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DE TOMADA DE PREÇOS N.º </w:t>
      </w:r>
      <w:r w:rsidR="00C57EF7">
        <w:rPr>
          <w:rFonts w:ascii="Times New Roman" w:hAnsi="Times New Roman" w:cs="Times New Roman"/>
          <w:b/>
          <w:sz w:val="28"/>
          <w:szCs w:val="28"/>
        </w:rPr>
        <w:t>010/2019</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C57EF7">
        <w:rPr>
          <w:rFonts w:ascii="Times New Roman" w:hAnsi="Times New Roman" w:cs="Times New Roman"/>
          <w:b/>
          <w:sz w:val="28"/>
          <w:szCs w:val="28"/>
        </w:rPr>
        <w:t>124/2019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8A3E6C">
        <w:rPr>
          <w:rFonts w:ascii="Times New Roman" w:hAnsi="Times New Roman" w:cs="Times New Roman"/>
          <w:color w:val="FF0000"/>
          <w:sz w:val="28"/>
          <w:szCs w:val="28"/>
        </w:rPr>
        <w:t>24</w:t>
      </w:r>
      <w:r w:rsidR="005A2401" w:rsidRPr="00A92BCA">
        <w:rPr>
          <w:rFonts w:ascii="Times New Roman" w:hAnsi="Times New Roman" w:cs="Times New Roman"/>
          <w:color w:val="FF0000"/>
          <w:sz w:val="28"/>
          <w:szCs w:val="28"/>
        </w:rPr>
        <w:t>/</w:t>
      </w:r>
      <w:r w:rsidR="008A3E6C">
        <w:rPr>
          <w:rFonts w:ascii="Times New Roman" w:hAnsi="Times New Roman" w:cs="Times New Roman"/>
          <w:color w:val="FF0000"/>
          <w:sz w:val="28"/>
          <w:szCs w:val="28"/>
        </w:rPr>
        <w:t>10</w:t>
      </w:r>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C57EF7">
        <w:rPr>
          <w:szCs w:val="24"/>
        </w:rPr>
        <w:t>010/2019</w:t>
      </w:r>
      <w:r w:rsidRPr="00A92BCA">
        <w:rPr>
          <w:szCs w:val="24"/>
        </w:rPr>
        <w:t xml:space="preserve">, tem por objeto a </w:t>
      </w:r>
      <w:r w:rsidR="006452AC" w:rsidRPr="006452AC">
        <w:rPr>
          <w:b/>
          <w:szCs w:val="28"/>
        </w:rPr>
        <w:t>contratação de empresa especializada na execução de obras de urbanização e iluminação dos canteiros centrais das avenidas Goiás, e Brasil localizadas neste município</w:t>
      </w:r>
      <w:r w:rsidR="006452AC">
        <w:rPr>
          <w:b/>
          <w:szCs w:val="28"/>
        </w:rPr>
        <w:t>.</w:t>
      </w:r>
      <w:r w:rsidRPr="00A92BCA">
        <w:rPr>
          <w:b/>
          <w:bCs/>
          <w:color w:val="000000"/>
          <w:szCs w:val="24"/>
        </w:rPr>
        <w:t xml:space="preserve"> </w:t>
      </w:r>
      <w:r w:rsidRPr="00A92BCA">
        <w:rPr>
          <w:sz w:val="24"/>
          <w:szCs w:val="24"/>
        </w:rPr>
        <w:t>ESPECIFICAÇÕES CONSTANTES NESTE EDITAL E SEUS ANEXOS</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175C8" w:rsidRPr="00A92BCA" w:rsidRDefault="005175C8" w:rsidP="00E93CDC">
      <w:pPr>
        <w:tabs>
          <w:tab w:val="left" w:pos="540"/>
          <w:tab w:val="left" w:pos="567"/>
          <w:tab w:val="left" w:pos="4878"/>
        </w:tabs>
        <w:autoSpaceDE w:val="0"/>
        <w:autoSpaceDN w:val="0"/>
        <w:adjustRightInd w:val="0"/>
        <w:spacing w:line="360" w:lineRule="auto"/>
        <w:jc w:val="both"/>
        <w:rPr>
          <w:b/>
          <w:bCs/>
          <w:szCs w:val="28"/>
          <w:u w:val="single"/>
        </w:rPr>
      </w:pPr>
    </w:p>
    <w:p w:rsidR="00E3531E" w:rsidRPr="00A92BCA" w:rsidRDefault="00064284" w:rsidP="00E93CDC">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LOTE 0</w:t>
      </w:r>
      <w:r w:rsidR="000F29F6">
        <w:rPr>
          <w:b/>
          <w:bCs/>
          <w:szCs w:val="28"/>
          <w:u w:val="single"/>
        </w:rPr>
        <w:t xml:space="preserve">1 - </w:t>
      </w:r>
      <w:r w:rsidR="00843179">
        <w:rPr>
          <w:b/>
          <w:bCs/>
          <w:szCs w:val="28"/>
          <w:u w:val="single"/>
        </w:rPr>
        <w:t xml:space="preserve">Urbanização </w:t>
      </w:r>
      <w:r w:rsidR="00B93ED0">
        <w:rPr>
          <w:b/>
          <w:bCs/>
          <w:szCs w:val="28"/>
          <w:u w:val="single"/>
        </w:rPr>
        <w:t xml:space="preserve">e Iluminação </w:t>
      </w:r>
      <w:r w:rsidR="00843179">
        <w:rPr>
          <w:b/>
          <w:bCs/>
          <w:szCs w:val="28"/>
          <w:u w:val="single"/>
        </w:rPr>
        <w:t>do canteiro</w:t>
      </w:r>
      <w:r w:rsidR="00137777">
        <w:rPr>
          <w:b/>
          <w:bCs/>
          <w:szCs w:val="28"/>
          <w:u w:val="single"/>
        </w:rPr>
        <w:t xml:space="preserve"> central</w:t>
      </w:r>
      <w:r w:rsidR="00843179">
        <w:rPr>
          <w:b/>
          <w:bCs/>
          <w:szCs w:val="28"/>
          <w:u w:val="single"/>
        </w:rPr>
        <w:t xml:space="preserve"> da Av. Goiás </w:t>
      </w:r>
    </w:p>
    <w:p w:rsidR="000F29F6" w:rsidRDefault="000F29F6" w:rsidP="00130A68">
      <w:pPr>
        <w:tabs>
          <w:tab w:val="left" w:pos="540"/>
          <w:tab w:val="left" w:pos="567"/>
          <w:tab w:val="left" w:pos="4878"/>
        </w:tabs>
        <w:autoSpaceDE w:val="0"/>
        <w:autoSpaceDN w:val="0"/>
        <w:adjustRightInd w:val="0"/>
        <w:spacing w:line="360" w:lineRule="auto"/>
        <w:jc w:val="both"/>
        <w:rPr>
          <w:b/>
          <w:szCs w:val="28"/>
        </w:rPr>
      </w:pPr>
      <w:r>
        <w:rPr>
          <w:b/>
          <w:szCs w:val="28"/>
        </w:rPr>
        <w:t xml:space="preserve">Obras de implantação de iluminação pública </w:t>
      </w:r>
    </w:p>
    <w:p w:rsidR="00130A68" w:rsidRPr="003A6392" w:rsidRDefault="006E6ECB" w:rsidP="00130A68">
      <w:pPr>
        <w:tabs>
          <w:tab w:val="left" w:pos="540"/>
          <w:tab w:val="left" w:pos="567"/>
          <w:tab w:val="left" w:pos="4878"/>
        </w:tabs>
        <w:autoSpaceDE w:val="0"/>
        <w:autoSpaceDN w:val="0"/>
        <w:adjustRightInd w:val="0"/>
        <w:spacing w:line="360" w:lineRule="auto"/>
        <w:jc w:val="both"/>
        <w:rPr>
          <w:b/>
          <w:szCs w:val="28"/>
        </w:rPr>
      </w:pPr>
      <w:r w:rsidRPr="00A92BCA">
        <w:rPr>
          <w:szCs w:val="28"/>
        </w:rPr>
        <w:t xml:space="preserve">O valor </w:t>
      </w:r>
      <w:r w:rsidR="00130A68" w:rsidRPr="00A92BCA">
        <w:rPr>
          <w:szCs w:val="28"/>
        </w:rPr>
        <w:t>estimado</w:t>
      </w:r>
      <w:r w:rsidRPr="00A92BCA">
        <w:rPr>
          <w:szCs w:val="28"/>
        </w:rPr>
        <w:t xml:space="preserve"> é </w:t>
      </w:r>
      <w:r w:rsidR="00130A68" w:rsidRPr="00A92BCA">
        <w:rPr>
          <w:szCs w:val="28"/>
        </w:rPr>
        <w:t>de</w:t>
      </w:r>
      <w:r w:rsidR="00130A68" w:rsidRPr="00A92BCA">
        <w:rPr>
          <w:b/>
          <w:szCs w:val="28"/>
        </w:rPr>
        <w:t xml:space="preserve"> R$ </w:t>
      </w:r>
      <w:r w:rsidR="00B93ED0">
        <w:rPr>
          <w:b/>
          <w:szCs w:val="28"/>
        </w:rPr>
        <w:t>445.066,42</w:t>
      </w:r>
      <w:r w:rsidR="00130A68" w:rsidRPr="00A92BCA">
        <w:rPr>
          <w:b/>
          <w:szCs w:val="28"/>
        </w:rPr>
        <w:t xml:space="preserve"> </w:t>
      </w:r>
      <w:r w:rsidR="00130A68" w:rsidRPr="00A92BCA">
        <w:rPr>
          <w:szCs w:val="28"/>
        </w:rPr>
        <w:t>(</w:t>
      </w:r>
      <w:r w:rsidR="003A6392">
        <w:rPr>
          <w:szCs w:val="28"/>
        </w:rPr>
        <w:t xml:space="preserve">quatrocentos e </w:t>
      </w:r>
      <w:r w:rsidR="00B93ED0">
        <w:rPr>
          <w:szCs w:val="28"/>
        </w:rPr>
        <w:t>quarenta e cinco mil, sessenta e seis reais e quarenta e dois centavos</w:t>
      </w:r>
      <w:r w:rsidR="00130A68" w:rsidRPr="00A92BCA">
        <w:rPr>
          <w:szCs w:val="28"/>
        </w:rPr>
        <w:t>).</w:t>
      </w:r>
    </w:p>
    <w:p w:rsidR="000F29F6" w:rsidRDefault="000F29F6" w:rsidP="00843179">
      <w:pPr>
        <w:tabs>
          <w:tab w:val="left" w:pos="540"/>
          <w:tab w:val="left" w:pos="567"/>
          <w:tab w:val="left" w:pos="4878"/>
        </w:tabs>
        <w:autoSpaceDE w:val="0"/>
        <w:autoSpaceDN w:val="0"/>
        <w:adjustRightInd w:val="0"/>
        <w:spacing w:line="360" w:lineRule="auto"/>
        <w:jc w:val="both"/>
        <w:rPr>
          <w:b/>
          <w:szCs w:val="28"/>
        </w:rPr>
      </w:pPr>
      <w:r>
        <w:rPr>
          <w:b/>
          <w:szCs w:val="28"/>
        </w:rPr>
        <w:t>Obras de calçamento e paisagismo</w:t>
      </w:r>
    </w:p>
    <w:p w:rsidR="00843179" w:rsidRPr="00A92BCA" w:rsidRDefault="00843179" w:rsidP="00843179">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B93ED0">
        <w:rPr>
          <w:b/>
          <w:szCs w:val="28"/>
        </w:rPr>
        <w:t>550.050,20</w:t>
      </w:r>
      <w:r w:rsidRPr="00A92BCA">
        <w:rPr>
          <w:b/>
          <w:szCs w:val="28"/>
        </w:rPr>
        <w:t xml:space="preserve"> </w:t>
      </w:r>
      <w:r w:rsidRPr="00A92BCA">
        <w:rPr>
          <w:szCs w:val="28"/>
        </w:rPr>
        <w:t>(</w:t>
      </w:r>
      <w:r w:rsidR="00B93ED0">
        <w:rPr>
          <w:szCs w:val="28"/>
        </w:rPr>
        <w:t>quinhentos e cinquenta mil, cinquenta reais e vinte centavos</w:t>
      </w:r>
      <w:r w:rsidRPr="00A92BCA">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5175C8" w:rsidRPr="00A92BCA" w:rsidRDefault="005175C8" w:rsidP="005175C8">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LOTE 0</w:t>
      </w:r>
      <w:r w:rsidR="00E27182">
        <w:rPr>
          <w:b/>
          <w:bCs/>
          <w:szCs w:val="28"/>
          <w:u w:val="single"/>
        </w:rPr>
        <w:t>2</w:t>
      </w:r>
      <w:bookmarkStart w:id="0" w:name="_GoBack"/>
      <w:bookmarkEnd w:id="0"/>
      <w:r>
        <w:rPr>
          <w:b/>
          <w:bCs/>
          <w:szCs w:val="28"/>
          <w:u w:val="single"/>
        </w:rPr>
        <w:t xml:space="preserve"> - Urbanização do canteiro </w:t>
      </w:r>
      <w:r w:rsidR="00137777">
        <w:rPr>
          <w:b/>
          <w:bCs/>
          <w:szCs w:val="28"/>
          <w:u w:val="single"/>
        </w:rPr>
        <w:t xml:space="preserve">central </w:t>
      </w:r>
      <w:r>
        <w:rPr>
          <w:b/>
          <w:bCs/>
          <w:szCs w:val="28"/>
          <w:u w:val="single"/>
        </w:rPr>
        <w:t xml:space="preserve">da Av. Brasil </w:t>
      </w:r>
    </w:p>
    <w:p w:rsidR="0067440E" w:rsidRDefault="0067440E" w:rsidP="0067440E">
      <w:pPr>
        <w:tabs>
          <w:tab w:val="left" w:pos="540"/>
          <w:tab w:val="left" w:pos="567"/>
          <w:tab w:val="left" w:pos="4878"/>
        </w:tabs>
        <w:autoSpaceDE w:val="0"/>
        <w:autoSpaceDN w:val="0"/>
        <w:adjustRightInd w:val="0"/>
        <w:spacing w:line="360" w:lineRule="auto"/>
        <w:jc w:val="both"/>
        <w:rPr>
          <w:szCs w:val="28"/>
        </w:rPr>
      </w:pPr>
      <w:r>
        <w:rPr>
          <w:b/>
          <w:szCs w:val="28"/>
        </w:rPr>
        <w:t>Obras de calçamento e paisagismo</w:t>
      </w:r>
      <w:r w:rsidRPr="00A92BCA">
        <w:rPr>
          <w:szCs w:val="28"/>
        </w:rPr>
        <w:t xml:space="preserve"> </w:t>
      </w:r>
    </w:p>
    <w:p w:rsidR="0067440E" w:rsidRPr="00A92BCA" w:rsidRDefault="0067440E" w:rsidP="0067440E">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w:t>
      </w:r>
      <w:r w:rsidR="00137777">
        <w:rPr>
          <w:b/>
          <w:szCs w:val="28"/>
        </w:rPr>
        <w:t xml:space="preserve"> 465.625,15</w:t>
      </w:r>
      <w:r w:rsidRPr="00A92BCA">
        <w:rPr>
          <w:b/>
          <w:szCs w:val="28"/>
        </w:rPr>
        <w:t xml:space="preserve"> </w:t>
      </w:r>
      <w:r w:rsidRPr="00A92BCA">
        <w:rPr>
          <w:szCs w:val="28"/>
        </w:rPr>
        <w:t>(</w:t>
      </w:r>
      <w:r w:rsidR="00137777">
        <w:rPr>
          <w:szCs w:val="28"/>
        </w:rPr>
        <w:t>quatrocentos e sessenta e cinco mil, seiscentos e vinte e cinco reais e quinze centavos</w:t>
      </w:r>
      <w:r w:rsidRPr="00A92BCA">
        <w:rPr>
          <w:szCs w:val="28"/>
        </w:rPr>
        <w:t>).</w:t>
      </w: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796644" w:rsidRDefault="00796644" w:rsidP="000F29F6">
      <w:pPr>
        <w:tabs>
          <w:tab w:val="left" w:pos="540"/>
          <w:tab w:val="left" w:pos="567"/>
          <w:tab w:val="left" w:pos="4878"/>
        </w:tabs>
        <w:autoSpaceDE w:val="0"/>
        <w:autoSpaceDN w:val="0"/>
        <w:adjustRightInd w:val="0"/>
        <w:spacing w:line="360" w:lineRule="auto"/>
        <w:jc w:val="both"/>
        <w:rPr>
          <w:szCs w:val="28"/>
        </w:rPr>
      </w:pPr>
      <w:r>
        <w:rPr>
          <w:szCs w:val="28"/>
        </w:rPr>
        <w:t>O critério de julgamento será o men</w:t>
      </w:r>
      <w:r w:rsidR="008A3E6C">
        <w:rPr>
          <w:szCs w:val="28"/>
        </w:rPr>
        <w:t>or preço global (lote 01 + lote</w:t>
      </w:r>
      <w:r w:rsidR="00E27182">
        <w:rPr>
          <w:szCs w:val="28"/>
        </w:rPr>
        <w:t xml:space="preserve"> 02</w:t>
      </w:r>
      <w:r>
        <w:rPr>
          <w:szCs w:val="28"/>
        </w:rPr>
        <w:t>).</w:t>
      </w:r>
    </w:p>
    <w:p w:rsidR="00796644" w:rsidRDefault="00796644" w:rsidP="000F29F6">
      <w:pPr>
        <w:tabs>
          <w:tab w:val="left" w:pos="540"/>
          <w:tab w:val="left" w:pos="567"/>
          <w:tab w:val="left" w:pos="4878"/>
        </w:tabs>
        <w:autoSpaceDE w:val="0"/>
        <w:autoSpaceDN w:val="0"/>
        <w:adjustRightInd w:val="0"/>
        <w:spacing w:line="360" w:lineRule="auto"/>
        <w:jc w:val="both"/>
        <w:rPr>
          <w:szCs w:val="28"/>
        </w:rPr>
      </w:pPr>
    </w:p>
    <w:p w:rsidR="00123417" w:rsidRPr="00123417" w:rsidRDefault="00123417" w:rsidP="000F29F6">
      <w:pPr>
        <w:tabs>
          <w:tab w:val="left" w:pos="540"/>
          <w:tab w:val="left" w:pos="567"/>
          <w:tab w:val="left" w:pos="4878"/>
        </w:tabs>
        <w:autoSpaceDE w:val="0"/>
        <w:autoSpaceDN w:val="0"/>
        <w:adjustRightInd w:val="0"/>
        <w:spacing w:line="360" w:lineRule="auto"/>
        <w:jc w:val="both"/>
        <w:rPr>
          <w:szCs w:val="28"/>
        </w:rPr>
      </w:pPr>
      <w:r w:rsidRPr="00123417">
        <w:rPr>
          <w:b/>
          <w:szCs w:val="28"/>
        </w:rPr>
        <w:lastRenderedPageBreak/>
        <w:t>VALOR TOTAL DOS LOTE</w:t>
      </w:r>
      <w:r w:rsidR="00AF4F29">
        <w:rPr>
          <w:b/>
          <w:szCs w:val="28"/>
        </w:rPr>
        <w:t>S</w:t>
      </w:r>
      <w:r w:rsidRPr="00123417">
        <w:rPr>
          <w:b/>
          <w:szCs w:val="28"/>
        </w:rPr>
        <w:t xml:space="preserve"> 01 + 02 = </w:t>
      </w:r>
      <w:r>
        <w:rPr>
          <w:b/>
          <w:szCs w:val="28"/>
        </w:rPr>
        <w:t xml:space="preserve">R$ </w:t>
      </w:r>
      <w:r w:rsidR="008A2654">
        <w:rPr>
          <w:b/>
          <w:szCs w:val="28"/>
        </w:rPr>
        <w:t>1</w:t>
      </w:r>
      <w:r>
        <w:rPr>
          <w:b/>
          <w:szCs w:val="28"/>
        </w:rPr>
        <w:t>.</w:t>
      </w:r>
      <w:r w:rsidR="008A2654">
        <w:rPr>
          <w:b/>
          <w:szCs w:val="28"/>
        </w:rPr>
        <w:t>460</w:t>
      </w:r>
      <w:r>
        <w:rPr>
          <w:b/>
          <w:szCs w:val="28"/>
        </w:rPr>
        <w:t>.</w:t>
      </w:r>
      <w:r w:rsidR="008A2654">
        <w:rPr>
          <w:b/>
          <w:szCs w:val="28"/>
        </w:rPr>
        <w:t>741</w:t>
      </w:r>
      <w:r>
        <w:rPr>
          <w:b/>
          <w:szCs w:val="28"/>
        </w:rPr>
        <w:t>,</w:t>
      </w:r>
      <w:r w:rsidR="008A2654">
        <w:rPr>
          <w:b/>
          <w:szCs w:val="28"/>
        </w:rPr>
        <w:t>77</w:t>
      </w:r>
      <w:r>
        <w:rPr>
          <w:b/>
          <w:szCs w:val="28"/>
        </w:rPr>
        <w:t xml:space="preserve"> (</w:t>
      </w:r>
      <w:r w:rsidR="008A2654">
        <w:rPr>
          <w:szCs w:val="28"/>
        </w:rPr>
        <w:t>um milhão, quatrocentos e sessenta mil, setecentos e quarenta e um reais e setenta e sete centavos</w:t>
      </w:r>
      <w:r>
        <w:rPr>
          <w:szCs w:val="28"/>
        </w:rPr>
        <w:t>)</w:t>
      </w:r>
    </w:p>
    <w:p w:rsidR="003A6392" w:rsidRDefault="003A6392" w:rsidP="00E93CDC">
      <w:pPr>
        <w:tabs>
          <w:tab w:val="left" w:pos="540"/>
          <w:tab w:val="left" w:pos="567"/>
          <w:tab w:val="left" w:pos="4878"/>
        </w:tabs>
        <w:autoSpaceDE w:val="0"/>
        <w:autoSpaceDN w:val="0"/>
        <w:adjustRightInd w:val="0"/>
        <w:spacing w:line="360" w:lineRule="auto"/>
        <w:jc w:val="both"/>
        <w:rPr>
          <w:b/>
          <w:sz w:val="24"/>
          <w:szCs w:val="24"/>
        </w:rPr>
      </w:pPr>
    </w:p>
    <w:p w:rsidR="00123417" w:rsidRPr="00330F45" w:rsidRDefault="00123417" w:rsidP="00123417">
      <w:pPr>
        <w:tabs>
          <w:tab w:val="left" w:pos="540"/>
          <w:tab w:val="left" w:pos="567"/>
          <w:tab w:val="left" w:pos="4878"/>
        </w:tabs>
        <w:autoSpaceDE w:val="0"/>
        <w:autoSpaceDN w:val="0"/>
        <w:adjustRightInd w:val="0"/>
        <w:spacing w:line="360" w:lineRule="auto"/>
        <w:jc w:val="both"/>
        <w:rPr>
          <w:b/>
          <w:szCs w:val="24"/>
        </w:rPr>
      </w:pPr>
      <w:r w:rsidRPr="00C77301">
        <w:rPr>
          <w:b/>
          <w:szCs w:val="24"/>
          <w:highlight w:val="yellow"/>
        </w:rPr>
        <w:t xml:space="preserve">Obs. Os serviços </w:t>
      </w:r>
      <w:r w:rsidR="006178D5">
        <w:rPr>
          <w:b/>
          <w:szCs w:val="24"/>
          <w:highlight w:val="yellow"/>
        </w:rPr>
        <w:t>idênticos presentes no</w:t>
      </w:r>
      <w:r w:rsidR="00C40763">
        <w:rPr>
          <w:b/>
          <w:szCs w:val="24"/>
          <w:highlight w:val="yellow"/>
        </w:rPr>
        <w:t>s</w:t>
      </w:r>
      <w:r w:rsidR="006178D5">
        <w:rPr>
          <w:b/>
          <w:szCs w:val="24"/>
          <w:highlight w:val="yellow"/>
        </w:rPr>
        <w:t xml:space="preserve"> lote</w:t>
      </w:r>
      <w:r w:rsidR="00C40763">
        <w:rPr>
          <w:b/>
          <w:szCs w:val="24"/>
          <w:highlight w:val="yellow"/>
        </w:rPr>
        <w:t>s</w:t>
      </w:r>
      <w:r w:rsidR="00491FFC">
        <w:rPr>
          <w:b/>
          <w:szCs w:val="24"/>
          <w:highlight w:val="yellow"/>
        </w:rPr>
        <w:t xml:space="preserve"> 01 e </w:t>
      </w:r>
      <w:r w:rsidR="00551334">
        <w:rPr>
          <w:b/>
          <w:szCs w:val="24"/>
          <w:highlight w:val="yellow"/>
        </w:rPr>
        <w:t xml:space="preserve">02, </w:t>
      </w:r>
      <w:r w:rsidRPr="00C77301">
        <w:rPr>
          <w:b/>
          <w:szCs w:val="24"/>
          <w:highlight w:val="yellow"/>
        </w:rPr>
        <w:t>devem apresentar valores unitários iguais na formação da proposta apresentada pelo licitante.</w:t>
      </w:r>
      <w:r w:rsidRPr="00330F45">
        <w:rPr>
          <w:b/>
          <w:szCs w:val="24"/>
        </w:rPr>
        <w:t xml:space="preserve"> </w:t>
      </w:r>
    </w:p>
    <w:p w:rsidR="00FC4630" w:rsidRDefault="00FC4630"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C57EF7">
        <w:rPr>
          <w:rFonts w:ascii="Times New Roman" w:hAnsi="Times New Roman" w:cs="Times New Roman"/>
          <w:sz w:val="28"/>
          <w:szCs w:val="28"/>
        </w:rPr>
        <w:t>010/2019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 xml:space="preserve">4.2 - </w:t>
      </w:r>
      <w:r w:rsidR="00AC0879" w:rsidRPr="00A92BCA">
        <w:rPr>
          <w:szCs w:val="28"/>
        </w:rPr>
        <w:t>O prazo de</w:t>
      </w:r>
      <w:r w:rsidR="002B45A3">
        <w:rPr>
          <w:szCs w:val="28"/>
        </w:rPr>
        <w:t xml:space="preserve"> </w:t>
      </w:r>
      <w:r w:rsidR="00AC0879" w:rsidRPr="00A92BCA">
        <w:rPr>
          <w:szCs w:val="28"/>
        </w:rPr>
        <w:t>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AC0879" w:rsidRPr="00A92BCA">
        <w:rPr>
          <w:szCs w:val="28"/>
        </w:rPr>
        <w:t>120</w:t>
      </w:r>
      <w:r w:rsidRPr="00A92BCA">
        <w:rPr>
          <w:bCs/>
          <w:szCs w:val="28"/>
        </w:rPr>
        <w:t xml:space="preserve"> (</w:t>
      </w:r>
      <w:r w:rsidR="00AC0879" w:rsidRPr="00A92BCA">
        <w:rPr>
          <w:bCs/>
          <w:szCs w:val="28"/>
        </w:rPr>
        <w:t>cento e vinte</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lastRenderedPageBreak/>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w:t>
      </w:r>
      <w:r w:rsidR="00AA3DD5" w:rsidRPr="00A92BCA">
        <w:rPr>
          <w:bCs/>
          <w:szCs w:val="24"/>
          <w:highlight w:val="yellow"/>
        </w:rPr>
        <w:lastRenderedPageBreak/>
        <w:t>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.4. - Os documentos necessários à habilitação poderão ser apresentados em original, cópia autenticada em cartório competente, por publicação em órgão da imprensa 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lastRenderedPageBreak/>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Pr="00A92BCA" w:rsidRDefault="00673E1E"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lastRenderedPageBreak/>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contador e pelo responsável legal da empresa;</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7E27E7">
        <w:rPr>
          <w:rFonts w:ascii="Times New Roman" w:hAnsi="Times New Roman" w:cs="Times New Roman"/>
          <w:b/>
          <w:sz w:val="28"/>
          <w:szCs w:val="28"/>
        </w:rPr>
        <w:t xml:space="preserve">7.1.3, ao </w:t>
      </w:r>
      <w:r w:rsidR="00A05911" w:rsidRPr="00A92BCA">
        <w:rPr>
          <w:rFonts w:ascii="Times New Roman" w:hAnsi="Times New Roman" w:cs="Times New Roman"/>
          <w:b/>
          <w:sz w:val="28"/>
          <w:szCs w:val="28"/>
        </w:rPr>
        <w:t>7.1.</w:t>
      </w:r>
      <w:r w:rsidR="007E27E7">
        <w:rPr>
          <w:rFonts w:ascii="Times New Roman" w:hAnsi="Times New Roman" w:cs="Times New Roman"/>
          <w:b/>
          <w:sz w:val="28"/>
          <w:szCs w:val="28"/>
        </w:rPr>
        <w:t>7</w:t>
      </w:r>
      <w:r w:rsidR="00A05911" w:rsidRPr="00A92BCA">
        <w:rPr>
          <w:rFonts w:ascii="Times New Roman" w:hAnsi="Times New Roman" w:cs="Times New Roman"/>
          <w:b/>
          <w:sz w:val="28"/>
          <w:szCs w:val="28"/>
        </w:rPr>
        <w:t>.</w:t>
      </w:r>
    </w:p>
    <w:p w:rsidR="00724D12" w:rsidRPr="00A92BCA" w:rsidRDefault="00B45A6E"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E27E7" w:rsidRPr="007E27E7" w:rsidRDefault="007E27E7" w:rsidP="007E27E7">
      <w:pPr>
        <w:spacing w:line="360" w:lineRule="auto"/>
        <w:rPr>
          <w:szCs w:val="28"/>
        </w:rPr>
      </w:pPr>
      <w:r w:rsidRPr="007E27E7">
        <w:rPr>
          <w:b/>
          <w:szCs w:val="28"/>
        </w:rPr>
        <w:t>7.1.1.1</w:t>
      </w:r>
      <w:r w:rsidRPr="007E27E7">
        <w:rPr>
          <w:szCs w:val="28"/>
        </w:rPr>
        <w:t> - cédula de identidade;</w:t>
      </w:r>
    </w:p>
    <w:p w:rsidR="007E27E7" w:rsidRPr="007E27E7" w:rsidRDefault="007E27E7" w:rsidP="007E27E7">
      <w:pPr>
        <w:spacing w:line="360" w:lineRule="auto"/>
        <w:rPr>
          <w:szCs w:val="28"/>
        </w:rPr>
      </w:pPr>
      <w:r>
        <w:rPr>
          <w:b/>
          <w:bCs/>
          <w:szCs w:val="28"/>
        </w:rPr>
        <w:t>7.1.1.2</w:t>
      </w:r>
      <w:r w:rsidRPr="007E27E7">
        <w:rPr>
          <w:szCs w:val="28"/>
        </w:rPr>
        <w:t> - registro comercial, no caso de empresa individual;</w:t>
      </w:r>
    </w:p>
    <w:p w:rsidR="007E27E7" w:rsidRPr="007E27E7" w:rsidRDefault="007E27E7" w:rsidP="007E27E7">
      <w:pPr>
        <w:spacing w:line="360" w:lineRule="auto"/>
        <w:rPr>
          <w:szCs w:val="28"/>
        </w:rPr>
      </w:pPr>
      <w:r w:rsidRPr="007E27E7">
        <w:rPr>
          <w:b/>
          <w:szCs w:val="28"/>
        </w:rPr>
        <w:t>7.1.1.3</w:t>
      </w:r>
      <w:r w:rsidRPr="007E27E7">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7E27E7" w:rsidRDefault="007E27E7" w:rsidP="007E27E7">
      <w:pPr>
        <w:spacing w:line="360" w:lineRule="auto"/>
        <w:rPr>
          <w:szCs w:val="28"/>
        </w:rPr>
      </w:pPr>
      <w:r w:rsidRPr="007E27E7">
        <w:rPr>
          <w:b/>
          <w:bCs/>
          <w:szCs w:val="28"/>
        </w:rPr>
        <w:t>7</w:t>
      </w:r>
      <w:r>
        <w:rPr>
          <w:b/>
          <w:bCs/>
          <w:szCs w:val="28"/>
        </w:rPr>
        <w:t>.1.1.4</w:t>
      </w:r>
      <w:r w:rsidRPr="007E27E7">
        <w:rPr>
          <w:szCs w:val="28"/>
        </w:rPr>
        <w:t> - inscrição do ato constitutivo, no caso de sociedades civis, acompanhada de prova de diretoria em exercício;</w:t>
      </w:r>
    </w:p>
    <w:p w:rsidR="007E27E7" w:rsidRPr="007E27E7" w:rsidRDefault="007E27E7" w:rsidP="007E27E7">
      <w:pPr>
        <w:spacing w:line="360" w:lineRule="auto"/>
        <w:rPr>
          <w:szCs w:val="28"/>
        </w:rPr>
      </w:pPr>
      <w:r w:rsidRPr="007E27E7">
        <w:rPr>
          <w:b/>
          <w:szCs w:val="28"/>
        </w:rPr>
        <w:t>7.1.1.5</w:t>
      </w:r>
      <w:r w:rsidRPr="007E27E7">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815F5D">
        <w:rPr>
          <w:rFonts w:ascii="Times New Roman" w:hAnsi="Times New Roman" w:cs="Times New Roman"/>
          <w:sz w:val="28"/>
          <w:szCs w:val="28"/>
        </w:rPr>
        <w:t>0</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w:t>
      </w:r>
      <w:r w:rsidRPr="00A92BCA">
        <w:t>.</w:t>
      </w:r>
    </w:p>
    <w:p w:rsidR="008655B4" w:rsidRPr="00A92BCA"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somente serão aceitos com data de emissão não excedente a 90 (noventa) dias da data prevista para apresentação das propostas, exceto Atestados de Capacidade Técnica;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A92BCA">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8B1E70" w:rsidRPr="00A92BCA" w:rsidRDefault="000271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.1.3.</w:t>
      </w:r>
      <w:r w:rsidR="004C6F1C" w:rsidRPr="00A92BCA">
        <w:rPr>
          <w:rFonts w:ascii="Times New Roman" w:hAnsi="Times New Roman" w:cs="Times New Roman"/>
          <w:sz w:val="28"/>
          <w:szCs w:val="24"/>
        </w:rPr>
        <w:t>2</w:t>
      </w:r>
      <w:r w:rsidR="00724D12" w:rsidRPr="00A92BCA">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w:t>
      </w:r>
      <w:r w:rsidR="00724D12" w:rsidRPr="00A92BCA">
        <w:rPr>
          <w:rFonts w:ascii="Times New Roman" w:hAnsi="Times New Roman" w:cs="Times New Roman"/>
          <w:sz w:val="28"/>
          <w:szCs w:val="24"/>
        </w:rPr>
        <w:cr/>
      </w:r>
      <w:r w:rsidR="004C6F1C"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004C6F1C"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w:t>
      </w:r>
      <w:r w:rsidR="00724D12" w:rsidRPr="00A92BCA">
        <w:rPr>
          <w:rFonts w:ascii="Times New Roman" w:hAnsi="Times New Roman" w:cs="Times New Roman"/>
          <w:sz w:val="28"/>
          <w:szCs w:val="28"/>
        </w:rPr>
        <w:lastRenderedPageBreak/>
        <w:t>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A92BCA">
        <w:rPr>
          <w:rFonts w:ascii="Times New Roman" w:hAnsi="Times New Roman" w:cs="Times New Roman"/>
          <w:sz w:val="28"/>
          <w:szCs w:val="28"/>
        </w:rPr>
        <w:t>/MT</w:t>
      </w:r>
      <w:r w:rsidR="00724D12" w:rsidRPr="00A92BCA">
        <w:rPr>
          <w:rFonts w:ascii="Times New Roman" w:hAnsi="Times New Roman" w:cs="Times New Roman"/>
          <w:sz w:val="24"/>
          <w:szCs w:val="24"/>
        </w:rPr>
        <w:t>:</w:t>
      </w:r>
    </w:p>
    <w:p w:rsidR="00724D12"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92BCA">
        <w:rPr>
          <w:rFonts w:ascii="Times New Roman" w:hAnsi="Times New Roman" w:cs="Times New Roman"/>
          <w:sz w:val="28"/>
          <w:szCs w:val="28"/>
        </w:rPr>
        <w:t xml:space="preserve"> </w:t>
      </w:r>
    </w:p>
    <w:p w:rsidR="008B1E70"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A92BCA" w:rsidRDefault="00724D12" w:rsidP="00642EEF">
      <w:pPr>
        <w:pStyle w:val="SemEspaamento"/>
        <w:spacing w:line="360" w:lineRule="auto"/>
        <w:jc w:val="both"/>
        <w:rPr>
          <w:rFonts w:ascii="Times New Roman" w:hAnsi="Times New Roman" w:cs="Times New Roman"/>
          <w:sz w:val="24"/>
          <w:szCs w:val="24"/>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LG = Ativo Circulante + Realizável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w:t>
      </w:r>
      <w:r w:rsidRPr="00A92BCA">
        <w:rPr>
          <w:rFonts w:ascii="Times New Roman" w:hAnsi="Times New Roman" w:cs="Times New Roman"/>
          <w:sz w:val="28"/>
          <w:szCs w:val="28"/>
        </w:rPr>
        <w:tab/>
      </w:r>
      <w:r w:rsidRPr="00A92BCA">
        <w:rPr>
          <w:rFonts w:ascii="Times New Roman" w:hAnsi="Times New Roman" w:cs="Times New Roman"/>
          <w:sz w:val="28"/>
          <w:szCs w:val="28"/>
        </w:rPr>
        <w:tab/>
      </w:r>
      <w:r w:rsidRPr="00A92BCA">
        <w:rPr>
          <w:rFonts w:ascii="Times New Roman" w:hAnsi="Times New Roman" w:cs="Times New Roman"/>
          <w:sz w:val="28"/>
          <w:szCs w:val="28"/>
        </w:rPr>
        <w:tab/>
        <w:t>Ativo Total</w:t>
      </w:r>
    </w:p>
    <w:p w:rsidR="00724D12" w:rsidRPr="00A92BCA" w:rsidRDefault="00724D12" w:rsidP="00642EEF">
      <w:pPr>
        <w:pStyle w:val="SemEspaamento"/>
        <w:spacing w:line="360" w:lineRule="auto"/>
        <w:ind w:left="708" w:firstLine="708"/>
        <w:jc w:val="both"/>
        <w:rPr>
          <w:rFonts w:ascii="Times New Roman" w:hAnsi="Times New Roman" w:cs="Times New Roman"/>
          <w:sz w:val="28"/>
          <w:szCs w:val="28"/>
        </w:rPr>
      </w:pPr>
      <w:r w:rsidRPr="00A92BCA">
        <w:rPr>
          <w:rFonts w:ascii="Times New Roman" w:hAnsi="Times New Roman" w:cs="Times New Roman"/>
          <w:sz w:val="28"/>
          <w:szCs w:val="28"/>
        </w:rPr>
        <w:t xml:space="preserve">__________________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b/>
        <w:t>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 Ativo Circulante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Passivo Circulante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Onde: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LG = Liquidez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Solvência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Liquidez Corrente </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.1 - Não será habilitada a licitante cujos Índices LG, SG e LC forem inferiores a</w:t>
      </w:r>
      <w:r w:rsidR="009217E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1,0 (um);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Balanço Patrimonial;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As licitantes sujeitas ao regime estabelecido na Lei Federal </w:t>
      </w:r>
      <w:r w:rsidR="00230F6D"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Certidão optante pelo SIMPLES - Receita Federal;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92BCA">
        <w:rPr>
          <w:rFonts w:ascii="Times New Roman" w:hAnsi="Times New Roman" w:cs="Times New Roman"/>
          <w:sz w:val="28"/>
          <w:szCs w:val="28"/>
        </w:rPr>
        <w:t>96, art</w:t>
      </w:r>
      <w:r w:rsidR="00724D12" w:rsidRPr="00A92BCA">
        <w:rPr>
          <w:rFonts w:ascii="Times New Roman" w:hAnsi="Times New Roman" w:cs="Times New Roman"/>
          <w:sz w:val="28"/>
          <w:szCs w:val="28"/>
        </w:rPr>
        <w:t xml:space="preserve">. 1º e 25; RIR/1999, art. 516, § 5º);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w:t>
      </w:r>
      <w:r w:rsidR="00CF799F" w:rsidRPr="00A92BCA">
        <w:rPr>
          <w:szCs w:val="28"/>
        </w:rPr>
        <w:lastRenderedPageBreak/>
        <w:t xml:space="preserve">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t>empresa</w:t>
      </w:r>
      <w:r w:rsidR="00CF799F" w:rsidRPr="00A92BCA">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644CC1"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w:t>
      </w:r>
      <w:r w:rsidR="00644CC1">
        <w:rPr>
          <w:sz w:val="28"/>
          <w:szCs w:val="28"/>
        </w:rPr>
        <w:t>al, ou de contratos de trabalho.</w:t>
      </w:r>
    </w:p>
    <w:p w:rsidR="00CF799F" w:rsidRPr="00A92BCA" w:rsidRDefault="00644CC1" w:rsidP="00642EEF">
      <w:pPr>
        <w:pStyle w:val="A010177"/>
        <w:tabs>
          <w:tab w:val="left" w:pos="1560"/>
        </w:tabs>
        <w:spacing w:line="360" w:lineRule="auto"/>
        <w:rPr>
          <w:sz w:val="28"/>
          <w:szCs w:val="28"/>
        </w:rPr>
      </w:pPr>
      <w:r>
        <w:rPr>
          <w:sz w:val="28"/>
          <w:szCs w:val="28"/>
        </w:rPr>
        <w:t xml:space="preserve">7.1.5.2.1 </w:t>
      </w:r>
      <w:r w:rsidR="00CF799F" w:rsidRPr="00A92BCA">
        <w:rPr>
          <w:sz w:val="28"/>
          <w:szCs w:val="28"/>
        </w:rPr>
        <w:t xml:space="preserve"> </w:t>
      </w:r>
      <w:r>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A92BCA">
        <w:rPr>
          <w:sz w:val="28"/>
          <w:szCs w:val="28"/>
        </w:rPr>
        <w:t xml:space="preserve">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B41C11" w:rsidRPr="00A92BCA" w:rsidRDefault="00B41C11" w:rsidP="00642EEF">
      <w:pPr>
        <w:spacing w:line="360" w:lineRule="auto"/>
        <w:jc w:val="both"/>
        <w:rPr>
          <w:szCs w:val="28"/>
        </w:rPr>
      </w:pPr>
      <w:r>
        <w:rPr>
          <w:szCs w:val="28"/>
        </w:rPr>
        <w:t>7.1.5.4. No caso de dois ou mais licitantes indicarem o mesmo profissional como responsável técnico todas serão inabilitadas.</w:t>
      </w:r>
    </w:p>
    <w:p w:rsidR="00CF799F" w:rsidRDefault="00CF799F" w:rsidP="00CF799F">
      <w:pPr>
        <w:jc w:val="both"/>
        <w:rPr>
          <w:szCs w:val="28"/>
        </w:rPr>
      </w:pPr>
    </w:p>
    <w:p w:rsidR="005047F0" w:rsidRDefault="005047F0" w:rsidP="00CF799F">
      <w:pPr>
        <w:jc w:val="both"/>
        <w:rPr>
          <w:szCs w:val="28"/>
        </w:rPr>
      </w:pPr>
    </w:p>
    <w:p w:rsidR="005047F0" w:rsidRDefault="005047F0" w:rsidP="00CF799F">
      <w:pPr>
        <w:jc w:val="both"/>
        <w:rPr>
          <w:szCs w:val="28"/>
        </w:rPr>
      </w:pPr>
    </w:p>
    <w:p w:rsidR="005047F0" w:rsidRPr="00A92BCA" w:rsidRDefault="005047F0" w:rsidP="00CF799F">
      <w:pPr>
        <w:jc w:val="both"/>
        <w:rPr>
          <w:szCs w:val="28"/>
        </w:rPr>
      </w:pPr>
    </w:p>
    <w:p w:rsidR="00CF799F" w:rsidRPr="00A92BCA" w:rsidRDefault="00F96039" w:rsidP="00E3531E">
      <w:pPr>
        <w:spacing w:line="360" w:lineRule="auto"/>
        <w:jc w:val="both"/>
        <w:rPr>
          <w:b/>
          <w:szCs w:val="28"/>
        </w:rPr>
      </w:pPr>
      <w:r w:rsidRPr="00A92BCA">
        <w:rPr>
          <w:b/>
          <w:szCs w:val="28"/>
        </w:rPr>
        <w:lastRenderedPageBreak/>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ENGENHEIRO CIVIL</w:t>
            </w:r>
            <w:r w:rsidR="005F52CD" w:rsidRPr="00A92BCA">
              <w:rPr>
                <w:szCs w:val="28"/>
              </w:rPr>
              <w:t xml:space="preserve"> OU ARQUITETO</w:t>
            </w:r>
          </w:p>
        </w:tc>
        <w:tc>
          <w:tcPr>
            <w:tcW w:w="2663" w:type="dxa"/>
            <w:shd w:val="clear" w:color="auto" w:fill="auto"/>
          </w:tcPr>
          <w:p w:rsidR="00CF799F" w:rsidRPr="00A92BCA" w:rsidRDefault="00CF799F" w:rsidP="00642EEF">
            <w:pPr>
              <w:jc w:val="center"/>
              <w:rPr>
                <w:szCs w:val="28"/>
              </w:rPr>
            </w:pPr>
            <w:r w:rsidRPr="00A92BCA">
              <w:rPr>
                <w:szCs w:val="28"/>
              </w:rPr>
              <w:t>01</w:t>
            </w:r>
          </w:p>
        </w:tc>
      </w:tr>
      <w:tr w:rsidR="009D7308" w:rsidRPr="00A92BCA" w:rsidTr="000403B0">
        <w:tc>
          <w:tcPr>
            <w:tcW w:w="7190" w:type="dxa"/>
            <w:shd w:val="clear" w:color="auto" w:fill="auto"/>
          </w:tcPr>
          <w:p w:rsidR="009D7308" w:rsidRPr="00A92BCA" w:rsidRDefault="009D7308" w:rsidP="00642EEF">
            <w:pPr>
              <w:jc w:val="both"/>
              <w:rPr>
                <w:szCs w:val="28"/>
              </w:rPr>
            </w:pPr>
            <w:r w:rsidRPr="00A92BCA">
              <w:rPr>
                <w:szCs w:val="28"/>
              </w:rPr>
              <w:t>ENGENHEIRO ELETRICISTA</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w:t>
      </w:r>
      <w:r w:rsidR="00CF799F" w:rsidRPr="00A92BCA">
        <w:rPr>
          <w:szCs w:val="28"/>
        </w:rPr>
        <w:lastRenderedPageBreak/>
        <w:t xml:space="preserve">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Certificado de Registro deverá ser </w:t>
      </w:r>
      <w:r w:rsidR="00C546C6" w:rsidRPr="00A92BCA">
        <w:rPr>
          <w:szCs w:val="28"/>
        </w:rPr>
        <w:t>visitado</w:t>
      </w:r>
      <w:r w:rsidR="00CF799F" w:rsidRPr="00A92BCA">
        <w:rPr>
          <w:szCs w:val="28"/>
        </w:rPr>
        <w:t xml:space="preserve"> pelo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Default="00F96039" w:rsidP="00642EEF">
      <w:pPr>
        <w:spacing w:line="360" w:lineRule="auto"/>
        <w:jc w:val="both"/>
        <w:rPr>
          <w:b/>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E27E7" w:rsidRDefault="007E27E7" w:rsidP="00642EEF">
      <w:pPr>
        <w:spacing w:line="360" w:lineRule="auto"/>
        <w:jc w:val="both"/>
        <w:rPr>
          <w:b/>
          <w:szCs w:val="28"/>
        </w:rPr>
      </w:pPr>
    </w:p>
    <w:p w:rsidR="007E27E7" w:rsidRPr="00A92BCA" w:rsidRDefault="007E27E7" w:rsidP="007E27E7">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7.1.</w:t>
      </w:r>
      <w:r>
        <w:rPr>
          <w:rFonts w:ascii="Times New Roman" w:hAnsi="Times New Roman" w:cs="Times New Roman"/>
          <w:b/>
          <w:sz w:val="28"/>
          <w:szCs w:val="24"/>
        </w:rPr>
        <w:t>7</w:t>
      </w:r>
      <w:r w:rsidRPr="00A92BCA">
        <w:rPr>
          <w:rFonts w:ascii="Times New Roman" w:hAnsi="Times New Roman" w:cs="Times New Roman"/>
          <w:b/>
          <w:sz w:val="28"/>
          <w:szCs w:val="24"/>
        </w:rPr>
        <w:t xml:space="preserve"> – </w:t>
      </w:r>
      <w:r>
        <w:rPr>
          <w:rFonts w:ascii="Times New Roman" w:hAnsi="Times New Roman" w:cs="Times New Roman"/>
          <w:b/>
          <w:sz w:val="28"/>
          <w:szCs w:val="24"/>
        </w:rPr>
        <w:t>DEMAIS DOCUMENTOS</w:t>
      </w:r>
      <w:r w:rsidRPr="00A92BCA">
        <w:rPr>
          <w:rFonts w:ascii="Times New Roman" w:hAnsi="Times New Roman" w:cs="Times New Roman"/>
          <w:b/>
          <w:sz w:val="28"/>
          <w:szCs w:val="24"/>
        </w:rPr>
        <w:t xml:space="preserve">: </w:t>
      </w:r>
    </w:p>
    <w:p w:rsidR="007E27E7" w:rsidRPr="00A92BCA" w:rsidRDefault="007E27E7" w:rsidP="007E27E7">
      <w:pPr>
        <w:spacing w:line="360" w:lineRule="auto"/>
        <w:jc w:val="both"/>
        <w:rPr>
          <w:szCs w:val="18"/>
        </w:rPr>
      </w:pPr>
      <w:r w:rsidRPr="00A92BCA">
        <w:rPr>
          <w:szCs w:val="18"/>
        </w:rPr>
        <w:t>7.1.</w:t>
      </w:r>
      <w:r>
        <w:rPr>
          <w:szCs w:val="18"/>
        </w:rPr>
        <w:t>7.1</w:t>
      </w:r>
      <w:r w:rsidRPr="00A92BCA">
        <w:rPr>
          <w:szCs w:val="18"/>
        </w:rPr>
        <w:t xml:space="preserve"> - Declaração da licitante, em cumprimento ao disposto no inciso XXXIII do artigo 7º da Constituição Federal, Lei nº 9.854/99 e no Decreto nº 4.358/2002, de que </w:t>
      </w:r>
      <w:r w:rsidRPr="00A92BCA">
        <w:rPr>
          <w:szCs w:val="18"/>
        </w:rPr>
        <w:lastRenderedPageBreak/>
        <w:t>não emprega menor de 18 (dezoito) anos em trabalho noturno, perigoso ou insalubre e não emprega menor de 16 (dezesseis) anos, salvo na condição de aprendiz, a partir de 14 (quatorze anos) – Anexo II.</w:t>
      </w:r>
    </w:p>
    <w:p w:rsidR="007E27E7" w:rsidRPr="00A92BCA" w:rsidRDefault="007E27E7" w:rsidP="007E27E7">
      <w:pPr>
        <w:spacing w:line="360" w:lineRule="auto"/>
        <w:rPr>
          <w:szCs w:val="18"/>
        </w:rPr>
      </w:pPr>
      <w:r w:rsidRPr="00A92BCA">
        <w:rPr>
          <w:szCs w:val="18"/>
        </w:rPr>
        <w:t>7.1.</w:t>
      </w:r>
      <w:r>
        <w:rPr>
          <w:szCs w:val="18"/>
        </w:rPr>
        <w:t>7</w:t>
      </w:r>
      <w:r w:rsidRPr="00A92BCA">
        <w:rPr>
          <w:szCs w:val="18"/>
        </w:rPr>
        <w:t>.</w:t>
      </w:r>
      <w:r>
        <w:rPr>
          <w:szCs w:val="18"/>
        </w:rPr>
        <w:t>2</w:t>
      </w:r>
      <w:r w:rsidRPr="00A92BCA">
        <w:rPr>
          <w:szCs w:val="18"/>
        </w:rPr>
        <w:t xml:space="preserve"> Declaração de Inexistência de Fatos Impeditivos a Habilitação, conforme modelo Anexo III.</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3</w:t>
      </w:r>
      <w:r w:rsidRPr="00A92BCA">
        <w:rPr>
          <w:szCs w:val="18"/>
        </w:rPr>
        <w:t xml:space="preserve">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4</w:t>
      </w:r>
      <w:r w:rsidRPr="00A92BCA">
        <w:rPr>
          <w:szCs w:val="18"/>
        </w:rPr>
        <w:t>. Relação de equipamentos – Anexo X</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5</w:t>
      </w:r>
      <w:r w:rsidRPr="00A92BCA">
        <w:rPr>
          <w:szCs w:val="18"/>
        </w:rPr>
        <w:t>. Modelo Carta de Preposto – Anexo XI</w:t>
      </w:r>
    </w:p>
    <w:p w:rsidR="00815F5D" w:rsidRPr="00A92BCA" w:rsidRDefault="00815F5D" w:rsidP="00815F5D">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w:t>
      </w:r>
      <w:r>
        <w:rPr>
          <w:rFonts w:ascii="Times New Roman" w:hAnsi="Times New Roman" w:cs="Times New Roman"/>
          <w:sz w:val="28"/>
          <w:szCs w:val="28"/>
        </w:rPr>
        <w:t>7</w:t>
      </w:r>
      <w:r w:rsidRPr="00A92BCA">
        <w:rPr>
          <w:rFonts w:ascii="Times New Roman" w:hAnsi="Times New Roman" w:cs="Times New Roman"/>
          <w:sz w:val="28"/>
          <w:szCs w:val="28"/>
        </w:rPr>
        <w:t>.</w:t>
      </w:r>
      <w:r>
        <w:rPr>
          <w:rFonts w:ascii="Times New Roman" w:hAnsi="Times New Roman" w:cs="Times New Roman"/>
          <w:sz w:val="28"/>
          <w:szCs w:val="28"/>
        </w:rPr>
        <w:t>6</w:t>
      </w:r>
      <w:r w:rsidRPr="00A92BCA">
        <w:rPr>
          <w:rFonts w:ascii="Times New Roman" w:hAnsi="Times New Roman" w:cs="Times New Roman"/>
          <w:sz w:val="28"/>
          <w:szCs w:val="28"/>
        </w:rPr>
        <w:t xml:space="preserve"> - </w:t>
      </w:r>
      <w:r w:rsidRPr="00815F5D">
        <w:rPr>
          <w:rFonts w:ascii="Times New Roman" w:hAnsi="Times New Roman" w:cs="Times New Roman"/>
          <w:sz w:val="28"/>
          <w:szCs w:val="28"/>
        </w:rPr>
        <w:t>Alvará de Funcionamento em vigência</w:t>
      </w:r>
    </w:p>
    <w:p w:rsidR="00DB0793" w:rsidRDefault="00DB0793"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C57EF7">
        <w:rPr>
          <w:rFonts w:ascii="Times New Roman" w:hAnsi="Times New Roman" w:cs="Times New Roman"/>
          <w:b/>
          <w:sz w:val="28"/>
          <w:szCs w:val="28"/>
        </w:rPr>
        <w:t>010/2019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C57EF7">
        <w:rPr>
          <w:rFonts w:ascii="Times New Roman" w:hAnsi="Times New Roman" w:cs="Times New Roman"/>
          <w:b/>
          <w:sz w:val="28"/>
          <w:szCs w:val="28"/>
        </w:rPr>
        <w:t>010/2019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lastRenderedPageBreak/>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E947F3">
        <w:rPr>
          <w:b/>
          <w:color w:val="000000"/>
          <w:szCs w:val="28"/>
          <w:u w:val="single"/>
        </w:rPr>
        <w:t>5</w:t>
      </w:r>
      <w:r w:rsidR="000648B2" w:rsidRPr="00A92BCA">
        <w:rPr>
          <w:b/>
          <w:color w:val="000000"/>
          <w:szCs w:val="28"/>
          <w:u w:val="single"/>
        </w:rPr>
        <w:t>% (</w:t>
      </w:r>
      <w:r w:rsidR="00E947F3">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lastRenderedPageBreak/>
        <w:t>2</w:t>
      </w:r>
      <w:r w:rsidRPr="00A92BCA">
        <w:rPr>
          <w:b/>
          <w:szCs w:val="28"/>
        </w:rPr>
        <w:t xml:space="preserve"> -</w:t>
      </w:r>
      <w:r w:rsidR="0016766D" w:rsidRPr="00A92BCA">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.3 – NO ENVELOPE Nº 002 DEVERÁ CONTER</w:t>
      </w:r>
    </w:p>
    <w:p w:rsidR="001360B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.3.1 – NO ENVELOPE 002 - PROPOSTA COMERCIAL deverá ser apresentada em uma única via, sem emendas, rasuras, entrelinhas ou ressalvas</w:t>
      </w:r>
      <w:r w:rsidR="00283206">
        <w:rPr>
          <w:rFonts w:ascii="Times New Roman" w:hAnsi="Times New Roman" w:cs="Times New Roman"/>
          <w:sz w:val="28"/>
          <w:szCs w:val="28"/>
        </w:rPr>
        <w:t>, preferencialmente</w:t>
      </w:r>
      <w:r w:rsidR="00724D12" w:rsidRPr="00A92BCA">
        <w:rPr>
          <w:rFonts w:ascii="Times New Roman" w:hAnsi="Times New Roman" w:cs="Times New Roman"/>
          <w:sz w:val="28"/>
          <w:szCs w:val="28"/>
        </w:rPr>
        <w:t xml:space="preserve"> em papel timbrado, </w:t>
      </w:r>
      <w:r w:rsidR="00283206">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A92BCA">
        <w:rPr>
          <w:rFonts w:ascii="Times New Roman" w:hAnsi="Times New Roman" w:cs="Times New Roman"/>
          <w:sz w:val="28"/>
          <w:szCs w:val="28"/>
        </w:rPr>
        <w:t xml:space="preserve">, contendo obrigatoriamente, ainda, os termos constantes descritos no ANEXO – </w:t>
      </w:r>
      <w:r w:rsidR="004F67D4" w:rsidRPr="00A92BCA">
        <w:rPr>
          <w:rFonts w:ascii="Times New Roman" w:hAnsi="Times New Roman" w:cs="Times New Roman"/>
          <w:sz w:val="28"/>
          <w:szCs w:val="28"/>
        </w:rPr>
        <w:t>I</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00724D12" w:rsidRPr="00A92BCA">
        <w:rPr>
          <w:rFonts w:ascii="Times New Roman" w:hAnsi="Times New Roman" w:cs="Times New Roman"/>
          <w:b/>
          <w:sz w:val="28"/>
          <w:szCs w:val="28"/>
          <w:highlight w:val="yellow"/>
        </w:rPr>
        <w:t xml:space="preserve">.3.2 </w:t>
      </w:r>
      <w:r w:rsidR="001360B2" w:rsidRPr="00A92BCA">
        <w:rPr>
          <w:rFonts w:ascii="Times New Roman" w:hAnsi="Times New Roman" w:cs="Times New Roman"/>
          <w:b/>
          <w:sz w:val="28"/>
          <w:szCs w:val="28"/>
          <w:highlight w:val="yellow"/>
        </w:rPr>
        <w:t>–</w:t>
      </w:r>
      <w:r w:rsidR="00724D12" w:rsidRPr="00A92BCA">
        <w:rPr>
          <w:rFonts w:ascii="Times New Roman" w:hAnsi="Times New Roman" w:cs="Times New Roman"/>
          <w:b/>
          <w:sz w:val="28"/>
          <w:szCs w:val="28"/>
          <w:highlight w:val="yellow"/>
        </w:rPr>
        <w:t xml:space="preserve"> </w:t>
      </w:r>
      <w:r w:rsidR="00732207" w:rsidRPr="00A92BCA">
        <w:rPr>
          <w:rFonts w:ascii="Times New Roman" w:hAnsi="Times New Roman" w:cs="Times New Roman"/>
          <w:b/>
          <w:sz w:val="28"/>
          <w:szCs w:val="28"/>
          <w:highlight w:val="yellow"/>
        </w:rPr>
        <w:t xml:space="preserve">A PROPOSTA DE PREÇOS </w:t>
      </w:r>
      <w:r w:rsidR="00732207" w:rsidRPr="00A92BCA">
        <w:rPr>
          <w:rFonts w:ascii="Times New Roman" w:hAnsi="Times New Roman" w:cs="Times New Roman"/>
          <w:sz w:val="28"/>
          <w:szCs w:val="28"/>
          <w:highlight w:val="yellow"/>
        </w:rPr>
        <w:t>do licitante, além da via impressa assinada,  também deverá ser apresentada, em via digital, na forma de planilha eletrônica de cálculo, - CD-ROOM</w:t>
      </w:r>
      <w:r w:rsidR="00606690" w:rsidRPr="00A92BCA">
        <w:rPr>
          <w:rFonts w:ascii="Times New Roman" w:hAnsi="Times New Roman" w:cs="Times New Roman"/>
          <w:sz w:val="28"/>
          <w:szCs w:val="28"/>
          <w:highlight w:val="yellow"/>
        </w:rPr>
        <w:t>,</w:t>
      </w:r>
      <w:r w:rsidR="00732207" w:rsidRPr="00A92BCA">
        <w:rPr>
          <w:rFonts w:ascii="Times New Roman" w:hAnsi="Times New Roman" w:cs="Times New Roman"/>
          <w:sz w:val="28"/>
          <w:szCs w:val="28"/>
          <w:highlight w:val="yellow"/>
        </w:rPr>
        <w:t xml:space="preserve"> DVD-ROOM </w:t>
      </w:r>
      <w:r w:rsidR="00606690" w:rsidRPr="00A92BCA">
        <w:rPr>
          <w:rFonts w:ascii="Times New Roman" w:hAnsi="Times New Roman" w:cs="Times New Roman"/>
          <w:sz w:val="28"/>
          <w:szCs w:val="28"/>
          <w:highlight w:val="yellow"/>
        </w:rPr>
        <w:t>ou PEN</w:t>
      </w:r>
      <w:r w:rsidR="00CF4C9C" w:rsidRPr="00A92BCA">
        <w:rPr>
          <w:rFonts w:ascii="Times New Roman" w:hAnsi="Times New Roman" w:cs="Times New Roman"/>
          <w:sz w:val="28"/>
          <w:szCs w:val="28"/>
          <w:highlight w:val="yellow"/>
        </w:rPr>
        <w:t xml:space="preserve"> </w:t>
      </w:r>
      <w:r w:rsidR="00606690" w:rsidRPr="00A92BCA">
        <w:rPr>
          <w:rFonts w:ascii="Times New Roman" w:hAnsi="Times New Roman" w:cs="Times New Roman"/>
          <w:sz w:val="28"/>
          <w:szCs w:val="28"/>
          <w:highlight w:val="yellow"/>
        </w:rPr>
        <w:t>DRIVE</w:t>
      </w:r>
      <w:r w:rsidR="00732207" w:rsidRPr="00A92BCA">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A92BCA">
        <w:rPr>
          <w:rFonts w:ascii="Times New Roman" w:hAnsi="Times New Roman" w:cs="Times New Roman"/>
          <w:sz w:val="28"/>
          <w:szCs w:val="28"/>
        </w:rPr>
        <w:t xml:space="preserve"> (O CD</w:t>
      </w:r>
      <w:r w:rsidR="00CF4C9C" w:rsidRPr="00A92BCA">
        <w:rPr>
          <w:rFonts w:ascii="Times New Roman" w:hAnsi="Times New Roman" w:cs="Times New Roman"/>
          <w:sz w:val="28"/>
          <w:szCs w:val="28"/>
        </w:rPr>
        <w:t>,</w:t>
      </w:r>
      <w:r w:rsidR="009F2F05" w:rsidRPr="00A92BCA">
        <w:rPr>
          <w:rFonts w:ascii="Times New Roman" w:hAnsi="Times New Roman" w:cs="Times New Roman"/>
          <w:sz w:val="28"/>
          <w:szCs w:val="28"/>
        </w:rPr>
        <w:t xml:space="preserve"> DVD</w:t>
      </w:r>
      <w:r w:rsidR="00CF4C9C" w:rsidRPr="00A92BCA">
        <w:rPr>
          <w:rFonts w:ascii="Times New Roman" w:hAnsi="Times New Roman" w:cs="Times New Roman"/>
          <w:sz w:val="28"/>
          <w:szCs w:val="28"/>
        </w:rPr>
        <w:t xml:space="preserve"> ou PEN DRIVE</w:t>
      </w:r>
      <w:r w:rsidR="009F2F05" w:rsidRPr="00A92BCA">
        <w:rPr>
          <w:rFonts w:ascii="Times New Roman" w:hAnsi="Times New Roman" w:cs="Times New Roman"/>
          <w:sz w:val="28"/>
          <w:szCs w:val="28"/>
        </w:rPr>
        <w:t xml:space="preserve"> deverá estar dentro do envelope nº 002 – Proposta de Preços).</w:t>
      </w:r>
    </w:p>
    <w:p w:rsidR="00724D1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E1E44" w:rsidRPr="00A92BCA">
        <w:rPr>
          <w:rFonts w:ascii="Times New Roman" w:hAnsi="Times New Roman" w:cs="Times New Roman"/>
          <w:sz w:val="28"/>
          <w:szCs w:val="28"/>
        </w:rPr>
        <w:t xml:space="preserve">.3.2.1 – </w:t>
      </w:r>
      <w:r w:rsidR="006C5C77" w:rsidRPr="00A92BCA">
        <w:rPr>
          <w:rFonts w:ascii="Times New Roman" w:hAnsi="Times New Roman" w:cs="Times New Roman"/>
          <w:sz w:val="28"/>
          <w:szCs w:val="28"/>
        </w:rPr>
        <w:t xml:space="preserve">As </w:t>
      </w:r>
      <w:r w:rsidR="006C5C77" w:rsidRPr="00A92BCA">
        <w:rPr>
          <w:rFonts w:ascii="Times New Roman" w:hAnsi="Times New Roman" w:cs="Times New Roman"/>
          <w:b/>
          <w:sz w:val="28"/>
          <w:szCs w:val="28"/>
          <w:u w:val="single"/>
        </w:rPr>
        <w:t>planilhas que compõem as propostas de preços</w:t>
      </w:r>
      <w:r w:rsidR="006C5C77"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A92BCA" w:rsidRDefault="006C5C77" w:rsidP="00642EEF">
      <w:pPr>
        <w:pStyle w:val="SemEspaamento"/>
        <w:spacing w:line="360" w:lineRule="auto"/>
        <w:jc w:val="both"/>
        <w:rPr>
          <w:rFonts w:ascii="Times New Roman" w:hAnsi="Times New Roman" w:cs="Times New Roman"/>
          <w:sz w:val="28"/>
          <w:szCs w:val="28"/>
        </w:rPr>
      </w:pPr>
    </w:p>
    <w:p w:rsidR="006C5C77" w:rsidRPr="00A92BCA"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9F2F05" w:rsidRPr="00A92BCA" w:rsidRDefault="009F2F05" w:rsidP="009F2F05">
      <w:pPr>
        <w:pStyle w:val="SemEspaamento"/>
        <w:spacing w:line="360" w:lineRule="auto"/>
        <w:jc w:val="both"/>
        <w:rPr>
          <w:rFonts w:ascii="Times New Roman" w:hAnsi="Times New Roman" w:cs="Times New Roman"/>
          <w:sz w:val="28"/>
          <w:szCs w:val="28"/>
        </w:rPr>
      </w:pP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8.3.4 – Os arquivos digitais constantes no </w:t>
      </w:r>
      <w:r w:rsidR="001B795D" w:rsidRPr="00A92BCA">
        <w:rPr>
          <w:rFonts w:ascii="Times New Roman" w:hAnsi="Times New Roman" w:cs="Times New Roman"/>
          <w:sz w:val="28"/>
          <w:szCs w:val="28"/>
        </w:rPr>
        <w:t>CD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ou </w:t>
      </w:r>
      <w:r w:rsidR="001B795D" w:rsidRPr="00A92BCA">
        <w:rPr>
          <w:rFonts w:ascii="Times New Roman" w:hAnsi="Times New Roman" w:cs="Times New Roman"/>
          <w:sz w:val="28"/>
          <w:szCs w:val="28"/>
        </w:rPr>
        <w:t>DVD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deverão ser gravados no formato de arquivo do tipo “xls” / “xlsx” (EXCEL).</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8.3.5 – </w:t>
      </w:r>
      <w:r w:rsidR="00822AF0">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822AF0" w:rsidRDefault="00BF3F8C" w:rsidP="009F2F05">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822AF0">
        <w:rPr>
          <w:rFonts w:ascii="Times New Roman" w:hAnsi="Times New Roman" w:cs="Times New Roman"/>
          <w:sz w:val="28"/>
          <w:szCs w:val="28"/>
        </w:rPr>
        <w:t>, e antes da homologação do certame</w:t>
      </w:r>
      <w:r w:rsidRPr="00822AF0">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FA70E2" w:rsidRPr="00A92BCA" w:rsidRDefault="00FA70E2"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822AF0"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sidR="00822AF0">
        <w:rPr>
          <w:rFonts w:ascii="Times New Roman" w:hAnsi="Times New Roman" w:cs="Times New Roman"/>
          <w:sz w:val="28"/>
          <w:szCs w:val="28"/>
        </w:rPr>
        <w:t>Planilha Orçamentária, e demais condições previstas neste edital e seus anexos;</w:t>
      </w:r>
    </w:p>
    <w:p w:rsidR="00822AF0"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724D12" w:rsidRPr="00A92BCA"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00724D12" w:rsidRPr="00A92BCA">
        <w:rPr>
          <w:rFonts w:ascii="Times New Roman" w:hAnsi="Times New Roman" w:cs="Times New Roman"/>
          <w:sz w:val="28"/>
          <w:szCs w:val="28"/>
        </w:rPr>
        <w:t xml:space="preserv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w:t>
      </w:r>
      <w:r w:rsidR="00BE5990">
        <w:rPr>
          <w:rFonts w:ascii="Times New Roman" w:hAnsi="Times New Roman" w:cs="Times New Roman"/>
          <w:sz w:val="28"/>
          <w:szCs w:val="28"/>
        </w:rPr>
        <w:t>O pr</w:t>
      </w:r>
      <w:r w:rsidRPr="00A92BCA">
        <w:rPr>
          <w:rFonts w:ascii="Times New Roman" w:hAnsi="Times New Roman" w:cs="Times New Roman"/>
          <w:sz w:val="28"/>
          <w:szCs w:val="28"/>
        </w:rPr>
        <w:t>azo de vigência do Contrato</w:t>
      </w:r>
      <w:r w:rsidR="002B45A3">
        <w:rPr>
          <w:rFonts w:ascii="Times New Roman" w:hAnsi="Times New Roman" w:cs="Times New Roman"/>
          <w:sz w:val="28"/>
          <w:szCs w:val="28"/>
        </w:rPr>
        <w:t xml:space="preserve"> </w:t>
      </w:r>
      <w:r w:rsidR="00BE5990">
        <w:rPr>
          <w:rFonts w:ascii="Times New Roman" w:hAnsi="Times New Roman" w:cs="Times New Roman"/>
          <w:sz w:val="28"/>
          <w:szCs w:val="28"/>
        </w:rPr>
        <w:t xml:space="preserve">será </w:t>
      </w:r>
      <w:r w:rsidR="002B45A3">
        <w:rPr>
          <w:rFonts w:ascii="Times New Roman" w:hAnsi="Times New Roman" w:cs="Times New Roman"/>
          <w:sz w:val="28"/>
          <w:szCs w:val="28"/>
        </w:rPr>
        <w:t xml:space="preserve">de </w:t>
      </w:r>
      <w:r w:rsidR="002A6269" w:rsidRPr="00A92BCA">
        <w:rPr>
          <w:rFonts w:ascii="Times New Roman" w:hAnsi="Times New Roman" w:cs="Times New Roman"/>
          <w:b/>
          <w:sz w:val="28"/>
          <w:szCs w:val="28"/>
        </w:rPr>
        <w:t>1</w:t>
      </w:r>
      <w:r w:rsidR="002B45A3">
        <w:rPr>
          <w:rFonts w:ascii="Times New Roman" w:hAnsi="Times New Roman" w:cs="Times New Roman"/>
          <w:b/>
          <w:sz w:val="28"/>
          <w:szCs w:val="28"/>
        </w:rPr>
        <w:t>8</w:t>
      </w:r>
      <w:r w:rsidR="002A6269"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2A6269" w:rsidRPr="00A92BCA">
        <w:rPr>
          <w:rFonts w:ascii="Times New Roman" w:hAnsi="Times New Roman" w:cs="Times New Roman"/>
          <w:b/>
          <w:sz w:val="28"/>
          <w:szCs w:val="28"/>
        </w:rPr>
        <w:t xml:space="preserve">cento e </w:t>
      </w:r>
      <w:r w:rsidR="002B45A3">
        <w:rPr>
          <w:rFonts w:ascii="Times New Roman" w:hAnsi="Times New Roman" w:cs="Times New Roman"/>
          <w:b/>
          <w:sz w:val="28"/>
          <w:szCs w:val="28"/>
        </w:rPr>
        <w:t>oitenta</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w:t>
      </w:r>
      <w:r w:rsidR="002B45A3">
        <w:rPr>
          <w:rFonts w:ascii="Times New Roman" w:hAnsi="Times New Roman" w:cs="Times New Roman"/>
          <w:sz w:val="28"/>
          <w:szCs w:val="28"/>
        </w:rPr>
        <w:t xml:space="preserve"> sendo que a execução do serviço de urbanização será de </w:t>
      </w:r>
      <w:r w:rsidR="002B45A3" w:rsidRPr="002B45A3">
        <w:rPr>
          <w:rFonts w:ascii="Times New Roman" w:hAnsi="Times New Roman" w:cs="Times New Roman"/>
          <w:b/>
          <w:sz w:val="28"/>
          <w:szCs w:val="28"/>
        </w:rPr>
        <w:t>120 (cento e vinte)</w:t>
      </w:r>
      <w:r w:rsidR="002B45A3">
        <w:rPr>
          <w:rFonts w:ascii="Times New Roman" w:hAnsi="Times New Roman" w:cs="Times New Roman"/>
          <w:sz w:val="28"/>
          <w:szCs w:val="28"/>
        </w:rPr>
        <w:t xml:space="preserve"> dias, e o serviço de iluminação de </w:t>
      </w:r>
      <w:r w:rsidR="002B45A3" w:rsidRPr="002B45A3">
        <w:rPr>
          <w:rFonts w:ascii="Times New Roman" w:hAnsi="Times New Roman" w:cs="Times New Roman"/>
          <w:b/>
          <w:sz w:val="28"/>
          <w:szCs w:val="28"/>
        </w:rPr>
        <w:t>90 (noventa)</w:t>
      </w:r>
      <w:r w:rsidR="002B45A3">
        <w:rPr>
          <w:rFonts w:ascii="Times New Roman" w:hAnsi="Times New Roman" w:cs="Times New Roman"/>
          <w:sz w:val="28"/>
          <w:szCs w:val="28"/>
        </w:rPr>
        <w:t xml:space="preserve"> dias,</w:t>
      </w:r>
      <w:r w:rsidRPr="00A92BCA">
        <w:rPr>
          <w:rFonts w:ascii="Times New Roman" w:hAnsi="Times New Roman" w:cs="Times New Roman"/>
          <w:sz w:val="28"/>
          <w:szCs w:val="28"/>
        </w:rPr>
        <w:t xml:space="preserve"> conforme cronograma físico - financeiro;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w:t>
      </w:r>
      <w:r w:rsidR="00DF24FF" w:rsidRPr="00A92BCA">
        <w:rPr>
          <w:rFonts w:ascii="Times New Roman" w:hAnsi="Times New Roman" w:cs="Times New Roman"/>
          <w:sz w:val="28"/>
          <w:szCs w:val="28"/>
        </w:rPr>
        <w:t>4 (catorze</w:t>
      </w:r>
      <w:r w:rsidRPr="00A92BCA">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A92BCA" w:rsidRDefault="00724D12" w:rsidP="00642EEF">
      <w:pPr>
        <w:pStyle w:val="SemEspaamento"/>
        <w:spacing w:line="276" w:lineRule="auto"/>
        <w:jc w:val="both"/>
        <w:rPr>
          <w:rFonts w:ascii="Times New Roman" w:hAnsi="Times New Roman" w:cs="Times New Roman"/>
          <w:sz w:val="28"/>
          <w:szCs w:val="28"/>
        </w:rPr>
      </w:pP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11</w:t>
      </w:r>
      <w:r w:rsidR="00724D12" w:rsidRPr="00A92BCA">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12</w:t>
      </w:r>
      <w:r w:rsidR="00724D12" w:rsidRPr="00A92BCA">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13</w:t>
      </w:r>
      <w:r w:rsidR="00724D12" w:rsidRPr="00A92BCA">
        <w:rPr>
          <w:rFonts w:ascii="Times New Roman" w:hAnsi="Times New Roman" w:cs="Times New Roman"/>
          <w:sz w:val="28"/>
          <w:szCs w:val="28"/>
        </w:rPr>
        <w:t xml:space="preserve"> - Os tributos IRPJ e CSLL não deverão integrar o cálculo do BDI, nem tampouco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14</w:t>
      </w:r>
      <w:r w:rsidR="00724D12" w:rsidRPr="00A92BCA">
        <w:rPr>
          <w:rFonts w:ascii="Times New Roman" w:hAnsi="Times New Roman" w:cs="Times New Roman"/>
          <w:sz w:val="28"/>
          <w:szCs w:val="28"/>
        </w:rPr>
        <w:t xml:space="preserve"> - Os percentuais de incidência a </w:t>
      </w:r>
      <w:r w:rsidR="002203A7" w:rsidRPr="00A92BCA">
        <w:rPr>
          <w:rFonts w:ascii="Times New Roman" w:hAnsi="Times New Roman" w:cs="Times New Roman"/>
          <w:sz w:val="28"/>
          <w:szCs w:val="28"/>
        </w:rPr>
        <w:t>título</w:t>
      </w:r>
      <w:r w:rsidR="00724D12" w:rsidRPr="00A92BCA">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A92BCA">
        <w:rPr>
          <w:rFonts w:ascii="Times New Roman" w:hAnsi="Times New Roman" w:cs="Times New Roman"/>
          <w:sz w:val="28"/>
          <w:szCs w:val="28"/>
        </w:rPr>
        <w:t>o</w:t>
      </w:r>
      <w:r w:rsidR="00724D12" w:rsidRPr="00A92BCA">
        <w:rPr>
          <w:rFonts w:ascii="Times New Roman" w:hAnsi="Times New Roman" w:cs="Times New Roman"/>
          <w:sz w:val="28"/>
          <w:szCs w:val="28"/>
        </w:rPr>
        <w:t xml:space="preserve">s serviços estabelecidos no momento da elaboração do projeto. </w:t>
      </w:r>
    </w:p>
    <w:p w:rsidR="00F403AC" w:rsidRPr="00F403AC" w:rsidRDefault="00F403AC" w:rsidP="00F403AC">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6</w:t>
      </w:r>
      <w:r>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 O erro na adição será retificado, conservando-se as parcelas corretas, trocando-se o total proposto pelo corrigido.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7</w:t>
      </w:r>
      <w:r>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34E36" w:rsidRPr="00A92BCA"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8</w:t>
      </w:r>
      <w:r>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w:t>
      </w:r>
      <w:r w:rsidR="00724D12" w:rsidRPr="00A92BCA">
        <w:rPr>
          <w:rFonts w:ascii="Times New Roman" w:hAnsi="Times New Roman" w:cs="Times New Roman"/>
          <w:sz w:val="28"/>
          <w:szCs w:val="28"/>
        </w:rPr>
        <w:lastRenderedPageBreak/>
        <w:t xml:space="preserve">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w:t>
      </w:r>
      <w:r w:rsidR="00724D12" w:rsidRPr="00A92BCA">
        <w:rPr>
          <w:rFonts w:ascii="Times New Roman" w:hAnsi="Times New Roman" w:cs="Times New Roman"/>
          <w:sz w:val="28"/>
          <w:szCs w:val="28"/>
        </w:rPr>
        <w:lastRenderedPageBreak/>
        <w:t xml:space="preserve">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5047F0" w:rsidRDefault="005047F0"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.2- O </w:t>
      </w:r>
      <w:r w:rsidR="00BE5990">
        <w:rPr>
          <w:rFonts w:ascii="Times New Roman" w:hAnsi="Times New Roman" w:cs="Times New Roman"/>
          <w:sz w:val="28"/>
          <w:szCs w:val="28"/>
        </w:rPr>
        <w:t>p</w:t>
      </w:r>
      <w:r w:rsidR="00BE5990" w:rsidRPr="00A92BCA">
        <w:rPr>
          <w:rFonts w:ascii="Times New Roman" w:hAnsi="Times New Roman" w:cs="Times New Roman"/>
          <w:sz w:val="28"/>
          <w:szCs w:val="28"/>
        </w:rPr>
        <w:t>razo de vigência do Contrato</w:t>
      </w:r>
      <w:r w:rsidR="00BE5990">
        <w:rPr>
          <w:rFonts w:ascii="Times New Roman" w:hAnsi="Times New Roman" w:cs="Times New Roman"/>
          <w:sz w:val="28"/>
          <w:szCs w:val="28"/>
        </w:rPr>
        <w:t xml:space="preserve"> será de </w:t>
      </w:r>
      <w:r w:rsidR="00BE5990" w:rsidRPr="00A92BCA">
        <w:rPr>
          <w:rFonts w:ascii="Times New Roman" w:hAnsi="Times New Roman" w:cs="Times New Roman"/>
          <w:b/>
          <w:sz w:val="28"/>
          <w:szCs w:val="28"/>
        </w:rPr>
        <w:t>1</w:t>
      </w:r>
      <w:r w:rsidR="00BE5990">
        <w:rPr>
          <w:rFonts w:ascii="Times New Roman" w:hAnsi="Times New Roman" w:cs="Times New Roman"/>
          <w:b/>
          <w:sz w:val="28"/>
          <w:szCs w:val="28"/>
        </w:rPr>
        <w:t>8</w:t>
      </w:r>
      <w:r w:rsidR="00BE5990" w:rsidRPr="00A92BCA">
        <w:rPr>
          <w:rFonts w:ascii="Times New Roman" w:hAnsi="Times New Roman" w:cs="Times New Roman"/>
          <w:b/>
          <w:sz w:val="28"/>
          <w:szCs w:val="28"/>
        </w:rPr>
        <w:t xml:space="preserve">0 (cento e </w:t>
      </w:r>
      <w:r w:rsidR="00BE5990">
        <w:rPr>
          <w:rFonts w:ascii="Times New Roman" w:hAnsi="Times New Roman" w:cs="Times New Roman"/>
          <w:b/>
          <w:sz w:val="28"/>
          <w:szCs w:val="28"/>
        </w:rPr>
        <w:t>oitenta</w:t>
      </w:r>
      <w:r w:rsidR="00BE5990" w:rsidRPr="00A92BCA">
        <w:rPr>
          <w:rFonts w:ascii="Times New Roman" w:hAnsi="Times New Roman" w:cs="Times New Roman"/>
          <w:b/>
          <w:sz w:val="28"/>
          <w:szCs w:val="28"/>
        </w:rPr>
        <w:t>)</w:t>
      </w:r>
      <w:r w:rsidR="00BE5990" w:rsidRPr="00A92BCA">
        <w:rPr>
          <w:rFonts w:ascii="Times New Roman" w:hAnsi="Times New Roman" w:cs="Times New Roman"/>
          <w:sz w:val="28"/>
          <w:szCs w:val="28"/>
        </w:rPr>
        <w:t xml:space="preserve"> dias,</w:t>
      </w:r>
      <w:r w:rsidR="00BE5990">
        <w:rPr>
          <w:rFonts w:ascii="Times New Roman" w:hAnsi="Times New Roman" w:cs="Times New Roman"/>
          <w:sz w:val="28"/>
          <w:szCs w:val="28"/>
        </w:rPr>
        <w:t xml:space="preserve"> sendo que a execução do serviço de urbanização será de </w:t>
      </w:r>
      <w:r w:rsidR="00BE5990" w:rsidRPr="002B45A3">
        <w:rPr>
          <w:rFonts w:ascii="Times New Roman" w:hAnsi="Times New Roman" w:cs="Times New Roman"/>
          <w:b/>
          <w:sz w:val="28"/>
          <w:szCs w:val="28"/>
        </w:rPr>
        <w:t>120 (cento e vinte)</w:t>
      </w:r>
      <w:r w:rsidR="00BE5990">
        <w:rPr>
          <w:rFonts w:ascii="Times New Roman" w:hAnsi="Times New Roman" w:cs="Times New Roman"/>
          <w:sz w:val="28"/>
          <w:szCs w:val="28"/>
        </w:rPr>
        <w:t xml:space="preserve"> dias, e o serviço de iluminação de </w:t>
      </w:r>
      <w:r w:rsidR="00BE5990" w:rsidRPr="002B45A3">
        <w:rPr>
          <w:rFonts w:ascii="Times New Roman" w:hAnsi="Times New Roman" w:cs="Times New Roman"/>
          <w:b/>
          <w:sz w:val="28"/>
          <w:szCs w:val="28"/>
        </w:rPr>
        <w:t>90 (noventa)</w:t>
      </w:r>
      <w:r w:rsidR="00BE5990">
        <w:rPr>
          <w:rFonts w:ascii="Times New Roman" w:hAnsi="Times New Roman" w:cs="Times New Roman"/>
          <w:sz w:val="28"/>
          <w:szCs w:val="28"/>
        </w:rPr>
        <w:t xml:space="preserve"> dias,</w:t>
      </w:r>
      <w:r w:rsidR="00BE5990" w:rsidRPr="00A92BCA">
        <w:rPr>
          <w:rFonts w:ascii="Times New Roman" w:hAnsi="Times New Roman" w:cs="Times New Roman"/>
          <w:sz w:val="28"/>
          <w:szCs w:val="28"/>
        </w:rPr>
        <w:t xml:space="preserve"> conforme cronograma físico - financeiro</w:t>
      </w:r>
      <w:r w:rsidRPr="00A92BCA">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.3- Para assinar o contrato, deverá a licitante vencedora prestar caução de garantia de </w:t>
      </w:r>
      <w:r w:rsidR="001E723D">
        <w:rPr>
          <w:rFonts w:ascii="Times New Roman" w:hAnsi="Times New Roman" w:cs="Times New Roman"/>
          <w:b/>
          <w:sz w:val="28"/>
          <w:szCs w:val="28"/>
        </w:rPr>
        <w:t>5</w:t>
      </w:r>
      <w:r w:rsidRPr="00A92BCA">
        <w:rPr>
          <w:rFonts w:ascii="Times New Roman" w:hAnsi="Times New Roman" w:cs="Times New Roman"/>
          <w:b/>
          <w:sz w:val="28"/>
          <w:szCs w:val="28"/>
        </w:rPr>
        <w:t>% (</w:t>
      </w:r>
      <w:r w:rsidR="001E723D">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Default="004729F1"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13.5 – Os serviços serão executados somente a partir da emissão da ordem de serviços;</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r>
        <w:rPr>
          <w:szCs w:val="28"/>
        </w:rPr>
        <w:t xml:space="preserve">13.6 – Poderá ser emitido ordem de serviços individualmente para cada lote e cada subitem presente nos lotes. Exemplo (lote 01 – Poderá ser emitido ordem de serviços </w:t>
      </w:r>
      <w:r>
        <w:rPr>
          <w:szCs w:val="28"/>
        </w:rPr>
        <w:lastRenderedPageBreak/>
        <w:t xml:space="preserve">somente para o subitem - </w:t>
      </w:r>
      <w:r>
        <w:rPr>
          <w:b/>
          <w:szCs w:val="28"/>
        </w:rPr>
        <w:t xml:space="preserve">Obras de implantação de iluminação pública, </w:t>
      </w:r>
      <w:r>
        <w:rPr>
          <w:szCs w:val="28"/>
        </w:rPr>
        <w:t xml:space="preserve">ou para </w:t>
      </w:r>
      <w:r>
        <w:rPr>
          <w:b/>
          <w:szCs w:val="28"/>
        </w:rPr>
        <w:t xml:space="preserve">Obras de calçamento e paisagismo, </w:t>
      </w:r>
      <w:r>
        <w:rPr>
          <w:szCs w:val="28"/>
        </w:rPr>
        <w:t>ou ainda para o lote completo</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I);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neste Edital pertinentes ao aludido objeto;</w:t>
      </w:r>
    </w:p>
    <w:p w:rsidR="00573966"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.3 – Os pagamentos das medições ficarão condicionados à disponibilidade</w:t>
      </w:r>
      <w:r w:rsidR="00892902" w:rsidRPr="00A92BCA">
        <w:rPr>
          <w:rFonts w:ascii="Times New Roman" w:hAnsi="Times New Roman" w:cs="Times New Roman"/>
          <w:sz w:val="28"/>
          <w:szCs w:val="28"/>
        </w:rPr>
        <w:t xml:space="preserve"> orçamentaria e</w:t>
      </w:r>
      <w:r w:rsidRPr="00A92BCA">
        <w:rPr>
          <w:rFonts w:ascii="Times New Roman" w:hAnsi="Times New Roman" w:cs="Times New Roman"/>
          <w:sz w:val="28"/>
          <w:szCs w:val="28"/>
        </w:rPr>
        <w:t xml:space="preserve"> financeira</w:t>
      </w:r>
      <w:r w:rsidR="00C5641B" w:rsidRPr="00A92BCA">
        <w:rPr>
          <w:rFonts w:ascii="Times New Roman" w:hAnsi="Times New Roman" w:cs="Times New Roman"/>
          <w:sz w:val="28"/>
          <w:szCs w:val="28"/>
        </w:rPr>
        <w:t>.</w:t>
      </w:r>
    </w:p>
    <w:p w:rsidR="001D3B45" w:rsidRPr="00A92BCA" w:rsidRDefault="00245723"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14.4 – A contrat</w:t>
      </w:r>
      <w:r w:rsidR="00BE5990">
        <w:rPr>
          <w:rFonts w:ascii="Times New Roman" w:hAnsi="Times New Roman" w:cs="Times New Roman"/>
          <w:sz w:val="28"/>
          <w:szCs w:val="28"/>
        </w:rPr>
        <w:t xml:space="preserve">ada se obriga a executar o serviço de urbanização em </w:t>
      </w:r>
      <w:r w:rsidR="00BE5990" w:rsidRPr="002B45A3">
        <w:rPr>
          <w:rFonts w:ascii="Times New Roman" w:hAnsi="Times New Roman" w:cs="Times New Roman"/>
          <w:b/>
          <w:sz w:val="28"/>
          <w:szCs w:val="28"/>
        </w:rPr>
        <w:t>120 (cento e vinte)</w:t>
      </w:r>
      <w:r w:rsidR="00BE5990">
        <w:rPr>
          <w:rFonts w:ascii="Times New Roman" w:hAnsi="Times New Roman" w:cs="Times New Roman"/>
          <w:sz w:val="28"/>
          <w:szCs w:val="28"/>
        </w:rPr>
        <w:t xml:space="preserve"> dias, e o serviço de iluminação em </w:t>
      </w:r>
      <w:r w:rsidR="00BE5990" w:rsidRPr="002B45A3">
        <w:rPr>
          <w:rFonts w:ascii="Times New Roman" w:hAnsi="Times New Roman" w:cs="Times New Roman"/>
          <w:b/>
          <w:sz w:val="28"/>
          <w:szCs w:val="28"/>
        </w:rPr>
        <w:t>90 (noventa)</w:t>
      </w:r>
      <w:r w:rsidR="00BE5990">
        <w:rPr>
          <w:rFonts w:ascii="Times New Roman" w:hAnsi="Times New Roman" w:cs="Times New Roman"/>
          <w:sz w:val="28"/>
          <w:szCs w:val="28"/>
        </w:rPr>
        <w:t xml:space="preserve"> dias,</w:t>
      </w:r>
      <w:r w:rsidR="00BE5990" w:rsidRPr="00A92BCA">
        <w:rPr>
          <w:rFonts w:ascii="Times New Roman" w:hAnsi="Times New Roman" w:cs="Times New Roman"/>
          <w:sz w:val="28"/>
          <w:szCs w:val="28"/>
        </w:rPr>
        <w:t xml:space="preserve"> conforme cronograma físico - financeiro</w:t>
      </w:r>
      <w:r w:rsidRPr="00A92BCA">
        <w:rPr>
          <w:rFonts w:ascii="Times New Roman" w:hAnsi="Times New Roman" w:cs="Times New Roman"/>
          <w:sz w:val="28"/>
          <w:szCs w:val="28"/>
        </w:rPr>
        <w:t>, e a aceitar o recebimento dos pagamentos em 12 (doze) parcelas fixas,</w:t>
      </w:r>
      <w:r w:rsidR="00F62B8E">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sidR="00F62B8E">
        <w:rPr>
          <w:rFonts w:ascii="Times New Roman" w:hAnsi="Times New Roman" w:cs="Times New Roman"/>
          <w:sz w:val="28"/>
          <w:szCs w:val="28"/>
        </w:rPr>
        <w:t xml:space="preserve"> de </w:t>
      </w:r>
      <w:r w:rsidR="00573966" w:rsidRPr="00A92BCA">
        <w:rPr>
          <w:rFonts w:ascii="Times New Roman" w:hAnsi="Times New Roman" w:cs="Times New Roman"/>
          <w:sz w:val="28"/>
          <w:szCs w:val="28"/>
        </w:rPr>
        <w:t xml:space="preserve">acordo com o valor </w:t>
      </w:r>
      <w:r w:rsidR="00892902" w:rsidRPr="00A92BCA">
        <w:rPr>
          <w:rFonts w:ascii="Times New Roman" w:hAnsi="Times New Roman" w:cs="Times New Roman"/>
          <w:sz w:val="28"/>
          <w:szCs w:val="28"/>
        </w:rPr>
        <w:t>total</w:t>
      </w:r>
      <w:r w:rsidR="00573966" w:rsidRPr="00A92BCA">
        <w:rPr>
          <w:rFonts w:ascii="Times New Roman" w:hAnsi="Times New Roman" w:cs="Times New Roman"/>
          <w:sz w:val="28"/>
          <w:szCs w:val="28"/>
        </w:rPr>
        <w:t xml:space="preserve"> do contrato</w:t>
      </w:r>
      <w:r w:rsidR="001D3B45" w:rsidRPr="00A92BCA">
        <w:rPr>
          <w:rFonts w:ascii="Times New Roman" w:hAnsi="Times New Roman" w:cs="Times New Roman"/>
          <w:sz w:val="28"/>
          <w:szCs w:val="28"/>
        </w:rPr>
        <w:t>:</w:t>
      </w:r>
    </w:p>
    <w:p w:rsidR="001D3B45" w:rsidRPr="00A92BCA" w:rsidRDefault="001D3B45" w:rsidP="006A4105">
      <w:pPr>
        <w:pStyle w:val="SemEspaamento"/>
        <w:jc w:val="both"/>
        <w:rPr>
          <w:rFonts w:ascii="Times New Roman" w:hAnsi="Times New Roman" w:cs="Times New Roman"/>
          <w:sz w:val="28"/>
          <w:szCs w:val="28"/>
        </w:rPr>
      </w:pP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VALOR </w:t>
      </w:r>
      <w:r w:rsidR="003137CB" w:rsidRPr="00A92BCA">
        <w:rPr>
          <w:rFonts w:ascii="Times New Roman" w:hAnsi="Times New Roman" w:cs="Times New Roman"/>
          <w:b/>
          <w:sz w:val="28"/>
          <w:szCs w:val="28"/>
        </w:rPr>
        <w:t>TOTAL</w:t>
      </w:r>
      <w:r w:rsidRPr="00A92BCA">
        <w:rPr>
          <w:rFonts w:ascii="Times New Roman" w:hAnsi="Times New Roman" w:cs="Times New Roman"/>
          <w:b/>
          <w:sz w:val="28"/>
          <w:szCs w:val="28"/>
        </w:rPr>
        <w:t xml:space="preserve"> DO CONTRATO</w:t>
      </w: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1D3B45" w:rsidRPr="00A92BCA" w:rsidRDefault="001D3B45" w:rsidP="006A410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1D3B45" w:rsidRPr="00A92BCA" w:rsidRDefault="001D3B45"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724D12" w:rsidRPr="00A92BCA" w:rsidRDefault="00A940B4"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6</w:t>
      </w:r>
      <w:r w:rsidRPr="00A92BCA">
        <w:rPr>
          <w:rFonts w:ascii="Times New Roman" w:hAnsi="Times New Roman" w:cs="Times New Roman"/>
          <w:sz w:val="28"/>
          <w:szCs w:val="28"/>
        </w:rPr>
        <w:t xml:space="preserve"> – O valor da parcela fixa mensal será realizado</w:t>
      </w:r>
      <w:r w:rsidR="00573966" w:rsidRPr="00A92BCA">
        <w:rPr>
          <w:rFonts w:ascii="Times New Roman" w:hAnsi="Times New Roman" w:cs="Times New Roman"/>
          <w:sz w:val="28"/>
          <w:szCs w:val="28"/>
        </w:rPr>
        <w:t xml:space="preserve"> </w:t>
      </w:r>
      <w:r w:rsidR="00E364D7" w:rsidRPr="00A92BCA">
        <w:rPr>
          <w:rFonts w:ascii="Times New Roman" w:hAnsi="Times New Roman" w:cs="Times New Roman"/>
          <w:sz w:val="28"/>
          <w:szCs w:val="28"/>
        </w:rPr>
        <w:t>até o 14º (décimo quarto) dia</w:t>
      </w:r>
      <w:r w:rsidR="008D4C2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contados da data de emissão da nota fiscal/fatura, condicionados a Ordem de Serviços, aos repasses financeiros,</w:t>
      </w:r>
      <w:r w:rsidR="00C3239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medições devidamente atestadas pelo Departamento de Engenharia desta Prefeitura e comprovação dos seguintes</w:t>
      </w:r>
      <w:r w:rsidR="0076754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pagamentos/regularidades: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lastRenderedPageBreak/>
        <w:t>b) Certidão Negativa de Débitos de Tributos Municipais, sede do Município onde será executad</w:t>
      </w:r>
      <w:r w:rsidR="00036541" w:rsidRPr="00A92BCA">
        <w:rPr>
          <w:rStyle w:val="Forte"/>
          <w:rFonts w:ascii="Times New Roman" w:hAnsi="Times New Roman"/>
          <w:b w:val="0"/>
          <w:bCs w:val="0"/>
          <w:sz w:val="28"/>
          <w:szCs w:val="28"/>
        </w:rPr>
        <w:t>o os</w:t>
      </w:r>
      <w:r w:rsidRPr="00A92BCA">
        <w:rPr>
          <w:rStyle w:val="Forte"/>
          <w:rFonts w:ascii="Times New Roman" w:hAnsi="Times New Roman"/>
          <w:b w:val="0"/>
          <w:bCs w:val="0"/>
          <w:sz w:val="28"/>
          <w:szCs w:val="28"/>
        </w:rPr>
        <w:t xml:space="preserv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 xml:space="preserve">c) Comprovante de pagamento de todos os encargos trabalhistas dos funcionários alocados na </w:t>
      </w:r>
      <w:r w:rsidR="00036541" w:rsidRPr="00A92BCA">
        <w:rPr>
          <w:rStyle w:val="Forte"/>
          <w:rFonts w:ascii="Times New Roman" w:hAnsi="Times New Roman"/>
          <w:b w:val="0"/>
          <w:bCs w:val="0"/>
          <w:sz w:val="28"/>
          <w:szCs w:val="28"/>
        </w:rPr>
        <w:t xml:space="preserve">execução dos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 xml:space="preserve">d) Cópia do Diário de Registro de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 xml:space="preserve"> devidamente atualizado</w:t>
      </w:r>
      <w:r w:rsidRPr="00A92BCA">
        <w:rPr>
          <w:rFonts w:ascii="Times New Roman" w:hAnsi="Times New Roman" w:cs="Times New Roman"/>
          <w:sz w:val="28"/>
          <w:szCs w:val="28"/>
        </w:rPr>
        <w:t>;</w:t>
      </w:r>
    </w:p>
    <w:p w:rsidR="00FB1C50" w:rsidRPr="00A92BCA" w:rsidRDefault="00FB1C50" w:rsidP="006A4105">
      <w:pPr>
        <w:pStyle w:val="SemEspaamento"/>
        <w:jc w:val="both"/>
        <w:rPr>
          <w:rFonts w:ascii="Times New Roman" w:hAnsi="Times New Roman" w:cs="Times New Roman"/>
          <w:sz w:val="28"/>
          <w:szCs w:val="28"/>
        </w:rPr>
      </w:pPr>
    </w:p>
    <w:p w:rsidR="009C2CB1" w:rsidRPr="00A92BCA" w:rsidRDefault="00FB1C5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7</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Caso a empresa não cumpra o prazo</w:t>
      </w:r>
      <w:r w:rsidR="009C2CB1" w:rsidRPr="00A92BCA">
        <w:rPr>
          <w:rFonts w:ascii="Times New Roman" w:hAnsi="Times New Roman" w:cs="Times New Roman"/>
          <w:sz w:val="28"/>
          <w:szCs w:val="28"/>
        </w:rPr>
        <w:t xml:space="preserve"> determinado </w:t>
      </w:r>
      <w:r w:rsidR="006A4105">
        <w:rPr>
          <w:rFonts w:ascii="Times New Roman" w:hAnsi="Times New Roman" w:cs="Times New Roman"/>
          <w:sz w:val="28"/>
          <w:szCs w:val="28"/>
        </w:rPr>
        <w:t>no</w:t>
      </w:r>
      <w:r w:rsidR="00573966" w:rsidRPr="00A92BCA">
        <w:rPr>
          <w:rFonts w:ascii="Times New Roman" w:hAnsi="Times New Roman" w:cs="Times New Roman"/>
          <w:sz w:val="28"/>
          <w:szCs w:val="28"/>
        </w:rPr>
        <w:t xml:space="preserve"> cronograma físico financeiro, receberá </w:t>
      </w:r>
      <w:r w:rsidR="006A4105">
        <w:rPr>
          <w:rFonts w:ascii="Times New Roman" w:hAnsi="Times New Roman" w:cs="Times New Roman"/>
          <w:sz w:val="28"/>
          <w:szCs w:val="28"/>
        </w:rPr>
        <w:t xml:space="preserve">apenas </w:t>
      </w:r>
      <w:r w:rsidR="00837F7B" w:rsidRPr="00A92BCA">
        <w:rPr>
          <w:rFonts w:ascii="Times New Roman" w:hAnsi="Times New Roman" w:cs="Times New Roman"/>
          <w:sz w:val="28"/>
          <w:szCs w:val="28"/>
        </w:rPr>
        <w:t>o valor equivalente</w:t>
      </w:r>
      <w:r w:rsidR="009C2CB1" w:rsidRPr="00A92BCA">
        <w:rPr>
          <w:rFonts w:ascii="Times New Roman" w:hAnsi="Times New Roman" w:cs="Times New Roman"/>
          <w:sz w:val="28"/>
          <w:szCs w:val="28"/>
        </w:rPr>
        <w:t xml:space="preserve"> </w:t>
      </w:r>
      <w:r w:rsidR="00C777DB">
        <w:rPr>
          <w:rFonts w:ascii="Times New Roman" w:hAnsi="Times New Roman" w:cs="Times New Roman"/>
          <w:sz w:val="28"/>
          <w:szCs w:val="28"/>
        </w:rPr>
        <w:t>à</w:t>
      </w:r>
      <w:r w:rsidR="00837F7B" w:rsidRPr="00A92BCA">
        <w:rPr>
          <w:rFonts w:ascii="Times New Roman" w:hAnsi="Times New Roman" w:cs="Times New Roman"/>
          <w:sz w:val="28"/>
          <w:szCs w:val="28"/>
        </w:rPr>
        <w:t xml:space="preserve"> proporção</w:t>
      </w:r>
      <w:r w:rsidR="009C2CB1" w:rsidRPr="00A92BCA">
        <w:rPr>
          <w:rFonts w:ascii="Times New Roman" w:hAnsi="Times New Roman" w:cs="Times New Roman"/>
          <w:sz w:val="28"/>
          <w:szCs w:val="28"/>
        </w:rPr>
        <w:t xml:space="preserve"> </w:t>
      </w:r>
      <w:r w:rsidR="00837F7B" w:rsidRPr="00A92BCA">
        <w:rPr>
          <w:rFonts w:ascii="Times New Roman" w:hAnsi="Times New Roman" w:cs="Times New Roman"/>
          <w:sz w:val="28"/>
          <w:szCs w:val="28"/>
        </w:rPr>
        <w:t>do serviço realizado no período</w:t>
      </w:r>
      <w:r w:rsidR="006A4105">
        <w:rPr>
          <w:rFonts w:ascii="Times New Roman" w:hAnsi="Times New Roman" w:cs="Times New Roman"/>
          <w:sz w:val="28"/>
          <w:szCs w:val="28"/>
        </w:rPr>
        <w:t>.</w:t>
      </w:r>
    </w:p>
    <w:p w:rsidR="00FB1C50" w:rsidRPr="00A92BCA" w:rsidRDefault="009C2CB1"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004079B0" w:rsidRPr="00A92BCA">
        <w:rPr>
          <w:rFonts w:ascii="Times New Roman" w:hAnsi="Times New Roman" w:cs="Times New Roman"/>
          <w:sz w:val="28"/>
          <w:szCs w:val="28"/>
        </w:rPr>
        <w:t xml:space="preserve"> A</w:t>
      </w:r>
      <w:r w:rsidRPr="00A92BCA">
        <w:rPr>
          <w:rFonts w:ascii="Times New Roman" w:hAnsi="Times New Roman" w:cs="Times New Roman"/>
          <w:sz w:val="28"/>
          <w:szCs w:val="28"/>
        </w:rPr>
        <w:t xml:space="preserve"> </w:t>
      </w:r>
      <w:r w:rsidR="004079B0" w:rsidRPr="00A92BCA">
        <w:rPr>
          <w:rFonts w:ascii="Times New Roman" w:hAnsi="Times New Roman" w:cs="Times New Roman"/>
          <w:sz w:val="28"/>
          <w:szCs w:val="28"/>
        </w:rPr>
        <w:t xml:space="preserve">DIFERENÇA DOS </w:t>
      </w:r>
      <w:r w:rsidRPr="00A92BCA">
        <w:rPr>
          <w:rFonts w:ascii="Times New Roman" w:hAnsi="Times New Roman" w:cs="Times New Roman"/>
          <w:sz w:val="28"/>
          <w:szCs w:val="28"/>
        </w:rPr>
        <w:t>SERVIÇO</w:t>
      </w:r>
      <w:r w:rsidR="004079B0" w:rsidRPr="00A92BCA">
        <w:rPr>
          <w:rFonts w:ascii="Times New Roman" w:hAnsi="Times New Roman" w:cs="Times New Roman"/>
          <w:sz w:val="28"/>
          <w:szCs w:val="28"/>
        </w:rPr>
        <w:t>S</w:t>
      </w:r>
      <w:r w:rsidRPr="00A92BCA">
        <w:rPr>
          <w:rFonts w:ascii="Times New Roman" w:hAnsi="Times New Roman" w:cs="Times New Roman"/>
          <w:sz w:val="28"/>
          <w:szCs w:val="28"/>
        </w:rPr>
        <w:t xml:space="preserve">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2463BE" w:rsidRPr="00A92BCA" w:rsidRDefault="002463BE" w:rsidP="006A4105">
      <w:pPr>
        <w:pStyle w:val="SemEspaamento"/>
        <w:jc w:val="both"/>
        <w:rPr>
          <w:rFonts w:ascii="Times New Roman" w:hAnsi="Times New Roman" w:cs="Times New Roman"/>
          <w:sz w:val="28"/>
          <w:szCs w:val="28"/>
        </w:rPr>
      </w:pPr>
    </w:p>
    <w:p w:rsidR="009E50E0" w:rsidRDefault="009E50E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14.7.1 </w:t>
      </w:r>
      <w:r w:rsidR="00330DE1"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330DE1" w:rsidRPr="00A92BCA">
        <w:rPr>
          <w:rFonts w:ascii="Times New Roman" w:hAnsi="Times New Roman" w:cs="Times New Roman"/>
          <w:sz w:val="28"/>
          <w:szCs w:val="28"/>
        </w:rPr>
        <w:t xml:space="preserve">O mesmo critério será adotado para os meses seguintes, observando que: A empresa contratada receberá </w:t>
      </w:r>
      <w:r w:rsidR="00EF6D94">
        <w:rPr>
          <w:rFonts w:ascii="Times New Roman" w:hAnsi="Times New Roman" w:cs="Times New Roman"/>
          <w:sz w:val="28"/>
          <w:szCs w:val="28"/>
        </w:rPr>
        <w:t xml:space="preserve">apenas </w:t>
      </w:r>
      <w:r w:rsidR="00330DE1"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FA4B38"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14.7.2 – O contratante se reserva no direito de realizar o pagamento do(s) mês(es) seguintes somente após a efetiva conclusão dos serviços realizados no mês anterior.</w:t>
      </w:r>
    </w:p>
    <w:p w:rsidR="00FA4B38" w:rsidRPr="00A92BCA"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14.7.3 – O não cumprimento dos prazos estabelecidos no cronograma sujeitar-se a aplicação das penalidades previstas na cláusula 18 </w:t>
      </w:r>
      <w:r w:rsidR="005D554A">
        <w:rPr>
          <w:rFonts w:ascii="Times New Roman" w:hAnsi="Times New Roman" w:cs="Times New Roman"/>
          <w:sz w:val="28"/>
          <w:szCs w:val="28"/>
        </w:rPr>
        <w:t>à</w:t>
      </w:r>
      <w:r>
        <w:rPr>
          <w:rFonts w:ascii="Times New Roman" w:hAnsi="Times New Roman" w:cs="Times New Roman"/>
          <w:sz w:val="28"/>
          <w:szCs w:val="28"/>
        </w:rPr>
        <w:t xml:space="preserve"> 18.5.</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F80883" w:rsidRDefault="00F80883" w:rsidP="00E93CDC">
      <w:pPr>
        <w:pStyle w:val="SemEspaamento"/>
        <w:spacing w:line="360" w:lineRule="auto"/>
        <w:jc w:val="both"/>
        <w:rPr>
          <w:rFonts w:ascii="Times New Roman" w:hAnsi="Times New Roman" w:cs="Times New Roman"/>
          <w:sz w:val="28"/>
          <w:szCs w:val="28"/>
        </w:rPr>
      </w:pPr>
    </w:p>
    <w:p w:rsidR="00F80883" w:rsidRPr="00A92BCA" w:rsidRDefault="00F80883"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6B1302" w:rsidRPr="00BA48BF" w:rsidRDefault="006B1302" w:rsidP="00F80883">
      <w:pPr>
        <w:pStyle w:val="Cabealho"/>
        <w:widowControl w:val="0"/>
        <w:spacing w:line="360" w:lineRule="auto"/>
        <w:jc w:val="both"/>
        <w:rPr>
          <w:szCs w:val="28"/>
        </w:rPr>
      </w:pPr>
      <w:r w:rsidRPr="00BA48BF">
        <w:rPr>
          <w:szCs w:val="28"/>
        </w:rPr>
        <w:t>Secretaria Municipal de Viação Obras e Serviços Públicos</w:t>
      </w:r>
    </w:p>
    <w:p w:rsidR="006B1302" w:rsidRPr="00BA48BF" w:rsidRDefault="006B1302" w:rsidP="00F80883">
      <w:pPr>
        <w:pStyle w:val="Cabealho"/>
        <w:widowControl w:val="0"/>
        <w:spacing w:line="360" w:lineRule="auto"/>
        <w:jc w:val="both"/>
        <w:rPr>
          <w:szCs w:val="28"/>
        </w:rPr>
      </w:pPr>
      <w:r w:rsidRPr="00BA48BF">
        <w:rPr>
          <w:szCs w:val="28"/>
        </w:rPr>
        <w:t>Coordenadoria de Viação</w:t>
      </w:r>
    </w:p>
    <w:p w:rsidR="006B1302" w:rsidRPr="00BA48BF" w:rsidRDefault="006B1302" w:rsidP="00F80883">
      <w:pPr>
        <w:pStyle w:val="Cabealho"/>
        <w:widowControl w:val="0"/>
        <w:spacing w:line="360" w:lineRule="auto"/>
        <w:jc w:val="both"/>
        <w:rPr>
          <w:szCs w:val="28"/>
        </w:rPr>
      </w:pPr>
      <w:r w:rsidRPr="00BA48BF">
        <w:rPr>
          <w:szCs w:val="28"/>
        </w:rPr>
        <w:t>Revitalização, Urbanização e Iluminação de Vias Urbanas</w:t>
      </w:r>
    </w:p>
    <w:p w:rsidR="006B1302" w:rsidRPr="00BA48BF" w:rsidRDefault="006B1302" w:rsidP="00F80883">
      <w:pPr>
        <w:pStyle w:val="Cabealho"/>
        <w:widowControl w:val="0"/>
        <w:spacing w:line="360" w:lineRule="auto"/>
        <w:jc w:val="both"/>
        <w:rPr>
          <w:szCs w:val="28"/>
        </w:rPr>
      </w:pPr>
      <w:r w:rsidRPr="00BA48BF">
        <w:rPr>
          <w:szCs w:val="28"/>
        </w:rPr>
        <w:t>Ficha 589</w:t>
      </w:r>
    </w:p>
    <w:p w:rsidR="006B1302" w:rsidRPr="00BA48BF" w:rsidRDefault="006B1302" w:rsidP="00F80883">
      <w:pPr>
        <w:pStyle w:val="SemEspaamento"/>
        <w:spacing w:line="360" w:lineRule="auto"/>
        <w:jc w:val="both"/>
        <w:rPr>
          <w:rFonts w:ascii="Times New Roman" w:hAnsi="Times New Roman" w:cs="Times New Roman"/>
          <w:sz w:val="28"/>
          <w:szCs w:val="28"/>
        </w:rPr>
      </w:pPr>
      <w:r w:rsidRPr="00BA48BF">
        <w:rPr>
          <w:rFonts w:ascii="Times New Roman" w:hAnsi="Times New Roman" w:cs="Times New Roman"/>
          <w:sz w:val="28"/>
          <w:szCs w:val="28"/>
        </w:rPr>
        <w:t>02.09.15.452.5011.1104.0000.4.4.90.51.00 – Obras e instalações</w:t>
      </w:r>
    </w:p>
    <w:p w:rsidR="006B1302" w:rsidRPr="00BA48BF" w:rsidRDefault="006B1302" w:rsidP="00F80883">
      <w:pPr>
        <w:pStyle w:val="SemEspaamento"/>
        <w:spacing w:line="360" w:lineRule="au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F454E7" w:rsidRPr="00A92BCA"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A92BCA" w:rsidRDefault="00230788" w:rsidP="00230788">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lastRenderedPageBreak/>
        <w:t>b) Em caso de reincidência da advertência, com aplicação da multa do inciso anterior, poderá ser aplicado a penalidade nos termos do artigo 78, VIII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Pr="00A92BCA">
        <w:rPr>
          <w:rFonts w:ascii="Times New Roman" w:hAnsi="Times New Roman" w:cs="Times New Roman"/>
          <w:b/>
          <w:sz w:val="28"/>
          <w:szCs w:val="28"/>
        </w:rPr>
        <w:lastRenderedPageBreak/>
        <w:t>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lastRenderedPageBreak/>
        <w:t>19.1.3.1 Realizar o serviço de acordo com o projeto básico e cronograma físico financeiro e normas da concessionária de energia elétrica.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lastRenderedPageBreak/>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xml:space="preserve">, uma via será entregue à fiscalização, outra à empresa contratada e o original deverá ser entregue à Supervisão Administrativa para conhecimento e posterior arquivamento, </w:t>
      </w:r>
      <w:r w:rsidRPr="00A92BCA">
        <w:rPr>
          <w:sz w:val="28"/>
          <w:szCs w:val="28"/>
        </w:rPr>
        <w:lastRenderedPageBreak/>
        <w:t>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w:t>
      </w:r>
      <w:r w:rsidR="000F1343" w:rsidRPr="00A92BCA">
        <w:rPr>
          <w:color w:val="000000"/>
          <w:sz w:val="28"/>
          <w:szCs w:val="28"/>
        </w:rPr>
        <w:lastRenderedPageBreak/>
        <w:t xml:space="preserve">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w:t>
      </w:r>
      <w:r w:rsidRPr="00A92BCA">
        <w:lastRenderedPageBreak/>
        <w:t>profissional responsável pela execução da obra, participará também desta reunião o Fiscal do Contrato, e será elaborada a ata da reunião.</w:t>
      </w:r>
    </w:p>
    <w:p w:rsidR="00B11851" w:rsidRPr="00A92BCA" w:rsidRDefault="00B11851"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w:t>
      </w:r>
      <w:r w:rsidR="00724D12" w:rsidRPr="00A92BCA">
        <w:rPr>
          <w:rFonts w:ascii="Times New Roman" w:hAnsi="Times New Roman" w:cs="Times New Roman"/>
          <w:sz w:val="28"/>
          <w:szCs w:val="28"/>
        </w:rPr>
        <w:lastRenderedPageBreak/>
        <w:t xml:space="preserve">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8"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nível de detalhamento 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5144DF" w:rsidRPr="00A92BCA" w:rsidRDefault="005144DF" w:rsidP="00E93CDC">
      <w:pPr>
        <w:pStyle w:val="SemEspaamento"/>
        <w:spacing w:line="360" w:lineRule="auto"/>
        <w:jc w:val="both"/>
        <w:rPr>
          <w:rFonts w:ascii="Times New Roman" w:hAnsi="Times New Roman" w:cs="Times New Roman"/>
          <w:sz w:val="24"/>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6452AC">
        <w:rPr>
          <w:rFonts w:ascii="Times New Roman" w:hAnsi="Times New Roman" w:cs="Times New Roman"/>
          <w:sz w:val="28"/>
          <w:szCs w:val="24"/>
        </w:rPr>
        <w:t>26</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w:t>
      </w:r>
      <w:r w:rsidR="006452AC">
        <w:rPr>
          <w:rFonts w:ascii="Times New Roman" w:hAnsi="Times New Roman" w:cs="Times New Roman"/>
          <w:sz w:val="28"/>
          <w:szCs w:val="24"/>
        </w:rPr>
        <w:t>setembro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C57EF7">
        <w:rPr>
          <w:rFonts w:ascii="Times New Roman" w:hAnsi="Times New Roman" w:cs="Times New Roman"/>
          <w:b/>
          <w:sz w:val="24"/>
          <w:szCs w:val="24"/>
        </w:rPr>
        <w:t>010/2019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C57EF7">
        <w:rPr>
          <w:rFonts w:ascii="Times New Roman" w:hAnsi="Times New Roman" w:cs="Times New Roman"/>
          <w:sz w:val="24"/>
          <w:szCs w:val="24"/>
        </w:rPr>
        <w:t>010/2019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6452AC" w:rsidRPr="006452AC">
        <w:rPr>
          <w:rFonts w:ascii="Times New Roman" w:hAnsi="Times New Roman" w:cs="Times New Roman"/>
          <w:b/>
          <w:sz w:val="24"/>
          <w:szCs w:val="24"/>
        </w:rPr>
        <w:t>contratação de empresa especializada na execução de obras de urbanização e iluminação dos canteiros centrais das avenidas Goiás, e Brasil localizadas neste município</w:t>
      </w:r>
      <w:r w:rsidR="007C0090" w:rsidRPr="00A92BCA">
        <w:rPr>
          <w:rFonts w:ascii="Times New Roman" w:hAnsi="Times New Roman" w:cs="Times New Roman"/>
          <w:bCs/>
          <w:color w:val="000000"/>
          <w:sz w:val="24"/>
          <w:szCs w:val="24"/>
        </w:rPr>
        <w:t>, conforme planilha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B322C5" w:rsidRPr="00A92BCA" w:rsidRDefault="00B322C5" w:rsidP="00E93CDC">
      <w:pPr>
        <w:pStyle w:val="SemEspaamento"/>
        <w:spacing w:line="360" w:lineRule="auto"/>
        <w:jc w:val="both"/>
        <w:rPr>
          <w:rFonts w:ascii="Times New Roman" w:hAnsi="Times New Roman" w:cs="Times New Roman"/>
          <w:b/>
          <w:sz w:val="24"/>
          <w:szCs w:val="24"/>
        </w:rPr>
      </w:pPr>
    </w:p>
    <w:p w:rsidR="006B3399" w:rsidRPr="00A92BCA" w:rsidRDefault="006B3399"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C57EF7">
        <w:rPr>
          <w:rFonts w:ascii="Times New Roman" w:hAnsi="Times New Roman" w:cs="Times New Roman"/>
          <w:b/>
          <w:sz w:val="28"/>
          <w:szCs w:val="28"/>
        </w:rPr>
        <w:t>010/2019</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r w:rsidRPr="00A92BCA">
        <w:rPr>
          <w:rFonts w:ascii="Times New Roman" w:hAnsi="Times New Roman" w:cs="Times New Roman"/>
          <w:b/>
          <w:sz w:val="28"/>
          <w:szCs w:val="28"/>
        </w:rPr>
        <w:t xml:space="preserve">MINUTA DE CONTRATO </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C57EF7">
        <w:rPr>
          <w:rFonts w:ascii="Times New Roman" w:hAnsi="Times New Roman" w:cs="Times New Roman"/>
          <w:sz w:val="28"/>
          <w:szCs w:val="28"/>
        </w:rPr>
        <w:t>010/2019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C57EF7">
        <w:rPr>
          <w:rFonts w:ascii="Times New Roman" w:hAnsi="Times New Roman" w:cs="Times New Roman"/>
          <w:sz w:val="28"/>
          <w:szCs w:val="28"/>
        </w:rPr>
        <w:t>124/2019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6452AC">
        <w:rPr>
          <w:rFonts w:ascii="Times New Roman" w:hAnsi="Times New Roman" w:cs="Times New Roman"/>
          <w:sz w:val="28"/>
          <w:szCs w:val="28"/>
        </w:rPr>
        <w:t>C</w:t>
      </w:r>
      <w:r w:rsidR="006452AC" w:rsidRPr="006452AC">
        <w:rPr>
          <w:rFonts w:ascii="Times New Roman" w:hAnsi="Times New Roman" w:cs="Times New Roman"/>
          <w:b/>
          <w:sz w:val="28"/>
          <w:szCs w:val="28"/>
        </w:rPr>
        <w:t>ontratação de empresa especializada na execução de obras de urbanização e iluminação dos canteiros centrais das avenidas Goiás, e Brasil localizadas neste município</w:t>
      </w:r>
      <w:r w:rsidR="00B322C5" w:rsidRPr="006452AC">
        <w:rPr>
          <w:rFonts w:ascii="Times New Roman" w:hAnsi="Times New Roman" w:cs="Times New Roman"/>
          <w:b/>
          <w:color w:val="000000"/>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92BCA">
        <w:rPr>
          <w:rFonts w:ascii="Times New Roman" w:hAnsi="Times New Roman" w:cs="Times New Roman"/>
          <w:sz w:val="28"/>
          <w:szCs w:val="28"/>
        </w:rPr>
        <w:t>citatório TOMADA DE PREÇO N.°</w:t>
      </w:r>
      <w:r w:rsidR="00C57EF7">
        <w:rPr>
          <w:rFonts w:ascii="Times New Roman" w:hAnsi="Times New Roman" w:cs="Times New Roman"/>
          <w:sz w:val="28"/>
          <w:szCs w:val="28"/>
        </w:rPr>
        <w:t>010/2019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C57EF7">
        <w:rPr>
          <w:rFonts w:ascii="Times New Roman" w:hAnsi="Times New Roman" w:cs="Times New Roman"/>
          <w:sz w:val="28"/>
          <w:szCs w:val="28"/>
        </w:rPr>
        <w:t>010/2019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nos termos estatuídos pelo Artigo 6°, Inciso VIII, alínea "e" da Lei Federal n.º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05- DO FATO GERADOR CONTRATUAL </w:t>
      </w:r>
    </w:p>
    <w:p w:rsidR="00D512DF"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A92BCA">
        <w:rPr>
          <w:rFonts w:ascii="Times New Roman" w:hAnsi="Times New Roman" w:cs="Times New Roman"/>
          <w:sz w:val="28"/>
          <w:szCs w:val="28"/>
        </w:rPr>
        <w:t>io do Leste -MT, em .../.../</w:t>
      </w:r>
      <w:r w:rsidR="00045196" w:rsidRPr="00A92BCA">
        <w:rPr>
          <w:rFonts w:ascii="Times New Roman" w:hAnsi="Times New Roman" w:cs="Times New Roman"/>
          <w:sz w:val="28"/>
          <w:szCs w:val="28"/>
        </w:rPr>
        <w:t>201</w:t>
      </w:r>
      <w:r w:rsidR="00312AC5" w:rsidRPr="00A92BCA">
        <w:rPr>
          <w:rFonts w:ascii="Times New Roman" w:hAnsi="Times New Roman" w:cs="Times New Roman"/>
          <w:sz w:val="28"/>
          <w:szCs w:val="28"/>
        </w:rPr>
        <w:t>9</w:t>
      </w:r>
      <w:r w:rsidR="00045196" w:rsidRPr="00A92BCA">
        <w:rPr>
          <w:rFonts w:ascii="Times New Roman" w:hAnsi="Times New Roman" w:cs="Times New Roman"/>
          <w:sz w:val="28"/>
          <w:szCs w:val="28"/>
        </w:rPr>
        <w:t>, concernente</w:t>
      </w:r>
      <w:r w:rsidRPr="00A92BCA">
        <w:rPr>
          <w:rFonts w:ascii="Times New Roman" w:hAnsi="Times New Roman" w:cs="Times New Roman"/>
          <w:sz w:val="28"/>
          <w:szCs w:val="28"/>
        </w:rPr>
        <w:t xml:space="preserve"> à Licitação instaurada na mod</w:t>
      </w:r>
      <w:r w:rsidR="0034668A" w:rsidRPr="00A92BCA">
        <w:rPr>
          <w:rFonts w:ascii="Times New Roman" w:hAnsi="Times New Roman" w:cs="Times New Roman"/>
          <w:sz w:val="28"/>
          <w:szCs w:val="28"/>
        </w:rPr>
        <w:t xml:space="preserve">alidade TOMADA DE PREÇOS Nº. </w:t>
      </w:r>
      <w:r w:rsidR="00C57EF7">
        <w:rPr>
          <w:rFonts w:ascii="Times New Roman" w:hAnsi="Times New Roman" w:cs="Times New Roman"/>
          <w:sz w:val="28"/>
          <w:szCs w:val="28"/>
        </w:rPr>
        <w:t>010/2019</w:t>
      </w:r>
      <w:r w:rsidRPr="00A92BCA">
        <w:rPr>
          <w:rFonts w:ascii="Times New Roman" w:hAnsi="Times New Roman" w:cs="Times New Roman"/>
          <w:sz w:val="28"/>
          <w:szCs w:val="28"/>
        </w:rPr>
        <w:t>,</w:t>
      </w:r>
      <w:r w:rsidR="000F6CB3" w:rsidRPr="00A92BCA">
        <w:rPr>
          <w:rFonts w:ascii="Times New Roman" w:hAnsi="Times New Roman" w:cs="Times New Roman"/>
          <w:sz w:val="28"/>
          <w:szCs w:val="28"/>
        </w:rPr>
        <w:t xml:space="preserve"> Processo Administrativo n.</w:t>
      </w:r>
      <w:r w:rsidR="00E2302C" w:rsidRPr="00A92BCA">
        <w:rPr>
          <w:rFonts w:ascii="Times New Roman" w:hAnsi="Times New Roman" w:cs="Times New Roman"/>
          <w:sz w:val="28"/>
          <w:szCs w:val="28"/>
        </w:rPr>
        <w:t xml:space="preserve">º </w:t>
      </w:r>
      <w:r w:rsidR="00C57EF7">
        <w:rPr>
          <w:rFonts w:ascii="Times New Roman" w:hAnsi="Times New Roman" w:cs="Times New Roman"/>
          <w:sz w:val="28"/>
          <w:szCs w:val="28"/>
        </w:rPr>
        <w:t>124/2019</w:t>
      </w:r>
      <w:r w:rsidR="000F6CB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de conformidade com os ditames da Lei Federal n.º 8.666/93 e alterações posteriores.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06- DO VALOR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6.1- </w:t>
      </w:r>
      <w:r w:rsidR="00036541" w:rsidRPr="00A92BCA">
        <w:rPr>
          <w:rFonts w:ascii="Times New Roman" w:hAnsi="Times New Roman" w:cs="Times New Roman"/>
          <w:sz w:val="28"/>
          <w:szCs w:val="28"/>
        </w:rPr>
        <w:t>O menor preço para a execução dos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 As despesas decorrentes deste procedimento correrão à conta da s</w:t>
      </w:r>
      <w:r w:rsidR="00651CED" w:rsidRPr="00A92BCA">
        <w:rPr>
          <w:rFonts w:ascii="Times New Roman" w:hAnsi="Times New Roman" w:cs="Times New Roman"/>
          <w:sz w:val="28"/>
          <w:szCs w:val="28"/>
        </w:rPr>
        <w:t>eguinte Dotação Orçamentária:</w:t>
      </w:r>
    </w:p>
    <w:p w:rsidR="00651CED" w:rsidRPr="00BA48BF" w:rsidRDefault="00A26417" w:rsidP="00651CED">
      <w:pPr>
        <w:pStyle w:val="Cabealho"/>
        <w:widowControl w:val="0"/>
        <w:jc w:val="both"/>
        <w:rPr>
          <w:szCs w:val="28"/>
        </w:rPr>
      </w:pPr>
      <w:r w:rsidRPr="00BA48BF">
        <w:rPr>
          <w:szCs w:val="28"/>
        </w:rPr>
        <w:t>Secretaria Municipal de Viação Obras e Serviços Públicos</w:t>
      </w:r>
    </w:p>
    <w:p w:rsidR="00651CED" w:rsidRPr="00BA48BF" w:rsidRDefault="00BA48BF" w:rsidP="00651CED">
      <w:pPr>
        <w:pStyle w:val="Cabealho"/>
        <w:widowControl w:val="0"/>
        <w:jc w:val="both"/>
        <w:rPr>
          <w:szCs w:val="28"/>
        </w:rPr>
      </w:pPr>
      <w:r w:rsidRPr="00BA48BF">
        <w:rPr>
          <w:szCs w:val="28"/>
        </w:rPr>
        <w:t>Coordenadoria de Viação</w:t>
      </w:r>
    </w:p>
    <w:p w:rsidR="00BA48BF" w:rsidRPr="00BA48BF" w:rsidRDefault="00BA48BF" w:rsidP="00651CED">
      <w:pPr>
        <w:pStyle w:val="Cabealho"/>
        <w:widowControl w:val="0"/>
        <w:jc w:val="both"/>
        <w:rPr>
          <w:szCs w:val="28"/>
        </w:rPr>
      </w:pPr>
      <w:r w:rsidRPr="00BA48BF">
        <w:rPr>
          <w:szCs w:val="28"/>
        </w:rPr>
        <w:t>Revitalização, Urbanização e Iluminação de Vias Urbanas</w:t>
      </w:r>
    </w:p>
    <w:p w:rsidR="00010495" w:rsidRPr="00BA48BF" w:rsidRDefault="00010495" w:rsidP="00651CED">
      <w:pPr>
        <w:pStyle w:val="Cabealho"/>
        <w:widowControl w:val="0"/>
        <w:jc w:val="both"/>
        <w:rPr>
          <w:szCs w:val="28"/>
        </w:rPr>
      </w:pPr>
      <w:r w:rsidRPr="00BA48BF">
        <w:rPr>
          <w:szCs w:val="28"/>
        </w:rPr>
        <w:t>Ficha 589</w:t>
      </w:r>
    </w:p>
    <w:p w:rsidR="00651CED" w:rsidRPr="00BA48BF" w:rsidRDefault="00651CED" w:rsidP="00651CE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w:t>
      </w:r>
      <w:r w:rsidR="00A26417" w:rsidRPr="00BA48BF">
        <w:rPr>
          <w:rFonts w:ascii="Times New Roman" w:hAnsi="Times New Roman" w:cs="Times New Roman"/>
          <w:sz w:val="28"/>
          <w:szCs w:val="28"/>
        </w:rPr>
        <w:t>9</w:t>
      </w:r>
      <w:r w:rsidRPr="00BA48BF">
        <w:rPr>
          <w:rFonts w:ascii="Times New Roman" w:hAnsi="Times New Roman" w:cs="Times New Roman"/>
          <w:sz w:val="28"/>
          <w:szCs w:val="28"/>
        </w:rPr>
        <w:t>.1</w:t>
      </w:r>
      <w:r w:rsidR="00A26417" w:rsidRPr="00BA48BF">
        <w:rPr>
          <w:rFonts w:ascii="Times New Roman" w:hAnsi="Times New Roman" w:cs="Times New Roman"/>
          <w:sz w:val="28"/>
          <w:szCs w:val="28"/>
        </w:rPr>
        <w:t>5</w:t>
      </w:r>
      <w:r w:rsidRPr="00BA48BF">
        <w:rPr>
          <w:rFonts w:ascii="Times New Roman" w:hAnsi="Times New Roman" w:cs="Times New Roman"/>
          <w:sz w:val="28"/>
          <w:szCs w:val="28"/>
        </w:rPr>
        <w:t>.</w:t>
      </w:r>
      <w:r w:rsidR="00A26417" w:rsidRPr="00BA48BF">
        <w:rPr>
          <w:rFonts w:ascii="Times New Roman" w:hAnsi="Times New Roman" w:cs="Times New Roman"/>
          <w:sz w:val="28"/>
          <w:szCs w:val="28"/>
        </w:rPr>
        <w:t>452</w:t>
      </w:r>
      <w:r w:rsidRPr="00BA48BF">
        <w:rPr>
          <w:rFonts w:ascii="Times New Roman" w:hAnsi="Times New Roman" w:cs="Times New Roman"/>
          <w:sz w:val="28"/>
          <w:szCs w:val="28"/>
        </w:rPr>
        <w:t>.50</w:t>
      </w:r>
      <w:r w:rsidR="00A26417" w:rsidRPr="00BA48BF">
        <w:rPr>
          <w:rFonts w:ascii="Times New Roman" w:hAnsi="Times New Roman" w:cs="Times New Roman"/>
          <w:sz w:val="28"/>
          <w:szCs w:val="28"/>
        </w:rPr>
        <w:t>11</w:t>
      </w:r>
      <w:r w:rsidRPr="00BA48BF">
        <w:rPr>
          <w:rFonts w:ascii="Times New Roman" w:hAnsi="Times New Roman" w:cs="Times New Roman"/>
          <w:sz w:val="28"/>
          <w:szCs w:val="28"/>
        </w:rPr>
        <w:t>.1</w:t>
      </w:r>
      <w:r w:rsidR="00A26417" w:rsidRPr="00BA48BF">
        <w:rPr>
          <w:rFonts w:ascii="Times New Roman" w:hAnsi="Times New Roman" w:cs="Times New Roman"/>
          <w:sz w:val="28"/>
          <w:szCs w:val="28"/>
        </w:rPr>
        <w:t>104</w:t>
      </w:r>
      <w:r w:rsidRPr="00BA48BF">
        <w:rPr>
          <w:rFonts w:ascii="Times New Roman" w:hAnsi="Times New Roman" w:cs="Times New Roman"/>
          <w:sz w:val="28"/>
          <w:szCs w:val="28"/>
        </w:rPr>
        <w:t>.0000.4.4.90.51.00 – Obras e instalações</w:t>
      </w:r>
    </w:p>
    <w:p w:rsidR="00651CED" w:rsidRPr="00BA48BF" w:rsidRDefault="00651CED" w:rsidP="00651CE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5C4631" w:rsidRPr="00A92BCA" w:rsidRDefault="005C4631" w:rsidP="005C4631">
      <w:pPr>
        <w:pStyle w:val="SemEspaamento"/>
        <w:jc w:val="both"/>
        <w:rPr>
          <w:rFonts w:ascii="Times New Roman" w:hAnsi="Times New Roman" w:cs="Times New Roman"/>
          <w:b/>
          <w:sz w:val="28"/>
          <w:szCs w:val="28"/>
        </w:rPr>
      </w:pPr>
    </w:p>
    <w:p w:rsidR="00724D12" w:rsidRPr="00A92BCA" w:rsidRDefault="00724D12" w:rsidP="005C4631">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7.2- Se for o caso, nos exercícios subsequentes, as despesas, em referência, poderá correr à</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mesma conta ou àquela correspondente que for destinada a custear este tipo de despesa pela CONTRATANTE. </w:t>
      </w:r>
      <w:r w:rsidRPr="00A92BCA">
        <w:rPr>
          <w:rFonts w:ascii="Times New Roman" w:hAnsi="Times New Roman" w:cs="Times New Roman"/>
          <w:sz w:val="28"/>
          <w:szCs w:val="28"/>
        </w:rPr>
        <w:cr/>
      </w: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8.1- O </w:t>
      </w:r>
      <w:r w:rsidR="00BE5990">
        <w:rPr>
          <w:rFonts w:ascii="Times New Roman" w:hAnsi="Times New Roman" w:cs="Times New Roman"/>
          <w:sz w:val="28"/>
          <w:szCs w:val="28"/>
        </w:rPr>
        <w:t>p</w:t>
      </w:r>
      <w:r w:rsidR="00BE5990" w:rsidRPr="00A92BCA">
        <w:rPr>
          <w:rFonts w:ascii="Times New Roman" w:hAnsi="Times New Roman" w:cs="Times New Roman"/>
          <w:sz w:val="28"/>
          <w:szCs w:val="28"/>
        </w:rPr>
        <w:t>razo de vigência do Contrato</w:t>
      </w:r>
      <w:r w:rsidR="00BE5990">
        <w:rPr>
          <w:rFonts w:ascii="Times New Roman" w:hAnsi="Times New Roman" w:cs="Times New Roman"/>
          <w:sz w:val="28"/>
          <w:szCs w:val="28"/>
        </w:rPr>
        <w:t xml:space="preserve"> será de </w:t>
      </w:r>
      <w:r w:rsidR="00BE5990" w:rsidRPr="00A92BCA">
        <w:rPr>
          <w:rFonts w:ascii="Times New Roman" w:hAnsi="Times New Roman" w:cs="Times New Roman"/>
          <w:b/>
          <w:sz w:val="28"/>
          <w:szCs w:val="28"/>
        </w:rPr>
        <w:t>1</w:t>
      </w:r>
      <w:r w:rsidR="00BE5990">
        <w:rPr>
          <w:rFonts w:ascii="Times New Roman" w:hAnsi="Times New Roman" w:cs="Times New Roman"/>
          <w:b/>
          <w:sz w:val="28"/>
          <w:szCs w:val="28"/>
        </w:rPr>
        <w:t>8</w:t>
      </w:r>
      <w:r w:rsidR="00BE5990" w:rsidRPr="00A92BCA">
        <w:rPr>
          <w:rFonts w:ascii="Times New Roman" w:hAnsi="Times New Roman" w:cs="Times New Roman"/>
          <w:b/>
          <w:sz w:val="28"/>
          <w:szCs w:val="28"/>
        </w:rPr>
        <w:t xml:space="preserve">0 (cento e </w:t>
      </w:r>
      <w:r w:rsidR="00BE5990">
        <w:rPr>
          <w:rFonts w:ascii="Times New Roman" w:hAnsi="Times New Roman" w:cs="Times New Roman"/>
          <w:b/>
          <w:sz w:val="28"/>
          <w:szCs w:val="28"/>
        </w:rPr>
        <w:t>oitenta</w:t>
      </w:r>
      <w:r w:rsidR="00BE5990" w:rsidRPr="00A92BCA">
        <w:rPr>
          <w:rFonts w:ascii="Times New Roman" w:hAnsi="Times New Roman" w:cs="Times New Roman"/>
          <w:b/>
          <w:sz w:val="28"/>
          <w:szCs w:val="28"/>
        </w:rPr>
        <w:t>)</w:t>
      </w:r>
      <w:r w:rsidR="00BE5990" w:rsidRPr="00A92BCA">
        <w:rPr>
          <w:rFonts w:ascii="Times New Roman" w:hAnsi="Times New Roman" w:cs="Times New Roman"/>
          <w:sz w:val="28"/>
          <w:szCs w:val="28"/>
        </w:rPr>
        <w:t xml:space="preserve"> dias,</w:t>
      </w:r>
      <w:r w:rsidR="00BE5990">
        <w:rPr>
          <w:rFonts w:ascii="Times New Roman" w:hAnsi="Times New Roman" w:cs="Times New Roman"/>
          <w:sz w:val="28"/>
          <w:szCs w:val="28"/>
        </w:rPr>
        <w:t xml:space="preserve"> sendo que a execução do serviço de urbanização será de </w:t>
      </w:r>
      <w:r w:rsidR="00BE5990" w:rsidRPr="002B45A3">
        <w:rPr>
          <w:rFonts w:ascii="Times New Roman" w:hAnsi="Times New Roman" w:cs="Times New Roman"/>
          <w:b/>
          <w:sz w:val="28"/>
          <w:szCs w:val="28"/>
        </w:rPr>
        <w:t>120 (cento e vinte)</w:t>
      </w:r>
      <w:r w:rsidR="00BE5990">
        <w:rPr>
          <w:rFonts w:ascii="Times New Roman" w:hAnsi="Times New Roman" w:cs="Times New Roman"/>
          <w:sz w:val="28"/>
          <w:szCs w:val="28"/>
        </w:rPr>
        <w:t xml:space="preserve"> dias </w:t>
      </w:r>
      <w:r w:rsidR="00BE5990" w:rsidRPr="00A92BCA">
        <w:rPr>
          <w:rFonts w:ascii="Times New Roman" w:hAnsi="Times New Roman" w:cs="Times New Roman"/>
          <w:sz w:val="28"/>
          <w:szCs w:val="28"/>
        </w:rPr>
        <w:t>com início nesta data (...../.../.....) e término em (..../...../....)</w:t>
      </w:r>
      <w:r w:rsidR="00BE5990">
        <w:rPr>
          <w:rFonts w:ascii="Times New Roman" w:hAnsi="Times New Roman" w:cs="Times New Roman"/>
          <w:sz w:val="28"/>
          <w:szCs w:val="28"/>
        </w:rPr>
        <w:t xml:space="preserve">, e o serviço de iluminação de </w:t>
      </w:r>
      <w:r w:rsidR="00BE5990" w:rsidRPr="002B45A3">
        <w:rPr>
          <w:rFonts w:ascii="Times New Roman" w:hAnsi="Times New Roman" w:cs="Times New Roman"/>
          <w:b/>
          <w:sz w:val="28"/>
          <w:szCs w:val="28"/>
        </w:rPr>
        <w:t>90 (noventa)</w:t>
      </w:r>
      <w:r w:rsidR="00BE5990">
        <w:rPr>
          <w:rFonts w:ascii="Times New Roman" w:hAnsi="Times New Roman" w:cs="Times New Roman"/>
          <w:sz w:val="28"/>
          <w:szCs w:val="28"/>
        </w:rPr>
        <w:t xml:space="preserve"> dias,</w:t>
      </w:r>
      <w:r w:rsidR="00BE5990" w:rsidRPr="00A92BCA">
        <w:rPr>
          <w:rFonts w:ascii="Times New Roman" w:hAnsi="Times New Roman" w:cs="Times New Roman"/>
          <w:sz w:val="28"/>
          <w:szCs w:val="28"/>
        </w:rPr>
        <w:t xml:space="preserve"> conforme cronograma físico - financeiro</w:t>
      </w:r>
      <w:r w:rsidR="00724D12" w:rsidRPr="00A92BCA">
        <w:rPr>
          <w:rFonts w:ascii="Times New Roman" w:hAnsi="Times New Roman" w:cs="Times New Roman"/>
          <w:sz w:val="28"/>
          <w:szCs w:val="28"/>
        </w:rPr>
        <w:t xml:space="preserve">, com início nesta data (...../.../.....) e término em (..../...../....), podendo ser prorrogado se necessário, somente mediante </w:t>
      </w:r>
      <w:r w:rsidR="00724D12" w:rsidRPr="00A92BCA">
        <w:rPr>
          <w:rFonts w:ascii="Times New Roman" w:hAnsi="Times New Roman" w:cs="Times New Roman"/>
          <w:sz w:val="28"/>
          <w:szCs w:val="28"/>
        </w:rPr>
        <w:lastRenderedPageBreak/>
        <w:t xml:space="preserve">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.2- No preço ofertado deverão estar incluídos os custos de reposição de material, bem como seguros pessoais e danos a terceiros, além do cumprimento de todas as </w:t>
      </w:r>
      <w:r w:rsidRPr="00A92BCA">
        <w:rPr>
          <w:rFonts w:ascii="Times New Roman" w:hAnsi="Times New Roman" w:cs="Times New Roman"/>
          <w:sz w:val="28"/>
          <w:szCs w:val="28"/>
        </w:rPr>
        <w:lastRenderedPageBreak/>
        <w:t>obrigações que a legislação pertinente impõe sem quaisquer ônus ou solenidade por parte da Administração Municipal, ainda deverá incluir quaisquer despesas acessórias e necessárias, não especificadas neste Edital pertinentes ao aludido objeto;</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.3 – Os pagamentos das medições ficarão condicionados à disponibilidade orçamentaria e financeira.</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.4 – A contratada se obriga a executar a obra em 120 (cento e vinte) dias, e a aceitar o recebimento dos pagamentos em 12 (doze) parcelas fixas,</w:t>
      </w:r>
      <w:r>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Pr>
          <w:rFonts w:ascii="Times New Roman" w:hAnsi="Times New Roman" w:cs="Times New Roman"/>
          <w:sz w:val="28"/>
          <w:szCs w:val="28"/>
        </w:rPr>
        <w:t xml:space="preserve"> de </w:t>
      </w:r>
      <w:r w:rsidRPr="00A92BCA">
        <w:rPr>
          <w:rFonts w:ascii="Times New Roman" w:hAnsi="Times New Roman" w:cs="Times New Roman"/>
          <w:sz w:val="28"/>
          <w:szCs w:val="28"/>
        </w:rPr>
        <w:t>acordo com o valor total do contrato:</w:t>
      </w:r>
    </w:p>
    <w:p w:rsidR="005A3BA5" w:rsidRPr="00A92BCA" w:rsidRDefault="005A3BA5" w:rsidP="005A3BA5">
      <w:pPr>
        <w:pStyle w:val="SemEspaamento"/>
        <w:jc w:val="both"/>
        <w:rPr>
          <w:rFonts w:ascii="Times New Roman" w:hAnsi="Times New Roman" w:cs="Times New Roman"/>
          <w:sz w:val="28"/>
          <w:szCs w:val="28"/>
        </w:rPr>
      </w:pP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VALOR TOTAL DO CONTRATO</w:t>
      </w: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5A3BA5" w:rsidRPr="00A92BCA" w:rsidRDefault="005A3BA5" w:rsidP="005A3BA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.6 – O valor da parcela fixa mensal será realizado até o 14º (décimo quarto) dia contados da data de emissão da nota fiscal/fatura, condicionados a Ordem de Serviços, aos repasses financeiros, medições devidamente atestadas pelo Departamento de Engenharia desta Prefeitura e comprovação dos seguintes pagamentos/regularidades: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executado os serviços;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c) Comprovante de pagamento de todos os encargos trabalhistas dos funcionários alocados na execução dos serviços;</w:t>
      </w:r>
    </w:p>
    <w:p w:rsidR="005A3BA5" w:rsidRPr="00A92BCA" w:rsidRDefault="005A3BA5" w:rsidP="005A3BA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d) Cópia do Diário de Registro de Serviços devidamente atualizado</w:t>
      </w:r>
      <w:r w:rsidRPr="00A92BCA">
        <w:rPr>
          <w:rFonts w:ascii="Times New Roman" w:hAnsi="Times New Roman" w:cs="Times New Roman"/>
          <w:sz w:val="28"/>
          <w:szCs w:val="28"/>
        </w:rPr>
        <w:t>;</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 – Caso a empresa não cumpra o prazo determinado </w:t>
      </w:r>
      <w:r>
        <w:rPr>
          <w:rFonts w:ascii="Times New Roman" w:hAnsi="Times New Roman" w:cs="Times New Roman"/>
          <w:sz w:val="28"/>
          <w:szCs w:val="28"/>
        </w:rPr>
        <w:t>no</w:t>
      </w:r>
      <w:r w:rsidRPr="00A92BCA">
        <w:rPr>
          <w:rFonts w:ascii="Times New Roman" w:hAnsi="Times New Roman" w:cs="Times New Roman"/>
          <w:sz w:val="28"/>
          <w:szCs w:val="28"/>
        </w:rPr>
        <w:t xml:space="preserve"> cronograma físico financeiro,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equivalente </w:t>
      </w:r>
      <w:r>
        <w:rPr>
          <w:rFonts w:ascii="Times New Roman" w:hAnsi="Times New Roman" w:cs="Times New Roman"/>
          <w:sz w:val="28"/>
          <w:szCs w:val="28"/>
        </w:rPr>
        <w:t>à</w:t>
      </w:r>
      <w:r w:rsidRPr="00A92BCA">
        <w:rPr>
          <w:rFonts w:ascii="Times New Roman" w:hAnsi="Times New Roman" w:cs="Times New Roman"/>
          <w:sz w:val="28"/>
          <w:szCs w:val="28"/>
        </w:rPr>
        <w:t xml:space="preserve"> proporção do serviço realizado no período</w:t>
      </w:r>
      <w:r>
        <w:rPr>
          <w:rFonts w:ascii="Times New Roman" w:hAnsi="Times New Roman" w:cs="Times New Roman"/>
          <w:sz w:val="28"/>
          <w:szCs w:val="28"/>
        </w:rPr>
        <w:t>.</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Pr="00A92BCA">
        <w:rPr>
          <w:rFonts w:ascii="Times New Roman" w:hAnsi="Times New Roman" w:cs="Times New Roman"/>
          <w:sz w:val="28"/>
          <w:szCs w:val="28"/>
        </w:rPr>
        <w:t xml:space="preserve"> A DIFERENÇA DOS SERVIÇOS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5A3BA5" w:rsidRPr="00A92BCA" w:rsidRDefault="005A3BA5" w:rsidP="005A3BA5">
      <w:pPr>
        <w:pStyle w:val="SemEspaamento"/>
        <w:jc w:val="both"/>
        <w:rPr>
          <w:rFonts w:ascii="Times New Roman" w:hAnsi="Times New Roman" w:cs="Times New Roman"/>
          <w:sz w:val="28"/>
          <w:szCs w:val="28"/>
        </w:rPr>
      </w:pP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.7.1 – O mesmo critério será adotado para os meses seguintes, observando que: A empresa contratada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9.7.2 – O contratante se reserva no direito de realizar o pagamento do(s) mês(es) seguintes somente após a efetiva conclusão dos serviços realizados no mês anterior.</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A92BCA" w:rsidRDefault="002038B7" w:rsidP="00FD724C">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lastRenderedPageBreak/>
        <w:t>b) Em caso de reincidência da advertência, com aplicação da multa do inciso anterior, poderá ser aplicado a penalidade nos termos do artigo 78, VIII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lastRenderedPageBreak/>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concessionária de energia elétrica.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lastRenderedPageBreak/>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A92BCA">
        <w:rPr>
          <w:color w:val="000000"/>
          <w:sz w:val="28"/>
          <w:szCs w:val="28"/>
        </w:rPr>
        <w:lastRenderedPageBreak/>
        <w:t>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lastRenderedPageBreak/>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lastRenderedPageBreak/>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C57EF7">
        <w:rPr>
          <w:rFonts w:ascii="Times New Roman" w:hAnsi="Times New Roman" w:cs="Times New Roman"/>
          <w:sz w:val="28"/>
          <w:szCs w:val="28"/>
        </w:rPr>
        <w:t>124/2019</w:t>
      </w:r>
      <w:r w:rsidR="00574427" w:rsidRPr="00A92BCA">
        <w:rPr>
          <w:rFonts w:ascii="Times New Roman" w:hAnsi="Times New Roman" w:cs="Times New Roman"/>
          <w:sz w:val="28"/>
          <w:szCs w:val="28"/>
        </w:rPr>
        <w:t xml:space="preserve">, TOMADA DE PREÇOS N.º </w:t>
      </w:r>
      <w:r w:rsidR="00C57EF7">
        <w:rPr>
          <w:rFonts w:ascii="Times New Roman" w:hAnsi="Times New Roman" w:cs="Times New Roman"/>
          <w:sz w:val="28"/>
          <w:szCs w:val="28"/>
        </w:rPr>
        <w:t>010/2019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lastRenderedPageBreak/>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Pr="00A92BCA" w:rsidRDefault="00CB014A"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A018AB" w:rsidRPr="00A92BCA" w:rsidRDefault="00A018AB" w:rsidP="00C148F7">
      <w:pPr>
        <w:pStyle w:val="SemEspaamento"/>
        <w:spacing w:line="360" w:lineRule="auto"/>
        <w:jc w:val="center"/>
        <w:rPr>
          <w:rFonts w:ascii="Times New Roman" w:hAnsi="Times New Roman" w:cs="Times New Roman"/>
          <w:b/>
          <w:sz w:val="24"/>
          <w:szCs w:val="24"/>
        </w:rPr>
      </w:pPr>
    </w:p>
    <w:p w:rsidR="00A018AB" w:rsidRPr="00A92BCA" w:rsidRDefault="00A018AB" w:rsidP="00C148F7">
      <w:pPr>
        <w:pStyle w:val="SemEspaamento"/>
        <w:spacing w:line="360" w:lineRule="auto"/>
        <w:jc w:val="center"/>
        <w:rPr>
          <w:rFonts w:ascii="Times New Roman" w:hAnsi="Times New Roman" w:cs="Times New Roman"/>
          <w:b/>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C57EF7">
        <w:rPr>
          <w:rFonts w:ascii="Times New Roman" w:hAnsi="Times New Roman" w:cs="Times New Roman"/>
          <w:b/>
          <w:sz w:val="24"/>
          <w:szCs w:val="24"/>
        </w:rPr>
        <w:t>010/2019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lastRenderedPageBreak/>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Pr="00A92BCA"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F86" w:rsidRDefault="003E6F86" w:rsidP="003C43CC">
      <w:r>
        <w:separator/>
      </w:r>
    </w:p>
  </w:endnote>
  <w:endnote w:type="continuationSeparator" w:id="0">
    <w:p w:rsidR="003E6F86" w:rsidRDefault="003E6F86"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9E50E0" w:rsidRDefault="009E50E0">
        <w:pPr>
          <w:pStyle w:val="Rodap"/>
          <w:jc w:val="right"/>
        </w:pPr>
        <w:r>
          <w:fldChar w:fldCharType="begin"/>
        </w:r>
        <w:r>
          <w:instrText>PAGE   \* MERGEFORMAT</w:instrText>
        </w:r>
        <w:r>
          <w:fldChar w:fldCharType="separate"/>
        </w:r>
        <w:r w:rsidR="00E27182">
          <w:rPr>
            <w:noProof/>
          </w:rPr>
          <w:t>3</w:t>
        </w:r>
        <w:r>
          <w:fldChar w:fldCharType="end"/>
        </w:r>
      </w:p>
    </w:sdtContent>
  </w:sdt>
  <w:p w:rsidR="009E50E0" w:rsidRPr="00467DE1" w:rsidRDefault="009E50E0"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F86" w:rsidRDefault="003E6F86" w:rsidP="003C43CC">
      <w:r>
        <w:separator/>
      </w:r>
    </w:p>
  </w:footnote>
  <w:footnote w:type="continuationSeparator" w:id="0">
    <w:p w:rsidR="003E6F86" w:rsidRDefault="003E6F86"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3E6F8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Pr="00E668AE" w:rsidRDefault="003E6F86"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9E50E0"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E50E0" w:rsidRPr="00A11C00" w:rsidRDefault="009E50E0"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3E6F8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43CC"/>
    <w:rsid w:val="003C67C0"/>
    <w:rsid w:val="003C6951"/>
    <w:rsid w:val="003C7446"/>
    <w:rsid w:val="003D45C5"/>
    <w:rsid w:val="003D531A"/>
    <w:rsid w:val="003D6A44"/>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6ACC"/>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64D1"/>
    <w:rsid w:val="00507A47"/>
    <w:rsid w:val="005101A7"/>
    <w:rsid w:val="0051116E"/>
    <w:rsid w:val="005144DF"/>
    <w:rsid w:val="005150F6"/>
    <w:rsid w:val="005157A8"/>
    <w:rsid w:val="0051599E"/>
    <w:rsid w:val="005175C8"/>
    <w:rsid w:val="00520D70"/>
    <w:rsid w:val="0053484A"/>
    <w:rsid w:val="00535381"/>
    <w:rsid w:val="005360C2"/>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E3133"/>
    <w:rsid w:val="009E36BA"/>
    <w:rsid w:val="009E4403"/>
    <w:rsid w:val="009E50E0"/>
    <w:rsid w:val="009F00A5"/>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A03F7"/>
    <w:rsid w:val="00DA0579"/>
    <w:rsid w:val="00DA05D0"/>
    <w:rsid w:val="00DA4794"/>
    <w:rsid w:val="00DA5683"/>
    <w:rsid w:val="00DA5D6B"/>
    <w:rsid w:val="00DA788F"/>
    <w:rsid w:val="00DB0793"/>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431FD"/>
    <w:rsid w:val="00E43DDC"/>
    <w:rsid w:val="00E5267D"/>
    <w:rsid w:val="00E53706"/>
    <w:rsid w:val="00E537CB"/>
    <w:rsid w:val="00E64954"/>
    <w:rsid w:val="00E668AE"/>
    <w:rsid w:val="00E74941"/>
    <w:rsid w:val="00E7741C"/>
    <w:rsid w:val="00E840FE"/>
    <w:rsid w:val="00E86F44"/>
    <w:rsid w:val="00E87CF0"/>
    <w:rsid w:val="00E9224A"/>
    <w:rsid w:val="00E925FF"/>
    <w:rsid w:val="00E92642"/>
    <w:rsid w:val="00E93CBA"/>
    <w:rsid w:val="00E93CDC"/>
    <w:rsid w:val="00E942A9"/>
    <w:rsid w:val="00E947F3"/>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59D"/>
    <w:rsid w:val="00F16D94"/>
    <w:rsid w:val="00F217CA"/>
    <w:rsid w:val="00F239F0"/>
    <w:rsid w:val="00F305AF"/>
    <w:rsid w:val="00F361FD"/>
    <w:rsid w:val="00F363D5"/>
    <w:rsid w:val="00F37861"/>
    <w:rsid w:val="00F37F8F"/>
    <w:rsid w:val="00F403AC"/>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80883"/>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09F66-A86A-472E-8071-99D88555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3542</TotalTime>
  <Pages>67</Pages>
  <Words>16713</Words>
  <Characters>90254</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449</cp:revision>
  <cp:lastPrinted>2019-10-04T19:11:00Z</cp:lastPrinted>
  <dcterms:created xsi:type="dcterms:W3CDTF">2014-08-14T11:36:00Z</dcterms:created>
  <dcterms:modified xsi:type="dcterms:W3CDTF">2019-10-09T17:04:00Z</dcterms:modified>
</cp:coreProperties>
</file>