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D27AAB">
              <w:rPr>
                <w:b/>
                <w:color w:val="000000" w:themeColor="text1"/>
                <w:sz w:val="28"/>
                <w:szCs w:val="28"/>
              </w:rPr>
              <w:t>005/2019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D27AAB">
              <w:rPr>
                <w:b/>
                <w:color w:val="000000" w:themeColor="text1"/>
                <w:sz w:val="28"/>
                <w:szCs w:val="28"/>
              </w:rPr>
              <w:t>022/2019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D27AAB">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w:t>
            </w:r>
            <w:r w:rsidR="00D27AAB" w:rsidRPr="003505C5">
              <w:rPr>
                <w:b/>
                <w:sz w:val="24"/>
                <w:szCs w:val="40"/>
              </w:rPr>
              <w:t xml:space="preserve">eventual </w:t>
            </w:r>
            <w:r w:rsidR="00D27AAB" w:rsidRPr="00E87A37">
              <w:rPr>
                <w:b/>
                <w:bCs/>
                <w:iCs/>
                <w:sz w:val="24"/>
                <w:szCs w:val="24"/>
              </w:rPr>
              <w:t>contratação</w:t>
            </w:r>
            <w:r w:rsidR="005074E4" w:rsidRPr="00E87A37">
              <w:rPr>
                <w:b/>
                <w:bCs/>
                <w:iCs/>
                <w:sz w:val="24"/>
                <w:szCs w:val="24"/>
              </w:rPr>
              <w:t xml:space="preserve"> de empresa especializada </w:t>
            </w:r>
            <w:r w:rsidR="00D27AAB" w:rsidRPr="00D27AAB">
              <w:rPr>
                <w:b/>
                <w:bCs/>
                <w:iCs/>
                <w:sz w:val="24"/>
                <w:szCs w:val="24"/>
              </w:rPr>
              <w:t>no fornecimento de 01 (um) aparelho de ultrassonografia conforme</w:t>
            </w:r>
            <w:r w:rsidR="00D27AAB">
              <w:rPr>
                <w:b/>
                <w:bCs/>
                <w:iCs/>
                <w:sz w:val="24"/>
                <w:szCs w:val="24"/>
              </w:rPr>
              <w:t xml:space="preserve"> especificações constantes na</w:t>
            </w:r>
            <w:r w:rsidR="00D27AAB" w:rsidRPr="00D27AAB">
              <w:rPr>
                <w:b/>
                <w:bCs/>
                <w:iCs/>
                <w:sz w:val="24"/>
                <w:szCs w:val="24"/>
              </w:rPr>
              <w:t xml:space="preserve"> solicitação e termo de referência da secretaria municipal de saúde</w:t>
            </w:r>
            <w:r w:rsidR="005074E4">
              <w:rPr>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D7676F" w:rsidP="00C06E23">
            <w:pPr>
              <w:widowControl w:val="0"/>
              <w:spacing w:before="60" w:after="60"/>
              <w:jc w:val="both"/>
              <w:rPr>
                <w:b/>
                <w:sz w:val="26"/>
                <w:szCs w:val="26"/>
              </w:rPr>
            </w:pPr>
            <w:r>
              <w:rPr>
                <w:b/>
                <w:color w:val="FF0000"/>
                <w:sz w:val="26"/>
                <w:szCs w:val="26"/>
              </w:rPr>
              <w:t>1</w:t>
            </w:r>
            <w:r w:rsidR="00AF3AED">
              <w:rPr>
                <w:b/>
                <w:color w:val="FF0000"/>
                <w:sz w:val="26"/>
                <w:szCs w:val="26"/>
              </w:rPr>
              <w:t>5</w:t>
            </w:r>
            <w:r w:rsidR="00C13C46" w:rsidRPr="00FE7E62">
              <w:rPr>
                <w:b/>
                <w:color w:val="FF0000"/>
                <w:sz w:val="26"/>
                <w:szCs w:val="26"/>
              </w:rPr>
              <w:t>/</w:t>
            </w:r>
            <w:r w:rsidR="00AF3AED">
              <w:rPr>
                <w:b/>
                <w:color w:val="FF0000"/>
                <w:sz w:val="26"/>
                <w:szCs w:val="26"/>
              </w:rPr>
              <w:t>04</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A201CC"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w:t>
      </w:r>
      <w:proofErr w:type="spellStart"/>
      <w:r w:rsidRPr="0019591A">
        <w:rPr>
          <w:bCs/>
          <w:color w:val="000000"/>
          <w:sz w:val="24"/>
          <w:szCs w:val="24"/>
        </w:rPr>
        <w:t>habilitatórias</w:t>
      </w:r>
      <w:proofErr w:type="spellEnd"/>
      <w:r w:rsidRPr="0019591A">
        <w:rPr>
          <w:bCs/>
          <w:color w:val="000000"/>
          <w:sz w:val="24"/>
          <w:szCs w:val="24"/>
        </w:rPr>
        <w:t xml:space="preserve">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Default="00B359A6" w:rsidP="00B359A6"/>
    <w:p w:rsidR="00B359A6" w:rsidRPr="00B359A6" w:rsidRDefault="00B359A6" w:rsidP="00B359A6"/>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D27AAB">
        <w:rPr>
          <w:color w:val="000000" w:themeColor="text1"/>
          <w:szCs w:val="24"/>
        </w:rPr>
        <w:t>005/2019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D27AAB">
        <w:rPr>
          <w:b/>
          <w:color w:val="000000" w:themeColor="text1"/>
          <w:sz w:val="24"/>
        </w:rPr>
        <w:t>022/2019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B359A6">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9D505B">
        <w:rPr>
          <w:sz w:val="24"/>
        </w:rPr>
        <w:t>079</w:t>
      </w:r>
      <w:r w:rsidR="006E4340" w:rsidRPr="0019591A">
        <w:rPr>
          <w:sz w:val="24"/>
        </w:rPr>
        <w:t>/1</w:t>
      </w:r>
      <w:r w:rsidR="009D505B">
        <w:rPr>
          <w:sz w:val="24"/>
        </w:rPr>
        <w:t>9</w:t>
      </w:r>
      <w:r w:rsidR="006E4340" w:rsidRPr="0019591A">
        <w:rPr>
          <w:sz w:val="24"/>
        </w:rPr>
        <w:t xml:space="preserve"> de </w:t>
      </w:r>
      <w:r w:rsidR="009D505B">
        <w:rPr>
          <w:sz w:val="24"/>
        </w:rPr>
        <w:t>14</w:t>
      </w:r>
      <w:r w:rsidR="00183907" w:rsidRPr="0019591A">
        <w:rPr>
          <w:sz w:val="24"/>
        </w:rPr>
        <w:t>/0</w:t>
      </w:r>
      <w:r w:rsidR="009D505B">
        <w:rPr>
          <w:sz w:val="24"/>
        </w:rPr>
        <w:t>1</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B359A6" w:rsidRPr="0019591A" w:rsidRDefault="00B359A6" w:rsidP="008205BE">
      <w:pPr>
        <w:widowControl w:val="0"/>
        <w:tabs>
          <w:tab w:val="left" w:pos="1134"/>
        </w:tabs>
        <w:spacing w:after="120"/>
        <w:ind w:right="2"/>
        <w:jc w:val="both"/>
        <w:rPr>
          <w:color w:val="000000" w:themeColor="text1"/>
          <w:sz w:val="24"/>
        </w:rPr>
      </w:pP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A201CC">
        <w:rPr>
          <w:color w:val="FF0000"/>
          <w:sz w:val="24"/>
          <w:szCs w:val="24"/>
        </w:rPr>
        <w:t>04</w:t>
      </w:r>
      <w:r w:rsidR="00C13C46" w:rsidRPr="00AF3AED">
        <w:rPr>
          <w:color w:val="FF0000"/>
          <w:sz w:val="24"/>
          <w:szCs w:val="24"/>
        </w:rPr>
        <w:t>/</w:t>
      </w:r>
      <w:r w:rsidR="00AF3AED" w:rsidRPr="00AF3AED">
        <w:rPr>
          <w:color w:val="FF0000"/>
          <w:sz w:val="24"/>
          <w:szCs w:val="24"/>
        </w:rPr>
        <w:t>0</w:t>
      </w:r>
      <w:r w:rsidR="00A201CC">
        <w:rPr>
          <w:color w:val="FF0000"/>
          <w:sz w:val="24"/>
          <w:szCs w:val="24"/>
        </w:rPr>
        <w:t>4</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A201CC">
        <w:rPr>
          <w:color w:val="FF0000"/>
          <w:sz w:val="24"/>
          <w:szCs w:val="24"/>
        </w:rPr>
        <w:t>13</w:t>
      </w:r>
      <w:r w:rsidR="006E4340" w:rsidRPr="007F3F5F">
        <w:rPr>
          <w:color w:val="FF0000"/>
          <w:sz w:val="24"/>
          <w:szCs w:val="24"/>
        </w:rPr>
        <w:t>:00h</w:t>
      </w:r>
      <w:r w:rsidRPr="007F3F5F">
        <w:rPr>
          <w:color w:val="FF0000"/>
          <w:sz w:val="24"/>
          <w:szCs w:val="24"/>
        </w:rPr>
        <w:t xml:space="preserve"> até </w:t>
      </w:r>
      <w:r w:rsidR="00A201CC">
        <w:rPr>
          <w:color w:val="FF0000"/>
          <w:sz w:val="24"/>
          <w:szCs w:val="24"/>
        </w:rPr>
        <w:t>1</w:t>
      </w:r>
      <w:r w:rsidR="00AF3AED">
        <w:rPr>
          <w:color w:val="FF0000"/>
          <w:sz w:val="24"/>
          <w:szCs w:val="24"/>
        </w:rPr>
        <w:t>4</w:t>
      </w:r>
      <w:r w:rsidR="00C06E23">
        <w:rPr>
          <w:color w:val="FF0000"/>
          <w:sz w:val="24"/>
          <w:szCs w:val="24"/>
        </w:rPr>
        <w:t>/</w:t>
      </w:r>
      <w:r w:rsidR="00AF3AED">
        <w:rPr>
          <w:color w:val="FF0000"/>
          <w:sz w:val="24"/>
          <w:szCs w:val="24"/>
        </w:rPr>
        <w:t>04</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A201CC">
        <w:rPr>
          <w:sz w:val="24"/>
          <w:szCs w:val="24"/>
        </w:rPr>
        <w:t>1</w:t>
      </w:r>
      <w:r w:rsidR="00AF3AED">
        <w:rPr>
          <w:sz w:val="24"/>
          <w:szCs w:val="24"/>
        </w:rPr>
        <w:t>5</w:t>
      </w:r>
      <w:r w:rsidR="00142C41" w:rsidRPr="0019591A">
        <w:rPr>
          <w:sz w:val="24"/>
          <w:szCs w:val="24"/>
        </w:rPr>
        <w:t>/</w:t>
      </w:r>
      <w:r w:rsidR="00AF3AED">
        <w:rPr>
          <w:sz w:val="24"/>
          <w:szCs w:val="24"/>
        </w:rPr>
        <w:t>04</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A201CC">
        <w:rPr>
          <w:sz w:val="24"/>
          <w:szCs w:val="24"/>
        </w:rPr>
        <w:t>1</w:t>
      </w:r>
      <w:bookmarkStart w:id="0" w:name="_GoBack"/>
      <w:bookmarkEnd w:id="0"/>
      <w:r w:rsidR="00AF3AED">
        <w:rPr>
          <w:sz w:val="24"/>
          <w:szCs w:val="24"/>
        </w:rPr>
        <w:t>5</w:t>
      </w:r>
      <w:r w:rsidR="00142C41" w:rsidRPr="0019591A">
        <w:rPr>
          <w:sz w:val="24"/>
          <w:szCs w:val="24"/>
        </w:rPr>
        <w:t>/</w:t>
      </w:r>
      <w:r w:rsidR="00AF3AED">
        <w:rPr>
          <w:sz w:val="24"/>
          <w:szCs w:val="24"/>
        </w:rPr>
        <w:t>04</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Default="00C06E23" w:rsidP="006D6D05">
      <w:pPr>
        <w:pStyle w:val="PargrafodaLista"/>
        <w:numPr>
          <w:ilvl w:val="0"/>
          <w:numId w:val="4"/>
        </w:numPr>
        <w:tabs>
          <w:tab w:val="left" w:pos="142"/>
          <w:tab w:val="left" w:pos="284"/>
        </w:tabs>
        <w:spacing w:after="120"/>
        <w:ind w:left="0" w:firstLine="0"/>
        <w:jc w:val="both"/>
        <w:rPr>
          <w:sz w:val="24"/>
          <w:szCs w:val="24"/>
        </w:rPr>
      </w:pPr>
      <w:r w:rsidRPr="00411EE1">
        <w:rPr>
          <w:b/>
          <w:color w:val="000000" w:themeColor="text1"/>
          <w:sz w:val="24"/>
          <w:szCs w:val="24"/>
        </w:rPr>
        <w:t xml:space="preserve">Registro de Preços para </w:t>
      </w:r>
      <w:r w:rsidRPr="003505C5">
        <w:rPr>
          <w:b/>
          <w:sz w:val="24"/>
          <w:szCs w:val="40"/>
        </w:rPr>
        <w:t xml:space="preserve">futura e </w:t>
      </w:r>
      <w:r w:rsidR="00B359A6" w:rsidRPr="003505C5">
        <w:rPr>
          <w:b/>
          <w:sz w:val="24"/>
          <w:szCs w:val="40"/>
        </w:rPr>
        <w:t xml:space="preserve">eventual </w:t>
      </w:r>
      <w:r w:rsidR="00B359A6" w:rsidRPr="00E87A37">
        <w:rPr>
          <w:b/>
          <w:bCs/>
          <w:iCs/>
          <w:sz w:val="24"/>
          <w:szCs w:val="24"/>
        </w:rPr>
        <w:t xml:space="preserve">contratação de empresa especializada </w:t>
      </w:r>
      <w:r w:rsidR="00B359A6" w:rsidRPr="00D27AAB">
        <w:rPr>
          <w:b/>
          <w:bCs/>
          <w:iCs/>
          <w:sz w:val="24"/>
          <w:szCs w:val="24"/>
        </w:rPr>
        <w:t>no fornecimento de 01 (um) aparelho de ultrassonografia</w:t>
      </w:r>
      <w:r>
        <w:rPr>
          <w:sz w:val="24"/>
          <w:szCs w:val="24"/>
        </w:rPr>
        <w:t>.</w:t>
      </w:r>
    </w:p>
    <w:p w:rsidR="00B359A6" w:rsidRDefault="00B359A6" w:rsidP="00B359A6">
      <w:pPr>
        <w:pStyle w:val="PargrafodaLista"/>
        <w:tabs>
          <w:tab w:val="left" w:pos="142"/>
          <w:tab w:val="left" w:pos="284"/>
        </w:tabs>
        <w:spacing w:after="120"/>
        <w:ind w:left="0"/>
        <w:jc w:val="both"/>
        <w:rPr>
          <w:b/>
          <w:color w:val="000000" w:themeColor="text1"/>
          <w:sz w:val="24"/>
          <w:szCs w:val="24"/>
        </w:rPr>
      </w:pPr>
    </w:p>
    <w:p w:rsidR="00A728DC" w:rsidRDefault="00A728DC"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Default="00B359A6" w:rsidP="00A728DC">
      <w:pPr>
        <w:pStyle w:val="PargrafodaLista"/>
        <w:tabs>
          <w:tab w:val="left" w:pos="142"/>
          <w:tab w:val="left" w:pos="284"/>
        </w:tabs>
        <w:spacing w:after="120"/>
        <w:ind w:left="0"/>
        <w:jc w:val="both"/>
        <w:rPr>
          <w:b/>
          <w:bCs/>
          <w:sz w:val="24"/>
          <w:szCs w:val="24"/>
        </w:rPr>
      </w:pPr>
    </w:p>
    <w:p w:rsidR="00B359A6" w:rsidRPr="0019591A" w:rsidRDefault="00B359A6" w:rsidP="00A728DC">
      <w:pPr>
        <w:pStyle w:val="PargrafodaLista"/>
        <w:tabs>
          <w:tab w:val="left" w:pos="142"/>
          <w:tab w:val="left" w:pos="284"/>
        </w:tabs>
        <w:spacing w:after="120"/>
        <w:ind w:left="0"/>
        <w:jc w:val="both"/>
        <w:rPr>
          <w:sz w:val="24"/>
          <w:szCs w:val="24"/>
        </w:rPr>
      </w:pP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CD0394" w:rsidRPr="00B359A6" w:rsidTr="00CD0394">
        <w:tc>
          <w:tcPr>
            <w:tcW w:w="695"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lastRenderedPageBreak/>
              <w:t>ITEM</w:t>
            </w:r>
          </w:p>
        </w:tc>
        <w:tc>
          <w:tcPr>
            <w:tcW w:w="1001" w:type="dxa"/>
            <w:shd w:val="clear" w:color="auto" w:fill="D0CECE" w:themeFill="background2" w:themeFillShade="E6"/>
          </w:tcPr>
          <w:p w:rsidR="00CD0394" w:rsidRPr="00B359A6" w:rsidRDefault="00CD0394" w:rsidP="00B359A6">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QUANT</w:t>
            </w:r>
          </w:p>
        </w:tc>
        <w:tc>
          <w:tcPr>
            <w:tcW w:w="1418"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VALOR MÉDIO</w:t>
            </w:r>
          </w:p>
        </w:tc>
        <w:tc>
          <w:tcPr>
            <w:tcW w:w="1276" w:type="dxa"/>
            <w:shd w:val="clear" w:color="auto" w:fill="D0CECE" w:themeFill="background2" w:themeFillShade="E6"/>
          </w:tcPr>
          <w:p w:rsidR="00CD0394" w:rsidRPr="00B359A6" w:rsidRDefault="00CD0394" w:rsidP="00B359A6">
            <w:pPr>
              <w:jc w:val="center"/>
              <w:rPr>
                <w:b/>
                <w:sz w:val="16"/>
                <w:szCs w:val="16"/>
              </w:rPr>
            </w:pPr>
            <w:r w:rsidRPr="00B359A6">
              <w:rPr>
                <w:b/>
                <w:sz w:val="16"/>
                <w:szCs w:val="16"/>
              </w:rPr>
              <w:t>TOTAL</w:t>
            </w:r>
          </w:p>
        </w:tc>
      </w:tr>
      <w:tr w:rsidR="00CD0394" w:rsidRPr="00B359A6" w:rsidTr="00CD0394">
        <w:trPr>
          <w:trHeight w:val="2592"/>
        </w:trPr>
        <w:tc>
          <w:tcPr>
            <w:tcW w:w="695" w:type="dxa"/>
          </w:tcPr>
          <w:p w:rsidR="00CD0394" w:rsidRPr="00B359A6" w:rsidRDefault="00CD0394" w:rsidP="00B359A6">
            <w:pPr>
              <w:jc w:val="center"/>
              <w:rPr>
                <w:sz w:val="16"/>
                <w:szCs w:val="16"/>
              </w:rPr>
            </w:pPr>
            <w:r w:rsidRPr="00B359A6">
              <w:rPr>
                <w:sz w:val="16"/>
                <w:szCs w:val="16"/>
              </w:rPr>
              <w:t>01</w:t>
            </w:r>
          </w:p>
        </w:tc>
        <w:tc>
          <w:tcPr>
            <w:tcW w:w="1001" w:type="dxa"/>
          </w:tcPr>
          <w:p w:rsidR="00CD0394" w:rsidRPr="00CD0394" w:rsidRDefault="00CD0394" w:rsidP="00B359A6">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CD0394" w:rsidRPr="00B359A6" w:rsidRDefault="00CD0394" w:rsidP="00B359A6">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CD0394" w:rsidRPr="00B359A6" w:rsidRDefault="00CD0394" w:rsidP="00B359A6">
            <w:pPr>
              <w:jc w:val="center"/>
              <w:rPr>
                <w:sz w:val="16"/>
                <w:szCs w:val="16"/>
              </w:rPr>
            </w:pPr>
            <w:r w:rsidRPr="00B359A6">
              <w:rPr>
                <w:sz w:val="16"/>
                <w:szCs w:val="16"/>
              </w:rPr>
              <w:t>01</w:t>
            </w:r>
          </w:p>
        </w:tc>
        <w:tc>
          <w:tcPr>
            <w:tcW w:w="1418" w:type="dxa"/>
          </w:tcPr>
          <w:p w:rsidR="00CD0394" w:rsidRPr="00B359A6" w:rsidRDefault="00CD0394" w:rsidP="00B359A6">
            <w:pPr>
              <w:jc w:val="center"/>
              <w:rPr>
                <w:sz w:val="16"/>
                <w:szCs w:val="16"/>
              </w:rPr>
            </w:pPr>
            <w:r w:rsidRPr="00B359A6">
              <w:rPr>
                <w:sz w:val="16"/>
                <w:szCs w:val="16"/>
              </w:rPr>
              <w:t xml:space="preserve">R$ </w:t>
            </w:r>
            <w:r w:rsidR="00A20C5C" w:rsidRPr="00A20C5C">
              <w:rPr>
                <w:b/>
                <w:bCs/>
                <w:sz w:val="16"/>
                <w:szCs w:val="16"/>
              </w:rPr>
              <w:t>119.120,00</w:t>
            </w:r>
          </w:p>
          <w:p w:rsidR="00CD0394" w:rsidRPr="00B359A6" w:rsidRDefault="00CD0394" w:rsidP="00B359A6">
            <w:pPr>
              <w:jc w:val="center"/>
              <w:rPr>
                <w:sz w:val="16"/>
                <w:szCs w:val="16"/>
              </w:rPr>
            </w:pPr>
          </w:p>
        </w:tc>
        <w:tc>
          <w:tcPr>
            <w:tcW w:w="1276" w:type="dxa"/>
          </w:tcPr>
          <w:p w:rsidR="00CD0394" w:rsidRPr="00B359A6" w:rsidRDefault="00CD0394" w:rsidP="00B359A6">
            <w:pPr>
              <w:jc w:val="center"/>
              <w:rPr>
                <w:b/>
                <w:bCs/>
                <w:sz w:val="16"/>
                <w:szCs w:val="16"/>
              </w:rPr>
            </w:pPr>
            <w:r w:rsidRPr="00B359A6">
              <w:rPr>
                <w:b/>
                <w:bCs/>
                <w:sz w:val="16"/>
                <w:szCs w:val="16"/>
              </w:rPr>
              <w:t xml:space="preserve">R$ </w:t>
            </w:r>
            <w:r w:rsidR="00A20C5C" w:rsidRPr="00A20C5C">
              <w:rPr>
                <w:b/>
                <w:bCs/>
                <w:sz w:val="16"/>
                <w:szCs w:val="16"/>
              </w:rPr>
              <w:t>119.120,00</w:t>
            </w:r>
          </w:p>
          <w:p w:rsidR="00CD0394" w:rsidRPr="00B359A6" w:rsidRDefault="00CD0394" w:rsidP="00B359A6">
            <w:pPr>
              <w:jc w:val="center"/>
              <w:rPr>
                <w:sz w:val="16"/>
                <w:szCs w:val="16"/>
              </w:rPr>
            </w:pPr>
          </w:p>
        </w:tc>
      </w:tr>
    </w:tbl>
    <w:p w:rsidR="00A728DC" w:rsidRPr="0019591A" w:rsidRDefault="00A728DC" w:rsidP="00A728DC">
      <w:pPr>
        <w:pStyle w:val="PargrafodaLista"/>
        <w:tabs>
          <w:tab w:val="left" w:pos="142"/>
          <w:tab w:val="left" w:pos="284"/>
        </w:tabs>
        <w:spacing w:after="120"/>
        <w:ind w:left="0"/>
        <w:jc w:val="both"/>
        <w:rPr>
          <w:sz w:val="24"/>
          <w:szCs w:val="24"/>
        </w:rPr>
      </w:pP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A20C5C" w:rsidRDefault="00A20C5C" w:rsidP="00A20C5C">
      <w:pPr>
        <w:widowControl w:val="0"/>
        <w:spacing w:after="120"/>
        <w:ind w:left="705"/>
        <w:jc w:val="both"/>
        <w:rPr>
          <w:color w:val="000000" w:themeColor="text1"/>
          <w:sz w:val="24"/>
        </w:rPr>
      </w:pPr>
    </w:p>
    <w:p w:rsidR="00A20C5C" w:rsidRDefault="00A20C5C" w:rsidP="00A20C5C">
      <w:pPr>
        <w:widowControl w:val="0"/>
        <w:spacing w:after="120"/>
        <w:ind w:left="705"/>
        <w:jc w:val="both"/>
        <w:rPr>
          <w:color w:val="000000" w:themeColor="text1"/>
          <w:sz w:val="24"/>
        </w:rPr>
      </w:pPr>
    </w:p>
    <w:p w:rsidR="0093189B" w:rsidRPr="0019591A" w:rsidRDefault="0093189B" w:rsidP="0093189B">
      <w:pPr>
        <w:pStyle w:val="SemEspaamento"/>
        <w:spacing w:after="120"/>
        <w:jc w:val="both"/>
        <w:rPr>
          <w:b/>
          <w:sz w:val="24"/>
          <w:szCs w:val="24"/>
        </w:rPr>
      </w:pPr>
      <w:r w:rsidRPr="0019591A">
        <w:rPr>
          <w:b/>
          <w:sz w:val="24"/>
          <w:szCs w:val="24"/>
        </w:rPr>
        <w:lastRenderedPageBreak/>
        <w:t xml:space="preserve">Secretaria Municipal de </w:t>
      </w:r>
      <w:r w:rsidR="00B359A6">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9D505B" w:rsidP="007D4F85">
            <w:pPr>
              <w:rPr>
                <w:color w:val="FF0000"/>
              </w:rPr>
            </w:pPr>
            <w:r>
              <w:rPr>
                <w:color w:val="FF0000"/>
              </w:rPr>
              <w:t>0</w:t>
            </w:r>
            <w:r w:rsidR="00011255">
              <w:rPr>
                <w:color w:val="FF0000"/>
              </w:rPr>
              <w:t>2</w:t>
            </w:r>
          </w:p>
        </w:tc>
        <w:tc>
          <w:tcPr>
            <w:tcW w:w="4898" w:type="dxa"/>
          </w:tcPr>
          <w:p w:rsidR="0093189B" w:rsidRPr="00237175" w:rsidRDefault="00011255" w:rsidP="009D505B">
            <w:pPr>
              <w:rPr>
                <w:color w:val="FF0000"/>
              </w:rPr>
            </w:pPr>
            <w:r>
              <w:rPr>
                <w:color w:val="FF0000"/>
              </w:rPr>
              <w:t>Poder Executivo</w:t>
            </w:r>
            <w:r w:rsidR="00BC6A66">
              <w:rPr>
                <w:color w:val="FF0000"/>
              </w:rPr>
              <w:t xml:space="preserv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8A679E" w:rsidP="00BA1EA8">
            <w:pPr>
              <w:rPr>
                <w:color w:val="FF0000"/>
              </w:rPr>
            </w:pPr>
            <w:r>
              <w:rPr>
                <w:color w:val="FF0000"/>
              </w:rPr>
              <w:t>02.0</w:t>
            </w:r>
            <w:r w:rsidR="00BA1EA8">
              <w:rPr>
                <w:color w:val="FF0000"/>
              </w:rPr>
              <w:t>5</w:t>
            </w:r>
          </w:p>
        </w:tc>
        <w:tc>
          <w:tcPr>
            <w:tcW w:w="4898" w:type="dxa"/>
          </w:tcPr>
          <w:p w:rsidR="0093189B" w:rsidRPr="00237175" w:rsidRDefault="00411EE1" w:rsidP="00BA1EA8">
            <w:pPr>
              <w:rPr>
                <w:color w:val="FF0000"/>
              </w:rPr>
            </w:pPr>
            <w:r>
              <w:rPr>
                <w:color w:val="FF0000"/>
              </w:rPr>
              <w:t xml:space="preserve"> </w:t>
            </w:r>
            <w:r w:rsidR="008A679E">
              <w:rPr>
                <w:color w:val="FF0000"/>
              </w:rPr>
              <w:t xml:space="preserve">Gabinete da Sec. </w:t>
            </w:r>
            <w:r w:rsidR="00BA1EA8">
              <w:rPr>
                <w:color w:val="FF0000"/>
              </w:rPr>
              <w:t>Mun. de 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Default="00BA1EA8" w:rsidP="008A679E">
            <w:pPr>
              <w:rPr>
                <w:color w:val="FF0000"/>
              </w:rPr>
            </w:pPr>
            <w:r>
              <w:rPr>
                <w:color w:val="FF0000"/>
              </w:rPr>
              <w:t>10</w:t>
            </w:r>
            <w:r w:rsidR="009D505B">
              <w:rPr>
                <w:color w:val="FF0000"/>
              </w:rPr>
              <w:t>.</w:t>
            </w:r>
            <w:r>
              <w:rPr>
                <w:color w:val="FF0000"/>
              </w:rPr>
              <w:t>302</w:t>
            </w:r>
            <w:r w:rsidR="009D505B">
              <w:rPr>
                <w:color w:val="FF0000"/>
              </w:rPr>
              <w:t>.501</w:t>
            </w:r>
            <w:r>
              <w:rPr>
                <w:color w:val="FF0000"/>
              </w:rPr>
              <w:t>8</w:t>
            </w:r>
            <w:r w:rsidR="009D505B">
              <w:rPr>
                <w:color w:val="FF0000"/>
              </w:rPr>
              <w:t>.</w:t>
            </w:r>
            <w:r>
              <w:rPr>
                <w:color w:val="FF0000"/>
              </w:rPr>
              <w:t>1123</w:t>
            </w:r>
            <w:r w:rsidR="009D505B">
              <w:rPr>
                <w:color w:val="FF0000"/>
              </w:rPr>
              <w:t>.0000.</w:t>
            </w:r>
            <w:r>
              <w:rPr>
                <w:color w:val="FF0000"/>
              </w:rPr>
              <w:t>4</w:t>
            </w:r>
            <w:r w:rsidR="008A679E">
              <w:rPr>
                <w:color w:val="FF0000"/>
              </w:rPr>
              <w:t>.</w:t>
            </w:r>
            <w:r>
              <w:rPr>
                <w:color w:val="FF0000"/>
              </w:rPr>
              <w:t>4</w:t>
            </w:r>
            <w:r w:rsidR="008A679E">
              <w:rPr>
                <w:color w:val="FF0000"/>
              </w:rPr>
              <w:t>.90.</w:t>
            </w:r>
            <w:r>
              <w:rPr>
                <w:color w:val="FF0000"/>
              </w:rPr>
              <w:t>52</w:t>
            </w:r>
            <w:r w:rsidR="009D505B">
              <w:rPr>
                <w:color w:val="FF0000"/>
              </w:rPr>
              <w:t>.00</w:t>
            </w:r>
          </w:p>
          <w:p w:rsidR="00923E6B" w:rsidRPr="00237175" w:rsidRDefault="00923E6B" w:rsidP="00923E6B">
            <w:pPr>
              <w:rPr>
                <w:color w:val="FF0000"/>
              </w:rPr>
            </w:pPr>
          </w:p>
        </w:tc>
        <w:tc>
          <w:tcPr>
            <w:tcW w:w="4898" w:type="dxa"/>
          </w:tcPr>
          <w:p w:rsidR="0093189B" w:rsidRPr="00237175" w:rsidRDefault="008A679E" w:rsidP="00BA1EA8">
            <w:pPr>
              <w:rPr>
                <w:color w:val="FF0000"/>
              </w:rPr>
            </w:pPr>
            <w:r>
              <w:rPr>
                <w:color w:val="FF0000"/>
              </w:rPr>
              <w:t xml:space="preserve">Manutenção da Sec. Mun. de </w:t>
            </w:r>
            <w:r w:rsidR="00BA1EA8">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BA1EA8" w:rsidP="007D4F85">
            <w:pPr>
              <w:rPr>
                <w:color w:val="FF0000"/>
              </w:rPr>
            </w:pPr>
            <w:r>
              <w:rPr>
                <w:color w:val="FF0000"/>
              </w:rPr>
              <w:t>229</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proofErr w:type="gramStart"/>
            <w:r>
              <w:rPr>
                <w:color w:val="FF0000"/>
              </w:rPr>
              <w:t>Equipamento e Material Permanente</w:t>
            </w:r>
            <w:proofErr w:type="gramEnd"/>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BA1EA8">
            <w:pPr>
              <w:rPr>
                <w:color w:val="FF0000"/>
              </w:rPr>
            </w:pPr>
            <w:r>
              <w:rPr>
                <w:color w:val="FF0000"/>
              </w:rPr>
              <w:t>0.1.</w:t>
            </w:r>
            <w:r w:rsidR="00BA1EA8">
              <w:rPr>
                <w:color w:val="FF0000"/>
              </w:rPr>
              <w:t>02</w:t>
            </w:r>
            <w:r w:rsidR="00456A32">
              <w:rPr>
                <w:color w:val="FF0000"/>
              </w:rPr>
              <w:t>,</w:t>
            </w:r>
            <w:r>
              <w:rPr>
                <w:color w:val="FF0000"/>
              </w:rPr>
              <w:t>0</w:t>
            </w:r>
          </w:p>
        </w:tc>
        <w:tc>
          <w:tcPr>
            <w:tcW w:w="4898" w:type="dxa"/>
          </w:tcPr>
          <w:p w:rsidR="0093189B" w:rsidRPr="00237175" w:rsidRDefault="00BA1EA8" w:rsidP="007D4F85">
            <w:pPr>
              <w:rPr>
                <w:color w:val="FF0000"/>
              </w:rPr>
            </w:pPr>
            <w:r>
              <w:rPr>
                <w:color w:val="FF0000"/>
              </w:rPr>
              <w:t>Receita de Impostos e de Transferência de impostos - saúde</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w:t>
      </w:r>
      <w:proofErr w:type="gramStart"/>
      <w:r w:rsidR="001E3816" w:rsidRPr="0019591A">
        <w:rPr>
          <w:color w:val="000000" w:themeColor="text1"/>
        </w:rPr>
        <w:t>cisão, ou incorporação</w:t>
      </w:r>
      <w:proofErr w:type="gramEnd"/>
      <w:r w:rsidR="001E3816" w:rsidRPr="0019591A">
        <w:rPr>
          <w:color w:val="000000" w:themeColor="text1"/>
        </w:rPr>
        <w:t>;</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lastRenderedPageBreak/>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xml:space="preserve">, que informará, com antecedência </w:t>
      </w:r>
      <w:r w:rsidR="007B110F" w:rsidRPr="0019591A">
        <w:rPr>
          <w:color w:val="000000" w:themeColor="text1"/>
        </w:rPr>
        <w:lastRenderedPageBreak/>
        <w:t>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0077392F" w:rsidRPr="0019591A">
        <w:rPr>
          <w:color w:val="000000" w:themeColor="text1"/>
        </w:rPr>
        <w:t>habilitatórias</w:t>
      </w:r>
      <w:proofErr w:type="spellEnd"/>
      <w:r w:rsidR="0077392F" w:rsidRPr="0019591A">
        <w:rPr>
          <w:color w:val="000000" w:themeColor="text1"/>
        </w:rPr>
        <w:t xml:space="preserve">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 xml:space="preserve">Rua A </w:t>
      </w:r>
      <w:proofErr w:type="gramStart"/>
      <w:r w:rsidR="00D30450" w:rsidRPr="00855896">
        <w:rPr>
          <w:color w:val="000000" w:themeColor="text1"/>
          <w:sz w:val="24"/>
          <w:szCs w:val="24"/>
          <w:highlight w:val="yellow"/>
        </w:rPr>
        <w:t>nº</w:t>
      </w:r>
      <w:proofErr w:type="gramEnd"/>
      <w:r w:rsidR="00D30450" w:rsidRPr="00855896">
        <w:rPr>
          <w:color w:val="000000" w:themeColor="text1"/>
          <w:sz w:val="24"/>
          <w:szCs w:val="24"/>
          <w:highlight w:val="yellow"/>
        </w:rPr>
        <w:t xml:space="preserve">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17035E">
        <w:rPr>
          <w:b/>
          <w:color w:val="000000" w:themeColor="text1"/>
        </w:rPr>
        <w:lastRenderedPageBreak/>
        <w:t>11.1</w:t>
      </w:r>
      <w:r w:rsidRPr="0017035E">
        <w:rPr>
          <w:b/>
          <w:color w:val="000000" w:themeColor="text1"/>
        </w:rPr>
        <w:tab/>
      </w:r>
      <w:r w:rsidRPr="0017035E">
        <w:rPr>
          <w:b/>
          <w:color w:val="000000" w:themeColor="text1"/>
        </w:rPr>
        <w:tab/>
      </w:r>
      <w:r w:rsidR="00F72E70" w:rsidRPr="0017035E">
        <w:rPr>
          <w:color w:val="000000" w:themeColor="text1"/>
        </w:rPr>
        <w:t xml:space="preserve">A licitante deverá, até o prazo estipulado para encerramento do recebimento das propostas, conforme </w:t>
      </w:r>
      <w:r w:rsidR="001D7A8B" w:rsidRPr="0017035E">
        <w:rPr>
          <w:color w:val="000000" w:themeColor="text1"/>
        </w:rPr>
        <w:t>data e horário que consta</w:t>
      </w:r>
      <w:r w:rsidR="008307A2" w:rsidRPr="0017035E">
        <w:rPr>
          <w:color w:val="000000" w:themeColor="text1"/>
        </w:rPr>
        <w:t>m</w:t>
      </w:r>
      <w:r w:rsidR="001D7A8B" w:rsidRPr="0017035E">
        <w:rPr>
          <w:color w:val="000000" w:themeColor="text1"/>
        </w:rPr>
        <w:t xml:space="preserve"> no preâmbulo deste Edital,</w:t>
      </w:r>
      <w:r w:rsidR="00F72E70" w:rsidRPr="0017035E">
        <w:rPr>
          <w:color w:val="000000" w:themeColor="text1"/>
        </w:rPr>
        <w:t xml:space="preserve"> anexar os documentos solicitados para habilitação, por meio da opção “Documentos Processuais” no sistema </w:t>
      </w:r>
      <w:hyperlink r:id="rId22" w:history="1">
        <w:r w:rsidR="00F72E70" w:rsidRPr="0017035E">
          <w:rPr>
            <w:rStyle w:val="Hyperlink"/>
          </w:rPr>
          <w:t>www.bllcompras.org.br</w:t>
        </w:r>
      </w:hyperlink>
      <w:r w:rsidR="00855896" w:rsidRPr="0017035E">
        <w:rPr>
          <w:color w:val="000000" w:themeColor="text1"/>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 xml:space="preserve">11.3.3.2. Considera-se Positiva com efeitos de Negativa a Certidão de que conste a existência de créditos </w:t>
      </w:r>
      <w:r w:rsidRPr="0096107B">
        <w:rPr>
          <w:sz w:val="24"/>
          <w:szCs w:val="24"/>
        </w:rPr>
        <w:lastRenderedPageBreak/>
        <w:t>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Diário Oficial ou;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w:t>
      </w:r>
      <w:proofErr w:type="gramStart"/>
      <w:r w:rsidRPr="0096107B">
        <w:rPr>
          <w:sz w:val="24"/>
          <w:szCs w:val="24"/>
        </w:rPr>
        <w:t>por</w:t>
      </w:r>
      <w:proofErr w:type="gramEnd"/>
      <w:r w:rsidRPr="0096107B">
        <w:rPr>
          <w:sz w:val="24"/>
          <w:szCs w:val="24"/>
        </w:rPr>
        <w:t xml:space="preserve">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w:t>
      </w:r>
      <w:proofErr w:type="gramStart"/>
      <w:r w:rsidRPr="0096107B">
        <w:rPr>
          <w:sz w:val="24"/>
          <w:szCs w:val="24"/>
        </w:rPr>
        <w:t>declaração</w:t>
      </w:r>
      <w:proofErr w:type="gramEnd"/>
      <w:r w:rsidRPr="0096107B">
        <w:rPr>
          <w:sz w:val="24"/>
          <w:szCs w:val="24"/>
        </w:rPr>
        <w:t xml:space="preserve">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w:t>
      </w:r>
      <w:r w:rsidRPr="0019591A">
        <w:rPr>
          <w:sz w:val="24"/>
          <w:szCs w:val="24"/>
        </w:rPr>
        <w:lastRenderedPageBreak/>
        <w:t xml:space="preserve">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w:t>
      </w:r>
      <w:r w:rsidR="005C55A2" w:rsidRPr="0019591A">
        <w:rPr>
          <w:sz w:val="24"/>
        </w:rPr>
        <w:lastRenderedPageBreak/>
        <w:t>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 xml:space="preserve">fica </w:t>
      </w:r>
      <w:proofErr w:type="gramStart"/>
      <w:r w:rsidR="00FA7A46" w:rsidRPr="0019591A">
        <w:rPr>
          <w:sz w:val="24"/>
        </w:rPr>
        <w:t>a</w:t>
      </w:r>
      <w:proofErr w:type="gramEnd"/>
      <w:r w:rsidR="00FA7A46" w:rsidRPr="0019591A">
        <w:rPr>
          <w:sz w:val="24"/>
        </w:rPr>
        <w:t xml:space="preserve">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D27AAB">
        <w:rPr>
          <w:sz w:val="24"/>
        </w:rPr>
        <w:t>005/2019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 xml:space="preserve">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w:t>
      </w:r>
      <w:r w:rsidRPr="0019591A">
        <w:rPr>
          <w:color w:val="000000"/>
          <w:sz w:val="24"/>
          <w:szCs w:val="24"/>
        </w:rPr>
        <w:lastRenderedPageBreak/>
        <w:t>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BF4010">
        <w:rPr>
          <w:sz w:val="24"/>
          <w:szCs w:val="24"/>
        </w:rPr>
        <w:t>50% (cinquenta por cento),</w:t>
      </w:r>
      <w:r w:rsidRPr="0019591A">
        <w:rPr>
          <w:sz w:val="24"/>
          <w:szCs w:val="24"/>
        </w:rPr>
        <w:t xml:space="preserve">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753393">
        <w:rPr>
          <w:sz w:val="24"/>
          <w:szCs w:val="24"/>
        </w:rPr>
        <w:t>dobro</w:t>
      </w:r>
      <w:r w:rsidRPr="0019591A">
        <w:rPr>
          <w:sz w:val="24"/>
          <w:szCs w:val="24"/>
        </w:rPr>
        <w:t xml:space="preserve"> do quantitativo de cada item registrado na ata de registro de preços para o órgão gerenciador e órgãos participantes, </w:t>
      </w:r>
      <w:r w:rsidR="00753393"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lastRenderedPageBreak/>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B359A6">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 xml:space="preserve">Quando o preço registrado </w:t>
      </w:r>
      <w:proofErr w:type="gramStart"/>
      <w:r w:rsidRPr="0019591A">
        <w:rPr>
          <w:sz w:val="24"/>
          <w:szCs w:val="24"/>
        </w:rPr>
        <w:t>tornar-se</w:t>
      </w:r>
      <w:proofErr w:type="gramEnd"/>
      <w:r w:rsidRPr="0019591A">
        <w:rPr>
          <w:sz w:val="24"/>
          <w:szCs w:val="24"/>
        </w:rPr>
        <w:t xml:space="preserv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 xml:space="preserve">Quando o preço de mercado </w:t>
      </w:r>
      <w:proofErr w:type="gramStart"/>
      <w:r w:rsidRPr="0019591A">
        <w:rPr>
          <w:sz w:val="24"/>
          <w:szCs w:val="24"/>
        </w:rPr>
        <w:t>tornar-se</w:t>
      </w:r>
      <w:proofErr w:type="gramEnd"/>
      <w:r w:rsidRPr="0019591A">
        <w:rPr>
          <w:sz w:val="24"/>
          <w:szCs w:val="24"/>
        </w:rPr>
        <w:t xml:space="preserv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lastRenderedPageBreak/>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7A33DA">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B978CE">
        <w:rPr>
          <w:color w:val="000000"/>
          <w:sz w:val="24"/>
          <w:szCs w:val="24"/>
        </w:rPr>
        <w:t>saúde</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lastRenderedPageBreak/>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w:t>
      </w:r>
      <w:r w:rsidR="0074519D">
        <w:rPr>
          <w:sz w:val="24"/>
          <w:szCs w:val="24"/>
        </w:rPr>
        <w:t>/equipamentos</w:t>
      </w:r>
      <w:r w:rsidR="00B65F70" w:rsidRPr="0019591A">
        <w:rPr>
          <w:sz w:val="24"/>
          <w:szCs w:val="24"/>
        </w:rPr>
        <w:t xml:space="preserve"> será efetuado por execução mensal, será efetuado em até 30 (trinta) dias após a entrega da nota fiscal devidamente atestada pelo setor competente, mediante controle emitido pelo fornecedor</w:t>
      </w:r>
      <w:r w:rsidR="00253C7A">
        <w:rPr>
          <w:sz w:val="24"/>
          <w:szCs w:val="24"/>
        </w:rPr>
        <w:t>.</w:t>
      </w:r>
      <w:r w:rsidR="00F84053">
        <w:rPr>
          <w:sz w:val="24"/>
          <w:szCs w:val="24"/>
        </w:rPr>
        <w:t xml:space="preserve"> </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lastRenderedPageBreak/>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w:t>
      </w:r>
      <w:r w:rsidR="0099339B">
        <w:rPr>
          <w:color w:val="000000" w:themeColor="text1"/>
          <w:sz w:val="24"/>
        </w:rPr>
        <w:t xml:space="preserve">Fica designada a </w:t>
      </w:r>
      <w:r w:rsidR="00253C7A">
        <w:rPr>
          <w:color w:val="000000" w:themeColor="text1"/>
          <w:sz w:val="24"/>
        </w:rPr>
        <w:t>___________</w:t>
      </w:r>
      <w:r w:rsidR="0099339B">
        <w:rPr>
          <w:color w:val="000000" w:themeColor="text1"/>
          <w:sz w:val="24"/>
        </w:rPr>
        <w:t xml:space="preserve"> para ser a fiscal do contrato conforme portaria nº. </w:t>
      </w:r>
      <w:r w:rsidR="00253C7A">
        <w:rPr>
          <w:color w:val="000000" w:themeColor="text1"/>
          <w:sz w:val="24"/>
        </w:rPr>
        <w:t>___</w:t>
      </w:r>
      <w:r w:rsidR="0099339B">
        <w:rPr>
          <w:color w:val="000000" w:themeColor="text1"/>
          <w:sz w:val="24"/>
        </w:rPr>
        <w:t xml:space="preserve">/2019 de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 xml:space="preserve">/2019, publicada no diário oficial dos municípios – AMM, em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/2019 Ano XIV nº. 3.</w:t>
      </w:r>
      <w:r w:rsidR="00253C7A">
        <w:rPr>
          <w:color w:val="000000" w:themeColor="text1"/>
          <w:sz w:val="24"/>
        </w:rPr>
        <w:t>___</w:t>
      </w:r>
      <w:r w:rsidR="0099339B">
        <w:rPr>
          <w:color w:val="000000" w:themeColor="text1"/>
          <w:sz w:val="24"/>
        </w:rPr>
        <w:t xml:space="preserve">. </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lastRenderedPageBreak/>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xml:space="preserve">, com exclusão de qualquer outro, por mais privilegiado que </w:t>
      </w:r>
      <w:proofErr w:type="gramStart"/>
      <w:r w:rsidRPr="0019591A">
        <w:rPr>
          <w:color w:val="000000" w:themeColor="text1"/>
          <w:sz w:val="24"/>
        </w:rPr>
        <w:t>seja, salvo</w:t>
      </w:r>
      <w:proofErr w:type="gramEnd"/>
      <w:r w:rsidRPr="0019591A">
        <w:rPr>
          <w:color w:val="000000" w:themeColor="text1"/>
          <w:sz w:val="24"/>
        </w:rPr>
        <w:t xml:space="preserve">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proofErr w:type="gramStart"/>
      <w:r>
        <w:rPr>
          <w:color w:val="000000" w:themeColor="text1"/>
          <w:sz w:val="24"/>
        </w:rPr>
        <w:t>Santo Antônio</w:t>
      </w:r>
      <w:proofErr w:type="gramEnd"/>
      <w:r>
        <w:rPr>
          <w:color w:val="000000" w:themeColor="text1"/>
          <w:sz w:val="24"/>
        </w:rPr>
        <w:t xml:space="preserve"> do Leste</w:t>
      </w:r>
      <w:r w:rsidR="00DA57E2" w:rsidRPr="0019591A">
        <w:rPr>
          <w:color w:val="000000" w:themeColor="text1"/>
          <w:sz w:val="24"/>
        </w:rPr>
        <w:t xml:space="preserve">, </w:t>
      </w:r>
      <w:r w:rsidR="00966664">
        <w:rPr>
          <w:color w:val="000000" w:themeColor="text1"/>
          <w:sz w:val="24"/>
        </w:rPr>
        <w:t>15</w:t>
      </w:r>
      <w:r w:rsidR="00015802" w:rsidRPr="0019591A">
        <w:rPr>
          <w:color w:val="000000" w:themeColor="text1"/>
          <w:sz w:val="24"/>
        </w:rPr>
        <w:t xml:space="preserve"> de </w:t>
      </w:r>
      <w:r w:rsidR="000108F8">
        <w:rPr>
          <w:color w:val="000000" w:themeColor="text1"/>
          <w:sz w:val="24"/>
        </w:rPr>
        <w:t>março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proofErr w:type="spellStart"/>
      <w:r w:rsidR="00141E5B">
        <w:rPr>
          <w:b/>
          <w:sz w:val="24"/>
        </w:rPr>
        <w:t>Weverton</w:t>
      </w:r>
      <w:proofErr w:type="spellEnd"/>
      <w:r w:rsidR="00141E5B">
        <w:rPr>
          <w:b/>
          <w:sz w:val="24"/>
        </w:rPr>
        <w:t xml:space="preserve"> </w:t>
      </w:r>
      <w:proofErr w:type="spellStart"/>
      <w:r w:rsidR="00141E5B">
        <w:rPr>
          <w:b/>
          <w:sz w:val="24"/>
        </w:rPr>
        <w:t>Ancelmo</w:t>
      </w:r>
      <w:proofErr w:type="spellEnd"/>
      <w:r w:rsidR="00141E5B">
        <w:rPr>
          <w:b/>
          <w:sz w:val="24"/>
        </w:rPr>
        <w:t xml:space="preserve"> P. de Sousa</w:t>
      </w:r>
    </w:p>
    <w:p w:rsidR="00183907"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E2567A" w:rsidRDefault="00E2567A" w:rsidP="00533A78">
      <w:pPr>
        <w:widowControl w:val="0"/>
        <w:ind w:left="-340"/>
        <w:jc w:val="center"/>
        <w:rPr>
          <w:b/>
          <w:sz w:val="24"/>
        </w:rPr>
      </w:pPr>
    </w:p>
    <w:p w:rsidR="00E2567A" w:rsidRDefault="00E2567A" w:rsidP="00533A78">
      <w:pPr>
        <w:widowControl w:val="0"/>
        <w:ind w:left="-340"/>
        <w:jc w:val="center"/>
        <w:rPr>
          <w:b/>
          <w:sz w:val="24"/>
        </w:rPr>
      </w:pPr>
    </w:p>
    <w:p w:rsidR="00E2567A" w:rsidRPr="00441436" w:rsidRDefault="00E2567A" w:rsidP="00E2567A">
      <w:pPr>
        <w:ind w:right="425"/>
        <w:jc w:val="center"/>
        <w:rPr>
          <w:b/>
          <w:bCs/>
          <w:color w:val="000000"/>
          <w:sz w:val="24"/>
          <w:szCs w:val="24"/>
        </w:rPr>
      </w:pPr>
      <w:r w:rsidRPr="00441436">
        <w:rPr>
          <w:b/>
          <w:bCs/>
          <w:color w:val="000000"/>
          <w:sz w:val="24"/>
          <w:szCs w:val="24"/>
        </w:rPr>
        <w:t>Eriks Matos da Silva</w:t>
      </w:r>
    </w:p>
    <w:p w:rsidR="00E2567A" w:rsidRPr="00441436" w:rsidRDefault="00E2567A" w:rsidP="00E2567A">
      <w:pPr>
        <w:ind w:right="425"/>
        <w:jc w:val="center"/>
        <w:rPr>
          <w:b/>
          <w:bCs/>
          <w:color w:val="000000"/>
          <w:sz w:val="24"/>
          <w:szCs w:val="24"/>
        </w:rPr>
      </w:pPr>
      <w:r w:rsidRPr="00441436">
        <w:rPr>
          <w:b/>
          <w:bCs/>
          <w:color w:val="000000"/>
          <w:sz w:val="24"/>
          <w:szCs w:val="24"/>
        </w:rPr>
        <w:t>Pregoeiro Substituto/equipe de apoio</w:t>
      </w: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p>
    <w:p w:rsidR="009574DB" w:rsidRDefault="009574DB"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66664" w:rsidRDefault="00966664"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bCs/>
          <w:i/>
        </w:rPr>
      </w:pPr>
      <w:r>
        <w:rPr>
          <w:rFonts w:asciiTheme="minorHAnsi" w:hAnsiTheme="minorHAnsi"/>
          <w:b/>
          <w:i/>
        </w:rPr>
        <w:t>REGISTRO DE PREÇOS PARA AQUISIÇÃO DE EQUIPAMENTOS /</w:t>
      </w:r>
      <w:r w:rsidRPr="00CA5FE8">
        <w:rPr>
          <w:rFonts w:asciiTheme="minorHAnsi" w:hAnsiTheme="minorHAnsi"/>
          <w:b/>
          <w:i/>
        </w:rPr>
        <w:t xml:space="preserve"> MATERIAL PERMANENTE PARA ATENDER A </w:t>
      </w:r>
      <w:r>
        <w:rPr>
          <w:rFonts w:asciiTheme="minorHAnsi" w:hAnsiTheme="minorHAnsi"/>
          <w:b/>
          <w:i/>
        </w:rPr>
        <w:t>UNIDADE DE SAÚDE DA FAMÍLIA</w:t>
      </w:r>
      <w:r w:rsidRPr="00CA5FE8">
        <w:rPr>
          <w:rFonts w:asciiTheme="minorHAnsi" w:hAnsiTheme="minorHAnsi"/>
          <w:b/>
          <w:i/>
        </w:rPr>
        <w:t xml:space="preserve"> DE </w:t>
      </w:r>
      <w:r>
        <w:rPr>
          <w:rFonts w:asciiTheme="minorHAnsi" w:hAnsiTheme="minorHAnsi"/>
          <w:b/>
          <w:i/>
        </w:rPr>
        <w:t>SANTO ANTONIO DO LESTE – MT.</w:t>
      </w:r>
    </w:p>
    <w:p w:rsidR="00966664" w:rsidRPr="00912B9A"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bCs/>
          <w:i/>
        </w:rPr>
      </w:pPr>
    </w:p>
    <w:p w:rsidR="00966664" w:rsidRPr="00CA5FE8" w:rsidRDefault="00966664" w:rsidP="00966664">
      <w:pPr>
        <w:pStyle w:val="ecmsoheader"/>
        <w:shd w:val="clear" w:color="auto" w:fill="FFFFFF"/>
        <w:spacing w:before="0" w:beforeAutospacing="0" w:after="0" w:afterAutospacing="0" w:line="276" w:lineRule="auto"/>
        <w:ind w:firstLine="142"/>
        <w:jc w:val="both"/>
        <w:rPr>
          <w:rFonts w:asciiTheme="minorHAnsi" w:hAnsiTheme="minorHAnsi" w:cs="Calibri"/>
          <w:b/>
          <w:bCs/>
        </w:rPr>
      </w:pPr>
    </w:p>
    <w:p w:rsidR="00966664" w:rsidRDefault="00966664" w:rsidP="00966664">
      <w:pPr>
        <w:pStyle w:val="ecmsoheader"/>
        <w:shd w:val="clear" w:color="auto" w:fill="FFFFFF"/>
        <w:spacing w:before="0" w:beforeAutospacing="0" w:after="0" w:afterAutospacing="0"/>
        <w:jc w:val="both"/>
        <w:rPr>
          <w:rFonts w:asciiTheme="minorHAnsi" w:hAnsiTheme="minorHAnsi" w:cs="Calibri"/>
          <w:b/>
          <w:bCs/>
          <w:u w:val="single"/>
        </w:rPr>
      </w:pPr>
      <w:r w:rsidRPr="00CA5FE8">
        <w:rPr>
          <w:rFonts w:asciiTheme="minorHAnsi" w:hAnsiTheme="minorHAnsi" w:cs="Calibri"/>
          <w:b/>
          <w:bCs/>
          <w:u w:val="single"/>
        </w:rPr>
        <w:t>1. DO OBJETO</w:t>
      </w:r>
    </w:p>
    <w:p w:rsidR="00966664" w:rsidRPr="00644BEC" w:rsidRDefault="00966664" w:rsidP="00966664">
      <w:pPr>
        <w:pStyle w:val="ecmsoheader"/>
        <w:shd w:val="clear" w:color="auto" w:fill="FFFFFF"/>
        <w:spacing w:before="0" w:beforeAutospacing="0" w:after="0" w:afterAutospacing="0"/>
        <w:jc w:val="both"/>
        <w:rPr>
          <w:rFonts w:asciiTheme="minorHAnsi" w:hAnsiTheme="minorHAnsi" w:cs="Calibri"/>
          <w:b/>
          <w:bCs/>
          <w:u w:val="single"/>
        </w:rPr>
      </w:pPr>
    </w:p>
    <w:p w:rsidR="00966664" w:rsidRDefault="00966664" w:rsidP="00966664">
      <w:pPr>
        <w:autoSpaceDE w:val="0"/>
        <w:autoSpaceDN w:val="0"/>
        <w:adjustRightInd w:val="0"/>
        <w:jc w:val="both"/>
        <w:rPr>
          <w:rFonts w:cstheme="minorHAnsi"/>
        </w:rPr>
      </w:pPr>
      <w:r w:rsidRPr="00CA5FE8">
        <w:rPr>
          <w:rFonts w:cstheme="minorHAnsi"/>
          <w:bCs/>
        </w:rPr>
        <w:t>1.1</w:t>
      </w:r>
      <w:r w:rsidRPr="00CA5FE8">
        <w:rPr>
          <w:rFonts w:cstheme="minorHAnsi"/>
        </w:rPr>
        <w:t xml:space="preserve">. O presente Termo de Referência tem como objetivo, </w:t>
      </w:r>
      <w:r w:rsidRPr="00CA5FE8">
        <w:rPr>
          <w:rFonts w:cstheme="minorHAnsi"/>
          <w:b/>
          <w:bCs/>
        </w:rPr>
        <w:t>O REGISTRO DE PREÇOS PARA FUT</w:t>
      </w:r>
      <w:r>
        <w:rPr>
          <w:rFonts w:cstheme="minorHAnsi"/>
          <w:b/>
          <w:bCs/>
        </w:rPr>
        <w:t xml:space="preserve">URA AQUISIÇÃO DE EQUIPAMENTOS/MATERIAL PERMANENTE </w:t>
      </w:r>
      <w:r w:rsidRPr="00CA5FE8">
        <w:rPr>
          <w:rFonts w:cstheme="minorHAnsi"/>
          <w:b/>
          <w:bCs/>
        </w:rPr>
        <w:t>DE USO COMUNS A SAÚDE</w:t>
      </w:r>
      <w:r>
        <w:rPr>
          <w:rFonts w:cstheme="minorHAnsi"/>
          <w:b/>
          <w:bCs/>
        </w:rPr>
        <w:t xml:space="preserve">, </w:t>
      </w:r>
      <w:r>
        <w:rPr>
          <w:rFonts w:cstheme="minorHAnsi"/>
        </w:rPr>
        <w:t>para suprir as necessidades da Unidade de Saúde da Família</w:t>
      </w:r>
      <w:r w:rsidRPr="00CA5FE8">
        <w:rPr>
          <w:rFonts w:cstheme="minorHAnsi"/>
        </w:rPr>
        <w:t xml:space="preserve"> de </w:t>
      </w:r>
      <w:r>
        <w:rPr>
          <w:rFonts w:cstheme="minorHAnsi"/>
        </w:rPr>
        <w:t>Santo Antônio do Leste - M</w:t>
      </w:r>
      <w:r w:rsidRPr="00CA5FE8">
        <w:rPr>
          <w:rFonts w:cstheme="minorHAnsi"/>
        </w:rPr>
        <w:t>T.</w:t>
      </w:r>
    </w:p>
    <w:p w:rsidR="00966664" w:rsidRPr="00CA5FE8" w:rsidRDefault="00966664" w:rsidP="00966664">
      <w:pPr>
        <w:autoSpaceDE w:val="0"/>
        <w:autoSpaceDN w:val="0"/>
        <w:adjustRightInd w:val="0"/>
        <w:jc w:val="both"/>
        <w:rPr>
          <w:rFonts w:cstheme="minorHAnsi"/>
        </w:rPr>
      </w:pPr>
    </w:p>
    <w:p w:rsidR="00966664" w:rsidRDefault="00966664" w:rsidP="00966664">
      <w:pPr>
        <w:pStyle w:val="ecmsoheader"/>
        <w:shd w:val="clear" w:color="auto" w:fill="FFFFFF"/>
        <w:spacing w:before="0" w:beforeAutospacing="0" w:after="0" w:afterAutospacing="0"/>
        <w:jc w:val="both"/>
        <w:rPr>
          <w:rFonts w:asciiTheme="minorHAnsi" w:hAnsiTheme="minorHAnsi" w:cs="Calibri"/>
          <w:b/>
          <w:bCs/>
        </w:rPr>
      </w:pPr>
      <w:r w:rsidRPr="00CA5FE8">
        <w:rPr>
          <w:rFonts w:asciiTheme="minorHAnsi" w:hAnsiTheme="minorHAnsi" w:cs="Calibri"/>
          <w:b/>
          <w:bCs/>
        </w:rPr>
        <w:t>2</w:t>
      </w:r>
      <w:r w:rsidRPr="00CA5FE8">
        <w:rPr>
          <w:rFonts w:asciiTheme="minorHAnsi" w:hAnsiTheme="minorHAnsi" w:cs="Calibri"/>
          <w:b/>
          <w:bCs/>
          <w:u w:val="single"/>
        </w:rPr>
        <w:t>. JUSTIFICATIVA</w:t>
      </w:r>
      <w:r w:rsidRPr="00CA5FE8">
        <w:rPr>
          <w:rFonts w:asciiTheme="minorHAnsi" w:hAnsiTheme="minorHAnsi" w:cs="Calibri"/>
          <w:b/>
          <w:bCs/>
        </w:rPr>
        <w:t xml:space="preserve"> </w:t>
      </w:r>
    </w:p>
    <w:p w:rsidR="00966664" w:rsidRPr="00644BEC" w:rsidRDefault="00966664" w:rsidP="00966664">
      <w:pPr>
        <w:pStyle w:val="ecmsoheader"/>
        <w:shd w:val="clear" w:color="auto" w:fill="FFFFFF"/>
        <w:spacing w:before="0" w:beforeAutospacing="0" w:after="0" w:afterAutospacing="0"/>
        <w:jc w:val="both"/>
        <w:rPr>
          <w:rFonts w:asciiTheme="minorHAnsi" w:hAnsiTheme="minorHAnsi" w:cs="Calibri"/>
          <w:b/>
          <w:bCs/>
        </w:rPr>
      </w:pPr>
    </w:p>
    <w:p w:rsidR="00966664" w:rsidRPr="00257F97" w:rsidRDefault="00966664" w:rsidP="00966664">
      <w:pPr>
        <w:tabs>
          <w:tab w:val="left" w:pos="8504"/>
        </w:tabs>
        <w:spacing w:line="360" w:lineRule="auto"/>
        <w:ind w:right="284"/>
        <w:jc w:val="both"/>
        <w:rPr>
          <w:rFonts w:cstheme="minorHAnsi"/>
        </w:rPr>
      </w:pPr>
      <w:r w:rsidRPr="00257F97">
        <w:rPr>
          <w:rFonts w:cstheme="minorHAnsi"/>
        </w:rPr>
        <w:t>2.1. Considerando que a Secretaria Municipal de Saúde de Santo Antônio do Leste tem empregado com afinco todos os esforços para promover melhorias na assistência médica para o município, tendo mantido os Serviços na Pronto Atendimento, que atende toda demanda proveniente da atenção primária e secundária e por se tratar de um serviço essencial ao atendimento de urgência da população;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os atendimentos de diagnóstico em Ultrassonografia, é imprescindível ao atendimento médico do Usuário do SUS para o fechamento de diagnóstico principalmente para investigar a dor abdominal, nos </w:t>
      </w:r>
      <w:proofErr w:type="spellStart"/>
      <w:r w:rsidRPr="00257F97">
        <w:rPr>
          <w:rFonts w:cstheme="minorHAnsi"/>
        </w:rPr>
        <w:t>flacos</w:t>
      </w:r>
      <w:proofErr w:type="spellEnd"/>
      <w:r w:rsidRPr="00257F97">
        <w:rPr>
          <w:rFonts w:cstheme="minorHAnsi"/>
        </w:rPr>
        <w:t xml:space="preserve"> ou nas costas; diagnosticar a gravidez ou avaliar o desenvolvimento do feto; diagnosticar doenças do útero, trompas, ovários; visualizar as estruturas dos músculos, articulações, tendões ou para visualizar qualquer outra estrutura do corpo humano.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a referência mais próxima do município fica a 150 km e que o traslado de ida e volta para simples realização dos exames para fechamento de diagnóstico tem um alto custo para o município;  </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 xml:space="preserve">Considerando que a SMS tem como objetivo suprir de forma adequada à missão proposta pelo SUS, no que se refere ao atendimento nos serviços complementares, principalmente de diagnósticos em radiologia inerentes e essenciais, facilitando o acesso além de propiciar um fluxo adequado de agilidade e resolutividade no atendimento, com vistas na melhoria do conforto no atendimento, assim como, buscar a promoção da dignidade e respeito ao usuário do SUS; </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966664" w:rsidRPr="00257F97" w:rsidRDefault="00966664" w:rsidP="00966664">
      <w:pPr>
        <w:tabs>
          <w:tab w:val="left" w:pos="8504"/>
        </w:tabs>
        <w:spacing w:line="360" w:lineRule="auto"/>
        <w:ind w:right="284"/>
        <w:jc w:val="both"/>
        <w:rPr>
          <w:rFonts w:cstheme="minorHAnsi"/>
        </w:rPr>
      </w:pPr>
      <w:r w:rsidRPr="00257F97">
        <w:rPr>
          <w:rFonts w:cstheme="minorHAnsi"/>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lastRenderedPageBreak/>
        <w:t>Considerando que a falta desses serviços de diagnósticos, o atendimento fica prejudicado e a Unidade de Pronto Atendimento perderá toda sua essência no atendimento integral ao paciente e ainda poderá trazer um grande prejuízo a população do município;</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t xml:space="preserve">É conveniente a aquisição de </w:t>
      </w:r>
      <w:proofErr w:type="gramStart"/>
      <w:r w:rsidRPr="00257F97">
        <w:rPr>
          <w:rFonts w:cstheme="minorHAnsi"/>
        </w:rPr>
        <w:t>uma aparelho</w:t>
      </w:r>
      <w:proofErr w:type="gramEnd"/>
      <w:r w:rsidRPr="00257F97">
        <w:rPr>
          <w:rFonts w:cstheme="minorHAnsi"/>
        </w:rPr>
        <w:t xml:space="preserve"> de Ultrassonografia para o município, uma vez que vem aclarar com a necessidade da população e a distância do acesso ao serviço pelos munícipes de Santo Antônio do Leste.</w:t>
      </w:r>
    </w:p>
    <w:p w:rsidR="00966664" w:rsidRPr="00257F97" w:rsidRDefault="00966664" w:rsidP="00966664">
      <w:pPr>
        <w:tabs>
          <w:tab w:val="left" w:pos="1418"/>
          <w:tab w:val="left" w:pos="8504"/>
        </w:tabs>
        <w:spacing w:line="360" w:lineRule="auto"/>
        <w:ind w:right="284"/>
        <w:jc w:val="both"/>
        <w:rPr>
          <w:rFonts w:cstheme="minorHAnsi"/>
        </w:rPr>
      </w:pPr>
      <w:r w:rsidRPr="00257F97">
        <w:rPr>
          <w:rFonts w:cstheme="minorHAnsi"/>
        </w:rPr>
        <w:t>Outro aspecto importante, é o baixo custo para aquisição do equipamento e a disponibilização do profissional médico credenciado para a realização do exame que o município possui. Assim, população do município tende a ganhar com a implantação do serviço e com um menor custo X benefício a longo prazo.</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116"/>
        <w:gridCol w:w="1701"/>
      </w:tblGrid>
      <w:tr w:rsidR="00966664" w:rsidRPr="009D7A81" w:rsidTr="00966664">
        <w:trPr>
          <w:trHeight w:val="288"/>
        </w:trPr>
        <w:tc>
          <w:tcPr>
            <w:tcW w:w="851" w:type="dxa"/>
            <w:shd w:val="clear" w:color="auto" w:fill="C9C9C9" w:themeFill="accent3" w:themeFillTint="99"/>
          </w:tcPr>
          <w:p w:rsidR="00966664" w:rsidRPr="009D7A81" w:rsidRDefault="00966664" w:rsidP="00966664">
            <w:pPr>
              <w:spacing w:before="100" w:beforeAutospacing="1" w:after="100" w:afterAutospacing="1"/>
              <w:rPr>
                <w:rFonts w:eastAsia="Calibri"/>
                <w:b/>
              </w:rPr>
            </w:pPr>
            <w:r>
              <w:rPr>
                <w:rFonts w:eastAsia="Calibri"/>
                <w:b/>
              </w:rPr>
              <w:t>ITEM</w:t>
            </w:r>
          </w:p>
        </w:tc>
        <w:tc>
          <w:tcPr>
            <w:tcW w:w="7116" w:type="dxa"/>
            <w:shd w:val="clear" w:color="auto" w:fill="C9C9C9" w:themeFill="accent3" w:themeFillTint="99"/>
          </w:tcPr>
          <w:p w:rsidR="00966664" w:rsidRPr="009D7A81" w:rsidRDefault="00966664" w:rsidP="00966664">
            <w:pPr>
              <w:spacing w:before="100" w:beforeAutospacing="1" w:after="100" w:afterAutospacing="1"/>
              <w:jc w:val="center"/>
              <w:rPr>
                <w:rFonts w:eastAsia="Calibri"/>
                <w:b/>
              </w:rPr>
            </w:pPr>
            <w:r w:rsidRPr="009D7A81">
              <w:rPr>
                <w:rFonts w:eastAsia="Calibri"/>
                <w:b/>
              </w:rPr>
              <w:t>UNIDADE BENEFICIADA</w:t>
            </w:r>
          </w:p>
        </w:tc>
        <w:tc>
          <w:tcPr>
            <w:tcW w:w="1701" w:type="dxa"/>
            <w:shd w:val="clear" w:color="auto" w:fill="C9C9C9" w:themeFill="accent3" w:themeFillTint="99"/>
          </w:tcPr>
          <w:p w:rsidR="00966664" w:rsidRPr="009D7A81" w:rsidRDefault="00966664" w:rsidP="00966664">
            <w:pPr>
              <w:spacing w:before="100" w:beforeAutospacing="1" w:after="100" w:afterAutospacing="1"/>
              <w:jc w:val="center"/>
              <w:rPr>
                <w:rFonts w:eastAsia="Calibri"/>
                <w:b/>
              </w:rPr>
            </w:pPr>
            <w:r w:rsidRPr="009D7A81">
              <w:rPr>
                <w:rFonts w:eastAsia="Calibri"/>
                <w:b/>
              </w:rPr>
              <w:t>CNES</w:t>
            </w:r>
          </w:p>
        </w:tc>
      </w:tr>
      <w:tr w:rsidR="00966664" w:rsidRPr="009D7A81" w:rsidTr="00966664">
        <w:tc>
          <w:tcPr>
            <w:tcW w:w="851" w:type="dxa"/>
            <w:shd w:val="clear" w:color="auto" w:fill="auto"/>
          </w:tcPr>
          <w:p w:rsidR="00966664" w:rsidRPr="009D7A81" w:rsidRDefault="00966664" w:rsidP="00966664">
            <w:pPr>
              <w:spacing w:before="100" w:beforeAutospacing="1" w:after="100" w:afterAutospacing="1"/>
              <w:jc w:val="center"/>
              <w:rPr>
                <w:rFonts w:eastAsia="Calibri"/>
              </w:rPr>
            </w:pPr>
            <w:r w:rsidRPr="009D7A81">
              <w:rPr>
                <w:rFonts w:eastAsia="Calibri"/>
              </w:rPr>
              <w:t>01</w:t>
            </w:r>
          </w:p>
        </w:tc>
        <w:tc>
          <w:tcPr>
            <w:tcW w:w="7116" w:type="dxa"/>
            <w:shd w:val="clear" w:color="auto" w:fill="auto"/>
          </w:tcPr>
          <w:p w:rsidR="00966664" w:rsidRPr="00644BEC" w:rsidRDefault="00966664" w:rsidP="00966664">
            <w:pPr>
              <w:spacing w:before="100" w:beforeAutospacing="1" w:after="100" w:afterAutospacing="1"/>
              <w:jc w:val="center"/>
              <w:rPr>
                <w:rFonts w:eastAsia="Calibri"/>
                <w:b/>
              </w:rPr>
            </w:pPr>
            <w:r>
              <w:rPr>
                <w:b/>
                <w:i/>
              </w:rPr>
              <w:t>UNIDADE DE SAÚDE DA FAMÍLIA</w:t>
            </w:r>
            <w:r w:rsidRPr="00CA5FE8">
              <w:rPr>
                <w:b/>
                <w:i/>
              </w:rPr>
              <w:t xml:space="preserve"> DE </w:t>
            </w:r>
            <w:r>
              <w:rPr>
                <w:b/>
                <w:i/>
              </w:rPr>
              <w:t>SANTO ANTONIO DO LESTE</w:t>
            </w:r>
          </w:p>
        </w:tc>
        <w:tc>
          <w:tcPr>
            <w:tcW w:w="1701" w:type="dxa"/>
            <w:shd w:val="clear" w:color="auto" w:fill="auto"/>
          </w:tcPr>
          <w:p w:rsidR="00966664" w:rsidRPr="00CA5FE8" w:rsidRDefault="00966664" w:rsidP="00966664">
            <w:pPr>
              <w:spacing w:before="100" w:beforeAutospacing="1" w:after="100" w:afterAutospacing="1"/>
              <w:jc w:val="center"/>
              <w:rPr>
                <w:rFonts w:eastAsia="Calibri"/>
              </w:rPr>
            </w:pPr>
            <w:r>
              <w:rPr>
                <w:rFonts w:ascii="Arial" w:hAnsi="Arial" w:cs="Arial"/>
                <w:color w:val="333333"/>
                <w:sz w:val="21"/>
                <w:szCs w:val="21"/>
                <w:shd w:val="clear" w:color="auto" w:fill="FFFFFF"/>
              </w:rPr>
              <w:t>2699796</w:t>
            </w:r>
          </w:p>
        </w:tc>
      </w:tr>
    </w:tbl>
    <w:p w:rsidR="00966664" w:rsidRDefault="00966664" w:rsidP="00966664">
      <w:pPr>
        <w:jc w:val="both"/>
        <w:rPr>
          <w:rFonts w:cs="Arial"/>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r w:rsidRPr="00CA5FE8">
        <w:rPr>
          <w:rFonts w:asciiTheme="minorHAnsi" w:hAnsiTheme="minorHAnsi" w:cs="Calibri"/>
          <w:b/>
          <w:u w:val="single"/>
        </w:rPr>
        <w:t>3. DA ESPECIFICAÇÃO</w:t>
      </w:r>
    </w:p>
    <w:p w:rsidR="00966664" w:rsidRDefault="00966664" w:rsidP="00966664">
      <w:pPr>
        <w:pStyle w:val="ecmsoheader"/>
        <w:shd w:val="clear" w:color="auto" w:fill="FFFFFF"/>
        <w:tabs>
          <w:tab w:val="left" w:pos="708"/>
        </w:tabs>
        <w:spacing w:before="0" w:beforeAutospacing="0" w:after="0" w:afterAutospacing="0" w:line="276" w:lineRule="auto"/>
        <w:jc w:val="both"/>
        <w:rPr>
          <w:rFonts w:asciiTheme="minorHAnsi" w:hAnsiTheme="minorHAnsi" w:cs="Calibri"/>
          <w:b/>
          <w:u w:val="single"/>
        </w:rPr>
      </w:pPr>
    </w:p>
    <w:p w:rsidR="00966664" w:rsidRDefault="00966664" w:rsidP="00966664">
      <w:r>
        <w:t xml:space="preserve">3.1. Lote 01: </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w:t>
            </w:r>
            <w:r w:rsidRPr="00B359A6">
              <w:rPr>
                <w:rFonts w:ascii="Lucida Sans" w:hAnsi="Lucida Sans"/>
                <w:color w:val="222222"/>
                <w:sz w:val="16"/>
                <w:szCs w:val="16"/>
                <w:shd w:val="clear" w:color="auto" w:fill="FCFDFD"/>
              </w:rPr>
              <w:lastRenderedPageBreak/>
              <w:t xml:space="preserve">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966664" w:rsidRPr="009E0465" w:rsidRDefault="00966664" w:rsidP="00966664">
      <w:pPr>
        <w:rPr>
          <w:color w:val="000000" w:themeColor="text1"/>
        </w:rPr>
      </w:pPr>
      <w:r w:rsidRPr="00554DF6">
        <w:rPr>
          <w:color w:val="000000" w:themeColor="text1"/>
        </w:rPr>
        <w:t xml:space="preserve"> </w:t>
      </w:r>
    </w:p>
    <w:p w:rsidR="00966664" w:rsidRPr="009E0465" w:rsidRDefault="00966664" w:rsidP="00966664">
      <w:pPr>
        <w:jc w:val="both"/>
        <w:rPr>
          <w:b/>
          <w:bCs/>
        </w:rPr>
      </w:pPr>
      <w:r>
        <w:rPr>
          <w:rFonts w:cs="Calibri"/>
          <w:b/>
        </w:rPr>
        <w:t>4. Valor estimado</w:t>
      </w:r>
      <w:r w:rsidRPr="009E0465">
        <w:rPr>
          <w:b/>
          <w:bCs/>
          <w:color w:val="FFFFFF"/>
        </w:rPr>
        <w:t xml:space="preserve"> </w:t>
      </w:r>
      <w:r w:rsidRPr="009E0465">
        <w:rPr>
          <w:b/>
          <w:bCs/>
        </w:rPr>
        <w:t xml:space="preserve">R$ </w:t>
      </w:r>
      <w:r w:rsidR="00A20C5C" w:rsidRPr="00A20C5C">
        <w:rPr>
          <w:b/>
          <w:bCs/>
          <w:sz w:val="24"/>
          <w:szCs w:val="24"/>
        </w:rPr>
        <w:t>119.120,00</w:t>
      </w:r>
      <w:r w:rsidRPr="009E0465">
        <w:rPr>
          <w:b/>
          <w:bCs/>
        </w:rPr>
        <w:t xml:space="preserve"> </w:t>
      </w:r>
      <w:r>
        <w:rPr>
          <w:b/>
          <w:bCs/>
        </w:rPr>
        <w:t xml:space="preserve">(Cento e </w:t>
      </w:r>
      <w:r w:rsidR="00A20C5C">
        <w:rPr>
          <w:b/>
          <w:bCs/>
        </w:rPr>
        <w:t>dezenove mil, cento e vinte reais</w:t>
      </w:r>
      <w:r>
        <w:rPr>
          <w:b/>
          <w:bCs/>
        </w:rPr>
        <w:t>)</w:t>
      </w:r>
    </w:p>
    <w:p w:rsidR="00966664" w:rsidRPr="00DF2FEB" w:rsidRDefault="00966664" w:rsidP="00966664">
      <w:pPr>
        <w:widowControl w:val="0"/>
        <w:autoSpaceDE w:val="0"/>
        <w:autoSpaceDN w:val="0"/>
        <w:adjustRightInd w:val="0"/>
        <w:rPr>
          <w:rFonts w:cstheme="minorHAnsi"/>
          <w:bCs/>
          <w:color w:val="000000"/>
        </w:rPr>
      </w:pPr>
    </w:p>
    <w:p w:rsidR="00966664" w:rsidRDefault="00966664" w:rsidP="00966664">
      <w:pPr>
        <w:widowControl w:val="0"/>
        <w:autoSpaceDE w:val="0"/>
        <w:autoSpaceDN w:val="0"/>
        <w:adjustRightInd w:val="0"/>
        <w:jc w:val="both"/>
        <w:rPr>
          <w:rFonts w:cstheme="minorHAnsi"/>
          <w:b/>
        </w:rPr>
      </w:pPr>
      <w:r w:rsidRPr="00CA5FE8">
        <w:rPr>
          <w:rFonts w:cstheme="minorHAnsi"/>
          <w:b/>
        </w:rPr>
        <w:t xml:space="preserve">5. </w:t>
      </w:r>
      <w:r w:rsidRPr="00CA5FE8">
        <w:rPr>
          <w:rFonts w:cstheme="minorHAnsi"/>
          <w:b/>
          <w:u w:val="single"/>
        </w:rPr>
        <w:t>DOTAÇÃO ORÇAMENTÁRIA</w:t>
      </w:r>
      <w:r>
        <w:rPr>
          <w:rFonts w:cstheme="minorHAnsi"/>
          <w:b/>
          <w:u w:val="single"/>
        </w:rPr>
        <w:t xml:space="preserve"> </w:t>
      </w:r>
    </w:p>
    <w:p w:rsidR="00966664" w:rsidRPr="00644BEC" w:rsidRDefault="00966664" w:rsidP="00966664">
      <w:pPr>
        <w:widowControl w:val="0"/>
        <w:autoSpaceDE w:val="0"/>
        <w:autoSpaceDN w:val="0"/>
        <w:adjustRightInd w:val="0"/>
        <w:jc w:val="both"/>
        <w:rPr>
          <w:rFonts w:cstheme="minorHAnsi"/>
        </w:rPr>
      </w:pPr>
      <w:r w:rsidRPr="00637645">
        <w:rPr>
          <w:rFonts w:cstheme="minorHAnsi"/>
        </w:rPr>
        <w:t>5.1.</w:t>
      </w:r>
      <w:r>
        <w:rPr>
          <w:rFonts w:cstheme="minorHAnsi"/>
          <w:b/>
        </w:rPr>
        <w:t xml:space="preserve"> </w:t>
      </w:r>
      <w:r>
        <w:rPr>
          <w:rFonts w:cstheme="minorHAnsi"/>
        </w:rPr>
        <w:t>Para aquisição de materiais/equipamentos será utilização do recurso pela fonte 114</w:t>
      </w:r>
    </w:p>
    <w:p w:rsidR="00966664" w:rsidRPr="00644BEC" w:rsidRDefault="00966664" w:rsidP="00966664">
      <w:pPr>
        <w:widowControl w:val="0"/>
        <w:autoSpaceDE w:val="0"/>
        <w:adjustRightInd w:val="0"/>
        <w:jc w:val="both"/>
        <w:rPr>
          <w:rFonts w:cstheme="minorHAnsi"/>
        </w:rPr>
      </w:pPr>
      <w:r w:rsidRPr="00637645">
        <w:rPr>
          <w:rFonts w:cstheme="minorHAnsi"/>
        </w:rPr>
        <w:t>5.2.</w:t>
      </w:r>
      <w:r>
        <w:rPr>
          <w:rFonts w:cstheme="minorHAnsi"/>
        </w:rPr>
        <w:t xml:space="preserve"> Reduzido: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66664" w:rsidRPr="00237175" w:rsidTr="0029393E">
        <w:tc>
          <w:tcPr>
            <w:tcW w:w="2664" w:type="dxa"/>
          </w:tcPr>
          <w:p w:rsidR="00966664" w:rsidRPr="00237175" w:rsidRDefault="00966664" w:rsidP="0029393E">
            <w:pPr>
              <w:rPr>
                <w:b/>
                <w:color w:val="FF0000"/>
              </w:rPr>
            </w:pPr>
            <w:r w:rsidRPr="00237175">
              <w:rPr>
                <w:b/>
                <w:color w:val="FF0000"/>
              </w:rPr>
              <w:t>Órgão</w:t>
            </w:r>
          </w:p>
        </w:tc>
        <w:tc>
          <w:tcPr>
            <w:tcW w:w="1959" w:type="dxa"/>
          </w:tcPr>
          <w:p w:rsidR="00966664" w:rsidRPr="00237175" w:rsidRDefault="00966664" w:rsidP="0029393E">
            <w:pPr>
              <w:rPr>
                <w:color w:val="FF0000"/>
              </w:rPr>
            </w:pPr>
            <w:r>
              <w:rPr>
                <w:color w:val="FF0000"/>
              </w:rPr>
              <w:t>02</w:t>
            </w:r>
          </w:p>
        </w:tc>
        <w:tc>
          <w:tcPr>
            <w:tcW w:w="4898" w:type="dxa"/>
          </w:tcPr>
          <w:p w:rsidR="00966664" w:rsidRPr="00237175" w:rsidRDefault="00966664" w:rsidP="0029393E">
            <w:pPr>
              <w:rPr>
                <w:color w:val="FF0000"/>
              </w:rPr>
            </w:pPr>
            <w:r>
              <w:rPr>
                <w:color w:val="FF0000"/>
              </w:rPr>
              <w:t xml:space="preserve">Poder Executivo </w:t>
            </w:r>
          </w:p>
        </w:tc>
      </w:tr>
      <w:tr w:rsidR="00966664" w:rsidRPr="00237175" w:rsidTr="0029393E">
        <w:tc>
          <w:tcPr>
            <w:tcW w:w="2664" w:type="dxa"/>
          </w:tcPr>
          <w:p w:rsidR="00966664" w:rsidRPr="00237175" w:rsidRDefault="00966664"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66664" w:rsidRPr="00237175" w:rsidRDefault="00966664" w:rsidP="0029393E">
            <w:pPr>
              <w:rPr>
                <w:color w:val="FF0000"/>
              </w:rPr>
            </w:pPr>
            <w:r>
              <w:rPr>
                <w:color w:val="FF0000"/>
              </w:rPr>
              <w:t>02.05</w:t>
            </w:r>
          </w:p>
        </w:tc>
        <w:tc>
          <w:tcPr>
            <w:tcW w:w="4898" w:type="dxa"/>
          </w:tcPr>
          <w:p w:rsidR="00966664" w:rsidRPr="00237175" w:rsidRDefault="00966664" w:rsidP="0029393E">
            <w:pPr>
              <w:rPr>
                <w:color w:val="FF0000"/>
              </w:rPr>
            </w:pPr>
            <w:r>
              <w:rPr>
                <w:color w:val="FF0000"/>
              </w:rPr>
              <w:t xml:space="preserve"> Gabinete da Sec. Mun. de Saúde</w:t>
            </w:r>
          </w:p>
        </w:tc>
      </w:tr>
      <w:tr w:rsidR="00966664" w:rsidRPr="00237175" w:rsidTr="0029393E">
        <w:tc>
          <w:tcPr>
            <w:tcW w:w="2664" w:type="dxa"/>
          </w:tcPr>
          <w:p w:rsidR="00966664" w:rsidRPr="00237175" w:rsidRDefault="00966664" w:rsidP="0029393E">
            <w:pPr>
              <w:rPr>
                <w:b/>
                <w:color w:val="FF0000"/>
              </w:rPr>
            </w:pPr>
            <w:r w:rsidRPr="00237175">
              <w:rPr>
                <w:b/>
                <w:color w:val="FF0000"/>
              </w:rPr>
              <w:t>Funcional programática</w:t>
            </w:r>
          </w:p>
        </w:tc>
        <w:tc>
          <w:tcPr>
            <w:tcW w:w="1959" w:type="dxa"/>
          </w:tcPr>
          <w:p w:rsidR="00966664" w:rsidRDefault="00966664" w:rsidP="0029393E">
            <w:pPr>
              <w:rPr>
                <w:color w:val="FF0000"/>
              </w:rPr>
            </w:pPr>
            <w:r>
              <w:rPr>
                <w:color w:val="FF0000"/>
              </w:rPr>
              <w:t>10.302.5018.1123.0000.4.4.90.52.00</w:t>
            </w:r>
          </w:p>
          <w:p w:rsidR="00966664" w:rsidRPr="00237175" w:rsidRDefault="00966664" w:rsidP="0029393E">
            <w:pPr>
              <w:rPr>
                <w:color w:val="FF0000"/>
              </w:rPr>
            </w:pPr>
          </w:p>
        </w:tc>
        <w:tc>
          <w:tcPr>
            <w:tcW w:w="4898" w:type="dxa"/>
          </w:tcPr>
          <w:p w:rsidR="00966664" w:rsidRPr="00237175" w:rsidRDefault="00966664" w:rsidP="0029393E">
            <w:pPr>
              <w:rPr>
                <w:color w:val="FF0000"/>
              </w:rPr>
            </w:pPr>
            <w:r>
              <w:rPr>
                <w:color w:val="FF0000"/>
              </w:rPr>
              <w:t>Manutenção da Sec. Mun. de Saúde</w:t>
            </w:r>
          </w:p>
        </w:tc>
      </w:tr>
      <w:tr w:rsidR="00966664" w:rsidRPr="00237175" w:rsidTr="0029393E">
        <w:tc>
          <w:tcPr>
            <w:tcW w:w="2664" w:type="dxa"/>
          </w:tcPr>
          <w:p w:rsidR="00966664" w:rsidRPr="00237175" w:rsidRDefault="00966664" w:rsidP="0029393E">
            <w:pPr>
              <w:rPr>
                <w:b/>
                <w:color w:val="FF0000"/>
              </w:rPr>
            </w:pPr>
            <w:r w:rsidRPr="00237175">
              <w:rPr>
                <w:b/>
                <w:color w:val="FF0000"/>
              </w:rPr>
              <w:t xml:space="preserve">Ficha </w:t>
            </w:r>
          </w:p>
        </w:tc>
        <w:tc>
          <w:tcPr>
            <w:tcW w:w="1959" w:type="dxa"/>
          </w:tcPr>
          <w:p w:rsidR="00966664" w:rsidRPr="00237175" w:rsidRDefault="00966664" w:rsidP="0029393E">
            <w:pPr>
              <w:rPr>
                <w:color w:val="FF0000"/>
              </w:rPr>
            </w:pPr>
            <w:r>
              <w:rPr>
                <w:color w:val="FF0000"/>
              </w:rPr>
              <w:t>229</w:t>
            </w:r>
          </w:p>
        </w:tc>
        <w:tc>
          <w:tcPr>
            <w:tcW w:w="4898" w:type="dxa"/>
          </w:tcPr>
          <w:p w:rsidR="00966664" w:rsidRPr="00237175" w:rsidRDefault="00966664" w:rsidP="0029393E">
            <w:pPr>
              <w:rPr>
                <w:color w:val="FF0000"/>
              </w:rPr>
            </w:pPr>
          </w:p>
        </w:tc>
      </w:tr>
      <w:tr w:rsidR="00966664" w:rsidRPr="00237175" w:rsidTr="0029393E">
        <w:tc>
          <w:tcPr>
            <w:tcW w:w="2664" w:type="dxa"/>
          </w:tcPr>
          <w:p w:rsidR="00966664" w:rsidRPr="00237175" w:rsidRDefault="00966664" w:rsidP="0029393E">
            <w:pPr>
              <w:rPr>
                <w:b/>
                <w:color w:val="FF0000"/>
              </w:rPr>
            </w:pPr>
            <w:r w:rsidRPr="00237175">
              <w:rPr>
                <w:b/>
                <w:color w:val="FF0000"/>
              </w:rPr>
              <w:t xml:space="preserve">Despesa/fonte </w:t>
            </w:r>
          </w:p>
        </w:tc>
        <w:tc>
          <w:tcPr>
            <w:tcW w:w="1959" w:type="dxa"/>
          </w:tcPr>
          <w:p w:rsidR="00966664" w:rsidRPr="00237175" w:rsidRDefault="00966664" w:rsidP="0029393E">
            <w:pPr>
              <w:rPr>
                <w:color w:val="FF0000"/>
              </w:rPr>
            </w:pPr>
            <w:r>
              <w:rPr>
                <w:color w:val="FF0000"/>
              </w:rPr>
              <w:t>4.4.90.52.00</w:t>
            </w:r>
          </w:p>
        </w:tc>
        <w:tc>
          <w:tcPr>
            <w:tcW w:w="4898" w:type="dxa"/>
          </w:tcPr>
          <w:p w:rsidR="00966664" w:rsidRPr="00237175" w:rsidRDefault="00966664" w:rsidP="0029393E">
            <w:pPr>
              <w:rPr>
                <w:color w:val="FF0000"/>
              </w:rPr>
            </w:pPr>
            <w:proofErr w:type="gramStart"/>
            <w:r>
              <w:rPr>
                <w:color w:val="FF0000"/>
              </w:rPr>
              <w:t>Equipamento e Material Permanente</w:t>
            </w:r>
            <w:proofErr w:type="gramEnd"/>
          </w:p>
        </w:tc>
      </w:tr>
      <w:tr w:rsidR="00966664" w:rsidRPr="00237175" w:rsidTr="0029393E">
        <w:trPr>
          <w:trHeight w:val="150"/>
        </w:trPr>
        <w:tc>
          <w:tcPr>
            <w:tcW w:w="2664" w:type="dxa"/>
          </w:tcPr>
          <w:p w:rsidR="00966664" w:rsidRPr="00237175" w:rsidRDefault="00966664" w:rsidP="0029393E">
            <w:pPr>
              <w:rPr>
                <w:b/>
                <w:color w:val="FF0000"/>
              </w:rPr>
            </w:pPr>
            <w:r>
              <w:rPr>
                <w:b/>
                <w:color w:val="FF0000"/>
              </w:rPr>
              <w:t>Fonte de Recurso</w:t>
            </w:r>
          </w:p>
        </w:tc>
        <w:tc>
          <w:tcPr>
            <w:tcW w:w="1959" w:type="dxa"/>
          </w:tcPr>
          <w:p w:rsidR="00966664" w:rsidRPr="00237175" w:rsidRDefault="00966664" w:rsidP="0029393E">
            <w:pPr>
              <w:rPr>
                <w:color w:val="FF0000"/>
              </w:rPr>
            </w:pPr>
            <w:r>
              <w:rPr>
                <w:color w:val="FF0000"/>
              </w:rPr>
              <w:t>0.1.02,0</w:t>
            </w:r>
          </w:p>
        </w:tc>
        <w:tc>
          <w:tcPr>
            <w:tcW w:w="4898" w:type="dxa"/>
          </w:tcPr>
          <w:p w:rsidR="00966664" w:rsidRPr="00237175" w:rsidRDefault="00966664" w:rsidP="0029393E">
            <w:pPr>
              <w:rPr>
                <w:color w:val="FF0000"/>
              </w:rPr>
            </w:pPr>
            <w:r>
              <w:rPr>
                <w:color w:val="FF0000"/>
              </w:rPr>
              <w:t>Receita de Impostos e de Transferência de impostos - saúde</w:t>
            </w:r>
          </w:p>
        </w:tc>
      </w:tr>
    </w:tbl>
    <w:p w:rsidR="00966664" w:rsidRPr="00644BEC" w:rsidRDefault="00966664" w:rsidP="00966664">
      <w:pPr>
        <w:widowControl w:val="0"/>
        <w:autoSpaceDE w:val="0"/>
        <w:adjustRightInd w:val="0"/>
        <w:jc w:val="both"/>
        <w:rPr>
          <w:rFonts w:cstheme="minorHAnsi"/>
          <w:color w:val="FF0000"/>
        </w:rPr>
      </w:pPr>
    </w:p>
    <w:p w:rsidR="00966664" w:rsidRPr="00644BEC" w:rsidRDefault="00966664" w:rsidP="00966664">
      <w:pPr>
        <w:widowControl w:val="0"/>
        <w:autoSpaceDE w:val="0"/>
        <w:adjustRightInd w:val="0"/>
        <w:jc w:val="both"/>
        <w:rPr>
          <w:rFonts w:cstheme="minorHAnsi"/>
          <w:b/>
          <w:u w:val="single"/>
        </w:rPr>
      </w:pPr>
      <w:r w:rsidRPr="00CA5FE8">
        <w:rPr>
          <w:rFonts w:cstheme="minorHAnsi"/>
          <w:b/>
          <w:u w:val="single"/>
        </w:rPr>
        <w:t>6. ACOMPANHAMENTO E FISCALIZAÇÃO</w:t>
      </w:r>
    </w:p>
    <w:p w:rsidR="00966664" w:rsidRPr="00CA5FE8" w:rsidRDefault="00966664" w:rsidP="00966664">
      <w:pPr>
        <w:widowControl w:val="0"/>
        <w:autoSpaceDE w:val="0"/>
        <w:adjustRightInd w:val="0"/>
        <w:jc w:val="both"/>
        <w:rPr>
          <w:rFonts w:cstheme="minorHAnsi"/>
          <w:b/>
          <w:color w:val="000000" w:themeColor="text1"/>
        </w:rPr>
      </w:pPr>
      <w:r w:rsidRPr="00CA5FE8">
        <w:rPr>
          <w:rStyle w:val="Forte"/>
          <w:rFonts w:cstheme="minorHAnsi"/>
          <w:color w:val="000000" w:themeColor="text1"/>
        </w:rPr>
        <w:t xml:space="preserve">6.1. </w:t>
      </w:r>
      <w:r w:rsidRPr="00CA5FE8">
        <w:rPr>
          <w:rFonts w:cstheme="minorHAnsi"/>
          <w:color w:val="000000" w:themeColor="text1"/>
        </w:rPr>
        <w:t>Durante o período de Vigência da Ata de Registro de Preços o fornecimento dos materiais e equipamentos serão acompanhados e fiscalizados pela</w:t>
      </w:r>
      <w:r>
        <w:rPr>
          <w:rFonts w:cstheme="minorHAnsi"/>
          <w:color w:val="000000" w:themeColor="text1"/>
        </w:rPr>
        <w:t xml:space="preserve"> Secretaria Municipal de Saúde.</w:t>
      </w:r>
    </w:p>
    <w:tbl>
      <w:tblPr>
        <w:tblStyle w:val="Tabelacomgrade"/>
        <w:tblW w:w="10060" w:type="dxa"/>
        <w:tblLayout w:type="fixed"/>
        <w:tblLook w:val="04A0" w:firstRow="1" w:lastRow="0" w:firstColumn="1" w:lastColumn="0" w:noHBand="0" w:noVBand="1"/>
      </w:tblPr>
      <w:tblGrid>
        <w:gridCol w:w="2194"/>
        <w:gridCol w:w="7866"/>
      </w:tblGrid>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Gestor do Contrato</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Cargo: </w:t>
            </w:r>
          </w:p>
        </w:tc>
      </w:tr>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Fiscal do Contrato</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Cargo:</w:t>
            </w:r>
          </w:p>
        </w:tc>
      </w:tr>
      <w:tr w:rsidR="00966664" w:rsidRPr="003C006C" w:rsidTr="00966664">
        <w:tc>
          <w:tcPr>
            <w:tcW w:w="2194" w:type="dxa"/>
            <w:vAlign w:val="center"/>
          </w:tcPr>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Suplente do Fiscal</w:t>
            </w:r>
          </w:p>
        </w:tc>
        <w:tc>
          <w:tcPr>
            <w:tcW w:w="7866" w:type="dxa"/>
          </w:tcPr>
          <w:p w:rsidR="00966664"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 xml:space="preserve">Sr. </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CPF: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Pr>
                <w:rFonts w:asciiTheme="minorHAnsi" w:hAnsiTheme="minorHAnsi"/>
              </w:rPr>
              <w:t>RG:</w:t>
            </w:r>
          </w:p>
          <w:p w:rsidR="00966664"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 xml:space="preserve">Matrícula: </w:t>
            </w:r>
          </w:p>
          <w:p w:rsidR="00966664" w:rsidRPr="003C006C" w:rsidRDefault="00966664" w:rsidP="0029393E">
            <w:pPr>
              <w:pStyle w:val="PargrafodaLista"/>
              <w:autoSpaceDE w:val="0"/>
              <w:adjustRightInd w:val="0"/>
              <w:spacing w:line="276" w:lineRule="auto"/>
              <w:ind w:left="0"/>
              <w:jc w:val="both"/>
              <w:rPr>
                <w:rFonts w:asciiTheme="minorHAnsi" w:hAnsiTheme="minorHAnsi"/>
              </w:rPr>
            </w:pPr>
            <w:r w:rsidRPr="003C006C">
              <w:rPr>
                <w:rFonts w:asciiTheme="minorHAnsi" w:hAnsiTheme="minorHAnsi"/>
              </w:rPr>
              <w:t>Cargo:</w:t>
            </w:r>
          </w:p>
        </w:tc>
      </w:tr>
    </w:tbl>
    <w:p w:rsidR="00966664" w:rsidRPr="00CA5FE8" w:rsidRDefault="00966664" w:rsidP="00966664">
      <w:pPr>
        <w:jc w:val="both"/>
        <w:rPr>
          <w:rFonts w:cstheme="minorHAnsi"/>
          <w:b/>
          <w:u w:val="single"/>
        </w:rPr>
      </w:pPr>
    </w:p>
    <w:p w:rsidR="00966664" w:rsidRPr="00CA5FE8" w:rsidRDefault="00966664" w:rsidP="00966664">
      <w:pPr>
        <w:jc w:val="both"/>
        <w:rPr>
          <w:rFonts w:cstheme="minorHAnsi"/>
          <w:b/>
          <w:u w:val="single"/>
        </w:rPr>
      </w:pPr>
      <w:r w:rsidRPr="00CA5FE8">
        <w:rPr>
          <w:rFonts w:cstheme="minorHAnsi"/>
          <w:b/>
          <w:u w:val="single"/>
        </w:rPr>
        <w:t>7. ENTREGA.</w:t>
      </w:r>
    </w:p>
    <w:p w:rsidR="00966664" w:rsidRPr="000043F8" w:rsidRDefault="00966664" w:rsidP="00966664">
      <w:pPr>
        <w:jc w:val="both"/>
        <w:rPr>
          <w:rFonts w:cstheme="minorHAnsi"/>
          <w:b/>
        </w:rPr>
      </w:pPr>
      <w:r w:rsidRPr="00C949FD">
        <w:rPr>
          <w:rFonts w:cstheme="minorHAnsi"/>
          <w:color w:val="000000" w:themeColor="text1"/>
        </w:rPr>
        <w:t xml:space="preserve">7.1. Os mesmos deverão ser entregues no Almoxarifado Central da Prefeitura Municipal de </w:t>
      </w:r>
      <w:r>
        <w:rPr>
          <w:rFonts w:cstheme="minorHAnsi"/>
          <w:color w:val="000000" w:themeColor="text1"/>
        </w:rPr>
        <w:t>Santo Antônio do Leste</w:t>
      </w:r>
      <w:r w:rsidRPr="00C949FD">
        <w:rPr>
          <w:rFonts w:cstheme="minorHAnsi"/>
          <w:color w:val="000000" w:themeColor="text1"/>
        </w:rPr>
        <w:t>– MT,</w:t>
      </w:r>
      <w:r w:rsidRPr="00424F36">
        <w:rPr>
          <w:rFonts w:cstheme="minorHAnsi"/>
          <w:color w:val="FF0000"/>
        </w:rPr>
        <w:t xml:space="preserve"> </w:t>
      </w:r>
      <w:r w:rsidRPr="000043F8">
        <w:rPr>
          <w:rFonts w:cstheme="minorHAnsi"/>
          <w:b/>
        </w:rPr>
        <w:t>Rua A, 367 Jardim Santa Inês. CEP: 78.628.000</w:t>
      </w:r>
    </w:p>
    <w:p w:rsidR="00966664" w:rsidRPr="00CA5FE8" w:rsidRDefault="00966664" w:rsidP="00966664">
      <w:pPr>
        <w:jc w:val="both"/>
        <w:rPr>
          <w:rStyle w:val="Forte"/>
          <w:b w:val="0"/>
          <w:bCs/>
        </w:rPr>
      </w:pPr>
      <w:r w:rsidRPr="00637645">
        <w:rPr>
          <w:rStyle w:val="Forte"/>
          <w:rFonts w:cstheme="minorHAnsi"/>
        </w:rPr>
        <w:t>7.2.</w:t>
      </w:r>
      <w:r w:rsidRPr="00CA5FE8">
        <w:rPr>
          <w:rStyle w:val="Forte"/>
          <w:rFonts w:cstheme="minorHAnsi"/>
        </w:rPr>
        <w:t xml:space="preserve"> </w:t>
      </w:r>
      <w:r w:rsidRPr="00CA5FE8">
        <w:rPr>
          <w:rFonts w:cstheme="minorHAnsi"/>
        </w:rPr>
        <w:t xml:space="preserve">O prazo de entrega dos equipamentos ou moveis hospitalar deverá ser de </w:t>
      </w:r>
      <w:r w:rsidR="00FB2525">
        <w:rPr>
          <w:rFonts w:cstheme="minorHAnsi"/>
        </w:rPr>
        <w:t>30</w:t>
      </w:r>
      <w:r w:rsidRPr="00CA5FE8">
        <w:rPr>
          <w:rFonts w:cstheme="minorHAnsi"/>
        </w:rPr>
        <w:t xml:space="preserve"> (</w:t>
      </w:r>
      <w:r w:rsidR="00FB2525">
        <w:rPr>
          <w:rFonts w:cstheme="minorHAnsi"/>
        </w:rPr>
        <w:t>trinta dias</w:t>
      </w:r>
      <w:r w:rsidRPr="00CA5FE8">
        <w:rPr>
          <w:rFonts w:cstheme="minorHAnsi"/>
        </w:rPr>
        <w:t xml:space="preserve">) dias corridos, a contar da data do recebimento da Nota de Empenho ou da NAD – Nota de autorização despesa serão recebidos provisoriamente, mediante termo </w:t>
      </w:r>
      <w:r w:rsidRPr="00CA5FE8">
        <w:rPr>
          <w:rFonts w:cstheme="minorHAnsi"/>
        </w:rPr>
        <w:lastRenderedPageBreak/>
        <w:t>assinado pelas partes, para efeito de posterior verificação da conformidade dos mesmos com as especificações. Uma vez estando comprovada a adequação do objeto aos termos contratuais, os objetos serão recebidos definitivamente, mediante Termo Assinado pelas partes.</w:t>
      </w:r>
    </w:p>
    <w:p w:rsidR="00966664" w:rsidRPr="00CA5FE8" w:rsidRDefault="00966664" w:rsidP="00966664">
      <w:pPr>
        <w:jc w:val="both"/>
        <w:rPr>
          <w:rStyle w:val="Forte"/>
          <w:rFonts w:cstheme="minorHAnsi"/>
          <w:b w:val="0"/>
          <w:bCs/>
        </w:rPr>
      </w:pPr>
    </w:p>
    <w:p w:rsidR="00966664" w:rsidRPr="00644BEC" w:rsidRDefault="00966664" w:rsidP="00966664">
      <w:pPr>
        <w:autoSpaceDE w:val="0"/>
        <w:autoSpaceDN w:val="0"/>
        <w:adjustRightInd w:val="0"/>
        <w:rPr>
          <w:b/>
          <w:color w:val="000000"/>
        </w:rPr>
      </w:pPr>
      <w:r w:rsidRPr="00CA5FE8">
        <w:rPr>
          <w:rFonts w:cstheme="minorHAnsi"/>
          <w:b/>
          <w:color w:val="000000"/>
        </w:rPr>
        <w:t>08</w:t>
      </w:r>
      <w:r>
        <w:rPr>
          <w:rFonts w:cstheme="minorHAnsi"/>
          <w:b/>
          <w:color w:val="000000"/>
        </w:rPr>
        <w:t xml:space="preserve"> </w:t>
      </w:r>
      <w:r w:rsidRPr="00CA5FE8">
        <w:rPr>
          <w:rFonts w:cstheme="minorHAnsi"/>
          <w:b/>
          <w:color w:val="000000"/>
        </w:rPr>
        <w:t xml:space="preserve">- </w:t>
      </w:r>
      <w:r w:rsidRPr="00CA5FE8">
        <w:rPr>
          <w:rFonts w:cstheme="minorHAnsi"/>
          <w:b/>
          <w:color w:val="000000"/>
          <w:u w:val="single"/>
        </w:rPr>
        <w:t>OBRIGAÇÕES DA CONTRATADA</w:t>
      </w:r>
    </w:p>
    <w:p w:rsidR="00540805" w:rsidRDefault="00540805" w:rsidP="00966664">
      <w:pPr>
        <w:autoSpaceDE w:val="0"/>
        <w:autoSpaceDN w:val="0"/>
        <w:adjustRightInd w:val="0"/>
        <w:jc w:val="both"/>
        <w:rPr>
          <w:rFonts w:cstheme="minorHAnsi"/>
          <w:bCs/>
          <w:color w:val="000000" w:themeColor="text1"/>
        </w:rPr>
      </w:pP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8.1. </w:t>
      </w:r>
      <w:r w:rsidRPr="00CA5FE8">
        <w:rPr>
          <w:rFonts w:cstheme="minorHAnsi"/>
          <w:color w:val="000000" w:themeColor="text1"/>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CA5FE8">
        <w:rPr>
          <w:rFonts w:cstheme="minorHAnsi"/>
          <w:bCs/>
          <w:color w:val="000000" w:themeColor="text1"/>
        </w:rPr>
        <w:t>Documento exigido apenas para os produtos determinados pela ANVISA.</w:t>
      </w: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8.2. </w:t>
      </w:r>
      <w:r w:rsidRPr="00CA5FE8">
        <w:rPr>
          <w:rFonts w:cstheme="minorHAnsi"/>
          <w:color w:val="000000" w:themeColor="text1"/>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CA5FE8">
        <w:rPr>
          <w:rFonts w:cstheme="minorHAnsi"/>
          <w:bCs/>
          <w:color w:val="000000" w:themeColor="text1"/>
        </w:rPr>
        <w:t>Documento exigido apenas para os produtos determinados pela ANVISA.</w:t>
      </w:r>
    </w:p>
    <w:p w:rsidR="00966664" w:rsidRPr="00644BEC" w:rsidRDefault="00966664" w:rsidP="00966664">
      <w:pPr>
        <w:autoSpaceDE w:val="0"/>
        <w:autoSpaceDN w:val="0"/>
        <w:adjustRightInd w:val="0"/>
        <w:jc w:val="both"/>
        <w:rPr>
          <w:rFonts w:cstheme="minorHAnsi"/>
          <w:bCs/>
          <w:color w:val="000000" w:themeColor="text1"/>
        </w:rPr>
      </w:pPr>
      <w:r w:rsidRPr="00CA5FE8">
        <w:rPr>
          <w:rFonts w:cstheme="minorHAnsi"/>
          <w:bCs/>
          <w:color w:val="000000" w:themeColor="text1"/>
        </w:rPr>
        <w:t xml:space="preserve">8.3. </w:t>
      </w:r>
      <w:r w:rsidRPr="00CA5FE8">
        <w:rPr>
          <w:rFonts w:cstheme="minorHAnsi"/>
          <w:color w:val="000000" w:themeColor="text1"/>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CA5FE8">
        <w:rPr>
          <w:rFonts w:cstheme="minorHAnsi"/>
          <w:color w:val="000000" w:themeColor="text1"/>
        </w:rPr>
        <w:t>Gm</w:t>
      </w:r>
      <w:proofErr w:type="spellEnd"/>
      <w:r w:rsidRPr="00CA5FE8">
        <w:rPr>
          <w:rFonts w:cstheme="minorHAnsi"/>
          <w:color w:val="000000" w:themeColor="text1"/>
        </w:rPr>
        <w:t>/MS nº. 2.814 de 29 de maio de 1998, em original ou publicação no Diário Oficial da União ou por processo de cópia autenticada.</w:t>
      </w:r>
      <w:r w:rsidRPr="00CA5FE8">
        <w:rPr>
          <w:rFonts w:cstheme="minorHAnsi"/>
          <w:bCs/>
          <w:color w:val="000000" w:themeColor="text1"/>
        </w:rPr>
        <w:t xml:space="preserve"> Documento exigido apenas para os produtos determinados pela ANVISA.</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8.4. </w:t>
      </w:r>
      <w:r w:rsidRPr="00CA5FE8">
        <w:rPr>
          <w:rFonts w:cstheme="minorHAnsi"/>
          <w:color w:val="000000" w:themeColor="text1"/>
        </w:rPr>
        <w:t xml:space="preserve">No caso dos equipamentos e aparelhos, deverão apresentar também </w:t>
      </w:r>
      <w:r w:rsidRPr="00CA5FE8">
        <w:rPr>
          <w:rFonts w:cstheme="minorHAnsi"/>
          <w:bCs/>
          <w:color w:val="000000" w:themeColor="text1"/>
        </w:rPr>
        <w:t xml:space="preserve">prospectos </w:t>
      </w:r>
      <w:r w:rsidRPr="00CA5FE8">
        <w:rPr>
          <w:rFonts w:cstheme="minorHAnsi"/>
          <w:color w:val="000000" w:themeColor="text1"/>
        </w:rPr>
        <w:t>(</w:t>
      </w:r>
      <w:r w:rsidRPr="00CA5FE8">
        <w:rPr>
          <w:rFonts w:cstheme="minorHAnsi"/>
          <w:bCs/>
          <w:color w:val="000000" w:themeColor="text1"/>
        </w:rPr>
        <w:t>catálogos</w:t>
      </w:r>
      <w:r w:rsidRPr="00CA5FE8">
        <w:rPr>
          <w:rFonts w:cstheme="minorHAnsi"/>
          <w:color w:val="000000" w:themeColor="text1"/>
        </w:rPr>
        <w:t xml:space="preserve">, </w:t>
      </w:r>
      <w:r w:rsidRPr="00CA5FE8">
        <w:rPr>
          <w:rFonts w:cstheme="minorHAnsi"/>
          <w:bCs/>
          <w:color w:val="000000" w:themeColor="text1"/>
        </w:rPr>
        <w:t xml:space="preserve">folders...) </w:t>
      </w:r>
      <w:r w:rsidRPr="00CA5FE8">
        <w:rPr>
          <w:rFonts w:cstheme="minorHAnsi"/>
          <w:color w:val="000000" w:themeColor="text1"/>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8.5. </w:t>
      </w:r>
      <w:r w:rsidRPr="00CA5FE8">
        <w:rPr>
          <w:rFonts w:cstheme="minorHAnsi"/>
          <w:color w:val="000000" w:themeColor="text1"/>
        </w:rPr>
        <w:t xml:space="preserve">A empresa vencedora dos lotes de </w:t>
      </w:r>
      <w:r w:rsidRPr="00CA5FE8">
        <w:rPr>
          <w:rFonts w:cstheme="minorHAnsi"/>
          <w:bCs/>
          <w:color w:val="000000" w:themeColor="text1"/>
        </w:rPr>
        <w:t xml:space="preserve">equipamentos </w:t>
      </w:r>
      <w:r w:rsidRPr="00CA5FE8">
        <w:rPr>
          <w:rFonts w:cstheme="minorHAnsi"/>
          <w:color w:val="000000" w:themeColor="text1"/>
        </w:rPr>
        <w:t>deverá estar ciente da instalação e treinamento operacional dos mesmos.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bCs/>
          <w:color w:val="000000" w:themeColor="text1"/>
        </w:rPr>
        <w:t xml:space="preserve">8.6. </w:t>
      </w:r>
      <w:r w:rsidRPr="00CA5FE8">
        <w:rPr>
          <w:rFonts w:cstheme="minorHAnsi"/>
          <w:color w:val="000000" w:themeColor="text1"/>
        </w:rPr>
        <w:t>Os produtos deverão obedecer às normas brasileiras divulgadas pela Associação Brasileira de Normas técnicas (ABNT), nos itens que couber, e em conformidade com as edições mais recentes.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8.7. Substituir o equipamento, caso venha a apresentar defeitos, sem que isto acarrete qualquer ônus para a CONTRATANTE, no prazo máximo de 10 (dez) dias.</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8.8. Pagar todos os tributos, contribuições fiscais e parafiscais que incidam ou venham a incidir, direta e indiretamente, sobre os produtos vendidos, inclusive os decorrentes de importação, bem como eventual custo de frete na entrega.</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8.9. A Contratada responsabilizar-se-á pelos encargos trabalhistas, previdenciários, fiscais, comerciais e outros resultantes da execução do contrato.</w:t>
      </w:r>
    </w:p>
    <w:p w:rsidR="00966664" w:rsidRPr="00CA5FE8" w:rsidRDefault="00966664" w:rsidP="00966664">
      <w:pPr>
        <w:autoSpaceDE w:val="0"/>
        <w:autoSpaceDN w:val="0"/>
        <w:adjustRightInd w:val="0"/>
        <w:jc w:val="both"/>
        <w:rPr>
          <w:rFonts w:cstheme="minorHAnsi"/>
          <w:color w:val="000000" w:themeColor="text1"/>
        </w:rPr>
      </w:pPr>
      <w:r w:rsidRPr="00CA5FE8">
        <w:rPr>
          <w:rFonts w:cstheme="minorHAnsi"/>
          <w:color w:val="000000" w:themeColor="text1"/>
        </w:rPr>
        <w:t xml:space="preserve">8.10. Entregar com pontualidade os materiais solicitados; </w:t>
      </w:r>
      <w:proofErr w:type="gramStart"/>
      <w:r w:rsidRPr="00CA5FE8">
        <w:rPr>
          <w:rFonts w:cstheme="minorHAnsi"/>
          <w:color w:val="000000" w:themeColor="text1"/>
        </w:rPr>
        <w:t>Manter</w:t>
      </w:r>
      <w:proofErr w:type="gramEnd"/>
      <w:r w:rsidRPr="00CA5FE8">
        <w:rPr>
          <w:rFonts w:cstheme="minorHAnsi"/>
          <w:color w:val="000000" w:themeColor="text1"/>
        </w:rPr>
        <w:t xml:space="preserve"> a qualidade dos materiais fornecidos.</w:t>
      </w:r>
    </w:p>
    <w:p w:rsidR="00966664" w:rsidRPr="00CA5FE8" w:rsidRDefault="00966664" w:rsidP="00966664">
      <w:pPr>
        <w:jc w:val="both"/>
        <w:rPr>
          <w:rFonts w:cs="Calibri"/>
        </w:rPr>
      </w:pPr>
    </w:p>
    <w:p w:rsidR="00966664" w:rsidRPr="00644BEC" w:rsidRDefault="00966664" w:rsidP="00966664">
      <w:pPr>
        <w:jc w:val="both"/>
        <w:rPr>
          <w:rFonts w:cs="Calibri"/>
          <w:b/>
          <w:u w:val="single"/>
        </w:rPr>
      </w:pPr>
      <w:r w:rsidRPr="00CA5FE8">
        <w:rPr>
          <w:rFonts w:cs="Calibri"/>
          <w:b/>
        </w:rPr>
        <w:t xml:space="preserve">09 - </w:t>
      </w:r>
      <w:r w:rsidRPr="00CA5FE8">
        <w:rPr>
          <w:rFonts w:cs="Calibri"/>
          <w:b/>
          <w:u w:val="single"/>
        </w:rPr>
        <w:t>OBRIGAÇÕES DA CONTRATANTE</w:t>
      </w:r>
    </w:p>
    <w:p w:rsidR="00966664" w:rsidRPr="00CA5FE8" w:rsidRDefault="00966664" w:rsidP="00966664">
      <w:pPr>
        <w:autoSpaceDE w:val="0"/>
        <w:autoSpaceDN w:val="0"/>
        <w:adjustRightInd w:val="0"/>
        <w:jc w:val="both"/>
        <w:rPr>
          <w:rFonts w:cs="Calibri"/>
        </w:rPr>
      </w:pPr>
      <w:r w:rsidRPr="00CA5FE8">
        <w:rPr>
          <w:rFonts w:cs="Calibri"/>
        </w:rPr>
        <w:t>9.1 Fiscalizar a execução do objeto, nos termos do disposto no artigo 67 da Lei 8.666/93, através do Fiscal do Contrato e Almoxarifado;</w:t>
      </w:r>
    </w:p>
    <w:p w:rsidR="00966664" w:rsidRPr="00CA5FE8" w:rsidRDefault="00966664" w:rsidP="00966664">
      <w:pPr>
        <w:autoSpaceDE w:val="0"/>
        <w:autoSpaceDN w:val="0"/>
        <w:adjustRightInd w:val="0"/>
        <w:jc w:val="both"/>
        <w:rPr>
          <w:rFonts w:cs="Calibri"/>
        </w:rPr>
      </w:pPr>
      <w:r w:rsidRPr="00CA5FE8">
        <w:rPr>
          <w:rFonts w:cs="Calibri"/>
        </w:rPr>
        <w:t>9.2 Promover o acompanhamento e a fiscalização do fornecimento do objeto, sob o aspecto quantitativo e qualitativo e anotar em registro próprio as falhas detectadas, conforme Lei 8.666/93;</w:t>
      </w:r>
    </w:p>
    <w:p w:rsidR="00966664" w:rsidRPr="00CA5FE8" w:rsidRDefault="00966664" w:rsidP="00966664">
      <w:pPr>
        <w:autoSpaceDE w:val="0"/>
        <w:autoSpaceDN w:val="0"/>
        <w:adjustRightInd w:val="0"/>
        <w:jc w:val="both"/>
        <w:rPr>
          <w:rFonts w:cs="Calibri"/>
        </w:rPr>
      </w:pPr>
      <w:r w:rsidRPr="00CA5FE8">
        <w:rPr>
          <w:rFonts w:cs="Calibri"/>
        </w:rPr>
        <w:t>9.3. Solicitar, quando julgar conveniente, informações relativas ao fornecimento do objeto, sem que tal atividade implique em qualquer responsabilidade da Fiscalização sobre a ação da contratada;</w:t>
      </w:r>
    </w:p>
    <w:p w:rsidR="00966664" w:rsidRPr="00CA5FE8" w:rsidRDefault="00966664" w:rsidP="00966664">
      <w:pPr>
        <w:autoSpaceDE w:val="0"/>
        <w:autoSpaceDN w:val="0"/>
        <w:adjustRightInd w:val="0"/>
        <w:jc w:val="both"/>
        <w:rPr>
          <w:rFonts w:cs="Calibri"/>
        </w:rPr>
      </w:pPr>
      <w:r w:rsidRPr="00CA5FE8">
        <w:rPr>
          <w:rFonts w:cs="Calibri"/>
        </w:rPr>
        <w:t>9.4. Atuar da forma mais ampla e completa no acompanhamento do fornecimento do objeto, acompanhamento este que não eximirá a contratada das responsabilidades previstas quanto aos danos que forem causad</w:t>
      </w:r>
      <w:r>
        <w:rPr>
          <w:rFonts w:cs="Calibri"/>
        </w:rPr>
        <w:t>os à contratante ou a terceiros.</w:t>
      </w:r>
    </w:p>
    <w:p w:rsidR="00966664" w:rsidRPr="00CA5FE8" w:rsidRDefault="00966664" w:rsidP="00966664">
      <w:pPr>
        <w:autoSpaceDE w:val="0"/>
        <w:autoSpaceDN w:val="0"/>
        <w:adjustRightInd w:val="0"/>
        <w:jc w:val="both"/>
        <w:rPr>
          <w:rFonts w:cs="Calibri"/>
        </w:rPr>
      </w:pPr>
      <w:r w:rsidRPr="00CA5FE8">
        <w:rPr>
          <w:rFonts w:cs="Calibri"/>
        </w:rPr>
        <w:t>9.5.  Proporcionar todas as facilidades para que a contratada possa desempenhar a plena execução do contrato;</w:t>
      </w:r>
    </w:p>
    <w:p w:rsidR="00966664" w:rsidRPr="00CA5FE8" w:rsidRDefault="00966664" w:rsidP="00966664">
      <w:pPr>
        <w:autoSpaceDE w:val="0"/>
        <w:autoSpaceDN w:val="0"/>
        <w:adjustRightInd w:val="0"/>
        <w:jc w:val="both"/>
        <w:rPr>
          <w:rFonts w:cs="Calibri"/>
        </w:rPr>
      </w:pPr>
      <w:r w:rsidRPr="00CA5FE8">
        <w:rPr>
          <w:rFonts w:cs="Calibri"/>
        </w:rPr>
        <w:t>9.6.  Comunicar à empresa contratada todas e quaisquer ocorrências em desacordo com o cumprimento das obrigações pactuadas, qualquer anormalidade na entrega do objeto, podendo sustar ou recusar o recebimento, caso não esteja de acordo com as especificações e condições estabelecidas;</w:t>
      </w:r>
    </w:p>
    <w:p w:rsidR="00966664" w:rsidRPr="005C2116" w:rsidRDefault="00966664" w:rsidP="00966664">
      <w:pPr>
        <w:autoSpaceDE w:val="0"/>
        <w:autoSpaceDN w:val="0"/>
        <w:adjustRightInd w:val="0"/>
        <w:jc w:val="both"/>
        <w:rPr>
          <w:rFonts w:cs="Calibri"/>
          <w:color w:val="000000"/>
        </w:rPr>
      </w:pPr>
      <w:r w:rsidRPr="00CA5FE8">
        <w:rPr>
          <w:rFonts w:cs="Calibri"/>
        </w:rPr>
        <w:t>9.7.  Efetuar o pagamento à contratada, de acordo com as condições de preço e prazo estabelecidas neste Termo de Referência, após conferência e o atesto pelo Almoxarifado Central e o Fiscal do Contrato</w:t>
      </w:r>
      <w:r w:rsidRPr="00CA5FE8">
        <w:rPr>
          <w:rFonts w:cs="Calibri"/>
          <w:color w:val="000000"/>
        </w:rPr>
        <w:t xml:space="preserve">. </w:t>
      </w:r>
    </w:p>
    <w:p w:rsidR="00966664" w:rsidRPr="00CA5FE8" w:rsidRDefault="00966664" w:rsidP="00966664">
      <w:pPr>
        <w:jc w:val="both"/>
        <w:rPr>
          <w:rFonts w:cstheme="minorHAnsi"/>
          <w:b/>
        </w:rPr>
      </w:pPr>
    </w:p>
    <w:p w:rsidR="00966664" w:rsidRPr="00644BEC" w:rsidRDefault="00966664" w:rsidP="00966664">
      <w:pPr>
        <w:autoSpaceDE w:val="0"/>
        <w:autoSpaceDN w:val="0"/>
        <w:adjustRightInd w:val="0"/>
        <w:jc w:val="both"/>
        <w:rPr>
          <w:rFonts w:cstheme="minorHAnsi"/>
          <w:b/>
          <w:u w:val="single"/>
        </w:rPr>
      </w:pPr>
      <w:r w:rsidRPr="00CA5FE8">
        <w:rPr>
          <w:rFonts w:cstheme="minorHAnsi"/>
          <w:b/>
          <w:u w:val="single"/>
        </w:rPr>
        <w:t>10 – PAGAMENTO</w:t>
      </w:r>
    </w:p>
    <w:p w:rsidR="00966664" w:rsidRPr="00CA5FE8" w:rsidRDefault="00966664" w:rsidP="00966664">
      <w:pPr>
        <w:autoSpaceDE w:val="0"/>
        <w:autoSpaceDN w:val="0"/>
        <w:adjustRightInd w:val="0"/>
        <w:jc w:val="both"/>
        <w:rPr>
          <w:rFonts w:cstheme="minorHAnsi"/>
        </w:rPr>
      </w:pPr>
      <w:r w:rsidRPr="00CA5FE8">
        <w:rPr>
          <w:rFonts w:cstheme="minorHAnsi"/>
        </w:rPr>
        <w:t>10.1. O prazo para pagamento será de até 30 (trinta) dias contados da data de emissão da Nota Fiscal / Fatura correspondente, devidamente atestada pelo Secretário responsável pela secretaria. O pagamento da Nota Fiscal/Fatura fica condicionado ao cumprimento dos critérios de recebimento.</w:t>
      </w:r>
    </w:p>
    <w:p w:rsidR="00966664" w:rsidRDefault="00966664" w:rsidP="00966664">
      <w:pPr>
        <w:pStyle w:val="Corpodetexto"/>
        <w:spacing w:line="360" w:lineRule="auto"/>
        <w:rPr>
          <w:rFonts w:asciiTheme="minorHAnsi" w:hAnsiTheme="minorHAnsi"/>
          <w:b/>
          <w:u w:val="single"/>
        </w:rPr>
      </w:pPr>
    </w:p>
    <w:p w:rsidR="00966664" w:rsidRPr="00CA5FE8" w:rsidRDefault="00966664" w:rsidP="00966664">
      <w:pPr>
        <w:pStyle w:val="Corpodetexto"/>
        <w:spacing w:line="360" w:lineRule="auto"/>
        <w:rPr>
          <w:rFonts w:asciiTheme="minorHAnsi" w:hAnsiTheme="minorHAnsi"/>
          <w:b/>
          <w:u w:val="single"/>
        </w:rPr>
      </w:pPr>
      <w:r w:rsidRPr="00CA5FE8">
        <w:rPr>
          <w:rFonts w:asciiTheme="minorHAnsi" w:hAnsiTheme="minorHAnsi"/>
          <w:b/>
          <w:u w:val="single"/>
        </w:rPr>
        <w:t>11 – RECURSOS FINANCEIROS</w:t>
      </w:r>
    </w:p>
    <w:p w:rsidR="00966664" w:rsidRPr="00CA5FE8" w:rsidRDefault="00966664" w:rsidP="00966664">
      <w:pPr>
        <w:jc w:val="both"/>
        <w:rPr>
          <w:rFonts w:cstheme="minorHAnsi"/>
        </w:rPr>
      </w:pPr>
      <w:r w:rsidRPr="00CA5FE8">
        <w:t xml:space="preserve">11.1. Os recursos financeiros são oriundos </w:t>
      </w:r>
      <w:r>
        <w:t xml:space="preserve">restante </w:t>
      </w:r>
      <w:r w:rsidRPr="00CA5FE8">
        <w:t>de Emenda Pa</w:t>
      </w:r>
      <w:r>
        <w:t>rlamentar através da proposta número 14533.874000/1160-01</w:t>
      </w:r>
      <w:r w:rsidRPr="00CA5FE8">
        <w:t xml:space="preserve">, no montante de </w:t>
      </w:r>
      <w:r w:rsidRPr="00C949FD">
        <w:rPr>
          <w:b/>
          <w:color w:val="FF0000"/>
        </w:rPr>
        <w:t>R$ XXX</w:t>
      </w:r>
      <w:r w:rsidRPr="00C949FD">
        <w:rPr>
          <w:color w:val="FF0000"/>
        </w:rPr>
        <w:t xml:space="preserve"> (XXX)</w:t>
      </w:r>
      <w:r>
        <w:rPr>
          <w:color w:val="FF0000"/>
        </w:rPr>
        <w:t xml:space="preserve">, </w:t>
      </w:r>
      <w:r w:rsidRPr="00CA5FE8">
        <w:t xml:space="preserve">e de recursos próprio no valor de </w:t>
      </w:r>
      <w:r w:rsidRPr="0052375E">
        <w:rPr>
          <w:b/>
        </w:rPr>
        <w:t xml:space="preserve">R$ </w:t>
      </w:r>
      <w:proofErr w:type="spellStart"/>
      <w:r w:rsidRPr="00DF2FEB">
        <w:rPr>
          <w:b/>
          <w:color w:val="FF0000"/>
        </w:rPr>
        <w:t>xx</w:t>
      </w:r>
      <w:proofErr w:type="spellEnd"/>
      <w:r w:rsidRPr="00DF2FEB">
        <w:rPr>
          <w:color w:val="FF0000"/>
        </w:rPr>
        <w:t>(</w:t>
      </w:r>
      <w:proofErr w:type="spellStart"/>
      <w:r w:rsidRPr="00DF2FEB">
        <w:rPr>
          <w:color w:val="FF0000"/>
        </w:rPr>
        <w:t>xx</w:t>
      </w:r>
      <w:proofErr w:type="spellEnd"/>
      <w:r w:rsidRPr="00DF2FEB">
        <w:rPr>
          <w:color w:val="FF0000"/>
        </w:rPr>
        <w:t xml:space="preserve">) </w:t>
      </w:r>
      <w:r>
        <w:t>totalizando</w:t>
      </w:r>
      <w:r w:rsidRPr="00CA5FE8">
        <w:t xml:space="preserve"> a estimativa prevista no item anterior.</w:t>
      </w:r>
    </w:p>
    <w:p w:rsidR="00966664" w:rsidRPr="00CA5FE8" w:rsidRDefault="00966664" w:rsidP="00966664">
      <w:pPr>
        <w:autoSpaceDE w:val="0"/>
        <w:autoSpaceDN w:val="0"/>
        <w:adjustRightInd w:val="0"/>
        <w:jc w:val="both"/>
        <w:rPr>
          <w:rFonts w:cstheme="minorHAnsi"/>
          <w:b/>
        </w:rPr>
      </w:pPr>
    </w:p>
    <w:p w:rsidR="00966664" w:rsidRPr="00644BEC" w:rsidRDefault="00966664" w:rsidP="00966664">
      <w:pPr>
        <w:autoSpaceDE w:val="0"/>
        <w:autoSpaceDN w:val="0"/>
        <w:adjustRightInd w:val="0"/>
        <w:jc w:val="both"/>
        <w:rPr>
          <w:rFonts w:cstheme="minorHAnsi"/>
          <w:b/>
        </w:rPr>
      </w:pPr>
      <w:r w:rsidRPr="00CA5FE8">
        <w:rPr>
          <w:rFonts w:cstheme="minorHAnsi"/>
          <w:b/>
          <w:u w:val="single"/>
        </w:rPr>
        <w:t>12. DAS CONSIDERAÇÕES FINAIS</w:t>
      </w:r>
    </w:p>
    <w:p w:rsidR="00966664" w:rsidRPr="00CA5FE8" w:rsidRDefault="00966664" w:rsidP="00966664">
      <w:pPr>
        <w:pStyle w:val="PargrafodaLista"/>
        <w:autoSpaceDE w:val="0"/>
        <w:adjustRightInd w:val="0"/>
        <w:ind w:left="0"/>
        <w:jc w:val="both"/>
        <w:rPr>
          <w:rFonts w:asciiTheme="minorHAnsi" w:hAnsiTheme="minorHAnsi" w:cs="Arial"/>
        </w:rPr>
      </w:pPr>
      <w:r w:rsidRPr="00CA5FE8">
        <w:rPr>
          <w:rFonts w:asciiTheme="minorHAnsi" w:hAnsiTheme="minorHAnsi" w:cs="Arial"/>
        </w:rPr>
        <w:t>12.1. A proponente deverá declarar conhecer os termos do instrumento convocatório que rege a presente licitação e demais anexos que o integram.</w:t>
      </w:r>
    </w:p>
    <w:p w:rsidR="00966664" w:rsidRPr="00CA5FE8" w:rsidRDefault="00966664" w:rsidP="00966664">
      <w:pPr>
        <w:pStyle w:val="PargrafodaLista"/>
        <w:autoSpaceDE w:val="0"/>
        <w:adjustRightInd w:val="0"/>
        <w:spacing w:line="360" w:lineRule="auto"/>
        <w:ind w:left="0"/>
        <w:jc w:val="both"/>
        <w:rPr>
          <w:rFonts w:asciiTheme="minorHAnsi" w:hAnsiTheme="minorHAnsi" w:cs="Arial"/>
          <w:b/>
          <w:bCs/>
        </w:rPr>
      </w:pPr>
    </w:p>
    <w:p w:rsidR="00966664" w:rsidRPr="00CA5FE8" w:rsidRDefault="00966664" w:rsidP="00966664">
      <w:pPr>
        <w:pStyle w:val="SemEspaamento"/>
        <w:jc w:val="both"/>
        <w:rPr>
          <w:rFonts w:asciiTheme="minorHAnsi" w:hAnsiTheme="minorHAnsi"/>
          <w:sz w:val="24"/>
          <w:szCs w:val="24"/>
        </w:rPr>
      </w:pPr>
      <w:r w:rsidRPr="00CA5FE8">
        <w:rPr>
          <w:rFonts w:asciiTheme="minorHAnsi" w:hAnsiTheme="minorHAnsi" w:cs="Arial"/>
          <w:b/>
          <w:bCs/>
          <w:sz w:val="24"/>
          <w:szCs w:val="24"/>
        </w:rPr>
        <w:t xml:space="preserve">12.2. </w:t>
      </w:r>
      <w:r w:rsidRPr="00CA5FE8">
        <w:rPr>
          <w:rFonts w:asciiTheme="minorHAnsi" w:hAnsiTheme="minorHAnsi" w:cs="Arial"/>
          <w:bCs/>
          <w:sz w:val="24"/>
          <w:szCs w:val="24"/>
        </w:rPr>
        <w:t>O preço proposto deverá contemplar todas as despesas que o compõem, tais como de embalagem, frete e seguro para entrega do bem no local indicado, bem como todos os encargos (obrigações sociais, impostos, taxas, etc...).</w:t>
      </w:r>
    </w:p>
    <w:p w:rsidR="00966664" w:rsidRPr="00CA5FE8" w:rsidRDefault="00966664" w:rsidP="00966664">
      <w:pPr>
        <w:widowControl w:val="0"/>
        <w:autoSpaceDE w:val="0"/>
        <w:autoSpaceDN w:val="0"/>
        <w:adjustRightInd w:val="0"/>
        <w:jc w:val="both"/>
        <w:rPr>
          <w:rFonts w:cs="Calibri"/>
          <w:b/>
        </w:rPr>
      </w:pPr>
    </w:p>
    <w:p w:rsidR="00966664" w:rsidRDefault="00966664" w:rsidP="00966664">
      <w:pPr>
        <w:pStyle w:val="Ttulo"/>
        <w:rPr>
          <w:rFonts w:asciiTheme="minorHAnsi" w:hAnsiTheme="minorHAnsi"/>
          <w:sz w:val="24"/>
          <w:szCs w:val="24"/>
        </w:rPr>
      </w:pPr>
    </w:p>
    <w:p w:rsidR="00966664" w:rsidRDefault="00966664" w:rsidP="00966664">
      <w:pPr>
        <w:jc w:val="center"/>
      </w:pPr>
    </w:p>
    <w:p w:rsidR="00966664" w:rsidRPr="000E59B5" w:rsidRDefault="00966664" w:rsidP="00966664">
      <w:pPr>
        <w:pStyle w:val="Ttulo"/>
        <w:jc w:val="both"/>
        <w:rPr>
          <w:rFonts w:asciiTheme="minorHAnsi" w:hAnsiTheme="minorHAnsi"/>
          <w:b w:val="0"/>
          <w:sz w:val="24"/>
          <w:szCs w:val="24"/>
        </w:rPr>
      </w:pPr>
    </w:p>
    <w:p w:rsidR="00A500A1" w:rsidRPr="00737FDF" w:rsidRDefault="00A500A1" w:rsidP="00A500A1">
      <w:pPr>
        <w:tabs>
          <w:tab w:val="left" w:pos="7926"/>
          <w:tab w:val="left" w:pos="8265"/>
          <w:tab w:val="right" w:pos="9639"/>
        </w:tabs>
        <w:jc w:val="right"/>
        <w:rPr>
          <w:sz w:val="24"/>
          <w:szCs w:val="24"/>
        </w:rPr>
      </w:pPr>
      <w:proofErr w:type="gramStart"/>
      <w:r w:rsidRPr="00737FDF">
        <w:rPr>
          <w:sz w:val="24"/>
          <w:szCs w:val="24"/>
        </w:rPr>
        <w:t>Santo Antônio</w:t>
      </w:r>
      <w:proofErr w:type="gramEnd"/>
      <w:r w:rsidRPr="00737FDF">
        <w:rPr>
          <w:sz w:val="24"/>
          <w:szCs w:val="24"/>
        </w:rPr>
        <w:t xml:space="preserve"> do Leste – MT, </w:t>
      </w:r>
      <w:r w:rsidR="00540805">
        <w:rPr>
          <w:sz w:val="24"/>
          <w:szCs w:val="24"/>
        </w:rPr>
        <w:t>13</w:t>
      </w:r>
      <w:r w:rsidRPr="00737FDF">
        <w:rPr>
          <w:sz w:val="24"/>
          <w:szCs w:val="24"/>
        </w:rPr>
        <w:t xml:space="preserve"> de </w:t>
      </w:r>
      <w:r w:rsidR="00540805">
        <w:rPr>
          <w:sz w:val="24"/>
          <w:szCs w:val="24"/>
        </w:rPr>
        <w:t>março</w:t>
      </w:r>
      <w:r w:rsidRPr="00737FDF">
        <w:rPr>
          <w:sz w:val="24"/>
          <w:szCs w:val="24"/>
        </w:rPr>
        <w:t xml:space="preserve"> de 201</w:t>
      </w:r>
      <w:r>
        <w:rPr>
          <w:sz w:val="24"/>
          <w:szCs w:val="24"/>
        </w:rPr>
        <w:t>9</w:t>
      </w:r>
      <w:r w:rsidRPr="00737FDF">
        <w:rPr>
          <w:sz w:val="24"/>
          <w:szCs w:val="24"/>
        </w:rPr>
        <w:t>.</w:t>
      </w:r>
    </w:p>
    <w:p w:rsidR="00A500A1" w:rsidRDefault="00A500A1" w:rsidP="00A500A1">
      <w:pPr>
        <w:tabs>
          <w:tab w:val="left" w:pos="7926"/>
          <w:tab w:val="left" w:pos="8265"/>
          <w:tab w:val="right" w:pos="9639"/>
        </w:tabs>
        <w:jc w:val="center"/>
        <w:rPr>
          <w:sz w:val="24"/>
          <w:szCs w:val="24"/>
        </w:rPr>
      </w:pPr>
    </w:p>
    <w:p w:rsidR="00540805" w:rsidRPr="00737FDF" w:rsidRDefault="00540805" w:rsidP="00A500A1">
      <w:pPr>
        <w:tabs>
          <w:tab w:val="left" w:pos="7926"/>
          <w:tab w:val="left" w:pos="8265"/>
          <w:tab w:val="right" w:pos="9639"/>
        </w:tabs>
        <w:jc w:val="center"/>
        <w:rPr>
          <w:sz w:val="24"/>
          <w:szCs w:val="24"/>
        </w:rPr>
      </w:pPr>
    </w:p>
    <w:p w:rsidR="00A500A1" w:rsidRPr="00737FDF" w:rsidRDefault="00A500A1" w:rsidP="00A500A1">
      <w:pPr>
        <w:jc w:val="center"/>
        <w:rPr>
          <w:bCs/>
          <w:sz w:val="24"/>
          <w:szCs w:val="24"/>
        </w:rPr>
      </w:pPr>
    </w:p>
    <w:p w:rsidR="00540805" w:rsidRPr="00673E64" w:rsidRDefault="00540805" w:rsidP="00540805">
      <w:pPr>
        <w:pStyle w:val="Ttulo8"/>
        <w:contextualSpacing/>
        <w:jc w:val="center"/>
        <w:rPr>
          <w:b w:val="0"/>
          <w:bCs/>
          <w:szCs w:val="24"/>
        </w:rPr>
      </w:pPr>
      <w:r>
        <w:rPr>
          <w:bCs/>
          <w:szCs w:val="24"/>
        </w:rPr>
        <w:t>Elaine de Fátima Mors</w:t>
      </w:r>
    </w:p>
    <w:p w:rsidR="00540805" w:rsidRPr="00673E64" w:rsidRDefault="00540805" w:rsidP="00540805">
      <w:pPr>
        <w:pStyle w:val="Ttulo8"/>
        <w:contextualSpacing/>
        <w:jc w:val="center"/>
      </w:pPr>
      <w:r>
        <w:t>Secretária Municipal de Saúde</w:t>
      </w:r>
    </w:p>
    <w:p w:rsidR="00A500A1" w:rsidRPr="00737FDF" w:rsidRDefault="00540805" w:rsidP="00540805">
      <w:pPr>
        <w:jc w:val="center"/>
        <w:rPr>
          <w:bCs/>
          <w:sz w:val="22"/>
          <w:szCs w:val="24"/>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540805" w:rsidRDefault="00540805" w:rsidP="00C33178">
      <w:pPr>
        <w:widowControl w:val="0"/>
        <w:spacing w:before="120"/>
        <w:ind w:right="-568"/>
        <w:jc w:val="center"/>
        <w:rPr>
          <w:b/>
          <w:color w:val="000000" w:themeColor="text1"/>
          <w:sz w:val="24"/>
          <w:szCs w:val="24"/>
        </w:rPr>
      </w:pPr>
    </w:p>
    <w:p w:rsidR="00EB570B" w:rsidRDefault="00EB570B" w:rsidP="00C33178">
      <w:pPr>
        <w:widowControl w:val="0"/>
        <w:spacing w:before="120"/>
        <w:ind w:right="-568"/>
        <w:jc w:val="center"/>
        <w:rPr>
          <w:b/>
          <w:color w:val="000000" w:themeColor="text1"/>
          <w:sz w:val="24"/>
          <w:szCs w:val="24"/>
        </w:rPr>
      </w:pPr>
    </w:p>
    <w:p w:rsidR="00EB570B" w:rsidRDefault="00EB570B"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D27AAB">
        <w:rPr>
          <w:b/>
          <w:color w:val="000000" w:themeColor="text1"/>
          <w:sz w:val="22"/>
          <w:szCs w:val="22"/>
        </w:rPr>
        <w:t>005/2019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lastRenderedPageBreak/>
        <w:t xml:space="preserve">PREGÃO ELETRÔNICO Nº </w:t>
      </w:r>
      <w:r w:rsidR="00D27AAB">
        <w:rPr>
          <w:b/>
          <w:szCs w:val="24"/>
        </w:rPr>
        <w:t>005/2019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D27AAB">
        <w:rPr>
          <w:sz w:val="24"/>
          <w:szCs w:val="24"/>
        </w:rPr>
        <w:t>005/2019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D27AAB">
        <w:rPr>
          <w:sz w:val="24"/>
          <w:szCs w:val="24"/>
        </w:rPr>
        <w:t>005/2019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lastRenderedPageBreak/>
        <w:t xml:space="preserve">PREGÃO ELETRÔNICO Nº </w:t>
      </w:r>
      <w:r w:rsidR="00D27AAB">
        <w:rPr>
          <w:b/>
          <w:color w:val="000000" w:themeColor="text1"/>
          <w:szCs w:val="24"/>
        </w:rPr>
        <w:t>005/2019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D27AAB">
        <w:rPr>
          <w:strike w:val="0"/>
          <w:color w:val="000000" w:themeColor="text1"/>
        </w:rPr>
        <w:t>005/2019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2E5805" w:rsidRPr="0019591A" w:rsidRDefault="002E5805"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lastRenderedPageBreak/>
        <w:t xml:space="preserve">PREGÃO ELETRÔNICO Nº </w:t>
      </w:r>
      <w:r w:rsidR="00D27AAB">
        <w:rPr>
          <w:b/>
          <w:sz w:val="24"/>
          <w:szCs w:val="24"/>
        </w:rPr>
        <w:t>005/2019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27AAB">
        <w:rPr>
          <w:color w:val="000000" w:themeColor="text1"/>
          <w:sz w:val="24"/>
          <w:szCs w:val="24"/>
        </w:rPr>
        <w:t>005/2019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D27AAB">
              <w:rPr>
                <w:b/>
                <w:color w:val="000000" w:themeColor="text1"/>
                <w:sz w:val="22"/>
                <w:szCs w:val="22"/>
              </w:rPr>
              <w:t>005/2019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D27AAB">
              <w:rPr>
                <w:color w:val="000000" w:themeColor="text1"/>
                <w:sz w:val="22"/>
                <w:szCs w:val="22"/>
              </w:rPr>
              <w:t>022/2019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8750B0">
              <w:rPr>
                <w:color w:val="000000" w:themeColor="text1"/>
                <w:szCs w:val="24"/>
              </w:rPr>
              <w:t>Registro de Preços para</w:t>
            </w:r>
            <w:r w:rsidR="00F151FD" w:rsidRPr="00411EE1">
              <w:rPr>
                <w:b/>
                <w:color w:val="000000" w:themeColor="text1"/>
                <w:szCs w:val="24"/>
              </w:rPr>
              <w:t xml:space="preserve"> </w:t>
            </w:r>
            <w:r w:rsidR="008750B0" w:rsidRPr="00010E59">
              <w:rPr>
                <w:szCs w:val="40"/>
              </w:rPr>
              <w:t xml:space="preserve">futura e </w:t>
            </w:r>
            <w:r w:rsidR="009726F5" w:rsidRPr="00010E59">
              <w:rPr>
                <w:szCs w:val="40"/>
              </w:rPr>
              <w:t xml:space="preserve">eventual </w:t>
            </w:r>
            <w:r w:rsidR="009726F5" w:rsidRPr="00010E59">
              <w:rPr>
                <w:bCs/>
                <w:iCs/>
                <w:szCs w:val="24"/>
              </w:rPr>
              <w:t>contratação</w:t>
            </w:r>
            <w:r w:rsidR="009726F5" w:rsidRPr="00E87A37">
              <w:rPr>
                <w:b/>
                <w:bCs/>
                <w:iCs/>
                <w:szCs w:val="24"/>
              </w:rPr>
              <w:t xml:space="preserve"> de empresa especializada </w:t>
            </w:r>
            <w:r w:rsidR="009726F5" w:rsidRPr="00D27AAB">
              <w:rPr>
                <w:b/>
                <w:bCs/>
                <w:iCs/>
                <w:szCs w:val="24"/>
              </w:rPr>
              <w:t>no fornecimento de 01 (um) aparelho de ultrassonografia conforme</w:t>
            </w:r>
            <w:r w:rsidR="009726F5">
              <w:rPr>
                <w:b/>
                <w:bCs/>
                <w:iCs/>
                <w:szCs w:val="24"/>
              </w:rPr>
              <w:t xml:space="preserve"> especificações constantes na</w:t>
            </w:r>
            <w:r w:rsidR="009726F5" w:rsidRPr="00D27AAB">
              <w:rPr>
                <w:b/>
                <w:bCs/>
                <w:iCs/>
                <w:szCs w:val="24"/>
              </w:rPr>
              <w:t xml:space="preserve"> solicitação e termo de referência da secretaria municipal de saúde</w:t>
            </w:r>
            <w:r w:rsidR="009726F5">
              <w:rPr>
                <w:b/>
                <w:bCs/>
                <w:iCs/>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F20FEB" w:rsidRDefault="00F20FEB" w:rsidP="00F151FD">
      <w:pPr>
        <w:widowControl w:val="0"/>
        <w:spacing w:after="120"/>
        <w:jc w:val="center"/>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CD0394">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D27AAB">
        <w:rPr>
          <w:b/>
          <w:sz w:val="24"/>
          <w:szCs w:val="24"/>
        </w:rPr>
        <w:t>022/2019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F20FEB">
        <w:rPr>
          <w:b/>
          <w:sz w:val="24"/>
          <w:szCs w:val="24"/>
        </w:rPr>
        <w:t>Saúde</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D27AAB">
        <w:rPr>
          <w:b/>
          <w:sz w:val="24"/>
          <w:szCs w:val="24"/>
        </w:rPr>
        <w:t>005/2019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8750B0" w:rsidRPr="008750B0">
        <w:rPr>
          <w:b/>
          <w:sz w:val="24"/>
          <w:szCs w:val="40"/>
        </w:rPr>
        <w:t xml:space="preserve">futura e eventual </w:t>
      </w:r>
      <w:r w:rsidR="008750B0" w:rsidRPr="008750B0">
        <w:rPr>
          <w:b/>
          <w:bCs/>
          <w:iCs/>
          <w:sz w:val="24"/>
          <w:szCs w:val="24"/>
        </w:rPr>
        <w:t xml:space="preserve"> </w:t>
      </w:r>
      <w:r w:rsidR="00F20FEB" w:rsidRPr="00E87A37">
        <w:rPr>
          <w:b/>
          <w:bCs/>
          <w:iCs/>
          <w:sz w:val="24"/>
          <w:szCs w:val="24"/>
        </w:rPr>
        <w:t xml:space="preserve">contratação de empresa especializada </w:t>
      </w:r>
      <w:r w:rsidR="00F20FEB" w:rsidRPr="00D27AAB">
        <w:rPr>
          <w:b/>
          <w:bCs/>
          <w:iCs/>
          <w:sz w:val="24"/>
          <w:szCs w:val="24"/>
        </w:rPr>
        <w:t>no fornecimento de 01 (um) aparelho de ultrassonografia conforme</w:t>
      </w:r>
      <w:r w:rsidR="00F20FEB">
        <w:rPr>
          <w:b/>
          <w:bCs/>
          <w:iCs/>
          <w:sz w:val="24"/>
          <w:szCs w:val="24"/>
        </w:rPr>
        <w:t xml:space="preserve"> especificações constantes na</w:t>
      </w:r>
      <w:r w:rsidR="00F20FEB" w:rsidRPr="00D27AAB">
        <w:rPr>
          <w:b/>
          <w:bCs/>
          <w:iCs/>
          <w:sz w:val="24"/>
          <w:szCs w:val="24"/>
        </w:rPr>
        <w:t xml:space="preserve"> solicitação e termo de referência da secretaria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D27AAB">
        <w:rPr>
          <w:b/>
          <w:sz w:val="24"/>
          <w:szCs w:val="24"/>
        </w:rPr>
        <w:t>005/2019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w:t>
            </w:r>
            <w:r w:rsidRPr="00B359A6">
              <w:rPr>
                <w:rFonts w:ascii="Lucida Sans" w:hAnsi="Lucida Sans"/>
                <w:color w:val="222222"/>
                <w:sz w:val="16"/>
                <w:szCs w:val="16"/>
                <w:shd w:val="clear" w:color="auto" w:fill="FCFDFD"/>
              </w:rPr>
              <w:lastRenderedPageBreak/>
              <w:t xml:space="preserve">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CE7B54" w:rsidRDefault="00CE7B54" w:rsidP="00E57604">
      <w:pPr>
        <w:widowControl w:val="0"/>
        <w:autoSpaceDE w:val="0"/>
        <w:autoSpaceDN w:val="0"/>
        <w:adjustRightInd w:val="0"/>
        <w:spacing w:after="120"/>
        <w:jc w:val="both"/>
        <w:rPr>
          <w:sz w:val="24"/>
          <w:szCs w:val="24"/>
        </w:rPr>
      </w:pPr>
    </w:p>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w:t>
      </w:r>
      <w:r w:rsidR="00F20FEB">
        <w:rPr>
          <w:sz w:val="24"/>
          <w:szCs w:val="24"/>
        </w:rPr>
        <w:t>saúde</w:t>
      </w:r>
      <w:r w:rsidRPr="0096107B">
        <w:rPr>
          <w:sz w:val="24"/>
          <w:szCs w:val="24"/>
        </w:rPr>
        <w:t xml:space="preserve">.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Os produtos</w:t>
      </w:r>
      <w:r w:rsidR="00F20FEB">
        <w:t>/equipamentos</w:t>
      </w:r>
      <w:r w:rsidRPr="002A38B9">
        <w:t xml:space="preserve">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xml:space="preserve">, de segunda a sexta feira. Os mesmos ficarão em posse do fornecedor, sendo entregues e faturados </w:t>
      </w:r>
      <w:r w:rsidRPr="002A38B9">
        <w:lastRenderedPageBreak/>
        <w:t>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5.1. As aquisições dos produtos/serviços</w:t>
      </w:r>
      <w:r w:rsidR="00F20FEB">
        <w:rPr>
          <w:sz w:val="24"/>
          <w:szCs w:val="24"/>
        </w:rPr>
        <w:t>/equipamentos</w:t>
      </w:r>
      <w:r w:rsidRPr="0096107B">
        <w:rPr>
          <w:sz w:val="24"/>
          <w:szCs w:val="24"/>
        </w:rPr>
        <w:t xml:space="preserve">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B978CE">
        <w:rPr>
          <w:color w:val="000000"/>
          <w:sz w:val="24"/>
          <w:szCs w:val="24"/>
        </w:rPr>
        <w:t>saúde</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w:t>
      </w:r>
      <w:r w:rsidR="00F20FEB">
        <w:rPr>
          <w:sz w:val="24"/>
          <w:szCs w:val="24"/>
        </w:rPr>
        <w:t>/equipamentos</w:t>
      </w:r>
      <w:r w:rsidRPr="0019591A">
        <w:rPr>
          <w:sz w:val="24"/>
          <w:szCs w:val="24"/>
        </w:rPr>
        <w:t xml:space="preserve">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w:t>
      </w:r>
      <w:r w:rsidR="00F20FEB">
        <w:rPr>
          <w:sz w:val="24"/>
          <w:szCs w:val="24"/>
        </w:rPr>
        <w:t>/equipamentos</w:t>
      </w:r>
      <w:r w:rsidRPr="0019591A">
        <w:rPr>
          <w:sz w:val="24"/>
          <w:szCs w:val="24"/>
        </w:rPr>
        <w:t xml:space="preserve">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w:t>
      </w:r>
      <w:r w:rsidR="00F20FEB">
        <w:rPr>
          <w:sz w:val="24"/>
          <w:szCs w:val="24"/>
        </w:rPr>
        <w:t>/equipamentos</w:t>
      </w:r>
      <w:r w:rsidRPr="0019591A">
        <w:rPr>
          <w:sz w:val="24"/>
          <w:szCs w:val="24"/>
        </w:rPr>
        <w:t xml:space="preserve"> suspeitos de alteração, adulteração, fraude ou falsificação com risco comprovado à </w:t>
      </w:r>
      <w:r w:rsidR="00810150">
        <w:rPr>
          <w:sz w:val="24"/>
          <w:szCs w:val="24"/>
        </w:rPr>
        <w:t xml:space="preserve">Secretaria Municipal de </w:t>
      </w:r>
      <w:r w:rsidR="00B978CE">
        <w:rPr>
          <w:sz w:val="24"/>
          <w:szCs w:val="24"/>
        </w:rPr>
        <w:t>saúde</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lastRenderedPageBreak/>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F84053">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lastRenderedPageBreak/>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6E7D5A">
        <w:rPr>
          <w:sz w:val="24"/>
          <w:szCs w:val="24"/>
        </w:rPr>
        <w:t>50% (cinquenta por cento)</w:t>
      </w:r>
      <w:r w:rsidRPr="0019591A">
        <w:rPr>
          <w:sz w:val="24"/>
          <w:szCs w:val="24"/>
        </w:rPr>
        <w:t xml:space="preserve">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6E7D5A">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B978CE">
        <w:rPr>
          <w:sz w:val="24"/>
        </w:rPr>
        <w:t>saúde</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lastRenderedPageBreak/>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B978CE">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B978CE">
        <w:rPr>
          <w:color w:val="000000"/>
          <w:sz w:val="24"/>
          <w:szCs w:val="24"/>
        </w:rPr>
        <w:t>saúde</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w:t>
      </w:r>
      <w:r w:rsidRPr="0019591A">
        <w:rPr>
          <w:color w:val="000000"/>
          <w:sz w:val="24"/>
          <w:szCs w:val="24"/>
        </w:rPr>
        <w:lastRenderedPageBreak/>
        <w:t>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B359A6">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BC7160" w:rsidRPr="00237175" w:rsidTr="0029393E">
        <w:tc>
          <w:tcPr>
            <w:tcW w:w="2664" w:type="dxa"/>
          </w:tcPr>
          <w:p w:rsidR="00BC7160" w:rsidRPr="00237175" w:rsidRDefault="00BC7160" w:rsidP="0029393E">
            <w:pPr>
              <w:rPr>
                <w:b/>
                <w:color w:val="FF0000"/>
              </w:rPr>
            </w:pPr>
            <w:r w:rsidRPr="00237175">
              <w:rPr>
                <w:b/>
                <w:color w:val="FF0000"/>
              </w:rPr>
              <w:lastRenderedPageBreak/>
              <w:t>Órgão</w:t>
            </w:r>
          </w:p>
        </w:tc>
        <w:tc>
          <w:tcPr>
            <w:tcW w:w="1959" w:type="dxa"/>
          </w:tcPr>
          <w:p w:rsidR="00BC7160" w:rsidRPr="00237175" w:rsidRDefault="00BC7160" w:rsidP="0029393E">
            <w:pPr>
              <w:rPr>
                <w:color w:val="FF0000"/>
              </w:rPr>
            </w:pPr>
            <w:r>
              <w:rPr>
                <w:color w:val="FF0000"/>
              </w:rPr>
              <w:t>02</w:t>
            </w:r>
          </w:p>
        </w:tc>
        <w:tc>
          <w:tcPr>
            <w:tcW w:w="4898" w:type="dxa"/>
          </w:tcPr>
          <w:p w:rsidR="00BC7160" w:rsidRPr="00237175" w:rsidRDefault="00BC7160" w:rsidP="0029393E">
            <w:pPr>
              <w:rPr>
                <w:color w:val="FF0000"/>
              </w:rPr>
            </w:pPr>
            <w:r>
              <w:rPr>
                <w:color w:val="FF0000"/>
              </w:rPr>
              <w:t xml:space="preserve">Poder Executivo </w:t>
            </w:r>
          </w:p>
        </w:tc>
      </w:tr>
      <w:tr w:rsidR="00BC7160" w:rsidRPr="00237175" w:rsidTr="0029393E">
        <w:tc>
          <w:tcPr>
            <w:tcW w:w="2664" w:type="dxa"/>
          </w:tcPr>
          <w:p w:rsidR="00BC7160" w:rsidRPr="00237175" w:rsidRDefault="00BC7160"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BC7160" w:rsidRPr="00237175" w:rsidRDefault="00BC7160" w:rsidP="0029393E">
            <w:pPr>
              <w:rPr>
                <w:color w:val="FF0000"/>
              </w:rPr>
            </w:pPr>
            <w:r>
              <w:rPr>
                <w:color w:val="FF0000"/>
              </w:rPr>
              <w:t>02.05</w:t>
            </w:r>
          </w:p>
        </w:tc>
        <w:tc>
          <w:tcPr>
            <w:tcW w:w="4898" w:type="dxa"/>
          </w:tcPr>
          <w:p w:rsidR="00BC7160" w:rsidRPr="00237175" w:rsidRDefault="00BC7160" w:rsidP="0029393E">
            <w:pPr>
              <w:rPr>
                <w:color w:val="FF0000"/>
              </w:rPr>
            </w:pPr>
            <w:r>
              <w:rPr>
                <w:color w:val="FF0000"/>
              </w:rPr>
              <w:t xml:space="preserve"> Gabinete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Funcional programática</w:t>
            </w:r>
          </w:p>
        </w:tc>
        <w:tc>
          <w:tcPr>
            <w:tcW w:w="1959" w:type="dxa"/>
          </w:tcPr>
          <w:p w:rsidR="00BC7160" w:rsidRDefault="00BC7160" w:rsidP="0029393E">
            <w:pPr>
              <w:rPr>
                <w:color w:val="FF0000"/>
              </w:rPr>
            </w:pPr>
            <w:r>
              <w:rPr>
                <w:color w:val="FF0000"/>
              </w:rPr>
              <w:t>10.302.5018.1123.0000.4.4.90.52.00</w:t>
            </w:r>
          </w:p>
          <w:p w:rsidR="00BC7160" w:rsidRPr="00237175" w:rsidRDefault="00BC7160" w:rsidP="0029393E">
            <w:pPr>
              <w:rPr>
                <w:color w:val="FF0000"/>
              </w:rPr>
            </w:pPr>
          </w:p>
        </w:tc>
        <w:tc>
          <w:tcPr>
            <w:tcW w:w="4898" w:type="dxa"/>
          </w:tcPr>
          <w:p w:rsidR="00BC7160" w:rsidRPr="00237175" w:rsidRDefault="00BC7160" w:rsidP="0029393E">
            <w:pPr>
              <w:rPr>
                <w:color w:val="FF0000"/>
              </w:rPr>
            </w:pPr>
            <w:r>
              <w:rPr>
                <w:color w:val="FF0000"/>
              </w:rPr>
              <w:t>Manutenção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Ficha </w:t>
            </w:r>
          </w:p>
        </w:tc>
        <w:tc>
          <w:tcPr>
            <w:tcW w:w="1959" w:type="dxa"/>
          </w:tcPr>
          <w:p w:rsidR="00BC7160" w:rsidRPr="00237175" w:rsidRDefault="00BC7160" w:rsidP="0029393E">
            <w:pPr>
              <w:rPr>
                <w:color w:val="FF0000"/>
              </w:rPr>
            </w:pPr>
            <w:r>
              <w:rPr>
                <w:color w:val="FF0000"/>
              </w:rPr>
              <w:t>229</w:t>
            </w:r>
          </w:p>
        </w:tc>
        <w:tc>
          <w:tcPr>
            <w:tcW w:w="4898" w:type="dxa"/>
          </w:tcPr>
          <w:p w:rsidR="00BC7160" w:rsidRPr="00237175" w:rsidRDefault="00BC7160" w:rsidP="0029393E">
            <w:pPr>
              <w:rPr>
                <w:color w:val="FF0000"/>
              </w:rPr>
            </w:pP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Despesa/fonte </w:t>
            </w:r>
          </w:p>
        </w:tc>
        <w:tc>
          <w:tcPr>
            <w:tcW w:w="1959" w:type="dxa"/>
          </w:tcPr>
          <w:p w:rsidR="00BC7160" w:rsidRPr="00237175" w:rsidRDefault="00BC7160" w:rsidP="0029393E">
            <w:pPr>
              <w:rPr>
                <w:color w:val="FF0000"/>
              </w:rPr>
            </w:pPr>
            <w:r>
              <w:rPr>
                <w:color w:val="FF0000"/>
              </w:rPr>
              <w:t>4.4.90.52.00</w:t>
            </w:r>
          </w:p>
        </w:tc>
        <w:tc>
          <w:tcPr>
            <w:tcW w:w="4898" w:type="dxa"/>
          </w:tcPr>
          <w:p w:rsidR="00BC7160" w:rsidRPr="00237175" w:rsidRDefault="00BC7160" w:rsidP="0029393E">
            <w:pPr>
              <w:rPr>
                <w:color w:val="FF0000"/>
              </w:rPr>
            </w:pPr>
            <w:r>
              <w:rPr>
                <w:color w:val="FF0000"/>
              </w:rPr>
              <w:t>Equipamento e Material Permanente</w:t>
            </w:r>
          </w:p>
        </w:tc>
      </w:tr>
      <w:tr w:rsidR="00BC7160" w:rsidRPr="00237175" w:rsidTr="0029393E">
        <w:trPr>
          <w:trHeight w:val="150"/>
        </w:trPr>
        <w:tc>
          <w:tcPr>
            <w:tcW w:w="2664" w:type="dxa"/>
          </w:tcPr>
          <w:p w:rsidR="00BC7160" w:rsidRPr="00237175" w:rsidRDefault="00BC7160" w:rsidP="0029393E">
            <w:pPr>
              <w:rPr>
                <w:b/>
                <w:color w:val="FF0000"/>
              </w:rPr>
            </w:pPr>
            <w:r>
              <w:rPr>
                <w:b/>
                <w:color w:val="FF0000"/>
              </w:rPr>
              <w:t>Fonte de Recurso</w:t>
            </w:r>
          </w:p>
        </w:tc>
        <w:tc>
          <w:tcPr>
            <w:tcW w:w="1959" w:type="dxa"/>
          </w:tcPr>
          <w:p w:rsidR="00BC7160" w:rsidRPr="00237175" w:rsidRDefault="00BC7160" w:rsidP="0029393E">
            <w:pPr>
              <w:rPr>
                <w:color w:val="FF0000"/>
              </w:rPr>
            </w:pPr>
            <w:r>
              <w:rPr>
                <w:color w:val="FF0000"/>
              </w:rPr>
              <w:t>0.1.02,0</w:t>
            </w:r>
          </w:p>
        </w:tc>
        <w:tc>
          <w:tcPr>
            <w:tcW w:w="4898" w:type="dxa"/>
          </w:tcPr>
          <w:p w:rsidR="00BC7160" w:rsidRPr="00237175" w:rsidRDefault="00BC7160" w:rsidP="0029393E">
            <w:pPr>
              <w:rPr>
                <w:color w:val="FF0000"/>
              </w:rPr>
            </w:pPr>
            <w:r>
              <w:rPr>
                <w:color w:val="FF0000"/>
              </w:rPr>
              <w:t>Receita de Impostos e de Transferência de impostos - saúde</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D9781C" w:rsidRDefault="00D9781C"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EB570B" w:rsidRDefault="00EB570B"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D27AAB">
        <w:rPr>
          <w:b/>
          <w:color w:val="000000" w:themeColor="text1"/>
          <w:sz w:val="24"/>
          <w:szCs w:val="24"/>
        </w:rPr>
        <w:t>005/2019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D27AAB">
        <w:rPr>
          <w:b/>
          <w:sz w:val="24"/>
          <w:szCs w:val="24"/>
        </w:rPr>
        <w:t>022/2019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B359A6">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e inscrito no CPF/MF sob o nº.................,considerando o constante no processo licitatório nº </w:t>
      </w:r>
      <w:r w:rsidR="00D27AAB">
        <w:rPr>
          <w:sz w:val="24"/>
          <w:szCs w:val="24"/>
        </w:rPr>
        <w:t>022/2019</w:t>
      </w:r>
      <w:r w:rsidR="007D7EAD">
        <w:rPr>
          <w:sz w:val="24"/>
          <w:szCs w:val="24"/>
        </w:rPr>
        <w:t xml:space="preserve"> </w:t>
      </w:r>
      <w:r w:rsidRPr="0019591A">
        <w:rPr>
          <w:sz w:val="24"/>
          <w:szCs w:val="24"/>
        </w:rPr>
        <w:t xml:space="preserve">, pregão eletrônico n° </w:t>
      </w:r>
      <w:r w:rsidR="00D27AAB">
        <w:rPr>
          <w:sz w:val="24"/>
          <w:szCs w:val="24"/>
        </w:rPr>
        <w:t>005/2019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AC327A">
        <w:rPr>
          <w:b/>
          <w:bCs/>
          <w:iCs/>
          <w:szCs w:val="24"/>
        </w:rPr>
        <w:t>C</w:t>
      </w:r>
      <w:r w:rsidR="00AC327A" w:rsidRPr="00E87A37">
        <w:rPr>
          <w:b/>
          <w:bCs/>
          <w:iCs/>
          <w:szCs w:val="24"/>
        </w:rPr>
        <w:t xml:space="preserve">ontratação de empresa especializada </w:t>
      </w:r>
      <w:r w:rsidR="00AC327A" w:rsidRPr="00D27AAB">
        <w:rPr>
          <w:b/>
          <w:bCs/>
          <w:iCs/>
          <w:szCs w:val="24"/>
        </w:rPr>
        <w:t>no fornecimento de 01 (um) aparelho de ultrassonografia conforme</w:t>
      </w:r>
      <w:r w:rsidR="00AC327A">
        <w:rPr>
          <w:b/>
          <w:bCs/>
          <w:iCs/>
          <w:szCs w:val="24"/>
        </w:rPr>
        <w:t xml:space="preserve"> especificações constantes na</w:t>
      </w:r>
      <w:r w:rsidR="00AC327A" w:rsidRPr="00D27AAB">
        <w:rPr>
          <w:b/>
          <w:bCs/>
          <w:iCs/>
          <w:szCs w:val="24"/>
        </w:rPr>
        <w:t xml:space="preserve"> solicitação e termo de referência da secretaria municipal de saúde</w:t>
      </w:r>
      <w:r w:rsidR="00974548" w:rsidRPr="0019591A">
        <w:rPr>
          <w:szCs w:val="24"/>
        </w:rPr>
        <w:t>.</w:t>
      </w:r>
    </w:p>
    <w:tbl>
      <w:tblPr>
        <w:tblStyle w:val="Tabelacomgrade"/>
        <w:tblW w:w="10060" w:type="dxa"/>
        <w:tblLayout w:type="fixed"/>
        <w:tblLook w:val="04A0" w:firstRow="1" w:lastRow="0" w:firstColumn="1" w:lastColumn="0" w:noHBand="0" w:noVBand="1"/>
      </w:tblPr>
      <w:tblGrid>
        <w:gridCol w:w="695"/>
        <w:gridCol w:w="1001"/>
        <w:gridCol w:w="4820"/>
        <w:gridCol w:w="850"/>
        <w:gridCol w:w="1418"/>
        <w:gridCol w:w="1276"/>
      </w:tblGrid>
      <w:tr w:rsidR="00EB570B" w:rsidRPr="00B359A6" w:rsidTr="0029393E">
        <w:tc>
          <w:tcPr>
            <w:tcW w:w="695"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ITEM</w:t>
            </w:r>
          </w:p>
        </w:tc>
        <w:tc>
          <w:tcPr>
            <w:tcW w:w="1001" w:type="dxa"/>
            <w:shd w:val="clear" w:color="auto" w:fill="D0CECE" w:themeFill="background2" w:themeFillShade="E6"/>
          </w:tcPr>
          <w:p w:rsidR="00EB570B" w:rsidRPr="00B359A6" w:rsidRDefault="00EB570B" w:rsidP="0029393E">
            <w:pPr>
              <w:jc w:val="center"/>
              <w:rPr>
                <w:b/>
                <w:sz w:val="16"/>
                <w:szCs w:val="16"/>
              </w:rPr>
            </w:pPr>
            <w:proofErr w:type="spellStart"/>
            <w:r>
              <w:rPr>
                <w:b/>
                <w:sz w:val="16"/>
                <w:szCs w:val="16"/>
              </w:rPr>
              <w:t>Cod</w:t>
            </w:r>
            <w:proofErr w:type="spellEnd"/>
            <w:r>
              <w:rPr>
                <w:b/>
                <w:sz w:val="16"/>
                <w:szCs w:val="16"/>
              </w:rPr>
              <w:t>. TCE</w:t>
            </w:r>
          </w:p>
        </w:tc>
        <w:tc>
          <w:tcPr>
            <w:tcW w:w="482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EQUIPAMENTO/ DESCRIÇÃO MINIMA</w:t>
            </w:r>
          </w:p>
        </w:tc>
        <w:tc>
          <w:tcPr>
            <w:tcW w:w="850"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QUANT</w:t>
            </w:r>
          </w:p>
        </w:tc>
        <w:tc>
          <w:tcPr>
            <w:tcW w:w="1418"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VALOR MÉDIO</w:t>
            </w:r>
          </w:p>
        </w:tc>
        <w:tc>
          <w:tcPr>
            <w:tcW w:w="1276" w:type="dxa"/>
            <w:shd w:val="clear" w:color="auto" w:fill="D0CECE" w:themeFill="background2" w:themeFillShade="E6"/>
          </w:tcPr>
          <w:p w:rsidR="00EB570B" w:rsidRPr="00B359A6" w:rsidRDefault="00EB570B" w:rsidP="0029393E">
            <w:pPr>
              <w:jc w:val="center"/>
              <w:rPr>
                <w:b/>
                <w:sz w:val="16"/>
                <w:szCs w:val="16"/>
              </w:rPr>
            </w:pPr>
            <w:r w:rsidRPr="00B359A6">
              <w:rPr>
                <w:b/>
                <w:sz w:val="16"/>
                <w:szCs w:val="16"/>
              </w:rPr>
              <w:t>TOTAL</w:t>
            </w:r>
          </w:p>
        </w:tc>
      </w:tr>
      <w:tr w:rsidR="00EB570B" w:rsidRPr="00B359A6" w:rsidTr="0029393E">
        <w:trPr>
          <w:trHeight w:val="2592"/>
        </w:trPr>
        <w:tc>
          <w:tcPr>
            <w:tcW w:w="695" w:type="dxa"/>
          </w:tcPr>
          <w:p w:rsidR="00EB570B" w:rsidRPr="00B359A6" w:rsidRDefault="00EB570B" w:rsidP="0029393E">
            <w:pPr>
              <w:jc w:val="center"/>
              <w:rPr>
                <w:sz w:val="16"/>
                <w:szCs w:val="16"/>
              </w:rPr>
            </w:pPr>
            <w:r w:rsidRPr="00B359A6">
              <w:rPr>
                <w:sz w:val="16"/>
                <w:szCs w:val="16"/>
              </w:rPr>
              <w:t>01</w:t>
            </w:r>
          </w:p>
        </w:tc>
        <w:tc>
          <w:tcPr>
            <w:tcW w:w="1001" w:type="dxa"/>
          </w:tcPr>
          <w:p w:rsidR="00EB570B" w:rsidRPr="00CD0394" w:rsidRDefault="00EB570B" w:rsidP="0029393E">
            <w:pPr>
              <w:jc w:val="both"/>
              <w:rPr>
                <w:b/>
                <w:color w:val="222222"/>
                <w:sz w:val="16"/>
                <w:szCs w:val="16"/>
                <w:shd w:val="clear" w:color="auto" w:fill="FCFDFD"/>
              </w:rPr>
            </w:pPr>
            <w:r w:rsidRPr="00CD0394">
              <w:rPr>
                <w:b/>
                <w:color w:val="222222"/>
                <w:sz w:val="16"/>
                <w:szCs w:val="16"/>
                <w:shd w:val="clear" w:color="auto" w:fill="FCFDFD"/>
              </w:rPr>
              <w:t>271483-3</w:t>
            </w:r>
          </w:p>
        </w:tc>
        <w:tc>
          <w:tcPr>
            <w:tcW w:w="4820" w:type="dxa"/>
          </w:tcPr>
          <w:p w:rsidR="00EB570B" w:rsidRPr="00B359A6" w:rsidRDefault="00EB570B" w:rsidP="0029393E">
            <w:pPr>
              <w:jc w:val="both"/>
              <w:rPr>
                <w:b/>
                <w:sz w:val="16"/>
                <w:szCs w:val="16"/>
              </w:rPr>
            </w:pPr>
            <w:r w:rsidRPr="00B359A6">
              <w:rPr>
                <w:rFonts w:ascii="Lucida Sans" w:hAnsi="Lucida Sans"/>
                <w:b/>
                <w:color w:val="222222"/>
                <w:sz w:val="16"/>
                <w:szCs w:val="16"/>
                <w:shd w:val="clear" w:color="auto" w:fill="FCFDFD"/>
              </w:rPr>
              <w:t xml:space="preserve">Ultrassom Diagnóstico sem Aplicação </w:t>
            </w:r>
            <w:proofErr w:type="spellStart"/>
            <w:r w:rsidRPr="00B359A6">
              <w:rPr>
                <w:rFonts w:ascii="Lucida Sans" w:hAnsi="Lucida Sans"/>
                <w:b/>
                <w:color w:val="222222"/>
                <w:sz w:val="16"/>
                <w:szCs w:val="16"/>
                <w:shd w:val="clear" w:color="auto" w:fill="FCFDFD"/>
              </w:rPr>
              <w:t>Transesofágica</w:t>
            </w:r>
            <w:proofErr w:type="spellEnd"/>
            <w:r w:rsidRPr="00B359A6">
              <w:rPr>
                <w:b/>
                <w:sz w:val="16"/>
                <w:szCs w:val="16"/>
              </w:rPr>
              <w:t>-</w:t>
            </w:r>
            <w:r w:rsidRPr="00B359A6">
              <w:rPr>
                <w:sz w:val="16"/>
                <w:szCs w:val="16"/>
              </w:rPr>
              <w:t xml:space="preserve"> </w:t>
            </w:r>
            <w:r w:rsidRPr="00B359A6">
              <w:rPr>
                <w:rFonts w:ascii="Lucida Sans" w:hAnsi="Lucida Sans"/>
                <w:color w:val="222222"/>
                <w:sz w:val="16"/>
                <w:szCs w:val="16"/>
                <w:shd w:val="clear" w:color="auto" w:fill="FCFDFD"/>
              </w:rPr>
              <w:t xml:space="preserve">equipamento transportável sobre rodízios com no mínimo de 22000 canais digitais de processamento para oferecer qualidade de imagem em Modo 2D, Modo M, modo M Anatômico. Modo Power Doppler, Modo Color Doppler, Modo Doppler Espectral e Doppler Contínuo. Modo 2D. Console ergonômico com teclas programáveis. Tecnologia de feixes compostos e Tecnologia de redução de ruído e artefatos, zoom </w:t>
            </w:r>
            <w:proofErr w:type="spellStart"/>
            <w:r w:rsidRPr="00B359A6">
              <w:rPr>
                <w:rFonts w:ascii="Lucida Sans" w:hAnsi="Lucida Sans"/>
                <w:color w:val="222222"/>
                <w:sz w:val="16"/>
                <w:szCs w:val="16"/>
                <w:shd w:val="clear" w:color="auto" w:fill="FCFDFD"/>
              </w:rPr>
              <w:t>Read</w:t>
            </w:r>
            <w:proofErr w:type="spellEnd"/>
            <w:r w:rsidRPr="00B359A6">
              <w:rPr>
                <w:rFonts w:ascii="Lucida Sans" w:hAnsi="Lucida Sans"/>
                <w:color w:val="222222"/>
                <w:sz w:val="16"/>
                <w:szCs w:val="16"/>
                <w:shd w:val="clear" w:color="auto" w:fill="FCFDFD"/>
              </w:rPr>
              <w:t xml:space="preserve">/Write. Imagem Trapezoidal - possibilita aumentar em 20% o campo de visão em imagens com transdutor linear. Imagem Harmônica: função com aplicação para todos os transdutores. Imagem Harmônica de Pulso Invertido. Modo M, Modo Power Doppler. Modo Color Doppler. Modo Dual Live: divisão de imagem em tela dupla de Modo B + Modo Color, ambos em tempo real. Power Doppler Direcional. Modo Doppler Espectral. Modo Doppler Contínuo. </w:t>
            </w:r>
            <w:proofErr w:type="spellStart"/>
            <w:r w:rsidRPr="00B359A6">
              <w:rPr>
                <w:rFonts w:ascii="Lucida Sans" w:hAnsi="Lucida Sans"/>
                <w:color w:val="222222"/>
                <w:sz w:val="16"/>
                <w:szCs w:val="16"/>
                <w:shd w:val="clear" w:color="auto" w:fill="FCFDFD"/>
              </w:rPr>
              <w:t>Tissue</w:t>
            </w:r>
            <w:proofErr w:type="spellEnd"/>
            <w:r w:rsidRPr="00B359A6">
              <w:rPr>
                <w:rFonts w:ascii="Lucida Sans" w:hAnsi="Lucida Sans"/>
                <w:color w:val="222222"/>
                <w:sz w:val="16"/>
                <w:szCs w:val="16"/>
                <w:shd w:val="clear" w:color="auto" w:fill="FCFDFD"/>
              </w:rPr>
              <w:t xml:space="preserve"> Doppler </w:t>
            </w:r>
            <w:proofErr w:type="spellStart"/>
            <w:r w:rsidRPr="00B359A6">
              <w:rPr>
                <w:rFonts w:ascii="Lucida Sans" w:hAnsi="Lucida Sans"/>
                <w:color w:val="222222"/>
                <w:sz w:val="16"/>
                <w:szCs w:val="16"/>
                <w:shd w:val="clear" w:color="auto" w:fill="FCFDFD"/>
              </w:rPr>
              <w:t>Imaging</w:t>
            </w:r>
            <w:proofErr w:type="spellEnd"/>
            <w:r w:rsidRPr="00B359A6">
              <w:rPr>
                <w:rFonts w:ascii="Lucida Sans" w:hAnsi="Lucida Sans"/>
                <w:color w:val="222222"/>
                <w:sz w:val="16"/>
                <w:szCs w:val="16"/>
                <w:shd w:val="clear" w:color="auto" w:fill="FCFDFD"/>
              </w:rPr>
              <w:t xml:space="preserve"> (TDI) colorido e espectral. Modo Triplex. Pacote de cálculos específicos. Pacote de cálculos simples. Tecla que permite ajustes rápidos da imagem, otimizando automaticamente os parâmetros para imagens em Modo B e Modo Doppler. Divisão de tela em 1,2 e 4 imagens para visualização e análise de imagens em Modo B, Modo M, Modo Power, Modo Color, Modo Espectral, Dual - Modo de divisão dupla de tela com combinações de Modos. Software de imagem panorâmica com capacidade de realizar medidas. Software de análise automática em tempo real da curva Doppler. Permitir acesso às imagens salvas para pós-análise e processamento. Possibilitar armazenar as imagens </w:t>
            </w:r>
            <w:r w:rsidRPr="00B359A6">
              <w:rPr>
                <w:rFonts w:ascii="Lucida Sans" w:hAnsi="Lucida Sans"/>
                <w:color w:val="222222"/>
                <w:sz w:val="16"/>
                <w:szCs w:val="16"/>
                <w:shd w:val="clear" w:color="auto" w:fill="FCFDFD"/>
              </w:rPr>
              <w:lastRenderedPageBreak/>
              <w:t xml:space="preserve">em movimento. Cine loop e Cine Loop </w:t>
            </w:r>
            <w:proofErr w:type="spellStart"/>
            <w:r w:rsidRPr="00B359A6">
              <w:rPr>
                <w:rFonts w:ascii="Lucida Sans" w:hAnsi="Lucida Sans"/>
                <w:color w:val="222222"/>
                <w:sz w:val="16"/>
                <w:szCs w:val="16"/>
                <w:shd w:val="clear" w:color="auto" w:fill="FCFDFD"/>
              </w:rPr>
              <w:t>Save</w:t>
            </w:r>
            <w:proofErr w:type="spellEnd"/>
            <w:r w:rsidRPr="00B359A6">
              <w:rPr>
                <w:rFonts w:ascii="Lucida Sans" w:hAnsi="Lucida Sans"/>
                <w:color w:val="222222"/>
                <w:sz w:val="16"/>
                <w:szCs w:val="16"/>
                <w:shd w:val="clear" w:color="auto" w:fill="FCFDFD"/>
              </w:rPr>
              <w:t xml:space="preserve">. Pós-processamento de medidas. Pós-processamento de imagens. Banco de palavras em Português. Monitor LCD com no mínimo 17 polegadas. Deve permitir arquivar/revisar imagens. Frame rate de pelo menos 1.000 frames por segundo. Todos os transdutores </w:t>
            </w:r>
            <w:proofErr w:type="spellStart"/>
            <w:r w:rsidRPr="00B359A6">
              <w:rPr>
                <w:rFonts w:ascii="Lucida Sans" w:hAnsi="Lucida Sans"/>
                <w:color w:val="222222"/>
                <w:sz w:val="16"/>
                <w:szCs w:val="16"/>
                <w:shd w:val="clear" w:color="auto" w:fill="FCFDFD"/>
              </w:rPr>
              <w:t>multifrequênciais</w:t>
            </w:r>
            <w:proofErr w:type="spellEnd"/>
            <w:r w:rsidRPr="00B359A6">
              <w:rPr>
                <w:rFonts w:ascii="Lucida Sans" w:hAnsi="Lucida Sans"/>
                <w:color w:val="222222"/>
                <w:sz w:val="16"/>
                <w:szCs w:val="16"/>
                <w:shd w:val="clear" w:color="auto" w:fill="FCFDFD"/>
              </w:rPr>
              <w:t xml:space="preserve">, banda larga. HD interno de no mínimo 500 GB. 04 portas USB no mínimo. Mínimo de 03 portas ativas para transdutores. Passível de upgrade para tecnologia de aquisição de imagens 4D. </w:t>
            </w:r>
            <w:proofErr w:type="spellStart"/>
            <w:r w:rsidRPr="00B359A6">
              <w:rPr>
                <w:rFonts w:ascii="Lucida Sans" w:hAnsi="Lucida Sans"/>
                <w:color w:val="222222"/>
                <w:sz w:val="16"/>
                <w:szCs w:val="16"/>
                <w:shd w:val="clear" w:color="auto" w:fill="FCFDFD"/>
                <w:lang w:val="en-US"/>
              </w:rPr>
              <w:t>Conectividade</w:t>
            </w:r>
            <w:proofErr w:type="spellEnd"/>
            <w:r w:rsidRPr="00B359A6">
              <w:rPr>
                <w:rFonts w:ascii="Lucida Sans" w:hAnsi="Lucida Sans"/>
                <w:color w:val="222222"/>
                <w:sz w:val="16"/>
                <w:szCs w:val="16"/>
                <w:shd w:val="clear" w:color="auto" w:fill="FCFDFD"/>
                <w:lang w:val="en-US"/>
              </w:rPr>
              <w:t xml:space="preserve"> de rede DICOM. DICOM 3.0 (Media Storage, Verification, Print, Storage, Storage/Commitment, Worklist, Query - Retrieve, MPPS (Modality Performance Procedure Step), Structured Reporting). </w:t>
            </w:r>
            <w:r w:rsidRPr="00B359A6">
              <w:rPr>
                <w:rFonts w:ascii="Lucida Sans" w:hAnsi="Lucida Sans"/>
                <w:color w:val="222222"/>
                <w:sz w:val="16"/>
                <w:szCs w:val="16"/>
                <w:shd w:val="clear" w:color="auto" w:fill="FCFDFD"/>
              </w:rPr>
              <w:t xml:space="preserve">Drive (gravador) de DVD-R para armazenamento de imagens e/ou clipes em CD ou DVD regravável, no formato: ou JPEG / AVI ou MPEGI (Padrão Windows) ou DICOM com visualizador DICOM de leitura automática. Gravação de imagens em pen drive. Impressão direta. Pelo menos 32 </w:t>
            </w:r>
            <w:proofErr w:type="spellStart"/>
            <w:r w:rsidRPr="00B359A6">
              <w:rPr>
                <w:rFonts w:ascii="Lucida Sans" w:hAnsi="Lucida Sans"/>
                <w:color w:val="222222"/>
                <w:sz w:val="16"/>
                <w:szCs w:val="16"/>
                <w:shd w:val="clear" w:color="auto" w:fill="FCFDFD"/>
              </w:rPr>
              <w:t>presets</w:t>
            </w:r>
            <w:proofErr w:type="spellEnd"/>
            <w:r w:rsidRPr="00B359A6">
              <w:rPr>
                <w:rFonts w:ascii="Lucida Sans" w:hAnsi="Lucida Sans"/>
                <w:color w:val="222222"/>
                <w:sz w:val="16"/>
                <w:szCs w:val="16"/>
                <w:shd w:val="clear" w:color="auto" w:fill="FCFDFD"/>
              </w:rPr>
              <w:t xml:space="preserve"> programáveis pelo usuário. Acompanhar os seguintes transdutores banda larga </w:t>
            </w:r>
            <w:proofErr w:type="spellStart"/>
            <w:r w:rsidRPr="00B359A6">
              <w:rPr>
                <w:rFonts w:ascii="Lucida Sans" w:hAnsi="Lucida Sans"/>
                <w:color w:val="222222"/>
                <w:sz w:val="16"/>
                <w:szCs w:val="16"/>
                <w:shd w:val="clear" w:color="auto" w:fill="FCFDFD"/>
              </w:rPr>
              <w:t>multifrequenciais</w:t>
            </w:r>
            <w:proofErr w:type="spellEnd"/>
            <w:r w:rsidRPr="00B359A6">
              <w:rPr>
                <w:rFonts w:ascii="Lucida Sans" w:hAnsi="Lucida Sans"/>
                <w:color w:val="222222"/>
                <w:sz w:val="16"/>
                <w:szCs w:val="16"/>
                <w:shd w:val="clear" w:color="auto" w:fill="FCFDFD"/>
              </w:rPr>
              <w:t xml:space="preserve">: Transdutor Convexo que atenda as frequências de 2.0 a 5.0 MHz; Transdutor </w:t>
            </w:r>
            <w:proofErr w:type="spellStart"/>
            <w:r w:rsidRPr="00B359A6">
              <w:rPr>
                <w:rFonts w:ascii="Lucida Sans" w:hAnsi="Lucida Sans"/>
                <w:color w:val="222222"/>
                <w:sz w:val="16"/>
                <w:szCs w:val="16"/>
                <w:shd w:val="clear" w:color="auto" w:fill="FCFDFD"/>
              </w:rPr>
              <w:t>Endocavitário</w:t>
            </w:r>
            <w:proofErr w:type="spellEnd"/>
            <w:r w:rsidRPr="00B359A6">
              <w:rPr>
                <w:rFonts w:ascii="Lucida Sans" w:hAnsi="Lucida Sans"/>
                <w:color w:val="222222"/>
                <w:sz w:val="16"/>
                <w:szCs w:val="16"/>
                <w:shd w:val="clear" w:color="auto" w:fill="FCFDFD"/>
              </w:rPr>
              <w:t xml:space="preserve"> que atenda as frequências de 4.0 a 9.0 MHz; Transdutor Linear que atenda as frequências de 4.0 a 11 MHz; Transdutor Setorial adulto que atenda as frequências de 2.0 a 4.0 MHz. Acessórios: Impressora a laser colorida, no break compatível com o equipamento. Tensão de acordo com a entidade solicitante.</w:t>
            </w:r>
          </w:p>
        </w:tc>
        <w:tc>
          <w:tcPr>
            <w:tcW w:w="850" w:type="dxa"/>
          </w:tcPr>
          <w:p w:rsidR="00EB570B" w:rsidRPr="00B359A6" w:rsidRDefault="00EB570B" w:rsidP="0029393E">
            <w:pPr>
              <w:jc w:val="center"/>
              <w:rPr>
                <w:sz w:val="16"/>
                <w:szCs w:val="16"/>
              </w:rPr>
            </w:pPr>
            <w:r w:rsidRPr="00B359A6">
              <w:rPr>
                <w:sz w:val="16"/>
                <w:szCs w:val="16"/>
              </w:rPr>
              <w:lastRenderedPageBreak/>
              <w:t>01</w:t>
            </w:r>
          </w:p>
        </w:tc>
        <w:tc>
          <w:tcPr>
            <w:tcW w:w="1418" w:type="dxa"/>
          </w:tcPr>
          <w:p w:rsidR="00EB570B" w:rsidRPr="00B359A6" w:rsidRDefault="00EB570B" w:rsidP="0029393E">
            <w:pPr>
              <w:jc w:val="center"/>
              <w:rPr>
                <w:sz w:val="16"/>
                <w:szCs w:val="16"/>
              </w:rPr>
            </w:pPr>
            <w:r w:rsidRPr="00B359A6">
              <w:rPr>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c>
          <w:tcPr>
            <w:tcW w:w="1276" w:type="dxa"/>
          </w:tcPr>
          <w:p w:rsidR="00EB570B" w:rsidRPr="00B359A6" w:rsidRDefault="00EB570B" w:rsidP="0029393E">
            <w:pPr>
              <w:jc w:val="center"/>
              <w:rPr>
                <w:b/>
                <w:bCs/>
                <w:sz w:val="16"/>
                <w:szCs w:val="16"/>
              </w:rPr>
            </w:pPr>
            <w:r w:rsidRPr="00B359A6">
              <w:rPr>
                <w:b/>
                <w:bCs/>
                <w:sz w:val="16"/>
                <w:szCs w:val="16"/>
              </w:rPr>
              <w:t xml:space="preserve">R$ </w:t>
            </w:r>
            <w:r w:rsidR="00A20C5C" w:rsidRPr="00A20C5C">
              <w:rPr>
                <w:b/>
                <w:bCs/>
                <w:sz w:val="16"/>
                <w:szCs w:val="16"/>
              </w:rPr>
              <w:t>119.120,00</w:t>
            </w:r>
          </w:p>
          <w:p w:rsidR="00EB570B" w:rsidRPr="00B359A6" w:rsidRDefault="00EB570B" w:rsidP="0029393E">
            <w:pPr>
              <w:jc w:val="center"/>
              <w:rPr>
                <w:sz w:val="16"/>
                <w:szCs w:val="16"/>
              </w:rPr>
            </w:pPr>
          </w:p>
        </w:tc>
      </w:tr>
    </w:tbl>
    <w:p w:rsidR="00A728DC" w:rsidRPr="0019591A" w:rsidRDefault="00A728DC" w:rsidP="000A3C71">
      <w:pPr>
        <w:pStyle w:val="Corpodetexto"/>
        <w:tabs>
          <w:tab w:val="left" w:pos="3686"/>
        </w:tabs>
        <w:spacing w:after="120"/>
        <w:jc w:val="both"/>
        <w:rPr>
          <w:szCs w:val="24"/>
        </w:rPr>
      </w:pP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B978CE">
        <w:rPr>
          <w:color w:val="000000"/>
          <w:sz w:val="24"/>
          <w:szCs w:val="24"/>
        </w:rPr>
        <w:t>saúde</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B978CE">
        <w:rPr>
          <w:sz w:val="24"/>
          <w:szCs w:val="24"/>
        </w:rPr>
        <w:t>saúde</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B359A6">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BC7160" w:rsidRPr="00237175" w:rsidTr="0029393E">
        <w:tc>
          <w:tcPr>
            <w:tcW w:w="2664" w:type="dxa"/>
          </w:tcPr>
          <w:p w:rsidR="00BC7160" w:rsidRPr="00237175" w:rsidRDefault="00BC7160" w:rsidP="0029393E">
            <w:pPr>
              <w:rPr>
                <w:b/>
                <w:color w:val="FF0000"/>
              </w:rPr>
            </w:pPr>
            <w:r w:rsidRPr="00237175">
              <w:rPr>
                <w:b/>
                <w:color w:val="FF0000"/>
              </w:rPr>
              <w:t>Órgão</w:t>
            </w:r>
          </w:p>
        </w:tc>
        <w:tc>
          <w:tcPr>
            <w:tcW w:w="1959" w:type="dxa"/>
          </w:tcPr>
          <w:p w:rsidR="00BC7160" w:rsidRPr="00237175" w:rsidRDefault="00BC7160" w:rsidP="0029393E">
            <w:pPr>
              <w:rPr>
                <w:color w:val="FF0000"/>
              </w:rPr>
            </w:pPr>
            <w:r>
              <w:rPr>
                <w:color w:val="FF0000"/>
              </w:rPr>
              <w:t>02</w:t>
            </w:r>
          </w:p>
        </w:tc>
        <w:tc>
          <w:tcPr>
            <w:tcW w:w="4898" w:type="dxa"/>
          </w:tcPr>
          <w:p w:rsidR="00BC7160" w:rsidRPr="00237175" w:rsidRDefault="00BC7160" w:rsidP="0029393E">
            <w:pPr>
              <w:rPr>
                <w:color w:val="FF0000"/>
              </w:rPr>
            </w:pPr>
            <w:r>
              <w:rPr>
                <w:color w:val="FF0000"/>
              </w:rPr>
              <w:t xml:space="preserve">Poder Executivo </w:t>
            </w:r>
          </w:p>
        </w:tc>
      </w:tr>
      <w:tr w:rsidR="00BC7160" w:rsidRPr="00237175" w:rsidTr="0029393E">
        <w:tc>
          <w:tcPr>
            <w:tcW w:w="2664" w:type="dxa"/>
          </w:tcPr>
          <w:p w:rsidR="00BC7160" w:rsidRPr="00237175" w:rsidRDefault="00BC7160" w:rsidP="0029393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BC7160" w:rsidRPr="00237175" w:rsidRDefault="00BC7160" w:rsidP="0029393E">
            <w:pPr>
              <w:rPr>
                <w:color w:val="FF0000"/>
              </w:rPr>
            </w:pPr>
            <w:r>
              <w:rPr>
                <w:color w:val="FF0000"/>
              </w:rPr>
              <w:t>02.05</w:t>
            </w:r>
          </w:p>
        </w:tc>
        <w:tc>
          <w:tcPr>
            <w:tcW w:w="4898" w:type="dxa"/>
          </w:tcPr>
          <w:p w:rsidR="00BC7160" w:rsidRPr="00237175" w:rsidRDefault="00BC7160" w:rsidP="0029393E">
            <w:pPr>
              <w:rPr>
                <w:color w:val="FF0000"/>
              </w:rPr>
            </w:pPr>
            <w:r>
              <w:rPr>
                <w:color w:val="FF0000"/>
              </w:rPr>
              <w:t xml:space="preserve"> Gabinete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Funcional programática</w:t>
            </w:r>
          </w:p>
        </w:tc>
        <w:tc>
          <w:tcPr>
            <w:tcW w:w="1959" w:type="dxa"/>
          </w:tcPr>
          <w:p w:rsidR="00BC7160" w:rsidRDefault="00BC7160" w:rsidP="0029393E">
            <w:pPr>
              <w:rPr>
                <w:color w:val="FF0000"/>
              </w:rPr>
            </w:pPr>
            <w:r>
              <w:rPr>
                <w:color w:val="FF0000"/>
              </w:rPr>
              <w:t>10.302.5018.1123.0000.4.4.90.52.00</w:t>
            </w:r>
          </w:p>
          <w:p w:rsidR="00BC7160" w:rsidRPr="00237175" w:rsidRDefault="00BC7160" w:rsidP="0029393E">
            <w:pPr>
              <w:rPr>
                <w:color w:val="FF0000"/>
              </w:rPr>
            </w:pPr>
          </w:p>
        </w:tc>
        <w:tc>
          <w:tcPr>
            <w:tcW w:w="4898" w:type="dxa"/>
          </w:tcPr>
          <w:p w:rsidR="00BC7160" w:rsidRPr="00237175" w:rsidRDefault="00BC7160" w:rsidP="0029393E">
            <w:pPr>
              <w:rPr>
                <w:color w:val="FF0000"/>
              </w:rPr>
            </w:pPr>
            <w:r>
              <w:rPr>
                <w:color w:val="FF0000"/>
              </w:rPr>
              <w:t>Manutenção da Sec. Mun. de Saúde</w:t>
            </w: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Ficha </w:t>
            </w:r>
          </w:p>
        </w:tc>
        <w:tc>
          <w:tcPr>
            <w:tcW w:w="1959" w:type="dxa"/>
          </w:tcPr>
          <w:p w:rsidR="00BC7160" w:rsidRPr="00237175" w:rsidRDefault="00BC7160" w:rsidP="0029393E">
            <w:pPr>
              <w:rPr>
                <w:color w:val="FF0000"/>
              </w:rPr>
            </w:pPr>
            <w:r>
              <w:rPr>
                <w:color w:val="FF0000"/>
              </w:rPr>
              <w:t>229</w:t>
            </w:r>
          </w:p>
        </w:tc>
        <w:tc>
          <w:tcPr>
            <w:tcW w:w="4898" w:type="dxa"/>
          </w:tcPr>
          <w:p w:rsidR="00BC7160" w:rsidRPr="00237175" w:rsidRDefault="00BC7160" w:rsidP="0029393E">
            <w:pPr>
              <w:rPr>
                <w:color w:val="FF0000"/>
              </w:rPr>
            </w:pPr>
          </w:p>
        </w:tc>
      </w:tr>
      <w:tr w:rsidR="00BC7160" w:rsidRPr="00237175" w:rsidTr="0029393E">
        <w:tc>
          <w:tcPr>
            <w:tcW w:w="2664" w:type="dxa"/>
          </w:tcPr>
          <w:p w:rsidR="00BC7160" w:rsidRPr="00237175" w:rsidRDefault="00BC7160" w:rsidP="0029393E">
            <w:pPr>
              <w:rPr>
                <w:b/>
                <w:color w:val="FF0000"/>
              </w:rPr>
            </w:pPr>
            <w:r w:rsidRPr="00237175">
              <w:rPr>
                <w:b/>
                <w:color w:val="FF0000"/>
              </w:rPr>
              <w:t xml:space="preserve">Despesa/fonte </w:t>
            </w:r>
          </w:p>
        </w:tc>
        <w:tc>
          <w:tcPr>
            <w:tcW w:w="1959" w:type="dxa"/>
          </w:tcPr>
          <w:p w:rsidR="00BC7160" w:rsidRPr="00237175" w:rsidRDefault="00BC7160" w:rsidP="0029393E">
            <w:pPr>
              <w:rPr>
                <w:color w:val="FF0000"/>
              </w:rPr>
            </w:pPr>
            <w:r>
              <w:rPr>
                <w:color w:val="FF0000"/>
              </w:rPr>
              <w:t>4.4.90.52.00</w:t>
            </w:r>
          </w:p>
        </w:tc>
        <w:tc>
          <w:tcPr>
            <w:tcW w:w="4898" w:type="dxa"/>
          </w:tcPr>
          <w:p w:rsidR="00BC7160" w:rsidRPr="00237175" w:rsidRDefault="00BC7160" w:rsidP="0029393E">
            <w:pPr>
              <w:rPr>
                <w:color w:val="FF0000"/>
              </w:rPr>
            </w:pPr>
            <w:r>
              <w:rPr>
                <w:color w:val="FF0000"/>
              </w:rPr>
              <w:t>Equipamento e Material Permanente</w:t>
            </w:r>
          </w:p>
        </w:tc>
      </w:tr>
      <w:tr w:rsidR="00BC7160" w:rsidRPr="00237175" w:rsidTr="0029393E">
        <w:trPr>
          <w:trHeight w:val="150"/>
        </w:trPr>
        <w:tc>
          <w:tcPr>
            <w:tcW w:w="2664" w:type="dxa"/>
          </w:tcPr>
          <w:p w:rsidR="00BC7160" w:rsidRPr="00237175" w:rsidRDefault="00BC7160" w:rsidP="0029393E">
            <w:pPr>
              <w:rPr>
                <w:b/>
                <w:color w:val="FF0000"/>
              </w:rPr>
            </w:pPr>
            <w:r>
              <w:rPr>
                <w:b/>
                <w:color w:val="FF0000"/>
              </w:rPr>
              <w:t>Fonte de Recurso</w:t>
            </w:r>
          </w:p>
        </w:tc>
        <w:tc>
          <w:tcPr>
            <w:tcW w:w="1959" w:type="dxa"/>
          </w:tcPr>
          <w:p w:rsidR="00BC7160" w:rsidRPr="00237175" w:rsidRDefault="00BC7160" w:rsidP="0029393E">
            <w:pPr>
              <w:rPr>
                <w:color w:val="FF0000"/>
              </w:rPr>
            </w:pPr>
            <w:r>
              <w:rPr>
                <w:color w:val="FF0000"/>
              </w:rPr>
              <w:t>0.1.02,0</w:t>
            </w:r>
          </w:p>
        </w:tc>
        <w:tc>
          <w:tcPr>
            <w:tcW w:w="4898" w:type="dxa"/>
          </w:tcPr>
          <w:p w:rsidR="00BC7160" w:rsidRPr="00237175" w:rsidRDefault="00BC7160" w:rsidP="0029393E">
            <w:pPr>
              <w:rPr>
                <w:color w:val="FF0000"/>
              </w:rPr>
            </w:pPr>
            <w:r>
              <w:rPr>
                <w:color w:val="FF0000"/>
              </w:rPr>
              <w:t>Receita de Impostos e de Transferência de impostos - saúde</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CC7937">
        <w:rPr>
          <w:sz w:val="24"/>
          <w:szCs w:val="24"/>
        </w:rPr>
        <w:t xml:space="preserve"> </w:t>
      </w:r>
    </w:p>
    <w:p w:rsidR="00E165AB" w:rsidRPr="0019591A" w:rsidRDefault="00E165AB" w:rsidP="00E165AB">
      <w:pPr>
        <w:widowControl w:val="0"/>
        <w:autoSpaceDE w:val="0"/>
        <w:autoSpaceDN w:val="0"/>
        <w:adjustRightInd w:val="0"/>
        <w:spacing w:after="120"/>
        <w:jc w:val="both"/>
        <w:rPr>
          <w:sz w:val="24"/>
          <w:szCs w:val="24"/>
        </w:rPr>
      </w:pPr>
      <w:r>
        <w:rPr>
          <w:b/>
          <w:sz w:val="24"/>
          <w:szCs w:val="24"/>
        </w:rPr>
        <w:lastRenderedPageBreak/>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 xml:space="preserve">A ordem de classificação dos fornecedores que aceitarem reduzir seus preços aos valores de mercado </w:t>
      </w:r>
      <w:r w:rsidRPr="0019591A">
        <w:rPr>
          <w:sz w:val="24"/>
          <w:szCs w:val="24"/>
        </w:rPr>
        <w:lastRenderedPageBreak/>
        <w:t>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B978CE">
        <w:rPr>
          <w:sz w:val="24"/>
          <w:szCs w:val="24"/>
        </w:rPr>
        <w:t>saúde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 xml:space="preserve">Fica designada a </w:t>
      </w:r>
      <w:r w:rsidR="005B29BA">
        <w:rPr>
          <w:color w:val="000000" w:themeColor="text1"/>
          <w:sz w:val="24"/>
        </w:rPr>
        <w:t>_________________</w:t>
      </w:r>
      <w:r>
        <w:rPr>
          <w:color w:val="000000" w:themeColor="text1"/>
          <w:sz w:val="24"/>
        </w:rPr>
        <w:t xml:space="preserve"> para ser a fiscal do contrato conforme portaria nº. </w:t>
      </w:r>
      <w:r w:rsidR="000F6C1A">
        <w:rPr>
          <w:color w:val="000000" w:themeColor="text1"/>
          <w:sz w:val="24"/>
        </w:rPr>
        <w:t>___</w:t>
      </w:r>
      <w:r>
        <w:rPr>
          <w:color w:val="000000" w:themeColor="text1"/>
          <w:sz w:val="24"/>
        </w:rPr>
        <w:t xml:space="preserve">/2019 de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 xml:space="preserve">/2019, publicada no diário oficial dos municípios – AMM, em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/2019 Ano XIV nº. 3.</w:t>
      </w:r>
      <w:r w:rsidR="000F6C1A">
        <w:rPr>
          <w:color w:val="000000" w:themeColor="text1"/>
          <w:sz w:val="24"/>
        </w:rPr>
        <w:t>___</w:t>
      </w:r>
      <w:r>
        <w:rPr>
          <w:color w:val="000000" w:themeColor="text1"/>
          <w:sz w:val="24"/>
        </w:rPr>
        <w:t>.</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lastRenderedPageBreak/>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E165AB" w:rsidP="00341B98">
      <w:pPr>
        <w:jc w:val="both"/>
        <w:rPr>
          <w:b/>
          <w:color w:val="000000" w:themeColor="text1"/>
          <w:sz w:val="24"/>
        </w:rPr>
      </w:pPr>
      <w:r w:rsidRPr="0096107B">
        <w:rPr>
          <w:color w:val="000000"/>
          <w:sz w:val="24"/>
          <w:szCs w:val="24"/>
        </w:rPr>
        <w:t>CPF</w:t>
      </w: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8C8" w:rsidRDefault="005958C8">
      <w:r>
        <w:separator/>
      </w:r>
    </w:p>
  </w:endnote>
  <w:endnote w:type="continuationSeparator" w:id="0">
    <w:p w:rsidR="005958C8" w:rsidRDefault="0059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59A6" w:rsidRDefault="00B359A6">
    <w:pPr>
      <w:pStyle w:val="Rodap"/>
      <w:ind w:right="360"/>
    </w:pPr>
  </w:p>
  <w:p w:rsidR="00B359A6" w:rsidRDefault="00B359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Pr="00974548" w:rsidRDefault="00B359A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A20C5C">
      <w:rPr>
        <w:rFonts w:ascii="Arial" w:hAnsi="Arial" w:cs="Arial"/>
        <w:noProof/>
        <w:sz w:val="18"/>
        <w:szCs w:val="18"/>
      </w:rPr>
      <w:t>48</w:t>
    </w:r>
    <w:r w:rsidRPr="00974548">
      <w:rPr>
        <w:rFonts w:ascii="Arial" w:hAnsi="Arial" w:cs="Arial"/>
        <w:sz w:val="18"/>
        <w:szCs w:val="18"/>
      </w:rPr>
      <w:fldChar w:fldCharType="end"/>
    </w:r>
  </w:p>
  <w:p w:rsidR="00B359A6" w:rsidRDefault="00B359A6" w:rsidP="007D4F85">
    <w:pPr>
      <w:pStyle w:val="Rodap"/>
      <w:jc w:val="center"/>
      <w:rPr>
        <w:b/>
      </w:rPr>
    </w:pPr>
    <w:r w:rsidRPr="00D157EC">
      <w:rPr>
        <w:b/>
      </w:rPr>
      <w:t xml:space="preserve">E-mail: </w:t>
    </w:r>
    <w:r>
      <w:rPr>
        <w:b/>
      </w:rPr>
      <w:t>licitacao</w:t>
    </w:r>
    <w:r w:rsidRPr="00D157EC">
      <w:rPr>
        <w:b/>
      </w:rPr>
      <w:t>@santoantoniodoleste.mt.gov.br</w:t>
    </w:r>
  </w:p>
  <w:p w:rsidR="00B359A6" w:rsidRPr="00D157EC" w:rsidRDefault="00B359A6"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359A6" w:rsidRDefault="00B359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pPr>
      <w:pStyle w:val="Rodap"/>
      <w:jc w:val="center"/>
    </w:pPr>
    <w:r>
      <w:fldChar w:fldCharType="begin"/>
    </w:r>
    <w:r>
      <w:instrText xml:space="preserve"> PAGE  \* MERGEFORMAT </w:instrText>
    </w:r>
    <w:r>
      <w:fldChar w:fldCharType="separate"/>
    </w:r>
    <w:r>
      <w:rPr>
        <w:noProof/>
      </w:rPr>
      <w:t>1</w:t>
    </w:r>
    <w:r>
      <w:fldChar w:fldCharType="end"/>
    </w:r>
  </w:p>
  <w:p w:rsidR="00B359A6" w:rsidRDefault="00B359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8C8" w:rsidRDefault="005958C8">
      <w:r>
        <w:separator/>
      </w:r>
    </w:p>
  </w:footnote>
  <w:footnote w:type="continuationSeparator" w:id="0">
    <w:p w:rsidR="005958C8" w:rsidRDefault="00595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A6" w:rsidRDefault="00B359A6" w:rsidP="001A6A7F">
    <w:pPr>
      <w:pStyle w:val="Masthead"/>
      <w:jc w:val="center"/>
      <w:rPr>
        <w:rFonts w:ascii="Arial" w:hAnsi="Arial" w:cs="Arial"/>
        <w:color w:val="333333"/>
        <w:sz w:val="25"/>
        <w:szCs w:val="25"/>
        <w:lang w:val="pt-BR"/>
      </w:rPr>
    </w:pPr>
    <w:r w:rsidRPr="00D87D5D">
      <w:rPr>
        <w:noProof/>
        <w:lang w:val="pt-BR"/>
      </w:rPr>
      <w:drawing>
        <wp:inline distT="0" distB="0" distL="0" distR="0">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359A6" w:rsidRDefault="00B359A6" w:rsidP="001A6A7F">
    <w:pPr>
      <w:pStyle w:val="Masthead"/>
      <w:jc w:val="center"/>
      <w:rPr>
        <w:rFonts w:ascii="Arial" w:hAnsi="Arial" w:cs="Arial"/>
        <w:color w:val="333333"/>
        <w:sz w:val="25"/>
        <w:szCs w:val="25"/>
        <w:lang w:val="pt-BR"/>
      </w:rPr>
    </w:pPr>
  </w:p>
  <w:p w:rsidR="00B359A6" w:rsidRDefault="00B35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B359A6"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359A6" w:rsidRPr="00113ECB" w:rsidRDefault="00B359A6"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C66">
            <w:rPr>
              <w:noProof/>
            </w:rPr>
            <w:drawing>
              <wp:inline distT="0" distB="0" distL="0" distR="0">
                <wp:extent cx="1390650" cy="904875"/>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359A6" w:rsidRPr="00257AAF" w:rsidRDefault="00B359A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359A6" w:rsidRPr="00CC6D38" w:rsidRDefault="00B359A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359A6" w:rsidRDefault="00B359A6" w:rsidP="005E44B5">
          <w:pPr>
            <w:pStyle w:val="Cabealho"/>
            <w:tabs>
              <w:tab w:val="center" w:pos="4607"/>
              <w:tab w:val="right" w:pos="9214"/>
            </w:tabs>
            <w:rPr>
              <w:sz w:val="16"/>
            </w:rPr>
          </w:pPr>
        </w:p>
        <w:p w:rsidR="00B359A6" w:rsidRPr="00537F01" w:rsidRDefault="00B359A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359A6" w:rsidRPr="00537F01" w:rsidRDefault="00B359A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359A6" w:rsidRPr="00537F01" w:rsidRDefault="00B359A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359A6" w:rsidRDefault="00B359A6" w:rsidP="005E44B5">
          <w:pPr>
            <w:ind w:right="-9"/>
            <w:jc w:val="center"/>
            <w:rPr>
              <w:rFonts w:ascii="Arial" w:hAnsi="Arial" w:cs="Arial"/>
              <w:b/>
              <w:sz w:val="16"/>
              <w:szCs w:val="16"/>
            </w:rPr>
          </w:pPr>
        </w:p>
        <w:p w:rsidR="00B359A6" w:rsidRPr="005C2180" w:rsidRDefault="00B359A6"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359A6" w:rsidRDefault="00B359A6">
    <w:pPr>
      <w:pStyle w:val="Cabealho"/>
      <w:jc w:val="center"/>
    </w:pPr>
  </w:p>
  <w:p w:rsidR="00B359A6" w:rsidRDefault="00B35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FC1"/>
    <w:rsid w:val="00003C8B"/>
    <w:rsid w:val="00005B68"/>
    <w:rsid w:val="00007A4C"/>
    <w:rsid w:val="00010538"/>
    <w:rsid w:val="000108F8"/>
    <w:rsid w:val="00010E59"/>
    <w:rsid w:val="00011255"/>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2AF2"/>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5BE2"/>
    <w:rsid w:val="000E7C8C"/>
    <w:rsid w:val="000F4A82"/>
    <w:rsid w:val="000F6A0E"/>
    <w:rsid w:val="000F6C1A"/>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7AD"/>
    <w:rsid w:val="00150210"/>
    <w:rsid w:val="00151694"/>
    <w:rsid w:val="00154158"/>
    <w:rsid w:val="001566FC"/>
    <w:rsid w:val="00157C2C"/>
    <w:rsid w:val="00161AB9"/>
    <w:rsid w:val="0016338E"/>
    <w:rsid w:val="001648B9"/>
    <w:rsid w:val="00165975"/>
    <w:rsid w:val="001661D1"/>
    <w:rsid w:val="0017035E"/>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5BD1"/>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7A"/>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580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07FBE"/>
    <w:rsid w:val="0031043B"/>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1B98"/>
    <w:rsid w:val="00342070"/>
    <w:rsid w:val="00342EBA"/>
    <w:rsid w:val="00343F9B"/>
    <w:rsid w:val="003505C5"/>
    <w:rsid w:val="00351885"/>
    <w:rsid w:val="00352393"/>
    <w:rsid w:val="00354252"/>
    <w:rsid w:val="00360C16"/>
    <w:rsid w:val="003628EF"/>
    <w:rsid w:val="00362F07"/>
    <w:rsid w:val="00364779"/>
    <w:rsid w:val="00365294"/>
    <w:rsid w:val="00365674"/>
    <w:rsid w:val="003663F5"/>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5094C"/>
    <w:rsid w:val="00452FCF"/>
    <w:rsid w:val="0045394E"/>
    <w:rsid w:val="00456A32"/>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53A4"/>
    <w:rsid w:val="004966DC"/>
    <w:rsid w:val="004970EC"/>
    <w:rsid w:val="00497B6B"/>
    <w:rsid w:val="004A164F"/>
    <w:rsid w:val="004A5238"/>
    <w:rsid w:val="004A52D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4387"/>
    <w:rsid w:val="004E08BC"/>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4E4"/>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805"/>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8C8"/>
    <w:rsid w:val="0059594D"/>
    <w:rsid w:val="005A05A2"/>
    <w:rsid w:val="005A092C"/>
    <w:rsid w:val="005A134D"/>
    <w:rsid w:val="005A1AB4"/>
    <w:rsid w:val="005A1D73"/>
    <w:rsid w:val="005A1E1A"/>
    <w:rsid w:val="005A2BE1"/>
    <w:rsid w:val="005A4195"/>
    <w:rsid w:val="005A4624"/>
    <w:rsid w:val="005A5EFF"/>
    <w:rsid w:val="005A6305"/>
    <w:rsid w:val="005A73AF"/>
    <w:rsid w:val="005A7962"/>
    <w:rsid w:val="005B04E1"/>
    <w:rsid w:val="005B265F"/>
    <w:rsid w:val="005B29BA"/>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85"/>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E7D5A"/>
    <w:rsid w:val="006F0E71"/>
    <w:rsid w:val="006F3DEB"/>
    <w:rsid w:val="006F4184"/>
    <w:rsid w:val="006F42FA"/>
    <w:rsid w:val="00700684"/>
    <w:rsid w:val="00702BA7"/>
    <w:rsid w:val="00702D25"/>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19D"/>
    <w:rsid w:val="00745416"/>
    <w:rsid w:val="007454DB"/>
    <w:rsid w:val="00745811"/>
    <w:rsid w:val="00745DF2"/>
    <w:rsid w:val="00745EA2"/>
    <w:rsid w:val="00746F40"/>
    <w:rsid w:val="00747B45"/>
    <w:rsid w:val="00747F82"/>
    <w:rsid w:val="00750CFC"/>
    <w:rsid w:val="007514D9"/>
    <w:rsid w:val="00751AD0"/>
    <w:rsid w:val="007524E2"/>
    <w:rsid w:val="0075256A"/>
    <w:rsid w:val="00753393"/>
    <w:rsid w:val="007542B5"/>
    <w:rsid w:val="0075497A"/>
    <w:rsid w:val="007550C6"/>
    <w:rsid w:val="007568D4"/>
    <w:rsid w:val="00756B70"/>
    <w:rsid w:val="00757220"/>
    <w:rsid w:val="00757787"/>
    <w:rsid w:val="007624E2"/>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33DA"/>
    <w:rsid w:val="007A43B5"/>
    <w:rsid w:val="007A470E"/>
    <w:rsid w:val="007B0759"/>
    <w:rsid w:val="007B0BAC"/>
    <w:rsid w:val="007B110F"/>
    <w:rsid w:val="007B2868"/>
    <w:rsid w:val="007B4845"/>
    <w:rsid w:val="007B54BC"/>
    <w:rsid w:val="007B69F4"/>
    <w:rsid w:val="007B6C3D"/>
    <w:rsid w:val="007C1385"/>
    <w:rsid w:val="007C1668"/>
    <w:rsid w:val="007C1EB9"/>
    <w:rsid w:val="007C3D79"/>
    <w:rsid w:val="007C5E55"/>
    <w:rsid w:val="007C7743"/>
    <w:rsid w:val="007C79CB"/>
    <w:rsid w:val="007C7E42"/>
    <w:rsid w:val="007D072D"/>
    <w:rsid w:val="007D10E2"/>
    <w:rsid w:val="007D3C18"/>
    <w:rsid w:val="007D466A"/>
    <w:rsid w:val="007D4F85"/>
    <w:rsid w:val="007D5851"/>
    <w:rsid w:val="007D64C8"/>
    <w:rsid w:val="007D7A5B"/>
    <w:rsid w:val="007D7EA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2653"/>
    <w:rsid w:val="0087458F"/>
    <w:rsid w:val="008750B0"/>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679E"/>
    <w:rsid w:val="008A795A"/>
    <w:rsid w:val="008A7AD5"/>
    <w:rsid w:val="008A7EE0"/>
    <w:rsid w:val="008B0295"/>
    <w:rsid w:val="008B263E"/>
    <w:rsid w:val="008B4E2D"/>
    <w:rsid w:val="008B624E"/>
    <w:rsid w:val="008B626A"/>
    <w:rsid w:val="008B6D0F"/>
    <w:rsid w:val="008B6F1A"/>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2D01"/>
    <w:rsid w:val="00913EAC"/>
    <w:rsid w:val="00914EA4"/>
    <w:rsid w:val="00916307"/>
    <w:rsid w:val="00920E11"/>
    <w:rsid w:val="00921363"/>
    <w:rsid w:val="0092264C"/>
    <w:rsid w:val="009235A0"/>
    <w:rsid w:val="00923E6B"/>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66664"/>
    <w:rsid w:val="009706FE"/>
    <w:rsid w:val="0097093D"/>
    <w:rsid w:val="00971054"/>
    <w:rsid w:val="009726F5"/>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01CC"/>
    <w:rsid w:val="00A20C5C"/>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0A1"/>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2D"/>
    <w:rsid w:val="00AC327A"/>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AF3AED"/>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59A6"/>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8CE"/>
    <w:rsid w:val="00B97A1B"/>
    <w:rsid w:val="00BA08C6"/>
    <w:rsid w:val="00BA14D0"/>
    <w:rsid w:val="00BA1EA8"/>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160"/>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010"/>
    <w:rsid w:val="00BF4797"/>
    <w:rsid w:val="00BF674C"/>
    <w:rsid w:val="00C011D6"/>
    <w:rsid w:val="00C035A3"/>
    <w:rsid w:val="00C04116"/>
    <w:rsid w:val="00C04A56"/>
    <w:rsid w:val="00C04CB0"/>
    <w:rsid w:val="00C050A1"/>
    <w:rsid w:val="00C06501"/>
    <w:rsid w:val="00C06E23"/>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44AB"/>
    <w:rsid w:val="00CB48F1"/>
    <w:rsid w:val="00CB4C4B"/>
    <w:rsid w:val="00CB61D2"/>
    <w:rsid w:val="00CB6410"/>
    <w:rsid w:val="00CB79C3"/>
    <w:rsid w:val="00CC25EF"/>
    <w:rsid w:val="00CC2F98"/>
    <w:rsid w:val="00CC6128"/>
    <w:rsid w:val="00CC6D38"/>
    <w:rsid w:val="00CC7937"/>
    <w:rsid w:val="00CD0394"/>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27AAB"/>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7676F"/>
    <w:rsid w:val="00D80818"/>
    <w:rsid w:val="00D8293F"/>
    <w:rsid w:val="00D86194"/>
    <w:rsid w:val="00D86DA1"/>
    <w:rsid w:val="00D87694"/>
    <w:rsid w:val="00D878DD"/>
    <w:rsid w:val="00D87D5D"/>
    <w:rsid w:val="00D912AD"/>
    <w:rsid w:val="00D92BBD"/>
    <w:rsid w:val="00D9465F"/>
    <w:rsid w:val="00D94F4A"/>
    <w:rsid w:val="00D95953"/>
    <w:rsid w:val="00D95E38"/>
    <w:rsid w:val="00D9781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00B9"/>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743"/>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AB5"/>
    <w:rsid w:val="00EB1B4D"/>
    <w:rsid w:val="00EB432B"/>
    <w:rsid w:val="00EB4588"/>
    <w:rsid w:val="00EB4615"/>
    <w:rsid w:val="00EB570B"/>
    <w:rsid w:val="00EB5DC9"/>
    <w:rsid w:val="00EB671E"/>
    <w:rsid w:val="00EB7621"/>
    <w:rsid w:val="00EC3D7E"/>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416A"/>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0FEB"/>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525"/>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6B5C4C3C"/>
  <w14:defaultImageDpi w14:val="0"/>
  <w15:docId w15:val="{6E16CAA6-57FB-4886-BE26-EAD46C56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PargrafodaListaChar">
    <w:name w:val="Parágrafo da Lista Char"/>
    <w:link w:val="PargrafodaLista"/>
    <w:uiPriority w:val="34"/>
    <w:locked/>
    <w:rsid w:val="00966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07875">
      <w:marLeft w:val="0"/>
      <w:marRight w:val="0"/>
      <w:marTop w:val="0"/>
      <w:marBottom w:val="0"/>
      <w:divBdr>
        <w:top w:val="none" w:sz="0" w:space="0" w:color="auto"/>
        <w:left w:val="none" w:sz="0" w:space="0" w:color="auto"/>
        <w:bottom w:val="none" w:sz="0" w:space="0" w:color="auto"/>
        <w:right w:val="none" w:sz="0" w:space="0" w:color="auto"/>
      </w:divBdr>
    </w:div>
    <w:div w:id="907107876">
      <w:marLeft w:val="0"/>
      <w:marRight w:val="0"/>
      <w:marTop w:val="0"/>
      <w:marBottom w:val="0"/>
      <w:divBdr>
        <w:top w:val="none" w:sz="0" w:space="0" w:color="auto"/>
        <w:left w:val="none" w:sz="0" w:space="0" w:color="auto"/>
        <w:bottom w:val="none" w:sz="0" w:space="0" w:color="auto"/>
        <w:right w:val="none" w:sz="0" w:space="0" w:color="auto"/>
      </w:divBdr>
    </w:div>
    <w:div w:id="907107877">
      <w:marLeft w:val="0"/>
      <w:marRight w:val="0"/>
      <w:marTop w:val="0"/>
      <w:marBottom w:val="0"/>
      <w:divBdr>
        <w:top w:val="none" w:sz="0" w:space="0" w:color="auto"/>
        <w:left w:val="none" w:sz="0" w:space="0" w:color="auto"/>
        <w:bottom w:val="none" w:sz="0" w:space="0" w:color="auto"/>
        <w:right w:val="none" w:sz="0" w:space="0" w:color="auto"/>
      </w:divBdr>
    </w:div>
    <w:div w:id="907107878">
      <w:marLeft w:val="0"/>
      <w:marRight w:val="0"/>
      <w:marTop w:val="0"/>
      <w:marBottom w:val="0"/>
      <w:divBdr>
        <w:top w:val="none" w:sz="0" w:space="0" w:color="auto"/>
        <w:left w:val="none" w:sz="0" w:space="0" w:color="auto"/>
        <w:bottom w:val="none" w:sz="0" w:space="0" w:color="auto"/>
        <w:right w:val="none" w:sz="0" w:space="0" w:color="auto"/>
      </w:divBdr>
    </w:div>
    <w:div w:id="907107879">
      <w:marLeft w:val="0"/>
      <w:marRight w:val="0"/>
      <w:marTop w:val="0"/>
      <w:marBottom w:val="0"/>
      <w:divBdr>
        <w:top w:val="none" w:sz="0" w:space="0" w:color="auto"/>
        <w:left w:val="none" w:sz="0" w:space="0" w:color="auto"/>
        <w:bottom w:val="none" w:sz="0" w:space="0" w:color="auto"/>
        <w:right w:val="none" w:sz="0" w:space="0" w:color="auto"/>
      </w:divBdr>
    </w:div>
    <w:div w:id="907107880">
      <w:marLeft w:val="0"/>
      <w:marRight w:val="0"/>
      <w:marTop w:val="0"/>
      <w:marBottom w:val="0"/>
      <w:divBdr>
        <w:top w:val="none" w:sz="0" w:space="0" w:color="auto"/>
        <w:left w:val="none" w:sz="0" w:space="0" w:color="auto"/>
        <w:bottom w:val="none" w:sz="0" w:space="0" w:color="auto"/>
        <w:right w:val="none" w:sz="0" w:space="0" w:color="auto"/>
      </w:divBdr>
    </w:div>
    <w:div w:id="907107881">
      <w:marLeft w:val="0"/>
      <w:marRight w:val="0"/>
      <w:marTop w:val="0"/>
      <w:marBottom w:val="0"/>
      <w:divBdr>
        <w:top w:val="none" w:sz="0" w:space="0" w:color="auto"/>
        <w:left w:val="none" w:sz="0" w:space="0" w:color="auto"/>
        <w:bottom w:val="none" w:sz="0" w:space="0" w:color="auto"/>
        <w:right w:val="none" w:sz="0" w:space="0" w:color="auto"/>
      </w:divBdr>
    </w:div>
    <w:div w:id="907107882">
      <w:marLeft w:val="0"/>
      <w:marRight w:val="0"/>
      <w:marTop w:val="0"/>
      <w:marBottom w:val="0"/>
      <w:divBdr>
        <w:top w:val="none" w:sz="0" w:space="0" w:color="auto"/>
        <w:left w:val="none" w:sz="0" w:space="0" w:color="auto"/>
        <w:bottom w:val="none" w:sz="0" w:space="0" w:color="auto"/>
        <w:right w:val="none" w:sz="0" w:space="0" w:color="auto"/>
      </w:divBdr>
    </w:div>
    <w:div w:id="907107883">
      <w:marLeft w:val="0"/>
      <w:marRight w:val="0"/>
      <w:marTop w:val="0"/>
      <w:marBottom w:val="0"/>
      <w:divBdr>
        <w:top w:val="none" w:sz="0" w:space="0" w:color="auto"/>
        <w:left w:val="none" w:sz="0" w:space="0" w:color="auto"/>
        <w:bottom w:val="none" w:sz="0" w:space="0" w:color="auto"/>
        <w:right w:val="none" w:sz="0" w:space="0" w:color="auto"/>
      </w:divBdr>
    </w:div>
    <w:div w:id="907107884">
      <w:marLeft w:val="0"/>
      <w:marRight w:val="0"/>
      <w:marTop w:val="0"/>
      <w:marBottom w:val="0"/>
      <w:divBdr>
        <w:top w:val="none" w:sz="0" w:space="0" w:color="auto"/>
        <w:left w:val="none" w:sz="0" w:space="0" w:color="auto"/>
        <w:bottom w:val="none" w:sz="0" w:space="0" w:color="auto"/>
        <w:right w:val="none" w:sz="0" w:space="0" w:color="auto"/>
      </w:divBdr>
    </w:div>
    <w:div w:id="907107885">
      <w:marLeft w:val="0"/>
      <w:marRight w:val="0"/>
      <w:marTop w:val="0"/>
      <w:marBottom w:val="0"/>
      <w:divBdr>
        <w:top w:val="none" w:sz="0" w:space="0" w:color="auto"/>
        <w:left w:val="none" w:sz="0" w:space="0" w:color="auto"/>
        <w:bottom w:val="none" w:sz="0" w:space="0" w:color="auto"/>
        <w:right w:val="none" w:sz="0" w:space="0" w:color="auto"/>
      </w:divBdr>
    </w:div>
    <w:div w:id="907107886">
      <w:marLeft w:val="0"/>
      <w:marRight w:val="0"/>
      <w:marTop w:val="0"/>
      <w:marBottom w:val="0"/>
      <w:divBdr>
        <w:top w:val="none" w:sz="0" w:space="0" w:color="auto"/>
        <w:left w:val="none" w:sz="0" w:space="0" w:color="auto"/>
        <w:bottom w:val="none" w:sz="0" w:space="0" w:color="auto"/>
        <w:right w:val="none" w:sz="0" w:space="0" w:color="auto"/>
      </w:divBdr>
    </w:div>
    <w:div w:id="907107887">
      <w:marLeft w:val="0"/>
      <w:marRight w:val="0"/>
      <w:marTop w:val="0"/>
      <w:marBottom w:val="0"/>
      <w:divBdr>
        <w:top w:val="none" w:sz="0" w:space="0" w:color="auto"/>
        <w:left w:val="none" w:sz="0" w:space="0" w:color="auto"/>
        <w:bottom w:val="none" w:sz="0" w:space="0" w:color="auto"/>
        <w:right w:val="none" w:sz="0" w:space="0" w:color="auto"/>
      </w:divBdr>
    </w:div>
    <w:div w:id="907107888">
      <w:marLeft w:val="0"/>
      <w:marRight w:val="0"/>
      <w:marTop w:val="0"/>
      <w:marBottom w:val="0"/>
      <w:divBdr>
        <w:top w:val="none" w:sz="0" w:space="0" w:color="auto"/>
        <w:left w:val="none" w:sz="0" w:space="0" w:color="auto"/>
        <w:bottom w:val="none" w:sz="0" w:space="0" w:color="auto"/>
        <w:right w:val="none" w:sz="0" w:space="0" w:color="auto"/>
      </w:divBdr>
    </w:div>
    <w:div w:id="907107889">
      <w:marLeft w:val="0"/>
      <w:marRight w:val="0"/>
      <w:marTop w:val="0"/>
      <w:marBottom w:val="0"/>
      <w:divBdr>
        <w:top w:val="none" w:sz="0" w:space="0" w:color="auto"/>
        <w:left w:val="none" w:sz="0" w:space="0" w:color="auto"/>
        <w:bottom w:val="none" w:sz="0" w:space="0" w:color="auto"/>
        <w:right w:val="none" w:sz="0" w:space="0" w:color="auto"/>
      </w:divBdr>
    </w:div>
    <w:div w:id="907107890">
      <w:marLeft w:val="0"/>
      <w:marRight w:val="0"/>
      <w:marTop w:val="0"/>
      <w:marBottom w:val="0"/>
      <w:divBdr>
        <w:top w:val="none" w:sz="0" w:space="0" w:color="auto"/>
        <w:left w:val="none" w:sz="0" w:space="0" w:color="auto"/>
        <w:bottom w:val="none" w:sz="0" w:space="0" w:color="auto"/>
        <w:right w:val="none" w:sz="0" w:space="0" w:color="auto"/>
      </w:divBdr>
    </w:div>
    <w:div w:id="907107891">
      <w:marLeft w:val="0"/>
      <w:marRight w:val="0"/>
      <w:marTop w:val="0"/>
      <w:marBottom w:val="0"/>
      <w:divBdr>
        <w:top w:val="none" w:sz="0" w:space="0" w:color="auto"/>
        <w:left w:val="none" w:sz="0" w:space="0" w:color="auto"/>
        <w:bottom w:val="none" w:sz="0" w:space="0" w:color="auto"/>
        <w:right w:val="none" w:sz="0" w:space="0" w:color="auto"/>
      </w:divBdr>
    </w:div>
    <w:div w:id="907107892">
      <w:marLeft w:val="0"/>
      <w:marRight w:val="0"/>
      <w:marTop w:val="0"/>
      <w:marBottom w:val="0"/>
      <w:divBdr>
        <w:top w:val="none" w:sz="0" w:space="0" w:color="auto"/>
        <w:left w:val="none" w:sz="0" w:space="0" w:color="auto"/>
        <w:bottom w:val="none" w:sz="0" w:space="0" w:color="auto"/>
        <w:right w:val="none" w:sz="0" w:space="0" w:color="auto"/>
      </w:divBdr>
    </w:div>
    <w:div w:id="907107893">
      <w:marLeft w:val="0"/>
      <w:marRight w:val="0"/>
      <w:marTop w:val="0"/>
      <w:marBottom w:val="0"/>
      <w:divBdr>
        <w:top w:val="none" w:sz="0" w:space="0" w:color="auto"/>
        <w:left w:val="none" w:sz="0" w:space="0" w:color="auto"/>
        <w:bottom w:val="none" w:sz="0" w:space="0" w:color="auto"/>
        <w:right w:val="none" w:sz="0" w:space="0" w:color="auto"/>
      </w:divBdr>
    </w:div>
    <w:div w:id="907107894">
      <w:marLeft w:val="0"/>
      <w:marRight w:val="0"/>
      <w:marTop w:val="0"/>
      <w:marBottom w:val="0"/>
      <w:divBdr>
        <w:top w:val="none" w:sz="0" w:space="0" w:color="auto"/>
        <w:left w:val="none" w:sz="0" w:space="0" w:color="auto"/>
        <w:bottom w:val="none" w:sz="0" w:space="0" w:color="auto"/>
        <w:right w:val="none" w:sz="0" w:space="0" w:color="auto"/>
      </w:divBdr>
    </w:div>
    <w:div w:id="907107895">
      <w:marLeft w:val="0"/>
      <w:marRight w:val="0"/>
      <w:marTop w:val="0"/>
      <w:marBottom w:val="0"/>
      <w:divBdr>
        <w:top w:val="none" w:sz="0" w:space="0" w:color="auto"/>
        <w:left w:val="none" w:sz="0" w:space="0" w:color="auto"/>
        <w:bottom w:val="none" w:sz="0" w:space="0" w:color="auto"/>
        <w:right w:val="none" w:sz="0" w:space="0" w:color="auto"/>
      </w:divBdr>
    </w:div>
    <w:div w:id="907107896">
      <w:marLeft w:val="0"/>
      <w:marRight w:val="0"/>
      <w:marTop w:val="0"/>
      <w:marBottom w:val="0"/>
      <w:divBdr>
        <w:top w:val="none" w:sz="0" w:space="0" w:color="auto"/>
        <w:left w:val="none" w:sz="0" w:space="0" w:color="auto"/>
        <w:bottom w:val="none" w:sz="0" w:space="0" w:color="auto"/>
        <w:right w:val="none" w:sz="0" w:space="0" w:color="auto"/>
      </w:divBdr>
    </w:div>
    <w:div w:id="907107897">
      <w:marLeft w:val="0"/>
      <w:marRight w:val="0"/>
      <w:marTop w:val="0"/>
      <w:marBottom w:val="0"/>
      <w:divBdr>
        <w:top w:val="none" w:sz="0" w:space="0" w:color="auto"/>
        <w:left w:val="none" w:sz="0" w:space="0" w:color="auto"/>
        <w:bottom w:val="none" w:sz="0" w:space="0" w:color="auto"/>
        <w:right w:val="none" w:sz="0" w:space="0" w:color="auto"/>
      </w:divBdr>
    </w:div>
    <w:div w:id="907107898">
      <w:marLeft w:val="0"/>
      <w:marRight w:val="0"/>
      <w:marTop w:val="0"/>
      <w:marBottom w:val="0"/>
      <w:divBdr>
        <w:top w:val="none" w:sz="0" w:space="0" w:color="auto"/>
        <w:left w:val="none" w:sz="0" w:space="0" w:color="auto"/>
        <w:bottom w:val="none" w:sz="0" w:space="0" w:color="auto"/>
        <w:right w:val="none" w:sz="0" w:space="0" w:color="auto"/>
      </w:divBdr>
    </w:div>
    <w:div w:id="907107899">
      <w:marLeft w:val="0"/>
      <w:marRight w:val="0"/>
      <w:marTop w:val="0"/>
      <w:marBottom w:val="0"/>
      <w:divBdr>
        <w:top w:val="none" w:sz="0" w:space="0" w:color="auto"/>
        <w:left w:val="none" w:sz="0" w:space="0" w:color="auto"/>
        <w:bottom w:val="none" w:sz="0" w:space="0" w:color="auto"/>
        <w:right w:val="none" w:sz="0" w:space="0" w:color="auto"/>
      </w:divBdr>
    </w:div>
    <w:div w:id="907107900">
      <w:marLeft w:val="0"/>
      <w:marRight w:val="0"/>
      <w:marTop w:val="0"/>
      <w:marBottom w:val="0"/>
      <w:divBdr>
        <w:top w:val="none" w:sz="0" w:space="0" w:color="auto"/>
        <w:left w:val="none" w:sz="0" w:space="0" w:color="auto"/>
        <w:bottom w:val="none" w:sz="0" w:space="0" w:color="auto"/>
        <w:right w:val="none" w:sz="0" w:space="0" w:color="auto"/>
      </w:divBdr>
    </w:div>
    <w:div w:id="907107901">
      <w:marLeft w:val="0"/>
      <w:marRight w:val="0"/>
      <w:marTop w:val="0"/>
      <w:marBottom w:val="0"/>
      <w:divBdr>
        <w:top w:val="none" w:sz="0" w:space="0" w:color="auto"/>
        <w:left w:val="none" w:sz="0" w:space="0" w:color="auto"/>
        <w:bottom w:val="none" w:sz="0" w:space="0" w:color="auto"/>
        <w:right w:val="none" w:sz="0" w:space="0" w:color="auto"/>
      </w:divBdr>
    </w:div>
    <w:div w:id="907107902">
      <w:marLeft w:val="0"/>
      <w:marRight w:val="0"/>
      <w:marTop w:val="0"/>
      <w:marBottom w:val="0"/>
      <w:divBdr>
        <w:top w:val="none" w:sz="0" w:space="0" w:color="auto"/>
        <w:left w:val="none" w:sz="0" w:space="0" w:color="auto"/>
        <w:bottom w:val="none" w:sz="0" w:space="0" w:color="auto"/>
        <w:right w:val="none" w:sz="0" w:space="0" w:color="auto"/>
      </w:divBdr>
    </w:div>
    <w:div w:id="907107903">
      <w:marLeft w:val="0"/>
      <w:marRight w:val="0"/>
      <w:marTop w:val="0"/>
      <w:marBottom w:val="0"/>
      <w:divBdr>
        <w:top w:val="none" w:sz="0" w:space="0" w:color="auto"/>
        <w:left w:val="none" w:sz="0" w:space="0" w:color="auto"/>
        <w:bottom w:val="none" w:sz="0" w:space="0" w:color="auto"/>
        <w:right w:val="none" w:sz="0" w:space="0" w:color="auto"/>
      </w:divBdr>
    </w:div>
    <w:div w:id="907107904">
      <w:marLeft w:val="0"/>
      <w:marRight w:val="0"/>
      <w:marTop w:val="0"/>
      <w:marBottom w:val="0"/>
      <w:divBdr>
        <w:top w:val="none" w:sz="0" w:space="0" w:color="auto"/>
        <w:left w:val="none" w:sz="0" w:space="0" w:color="auto"/>
        <w:bottom w:val="none" w:sz="0" w:space="0" w:color="auto"/>
        <w:right w:val="none" w:sz="0" w:space="0" w:color="auto"/>
      </w:divBdr>
    </w:div>
    <w:div w:id="9071079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D90842-5305-4145-981C-72BC4C78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17423</Words>
  <Characters>102404</Characters>
  <Application>Microsoft Office Word</Application>
  <DocSecurity>0</DocSecurity>
  <Lines>853</Lines>
  <Paragraphs>239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4</cp:revision>
  <cp:lastPrinted>2017-08-16T18:12:00Z</cp:lastPrinted>
  <dcterms:created xsi:type="dcterms:W3CDTF">2019-04-04T13:42:00Z</dcterms:created>
  <dcterms:modified xsi:type="dcterms:W3CDTF">2019-04-04T13:44:00Z</dcterms:modified>
</cp:coreProperties>
</file>