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19335D">
              <w:rPr>
                <w:b/>
                <w:color w:val="000000" w:themeColor="text1"/>
                <w:sz w:val="28"/>
                <w:szCs w:val="28"/>
              </w:rPr>
              <w:t>007/2019</w:t>
            </w:r>
            <w:r w:rsidR="001A6A7F" w:rsidRPr="0019591A">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sidR="0019335D">
              <w:rPr>
                <w:b/>
                <w:color w:val="000000" w:themeColor="text1"/>
                <w:sz w:val="28"/>
                <w:szCs w:val="28"/>
              </w:rPr>
              <w:t>029/2019</w:t>
            </w:r>
            <w:r w:rsidR="001A6A7F" w:rsidRPr="0019591A">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FB7584">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411EE1" w:rsidRPr="00411EE1">
              <w:rPr>
                <w:b/>
                <w:sz w:val="24"/>
                <w:szCs w:val="24"/>
              </w:rPr>
              <w:t xml:space="preserve">futura e eventual </w:t>
            </w:r>
            <w:r w:rsidR="0019335D" w:rsidRPr="0019335D">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 conforme termo de referência e cotação de preço</w:t>
            </w:r>
            <w:r w:rsidR="005D7668" w:rsidRPr="0019335D">
              <w:rPr>
                <w:b/>
                <w:color w:val="000000" w:themeColor="text1"/>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FB2338" w:rsidP="0019335D">
            <w:pPr>
              <w:widowControl w:val="0"/>
              <w:spacing w:before="60" w:after="60"/>
              <w:jc w:val="both"/>
              <w:rPr>
                <w:b/>
                <w:sz w:val="26"/>
                <w:szCs w:val="26"/>
              </w:rPr>
            </w:pPr>
            <w:r>
              <w:rPr>
                <w:b/>
                <w:color w:val="FF0000"/>
                <w:sz w:val="26"/>
                <w:szCs w:val="26"/>
              </w:rPr>
              <w:t>17</w:t>
            </w:r>
            <w:r w:rsidR="00C13C46" w:rsidRPr="00FE7E62">
              <w:rPr>
                <w:b/>
                <w:color w:val="FF0000"/>
                <w:sz w:val="26"/>
                <w:szCs w:val="26"/>
              </w:rPr>
              <w:t>/</w:t>
            </w:r>
            <w:r>
              <w:rPr>
                <w:b/>
                <w:color w:val="FF0000"/>
                <w:sz w:val="26"/>
                <w:szCs w:val="26"/>
              </w:rPr>
              <w:t>04</w:t>
            </w:r>
            <w:r w:rsidR="003862D0">
              <w:rPr>
                <w:b/>
                <w:color w:val="FF0000"/>
                <w:sz w:val="26"/>
                <w:szCs w:val="26"/>
              </w:rPr>
              <w:t>/201</w:t>
            </w:r>
            <w:r w:rsidR="0096375B">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2A7C7D"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CA297C" w:rsidRDefault="00CA297C"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CA297C" w:rsidRPr="00CA297C" w:rsidRDefault="00CA297C" w:rsidP="00CA297C"/>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19335D">
        <w:rPr>
          <w:color w:val="000000" w:themeColor="text1"/>
          <w:szCs w:val="24"/>
        </w:rPr>
        <w:t>007/2019</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 xml:space="preserve">Processo nº </w:t>
      </w:r>
      <w:r w:rsidR="0019335D">
        <w:rPr>
          <w:b/>
          <w:color w:val="000000" w:themeColor="text1"/>
          <w:sz w:val="24"/>
        </w:rPr>
        <w:t>029/2019</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por intermédio d</w:t>
      </w:r>
      <w:r w:rsidR="0054071C">
        <w:rPr>
          <w:sz w:val="24"/>
          <w:szCs w:val="24"/>
        </w:rPr>
        <w:t>o</w:t>
      </w:r>
      <w:r w:rsidR="001F14F9" w:rsidRPr="0019591A">
        <w:rPr>
          <w:sz w:val="24"/>
          <w:szCs w:val="24"/>
        </w:rPr>
        <w:t xml:space="preserve"> </w:t>
      </w:r>
      <w:r w:rsidR="0054071C">
        <w:rPr>
          <w:sz w:val="24"/>
          <w:szCs w:val="24"/>
        </w:rPr>
        <w:t>Gabinete do Prefeito,</w:t>
      </w:r>
      <w:r w:rsidR="001F14F9" w:rsidRPr="0019591A">
        <w:rPr>
          <w:b/>
          <w:sz w:val="24"/>
          <w:szCs w:val="24"/>
        </w:rPr>
        <w:t xml:space="preserve"> </w:t>
      </w:r>
      <w:r w:rsidR="006E4340" w:rsidRPr="0019591A">
        <w:rPr>
          <w:sz w:val="24"/>
        </w:rPr>
        <w:t xml:space="preserve">através do PREGOEIRO (a) designado (a) pela Portaria nº </w:t>
      </w:r>
      <w:r w:rsidR="00462EDD">
        <w:rPr>
          <w:sz w:val="24"/>
        </w:rPr>
        <w:t>079</w:t>
      </w:r>
      <w:r w:rsidR="006E4340" w:rsidRPr="0019591A">
        <w:rPr>
          <w:sz w:val="24"/>
        </w:rPr>
        <w:t>/1</w:t>
      </w:r>
      <w:r w:rsidR="00462EDD">
        <w:rPr>
          <w:sz w:val="24"/>
        </w:rPr>
        <w:t>9</w:t>
      </w:r>
      <w:r w:rsidR="006E4340" w:rsidRPr="0019591A">
        <w:rPr>
          <w:sz w:val="24"/>
        </w:rPr>
        <w:t xml:space="preserve"> de </w:t>
      </w:r>
      <w:r w:rsidR="00462EDD">
        <w:rPr>
          <w:sz w:val="24"/>
        </w:rPr>
        <w:t>14</w:t>
      </w:r>
      <w:r w:rsidR="00183907" w:rsidRPr="0019591A">
        <w:rPr>
          <w:sz w:val="24"/>
        </w:rPr>
        <w:t>/0</w:t>
      </w:r>
      <w:r w:rsidR="00462EDD">
        <w:rPr>
          <w:sz w:val="24"/>
        </w:rPr>
        <w:t>1</w:t>
      </w:r>
      <w:r w:rsidR="006E4340" w:rsidRPr="0019591A">
        <w:rPr>
          <w:sz w:val="24"/>
        </w:rPr>
        <w:t>/201</w:t>
      </w:r>
      <w:r w:rsidR="00462EDD">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FB2338">
        <w:rPr>
          <w:color w:val="FF0000"/>
          <w:sz w:val="24"/>
          <w:szCs w:val="24"/>
        </w:rPr>
        <w:t>04</w:t>
      </w:r>
      <w:r w:rsidR="00C13C46" w:rsidRPr="007F3F5F">
        <w:rPr>
          <w:color w:val="FF0000"/>
          <w:sz w:val="24"/>
          <w:szCs w:val="24"/>
        </w:rPr>
        <w:t>/</w:t>
      </w:r>
      <w:r w:rsidR="00FB2338">
        <w:rPr>
          <w:color w:val="FF0000"/>
          <w:sz w:val="24"/>
          <w:szCs w:val="24"/>
        </w:rPr>
        <w:t>04</w:t>
      </w:r>
      <w:r w:rsidR="00191A69"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FB2338">
        <w:rPr>
          <w:color w:val="FF0000"/>
          <w:sz w:val="24"/>
          <w:szCs w:val="24"/>
        </w:rPr>
        <w:t>16</w:t>
      </w:r>
      <w:r w:rsidR="00C13C46" w:rsidRPr="007F3F5F">
        <w:rPr>
          <w:color w:val="FF0000"/>
          <w:sz w:val="24"/>
          <w:szCs w:val="24"/>
        </w:rPr>
        <w:t>/</w:t>
      </w:r>
      <w:r w:rsidR="00FB2338">
        <w:rPr>
          <w:color w:val="FF0000"/>
          <w:sz w:val="24"/>
          <w:szCs w:val="24"/>
        </w:rPr>
        <w:t>04</w:t>
      </w:r>
      <w:r w:rsidR="006E4340"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FB2338">
        <w:rPr>
          <w:sz w:val="24"/>
          <w:szCs w:val="24"/>
        </w:rPr>
        <w:t>17</w:t>
      </w:r>
      <w:r w:rsidR="00142C41" w:rsidRPr="0019591A">
        <w:rPr>
          <w:sz w:val="24"/>
          <w:szCs w:val="24"/>
        </w:rPr>
        <w:t>/</w:t>
      </w:r>
      <w:r w:rsidR="00FB2338">
        <w:rPr>
          <w:sz w:val="24"/>
          <w:szCs w:val="24"/>
        </w:rPr>
        <w:t>04</w:t>
      </w:r>
      <w:r w:rsidR="006D436C">
        <w:rPr>
          <w:sz w:val="24"/>
          <w:szCs w:val="24"/>
        </w:rPr>
        <w:t>/201</w:t>
      </w:r>
      <w:r w:rsidR="00105A9A">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FB2338">
        <w:rPr>
          <w:sz w:val="24"/>
          <w:szCs w:val="24"/>
        </w:rPr>
        <w:t>17</w:t>
      </w:r>
      <w:r w:rsidR="00142C41" w:rsidRPr="0019591A">
        <w:rPr>
          <w:sz w:val="24"/>
          <w:szCs w:val="24"/>
        </w:rPr>
        <w:t>/</w:t>
      </w:r>
      <w:r w:rsidR="00FB2338">
        <w:rPr>
          <w:sz w:val="24"/>
          <w:szCs w:val="24"/>
        </w:rPr>
        <w:t>04</w:t>
      </w:r>
      <w:r w:rsidR="00142C41" w:rsidRPr="0019591A">
        <w:rPr>
          <w:sz w:val="24"/>
          <w:szCs w:val="24"/>
        </w:rPr>
        <w:t>/201</w:t>
      </w:r>
      <w:r w:rsidR="00105A9A">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19591A"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411EE1" w:rsidRPr="00411EE1">
        <w:rPr>
          <w:b/>
          <w:sz w:val="24"/>
          <w:szCs w:val="24"/>
        </w:rPr>
        <w:t xml:space="preserve">futura e eventual </w:t>
      </w:r>
      <w:r w:rsidR="00AD793D" w:rsidRPr="00AD793D">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 conforme termo de referência e cotação de preço</w:t>
      </w:r>
      <w:r w:rsidRPr="0019591A">
        <w:rPr>
          <w:bCs/>
          <w:sz w:val="24"/>
          <w:szCs w:val="24"/>
        </w:rPr>
        <w:t>.</w:t>
      </w: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as seguintes dotações orçamentarias:</w:t>
      </w:r>
    </w:p>
    <w:p w:rsidR="0093189B" w:rsidRPr="0019591A" w:rsidRDefault="00AA0923" w:rsidP="0093189B">
      <w:pPr>
        <w:pStyle w:val="SemEspaamento"/>
        <w:spacing w:after="120"/>
        <w:jc w:val="both"/>
        <w:rPr>
          <w:b/>
          <w:sz w:val="24"/>
          <w:szCs w:val="24"/>
        </w:rPr>
      </w:pPr>
      <w:r>
        <w:rPr>
          <w:b/>
          <w:sz w:val="24"/>
          <w:szCs w:val="24"/>
        </w:rPr>
        <w:t>Gabinete do Prefeito</w:t>
      </w:r>
      <w:r w:rsidR="0093189B"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166"/>
        <w:gridCol w:w="4326"/>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CD5528" w:rsidP="007D4F85">
            <w:pPr>
              <w:rPr>
                <w:color w:val="FF0000"/>
              </w:rPr>
            </w:pPr>
            <w:r>
              <w:rPr>
                <w:color w:val="FF0000"/>
              </w:rPr>
              <w:t>02</w:t>
            </w:r>
          </w:p>
        </w:tc>
        <w:tc>
          <w:tcPr>
            <w:tcW w:w="4898" w:type="dxa"/>
          </w:tcPr>
          <w:p w:rsidR="0093189B" w:rsidRPr="00237175" w:rsidRDefault="00AA0923" w:rsidP="007D4F85">
            <w:pPr>
              <w:rPr>
                <w:color w:val="FF0000"/>
              </w:rPr>
            </w:pPr>
            <w:r>
              <w:rPr>
                <w:color w:val="FF0000"/>
              </w:rPr>
              <w:t>Gabinete do Prefeito</w:t>
            </w:r>
            <w:r w:rsidR="00BC6A66">
              <w:rPr>
                <w:color w:val="FF0000"/>
              </w:rPr>
              <w:t xml:space="preserve"> </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664A38">
              <w:rPr>
                <w:color w:val="FF0000"/>
              </w:rPr>
              <w:t>1</w:t>
            </w:r>
          </w:p>
        </w:tc>
        <w:tc>
          <w:tcPr>
            <w:tcW w:w="4898" w:type="dxa"/>
          </w:tcPr>
          <w:p w:rsidR="0093189B" w:rsidRPr="00237175" w:rsidRDefault="00411EE1" w:rsidP="00664A38">
            <w:pPr>
              <w:rPr>
                <w:color w:val="FF0000"/>
              </w:rPr>
            </w:pPr>
            <w:r>
              <w:rPr>
                <w:color w:val="FF0000"/>
              </w:rPr>
              <w:t xml:space="preserve"> </w:t>
            </w:r>
            <w:r w:rsidR="00664A38">
              <w:rPr>
                <w:color w:val="FF0000"/>
              </w:rPr>
              <w:t xml:space="preserve">Gabinete da </w:t>
            </w:r>
            <w:r w:rsidR="00AA0923">
              <w:rPr>
                <w:color w:val="FF0000"/>
              </w:rPr>
              <w:t>Gabinete do Prefeito</w:t>
            </w: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Funcional programática</w:t>
            </w:r>
          </w:p>
        </w:tc>
        <w:tc>
          <w:tcPr>
            <w:tcW w:w="1959" w:type="dxa"/>
          </w:tcPr>
          <w:p w:rsidR="0093189B" w:rsidRPr="00237175" w:rsidRDefault="00CD5528" w:rsidP="00DD5345">
            <w:pPr>
              <w:rPr>
                <w:color w:val="FF0000"/>
              </w:rPr>
            </w:pPr>
            <w:r>
              <w:rPr>
                <w:color w:val="FF0000"/>
              </w:rPr>
              <w:t>04.131.5002.2006.0000.3.3.90.39.00</w:t>
            </w:r>
          </w:p>
        </w:tc>
        <w:tc>
          <w:tcPr>
            <w:tcW w:w="4898" w:type="dxa"/>
          </w:tcPr>
          <w:p w:rsidR="0093189B" w:rsidRPr="00237175" w:rsidRDefault="00CD5528" w:rsidP="00664A38">
            <w:pPr>
              <w:rPr>
                <w:color w:val="FF0000"/>
              </w:rPr>
            </w:pPr>
            <w:r>
              <w:rPr>
                <w:color w:val="FF0000"/>
              </w:rPr>
              <w:t>Outros Serviços de Terceiros – Pessoa Jurídica</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CD5528" w:rsidP="007D4F85">
            <w:pPr>
              <w:rPr>
                <w:color w:val="FF0000"/>
              </w:rPr>
            </w:pPr>
            <w:r>
              <w:rPr>
                <w:color w:val="FF0000"/>
              </w:rPr>
              <w:t>048</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CD5528" w:rsidP="00CD5528">
            <w:pPr>
              <w:rPr>
                <w:color w:val="FF0000"/>
              </w:rPr>
            </w:pPr>
            <w:r>
              <w:rPr>
                <w:color w:val="FF0000"/>
              </w:rPr>
              <w:t>3</w:t>
            </w:r>
            <w:r w:rsidR="00411EE1">
              <w:rPr>
                <w:color w:val="FF0000"/>
              </w:rPr>
              <w:t>.</w:t>
            </w:r>
            <w:r>
              <w:rPr>
                <w:color w:val="FF0000"/>
              </w:rPr>
              <w:t>3</w:t>
            </w:r>
            <w:r w:rsidR="00411EE1">
              <w:rPr>
                <w:color w:val="FF0000"/>
              </w:rPr>
              <w:t>.90.</w:t>
            </w:r>
            <w:r>
              <w:rPr>
                <w:color w:val="FF0000"/>
              </w:rPr>
              <w:t>39</w:t>
            </w:r>
            <w:r w:rsidR="00411EE1">
              <w:rPr>
                <w:color w:val="FF0000"/>
              </w:rPr>
              <w:t>.00</w:t>
            </w:r>
          </w:p>
        </w:tc>
        <w:tc>
          <w:tcPr>
            <w:tcW w:w="4898" w:type="dxa"/>
          </w:tcPr>
          <w:p w:rsidR="0093189B" w:rsidRPr="00237175" w:rsidRDefault="00CD5528" w:rsidP="007D4F85">
            <w:pPr>
              <w:rPr>
                <w:color w:val="FF0000"/>
              </w:rPr>
            </w:pPr>
            <w:r>
              <w:rPr>
                <w:color w:val="FF0000"/>
              </w:rPr>
              <w:t>Outros Serviços de Terceiros – Pessoa Jurídica</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CD5528">
            <w:pPr>
              <w:rPr>
                <w:color w:val="FF0000"/>
              </w:rPr>
            </w:pPr>
            <w:r>
              <w:rPr>
                <w:color w:val="FF0000"/>
              </w:rPr>
              <w:t>0.1.</w:t>
            </w:r>
            <w:r w:rsidR="00CD5528">
              <w:rPr>
                <w:color w:val="FF0000"/>
              </w:rPr>
              <w:t>00.</w:t>
            </w:r>
            <w:r>
              <w:rPr>
                <w:color w:val="FF0000"/>
              </w:rPr>
              <w:t>0</w:t>
            </w:r>
          </w:p>
        </w:tc>
        <w:tc>
          <w:tcPr>
            <w:tcW w:w="4898" w:type="dxa"/>
          </w:tcPr>
          <w:p w:rsidR="0093189B" w:rsidRPr="00237175" w:rsidRDefault="00CD5528" w:rsidP="007D4F85">
            <w:pPr>
              <w:rPr>
                <w:color w:val="FF0000"/>
              </w:rPr>
            </w:pPr>
            <w:r>
              <w:rPr>
                <w:color w:val="FF0000"/>
              </w:rPr>
              <w:t xml:space="preserve">Recursos </w:t>
            </w:r>
            <w:r w:rsidR="008534E8">
              <w:rPr>
                <w:color w:val="FF0000"/>
              </w:rPr>
              <w:t xml:space="preserve">Ordinários </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 xml:space="preserve">. </w:t>
      </w:r>
    </w:p>
    <w:p w:rsidR="00E11CF1" w:rsidRPr="00855896" w:rsidRDefault="00E11CF1" w:rsidP="00E11CF1">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lastRenderedPageBreak/>
        <w:t xml:space="preserve">Os documentos remetidos ao e-mail </w:t>
      </w:r>
      <w:hyperlink r:id="rId21" w:history="1">
        <w:r w:rsidRPr="00855896">
          <w:rPr>
            <w:rStyle w:val="Hyperlink"/>
            <w:highlight w:val="yellow"/>
          </w:rPr>
          <w:t>licitacao@santoantoniodoleste.mt.gov.br</w:t>
        </w:r>
      </w:hyperlink>
      <w:r w:rsidRPr="00855896">
        <w:rPr>
          <w:color w:val="000000" w:themeColor="text1"/>
          <w:highlight w:val="yellow"/>
        </w:rPr>
        <w:t xml:space="preserve"> </w:t>
      </w:r>
      <w:r>
        <w:rPr>
          <w:color w:val="000000" w:themeColor="text1"/>
          <w:highlight w:val="yellow"/>
        </w:rPr>
        <w:t>deverão</w:t>
      </w:r>
      <w:r w:rsidRPr="00855896">
        <w:rPr>
          <w:color w:val="000000" w:themeColor="text1"/>
          <w:highlight w:val="yellow"/>
        </w:rPr>
        <w:t xml:space="preserve"> ser </w:t>
      </w:r>
      <w:r>
        <w:rPr>
          <w:color w:val="000000" w:themeColor="text1"/>
          <w:highlight w:val="yellow"/>
        </w:rPr>
        <w:t>encaminhados</w:t>
      </w:r>
      <w:r w:rsidRPr="00855896">
        <w:rPr>
          <w:color w:val="000000" w:themeColor="text1"/>
          <w:highlight w:val="yellow"/>
        </w:rPr>
        <w:t xml:space="preserve"> em or</w:t>
      </w:r>
      <w:r>
        <w:rPr>
          <w:color w:val="000000" w:themeColor="text1"/>
          <w:highlight w:val="yellow"/>
        </w:rPr>
        <w:t>iginal ou por cópia autenticada</w:t>
      </w:r>
      <w:r w:rsidRPr="00855896">
        <w:rPr>
          <w:color w:val="000000" w:themeColor="text1"/>
          <w:highlight w:val="yellow"/>
        </w:rPr>
        <w:t xml:space="preserve">, </w:t>
      </w:r>
      <w:r>
        <w:rPr>
          <w:color w:val="000000" w:themeColor="text1"/>
          <w:highlight w:val="yellow"/>
        </w:rPr>
        <w:t>no prazo de até 48 (quarenta e oito) horas após o final da sessão</w:t>
      </w:r>
      <w:r w:rsidRPr="00855896">
        <w:rPr>
          <w:b/>
          <w:color w:val="000000" w:themeColor="text1"/>
          <w:highlight w:val="yellow"/>
        </w:rPr>
        <w:t>.</w:t>
      </w:r>
    </w:p>
    <w:p w:rsidR="00E11CF1" w:rsidRPr="00855896" w:rsidRDefault="00E11CF1" w:rsidP="00E11CF1">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Setor de Licitações do Município de Santo Antônio do Leste, situado na Rua A nº 367 - Jardim Santa Inês, CEP 78.628-000, Santo Antônio do Leste/MT.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19591A">
        <w:rPr>
          <w:b/>
          <w:color w:val="000000" w:themeColor="text1"/>
        </w:rPr>
        <w:t>11.1</w:t>
      </w:r>
      <w:r w:rsidRPr="0019591A">
        <w:rPr>
          <w:b/>
          <w:color w:val="000000" w:themeColor="text1"/>
        </w:rPr>
        <w:tab/>
      </w:r>
      <w:r w:rsidRPr="0019591A">
        <w:rPr>
          <w:b/>
          <w:color w:val="000000" w:themeColor="text1"/>
        </w:rPr>
        <w:tab/>
      </w:r>
      <w:r w:rsidR="00F72E70" w:rsidRPr="00063E8A">
        <w:rPr>
          <w:color w:val="000000" w:themeColor="text1"/>
          <w:highlight w:val="yellow"/>
        </w:rPr>
        <w:t xml:space="preserve">A licitante deverá, </w:t>
      </w:r>
      <w:r w:rsidR="00F72E70" w:rsidRPr="00063E8A">
        <w:rPr>
          <w:b/>
          <w:color w:val="000000" w:themeColor="text1"/>
          <w:highlight w:val="yellow"/>
          <w:u w:val="single"/>
        </w:rPr>
        <w:t>obrigatoriamente</w:t>
      </w:r>
      <w:r w:rsidR="00F72E70" w:rsidRPr="00063E8A">
        <w:rPr>
          <w:color w:val="000000" w:themeColor="text1"/>
          <w:highlight w:val="yellow"/>
        </w:rPr>
        <w:t xml:space="preserve">, até o prazo estipulado para encerramento do recebimento das propostas, conforme </w:t>
      </w:r>
      <w:r w:rsidR="001D7A8B" w:rsidRPr="00063E8A">
        <w:rPr>
          <w:color w:val="000000" w:themeColor="text1"/>
          <w:highlight w:val="yellow"/>
        </w:rPr>
        <w:t>data e horário que consta</w:t>
      </w:r>
      <w:r w:rsidR="008307A2" w:rsidRPr="00063E8A">
        <w:rPr>
          <w:color w:val="000000" w:themeColor="text1"/>
          <w:highlight w:val="yellow"/>
        </w:rPr>
        <w:t>m</w:t>
      </w:r>
      <w:r w:rsidR="001D7A8B" w:rsidRPr="00063E8A">
        <w:rPr>
          <w:color w:val="000000" w:themeColor="text1"/>
          <w:highlight w:val="yellow"/>
        </w:rPr>
        <w:t xml:space="preserve"> no preâmbulo deste Edital,</w:t>
      </w:r>
      <w:r w:rsidR="00F72E70" w:rsidRPr="00063E8A">
        <w:rPr>
          <w:color w:val="000000" w:themeColor="text1"/>
          <w:highlight w:val="yellow"/>
        </w:rPr>
        <w:t xml:space="preserve"> anexar os documentos solicitados para habilitação, por meio da opção “Documentos Processuais” no sistema </w:t>
      </w:r>
      <w:hyperlink r:id="rId22" w:history="1">
        <w:r w:rsidR="00F72E70" w:rsidRPr="00063E8A">
          <w:rPr>
            <w:rStyle w:val="Hyperlink"/>
            <w:highlight w:val="yellow"/>
          </w:rPr>
          <w:t>www.bllcompras.org.br</w:t>
        </w:r>
      </w:hyperlink>
      <w:r w:rsidR="00855896" w:rsidRPr="00063E8A">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lastRenderedPageBreak/>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w:t>
      </w:r>
      <w:r w:rsidRPr="0096107B">
        <w:rPr>
          <w:sz w:val="24"/>
          <w:szCs w:val="24"/>
        </w:rPr>
        <w:lastRenderedPageBreak/>
        <w:t xml:space="preserve">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lastRenderedPageBreak/>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19335D">
        <w:rPr>
          <w:sz w:val="24"/>
        </w:rPr>
        <w:t>007/2019</w:t>
      </w:r>
      <w:r w:rsidR="006F0E71" w:rsidRPr="0019591A">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AC5BEC">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AC5BE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w:t>
      </w:r>
      <w:r w:rsidR="00AA0923">
        <w:rPr>
          <w:sz w:val="24"/>
          <w:szCs w:val="24"/>
        </w:rPr>
        <w:t>Gabinete do Prefeito</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Comprovada a redução dos preços praticados no mercado nas mesmas condições do registro, e, definido o n</w:t>
      </w:r>
      <w:r w:rsidR="00BC606D">
        <w:rPr>
          <w:sz w:val="24"/>
          <w:szCs w:val="24"/>
        </w:rPr>
        <w:t>ovo preço máximo a ser pago pelo</w:t>
      </w:r>
      <w:r w:rsidRPr="0019591A">
        <w:rPr>
          <w:sz w:val="24"/>
          <w:szCs w:val="24"/>
        </w:rPr>
        <w:t xml:space="preserve"> </w:t>
      </w:r>
      <w:r w:rsidR="00BC606D">
        <w:rPr>
          <w:sz w:val="24"/>
          <w:szCs w:val="24"/>
        </w:rPr>
        <w:t>Gabinete do Prefeito</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6559FE"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lastRenderedPageBreak/>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Por iniciativa d</w:t>
      </w:r>
      <w:r w:rsidR="00BC606D">
        <w:rPr>
          <w:color w:val="000000"/>
          <w:sz w:val="24"/>
          <w:szCs w:val="24"/>
        </w:rPr>
        <w:t>o Gabinete do Prefeito</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C02340">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w:t>
      </w:r>
      <w:r w:rsidRPr="0019591A">
        <w:rPr>
          <w:sz w:val="24"/>
          <w:szCs w:val="24"/>
        </w:rPr>
        <w:lastRenderedPageBreak/>
        <w:t>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202943"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r w:rsidR="00A546BB" w:rsidRPr="0019591A">
        <w:rPr>
          <w:color w:val="000000" w:themeColor="text1"/>
          <w:sz w:val="24"/>
        </w:rPr>
        <w:t xml:space="preserve"> </w:t>
      </w:r>
    </w:p>
    <w:p w:rsidR="006A1FD7" w:rsidRPr="0019591A" w:rsidRDefault="006A1FD7"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Fica designada a ___________ para ser a fiscal do contrato conforme portaria nº. ___/2019 de __/__/2019, publicada no diário oficial dos municípios – AMM, em __/__/2019 Ano XIV nº. 3.___.</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CB01CC">
        <w:rPr>
          <w:b/>
          <w:color w:val="FF0000"/>
          <w:sz w:val="24"/>
        </w:rPr>
        <w:t>9</w:t>
      </w:r>
      <w:r w:rsidR="006279EB" w:rsidRPr="00533A78">
        <w:rPr>
          <w:b/>
          <w:color w:val="FF0000"/>
          <w:sz w:val="24"/>
        </w:rPr>
        <w:t>,</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CB01CC">
        <w:rPr>
          <w:b/>
          <w:color w:val="FF0000"/>
          <w:sz w:val="24"/>
        </w:rPr>
        <w:t>9</w:t>
      </w:r>
      <w:r w:rsidR="0005715E" w:rsidRPr="00533A78">
        <w:rPr>
          <w:color w:val="FF0000"/>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6559FE" w:rsidRDefault="006559F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6559FE" w:rsidRDefault="006559FE" w:rsidP="008603F6">
      <w:pPr>
        <w:widowControl w:val="0"/>
        <w:ind w:right="-1"/>
        <w:jc w:val="center"/>
        <w:outlineLvl w:val="0"/>
        <w:rPr>
          <w:color w:val="000000" w:themeColor="text1"/>
          <w:sz w:val="24"/>
        </w:rPr>
      </w:pPr>
    </w:p>
    <w:p w:rsidR="006559FE" w:rsidRDefault="006559FE"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CB01CC">
        <w:rPr>
          <w:color w:val="000000" w:themeColor="text1"/>
          <w:sz w:val="24"/>
        </w:rPr>
        <w:t>27</w:t>
      </w:r>
      <w:r w:rsidR="00015802" w:rsidRPr="0019591A">
        <w:rPr>
          <w:color w:val="000000" w:themeColor="text1"/>
          <w:sz w:val="24"/>
        </w:rPr>
        <w:t xml:space="preserve"> de </w:t>
      </w:r>
      <w:r w:rsidR="006A1FD7">
        <w:rPr>
          <w:color w:val="000000" w:themeColor="text1"/>
          <w:sz w:val="24"/>
        </w:rPr>
        <w:t>março</w:t>
      </w:r>
      <w:r w:rsidR="00F508DD" w:rsidRPr="0019591A">
        <w:rPr>
          <w:color w:val="000000" w:themeColor="text1"/>
          <w:sz w:val="24"/>
        </w:rPr>
        <w:t xml:space="preserve"> de 201</w:t>
      </w:r>
      <w:r w:rsidR="006A1FD7">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6559FE" w:rsidRPr="0019591A" w:rsidRDefault="006559FE" w:rsidP="0004061A">
      <w:pPr>
        <w:widowControl w:val="0"/>
        <w:ind w:right="-1"/>
        <w:jc w:val="center"/>
        <w:outlineLvl w:val="0"/>
        <w:rPr>
          <w:color w:val="000000" w:themeColor="text1"/>
          <w:sz w:val="24"/>
        </w:rPr>
      </w:pPr>
    </w:p>
    <w:p w:rsidR="00CB01CC" w:rsidRPr="00546D8D" w:rsidRDefault="00533A78" w:rsidP="00CB01CC">
      <w:pPr>
        <w:pStyle w:val="Ttulo8"/>
        <w:jc w:val="center"/>
        <w:rPr>
          <w:b w:val="0"/>
          <w:bCs/>
          <w:caps/>
          <w:szCs w:val="24"/>
        </w:rPr>
      </w:pPr>
      <w:r>
        <w:rPr>
          <w:b w:val="0"/>
        </w:rPr>
        <w:t xml:space="preserve">  </w:t>
      </w:r>
      <w:r w:rsidR="00CB01CC" w:rsidRPr="00546D8D">
        <w:rPr>
          <w:bCs/>
          <w:caps/>
          <w:szCs w:val="24"/>
        </w:rPr>
        <w:t>RONALDO MARTINS DE AMORIM</w:t>
      </w:r>
    </w:p>
    <w:p w:rsidR="00CB01CC" w:rsidRDefault="00CB01CC" w:rsidP="00CB01CC">
      <w:pPr>
        <w:jc w:val="center"/>
        <w:rPr>
          <w:caps/>
          <w:szCs w:val="24"/>
        </w:rPr>
      </w:pPr>
      <w:r>
        <w:rPr>
          <w:caps/>
          <w:szCs w:val="24"/>
        </w:rPr>
        <w:t>GERENTE DE CIDADE</w:t>
      </w:r>
    </w:p>
    <w:p w:rsidR="009574DB" w:rsidRDefault="00CB01CC" w:rsidP="00CB01CC">
      <w:pPr>
        <w:widowControl w:val="0"/>
        <w:ind w:left="-340"/>
        <w:jc w:val="center"/>
        <w:rPr>
          <w:b/>
          <w:color w:val="000000" w:themeColor="text1"/>
          <w:sz w:val="24"/>
          <w:szCs w:val="24"/>
        </w:rPr>
      </w:pPr>
      <w:r>
        <w:rPr>
          <w:caps/>
          <w:szCs w:val="24"/>
        </w:rPr>
        <w:t>portaria 537/2017 de 14/11/2017</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CB01CC" w:rsidRDefault="00CB01CC" w:rsidP="00533A78">
      <w:pPr>
        <w:widowControl w:val="0"/>
        <w:spacing w:after="120"/>
        <w:jc w:val="center"/>
        <w:rPr>
          <w:b/>
          <w:color w:val="000000" w:themeColor="text1"/>
          <w:sz w:val="24"/>
          <w:szCs w:val="24"/>
        </w:rPr>
      </w:pPr>
    </w:p>
    <w:p w:rsidR="00CB01CC" w:rsidRDefault="00CB01CC" w:rsidP="00533A78">
      <w:pPr>
        <w:widowControl w:val="0"/>
        <w:spacing w:after="120"/>
        <w:jc w:val="center"/>
        <w:rPr>
          <w:b/>
          <w:color w:val="000000" w:themeColor="text1"/>
          <w:sz w:val="24"/>
          <w:szCs w:val="24"/>
        </w:rPr>
      </w:pPr>
    </w:p>
    <w:p w:rsidR="00CB01CC" w:rsidRDefault="00CB01CC" w:rsidP="00533A78">
      <w:pPr>
        <w:widowControl w:val="0"/>
        <w:spacing w:after="120"/>
        <w:jc w:val="center"/>
        <w:rPr>
          <w:b/>
          <w:color w:val="000000" w:themeColor="text1"/>
          <w:sz w:val="24"/>
          <w:szCs w:val="24"/>
        </w:rPr>
      </w:pPr>
    </w:p>
    <w:p w:rsidR="00CB01CC" w:rsidRDefault="00CB01CC" w:rsidP="00533A78">
      <w:pPr>
        <w:widowControl w:val="0"/>
        <w:spacing w:after="120"/>
        <w:jc w:val="center"/>
        <w:rPr>
          <w:b/>
          <w:color w:val="000000" w:themeColor="text1"/>
          <w:sz w:val="24"/>
          <w:szCs w:val="24"/>
        </w:rPr>
      </w:pPr>
    </w:p>
    <w:p w:rsidR="00CB01CC" w:rsidRDefault="00CB01CC"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19335D">
        <w:rPr>
          <w:b/>
          <w:color w:val="000000" w:themeColor="text1"/>
          <w:sz w:val="24"/>
          <w:szCs w:val="24"/>
        </w:rPr>
        <w:t>007/2019</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CB01CC" w:rsidRPr="00670CE2" w:rsidRDefault="00CB01CC" w:rsidP="00CB01CC">
      <w:pPr>
        <w:tabs>
          <w:tab w:val="left" w:pos="1770"/>
        </w:tabs>
        <w:jc w:val="center"/>
        <w:rPr>
          <w:b/>
          <w:sz w:val="32"/>
          <w:szCs w:val="24"/>
        </w:rPr>
      </w:pPr>
      <w:r w:rsidRPr="00670CE2">
        <w:rPr>
          <w:b/>
          <w:sz w:val="32"/>
          <w:szCs w:val="24"/>
        </w:rPr>
        <w:t>TERMO DE REFERÊNCIA</w:t>
      </w:r>
    </w:p>
    <w:p w:rsidR="00CB01CC" w:rsidRPr="00737FDF" w:rsidRDefault="00CB01CC" w:rsidP="00CB01CC">
      <w:pPr>
        <w:tabs>
          <w:tab w:val="left" w:pos="6000"/>
        </w:tabs>
        <w:ind w:firstLine="1260"/>
        <w:jc w:val="both"/>
        <w:rPr>
          <w:sz w:val="24"/>
          <w:szCs w:val="24"/>
        </w:rPr>
      </w:pPr>
    </w:p>
    <w:p w:rsidR="00CB01CC" w:rsidRPr="00737FDF" w:rsidRDefault="00CB01CC" w:rsidP="00CB01CC">
      <w:pPr>
        <w:jc w:val="both"/>
        <w:rPr>
          <w:b/>
          <w:sz w:val="24"/>
          <w:szCs w:val="24"/>
        </w:rPr>
      </w:pPr>
    </w:p>
    <w:p w:rsidR="00CB01CC" w:rsidRDefault="00CB01CC" w:rsidP="00CB01CC">
      <w:pPr>
        <w:jc w:val="both"/>
        <w:rPr>
          <w:b/>
          <w:szCs w:val="24"/>
        </w:rPr>
      </w:pPr>
      <w:r w:rsidRPr="00670CE2">
        <w:rPr>
          <w:b/>
          <w:szCs w:val="24"/>
        </w:rPr>
        <w:t xml:space="preserve">1 – Objeto: </w:t>
      </w:r>
    </w:p>
    <w:p w:rsidR="00CB01CC" w:rsidRDefault="00CB01CC" w:rsidP="00CB01CC">
      <w:pPr>
        <w:jc w:val="both"/>
        <w:rPr>
          <w:b/>
          <w:szCs w:val="24"/>
        </w:rPr>
      </w:pPr>
    </w:p>
    <w:p w:rsidR="00CB01CC" w:rsidRPr="00BE6B90" w:rsidRDefault="00CB01CC" w:rsidP="00CB01CC">
      <w:pPr>
        <w:jc w:val="both"/>
        <w:rPr>
          <w:sz w:val="24"/>
          <w:szCs w:val="24"/>
        </w:rPr>
      </w:pPr>
      <w:r>
        <w:rPr>
          <w:sz w:val="24"/>
          <w:szCs w:val="24"/>
        </w:rPr>
        <w:t xml:space="preserve">   </w:t>
      </w:r>
      <w:r w:rsidRPr="00BE6B90">
        <w:rPr>
          <w:sz w:val="24"/>
          <w:szCs w:val="24"/>
        </w:rPr>
        <w:t>Contratação de empresa, para a pr</w:t>
      </w:r>
      <w:r>
        <w:rPr>
          <w:sz w:val="24"/>
          <w:szCs w:val="24"/>
        </w:rPr>
        <w:t>estação de serviço de publicações</w:t>
      </w:r>
      <w:r w:rsidRPr="00BE6B90">
        <w:rPr>
          <w:sz w:val="24"/>
          <w:szCs w:val="24"/>
        </w:rPr>
        <w:t xml:space="preserve"> de avisos de licita</w:t>
      </w:r>
      <w:r>
        <w:rPr>
          <w:sz w:val="24"/>
          <w:szCs w:val="24"/>
        </w:rPr>
        <w:t>ção e atos públicos</w:t>
      </w:r>
      <w:r w:rsidRPr="00BE6B90">
        <w:rPr>
          <w:sz w:val="24"/>
          <w:szCs w:val="24"/>
        </w:rPr>
        <w:t>, de interesse da Prefeitura de Santo Antônio do Leste, em jornal</w:t>
      </w:r>
      <w:r>
        <w:rPr>
          <w:sz w:val="24"/>
          <w:szCs w:val="24"/>
        </w:rPr>
        <w:t xml:space="preserve"> diário</w:t>
      </w:r>
      <w:r w:rsidRPr="00BE6B90">
        <w:rPr>
          <w:sz w:val="24"/>
          <w:szCs w:val="24"/>
        </w:rPr>
        <w:t xml:space="preserve"> de grande circulação no Estado de Mato Grosso, Diário Oficial do Estado D.O.E.</w:t>
      </w:r>
      <w:r>
        <w:rPr>
          <w:sz w:val="24"/>
          <w:szCs w:val="24"/>
        </w:rPr>
        <w:t xml:space="preserve">, e </w:t>
      </w:r>
      <w:r w:rsidRPr="00BE6B90">
        <w:rPr>
          <w:sz w:val="24"/>
          <w:szCs w:val="24"/>
        </w:rPr>
        <w:t>Diário Oficial da União</w:t>
      </w:r>
      <w:r>
        <w:rPr>
          <w:sz w:val="24"/>
          <w:szCs w:val="24"/>
        </w:rPr>
        <w:t xml:space="preserve"> (D.O.U.),</w:t>
      </w:r>
      <w:r w:rsidRPr="00BE6B90">
        <w:rPr>
          <w:sz w:val="24"/>
          <w:szCs w:val="24"/>
        </w:rPr>
        <w:t xml:space="preserve"> à medida que se faz necessário tornar público tais atos.</w:t>
      </w:r>
      <w:r>
        <w:rPr>
          <w:sz w:val="24"/>
          <w:szCs w:val="24"/>
        </w:rPr>
        <w:t xml:space="preserve"> </w:t>
      </w:r>
    </w:p>
    <w:p w:rsidR="00CB01CC" w:rsidRDefault="00CB01CC" w:rsidP="00CB01CC">
      <w:pPr>
        <w:tabs>
          <w:tab w:val="left" w:pos="8700"/>
        </w:tabs>
        <w:jc w:val="both"/>
        <w:rPr>
          <w:sz w:val="24"/>
          <w:szCs w:val="24"/>
        </w:rPr>
      </w:pPr>
    </w:p>
    <w:tbl>
      <w:tblPr>
        <w:tblStyle w:val="Tabelacomgrade"/>
        <w:tblW w:w="0" w:type="auto"/>
        <w:tblLook w:val="04A0" w:firstRow="1" w:lastRow="0" w:firstColumn="1" w:lastColumn="0" w:noHBand="0" w:noVBand="1"/>
      </w:tblPr>
      <w:tblGrid>
        <w:gridCol w:w="704"/>
        <w:gridCol w:w="1190"/>
        <w:gridCol w:w="2874"/>
        <w:gridCol w:w="756"/>
        <w:gridCol w:w="1134"/>
        <w:gridCol w:w="1959"/>
        <w:gridCol w:w="1437"/>
      </w:tblGrid>
      <w:tr w:rsidR="00627EEF" w:rsidRPr="00627EEF" w:rsidTr="00627EEF">
        <w:tc>
          <w:tcPr>
            <w:tcW w:w="704" w:type="dxa"/>
          </w:tcPr>
          <w:p w:rsidR="00627EEF" w:rsidRPr="00627EEF" w:rsidRDefault="00627EEF" w:rsidP="00627EEF">
            <w:pPr>
              <w:tabs>
                <w:tab w:val="left" w:pos="8700"/>
              </w:tabs>
              <w:jc w:val="center"/>
              <w:rPr>
                <w:b/>
              </w:rPr>
            </w:pPr>
            <w:r w:rsidRPr="00627EEF">
              <w:rPr>
                <w:b/>
              </w:rPr>
              <w:t>Item</w:t>
            </w:r>
          </w:p>
        </w:tc>
        <w:tc>
          <w:tcPr>
            <w:tcW w:w="1190" w:type="dxa"/>
          </w:tcPr>
          <w:p w:rsidR="00627EEF" w:rsidRPr="00627EEF" w:rsidRDefault="00627EEF" w:rsidP="00627EEF">
            <w:pPr>
              <w:tabs>
                <w:tab w:val="left" w:pos="8700"/>
              </w:tabs>
              <w:jc w:val="center"/>
              <w:rPr>
                <w:b/>
              </w:rPr>
            </w:pPr>
            <w:r w:rsidRPr="00627EEF">
              <w:rPr>
                <w:b/>
              </w:rPr>
              <w:t>Cod.TCE.</w:t>
            </w:r>
          </w:p>
        </w:tc>
        <w:tc>
          <w:tcPr>
            <w:tcW w:w="2874" w:type="dxa"/>
          </w:tcPr>
          <w:p w:rsidR="00627EEF" w:rsidRPr="00627EEF" w:rsidRDefault="00627EEF" w:rsidP="00627EEF">
            <w:pPr>
              <w:tabs>
                <w:tab w:val="left" w:pos="8700"/>
              </w:tabs>
              <w:jc w:val="center"/>
              <w:rPr>
                <w:b/>
              </w:rPr>
            </w:pPr>
            <w:r w:rsidRPr="00627EEF">
              <w:rPr>
                <w:b/>
              </w:rPr>
              <w:t>Descrição</w:t>
            </w:r>
          </w:p>
        </w:tc>
        <w:tc>
          <w:tcPr>
            <w:tcW w:w="756" w:type="dxa"/>
          </w:tcPr>
          <w:p w:rsidR="00627EEF" w:rsidRPr="00627EEF" w:rsidRDefault="00627EEF" w:rsidP="00627EEF">
            <w:pPr>
              <w:tabs>
                <w:tab w:val="left" w:pos="8700"/>
              </w:tabs>
              <w:jc w:val="center"/>
              <w:rPr>
                <w:b/>
              </w:rPr>
            </w:pPr>
            <w:r w:rsidRPr="00627EEF">
              <w:rPr>
                <w:b/>
              </w:rPr>
              <w:t>Unid.</w:t>
            </w:r>
          </w:p>
        </w:tc>
        <w:tc>
          <w:tcPr>
            <w:tcW w:w="1134" w:type="dxa"/>
          </w:tcPr>
          <w:p w:rsidR="00627EEF" w:rsidRPr="00627EEF" w:rsidRDefault="00627EEF" w:rsidP="00627EEF">
            <w:pPr>
              <w:tabs>
                <w:tab w:val="left" w:pos="8700"/>
              </w:tabs>
              <w:jc w:val="center"/>
              <w:rPr>
                <w:b/>
              </w:rPr>
            </w:pPr>
            <w:proofErr w:type="spellStart"/>
            <w:r w:rsidRPr="00627EEF">
              <w:rPr>
                <w:b/>
              </w:rPr>
              <w:t>Quantid</w:t>
            </w:r>
            <w:proofErr w:type="spellEnd"/>
            <w:r w:rsidRPr="00627EEF">
              <w:rPr>
                <w:b/>
              </w:rPr>
              <w:t>.</w:t>
            </w:r>
          </w:p>
        </w:tc>
        <w:tc>
          <w:tcPr>
            <w:tcW w:w="1959" w:type="dxa"/>
          </w:tcPr>
          <w:p w:rsidR="00627EEF" w:rsidRPr="00627EEF" w:rsidRDefault="00627EEF" w:rsidP="00627EEF">
            <w:pPr>
              <w:tabs>
                <w:tab w:val="left" w:pos="8700"/>
              </w:tabs>
              <w:jc w:val="center"/>
              <w:rPr>
                <w:b/>
              </w:rPr>
            </w:pPr>
            <w:r w:rsidRPr="00627EEF">
              <w:rPr>
                <w:b/>
              </w:rPr>
              <w:t>Valor M. Unitário</w:t>
            </w:r>
          </w:p>
        </w:tc>
        <w:tc>
          <w:tcPr>
            <w:tcW w:w="1437" w:type="dxa"/>
          </w:tcPr>
          <w:p w:rsidR="00627EEF" w:rsidRPr="00627EEF" w:rsidRDefault="00627EEF" w:rsidP="00627EEF">
            <w:pPr>
              <w:tabs>
                <w:tab w:val="left" w:pos="8700"/>
              </w:tabs>
              <w:jc w:val="center"/>
              <w:rPr>
                <w:b/>
              </w:rPr>
            </w:pPr>
            <w:r w:rsidRPr="00627EEF">
              <w:rPr>
                <w:b/>
              </w:rPr>
              <w:t>Valor Total</w:t>
            </w:r>
          </w:p>
        </w:tc>
      </w:tr>
      <w:tr w:rsidR="00627EEF" w:rsidTr="00627EEF">
        <w:tc>
          <w:tcPr>
            <w:tcW w:w="704" w:type="dxa"/>
          </w:tcPr>
          <w:p w:rsidR="00627EEF" w:rsidRPr="00627EEF" w:rsidRDefault="00627EEF" w:rsidP="00CB01CC">
            <w:pPr>
              <w:tabs>
                <w:tab w:val="left" w:pos="8700"/>
              </w:tabs>
              <w:jc w:val="both"/>
            </w:pPr>
            <w:r w:rsidRPr="00627EEF">
              <w:t>01</w:t>
            </w:r>
          </w:p>
        </w:tc>
        <w:tc>
          <w:tcPr>
            <w:tcW w:w="1190" w:type="dxa"/>
          </w:tcPr>
          <w:p w:rsidR="00627EEF" w:rsidRPr="00627EEF" w:rsidRDefault="00627EEF" w:rsidP="00CB01CC">
            <w:pPr>
              <w:tabs>
                <w:tab w:val="left" w:pos="8700"/>
              </w:tabs>
              <w:jc w:val="both"/>
            </w:pPr>
            <w:r>
              <w:t>215639-3</w:t>
            </w:r>
          </w:p>
        </w:tc>
        <w:tc>
          <w:tcPr>
            <w:tcW w:w="2874" w:type="dxa"/>
          </w:tcPr>
          <w:p w:rsidR="00627EEF" w:rsidRPr="00627EEF" w:rsidRDefault="00627EEF" w:rsidP="00CB01CC">
            <w:pPr>
              <w:tabs>
                <w:tab w:val="left" w:pos="8700"/>
              </w:tabs>
              <w:jc w:val="both"/>
            </w:pPr>
            <w:r>
              <w:t>Publicação em diário oficial da União - DOU</w:t>
            </w:r>
          </w:p>
        </w:tc>
        <w:tc>
          <w:tcPr>
            <w:tcW w:w="756" w:type="dxa"/>
          </w:tcPr>
          <w:p w:rsidR="00627EEF" w:rsidRPr="00627EEF" w:rsidRDefault="00627EEF" w:rsidP="00627EEF">
            <w:pPr>
              <w:tabs>
                <w:tab w:val="left" w:pos="8700"/>
              </w:tabs>
              <w:jc w:val="center"/>
            </w:pPr>
            <w:r>
              <w:t>Serv.</w:t>
            </w:r>
          </w:p>
        </w:tc>
        <w:tc>
          <w:tcPr>
            <w:tcW w:w="1134" w:type="dxa"/>
          </w:tcPr>
          <w:p w:rsidR="00627EEF" w:rsidRPr="00627EEF" w:rsidRDefault="00627EEF" w:rsidP="00627EEF">
            <w:pPr>
              <w:tabs>
                <w:tab w:val="left" w:pos="8700"/>
              </w:tabs>
              <w:jc w:val="center"/>
            </w:pPr>
            <w:r>
              <w:t>100</w:t>
            </w:r>
          </w:p>
        </w:tc>
        <w:tc>
          <w:tcPr>
            <w:tcW w:w="1959" w:type="dxa"/>
          </w:tcPr>
          <w:p w:rsidR="00627EEF" w:rsidRPr="00627EEF" w:rsidRDefault="00627EEF" w:rsidP="00627EEF">
            <w:pPr>
              <w:tabs>
                <w:tab w:val="left" w:pos="8700"/>
              </w:tabs>
              <w:jc w:val="center"/>
            </w:pPr>
            <w:r>
              <w:t>R$ 45,38</w:t>
            </w:r>
          </w:p>
        </w:tc>
        <w:tc>
          <w:tcPr>
            <w:tcW w:w="1437" w:type="dxa"/>
          </w:tcPr>
          <w:p w:rsidR="00627EEF" w:rsidRPr="00627EEF" w:rsidRDefault="00627EEF" w:rsidP="00627EEF">
            <w:pPr>
              <w:tabs>
                <w:tab w:val="left" w:pos="8700"/>
              </w:tabs>
              <w:jc w:val="center"/>
            </w:pPr>
            <w:r>
              <w:t>R$ 4.538,00</w:t>
            </w:r>
          </w:p>
        </w:tc>
      </w:tr>
      <w:tr w:rsidR="00627EEF" w:rsidTr="00627EEF">
        <w:tc>
          <w:tcPr>
            <w:tcW w:w="704" w:type="dxa"/>
          </w:tcPr>
          <w:p w:rsidR="00627EEF" w:rsidRPr="00627EEF" w:rsidRDefault="00627EEF" w:rsidP="00CB01CC">
            <w:pPr>
              <w:tabs>
                <w:tab w:val="left" w:pos="8700"/>
              </w:tabs>
              <w:jc w:val="both"/>
            </w:pPr>
            <w:r w:rsidRPr="00627EEF">
              <w:t>02</w:t>
            </w:r>
          </w:p>
        </w:tc>
        <w:tc>
          <w:tcPr>
            <w:tcW w:w="1190" w:type="dxa"/>
          </w:tcPr>
          <w:p w:rsidR="00627EEF" w:rsidRPr="00627EEF" w:rsidRDefault="00627EEF" w:rsidP="00CB01CC">
            <w:pPr>
              <w:tabs>
                <w:tab w:val="left" w:pos="8700"/>
              </w:tabs>
              <w:jc w:val="both"/>
            </w:pPr>
            <w:r>
              <w:t>274884-3</w:t>
            </w:r>
          </w:p>
        </w:tc>
        <w:tc>
          <w:tcPr>
            <w:tcW w:w="2874" w:type="dxa"/>
          </w:tcPr>
          <w:p w:rsidR="00627EEF" w:rsidRPr="00627EEF" w:rsidRDefault="00627EEF" w:rsidP="00CB01CC">
            <w:pPr>
              <w:tabs>
                <w:tab w:val="left" w:pos="8700"/>
              </w:tabs>
              <w:jc w:val="both"/>
            </w:pPr>
            <w:r>
              <w:t>Publicação em diário oficial do Estado - DOE</w:t>
            </w:r>
          </w:p>
        </w:tc>
        <w:tc>
          <w:tcPr>
            <w:tcW w:w="756" w:type="dxa"/>
          </w:tcPr>
          <w:p w:rsidR="00627EEF" w:rsidRPr="00627EEF" w:rsidRDefault="00627EEF" w:rsidP="00627EEF">
            <w:pPr>
              <w:tabs>
                <w:tab w:val="left" w:pos="8700"/>
              </w:tabs>
              <w:jc w:val="center"/>
            </w:pPr>
            <w:r>
              <w:t>Serv.</w:t>
            </w:r>
          </w:p>
        </w:tc>
        <w:tc>
          <w:tcPr>
            <w:tcW w:w="1134" w:type="dxa"/>
          </w:tcPr>
          <w:p w:rsidR="00627EEF" w:rsidRPr="00627EEF" w:rsidRDefault="00627EEF" w:rsidP="00627EEF">
            <w:pPr>
              <w:tabs>
                <w:tab w:val="left" w:pos="8700"/>
              </w:tabs>
              <w:jc w:val="center"/>
            </w:pPr>
            <w:r>
              <w:t>100</w:t>
            </w:r>
          </w:p>
        </w:tc>
        <w:tc>
          <w:tcPr>
            <w:tcW w:w="1959" w:type="dxa"/>
          </w:tcPr>
          <w:p w:rsidR="00627EEF" w:rsidRPr="00627EEF" w:rsidRDefault="00627EEF" w:rsidP="00627EEF">
            <w:pPr>
              <w:tabs>
                <w:tab w:val="left" w:pos="8700"/>
              </w:tabs>
              <w:jc w:val="center"/>
            </w:pPr>
            <w:r>
              <w:t>R$ 15,53</w:t>
            </w:r>
          </w:p>
        </w:tc>
        <w:tc>
          <w:tcPr>
            <w:tcW w:w="1437" w:type="dxa"/>
          </w:tcPr>
          <w:p w:rsidR="00627EEF" w:rsidRPr="00627EEF" w:rsidRDefault="00627EEF" w:rsidP="00627EEF">
            <w:pPr>
              <w:tabs>
                <w:tab w:val="left" w:pos="8700"/>
              </w:tabs>
              <w:jc w:val="center"/>
            </w:pPr>
            <w:r>
              <w:t>R$ 1.553,00</w:t>
            </w:r>
          </w:p>
        </w:tc>
      </w:tr>
      <w:tr w:rsidR="00627EEF" w:rsidTr="00627EEF">
        <w:tc>
          <w:tcPr>
            <w:tcW w:w="704" w:type="dxa"/>
          </w:tcPr>
          <w:p w:rsidR="00627EEF" w:rsidRPr="00627EEF" w:rsidRDefault="00627EEF" w:rsidP="00CB01CC">
            <w:pPr>
              <w:tabs>
                <w:tab w:val="left" w:pos="8700"/>
              </w:tabs>
              <w:jc w:val="both"/>
            </w:pPr>
            <w:r w:rsidRPr="00627EEF">
              <w:t>03</w:t>
            </w:r>
          </w:p>
        </w:tc>
        <w:tc>
          <w:tcPr>
            <w:tcW w:w="1190" w:type="dxa"/>
          </w:tcPr>
          <w:p w:rsidR="00627EEF" w:rsidRPr="00627EEF" w:rsidRDefault="00627EEF" w:rsidP="00CB01CC">
            <w:pPr>
              <w:tabs>
                <w:tab w:val="left" w:pos="8700"/>
              </w:tabs>
              <w:jc w:val="both"/>
            </w:pPr>
            <w:r>
              <w:t>215637-7</w:t>
            </w:r>
          </w:p>
        </w:tc>
        <w:tc>
          <w:tcPr>
            <w:tcW w:w="2874" w:type="dxa"/>
          </w:tcPr>
          <w:p w:rsidR="00627EEF" w:rsidRPr="00627EEF" w:rsidRDefault="00627EEF" w:rsidP="00CB01CC">
            <w:pPr>
              <w:tabs>
                <w:tab w:val="left" w:pos="8700"/>
              </w:tabs>
              <w:jc w:val="both"/>
            </w:pPr>
            <w:r>
              <w:t>Publicação em Jornal de Grande Circulação</w:t>
            </w:r>
          </w:p>
        </w:tc>
        <w:tc>
          <w:tcPr>
            <w:tcW w:w="756" w:type="dxa"/>
          </w:tcPr>
          <w:p w:rsidR="00627EEF" w:rsidRPr="00627EEF" w:rsidRDefault="00627EEF" w:rsidP="00627EEF">
            <w:pPr>
              <w:tabs>
                <w:tab w:val="left" w:pos="8700"/>
              </w:tabs>
              <w:jc w:val="center"/>
            </w:pPr>
            <w:r>
              <w:t>Serv.</w:t>
            </w:r>
          </w:p>
        </w:tc>
        <w:tc>
          <w:tcPr>
            <w:tcW w:w="1134" w:type="dxa"/>
          </w:tcPr>
          <w:p w:rsidR="00627EEF" w:rsidRPr="00627EEF" w:rsidRDefault="00627EEF" w:rsidP="00627EEF">
            <w:pPr>
              <w:tabs>
                <w:tab w:val="left" w:pos="8700"/>
              </w:tabs>
              <w:jc w:val="center"/>
            </w:pPr>
            <w:r>
              <w:t>100</w:t>
            </w:r>
          </w:p>
        </w:tc>
        <w:tc>
          <w:tcPr>
            <w:tcW w:w="1959" w:type="dxa"/>
          </w:tcPr>
          <w:p w:rsidR="00627EEF" w:rsidRPr="00627EEF" w:rsidRDefault="00627EEF" w:rsidP="00627EEF">
            <w:pPr>
              <w:tabs>
                <w:tab w:val="left" w:pos="8700"/>
              </w:tabs>
              <w:jc w:val="center"/>
            </w:pPr>
            <w:r>
              <w:t>R$ 11,42</w:t>
            </w:r>
          </w:p>
        </w:tc>
        <w:tc>
          <w:tcPr>
            <w:tcW w:w="1437" w:type="dxa"/>
          </w:tcPr>
          <w:p w:rsidR="00627EEF" w:rsidRPr="00627EEF" w:rsidRDefault="00627EEF" w:rsidP="00627EEF">
            <w:pPr>
              <w:tabs>
                <w:tab w:val="left" w:pos="8700"/>
              </w:tabs>
              <w:jc w:val="center"/>
            </w:pPr>
            <w:r>
              <w:t>R$ 1.142,00</w:t>
            </w:r>
          </w:p>
        </w:tc>
      </w:tr>
    </w:tbl>
    <w:p w:rsidR="00627EEF" w:rsidRDefault="00627EEF" w:rsidP="00CB01CC">
      <w:pPr>
        <w:tabs>
          <w:tab w:val="left" w:pos="8700"/>
        </w:tabs>
        <w:jc w:val="both"/>
        <w:rPr>
          <w:sz w:val="24"/>
          <w:szCs w:val="24"/>
        </w:rPr>
      </w:pPr>
    </w:p>
    <w:p w:rsidR="00CB01CC" w:rsidRDefault="00CB01CC" w:rsidP="00CB01CC">
      <w:pPr>
        <w:tabs>
          <w:tab w:val="left" w:pos="8700"/>
        </w:tabs>
        <w:jc w:val="both"/>
        <w:rPr>
          <w:b/>
          <w:szCs w:val="24"/>
        </w:rPr>
      </w:pPr>
    </w:p>
    <w:p w:rsidR="00CB01CC" w:rsidRDefault="00CB01CC" w:rsidP="00CB01CC">
      <w:pPr>
        <w:tabs>
          <w:tab w:val="left" w:pos="8700"/>
        </w:tabs>
        <w:jc w:val="both"/>
        <w:rPr>
          <w:b/>
          <w:szCs w:val="24"/>
        </w:rPr>
      </w:pPr>
      <w:r w:rsidRPr="00670CE2">
        <w:rPr>
          <w:b/>
          <w:szCs w:val="24"/>
        </w:rPr>
        <w:t>2-Justificativa:</w:t>
      </w:r>
    </w:p>
    <w:p w:rsidR="00CB01CC" w:rsidRPr="00737FDF" w:rsidRDefault="00CB01CC" w:rsidP="00CB01CC">
      <w:pPr>
        <w:tabs>
          <w:tab w:val="left" w:pos="8700"/>
        </w:tabs>
        <w:ind w:left="540"/>
        <w:jc w:val="both"/>
        <w:rPr>
          <w:b/>
          <w:sz w:val="24"/>
          <w:szCs w:val="24"/>
        </w:rPr>
      </w:pPr>
      <w:r w:rsidRPr="00737FDF">
        <w:rPr>
          <w:b/>
          <w:sz w:val="24"/>
          <w:szCs w:val="24"/>
        </w:rPr>
        <w:tab/>
      </w:r>
    </w:p>
    <w:p w:rsidR="00CB01CC" w:rsidRPr="00BE6B90" w:rsidRDefault="00CB01CC" w:rsidP="00CB01CC">
      <w:pPr>
        <w:shd w:val="clear" w:color="auto" w:fill="FFFFFF"/>
        <w:spacing w:after="150"/>
        <w:jc w:val="both"/>
        <w:rPr>
          <w:sz w:val="24"/>
          <w:szCs w:val="24"/>
        </w:rPr>
      </w:pPr>
      <w:r>
        <w:rPr>
          <w:sz w:val="24"/>
          <w:szCs w:val="24"/>
        </w:rPr>
        <w:t xml:space="preserve">   </w:t>
      </w:r>
      <w:r w:rsidRPr="00BE6B90">
        <w:rPr>
          <w:sz w:val="24"/>
          <w:szCs w:val="24"/>
        </w:rPr>
        <w:t>A contratação justifica-se</w:t>
      </w:r>
      <w:r>
        <w:rPr>
          <w:sz w:val="24"/>
          <w:szCs w:val="24"/>
        </w:rPr>
        <w:t>,</w:t>
      </w:r>
      <w:r w:rsidRPr="00BE6B90">
        <w:rPr>
          <w:sz w:val="24"/>
          <w:szCs w:val="24"/>
        </w:rPr>
        <w:t xml:space="preserve"> em virt</w:t>
      </w:r>
      <w:r>
        <w:rPr>
          <w:sz w:val="24"/>
          <w:szCs w:val="24"/>
        </w:rPr>
        <w:t>ude da necessidade de publicações</w:t>
      </w:r>
      <w:r w:rsidRPr="00BE6B90">
        <w:rPr>
          <w:sz w:val="24"/>
          <w:szCs w:val="24"/>
        </w:rPr>
        <w:t xml:space="preserve"> de avisos de licitaçã</w:t>
      </w:r>
      <w:r>
        <w:rPr>
          <w:sz w:val="24"/>
          <w:szCs w:val="24"/>
        </w:rPr>
        <w:t>o e atos públicos, de interesse da Prefeitura de Santo Antônio do Leste</w:t>
      </w:r>
      <w:r w:rsidRPr="00BE6B90">
        <w:rPr>
          <w:sz w:val="24"/>
          <w:szCs w:val="24"/>
        </w:rPr>
        <w:t xml:space="preserve">, em jornal diário de grande circulação, conforme legislação pertinente. A título de exemplo, convém mencionar os seguintes dispositivos que exigem a publicidade em jornais diários de grande circulação. </w:t>
      </w:r>
    </w:p>
    <w:p w:rsidR="00CB01CC" w:rsidRPr="007603CD" w:rsidRDefault="00CB01CC" w:rsidP="00CB01CC">
      <w:pPr>
        <w:pStyle w:val="PargrafodaLista"/>
        <w:numPr>
          <w:ilvl w:val="0"/>
          <w:numId w:val="22"/>
        </w:numPr>
        <w:shd w:val="clear" w:color="auto" w:fill="FFFFFF"/>
        <w:suppressAutoHyphens/>
        <w:spacing w:after="150"/>
        <w:jc w:val="both"/>
        <w:rPr>
          <w:sz w:val="24"/>
          <w:szCs w:val="24"/>
        </w:rPr>
      </w:pPr>
      <w:r w:rsidRPr="007603CD">
        <w:rPr>
          <w:sz w:val="24"/>
          <w:szCs w:val="24"/>
        </w:rPr>
        <w:t>Lei 8.666/93, art. 21, III;</w:t>
      </w:r>
    </w:p>
    <w:p w:rsidR="00CB01CC" w:rsidRPr="007603CD" w:rsidRDefault="00CB01CC" w:rsidP="00CB01CC">
      <w:pPr>
        <w:pStyle w:val="PargrafodaLista"/>
        <w:numPr>
          <w:ilvl w:val="0"/>
          <w:numId w:val="22"/>
        </w:numPr>
        <w:shd w:val="clear" w:color="auto" w:fill="FFFFFF"/>
        <w:suppressAutoHyphens/>
        <w:spacing w:after="150"/>
        <w:jc w:val="both"/>
        <w:rPr>
          <w:sz w:val="24"/>
          <w:szCs w:val="24"/>
        </w:rPr>
      </w:pPr>
      <w:r>
        <w:rPr>
          <w:sz w:val="24"/>
          <w:szCs w:val="24"/>
        </w:rPr>
        <w:t>Lei 12.527 de 2011 – Lei de acesso a informação.</w:t>
      </w:r>
    </w:p>
    <w:p w:rsidR="00CB01CC" w:rsidRDefault="00CB01CC" w:rsidP="00CB01CC">
      <w:pPr>
        <w:shd w:val="clear" w:color="auto" w:fill="FFFFFF"/>
        <w:spacing w:after="150"/>
        <w:jc w:val="both"/>
        <w:rPr>
          <w:b/>
          <w:bCs/>
          <w:szCs w:val="24"/>
        </w:rPr>
      </w:pPr>
    </w:p>
    <w:p w:rsidR="00CB01CC" w:rsidRDefault="00CB01CC" w:rsidP="00CB01CC">
      <w:pPr>
        <w:shd w:val="clear" w:color="auto" w:fill="FFFFFF"/>
        <w:spacing w:after="150"/>
        <w:jc w:val="both"/>
        <w:rPr>
          <w:b/>
          <w:bCs/>
          <w:szCs w:val="24"/>
        </w:rPr>
      </w:pPr>
      <w:r w:rsidRPr="00670CE2">
        <w:rPr>
          <w:b/>
          <w:bCs/>
          <w:szCs w:val="24"/>
        </w:rPr>
        <w:t>3 –Especificações Técnicas</w:t>
      </w:r>
    </w:p>
    <w:p w:rsidR="00CB01CC" w:rsidRPr="00127E4A" w:rsidRDefault="00CB01CC" w:rsidP="00CB01CC">
      <w:pPr>
        <w:shd w:val="clear" w:color="auto" w:fill="FFFFFF"/>
        <w:spacing w:after="150"/>
        <w:jc w:val="both"/>
        <w:rPr>
          <w:b/>
          <w:bCs/>
          <w:szCs w:val="24"/>
        </w:rPr>
      </w:pPr>
      <w:r>
        <w:rPr>
          <w:b/>
          <w:bCs/>
          <w:szCs w:val="24"/>
        </w:rPr>
        <w:t xml:space="preserve">   </w:t>
      </w:r>
      <w:r>
        <w:rPr>
          <w:sz w:val="24"/>
          <w:szCs w:val="24"/>
        </w:rPr>
        <w:t>Das especificações;</w:t>
      </w:r>
    </w:p>
    <w:p w:rsidR="00CB01CC" w:rsidRDefault="00CB01CC" w:rsidP="00CB01CC">
      <w:pPr>
        <w:tabs>
          <w:tab w:val="left" w:pos="351"/>
          <w:tab w:val="left" w:pos="451"/>
          <w:tab w:val="center" w:pos="4819"/>
        </w:tabs>
        <w:jc w:val="both"/>
        <w:rPr>
          <w:sz w:val="24"/>
          <w:szCs w:val="24"/>
        </w:rPr>
      </w:pPr>
    </w:p>
    <w:p w:rsidR="00CB01CC" w:rsidRDefault="00CB01CC" w:rsidP="00CB01CC">
      <w:pPr>
        <w:tabs>
          <w:tab w:val="left" w:pos="351"/>
          <w:tab w:val="left" w:pos="451"/>
          <w:tab w:val="center" w:pos="4819"/>
        </w:tabs>
        <w:jc w:val="both"/>
        <w:rPr>
          <w:bCs/>
          <w:sz w:val="24"/>
          <w:szCs w:val="24"/>
        </w:rPr>
      </w:pPr>
      <w:r>
        <w:rPr>
          <w:sz w:val="24"/>
          <w:szCs w:val="24"/>
        </w:rPr>
        <w:t xml:space="preserve">    3.1 – Realizar as publicações sempre que solicitada</w:t>
      </w:r>
      <w:r>
        <w:rPr>
          <w:b/>
          <w:bCs/>
          <w:sz w:val="24"/>
          <w:szCs w:val="24"/>
        </w:rPr>
        <w:t xml:space="preserve">, </w:t>
      </w:r>
      <w:r>
        <w:rPr>
          <w:bCs/>
          <w:sz w:val="24"/>
          <w:szCs w:val="24"/>
        </w:rPr>
        <w:t>tonando público o ato já no próximo dia útil a solicitação.</w:t>
      </w:r>
    </w:p>
    <w:p w:rsidR="00CB01CC" w:rsidRDefault="00CB01CC" w:rsidP="00CB01CC">
      <w:pPr>
        <w:tabs>
          <w:tab w:val="left" w:pos="351"/>
          <w:tab w:val="left" w:pos="451"/>
          <w:tab w:val="center" w:pos="4819"/>
        </w:tabs>
        <w:jc w:val="both"/>
        <w:rPr>
          <w:bCs/>
          <w:sz w:val="24"/>
          <w:szCs w:val="24"/>
        </w:rPr>
      </w:pPr>
    </w:p>
    <w:p w:rsidR="00CB01CC" w:rsidRDefault="00CB01CC" w:rsidP="00CB01CC">
      <w:pPr>
        <w:tabs>
          <w:tab w:val="left" w:pos="351"/>
          <w:tab w:val="left" w:pos="451"/>
          <w:tab w:val="center" w:pos="4819"/>
        </w:tabs>
        <w:jc w:val="both"/>
        <w:rPr>
          <w:bCs/>
          <w:sz w:val="24"/>
          <w:szCs w:val="24"/>
        </w:rPr>
      </w:pPr>
      <w:r>
        <w:rPr>
          <w:bCs/>
          <w:sz w:val="24"/>
          <w:szCs w:val="24"/>
        </w:rPr>
        <w:t xml:space="preserve">    3.2 – Será feito o registro de preços, no quantitativo de 100 (cem) publicações para cada item, com vigência de 12 (doze) meses, não tornando obrigada a contratante usar todo o quantitativo do objeto.</w:t>
      </w:r>
    </w:p>
    <w:p w:rsidR="00CB01CC" w:rsidRDefault="00CB01CC" w:rsidP="00CB01CC">
      <w:pPr>
        <w:tabs>
          <w:tab w:val="left" w:pos="351"/>
          <w:tab w:val="left" w:pos="451"/>
          <w:tab w:val="center" w:pos="4819"/>
        </w:tabs>
        <w:jc w:val="both"/>
        <w:rPr>
          <w:bCs/>
          <w:sz w:val="24"/>
          <w:szCs w:val="24"/>
        </w:rPr>
      </w:pPr>
    </w:p>
    <w:p w:rsidR="00CB01CC" w:rsidRDefault="00CB01CC" w:rsidP="00CB01CC">
      <w:pPr>
        <w:tabs>
          <w:tab w:val="left" w:pos="351"/>
          <w:tab w:val="left" w:pos="451"/>
          <w:tab w:val="center" w:pos="4819"/>
        </w:tabs>
        <w:jc w:val="both"/>
        <w:rPr>
          <w:bCs/>
          <w:sz w:val="24"/>
          <w:szCs w:val="24"/>
        </w:rPr>
      </w:pPr>
      <w:r>
        <w:rPr>
          <w:bCs/>
          <w:sz w:val="24"/>
          <w:szCs w:val="24"/>
        </w:rPr>
        <w:t xml:space="preserve"> Itens;</w:t>
      </w:r>
    </w:p>
    <w:p w:rsidR="00CB01CC" w:rsidRDefault="00CB01CC" w:rsidP="00CB01CC">
      <w:pPr>
        <w:tabs>
          <w:tab w:val="left" w:pos="351"/>
          <w:tab w:val="left" w:pos="451"/>
          <w:tab w:val="center" w:pos="4819"/>
        </w:tabs>
        <w:jc w:val="both"/>
        <w:rPr>
          <w:bCs/>
          <w:sz w:val="24"/>
          <w:szCs w:val="24"/>
        </w:rPr>
      </w:pPr>
    </w:p>
    <w:p w:rsidR="00CB01CC" w:rsidRDefault="00CB01CC" w:rsidP="00CB01CC">
      <w:pPr>
        <w:pStyle w:val="PargrafodaLista"/>
        <w:numPr>
          <w:ilvl w:val="0"/>
          <w:numId w:val="21"/>
        </w:numPr>
        <w:tabs>
          <w:tab w:val="left" w:pos="351"/>
          <w:tab w:val="left" w:pos="451"/>
          <w:tab w:val="center" w:pos="4819"/>
        </w:tabs>
        <w:suppressAutoHyphens/>
        <w:jc w:val="both"/>
        <w:rPr>
          <w:bCs/>
          <w:sz w:val="24"/>
          <w:szCs w:val="24"/>
        </w:rPr>
      </w:pPr>
      <w:r>
        <w:rPr>
          <w:bCs/>
          <w:sz w:val="24"/>
          <w:szCs w:val="24"/>
        </w:rPr>
        <w:t>Jornal de grande circulação no Estado.</w:t>
      </w:r>
    </w:p>
    <w:p w:rsidR="00CB01CC" w:rsidRDefault="00CB01CC" w:rsidP="00CB01CC">
      <w:pPr>
        <w:pStyle w:val="PargrafodaLista"/>
        <w:numPr>
          <w:ilvl w:val="0"/>
          <w:numId w:val="21"/>
        </w:numPr>
        <w:tabs>
          <w:tab w:val="left" w:pos="351"/>
          <w:tab w:val="left" w:pos="451"/>
          <w:tab w:val="center" w:pos="4819"/>
        </w:tabs>
        <w:suppressAutoHyphens/>
        <w:jc w:val="both"/>
        <w:rPr>
          <w:bCs/>
          <w:sz w:val="24"/>
          <w:szCs w:val="24"/>
        </w:rPr>
      </w:pPr>
      <w:r>
        <w:rPr>
          <w:bCs/>
          <w:sz w:val="24"/>
          <w:szCs w:val="24"/>
        </w:rPr>
        <w:t>Diário Oficial do Estado. (D.O.E.)</w:t>
      </w:r>
    </w:p>
    <w:p w:rsidR="00CB01CC" w:rsidRPr="001F116E" w:rsidRDefault="00CB01CC" w:rsidP="00CB01CC">
      <w:pPr>
        <w:pStyle w:val="PargrafodaLista"/>
        <w:numPr>
          <w:ilvl w:val="0"/>
          <w:numId w:val="21"/>
        </w:numPr>
        <w:tabs>
          <w:tab w:val="left" w:pos="351"/>
          <w:tab w:val="left" w:pos="451"/>
          <w:tab w:val="center" w:pos="4819"/>
        </w:tabs>
        <w:suppressAutoHyphens/>
        <w:jc w:val="both"/>
        <w:rPr>
          <w:bCs/>
          <w:sz w:val="24"/>
          <w:szCs w:val="24"/>
        </w:rPr>
      </w:pPr>
      <w:r>
        <w:rPr>
          <w:bCs/>
          <w:sz w:val="24"/>
          <w:szCs w:val="24"/>
        </w:rPr>
        <w:t>Diário Oficial da União. (D.O.U.)</w:t>
      </w:r>
    </w:p>
    <w:p w:rsidR="00CB01CC" w:rsidRDefault="00CB01CC" w:rsidP="00CB01CC">
      <w:pPr>
        <w:tabs>
          <w:tab w:val="left" w:pos="351"/>
          <w:tab w:val="left" w:pos="451"/>
          <w:tab w:val="center" w:pos="4819"/>
        </w:tabs>
        <w:jc w:val="both"/>
        <w:rPr>
          <w:b/>
          <w:bCs/>
          <w:szCs w:val="24"/>
        </w:rPr>
      </w:pPr>
    </w:p>
    <w:p w:rsidR="00CB01CC" w:rsidRPr="005449F1" w:rsidRDefault="00CB01CC" w:rsidP="00CB01CC">
      <w:pPr>
        <w:tabs>
          <w:tab w:val="left" w:pos="351"/>
          <w:tab w:val="left" w:pos="451"/>
          <w:tab w:val="center" w:pos="4819"/>
        </w:tabs>
        <w:jc w:val="both"/>
        <w:rPr>
          <w:bCs/>
          <w:sz w:val="24"/>
          <w:szCs w:val="24"/>
        </w:rPr>
      </w:pPr>
      <w:r>
        <w:rPr>
          <w:bCs/>
          <w:sz w:val="24"/>
          <w:szCs w:val="24"/>
        </w:rPr>
        <w:t xml:space="preserve">    3.3 – Havendo a Solicitação de publicação, ficará a critério da contratante indicar, qual ou quais meios serão utilizados para veicular os atos desta, de acordo com suas necessidades.</w:t>
      </w:r>
    </w:p>
    <w:p w:rsidR="00CB01CC" w:rsidRDefault="00CB01CC" w:rsidP="00CB01CC">
      <w:pPr>
        <w:tabs>
          <w:tab w:val="left" w:pos="451"/>
          <w:tab w:val="left" w:pos="7926"/>
          <w:tab w:val="left" w:pos="8640"/>
        </w:tabs>
        <w:jc w:val="both"/>
        <w:rPr>
          <w:sz w:val="24"/>
          <w:szCs w:val="24"/>
        </w:rPr>
      </w:pPr>
    </w:p>
    <w:p w:rsidR="00CB01CC" w:rsidRDefault="00CB01CC" w:rsidP="00CB01CC">
      <w:pPr>
        <w:tabs>
          <w:tab w:val="left" w:pos="451"/>
          <w:tab w:val="left" w:pos="7926"/>
          <w:tab w:val="left" w:pos="8640"/>
        </w:tabs>
        <w:jc w:val="both"/>
        <w:rPr>
          <w:b/>
          <w:bCs/>
          <w:szCs w:val="24"/>
        </w:rPr>
      </w:pPr>
    </w:p>
    <w:p w:rsidR="00CB01CC" w:rsidRPr="001C418D" w:rsidRDefault="00CB01CC" w:rsidP="00CB01CC">
      <w:pPr>
        <w:tabs>
          <w:tab w:val="left" w:pos="451"/>
          <w:tab w:val="left" w:pos="7926"/>
          <w:tab w:val="left" w:pos="8640"/>
        </w:tabs>
        <w:jc w:val="both"/>
        <w:rPr>
          <w:sz w:val="24"/>
          <w:szCs w:val="24"/>
        </w:rPr>
      </w:pPr>
      <w:r>
        <w:rPr>
          <w:b/>
          <w:bCs/>
          <w:szCs w:val="24"/>
        </w:rPr>
        <w:t>4 – Período do Contrato</w:t>
      </w:r>
      <w:r w:rsidRPr="00670CE2">
        <w:rPr>
          <w:b/>
          <w:bCs/>
          <w:szCs w:val="24"/>
        </w:rPr>
        <w:t xml:space="preserve">: </w:t>
      </w:r>
    </w:p>
    <w:p w:rsidR="00CB01CC" w:rsidRPr="00670CE2" w:rsidRDefault="00CB01CC" w:rsidP="00CB01CC">
      <w:pPr>
        <w:tabs>
          <w:tab w:val="left" w:pos="451"/>
          <w:tab w:val="center" w:pos="4819"/>
        </w:tabs>
        <w:rPr>
          <w:b/>
          <w:bCs/>
          <w:sz w:val="24"/>
          <w:szCs w:val="24"/>
        </w:rPr>
      </w:pPr>
      <w:r w:rsidRPr="00670CE2">
        <w:rPr>
          <w:b/>
          <w:bCs/>
          <w:sz w:val="24"/>
          <w:szCs w:val="24"/>
        </w:rPr>
        <w:tab/>
      </w:r>
    </w:p>
    <w:p w:rsidR="00CB01CC" w:rsidRDefault="00CB01CC" w:rsidP="00CB01CC">
      <w:pPr>
        <w:tabs>
          <w:tab w:val="left" w:pos="2993"/>
        </w:tabs>
        <w:jc w:val="both"/>
        <w:rPr>
          <w:bCs/>
          <w:sz w:val="24"/>
          <w:szCs w:val="24"/>
        </w:rPr>
      </w:pPr>
      <w:r>
        <w:rPr>
          <w:bCs/>
          <w:sz w:val="24"/>
          <w:szCs w:val="24"/>
        </w:rPr>
        <w:t xml:space="preserve">   O contrato terá uma vigência de 12 (doze) meses. Sendo este contrato regido sob normas contidas no edital.</w:t>
      </w:r>
    </w:p>
    <w:p w:rsidR="00CB01CC" w:rsidRDefault="00CB01CC" w:rsidP="00CB01CC">
      <w:pPr>
        <w:tabs>
          <w:tab w:val="left" w:pos="2993"/>
        </w:tabs>
        <w:jc w:val="both"/>
        <w:rPr>
          <w:bCs/>
          <w:sz w:val="24"/>
          <w:szCs w:val="24"/>
        </w:rPr>
      </w:pPr>
    </w:p>
    <w:p w:rsidR="00CB01CC" w:rsidRDefault="00CB01CC" w:rsidP="00CB01CC">
      <w:pPr>
        <w:tabs>
          <w:tab w:val="left" w:pos="2993"/>
        </w:tabs>
        <w:rPr>
          <w:b/>
          <w:bCs/>
          <w:szCs w:val="28"/>
        </w:rPr>
      </w:pPr>
    </w:p>
    <w:p w:rsidR="00CB01CC" w:rsidRDefault="00CB01CC" w:rsidP="00CB01CC">
      <w:pPr>
        <w:tabs>
          <w:tab w:val="left" w:pos="2993"/>
        </w:tabs>
        <w:rPr>
          <w:b/>
          <w:bCs/>
          <w:szCs w:val="28"/>
        </w:rPr>
      </w:pPr>
      <w:r>
        <w:rPr>
          <w:b/>
          <w:bCs/>
          <w:szCs w:val="28"/>
        </w:rPr>
        <w:t>5 – Do pagamento:</w:t>
      </w:r>
      <w:r>
        <w:rPr>
          <w:b/>
          <w:bCs/>
          <w:szCs w:val="28"/>
        </w:rPr>
        <w:tab/>
      </w:r>
    </w:p>
    <w:p w:rsidR="00CB01CC" w:rsidRDefault="00CB01CC" w:rsidP="00CB01CC">
      <w:pPr>
        <w:tabs>
          <w:tab w:val="left" w:pos="2993"/>
        </w:tabs>
        <w:rPr>
          <w:b/>
          <w:bCs/>
          <w:szCs w:val="28"/>
        </w:rPr>
      </w:pPr>
    </w:p>
    <w:p w:rsidR="00CB01CC" w:rsidRPr="002C3634" w:rsidRDefault="00CB01CC" w:rsidP="00CB01CC">
      <w:pPr>
        <w:rPr>
          <w:bCs/>
          <w:sz w:val="24"/>
          <w:szCs w:val="28"/>
        </w:rPr>
      </w:pPr>
      <w:r w:rsidRPr="002C3634">
        <w:rPr>
          <w:bCs/>
          <w:sz w:val="24"/>
          <w:szCs w:val="28"/>
        </w:rPr>
        <w:t>O pagamento será efetuado no prazo de</w:t>
      </w:r>
      <w:r>
        <w:rPr>
          <w:bCs/>
          <w:sz w:val="24"/>
          <w:szCs w:val="28"/>
        </w:rPr>
        <w:t xml:space="preserve"> até</w:t>
      </w:r>
      <w:r w:rsidRPr="002C3634">
        <w:rPr>
          <w:bCs/>
          <w:sz w:val="24"/>
          <w:szCs w:val="28"/>
        </w:rPr>
        <w:t xml:space="preserve"> 30 (trinta) dias</w:t>
      </w:r>
      <w:r>
        <w:rPr>
          <w:bCs/>
          <w:sz w:val="24"/>
          <w:szCs w:val="28"/>
        </w:rPr>
        <w:t>,</w:t>
      </w:r>
      <w:r w:rsidRPr="002C3634">
        <w:rPr>
          <w:bCs/>
          <w:sz w:val="24"/>
          <w:szCs w:val="28"/>
        </w:rPr>
        <w:t xml:space="preserve"> a </w:t>
      </w:r>
      <w:r>
        <w:rPr>
          <w:bCs/>
          <w:sz w:val="24"/>
          <w:szCs w:val="28"/>
        </w:rPr>
        <w:t>contar do aceite da nota fiscal, pelo setor competente.</w:t>
      </w:r>
    </w:p>
    <w:p w:rsidR="00CB01CC" w:rsidRPr="001C418D" w:rsidRDefault="00CB01CC" w:rsidP="00CB01CC">
      <w:pPr>
        <w:tabs>
          <w:tab w:val="left" w:pos="2993"/>
        </w:tabs>
        <w:jc w:val="both"/>
        <w:rPr>
          <w:bCs/>
          <w:sz w:val="24"/>
          <w:szCs w:val="24"/>
        </w:rPr>
      </w:pPr>
    </w:p>
    <w:p w:rsidR="00CB01CC" w:rsidRDefault="00CB01CC" w:rsidP="00CB01CC">
      <w:pPr>
        <w:rPr>
          <w:b/>
          <w:bCs/>
          <w:szCs w:val="28"/>
        </w:rPr>
      </w:pPr>
    </w:p>
    <w:p w:rsidR="00CB01CC" w:rsidRDefault="00CB01CC" w:rsidP="00CB01CC">
      <w:pPr>
        <w:rPr>
          <w:b/>
          <w:bCs/>
          <w:szCs w:val="28"/>
        </w:rPr>
      </w:pPr>
      <w:r>
        <w:rPr>
          <w:b/>
          <w:bCs/>
          <w:szCs w:val="28"/>
        </w:rPr>
        <w:t>6</w:t>
      </w:r>
      <w:r w:rsidRPr="00A12F28">
        <w:rPr>
          <w:b/>
          <w:bCs/>
          <w:szCs w:val="28"/>
        </w:rPr>
        <w:t xml:space="preserve"> –</w:t>
      </w:r>
      <w:r>
        <w:rPr>
          <w:b/>
          <w:bCs/>
          <w:szCs w:val="28"/>
        </w:rPr>
        <w:t xml:space="preserve"> Disposições gerais/informações complementares:</w:t>
      </w:r>
      <w:r>
        <w:rPr>
          <w:b/>
          <w:bCs/>
          <w:szCs w:val="28"/>
        </w:rPr>
        <w:tab/>
      </w:r>
    </w:p>
    <w:p w:rsidR="00CB01CC" w:rsidRDefault="00CB01CC" w:rsidP="00CB01CC">
      <w:pPr>
        <w:tabs>
          <w:tab w:val="left" w:pos="451"/>
          <w:tab w:val="center" w:pos="4819"/>
        </w:tabs>
        <w:jc w:val="both"/>
        <w:rPr>
          <w:b/>
          <w:bCs/>
          <w:sz w:val="24"/>
          <w:szCs w:val="24"/>
        </w:rPr>
      </w:pPr>
    </w:p>
    <w:p w:rsidR="00CB01CC" w:rsidRDefault="00CB01CC" w:rsidP="00CB01CC">
      <w:pPr>
        <w:tabs>
          <w:tab w:val="left" w:pos="451"/>
          <w:tab w:val="center" w:pos="4819"/>
        </w:tabs>
        <w:jc w:val="both"/>
        <w:rPr>
          <w:sz w:val="24"/>
          <w:szCs w:val="24"/>
        </w:rPr>
      </w:pPr>
      <w:r>
        <w:rPr>
          <w:sz w:val="24"/>
          <w:szCs w:val="24"/>
        </w:rPr>
        <w:t>6.1 – A contratada responsabilizar-se-á</w:t>
      </w:r>
      <w:r w:rsidRPr="00152A1F">
        <w:rPr>
          <w:sz w:val="24"/>
          <w:szCs w:val="24"/>
        </w:rPr>
        <w:t xml:space="preserve"> pela composição da matéria, dentro da melhor técnica e qualidade, publicando-a na forma e data indicadas</w:t>
      </w:r>
      <w:r>
        <w:rPr>
          <w:sz w:val="24"/>
          <w:szCs w:val="24"/>
        </w:rPr>
        <w:t>.</w:t>
      </w:r>
    </w:p>
    <w:p w:rsidR="00CB01CC" w:rsidRPr="00152A1F" w:rsidRDefault="00CB01CC" w:rsidP="00CB01CC">
      <w:pPr>
        <w:tabs>
          <w:tab w:val="left" w:pos="451"/>
          <w:tab w:val="center" w:pos="4819"/>
        </w:tabs>
        <w:jc w:val="both"/>
        <w:rPr>
          <w:b/>
          <w:bCs/>
          <w:sz w:val="24"/>
          <w:szCs w:val="24"/>
        </w:rPr>
      </w:pPr>
    </w:p>
    <w:p w:rsidR="00CB01CC" w:rsidRPr="00B675D8" w:rsidRDefault="00CB01CC" w:rsidP="00CB01CC">
      <w:pPr>
        <w:tabs>
          <w:tab w:val="left" w:pos="451"/>
          <w:tab w:val="center" w:pos="4819"/>
        </w:tabs>
        <w:jc w:val="both"/>
        <w:rPr>
          <w:bCs/>
          <w:sz w:val="24"/>
          <w:szCs w:val="24"/>
        </w:rPr>
      </w:pPr>
      <w:r>
        <w:rPr>
          <w:sz w:val="24"/>
          <w:szCs w:val="24"/>
        </w:rPr>
        <w:t>6.2 – A contratada</w:t>
      </w:r>
      <w:r w:rsidRPr="00B675D8">
        <w:rPr>
          <w:sz w:val="24"/>
          <w:szCs w:val="24"/>
        </w:rPr>
        <w:t xml:space="preserve"> dará início à prestação dos serviços, objeto da presente contratação</w:t>
      </w:r>
      <w:r>
        <w:rPr>
          <w:sz w:val="24"/>
          <w:szCs w:val="24"/>
        </w:rPr>
        <w:t xml:space="preserve">, após declarada vencedora do processo licitatório, estar em consonância com as exigências do edital, e assinar contrato. </w:t>
      </w:r>
      <w:r w:rsidRPr="00B675D8">
        <w:rPr>
          <w:b/>
          <w:bCs/>
          <w:sz w:val="24"/>
          <w:szCs w:val="24"/>
        </w:rPr>
        <w:tab/>
      </w:r>
    </w:p>
    <w:p w:rsidR="00CB01CC" w:rsidRDefault="00CB01CC" w:rsidP="00CB01CC">
      <w:pPr>
        <w:tabs>
          <w:tab w:val="left" w:pos="451"/>
          <w:tab w:val="center" w:pos="4819"/>
        </w:tabs>
        <w:jc w:val="both"/>
        <w:rPr>
          <w:bCs/>
          <w:sz w:val="24"/>
          <w:szCs w:val="24"/>
        </w:rPr>
      </w:pPr>
    </w:p>
    <w:p w:rsidR="00CB01CC" w:rsidRPr="00737FDF" w:rsidRDefault="00CB01CC" w:rsidP="00CB01CC">
      <w:pPr>
        <w:tabs>
          <w:tab w:val="left" w:pos="451"/>
          <w:tab w:val="center" w:pos="4819"/>
        </w:tabs>
        <w:jc w:val="both"/>
        <w:rPr>
          <w:bCs/>
          <w:sz w:val="24"/>
          <w:szCs w:val="24"/>
        </w:rPr>
      </w:pPr>
    </w:p>
    <w:p w:rsidR="00CB01CC" w:rsidRPr="00737FDF" w:rsidRDefault="00CB01CC" w:rsidP="00CB01CC">
      <w:pPr>
        <w:tabs>
          <w:tab w:val="left" w:pos="7926"/>
          <w:tab w:val="left" w:pos="8265"/>
          <w:tab w:val="right" w:pos="9639"/>
        </w:tabs>
        <w:jc w:val="center"/>
        <w:rPr>
          <w:sz w:val="24"/>
          <w:szCs w:val="24"/>
        </w:rPr>
      </w:pPr>
      <w:r w:rsidRPr="00737FDF">
        <w:rPr>
          <w:sz w:val="24"/>
          <w:szCs w:val="24"/>
        </w:rPr>
        <w:t>Santo Antônio do Leste – MT,</w:t>
      </w:r>
      <w:r>
        <w:rPr>
          <w:sz w:val="24"/>
          <w:szCs w:val="24"/>
        </w:rPr>
        <w:t xml:space="preserve"> 26</w:t>
      </w:r>
      <w:r w:rsidRPr="00737FDF">
        <w:rPr>
          <w:sz w:val="24"/>
          <w:szCs w:val="24"/>
        </w:rPr>
        <w:t xml:space="preserve"> de </w:t>
      </w:r>
      <w:r>
        <w:rPr>
          <w:sz w:val="24"/>
          <w:szCs w:val="24"/>
        </w:rPr>
        <w:t>março</w:t>
      </w:r>
      <w:r w:rsidRPr="00737FDF">
        <w:rPr>
          <w:sz w:val="24"/>
          <w:szCs w:val="24"/>
        </w:rPr>
        <w:t xml:space="preserve"> de 201</w:t>
      </w:r>
      <w:r>
        <w:rPr>
          <w:sz w:val="24"/>
          <w:szCs w:val="24"/>
        </w:rPr>
        <w:t>9</w:t>
      </w:r>
      <w:r w:rsidRPr="00737FDF">
        <w:rPr>
          <w:sz w:val="24"/>
          <w:szCs w:val="24"/>
        </w:rPr>
        <w:t>.</w:t>
      </w:r>
    </w:p>
    <w:p w:rsidR="00CB01CC" w:rsidRPr="00737FDF"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596C15" w:rsidRPr="00737FDF" w:rsidRDefault="00596C15" w:rsidP="00CB01CC">
      <w:pPr>
        <w:jc w:val="center"/>
        <w:rPr>
          <w:bCs/>
          <w:sz w:val="22"/>
          <w:szCs w:val="24"/>
        </w:rPr>
      </w:pPr>
    </w:p>
    <w:p w:rsidR="00CB01CC" w:rsidRPr="00737FDF" w:rsidRDefault="00CB01CC" w:rsidP="00CB01CC">
      <w:pPr>
        <w:jc w:val="center"/>
        <w:rPr>
          <w:b/>
          <w:bCs/>
          <w:sz w:val="24"/>
          <w:szCs w:val="24"/>
        </w:rPr>
      </w:pPr>
      <w:r>
        <w:rPr>
          <w:b/>
          <w:bCs/>
          <w:sz w:val="24"/>
          <w:szCs w:val="24"/>
        </w:rPr>
        <w:t>Ronaldo Martins de Amorim</w:t>
      </w:r>
    </w:p>
    <w:p w:rsidR="00CB01CC" w:rsidRDefault="00CB01CC" w:rsidP="00CB01CC">
      <w:pPr>
        <w:jc w:val="center"/>
        <w:rPr>
          <w:szCs w:val="24"/>
        </w:rPr>
      </w:pPr>
      <w:r>
        <w:rPr>
          <w:szCs w:val="24"/>
        </w:rPr>
        <w:t>GERENTE DE CIDADE</w:t>
      </w:r>
    </w:p>
    <w:p w:rsidR="00CB01CC" w:rsidRPr="00737FDF" w:rsidRDefault="00CB01CC" w:rsidP="00CB01CC">
      <w:pPr>
        <w:jc w:val="center"/>
        <w:rPr>
          <w:b/>
          <w:sz w:val="24"/>
          <w:szCs w:val="24"/>
        </w:rPr>
      </w:pPr>
      <w:r>
        <w:rPr>
          <w:szCs w:val="24"/>
        </w:rPr>
        <w:t>Portaria Nº 537/2017 de 14/11/2017</w:t>
      </w:r>
    </w:p>
    <w:p w:rsidR="00CB01CC" w:rsidRPr="00737FDF" w:rsidRDefault="00CB01CC" w:rsidP="00CB01CC">
      <w:pPr>
        <w:rPr>
          <w:sz w:val="24"/>
          <w:szCs w:val="24"/>
        </w:rPr>
      </w:pPr>
    </w:p>
    <w:p w:rsidR="00197DE9" w:rsidRDefault="00197DE9"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CB01CC" w:rsidRDefault="00CB01CC" w:rsidP="003B1C68">
      <w:pPr>
        <w:spacing w:after="120"/>
        <w:jc w:val="both"/>
        <w:rPr>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19335D">
        <w:rPr>
          <w:b/>
          <w:color w:val="000000" w:themeColor="text1"/>
          <w:sz w:val="24"/>
          <w:szCs w:val="24"/>
        </w:rPr>
        <w:t>007/2019</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19335D">
        <w:rPr>
          <w:b/>
          <w:color w:val="000000" w:themeColor="text1"/>
          <w:sz w:val="22"/>
          <w:szCs w:val="22"/>
        </w:rPr>
        <w:t>007/2019</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lastRenderedPageBreak/>
        <w:t xml:space="preserve">PREGÃO ELETRÔNICO Nº </w:t>
      </w:r>
      <w:r w:rsidR="0019335D">
        <w:rPr>
          <w:b/>
          <w:szCs w:val="24"/>
        </w:rPr>
        <w:t>007/2019</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19335D">
        <w:rPr>
          <w:sz w:val="24"/>
          <w:szCs w:val="24"/>
        </w:rPr>
        <w:t>007/2019</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19335D">
        <w:rPr>
          <w:sz w:val="24"/>
          <w:szCs w:val="24"/>
        </w:rPr>
        <w:t>007/2019</w:t>
      </w:r>
      <w:r w:rsidR="001A6A7F" w:rsidRPr="0019591A">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lastRenderedPageBreak/>
        <w:t xml:space="preserve">PREGÃO ELETRÔNICO Nº </w:t>
      </w:r>
      <w:r w:rsidR="0019335D">
        <w:rPr>
          <w:b/>
          <w:color w:val="000000" w:themeColor="text1"/>
          <w:szCs w:val="24"/>
        </w:rPr>
        <w:t>007/2019</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19335D">
        <w:rPr>
          <w:strike w:val="0"/>
          <w:color w:val="000000" w:themeColor="text1"/>
        </w:rPr>
        <w:t>007/2019</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26112B" w:rsidRDefault="0026112B" w:rsidP="00F73CD1">
      <w:pPr>
        <w:widowControl w:val="0"/>
        <w:spacing w:after="120"/>
        <w:rPr>
          <w:b/>
          <w:sz w:val="24"/>
          <w:szCs w:val="24"/>
        </w:rPr>
      </w:pPr>
    </w:p>
    <w:p w:rsidR="0074287A" w:rsidRPr="0019591A" w:rsidRDefault="0074287A" w:rsidP="0026112B">
      <w:pPr>
        <w:widowControl w:val="0"/>
        <w:spacing w:after="120"/>
        <w:jc w:val="center"/>
        <w:rPr>
          <w:b/>
          <w:sz w:val="24"/>
          <w:szCs w:val="24"/>
        </w:rPr>
      </w:pPr>
      <w:r w:rsidRPr="0019591A">
        <w:rPr>
          <w:b/>
          <w:sz w:val="24"/>
          <w:szCs w:val="24"/>
        </w:rPr>
        <w:lastRenderedPageBreak/>
        <w:t xml:space="preserve">PREGÃO ELETRÔNICO Nº </w:t>
      </w:r>
      <w:r w:rsidR="0019335D">
        <w:rPr>
          <w:b/>
          <w:sz w:val="24"/>
          <w:szCs w:val="24"/>
        </w:rPr>
        <w:t>007/2019</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19335D">
        <w:rPr>
          <w:color w:val="000000" w:themeColor="text1"/>
          <w:sz w:val="24"/>
          <w:szCs w:val="24"/>
        </w:rPr>
        <w:t>007/2019</w:t>
      </w:r>
      <w:r w:rsidR="001A6A7F" w:rsidRPr="0019591A">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2A7C7D" w:rsidRDefault="002A7C7D" w:rsidP="0074287A">
      <w:pPr>
        <w:widowControl w:val="0"/>
        <w:spacing w:after="120"/>
        <w:jc w:val="center"/>
        <w:rPr>
          <w:b/>
          <w:sz w:val="24"/>
          <w:szCs w:val="24"/>
        </w:rPr>
      </w:pPr>
      <w:bookmarkStart w:id="0" w:name="_GoBack"/>
      <w:bookmarkEnd w:id="0"/>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19335D">
        <w:rPr>
          <w:b/>
          <w:color w:val="000000" w:themeColor="text1"/>
          <w:sz w:val="24"/>
          <w:szCs w:val="24"/>
        </w:rPr>
        <w:t>007/2019</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19335D">
              <w:rPr>
                <w:b/>
                <w:color w:val="000000" w:themeColor="text1"/>
                <w:sz w:val="22"/>
                <w:szCs w:val="22"/>
              </w:rPr>
              <w:t>007/2019</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19335D">
              <w:rPr>
                <w:color w:val="000000" w:themeColor="text1"/>
                <w:sz w:val="22"/>
                <w:szCs w:val="22"/>
              </w:rPr>
              <w:t>029/2019</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F151FD" w:rsidRPr="00411EE1">
              <w:rPr>
                <w:b/>
                <w:szCs w:val="24"/>
              </w:rPr>
              <w:t xml:space="preserve">futura e eventual </w:t>
            </w:r>
            <w:r w:rsidR="004A7E6C" w:rsidRPr="00AD793D">
              <w:rPr>
                <w:b/>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 conforme termo de referência e cotação de preço</w:t>
            </w:r>
            <w:r w:rsidR="004A7E6C">
              <w:rPr>
                <w:b/>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19335D">
        <w:rPr>
          <w:b/>
          <w:color w:val="000000" w:themeColor="text1"/>
          <w:sz w:val="24"/>
          <w:szCs w:val="24"/>
        </w:rPr>
        <w:t>007/2019</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E646BF">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19335D">
        <w:rPr>
          <w:b/>
          <w:color w:val="000000" w:themeColor="text1"/>
          <w:sz w:val="24"/>
          <w:szCs w:val="24"/>
        </w:rPr>
        <w:t>007/2019</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19335D">
        <w:rPr>
          <w:b/>
          <w:sz w:val="24"/>
          <w:szCs w:val="24"/>
        </w:rPr>
        <w:t>029/2019</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00596C15">
        <w:rPr>
          <w:b/>
          <w:sz w:val="24"/>
          <w:szCs w:val="24"/>
        </w:rPr>
        <w:t xml:space="preserve">Gabinete do Prefeito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19335D">
        <w:rPr>
          <w:b/>
          <w:sz w:val="24"/>
          <w:szCs w:val="24"/>
        </w:rPr>
        <w:t>007/2019</w:t>
      </w:r>
      <w:r w:rsidR="001A6A7F"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F151FD" w:rsidRPr="00411EE1">
        <w:rPr>
          <w:b/>
          <w:sz w:val="24"/>
          <w:szCs w:val="24"/>
        </w:rPr>
        <w:t xml:space="preserve">futura e eventual </w:t>
      </w:r>
      <w:r w:rsidR="00F03FCC" w:rsidRPr="00AD793D">
        <w:rPr>
          <w:b/>
          <w:sz w:val="24"/>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 conforme termo de referência e cotação de preço</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19335D">
        <w:rPr>
          <w:b/>
          <w:sz w:val="24"/>
          <w:szCs w:val="24"/>
        </w:rPr>
        <w:t>007/2019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CE7B54"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9591A" w:rsidTr="007100E5">
        <w:tc>
          <w:tcPr>
            <w:tcW w:w="599" w:type="dxa"/>
          </w:tcPr>
          <w:p w:rsidR="00CE7B54" w:rsidRPr="0019591A" w:rsidRDefault="00CE7B54" w:rsidP="007100E5">
            <w:pPr>
              <w:jc w:val="center"/>
              <w:rPr>
                <w:b/>
                <w:color w:val="000000"/>
                <w:sz w:val="18"/>
                <w:szCs w:val="18"/>
              </w:rPr>
            </w:pPr>
            <w:r w:rsidRPr="0019591A">
              <w:rPr>
                <w:b/>
                <w:color w:val="000000"/>
                <w:sz w:val="18"/>
                <w:szCs w:val="18"/>
              </w:rPr>
              <w:t>Item</w:t>
            </w:r>
          </w:p>
        </w:tc>
        <w:tc>
          <w:tcPr>
            <w:tcW w:w="4674" w:type="dxa"/>
            <w:vAlign w:val="bottom"/>
          </w:tcPr>
          <w:p w:rsidR="00CE7B54" w:rsidRPr="0019591A" w:rsidRDefault="00CE7B54" w:rsidP="007100E5">
            <w:pPr>
              <w:jc w:val="center"/>
              <w:rPr>
                <w:b/>
                <w:color w:val="000000"/>
                <w:sz w:val="18"/>
                <w:szCs w:val="18"/>
              </w:rPr>
            </w:pPr>
            <w:r w:rsidRPr="0019591A">
              <w:rPr>
                <w:b/>
                <w:color w:val="000000"/>
                <w:sz w:val="18"/>
                <w:szCs w:val="18"/>
              </w:rPr>
              <w:t>Serviço</w:t>
            </w:r>
          </w:p>
        </w:tc>
        <w:tc>
          <w:tcPr>
            <w:tcW w:w="1207" w:type="dxa"/>
            <w:vAlign w:val="bottom"/>
          </w:tcPr>
          <w:p w:rsidR="00CE7B54" w:rsidRPr="0019591A" w:rsidRDefault="00CE7B54" w:rsidP="007100E5">
            <w:pPr>
              <w:jc w:val="center"/>
              <w:rPr>
                <w:b/>
                <w:color w:val="000000"/>
                <w:sz w:val="18"/>
                <w:szCs w:val="18"/>
              </w:rPr>
            </w:pPr>
            <w:r w:rsidRPr="0019591A">
              <w:rPr>
                <w:b/>
                <w:color w:val="000000"/>
                <w:sz w:val="18"/>
                <w:szCs w:val="18"/>
              </w:rPr>
              <w:t>Quantidade</w:t>
            </w:r>
          </w:p>
        </w:tc>
        <w:tc>
          <w:tcPr>
            <w:tcW w:w="927" w:type="dxa"/>
            <w:vAlign w:val="bottom"/>
          </w:tcPr>
          <w:p w:rsidR="00CE7B54" w:rsidRPr="0019591A" w:rsidRDefault="00CE7B54" w:rsidP="007100E5">
            <w:pPr>
              <w:jc w:val="center"/>
              <w:rPr>
                <w:b/>
                <w:color w:val="000000"/>
                <w:sz w:val="18"/>
                <w:szCs w:val="18"/>
              </w:rPr>
            </w:pPr>
            <w:r w:rsidRPr="0019591A">
              <w:rPr>
                <w:b/>
                <w:color w:val="000000"/>
                <w:sz w:val="18"/>
                <w:szCs w:val="18"/>
              </w:rPr>
              <w:t>Unidade</w:t>
            </w:r>
          </w:p>
        </w:tc>
        <w:tc>
          <w:tcPr>
            <w:tcW w:w="842"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Unit</w:t>
            </w:r>
          </w:p>
        </w:tc>
        <w:tc>
          <w:tcPr>
            <w:tcW w:w="1249"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Total</w:t>
            </w: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bl>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w:t>
      </w:r>
      <w:r w:rsidRPr="0096107B">
        <w:rPr>
          <w:sz w:val="24"/>
          <w:szCs w:val="24"/>
        </w:rPr>
        <w:lastRenderedPageBreak/>
        <w:t xml:space="preserve">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Acatar as decisões e observações feitas pela fiscalização d</w:t>
      </w:r>
      <w:r w:rsidR="007E0EED">
        <w:rPr>
          <w:color w:val="000000"/>
          <w:sz w:val="24"/>
          <w:szCs w:val="24"/>
        </w:rPr>
        <w:t>o Gabinete do Prefeito</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w:t>
      </w:r>
      <w:r w:rsidR="007E0EED">
        <w:rPr>
          <w:sz w:val="24"/>
          <w:szCs w:val="24"/>
        </w:rPr>
        <w:t>sificação com risco comprovado ao Gabinete do Prefeito</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F5589A">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F5589A">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w:t>
      </w:r>
      <w:r w:rsidR="00596C15">
        <w:rPr>
          <w:sz w:val="24"/>
          <w:szCs w:val="24"/>
        </w:rPr>
        <w:t xml:space="preserve">Gabinete do Prefeito </w:t>
      </w:r>
      <w:r w:rsidRPr="0019591A">
        <w:rPr>
          <w:sz w:val="24"/>
          <w:szCs w:val="24"/>
        </w:rPr>
        <w:t xml:space="preserve">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w:t>
      </w:r>
      <w:r w:rsidRPr="0019591A">
        <w:rPr>
          <w:sz w:val="24"/>
          <w:szCs w:val="24"/>
        </w:rPr>
        <w:lastRenderedPageBreak/>
        <w:t>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Comprovada a redução dos preços praticados no mercado nas mesmas condições do registro, e, definido o novo preço máximo a ser pago pel</w:t>
      </w:r>
      <w:r w:rsidR="00596C15">
        <w:rPr>
          <w:sz w:val="24"/>
          <w:szCs w:val="24"/>
        </w:rPr>
        <w:t>o</w:t>
      </w:r>
      <w:r w:rsidRPr="0019591A">
        <w:rPr>
          <w:sz w:val="24"/>
          <w:szCs w:val="24"/>
        </w:rPr>
        <w:t xml:space="preserve"> </w:t>
      </w:r>
      <w:r w:rsidR="00596C15">
        <w:rPr>
          <w:sz w:val="24"/>
          <w:szCs w:val="24"/>
        </w:rPr>
        <w:t>gabinete do prefeito</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Por iniciativa d</w:t>
      </w:r>
      <w:r w:rsidR="007E0EED">
        <w:rPr>
          <w:color w:val="000000"/>
          <w:sz w:val="24"/>
          <w:szCs w:val="24"/>
        </w:rPr>
        <w:t>o Gabinete do Prefeito</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Não aceitar reduzir o preço registrado, na hipótese de este se tornar superior àqueles praticados no </w:t>
      </w:r>
      <w:r w:rsidRPr="0019591A">
        <w:rPr>
          <w:color w:val="000000"/>
          <w:sz w:val="24"/>
          <w:szCs w:val="24"/>
        </w:rPr>
        <w:lastRenderedPageBreak/>
        <w:t>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981962" w:rsidRDefault="00981962"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4E35B3" w:rsidRDefault="004E35B3" w:rsidP="00151694">
      <w:pPr>
        <w:pStyle w:val="Cabealho"/>
        <w:widowControl w:val="0"/>
        <w:spacing w:after="120"/>
        <w:rPr>
          <w:szCs w:val="24"/>
        </w:rPr>
      </w:pPr>
    </w:p>
    <w:p w:rsidR="00F927CB" w:rsidRPr="00F927CB" w:rsidRDefault="007E0EED" w:rsidP="00151694">
      <w:pPr>
        <w:pStyle w:val="Cabealho"/>
        <w:widowControl w:val="0"/>
        <w:spacing w:after="120"/>
        <w:rPr>
          <w:b/>
          <w:szCs w:val="24"/>
        </w:rPr>
      </w:pPr>
      <w:r>
        <w:rPr>
          <w:b/>
          <w:szCs w:val="24"/>
        </w:rPr>
        <w:t>Gabinete do Prefeito</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166"/>
        <w:gridCol w:w="4430"/>
      </w:tblGrid>
      <w:tr w:rsidR="008534E8" w:rsidRPr="00237175" w:rsidTr="004E2990">
        <w:tc>
          <w:tcPr>
            <w:tcW w:w="2664" w:type="dxa"/>
          </w:tcPr>
          <w:p w:rsidR="008534E8" w:rsidRPr="00237175" w:rsidRDefault="008534E8" w:rsidP="004E2990">
            <w:pPr>
              <w:rPr>
                <w:b/>
                <w:color w:val="FF0000"/>
              </w:rPr>
            </w:pPr>
            <w:r w:rsidRPr="00237175">
              <w:rPr>
                <w:b/>
                <w:color w:val="FF0000"/>
              </w:rPr>
              <w:t>Órgão</w:t>
            </w:r>
          </w:p>
        </w:tc>
        <w:tc>
          <w:tcPr>
            <w:tcW w:w="1959" w:type="dxa"/>
          </w:tcPr>
          <w:p w:rsidR="008534E8" w:rsidRPr="00237175" w:rsidRDefault="008534E8" w:rsidP="004E2990">
            <w:pPr>
              <w:rPr>
                <w:color w:val="FF0000"/>
              </w:rPr>
            </w:pPr>
            <w:r>
              <w:rPr>
                <w:color w:val="FF0000"/>
              </w:rPr>
              <w:t>02</w:t>
            </w:r>
          </w:p>
        </w:tc>
        <w:tc>
          <w:tcPr>
            <w:tcW w:w="4898" w:type="dxa"/>
          </w:tcPr>
          <w:p w:rsidR="008534E8" w:rsidRPr="00237175" w:rsidRDefault="008534E8" w:rsidP="004E2990">
            <w:pPr>
              <w:rPr>
                <w:color w:val="FF0000"/>
              </w:rPr>
            </w:pPr>
            <w:r>
              <w:rPr>
                <w:color w:val="FF0000"/>
              </w:rPr>
              <w:t xml:space="preserve">Gabinete do Prefeito </w:t>
            </w:r>
          </w:p>
        </w:tc>
      </w:tr>
      <w:tr w:rsidR="008534E8" w:rsidRPr="00237175" w:rsidTr="004E2990">
        <w:tc>
          <w:tcPr>
            <w:tcW w:w="2664" w:type="dxa"/>
          </w:tcPr>
          <w:p w:rsidR="008534E8" w:rsidRPr="00237175" w:rsidRDefault="008534E8" w:rsidP="004E2990">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8534E8" w:rsidRPr="00237175" w:rsidRDefault="008534E8" w:rsidP="004E2990">
            <w:pPr>
              <w:rPr>
                <w:color w:val="FF0000"/>
              </w:rPr>
            </w:pPr>
            <w:r>
              <w:rPr>
                <w:color w:val="FF0000"/>
              </w:rPr>
              <w:t>01</w:t>
            </w:r>
          </w:p>
        </w:tc>
        <w:tc>
          <w:tcPr>
            <w:tcW w:w="4898" w:type="dxa"/>
          </w:tcPr>
          <w:p w:rsidR="008534E8" w:rsidRPr="00237175" w:rsidRDefault="008534E8" w:rsidP="004E2990">
            <w:pPr>
              <w:rPr>
                <w:color w:val="FF0000"/>
              </w:rPr>
            </w:pPr>
            <w:r>
              <w:rPr>
                <w:color w:val="FF0000"/>
              </w:rPr>
              <w:t xml:space="preserve"> Gabinete da Gabinete do Prefeito</w:t>
            </w:r>
          </w:p>
        </w:tc>
      </w:tr>
      <w:tr w:rsidR="008534E8" w:rsidRPr="00237175" w:rsidTr="004E2990">
        <w:tc>
          <w:tcPr>
            <w:tcW w:w="2664" w:type="dxa"/>
          </w:tcPr>
          <w:p w:rsidR="008534E8" w:rsidRPr="00237175" w:rsidRDefault="008534E8" w:rsidP="004E2990">
            <w:pPr>
              <w:rPr>
                <w:b/>
                <w:color w:val="FF0000"/>
              </w:rPr>
            </w:pPr>
            <w:r w:rsidRPr="00237175">
              <w:rPr>
                <w:b/>
                <w:color w:val="FF0000"/>
              </w:rPr>
              <w:t>Funcional programática</w:t>
            </w:r>
          </w:p>
        </w:tc>
        <w:tc>
          <w:tcPr>
            <w:tcW w:w="1959" w:type="dxa"/>
          </w:tcPr>
          <w:p w:rsidR="008534E8" w:rsidRPr="00237175" w:rsidRDefault="008534E8" w:rsidP="004E2990">
            <w:pPr>
              <w:rPr>
                <w:color w:val="FF0000"/>
              </w:rPr>
            </w:pPr>
            <w:r>
              <w:rPr>
                <w:color w:val="FF0000"/>
              </w:rPr>
              <w:t>04.131.5002.2006.0000.3.3.90.39.00</w:t>
            </w:r>
          </w:p>
        </w:tc>
        <w:tc>
          <w:tcPr>
            <w:tcW w:w="4898" w:type="dxa"/>
          </w:tcPr>
          <w:p w:rsidR="008534E8" w:rsidRPr="00237175" w:rsidRDefault="008534E8" w:rsidP="004E2990">
            <w:pPr>
              <w:rPr>
                <w:color w:val="FF0000"/>
              </w:rPr>
            </w:pPr>
            <w:r>
              <w:rPr>
                <w:color w:val="FF0000"/>
              </w:rPr>
              <w:t>Outros Serviços de Terceiros – Pessoa Jurídica</w:t>
            </w:r>
          </w:p>
        </w:tc>
      </w:tr>
      <w:tr w:rsidR="008534E8" w:rsidRPr="00237175" w:rsidTr="004E2990">
        <w:tc>
          <w:tcPr>
            <w:tcW w:w="2664" w:type="dxa"/>
          </w:tcPr>
          <w:p w:rsidR="008534E8" w:rsidRPr="00237175" w:rsidRDefault="008534E8" w:rsidP="004E2990">
            <w:pPr>
              <w:rPr>
                <w:b/>
                <w:color w:val="FF0000"/>
              </w:rPr>
            </w:pPr>
            <w:r w:rsidRPr="00237175">
              <w:rPr>
                <w:b/>
                <w:color w:val="FF0000"/>
              </w:rPr>
              <w:t xml:space="preserve">Ficha </w:t>
            </w:r>
          </w:p>
        </w:tc>
        <w:tc>
          <w:tcPr>
            <w:tcW w:w="1959" w:type="dxa"/>
          </w:tcPr>
          <w:p w:rsidR="008534E8" w:rsidRPr="00237175" w:rsidRDefault="008534E8" w:rsidP="004E2990">
            <w:pPr>
              <w:rPr>
                <w:color w:val="FF0000"/>
              </w:rPr>
            </w:pPr>
            <w:r>
              <w:rPr>
                <w:color w:val="FF0000"/>
              </w:rPr>
              <w:t>048</w:t>
            </w:r>
          </w:p>
        </w:tc>
        <w:tc>
          <w:tcPr>
            <w:tcW w:w="4898" w:type="dxa"/>
          </w:tcPr>
          <w:p w:rsidR="008534E8" w:rsidRPr="00237175" w:rsidRDefault="008534E8" w:rsidP="004E2990">
            <w:pPr>
              <w:rPr>
                <w:color w:val="FF0000"/>
              </w:rPr>
            </w:pPr>
          </w:p>
        </w:tc>
      </w:tr>
      <w:tr w:rsidR="008534E8" w:rsidRPr="00237175" w:rsidTr="004E2990">
        <w:tc>
          <w:tcPr>
            <w:tcW w:w="2664" w:type="dxa"/>
          </w:tcPr>
          <w:p w:rsidR="008534E8" w:rsidRPr="00237175" w:rsidRDefault="008534E8" w:rsidP="004E2990">
            <w:pPr>
              <w:rPr>
                <w:b/>
                <w:color w:val="FF0000"/>
              </w:rPr>
            </w:pPr>
            <w:r w:rsidRPr="00237175">
              <w:rPr>
                <w:b/>
                <w:color w:val="FF0000"/>
              </w:rPr>
              <w:t xml:space="preserve">Despesa/fonte </w:t>
            </w:r>
          </w:p>
        </w:tc>
        <w:tc>
          <w:tcPr>
            <w:tcW w:w="1959" w:type="dxa"/>
          </w:tcPr>
          <w:p w:rsidR="008534E8" w:rsidRPr="00237175" w:rsidRDefault="008534E8" w:rsidP="004E2990">
            <w:pPr>
              <w:rPr>
                <w:color w:val="FF0000"/>
              </w:rPr>
            </w:pPr>
            <w:r>
              <w:rPr>
                <w:color w:val="FF0000"/>
              </w:rPr>
              <w:t>3.3.90.39.00</w:t>
            </w:r>
          </w:p>
        </w:tc>
        <w:tc>
          <w:tcPr>
            <w:tcW w:w="4898" w:type="dxa"/>
          </w:tcPr>
          <w:p w:rsidR="008534E8" w:rsidRPr="00237175" w:rsidRDefault="008534E8" w:rsidP="004E2990">
            <w:pPr>
              <w:rPr>
                <w:color w:val="FF0000"/>
              </w:rPr>
            </w:pPr>
            <w:r>
              <w:rPr>
                <w:color w:val="FF0000"/>
              </w:rPr>
              <w:t>Outros Serviços de Terceiros – Pessoa Jurídica</w:t>
            </w:r>
          </w:p>
        </w:tc>
      </w:tr>
      <w:tr w:rsidR="008534E8" w:rsidRPr="00237175" w:rsidTr="004E2990">
        <w:trPr>
          <w:trHeight w:val="150"/>
        </w:trPr>
        <w:tc>
          <w:tcPr>
            <w:tcW w:w="2664" w:type="dxa"/>
          </w:tcPr>
          <w:p w:rsidR="008534E8" w:rsidRPr="00237175" w:rsidRDefault="008534E8" w:rsidP="004E2990">
            <w:pPr>
              <w:rPr>
                <w:b/>
                <w:color w:val="FF0000"/>
              </w:rPr>
            </w:pPr>
            <w:r>
              <w:rPr>
                <w:b/>
                <w:color w:val="FF0000"/>
              </w:rPr>
              <w:t>Fonte de Recurso</w:t>
            </w:r>
          </w:p>
        </w:tc>
        <w:tc>
          <w:tcPr>
            <w:tcW w:w="1959" w:type="dxa"/>
          </w:tcPr>
          <w:p w:rsidR="008534E8" w:rsidRPr="00237175" w:rsidRDefault="008534E8" w:rsidP="004E2990">
            <w:pPr>
              <w:rPr>
                <w:color w:val="FF0000"/>
              </w:rPr>
            </w:pPr>
            <w:r>
              <w:rPr>
                <w:color w:val="FF0000"/>
              </w:rPr>
              <w:t>0.1.00.0</w:t>
            </w:r>
          </w:p>
        </w:tc>
        <w:tc>
          <w:tcPr>
            <w:tcW w:w="4898" w:type="dxa"/>
          </w:tcPr>
          <w:p w:rsidR="008534E8" w:rsidRPr="00237175" w:rsidRDefault="008534E8" w:rsidP="004E2990">
            <w:pPr>
              <w:rPr>
                <w:color w:val="FF0000"/>
              </w:rPr>
            </w:pPr>
            <w:r>
              <w:rPr>
                <w:color w:val="FF0000"/>
              </w:rPr>
              <w:t xml:space="preserve">Recursos Ordinários </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E646BF">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E646BF">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19335D">
        <w:rPr>
          <w:b/>
          <w:color w:val="000000" w:themeColor="text1"/>
          <w:sz w:val="24"/>
          <w:szCs w:val="24"/>
        </w:rPr>
        <w:t>007/2019</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19335D">
        <w:rPr>
          <w:b/>
          <w:sz w:val="24"/>
          <w:szCs w:val="24"/>
        </w:rPr>
        <w:t>029/2019</w:t>
      </w:r>
    </w:p>
    <w:p w:rsidR="00B9437F" w:rsidRDefault="00B9437F" w:rsidP="00B9437F">
      <w:pPr>
        <w:widowControl w:val="0"/>
        <w:spacing w:after="120"/>
        <w:ind w:left="1134"/>
        <w:jc w:val="both"/>
        <w:rPr>
          <w:sz w:val="24"/>
          <w:szCs w:val="24"/>
        </w:rPr>
      </w:pPr>
    </w:p>
    <w:p w:rsidR="00E165AB" w:rsidRDefault="00E165AB" w:rsidP="00B9437F">
      <w:pPr>
        <w:widowControl w:val="0"/>
        <w:spacing w:after="120"/>
        <w:ind w:left="1134"/>
        <w:jc w:val="both"/>
        <w:rPr>
          <w:sz w:val="24"/>
          <w:szCs w:val="24"/>
        </w:rPr>
      </w:pPr>
    </w:p>
    <w:p w:rsidR="00E165AB" w:rsidRPr="0019591A" w:rsidRDefault="00E165AB"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por intermédio d</w:t>
      </w:r>
      <w:r w:rsidR="00596C15">
        <w:rPr>
          <w:sz w:val="24"/>
          <w:szCs w:val="24"/>
        </w:rPr>
        <w:t xml:space="preserve">o </w:t>
      </w:r>
      <w:r w:rsidR="00596C15">
        <w:rPr>
          <w:b/>
          <w:sz w:val="24"/>
          <w:szCs w:val="24"/>
        </w:rPr>
        <w:t>Gabinete do Prefeito</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cédula de identidade nº................ e inscrito no CPF/MF sob o nº</w:t>
      </w:r>
      <w:proofErr w:type="gramStart"/>
      <w:r w:rsidRPr="0019591A">
        <w:rPr>
          <w:sz w:val="24"/>
          <w:szCs w:val="24"/>
        </w:rPr>
        <w:t>.................,considerando</w:t>
      </w:r>
      <w:proofErr w:type="gramEnd"/>
      <w:r w:rsidRPr="0019591A">
        <w:rPr>
          <w:sz w:val="24"/>
          <w:szCs w:val="24"/>
        </w:rPr>
        <w:t xml:space="preserve"> o constante no processo licitatório nº </w:t>
      </w:r>
      <w:r w:rsidR="0019335D">
        <w:rPr>
          <w:sz w:val="24"/>
          <w:szCs w:val="24"/>
        </w:rPr>
        <w:t>029/2019</w:t>
      </w:r>
      <w:r w:rsidRPr="0019591A">
        <w:rPr>
          <w:sz w:val="24"/>
          <w:szCs w:val="24"/>
        </w:rPr>
        <w:t xml:space="preserve">, pregão eletrônico n° </w:t>
      </w:r>
      <w:r w:rsidR="0019335D">
        <w:rPr>
          <w:sz w:val="24"/>
          <w:szCs w:val="24"/>
        </w:rPr>
        <w:t>007/2019</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Pr="0019591A"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03FCC" w:rsidRPr="00AD793D">
        <w:rPr>
          <w:b/>
          <w:szCs w:val="24"/>
        </w:rPr>
        <w:t>Contratação de empresa especializada em prestação de serviços de publicações de avisos de licitações e atos públicos desta prefeitura municipal em jornal de grande circulação no Estado de Mato Grosso, diário oficial do estado D.O.E e diário oficial da União D.O.U, conforme termo de referência e cotação de preço</w:t>
      </w:r>
      <w:r w:rsidR="00974548" w:rsidRPr="0019591A">
        <w:rPr>
          <w:szCs w:val="24"/>
        </w:rPr>
        <w:t>.</w:t>
      </w: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w:t>
      </w:r>
      <w:r w:rsidR="00596C15">
        <w:rPr>
          <w:color w:val="FF0000"/>
          <w:sz w:val="24"/>
        </w:rPr>
        <w:t>19</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4E35B3" w:rsidRDefault="004E35B3" w:rsidP="00E165AB">
      <w:pPr>
        <w:pStyle w:val="NormalWeb"/>
        <w:spacing w:before="0" w:after="0" w:line="360" w:lineRule="auto"/>
        <w:jc w:val="both"/>
        <w:rPr>
          <w:b/>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Acatar as decisões e observações feitas pela fiscalização d</w:t>
      </w:r>
      <w:r w:rsidR="007E0EED">
        <w:rPr>
          <w:color w:val="000000"/>
          <w:sz w:val="24"/>
          <w:szCs w:val="24"/>
        </w:rPr>
        <w:t>o Gabinete do Prefeito</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w:t>
      </w:r>
      <w:r w:rsidR="007E0EED">
        <w:rPr>
          <w:sz w:val="24"/>
          <w:szCs w:val="24"/>
        </w:rPr>
        <w:t>ao Gabinete do Prefeito</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E165AB" w:rsidRPr="0019591A" w:rsidRDefault="007E0EED" w:rsidP="00E165AB">
      <w:pPr>
        <w:pStyle w:val="SemEspaamento"/>
        <w:spacing w:after="120"/>
        <w:jc w:val="both"/>
        <w:rPr>
          <w:b/>
          <w:sz w:val="24"/>
          <w:szCs w:val="24"/>
        </w:rPr>
      </w:pPr>
      <w:r>
        <w:rPr>
          <w:b/>
          <w:sz w:val="24"/>
          <w:szCs w:val="24"/>
        </w:rPr>
        <w:lastRenderedPageBreak/>
        <w:t>Gabinete do Prefeito</w:t>
      </w:r>
      <w:r w:rsidR="00E165AB"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166"/>
        <w:gridCol w:w="4430"/>
      </w:tblGrid>
      <w:tr w:rsidR="008534E8" w:rsidRPr="00237175" w:rsidTr="004E2990">
        <w:tc>
          <w:tcPr>
            <w:tcW w:w="2664" w:type="dxa"/>
          </w:tcPr>
          <w:p w:rsidR="008534E8" w:rsidRPr="00237175" w:rsidRDefault="008534E8" w:rsidP="004E2990">
            <w:pPr>
              <w:rPr>
                <w:b/>
                <w:color w:val="FF0000"/>
              </w:rPr>
            </w:pPr>
            <w:r w:rsidRPr="00237175">
              <w:rPr>
                <w:b/>
                <w:color w:val="FF0000"/>
              </w:rPr>
              <w:t>Órgão</w:t>
            </w:r>
          </w:p>
        </w:tc>
        <w:tc>
          <w:tcPr>
            <w:tcW w:w="1959" w:type="dxa"/>
          </w:tcPr>
          <w:p w:rsidR="008534E8" w:rsidRPr="00237175" w:rsidRDefault="008534E8" w:rsidP="004E2990">
            <w:pPr>
              <w:rPr>
                <w:color w:val="FF0000"/>
              </w:rPr>
            </w:pPr>
            <w:r>
              <w:rPr>
                <w:color w:val="FF0000"/>
              </w:rPr>
              <w:t>02</w:t>
            </w:r>
          </w:p>
        </w:tc>
        <w:tc>
          <w:tcPr>
            <w:tcW w:w="4898" w:type="dxa"/>
          </w:tcPr>
          <w:p w:rsidR="008534E8" w:rsidRPr="00237175" w:rsidRDefault="008534E8" w:rsidP="004E2990">
            <w:pPr>
              <w:rPr>
                <w:color w:val="FF0000"/>
              </w:rPr>
            </w:pPr>
            <w:r>
              <w:rPr>
                <w:color w:val="FF0000"/>
              </w:rPr>
              <w:t xml:space="preserve">Gabinete do Prefeito </w:t>
            </w:r>
          </w:p>
        </w:tc>
      </w:tr>
      <w:tr w:rsidR="008534E8" w:rsidRPr="00237175" w:rsidTr="004E2990">
        <w:tc>
          <w:tcPr>
            <w:tcW w:w="2664" w:type="dxa"/>
          </w:tcPr>
          <w:p w:rsidR="008534E8" w:rsidRPr="00237175" w:rsidRDefault="008534E8" w:rsidP="004E2990">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8534E8" w:rsidRPr="00237175" w:rsidRDefault="008534E8" w:rsidP="004E2990">
            <w:pPr>
              <w:rPr>
                <w:color w:val="FF0000"/>
              </w:rPr>
            </w:pPr>
            <w:r>
              <w:rPr>
                <w:color w:val="FF0000"/>
              </w:rPr>
              <w:t>01</w:t>
            </w:r>
          </w:p>
        </w:tc>
        <w:tc>
          <w:tcPr>
            <w:tcW w:w="4898" w:type="dxa"/>
          </w:tcPr>
          <w:p w:rsidR="008534E8" w:rsidRPr="00237175" w:rsidRDefault="008534E8" w:rsidP="004E2990">
            <w:pPr>
              <w:rPr>
                <w:color w:val="FF0000"/>
              </w:rPr>
            </w:pPr>
            <w:r>
              <w:rPr>
                <w:color w:val="FF0000"/>
              </w:rPr>
              <w:t xml:space="preserve"> Gabinete da Gabinete do Prefeito</w:t>
            </w:r>
          </w:p>
        </w:tc>
      </w:tr>
      <w:tr w:rsidR="008534E8" w:rsidRPr="00237175" w:rsidTr="004E2990">
        <w:tc>
          <w:tcPr>
            <w:tcW w:w="2664" w:type="dxa"/>
          </w:tcPr>
          <w:p w:rsidR="008534E8" w:rsidRPr="00237175" w:rsidRDefault="008534E8" w:rsidP="004E2990">
            <w:pPr>
              <w:rPr>
                <w:b/>
                <w:color w:val="FF0000"/>
              </w:rPr>
            </w:pPr>
            <w:r w:rsidRPr="00237175">
              <w:rPr>
                <w:b/>
                <w:color w:val="FF0000"/>
              </w:rPr>
              <w:t>Funcional programática</w:t>
            </w:r>
          </w:p>
        </w:tc>
        <w:tc>
          <w:tcPr>
            <w:tcW w:w="1959" w:type="dxa"/>
          </w:tcPr>
          <w:p w:rsidR="008534E8" w:rsidRPr="00237175" w:rsidRDefault="008534E8" w:rsidP="004E2990">
            <w:pPr>
              <w:rPr>
                <w:color w:val="FF0000"/>
              </w:rPr>
            </w:pPr>
            <w:r>
              <w:rPr>
                <w:color w:val="FF0000"/>
              </w:rPr>
              <w:t>04.131.5002.2006.0000.3.3.90.39.00</w:t>
            </w:r>
          </w:p>
        </w:tc>
        <w:tc>
          <w:tcPr>
            <w:tcW w:w="4898" w:type="dxa"/>
          </w:tcPr>
          <w:p w:rsidR="008534E8" w:rsidRPr="00237175" w:rsidRDefault="008534E8" w:rsidP="004E2990">
            <w:pPr>
              <w:rPr>
                <w:color w:val="FF0000"/>
              </w:rPr>
            </w:pPr>
            <w:r>
              <w:rPr>
                <w:color w:val="FF0000"/>
              </w:rPr>
              <w:t>Outros Serviços de Terceiros – Pessoa Jurídica</w:t>
            </w:r>
          </w:p>
        </w:tc>
      </w:tr>
      <w:tr w:rsidR="008534E8" w:rsidRPr="00237175" w:rsidTr="004E2990">
        <w:tc>
          <w:tcPr>
            <w:tcW w:w="2664" w:type="dxa"/>
          </w:tcPr>
          <w:p w:rsidR="008534E8" w:rsidRPr="00237175" w:rsidRDefault="008534E8" w:rsidP="004E2990">
            <w:pPr>
              <w:rPr>
                <w:b/>
                <w:color w:val="FF0000"/>
              </w:rPr>
            </w:pPr>
            <w:r w:rsidRPr="00237175">
              <w:rPr>
                <w:b/>
                <w:color w:val="FF0000"/>
              </w:rPr>
              <w:t xml:space="preserve">Ficha </w:t>
            </w:r>
          </w:p>
        </w:tc>
        <w:tc>
          <w:tcPr>
            <w:tcW w:w="1959" w:type="dxa"/>
          </w:tcPr>
          <w:p w:rsidR="008534E8" w:rsidRPr="00237175" w:rsidRDefault="008534E8" w:rsidP="004E2990">
            <w:pPr>
              <w:rPr>
                <w:color w:val="FF0000"/>
              </w:rPr>
            </w:pPr>
            <w:r>
              <w:rPr>
                <w:color w:val="FF0000"/>
              </w:rPr>
              <w:t>048</w:t>
            </w:r>
          </w:p>
        </w:tc>
        <w:tc>
          <w:tcPr>
            <w:tcW w:w="4898" w:type="dxa"/>
          </w:tcPr>
          <w:p w:rsidR="008534E8" w:rsidRPr="00237175" w:rsidRDefault="008534E8" w:rsidP="004E2990">
            <w:pPr>
              <w:rPr>
                <w:color w:val="FF0000"/>
              </w:rPr>
            </w:pPr>
          </w:p>
        </w:tc>
      </w:tr>
      <w:tr w:rsidR="008534E8" w:rsidRPr="00237175" w:rsidTr="004E2990">
        <w:tc>
          <w:tcPr>
            <w:tcW w:w="2664" w:type="dxa"/>
          </w:tcPr>
          <w:p w:rsidR="008534E8" w:rsidRPr="00237175" w:rsidRDefault="008534E8" w:rsidP="004E2990">
            <w:pPr>
              <w:rPr>
                <w:b/>
                <w:color w:val="FF0000"/>
              </w:rPr>
            </w:pPr>
            <w:r w:rsidRPr="00237175">
              <w:rPr>
                <w:b/>
                <w:color w:val="FF0000"/>
              </w:rPr>
              <w:t xml:space="preserve">Despesa/fonte </w:t>
            </w:r>
          </w:p>
        </w:tc>
        <w:tc>
          <w:tcPr>
            <w:tcW w:w="1959" w:type="dxa"/>
          </w:tcPr>
          <w:p w:rsidR="008534E8" w:rsidRPr="00237175" w:rsidRDefault="008534E8" w:rsidP="004E2990">
            <w:pPr>
              <w:rPr>
                <w:color w:val="FF0000"/>
              </w:rPr>
            </w:pPr>
            <w:r>
              <w:rPr>
                <w:color w:val="FF0000"/>
              </w:rPr>
              <w:t>3.3.90.39.00</w:t>
            </w:r>
          </w:p>
        </w:tc>
        <w:tc>
          <w:tcPr>
            <w:tcW w:w="4898" w:type="dxa"/>
          </w:tcPr>
          <w:p w:rsidR="008534E8" w:rsidRPr="00237175" w:rsidRDefault="008534E8" w:rsidP="004E2990">
            <w:pPr>
              <w:rPr>
                <w:color w:val="FF0000"/>
              </w:rPr>
            </w:pPr>
            <w:r>
              <w:rPr>
                <w:color w:val="FF0000"/>
              </w:rPr>
              <w:t>Outros Serviços de Terceiros – Pessoa Jurídica</w:t>
            </w:r>
          </w:p>
        </w:tc>
      </w:tr>
      <w:tr w:rsidR="008534E8" w:rsidRPr="00237175" w:rsidTr="004E2990">
        <w:trPr>
          <w:trHeight w:val="150"/>
        </w:trPr>
        <w:tc>
          <w:tcPr>
            <w:tcW w:w="2664" w:type="dxa"/>
          </w:tcPr>
          <w:p w:rsidR="008534E8" w:rsidRPr="00237175" w:rsidRDefault="008534E8" w:rsidP="004E2990">
            <w:pPr>
              <w:rPr>
                <w:b/>
                <w:color w:val="FF0000"/>
              </w:rPr>
            </w:pPr>
            <w:r>
              <w:rPr>
                <w:b/>
                <w:color w:val="FF0000"/>
              </w:rPr>
              <w:t>Fonte de Recurso</w:t>
            </w:r>
          </w:p>
        </w:tc>
        <w:tc>
          <w:tcPr>
            <w:tcW w:w="1959" w:type="dxa"/>
          </w:tcPr>
          <w:p w:rsidR="008534E8" w:rsidRPr="00237175" w:rsidRDefault="008534E8" w:rsidP="004E2990">
            <w:pPr>
              <w:rPr>
                <w:color w:val="FF0000"/>
              </w:rPr>
            </w:pPr>
            <w:r>
              <w:rPr>
                <w:color w:val="FF0000"/>
              </w:rPr>
              <w:t>0.1.00.0</w:t>
            </w:r>
          </w:p>
        </w:tc>
        <w:tc>
          <w:tcPr>
            <w:tcW w:w="4898" w:type="dxa"/>
          </w:tcPr>
          <w:p w:rsidR="008534E8" w:rsidRPr="00237175" w:rsidRDefault="008534E8" w:rsidP="004E2990">
            <w:pPr>
              <w:rPr>
                <w:color w:val="FF0000"/>
              </w:rPr>
            </w:pPr>
            <w:r>
              <w:rPr>
                <w:color w:val="FF0000"/>
              </w:rPr>
              <w:t xml:space="preserve">Recursos Ordinários </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CC7937" w:rsidRPr="00F84053">
        <w:rPr>
          <w:sz w:val="24"/>
          <w:szCs w:val="24"/>
        </w:rPr>
        <w:t>.</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 xml:space="preserve">Durante a vigência da Ata de Registro de Preços, os preços registrados serão fixos, podendo este órgão </w:t>
      </w:r>
      <w:r w:rsidRPr="0019591A">
        <w:rPr>
          <w:sz w:val="24"/>
          <w:szCs w:val="24"/>
        </w:rPr>
        <w:lastRenderedPageBreak/>
        <w:t>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w:t>
      </w:r>
      <w:r w:rsidR="007E0EED">
        <w:rPr>
          <w:sz w:val="24"/>
          <w:szCs w:val="24"/>
        </w:rPr>
        <w:t>ovo preço máximo a ser pago pelo Gabinete do Prefeito</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Pr="0096107B" w:rsidRDefault="00E165AB" w:rsidP="00E165AB">
      <w:pPr>
        <w:widowControl w:val="0"/>
        <w:jc w:val="both"/>
        <w:rPr>
          <w:b/>
          <w:sz w:val="22"/>
          <w:szCs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lastRenderedPageBreak/>
        <w:t>Santo Antônio do Leste/MT, ----- de ----------- de 201</w:t>
      </w:r>
      <w:r w:rsidR="00DF1769">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624" w:rsidRDefault="00A63624">
      <w:r>
        <w:separator/>
      </w:r>
    </w:p>
  </w:endnote>
  <w:endnote w:type="continuationSeparator" w:id="0">
    <w:p w:rsidR="00A63624" w:rsidRDefault="00A6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23" w:rsidRDefault="00AA092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A0923" w:rsidRDefault="00AA0923">
    <w:pPr>
      <w:pStyle w:val="Rodap"/>
      <w:ind w:right="360"/>
    </w:pPr>
  </w:p>
  <w:p w:rsidR="00AA0923" w:rsidRDefault="00AA0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23" w:rsidRPr="00974548" w:rsidRDefault="00AA0923">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F46E96">
      <w:rPr>
        <w:rFonts w:ascii="Arial" w:hAnsi="Arial" w:cs="Arial"/>
        <w:noProof/>
        <w:sz w:val="18"/>
        <w:szCs w:val="18"/>
      </w:rPr>
      <w:t>30</w:t>
    </w:r>
    <w:r w:rsidRPr="00974548">
      <w:rPr>
        <w:rFonts w:ascii="Arial" w:hAnsi="Arial" w:cs="Arial"/>
        <w:sz w:val="18"/>
        <w:szCs w:val="18"/>
      </w:rPr>
      <w:fldChar w:fldCharType="end"/>
    </w:r>
  </w:p>
  <w:p w:rsidR="00AA0923" w:rsidRDefault="00AA0923" w:rsidP="007D4F85">
    <w:pPr>
      <w:pStyle w:val="Rodap"/>
      <w:jc w:val="center"/>
      <w:rPr>
        <w:b/>
      </w:rPr>
    </w:pPr>
  </w:p>
  <w:p w:rsidR="00AA0923" w:rsidRPr="00D157EC" w:rsidRDefault="00AA0923"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AA0923" w:rsidRDefault="00AA09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23" w:rsidRDefault="00AA0923">
    <w:pPr>
      <w:pStyle w:val="Rodap"/>
      <w:jc w:val="center"/>
    </w:pPr>
    <w:r>
      <w:fldChar w:fldCharType="begin"/>
    </w:r>
    <w:r>
      <w:instrText xml:space="preserve"> PAGE  \* MERGEFORMAT </w:instrText>
    </w:r>
    <w:r>
      <w:fldChar w:fldCharType="separate"/>
    </w:r>
    <w:r>
      <w:rPr>
        <w:noProof/>
      </w:rPr>
      <w:t>1</w:t>
    </w:r>
    <w:r>
      <w:fldChar w:fldCharType="end"/>
    </w:r>
  </w:p>
  <w:p w:rsidR="00AA0923" w:rsidRDefault="00AA09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624" w:rsidRDefault="00A63624">
      <w:r>
        <w:separator/>
      </w:r>
    </w:p>
  </w:footnote>
  <w:footnote w:type="continuationSeparator" w:id="0">
    <w:p w:rsidR="00A63624" w:rsidRDefault="00A63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23" w:rsidRDefault="00AA0923"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AA0923" w:rsidRDefault="00AA0923" w:rsidP="001A6A7F">
    <w:pPr>
      <w:pStyle w:val="Masthead"/>
      <w:jc w:val="center"/>
      <w:rPr>
        <w:rFonts w:ascii="Arial" w:hAnsi="Arial" w:cs="Arial"/>
        <w:color w:val="333333"/>
        <w:sz w:val="25"/>
        <w:szCs w:val="25"/>
        <w:lang w:val="pt-BR"/>
      </w:rPr>
    </w:pPr>
  </w:p>
  <w:p w:rsidR="00AA0923" w:rsidRDefault="00AA09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AA0923"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AA0923" w:rsidRPr="00113ECB" w:rsidRDefault="00AA0923"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AA0923" w:rsidRPr="00257AAF" w:rsidRDefault="00AA0923"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AA0923" w:rsidRPr="00CC6D38" w:rsidRDefault="00AA0923"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AA0923" w:rsidRDefault="00AA0923" w:rsidP="005E44B5">
          <w:pPr>
            <w:pStyle w:val="Cabealho"/>
            <w:tabs>
              <w:tab w:val="center" w:pos="4607"/>
              <w:tab w:val="right" w:pos="9214"/>
            </w:tabs>
            <w:rPr>
              <w:sz w:val="16"/>
            </w:rPr>
          </w:pPr>
        </w:p>
        <w:p w:rsidR="00AA0923" w:rsidRPr="00537F01" w:rsidRDefault="00AA0923"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AA0923" w:rsidRPr="00537F01" w:rsidRDefault="00AA0923"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AA0923" w:rsidRPr="00537F01" w:rsidRDefault="00AA0923"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AA0923" w:rsidRDefault="00AA0923" w:rsidP="005E44B5">
          <w:pPr>
            <w:ind w:right="-9"/>
            <w:jc w:val="center"/>
            <w:rPr>
              <w:rFonts w:ascii="Arial" w:hAnsi="Arial" w:cs="Arial"/>
              <w:b/>
              <w:sz w:val="16"/>
              <w:szCs w:val="16"/>
            </w:rPr>
          </w:pPr>
        </w:p>
        <w:p w:rsidR="00AA0923" w:rsidRPr="005C2180" w:rsidRDefault="00AA0923"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AA0923" w:rsidRDefault="00AA0923">
    <w:pPr>
      <w:pStyle w:val="Cabealho"/>
      <w:jc w:val="center"/>
    </w:pPr>
  </w:p>
  <w:p w:rsidR="00AA0923" w:rsidRDefault="00AA09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5"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6"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0"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2"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3"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4"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5"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18"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9"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0"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15:restartNumberingAfterBreak="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20"/>
  </w:num>
  <w:num w:numId="5">
    <w:abstractNumId w:val="16"/>
  </w:num>
  <w:num w:numId="6">
    <w:abstractNumId w:val="6"/>
  </w:num>
  <w:num w:numId="7">
    <w:abstractNumId w:val="2"/>
  </w:num>
  <w:num w:numId="8">
    <w:abstractNumId w:val="5"/>
  </w:num>
  <w:num w:numId="9">
    <w:abstractNumId w:val="13"/>
  </w:num>
  <w:num w:numId="10">
    <w:abstractNumId w:val="8"/>
  </w:num>
  <w:num w:numId="11">
    <w:abstractNumId w:val="12"/>
  </w:num>
  <w:num w:numId="12">
    <w:abstractNumId w:val="4"/>
  </w:num>
  <w:num w:numId="13">
    <w:abstractNumId w:val="15"/>
  </w:num>
  <w:num w:numId="14">
    <w:abstractNumId w:val="11"/>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17"/>
  </w:num>
  <w:num w:numId="21">
    <w:abstractNumId w:val="21"/>
  </w:num>
  <w:num w:numId="2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3E8A"/>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7101"/>
    <w:rsid w:val="003C74C6"/>
    <w:rsid w:val="003D08B1"/>
    <w:rsid w:val="003D158C"/>
    <w:rsid w:val="003D2C52"/>
    <w:rsid w:val="003D4CE4"/>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96C15"/>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0EE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5EF9"/>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624"/>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7C"/>
    <w:rsid w:val="00CA29FE"/>
    <w:rsid w:val="00CA358E"/>
    <w:rsid w:val="00CA5AF6"/>
    <w:rsid w:val="00CB01CC"/>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4132"/>
    <w:rsid w:val="00E04287"/>
    <w:rsid w:val="00E04C34"/>
    <w:rsid w:val="00E0785D"/>
    <w:rsid w:val="00E119D4"/>
    <w:rsid w:val="00E11CF1"/>
    <w:rsid w:val="00E121D5"/>
    <w:rsid w:val="00E13814"/>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3FCC"/>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2338"/>
    <w:rsid w:val="00FB30B7"/>
    <w:rsid w:val="00FB5BCA"/>
    <w:rsid w:val="00FB7584"/>
    <w:rsid w:val="00FB7CB8"/>
    <w:rsid w:val="00FC06C7"/>
    <w:rsid w:val="00FC11E0"/>
    <w:rsid w:val="00FC14C9"/>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4E18875A"/>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539DC-4EA3-4112-A9C8-CEF354F8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42</Pages>
  <Words>14404</Words>
  <Characters>85131</Characters>
  <Application>Microsoft Office Word</Application>
  <DocSecurity>0</DocSecurity>
  <Lines>709</Lines>
  <Paragraphs>198</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99337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25</cp:revision>
  <cp:lastPrinted>2017-08-16T18:12:00Z</cp:lastPrinted>
  <dcterms:created xsi:type="dcterms:W3CDTF">2019-03-26T13:26:00Z</dcterms:created>
  <dcterms:modified xsi:type="dcterms:W3CDTF">2019-04-03T19:33:00Z</dcterms:modified>
</cp:coreProperties>
</file>