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75497A">
              <w:rPr>
                <w:b/>
                <w:color w:val="000000" w:themeColor="text1"/>
                <w:sz w:val="28"/>
                <w:szCs w:val="28"/>
              </w:rPr>
              <w:t>002/2019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75497A">
              <w:rPr>
                <w:b/>
                <w:color w:val="000000" w:themeColor="text1"/>
                <w:sz w:val="28"/>
                <w:szCs w:val="28"/>
              </w:rPr>
              <w:t>008/2019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BB1E4D">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F95F63" w:rsidRPr="003505C5">
              <w:rPr>
                <w:b/>
                <w:sz w:val="24"/>
                <w:szCs w:val="40"/>
              </w:rPr>
              <w:t xml:space="preserve">futura e eventual </w:t>
            </w:r>
            <w:r w:rsidR="00F95F63">
              <w:rPr>
                <w:b/>
                <w:sz w:val="24"/>
                <w:szCs w:val="24"/>
              </w:rPr>
              <w:t>aquisição de um veículo rodoviário, para atender ao convênio nº. 867700/2018 entre a Superintendência do Desenvolvimento da Amazônia – SUDAM e o Município de Santo Antônio do Leste-MT</w:t>
            </w:r>
            <w:r w:rsidR="005D7668">
              <w:rPr>
                <w:b/>
                <w:color w:val="000000" w:themeColor="text1"/>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75497A" w:rsidP="00F95F63">
            <w:pPr>
              <w:widowControl w:val="0"/>
              <w:spacing w:before="60" w:after="60"/>
              <w:jc w:val="both"/>
              <w:rPr>
                <w:b/>
                <w:sz w:val="26"/>
                <w:szCs w:val="26"/>
              </w:rPr>
            </w:pPr>
            <w:r>
              <w:rPr>
                <w:b/>
                <w:color w:val="FF0000"/>
                <w:sz w:val="26"/>
                <w:szCs w:val="26"/>
              </w:rPr>
              <w:t>07</w:t>
            </w:r>
            <w:r w:rsidR="00C13C46" w:rsidRPr="00FE7E62">
              <w:rPr>
                <w:b/>
                <w:color w:val="FF0000"/>
                <w:sz w:val="26"/>
                <w:szCs w:val="26"/>
              </w:rPr>
              <w:t>/</w:t>
            </w:r>
            <w:r>
              <w:rPr>
                <w:b/>
                <w:color w:val="FF0000"/>
                <w:sz w:val="26"/>
                <w:szCs w:val="26"/>
              </w:rPr>
              <w:t>03</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235BD1"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w:t>
      </w:r>
      <w:proofErr w:type="spellStart"/>
      <w:r w:rsidRPr="0019591A">
        <w:rPr>
          <w:bCs/>
          <w:color w:val="000000"/>
          <w:sz w:val="24"/>
          <w:szCs w:val="24"/>
        </w:rPr>
        <w:t>habilitatórias</w:t>
      </w:r>
      <w:proofErr w:type="spellEnd"/>
      <w:r w:rsidRPr="0019591A">
        <w:rPr>
          <w:bCs/>
          <w:color w:val="000000"/>
          <w:sz w:val="24"/>
          <w:szCs w:val="24"/>
        </w:rPr>
        <w:t xml:space="preserve">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D4F85" w:rsidRDefault="007D4F85" w:rsidP="00F146AA"/>
    <w:p w:rsidR="00FE7E62" w:rsidRDefault="00FE7E62"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75497A">
        <w:rPr>
          <w:color w:val="000000" w:themeColor="text1"/>
          <w:szCs w:val="24"/>
        </w:rPr>
        <w:t>002/2019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75497A">
        <w:rPr>
          <w:b/>
          <w:color w:val="000000" w:themeColor="text1"/>
          <w:sz w:val="24"/>
        </w:rPr>
        <w:t>008/2019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9D505B">
        <w:rPr>
          <w:b/>
          <w:sz w:val="24"/>
          <w:szCs w:val="24"/>
        </w:rPr>
        <w:t>Viação Obras e Serviços Públicos</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9D505B">
        <w:rPr>
          <w:sz w:val="24"/>
        </w:rPr>
        <w:t>079</w:t>
      </w:r>
      <w:r w:rsidR="006E4340" w:rsidRPr="0019591A">
        <w:rPr>
          <w:sz w:val="24"/>
        </w:rPr>
        <w:t>/1</w:t>
      </w:r>
      <w:r w:rsidR="009D505B">
        <w:rPr>
          <w:sz w:val="24"/>
        </w:rPr>
        <w:t>9</w:t>
      </w:r>
      <w:r w:rsidR="006E4340" w:rsidRPr="0019591A">
        <w:rPr>
          <w:sz w:val="24"/>
        </w:rPr>
        <w:t xml:space="preserve"> de </w:t>
      </w:r>
      <w:r w:rsidR="009D505B">
        <w:rPr>
          <w:sz w:val="24"/>
        </w:rPr>
        <w:t>14</w:t>
      </w:r>
      <w:r w:rsidR="00183907" w:rsidRPr="0019591A">
        <w:rPr>
          <w:sz w:val="24"/>
        </w:rPr>
        <w:t>/0</w:t>
      </w:r>
      <w:r w:rsidR="009D505B">
        <w:rPr>
          <w:sz w:val="24"/>
        </w:rPr>
        <w:t>1</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75497A" w:rsidRPr="0075497A">
        <w:rPr>
          <w:color w:val="FF0000"/>
          <w:sz w:val="24"/>
          <w:szCs w:val="24"/>
        </w:rPr>
        <w:t>15</w:t>
      </w:r>
      <w:r w:rsidR="00C13C46" w:rsidRPr="007F3F5F">
        <w:rPr>
          <w:color w:val="FF0000"/>
          <w:sz w:val="24"/>
          <w:szCs w:val="24"/>
        </w:rPr>
        <w:t>/</w:t>
      </w:r>
      <w:r w:rsidR="0075497A">
        <w:rPr>
          <w:color w:val="FF0000"/>
          <w:sz w:val="24"/>
          <w:szCs w:val="24"/>
        </w:rPr>
        <w:t>02</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75497A">
        <w:rPr>
          <w:color w:val="FF0000"/>
          <w:sz w:val="24"/>
          <w:szCs w:val="24"/>
        </w:rPr>
        <w:t>06</w:t>
      </w:r>
      <w:r w:rsidR="00C13C46" w:rsidRPr="007F3F5F">
        <w:rPr>
          <w:color w:val="FF0000"/>
          <w:sz w:val="24"/>
          <w:szCs w:val="24"/>
        </w:rPr>
        <w:t>/</w:t>
      </w:r>
      <w:r w:rsidR="0075497A">
        <w:rPr>
          <w:color w:val="FF0000"/>
          <w:sz w:val="24"/>
          <w:szCs w:val="24"/>
        </w:rPr>
        <w:t>03</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75497A">
        <w:rPr>
          <w:sz w:val="24"/>
          <w:szCs w:val="24"/>
        </w:rPr>
        <w:t>07</w:t>
      </w:r>
      <w:r w:rsidR="00142C41" w:rsidRPr="0019591A">
        <w:rPr>
          <w:sz w:val="24"/>
          <w:szCs w:val="24"/>
        </w:rPr>
        <w:t>/</w:t>
      </w:r>
      <w:r w:rsidR="0075497A">
        <w:rPr>
          <w:sz w:val="24"/>
          <w:szCs w:val="24"/>
        </w:rPr>
        <w:t>03</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75497A">
        <w:rPr>
          <w:sz w:val="24"/>
          <w:szCs w:val="24"/>
        </w:rPr>
        <w:t>07</w:t>
      </w:r>
      <w:r w:rsidR="00142C41" w:rsidRPr="0019591A">
        <w:rPr>
          <w:sz w:val="24"/>
          <w:szCs w:val="24"/>
        </w:rPr>
        <w:t>/</w:t>
      </w:r>
      <w:r w:rsidR="0075497A">
        <w:rPr>
          <w:sz w:val="24"/>
          <w:szCs w:val="24"/>
        </w:rPr>
        <w:t>03</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9D505B" w:rsidRPr="003505C5">
        <w:rPr>
          <w:b/>
          <w:sz w:val="24"/>
          <w:szCs w:val="40"/>
        </w:rPr>
        <w:t xml:space="preserve">futura e eventual </w:t>
      </w:r>
      <w:r w:rsidR="009D505B">
        <w:rPr>
          <w:b/>
          <w:sz w:val="24"/>
          <w:szCs w:val="24"/>
        </w:rPr>
        <w:t>aquisição de um veículo rodoviário, para atender ao convênio nº. 867700/2018 entre a Superintendência do Desenvolvimento da Amazônia – SUDAM e o Município de Santo Antônio do Leste-MT</w:t>
      </w:r>
      <w:r w:rsidRPr="0019591A">
        <w:rPr>
          <w:bCs/>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tbl>
      <w:tblPr>
        <w:tblStyle w:val="Tabelacomgrade"/>
        <w:tblW w:w="0" w:type="auto"/>
        <w:tblLook w:val="04A0" w:firstRow="1" w:lastRow="0" w:firstColumn="1" w:lastColumn="0" w:noHBand="0" w:noVBand="1"/>
      </w:tblPr>
      <w:tblGrid>
        <w:gridCol w:w="1920"/>
        <w:gridCol w:w="988"/>
        <w:gridCol w:w="4715"/>
        <w:gridCol w:w="849"/>
        <w:gridCol w:w="1582"/>
      </w:tblGrid>
      <w:tr w:rsidR="00A728DC" w:rsidRPr="005C6C0F" w:rsidTr="004F07A6">
        <w:tc>
          <w:tcPr>
            <w:tcW w:w="1951" w:type="dxa"/>
          </w:tcPr>
          <w:p w:rsidR="00A728DC" w:rsidRPr="005C6C0F" w:rsidRDefault="00A728DC" w:rsidP="004F07A6">
            <w:pPr>
              <w:pStyle w:val="Corpodetexto"/>
              <w:spacing w:line="292" w:lineRule="auto"/>
              <w:ind w:right="118"/>
              <w:jc w:val="center"/>
              <w:rPr>
                <w:b/>
                <w:sz w:val="20"/>
              </w:rPr>
            </w:pPr>
            <w:r w:rsidRPr="005C6C0F">
              <w:rPr>
                <w:b/>
                <w:sz w:val="20"/>
              </w:rPr>
              <w:t>Fonte</w:t>
            </w:r>
          </w:p>
        </w:tc>
        <w:tc>
          <w:tcPr>
            <w:tcW w:w="992" w:type="dxa"/>
          </w:tcPr>
          <w:p w:rsidR="00A728DC" w:rsidRPr="005C6C0F" w:rsidRDefault="00A728DC" w:rsidP="004F07A6">
            <w:pPr>
              <w:pStyle w:val="Corpodetexto"/>
              <w:spacing w:line="292" w:lineRule="auto"/>
              <w:ind w:right="118"/>
              <w:jc w:val="center"/>
              <w:rPr>
                <w:b/>
                <w:sz w:val="20"/>
              </w:rPr>
            </w:pPr>
            <w:r w:rsidRPr="005C6C0F">
              <w:rPr>
                <w:b/>
                <w:sz w:val="20"/>
              </w:rPr>
              <w:t>Ref.</w:t>
            </w:r>
          </w:p>
        </w:tc>
        <w:tc>
          <w:tcPr>
            <w:tcW w:w="4820" w:type="dxa"/>
          </w:tcPr>
          <w:p w:rsidR="00A728DC" w:rsidRPr="005C6C0F" w:rsidRDefault="00A728DC" w:rsidP="004F07A6">
            <w:pPr>
              <w:pStyle w:val="Corpodetexto"/>
              <w:spacing w:line="292" w:lineRule="auto"/>
              <w:ind w:right="118"/>
              <w:jc w:val="center"/>
              <w:rPr>
                <w:b/>
                <w:sz w:val="20"/>
              </w:rPr>
            </w:pPr>
            <w:r w:rsidRPr="005C6C0F">
              <w:rPr>
                <w:b/>
                <w:sz w:val="20"/>
              </w:rPr>
              <w:t>Descrição das especificações mínimas</w:t>
            </w:r>
          </w:p>
        </w:tc>
        <w:tc>
          <w:tcPr>
            <w:tcW w:w="850" w:type="dxa"/>
          </w:tcPr>
          <w:p w:rsidR="00A728DC" w:rsidRPr="005C6C0F" w:rsidRDefault="00A728DC" w:rsidP="004F07A6">
            <w:pPr>
              <w:pStyle w:val="Corpodetexto"/>
              <w:spacing w:line="292" w:lineRule="auto"/>
              <w:ind w:right="118"/>
              <w:jc w:val="center"/>
              <w:rPr>
                <w:b/>
                <w:sz w:val="20"/>
              </w:rPr>
            </w:pPr>
            <w:r w:rsidRPr="005C6C0F">
              <w:rPr>
                <w:b/>
                <w:sz w:val="20"/>
              </w:rPr>
              <w:t>Unid.</w:t>
            </w:r>
          </w:p>
        </w:tc>
        <w:tc>
          <w:tcPr>
            <w:tcW w:w="1591" w:type="dxa"/>
          </w:tcPr>
          <w:p w:rsidR="00A728DC" w:rsidRPr="005C6C0F" w:rsidRDefault="00A728DC" w:rsidP="004F07A6">
            <w:pPr>
              <w:pStyle w:val="Corpodetexto"/>
              <w:spacing w:line="292" w:lineRule="auto"/>
              <w:ind w:right="118"/>
              <w:jc w:val="center"/>
              <w:rPr>
                <w:b/>
                <w:sz w:val="20"/>
              </w:rPr>
            </w:pPr>
            <w:r w:rsidRPr="005C6C0F">
              <w:rPr>
                <w:b/>
                <w:sz w:val="20"/>
              </w:rPr>
              <w:t>MT</w:t>
            </w:r>
          </w:p>
        </w:tc>
      </w:tr>
      <w:tr w:rsidR="00A728DC" w:rsidRPr="005C6C0F" w:rsidTr="004F07A6">
        <w:tc>
          <w:tcPr>
            <w:tcW w:w="1951" w:type="dxa"/>
          </w:tcPr>
          <w:p w:rsidR="00A728DC" w:rsidRPr="005C6C0F" w:rsidRDefault="00A728DC" w:rsidP="004F07A6">
            <w:pPr>
              <w:pStyle w:val="Corpodetexto"/>
              <w:spacing w:line="292" w:lineRule="auto"/>
              <w:ind w:right="118"/>
              <w:jc w:val="both"/>
              <w:rPr>
                <w:sz w:val="20"/>
              </w:rPr>
            </w:pPr>
            <w:r w:rsidRPr="005C6C0F">
              <w:rPr>
                <w:sz w:val="20"/>
              </w:rPr>
              <w:t xml:space="preserve">Composição </w:t>
            </w:r>
            <w:proofErr w:type="spellStart"/>
            <w:r w:rsidRPr="005C6C0F">
              <w:rPr>
                <w:sz w:val="20"/>
              </w:rPr>
              <w:t>sinapi</w:t>
            </w:r>
            <w:proofErr w:type="spellEnd"/>
          </w:p>
        </w:tc>
        <w:tc>
          <w:tcPr>
            <w:tcW w:w="992" w:type="dxa"/>
          </w:tcPr>
          <w:p w:rsidR="00A728DC" w:rsidRPr="005C6C0F" w:rsidRDefault="00A728DC" w:rsidP="004F07A6">
            <w:pPr>
              <w:pStyle w:val="Corpodetexto"/>
              <w:spacing w:line="292" w:lineRule="auto"/>
              <w:ind w:right="118"/>
              <w:jc w:val="center"/>
              <w:rPr>
                <w:sz w:val="20"/>
              </w:rPr>
            </w:pPr>
            <w:r w:rsidRPr="005C6C0F">
              <w:rPr>
                <w:sz w:val="20"/>
              </w:rPr>
              <w:t>37755</w:t>
            </w:r>
          </w:p>
          <w:p w:rsidR="00A728DC" w:rsidRPr="005C6C0F" w:rsidRDefault="00A728DC" w:rsidP="004F07A6">
            <w:pPr>
              <w:pStyle w:val="Corpodetexto"/>
              <w:spacing w:line="292" w:lineRule="auto"/>
              <w:ind w:right="118"/>
              <w:jc w:val="center"/>
              <w:rPr>
                <w:sz w:val="20"/>
              </w:rPr>
            </w:pPr>
            <w:r w:rsidRPr="005C6C0F">
              <w:rPr>
                <w:sz w:val="20"/>
              </w:rPr>
              <w:t>37734</w:t>
            </w:r>
          </w:p>
        </w:tc>
        <w:tc>
          <w:tcPr>
            <w:tcW w:w="4820" w:type="dxa"/>
          </w:tcPr>
          <w:p w:rsidR="00A728DC" w:rsidRPr="005C6C0F" w:rsidRDefault="00A728DC" w:rsidP="004F07A6">
            <w:pPr>
              <w:pStyle w:val="Corpodetexto"/>
              <w:spacing w:line="292" w:lineRule="auto"/>
              <w:ind w:right="118"/>
              <w:jc w:val="both"/>
              <w:rPr>
                <w:sz w:val="20"/>
              </w:rPr>
            </w:pPr>
            <w:proofErr w:type="gramStart"/>
            <w:r w:rsidRPr="005C6C0F">
              <w:rPr>
                <w:sz w:val="20"/>
              </w:rPr>
              <w:t>Caminhão Trucado</w:t>
            </w:r>
            <w:proofErr w:type="gramEnd"/>
            <w:r w:rsidRPr="005C6C0F">
              <w:rPr>
                <w:sz w:val="20"/>
              </w:rPr>
              <w:t>, peso bruto total 22000 KG, Carga útil máxima 15350 KG, distância entre eixos 5,17 M, potência 238 CV, com caçamba metálica basculante com capacidade de 10 m³.</w:t>
            </w:r>
          </w:p>
        </w:tc>
        <w:tc>
          <w:tcPr>
            <w:tcW w:w="850" w:type="dxa"/>
          </w:tcPr>
          <w:p w:rsidR="00A728DC" w:rsidRPr="005C6C0F" w:rsidRDefault="00A728DC" w:rsidP="004F07A6">
            <w:pPr>
              <w:pStyle w:val="Corpodetexto"/>
              <w:spacing w:line="292" w:lineRule="auto"/>
              <w:ind w:right="118"/>
              <w:jc w:val="center"/>
              <w:rPr>
                <w:sz w:val="20"/>
              </w:rPr>
            </w:pPr>
            <w:r w:rsidRPr="005C6C0F">
              <w:rPr>
                <w:sz w:val="20"/>
              </w:rPr>
              <w:t>Unid.</w:t>
            </w:r>
          </w:p>
        </w:tc>
        <w:tc>
          <w:tcPr>
            <w:tcW w:w="1591" w:type="dxa"/>
          </w:tcPr>
          <w:p w:rsidR="00A728DC" w:rsidRPr="005C6C0F" w:rsidRDefault="00A728DC" w:rsidP="004F07A6">
            <w:pPr>
              <w:pStyle w:val="Corpodetexto"/>
              <w:spacing w:line="292" w:lineRule="auto"/>
              <w:ind w:right="118"/>
              <w:jc w:val="center"/>
              <w:rPr>
                <w:sz w:val="20"/>
              </w:rPr>
            </w:pPr>
            <w:r w:rsidRPr="005C6C0F">
              <w:rPr>
                <w:sz w:val="20"/>
              </w:rPr>
              <w:t>R$ 270.016,94</w:t>
            </w:r>
          </w:p>
        </w:tc>
      </w:tr>
    </w:tbl>
    <w:p w:rsidR="00A728DC" w:rsidRPr="0019591A" w:rsidRDefault="00A728DC" w:rsidP="00A728DC">
      <w:pPr>
        <w:pStyle w:val="PargrafodaLista"/>
        <w:tabs>
          <w:tab w:val="left" w:pos="142"/>
          <w:tab w:val="left" w:pos="284"/>
        </w:tabs>
        <w:spacing w:after="120"/>
        <w:ind w:left="0"/>
        <w:jc w:val="both"/>
        <w:rPr>
          <w:sz w:val="24"/>
          <w:szCs w:val="24"/>
        </w:rPr>
      </w:pP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lastRenderedPageBreak/>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9D505B">
        <w:rPr>
          <w:b/>
          <w:sz w:val="24"/>
          <w:szCs w:val="24"/>
        </w:rPr>
        <w:t>Viação Obras e Serviços Públicos</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9D505B" w:rsidP="007D4F85">
            <w:pPr>
              <w:rPr>
                <w:color w:val="FF0000"/>
              </w:rPr>
            </w:pPr>
            <w:r>
              <w:rPr>
                <w:color w:val="FF0000"/>
              </w:rPr>
              <w:t>0</w:t>
            </w:r>
            <w:r w:rsidR="00011255">
              <w:rPr>
                <w:color w:val="FF0000"/>
              </w:rPr>
              <w:t>2</w:t>
            </w:r>
          </w:p>
        </w:tc>
        <w:tc>
          <w:tcPr>
            <w:tcW w:w="4898" w:type="dxa"/>
          </w:tcPr>
          <w:p w:rsidR="0093189B" w:rsidRPr="00237175" w:rsidRDefault="00011255" w:rsidP="009D505B">
            <w:pPr>
              <w:rPr>
                <w:color w:val="FF0000"/>
              </w:rPr>
            </w:pPr>
            <w:r>
              <w:rPr>
                <w:color w:val="FF0000"/>
              </w:rPr>
              <w:t>Poder Executivo</w:t>
            </w:r>
            <w:r w:rsidR="00BC6A66">
              <w:rPr>
                <w:color w:val="FF0000"/>
              </w:rPr>
              <w:t xml:space="preserve"> </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456A32">
              <w:rPr>
                <w:color w:val="FF0000"/>
              </w:rPr>
              <w:t>9</w:t>
            </w:r>
          </w:p>
        </w:tc>
        <w:tc>
          <w:tcPr>
            <w:tcW w:w="4898" w:type="dxa"/>
          </w:tcPr>
          <w:p w:rsidR="0093189B" w:rsidRPr="00237175" w:rsidRDefault="00411EE1" w:rsidP="00664A38">
            <w:pPr>
              <w:rPr>
                <w:color w:val="FF0000"/>
              </w:rPr>
            </w:pPr>
            <w:r>
              <w:rPr>
                <w:color w:val="FF0000"/>
              </w:rPr>
              <w:t xml:space="preserve"> </w:t>
            </w:r>
            <w:r w:rsidR="00456A32">
              <w:rPr>
                <w:color w:val="FF0000"/>
              </w:rPr>
              <w:t xml:space="preserve">Coordenadoria de </w:t>
            </w:r>
            <w:proofErr w:type="gramStart"/>
            <w:r w:rsidR="00456A32">
              <w:rPr>
                <w:color w:val="FF0000"/>
              </w:rPr>
              <w:t>Agua</w:t>
            </w:r>
            <w:proofErr w:type="gramEnd"/>
            <w:r w:rsidR="00456A32">
              <w:rPr>
                <w:color w:val="FF0000"/>
              </w:rPr>
              <w:t xml:space="preserve"> e Esgoto</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9D505B" w:rsidP="007D4F85">
            <w:pPr>
              <w:rPr>
                <w:color w:val="FF0000"/>
              </w:rPr>
            </w:pPr>
            <w:r>
              <w:rPr>
                <w:color w:val="FF0000"/>
              </w:rPr>
              <w:t>15.452.5011.1114.0000.4.4.90.52.00</w:t>
            </w:r>
          </w:p>
        </w:tc>
        <w:tc>
          <w:tcPr>
            <w:tcW w:w="4898" w:type="dxa"/>
          </w:tcPr>
          <w:p w:rsidR="0093189B" w:rsidRPr="00237175" w:rsidRDefault="00AB0540" w:rsidP="009D505B">
            <w:pPr>
              <w:rPr>
                <w:color w:val="FF0000"/>
              </w:rPr>
            </w:pPr>
            <w:r>
              <w:rPr>
                <w:color w:val="FF0000"/>
              </w:rPr>
              <w:t xml:space="preserve">Aquisição de </w:t>
            </w:r>
            <w:r w:rsidR="00456A32">
              <w:rPr>
                <w:color w:val="FF0000"/>
              </w:rPr>
              <w:t>Caminhão</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9D505B" w:rsidP="007D4F85">
            <w:pPr>
              <w:rPr>
                <w:color w:val="FF0000"/>
              </w:rPr>
            </w:pPr>
            <w:r>
              <w:rPr>
                <w:color w:val="FF0000"/>
              </w:rPr>
              <w:t>590</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proofErr w:type="gramStart"/>
            <w:r>
              <w:rPr>
                <w:color w:val="FF0000"/>
              </w:rPr>
              <w:t>Equipamento e Material Permanente</w:t>
            </w:r>
            <w:proofErr w:type="gramEnd"/>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7D4F85">
            <w:pPr>
              <w:rPr>
                <w:color w:val="FF0000"/>
              </w:rPr>
            </w:pPr>
            <w:r>
              <w:rPr>
                <w:color w:val="FF0000"/>
              </w:rPr>
              <w:t>0.1.24</w:t>
            </w:r>
            <w:r w:rsidR="00456A32">
              <w:rPr>
                <w:color w:val="FF0000"/>
              </w:rPr>
              <w:t>,</w:t>
            </w:r>
            <w:r>
              <w:rPr>
                <w:color w:val="FF0000"/>
              </w:rPr>
              <w:t>0</w:t>
            </w:r>
          </w:p>
        </w:tc>
        <w:tc>
          <w:tcPr>
            <w:tcW w:w="4898" w:type="dxa"/>
          </w:tcPr>
          <w:p w:rsidR="0093189B" w:rsidRPr="00237175" w:rsidRDefault="00664A38" w:rsidP="007D4F85">
            <w:pPr>
              <w:rPr>
                <w:color w:val="FF0000"/>
              </w:rPr>
            </w:pPr>
            <w:r>
              <w:rPr>
                <w:color w:val="FF0000"/>
              </w:rPr>
              <w:t>Transferências de convênios - Outros</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w:t>
      </w:r>
      <w:r w:rsidRPr="0019591A">
        <w:rPr>
          <w:color w:val="000000" w:themeColor="text1"/>
          <w:sz w:val="24"/>
          <w:szCs w:val="24"/>
        </w:rPr>
        <w:lastRenderedPageBreak/>
        <w:t xml:space="preserve">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w:t>
      </w:r>
      <w:proofErr w:type="gramStart"/>
      <w:r w:rsidR="001E3816" w:rsidRPr="0019591A">
        <w:rPr>
          <w:color w:val="000000" w:themeColor="text1"/>
        </w:rPr>
        <w:t>cisão, ou incorporação</w:t>
      </w:r>
      <w:proofErr w:type="gramEnd"/>
      <w:r w:rsidR="001E3816" w:rsidRPr="0019591A">
        <w:rPr>
          <w:color w:val="000000" w:themeColor="text1"/>
        </w:rPr>
        <w:t>;</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xml:space="preserve">, contados da data de abertura da sessão pública </w:t>
      </w:r>
      <w:r w:rsidR="001E3816" w:rsidRPr="0019591A">
        <w:rPr>
          <w:color w:val="000000" w:themeColor="text1"/>
          <w:sz w:val="24"/>
        </w:rPr>
        <w:lastRenderedPageBreak/>
        <w:t>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lastRenderedPageBreak/>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0077392F" w:rsidRPr="0019591A">
        <w:rPr>
          <w:color w:val="000000" w:themeColor="text1"/>
        </w:rPr>
        <w:t>habilitatórias</w:t>
      </w:r>
      <w:proofErr w:type="spellEnd"/>
      <w:r w:rsidR="0077392F" w:rsidRPr="0019591A">
        <w:rPr>
          <w:color w:val="000000" w:themeColor="text1"/>
        </w:rPr>
        <w:t xml:space="preserve">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 xml:space="preserve">Rua A </w:t>
      </w:r>
      <w:proofErr w:type="gramStart"/>
      <w:r w:rsidR="00D30450" w:rsidRPr="00855896">
        <w:rPr>
          <w:color w:val="000000" w:themeColor="text1"/>
          <w:sz w:val="24"/>
          <w:szCs w:val="24"/>
          <w:highlight w:val="yellow"/>
        </w:rPr>
        <w:t>nº</w:t>
      </w:r>
      <w:proofErr w:type="gramEnd"/>
      <w:r w:rsidR="00D30450" w:rsidRPr="00855896">
        <w:rPr>
          <w:color w:val="000000" w:themeColor="text1"/>
          <w:sz w:val="24"/>
          <w:szCs w:val="24"/>
          <w:highlight w:val="yellow"/>
        </w:rPr>
        <w:t xml:space="preserve">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3E140B">
        <w:rPr>
          <w:b/>
          <w:color w:val="000000" w:themeColor="text1"/>
          <w:highlight w:val="yellow"/>
        </w:rPr>
        <w:t>11.1</w:t>
      </w:r>
      <w:r w:rsidRPr="003E140B">
        <w:rPr>
          <w:b/>
          <w:color w:val="000000" w:themeColor="text1"/>
          <w:highlight w:val="yellow"/>
        </w:rPr>
        <w:tab/>
      </w:r>
      <w:r w:rsidRPr="003E140B">
        <w:rPr>
          <w:b/>
          <w:color w:val="000000" w:themeColor="text1"/>
          <w:highlight w:val="yellow"/>
        </w:rPr>
        <w:tab/>
      </w:r>
      <w:r w:rsidR="00F72E70" w:rsidRPr="003E140B">
        <w:rPr>
          <w:color w:val="000000" w:themeColor="text1"/>
          <w:highlight w:val="yellow"/>
        </w:rPr>
        <w:t xml:space="preserve">A licitante deverá, </w:t>
      </w:r>
      <w:r w:rsidR="00F72E70" w:rsidRPr="003E140B">
        <w:rPr>
          <w:b/>
          <w:color w:val="000000" w:themeColor="text1"/>
          <w:highlight w:val="yellow"/>
          <w:u w:val="single"/>
        </w:rPr>
        <w:t>obrigatoriamente</w:t>
      </w:r>
      <w:r w:rsidR="00F72E70" w:rsidRPr="003E140B">
        <w:rPr>
          <w:color w:val="000000" w:themeColor="text1"/>
          <w:highlight w:val="yellow"/>
        </w:rPr>
        <w:t xml:space="preserve">, até o prazo estipulado para encerramento do recebimento </w:t>
      </w:r>
      <w:r w:rsidR="00F72E70" w:rsidRPr="003E140B">
        <w:rPr>
          <w:color w:val="000000" w:themeColor="text1"/>
          <w:highlight w:val="yellow"/>
        </w:rPr>
        <w:lastRenderedPageBreak/>
        <w:t xml:space="preserve">das propostas, conforme </w:t>
      </w:r>
      <w:r w:rsidR="001D7A8B" w:rsidRPr="003E140B">
        <w:rPr>
          <w:color w:val="000000" w:themeColor="text1"/>
          <w:highlight w:val="yellow"/>
        </w:rPr>
        <w:t>data e horário que consta</w:t>
      </w:r>
      <w:r w:rsidR="008307A2" w:rsidRPr="003E140B">
        <w:rPr>
          <w:color w:val="000000" w:themeColor="text1"/>
          <w:highlight w:val="yellow"/>
        </w:rPr>
        <w:t>m</w:t>
      </w:r>
      <w:r w:rsidR="001D7A8B" w:rsidRPr="003E140B">
        <w:rPr>
          <w:color w:val="000000" w:themeColor="text1"/>
          <w:highlight w:val="yellow"/>
        </w:rPr>
        <w:t xml:space="preserve"> no preâmbulo deste Edital,</w:t>
      </w:r>
      <w:r w:rsidR="00F72E70" w:rsidRPr="003E140B">
        <w:rPr>
          <w:color w:val="000000" w:themeColor="text1"/>
          <w:highlight w:val="yellow"/>
        </w:rPr>
        <w:t xml:space="preserve"> anexar os documentos solicitados para habilitação, por meio da opção “Documentos Processuais” no sistema </w:t>
      </w:r>
      <w:hyperlink r:id="rId22" w:history="1">
        <w:r w:rsidR="00F72E70" w:rsidRPr="003E140B">
          <w:rPr>
            <w:rStyle w:val="Hyperlink"/>
            <w:highlight w:val="yellow"/>
          </w:rPr>
          <w:t>www.bllcompras.org.br</w:t>
        </w:r>
      </w:hyperlink>
      <w:r w:rsidR="00855896" w:rsidRPr="003E140B">
        <w:rPr>
          <w:color w:val="000000" w:themeColor="text1"/>
          <w:highlight w:val="yellow"/>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 xml:space="preserve">11.3.3.2. Considera-se Positiva com efeitos de Negativa a Certidão de que conste a existência de créditos não vencidos, em curso de cobrança executiva em que tenha sido efetivada a penhora; ou cuja </w:t>
      </w:r>
      <w:r w:rsidRPr="0096107B">
        <w:rPr>
          <w:sz w:val="24"/>
          <w:szCs w:val="24"/>
        </w:rPr>
        <w:lastRenderedPageBreak/>
        <w:t>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w:t>
      </w:r>
      <w:proofErr w:type="gramStart"/>
      <w:r w:rsidRPr="0096107B">
        <w:rPr>
          <w:sz w:val="24"/>
          <w:szCs w:val="24"/>
        </w:rPr>
        <w:t>publicados</w:t>
      </w:r>
      <w:proofErr w:type="gramEnd"/>
      <w:r w:rsidRPr="0096107B">
        <w:rPr>
          <w:sz w:val="24"/>
          <w:szCs w:val="24"/>
        </w:rPr>
        <w:t xml:space="preserve"> em Diário Oficial ou; </w:t>
      </w:r>
    </w:p>
    <w:p w:rsidR="000D7AFC" w:rsidRPr="0096107B" w:rsidRDefault="000D7AFC" w:rsidP="000D7AFC">
      <w:pPr>
        <w:widowControl w:val="0"/>
        <w:jc w:val="both"/>
        <w:rPr>
          <w:sz w:val="24"/>
          <w:szCs w:val="24"/>
        </w:rPr>
      </w:pPr>
      <w:r w:rsidRPr="0096107B">
        <w:rPr>
          <w:sz w:val="24"/>
          <w:szCs w:val="24"/>
        </w:rPr>
        <w:t xml:space="preserve"> - </w:t>
      </w:r>
      <w:proofErr w:type="gramStart"/>
      <w:r w:rsidRPr="0096107B">
        <w:rPr>
          <w:sz w:val="24"/>
          <w:szCs w:val="24"/>
        </w:rPr>
        <w:t>publicados</w:t>
      </w:r>
      <w:proofErr w:type="gramEnd"/>
      <w:r w:rsidRPr="0096107B">
        <w:rPr>
          <w:sz w:val="24"/>
          <w:szCs w:val="24"/>
        </w:rPr>
        <w:t xml:space="preserve">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w:t>
      </w:r>
      <w:proofErr w:type="gramStart"/>
      <w:r w:rsidRPr="0096107B">
        <w:rPr>
          <w:sz w:val="24"/>
          <w:szCs w:val="24"/>
        </w:rPr>
        <w:t>por</w:t>
      </w:r>
      <w:proofErr w:type="gramEnd"/>
      <w:r w:rsidRPr="0096107B">
        <w:rPr>
          <w:sz w:val="24"/>
          <w:szCs w:val="24"/>
        </w:rPr>
        <w:t xml:space="preserve">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w:t>
      </w:r>
      <w:proofErr w:type="gramStart"/>
      <w:r w:rsidRPr="0096107B">
        <w:rPr>
          <w:sz w:val="24"/>
          <w:szCs w:val="24"/>
        </w:rPr>
        <w:t>declaração</w:t>
      </w:r>
      <w:proofErr w:type="gramEnd"/>
      <w:r w:rsidRPr="0096107B">
        <w:rPr>
          <w:sz w:val="24"/>
          <w:szCs w:val="24"/>
        </w:rPr>
        <w:t xml:space="preserve">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w:t>
      </w:r>
      <w:r w:rsidRPr="0019591A">
        <w:rPr>
          <w:sz w:val="24"/>
          <w:szCs w:val="24"/>
        </w:rPr>
        <w:lastRenderedPageBreak/>
        <w:t xml:space="preserve">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lastRenderedPageBreak/>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 xml:space="preserve">fica </w:t>
      </w:r>
      <w:proofErr w:type="gramStart"/>
      <w:r w:rsidR="00FA7A46" w:rsidRPr="0019591A">
        <w:rPr>
          <w:sz w:val="24"/>
        </w:rPr>
        <w:t>a</w:t>
      </w:r>
      <w:proofErr w:type="gramEnd"/>
      <w:r w:rsidR="00FA7A46" w:rsidRPr="0019591A">
        <w:rPr>
          <w:sz w:val="24"/>
        </w:rPr>
        <w:t xml:space="preserve">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75497A">
        <w:rPr>
          <w:sz w:val="24"/>
        </w:rPr>
        <w:t>002/2019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lastRenderedPageBreak/>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w:t>
      </w:r>
      <w:r w:rsidRPr="0019591A">
        <w:rPr>
          <w:sz w:val="24"/>
          <w:szCs w:val="24"/>
        </w:rPr>
        <w:lastRenderedPageBreak/>
        <w:t>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F1662">
        <w:rPr>
          <w:sz w:val="24"/>
        </w:rPr>
        <w:t>Viação Obras e Serviços Públicos</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 xml:space="preserve">Quando o preço registrado </w:t>
      </w:r>
      <w:proofErr w:type="gramStart"/>
      <w:r w:rsidRPr="0019591A">
        <w:rPr>
          <w:sz w:val="24"/>
          <w:szCs w:val="24"/>
        </w:rPr>
        <w:t>tornar-se</w:t>
      </w:r>
      <w:proofErr w:type="gramEnd"/>
      <w:r w:rsidRPr="0019591A">
        <w:rPr>
          <w:sz w:val="24"/>
          <w:szCs w:val="24"/>
        </w:rPr>
        <w:t xml:space="preserv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 xml:space="preserve">Quando o preço de mercado </w:t>
      </w:r>
      <w:proofErr w:type="gramStart"/>
      <w:r w:rsidRPr="0019591A">
        <w:rPr>
          <w:sz w:val="24"/>
          <w:szCs w:val="24"/>
        </w:rPr>
        <w:t>tornar-se</w:t>
      </w:r>
      <w:proofErr w:type="gramEnd"/>
      <w:r w:rsidRPr="0019591A">
        <w:rPr>
          <w:sz w:val="24"/>
          <w:szCs w:val="24"/>
        </w:rPr>
        <w:t xml:space="preserv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lastRenderedPageBreak/>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DF1662">
        <w:rPr>
          <w:sz w:val="24"/>
          <w:szCs w:val="24"/>
        </w:rPr>
        <w:t>Obras</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DF1662">
        <w:rPr>
          <w:color w:val="000000"/>
          <w:sz w:val="24"/>
          <w:szCs w:val="24"/>
        </w:rPr>
        <w:t>Obras</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lastRenderedPageBreak/>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e de acordo com repasse relativo ao convenio nº. </w:t>
      </w:r>
      <w:r w:rsidR="003E140B" w:rsidRPr="003E140B">
        <w:rPr>
          <w:b/>
          <w:sz w:val="24"/>
          <w:szCs w:val="24"/>
          <w:highlight w:val="yellow"/>
        </w:rPr>
        <w:t>867700/2018 Superintendência do Desenvolvimento da Amazônia – SUDAM</w:t>
      </w:r>
      <w:r w:rsidR="00F84053" w:rsidRPr="003E140B">
        <w:rPr>
          <w:sz w:val="24"/>
          <w:szCs w:val="24"/>
          <w:highlight w:val="yellow"/>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lastRenderedPageBreak/>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w:t>
      </w:r>
      <w:r w:rsidR="0099339B">
        <w:rPr>
          <w:color w:val="000000" w:themeColor="text1"/>
          <w:sz w:val="24"/>
        </w:rPr>
        <w:t xml:space="preserve">Fica designada a </w:t>
      </w:r>
      <w:r w:rsidR="0099339B" w:rsidRPr="0099339B">
        <w:rPr>
          <w:color w:val="000000" w:themeColor="text1"/>
          <w:sz w:val="24"/>
          <w:highlight w:val="yellow"/>
        </w:rPr>
        <w:t xml:space="preserve">servidora </w:t>
      </w:r>
      <w:proofErr w:type="spellStart"/>
      <w:r w:rsidR="0099339B" w:rsidRPr="0099339B">
        <w:rPr>
          <w:color w:val="000000" w:themeColor="text1"/>
          <w:sz w:val="24"/>
          <w:highlight w:val="yellow"/>
        </w:rPr>
        <w:t>Jessika</w:t>
      </w:r>
      <w:proofErr w:type="spellEnd"/>
      <w:r w:rsidR="0099339B" w:rsidRPr="0099339B">
        <w:rPr>
          <w:color w:val="000000" w:themeColor="text1"/>
          <w:sz w:val="24"/>
          <w:highlight w:val="yellow"/>
        </w:rPr>
        <w:t xml:space="preserve"> </w:t>
      </w:r>
      <w:proofErr w:type="spellStart"/>
      <w:r w:rsidR="0099339B" w:rsidRPr="0099339B">
        <w:rPr>
          <w:color w:val="000000" w:themeColor="text1"/>
          <w:sz w:val="24"/>
          <w:highlight w:val="yellow"/>
        </w:rPr>
        <w:t>Sheyenne</w:t>
      </w:r>
      <w:proofErr w:type="spellEnd"/>
      <w:r w:rsidR="0099339B" w:rsidRPr="0099339B">
        <w:rPr>
          <w:color w:val="000000" w:themeColor="text1"/>
          <w:sz w:val="24"/>
          <w:highlight w:val="yellow"/>
        </w:rPr>
        <w:t xml:space="preserve"> Floriano Cardoso</w:t>
      </w:r>
      <w:r w:rsidR="0099339B">
        <w:rPr>
          <w:color w:val="000000" w:themeColor="text1"/>
          <w:sz w:val="24"/>
        </w:rPr>
        <w:t xml:space="preserve"> para ser a fiscal do contrato conforme portaria nº. 081/2019 de 14/01/2019, publicada no diário oficial dos municípios – AMM, em 18/01/2019 Ano XIV nº. 3.148. </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xml:space="preserve">, com exclusão de qualquer outro, por mais privilegiado que </w:t>
      </w:r>
      <w:proofErr w:type="gramStart"/>
      <w:r w:rsidRPr="0019591A">
        <w:rPr>
          <w:color w:val="000000" w:themeColor="text1"/>
          <w:sz w:val="24"/>
        </w:rPr>
        <w:t>seja, salvo</w:t>
      </w:r>
      <w:proofErr w:type="gramEnd"/>
      <w:r w:rsidRPr="0019591A">
        <w:rPr>
          <w:color w:val="000000" w:themeColor="text1"/>
          <w:sz w:val="24"/>
        </w:rPr>
        <w:t xml:space="preserve">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proofErr w:type="gramStart"/>
      <w:r>
        <w:rPr>
          <w:color w:val="000000" w:themeColor="text1"/>
          <w:sz w:val="24"/>
        </w:rPr>
        <w:t>Santo Antônio</w:t>
      </w:r>
      <w:proofErr w:type="gramEnd"/>
      <w:r>
        <w:rPr>
          <w:color w:val="000000" w:themeColor="text1"/>
          <w:sz w:val="24"/>
        </w:rPr>
        <w:t xml:space="preserve"> do Leste</w:t>
      </w:r>
      <w:r w:rsidR="00DA57E2" w:rsidRPr="0019591A">
        <w:rPr>
          <w:color w:val="000000" w:themeColor="text1"/>
          <w:sz w:val="24"/>
        </w:rPr>
        <w:t xml:space="preserve">, </w:t>
      </w:r>
      <w:r w:rsidR="00717BB5">
        <w:rPr>
          <w:color w:val="000000" w:themeColor="text1"/>
          <w:sz w:val="24"/>
        </w:rPr>
        <w:t>30</w:t>
      </w:r>
      <w:r w:rsidR="00015802" w:rsidRPr="0019591A">
        <w:rPr>
          <w:color w:val="000000" w:themeColor="text1"/>
          <w:sz w:val="24"/>
        </w:rPr>
        <w:t xml:space="preserve"> de </w:t>
      </w:r>
      <w:r w:rsidR="00717BB5">
        <w:rPr>
          <w:color w:val="000000" w:themeColor="text1"/>
          <w:sz w:val="24"/>
        </w:rPr>
        <w:t>janeiro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proofErr w:type="spellStart"/>
      <w:r w:rsidR="00141E5B">
        <w:rPr>
          <w:b/>
          <w:sz w:val="24"/>
        </w:rPr>
        <w:t>Weverton</w:t>
      </w:r>
      <w:proofErr w:type="spellEnd"/>
      <w:r w:rsidR="00141E5B">
        <w:rPr>
          <w:b/>
          <w:sz w:val="24"/>
        </w:rPr>
        <w:t xml:space="preserve"> </w:t>
      </w:r>
      <w:proofErr w:type="spellStart"/>
      <w:r w:rsidR="00141E5B">
        <w:rPr>
          <w:b/>
          <w:sz w:val="24"/>
        </w:rPr>
        <w:t>Ancelmo</w:t>
      </w:r>
      <w:proofErr w:type="spellEnd"/>
      <w:r w:rsidR="00141E5B">
        <w:rPr>
          <w:b/>
          <w:sz w:val="24"/>
        </w:rPr>
        <w:t xml:space="preserve"> P. de Sousa</w:t>
      </w:r>
    </w:p>
    <w:p w:rsidR="00183907"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E2567A" w:rsidRDefault="00E2567A" w:rsidP="00533A78">
      <w:pPr>
        <w:widowControl w:val="0"/>
        <w:ind w:left="-340"/>
        <w:jc w:val="center"/>
        <w:rPr>
          <w:b/>
          <w:sz w:val="24"/>
        </w:rPr>
      </w:pPr>
    </w:p>
    <w:p w:rsidR="00E2567A" w:rsidRDefault="00E2567A" w:rsidP="00533A78">
      <w:pPr>
        <w:widowControl w:val="0"/>
        <w:ind w:left="-340"/>
        <w:jc w:val="center"/>
        <w:rPr>
          <w:b/>
          <w:sz w:val="24"/>
        </w:rPr>
      </w:pPr>
    </w:p>
    <w:p w:rsidR="00E2567A" w:rsidRPr="00441436" w:rsidRDefault="00E2567A" w:rsidP="00E2567A">
      <w:pPr>
        <w:ind w:right="425"/>
        <w:jc w:val="center"/>
        <w:rPr>
          <w:b/>
          <w:bCs/>
          <w:color w:val="000000"/>
          <w:sz w:val="24"/>
          <w:szCs w:val="24"/>
        </w:rPr>
      </w:pPr>
      <w:r w:rsidRPr="00441436">
        <w:rPr>
          <w:b/>
          <w:bCs/>
          <w:color w:val="000000"/>
          <w:sz w:val="24"/>
          <w:szCs w:val="24"/>
        </w:rPr>
        <w:t>Eriks Matos da Silva</w:t>
      </w:r>
    </w:p>
    <w:p w:rsidR="00E2567A" w:rsidRPr="00441436" w:rsidRDefault="00E2567A" w:rsidP="00E2567A">
      <w:pPr>
        <w:ind w:right="425"/>
        <w:jc w:val="center"/>
        <w:rPr>
          <w:b/>
          <w:bCs/>
          <w:color w:val="000000"/>
          <w:sz w:val="24"/>
          <w:szCs w:val="24"/>
        </w:rPr>
      </w:pPr>
      <w:r w:rsidRPr="00441436">
        <w:rPr>
          <w:b/>
          <w:bCs/>
          <w:color w:val="000000"/>
          <w:sz w:val="24"/>
          <w:szCs w:val="24"/>
        </w:rPr>
        <w:t>Pregoeiro Substituto/equipe de apoio</w:t>
      </w: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r w:rsidRPr="00441436">
        <w:rPr>
          <w:b/>
          <w:bCs/>
          <w:color w:val="000000"/>
          <w:sz w:val="24"/>
          <w:szCs w:val="24"/>
        </w:rPr>
        <w:t>Ita Roberta Soares</w:t>
      </w:r>
    </w:p>
    <w:p w:rsidR="00E2567A" w:rsidRPr="00441436" w:rsidRDefault="00E2567A" w:rsidP="00E2567A">
      <w:pPr>
        <w:ind w:right="425"/>
        <w:jc w:val="center"/>
        <w:rPr>
          <w:color w:val="000000"/>
          <w:sz w:val="24"/>
          <w:szCs w:val="24"/>
        </w:rPr>
      </w:pPr>
      <w:r w:rsidRPr="00441436">
        <w:rPr>
          <w:b/>
          <w:bCs/>
          <w:color w:val="000000"/>
          <w:sz w:val="24"/>
          <w:szCs w:val="24"/>
        </w:rPr>
        <w:t xml:space="preserve">Equipe de Apoio </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7C1EB9" w:rsidRDefault="007C1EB9"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75497A">
        <w:rPr>
          <w:b/>
          <w:color w:val="000000" w:themeColor="text1"/>
          <w:sz w:val="24"/>
          <w:szCs w:val="24"/>
        </w:rPr>
        <w:t>002/2019</w:t>
      </w:r>
      <w:r w:rsidR="007D7EAD">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617451" w:rsidRPr="00296387" w:rsidRDefault="00617451" w:rsidP="00617451">
      <w:pPr>
        <w:pStyle w:val="Ttulo2"/>
        <w:spacing w:before="55"/>
        <w:ind w:left="112"/>
        <w:jc w:val="both"/>
      </w:pPr>
      <w:proofErr w:type="gramStart"/>
      <w:r w:rsidRPr="00296387">
        <w:rPr>
          <w:w w:val="95"/>
        </w:rPr>
        <w:t>1 .</w:t>
      </w:r>
      <w:proofErr w:type="gramEnd"/>
      <w:r w:rsidRPr="00296387">
        <w:rPr>
          <w:w w:val="95"/>
        </w:rPr>
        <w:t xml:space="preserve"> OBJETO</w:t>
      </w:r>
    </w:p>
    <w:p w:rsidR="00617451" w:rsidRPr="00296387" w:rsidRDefault="00617451" w:rsidP="00617451">
      <w:pPr>
        <w:pStyle w:val="Corpodetexto"/>
        <w:spacing w:before="9"/>
        <w:rPr>
          <w:b/>
          <w:sz w:val="22"/>
        </w:rPr>
      </w:pPr>
    </w:p>
    <w:p w:rsidR="00617451" w:rsidRDefault="00617451" w:rsidP="00617451">
      <w:pPr>
        <w:pStyle w:val="Corpodetexto"/>
        <w:spacing w:line="292" w:lineRule="auto"/>
        <w:ind w:right="118"/>
        <w:jc w:val="both"/>
        <w:rPr>
          <w:szCs w:val="24"/>
        </w:rPr>
      </w:pPr>
      <w:r w:rsidRPr="00296387">
        <w:t>O</w:t>
      </w:r>
      <w:r w:rsidRPr="00296387">
        <w:rPr>
          <w:spacing w:val="-36"/>
        </w:rPr>
        <w:t xml:space="preserve"> </w:t>
      </w:r>
      <w:r w:rsidRPr="00296387">
        <w:t>presente</w:t>
      </w:r>
      <w:r w:rsidRPr="00296387">
        <w:rPr>
          <w:spacing w:val="-33"/>
        </w:rPr>
        <w:t xml:space="preserve"> </w:t>
      </w:r>
      <w:r w:rsidRPr="00296387">
        <w:t>projeto</w:t>
      </w:r>
      <w:r w:rsidRPr="00296387">
        <w:rPr>
          <w:spacing w:val="-34"/>
        </w:rPr>
        <w:t xml:space="preserve"> </w:t>
      </w:r>
      <w:r w:rsidRPr="00296387">
        <w:t>visa</w:t>
      </w:r>
      <w:r w:rsidRPr="00296387">
        <w:rPr>
          <w:spacing w:val="-35"/>
        </w:rPr>
        <w:t xml:space="preserve"> </w:t>
      </w:r>
      <w:r w:rsidRPr="00296387">
        <w:t>adquirir</w:t>
      </w:r>
      <w:r w:rsidRPr="00296387">
        <w:rPr>
          <w:spacing w:val="-34"/>
        </w:rPr>
        <w:t xml:space="preserve"> </w:t>
      </w:r>
      <w:r w:rsidR="00FC07A5" w:rsidRPr="00FC07A5">
        <w:rPr>
          <w:szCs w:val="24"/>
        </w:rPr>
        <w:t>um veículo rodoviário, para atender ao convênio nº. 867700/2018 entre a Superintendência do Desenvolvimento da Amazônia – SUDAM e o Município de Santo Antônio do Leste-MT</w:t>
      </w:r>
      <w:r w:rsidR="00FC07A5">
        <w:rPr>
          <w:szCs w:val="24"/>
        </w:rPr>
        <w:t>.</w:t>
      </w:r>
    </w:p>
    <w:p w:rsidR="005C6C0F" w:rsidRDefault="005C6C0F" w:rsidP="00617451">
      <w:pPr>
        <w:pStyle w:val="Corpodetexto"/>
        <w:spacing w:line="292" w:lineRule="auto"/>
        <w:ind w:right="118"/>
        <w:jc w:val="both"/>
      </w:pPr>
      <w:r>
        <w:t>Orçado conforme composição SINAI</w:t>
      </w:r>
    </w:p>
    <w:tbl>
      <w:tblPr>
        <w:tblStyle w:val="Tabelacomgrade"/>
        <w:tblW w:w="0" w:type="auto"/>
        <w:tblLook w:val="04A0" w:firstRow="1" w:lastRow="0" w:firstColumn="1" w:lastColumn="0" w:noHBand="0" w:noVBand="1"/>
      </w:tblPr>
      <w:tblGrid>
        <w:gridCol w:w="1920"/>
        <w:gridCol w:w="988"/>
        <w:gridCol w:w="4715"/>
        <w:gridCol w:w="849"/>
        <w:gridCol w:w="1582"/>
      </w:tblGrid>
      <w:tr w:rsidR="005C6C0F" w:rsidRPr="005C6C0F" w:rsidTr="005C6C0F">
        <w:tc>
          <w:tcPr>
            <w:tcW w:w="1951" w:type="dxa"/>
          </w:tcPr>
          <w:p w:rsidR="005C6C0F" w:rsidRPr="005C6C0F" w:rsidRDefault="005C6C0F" w:rsidP="005C6C0F">
            <w:pPr>
              <w:pStyle w:val="Corpodetexto"/>
              <w:spacing w:line="292" w:lineRule="auto"/>
              <w:ind w:right="118"/>
              <w:jc w:val="center"/>
              <w:rPr>
                <w:b/>
                <w:sz w:val="20"/>
              </w:rPr>
            </w:pPr>
            <w:r w:rsidRPr="005C6C0F">
              <w:rPr>
                <w:b/>
                <w:sz w:val="20"/>
              </w:rPr>
              <w:t>Fonte</w:t>
            </w:r>
          </w:p>
        </w:tc>
        <w:tc>
          <w:tcPr>
            <w:tcW w:w="992" w:type="dxa"/>
          </w:tcPr>
          <w:p w:rsidR="005C6C0F" w:rsidRPr="005C6C0F" w:rsidRDefault="005C6C0F" w:rsidP="005C6C0F">
            <w:pPr>
              <w:pStyle w:val="Corpodetexto"/>
              <w:spacing w:line="292" w:lineRule="auto"/>
              <w:ind w:right="118"/>
              <w:jc w:val="center"/>
              <w:rPr>
                <w:b/>
                <w:sz w:val="20"/>
              </w:rPr>
            </w:pPr>
            <w:r w:rsidRPr="005C6C0F">
              <w:rPr>
                <w:b/>
                <w:sz w:val="20"/>
              </w:rPr>
              <w:t>Ref.</w:t>
            </w:r>
          </w:p>
        </w:tc>
        <w:tc>
          <w:tcPr>
            <w:tcW w:w="4820" w:type="dxa"/>
          </w:tcPr>
          <w:p w:rsidR="005C6C0F" w:rsidRPr="005C6C0F" w:rsidRDefault="005C6C0F" w:rsidP="005C6C0F">
            <w:pPr>
              <w:pStyle w:val="Corpodetexto"/>
              <w:spacing w:line="292" w:lineRule="auto"/>
              <w:ind w:right="118"/>
              <w:jc w:val="center"/>
              <w:rPr>
                <w:b/>
                <w:sz w:val="20"/>
              </w:rPr>
            </w:pPr>
            <w:r w:rsidRPr="005C6C0F">
              <w:rPr>
                <w:b/>
                <w:sz w:val="20"/>
              </w:rPr>
              <w:t>Descrição das especificações mínimas</w:t>
            </w:r>
          </w:p>
        </w:tc>
        <w:tc>
          <w:tcPr>
            <w:tcW w:w="850" w:type="dxa"/>
          </w:tcPr>
          <w:p w:rsidR="005C6C0F" w:rsidRPr="005C6C0F" w:rsidRDefault="005C6C0F" w:rsidP="005C6C0F">
            <w:pPr>
              <w:pStyle w:val="Corpodetexto"/>
              <w:spacing w:line="292" w:lineRule="auto"/>
              <w:ind w:right="118"/>
              <w:jc w:val="center"/>
              <w:rPr>
                <w:b/>
                <w:sz w:val="20"/>
              </w:rPr>
            </w:pPr>
            <w:r w:rsidRPr="005C6C0F">
              <w:rPr>
                <w:b/>
                <w:sz w:val="20"/>
              </w:rPr>
              <w:t>Unid.</w:t>
            </w:r>
          </w:p>
        </w:tc>
        <w:tc>
          <w:tcPr>
            <w:tcW w:w="1591" w:type="dxa"/>
          </w:tcPr>
          <w:p w:rsidR="005C6C0F" w:rsidRPr="005C6C0F" w:rsidRDefault="005C6C0F" w:rsidP="005C6C0F">
            <w:pPr>
              <w:pStyle w:val="Corpodetexto"/>
              <w:spacing w:line="292" w:lineRule="auto"/>
              <w:ind w:right="118"/>
              <w:jc w:val="center"/>
              <w:rPr>
                <w:b/>
                <w:sz w:val="20"/>
              </w:rPr>
            </w:pPr>
            <w:r w:rsidRPr="005C6C0F">
              <w:rPr>
                <w:b/>
                <w:sz w:val="20"/>
              </w:rPr>
              <w:t>MT</w:t>
            </w:r>
          </w:p>
        </w:tc>
      </w:tr>
      <w:tr w:rsidR="005C6C0F" w:rsidRPr="005C6C0F" w:rsidTr="005C6C0F">
        <w:tc>
          <w:tcPr>
            <w:tcW w:w="1951" w:type="dxa"/>
          </w:tcPr>
          <w:p w:rsidR="005C6C0F" w:rsidRPr="005C6C0F" w:rsidRDefault="005C6C0F" w:rsidP="00617451">
            <w:pPr>
              <w:pStyle w:val="Corpodetexto"/>
              <w:spacing w:line="292" w:lineRule="auto"/>
              <w:ind w:right="118"/>
              <w:jc w:val="both"/>
              <w:rPr>
                <w:sz w:val="20"/>
              </w:rPr>
            </w:pPr>
            <w:r w:rsidRPr="005C6C0F">
              <w:rPr>
                <w:sz w:val="20"/>
              </w:rPr>
              <w:t xml:space="preserve">Composição </w:t>
            </w:r>
            <w:proofErr w:type="spellStart"/>
            <w:r w:rsidRPr="005C6C0F">
              <w:rPr>
                <w:sz w:val="20"/>
              </w:rPr>
              <w:t>sinapi</w:t>
            </w:r>
            <w:proofErr w:type="spellEnd"/>
          </w:p>
        </w:tc>
        <w:tc>
          <w:tcPr>
            <w:tcW w:w="992" w:type="dxa"/>
          </w:tcPr>
          <w:p w:rsidR="005C6C0F" w:rsidRPr="005C6C0F" w:rsidRDefault="005C6C0F" w:rsidP="005C6C0F">
            <w:pPr>
              <w:pStyle w:val="Corpodetexto"/>
              <w:spacing w:line="292" w:lineRule="auto"/>
              <w:ind w:right="118"/>
              <w:jc w:val="center"/>
              <w:rPr>
                <w:sz w:val="20"/>
              </w:rPr>
            </w:pPr>
            <w:r w:rsidRPr="005C6C0F">
              <w:rPr>
                <w:sz w:val="20"/>
              </w:rPr>
              <w:t>37755</w:t>
            </w:r>
          </w:p>
          <w:p w:rsidR="005C6C0F" w:rsidRPr="005C6C0F" w:rsidRDefault="005C6C0F" w:rsidP="005C6C0F">
            <w:pPr>
              <w:pStyle w:val="Corpodetexto"/>
              <w:spacing w:line="292" w:lineRule="auto"/>
              <w:ind w:right="118"/>
              <w:jc w:val="center"/>
              <w:rPr>
                <w:sz w:val="20"/>
              </w:rPr>
            </w:pPr>
            <w:r w:rsidRPr="005C6C0F">
              <w:rPr>
                <w:sz w:val="20"/>
              </w:rPr>
              <w:t>37734</w:t>
            </w:r>
          </w:p>
        </w:tc>
        <w:tc>
          <w:tcPr>
            <w:tcW w:w="4820" w:type="dxa"/>
          </w:tcPr>
          <w:p w:rsidR="005C6C0F" w:rsidRPr="005C6C0F" w:rsidRDefault="005C6C0F" w:rsidP="005C6C0F">
            <w:pPr>
              <w:pStyle w:val="Corpodetexto"/>
              <w:spacing w:line="292" w:lineRule="auto"/>
              <w:ind w:right="118"/>
              <w:jc w:val="both"/>
              <w:rPr>
                <w:sz w:val="20"/>
              </w:rPr>
            </w:pPr>
            <w:proofErr w:type="gramStart"/>
            <w:r w:rsidRPr="005C6C0F">
              <w:rPr>
                <w:sz w:val="20"/>
              </w:rPr>
              <w:t>Caminhão Trucado</w:t>
            </w:r>
            <w:proofErr w:type="gramEnd"/>
            <w:r w:rsidRPr="005C6C0F">
              <w:rPr>
                <w:sz w:val="20"/>
              </w:rPr>
              <w:t>, peso bruto total 22000 KG, Carga útil máxima 15350 KG, distância entre eixos 5,17 M, potência 238 CV, com caçamba metálica basculante com capacidade de 10 m³.</w:t>
            </w:r>
          </w:p>
        </w:tc>
        <w:tc>
          <w:tcPr>
            <w:tcW w:w="850" w:type="dxa"/>
          </w:tcPr>
          <w:p w:rsidR="005C6C0F" w:rsidRPr="005C6C0F" w:rsidRDefault="005C6C0F" w:rsidP="005C6C0F">
            <w:pPr>
              <w:pStyle w:val="Corpodetexto"/>
              <w:spacing w:line="292" w:lineRule="auto"/>
              <w:ind w:right="118"/>
              <w:jc w:val="center"/>
              <w:rPr>
                <w:sz w:val="20"/>
              </w:rPr>
            </w:pPr>
            <w:r w:rsidRPr="005C6C0F">
              <w:rPr>
                <w:sz w:val="20"/>
              </w:rPr>
              <w:t>Unid.</w:t>
            </w:r>
          </w:p>
        </w:tc>
        <w:tc>
          <w:tcPr>
            <w:tcW w:w="1591" w:type="dxa"/>
          </w:tcPr>
          <w:p w:rsidR="005C6C0F" w:rsidRPr="005C6C0F" w:rsidRDefault="005C6C0F" w:rsidP="005C6C0F">
            <w:pPr>
              <w:pStyle w:val="Corpodetexto"/>
              <w:spacing w:line="292" w:lineRule="auto"/>
              <w:ind w:right="118"/>
              <w:jc w:val="center"/>
              <w:rPr>
                <w:sz w:val="20"/>
              </w:rPr>
            </w:pPr>
            <w:r w:rsidRPr="005C6C0F">
              <w:rPr>
                <w:sz w:val="20"/>
              </w:rPr>
              <w:t>R$ 270.016,94</w:t>
            </w:r>
          </w:p>
        </w:tc>
      </w:tr>
    </w:tbl>
    <w:p w:rsidR="005C6C0F" w:rsidRPr="00FC07A5" w:rsidRDefault="005C6C0F" w:rsidP="00617451">
      <w:pPr>
        <w:pStyle w:val="Corpodetexto"/>
        <w:spacing w:line="292" w:lineRule="auto"/>
        <w:ind w:right="118"/>
        <w:jc w:val="both"/>
      </w:pPr>
    </w:p>
    <w:p w:rsidR="00617451" w:rsidRPr="00296387" w:rsidRDefault="00617451" w:rsidP="00617451">
      <w:pPr>
        <w:pStyle w:val="Corpodetexto"/>
      </w:pPr>
    </w:p>
    <w:p w:rsidR="00617451" w:rsidRPr="00296387" w:rsidRDefault="00617451" w:rsidP="00617451">
      <w:pPr>
        <w:pStyle w:val="Corpodetexto"/>
        <w:spacing w:before="7"/>
        <w:rPr>
          <w:sz w:val="22"/>
        </w:rPr>
      </w:pPr>
    </w:p>
    <w:p w:rsidR="00617451" w:rsidRDefault="00617451" w:rsidP="00617451">
      <w:pPr>
        <w:pStyle w:val="Ttulo2"/>
        <w:keepNext w:val="0"/>
        <w:widowControl w:val="0"/>
        <w:numPr>
          <w:ilvl w:val="0"/>
          <w:numId w:val="20"/>
        </w:numPr>
        <w:tabs>
          <w:tab w:val="clear" w:pos="1701"/>
          <w:tab w:val="left" w:pos="348"/>
        </w:tabs>
        <w:autoSpaceDE w:val="0"/>
        <w:autoSpaceDN w:val="0"/>
        <w:spacing w:before="1"/>
        <w:ind w:right="0" w:hanging="235"/>
        <w:jc w:val="both"/>
      </w:pPr>
      <w:r>
        <w:rPr>
          <w:w w:val="90"/>
        </w:rPr>
        <w:t>JUSTIFICATIVA:</w:t>
      </w:r>
    </w:p>
    <w:p w:rsidR="00617451" w:rsidRDefault="00617451" w:rsidP="00617451">
      <w:pPr>
        <w:pStyle w:val="Corpodetexto"/>
        <w:spacing w:before="8"/>
        <w:rPr>
          <w:b/>
          <w:sz w:val="22"/>
        </w:rPr>
      </w:pPr>
    </w:p>
    <w:p w:rsidR="00D1077C" w:rsidRPr="007624E2" w:rsidRDefault="00D1077C" w:rsidP="00D1077C">
      <w:pPr>
        <w:pStyle w:val="TableParagraph"/>
        <w:spacing w:before="49" w:line="242" w:lineRule="auto"/>
        <w:ind w:left="70" w:right="309"/>
        <w:jc w:val="both"/>
        <w:rPr>
          <w:rFonts w:ascii="Times New Roman" w:hAnsi="Times New Roman" w:cs="Times New Roman"/>
          <w:sz w:val="24"/>
          <w:szCs w:val="24"/>
          <w:lang w:val="pt-BR"/>
        </w:rPr>
      </w:pPr>
      <w:r w:rsidRPr="007624E2">
        <w:rPr>
          <w:rFonts w:ascii="Times New Roman" w:hAnsi="Times New Roman" w:cs="Times New Roman"/>
          <w:sz w:val="24"/>
          <w:szCs w:val="24"/>
          <w:lang w:val="pt-BR"/>
        </w:rPr>
        <w:t xml:space="preserve">O Município de Santo </w:t>
      </w:r>
      <w:r w:rsidR="007624E2" w:rsidRPr="007624E2">
        <w:rPr>
          <w:rFonts w:ascii="Times New Roman" w:hAnsi="Times New Roman" w:cs="Times New Roman"/>
          <w:sz w:val="24"/>
          <w:szCs w:val="24"/>
          <w:lang w:val="pt-BR"/>
        </w:rPr>
        <w:t>Antônio</w:t>
      </w:r>
      <w:r w:rsidRPr="007624E2">
        <w:rPr>
          <w:rFonts w:ascii="Times New Roman" w:hAnsi="Times New Roman" w:cs="Times New Roman"/>
          <w:sz w:val="24"/>
          <w:szCs w:val="24"/>
          <w:lang w:val="pt-BR"/>
        </w:rPr>
        <w:t xml:space="preserve"> do Leste é um município do estado de Mato Grosso, com uma área territorial de 3.600,711Km²</w:t>
      </w:r>
      <w:r w:rsidR="007624E2">
        <w:rPr>
          <w:rFonts w:ascii="Times New Roman" w:hAnsi="Times New Roman" w:cs="Times New Roman"/>
          <w:sz w:val="24"/>
          <w:szCs w:val="24"/>
          <w:lang w:val="pt-BR"/>
        </w:rPr>
        <w:t xml:space="preserve"> </w:t>
      </w:r>
      <w:r w:rsidRPr="007624E2">
        <w:rPr>
          <w:rFonts w:ascii="Times New Roman" w:hAnsi="Times New Roman" w:cs="Times New Roman"/>
          <w:sz w:val="24"/>
          <w:szCs w:val="24"/>
          <w:lang w:val="pt-BR"/>
        </w:rPr>
        <w:t>(Fonte IBGE 2015, distante a 370 km da Capital. Pela última estimativa populacional do IBGE, possui 4.728 habitantes. No município destaca-se na produção agrícola em grade escala tendo como agentes os médios e grandes produtores, porém a produção de hortifrutigranjeiro é feito pelos pequenos produtores e agricultores da agricultura familiar.</w:t>
      </w:r>
      <w:r w:rsidR="007624E2">
        <w:rPr>
          <w:rFonts w:ascii="Times New Roman" w:hAnsi="Times New Roman" w:cs="Times New Roman"/>
          <w:sz w:val="24"/>
          <w:szCs w:val="24"/>
          <w:lang w:val="pt-BR"/>
        </w:rPr>
        <w:t xml:space="preserve"> </w:t>
      </w:r>
      <w:r w:rsidRPr="007624E2">
        <w:rPr>
          <w:rFonts w:ascii="Times New Roman" w:hAnsi="Times New Roman" w:cs="Times New Roman"/>
          <w:sz w:val="24"/>
          <w:szCs w:val="24"/>
          <w:lang w:val="pt-BR"/>
        </w:rPr>
        <w:t>A agropecuária tem como principais culturas soja, algodão, milho, feijão, milheto e sorgo. A maioria dos pequenos proprietários rurais possui capacidade produtiva limitada em função da falta de capital para investir na atividade agrícola. A aquisição de um caminhão trucado objeto que compõe o plano de trabalho da presente será para reforçar a patrulha rodoviária do município na manutenção em estradas vicinais que constituem vias de acesso entre o agricultor especialmente os pequenos e os agricultores da agricultura familiar e os centros urbanos.</w:t>
      </w:r>
    </w:p>
    <w:p w:rsidR="00D1077C" w:rsidRPr="007624E2" w:rsidRDefault="00D1077C" w:rsidP="00D1077C">
      <w:pPr>
        <w:pStyle w:val="TableParagraph"/>
        <w:spacing w:before="7"/>
        <w:ind w:left="0"/>
        <w:rPr>
          <w:rFonts w:ascii="Times New Roman" w:hAnsi="Times New Roman" w:cs="Times New Roman"/>
          <w:sz w:val="24"/>
          <w:szCs w:val="24"/>
          <w:lang w:val="pt-BR"/>
        </w:rPr>
      </w:pPr>
    </w:p>
    <w:p w:rsidR="00617451" w:rsidRDefault="00D1077C" w:rsidP="00D1077C">
      <w:pPr>
        <w:pStyle w:val="Corpodetexto"/>
        <w:spacing w:before="202" w:line="292" w:lineRule="auto"/>
        <w:ind w:right="111"/>
        <w:jc w:val="both"/>
        <w:rPr>
          <w:szCs w:val="24"/>
        </w:rPr>
      </w:pPr>
      <w:r w:rsidRPr="00D1077C">
        <w:rPr>
          <w:szCs w:val="24"/>
        </w:rPr>
        <w:t xml:space="preserve">Portanto, o objetivo ao adquirir este veículo será para proporcionar melhores condições para o escoamento da produção agrícolas através das estradas vicinais em um bom estado de conservação e também possibilitar o transporte dos insumos produtivos para dentro das propriedades da agricultura familiar. Serão atendidas 720 famílias nas comunidades/assentamentos. Com a execução do convênio espera-se promover a permanência das famílias no campo aumentando a renda da agricultura familiar. Os recursos financeiros necessários para a AQUISIÇÃO DE VEÍCULO RODOVIÁRIO PARA O MUNICIPIO DE SANTO ANTONIO DO LESTE.MT, será apoiado por meio de recurso oriundos do Orçamento Geral da União, consignados à Superintendência do Desenvolvimento da Amazônia – SUDAM via Emenda </w:t>
      </w:r>
      <w:r w:rsidRPr="00D1077C">
        <w:rPr>
          <w:szCs w:val="24"/>
        </w:rPr>
        <w:lastRenderedPageBreak/>
        <w:t>Parlamenta Individual nº 25470003 do Deputado Federal Carlos Bezerra e contrapartida financeira do Município.</w:t>
      </w:r>
    </w:p>
    <w:p w:rsidR="007624E2" w:rsidRPr="00296387" w:rsidRDefault="007624E2" w:rsidP="00D1077C">
      <w:pPr>
        <w:pStyle w:val="Corpodetexto"/>
        <w:spacing w:before="202" w:line="292" w:lineRule="auto"/>
        <w:ind w:right="111"/>
        <w:jc w:val="both"/>
      </w:pPr>
    </w:p>
    <w:p w:rsidR="007624E2" w:rsidRPr="000C15D7" w:rsidRDefault="007624E2" w:rsidP="007624E2">
      <w:pPr>
        <w:pStyle w:val="Ttulo1"/>
        <w:keepLines/>
        <w:numPr>
          <w:ilvl w:val="0"/>
          <w:numId w:val="24"/>
        </w:numPr>
        <w:shd w:val="clear" w:color="auto" w:fill="BFBFBF"/>
        <w:spacing w:before="240" w:after="120" w:line="276" w:lineRule="auto"/>
        <w:ind w:left="426" w:hanging="426"/>
        <w:jc w:val="both"/>
      </w:pPr>
      <w:bookmarkStart w:id="0" w:name="_Toc503966887"/>
      <w:r w:rsidRPr="000C15D7">
        <w:t>APRESENTAÇÃO</w:t>
      </w:r>
      <w:bookmarkEnd w:id="0"/>
    </w:p>
    <w:p w:rsidR="007624E2" w:rsidRPr="00912D01" w:rsidRDefault="007624E2" w:rsidP="007624E2">
      <w:pPr>
        <w:pStyle w:val="Ttulo2"/>
        <w:ind w:right="3600"/>
        <w:rPr>
          <w:rFonts w:ascii="Verdana" w:hAnsi="Verdana"/>
          <w:sz w:val="19"/>
          <w:szCs w:val="19"/>
        </w:rPr>
      </w:pPr>
      <w:r w:rsidRPr="00912D01">
        <w:t>Convênio:</w:t>
      </w:r>
      <w:r>
        <w:t xml:space="preserve"> </w:t>
      </w:r>
      <w:r w:rsidRPr="00912D01">
        <w:t xml:space="preserve"> </w:t>
      </w:r>
      <w:r w:rsidRPr="001447AD">
        <w:t>867700/2018</w:t>
      </w:r>
    </w:p>
    <w:p w:rsidR="007624E2" w:rsidRPr="00912D01" w:rsidRDefault="007624E2" w:rsidP="007624E2">
      <w:pPr>
        <w:spacing w:line="360" w:lineRule="auto"/>
        <w:jc w:val="both"/>
        <w:rPr>
          <w:sz w:val="24"/>
        </w:rPr>
      </w:pPr>
      <w:r w:rsidRPr="00912D01">
        <w:rPr>
          <w:b/>
          <w:sz w:val="24"/>
        </w:rPr>
        <w:t>Objeto:</w:t>
      </w:r>
      <w:r w:rsidRPr="00912D01">
        <w:rPr>
          <w:sz w:val="24"/>
        </w:rPr>
        <w:t xml:space="preserve"> </w:t>
      </w:r>
      <w:r w:rsidRPr="0031043B">
        <w:rPr>
          <w:rFonts w:ascii="Arial" w:hAnsi="Arial" w:cs="Arial"/>
          <w:b/>
          <w:bCs/>
          <w:sz w:val="15"/>
          <w:szCs w:val="15"/>
          <w:shd w:val="clear" w:color="auto" w:fill="FFFFFF"/>
        </w:rPr>
        <w:t>AQUISIÇÃO DE VEÍCULO RODOVIÁRIO</w:t>
      </w:r>
      <w:r w:rsidRPr="00912D01">
        <w:rPr>
          <w:rFonts w:ascii="Arial" w:hAnsi="Arial" w:cs="Arial"/>
          <w:b/>
          <w:bCs/>
          <w:sz w:val="15"/>
          <w:szCs w:val="15"/>
          <w:shd w:val="clear" w:color="auto" w:fill="FFFFFF"/>
        </w:rPr>
        <w:t xml:space="preserve"> </w:t>
      </w:r>
    </w:p>
    <w:p w:rsidR="007624E2" w:rsidRPr="00912D01" w:rsidRDefault="007624E2" w:rsidP="007624E2">
      <w:pPr>
        <w:spacing w:line="360" w:lineRule="auto"/>
        <w:jc w:val="both"/>
        <w:rPr>
          <w:sz w:val="24"/>
        </w:rPr>
      </w:pPr>
      <w:r w:rsidRPr="00912D01">
        <w:rPr>
          <w:b/>
          <w:sz w:val="24"/>
        </w:rPr>
        <w:t>Valor Global:</w:t>
      </w:r>
      <w:r w:rsidRPr="00912D01">
        <w:rPr>
          <w:sz w:val="24"/>
        </w:rPr>
        <w:t xml:space="preserve"> </w:t>
      </w:r>
      <w:r w:rsidRPr="0031043B">
        <w:rPr>
          <w:rFonts w:ascii="Arial" w:hAnsi="Arial" w:cs="Arial"/>
          <w:b/>
          <w:bCs/>
          <w:sz w:val="15"/>
          <w:szCs w:val="15"/>
        </w:rPr>
        <w:t>R$ 270.000,00</w:t>
      </w:r>
    </w:p>
    <w:p w:rsidR="007624E2" w:rsidRPr="0031043B" w:rsidRDefault="007624E2" w:rsidP="007624E2">
      <w:pPr>
        <w:spacing w:line="360" w:lineRule="auto"/>
        <w:jc w:val="both"/>
        <w:rPr>
          <w:sz w:val="24"/>
        </w:rPr>
      </w:pPr>
      <w:r w:rsidRPr="00912D01">
        <w:rPr>
          <w:b/>
          <w:sz w:val="24"/>
        </w:rPr>
        <w:t>Valor de repasse:</w:t>
      </w:r>
      <w:r w:rsidRPr="00912D01">
        <w:rPr>
          <w:sz w:val="24"/>
        </w:rPr>
        <w:t xml:space="preserve"> </w:t>
      </w:r>
      <w:r w:rsidRPr="0031043B">
        <w:rPr>
          <w:rFonts w:ascii="Arial" w:hAnsi="Arial" w:cs="Arial"/>
          <w:b/>
          <w:bCs/>
          <w:sz w:val="15"/>
          <w:szCs w:val="15"/>
          <w:shd w:val="clear" w:color="auto" w:fill="EFEFEF"/>
        </w:rPr>
        <w:t>R$ 250.000,00</w:t>
      </w:r>
    </w:p>
    <w:p w:rsidR="007624E2" w:rsidRPr="0031043B" w:rsidRDefault="007624E2" w:rsidP="007624E2">
      <w:pPr>
        <w:spacing w:line="360" w:lineRule="auto"/>
        <w:jc w:val="both"/>
        <w:rPr>
          <w:sz w:val="24"/>
        </w:rPr>
      </w:pPr>
      <w:r w:rsidRPr="00912D01">
        <w:rPr>
          <w:b/>
          <w:sz w:val="24"/>
        </w:rPr>
        <w:t>Valor de contrapartida:</w:t>
      </w:r>
      <w:r w:rsidRPr="00912D01">
        <w:rPr>
          <w:sz w:val="24"/>
        </w:rPr>
        <w:t xml:space="preserve"> </w:t>
      </w:r>
      <w:r w:rsidRPr="0031043B">
        <w:rPr>
          <w:rFonts w:ascii="Arial" w:hAnsi="Arial" w:cs="Arial"/>
          <w:b/>
          <w:bCs/>
          <w:sz w:val="15"/>
          <w:szCs w:val="15"/>
          <w:shd w:val="clear" w:color="auto" w:fill="EFEFEF"/>
        </w:rPr>
        <w:t>R$ 20.000,00</w:t>
      </w:r>
    </w:p>
    <w:p w:rsidR="007624E2" w:rsidRPr="00912D01" w:rsidRDefault="007624E2" w:rsidP="007624E2">
      <w:pPr>
        <w:spacing w:line="360" w:lineRule="auto"/>
        <w:jc w:val="both"/>
        <w:rPr>
          <w:sz w:val="24"/>
        </w:rPr>
      </w:pPr>
      <w:r w:rsidRPr="00912D01">
        <w:rPr>
          <w:b/>
          <w:sz w:val="24"/>
        </w:rPr>
        <w:t>Vigência:</w:t>
      </w:r>
      <w:r w:rsidRPr="00912D01">
        <w:rPr>
          <w:sz w:val="24"/>
        </w:rPr>
        <w:t xml:space="preserve"> 2</w:t>
      </w:r>
      <w:r>
        <w:rPr>
          <w:sz w:val="24"/>
        </w:rPr>
        <w:t>4</w:t>
      </w:r>
      <w:r w:rsidRPr="00912D01">
        <w:rPr>
          <w:sz w:val="24"/>
        </w:rPr>
        <w:t xml:space="preserve"> meses</w:t>
      </w:r>
    </w:p>
    <w:p w:rsidR="007624E2" w:rsidRPr="004C762B" w:rsidRDefault="007624E2" w:rsidP="007624E2">
      <w:pPr>
        <w:pStyle w:val="Ttulo1"/>
        <w:keepLines/>
        <w:numPr>
          <w:ilvl w:val="0"/>
          <w:numId w:val="24"/>
        </w:numPr>
        <w:shd w:val="clear" w:color="auto" w:fill="BFBFBF"/>
        <w:spacing w:before="240" w:after="120" w:line="276" w:lineRule="auto"/>
        <w:ind w:left="426" w:hanging="426"/>
        <w:jc w:val="both"/>
      </w:pPr>
      <w:bookmarkStart w:id="1" w:name="_Toc503966888"/>
      <w:r>
        <w:t>OBJETIVOS</w:t>
      </w:r>
      <w:r w:rsidRPr="004C762B">
        <w:t xml:space="preserve"> DO </w:t>
      </w:r>
      <w:bookmarkEnd w:id="1"/>
      <w:r>
        <w:t>CONVÊNIO</w:t>
      </w:r>
    </w:p>
    <w:p w:rsidR="007624E2" w:rsidRPr="00912D01" w:rsidRDefault="007624E2" w:rsidP="007624E2">
      <w:pPr>
        <w:spacing w:line="360" w:lineRule="auto"/>
        <w:jc w:val="both"/>
        <w:rPr>
          <w:sz w:val="24"/>
        </w:rPr>
      </w:pPr>
      <w:r w:rsidRPr="00912D01">
        <w:rPr>
          <w:sz w:val="24"/>
        </w:rPr>
        <w:t xml:space="preserve">Com a aquisição </w:t>
      </w:r>
      <w:r>
        <w:rPr>
          <w:sz w:val="24"/>
        </w:rPr>
        <w:t>veículo rodoviário</w:t>
      </w:r>
      <w:r w:rsidRPr="00912D01">
        <w:rPr>
          <w:sz w:val="24"/>
        </w:rPr>
        <w:t>, a Prefeitura objetiva:</w:t>
      </w:r>
    </w:p>
    <w:p w:rsidR="007624E2" w:rsidRDefault="007624E2" w:rsidP="007624E2">
      <w:pPr>
        <w:pStyle w:val="PargrafodaLista"/>
        <w:numPr>
          <w:ilvl w:val="0"/>
          <w:numId w:val="21"/>
        </w:numPr>
        <w:spacing w:line="360" w:lineRule="auto"/>
        <w:jc w:val="both"/>
        <w:rPr>
          <w:sz w:val="24"/>
        </w:rPr>
      </w:pPr>
      <w:r>
        <w:rPr>
          <w:sz w:val="24"/>
        </w:rPr>
        <w:t>Reforçar a patrulha rodoviária do Município, para executar as manutenções em estradas vicinais;</w:t>
      </w:r>
    </w:p>
    <w:p w:rsidR="007624E2" w:rsidRPr="00912D01" w:rsidRDefault="007624E2" w:rsidP="007624E2">
      <w:pPr>
        <w:pStyle w:val="PargrafodaLista"/>
        <w:numPr>
          <w:ilvl w:val="0"/>
          <w:numId w:val="21"/>
        </w:numPr>
        <w:spacing w:line="360" w:lineRule="auto"/>
        <w:jc w:val="both"/>
        <w:rPr>
          <w:sz w:val="24"/>
        </w:rPr>
      </w:pPr>
      <w:r w:rsidRPr="00912D01">
        <w:rPr>
          <w:sz w:val="24"/>
        </w:rPr>
        <w:t>Proporcionar aos trabalhadores rurais melhores condições para</w:t>
      </w:r>
      <w:r>
        <w:rPr>
          <w:sz w:val="24"/>
        </w:rPr>
        <w:t xml:space="preserve"> escoar</w:t>
      </w:r>
      <w:r w:rsidRPr="00912D01">
        <w:rPr>
          <w:sz w:val="24"/>
        </w:rPr>
        <w:t xml:space="preserve"> a produção agrícola e abastecimento de insumos. </w:t>
      </w:r>
    </w:p>
    <w:p w:rsidR="007624E2" w:rsidRPr="00912D01" w:rsidRDefault="007624E2" w:rsidP="007624E2">
      <w:pPr>
        <w:pStyle w:val="PargrafodaLista"/>
        <w:numPr>
          <w:ilvl w:val="0"/>
          <w:numId w:val="21"/>
        </w:numPr>
        <w:spacing w:line="360" w:lineRule="auto"/>
        <w:jc w:val="both"/>
        <w:rPr>
          <w:sz w:val="24"/>
        </w:rPr>
      </w:pPr>
      <w:r w:rsidRPr="00912D01">
        <w:rPr>
          <w:sz w:val="24"/>
        </w:rPr>
        <w:t>Promover melhor integração entre as regiões conectadas pela via.</w:t>
      </w:r>
    </w:p>
    <w:p w:rsidR="007624E2" w:rsidRPr="00912D01" w:rsidRDefault="007624E2" w:rsidP="007624E2">
      <w:pPr>
        <w:pStyle w:val="PargrafodaLista"/>
        <w:numPr>
          <w:ilvl w:val="0"/>
          <w:numId w:val="21"/>
        </w:numPr>
        <w:spacing w:line="360" w:lineRule="auto"/>
        <w:jc w:val="both"/>
        <w:rPr>
          <w:sz w:val="24"/>
        </w:rPr>
      </w:pPr>
      <w:r w:rsidRPr="00912D01">
        <w:rPr>
          <w:sz w:val="24"/>
        </w:rPr>
        <w:t>Implantação/ampliação de política de apoio aos agricultores locais.</w:t>
      </w:r>
    </w:p>
    <w:p w:rsidR="007624E2" w:rsidRPr="00912D01" w:rsidRDefault="007624E2" w:rsidP="007624E2">
      <w:pPr>
        <w:pStyle w:val="PargrafodaLista"/>
        <w:numPr>
          <w:ilvl w:val="0"/>
          <w:numId w:val="21"/>
        </w:numPr>
        <w:spacing w:line="360" w:lineRule="auto"/>
        <w:jc w:val="both"/>
        <w:rPr>
          <w:sz w:val="24"/>
        </w:rPr>
      </w:pPr>
      <w:r w:rsidRPr="00912D01">
        <w:rPr>
          <w:sz w:val="24"/>
        </w:rPr>
        <w:t>Desenvolver a atividade produtiva de grãos;</w:t>
      </w:r>
    </w:p>
    <w:p w:rsidR="007624E2" w:rsidRPr="00912D01" w:rsidRDefault="007624E2" w:rsidP="007624E2">
      <w:pPr>
        <w:pStyle w:val="PargrafodaLista"/>
        <w:numPr>
          <w:ilvl w:val="0"/>
          <w:numId w:val="21"/>
        </w:numPr>
        <w:spacing w:line="360" w:lineRule="auto"/>
        <w:jc w:val="both"/>
        <w:rPr>
          <w:sz w:val="24"/>
        </w:rPr>
      </w:pPr>
      <w:r w:rsidRPr="00912D01">
        <w:rPr>
          <w:sz w:val="24"/>
        </w:rPr>
        <w:t>Melhorar a infraestrutura das vias urbanas para impulsionar as atividades produtivas locais;</w:t>
      </w:r>
    </w:p>
    <w:p w:rsidR="007624E2" w:rsidRPr="00AC072D" w:rsidRDefault="007624E2" w:rsidP="007624E2">
      <w:pPr>
        <w:pStyle w:val="PargrafodaLista"/>
        <w:numPr>
          <w:ilvl w:val="0"/>
          <w:numId w:val="21"/>
        </w:numPr>
        <w:spacing w:line="360" w:lineRule="auto"/>
        <w:jc w:val="both"/>
        <w:rPr>
          <w:color w:val="1F497D"/>
          <w:sz w:val="24"/>
          <w:szCs w:val="24"/>
        </w:rPr>
      </w:pPr>
      <w:r w:rsidRPr="00912D01">
        <w:rPr>
          <w:sz w:val="24"/>
        </w:rPr>
        <w:t>Atuar nas propriedades em serviços de transporte de insumos e matérias primas da agricultura familiar. Preparando e corrigindo o de solo arando</w:t>
      </w:r>
      <w:r w:rsidRPr="00912D01">
        <w:rPr>
          <w:bCs/>
          <w:sz w:val="24"/>
          <w:szCs w:val="24"/>
          <w:shd w:val="clear" w:color="auto" w:fill="FFFFFF"/>
        </w:rPr>
        <w:t xml:space="preserve">, </w:t>
      </w:r>
      <w:proofErr w:type="spellStart"/>
      <w:r w:rsidRPr="00912D01">
        <w:rPr>
          <w:bCs/>
          <w:sz w:val="24"/>
          <w:szCs w:val="24"/>
          <w:shd w:val="clear" w:color="auto" w:fill="FFFFFF"/>
        </w:rPr>
        <w:t>gradiando</w:t>
      </w:r>
      <w:proofErr w:type="spellEnd"/>
      <w:r w:rsidRPr="00912D01">
        <w:rPr>
          <w:bCs/>
          <w:sz w:val="24"/>
          <w:szCs w:val="24"/>
          <w:shd w:val="clear" w:color="auto" w:fill="FFFFFF"/>
        </w:rPr>
        <w:t>, aplicando adubos, herbicidas e insumos.</w:t>
      </w:r>
    </w:p>
    <w:p w:rsidR="007624E2" w:rsidRDefault="007624E2" w:rsidP="007624E2">
      <w:pPr>
        <w:pStyle w:val="Ttulo1"/>
        <w:keepLines/>
        <w:numPr>
          <w:ilvl w:val="0"/>
          <w:numId w:val="24"/>
        </w:numPr>
        <w:shd w:val="clear" w:color="auto" w:fill="BFBFBF"/>
        <w:spacing w:before="240" w:after="120" w:line="276" w:lineRule="auto"/>
        <w:jc w:val="both"/>
      </w:pPr>
      <w:bookmarkStart w:id="2" w:name="_Toc503966889"/>
      <w:r w:rsidRPr="004C762B">
        <w:t>IMPACTOS</w:t>
      </w:r>
      <w:bookmarkStart w:id="3" w:name="_Toc503966890"/>
      <w:bookmarkEnd w:id="2"/>
      <w:r>
        <w:t>SÓCIO</w:t>
      </w:r>
      <w:r w:rsidRPr="004C762B">
        <w:t>ECONÔMICOS</w:t>
      </w:r>
      <w:bookmarkEnd w:id="3"/>
    </w:p>
    <w:p w:rsidR="007624E2" w:rsidRPr="00912D01" w:rsidRDefault="007624E2" w:rsidP="007624E2">
      <w:pPr>
        <w:pStyle w:val="PargrafodaLista"/>
        <w:numPr>
          <w:ilvl w:val="0"/>
          <w:numId w:val="22"/>
        </w:numPr>
        <w:spacing w:line="360" w:lineRule="auto"/>
        <w:jc w:val="both"/>
        <w:rPr>
          <w:sz w:val="24"/>
        </w:rPr>
      </w:pPr>
      <w:r w:rsidRPr="00912D01">
        <w:rPr>
          <w:sz w:val="24"/>
        </w:rPr>
        <w:t>Criação de novos empreendimentos comerciais impulsionados pela produção agrícola e pecuária geradas no campo. Movimentado o comercio local e feiras livres.</w:t>
      </w:r>
    </w:p>
    <w:p w:rsidR="007624E2" w:rsidRPr="00912D01" w:rsidRDefault="007624E2" w:rsidP="007624E2">
      <w:pPr>
        <w:pStyle w:val="PargrafodaLista"/>
        <w:numPr>
          <w:ilvl w:val="0"/>
          <w:numId w:val="22"/>
        </w:numPr>
        <w:spacing w:line="360" w:lineRule="auto"/>
        <w:jc w:val="both"/>
        <w:rPr>
          <w:sz w:val="24"/>
        </w:rPr>
      </w:pPr>
      <w:r w:rsidRPr="00912D01">
        <w:rPr>
          <w:sz w:val="24"/>
        </w:rPr>
        <w:t>Incentivo ao consumo de hortifrutigranjeiros e investimentos nas propriedades com financiamentos bancários.</w:t>
      </w:r>
    </w:p>
    <w:p w:rsidR="007624E2" w:rsidRPr="00912D01" w:rsidRDefault="007624E2" w:rsidP="007624E2">
      <w:pPr>
        <w:pStyle w:val="PargrafodaLista"/>
        <w:numPr>
          <w:ilvl w:val="0"/>
          <w:numId w:val="22"/>
        </w:numPr>
        <w:spacing w:line="360" w:lineRule="auto"/>
        <w:jc w:val="both"/>
        <w:rPr>
          <w:sz w:val="24"/>
        </w:rPr>
      </w:pPr>
      <w:r w:rsidRPr="00912D01">
        <w:rPr>
          <w:sz w:val="24"/>
        </w:rPr>
        <w:t>Aumento do número produtores rurais formando associações e cooperativas atraindo pessoas interessadas em investir em novas propriedades.</w:t>
      </w:r>
    </w:p>
    <w:p w:rsidR="007624E2" w:rsidRPr="00912D01" w:rsidRDefault="007624E2" w:rsidP="007624E2">
      <w:pPr>
        <w:pStyle w:val="PargrafodaLista"/>
        <w:numPr>
          <w:ilvl w:val="0"/>
          <w:numId w:val="22"/>
        </w:numPr>
        <w:spacing w:line="360" w:lineRule="auto"/>
        <w:jc w:val="both"/>
        <w:rPr>
          <w:sz w:val="24"/>
        </w:rPr>
      </w:pPr>
      <w:r w:rsidRPr="00912D01">
        <w:rPr>
          <w:sz w:val="24"/>
        </w:rPr>
        <w:lastRenderedPageBreak/>
        <w:t xml:space="preserve">Aumento da renda familiar das famílias de produtores assegurando melhores condições de trabalho e fixando a família no campo com qualidade de vida e possibilidade de geração de renda com a diversificação da produção. </w:t>
      </w:r>
    </w:p>
    <w:p w:rsidR="007624E2" w:rsidRPr="00912D01" w:rsidRDefault="007624E2" w:rsidP="007624E2">
      <w:pPr>
        <w:pStyle w:val="PargrafodaLista"/>
        <w:numPr>
          <w:ilvl w:val="0"/>
          <w:numId w:val="22"/>
        </w:numPr>
        <w:spacing w:line="360" w:lineRule="auto"/>
        <w:jc w:val="both"/>
        <w:rPr>
          <w:sz w:val="24"/>
        </w:rPr>
      </w:pPr>
      <w:r w:rsidRPr="00912D01">
        <w:rPr>
          <w:sz w:val="24"/>
        </w:rPr>
        <w:t xml:space="preserve">Melhoria da qualidade de vida da população de Santo </w:t>
      </w:r>
      <w:r w:rsidR="00FE3CC5" w:rsidRPr="00912D01">
        <w:rPr>
          <w:sz w:val="24"/>
        </w:rPr>
        <w:t>Antônio</w:t>
      </w:r>
      <w:r w:rsidRPr="00912D01">
        <w:rPr>
          <w:sz w:val="24"/>
        </w:rPr>
        <w:t xml:space="preserve"> do Leste proporcionando aos agricultores produzirem alimentos com qualidade e possibilidade de comercialização do excedente, gerando um incremento na rentabilidade.</w:t>
      </w:r>
    </w:p>
    <w:p w:rsidR="007624E2" w:rsidRDefault="007624E2" w:rsidP="007624E2">
      <w:pPr>
        <w:pStyle w:val="Ttulo1"/>
        <w:keepLines/>
        <w:numPr>
          <w:ilvl w:val="0"/>
          <w:numId w:val="24"/>
        </w:numPr>
        <w:shd w:val="clear" w:color="auto" w:fill="BFBFBF"/>
        <w:spacing w:before="240" w:after="120" w:line="276" w:lineRule="auto"/>
        <w:jc w:val="both"/>
      </w:pPr>
      <w:r>
        <w:t>DURABILIDADE E MANUTENÇÃO DO OBJETO</w:t>
      </w:r>
    </w:p>
    <w:p w:rsidR="007624E2" w:rsidRPr="00912D01" w:rsidRDefault="007624E2" w:rsidP="007624E2">
      <w:pPr>
        <w:jc w:val="both"/>
        <w:rPr>
          <w:sz w:val="24"/>
        </w:rPr>
      </w:pPr>
      <w:r w:rsidRPr="00912D01">
        <w:rPr>
          <w:sz w:val="24"/>
        </w:rPr>
        <w:t>Os equipamentos terão durabilidade de no mínimo 10 anos. A manutenção será realizada conforme recomendação do fabricante.</w:t>
      </w:r>
    </w:p>
    <w:p w:rsidR="007624E2" w:rsidRPr="000C15D7" w:rsidRDefault="007624E2" w:rsidP="007624E2">
      <w:pPr>
        <w:pStyle w:val="Ttulo1"/>
        <w:keepLines/>
        <w:numPr>
          <w:ilvl w:val="0"/>
          <w:numId w:val="24"/>
        </w:numPr>
        <w:shd w:val="clear" w:color="auto" w:fill="BFBFBF"/>
        <w:spacing w:before="240" w:after="120" w:line="276" w:lineRule="auto"/>
        <w:jc w:val="both"/>
      </w:pPr>
      <w:r w:rsidRPr="000C15D7">
        <w:t>ARMAZENAMENTO E GARANTIA (BENS)</w:t>
      </w:r>
    </w:p>
    <w:p w:rsidR="007624E2" w:rsidRPr="009D6F53" w:rsidRDefault="007624E2" w:rsidP="007624E2">
      <w:pPr>
        <w:jc w:val="both"/>
        <w:rPr>
          <w:color w:val="1F497D"/>
          <w:sz w:val="24"/>
        </w:rPr>
      </w:pPr>
      <w:r w:rsidRPr="00912D01">
        <w:rPr>
          <w:sz w:val="24"/>
        </w:rPr>
        <w:t xml:space="preserve">Os equipamentos serão armazenados na Secretaria de Obras e Serviços, localizada na Rua das Mangueiras, s/n </w:t>
      </w:r>
      <w:proofErr w:type="gramStart"/>
      <w:r w:rsidRPr="00912D01">
        <w:rPr>
          <w:sz w:val="24"/>
        </w:rPr>
        <w:t>-  Bairro</w:t>
      </w:r>
      <w:proofErr w:type="gramEnd"/>
      <w:r w:rsidRPr="00912D01">
        <w:rPr>
          <w:sz w:val="24"/>
        </w:rPr>
        <w:t xml:space="preserve"> Boa Esperança, Santo Antônio do Leste.MT. A garantia observará o prazo estipulado pelo fabricante</w:t>
      </w:r>
      <w:r w:rsidRPr="009D6F53">
        <w:rPr>
          <w:color w:val="1F497D"/>
          <w:sz w:val="24"/>
        </w:rPr>
        <w:t>.</w:t>
      </w:r>
    </w:p>
    <w:p w:rsidR="007624E2" w:rsidRPr="00F514EC" w:rsidRDefault="007624E2" w:rsidP="007624E2">
      <w:pPr>
        <w:pStyle w:val="Ttulo1"/>
        <w:keepLines/>
        <w:numPr>
          <w:ilvl w:val="0"/>
          <w:numId w:val="24"/>
        </w:numPr>
        <w:shd w:val="clear" w:color="auto" w:fill="BFBFBF"/>
        <w:spacing w:before="240" w:after="120" w:line="276" w:lineRule="auto"/>
        <w:jc w:val="both"/>
      </w:pPr>
      <w:bookmarkStart w:id="4" w:name="_Toc503966895"/>
      <w:r w:rsidRPr="00F514EC">
        <w:t xml:space="preserve">CUSTOS E </w:t>
      </w:r>
      <w:bookmarkEnd w:id="4"/>
      <w:r>
        <w:t>FONTES DE RECURSOS</w:t>
      </w:r>
    </w:p>
    <w:p w:rsidR="007624E2" w:rsidRDefault="007624E2" w:rsidP="007624E2">
      <w:pPr>
        <w:spacing w:line="360" w:lineRule="auto"/>
        <w:jc w:val="both"/>
        <w:rPr>
          <w:sz w:val="24"/>
        </w:rPr>
      </w:pPr>
      <w:proofErr w:type="gramStart"/>
      <w:r>
        <w:rPr>
          <w:sz w:val="24"/>
        </w:rPr>
        <w:t>A estimativa de custos serão</w:t>
      </w:r>
      <w:proofErr w:type="gramEnd"/>
      <w:r>
        <w:rPr>
          <w:sz w:val="24"/>
        </w:rPr>
        <w:t xml:space="preserve"> apresentados conforme os valores de mercado sendo que a fonte dos Recursos serão:</w:t>
      </w:r>
    </w:p>
    <w:p w:rsidR="007624E2" w:rsidRPr="001D42DB" w:rsidRDefault="007624E2" w:rsidP="007624E2">
      <w:pPr>
        <w:pStyle w:val="NormalWeb"/>
        <w:spacing w:before="0" w:beforeAutospacing="0" w:after="0" w:afterAutospacing="0"/>
        <w:jc w:val="both"/>
        <w:rPr>
          <w:rFonts w:ascii="Calibri" w:hAnsi="Calibri"/>
          <w:b/>
          <w:sz w:val="22"/>
        </w:rPr>
      </w:pPr>
      <w:r w:rsidRPr="00646162">
        <w:rPr>
          <w:b/>
          <w:sz w:val="22"/>
        </w:rPr>
        <w:t>Órgão</w:t>
      </w:r>
      <w:r w:rsidRPr="001D42DB">
        <w:rPr>
          <w:b/>
          <w:sz w:val="22"/>
        </w:rPr>
        <w:t>:                               02 – Poder Executivo</w:t>
      </w:r>
    </w:p>
    <w:p w:rsidR="007624E2" w:rsidRPr="001D42DB" w:rsidRDefault="007624E2" w:rsidP="007624E2">
      <w:pPr>
        <w:pStyle w:val="NormalWeb"/>
        <w:spacing w:before="0" w:beforeAutospacing="0" w:after="0" w:afterAutospacing="0"/>
        <w:jc w:val="both"/>
        <w:rPr>
          <w:rFonts w:ascii="Calibri" w:hAnsi="Calibri"/>
          <w:b/>
          <w:sz w:val="22"/>
        </w:rPr>
      </w:pPr>
      <w:r w:rsidRPr="001D42DB">
        <w:rPr>
          <w:b/>
          <w:sz w:val="22"/>
        </w:rPr>
        <w:t>Unidade:                           09 – Secretaria Municipal de Viação Obras e Serviços Públicos</w:t>
      </w:r>
    </w:p>
    <w:p w:rsidR="007624E2" w:rsidRPr="001D42DB" w:rsidRDefault="007624E2" w:rsidP="007624E2">
      <w:pPr>
        <w:pStyle w:val="NormalWeb"/>
        <w:spacing w:before="0" w:beforeAutospacing="0" w:after="0" w:afterAutospacing="0"/>
        <w:jc w:val="both"/>
        <w:rPr>
          <w:b/>
          <w:sz w:val="22"/>
        </w:rPr>
      </w:pPr>
      <w:r w:rsidRPr="001D42DB">
        <w:rPr>
          <w:b/>
          <w:sz w:val="22"/>
        </w:rPr>
        <w:t>Função:                            15 – Urbanismo</w:t>
      </w:r>
    </w:p>
    <w:p w:rsidR="007624E2" w:rsidRPr="001D42DB" w:rsidRDefault="007624E2" w:rsidP="007624E2">
      <w:pPr>
        <w:pStyle w:val="NormalWeb"/>
        <w:spacing w:before="0" w:beforeAutospacing="0" w:after="0" w:afterAutospacing="0"/>
        <w:jc w:val="both"/>
        <w:rPr>
          <w:b/>
          <w:sz w:val="22"/>
        </w:rPr>
      </w:pPr>
      <w:proofErr w:type="spellStart"/>
      <w:r w:rsidRPr="001D42DB">
        <w:rPr>
          <w:b/>
          <w:sz w:val="22"/>
        </w:rPr>
        <w:t>Sub-função</w:t>
      </w:r>
      <w:proofErr w:type="spellEnd"/>
      <w:r w:rsidRPr="001D42DB">
        <w:rPr>
          <w:b/>
          <w:sz w:val="22"/>
        </w:rPr>
        <w:t>:                      452 – Serviços Urbanos</w:t>
      </w:r>
    </w:p>
    <w:p w:rsidR="007624E2" w:rsidRPr="001D42DB" w:rsidRDefault="007624E2" w:rsidP="007624E2">
      <w:pPr>
        <w:pStyle w:val="NormalWeb"/>
        <w:spacing w:before="0" w:beforeAutospacing="0" w:after="0" w:afterAutospacing="0"/>
        <w:jc w:val="both"/>
        <w:rPr>
          <w:b/>
          <w:sz w:val="22"/>
        </w:rPr>
      </w:pPr>
      <w:r w:rsidRPr="001D42DB">
        <w:rPr>
          <w:b/>
          <w:sz w:val="22"/>
        </w:rPr>
        <w:t xml:space="preserve">Programa:                      5011 – </w:t>
      </w:r>
      <w:r w:rsidRPr="001D42DB">
        <w:rPr>
          <w:b/>
          <w:szCs w:val="27"/>
        </w:rPr>
        <w:t>Gestão de Viação Obras e Serviços Urbanos</w:t>
      </w:r>
    </w:p>
    <w:p w:rsidR="007624E2" w:rsidRPr="001D42DB" w:rsidRDefault="007624E2" w:rsidP="007624E2">
      <w:pPr>
        <w:pStyle w:val="NormalWeb"/>
        <w:spacing w:before="0" w:beforeAutospacing="0" w:after="0" w:afterAutospacing="0"/>
        <w:jc w:val="both"/>
        <w:rPr>
          <w:b/>
          <w:sz w:val="22"/>
        </w:rPr>
      </w:pPr>
      <w:proofErr w:type="spellStart"/>
      <w:r w:rsidRPr="001D42DB">
        <w:rPr>
          <w:b/>
          <w:sz w:val="22"/>
        </w:rPr>
        <w:t>Proj</w:t>
      </w:r>
      <w:proofErr w:type="spellEnd"/>
      <w:r w:rsidRPr="001D42DB">
        <w:rPr>
          <w:b/>
          <w:sz w:val="22"/>
        </w:rPr>
        <w:t>/Atividade                1114 – Aquisição de Caminhão.</w:t>
      </w:r>
    </w:p>
    <w:p w:rsidR="007624E2" w:rsidRPr="001D42DB" w:rsidRDefault="007624E2" w:rsidP="007624E2">
      <w:pPr>
        <w:spacing w:line="360" w:lineRule="auto"/>
        <w:jc w:val="both"/>
        <w:rPr>
          <w:b/>
          <w:sz w:val="24"/>
        </w:rPr>
      </w:pPr>
      <w:r w:rsidRPr="001D42DB">
        <w:rPr>
          <w:b/>
        </w:rPr>
        <w:t>Natureza da despesa: 449052 – Equipamentos e Material Permanente</w:t>
      </w:r>
    </w:p>
    <w:p w:rsidR="007624E2" w:rsidRPr="00F514EC" w:rsidRDefault="007624E2" w:rsidP="007624E2">
      <w:pPr>
        <w:pStyle w:val="Ttulo1"/>
        <w:keepLines/>
        <w:numPr>
          <w:ilvl w:val="0"/>
          <w:numId w:val="24"/>
        </w:numPr>
        <w:shd w:val="clear" w:color="auto" w:fill="BFBFBF"/>
        <w:spacing w:before="240" w:after="120" w:line="276" w:lineRule="auto"/>
        <w:jc w:val="both"/>
      </w:pPr>
      <w:bookmarkStart w:id="5" w:name="_Toc503966896"/>
      <w:r w:rsidRPr="00F514EC">
        <w:t>RISCOS</w:t>
      </w:r>
      <w:bookmarkStart w:id="6" w:name="_Toc503966897"/>
      <w:bookmarkEnd w:id="5"/>
      <w:r>
        <w:t xml:space="preserve"> E </w:t>
      </w:r>
      <w:r w:rsidRPr="00F514EC">
        <w:t>MEDIDAS PREVENTIVAS</w:t>
      </w:r>
      <w:bookmarkEnd w:id="6"/>
    </w:p>
    <w:p w:rsidR="007624E2" w:rsidRDefault="007624E2" w:rsidP="007624E2">
      <w:pPr>
        <w:spacing w:line="360" w:lineRule="auto"/>
        <w:jc w:val="both"/>
        <w:rPr>
          <w:sz w:val="24"/>
        </w:rPr>
      </w:pPr>
      <w:r>
        <w:rPr>
          <w:sz w:val="24"/>
        </w:rPr>
        <w:t>Identificação das ameaças à longevidade do objeto entregue e as ações que podem ser tomadas para evitar ou minimizar a ocorrência dos riscos e impactos negativos após a conclusão do projeto (para todo risco identificado, preencher com pelo menos uma medida preventiva).</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3364"/>
        <w:gridCol w:w="374"/>
        <w:gridCol w:w="382"/>
        <w:gridCol w:w="447"/>
        <w:gridCol w:w="2395"/>
      </w:tblGrid>
      <w:tr w:rsidR="007624E2" w:rsidRPr="004C5625" w:rsidTr="00EE1B0A">
        <w:trPr>
          <w:trHeight w:val="675"/>
        </w:trPr>
        <w:tc>
          <w:tcPr>
            <w:tcW w:w="2039" w:type="dxa"/>
            <w:shd w:val="clear" w:color="000000" w:fill="D9D9D9"/>
            <w:vAlign w:val="center"/>
            <w:hideMark/>
          </w:tcPr>
          <w:p w:rsidR="007624E2" w:rsidRPr="009D6F53" w:rsidRDefault="007624E2" w:rsidP="00EE1B0A">
            <w:pPr>
              <w:jc w:val="center"/>
              <w:rPr>
                <w:b/>
                <w:bCs/>
                <w:color w:val="000000"/>
              </w:rPr>
            </w:pPr>
            <w:r>
              <w:rPr>
                <w:b/>
                <w:bCs/>
                <w:color w:val="000000"/>
              </w:rPr>
              <w:t xml:space="preserve">CATEGORIA </w:t>
            </w:r>
            <w:r w:rsidRPr="009D6F53">
              <w:rPr>
                <w:b/>
                <w:bCs/>
                <w:color w:val="000000"/>
              </w:rPr>
              <w:t>DO RISCO</w:t>
            </w:r>
          </w:p>
        </w:tc>
        <w:tc>
          <w:tcPr>
            <w:tcW w:w="3364" w:type="dxa"/>
            <w:shd w:val="clear" w:color="000000" w:fill="D9D9D9"/>
            <w:vAlign w:val="center"/>
            <w:hideMark/>
          </w:tcPr>
          <w:p w:rsidR="007624E2" w:rsidRPr="009D6F53" w:rsidRDefault="007624E2" w:rsidP="00EE1B0A">
            <w:pPr>
              <w:jc w:val="center"/>
              <w:rPr>
                <w:b/>
                <w:bCs/>
                <w:color w:val="000000"/>
              </w:rPr>
            </w:pPr>
            <w:r w:rsidRPr="009D6F53">
              <w:rPr>
                <w:b/>
                <w:bCs/>
                <w:color w:val="000000"/>
              </w:rPr>
              <w:t>RISCO</w:t>
            </w:r>
          </w:p>
        </w:tc>
        <w:tc>
          <w:tcPr>
            <w:tcW w:w="374" w:type="dxa"/>
            <w:shd w:val="clear" w:color="000000" w:fill="D9D9D9"/>
            <w:vAlign w:val="center"/>
            <w:hideMark/>
          </w:tcPr>
          <w:p w:rsidR="007624E2" w:rsidRPr="009D6F53" w:rsidRDefault="007624E2" w:rsidP="00EE1B0A">
            <w:pPr>
              <w:jc w:val="center"/>
              <w:rPr>
                <w:b/>
                <w:bCs/>
                <w:color w:val="000000"/>
                <w:sz w:val="14"/>
                <w:szCs w:val="10"/>
              </w:rPr>
            </w:pPr>
            <w:r w:rsidRPr="009D6F53">
              <w:rPr>
                <w:b/>
                <w:bCs/>
                <w:color w:val="000000"/>
                <w:sz w:val="14"/>
                <w:szCs w:val="10"/>
              </w:rPr>
              <w:t>Sim</w:t>
            </w:r>
          </w:p>
        </w:tc>
        <w:tc>
          <w:tcPr>
            <w:tcW w:w="382" w:type="dxa"/>
            <w:shd w:val="clear" w:color="000000" w:fill="D9D9D9"/>
            <w:vAlign w:val="center"/>
            <w:hideMark/>
          </w:tcPr>
          <w:p w:rsidR="007624E2" w:rsidRPr="009D6F53" w:rsidRDefault="007624E2" w:rsidP="00EE1B0A">
            <w:pPr>
              <w:jc w:val="center"/>
              <w:rPr>
                <w:b/>
                <w:bCs/>
                <w:color w:val="000000"/>
                <w:sz w:val="14"/>
                <w:szCs w:val="10"/>
              </w:rPr>
            </w:pPr>
            <w:r w:rsidRPr="009D6F53">
              <w:rPr>
                <w:b/>
                <w:bCs/>
                <w:color w:val="000000"/>
                <w:sz w:val="14"/>
                <w:szCs w:val="10"/>
              </w:rPr>
              <w:t>Não</w:t>
            </w:r>
          </w:p>
        </w:tc>
        <w:tc>
          <w:tcPr>
            <w:tcW w:w="447" w:type="dxa"/>
            <w:shd w:val="clear" w:color="000000" w:fill="D9D9D9"/>
            <w:vAlign w:val="center"/>
            <w:hideMark/>
          </w:tcPr>
          <w:p w:rsidR="007624E2" w:rsidRPr="009D6F53" w:rsidRDefault="007624E2" w:rsidP="00EE1B0A">
            <w:pPr>
              <w:jc w:val="center"/>
              <w:rPr>
                <w:b/>
                <w:bCs/>
                <w:color w:val="000000"/>
                <w:sz w:val="12"/>
                <w:szCs w:val="10"/>
              </w:rPr>
            </w:pPr>
            <w:r w:rsidRPr="009D6F53">
              <w:rPr>
                <w:b/>
                <w:bCs/>
                <w:color w:val="000000"/>
                <w:sz w:val="12"/>
                <w:szCs w:val="10"/>
              </w:rPr>
              <w:t>Não se aplica</w:t>
            </w:r>
          </w:p>
        </w:tc>
        <w:tc>
          <w:tcPr>
            <w:tcW w:w="2395" w:type="dxa"/>
            <w:shd w:val="clear" w:color="000000" w:fill="D9D9D9"/>
            <w:vAlign w:val="center"/>
            <w:hideMark/>
          </w:tcPr>
          <w:p w:rsidR="007624E2" w:rsidRPr="009D6F53" w:rsidRDefault="007624E2" w:rsidP="00EE1B0A">
            <w:pPr>
              <w:jc w:val="center"/>
              <w:rPr>
                <w:b/>
                <w:bCs/>
                <w:color w:val="000000"/>
              </w:rPr>
            </w:pPr>
            <w:r w:rsidRPr="009D6F53">
              <w:rPr>
                <w:b/>
                <w:bCs/>
                <w:color w:val="000000"/>
              </w:rPr>
              <w:t>MEDIDAS PREVENTIVAS</w:t>
            </w:r>
          </w:p>
        </w:tc>
      </w:tr>
      <w:tr w:rsidR="007624E2" w:rsidRPr="004C5625" w:rsidTr="00EE1B0A">
        <w:trPr>
          <w:trHeight w:val="525"/>
        </w:trPr>
        <w:tc>
          <w:tcPr>
            <w:tcW w:w="2039" w:type="dxa"/>
            <w:noWrap/>
            <w:vAlign w:val="center"/>
            <w:hideMark/>
          </w:tcPr>
          <w:p w:rsidR="007624E2" w:rsidRPr="009D6F53" w:rsidRDefault="007624E2" w:rsidP="00EE1B0A">
            <w:pPr>
              <w:jc w:val="both"/>
              <w:rPr>
                <w:color w:val="000000"/>
              </w:rPr>
            </w:pPr>
            <w:r w:rsidRPr="009D6F53">
              <w:rPr>
                <w:color w:val="000000"/>
              </w:rPr>
              <w:t>FINANCEIRO</w:t>
            </w:r>
          </w:p>
        </w:tc>
        <w:tc>
          <w:tcPr>
            <w:tcW w:w="3364" w:type="dxa"/>
            <w:vAlign w:val="bottom"/>
            <w:hideMark/>
          </w:tcPr>
          <w:p w:rsidR="007624E2" w:rsidRPr="009D6F53" w:rsidRDefault="007624E2" w:rsidP="00EE1B0A">
            <w:pPr>
              <w:jc w:val="both"/>
              <w:rPr>
                <w:color w:val="000000"/>
              </w:rPr>
            </w:pPr>
            <w:r>
              <w:rPr>
                <w:color w:val="000000"/>
              </w:rPr>
              <w:t xml:space="preserve">Insuficiência de </w:t>
            </w:r>
            <w:r w:rsidRPr="009D6F53">
              <w:rPr>
                <w:color w:val="000000"/>
              </w:rPr>
              <w:t>recurso financeiro para manutenção/reparo do objeto</w:t>
            </w:r>
          </w:p>
        </w:tc>
        <w:tc>
          <w:tcPr>
            <w:tcW w:w="374" w:type="dxa"/>
            <w:noWrap/>
            <w:vAlign w:val="bottom"/>
            <w:hideMark/>
          </w:tcPr>
          <w:p w:rsidR="007624E2" w:rsidRPr="009D6F53" w:rsidRDefault="007624E2" w:rsidP="00EE1B0A">
            <w:pPr>
              <w:rPr>
                <w:color w:val="000000"/>
              </w:rPr>
            </w:pPr>
            <w:r w:rsidRPr="009D6F53">
              <w:rPr>
                <w:color w:val="000000"/>
              </w:rPr>
              <w:t> </w:t>
            </w:r>
          </w:p>
        </w:tc>
        <w:tc>
          <w:tcPr>
            <w:tcW w:w="382" w:type="dxa"/>
            <w:noWrap/>
            <w:vAlign w:val="bottom"/>
            <w:hideMark/>
          </w:tcPr>
          <w:p w:rsidR="007624E2" w:rsidRPr="009D6F53" w:rsidRDefault="007624E2" w:rsidP="00EE1B0A">
            <w:pPr>
              <w:rPr>
                <w:color w:val="000000"/>
              </w:rPr>
            </w:pPr>
            <w:r w:rsidRPr="009D6F53">
              <w:rPr>
                <w:color w:val="000000"/>
              </w:rPr>
              <w:t> </w:t>
            </w:r>
            <w:r>
              <w:rPr>
                <w:color w:val="000000"/>
              </w:rPr>
              <w:t>x</w:t>
            </w:r>
          </w:p>
        </w:tc>
        <w:tc>
          <w:tcPr>
            <w:tcW w:w="447" w:type="dxa"/>
            <w:noWrap/>
            <w:vAlign w:val="bottom"/>
            <w:hideMark/>
          </w:tcPr>
          <w:p w:rsidR="007624E2" w:rsidRPr="009D6F53" w:rsidRDefault="007624E2" w:rsidP="00EE1B0A">
            <w:pPr>
              <w:rPr>
                <w:color w:val="000000"/>
              </w:rPr>
            </w:pPr>
            <w:r w:rsidRPr="009D6F53">
              <w:rPr>
                <w:color w:val="000000"/>
              </w:rPr>
              <w:t> </w:t>
            </w:r>
          </w:p>
        </w:tc>
        <w:tc>
          <w:tcPr>
            <w:tcW w:w="2395" w:type="dxa"/>
            <w:noWrap/>
            <w:vAlign w:val="bottom"/>
            <w:hideMark/>
          </w:tcPr>
          <w:p w:rsidR="007624E2" w:rsidRPr="009D6F53" w:rsidRDefault="007624E2" w:rsidP="00EE1B0A">
            <w:pPr>
              <w:rPr>
                <w:color w:val="000000"/>
              </w:rPr>
            </w:pPr>
            <w:r w:rsidRPr="009D6F53">
              <w:rPr>
                <w:color w:val="000000"/>
              </w:rPr>
              <w:t> </w:t>
            </w:r>
          </w:p>
        </w:tc>
      </w:tr>
      <w:tr w:rsidR="007624E2" w:rsidRPr="004C5625" w:rsidTr="00EE1B0A">
        <w:trPr>
          <w:trHeight w:val="780"/>
        </w:trPr>
        <w:tc>
          <w:tcPr>
            <w:tcW w:w="2039" w:type="dxa"/>
            <w:vMerge w:val="restart"/>
            <w:noWrap/>
            <w:vAlign w:val="center"/>
            <w:hideMark/>
          </w:tcPr>
          <w:p w:rsidR="007624E2" w:rsidRPr="009D6F53" w:rsidRDefault="007624E2" w:rsidP="00EE1B0A">
            <w:pPr>
              <w:jc w:val="both"/>
              <w:rPr>
                <w:color w:val="000000"/>
              </w:rPr>
            </w:pPr>
            <w:r>
              <w:rPr>
                <w:color w:val="000000"/>
              </w:rPr>
              <w:t>HUMANO/TÉ</w:t>
            </w:r>
            <w:r w:rsidRPr="009D6F53">
              <w:rPr>
                <w:color w:val="000000"/>
              </w:rPr>
              <w:t>CNICO</w:t>
            </w:r>
          </w:p>
        </w:tc>
        <w:tc>
          <w:tcPr>
            <w:tcW w:w="3364" w:type="dxa"/>
            <w:vAlign w:val="bottom"/>
            <w:hideMark/>
          </w:tcPr>
          <w:p w:rsidR="007624E2" w:rsidRPr="009D6F53" w:rsidRDefault="007624E2" w:rsidP="00EE1B0A">
            <w:pPr>
              <w:jc w:val="both"/>
              <w:rPr>
                <w:color w:val="000000"/>
              </w:rPr>
            </w:pPr>
            <w:r>
              <w:rPr>
                <w:color w:val="000000"/>
              </w:rPr>
              <w:t xml:space="preserve">Insuficiência de </w:t>
            </w:r>
            <w:r w:rsidRPr="009D6F53">
              <w:rPr>
                <w:color w:val="000000"/>
              </w:rPr>
              <w:t>equipe técnica especializada para acompanhar/operacionalizar a execução do projeto</w:t>
            </w:r>
          </w:p>
        </w:tc>
        <w:tc>
          <w:tcPr>
            <w:tcW w:w="374" w:type="dxa"/>
            <w:noWrap/>
            <w:vAlign w:val="bottom"/>
            <w:hideMark/>
          </w:tcPr>
          <w:p w:rsidR="007624E2" w:rsidRPr="009D6F53" w:rsidRDefault="007624E2" w:rsidP="00EE1B0A">
            <w:pPr>
              <w:rPr>
                <w:color w:val="000000"/>
              </w:rPr>
            </w:pPr>
            <w:r w:rsidRPr="009D6F53">
              <w:rPr>
                <w:color w:val="000000"/>
              </w:rPr>
              <w:t> </w:t>
            </w:r>
            <w:r>
              <w:rPr>
                <w:color w:val="000000"/>
              </w:rPr>
              <w:t>x</w:t>
            </w:r>
          </w:p>
        </w:tc>
        <w:tc>
          <w:tcPr>
            <w:tcW w:w="382" w:type="dxa"/>
            <w:noWrap/>
            <w:vAlign w:val="bottom"/>
            <w:hideMark/>
          </w:tcPr>
          <w:p w:rsidR="007624E2" w:rsidRPr="009D6F53" w:rsidRDefault="007624E2" w:rsidP="00EE1B0A">
            <w:pPr>
              <w:rPr>
                <w:color w:val="000000"/>
              </w:rPr>
            </w:pPr>
            <w:r w:rsidRPr="009D6F53">
              <w:rPr>
                <w:color w:val="000000"/>
              </w:rPr>
              <w:t> </w:t>
            </w:r>
          </w:p>
        </w:tc>
        <w:tc>
          <w:tcPr>
            <w:tcW w:w="447" w:type="dxa"/>
            <w:noWrap/>
            <w:vAlign w:val="bottom"/>
            <w:hideMark/>
          </w:tcPr>
          <w:p w:rsidR="007624E2" w:rsidRPr="009D6F53" w:rsidRDefault="007624E2" w:rsidP="00EE1B0A">
            <w:pPr>
              <w:rPr>
                <w:color w:val="000000"/>
              </w:rPr>
            </w:pPr>
            <w:r w:rsidRPr="009D6F53">
              <w:rPr>
                <w:color w:val="000000"/>
              </w:rPr>
              <w:t> </w:t>
            </w:r>
          </w:p>
        </w:tc>
        <w:tc>
          <w:tcPr>
            <w:tcW w:w="2395" w:type="dxa"/>
            <w:noWrap/>
            <w:vAlign w:val="bottom"/>
            <w:hideMark/>
          </w:tcPr>
          <w:p w:rsidR="007624E2" w:rsidRPr="00912D01" w:rsidRDefault="007624E2" w:rsidP="00EE1B0A">
            <w:r w:rsidRPr="009D6F53">
              <w:rPr>
                <w:color w:val="000000"/>
              </w:rPr>
              <w:t> </w:t>
            </w:r>
            <w:r w:rsidRPr="00912D01">
              <w:rPr>
                <w:sz w:val="24"/>
              </w:rPr>
              <w:t>Realização de concurso municipal ou contratação de suporte técnico</w:t>
            </w:r>
          </w:p>
        </w:tc>
      </w:tr>
      <w:tr w:rsidR="007624E2" w:rsidRPr="004C5625" w:rsidTr="00EE1B0A">
        <w:trPr>
          <w:trHeight w:val="780"/>
        </w:trPr>
        <w:tc>
          <w:tcPr>
            <w:tcW w:w="2039" w:type="dxa"/>
            <w:vMerge/>
            <w:noWrap/>
            <w:vAlign w:val="center"/>
          </w:tcPr>
          <w:p w:rsidR="007624E2" w:rsidRPr="009D6F53" w:rsidRDefault="007624E2" w:rsidP="00EE1B0A">
            <w:pPr>
              <w:jc w:val="both"/>
              <w:rPr>
                <w:color w:val="000000"/>
              </w:rPr>
            </w:pPr>
          </w:p>
        </w:tc>
        <w:tc>
          <w:tcPr>
            <w:tcW w:w="3364" w:type="dxa"/>
            <w:vAlign w:val="bottom"/>
          </w:tcPr>
          <w:p w:rsidR="007624E2" w:rsidRDefault="007624E2" w:rsidP="00EE1B0A">
            <w:pPr>
              <w:jc w:val="both"/>
              <w:rPr>
                <w:color w:val="000000"/>
              </w:rPr>
            </w:pPr>
            <w:r>
              <w:rPr>
                <w:color w:val="000000"/>
              </w:rPr>
              <w:t xml:space="preserve">Insuficiência de </w:t>
            </w:r>
            <w:r w:rsidRPr="009D6F53">
              <w:rPr>
                <w:color w:val="000000"/>
              </w:rPr>
              <w:t xml:space="preserve">equipe técnica especializada para acompanhar/operacionalizar a </w:t>
            </w:r>
            <w:r>
              <w:rPr>
                <w:color w:val="000000"/>
              </w:rPr>
              <w:t>manutenção</w:t>
            </w:r>
            <w:r w:rsidRPr="009D6F53">
              <w:rPr>
                <w:color w:val="000000"/>
              </w:rPr>
              <w:t xml:space="preserve"> do </w:t>
            </w:r>
            <w:r>
              <w:rPr>
                <w:color w:val="000000"/>
              </w:rPr>
              <w:t>objeto concluído</w:t>
            </w:r>
          </w:p>
        </w:tc>
        <w:tc>
          <w:tcPr>
            <w:tcW w:w="374" w:type="dxa"/>
            <w:noWrap/>
            <w:vAlign w:val="bottom"/>
          </w:tcPr>
          <w:p w:rsidR="007624E2" w:rsidRPr="009D6F53" w:rsidRDefault="007624E2" w:rsidP="00EE1B0A">
            <w:pPr>
              <w:rPr>
                <w:color w:val="000000"/>
              </w:rPr>
            </w:pPr>
          </w:p>
        </w:tc>
        <w:tc>
          <w:tcPr>
            <w:tcW w:w="382" w:type="dxa"/>
            <w:noWrap/>
            <w:vAlign w:val="bottom"/>
          </w:tcPr>
          <w:p w:rsidR="007624E2" w:rsidRPr="009D6F53" w:rsidRDefault="007624E2" w:rsidP="00EE1B0A">
            <w:pPr>
              <w:rPr>
                <w:color w:val="000000"/>
              </w:rPr>
            </w:pPr>
            <w:r>
              <w:rPr>
                <w:color w:val="000000"/>
              </w:rPr>
              <w:t>x</w:t>
            </w:r>
          </w:p>
        </w:tc>
        <w:tc>
          <w:tcPr>
            <w:tcW w:w="447" w:type="dxa"/>
            <w:noWrap/>
            <w:vAlign w:val="bottom"/>
          </w:tcPr>
          <w:p w:rsidR="007624E2" w:rsidRPr="009D6F53" w:rsidRDefault="007624E2" w:rsidP="00EE1B0A">
            <w:pPr>
              <w:rPr>
                <w:color w:val="000000"/>
              </w:rPr>
            </w:pPr>
          </w:p>
        </w:tc>
        <w:tc>
          <w:tcPr>
            <w:tcW w:w="2395" w:type="dxa"/>
            <w:noWrap/>
            <w:vAlign w:val="bottom"/>
          </w:tcPr>
          <w:p w:rsidR="007624E2" w:rsidRPr="009D6F53" w:rsidRDefault="007624E2" w:rsidP="00EE1B0A">
            <w:pPr>
              <w:rPr>
                <w:color w:val="000000"/>
              </w:rPr>
            </w:pPr>
          </w:p>
        </w:tc>
      </w:tr>
      <w:tr w:rsidR="007624E2" w:rsidRPr="004C5625" w:rsidTr="00EE1B0A">
        <w:trPr>
          <w:trHeight w:val="525"/>
        </w:trPr>
        <w:tc>
          <w:tcPr>
            <w:tcW w:w="2039" w:type="dxa"/>
            <w:vMerge w:val="restart"/>
            <w:noWrap/>
            <w:vAlign w:val="center"/>
            <w:hideMark/>
          </w:tcPr>
          <w:p w:rsidR="007624E2" w:rsidRPr="009D6F53" w:rsidRDefault="007624E2" w:rsidP="00EE1B0A">
            <w:pPr>
              <w:jc w:val="both"/>
              <w:rPr>
                <w:color w:val="000000"/>
              </w:rPr>
            </w:pPr>
            <w:r>
              <w:rPr>
                <w:color w:val="000000"/>
              </w:rPr>
              <w:t>AMBIENTAL</w:t>
            </w:r>
          </w:p>
        </w:tc>
        <w:tc>
          <w:tcPr>
            <w:tcW w:w="3364" w:type="dxa"/>
            <w:vAlign w:val="bottom"/>
            <w:hideMark/>
          </w:tcPr>
          <w:p w:rsidR="007624E2" w:rsidRPr="009D6F53" w:rsidRDefault="007624E2" w:rsidP="00EE1B0A">
            <w:pPr>
              <w:jc w:val="both"/>
              <w:rPr>
                <w:color w:val="000000"/>
              </w:rPr>
            </w:pPr>
            <w:r w:rsidRPr="009D6F53">
              <w:rPr>
                <w:color w:val="000000"/>
              </w:rPr>
              <w:t xml:space="preserve">Ocorrências de danos </w:t>
            </w:r>
            <w:r>
              <w:rPr>
                <w:color w:val="000000"/>
              </w:rPr>
              <w:t xml:space="preserve">no objeto </w:t>
            </w:r>
            <w:r w:rsidRPr="009D6F53">
              <w:rPr>
                <w:color w:val="000000"/>
              </w:rPr>
              <w:t>causados por fenômenos ou desastres naturais</w:t>
            </w:r>
          </w:p>
        </w:tc>
        <w:tc>
          <w:tcPr>
            <w:tcW w:w="374" w:type="dxa"/>
            <w:noWrap/>
            <w:vAlign w:val="bottom"/>
            <w:hideMark/>
          </w:tcPr>
          <w:p w:rsidR="007624E2" w:rsidRPr="009D6F53" w:rsidRDefault="007624E2" w:rsidP="00EE1B0A">
            <w:pPr>
              <w:rPr>
                <w:color w:val="000000"/>
              </w:rPr>
            </w:pPr>
            <w:r w:rsidRPr="009D6F53">
              <w:rPr>
                <w:color w:val="000000"/>
              </w:rPr>
              <w:t> </w:t>
            </w:r>
          </w:p>
        </w:tc>
        <w:tc>
          <w:tcPr>
            <w:tcW w:w="382" w:type="dxa"/>
            <w:noWrap/>
            <w:vAlign w:val="bottom"/>
            <w:hideMark/>
          </w:tcPr>
          <w:p w:rsidR="007624E2" w:rsidRPr="009D6F53" w:rsidRDefault="007624E2" w:rsidP="00EE1B0A">
            <w:pPr>
              <w:rPr>
                <w:color w:val="000000"/>
              </w:rPr>
            </w:pPr>
            <w:r w:rsidRPr="009D6F53">
              <w:rPr>
                <w:color w:val="000000"/>
              </w:rPr>
              <w:t> </w:t>
            </w:r>
          </w:p>
        </w:tc>
        <w:tc>
          <w:tcPr>
            <w:tcW w:w="447" w:type="dxa"/>
            <w:noWrap/>
            <w:vAlign w:val="bottom"/>
            <w:hideMark/>
          </w:tcPr>
          <w:p w:rsidR="007624E2" w:rsidRPr="009D6F53" w:rsidRDefault="007624E2" w:rsidP="00EE1B0A">
            <w:pPr>
              <w:rPr>
                <w:color w:val="000000"/>
              </w:rPr>
            </w:pPr>
            <w:r w:rsidRPr="009D6F53">
              <w:rPr>
                <w:color w:val="000000"/>
              </w:rPr>
              <w:t> </w:t>
            </w:r>
            <w:r>
              <w:rPr>
                <w:color w:val="000000"/>
              </w:rPr>
              <w:t>x</w:t>
            </w:r>
          </w:p>
        </w:tc>
        <w:tc>
          <w:tcPr>
            <w:tcW w:w="2395" w:type="dxa"/>
            <w:noWrap/>
            <w:vAlign w:val="bottom"/>
            <w:hideMark/>
          </w:tcPr>
          <w:p w:rsidR="007624E2" w:rsidRPr="009D6F53" w:rsidRDefault="007624E2" w:rsidP="00EE1B0A">
            <w:pPr>
              <w:rPr>
                <w:color w:val="000000"/>
              </w:rPr>
            </w:pPr>
            <w:r w:rsidRPr="009D6F53">
              <w:rPr>
                <w:color w:val="000000"/>
              </w:rPr>
              <w:t> </w:t>
            </w:r>
          </w:p>
        </w:tc>
      </w:tr>
      <w:tr w:rsidR="007624E2" w:rsidRPr="004C5625" w:rsidTr="00EE1B0A">
        <w:trPr>
          <w:trHeight w:val="525"/>
        </w:trPr>
        <w:tc>
          <w:tcPr>
            <w:tcW w:w="2039" w:type="dxa"/>
            <w:vMerge/>
            <w:noWrap/>
            <w:vAlign w:val="center"/>
          </w:tcPr>
          <w:p w:rsidR="007624E2" w:rsidRPr="009D6F53" w:rsidRDefault="007624E2" w:rsidP="00EE1B0A">
            <w:pPr>
              <w:jc w:val="both"/>
              <w:rPr>
                <w:color w:val="000000"/>
              </w:rPr>
            </w:pPr>
          </w:p>
        </w:tc>
        <w:tc>
          <w:tcPr>
            <w:tcW w:w="3364" w:type="dxa"/>
            <w:vAlign w:val="bottom"/>
          </w:tcPr>
          <w:p w:rsidR="007624E2" w:rsidRPr="009D6F53" w:rsidRDefault="007624E2" w:rsidP="00EE1B0A">
            <w:pPr>
              <w:jc w:val="both"/>
              <w:rPr>
                <w:color w:val="000000"/>
              </w:rPr>
            </w:pPr>
            <w:r>
              <w:rPr>
                <w:color w:val="000000"/>
              </w:rPr>
              <w:t xml:space="preserve">Ocorrências de possíveis </w:t>
            </w:r>
            <w:r w:rsidRPr="009D6F53">
              <w:rPr>
                <w:color w:val="000000"/>
              </w:rPr>
              <w:t xml:space="preserve">danos </w:t>
            </w:r>
            <w:r>
              <w:rPr>
                <w:color w:val="000000"/>
              </w:rPr>
              <w:t>ambientais causado</w:t>
            </w:r>
            <w:r w:rsidRPr="009D6F53">
              <w:rPr>
                <w:color w:val="000000"/>
              </w:rPr>
              <w:t>s p</w:t>
            </w:r>
            <w:r>
              <w:rPr>
                <w:color w:val="000000"/>
              </w:rPr>
              <w:t>ela execução ou entrega do objeto</w:t>
            </w:r>
          </w:p>
        </w:tc>
        <w:tc>
          <w:tcPr>
            <w:tcW w:w="374" w:type="dxa"/>
            <w:noWrap/>
            <w:vAlign w:val="bottom"/>
          </w:tcPr>
          <w:p w:rsidR="007624E2" w:rsidRPr="009D6F53" w:rsidRDefault="007624E2" w:rsidP="00EE1B0A">
            <w:pPr>
              <w:rPr>
                <w:color w:val="000000"/>
              </w:rPr>
            </w:pPr>
          </w:p>
        </w:tc>
        <w:tc>
          <w:tcPr>
            <w:tcW w:w="382" w:type="dxa"/>
            <w:noWrap/>
            <w:vAlign w:val="bottom"/>
          </w:tcPr>
          <w:p w:rsidR="007624E2" w:rsidRPr="009D6F53" w:rsidRDefault="007624E2" w:rsidP="00EE1B0A">
            <w:pPr>
              <w:rPr>
                <w:color w:val="000000"/>
              </w:rPr>
            </w:pPr>
          </w:p>
        </w:tc>
        <w:tc>
          <w:tcPr>
            <w:tcW w:w="447" w:type="dxa"/>
            <w:noWrap/>
            <w:vAlign w:val="bottom"/>
          </w:tcPr>
          <w:p w:rsidR="007624E2" w:rsidRPr="009D6F53" w:rsidRDefault="007624E2" w:rsidP="00EE1B0A">
            <w:pPr>
              <w:rPr>
                <w:color w:val="000000"/>
              </w:rPr>
            </w:pPr>
            <w:r>
              <w:rPr>
                <w:color w:val="000000"/>
              </w:rPr>
              <w:t>x</w:t>
            </w:r>
          </w:p>
        </w:tc>
        <w:tc>
          <w:tcPr>
            <w:tcW w:w="2395" w:type="dxa"/>
            <w:noWrap/>
            <w:vAlign w:val="bottom"/>
          </w:tcPr>
          <w:p w:rsidR="007624E2" w:rsidRPr="009D6F53" w:rsidRDefault="007624E2" w:rsidP="00EE1B0A">
            <w:pPr>
              <w:rPr>
                <w:color w:val="000000"/>
              </w:rPr>
            </w:pPr>
          </w:p>
        </w:tc>
      </w:tr>
      <w:tr w:rsidR="007624E2" w:rsidRPr="004C5625" w:rsidTr="00EE1B0A">
        <w:trPr>
          <w:trHeight w:val="300"/>
        </w:trPr>
        <w:tc>
          <w:tcPr>
            <w:tcW w:w="2039" w:type="dxa"/>
            <w:vMerge w:val="restart"/>
            <w:noWrap/>
            <w:vAlign w:val="center"/>
          </w:tcPr>
          <w:p w:rsidR="007624E2" w:rsidRPr="009D6F53" w:rsidRDefault="007624E2" w:rsidP="00EE1B0A">
            <w:pPr>
              <w:jc w:val="both"/>
              <w:rPr>
                <w:color w:val="000000"/>
              </w:rPr>
            </w:pPr>
            <w:r w:rsidRPr="009D6F53">
              <w:rPr>
                <w:color w:val="000000"/>
              </w:rPr>
              <w:t>TEMPO</w:t>
            </w:r>
          </w:p>
        </w:tc>
        <w:tc>
          <w:tcPr>
            <w:tcW w:w="3364" w:type="dxa"/>
            <w:vAlign w:val="bottom"/>
          </w:tcPr>
          <w:p w:rsidR="007624E2" w:rsidRDefault="007624E2" w:rsidP="00EE1B0A">
            <w:pPr>
              <w:jc w:val="both"/>
              <w:rPr>
                <w:color w:val="000000"/>
              </w:rPr>
            </w:pPr>
            <w:r>
              <w:rPr>
                <w:color w:val="000000"/>
              </w:rPr>
              <w:t>Ausência ou insuficiência do prazo de garantia</w:t>
            </w:r>
          </w:p>
        </w:tc>
        <w:tc>
          <w:tcPr>
            <w:tcW w:w="374" w:type="dxa"/>
            <w:noWrap/>
            <w:vAlign w:val="bottom"/>
          </w:tcPr>
          <w:p w:rsidR="007624E2" w:rsidRPr="009D6F53" w:rsidRDefault="007624E2" w:rsidP="00EE1B0A">
            <w:pPr>
              <w:rPr>
                <w:color w:val="000000"/>
              </w:rPr>
            </w:pPr>
          </w:p>
        </w:tc>
        <w:tc>
          <w:tcPr>
            <w:tcW w:w="382" w:type="dxa"/>
            <w:noWrap/>
            <w:vAlign w:val="bottom"/>
          </w:tcPr>
          <w:p w:rsidR="007624E2" w:rsidRPr="009D6F53" w:rsidRDefault="007624E2" w:rsidP="00EE1B0A">
            <w:pPr>
              <w:rPr>
                <w:color w:val="000000"/>
              </w:rPr>
            </w:pPr>
          </w:p>
        </w:tc>
        <w:tc>
          <w:tcPr>
            <w:tcW w:w="447" w:type="dxa"/>
            <w:noWrap/>
            <w:vAlign w:val="bottom"/>
          </w:tcPr>
          <w:p w:rsidR="007624E2" w:rsidRPr="009D6F53" w:rsidRDefault="007624E2" w:rsidP="00EE1B0A">
            <w:pPr>
              <w:rPr>
                <w:color w:val="000000"/>
              </w:rPr>
            </w:pPr>
            <w:r>
              <w:rPr>
                <w:color w:val="000000"/>
              </w:rPr>
              <w:t>x</w:t>
            </w:r>
          </w:p>
        </w:tc>
        <w:tc>
          <w:tcPr>
            <w:tcW w:w="2395" w:type="dxa"/>
            <w:noWrap/>
            <w:vAlign w:val="bottom"/>
          </w:tcPr>
          <w:p w:rsidR="007624E2" w:rsidRPr="009D6F53" w:rsidRDefault="007624E2" w:rsidP="00EE1B0A">
            <w:pPr>
              <w:rPr>
                <w:color w:val="000000"/>
              </w:rPr>
            </w:pPr>
          </w:p>
        </w:tc>
      </w:tr>
      <w:tr w:rsidR="007624E2" w:rsidRPr="004C5625" w:rsidTr="00EE1B0A">
        <w:trPr>
          <w:trHeight w:val="300"/>
        </w:trPr>
        <w:tc>
          <w:tcPr>
            <w:tcW w:w="2039" w:type="dxa"/>
            <w:vMerge/>
            <w:noWrap/>
            <w:vAlign w:val="center"/>
            <w:hideMark/>
          </w:tcPr>
          <w:p w:rsidR="007624E2" w:rsidRPr="009D6F53" w:rsidRDefault="007624E2" w:rsidP="00EE1B0A">
            <w:pPr>
              <w:jc w:val="both"/>
              <w:rPr>
                <w:color w:val="000000"/>
              </w:rPr>
            </w:pPr>
          </w:p>
        </w:tc>
        <w:tc>
          <w:tcPr>
            <w:tcW w:w="3364" w:type="dxa"/>
            <w:vAlign w:val="bottom"/>
            <w:hideMark/>
          </w:tcPr>
          <w:p w:rsidR="007624E2" w:rsidRPr="009D6F53" w:rsidRDefault="007624E2" w:rsidP="00EE1B0A">
            <w:pPr>
              <w:jc w:val="both"/>
              <w:rPr>
                <w:color w:val="000000"/>
              </w:rPr>
            </w:pPr>
            <w:r>
              <w:rPr>
                <w:color w:val="000000"/>
              </w:rPr>
              <w:t>Cancelamento de condições e garantias contratuais por perda de prazos.</w:t>
            </w:r>
          </w:p>
        </w:tc>
        <w:tc>
          <w:tcPr>
            <w:tcW w:w="374" w:type="dxa"/>
            <w:noWrap/>
            <w:vAlign w:val="bottom"/>
            <w:hideMark/>
          </w:tcPr>
          <w:p w:rsidR="007624E2" w:rsidRPr="009D6F53" w:rsidRDefault="007624E2" w:rsidP="00EE1B0A">
            <w:pPr>
              <w:rPr>
                <w:color w:val="000000"/>
              </w:rPr>
            </w:pPr>
            <w:r w:rsidRPr="009D6F53">
              <w:rPr>
                <w:color w:val="000000"/>
              </w:rPr>
              <w:t> </w:t>
            </w:r>
          </w:p>
        </w:tc>
        <w:tc>
          <w:tcPr>
            <w:tcW w:w="382" w:type="dxa"/>
            <w:noWrap/>
            <w:vAlign w:val="bottom"/>
            <w:hideMark/>
          </w:tcPr>
          <w:p w:rsidR="007624E2" w:rsidRPr="009D6F53" w:rsidRDefault="007624E2" w:rsidP="00EE1B0A">
            <w:pPr>
              <w:rPr>
                <w:color w:val="000000"/>
              </w:rPr>
            </w:pPr>
            <w:r w:rsidRPr="009D6F53">
              <w:rPr>
                <w:color w:val="000000"/>
              </w:rPr>
              <w:t> </w:t>
            </w:r>
          </w:p>
        </w:tc>
        <w:tc>
          <w:tcPr>
            <w:tcW w:w="447" w:type="dxa"/>
            <w:noWrap/>
            <w:vAlign w:val="bottom"/>
            <w:hideMark/>
          </w:tcPr>
          <w:p w:rsidR="007624E2" w:rsidRPr="009D6F53" w:rsidRDefault="007624E2" w:rsidP="00EE1B0A">
            <w:pPr>
              <w:rPr>
                <w:color w:val="000000"/>
              </w:rPr>
            </w:pPr>
            <w:r w:rsidRPr="009D6F53">
              <w:rPr>
                <w:color w:val="000000"/>
              </w:rPr>
              <w:t> </w:t>
            </w:r>
            <w:r>
              <w:rPr>
                <w:color w:val="000000"/>
              </w:rPr>
              <w:t>x</w:t>
            </w:r>
          </w:p>
        </w:tc>
        <w:tc>
          <w:tcPr>
            <w:tcW w:w="2395" w:type="dxa"/>
            <w:noWrap/>
            <w:vAlign w:val="bottom"/>
            <w:hideMark/>
          </w:tcPr>
          <w:p w:rsidR="007624E2" w:rsidRPr="009D6F53" w:rsidRDefault="007624E2" w:rsidP="00EE1B0A">
            <w:pPr>
              <w:rPr>
                <w:color w:val="000000"/>
              </w:rPr>
            </w:pPr>
            <w:r w:rsidRPr="009D6F53">
              <w:rPr>
                <w:color w:val="000000"/>
              </w:rPr>
              <w:t> </w:t>
            </w:r>
          </w:p>
        </w:tc>
      </w:tr>
      <w:tr w:rsidR="007624E2" w:rsidRPr="004C5625" w:rsidTr="00EE1B0A">
        <w:trPr>
          <w:trHeight w:val="300"/>
        </w:trPr>
        <w:tc>
          <w:tcPr>
            <w:tcW w:w="2039" w:type="dxa"/>
            <w:vMerge w:val="restart"/>
            <w:noWrap/>
            <w:vAlign w:val="center"/>
            <w:hideMark/>
          </w:tcPr>
          <w:p w:rsidR="007624E2" w:rsidRPr="009D6F53" w:rsidRDefault="007624E2" w:rsidP="00EE1B0A">
            <w:pPr>
              <w:rPr>
                <w:color w:val="000000"/>
              </w:rPr>
            </w:pPr>
            <w:r>
              <w:rPr>
                <w:color w:val="000000"/>
              </w:rPr>
              <w:t>MATERIAL</w:t>
            </w:r>
          </w:p>
        </w:tc>
        <w:tc>
          <w:tcPr>
            <w:tcW w:w="3364" w:type="dxa"/>
            <w:vAlign w:val="bottom"/>
            <w:hideMark/>
          </w:tcPr>
          <w:p w:rsidR="007624E2" w:rsidRPr="009D6F53" w:rsidRDefault="007624E2" w:rsidP="00EE1B0A">
            <w:pPr>
              <w:jc w:val="both"/>
              <w:rPr>
                <w:color w:val="000000"/>
              </w:rPr>
            </w:pPr>
            <w:r w:rsidRPr="009D6F53">
              <w:rPr>
                <w:color w:val="000000"/>
              </w:rPr>
              <w:t>Inexistência de assistência técnica especializada na região</w:t>
            </w:r>
          </w:p>
        </w:tc>
        <w:tc>
          <w:tcPr>
            <w:tcW w:w="374" w:type="dxa"/>
            <w:noWrap/>
            <w:vAlign w:val="bottom"/>
            <w:hideMark/>
          </w:tcPr>
          <w:p w:rsidR="007624E2" w:rsidRPr="009D6F53" w:rsidRDefault="007624E2" w:rsidP="00EE1B0A">
            <w:pPr>
              <w:rPr>
                <w:color w:val="000000"/>
              </w:rPr>
            </w:pPr>
            <w:r w:rsidRPr="009D6F53">
              <w:rPr>
                <w:color w:val="000000"/>
              </w:rPr>
              <w:t> </w:t>
            </w:r>
          </w:p>
        </w:tc>
        <w:tc>
          <w:tcPr>
            <w:tcW w:w="382" w:type="dxa"/>
            <w:noWrap/>
            <w:vAlign w:val="bottom"/>
            <w:hideMark/>
          </w:tcPr>
          <w:p w:rsidR="007624E2" w:rsidRPr="009D6F53" w:rsidRDefault="007624E2" w:rsidP="00EE1B0A">
            <w:pPr>
              <w:rPr>
                <w:color w:val="000000"/>
              </w:rPr>
            </w:pPr>
            <w:r w:rsidRPr="009D6F53">
              <w:rPr>
                <w:color w:val="000000"/>
              </w:rPr>
              <w:t> </w:t>
            </w:r>
            <w:r>
              <w:rPr>
                <w:color w:val="000000"/>
              </w:rPr>
              <w:t>x</w:t>
            </w:r>
          </w:p>
        </w:tc>
        <w:tc>
          <w:tcPr>
            <w:tcW w:w="447" w:type="dxa"/>
            <w:noWrap/>
            <w:vAlign w:val="bottom"/>
            <w:hideMark/>
          </w:tcPr>
          <w:p w:rsidR="007624E2" w:rsidRPr="009D6F53" w:rsidRDefault="007624E2" w:rsidP="00EE1B0A">
            <w:pPr>
              <w:rPr>
                <w:color w:val="000000"/>
              </w:rPr>
            </w:pPr>
            <w:r w:rsidRPr="009D6F53">
              <w:rPr>
                <w:color w:val="000000"/>
              </w:rPr>
              <w:t> </w:t>
            </w:r>
          </w:p>
        </w:tc>
        <w:tc>
          <w:tcPr>
            <w:tcW w:w="2395" w:type="dxa"/>
            <w:noWrap/>
            <w:vAlign w:val="bottom"/>
            <w:hideMark/>
          </w:tcPr>
          <w:p w:rsidR="007624E2" w:rsidRPr="009D6F53" w:rsidRDefault="007624E2" w:rsidP="00EE1B0A">
            <w:pPr>
              <w:rPr>
                <w:color w:val="000000"/>
              </w:rPr>
            </w:pPr>
            <w:r w:rsidRPr="009D6F53">
              <w:rPr>
                <w:color w:val="000000"/>
              </w:rPr>
              <w:t> </w:t>
            </w:r>
          </w:p>
        </w:tc>
      </w:tr>
      <w:tr w:rsidR="007624E2" w:rsidRPr="004C5625" w:rsidTr="00EE1B0A">
        <w:trPr>
          <w:trHeight w:val="300"/>
        </w:trPr>
        <w:tc>
          <w:tcPr>
            <w:tcW w:w="2039" w:type="dxa"/>
            <w:vMerge/>
            <w:noWrap/>
            <w:vAlign w:val="center"/>
          </w:tcPr>
          <w:p w:rsidR="007624E2" w:rsidRPr="009D6F53" w:rsidRDefault="007624E2" w:rsidP="00EE1B0A">
            <w:pPr>
              <w:jc w:val="both"/>
              <w:rPr>
                <w:color w:val="000000"/>
              </w:rPr>
            </w:pPr>
          </w:p>
        </w:tc>
        <w:tc>
          <w:tcPr>
            <w:tcW w:w="3364" w:type="dxa"/>
            <w:vAlign w:val="bottom"/>
          </w:tcPr>
          <w:p w:rsidR="007624E2" w:rsidRPr="009D6F53" w:rsidRDefault="007624E2" w:rsidP="00EE1B0A">
            <w:pPr>
              <w:jc w:val="both"/>
              <w:rPr>
                <w:color w:val="000000"/>
              </w:rPr>
            </w:pPr>
            <w:r>
              <w:rPr>
                <w:color w:val="000000"/>
              </w:rPr>
              <w:t>Entrega do objeto defeituoso ou inacabado</w:t>
            </w:r>
          </w:p>
        </w:tc>
        <w:tc>
          <w:tcPr>
            <w:tcW w:w="374" w:type="dxa"/>
            <w:noWrap/>
            <w:vAlign w:val="bottom"/>
          </w:tcPr>
          <w:p w:rsidR="007624E2" w:rsidRPr="009D6F53" w:rsidRDefault="007624E2" w:rsidP="00EE1B0A">
            <w:pPr>
              <w:rPr>
                <w:color w:val="000000"/>
              </w:rPr>
            </w:pPr>
          </w:p>
        </w:tc>
        <w:tc>
          <w:tcPr>
            <w:tcW w:w="382" w:type="dxa"/>
            <w:noWrap/>
            <w:vAlign w:val="bottom"/>
          </w:tcPr>
          <w:p w:rsidR="007624E2" w:rsidRPr="009D6F53" w:rsidRDefault="007624E2" w:rsidP="00EE1B0A">
            <w:pPr>
              <w:rPr>
                <w:color w:val="000000"/>
              </w:rPr>
            </w:pPr>
            <w:r>
              <w:rPr>
                <w:color w:val="000000"/>
              </w:rPr>
              <w:t>x</w:t>
            </w:r>
          </w:p>
        </w:tc>
        <w:tc>
          <w:tcPr>
            <w:tcW w:w="447" w:type="dxa"/>
            <w:noWrap/>
            <w:vAlign w:val="bottom"/>
          </w:tcPr>
          <w:p w:rsidR="007624E2" w:rsidRPr="009D6F53" w:rsidRDefault="007624E2" w:rsidP="00EE1B0A">
            <w:pPr>
              <w:rPr>
                <w:color w:val="000000"/>
              </w:rPr>
            </w:pPr>
          </w:p>
        </w:tc>
        <w:tc>
          <w:tcPr>
            <w:tcW w:w="2395" w:type="dxa"/>
            <w:noWrap/>
            <w:vAlign w:val="bottom"/>
          </w:tcPr>
          <w:p w:rsidR="007624E2" w:rsidRPr="009D6F53" w:rsidRDefault="007624E2" w:rsidP="00EE1B0A">
            <w:pPr>
              <w:rPr>
                <w:color w:val="000000"/>
              </w:rPr>
            </w:pPr>
          </w:p>
        </w:tc>
      </w:tr>
      <w:tr w:rsidR="007624E2" w:rsidRPr="004C5625" w:rsidTr="00EE1B0A">
        <w:trPr>
          <w:trHeight w:val="300"/>
        </w:trPr>
        <w:tc>
          <w:tcPr>
            <w:tcW w:w="2039" w:type="dxa"/>
            <w:noWrap/>
            <w:vAlign w:val="center"/>
          </w:tcPr>
          <w:p w:rsidR="007624E2" w:rsidRPr="009D6F53" w:rsidRDefault="007624E2" w:rsidP="00EE1B0A">
            <w:pPr>
              <w:jc w:val="both"/>
              <w:rPr>
                <w:color w:val="000000"/>
              </w:rPr>
            </w:pPr>
            <w:r>
              <w:rPr>
                <w:color w:val="000000"/>
              </w:rPr>
              <w:t>FUNCIONALIDADE</w:t>
            </w:r>
          </w:p>
        </w:tc>
        <w:tc>
          <w:tcPr>
            <w:tcW w:w="3364" w:type="dxa"/>
            <w:vAlign w:val="bottom"/>
          </w:tcPr>
          <w:p w:rsidR="007624E2" w:rsidRPr="009D6F53" w:rsidRDefault="007624E2" w:rsidP="00EE1B0A">
            <w:pPr>
              <w:jc w:val="both"/>
              <w:rPr>
                <w:color w:val="000000"/>
              </w:rPr>
            </w:pPr>
            <w:r>
              <w:rPr>
                <w:color w:val="000000"/>
              </w:rPr>
              <w:t>Perda de utilidade/funcionalidade antes do término da expectativa de vida útil do objeto</w:t>
            </w:r>
          </w:p>
        </w:tc>
        <w:tc>
          <w:tcPr>
            <w:tcW w:w="374" w:type="dxa"/>
            <w:noWrap/>
            <w:vAlign w:val="bottom"/>
          </w:tcPr>
          <w:p w:rsidR="007624E2" w:rsidRPr="009D6F53" w:rsidRDefault="007624E2" w:rsidP="00EE1B0A">
            <w:pPr>
              <w:rPr>
                <w:color w:val="000000"/>
              </w:rPr>
            </w:pPr>
          </w:p>
        </w:tc>
        <w:tc>
          <w:tcPr>
            <w:tcW w:w="382" w:type="dxa"/>
            <w:noWrap/>
            <w:vAlign w:val="bottom"/>
          </w:tcPr>
          <w:p w:rsidR="007624E2" w:rsidRPr="009D6F53" w:rsidRDefault="007624E2" w:rsidP="00EE1B0A">
            <w:pPr>
              <w:rPr>
                <w:color w:val="000000"/>
              </w:rPr>
            </w:pPr>
          </w:p>
        </w:tc>
        <w:tc>
          <w:tcPr>
            <w:tcW w:w="447" w:type="dxa"/>
            <w:noWrap/>
            <w:vAlign w:val="bottom"/>
          </w:tcPr>
          <w:p w:rsidR="007624E2" w:rsidRPr="009D6F53" w:rsidRDefault="007624E2" w:rsidP="00EE1B0A">
            <w:pPr>
              <w:rPr>
                <w:color w:val="000000"/>
              </w:rPr>
            </w:pPr>
            <w:r>
              <w:rPr>
                <w:color w:val="000000"/>
              </w:rPr>
              <w:t>x</w:t>
            </w:r>
          </w:p>
        </w:tc>
        <w:tc>
          <w:tcPr>
            <w:tcW w:w="2395" w:type="dxa"/>
            <w:noWrap/>
            <w:vAlign w:val="bottom"/>
          </w:tcPr>
          <w:p w:rsidR="007624E2" w:rsidRPr="009D6F53" w:rsidRDefault="007624E2" w:rsidP="00EE1B0A">
            <w:pPr>
              <w:rPr>
                <w:color w:val="000000"/>
              </w:rPr>
            </w:pPr>
          </w:p>
        </w:tc>
      </w:tr>
      <w:tr w:rsidR="007624E2" w:rsidRPr="004C5625" w:rsidTr="00EE1B0A">
        <w:trPr>
          <w:trHeight w:val="300"/>
        </w:trPr>
        <w:tc>
          <w:tcPr>
            <w:tcW w:w="2039" w:type="dxa"/>
            <w:noWrap/>
            <w:vAlign w:val="center"/>
            <w:hideMark/>
          </w:tcPr>
          <w:p w:rsidR="007624E2" w:rsidRPr="009D6F53" w:rsidRDefault="007624E2" w:rsidP="00EE1B0A">
            <w:pPr>
              <w:jc w:val="both"/>
              <w:rPr>
                <w:color w:val="000000"/>
              </w:rPr>
            </w:pPr>
            <w:r w:rsidRPr="009D6F53">
              <w:rPr>
                <w:color w:val="000000"/>
              </w:rPr>
              <w:t>OUTROS</w:t>
            </w:r>
          </w:p>
        </w:tc>
        <w:tc>
          <w:tcPr>
            <w:tcW w:w="3364" w:type="dxa"/>
            <w:vAlign w:val="bottom"/>
            <w:hideMark/>
          </w:tcPr>
          <w:p w:rsidR="007624E2" w:rsidRPr="009D6F53" w:rsidRDefault="007624E2" w:rsidP="00EE1B0A">
            <w:pPr>
              <w:jc w:val="both"/>
              <w:rPr>
                <w:color w:val="000000"/>
              </w:rPr>
            </w:pPr>
            <w:r w:rsidRPr="009D6F53">
              <w:rPr>
                <w:color w:val="000000"/>
              </w:rPr>
              <w:t> </w:t>
            </w:r>
          </w:p>
        </w:tc>
        <w:tc>
          <w:tcPr>
            <w:tcW w:w="374" w:type="dxa"/>
            <w:noWrap/>
            <w:vAlign w:val="bottom"/>
            <w:hideMark/>
          </w:tcPr>
          <w:p w:rsidR="007624E2" w:rsidRPr="009D6F53" w:rsidRDefault="007624E2" w:rsidP="00EE1B0A">
            <w:pPr>
              <w:rPr>
                <w:color w:val="000000"/>
              </w:rPr>
            </w:pPr>
            <w:r w:rsidRPr="009D6F53">
              <w:rPr>
                <w:color w:val="000000"/>
              </w:rPr>
              <w:t> </w:t>
            </w:r>
          </w:p>
        </w:tc>
        <w:tc>
          <w:tcPr>
            <w:tcW w:w="382" w:type="dxa"/>
            <w:noWrap/>
            <w:vAlign w:val="bottom"/>
            <w:hideMark/>
          </w:tcPr>
          <w:p w:rsidR="007624E2" w:rsidRPr="009D6F53" w:rsidRDefault="007624E2" w:rsidP="00EE1B0A">
            <w:pPr>
              <w:rPr>
                <w:color w:val="000000"/>
              </w:rPr>
            </w:pPr>
            <w:r w:rsidRPr="009D6F53">
              <w:rPr>
                <w:color w:val="000000"/>
              </w:rPr>
              <w:t> </w:t>
            </w:r>
          </w:p>
        </w:tc>
        <w:tc>
          <w:tcPr>
            <w:tcW w:w="447" w:type="dxa"/>
            <w:noWrap/>
            <w:vAlign w:val="bottom"/>
            <w:hideMark/>
          </w:tcPr>
          <w:p w:rsidR="007624E2" w:rsidRPr="009D6F53" w:rsidRDefault="007624E2" w:rsidP="00EE1B0A">
            <w:pPr>
              <w:rPr>
                <w:color w:val="000000"/>
              </w:rPr>
            </w:pPr>
            <w:r w:rsidRPr="009D6F53">
              <w:rPr>
                <w:color w:val="000000"/>
              </w:rPr>
              <w:t> </w:t>
            </w:r>
          </w:p>
        </w:tc>
        <w:tc>
          <w:tcPr>
            <w:tcW w:w="2395" w:type="dxa"/>
            <w:noWrap/>
            <w:vAlign w:val="bottom"/>
            <w:hideMark/>
          </w:tcPr>
          <w:p w:rsidR="007624E2" w:rsidRPr="009D6F53" w:rsidRDefault="007624E2" w:rsidP="00EE1B0A">
            <w:pPr>
              <w:rPr>
                <w:color w:val="000000"/>
              </w:rPr>
            </w:pPr>
            <w:r w:rsidRPr="009D6F53">
              <w:rPr>
                <w:color w:val="000000"/>
              </w:rPr>
              <w:t> </w:t>
            </w:r>
          </w:p>
        </w:tc>
      </w:tr>
    </w:tbl>
    <w:p w:rsidR="007624E2" w:rsidRPr="00F514EC" w:rsidRDefault="007624E2" w:rsidP="007624E2">
      <w:pPr>
        <w:pStyle w:val="Ttulo1"/>
        <w:keepLines/>
        <w:numPr>
          <w:ilvl w:val="0"/>
          <w:numId w:val="24"/>
        </w:numPr>
        <w:shd w:val="clear" w:color="auto" w:fill="BFBFBF"/>
        <w:spacing w:before="240" w:after="120" w:line="276" w:lineRule="auto"/>
        <w:jc w:val="both"/>
      </w:pPr>
      <w:r>
        <w:t xml:space="preserve">ÓRGÃOS E ENTIDADES RESPONSÁVEIS </w:t>
      </w:r>
    </w:p>
    <w:p w:rsidR="007624E2" w:rsidRDefault="007624E2" w:rsidP="007624E2">
      <w:pPr>
        <w:spacing w:line="360" w:lineRule="auto"/>
        <w:jc w:val="both"/>
        <w:rPr>
          <w:sz w:val="24"/>
        </w:rPr>
      </w:pPr>
      <w:r w:rsidRPr="00912D01">
        <w:rPr>
          <w:sz w:val="24"/>
        </w:rPr>
        <w:t>Secretaria Municipal de Agricultura e Meio Ambiente.</w:t>
      </w:r>
    </w:p>
    <w:p w:rsidR="007C1EB9" w:rsidRDefault="007C1EB9" w:rsidP="007624E2">
      <w:pPr>
        <w:spacing w:line="360" w:lineRule="auto"/>
        <w:jc w:val="both"/>
        <w:rPr>
          <w:sz w:val="24"/>
        </w:rPr>
      </w:pPr>
    </w:p>
    <w:p w:rsidR="007C1EB9" w:rsidRPr="00912D01" w:rsidRDefault="007C1EB9" w:rsidP="007624E2">
      <w:pPr>
        <w:spacing w:line="360" w:lineRule="auto"/>
        <w:jc w:val="both"/>
        <w:rPr>
          <w:sz w:val="24"/>
        </w:rPr>
      </w:pPr>
    </w:p>
    <w:p w:rsidR="007624E2" w:rsidRDefault="007624E2" w:rsidP="007624E2">
      <w:pPr>
        <w:jc w:val="center"/>
        <w:rPr>
          <w:b/>
          <w:sz w:val="24"/>
        </w:rPr>
      </w:pPr>
      <w:r>
        <w:rPr>
          <w:b/>
          <w:sz w:val="24"/>
        </w:rPr>
        <w:t>_____________________________________</w:t>
      </w:r>
    </w:p>
    <w:p w:rsidR="007624E2" w:rsidRDefault="007624E2" w:rsidP="007624E2">
      <w:pPr>
        <w:jc w:val="center"/>
        <w:rPr>
          <w:sz w:val="24"/>
        </w:rPr>
      </w:pPr>
      <w:r>
        <w:rPr>
          <w:sz w:val="24"/>
        </w:rPr>
        <w:t xml:space="preserve">Miguel José </w:t>
      </w:r>
      <w:proofErr w:type="spellStart"/>
      <w:r>
        <w:rPr>
          <w:sz w:val="24"/>
        </w:rPr>
        <w:t>Brunetta</w:t>
      </w:r>
      <w:proofErr w:type="spellEnd"/>
    </w:p>
    <w:p w:rsidR="007624E2" w:rsidRDefault="007624E2" w:rsidP="007624E2">
      <w:pPr>
        <w:jc w:val="center"/>
        <w:rPr>
          <w:sz w:val="24"/>
        </w:rPr>
      </w:pPr>
      <w:r>
        <w:rPr>
          <w:sz w:val="24"/>
        </w:rPr>
        <w:t>Prefeito</w:t>
      </w:r>
    </w:p>
    <w:p w:rsidR="007624E2" w:rsidRDefault="007624E2" w:rsidP="007624E2">
      <w:pPr>
        <w:rPr>
          <w:sz w:val="24"/>
        </w:rPr>
      </w:pPr>
    </w:p>
    <w:p w:rsidR="007624E2" w:rsidRDefault="007624E2" w:rsidP="007624E2">
      <w:pPr>
        <w:jc w:val="center"/>
        <w:rPr>
          <w:b/>
          <w:sz w:val="24"/>
        </w:rPr>
      </w:pPr>
      <w:r>
        <w:rPr>
          <w:b/>
          <w:sz w:val="24"/>
        </w:rPr>
        <w:t>_____________________________________</w:t>
      </w:r>
    </w:p>
    <w:p w:rsidR="007624E2" w:rsidRDefault="007624E2" w:rsidP="007624E2">
      <w:pPr>
        <w:jc w:val="center"/>
        <w:rPr>
          <w:sz w:val="24"/>
        </w:rPr>
      </w:pPr>
      <w:r>
        <w:rPr>
          <w:sz w:val="24"/>
        </w:rPr>
        <w:t>Jerônimo Lemes de Siqueira</w:t>
      </w:r>
    </w:p>
    <w:p w:rsidR="007624E2" w:rsidRPr="009E709B" w:rsidRDefault="007624E2" w:rsidP="007624E2">
      <w:pPr>
        <w:jc w:val="center"/>
        <w:rPr>
          <w:sz w:val="24"/>
        </w:rPr>
      </w:pPr>
      <w:r>
        <w:rPr>
          <w:sz w:val="24"/>
        </w:rPr>
        <w:t>Secretário Municipal de Agricultura e Meio Ambiente</w:t>
      </w: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A728DC" w:rsidRDefault="00A728DC" w:rsidP="00C33178">
      <w:pPr>
        <w:widowControl w:val="0"/>
        <w:spacing w:before="120"/>
        <w:ind w:right="-568"/>
        <w:jc w:val="center"/>
        <w:rPr>
          <w:b/>
          <w:color w:val="000000" w:themeColor="text1"/>
          <w:sz w:val="24"/>
          <w:szCs w:val="24"/>
        </w:rPr>
      </w:pPr>
    </w:p>
    <w:p w:rsidR="00A728DC" w:rsidRDefault="00A728DC" w:rsidP="00C33178">
      <w:pPr>
        <w:widowControl w:val="0"/>
        <w:spacing w:before="120"/>
        <w:ind w:right="-568"/>
        <w:jc w:val="center"/>
        <w:rPr>
          <w:b/>
          <w:color w:val="000000" w:themeColor="text1"/>
          <w:sz w:val="24"/>
          <w:szCs w:val="24"/>
        </w:rPr>
      </w:pPr>
    </w:p>
    <w:p w:rsidR="00A728DC" w:rsidRDefault="00A728DC" w:rsidP="00C33178">
      <w:pPr>
        <w:widowControl w:val="0"/>
        <w:spacing w:before="120"/>
        <w:ind w:right="-568"/>
        <w:jc w:val="center"/>
        <w:rPr>
          <w:b/>
          <w:color w:val="000000" w:themeColor="text1"/>
          <w:sz w:val="24"/>
          <w:szCs w:val="24"/>
        </w:rPr>
      </w:pPr>
    </w:p>
    <w:p w:rsidR="00A728DC" w:rsidRDefault="00A728DC"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75497A">
        <w:rPr>
          <w:b/>
          <w:color w:val="000000" w:themeColor="text1"/>
          <w:sz w:val="24"/>
          <w:szCs w:val="24"/>
        </w:rPr>
        <w:t>002/2019</w:t>
      </w:r>
      <w:r w:rsidR="007D7EAD">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75497A">
        <w:rPr>
          <w:b/>
          <w:color w:val="000000" w:themeColor="text1"/>
          <w:sz w:val="22"/>
          <w:szCs w:val="22"/>
        </w:rPr>
        <w:t>002/2019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75497A">
        <w:rPr>
          <w:b/>
          <w:szCs w:val="24"/>
        </w:rPr>
        <w:t>002/2019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75497A">
        <w:rPr>
          <w:sz w:val="24"/>
          <w:szCs w:val="24"/>
        </w:rPr>
        <w:t>002/2019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75497A">
        <w:rPr>
          <w:sz w:val="24"/>
          <w:szCs w:val="24"/>
        </w:rPr>
        <w:t>002/2019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lastRenderedPageBreak/>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75497A">
        <w:rPr>
          <w:b/>
          <w:color w:val="000000" w:themeColor="text1"/>
          <w:szCs w:val="24"/>
        </w:rPr>
        <w:t>002/2019</w:t>
      </w:r>
      <w:r w:rsidR="007D7EAD">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75497A">
        <w:rPr>
          <w:strike w:val="0"/>
          <w:color w:val="000000" w:themeColor="text1"/>
        </w:rPr>
        <w:t>002/2019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lastRenderedPageBreak/>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75497A">
        <w:rPr>
          <w:b/>
          <w:sz w:val="24"/>
          <w:szCs w:val="24"/>
        </w:rPr>
        <w:t>002/2019</w:t>
      </w:r>
      <w:r w:rsidR="007D7EAD">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5497A">
        <w:rPr>
          <w:color w:val="000000" w:themeColor="text1"/>
          <w:sz w:val="24"/>
          <w:szCs w:val="24"/>
        </w:rPr>
        <w:t>002/2019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75497A">
        <w:rPr>
          <w:b/>
          <w:color w:val="000000" w:themeColor="text1"/>
          <w:sz w:val="24"/>
          <w:szCs w:val="24"/>
        </w:rPr>
        <w:t>002/2019</w:t>
      </w:r>
      <w:r w:rsidR="007D7EAD">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75497A">
              <w:rPr>
                <w:b/>
                <w:color w:val="000000" w:themeColor="text1"/>
                <w:sz w:val="22"/>
                <w:szCs w:val="22"/>
              </w:rPr>
              <w:t>002/2019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75497A">
              <w:rPr>
                <w:color w:val="000000" w:themeColor="text1"/>
                <w:sz w:val="22"/>
                <w:szCs w:val="22"/>
              </w:rPr>
              <w:t>008/2019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4F3378" w:rsidRPr="003505C5">
              <w:rPr>
                <w:b/>
                <w:szCs w:val="40"/>
              </w:rPr>
              <w:t xml:space="preserve">futura e eventual </w:t>
            </w:r>
            <w:r w:rsidR="004F3378">
              <w:rPr>
                <w:b/>
                <w:szCs w:val="24"/>
              </w:rPr>
              <w:t>aquisição de um veículo rodoviário, para atender ao convênio nº. 867700/2018 entre a Superintendência do Desenvolvimento da Amazônia – SUDAM e o Município de Santo Antônio do Leste-MT</w:t>
            </w:r>
            <w:r w:rsidR="004F3378">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Ltda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75497A">
        <w:rPr>
          <w:b/>
          <w:color w:val="000000" w:themeColor="text1"/>
          <w:sz w:val="24"/>
          <w:szCs w:val="24"/>
        </w:rPr>
        <w:t>002/2019</w:t>
      </w:r>
      <w:r w:rsidR="007D7EAD">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75497A">
        <w:rPr>
          <w:b/>
          <w:color w:val="000000" w:themeColor="text1"/>
          <w:sz w:val="24"/>
          <w:szCs w:val="24"/>
        </w:rPr>
        <w:t>002/2019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75497A">
        <w:rPr>
          <w:b/>
          <w:sz w:val="24"/>
          <w:szCs w:val="24"/>
        </w:rPr>
        <w:t>008/2019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75497A">
        <w:rPr>
          <w:b/>
          <w:sz w:val="24"/>
          <w:szCs w:val="24"/>
        </w:rPr>
        <w:t>002/2019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4F3378" w:rsidRPr="003505C5">
        <w:rPr>
          <w:b/>
          <w:sz w:val="24"/>
          <w:szCs w:val="40"/>
        </w:rPr>
        <w:t xml:space="preserve">futura e eventual </w:t>
      </w:r>
      <w:r w:rsidR="004F3378">
        <w:rPr>
          <w:b/>
          <w:sz w:val="24"/>
          <w:szCs w:val="24"/>
        </w:rPr>
        <w:t>aquisição de um veículo rodoviário, para atender ao convênio nº. 867700/2018 entre a Superintendência do Desenvolvimento da Amazônia – SUDAM e o Município de Santo Antônio do Leste-MT</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75497A">
        <w:rPr>
          <w:b/>
          <w:sz w:val="24"/>
          <w:szCs w:val="24"/>
        </w:rPr>
        <w:t>002/2019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tblLook w:val="04A0" w:firstRow="1" w:lastRow="0" w:firstColumn="1" w:lastColumn="0" w:noHBand="0" w:noVBand="1"/>
      </w:tblPr>
      <w:tblGrid>
        <w:gridCol w:w="1949"/>
        <w:gridCol w:w="992"/>
        <w:gridCol w:w="4815"/>
        <w:gridCol w:w="850"/>
        <w:gridCol w:w="1590"/>
      </w:tblGrid>
      <w:tr w:rsidR="00A728DC" w:rsidRPr="005C6C0F" w:rsidTr="004F07A6">
        <w:tc>
          <w:tcPr>
            <w:tcW w:w="1951" w:type="dxa"/>
          </w:tcPr>
          <w:p w:rsidR="00A728DC" w:rsidRPr="005C6C0F" w:rsidRDefault="00A728DC" w:rsidP="004F07A6">
            <w:pPr>
              <w:pStyle w:val="Corpodetexto"/>
              <w:spacing w:line="292" w:lineRule="auto"/>
              <w:ind w:right="118"/>
              <w:jc w:val="center"/>
              <w:rPr>
                <w:b/>
                <w:sz w:val="20"/>
              </w:rPr>
            </w:pPr>
            <w:r w:rsidRPr="005C6C0F">
              <w:rPr>
                <w:b/>
                <w:sz w:val="20"/>
              </w:rPr>
              <w:t>Fonte</w:t>
            </w:r>
          </w:p>
        </w:tc>
        <w:tc>
          <w:tcPr>
            <w:tcW w:w="992" w:type="dxa"/>
          </w:tcPr>
          <w:p w:rsidR="00A728DC" w:rsidRPr="005C6C0F" w:rsidRDefault="00A728DC" w:rsidP="004F07A6">
            <w:pPr>
              <w:pStyle w:val="Corpodetexto"/>
              <w:spacing w:line="292" w:lineRule="auto"/>
              <w:ind w:right="118"/>
              <w:jc w:val="center"/>
              <w:rPr>
                <w:b/>
                <w:sz w:val="20"/>
              </w:rPr>
            </w:pPr>
            <w:r w:rsidRPr="005C6C0F">
              <w:rPr>
                <w:b/>
                <w:sz w:val="20"/>
              </w:rPr>
              <w:t>Ref.</w:t>
            </w:r>
          </w:p>
        </w:tc>
        <w:tc>
          <w:tcPr>
            <w:tcW w:w="4820" w:type="dxa"/>
          </w:tcPr>
          <w:p w:rsidR="00A728DC" w:rsidRPr="005C6C0F" w:rsidRDefault="00A728DC" w:rsidP="004F07A6">
            <w:pPr>
              <w:pStyle w:val="Corpodetexto"/>
              <w:spacing w:line="292" w:lineRule="auto"/>
              <w:ind w:right="118"/>
              <w:jc w:val="center"/>
              <w:rPr>
                <w:b/>
                <w:sz w:val="20"/>
              </w:rPr>
            </w:pPr>
            <w:r w:rsidRPr="005C6C0F">
              <w:rPr>
                <w:b/>
                <w:sz w:val="20"/>
              </w:rPr>
              <w:t>Descrição das especificações mínimas</w:t>
            </w:r>
          </w:p>
        </w:tc>
        <w:tc>
          <w:tcPr>
            <w:tcW w:w="850" w:type="dxa"/>
          </w:tcPr>
          <w:p w:rsidR="00A728DC" w:rsidRPr="005C6C0F" w:rsidRDefault="00A728DC" w:rsidP="004F07A6">
            <w:pPr>
              <w:pStyle w:val="Corpodetexto"/>
              <w:spacing w:line="292" w:lineRule="auto"/>
              <w:ind w:right="118"/>
              <w:jc w:val="center"/>
              <w:rPr>
                <w:b/>
                <w:sz w:val="20"/>
              </w:rPr>
            </w:pPr>
            <w:r w:rsidRPr="005C6C0F">
              <w:rPr>
                <w:b/>
                <w:sz w:val="20"/>
              </w:rPr>
              <w:t>Unid.</w:t>
            </w:r>
          </w:p>
        </w:tc>
        <w:tc>
          <w:tcPr>
            <w:tcW w:w="1591" w:type="dxa"/>
          </w:tcPr>
          <w:p w:rsidR="00A728DC" w:rsidRPr="005C6C0F" w:rsidRDefault="00A728DC" w:rsidP="004F07A6">
            <w:pPr>
              <w:pStyle w:val="Corpodetexto"/>
              <w:spacing w:line="292" w:lineRule="auto"/>
              <w:ind w:right="118"/>
              <w:jc w:val="center"/>
              <w:rPr>
                <w:b/>
                <w:sz w:val="20"/>
              </w:rPr>
            </w:pPr>
            <w:r w:rsidRPr="005C6C0F">
              <w:rPr>
                <w:b/>
                <w:sz w:val="20"/>
              </w:rPr>
              <w:t>MT</w:t>
            </w:r>
          </w:p>
        </w:tc>
      </w:tr>
      <w:tr w:rsidR="00A728DC" w:rsidRPr="005C6C0F" w:rsidTr="004F07A6">
        <w:tc>
          <w:tcPr>
            <w:tcW w:w="1951" w:type="dxa"/>
          </w:tcPr>
          <w:p w:rsidR="00A728DC" w:rsidRPr="005C6C0F" w:rsidRDefault="00A728DC" w:rsidP="004F07A6">
            <w:pPr>
              <w:pStyle w:val="Corpodetexto"/>
              <w:spacing w:line="292" w:lineRule="auto"/>
              <w:ind w:right="118"/>
              <w:jc w:val="both"/>
              <w:rPr>
                <w:sz w:val="20"/>
              </w:rPr>
            </w:pPr>
            <w:r w:rsidRPr="005C6C0F">
              <w:rPr>
                <w:sz w:val="20"/>
              </w:rPr>
              <w:t xml:space="preserve">Composição </w:t>
            </w:r>
            <w:proofErr w:type="spellStart"/>
            <w:r w:rsidRPr="005C6C0F">
              <w:rPr>
                <w:sz w:val="20"/>
              </w:rPr>
              <w:t>sinapi</w:t>
            </w:r>
            <w:proofErr w:type="spellEnd"/>
          </w:p>
        </w:tc>
        <w:tc>
          <w:tcPr>
            <w:tcW w:w="992" w:type="dxa"/>
          </w:tcPr>
          <w:p w:rsidR="00A728DC" w:rsidRPr="005C6C0F" w:rsidRDefault="00A728DC" w:rsidP="004F07A6">
            <w:pPr>
              <w:pStyle w:val="Corpodetexto"/>
              <w:spacing w:line="292" w:lineRule="auto"/>
              <w:ind w:right="118"/>
              <w:jc w:val="center"/>
              <w:rPr>
                <w:sz w:val="20"/>
              </w:rPr>
            </w:pPr>
            <w:r w:rsidRPr="005C6C0F">
              <w:rPr>
                <w:sz w:val="20"/>
              </w:rPr>
              <w:t>37755</w:t>
            </w:r>
          </w:p>
          <w:p w:rsidR="00A728DC" w:rsidRPr="005C6C0F" w:rsidRDefault="00A728DC" w:rsidP="004F07A6">
            <w:pPr>
              <w:pStyle w:val="Corpodetexto"/>
              <w:spacing w:line="292" w:lineRule="auto"/>
              <w:ind w:right="118"/>
              <w:jc w:val="center"/>
              <w:rPr>
                <w:sz w:val="20"/>
              </w:rPr>
            </w:pPr>
            <w:r w:rsidRPr="005C6C0F">
              <w:rPr>
                <w:sz w:val="20"/>
              </w:rPr>
              <w:t>37734</w:t>
            </w:r>
          </w:p>
        </w:tc>
        <w:tc>
          <w:tcPr>
            <w:tcW w:w="4820" w:type="dxa"/>
          </w:tcPr>
          <w:p w:rsidR="00A728DC" w:rsidRPr="005C6C0F" w:rsidRDefault="00A728DC" w:rsidP="004F07A6">
            <w:pPr>
              <w:pStyle w:val="Corpodetexto"/>
              <w:spacing w:line="292" w:lineRule="auto"/>
              <w:ind w:right="118"/>
              <w:jc w:val="both"/>
              <w:rPr>
                <w:sz w:val="20"/>
              </w:rPr>
            </w:pPr>
            <w:proofErr w:type="gramStart"/>
            <w:r w:rsidRPr="005C6C0F">
              <w:rPr>
                <w:sz w:val="20"/>
              </w:rPr>
              <w:t>Caminhão Trucado</w:t>
            </w:r>
            <w:proofErr w:type="gramEnd"/>
            <w:r w:rsidRPr="005C6C0F">
              <w:rPr>
                <w:sz w:val="20"/>
              </w:rPr>
              <w:t>, peso bruto total 22000 KG, Carga útil máxima 15350 KG, distância entre eixos 5,17 M, potência 238 CV, com caçamba metálica basculante com capacidade de 10 m³.</w:t>
            </w:r>
          </w:p>
        </w:tc>
        <w:tc>
          <w:tcPr>
            <w:tcW w:w="850" w:type="dxa"/>
          </w:tcPr>
          <w:p w:rsidR="00A728DC" w:rsidRPr="005C6C0F" w:rsidRDefault="00A728DC" w:rsidP="004F07A6">
            <w:pPr>
              <w:pStyle w:val="Corpodetexto"/>
              <w:spacing w:line="292" w:lineRule="auto"/>
              <w:ind w:right="118"/>
              <w:jc w:val="center"/>
              <w:rPr>
                <w:sz w:val="20"/>
              </w:rPr>
            </w:pPr>
            <w:r w:rsidRPr="005C6C0F">
              <w:rPr>
                <w:sz w:val="20"/>
              </w:rPr>
              <w:t>Unid.</w:t>
            </w:r>
          </w:p>
        </w:tc>
        <w:tc>
          <w:tcPr>
            <w:tcW w:w="1591" w:type="dxa"/>
          </w:tcPr>
          <w:p w:rsidR="00A728DC" w:rsidRPr="005C6C0F" w:rsidRDefault="00A728DC" w:rsidP="00A728DC">
            <w:pPr>
              <w:pStyle w:val="Corpodetexto"/>
              <w:spacing w:line="292" w:lineRule="auto"/>
              <w:ind w:right="118"/>
              <w:jc w:val="center"/>
              <w:rPr>
                <w:sz w:val="20"/>
              </w:rPr>
            </w:pPr>
            <w:r w:rsidRPr="005C6C0F">
              <w:rPr>
                <w:sz w:val="20"/>
              </w:rPr>
              <w:t xml:space="preserve">R$ </w:t>
            </w:r>
            <w:r>
              <w:rPr>
                <w:sz w:val="20"/>
              </w:rPr>
              <w:t>0,00</w:t>
            </w:r>
          </w:p>
        </w:tc>
      </w:tr>
    </w:tbl>
    <w:p w:rsidR="00CE7B54" w:rsidRDefault="00CE7B54" w:rsidP="00E57604">
      <w:pPr>
        <w:widowControl w:val="0"/>
        <w:autoSpaceDE w:val="0"/>
        <w:autoSpaceDN w:val="0"/>
        <w:adjustRightInd w:val="0"/>
        <w:spacing w:after="120"/>
        <w:jc w:val="both"/>
        <w:rPr>
          <w:sz w:val="24"/>
          <w:szCs w:val="24"/>
        </w:rPr>
      </w:pPr>
    </w:p>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w:t>
      </w:r>
      <w:r w:rsidRPr="0096107B">
        <w:rPr>
          <w:sz w:val="24"/>
          <w:szCs w:val="24"/>
        </w:rPr>
        <w:lastRenderedPageBreak/>
        <w:t xml:space="preserve">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DF1662">
        <w:rPr>
          <w:color w:val="000000"/>
          <w:sz w:val="24"/>
          <w:szCs w:val="24"/>
        </w:rPr>
        <w:t>Obras</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Municipal de </w:t>
      </w:r>
      <w:r w:rsidR="00DF1662">
        <w:rPr>
          <w:sz w:val="24"/>
          <w:szCs w:val="24"/>
        </w:rPr>
        <w:t>Obras</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w:t>
      </w:r>
      <w:r w:rsidR="00F84053" w:rsidRPr="00F84053">
        <w:rPr>
          <w:sz w:val="24"/>
          <w:szCs w:val="24"/>
        </w:rPr>
        <w:t xml:space="preserve">e de acordo com repasse relativo ao convenio nº. </w:t>
      </w:r>
      <w:r w:rsidR="004F3378">
        <w:rPr>
          <w:b/>
          <w:sz w:val="24"/>
          <w:szCs w:val="24"/>
        </w:rPr>
        <w:t>867700/2018 entre a Superintendência do Desenvolvimento da Amazônia – SUDAM</w:t>
      </w:r>
      <w:r w:rsidRPr="00F84053">
        <w:rPr>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w:t>
      </w:r>
      <w:proofErr w:type="gramStart"/>
      <w:r>
        <w:rPr>
          <w:b/>
          <w:sz w:val="24"/>
          <w:szCs w:val="24"/>
        </w:rPr>
        <w:t>8.</w:t>
      </w:r>
      <w:r w:rsidRPr="0019591A">
        <w:rPr>
          <w:sz w:val="24"/>
          <w:szCs w:val="24"/>
        </w:rPr>
        <w:t>.</w:t>
      </w:r>
      <w:proofErr w:type="gramEnd"/>
      <w:r w:rsidRPr="0019591A">
        <w:rPr>
          <w:sz w:val="24"/>
          <w:szCs w:val="24"/>
        </w:rPr>
        <w:t xml:space="preserve">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lastRenderedPageBreak/>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DF1662">
        <w:rPr>
          <w:sz w:val="24"/>
        </w:rPr>
        <w:t>Obras</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 xml:space="preserve">Durante a vigência da Ata de Registro de Preços, os preços registrados serão fixos, podendo este </w:t>
      </w:r>
      <w:r w:rsidRPr="0019591A">
        <w:rPr>
          <w:sz w:val="24"/>
          <w:szCs w:val="24"/>
        </w:rPr>
        <w:lastRenderedPageBreak/>
        <w:t>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 xml:space="preserve">Quando o preço registrado </w:t>
      </w:r>
      <w:proofErr w:type="gramStart"/>
      <w:r w:rsidRPr="0019591A">
        <w:rPr>
          <w:sz w:val="24"/>
          <w:szCs w:val="24"/>
        </w:rPr>
        <w:t>tornar-se</w:t>
      </w:r>
      <w:proofErr w:type="gramEnd"/>
      <w:r w:rsidRPr="0019591A">
        <w:rPr>
          <w:sz w:val="24"/>
          <w:szCs w:val="24"/>
        </w:rPr>
        <w:t xml:space="preserv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 xml:space="preserve">Quando o preço de mercado </w:t>
      </w:r>
      <w:proofErr w:type="gramStart"/>
      <w:r w:rsidRPr="0019591A">
        <w:rPr>
          <w:sz w:val="24"/>
          <w:szCs w:val="24"/>
        </w:rPr>
        <w:t>tornar-se</w:t>
      </w:r>
      <w:proofErr w:type="gramEnd"/>
      <w:r w:rsidRPr="0019591A">
        <w:rPr>
          <w:sz w:val="24"/>
          <w:szCs w:val="24"/>
        </w:rPr>
        <w:t xml:space="preserv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DF1662">
        <w:rPr>
          <w:sz w:val="24"/>
          <w:szCs w:val="24"/>
        </w:rPr>
        <w:t>Obras</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DF1662">
        <w:rPr>
          <w:color w:val="000000"/>
          <w:sz w:val="24"/>
          <w:szCs w:val="24"/>
        </w:rPr>
        <w:t>Obras</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como motivo de força maior e não eximirá ao FORNECEDOR das penalidades a que está sujeito pelo não </w:t>
      </w:r>
      <w:r w:rsidRPr="0096107B">
        <w:rPr>
          <w:sz w:val="24"/>
          <w:szCs w:val="24"/>
        </w:rPr>
        <w:lastRenderedPageBreak/>
        <w:t>cumprimento das obrigações estabelecidas nesta ATA.</w:t>
      </w:r>
    </w:p>
    <w:p w:rsidR="00151694" w:rsidRPr="0096107B" w:rsidRDefault="00151694" w:rsidP="00151694">
      <w:pPr>
        <w:widowControl w:val="0"/>
        <w:spacing w:after="120"/>
        <w:jc w:val="both"/>
        <w:rPr>
          <w:sz w:val="24"/>
          <w:szCs w:val="24"/>
        </w:rPr>
      </w:pPr>
      <w:r w:rsidRPr="0096107B">
        <w:rPr>
          <w:sz w:val="24"/>
          <w:szCs w:val="24"/>
        </w:rPr>
        <w:t xml:space="preserve"> </w:t>
      </w:r>
    </w:p>
    <w:p w:rsidR="00981962" w:rsidRDefault="00981962"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F1662">
        <w:rPr>
          <w:b/>
          <w:szCs w:val="24"/>
        </w:rPr>
        <w:t>Viação Obras e Serviços Públicos</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235BD1" w:rsidRPr="00237175" w:rsidTr="00E07A86">
        <w:tc>
          <w:tcPr>
            <w:tcW w:w="2664" w:type="dxa"/>
          </w:tcPr>
          <w:p w:rsidR="00235BD1" w:rsidRPr="00237175" w:rsidRDefault="00235BD1" w:rsidP="00E07A86">
            <w:pPr>
              <w:rPr>
                <w:b/>
                <w:color w:val="FF0000"/>
              </w:rPr>
            </w:pPr>
            <w:r w:rsidRPr="00237175">
              <w:rPr>
                <w:b/>
                <w:color w:val="FF0000"/>
              </w:rPr>
              <w:t>Órgão</w:t>
            </w:r>
          </w:p>
        </w:tc>
        <w:tc>
          <w:tcPr>
            <w:tcW w:w="1959" w:type="dxa"/>
          </w:tcPr>
          <w:p w:rsidR="00235BD1" w:rsidRPr="00237175" w:rsidRDefault="00235BD1" w:rsidP="00E07A86">
            <w:pPr>
              <w:rPr>
                <w:color w:val="FF0000"/>
              </w:rPr>
            </w:pPr>
            <w:r>
              <w:rPr>
                <w:color w:val="FF0000"/>
              </w:rPr>
              <w:t>02</w:t>
            </w:r>
          </w:p>
        </w:tc>
        <w:tc>
          <w:tcPr>
            <w:tcW w:w="4898" w:type="dxa"/>
          </w:tcPr>
          <w:p w:rsidR="00235BD1" w:rsidRPr="00237175" w:rsidRDefault="00235BD1" w:rsidP="00E07A86">
            <w:pPr>
              <w:rPr>
                <w:color w:val="FF0000"/>
              </w:rPr>
            </w:pPr>
            <w:r>
              <w:rPr>
                <w:color w:val="FF0000"/>
              </w:rPr>
              <w:t xml:space="preserve">Poder Executivo </w:t>
            </w:r>
          </w:p>
        </w:tc>
      </w:tr>
      <w:tr w:rsidR="00235BD1" w:rsidRPr="00237175" w:rsidTr="00E07A86">
        <w:tc>
          <w:tcPr>
            <w:tcW w:w="2664" w:type="dxa"/>
          </w:tcPr>
          <w:p w:rsidR="00235BD1" w:rsidRPr="00237175" w:rsidRDefault="00235BD1" w:rsidP="00E07A8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235BD1" w:rsidRPr="00237175" w:rsidRDefault="00235BD1" w:rsidP="00E07A86">
            <w:pPr>
              <w:rPr>
                <w:color w:val="FF0000"/>
              </w:rPr>
            </w:pPr>
            <w:r>
              <w:rPr>
                <w:color w:val="FF0000"/>
              </w:rPr>
              <w:t>09</w:t>
            </w:r>
          </w:p>
        </w:tc>
        <w:tc>
          <w:tcPr>
            <w:tcW w:w="4898" w:type="dxa"/>
          </w:tcPr>
          <w:p w:rsidR="00235BD1" w:rsidRPr="00237175" w:rsidRDefault="00235BD1" w:rsidP="00E07A86">
            <w:pPr>
              <w:rPr>
                <w:color w:val="FF0000"/>
              </w:rPr>
            </w:pPr>
            <w:r>
              <w:rPr>
                <w:color w:val="FF0000"/>
              </w:rPr>
              <w:t xml:space="preserve"> Coordenadoria de </w:t>
            </w:r>
            <w:proofErr w:type="gramStart"/>
            <w:r>
              <w:rPr>
                <w:color w:val="FF0000"/>
              </w:rPr>
              <w:t>Agua</w:t>
            </w:r>
            <w:proofErr w:type="gramEnd"/>
            <w:r>
              <w:rPr>
                <w:color w:val="FF0000"/>
              </w:rPr>
              <w:t xml:space="preserve"> e Esgoto</w:t>
            </w:r>
          </w:p>
        </w:tc>
      </w:tr>
      <w:tr w:rsidR="00235BD1" w:rsidRPr="00237175" w:rsidTr="00E07A86">
        <w:tc>
          <w:tcPr>
            <w:tcW w:w="2664" w:type="dxa"/>
          </w:tcPr>
          <w:p w:rsidR="00235BD1" w:rsidRPr="00237175" w:rsidRDefault="00235BD1" w:rsidP="00E07A86">
            <w:pPr>
              <w:rPr>
                <w:b/>
                <w:color w:val="FF0000"/>
              </w:rPr>
            </w:pPr>
            <w:r w:rsidRPr="00237175">
              <w:rPr>
                <w:b/>
                <w:color w:val="FF0000"/>
              </w:rPr>
              <w:t>Funcional programática</w:t>
            </w:r>
          </w:p>
        </w:tc>
        <w:tc>
          <w:tcPr>
            <w:tcW w:w="1959" w:type="dxa"/>
          </w:tcPr>
          <w:p w:rsidR="00235BD1" w:rsidRPr="00237175" w:rsidRDefault="00235BD1" w:rsidP="00E07A86">
            <w:pPr>
              <w:rPr>
                <w:color w:val="FF0000"/>
              </w:rPr>
            </w:pPr>
            <w:r>
              <w:rPr>
                <w:color w:val="FF0000"/>
              </w:rPr>
              <w:t>15.452.5011.1114.0000.4.4.90.52.00</w:t>
            </w:r>
          </w:p>
        </w:tc>
        <w:tc>
          <w:tcPr>
            <w:tcW w:w="4898" w:type="dxa"/>
          </w:tcPr>
          <w:p w:rsidR="00235BD1" w:rsidRPr="00237175" w:rsidRDefault="00235BD1" w:rsidP="00E07A86">
            <w:pPr>
              <w:rPr>
                <w:color w:val="FF0000"/>
              </w:rPr>
            </w:pPr>
            <w:r>
              <w:rPr>
                <w:color w:val="FF0000"/>
              </w:rPr>
              <w:t>Aquisição de Caminhão</w:t>
            </w:r>
          </w:p>
        </w:tc>
      </w:tr>
      <w:tr w:rsidR="00235BD1" w:rsidRPr="00237175" w:rsidTr="00E07A86">
        <w:tc>
          <w:tcPr>
            <w:tcW w:w="2664" w:type="dxa"/>
          </w:tcPr>
          <w:p w:rsidR="00235BD1" w:rsidRPr="00237175" w:rsidRDefault="00235BD1" w:rsidP="00E07A86">
            <w:pPr>
              <w:rPr>
                <w:b/>
                <w:color w:val="FF0000"/>
              </w:rPr>
            </w:pPr>
            <w:r w:rsidRPr="00237175">
              <w:rPr>
                <w:b/>
                <w:color w:val="FF0000"/>
              </w:rPr>
              <w:t xml:space="preserve">Ficha </w:t>
            </w:r>
          </w:p>
        </w:tc>
        <w:tc>
          <w:tcPr>
            <w:tcW w:w="1959" w:type="dxa"/>
          </w:tcPr>
          <w:p w:rsidR="00235BD1" w:rsidRPr="00237175" w:rsidRDefault="00235BD1" w:rsidP="00E07A86">
            <w:pPr>
              <w:rPr>
                <w:color w:val="FF0000"/>
              </w:rPr>
            </w:pPr>
            <w:r>
              <w:rPr>
                <w:color w:val="FF0000"/>
              </w:rPr>
              <w:t>590</w:t>
            </w:r>
          </w:p>
        </w:tc>
        <w:tc>
          <w:tcPr>
            <w:tcW w:w="4898" w:type="dxa"/>
          </w:tcPr>
          <w:p w:rsidR="00235BD1" w:rsidRPr="00237175" w:rsidRDefault="00235BD1" w:rsidP="00E07A86">
            <w:pPr>
              <w:rPr>
                <w:color w:val="FF0000"/>
              </w:rPr>
            </w:pPr>
          </w:p>
        </w:tc>
      </w:tr>
      <w:tr w:rsidR="00235BD1" w:rsidRPr="00237175" w:rsidTr="00E07A86">
        <w:tc>
          <w:tcPr>
            <w:tcW w:w="2664" w:type="dxa"/>
          </w:tcPr>
          <w:p w:rsidR="00235BD1" w:rsidRPr="00237175" w:rsidRDefault="00235BD1" w:rsidP="00E07A86">
            <w:pPr>
              <w:rPr>
                <w:b/>
                <w:color w:val="FF0000"/>
              </w:rPr>
            </w:pPr>
            <w:r w:rsidRPr="00237175">
              <w:rPr>
                <w:b/>
                <w:color w:val="FF0000"/>
              </w:rPr>
              <w:t xml:space="preserve">Despesa/fonte </w:t>
            </w:r>
          </w:p>
        </w:tc>
        <w:tc>
          <w:tcPr>
            <w:tcW w:w="1959" w:type="dxa"/>
          </w:tcPr>
          <w:p w:rsidR="00235BD1" w:rsidRPr="00237175" w:rsidRDefault="00235BD1" w:rsidP="00E07A86">
            <w:pPr>
              <w:rPr>
                <w:color w:val="FF0000"/>
              </w:rPr>
            </w:pPr>
            <w:r>
              <w:rPr>
                <w:color w:val="FF0000"/>
              </w:rPr>
              <w:t>4.4.90.52.00</w:t>
            </w:r>
          </w:p>
        </w:tc>
        <w:tc>
          <w:tcPr>
            <w:tcW w:w="4898" w:type="dxa"/>
          </w:tcPr>
          <w:p w:rsidR="00235BD1" w:rsidRPr="00237175" w:rsidRDefault="00235BD1" w:rsidP="00E07A86">
            <w:pPr>
              <w:rPr>
                <w:color w:val="FF0000"/>
              </w:rPr>
            </w:pPr>
            <w:proofErr w:type="gramStart"/>
            <w:r>
              <w:rPr>
                <w:color w:val="FF0000"/>
              </w:rPr>
              <w:t>Equipamento e Material Permanente</w:t>
            </w:r>
            <w:proofErr w:type="gramEnd"/>
          </w:p>
        </w:tc>
      </w:tr>
      <w:tr w:rsidR="00235BD1" w:rsidRPr="00237175" w:rsidTr="00E07A86">
        <w:trPr>
          <w:trHeight w:val="150"/>
        </w:trPr>
        <w:tc>
          <w:tcPr>
            <w:tcW w:w="2664" w:type="dxa"/>
          </w:tcPr>
          <w:p w:rsidR="00235BD1" w:rsidRPr="00237175" w:rsidRDefault="00235BD1" w:rsidP="00E07A86">
            <w:pPr>
              <w:rPr>
                <w:b/>
                <w:color w:val="FF0000"/>
              </w:rPr>
            </w:pPr>
            <w:r>
              <w:rPr>
                <w:b/>
                <w:color w:val="FF0000"/>
              </w:rPr>
              <w:t>Fonte de Recurso</w:t>
            </w:r>
          </w:p>
        </w:tc>
        <w:tc>
          <w:tcPr>
            <w:tcW w:w="1959" w:type="dxa"/>
          </w:tcPr>
          <w:p w:rsidR="00235BD1" w:rsidRPr="00237175" w:rsidRDefault="00235BD1" w:rsidP="00E07A86">
            <w:pPr>
              <w:rPr>
                <w:color w:val="FF0000"/>
              </w:rPr>
            </w:pPr>
            <w:r>
              <w:rPr>
                <w:color w:val="FF0000"/>
              </w:rPr>
              <w:t>0.1.24,0</w:t>
            </w:r>
          </w:p>
        </w:tc>
        <w:tc>
          <w:tcPr>
            <w:tcW w:w="4898" w:type="dxa"/>
          </w:tcPr>
          <w:p w:rsidR="00235BD1" w:rsidRPr="00237175" w:rsidRDefault="00235BD1" w:rsidP="00E07A86">
            <w:pPr>
              <w:rPr>
                <w:color w:val="FF0000"/>
              </w:rPr>
            </w:pPr>
            <w:r>
              <w:rPr>
                <w:color w:val="FF0000"/>
              </w:rPr>
              <w:t>Transferências de convênios - Outros</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w:t>
      </w:r>
      <w:r w:rsidRPr="0019591A">
        <w:rPr>
          <w:color w:val="000000" w:themeColor="text1"/>
          <w:sz w:val="24"/>
        </w:rPr>
        <w:lastRenderedPageBreak/>
        <w:t>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proofErr w:type="gramStart"/>
      <w:r w:rsidRPr="0096107B">
        <w:rPr>
          <w:sz w:val="24"/>
          <w:szCs w:val="24"/>
        </w:rPr>
        <w:t>Santo Antônio</w:t>
      </w:r>
      <w:proofErr w:type="gramEnd"/>
      <w:r w:rsidRPr="0096107B">
        <w:rPr>
          <w:sz w:val="24"/>
          <w:szCs w:val="24"/>
        </w:rPr>
        <w:t xml:space="preserve">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lastRenderedPageBreak/>
        <w:t xml:space="preserve">PREGÃO ELETRÔNICO Nº </w:t>
      </w:r>
      <w:r w:rsidR="0075497A">
        <w:rPr>
          <w:b/>
          <w:color w:val="000000" w:themeColor="text1"/>
          <w:sz w:val="24"/>
          <w:szCs w:val="24"/>
        </w:rPr>
        <w:t>002/2019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75497A">
        <w:rPr>
          <w:b/>
          <w:sz w:val="24"/>
          <w:szCs w:val="24"/>
        </w:rPr>
        <w:t>008/2019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F1662">
        <w:rPr>
          <w:b/>
          <w:sz w:val="24"/>
          <w:szCs w:val="24"/>
        </w:rPr>
        <w:t>Viação Obras e Serviços Públicos</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cédula de identidade nº................ e inscrito no CPF/MF sob o nº</w:t>
      </w:r>
      <w:proofErr w:type="gramStart"/>
      <w:r w:rsidRPr="0019591A">
        <w:rPr>
          <w:sz w:val="24"/>
          <w:szCs w:val="24"/>
        </w:rPr>
        <w:t>.................,considerando</w:t>
      </w:r>
      <w:proofErr w:type="gramEnd"/>
      <w:r w:rsidRPr="0019591A">
        <w:rPr>
          <w:sz w:val="24"/>
          <w:szCs w:val="24"/>
        </w:rPr>
        <w:t xml:space="preserve"> o constante no processo licitatório nº </w:t>
      </w:r>
      <w:r w:rsidR="0075497A">
        <w:rPr>
          <w:sz w:val="24"/>
          <w:szCs w:val="24"/>
        </w:rPr>
        <w:t>008/2019</w:t>
      </w:r>
      <w:r w:rsidR="007D7EAD">
        <w:rPr>
          <w:sz w:val="24"/>
          <w:szCs w:val="24"/>
        </w:rPr>
        <w:t xml:space="preserve"> </w:t>
      </w:r>
      <w:r w:rsidRPr="0019591A">
        <w:rPr>
          <w:sz w:val="24"/>
          <w:szCs w:val="24"/>
        </w:rPr>
        <w:t xml:space="preserve">, pregão eletrônico n° </w:t>
      </w:r>
      <w:r w:rsidR="0075497A">
        <w:rPr>
          <w:sz w:val="24"/>
          <w:szCs w:val="24"/>
        </w:rPr>
        <w:t>002/2019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4F3378" w:rsidRPr="003505C5">
        <w:rPr>
          <w:b/>
          <w:szCs w:val="40"/>
        </w:rPr>
        <w:t xml:space="preserve">futura e eventual </w:t>
      </w:r>
      <w:r w:rsidR="004F3378">
        <w:rPr>
          <w:b/>
          <w:szCs w:val="24"/>
        </w:rPr>
        <w:t>aquisição de um veículo rodoviário, para atender ao convênio nº. 867700/2018 entre a Superintendência do Desenvolvimento da Amazônia – SUDAM e o Município de Santo Antônio do Leste-MT</w:t>
      </w:r>
      <w:r w:rsidR="00974548" w:rsidRPr="0019591A">
        <w:rPr>
          <w:szCs w:val="24"/>
        </w:rPr>
        <w:t>.</w:t>
      </w:r>
    </w:p>
    <w:tbl>
      <w:tblPr>
        <w:tblStyle w:val="Tabelacomgrade"/>
        <w:tblW w:w="0" w:type="auto"/>
        <w:tblLook w:val="04A0" w:firstRow="1" w:lastRow="0" w:firstColumn="1" w:lastColumn="0" w:noHBand="0" w:noVBand="1"/>
      </w:tblPr>
      <w:tblGrid>
        <w:gridCol w:w="1949"/>
        <w:gridCol w:w="992"/>
        <w:gridCol w:w="4815"/>
        <w:gridCol w:w="850"/>
        <w:gridCol w:w="1590"/>
      </w:tblGrid>
      <w:tr w:rsidR="00A728DC" w:rsidRPr="005C6C0F" w:rsidTr="004F07A6">
        <w:tc>
          <w:tcPr>
            <w:tcW w:w="1951" w:type="dxa"/>
          </w:tcPr>
          <w:p w:rsidR="00A728DC" w:rsidRPr="005C6C0F" w:rsidRDefault="00A728DC" w:rsidP="004F07A6">
            <w:pPr>
              <w:pStyle w:val="Corpodetexto"/>
              <w:spacing w:line="292" w:lineRule="auto"/>
              <w:ind w:right="118"/>
              <w:jc w:val="center"/>
              <w:rPr>
                <w:b/>
                <w:sz w:val="20"/>
              </w:rPr>
            </w:pPr>
            <w:r w:rsidRPr="005C6C0F">
              <w:rPr>
                <w:b/>
                <w:sz w:val="20"/>
              </w:rPr>
              <w:t>Fonte</w:t>
            </w:r>
          </w:p>
        </w:tc>
        <w:tc>
          <w:tcPr>
            <w:tcW w:w="992" w:type="dxa"/>
          </w:tcPr>
          <w:p w:rsidR="00A728DC" w:rsidRPr="005C6C0F" w:rsidRDefault="00A728DC" w:rsidP="004F07A6">
            <w:pPr>
              <w:pStyle w:val="Corpodetexto"/>
              <w:spacing w:line="292" w:lineRule="auto"/>
              <w:ind w:right="118"/>
              <w:jc w:val="center"/>
              <w:rPr>
                <w:b/>
                <w:sz w:val="20"/>
              </w:rPr>
            </w:pPr>
            <w:r w:rsidRPr="005C6C0F">
              <w:rPr>
                <w:b/>
                <w:sz w:val="20"/>
              </w:rPr>
              <w:t>Ref.</w:t>
            </w:r>
          </w:p>
        </w:tc>
        <w:tc>
          <w:tcPr>
            <w:tcW w:w="4820" w:type="dxa"/>
          </w:tcPr>
          <w:p w:rsidR="00A728DC" w:rsidRPr="005C6C0F" w:rsidRDefault="00A728DC" w:rsidP="004F07A6">
            <w:pPr>
              <w:pStyle w:val="Corpodetexto"/>
              <w:spacing w:line="292" w:lineRule="auto"/>
              <w:ind w:right="118"/>
              <w:jc w:val="center"/>
              <w:rPr>
                <w:b/>
                <w:sz w:val="20"/>
              </w:rPr>
            </w:pPr>
            <w:r w:rsidRPr="005C6C0F">
              <w:rPr>
                <w:b/>
                <w:sz w:val="20"/>
              </w:rPr>
              <w:t>Descrição das especificações mínimas</w:t>
            </w:r>
          </w:p>
        </w:tc>
        <w:tc>
          <w:tcPr>
            <w:tcW w:w="850" w:type="dxa"/>
          </w:tcPr>
          <w:p w:rsidR="00A728DC" w:rsidRPr="005C6C0F" w:rsidRDefault="00A728DC" w:rsidP="004F07A6">
            <w:pPr>
              <w:pStyle w:val="Corpodetexto"/>
              <w:spacing w:line="292" w:lineRule="auto"/>
              <w:ind w:right="118"/>
              <w:jc w:val="center"/>
              <w:rPr>
                <w:b/>
                <w:sz w:val="20"/>
              </w:rPr>
            </w:pPr>
            <w:r w:rsidRPr="005C6C0F">
              <w:rPr>
                <w:b/>
                <w:sz w:val="20"/>
              </w:rPr>
              <w:t>Unid.</w:t>
            </w:r>
          </w:p>
        </w:tc>
        <w:tc>
          <w:tcPr>
            <w:tcW w:w="1591" w:type="dxa"/>
          </w:tcPr>
          <w:p w:rsidR="00A728DC" w:rsidRPr="005C6C0F" w:rsidRDefault="00A728DC" w:rsidP="004F07A6">
            <w:pPr>
              <w:pStyle w:val="Corpodetexto"/>
              <w:spacing w:line="292" w:lineRule="auto"/>
              <w:ind w:right="118"/>
              <w:jc w:val="center"/>
              <w:rPr>
                <w:b/>
                <w:sz w:val="20"/>
              </w:rPr>
            </w:pPr>
            <w:r w:rsidRPr="005C6C0F">
              <w:rPr>
                <w:b/>
                <w:sz w:val="20"/>
              </w:rPr>
              <w:t>MT</w:t>
            </w:r>
          </w:p>
        </w:tc>
      </w:tr>
      <w:tr w:rsidR="00A728DC" w:rsidRPr="005C6C0F" w:rsidTr="004F07A6">
        <w:tc>
          <w:tcPr>
            <w:tcW w:w="1951" w:type="dxa"/>
          </w:tcPr>
          <w:p w:rsidR="00A728DC" w:rsidRPr="005C6C0F" w:rsidRDefault="00A728DC" w:rsidP="004F07A6">
            <w:pPr>
              <w:pStyle w:val="Corpodetexto"/>
              <w:spacing w:line="292" w:lineRule="auto"/>
              <w:ind w:right="118"/>
              <w:jc w:val="both"/>
              <w:rPr>
                <w:sz w:val="20"/>
              </w:rPr>
            </w:pPr>
            <w:r w:rsidRPr="005C6C0F">
              <w:rPr>
                <w:sz w:val="20"/>
              </w:rPr>
              <w:t xml:space="preserve">Composição </w:t>
            </w:r>
            <w:proofErr w:type="spellStart"/>
            <w:r w:rsidRPr="005C6C0F">
              <w:rPr>
                <w:sz w:val="20"/>
              </w:rPr>
              <w:t>sinapi</w:t>
            </w:r>
            <w:proofErr w:type="spellEnd"/>
          </w:p>
        </w:tc>
        <w:tc>
          <w:tcPr>
            <w:tcW w:w="992" w:type="dxa"/>
          </w:tcPr>
          <w:p w:rsidR="00A728DC" w:rsidRPr="005C6C0F" w:rsidRDefault="00A728DC" w:rsidP="004F07A6">
            <w:pPr>
              <w:pStyle w:val="Corpodetexto"/>
              <w:spacing w:line="292" w:lineRule="auto"/>
              <w:ind w:right="118"/>
              <w:jc w:val="center"/>
              <w:rPr>
                <w:sz w:val="20"/>
              </w:rPr>
            </w:pPr>
            <w:r w:rsidRPr="005C6C0F">
              <w:rPr>
                <w:sz w:val="20"/>
              </w:rPr>
              <w:t>37755</w:t>
            </w:r>
          </w:p>
          <w:p w:rsidR="00A728DC" w:rsidRPr="005C6C0F" w:rsidRDefault="00A728DC" w:rsidP="004F07A6">
            <w:pPr>
              <w:pStyle w:val="Corpodetexto"/>
              <w:spacing w:line="292" w:lineRule="auto"/>
              <w:ind w:right="118"/>
              <w:jc w:val="center"/>
              <w:rPr>
                <w:sz w:val="20"/>
              </w:rPr>
            </w:pPr>
            <w:r w:rsidRPr="005C6C0F">
              <w:rPr>
                <w:sz w:val="20"/>
              </w:rPr>
              <w:t>37734</w:t>
            </w:r>
          </w:p>
        </w:tc>
        <w:tc>
          <w:tcPr>
            <w:tcW w:w="4820" w:type="dxa"/>
          </w:tcPr>
          <w:p w:rsidR="00A728DC" w:rsidRPr="005C6C0F" w:rsidRDefault="00A728DC" w:rsidP="004F07A6">
            <w:pPr>
              <w:pStyle w:val="Corpodetexto"/>
              <w:spacing w:line="292" w:lineRule="auto"/>
              <w:ind w:right="118"/>
              <w:jc w:val="both"/>
              <w:rPr>
                <w:sz w:val="20"/>
              </w:rPr>
            </w:pPr>
            <w:proofErr w:type="gramStart"/>
            <w:r w:rsidRPr="005C6C0F">
              <w:rPr>
                <w:sz w:val="20"/>
              </w:rPr>
              <w:t>Caminhão Trucado</w:t>
            </w:r>
            <w:proofErr w:type="gramEnd"/>
            <w:r w:rsidRPr="005C6C0F">
              <w:rPr>
                <w:sz w:val="20"/>
              </w:rPr>
              <w:t>, peso bruto total 22000 KG, Carga útil máxima 15350 KG, distância entre eixos 5,17 M, potência 238 CV, com caçamba metálica basculante com capacidade de 10 m³.</w:t>
            </w:r>
          </w:p>
        </w:tc>
        <w:tc>
          <w:tcPr>
            <w:tcW w:w="850" w:type="dxa"/>
          </w:tcPr>
          <w:p w:rsidR="00A728DC" w:rsidRPr="005C6C0F" w:rsidRDefault="00A728DC" w:rsidP="004F07A6">
            <w:pPr>
              <w:pStyle w:val="Corpodetexto"/>
              <w:spacing w:line="292" w:lineRule="auto"/>
              <w:ind w:right="118"/>
              <w:jc w:val="center"/>
              <w:rPr>
                <w:sz w:val="20"/>
              </w:rPr>
            </w:pPr>
            <w:r w:rsidRPr="005C6C0F">
              <w:rPr>
                <w:sz w:val="20"/>
              </w:rPr>
              <w:t>Unid.</w:t>
            </w:r>
          </w:p>
        </w:tc>
        <w:tc>
          <w:tcPr>
            <w:tcW w:w="1591" w:type="dxa"/>
          </w:tcPr>
          <w:p w:rsidR="00A728DC" w:rsidRPr="005C6C0F" w:rsidRDefault="00A728DC" w:rsidP="00A728DC">
            <w:pPr>
              <w:pStyle w:val="Corpodetexto"/>
              <w:spacing w:line="292" w:lineRule="auto"/>
              <w:ind w:right="118"/>
              <w:jc w:val="center"/>
              <w:rPr>
                <w:sz w:val="20"/>
              </w:rPr>
            </w:pPr>
            <w:r w:rsidRPr="005C6C0F">
              <w:rPr>
                <w:sz w:val="20"/>
              </w:rPr>
              <w:t xml:space="preserve">R$ </w:t>
            </w:r>
            <w:r>
              <w:rPr>
                <w:sz w:val="20"/>
              </w:rPr>
              <w:t>0,00</w:t>
            </w:r>
          </w:p>
        </w:tc>
      </w:tr>
    </w:tbl>
    <w:p w:rsidR="00A728DC" w:rsidRPr="0019591A" w:rsidRDefault="00A728DC" w:rsidP="000A3C71">
      <w:pPr>
        <w:pStyle w:val="Corpodetexto"/>
        <w:tabs>
          <w:tab w:val="left" w:pos="3686"/>
        </w:tabs>
        <w:spacing w:after="120"/>
        <w:jc w:val="both"/>
        <w:rPr>
          <w:szCs w:val="24"/>
        </w:rPr>
      </w:pP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4E35B3" w:rsidRDefault="004E35B3" w:rsidP="00E165AB">
      <w:pPr>
        <w:pStyle w:val="NormalWeb"/>
        <w:spacing w:before="0" w:after="0" w:line="360" w:lineRule="auto"/>
        <w:jc w:val="both"/>
        <w:rPr>
          <w:b/>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DF1662">
        <w:rPr>
          <w:color w:val="000000"/>
          <w:sz w:val="24"/>
          <w:szCs w:val="24"/>
        </w:rPr>
        <w:t>Obras</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Municipal de </w:t>
      </w:r>
      <w:r w:rsidR="00DF1662">
        <w:rPr>
          <w:sz w:val="24"/>
          <w:szCs w:val="24"/>
        </w:rPr>
        <w:t>Obras</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Default="00E165AB"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F1662">
        <w:rPr>
          <w:b/>
          <w:sz w:val="24"/>
          <w:szCs w:val="24"/>
        </w:rPr>
        <w:t>Viação Obras e Serviços Públicos</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235BD1" w:rsidRPr="00237175" w:rsidTr="00E07A86">
        <w:tc>
          <w:tcPr>
            <w:tcW w:w="2664" w:type="dxa"/>
          </w:tcPr>
          <w:p w:rsidR="00235BD1" w:rsidRPr="00237175" w:rsidRDefault="00235BD1" w:rsidP="00E07A86">
            <w:pPr>
              <w:rPr>
                <w:b/>
                <w:color w:val="FF0000"/>
              </w:rPr>
            </w:pPr>
            <w:r w:rsidRPr="00237175">
              <w:rPr>
                <w:b/>
                <w:color w:val="FF0000"/>
              </w:rPr>
              <w:t>Órgão</w:t>
            </w:r>
          </w:p>
        </w:tc>
        <w:tc>
          <w:tcPr>
            <w:tcW w:w="1959" w:type="dxa"/>
          </w:tcPr>
          <w:p w:rsidR="00235BD1" w:rsidRPr="00237175" w:rsidRDefault="00235BD1" w:rsidP="00E07A86">
            <w:pPr>
              <w:rPr>
                <w:color w:val="FF0000"/>
              </w:rPr>
            </w:pPr>
            <w:r>
              <w:rPr>
                <w:color w:val="FF0000"/>
              </w:rPr>
              <w:t>02</w:t>
            </w:r>
          </w:p>
        </w:tc>
        <w:tc>
          <w:tcPr>
            <w:tcW w:w="4898" w:type="dxa"/>
          </w:tcPr>
          <w:p w:rsidR="00235BD1" w:rsidRPr="00237175" w:rsidRDefault="00235BD1" w:rsidP="00E07A86">
            <w:pPr>
              <w:rPr>
                <w:color w:val="FF0000"/>
              </w:rPr>
            </w:pPr>
            <w:r>
              <w:rPr>
                <w:color w:val="FF0000"/>
              </w:rPr>
              <w:t xml:space="preserve">Poder Executivo </w:t>
            </w:r>
          </w:p>
        </w:tc>
      </w:tr>
      <w:tr w:rsidR="00235BD1" w:rsidRPr="00237175" w:rsidTr="00E07A86">
        <w:tc>
          <w:tcPr>
            <w:tcW w:w="2664" w:type="dxa"/>
          </w:tcPr>
          <w:p w:rsidR="00235BD1" w:rsidRPr="00237175" w:rsidRDefault="00235BD1" w:rsidP="00E07A8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235BD1" w:rsidRPr="00237175" w:rsidRDefault="00235BD1" w:rsidP="00E07A86">
            <w:pPr>
              <w:rPr>
                <w:color w:val="FF0000"/>
              </w:rPr>
            </w:pPr>
            <w:r>
              <w:rPr>
                <w:color w:val="FF0000"/>
              </w:rPr>
              <w:t>09</w:t>
            </w:r>
          </w:p>
        </w:tc>
        <w:tc>
          <w:tcPr>
            <w:tcW w:w="4898" w:type="dxa"/>
          </w:tcPr>
          <w:p w:rsidR="00235BD1" w:rsidRPr="00237175" w:rsidRDefault="00235BD1" w:rsidP="00E07A86">
            <w:pPr>
              <w:rPr>
                <w:color w:val="FF0000"/>
              </w:rPr>
            </w:pPr>
            <w:r>
              <w:rPr>
                <w:color w:val="FF0000"/>
              </w:rPr>
              <w:t xml:space="preserve"> Coordenadoria de </w:t>
            </w:r>
            <w:proofErr w:type="gramStart"/>
            <w:r>
              <w:rPr>
                <w:color w:val="FF0000"/>
              </w:rPr>
              <w:t>Agua</w:t>
            </w:r>
            <w:proofErr w:type="gramEnd"/>
            <w:r>
              <w:rPr>
                <w:color w:val="FF0000"/>
              </w:rPr>
              <w:t xml:space="preserve"> e Esgoto</w:t>
            </w:r>
          </w:p>
        </w:tc>
      </w:tr>
      <w:tr w:rsidR="00235BD1" w:rsidRPr="00237175" w:rsidTr="00E07A86">
        <w:tc>
          <w:tcPr>
            <w:tcW w:w="2664" w:type="dxa"/>
          </w:tcPr>
          <w:p w:rsidR="00235BD1" w:rsidRPr="00237175" w:rsidRDefault="00235BD1" w:rsidP="00E07A86">
            <w:pPr>
              <w:rPr>
                <w:b/>
                <w:color w:val="FF0000"/>
              </w:rPr>
            </w:pPr>
            <w:r w:rsidRPr="00237175">
              <w:rPr>
                <w:b/>
                <w:color w:val="FF0000"/>
              </w:rPr>
              <w:t>Funcional programática</w:t>
            </w:r>
          </w:p>
        </w:tc>
        <w:tc>
          <w:tcPr>
            <w:tcW w:w="1959" w:type="dxa"/>
          </w:tcPr>
          <w:p w:rsidR="00235BD1" w:rsidRPr="00237175" w:rsidRDefault="00235BD1" w:rsidP="00E07A86">
            <w:pPr>
              <w:rPr>
                <w:color w:val="FF0000"/>
              </w:rPr>
            </w:pPr>
            <w:r>
              <w:rPr>
                <w:color w:val="FF0000"/>
              </w:rPr>
              <w:t>15.452.5011.1114.0000.4.4.90.52.00</w:t>
            </w:r>
          </w:p>
        </w:tc>
        <w:tc>
          <w:tcPr>
            <w:tcW w:w="4898" w:type="dxa"/>
          </w:tcPr>
          <w:p w:rsidR="00235BD1" w:rsidRPr="00237175" w:rsidRDefault="00235BD1" w:rsidP="00E07A86">
            <w:pPr>
              <w:rPr>
                <w:color w:val="FF0000"/>
              </w:rPr>
            </w:pPr>
            <w:r>
              <w:rPr>
                <w:color w:val="FF0000"/>
              </w:rPr>
              <w:t>Aquisição de Caminhão</w:t>
            </w:r>
          </w:p>
        </w:tc>
      </w:tr>
      <w:tr w:rsidR="00235BD1" w:rsidRPr="00237175" w:rsidTr="00E07A86">
        <w:tc>
          <w:tcPr>
            <w:tcW w:w="2664" w:type="dxa"/>
          </w:tcPr>
          <w:p w:rsidR="00235BD1" w:rsidRPr="00237175" w:rsidRDefault="00235BD1" w:rsidP="00E07A86">
            <w:pPr>
              <w:rPr>
                <w:b/>
                <w:color w:val="FF0000"/>
              </w:rPr>
            </w:pPr>
            <w:r w:rsidRPr="00237175">
              <w:rPr>
                <w:b/>
                <w:color w:val="FF0000"/>
              </w:rPr>
              <w:t xml:space="preserve">Ficha </w:t>
            </w:r>
          </w:p>
        </w:tc>
        <w:tc>
          <w:tcPr>
            <w:tcW w:w="1959" w:type="dxa"/>
          </w:tcPr>
          <w:p w:rsidR="00235BD1" w:rsidRPr="00237175" w:rsidRDefault="00235BD1" w:rsidP="00E07A86">
            <w:pPr>
              <w:rPr>
                <w:color w:val="FF0000"/>
              </w:rPr>
            </w:pPr>
            <w:r>
              <w:rPr>
                <w:color w:val="FF0000"/>
              </w:rPr>
              <w:t>590</w:t>
            </w:r>
          </w:p>
        </w:tc>
        <w:tc>
          <w:tcPr>
            <w:tcW w:w="4898" w:type="dxa"/>
          </w:tcPr>
          <w:p w:rsidR="00235BD1" w:rsidRPr="00237175" w:rsidRDefault="00235BD1" w:rsidP="00E07A86">
            <w:pPr>
              <w:rPr>
                <w:color w:val="FF0000"/>
              </w:rPr>
            </w:pPr>
          </w:p>
        </w:tc>
      </w:tr>
      <w:tr w:rsidR="00235BD1" w:rsidRPr="00237175" w:rsidTr="00E07A86">
        <w:tc>
          <w:tcPr>
            <w:tcW w:w="2664" w:type="dxa"/>
          </w:tcPr>
          <w:p w:rsidR="00235BD1" w:rsidRPr="00237175" w:rsidRDefault="00235BD1" w:rsidP="00E07A86">
            <w:pPr>
              <w:rPr>
                <w:b/>
                <w:color w:val="FF0000"/>
              </w:rPr>
            </w:pPr>
            <w:r w:rsidRPr="00237175">
              <w:rPr>
                <w:b/>
                <w:color w:val="FF0000"/>
              </w:rPr>
              <w:t xml:space="preserve">Despesa/fonte </w:t>
            </w:r>
          </w:p>
        </w:tc>
        <w:tc>
          <w:tcPr>
            <w:tcW w:w="1959" w:type="dxa"/>
          </w:tcPr>
          <w:p w:rsidR="00235BD1" w:rsidRPr="00237175" w:rsidRDefault="00235BD1" w:rsidP="00E07A86">
            <w:pPr>
              <w:rPr>
                <w:color w:val="FF0000"/>
              </w:rPr>
            </w:pPr>
            <w:r>
              <w:rPr>
                <w:color w:val="FF0000"/>
              </w:rPr>
              <w:t>4.4.90.52.00</w:t>
            </w:r>
          </w:p>
        </w:tc>
        <w:tc>
          <w:tcPr>
            <w:tcW w:w="4898" w:type="dxa"/>
          </w:tcPr>
          <w:p w:rsidR="00235BD1" w:rsidRPr="00237175" w:rsidRDefault="00235BD1" w:rsidP="00E07A86">
            <w:pPr>
              <w:rPr>
                <w:color w:val="FF0000"/>
              </w:rPr>
            </w:pPr>
            <w:proofErr w:type="gramStart"/>
            <w:r>
              <w:rPr>
                <w:color w:val="FF0000"/>
              </w:rPr>
              <w:t>Equipamento e Material Permanente</w:t>
            </w:r>
            <w:proofErr w:type="gramEnd"/>
          </w:p>
        </w:tc>
      </w:tr>
      <w:tr w:rsidR="00235BD1" w:rsidRPr="00237175" w:rsidTr="00E07A86">
        <w:trPr>
          <w:trHeight w:val="150"/>
        </w:trPr>
        <w:tc>
          <w:tcPr>
            <w:tcW w:w="2664" w:type="dxa"/>
          </w:tcPr>
          <w:p w:rsidR="00235BD1" w:rsidRPr="00237175" w:rsidRDefault="00235BD1" w:rsidP="00E07A86">
            <w:pPr>
              <w:rPr>
                <w:b/>
                <w:color w:val="FF0000"/>
              </w:rPr>
            </w:pPr>
            <w:r>
              <w:rPr>
                <w:b/>
                <w:color w:val="FF0000"/>
              </w:rPr>
              <w:t>Fonte de Recurso</w:t>
            </w:r>
          </w:p>
        </w:tc>
        <w:tc>
          <w:tcPr>
            <w:tcW w:w="1959" w:type="dxa"/>
          </w:tcPr>
          <w:p w:rsidR="00235BD1" w:rsidRPr="00237175" w:rsidRDefault="00235BD1" w:rsidP="00E07A86">
            <w:pPr>
              <w:rPr>
                <w:color w:val="FF0000"/>
              </w:rPr>
            </w:pPr>
            <w:r>
              <w:rPr>
                <w:color w:val="FF0000"/>
              </w:rPr>
              <w:t>0.1.24,0</w:t>
            </w:r>
          </w:p>
        </w:tc>
        <w:tc>
          <w:tcPr>
            <w:tcW w:w="4898" w:type="dxa"/>
          </w:tcPr>
          <w:p w:rsidR="00235BD1" w:rsidRPr="00237175" w:rsidRDefault="00235BD1" w:rsidP="00E07A86">
            <w:pPr>
              <w:rPr>
                <w:color w:val="FF0000"/>
              </w:rPr>
            </w:pPr>
            <w:r>
              <w:rPr>
                <w:color w:val="FF0000"/>
              </w:rPr>
              <w:t>Transferências de convênios - Outros</w:t>
            </w:r>
          </w:p>
        </w:tc>
      </w:tr>
    </w:tbl>
    <w:p w:rsidR="00E165AB" w:rsidRPr="00237175" w:rsidRDefault="00E165AB" w:rsidP="00E165AB">
      <w:pPr>
        <w:jc w:val="both"/>
        <w:rPr>
          <w:b/>
          <w:color w:val="FF0000"/>
        </w:rPr>
      </w:pPr>
      <w:bookmarkStart w:id="7" w:name="_GoBack"/>
      <w:bookmarkEnd w:id="7"/>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CC7937">
        <w:rPr>
          <w:sz w:val="24"/>
          <w:szCs w:val="24"/>
        </w:rPr>
        <w:t xml:space="preserve"> </w:t>
      </w:r>
      <w:r w:rsidR="00CC7937" w:rsidRPr="00F84053">
        <w:rPr>
          <w:sz w:val="24"/>
          <w:szCs w:val="24"/>
        </w:rPr>
        <w:t xml:space="preserve">e de acordo com repasse relativo ao convenio nº. </w:t>
      </w:r>
      <w:r w:rsidR="000D5176">
        <w:rPr>
          <w:b/>
          <w:sz w:val="24"/>
          <w:szCs w:val="24"/>
        </w:rPr>
        <w:t>867700/2018 Superintendência do Desenvolvimento da Amazônia – SUDAM</w:t>
      </w:r>
      <w:r w:rsidR="00CC7937" w:rsidRPr="00F84053">
        <w:rPr>
          <w:sz w:val="24"/>
          <w:szCs w:val="24"/>
        </w:rPr>
        <w:t>.</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 xml:space="preserve">Quando o preço registrado </w:t>
      </w:r>
      <w:proofErr w:type="gramStart"/>
      <w:r w:rsidRPr="0019591A">
        <w:rPr>
          <w:sz w:val="24"/>
          <w:szCs w:val="24"/>
        </w:rPr>
        <w:t>tornar-se</w:t>
      </w:r>
      <w:proofErr w:type="gramEnd"/>
      <w:r w:rsidRPr="0019591A">
        <w:rPr>
          <w:sz w:val="24"/>
          <w:szCs w:val="24"/>
        </w:rPr>
        <w:t xml:space="preserv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 xml:space="preserve">Quando o preço de mercado </w:t>
      </w:r>
      <w:proofErr w:type="gramStart"/>
      <w:r w:rsidRPr="0019591A">
        <w:rPr>
          <w:sz w:val="24"/>
          <w:szCs w:val="24"/>
        </w:rPr>
        <w:t>tornar-se</w:t>
      </w:r>
      <w:proofErr w:type="gramEnd"/>
      <w:r w:rsidRPr="0019591A">
        <w:rPr>
          <w:sz w:val="24"/>
          <w:szCs w:val="24"/>
        </w:rPr>
        <w:t xml:space="preserv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DF1662">
        <w:rPr>
          <w:sz w:val="24"/>
          <w:szCs w:val="24"/>
        </w:rPr>
        <w:t>Obras</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w:t>
      </w:r>
      <w:proofErr w:type="gramStart"/>
      <w:r w:rsidRPr="0096107B">
        <w:rPr>
          <w:b/>
          <w:sz w:val="24"/>
          <w:szCs w:val="24"/>
        </w:rPr>
        <w:t>-  OS</w:t>
      </w:r>
      <w:proofErr w:type="gramEnd"/>
      <w:r w:rsidRPr="0096107B">
        <w:rPr>
          <w:b/>
          <w:sz w:val="24"/>
          <w:szCs w:val="24"/>
        </w:rPr>
        <w:t xml:space="preserve">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lastRenderedPageBreak/>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 xml:space="preserve">Fica designada a </w:t>
      </w:r>
      <w:r w:rsidRPr="0099339B">
        <w:rPr>
          <w:color w:val="000000" w:themeColor="text1"/>
          <w:sz w:val="24"/>
          <w:highlight w:val="yellow"/>
        </w:rPr>
        <w:t xml:space="preserve">servidora </w:t>
      </w:r>
      <w:proofErr w:type="spellStart"/>
      <w:r w:rsidRPr="0099339B">
        <w:rPr>
          <w:color w:val="000000" w:themeColor="text1"/>
          <w:sz w:val="24"/>
          <w:highlight w:val="yellow"/>
        </w:rPr>
        <w:t>Jessika</w:t>
      </w:r>
      <w:proofErr w:type="spellEnd"/>
      <w:r w:rsidRPr="0099339B">
        <w:rPr>
          <w:color w:val="000000" w:themeColor="text1"/>
          <w:sz w:val="24"/>
          <w:highlight w:val="yellow"/>
        </w:rPr>
        <w:t xml:space="preserve"> </w:t>
      </w:r>
      <w:proofErr w:type="spellStart"/>
      <w:r w:rsidRPr="0099339B">
        <w:rPr>
          <w:color w:val="000000" w:themeColor="text1"/>
          <w:sz w:val="24"/>
          <w:highlight w:val="yellow"/>
        </w:rPr>
        <w:t>Sheyenne</w:t>
      </w:r>
      <w:proofErr w:type="spellEnd"/>
      <w:r w:rsidRPr="0099339B">
        <w:rPr>
          <w:color w:val="000000" w:themeColor="text1"/>
          <w:sz w:val="24"/>
          <w:highlight w:val="yellow"/>
        </w:rPr>
        <w:t xml:space="preserve"> Floriano Cardoso</w:t>
      </w:r>
      <w:r>
        <w:rPr>
          <w:color w:val="000000" w:themeColor="text1"/>
          <w:sz w:val="24"/>
        </w:rPr>
        <w:t xml:space="preserve"> para ser a fiscal do contrato conforme portaria nº. 081/2019 de 14/01/2019, publicada no diário oficial dos municípios – AMM, em 18/01/2019 Ano XIV nº. 3.148.</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lastRenderedPageBreak/>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D5D" w:rsidRDefault="00D87D5D">
      <w:r>
        <w:separator/>
      </w:r>
    </w:p>
  </w:endnote>
  <w:endnote w:type="continuationSeparator" w:id="0">
    <w:p w:rsidR="00D87D5D" w:rsidRDefault="00D8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74DB" w:rsidRDefault="009574DB">
    <w:pPr>
      <w:pStyle w:val="Rodap"/>
      <w:ind w:right="360"/>
    </w:pPr>
  </w:p>
  <w:p w:rsidR="009574DB" w:rsidRDefault="009574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Pr="00974548" w:rsidRDefault="009574DB">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DF1662">
      <w:rPr>
        <w:rFonts w:ascii="Arial" w:hAnsi="Arial" w:cs="Arial"/>
        <w:noProof/>
        <w:sz w:val="18"/>
        <w:szCs w:val="18"/>
      </w:rPr>
      <w:t>30</w:t>
    </w:r>
    <w:r w:rsidRPr="00974548">
      <w:rPr>
        <w:rFonts w:ascii="Arial" w:hAnsi="Arial" w:cs="Arial"/>
        <w:sz w:val="18"/>
        <w:szCs w:val="18"/>
      </w:rPr>
      <w:fldChar w:fldCharType="end"/>
    </w:r>
  </w:p>
  <w:p w:rsidR="009574DB" w:rsidRDefault="009574DB" w:rsidP="007D4F85">
    <w:pPr>
      <w:pStyle w:val="Rodap"/>
      <w:jc w:val="center"/>
      <w:rPr>
        <w:b/>
      </w:rPr>
    </w:pPr>
    <w:r w:rsidRPr="00D157EC">
      <w:rPr>
        <w:b/>
      </w:rPr>
      <w:t xml:space="preserve">E-mail: </w:t>
    </w:r>
    <w:r>
      <w:rPr>
        <w:b/>
      </w:rPr>
      <w:t>licitacao</w:t>
    </w:r>
    <w:r w:rsidRPr="00D157EC">
      <w:rPr>
        <w:b/>
      </w:rPr>
      <w:t>@santoantoniodoleste.mt.gov.br</w:t>
    </w:r>
  </w:p>
  <w:p w:rsidR="009574DB" w:rsidRPr="00D157EC" w:rsidRDefault="009574DB"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574DB" w:rsidRDefault="009574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jc w:val="center"/>
    </w:pPr>
    <w:r>
      <w:fldChar w:fldCharType="begin"/>
    </w:r>
    <w:r>
      <w:instrText xml:space="preserve"> PAGE  \* MERGEFORMAT </w:instrText>
    </w:r>
    <w:r>
      <w:fldChar w:fldCharType="separate"/>
    </w:r>
    <w:r>
      <w:rPr>
        <w:noProof/>
      </w:rPr>
      <w:t>1</w:t>
    </w:r>
    <w:r>
      <w:fldChar w:fldCharType="end"/>
    </w:r>
  </w:p>
  <w:p w:rsidR="009574DB" w:rsidRDefault="009574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D5D" w:rsidRDefault="00D87D5D">
      <w:r>
        <w:separator/>
      </w:r>
    </w:p>
  </w:footnote>
  <w:footnote w:type="continuationSeparator" w:id="0">
    <w:p w:rsidR="00D87D5D" w:rsidRDefault="00D87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D87D5D" w:rsidP="001A6A7F">
    <w:pPr>
      <w:pStyle w:val="Masthead"/>
      <w:jc w:val="center"/>
      <w:rPr>
        <w:rFonts w:ascii="Arial" w:hAnsi="Arial" w:cs="Arial"/>
        <w:color w:val="333333"/>
        <w:sz w:val="25"/>
        <w:szCs w:val="25"/>
        <w:lang w:val="pt-BR"/>
      </w:rPr>
    </w:pPr>
    <w:r w:rsidRPr="00D87D5D">
      <w:rPr>
        <w:noProof/>
        <w:lang w:val="pt-BR"/>
      </w:rPr>
      <w:drawing>
        <wp:inline distT="0" distB="0" distL="0" distR="0">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9574DB" w:rsidRDefault="009574DB" w:rsidP="001A6A7F">
    <w:pPr>
      <w:pStyle w:val="Masthead"/>
      <w:jc w:val="center"/>
      <w:rPr>
        <w:rFonts w:ascii="Arial" w:hAnsi="Arial" w:cs="Arial"/>
        <w:color w:val="333333"/>
        <w:sz w:val="25"/>
        <w:szCs w:val="25"/>
        <w:lang w:val="pt-BR"/>
      </w:rPr>
    </w:pPr>
  </w:p>
  <w:p w:rsidR="009574DB" w:rsidRDefault="009574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9574DB"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574DB" w:rsidRPr="00113ECB" w:rsidRDefault="004E08BC"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D5D" w:rsidRPr="00C54C66">
            <w:rPr>
              <w:noProof/>
            </w:rPr>
            <w:drawing>
              <wp:inline distT="0" distB="0" distL="0" distR="0">
                <wp:extent cx="1390650" cy="904875"/>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574DB" w:rsidRPr="00257AAF" w:rsidRDefault="009574DB"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574DB" w:rsidRPr="00CC6D38" w:rsidRDefault="009574DB"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574DB" w:rsidRDefault="009574DB" w:rsidP="005E44B5">
          <w:pPr>
            <w:pStyle w:val="Cabealho"/>
            <w:tabs>
              <w:tab w:val="center" w:pos="4607"/>
              <w:tab w:val="right" w:pos="9214"/>
            </w:tabs>
            <w:rPr>
              <w:sz w:val="16"/>
            </w:rPr>
          </w:pP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574DB" w:rsidRPr="00537F01" w:rsidRDefault="009574DB"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574DB" w:rsidRDefault="009574DB" w:rsidP="005E44B5">
          <w:pPr>
            <w:ind w:right="-9"/>
            <w:jc w:val="center"/>
            <w:rPr>
              <w:rFonts w:ascii="Arial" w:hAnsi="Arial" w:cs="Arial"/>
              <w:b/>
              <w:sz w:val="16"/>
              <w:szCs w:val="16"/>
            </w:rPr>
          </w:pPr>
        </w:p>
        <w:p w:rsidR="009574DB" w:rsidRPr="005C2180" w:rsidRDefault="009574DB"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574DB" w:rsidRDefault="009574DB">
    <w:pPr>
      <w:pStyle w:val="Cabealho"/>
      <w:jc w:val="center"/>
    </w:pPr>
  </w:p>
  <w:p w:rsidR="009574DB" w:rsidRDefault="009574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8"/>
    <w:rsid w:val="00000FC1"/>
    <w:rsid w:val="00003C8B"/>
    <w:rsid w:val="00005B68"/>
    <w:rsid w:val="00007A4C"/>
    <w:rsid w:val="00010538"/>
    <w:rsid w:val="00011255"/>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7A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5BD1"/>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5094C"/>
    <w:rsid w:val="00452FCF"/>
    <w:rsid w:val="0045394E"/>
    <w:rsid w:val="00456A32"/>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53A4"/>
    <w:rsid w:val="004966DC"/>
    <w:rsid w:val="004970EC"/>
    <w:rsid w:val="00497B6B"/>
    <w:rsid w:val="004A164F"/>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4387"/>
    <w:rsid w:val="004E08BC"/>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85"/>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97A"/>
    <w:rsid w:val="007550C6"/>
    <w:rsid w:val="007568D4"/>
    <w:rsid w:val="00756B70"/>
    <w:rsid w:val="00757220"/>
    <w:rsid w:val="00757787"/>
    <w:rsid w:val="007624E2"/>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1EB9"/>
    <w:rsid w:val="007C3D79"/>
    <w:rsid w:val="007C5E55"/>
    <w:rsid w:val="007C7743"/>
    <w:rsid w:val="007C79CB"/>
    <w:rsid w:val="007C7E42"/>
    <w:rsid w:val="007D072D"/>
    <w:rsid w:val="007D10E2"/>
    <w:rsid w:val="007D3C18"/>
    <w:rsid w:val="007D466A"/>
    <w:rsid w:val="007D4F85"/>
    <w:rsid w:val="007D5851"/>
    <w:rsid w:val="007D64C8"/>
    <w:rsid w:val="007D7A5B"/>
    <w:rsid w:val="007D7EA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14:docId w14:val="610F875B"/>
  <w14:defaultImageDpi w14:val="0"/>
  <w15:docId w15:val="{6E16CAA6-57FB-4886-BE26-EAD46C56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07875">
      <w:marLeft w:val="0"/>
      <w:marRight w:val="0"/>
      <w:marTop w:val="0"/>
      <w:marBottom w:val="0"/>
      <w:divBdr>
        <w:top w:val="none" w:sz="0" w:space="0" w:color="auto"/>
        <w:left w:val="none" w:sz="0" w:space="0" w:color="auto"/>
        <w:bottom w:val="none" w:sz="0" w:space="0" w:color="auto"/>
        <w:right w:val="none" w:sz="0" w:space="0" w:color="auto"/>
      </w:divBdr>
    </w:div>
    <w:div w:id="907107876">
      <w:marLeft w:val="0"/>
      <w:marRight w:val="0"/>
      <w:marTop w:val="0"/>
      <w:marBottom w:val="0"/>
      <w:divBdr>
        <w:top w:val="none" w:sz="0" w:space="0" w:color="auto"/>
        <w:left w:val="none" w:sz="0" w:space="0" w:color="auto"/>
        <w:bottom w:val="none" w:sz="0" w:space="0" w:color="auto"/>
        <w:right w:val="none" w:sz="0" w:space="0" w:color="auto"/>
      </w:divBdr>
    </w:div>
    <w:div w:id="907107877">
      <w:marLeft w:val="0"/>
      <w:marRight w:val="0"/>
      <w:marTop w:val="0"/>
      <w:marBottom w:val="0"/>
      <w:divBdr>
        <w:top w:val="none" w:sz="0" w:space="0" w:color="auto"/>
        <w:left w:val="none" w:sz="0" w:space="0" w:color="auto"/>
        <w:bottom w:val="none" w:sz="0" w:space="0" w:color="auto"/>
        <w:right w:val="none" w:sz="0" w:space="0" w:color="auto"/>
      </w:divBdr>
    </w:div>
    <w:div w:id="907107878">
      <w:marLeft w:val="0"/>
      <w:marRight w:val="0"/>
      <w:marTop w:val="0"/>
      <w:marBottom w:val="0"/>
      <w:divBdr>
        <w:top w:val="none" w:sz="0" w:space="0" w:color="auto"/>
        <w:left w:val="none" w:sz="0" w:space="0" w:color="auto"/>
        <w:bottom w:val="none" w:sz="0" w:space="0" w:color="auto"/>
        <w:right w:val="none" w:sz="0" w:space="0" w:color="auto"/>
      </w:divBdr>
    </w:div>
    <w:div w:id="907107879">
      <w:marLeft w:val="0"/>
      <w:marRight w:val="0"/>
      <w:marTop w:val="0"/>
      <w:marBottom w:val="0"/>
      <w:divBdr>
        <w:top w:val="none" w:sz="0" w:space="0" w:color="auto"/>
        <w:left w:val="none" w:sz="0" w:space="0" w:color="auto"/>
        <w:bottom w:val="none" w:sz="0" w:space="0" w:color="auto"/>
        <w:right w:val="none" w:sz="0" w:space="0" w:color="auto"/>
      </w:divBdr>
    </w:div>
    <w:div w:id="907107880">
      <w:marLeft w:val="0"/>
      <w:marRight w:val="0"/>
      <w:marTop w:val="0"/>
      <w:marBottom w:val="0"/>
      <w:divBdr>
        <w:top w:val="none" w:sz="0" w:space="0" w:color="auto"/>
        <w:left w:val="none" w:sz="0" w:space="0" w:color="auto"/>
        <w:bottom w:val="none" w:sz="0" w:space="0" w:color="auto"/>
        <w:right w:val="none" w:sz="0" w:space="0" w:color="auto"/>
      </w:divBdr>
    </w:div>
    <w:div w:id="907107881">
      <w:marLeft w:val="0"/>
      <w:marRight w:val="0"/>
      <w:marTop w:val="0"/>
      <w:marBottom w:val="0"/>
      <w:divBdr>
        <w:top w:val="none" w:sz="0" w:space="0" w:color="auto"/>
        <w:left w:val="none" w:sz="0" w:space="0" w:color="auto"/>
        <w:bottom w:val="none" w:sz="0" w:space="0" w:color="auto"/>
        <w:right w:val="none" w:sz="0" w:space="0" w:color="auto"/>
      </w:divBdr>
    </w:div>
    <w:div w:id="907107882">
      <w:marLeft w:val="0"/>
      <w:marRight w:val="0"/>
      <w:marTop w:val="0"/>
      <w:marBottom w:val="0"/>
      <w:divBdr>
        <w:top w:val="none" w:sz="0" w:space="0" w:color="auto"/>
        <w:left w:val="none" w:sz="0" w:space="0" w:color="auto"/>
        <w:bottom w:val="none" w:sz="0" w:space="0" w:color="auto"/>
        <w:right w:val="none" w:sz="0" w:space="0" w:color="auto"/>
      </w:divBdr>
    </w:div>
    <w:div w:id="907107883">
      <w:marLeft w:val="0"/>
      <w:marRight w:val="0"/>
      <w:marTop w:val="0"/>
      <w:marBottom w:val="0"/>
      <w:divBdr>
        <w:top w:val="none" w:sz="0" w:space="0" w:color="auto"/>
        <w:left w:val="none" w:sz="0" w:space="0" w:color="auto"/>
        <w:bottom w:val="none" w:sz="0" w:space="0" w:color="auto"/>
        <w:right w:val="none" w:sz="0" w:space="0" w:color="auto"/>
      </w:divBdr>
    </w:div>
    <w:div w:id="907107884">
      <w:marLeft w:val="0"/>
      <w:marRight w:val="0"/>
      <w:marTop w:val="0"/>
      <w:marBottom w:val="0"/>
      <w:divBdr>
        <w:top w:val="none" w:sz="0" w:space="0" w:color="auto"/>
        <w:left w:val="none" w:sz="0" w:space="0" w:color="auto"/>
        <w:bottom w:val="none" w:sz="0" w:space="0" w:color="auto"/>
        <w:right w:val="none" w:sz="0" w:space="0" w:color="auto"/>
      </w:divBdr>
    </w:div>
    <w:div w:id="907107885">
      <w:marLeft w:val="0"/>
      <w:marRight w:val="0"/>
      <w:marTop w:val="0"/>
      <w:marBottom w:val="0"/>
      <w:divBdr>
        <w:top w:val="none" w:sz="0" w:space="0" w:color="auto"/>
        <w:left w:val="none" w:sz="0" w:space="0" w:color="auto"/>
        <w:bottom w:val="none" w:sz="0" w:space="0" w:color="auto"/>
        <w:right w:val="none" w:sz="0" w:space="0" w:color="auto"/>
      </w:divBdr>
    </w:div>
    <w:div w:id="907107886">
      <w:marLeft w:val="0"/>
      <w:marRight w:val="0"/>
      <w:marTop w:val="0"/>
      <w:marBottom w:val="0"/>
      <w:divBdr>
        <w:top w:val="none" w:sz="0" w:space="0" w:color="auto"/>
        <w:left w:val="none" w:sz="0" w:space="0" w:color="auto"/>
        <w:bottom w:val="none" w:sz="0" w:space="0" w:color="auto"/>
        <w:right w:val="none" w:sz="0" w:space="0" w:color="auto"/>
      </w:divBdr>
    </w:div>
    <w:div w:id="907107887">
      <w:marLeft w:val="0"/>
      <w:marRight w:val="0"/>
      <w:marTop w:val="0"/>
      <w:marBottom w:val="0"/>
      <w:divBdr>
        <w:top w:val="none" w:sz="0" w:space="0" w:color="auto"/>
        <w:left w:val="none" w:sz="0" w:space="0" w:color="auto"/>
        <w:bottom w:val="none" w:sz="0" w:space="0" w:color="auto"/>
        <w:right w:val="none" w:sz="0" w:space="0" w:color="auto"/>
      </w:divBdr>
    </w:div>
    <w:div w:id="907107888">
      <w:marLeft w:val="0"/>
      <w:marRight w:val="0"/>
      <w:marTop w:val="0"/>
      <w:marBottom w:val="0"/>
      <w:divBdr>
        <w:top w:val="none" w:sz="0" w:space="0" w:color="auto"/>
        <w:left w:val="none" w:sz="0" w:space="0" w:color="auto"/>
        <w:bottom w:val="none" w:sz="0" w:space="0" w:color="auto"/>
        <w:right w:val="none" w:sz="0" w:space="0" w:color="auto"/>
      </w:divBdr>
    </w:div>
    <w:div w:id="907107889">
      <w:marLeft w:val="0"/>
      <w:marRight w:val="0"/>
      <w:marTop w:val="0"/>
      <w:marBottom w:val="0"/>
      <w:divBdr>
        <w:top w:val="none" w:sz="0" w:space="0" w:color="auto"/>
        <w:left w:val="none" w:sz="0" w:space="0" w:color="auto"/>
        <w:bottom w:val="none" w:sz="0" w:space="0" w:color="auto"/>
        <w:right w:val="none" w:sz="0" w:space="0" w:color="auto"/>
      </w:divBdr>
    </w:div>
    <w:div w:id="907107890">
      <w:marLeft w:val="0"/>
      <w:marRight w:val="0"/>
      <w:marTop w:val="0"/>
      <w:marBottom w:val="0"/>
      <w:divBdr>
        <w:top w:val="none" w:sz="0" w:space="0" w:color="auto"/>
        <w:left w:val="none" w:sz="0" w:space="0" w:color="auto"/>
        <w:bottom w:val="none" w:sz="0" w:space="0" w:color="auto"/>
        <w:right w:val="none" w:sz="0" w:space="0" w:color="auto"/>
      </w:divBdr>
    </w:div>
    <w:div w:id="907107891">
      <w:marLeft w:val="0"/>
      <w:marRight w:val="0"/>
      <w:marTop w:val="0"/>
      <w:marBottom w:val="0"/>
      <w:divBdr>
        <w:top w:val="none" w:sz="0" w:space="0" w:color="auto"/>
        <w:left w:val="none" w:sz="0" w:space="0" w:color="auto"/>
        <w:bottom w:val="none" w:sz="0" w:space="0" w:color="auto"/>
        <w:right w:val="none" w:sz="0" w:space="0" w:color="auto"/>
      </w:divBdr>
    </w:div>
    <w:div w:id="907107892">
      <w:marLeft w:val="0"/>
      <w:marRight w:val="0"/>
      <w:marTop w:val="0"/>
      <w:marBottom w:val="0"/>
      <w:divBdr>
        <w:top w:val="none" w:sz="0" w:space="0" w:color="auto"/>
        <w:left w:val="none" w:sz="0" w:space="0" w:color="auto"/>
        <w:bottom w:val="none" w:sz="0" w:space="0" w:color="auto"/>
        <w:right w:val="none" w:sz="0" w:space="0" w:color="auto"/>
      </w:divBdr>
    </w:div>
    <w:div w:id="907107893">
      <w:marLeft w:val="0"/>
      <w:marRight w:val="0"/>
      <w:marTop w:val="0"/>
      <w:marBottom w:val="0"/>
      <w:divBdr>
        <w:top w:val="none" w:sz="0" w:space="0" w:color="auto"/>
        <w:left w:val="none" w:sz="0" w:space="0" w:color="auto"/>
        <w:bottom w:val="none" w:sz="0" w:space="0" w:color="auto"/>
        <w:right w:val="none" w:sz="0" w:space="0" w:color="auto"/>
      </w:divBdr>
    </w:div>
    <w:div w:id="907107894">
      <w:marLeft w:val="0"/>
      <w:marRight w:val="0"/>
      <w:marTop w:val="0"/>
      <w:marBottom w:val="0"/>
      <w:divBdr>
        <w:top w:val="none" w:sz="0" w:space="0" w:color="auto"/>
        <w:left w:val="none" w:sz="0" w:space="0" w:color="auto"/>
        <w:bottom w:val="none" w:sz="0" w:space="0" w:color="auto"/>
        <w:right w:val="none" w:sz="0" w:space="0" w:color="auto"/>
      </w:divBdr>
    </w:div>
    <w:div w:id="907107895">
      <w:marLeft w:val="0"/>
      <w:marRight w:val="0"/>
      <w:marTop w:val="0"/>
      <w:marBottom w:val="0"/>
      <w:divBdr>
        <w:top w:val="none" w:sz="0" w:space="0" w:color="auto"/>
        <w:left w:val="none" w:sz="0" w:space="0" w:color="auto"/>
        <w:bottom w:val="none" w:sz="0" w:space="0" w:color="auto"/>
        <w:right w:val="none" w:sz="0" w:space="0" w:color="auto"/>
      </w:divBdr>
    </w:div>
    <w:div w:id="907107896">
      <w:marLeft w:val="0"/>
      <w:marRight w:val="0"/>
      <w:marTop w:val="0"/>
      <w:marBottom w:val="0"/>
      <w:divBdr>
        <w:top w:val="none" w:sz="0" w:space="0" w:color="auto"/>
        <w:left w:val="none" w:sz="0" w:space="0" w:color="auto"/>
        <w:bottom w:val="none" w:sz="0" w:space="0" w:color="auto"/>
        <w:right w:val="none" w:sz="0" w:space="0" w:color="auto"/>
      </w:divBdr>
    </w:div>
    <w:div w:id="907107897">
      <w:marLeft w:val="0"/>
      <w:marRight w:val="0"/>
      <w:marTop w:val="0"/>
      <w:marBottom w:val="0"/>
      <w:divBdr>
        <w:top w:val="none" w:sz="0" w:space="0" w:color="auto"/>
        <w:left w:val="none" w:sz="0" w:space="0" w:color="auto"/>
        <w:bottom w:val="none" w:sz="0" w:space="0" w:color="auto"/>
        <w:right w:val="none" w:sz="0" w:space="0" w:color="auto"/>
      </w:divBdr>
    </w:div>
    <w:div w:id="907107898">
      <w:marLeft w:val="0"/>
      <w:marRight w:val="0"/>
      <w:marTop w:val="0"/>
      <w:marBottom w:val="0"/>
      <w:divBdr>
        <w:top w:val="none" w:sz="0" w:space="0" w:color="auto"/>
        <w:left w:val="none" w:sz="0" w:space="0" w:color="auto"/>
        <w:bottom w:val="none" w:sz="0" w:space="0" w:color="auto"/>
        <w:right w:val="none" w:sz="0" w:space="0" w:color="auto"/>
      </w:divBdr>
    </w:div>
    <w:div w:id="907107899">
      <w:marLeft w:val="0"/>
      <w:marRight w:val="0"/>
      <w:marTop w:val="0"/>
      <w:marBottom w:val="0"/>
      <w:divBdr>
        <w:top w:val="none" w:sz="0" w:space="0" w:color="auto"/>
        <w:left w:val="none" w:sz="0" w:space="0" w:color="auto"/>
        <w:bottom w:val="none" w:sz="0" w:space="0" w:color="auto"/>
        <w:right w:val="none" w:sz="0" w:space="0" w:color="auto"/>
      </w:divBdr>
    </w:div>
    <w:div w:id="907107900">
      <w:marLeft w:val="0"/>
      <w:marRight w:val="0"/>
      <w:marTop w:val="0"/>
      <w:marBottom w:val="0"/>
      <w:divBdr>
        <w:top w:val="none" w:sz="0" w:space="0" w:color="auto"/>
        <w:left w:val="none" w:sz="0" w:space="0" w:color="auto"/>
        <w:bottom w:val="none" w:sz="0" w:space="0" w:color="auto"/>
        <w:right w:val="none" w:sz="0" w:space="0" w:color="auto"/>
      </w:divBdr>
    </w:div>
    <w:div w:id="907107901">
      <w:marLeft w:val="0"/>
      <w:marRight w:val="0"/>
      <w:marTop w:val="0"/>
      <w:marBottom w:val="0"/>
      <w:divBdr>
        <w:top w:val="none" w:sz="0" w:space="0" w:color="auto"/>
        <w:left w:val="none" w:sz="0" w:space="0" w:color="auto"/>
        <w:bottom w:val="none" w:sz="0" w:space="0" w:color="auto"/>
        <w:right w:val="none" w:sz="0" w:space="0" w:color="auto"/>
      </w:divBdr>
    </w:div>
    <w:div w:id="907107902">
      <w:marLeft w:val="0"/>
      <w:marRight w:val="0"/>
      <w:marTop w:val="0"/>
      <w:marBottom w:val="0"/>
      <w:divBdr>
        <w:top w:val="none" w:sz="0" w:space="0" w:color="auto"/>
        <w:left w:val="none" w:sz="0" w:space="0" w:color="auto"/>
        <w:bottom w:val="none" w:sz="0" w:space="0" w:color="auto"/>
        <w:right w:val="none" w:sz="0" w:space="0" w:color="auto"/>
      </w:divBdr>
    </w:div>
    <w:div w:id="907107903">
      <w:marLeft w:val="0"/>
      <w:marRight w:val="0"/>
      <w:marTop w:val="0"/>
      <w:marBottom w:val="0"/>
      <w:divBdr>
        <w:top w:val="none" w:sz="0" w:space="0" w:color="auto"/>
        <w:left w:val="none" w:sz="0" w:space="0" w:color="auto"/>
        <w:bottom w:val="none" w:sz="0" w:space="0" w:color="auto"/>
        <w:right w:val="none" w:sz="0" w:space="0" w:color="auto"/>
      </w:divBdr>
    </w:div>
    <w:div w:id="907107904">
      <w:marLeft w:val="0"/>
      <w:marRight w:val="0"/>
      <w:marTop w:val="0"/>
      <w:marBottom w:val="0"/>
      <w:divBdr>
        <w:top w:val="none" w:sz="0" w:space="0" w:color="auto"/>
        <w:left w:val="none" w:sz="0" w:space="0" w:color="auto"/>
        <w:bottom w:val="none" w:sz="0" w:space="0" w:color="auto"/>
        <w:right w:val="none" w:sz="0" w:space="0" w:color="auto"/>
      </w:divBdr>
    </w:div>
    <w:div w:id="9071079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7B673-D18B-49CC-B258-F68901A5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15110</Words>
  <Characters>89851</Characters>
  <Application>Microsoft Office Word</Application>
  <DocSecurity>0</DocSecurity>
  <Lines>748</Lines>
  <Paragraphs>209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6</cp:revision>
  <cp:lastPrinted>2017-08-16T18:12:00Z</cp:lastPrinted>
  <dcterms:created xsi:type="dcterms:W3CDTF">2019-02-14T16:39:00Z</dcterms:created>
  <dcterms:modified xsi:type="dcterms:W3CDTF">2019-02-15T13:46:00Z</dcterms:modified>
</cp:coreProperties>
</file>