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96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18"/>
        <w:gridCol w:w="6645"/>
      </w:tblGrid>
      <w:tr w:rsidR="00F725ED" w:rsidRPr="000C418F" w:rsidTr="005F3CC6">
        <w:trPr>
          <w:cantSplit/>
          <w:trHeight w:val="1155"/>
        </w:trPr>
        <w:tc>
          <w:tcPr>
            <w:tcW w:w="8963" w:type="dxa"/>
            <w:gridSpan w:val="2"/>
            <w:shd w:val="clear" w:color="auto" w:fill="EAF1DD" w:themeFill="accent3" w:themeFillTint="33"/>
          </w:tcPr>
          <w:p w:rsidR="00F725ED" w:rsidRPr="000C418F" w:rsidRDefault="00F725ED" w:rsidP="00F725ED">
            <w:pPr>
              <w:pStyle w:val="Ttulo1"/>
              <w:keepNext w:val="0"/>
              <w:widowControl w:val="0"/>
              <w:tabs>
                <w:tab w:val="left" w:pos="155"/>
              </w:tabs>
              <w:spacing w:line="360" w:lineRule="auto"/>
              <w:jc w:val="center"/>
              <w:rPr>
                <w:rFonts w:ascii="Times New Roman" w:hAnsi="Times New Roman" w:cs="Times New Roman"/>
                <w:b w:val="0"/>
                <w:sz w:val="24"/>
                <w:szCs w:val="24"/>
              </w:rPr>
            </w:pPr>
            <w:r w:rsidRPr="000C418F">
              <w:rPr>
                <w:rFonts w:ascii="Times New Roman" w:hAnsi="Times New Roman" w:cs="Times New Roman"/>
                <w:b w:val="0"/>
                <w:sz w:val="24"/>
                <w:szCs w:val="24"/>
              </w:rPr>
              <w:t>PREFEITURA MUNICIPAL DE SANTO ANTONIO DO LESTE/MT</w:t>
            </w:r>
          </w:p>
          <w:p w:rsidR="00F725ED" w:rsidRPr="000C418F" w:rsidRDefault="00F725ED" w:rsidP="00C617DE">
            <w:pPr>
              <w:jc w:val="center"/>
              <w:rPr>
                <w:b/>
                <w:sz w:val="24"/>
                <w:szCs w:val="24"/>
              </w:rPr>
            </w:pPr>
            <w:r w:rsidRPr="000C418F">
              <w:rPr>
                <w:b/>
                <w:sz w:val="24"/>
                <w:szCs w:val="24"/>
              </w:rPr>
              <w:t>REGISTRO DE PREÇOS</w:t>
            </w:r>
          </w:p>
        </w:tc>
      </w:tr>
      <w:tr w:rsidR="00F725ED" w:rsidRPr="000C418F" w:rsidTr="005F3CC6">
        <w:trPr>
          <w:cantSplit/>
          <w:trHeight w:val="825"/>
        </w:trPr>
        <w:tc>
          <w:tcPr>
            <w:tcW w:w="8963" w:type="dxa"/>
            <w:gridSpan w:val="2"/>
          </w:tcPr>
          <w:p w:rsidR="00F725ED" w:rsidRPr="000C418F" w:rsidRDefault="00F725ED" w:rsidP="00C617DE">
            <w:pPr>
              <w:widowControl w:val="0"/>
              <w:jc w:val="center"/>
              <w:rPr>
                <w:b/>
                <w:sz w:val="24"/>
                <w:szCs w:val="24"/>
              </w:rPr>
            </w:pPr>
            <w:r w:rsidRPr="000C418F">
              <w:rPr>
                <w:b/>
                <w:sz w:val="24"/>
                <w:szCs w:val="24"/>
              </w:rPr>
              <w:t>LICITAÇÃO</w:t>
            </w:r>
            <w:r w:rsidR="005445BA" w:rsidRPr="000C418F">
              <w:rPr>
                <w:b/>
                <w:sz w:val="24"/>
                <w:szCs w:val="24"/>
              </w:rPr>
              <w:t xml:space="preserve"> </w:t>
            </w:r>
            <w:r w:rsidRPr="000C418F">
              <w:rPr>
                <w:b/>
                <w:sz w:val="24"/>
                <w:szCs w:val="24"/>
              </w:rPr>
              <w:t xml:space="preserve">PREGÃO PRESENCIAL SRP.  Nº </w:t>
            </w:r>
            <w:r w:rsidR="00E2522A">
              <w:rPr>
                <w:b/>
                <w:sz w:val="24"/>
                <w:szCs w:val="24"/>
              </w:rPr>
              <w:t>036/2018</w:t>
            </w:r>
          </w:p>
          <w:p w:rsidR="00F725ED" w:rsidRPr="000C418F" w:rsidRDefault="00F725ED" w:rsidP="00C617DE">
            <w:pPr>
              <w:widowControl w:val="0"/>
              <w:jc w:val="both"/>
              <w:rPr>
                <w:sz w:val="24"/>
                <w:szCs w:val="24"/>
              </w:rPr>
            </w:pPr>
            <w:r w:rsidRPr="000C418F">
              <w:rPr>
                <w:sz w:val="24"/>
                <w:szCs w:val="24"/>
              </w:rPr>
              <w:t>(Regido pela Lei nº 10.520/2002 e subsidiariamente, pelas Leis nº 8.087/90, nº 8.666/93. Nº 9.784/99, LC 123/06 e suas alterações e demais legislação complementar).</w:t>
            </w:r>
          </w:p>
        </w:tc>
      </w:tr>
      <w:tr w:rsidR="00F725ED" w:rsidRPr="000C418F" w:rsidTr="005F3CC6">
        <w:trPr>
          <w:trHeight w:val="479"/>
        </w:trPr>
        <w:tc>
          <w:tcPr>
            <w:tcW w:w="2318" w:type="dxa"/>
            <w:shd w:val="clear" w:color="auto" w:fill="FFFFFF" w:themeFill="background1"/>
          </w:tcPr>
          <w:p w:rsidR="00F725ED" w:rsidRPr="000C418F" w:rsidRDefault="00F725ED" w:rsidP="00C617DE">
            <w:pPr>
              <w:widowControl w:val="0"/>
              <w:rPr>
                <w:sz w:val="24"/>
                <w:szCs w:val="24"/>
              </w:rPr>
            </w:pPr>
            <w:r w:rsidRPr="000C418F">
              <w:rPr>
                <w:sz w:val="24"/>
                <w:szCs w:val="24"/>
              </w:rPr>
              <w:t>Tipo:</w:t>
            </w:r>
          </w:p>
        </w:tc>
        <w:tc>
          <w:tcPr>
            <w:tcW w:w="6645" w:type="dxa"/>
            <w:shd w:val="clear" w:color="auto" w:fill="FFFFFF" w:themeFill="background1"/>
          </w:tcPr>
          <w:p w:rsidR="00F725ED" w:rsidRPr="000C418F" w:rsidRDefault="005445BA" w:rsidP="008061A7">
            <w:pPr>
              <w:pStyle w:val="Ttulo2"/>
              <w:keepNext w:val="0"/>
              <w:widowControl w:val="0"/>
              <w:rPr>
                <w:rFonts w:ascii="Times New Roman" w:hAnsi="Times New Roman" w:cs="Times New Roman"/>
                <w:color w:val="auto"/>
                <w:sz w:val="24"/>
                <w:szCs w:val="24"/>
              </w:rPr>
            </w:pPr>
            <w:r w:rsidRPr="000C418F">
              <w:rPr>
                <w:rFonts w:ascii="Times New Roman" w:hAnsi="Times New Roman" w:cs="Times New Roman"/>
                <w:color w:val="auto"/>
                <w:sz w:val="24"/>
                <w:szCs w:val="24"/>
              </w:rPr>
              <w:t>MENOR PREÇO</w:t>
            </w:r>
            <w:r w:rsidR="001A04D3" w:rsidRPr="000C418F">
              <w:rPr>
                <w:rFonts w:ascii="Times New Roman" w:hAnsi="Times New Roman" w:cs="Times New Roman"/>
                <w:color w:val="auto"/>
                <w:sz w:val="24"/>
                <w:szCs w:val="24"/>
              </w:rPr>
              <w:t xml:space="preserve"> POR ITEM</w:t>
            </w:r>
          </w:p>
        </w:tc>
      </w:tr>
      <w:tr w:rsidR="00F725ED" w:rsidRPr="000C418F" w:rsidTr="0099585F">
        <w:trPr>
          <w:trHeight w:val="1297"/>
        </w:trPr>
        <w:tc>
          <w:tcPr>
            <w:tcW w:w="2318" w:type="dxa"/>
          </w:tcPr>
          <w:p w:rsidR="00F725ED" w:rsidRPr="000C418F" w:rsidRDefault="00F725ED" w:rsidP="00C617DE">
            <w:pPr>
              <w:widowControl w:val="0"/>
              <w:rPr>
                <w:sz w:val="24"/>
                <w:szCs w:val="24"/>
              </w:rPr>
            </w:pPr>
            <w:r w:rsidRPr="000C418F">
              <w:rPr>
                <w:sz w:val="24"/>
                <w:szCs w:val="24"/>
              </w:rPr>
              <w:t>Objeto:</w:t>
            </w:r>
          </w:p>
        </w:tc>
        <w:tc>
          <w:tcPr>
            <w:tcW w:w="6645" w:type="dxa"/>
          </w:tcPr>
          <w:p w:rsidR="00F725ED" w:rsidRPr="000C418F" w:rsidRDefault="00F725ED" w:rsidP="00E2522A">
            <w:pPr>
              <w:pStyle w:val="Corpodetexto"/>
              <w:widowControl w:val="0"/>
              <w:tabs>
                <w:tab w:val="left" w:pos="2340"/>
              </w:tabs>
              <w:ind w:hanging="23"/>
              <w:jc w:val="both"/>
              <w:rPr>
                <w:b/>
                <w:bCs/>
                <w:sz w:val="24"/>
                <w:szCs w:val="24"/>
              </w:rPr>
            </w:pPr>
            <w:r w:rsidRPr="000C418F">
              <w:rPr>
                <w:b/>
                <w:color w:val="000000"/>
                <w:sz w:val="24"/>
                <w:szCs w:val="24"/>
              </w:rPr>
              <w:t>Pregão Presencial Registro de preços para</w:t>
            </w:r>
            <w:r w:rsidR="001A04D3" w:rsidRPr="000C418F">
              <w:rPr>
                <w:b/>
                <w:color w:val="000000"/>
                <w:sz w:val="24"/>
                <w:szCs w:val="24"/>
              </w:rPr>
              <w:t xml:space="preserve"> futura</w:t>
            </w:r>
            <w:r w:rsidR="000C418F" w:rsidRPr="000C418F">
              <w:rPr>
                <w:b/>
                <w:color w:val="000000"/>
                <w:sz w:val="24"/>
                <w:szCs w:val="24"/>
              </w:rPr>
              <w:t xml:space="preserve"> e eventual </w:t>
            </w:r>
            <w:r w:rsidR="00552220">
              <w:rPr>
                <w:b/>
                <w:color w:val="000000"/>
                <w:sz w:val="24"/>
                <w:szCs w:val="24"/>
              </w:rPr>
              <w:t xml:space="preserve">aquisição de </w:t>
            </w:r>
            <w:r w:rsidR="00E2522A">
              <w:rPr>
                <w:b/>
                <w:color w:val="000000"/>
                <w:sz w:val="24"/>
                <w:szCs w:val="24"/>
              </w:rPr>
              <w:t>ferramentas</w:t>
            </w:r>
            <w:r w:rsidR="00552220">
              <w:rPr>
                <w:b/>
                <w:color w:val="000000"/>
                <w:sz w:val="24"/>
                <w:szCs w:val="24"/>
              </w:rPr>
              <w:t>, destinad</w:t>
            </w:r>
            <w:r w:rsidR="00E2522A">
              <w:rPr>
                <w:b/>
                <w:color w:val="000000"/>
                <w:sz w:val="24"/>
                <w:szCs w:val="24"/>
              </w:rPr>
              <w:t>as</w:t>
            </w:r>
            <w:r w:rsidR="00552220">
              <w:rPr>
                <w:b/>
                <w:color w:val="000000"/>
                <w:sz w:val="24"/>
                <w:szCs w:val="24"/>
              </w:rPr>
              <w:t xml:space="preserve"> a atender as necessidades da secretaria municipal de </w:t>
            </w:r>
            <w:r w:rsidR="00E2522A">
              <w:rPr>
                <w:b/>
                <w:color w:val="000000"/>
                <w:sz w:val="24"/>
                <w:szCs w:val="24"/>
              </w:rPr>
              <w:t>viação obras e serviços públicos</w:t>
            </w:r>
            <w:r w:rsidR="00552220">
              <w:rPr>
                <w:b/>
                <w:color w:val="000000"/>
                <w:sz w:val="24"/>
                <w:szCs w:val="24"/>
              </w:rPr>
              <w:t>.</w:t>
            </w:r>
          </w:p>
        </w:tc>
      </w:tr>
      <w:tr w:rsidR="00F725ED" w:rsidRPr="000C418F" w:rsidTr="005F3CC6">
        <w:trPr>
          <w:cantSplit/>
          <w:trHeight w:val="554"/>
        </w:trPr>
        <w:tc>
          <w:tcPr>
            <w:tcW w:w="8963" w:type="dxa"/>
            <w:gridSpan w:val="2"/>
            <w:shd w:val="clear" w:color="auto" w:fill="FFFFFF" w:themeFill="background1"/>
          </w:tcPr>
          <w:p w:rsidR="00F725ED" w:rsidRPr="000C418F" w:rsidRDefault="00F725ED" w:rsidP="00C617DE">
            <w:pPr>
              <w:widowControl w:val="0"/>
              <w:jc w:val="center"/>
              <w:rPr>
                <w:b/>
                <w:sz w:val="24"/>
                <w:szCs w:val="24"/>
              </w:rPr>
            </w:pPr>
            <w:r w:rsidRPr="000C418F">
              <w:rPr>
                <w:b/>
                <w:sz w:val="24"/>
                <w:szCs w:val="24"/>
              </w:rPr>
              <w:t>SESSÃO PÚBLICA PARA RECEBIMENTO DAS PROPOSTAS E DA</w:t>
            </w:r>
          </w:p>
          <w:p w:rsidR="00F725ED" w:rsidRPr="000C418F" w:rsidRDefault="00F725ED" w:rsidP="00C617DE">
            <w:pPr>
              <w:widowControl w:val="0"/>
              <w:jc w:val="center"/>
              <w:rPr>
                <w:b/>
                <w:sz w:val="24"/>
                <w:szCs w:val="24"/>
              </w:rPr>
            </w:pPr>
            <w:r w:rsidRPr="000C418F">
              <w:rPr>
                <w:b/>
                <w:sz w:val="24"/>
                <w:szCs w:val="24"/>
              </w:rPr>
              <w:t>DOCUMENTAÇÃO DE HABILITAÇÃO</w:t>
            </w:r>
          </w:p>
        </w:tc>
      </w:tr>
      <w:tr w:rsidR="00F725ED" w:rsidRPr="000C418F" w:rsidTr="005F3CC6">
        <w:trPr>
          <w:trHeight w:val="388"/>
        </w:trPr>
        <w:tc>
          <w:tcPr>
            <w:tcW w:w="2318" w:type="dxa"/>
          </w:tcPr>
          <w:p w:rsidR="00F725ED" w:rsidRPr="000C418F" w:rsidRDefault="00F725ED" w:rsidP="00C617DE">
            <w:pPr>
              <w:pStyle w:val="Corpodetexto"/>
              <w:widowControl w:val="0"/>
              <w:rPr>
                <w:sz w:val="24"/>
                <w:szCs w:val="24"/>
              </w:rPr>
            </w:pPr>
            <w:r w:rsidRPr="000C418F">
              <w:rPr>
                <w:sz w:val="24"/>
                <w:szCs w:val="24"/>
              </w:rPr>
              <w:t>Dia:</w:t>
            </w:r>
          </w:p>
        </w:tc>
        <w:tc>
          <w:tcPr>
            <w:tcW w:w="6645" w:type="dxa"/>
          </w:tcPr>
          <w:p w:rsidR="00F725ED" w:rsidRPr="000C418F" w:rsidRDefault="00381B48" w:rsidP="00A004FF">
            <w:pPr>
              <w:widowControl w:val="0"/>
              <w:jc w:val="both"/>
              <w:rPr>
                <w:b/>
                <w:color w:val="FF0000"/>
                <w:sz w:val="24"/>
                <w:szCs w:val="24"/>
              </w:rPr>
            </w:pPr>
            <w:r>
              <w:rPr>
                <w:b/>
                <w:color w:val="FF0000"/>
                <w:sz w:val="24"/>
                <w:szCs w:val="24"/>
              </w:rPr>
              <w:t>19</w:t>
            </w:r>
            <w:r w:rsidR="00B22B9B" w:rsidRPr="000C418F">
              <w:rPr>
                <w:b/>
                <w:color w:val="FF0000"/>
                <w:sz w:val="24"/>
                <w:szCs w:val="24"/>
              </w:rPr>
              <w:t>/</w:t>
            </w:r>
            <w:r w:rsidR="00A004FF">
              <w:rPr>
                <w:b/>
                <w:color w:val="FF0000"/>
                <w:sz w:val="24"/>
                <w:szCs w:val="24"/>
              </w:rPr>
              <w:t>12</w:t>
            </w:r>
            <w:r w:rsidR="00F725ED" w:rsidRPr="000C418F">
              <w:rPr>
                <w:b/>
                <w:color w:val="FF0000"/>
                <w:sz w:val="24"/>
                <w:szCs w:val="24"/>
              </w:rPr>
              <w:t>/201</w:t>
            </w:r>
            <w:r w:rsidR="009272C7" w:rsidRPr="000C418F">
              <w:rPr>
                <w:b/>
                <w:color w:val="FF0000"/>
                <w:sz w:val="24"/>
                <w:szCs w:val="24"/>
              </w:rPr>
              <w:t>8</w:t>
            </w:r>
          </w:p>
        </w:tc>
      </w:tr>
      <w:tr w:rsidR="00F725ED" w:rsidRPr="000C418F" w:rsidTr="005F3CC6">
        <w:trPr>
          <w:trHeight w:val="268"/>
        </w:trPr>
        <w:tc>
          <w:tcPr>
            <w:tcW w:w="2318" w:type="dxa"/>
          </w:tcPr>
          <w:p w:rsidR="00F725ED" w:rsidRPr="000C418F" w:rsidRDefault="00F725ED" w:rsidP="00C617DE">
            <w:pPr>
              <w:widowControl w:val="0"/>
              <w:rPr>
                <w:sz w:val="24"/>
                <w:szCs w:val="24"/>
              </w:rPr>
            </w:pPr>
            <w:r w:rsidRPr="000C418F">
              <w:rPr>
                <w:sz w:val="24"/>
                <w:szCs w:val="24"/>
              </w:rPr>
              <w:t>Hora</w:t>
            </w:r>
          </w:p>
        </w:tc>
        <w:tc>
          <w:tcPr>
            <w:tcW w:w="6645" w:type="dxa"/>
          </w:tcPr>
          <w:p w:rsidR="00F725ED" w:rsidRPr="000C418F" w:rsidRDefault="00F725ED" w:rsidP="00C617DE">
            <w:pPr>
              <w:widowControl w:val="0"/>
              <w:jc w:val="both"/>
              <w:rPr>
                <w:b/>
                <w:sz w:val="24"/>
                <w:szCs w:val="24"/>
              </w:rPr>
            </w:pPr>
            <w:r w:rsidRPr="000C418F">
              <w:rPr>
                <w:b/>
                <w:sz w:val="24"/>
                <w:szCs w:val="24"/>
              </w:rPr>
              <w:t>08:00 horas</w:t>
            </w:r>
          </w:p>
        </w:tc>
      </w:tr>
      <w:tr w:rsidR="00F725ED" w:rsidRPr="000C418F" w:rsidTr="005F3CC6">
        <w:trPr>
          <w:trHeight w:val="825"/>
        </w:trPr>
        <w:tc>
          <w:tcPr>
            <w:tcW w:w="2318" w:type="dxa"/>
          </w:tcPr>
          <w:p w:rsidR="00F725ED" w:rsidRPr="000C418F" w:rsidRDefault="00F725ED" w:rsidP="00C617DE">
            <w:pPr>
              <w:widowControl w:val="0"/>
              <w:rPr>
                <w:sz w:val="24"/>
                <w:szCs w:val="24"/>
              </w:rPr>
            </w:pPr>
          </w:p>
        </w:tc>
        <w:tc>
          <w:tcPr>
            <w:tcW w:w="6645" w:type="dxa"/>
          </w:tcPr>
          <w:p w:rsidR="00F725ED" w:rsidRPr="000C418F" w:rsidRDefault="00F725ED" w:rsidP="00C26449">
            <w:pPr>
              <w:widowControl w:val="0"/>
              <w:jc w:val="both"/>
              <w:rPr>
                <w:b/>
                <w:sz w:val="24"/>
                <w:szCs w:val="24"/>
              </w:rPr>
            </w:pPr>
            <w:r w:rsidRPr="000C418F">
              <w:rPr>
                <w:b/>
                <w:sz w:val="24"/>
                <w:szCs w:val="24"/>
              </w:rPr>
              <w:t>OBS.: Neste horário será iniciado o credenciamento. A abertura da etapa de lances opera a preclusão do direito de credenciamento e participação na licitação.</w:t>
            </w:r>
          </w:p>
        </w:tc>
      </w:tr>
      <w:tr w:rsidR="00F725ED" w:rsidRPr="000C418F" w:rsidTr="005F3CC6">
        <w:trPr>
          <w:trHeight w:val="537"/>
        </w:trPr>
        <w:tc>
          <w:tcPr>
            <w:tcW w:w="2318" w:type="dxa"/>
          </w:tcPr>
          <w:p w:rsidR="00F725ED" w:rsidRPr="000C418F" w:rsidRDefault="00F725ED" w:rsidP="00C617DE">
            <w:pPr>
              <w:widowControl w:val="0"/>
              <w:rPr>
                <w:sz w:val="24"/>
                <w:szCs w:val="24"/>
              </w:rPr>
            </w:pPr>
            <w:r w:rsidRPr="000C418F">
              <w:rPr>
                <w:sz w:val="24"/>
                <w:szCs w:val="24"/>
              </w:rPr>
              <w:t>Local:</w:t>
            </w:r>
          </w:p>
        </w:tc>
        <w:tc>
          <w:tcPr>
            <w:tcW w:w="6645" w:type="dxa"/>
          </w:tcPr>
          <w:p w:rsidR="00F725ED" w:rsidRPr="000C418F" w:rsidRDefault="00F725ED" w:rsidP="00C617DE">
            <w:pPr>
              <w:widowControl w:val="0"/>
              <w:rPr>
                <w:b/>
                <w:sz w:val="24"/>
                <w:szCs w:val="24"/>
              </w:rPr>
            </w:pPr>
            <w:r w:rsidRPr="000C418F">
              <w:rPr>
                <w:b/>
                <w:sz w:val="24"/>
                <w:szCs w:val="24"/>
              </w:rPr>
              <w:t>Rua A, 367 – Jardim Santa Inês – Santo Antônio do Leste – MT (Sala de Licitações).</w:t>
            </w:r>
          </w:p>
        </w:tc>
      </w:tr>
      <w:tr w:rsidR="00F725ED" w:rsidRPr="000C418F" w:rsidTr="005F3CC6">
        <w:trPr>
          <w:cantSplit/>
          <w:trHeight w:val="268"/>
        </w:trPr>
        <w:tc>
          <w:tcPr>
            <w:tcW w:w="8963" w:type="dxa"/>
            <w:gridSpan w:val="2"/>
            <w:shd w:val="clear" w:color="auto" w:fill="FFFFFF" w:themeFill="background1"/>
          </w:tcPr>
          <w:p w:rsidR="00F725ED" w:rsidRPr="000C418F" w:rsidRDefault="00F725ED" w:rsidP="00C617DE">
            <w:pPr>
              <w:widowControl w:val="0"/>
              <w:jc w:val="center"/>
              <w:rPr>
                <w:b/>
                <w:sz w:val="24"/>
                <w:szCs w:val="24"/>
              </w:rPr>
            </w:pPr>
            <w:r w:rsidRPr="000C418F">
              <w:rPr>
                <w:b/>
                <w:sz w:val="24"/>
                <w:szCs w:val="24"/>
              </w:rPr>
              <w:t>LOCAL, DIAS E HORÁRIOS PARA LEITURA OU OBTENÇÃO DESTE EDITAL</w:t>
            </w:r>
          </w:p>
        </w:tc>
      </w:tr>
      <w:tr w:rsidR="00F725ED" w:rsidRPr="000C418F" w:rsidTr="005F3CC6">
        <w:trPr>
          <w:cantSplit/>
          <w:trHeight w:val="328"/>
        </w:trPr>
        <w:tc>
          <w:tcPr>
            <w:tcW w:w="2318" w:type="dxa"/>
          </w:tcPr>
          <w:p w:rsidR="00F725ED" w:rsidRPr="000C418F" w:rsidRDefault="00F725ED" w:rsidP="00C617DE">
            <w:pPr>
              <w:widowControl w:val="0"/>
              <w:rPr>
                <w:sz w:val="24"/>
                <w:szCs w:val="24"/>
              </w:rPr>
            </w:pPr>
            <w:r w:rsidRPr="000C418F">
              <w:rPr>
                <w:sz w:val="24"/>
                <w:szCs w:val="24"/>
              </w:rPr>
              <w:t>Dias:</w:t>
            </w:r>
          </w:p>
        </w:tc>
        <w:tc>
          <w:tcPr>
            <w:tcW w:w="6645" w:type="dxa"/>
          </w:tcPr>
          <w:p w:rsidR="00F725ED" w:rsidRPr="000C418F" w:rsidRDefault="00F725ED" w:rsidP="00C617DE">
            <w:pPr>
              <w:widowControl w:val="0"/>
              <w:jc w:val="both"/>
              <w:rPr>
                <w:sz w:val="24"/>
                <w:szCs w:val="24"/>
              </w:rPr>
            </w:pPr>
            <w:r w:rsidRPr="000C418F">
              <w:rPr>
                <w:sz w:val="24"/>
                <w:szCs w:val="24"/>
              </w:rPr>
              <w:t>Segunda a Sexta-feira (em dias de expediente)</w:t>
            </w:r>
          </w:p>
        </w:tc>
      </w:tr>
      <w:tr w:rsidR="00F725ED" w:rsidRPr="000C418F" w:rsidTr="005F3CC6">
        <w:trPr>
          <w:cantSplit/>
          <w:trHeight w:val="328"/>
        </w:trPr>
        <w:tc>
          <w:tcPr>
            <w:tcW w:w="2318" w:type="dxa"/>
          </w:tcPr>
          <w:p w:rsidR="00F725ED" w:rsidRPr="000C418F" w:rsidRDefault="00F725ED" w:rsidP="00C617DE">
            <w:pPr>
              <w:widowControl w:val="0"/>
              <w:jc w:val="both"/>
              <w:rPr>
                <w:sz w:val="24"/>
                <w:szCs w:val="24"/>
              </w:rPr>
            </w:pPr>
            <w:r w:rsidRPr="000C418F">
              <w:rPr>
                <w:sz w:val="24"/>
                <w:szCs w:val="24"/>
              </w:rPr>
              <w:t>Horários:</w:t>
            </w:r>
          </w:p>
        </w:tc>
        <w:tc>
          <w:tcPr>
            <w:tcW w:w="6645" w:type="dxa"/>
          </w:tcPr>
          <w:p w:rsidR="00F725ED" w:rsidRPr="000C418F" w:rsidRDefault="00F725ED" w:rsidP="00C617DE">
            <w:pPr>
              <w:widowControl w:val="0"/>
              <w:jc w:val="both"/>
              <w:rPr>
                <w:sz w:val="24"/>
                <w:szCs w:val="24"/>
              </w:rPr>
            </w:pPr>
            <w:r w:rsidRPr="000C418F">
              <w:rPr>
                <w:sz w:val="24"/>
                <w:szCs w:val="24"/>
              </w:rPr>
              <w:t>Das 07:00 h às 11:00h e das 13:00h ás 17:00h</w:t>
            </w:r>
          </w:p>
        </w:tc>
      </w:tr>
      <w:tr w:rsidR="00F725ED" w:rsidRPr="000C418F" w:rsidTr="005F3CC6">
        <w:trPr>
          <w:cantSplit/>
          <w:trHeight w:val="328"/>
        </w:trPr>
        <w:tc>
          <w:tcPr>
            <w:tcW w:w="2318" w:type="dxa"/>
          </w:tcPr>
          <w:p w:rsidR="00F725ED" w:rsidRPr="000C418F" w:rsidRDefault="00F725ED" w:rsidP="00C617DE">
            <w:pPr>
              <w:widowControl w:val="0"/>
              <w:jc w:val="both"/>
              <w:rPr>
                <w:sz w:val="24"/>
                <w:szCs w:val="24"/>
              </w:rPr>
            </w:pPr>
            <w:r w:rsidRPr="000C418F">
              <w:rPr>
                <w:sz w:val="24"/>
                <w:szCs w:val="24"/>
              </w:rPr>
              <w:t>LOCAL:</w:t>
            </w:r>
          </w:p>
        </w:tc>
        <w:tc>
          <w:tcPr>
            <w:tcW w:w="6645" w:type="dxa"/>
          </w:tcPr>
          <w:p w:rsidR="00F725ED" w:rsidRPr="000C418F" w:rsidRDefault="00F725ED" w:rsidP="00C617DE">
            <w:pPr>
              <w:widowControl w:val="0"/>
              <w:jc w:val="both"/>
              <w:rPr>
                <w:sz w:val="24"/>
                <w:szCs w:val="24"/>
              </w:rPr>
            </w:pPr>
            <w:r w:rsidRPr="000C418F">
              <w:rPr>
                <w:sz w:val="24"/>
                <w:szCs w:val="24"/>
              </w:rPr>
              <w:t>Rua A, 367 – Jardim Santa Inês – Santo Antônio do Leste – MT (Sala do Setor de Licitações).</w:t>
            </w:r>
          </w:p>
        </w:tc>
      </w:tr>
    </w:tbl>
    <w:p w:rsidR="00F725ED" w:rsidRPr="000C418F" w:rsidRDefault="00F725ED" w:rsidP="00F725ED">
      <w:pPr>
        <w:widowControl w:val="0"/>
        <w:jc w:val="center"/>
        <w:rPr>
          <w:b/>
          <w:sz w:val="24"/>
          <w:szCs w:val="24"/>
        </w:rPr>
      </w:pPr>
    </w:p>
    <w:p w:rsidR="00F725ED" w:rsidRPr="000C418F" w:rsidRDefault="00F725ED" w:rsidP="005F3CC6">
      <w:pPr>
        <w:pStyle w:val="Cabealho"/>
        <w:widowControl w:val="0"/>
        <w:rPr>
          <w:b/>
          <w:sz w:val="24"/>
          <w:szCs w:val="24"/>
        </w:rPr>
      </w:pPr>
    </w:p>
    <w:p w:rsidR="005F3CC6" w:rsidRPr="000C418F" w:rsidRDefault="005F3CC6" w:rsidP="005F3CC6">
      <w:pPr>
        <w:pStyle w:val="Cabealho"/>
        <w:widowControl w:val="0"/>
        <w:rPr>
          <w:b/>
          <w:sz w:val="24"/>
          <w:szCs w:val="24"/>
        </w:rPr>
      </w:pPr>
    </w:p>
    <w:p w:rsidR="005F3CC6" w:rsidRPr="000C418F" w:rsidRDefault="005F3CC6" w:rsidP="005F3CC6">
      <w:pPr>
        <w:pStyle w:val="Cabealho"/>
        <w:widowControl w:val="0"/>
        <w:rPr>
          <w:b/>
          <w:sz w:val="24"/>
          <w:szCs w:val="24"/>
        </w:rPr>
      </w:pPr>
    </w:p>
    <w:p w:rsidR="002B7CB9" w:rsidRPr="000C418F" w:rsidRDefault="002B7CB9" w:rsidP="005F3CC6">
      <w:pPr>
        <w:pStyle w:val="Cabealho"/>
        <w:widowControl w:val="0"/>
        <w:rPr>
          <w:b/>
          <w:sz w:val="24"/>
          <w:szCs w:val="24"/>
        </w:rPr>
      </w:pPr>
    </w:p>
    <w:p w:rsidR="002B7CB9" w:rsidRPr="000C418F" w:rsidRDefault="002B7CB9" w:rsidP="005F3CC6">
      <w:pPr>
        <w:pStyle w:val="Cabealho"/>
        <w:widowControl w:val="0"/>
        <w:rPr>
          <w:b/>
          <w:sz w:val="24"/>
          <w:szCs w:val="24"/>
        </w:rPr>
      </w:pPr>
    </w:p>
    <w:p w:rsidR="002B7CB9" w:rsidRPr="000C418F" w:rsidRDefault="002B7CB9" w:rsidP="005F3CC6">
      <w:pPr>
        <w:pStyle w:val="Cabealho"/>
        <w:widowControl w:val="0"/>
        <w:rPr>
          <w:b/>
          <w:sz w:val="24"/>
          <w:szCs w:val="24"/>
        </w:rPr>
      </w:pPr>
    </w:p>
    <w:p w:rsidR="008D584B" w:rsidRPr="000C418F" w:rsidRDefault="008D584B" w:rsidP="005F3CC6">
      <w:pPr>
        <w:pStyle w:val="Cabealho"/>
        <w:widowControl w:val="0"/>
        <w:rPr>
          <w:b/>
          <w:sz w:val="24"/>
          <w:szCs w:val="24"/>
        </w:rPr>
      </w:pPr>
    </w:p>
    <w:p w:rsidR="008D584B" w:rsidRPr="000C418F" w:rsidRDefault="008D584B" w:rsidP="005F3CC6">
      <w:pPr>
        <w:pStyle w:val="Cabealho"/>
        <w:widowControl w:val="0"/>
        <w:rPr>
          <w:b/>
          <w:sz w:val="24"/>
          <w:szCs w:val="24"/>
        </w:rPr>
      </w:pPr>
    </w:p>
    <w:p w:rsidR="005445BA" w:rsidRPr="000C418F" w:rsidRDefault="005445BA" w:rsidP="005F3CC6">
      <w:pPr>
        <w:pStyle w:val="Cabealho"/>
        <w:widowControl w:val="0"/>
        <w:rPr>
          <w:b/>
          <w:sz w:val="24"/>
          <w:szCs w:val="24"/>
        </w:rPr>
      </w:pPr>
    </w:p>
    <w:p w:rsidR="002B7CB9" w:rsidRPr="000C418F" w:rsidRDefault="002B7CB9" w:rsidP="005F3CC6">
      <w:pPr>
        <w:pStyle w:val="Cabealho"/>
        <w:widowControl w:val="0"/>
        <w:rPr>
          <w:b/>
          <w:sz w:val="24"/>
          <w:szCs w:val="24"/>
        </w:rPr>
      </w:pPr>
    </w:p>
    <w:p w:rsidR="005F3CC6" w:rsidRPr="000C418F" w:rsidRDefault="005F3CC6" w:rsidP="005F3CC6">
      <w:pPr>
        <w:pStyle w:val="Cabealho"/>
        <w:widowControl w:val="0"/>
        <w:rPr>
          <w:b/>
          <w:sz w:val="24"/>
          <w:szCs w:val="24"/>
        </w:rPr>
      </w:pPr>
    </w:p>
    <w:p w:rsidR="00C26449" w:rsidRPr="000C418F" w:rsidRDefault="00C26449" w:rsidP="005F3CC6">
      <w:pPr>
        <w:pStyle w:val="Cabealho"/>
        <w:widowControl w:val="0"/>
        <w:rPr>
          <w:b/>
          <w:sz w:val="24"/>
          <w:szCs w:val="24"/>
        </w:rPr>
      </w:pPr>
    </w:p>
    <w:p w:rsidR="00C26449" w:rsidRPr="000C418F" w:rsidRDefault="00C26449" w:rsidP="005F3CC6">
      <w:pPr>
        <w:pStyle w:val="Cabealho"/>
        <w:widowControl w:val="0"/>
        <w:rPr>
          <w:b/>
          <w:sz w:val="24"/>
          <w:szCs w:val="24"/>
        </w:rPr>
      </w:pPr>
    </w:p>
    <w:p w:rsidR="005F3CC6" w:rsidRPr="000C418F" w:rsidRDefault="005F3CC6" w:rsidP="005F3CC6">
      <w:pPr>
        <w:pStyle w:val="Cabealho"/>
        <w:widowControl w:val="0"/>
        <w:rPr>
          <w:b/>
          <w:sz w:val="24"/>
          <w:szCs w:val="24"/>
        </w:rPr>
      </w:pPr>
    </w:p>
    <w:p w:rsidR="005F3CC6" w:rsidRPr="000C418F" w:rsidRDefault="005F3CC6" w:rsidP="005F3CC6">
      <w:pPr>
        <w:pStyle w:val="Cabealho"/>
        <w:widowControl w:val="0"/>
        <w:rPr>
          <w:b/>
          <w:sz w:val="24"/>
          <w:szCs w:val="24"/>
        </w:rPr>
      </w:pPr>
    </w:p>
    <w:p w:rsidR="00D62673" w:rsidRPr="000C418F" w:rsidRDefault="00D62673" w:rsidP="00F725ED">
      <w:pPr>
        <w:pStyle w:val="Cabealho"/>
        <w:widowControl w:val="0"/>
        <w:jc w:val="center"/>
        <w:rPr>
          <w:b/>
          <w:sz w:val="24"/>
          <w:szCs w:val="24"/>
        </w:rPr>
      </w:pPr>
    </w:p>
    <w:p w:rsidR="00F725ED" w:rsidRPr="000C418F" w:rsidRDefault="00F725ED" w:rsidP="00F725ED">
      <w:pPr>
        <w:pStyle w:val="Cabealho"/>
        <w:widowControl w:val="0"/>
        <w:jc w:val="center"/>
        <w:rPr>
          <w:b/>
          <w:sz w:val="24"/>
          <w:szCs w:val="24"/>
        </w:rPr>
      </w:pPr>
      <w:r w:rsidRPr="000C418F">
        <w:rPr>
          <w:b/>
          <w:sz w:val="24"/>
          <w:szCs w:val="24"/>
        </w:rPr>
        <w:lastRenderedPageBreak/>
        <w:t>EDITAL DE LICITAÇÃO</w:t>
      </w:r>
    </w:p>
    <w:p w:rsidR="00F725ED" w:rsidRPr="000C418F" w:rsidRDefault="00F725ED" w:rsidP="00F725ED">
      <w:pPr>
        <w:pStyle w:val="Cabealho"/>
        <w:widowControl w:val="0"/>
        <w:jc w:val="center"/>
        <w:rPr>
          <w:b/>
          <w:sz w:val="24"/>
          <w:szCs w:val="24"/>
        </w:rPr>
      </w:pPr>
    </w:p>
    <w:p w:rsidR="00F725ED" w:rsidRPr="000C418F" w:rsidRDefault="00F725ED" w:rsidP="00F725ED">
      <w:pPr>
        <w:pStyle w:val="Cabealho"/>
        <w:widowControl w:val="0"/>
        <w:jc w:val="center"/>
        <w:rPr>
          <w:b/>
          <w:sz w:val="24"/>
          <w:szCs w:val="24"/>
        </w:rPr>
      </w:pPr>
      <w:r w:rsidRPr="000C418F">
        <w:rPr>
          <w:b/>
          <w:sz w:val="24"/>
          <w:szCs w:val="24"/>
        </w:rPr>
        <w:t xml:space="preserve">PREGÃO PRESENCIAL SRP Nº </w:t>
      </w:r>
      <w:r w:rsidR="00E2522A">
        <w:rPr>
          <w:b/>
          <w:sz w:val="24"/>
          <w:szCs w:val="24"/>
        </w:rPr>
        <w:t>036/2018</w:t>
      </w:r>
    </w:p>
    <w:p w:rsidR="00F725ED" w:rsidRPr="000C418F" w:rsidRDefault="00F725ED" w:rsidP="00F725ED">
      <w:pPr>
        <w:pStyle w:val="Cabealho"/>
        <w:widowControl w:val="0"/>
        <w:jc w:val="center"/>
        <w:rPr>
          <w:b/>
          <w:sz w:val="24"/>
          <w:szCs w:val="24"/>
        </w:rPr>
      </w:pPr>
    </w:p>
    <w:tbl>
      <w:tblPr>
        <w:tblW w:w="893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5"/>
        <w:gridCol w:w="7401"/>
      </w:tblGrid>
      <w:tr w:rsidR="00F725ED" w:rsidRPr="000C418F" w:rsidTr="005F3CC6">
        <w:trPr>
          <w:trHeight w:val="409"/>
        </w:trPr>
        <w:tc>
          <w:tcPr>
            <w:tcW w:w="1535" w:type="dxa"/>
            <w:shd w:val="clear" w:color="auto" w:fill="FDE9D9" w:themeFill="accent6" w:themeFillTint="33"/>
          </w:tcPr>
          <w:p w:rsidR="00F725ED" w:rsidRPr="000C418F" w:rsidRDefault="00F725ED" w:rsidP="00C617DE">
            <w:pPr>
              <w:pStyle w:val="Corpodetexto"/>
              <w:widowControl w:val="0"/>
              <w:rPr>
                <w:b/>
                <w:sz w:val="24"/>
                <w:szCs w:val="24"/>
              </w:rPr>
            </w:pPr>
            <w:r w:rsidRPr="000C418F">
              <w:rPr>
                <w:b/>
                <w:sz w:val="24"/>
                <w:szCs w:val="24"/>
              </w:rPr>
              <w:t>Dia:</w:t>
            </w:r>
          </w:p>
        </w:tc>
        <w:tc>
          <w:tcPr>
            <w:tcW w:w="7401" w:type="dxa"/>
            <w:shd w:val="clear" w:color="auto" w:fill="FDE9D9" w:themeFill="accent6" w:themeFillTint="33"/>
          </w:tcPr>
          <w:p w:rsidR="00F725ED" w:rsidRPr="000C418F" w:rsidRDefault="00381B48" w:rsidP="00A004FF">
            <w:pPr>
              <w:widowControl w:val="0"/>
              <w:jc w:val="both"/>
              <w:rPr>
                <w:b/>
                <w:color w:val="FF0000"/>
                <w:sz w:val="24"/>
                <w:szCs w:val="24"/>
              </w:rPr>
            </w:pPr>
            <w:r>
              <w:rPr>
                <w:b/>
                <w:color w:val="FF0000"/>
                <w:sz w:val="24"/>
                <w:szCs w:val="24"/>
              </w:rPr>
              <w:t>19</w:t>
            </w:r>
            <w:r w:rsidR="00D4577D" w:rsidRPr="000C418F">
              <w:rPr>
                <w:b/>
                <w:color w:val="FF0000"/>
                <w:sz w:val="24"/>
                <w:szCs w:val="24"/>
              </w:rPr>
              <w:t>/</w:t>
            </w:r>
            <w:r w:rsidR="00A004FF">
              <w:rPr>
                <w:b/>
                <w:color w:val="FF0000"/>
                <w:sz w:val="24"/>
                <w:szCs w:val="24"/>
              </w:rPr>
              <w:t>12</w:t>
            </w:r>
            <w:r w:rsidR="00F725ED" w:rsidRPr="000C418F">
              <w:rPr>
                <w:b/>
                <w:color w:val="FF0000"/>
                <w:sz w:val="24"/>
                <w:szCs w:val="24"/>
              </w:rPr>
              <w:t>/201</w:t>
            </w:r>
            <w:r w:rsidR="00C26449" w:rsidRPr="000C418F">
              <w:rPr>
                <w:b/>
                <w:color w:val="FF0000"/>
                <w:sz w:val="24"/>
                <w:szCs w:val="24"/>
              </w:rPr>
              <w:t>8</w:t>
            </w:r>
          </w:p>
        </w:tc>
      </w:tr>
      <w:tr w:rsidR="00F725ED" w:rsidRPr="000C418F" w:rsidTr="005F3CC6">
        <w:trPr>
          <w:trHeight w:val="866"/>
        </w:trPr>
        <w:tc>
          <w:tcPr>
            <w:tcW w:w="1535" w:type="dxa"/>
            <w:shd w:val="clear" w:color="auto" w:fill="FDE9D9" w:themeFill="accent6" w:themeFillTint="33"/>
          </w:tcPr>
          <w:p w:rsidR="00F725ED" w:rsidRPr="000C418F" w:rsidRDefault="00F725ED" w:rsidP="00C617DE">
            <w:pPr>
              <w:widowControl w:val="0"/>
              <w:rPr>
                <w:b/>
                <w:sz w:val="24"/>
                <w:szCs w:val="24"/>
              </w:rPr>
            </w:pPr>
            <w:r w:rsidRPr="000C418F">
              <w:rPr>
                <w:b/>
                <w:sz w:val="24"/>
                <w:szCs w:val="24"/>
              </w:rPr>
              <w:t>Hora</w:t>
            </w:r>
          </w:p>
        </w:tc>
        <w:tc>
          <w:tcPr>
            <w:tcW w:w="7401" w:type="dxa"/>
            <w:shd w:val="clear" w:color="auto" w:fill="FDE9D9" w:themeFill="accent6" w:themeFillTint="33"/>
          </w:tcPr>
          <w:p w:rsidR="00F725ED" w:rsidRPr="000C418F" w:rsidRDefault="00F725ED" w:rsidP="00C617DE">
            <w:pPr>
              <w:widowControl w:val="0"/>
              <w:jc w:val="both"/>
              <w:rPr>
                <w:b/>
                <w:sz w:val="24"/>
                <w:szCs w:val="24"/>
              </w:rPr>
            </w:pPr>
            <w:r w:rsidRPr="000C418F">
              <w:rPr>
                <w:b/>
                <w:sz w:val="24"/>
                <w:szCs w:val="24"/>
              </w:rPr>
              <w:t>08:00 horas – OBS.: Neste horário será iniciado o credenciamento. A abertura da etapa de lances opera a preclusão do direito de credenciamento e participação na licitação.</w:t>
            </w:r>
          </w:p>
        </w:tc>
      </w:tr>
      <w:tr w:rsidR="00F725ED" w:rsidRPr="000C418F" w:rsidTr="005F3CC6">
        <w:trPr>
          <w:trHeight w:val="283"/>
        </w:trPr>
        <w:tc>
          <w:tcPr>
            <w:tcW w:w="1535"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Local:</w:t>
            </w:r>
          </w:p>
        </w:tc>
        <w:tc>
          <w:tcPr>
            <w:tcW w:w="7401"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Sala de Licitações</w:t>
            </w:r>
          </w:p>
        </w:tc>
      </w:tr>
      <w:tr w:rsidR="00F725ED" w:rsidRPr="000C418F" w:rsidTr="005F3CC6">
        <w:trPr>
          <w:trHeight w:val="283"/>
        </w:trPr>
        <w:tc>
          <w:tcPr>
            <w:tcW w:w="1535"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Endereço:</w:t>
            </w:r>
          </w:p>
        </w:tc>
        <w:tc>
          <w:tcPr>
            <w:tcW w:w="7401"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Rua A, 367 – jardim Santa Inês – Santo Antônio do Leste – MT</w:t>
            </w:r>
          </w:p>
        </w:tc>
      </w:tr>
      <w:tr w:rsidR="00F725ED" w:rsidRPr="000C418F" w:rsidTr="005F3CC6">
        <w:trPr>
          <w:trHeight w:val="1151"/>
        </w:trPr>
        <w:tc>
          <w:tcPr>
            <w:tcW w:w="1535"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Informações:</w:t>
            </w:r>
          </w:p>
        </w:tc>
        <w:tc>
          <w:tcPr>
            <w:tcW w:w="7401"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Fone: 0xx (66) 3488-1080</w:t>
            </w:r>
          </w:p>
          <w:p w:rsidR="00F725ED" w:rsidRPr="000C418F" w:rsidRDefault="00F725ED" w:rsidP="00C617DE">
            <w:pPr>
              <w:pStyle w:val="Cabealho"/>
              <w:widowControl w:val="0"/>
              <w:jc w:val="both"/>
              <w:rPr>
                <w:b/>
                <w:sz w:val="24"/>
                <w:szCs w:val="24"/>
              </w:rPr>
            </w:pPr>
            <w:r w:rsidRPr="000C418F">
              <w:rPr>
                <w:b/>
                <w:sz w:val="24"/>
                <w:szCs w:val="24"/>
              </w:rPr>
              <w:t>Fax: 3488-1080 (Dias úteis, das 07:00h às 11:00h e das 13:00h ás 17:00h).</w:t>
            </w:r>
          </w:p>
          <w:p w:rsidR="00F725ED" w:rsidRPr="000C418F" w:rsidRDefault="00F725ED" w:rsidP="00C617DE">
            <w:pPr>
              <w:pStyle w:val="Cabealho"/>
              <w:widowControl w:val="0"/>
              <w:jc w:val="both"/>
              <w:rPr>
                <w:b/>
                <w:sz w:val="24"/>
                <w:szCs w:val="24"/>
              </w:rPr>
            </w:pPr>
            <w:r w:rsidRPr="000C418F">
              <w:rPr>
                <w:b/>
                <w:sz w:val="24"/>
                <w:szCs w:val="24"/>
              </w:rPr>
              <w:t xml:space="preserve">E-mail: </w:t>
            </w:r>
            <w:hyperlink r:id="rId8" w:history="1">
              <w:r w:rsidRPr="000C418F">
                <w:rPr>
                  <w:rStyle w:val="Hyperlink"/>
                  <w:sz w:val="24"/>
                  <w:szCs w:val="24"/>
                </w:rPr>
                <w:t>licitacao@santoantoniodoleste.mt.gov.br</w:t>
              </w:r>
            </w:hyperlink>
          </w:p>
        </w:tc>
      </w:tr>
      <w:tr w:rsidR="00F725ED" w:rsidRPr="000C418F" w:rsidTr="005F3CC6">
        <w:trPr>
          <w:trHeight w:val="299"/>
        </w:trPr>
        <w:tc>
          <w:tcPr>
            <w:tcW w:w="1535"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Processo:</w:t>
            </w:r>
          </w:p>
        </w:tc>
        <w:tc>
          <w:tcPr>
            <w:tcW w:w="7401" w:type="dxa"/>
            <w:shd w:val="clear" w:color="auto" w:fill="FDE9D9" w:themeFill="accent6" w:themeFillTint="33"/>
          </w:tcPr>
          <w:p w:rsidR="00F725ED" w:rsidRPr="000C418F" w:rsidRDefault="00F725ED" w:rsidP="008D584B">
            <w:pPr>
              <w:pStyle w:val="Cabealho"/>
              <w:widowControl w:val="0"/>
              <w:jc w:val="both"/>
              <w:rPr>
                <w:b/>
                <w:sz w:val="24"/>
                <w:szCs w:val="24"/>
              </w:rPr>
            </w:pPr>
            <w:r w:rsidRPr="000C418F">
              <w:rPr>
                <w:b/>
                <w:sz w:val="24"/>
                <w:szCs w:val="24"/>
              </w:rPr>
              <w:t xml:space="preserve">Nº </w:t>
            </w:r>
            <w:r w:rsidR="00C02D35">
              <w:rPr>
                <w:b/>
                <w:sz w:val="24"/>
                <w:szCs w:val="24"/>
              </w:rPr>
              <w:t>162/2018</w:t>
            </w:r>
          </w:p>
        </w:tc>
      </w:tr>
    </w:tbl>
    <w:p w:rsidR="00F725ED" w:rsidRPr="000C418F" w:rsidRDefault="00F725ED" w:rsidP="00F725ED">
      <w:pPr>
        <w:pStyle w:val="Cabealho"/>
        <w:widowControl w:val="0"/>
        <w:spacing w:before="120" w:after="120"/>
        <w:jc w:val="both"/>
        <w:rPr>
          <w:sz w:val="24"/>
          <w:szCs w:val="24"/>
        </w:rPr>
      </w:pPr>
      <w:r w:rsidRPr="000C418F">
        <w:rPr>
          <w:sz w:val="24"/>
          <w:szCs w:val="24"/>
        </w:rPr>
        <w:tab/>
        <w:t xml:space="preserve">A </w:t>
      </w:r>
      <w:r w:rsidRPr="000C418F">
        <w:rPr>
          <w:b/>
          <w:sz w:val="24"/>
          <w:szCs w:val="24"/>
        </w:rPr>
        <w:t>Prefeitura Municipal de Santo Antônio do Leste</w:t>
      </w:r>
      <w:r w:rsidRPr="000C418F">
        <w:rPr>
          <w:sz w:val="24"/>
          <w:szCs w:val="24"/>
        </w:rPr>
        <w:t>, através do PREGOEIRO designado pela Portaria n.</w:t>
      </w:r>
      <w:r w:rsidRPr="000C418F">
        <w:rPr>
          <w:color w:val="000000" w:themeColor="text1"/>
          <w:sz w:val="24"/>
          <w:szCs w:val="24"/>
        </w:rPr>
        <w:t xml:space="preserve">º </w:t>
      </w:r>
      <w:r w:rsidR="00FD203B" w:rsidRPr="000C418F">
        <w:rPr>
          <w:color w:val="000000" w:themeColor="text1"/>
          <w:sz w:val="24"/>
          <w:szCs w:val="24"/>
        </w:rPr>
        <w:t>142</w:t>
      </w:r>
      <w:r w:rsidRPr="000C418F">
        <w:rPr>
          <w:color w:val="000000" w:themeColor="text1"/>
          <w:sz w:val="24"/>
          <w:szCs w:val="24"/>
        </w:rPr>
        <w:t>/201</w:t>
      </w:r>
      <w:r w:rsidR="00FD203B" w:rsidRPr="000C418F">
        <w:rPr>
          <w:color w:val="000000" w:themeColor="text1"/>
          <w:sz w:val="24"/>
          <w:szCs w:val="24"/>
        </w:rPr>
        <w:t>8</w:t>
      </w:r>
      <w:r w:rsidRPr="000C418F">
        <w:rPr>
          <w:color w:val="000000" w:themeColor="text1"/>
          <w:sz w:val="24"/>
          <w:szCs w:val="24"/>
        </w:rPr>
        <w:t xml:space="preserve"> de </w:t>
      </w:r>
      <w:r w:rsidR="00FD203B" w:rsidRPr="000C418F">
        <w:rPr>
          <w:color w:val="000000" w:themeColor="text1"/>
          <w:sz w:val="24"/>
          <w:szCs w:val="24"/>
        </w:rPr>
        <w:t>05</w:t>
      </w:r>
      <w:r w:rsidRPr="000C418F">
        <w:rPr>
          <w:color w:val="000000" w:themeColor="text1"/>
          <w:sz w:val="24"/>
          <w:szCs w:val="24"/>
        </w:rPr>
        <w:t>/0</w:t>
      </w:r>
      <w:r w:rsidR="00FD203B" w:rsidRPr="000C418F">
        <w:rPr>
          <w:color w:val="000000" w:themeColor="text1"/>
          <w:sz w:val="24"/>
          <w:szCs w:val="24"/>
        </w:rPr>
        <w:t>2</w:t>
      </w:r>
      <w:r w:rsidRPr="000C418F">
        <w:rPr>
          <w:color w:val="000000" w:themeColor="text1"/>
          <w:sz w:val="24"/>
          <w:szCs w:val="24"/>
        </w:rPr>
        <w:t>/201</w:t>
      </w:r>
      <w:r w:rsidR="00FD203B" w:rsidRPr="000C418F">
        <w:rPr>
          <w:color w:val="000000" w:themeColor="text1"/>
          <w:sz w:val="24"/>
          <w:szCs w:val="24"/>
        </w:rPr>
        <w:t>8</w:t>
      </w:r>
      <w:r w:rsidRPr="000C418F">
        <w:rPr>
          <w:sz w:val="24"/>
          <w:szCs w:val="24"/>
        </w:rPr>
        <w:t xml:space="preserve">, torna público para conhecimento dos interessados que na data, horário e local acima indicados com obediência ao disposto na Lei n.º 10.520, de 18.07.02, LC 123/06 e, subsidiariamente, na Lei n.º 8.666/93 e demais legislação complementar, fará realizar licitação na modalidade </w:t>
      </w:r>
      <w:r w:rsidRPr="000C418F">
        <w:rPr>
          <w:b/>
          <w:sz w:val="24"/>
          <w:szCs w:val="24"/>
        </w:rPr>
        <w:t>PREGÃO</w:t>
      </w:r>
      <w:r w:rsidRPr="000C418F">
        <w:rPr>
          <w:sz w:val="24"/>
          <w:szCs w:val="24"/>
        </w:rPr>
        <w:t xml:space="preserve">, do tipo </w:t>
      </w:r>
      <w:r w:rsidRPr="000C418F">
        <w:rPr>
          <w:b/>
          <w:sz w:val="24"/>
          <w:szCs w:val="24"/>
        </w:rPr>
        <w:t>MENOR PREÇO</w:t>
      </w:r>
      <w:r w:rsidR="00BA67D5" w:rsidRPr="000C418F">
        <w:rPr>
          <w:b/>
          <w:sz w:val="24"/>
          <w:szCs w:val="24"/>
        </w:rPr>
        <w:t xml:space="preserve"> POR ITEM</w:t>
      </w:r>
      <w:r w:rsidR="008061A7" w:rsidRPr="000C418F">
        <w:rPr>
          <w:b/>
          <w:sz w:val="24"/>
          <w:szCs w:val="24"/>
        </w:rPr>
        <w:t>,</w:t>
      </w:r>
      <w:r w:rsidRPr="000C418F">
        <w:rPr>
          <w:sz w:val="24"/>
          <w:szCs w:val="24"/>
        </w:rPr>
        <w:t xml:space="preserve"> destinada à contratação do objeto de que trata o Anexo I do presente Edital.</w:t>
      </w:r>
    </w:p>
    <w:p w:rsidR="00F725ED" w:rsidRPr="000C418F" w:rsidRDefault="00F725ED" w:rsidP="00F725ED">
      <w:pPr>
        <w:pStyle w:val="Cabealho"/>
        <w:widowControl w:val="0"/>
        <w:spacing w:after="120"/>
        <w:jc w:val="both"/>
        <w:rPr>
          <w:sz w:val="24"/>
          <w:szCs w:val="24"/>
        </w:rPr>
      </w:pPr>
      <w:r w:rsidRPr="000C418F">
        <w:rPr>
          <w:sz w:val="24"/>
          <w:szCs w:val="24"/>
        </w:rPr>
        <w:t>Os interessados deverão entregar o Documento de Credenciamento (facultativo*), Declaração de Cumprimento dos Requisitos de Habilitação e os envelopes de Documentação e Proposta ao (à) Pregoeiro (a) Oficial.</w:t>
      </w:r>
    </w:p>
    <w:p w:rsidR="00F725ED" w:rsidRPr="000C418F" w:rsidRDefault="00F725ED" w:rsidP="0022753B">
      <w:pPr>
        <w:pStyle w:val="Cabealho"/>
        <w:widowControl w:val="0"/>
        <w:numPr>
          <w:ilvl w:val="0"/>
          <w:numId w:val="1"/>
        </w:numPr>
        <w:pBdr>
          <w:bottom w:val="single" w:sz="12" w:space="1" w:color="auto"/>
        </w:pBdr>
        <w:tabs>
          <w:tab w:val="clear" w:pos="360"/>
          <w:tab w:val="clear" w:pos="4252"/>
          <w:tab w:val="clear" w:pos="8504"/>
          <w:tab w:val="num" w:pos="0"/>
        </w:tabs>
        <w:spacing w:after="120"/>
        <w:ind w:left="0" w:firstLine="0"/>
        <w:jc w:val="both"/>
      </w:pPr>
      <w:r w:rsidRPr="000C418F">
        <w:rPr>
          <w:sz w:val="24"/>
          <w:szCs w:val="24"/>
        </w:rPr>
        <w:t>A licitante que não apresentar o Documento de Credenciamento ficará impedida de apresentar lances, não poderá manifestar-se durante a sessão e ficará impossibilitada de responder pela empresa, e interpor recurso em qualquer fase. Somente será aproveitada a sua proposta escrita</w:t>
      </w:r>
    </w:p>
    <w:p w:rsidR="00F725ED" w:rsidRPr="000C418F" w:rsidRDefault="00F725ED" w:rsidP="00F725ED">
      <w:pPr>
        <w:pStyle w:val="Cabealho"/>
        <w:widowControl w:val="0"/>
        <w:spacing w:after="120"/>
        <w:jc w:val="both"/>
        <w:rPr>
          <w:b/>
          <w:sz w:val="24"/>
          <w:szCs w:val="24"/>
        </w:rPr>
      </w:pPr>
      <w:r w:rsidRPr="000C418F">
        <w:rPr>
          <w:b/>
          <w:sz w:val="24"/>
          <w:szCs w:val="24"/>
        </w:rPr>
        <w:t>1. DO OBJETO</w:t>
      </w:r>
    </w:p>
    <w:p w:rsidR="004D394B" w:rsidRPr="000C418F" w:rsidRDefault="004D394B" w:rsidP="00C617DE">
      <w:pPr>
        <w:widowControl w:val="0"/>
        <w:spacing w:after="120"/>
        <w:jc w:val="both"/>
        <w:rPr>
          <w:sz w:val="23"/>
        </w:rPr>
      </w:pPr>
      <w:r w:rsidRPr="000C418F">
        <w:rPr>
          <w:sz w:val="24"/>
          <w:szCs w:val="24"/>
        </w:rPr>
        <w:t xml:space="preserve">1.1. </w:t>
      </w:r>
      <w:r w:rsidR="00C617DE" w:rsidRPr="000C418F">
        <w:rPr>
          <w:b/>
          <w:sz w:val="24"/>
          <w:szCs w:val="24"/>
        </w:rPr>
        <w:t>A presente licitação tem como objeto o</w:t>
      </w:r>
      <w:r w:rsidR="0026494C" w:rsidRPr="000C418F">
        <w:rPr>
          <w:b/>
          <w:color w:val="000000"/>
          <w:sz w:val="24"/>
          <w:szCs w:val="24"/>
        </w:rPr>
        <w:t xml:space="preserve"> </w:t>
      </w:r>
      <w:r w:rsidR="00C02D35" w:rsidRPr="000C418F">
        <w:rPr>
          <w:b/>
          <w:color w:val="000000"/>
          <w:sz w:val="24"/>
          <w:szCs w:val="24"/>
        </w:rPr>
        <w:t xml:space="preserve">Pregão Presencial Registro de preços para futura e eventual </w:t>
      </w:r>
      <w:r w:rsidR="00C02D35">
        <w:rPr>
          <w:b/>
          <w:color w:val="000000"/>
          <w:sz w:val="24"/>
          <w:szCs w:val="24"/>
        </w:rPr>
        <w:t>aquisição de ferramentas, destinadas a atender as necessidades da secretaria municipal de viação obras e serviços públicos</w:t>
      </w:r>
      <w:r w:rsidR="0055457D" w:rsidRPr="000C418F">
        <w:rPr>
          <w:b/>
          <w:color w:val="000000"/>
          <w:sz w:val="24"/>
          <w:szCs w:val="24"/>
        </w:rPr>
        <w:t>,</w:t>
      </w:r>
      <w:r w:rsidR="00B22B9B" w:rsidRPr="000C418F">
        <w:rPr>
          <w:b/>
          <w:color w:val="000000"/>
          <w:sz w:val="24"/>
          <w:szCs w:val="24"/>
        </w:rPr>
        <w:t xml:space="preserve"> </w:t>
      </w:r>
      <w:r w:rsidR="00B22B9B" w:rsidRPr="000C418F">
        <w:rPr>
          <w:color w:val="000000"/>
          <w:sz w:val="24"/>
          <w:szCs w:val="24"/>
        </w:rPr>
        <w:t>d</w:t>
      </w:r>
      <w:r w:rsidRPr="000C418F">
        <w:rPr>
          <w:sz w:val="23"/>
        </w:rPr>
        <w:t xml:space="preserve">escrições contidas </w:t>
      </w:r>
      <w:r w:rsidR="00B22B9B" w:rsidRPr="000C418F">
        <w:rPr>
          <w:sz w:val="23"/>
        </w:rPr>
        <w:t>no</w:t>
      </w:r>
      <w:r w:rsidRPr="000C418F">
        <w:rPr>
          <w:sz w:val="23"/>
        </w:rPr>
        <w:t xml:space="preserve"> Anexo</w:t>
      </w:r>
      <w:r w:rsidR="0026494C" w:rsidRPr="000C418F">
        <w:rPr>
          <w:sz w:val="23"/>
        </w:rPr>
        <w:t xml:space="preserve"> I</w:t>
      </w:r>
      <w:r w:rsidRPr="000C418F">
        <w:rPr>
          <w:sz w:val="23"/>
        </w:rPr>
        <w:t>, que compõe este edital.</w:t>
      </w:r>
    </w:p>
    <w:p w:rsidR="004824BF" w:rsidRPr="000C418F" w:rsidRDefault="004824BF" w:rsidP="00C617DE">
      <w:pPr>
        <w:widowControl w:val="0"/>
        <w:spacing w:after="120"/>
        <w:jc w:val="both"/>
        <w:rPr>
          <w:sz w:val="23"/>
        </w:rPr>
      </w:pPr>
      <w:r w:rsidRPr="000C418F">
        <w:rPr>
          <w:sz w:val="23"/>
        </w:rPr>
        <w:t xml:space="preserve">Obs. </w:t>
      </w:r>
      <w:r w:rsidRPr="000C418F">
        <w:rPr>
          <w:sz w:val="24"/>
          <w:szCs w:val="24"/>
        </w:rPr>
        <w:t xml:space="preserve">Todas as despesas com, impostos e encargos fiscais e trabalhistas, assim como </w:t>
      </w:r>
      <w:r w:rsidR="008D0718" w:rsidRPr="000C418F">
        <w:rPr>
          <w:sz w:val="24"/>
          <w:szCs w:val="24"/>
        </w:rPr>
        <w:t>toda e qualquer outras despesas</w:t>
      </w:r>
      <w:r w:rsidRPr="000C418F">
        <w:rPr>
          <w:sz w:val="24"/>
          <w:szCs w:val="24"/>
        </w:rPr>
        <w:t>, serão de inteira responsabilidade da empresa vencedora.</w:t>
      </w:r>
    </w:p>
    <w:p w:rsidR="004D394B" w:rsidRPr="000C418F" w:rsidRDefault="004D394B" w:rsidP="004D394B">
      <w:pPr>
        <w:pStyle w:val="Cabealho"/>
        <w:widowControl w:val="0"/>
        <w:spacing w:after="120"/>
        <w:jc w:val="both"/>
        <w:rPr>
          <w:sz w:val="24"/>
          <w:szCs w:val="24"/>
        </w:rPr>
      </w:pPr>
      <w:r w:rsidRPr="000C418F">
        <w:rPr>
          <w:sz w:val="24"/>
          <w:szCs w:val="24"/>
        </w:rPr>
        <w:t>1.2. O presente certame será regido pela Lei nº 10.520/2012 e subsidiariamente pela Lei nº 8.666/93 e Lei Complementar 123/2006 e alterações posteriores, além das demais normas pertinentes, observadas as condições estabelecidas neste Edital e seus anexos.</w:t>
      </w:r>
    </w:p>
    <w:p w:rsidR="004D394B" w:rsidRPr="000C418F" w:rsidRDefault="004D394B" w:rsidP="004D394B">
      <w:pPr>
        <w:pStyle w:val="Cabealho"/>
        <w:widowControl w:val="0"/>
        <w:spacing w:after="120"/>
        <w:jc w:val="both"/>
        <w:rPr>
          <w:sz w:val="24"/>
          <w:szCs w:val="24"/>
        </w:rPr>
      </w:pPr>
      <w:r w:rsidRPr="000C418F">
        <w:rPr>
          <w:sz w:val="24"/>
          <w:szCs w:val="24"/>
        </w:rPr>
        <w:t xml:space="preserve">1.3. Os trabalhos serão conduzidos por servidor designado, denominado Pregoeiro, que terá as seguintes atribuições: coordenar o processo licitatório, receber, examinar e decidir as impugnações e consultas ao edital, apoiado pelo setor responsável por sua elaboração; conduzir a sessão pública; verificar a conformidade da proposta com os requisitos estabelecidos no instrumento convocatório; </w:t>
      </w:r>
      <w:r w:rsidRPr="000C418F">
        <w:rPr>
          <w:sz w:val="24"/>
          <w:szCs w:val="24"/>
        </w:rPr>
        <w:lastRenderedPageBreak/>
        <w:t>dirigir a etapa de lances; verificar e julgar as condições de habilitação; receber, examinar e decidir os recursos, encaminhando à autoridade competente quanto mantiver sua decisão; indicar o vencedor do certame; adjudicar o objeto, quando não houver recurso; conduzir os trabalhos da equipe de apoio; e encaminhar o processo devidamente instruído à autoridade superior e propor a homologação.</w:t>
      </w:r>
    </w:p>
    <w:p w:rsidR="00C617DE" w:rsidRPr="000C418F" w:rsidRDefault="004D394B" w:rsidP="003A7650">
      <w:pPr>
        <w:pStyle w:val="Cabealho"/>
        <w:widowControl w:val="0"/>
        <w:spacing w:after="120"/>
        <w:jc w:val="both"/>
        <w:rPr>
          <w:sz w:val="24"/>
          <w:szCs w:val="24"/>
        </w:rPr>
      </w:pPr>
      <w:r w:rsidRPr="000C418F">
        <w:rPr>
          <w:sz w:val="24"/>
          <w:szCs w:val="24"/>
        </w:rPr>
        <w:t xml:space="preserve">1.4. </w:t>
      </w:r>
      <w:r w:rsidR="00C617DE" w:rsidRPr="000C418F">
        <w:rPr>
          <w:sz w:val="24"/>
          <w:szCs w:val="24"/>
        </w:rPr>
        <w:t>O Demonstrativo de Preços constante deste Procedimento estará à disposição das licitantes na sala do Setor de Licitações;</w:t>
      </w:r>
    </w:p>
    <w:p w:rsidR="00C617DE" w:rsidRPr="000C418F" w:rsidRDefault="004D394B" w:rsidP="003A7650">
      <w:pPr>
        <w:pStyle w:val="Cabealho"/>
        <w:widowControl w:val="0"/>
        <w:spacing w:after="120"/>
        <w:jc w:val="both"/>
        <w:rPr>
          <w:sz w:val="24"/>
          <w:szCs w:val="24"/>
        </w:rPr>
      </w:pPr>
      <w:r w:rsidRPr="000C418F">
        <w:rPr>
          <w:sz w:val="24"/>
          <w:szCs w:val="24"/>
        </w:rPr>
        <w:t xml:space="preserve">1.5. </w:t>
      </w:r>
      <w:r w:rsidR="00C617DE" w:rsidRPr="000C418F">
        <w:rPr>
          <w:sz w:val="24"/>
          <w:szCs w:val="24"/>
        </w:rPr>
        <w:t>Caso entenda necessário, o (a) Pregoeiro (a) e equipe poderão suspender a sessão do Pregão para diligenciar junto às empresas licitantes para verificação dos produtos cotados</w:t>
      </w:r>
      <w:r w:rsidR="00D4334D" w:rsidRPr="000C418F">
        <w:rPr>
          <w:sz w:val="24"/>
          <w:szCs w:val="24"/>
        </w:rPr>
        <w:t>.</w:t>
      </w:r>
    </w:p>
    <w:p w:rsidR="004D394B" w:rsidRPr="000C418F" w:rsidRDefault="00C617DE" w:rsidP="003A7650">
      <w:pPr>
        <w:widowControl w:val="0"/>
        <w:tabs>
          <w:tab w:val="left" w:pos="493"/>
        </w:tabs>
        <w:spacing w:before="3" w:line="360" w:lineRule="auto"/>
        <w:ind w:right="379"/>
        <w:jc w:val="both"/>
        <w:rPr>
          <w:rFonts w:eastAsia="Arial"/>
          <w:sz w:val="23"/>
          <w:szCs w:val="23"/>
        </w:rPr>
      </w:pPr>
      <w:r w:rsidRPr="000C418F">
        <w:rPr>
          <w:sz w:val="24"/>
          <w:szCs w:val="24"/>
        </w:rPr>
        <w:t>1.6</w:t>
      </w:r>
      <w:r w:rsidR="004D394B" w:rsidRPr="000C418F">
        <w:rPr>
          <w:sz w:val="24"/>
          <w:szCs w:val="24"/>
        </w:rPr>
        <w:t xml:space="preserve"> O Edital estará disponível gratuitamente no </w:t>
      </w:r>
      <w:r w:rsidR="004D394B" w:rsidRPr="000C418F">
        <w:rPr>
          <w:spacing w:val="-6"/>
          <w:sz w:val="24"/>
          <w:szCs w:val="24"/>
        </w:rPr>
        <w:t xml:space="preserve">endereço </w:t>
      </w:r>
      <w:r w:rsidR="004D394B" w:rsidRPr="000C418F">
        <w:rPr>
          <w:sz w:val="24"/>
          <w:szCs w:val="24"/>
        </w:rPr>
        <w:t xml:space="preserve">eletrônico </w:t>
      </w:r>
      <w:hyperlink w:history="1">
        <w:r w:rsidR="004D394B" w:rsidRPr="000C418F">
          <w:rPr>
            <w:rStyle w:val="Hyperlink"/>
            <w:sz w:val="24"/>
            <w:szCs w:val="24"/>
            <w:u w:color="0000FF"/>
          </w:rPr>
          <w:t xml:space="preserve">www.santoantoniodoleste.mt.gov.br </w:t>
        </w:r>
      </w:hyperlink>
      <w:r w:rsidR="004D394B" w:rsidRPr="000C418F">
        <w:rPr>
          <w:sz w:val="24"/>
          <w:szCs w:val="24"/>
        </w:rPr>
        <w:t xml:space="preserve">ficando as empresas interessadas obrigadas a acompanhar as publicações referentes à licitação no Diário Oficial do </w:t>
      </w:r>
      <w:r w:rsidR="002D6521" w:rsidRPr="000C418F">
        <w:rPr>
          <w:sz w:val="24"/>
          <w:szCs w:val="24"/>
        </w:rPr>
        <w:t xml:space="preserve">município </w:t>
      </w:r>
      <w:hyperlink r:id="rId9" w:history="1">
        <w:r w:rsidR="002D6521" w:rsidRPr="000C418F">
          <w:rPr>
            <w:rStyle w:val="Hyperlink"/>
            <w:sz w:val="24"/>
            <w:szCs w:val="24"/>
          </w:rPr>
          <w:t>https://diariomunicipal.org/mt/amm/</w:t>
        </w:r>
      </w:hyperlink>
      <w:r w:rsidR="002D6521" w:rsidRPr="000C418F">
        <w:rPr>
          <w:sz w:val="24"/>
          <w:szCs w:val="24"/>
        </w:rPr>
        <w:t xml:space="preserve"> </w:t>
      </w:r>
      <w:r w:rsidR="004D394B" w:rsidRPr="000C418F">
        <w:rPr>
          <w:sz w:val="24"/>
          <w:szCs w:val="24"/>
        </w:rPr>
        <w:t xml:space="preserve">e no endereço eletrônico acima, </w:t>
      </w:r>
      <w:r w:rsidR="004D394B" w:rsidRPr="000C418F">
        <w:rPr>
          <w:spacing w:val="-8"/>
          <w:sz w:val="24"/>
          <w:szCs w:val="24"/>
        </w:rPr>
        <w:t xml:space="preserve">tendo </w:t>
      </w:r>
      <w:r w:rsidR="004D394B" w:rsidRPr="000C418F">
        <w:rPr>
          <w:sz w:val="24"/>
          <w:szCs w:val="24"/>
        </w:rPr>
        <w:t>em vista a possibilidade de alterações e avisos sobre o</w:t>
      </w:r>
      <w:r w:rsidR="004D394B" w:rsidRPr="000C418F">
        <w:rPr>
          <w:spacing w:val="-10"/>
          <w:sz w:val="24"/>
          <w:szCs w:val="24"/>
        </w:rPr>
        <w:t xml:space="preserve"> </w:t>
      </w:r>
      <w:r w:rsidR="004D394B" w:rsidRPr="000C418F">
        <w:rPr>
          <w:sz w:val="24"/>
          <w:szCs w:val="24"/>
        </w:rPr>
        <w:t>procedimento</w:t>
      </w:r>
      <w:r w:rsidR="004D394B" w:rsidRPr="000C418F">
        <w:rPr>
          <w:sz w:val="23"/>
        </w:rPr>
        <w:t>.</w:t>
      </w:r>
    </w:p>
    <w:p w:rsidR="00C617DE" w:rsidRPr="000C418F" w:rsidRDefault="00C617DE" w:rsidP="004D394B">
      <w:pPr>
        <w:pStyle w:val="Cabealho"/>
        <w:widowControl w:val="0"/>
        <w:jc w:val="both"/>
        <w:rPr>
          <w:b/>
          <w:sz w:val="24"/>
          <w:szCs w:val="24"/>
        </w:rPr>
      </w:pPr>
      <w:r w:rsidRPr="000C418F">
        <w:rPr>
          <w:sz w:val="24"/>
          <w:szCs w:val="24"/>
        </w:rPr>
        <w:t xml:space="preserve"> </w:t>
      </w:r>
    </w:p>
    <w:p w:rsidR="00C617DE" w:rsidRPr="00897D80" w:rsidRDefault="00C617DE" w:rsidP="00C617DE">
      <w:pPr>
        <w:pStyle w:val="Cabealho"/>
        <w:widowControl w:val="0"/>
        <w:spacing w:after="120"/>
        <w:jc w:val="both"/>
        <w:rPr>
          <w:b/>
          <w:color w:val="000000" w:themeColor="text1"/>
          <w:sz w:val="24"/>
          <w:szCs w:val="24"/>
        </w:rPr>
      </w:pPr>
      <w:r w:rsidRPr="00897D80">
        <w:rPr>
          <w:b/>
          <w:color w:val="000000" w:themeColor="text1"/>
          <w:sz w:val="24"/>
          <w:szCs w:val="24"/>
        </w:rPr>
        <w:t>2 . DA DOTAÇÃO ORÇAMENTÁRIA</w:t>
      </w:r>
    </w:p>
    <w:p w:rsidR="00C617DE" w:rsidRPr="00897D80" w:rsidRDefault="00C617DE" w:rsidP="00C617DE">
      <w:pPr>
        <w:pStyle w:val="Cabealho"/>
        <w:widowControl w:val="0"/>
        <w:jc w:val="both"/>
        <w:rPr>
          <w:color w:val="000000" w:themeColor="text1"/>
          <w:sz w:val="24"/>
          <w:szCs w:val="24"/>
        </w:rPr>
      </w:pPr>
      <w:r w:rsidRPr="00897D80">
        <w:rPr>
          <w:color w:val="000000" w:themeColor="text1"/>
          <w:sz w:val="24"/>
          <w:szCs w:val="24"/>
        </w:rPr>
        <w:t>2.1 - A despesa decorrente do objeto desta licitação ocorrerá à conta da</w:t>
      </w:r>
      <w:r w:rsidRPr="00897D80">
        <w:rPr>
          <w:b/>
          <w:color w:val="000000" w:themeColor="text1"/>
          <w:sz w:val="24"/>
          <w:szCs w:val="24"/>
        </w:rPr>
        <w:t xml:space="preserve"> </w:t>
      </w:r>
      <w:r w:rsidRPr="00897D80">
        <w:rPr>
          <w:color w:val="000000" w:themeColor="text1"/>
          <w:sz w:val="24"/>
          <w:szCs w:val="24"/>
        </w:rPr>
        <w:t>Dotação Orçamentária:</w:t>
      </w:r>
    </w:p>
    <w:p w:rsidR="00887F8E" w:rsidRPr="00897D80" w:rsidRDefault="00887F8E" w:rsidP="003F379F">
      <w:pPr>
        <w:pStyle w:val="Cabealho"/>
        <w:widowControl w:val="0"/>
        <w:jc w:val="both"/>
        <w:rPr>
          <w:color w:val="000000" w:themeColor="text1"/>
          <w:sz w:val="24"/>
          <w:szCs w:val="24"/>
        </w:rPr>
      </w:pPr>
    </w:p>
    <w:p w:rsidR="00C02D35" w:rsidRPr="00C02D35" w:rsidRDefault="00C02D35" w:rsidP="00C02D35">
      <w:pPr>
        <w:pStyle w:val="Cabealho"/>
        <w:widowControl w:val="0"/>
        <w:jc w:val="both"/>
        <w:rPr>
          <w:color w:val="000000" w:themeColor="text1"/>
          <w:sz w:val="24"/>
          <w:szCs w:val="24"/>
        </w:rPr>
      </w:pPr>
      <w:r w:rsidRPr="00C02D35">
        <w:rPr>
          <w:color w:val="000000" w:themeColor="text1"/>
          <w:sz w:val="24"/>
          <w:szCs w:val="24"/>
        </w:rPr>
        <w:t>Secretaria Municipal de Viação Obras e Serviços Públicos</w:t>
      </w:r>
    </w:p>
    <w:p w:rsidR="00C02D35" w:rsidRPr="00C02D35" w:rsidRDefault="00C02D35" w:rsidP="00C02D35">
      <w:pPr>
        <w:pStyle w:val="Cabealho"/>
        <w:widowControl w:val="0"/>
        <w:jc w:val="both"/>
        <w:rPr>
          <w:color w:val="000000" w:themeColor="text1"/>
          <w:sz w:val="24"/>
          <w:szCs w:val="24"/>
        </w:rPr>
      </w:pPr>
      <w:r w:rsidRPr="00C02D35">
        <w:rPr>
          <w:color w:val="000000" w:themeColor="text1"/>
          <w:sz w:val="24"/>
          <w:szCs w:val="24"/>
        </w:rPr>
        <w:t>Coordenadoria de Serviços Públicos</w:t>
      </w:r>
    </w:p>
    <w:p w:rsidR="00C02D35" w:rsidRPr="00C02D35" w:rsidRDefault="00C02D35" w:rsidP="00C02D35">
      <w:pPr>
        <w:pStyle w:val="Cabealho"/>
        <w:widowControl w:val="0"/>
        <w:jc w:val="both"/>
        <w:rPr>
          <w:color w:val="000000" w:themeColor="text1"/>
          <w:sz w:val="24"/>
          <w:szCs w:val="24"/>
        </w:rPr>
      </w:pPr>
      <w:r w:rsidRPr="00C02D35">
        <w:rPr>
          <w:color w:val="000000" w:themeColor="text1"/>
          <w:sz w:val="24"/>
          <w:szCs w:val="24"/>
        </w:rPr>
        <w:t>Manutenção e Conservação de Estradas e Vias (FETHAB)</w:t>
      </w:r>
    </w:p>
    <w:p w:rsidR="00C02D35" w:rsidRPr="00C02D35" w:rsidRDefault="00C02D35" w:rsidP="00C02D35">
      <w:pPr>
        <w:pStyle w:val="Cabealho"/>
        <w:widowControl w:val="0"/>
        <w:jc w:val="both"/>
        <w:rPr>
          <w:color w:val="000000" w:themeColor="text1"/>
          <w:sz w:val="24"/>
          <w:szCs w:val="24"/>
        </w:rPr>
      </w:pPr>
      <w:r w:rsidRPr="00C02D35">
        <w:rPr>
          <w:color w:val="000000" w:themeColor="text1"/>
          <w:sz w:val="24"/>
          <w:szCs w:val="24"/>
        </w:rPr>
        <w:t>02.09.15.452.5015.2109 – 3.3.90.30 – Material de Consumo</w:t>
      </w:r>
    </w:p>
    <w:p w:rsidR="00C02D35" w:rsidRPr="00C02D35" w:rsidRDefault="00C02D35" w:rsidP="00C02D35">
      <w:pPr>
        <w:pStyle w:val="Cabealho"/>
        <w:widowControl w:val="0"/>
        <w:jc w:val="both"/>
        <w:rPr>
          <w:color w:val="000000" w:themeColor="text1"/>
          <w:sz w:val="24"/>
          <w:szCs w:val="24"/>
        </w:rPr>
      </w:pPr>
    </w:p>
    <w:p w:rsidR="00C02D35" w:rsidRPr="00C02D35" w:rsidRDefault="00C02D35" w:rsidP="00C02D35">
      <w:pPr>
        <w:pStyle w:val="Cabealho"/>
        <w:widowControl w:val="0"/>
        <w:jc w:val="both"/>
        <w:rPr>
          <w:color w:val="000000" w:themeColor="text1"/>
          <w:sz w:val="24"/>
          <w:szCs w:val="24"/>
        </w:rPr>
      </w:pPr>
      <w:r w:rsidRPr="00C02D35">
        <w:rPr>
          <w:color w:val="000000" w:themeColor="text1"/>
          <w:sz w:val="24"/>
          <w:szCs w:val="24"/>
        </w:rPr>
        <w:t>Secretaria Municipal de Viação Obras e Serviços Públicos</w:t>
      </w:r>
    </w:p>
    <w:p w:rsidR="00C02D35" w:rsidRPr="00C02D35" w:rsidRDefault="00C02D35" w:rsidP="00C02D35">
      <w:pPr>
        <w:pStyle w:val="Cabealho"/>
        <w:widowControl w:val="0"/>
        <w:jc w:val="both"/>
        <w:rPr>
          <w:color w:val="000000" w:themeColor="text1"/>
          <w:sz w:val="24"/>
          <w:szCs w:val="24"/>
        </w:rPr>
      </w:pPr>
      <w:r w:rsidRPr="00C02D35">
        <w:rPr>
          <w:color w:val="000000" w:themeColor="text1"/>
          <w:sz w:val="24"/>
          <w:szCs w:val="24"/>
        </w:rPr>
        <w:t>Gabinete da Secretaria de Viação Obras e Serviços Públicos</w:t>
      </w:r>
    </w:p>
    <w:p w:rsidR="00C02D35" w:rsidRPr="00C02D35" w:rsidRDefault="00C02D35" w:rsidP="00C02D35">
      <w:pPr>
        <w:pStyle w:val="Cabealho"/>
        <w:widowControl w:val="0"/>
        <w:jc w:val="both"/>
        <w:rPr>
          <w:color w:val="000000" w:themeColor="text1"/>
          <w:sz w:val="24"/>
          <w:szCs w:val="24"/>
        </w:rPr>
      </w:pPr>
      <w:r w:rsidRPr="00C02D35">
        <w:rPr>
          <w:color w:val="000000" w:themeColor="text1"/>
          <w:sz w:val="24"/>
          <w:szCs w:val="24"/>
        </w:rPr>
        <w:t>Manutenção das atividades da secretaria</w:t>
      </w:r>
    </w:p>
    <w:p w:rsidR="00C02D35" w:rsidRPr="00C02D35" w:rsidRDefault="00C02D35" w:rsidP="00C02D35">
      <w:pPr>
        <w:pStyle w:val="Cabealho"/>
        <w:widowControl w:val="0"/>
        <w:jc w:val="both"/>
        <w:rPr>
          <w:color w:val="000000" w:themeColor="text1"/>
          <w:sz w:val="24"/>
          <w:szCs w:val="24"/>
        </w:rPr>
      </w:pPr>
      <w:r w:rsidRPr="00C02D35">
        <w:rPr>
          <w:color w:val="000000" w:themeColor="text1"/>
          <w:sz w:val="24"/>
          <w:szCs w:val="24"/>
        </w:rPr>
        <w:t>02.09.15.452.5011.2062 – 3.3.90.30 – Material de Consumo</w:t>
      </w:r>
    </w:p>
    <w:p w:rsidR="003F379F" w:rsidRDefault="003F379F" w:rsidP="003F379F">
      <w:pPr>
        <w:pStyle w:val="Cabealho"/>
        <w:widowControl w:val="0"/>
        <w:jc w:val="both"/>
        <w:rPr>
          <w:color w:val="FF0000"/>
          <w:sz w:val="24"/>
          <w:szCs w:val="24"/>
        </w:rPr>
      </w:pPr>
    </w:p>
    <w:p w:rsidR="00C02D35" w:rsidRPr="00845B32" w:rsidRDefault="00C02D35" w:rsidP="00C02D35">
      <w:pPr>
        <w:pStyle w:val="Cabealho"/>
        <w:widowControl w:val="0"/>
        <w:jc w:val="both"/>
        <w:rPr>
          <w:sz w:val="24"/>
          <w:szCs w:val="24"/>
        </w:rPr>
      </w:pPr>
      <w:r w:rsidRPr="00845B32">
        <w:rPr>
          <w:sz w:val="24"/>
          <w:szCs w:val="24"/>
        </w:rPr>
        <w:t>Secretaria Municipal de Viação Obras e Serviços Públicos</w:t>
      </w:r>
    </w:p>
    <w:p w:rsidR="00C02D35" w:rsidRPr="00845B32" w:rsidRDefault="00C02D35" w:rsidP="00C02D35">
      <w:pPr>
        <w:pStyle w:val="Cabealho"/>
        <w:widowControl w:val="0"/>
        <w:jc w:val="both"/>
        <w:rPr>
          <w:rFonts w:eastAsiaTheme="minorHAnsi"/>
          <w:sz w:val="24"/>
          <w:szCs w:val="24"/>
          <w:lang w:eastAsia="en-US"/>
        </w:rPr>
      </w:pPr>
      <w:r w:rsidRPr="00845B32">
        <w:rPr>
          <w:rFonts w:eastAsiaTheme="minorHAnsi"/>
          <w:sz w:val="24"/>
          <w:szCs w:val="24"/>
          <w:lang w:eastAsia="en-US"/>
        </w:rPr>
        <w:t>Ficha 432</w:t>
      </w:r>
    </w:p>
    <w:p w:rsidR="00C02D35" w:rsidRPr="00845B32" w:rsidRDefault="00C02D35" w:rsidP="00C02D35">
      <w:pPr>
        <w:pStyle w:val="Cabealho"/>
        <w:widowControl w:val="0"/>
        <w:jc w:val="both"/>
        <w:rPr>
          <w:sz w:val="24"/>
          <w:szCs w:val="24"/>
        </w:rPr>
      </w:pPr>
      <w:r w:rsidRPr="00845B32">
        <w:rPr>
          <w:rFonts w:eastAsiaTheme="minorHAnsi"/>
          <w:sz w:val="24"/>
          <w:szCs w:val="24"/>
          <w:lang w:eastAsia="en-US"/>
        </w:rPr>
        <w:t>Aquisição de Equipamentos e Material Permanente</w:t>
      </w:r>
    </w:p>
    <w:p w:rsidR="00C02D35" w:rsidRPr="00845B32" w:rsidRDefault="00C02D35" w:rsidP="00C02D35">
      <w:pPr>
        <w:pStyle w:val="Cabealho"/>
        <w:widowControl w:val="0"/>
        <w:jc w:val="both"/>
        <w:rPr>
          <w:sz w:val="24"/>
          <w:szCs w:val="24"/>
        </w:rPr>
      </w:pPr>
      <w:r w:rsidRPr="00845B32">
        <w:rPr>
          <w:sz w:val="24"/>
          <w:szCs w:val="24"/>
        </w:rPr>
        <w:t>02.09.17.452.5011.1111.4.4.90.52 – Equipamentos e Material Permanente</w:t>
      </w:r>
    </w:p>
    <w:p w:rsidR="00C02D35" w:rsidRPr="00845B32" w:rsidRDefault="00C02D35" w:rsidP="00C02D35">
      <w:pPr>
        <w:pStyle w:val="Cabealho"/>
        <w:widowControl w:val="0"/>
        <w:jc w:val="both"/>
        <w:rPr>
          <w:sz w:val="24"/>
          <w:szCs w:val="24"/>
        </w:rPr>
      </w:pPr>
    </w:p>
    <w:p w:rsidR="00C02D35" w:rsidRPr="00845B32" w:rsidRDefault="00C02D35" w:rsidP="00C02D35">
      <w:pPr>
        <w:pStyle w:val="Cabealho"/>
        <w:widowControl w:val="0"/>
        <w:jc w:val="both"/>
        <w:rPr>
          <w:sz w:val="24"/>
          <w:szCs w:val="24"/>
        </w:rPr>
      </w:pPr>
      <w:r w:rsidRPr="00845B32">
        <w:rPr>
          <w:sz w:val="24"/>
          <w:szCs w:val="24"/>
        </w:rPr>
        <w:t>Secretaria Municipal de Viação Obras e Serviços Públicos</w:t>
      </w:r>
    </w:p>
    <w:p w:rsidR="00C02D35" w:rsidRPr="00845B32" w:rsidRDefault="00C02D35" w:rsidP="00C02D35">
      <w:pPr>
        <w:pStyle w:val="Cabealho"/>
        <w:widowControl w:val="0"/>
        <w:jc w:val="both"/>
        <w:rPr>
          <w:rFonts w:eastAsiaTheme="minorHAnsi"/>
          <w:sz w:val="24"/>
          <w:szCs w:val="24"/>
          <w:lang w:eastAsia="en-US"/>
        </w:rPr>
      </w:pPr>
      <w:r w:rsidRPr="00845B32">
        <w:rPr>
          <w:rFonts w:eastAsiaTheme="minorHAnsi"/>
          <w:sz w:val="24"/>
          <w:szCs w:val="24"/>
          <w:lang w:eastAsia="en-US"/>
        </w:rPr>
        <w:t>Ficha 371</w:t>
      </w:r>
    </w:p>
    <w:p w:rsidR="00C02D35" w:rsidRPr="00845B32" w:rsidRDefault="00C02D35" w:rsidP="00C02D35">
      <w:pPr>
        <w:pStyle w:val="Cabealho"/>
        <w:widowControl w:val="0"/>
        <w:jc w:val="both"/>
        <w:rPr>
          <w:sz w:val="24"/>
          <w:szCs w:val="24"/>
        </w:rPr>
      </w:pPr>
      <w:r w:rsidRPr="00845B32">
        <w:rPr>
          <w:rFonts w:eastAsiaTheme="minorHAnsi"/>
          <w:sz w:val="24"/>
          <w:szCs w:val="24"/>
          <w:lang w:eastAsia="en-US"/>
        </w:rPr>
        <w:t>Aquisição de Móveis e Equipamentos</w:t>
      </w:r>
    </w:p>
    <w:p w:rsidR="00C02D35" w:rsidRPr="00845B32" w:rsidRDefault="00C02D35" w:rsidP="00C02D35">
      <w:pPr>
        <w:pStyle w:val="Cabealho"/>
        <w:widowControl w:val="0"/>
        <w:jc w:val="both"/>
        <w:rPr>
          <w:sz w:val="24"/>
          <w:szCs w:val="24"/>
        </w:rPr>
      </w:pPr>
      <w:r w:rsidRPr="00845B32">
        <w:rPr>
          <w:sz w:val="24"/>
          <w:szCs w:val="24"/>
        </w:rPr>
        <w:t>02.09.15.452.5011.1040.4.4.90.52 – Equipamentos e Material Permanente</w:t>
      </w:r>
    </w:p>
    <w:p w:rsidR="00C02D35" w:rsidRPr="000C418F" w:rsidRDefault="00C02D35" w:rsidP="003F379F">
      <w:pPr>
        <w:pStyle w:val="Cabealho"/>
        <w:widowControl w:val="0"/>
        <w:jc w:val="both"/>
        <w:rPr>
          <w:color w:val="FF0000"/>
          <w:sz w:val="24"/>
          <w:szCs w:val="24"/>
        </w:rPr>
      </w:pPr>
    </w:p>
    <w:p w:rsidR="003F379F" w:rsidRPr="000C418F" w:rsidRDefault="003F379F" w:rsidP="00C617DE">
      <w:pPr>
        <w:pStyle w:val="Cabealho"/>
        <w:widowControl w:val="0"/>
        <w:jc w:val="both"/>
        <w:rPr>
          <w:color w:val="FF0000"/>
          <w:sz w:val="24"/>
          <w:szCs w:val="24"/>
        </w:rPr>
      </w:pPr>
    </w:p>
    <w:p w:rsidR="00C617DE" w:rsidRPr="000C418F" w:rsidRDefault="00C617DE" w:rsidP="00C617DE">
      <w:pPr>
        <w:pStyle w:val="Cabealho"/>
        <w:widowControl w:val="0"/>
        <w:spacing w:after="120"/>
        <w:jc w:val="both"/>
        <w:rPr>
          <w:b/>
          <w:sz w:val="24"/>
          <w:szCs w:val="24"/>
        </w:rPr>
      </w:pPr>
      <w:r w:rsidRPr="000C418F">
        <w:rPr>
          <w:b/>
          <w:sz w:val="24"/>
          <w:szCs w:val="24"/>
        </w:rPr>
        <w:t>3. DAS CONDIÇÕES DE PARTICIPAÇÃO</w:t>
      </w:r>
    </w:p>
    <w:p w:rsidR="00C617DE" w:rsidRPr="000C418F" w:rsidRDefault="00C617DE" w:rsidP="00C617DE">
      <w:pPr>
        <w:pStyle w:val="Cabealho"/>
        <w:widowControl w:val="0"/>
        <w:spacing w:after="120"/>
        <w:jc w:val="both"/>
        <w:rPr>
          <w:sz w:val="24"/>
          <w:szCs w:val="24"/>
        </w:rPr>
      </w:pPr>
      <w:r w:rsidRPr="000C418F">
        <w:rPr>
          <w:sz w:val="24"/>
          <w:szCs w:val="24"/>
        </w:rPr>
        <w:t xml:space="preserve">3.1 - Poderão participar desta licitação quaisquer interessados que atenda às exigências e condições </w:t>
      </w:r>
      <w:r w:rsidRPr="000C418F">
        <w:rPr>
          <w:sz w:val="24"/>
          <w:szCs w:val="24"/>
        </w:rPr>
        <w:lastRenderedPageBreak/>
        <w:t>devidamente estabelecidas por este Edital e cuja atividade empresarial abranja o objeto desta licitação;</w:t>
      </w:r>
    </w:p>
    <w:p w:rsidR="00C617DE" w:rsidRPr="000C418F" w:rsidRDefault="00C617DE" w:rsidP="00C617DE">
      <w:pPr>
        <w:widowControl w:val="0"/>
        <w:spacing w:after="120"/>
        <w:jc w:val="both"/>
        <w:rPr>
          <w:sz w:val="24"/>
          <w:szCs w:val="24"/>
        </w:rPr>
      </w:pPr>
      <w:r w:rsidRPr="000C418F">
        <w:rPr>
          <w:sz w:val="24"/>
          <w:szCs w:val="24"/>
        </w:rPr>
        <w:t>3.2 - Não poderão participar:</w:t>
      </w:r>
    </w:p>
    <w:p w:rsidR="007F07BE" w:rsidRPr="000C418F" w:rsidRDefault="007F07BE" w:rsidP="00DA7420">
      <w:pPr>
        <w:pStyle w:val="PargrafodaLista"/>
        <w:widowControl w:val="0"/>
        <w:numPr>
          <w:ilvl w:val="0"/>
          <w:numId w:val="3"/>
        </w:numPr>
        <w:tabs>
          <w:tab w:val="left" w:pos="392"/>
        </w:tabs>
        <w:spacing w:before="131" w:after="0" w:line="240" w:lineRule="auto"/>
        <w:ind w:right="389" w:firstLine="0"/>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Empresas participantes de um mesmo grupo econômico, assim entendido aquelas que tenham diretores, sócios ou representantes legais comuns, ou que utilizem recursos materiais, tecnológicos ou humanos em comum, exceto se demonstrado que não agem representando interesse econômico em comum;</w:t>
      </w:r>
    </w:p>
    <w:p w:rsidR="007F07BE" w:rsidRPr="000C418F" w:rsidRDefault="007F07BE" w:rsidP="00DA7420">
      <w:pPr>
        <w:pStyle w:val="PargrafodaLista"/>
        <w:widowControl w:val="0"/>
        <w:numPr>
          <w:ilvl w:val="0"/>
          <w:numId w:val="3"/>
        </w:numPr>
        <w:tabs>
          <w:tab w:val="left" w:pos="411"/>
        </w:tabs>
        <w:spacing w:before="3" w:after="0" w:line="240" w:lineRule="auto"/>
        <w:ind w:right="386" w:firstLine="0"/>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Empresas, isoladamente ou em consórcio, responsável pela elaboração do projeto básico ou termo de referência ou projeto executivo ou o qual ou da qual o autor do projeto seja dirigente, gerente, acionista, ou detentor de mais de 5% (cinco por cento) do capital com direito a voto do controlador, responsável técnico ou subcontratado;</w:t>
      </w:r>
    </w:p>
    <w:p w:rsidR="007F07BE" w:rsidRPr="000C418F" w:rsidRDefault="007F07BE" w:rsidP="00DA7420">
      <w:pPr>
        <w:pStyle w:val="PargrafodaLista"/>
        <w:widowControl w:val="0"/>
        <w:numPr>
          <w:ilvl w:val="0"/>
          <w:numId w:val="3"/>
        </w:numPr>
        <w:tabs>
          <w:tab w:val="left" w:pos="377"/>
        </w:tabs>
        <w:spacing w:before="5" w:after="0" w:line="240" w:lineRule="auto"/>
        <w:ind w:right="383" w:firstLine="0"/>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Empresas declaradas inidôneas para licitar ou contratar com a Administração Pública, direta ou indireta, Federal, Estadual, Municipal e Distrital, bem como o que está punido com suspensão do direito de licitar e contratar, imposta por órgão ou entidade que integre a Administração Pública de qualquer esfera da Federação;</w:t>
      </w:r>
    </w:p>
    <w:p w:rsidR="007F07BE" w:rsidRPr="000C418F" w:rsidRDefault="007F07BE" w:rsidP="00DA7420">
      <w:pPr>
        <w:pStyle w:val="PargrafodaLista"/>
        <w:widowControl w:val="0"/>
        <w:numPr>
          <w:ilvl w:val="0"/>
          <w:numId w:val="3"/>
        </w:numPr>
        <w:tabs>
          <w:tab w:val="left" w:pos="379"/>
        </w:tabs>
        <w:spacing w:before="3" w:after="0" w:line="240" w:lineRule="auto"/>
        <w:ind w:left="379" w:hanging="271"/>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Sociedade estrangeira que não esteja autorizada a funcionar no País;</w:t>
      </w:r>
    </w:p>
    <w:p w:rsidR="007F07BE" w:rsidRPr="000C418F" w:rsidRDefault="007F07BE" w:rsidP="00DA7420">
      <w:pPr>
        <w:pStyle w:val="PargrafodaLista"/>
        <w:widowControl w:val="0"/>
        <w:numPr>
          <w:ilvl w:val="0"/>
          <w:numId w:val="3"/>
        </w:numPr>
        <w:tabs>
          <w:tab w:val="left" w:pos="399"/>
        </w:tabs>
        <w:spacing w:before="131" w:after="0" w:line="240" w:lineRule="auto"/>
        <w:ind w:right="389" w:firstLine="0"/>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Empresas que se encontrem em processo de dissolução, recuperação judicial ou extrajudicial, falência, concordata, concurso de credores, liquidação, fusão, cisão ou incorporação;</w:t>
      </w:r>
    </w:p>
    <w:p w:rsidR="007F07BE" w:rsidRPr="000C418F" w:rsidRDefault="007F07BE" w:rsidP="00DA7420">
      <w:pPr>
        <w:pStyle w:val="PargrafodaLista"/>
        <w:widowControl w:val="0"/>
        <w:numPr>
          <w:ilvl w:val="0"/>
          <w:numId w:val="3"/>
        </w:numPr>
        <w:tabs>
          <w:tab w:val="left" w:pos="317"/>
        </w:tabs>
        <w:spacing w:before="3" w:after="0" w:line="240" w:lineRule="auto"/>
        <w:ind w:left="316" w:hanging="208"/>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Consórcio de empresas, qualquer que seja sua forma de constituição;</w:t>
      </w:r>
    </w:p>
    <w:p w:rsidR="007F07BE" w:rsidRPr="000C418F" w:rsidRDefault="007F07BE" w:rsidP="00DA7420">
      <w:pPr>
        <w:pStyle w:val="PargrafodaLista"/>
        <w:widowControl w:val="0"/>
        <w:numPr>
          <w:ilvl w:val="0"/>
          <w:numId w:val="3"/>
        </w:numPr>
        <w:tabs>
          <w:tab w:val="left" w:pos="421"/>
        </w:tabs>
        <w:spacing w:before="131" w:after="0" w:line="240" w:lineRule="auto"/>
        <w:ind w:right="386" w:firstLine="0"/>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 xml:space="preserve">Empresas que tenham proprietário, administrador, ou sócio com poder de direção, que seja familiar de agente público, preste serviços ou desenvolva projetos no órgão ou entidade da Administração Pública do Município de </w:t>
      </w:r>
      <w:r w:rsidR="004571AF" w:rsidRPr="000C418F">
        <w:rPr>
          <w:rFonts w:ascii="Times New Roman" w:eastAsia="Times New Roman" w:hAnsi="Times New Roman" w:cs="Times New Roman"/>
          <w:sz w:val="24"/>
          <w:szCs w:val="24"/>
          <w:lang w:eastAsia="pt-BR"/>
        </w:rPr>
        <w:t>Santo Antônio do Leste</w:t>
      </w:r>
      <w:r w:rsidRPr="000C418F">
        <w:rPr>
          <w:rFonts w:ascii="Times New Roman" w:eastAsia="Times New Roman" w:hAnsi="Times New Roman" w:cs="Times New Roman"/>
          <w:sz w:val="24"/>
          <w:szCs w:val="24"/>
          <w:lang w:eastAsia="pt-BR"/>
        </w:rPr>
        <w:t>, em que este exerça cargo em comissão ou cargo de confiança;</w:t>
      </w:r>
    </w:p>
    <w:p w:rsidR="007F07BE" w:rsidRPr="000C418F" w:rsidRDefault="0096428C" w:rsidP="00DA7420">
      <w:pPr>
        <w:pStyle w:val="Corpodetexto"/>
        <w:spacing w:before="58"/>
        <w:ind w:right="389"/>
        <w:jc w:val="both"/>
        <w:rPr>
          <w:sz w:val="24"/>
          <w:szCs w:val="24"/>
        </w:rPr>
      </w:pPr>
      <w:r>
        <w:rPr>
          <w:sz w:val="24"/>
          <w:szCs w:val="24"/>
        </w:rPr>
        <w:pict>
          <v:shapetype id="_x0000_t202" coordsize="21600,21600" o:spt="202" path="m,l,21600r21600,l21600,xe">
            <v:stroke joinstyle="miter"/>
            <v:path gradientshapeok="t" o:connecttype="rect"/>
          </v:shapetype>
          <v:shape id="_x0000_s1026" type="#_x0000_t202" style="position:absolute;left:0;text-align:left;margin-left:111pt;margin-top:29.3pt;width:418.45pt;height:61.45pt;z-index:-251658752;mso-position-horizontal-relative:page;mso-position-vertical-relative:page" filled="f" stroked="f">
            <v:textbox inset="0,0,0,0">
              <w:txbxContent>
                <w:p w:rsidR="00FB351B" w:rsidRDefault="00FB351B" w:rsidP="007F07BE">
                  <w:pPr>
                    <w:rPr>
                      <w:rFonts w:ascii="Arial" w:eastAsia="Arial" w:hAnsi="Arial" w:cs="Arial"/>
                      <w:sz w:val="20"/>
                    </w:rPr>
                  </w:pPr>
                </w:p>
                <w:p w:rsidR="00FB351B" w:rsidRDefault="00FB351B" w:rsidP="007F07BE">
                  <w:pPr>
                    <w:rPr>
                      <w:rFonts w:ascii="Arial" w:eastAsia="Arial" w:hAnsi="Arial" w:cs="Arial"/>
                      <w:sz w:val="20"/>
                    </w:rPr>
                  </w:pPr>
                </w:p>
                <w:p w:rsidR="00FB351B" w:rsidRDefault="00FB351B" w:rsidP="007F07BE">
                  <w:pPr>
                    <w:spacing w:before="4"/>
                    <w:rPr>
                      <w:rFonts w:ascii="Arial" w:eastAsia="Arial" w:hAnsi="Arial" w:cs="Arial"/>
                      <w:sz w:val="26"/>
                      <w:szCs w:val="26"/>
                    </w:rPr>
                  </w:pPr>
                </w:p>
              </w:txbxContent>
            </v:textbox>
            <w10:wrap anchorx="page" anchory="page"/>
          </v:shape>
        </w:pict>
      </w:r>
      <w:r w:rsidR="007F07BE" w:rsidRPr="000C418F">
        <w:rPr>
          <w:sz w:val="24"/>
          <w:szCs w:val="24"/>
        </w:rPr>
        <w:t>g1) Entende-se por familiar o cônjuge, companheiro(a) ou parente em linha colateral, por consanguinidade ou afinidade até o terceiro grau, inclusive.</w:t>
      </w:r>
    </w:p>
    <w:p w:rsidR="007F07BE" w:rsidRPr="000C418F" w:rsidRDefault="007F07BE" w:rsidP="00DA7420">
      <w:pPr>
        <w:pStyle w:val="PargrafodaLista"/>
        <w:widowControl w:val="0"/>
        <w:numPr>
          <w:ilvl w:val="0"/>
          <w:numId w:val="3"/>
        </w:numPr>
        <w:tabs>
          <w:tab w:val="left" w:pos="379"/>
        </w:tabs>
        <w:spacing w:before="3" w:after="0" w:line="240" w:lineRule="auto"/>
        <w:ind w:right="384" w:firstLine="0"/>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 xml:space="preserve">Direta ou indiretamente o servidor ou dirigente que integre a Administração Pública do </w:t>
      </w:r>
      <w:r w:rsidR="004571AF" w:rsidRPr="000C418F">
        <w:rPr>
          <w:rFonts w:ascii="Times New Roman" w:eastAsia="Times New Roman" w:hAnsi="Times New Roman" w:cs="Times New Roman"/>
          <w:sz w:val="24"/>
          <w:szCs w:val="24"/>
          <w:lang w:eastAsia="pt-BR"/>
        </w:rPr>
        <w:t>Município de Santo Antônio do Leste</w:t>
      </w:r>
      <w:r w:rsidRPr="000C418F">
        <w:rPr>
          <w:rFonts w:ascii="Times New Roman" w:eastAsia="Times New Roman" w:hAnsi="Times New Roman" w:cs="Times New Roman"/>
          <w:sz w:val="24"/>
          <w:szCs w:val="24"/>
          <w:lang w:eastAsia="pt-BR"/>
        </w:rPr>
        <w:t xml:space="preserve"> ou responsável pela licitação.</w:t>
      </w:r>
    </w:p>
    <w:p w:rsidR="007F07BE" w:rsidRPr="000C418F" w:rsidRDefault="007F07BE" w:rsidP="00DA7420">
      <w:pPr>
        <w:widowControl w:val="0"/>
        <w:spacing w:after="120"/>
        <w:jc w:val="both"/>
        <w:rPr>
          <w:sz w:val="24"/>
          <w:szCs w:val="24"/>
        </w:rPr>
      </w:pPr>
      <w:r w:rsidRPr="000C418F">
        <w:rPr>
          <w:sz w:val="24"/>
          <w:szCs w:val="24"/>
        </w:rPr>
        <w:t>h1) Considera-se participação indireta a existência de qualquer vínculo de natureza técnica, comercial, econômica, financeira ou trabalhista do autor do termo de referência ou projeto, pessoa física ou jurídica e do pregoeiro e sua equipe de apoio com a licitante ou responsável pelo fornecimento de bens e serviços a este necessário</w:t>
      </w:r>
    </w:p>
    <w:p w:rsidR="00C617DE" w:rsidRPr="000C418F" w:rsidRDefault="00C617DE" w:rsidP="00DA7420">
      <w:pPr>
        <w:pStyle w:val="Corpodetexto"/>
        <w:widowControl w:val="0"/>
        <w:jc w:val="both"/>
        <w:rPr>
          <w:sz w:val="24"/>
          <w:szCs w:val="24"/>
        </w:rPr>
      </w:pPr>
      <w:r w:rsidRPr="000C418F">
        <w:rPr>
          <w:sz w:val="24"/>
          <w:szCs w:val="24"/>
        </w:rPr>
        <w:t>3.3 - A não observância das alíneas anteriores por parte da empresa ensejará as sanções e penalidades legais aplicáveis.</w:t>
      </w:r>
    </w:p>
    <w:p w:rsidR="00C617DE" w:rsidRPr="000C418F" w:rsidRDefault="00C617DE" w:rsidP="00C617DE">
      <w:pPr>
        <w:pStyle w:val="Corpodetexto"/>
        <w:widowControl w:val="0"/>
        <w:jc w:val="both"/>
        <w:rPr>
          <w:b/>
          <w:sz w:val="24"/>
          <w:szCs w:val="24"/>
        </w:rPr>
      </w:pPr>
      <w:r w:rsidRPr="000C418F">
        <w:rPr>
          <w:b/>
          <w:sz w:val="24"/>
          <w:szCs w:val="24"/>
        </w:rPr>
        <w:t>4. PARTICIPAÇÃO DE MICRO EMPRESA E EMPRESA DE PEQUENO PORTE</w:t>
      </w:r>
    </w:p>
    <w:p w:rsidR="00C617DE" w:rsidRPr="000C418F" w:rsidRDefault="00C617DE" w:rsidP="00C617DE">
      <w:pPr>
        <w:pStyle w:val="Corpodetexto"/>
        <w:widowControl w:val="0"/>
        <w:jc w:val="both"/>
        <w:rPr>
          <w:sz w:val="24"/>
          <w:szCs w:val="24"/>
        </w:rPr>
      </w:pPr>
      <w:r w:rsidRPr="000C418F">
        <w:rPr>
          <w:sz w:val="24"/>
          <w:szCs w:val="24"/>
        </w:rPr>
        <w:t xml:space="preserve">4.1. Nos termos dos artigos </w:t>
      </w:r>
      <w:r w:rsidRPr="000C418F">
        <w:rPr>
          <w:b/>
          <w:sz w:val="24"/>
          <w:szCs w:val="24"/>
        </w:rPr>
        <w:t>42 e 43 da Lei Complementar n. 123, de 14/12/2006</w:t>
      </w:r>
      <w:r w:rsidR="00AF57C8" w:rsidRPr="000C418F">
        <w:rPr>
          <w:b/>
          <w:sz w:val="24"/>
          <w:szCs w:val="24"/>
        </w:rPr>
        <w:t xml:space="preserve"> e </w:t>
      </w:r>
      <w:hyperlink r:id="rId10" w:history="1">
        <w:r w:rsidR="00AF57C8" w:rsidRPr="000C418F">
          <w:rPr>
            <w:rStyle w:val="Hyperlink"/>
            <w:b/>
            <w:bCs/>
            <w:color w:val="000080"/>
            <w:sz w:val="20"/>
          </w:rPr>
          <w:t>LEI COMPLEMENTAR Nº 147, DE 7 DE AGOSTO DE 2014</w:t>
        </w:r>
      </w:hyperlink>
      <w:r w:rsidRPr="000C418F">
        <w:rPr>
          <w:sz w:val="24"/>
          <w:szCs w:val="24"/>
        </w:rPr>
        <w:t>, as microempresas e empresas de pequeno porte deverão apresentar toda a documentação exigida para efeito de comprovação de regularidade fiscal, mesmo que esta apresente alguma restrição.</w:t>
      </w:r>
    </w:p>
    <w:p w:rsidR="00C617DE" w:rsidRPr="000C418F" w:rsidRDefault="00C617DE" w:rsidP="00C617DE">
      <w:pPr>
        <w:pStyle w:val="Corpodetexto"/>
        <w:widowControl w:val="0"/>
        <w:jc w:val="both"/>
        <w:rPr>
          <w:sz w:val="24"/>
          <w:szCs w:val="24"/>
        </w:rPr>
      </w:pPr>
      <w:r w:rsidRPr="000C418F">
        <w:rPr>
          <w:sz w:val="24"/>
          <w:szCs w:val="24"/>
        </w:rPr>
        <w:t>4.1.1. Havendo alguma restrição na comprovação da regularidade fiscal, será assegurado o prazo de 0</w:t>
      </w:r>
      <w:r w:rsidR="00D84ADF" w:rsidRPr="000C418F">
        <w:rPr>
          <w:sz w:val="24"/>
          <w:szCs w:val="24"/>
        </w:rPr>
        <w:t>5</w:t>
      </w:r>
      <w:r w:rsidRPr="000C418F">
        <w:rPr>
          <w:sz w:val="24"/>
          <w:szCs w:val="24"/>
        </w:rPr>
        <w:t xml:space="preserve"> (</w:t>
      </w:r>
      <w:r w:rsidR="00D84ADF" w:rsidRPr="000C418F">
        <w:rPr>
          <w:sz w:val="24"/>
          <w:szCs w:val="24"/>
        </w:rPr>
        <w:t>cinco</w:t>
      </w:r>
      <w:r w:rsidRPr="000C418F">
        <w:rPr>
          <w:sz w:val="24"/>
          <w:szCs w:val="24"/>
        </w:rPr>
        <w:t xml:space="preserve">) dias úteis, cujo termo inicial corresponderá ao momento em que o proponente for declarado o vencedor do certame, prorrogáveis por igual período, a critério da Administração </w:t>
      </w:r>
      <w:r w:rsidRPr="000C418F">
        <w:rPr>
          <w:sz w:val="24"/>
          <w:szCs w:val="24"/>
        </w:rPr>
        <w:lastRenderedPageBreak/>
        <w:t>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C617DE" w:rsidRPr="000C418F" w:rsidRDefault="00C617DE" w:rsidP="00C617DE">
      <w:pPr>
        <w:pStyle w:val="Corpodetexto"/>
        <w:widowControl w:val="0"/>
        <w:jc w:val="both"/>
        <w:rPr>
          <w:sz w:val="24"/>
          <w:szCs w:val="24"/>
        </w:rPr>
      </w:pPr>
      <w:r w:rsidRPr="000C418F">
        <w:rPr>
          <w:sz w:val="24"/>
          <w:szCs w:val="24"/>
        </w:rPr>
        <w:t>4.2. A não-regularização da documentação no prazo previsto no subitem 4.1.1, implicará decadência do direito à contratação, sem prejuízo das sanções previstas no art. 81 da Lei n 8.666, de 21 de junho de 1993, sendo facultado à Administração convocar para nova sessão pública os licitantes remanescentes, na ordem de classificação, para contratação, ou revogar a licitação.</w:t>
      </w:r>
    </w:p>
    <w:p w:rsidR="00C617DE" w:rsidRPr="000C418F" w:rsidRDefault="00C617DE" w:rsidP="00C617DE">
      <w:pPr>
        <w:pStyle w:val="Corpodetexto"/>
        <w:widowControl w:val="0"/>
        <w:jc w:val="both"/>
        <w:rPr>
          <w:sz w:val="24"/>
          <w:szCs w:val="24"/>
        </w:rPr>
      </w:pPr>
      <w:r w:rsidRPr="000C418F">
        <w:rPr>
          <w:sz w:val="24"/>
          <w:szCs w:val="24"/>
        </w:rPr>
        <w:t>4.3.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rsidR="00C617DE" w:rsidRPr="000C418F" w:rsidRDefault="00C617DE" w:rsidP="00C617DE">
      <w:pPr>
        <w:pStyle w:val="Corpodetexto"/>
        <w:widowControl w:val="0"/>
        <w:jc w:val="both"/>
        <w:rPr>
          <w:sz w:val="24"/>
          <w:szCs w:val="24"/>
        </w:rPr>
      </w:pPr>
      <w:r w:rsidRPr="000C418F">
        <w:rPr>
          <w:sz w:val="24"/>
          <w:szCs w:val="24"/>
        </w:rPr>
        <w:t>4.4. Ocorrendo o empate, proceder-se-á da seguinte forma:</w:t>
      </w:r>
    </w:p>
    <w:p w:rsidR="00C617DE" w:rsidRPr="000C418F" w:rsidRDefault="00C617DE" w:rsidP="00C617DE">
      <w:pPr>
        <w:pStyle w:val="Corpodetexto"/>
        <w:widowControl w:val="0"/>
        <w:jc w:val="both"/>
        <w:rPr>
          <w:sz w:val="24"/>
          <w:szCs w:val="24"/>
        </w:rPr>
      </w:pPr>
      <w:r w:rsidRPr="000C418F">
        <w:rPr>
          <w:sz w:val="24"/>
          <w:szCs w:val="24"/>
        </w:rPr>
        <w:t>4.4.1 A microempresa ou empresa de pequeno porte melhor classificada poderá apresentar proposta de preço inferior àquela considerada vencedora do certame, situação em que será adjudicado em seu favor o objeto licitado;</w:t>
      </w:r>
    </w:p>
    <w:p w:rsidR="00C617DE" w:rsidRPr="000C418F" w:rsidRDefault="00C617DE" w:rsidP="00C617DE">
      <w:pPr>
        <w:pStyle w:val="Corpodetexto"/>
        <w:widowControl w:val="0"/>
        <w:jc w:val="both"/>
        <w:rPr>
          <w:sz w:val="24"/>
          <w:szCs w:val="24"/>
        </w:rPr>
      </w:pPr>
      <w:r w:rsidRPr="000C418F">
        <w:rPr>
          <w:sz w:val="24"/>
          <w:szCs w:val="24"/>
        </w:rPr>
        <w:t xml:space="preserve">4.4.2. Não ocorrendo à contratação da microempresa ou empresa de pequeno porte, na forma do subitem 4.4.1 serão convocadas as remanescentes que porventura se enquadrem na hipótese do subitem 4.3, na ordem classificatória, para o exercício do mesmo direito; </w:t>
      </w:r>
    </w:p>
    <w:p w:rsidR="00C617DE" w:rsidRPr="000C418F" w:rsidRDefault="00C617DE" w:rsidP="00C617DE">
      <w:pPr>
        <w:pStyle w:val="Corpodetexto"/>
        <w:widowControl w:val="0"/>
        <w:jc w:val="both"/>
        <w:rPr>
          <w:sz w:val="24"/>
          <w:szCs w:val="24"/>
        </w:rPr>
      </w:pPr>
      <w:r w:rsidRPr="000C418F">
        <w:rPr>
          <w:sz w:val="24"/>
          <w:szCs w:val="24"/>
        </w:rPr>
        <w:t>4.4.3. No caso de equivalência dos valores apresentados pelas microempresas e empresas de pequeno porte que se encontre no intervalo estabelecido no subitem 4.3, será realizado sorteio entre elas para que se identifique aquela que primeiro poderá apresentar melhor oferta.</w:t>
      </w:r>
    </w:p>
    <w:p w:rsidR="00C617DE" w:rsidRPr="000C418F" w:rsidRDefault="00C617DE" w:rsidP="00C617DE">
      <w:pPr>
        <w:pStyle w:val="Corpodetexto"/>
        <w:widowControl w:val="0"/>
        <w:jc w:val="both"/>
        <w:rPr>
          <w:sz w:val="24"/>
          <w:szCs w:val="24"/>
        </w:rPr>
      </w:pPr>
      <w:r w:rsidRPr="000C418F">
        <w:rPr>
          <w:sz w:val="24"/>
          <w:szCs w:val="24"/>
        </w:rPr>
        <w:t>4.4.4. Na hipótese da não-contratação nos termos previstos acima, o objeto licitado será adjudicado em favor da proposta originalmente vencedora do certame.</w:t>
      </w:r>
    </w:p>
    <w:p w:rsidR="002B7CB9" w:rsidRPr="000C418F" w:rsidRDefault="00C617DE" w:rsidP="00C617DE">
      <w:pPr>
        <w:pStyle w:val="Corpodetexto"/>
        <w:widowControl w:val="0"/>
        <w:jc w:val="both"/>
        <w:rPr>
          <w:sz w:val="24"/>
          <w:szCs w:val="24"/>
        </w:rPr>
      </w:pPr>
      <w:r w:rsidRPr="000C418F">
        <w:rPr>
          <w:sz w:val="24"/>
          <w:szCs w:val="24"/>
        </w:rPr>
        <w:t>4.5. A micro-empresa ou empresa de pequeno porte que usufruir dos benefícios de que trata a Lei Complementar n. 123/2006 deverá apresentar, na forma da lei, juntamente com os documentos de habilitação, a declaração de que não se encontra em nenhuma das situações do §4º do art. 3º do dispositivo supracitado.</w:t>
      </w:r>
    </w:p>
    <w:p w:rsidR="00C617DE" w:rsidRPr="000C418F" w:rsidRDefault="00C617DE" w:rsidP="00E829BE">
      <w:pPr>
        <w:spacing w:after="200" w:line="276" w:lineRule="auto"/>
        <w:rPr>
          <w:b/>
          <w:sz w:val="24"/>
          <w:szCs w:val="24"/>
        </w:rPr>
      </w:pPr>
      <w:r w:rsidRPr="000C418F">
        <w:rPr>
          <w:b/>
          <w:sz w:val="24"/>
          <w:szCs w:val="24"/>
        </w:rPr>
        <w:t>5.  DOS PEDIDOS DE ESCLARECIMENTO E DA IMPUGNAÇÃO DO EDITAL</w:t>
      </w:r>
    </w:p>
    <w:p w:rsidR="00C617DE" w:rsidRPr="000C418F" w:rsidRDefault="00C617DE" w:rsidP="00C617DE">
      <w:pPr>
        <w:pStyle w:val="Corpodetexto"/>
        <w:widowControl w:val="0"/>
        <w:jc w:val="both"/>
        <w:rPr>
          <w:sz w:val="24"/>
          <w:szCs w:val="24"/>
        </w:rPr>
      </w:pPr>
      <w:r w:rsidRPr="000C418F">
        <w:rPr>
          <w:sz w:val="24"/>
          <w:szCs w:val="24"/>
        </w:rPr>
        <w:t xml:space="preserve">5.1. Em até 3 dias úteis antes da data designada para a realização da Sessão do Pregão, poderá ser feito pedido de esclarecimentos sobre este Edital, via e-mail </w:t>
      </w:r>
      <w:hyperlink r:id="rId11" w:history="1">
        <w:r w:rsidRPr="000C418F">
          <w:rPr>
            <w:rStyle w:val="Hyperlink"/>
            <w:rFonts w:eastAsiaTheme="majorEastAsia"/>
            <w:sz w:val="24"/>
            <w:szCs w:val="24"/>
          </w:rPr>
          <w:t>licitacao@santoantoniodoleste.mt.gov.br</w:t>
        </w:r>
      </w:hyperlink>
    </w:p>
    <w:p w:rsidR="00C617DE" w:rsidRPr="000C418F" w:rsidRDefault="00C617DE" w:rsidP="00C617DE">
      <w:pPr>
        <w:pStyle w:val="Corpodetexto"/>
        <w:widowControl w:val="0"/>
        <w:jc w:val="both"/>
        <w:rPr>
          <w:sz w:val="24"/>
          <w:szCs w:val="24"/>
        </w:rPr>
      </w:pPr>
      <w:r w:rsidRPr="000C418F">
        <w:rPr>
          <w:sz w:val="24"/>
          <w:szCs w:val="24"/>
        </w:rPr>
        <w:t>5.2. Decairá do direito de impugnar os termos deste Edital aquele que não o fizer em até 2 dias úteis antes da data designada para a sessão do Pregão, nas formas supracitadas, apontando de forma clara e objetiva as falhas e/ou irregularidades que entende viciarem o mesmo.</w:t>
      </w:r>
    </w:p>
    <w:p w:rsidR="00C617DE" w:rsidRPr="000C418F" w:rsidRDefault="00C617DE" w:rsidP="00C617DE">
      <w:pPr>
        <w:pStyle w:val="Corpodetexto"/>
        <w:widowControl w:val="0"/>
        <w:jc w:val="both"/>
        <w:rPr>
          <w:sz w:val="24"/>
          <w:szCs w:val="24"/>
        </w:rPr>
      </w:pPr>
      <w:r w:rsidRPr="000C418F">
        <w:rPr>
          <w:sz w:val="24"/>
          <w:szCs w:val="24"/>
        </w:rPr>
        <w:t>5.3. Caberá ao Pregoeiro, auxiliado pelo setor responsável pela elaboração do Termo de Referência, decidir, no prazo de 48 horas, sobre a impugnação interposta, bem como prestar os esclarecimentos na forma solicitada.</w:t>
      </w:r>
    </w:p>
    <w:p w:rsidR="00C617DE" w:rsidRPr="000C418F" w:rsidRDefault="00C617DE" w:rsidP="00C617DE">
      <w:pPr>
        <w:pStyle w:val="Corpodetexto"/>
        <w:widowControl w:val="0"/>
        <w:jc w:val="both"/>
        <w:rPr>
          <w:sz w:val="24"/>
          <w:szCs w:val="24"/>
        </w:rPr>
      </w:pPr>
      <w:r w:rsidRPr="000C418F">
        <w:rPr>
          <w:sz w:val="24"/>
          <w:szCs w:val="24"/>
        </w:rPr>
        <w:t xml:space="preserve">5.4. Caso procedente e acolhida a impugnação do Edital, seus vícios serão sanados e, caso afete a formulação das propostas, nova data será designada pela Administração para a realização do </w:t>
      </w:r>
      <w:r w:rsidRPr="000C418F">
        <w:rPr>
          <w:sz w:val="24"/>
          <w:szCs w:val="24"/>
        </w:rPr>
        <w:lastRenderedPageBreak/>
        <w:t>certame.</w:t>
      </w:r>
    </w:p>
    <w:p w:rsidR="00C617DE" w:rsidRPr="000C418F" w:rsidRDefault="00C617DE" w:rsidP="00C617DE">
      <w:pPr>
        <w:widowControl w:val="0"/>
        <w:spacing w:after="120"/>
        <w:jc w:val="both"/>
        <w:rPr>
          <w:b/>
          <w:sz w:val="24"/>
          <w:szCs w:val="24"/>
        </w:rPr>
      </w:pPr>
      <w:r w:rsidRPr="000C418F">
        <w:rPr>
          <w:b/>
          <w:sz w:val="24"/>
          <w:szCs w:val="24"/>
        </w:rPr>
        <w:t>6. DO CREDENCIAMENTO</w:t>
      </w:r>
    </w:p>
    <w:p w:rsidR="00C617DE" w:rsidRPr="000C418F" w:rsidRDefault="00C617DE" w:rsidP="00C617DE">
      <w:pPr>
        <w:widowControl w:val="0"/>
        <w:spacing w:after="120"/>
        <w:jc w:val="both"/>
        <w:rPr>
          <w:sz w:val="24"/>
          <w:szCs w:val="24"/>
        </w:rPr>
      </w:pPr>
      <w:r w:rsidRPr="000C418F">
        <w:rPr>
          <w:sz w:val="24"/>
          <w:szCs w:val="24"/>
        </w:rPr>
        <w:t>6.1. No dia, hora e local designados para a sessão pública, a licitante poderá ser representada por procurador, devendo para tanto apresentar a seguinte documentação:</w:t>
      </w:r>
    </w:p>
    <w:p w:rsidR="00C617DE" w:rsidRPr="000C418F" w:rsidRDefault="00C617DE" w:rsidP="00C617DE">
      <w:pPr>
        <w:widowControl w:val="0"/>
        <w:spacing w:after="120"/>
        <w:jc w:val="both"/>
        <w:rPr>
          <w:sz w:val="24"/>
          <w:szCs w:val="24"/>
        </w:rPr>
      </w:pPr>
      <w:r w:rsidRPr="000C418F">
        <w:rPr>
          <w:sz w:val="24"/>
          <w:szCs w:val="24"/>
        </w:rPr>
        <w:t>a) Declaração dando ciência de que cumpre plenamente os requisitos de habilitação, em conformidade com o art. 4º, VII da Lei 10520/02, conforme modelo do Anexo VI;</w:t>
      </w:r>
    </w:p>
    <w:p w:rsidR="00C617DE" w:rsidRPr="000C418F" w:rsidRDefault="00C617DE" w:rsidP="00C617DE">
      <w:pPr>
        <w:widowControl w:val="0"/>
        <w:spacing w:after="120"/>
        <w:jc w:val="both"/>
        <w:rPr>
          <w:sz w:val="24"/>
          <w:szCs w:val="24"/>
        </w:rPr>
      </w:pPr>
      <w:r w:rsidRPr="000C418F">
        <w:rPr>
          <w:sz w:val="24"/>
          <w:szCs w:val="24"/>
        </w:rPr>
        <w:t>b) cédula de identidade ou qualquer outro documento oficial de identificação com foto;</w:t>
      </w:r>
    </w:p>
    <w:p w:rsidR="00C617DE" w:rsidRPr="000C418F" w:rsidRDefault="00C617DE" w:rsidP="00C617DE">
      <w:pPr>
        <w:widowControl w:val="0"/>
        <w:spacing w:after="120"/>
        <w:jc w:val="both"/>
        <w:rPr>
          <w:sz w:val="24"/>
          <w:szCs w:val="24"/>
        </w:rPr>
      </w:pPr>
      <w:r w:rsidRPr="000C418F">
        <w:rPr>
          <w:sz w:val="24"/>
          <w:szCs w:val="24"/>
        </w:rPr>
        <w:t>c) instrumento de procuração (pública ou particular), com poderes para pronunciar-se em nome da empresa, bem como formular propostas, ofertar lances verbais, renunciar direitos, interpor/desistir de recursos e praticar todos os demais atos inerentes ao certame em nome do proponente, conforme modelo do Anexo V.</w:t>
      </w:r>
    </w:p>
    <w:p w:rsidR="00C617DE" w:rsidRPr="000C418F" w:rsidRDefault="00C617DE" w:rsidP="00C617DE">
      <w:pPr>
        <w:widowControl w:val="0"/>
        <w:spacing w:after="120"/>
        <w:jc w:val="both"/>
        <w:rPr>
          <w:sz w:val="24"/>
          <w:szCs w:val="24"/>
        </w:rPr>
      </w:pPr>
      <w:r w:rsidRPr="000C418F">
        <w:rPr>
          <w:sz w:val="24"/>
          <w:szCs w:val="24"/>
        </w:rPr>
        <w:t>c1) Em sendo sócio, proprietário, dirigente ou assemelhado da empresa proponente, é suficiente a apresentação de cópia do respectivo estatuto ou contrato social (ou documento equivalente), no qual estejam expressos seus poderes para exercer direitos e assumir obrigações em decorrência de tal investidura.</w:t>
      </w:r>
    </w:p>
    <w:p w:rsidR="00C617DE" w:rsidRPr="000C418F" w:rsidRDefault="00C617DE" w:rsidP="00C617DE">
      <w:pPr>
        <w:widowControl w:val="0"/>
        <w:spacing w:after="120"/>
        <w:jc w:val="both"/>
        <w:rPr>
          <w:sz w:val="24"/>
          <w:szCs w:val="24"/>
        </w:rPr>
      </w:pPr>
      <w:r w:rsidRPr="000C418F">
        <w:rPr>
          <w:sz w:val="24"/>
          <w:szCs w:val="24"/>
        </w:rPr>
        <w:t>d) Além dos documentos exigidos acima, a microempresa e EPP que quiserem usufruir dos benefícios concedidos pela LC 123/06, deverão apresentar também declaração constante no Anexo VII e Certidão emitida pela Junta Comercial ou Cartório competente certificando a situação da empresa de enquadramento ou reenquadramento de ME e EPP (IN/DNRC nº 103/2007).</w:t>
      </w:r>
    </w:p>
    <w:p w:rsidR="00C617DE" w:rsidRPr="000C418F" w:rsidRDefault="00C617DE" w:rsidP="00C617DE">
      <w:pPr>
        <w:widowControl w:val="0"/>
        <w:spacing w:after="120"/>
        <w:jc w:val="both"/>
        <w:rPr>
          <w:sz w:val="24"/>
          <w:szCs w:val="24"/>
        </w:rPr>
      </w:pPr>
      <w:r w:rsidRPr="000C418F">
        <w:rPr>
          <w:sz w:val="24"/>
          <w:szCs w:val="24"/>
        </w:rPr>
        <w:t>6.1.1. A falta ou irregularidade do documento supracitado implicará na não comprovação da condição de microempresa ou EPP para esse certame, concorrendo a referida licitante em igualdade de condições com as demais participantes.</w:t>
      </w:r>
    </w:p>
    <w:p w:rsidR="00C617DE" w:rsidRPr="000C418F" w:rsidRDefault="00C617DE" w:rsidP="00C617DE">
      <w:pPr>
        <w:widowControl w:val="0"/>
        <w:spacing w:after="120"/>
        <w:jc w:val="both"/>
        <w:rPr>
          <w:sz w:val="24"/>
          <w:szCs w:val="24"/>
        </w:rPr>
      </w:pPr>
      <w:r w:rsidRPr="000C418F">
        <w:rPr>
          <w:sz w:val="24"/>
          <w:szCs w:val="24"/>
        </w:rPr>
        <w:t>6.1.2. A falsidade de declaração prestada objetivando os benefícios da LC 123/06, caracterizará o crime de que trata o art. 299 do Código Penal, sem prejuízo do enquadramento em outras figuras penais e das sanções previstas neste Edital, podendo, inclusive, o Pregoeiro fazer diligências para constatar referida situação.</w:t>
      </w:r>
    </w:p>
    <w:p w:rsidR="00C617DE" w:rsidRPr="000C418F" w:rsidRDefault="00C617DE" w:rsidP="00C617DE">
      <w:pPr>
        <w:widowControl w:val="0"/>
        <w:spacing w:after="120"/>
        <w:jc w:val="both"/>
        <w:rPr>
          <w:sz w:val="24"/>
          <w:szCs w:val="24"/>
        </w:rPr>
      </w:pPr>
      <w:r w:rsidRPr="000C418F">
        <w:rPr>
          <w:sz w:val="24"/>
          <w:szCs w:val="24"/>
        </w:rPr>
        <w:t>6.2. Somente poderá manifestar-se na sessão e participar da fase de lances verbais o representante legal da licitante devidamente credenciado.</w:t>
      </w:r>
    </w:p>
    <w:p w:rsidR="00C617DE" w:rsidRPr="000C418F" w:rsidRDefault="00C617DE" w:rsidP="00C617DE">
      <w:pPr>
        <w:widowControl w:val="0"/>
        <w:spacing w:after="120"/>
        <w:jc w:val="both"/>
        <w:rPr>
          <w:sz w:val="24"/>
          <w:szCs w:val="24"/>
        </w:rPr>
      </w:pPr>
      <w:r w:rsidRPr="000C418F">
        <w:rPr>
          <w:sz w:val="24"/>
          <w:szCs w:val="24"/>
        </w:rPr>
        <w:t>6.3. O representante inicialmente credenciado poderá ser substituído por outro também devidamente credenciado.</w:t>
      </w:r>
    </w:p>
    <w:p w:rsidR="00C617DE" w:rsidRPr="000C418F" w:rsidRDefault="00C617DE" w:rsidP="00C617DE">
      <w:pPr>
        <w:widowControl w:val="0"/>
        <w:spacing w:after="120"/>
        <w:jc w:val="both"/>
        <w:rPr>
          <w:sz w:val="24"/>
          <w:szCs w:val="24"/>
        </w:rPr>
      </w:pPr>
      <w:r w:rsidRPr="000C418F">
        <w:rPr>
          <w:sz w:val="24"/>
          <w:szCs w:val="24"/>
        </w:rPr>
        <w:t>6.4. O representante legal da licitante que não se credenciar perante o Pregoeiro ficará impedido de participar da fase de lances verbais, de negociação de preços, de declarar a intenção de interpor recurso, enfim, representar a licitante durante a sessão do pregão.</w:t>
      </w:r>
    </w:p>
    <w:p w:rsidR="00C617DE" w:rsidRPr="000C418F" w:rsidRDefault="00C617DE" w:rsidP="00C617DE">
      <w:pPr>
        <w:widowControl w:val="0"/>
        <w:spacing w:after="120"/>
        <w:jc w:val="both"/>
        <w:rPr>
          <w:sz w:val="24"/>
          <w:szCs w:val="24"/>
        </w:rPr>
      </w:pPr>
      <w:r w:rsidRPr="000C418F">
        <w:rPr>
          <w:sz w:val="24"/>
          <w:szCs w:val="24"/>
        </w:rPr>
        <w:t xml:space="preserve">6.4.1. Neste caso, somente será aproveitada a sua proposta escrita, considerada </w:t>
      </w:r>
      <w:r w:rsidR="00203EFA" w:rsidRPr="000C418F">
        <w:rPr>
          <w:sz w:val="24"/>
          <w:szCs w:val="24"/>
        </w:rPr>
        <w:t>está</w:t>
      </w:r>
      <w:r w:rsidRPr="000C418F">
        <w:rPr>
          <w:sz w:val="24"/>
          <w:szCs w:val="24"/>
        </w:rPr>
        <w:t xml:space="preserve"> também como o único lance na sessão.</w:t>
      </w:r>
    </w:p>
    <w:p w:rsidR="00C617DE" w:rsidRPr="000C418F" w:rsidRDefault="00C617DE" w:rsidP="00C617DE">
      <w:pPr>
        <w:widowControl w:val="0"/>
        <w:spacing w:after="120"/>
        <w:jc w:val="both"/>
        <w:rPr>
          <w:sz w:val="24"/>
          <w:szCs w:val="24"/>
        </w:rPr>
      </w:pPr>
      <w:r w:rsidRPr="000C418F">
        <w:rPr>
          <w:sz w:val="24"/>
          <w:szCs w:val="24"/>
        </w:rPr>
        <w:t>6.4.2. A mesma consequência da cláusula 6.4.1, ocorrerá para quem apenas enviar seus envelopes via correio.</w:t>
      </w:r>
    </w:p>
    <w:p w:rsidR="00C617DE" w:rsidRPr="000C418F" w:rsidRDefault="00C617DE" w:rsidP="00C617DE">
      <w:pPr>
        <w:widowControl w:val="0"/>
        <w:spacing w:after="120"/>
        <w:jc w:val="both"/>
        <w:rPr>
          <w:sz w:val="24"/>
          <w:szCs w:val="24"/>
        </w:rPr>
      </w:pPr>
      <w:r w:rsidRPr="000C418F">
        <w:rPr>
          <w:sz w:val="24"/>
          <w:szCs w:val="24"/>
        </w:rPr>
        <w:t>6.5. 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rsidR="00C617DE" w:rsidRPr="000C418F" w:rsidRDefault="00C617DE" w:rsidP="00C617DE">
      <w:pPr>
        <w:widowControl w:val="0"/>
        <w:jc w:val="both"/>
        <w:rPr>
          <w:sz w:val="24"/>
          <w:szCs w:val="24"/>
        </w:rPr>
      </w:pPr>
      <w:r w:rsidRPr="000C418F">
        <w:rPr>
          <w:sz w:val="24"/>
          <w:szCs w:val="24"/>
        </w:rPr>
        <w:lastRenderedPageBreak/>
        <w:t>6.6. Os documentos relativos ao credenciamento deverão ser apresentados fora dos envelopes referidos na cláusula seguinte, durante o ato específico para o credenciamento.</w:t>
      </w:r>
    </w:p>
    <w:p w:rsidR="00C617DE" w:rsidRPr="000C418F" w:rsidRDefault="00C617DE" w:rsidP="00C617DE">
      <w:pPr>
        <w:widowControl w:val="0"/>
        <w:spacing w:after="120"/>
        <w:jc w:val="both"/>
        <w:rPr>
          <w:sz w:val="24"/>
          <w:szCs w:val="24"/>
        </w:rPr>
      </w:pPr>
    </w:p>
    <w:p w:rsidR="00C617DE" w:rsidRPr="000C418F" w:rsidRDefault="00C617DE" w:rsidP="00C617DE">
      <w:pPr>
        <w:widowControl w:val="0"/>
        <w:spacing w:after="120"/>
        <w:jc w:val="both"/>
        <w:rPr>
          <w:b/>
          <w:sz w:val="24"/>
          <w:szCs w:val="24"/>
        </w:rPr>
      </w:pPr>
      <w:r w:rsidRPr="000C418F">
        <w:rPr>
          <w:b/>
          <w:sz w:val="24"/>
          <w:szCs w:val="24"/>
        </w:rPr>
        <w:t>7. DA APRESENTAÇÃO DOS ENVELOPES</w:t>
      </w:r>
    </w:p>
    <w:p w:rsidR="00C617DE" w:rsidRPr="000C418F" w:rsidRDefault="00C617DE" w:rsidP="00C617DE">
      <w:pPr>
        <w:widowControl w:val="0"/>
        <w:spacing w:after="120"/>
        <w:jc w:val="both"/>
        <w:rPr>
          <w:sz w:val="24"/>
          <w:szCs w:val="24"/>
        </w:rPr>
      </w:pPr>
      <w:r w:rsidRPr="000C418F">
        <w:rPr>
          <w:sz w:val="24"/>
          <w:szCs w:val="24"/>
        </w:rPr>
        <w:t>7.1. A “PROPOSTA DE PREÇOS” e os “DOCUMENTOS PARA HABILITAÇÃO” deverão ser apresentados no dia, hora e local designados para a realização do Pregão, em envelopes separados, lacrados e identificados com os seguintes elementos:</w:t>
      </w:r>
    </w:p>
    <w:p w:rsidR="00C617DE" w:rsidRPr="000C418F" w:rsidRDefault="00C617DE" w:rsidP="00C617DE">
      <w:pPr>
        <w:autoSpaceDE w:val="0"/>
        <w:autoSpaceDN w:val="0"/>
        <w:adjustRightInd w:val="0"/>
        <w:jc w:val="both"/>
        <w:rPr>
          <w:b/>
          <w:color w:val="000000"/>
          <w:sz w:val="24"/>
          <w:szCs w:val="24"/>
        </w:rPr>
      </w:pPr>
      <w:r w:rsidRPr="000C418F">
        <w:rPr>
          <w:b/>
          <w:color w:val="000000"/>
          <w:sz w:val="24"/>
          <w:szCs w:val="24"/>
        </w:rPr>
        <w:t>ENVELOPE 1</w:t>
      </w:r>
    </w:p>
    <w:p w:rsidR="00C617DE" w:rsidRPr="000C418F" w:rsidRDefault="00C617DE" w:rsidP="00C617DE">
      <w:pPr>
        <w:autoSpaceDE w:val="0"/>
        <w:autoSpaceDN w:val="0"/>
        <w:adjustRightInd w:val="0"/>
        <w:jc w:val="both"/>
        <w:rPr>
          <w:b/>
          <w:color w:val="000000"/>
          <w:sz w:val="24"/>
          <w:szCs w:val="24"/>
        </w:rPr>
      </w:pPr>
      <w:r w:rsidRPr="000C418F">
        <w:rPr>
          <w:b/>
          <w:color w:val="000000"/>
          <w:sz w:val="24"/>
          <w:szCs w:val="24"/>
        </w:rPr>
        <w:t>PREFEITURA MUNICIPAL DE SANTO ANTONIO DO LESTE - MT</w:t>
      </w:r>
    </w:p>
    <w:p w:rsidR="002B7CB9" w:rsidRPr="000C418F" w:rsidRDefault="002B7CB9" w:rsidP="002B7CB9">
      <w:pPr>
        <w:autoSpaceDE w:val="0"/>
        <w:autoSpaceDN w:val="0"/>
        <w:adjustRightInd w:val="0"/>
        <w:jc w:val="both"/>
        <w:rPr>
          <w:b/>
          <w:color w:val="000000"/>
          <w:sz w:val="24"/>
          <w:szCs w:val="24"/>
        </w:rPr>
      </w:pPr>
      <w:smartTag w:uri="schemas-houaiss/mini" w:element="verbetes">
        <w:r w:rsidRPr="000C418F">
          <w:rPr>
            <w:b/>
            <w:color w:val="000000"/>
            <w:sz w:val="24"/>
            <w:szCs w:val="24"/>
          </w:rPr>
          <w:t>PREGÃO</w:t>
        </w:r>
      </w:smartTag>
      <w:r w:rsidR="007F07BE" w:rsidRPr="000C418F">
        <w:rPr>
          <w:b/>
          <w:color w:val="000000"/>
          <w:sz w:val="24"/>
          <w:szCs w:val="24"/>
        </w:rPr>
        <w:t xml:space="preserve"> PRESENCIAL Nº </w:t>
      </w:r>
      <w:r w:rsidR="00E2522A">
        <w:rPr>
          <w:b/>
          <w:color w:val="000000"/>
          <w:sz w:val="24"/>
          <w:szCs w:val="24"/>
        </w:rPr>
        <w:t>036/2018</w:t>
      </w:r>
    </w:p>
    <w:p w:rsidR="002B7CB9" w:rsidRPr="000C418F" w:rsidRDefault="002B7CB9" w:rsidP="002B7CB9">
      <w:pPr>
        <w:autoSpaceDE w:val="0"/>
        <w:autoSpaceDN w:val="0"/>
        <w:adjustRightInd w:val="0"/>
        <w:jc w:val="both"/>
        <w:rPr>
          <w:b/>
          <w:bCs/>
          <w:color w:val="000000"/>
          <w:sz w:val="24"/>
          <w:szCs w:val="24"/>
        </w:rPr>
      </w:pPr>
      <w:smartTag w:uri="schemas-houaiss/acao" w:element="dm">
        <w:r w:rsidRPr="000C418F">
          <w:rPr>
            <w:b/>
            <w:color w:val="000000"/>
            <w:sz w:val="24"/>
            <w:szCs w:val="24"/>
          </w:rPr>
          <w:t>PROCESSO</w:t>
        </w:r>
      </w:smartTag>
      <w:r w:rsidR="007F07BE" w:rsidRPr="000C418F">
        <w:rPr>
          <w:b/>
          <w:color w:val="000000"/>
          <w:sz w:val="24"/>
          <w:szCs w:val="24"/>
        </w:rPr>
        <w:t xml:space="preserve"> Nº </w:t>
      </w:r>
      <w:r w:rsidR="00C02D35">
        <w:rPr>
          <w:b/>
          <w:color w:val="000000"/>
          <w:sz w:val="24"/>
          <w:szCs w:val="24"/>
        </w:rPr>
        <w:t>162/2018</w:t>
      </w:r>
    </w:p>
    <w:p w:rsidR="00C617DE" w:rsidRPr="000C418F" w:rsidRDefault="002B7CB9" w:rsidP="00C617DE">
      <w:pPr>
        <w:autoSpaceDE w:val="0"/>
        <w:autoSpaceDN w:val="0"/>
        <w:adjustRightInd w:val="0"/>
        <w:jc w:val="both"/>
        <w:rPr>
          <w:b/>
          <w:bCs/>
          <w:color w:val="000000"/>
          <w:sz w:val="24"/>
          <w:szCs w:val="24"/>
        </w:rPr>
      </w:pPr>
      <w:r w:rsidRPr="000C418F">
        <w:rPr>
          <w:b/>
          <w:bCs/>
          <w:color w:val="000000"/>
          <w:sz w:val="24"/>
          <w:szCs w:val="24"/>
        </w:rPr>
        <w:t xml:space="preserve"> </w:t>
      </w:r>
      <w:r w:rsidR="00C617DE" w:rsidRPr="000C418F">
        <w:rPr>
          <w:b/>
          <w:bCs/>
          <w:color w:val="000000"/>
          <w:sz w:val="24"/>
          <w:szCs w:val="24"/>
        </w:rPr>
        <w:t>“PROPOSTA DE PREÇOS”</w:t>
      </w:r>
    </w:p>
    <w:p w:rsidR="00C617DE" w:rsidRPr="000C418F" w:rsidRDefault="00C617DE" w:rsidP="00C617DE">
      <w:pPr>
        <w:autoSpaceDE w:val="0"/>
        <w:autoSpaceDN w:val="0"/>
        <w:adjustRightInd w:val="0"/>
        <w:jc w:val="both"/>
        <w:rPr>
          <w:b/>
          <w:color w:val="000000"/>
          <w:sz w:val="24"/>
          <w:szCs w:val="24"/>
        </w:rPr>
      </w:pPr>
      <w:r w:rsidRPr="000C418F">
        <w:rPr>
          <w:b/>
          <w:color w:val="000000"/>
          <w:sz w:val="24"/>
          <w:szCs w:val="24"/>
        </w:rPr>
        <w:t>RAZÃO SOCIAL E ENDEREÇO PROPONENTE</w:t>
      </w:r>
    </w:p>
    <w:p w:rsidR="00C617DE" w:rsidRPr="000C418F" w:rsidRDefault="00C617DE" w:rsidP="00C617DE">
      <w:pPr>
        <w:autoSpaceDE w:val="0"/>
        <w:autoSpaceDN w:val="0"/>
        <w:adjustRightInd w:val="0"/>
        <w:jc w:val="both"/>
        <w:rPr>
          <w:b/>
          <w:color w:val="000000"/>
          <w:sz w:val="24"/>
          <w:szCs w:val="24"/>
        </w:rPr>
      </w:pPr>
    </w:p>
    <w:p w:rsidR="00C617DE" w:rsidRPr="000C418F" w:rsidRDefault="00C617DE" w:rsidP="00C617DE">
      <w:pPr>
        <w:autoSpaceDE w:val="0"/>
        <w:autoSpaceDN w:val="0"/>
        <w:adjustRightInd w:val="0"/>
        <w:jc w:val="both"/>
        <w:rPr>
          <w:b/>
          <w:color w:val="000000"/>
          <w:sz w:val="24"/>
          <w:szCs w:val="24"/>
        </w:rPr>
      </w:pPr>
      <w:r w:rsidRPr="000C418F">
        <w:rPr>
          <w:b/>
          <w:color w:val="000000"/>
          <w:sz w:val="24"/>
          <w:szCs w:val="24"/>
        </w:rPr>
        <w:t>ENVELOPE 2</w:t>
      </w:r>
    </w:p>
    <w:p w:rsidR="00C617DE" w:rsidRPr="000C418F" w:rsidRDefault="00C617DE" w:rsidP="00C617DE">
      <w:pPr>
        <w:autoSpaceDE w:val="0"/>
        <w:autoSpaceDN w:val="0"/>
        <w:adjustRightInd w:val="0"/>
        <w:jc w:val="both"/>
        <w:rPr>
          <w:b/>
          <w:color w:val="000000"/>
          <w:sz w:val="24"/>
          <w:szCs w:val="24"/>
        </w:rPr>
      </w:pPr>
      <w:r w:rsidRPr="000C418F">
        <w:rPr>
          <w:b/>
          <w:color w:val="000000"/>
          <w:sz w:val="24"/>
          <w:szCs w:val="24"/>
        </w:rPr>
        <w:t>PREFEITURA MUNICIPAL DE SANTO ANTONIO DO LESTE - MT</w:t>
      </w:r>
    </w:p>
    <w:p w:rsidR="00C617DE" w:rsidRPr="000C418F" w:rsidRDefault="00C617DE" w:rsidP="00C617DE">
      <w:pPr>
        <w:autoSpaceDE w:val="0"/>
        <w:autoSpaceDN w:val="0"/>
        <w:adjustRightInd w:val="0"/>
        <w:jc w:val="both"/>
        <w:rPr>
          <w:b/>
          <w:color w:val="000000"/>
          <w:sz w:val="24"/>
          <w:szCs w:val="24"/>
        </w:rPr>
      </w:pPr>
      <w:smartTag w:uri="schemas-houaiss/mini" w:element="verbetes">
        <w:r w:rsidRPr="000C418F">
          <w:rPr>
            <w:b/>
            <w:color w:val="000000"/>
            <w:sz w:val="24"/>
            <w:szCs w:val="24"/>
          </w:rPr>
          <w:t>PREGÃO</w:t>
        </w:r>
      </w:smartTag>
      <w:r w:rsidR="007F07BE" w:rsidRPr="000C418F">
        <w:rPr>
          <w:b/>
          <w:color w:val="000000"/>
          <w:sz w:val="24"/>
          <w:szCs w:val="24"/>
        </w:rPr>
        <w:t xml:space="preserve"> PRESENCIAL Nº </w:t>
      </w:r>
      <w:r w:rsidR="00E2522A">
        <w:rPr>
          <w:b/>
          <w:color w:val="000000"/>
          <w:sz w:val="24"/>
          <w:szCs w:val="24"/>
        </w:rPr>
        <w:t>036/2018</w:t>
      </w:r>
    </w:p>
    <w:p w:rsidR="002B7CB9" w:rsidRPr="000C418F" w:rsidRDefault="002B7CB9" w:rsidP="002B7CB9">
      <w:pPr>
        <w:autoSpaceDE w:val="0"/>
        <w:autoSpaceDN w:val="0"/>
        <w:adjustRightInd w:val="0"/>
        <w:jc w:val="both"/>
        <w:rPr>
          <w:b/>
          <w:bCs/>
          <w:color w:val="000000"/>
          <w:sz w:val="24"/>
          <w:szCs w:val="24"/>
        </w:rPr>
      </w:pPr>
      <w:smartTag w:uri="schemas-houaiss/acao" w:element="dm">
        <w:r w:rsidRPr="000C418F">
          <w:rPr>
            <w:b/>
            <w:color w:val="000000"/>
            <w:sz w:val="24"/>
            <w:szCs w:val="24"/>
          </w:rPr>
          <w:t>PROCESSO</w:t>
        </w:r>
      </w:smartTag>
      <w:r w:rsidR="007F07BE" w:rsidRPr="000C418F">
        <w:rPr>
          <w:b/>
          <w:color w:val="000000"/>
          <w:sz w:val="24"/>
          <w:szCs w:val="24"/>
        </w:rPr>
        <w:t xml:space="preserve"> Nº </w:t>
      </w:r>
      <w:r w:rsidR="00C02D35">
        <w:rPr>
          <w:b/>
          <w:color w:val="000000"/>
          <w:sz w:val="24"/>
          <w:szCs w:val="24"/>
        </w:rPr>
        <w:t>162/2018</w:t>
      </w:r>
    </w:p>
    <w:p w:rsidR="00C617DE" w:rsidRPr="000C418F" w:rsidRDefault="00C617DE" w:rsidP="00C617DE">
      <w:pPr>
        <w:autoSpaceDE w:val="0"/>
        <w:autoSpaceDN w:val="0"/>
        <w:adjustRightInd w:val="0"/>
        <w:jc w:val="both"/>
        <w:rPr>
          <w:b/>
          <w:bCs/>
          <w:color w:val="000000"/>
          <w:sz w:val="24"/>
          <w:szCs w:val="24"/>
        </w:rPr>
      </w:pPr>
      <w:r w:rsidRPr="000C418F">
        <w:rPr>
          <w:b/>
          <w:bCs/>
          <w:color w:val="000000"/>
          <w:sz w:val="24"/>
          <w:szCs w:val="24"/>
        </w:rPr>
        <w:t>“</w:t>
      </w:r>
      <w:smartTag w:uri="schemas-houaiss/mini" w:element="verbetes">
        <w:r w:rsidRPr="000C418F">
          <w:rPr>
            <w:b/>
            <w:bCs/>
            <w:color w:val="000000"/>
            <w:sz w:val="24"/>
            <w:szCs w:val="24"/>
          </w:rPr>
          <w:t>DOCUMENTAÇÃO</w:t>
        </w:r>
      </w:smartTag>
      <w:r w:rsidRPr="000C418F">
        <w:rPr>
          <w:b/>
          <w:bCs/>
          <w:color w:val="000000"/>
          <w:sz w:val="24"/>
          <w:szCs w:val="24"/>
        </w:rPr>
        <w:t xml:space="preserve"> DE </w:t>
      </w:r>
      <w:smartTag w:uri="schemas-houaiss/mini" w:element="verbetes">
        <w:r w:rsidRPr="000C418F">
          <w:rPr>
            <w:b/>
            <w:bCs/>
            <w:color w:val="000000"/>
            <w:sz w:val="24"/>
            <w:szCs w:val="24"/>
          </w:rPr>
          <w:t>HABILITAÇÃO</w:t>
        </w:r>
      </w:smartTag>
      <w:r w:rsidRPr="000C418F">
        <w:rPr>
          <w:b/>
          <w:bCs/>
          <w:color w:val="000000"/>
          <w:sz w:val="24"/>
          <w:szCs w:val="24"/>
        </w:rPr>
        <w:t>”</w:t>
      </w:r>
    </w:p>
    <w:p w:rsidR="00C617DE" w:rsidRPr="000C418F" w:rsidRDefault="00C617DE" w:rsidP="00C617DE">
      <w:pPr>
        <w:autoSpaceDE w:val="0"/>
        <w:autoSpaceDN w:val="0"/>
        <w:adjustRightInd w:val="0"/>
        <w:jc w:val="both"/>
        <w:rPr>
          <w:b/>
          <w:color w:val="000000"/>
          <w:sz w:val="24"/>
          <w:szCs w:val="24"/>
        </w:rPr>
      </w:pPr>
      <w:smartTag w:uri="schemas-houaiss/mini" w:element="verbetes">
        <w:r w:rsidRPr="000C418F">
          <w:rPr>
            <w:b/>
            <w:color w:val="000000"/>
            <w:sz w:val="24"/>
            <w:szCs w:val="24"/>
          </w:rPr>
          <w:t>RAZÃO</w:t>
        </w:r>
      </w:smartTag>
      <w:r w:rsidRPr="000C418F">
        <w:rPr>
          <w:b/>
          <w:color w:val="000000"/>
          <w:sz w:val="24"/>
          <w:szCs w:val="24"/>
        </w:rPr>
        <w:t xml:space="preserve"> </w:t>
      </w:r>
      <w:smartTag w:uri="schemas-houaiss/mini" w:element="verbetes">
        <w:r w:rsidRPr="000C418F">
          <w:rPr>
            <w:b/>
            <w:color w:val="000000"/>
            <w:sz w:val="24"/>
            <w:szCs w:val="24"/>
          </w:rPr>
          <w:t>SOCIAL</w:t>
        </w:r>
      </w:smartTag>
      <w:r w:rsidRPr="000C418F">
        <w:rPr>
          <w:b/>
          <w:color w:val="000000"/>
          <w:sz w:val="24"/>
          <w:szCs w:val="24"/>
        </w:rPr>
        <w:t xml:space="preserve"> E </w:t>
      </w:r>
      <w:smartTag w:uri="schemas-houaiss/mini" w:element="verbetes">
        <w:r w:rsidRPr="000C418F">
          <w:rPr>
            <w:b/>
            <w:color w:val="000000"/>
            <w:sz w:val="24"/>
            <w:szCs w:val="24"/>
          </w:rPr>
          <w:t>ENDEREÇO</w:t>
        </w:r>
      </w:smartTag>
      <w:r w:rsidRPr="000C418F">
        <w:rPr>
          <w:b/>
          <w:color w:val="000000"/>
          <w:sz w:val="24"/>
          <w:szCs w:val="24"/>
        </w:rPr>
        <w:t xml:space="preserve"> PROPONENTE</w:t>
      </w:r>
    </w:p>
    <w:p w:rsidR="00C617DE" w:rsidRPr="000C418F" w:rsidRDefault="00C617DE" w:rsidP="00C617DE">
      <w:pPr>
        <w:widowControl w:val="0"/>
        <w:spacing w:after="120"/>
        <w:jc w:val="both"/>
        <w:rPr>
          <w:sz w:val="24"/>
          <w:szCs w:val="24"/>
        </w:rPr>
      </w:pPr>
    </w:p>
    <w:p w:rsidR="00C617DE" w:rsidRPr="000C418F" w:rsidRDefault="00C617DE" w:rsidP="00C617DE">
      <w:pPr>
        <w:widowControl w:val="0"/>
        <w:spacing w:after="120"/>
        <w:jc w:val="both"/>
        <w:rPr>
          <w:sz w:val="24"/>
          <w:szCs w:val="24"/>
        </w:rPr>
      </w:pPr>
      <w:r w:rsidRPr="000C418F">
        <w:rPr>
          <w:sz w:val="24"/>
          <w:szCs w:val="24"/>
        </w:rPr>
        <w:t xml:space="preserve"> 7.1.1. A ausência de dizeres na parte externa do envelope não constituirá motivo para desclassificação da licitante que poderá regularizá-lo no ato da entrega.</w:t>
      </w:r>
    </w:p>
    <w:p w:rsidR="00C617DE" w:rsidRPr="000C418F" w:rsidRDefault="00C617DE" w:rsidP="00C617DE">
      <w:pPr>
        <w:widowControl w:val="0"/>
        <w:spacing w:after="120"/>
        <w:jc w:val="both"/>
        <w:rPr>
          <w:sz w:val="24"/>
          <w:szCs w:val="24"/>
        </w:rPr>
      </w:pPr>
      <w:r w:rsidRPr="000C418F">
        <w:rPr>
          <w:sz w:val="24"/>
          <w:szCs w:val="24"/>
        </w:rPr>
        <w:t xml:space="preserve">7.1.2. Caso eventualmente </w:t>
      </w:r>
      <w:r w:rsidR="00CC72ED" w:rsidRPr="000C418F">
        <w:rPr>
          <w:sz w:val="24"/>
          <w:szCs w:val="24"/>
        </w:rPr>
        <w:t>ocorra a abertura do Envelope 2</w:t>
      </w:r>
      <w:r w:rsidRPr="000C418F">
        <w:rPr>
          <w:sz w:val="24"/>
          <w:szCs w:val="24"/>
        </w:rPr>
        <w:t xml:space="preserve"> (H</w:t>
      </w:r>
      <w:r w:rsidR="00CC72ED" w:rsidRPr="000C418F">
        <w:rPr>
          <w:sz w:val="24"/>
          <w:szCs w:val="24"/>
        </w:rPr>
        <w:t xml:space="preserve">abilitação) antes do Envelope 1 </w:t>
      </w:r>
      <w:r w:rsidRPr="000C418F">
        <w:rPr>
          <w:sz w:val="24"/>
          <w:szCs w:val="24"/>
        </w:rPr>
        <w:t>(Proposta de Preços), será novamente lacrado sem análise de seu conteúdo e rubricado o lacre por todos os presentes.</w:t>
      </w:r>
    </w:p>
    <w:p w:rsidR="00C617DE" w:rsidRPr="000C418F" w:rsidRDefault="00C617DE" w:rsidP="00C617DE">
      <w:pPr>
        <w:widowControl w:val="0"/>
        <w:spacing w:after="120"/>
        <w:jc w:val="both"/>
        <w:rPr>
          <w:sz w:val="24"/>
          <w:szCs w:val="24"/>
        </w:rPr>
      </w:pPr>
      <w:r w:rsidRPr="000C418F">
        <w:rPr>
          <w:sz w:val="24"/>
          <w:szCs w:val="24"/>
        </w:rPr>
        <w:t>7.2. Os envelopes de habilitação não abertos, ficarão à disposição dos licitantes para retirada, na Seção de Licitações, pelo prazo de até 60 dias, após a homologação do certame.</w:t>
      </w:r>
    </w:p>
    <w:p w:rsidR="00C617DE" w:rsidRPr="000C418F" w:rsidRDefault="00C617DE" w:rsidP="00C617DE">
      <w:pPr>
        <w:widowControl w:val="0"/>
        <w:spacing w:after="120"/>
        <w:jc w:val="both"/>
        <w:rPr>
          <w:sz w:val="24"/>
          <w:szCs w:val="24"/>
        </w:rPr>
      </w:pPr>
      <w:r w:rsidRPr="000C418F">
        <w:rPr>
          <w:sz w:val="24"/>
          <w:szCs w:val="24"/>
        </w:rPr>
        <w:t>7.2.1. Os envelopes que não forem retirados no prazo e local supracitados poderão ser inutilizados pela Administração.</w:t>
      </w:r>
    </w:p>
    <w:p w:rsidR="00C617DE" w:rsidRPr="000C418F" w:rsidRDefault="00C617DE" w:rsidP="00C617DE">
      <w:pPr>
        <w:widowControl w:val="0"/>
        <w:spacing w:after="120"/>
        <w:jc w:val="both"/>
        <w:rPr>
          <w:b/>
          <w:sz w:val="24"/>
          <w:szCs w:val="24"/>
        </w:rPr>
      </w:pPr>
      <w:r w:rsidRPr="000C418F">
        <w:rPr>
          <w:b/>
          <w:sz w:val="24"/>
          <w:szCs w:val="24"/>
        </w:rPr>
        <w:t>8. DO PROCEDIMENTO DO PREGÃO</w:t>
      </w:r>
    </w:p>
    <w:p w:rsidR="00C617DE" w:rsidRPr="000C418F" w:rsidRDefault="00C617DE" w:rsidP="00C617DE">
      <w:pPr>
        <w:widowControl w:val="0"/>
        <w:spacing w:after="120"/>
        <w:jc w:val="both"/>
        <w:rPr>
          <w:sz w:val="24"/>
          <w:szCs w:val="24"/>
        </w:rPr>
      </w:pPr>
      <w:r w:rsidRPr="000C418F">
        <w:rPr>
          <w:sz w:val="24"/>
          <w:szCs w:val="24"/>
        </w:rPr>
        <w:t>8.1. A sessão de recebimento e abertura dos envelopes contendo as propostas de preços e documentos para habilitação será realizada no local, data e horário indicados no preâmbulo deste Edital, sendo recomendável a presença dos participantes com 10 minutos de antecedência em relação ao horário previsto para a sua abertura.</w:t>
      </w:r>
    </w:p>
    <w:p w:rsidR="00C617DE" w:rsidRPr="000C418F" w:rsidRDefault="00C617DE" w:rsidP="00C617DE">
      <w:pPr>
        <w:widowControl w:val="0"/>
        <w:spacing w:after="120"/>
        <w:jc w:val="both"/>
        <w:rPr>
          <w:sz w:val="24"/>
          <w:szCs w:val="24"/>
        </w:rPr>
      </w:pPr>
      <w:r w:rsidRPr="000C418F">
        <w:rPr>
          <w:sz w:val="24"/>
          <w:szCs w:val="24"/>
        </w:rPr>
        <w:t>8.2. O Pregoeiro convidará os representantes das empresas que se fizerem presentes para apresentarem junto à mesa os documentos necessários ao credenciamento, na forma exigida nesse Edital, os quais poderão ser vistos e conferidos por todos os participantes e rubricados.</w:t>
      </w:r>
    </w:p>
    <w:p w:rsidR="00C617DE" w:rsidRPr="000C418F" w:rsidRDefault="00C617DE" w:rsidP="00C617DE">
      <w:pPr>
        <w:widowControl w:val="0"/>
        <w:spacing w:after="120"/>
        <w:jc w:val="both"/>
        <w:rPr>
          <w:sz w:val="24"/>
          <w:szCs w:val="24"/>
        </w:rPr>
      </w:pPr>
      <w:r w:rsidRPr="000C418F">
        <w:rPr>
          <w:sz w:val="24"/>
          <w:szCs w:val="24"/>
        </w:rPr>
        <w:t>8.3. Em seguida serão anunciadas as empresas credenciadas, assim como aquelas não representadas, devendo tais empresas efetuar a entrega dos envelopes com as propostas de preços e com os documentos para habilitação, apresentados na forma estipulada neste Edital.</w:t>
      </w:r>
    </w:p>
    <w:p w:rsidR="00C617DE" w:rsidRPr="000C418F" w:rsidRDefault="00C617DE" w:rsidP="00C617DE">
      <w:pPr>
        <w:widowControl w:val="0"/>
        <w:spacing w:after="120"/>
        <w:jc w:val="both"/>
        <w:rPr>
          <w:sz w:val="24"/>
          <w:szCs w:val="24"/>
        </w:rPr>
      </w:pPr>
      <w:r w:rsidRPr="000C418F">
        <w:rPr>
          <w:sz w:val="24"/>
          <w:szCs w:val="24"/>
        </w:rPr>
        <w:lastRenderedPageBreak/>
        <w:t>8.4. Declarada aberta a sessão, o Pregoeiro abrirá os envelopes contendo as propostas de preços e verificará a oferta de valor mais baixo e aquelas com preços até 10% superiores à primeira, bem como a conformidade das propostas com todos os requisitos estabelecidos neste Edital e seus Anexos, classificando, para a fase de lances verbais, aquelas que atenderem tais requisitos.</w:t>
      </w:r>
    </w:p>
    <w:p w:rsidR="00C617DE" w:rsidRPr="000C418F" w:rsidRDefault="00C617DE" w:rsidP="00C617DE">
      <w:pPr>
        <w:widowControl w:val="0"/>
        <w:spacing w:after="120"/>
        <w:jc w:val="both"/>
        <w:rPr>
          <w:sz w:val="24"/>
          <w:szCs w:val="24"/>
        </w:rPr>
      </w:pPr>
      <w:r w:rsidRPr="000C418F">
        <w:rPr>
          <w:sz w:val="24"/>
          <w:szCs w:val="24"/>
        </w:rPr>
        <w:t>8.4.1. Não havendo pelo menos 3 ofertas nas condições definidas anteriormente, poderão ser classificadas para a fase de lances verbais as autoras das melhores propostas, até o máximo de 3, quaisquer que sejam os preços oferecidos.</w:t>
      </w:r>
    </w:p>
    <w:p w:rsidR="00C617DE" w:rsidRPr="000C418F" w:rsidRDefault="00C617DE" w:rsidP="00C617DE">
      <w:pPr>
        <w:widowControl w:val="0"/>
        <w:spacing w:after="120"/>
        <w:jc w:val="both"/>
        <w:rPr>
          <w:sz w:val="24"/>
          <w:szCs w:val="24"/>
        </w:rPr>
      </w:pPr>
      <w:r w:rsidRPr="000C418F">
        <w:rPr>
          <w:sz w:val="24"/>
          <w:szCs w:val="24"/>
        </w:rPr>
        <w:t>8.4.2. Após a análise das propostas pelo Pregoeiro, os participantes, através de seus representantes as rubricarão.</w:t>
      </w:r>
    </w:p>
    <w:p w:rsidR="00C617DE" w:rsidRPr="000C418F" w:rsidRDefault="00C617DE" w:rsidP="00C617DE">
      <w:pPr>
        <w:widowControl w:val="0"/>
        <w:spacing w:after="120"/>
        <w:jc w:val="both"/>
        <w:rPr>
          <w:sz w:val="24"/>
          <w:szCs w:val="24"/>
        </w:rPr>
      </w:pPr>
      <w:r w:rsidRPr="000C418F">
        <w:rPr>
          <w:sz w:val="24"/>
          <w:szCs w:val="24"/>
        </w:rPr>
        <w:t>8.5. As licitantes, classificadas de acordo com as cláusulas 8.4 ou 8.4.1, poderão fazer lances verbais e sucessivos, até a proclamação da vencedora.</w:t>
      </w:r>
    </w:p>
    <w:p w:rsidR="00C617DE" w:rsidRPr="000C418F" w:rsidRDefault="00C617DE" w:rsidP="00C617DE">
      <w:pPr>
        <w:widowControl w:val="0"/>
        <w:spacing w:after="120"/>
        <w:jc w:val="both"/>
        <w:rPr>
          <w:sz w:val="24"/>
          <w:szCs w:val="24"/>
        </w:rPr>
      </w:pPr>
      <w:r w:rsidRPr="000C418F">
        <w:rPr>
          <w:sz w:val="24"/>
          <w:szCs w:val="24"/>
        </w:rPr>
        <w:t>8.6. O Pregoeiro convidará individualmente os licitantes a apresentarem lances verbais, iniciando-se pelo autor da proposta de maior preço, seguindo-se os demais em ordem decrescente de valor.</w:t>
      </w:r>
    </w:p>
    <w:p w:rsidR="00C617DE" w:rsidRPr="000C418F" w:rsidRDefault="00C617DE" w:rsidP="00C617DE">
      <w:pPr>
        <w:widowControl w:val="0"/>
        <w:spacing w:after="120"/>
        <w:jc w:val="both"/>
        <w:rPr>
          <w:sz w:val="24"/>
          <w:szCs w:val="24"/>
        </w:rPr>
      </w:pPr>
      <w:r w:rsidRPr="000C418F">
        <w:rPr>
          <w:sz w:val="24"/>
          <w:szCs w:val="24"/>
        </w:rPr>
        <w:t>8.7. A desistência em apresentar lance verbal, quando para esse fim convocado, implicará na exclusão do licitante quanto à fase de lances verbais, mantendo-se, todavia, o último preço por ele apresentado para efeito da classificação final das propostas.</w:t>
      </w:r>
    </w:p>
    <w:p w:rsidR="00C617DE" w:rsidRPr="000C418F" w:rsidRDefault="00C617DE" w:rsidP="00C617DE">
      <w:pPr>
        <w:widowControl w:val="0"/>
        <w:spacing w:after="120"/>
        <w:jc w:val="both"/>
        <w:rPr>
          <w:sz w:val="24"/>
          <w:szCs w:val="24"/>
        </w:rPr>
      </w:pPr>
      <w:r w:rsidRPr="000C418F">
        <w:rPr>
          <w:sz w:val="24"/>
          <w:szCs w:val="24"/>
        </w:rPr>
        <w:t>8.8. O arrependimento dos lances ofertados sujeita o seu proponente às penalidades previstas neste edital.</w:t>
      </w:r>
    </w:p>
    <w:p w:rsidR="00C617DE" w:rsidRPr="000C418F" w:rsidRDefault="00C617DE" w:rsidP="00C617DE">
      <w:pPr>
        <w:widowControl w:val="0"/>
        <w:spacing w:after="120"/>
        <w:jc w:val="both"/>
        <w:rPr>
          <w:sz w:val="24"/>
          <w:szCs w:val="24"/>
        </w:rPr>
      </w:pPr>
      <w:r w:rsidRPr="000C418F">
        <w:rPr>
          <w:sz w:val="24"/>
          <w:szCs w:val="24"/>
        </w:rPr>
        <w:t>8.9. Encerrada a etapa de oferta de lances, as propostas serão ordenadas exclusivamente pelo critério de menor preço.</w:t>
      </w:r>
    </w:p>
    <w:p w:rsidR="00C617DE" w:rsidRPr="000C418F" w:rsidRDefault="00C617DE" w:rsidP="00C617DE">
      <w:pPr>
        <w:widowControl w:val="0"/>
        <w:spacing w:after="120"/>
        <w:jc w:val="both"/>
        <w:rPr>
          <w:sz w:val="24"/>
          <w:szCs w:val="24"/>
        </w:rPr>
      </w:pPr>
      <w:r w:rsidRPr="000C418F">
        <w:rPr>
          <w:sz w:val="24"/>
          <w:szCs w:val="24"/>
        </w:rPr>
        <w:t>8.10. Após determinada a proposta classificada em primeiro lugar, será verificado o atendimento das condições habilitatórias do seu proponente, mediante abertura do respectivo envelope de habilitação.</w:t>
      </w:r>
    </w:p>
    <w:p w:rsidR="00C617DE" w:rsidRPr="000C418F" w:rsidRDefault="00C617DE" w:rsidP="00C617DE">
      <w:pPr>
        <w:widowControl w:val="0"/>
        <w:spacing w:after="120"/>
        <w:jc w:val="both"/>
        <w:rPr>
          <w:sz w:val="24"/>
          <w:szCs w:val="24"/>
        </w:rPr>
      </w:pPr>
      <w:r w:rsidRPr="000C418F">
        <w:rPr>
          <w:sz w:val="24"/>
          <w:szCs w:val="24"/>
        </w:rPr>
        <w:t>8.11. Constatado o atendimento pleno às exigências edilícias, o proponente será declarado vencedor. Caso contrário passa-se para a abertura do envelope do 2º colocado, e assim por diante.</w:t>
      </w:r>
    </w:p>
    <w:p w:rsidR="00C617DE" w:rsidRPr="000C418F" w:rsidRDefault="00C617DE" w:rsidP="00C617DE">
      <w:pPr>
        <w:widowControl w:val="0"/>
        <w:spacing w:after="120"/>
        <w:jc w:val="both"/>
        <w:rPr>
          <w:sz w:val="24"/>
          <w:szCs w:val="24"/>
        </w:rPr>
      </w:pPr>
      <w:r w:rsidRPr="000C418F">
        <w:rPr>
          <w:sz w:val="24"/>
          <w:szCs w:val="24"/>
        </w:rPr>
        <w:t>8.12. Após a decisão do Pregoeiro, em quaisquer dos casos, quanto à aceitabilidade da proposta, ainda será lícito ao mesmo negociar diretamente com o proponente para a obtenção de preço melhor do que aquele ofertado.</w:t>
      </w:r>
    </w:p>
    <w:p w:rsidR="00C617DE" w:rsidRPr="000C418F" w:rsidRDefault="00C617DE" w:rsidP="00C617DE">
      <w:pPr>
        <w:widowControl w:val="0"/>
        <w:spacing w:after="120"/>
        <w:jc w:val="both"/>
        <w:rPr>
          <w:sz w:val="24"/>
          <w:szCs w:val="24"/>
        </w:rPr>
      </w:pPr>
      <w:r w:rsidRPr="000C418F">
        <w:rPr>
          <w:sz w:val="24"/>
          <w:szCs w:val="24"/>
        </w:rPr>
        <w:t>8.13. A adjudicação do objeto à vencedora será praticada pelo Pregoeiro ao término da sessão, e caso não haja recurso, com registro na ata da sessão.</w:t>
      </w:r>
    </w:p>
    <w:p w:rsidR="00C617DE" w:rsidRPr="000C418F" w:rsidRDefault="00C617DE" w:rsidP="00C617DE">
      <w:pPr>
        <w:widowControl w:val="0"/>
        <w:spacing w:after="120"/>
        <w:jc w:val="both"/>
        <w:rPr>
          <w:sz w:val="24"/>
          <w:szCs w:val="24"/>
        </w:rPr>
      </w:pPr>
      <w:r w:rsidRPr="000C418F">
        <w:rPr>
          <w:sz w:val="24"/>
          <w:szCs w:val="24"/>
        </w:rPr>
        <w:t>8.14. Caso haja recurso seguirá o rito previsto na cláusula 13.</w:t>
      </w:r>
    </w:p>
    <w:p w:rsidR="00C617DE" w:rsidRPr="000C418F" w:rsidRDefault="00C617DE" w:rsidP="00C617DE">
      <w:pPr>
        <w:widowControl w:val="0"/>
        <w:spacing w:after="120"/>
        <w:jc w:val="both"/>
        <w:rPr>
          <w:b/>
          <w:sz w:val="24"/>
          <w:szCs w:val="24"/>
        </w:rPr>
      </w:pPr>
      <w:r w:rsidRPr="000C418F">
        <w:rPr>
          <w:b/>
          <w:sz w:val="24"/>
          <w:szCs w:val="24"/>
        </w:rPr>
        <w:t>9. DA APRESENTAÇÃO DA PROPOSTA DE PREÇOS</w:t>
      </w:r>
    </w:p>
    <w:p w:rsidR="00C617DE" w:rsidRPr="000C418F" w:rsidRDefault="00C617DE" w:rsidP="00C617DE">
      <w:pPr>
        <w:widowControl w:val="0"/>
        <w:spacing w:after="120"/>
        <w:ind w:right="-1"/>
        <w:jc w:val="both"/>
        <w:rPr>
          <w:sz w:val="24"/>
          <w:szCs w:val="24"/>
        </w:rPr>
      </w:pPr>
      <w:r w:rsidRPr="000C418F">
        <w:rPr>
          <w:sz w:val="24"/>
          <w:szCs w:val="24"/>
        </w:rPr>
        <w:t xml:space="preserve">9.1. A proposta de preços deverá ser apresentada através de </w:t>
      </w:r>
      <w:r w:rsidRPr="000C418F">
        <w:rPr>
          <w:b/>
          <w:sz w:val="24"/>
          <w:szCs w:val="24"/>
        </w:rPr>
        <w:t xml:space="preserve">Carta de Apresentação de Proposta, </w:t>
      </w:r>
      <w:r w:rsidRPr="000C418F">
        <w:rPr>
          <w:sz w:val="24"/>
          <w:szCs w:val="24"/>
        </w:rPr>
        <w:t>conforme modelo do</w:t>
      </w:r>
      <w:r w:rsidRPr="000C418F">
        <w:rPr>
          <w:b/>
          <w:sz w:val="24"/>
          <w:szCs w:val="24"/>
        </w:rPr>
        <w:t xml:space="preserve"> Anexo II</w:t>
      </w:r>
      <w:r w:rsidRPr="000C418F">
        <w:rPr>
          <w:sz w:val="24"/>
          <w:szCs w:val="24"/>
        </w:rPr>
        <w:t xml:space="preserve"> datilografada ou impressa por processo eletrônico, sem emendas, rasuras ou entrelinhas, assinada pelo titular ou representante legal, e ainda conter obrigatoriamente todos os requisitos abaixo, sob pena de desclassificação:</w:t>
      </w:r>
    </w:p>
    <w:p w:rsidR="00C617DE" w:rsidRPr="000C418F" w:rsidRDefault="00C617DE" w:rsidP="00DA7420">
      <w:pPr>
        <w:widowControl w:val="0"/>
        <w:numPr>
          <w:ilvl w:val="0"/>
          <w:numId w:val="2"/>
        </w:numPr>
        <w:spacing w:after="120"/>
        <w:jc w:val="both"/>
        <w:rPr>
          <w:sz w:val="24"/>
          <w:szCs w:val="24"/>
        </w:rPr>
      </w:pPr>
      <w:r w:rsidRPr="000C418F">
        <w:rPr>
          <w:sz w:val="24"/>
          <w:szCs w:val="24"/>
        </w:rPr>
        <w:t>Indicação da empresa: Razão Social, endereço completo, carimbo padronizado do CNPJ, n.º da conta corrente, agência e respectivo banco e, se possuir telefone e fax;</w:t>
      </w:r>
    </w:p>
    <w:p w:rsidR="00C617DE" w:rsidRPr="000C418F" w:rsidRDefault="00C617DE" w:rsidP="00DA7420">
      <w:pPr>
        <w:widowControl w:val="0"/>
        <w:numPr>
          <w:ilvl w:val="0"/>
          <w:numId w:val="2"/>
        </w:numPr>
        <w:spacing w:after="120"/>
        <w:jc w:val="both"/>
        <w:rPr>
          <w:sz w:val="24"/>
          <w:szCs w:val="24"/>
        </w:rPr>
      </w:pPr>
      <w:r w:rsidRPr="000C418F">
        <w:rPr>
          <w:sz w:val="24"/>
          <w:szCs w:val="24"/>
        </w:rPr>
        <w:t xml:space="preserve">O </w:t>
      </w:r>
      <w:r w:rsidRPr="000C418F">
        <w:rPr>
          <w:b/>
          <w:sz w:val="24"/>
          <w:szCs w:val="24"/>
        </w:rPr>
        <w:t xml:space="preserve">valor por </w:t>
      </w:r>
      <w:r w:rsidR="00CA6AD1" w:rsidRPr="000C418F">
        <w:rPr>
          <w:b/>
          <w:sz w:val="24"/>
          <w:szCs w:val="24"/>
        </w:rPr>
        <w:t>item</w:t>
      </w:r>
      <w:r w:rsidRPr="000C418F">
        <w:rPr>
          <w:b/>
          <w:sz w:val="24"/>
          <w:szCs w:val="24"/>
        </w:rPr>
        <w:t xml:space="preserve">, </w:t>
      </w:r>
      <w:r w:rsidRPr="000C418F">
        <w:rPr>
          <w:sz w:val="24"/>
          <w:szCs w:val="24"/>
        </w:rPr>
        <w:t xml:space="preserve">contendo o valor total para a execução do objeto desta licitação (em </w:t>
      </w:r>
      <w:r w:rsidRPr="000C418F">
        <w:rPr>
          <w:sz w:val="24"/>
          <w:szCs w:val="24"/>
        </w:rPr>
        <w:lastRenderedPageBreak/>
        <w:t>reais);</w:t>
      </w:r>
    </w:p>
    <w:p w:rsidR="00CA6AD1" w:rsidRPr="000C418F"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0C418F">
        <w:rPr>
          <w:rFonts w:ascii="Times New Roman" w:hAnsi="Times New Roman" w:cs="Times New Roman"/>
          <w:sz w:val="24"/>
          <w:szCs w:val="24"/>
        </w:rPr>
        <w:t>Descrição do objeto da presente licitação, em conformidade com as especificações do Anexo I deste Edital;</w:t>
      </w:r>
    </w:p>
    <w:p w:rsidR="00CA6AD1" w:rsidRPr="000C418F" w:rsidRDefault="00CA6AD1" w:rsidP="00DA7420">
      <w:pPr>
        <w:pStyle w:val="PargrafodaLista"/>
        <w:numPr>
          <w:ilvl w:val="0"/>
          <w:numId w:val="2"/>
        </w:numPr>
        <w:tabs>
          <w:tab w:val="left" w:pos="2612"/>
        </w:tabs>
        <w:overflowPunct w:val="0"/>
        <w:autoSpaceDE w:val="0"/>
        <w:autoSpaceDN w:val="0"/>
        <w:adjustRightInd w:val="0"/>
        <w:spacing w:line="240" w:lineRule="auto"/>
        <w:jc w:val="both"/>
        <w:textAlignment w:val="baseline"/>
        <w:rPr>
          <w:rFonts w:ascii="Times New Roman" w:hAnsi="Times New Roman" w:cs="Times New Roman"/>
          <w:sz w:val="24"/>
          <w:szCs w:val="24"/>
        </w:rPr>
      </w:pPr>
      <w:r w:rsidRPr="000C418F">
        <w:rPr>
          <w:rFonts w:ascii="Times New Roman" w:hAnsi="Times New Roman" w:cs="Times New Roman"/>
          <w:sz w:val="24"/>
          <w:szCs w:val="24"/>
        </w:rPr>
        <w:t xml:space="preserve">  </w:t>
      </w:r>
      <w:r w:rsidR="00016E11" w:rsidRPr="000C418F">
        <w:rPr>
          <w:rFonts w:ascii="Times New Roman" w:hAnsi="Times New Roman" w:cs="Times New Roman"/>
          <w:sz w:val="24"/>
          <w:szCs w:val="24"/>
        </w:rPr>
        <w:t>Preço</w:t>
      </w:r>
      <w:r w:rsidRPr="000C418F">
        <w:rPr>
          <w:rFonts w:ascii="Times New Roman" w:hAnsi="Times New Roman" w:cs="Times New Roman"/>
          <w:sz w:val="24"/>
          <w:szCs w:val="24"/>
        </w:rPr>
        <w:t xml:space="preserve"> unitário e total, por item, em moeda corrente nacional, apurado à data de sua apresentação, sem inclusão de qualquer encargo financeiro ou previsão inflacionária. Nos preços propostos deverão estar incluídos, além do lucro, todas as despesas e custos, como por exemplo: transportes, tributos de qualquer natureza e todas as despesas, diretas ou indiretas, relacionadas com o fornecimento do objeto da presente licitação;</w:t>
      </w:r>
    </w:p>
    <w:p w:rsidR="00CA6AD1" w:rsidRPr="000C418F" w:rsidRDefault="00016E1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0C418F">
        <w:rPr>
          <w:rFonts w:ascii="Times New Roman" w:hAnsi="Times New Roman" w:cs="Times New Roman"/>
          <w:sz w:val="24"/>
          <w:szCs w:val="24"/>
        </w:rPr>
        <w:t>Prazo</w:t>
      </w:r>
      <w:r w:rsidR="00CA6AD1" w:rsidRPr="000C418F">
        <w:rPr>
          <w:rFonts w:ascii="Times New Roman" w:hAnsi="Times New Roman" w:cs="Times New Roman"/>
          <w:sz w:val="24"/>
          <w:szCs w:val="24"/>
        </w:rPr>
        <w:t xml:space="preserve"> de validade da proposta de no mínimo 60 (sessenta) dias a contar da data designada para a abertura da mesma.</w:t>
      </w:r>
    </w:p>
    <w:p w:rsidR="00CA6AD1" w:rsidRPr="000C418F"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0C418F">
        <w:rPr>
          <w:rFonts w:ascii="Times New Roman" w:hAnsi="Times New Roman" w:cs="Times New Roman"/>
          <w:sz w:val="24"/>
          <w:szCs w:val="24"/>
        </w:rPr>
        <w:t xml:space="preserve"> </w:t>
      </w:r>
      <w:r w:rsidR="00016E11" w:rsidRPr="000C418F">
        <w:rPr>
          <w:rFonts w:ascii="Times New Roman" w:hAnsi="Times New Roman" w:cs="Times New Roman"/>
          <w:sz w:val="24"/>
          <w:szCs w:val="24"/>
        </w:rPr>
        <w:t>Assinatura</w:t>
      </w:r>
      <w:r w:rsidRPr="000C418F">
        <w:rPr>
          <w:rFonts w:ascii="Times New Roman" w:hAnsi="Times New Roman" w:cs="Times New Roman"/>
          <w:sz w:val="24"/>
          <w:szCs w:val="24"/>
        </w:rPr>
        <w:t xml:space="preserve"> do representante legal.</w:t>
      </w:r>
    </w:p>
    <w:p w:rsidR="00CA6AD1" w:rsidRPr="000C418F"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0C418F">
        <w:rPr>
          <w:rFonts w:ascii="Times New Roman" w:hAnsi="Times New Roman" w:cs="Times New Roman"/>
          <w:sz w:val="24"/>
          <w:szCs w:val="24"/>
        </w:rPr>
        <w:t xml:space="preserve"> Se por falha do proponente a proposta não indicar o prazo de sua validade, esta será válida por 60 (sessenta) dias independentemente de qualquer outra manifestação.</w:t>
      </w:r>
    </w:p>
    <w:p w:rsidR="00CA6AD1" w:rsidRPr="000C418F"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0C418F">
        <w:rPr>
          <w:rFonts w:ascii="Times New Roman" w:hAnsi="Times New Roman" w:cs="Times New Roman"/>
          <w:sz w:val="24"/>
          <w:szCs w:val="24"/>
        </w:rPr>
        <w:t>A garantia ofertada aos serviços deverá ser da própria licitante, não se admitindo a garantia repassada por terceiros estranhos ao certame.</w:t>
      </w:r>
    </w:p>
    <w:p w:rsidR="00016E11" w:rsidRPr="000C418F"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0C418F">
        <w:rPr>
          <w:rFonts w:ascii="Times New Roman" w:hAnsi="Times New Roman" w:cs="Times New Roman"/>
          <w:sz w:val="24"/>
          <w:szCs w:val="24"/>
        </w:rPr>
        <w:t xml:space="preserve"> Não será admitida cotação inferior à quantidade prevista neste Edital.</w:t>
      </w:r>
    </w:p>
    <w:p w:rsidR="00CA6AD1" w:rsidRPr="000C418F"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0C418F">
        <w:rPr>
          <w:rFonts w:ascii="Times New Roman" w:hAnsi="Times New Roman" w:cs="Times New Roman"/>
          <w:sz w:val="24"/>
          <w:szCs w:val="24"/>
        </w:rPr>
        <w:t xml:space="preserve"> O preço ofertado permanecerá fixo e irreajustável.</w:t>
      </w:r>
    </w:p>
    <w:p w:rsidR="00E93D13" w:rsidRPr="000C418F" w:rsidRDefault="00E93D13" w:rsidP="00E93D13">
      <w:pPr>
        <w:overflowPunct w:val="0"/>
        <w:autoSpaceDE w:val="0"/>
        <w:autoSpaceDN w:val="0"/>
        <w:adjustRightInd w:val="0"/>
        <w:textAlignment w:val="baseline"/>
        <w:rPr>
          <w:sz w:val="24"/>
          <w:szCs w:val="24"/>
        </w:rPr>
      </w:pPr>
    </w:p>
    <w:p w:rsidR="00C617DE" w:rsidRPr="000C418F" w:rsidRDefault="00C617DE" w:rsidP="00C617DE">
      <w:pPr>
        <w:widowControl w:val="0"/>
        <w:spacing w:after="120"/>
        <w:jc w:val="both"/>
        <w:rPr>
          <w:b/>
          <w:sz w:val="24"/>
          <w:szCs w:val="24"/>
        </w:rPr>
      </w:pPr>
      <w:r w:rsidRPr="000C418F">
        <w:rPr>
          <w:b/>
          <w:sz w:val="24"/>
          <w:szCs w:val="24"/>
        </w:rPr>
        <w:t>10. ANÁLISE DAS PROPOSTAS DE PREÇOS E APLICAÇÃO DOS LANCES VERBAIS</w:t>
      </w:r>
    </w:p>
    <w:p w:rsidR="00C617DE" w:rsidRPr="000C418F" w:rsidRDefault="00C617DE" w:rsidP="00C617DE">
      <w:pPr>
        <w:widowControl w:val="0"/>
        <w:spacing w:after="120"/>
        <w:jc w:val="both"/>
        <w:rPr>
          <w:sz w:val="24"/>
          <w:szCs w:val="24"/>
        </w:rPr>
      </w:pPr>
      <w:r w:rsidRPr="000C418F">
        <w:rPr>
          <w:sz w:val="24"/>
          <w:szCs w:val="24"/>
        </w:rPr>
        <w:t xml:space="preserve">10.1. O critério de julgamento das propostas será o de menor preço por </w:t>
      </w:r>
      <w:r w:rsidR="00C00705" w:rsidRPr="000C418F">
        <w:rPr>
          <w:sz w:val="24"/>
          <w:szCs w:val="24"/>
        </w:rPr>
        <w:t>item</w:t>
      </w:r>
      <w:r w:rsidRPr="000C418F">
        <w:rPr>
          <w:sz w:val="24"/>
          <w:szCs w:val="24"/>
        </w:rPr>
        <w:t>.</w:t>
      </w:r>
    </w:p>
    <w:p w:rsidR="00C617DE" w:rsidRPr="000C418F" w:rsidRDefault="00C617DE" w:rsidP="00C617DE">
      <w:pPr>
        <w:widowControl w:val="0"/>
        <w:spacing w:after="120"/>
        <w:jc w:val="both"/>
        <w:rPr>
          <w:sz w:val="24"/>
          <w:szCs w:val="24"/>
        </w:rPr>
      </w:pPr>
      <w:r w:rsidRPr="000C418F">
        <w:rPr>
          <w:sz w:val="24"/>
          <w:szCs w:val="24"/>
        </w:rPr>
        <w:t>10.2.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C617DE" w:rsidRPr="000C418F" w:rsidRDefault="00C617DE" w:rsidP="00C617DE">
      <w:pPr>
        <w:widowControl w:val="0"/>
        <w:spacing w:after="120"/>
        <w:jc w:val="both"/>
        <w:rPr>
          <w:sz w:val="24"/>
          <w:szCs w:val="24"/>
        </w:rPr>
      </w:pPr>
      <w:r w:rsidRPr="000C418F">
        <w:rPr>
          <w:sz w:val="24"/>
          <w:szCs w:val="24"/>
        </w:rPr>
        <w:t>10.3. O conteúdo das propostas do subitem anterior será analisado, desclassificando aquelas cujo objeto não atenda às especificações, prazos e condições fixados no edital;</w:t>
      </w:r>
    </w:p>
    <w:p w:rsidR="00C617DE" w:rsidRPr="000C418F" w:rsidRDefault="00C617DE" w:rsidP="00C617DE">
      <w:pPr>
        <w:widowControl w:val="0"/>
        <w:spacing w:after="120"/>
        <w:jc w:val="both"/>
        <w:rPr>
          <w:sz w:val="24"/>
          <w:szCs w:val="24"/>
        </w:rPr>
      </w:pPr>
      <w:r w:rsidRPr="000C418F">
        <w:rPr>
          <w:sz w:val="24"/>
          <w:szCs w:val="24"/>
        </w:rPr>
        <w:t>10.4. Não havendo, no mínimo, 03 (três) propostas válid</w:t>
      </w:r>
      <w:r w:rsidR="0026650D" w:rsidRPr="000C418F">
        <w:rPr>
          <w:sz w:val="24"/>
          <w:szCs w:val="24"/>
        </w:rPr>
        <w:t>as nos termos do subitem 10.2</w:t>
      </w:r>
      <w:r w:rsidRPr="000C418F">
        <w:rPr>
          <w:sz w:val="24"/>
          <w:szCs w:val="24"/>
        </w:rPr>
        <w:t xml:space="preserve"> serão selecionadas até três melhores propostas e os seus autores convidados a participar dos lances verbais, quaisquer que sejam os preços por </w:t>
      </w:r>
      <w:r w:rsidR="00211DA8" w:rsidRPr="000C418F">
        <w:rPr>
          <w:sz w:val="24"/>
          <w:szCs w:val="24"/>
        </w:rPr>
        <w:t>itens</w:t>
      </w:r>
      <w:r w:rsidRPr="000C418F">
        <w:rPr>
          <w:sz w:val="24"/>
          <w:szCs w:val="24"/>
        </w:rPr>
        <w:t xml:space="preserve"> oferecidos nas propostas escritas;</w:t>
      </w:r>
    </w:p>
    <w:p w:rsidR="00C617DE" w:rsidRPr="000C418F" w:rsidRDefault="00C617DE" w:rsidP="00C617DE">
      <w:pPr>
        <w:widowControl w:val="0"/>
        <w:spacing w:after="120"/>
        <w:jc w:val="both"/>
        <w:rPr>
          <w:sz w:val="24"/>
          <w:szCs w:val="24"/>
        </w:rPr>
      </w:pPr>
      <w:r w:rsidRPr="000C418F">
        <w:rPr>
          <w:sz w:val="24"/>
          <w:szCs w:val="24"/>
        </w:rPr>
        <w:t>10.4.1. Em caso de empate das melhores propostas, todos os proponentes com o mesmo preço serão convidados a participar dos lances verbais;</w:t>
      </w:r>
    </w:p>
    <w:p w:rsidR="00C617DE" w:rsidRPr="000C418F" w:rsidRDefault="002B7CB9" w:rsidP="00C617DE">
      <w:pPr>
        <w:widowControl w:val="0"/>
        <w:spacing w:after="120"/>
        <w:jc w:val="both"/>
        <w:rPr>
          <w:sz w:val="24"/>
          <w:szCs w:val="24"/>
        </w:rPr>
      </w:pPr>
      <w:r w:rsidRPr="000C418F">
        <w:rPr>
          <w:sz w:val="24"/>
          <w:szCs w:val="24"/>
        </w:rPr>
        <w:t xml:space="preserve">10.5. </w:t>
      </w:r>
      <w:r w:rsidR="00C617DE" w:rsidRPr="000C418F">
        <w:rPr>
          <w:sz w:val="24"/>
          <w:szCs w:val="24"/>
        </w:rPr>
        <w:t xml:space="preserve">Em seguida, </w:t>
      </w:r>
      <w:r w:rsidR="00C617DE" w:rsidRPr="000C418F">
        <w:rPr>
          <w:sz w:val="24"/>
          <w:szCs w:val="24"/>
          <w:u w:val="single"/>
        </w:rPr>
        <w:t>passar-se-á à oferta de lances verbais</w:t>
      </w:r>
      <w:r w:rsidR="00C617DE" w:rsidRPr="000C418F">
        <w:rPr>
          <w:sz w:val="24"/>
          <w:szCs w:val="24"/>
        </w:rPr>
        <w:t xml:space="preserve"> </w:t>
      </w:r>
      <w:r w:rsidR="00C617DE" w:rsidRPr="000C418F">
        <w:rPr>
          <w:b/>
          <w:bCs/>
          <w:sz w:val="24"/>
          <w:szCs w:val="24"/>
        </w:rPr>
        <w:t xml:space="preserve">(utilizando o decréscimo de </w:t>
      </w:r>
      <w:r w:rsidR="00CE48BD" w:rsidRPr="000C418F">
        <w:rPr>
          <w:b/>
          <w:bCs/>
          <w:sz w:val="24"/>
          <w:szCs w:val="24"/>
        </w:rPr>
        <w:t>3</w:t>
      </w:r>
      <w:r w:rsidR="00C617DE" w:rsidRPr="000C418F">
        <w:rPr>
          <w:b/>
          <w:bCs/>
          <w:sz w:val="24"/>
          <w:szCs w:val="24"/>
        </w:rPr>
        <w:t>% a cada lance ofertado)</w:t>
      </w:r>
      <w:r w:rsidR="00C617DE" w:rsidRPr="000C418F">
        <w:rPr>
          <w:sz w:val="24"/>
          <w:szCs w:val="24"/>
        </w:rPr>
        <w:t xml:space="preserve">, em valores sucessivos e decrescentes para o item a ser adquirido, </w:t>
      </w:r>
      <w:r w:rsidR="00C617DE" w:rsidRPr="000C418F">
        <w:rPr>
          <w:b/>
          <w:sz w:val="24"/>
          <w:szCs w:val="24"/>
        </w:rPr>
        <w:t>considerando-se o valor global cotado para cada item;</w:t>
      </w:r>
    </w:p>
    <w:p w:rsidR="00C617DE" w:rsidRPr="000C418F" w:rsidRDefault="00C617DE" w:rsidP="00C617DE">
      <w:pPr>
        <w:widowControl w:val="0"/>
        <w:spacing w:after="120"/>
        <w:jc w:val="both"/>
        <w:rPr>
          <w:sz w:val="24"/>
          <w:szCs w:val="24"/>
        </w:rPr>
      </w:pPr>
      <w:r w:rsidRPr="000C418F">
        <w:rPr>
          <w:sz w:val="24"/>
          <w:szCs w:val="24"/>
        </w:rPr>
        <w:t>10.5.1. Será vedado, portanto, a oferta de lance com vista ao empate.</w:t>
      </w:r>
    </w:p>
    <w:p w:rsidR="00C617DE" w:rsidRPr="000C418F" w:rsidRDefault="00C617DE" w:rsidP="00C617DE">
      <w:pPr>
        <w:widowControl w:val="0"/>
        <w:spacing w:after="120"/>
        <w:jc w:val="both"/>
        <w:rPr>
          <w:sz w:val="24"/>
          <w:szCs w:val="24"/>
        </w:rPr>
      </w:pPr>
      <w:r w:rsidRPr="000C418F">
        <w:rPr>
          <w:sz w:val="24"/>
          <w:szCs w:val="24"/>
        </w:rPr>
        <w:t>10.6. Os lances deverão ficar adstritos à redução dos preços, não se admitindo ofertas destinadas a alterar outros elementos da proposta escrita;</w:t>
      </w:r>
    </w:p>
    <w:p w:rsidR="00C617DE" w:rsidRPr="000C418F" w:rsidRDefault="00C617DE" w:rsidP="00C617DE">
      <w:pPr>
        <w:widowControl w:val="0"/>
        <w:spacing w:after="120"/>
        <w:jc w:val="both"/>
        <w:rPr>
          <w:sz w:val="24"/>
          <w:szCs w:val="24"/>
        </w:rPr>
      </w:pPr>
      <w:r w:rsidRPr="000C418F">
        <w:rPr>
          <w:sz w:val="24"/>
          <w:szCs w:val="24"/>
        </w:rPr>
        <w:t>10.7. Quando convidado a ofertar seu lance, o representante da licitante poderá requerer tempo, para analisar seus custos ou para consultar terceiros, podendo, para tanto, valer-se de telefone celular e outros;</w:t>
      </w:r>
    </w:p>
    <w:p w:rsidR="00C617DE" w:rsidRPr="000C418F" w:rsidRDefault="00C617DE" w:rsidP="00C617DE">
      <w:pPr>
        <w:widowControl w:val="0"/>
        <w:spacing w:after="120"/>
        <w:jc w:val="both"/>
        <w:rPr>
          <w:sz w:val="24"/>
          <w:szCs w:val="24"/>
        </w:rPr>
      </w:pPr>
      <w:r w:rsidRPr="000C418F">
        <w:rPr>
          <w:sz w:val="24"/>
          <w:szCs w:val="24"/>
        </w:rPr>
        <w:t xml:space="preserve">10.8. A ausência de representante credenciado ou a desistência em apresentar lance verbal, quando </w:t>
      </w:r>
      <w:r w:rsidRPr="000C418F">
        <w:rPr>
          <w:sz w:val="24"/>
          <w:szCs w:val="24"/>
        </w:rPr>
        <w:lastRenderedPageBreak/>
        <w:t>convocado pelo Pregoeiro, implicará a exclusão da licitante da etapa de lances verbais e na manutenção do preço apresentado por ele, para efeito de ordenação das propostas;</w:t>
      </w:r>
    </w:p>
    <w:p w:rsidR="00C617DE" w:rsidRPr="000C418F" w:rsidRDefault="00C617DE" w:rsidP="00C617DE">
      <w:pPr>
        <w:widowControl w:val="0"/>
        <w:spacing w:after="120"/>
        <w:jc w:val="both"/>
        <w:rPr>
          <w:sz w:val="24"/>
          <w:szCs w:val="24"/>
        </w:rPr>
      </w:pPr>
      <w:r w:rsidRPr="000C418F">
        <w:rPr>
          <w:sz w:val="24"/>
          <w:szCs w:val="24"/>
        </w:rPr>
        <w:t>10.9. O encerramento da fase competitiva dar-se-á quando, indagados pelo Pregoeiro, as licitantes manifestarem seu desinteresse em apresentar novos lances;</w:t>
      </w:r>
    </w:p>
    <w:p w:rsidR="00C617DE" w:rsidRPr="000C418F" w:rsidRDefault="00C617DE" w:rsidP="00C617DE">
      <w:pPr>
        <w:widowControl w:val="0"/>
        <w:spacing w:after="120"/>
        <w:jc w:val="both"/>
        <w:rPr>
          <w:sz w:val="24"/>
          <w:szCs w:val="24"/>
        </w:rPr>
      </w:pPr>
      <w:r w:rsidRPr="000C418F">
        <w:rPr>
          <w:sz w:val="24"/>
          <w:szCs w:val="24"/>
        </w:rPr>
        <w:t>10.10. Caso não se realizem lances verbais, será verificada a conformidade entre a pro</w:t>
      </w:r>
      <w:r w:rsidRPr="000C418F">
        <w:rPr>
          <w:sz w:val="24"/>
          <w:szCs w:val="24"/>
        </w:rPr>
        <w:softHyphen/>
        <w:t xml:space="preserve">posta escrita de Menor Preço por </w:t>
      </w:r>
      <w:r w:rsidR="00211DA8" w:rsidRPr="000C418F">
        <w:rPr>
          <w:sz w:val="24"/>
          <w:szCs w:val="24"/>
        </w:rPr>
        <w:t>item</w:t>
      </w:r>
      <w:r w:rsidRPr="000C418F">
        <w:rPr>
          <w:sz w:val="24"/>
          <w:szCs w:val="24"/>
        </w:rPr>
        <w:t xml:space="preserve"> </w:t>
      </w:r>
      <w:r w:rsidR="00211DA8" w:rsidRPr="000C418F">
        <w:rPr>
          <w:sz w:val="24"/>
          <w:szCs w:val="24"/>
        </w:rPr>
        <w:t>d</w:t>
      </w:r>
      <w:r w:rsidRPr="000C418F">
        <w:rPr>
          <w:sz w:val="24"/>
          <w:szCs w:val="24"/>
        </w:rPr>
        <w:t>o valor estimado para a contratação;</w:t>
      </w:r>
    </w:p>
    <w:p w:rsidR="00C617DE" w:rsidRPr="000C418F" w:rsidRDefault="00C617DE" w:rsidP="00C617DE">
      <w:pPr>
        <w:widowControl w:val="0"/>
        <w:spacing w:after="120"/>
        <w:jc w:val="both"/>
        <w:rPr>
          <w:sz w:val="24"/>
          <w:szCs w:val="24"/>
        </w:rPr>
      </w:pPr>
      <w:r w:rsidRPr="000C418F">
        <w:rPr>
          <w:sz w:val="24"/>
          <w:szCs w:val="24"/>
        </w:rPr>
        <w:t>10.10.1. Ocorrendo a hipótese acima e havendo empate na proposta escrita, a classificação será efetuada por sorteio, na mesma sessão;</w:t>
      </w:r>
    </w:p>
    <w:p w:rsidR="00C617DE" w:rsidRPr="000C418F" w:rsidRDefault="00C617DE" w:rsidP="00C617DE">
      <w:pPr>
        <w:widowControl w:val="0"/>
        <w:spacing w:after="120"/>
        <w:jc w:val="both"/>
        <w:rPr>
          <w:sz w:val="24"/>
          <w:szCs w:val="24"/>
        </w:rPr>
      </w:pPr>
      <w:r w:rsidRPr="000C418F">
        <w:rPr>
          <w:sz w:val="24"/>
          <w:szCs w:val="24"/>
        </w:rPr>
        <w:t xml:space="preserve">10.11. O (a) Pregoeiro (a) poderá fixar em até 15 (quinze) minutos o tempo máximo para os lances verbais, devendo avisar aos licitantes quando decidir pela última rodada de lances que poderá, inclusive, ocorrer antes do exaurimento do tempo máximo anteriormente estipulado. </w:t>
      </w:r>
    </w:p>
    <w:p w:rsidR="00C617DE" w:rsidRPr="000C418F" w:rsidRDefault="00C617DE" w:rsidP="00C617DE">
      <w:pPr>
        <w:widowControl w:val="0"/>
        <w:spacing w:after="120"/>
        <w:jc w:val="both"/>
        <w:rPr>
          <w:b/>
          <w:sz w:val="24"/>
          <w:szCs w:val="24"/>
        </w:rPr>
      </w:pPr>
    </w:p>
    <w:p w:rsidR="00C617DE" w:rsidRPr="000C418F" w:rsidRDefault="00C617DE" w:rsidP="00C617DE">
      <w:pPr>
        <w:widowControl w:val="0"/>
        <w:spacing w:after="120"/>
        <w:jc w:val="both"/>
        <w:rPr>
          <w:b/>
          <w:sz w:val="24"/>
          <w:szCs w:val="24"/>
        </w:rPr>
      </w:pPr>
      <w:r w:rsidRPr="000C418F">
        <w:rPr>
          <w:b/>
          <w:sz w:val="24"/>
          <w:szCs w:val="24"/>
        </w:rPr>
        <w:t>11. DOS DOCUMENTOS PARA HABILITAÇÃO</w:t>
      </w:r>
    </w:p>
    <w:p w:rsidR="00C617DE" w:rsidRPr="000C418F" w:rsidRDefault="00C617DE" w:rsidP="00C617DE">
      <w:pPr>
        <w:widowControl w:val="0"/>
        <w:spacing w:after="120"/>
        <w:jc w:val="both"/>
        <w:rPr>
          <w:sz w:val="24"/>
          <w:szCs w:val="24"/>
        </w:rPr>
      </w:pPr>
      <w:r w:rsidRPr="000C418F">
        <w:rPr>
          <w:sz w:val="24"/>
          <w:szCs w:val="24"/>
        </w:rPr>
        <w:t>11.1. Será considerada habilitada a licitante que apresentar os documentos a seguir lis</w:t>
      </w:r>
      <w:r w:rsidRPr="000C418F">
        <w:rPr>
          <w:sz w:val="24"/>
          <w:szCs w:val="24"/>
        </w:rPr>
        <w:softHyphen/>
        <w:t>ta</w:t>
      </w:r>
      <w:r w:rsidRPr="000C418F">
        <w:rPr>
          <w:sz w:val="24"/>
          <w:szCs w:val="24"/>
        </w:rPr>
        <w:softHyphen/>
        <w:t>dos, observando que:</w:t>
      </w:r>
    </w:p>
    <w:p w:rsidR="00C617DE" w:rsidRPr="000C418F" w:rsidRDefault="00C617DE" w:rsidP="00C617DE">
      <w:pPr>
        <w:widowControl w:val="0"/>
        <w:spacing w:after="120"/>
        <w:jc w:val="both"/>
        <w:rPr>
          <w:sz w:val="24"/>
          <w:szCs w:val="24"/>
        </w:rPr>
      </w:pPr>
      <w:r w:rsidRPr="000C418F">
        <w:rPr>
          <w:sz w:val="24"/>
          <w:szCs w:val="24"/>
        </w:rPr>
        <w:t>11.1.1. A licitante que declarar que cumpre os requisitos de habilitação e não os cumprir será inabilitado e sujeito às penalidades legais;</w:t>
      </w:r>
    </w:p>
    <w:p w:rsidR="00C617DE" w:rsidRPr="000C418F" w:rsidRDefault="00C617DE" w:rsidP="00C617DE">
      <w:pPr>
        <w:widowControl w:val="0"/>
        <w:spacing w:after="120"/>
        <w:jc w:val="both"/>
        <w:rPr>
          <w:sz w:val="24"/>
          <w:szCs w:val="24"/>
        </w:rPr>
      </w:pPr>
      <w:r w:rsidRPr="000C418F">
        <w:rPr>
          <w:sz w:val="24"/>
          <w:szCs w:val="24"/>
        </w:rPr>
        <w:t>11.1.2. Constituem motivos para inabilitação da licitante, ressalvada a hipótese de saneamento da documentação, prevista no subitem 4.1.1:</w:t>
      </w:r>
    </w:p>
    <w:p w:rsidR="00C617DE" w:rsidRPr="000C418F" w:rsidRDefault="00C617DE" w:rsidP="00C617DE">
      <w:pPr>
        <w:widowControl w:val="0"/>
        <w:spacing w:after="120"/>
        <w:jc w:val="both"/>
        <w:rPr>
          <w:sz w:val="24"/>
          <w:szCs w:val="24"/>
        </w:rPr>
      </w:pPr>
      <w:r w:rsidRPr="000C418F">
        <w:rPr>
          <w:sz w:val="24"/>
          <w:szCs w:val="24"/>
        </w:rPr>
        <w:t>11.1.2.1 a não apresentação da documentação exigida para habilitação;</w:t>
      </w:r>
    </w:p>
    <w:p w:rsidR="00C617DE" w:rsidRPr="000C418F" w:rsidRDefault="00C617DE" w:rsidP="00C617DE">
      <w:pPr>
        <w:widowControl w:val="0"/>
        <w:spacing w:after="120"/>
        <w:jc w:val="both"/>
        <w:rPr>
          <w:sz w:val="24"/>
          <w:szCs w:val="24"/>
        </w:rPr>
      </w:pPr>
      <w:r w:rsidRPr="000C418F">
        <w:rPr>
          <w:sz w:val="24"/>
          <w:szCs w:val="24"/>
        </w:rPr>
        <w:t>11.1.2.2 a substituição dos documentos exigidos para habilitação por protocolos de requerimento de certidão;</w:t>
      </w:r>
    </w:p>
    <w:p w:rsidR="00C617DE" w:rsidRPr="000C418F" w:rsidRDefault="00C617DE" w:rsidP="00C617DE">
      <w:pPr>
        <w:widowControl w:val="0"/>
        <w:spacing w:after="120"/>
        <w:jc w:val="both"/>
        <w:rPr>
          <w:sz w:val="24"/>
          <w:szCs w:val="24"/>
        </w:rPr>
      </w:pPr>
      <w:r w:rsidRPr="000C418F">
        <w:rPr>
          <w:sz w:val="24"/>
          <w:szCs w:val="24"/>
        </w:rPr>
        <w:t>11.1.2.3 a apresentação de documentação de habilitação que contrariar qualquer dispositivo deste Edital e seus Anexos;</w:t>
      </w:r>
    </w:p>
    <w:p w:rsidR="00C617DE" w:rsidRPr="000C418F" w:rsidRDefault="00C617DE" w:rsidP="00C617DE">
      <w:pPr>
        <w:widowControl w:val="0"/>
        <w:spacing w:after="120"/>
        <w:jc w:val="both"/>
        <w:rPr>
          <w:sz w:val="24"/>
          <w:szCs w:val="24"/>
        </w:rPr>
      </w:pPr>
      <w:r w:rsidRPr="000C418F">
        <w:rPr>
          <w:sz w:val="24"/>
          <w:szCs w:val="24"/>
        </w:rPr>
        <w:t>11.1.2.4. Os documentos que não possuírem prazo de validade, somente serão aceitos com data não excedente a 90 (noventa) dias de antecedência da data prevista para apresentação das propostas, exceto atestado;</w:t>
      </w:r>
    </w:p>
    <w:p w:rsidR="00C617DE" w:rsidRPr="000C418F" w:rsidRDefault="00C617DE" w:rsidP="00C617DE">
      <w:pPr>
        <w:widowControl w:val="0"/>
        <w:spacing w:after="120"/>
        <w:jc w:val="both"/>
        <w:rPr>
          <w:sz w:val="24"/>
          <w:szCs w:val="24"/>
        </w:rPr>
      </w:pPr>
      <w:r w:rsidRPr="000C418F">
        <w:rPr>
          <w:sz w:val="24"/>
          <w:szCs w:val="24"/>
        </w:rPr>
        <w:t>11.1.2.5. Os documentos necessários à Habilitação que puderem ser extraídos via internet comprovando sua validade, serão impressos, excepcionalmente, pelo Pregoeiro ou um dos membros da equipe de apoio, apenas para efeitos de comprovação de autenticidade daqueles apresentados;</w:t>
      </w:r>
    </w:p>
    <w:p w:rsidR="00C617DE" w:rsidRPr="000C418F" w:rsidRDefault="00C617DE" w:rsidP="00C617DE">
      <w:pPr>
        <w:widowControl w:val="0"/>
        <w:spacing w:after="120"/>
        <w:jc w:val="both"/>
        <w:rPr>
          <w:sz w:val="24"/>
          <w:szCs w:val="24"/>
        </w:rPr>
      </w:pPr>
      <w:r w:rsidRPr="000C418F">
        <w:rPr>
          <w:sz w:val="24"/>
          <w:szCs w:val="24"/>
        </w:rPr>
        <w:t>11.1.2.6. O envelope referente aos documentos de habilitação deverá conter os documentos em originais atualizados, ou cópia de cada documento individualmente autenticada, ou ainda, cópias simples autenticadas pelo Pregoeiro ou sua Equipe de Apoio, não se aplicando aos documentos que puderem ser extraídos via internet.</w:t>
      </w:r>
    </w:p>
    <w:p w:rsidR="00C617DE" w:rsidRPr="000C418F" w:rsidRDefault="00C617DE" w:rsidP="00C617DE">
      <w:pPr>
        <w:widowControl w:val="0"/>
        <w:spacing w:after="120"/>
        <w:jc w:val="both"/>
        <w:rPr>
          <w:sz w:val="24"/>
          <w:szCs w:val="24"/>
        </w:rPr>
      </w:pPr>
      <w:r w:rsidRPr="000C418F">
        <w:rPr>
          <w:sz w:val="24"/>
          <w:szCs w:val="24"/>
        </w:rPr>
        <w:t>Obs.: O licitante que desejar que suas cópias sejam autenticadas pela Comissão deverá trazer as mesmas com antecedência mínima de 1 dia da data marcada para abertura do certame, devendo estar acompanhadas dos respectivos originais.</w:t>
      </w:r>
    </w:p>
    <w:p w:rsidR="00C617DE" w:rsidRPr="000C418F" w:rsidRDefault="00C617DE" w:rsidP="00C617DE">
      <w:pPr>
        <w:widowControl w:val="0"/>
        <w:spacing w:after="120"/>
        <w:jc w:val="both"/>
        <w:rPr>
          <w:sz w:val="24"/>
          <w:szCs w:val="24"/>
        </w:rPr>
      </w:pPr>
      <w:r w:rsidRPr="000C418F">
        <w:rPr>
          <w:sz w:val="24"/>
          <w:szCs w:val="24"/>
        </w:rPr>
        <w:t>11.2. Os documentos de habilitação, que deverão ser apresentados na sessão pública, de forma numerada, sequenc</w:t>
      </w:r>
      <w:r w:rsidR="00A56416" w:rsidRPr="000C418F">
        <w:rPr>
          <w:sz w:val="24"/>
          <w:szCs w:val="24"/>
        </w:rPr>
        <w:t>ial e inseridos no envelope n. 2</w:t>
      </w:r>
      <w:r w:rsidRPr="000C418F">
        <w:rPr>
          <w:sz w:val="24"/>
          <w:szCs w:val="24"/>
        </w:rPr>
        <w:t xml:space="preserve"> são os seguintes:</w:t>
      </w:r>
    </w:p>
    <w:p w:rsidR="00C617DE" w:rsidRPr="000C418F" w:rsidRDefault="00C617DE" w:rsidP="00C617DE">
      <w:pPr>
        <w:widowControl w:val="0"/>
        <w:spacing w:after="120"/>
        <w:jc w:val="both"/>
        <w:rPr>
          <w:sz w:val="24"/>
          <w:szCs w:val="24"/>
        </w:rPr>
      </w:pPr>
      <w:r w:rsidRPr="000C418F">
        <w:rPr>
          <w:sz w:val="24"/>
          <w:szCs w:val="24"/>
        </w:rPr>
        <w:lastRenderedPageBreak/>
        <w:t>11.</w:t>
      </w:r>
      <w:r w:rsidR="002B5002" w:rsidRPr="000C418F">
        <w:rPr>
          <w:sz w:val="24"/>
          <w:szCs w:val="24"/>
        </w:rPr>
        <w:t>3</w:t>
      </w:r>
      <w:r w:rsidRPr="000C418F">
        <w:rPr>
          <w:sz w:val="24"/>
          <w:szCs w:val="24"/>
        </w:rPr>
        <w:t>. As empresas interessadas deverão apresentar a seguinte documentação:</w:t>
      </w:r>
    </w:p>
    <w:p w:rsidR="00C617DE" w:rsidRPr="000C418F" w:rsidRDefault="00C617DE" w:rsidP="00C617DE">
      <w:pPr>
        <w:widowControl w:val="0"/>
        <w:spacing w:after="120"/>
        <w:jc w:val="both"/>
        <w:rPr>
          <w:b/>
          <w:sz w:val="24"/>
          <w:szCs w:val="24"/>
        </w:rPr>
      </w:pPr>
      <w:r w:rsidRPr="000C418F">
        <w:rPr>
          <w:sz w:val="24"/>
          <w:szCs w:val="24"/>
        </w:rPr>
        <w:t>a) Declaração de inexistência de fato superveniente impeditivo de habilitação, na forma do arti</w:t>
      </w:r>
      <w:r w:rsidR="003A7650" w:rsidRPr="000C418F">
        <w:rPr>
          <w:sz w:val="24"/>
          <w:szCs w:val="24"/>
        </w:rPr>
        <w:t>go 32, § 2o, da Lei n. 8.666/93</w:t>
      </w:r>
      <w:r w:rsidRPr="000C418F">
        <w:rPr>
          <w:b/>
          <w:sz w:val="24"/>
          <w:szCs w:val="24"/>
        </w:rPr>
        <w:t>;</w:t>
      </w:r>
    </w:p>
    <w:p w:rsidR="00C617DE" w:rsidRPr="000C418F" w:rsidRDefault="00C617DE" w:rsidP="00C617DE">
      <w:pPr>
        <w:widowControl w:val="0"/>
        <w:spacing w:after="120"/>
        <w:jc w:val="both"/>
        <w:rPr>
          <w:sz w:val="24"/>
          <w:szCs w:val="24"/>
        </w:rPr>
      </w:pPr>
      <w:r w:rsidRPr="000C418F">
        <w:rPr>
          <w:sz w:val="24"/>
          <w:szCs w:val="24"/>
        </w:rPr>
        <w:t>a.1) No caso de micro-empresa e empresa de pequeno porte que, nos termos da Lei Complementar n. 123/2006, possuir alguma restrição na documentação referente à regularidade fiscal, esta deverá ser mencionada, como ressalva, na supracitada declaração.</w:t>
      </w:r>
    </w:p>
    <w:p w:rsidR="00C617DE" w:rsidRPr="000C418F" w:rsidRDefault="00C617DE" w:rsidP="00C617DE">
      <w:pPr>
        <w:widowControl w:val="0"/>
        <w:spacing w:after="120"/>
        <w:jc w:val="both"/>
        <w:rPr>
          <w:sz w:val="24"/>
          <w:szCs w:val="24"/>
        </w:rPr>
      </w:pPr>
      <w:r w:rsidRPr="000C418F">
        <w:rPr>
          <w:sz w:val="24"/>
          <w:szCs w:val="24"/>
        </w:rPr>
        <w:t>a.2) A micro-empresa ou empresa de pequeno porte que usufruir dos benefícios de que trata a Lei Complementar n. 123/2006 deverá apresentar, na forma da lei, juntamente com os documentos de habilitação, e declaração de que não se encontra em nenhuma das situações do § 4º do art. 3º da mesma lei.</w:t>
      </w:r>
    </w:p>
    <w:p w:rsidR="00C617DE" w:rsidRPr="000C418F" w:rsidRDefault="00C617DE" w:rsidP="00C617DE">
      <w:pPr>
        <w:widowControl w:val="0"/>
        <w:spacing w:after="120"/>
        <w:jc w:val="both"/>
        <w:rPr>
          <w:b/>
          <w:sz w:val="24"/>
          <w:szCs w:val="24"/>
        </w:rPr>
      </w:pPr>
      <w:r w:rsidRPr="000C418F">
        <w:rPr>
          <w:sz w:val="24"/>
          <w:szCs w:val="24"/>
        </w:rPr>
        <w:t>b) Declaração que não possui em seu quadro de pessoal, empregado (s) com menos de 18 (dezoito) anos em trabalho noturno, perigoso ou insalubre, menores de 16 (dezesseis) anos em qualquer trabalho, salvo na condição de aprendiz a partir de 14 (quatorze) anos, nos termos do inciso XXXIII, do artigo 7° da Constituição da República, inciso V, artigo 27 da Lei n. 8</w:t>
      </w:r>
      <w:r w:rsidR="003A7650" w:rsidRPr="000C418F">
        <w:rPr>
          <w:sz w:val="24"/>
          <w:szCs w:val="24"/>
        </w:rPr>
        <w:t>.666/93</w:t>
      </w:r>
      <w:r w:rsidRPr="000C418F">
        <w:rPr>
          <w:b/>
          <w:sz w:val="24"/>
          <w:szCs w:val="24"/>
        </w:rPr>
        <w:t>;</w:t>
      </w:r>
    </w:p>
    <w:p w:rsidR="00C617DE" w:rsidRPr="000C418F" w:rsidRDefault="00C617DE" w:rsidP="00C617DE">
      <w:pPr>
        <w:widowControl w:val="0"/>
        <w:spacing w:after="120"/>
        <w:jc w:val="both"/>
        <w:rPr>
          <w:color w:val="FF0000"/>
          <w:sz w:val="24"/>
          <w:szCs w:val="24"/>
        </w:rPr>
      </w:pPr>
      <w:r w:rsidRPr="000C418F">
        <w:rPr>
          <w:sz w:val="24"/>
          <w:szCs w:val="24"/>
        </w:rPr>
        <w:t>c) Declaração da própria Empresa de que não existe em seu quadro de empregados, servidores públicos exercendo funções de gerência, administração ou tomada de decisão</w:t>
      </w:r>
      <w:r w:rsidR="003A7650" w:rsidRPr="000C418F">
        <w:rPr>
          <w:sz w:val="24"/>
          <w:szCs w:val="24"/>
        </w:rPr>
        <w:t>.</w:t>
      </w:r>
    </w:p>
    <w:p w:rsidR="00C617DE" w:rsidRPr="000C418F" w:rsidRDefault="00C617DE" w:rsidP="00C617DE">
      <w:pPr>
        <w:widowControl w:val="0"/>
        <w:spacing w:after="120"/>
        <w:jc w:val="both"/>
        <w:rPr>
          <w:b/>
          <w:sz w:val="24"/>
          <w:szCs w:val="24"/>
        </w:rPr>
      </w:pPr>
      <w:r w:rsidRPr="000C418F">
        <w:rPr>
          <w:b/>
          <w:sz w:val="24"/>
          <w:szCs w:val="24"/>
        </w:rPr>
        <w:t>11.</w:t>
      </w:r>
      <w:r w:rsidR="002B5002" w:rsidRPr="000C418F">
        <w:rPr>
          <w:b/>
          <w:sz w:val="24"/>
          <w:szCs w:val="24"/>
        </w:rPr>
        <w:t>3</w:t>
      </w:r>
      <w:r w:rsidRPr="000C418F">
        <w:rPr>
          <w:b/>
          <w:sz w:val="24"/>
          <w:szCs w:val="24"/>
        </w:rPr>
        <w:t>.</w:t>
      </w:r>
      <w:r w:rsidR="006E405D" w:rsidRPr="000C418F">
        <w:rPr>
          <w:b/>
          <w:sz w:val="24"/>
          <w:szCs w:val="24"/>
        </w:rPr>
        <w:t>1</w:t>
      </w:r>
      <w:r w:rsidRPr="000C418F">
        <w:rPr>
          <w:b/>
          <w:sz w:val="24"/>
          <w:szCs w:val="24"/>
        </w:rPr>
        <w:t>. Documentos Relativos à Habilitação Jurídica:</w:t>
      </w:r>
    </w:p>
    <w:p w:rsidR="00C617DE" w:rsidRPr="000C418F" w:rsidRDefault="00C617DE" w:rsidP="00C617DE">
      <w:pPr>
        <w:widowControl w:val="0"/>
        <w:spacing w:after="120"/>
        <w:jc w:val="both"/>
        <w:rPr>
          <w:sz w:val="24"/>
          <w:szCs w:val="24"/>
        </w:rPr>
      </w:pPr>
      <w:r w:rsidRPr="000C418F">
        <w:rPr>
          <w:sz w:val="24"/>
          <w:szCs w:val="24"/>
        </w:rPr>
        <w:t xml:space="preserve">a) cédula de Identidade, quando se tratar de empresa individual; </w:t>
      </w:r>
    </w:p>
    <w:p w:rsidR="00C617DE" w:rsidRPr="000C418F" w:rsidRDefault="00C617DE" w:rsidP="00C617DE">
      <w:pPr>
        <w:widowControl w:val="0"/>
        <w:spacing w:after="120"/>
        <w:jc w:val="both"/>
        <w:rPr>
          <w:sz w:val="24"/>
          <w:szCs w:val="24"/>
        </w:rPr>
      </w:pPr>
      <w:r w:rsidRPr="000C418F">
        <w:rPr>
          <w:sz w:val="24"/>
          <w:szCs w:val="24"/>
        </w:rPr>
        <w:t xml:space="preserve">b) registro comercial, no caso de empresa individual; </w:t>
      </w:r>
    </w:p>
    <w:p w:rsidR="00C617DE" w:rsidRPr="000C418F" w:rsidRDefault="00C617DE" w:rsidP="00C617DE">
      <w:pPr>
        <w:widowControl w:val="0"/>
        <w:spacing w:after="120"/>
        <w:jc w:val="both"/>
        <w:rPr>
          <w:sz w:val="24"/>
          <w:szCs w:val="24"/>
        </w:rPr>
      </w:pPr>
      <w:r w:rsidRPr="000C418F">
        <w:rPr>
          <w:sz w:val="24"/>
          <w:szCs w:val="24"/>
        </w:rPr>
        <w:t>c) ato constitutivo, estatuto ou contrato social em vigor devidamente registrado, em se tratando de sociedades comerciais e, no caso de sociedades por ações, acompanhado de documentos de eleição de seus administradores;</w:t>
      </w:r>
    </w:p>
    <w:p w:rsidR="00C617DE" w:rsidRPr="000C418F" w:rsidRDefault="00C617DE" w:rsidP="00C617DE">
      <w:pPr>
        <w:widowControl w:val="0"/>
        <w:spacing w:after="120"/>
        <w:jc w:val="both"/>
        <w:rPr>
          <w:sz w:val="24"/>
          <w:szCs w:val="24"/>
        </w:rPr>
      </w:pPr>
      <w:r w:rsidRPr="000C418F">
        <w:rPr>
          <w:sz w:val="24"/>
          <w:szCs w:val="24"/>
        </w:rPr>
        <w:t>c.1) os documentos em apreço deverão estar acompanhados de todas as alterações ou da consolidação respectiva;</w:t>
      </w:r>
    </w:p>
    <w:p w:rsidR="00C617DE" w:rsidRPr="000C418F" w:rsidRDefault="00C617DE" w:rsidP="00C617DE">
      <w:pPr>
        <w:widowControl w:val="0"/>
        <w:spacing w:after="120"/>
        <w:jc w:val="both"/>
        <w:rPr>
          <w:sz w:val="24"/>
          <w:szCs w:val="24"/>
        </w:rPr>
      </w:pPr>
      <w:r w:rsidRPr="000C418F">
        <w:rPr>
          <w:sz w:val="24"/>
          <w:szCs w:val="24"/>
        </w:rPr>
        <w:t>d) inscrição do ato constitutivo, no caso de sociedades civis, acompanhada de prova de diretoria em exercício;</w:t>
      </w:r>
    </w:p>
    <w:p w:rsidR="00C617DE" w:rsidRPr="000C418F" w:rsidRDefault="00C617DE" w:rsidP="00C617DE">
      <w:pPr>
        <w:widowControl w:val="0"/>
        <w:spacing w:after="120"/>
        <w:jc w:val="both"/>
        <w:rPr>
          <w:sz w:val="24"/>
          <w:szCs w:val="24"/>
        </w:rPr>
      </w:pPr>
      <w:r w:rsidRPr="000C418F">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C617DE" w:rsidRPr="000C418F" w:rsidRDefault="00C617DE" w:rsidP="00C617DE">
      <w:pPr>
        <w:widowControl w:val="0"/>
        <w:spacing w:after="120"/>
        <w:jc w:val="both"/>
        <w:rPr>
          <w:sz w:val="24"/>
          <w:szCs w:val="24"/>
        </w:rPr>
      </w:pPr>
      <w:r w:rsidRPr="000C418F">
        <w:rPr>
          <w:sz w:val="24"/>
          <w:szCs w:val="24"/>
        </w:rPr>
        <w:t xml:space="preserve">f) </w:t>
      </w:r>
      <w:r w:rsidRPr="000C418F">
        <w:rPr>
          <w:b/>
          <w:sz w:val="24"/>
          <w:szCs w:val="24"/>
        </w:rPr>
        <w:t>Alvará</w:t>
      </w:r>
      <w:r w:rsidRPr="000C418F">
        <w:rPr>
          <w:sz w:val="24"/>
          <w:szCs w:val="24"/>
        </w:rPr>
        <w:t xml:space="preserve"> de Localização e Funcionamento.</w:t>
      </w:r>
    </w:p>
    <w:p w:rsidR="00C617DE" w:rsidRPr="000C418F" w:rsidRDefault="00C617DE" w:rsidP="00C617DE">
      <w:pPr>
        <w:widowControl w:val="0"/>
        <w:spacing w:after="120"/>
        <w:jc w:val="both"/>
        <w:rPr>
          <w:b/>
          <w:sz w:val="24"/>
          <w:szCs w:val="24"/>
        </w:rPr>
      </w:pPr>
      <w:r w:rsidRPr="000C418F">
        <w:rPr>
          <w:b/>
          <w:sz w:val="24"/>
          <w:szCs w:val="24"/>
        </w:rPr>
        <w:t>11.</w:t>
      </w:r>
      <w:r w:rsidR="002B5002" w:rsidRPr="000C418F">
        <w:rPr>
          <w:b/>
          <w:sz w:val="24"/>
          <w:szCs w:val="24"/>
        </w:rPr>
        <w:t>3</w:t>
      </w:r>
      <w:r w:rsidRPr="000C418F">
        <w:rPr>
          <w:b/>
          <w:sz w:val="24"/>
          <w:szCs w:val="24"/>
        </w:rPr>
        <w:t>.</w:t>
      </w:r>
      <w:r w:rsidR="002B5002" w:rsidRPr="000C418F">
        <w:rPr>
          <w:b/>
          <w:sz w:val="24"/>
          <w:szCs w:val="24"/>
        </w:rPr>
        <w:t>2</w:t>
      </w:r>
      <w:r w:rsidRPr="000C418F">
        <w:rPr>
          <w:b/>
          <w:sz w:val="24"/>
          <w:szCs w:val="24"/>
        </w:rPr>
        <w:t>. A documentação relativa à Regularidade Fiscal e Trabalhista:</w:t>
      </w:r>
    </w:p>
    <w:p w:rsidR="00C617DE" w:rsidRPr="000C418F" w:rsidRDefault="00C617DE" w:rsidP="00C617DE">
      <w:pPr>
        <w:widowControl w:val="0"/>
        <w:spacing w:after="120"/>
        <w:jc w:val="both"/>
        <w:rPr>
          <w:sz w:val="24"/>
          <w:szCs w:val="24"/>
        </w:rPr>
      </w:pPr>
      <w:r w:rsidRPr="000C418F">
        <w:rPr>
          <w:sz w:val="24"/>
          <w:szCs w:val="24"/>
        </w:rPr>
        <w:t xml:space="preserve"> Consistirá na apresentação dos seguintes documentos:</w:t>
      </w:r>
    </w:p>
    <w:p w:rsidR="00C617DE" w:rsidRPr="000C418F" w:rsidRDefault="00C617DE" w:rsidP="00C617DE">
      <w:pPr>
        <w:widowControl w:val="0"/>
        <w:spacing w:after="120"/>
        <w:jc w:val="both"/>
        <w:rPr>
          <w:sz w:val="24"/>
          <w:szCs w:val="24"/>
        </w:rPr>
      </w:pPr>
      <w:r w:rsidRPr="000C418F">
        <w:rPr>
          <w:sz w:val="24"/>
          <w:szCs w:val="24"/>
        </w:rPr>
        <w:t xml:space="preserve">a) Prova de inscrição no Cadastro Nacional de Pessoas Jurídicas </w:t>
      </w:r>
      <w:r w:rsidRPr="000C418F">
        <w:rPr>
          <w:b/>
          <w:sz w:val="24"/>
          <w:szCs w:val="24"/>
        </w:rPr>
        <w:t>(CNPJ);</w:t>
      </w:r>
    </w:p>
    <w:p w:rsidR="00C617DE" w:rsidRPr="000C418F" w:rsidRDefault="00C617DE" w:rsidP="00C617DE">
      <w:pPr>
        <w:widowControl w:val="0"/>
        <w:spacing w:after="120"/>
        <w:jc w:val="both"/>
        <w:rPr>
          <w:sz w:val="24"/>
          <w:szCs w:val="24"/>
        </w:rPr>
      </w:pPr>
      <w:r w:rsidRPr="000C418F">
        <w:rPr>
          <w:sz w:val="24"/>
          <w:szCs w:val="24"/>
        </w:rPr>
        <w:t xml:space="preserve">b) Prova de </w:t>
      </w:r>
      <w:r w:rsidRPr="000C418F">
        <w:rPr>
          <w:b/>
          <w:sz w:val="24"/>
          <w:szCs w:val="24"/>
        </w:rPr>
        <w:t>inscrição</w:t>
      </w:r>
      <w:r w:rsidRPr="000C418F">
        <w:rPr>
          <w:sz w:val="24"/>
          <w:szCs w:val="24"/>
        </w:rPr>
        <w:t xml:space="preserve"> no cadastro de contribuintes estadual ou municipal, se houver, relativo ao domicílio ou sede do licitante, pertinente ao seu ramo de atividade e compatível com o objeto contratual;</w:t>
      </w:r>
    </w:p>
    <w:p w:rsidR="00C617DE" w:rsidRPr="000C418F" w:rsidRDefault="00C617DE" w:rsidP="00C617DE">
      <w:pPr>
        <w:widowControl w:val="0"/>
        <w:spacing w:after="120"/>
        <w:jc w:val="both"/>
        <w:rPr>
          <w:sz w:val="24"/>
          <w:szCs w:val="24"/>
        </w:rPr>
      </w:pPr>
      <w:r w:rsidRPr="000C418F">
        <w:rPr>
          <w:sz w:val="24"/>
          <w:szCs w:val="24"/>
        </w:rPr>
        <w:t xml:space="preserve">c) </w:t>
      </w:r>
      <w:r w:rsidRPr="000C418F">
        <w:rPr>
          <w:b/>
          <w:color w:val="000000"/>
          <w:sz w:val="24"/>
          <w:szCs w:val="24"/>
        </w:rPr>
        <w:t>Certidão Conjunta Negativa de Débitos</w:t>
      </w:r>
      <w:r w:rsidRPr="000C418F">
        <w:rPr>
          <w:sz w:val="24"/>
          <w:szCs w:val="24"/>
        </w:rPr>
        <w:t xml:space="preserve"> relativos a Tributos Federais e à Dívida Ativa da União emitida pelo Ministério da Fazenda, Procuradoria-Geral da Fazenda Nacional e Secretaria da </w:t>
      </w:r>
      <w:r w:rsidRPr="000C418F">
        <w:rPr>
          <w:sz w:val="24"/>
          <w:szCs w:val="24"/>
        </w:rPr>
        <w:lastRenderedPageBreak/>
        <w:t>Receita Federal, devidamente válida;</w:t>
      </w:r>
    </w:p>
    <w:p w:rsidR="00C617DE" w:rsidRPr="000C418F" w:rsidRDefault="00C617DE" w:rsidP="00C617DE">
      <w:pPr>
        <w:widowControl w:val="0"/>
        <w:spacing w:after="120"/>
        <w:jc w:val="both"/>
        <w:rPr>
          <w:sz w:val="24"/>
          <w:szCs w:val="24"/>
        </w:rPr>
      </w:pPr>
      <w:r w:rsidRPr="000C418F">
        <w:rPr>
          <w:sz w:val="24"/>
          <w:szCs w:val="24"/>
        </w:rPr>
        <w:t xml:space="preserve">d) Prova de </w:t>
      </w:r>
      <w:r w:rsidRPr="000C418F">
        <w:rPr>
          <w:b/>
          <w:sz w:val="24"/>
          <w:szCs w:val="24"/>
        </w:rPr>
        <w:t>regularidade</w:t>
      </w:r>
      <w:r w:rsidRPr="000C418F">
        <w:rPr>
          <w:sz w:val="24"/>
          <w:szCs w:val="24"/>
        </w:rPr>
        <w:t xml:space="preserve"> com as Fazendas </w:t>
      </w:r>
      <w:r w:rsidRPr="000C418F">
        <w:rPr>
          <w:b/>
          <w:sz w:val="24"/>
          <w:szCs w:val="24"/>
        </w:rPr>
        <w:t>Municipal e Estadual</w:t>
      </w:r>
      <w:r w:rsidRPr="000C418F">
        <w:rPr>
          <w:sz w:val="24"/>
          <w:szCs w:val="24"/>
        </w:rPr>
        <w:t>;</w:t>
      </w:r>
    </w:p>
    <w:p w:rsidR="00C617DE" w:rsidRPr="000C418F" w:rsidRDefault="00C617DE" w:rsidP="00C617DE">
      <w:pPr>
        <w:widowControl w:val="0"/>
        <w:spacing w:after="120"/>
        <w:jc w:val="both"/>
        <w:rPr>
          <w:sz w:val="24"/>
          <w:szCs w:val="24"/>
        </w:rPr>
      </w:pPr>
      <w:r w:rsidRPr="000C418F">
        <w:rPr>
          <w:sz w:val="24"/>
          <w:szCs w:val="24"/>
        </w:rPr>
        <w:t>e) Poderão ser apresentadas as respectivas Certidões descritas nos itens c e d de forma consolidada, de acordo com a legislação do domicílio tributário do licitante.</w:t>
      </w:r>
    </w:p>
    <w:p w:rsidR="00C617DE" w:rsidRPr="000C418F" w:rsidRDefault="00C617DE" w:rsidP="00C617DE">
      <w:pPr>
        <w:widowControl w:val="0"/>
        <w:spacing w:after="120"/>
        <w:jc w:val="both"/>
        <w:rPr>
          <w:sz w:val="24"/>
          <w:szCs w:val="24"/>
        </w:rPr>
      </w:pPr>
      <w:r w:rsidRPr="000C418F">
        <w:rPr>
          <w:sz w:val="24"/>
          <w:szCs w:val="24"/>
        </w:rPr>
        <w:t xml:space="preserve">f) Prova de Regularidade relativa a Seguridade Social – </w:t>
      </w:r>
      <w:r w:rsidRPr="000C418F">
        <w:rPr>
          <w:b/>
          <w:sz w:val="24"/>
          <w:szCs w:val="24"/>
        </w:rPr>
        <w:t>INSS,</w:t>
      </w:r>
      <w:r w:rsidRPr="000C418F">
        <w:rPr>
          <w:sz w:val="24"/>
          <w:szCs w:val="24"/>
        </w:rPr>
        <w:t xml:space="preserve"> demonstrando situação regular no cumprimento dos encargos sociais instituídos por Lei;</w:t>
      </w:r>
    </w:p>
    <w:p w:rsidR="00C617DE" w:rsidRPr="000C418F" w:rsidRDefault="00C617DE" w:rsidP="00C617DE">
      <w:pPr>
        <w:widowControl w:val="0"/>
        <w:spacing w:after="120"/>
        <w:jc w:val="both"/>
        <w:rPr>
          <w:sz w:val="24"/>
          <w:szCs w:val="24"/>
        </w:rPr>
      </w:pPr>
      <w:r w:rsidRPr="000C418F">
        <w:rPr>
          <w:sz w:val="24"/>
          <w:szCs w:val="24"/>
        </w:rPr>
        <w:t xml:space="preserve">g) Prova de Regularidade relativa ao Fundo de Garantia por Tempo de Serviço </w:t>
      </w:r>
      <w:r w:rsidRPr="000C418F">
        <w:rPr>
          <w:b/>
          <w:sz w:val="24"/>
          <w:szCs w:val="24"/>
        </w:rPr>
        <w:t>– FGTS</w:t>
      </w:r>
      <w:r w:rsidRPr="000C418F">
        <w:rPr>
          <w:sz w:val="24"/>
          <w:szCs w:val="24"/>
        </w:rPr>
        <w:t xml:space="preserve"> – CRF, emitido pela Caixa Econômica Federal;</w:t>
      </w:r>
    </w:p>
    <w:p w:rsidR="00C617DE" w:rsidRPr="000C418F" w:rsidRDefault="00C617DE" w:rsidP="00C617DE">
      <w:pPr>
        <w:widowControl w:val="0"/>
        <w:tabs>
          <w:tab w:val="left" w:pos="284"/>
        </w:tabs>
        <w:spacing w:after="120"/>
        <w:jc w:val="both"/>
        <w:rPr>
          <w:sz w:val="24"/>
          <w:szCs w:val="24"/>
        </w:rPr>
      </w:pPr>
      <w:r w:rsidRPr="000C418F">
        <w:rPr>
          <w:sz w:val="24"/>
          <w:szCs w:val="24"/>
        </w:rPr>
        <w:t>h)</w:t>
      </w:r>
      <w:r w:rsidRPr="000C418F">
        <w:rPr>
          <w:b/>
          <w:sz w:val="24"/>
          <w:szCs w:val="24"/>
        </w:rPr>
        <w:t xml:space="preserve"> Certidão </w:t>
      </w:r>
      <w:r w:rsidRPr="000C418F">
        <w:rPr>
          <w:sz w:val="24"/>
          <w:szCs w:val="24"/>
        </w:rPr>
        <w:t xml:space="preserve">Negativa de Débitos Trabalhistas, disponível nos portais na internet: </w:t>
      </w:r>
      <w:hyperlink r:id="rId12" w:history="1">
        <w:r w:rsidRPr="000C418F">
          <w:rPr>
            <w:rStyle w:val="Hyperlink"/>
            <w:rFonts w:eastAsiaTheme="majorEastAsia"/>
            <w:sz w:val="24"/>
            <w:szCs w:val="24"/>
          </w:rPr>
          <w:t>www.tst.gov.br/certidao</w:t>
        </w:r>
      </w:hyperlink>
      <w:r w:rsidRPr="000C418F">
        <w:rPr>
          <w:sz w:val="24"/>
          <w:szCs w:val="24"/>
        </w:rPr>
        <w:t xml:space="preserve">, </w:t>
      </w:r>
      <w:hyperlink r:id="rId13" w:history="1">
        <w:r w:rsidRPr="000C418F">
          <w:rPr>
            <w:rStyle w:val="Hyperlink"/>
            <w:rFonts w:eastAsiaTheme="majorEastAsia"/>
            <w:sz w:val="24"/>
            <w:szCs w:val="24"/>
          </w:rPr>
          <w:t>www.tst.jus.br/certidao</w:t>
        </w:r>
      </w:hyperlink>
      <w:r w:rsidRPr="000C418F">
        <w:rPr>
          <w:sz w:val="24"/>
          <w:szCs w:val="24"/>
        </w:rPr>
        <w:t>.</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3</w:t>
      </w:r>
      <w:r w:rsidRPr="000C418F">
        <w:rPr>
          <w:sz w:val="24"/>
          <w:szCs w:val="24"/>
        </w:rPr>
        <w:t>.</w:t>
      </w:r>
      <w:r w:rsidR="002B5002" w:rsidRPr="000C418F">
        <w:rPr>
          <w:sz w:val="24"/>
          <w:szCs w:val="24"/>
        </w:rPr>
        <w:t>2</w:t>
      </w:r>
      <w:r w:rsidRPr="000C418F">
        <w:rPr>
          <w:sz w:val="24"/>
          <w:szCs w:val="24"/>
        </w:rPr>
        <w:t xml:space="preserve">.1 A prova de regularidade deverá ser feita por </w:t>
      </w:r>
      <w:r w:rsidRPr="000C418F">
        <w:rPr>
          <w:b/>
          <w:sz w:val="24"/>
          <w:szCs w:val="24"/>
        </w:rPr>
        <w:t>Certidão Negativa</w:t>
      </w:r>
      <w:r w:rsidRPr="000C418F">
        <w:rPr>
          <w:sz w:val="24"/>
          <w:szCs w:val="24"/>
        </w:rPr>
        <w:t xml:space="preserve"> ou Certidão Positiva com efeitos de Negativa;</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3</w:t>
      </w:r>
      <w:r w:rsidRPr="000C418F">
        <w:rPr>
          <w:sz w:val="24"/>
          <w:szCs w:val="24"/>
        </w:rPr>
        <w:t>.</w:t>
      </w:r>
      <w:r w:rsidR="002B5002" w:rsidRPr="000C418F">
        <w:rPr>
          <w:sz w:val="24"/>
          <w:szCs w:val="24"/>
        </w:rPr>
        <w:t>2</w:t>
      </w:r>
      <w:r w:rsidRPr="000C418F">
        <w:rPr>
          <w:sz w:val="24"/>
          <w:szCs w:val="24"/>
        </w:rPr>
        <w:t>.2.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C617DE" w:rsidRPr="000C418F" w:rsidRDefault="00C617DE" w:rsidP="00C617DE">
      <w:pPr>
        <w:widowControl w:val="0"/>
        <w:spacing w:after="120"/>
        <w:jc w:val="both"/>
        <w:rPr>
          <w:b/>
          <w:sz w:val="24"/>
          <w:szCs w:val="24"/>
        </w:rPr>
      </w:pPr>
      <w:r w:rsidRPr="000C418F">
        <w:rPr>
          <w:b/>
          <w:sz w:val="24"/>
          <w:szCs w:val="24"/>
        </w:rPr>
        <w:t>11.</w:t>
      </w:r>
      <w:r w:rsidR="002B5002" w:rsidRPr="000C418F">
        <w:rPr>
          <w:b/>
          <w:sz w:val="24"/>
          <w:szCs w:val="24"/>
        </w:rPr>
        <w:t>3</w:t>
      </w:r>
      <w:r w:rsidRPr="000C418F">
        <w:rPr>
          <w:b/>
          <w:sz w:val="24"/>
          <w:szCs w:val="24"/>
        </w:rPr>
        <w:t>.</w:t>
      </w:r>
      <w:r w:rsidR="002B5002" w:rsidRPr="000C418F">
        <w:rPr>
          <w:b/>
          <w:sz w:val="24"/>
          <w:szCs w:val="24"/>
        </w:rPr>
        <w:t>3</w:t>
      </w:r>
      <w:r w:rsidRPr="000C418F">
        <w:rPr>
          <w:b/>
          <w:sz w:val="24"/>
          <w:szCs w:val="24"/>
        </w:rPr>
        <w:t>. A documentação relativa à Qualificação Econômico-Financeira:</w:t>
      </w:r>
    </w:p>
    <w:p w:rsidR="00C617DE" w:rsidRPr="000C418F" w:rsidRDefault="00C617DE" w:rsidP="00C617DE">
      <w:pPr>
        <w:widowControl w:val="0"/>
        <w:spacing w:after="120"/>
        <w:jc w:val="both"/>
        <w:rPr>
          <w:sz w:val="24"/>
          <w:szCs w:val="24"/>
        </w:rPr>
      </w:pPr>
      <w:r w:rsidRPr="000C418F">
        <w:rPr>
          <w:sz w:val="24"/>
          <w:szCs w:val="24"/>
        </w:rPr>
        <w:t>Consistirá na apresentação dos seguintes documentos:</w:t>
      </w:r>
    </w:p>
    <w:p w:rsidR="00C617DE" w:rsidRPr="000C418F" w:rsidRDefault="00C617DE" w:rsidP="00C617DE">
      <w:pPr>
        <w:widowControl w:val="0"/>
        <w:spacing w:after="120"/>
        <w:jc w:val="both"/>
        <w:rPr>
          <w:sz w:val="24"/>
          <w:szCs w:val="24"/>
        </w:rPr>
      </w:pPr>
      <w:r w:rsidRPr="000C418F">
        <w:rPr>
          <w:b/>
          <w:sz w:val="24"/>
          <w:szCs w:val="24"/>
        </w:rPr>
        <w:t>a)</w:t>
      </w:r>
      <w:r w:rsidRPr="000C418F">
        <w:rPr>
          <w:sz w:val="24"/>
          <w:szCs w:val="24"/>
        </w:rPr>
        <w:t xml:space="preserve"> </w:t>
      </w:r>
      <w:r w:rsidRPr="000C418F">
        <w:rPr>
          <w:b/>
          <w:sz w:val="24"/>
          <w:szCs w:val="24"/>
        </w:rPr>
        <w:t>Balanço patrimonial</w:t>
      </w:r>
      <w:r w:rsidRPr="000C418F">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C617DE" w:rsidRPr="000C418F" w:rsidRDefault="00C617DE" w:rsidP="00C617DE">
      <w:pPr>
        <w:widowControl w:val="0"/>
        <w:spacing w:after="120"/>
        <w:jc w:val="both"/>
        <w:rPr>
          <w:sz w:val="24"/>
          <w:szCs w:val="24"/>
        </w:rPr>
      </w:pPr>
      <w:r w:rsidRPr="000C418F">
        <w:rPr>
          <w:sz w:val="24"/>
          <w:szCs w:val="24"/>
        </w:rPr>
        <w:t xml:space="preserve">Serão considerados aceitos como na forma da lei o balanço patrimonial e demonstrações contábeis assim apresentados: </w:t>
      </w:r>
    </w:p>
    <w:p w:rsidR="00C617DE" w:rsidRPr="000C418F" w:rsidRDefault="00C617DE" w:rsidP="00C617DE">
      <w:pPr>
        <w:widowControl w:val="0"/>
        <w:jc w:val="both"/>
        <w:rPr>
          <w:sz w:val="24"/>
          <w:szCs w:val="24"/>
        </w:rPr>
      </w:pPr>
      <w:r w:rsidRPr="000C418F">
        <w:rPr>
          <w:b/>
          <w:sz w:val="24"/>
          <w:szCs w:val="24"/>
        </w:rPr>
        <w:t>1º)</w:t>
      </w:r>
      <w:r w:rsidRPr="000C418F">
        <w:rPr>
          <w:sz w:val="24"/>
          <w:szCs w:val="24"/>
        </w:rPr>
        <w:t xml:space="preserve"> Sociedades regidas pela Lei n. 6.404/76 (sociedade anônima): </w:t>
      </w:r>
    </w:p>
    <w:p w:rsidR="00C617DE" w:rsidRPr="000C418F" w:rsidRDefault="00C617DE" w:rsidP="00C617DE">
      <w:pPr>
        <w:widowControl w:val="0"/>
        <w:jc w:val="both"/>
        <w:rPr>
          <w:sz w:val="24"/>
          <w:szCs w:val="24"/>
        </w:rPr>
      </w:pPr>
      <w:r w:rsidRPr="000C418F">
        <w:rPr>
          <w:sz w:val="24"/>
          <w:szCs w:val="24"/>
        </w:rPr>
        <w:t xml:space="preserve"> - publicados em Diário Oficial ou; </w:t>
      </w:r>
    </w:p>
    <w:p w:rsidR="00C617DE" w:rsidRPr="000C418F" w:rsidRDefault="00C617DE" w:rsidP="00C617DE">
      <w:pPr>
        <w:widowControl w:val="0"/>
        <w:jc w:val="both"/>
        <w:rPr>
          <w:sz w:val="24"/>
          <w:szCs w:val="24"/>
        </w:rPr>
      </w:pPr>
      <w:r w:rsidRPr="000C418F">
        <w:rPr>
          <w:sz w:val="24"/>
          <w:szCs w:val="24"/>
        </w:rPr>
        <w:t xml:space="preserve"> - publicados em jornal de grande circulação ou; </w:t>
      </w:r>
    </w:p>
    <w:p w:rsidR="00C617DE" w:rsidRPr="000C418F" w:rsidRDefault="00C617DE" w:rsidP="00C617DE">
      <w:pPr>
        <w:widowControl w:val="0"/>
        <w:spacing w:after="120"/>
        <w:jc w:val="both"/>
        <w:rPr>
          <w:sz w:val="24"/>
          <w:szCs w:val="24"/>
        </w:rPr>
      </w:pPr>
      <w:r w:rsidRPr="000C418F">
        <w:rPr>
          <w:sz w:val="24"/>
          <w:szCs w:val="24"/>
        </w:rPr>
        <w:t xml:space="preserve"> - por fotocópia registrada ou autenticada na Junta Comercial da sede ou domicílio da licitante. </w:t>
      </w:r>
    </w:p>
    <w:p w:rsidR="00C617DE" w:rsidRPr="000C418F" w:rsidRDefault="00C617DE" w:rsidP="00C617DE">
      <w:pPr>
        <w:widowControl w:val="0"/>
        <w:jc w:val="both"/>
        <w:rPr>
          <w:sz w:val="24"/>
          <w:szCs w:val="24"/>
        </w:rPr>
      </w:pPr>
      <w:r w:rsidRPr="000C418F">
        <w:rPr>
          <w:b/>
          <w:sz w:val="24"/>
          <w:szCs w:val="24"/>
        </w:rPr>
        <w:t>2º)</w:t>
      </w:r>
      <w:r w:rsidRPr="000C418F">
        <w:rPr>
          <w:sz w:val="24"/>
          <w:szCs w:val="24"/>
        </w:rPr>
        <w:t xml:space="preserve"> Sociedades por cota de responsabilidade limitada (LTDA)</w:t>
      </w:r>
    </w:p>
    <w:p w:rsidR="00C617DE" w:rsidRPr="000C418F" w:rsidRDefault="00C617DE" w:rsidP="00C617DE">
      <w:pPr>
        <w:widowControl w:val="0"/>
        <w:jc w:val="both"/>
        <w:rPr>
          <w:sz w:val="24"/>
          <w:szCs w:val="24"/>
        </w:rPr>
      </w:pPr>
      <w:r w:rsidRPr="000C418F">
        <w:rPr>
          <w:sz w:val="24"/>
          <w:szCs w:val="24"/>
        </w:rPr>
        <w:t>- Acompanhados por fotocópia dos Termos de Abertura e de Encerramento do Livro Diário, devidamente autenticada na Junta Comercial da sede ou domicílio da licitante ou em outro órgão equivalente ou;</w:t>
      </w:r>
    </w:p>
    <w:p w:rsidR="00C617DE" w:rsidRPr="000C418F" w:rsidRDefault="00C617DE" w:rsidP="00C617DE">
      <w:pPr>
        <w:widowControl w:val="0"/>
        <w:spacing w:after="120"/>
        <w:jc w:val="both"/>
        <w:rPr>
          <w:sz w:val="24"/>
          <w:szCs w:val="24"/>
        </w:rPr>
      </w:pPr>
      <w:r w:rsidRPr="000C418F">
        <w:rPr>
          <w:sz w:val="24"/>
          <w:szCs w:val="24"/>
        </w:rPr>
        <w:t>- Fotocópia do Balanço e das Demonstrações Contábeis devidamente registradas ou autenticadas na Junta Comercial da sede ou domicílio da licitante.</w:t>
      </w:r>
    </w:p>
    <w:p w:rsidR="00C617DE" w:rsidRPr="000C418F" w:rsidRDefault="00C617DE" w:rsidP="00C617DE">
      <w:pPr>
        <w:widowControl w:val="0"/>
        <w:jc w:val="both"/>
        <w:rPr>
          <w:sz w:val="24"/>
          <w:szCs w:val="24"/>
        </w:rPr>
      </w:pPr>
      <w:r w:rsidRPr="000C418F">
        <w:rPr>
          <w:b/>
          <w:sz w:val="24"/>
          <w:szCs w:val="24"/>
        </w:rPr>
        <w:t>3º)</w:t>
      </w:r>
      <w:r w:rsidRPr="000C418F">
        <w:rPr>
          <w:sz w:val="24"/>
          <w:szCs w:val="24"/>
        </w:rPr>
        <w:t xml:space="preserve"> Sociedade sujeita ao regime estabelecido na Lei Complementar nº 123/2006 – Estatuto da Microempresa e da Empresa de Pequeno Porte: </w:t>
      </w:r>
    </w:p>
    <w:p w:rsidR="00C617DE" w:rsidRPr="000C418F" w:rsidRDefault="00C617DE" w:rsidP="00C617DE">
      <w:pPr>
        <w:widowControl w:val="0"/>
        <w:jc w:val="both"/>
        <w:rPr>
          <w:sz w:val="24"/>
          <w:szCs w:val="24"/>
        </w:rPr>
      </w:pPr>
      <w:r w:rsidRPr="000C418F">
        <w:rPr>
          <w:sz w:val="24"/>
          <w:szCs w:val="24"/>
        </w:rPr>
        <w:t xml:space="preserve">- Acompanhados por fotocópia dos Termos de Abertura e de Encerramento do livro Diário, </w:t>
      </w:r>
      <w:r w:rsidRPr="000C418F">
        <w:rPr>
          <w:sz w:val="24"/>
          <w:szCs w:val="24"/>
        </w:rPr>
        <w:lastRenderedPageBreak/>
        <w:t xml:space="preserve">devidamente autenticado na Junta Comercial da sede ou domicílio da licitante ou em outro órgão equivalente; </w:t>
      </w:r>
      <w:r w:rsidRPr="000C418F">
        <w:rPr>
          <w:b/>
          <w:sz w:val="24"/>
          <w:szCs w:val="24"/>
        </w:rPr>
        <w:t>ou</w:t>
      </w:r>
      <w:r w:rsidRPr="000C418F">
        <w:rPr>
          <w:sz w:val="24"/>
          <w:szCs w:val="24"/>
        </w:rPr>
        <w:t>;</w:t>
      </w:r>
    </w:p>
    <w:p w:rsidR="00C617DE" w:rsidRPr="000C418F" w:rsidRDefault="00C617DE" w:rsidP="00C617DE">
      <w:pPr>
        <w:widowControl w:val="0"/>
        <w:spacing w:after="120"/>
        <w:jc w:val="both"/>
        <w:rPr>
          <w:sz w:val="24"/>
          <w:szCs w:val="24"/>
        </w:rPr>
      </w:pPr>
      <w:r w:rsidRPr="000C418F">
        <w:rPr>
          <w:sz w:val="24"/>
          <w:szCs w:val="24"/>
        </w:rPr>
        <w:t xml:space="preserve">- declaração simplificada do último imposto de renda. </w:t>
      </w:r>
    </w:p>
    <w:p w:rsidR="00C617DE" w:rsidRPr="000C418F" w:rsidRDefault="00C617DE" w:rsidP="00C617DE">
      <w:pPr>
        <w:widowControl w:val="0"/>
        <w:jc w:val="both"/>
        <w:rPr>
          <w:sz w:val="24"/>
          <w:szCs w:val="24"/>
        </w:rPr>
      </w:pPr>
      <w:r w:rsidRPr="000C418F">
        <w:rPr>
          <w:b/>
          <w:sz w:val="24"/>
          <w:szCs w:val="24"/>
        </w:rPr>
        <w:t>4º)</w:t>
      </w:r>
      <w:r w:rsidRPr="000C418F">
        <w:rPr>
          <w:sz w:val="24"/>
          <w:szCs w:val="24"/>
        </w:rPr>
        <w:t xml:space="preserve"> Sociedade criada no exercício em curso: </w:t>
      </w:r>
    </w:p>
    <w:p w:rsidR="00C617DE" w:rsidRPr="000C418F" w:rsidRDefault="00C617DE" w:rsidP="00C617DE">
      <w:pPr>
        <w:widowControl w:val="0"/>
        <w:spacing w:after="120"/>
        <w:jc w:val="both"/>
        <w:rPr>
          <w:sz w:val="24"/>
          <w:szCs w:val="24"/>
        </w:rPr>
      </w:pPr>
      <w:r w:rsidRPr="000C418F">
        <w:rPr>
          <w:sz w:val="24"/>
          <w:szCs w:val="24"/>
        </w:rPr>
        <w:t xml:space="preserve"> - Fotocópia do Balanço de Abertura, devidamente registrado ou autenticado na Junta Comercial da sede ou domicílio das licitantes nos casos de sociedades anônimas; </w:t>
      </w:r>
    </w:p>
    <w:p w:rsidR="00DB0E58" w:rsidRPr="000C418F" w:rsidRDefault="00C617DE" w:rsidP="00C617DE">
      <w:pPr>
        <w:widowControl w:val="0"/>
        <w:spacing w:after="120"/>
        <w:jc w:val="both"/>
        <w:rPr>
          <w:sz w:val="24"/>
          <w:szCs w:val="24"/>
        </w:rPr>
      </w:pPr>
      <w:r w:rsidRPr="000C418F">
        <w:rPr>
          <w:b/>
          <w:sz w:val="24"/>
          <w:szCs w:val="24"/>
        </w:rPr>
        <w:t>5º)</w:t>
      </w:r>
      <w:r w:rsidRPr="000C418F">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w:t>
      </w:r>
    </w:p>
    <w:p w:rsidR="00C617DE" w:rsidRPr="000C418F" w:rsidRDefault="00DB0E58" w:rsidP="00C617DE">
      <w:pPr>
        <w:widowControl w:val="0"/>
        <w:spacing w:after="120"/>
        <w:jc w:val="both"/>
        <w:rPr>
          <w:sz w:val="24"/>
          <w:szCs w:val="24"/>
        </w:rPr>
      </w:pPr>
      <w:r w:rsidRPr="000C418F">
        <w:rPr>
          <w:b/>
          <w:sz w:val="24"/>
          <w:szCs w:val="24"/>
        </w:rPr>
        <w:t>6º)</w:t>
      </w:r>
      <w:r w:rsidRPr="000C418F">
        <w:rPr>
          <w:sz w:val="24"/>
          <w:szCs w:val="24"/>
        </w:rPr>
        <w:t xml:space="preserve"> As </w:t>
      </w:r>
      <w:r w:rsidRPr="000C418F">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0C418F">
        <w:rPr>
          <w:color w:val="000000"/>
          <w:sz w:val="24"/>
          <w:szCs w:val="24"/>
        </w:rPr>
        <w:t xml:space="preserve">ara este caso o Balanço Patrimonial será substituído pela DEFIS/DASN ou até mesmo o SPED fiscal, conforme o </w:t>
      </w:r>
      <w:r w:rsidRPr="000C418F">
        <w:rPr>
          <w:color w:val="000000"/>
          <w:sz w:val="24"/>
          <w:szCs w:val="24"/>
          <w:shd w:val="clear" w:color="auto" w:fill="FFFFFF"/>
        </w:rPr>
        <w:t>Artigo 27 da Lei Complementar LC 123/2006.</w:t>
      </w:r>
      <w:r w:rsidR="00C617DE" w:rsidRPr="000C418F">
        <w:rPr>
          <w:sz w:val="24"/>
          <w:szCs w:val="24"/>
        </w:rPr>
        <w:t xml:space="preserve"> </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4</w:t>
      </w:r>
      <w:r w:rsidRPr="000C418F">
        <w:rPr>
          <w:sz w:val="24"/>
          <w:szCs w:val="24"/>
        </w:rPr>
        <w:t>. Ao Pregoeiro é facultado efetuar consulta ON-LINE à Base de Dados dos Órgãos expedidores dos documentos exigidos nesse Edital, através da INTERNET, ressaltando que a inviabilidade da consulta eletrônica, por quaisquer motivos, não isenta a licitante de comprovar a regularidade da documentação exigida, sob pena de inabilitação.</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5</w:t>
      </w:r>
      <w:r w:rsidRPr="000C418F">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6</w:t>
      </w:r>
      <w:r w:rsidRPr="000C418F">
        <w:rPr>
          <w:sz w:val="24"/>
          <w:szCs w:val="24"/>
        </w:rPr>
        <w:t>. Sob pena de inabilitação, todos os documentos apresentados para habilitação deverão estar em nome da licitante e com número do CNPJ e endereço respectivo, observando-se que:</w:t>
      </w:r>
    </w:p>
    <w:p w:rsidR="00C617DE" w:rsidRPr="000C418F" w:rsidRDefault="00C617DE" w:rsidP="00C617DE">
      <w:pPr>
        <w:widowControl w:val="0"/>
        <w:spacing w:after="120"/>
        <w:jc w:val="both"/>
        <w:rPr>
          <w:sz w:val="24"/>
          <w:szCs w:val="24"/>
        </w:rPr>
      </w:pPr>
      <w:r w:rsidRPr="000C418F">
        <w:rPr>
          <w:sz w:val="24"/>
          <w:szCs w:val="24"/>
        </w:rPr>
        <w:t>a) se a licitante for a matriz, todos os documentos deverão estar em nome da matriz; ou</w:t>
      </w:r>
    </w:p>
    <w:p w:rsidR="00C617DE" w:rsidRPr="000C418F" w:rsidRDefault="00C617DE" w:rsidP="00C617DE">
      <w:pPr>
        <w:widowControl w:val="0"/>
        <w:spacing w:after="120"/>
        <w:jc w:val="both"/>
        <w:rPr>
          <w:sz w:val="24"/>
          <w:szCs w:val="24"/>
        </w:rPr>
      </w:pPr>
      <w:r w:rsidRPr="000C418F">
        <w:rPr>
          <w:sz w:val="24"/>
          <w:szCs w:val="24"/>
        </w:rPr>
        <w:t>b) se a licitante for a filial, todos os documentos deverão estar em nome da filial;</w:t>
      </w:r>
    </w:p>
    <w:p w:rsidR="00C617DE" w:rsidRPr="000C418F" w:rsidRDefault="00C617DE" w:rsidP="00C617DE">
      <w:pPr>
        <w:widowControl w:val="0"/>
        <w:spacing w:after="120"/>
        <w:jc w:val="both"/>
        <w:rPr>
          <w:sz w:val="24"/>
          <w:szCs w:val="24"/>
        </w:rPr>
      </w:pPr>
      <w:r w:rsidRPr="000C418F">
        <w:rPr>
          <w:sz w:val="24"/>
          <w:szCs w:val="24"/>
        </w:rPr>
        <w:t>c)</w:t>
      </w:r>
      <w:r w:rsidR="006504E8" w:rsidRPr="000C418F">
        <w:rPr>
          <w:sz w:val="24"/>
          <w:szCs w:val="24"/>
        </w:rPr>
        <w:t xml:space="preserve"> </w:t>
      </w:r>
      <w:r w:rsidRPr="000C418F">
        <w:rPr>
          <w:sz w:val="24"/>
          <w:szCs w:val="24"/>
        </w:rPr>
        <w:t>serão dispensados da filial aqueles documentos que, pela própria natureza, comprovadamente, forem emitidos somente em nome da matriz.</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6</w:t>
      </w:r>
      <w:r w:rsidRPr="000C418F">
        <w:rPr>
          <w:sz w:val="24"/>
          <w:szCs w:val="24"/>
        </w:rPr>
        <w:t>.1. Portanto não poderá concorrer a matriz em nome da filial e vice-versa, salvo se a documentação de habilitação de ambas esteja regular.</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7</w:t>
      </w:r>
      <w:r w:rsidRPr="000C418F">
        <w:rPr>
          <w:sz w:val="24"/>
          <w:szCs w:val="24"/>
        </w:rPr>
        <w:t>. Os documentos solicitados poderão ser autenticados pelo Pregoeiro e Membros da Equipe de Apoio a partir do original, observando-se que:</w:t>
      </w:r>
    </w:p>
    <w:p w:rsidR="00C617DE" w:rsidRPr="000C418F" w:rsidRDefault="00C617DE" w:rsidP="00C617DE">
      <w:pPr>
        <w:widowControl w:val="0"/>
        <w:spacing w:after="120"/>
        <w:jc w:val="both"/>
        <w:rPr>
          <w:sz w:val="24"/>
          <w:szCs w:val="24"/>
        </w:rPr>
      </w:pPr>
      <w:r w:rsidRPr="000C418F">
        <w:rPr>
          <w:sz w:val="24"/>
          <w:szCs w:val="24"/>
        </w:rPr>
        <w:t>a) somente serão aceitas cópias legíveis;</w:t>
      </w:r>
    </w:p>
    <w:p w:rsidR="00C617DE" w:rsidRPr="000C418F" w:rsidRDefault="00C617DE" w:rsidP="00C617DE">
      <w:pPr>
        <w:widowControl w:val="0"/>
        <w:spacing w:after="120"/>
        <w:jc w:val="both"/>
        <w:rPr>
          <w:sz w:val="24"/>
          <w:szCs w:val="24"/>
        </w:rPr>
      </w:pPr>
      <w:r w:rsidRPr="000C418F">
        <w:rPr>
          <w:sz w:val="24"/>
          <w:szCs w:val="24"/>
        </w:rPr>
        <w:t>b) não serão aceitos documentos cujas datas estejam rasuradas.</w:t>
      </w:r>
    </w:p>
    <w:p w:rsidR="00C617DE" w:rsidRPr="000C418F" w:rsidRDefault="00C617DE" w:rsidP="00C617DE">
      <w:pPr>
        <w:widowControl w:val="0"/>
        <w:spacing w:after="120"/>
        <w:jc w:val="both"/>
        <w:rPr>
          <w:sz w:val="24"/>
          <w:szCs w:val="24"/>
        </w:rPr>
      </w:pPr>
      <w:r w:rsidRPr="000C418F">
        <w:rPr>
          <w:sz w:val="24"/>
          <w:szCs w:val="24"/>
        </w:rPr>
        <w:t xml:space="preserve">c) deverão ser apresentadas as cópias para autenticação, com os respectivos originais, com </w:t>
      </w:r>
      <w:r w:rsidR="00055ED8" w:rsidRPr="000C418F">
        <w:rPr>
          <w:sz w:val="24"/>
          <w:szCs w:val="24"/>
        </w:rPr>
        <w:t>antecedência de pelo</w:t>
      </w:r>
      <w:r w:rsidRPr="000C418F">
        <w:rPr>
          <w:sz w:val="24"/>
          <w:szCs w:val="24"/>
        </w:rPr>
        <w:t xml:space="preserve"> menos</w:t>
      </w:r>
      <w:r w:rsidR="00055ED8" w:rsidRPr="000C418F">
        <w:rPr>
          <w:sz w:val="24"/>
          <w:szCs w:val="24"/>
        </w:rPr>
        <w:t xml:space="preserve"> 30(trinta)</w:t>
      </w:r>
      <w:r w:rsidRPr="000C418F">
        <w:rPr>
          <w:sz w:val="24"/>
          <w:szCs w:val="24"/>
        </w:rPr>
        <w:t xml:space="preserve"> </w:t>
      </w:r>
      <w:r w:rsidR="00055ED8" w:rsidRPr="000C418F">
        <w:rPr>
          <w:sz w:val="24"/>
          <w:szCs w:val="24"/>
        </w:rPr>
        <w:t>minutos</w:t>
      </w:r>
      <w:r w:rsidRPr="000C418F">
        <w:rPr>
          <w:sz w:val="24"/>
          <w:szCs w:val="24"/>
        </w:rPr>
        <w:t xml:space="preserve"> da data</w:t>
      </w:r>
      <w:r w:rsidR="00055ED8" w:rsidRPr="000C418F">
        <w:rPr>
          <w:sz w:val="24"/>
          <w:szCs w:val="24"/>
        </w:rPr>
        <w:t xml:space="preserve"> e horário</w:t>
      </w:r>
      <w:r w:rsidRPr="000C418F">
        <w:rPr>
          <w:sz w:val="24"/>
          <w:szCs w:val="24"/>
        </w:rPr>
        <w:t xml:space="preserve"> </w:t>
      </w:r>
      <w:r w:rsidR="00055ED8" w:rsidRPr="000C418F">
        <w:rPr>
          <w:sz w:val="24"/>
          <w:szCs w:val="24"/>
        </w:rPr>
        <w:t>marcado</w:t>
      </w:r>
      <w:r w:rsidRPr="000C418F">
        <w:rPr>
          <w:sz w:val="24"/>
          <w:szCs w:val="24"/>
        </w:rPr>
        <w:t xml:space="preserve"> para a abertura do certame.</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8</w:t>
      </w:r>
      <w:r w:rsidRPr="000C418F">
        <w:rPr>
          <w:sz w:val="24"/>
          <w:szCs w:val="24"/>
        </w:rPr>
        <w:t>. A empresa vencedora obriga-se a fornecer, no prazo de até 2 dias úteis do recebimento das ordens, nova proposta de preços, com a redução proporcional dos mesmos, sob pena de incidir nas penalidades da cláusula 15.</w:t>
      </w:r>
    </w:p>
    <w:p w:rsidR="00DA7420" w:rsidRPr="000C418F" w:rsidRDefault="00DA7420" w:rsidP="00C617DE">
      <w:pPr>
        <w:widowControl w:val="0"/>
        <w:spacing w:after="120"/>
        <w:jc w:val="both"/>
        <w:rPr>
          <w:color w:val="FF0000"/>
          <w:sz w:val="24"/>
          <w:szCs w:val="24"/>
        </w:rPr>
      </w:pPr>
    </w:p>
    <w:p w:rsidR="00C617DE" w:rsidRPr="000C418F" w:rsidRDefault="00C617DE" w:rsidP="00C617DE">
      <w:pPr>
        <w:widowControl w:val="0"/>
        <w:spacing w:after="120"/>
        <w:jc w:val="both"/>
        <w:rPr>
          <w:b/>
          <w:sz w:val="24"/>
          <w:szCs w:val="24"/>
        </w:rPr>
      </w:pPr>
      <w:r w:rsidRPr="000C418F">
        <w:rPr>
          <w:b/>
          <w:sz w:val="24"/>
          <w:szCs w:val="24"/>
        </w:rPr>
        <w:t>12. ANÁLISE DOS DOCUMENTOS DE HABILITAÇÃO</w:t>
      </w:r>
    </w:p>
    <w:p w:rsidR="00C617DE" w:rsidRPr="000C418F" w:rsidRDefault="00C617DE" w:rsidP="00C617DE">
      <w:pPr>
        <w:widowControl w:val="0"/>
        <w:spacing w:after="120"/>
        <w:jc w:val="both"/>
        <w:rPr>
          <w:sz w:val="24"/>
          <w:szCs w:val="24"/>
        </w:rPr>
      </w:pPr>
      <w:r w:rsidRPr="000C418F">
        <w:rPr>
          <w:sz w:val="24"/>
          <w:szCs w:val="24"/>
        </w:rPr>
        <w:t xml:space="preserve">12.1. Encerrada a fase de lance para o </w:t>
      </w:r>
      <w:r w:rsidR="00211DA8" w:rsidRPr="000C418F">
        <w:rPr>
          <w:sz w:val="24"/>
          <w:szCs w:val="24"/>
        </w:rPr>
        <w:t>item</w:t>
      </w:r>
      <w:r w:rsidRPr="000C418F">
        <w:rPr>
          <w:sz w:val="24"/>
          <w:szCs w:val="24"/>
        </w:rPr>
        <w:t xml:space="preserve">, o Pregoeiro procederá à abertura do envelope contendo os documentos de habilitação da licitante que apresentou a melhor proposta, verificando sua regularidade; </w:t>
      </w:r>
    </w:p>
    <w:p w:rsidR="00C617DE" w:rsidRPr="000C418F" w:rsidRDefault="00C617DE" w:rsidP="00C617DE">
      <w:pPr>
        <w:widowControl w:val="0"/>
        <w:spacing w:after="120"/>
        <w:jc w:val="both"/>
        <w:rPr>
          <w:sz w:val="24"/>
          <w:szCs w:val="24"/>
        </w:rPr>
      </w:pPr>
      <w:r w:rsidRPr="000C418F">
        <w:rPr>
          <w:sz w:val="24"/>
          <w:szCs w:val="24"/>
        </w:rPr>
        <w:t>12.2. Constatado o atendimento das exigências editalícias, a licitante será declarada vencedora, sendo-lhe adjudicado o objeto do certame, caso não haja interposição de recursos;</w:t>
      </w:r>
    </w:p>
    <w:p w:rsidR="00C617DE" w:rsidRPr="000C418F" w:rsidRDefault="00C617DE" w:rsidP="00C617DE">
      <w:pPr>
        <w:widowControl w:val="0"/>
        <w:spacing w:after="120"/>
        <w:jc w:val="both"/>
        <w:rPr>
          <w:sz w:val="24"/>
          <w:szCs w:val="24"/>
        </w:rPr>
      </w:pPr>
      <w:r w:rsidRPr="000C418F">
        <w:rPr>
          <w:sz w:val="24"/>
          <w:szCs w:val="24"/>
        </w:rPr>
        <w:t>12.3. Caso a licitante classificada em primeiro lugar seja inabilitada, o Pregoeiro examinará a habilitação das licitantes com as ofertas subsequentes e a qualificação destas, na ordem de classificação, até a apuração de uma proposta que atenda aos requisitos do Edital;</w:t>
      </w:r>
    </w:p>
    <w:p w:rsidR="00C617DE" w:rsidRPr="000C418F" w:rsidRDefault="00C617DE" w:rsidP="00C617DE">
      <w:pPr>
        <w:widowControl w:val="0"/>
        <w:spacing w:after="120"/>
        <w:jc w:val="both"/>
        <w:rPr>
          <w:sz w:val="24"/>
          <w:szCs w:val="24"/>
        </w:rPr>
      </w:pPr>
      <w:r w:rsidRPr="000C418F">
        <w:rPr>
          <w:sz w:val="24"/>
          <w:szCs w:val="24"/>
        </w:rPr>
        <w:t>12.4. Quando todas as licitantes forem inabilitadas, o Pregoeiro poderá suspender a sessão e fixar as licitantes o prazo de 0</w:t>
      </w:r>
      <w:r w:rsidR="00085032" w:rsidRPr="000C418F">
        <w:rPr>
          <w:sz w:val="24"/>
          <w:szCs w:val="24"/>
        </w:rPr>
        <w:t>5</w:t>
      </w:r>
      <w:r w:rsidRPr="000C418F">
        <w:rPr>
          <w:sz w:val="24"/>
          <w:szCs w:val="24"/>
        </w:rPr>
        <w:t xml:space="preserve"> (</w:t>
      </w:r>
      <w:r w:rsidR="00085032" w:rsidRPr="000C418F">
        <w:rPr>
          <w:sz w:val="24"/>
          <w:szCs w:val="24"/>
        </w:rPr>
        <w:t>cinco</w:t>
      </w:r>
      <w:r w:rsidRPr="000C418F">
        <w:rPr>
          <w:sz w:val="24"/>
          <w:szCs w:val="24"/>
        </w:rPr>
        <w:t>) dias úteis para a apresentação de nova habilitação, escoimados os vícios apontados para cada licitante, conforme determina o art. 48, §3° da Lei 8.666/93, mantendo-se a classificação das propostas e lances verbais.</w:t>
      </w:r>
    </w:p>
    <w:p w:rsidR="00C617DE" w:rsidRPr="000C418F" w:rsidRDefault="00C617DE" w:rsidP="00C617DE">
      <w:pPr>
        <w:widowControl w:val="0"/>
        <w:spacing w:after="120"/>
        <w:jc w:val="both"/>
        <w:rPr>
          <w:sz w:val="24"/>
          <w:szCs w:val="24"/>
        </w:rPr>
      </w:pPr>
      <w:r w:rsidRPr="000C418F">
        <w:rPr>
          <w:sz w:val="24"/>
          <w:szCs w:val="24"/>
        </w:rPr>
        <w:t>12.5. Da suspensão da sessão pública de realização do pregão será lavrada ata circunstanciada com todos os vícios apontados de todas as licitantes, assinada pelos representantes presentes, pelo Pregoeiro e pela Equipe de Apoio</w:t>
      </w:r>
    </w:p>
    <w:p w:rsidR="00C617DE" w:rsidRPr="000C418F" w:rsidRDefault="00C617DE" w:rsidP="00C617DE">
      <w:pPr>
        <w:widowControl w:val="0"/>
        <w:spacing w:after="120"/>
        <w:jc w:val="both"/>
        <w:rPr>
          <w:b/>
          <w:sz w:val="24"/>
          <w:szCs w:val="24"/>
        </w:rPr>
      </w:pPr>
      <w:r w:rsidRPr="000C418F">
        <w:rPr>
          <w:b/>
          <w:sz w:val="24"/>
          <w:szCs w:val="24"/>
        </w:rPr>
        <w:t>13. DOS RECURSOS</w:t>
      </w:r>
    </w:p>
    <w:p w:rsidR="00C617DE" w:rsidRPr="000C418F" w:rsidRDefault="00C617DE" w:rsidP="00C617DE">
      <w:pPr>
        <w:widowControl w:val="0"/>
        <w:spacing w:after="120"/>
        <w:jc w:val="both"/>
        <w:rPr>
          <w:sz w:val="24"/>
          <w:szCs w:val="24"/>
        </w:rPr>
      </w:pPr>
      <w:r w:rsidRPr="000C418F">
        <w:rPr>
          <w:sz w:val="24"/>
          <w:szCs w:val="24"/>
        </w:rPr>
        <w:t>13.1. Os recursos deverão ser interpostos, verbalmente, no final da sessão, após a declaração do vencedor pelo Pregoeiro, devendo a licitante interessada indicar o(s) ato(s) atacado(s) e a síntese das suas razões (motivação), que serão registrados em ata;</w:t>
      </w:r>
    </w:p>
    <w:p w:rsidR="00C617DE" w:rsidRPr="000C418F" w:rsidRDefault="00C617DE" w:rsidP="00C617DE">
      <w:pPr>
        <w:widowControl w:val="0"/>
        <w:spacing w:after="120"/>
        <w:jc w:val="both"/>
        <w:rPr>
          <w:sz w:val="24"/>
          <w:szCs w:val="24"/>
        </w:rPr>
      </w:pPr>
      <w:r w:rsidRPr="000C418F">
        <w:rPr>
          <w:sz w:val="24"/>
          <w:szCs w:val="24"/>
        </w:rPr>
        <w:t>13.2. O Pregoeiro indeferirá liminarmente recursos intempestivos, imotivados ou propostos por quem não tem poderes, negando-lhes, desse modo, processamento, devendo tal decisão, com seu fundamento, ser consignada em ata;</w:t>
      </w:r>
    </w:p>
    <w:p w:rsidR="00C617DE" w:rsidRPr="000C418F" w:rsidRDefault="00C617DE" w:rsidP="00C617DE">
      <w:pPr>
        <w:widowControl w:val="0"/>
        <w:spacing w:after="120"/>
        <w:jc w:val="both"/>
        <w:rPr>
          <w:sz w:val="24"/>
          <w:szCs w:val="24"/>
        </w:rPr>
      </w:pPr>
      <w:r w:rsidRPr="000C418F">
        <w:rPr>
          <w:sz w:val="24"/>
          <w:szCs w:val="24"/>
        </w:rPr>
        <w:t>13.3.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C617DE" w:rsidRPr="000C418F" w:rsidRDefault="00C617DE" w:rsidP="00C617DE">
      <w:pPr>
        <w:widowControl w:val="0"/>
        <w:spacing w:after="120"/>
        <w:jc w:val="both"/>
        <w:rPr>
          <w:sz w:val="24"/>
          <w:szCs w:val="24"/>
        </w:rPr>
      </w:pPr>
      <w:r w:rsidRPr="000C418F">
        <w:rPr>
          <w:sz w:val="24"/>
          <w:szCs w:val="24"/>
        </w:rPr>
        <w:t>13.4 As demais licitantes, ficando intimadas desde logo na própria sessão, poderão apresentar suas contra-razões no mesmo local e no mesmo lapso do subitem anterior, contado do encerramento do prazo do recorrente para a apresentação das razões, sendo-lhes assegurada vista imediata dos autos;</w:t>
      </w:r>
    </w:p>
    <w:p w:rsidR="00C617DE" w:rsidRPr="000C418F" w:rsidRDefault="00C617DE" w:rsidP="00C617DE">
      <w:pPr>
        <w:widowControl w:val="0"/>
        <w:spacing w:after="120"/>
        <w:jc w:val="both"/>
        <w:rPr>
          <w:sz w:val="24"/>
          <w:szCs w:val="24"/>
        </w:rPr>
      </w:pPr>
      <w:r w:rsidRPr="000C418F">
        <w:rPr>
          <w:sz w:val="24"/>
          <w:szCs w:val="24"/>
        </w:rPr>
        <w:t>13.5. A falta de manifestação imediata e motivada da intenção de interpor recurso, no momento da sessão deste Pregão, implicará decadência e preclusão desse direito da licitante, podendo o Pregoeiro adjudicar o objeto à vencedora;</w:t>
      </w:r>
    </w:p>
    <w:p w:rsidR="00C617DE" w:rsidRPr="000C418F" w:rsidRDefault="00C617DE" w:rsidP="00C617DE">
      <w:pPr>
        <w:widowControl w:val="0"/>
        <w:spacing w:after="120"/>
        <w:jc w:val="both"/>
        <w:rPr>
          <w:sz w:val="24"/>
          <w:szCs w:val="24"/>
        </w:rPr>
      </w:pPr>
      <w:r w:rsidRPr="000C418F">
        <w:rPr>
          <w:sz w:val="24"/>
          <w:szCs w:val="24"/>
        </w:rPr>
        <w:t>13.6. Preenchidas as condições da admissibilidade, o recurso será processado da seguinte forma:</w:t>
      </w:r>
    </w:p>
    <w:p w:rsidR="00C617DE" w:rsidRPr="000C418F" w:rsidRDefault="00C617DE" w:rsidP="00C617DE">
      <w:pPr>
        <w:widowControl w:val="0"/>
        <w:spacing w:after="120"/>
        <w:jc w:val="both"/>
        <w:rPr>
          <w:sz w:val="24"/>
          <w:szCs w:val="24"/>
        </w:rPr>
      </w:pPr>
      <w:r w:rsidRPr="000C418F">
        <w:rPr>
          <w:sz w:val="24"/>
          <w:szCs w:val="24"/>
        </w:rPr>
        <w:t>13.6.1. O Pregoeiro aguardará os prazos destinados à apresentação dos memoriais de razões e contra razões;</w:t>
      </w:r>
    </w:p>
    <w:p w:rsidR="00C617DE" w:rsidRPr="000C418F" w:rsidRDefault="00C617DE" w:rsidP="00C617DE">
      <w:pPr>
        <w:widowControl w:val="0"/>
        <w:spacing w:after="120"/>
        <w:jc w:val="both"/>
        <w:rPr>
          <w:sz w:val="24"/>
          <w:szCs w:val="24"/>
        </w:rPr>
      </w:pPr>
      <w:r w:rsidRPr="000C418F">
        <w:rPr>
          <w:sz w:val="24"/>
          <w:szCs w:val="24"/>
        </w:rPr>
        <w:t xml:space="preserve">13.6.2. Encerrados os prazos acima, a Pregoeiro irá analisar o recurso impetrado por escrito, suas razões e contra razões, podendo reconsiderar sua decisão, no prazo de 05 (cinco) dias úteis ou, nesse mesmo prazo, fazê-lo subir à autoridade superior devidamente informado, devendo, nesse </w:t>
      </w:r>
      <w:r w:rsidRPr="000C418F">
        <w:rPr>
          <w:sz w:val="24"/>
          <w:szCs w:val="24"/>
        </w:rPr>
        <w:lastRenderedPageBreak/>
        <w:t>caso, a decisão ser proferida dentro do prazo de 05 (cinco) dias úteis, contados do recebimento do recurso;</w:t>
      </w:r>
    </w:p>
    <w:p w:rsidR="00C617DE" w:rsidRPr="000C418F" w:rsidRDefault="00C617DE" w:rsidP="00C617DE">
      <w:pPr>
        <w:widowControl w:val="0"/>
        <w:spacing w:after="120"/>
        <w:jc w:val="both"/>
        <w:rPr>
          <w:sz w:val="24"/>
          <w:szCs w:val="24"/>
        </w:rPr>
      </w:pPr>
      <w:r w:rsidRPr="000C418F">
        <w:rPr>
          <w:sz w:val="24"/>
          <w:szCs w:val="24"/>
        </w:rPr>
        <w:t>13.7. O acolhimento de recurso importará a invalidação apenas dos atos insuscetíveis de aproveitamento;</w:t>
      </w:r>
    </w:p>
    <w:p w:rsidR="00C617DE" w:rsidRPr="000C418F" w:rsidRDefault="00C617DE" w:rsidP="00C617DE">
      <w:pPr>
        <w:widowControl w:val="0"/>
        <w:spacing w:after="120"/>
        <w:jc w:val="both"/>
        <w:rPr>
          <w:sz w:val="24"/>
          <w:szCs w:val="24"/>
        </w:rPr>
      </w:pPr>
      <w:r w:rsidRPr="000C418F">
        <w:rPr>
          <w:sz w:val="24"/>
          <w:szCs w:val="24"/>
        </w:rPr>
        <w:t>13.8. Os autos permanecerão com vista franqueada aos interessados no Setor de Licitações da Prefeitura Municipal de Santo Antônio do Leste, em dias úteis, no horário de 07 às 11 horas e de 13 às 17 horas;</w:t>
      </w:r>
    </w:p>
    <w:p w:rsidR="00C617DE" w:rsidRPr="000C418F" w:rsidRDefault="00C617DE" w:rsidP="00C617DE">
      <w:pPr>
        <w:widowControl w:val="0"/>
        <w:spacing w:after="120"/>
        <w:jc w:val="both"/>
        <w:rPr>
          <w:sz w:val="24"/>
          <w:szCs w:val="24"/>
        </w:rPr>
      </w:pPr>
      <w:r w:rsidRPr="000C418F">
        <w:rPr>
          <w:sz w:val="24"/>
          <w:szCs w:val="24"/>
        </w:rPr>
        <w:t>13.9. Decididos os recursos e constatada a regularidade dos atos procedimentais pelo Senhor Prefeito Municipal, este adjudicará o objeto do Pregão Presencial e homologará o procedimento licitatório;</w:t>
      </w:r>
    </w:p>
    <w:p w:rsidR="00C617DE" w:rsidRPr="000C418F" w:rsidRDefault="00C617DE" w:rsidP="00C617DE">
      <w:pPr>
        <w:widowControl w:val="0"/>
        <w:spacing w:after="120"/>
        <w:jc w:val="both"/>
        <w:rPr>
          <w:sz w:val="24"/>
          <w:szCs w:val="24"/>
        </w:rPr>
      </w:pPr>
      <w:r w:rsidRPr="000C418F">
        <w:rPr>
          <w:sz w:val="24"/>
          <w:szCs w:val="24"/>
        </w:rPr>
        <w:t>13.10. O resultado do recurso será divulgado mediante publicação no Diário Oficial dos Municípios – AMM (associação mato-grossense dos municípios)</w:t>
      </w:r>
      <w:r w:rsidR="006D728B" w:rsidRPr="000C418F">
        <w:rPr>
          <w:sz w:val="24"/>
          <w:szCs w:val="24"/>
        </w:rPr>
        <w:t xml:space="preserve">, </w:t>
      </w:r>
      <w:hyperlink r:id="rId14" w:history="1">
        <w:r w:rsidR="006D728B" w:rsidRPr="000C418F">
          <w:rPr>
            <w:rStyle w:val="Hyperlink"/>
            <w:sz w:val="24"/>
            <w:szCs w:val="24"/>
          </w:rPr>
          <w:t>https://diariomunicipal.org/mt/amm/</w:t>
        </w:r>
      </w:hyperlink>
      <w:r w:rsidR="006D728B" w:rsidRPr="000C418F">
        <w:rPr>
          <w:sz w:val="24"/>
          <w:szCs w:val="24"/>
        </w:rPr>
        <w:t xml:space="preserve"> </w:t>
      </w:r>
    </w:p>
    <w:p w:rsidR="00C617DE" w:rsidRPr="000C418F" w:rsidRDefault="00C617DE" w:rsidP="00C617DE">
      <w:pPr>
        <w:widowControl w:val="0"/>
        <w:spacing w:after="120"/>
        <w:jc w:val="both"/>
        <w:rPr>
          <w:sz w:val="24"/>
          <w:szCs w:val="24"/>
        </w:rPr>
      </w:pPr>
      <w:r w:rsidRPr="000C418F">
        <w:rPr>
          <w:sz w:val="24"/>
          <w:szCs w:val="24"/>
        </w:rPr>
        <w:t>13.11. O recurso contra decisão do Pregoeiro não terá efeito suspensivo quanto à disputa.</w:t>
      </w:r>
    </w:p>
    <w:p w:rsidR="00C617DE" w:rsidRPr="000C418F" w:rsidRDefault="00C617DE" w:rsidP="00C617DE">
      <w:pPr>
        <w:widowControl w:val="0"/>
        <w:spacing w:after="120"/>
        <w:jc w:val="both"/>
        <w:rPr>
          <w:sz w:val="24"/>
          <w:szCs w:val="24"/>
        </w:rPr>
      </w:pPr>
      <w:r w:rsidRPr="000C418F">
        <w:rPr>
          <w:sz w:val="24"/>
          <w:szCs w:val="24"/>
        </w:rPr>
        <w:t>13.12.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6D728B" w:rsidRDefault="006D728B" w:rsidP="00C617DE">
      <w:pPr>
        <w:pStyle w:val="Corpodetexto"/>
        <w:widowControl w:val="0"/>
        <w:jc w:val="both"/>
        <w:rPr>
          <w:b/>
          <w:sz w:val="24"/>
          <w:szCs w:val="24"/>
        </w:rPr>
      </w:pPr>
    </w:p>
    <w:p w:rsidR="00C617DE" w:rsidRPr="000C418F" w:rsidRDefault="00C617DE" w:rsidP="00C617DE">
      <w:pPr>
        <w:pStyle w:val="Corpodetexto"/>
        <w:widowControl w:val="0"/>
        <w:jc w:val="both"/>
        <w:rPr>
          <w:b/>
          <w:sz w:val="24"/>
          <w:szCs w:val="24"/>
        </w:rPr>
      </w:pPr>
      <w:r w:rsidRPr="000C418F">
        <w:rPr>
          <w:b/>
          <w:sz w:val="24"/>
          <w:szCs w:val="24"/>
        </w:rPr>
        <w:t>14. ADJUDICAÇÃO E HOMOLOGAÇAO</w:t>
      </w:r>
    </w:p>
    <w:p w:rsidR="00C617DE" w:rsidRPr="000C418F" w:rsidRDefault="00C617DE" w:rsidP="00C617DE">
      <w:pPr>
        <w:pStyle w:val="Corpodetexto"/>
        <w:widowControl w:val="0"/>
        <w:jc w:val="both"/>
        <w:rPr>
          <w:sz w:val="24"/>
          <w:szCs w:val="24"/>
        </w:rPr>
      </w:pPr>
      <w:r w:rsidRPr="000C418F">
        <w:rPr>
          <w:sz w:val="24"/>
          <w:szCs w:val="24"/>
        </w:rPr>
        <w:t>14.1. A Adjudicação do objeto ao licitante vencedor, feita pelo pregoeiro, ficará sujeita a homologação do Senhor Prefeito Municipal, Autoridade Superior desta Prefeitura.</w:t>
      </w:r>
    </w:p>
    <w:p w:rsidR="00C617DE" w:rsidRPr="000C418F" w:rsidRDefault="00C617DE" w:rsidP="00C617DE">
      <w:pPr>
        <w:pStyle w:val="Corpodetexto"/>
        <w:widowControl w:val="0"/>
        <w:jc w:val="both"/>
        <w:rPr>
          <w:sz w:val="24"/>
          <w:szCs w:val="24"/>
        </w:rPr>
      </w:pPr>
      <w:r w:rsidRPr="000C418F">
        <w:rPr>
          <w:sz w:val="24"/>
          <w:szCs w:val="24"/>
        </w:rPr>
        <w:t>14.2. Para fins de homologação, o proponente vencedor fica obrigado a apresentar nova proposta adequada ao preço ofertado na etapa de lances verbais, no prazo de 02 (dois) dias úteis, contados da notificação realizada na audiência pública do Pregão;</w:t>
      </w:r>
    </w:p>
    <w:p w:rsidR="00C617DE" w:rsidRPr="000C418F" w:rsidRDefault="00C617DE" w:rsidP="00C617DE">
      <w:pPr>
        <w:pStyle w:val="Corpodetexto"/>
        <w:widowControl w:val="0"/>
        <w:jc w:val="both"/>
        <w:rPr>
          <w:sz w:val="24"/>
          <w:szCs w:val="24"/>
        </w:rPr>
      </w:pPr>
      <w:r w:rsidRPr="000C418F">
        <w:rPr>
          <w:sz w:val="24"/>
          <w:szCs w:val="24"/>
        </w:rPr>
        <w:t>14.3.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DA7420" w:rsidRPr="000C418F" w:rsidRDefault="00DA7420" w:rsidP="00C617DE">
      <w:pPr>
        <w:pStyle w:val="Corpodetexto"/>
        <w:widowControl w:val="0"/>
        <w:jc w:val="both"/>
        <w:rPr>
          <w:sz w:val="24"/>
          <w:szCs w:val="24"/>
        </w:rPr>
      </w:pPr>
    </w:p>
    <w:p w:rsidR="00C617DE" w:rsidRPr="000C418F" w:rsidRDefault="00C617DE" w:rsidP="00C617DE">
      <w:pPr>
        <w:widowControl w:val="0"/>
        <w:autoSpaceDE w:val="0"/>
        <w:autoSpaceDN w:val="0"/>
        <w:adjustRightInd w:val="0"/>
        <w:spacing w:after="120"/>
        <w:jc w:val="both"/>
        <w:rPr>
          <w:sz w:val="24"/>
          <w:szCs w:val="24"/>
        </w:rPr>
      </w:pPr>
      <w:r w:rsidRPr="000C418F">
        <w:rPr>
          <w:b/>
          <w:bCs/>
          <w:sz w:val="24"/>
          <w:szCs w:val="24"/>
        </w:rPr>
        <w:t>15. ATA DE REGISTRO DE PREÇOS</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15.1.</w:t>
      </w:r>
      <w:r w:rsidRPr="000C418F">
        <w:rPr>
          <w:sz w:val="24"/>
          <w:szCs w:val="24"/>
        </w:rPr>
        <w:t xml:space="preserve"> As obrigações decorrentes deste PREGÃO consubstanciar-se-ão em Ata de Registro de Preço, cuja minuta consta do Anexo VIII;</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15.2.</w:t>
      </w:r>
      <w:r w:rsidRPr="000C418F">
        <w:rPr>
          <w:sz w:val="24"/>
          <w:szCs w:val="24"/>
        </w:rPr>
        <w:t xml:space="preserve"> A Ata de Registro de Preço terá sua vigência por 12 (doze) meses, tendo validade e eficácia legal </w:t>
      </w:r>
      <w:r w:rsidRPr="000C418F">
        <w:rPr>
          <w:b/>
          <w:bCs/>
          <w:sz w:val="24"/>
          <w:szCs w:val="24"/>
        </w:rPr>
        <w:t>após a publicação do seu extrato no Diário Oficial do Município;</w:t>
      </w:r>
      <w:r w:rsidR="00C72087" w:rsidRPr="000C418F">
        <w:rPr>
          <w:b/>
          <w:bCs/>
          <w:sz w:val="24"/>
          <w:szCs w:val="24"/>
        </w:rPr>
        <w:t xml:space="preserve"> </w:t>
      </w:r>
      <w:hyperlink r:id="rId15" w:history="1">
        <w:r w:rsidR="00C72087" w:rsidRPr="000C418F">
          <w:rPr>
            <w:rStyle w:val="Hyperlink"/>
            <w:b/>
            <w:bCs/>
            <w:sz w:val="24"/>
            <w:szCs w:val="24"/>
          </w:rPr>
          <w:t>https://diariomunicipal.org/mt/amm/</w:t>
        </w:r>
      </w:hyperlink>
      <w:r w:rsidR="00C72087" w:rsidRPr="000C418F">
        <w:rPr>
          <w:b/>
          <w:bCs/>
          <w:sz w:val="24"/>
          <w:szCs w:val="24"/>
        </w:rPr>
        <w:t xml:space="preserve"> </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15.3.</w:t>
      </w:r>
      <w:r w:rsidRPr="000C418F">
        <w:rPr>
          <w:sz w:val="24"/>
          <w:szCs w:val="24"/>
        </w:rPr>
        <w:t xml:space="preserve"> O prazo para assinatura da Ata de Registro de Preço será de </w:t>
      </w:r>
      <w:r w:rsidR="008D1CEE" w:rsidRPr="000C418F">
        <w:rPr>
          <w:sz w:val="24"/>
          <w:szCs w:val="24"/>
        </w:rPr>
        <w:t>5</w:t>
      </w:r>
      <w:r w:rsidRPr="000C418F">
        <w:rPr>
          <w:sz w:val="24"/>
          <w:szCs w:val="24"/>
        </w:rPr>
        <w:t xml:space="preserve"> (</w:t>
      </w:r>
      <w:r w:rsidR="008D1CEE" w:rsidRPr="000C418F">
        <w:rPr>
          <w:sz w:val="24"/>
          <w:szCs w:val="24"/>
        </w:rPr>
        <w:t>cinco</w:t>
      </w:r>
      <w:r w:rsidRPr="000C418F">
        <w:rPr>
          <w:sz w:val="24"/>
          <w:szCs w:val="24"/>
        </w:rPr>
        <w:t xml:space="preserve">) dias úteis, contados da convocação formal da adjudicatária, ocasião em que deverão estar atualizadas a certidão de inexistência de débitos para com o Sistema de Seguridade Social – CND e o Certificado de </w:t>
      </w:r>
      <w:r w:rsidRPr="000C418F">
        <w:rPr>
          <w:sz w:val="24"/>
          <w:szCs w:val="24"/>
        </w:rPr>
        <w:lastRenderedPageBreak/>
        <w:t>Regularidade de Situação para com o Fundo de Garantia de Tempo de Serviços – FGTS;</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15.4.</w:t>
      </w:r>
      <w:r w:rsidRPr="000C418F">
        <w:rPr>
          <w:sz w:val="24"/>
          <w:szCs w:val="24"/>
        </w:rPr>
        <w:t xml:space="preserve"> 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15.5.</w:t>
      </w:r>
      <w:r w:rsidRPr="000C418F">
        <w:rPr>
          <w:sz w:val="24"/>
          <w:szCs w:val="24"/>
        </w:rPr>
        <w:t xml:space="preserve"> A critério da administração, o prazo para assinatura da Ata poderá ser prorrogado, desde que ocorra motivo justificado, mediante solicitação formal da adjudicatária e aceito por esta Prefeitura;</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15.6.</w:t>
      </w:r>
      <w:r w:rsidRPr="000C418F">
        <w:rPr>
          <w:sz w:val="24"/>
          <w:szCs w:val="24"/>
        </w:rPr>
        <w:t xml:space="preserve"> Constituem motivos para o cancelamento da Ata de Registro de Preços as situações referidas nos artigos 77 e 78 da Lei Federal nº 8.666/93 e suas alterações, bem como as previstas no item 17 deste Edital;</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15.7.</w:t>
      </w:r>
      <w:r w:rsidRPr="000C418F">
        <w:rPr>
          <w:sz w:val="24"/>
          <w:szCs w:val="24"/>
        </w:rPr>
        <w:t xml:space="preserve"> Publicada na imprensa oficial a Ata de Registro de Preço terá efeito de compromisso de fornecimento;</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15.8.</w:t>
      </w:r>
      <w:r w:rsidRPr="000C418F">
        <w:rPr>
          <w:sz w:val="24"/>
          <w:szCs w:val="24"/>
        </w:rPr>
        <w:t xml:space="preserve"> A adjudicatária deverá, no prazo de até 24 (vinte e quatro) horas contadas da data da convocação, comparecer ao Setor Competente para retirar a Ordem de Fornecimento e a nota de empenho;</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15.9</w:t>
      </w:r>
      <w:r w:rsidRPr="000C418F">
        <w:rPr>
          <w:b/>
          <w:bCs/>
          <w:sz w:val="24"/>
          <w:szCs w:val="24"/>
        </w:rPr>
        <w:t>.</w:t>
      </w:r>
      <w:r w:rsidRPr="000C418F">
        <w:rPr>
          <w:sz w:val="24"/>
          <w:szCs w:val="24"/>
        </w:rPr>
        <w:t xml:space="preserve"> Quando a Adjudicatária, convocada dentro do prazo de validade de sua proposta, não apresentar a situação regular de que trata o edital ou se recusar a retirar a nota de empenho, sem justificativa comprovada e aceita, será adotado o procedimento descrito no Art. 4º, inciso XXIII, da Lei 10.520/02, sem prejuízo das cominações legais previstas neste Edital.</w:t>
      </w:r>
    </w:p>
    <w:p w:rsidR="00C617DE" w:rsidRPr="000C418F" w:rsidRDefault="00C617DE" w:rsidP="00C617DE">
      <w:pPr>
        <w:pStyle w:val="Corpodetexto"/>
        <w:widowControl w:val="0"/>
        <w:rPr>
          <w:b/>
          <w:bCs/>
          <w:sz w:val="24"/>
          <w:szCs w:val="24"/>
        </w:rPr>
      </w:pPr>
      <w:r w:rsidRPr="000C418F">
        <w:rPr>
          <w:b/>
          <w:bCs/>
          <w:sz w:val="24"/>
          <w:szCs w:val="24"/>
        </w:rPr>
        <w:t>16. USUÁRIOS DA ATA DE REGISTRO DE PREÇOS</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16.1</w:t>
      </w:r>
      <w:r w:rsidRPr="000C418F">
        <w:rPr>
          <w:b/>
          <w:bCs/>
          <w:sz w:val="24"/>
          <w:szCs w:val="24"/>
        </w:rPr>
        <w:t>.</w:t>
      </w:r>
      <w:r w:rsidRPr="000C418F">
        <w:rPr>
          <w:sz w:val="24"/>
          <w:szCs w:val="24"/>
        </w:rPr>
        <w:t xml:space="preserve"> Poderá utilizar-se da Ata de Registro de Preços qualquer órgão ou entidade da Administração que não tenha participado do certame, mediante prévia consulta ao órgão gerenciador, desde que devidamente comprovada a vantagem e, respeitadas no que couber, as condições e as regras estabelecidas na Lei Federal nº 8.666/93, no art. 86 do Decreto Estadual nº 7.217/2010, relativo à utilização do Sistema de Registro de Preços;</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16.2.</w:t>
      </w:r>
      <w:r w:rsidRPr="000C418F">
        <w:rPr>
          <w:sz w:val="24"/>
          <w:szCs w:val="24"/>
        </w:rPr>
        <w:t xml:space="preserve"> Caberá ao(s) fornecedor (es) beneficiário(s) da Ata de Registro de Preços, observadas as condições nela estabelecidas, optar pela aceitação ou não do fornecimento, desde que não seja prejudicial às obrigações anteriormente assumidas;</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16.3.</w:t>
      </w:r>
      <w:r w:rsidRPr="000C418F">
        <w:rPr>
          <w:sz w:val="24"/>
          <w:szCs w:val="24"/>
        </w:rPr>
        <w:t xml:space="preserve"> A Prefeitura Municipal de Santo Antônio do Leste será o órgão responsável pelos atos de controle e administração da Ata de Registro de Preços decorrentes desta licitação.</w:t>
      </w:r>
    </w:p>
    <w:p w:rsidR="00822418" w:rsidRPr="000C418F" w:rsidRDefault="00822418" w:rsidP="00822418">
      <w:pPr>
        <w:widowControl w:val="0"/>
        <w:spacing w:after="120"/>
        <w:ind w:right="79"/>
        <w:jc w:val="both"/>
        <w:rPr>
          <w:sz w:val="24"/>
          <w:szCs w:val="24"/>
        </w:rPr>
      </w:pPr>
      <w:r w:rsidRPr="000C418F">
        <w:rPr>
          <w:color w:val="000000"/>
          <w:sz w:val="24"/>
          <w:szCs w:val="24"/>
        </w:rPr>
        <w:t xml:space="preserve">16.4. </w:t>
      </w:r>
      <w:r w:rsidRPr="000C418F">
        <w:rPr>
          <w:sz w:val="24"/>
          <w:szCs w:val="24"/>
        </w:rPr>
        <w:t xml:space="preserve">As aquisições ou contratações a que se refere este item não poderão exceder, por órgão ou entidade, a 100 % (cem) por cento dos quantitativo dos itens registrados nesta ata de registro de preços para o órgão gerenciador e órgãos participantes. </w:t>
      </w:r>
    </w:p>
    <w:p w:rsidR="00C223F9" w:rsidRPr="000C418F" w:rsidRDefault="00822418" w:rsidP="00822418">
      <w:pPr>
        <w:widowControl w:val="0"/>
        <w:autoSpaceDE w:val="0"/>
        <w:autoSpaceDN w:val="0"/>
        <w:adjustRightInd w:val="0"/>
        <w:spacing w:after="120"/>
        <w:jc w:val="both"/>
        <w:rPr>
          <w:sz w:val="24"/>
          <w:szCs w:val="24"/>
        </w:rPr>
      </w:pPr>
      <w:r w:rsidRPr="000C418F">
        <w:rPr>
          <w:sz w:val="24"/>
          <w:szCs w:val="24"/>
        </w:rPr>
        <w:t>16.5.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C617DE" w:rsidRPr="000C418F" w:rsidRDefault="00C617DE" w:rsidP="00C617DE">
      <w:pPr>
        <w:widowControl w:val="0"/>
        <w:autoSpaceDE w:val="0"/>
        <w:autoSpaceDN w:val="0"/>
        <w:adjustRightInd w:val="0"/>
        <w:spacing w:after="120"/>
        <w:jc w:val="both"/>
        <w:rPr>
          <w:sz w:val="24"/>
          <w:szCs w:val="24"/>
        </w:rPr>
      </w:pPr>
    </w:p>
    <w:p w:rsidR="00C617DE" w:rsidRPr="000C418F" w:rsidRDefault="00C617DE" w:rsidP="00C617DE">
      <w:pPr>
        <w:widowControl w:val="0"/>
        <w:autoSpaceDE w:val="0"/>
        <w:autoSpaceDN w:val="0"/>
        <w:adjustRightInd w:val="0"/>
        <w:spacing w:after="120"/>
        <w:jc w:val="both"/>
        <w:rPr>
          <w:sz w:val="24"/>
          <w:szCs w:val="24"/>
        </w:rPr>
      </w:pPr>
      <w:r w:rsidRPr="000C418F">
        <w:rPr>
          <w:b/>
          <w:bCs/>
          <w:sz w:val="24"/>
          <w:szCs w:val="24"/>
        </w:rPr>
        <w:t>17. ACRÉSCIMOS E SUPRESSÕES</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17.1.</w:t>
      </w:r>
      <w:r w:rsidRPr="000C418F">
        <w:rPr>
          <w:sz w:val="24"/>
          <w:szCs w:val="24"/>
        </w:rPr>
        <w:t xml:space="preserve"> A licitante registrada na Ata de Registro de Preços estará obrigada a fornecer quantitativos superiores àqueles registrados, em função do direito de acréscimo de até 25% (vinte e cinco por </w:t>
      </w:r>
      <w:r w:rsidRPr="000C418F">
        <w:rPr>
          <w:sz w:val="24"/>
          <w:szCs w:val="24"/>
        </w:rPr>
        <w:lastRenderedPageBreak/>
        <w:t>cento) de que trata o §1º, do art. 65, da Lei nº 8.666/93, observado o disposto no art. 120 do Decreto Estadual n. 7.217/2010.</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17.2</w:t>
      </w:r>
      <w:r w:rsidRPr="000C418F">
        <w:rPr>
          <w:b/>
          <w:bCs/>
          <w:sz w:val="24"/>
          <w:szCs w:val="24"/>
        </w:rPr>
        <w:t>.</w:t>
      </w:r>
      <w:r w:rsidRPr="000C418F">
        <w:rPr>
          <w:sz w:val="24"/>
          <w:szCs w:val="24"/>
        </w:rPr>
        <w:t xml:space="preserve">  A supressão da entrega dos produtos registrados na Ata poderá ser total ou parcial, a critério da Administração, considerando-se o disposto no § 4º do artigo 15 da Lei n. 8.666/93.</w:t>
      </w:r>
    </w:p>
    <w:p w:rsidR="00C617DE" w:rsidRPr="000C418F" w:rsidRDefault="00C617DE" w:rsidP="00C617DE">
      <w:pPr>
        <w:widowControl w:val="0"/>
        <w:autoSpaceDE w:val="0"/>
        <w:autoSpaceDN w:val="0"/>
        <w:adjustRightInd w:val="0"/>
        <w:spacing w:after="120"/>
        <w:jc w:val="both"/>
        <w:rPr>
          <w:sz w:val="24"/>
          <w:szCs w:val="24"/>
        </w:rPr>
      </w:pPr>
    </w:p>
    <w:p w:rsidR="00C617DE" w:rsidRPr="000C418F" w:rsidRDefault="00C617DE" w:rsidP="00C617DE">
      <w:pPr>
        <w:widowControl w:val="0"/>
        <w:autoSpaceDE w:val="0"/>
        <w:autoSpaceDN w:val="0"/>
        <w:adjustRightInd w:val="0"/>
        <w:spacing w:after="120"/>
        <w:jc w:val="both"/>
        <w:rPr>
          <w:b/>
          <w:bCs/>
          <w:color w:val="000000"/>
          <w:sz w:val="24"/>
          <w:szCs w:val="24"/>
        </w:rPr>
      </w:pPr>
      <w:r w:rsidRPr="000C418F">
        <w:rPr>
          <w:b/>
          <w:bCs/>
          <w:color w:val="000000"/>
          <w:sz w:val="24"/>
          <w:szCs w:val="24"/>
        </w:rPr>
        <w:t>18. CONTROLE DE PREÇOS</w:t>
      </w:r>
    </w:p>
    <w:p w:rsidR="00016E11" w:rsidRPr="000C418F" w:rsidRDefault="00016E11" w:rsidP="003A7650">
      <w:pPr>
        <w:suppressAutoHyphens/>
        <w:spacing w:after="120"/>
        <w:jc w:val="both"/>
        <w:rPr>
          <w:sz w:val="24"/>
          <w:szCs w:val="24"/>
        </w:rPr>
      </w:pPr>
      <w:r w:rsidRPr="000C418F">
        <w:rPr>
          <w:sz w:val="24"/>
          <w:szCs w:val="24"/>
        </w:rPr>
        <w:t>18.1 - A Ata de Registro de Preços poderá sofrer alterações, obedecidas as disposições contidas no art. 65 da lei n. º 8.666, de 1993.</w:t>
      </w:r>
    </w:p>
    <w:p w:rsidR="00016E11" w:rsidRPr="000C418F" w:rsidRDefault="00016E11" w:rsidP="003A7650">
      <w:pPr>
        <w:suppressAutoHyphens/>
        <w:spacing w:after="120"/>
        <w:jc w:val="both"/>
        <w:rPr>
          <w:sz w:val="24"/>
          <w:szCs w:val="24"/>
        </w:rPr>
      </w:pPr>
      <w:r w:rsidRPr="000C418F">
        <w:rPr>
          <w:sz w:val="24"/>
          <w:szCs w:val="24"/>
        </w:rPr>
        <w:t>18.2 -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016E11" w:rsidRPr="000C418F" w:rsidRDefault="00016E11" w:rsidP="003A7650">
      <w:pPr>
        <w:suppressAutoHyphens/>
        <w:spacing w:after="120"/>
        <w:jc w:val="both"/>
        <w:rPr>
          <w:sz w:val="24"/>
          <w:szCs w:val="24"/>
        </w:rPr>
      </w:pPr>
      <w:r w:rsidRPr="000C418F">
        <w:rPr>
          <w:sz w:val="24"/>
          <w:szCs w:val="24"/>
        </w:rPr>
        <w:t>18.3 - Quando o preço inicialmente registrado, por motivo superveniente, tornar-se superior ao praticado no mercado o órgão gerenciador poderá:</w:t>
      </w:r>
    </w:p>
    <w:p w:rsidR="00016E11" w:rsidRPr="000C418F" w:rsidRDefault="00016E11" w:rsidP="003A7650">
      <w:pPr>
        <w:suppressAutoHyphens/>
        <w:spacing w:after="120"/>
        <w:jc w:val="both"/>
        <w:rPr>
          <w:sz w:val="24"/>
          <w:szCs w:val="24"/>
        </w:rPr>
      </w:pPr>
      <w:r w:rsidRPr="000C418F">
        <w:rPr>
          <w:sz w:val="24"/>
          <w:szCs w:val="24"/>
        </w:rPr>
        <w:t>I- convocar o fornecedor visando a negociação para redução de preços e sua adequação ao praticado pelo mercado;</w:t>
      </w:r>
    </w:p>
    <w:p w:rsidR="00016E11" w:rsidRPr="000C418F" w:rsidRDefault="00016E11" w:rsidP="003A7650">
      <w:pPr>
        <w:suppressAutoHyphens/>
        <w:spacing w:after="120"/>
        <w:jc w:val="both"/>
        <w:rPr>
          <w:sz w:val="24"/>
          <w:szCs w:val="24"/>
        </w:rPr>
      </w:pPr>
      <w:r w:rsidRPr="000C418F">
        <w:rPr>
          <w:sz w:val="24"/>
          <w:szCs w:val="24"/>
        </w:rPr>
        <w:t>II- frustrada a negociação, o fornecedor será liberado do compromisso assumido; e</w:t>
      </w:r>
    </w:p>
    <w:p w:rsidR="00016E11" w:rsidRPr="000C418F" w:rsidRDefault="00016E11" w:rsidP="003A7650">
      <w:pPr>
        <w:suppressAutoHyphens/>
        <w:spacing w:after="120"/>
        <w:jc w:val="both"/>
        <w:rPr>
          <w:sz w:val="24"/>
          <w:szCs w:val="24"/>
        </w:rPr>
      </w:pPr>
      <w:r w:rsidRPr="000C418F">
        <w:rPr>
          <w:sz w:val="24"/>
          <w:szCs w:val="24"/>
        </w:rPr>
        <w:t>III- convocar os demais fornecedores visando igual oportunidade de negociação.</w:t>
      </w:r>
    </w:p>
    <w:p w:rsidR="00016E11" w:rsidRPr="000C418F" w:rsidRDefault="00016E11" w:rsidP="003A7650">
      <w:pPr>
        <w:suppressAutoHyphens/>
        <w:spacing w:after="120"/>
        <w:jc w:val="both"/>
        <w:rPr>
          <w:sz w:val="24"/>
          <w:szCs w:val="24"/>
        </w:rPr>
      </w:pPr>
      <w:r w:rsidRPr="000C418F">
        <w:rPr>
          <w:sz w:val="24"/>
          <w:szCs w:val="24"/>
        </w:rPr>
        <w:t>18.4 - Quando o preço de mercado tornar-se superior aos preços registrados e o fornecedor, mediante requerimento devidamente comprovado, não puder cumprir o compromisso, o órgão gerenciador poderá:</w:t>
      </w:r>
    </w:p>
    <w:p w:rsidR="00016E11" w:rsidRPr="000C418F" w:rsidRDefault="00016E11" w:rsidP="003A7650">
      <w:pPr>
        <w:suppressAutoHyphens/>
        <w:spacing w:after="120"/>
        <w:jc w:val="both"/>
        <w:rPr>
          <w:sz w:val="24"/>
          <w:szCs w:val="24"/>
        </w:rPr>
      </w:pPr>
      <w:r w:rsidRPr="000C418F">
        <w:rPr>
          <w:sz w:val="24"/>
          <w:szCs w:val="24"/>
        </w:rPr>
        <w:t>I – liberar o fornecedor do compromisso assumido, sem aplicação da penalidade, conformando a veracidade dos motivos e comprovantes apresentados, e se a comunicação ocorrer antes do pedido de fornecimento;</w:t>
      </w:r>
    </w:p>
    <w:p w:rsidR="00016E11" w:rsidRPr="000C418F" w:rsidRDefault="00016E11" w:rsidP="003A7650">
      <w:pPr>
        <w:suppressAutoHyphens/>
        <w:spacing w:after="120"/>
        <w:jc w:val="both"/>
        <w:rPr>
          <w:sz w:val="24"/>
          <w:szCs w:val="24"/>
        </w:rPr>
      </w:pPr>
      <w:r w:rsidRPr="000C418F">
        <w:rPr>
          <w:sz w:val="24"/>
          <w:szCs w:val="24"/>
        </w:rPr>
        <w:t>II - convocar os demais fornecedores visando igual oportunidade de negociação.</w:t>
      </w:r>
    </w:p>
    <w:p w:rsidR="00016E11" w:rsidRPr="000C418F" w:rsidRDefault="00016E11" w:rsidP="003A7650">
      <w:pPr>
        <w:overflowPunct w:val="0"/>
        <w:autoSpaceDE w:val="0"/>
        <w:autoSpaceDN w:val="0"/>
        <w:adjustRightInd w:val="0"/>
        <w:jc w:val="both"/>
        <w:textAlignment w:val="baseline"/>
        <w:rPr>
          <w:sz w:val="24"/>
          <w:szCs w:val="24"/>
        </w:rPr>
      </w:pPr>
      <w:r w:rsidRPr="000C418F">
        <w:rPr>
          <w:sz w:val="24"/>
          <w:szCs w:val="24"/>
        </w:rPr>
        <w:t>18.5 - Não havendo êxito nas negociações, o órgão gerenciador deverá proceder á revogação da Ata de Registro de Preços, adotando as medidas cabíveis para obtenção da contratação mais vantajosa.</w:t>
      </w:r>
    </w:p>
    <w:p w:rsidR="00016E11" w:rsidRPr="000C418F" w:rsidRDefault="00016E11" w:rsidP="00C617DE">
      <w:pPr>
        <w:widowControl w:val="0"/>
        <w:autoSpaceDE w:val="0"/>
        <w:autoSpaceDN w:val="0"/>
        <w:adjustRightInd w:val="0"/>
        <w:spacing w:after="120"/>
        <w:jc w:val="both"/>
        <w:rPr>
          <w:color w:val="000000"/>
          <w:sz w:val="24"/>
          <w:szCs w:val="24"/>
        </w:rPr>
      </w:pPr>
    </w:p>
    <w:p w:rsidR="00C617DE" w:rsidRPr="000C418F" w:rsidRDefault="00C617DE" w:rsidP="00C617DE">
      <w:pPr>
        <w:widowControl w:val="0"/>
        <w:autoSpaceDE w:val="0"/>
        <w:autoSpaceDN w:val="0"/>
        <w:adjustRightInd w:val="0"/>
        <w:spacing w:after="120"/>
        <w:jc w:val="both"/>
        <w:rPr>
          <w:color w:val="000000"/>
          <w:sz w:val="24"/>
          <w:szCs w:val="24"/>
        </w:rPr>
      </w:pPr>
      <w:r w:rsidRPr="000C418F">
        <w:rPr>
          <w:b/>
          <w:bCs/>
          <w:color w:val="000000"/>
          <w:sz w:val="24"/>
          <w:szCs w:val="24"/>
        </w:rPr>
        <w:t>19. CANCELAMENTO DA ATA DE REGISTRO DE PREÇOS</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19.1.</w:t>
      </w:r>
      <w:r w:rsidRPr="000C418F">
        <w:rPr>
          <w:color w:val="000000"/>
          <w:sz w:val="24"/>
          <w:szCs w:val="24"/>
        </w:rPr>
        <w:t xml:space="preserve">  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19.1.1.</w:t>
      </w:r>
      <w:r w:rsidRPr="000C418F">
        <w:rPr>
          <w:color w:val="000000"/>
          <w:sz w:val="24"/>
          <w:szCs w:val="24"/>
        </w:rPr>
        <w:t xml:space="preserve"> 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19.1.2.</w:t>
      </w:r>
      <w:r w:rsidRPr="000C418F">
        <w:rPr>
          <w:color w:val="000000"/>
          <w:sz w:val="24"/>
          <w:szCs w:val="24"/>
        </w:rPr>
        <w:t xml:space="preserve"> Ocorrer fato superveniente que venha a comprometer a perfeita execução contratual </w:t>
      </w:r>
      <w:r w:rsidRPr="000C418F">
        <w:rPr>
          <w:color w:val="000000"/>
          <w:sz w:val="24"/>
          <w:szCs w:val="24"/>
        </w:rPr>
        <w:lastRenderedPageBreak/>
        <w:t>decorrentes de caso fortuito ou de força maior, devidamente comprovados.</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w:t>
      </w:r>
      <w:r w:rsidRPr="000C418F">
        <w:rPr>
          <w:color w:val="000000"/>
          <w:sz w:val="24"/>
          <w:szCs w:val="24"/>
        </w:rPr>
        <w:t xml:space="preserve"> Por iniciativa da Prefeitura Municipal de Santo Antônio do Leste, o registro será cancelado:</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19.2.1.</w:t>
      </w:r>
      <w:r w:rsidRPr="000C418F">
        <w:rPr>
          <w:color w:val="000000"/>
          <w:sz w:val="24"/>
          <w:szCs w:val="24"/>
        </w:rPr>
        <w:t xml:space="preserve"> Quando o proponente:</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19.2.1.1.</w:t>
      </w:r>
      <w:r w:rsidRPr="000C418F">
        <w:rPr>
          <w:color w:val="000000"/>
          <w:sz w:val="24"/>
          <w:szCs w:val="24"/>
        </w:rPr>
        <w:t xml:space="preserve"> Não aceitar reduzir o preço registrado, na hipótese de este se tornar superior àqueles praticados no mercado;</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19.2.1.2.</w:t>
      </w:r>
      <w:r w:rsidRPr="000C418F">
        <w:rPr>
          <w:color w:val="000000"/>
          <w:sz w:val="24"/>
          <w:szCs w:val="24"/>
        </w:rPr>
        <w:t xml:space="preserve"> Perder qualquer condição de habilitação ou qualificação técnica exigida no processo licitatório;</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19.2.1.3.</w:t>
      </w:r>
      <w:r w:rsidRPr="000C418F">
        <w:rPr>
          <w:color w:val="000000"/>
          <w:sz w:val="24"/>
          <w:szCs w:val="24"/>
        </w:rPr>
        <w:t xml:space="preserve"> Não cumprir as obrigações decorrentes da Ata de Registro de Preços;</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19.2.1.4.</w:t>
      </w:r>
      <w:r w:rsidRPr="000C418F">
        <w:rPr>
          <w:color w:val="000000"/>
          <w:sz w:val="24"/>
          <w:szCs w:val="24"/>
        </w:rPr>
        <w:t xml:space="preserve"> Não comparecer ou se recusar a retirar, no prazo estabelecido, a Ordem de Fornecimento decorrente da Ata de Registro de Preços;</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19.2.2.</w:t>
      </w:r>
      <w:r w:rsidRPr="000C418F">
        <w:rPr>
          <w:color w:val="000000"/>
          <w:sz w:val="24"/>
          <w:szCs w:val="24"/>
        </w:rPr>
        <w:t xml:space="preserve"> A Prefeitura Municipal de Santo Antônio do Leste poderá cancelar o registro de preços, ainda, por razões de interesse público, devidamente motivado e justificado.</w:t>
      </w:r>
    </w:p>
    <w:p w:rsidR="008D1CEE" w:rsidRPr="000C418F" w:rsidRDefault="008D1CEE" w:rsidP="00821EFC">
      <w:pPr>
        <w:widowControl w:val="0"/>
        <w:autoSpaceDE w:val="0"/>
        <w:autoSpaceDN w:val="0"/>
        <w:adjustRightInd w:val="0"/>
        <w:spacing w:after="120"/>
        <w:jc w:val="both"/>
        <w:rPr>
          <w:b/>
          <w:bCs/>
          <w:color w:val="000000"/>
          <w:sz w:val="24"/>
          <w:szCs w:val="24"/>
        </w:rPr>
      </w:pPr>
    </w:p>
    <w:p w:rsidR="00821EFC" w:rsidRPr="000C418F" w:rsidRDefault="00821EFC" w:rsidP="00821EFC">
      <w:pPr>
        <w:widowControl w:val="0"/>
        <w:autoSpaceDE w:val="0"/>
        <w:autoSpaceDN w:val="0"/>
        <w:adjustRightInd w:val="0"/>
        <w:spacing w:after="120"/>
        <w:jc w:val="both"/>
        <w:rPr>
          <w:color w:val="000000"/>
          <w:sz w:val="24"/>
          <w:szCs w:val="24"/>
        </w:rPr>
      </w:pPr>
      <w:r w:rsidRPr="000C418F">
        <w:rPr>
          <w:b/>
          <w:bCs/>
          <w:color w:val="000000"/>
          <w:sz w:val="24"/>
          <w:szCs w:val="24"/>
        </w:rPr>
        <w:t>20. CONTRATO</w:t>
      </w:r>
    </w:p>
    <w:p w:rsidR="00821EFC" w:rsidRPr="000C418F" w:rsidRDefault="00821EFC" w:rsidP="00821EFC">
      <w:pPr>
        <w:widowControl w:val="0"/>
        <w:autoSpaceDE w:val="0"/>
        <w:autoSpaceDN w:val="0"/>
        <w:adjustRightInd w:val="0"/>
        <w:spacing w:after="120"/>
        <w:jc w:val="both"/>
        <w:rPr>
          <w:color w:val="000000"/>
          <w:sz w:val="24"/>
          <w:szCs w:val="24"/>
        </w:rPr>
      </w:pPr>
      <w:r w:rsidRPr="000C418F">
        <w:rPr>
          <w:color w:val="000000"/>
          <w:sz w:val="24"/>
          <w:szCs w:val="24"/>
        </w:rPr>
        <w:t>20.1 Depois de homologada a licitação, será convocada a licitante vencedora para assinatura do contrato no prazo de 5 (cinco) dias úteis, a contar da convocação do adjudicatário, sob pena de decair o direito à contratação, sem prejuízo das sansões previstas neste Edital.</w:t>
      </w:r>
    </w:p>
    <w:p w:rsidR="00821EFC" w:rsidRPr="000C418F" w:rsidRDefault="00821EFC" w:rsidP="00821EFC">
      <w:pPr>
        <w:widowControl w:val="0"/>
        <w:autoSpaceDE w:val="0"/>
        <w:autoSpaceDN w:val="0"/>
        <w:adjustRightInd w:val="0"/>
        <w:spacing w:after="120"/>
        <w:jc w:val="both"/>
        <w:rPr>
          <w:color w:val="000000"/>
          <w:sz w:val="24"/>
          <w:szCs w:val="24"/>
        </w:rPr>
      </w:pPr>
      <w:r w:rsidRPr="000C418F">
        <w:rPr>
          <w:color w:val="000000"/>
          <w:sz w:val="24"/>
          <w:szCs w:val="24"/>
        </w:rPr>
        <w:t>2.1.1 A assinatura de que trata o item 20.1 se dará conforme a seguir:</w:t>
      </w:r>
    </w:p>
    <w:p w:rsidR="00821EFC" w:rsidRPr="000C418F" w:rsidRDefault="00821EFC" w:rsidP="00821EFC">
      <w:pPr>
        <w:widowControl w:val="0"/>
        <w:autoSpaceDE w:val="0"/>
        <w:autoSpaceDN w:val="0"/>
        <w:adjustRightInd w:val="0"/>
        <w:spacing w:before="240" w:after="120"/>
        <w:jc w:val="both"/>
        <w:rPr>
          <w:color w:val="000000"/>
          <w:sz w:val="24"/>
          <w:szCs w:val="24"/>
        </w:rPr>
      </w:pPr>
      <w:r w:rsidRPr="000C418F">
        <w:rPr>
          <w:color w:val="000000"/>
          <w:sz w:val="24"/>
          <w:szCs w:val="24"/>
        </w:rPr>
        <w:t>a) Depois da assinatura da ata de registro de preços; e</w:t>
      </w:r>
    </w:p>
    <w:p w:rsidR="00821EFC" w:rsidRPr="000C418F" w:rsidRDefault="00821EFC" w:rsidP="00821EFC">
      <w:pPr>
        <w:widowControl w:val="0"/>
        <w:autoSpaceDE w:val="0"/>
        <w:autoSpaceDN w:val="0"/>
        <w:adjustRightInd w:val="0"/>
        <w:spacing w:after="120"/>
        <w:jc w:val="both"/>
        <w:rPr>
          <w:color w:val="000000"/>
          <w:sz w:val="24"/>
          <w:szCs w:val="24"/>
        </w:rPr>
      </w:pPr>
      <w:r w:rsidRPr="000C418F">
        <w:rPr>
          <w:color w:val="000000"/>
          <w:sz w:val="24"/>
          <w:szCs w:val="24"/>
        </w:rPr>
        <w:t>b) A critério da Administração, quando for oportuno e conveniente.</w:t>
      </w:r>
    </w:p>
    <w:p w:rsidR="00821EFC" w:rsidRPr="000C418F" w:rsidRDefault="00821EFC" w:rsidP="00821EFC">
      <w:pPr>
        <w:widowControl w:val="0"/>
        <w:autoSpaceDE w:val="0"/>
        <w:autoSpaceDN w:val="0"/>
        <w:adjustRightInd w:val="0"/>
        <w:spacing w:after="120"/>
        <w:jc w:val="both"/>
        <w:rPr>
          <w:color w:val="000000"/>
          <w:sz w:val="24"/>
          <w:szCs w:val="24"/>
        </w:rPr>
      </w:pPr>
      <w:r w:rsidRPr="000C418F">
        <w:rPr>
          <w:color w:val="000000"/>
          <w:sz w:val="24"/>
          <w:szCs w:val="24"/>
        </w:rPr>
        <w:t>20.2 O prazo estipulado no subitem 20.1 poderá ser prorrogado uma vez, por igual período, quando solicitado pela licitante vencedora, durante o seu transcurso e desde que ocorra motivo justificado aceito pela Administração Municipal.</w:t>
      </w:r>
    </w:p>
    <w:p w:rsidR="00821EFC" w:rsidRPr="000C418F" w:rsidRDefault="00821EFC" w:rsidP="00821EFC">
      <w:pPr>
        <w:overflowPunct w:val="0"/>
        <w:autoSpaceDE w:val="0"/>
        <w:autoSpaceDN w:val="0"/>
        <w:adjustRightInd w:val="0"/>
        <w:ind w:left="702" w:hanging="709"/>
        <w:jc w:val="both"/>
        <w:textAlignment w:val="baseline"/>
        <w:rPr>
          <w:b/>
          <w:sz w:val="24"/>
          <w:szCs w:val="24"/>
        </w:rPr>
      </w:pPr>
    </w:p>
    <w:p w:rsidR="00821EFC" w:rsidRPr="000C418F" w:rsidRDefault="00821EFC" w:rsidP="00821EFC">
      <w:pPr>
        <w:overflowPunct w:val="0"/>
        <w:autoSpaceDE w:val="0"/>
        <w:autoSpaceDN w:val="0"/>
        <w:adjustRightInd w:val="0"/>
        <w:ind w:left="702" w:hanging="709"/>
        <w:jc w:val="both"/>
        <w:textAlignment w:val="baseline"/>
        <w:rPr>
          <w:sz w:val="24"/>
          <w:szCs w:val="24"/>
        </w:rPr>
      </w:pPr>
      <w:r w:rsidRPr="000C418F">
        <w:rPr>
          <w:b/>
          <w:sz w:val="24"/>
          <w:szCs w:val="24"/>
        </w:rPr>
        <w:t xml:space="preserve">20. PRAZOS, DAS CONDIÇÕES E DA REALIZAÇÃO DO OBJETO </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Todos os prazos e condições de realização dos serviços serão de acordo com o Anexo I – Termo de Referência.</w:t>
      </w:r>
    </w:p>
    <w:p w:rsidR="00821EFC" w:rsidRPr="000C418F" w:rsidRDefault="00821EFC" w:rsidP="00821EFC">
      <w:pPr>
        <w:overflowPunct w:val="0"/>
        <w:autoSpaceDE w:val="0"/>
        <w:autoSpaceDN w:val="0"/>
        <w:adjustRightInd w:val="0"/>
        <w:ind w:hanging="7"/>
        <w:jc w:val="both"/>
        <w:textAlignment w:val="baseline"/>
        <w:rPr>
          <w:sz w:val="24"/>
          <w:szCs w:val="24"/>
        </w:rPr>
      </w:pPr>
    </w:p>
    <w:p w:rsidR="00821EFC" w:rsidRPr="000C418F" w:rsidRDefault="00821EFC" w:rsidP="00821EFC">
      <w:pPr>
        <w:overflowPunct w:val="0"/>
        <w:autoSpaceDE w:val="0"/>
        <w:autoSpaceDN w:val="0"/>
        <w:adjustRightInd w:val="0"/>
        <w:ind w:hanging="7"/>
        <w:jc w:val="both"/>
        <w:textAlignment w:val="baseline"/>
        <w:rPr>
          <w:b/>
          <w:sz w:val="24"/>
          <w:szCs w:val="24"/>
        </w:rPr>
      </w:pPr>
      <w:r w:rsidRPr="000C418F">
        <w:rPr>
          <w:b/>
          <w:sz w:val="24"/>
          <w:szCs w:val="24"/>
        </w:rPr>
        <w:t>21</w:t>
      </w:r>
      <w:r w:rsidRPr="000C418F">
        <w:rPr>
          <w:sz w:val="24"/>
          <w:szCs w:val="24"/>
        </w:rPr>
        <w:t xml:space="preserve">. </w:t>
      </w:r>
      <w:r w:rsidRPr="000C418F">
        <w:rPr>
          <w:b/>
          <w:sz w:val="24"/>
          <w:szCs w:val="24"/>
        </w:rPr>
        <w:t>DAS CONDIÇÕES DE RECEBIMENTO DO OBJETO</w:t>
      </w:r>
    </w:p>
    <w:p w:rsidR="00821EFC" w:rsidRPr="000C418F" w:rsidRDefault="00821EFC" w:rsidP="00821EFC">
      <w:pPr>
        <w:overflowPunct w:val="0"/>
        <w:autoSpaceDE w:val="0"/>
        <w:autoSpaceDN w:val="0"/>
        <w:adjustRightInd w:val="0"/>
        <w:jc w:val="both"/>
        <w:textAlignment w:val="baseline"/>
        <w:rPr>
          <w:b/>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 O objeto da presente licitação será recebido provisoriamente, no ato da entrega, para efeito de posterior verificação da conformidade dos</w:t>
      </w:r>
      <w:r w:rsidR="00D802A5" w:rsidRPr="000C418F">
        <w:rPr>
          <w:sz w:val="24"/>
          <w:szCs w:val="24"/>
        </w:rPr>
        <w:t xml:space="preserve"> produtos ou</w:t>
      </w:r>
      <w:r w:rsidRPr="000C418F">
        <w:rPr>
          <w:sz w:val="24"/>
          <w:szCs w:val="24"/>
        </w:rPr>
        <w:t xml:space="preserve"> serviços com as especificações.</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b) Constatadas irregularidades no objeto contratual, a Contratante poderá:</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1) se disser respeito à especificação, rejeitá-lo no todo ou em parte, determinando sua substituição ou rescindindo a contratação, sem prejuízo das penalidades cabíveis;</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lastRenderedPageBreak/>
        <w:t>2) na hipótese de substituição dos serviços, a Contratada deverá fazê-la em conformidade com a indicação da Administração, no prazo máximo de 02 (dois) dias úteis, contados da notificação por escrito, mantido o preço inicialmente contratado;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3) na hipótese de complementação, a Contratada deverá fazê-la em conformidade com a indicação da Contratante, no prazo máximo de 02 (dois) dias úteis, contados da notificação por escrito, mantido o preço inicialmente contratado.</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c) O recebimento do objeto dar-se-á definitivamente, após verificação do atendimento integral da quantidade e das especificações contratadas.</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ind w:hanging="7"/>
        <w:jc w:val="both"/>
        <w:textAlignment w:val="baseline"/>
        <w:rPr>
          <w:sz w:val="24"/>
          <w:szCs w:val="24"/>
        </w:rPr>
      </w:pPr>
      <w:r w:rsidRPr="000C418F">
        <w:rPr>
          <w:b/>
          <w:sz w:val="24"/>
          <w:szCs w:val="24"/>
        </w:rPr>
        <w:t>22</w:t>
      </w:r>
      <w:r w:rsidRPr="000C418F">
        <w:rPr>
          <w:sz w:val="24"/>
          <w:szCs w:val="24"/>
        </w:rPr>
        <w:t xml:space="preserve">. </w:t>
      </w:r>
      <w:r w:rsidRPr="000C418F">
        <w:rPr>
          <w:b/>
          <w:sz w:val="24"/>
          <w:szCs w:val="24"/>
        </w:rPr>
        <w:t xml:space="preserve">DO PAGAMENTO: </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ind w:right="14"/>
        <w:jc w:val="both"/>
        <w:textAlignment w:val="baseline"/>
        <w:rPr>
          <w:sz w:val="24"/>
          <w:szCs w:val="24"/>
        </w:rPr>
      </w:pPr>
      <w:r w:rsidRPr="000C418F">
        <w:rPr>
          <w:sz w:val="24"/>
          <w:szCs w:val="24"/>
        </w:rPr>
        <w:t xml:space="preserve">a) o pagamento será feito em até </w:t>
      </w:r>
      <w:r w:rsidR="00272F4B" w:rsidRPr="000C418F">
        <w:rPr>
          <w:sz w:val="24"/>
          <w:szCs w:val="24"/>
        </w:rPr>
        <w:t>30</w:t>
      </w:r>
      <w:r w:rsidRPr="000C418F">
        <w:rPr>
          <w:sz w:val="24"/>
          <w:szCs w:val="24"/>
        </w:rPr>
        <w:t xml:space="preserve"> (</w:t>
      </w:r>
      <w:r w:rsidR="00272F4B" w:rsidRPr="000C418F">
        <w:rPr>
          <w:sz w:val="24"/>
          <w:szCs w:val="24"/>
        </w:rPr>
        <w:t>trinta</w:t>
      </w:r>
      <w:r w:rsidRPr="000C418F">
        <w:rPr>
          <w:sz w:val="24"/>
          <w:szCs w:val="24"/>
        </w:rPr>
        <w:t>) dias após fornecimento da nota fiscal eletrônica d</w:t>
      </w:r>
      <w:r w:rsidR="006D728B" w:rsidRPr="000C418F">
        <w:rPr>
          <w:sz w:val="24"/>
          <w:szCs w:val="24"/>
        </w:rPr>
        <w:t>a aquisição dos produtos ou</w:t>
      </w:r>
      <w:r w:rsidRPr="000C418F">
        <w:rPr>
          <w:sz w:val="24"/>
          <w:szCs w:val="24"/>
        </w:rPr>
        <w:t xml:space="preserve"> prestação de serviços, juntamente com laudo de vistoria atestando que os serviços</w:t>
      </w:r>
      <w:r w:rsidR="006D728B" w:rsidRPr="000C418F">
        <w:rPr>
          <w:sz w:val="24"/>
          <w:szCs w:val="24"/>
        </w:rPr>
        <w:t xml:space="preserve"> ou produtos </w:t>
      </w:r>
      <w:r w:rsidRPr="000C418F">
        <w:rPr>
          <w:sz w:val="24"/>
          <w:szCs w:val="24"/>
        </w:rPr>
        <w:t>foram fornecidos conforme condições deste edital.</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b) As notas fiscais/faturas que apresentarem incorreções serão devolvidas à Contratada e seu vencimento ocorrerá em até 10 (dez) dias após a data de sua apresentação válida.</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45B32" w:rsidRDefault="00845B32"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ind w:left="-7"/>
        <w:jc w:val="both"/>
        <w:textAlignment w:val="baseline"/>
        <w:rPr>
          <w:b/>
          <w:sz w:val="24"/>
          <w:szCs w:val="24"/>
        </w:rPr>
      </w:pPr>
      <w:r w:rsidRPr="000C418F">
        <w:rPr>
          <w:b/>
          <w:sz w:val="24"/>
          <w:szCs w:val="24"/>
        </w:rPr>
        <w:t>23.</w:t>
      </w:r>
      <w:r w:rsidRPr="000C418F">
        <w:rPr>
          <w:sz w:val="24"/>
          <w:szCs w:val="24"/>
        </w:rPr>
        <w:t xml:space="preserve"> </w:t>
      </w:r>
      <w:r w:rsidRPr="000C418F">
        <w:rPr>
          <w:b/>
          <w:sz w:val="24"/>
          <w:szCs w:val="24"/>
        </w:rPr>
        <w:t>DAS SANÇÕES PARA O CASO DE INADIMPLEMENTO</w:t>
      </w:r>
    </w:p>
    <w:p w:rsidR="00821EFC" w:rsidRPr="000C418F" w:rsidRDefault="00821EFC" w:rsidP="00821EFC">
      <w:pPr>
        <w:overflowPunct w:val="0"/>
        <w:autoSpaceDE w:val="0"/>
        <w:autoSpaceDN w:val="0"/>
        <w:adjustRightInd w:val="0"/>
        <w:jc w:val="both"/>
        <w:textAlignment w:val="baseline"/>
        <w:rPr>
          <w:b/>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 Sem prejuízo das sanções previstas no artigo 7º da Lei federal nº 10.520/02 e artigo 87 da Lei federal nº 8.666/93, a Contratada ficará sujeita às seguintes penalidades, garantida a defesa prévia:</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a.1) Pela recusa injustificada de retirar a Autorização de Fornecimento dentro do prazo estabelecido ou de recebê-la dentro de sua validade, multa de 20% (vinte por cento).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a.2) Pelo atraso injustificado na entrega dos serviços, multa de 20% (vinte por cento) calculada sobre o valor total da requisição de fornecimento;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a.3) Pela inexecução parcial do ajuste, multa de 10% (dez por cento) sobre o valor total da requisição de fornecimento.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a.4) Pela inexecução total do ajuste, multa de 20% (vinte por cento) sobre o valor total da requisição de fornecimento.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a.5) Aplicadas as multas, a Administração descontará do primeiro pagamento que fizer à Contratada, após a sua imposição.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a.6) As multas previstas não têm caráter compensatório, porém moratório e consequentemente o pagamento delas não exime a Contratada da reparação dos eventuais danos, perdas ou prejuízos que seu ato punível venha a acarretar à Administração.</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65325C" w:rsidP="00821EFC">
      <w:pPr>
        <w:overflowPunct w:val="0"/>
        <w:autoSpaceDE w:val="0"/>
        <w:autoSpaceDN w:val="0"/>
        <w:adjustRightInd w:val="0"/>
        <w:ind w:hanging="7"/>
        <w:jc w:val="both"/>
        <w:textAlignment w:val="baseline"/>
        <w:rPr>
          <w:b/>
          <w:sz w:val="24"/>
          <w:szCs w:val="24"/>
        </w:rPr>
      </w:pPr>
      <w:r w:rsidRPr="000C418F">
        <w:rPr>
          <w:b/>
          <w:sz w:val="24"/>
          <w:szCs w:val="24"/>
        </w:rPr>
        <w:t>2</w:t>
      </w:r>
      <w:r w:rsidR="00CA374C" w:rsidRPr="000C418F">
        <w:rPr>
          <w:b/>
          <w:sz w:val="24"/>
          <w:szCs w:val="24"/>
        </w:rPr>
        <w:t>3</w:t>
      </w:r>
      <w:r w:rsidR="00821EFC" w:rsidRPr="000C418F">
        <w:rPr>
          <w:b/>
          <w:sz w:val="24"/>
          <w:szCs w:val="24"/>
        </w:rPr>
        <w:t>.</w:t>
      </w:r>
      <w:r w:rsidR="00821EFC" w:rsidRPr="000C418F">
        <w:rPr>
          <w:sz w:val="24"/>
          <w:szCs w:val="24"/>
        </w:rPr>
        <w:t xml:space="preserve"> </w:t>
      </w:r>
      <w:r w:rsidR="00821EFC" w:rsidRPr="000C418F">
        <w:rPr>
          <w:b/>
          <w:sz w:val="24"/>
          <w:szCs w:val="24"/>
        </w:rPr>
        <w:t>DISPOSIÇÕES FINAIS:</w:t>
      </w:r>
    </w:p>
    <w:p w:rsidR="00821EFC" w:rsidRPr="000C418F" w:rsidRDefault="00821EFC" w:rsidP="00821EFC">
      <w:pPr>
        <w:overflowPunct w:val="0"/>
        <w:autoSpaceDE w:val="0"/>
        <w:autoSpaceDN w:val="0"/>
        <w:adjustRightInd w:val="0"/>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 As normas disciplinadoras desta licitação serão interpretadas em favor da ampliação da disputa, respeitada a igualdade de oportunidade entre os licitantes e desde que não comprometam o interesse público, a finalidade e a segurança da contratação.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b) Das sessões públicas de processamento do Pregão serão lavradas atas circunstanciadas que conterá tudo que nelas ocorrer e serão assinadas pelo pregoeiro, pela equipe de apoio e pelos representantes dos licitantes presentes.</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b.1) As recusas ou as impossibilidades de assinaturas deverão ser registradas expressamente na própria ata.</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c) Todos os documentos de habilitação cujos envelopes forem abertos na sessão e as propostas serão rubricados pelo Pregoeiro, pela equipe de apoio e pelos licitantes presentes que desejarem.</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 xml:space="preserve">d) O resultado do presente certame será divulgado </w:t>
      </w:r>
      <w:r w:rsidRPr="000C418F">
        <w:rPr>
          <w:iCs/>
          <w:sz w:val="24"/>
          <w:szCs w:val="24"/>
        </w:rPr>
        <w:t>em jornal de circulação no município no mínimo semanal</w:t>
      </w:r>
      <w:r w:rsidRPr="000C418F">
        <w:rPr>
          <w:sz w:val="24"/>
          <w:szCs w:val="24"/>
        </w:rPr>
        <w:t>.</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 xml:space="preserve">e) Os demais atos pertinentes a esta licitação, passíveis de divulgação, serão publicados </w:t>
      </w:r>
      <w:r w:rsidRPr="000C418F">
        <w:rPr>
          <w:iCs/>
          <w:sz w:val="24"/>
          <w:szCs w:val="24"/>
        </w:rPr>
        <w:t>em jornal de circulação no município no mínimo semanal</w:t>
      </w:r>
      <w:r w:rsidRPr="000C418F">
        <w:rPr>
          <w:sz w:val="24"/>
          <w:szCs w:val="24"/>
        </w:rPr>
        <w:t>.</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f) Os envelopes contendo os documentos de habilitação das demais licitantes ficarão à disposição para retirada no Departamento de Compras, após a celebração do contrato ou instrumento equivalente.</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g) Até 2 (dois) dias úteis anteriores à data fixada para recebimento das propostas, qualquer pessoa poderá solicitar esclarecimentos, providências ou impugnar o ato convocatório do Pregão.</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g.1) A petição será dirigida à autoridade subscritora do Edital, que decidirá no prazo de até 1 (um) dia útil, anterior à data fixada para recebimento das propostas.</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g.2) Acolhida a petição contra o ato convocatório, será designada nova data para a realização do certame.</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65325C" w:rsidP="0065325C">
      <w:pPr>
        <w:overflowPunct w:val="0"/>
        <w:autoSpaceDE w:val="0"/>
        <w:autoSpaceDN w:val="0"/>
        <w:adjustRightInd w:val="0"/>
        <w:jc w:val="both"/>
        <w:textAlignment w:val="baseline"/>
        <w:rPr>
          <w:sz w:val="24"/>
          <w:szCs w:val="24"/>
        </w:rPr>
      </w:pPr>
      <w:r w:rsidRPr="000C418F">
        <w:rPr>
          <w:sz w:val="24"/>
          <w:szCs w:val="24"/>
        </w:rPr>
        <w:t xml:space="preserve">h) </w:t>
      </w:r>
      <w:r w:rsidR="00821EFC" w:rsidRPr="000C418F">
        <w:rPr>
          <w:sz w:val="24"/>
          <w:szCs w:val="24"/>
        </w:rPr>
        <w:t>Os casos omissos serão regulados pelas Leis federais nº 10.520/02 e 8.666/93, sendo apreciado pelo Pregoeiro, submetendo-os, se necessário, à autoridade superior.</w:t>
      </w: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i) Integram o presente Edital:</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FE4A4D" w:rsidRPr="000C418F" w:rsidRDefault="00FE4A4D" w:rsidP="00FE4A4D">
      <w:pPr>
        <w:widowControl w:val="0"/>
        <w:autoSpaceDE w:val="0"/>
        <w:autoSpaceDN w:val="0"/>
        <w:adjustRightInd w:val="0"/>
        <w:spacing w:after="120"/>
        <w:jc w:val="both"/>
        <w:rPr>
          <w:color w:val="000000"/>
          <w:sz w:val="24"/>
          <w:szCs w:val="24"/>
        </w:rPr>
      </w:pPr>
      <w:r w:rsidRPr="000C418F">
        <w:rPr>
          <w:color w:val="000000"/>
          <w:sz w:val="24"/>
          <w:szCs w:val="24"/>
        </w:rPr>
        <w:t xml:space="preserve">Anexo I: Termo de Referência e Itens </w:t>
      </w:r>
    </w:p>
    <w:p w:rsidR="00FE4A4D" w:rsidRPr="000C418F" w:rsidRDefault="00FE4A4D" w:rsidP="00FE4A4D">
      <w:pPr>
        <w:widowControl w:val="0"/>
        <w:spacing w:after="120"/>
        <w:rPr>
          <w:i/>
          <w:sz w:val="24"/>
          <w:szCs w:val="24"/>
        </w:rPr>
      </w:pPr>
      <w:r w:rsidRPr="000C418F">
        <w:rPr>
          <w:color w:val="000000"/>
          <w:sz w:val="24"/>
          <w:szCs w:val="24"/>
        </w:rPr>
        <w:t>Anexo II: M</w:t>
      </w:r>
      <w:r w:rsidRPr="000C418F">
        <w:rPr>
          <w:sz w:val="24"/>
          <w:szCs w:val="24"/>
        </w:rPr>
        <w:t>odelo de Carta de Apresentação de Proposta</w:t>
      </w:r>
    </w:p>
    <w:p w:rsidR="00FE4A4D" w:rsidRPr="000C418F" w:rsidRDefault="00FE4A4D" w:rsidP="00FE4A4D">
      <w:pPr>
        <w:widowControl w:val="0"/>
        <w:autoSpaceDE w:val="0"/>
        <w:autoSpaceDN w:val="0"/>
        <w:adjustRightInd w:val="0"/>
        <w:spacing w:after="120"/>
        <w:jc w:val="both"/>
        <w:rPr>
          <w:color w:val="000000"/>
          <w:sz w:val="24"/>
          <w:szCs w:val="24"/>
        </w:rPr>
      </w:pPr>
      <w:r w:rsidRPr="000C418F">
        <w:rPr>
          <w:color w:val="000000"/>
          <w:sz w:val="24"/>
          <w:szCs w:val="24"/>
        </w:rPr>
        <w:t>Anexo III: Termo de Credenciamento</w:t>
      </w:r>
    </w:p>
    <w:p w:rsidR="00FE4A4D" w:rsidRPr="000C418F" w:rsidRDefault="00FE4A4D" w:rsidP="00FE4A4D">
      <w:pPr>
        <w:widowControl w:val="0"/>
        <w:ind w:right="283"/>
        <w:jc w:val="both"/>
        <w:rPr>
          <w:color w:val="000000"/>
          <w:sz w:val="24"/>
          <w:szCs w:val="24"/>
        </w:rPr>
      </w:pPr>
      <w:r w:rsidRPr="000C418F">
        <w:rPr>
          <w:color w:val="000000"/>
          <w:sz w:val="24"/>
          <w:szCs w:val="24"/>
        </w:rPr>
        <w:t xml:space="preserve">Anexo IV: </w:t>
      </w:r>
      <w:r w:rsidRPr="000C418F">
        <w:rPr>
          <w:sz w:val="24"/>
          <w:szCs w:val="24"/>
        </w:rPr>
        <w:t>Modelo de Declaração de Superveniência de Fatos Impeditivos da Habilitação</w:t>
      </w:r>
    </w:p>
    <w:p w:rsidR="00FE4A4D" w:rsidRPr="000C418F" w:rsidRDefault="00FE4A4D" w:rsidP="00FE4A4D">
      <w:pPr>
        <w:widowControl w:val="0"/>
        <w:autoSpaceDE w:val="0"/>
        <w:autoSpaceDN w:val="0"/>
        <w:adjustRightInd w:val="0"/>
        <w:spacing w:after="120"/>
        <w:jc w:val="both"/>
        <w:rPr>
          <w:color w:val="000000"/>
          <w:sz w:val="24"/>
          <w:szCs w:val="24"/>
        </w:rPr>
      </w:pPr>
      <w:r w:rsidRPr="000C418F">
        <w:rPr>
          <w:color w:val="000000"/>
          <w:sz w:val="24"/>
          <w:szCs w:val="24"/>
        </w:rPr>
        <w:t>Anexo V: M</w:t>
      </w:r>
      <w:r w:rsidRPr="000C418F">
        <w:rPr>
          <w:sz w:val="24"/>
          <w:szCs w:val="24"/>
        </w:rPr>
        <w:t>odelo de Declaração de Superveniência de Fatos Impeditivos</w:t>
      </w:r>
    </w:p>
    <w:p w:rsidR="00FE4A4D" w:rsidRPr="000C418F" w:rsidRDefault="00FE4A4D" w:rsidP="00FE4A4D">
      <w:pPr>
        <w:widowControl w:val="0"/>
        <w:autoSpaceDE w:val="0"/>
        <w:autoSpaceDN w:val="0"/>
        <w:adjustRightInd w:val="0"/>
        <w:spacing w:after="120"/>
        <w:jc w:val="both"/>
        <w:rPr>
          <w:color w:val="000000"/>
          <w:sz w:val="24"/>
          <w:szCs w:val="24"/>
        </w:rPr>
      </w:pPr>
      <w:r w:rsidRPr="000C418F">
        <w:rPr>
          <w:color w:val="000000"/>
          <w:sz w:val="24"/>
          <w:szCs w:val="24"/>
        </w:rPr>
        <w:t>Anexo VI: Declaração de Cumprimentos dos Requisitos de Habilitação</w:t>
      </w:r>
    </w:p>
    <w:p w:rsidR="00FE4A4D" w:rsidRPr="000C418F" w:rsidRDefault="00FE4A4D" w:rsidP="00FE4A4D">
      <w:pPr>
        <w:widowControl w:val="0"/>
        <w:autoSpaceDE w:val="0"/>
        <w:autoSpaceDN w:val="0"/>
        <w:adjustRightInd w:val="0"/>
        <w:spacing w:after="120"/>
        <w:jc w:val="both"/>
        <w:rPr>
          <w:color w:val="000000"/>
          <w:sz w:val="24"/>
          <w:szCs w:val="24"/>
        </w:rPr>
      </w:pPr>
      <w:r w:rsidRPr="000C418F">
        <w:rPr>
          <w:color w:val="000000"/>
          <w:sz w:val="24"/>
          <w:szCs w:val="24"/>
        </w:rPr>
        <w:lastRenderedPageBreak/>
        <w:t>Avexo VII: Declaração de ME ou EPP</w:t>
      </w:r>
    </w:p>
    <w:p w:rsidR="00FE4A4D" w:rsidRPr="000C418F" w:rsidRDefault="00FE4A4D" w:rsidP="00FE4A4D">
      <w:pPr>
        <w:widowControl w:val="0"/>
        <w:autoSpaceDE w:val="0"/>
        <w:autoSpaceDN w:val="0"/>
        <w:adjustRightInd w:val="0"/>
        <w:spacing w:after="120"/>
        <w:jc w:val="both"/>
        <w:rPr>
          <w:color w:val="000000"/>
          <w:sz w:val="24"/>
          <w:szCs w:val="24"/>
        </w:rPr>
      </w:pPr>
      <w:r w:rsidRPr="000C418F">
        <w:rPr>
          <w:color w:val="000000"/>
          <w:sz w:val="24"/>
          <w:szCs w:val="24"/>
        </w:rPr>
        <w:t>Anexo VIII: Minuta da Ata de Registro de Preços</w:t>
      </w:r>
    </w:p>
    <w:p w:rsidR="00821EFC" w:rsidRPr="000C418F" w:rsidRDefault="00FE4A4D" w:rsidP="00FE4A4D">
      <w:pPr>
        <w:overflowPunct w:val="0"/>
        <w:autoSpaceDE w:val="0"/>
        <w:autoSpaceDN w:val="0"/>
        <w:adjustRightInd w:val="0"/>
        <w:ind w:hanging="7"/>
        <w:jc w:val="both"/>
        <w:textAlignment w:val="baseline"/>
        <w:rPr>
          <w:color w:val="000000"/>
          <w:sz w:val="24"/>
          <w:szCs w:val="24"/>
        </w:rPr>
      </w:pPr>
      <w:r w:rsidRPr="000C418F">
        <w:rPr>
          <w:color w:val="000000"/>
          <w:sz w:val="24"/>
          <w:szCs w:val="24"/>
        </w:rPr>
        <w:t>Anexo IX: Minuta do Contrato</w:t>
      </w:r>
    </w:p>
    <w:p w:rsidR="00FE4A4D" w:rsidRPr="000C418F" w:rsidRDefault="00FE4A4D" w:rsidP="00FE4A4D">
      <w:pPr>
        <w:overflowPunct w:val="0"/>
        <w:autoSpaceDE w:val="0"/>
        <w:autoSpaceDN w:val="0"/>
        <w:adjustRightInd w:val="0"/>
        <w:ind w:left="709" w:hanging="7"/>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j) Pequenos erros ou o desatendimento a meras formalidades que não tragam prejuízo algum para o processo, não ensejarão desclassificação ou inabilitação de licitantes.</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k) A falta de numeração sequencial da “proposta” bem como da “habilitação”, não acarretará desclassificação ou inabilitação de licitantes.</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 xml:space="preserve">l) Os esclarecimentos relativos </w:t>
      </w:r>
      <w:r w:rsidR="00B60C11" w:rsidRPr="000C418F">
        <w:rPr>
          <w:sz w:val="24"/>
          <w:szCs w:val="24"/>
        </w:rPr>
        <w:t>a esta licitação será prestada</w:t>
      </w:r>
      <w:r w:rsidR="00CC72ED" w:rsidRPr="000C418F">
        <w:rPr>
          <w:sz w:val="24"/>
          <w:szCs w:val="24"/>
        </w:rPr>
        <w:t xml:space="preserve"> nos dias de expediente, das </w:t>
      </w:r>
      <w:r w:rsidR="00A02F39" w:rsidRPr="000C418F">
        <w:rPr>
          <w:sz w:val="24"/>
          <w:szCs w:val="24"/>
        </w:rPr>
        <w:t>7</w:t>
      </w:r>
      <w:r w:rsidR="00CC72ED" w:rsidRPr="000C418F">
        <w:rPr>
          <w:sz w:val="24"/>
          <w:szCs w:val="24"/>
        </w:rPr>
        <w:t>:00 às 11:0</w:t>
      </w:r>
      <w:r w:rsidRPr="000C418F">
        <w:rPr>
          <w:sz w:val="24"/>
          <w:szCs w:val="24"/>
        </w:rPr>
        <w:t>0 e das 13:00 às 17</w:t>
      </w:r>
      <w:r w:rsidR="00CC72ED" w:rsidRPr="000C418F">
        <w:rPr>
          <w:sz w:val="24"/>
          <w:szCs w:val="24"/>
        </w:rPr>
        <w:t xml:space="preserve">:00 horas, na sala de Licitações na Rua: A, Nº 367, Jardim Santa Inês </w:t>
      </w:r>
      <w:r w:rsidR="00B60C11" w:rsidRPr="000C418F">
        <w:rPr>
          <w:sz w:val="24"/>
          <w:szCs w:val="24"/>
        </w:rPr>
        <w:t xml:space="preserve">- </w:t>
      </w:r>
      <w:r w:rsidR="00CC72ED" w:rsidRPr="000C418F">
        <w:rPr>
          <w:sz w:val="24"/>
          <w:szCs w:val="24"/>
        </w:rPr>
        <w:t>Santo Antônio do Leste</w:t>
      </w:r>
      <w:r w:rsidRPr="000C418F">
        <w:rPr>
          <w:sz w:val="24"/>
          <w:szCs w:val="24"/>
        </w:rPr>
        <w:t xml:space="preserve"> – </w:t>
      </w:r>
      <w:r w:rsidR="00B60C11" w:rsidRPr="000C418F">
        <w:rPr>
          <w:sz w:val="24"/>
          <w:szCs w:val="24"/>
        </w:rPr>
        <w:t>MT</w:t>
      </w:r>
      <w:r w:rsidRPr="000C418F">
        <w:rPr>
          <w:sz w:val="24"/>
          <w:szCs w:val="24"/>
        </w:rPr>
        <w:t>, Ce</w:t>
      </w:r>
      <w:r w:rsidR="00CC72ED" w:rsidRPr="000C418F">
        <w:rPr>
          <w:sz w:val="24"/>
          <w:szCs w:val="24"/>
        </w:rPr>
        <w:t>ntro, ou através do telefone (66) 3488-1</w:t>
      </w:r>
      <w:r w:rsidRPr="000C418F">
        <w:rPr>
          <w:sz w:val="24"/>
          <w:szCs w:val="24"/>
        </w:rPr>
        <w:t>0</w:t>
      </w:r>
      <w:r w:rsidR="00CC72ED" w:rsidRPr="000C418F">
        <w:rPr>
          <w:sz w:val="24"/>
          <w:szCs w:val="24"/>
        </w:rPr>
        <w:t>8</w:t>
      </w:r>
      <w:r w:rsidRPr="000C418F">
        <w:rPr>
          <w:sz w:val="24"/>
          <w:szCs w:val="24"/>
        </w:rPr>
        <w:t>0.</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 xml:space="preserve">m) A Prefeitura </w:t>
      </w:r>
      <w:r w:rsidR="00CC72ED" w:rsidRPr="000C418F">
        <w:rPr>
          <w:sz w:val="24"/>
          <w:szCs w:val="24"/>
        </w:rPr>
        <w:t>Municipal</w:t>
      </w:r>
      <w:r w:rsidRPr="000C418F">
        <w:rPr>
          <w:sz w:val="24"/>
          <w:szCs w:val="24"/>
        </w:rPr>
        <w:t xml:space="preserve"> de Santo Antônio do Leste não se responsabilizará por documentação ou proposta que, enviadas via postal, não chegarem até a data e horário aprazados.</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 xml:space="preserve">n) A presente licitação poderá ser revogada na forma da Lei nº 8.666/93. </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45B32" w:rsidRPr="000C418F" w:rsidRDefault="00845B32" w:rsidP="00821EFC">
      <w:pPr>
        <w:overflowPunct w:val="0"/>
        <w:autoSpaceDE w:val="0"/>
        <w:autoSpaceDN w:val="0"/>
        <w:adjustRightInd w:val="0"/>
        <w:ind w:left="709" w:hanging="7"/>
        <w:jc w:val="both"/>
        <w:textAlignment w:val="baseline"/>
        <w:rPr>
          <w:sz w:val="24"/>
          <w:szCs w:val="24"/>
        </w:rPr>
      </w:pPr>
    </w:p>
    <w:p w:rsidR="00C617DE" w:rsidRPr="000C418F" w:rsidRDefault="0065325C" w:rsidP="00C617DE">
      <w:pPr>
        <w:pStyle w:val="Corpodetexto"/>
        <w:widowControl w:val="0"/>
        <w:rPr>
          <w:b/>
          <w:sz w:val="24"/>
          <w:szCs w:val="24"/>
        </w:rPr>
      </w:pPr>
      <w:r w:rsidRPr="000C418F">
        <w:rPr>
          <w:b/>
          <w:sz w:val="24"/>
          <w:szCs w:val="24"/>
        </w:rPr>
        <w:t>2</w:t>
      </w:r>
      <w:r w:rsidR="00CA374C" w:rsidRPr="000C418F">
        <w:rPr>
          <w:b/>
          <w:sz w:val="24"/>
          <w:szCs w:val="24"/>
        </w:rPr>
        <w:t>4</w:t>
      </w:r>
      <w:r w:rsidR="00C617DE" w:rsidRPr="000C418F">
        <w:rPr>
          <w:b/>
          <w:sz w:val="24"/>
          <w:szCs w:val="24"/>
        </w:rPr>
        <w:t>.  DO FORO</w:t>
      </w:r>
    </w:p>
    <w:p w:rsidR="00C617DE" w:rsidRPr="000C418F" w:rsidRDefault="00B07E96" w:rsidP="00C617DE">
      <w:pPr>
        <w:pStyle w:val="Corpodetexto"/>
        <w:widowControl w:val="0"/>
        <w:rPr>
          <w:sz w:val="24"/>
          <w:szCs w:val="24"/>
        </w:rPr>
      </w:pPr>
      <w:r w:rsidRPr="000C418F">
        <w:rPr>
          <w:b/>
          <w:sz w:val="24"/>
          <w:szCs w:val="24"/>
        </w:rPr>
        <w:t>2</w:t>
      </w:r>
      <w:r w:rsidR="00CA374C" w:rsidRPr="000C418F">
        <w:rPr>
          <w:b/>
          <w:sz w:val="24"/>
          <w:szCs w:val="24"/>
        </w:rPr>
        <w:t>4</w:t>
      </w:r>
      <w:r w:rsidRPr="000C418F">
        <w:rPr>
          <w:b/>
          <w:sz w:val="24"/>
          <w:szCs w:val="24"/>
        </w:rPr>
        <w:t>.1</w:t>
      </w:r>
      <w:r w:rsidRPr="000C418F">
        <w:rPr>
          <w:sz w:val="24"/>
          <w:szCs w:val="24"/>
        </w:rPr>
        <w:t xml:space="preserve"> Para</w:t>
      </w:r>
      <w:r w:rsidR="00C617DE" w:rsidRPr="000C418F">
        <w:rPr>
          <w:sz w:val="24"/>
          <w:szCs w:val="24"/>
        </w:rPr>
        <w:t xml:space="preserve"> dirimir quaisquer dúvidas ou questões relacionadas com a presente licitação, fica eleito o foro de Primavera do Leste</w:t>
      </w:r>
      <w:r w:rsidR="00E41A3A" w:rsidRPr="000C418F">
        <w:rPr>
          <w:sz w:val="24"/>
          <w:szCs w:val="24"/>
        </w:rPr>
        <w:t>-MT</w:t>
      </w:r>
      <w:r w:rsidR="00C617DE" w:rsidRPr="000C418F">
        <w:rPr>
          <w:sz w:val="24"/>
          <w:szCs w:val="24"/>
        </w:rPr>
        <w:t>, com exclusão de qualquer outro, por mais privilegiado que seja.</w:t>
      </w:r>
    </w:p>
    <w:p w:rsidR="00C617DE" w:rsidRPr="000C418F" w:rsidRDefault="00C617DE" w:rsidP="002B7CB9">
      <w:pPr>
        <w:pStyle w:val="SemEspaamento"/>
        <w:spacing w:line="360" w:lineRule="auto"/>
        <w:rPr>
          <w:rFonts w:ascii="Times New Roman" w:hAnsi="Times New Roman" w:cs="Times New Roman"/>
          <w:color w:val="000000"/>
          <w:sz w:val="24"/>
          <w:szCs w:val="24"/>
        </w:rPr>
      </w:pPr>
    </w:p>
    <w:p w:rsidR="00D35B0E" w:rsidRPr="000C418F" w:rsidRDefault="00D35B0E" w:rsidP="00D35B0E">
      <w:pPr>
        <w:pStyle w:val="SemEspaamento"/>
        <w:spacing w:line="360" w:lineRule="auto"/>
        <w:jc w:val="center"/>
        <w:rPr>
          <w:rFonts w:ascii="Times New Roman" w:hAnsi="Times New Roman" w:cs="Times New Roman"/>
          <w:color w:val="000000"/>
          <w:sz w:val="24"/>
          <w:szCs w:val="24"/>
        </w:rPr>
      </w:pPr>
      <w:r w:rsidRPr="000C418F">
        <w:rPr>
          <w:rFonts w:ascii="Times New Roman" w:hAnsi="Times New Roman" w:cs="Times New Roman"/>
          <w:color w:val="000000"/>
          <w:sz w:val="24"/>
          <w:szCs w:val="24"/>
        </w:rPr>
        <w:t>Santo Antônio do Leste – MT,</w:t>
      </w:r>
      <w:r w:rsidR="00B07E96" w:rsidRPr="000C418F">
        <w:rPr>
          <w:rFonts w:ascii="Times New Roman" w:hAnsi="Times New Roman" w:cs="Times New Roman"/>
          <w:color w:val="000000"/>
          <w:sz w:val="24"/>
          <w:szCs w:val="24"/>
        </w:rPr>
        <w:t xml:space="preserve"> </w:t>
      </w:r>
      <w:r w:rsidR="00D014A1">
        <w:rPr>
          <w:rFonts w:ascii="Times New Roman" w:hAnsi="Times New Roman" w:cs="Times New Roman"/>
          <w:color w:val="000000"/>
          <w:sz w:val="24"/>
          <w:szCs w:val="24"/>
        </w:rPr>
        <w:t>05</w:t>
      </w:r>
      <w:r w:rsidR="006A6818" w:rsidRPr="000C418F">
        <w:rPr>
          <w:rFonts w:ascii="Times New Roman" w:hAnsi="Times New Roman" w:cs="Times New Roman"/>
          <w:color w:val="000000"/>
          <w:sz w:val="24"/>
          <w:szCs w:val="24"/>
        </w:rPr>
        <w:t xml:space="preserve"> </w:t>
      </w:r>
      <w:r w:rsidRPr="000C418F">
        <w:rPr>
          <w:rFonts w:ascii="Times New Roman" w:hAnsi="Times New Roman" w:cs="Times New Roman"/>
          <w:color w:val="000000"/>
          <w:sz w:val="24"/>
          <w:szCs w:val="24"/>
        </w:rPr>
        <w:t xml:space="preserve">de </w:t>
      </w:r>
      <w:r w:rsidR="00D014A1">
        <w:rPr>
          <w:rFonts w:ascii="Times New Roman" w:hAnsi="Times New Roman" w:cs="Times New Roman"/>
          <w:color w:val="000000"/>
          <w:sz w:val="24"/>
          <w:szCs w:val="24"/>
        </w:rPr>
        <w:t>dezembro</w:t>
      </w:r>
      <w:r w:rsidRPr="000C418F">
        <w:rPr>
          <w:rFonts w:ascii="Times New Roman" w:hAnsi="Times New Roman" w:cs="Times New Roman"/>
          <w:color w:val="000000"/>
          <w:sz w:val="24"/>
          <w:szCs w:val="24"/>
        </w:rPr>
        <w:t xml:space="preserve"> de 201</w:t>
      </w:r>
      <w:r w:rsidR="006333D0" w:rsidRPr="000C418F">
        <w:rPr>
          <w:rFonts w:ascii="Times New Roman" w:hAnsi="Times New Roman" w:cs="Times New Roman"/>
          <w:color w:val="000000"/>
          <w:sz w:val="24"/>
          <w:szCs w:val="24"/>
        </w:rPr>
        <w:t>8</w:t>
      </w:r>
      <w:r w:rsidRPr="000C418F">
        <w:rPr>
          <w:rFonts w:ascii="Times New Roman" w:hAnsi="Times New Roman" w:cs="Times New Roman"/>
          <w:color w:val="000000"/>
          <w:sz w:val="24"/>
          <w:szCs w:val="24"/>
        </w:rPr>
        <w:t>.</w:t>
      </w:r>
    </w:p>
    <w:p w:rsidR="002B7CB9" w:rsidRPr="000C418F" w:rsidRDefault="002B7CB9" w:rsidP="00D35B0E">
      <w:pPr>
        <w:pStyle w:val="SemEspaamento"/>
        <w:spacing w:line="360" w:lineRule="auto"/>
        <w:jc w:val="center"/>
        <w:rPr>
          <w:rFonts w:ascii="Times New Roman" w:hAnsi="Times New Roman" w:cs="Times New Roman"/>
          <w:sz w:val="24"/>
          <w:szCs w:val="24"/>
        </w:rPr>
      </w:pPr>
    </w:p>
    <w:p w:rsidR="00D35B0E" w:rsidRPr="000C418F" w:rsidRDefault="00D35B0E" w:rsidP="00D35B0E">
      <w:pPr>
        <w:pStyle w:val="SemEspaamento"/>
        <w:spacing w:line="360" w:lineRule="auto"/>
        <w:jc w:val="both"/>
        <w:rPr>
          <w:rFonts w:ascii="Times New Roman" w:hAnsi="Times New Roman" w:cs="Times New Roman"/>
          <w:sz w:val="24"/>
          <w:szCs w:val="24"/>
        </w:rPr>
      </w:pPr>
    </w:p>
    <w:p w:rsidR="00D35B0E" w:rsidRPr="000C418F" w:rsidRDefault="00D35B0E" w:rsidP="00D35B0E">
      <w:pPr>
        <w:widowControl w:val="0"/>
        <w:ind w:right="-284"/>
        <w:jc w:val="center"/>
        <w:rPr>
          <w:b/>
          <w:sz w:val="24"/>
          <w:szCs w:val="24"/>
        </w:rPr>
      </w:pPr>
      <w:r w:rsidRPr="000C418F">
        <w:rPr>
          <w:b/>
          <w:sz w:val="24"/>
          <w:szCs w:val="24"/>
        </w:rPr>
        <w:t>Weverton Ancelmo P. de Souza</w:t>
      </w:r>
    </w:p>
    <w:p w:rsidR="00D35B0E" w:rsidRPr="000C418F" w:rsidRDefault="00D35B0E" w:rsidP="00D35B0E">
      <w:pPr>
        <w:jc w:val="center"/>
        <w:rPr>
          <w:rStyle w:val="Forte"/>
          <w:sz w:val="24"/>
          <w:szCs w:val="24"/>
        </w:rPr>
      </w:pPr>
      <w:r w:rsidRPr="000C418F">
        <w:rPr>
          <w:rStyle w:val="Forte"/>
          <w:sz w:val="24"/>
          <w:szCs w:val="24"/>
        </w:rPr>
        <w:t>Pregoeiro Oficial</w:t>
      </w:r>
    </w:p>
    <w:tbl>
      <w:tblPr>
        <w:tblW w:w="11528" w:type="dxa"/>
        <w:tblInd w:w="212" w:type="dxa"/>
        <w:tblLayout w:type="fixed"/>
        <w:tblCellMar>
          <w:left w:w="70" w:type="dxa"/>
          <w:right w:w="70" w:type="dxa"/>
        </w:tblCellMar>
        <w:tblLook w:val="0000" w:firstRow="0" w:lastRow="0" w:firstColumn="0" w:lastColumn="0" w:noHBand="0" w:noVBand="0"/>
      </w:tblPr>
      <w:tblGrid>
        <w:gridCol w:w="2882"/>
        <w:gridCol w:w="2882"/>
        <w:gridCol w:w="2882"/>
        <w:gridCol w:w="2882"/>
      </w:tblGrid>
      <w:tr w:rsidR="00B07E96" w:rsidRPr="000C418F" w:rsidTr="00B07E96">
        <w:tc>
          <w:tcPr>
            <w:tcW w:w="2882" w:type="dxa"/>
          </w:tcPr>
          <w:p w:rsidR="00B07E96" w:rsidRPr="000C418F" w:rsidRDefault="00B07E96" w:rsidP="00C617DE">
            <w:pPr>
              <w:widowControl w:val="0"/>
              <w:ind w:left="72" w:right="72"/>
              <w:jc w:val="center"/>
              <w:rPr>
                <w:b/>
                <w:sz w:val="24"/>
                <w:szCs w:val="24"/>
              </w:rPr>
            </w:pPr>
          </w:p>
        </w:tc>
        <w:tc>
          <w:tcPr>
            <w:tcW w:w="2882" w:type="dxa"/>
          </w:tcPr>
          <w:p w:rsidR="00B07E96" w:rsidRPr="000C418F" w:rsidRDefault="00B07E96" w:rsidP="00C617DE">
            <w:pPr>
              <w:widowControl w:val="0"/>
              <w:ind w:right="213"/>
              <w:rPr>
                <w:b/>
                <w:sz w:val="24"/>
                <w:szCs w:val="24"/>
              </w:rPr>
            </w:pPr>
          </w:p>
        </w:tc>
        <w:tc>
          <w:tcPr>
            <w:tcW w:w="2882" w:type="dxa"/>
          </w:tcPr>
          <w:p w:rsidR="00B07E96" w:rsidRPr="000C418F" w:rsidRDefault="00B07E96" w:rsidP="00C617DE">
            <w:pPr>
              <w:widowControl w:val="0"/>
              <w:rPr>
                <w:b/>
                <w:sz w:val="24"/>
                <w:szCs w:val="24"/>
              </w:rPr>
            </w:pPr>
          </w:p>
        </w:tc>
        <w:tc>
          <w:tcPr>
            <w:tcW w:w="2882" w:type="dxa"/>
          </w:tcPr>
          <w:p w:rsidR="00B07E96" w:rsidRPr="000C418F" w:rsidRDefault="00B07E96" w:rsidP="00C617DE">
            <w:pPr>
              <w:widowControl w:val="0"/>
              <w:rPr>
                <w:b/>
                <w:sz w:val="24"/>
                <w:szCs w:val="24"/>
              </w:rPr>
            </w:pPr>
          </w:p>
        </w:tc>
      </w:tr>
    </w:tbl>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5B1B4C" w:rsidRPr="000C418F" w:rsidRDefault="005B1B4C" w:rsidP="005B1B4C">
      <w:pPr>
        <w:widowControl w:val="0"/>
        <w:spacing w:after="120"/>
        <w:jc w:val="center"/>
        <w:rPr>
          <w:b/>
          <w:sz w:val="24"/>
          <w:szCs w:val="24"/>
        </w:rPr>
      </w:pPr>
      <w:r w:rsidRPr="000C418F">
        <w:rPr>
          <w:b/>
          <w:sz w:val="24"/>
          <w:szCs w:val="24"/>
        </w:rPr>
        <w:lastRenderedPageBreak/>
        <w:t xml:space="preserve">PREGÃO PRESENCIAL Nº </w:t>
      </w:r>
      <w:r w:rsidR="00E2522A">
        <w:rPr>
          <w:b/>
          <w:sz w:val="24"/>
          <w:szCs w:val="24"/>
        </w:rPr>
        <w:t>036/2018</w:t>
      </w:r>
      <w:r w:rsidR="0017607F" w:rsidRPr="000C418F">
        <w:rPr>
          <w:b/>
          <w:sz w:val="24"/>
          <w:szCs w:val="24"/>
        </w:rPr>
        <w:t xml:space="preserve"> </w:t>
      </w:r>
      <w:r w:rsidRPr="000C418F">
        <w:rPr>
          <w:b/>
          <w:sz w:val="24"/>
          <w:szCs w:val="24"/>
        </w:rPr>
        <w:t>SRP</w:t>
      </w:r>
    </w:p>
    <w:p w:rsidR="005B1B4C" w:rsidRPr="000C418F" w:rsidRDefault="005B1B4C" w:rsidP="005B1B4C">
      <w:pPr>
        <w:widowControl w:val="0"/>
        <w:spacing w:after="120"/>
        <w:jc w:val="center"/>
        <w:rPr>
          <w:b/>
          <w:sz w:val="24"/>
          <w:szCs w:val="24"/>
        </w:rPr>
      </w:pPr>
      <w:r w:rsidRPr="000C418F">
        <w:rPr>
          <w:b/>
          <w:sz w:val="24"/>
          <w:szCs w:val="24"/>
        </w:rPr>
        <w:t>ANEXO I</w:t>
      </w:r>
    </w:p>
    <w:p w:rsidR="005B1B4C" w:rsidRPr="000C418F" w:rsidRDefault="005B1B4C" w:rsidP="005B1B4C">
      <w:pPr>
        <w:pStyle w:val="ecmsoheader"/>
        <w:widowControl w:val="0"/>
        <w:shd w:val="clear" w:color="auto" w:fill="FFFFFF"/>
        <w:tabs>
          <w:tab w:val="left" w:pos="708"/>
        </w:tabs>
        <w:spacing w:before="0" w:beforeAutospacing="0" w:after="120" w:afterAutospacing="0"/>
        <w:jc w:val="center"/>
        <w:rPr>
          <w:b/>
          <w:bCs/>
        </w:rPr>
      </w:pPr>
      <w:r w:rsidRPr="000C418F">
        <w:rPr>
          <w:b/>
          <w:bCs/>
        </w:rPr>
        <w:t>TERMO DE REFERÊNCIA</w:t>
      </w:r>
    </w:p>
    <w:p w:rsidR="004846EE" w:rsidRPr="000C418F" w:rsidRDefault="004846EE" w:rsidP="005B1B4C">
      <w:pPr>
        <w:pStyle w:val="ecmsoheader"/>
        <w:widowControl w:val="0"/>
        <w:shd w:val="clear" w:color="auto" w:fill="FFFFFF"/>
        <w:tabs>
          <w:tab w:val="left" w:pos="708"/>
        </w:tabs>
        <w:spacing w:before="0" w:beforeAutospacing="0" w:after="120" w:afterAutospacing="0"/>
        <w:jc w:val="center"/>
        <w:rPr>
          <w:b/>
          <w:bCs/>
        </w:rPr>
      </w:pPr>
    </w:p>
    <w:p w:rsidR="004846EE" w:rsidRPr="000C418F" w:rsidRDefault="004846EE" w:rsidP="005B1B4C">
      <w:pPr>
        <w:pStyle w:val="ecmsoheader"/>
        <w:widowControl w:val="0"/>
        <w:shd w:val="clear" w:color="auto" w:fill="FFFFFF"/>
        <w:tabs>
          <w:tab w:val="left" w:pos="708"/>
        </w:tabs>
        <w:spacing w:before="0" w:beforeAutospacing="0" w:after="120" w:afterAutospacing="0"/>
        <w:jc w:val="center"/>
        <w:rPr>
          <w:b/>
          <w:bCs/>
        </w:rPr>
      </w:pPr>
    </w:p>
    <w:p w:rsidR="005B1B4C" w:rsidRPr="000C418F" w:rsidRDefault="005B1B4C" w:rsidP="005B1B4C">
      <w:pPr>
        <w:widowControl w:val="0"/>
        <w:spacing w:after="120"/>
        <w:jc w:val="both"/>
        <w:rPr>
          <w:b/>
          <w:sz w:val="24"/>
          <w:szCs w:val="24"/>
        </w:rPr>
      </w:pPr>
      <w:r w:rsidRPr="000C418F">
        <w:rPr>
          <w:b/>
          <w:sz w:val="24"/>
          <w:szCs w:val="24"/>
        </w:rPr>
        <w:t>1. DO OBJETO</w:t>
      </w:r>
    </w:p>
    <w:p w:rsidR="007A1008" w:rsidRPr="000C418F" w:rsidRDefault="005B1B4C" w:rsidP="0022753B">
      <w:pPr>
        <w:pStyle w:val="PargrafodaLista"/>
        <w:widowControl w:val="0"/>
        <w:numPr>
          <w:ilvl w:val="1"/>
          <w:numId w:val="4"/>
        </w:numPr>
        <w:spacing w:after="120"/>
        <w:ind w:left="0" w:firstLine="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b/>
          <w:sz w:val="24"/>
          <w:szCs w:val="24"/>
          <w:lang w:eastAsia="pt-BR"/>
        </w:rPr>
        <w:t xml:space="preserve">A presente licitação tem por objeto o </w:t>
      </w:r>
      <w:r w:rsidR="00D014A1" w:rsidRPr="000C418F">
        <w:rPr>
          <w:b/>
          <w:color w:val="000000"/>
          <w:sz w:val="24"/>
          <w:szCs w:val="24"/>
        </w:rPr>
        <w:t xml:space="preserve">Registro de preços para futura e eventual </w:t>
      </w:r>
      <w:r w:rsidR="00D014A1">
        <w:rPr>
          <w:b/>
          <w:color w:val="000000"/>
          <w:sz w:val="24"/>
          <w:szCs w:val="24"/>
        </w:rPr>
        <w:t>aquisição de ferramentas, destinadas a atender as necessidades da secretaria municipal de viação obras e serviços públicos</w:t>
      </w:r>
    </w:p>
    <w:p w:rsidR="00912669" w:rsidRPr="000C418F" w:rsidRDefault="00912669" w:rsidP="00912669">
      <w:pPr>
        <w:pStyle w:val="PargrafodaLista"/>
        <w:widowControl w:val="0"/>
        <w:spacing w:after="120"/>
        <w:ind w:left="0"/>
        <w:jc w:val="both"/>
        <w:rPr>
          <w:rFonts w:ascii="Times New Roman" w:eastAsia="Times New Roman" w:hAnsi="Times New Roman" w:cs="Times New Roman"/>
          <w:sz w:val="24"/>
          <w:szCs w:val="24"/>
          <w:lang w:eastAsia="pt-BR"/>
        </w:rPr>
      </w:pPr>
    </w:p>
    <w:p w:rsidR="005B1B4C" w:rsidRPr="000C418F" w:rsidRDefault="005B1B4C" w:rsidP="005B1B4C">
      <w:pPr>
        <w:widowControl w:val="0"/>
        <w:spacing w:after="120"/>
        <w:jc w:val="both"/>
        <w:rPr>
          <w:b/>
          <w:sz w:val="24"/>
          <w:szCs w:val="24"/>
        </w:rPr>
      </w:pPr>
      <w:r w:rsidRPr="000C418F">
        <w:rPr>
          <w:b/>
          <w:sz w:val="24"/>
          <w:szCs w:val="24"/>
        </w:rPr>
        <w:t>2. JUSTIFICATIVA</w:t>
      </w:r>
    </w:p>
    <w:p w:rsidR="00246ABB" w:rsidRPr="000C418F" w:rsidRDefault="00BB4B92" w:rsidP="00450293">
      <w:pPr>
        <w:autoSpaceDE w:val="0"/>
        <w:autoSpaceDN w:val="0"/>
        <w:adjustRightInd w:val="0"/>
        <w:jc w:val="both"/>
        <w:rPr>
          <w:b/>
          <w:sz w:val="24"/>
          <w:szCs w:val="24"/>
        </w:rPr>
      </w:pPr>
      <w:r w:rsidRPr="000C418F">
        <w:rPr>
          <w:sz w:val="24"/>
          <w:szCs w:val="24"/>
        </w:rPr>
        <w:t xml:space="preserve">2.1. </w:t>
      </w:r>
      <w:r w:rsidR="00276472" w:rsidRPr="000C418F">
        <w:rPr>
          <w:sz w:val="24"/>
          <w:szCs w:val="24"/>
        </w:rPr>
        <w:t xml:space="preserve">Esta aquisição se justifica </w:t>
      </w:r>
      <w:r w:rsidR="004846EE" w:rsidRPr="000C418F">
        <w:rPr>
          <w:sz w:val="24"/>
          <w:szCs w:val="24"/>
        </w:rPr>
        <w:t xml:space="preserve">pela necessidade de </w:t>
      </w:r>
      <w:r w:rsidR="00E76A5F">
        <w:rPr>
          <w:sz w:val="24"/>
          <w:szCs w:val="24"/>
        </w:rPr>
        <w:t>atender a demanda da</w:t>
      </w:r>
      <w:r w:rsidR="004846EE" w:rsidRPr="000C418F">
        <w:rPr>
          <w:sz w:val="24"/>
          <w:szCs w:val="24"/>
        </w:rPr>
        <w:t xml:space="preserve"> Secretaria Municipa</w:t>
      </w:r>
      <w:r w:rsidR="00E76A5F">
        <w:rPr>
          <w:sz w:val="24"/>
          <w:szCs w:val="24"/>
        </w:rPr>
        <w:t>l</w:t>
      </w:r>
      <w:r w:rsidR="004846EE" w:rsidRPr="000C418F">
        <w:rPr>
          <w:sz w:val="24"/>
          <w:szCs w:val="24"/>
        </w:rPr>
        <w:t xml:space="preserve"> de</w:t>
      </w:r>
      <w:r w:rsidR="00E76A5F">
        <w:rPr>
          <w:sz w:val="24"/>
          <w:szCs w:val="24"/>
        </w:rPr>
        <w:t xml:space="preserve"> </w:t>
      </w:r>
      <w:r w:rsidR="00D014A1">
        <w:rPr>
          <w:sz w:val="24"/>
          <w:szCs w:val="24"/>
        </w:rPr>
        <w:t>viação obras e serviços públicos</w:t>
      </w:r>
      <w:r w:rsidR="00E76A5F">
        <w:rPr>
          <w:sz w:val="24"/>
          <w:szCs w:val="24"/>
        </w:rPr>
        <w:t>.</w:t>
      </w:r>
    </w:p>
    <w:p w:rsidR="00246ABB" w:rsidRPr="000C418F" w:rsidRDefault="00246ABB" w:rsidP="00BB39E4">
      <w:pPr>
        <w:widowControl w:val="0"/>
        <w:spacing w:after="120"/>
        <w:jc w:val="both"/>
        <w:rPr>
          <w:b/>
          <w:sz w:val="24"/>
          <w:szCs w:val="24"/>
        </w:rPr>
      </w:pPr>
    </w:p>
    <w:p w:rsidR="00382A12" w:rsidRPr="000C418F" w:rsidRDefault="00382A12" w:rsidP="00BB39E4">
      <w:pPr>
        <w:widowControl w:val="0"/>
        <w:spacing w:after="120"/>
        <w:jc w:val="both"/>
        <w:rPr>
          <w:b/>
          <w:sz w:val="24"/>
          <w:szCs w:val="24"/>
        </w:rPr>
      </w:pPr>
      <w:r w:rsidRPr="000C418F">
        <w:rPr>
          <w:b/>
          <w:sz w:val="24"/>
          <w:szCs w:val="24"/>
        </w:rPr>
        <w:t xml:space="preserve"> </w:t>
      </w:r>
      <w:r w:rsidR="00BB4B92" w:rsidRPr="000C418F">
        <w:rPr>
          <w:b/>
          <w:sz w:val="24"/>
          <w:szCs w:val="24"/>
        </w:rPr>
        <w:t>2.2</w:t>
      </w:r>
      <w:r w:rsidR="00BB39E4" w:rsidRPr="000C418F">
        <w:rPr>
          <w:b/>
          <w:sz w:val="24"/>
          <w:szCs w:val="24"/>
        </w:rPr>
        <w:t xml:space="preserve"> </w:t>
      </w:r>
      <w:r w:rsidRPr="000C418F">
        <w:rPr>
          <w:b/>
          <w:sz w:val="24"/>
          <w:szCs w:val="24"/>
        </w:rPr>
        <w:t>ESPECIFICAÇÃO DO</w:t>
      </w:r>
      <w:r w:rsidR="00326A29" w:rsidRPr="000C418F">
        <w:rPr>
          <w:b/>
          <w:sz w:val="24"/>
          <w:szCs w:val="24"/>
        </w:rPr>
        <w:t>S PRODUTOS</w:t>
      </w:r>
    </w:p>
    <w:p w:rsidR="00134973" w:rsidRPr="000C418F" w:rsidRDefault="00134973" w:rsidP="00BB39E4">
      <w:pPr>
        <w:widowControl w:val="0"/>
        <w:spacing w:after="120"/>
        <w:jc w:val="both"/>
        <w:rPr>
          <w:b/>
          <w:sz w:val="24"/>
          <w:szCs w:val="24"/>
        </w:rPr>
      </w:pPr>
    </w:p>
    <w:tbl>
      <w:tblPr>
        <w:tblW w:w="10348" w:type="dxa"/>
        <w:tblInd w:w="70" w:type="dxa"/>
        <w:tblCellMar>
          <w:left w:w="70" w:type="dxa"/>
          <w:right w:w="70" w:type="dxa"/>
        </w:tblCellMar>
        <w:tblLook w:val="04A0" w:firstRow="1" w:lastRow="0" w:firstColumn="1" w:lastColumn="0" w:noHBand="0" w:noVBand="1"/>
      </w:tblPr>
      <w:tblGrid>
        <w:gridCol w:w="674"/>
        <w:gridCol w:w="3896"/>
        <w:gridCol w:w="702"/>
        <w:gridCol w:w="1134"/>
        <w:gridCol w:w="1958"/>
        <w:gridCol w:w="1984"/>
      </w:tblGrid>
      <w:tr w:rsidR="00C86984" w:rsidRPr="00C86984" w:rsidTr="00C86984">
        <w:trPr>
          <w:trHeight w:val="342"/>
        </w:trPr>
        <w:tc>
          <w:tcPr>
            <w:tcW w:w="674" w:type="dxa"/>
            <w:tcBorders>
              <w:top w:val="single" w:sz="4" w:space="0" w:color="auto"/>
              <w:left w:val="single" w:sz="4" w:space="0" w:color="auto"/>
              <w:bottom w:val="single" w:sz="4" w:space="0" w:color="auto"/>
              <w:right w:val="single" w:sz="4" w:space="0" w:color="auto"/>
            </w:tcBorders>
            <w:shd w:val="clear" w:color="auto" w:fill="auto"/>
            <w:noWrap/>
            <w:hideMark/>
          </w:tcPr>
          <w:p w:rsidR="00C86984" w:rsidRPr="00C86984" w:rsidRDefault="00C86984" w:rsidP="00C86984">
            <w:pPr>
              <w:jc w:val="center"/>
              <w:rPr>
                <w:b/>
                <w:color w:val="000000"/>
                <w:sz w:val="20"/>
              </w:rPr>
            </w:pPr>
            <w:r w:rsidRPr="00C86984">
              <w:rPr>
                <w:b/>
                <w:color w:val="000000"/>
                <w:sz w:val="20"/>
              </w:rPr>
              <w:t>ITEM</w:t>
            </w:r>
          </w:p>
        </w:tc>
        <w:tc>
          <w:tcPr>
            <w:tcW w:w="3896" w:type="dxa"/>
            <w:tcBorders>
              <w:top w:val="single" w:sz="4" w:space="0" w:color="auto"/>
              <w:left w:val="nil"/>
              <w:bottom w:val="single" w:sz="4" w:space="0" w:color="auto"/>
              <w:right w:val="single" w:sz="4" w:space="0" w:color="auto"/>
            </w:tcBorders>
            <w:shd w:val="clear" w:color="auto" w:fill="auto"/>
            <w:noWrap/>
            <w:hideMark/>
          </w:tcPr>
          <w:p w:rsidR="00C86984" w:rsidRPr="00C86984" w:rsidRDefault="00C86984" w:rsidP="00C86984">
            <w:pPr>
              <w:jc w:val="center"/>
              <w:rPr>
                <w:b/>
                <w:color w:val="000000"/>
                <w:sz w:val="20"/>
              </w:rPr>
            </w:pPr>
            <w:r w:rsidRPr="00C86984">
              <w:rPr>
                <w:b/>
                <w:color w:val="000000"/>
                <w:sz w:val="20"/>
              </w:rPr>
              <w:t>DESCRIÇÃO</w:t>
            </w:r>
          </w:p>
        </w:tc>
        <w:tc>
          <w:tcPr>
            <w:tcW w:w="702" w:type="dxa"/>
            <w:tcBorders>
              <w:top w:val="single" w:sz="4" w:space="0" w:color="auto"/>
              <w:left w:val="nil"/>
              <w:bottom w:val="single" w:sz="4" w:space="0" w:color="auto"/>
              <w:right w:val="single" w:sz="4" w:space="0" w:color="auto"/>
            </w:tcBorders>
            <w:shd w:val="clear" w:color="auto" w:fill="auto"/>
            <w:noWrap/>
            <w:hideMark/>
          </w:tcPr>
          <w:p w:rsidR="00C86984" w:rsidRPr="00C86984" w:rsidRDefault="00C86984" w:rsidP="00C86984">
            <w:pPr>
              <w:jc w:val="center"/>
              <w:rPr>
                <w:b/>
                <w:color w:val="000000"/>
                <w:sz w:val="20"/>
              </w:rPr>
            </w:pPr>
            <w:r w:rsidRPr="00C86984">
              <w:rPr>
                <w:b/>
                <w:color w:val="000000"/>
                <w:sz w:val="20"/>
              </w:rPr>
              <w:t>UNID.</w:t>
            </w:r>
          </w:p>
        </w:tc>
        <w:tc>
          <w:tcPr>
            <w:tcW w:w="1134" w:type="dxa"/>
            <w:tcBorders>
              <w:top w:val="single" w:sz="4" w:space="0" w:color="auto"/>
              <w:left w:val="nil"/>
              <w:bottom w:val="single" w:sz="4" w:space="0" w:color="auto"/>
              <w:right w:val="single" w:sz="4" w:space="0" w:color="auto"/>
            </w:tcBorders>
            <w:shd w:val="clear" w:color="auto" w:fill="auto"/>
            <w:noWrap/>
            <w:hideMark/>
          </w:tcPr>
          <w:p w:rsidR="00C86984" w:rsidRPr="00C86984" w:rsidRDefault="00C86984" w:rsidP="00C86984">
            <w:pPr>
              <w:jc w:val="center"/>
              <w:rPr>
                <w:b/>
                <w:color w:val="000000"/>
                <w:sz w:val="20"/>
              </w:rPr>
            </w:pPr>
            <w:r w:rsidRPr="00C86984">
              <w:rPr>
                <w:b/>
                <w:color w:val="000000"/>
                <w:sz w:val="20"/>
              </w:rPr>
              <w:t>QUANTD.</w:t>
            </w:r>
          </w:p>
        </w:tc>
        <w:tc>
          <w:tcPr>
            <w:tcW w:w="1958" w:type="dxa"/>
            <w:tcBorders>
              <w:top w:val="single" w:sz="4" w:space="0" w:color="auto"/>
              <w:left w:val="nil"/>
              <w:bottom w:val="single" w:sz="4" w:space="0" w:color="auto"/>
              <w:right w:val="single" w:sz="4" w:space="0" w:color="auto"/>
            </w:tcBorders>
            <w:shd w:val="clear" w:color="auto" w:fill="auto"/>
            <w:noWrap/>
            <w:hideMark/>
          </w:tcPr>
          <w:p w:rsidR="00C86984" w:rsidRPr="00C86984" w:rsidRDefault="00C86984" w:rsidP="00C86984">
            <w:pPr>
              <w:jc w:val="center"/>
              <w:rPr>
                <w:b/>
                <w:color w:val="000000"/>
                <w:sz w:val="20"/>
              </w:rPr>
            </w:pPr>
            <w:r w:rsidRPr="00C86984">
              <w:rPr>
                <w:b/>
                <w:color w:val="000000"/>
                <w:sz w:val="20"/>
              </w:rPr>
              <w:t>VALOR UNITARIO</w:t>
            </w:r>
          </w:p>
        </w:tc>
        <w:tc>
          <w:tcPr>
            <w:tcW w:w="1984" w:type="dxa"/>
            <w:tcBorders>
              <w:top w:val="single" w:sz="4" w:space="0" w:color="auto"/>
              <w:left w:val="nil"/>
              <w:bottom w:val="single" w:sz="4" w:space="0" w:color="auto"/>
              <w:right w:val="single" w:sz="4" w:space="0" w:color="auto"/>
            </w:tcBorders>
            <w:shd w:val="clear" w:color="auto" w:fill="auto"/>
            <w:noWrap/>
            <w:hideMark/>
          </w:tcPr>
          <w:p w:rsidR="00C86984" w:rsidRPr="00C86984" w:rsidRDefault="00C86984" w:rsidP="00C86984">
            <w:pPr>
              <w:jc w:val="center"/>
              <w:rPr>
                <w:b/>
                <w:color w:val="000000"/>
                <w:sz w:val="20"/>
              </w:rPr>
            </w:pPr>
            <w:r w:rsidRPr="00C86984">
              <w:rPr>
                <w:b/>
                <w:color w:val="000000"/>
                <w:sz w:val="20"/>
              </w:rPr>
              <w:t>VALOR TOTAL</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1</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LUVA DE PROTECAO - CONFECCIONADA EM BORRACHA NITRILICA, COM PALMA DA MAO ANTIDESLIZANTE, TAMANHO G, CONTRA AGENTES MECANICOS E QUIMICOS</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1500</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6,47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9.700,20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2</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BOTINA TIPO DE COURO, NO TAMANHO DE NUMERAÇÃO 34 AO 49</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10</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60,95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609,48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3</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MASCARA DE PROTECAO - FIBRA, PADRAO, SOLDA ELETRICA</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3</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43,10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129,29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4</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CHAVE - TIPO COMBINADA, BOCA/ESTRELA, ACO DIN 17350 - 31 CRV3, NIQUELADA E CROMADA, MEDINDO 30 MM</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10</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35,36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353,59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5</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CHAVE - TIPO COMBINADA, BOCA/ESTRELA, ACO DIN 17350 - 31 CRV3, NIQUELADA E CROMADA, MEDINDO 28 MM</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10</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32,39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323,90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6</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JOGO DE CHAVE - TIPO ALEN, DE ACO, NIQUELADA/CROMADA, DE 0,028¨ A 1/4¨, 13 PECAS</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3</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136,60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409,80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7</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JOGO DE CHAVE - TIPO TORK, EM ACO CROMO VANADIUM, COM ACABAMENTO NIQUELADO, COM CABO T TAMANHOS T-9 A T-50, COM 10 PECAS, ENCAIXE VARIADOS</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3</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110,17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330,50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8</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 xml:space="preserve">SOQUETE - EM ACO FORJADO CROMO MOLIBDENIO, ACABAMENTO </w:t>
            </w:r>
            <w:r w:rsidRPr="00C86984">
              <w:rPr>
                <w:color w:val="000000"/>
                <w:sz w:val="20"/>
              </w:rPr>
              <w:lastRenderedPageBreak/>
              <w:t>FOSFATIZADO, DE IMPACTO LONGO, SEXTAVADO, MEDIDA 16MM COM ENCAIXE DE 1/2"</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lastRenderedPageBreak/>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3</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122,08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366,25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lastRenderedPageBreak/>
              <w:t>9</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CHAVE - CATRACA, EM ACO, NIQUELADA E CROMADA, 1/2¨</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2</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88,32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176,65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10</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MORSA - DO TIPO MORSAS / TORNOS DE BANCADA, Nº 10, QUE POSSIBILITA MANTER O OBJETO PRESO NA POSICAO NECESSARIA DURANTE O TRABALHO</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2</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1.019,49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2.038,99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11</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MORSA - FIXA, DE FERRO FUNDIDO, COM MANDIBULA RUGOSA, DE 8¨, NO TAMANHO NUMERO 5, ACONDICIONADA DE FORMA ADEQUADA.</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2</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504,70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1.009,41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12</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JOGO DE CHAVE - TIPO L, DE ACO, NIQUELADA, DE 3/8¨ A 1¨, COM 11 PECAS</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3</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224,58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673,73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13</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JOGO DE SOQUETE - JOGO SOQUETE FORJADO EM ACO CROMO VANADIO E TEMPERADO ESTRIADO 1/2" 8-32MM, COM ENCAIXE QUADRADO DE 1/2¿, COM SOQUETE MEDINDO 8, 9, 10, 11, 12, 13, 14, 15, 16, 17, 18, 19, 21, 22, 24, 27, 30, 32 MM, 1 X EXTENSAO DE 5", 1 X EXTENSAO DE 10", 1 X CABO T DE 10", 1 X CATRACA REVERSIEL 10", 1 X MALETA PLASTICA, JOGO.</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3</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301,09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903,28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14</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SARGENTO - DE FERRO DE ALTA RESISTENCIA, MEDINDO 2M, HASTE MEDINDO 2M E 15CM</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3</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138,09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414,28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15</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PISTOLA APLICADORA - DE ALUMINIO, TIPO BICO CURTO, SEM CANECA, FUNCIONAMENTO POR COMPRESSAO, PARA LUBRIFICACAO</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2</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35,36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70,72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16</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JOGO DE CHAVE - TIPO BOCA, EM ACO, COM ACABAMENTO CROMADO, 6MM A 32MM, COM 24 PECAS</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3</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192,44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577,31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17</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CHAVE ESTRELA - DE ACO, JOGO C/ 12 PECAS 06 A 32 MM</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2</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179,81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359,63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18</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MULTIMETRO - EM PLASTICO RESISTENTE, TIPO DIGITAL, PORTATIL, VISOR DE CRISTAL LIQUIDO, 20M OHMS</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3</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77,98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233,94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19</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FERRAMENTA - PARA RETIRAR E COLOCAR JUNTAS AXIAIS DA CAIXA DE DIRECAO (ROTULAS), CHAVE ESPECIAL AUTO-AJUSTAVEL COM ENCAIXE DE ½ POL. IDEAL PARA JUNTAS AXIAIS DA CAIXA DE DIRECAO (ROTULAS) E DIAMETRO ENTRE 35MM E 42MM</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3</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310,63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931,88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20</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 xml:space="preserve">SOLDADOR - COM CABO DE MADEIRA E CORPO DE FERRO, TIPO FERRO DE SOLDA, FUNCIONAMENTO ELETRICO, SEM REGULADOR, COM POTENCIA DE </w:t>
            </w:r>
            <w:r w:rsidRPr="00C86984">
              <w:rPr>
                <w:color w:val="000000"/>
                <w:sz w:val="20"/>
              </w:rPr>
              <w:lastRenderedPageBreak/>
              <w:t>40 W, NA VOLTAGEM 110 V</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lastRenderedPageBreak/>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3</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74,09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222,26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lastRenderedPageBreak/>
              <w:t>21</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LIMPA CONTATO - IDEAL PARA RECUPERAR A CONDUTIVIDADE DOS EQUIPAMENTOS ELETRICOS E ELETRONICOS, RETIRA OS RESIDUOS QUE PREJUDICAM A CONDUTIVIDADE NOS CONTATOS ELETRICOS E ELETRONICOS. CAIXA C/ 12 UNIDADES</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CX</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30</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437,67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13.130,10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22</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BOMBA P/ ABASTECIMENTO DE VEICULO - DE ENGRENAGEM 12V OU 24V, FUSIVEL, AUTO ESCORVANTE, CHAVE LIGA/DESLIGA, MANGUEIRA DE 3 M NA SAIDA E DE 2M NA SUCCAO, FILTRO, BICO DE SAIDA E MEDIDOR, VAZAO 30L/MIN, DIMENSOES 170MMX 450MM</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2</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831,16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1.662,32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23</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BOMBA P/ ABASTECIMENTO DE VEICULO - FABRICADO EM ALUMINIO, BICO DE ABASTECIMENTO AUTOMATICO, FABRICADO EM ALUMINIO, VAZAO LIVRE - 75 L/MIN, ENTRADA E SAIDA DA PONTEIRA - 3/4" (PARA ABASTECIMENTO DE COMBUSTIVEL)</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5</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2.169,74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10.848,70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24</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OLEO LUBRIFICANTE - LUBRIFICANTE DESINGRIPANTE, PARA PORCAS, PARAFUSOS, ETC., SEMI-SINTETICO, NA EMBALAGEM LATA SPRAY. CAIXA C/ 12 UNIDADES</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CX</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5</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25</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DESENGRAXANTE - TIPO SOLUPAN, PARA LIMPEZA DE GRAXA E PROTECAO CONTRA FERRUGEM, ACONDICIONADO DE FORMA ADEQUADA. GALÃO DE 50 L</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20</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350,00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6.999,90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26</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DESENGRAXANTE - TIPO INTERCAP, PARA LIMPEZA DE GRAXA E PROTECAO CONTRA FERRUGEM, ACONDICIONADO DE FORMA ADEQUADA. GALÃO 50L</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20</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367,23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7.344,50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27</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EXTRATOR - DE ROLAMENTO, DE ACO, COM 02 GARRAS</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2</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338,37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676,74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28</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DISCO DE CORTE - DE FERRO, COM 4 1/2 POL, DO TIPO SECO, PARA LIXADEIRA</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100</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4,04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404,25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29</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CAIXA DE FERRAMENTA - DE ACO, TIPO SANFONADA, MEDINDO (50 X 20 X 21) CM, COM 05 GAVETAS INTERNAS</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2</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87,17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174,35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30</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 xml:space="preserve">BICO - BICO SOPRADOR DE AR, PARA LIMPEZA DE MAQUINAS E EQUIPAMENTOS, MODELO ANATOMICO, COM PRESSAO DE TRABALHO A PARTIR DE 50 PSI, ACIONAMENTO POR GATILHO E PONTEIRA EM METAL COM BICO </w:t>
            </w:r>
            <w:r w:rsidRPr="00C86984">
              <w:rPr>
                <w:color w:val="000000"/>
                <w:sz w:val="20"/>
              </w:rPr>
              <w:lastRenderedPageBreak/>
              <w:t>PROLONGADOR DE 100MM, CORPO EM ALUMINIO</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lastRenderedPageBreak/>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5</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26,39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131,96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lastRenderedPageBreak/>
              <w:t>31</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MACARICO - FERRAMENTA TERMICA EM AÇO, SEM FIO, PORTATIL E MULTIFUNCIONAL USADA COMO MINI MACARICO, SOPRADOR TERMICO E FERRO DE SOLDA. COM GATILHO PARA ATIVAR A FAISCA, CONTROLE DE INTENSIDADE DE CHAMAS, VALVULA DE ENCHIMENTO, TRAVA PARA TRABALHOS CONTINUO, ROSCA UNIVERSAL PARA AS PONTAS, KIT COM PONTAS PARA DIFERENTES UTILIZACOES E CAIXA COM LOCAL ESPECIFICO PARA CADA PECA.TEMPERATURA MIN. 1200ºC COM CHAMA ABERTA, MIN. 680ºC COMO AR QUENTE, MIN. 550ºC NAS PONTAS, ALIMENTADO COM GAS BUTANO, DE FORMA ADEQUADA</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2</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306,46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612,91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32</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GUINCHO - TIPO HIDRAULICO, COM RODAS CAPACIDADE PARA 3 TONELADAS, C/ BRACO REGULAVEL, ATE COMPR. 2,20 MT, ALTURA MINIMA 1,80 COMPRIMENTO MINIMO 2,15 MT</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3.989,07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3.989,07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33</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TALHA - DE FERRO, MANUAL, PARA ELEVACAO DE PESO DE 5 TONELADAS</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1.315,68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1.315,68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34</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SOLDADOR - CORPO COM CABO DE PLASTICO RIGIDO, PONTA METALICA, TIPO FERRO DE SOLDA RETO, DE FUNCIONAMENTO ELETRICO, SEM CONTROLE, DE POTENCIA 70 W, NA VOLTAGEM 127 V</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2</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54,59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109,17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35</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ESTACAO DE SOLDA - TIPO DIGITAL, MODELO DIGITAL, AJUSTAVEL POR BOTAO ROTATIVO, TEMPERATURA AJUSTAVEL DE 150- A 450-C, PAINEL DIGITAL COM DISPLAY LCD, RESISTENCIA CERAMICA DE 48W A 24 VOLTS AC, PONTA ATERRADA E INTERCAMBIAVEL SEM PARAFUSO, ALIMENTACAO 110/220 VOLTS (BI-VOLT)</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485,18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485,18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36</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LUPA COM LENTE - UTILIZADA PARA AMPLIAR A VISAO, TIPO SIMPLES, COM TELA DE CRISTAL, COM LUPA DE 75 MM</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2</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25,81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51,61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37</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SANGRADOR - DO CILINDRO AUXILIAR DO FREIO, PARA TRATOR MF 296, 1987, PEQUENO, 7240-020 B</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400,00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400,00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38</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SANGRADOR - DO CILINDRO AUXILIAR DO FREIO, PARA TRATOR MF 296, 1987, GRANDE, 7240-020 A</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39</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 xml:space="preserve">PRESA DO TIPO HIDRAULICA MANUAL, FABRICADA EM AÇO, SEM MOTOR, </w:t>
            </w:r>
            <w:r w:rsidRPr="00C86984">
              <w:rPr>
                <w:color w:val="000000"/>
                <w:sz w:val="20"/>
              </w:rPr>
              <w:lastRenderedPageBreak/>
              <w:t>COM CAPACIDADE DE 15 TONELADAS</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lastRenderedPageBreak/>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983,77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983,77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lastRenderedPageBreak/>
              <w:t>40</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SACADOR - TIPO PARA PARAFUSO QUEBRADO, DE ACO, COM HASTE PARALELA E PONTA HELICOIDAL</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66,05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66,05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41</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ALICATE - REBITADOR, MEDINDO TAMANHO PADRAO, COM CABO ISOLADO EM PLASTICO, PINTADO EM EPOXI, PARA 4 MEDIDAS DE REBITES, PARA REBITES POP</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2</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50,89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101,77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42</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MANDRIL - COM CORPO EM ACO, MEDINDO 1/16¨X 1/2¨, TIPO ROSCA, MODELO UNIVERSAL, PARA FURADEIRA DE IMPACTO</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4</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28,06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112,22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43</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FERRAMENTA PARA MOLA - DE ACO, TIPO ENCOLHEDOR, PARA TROCA DE AMORTECEDOR, MEDINDO (1,64 X 0,65 X 0,55) M, ESTRUTURA EM ACO COM 02 GARRAS AJUSTAVEIS E ALAVANCA, PARA SUSPENSAO DIANTEIRA DE VEICULOS DE PASSEIO</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2</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342,93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685,87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44</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DESFORCIMETRO TORQUEADOR - DE REDUCAO PROPORCIONADORA DE FORCA: 1: 78, TORQUE DE SAIDA ACIMA 790 KGF</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450,79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450,79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45</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ELETRODO - DE FERRO, PARA SOLDA, COM BITOLA DE 2,5 MM, TIPO VARETA</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100</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22,19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2.219,00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46</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ELETRODO DE CHUMBO PARA SOLDAGEM E PONTEAMENTO, COM BITOLA DE 8 MM</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200</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42,20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8.440,00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47</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DOLDA ESTANHO E CHUMBO TIPO ARAME, COM 1,0 MM DE DIAMETRO, APRESENTADA EM ROLO</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100</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80,22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8.021,67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48</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SACA POLIA - SACA POLIA COM 3 GARRAS DE 200 A 220 MM E CAPACIDADE DE FORCA OPERACIONAL MIN 7,5 TONELADAS</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2</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311,22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622,45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49</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JOGO DE CHAVE - TIPO CAIXA, EM ACO, CROMADO,22 A 50MM, CONTENDO 14 PECAS</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2</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997,63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1.995,25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50</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LIXADEIRA - TIPO PROF 900W REF9-180, 900 WATS, 220 V</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2</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748,72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1.497,44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51</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PLAINA ELETRICA - PLAINA PARA MADEIRA ACIMA DE 550W, TENSAO BIVOLT E 17000 RPM NO MINIMO; PESO 2,5 KG "</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2</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589,98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1.179,95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52</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 xml:space="preserve">LAVADORA DE PECAS - EM ACO INOX C/CHAPA EM ESPESSURA DE 0,90 MM, MEDINDO (820 X 530 X 870) MM, COM GABINETE E PRATELEIRA INTERNA, COM CUBA MEDINDO 180 MM DE PROFUNDIDADE, RESERVATORIO PARA CAPACIDADE DE 25 LITROS, COM BOMBA TIPO ELETROBOMBA, NA VOLTAGEM 110/220 V - BIVOLT, </w:t>
            </w:r>
            <w:r w:rsidRPr="00C86984">
              <w:rPr>
                <w:color w:val="000000"/>
                <w:sz w:val="20"/>
              </w:rPr>
              <w:lastRenderedPageBreak/>
              <w:t>PESANDO 36 KG, COM ACABAMENTO EM PINTURA A PO</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lastRenderedPageBreak/>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1.269,60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1.269,60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lastRenderedPageBreak/>
              <w:t>53</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CONJUNTO DE SOLDA - TIPO OXI-ACETILENO, CONTENDO UM CILINDRO DE OXIGENIO DE 5 L, 01 ACETILENO DE 01 KG, REGULADORES DE PRESSAO, MACARICO DE SOLDA, MANGUEIRAS DUPLAS, VALVULA DE RETENCAO, BICO DE CORTE, CABECA CORTADORA, E SOLDA CORTE, COM OPCIONAIS: CARRINHO, LUVA, OCULOS E ASCENDEDOR</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2.792,26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2.792,26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54</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MANOMETRO PARA TESTE DE PRESSAO E VAZAO DE BOMBA DE COMBUSTIVEL COM 17 MANGUEIRAS</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396,33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396,33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55</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BICO DE MACARICO DE CILINDRIO DE OXIGENIO PARA SOLDA DE OXICITILENO, EM ACO</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8</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96,37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770,94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56</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ARMARIO PARA FERRAMENTAS - LEVES ##ESTRUTURA, PRATELEIRAS E PORTAS EM ACO SAE DE 0,75MM DE ESPESSURA, COR CINZA CLARO, COM 02 PRATELEIRAS EQUIDISTANTES, 02 PORTAS COM ABERTURA MINIMA DE 90°, COM PUXADORES, FECHADURA E 02 CHAVES, MEDINDO (80X40X100) CM (LARGURA, PROFUNDIDADE E ALTURA), CAPACIDADE: PARA 90 PECAS</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802,00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802,00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57</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ALICATE - DE CORTE LATERAL, MEDINDO 9¨, CABO ISOLADO EM PVC, OXIDADO</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5</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17,84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89,20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58</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ALICATE - UNIVERSAL, MEDINDO 8¨, COM CABO ISOLADO EM PVC, OXIDADO, MANDIBULA TEMPERADA E LIXADA</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5</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41,49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207,46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59</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ALICATE - DE BICO, MEDINDO 6.1/4¨, COM CABO PLASTIFICADO, OXIDADO, FINO</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5</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25,69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128,44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60</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ALICATE - PARA ANEL BICO CURVO EXTERNO 6 1/2” COM ACABAMENTO POLIDO, CABO REVESTIDO E ANTIDESLIZANTE</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5</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57,77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288,83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61</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FURADEIRA - DE ACO CARBONO, TIPO FURADEIRA MARTELEIRA, FURADEIRA DE IMPACTO, TIPO PROFISSIONAL, COM MANDRIL DE GBS - 13RE, NA POTENCIA DE POTENCIA 550W, NA VOLTAGEM DE VOLTAGEM 220 V</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2</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352,68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705,36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62</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FURADEIRA DE BANCADA - DE FERRO FUNDIDO, TIPO PROFISSIONAL, PARA FURACAO DE METAIS, COM BASE, CABECOTE E MESA,220V, 1/3 CV, 4 POLOS, 5 VELOCIDADES, 1725 RPM</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681,95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681,95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lastRenderedPageBreak/>
              <w:t>63</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MOTOESMERIL - EM FERRO FUNDIDO, BASE EM ALUMÍNIO, PROTEÇÃO DOS REBOLOS EM AÇO EM AMBOS LADOS, BASES DE APOIO AJUSTÁVEIS PARA MANTER A PEÇA MAIS FIRME DURANTE O DESBASTE/AFIAÇÃO, REGULAGEM DE ALTURA E INCLINAÇÃO DO PROTETOR OCULAR CONTRA FAÍSCAS, BIVOLT (127/220 V C.A.) POR CHAVE SELETORA, DIÂMETRO DO EIXO: 1/2", DIÂMETRO DO REBOLO: 6", ROTAÇÃO: 3.580 MIN-1 – RPM, FREQUÊNCIA: 50/60 HZ, DIMENSÕES DO CROQUI: (CXLXA): 345X190X240 MM, DIMENSÃO EXTRA A: 250,0 MM, DIMENSÃO EXTRA B: 335,0 MM. POTÊNCIA (W) 368 W, COMPRIMENTO DO FIO (M) 1,7 M , TENSÃO/VOLTAGEM BIVOLT. CONTEÚDO DA EMBALAGEM - 01 MOTO ESMERIL 6" BIVOLT - AZUL - 01 REBOLO DE AFIAÇÃO - 01 REBOLO DE DESBASTE - 01 MANUAL DE INSTRUÇÕES. GARANTIA CONTRA DEFEITOS DE FABRICAÇÃO.</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459,82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459,82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64</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ARCO DE SERRA - NO TAMANHO DE (8 A 12¨), COM CABO ABERTO, CROMADO</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5</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37,91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189,53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65</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LIXA - DE OXIDO DE ALUMINIO, PARA KIT DE LIXAS PARA LIXADEIRA MOTORIZADA, GRAO N° 220, 320, 400, 600 DAS RESPECTIVAS 4 LIXAS, EM DISCOS, MEDINDO 200MM, PARA ACABAMENTO</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100</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4,71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470,50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66</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CAVALETE MECANICO - COM CAPACIDADE, 04 TONELADA, OU ACIMA (CONJ. C/ 1 PAR.) C/ REGULAGEM AUTO TRAVANTE, DE ALTURA MINMA DE 430 MM E ALTURA MAXIMA 610 MM</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5</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181,00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905,00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67</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SUPORTE UNIVERSAL - DE COLUNA PARA MOTOR, COM RODAS 04 RODAS GIRATORIAS E PELO MENOS 02 DELAS C/ FREIO, CONTRUIDA EM ACO CARBONO, PINTURA ALTA RESITENCIA, APOIO EM NYLON, ATARRACHADORES COMPLETOS, FERRAMENTA A SER USADO PARA MONTAGEM E DESMONTAGEM DE DIVERSOS MOTORES.</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5</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1.666,26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8.331,30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68</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BICO SIMPLES PARA ENCHER PNEUS, UTILIZADO EM AUTOMOVEIS, COM ESPIGAO PARA MANGUEIRA DE 1/4POL, EM LATAO POLIDO</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5</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15,84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79,21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69</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CALIBRADOR - PNEUTRONICO, DE BANCADA, PARA PNEUS</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3</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799,73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2.399,20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lastRenderedPageBreak/>
              <w:t>70</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COLA DE SILICONE - EM SILICONE, DEVENDO SER APLICADA FRIA, PARA COLAR VIDRO, PLASTICO, ALUMINIO, DEVENDO SER FORNECIDO EM TUBO DE 310 GRS</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100</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17,30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1.729,71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71</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DISCO DE CORTE - FIBRA DE VIDRO, COM 8¨ X 1/8¨ X 7/8¨, DO TIPO SECO, MODELO A36QB32, TIPO POLICORTE, PARA CORTE E LIXAMENTO DE MATERIAL FERROSO</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200</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5,55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1.109,00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72</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PEDRA PARA ESMERIL - DE MATERIAL ABRASIVO, COM DIAMETRO EXTERNO DE 8¨, PARA SER UTILIZADO AFIAR FERRAMENTAS DE FERRO E ACO, COM DIAMETRO DO FURO DE ENCAIXE DE 1 1/2¨, COM ESPESSURA DE 1¨, PARA ACABAMENTO DE GRANA GROSSA</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200</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41,62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8.323,50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73</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ELEVADOR PARA VEICULO - COM ESTRUTURA EM FERRO E ACO, COM CAPACIDADE PARA ELEVAR 4000 KGS, ALTURA DE ELEVACAO DE 1,85 M, ESPACAMENTO ENTRE COLUNAS DE 2627 MM, BASE MEDINDO &lt; 1480 X 3180 &gt; MM, 02 MOTORES COM POTENCIA DE 4 CV, VOLTAGEM 220 V, 04 POLOS - TRIFASICO</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10.788,79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10.788,79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74</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MACACO - DE FERRO, COM CAPACIDADE DE 2 1/2 TONELADAS, TIPO JACARE, HIDRAULICO COM PEDAL DE APROXIMACAO RAPIDA E TRAVA</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2</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909,04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1.818,08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75</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MACACO - ACO CARBONO, COM CAPACIDADE P/ 8 TONELADAS, TIPO GARRAFA, HIDRAULICO, FUNCIONAMENTO MANUAL</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8</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157,54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1.260,32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76</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MAQUINA DE LIMPEZA DE BICOS INJETORES - AUTOMATICA, CUBA ULTRA-SONICA DE 40KHZ/100W, COM CAPACIDADE DE 1 LITRO, COM PULSADOR DE INJETOR MULTI-PONTO E MONOPONTO, TENSAO DE OPERACAO 110/220 VOLTS COM FUSIVEL DE PROTECAO, REALIZA O TESTE DE ESTANQUEIDADE E PULVERIZACAO, VAZAO E RETROLAGEM SIMULTANEA DE 4 OU 6 INJETORES, ACOMPANHA: CUBA 1 LITRO, LIQUIDO DE LIMPEZA, JOGODE CABO MULTIUSO, TABELA DE VAZAO, CD DEMONSTRATIVO</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1.473,30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1.473,30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77</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 xml:space="preserve">PARAFUSADEIRA - CORPO EM ACO CARBONO, TIPO PNEUMATICA, MODELO PISTOLA, DE LINHA INDUSTRIAL, COM ROTACAO NAO REVERSIVEL, MANDRIL DE 1/4¨, A AR </w:t>
            </w:r>
            <w:r w:rsidRPr="00C86984">
              <w:rPr>
                <w:color w:val="000000"/>
                <w:sz w:val="20"/>
              </w:rPr>
              <w:lastRenderedPageBreak/>
              <w:t>COMPRIMIDO, COM ROTACAO MINIMA DE 1800 RPM, POTENCIA DE 90 P S I, COM MANGUEIRA DE 1/4¨</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lastRenderedPageBreak/>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449,45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449,45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lastRenderedPageBreak/>
              <w:t>78</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MAQUINA DE SOLDA - INVERSORA PARA SODABILIDADE DE MATERIAS, COM ALIMENTACAO A ENERGIA ELETRICA DE 220 VOLTS / 60HZ, PARA SOLDAGEM DE ATE 250 AMPERES, SOLDA ELETRODOS DE 2,00 - 4,0 MM, SOLDA TIG E ELETRODO, EM MATERIAL METALICO, EM CORRENTE ALTERNADA, BOBINA DE ALUMINIO, COM RELUGADOR DE AMPERAGEM DE INFINITOS PONTOS INTERMEDIARIOS</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1.326,71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1.326,71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79</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CARREGADOR DE BATERIA AUTOMOTIVA - COM ESTRUTURA EM CHAPA DE ACO, E SUPORTE, VELOCIDADE DE CARGA LENTA E RAPIDA, SAIDA NOMINAL DE 100A / 6 A 12 V, RGULAGEM DE 10 POSICOES, COM CAPACIDADE DE ATE 02 BATERIAS DE 12 V, MEDINDO &lt;80 X 27 X 35&gt; CM, NA VOLTAGEM 110/220 V - 50/60 HZ</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835,53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835,53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80</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APARELHO P/ TESTE DE BATERIA - DE ACO, ESCALA DE 0 A 16V, FUNCIONAMENTO MECANICO, DIGITAL,500A</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526,44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526,44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81</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COMPRESSOR - COMPRESSOR DE AR COM DIVERSAS SAÍDAS, 7,5 PCM, 1161 PSI, MOTOR COMPRESSOR, 1,5 HP, MONOFASICO - BIVOLT, 20 PÉS - 200 LITROS</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2.806,97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2.806,97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82</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PISTOLA DE PINTURA - PROFISSIONAL PULVERIZADA ELETRICA COM COMPRESSOR 300 W, BICO 1,8 MM, RESERVATORIO 700 ML, DESMONTAVEL PARA FACIL LIMPEZA, PARA TINTA AUTOMOTIVAS, LATEX, VERNIZES, COLA LIQUIDA, ESMALTE A BASE SINTETICA E A BASE DE AGUA</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173,71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173,71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83</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JOGO DE CHAVE - TIPO CANHAO, ACO CROMO VANADIO, CROMADO, DE 3MM A 18MM, COM 12 PECAS</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3</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356,63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1.069,88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84</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ALICATE - DE PRESSAO, MEDINDO &lt; 9¨ &gt;, OXIDADO, COM MANDIBULA ACIONADA POR REGULAGEM</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5</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36,20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180,99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85</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ESTOPA PARA LIMPEZA TIPO TRAPO, EMBALADO EM SACO DE 25KG</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20</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180,24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3.604,80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86</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SACADOR - TIPO SACADOR DE TERMINAL DE DIRECAO, EM ACO, MODELO UNIVERSAL, LINHA VOLKS</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5</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499,04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2.495,18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87</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 xml:space="preserve">MANIFOLD - DE LATAO FORJADO DE ALTA RESISTENCIA,2 VIAS,3 MANGUEIRAS UNIVERSAL 1/4¨ E 5/16¨ COM 1,5 METROS, CAPA DE PROTECAO </w:t>
            </w:r>
            <w:r w:rsidRPr="00C86984">
              <w:rPr>
                <w:color w:val="000000"/>
                <w:sz w:val="20"/>
              </w:rPr>
              <w:lastRenderedPageBreak/>
              <w:t>PARA OS MANOMETROS, PARA MEDIR PRESSAO DE GAS R410A</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lastRenderedPageBreak/>
              <w:t>UNID</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center"/>
              <w:rPr>
                <w:color w:val="000000"/>
                <w:sz w:val="20"/>
              </w:rPr>
            </w:pPr>
            <w:r w:rsidRPr="00C86984">
              <w:rPr>
                <w:color w:val="000000"/>
                <w:sz w:val="20"/>
              </w:rPr>
              <w:t>1</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234,83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xml:space="preserve"> R$                  234,83 </w:t>
            </w:r>
          </w:p>
        </w:tc>
      </w:tr>
      <w:tr w:rsidR="00C86984" w:rsidRPr="00C86984" w:rsidTr="00C86984">
        <w:trPr>
          <w:trHeight w:val="342"/>
        </w:trPr>
        <w:tc>
          <w:tcPr>
            <w:tcW w:w="674" w:type="dxa"/>
            <w:tcBorders>
              <w:top w:val="nil"/>
              <w:left w:val="single" w:sz="4" w:space="0" w:color="auto"/>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lastRenderedPageBreak/>
              <w:t> </w:t>
            </w:r>
          </w:p>
        </w:tc>
        <w:tc>
          <w:tcPr>
            <w:tcW w:w="3896"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jc w:val="both"/>
              <w:rPr>
                <w:color w:val="000000"/>
                <w:sz w:val="20"/>
              </w:rPr>
            </w:pPr>
            <w:r w:rsidRPr="00C86984">
              <w:rPr>
                <w:color w:val="000000"/>
                <w:sz w:val="20"/>
              </w:rPr>
              <w:t>Total -&gt;</w:t>
            </w:r>
          </w:p>
        </w:tc>
        <w:tc>
          <w:tcPr>
            <w:tcW w:w="702"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color w:val="000000"/>
                <w:sz w:val="20"/>
              </w:rPr>
            </w:pPr>
            <w:r w:rsidRPr="00C86984">
              <w:rPr>
                <w:color w:val="000000"/>
                <w:sz w:val="20"/>
              </w:rPr>
              <w:t> </w:t>
            </w:r>
          </w:p>
        </w:tc>
        <w:tc>
          <w:tcPr>
            <w:tcW w:w="113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b/>
                <w:bCs/>
                <w:color w:val="000000"/>
                <w:sz w:val="20"/>
              </w:rPr>
            </w:pPr>
            <w:r w:rsidRPr="00C86984">
              <w:rPr>
                <w:b/>
                <w:bCs/>
                <w:color w:val="000000"/>
                <w:sz w:val="20"/>
              </w:rPr>
              <w:t> </w:t>
            </w:r>
          </w:p>
        </w:tc>
        <w:tc>
          <w:tcPr>
            <w:tcW w:w="1958"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b/>
                <w:bCs/>
                <w:color w:val="000000"/>
                <w:sz w:val="20"/>
              </w:rPr>
            </w:pPr>
            <w:r w:rsidRPr="00C86984">
              <w:rPr>
                <w:b/>
                <w:bCs/>
                <w:color w:val="000000"/>
                <w:sz w:val="20"/>
              </w:rPr>
              <w:t> </w:t>
            </w:r>
          </w:p>
        </w:tc>
        <w:tc>
          <w:tcPr>
            <w:tcW w:w="1984" w:type="dxa"/>
            <w:tcBorders>
              <w:top w:val="nil"/>
              <w:left w:val="nil"/>
              <w:bottom w:val="single" w:sz="4" w:space="0" w:color="auto"/>
              <w:right w:val="single" w:sz="4" w:space="0" w:color="auto"/>
            </w:tcBorders>
            <w:shd w:val="clear" w:color="auto" w:fill="auto"/>
            <w:noWrap/>
            <w:hideMark/>
          </w:tcPr>
          <w:p w:rsidR="00C86984" w:rsidRPr="00C86984" w:rsidRDefault="00C86984" w:rsidP="00C86984">
            <w:pPr>
              <w:rPr>
                <w:b/>
                <w:bCs/>
                <w:color w:val="000000"/>
                <w:sz w:val="20"/>
              </w:rPr>
            </w:pPr>
            <w:r w:rsidRPr="00C86984">
              <w:rPr>
                <w:b/>
                <w:bCs/>
                <w:color w:val="000000"/>
                <w:sz w:val="20"/>
              </w:rPr>
              <w:t xml:space="preserve"> R$         155.721,87 </w:t>
            </w:r>
          </w:p>
        </w:tc>
      </w:tr>
    </w:tbl>
    <w:p w:rsidR="00BB39E4" w:rsidRPr="000C418F" w:rsidRDefault="00BB39E4" w:rsidP="00BB39E4">
      <w:pPr>
        <w:jc w:val="both"/>
        <w:rPr>
          <w:sz w:val="24"/>
          <w:szCs w:val="24"/>
        </w:rPr>
      </w:pPr>
    </w:p>
    <w:p w:rsidR="00BB4B92" w:rsidRPr="000C418F" w:rsidRDefault="00BB4B92" w:rsidP="00BB4B92">
      <w:pPr>
        <w:jc w:val="both"/>
        <w:rPr>
          <w:sz w:val="24"/>
          <w:szCs w:val="24"/>
        </w:rPr>
      </w:pPr>
    </w:p>
    <w:p w:rsidR="004846EE" w:rsidRPr="000C418F" w:rsidRDefault="004846EE" w:rsidP="004846EE">
      <w:pPr>
        <w:widowControl w:val="0"/>
        <w:spacing w:after="120"/>
        <w:jc w:val="both"/>
        <w:rPr>
          <w:b/>
          <w:sz w:val="24"/>
          <w:szCs w:val="24"/>
        </w:rPr>
      </w:pPr>
      <w:r w:rsidRPr="000C418F">
        <w:rPr>
          <w:b/>
          <w:sz w:val="24"/>
          <w:szCs w:val="24"/>
        </w:rPr>
        <w:t xml:space="preserve">3 - LOCAL </w:t>
      </w:r>
      <w:r w:rsidR="007B2811" w:rsidRPr="000C418F">
        <w:rPr>
          <w:b/>
          <w:sz w:val="24"/>
          <w:szCs w:val="24"/>
        </w:rPr>
        <w:t>E PRAZO</w:t>
      </w:r>
      <w:r w:rsidRPr="000C418F">
        <w:rPr>
          <w:b/>
          <w:sz w:val="24"/>
          <w:szCs w:val="24"/>
        </w:rPr>
        <w:t xml:space="preserve"> ENTREGA</w:t>
      </w:r>
    </w:p>
    <w:p w:rsidR="004846EE" w:rsidRPr="000C418F" w:rsidRDefault="004846EE" w:rsidP="004846EE">
      <w:pPr>
        <w:pStyle w:val="Cabealho"/>
        <w:spacing w:after="120"/>
        <w:jc w:val="both"/>
        <w:rPr>
          <w:sz w:val="24"/>
          <w:szCs w:val="24"/>
        </w:rPr>
      </w:pPr>
      <w:r w:rsidRPr="000C418F">
        <w:rPr>
          <w:sz w:val="24"/>
          <w:szCs w:val="24"/>
        </w:rPr>
        <w:t xml:space="preserve">3.1 </w:t>
      </w:r>
      <w:r w:rsidR="005E5FB7" w:rsidRPr="000C418F">
        <w:rPr>
          <w:sz w:val="24"/>
        </w:rPr>
        <w:t>Os produtos deverão ser entregues no almoxarifado da Prefeitura Municipal de Santo Antônio do Leste, cito a Rua A. nº 367 – Bairro Centro, no horário de 07:00 as 11:00 Hs e das 13:00 as 17:00 Hs, de segunda a sexta feira. Os mesmos ficarão em posse do fornecedor, sendo entregues e faturados mediante solicitação da secretaria responsável, de acordo com os quantitativos demandados a cada solicitação. A empresa vencedora fará quantas entregas forem necessárias, para atender aos pedidos do setor solicitante. Não haverá quantidade mínima para entrega. A entrega deverá ser feita no prazo de 15 (quinze) dias corridos após a data da solicitação</w:t>
      </w:r>
      <w:r w:rsidR="007B2811" w:rsidRPr="000C418F">
        <w:rPr>
          <w:sz w:val="24"/>
        </w:rPr>
        <w:t>.</w:t>
      </w:r>
    </w:p>
    <w:p w:rsidR="00845B32" w:rsidRDefault="00845B32" w:rsidP="004846EE">
      <w:pPr>
        <w:rPr>
          <w:b/>
          <w:sz w:val="24"/>
          <w:szCs w:val="24"/>
        </w:rPr>
      </w:pPr>
    </w:p>
    <w:p w:rsidR="00897D80" w:rsidRPr="000C418F" w:rsidRDefault="00897D80" w:rsidP="004846EE">
      <w:pPr>
        <w:rPr>
          <w:b/>
          <w:sz w:val="24"/>
          <w:szCs w:val="24"/>
        </w:rPr>
      </w:pPr>
    </w:p>
    <w:p w:rsidR="004846EE" w:rsidRPr="000C418F" w:rsidRDefault="004846EE" w:rsidP="004846EE">
      <w:pPr>
        <w:rPr>
          <w:b/>
          <w:sz w:val="24"/>
          <w:szCs w:val="24"/>
        </w:rPr>
      </w:pPr>
      <w:r w:rsidRPr="000C418F">
        <w:rPr>
          <w:b/>
          <w:sz w:val="24"/>
          <w:szCs w:val="24"/>
        </w:rPr>
        <w:t>4 - DAS OBRIGAÇÕES DOS CONTRATANTES</w:t>
      </w:r>
    </w:p>
    <w:p w:rsidR="004846EE" w:rsidRPr="000C418F" w:rsidRDefault="004846EE" w:rsidP="002C7CC2">
      <w:pPr>
        <w:jc w:val="both"/>
        <w:rPr>
          <w:sz w:val="24"/>
        </w:rPr>
      </w:pPr>
      <w:r w:rsidRPr="000C418F">
        <w:rPr>
          <w:sz w:val="24"/>
        </w:rPr>
        <w:t xml:space="preserve">4.1 Comunicar à Contratada qualquer ocorrência relacionada com o fornecimento do objeto; </w:t>
      </w:r>
    </w:p>
    <w:p w:rsidR="004846EE" w:rsidRPr="000C418F" w:rsidRDefault="004846EE" w:rsidP="002C7CC2">
      <w:pPr>
        <w:jc w:val="both"/>
        <w:rPr>
          <w:sz w:val="24"/>
        </w:rPr>
      </w:pPr>
      <w:r w:rsidRPr="000C418F">
        <w:rPr>
          <w:sz w:val="24"/>
        </w:rPr>
        <w:t>4.2 Proporcionar as facilidades necessárias ao fornecimento;</w:t>
      </w:r>
    </w:p>
    <w:p w:rsidR="004846EE" w:rsidRPr="000C418F" w:rsidRDefault="004846EE" w:rsidP="002C7CC2">
      <w:pPr>
        <w:jc w:val="both"/>
        <w:rPr>
          <w:sz w:val="24"/>
        </w:rPr>
      </w:pPr>
      <w:r w:rsidRPr="000C418F">
        <w:rPr>
          <w:sz w:val="24"/>
        </w:rPr>
        <w:t xml:space="preserve">4.3 Fiscalizar a entrega do objeto, podendo sustar, recusar no todo ou em parte o objeto que não esteja de acordo com as condições e exigências especificadas; </w:t>
      </w:r>
    </w:p>
    <w:p w:rsidR="004846EE" w:rsidRPr="000C418F" w:rsidRDefault="004846EE" w:rsidP="002C7CC2">
      <w:pPr>
        <w:jc w:val="both"/>
        <w:rPr>
          <w:sz w:val="24"/>
        </w:rPr>
      </w:pPr>
      <w:r w:rsidRPr="000C418F">
        <w:rPr>
          <w:sz w:val="24"/>
        </w:rPr>
        <w:t>4.4 Emitir as solicitações de pedidos assinadas pela autoridade competente;</w:t>
      </w:r>
    </w:p>
    <w:p w:rsidR="004846EE" w:rsidRPr="000C418F" w:rsidRDefault="004846EE" w:rsidP="002C7CC2">
      <w:pPr>
        <w:jc w:val="both"/>
        <w:rPr>
          <w:sz w:val="22"/>
          <w:szCs w:val="24"/>
        </w:rPr>
      </w:pPr>
      <w:r w:rsidRPr="000C418F">
        <w:rPr>
          <w:sz w:val="24"/>
        </w:rPr>
        <w:t>4.6 Designar servidor para acompanhar a execução do Contrato.</w:t>
      </w:r>
    </w:p>
    <w:p w:rsidR="004846EE" w:rsidRPr="000C418F" w:rsidRDefault="004846EE" w:rsidP="004846EE">
      <w:pPr>
        <w:rPr>
          <w:sz w:val="24"/>
          <w:szCs w:val="24"/>
        </w:rPr>
      </w:pPr>
    </w:p>
    <w:p w:rsidR="004846EE" w:rsidRPr="000C418F" w:rsidRDefault="004846EE" w:rsidP="004846EE">
      <w:pPr>
        <w:rPr>
          <w:b/>
          <w:sz w:val="24"/>
          <w:szCs w:val="24"/>
        </w:rPr>
      </w:pPr>
      <w:r w:rsidRPr="000C418F">
        <w:rPr>
          <w:b/>
          <w:sz w:val="24"/>
          <w:szCs w:val="24"/>
        </w:rPr>
        <w:t>5. DAS OBRIGAÇÕES DA CONTRATADA</w:t>
      </w:r>
    </w:p>
    <w:p w:rsidR="004846EE" w:rsidRPr="000C418F" w:rsidRDefault="004846EE" w:rsidP="002C7CC2">
      <w:pPr>
        <w:jc w:val="both"/>
        <w:rPr>
          <w:sz w:val="24"/>
        </w:rPr>
      </w:pPr>
      <w:r w:rsidRPr="000C418F">
        <w:rPr>
          <w:sz w:val="24"/>
        </w:rPr>
        <w:t>5.1. Entregar os materiais nas condições estabelecidas no edital e seus anexos e atender todos os pedidos de contratação durante o período de duração do registro de Preços, independente da quantidade do pedido ou de valor mínimo, de acordo com a sua capacidade de fornecimento fixada na proposta de preço de sua titularidade, observando as quantidades, prazos e locais estabelecidos pelo Órgão Usuário Ata;</w:t>
      </w:r>
    </w:p>
    <w:p w:rsidR="004846EE" w:rsidRPr="000C418F" w:rsidRDefault="004846EE" w:rsidP="002C7CC2">
      <w:pPr>
        <w:jc w:val="both"/>
        <w:rPr>
          <w:sz w:val="24"/>
        </w:rPr>
      </w:pPr>
      <w:r w:rsidRPr="000C418F">
        <w:rPr>
          <w:sz w:val="24"/>
        </w:rPr>
        <w:t>5.2. Comunicar antecipadamente a data e horário da entrega dos materiais, não sendo aceitos os produtos que estiverem em desacordo com as especificações constantes do edital, nem quaisquer pleitos de faturamento extraordinários;</w:t>
      </w:r>
    </w:p>
    <w:p w:rsidR="004846EE" w:rsidRPr="000C418F" w:rsidRDefault="004846EE" w:rsidP="002C7CC2">
      <w:pPr>
        <w:jc w:val="both"/>
        <w:rPr>
          <w:sz w:val="24"/>
        </w:rPr>
      </w:pPr>
      <w:r w:rsidRPr="000C418F">
        <w:rPr>
          <w:sz w:val="24"/>
        </w:rPr>
        <w:t xml:space="preserve">5.3. Disponibilizar aos Órgãos participantes desta Ata os materiais, novos e em perfeita condições, conforme características e especificações constantes na Proposta de Preços  </w:t>
      </w:r>
    </w:p>
    <w:p w:rsidR="004846EE" w:rsidRPr="000C418F" w:rsidRDefault="004846EE" w:rsidP="002C7CC2">
      <w:pPr>
        <w:jc w:val="both"/>
        <w:rPr>
          <w:sz w:val="24"/>
        </w:rPr>
      </w:pPr>
      <w:r w:rsidRPr="000C418F">
        <w:rPr>
          <w:sz w:val="24"/>
        </w:rPr>
        <w:t xml:space="preserve">5.4. Atender as despesas e encargos de qualquer natureza como o seu pessoal envolvido na entrega dos materiais, responsabilizando-se pelos encargos de natureza trabalhista, previdenciária, fiscal, de acidente de trabalho e outras; </w:t>
      </w:r>
    </w:p>
    <w:p w:rsidR="004846EE" w:rsidRPr="000C418F" w:rsidRDefault="004846EE" w:rsidP="002C7CC2">
      <w:pPr>
        <w:jc w:val="both"/>
        <w:rPr>
          <w:sz w:val="24"/>
        </w:rPr>
      </w:pPr>
      <w:r w:rsidRPr="000C418F">
        <w:rPr>
          <w:sz w:val="24"/>
        </w:rPr>
        <w:t xml:space="preserve">5.5. Manter, durante a vigência do registro de preços, a compatibilidade de todas as obrigações assumidas e as condições de habilitação e qualificação exigidas na licitação, na qual decorreu o presente ajuste; </w:t>
      </w:r>
    </w:p>
    <w:p w:rsidR="004846EE" w:rsidRPr="000C418F" w:rsidRDefault="004846EE" w:rsidP="002C7CC2">
      <w:pPr>
        <w:jc w:val="both"/>
        <w:rPr>
          <w:sz w:val="24"/>
        </w:rPr>
      </w:pPr>
      <w:r w:rsidRPr="000C418F">
        <w:rPr>
          <w:sz w:val="24"/>
        </w:rPr>
        <w:t xml:space="preserve">5.6. Substituir em qualquer tempo e sem qualquer ônus para os Órgãos participantes desta Ata toda ou em parte da remessa devolvida, no prazo máximo de 02 (dois) dias corridos, quando constatadas divergências das especificações, sujeitando às penalidades cabíveis; </w:t>
      </w:r>
    </w:p>
    <w:p w:rsidR="004846EE" w:rsidRPr="000C418F" w:rsidRDefault="004846EE" w:rsidP="002C7CC2">
      <w:pPr>
        <w:jc w:val="both"/>
        <w:rPr>
          <w:sz w:val="24"/>
        </w:rPr>
      </w:pPr>
      <w:r w:rsidRPr="000C418F">
        <w:rPr>
          <w:sz w:val="24"/>
        </w:rPr>
        <w:t xml:space="preserve">5.7. Manter o mais completo e absoluto sigilo sobre quaisquer dados, informações, documentos relacionados ou não com a prestação dos serviços/produtos desta Ata; </w:t>
      </w:r>
    </w:p>
    <w:p w:rsidR="004846EE" w:rsidRPr="000C418F" w:rsidRDefault="004846EE" w:rsidP="002C7CC2">
      <w:pPr>
        <w:jc w:val="both"/>
        <w:rPr>
          <w:sz w:val="24"/>
        </w:rPr>
      </w:pPr>
      <w:r w:rsidRPr="000C418F">
        <w:rPr>
          <w:sz w:val="24"/>
        </w:rPr>
        <w:lastRenderedPageBreak/>
        <w:t>5.8. Atender a demanda dos órgãos ou entidade usuários, durante a fase da negociação de revisão de preços, com os preços inicialmente registrados, garantida a compensação dos valores dos Materiais já entregues, caso do reconhecimento pela Administração do rompimento do equilíbrio originalmente estipulado;</w:t>
      </w:r>
    </w:p>
    <w:p w:rsidR="004846EE" w:rsidRPr="000C418F" w:rsidRDefault="004846EE" w:rsidP="002C7CC2">
      <w:pPr>
        <w:jc w:val="both"/>
        <w:rPr>
          <w:sz w:val="24"/>
        </w:rPr>
      </w:pPr>
      <w:r w:rsidRPr="000C418F">
        <w:rPr>
          <w:sz w:val="24"/>
        </w:rPr>
        <w:t xml:space="preserve">5.9. Atender as ordens de fornecimentos emitidas no prazo de vigência da Ata de Registro de Preço, quando a conclusão de entrega venha ocorrer em data posterior a do seu vencimento. </w:t>
      </w:r>
    </w:p>
    <w:p w:rsidR="004846EE" w:rsidRPr="000C418F" w:rsidRDefault="004846EE" w:rsidP="002C7CC2">
      <w:pPr>
        <w:jc w:val="both"/>
        <w:rPr>
          <w:sz w:val="24"/>
        </w:rPr>
      </w:pPr>
      <w:r w:rsidRPr="000C418F">
        <w:rPr>
          <w:sz w:val="24"/>
        </w:rPr>
        <w:t>5.10. Ter direito de preferência ou, igualdade de condições caso a Administração optar pela contratação dos bens ou serviços objeto de registro por outros meios facultados na legislação relativa às licitações.</w:t>
      </w:r>
    </w:p>
    <w:p w:rsidR="004846EE" w:rsidRPr="000C418F" w:rsidRDefault="004846EE" w:rsidP="004846EE">
      <w:pPr>
        <w:rPr>
          <w:sz w:val="24"/>
          <w:szCs w:val="24"/>
        </w:rPr>
      </w:pPr>
    </w:p>
    <w:p w:rsidR="004846EE" w:rsidRPr="000C418F" w:rsidRDefault="004846EE" w:rsidP="004846EE">
      <w:pPr>
        <w:rPr>
          <w:b/>
          <w:sz w:val="24"/>
          <w:szCs w:val="24"/>
        </w:rPr>
      </w:pPr>
      <w:r w:rsidRPr="000C418F">
        <w:rPr>
          <w:b/>
          <w:sz w:val="24"/>
          <w:szCs w:val="24"/>
        </w:rPr>
        <w:t>6. DO PAGAMENTO</w:t>
      </w:r>
    </w:p>
    <w:p w:rsidR="004846EE" w:rsidRPr="000C418F" w:rsidRDefault="004846EE" w:rsidP="004846EE">
      <w:pPr>
        <w:widowControl w:val="0"/>
        <w:spacing w:after="120"/>
        <w:jc w:val="both"/>
        <w:rPr>
          <w:sz w:val="24"/>
          <w:szCs w:val="24"/>
        </w:rPr>
      </w:pPr>
      <w:r w:rsidRPr="000C418F">
        <w:rPr>
          <w:sz w:val="24"/>
          <w:szCs w:val="24"/>
        </w:rPr>
        <w:t xml:space="preserve">6.1.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4846EE" w:rsidRPr="000C418F" w:rsidRDefault="004846EE" w:rsidP="004846EE">
      <w:pPr>
        <w:widowControl w:val="0"/>
        <w:spacing w:after="120"/>
        <w:jc w:val="both"/>
        <w:rPr>
          <w:color w:val="FF0000"/>
          <w:sz w:val="24"/>
          <w:szCs w:val="24"/>
        </w:rPr>
      </w:pPr>
      <w:r w:rsidRPr="000C418F">
        <w:rPr>
          <w:sz w:val="24"/>
          <w:szCs w:val="24"/>
        </w:rPr>
        <w:t>6.2. Caso constatado alguma irregularidade nas notas fiscais/faturas, estas serão devolvidas ao fornecedor, para as necessárias correções, com as informações que motivaram sua rejeição, contando-se o prazo para pagamento da data da sua reapresentação</w:t>
      </w:r>
      <w:r w:rsidRPr="000C418F">
        <w:rPr>
          <w:color w:val="FF0000"/>
          <w:sz w:val="24"/>
          <w:szCs w:val="24"/>
        </w:rPr>
        <w:t>.</w:t>
      </w:r>
    </w:p>
    <w:p w:rsidR="004846EE" w:rsidRPr="000C418F" w:rsidRDefault="004846EE" w:rsidP="004846EE">
      <w:pPr>
        <w:widowControl w:val="0"/>
        <w:spacing w:after="120"/>
        <w:jc w:val="both"/>
        <w:rPr>
          <w:sz w:val="24"/>
          <w:szCs w:val="24"/>
        </w:rPr>
      </w:pPr>
      <w:r w:rsidRPr="000C418F">
        <w:rPr>
          <w:sz w:val="24"/>
          <w:szCs w:val="24"/>
        </w:rPr>
        <w:t xml:space="preserve">6.3. Para cada Nota de Empenho, o fornecedor deverá emitir uma única nota fiscal/fatura. </w:t>
      </w:r>
    </w:p>
    <w:p w:rsidR="004846EE" w:rsidRPr="000C418F" w:rsidRDefault="004846EE" w:rsidP="004846EE">
      <w:pPr>
        <w:widowControl w:val="0"/>
        <w:spacing w:after="120"/>
        <w:jc w:val="both"/>
        <w:rPr>
          <w:sz w:val="24"/>
          <w:szCs w:val="24"/>
        </w:rPr>
      </w:pPr>
      <w:r w:rsidRPr="000C418F">
        <w:rPr>
          <w:sz w:val="24"/>
          <w:szCs w:val="24"/>
        </w:rPr>
        <w:t xml:space="preserve">6.4.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rsidR="004846EE" w:rsidRPr="000C418F" w:rsidRDefault="004846EE" w:rsidP="002C7CC2">
      <w:pPr>
        <w:widowControl w:val="0"/>
        <w:jc w:val="both"/>
        <w:rPr>
          <w:sz w:val="24"/>
          <w:szCs w:val="24"/>
        </w:rPr>
      </w:pPr>
      <w:r w:rsidRPr="000C418F">
        <w:rPr>
          <w:sz w:val="24"/>
          <w:szCs w:val="24"/>
        </w:rPr>
        <w:t>6.5. Nenhum pagamento isentará o FORNECEDOR das suas responsabilidades e obrigações, nem implicará aceitação definitiva do fornecimento.</w:t>
      </w:r>
    </w:p>
    <w:p w:rsidR="004846EE" w:rsidRPr="000C418F" w:rsidRDefault="004846EE" w:rsidP="002C7CC2">
      <w:pPr>
        <w:widowControl w:val="0"/>
        <w:jc w:val="both"/>
        <w:rPr>
          <w:sz w:val="24"/>
        </w:rPr>
      </w:pPr>
      <w:r w:rsidRPr="000C418F">
        <w:rPr>
          <w:sz w:val="24"/>
          <w:szCs w:val="24"/>
        </w:rPr>
        <w:t xml:space="preserve">6.6. </w:t>
      </w:r>
      <w:r w:rsidRPr="000C418F">
        <w:rPr>
          <w:sz w:val="24"/>
        </w:rPr>
        <w:t>A Proponente pagará à contratada, pelos produtos contratados e fornecidos, de acordo com os preços integrantes da proposta aprovada.</w:t>
      </w:r>
    </w:p>
    <w:p w:rsidR="004846EE" w:rsidRPr="000C418F" w:rsidRDefault="004846EE" w:rsidP="004846EE">
      <w:pPr>
        <w:rPr>
          <w:sz w:val="24"/>
          <w:szCs w:val="24"/>
        </w:rPr>
      </w:pPr>
    </w:p>
    <w:p w:rsidR="004846EE" w:rsidRPr="000C418F" w:rsidRDefault="004846EE" w:rsidP="004846EE">
      <w:pPr>
        <w:autoSpaceDE w:val="0"/>
        <w:autoSpaceDN w:val="0"/>
        <w:adjustRightInd w:val="0"/>
        <w:jc w:val="both"/>
        <w:rPr>
          <w:b/>
          <w:color w:val="000000"/>
          <w:sz w:val="24"/>
          <w:szCs w:val="24"/>
        </w:rPr>
      </w:pPr>
    </w:p>
    <w:p w:rsidR="00845B32" w:rsidRPr="000C418F" w:rsidRDefault="00845B32" w:rsidP="004846EE">
      <w:pPr>
        <w:autoSpaceDE w:val="0"/>
        <w:autoSpaceDN w:val="0"/>
        <w:adjustRightInd w:val="0"/>
        <w:jc w:val="both"/>
        <w:rPr>
          <w:b/>
          <w:color w:val="000000"/>
          <w:sz w:val="24"/>
          <w:szCs w:val="24"/>
        </w:rPr>
      </w:pPr>
      <w:r w:rsidRPr="000C418F">
        <w:rPr>
          <w:b/>
          <w:color w:val="000000"/>
          <w:sz w:val="24"/>
          <w:szCs w:val="24"/>
        </w:rPr>
        <w:t>7. DA DOTAÇÃO ORÇAMENTARIA</w:t>
      </w:r>
    </w:p>
    <w:p w:rsidR="00845B32" w:rsidRPr="000C418F" w:rsidRDefault="00845B32" w:rsidP="004846EE">
      <w:pPr>
        <w:autoSpaceDE w:val="0"/>
        <w:autoSpaceDN w:val="0"/>
        <w:adjustRightInd w:val="0"/>
        <w:jc w:val="both"/>
        <w:rPr>
          <w:b/>
          <w:color w:val="000000"/>
          <w:sz w:val="24"/>
          <w:szCs w:val="24"/>
        </w:rPr>
      </w:pPr>
    </w:p>
    <w:p w:rsidR="00C86984" w:rsidRPr="00C02D35" w:rsidRDefault="00C86984" w:rsidP="00C86984">
      <w:pPr>
        <w:pStyle w:val="Cabealho"/>
        <w:widowControl w:val="0"/>
        <w:jc w:val="both"/>
        <w:rPr>
          <w:color w:val="000000" w:themeColor="text1"/>
          <w:sz w:val="24"/>
          <w:szCs w:val="24"/>
        </w:rPr>
      </w:pPr>
      <w:r w:rsidRPr="00C02D35">
        <w:rPr>
          <w:color w:val="000000" w:themeColor="text1"/>
          <w:sz w:val="24"/>
          <w:szCs w:val="24"/>
        </w:rPr>
        <w:t>Secretaria Municipal de Viação Obras e Serviços Públicos</w:t>
      </w:r>
    </w:p>
    <w:p w:rsidR="00C86984" w:rsidRPr="00C02D35" w:rsidRDefault="00C86984" w:rsidP="00C86984">
      <w:pPr>
        <w:pStyle w:val="Cabealho"/>
        <w:widowControl w:val="0"/>
        <w:jc w:val="both"/>
        <w:rPr>
          <w:color w:val="000000" w:themeColor="text1"/>
          <w:sz w:val="24"/>
          <w:szCs w:val="24"/>
        </w:rPr>
      </w:pPr>
      <w:r w:rsidRPr="00C02D35">
        <w:rPr>
          <w:color w:val="000000" w:themeColor="text1"/>
          <w:sz w:val="24"/>
          <w:szCs w:val="24"/>
        </w:rPr>
        <w:t>Coordenadoria de Serviços Públicos</w:t>
      </w:r>
    </w:p>
    <w:p w:rsidR="00C86984" w:rsidRPr="00C02D35" w:rsidRDefault="00C86984" w:rsidP="00C86984">
      <w:pPr>
        <w:pStyle w:val="Cabealho"/>
        <w:widowControl w:val="0"/>
        <w:jc w:val="both"/>
        <w:rPr>
          <w:color w:val="000000" w:themeColor="text1"/>
          <w:sz w:val="24"/>
          <w:szCs w:val="24"/>
        </w:rPr>
      </w:pPr>
      <w:r w:rsidRPr="00C02D35">
        <w:rPr>
          <w:color w:val="000000" w:themeColor="text1"/>
          <w:sz w:val="24"/>
          <w:szCs w:val="24"/>
        </w:rPr>
        <w:t>Manutenção e Conservação de Estradas e Vias (FETHAB)</w:t>
      </w:r>
    </w:p>
    <w:p w:rsidR="00C86984" w:rsidRPr="00C02D35" w:rsidRDefault="00C86984" w:rsidP="00C86984">
      <w:pPr>
        <w:pStyle w:val="Cabealho"/>
        <w:widowControl w:val="0"/>
        <w:jc w:val="both"/>
        <w:rPr>
          <w:color w:val="000000" w:themeColor="text1"/>
          <w:sz w:val="24"/>
          <w:szCs w:val="24"/>
        </w:rPr>
      </w:pPr>
      <w:r w:rsidRPr="00C02D35">
        <w:rPr>
          <w:color w:val="000000" w:themeColor="text1"/>
          <w:sz w:val="24"/>
          <w:szCs w:val="24"/>
        </w:rPr>
        <w:t>02.09.15.452.5015.2109 – 3.3.90.30 – Material de Consumo</w:t>
      </w:r>
    </w:p>
    <w:p w:rsidR="00C86984" w:rsidRPr="00C02D35" w:rsidRDefault="00C86984" w:rsidP="00C86984">
      <w:pPr>
        <w:pStyle w:val="Cabealho"/>
        <w:widowControl w:val="0"/>
        <w:jc w:val="both"/>
        <w:rPr>
          <w:color w:val="000000" w:themeColor="text1"/>
          <w:sz w:val="24"/>
          <w:szCs w:val="24"/>
        </w:rPr>
      </w:pPr>
    </w:p>
    <w:p w:rsidR="00C86984" w:rsidRPr="00C02D35" w:rsidRDefault="00C86984" w:rsidP="00C86984">
      <w:pPr>
        <w:pStyle w:val="Cabealho"/>
        <w:widowControl w:val="0"/>
        <w:jc w:val="both"/>
        <w:rPr>
          <w:color w:val="000000" w:themeColor="text1"/>
          <w:sz w:val="24"/>
          <w:szCs w:val="24"/>
        </w:rPr>
      </w:pPr>
      <w:r w:rsidRPr="00C02D35">
        <w:rPr>
          <w:color w:val="000000" w:themeColor="text1"/>
          <w:sz w:val="24"/>
          <w:szCs w:val="24"/>
        </w:rPr>
        <w:t>Secretaria Municipal de Viação Obras e Serviços Públicos</w:t>
      </w:r>
    </w:p>
    <w:p w:rsidR="00C86984" w:rsidRPr="00C02D35" w:rsidRDefault="00C86984" w:rsidP="00C86984">
      <w:pPr>
        <w:pStyle w:val="Cabealho"/>
        <w:widowControl w:val="0"/>
        <w:jc w:val="both"/>
        <w:rPr>
          <w:color w:val="000000" w:themeColor="text1"/>
          <w:sz w:val="24"/>
          <w:szCs w:val="24"/>
        </w:rPr>
      </w:pPr>
      <w:r w:rsidRPr="00C02D35">
        <w:rPr>
          <w:color w:val="000000" w:themeColor="text1"/>
          <w:sz w:val="24"/>
          <w:szCs w:val="24"/>
        </w:rPr>
        <w:t>Gabinete da Secretaria de Viação Obras e Serviços Públicos</w:t>
      </w:r>
    </w:p>
    <w:p w:rsidR="00C86984" w:rsidRPr="00C02D35" w:rsidRDefault="00C86984" w:rsidP="00C86984">
      <w:pPr>
        <w:pStyle w:val="Cabealho"/>
        <w:widowControl w:val="0"/>
        <w:jc w:val="both"/>
        <w:rPr>
          <w:color w:val="000000" w:themeColor="text1"/>
          <w:sz w:val="24"/>
          <w:szCs w:val="24"/>
        </w:rPr>
      </w:pPr>
      <w:r w:rsidRPr="00C02D35">
        <w:rPr>
          <w:color w:val="000000" w:themeColor="text1"/>
          <w:sz w:val="24"/>
          <w:szCs w:val="24"/>
        </w:rPr>
        <w:t>Manutenção das atividades da secretaria</w:t>
      </w:r>
    </w:p>
    <w:p w:rsidR="00C86984" w:rsidRPr="00C02D35" w:rsidRDefault="00C86984" w:rsidP="00C86984">
      <w:pPr>
        <w:pStyle w:val="Cabealho"/>
        <w:widowControl w:val="0"/>
        <w:jc w:val="both"/>
        <w:rPr>
          <w:color w:val="000000" w:themeColor="text1"/>
          <w:sz w:val="24"/>
          <w:szCs w:val="24"/>
        </w:rPr>
      </w:pPr>
      <w:r w:rsidRPr="00C02D35">
        <w:rPr>
          <w:color w:val="000000" w:themeColor="text1"/>
          <w:sz w:val="24"/>
          <w:szCs w:val="24"/>
        </w:rPr>
        <w:t>02.09.15.452.5011.2062 – 3.3.90.30 – Material de Consumo</w:t>
      </w:r>
    </w:p>
    <w:p w:rsidR="00C86984" w:rsidRDefault="00C86984" w:rsidP="00C86984">
      <w:pPr>
        <w:pStyle w:val="Cabealho"/>
        <w:widowControl w:val="0"/>
        <w:jc w:val="both"/>
        <w:rPr>
          <w:color w:val="FF0000"/>
          <w:sz w:val="24"/>
          <w:szCs w:val="24"/>
        </w:rPr>
      </w:pPr>
    </w:p>
    <w:p w:rsidR="00C86984" w:rsidRPr="00845B32" w:rsidRDefault="00C86984" w:rsidP="00C86984">
      <w:pPr>
        <w:pStyle w:val="Cabealho"/>
        <w:widowControl w:val="0"/>
        <w:jc w:val="both"/>
        <w:rPr>
          <w:sz w:val="24"/>
          <w:szCs w:val="24"/>
        </w:rPr>
      </w:pPr>
      <w:r w:rsidRPr="00845B32">
        <w:rPr>
          <w:sz w:val="24"/>
          <w:szCs w:val="24"/>
        </w:rPr>
        <w:t>Secretaria Municipal de Viação Obras e Serviços Públicos</w:t>
      </w:r>
    </w:p>
    <w:p w:rsidR="00C86984" w:rsidRPr="00845B32" w:rsidRDefault="00C86984" w:rsidP="00C86984">
      <w:pPr>
        <w:pStyle w:val="Cabealho"/>
        <w:widowControl w:val="0"/>
        <w:jc w:val="both"/>
        <w:rPr>
          <w:rFonts w:eastAsiaTheme="minorHAnsi"/>
          <w:sz w:val="24"/>
          <w:szCs w:val="24"/>
          <w:lang w:eastAsia="en-US"/>
        </w:rPr>
      </w:pPr>
      <w:r w:rsidRPr="00845B32">
        <w:rPr>
          <w:rFonts w:eastAsiaTheme="minorHAnsi"/>
          <w:sz w:val="24"/>
          <w:szCs w:val="24"/>
          <w:lang w:eastAsia="en-US"/>
        </w:rPr>
        <w:t>Ficha 432</w:t>
      </w:r>
    </w:p>
    <w:p w:rsidR="00C86984" w:rsidRPr="00845B32" w:rsidRDefault="00C86984" w:rsidP="00C86984">
      <w:pPr>
        <w:pStyle w:val="Cabealho"/>
        <w:widowControl w:val="0"/>
        <w:jc w:val="both"/>
        <w:rPr>
          <w:sz w:val="24"/>
          <w:szCs w:val="24"/>
        </w:rPr>
      </w:pPr>
      <w:r w:rsidRPr="00845B32">
        <w:rPr>
          <w:rFonts w:eastAsiaTheme="minorHAnsi"/>
          <w:sz w:val="24"/>
          <w:szCs w:val="24"/>
          <w:lang w:eastAsia="en-US"/>
        </w:rPr>
        <w:t>Aquisição de Equipamentos e Material Permanente</w:t>
      </w:r>
    </w:p>
    <w:p w:rsidR="00C86984" w:rsidRPr="00845B32" w:rsidRDefault="00C86984" w:rsidP="00C86984">
      <w:pPr>
        <w:pStyle w:val="Cabealho"/>
        <w:widowControl w:val="0"/>
        <w:jc w:val="both"/>
        <w:rPr>
          <w:sz w:val="24"/>
          <w:szCs w:val="24"/>
        </w:rPr>
      </w:pPr>
      <w:r w:rsidRPr="00845B32">
        <w:rPr>
          <w:sz w:val="24"/>
          <w:szCs w:val="24"/>
        </w:rPr>
        <w:lastRenderedPageBreak/>
        <w:t>02.09.17.452.5011.1111.4.4.90.52 – Equipamentos e Material Permanente</w:t>
      </w:r>
    </w:p>
    <w:p w:rsidR="00C86984" w:rsidRPr="00845B32" w:rsidRDefault="00C86984" w:rsidP="00C86984">
      <w:pPr>
        <w:pStyle w:val="Cabealho"/>
        <w:widowControl w:val="0"/>
        <w:jc w:val="both"/>
        <w:rPr>
          <w:sz w:val="24"/>
          <w:szCs w:val="24"/>
        </w:rPr>
      </w:pPr>
    </w:p>
    <w:p w:rsidR="00C86984" w:rsidRPr="00845B32" w:rsidRDefault="00C86984" w:rsidP="00C86984">
      <w:pPr>
        <w:pStyle w:val="Cabealho"/>
        <w:widowControl w:val="0"/>
        <w:jc w:val="both"/>
        <w:rPr>
          <w:sz w:val="24"/>
          <w:szCs w:val="24"/>
        </w:rPr>
      </w:pPr>
      <w:r w:rsidRPr="00845B32">
        <w:rPr>
          <w:sz w:val="24"/>
          <w:szCs w:val="24"/>
        </w:rPr>
        <w:t>Secretaria Municipal de Viação Obras e Serviços Públicos</w:t>
      </w:r>
    </w:p>
    <w:p w:rsidR="00C86984" w:rsidRPr="00845B32" w:rsidRDefault="00C86984" w:rsidP="00C86984">
      <w:pPr>
        <w:pStyle w:val="Cabealho"/>
        <w:widowControl w:val="0"/>
        <w:jc w:val="both"/>
        <w:rPr>
          <w:rFonts w:eastAsiaTheme="minorHAnsi"/>
          <w:sz w:val="24"/>
          <w:szCs w:val="24"/>
          <w:lang w:eastAsia="en-US"/>
        </w:rPr>
      </w:pPr>
      <w:r w:rsidRPr="00845B32">
        <w:rPr>
          <w:rFonts w:eastAsiaTheme="minorHAnsi"/>
          <w:sz w:val="24"/>
          <w:szCs w:val="24"/>
          <w:lang w:eastAsia="en-US"/>
        </w:rPr>
        <w:t>Ficha 371</w:t>
      </w:r>
    </w:p>
    <w:p w:rsidR="00C86984" w:rsidRPr="00845B32" w:rsidRDefault="00C86984" w:rsidP="00C86984">
      <w:pPr>
        <w:pStyle w:val="Cabealho"/>
        <w:widowControl w:val="0"/>
        <w:jc w:val="both"/>
        <w:rPr>
          <w:sz w:val="24"/>
          <w:szCs w:val="24"/>
        </w:rPr>
      </w:pPr>
      <w:r w:rsidRPr="00845B32">
        <w:rPr>
          <w:rFonts w:eastAsiaTheme="minorHAnsi"/>
          <w:sz w:val="24"/>
          <w:szCs w:val="24"/>
          <w:lang w:eastAsia="en-US"/>
        </w:rPr>
        <w:t>Aquisição de Móveis e Equipamentos</w:t>
      </w:r>
    </w:p>
    <w:p w:rsidR="00C86984" w:rsidRPr="00845B32" w:rsidRDefault="00C86984" w:rsidP="00C86984">
      <w:pPr>
        <w:pStyle w:val="Cabealho"/>
        <w:widowControl w:val="0"/>
        <w:jc w:val="both"/>
        <w:rPr>
          <w:sz w:val="24"/>
          <w:szCs w:val="24"/>
        </w:rPr>
      </w:pPr>
      <w:r w:rsidRPr="00845B32">
        <w:rPr>
          <w:sz w:val="24"/>
          <w:szCs w:val="24"/>
        </w:rPr>
        <w:t>02.09.15.452.5011.1040.4.4.90.52 – Equipamentos e Material Permanente</w:t>
      </w:r>
    </w:p>
    <w:p w:rsidR="00845B32" w:rsidRPr="000C418F" w:rsidRDefault="00845B32" w:rsidP="00845B32">
      <w:pPr>
        <w:pStyle w:val="Cabealho"/>
        <w:widowControl w:val="0"/>
        <w:jc w:val="both"/>
        <w:rPr>
          <w:sz w:val="24"/>
          <w:szCs w:val="24"/>
        </w:rPr>
      </w:pPr>
    </w:p>
    <w:p w:rsidR="00845B32" w:rsidRPr="000C418F" w:rsidRDefault="00845B32" w:rsidP="004846EE">
      <w:pPr>
        <w:autoSpaceDE w:val="0"/>
        <w:autoSpaceDN w:val="0"/>
        <w:adjustRightInd w:val="0"/>
        <w:jc w:val="both"/>
        <w:rPr>
          <w:b/>
          <w:color w:val="000000"/>
          <w:sz w:val="24"/>
          <w:szCs w:val="24"/>
        </w:rPr>
      </w:pPr>
    </w:p>
    <w:p w:rsidR="00845B32" w:rsidRPr="000C418F" w:rsidRDefault="00845B32" w:rsidP="00845B32">
      <w:pPr>
        <w:autoSpaceDE w:val="0"/>
        <w:autoSpaceDN w:val="0"/>
        <w:adjustRightInd w:val="0"/>
        <w:jc w:val="both"/>
        <w:rPr>
          <w:b/>
          <w:color w:val="000000"/>
          <w:sz w:val="24"/>
          <w:szCs w:val="24"/>
        </w:rPr>
      </w:pPr>
      <w:r w:rsidRPr="000C418F">
        <w:rPr>
          <w:b/>
          <w:color w:val="000000"/>
          <w:sz w:val="24"/>
          <w:szCs w:val="24"/>
        </w:rPr>
        <w:t>8 – DAS DISPOSIÇÕES FINAIS</w:t>
      </w:r>
    </w:p>
    <w:p w:rsidR="00845B32" w:rsidRPr="000C418F" w:rsidRDefault="00845B32" w:rsidP="004846EE">
      <w:pPr>
        <w:autoSpaceDE w:val="0"/>
        <w:autoSpaceDN w:val="0"/>
        <w:adjustRightInd w:val="0"/>
        <w:ind w:left="360"/>
        <w:jc w:val="both"/>
        <w:rPr>
          <w:b/>
          <w:color w:val="000000"/>
          <w:sz w:val="24"/>
          <w:szCs w:val="24"/>
        </w:rPr>
      </w:pPr>
    </w:p>
    <w:p w:rsidR="004846EE" w:rsidRPr="000C418F" w:rsidRDefault="00845B32" w:rsidP="004846EE">
      <w:pPr>
        <w:autoSpaceDE w:val="0"/>
        <w:autoSpaceDN w:val="0"/>
        <w:adjustRightInd w:val="0"/>
        <w:jc w:val="both"/>
        <w:rPr>
          <w:sz w:val="24"/>
          <w:szCs w:val="24"/>
        </w:rPr>
      </w:pPr>
      <w:r w:rsidRPr="000C418F">
        <w:rPr>
          <w:sz w:val="24"/>
          <w:szCs w:val="24"/>
        </w:rPr>
        <w:t>8</w:t>
      </w:r>
      <w:r w:rsidR="004846EE" w:rsidRPr="000C418F">
        <w:rPr>
          <w:sz w:val="24"/>
          <w:szCs w:val="24"/>
        </w:rPr>
        <w:t>.1 A Administração Pública poderá se recusar a receber o objeto licitado, caso este esteja em desacordo com a proposta oferecida no momento do Certame, circunstância esta que será devidamente registrada e que caracterizará a mora do adjudicatário.</w:t>
      </w:r>
    </w:p>
    <w:p w:rsidR="004846EE" w:rsidRPr="000C418F" w:rsidRDefault="004846EE" w:rsidP="004846EE">
      <w:pPr>
        <w:autoSpaceDE w:val="0"/>
        <w:autoSpaceDN w:val="0"/>
        <w:adjustRightInd w:val="0"/>
        <w:jc w:val="both"/>
        <w:rPr>
          <w:sz w:val="24"/>
          <w:szCs w:val="24"/>
        </w:rPr>
      </w:pPr>
    </w:p>
    <w:p w:rsidR="00B21850" w:rsidRPr="000C418F" w:rsidRDefault="00845B32" w:rsidP="004846EE">
      <w:pPr>
        <w:widowControl w:val="0"/>
        <w:spacing w:after="120"/>
        <w:jc w:val="both"/>
        <w:rPr>
          <w:sz w:val="24"/>
          <w:szCs w:val="24"/>
        </w:rPr>
      </w:pPr>
      <w:r w:rsidRPr="000C418F">
        <w:rPr>
          <w:sz w:val="24"/>
          <w:szCs w:val="24"/>
        </w:rPr>
        <w:t>8</w:t>
      </w:r>
      <w:r w:rsidR="004846EE" w:rsidRPr="000C418F">
        <w:rPr>
          <w:sz w:val="24"/>
          <w:szCs w:val="24"/>
        </w:rPr>
        <w:t>.2 Os produtos Licitados terão que estar dentro das normas de legislação vigente de qualidade técnica</w:t>
      </w:r>
      <w:r w:rsidR="00C41C28" w:rsidRPr="000C418F">
        <w:rPr>
          <w:sz w:val="24"/>
          <w:szCs w:val="24"/>
        </w:rPr>
        <w:t>.</w:t>
      </w:r>
    </w:p>
    <w:p w:rsidR="008D73BB" w:rsidRPr="000C418F" w:rsidRDefault="008D73BB" w:rsidP="008D73BB">
      <w:pPr>
        <w:widowControl w:val="0"/>
        <w:autoSpaceDE w:val="0"/>
        <w:autoSpaceDN w:val="0"/>
        <w:adjustRightInd w:val="0"/>
        <w:spacing w:line="276" w:lineRule="auto"/>
        <w:jc w:val="center"/>
        <w:rPr>
          <w:b/>
          <w:bCs/>
        </w:rPr>
      </w:pPr>
    </w:p>
    <w:p w:rsidR="002E676D" w:rsidRPr="000C418F" w:rsidRDefault="008D73BB" w:rsidP="00E93D13">
      <w:pPr>
        <w:tabs>
          <w:tab w:val="left" w:pos="1557"/>
        </w:tabs>
        <w:autoSpaceDE w:val="0"/>
        <w:autoSpaceDN w:val="0"/>
        <w:adjustRightInd w:val="0"/>
        <w:rPr>
          <w:b/>
          <w:sz w:val="24"/>
          <w:szCs w:val="24"/>
        </w:rPr>
      </w:pPr>
      <w:r w:rsidRPr="000C418F">
        <w:rPr>
          <w:b/>
          <w:bCs/>
        </w:rPr>
        <w:tab/>
      </w:r>
    </w:p>
    <w:p w:rsidR="003A78D6" w:rsidRPr="000C418F" w:rsidRDefault="003A78D6" w:rsidP="00FF23F5">
      <w:pPr>
        <w:widowControl w:val="0"/>
        <w:ind w:left="213"/>
        <w:jc w:val="center"/>
        <w:rPr>
          <w:b/>
          <w:sz w:val="24"/>
          <w:szCs w:val="24"/>
        </w:rPr>
      </w:pPr>
    </w:p>
    <w:p w:rsidR="003A78D6" w:rsidRPr="000C418F" w:rsidRDefault="003A78D6" w:rsidP="00FF23F5">
      <w:pPr>
        <w:widowControl w:val="0"/>
        <w:ind w:left="213"/>
        <w:jc w:val="center"/>
        <w:rPr>
          <w:b/>
          <w:sz w:val="24"/>
          <w:szCs w:val="24"/>
        </w:rPr>
      </w:pPr>
    </w:p>
    <w:p w:rsidR="003A78D6" w:rsidRDefault="003A78D6" w:rsidP="00FF23F5">
      <w:pPr>
        <w:widowControl w:val="0"/>
        <w:ind w:left="213"/>
        <w:jc w:val="center"/>
        <w:rPr>
          <w:b/>
          <w:sz w:val="24"/>
          <w:szCs w:val="24"/>
        </w:rPr>
      </w:pPr>
    </w:p>
    <w:p w:rsidR="004B6A35" w:rsidRDefault="004B6A35" w:rsidP="00FF23F5">
      <w:pPr>
        <w:widowControl w:val="0"/>
        <w:ind w:left="213"/>
        <w:jc w:val="center"/>
        <w:rPr>
          <w:b/>
          <w:sz w:val="24"/>
          <w:szCs w:val="24"/>
        </w:rPr>
      </w:pPr>
    </w:p>
    <w:p w:rsidR="004B6A35" w:rsidRDefault="004B6A35" w:rsidP="00FF23F5">
      <w:pPr>
        <w:widowControl w:val="0"/>
        <w:ind w:left="213"/>
        <w:jc w:val="center"/>
        <w:rPr>
          <w:b/>
          <w:sz w:val="24"/>
          <w:szCs w:val="24"/>
        </w:rPr>
      </w:pPr>
    </w:p>
    <w:p w:rsidR="004B6A35" w:rsidRDefault="004B6A35" w:rsidP="00FF23F5">
      <w:pPr>
        <w:widowControl w:val="0"/>
        <w:ind w:left="213"/>
        <w:jc w:val="center"/>
        <w:rPr>
          <w:b/>
          <w:sz w:val="24"/>
          <w:szCs w:val="24"/>
        </w:rPr>
      </w:pPr>
    </w:p>
    <w:p w:rsidR="004B6A35" w:rsidRDefault="004B6A35" w:rsidP="00FF23F5">
      <w:pPr>
        <w:widowControl w:val="0"/>
        <w:ind w:left="213"/>
        <w:jc w:val="center"/>
        <w:rPr>
          <w:b/>
          <w:sz w:val="24"/>
          <w:szCs w:val="24"/>
        </w:rPr>
      </w:pPr>
    </w:p>
    <w:p w:rsidR="004B6A35" w:rsidRDefault="004B6A35" w:rsidP="00FF23F5">
      <w:pPr>
        <w:widowControl w:val="0"/>
        <w:ind w:left="213"/>
        <w:jc w:val="center"/>
        <w:rPr>
          <w:b/>
          <w:sz w:val="24"/>
          <w:szCs w:val="24"/>
        </w:rPr>
      </w:pPr>
    </w:p>
    <w:p w:rsidR="004B6A35" w:rsidRDefault="004B6A35" w:rsidP="00FF23F5">
      <w:pPr>
        <w:widowControl w:val="0"/>
        <w:ind w:left="213"/>
        <w:jc w:val="center"/>
        <w:rPr>
          <w:b/>
          <w:sz w:val="24"/>
          <w:szCs w:val="24"/>
        </w:rPr>
      </w:pPr>
    </w:p>
    <w:p w:rsidR="00C86984" w:rsidRDefault="00C86984" w:rsidP="00FF23F5">
      <w:pPr>
        <w:widowControl w:val="0"/>
        <w:ind w:left="213"/>
        <w:jc w:val="center"/>
        <w:rPr>
          <w:b/>
          <w:sz w:val="24"/>
          <w:szCs w:val="24"/>
        </w:rPr>
      </w:pPr>
    </w:p>
    <w:p w:rsidR="00C86984" w:rsidRDefault="00C86984" w:rsidP="00FF23F5">
      <w:pPr>
        <w:widowControl w:val="0"/>
        <w:ind w:left="213"/>
        <w:jc w:val="center"/>
        <w:rPr>
          <w:b/>
          <w:sz w:val="24"/>
          <w:szCs w:val="24"/>
        </w:rPr>
      </w:pPr>
    </w:p>
    <w:p w:rsidR="00C86984" w:rsidRDefault="00C86984" w:rsidP="00FF23F5">
      <w:pPr>
        <w:widowControl w:val="0"/>
        <w:ind w:left="213"/>
        <w:jc w:val="center"/>
        <w:rPr>
          <w:b/>
          <w:sz w:val="24"/>
          <w:szCs w:val="24"/>
        </w:rPr>
      </w:pPr>
    </w:p>
    <w:p w:rsidR="00C86984" w:rsidRDefault="00C86984" w:rsidP="00FF23F5">
      <w:pPr>
        <w:widowControl w:val="0"/>
        <w:ind w:left="213"/>
        <w:jc w:val="center"/>
        <w:rPr>
          <w:b/>
          <w:sz w:val="24"/>
          <w:szCs w:val="24"/>
        </w:rPr>
      </w:pPr>
    </w:p>
    <w:p w:rsidR="00C86984" w:rsidRDefault="00C86984" w:rsidP="00FF23F5">
      <w:pPr>
        <w:widowControl w:val="0"/>
        <w:ind w:left="213"/>
        <w:jc w:val="center"/>
        <w:rPr>
          <w:b/>
          <w:sz w:val="24"/>
          <w:szCs w:val="24"/>
        </w:rPr>
      </w:pPr>
    </w:p>
    <w:p w:rsidR="00C86984" w:rsidRDefault="00C86984" w:rsidP="00FF23F5">
      <w:pPr>
        <w:widowControl w:val="0"/>
        <w:ind w:left="213"/>
        <w:jc w:val="center"/>
        <w:rPr>
          <w:b/>
          <w:sz w:val="24"/>
          <w:szCs w:val="24"/>
        </w:rPr>
      </w:pPr>
    </w:p>
    <w:p w:rsidR="00C86984" w:rsidRDefault="00C86984" w:rsidP="00FF23F5">
      <w:pPr>
        <w:widowControl w:val="0"/>
        <w:ind w:left="213"/>
        <w:jc w:val="center"/>
        <w:rPr>
          <w:b/>
          <w:sz w:val="24"/>
          <w:szCs w:val="24"/>
        </w:rPr>
      </w:pPr>
    </w:p>
    <w:p w:rsidR="00C86984" w:rsidRDefault="00C86984" w:rsidP="00FF23F5">
      <w:pPr>
        <w:widowControl w:val="0"/>
        <w:ind w:left="213"/>
        <w:jc w:val="center"/>
        <w:rPr>
          <w:b/>
          <w:sz w:val="24"/>
          <w:szCs w:val="24"/>
        </w:rPr>
      </w:pPr>
    </w:p>
    <w:p w:rsidR="00C86984" w:rsidRDefault="00C86984" w:rsidP="00FF23F5">
      <w:pPr>
        <w:widowControl w:val="0"/>
        <w:ind w:left="213"/>
        <w:jc w:val="center"/>
        <w:rPr>
          <w:b/>
          <w:sz w:val="24"/>
          <w:szCs w:val="24"/>
        </w:rPr>
      </w:pPr>
    </w:p>
    <w:p w:rsidR="00C86984" w:rsidRDefault="00C86984" w:rsidP="00FF23F5">
      <w:pPr>
        <w:widowControl w:val="0"/>
        <w:ind w:left="213"/>
        <w:jc w:val="center"/>
        <w:rPr>
          <w:b/>
          <w:sz w:val="24"/>
          <w:szCs w:val="24"/>
        </w:rPr>
      </w:pPr>
    </w:p>
    <w:p w:rsidR="00C86984" w:rsidRDefault="00C86984" w:rsidP="00FF23F5">
      <w:pPr>
        <w:widowControl w:val="0"/>
        <w:ind w:left="213"/>
        <w:jc w:val="center"/>
        <w:rPr>
          <w:b/>
          <w:sz w:val="24"/>
          <w:szCs w:val="24"/>
        </w:rPr>
      </w:pPr>
    </w:p>
    <w:p w:rsidR="00C86984" w:rsidRDefault="00C86984" w:rsidP="00FF23F5">
      <w:pPr>
        <w:widowControl w:val="0"/>
        <w:ind w:left="213"/>
        <w:jc w:val="center"/>
        <w:rPr>
          <w:b/>
          <w:sz w:val="24"/>
          <w:szCs w:val="24"/>
        </w:rPr>
      </w:pPr>
    </w:p>
    <w:p w:rsidR="00C86984" w:rsidRDefault="00C86984" w:rsidP="00FF23F5">
      <w:pPr>
        <w:widowControl w:val="0"/>
        <w:ind w:left="213"/>
        <w:jc w:val="center"/>
        <w:rPr>
          <w:b/>
          <w:sz w:val="24"/>
          <w:szCs w:val="24"/>
        </w:rPr>
      </w:pPr>
    </w:p>
    <w:p w:rsidR="004B6A35" w:rsidRDefault="004B6A35" w:rsidP="00FF23F5">
      <w:pPr>
        <w:widowControl w:val="0"/>
        <w:ind w:left="213"/>
        <w:jc w:val="center"/>
        <w:rPr>
          <w:b/>
          <w:sz w:val="24"/>
          <w:szCs w:val="24"/>
        </w:rPr>
      </w:pPr>
    </w:p>
    <w:p w:rsidR="004B6A35" w:rsidRDefault="004B6A35" w:rsidP="00FF23F5">
      <w:pPr>
        <w:widowControl w:val="0"/>
        <w:ind w:left="213"/>
        <w:jc w:val="center"/>
        <w:rPr>
          <w:b/>
          <w:sz w:val="24"/>
          <w:szCs w:val="24"/>
        </w:rPr>
      </w:pPr>
    </w:p>
    <w:p w:rsidR="004B6A35" w:rsidRPr="000C418F" w:rsidRDefault="004B6A35" w:rsidP="00FF23F5">
      <w:pPr>
        <w:widowControl w:val="0"/>
        <w:ind w:left="213"/>
        <w:jc w:val="center"/>
        <w:rPr>
          <w:b/>
          <w:sz w:val="24"/>
          <w:szCs w:val="24"/>
        </w:rPr>
      </w:pPr>
    </w:p>
    <w:p w:rsidR="003A78D6" w:rsidRPr="000C418F" w:rsidRDefault="003A78D6" w:rsidP="00FF23F5">
      <w:pPr>
        <w:widowControl w:val="0"/>
        <w:ind w:left="213"/>
        <w:jc w:val="center"/>
        <w:rPr>
          <w:b/>
          <w:sz w:val="24"/>
          <w:szCs w:val="24"/>
        </w:rPr>
      </w:pPr>
    </w:p>
    <w:p w:rsidR="003A78D6" w:rsidRPr="000C418F" w:rsidRDefault="003A78D6" w:rsidP="00FF23F5">
      <w:pPr>
        <w:widowControl w:val="0"/>
        <w:ind w:left="213"/>
        <w:jc w:val="center"/>
        <w:rPr>
          <w:b/>
          <w:sz w:val="24"/>
          <w:szCs w:val="24"/>
        </w:rPr>
      </w:pPr>
    </w:p>
    <w:p w:rsidR="00FF23F5" w:rsidRPr="000C418F" w:rsidRDefault="00FF23F5" w:rsidP="00FF23F5">
      <w:pPr>
        <w:widowControl w:val="0"/>
        <w:ind w:left="213"/>
        <w:jc w:val="center"/>
        <w:rPr>
          <w:b/>
          <w:sz w:val="24"/>
          <w:szCs w:val="24"/>
        </w:rPr>
      </w:pPr>
      <w:r w:rsidRPr="000C418F">
        <w:rPr>
          <w:b/>
          <w:sz w:val="24"/>
          <w:szCs w:val="24"/>
        </w:rPr>
        <w:lastRenderedPageBreak/>
        <w:t xml:space="preserve">PREGÃO N.º </w:t>
      </w:r>
      <w:r w:rsidR="00E2522A">
        <w:rPr>
          <w:b/>
          <w:sz w:val="24"/>
          <w:szCs w:val="24"/>
        </w:rPr>
        <w:t>036/2018</w:t>
      </w:r>
    </w:p>
    <w:p w:rsidR="00FF23F5" w:rsidRPr="000C418F" w:rsidRDefault="00FF23F5" w:rsidP="00FF23F5">
      <w:pPr>
        <w:jc w:val="center"/>
        <w:rPr>
          <w:rStyle w:val="Forte"/>
          <w:sz w:val="24"/>
          <w:szCs w:val="24"/>
        </w:rPr>
      </w:pPr>
      <w:r w:rsidRPr="000C418F">
        <w:rPr>
          <w:rStyle w:val="Forte"/>
          <w:sz w:val="24"/>
          <w:szCs w:val="24"/>
        </w:rPr>
        <w:t>ANEXO II</w:t>
      </w:r>
    </w:p>
    <w:p w:rsidR="00FF23F5" w:rsidRPr="000C418F" w:rsidRDefault="00FF23F5" w:rsidP="00FF23F5">
      <w:pPr>
        <w:widowControl w:val="0"/>
        <w:spacing w:after="120"/>
        <w:ind w:left="213"/>
        <w:jc w:val="center"/>
        <w:rPr>
          <w:b/>
          <w:i/>
          <w:sz w:val="24"/>
          <w:szCs w:val="24"/>
        </w:rPr>
      </w:pPr>
      <w:r w:rsidRPr="000C418F">
        <w:rPr>
          <w:b/>
          <w:sz w:val="24"/>
          <w:szCs w:val="24"/>
          <w:u w:val="single"/>
        </w:rPr>
        <w:t>MODELO DE CARTA DE APRESENTAÇÃO DE PROPOSTA</w:t>
      </w:r>
    </w:p>
    <w:p w:rsidR="00FF23F5" w:rsidRPr="000C418F" w:rsidRDefault="00FF23F5" w:rsidP="00FF23F5">
      <w:pPr>
        <w:jc w:val="both"/>
        <w:rPr>
          <w:sz w:val="22"/>
          <w:szCs w:val="22"/>
        </w:rPr>
      </w:pPr>
      <w:r w:rsidRPr="000C418F">
        <w:rPr>
          <w:sz w:val="22"/>
          <w:szCs w:val="22"/>
        </w:rPr>
        <w:t>À</w:t>
      </w:r>
    </w:p>
    <w:p w:rsidR="00FF23F5" w:rsidRPr="000C418F" w:rsidRDefault="00FF23F5" w:rsidP="00FF23F5">
      <w:pPr>
        <w:jc w:val="both"/>
        <w:rPr>
          <w:sz w:val="22"/>
          <w:szCs w:val="22"/>
        </w:rPr>
      </w:pPr>
      <w:r w:rsidRPr="000C418F">
        <w:rPr>
          <w:sz w:val="22"/>
          <w:szCs w:val="22"/>
        </w:rPr>
        <w:t>PREFEITURA MUNICIPAL DE SANTO ANTONIO DO LESTE.</w:t>
      </w:r>
    </w:p>
    <w:p w:rsidR="00FF23F5" w:rsidRPr="000C418F" w:rsidRDefault="00FF23F5" w:rsidP="00FF23F5">
      <w:pPr>
        <w:jc w:val="both"/>
        <w:rPr>
          <w:sz w:val="22"/>
          <w:szCs w:val="22"/>
        </w:rPr>
      </w:pPr>
      <w:r w:rsidRPr="000C418F">
        <w:rPr>
          <w:sz w:val="22"/>
          <w:szCs w:val="22"/>
        </w:rPr>
        <w:t xml:space="preserve">COMISSÃO DE LICITAÇÃO </w:t>
      </w:r>
    </w:p>
    <w:p w:rsidR="00FF23F5" w:rsidRPr="000C418F" w:rsidRDefault="00FF23F5" w:rsidP="00FF23F5">
      <w:pPr>
        <w:spacing w:after="120"/>
        <w:jc w:val="both"/>
        <w:rPr>
          <w:sz w:val="22"/>
          <w:szCs w:val="22"/>
        </w:rPr>
      </w:pPr>
      <w:r w:rsidRPr="000C418F">
        <w:rPr>
          <w:sz w:val="22"/>
          <w:szCs w:val="22"/>
        </w:rPr>
        <w:t>SANTO ANTONIO DO LESTE – MT</w:t>
      </w:r>
    </w:p>
    <w:p w:rsidR="00FF23F5" w:rsidRPr="000C418F" w:rsidRDefault="00FF23F5" w:rsidP="00FF23F5">
      <w:pPr>
        <w:jc w:val="both"/>
        <w:rPr>
          <w:sz w:val="24"/>
          <w:szCs w:val="24"/>
        </w:rPr>
      </w:pPr>
      <w:r w:rsidRPr="000C418F">
        <w:rPr>
          <w:sz w:val="24"/>
          <w:szCs w:val="24"/>
        </w:rPr>
        <w:t xml:space="preserve">Ref.: </w:t>
      </w:r>
      <w:r w:rsidRPr="000C418F">
        <w:rPr>
          <w:b/>
          <w:sz w:val="24"/>
          <w:szCs w:val="24"/>
        </w:rPr>
        <w:t xml:space="preserve">Pregão Presencial nº </w:t>
      </w:r>
      <w:r w:rsidR="00E2522A">
        <w:rPr>
          <w:b/>
          <w:sz w:val="24"/>
          <w:szCs w:val="24"/>
        </w:rPr>
        <w:t>036/2018</w:t>
      </w:r>
    </w:p>
    <w:p w:rsidR="00FF23F5" w:rsidRPr="000C418F" w:rsidRDefault="00FF23F5" w:rsidP="00FF23F5">
      <w:pPr>
        <w:jc w:val="both"/>
        <w:rPr>
          <w:color w:val="FF0000"/>
          <w:sz w:val="24"/>
          <w:szCs w:val="24"/>
        </w:rPr>
      </w:pPr>
      <w:r w:rsidRPr="000C418F">
        <w:rPr>
          <w:color w:val="FF0000"/>
          <w:sz w:val="24"/>
          <w:szCs w:val="24"/>
        </w:rPr>
        <w:t xml:space="preserve">Abertura: </w:t>
      </w:r>
      <w:r w:rsidR="00381B48">
        <w:rPr>
          <w:color w:val="FF0000"/>
          <w:sz w:val="24"/>
          <w:szCs w:val="24"/>
        </w:rPr>
        <w:t>19</w:t>
      </w:r>
      <w:r w:rsidR="0023789D" w:rsidRPr="000C418F">
        <w:rPr>
          <w:color w:val="FF0000"/>
          <w:sz w:val="24"/>
          <w:szCs w:val="24"/>
        </w:rPr>
        <w:t>/</w:t>
      </w:r>
      <w:r w:rsidR="00381B48">
        <w:rPr>
          <w:color w:val="FF0000"/>
          <w:sz w:val="24"/>
          <w:szCs w:val="24"/>
        </w:rPr>
        <w:t>12</w:t>
      </w:r>
      <w:bookmarkStart w:id="0" w:name="_GoBack"/>
      <w:bookmarkEnd w:id="0"/>
      <w:r w:rsidR="0023789D" w:rsidRPr="000C418F">
        <w:rPr>
          <w:color w:val="FF0000"/>
          <w:sz w:val="24"/>
          <w:szCs w:val="24"/>
        </w:rPr>
        <w:t>/</w:t>
      </w:r>
      <w:r w:rsidRPr="000C418F">
        <w:rPr>
          <w:color w:val="FF0000"/>
          <w:sz w:val="24"/>
          <w:szCs w:val="24"/>
        </w:rPr>
        <w:t>2018</w:t>
      </w:r>
    </w:p>
    <w:p w:rsidR="00FF23F5" w:rsidRPr="000C418F" w:rsidRDefault="00FF23F5" w:rsidP="00FF23F5">
      <w:pPr>
        <w:jc w:val="both"/>
        <w:rPr>
          <w:sz w:val="24"/>
          <w:szCs w:val="24"/>
        </w:rPr>
      </w:pPr>
      <w:r w:rsidRPr="000C418F">
        <w:rPr>
          <w:sz w:val="24"/>
          <w:szCs w:val="24"/>
        </w:rPr>
        <w:t>Horas: 08:00 horas</w:t>
      </w:r>
    </w:p>
    <w:p w:rsidR="00FF23F5" w:rsidRPr="000C418F" w:rsidRDefault="00FF23F5" w:rsidP="00FF23F5">
      <w:pPr>
        <w:widowControl w:val="0"/>
        <w:spacing w:after="120"/>
        <w:jc w:val="both"/>
        <w:rPr>
          <w:sz w:val="24"/>
          <w:szCs w:val="24"/>
        </w:rPr>
      </w:pPr>
      <w:r w:rsidRPr="000C418F">
        <w:rPr>
          <w:b/>
          <w:sz w:val="24"/>
          <w:szCs w:val="24"/>
        </w:rPr>
        <w:t>(Empresa.......................)</w:t>
      </w:r>
      <w:r w:rsidRPr="000C418F">
        <w:rPr>
          <w:sz w:val="24"/>
          <w:szCs w:val="24"/>
        </w:rPr>
        <w:t xml:space="preserve">, com sede a Rua/Av Xxxxxxxxxxx nº 000, Bairro Xxxxxxxxxxx, Cidade, Estado, CNPJ nº 000000000, Inscrição Estadual nº 00000000000, e-mail </w:t>
      </w:r>
      <w:hyperlink r:id="rId16" w:history="1">
        <w:r w:rsidRPr="000C418F">
          <w:rPr>
            <w:rStyle w:val="Hyperlink"/>
            <w:rFonts w:eastAsiaTheme="majorEastAsia"/>
            <w:sz w:val="24"/>
            <w:szCs w:val="24"/>
          </w:rPr>
          <w:t>xxxxxxxx@xxxxxx.com.br</w:t>
        </w:r>
      </w:hyperlink>
      <w:r w:rsidRPr="000C418F">
        <w:rPr>
          <w:sz w:val="24"/>
          <w:szCs w:val="24"/>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referentes ao Pregão Presencial em epígrafe, que tem como objeto a </w:t>
      </w:r>
      <w:r w:rsidR="000C418F" w:rsidRPr="000C418F">
        <w:rPr>
          <w:b/>
          <w:color w:val="000000"/>
          <w:sz w:val="24"/>
          <w:szCs w:val="24"/>
        </w:rPr>
        <w:t xml:space="preserve">futura e eventual </w:t>
      </w:r>
      <w:r w:rsidR="00C45ABD">
        <w:rPr>
          <w:b/>
          <w:color w:val="000000"/>
          <w:sz w:val="24"/>
          <w:szCs w:val="24"/>
        </w:rPr>
        <w:t xml:space="preserve">aquisição de </w:t>
      </w:r>
      <w:r w:rsidR="00C86984">
        <w:rPr>
          <w:b/>
          <w:color w:val="000000"/>
          <w:sz w:val="24"/>
          <w:szCs w:val="24"/>
        </w:rPr>
        <w:t>ferramentas</w:t>
      </w:r>
      <w:r w:rsidR="00C45ABD">
        <w:rPr>
          <w:b/>
          <w:color w:val="000000"/>
          <w:sz w:val="24"/>
          <w:szCs w:val="24"/>
        </w:rPr>
        <w:t>, destinad</w:t>
      </w:r>
      <w:r w:rsidR="00C86984">
        <w:rPr>
          <w:b/>
          <w:color w:val="000000"/>
          <w:sz w:val="24"/>
          <w:szCs w:val="24"/>
        </w:rPr>
        <w:t>as</w:t>
      </w:r>
      <w:r w:rsidR="00C45ABD">
        <w:rPr>
          <w:b/>
          <w:color w:val="000000"/>
          <w:sz w:val="24"/>
          <w:szCs w:val="24"/>
        </w:rPr>
        <w:t xml:space="preserve"> a atender as necessidades da secretaria municipal de </w:t>
      </w:r>
      <w:r w:rsidR="00C86984">
        <w:rPr>
          <w:b/>
          <w:color w:val="000000"/>
          <w:sz w:val="24"/>
          <w:szCs w:val="24"/>
        </w:rPr>
        <w:t>viação obras e serviços públicos</w:t>
      </w:r>
      <w:r w:rsidR="00C45ABD" w:rsidRPr="000C418F">
        <w:rPr>
          <w:b/>
          <w:color w:val="000000"/>
          <w:sz w:val="24"/>
          <w:szCs w:val="24"/>
        </w:rPr>
        <w:t>.</w:t>
      </w:r>
    </w:p>
    <w:p w:rsidR="00FF23F5" w:rsidRPr="000C418F" w:rsidRDefault="00FF23F5" w:rsidP="00FF23F5">
      <w:pPr>
        <w:widowControl w:val="0"/>
        <w:spacing w:after="120"/>
        <w:jc w:val="both"/>
        <w:rPr>
          <w:b/>
          <w:sz w:val="24"/>
          <w:szCs w:val="24"/>
        </w:rPr>
      </w:pPr>
      <w:r w:rsidRPr="000C418F">
        <w:rPr>
          <w:sz w:val="24"/>
          <w:szCs w:val="24"/>
        </w:rPr>
        <w:t>1 – Preço</w:t>
      </w:r>
      <w:r w:rsidR="00921D3B" w:rsidRPr="000C418F">
        <w:rPr>
          <w:sz w:val="24"/>
          <w:szCs w:val="24"/>
        </w:rPr>
        <w:t xml:space="preserve"> Total dos Itens</w:t>
      </w:r>
      <w:r w:rsidRPr="000C418F">
        <w:rPr>
          <w:sz w:val="24"/>
          <w:szCs w:val="24"/>
        </w:rPr>
        <w:t xml:space="preserve"> – </w:t>
      </w:r>
      <w:r w:rsidRPr="000C418F">
        <w:rPr>
          <w:b/>
          <w:sz w:val="24"/>
          <w:szCs w:val="24"/>
        </w:rPr>
        <w:t>R$ 00000000 (XxxxxxxxxxxXxxxxxxxx).</w:t>
      </w:r>
    </w:p>
    <w:p w:rsidR="00FF23F5" w:rsidRPr="000C418F" w:rsidRDefault="00FF23F5" w:rsidP="00FF23F5">
      <w:pPr>
        <w:pStyle w:val="Recuodecorpodetexto"/>
        <w:spacing w:after="120"/>
        <w:ind w:left="0"/>
        <w:rPr>
          <w:sz w:val="24"/>
          <w:szCs w:val="24"/>
        </w:rPr>
      </w:pPr>
      <w:r w:rsidRPr="000C418F">
        <w:rPr>
          <w:sz w:val="24"/>
          <w:szCs w:val="24"/>
        </w:rPr>
        <w:t xml:space="preserve">2 – Prazo de Entrega: </w:t>
      </w:r>
      <w:r w:rsidR="00921D3B" w:rsidRPr="000C418F">
        <w:rPr>
          <w:sz w:val="24"/>
          <w:szCs w:val="24"/>
        </w:rPr>
        <w:t xml:space="preserve">15 (quinze) dias corridos após a data da </w:t>
      </w:r>
      <w:r w:rsidRPr="000C418F">
        <w:rPr>
          <w:sz w:val="24"/>
          <w:szCs w:val="24"/>
        </w:rPr>
        <w:t>solicitação.</w:t>
      </w:r>
    </w:p>
    <w:p w:rsidR="00FF23F5" w:rsidRPr="000C418F" w:rsidRDefault="00FF23F5" w:rsidP="00FF23F5">
      <w:pPr>
        <w:spacing w:after="120"/>
        <w:jc w:val="both"/>
        <w:rPr>
          <w:sz w:val="24"/>
          <w:szCs w:val="24"/>
        </w:rPr>
      </w:pPr>
      <w:r w:rsidRPr="000C418F">
        <w:rPr>
          <w:sz w:val="24"/>
          <w:szCs w:val="24"/>
        </w:rPr>
        <w:t xml:space="preserve">3 – Prazo de validade da proposta é de </w:t>
      </w:r>
      <w:r w:rsidRPr="000C418F">
        <w:rPr>
          <w:b/>
          <w:sz w:val="24"/>
          <w:szCs w:val="24"/>
        </w:rPr>
        <w:t>60 (sessenta)</w:t>
      </w:r>
      <w:r w:rsidRPr="000C418F">
        <w:rPr>
          <w:sz w:val="24"/>
          <w:szCs w:val="24"/>
        </w:rPr>
        <w:t xml:space="preserve"> dias a partir da data de sua abertura.</w:t>
      </w:r>
    </w:p>
    <w:p w:rsidR="00FF23F5" w:rsidRPr="000C418F" w:rsidRDefault="00FF23F5" w:rsidP="00FF23F5">
      <w:pPr>
        <w:pStyle w:val="Recuodecorpodetexto"/>
        <w:widowControl w:val="0"/>
        <w:spacing w:after="120"/>
        <w:ind w:left="0" w:firstLine="708"/>
        <w:rPr>
          <w:sz w:val="24"/>
          <w:szCs w:val="24"/>
        </w:rPr>
      </w:pPr>
      <w:r w:rsidRPr="000C418F">
        <w:rPr>
          <w:sz w:val="24"/>
          <w:szCs w:val="24"/>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FF23F5" w:rsidRPr="000C418F" w:rsidRDefault="00FF23F5" w:rsidP="00FF23F5">
      <w:pPr>
        <w:spacing w:after="120"/>
        <w:ind w:firstLine="708"/>
        <w:jc w:val="both"/>
        <w:rPr>
          <w:sz w:val="24"/>
          <w:szCs w:val="24"/>
        </w:rPr>
      </w:pPr>
      <w:r w:rsidRPr="000C418F">
        <w:rPr>
          <w:sz w:val="24"/>
          <w:szCs w:val="24"/>
        </w:rPr>
        <w:t>Declaramos que atendemos todas as exigências técnicas mínimas, inclusive de garantia, prazos de entrega e quantidades.</w:t>
      </w:r>
    </w:p>
    <w:p w:rsidR="00FF23F5" w:rsidRPr="000C418F" w:rsidRDefault="00FF23F5" w:rsidP="00FF23F5">
      <w:pPr>
        <w:spacing w:after="120"/>
        <w:ind w:firstLine="567"/>
        <w:jc w:val="both"/>
        <w:rPr>
          <w:sz w:val="24"/>
          <w:szCs w:val="24"/>
        </w:rPr>
      </w:pPr>
      <w:r w:rsidRPr="000C418F">
        <w:rPr>
          <w:sz w:val="24"/>
          <w:szCs w:val="24"/>
        </w:rPr>
        <w:t>Informamos ainda, que os pagamentos deverão ser efetuados com todas as condições estabelecidas no Edital da Licitação e seus anexos, na Conta Corrente nº xxxxxxx  Agência nº xxxx  do Banco Xxxxxxxx.</w:t>
      </w:r>
    </w:p>
    <w:p w:rsidR="00FF23F5" w:rsidRPr="000C418F" w:rsidRDefault="00FF23F5" w:rsidP="00FF23F5">
      <w:pPr>
        <w:spacing w:after="120"/>
        <w:jc w:val="both"/>
        <w:rPr>
          <w:sz w:val="24"/>
          <w:szCs w:val="24"/>
        </w:rPr>
      </w:pPr>
      <w:r w:rsidRPr="000C418F">
        <w:rPr>
          <w:sz w:val="24"/>
          <w:szCs w:val="24"/>
        </w:rPr>
        <w:tab/>
      </w:r>
      <w:r w:rsidRPr="000C418F">
        <w:rPr>
          <w:sz w:val="24"/>
          <w:szCs w:val="24"/>
        </w:rPr>
        <w:tab/>
        <w:t>Atenciosamente,</w:t>
      </w:r>
    </w:p>
    <w:p w:rsidR="00FF23F5" w:rsidRPr="000C418F" w:rsidRDefault="00FF23F5" w:rsidP="00FF23F5">
      <w:pPr>
        <w:spacing w:after="120"/>
        <w:jc w:val="both"/>
        <w:rPr>
          <w:sz w:val="24"/>
          <w:szCs w:val="24"/>
        </w:rPr>
      </w:pPr>
      <w:r w:rsidRPr="000C418F">
        <w:rPr>
          <w:sz w:val="24"/>
          <w:szCs w:val="24"/>
        </w:rPr>
        <w:t>Local e data</w:t>
      </w:r>
    </w:p>
    <w:p w:rsidR="00FF23F5" w:rsidRPr="000C418F" w:rsidRDefault="00FF23F5" w:rsidP="00FF23F5">
      <w:pPr>
        <w:pStyle w:val="Lista"/>
        <w:widowControl w:val="0"/>
        <w:jc w:val="both"/>
        <w:rPr>
          <w:szCs w:val="24"/>
        </w:rPr>
      </w:pPr>
      <w:r w:rsidRPr="000C418F">
        <w:rPr>
          <w:szCs w:val="24"/>
        </w:rPr>
        <w:t>_________________________________________</w:t>
      </w:r>
    </w:p>
    <w:p w:rsidR="00FF23F5" w:rsidRPr="000C418F" w:rsidRDefault="00FF23F5" w:rsidP="00FF23F5">
      <w:pPr>
        <w:pStyle w:val="Lista"/>
        <w:widowControl w:val="0"/>
        <w:jc w:val="both"/>
        <w:rPr>
          <w:szCs w:val="24"/>
        </w:rPr>
      </w:pPr>
      <w:r w:rsidRPr="000C418F">
        <w:rPr>
          <w:szCs w:val="24"/>
        </w:rPr>
        <w:t>Carimbo da empresa/Assinatura do responsável</w:t>
      </w:r>
    </w:p>
    <w:p w:rsidR="00FF23F5" w:rsidRPr="000C418F" w:rsidRDefault="00FF23F5" w:rsidP="00FF23F5">
      <w:pPr>
        <w:pStyle w:val="Recuodecorpodetexto"/>
        <w:widowControl w:val="0"/>
        <w:spacing w:after="120"/>
        <w:ind w:left="567" w:hanging="567"/>
        <w:outlineLvl w:val="0"/>
      </w:pPr>
      <w:r w:rsidRPr="000C418F">
        <w:t>Obs.1: Na apresentação da proposta a empresa deverá declarar a marca e modelo do produto cotado, caso não o faça, a mesma será instada pelo(a) Pregoeiro(a) a apresentar a marca e o modelo do produto sob pena de desclassificação.</w:t>
      </w:r>
    </w:p>
    <w:p w:rsidR="00FF23F5" w:rsidRPr="000C418F" w:rsidRDefault="00FF23F5" w:rsidP="00FF23F5">
      <w:pPr>
        <w:pStyle w:val="Recuodecorpodetexto"/>
        <w:widowControl w:val="0"/>
        <w:spacing w:after="120"/>
        <w:ind w:left="567" w:hanging="567"/>
      </w:pPr>
      <w:r w:rsidRPr="000C418F">
        <w:t>Obs.2: Serão desclassificadas as propostas que apresentarem cotações contendo preços excessivos, simbólicos, de valor zero ou inexequíveis, na forma da legislação em vigor, ou ainda, que ofereçam preços ou vantagens baseadas nas ofertas dos demais licitantes.</w:t>
      </w:r>
    </w:p>
    <w:p w:rsidR="00CF07ED" w:rsidRPr="000C418F" w:rsidRDefault="00CF07ED" w:rsidP="00004364">
      <w:pPr>
        <w:widowControl w:val="0"/>
        <w:spacing w:after="120"/>
        <w:jc w:val="center"/>
        <w:rPr>
          <w:b/>
          <w:sz w:val="24"/>
          <w:szCs w:val="24"/>
        </w:rPr>
      </w:pPr>
    </w:p>
    <w:p w:rsidR="005B1B4C" w:rsidRPr="000C418F" w:rsidRDefault="005B1B4C" w:rsidP="00004364">
      <w:pPr>
        <w:widowControl w:val="0"/>
        <w:spacing w:after="120"/>
        <w:jc w:val="center"/>
        <w:rPr>
          <w:b/>
          <w:sz w:val="24"/>
          <w:szCs w:val="24"/>
        </w:rPr>
      </w:pPr>
      <w:r w:rsidRPr="000C418F">
        <w:rPr>
          <w:b/>
          <w:sz w:val="24"/>
          <w:szCs w:val="24"/>
        </w:rPr>
        <w:lastRenderedPageBreak/>
        <w:t xml:space="preserve">PREGÃO PRESENCIAL N.º </w:t>
      </w:r>
      <w:r w:rsidR="00E2522A">
        <w:rPr>
          <w:b/>
          <w:sz w:val="24"/>
          <w:szCs w:val="24"/>
        </w:rPr>
        <w:t>036/2018</w:t>
      </w:r>
      <w:r w:rsidRPr="000C418F">
        <w:rPr>
          <w:b/>
          <w:sz w:val="24"/>
          <w:szCs w:val="24"/>
        </w:rPr>
        <w:t>_SRP</w:t>
      </w:r>
    </w:p>
    <w:p w:rsidR="005B1B4C" w:rsidRPr="000C418F" w:rsidRDefault="005B1B4C" w:rsidP="005B1B4C">
      <w:pPr>
        <w:pStyle w:val="Ttulo2"/>
        <w:keepNext w:val="0"/>
        <w:widowControl w:val="0"/>
        <w:spacing w:after="120"/>
        <w:jc w:val="center"/>
        <w:rPr>
          <w:rFonts w:ascii="Times New Roman" w:hAnsi="Times New Roman" w:cs="Times New Roman"/>
          <w:color w:val="auto"/>
          <w:sz w:val="24"/>
          <w:szCs w:val="24"/>
        </w:rPr>
      </w:pPr>
      <w:r w:rsidRPr="000C418F">
        <w:rPr>
          <w:rFonts w:ascii="Times New Roman" w:hAnsi="Times New Roman" w:cs="Times New Roman"/>
          <w:color w:val="auto"/>
          <w:sz w:val="24"/>
          <w:szCs w:val="24"/>
        </w:rPr>
        <w:t>ANEXO II</w:t>
      </w:r>
      <w:r w:rsidR="00CF07ED" w:rsidRPr="000C418F">
        <w:rPr>
          <w:rFonts w:ascii="Times New Roman" w:hAnsi="Times New Roman" w:cs="Times New Roman"/>
          <w:color w:val="auto"/>
          <w:sz w:val="24"/>
          <w:szCs w:val="24"/>
        </w:rPr>
        <w:t>I</w:t>
      </w:r>
    </w:p>
    <w:p w:rsidR="005B1B4C" w:rsidRPr="000C418F" w:rsidRDefault="005B1B4C" w:rsidP="005B1B4C">
      <w:pPr>
        <w:widowControl w:val="0"/>
        <w:spacing w:after="120"/>
        <w:jc w:val="center"/>
        <w:rPr>
          <w:b/>
          <w:sz w:val="24"/>
          <w:szCs w:val="24"/>
        </w:rPr>
      </w:pPr>
      <w:r w:rsidRPr="000C418F">
        <w:rPr>
          <w:b/>
          <w:sz w:val="24"/>
          <w:szCs w:val="24"/>
          <w:u w:val="single"/>
        </w:rPr>
        <w:t xml:space="preserve">MODELO DE </w:t>
      </w:r>
      <w:r w:rsidR="009211F9" w:rsidRPr="000C418F">
        <w:rPr>
          <w:b/>
          <w:sz w:val="24"/>
          <w:szCs w:val="24"/>
          <w:u w:val="single"/>
        </w:rPr>
        <w:t>CREDENCIAMENTO</w:t>
      </w:r>
    </w:p>
    <w:p w:rsidR="005B1B4C" w:rsidRPr="000C418F" w:rsidRDefault="005B1B4C" w:rsidP="005B1B4C">
      <w:pPr>
        <w:widowControl w:val="0"/>
        <w:spacing w:line="276" w:lineRule="auto"/>
        <w:rPr>
          <w:sz w:val="24"/>
          <w:szCs w:val="24"/>
        </w:rPr>
      </w:pPr>
    </w:p>
    <w:p w:rsidR="009211F9" w:rsidRPr="000C418F" w:rsidRDefault="009211F9" w:rsidP="009211F9">
      <w:pPr>
        <w:autoSpaceDE w:val="0"/>
        <w:autoSpaceDN w:val="0"/>
        <w:adjustRightInd w:val="0"/>
        <w:ind w:firstLine="1404"/>
        <w:jc w:val="both"/>
        <w:rPr>
          <w:sz w:val="24"/>
          <w:szCs w:val="24"/>
        </w:rPr>
      </w:pPr>
      <w:r w:rsidRPr="000C418F">
        <w:rPr>
          <w:sz w:val="24"/>
          <w:szCs w:val="24"/>
        </w:rPr>
        <w:t xml:space="preserve">Pelo presente instrumento particular de procuração e pela melhor forma de direito, a empresa ..............................................................., com sede na.............................................................,devidamente inscrita no CNPJ nº .................................................... e Inscrição Estadual nº ........................................., representada por seu sócio-gerente Sr.(a).........................................................., portador(a) da Cédula de Identidade RG nº .............................. e do CPF nº ...................................., nomeia e constitui seu representante o(a) Sr.(a)................................................, portador(a) da Cédula de Identidade RG nº .......................................... e do CPF nº ......................................., a quem são conferidos poderes para representar a empresa outorgante no Pregão Presencial nº </w:t>
      </w:r>
      <w:r w:rsidR="00E2522A">
        <w:rPr>
          <w:sz w:val="24"/>
          <w:szCs w:val="24"/>
        </w:rPr>
        <w:t>036/2018</w:t>
      </w:r>
      <w:r w:rsidRPr="000C418F">
        <w:rPr>
          <w:sz w:val="24"/>
          <w:szCs w:val="24"/>
        </w:rPr>
        <w:t xml:space="preserve">, instaurado pela </w:t>
      </w:r>
      <w:r w:rsidR="009D7905" w:rsidRPr="000C418F">
        <w:rPr>
          <w:sz w:val="24"/>
          <w:szCs w:val="24"/>
        </w:rPr>
        <w:t xml:space="preserve">Prefeitura de Santo </w:t>
      </w:r>
      <w:r w:rsidR="00835BF3" w:rsidRPr="000C418F">
        <w:rPr>
          <w:sz w:val="24"/>
          <w:szCs w:val="24"/>
        </w:rPr>
        <w:t>Antônio</w:t>
      </w:r>
      <w:r w:rsidR="009D7905" w:rsidRPr="000C418F">
        <w:rPr>
          <w:sz w:val="24"/>
          <w:szCs w:val="24"/>
        </w:rPr>
        <w:t xml:space="preserve"> do Leste</w:t>
      </w:r>
      <w:r w:rsidRPr="000C418F">
        <w:rPr>
          <w:sz w:val="24"/>
          <w:szCs w:val="24"/>
        </w:rPr>
        <w:t>, em especial para firmar declarações e atas, apresentar ou desistir da apresentação de lances verbais, negociar os valores propostos, interpor ou desistir da interposição de recursos e praticar todos os demais atos pertinentes ao certame acima indicado.</w:t>
      </w: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rPr>
          <w:sz w:val="24"/>
          <w:szCs w:val="24"/>
        </w:rPr>
      </w:pPr>
      <w:r w:rsidRPr="000C418F">
        <w:rPr>
          <w:sz w:val="24"/>
          <w:szCs w:val="24"/>
        </w:rPr>
        <w:t>Local e data: ......................................, ........... de ........................ de 20.......</w:t>
      </w: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jc w:val="center"/>
        <w:rPr>
          <w:sz w:val="24"/>
          <w:szCs w:val="24"/>
        </w:rPr>
      </w:pPr>
      <w:r w:rsidRPr="000C418F">
        <w:rPr>
          <w:sz w:val="24"/>
          <w:szCs w:val="24"/>
        </w:rPr>
        <w:t>___________________________________</w:t>
      </w:r>
    </w:p>
    <w:p w:rsidR="009211F9" w:rsidRPr="000C418F" w:rsidRDefault="009211F9" w:rsidP="009211F9">
      <w:pPr>
        <w:autoSpaceDE w:val="0"/>
        <w:autoSpaceDN w:val="0"/>
        <w:adjustRightInd w:val="0"/>
        <w:jc w:val="center"/>
        <w:rPr>
          <w:sz w:val="24"/>
          <w:szCs w:val="24"/>
        </w:rPr>
      </w:pPr>
      <w:r w:rsidRPr="000C418F">
        <w:rPr>
          <w:sz w:val="24"/>
          <w:szCs w:val="24"/>
        </w:rPr>
        <w:t>Assinatura pelo responsável pela outorga.</w:t>
      </w: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jc w:val="both"/>
        <w:rPr>
          <w:sz w:val="24"/>
          <w:szCs w:val="24"/>
        </w:rPr>
      </w:pPr>
      <w:r w:rsidRPr="000C418F">
        <w:rPr>
          <w:sz w:val="24"/>
          <w:szCs w:val="24"/>
        </w:rPr>
        <w:t>Obs.: Na apresentação desta procuração a mesma deverá vir acompanhada do contrato social da proponente ou de outro documento, onde esteja expressa a capacidade/competência do outorgante para constituir mandatário.</w:t>
      </w:r>
    </w:p>
    <w:p w:rsidR="009211F9" w:rsidRPr="000C418F" w:rsidRDefault="009211F9" w:rsidP="009211F9">
      <w:pPr>
        <w:rPr>
          <w:sz w:val="24"/>
          <w:szCs w:val="24"/>
        </w:rPr>
      </w:pPr>
    </w:p>
    <w:p w:rsidR="009211F9" w:rsidRPr="000C418F" w:rsidRDefault="009211F9" w:rsidP="009211F9">
      <w:pPr>
        <w:rPr>
          <w:sz w:val="24"/>
          <w:szCs w:val="24"/>
        </w:rPr>
      </w:pPr>
    </w:p>
    <w:p w:rsidR="009211F9" w:rsidRPr="000C418F" w:rsidRDefault="009211F9" w:rsidP="009211F9">
      <w:pPr>
        <w:rPr>
          <w:sz w:val="24"/>
          <w:szCs w:val="24"/>
        </w:rPr>
      </w:pPr>
    </w:p>
    <w:p w:rsidR="00EE6565" w:rsidRPr="000C418F" w:rsidRDefault="00EE6565" w:rsidP="009211F9">
      <w:pPr>
        <w:rPr>
          <w:sz w:val="24"/>
          <w:szCs w:val="24"/>
        </w:rPr>
      </w:pPr>
    </w:p>
    <w:p w:rsidR="00EE6565" w:rsidRPr="000C418F" w:rsidRDefault="00EE6565" w:rsidP="009211F9">
      <w:pPr>
        <w:rPr>
          <w:sz w:val="24"/>
          <w:szCs w:val="24"/>
        </w:rPr>
      </w:pPr>
    </w:p>
    <w:p w:rsidR="00004364" w:rsidRPr="000C418F" w:rsidRDefault="00004364" w:rsidP="009211F9">
      <w:pPr>
        <w:rPr>
          <w:sz w:val="24"/>
          <w:szCs w:val="24"/>
        </w:rPr>
      </w:pPr>
    </w:p>
    <w:p w:rsidR="00004364" w:rsidRPr="000C418F" w:rsidRDefault="00004364" w:rsidP="009211F9">
      <w:pPr>
        <w:rPr>
          <w:sz w:val="24"/>
          <w:szCs w:val="24"/>
        </w:rPr>
      </w:pPr>
    </w:p>
    <w:p w:rsidR="00004364" w:rsidRPr="000C418F" w:rsidRDefault="00004364" w:rsidP="009211F9">
      <w:pPr>
        <w:rPr>
          <w:sz w:val="24"/>
          <w:szCs w:val="24"/>
        </w:rPr>
      </w:pPr>
    </w:p>
    <w:p w:rsidR="00004364" w:rsidRPr="000C418F" w:rsidRDefault="00004364" w:rsidP="009211F9">
      <w:pPr>
        <w:rPr>
          <w:sz w:val="24"/>
          <w:szCs w:val="24"/>
        </w:rPr>
      </w:pPr>
    </w:p>
    <w:p w:rsidR="009211F9" w:rsidRPr="000C418F" w:rsidRDefault="009211F9" w:rsidP="009211F9">
      <w:pPr>
        <w:rPr>
          <w:sz w:val="24"/>
          <w:szCs w:val="24"/>
        </w:rPr>
      </w:pPr>
    </w:p>
    <w:p w:rsidR="00511AC6" w:rsidRPr="000C418F" w:rsidRDefault="00511AC6" w:rsidP="009211F9">
      <w:pPr>
        <w:pStyle w:val="Cabealho"/>
        <w:widowControl w:val="0"/>
        <w:spacing w:after="120" w:line="276" w:lineRule="auto"/>
        <w:jc w:val="center"/>
        <w:rPr>
          <w:b/>
          <w:bCs/>
          <w:sz w:val="24"/>
          <w:szCs w:val="24"/>
        </w:rPr>
      </w:pPr>
    </w:p>
    <w:p w:rsidR="005B1B4C" w:rsidRPr="000C418F" w:rsidRDefault="009211F9" w:rsidP="009211F9">
      <w:pPr>
        <w:pStyle w:val="Cabealho"/>
        <w:widowControl w:val="0"/>
        <w:spacing w:after="120" w:line="276" w:lineRule="auto"/>
        <w:jc w:val="center"/>
        <w:rPr>
          <w:b/>
          <w:sz w:val="24"/>
          <w:szCs w:val="24"/>
        </w:rPr>
      </w:pPr>
      <w:r w:rsidRPr="000C418F">
        <w:rPr>
          <w:b/>
          <w:bCs/>
          <w:sz w:val="24"/>
          <w:szCs w:val="24"/>
        </w:rPr>
        <w:t>P</w:t>
      </w:r>
      <w:r w:rsidR="005B1B4C" w:rsidRPr="000C418F">
        <w:rPr>
          <w:b/>
          <w:sz w:val="24"/>
          <w:szCs w:val="24"/>
        </w:rPr>
        <w:t xml:space="preserve">REGÃO PRESENCIAL N.º </w:t>
      </w:r>
      <w:r w:rsidR="00E2522A">
        <w:rPr>
          <w:b/>
          <w:sz w:val="24"/>
          <w:szCs w:val="24"/>
        </w:rPr>
        <w:t>036/2018</w:t>
      </w:r>
      <w:r w:rsidR="005B1B4C" w:rsidRPr="000C418F">
        <w:rPr>
          <w:b/>
          <w:sz w:val="24"/>
          <w:szCs w:val="24"/>
        </w:rPr>
        <w:t>_SRP</w:t>
      </w:r>
    </w:p>
    <w:p w:rsidR="005B1B4C" w:rsidRPr="000C418F" w:rsidRDefault="005B1B4C" w:rsidP="005B1B4C">
      <w:pPr>
        <w:pStyle w:val="Lista"/>
        <w:widowControl w:val="0"/>
        <w:spacing w:after="120" w:line="276" w:lineRule="auto"/>
        <w:ind w:left="0" w:firstLine="0"/>
        <w:jc w:val="center"/>
        <w:rPr>
          <w:b/>
          <w:szCs w:val="24"/>
        </w:rPr>
      </w:pPr>
      <w:r w:rsidRPr="000C418F">
        <w:rPr>
          <w:b/>
          <w:szCs w:val="24"/>
        </w:rPr>
        <w:t>ANEXO I</w:t>
      </w:r>
      <w:r w:rsidR="00CF07ED" w:rsidRPr="000C418F">
        <w:rPr>
          <w:b/>
          <w:szCs w:val="24"/>
        </w:rPr>
        <w:t>V</w:t>
      </w:r>
    </w:p>
    <w:p w:rsidR="009211F9" w:rsidRPr="000C418F" w:rsidRDefault="009211F9" w:rsidP="009211F9">
      <w:pPr>
        <w:autoSpaceDE w:val="0"/>
        <w:autoSpaceDN w:val="0"/>
        <w:adjustRightInd w:val="0"/>
        <w:jc w:val="center"/>
        <w:rPr>
          <w:b/>
          <w:bCs/>
          <w:sz w:val="24"/>
          <w:szCs w:val="24"/>
        </w:rPr>
      </w:pPr>
      <w:r w:rsidRPr="000C418F">
        <w:rPr>
          <w:b/>
          <w:bCs/>
          <w:sz w:val="24"/>
          <w:szCs w:val="24"/>
        </w:rPr>
        <w:t>MODELO DE DECLARAÇÃO DE PLENO ATENDIMENTO AOS REQUISITOS DE HABILITAÇÃO</w:t>
      </w:r>
    </w:p>
    <w:p w:rsidR="009211F9" w:rsidRPr="000C418F" w:rsidRDefault="009211F9" w:rsidP="009211F9">
      <w:pPr>
        <w:autoSpaceDE w:val="0"/>
        <w:autoSpaceDN w:val="0"/>
        <w:adjustRightInd w:val="0"/>
        <w:rPr>
          <w:b/>
          <w:bCs/>
          <w:sz w:val="24"/>
          <w:szCs w:val="24"/>
        </w:rPr>
      </w:pPr>
    </w:p>
    <w:p w:rsidR="009211F9" w:rsidRPr="000C418F" w:rsidRDefault="009211F9" w:rsidP="005B1B4C">
      <w:pPr>
        <w:pStyle w:val="Lista"/>
        <w:widowControl w:val="0"/>
        <w:spacing w:after="120" w:line="276" w:lineRule="auto"/>
        <w:ind w:left="0" w:firstLine="0"/>
        <w:jc w:val="center"/>
        <w:rPr>
          <w:b/>
          <w:szCs w:val="24"/>
        </w:rPr>
      </w:pPr>
    </w:p>
    <w:p w:rsidR="009211F9" w:rsidRPr="000C418F" w:rsidRDefault="00EE6565" w:rsidP="009211F9">
      <w:pPr>
        <w:autoSpaceDE w:val="0"/>
        <w:autoSpaceDN w:val="0"/>
        <w:adjustRightInd w:val="0"/>
        <w:rPr>
          <w:sz w:val="24"/>
          <w:szCs w:val="24"/>
        </w:rPr>
      </w:pPr>
      <w:r w:rsidRPr="000C418F">
        <w:rPr>
          <w:sz w:val="24"/>
          <w:szCs w:val="24"/>
        </w:rPr>
        <w:t>PREGÃO PRESENCIAL</w:t>
      </w:r>
      <w:r w:rsidR="009211F9" w:rsidRPr="000C418F">
        <w:rPr>
          <w:sz w:val="24"/>
          <w:szCs w:val="24"/>
        </w:rPr>
        <w:t xml:space="preserve"> Nº </w:t>
      </w:r>
      <w:r w:rsidR="00E2522A">
        <w:rPr>
          <w:sz w:val="24"/>
          <w:szCs w:val="24"/>
        </w:rPr>
        <w:t>036/2018</w:t>
      </w:r>
    </w:p>
    <w:p w:rsidR="009211F9" w:rsidRPr="000C418F" w:rsidRDefault="00EE6565" w:rsidP="009211F9">
      <w:pPr>
        <w:autoSpaceDE w:val="0"/>
        <w:autoSpaceDN w:val="0"/>
        <w:adjustRightInd w:val="0"/>
        <w:rPr>
          <w:sz w:val="24"/>
          <w:szCs w:val="24"/>
        </w:rPr>
      </w:pPr>
      <w:r w:rsidRPr="000C418F">
        <w:rPr>
          <w:sz w:val="24"/>
          <w:szCs w:val="24"/>
        </w:rPr>
        <w:t xml:space="preserve">Processo nº. </w:t>
      </w:r>
      <w:r w:rsidR="00C02D35">
        <w:rPr>
          <w:sz w:val="24"/>
          <w:szCs w:val="24"/>
        </w:rPr>
        <w:t>162/2018</w:t>
      </w: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ind w:firstLine="1404"/>
        <w:jc w:val="both"/>
        <w:rPr>
          <w:sz w:val="24"/>
          <w:szCs w:val="24"/>
        </w:rPr>
      </w:pPr>
      <w:r w:rsidRPr="000C418F">
        <w:rPr>
          <w:sz w:val="24"/>
          <w:szCs w:val="24"/>
        </w:rPr>
        <w:t>......................................................, devidamente inscrita no CNPJ sob nº .................................., com sua sede.................................................................., em conformidade com o disposto no artigo 4º, inciso VII, da Lei nº 10.520/2002, DECLARA que cumpre plenamente os requisitos de habilitação exigidos no edital que rege o certame acima indicado.</w:t>
      </w: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rPr>
          <w:sz w:val="24"/>
          <w:szCs w:val="24"/>
        </w:rPr>
      </w:pPr>
      <w:r w:rsidRPr="000C418F">
        <w:rPr>
          <w:sz w:val="24"/>
          <w:szCs w:val="24"/>
        </w:rPr>
        <w:t>Local e data: ............................................, ........... de ................................ de 20.......</w:t>
      </w: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center"/>
        <w:rPr>
          <w:sz w:val="24"/>
          <w:szCs w:val="24"/>
        </w:rPr>
      </w:pPr>
      <w:r w:rsidRPr="000C418F">
        <w:rPr>
          <w:sz w:val="24"/>
          <w:szCs w:val="24"/>
        </w:rPr>
        <w:t>___________________________________</w:t>
      </w:r>
    </w:p>
    <w:p w:rsidR="009211F9" w:rsidRPr="000C418F" w:rsidRDefault="009211F9" w:rsidP="009211F9">
      <w:pPr>
        <w:autoSpaceDE w:val="0"/>
        <w:autoSpaceDN w:val="0"/>
        <w:adjustRightInd w:val="0"/>
        <w:jc w:val="center"/>
        <w:rPr>
          <w:sz w:val="24"/>
          <w:szCs w:val="24"/>
        </w:rPr>
      </w:pPr>
      <w:r w:rsidRPr="000C418F">
        <w:rPr>
          <w:sz w:val="24"/>
          <w:szCs w:val="24"/>
        </w:rPr>
        <w:t>Assinatura do representante legal</w:t>
      </w:r>
    </w:p>
    <w:p w:rsidR="009211F9" w:rsidRPr="000C418F" w:rsidRDefault="009211F9" w:rsidP="009211F9">
      <w:pPr>
        <w:autoSpaceDE w:val="0"/>
        <w:autoSpaceDN w:val="0"/>
        <w:adjustRightInd w:val="0"/>
        <w:jc w:val="center"/>
        <w:rPr>
          <w:sz w:val="24"/>
          <w:szCs w:val="24"/>
        </w:rPr>
      </w:pPr>
      <w:r w:rsidRPr="000C418F">
        <w:rPr>
          <w:sz w:val="24"/>
          <w:szCs w:val="24"/>
        </w:rPr>
        <w:t>Nº do RG...........................................</w:t>
      </w:r>
    </w:p>
    <w:p w:rsidR="00511AC6" w:rsidRPr="000C418F" w:rsidRDefault="00511AC6" w:rsidP="00511AC6">
      <w:pPr>
        <w:autoSpaceDE w:val="0"/>
        <w:autoSpaceDN w:val="0"/>
        <w:adjustRightInd w:val="0"/>
      </w:pPr>
      <w:r w:rsidRPr="000C418F">
        <w:rPr>
          <w:sz w:val="24"/>
          <w:szCs w:val="24"/>
        </w:rPr>
        <w:t xml:space="preserve">                                                  Nº DO CPF...........................................</w:t>
      </w:r>
    </w:p>
    <w:p w:rsidR="009211F9" w:rsidRPr="000C418F" w:rsidRDefault="009211F9" w:rsidP="009211F9">
      <w:pPr>
        <w:autoSpaceDE w:val="0"/>
        <w:autoSpaceDN w:val="0"/>
        <w:adjustRightInd w:val="0"/>
      </w:pPr>
    </w:p>
    <w:p w:rsidR="009211F9" w:rsidRPr="000C418F" w:rsidRDefault="009211F9" w:rsidP="009211F9">
      <w:pPr>
        <w:autoSpaceDE w:val="0"/>
        <w:autoSpaceDN w:val="0"/>
        <w:adjustRightInd w:val="0"/>
        <w:jc w:val="both"/>
      </w:pPr>
    </w:p>
    <w:p w:rsidR="009211F9" w:rsidRPr="000C418F" w:rsidRDefault="009211F9" w:rsidP="009211F9">
      <w:pPr>
        <w:autoSpaceDE w:val="0"/>
        <w:autoSpaceDN w:val="0"/>
        <w:adjustRightInd w:val="0"/>
        <w:jc w:val="both"/>
      </w:pPr>
    </w:p>
    <w:p w:rsidR="009211F9" w:rsidRPr="000C418F" w:rsidRDefault="009211F9" w:rsidP="009211F9"/>
    <w:p w:rsidR="009211F9" w:rsidRPr="000C418F" w:rsidRDefault="009211F9" w:rsidP="009211F9"/>
    <w:p w:rsidR="009211F9" w:rsidRPr="000C418F" w:rsidRDefault="009211F9" w:rsidP="009211F9"/>
    <w:p w:rsidR="009211F9" w:rsidRPr="000C418F" w:rsidRDefault="009211F9" w:rsidP="009211F9"/>
    <w:p w:rsidR="0019292D" w:rsidRPr="000C418F" w:rsidRDefault="0019292D" w:rsidP="009211F9"/>
    <w:p w:rsidR="0019292D" w:rsidRPr="000C418F" w:rsidRDefault="0019292D" w:rsidP="009211F9"/>
    <w:p w:rsidR="0019292D" w:rsidRPr="000C418F" w:rsidRDefault="0019292D" w:rsidP="009211F9"/>
    <w:p w:rsidR="00FE4A4D" w:rsidRPr="000C418F" w:rsidRDefault="00FE4A4D" w:rsidP="00FE4A4D">
      <w:pPr>
        <w:jc w:val="center"/>
        <w:rPr>
          <w:rStyle w:val="Forte"/>
          <w:sz w:val="24"/>
          <w:szCs w:val="24"/>
        </w:rPr>
      </w:pPr>
      <w:r w:rsidRPr="000C418F">
        <w:rPr>
          <w:rStyle w:val="Forte"/>
          <w:sz w:val="24"/>
          <w:szCs w:val="24"/>
        </w:rPr>
        <w:lastRenderedPageBreak/>
        <w:t>ANEXO V</w:t>
      </w:r>
    </w:p>
    <w:p w:rsidR="00FE4A4D" w:rsidRPr="000C418F" w:rsidRDefault="00FE4A4D" w:rsidP="00FE4A4D">
      <w:pPr>
        <w:pStyle w:val="Cabealho"/>
        <w:widowControl w:val="0"/>
        <w:jc w:val="center"/>
        <w:rPr>
          <w:b/>
          <w:sz w:val="24"/>
          <w:szCs w:val="24"/>
        </w:rPr>
      </w:pPr>
    </w:p>
    <w:p w:rsidR="00FE4A4D" w:rsidRPr="000C418F" w:rsidRDefault="00FE4A4D" w:rsidP="00FE4A4D">
      <w:pPr>
        <w:pStyle w:val="Cabealho"/>
        <w:widowControl w:val="0"/>
        <w:jc w:val="center"/>
        <w:rPr>
          <w:b/>
          <w:sz w:val="24"/>
          <w:szCs w:val="24"/>
        </w:rPr>
      </w:pPr>
      <w:r w:rsidRPr="000C418F">
        <w:rPr>
          <w:b/>
          <w:sz w:val="24"/>
          <w:szCs w:val="24"/>
        </w:rPr>
        <w:t xml:space="preserve">PREGÃO PRESENCIAL N.º </w:t>
      </w:r>
      <w:r w:rsidR="00E2522A">
        <w:rPr>
          <w:b/>
          <w:sz w:val="24"/>
          <w:szCs w:val="24"/>
        </w:rPr>
        <w:t>036/2018</w:t>
      </w:r>
    </w:p>
    <w:p w:rsidR="00FE4A4D" w:rsidRPr="000C418F" w:rsidRDefault="00FE4A4D" w:rsidP="00FE4A4D">
      <w:pPr>
        <w:widowControl w:val="0"/>
        <w:ind w:right="-1"/>
        <w:rPr>
          <w:sz w:val="24"/>
          <w:szCs w:val="24"/>
        </w:rPr>
      </w:pPr>
    </w:p>
    <w:p w:rsidR="00FE4A4D" w:rsidRPr="000C418F" w:rsidRDefault="00FE4A4D" w:rsidP="00FE4A4D">
      <w:pPr>
        <w:widowControl w:val="0"/>
        <w:ind w:right="-1"/>
        <w:jc w:val="center"/>
        <w:rPr>
          <w:b/>
          <w:sz w:val="24"/>
          <w:szCs w:val="24"/>
        </w:rPr>
      </w:pPr>
      <w:r w:rsidRPr="000C418F">
        <w:rPr>
          <w:b/>
          <w:sz w:val="24"/>
          <w:szCs w:val="24"/>
        </w:rPr>
        <w:t>MODELO DE DECLARAÇÃO DE SUPERVENIÊNCIA DE FATOS</w:t>
      </w:r>
    </w:p>
    <w:p w:rsidR="00FE4A4D" w:rsidRPr="000C418F" w:rsidRDefault="00FE4A4D" w:rsidP="00FE4A4D">
      <w:pPr>
        <w:widowControl w:val="0"/>
        <w:ind w:right="-1"/>
        <w:jc w:val="center"/>
        <w:rPr>
          <w:sz w:val="24"/>
          <w:szCs w:val="24"/>
        </w:rPr>
      </w:pPr>
      <w:r w:rsidRPr="000C418F">
        <w:rPr>
          <w:b/>
          <w:sz w:val="24"/>
          <w:szCs w:val="24"/>
        </w:rPr>
        <w:t>IMPEDITIVOS</w:t>
      </w:r>
    </w:p>
    <w:p w:rsidR="00FE4A4D" w:rsidRPr="000C418F" w:rsidRDefault="00FE4A4D" w:rsidP="00FE4A4D">
      <w:pPr>
        <w:widowControl w:val="0"/>
        <w:ind w:right="-1"/>
        <w:jc w:val="both"/>
        <w:rPr>
          <w:sz w:val="24"/>
          <w:szCs w:val="24"/>
        </w:rPr>
      </w:pPr>
    </w:p>
    <w:p w:rsidR="00FE4A4D" w:rsidRPr="000C418F" w:rsidRDefault="00FE4A4D" w:rsidP="00FE4A4D">
      <w:pPr>
        <w:widowControl w:val="0"/>
        <w:ind w:right="-1"/>
        <w:jc w:val="both"/>
        <w:rPr>
          <w:sz w:val="24"/>
          <w:szCs w:val="24"/>
        </w:rPr>
      </w:pPr>
    </w:p>
    <w:p w:rsidR="00FE4A4D" w:rsidRPr="000C418F" w:rsidRDefault="00FE4A4D" w:rsidP="00FE4A4D">
      <w:pPr>
        <w:widowControl w:val="0"/>
        <w:ind w:right="-1"/>
        <w:jc w:val="both"/>
        <w:rPr>
          <w:sz w:val="24"/>
          <w:szCs w:val="24"/>
        </w:rPr>
      </w:pPr>
      <w:r w:rsidRPr="000C418F">
        <w:rPr>
          <w:sz w:val="24"/>
          <w:szCs w:val="24"/>
        </w:rPr>
        <w:t>Modelo da Declaração (Empregador Pessoa Jurídica)</w:t>
      </w:r>
    </w:p>
    <w:p w:rsidR="00FE4A4D" w:rsidRPr="000C418F" w:rsidRDefault="00FE4A4D" w:rsidP="00FE4A4D">
      <w:pPr>
        <w:widowControl w:val="0"/>
        <w:ind w:right="-1"/>
        <w:jc w:val="both"/>
        <w:rPr>
          <w:sz w:val="24"/>
          <w:szCs w:val="24"/>
        </w:rPr>
      </w:pPr>
    </w:p>
    <w:p w:rsidR="00FE4A4D" w:rsidRPr="000C418F" w:rsidRDefault="00FE4A4D" w:rsidP="00FE4A4D">
      <w:pPr>
        <w:widowControl w:val="0"/>
        <w:ind w:right="-1"/>
        <w:jc w:val="both"/>
        <w:rPr>
          <w:sz w:val="24"/>
          <w:szCs w:val="24"/>
        </w:rPr>
      </w:pPr>
      <w:r w:rsidRPr="000C418F">
        <w:rPr>
          <w:sz w:val="24"/>
          <w:szCs w:val="24"/>
        </w:rPr>
        <w:t>(Papel timbrado da empresa)</w:t>
      </w:r>
    </w:p>
    <w:p w:rsidR="00FE4A4D" w:rsidRPr="000C418F" w:rsidRDefault="00FE4A4D" w:rsidP="00FE4A4D">
      <w:pPr>
        <w:widowControl w:val="0"/>
        <w:ind w:right="-1"/>
        <w:jc w:val="both"/>
        <w:rPr>
          <w:sz w:val="24"/>
          <w:szCs w:val="24"/>
        </w:rPr>
      </w:pPr>
    </w:p>
    <w:p w:rsidR="00FE4A4D" w:rsidRPr="000C418F" w:rsidRDefault="00FE4A4D" w:rsidP="00FE4A4D">
      <w:pPr>
        <w:widowControl w:val="0"/>
        <w:ind w:right="-1"/>
        <w:jc w:val="both"/>
        <w:rPr>
          <w:sz w:val="24"/>
          <w:szCs w:val="24"/>
        </w:rPr>
      </w:pPr>
    </w:p>
    <w:p w:rsidR="00FE4A4D" w:rsidRPr="000C418F" w:rsidRDefault="00FE4A4D" w:rsidP="00FE4A4D">
      <w:pPr>
        <w:widowControl w:val="0"/>
        <w:ind w:right="-1"/>
        <w:jc w:val="both"/>
        <w:rPr>
          <w:sz w:val="24"/>
          <w:szCs w:val="24"/>
        </w:rPr>
      </w:pPr>
    </w:p>
    <w:p w:rsidR="00FE4A4D" w:rsidRPr="000C418F" w:rsidRDefault="00FE4A4D" w:rsidP="00FE4A4D">
      <w:pPr>
        <w:widowControl w:val="0"/>
        <w:spacing w:line="360" w:lineRule="auto"/>
        <w:jc w:val="both"/>
        <w:rPr>
          <w:sz w:val="24"/>
          <w:szCs w:val="24"/>
        </w:rPr>
      </w:pPr>
      <w:r w:rsidRPr="000C418F">
        <w:rPr>
          <w:sz w:val="24"/>
          <w:szCs w:val="24"/>
        </w:rPr>
        <w:t xml:space="preserve">(Nome da Empresa) -----------------------------------, CNPJ Nº ------------------------, sediada na Rua --------------------------------------, n. -----------, bairro, -----------------------, CEP-------------- Município -------------------------, por seu representante legal abaixo assinado, em cumprimento ao solicitado no Edital do Pregão Presencial nº </w:t>
      </w:r>
      <w:r w:rsidR="00E2522A">
        <w:rPr>
          <w:sz w:val="24"/>
          <w:szCs w:val="24"/>
        </w:rPr>
        <w:t>036/2018</w:t>
      </w:r>
      <w:r w:rsidRPr="000C418F">
        <w:rPr>
          <w:sz w:val="24"/>
          <w:szCs w:val="24"/>
        </w:rPr>
        <w:t xml:space="preserve"> – Prefeitura de Santo Antônio do Leste/MT. DECLARA, sob as penas da lei, que:</w:t>
      </w:r>
    </w:p>
    <w:p w:rsidR="00FE4A4D" w:rsidRPr="000C418F" w:rsidRDefault="00FE4A4D" w:rsidP="00FE4A4D">
      <w:pPr>
        <w:widowControl w:val="0"/>
        <w:ind w:right="-1"/>
        <w:jc w:val="both"/>
        <w:rPr>
          <w:sz w:val="24"/>
          <w:szCs w:val="24"/>
        </w:rPr>
      </w:pPr>
    </w:p>
    <w:p w:rsidR="00FE4A4D" w:rsidRPr="000C418F" w:rsidRDefault="00FE4A4D" w:rsidP="00FE4A4D">
      <w:pPr>
        <w:widowControl w:val="0"/>
        <w:ind w:left="567" w:right="-1"/>
        <w:jc w:val="both"/>
        <w:rPr>
          <w:sz w:val="24"/>
          <w:szCs w:val="24"/>
        </w:rPr>
      </w:pPr>
      <w:r w:rsidRPr="000C418F">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FE4A4D" w:rsidRPr="000C418F" w:rsidRDefault="00FE4A4D" w:rsidP="00FE4A4D">
      <w:pPr>
        <w:widowControl w:val="0"/>
        <w:ind w:left="567" w:right="-1"/>
        <w:jc w:val="both"/>
        <w:rPr>
          <w:sz w:val="24"/>
          <w:szCs w:val="24"/>
        </w:rPr>
      </w:pPr>
      <w:r w:rsidRPr="000C418F">
        <w:rPr>
          <w:sz w:val="24"/>
          <w:szCs w:val="24"/>
        </w:rPr>
        <w:t>• Não possui em seu quadro de pessoal servidores públicos do Poder Executivo Estadual exercendo funções técnicas, comerciais, de gerência, administração ou tomada de decisão, (inciso III, do art. 9º da Lei 8666/93 e inciso X do artigo 144 da Lei Complementar nº 04/90).</w:t>
      </w:r>
    </w:p>
    <w:p w:rsidR="00FE4A4D" w:rsidRPr="000C418F" w:rsidRDefault="00FE4A4D" w:rsidP="00FE4A4D">
      <w:pPr>
        <w:widowControl w:val="0"/>
        <w:ind w:left="567" w:right="-1"/>
        <w:jc w:val="both"/>
        <w:rPr>
          <w:sz w:val="24"/>
          <w:szCs w:val="24"/>
        </w:rPr>
      </w:pPr>
    </w:p>
    <w:p w:rsidR="00FE4A4D" w:rsidRPr="000C418F" w:rsidRDefault="00FE4A4D" w:rsidP="00FE4A4D">
      <w:pPr>
        <w:widowControl w:val="0"/>
        <w:ind w:left="567" w:right="-1"/>
        <w:jc w:val="both"/>
        <w:rPr>
          <w:sz w:val="24"/>
          <w:szCs w:val="24"/>
        </w:rPr>
      </w:pPr>
    </w:p>
    <w:p w:rsidR="00FE4A4D" w:rsidRPr="000C418F" w:rsidRDefault="00FE4A4D" w:rsidP="00FE4A4D">
      <w:pPr>
        <w:widowControl w:val="0"/>
        <w:ind w:right="-1"/>
        <w:jc w:val="both"/>
        <w:rPr>
          <w:sz w:val="24"/>
          <w:szCs w:val="24"/>
        </w:rPr>
      </w:pPr>
    </w:p>
    <w:p w:rsidR="00FE4A4D" w:rsidRPr="000C418F" w:rsidRDefault="00FE4A4D" w:rsidP="00FE4A4D">
      <w:pPr>
        <w:widowControl w:val="0"/>
        <w:ind w:right="-1"/>
        <w:jc w:val="both"/>
        <w:rPr>
          <w:sz w:val="24"/>
          <w:szCs w:val="24"/>
        </w:rPr>
      </w:pPr>
      <w:r w:rsidRPr="000C418F">
        <w:rPr>
          <w:sz w:val="24"/>
          <w:szCs w:val="24"/>
        </w:rPr>
        <w:t>Local e data</w:t>
      </w:r>
    </w:p>
    <w:p w:rsidR="00FE4A4D" w:rsidRPr="000C418F" w:rsidRDefault="00FE4A4D" w:rsidP="00FE4A4D">
      <w:pPr>
        <w:widowControl w:val="0"/>
        <w:ind w:right="-1"/>
        <w:jc w:val="both"/>
        <w:rPr>
          <w:sz w:val="24"/>
          <w:szCs w:val="24"/>
        </w:rPr>
      </w:pPr>
      <w:r w:rsidRPr="000C418F">
        <w:rPr>
          <w:sz w:val="24"/>
          <w:szCs w:val="24"/>
        </w:rPr>
        <w:t>Assinatura do representante legal sob carimbo</w:t>
      </w:r>
    </w:p>
    <w:p w:rsidR="00FE4A4D" w:rsidRPr="000C418F" w:rsidRDefault="00FE4A4D" w:rsidP="00FE4A4D">
      <w:pPr>
        <w:widowControl w:val="0"/>
        <w:ind w:right="-1"/>
        <w:jc w:val="both"/>
        <w:rPr>
          <w:sz w:val="24"/>
          <w:szCs w:val="24"/>
        </w:rPr>
      </w:pPr>
      <w:r w:rsidRPr="000C418F">
        <w:rPr>
          <w:sz w:val="24"/>
          <w:szCs w:val="24"/>
        </w:rPr>
        <w:t>RG:</w:t>
      </w:r>
    </w:p>
    <w:p w:rsidR="00FE4A4D" w:rsidRPr="000C418F" w:rsidRDefault="00FE4A4D" w:rsidP="00FE4A4D">
      <w:pPr>
        <w:widowControl w:val="0"/>
        <w:ind w:right="-1"/>
        <w:jc w:val="both"/>
        <w:rPr>
          <w:sz w:val="24"/>
          <w:szCs w:val="24"/>
        </w:rPr>
      </w:pPr>
      <w:r w:rsidRPr="000C418F">
        <w:rPr>
          <w:sz w:val="24"/>
          <w:szCs w:val="24"/>
        </w:rPr>
        <w:t>CPF:</w:t>
      </w:r>
    </w:p>
    <w:p w:rsidR="00FE4A4D" w:rsidRPr="000C418F" w:rsidRDefault="00FE4A4D" w:rsidP="00FE4A4D">
      <w:pPr>
        <w:widowControl w:val="0"/>
        <w:ind w:right="-1"/>
        <w:jc w:val="both"/>
        <w:rPr>
          <w:sz w:val="24"/>
          <w:szCs w:val="24"/>
        </w:rPr>
      </w:pPr>
      <w:r w:rsidRPr="000C418F">
        <w:rPr>
          <w:sz w:val="24"/>
          <w:szCs w:val="24"/>
        </w:rPr>
        <w:t>CNPJ da empresa:</w:t>
      </w:r>
    </w:p>
    <w:p w:rsidR="009211F9" w:rsidRPr="000C418F" w:rsidRDefault="009211F9" w:rsidP="009211F9">
      <w:pPr>
        <w:autoSpaceDE w:val="0"/>
        <w:autoSpaceDN w:val="0"/>
        <w:adjustRightInd w:val="0"/>
        <w:jc w:val="both"/>
        <w:rPr>
          <w:sz w:val="24"/>
          <w:szCs w:val="24"/>
        </w:rPr>
      </w:pPr>
    </w:p>
    <w:p w:rsidR="009211F9" w:rsidRPr="000C418F" w:rsidRDefault="009211F9" w:rsidP="009211F9">
      <w:pPr>
        <w:rPr>
          <w:b/>
          <w:bCs/>
          <w:sz w:val="24"/>
          <w:szCs w:val="24"/>
        </w:rPr>
      </w:pPr>
    </w:p>
    <w:p w:rsidR="009211F9" w:rsidRPr="000C418F" w:rsidRDefault="009211F9" w:rsidP="009211F9">
      <w:pPr>
        <w:rPr>
          <w:b/>
          <w:bCs/>
          <w:sz w:val="24"/>
          <w:szCs w:val="24"/>
        </w:rPr>
      </w:pPr>
    </w:p>
    <w:p w:rsidR="009211F9" w:rsidRPr="000C418F" w:rsidRDefault="009211F9" w:rsidP="009211F9">
      <w:pPr>
        <w:rPr>
          <w:b/>
          <w:bCs/>
          <w:sz w:val="24"/>
          <w:szCs w:val="24"/>
        </w:rPr>
      </w:pPr>
    </w:p>
    <w:p w:rsidR="009211F9" w:rsidRPr="000C418F" w:rsidRDefault="009211F9" w:rsidP="009211F9">
      <w:pPr>
        <w:jc w:val="center"/>
        <w:rPr>
          <w:b/>
          <w:bCs/>
        </w:rPr>
      </w:pPr>
    </w:p>
    <w:p w:rsidR="00F23C30" w:rsidRPr="000C418F" w:rsidRDefault="009211F9" w:rsidP="00F23C30">
      <w:pPr>
        <w:jc w:val="center"/>
        <w:rPr>
          <w:b/>
          <w:bCs/>
        </w:rPr>
      </w:pPr>
      <w:r w:rsidRPr="000C418F">
        <w:rPr>
          <w:b/>
          <w:bCs/>
        </w:rPr>
        <w:br w:type="page"/>
      </w:r>
    </w:p>
    <w:p w:rsidR="00F23C30" w:rsidRPr="000C418F" w:rsidRDefault="00F23C30" w:rsidP="00F23C30">
      <w:pPr>
        <w:jc w:val="center"/>
        <w:rPr>
          <w:rStyle w:val="Forte"/>
          <w:sz w:val="24"/>
          <w:szCs w:val="24"/>
        </w:rPr>
      </w:pPr>
      <w:r w:rsidRPr="000C418F">
        <w:rPr>
          <w:rStyle w:val="Forte"/>
          <w:sz w:val="24"/>
          <w:szCs w:val="24"/>
        </w:rPr>
        <w:lastRenderedPageBreak/>
        <w:t>ANEXO VI</w:t>
      </w:r>
    </w:p>
    <w:p w:rsidR="00F23C30" w:rsidRPr="000C418F" w:rsidRDefault="00F23C30" w:rsidP="00F23C30">
      <w:pPr>
        <w:jc w:val="center"/>
        <w:rPr>
          <w:rStyle w:val="Forte"/>
          <w:sz w:val="24"/>
          <w:szCs w:val="24"/>
        </w:rPr>
      </w:pPr>
    </w:p>
    <w:p w:rsidR="00F23C30" w:rsidRPr="000C418F" w:rsidRDefault="00F23C30" w:rsidP="00F23C30">
      <w:pPr>
        <w:jc w:val="center"/>
        <w:rPr>
          <w:rStyle w:val="Forte"/>
          <w:sz w:val="24"/>
          <w:szCs w:val="24"/>
        </w:rPr>
      </w:pPr>
      <w:r w:rsidRPr="000C418F">
        <w:rPr>
          <w:rStyle w:val="Forte"/>
          <w:sz w:val="24"/>
          <w:szCs w:val="24"/>
        </w:rPr>
        <w:t xml:space="preserve">PREGÃO PRESENCIAL N.º </w:t>
      </w:r>
      <w:r w:rsidR="00E2522A">
        <w:rPr>
          <w:rStyle w:val="Forte"/>
          <w:sz w:val="24"/>
          <w:szCs w:val="24"/>
        </w:rPr>
        <w:t>036/2018</w:t>
      </w:r>
    </w:p>
    <w:p w:rsidR="00F23C30" w:rsidRPr="000C418F" w:rsidRDefault="00F23C30" w:rsidP="00F23C30">
      <w:pPr>
        <w:jc w:val="center"/>
        <w:rPr>
          <w:rStyle w:val="Forte"/>
          <w:sz w:val="24"/>
          <w:szCs w:val="24"/>
        </w:rPr>
      </w:pPr>
    </w:p>
    <w:p w:rsidR="00F23C30" w:rsidRPr="000C418F" w:rsidRDefault="00F23C30" w:rsidP="00F23C30">
      <w:pPr>
        <w:jc w:val="center"/>
        <w:rPr>
          <w:rStyle w:val="Forte"/>
          <w:sz w:val="24"/>
          <w:szCs w:val="24"/>
        </w:rPr>
      </w:pPr>
    </w:p>
    <w:p w:rsidR="00F23C30" w:rsidRPr="000C418F" w:rsidRDefault="00F23C30" w:rsidP="00F23C30">
      <w:pPr>
        <w:jc w:val="center"/>
        <w:rPr>
          <w:rStyle w:val="Forte"/>
          <w:sz w:val="24"/>
          <w:szCs w:val="24"/>
        </w:rPr>
      </w:pPr>
      <w:r w:rsidRPr="000C418F">
        <w:rPr>
          <w:rStyle w:val="Forte"/>
          <w:sz w:val="24"/>
          <w:szCs w:val="24"/>
        </w:rPr>
        <w:t>Declaração de Cumprimento dos Requisitos de Habilitação.</w:t>
      </w:r>
    </w:p>
    <w:p w:rsidR="00F23C30" w:rsidRPr="000C418F" w:rsidRDefault="00F23C30" w:rsidP="00F23C30">
      <w:pPr>
        <w:widowControl w:val="0"/>
        <w:spacing w:before="240"/>
        <w:ind w:right="-284"/>
        <w:jc w:val="center"/>
        <w:rPr>
          <w:b/>
          <w:sz w:val="24"/>
          <w:szCs w:val="24"/>
        </w:rPr>
      </w:pPr>
    </w:p>
    <w:p w:rsidR="00F23C30" w:rsidRPr="000C418F" w:rsidRDefault="00F23C30" w:rsidP="00F23C30">
      <w:pPr>
        <w:pStyle w:val="Recuodecorpodetexto2"/>
        <w:widowControl w:val="0"/>
        <w:ind w:left="0" w:firstLine="0"/>
        <w:rPr>
          <w:rFonts w:ascii="Times New Roman" w:hAnsi="Times New Roman"/>
          <w:szCs w:val="24"/>
        </w:rPr>
      </w:pPr>
      <w:r w:rsidRPr="000C418F">
        <w:rPr>
          <w:rFonts w:ascii="Times New Roman" w:hAnsi="Times New Roman"/>
          <w:szCs w:val="24"/>
        </w:rPr>
        <w:t xml:space="preserve">A ............................................................................................ (Razão social da empresa), CNPJ Nº ..................................., localizada à ............................................................, declara, em conformidade com o art. 4º, VII da Lei n.º 10.520/02, que cumpre todos os requisitos para habilitação para este certame licitatório na Prefeitura Municipal de Santo Antônio do Leste – Pregão Presencial n.º </w:t>
      </w:r>
      <w:r w:rsidR="00E2522A">
        <w:rPr>
          <w:rFonts w:ascii="Times New Roman" w:hAnsi="Times New Roman"/>
          <w:szCs w:val="24"/>
        </w:rPr>
        <w:t>036/2018</w:t>
      </w:r>
      <w:r w:rsidRPr="000C418F">
        <w:rPr>
          <w:rFonts w:ascii="Times New Roman" w:hAnsi="Times New Roman"/>
          <w:szCs w:val="24"/>
        </w:rPr>
        <w:t>.</w:t>
      </w:r>
    </w:p>
    <w:p w:rsidR="00F23C30" w:rsidRPr="000C418F" w:rsidRDefault="00F23C30" w:rsidP="00F23C30">
      <w:pPr>
        <w:widowControl w:val="0"/>
        <w:spacing w:before="240"/>
        <w:ind w:right="-284"/>
        <w:jc w:val="center"/>
        <w:rPr>
          <w:b/>
          <w:sz w:val="24"/>
          <w:szCs w:val="24"/>
        </w:rPr>
      </w:pPr>
    </w:p>
    <w:p w:rsidR="00F23C30" w:rsidRPr="000C418F" w:rsidRDefault="00F23C30" w:rsidP="00F23C30">
      <w:pPr>
        <w:pStyle w:val="Ttulo2"/>
        <w:keepNext w:val="0"/>
        <w:widowControl w:val="0"/>
        <w:ind w:right="-284"/>
        <w:jc w:val="both"/>
        <w:rPr>
          <w:rFonts w:ascii="Times New Roman" w:hAnsi="Times New Roman" w:cs="Times New Roman"/>
          <w:sz w:val="24"/>
          <w:szCs w:val="24"/>
        </w:rPr>
      </w:pPr>
    </w:p>
    <w:p w:rsidR="00F23C30" w:rsidRPr="000C418F" w:rsidRDefault="00F23C30" w:rsidP="00F23C30">
      <w:pPr>
        <w:jc w:val="center"/>
        <w:rPr>
          <w:sz w:val="24"/>
          <w:szCs w:val="24"/>
        </w:rPr>
      </w:pPr>
      <w:r w:rsidRPr="000C418F">
        <w:rPr>
          <w:sz w:val="24"/>
          <w:szCs w:val="24"/>
        </w:rPr>
        <w:t>................., ......... de ...................   de 2018.</w:t>
      </w:r>
    </w:p>
    <w:p w:rsidR="00F23C30" w:rsidRPr="000C418F" w:rsidRDefault="00F23C30" w:rsidP="00F23C30">
      <w:pPr>
        <w:jc w:val="center"/>
        <w:rPr>
          <w:sz w:val="24"/>
          <w:szCs w:val="24"/>
        </w:rPr>
      </w:pPr>
    </w:p>
    <w:p w:rsidR="00F23C30" w:rsidRPr="000C418F" w:rsidRDefault="00F23C30" w:rsidP="00F23C30">
      <w:pPr>
        <w:jc w:val="center"/>
        <w:rPr>
          <w:sz w:val="24"/>
          <w:szCs w:val="24"/>
        </w:rPr>
      </w:pPr>
    </w:p>
    <w:p w:rsidR="00F23C30" w:rsidRPr="000C418F" w:rsidRDefault="00F23C30" w:rsidP="00F23C30">
      <w:pPr>
        <w:jc w:val="center"/>
        <w:rPr>
          <w:sz w:val="24"/>
          <w:szCs w:val="24"/>
        </w:rPr>
      </w:pPr>
      <w:r w:rsidRPr="000C418F">
        <w:rPr>
          <w:sz w:val="24"/>
          <w:szCs w:val="24"/>
        </w:rPr>
        <w:t>__________________________</w:t>
      </w:r>
    </w:p>
    <w:p w:rsidR="00F23C30" w:rsidRPr="000C418F" w:rsidRDefault="00F23C30" w:rsidP="00F23C30">
      <w:pPr>
        <w:jc w:val="center"/>
        <w:rPr>
          <w:sz w:val="24"/>
          <w:szCs w:val="24"/>
        </w:rPr>
      </w:pPr>
      <w:r w:rsidRPr="000C418F">
        <w:rPr>
          <w:sz w:val="24"/>
          <w:szCs w:val="24"/>
        </w:rPr>
        <w:t>Diretor ou Representante Legal</w:t>
      </w:r>
    </w:p>
    <w:p w:rsidR="00F23C30" w:rsidRPr="000C418F" w:rsidRDefault="00F23C30" w:rsidP="00F23C30">
      <w:pPr>
        <w:jc w:val="center"/>
        <w:rPr>
          <w:sz w:val="24"/>
          <w:szCs w:val="24"/>
        </w:rPr>
      </w:pPr>
    </w:p>
    <w:p w:rsidR="00F23C30" w:rsidRPr="000C418F" w:rsidRDefault="00F23C30" w:rsidP="00F23C30">
      <w:pPr>
        <w:pStyle w:val="Ttulo2"/>
        <w:keepNext w:val="0"/>
        <w:widowControl w:val="0"/>
        <w:ind w:left="-142" w:right="-284"/>
        <w:jc w:val="both"/>
        <w:rPr>
          <w:rFonts w:ascii="Times New Roman" w:hAnsi="Times New Roman" w:cs="Times New Roman"/>
          <w:sz w:val="24"/>
          <w:szCs w:val="24"/>
        </w:rPr>
      </w:pPr>
      <w:r w:rsidRPr="000C418F">
        <w:rPr>
          <w:rFonts w:ascii="Times New Roman" w:hAnsi="Times New Roman" w:cs="Times New Roman"/>
          <w:sz w:val="24"/>
          <w:szCs w:val="24"/>
        </w:rPr>
        <w:t xml:space="preserve"> </w:t>
      </w:r>
    </w:p>
    <w:p w:rsidR="00F23C30" w:rsidRPr="000C418F" w:rsidRDefault="00F23C30" w:rsidP="00F23C30">
      <w:pPr>
        <w:widowControl w:val="0"/>
        <w:rPr>
          <w:sz w:val="24"/>
          <w:szCs w:val="24"/>
        </w:rPr>
      </w:pPr>
    </w:p>
    <w:p w:rsidR="00F23C30" w:rsidRPr="000C418F" w:rsidRDefault="00F23C30" w:rsidP="00F23C30">
      <w:pPr>
        <w:widowControl w:val="0"/>
        <w:jc w:val="both"/>
        <w:rPr>
          <w:b/>
          <w:sz w:val="24"/>
          <w:szCs w:val="24"/>
        </w:rPr>
      </w:pPr>
      <w:r w:rsidRPr="000C418F">
        <w:rPr>
          <w:b/>
          <w:sz w:val="24"/>
          <w:szCs w:val="24"/>
        </w:rPr>
        <w:t>IMPORTANTE:</w:t>
      </w:r>
    </w:p>
    <w:p w:rsidR="00F23C30" w:rsidRPr="000C418F" w:rsidRDefault="00F23C30" w:rsidP="00F23C30">
      <w:pPr>
        <w:widowControl w:val="0"/>
        <w:jc w:val="both"/>
        <w:rPr>
          <w:sz w:val="24"/>
          <w:szCs w:val="24"/>
        </w:rPr>
      </w:pPr>
      <w:r w:rsidRPr="000C418F">
        <w:rPr>
          <w:sz w:val="24"/>
          <w:szCs w:val="24"/>
        </w:rPr>
        <w:t>No caso de licitante sem representante credenciado presente na sessão do pregão (por exemplo, propostas e documentação enviadas pelo correio), a declaração constante deste anexo deverá ser inserida em um envelope endereçado a Prefeitura de Santo Antônio do Leste, separado dos referidos na cláusula 7 do edital, no qual constarão número do Pregão, a data e a hora da abertura, a razão social, CNPJ, e o endereço completo da licitante, além da informação de que se trata da DECLARAÇÃO DE CUMPRIMENTO DOS REQUISITOS DE HABILITAÇÃO (Art. 4º, VII da Lei 10.520/02).</w:t>
      </w:r>
    </w:p>
    <w:p w:rsidR="00F23C30" w:rsidRPr="000C418F" w:rsidRDefault="00F23C30" w:rsidP="00F23C30">
      <w:pPr>
        <w:widowControl w:val="0"/>
        <w:jc w:val="both"/>
        <w:rPr>
          <w:sz w:val="24"/>
          <w:szCs w:val="24"/>
        </w:rPr>
      </w:pPr>
      <w:r w:rsidRPr="000C418F">
        <w:rPr>
          <w:sz w:val="24"/>
          <w:szCs w:val="24"/>
        </w:rPr>
        <w:tab/>
      </w:r>
      <w:r w:rsidRPr="000C418F">
        <w:rPr>
          <w:sz w:val="24"/>
          <w:szCs w:val="24"/>
        </w:rPr>
        <w:tab/>
      </w:r>
      <w:r w:rsidRPr="000C418F">
        <w:rPr>
          <w:sz w:val="24"/>
          <w:szCs w:val="24"/>
        </w:rPr>
        <w:tab/>
      </w:r>
      <w:r w:rsidRPr="000C418F">
        <w:rPr>
          <w:sz w:val="24"/>
          <w:szCs w:val="24"/>
        </w:rPr>
        <w:tab/>
      </w:r>
      <w:r w:rsidRPr="000C418F">
        <w:rPr>
          <w:sz w:val="24"/>
          <w:szCs w:val="24"/>
        </w:rPr>
        <w:tab/>
      </w:r>
    </w:p>
    <w:p w:rsidR="00F23C30" w:rsidRPr="000C418F" w:rsidRDefault="00F23C30" w:rsidP="00F23C30">
      <w:pPr>
        <w:widowControl w:val="0"/>
        <w:rPr>
          <w:sz w:val="24"/>
          <w:szCs w:val="24"/>
        </w:rPr>
      </w:pPr>
    </w:p>
    <w:p w:rsidR="00F23C30" w:rsidRPr="000C418F" w:rsidRDefault="00F23C30" w:rsidP="00F23C30">
      <w:pPr>
        <w:pStyle w:val="Ttulo2"/>
        <w:keepNext w:val="0"/>
        <w:widowControl w:val="0"/>
        <w:ind w:right="-284"/>
        <w:jc w:val="both"/>
        <w:rPr>
          <w:rFonts w:ascii="Times New Roman" w:hAnsi="Times New Roman" w:cs="Times New Roman"/>
          <w:sz w:val="24"/>
          <w:szCs w:val="24"/>
        </w:rPr>
      </w:pPr>
      <w:r w:rsidRPr="000C418F">
        <w:rPr>
          <w:rFonts w:ascii="Times New Roman" w:hAnsi="Times New Roman" w:cs="Times New Roman"/>
          <w:color w:val="auto"/>
          <w:sz w:val="24"/>
          <w:szCs w:val="24"/>
        </w:rPr>
        <w:t>OBS: Este documento deverá ser entregue fora dos envelopes de Habilitação e Proposta.</w:t>
      </w:r>
    </w:p>
    <w:p w:rsidR="00F23C30" w:rsidRPr="000C418F" w:rsidRDefault="00F23C30" w:rsidP="009211F9"/>
    <w:p w:rsidR="00F23C30" w:rsidRPr="000C418F" w:rsidRDefault="00F23C30" w:rsidP="009211F9"/>
    <w:p w:rsidR="00F23C30" w:rsidRPr="000C418F" w:rsidRDefault="00F23C3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C334A0">
      <w:pPr>
        <w:pStyle w:val="Ttulo4"/>
        <w:keepNext w:val="0"/>
        <w:widowControl w:val="0"/>
        <w:spacing w:after="120"/>
        <w:jc w:val="center"/>
        <w:rPr>
          <w:rFonts w:ascii="Times New Roman" w:hAnsi="Times New Roman" w:cs="Times New Roman"/>
          <w:i w:val="0"/>
          <w:color w:val="auto"/>
          <w:sz w:val="24"/>
          <w:szCs w:val="24"/>
        </w:rPr>
      </w:pPr>
      <w:r w:rsidRPr="000C418F">
        <w:rPr>
          <w:rFonts w:ascii="Times New Roman" w:hAnsi="Times New Roman" w:cs="Times New Roman"/>
          <w:i w:val="0"/>
          <w:color w:val="auto"/>
          <w:sz w:val="24"/>
          <w:szCs w:val="24"/>
        </w:rPr>
        <w:lastRenderedPageBreak/>
        <w:t>ANEXO VII</w:t>
      </w:r>
    </w:p>
    <w:p w:rsidR="00C334A0" w:rsidRPr="000C418F" w:rsidRDefault="00C334A0" w:rsidP="009211F9"/>
    <w:p w:rsidR="00C334A0" w:rsidRPr="000C418F" w:rsidRDefault="00C334A0" w:rsidP="00C334A0">
      <w:pPr>
        <w:jc w:val="center"/>
        <w:rPr>
          <w:b/>
          <w:sz w:val="24"/>
          <w:szCs w:val="24"/>
        </w:rPr>
      </w:pPr>
      <w:r w:rsidRPr="000C418F">
        <w:rPr>
          <w:b/>
          <w:sz w:val="24"/>
          <w:szCs w:val="24"/>
        </w:rPr>
        <w:t xml:space="preserve">PREGÃO PRESENCIAL N.º </w:t>
      </w:r>
      <w:r w:rsidR="00E2522A">
        <w:rPr>
          <w:b/>
          <w:sz w:val="24"/>
          <w:szCs w:val="24"/>
        </w:rPr>
        <w:t>036/2018</w:t>
      </w:r>
      <w:r w:rsidRPr="000C418F">
        <w:rPr>
          <w:b/>
          <w:sz w:val="24"/>
          <w:szCs w:val="24"/>
        </w:rPr>
        <w:t>_SRP</w:t>
      </w:r>
    </w:p>
    <w:p w:rsidR="00C334A0" w:rsidRPr="000C418F" w:rsidRDefault="00C334A0" w:rsidP="00C334A0">
      <w:pPr>
        <w:autoSpaceDE w:val="0"/>
        <w:autoSpaceDN w:val="0"/>
        <w:adjustRightInd w:val="0"/>
        <w:jc w:val="center"/>
        <w:rPr>
          <w:b/>
          <w:bCs/>
          <w:sz w:val="24"/>
          <w:szCs w:val="24"/>
        </w:rPr>
      </w:pPr>
      <w:r w:rsidRPr="000C418F">
        <w:rPr>
          <w:b/>
          <w:bCs/>
          <w:sz w:val="24"/>
          <w:szCs w:val="24"/>
        </w:rPr>
        <w:t>DECLARAÇÃO DE MICROEMPRESA OU EMPRESA DE PEQUENO PORTE</w:t>
      </w:r>
    </w:p>
    <w:p w:rsidR="00C334A0" w:rsidRPr="000C418F" w:rsidRDefault="00C334A0" w:rsidP="00C334A0">
      <w:pPr>
        <w:autoSpaceDE w:val="0"/>
        <w:autoSpaceDN w:val="0"/>
        <w:adjustRightInd w:val="0"/>
        <w:rPr>
          <w:b/>
          <w:bCs/>
          <w:sz w:val="24"/>
          <w:szCs w:val="24"/>
        </w:rPr>
      </w:pPr>
    </w:p>
    <w:p w:rsidR="00C334A0" w:rsidRPr="000C418F" w:rsidRDefault="00C334A0" w:rsidP="00C334A0">
      <w:pPr>
        <w:autoSpaceDE w:val="0"/>
        <w:autoSpaceDN w:val="0"/>
        <w:adjustRightInd w:val="0"/>
        <w:jc w:val="both"/>
        <w:rPr>
          <w:b/>
          <w:bCs/>
          <w:sz w:val="24"/>
          <w:szCs w:val="24"/>
        </w:rPr>
      </w:pPr>
    </w:p>
    <w:p w:rsidR="00C334A0" w:rsidRPr="000C418F" w:rsidRDefault="00C334A0" w:rsidP="00C334A0">
      <w:pPr>
        <w:autoSpaceDE w:val="0"/>
        <w:autoSpaceDN w:val="0"/>
        <w:adjustRightInd w:val="0"/>
        <w:ind w:firstLine="1482"/>
        <w:jc w:val="both"/>
        <w:rPr>
          <w:sz w:val="24"/>
          <w:szCs w:val="24"/>
        </w:rPr>
      </w:pPr>
      <w:r w:rsidRPr="000C418F">
        <w:rPr>
          <w:sz w:val="24"/>
          <w:szCs w:val="24"/>
        </w:rPr>
        <w:t>DECLARO, sob as penas da lei, sem prejuízo das sanções e multas previstas neste ato convocatório, que a empresa ........................................................</w:t>
      </w:r>
    </w:p>
    <w:p w:rsidR="00C334A0" w:rsidRPr="000C418F" w:rsidRDefault="00C334A0" w:rsidP="00C334A0">
      <w:pPr>
        <w:autoSpaceDE w:val="0"/>
        <w:autoSpaceDN w:val="0"/>
        <w:adjustRightInd w:val="0"/>
        <w:jc w:val="both"/>
        <w:rPr>
          <w:sz w:val="24"/>
          <w:szCs w:val="24"/>
        </w:rPr>
      </w:pPr>
      <w:r w:rsidRPr="000C418F">
        <w:rPr>
          <w:sz w:val="24"/>
          <w:szCs w:val="24"/>
        </w:rPr>
        <w:t xml:space="preserve">(Denominação da pessoa jurídica), CNPJ n° .................................................... é microempresa ou empresa de pequeno porte, nos termos do enquadramento previsto na Lei Complementar n° 123, de 14 de dezembro de 2006, cujos termos declaro conhecer na íntegra, estando apta, portanto, a exercer o direito de preferência como critério de desempate no procedimento licitatório do Pregão Presencial n° </w:t>
      </w:r>
      <w:r w:rsidR="00E2522A">
        <w:rPr>
          <w:sz w:val="24"/>
          <w:szCs w:val="24"/>
        </w:rPr>
        <w:t>036/2018</w:t>
      </w:r>
      <w:r w:rsidRPr="000C418F">
        <w:rPr>
          <w:sz w:val="24"/>
          <w:szCs w:val="24"/>
        </w:rPr>
        <w:t>, realizado pelo Município de Santo Antônio do Leste/MT.</w:t>
      </w: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rPr>
          <w:sz w:val="24"/>
          <w:szCs w:val="24"/>
        </w:rPr>
      </w:pPr>
      <w:r w:rsidRPr="000C418F">
        <w:rPr>
          <w:sz w:val="24"/>
          <w:szCs w:val="24"/>
        </w:rPr>
        <w:t>Local e data: ............................................, ........... de ................................ de 2018</w:t>
      </w: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center"/>
        <w:rPr>
          <w:sz w:val="24"/>
          <w:szCs w:val="24"/>
        </w:rPr>
      </w:pPr>
      <w:r w:rsidRPr="000C418F">
        <w:rPr>
          <w:sz w:val="24"/>
          <w:szCs w:val="24"/>
        </w:rPr>
        <w:t>__________________________________</w:t>
      </w:r>
    </w:p>
    <w:p w:rsidR="00C334A0" w:rsidRPr="000C418F" w:rsidRDefault="00C334A0" w:rsidP="00C334A0">
      <w:pPr>
        <w:autoSpaceDE w:val="0"/>
        <w:autoSpaceDN w:val="0"/>
        <w:adjustRightInd w:val="0"/>
        <w:jc w:val="center"/>
        <w:rPr>
          <w:sz w:val="24"/>
          <w:szCs w:val="24"/>
        </w:rPr>
      </w:pPr>
      <w:r w:rsidRPr="000C418F">
        <w:rPr>
          <w:sz w:val="24"/>
          <w:szCs w:val="24"/>
        </w:rPr>
        <w:t>Assinatura do representante legal</w:t>
      </w:r>
    </w:p>
    <w:p w:rsidR="00C334A0" w:rsidRPr="000C418F" w:rsidRDefault="00C334A0" w:rsidP="00C334A0">
      <w:pPr>
        <w:autoSpaceDE w:val="0"/>
        <w:autoSpaceDN w:val="0"/>
        <w:adjustRightInd w:val="0"/>
        <w:jc w:val="center"/>
        <w:rPr>
          <w:sz w:val="24"/>
          <w:szCs w:val="24"/>
        </w:rPr>
      </w:pPr>
      <w:r w:rsidRPr="000C418F">
        <w:rPr>
          <w:sz w:val="24"/>
          <w:szCs w:val="24"/>
        </w:rPr>
        <w:t>Nº do RG...........................................</w:t>
      </w:r>
    </w:p>
    <w:p w:rsidR="00C334A0" w:rsidRPr="000C418F" w:rsidRDefault="00C334A0" w:rsidP="009211F9"/>
    <w:p w:rsidR="00F23C30" w:rsidRPr="000C418F" w:rsidRDefault="00F23C30" w:rsidP="009211F9"/>
    <w:p w:rsidR="00F23C30" w:rsidRPr="000C418F" w:rsidRDefault="00F23C30" w:rsidP="009211F9"/>
    <w:p w:rsidR="00F23C30" w:rsidRPr="000C418F" w:rsidRDefault="00F23C30" w:rsidP="009211F9"/>
    <w:p w:rsidR="00F23C30" w:rsidRPr="000C418F" w:rsidRDefault="00F23C30" w:rsidP="009211F9"/>
    <w:p w:rsidR="00F23C30" w:rsidRPr="000C418F" w:rsidRDefault="00F23C3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5E5FB7" w:rsidRPr="000C418F" w:rsidRDefault="005E5FB7" w:rsidP="005E5FB7">
      <w:pPr>
        <w:pStyle w:val="Ttulo4"/>
        <w:keepNext w:val="0"/>
        <w:widowControl w:val="0"/>
        <w:spacing w:after="120"/>
        <w:jc w:val="center"/>
        <w:rPr>
          <w:rFonts w:ascii="Times New Roman" w:hAnsi="Times New Roman" w:cs="Times New Roman"/>
          <w:i w:val="0"/>
          <w:color w:val="auto"/>
          <w:sz w:val="24"/>
          <w:szCs w:val="24"/>
        </w:rPr>
      </w:pPr>
      <w:r w:rsidRPr="000C418F">
        <w:rPr>
          <w:rFonts w:ascii="Times New Roman" w:hAnsi="Times New Roman" w:cs="Times New Roman"/>
          <w:i w:val="0"/>
          <w:color w:val="auto"/>
          <w:sz w:val="24"/>
          <w:szCs w:val="24"/>
        </w:rPr>
        <w:lastRenderedPageBreak/>
        <w:t>ANEXO VIII</w:t>
      </w:r>
    </w:p>
    <w:p w:rsidR="005B1B4C" w:rsidRPr="000C418F" w:rsidRDefault="005B1B4C" w:rsidP="005B1B4C">
      <w:pPr>
        <w:spacing w:after="200" w:line="276" w:lineRule="auto"/>
        <w:jc w:val="center"/>
        <w:rPr>
          <w:b/>
          <w:sz w:val="24"/>
          <w:szCs w:val="24"/>
        </w:rPr>
      </w:pPr>
      <w:r w:rsidRPr="000C418F">
        <w:rPr>
          <w:b/>
          <w:sz w:val="24"/>
          <w:szCs w:val="24"/>
        </w:rPr>
        <w:t xml:space="preserve">PREGÃO PRESENCIAL N.º </w:t>
      </w:r>
      <w:r w:rsidR="00E2522A">
        <w:rPr>
          <w:b/>
          <w:sz w:val="24"/>
          <w:szCs w:val="24"/>
        </w:rPr>
        <w:t>036/2018</w:t>
      </w:r>
      <w:r w:rsidRPr="000C418F">
        <w:rPr>
          <w:b/>
          <w:sz w:val="24"/>
          <w:szCs w:val="24"/>
        </w:rPr>
        <w:t>_SRP</w:t>
      </w:r>
    </w:p>
    <w:p w:rsidR="006A3341" w:rsidRPr="000C418F" w:rsidRDefault="006A3341" w:rsidP="006A3341">
      <w:pPr>
        <w:widowControl w:val="0"/>
        <w:spacing w:line="276" w:lineRule="auto"/>
        <w:jc w:val="center"/>
        <w:rPr>
          <w:b/>
          <w:sz w:val="24"/>
          <w:szCs w:val="24"/>
        </w:rPr>
      </w:pPr>
      <w:r w:rsidRPr="000C418F">
        <w:rPr>
          <w:b/>
          <w:sz w:val="24"/>
          <w:szCs w:val="24"/>
        </w:rPr>
        <w:t>MINUTA DA ATA DE REGISTRO DE PREÇO</w:t>
      </w:r>
    </w:p>
    <w:p w:rsidR="006A3341" w:rsidRPr="000C418F" w:rsidRDefault="006A3341" w:rsidP="006A3341">
      <w:pPr>
        <w:widowControl w:val="0"/>
        <w:spacing w:line="276" w:lineRule="auto"/>
        <w:jc w:val="both"/>
        <w:rPr>
          <w:sz w:val="24"/>
          <w:szCs w:val="24"/>
        </w:rPr>
      </w:pPr>
    </w:p>
    <w:p w:rsidR="006A3341" w:rsidRPr="000C418F" w:rsidRDefault="006A3341" w:rsidP="006A3341">
      <w:pPr>
        <w:widowControl w:val="0"/>
        <w:spacing w:line="276" w:lineRule="auto"/>
        <w:jc w:val="both"/>
        <w:rPr>
          <w:sz w:val="24"/>
          <w:szCs w:val="24"/>
        </w:rPr>
      </w:pPr>
    </w:p>
    <w:p w:rsidR="006A3341" w:rsidRPr="000C418F" w:rsidRDefault="006A3341" w:rsidP="006A3341">
      <w:pPr>
        <w:pStyle w:val="Corpodetexto2"/>
        <w:spacing w:after="0" w:line="276" w:lineRule="auto"/>
        <w:jc w:val="both"/>
        <w:rPr>
          <w:b/>
          <w:color w:val="FF0000"/>
          <w:sz w:val="24"/>
          <w:szCs w:val="24"/>
        </w:rPr>
      </w:pPr>
      <w:r w:rsidRPr="000C418F">
        <w:rPr>
          <w:b/>
          <w:bCs/>
          <w:sz w:val="24"/>
          <w:szCs w:val="24"/>
        </w:rPr>
        <w:t xml:space="preserve">O MUNICIPIO DE SANTO ANTÔNIO DO LESTE/MT, </w:t>
      </w:r>
      <w:r w:rsidRPr="000C418F">
        <w:rPr>
          <w:sz w:val="24"/>
          <w:szCs w:val="24"/>
        </w:rPr>
        <w:t xml:space="preserve">Estado de Mato Grosso, Pessoa Jurídica de Direito Público Interno, com sede administrativa à Rua A, nº 367, Jardim Santa Inês CEP:78628-000, devidamente inscrito no Cadastro Nacional de Pessoa Jurídica do Ministério da Fazenda - CNPJ sob o nº. 04.217.362/0001-90, neste ato representado, na forma de sua Lei Orgânica, pelo seu Prefeito </w:t>
      </w:r>
      <w:r w:rsidRPr="000C418F">
        <w:rPr>
          <w:rFonts w:eastAsia="Arial Unicode MS"/>
          <w:sz w:val="24"/>
          <w:szCs w:val="24"/>
        </w:rPr>
        <w:t>Sr</w:t>
      </w:r>
      <w:r w:rsidRPr="000C418F">
        <w:rPr>
          <w:rFonts w:eastAsia="Arial Unicode MS"/>
          <w:b/>
          <w:sz w:val="24"/>
          <w:szCs w:val="24"/>
        </w:rPr>
        <w:t xml:space="preserve">. </w:t>
      </w:r>
      <w:r w:rsidRPr="000C418F">
        <w:rPr>
          <w:b/>
          <w:sz w:val="24"/>
          <w:szCs w:val="24"/>
        </w:rPr>
        <w:t>Miguel Jose Brunetta</w:t>
      </w:r>
      <w:r w:rsidRPr="000C418F">
        <w:rPr>
          <w:rFonts w:eastAsia="Arial Unicode MS"/>
          <w:b/>
          <w:sz w:val="24"/>
          <w:szCs w:val="24"/>
        </w:rPr>
        <w:t xml:space="preserve">, </w:t>
      </w:r>
      <w:r w:rsidRPr="000C418F">
        <w:rPr>
          <w:rFonts w:eastAsia="Arial Unicode MS"/>
          <w:sz w:val="24"/>
          <w:szCs w:val="24"/>
        </w:rPr>
        <w:t>brasileiro, casado, portador da cédula de identidade RG n°: 1.427.577 SSP/PR, e inscrito no Cadastro de Pessoa Física do Ministério da Fazenda-CPF sob o nº. 326.034.369-53, residente e domiciliado à Rua: das Araras</w:t>
      </w:r>
      <w:r w:rsidRPr="000C418F">
        <w:rPr>
          <w:sz w:val="24"/>
          <w:szCs w:val="24"/>
        </w:rPr>
        <w:t>,</w:t>
      </w:r>
      <w:r w:rsidRPr="000C418F">
        <w:rPr>
          <w:b/>
          <w:sz w:val="24"/>
          <w:szCs w:val="24"/>
        </w:rPr>
        <w:t xml:space="preserve"> </w:t>
      </w:r>
      <w:r w:rsidRPr="000C418F">
        <w:rPr>
          <w:sz w:val="24"/>
          <w:szCs w:val="24"/>
        </w:rPr>
        <w:t xml:space="preserve">que doravante denominado, simplesmente de </w:t>
      </w:r>
      <w:r w:rsidRPr="000C418F">
        <w:rPr>
          <w:b/>
          <w:sz w:val="24"/>
          <w:szCs w:val="24"/>
        </w:rPr>
        <w:t>CONTRATANTE,</w:t>
      </w:r>
      <w:r w:rsidRPr="000C418F">
        <w:rPr>
          <w:sz w:val="24"/>
          <w:szCs w:val="24"/>
        </w:rPr>
        <w:t xml:space="preserve"> e do outro lado a</w:t>
      </w:r>
      <w:r w:rsidRPr="000C418F">
        <w:rPr>
          <w:b/>
          <w:sz w:val="24"/>
          <w:szCs w:val="24"/>
        </w:rPr>
        <w:t xml:space="preserve"> </w:t>
      </w:r>
      <w:r w:rsidRPr="000C418F">
        <w:rPr>
          <w:sz w:val="24"/>
          <w:szCs w:val="24"/>
        </w:rPr>
        <w:t xml:space="preserve">empresa </w:t>
      </w:r>
      <w:r w:rsidRPr="000C418F">
        <w:rPr>
          <w:b/>
          <w:sz w:val="24"/>
          <w:szCs w:val="24"/>
        </w:rPr>
        <w:t>_____________________________________</w:t>
      </w:r>
      <w:r w:rsidRPr="000C418F">
        <w:rPr>
          <w:sz w:val="24"/>
          <w:szCs w:val="24"/>
        </w:rPr>
        <w:t>, jurídica de direito privado, estabelecida na cidade de __________________, Estado de ______________, situada na ___________________, inscrita no CNPJ sob número ______________________, neste ato representado pelo seu ___________________________</w:t>
      </w:r>
      <w:r w:rsidRPr="000C418F">
        <w:rPr>
          <w:bCs/>
          <w:sz w:val="24"/>
          <w:szCs w:val="24"/>
        </w:rPr>
        <w:t xml:space="preserve">, brasileiro, casado, </w:t>
      </w:r>
      <w:r w:rsidRPr="000C418F">
        <w:rPr>
          <w:sz w:val="24"/>
          <w:szCs w:val="24"/>
        </w:rPr>
        <w:t xml:space="preserve">portador da CIRG sob o n. ° ________________ SSP/____ e inscrito no CPF sob o n. ° _______________, residente e domiciliado na _________________, na cidade de ____________________, doravante denominado </w:t>
      </w:r>
      <w:r w:rsidRPr="000C418F">
        <w:rPr>
          <w:b/>
          <w:sz w:val="24"/>
          <w:szCs w:val="24"/>
        </w:rPr>
        <w:t>CONTRATADA</w:t>
      </w:r>
      <w:r w:rsidRPr="000C418F">
        <w:rPr>
          <w:sz w:val="24"/>
          <w:szCs w:val="24"/>
        </w:rPr>
        <w:t xml:space="preserve">, </w:t>
      </w:r>
      <w:r w:rsidRPr="000C418F">
        <w:rPr>
          <w:rFonts w:eastAsia="Arial Unicode MS"/>
          <w:sz w:val="24"/>
          <w:szCs w:val="24"/>
        </w:rPr>
        <w:t>nos termos do processo licitatório realizado na modalidade de Pregão Presencial nº</w:t>
      </w:r>
      <w:r w:rsidR="0057706F" w:rsidRPr="000C418F">
        <w:rPr>
          <w:rFonts w:eastAsia="Arial Unicode MS"/>
          <w:sz w:val="24"/>
          <w:szCs w:val="24"/>
        </w:rPr>
        <w:t xml:space="preserve"> </w:t>
      </w:r>
      <w:r w:rsidR="00E2522A">
        <w:rPr>
          <w:rFonts w:eastAsia="Arial Unicode MS"/>
          <w:sz w:val="24"/>
          <w:szCs w:val="24"/>
        </w:rPr>
        <w:t>036/2018</w:t>
      </w:r>
      <w:r w:rsidRPr="000C418F">
        <w:rPr>
          <w:rFonts w:eastAsia="Arial Unicode MS"/>
          <w:sz w:val="24"/>
          <w:szCs w:val="24"/>
        </w:rPr>
        <w:t xml:space="preserve">, </w:t>
      </w:r>
      <w:r w:rsidRPr="000C418F">
        <w:rPr>
          <w:sz w:val="24"/>
          <w:szCs w:val="24"/>
        </w:rPr>
        <w:t>contratam  na melhor forma de direito conforme cláusulas abaixo:</w:t>
      </w:r>
    </w:p>
    <w:p w:rsidR="006A3341" w:rsidRPr="000C418F" w:rsidRDefault="006A3341" w:rsidP="006A3341">
      <w:pPr>
        <w:tabs>
          <w:tab w:val="left" w:pos="4678"/>
        </w:tabs>
        <w:spacing w:line="276" w:lineRule="auto"/>
        <w:jc w:val="both"/>
        <w:rPr>
          <w:sz w:val="24"/>
          <w:szCs w:val="24"/>
        </w:rPr>
      </w:pPr>
      <w:r w:rsidRPr="000C418F">
        <w:rPr>
          <w:sz w:val="24"/>
          <w:szCs w:val="24"/>
        </w:rPr>
        <w:t>As Partes têm justo e acertado o presente contrato, que tem por finalidade estabelecer os direitos e obrigações das partes, tudo de acordo com a Lei n. º 8.666/93 de 21/06/1993 e suas posteriores alterações.</w:t>
      </w:r>
    </w:p>
    <w:p w:rsidR="006A3341" w:rsidRPr="000C418F" w:rsidRDefault="006A3341" w:rsidP="006A3341">
      <w:pPr>
        <w:autoSpaceDE w:val="0"/>
        <w:autoSpaceDN w:val="0"/>
        <w:adjustRightInd w:val="0"/>
        <w:jc w:val="both"/>
        <w:rPr>
          <w:rFonts w:eastAsia="Calibri"/>
          <w:sz w:val="24"/>
          <w:szCs w:val="24"/>
        </w:rPr>
      </w:pPr>
    </w:p>
    <w:p w:rsidR="006A3341" w:rsidRPr="000C418F" w:rsidRDefault="006A3341" w:rsidP="006A3341">
      <w:pPr>
        <w:autoSpaceDE w:val="0"/>
        <w:autoSpaceDN w:val="0"/>
        <w:adjustRightInd w:val="0"/>
        <w:jc w:val="both"/>
        <w:rPr>
          <w:rFonts w:eastAsia="Calibri"/>
          <w:b/>
          <w:bCs/>
          <w:sz w:val="24"/>
          <w:szCs w:val="24"/>
        </w:rPr>
      </w:pPr>
      <w:r w:rsidRPr="000C418F">
        <w:rPr>
          <w:rFonts w:eastAsia="Calibri"/>
          <w:b/>
          <w:bCs/>
          <w:sz w:val="24"/>
          <w:szCs w:val="24"/>
        </w:rPr>
        <w:t>CLÁUSULA PRIMEIRA: DO OBJETO</w:t>
      </w:r>
      <w:r w:rsidR="005D5A07" w:rsidRPr="000C418F">
        <w:rPr>
          <w:rFonts w:eastAsia="Calibri"/>
          <w:b/>
          <w:bCs/>
          <w:sz w:val="24"/>
          <w:szCs w:val="24"/>
        </w:rPr>
        <w:t xml:space="preserve"> E DO FORNECEDOR</w:t>
      </w:r>
    </w:p>
    <w:p w:rsidR="00857C0B" w:rsidRPr="000C418F" w:rsidRDefault="00857C0B" w:rsidP="006A3341">
      <w:pPr>
        <w:autoSpaceDE w:val="0"/>
        <w:autoSpaceDN w:val="0"/>
        <w:adjustRightInd w:val="0"/>
        <w:jc w:val="both"/>
        <w:rPr>
          <w:rFonts w:eastAsia="Calibri"/>
          <w:b/>
          <w:bCs/>
          <w:sz w:val="24"/>
          <w:szCs w:val="24"/>
        </w:rPr>
      </w:pPr>
    </w:p>
    <w:p w:rsidR="006A3341" w:rsidRPr="000C418F" w:rsidRDefault="00CD1C05" w:rsidP="006A3341">
      <w:pPr>
        <w:pStyle w:val="Corpodetexto"/>
        <w:spacing w:before="71"/>
        <w:ind w:right="100" w:hanging="1"/>
        <w:jc w:val="both"/>
        <w:rPr>
          <w:sz w:val="24"/>
          <w:szCs w:val="24"/>
        </w:rPr>
      </w:pPr>
      <w:r w:rsidRPr="000C418F">
        <w:rPr>
          <w:b/>
          <w:color w:val="000000"/>
          <w:sz w:val="24"/>
          <w:szCs w:val="24"/>
        </w:rPr>
        <w:t xml:space="preserve">Registro de preços para </w:t>
      </w:r>
      <w:r w:rsidR="000C418F" w:rsidRPr="000C418F">
        <w:rPr>
          <w:b/>
          <w:color w:val="000000"/>
          <w:sz w:val="24"/>
          <w:szCs w:val="24"/>
        </w:rPr>
        <w:t xml:space="preserve">futura e eventual </w:t>
      </w:r>
      <w:r w:rsidR="00C86984">
        <w:rPr>
          <w:b/>
          <w:color w:val="000000"/>
          <w:sz w:val="24"/>
          <w:szCs w:val="24"/>
        </w:rPr>
        <w:t>aquisição de ferramentas, destinadas a atender as necessidades da secretaria municipal de viação obras e serviços públicos</w:t>
      </w:r>
      <w:r w:rsidR="0055457D" w:rsidRPr="000C418F">
        <w:rPr>
          <w:b/>
          <w:color w:val="000000"/>
          <w:sz w:val="24"/>
          <w:szCs w:val="24"/>
        </w:rPr>
        <w:t>.</w:t>
      </w:r>
    </w:p>
    <w:p w:rsidR="005573E3" w:rsidRPr="000C418F" w:rsidRDefault="005573E3" w:rsidP="006A3341">
      <w:pPr>
        <w:pStyle w:val="Corpodetexto"/>
        <w:spacing w:before="71"/>
        <w:ind w:right="100" w:hanging="1"/>
        <w:jc w:val="both"/>
        <w:rPr>
          <w:sz w:val="24"/>
          <w:szCs w:val="24"/>
        </w:rPr>
      </w:pPr>
    </w:p>
    <w:tbl>
      <w:tblPr>
        <w:tblW w:w="10632" w:type="dxa"/>
        <w:jc w:val="center"/>
        <w:tblLayout w:type="fixed"/>
        <w:tblLook w:val="01E0" w:firstRow="1" w:lastRow="1" w:firstColumn="1" w:lastColumn="1" w:noHBand="0" w:noVBand="0"/>
      </w:tblPr>
      <w:tblGrid>
        <w:gridCol w:w="851"/>
        <w:gridCol w:w="2552"/>
        <w:gridCol w:w="1984"/>
        <w:gridCol w:w="1560"/>
        <w:gridCol w:w="1984"/>
        <w:gridCol w:w="1701"/>
      </w:tblGrid>
      <w:tr w:rsidR="005573E3" w:rsidRPr="000C418F" w:rsidTr="005E5FB7">
        <w:trPr>
          <w:jc w:val="center"/>
        </w:trPr>
        <w:tc>
          <w:tcPr>
            <w:tcW w:w="851" w:type="dxa"/>
            <w:tcBorders>
              <w:top w:val="single" w:sz="4" w:space="0" w:color="auto"/>
              <w:left w:val="single" w:sz="4" w:space="0" w:color="auto"/>
              <w:bottom w:val="single" w:sz="4" w:space="0" w:color="auto"/>
              <w:right w:val="single" w:sz="4" w:space="0" w:color="auto"/>
            </w:tcBorders>
          </w:tcPr>
          <w:p w:rsidR="005573E3" w:rsidRPr="000C418F" w:rsidRDefault="005573E3" w:rsidP="005573E3">
            <w:pPr>
              <w:tabs>
                <w:tab w:val="left" w:pos="567"/>
              </w:tabs>
              <w:spacing w:line="360" w:lineRule="auto"/>
              <w:ind w:right="34"/>
              <w:jc w:val="center"/>
              <w:rPr>
                <w:b/>
                <w:bCs/>
                <w:sz w:val="20"/>
                <w:szCs w:val="24"/>
              </w:rPr>
            </w:pPr>
            <w:r w:rsidRPr="000C418F">
              <w:rPr>
                <w:b/>
                <w:bCs/>
                <w:sz w:val="20"/>
                <w:szCs w:val="24"/>
              </w:rPr>
              <w:t>ITEM</w:t>
            </w:r>
          </w:p>
        </w:tc>
        <w:tc>
          <w:tcPr>
            <w:tcW w:w="2552" w:type="dxa"/>
            <w:tcBorders>
              <w:top w:val="single" w:sz="4" w:space="0" w:color="auto"/>
              <w:left w:val="single" w:sz="4" w:space="0" w:color="auto"/>
              <w:bottom w:val="single" w:sz="4" w:space="0" w:color="auto"/>
              <w:right w:val="single" w:sz="4" w:space="0" w:color="auto"/>
            </w:tcBorders>
          </w:tcPr>
          <w:p w:rsidR="005573E3" w:rsidRPr="000C418F" w:rsidRDefault="005573E3" w:rsidP="005573E3">
            <w:pPr>
              <w:spacing w:line="360" w:lineRule="auto"/>
              <w:ind w:right="565"/>
              <w:jc w:val="center"/>
              <w:rPr>
                <w:b/>
                <w:bCs/>
                <w:sz w:val="20"/>
                <w:szCs w:val="24"/>
              </w:rPr>
            </w:pPr>
            <w:r w:rsidRPr="000C418F">
              <w:rPr>
                <w:b/>
                <w:bCs/>
                <w:sz w:val="20"/>
                <w:szCs w:val="24"/>
              </w:rPr>
              <w:t>ESPECIFICAÇÃO</w:t>
            </w:r>
          </w:p>
        </w:tc>
        <w:tc>
          <w:tcPr>
            <w:tcW w:w="1984" w:type="dxa"/>
            <w:tcBorders>
              <w:top w:val="single" w:sz="4" w:space="0" w:color="auto"/>
              <w:left w:val="single" w:sz="4" w:space="0" w:color="auto"/>
              <w:bottom w:val="single" w:sz="4" w:space="0" w:color="auto"/>
              <w:right w:val="single" w:sz="4" w:space="0" w:color="auto"/>
            </w:tcBorders>
          </w:tcPr>
          <w:p w:rsidR="005573E3" w:rsidRPr="000C418F" w:rsidRDefault="005573E3" w:rsidP="005573E3">
            <w:pPr>
              <w:spacing w:line="360" w:lineRule="auto"/>
              <w:ind w:right="565"/>
              <w:jc w:val="center"/>
              <w:rPr>
                <w:b/>
                <w:bCs/>
                <w:sz w:val="20"/>
                <w:szCs w:val="24"/>
              </w:rPr>
            </w:pPr>
            <w:r w:rsidRPr="000C418F">
              <w:rPr>
                <w:b/>
                <w:bCs/>
                <w:sz w:val="20"/>
                <w:szCs w:val="24"/>
              </w:rPr>
              <w:t>MARCA</w:t>
            </w:r>
          </w:p>
        </w:tc>
        <w:tc>
          <w:tcPr>
            <w:tcW w:w="1560" w:type="dxa"/>
            <w:tcBorders>
              <w:top w:val="single" w:sz="4" w:space="0" w:color="auto"/>
              <w:left w:val="single" w:sz="4" w:space="0" w:color="auto"/>
              <w:bottom w:val="single" w:sz="4" w:space="0" w:color="auto"/>
              <w:right w:val="single" w:sz="4" w:space="0" w:color="auto"/>
            </w:tcBorders>
          </w:tcPr>
          <w:p w:rsidR="005573E3" w:rsidRPr="000C418F" w:rsidRDefault="005573E3" w:rsidP="005573E3">
            <w:pPr>
              <w:tabs>
                <w:tab w:val="left" w:pos="1735"/>
              </w:tabs>
              <w:spacing w:line="360" w:lineRule="auto"/>
              <w:jc w:val="center"/>
              <w:rPr>
                <w:b/>
                <w:bCs/>
                <w:sz w:val="20"/>
                <w:szCs w:val="24"/>
              </w:rPr>
            </w:pPr>
            <w:r w:rsidRPr="000C418F">
              <w:rPr>
                <w:b/>
                <w:bCs/>
                <w:sz w:val="20"/>
                <w:szCs w:val="24"/>
              </w:rPr>
              <w:t>QTDE</w:t>
            </w:r>
          </w:p>
        </w:tc>
        <w:tc>
          <w:tcPr>
            <w:tcW w:w="1984" w:type="dxa"/>
            <w:tcBorders>
              <w:top w:val="single" w:sz="4" w:space="0" w:color="auto"/>
              <w:left w:val="single" w:sz="4" w:space="0" w:color="auto"/>
              <w:bottom w:val="single" w:sz="4" w:space="0" w:color="auto"/>
              <w:right w:val="single" w:sz="4" w:space="0" w:color="auto"/>
            </w:tcBorders>
          </w:tcPr>
          <w:p w:rsidR="005573E3" w:rsidRPr="000C418F" w:rsidRDefault="005573E3" w:rsidP="005573E3">
            <w:pPr>
              <w:spacing w:line="360" w:lineRule="auto"/>
              <w:ind w:right="-108"/>
              <w:jc w:val="center"/>
              <w:rPr>
                <w:b/>
                <w:bCs/>
                <w:sz w:val="20"/>
                <w:szCs w:val="24"/>
              </w:rPr>
            </w:pPr>
            <w:r w:rsidRPr="000C418F">
              <w:rPr>
                <w:b/>
                <w:bCs/>
                <w:sz w:val="20"/>
                <w:szCs w:val="24"/>
              </w:rPr>
              <w:t>VALOR UNITÁRIO</w:t>
            </w:r>
          </w:p>
        </w:tc>
        <w:tc>
          <w:tcPr>
            <w:tcW w:w="1701" w:type="dxa"/>
            <w:tcBorders>
              <w:top w:val="single" w:sz="4" w:space="0" w:color="auto"/>
              <w:left w:val="single" w:sz="4" w:space="0" w:color="auto"/>
              <w:bottom w:val="single" w:sz="4" w:space="0" w:color="auto"/>
              <w:right w:val="single" w:sz="4" w:space="0" w:color="auto"/>
            </w:tcBorders>
          </w:tcPr>
          <w:p w:rsidR="005573E3" w:rsidRPr="000C418F" w:rsidRDefault="005573E3" w:rsidP="005573E3">
            <w:pPr>
              <w:spacing w:line="360" w:lineRule="auto"/>
              <w:jc w:val="center"/>
              <w:rPr>
                <w:b/>
                <w:bCs/>
                <w:sz w:val="20"/>
                <w:szCs w:val="24"/>
              </w:rPr>
            </w:pPr>
            <w:r w:rsidRPr="000C418F">
              <w:rPr>
                <w:b/>
                <w:bCs/>
                <w:sz w:val="20"/>
                <w:szCs w:val="24"/>
              </w:rPr>
              <w:t>VALOR TOTAL</w:t>
            </w:r>
          </w:p>
        </w:tc>
      </w:tr>
      <w:tr w:rsidR="005573E3" w:rsidRPr="000C418F" w:rsidTr="005E5FB7">
        <w:trPr>
          <w:jc w:val="center"/>
        </w:trPr>
        <w:tc>
          <w:tcPr>
            <w:tcW w:w="851" w:type="dxa"/>
            <w:tcBorders>
              <w:top w:val="single" w:sz="4" w:space="0" w:color="auto"/>
              <w:left w:val="single" w:sz="4" w:space="0" w:color="auto"/>
              <w:bottom w:val="single" w:sz="4" w:space="0" w:color="auto"/>
              <w:right w:val="single" w:sz="4" w:space="0" w:color="auto"/>
            </w:tcBorders>
          </w:tcPr>
          <w:p w:rsidR="005573E3" w:rsidRPr="000C418F" w:rsidRDefault="005573E3" w:rsidP="00477814">
            <w:pPr>
              <w:spacing w:line="360" w:lineRule="auto"/>
              <w:ind w:right="565"/>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5573E3" w:rsidRPr="000C418F" w:rsidRDefault="005573E3" w:rsidP="00477814">
            <w:pPr>
              <w:spacing w:line="360" w:lineRule="auto"/>
              <w:ind w:right="565"/>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5573E3" w:rsidRPr="000C418F" w:rsidRDefault="005573E3" w:rsidP="00477814">
            <w:pPr>
              <w:spacing w:line="360" w:lineRule="auto"/>
              <w:ind w:right="565"/>
              <w:jc w:val="both"/>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5573E3" w:rsidRPr="000C418F" w:rsidRDefault="005573E3" w:rsidP="00477814">
            <w:pPr>
              <w:spacing w:line="360" w:lineRule="auto"/>
              <w:ind w:right="565"/>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5573E3" w:rsidRPr="000C418F" w:rsidRDefault="005573E3" w:rsidP="00477814">
            <w:pPr>
              <w:spacing w:line="360" w:lineRule="auto"/>
              <w:ind w:right="565"/>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5573E3" w:rsidRPr="000C418F" w:rsidRDefault="005573E3" w:rsidP="00477814">
            <w:pPr>
              <w:spacing w:line="360" w:lineRule="auto"/>
              <w:ind w:right="565"/>
              <w:jc w:val="both"/>
              <w:rPr>
                <w:sz w:val="24"/>
                <w:szCs w:val="24"/>
              </w:rPr>
            </w:pPr>
          </w:p>
        </w:tc>
      </w:tr>
    </w:tbl>
    <w:p w:rsidR="005573E3" w:rsidRPr="000C418F" w:rsidRDefault="005573E3" w:rsidP="006A3341">
      <w:pPr>
        <w:pStyle w:val="Corpodetexto"/>
        <w:spacing w:before="71"/>
        <w:ind w:right="100" w:hanging="1"/>
        <w:jc w:val="both"/>
        <w:rPr>
          <w:sz w:val="24"/>
          <w:szCs w:val="24"/>
        </w:rPr>
      </w:pPr>
    </w:p>
    <w:p w:rsidR="0019292D" w:rsidRPr="000C418F" w:rsidRDefault="0019292D" w:rsidP="006A3341">
      <w:pPr>
        <w:autoSpaceDE w:val="0"/>
        <w:autoSpaceDN w:val="0"/>
        <w:adjustRightInd w:val="0"/>
        <w:jc w:val="both"/>
        <w:rPr>
          <w:rFonts w:eastAsia="Calibri"/>
          <w:b/>
          <w:bCs/>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SEGUNDA – DA VIGÊNCIA DA ATA DE REGISTRO DE PREÇOS.  </w:t>
      </w:r>
    </w:p>
    <w:p w:rsidR="00EB462B" w:rsidRPr="000C418F" w:rsidRDefault="00EB462B" w:rsidP="00EB462B">
      <w:pPr>
        <w:widowControl w:val="0"/>
        <w:spacing w:after="120"/>
        <w:jc w:val="both"/>
        <w:rPr>
          <w:sz w:val="24"/>
          <w:szCs w:val="24"/>
        </w:rPr>
      </w:pPr>
      <w:r w:rsidRPr="000C418F">
        <w:rPr>
          <w:sz w:val="24"/>
          <w:szCs w:val="24"/>
        </w:rPr>
        <w:t xml:space="preserve">2.0. A presente Ata terá validade de 12 (doze) meses, contados a partir de sua assinatura, podendo ser prorrogada na forma da Lei. </w:t>
      </w:r>
    </w:p>
    <w:p w:rsidR="00EB462B" w:rsidRPr="000C418F" w:rsidRDefault="00EB462B" w:rsidP="00EB462B">
      <w:pPr>
        <w:widowControl w:val="0"/>
        <w:spacing w:after="120"/>
        <w:jc w:val="both"/>
        <w:rPr>
          <w:sz w:val="24"/>
          <w:szCs w:val="24"/>
        </w:rPr>
      </w:pPr>
      <w:r w:rsidRPr="000C418F">
        <w:rPr>
          <w:sz w:val="24"/>
          <w:szCs w:val="24"/>
        </w:rPr>
        <w:t xml:space="preserve">2.1. Durante a vigência da Ata de Registro de Preços, qualquer Órgão ou Entidade da </w:t>
      </w:r>
      <w:r w:rsidRPr="000C418F">
        <w:rPr>
          <w:sz w:val="24"/>
          <w:szCs w:val="24"/>
        </w:rPr>
        <w:lastRenderedPageBreak/>
        <w:t xml:space="preserve">Administração poderá utilizar a Ata, mesmo que não tenha participado do certame licitatório, mediante prévia consulta ao Órgão gerenciador, desde que devidamente comprovada à vantagem. </w:t>
      </w:r>
    </w:p>
    <w:p w:rsidR="00EB462B" w:rsidRPr="000C418F" w:rsidRDefault="00EB462B" w:rsidP="00EB462B">
      <w:pPr>
        <w:widowControl w:val="0"/>
        <w:spacing w:after="120"/>
        <w:jc w:val="both"/>
        <w:rPr>
          <w:b/>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TERCEIRA – DA GERÊNCIA DA PRESENTE ATA DE REGISTRO DE PREÇOS.  </w:t>
      </w:r>
    </w:p>
    <w:p w:rsidR="00EB462B" w:rsidRPr="000C418F" w:rsidRDefault="00EB462B" w:rsidP="00EB462B">
      <w:pPr>
        <w:widowControl w:val="0"/>
        <w:spacing w:after="120"/>
        <w:jc w:val="both"/>
        <w:rPr>
          <w:sz w:val="24"/>
          <w:szCs w:val="24"/>
        </w:rPr>
      </w:pPr>
      <w:r w:rsidRPr="000C418F">
        <w:rPr>
          <w:sz w:val="24"/>
          <w:szCs w:val="24"/>
        </w:rPr>
        <w:t xml:space="preserve">3.0. O gerenciamento deste instrumento caberá a Prefeitura Municipal de Santo Antônio do Leste, através da Secretaria Municipal de Administração. </w:t>
      </w:r>
    </w:p>
    <w:p w:rsidR="00EB462B" w:rsidRPr="000C418F" w:rsidRDefault="00EB462B" w:rsidP="00EB462B">
      <w:pPr>
        <w:widowControl w:val="0"/>
        <w:spacing w:after="120"/>
        <w:jc w:val="both"/>
        <w:rPr>
          <w:color w:val="FF0000"/>
          <w:sz w:val="24"/>
          <w:szCs w:val="24"/>
        </w:rPr>
      </w:pPr>
      <w:r w:rsidRPr="000C418F">
        <w:rPr>
          <w:color w:val="FF0000"/>
          <w:sz w:val="24"/>
          <w:szCs w:val="24"/>
        </w:rPr>
        <w:t xml:space="preserve"> </w:t>
      </w:r>
    </w:p>
    <w:p w:rsidR="00EB462B" w:rsidRPr="000C418F" w:rsidRDefault="00EB462B" w:rsidP="00EB462B">
      <w:pPr>
        <w:widowControl w:val="0"/>
        <w:spacing w:after="120"/>
        <w:jc w:val="both"/>
        <w:rPr>
          <w:b/>
          <w:sz w:val="24"/>
          <w:szCs w:val="24"/>
        </w:rPr>
      </w:pPr>
      <w:r w:rsidRPr="000C418F">
        <w:rPr>
          <w:b/>
          <w:sz w:val="24"/>
          <w:szCs w:val="24"/>
        </w:rPr>
        <w:t xml:space="preserve">CLÁUSULA QUARTA – DO(S) LOCAL (IS) E PRAZO(S) DE ATENDIMENTO. </w:t>
      </w:r>
    </w:p>
    <w:p w:rsidR="005E5FB7" w:rsidRPr="000C418F" w:rsidRDefault="005E5FB7" w:rsidP="005E5FB7">
      <w:pPr>
        <w:pStyle w:val="Cabealho"/>
        <w:spacing w:after="120"/>
        <w:jc w:val="both"/>
        <w:rPr>
          <w:sz w:val="24"/>
          <w:szCs w:val="24"/>
        </w:rPr>
      </w:pPr>
      <w:r w:rsidRPr="000C418F">
        <w:rPr>
          <w:sz w:val="24"/>
        </w:rPr>
        <w:t>4.1 Os produtos deverão ser entregues no almoxarifado da Prefeitura Municipal de Santo Antônio do Leste, cito a Rua A. nº 367 – Bairro Centro, no horário de 07:00 as 11:00 Hs e das 13:00 as 17:00 Hs , de segunda a sexta feira. Os mesmos ficarão em posse do fornecedor, sendo entregues e faturados mediante solicitação da secretaria responsável, de acordo com os quantitativos demandados a cada solicitação. A empresa vencedora fará quantas entregas forem necessárias, para atender aos pedidos do setor solicitante. Não haverá quantidade mínima para entrega. A entrega deverá ser feita no prazo de 15 (quinze) dias corridos após a data da solicitação.</w:t>
      </w:r>
    </w:p>
    <w:p w:rsidR="00EB462B" w:rsidRPr="000C418F" w:rsidRDefault="00EB462B" w:rsidP="00EB462B">
      <w:pPr>
        <w:widowControl w:val="0"/>
        <w:spacing w:after="120"/>
        <w:jc w:val="both"/>
        <w:rPr>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QUINTA – DAS CONDIÇÕES DE FORNECIMENTO. </w:t>
      </w:r>
    </w:p>
    <w:p w:rsidR="00EB462B" w:rsidRPr="000C418F" w:rsidRDefault="00EB462B" w:rsidP="00EB462B">
      <w:pPr>
        <w:widowControl w:val="0"/>
        <w:spacing w:after="120"/>
        <w:jc w:val="both"/>
        <w:rPr>
          <w:sz w:val="24"/>
          <w:szCs w:val="24"/>
        </w:rPr>
      </w:pPr>
      <w:r w:rsidRPr="000C418F">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EB462B" w:rsidRPr="000C418F" w:rsidRDefault="00EB462B" w:rsidP="00EB462B">
      <w:pPr>
        <w:widowControl w:val="0"/>
        <w:spacing w:after="120"/>
        <w:jc w:val="both"/>
        <w:rPr>
          <w:sz w:val="24"/>
          <w:szCs w:val="24"/>
        </w:rPr>
      </w:pPr>
      <w:r w:rsidRPr="000C418F">
        <w:rPr>
          <w:sz w:val="24"/>
          <w:szCs w:val="24"/>
        </w:rPr>
        <w:t xml:space="preserve">5.1. As aquisições dos produtos registrados neste instrumento serão efetuadas através Nota de Empenho, emitida pela Prefeitura Municipal de Santo Antônio do Leste, contendo: o nº da Ata, o nome da empresa, o serviço, a especificação, o endereço e a data de realização. </w:t>
      </w:r>
    </w:p>
    <w:p w:rsidR="00EB462B" w:rsidRPr="000C418F" w:rsidRDefault="00EB462B" w:rsidP="00EB462B">
      <w:pPr>
        <w:widowControl w:val="0"/>
        <w:spacing w:after="120"/>
        <w:jc w:val="both"/>
        <w:rPr>
          <w:sz w:val="24"/>
          <w:szCs w:val="24"/>
        </w:rPr>
      </w:pPr>
      <w:r w:rsidRPr="000C418F">
        <w:rPr>
          <w:sz w:val="24"/>
          <w:szCs w:val="24"/>
        </w:rPr>
        <w:t xml:space="preserve">5.2. A Nota de empenho será encaminhada ao fornecedor que deverá assiná-la e devolve-la à esta Prefeitura no prazo máximo de 05 (cinco) dias a contar da data do seu recebimento. </w:t>
      </w:r>
    </w:p>
    <w:p w:rsidR="00EB462B" w:rsidRPr="000C418F" w:rsidRDefault="00EB462B" w:rsidP="00EB462B">
      <w:pPr>
        <w:widowControl w:val="0"/>
        <w:spacing w:after="120"/>
        <w:jc w:val="both"/>
        <w:rPr>
          <w:sz w:val="24"/>
          <w:szCs w:val="24"/>
        </w:rPr>
      </w:pPr>
      <w:r w:rsidRPr="000C418F">
        <w:rPr>
          <w:sz w:val="24"/>
          <w:szCs w:val="24"/>
        </w:rPr>
        <w:t xml:space="preserve"> </w:t>
      </w:r>
    </w:p>
    <w:p w:rsidR="00EB462B" w:rsidRPr="000C418F" w:rsidRDefault="00EB462B" w:rsidP="00EB462B">
      <w:pPr>
        <w:widowControl w:val="0"/>
        <w:spacing w:after="120"/>
        <w:jc w:val="both"/>
        <w:rPr>
          <w:b/>
          <w:sz w:val="24"/>
          <w:szCs w:val="24"/>
        </w:rPr>
      </w:pPr>
      <w:r w:rsidRPr="000C418F">
        <w:rPr>
          <w:b/>
          <w:sz w:val="24"/>
          <w:szCs w:val="24"/>
        </w:rPr>
        <w:t xml:space="preserve">CLÁUSULA SEXTA - DAS OBRIGAÇÕES DO FORNECEDOR  </w:t>
      </w:r>
    </w:p>
    <w:p w:rsidR="00EB462B" w:rsidRPr="000C418F" w:rsidRDefault="00EB462B" w:rsidP="00EB462B">
      <w:pPr>
        <w:widowControl w:val="0"/>
        <w:spacing w:after="120"/>
        <w:jc w:val="both"/>
        <w:rPr>
          <w:sz w:val="24"/>
          <w:szCs w:val="24"/>
        </w:rPr>
      </w:pPr>
      <w:r w:rsidRPr="000C418F">
        <w:rPr>
          <w:sz w:val="24"/>
          <w:szCs w:val="24"/>
        </w:rPr>
        <w:t xml:space="preserve">6.0. Como condição para emissão da Nota de Empenho e/ou assinatura da Ata de Registro de Preços, o fornecedor deverá estar com a documentação obrigatória válida e obrigatoriamente apresentar: </w:t>
      </w:r>
    </w:p>
    <w:p w:rsidR="00EB462B" w:rsidRPr="000C418F" w:rsidRDefault="00EB462B" w:rsidP="00EB462B">
      <w:pPr>
        <w:widowControl w:val="0"/>
        <w:spacing w:after="120"/>
        <w:jc w:val="both"/>
        <w:rPr>
          <w:sz w:val="24"/>
          <w:szCs w:val="24"/>
        </w:rPr>
      </w:pPr>
      <w:r w:rsidRPr="000C418F">
        <w:rPr>
          <w:sz w:val="24"/>
          <w:szCs w:val="24"/>
        </w:rPr>
        <w:t xml:space="preserve">a) Certidão Negativa de Débito dos Tributos Municipais; </w:t>
      </w:r>
    </w:p>
    <w:p w:rsidR="00EB462B" w:rsidRPr="000C418F" w:rsidRDefault="00EB462B" w:rsidP="00EB462B">
      <w:pPr>
        <w:widowControl w:val="0"/>
        <w:spacing w:after="120"/>
        <w:jc w:val="both"/>
        <w:rPr>
          <w:sz w:val="24"/>
          <w:szCs w:val="24"/>
        </w:rPr>
      </w:pPr>
      <w:r w:rsidRPr="000C418F">
        <w:rPr>
          <w:sz w:val="24"/>
          <w:szCs w:val="24"/>
        </w:rPr>
        <w:t xml:space="preserve">b) Certidão Negativa de Débito do FGTS e INSS; </w:t>
      </w:r>
    </w:p>
    <w:p w:rsidR="00EB462B" w:rsidRPr="000C418F" w:rsidRDefault="00EB462B" w:rsidP="00EB462B">
      <w:pPr>
        <w:widowControl w:val="0"/>
        <w:spacing w:after="120"/>
        <w:jc w:val="both"/>
        <w:rPr>
          <w:sz w:val="24"/>
          <w:szCs w:val="24"/>
        </w:rPr>
      </w:pPr>
      <w:r w:rsidRPr="000C418F">
        <w:rPr>
          <w:sz w:val="24"/>
          <w:szCs w:val="24"/>
        </w:rPr>
        <w:t xml:space="preserve">6.1. A empresa se obrigará em um prazo máximo de dois dias corridos, a solucionar quaisquer problemas com os itens/serviços adquiridos, inclusive com reposição dos mesmos se porventura não estiverem atendendo as finalidades propostas, desde que a reclamação esteja devidamente documentada pela unidade e descartado o uso inadequado; </w:t>
      </w:r>
    </w:p>
    <w:p w:rsidR="00EB462B" w:rsidRPr="000C418F" w:rsidRDefault="00EB462B" w:rsidP="00EB462B">
      <w:pPr>
        <w:widowControl w:val="0"/>
        <w:spacing w:after="120"/>
        <w:jc w:val="both"/>
        <w:rPr>
          <w:sz w:val="24"/>
          <w:szCs w:val="24"/>
        </w:rPr>
      </w:pPr>
      <w:r w:rsidRPr="000C418F">
        <w:rPr>
          <w:sz w:val="24"/>
          <w:szCs w:val="24"/>
        </w:rPr>
        <w:t xml:space="preserve">6.2. O fornecedor fica obrigado a aceitar nas mesmas condições de fornecimento acréscimos de até </w:t>
      </w:r>
      <w:r w:rsidRPr="000C418F">
        <w:rPr>
          <w:sz w:val="24"/>
          <w:szCs w:val="24"/>
        </w:rPr>
        <w:lastRenderedPageBreak/>
        <w:t xml:space="preserve">25% do valor total da Ata de Registro de Preços; </w:t>
      </w:r>
    </w:p>
    <w:p w:rsidR="00EB462B" w:rsidRPr="000C418F" w:rsidRDefault="00EB462B" w:rsidP="00EB462B">
      <w:pPr>
        <w:widowControl w:val="0"/>
        <w:spacing w:after="120"/>
        <w:jc w:val="both"/>
        <w:rPr>
          <w:sz w:val="24"/>
          <w:szCs w:val="24"/>
        </w:rPr>
      </w:pPr>
      <w:r w:rsidRPr="000C418F">
        <w:rPr>
          <w:sz w:val="24"/>
          <w:szCs w:val="24"/>
        </w:rPr>
        <w:t xml:space="preserve">6.3. São obrigações do fornecedor, além das demais previstas nesta Ata e no Edital: </w:t>
      </w:r>
    </w:p>
    <w:p w:rsidR="00EB462B" w:rsidRPr="000C418F" w:rsidRDefault="00EB462B" w:rsidP="00EB462B">
      <w:pPr>
        <w:widowControl w:val="0"/>
        <w:spacing w:after="120"/>
        <w:jc w:val="both"/>
        <w:rPr>
          <w:sz w:val="24"/>
          <w:szCs w:val="24"/>
        </w:rPr>
      </w:pPr>
      <w:r w:rsidRPr="000C418F">
        <w:rPr>
          <w:sz w:val="24"/>
          <w:szCs w:val="24"/>
        </w:rPr>
        <w:t xml:space="preserve">I - executar o fornecimento dentro dos padrões estabelecidos pela Prefeitura, de acordo com o especificado nesta Ata e nos Anexos, que faz parte deste instrumento, responsabilizando-se por eventuais prejuízos decorrentes do descumprimento de qualquer cláusula ou condição aqui estabelecida; </w:t>
      </w:r>
    </w:p>
    <w:p w:rsidR="00EB462B" w:rsidRPr="000C418F" w:rsidRDefault="00EB462B" w:rsidP="00EB462B">
      <w:pPr>
        <w:widowControl w:val="0"/>
        <w:spacing w:after="120"/>
        <w:jc w:val="both"/>
        <w:rPr>
          <w:sz w:val="24"/>
          <w:szCs w:val="24"/>
        </w:rPr>
      </w:pPr>
      <w:r w:rsidRPr="000C418F">
        <w:rPr>
          <w:sz w:val="24"/>
          <w:szCs w:val="24"/>
        </w:rPr>
        <w:t xml:space="preserve">II - cumprir a data e horário da realização dos serviços, não sendo aceitos os mesmos que estiverem em desacordo com as especificações constantes deste instrumento, nem quaisquer pleitos de faturamentos extraordinários sob o pretexto de perfeito funcionamento e conclusão do serviço/material contratado. </w:t>
      </w:r>
    </w:p>
    <w:p w:rsidR="00EB462B" w:rsidRPr="000C418F" w:rsidRDefault="00EB462B" w:rsidP="00EB462B">
      <w:pPr>
        <w:widowControl w:val="0"/>
        <w:spacing w:after="120"/>
        <w:jc w:val="both"/>
        <w:rPr>
          <w:sz w:val="24"/>
          <w:szCs w:val="24"/>
        </w:rPr>
      </w:pPr>
      <w:r w:rsidRPr="000C418F">
        <w:rPr>
          <w:sz w:val="24"/>
          <w:szCs w:val="24"/>
        </w:rPr>
        <w:t xml:space="preserve">III - prestar os esclarecimentos que forem solicitados pelo Órgão, cujas reclamações se obrigam a atender prontamente, bem como dar ciência a Prefeitura, imediatamente e por escrito, de qualquer anormalidade que verificar quando da execução da ATA; </w:t>
      </w:r>
    </w:p>
    <w:p w:rsidR="00EB462B" w:rsidRPr="000C418F" w:rsidRDefault="00EB462B" w:rsidP="00EB462B">
      <w:pPr>
        <w:widowControl w:val="0"/>
        <w:spacing w:after="120"/>
        <w:jc w:val="both"/>
        <w:rPr>
          <w:sz w:val="24"/>
          <w:szCs w:val="24"/>
        </w:rPr>
      </w:pPr>
      <w:r w:rsidRPr="000C418F">
        <w:rPr>
          <w:sz w:val="24"/>
          <w:szCs w:val="24"/>
        </w:rPr>
        <w:t xml:space="preserve">IV - dispor-se a toda e qualquer fiscalização da Prefeitura, no tocante ao fornecimento do </w:t>
      </w:r>
    </w:p>
    <w:p w:rsidR="00EB462B" w:rsidRPr="000C418F" w:rsidRDefault="00EB462B" w:rsidP="00EB462B">
      <w:pPr>
        <w:widowControl w:val="0"/>
        <w:spacing w:after="120"/>
        <w:jc w:val="both"/>
        <w:rPr>
          <w:sz w:val="24"/>
          <w:szCs w:val="24"/>
        </w:rPr>
      </w:pPr>
      <w:r w:rsidRPr="000C418F">
        <w:rPr>
          <w:sz w:val="24"/>
          <w:szCs w:val="24"/>
        </w:rPr>
        <w:t xml:space="preserve">, assim como ao cumprimento das obrigações previstas nesta ATA; </w:t>
      </w:r>
    </w:p>
    <w:p w:rsidR="00EB462B" w:rsidRPr="000C418F" w:rsidRDefault="00EB462B" w:rsidP="00EB462B">
      <w:pPr>
        <w:widowControl w:val="0"/>
        <w:spacing w:after="120"/>
        <w:jc w:val="both"/>
        <w:rPr>
          <w:sz w:val="24"/>
          <w:szCs w:val="24"/>
        </w:rPr>
      </w:pPr>
      <w:r w:rsidRPr="000C418F">
        <w:rPr>
          <w:sz w:val="24"/>
          <w:szCs w:val="24"/>
        </w:rPr>
        <w:t xml:space="preserve">V - prover todos os meios necessários à garantia da plena operacionalidade do fornecimento, inclusive considerados os casos de greve ou paralisação de qualquer natureza; </w:t>
      </w:r>
    </w:p>
    <w:p w:rsidR="00EB462B" w:rsidRPr="000C418F" w:rsidRDefault="00EB462B" w:rsidP="00EB462B">
      <w:pPr>
        <w:widowControl w:val="0"/>
        <w:spacing w:after="120"/>
        <w:jc w:val="both"/>
        <w:rPr>
          <w:sz w:val="24"/>
          <w:szCs w:val="24"/>
        </w:rPr>
      </w:pPr>
      <w:r w:rsidRPr="000C418F">
        <w:rPr>
          <w:sz w:val="24"/>
          <w:szCs w:val="24"/>
        </w:rPr>
        <w:t>VI - a falta de profissional qualificado/capacitado ou de ferramenta/instrumento de trabalho cujo fornecimento de material/serviços incumbe ao detentor do preço registrado, não poderá ser alegada como motivo de força maior para o atraso, serviço desta ATA e não a eximirá das penalidades a que está sujeita pelo não cumprimento dos prazos e demais condições estabelecidas, salvo casos devidamente justificados;</w:t>
      </w:r>
    </w:p>
    <w:p w:rsidR="00EB462B" w:rsidRPr="000C418F" w:rsidRDefault="00EB462B" w:rsidP="00EB462B">
      <w:pPr>
        <w:widowControl w:val="0"/>
        <w:spacing w:after="120"/>
        <w:jc w:val="both"/>
        <w:rPr>
          <w:sz w:val="24"/>
          <w:szCs w:val="24"/>
        </w:rPr>
      </w:pPr>
      <w:r w:rsidRPr="000C418F">
        <w:rPr>
          <w:sz w:val="24"/>
          <w:szCs w:val="24"/>
        </w:rPr>
        <w:t xml:space="preserve">VII - comunicar imediatamente à Prefeitura Municipal qualquer alteração ocorrida no endereço, conta bancária e outros julgáveis necessários para recebimento de correspondência; </w:t>
      </w:r>
    </w:p>
    <w:p w:rsidR="00EB462B" w:rsidRPr="000C418F" w:rsidRDefault="00EB462B" w:rsidP="00EB462B">
      <w:pPr>
        <w:widowControl w:val="0"/>
        <w:spacing w:after="120"/>
        <w:jc w:val="both"/>
        <w:rPr>
          <w:sz w:val="24"/>
          <w:szCs w:val="24"/>
        </w:rPr>
      </w:pPr>
      <w:r w:rsidRPr="000C418F">
        <w:rPr>
          <w:sz w:val="24"/>
          <w:szCs w:val="24"/>
        </w:rPr>
        <w:t xml:space="preserve">VIII - respeitar e fazer cumprir a legislação de segurança e saúde no trabalho, previstas nas normas regulamentadoras pertinentes; </w:t>
      </w:r>
    </w:p>
    <w:p w:rsidR="00EB462B" w:rsidRPr="000C418F" w:rsidRDefault="00EB462B" w:rsidP="00EB462B">
      <w:pPr>
        <w:widowControl w:val="0"/>
        <w:spacing w:after="120"/>
        <w:jc w:val="both"/>
        <w:rPr>
          <w:sz w:val="24"/>
          <w:szCs w:val="24"/>
        </w:rPr>
      </w:pPr>
      <w:r w:rsidRPr="000C418F">
        <w:rPr>
          <w:sz w:val="24"/>
          <w:szCs w:val="24"/>
        </w:rPr>
        <w:t xml:space="preserve">IX- fiscalizar o perfeito cumprimento do fornecimento a que se obrigou, cabendo-lhe, integralmente, os ônus decorrentes. Tal fiscalização dar-se-á independentemente da que será exercida pela Prefeitura; </w:t>
      </w:r>
    </w:p>
    <w:p w:rsidR="00EB462B" w:rsidRPr="000C418F" w:rsidRDefault="00EB462B" w:rsidP="00EB462B">
      <w:pPr>
        <w:widowControl w:val="0"/>
        <w:spacing w:after="120"/>
        <w:jc w:val="both"/>
        <w:rPr>
          <w:sz w:val="24"/>
          <w:szCs w:val="24"/>
        </w:rPr>
      </w:pPr>
      <w:r w:rsidRPr="000C418F">
        <w:rPr>
          <w:sz w:val="24"/>
          <w:szCs w:val="24"/>
        </w:rPr>
        <w:t xml:space="preserve">X - indenizar terceiros e/ou ao Órgão, mesmo em caso de ausência ou omissão de fiscalização de sua parte, por quaisquer danos ou prejuízos causados, devendo o fornecedor adotar todas as medidas preventivas, com fiel observância às exigências das autoridades competentes e às disposições legais vigentes; </w:t>
      </w:r>
    </w:p>
    <w:p w:rsidR="00EB462B" w:rsidRPr="000C418F" w:rsidRDefault="00EB462B" w:rsidP="00EB462B">
      <w:pPr>
        <w:widowControl w:val="0"/>
        <w:spacing w:after="120"/>
        <w:jc w:val="both"/>
        <w:rPr>
          <w:b/>
          <w:sz w:val="24"/>
          <w:szCs w:val="24"/>
        </w:rPr>
      </w:pPr>
      <w:r w:rsidRPr="000C418F">
        <w:rPr>
          <w:sz w:val="24"/>
          <w:szCs w:val="24"/>
        </w:rPr>
        <w:t xml:space="preserve">XI – substituir em qualquer tempo e sem qualquer ônus toda ou parte da remessa devolvida pela mesma, no prazo de 3 (três) dias úteis, caso constatadas divergências nas especificações.  </w:t>
      </w:r>
    </w:p>
    <w:p w:rsidR="00EB462B" w:rsidRPr="000C418F" w:rsidRDefault="00EB462B" w:rsidP="00EB462B">
      <w:pPr>
        <w:widowControl w:val="0"/>
        <w:spacing w:after="120"/>
        <w:jc w:val="both"/>
        <w:rPr>
          <w:b/>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SÉTIMA - DAS RESPONSABILIDADES DO FORNECEDOR </w:t>
      </w:r>
    </w:p>
    <w:p w:rsidR="00EB462B" w:rsidRPr="000C418F" w:rsidRDefault="00EB462B" w:rsidP="00EB462B">
      <w:pPr>
        <w:widowControl w:val="0"/>
        <w:spacing w:after="120"/>
        <w:jc w:val="both"/>
        <w:rPr>
          <w:sz w:val="24"/>
          <w:szCs w:val="24"/>
        </w:rPr>
      </w:pPr>
      <w:r w:rsidRPr="000C418F">
        <w:rPr>
          <w:sz w:val="24"/>
          <w:szCs w:val="24"/>
        </w:rPr>
        <w:t xml:space="preserve">7.0. São responsabilidades do Fornecedor Contratado: </w:t>
      </w:r>
    </w:p>
    <w:p w:rsidR="00EB462B" w:rsidRPr="000C418F" w:rsidRDefault="00EB462B" w:rsidP="00EB462B">
      <w:pPr>
        <w:widowControl w:val="0"/>
        <w:spacing w:after="120"/>
        <w:jc w:val="both"/>
        <w:rPr>
          <w:sz w:val="24"/>
          <w:szCs w:val="24"/>
        </w:rPr>
      </w:pPr>
      <w:r w:rsidRPr="000C418F">
        <w:rPr>
          <w:sz w:val="24"/>
          <w:szCs w:val="24"/>
        </w:rPr>
        <w:t>I</w:t>
      </w:r>
      <w:r w:rsidRPr="000C418F">
        <w:rPr>
          <w:sz w:val="24"/>
          <w:szCs w:val="24"/>
        </w:rPr>
        <w:tab/>
        <w:t xml:space="preserve"> - todo e qualquer dano que causar ao poder Público ou a terceiros, ainda que culposo, </w:t>
      </w:r>
      <w:r w:rsidRPr="000C418F">
        <w:rPr>
          <w:sz w:val="24"/>
          <w:szCs w:val="24"/>
        </w:rPr>
        <w:lastRenderedPageBreak/>
        <w:t xml:space="preserve">praticado por seus prepostos, empregados ou mandatário, não excluindo ou reduzindo essa responsabilidade a fiscalização ou acompanhamento pela Prefeitura; </w:t>
      </w:r>
    </w:p>
    <w:p w:rsidR="00EB462B" w:rsidRPr="000C418F" w:rsidRDefault="00EB462B" w:rsidP="00EB462B">
      <w:pPr>
        <w:widowControl w:val="0"/>
        <w:spacing w:after="120"/>
        <w:jc w:val="both"/>
        <w:rPr>
          <w:sz w:val="24"/>
          <w:szCs w:val="24"/>
        </w:rPr>
      </w:pPr>
      <w:r w:rsidRPr="000C418F">
        <w:rPr>
          <w:sz w:val="24"/>
          <w:szCs w:val="24"/>
        </w:rPr>
        <w:t xml:space="preserve">II </w:t>
      </w:r>
      <w:r w:rsidRPr="000C418F">
        <w:rPr>
          <w:sz w:val="24"/>
          <w:szCs w:val="24"/>
        </w:rPr>
        <w:tab/>
        <w:t xml:space="preserve">- toda e qualquer tipo de autuação ou ação que venha a sofrer em decorrência do fornecimento em questão, bem como pelos contratos de trabalho de seus empregados, mesmo nos casos que envolvam eventuais decisões judiciais, eximindo ao Órgão/Entidade de qualquer solidariedade ou responsabilidade; </w:t>
      </w:r>
    </w:p>
    <w:p w:rsidR="00EB462B" w:rsidRPr="000C418F" w:rsidRDefault="00EB462B" w:rsidP="00EB462B">
      <w:pPr>
        <w:widowControl w:val="0"/>
        <w:spacing w:after="120"/>
        <w:jc w:val="both"/>
        <w:rPr>
          <w:sz w:val="24"/>
          <w:szCs w:val="24"/>
        </w:rPr>
      </w:pPr>
      <w:r w:rsidRPr="000C418F">
        <w:rPr>
          <w:sz w:val="24"/>
          <w:szCs w:val="24"/>
        </w:rPr>
        <w:t xml:space="preserve">III </w:t>
      </w:r>
      <w:r w:rsidRPr="000C418F">
        <w:rPr>
          <w:sz w:val="24"/>
          <w:szCs w:val="24"/>
        </w:rPr>
        <w:tab/>
        <w:t xml:space="preserve">- toda e quaisquer multas, indenizações ou despesas impostas a Prefeitura por autoridade competente, em decorrência do descumprimento de lei ou de regulamento a ser observado na execução da ata, desde que devidas e pagas, as quais serão reembolsadas ao Órgão/Entidades, que ficará, de pleno direito, autorizada a descontar, de qualquer pagamento devido ao fornecedor, o valor correspondente. </w:t>
      </w:r>
    </w:p>
    <w:p w:rsidR="00EB462B" w:rsidRPr="000C418F" w:rsidRDefault="00EB462B" w:rsidP="00EB462B">
      <w:pPr>
        <w:widowControl w:val="0"/>
        <w:spacing w:after="120"/>
        <w:jc w:val="both"/>
        <w:rPr>
          <w:sz w:val="24"/>
          <w:szCs w:val="24"/>
        </w:rPr>
      </w:pPr>
      <w:r w:rsidRPr="000C418F">
        <w:rPr>
          <w:sz w:val="24"/>
          <w:szCs w:val="24"/>
        </w:rPr>
        <w:t xml:space="preserve">7.1.  O FORNECEDOR autoriza ao Poder Executivo Municipal, a descontar o valor correspondente aos referidos danos ou prejuízos diretamente das faturas pertinentes aos pagamentos que lhe forem devidos, independentemente de qualquer procedimento judicial ou extrajudicial, assegurada a prévia defesa. </w:t>
      </w:r>
    </w:p>
    <w:p w:rsidR="00EB462B" w:rsidRPr="000C418F" w:rsidRDefault="00EB462B" w:rsidP="00EB462B">
      <w:pPr>
        <w:widowControl w:val="0"/>
        <w:spacing w:after="120"/>
        <w:jc w:val="both"/>
        <w:rPr>
          <w:color w:val="FF0000"/>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OITAVA - DAS OBRIGAÇÕES DA GERENCIADORA </w:t>
      </w:r>
    </w:p>
    <w:p w:rsidR="00EB462B" w:rsidRPr="000C418F" w:rsidRDefault="00EB462B" w:rsidP="00EB462B">
      <w:pPr>
        <w:widowControl w:val="0"/>
        <w:spacing w:after="120"/>
        <w:jc w:val="both"/>
        <w:rPr>
          <w:sz w:val="24"/>
          <w:szCs w:val="24"/>
        </w:rPr>
      </w:pPr>
      <w:r w:rsidRPr="000C418F">
        <w:rPr>
          <w:sz w:val="24"/>
          <w:szCs w:val="24"/>
        </w:rPr>
        <w:t xml:space="preserve">8.0. A Prefeitura Municipal de Santo Antônio do Leste obriga-se a: </w:t>
      </w:r>
    </w:p>
    <w:p w:rsidR="00EB462B" w:rsidRPr="000C418F" w:rsidRDefault="00EB462B" w:rsidP="00EB462B">
      <w:pPr>
        <w:widowControl w:val="0"/>
        <w:spacing w:after="120"/>
        <w:jc w:val="both"/>
        <w:rPr>
          <w:sz w:val="24"/>
          <w:szCs w:val="24"/>
        </w:rPr>
      </w:pPr>
      <w:r w:rsidRPr="000C418F">
        <w:rPr>
          <w:sz w:val="24"/>
          <w:szCs w:val="24"/>
        </w:rPr>
        <w:t xml:space="preserve">I - indicar os locais e horários em que deverão ser entregues/realizados os produtos/serviços. </w:t>
      </w:r>
    </w:p>
    <w:p w:rsidR="00EB462B" w:rsidRPr="000C418F" w:rsidRDefault="00EB462B" w:rsidP="00EB462B">
      <w:pPr>
        <w:widowControl w:val="0"/>
        <w:spacing w:after="120"/>
        <w:jc w:val="both"/>
        <w:rPr>
          <w:sz w:val="24"/>
          <w:szCs w:val="24"/>
        </w:rPr>
      </w:pPr>
      <w:r w:rsidRPr="000C418F">
        <w:rPr>
          <w:sz w:val="24"/>
          <w:szCs w:val="24"/>
        </w:rPr>
        <w:t xml:space="preserve">II - permitir ao pessoal do fornecedor, acesso ao local da entrega material/serviço desde que observadas as normas de segurança; </w:t>
      </w:r>
    </w:p>
    <w:p w:rsidR="00EB462B" w:rsidRPr="000C418F" w:rsidRDefault="00EB462B" w:rsidP="00EB462B">
      <w:pPr>
        <w:widowControl w:val="0"/>
        <w:spacing w:after="120"/>
        <w:jc w:val="both"/>
        <w:rPr>
          <w:sz w:val="24"/>
          <w:szCs w:val="24"/>
        </w:rPr>
      </w:pPr>
      <w:r w:rsidRPr="000C418F">
        <w:rPr>
          <w:sz w:val="24"/>
          <w:szCs w:val="24"/>
        </w:rPr>
        <w:t xml:space="preserve">III - notificar o fornecedor de qualquer irregularidade encontrada no fornecimento dos produtos/serviços; </w:t>
      </w:r>
    </w:p>
    <w:p w:rsidR="00EB462B" w:rsidRPr="000C418F" w:rsidRDefault="00EB462B" w:rsidP="00EB462B">
      <w:pPr>
        <w:widowControl w:val="0"/>
        <w:spacing w:after="120"/>
        <w:jc w:val="both"/>
        <w:rPr>
          <w:sz w:val="24"/>
          <w:szCs w:val="24"/>
        </w:rPr>
      </w:pPr>
      <w:r w:rsidRPr="000C418F">
        <w:rPr>
          <w:sz w:val="24"/>
          <w:szCs w:val="24"/>
        </w:rPr>
        <w:t xml:space="preserve">IV - Efetuar os pagamentos devidos, nas condições estabelecidas nesta ata. </w:t>
      </w:r>
    </w:p>
    <w:p w:rsidR="00EB462B" w:rsidRPr="000C418F" w:rsidRDefault="00EB462B" w:rsidP="00EB462B">
      <w:pPr>
        <w:widowControl w:val="0"/>
        <w:spacing w:after="120"/>
        <w:jc w:val="both"/>
        <w:rPr>
          <w:sz w:val="24"/>
          <w:szCs w:val="24"/>
        </w:rPr>
      </w:pPr>
      <w:r w:rsidRPr="000C418F">
        <w:rPr>
          <w:sz w:val="24"/>
          <w:szCs w:val="24"/>
        </w:rPr>
        <w:t xml:space="preserve">8.1. Caberá à Prefeitura promover pesquisa de mercado, de forma a comprovar que os preços registrados permanecem compatíveis com os praticados no mercado. </w:t>
      </w:r>
    </w:p>
    <w:p w:rsidR="00EB462B" w:rsidRPr="000C418F" w:rsidRDefault="00EB462B" w:rsidP="00EB462B">
      <w:pPr>
        <w:widowControl w:val="0"/>
        <w:spacing w:after="120"/>
        <w:jc w:val="both"/>
        <w:rPr>
          <w:color w:val="FF0000"/>
          <w:sz w:val="24"/>
          <w:szCs w:val="24"/>
        </w:rPr>
      </w:pPr>
    </w:p>
    <w:p w:rsidR="00EB462B" w:rsidRPr="000C418F" w:rsidRDefault="00EB462B" w:rsidP="00EB462B">
      <w:pPr>
        <w:widowControl w:val="0"/>
        <w:spacing w:after="120"/>
        <w:jc w:val="both"/>
        <w:rPr>
          <w:b/>
          <w:sz w:val="24"/>
          <w:szCs w:val="24"/>
        </w:rPr>
      </w:pPr>
      <w:r w:rsidRPr="000C418F">
        <w:rPr>
          <w:color w:val="FF0000"/>
          <w:sz w:val="24"/>
          <w:szCs w:val="24"/>
        </w:rPr>
        <w:t xml:space="preserve"> </w:t>
      </w:r>
      <w:r w:rsidRPr="000C418F">
        <w:rPr>
          <w:b/>
          <w:sz w:val="24"/>
          <w:szCs w:val="24"/>
        </w:rPr>
        <w:t xml:space="preserve">CLÁUSULA NONA – DO PAGAMENTO </w:t>
      </w:r>
    </w:p>
    <w:p w:rsidR="00EB462B" w:rsidRPr="000C418F" w:rsidRDefault="00EB462B" w:rsidP="00EB462B">
      <w:pPr>
        <w:widowControl w:val="0"/>
        <w:spacing w:after="120"/>
        <w:jc w:val="both"/>
        <w:rPr>
          <w:sz w:val="24"/>
          <w:szCs w:val="24"/>
        </w:rPr>
      </w:pPr>
      <w:r w:rsidRPr="000C418F">
        <w:rPr>
          <w:sz w:val="24"/>
          <w:szCs w:val="24"/>
        </w:rPr>
        <w:t xml:space="preserve">9.0.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EB462B" w:rsidRPr="000C418F" w:rsidRDefault="00EB462B" w:rsidP="00EB462B">
      <w:pPr>
        <w:widowControl w:val="0"/>
        <w:spacing w:after="120"/>
        <w:jc w:val="both"/>
        <w:rPr>
          <w:color w:val="FF0000"/>
          <w:sz w:val="24"/>
          <w:szCs w:val="24"/>
        </w:rPr>
      </w:pPr>
      <w:r w:rsidRPr="000C418F">
        <w:rPr>
          <w:sz w:val="24"/>
          <w:szCs w:val="24"/>
        </w:rPr>
        <w:t>9.1. Caso constatado alguma irregularidade nas notas fiscais/faturas, estas serão devolvidas ao fornecedor, para as necessárias correções, com as informações que motivaram sua rejeição, contando-se o prazo para pagamento da data da sua reapresentação</w:t>
      </w:r>
      <w:r w:rsidRPr="000C418F">
        <w:rPr>
          <w:color w:val="FF0000"/>
          <w:sz w:val="24"/>
          <w:szCs w:val="24"/>
        </w:rPr>
        <w:t>.</w:t>
      </w:r>
    </w:p>
    <w:p w:rsidR="00EB462B" w:rsidRPr="000C418F" w:rsidRDefault="00EB462B" w:rsidP="00EB462B">
      <w:pPr>
        <w:widowControl w:val="0"/>
        <w:spacing w:after="120"/>
        <w:jc w:val="both"/>
        <w:rPr>
          <w:sz w:val="24"/>
          <w:szCs w:val="24"/>
        </w:rPr>
      </w:pPr>
      <w:r w:rsidRPr="000C418F">
        <w:rPr>
          <w:sz w:val="24"/>
          <w:szCs w:val="24"/>
        </w:rPr>
        <w:t xml:space="preserve">9.2. Para cada Nota de Empenho, o fornecedor deverá emitir uma única nota fiscal/fatura. </w:t>
      </w:r>
    </w:p>
    <w:p w:rsidR="00EB462B" w:rsidRPr="000C418F" w:rsidRDefault="00EB462B" w:rsidP="00EB462B">
      <w:pPr>
        <w:widowControl w:val="0"/>
        <w:spacing w:after="120"/>
        <w:jc w:val="both"/>
        <w:rPr>
          <w:sz w:val="24"/>
          <w:szCs w:val="24"/>
        </w:rPr>
      </w:pPr>
      <w:r w:rsidRPr="000C418F">
        <w:rPr>
          <w:sz w:val="24"/>
          <w:szCs w:val="24"/>
        </w:rPr>
        <w:t xml:space="preserve">9.3.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w:t>
      </w:r>
      <w:r w:rsidRPr="000C418F">
        <w:rPr>
          <w:sz w:val="24"/>
          <w:szCs w:val="24"/>
        </w:rPr>
        <w:lastRenderedPageBreak/>
        <w:t xml:space="preserve">Federais, Estaduais e Municipais; Certidão Negativa de Débito do FGTS e INSS e CNPJ; </w:t>
      </w:r>
    </w:p>
    <w:p w:rsidR="00EB462B" w:rsidRPr="000C418F" w:rsidRDefault="00EB462B" w:rsidP="00EB462B">
      <w:pPr>
        <w:widowControl w:val="0"/>
        <w:spacing w:after="120"/>
        <w:jc w:val="both"/>
        <w:rPr>
          <w:sz w:val="24"/>
          <w:szCs w:val="24"/>
        </w:rPr>
      </w:pPr>
      <w:r w:rsidRPr="000C418F">
        <w:rPr>
          <w:sz w:val="24"/>
          <w:szCs w:val="24"/>
        </w:rPr>
        <w:t xml:space="preserve">9.4. Nenhum pagamento isentará o FORNECEDOR das suas responsabilidades e obrigações, nem implicará aceitação definitiva do fornecimento. </w:t>
      </w:r>
    </w:p>
    <w:p w:rsidR="00477814" w:rsidRPr="000C418F" w:rsidRDefault="00477814" w:rsidP="00EB462B">
      <w:pPr>
        <w:widowControl w:val="0"/>
        <w:spacing w:after="120"/>
        <w:jc w:val="both"/>
        <w:rPr>
          <w:sz w:val="24"/>
          <w:szCs w:val="24"/>
        </w:rPr>
      </w:pPr>
    </w:p>
    <w:p w:rsidR="00477814" w:rsidRPr="000C418F" w:rsidRDefault="00477814" w:rsidP="00477814">
      <w:pPr>
        <w:pStyle w:val="Corpodetexto"/>
        <w:widowControl w:val="0"/>
        <w:rPr>
          <w:b/>
          <w:bCs/>
          <w:sz w:val="24"/>
          <w:szCs w:val="24"/>
        </w:rPr>
      </w:pPr>
      <w:r w:rsidRPr="000C418F">
        <w:rPr>
          <w:b/>
          <w:bCs/>
          <w:sz w:val="24"/>
          <w:szCs w:val="24"/>
        </w:rPr>
        <w:t>10. CLAUSULA DECIMA - USUÁRIOS DA ATA DE REGISTRO DE PREÇOS</w:t>
      </w:r>
    </w:p>
    <w:p w:rsidR="00477814" w:rsidRPr="000C418F" w:rsidRDefault="00477814" w:rsidP="00477814">
      <w:pPr>
        <w:widowControl w:val="0"/>
        <w:autoSpaceDE w:val="0"/>
        <w:autoSpaceDN w:val="0"/>
        <w:adjustRightInd w:val="0"/>
        <w:spacing w:after="120"/>
        <w:jc w:val="both"/>
        <w:rPr>
          <w:sz w:val="24"/>
          <w:szCs w:val="24"/>
        </w:rPr>
      </w:pPr>
      <w:r w:rsidRPr="000C418F">
        <w:rPr>
          <w:bCs/>
          <w:sz w:val="24"/>
          <w:szCs w:val="24"/>
        </w:rPr>
        <w:t>10.1</w:t>
      </w:r>
      <w:r w:rsidRPr="000C418F">
        <w:rPr>
          <w:b/>
          <w:bCs/>
          <w:sz w:val="24"/>
          <w:szCs w:val="24"/>
        </w:rPr>
        <w:t>.</w:t>
      </w:r>
      <w:r w:rsidRPr="000C418F">
        <w:rPr>
          <w:sz w:val="24"/>
          <w:szCs w:val="24"/>
        </w:rPr>
        <w:t xml:space="preserve"> Poderá utilizar-se da Ata de Registro de Preços qualquer órgão ou entidade da Administração que não tenha participado do certame, mediante prévia consulta ao órgão gerenciador, desde que devidamente comprovada a vantagem e, respeitadas no que couber, as condições e as regras estabelecidas na Lei Federal nº 8.666/93, no art. 86 do Decreto Estadual nº 7.217/2010, relativo à utilização do Sistema de Registro de Preços;</w:t>
      </w:r>
    </w:p>
    <w:p w:rsidR="00477814" w:rsidRPr="000C418F" w:rsidRDefault="00477814" w:rsidP="00477814">
      <w:pPr>
        <w:widowControl w:val="0"/>
        <w:autoSpaceDE w:val="0"/>
        <w:autoSpaceDN w:val="0"/>
        <w:adjustRightInd w:val="0"/>
        <w:spacing w:after="120"/>
        <w:jc w:val="both"/>
        <w:rPr>
          <w:sz w:val="24"/>
          <w:szCs w:val="24"/>
        </w:rPr>
      </w:pPr>
      <w:r w:rsidRPr="000C418F">
        <w:rPr>
          <w:bCs/>
          <w:sz w:val="24"/>
          <w:szCs w:val="24"/>
        </w:rPr>
        <w:t>10.2.</w:t>
      </w:r>
      <w:r w:rsidRPr="000C418F">
        <w:rPr>
          <w:sz w:val="24"/>
          <w:szCs w:val="24"/>
        </w:rPr>
        <w:t xml:space="preserve"> Caberá ao(s) fornecedor (es) beneficiário(s) da Ata de Registro de Preços, observadas as condições nela estabelecidas, optar pela aceitação ou não do fornecimento, desde que não seja prejudicial às obrigações anteriormente assumidas;</w:t>
      </w:r>
    </w:p>
    <w:p w:rsidR="00477814" w:rsidRPr="000C418F" w:rsidRDefault="00477814" w:rsidP="00477814">
      <w:pPr>
        <w:widowControl w:val="0"/>
        <w:autoSpaceDE w:val="0"/>
        <w:autoSpaceDN w:val="0"/>
        <w:adjustRightInd w:val="0"/>
        <w:spacing w:after="120"/>
        <w:jc w:val="both"/>
        <w:rPr>
          <w:sz w:val="24"/>
          <w:szCs w:val="24"/>
        </w:rPr>
      </w:pPr>
      <w:r w:rsidRPr="000C418F">
        <w:rPr>
          <w:bCs/>
          <w:sz w:val="24"/>
          <w:szCs w:val="24"/>
        </w:rPr>
        <w:t>10.3.</w:t>
      </w:r>
      <w:r w:rsidRPr="000C418F">
        <w:rPr>
          <w:sz w:val="24"/>
          <w:szCs w:val="24"/>
        </w:rPr>
        <w:t xml:space="preserve"> A Prefeitura Municipal de Santo Antônio do Leste será o órgão responsável pelos atos de controle e administração da Ata de Registro de Preços decorrentes desta licitação.</w:t>
      </w:r>
    </w:p>
    <w:p w:rsidR="00477814" w:rsidRPr="000C418F" w:rsidRDefault="00477814" w:rsidP="00477814">
      <w:pPr>
        <w:widowControl w:val="0"/>
        <w:spacing w:after="120"/>
        <w:ind w:right="79"/>
        <w:jc w:val="both"/>
        <w:rPr>
          <w:sz w:val="24"/>
          <w:szCs w:val="24"/>
        </w:rPr>
      </w:pPr>
      <w:r w:rsidRPr="000C418F">
        <w:rPr>
          <w:color w:val="000000"/>
          <w:sz w:val="24"/>
          <w:szCs w:val="24"/>
        </w:rPr>
        <w:t xml:space="preserve">10.4. </w:t>
      </w:r>
      <w:r w:rsidRPr="000C418F">
        <w:rPr>
          <w:sz w:val="24"/>
          <w:szCs w:val="24"/>
        </w:rPr>
        <w:t xml:space="preserve">As aquisições ou contratações a que se refere este item não poderão exceder, por órgão ou entidade, a 100 % (cem) por cento dos quantitativo dos itens registrados nesta ata de registro de preços para o órgão gerenciador e órgãos participantes. </w:t>
      </w:r>
    </w:p>
    <w:p w:rsidR="00477814" w:rsidRPr="000C418F" w:rsidRDefault="00477814" w:rsidP="00477814">
      <w:pPr>
        <w:widowControl w:val="0"/>
        <w:autoSpaceDE w:val="0"/>
        <w:autoSpaceDN w:val="0"/>
        <w:adjustRightInd w:val="0"/>
        <w:spacing w:after="120"/>
        <w:jc w:val="both"/>
        <w:rPr>
          <w:sz w:val="24"/>
          <w:szCs w:val="24"/>
        </w:rPr>
      </w:pPr>
      <w:r w:rsidRPr="000C418F">
        <w:rPr>
          <w:sz w:val="24"/>
          <w:szCs w:val="24"/>
        </w:rPr>
        <w:t>10.5.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EB462B" w:rsidRPr="000C418F" w:rsidRDefault="00EB462B" w:rsidP="00EB462B">
      <w:pPr>
        <w:widowControl w:val="0"/>
        <w:spacing w:after="120"/>
        <w:jc w:val="both"/>
        <w:rPr>
          <w:color w:val="FF0000"/>
          <w:sz w:val="24"/>
          <w:szCs w:val="24"/>
        </w:rPr>
      </w:pPr>
    </w:p>
    <w:p w:rsidR="00EB462B" w:rsidRPr="000C418F" w:rsidRDefault="00EB462B" w:rsidP="00EB462B">
      <w:pPr>
        <w:widowControl w:val="0"/>
        <w:spacing w:after="120"/>
        <w:jc w:val="both"/>
        <w:rPr>
          <w:b/>
          <w:sz w:val="24"/>
          <w:szCs w:val="24"/>
        </w:rPr>
      </w:pPr>
      <w:r w:rsidRPr="000C418F">
        <w:rPr>
          <w:color w:val="FF0000"/>
          <w:sz w:val="24"/>
          <w:szCs w:val="24"/>
        </w:rPr>
        <w:t xml:space="preserve"> </w:t>
      </w:r>
      <w:r w:rsidRPr="000C418F">
        <w:rPr>
          <w:b/>
          <w:sz w:val="24"/>
          <w:szCs w:val="24"/>
        </w:rPr>
        <w:t>CLÁUSULA DÉCIMA</w:t>
      </w:r>
      <w:r w:rsidR="001D6BDE" w:rsidRPr="000C418F">
        <w:rPr>
          <w:b/>
          <w:sz w:val="24"/>
          <w:szCs w:val="24"/>
        </w:rPr>
        <w:t xml:space="preserve"> PRIMEIRA</w:t>
      </w:r>
      <w:r w:rsidRPr="000C418F">
        <w:rPr>
          <w:b/>
          <w:sz w:val="24"/>
          <w:szCs w:val="24"/>
        </w:rPr>
        <w:t xml:space="preserve"> – DO REAJUSTAMENTO DE PREÇOS.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1</w:t>
      </w:r>
      <w:r w:rsidRPr="000C418F">
        <w:rPr>
          <w:sz w:val="24"/>
          <w:szCs w:val="24"/>
        </w:rPr>
        <w:t xml:space="preserve">.0 Os preços registrados manter-se-ão inalterados pelo período de vigência da presente Ata, admitida à revisão no caso de desequilíbrio da equação econômico-financeira inicial deste instrumento, desde que devidamente comprovado.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1</w:t>
      </w:r>
      <w:r w:rsidRPr="000C418F">
        <w:rPr>
          <w:sz w:val="24"/>
          <w:szCs w:val="24"/>
        </w:rPr>
        <w:t xml:space="preserve">.1 Os preços registrados que sofrerem revisão não ultrapassarão os preços praticados no mercado, mantendo-se a diferença percentual apurada entre o valor originalmente constante da proposta e aquele vigente no mercado à época do registro.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1</w:t>
      </w:r>
      <w:r w:rsidRPr="000C418F">
        <w:rPr>
          <w:sz w:val="24"/>
          <w:szCs w:val="24"/>
        </w:rPr>
        <w:t xml:space="preserve">.2 Caso o preço registrado seja superior à média dos preços de mercado, a Prefeitura solicitará a Fornecedora, mediante correspondência, redução do preço registrado, de forma a adequá-lo.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1</w:t>
      </w:r>
      <w:r w:rsidRPr="000C418F">
        <w:rPr>
          <w:sz w:val="24"/>
          <w:szCs w:val="24"/>
        </w:rPr>
        <w:t xml:space="preserve">.3 Será considerado compatíveis com os de mercado os preços registrados que forem iguais ou inferiores à média daqueles apurados pela Prefeitura Municipal de Santo Antônio do Leste. </w:t>
      </w:r>
    </w:p>
    <w:p w:rsidR="00EB462B" w:rsidRPr="000C418F" w:rsidRDefault="00EB462B" w:rsidP="00EB462B">
      <w:pPr>
        <w:widowControl w:val="0"/>
        <w:spacing w:after="120"/>
        <w:jc w:val="both"/>
        <w:rPr>
          <w:b/>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DÉCIMA </w:t>
      </w:r>
      <w:r w:rsidR="001D6BDE" w:rsidRPr="000C418F">
        <w:rPr>
          <w:b/>
          <w:sz w:val="24"/>
          <w:szCs w:val="24"/>
        </w:rPr>
        <w:t>SEGUNDA</w:t>
      </w:r>
      <w:r w:rsidRPr="000C418F">
        <w:rPr>
          <w:b/>
          <w:sz w:val="24"/>
          <w:szCs w:val="24"/>
        </w:rPr>
        <w:t xml:space="preserve"> – DO CANCELAMENTO DA ATA DE REGISTRO DE PREÇOS.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2</w:t>
      </w:r>
      <w:r w:rsidRPr="000C418F">
        <w:rPr>
          <w:sz w:val="24"/>
          <w:szCs w:val="24"/>
        </w:rPr>
        <w:t xml:space="preserve">.0 A presente Ata de Registro de Preços poderá ser cancelada de pleno direito, nas seguintes situações: </w:t>
      </w:r>
    </w:p>
    <w:p w:rsidR="00EB462B" w:rsidRPr="000C418F" w:rsidRDefault="00EB462B" w:rsidP="00EB462B">
      <w:pPr>
        <w:widowControl w:val="0"/>
        <w:spacing w:after="120"/>
        <w:jc w:val="both"/>
        <w:rPr>
          <w:sz w:val="24"/>
          <w:szCs w:val="24"/>
        </w:rPr>
      </w:pPr>
      <w:r w:rsidRPr="000C418F">
        <w:rPr>
          <w:sz w:val="24"/>
          <w:szCs w:val="24"/>
        </w:rPr>
        <w:lastRenderedPageBreak/>
        <w:t xml:space="preserve">a) quando o Fornecedor não cumprir as obrigações constantes no Edital de Registro de Preços; </w:t>
      </w:r>
    </w:p>
    <w:p w:rsidR="00EB462B" w:rsidRPr="000C418F" w:rsidRDefault="00EB462B" w:rsidP="00EB462B">
      <w:pPr>
        <w:widowControl w:val="0"/>
        <w:spacing w:after="120"/>
        <w:jc w:val="both"/>
        <w:rPr>
          <w:sz w:val="24"/>
          <w:szCs w:val="24"/>
        </w:rPr>
      </w:pPr>
      <w:r w:rsidRPr="000C418F">
        <w:rPr>
          <w:sz w:val="24"/>
          <w:szCs w:val="24"/>
        </w:rPr>
        <w:t xml:space="preserve">b) quando o Fornecedor não retirar a Nota de Empenho no prazo estabelecido; </w:t>
      </w:r>
    </w:p>
    <w:p w:rsidR="00EB462B" w:rsidRPr="000C418F" w:rsidRDefault="00EB462B" w:rsidP="00EB462B">
      <w:pPr>
        <w:widowControl w:val="0"/>
        <w:spacing w:after="120"/>
        <w:jc w:val="both"/>
        <w:rPr>
          <w:sz w:val="24"/>
          <w:szCs w:val="24"/>
        </w:rPr>
      </w:pPr>
      <w:r w:rsidRPr="000C418F">
        <w:rPr>
          <w:sz w:val="24"/>
          <w:szCs w:val="24"/>
        </w:rPr>
        <w:t xml:space="preserve">c) quando o Fornecedor der causa a rescisão administrativa da Nota Empenho decorrente deste Registro de Preços, nas hipóteses previstas nos incisos de I a XII e XVIII do art. 78 da Lei 8.666/93; </w:t>
      </w:r>
    </w:p>
    <w:p w:rsidR="00EB462B" w:rsidRPr="000C418F" w:rsidRDefault="00EB462B" w:rsidP="00EB462B">
      <w:pPr>
        <w:widowControl w:val="0"/>
        <w:spacing w:after="120"/>
        <w:jc w:val="both"/>
        <w:rPr>
          <w:sz w:val="24"/>
          <w:szCs w:val="24"/>
        </w:rPr>
      </w:pPr>
      <w:r w:rsidRPr="000C418F">
        <w:rPr>
          <w:sz w:val="24"/>
          <w:szCs w:val="24"/>
        </w:rPr>
        <w:t xml:space="preserve">d) em quaisquer hipóteses de inexecução total ou parcial da Nota Empenho decorrente deste Registro; </w:t>
      </w:r>
    </w:p>
    <w:p w:rsidR="00EB462B" w:rsidRPr="000C418F" w:rsidRDefault="00EB462B" w:rsidP="00EB462B">
      <w:pPr>
        <w:widowControl w:val="0"/>
        <w:spacing w:after="120"/>
        <w:jc w:val="both"/>
        <w:rPr>
          <w:sz w:val="24"/>
          <w:szCs w:val="24"/>
        </w:rPr>
      </w:pPr>
      <w:r w:rsidRPr="000C418F">
        <w:rPr>
          <w:sz w:val="24"/>
          <w:szCs w:val="24"/>
        </w:rPr>
        <w:t xml:space="preserve">e) os preços registrados se apresentarem superiores aos praticados no mercado; </w:t>
      </w:r>
    </w:p>
    <w:p w:rsidR="00EB462B" w:rsidRPr="000C418F" w:rsidRDefault="00EB462B" w:rsidP="00EB462B">
      <w:pPr>
        <w:widowControl w:val="0"/>
        <w:spacing w:after="120"/>
        <w:jc w:val="both"/>
        <w:rPr>
          <w:sz w:val="24"/>
          <w:szCs w:val="24"/>
        </w:rPr>
      </w:pPr>
      <w:r w:rsidRPr="000C418F">
        <w:rPr>
          <w:sz w:val="24"/>
          <w:szCs w:val="24"/>
        </w:rPr>
        <w:t xml:space="preserve">f)  por razões de interesse público devidamente demonstradas e justificadas;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2</w:t>
      </w:r>
      <w:r w:rsidRPr="000C418F">
        <w:rPr>
          <w:sz w:val="24"/>
          <w:szCs w:val="24"/>
        </w:rPr>
        <w:t xml:space="preserve">.1 Ocorrendo cancelamento do preço registrado, o Fornecedor será informado por correspondência com aviso de recebimento, a qual será juntada ao processo administrativo da presente Ata.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2</w:t>
      </w:r>
      <w:r w:rsidRPr="000C418F">
        <w:rPr>
          <w:sz w:val="24"/>
          <w:szCs w:val="24"/>
        </w:rPr>
        <w:t>.2 No caso de ser ignorado, incerto ou inacessível o endereço do Fornecedor, a comunicação será feita por publicação no Diário Oficial, considerando-se cancelado o</w:t>
      </w:r>
      <w:r w:rsidRPr="000C418F">
        <w:rPr>
          <w:color w:val="FF0000"/>
          <w:sz w:val="24"/>
          <w:szCs w:val="24"/>
        </w:rPr>
        <w:t xml:space="preserve"> </w:t>
      </w:r>
      <w:r w:rsidRPr="000C418F">
        <w:rPr>
          <w:sz w:val="24"/>
          <w:szCs w:val="24"/>
        </w:rPr>
        <w:t xml:space="preserve">preço registrado a partir da última publicação.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2</w:t>
      </w:r>
      <w:r w:rsidRPr="000C418F">
        <w:rPr>
          <w:sz w:val="24"/>
          <w:szCs w:val="24"/>
        </w:rPr>
        <w:t xml:space="preserve">.3 A solicitação do Fornecedor para cancelamento dos preços registrados poderá não ser aceita pela Prefeitura Municipal, facultando-se a esta neste caso, a aplicação das penalidades previstas neste Edital.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2</w:t>
      </w:r>
      <w:r w:rsidRPr="000C418F">
        <w:rPr>
          <w:sz w:val="24"/>
          <w:szCs w:val="24"/>
        </w:rPr>
        <w:t xml:space="preserve">.4 Havendo o cancelamento do preço registrado cessarão todas as atividades do FORNECEDOR, relativas ao fornecimento do serviço.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2</w:t>
      </w:r>
      <w:r w:rsidRPr="000C418F">
        <w:rPr>
          <w:sz w:val="24"/>
          <w:szCs w:val="24"/>
        </w:rPr>
        <w:t xml:space="preserve">.5 Caso a Prefeitura não se utilize da prerrogativa de cancelar esta Ata, a seu exclusivo critério, poderá suspender a sua execução e/ou sustar o pagamento das faturas, até que o FORNECEDOR cumpra integralmente a condição contratual infringida. </w:t>
      </w:r>
    </w:p>
    <w:p w:rsidR="00EB462B" w:rsidRPr="000C418F" w:rsidRDefault="00EB462B" w:rsidP="00EB462B">
      <w:pPr>
        <w:widowControl w:val="0"/>
        <w:spacing w:after="120"/>
        <w:jc w:val="both"/>
        <w:rPr>
          <w:color w:val="FF0000"/>
          <w:sz w:val="24"/>
          <w:szCs w:val="24"/>
        </w:rPr>
      </w:pPr>
      <w:r w:rsidRPr="000C418F">
        <w:rPr>
          <w:color w:val="FF0000"/>
          <w:sz w:val="24"/>
          <w:szCs w:val="24"/>
        </w:rPr>
        <w:t xml:space="preserve"> </w:t>
      </w:r>
    </w:p>
    <w:p w:rsidR="00EB462B" w:rsidRPr="000C418F" w:rsidRDefault="00EB462B" w:rsidP="00EB462B">
      <w:pPr>
        <w:widowControl w:val="0"/>
        <w:spacing w:after="120"/>
        <w:jc w:val="both"/>
        <w:rPr>
          <w:b/>
          <w:sz w:val="24"/>
          <w:szCs w:val="24"/>
        </w:rPr>
      </w:pPr>
      <w:r w:rsidRPr="000C418F">
        <w:rPr>
          <w:b/>
          <w:sz w:val="24"/>
          <w:szCs w:val="24"/>
        </w:rPr>
        <w:t xml:space="preserve">CLÁUSULA DÉCIMA </w:t>
      </w:r>
      <w:r w:rsidR="001D6BDE" w:rsidRPr="000C418F">
        <w:rPr>
          <w:b/>
          <w:sz w:val="24"/>
          <w:szCs w:val="24"/>
        </w:rPr>
        <w:t>TERCEIRA</w:t>
      </w:r>
      <w:r w:rsidRPr="000C418F">
        <w:rPr>
          <w:b/>
          <w:sz w:val="24"/>
          <w:szCs w:val="24"/>
        </w:rPr>
        <w:t xml:space="preserve"> - DAS INCIDÊNCIAS FISCAIS, ENCARGOS, SEGUROS, ETC.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3</w:t>
      </w:r>
      <w:r w:rsidRPr="000C418F">
        <w:rPr>
          <w:sz w:val="24"/>
          <w:szCs w:val="24"/>
        </w:rPr>
        <w:t xml:space="preserve">.0. Correrão por conta exclusivas do FORNECEDOR: </w:t>
      </w:r>
    </w:p>
    <w:p w:rsidR="00EB462B" w:rsidRPr="000C418F" w:rsidRDefault="00EB462B" w:rsidP="00EB462B">
      <w:pPr>
        <w:widowControl w:val="0"/>
        <w:spacing w:after="120"/>
        <w:jc w:val="both"/>
        <w:rPr>
          <w:sz w:val="24"/>
          <w:szCs w:val="24"/>
        </w:rPr>
      </w:pPr>
      <w:r w:rsidRPr="000C418F">
        <w:rPr>
          <w:sz w:val="24"/>
          <w:szCs w:val="24"/>
        </w:rPr>
        <w:t xml:space="preserve">I) todos os impostos e taxas que forem devidos em decorrência das contratações do serviço/material deste Edital. </w:t>
      </w:r>
    </w:p>
    <w:p w:rsidR="00EB462B" w:rsidRPr="000C418F" w:rsidRDefault="00EB462B" w:rsidP="00EB462B">
      <w:pPr>
        <w:widowControl w:val="0"/>
        <w:spacing w:after="120"/>
        <w:jc w:val="both"/>
        <w:rPr>
          <w:sz w:val="24"/>
          <w:szCs w:val="24"/>
        </w:rPr>
      </w:pPr>
      <w:r w:rsidRPr="000C418F">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D6BDE" w:rsidRPr="000C418F" w:rsidRDefault="001D6BDE" w:rsidP="00EB462B">
      <w:pPr>
        <w:widowControl w:val="0"/>
        <w:spacing w:after="120"/>
        <w:jc w:val="both"/>
        <w:rPr>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DÉCIMA </w:t>
      </w:r>
      <w:r w:rsidR="001D6BDE" w:rsidRPr="000C418F">
        <w:rPr>
          <w:b/>
          <w:sz w:val="24"/>
          <w:szCs w:val="24"/>
        </w:rPr>
        <w:t>QUARTA</w:t>
      </w:r>
      <w:r w:rsidRPr="000C418F">
        <w:rPr>
          <w:b/>
          <w:sz w:val="24"/>
          <w:szCs w:val="24"/>
        </w:rPr>
        <w:t xml:space="preserve"> - DAS PENALIDADES </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w:t>
      </w:r>
      <w:r w:rsidRPr="000C418F">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.1.1</w:t>
      </w:r>
      <w:r w:rsidRPr="000C418F">
        <w:rPr>
          <w:color w:val="000000"/>
          <w:sz w:val="24"/>
          <w:szCs w:val="24"/>
        </w:rPr>
        <w:t xml:space="preserve"> Por atraso injustificado na execução do serviço:</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lastRenderedPageBreak/>
        <w:t>13.1.1.1</w:t>
      </w:r>
      <w:r w:rsidRPr="000C418F">
        <w:rPr>
          <w:color w:val="000000"/>
          <w:sz w:val="24"/>
          <w:szCs w:val="24"/>
        </w:rPr>
        <w:t xml:space="preserve"> Atraso de até 10 (dez) dias, multa diária de 0,25% (vinte e cinco centésimos por cento);</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.1.1.2</w:t>
      </w:r>
      <w:r w:rsidRPr="000C418F">
        <w:rPr>
          <w:color w:val="000000"/>
          <w:sz w:val="24"/>
          <w:szCs w:val="24"/>
        </w:rPr>
        <w:t xml:space="preserve"> Atraso superior a 10 (dez) dias, multa diária de 0,50% (cinquenta centésimos por cento) sobre o total dos dias em atraso, sem prejuízo das demais cominações legais;</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.1.1.3.</w:t>
      </w:r>
      <w:r w:rsidRPr="000C418F">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.1.2.</w:t>
      </w:r>
      <w:r w:rsidRPr="000C418F">
        <w:rPr>
          <w:color w:val="000000"/>
          <w:sz w:val="24"/>
          <w:szCs w:val="24"/>
        </w:rPr>
        <w:t xml:space="preserve"> Pela inexecução parcial ou total das condições estabelecidas neste ato convocatório, a Prefeitura poderá, garantida a prévia defesa, aplicar, também, as seguintes sanções:</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.1.2.1.</w:t>
      </w:r>
      <w:r w:rsidRPr="000C418F">
        <w:rPr>
          <w:color w:val="000000"/>
          <w:sz w:val="24"/>
          <w:szCs w:val="24"/>
        </w:rPr>
        <w:t xml:space="preserve"> Advertência,</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.1.2.2.</w:t>
      </w:r>
      <w:r w:rsidRPr="000C418F">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.1.2.3.</w:t>
      </w:r>
      <w:r w:rsidRPr="000C418F">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4</w:t>
      </w:r>
      <w:r w:rsidRPr="000C418F">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.2.</w:t>
      </w:r>
      <w:r w:rsidRPr="000C418F">
        <w:rPr>
          <w:color w:val="000000"/>
          <w:sz w:val="24"/>
          <w:szCs w:val="24"/>
        </w:rPr>
        <w:t xml:space="preserve"> As multas serão descontadas dos créditos da empresa detentora da ata ou cobradas administrativa ou judicialmente; </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.3.</w:t>
      </w:r>
      <w:r w:rsidRPr="000C418F">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.4.</w:t>
      </w:r>
      <w:r w:rsidRPr="000C418F">
        <w:rPr>
          <w:color w:val="000000"/>
          <w:sz w:val="24"/>
          <w:szCs w:val="24"/>
        </w:rPr>
        <w:t xml:space="preserve"> As penalidades são independentes e a aplicação de uma não exclui a das demais, quando cabíveis; </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.5.</w:t>
      </w:r>
      <w:r w:rsidRPr="000C418F">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.5.1.</w:t>
      </w:r>
      <w:r w:rsidRPr="000C418F">
        <w:rPr>
          <w:color w:val="000000"/>
          <w:sz w:val="24"/>
          <w:szCs w:val="24"/>
        </w:rPr>
        <w:t xml:space="preserve"> Desclassificação ou inabilitação caso o procedimento se encontre em fase de julgamento;</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.5.2.</w:t>
      </w:r>
      <w:r w:rsidRPr="000C418F">
        <w:rPr>
          <w:color w:val="000000"/>
          <w:sz w:val="24"/>
          <w:szCs w:val="24"/>
        </w:rPr>
        <w:t xml:space="preserve"> Cancelamento da ata de registro de preços, se esta já estiver assinada, procedendo-se a paralisação do fornecimento;</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 xml:space="preserve">.6. </w:t>
      </w:r>
      <w:r w:rsidRPr="000C418F">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4</w:t>
      </w:r>
      <w:r w:rsidRPr="000C418F">
        <w:rPr>
          <w:sz w:val="24"/>
          <w:szCs w:val="24"/>
        </w:rPr>
        <w:t>.7 - Do ato que aplicar a penalidade caberá recurso, no prazo de 05 (cinco) dias úteis, a contar da ciência da intimação, podendo a Administração reconsiderar sua decisão ou nesse prazo encaminhá-</w:t>
      </w:r>
      <w:r w:rsidRPr="000C418F">
        <w:rPr>
          <w:sz w:val="24"/>
          <w:szCs w:val="24"/>
        </w:rPr>
        <w:lastRenderedPageBreak/>
        <w:t>lo devidamente informado para a apreciação e decisão superior, dentro do mesmo prazo;</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4</w:t>
      </w:r>
      <w:r w:rsidRPr="000C418F">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4</w:t>
      </w:r>
      <w:r w:rsidRPr="000C418F">
        <w:rPr>
          <w:sz w:val="24"/>
          <w:szCs w:val="24"/>
        </w:rPr>
        <w:t>.9.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EB462B" w:rsidRPr="000C418F" w:rsidRDefault="00EB462B" w:rsidP="00EB462B">
      <w:pPr>
        <w:widowControl w:val="0"/>
        <w:spacing w:after="120"/>
        <w:jc w:val="both"/>
        <w:rPr>
          <w:sz w:val="24"/>
          <w:szCs w:val="24"/>
        </w:rPr>
      </w:pPr>
      <w:r w:rsidRPr="000C418F">
        <w:rPr>
          <w:sz w:val="24"/>
          <w:szCs w:val="24"/>
        </w:rPr>
        <w:t xml:space="preserve"> </w:t>
      </w:r>
    </w:p>
    <w:p w:rsidR="00EB462B" w:rsidRPr="000C418F" w:rsidRDefault="00EB462B" w:rsidP="00EB462B">
      <w:pPr>
        <w:widowControl w:val="0"/>
        <w:spacing w:after="120"/>
        <w:jc w:val="both"/>
        <w:rPr>
          <w:b/>
          <w:sz w:val="24"/>
          <w:szCs w:val="24"/>
        </w:rPr>
      </w:pPr>
      <w:r w:rsidRPr="000C418F">
        <w:rPr>
          <w:b/>
          <w:sz w:val="24"/>
          <w:szCs w:val="24"/>
        </w:rPr>
        <w:t xml:space="preserve">CLÁUSULA DÉCIMA </w:t>
      </w:r>
      <w:r w:rsidR="001D6BDE" w:rsidRPr="000C418F">
        <w:rPr>
          <w:b/>
          <w:sz w:val="24"/>
          <w:szCs w:val="24"/>
        </w:rPr>
        <w:t>QUINTA</w:t>
      </w:r>
      <w:r w:rsidRPr="000C418F">
        <w:rPr>
          <w:b/>
          <w:sz w:val="24"/>
          <w:szCs w:val="24"/>
        </w:rPr>
        <w:t xml:space="preserve"> - DOS ILÍCITOS PENAIS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5</w:t>
      </w:r>
      <w:r w:rsidRPr="000C418F">
        <w:rPr>
          <w:sz w:val="24"/>
          <w:szCs w:val="24"/>
        </w:rPr>
        <w:t xml:space="preserve">.0. As infrações penais tipificadas na Lei 8.666/93 serão serviço de processo judicial na forma legalmente prevista, sem prejuízo das demais cominações aplicáveis. </w:t>
      </w:r>
    </w:p>
    <w:p w:rsidR="001D6BDE" w:rsidRPr="000C418F" w:rsidRDefault="001D6BDE" w:rsidP="00EB462B">
      <w:pPr>
        <w:widowControl w:val="0"/>
        <w:spacing w:after="120"/>
        <w:jc w:val="both"/>
        <w:rPr>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DÉCIMA </w:t>
      </w:r>
      <w:r w:rsidR="001D6BDE" w:rsidRPr="000C418F">
        <w:rPr>
          <w:b/>
          <w:sz w:val="24"/>
          <w:szCs w:val="24"/>
        </w:rPr>
        <w:t>SEXTA</w:t>
      </w:r>
      <w:r w:rsidRPr="000C418F">
        <w:rPr>
          <w:b/>
          <w:sz w:val="24"/>
          <w:szCs w:val="24"/>
        </w:rPr>
        <w:t xml:space="preserve"> - DOS RECURSOS ORÇAMENTÁRIOS </w:t>
      </w:r>
    </w:p>
    <w:p w:rsidR="00EB462B" w:rsidRPr="000C418F" w:rsidRDefault="00EB462B" w:rsidP="00EB462B">
      <w:pPr>
        <w:pStyle w:val="Cabealho"/>
        <w:widowControl w:val="0"/>
        <w:spacing w:after="120"/>
        <w:jc w:val="both"/>
        <w:rPr>
          <w:sz w:val="24"/>
          <w:szCs w:val="24"/>
        </w:rPr>
      </w:pPr>
      <w:r w:rsidRPr="000C418F">
        <w:rPr>
          <w:sz w:val="24"/>
          <w:szCs w:val="24"/>
        </w:rPr>
        <w:t>1</w:t>
      </w:r>
      <w:r w:rsidR="001D6BDE" w:rsidRPr="000C418F">
        <w:rPr>
          <w:sz w:val="24"/>
          <w:szCs w:val="24"/>
        </w:rPr>
        <w:t>6</w:t>
      </w:r>
      <w:r w:rsidRPr="000C418F">
        <w:rPr>
          <w:sz w:val="24"/>
          <w:szCs w:val="24"/>
        </w:rPr>
        <w:t xml:space="preserve">.0. </w:t>
      </w:r>
      <w:r w:rsidRPr="000C418F">
        <w:rPr>
          <w:color w:val="000000"/>
          <w:sz w:val="24"/>
          <w:szCs w:val="24"/>
        </w:rPr>
        <w:t>A despesa decorrente da aquisição de produtos desta licitação ocorrerá à conta da</w:t>
      </w:r>
      <w:r w:rsidRPr="000C418F">
        <w:rPr>
          <w:b/>
          <w:sz w:val="24"/>
          <w:szCs w:val="24"/>
        </w:rPr>
        <w:t xml:space="preserve"> </w:t>
      </w:r>
      <w:r w:rsidRPr="000C418F">
        <w:rPr>
          <w:sz w:val="24"/>
          <w:szCs w:val="24"/>
        </w:rPr>
        <w:t>Dotação Orçamentária:</w:t>
      </w:r>
    </w:p>
    <w:p w:rsidR="00897D80" w:rsidRPr="00897D80" w:rsidRDefault="00897D80" w:rsidP="00897D80">
      <w:pPr>
        <w:pStyle w:val="Cabealho"/>
        <w:widowControl w:val="0"/>
        <w:jc w:val="both"/>
        <w:rPr>
          <w:color w:val="000000" w:themeColor="text1"/>
          <w:sz w:val="24"/>
          <w:szCs w:val="24"/>
        </w:rPr>
      </w:pPr>
    </w:p>
    <w:p w:rsidR="008D5F18" w:rsidRPr="00C02D35" w:rsidRDefault="008D5F18" w:rsidP="008D5F18">
      <w:pPr>
        <w:pStyle w:val="Cabealho"/>
        <w:widowControl w:val="0"/>
        <w:jc w:val="both"/>
        <w:rPr>
          <w:color w:val="000000" w:themeColor="text1"/>
          <w:sz w:val="24"/>
          <w:szCs w:val="24"/>
        </w:rPr>
      </w:pPr>
      <w:r w:rsidRPr="00C02D35">
        <w:rPr>
          <w:color w:val="000000" w:themeColor="text1"/>
          <w:sz w:val="24"/>
          <w:szCs w:val="24"/>
        </w:rPr>
        <w:t>Secretaria Municipal de Viação Obras e Serviços Públicos</w:t>
      </w:r>
    </w:p>
    <w:p w:rsidR="008D5F18" w:rsidRPr="00C02D35" w:rsidRDefault="008D5F18" w:rsidP="008D5F18">
      <w:pPr>
        <w:pStyle w:val="Cabealho"/>
        <w:widowControl w:val="0"/>
        <w:jc w:val="both"/>
        <w:rPr>
          <w:color w:val="000000" w:themeColor="text1"/>
          <w:sz w:val="24"/>
          <w:szCs w:val="24"/>
        </w:rPr>
      </w:pPr>
      <w:r w:rsidRPr="00C02D35">
        <w:rPr>
          <w:color w:val="000000" w:themeColor="text1"/>
          <w:sz w:val="24"/>
          <w:szCs w:val="24"/>
        </w:rPr>
        <w:t>Coordenadoria de Serviços Públicos</w:t>
      </w:r>
    </w:p>
    <w:p w:rsidR="008D5F18" w:rsidRPr="00C02D35" w:rsidRDefault="008D5F18" w:rsidP="008D5F18">
      <w:pPr>
        <w:pStyle w:val="Cabealho"/>
        <w:widowControl w:val="0"/>
        <w:jc w:val="both"/>
        <w:rPr>
          <w:color w:val="000000" w:themeColor="text1"/>
          <w:sz w:val="24"/>
          <w:szCs w:val="24"/>
        </w:rPr>
      </w:pPr>
      <w:r w:rsidRPr="00C02D35">
        <w:rPr>
          <w:color w:val="000000" w:themeColor="text1"/>
          <w:sz w:val="24"/>
          <w:szCs w:val="24"/>
        </w:rPr>
        <w:t>Manutenção e Conservação de Estradas e Vias (FETHAB)</w:t>
      </w:r>
    </w:p>
    <w:p w:rsidR="008D5F18" w:rsidRPr="00C02D35" w:rsidRDefault="008D5F18" w:rsidP="008D5F18">
      <w:pPr>
        <w:pStyle w:val="Cabealho"/>
        <w:widowControl w:val="0"/>
        <w:jc w:val="both"/>
        <w:rPr>
          <w:color w:val="000000" w:themeColor="text1"/>
          <w:sz w:val="24"/>
          <w:szCs w:val="24"/>
        </w:rPr>
      </w:pPr>
      <w:r w:rsidRPr="00C02D35">
        <w:rPr>
          <w:color w:val="000000" w:themeColor="text1"/>
          <w:sz w:val="24"/>
          <w:szCs w:val="24"/>
        </w:rPr>
        <w:t>02.09.15.452.5015.2109 – 3.3.90.30 – Material de Consumo</w:t>
      </w:r>
    </w:p>
    <w:p w:rsidR="008D5F18" w:rsidRPr="00C02D35" w:rsidRDefault="008D5F18" w:rsidP="008D5F18">
      <w:pPr>
        <w:pStyle w:val="Cabealho"/>
        <w:widowControl w:val="0"/>
        <w:jc w:val="both"/>
        <w:rPr>
          <w:color w:val="000000" w:themeColor="text1"/>
          <w:sz w:val="24"/>
          <w:szCs w:val="24"/>
        </w:rPr>
      </w:pPr>
    </w:p>
    <w:p w:rsidR="008D5F18" w:rsidRPr="00C02D35" w:rsidRDefault="008D5F18" w:rsidP="008D5F18">
      <w:pPr>
        <w:pStyle w:val="Cabealho"/>
        <w:widowControl w:val="0"/>
        <w:jc w:val="both"/>
        <w:rPr>
          <w:color w:val="000000" w:themeColor="text1"/>
          <w:sz w:val="24"/>
          <w:szCs w:val="24"/>
        </w:rPr>
      </w:pPr>
      <w:r w:rsidRPr="00C02D35">
        <w:rPr>
          <w:color w:val="000000" w:themeColor="text1"/>
          <w:sz w:val="24"/>
          <w:szCs w:val="24"/>
        </w:rPr>
        <w:t>Secretaria Municipal de Viação Obras e Serviços Públicos</w:t>
      </w:r>
    </w:p>
    <w:p w:rsidR="008D5F18" w:rsidRPr="00C02D35" w:rsidRDefault="008D5F18" w:rsidP="008D5F18">
      <w:pPr>
        <w:pStyle w:val="Cabealho"/>
        <w:widowControl w:val="0"/>
        <w:jc w:val="both"/>
        <w:rPr>
          <w:color w:val="000000" w:themeColor="text1"/>
          <w:sz w:val="24"/>
          <w:szCs w:val="24"/>
        </w:rPr>
      </w:pPr>
      <w:r w:rsidRPr="00C02D35">
        <w:rPr>
          <w:color w:val="000000" w:themeColor="text1"/>
          <w:sz w:val="24"/>
          <w:szCs w:val="24"/>
        </w:rPr>
        <w:t>Gabinete da Secretaria de Viação Obras e Serviços Públicos</w:t>
      </w:r>
    </w:p>
    <w:p w:rsidR="008D5F18" w:rsidRPr="00C02D35" w:rsidRDefault="008D5F18" w:rsidP="008D5F18">
      <w:pPr>
        <w:pStyle w:val="Cabealho"/>
        <w:widowControl w:val="0"/>
        <w:jc w:val="both"/>
        <w:rPr>
          <w:color w:val="000000" w:themeColor="text1"/>
          <w:sz w:val="24"/>
          <w:szCs w:val="24"/>
        </w:rPr>
      </w:pPr>
      <w:r w:rsidRPr="00C02D35">
        <w:rPr>
          <w:color w:val="000000" w:themeColor="text1"/>
          <w:sz w:val="24"/>
          <w:szCs w:val="24"/>
        </w:rPr>
        <w:t>Manutenção das atividades da secretaria</w:t>
      </w:r>
    </w:p>
    <w:p w:rsidR="008D5F18" w:rsidRPr="00C02D35" w:rsidRDefault="008D5F18" w:rsidP="008D5F18">
      <w:pPr>
        <w:pStyle w:val="Cabealho"/>
        <w:widowControl w:val="0"/>
        <w:jc w:val="both"/>
        <w:rPr>
          <w:color w:val="000000" w:themeColor="text1"/>
          <w:sz w:val="24"/>
          <w:szCs w:val="24"/>
        </w:rPr>
      </w:pPr>
      <w:r w:rsidRPr="00C02D35">
        <w:rPr>
          <w:color w:val="000000" w:themeColor="text1"/>
          <w:sz w:val="24"/>
          <w:szCs w:val="24"/>
        </w:rPr>
        <w:t>02.09.15.452.5011.2062 – 3.3.90.30 – Material de Consumo</w:t>
      </w:r>
    </w:p>
    <w:p w:rsidR="008D5F18" w:rsidRDefault="008D5F18" w:rsidP="008D5F18">
      <w:pPr>
        <w:pStyle w:val="Cabealho"/>
        <w:widowControl w:val="0"/>
        <w:jc w:val="both"/>
        <w:rPr>
          <w:color w:val="FF0000"/>
          <w:sz w:val="24"/>
          <w:szCs w:val="24"/>
        </w:rPr>
      </w:pPr>
    </w:p>
    <w:p w:rsidR="008D5F18" w:rsidRPr="00845B32" w:rsidRDefault="008D5F18" w:rsidP="008D5F18">
      <w:pPr>
        <w:pStyle w:val="Cabealho"/>
        <w:widowControl w:val="0"/>
        <w:jc w:val="both"/>
        <w:rPr>
          <w:sz w:val="24"/>
          <w:szCs w:val="24"/>
        </w:rPr>
      </w:pPr>
      <w:r w:rsidRPr="00845B32">
        <w:rPr>
          <w:sz w:val="24"/>
          <w:szCs w:val="24"/>
        </w:rPr>
        <w:t>Secretaria Municipal de Viação Obras e Serviços Públicos</w:t>
      </w:r>
    </w:p>
    <w:p w:rsidR="008D5F18" w:rsidRPr="00845B32" w:rsidRDefault="008D5F18" w:rsidP="008D5F18">
      <w:pPr>
        <w:pStyle w:val="Cabealho"/>
        <w:widowControl w:val="0"/>
        <w:jc w:val="both"/>
        <w:rPr>
          <w:rFonts w:eastAsiaTheme="minorHAnsi"/>
          <w:sz w:val="24"/>
          <w:szCs w:val="24"/>
          <w:lang w:eastAsia="en-US"/>
        </w:rPr>
      </w:pPr>
      <w:r w:rsidRPr="00845B32">
        <w:rPr>
          <w:rFonts w:eastAsiaTheme="minorHAnsi"/>
          <w:sz w:val="24"/>
          <w:szCs w:val="24"/>
          <w:lang w:eastAsia="en-US"/>
        </w:rPr>
        <w:t>Ficha 432</w:t>
      </w:r>
    </w:p>
    <w:p w:rsidR="008D5F18" w:rsidRPr="00845B32" w:rsidRDefault="008D5F18" w:rsidP="008D5F18">
      <w:pPr>
        <w:pStyle w:val="Cabealho"/>
        <w:widowControl w:val="0"/>
        <w:jc w:val="both"/>
        <w:rPr>
          <w:sz w:val="24"/>
          <w:szCs w:val="24"/>
        </w:rPr>
      </w:pPr>
      <w:r w:rsidRPr="00845B32">
        <w:rPr>
          <w:rFonts w:eastAsiaTheme="minorHAnsi"/>
          <w:sz w:val="24"/>
          <w:szCs w:val="24"/>
          <w:lang w:eastAsia="en-US"/>
        </w:rPr>
        <w:t>Aquisição de Equipamentos e Material Permanente</w:t>
      </w:r>
    </w:p>
    <w:p w:rsidR="008D5F18" w:rsidRPr="00845B32" w:rsidRDefault="008D5F18" w:rsidP="008D5F18">
      <w:pPr>
        <w:pStyle w:val="Cabealho"/>
        <w:widowControl w:val="0"/>
        <w:jc w:val="both"/>
        <w:rPr>
          <w:sz w:val="24"/>
          <w:szCs w:val="24"/>
        </w:rPr>
      </w:pPr>
      <w:r w:rsidRPr="00845B32">
        <w:rPr>
          <w:sz w:val="24"/>
          <w:szCs w:val="24"/>
        </w:rPr>
        <w:t>02.09.17.452.5011.1111.4.4.90.52 – Equipamentos e Material Permanente</w:t>
      </w:r>
    </w:p>
    <w:p w:rsidR="008D5F18" w:rsidRPr="00845B32" w:rsidRDefault="008D5F18" w:rsidP="008D5F18">
      <w:pPr>
        <w:pStyle w:val="Cabealho"/>
        <w:widowControl w:val="0"/>
        <w:jc w:val="both"/>
        <w:rPr>
          <w:sz w:val="24"/>
          <w:szCs w:val="24"/>
        </w:rPr>
      </w:pPr>
    </w:p>
    <w:p w:rsidR="008D5F18" w:rsidRPr="00845B32" w:rsidRDefault="008D5F18" w:rsidP="008D5F18">
      <w:pPr>
        <w:pStyle w:val="Cabealho"/>
        <w:widowControl w:val="0"/>
        <w:jc w:val="both"/>
        <w:rPr>
          <w:sz w:val="24"/>
          <w:szCs w:val="24"/>
        </w:rPr>
      </w:pPr>
      <w:r w:rsidRPr="00845B32">
        <w:rPr>
          <w:sz w:val="24"/>
          <w:szCs w:val="24"/>
        </w:rPr>
        <w:t>Secretaria Municipal de Viação Obras e Serviços Públicos</w:t>
      </w:r>
    </w:p>
    <w:p w:rsidR="008D5F18" w:rsidRPr="00845B32" w:rsidRDefault="008D5F18" w:rsidP="008D5F18">
      <w:pPr>
        <w:pStyle w:val="Cabealho"/>
        <w:widowControl w:val="0"/>
        <w:jc w:val="both"/>
        <w:rPr>
          <w:rFonts w:eastAsiaTheme="minorHAnsi"/>
          <w:sz w:val="24"/>
          <w:szCs w:val="24"/>
          <w:lang w:eastAsia="en-US"/>
        </w:rPr>
      </w:pPr>
      <w:r w:rsidRPr="00845B32">
        <w:rPr>
          <w:rFonts w:eastAsiaTheme="minorHAnsi"/>
          <w:sz w:val="24"/>
          <w:szCs w:val="24"/>
          <w:lang w:eastAsia="en-US"/>
        </w:rPr>
        <w:t>Ficha 371</w:t>
      </w:r>
    </w:p>
    <w:p w:rsidR="008D5F18" w:rsidRPr="00845B32" w:rsidRDefault="008D5F18" w:rsidP="008D5F18">
      <w:pPr>
        <w:pStyle w:val="Cabealho"/>
        <w:widowControl w:val="0"/>
        <w:jc w:val="both"/>
        <w:rPr>
          <w:sz w:val="24"/>
          <w:szCs w:val="24"/>
        </w:rPr>
      </w:pPr>
      <w:r w:rsidRPr="00845B32">
        <w:rPr>
          <w:rFonts w:eastAsiaTheme="minorHAnsi"/>
          <w:sz w:val="24"/>
          <w:szCs w:val="24"/>
          <w:lang w:eastAsia="en-US"/>
        </w:rPr>
        <w:t>Aquisição de Móveis e Equipamentos</w:t>
      </w:r>
    </w:p>
    <w:p w:rsidR="008D5F18" w:rsidRPr="00845B32" w:rsidRDefault="008D5F18" w:rsidP="008D5F18">
      <w:pPr>
        <w:pStyle w:val="Cabealho"/>
        <w:widowControl w:val="0"/>
        <w:jc w:val="both"/>
        <w:rPr>
          <w:sz w:val="24"/>
          <w:szCs w:val="24"/>
        </w:rPr>
      </w:pPr>
      <w:r w:rsidRPr="00845B32">
        <w:rPr>
          <w:sz w:val="24"/>
          <w:szCs w:val="24"/>
        </w:rPr>
        <w:t>02.09.15.452.5011.1040.4.4.90.52 – Equipamentos e Material Permanente</w:t>
      </w:r>
    </w:p>
    <w:p w:rsidR="00845B32" w:rsidRPr="000C418F" w:rsidRDefault="00845B32" w:rsidP="00845B32">
      <w:pPr>
        <w:pStyle w:val="Cabealho"/>
        <w:widowControl w:val="0"/>
        <w:jc w:val="both"/>
        <w:rPr>
          <w:sz w:val="24"/>
          <w:szCs w:val="24"/>
        </w:rPr>
      </w:pPr>
    </w:p>
    <w:p w:rsidR="00EB462B" w:rsidRPr="000C418F" w:rsidRDefault="00EB462B" w:rsidP="00EB462B">
      <w:pPr>
        <w:widowControl w:val="0"/>
        <w:spacing w:after="120"/>
        <w:jc w:val="both"/>
        <w:rPr>
          <w:b/>
          <w:sz w:val="24"/>
          <w:szCs w:val="24"/>
        </w:rPr>
      </w:pPr>
      <w:r w:rsidRPr="000C418F">
        <w:rPr>
          <w:b/>
          <w:sz w:val="24"/>
          <w:szCs w:val="24"/>
        </w:rPr>
        <w:t>CLÁUSULA DÉCIMA SE</w:t>
      </w:r>
      <w:r w:rsidR="001D6BDE" w:rsidRPr="000C418F">
        <w:rPr>
          <w:b/>
          <w:sz w:val="24"/>
          <w:szCs w:val="24"/>
        </w:rPr>
        <w:t>TIMA</w:t>
      </w:r>
      <w:r w:rsidRPr="000C418F">
        <w:rPr>
          <w:b/>
          <w:sz w:val="24"/>
          <w:szCs w:val="24"/>
        </w:rPr>
        <w:t xml:space="preserve"> - DAS DISPOSIÇÕES FINAIS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7</w:t>
      </w:r>
      <w:r w:rsidRPr="000C418F">
        <w:rPr>
          <w:sz w:val="24"/>
          <w:szCs w:val="24"/>
        </w:rPr>
        <w:t xml:space="preserve">.0 As partes ficam, ainda, adstritas às seguintes disposições: </w:t>
      </w:r>
    </w:p>
    <w:p w:rsidR="00EB462B" w:rsidRPr="000C418F" w:rsidRDefault="00EB462B" w:rsidP="00EB462B">
      <w:pPr>
        <w:widowControl w:val="0"/>
        <w:spacing w:after="120"/>
        <w:jc w:val="both"/>
        <w:rPr>
          <w:sz w:val="24"/>
          <w:szCs w:val="24"/>
        </w:rPr>
      </w:pPr>
      <w:r w:rsidRPr="000C418F">
        <w:rPr>
          <w:sz w:val="24"/>
          <w:szCs w:val="24"/>
        </w:rPr>
        <w:t xml:space="preserve">I - todas as alterações que se fizerem necessárias serão registradas por intermédio de lavratura de </w:t>
      </w:r>
      <w:r w:rsidRPr="000C418F">
        <w:rPr>
          <w:sz w:val="24"/>
          <w:szCs w:val="24"/>
        </w:rPr>
        <w:lastRenderedPageBreak/>
        <w:t xml:space="preserve">termo aditivo à presente ata de Registro de Preços. </w:t>
      </w:r>
    </w:p>
    <w:p w:rsidR="00EB462B" w:rsidRPr="000C418F" w:rsidRDefault="00EB462B" w:rsidP="00EB462B">
      <w:pPr>
        <w:widowControl w:val="0"/>
        <w:spacing w:after="120"/>
        <w:jc w:val="both"/>
        <w:rPr>
          <w:sz w:val="24"/>
          <w:szCs w:val="24"/>
        </w:rPr>
      </w:pPr>
      <w:r w:rsidRPr="000C418F">
        <w:rPr>
          <w:sz w:val="24"/>
          <w:szCs w:val="24"/>
        </w:rPr>
        <w:t xml:space="preserve">II - integram esta Ata, o Edital de Pregão nº </w:t>
      </w:r>
      <w:r w:rsidR="00E2522A">
        <w:rPr>
          <w:sz w:val="24"/>
          <w:szCs w:val="24"/>
        </w:rPr>
        <w:t>036/2018</w:t>
      </w:r>
      <w:r w:rsidRPr="000C418F">
        <w:rPr>
          <w:sz w:val="24"/>
          <w:szCs w:val="24"/>
        </w:rPr>
        <w:t xml:space="preserve"> e seus anexos e as propostas da empresa classificada para cada grupo, por ITEM. </w:t>
      </w:r>
    </w:p>
    <w:p w:rsidR="00EB462B" w:rsidRPr="000C418F" w:rsidRDefault="00EB462B" w:rsidP="00EB462B">
      <w:pPr>
        <w:widowControl w:val="0"/>
        <w:spacing w:after="120"/>
        <w:jc w:val="both"/>
        <w:rPr>
          <w:color w:val="FF0000"/>
          <w:sz w:val="24"/>
          <w:szCs w:val="24"/>
        </w:rPr>
      </w:pPr>
    </w:p>
    <w:p w:rsidR="00EB462B" w:rsidRPr="000C418F" w:rsidRDefault="00EB462B" w:rsidP="00EB462B">
      <w:pPr>
        <w:widowControl w:val="0"/>
        <w:spacing w:after="120"/>
        <w:jc w:val="both"/>
        <w:rPr>
          <w:b/>
          <w:sz w:val="24"/>
          <w:szCs w:val="24"/>
        </w:rPr>
      </w:pPr>
      <w:r w:rsidRPr="000C418F">
        <w:rPr>
          <w:color w:val="FF0000"/>
          <w:sz w:val="24"/>
          <w:szCs w:val="24"/>
        </w:rPr>
        <w:t xml:space="preserve"> </w:t>
      </w:r>
      <w:r w:rsidRPr="000C418F">
        <w:rPr>
          <w:b/>
          <w:sz w:val="24"/>
          <w:szCs w:val="24"/>
        </w:rPr>
        <w:t xml:space="preserve">CLÁUSULA DÉCIMA </w:t>
      </w:r>
      <w:r w:rsidR="001D6BDE" w:rsidRPr="000C418F">
        <w:rPr>
          <w:b/>
          <w:sz w:val="24"/>
          <w:szCs w:val="24"/>
        </w:rPr>
        <w:t>OITAVA</w:t>
      </w:r>
      <w:r w:rsidRPr="000C418F">
        <w:rPr>
          <w:b/>
          <w:sz w:val="24"/>
          <w:szCs w:val="24"/>
        </w:rPr>
        <w:t xml:space="preserve"> - DO FORO </w:t>
      </w:r>
    </w:p>
    <w:p w:rsidR="00EB462B" w:rsidRPr="000C418F" w:rsidRDefault="00EB462B" w:rsidP="00EB462B">
      <w:pPr>
        <w:widowControl w:val="0"/>
        <w:spacing w:after="120"/>
        <w:jc w:val="both"/>
        <w:rPr>
          <w:sz w:val="24"/>
          <w:szCs w:val="24"/>
        </w:rPr>
      </w:pPr>
      <w:r w:rsidRPr="000C418F">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EB462B" w:rsidRPr="000C418F" w:rsidRDefault="00EB462B" w:rsidP="00EB462B">
      <w:pPr>
        <w:widowControl w:val="0"/>
        <w:spacing w:after="120"/>
        <w:jc w:val="both"/>
        <w:rPr>
          <w:sz w:val="24"/>
          <w:szCs w:val="24"/>
        </w:rPr>
      </w:pPr>
      <w:r w:rsidRPr="000C418F">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2E676D" w:rsidRPr="000C418F" w:rsidRDefault="002E676D" w:rsidP="00EB462B">
      <w:pPr>
        <w:widowControl w:val="0"/>
        <w:spacing w:after="120"/>
        <w:jc w:val="right"/>
        <w:rPr>
          <w:sz w:val="24"/>
          <w:szCs w:val="24"/>
        </w:rPr>
      </w:pPr>
    </w:p>
    <w:p w:rsidR="00EB462B" w:rsidRPr="000C418F" w:rsidRDefault="00EB462B" w:rsidP="005E5FB7">
      <w:pPr>
        <w:widowControl w:val="0"/>
        <w:spacing w:after="120"/>
        <w:jc w:val="center"/>
        <w:rPr>
          <w:sz w:val="24"/>
          <w:szCs w:val="24"/>
        </w:rPr>
      </w:pPr>
      <w:r w:rsidRPr="000C418F">
        <w:rPr>
          <w:sz w:val="24"/>
          <w:szCs w:val="24"/>
        </w:rPr>
        <w:t>Santo Antônio do Leste - MT, ____ de__________ de 2018.</w:t>
      </w:r>
    </w:p>
    <w:p w:rsidR="00EB462B" w:rsidRPr="000C418F" w:rsidRDefault="00EB462B" w:rsidP="00EB462B">
      <w:pPr>
        <w:widowControl w:val="0"/>
        <w:jc w:val="center"/>
        <w:rPr>
          <w:b/>
          <w:sz w:val="24"/>
          <w:szCs w:val="24"/>
        </w:rPr>
      </w:pPr>
    </w:p>
    <w:p w:rsidR="00EB462B" w:rsidRPr="000C418F" w:rsidRDefault="00EB462B" w:rsidP="00EB462B">
      <w:pPr>
        <w:widowControl w:val="0"/>
        <w:jc w:val="center"/>
        <w:rPr>
          <w:b/>
          <w:sz w:val="20"/>
        </w:rPr>
      </w:pPr>
    </w:p>
    <w:p w:rsidR="001D6BDE" w:rsidRPr="000C418F" w:rsidRDefault="001D6BDE" w:rsidP="00EB462B">
      <w:pPr>
        <w:widowControl w:val="0"/>
        <w:jc w:val="center"/>
        <w:rPr>
          <w:b/>
          <w:sz w:val="20"/>
        </w:rPr>
      </w:pPr>
    </w:p>
    <w:p w:rsidR="001D6BDE" w:rsidRPr="000C418F" w:rsidRDefault="005E5FB7" w:rsidP="00EB462B">
      <w:pPr>
        <w:widowControl w:val="0"/>
        <w:jc w:val="center"/>
        <w:rPr>
          <w:b/>
          <w:sz w:val="20"/>
        </w:rPr>
      </w:pPr>
      <w:r w:rsidRPr="000C418F">
        <w:rPr>
          <w:b/>
          <w:sz w:val="20"/>
        </w:rPr>
        <w:t>______________________________________</w:t>
      </w:r>
    </w:p>
    <w:p w:rsidR="00EB462B" w:rsidRPr="000C418F" w:rsidRDefault="00EB462B" w:rsidP="00EB462B">
      <w:pPr>
        <w:widowControl w:val="0"/>
        <w:jc w:val="center"/>
        <w:rPr>
          <w:b/>
          <w:sz w:val="24"/>
        </w:rPr>
      </w:pPr>
      <w:r w:rsidRPr="000C418F">
        <w:rPr>
          <w:b/>
          <w:sz w:val="24"/>
        </w:rPr>
        <w:t>PREFEITO MUNICIPAL</w:t>
      </w:r>
    </w:p>
    <w:p w:rsidR="00EB462B" w:rsidRPr="000C418F" w:rsidRDefault="00EB462B" w:rsidP="00EB462B">
      <w:pPr>
        <w:widowControl w:val="0"/>
        <w:jc w:val="center"/>
        <w:rPr>
          <w:b/>
          <w:sz w:val="24"/>
        </w:rPr>
      </w:pPr>
    </w:p>
    <w:p w:rsidR="00897D80" w:rsidRDefault="00897D80" w:rsidP="00EB462B">
      <w:pPr>
        <w:widowControl w:val="0"/>
        <w:jc w:val="center"/>
        <w:rPr>
          <w:b/>
          <w:sz w:val="24"/>
        </w:rPr>
      </w:pPr>
    </w:p>
    <w:p w:rsidR="00EB462B" w:rsidRPr="000C418F" w:rsidRDefault="005E5FB7" w:rsidP="00EB462B">
      <w:pPr>
        <w:widowControl w:val="0"/>
        <w:jc w:val="center"/>
        <w:rPr>
          <w:b/>
          <w:sz w:val="24"/>
        </w:rPr>
      </w:pPr>
      <w:r w:rsidRPr="000C418F">
        <w:rPr>
          <w:b/>
          <w:sz w:val="24"/>
        </w:rPr>
        <w:t>__________________________________</w:t>
      </w:r>
    </w:p>
    <w:p w:rsidR="00EB462B" w:rsidRPr="000C418F" w:rsidRDefault="00EB462B" w:rsidP="00EB462B">
      <w:pPr>
        <w:widowControl w:val="0"/>
        <w:jc w:val="center"/>
        <w:rPr>
          <w:b/>
          <w:sz w:val="24"/>
        </w:rPr>
      </w:pPr>
      <w:r w:rsidRPr="000C418F">
        <w:rPr>
          <w:b/>
          <w:sz w:val="24"/>
        </w:rPr>
        <w:t>CONTRATADA</w:t>
      </w:r>
    </w:p>
    <w:p w:rsidR="006A3341" w:rsidRPr="000C418F" w:rsidRDefault="006A3341" w:rsidP="006A3341">
      <w:pPr>
        <w:pStyle w:val="SemEspaamento"/>
        <w:jc w:val="center"/>
        <w:rPr>
          <w:rFonts w:ascii="Times New Roman" w:hAnsi="Times New Roman" w:cs="Times New Roman"/>
          <w:b/>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334A0" w:rsidRPr="000C418F" w:rsidRDefault="00C334A0" w:rsidP="00C334A0">
      <w:pPr>
        <w:pStyle w:val="Ttulo4"/>
        <w:keepNext w:val="0"/>
        <w:widowControl w:val="0"/>
        <w:spacing w:after="120"/>
        <w:jc w:val="center"/>
        <w:rPr>
          <w:rFonts w:ascii="Times New Roman" w:hAnsi="Times New Roman" w:cs="Times New Roman"/>
          <w:i w:val="0"/>
          <w:color w:val="auto"/>
          <w:sz w:val="24"/>
          <w:szCs w:val="24"/>
        </w:rPr>
      </w:pPr>
      <w:r w:rsidRPr="000C418F">
        <w:rPr>
          <w:rFonts w:ascii="Times New Roman" w:hAnsi="Times New Roman" w:cs="Times New Roman"/>
          <w:i w:val="0"/>
          <w:color w:val="auto"/>
          <w:sz w:val="24"/>
          <w:szCs w:val="24"/>
        </w:rPr>
        <w:lastRenderedPageBreak/>
        <w:t>ANEXO IX</w:t>
      </w:r>
    </w:p>
    <w:p w:rsidR="00C334A0" w:rsidRPr="000C418F" w:rsidRDefault="00C334A0" w:rsidP="00AB6ABB">
      <w:pPr>
        <w:widowControl w:val="0"/>
        <w:spacing w:line="276" w:lineRule="auto"/>
        <w:jc w:val="both"/>
        <w:rPr>
          <w:sz w:val="24"/>
          <w:szCs w:val="24"/>
        </w:rPr>
      </w:pPr>
    </w:p>
    <w:p w:rsidR="003E394A" w:rsidRPr="000C418F" w:rsidRDefault="003E394A" w:rsidP="003E394A">
      <w:pPr>
        <w:spacing w:after="200" w:line="276" w:lineRule="auto"/>
        <w:jc w:val="center"/>
        <w:rPr>
          <w:b/>
          <w:sz w:val="24"/>
          <w:szCs w:val="24"/>
        </w:rPr>
      </w:pPr>
      <w:r w:rsidRPr="000C418F">
        <w:rPr>
          <w:b/>
          <w:sz w:val="24"/>
          <w:szCs w:val="24"/>
        </w:rPr>
        <w:t xml:space="preserve">PREGÃO PRESENCIAL N.º </w:t>
      </w:r>
      <w:r w:rsidR="00E2522A">
        <w:rPr>
          <w:b/>
          <w:sz w:val="24"/>
          <w:szCs w:val="24"/>
        </w:rPr>
        <w:t>036/2018</w:t>
      </w:r>
      <w:r w:rsidRPr="000C418F">
        <w:rPr>
          <w:b/>
          <w:sz w:val="24"/>
          <w:szCs w:val="24"/>
        </w:rPr>
        <w:t>_SRP</w:t>
      </w:r>
    </w:p>
    <w:p w:rsidR="003E394A" w:rsidRPr="000C418F" w:rsidRDefault="003E394A" w:rsidP="003E394A">
      <w:pPr>
        <w:widowControl w:val="0"/>
        <w:spacing w:line="276" w:lineRule="auto"/>
        <w:jc w:val="center"/>
        <w:rPr>
          <w:b/>
          <w:sz w:val="24"/>
          <w:szCs w:val="24"/>
        </w:rPr>
      </w:pPr>
      <w:r w:rsidRPr="000C418F">
        <w:rPr>
          <w:b/>
          <w:sz w:val="24"/>
          <w:szCs w:val="24"/>
        </w:rPr>
        <w:t>MINUTA DE CONTRATO</w:t>
      </w:r>
    </w:p>
    <w:p w:rsidR="003E394A" w:rsidRPr="000C418F" w:rsidRDefault="003E394A" w:rsidP="00AB6ABB">
      <w:pPr>
        <w:widowControl w:val="0"/>
        <w:spacing w:line="276" w:lineRule="auto"/>
        <w:jc w:val="both"/>
        <w:rPr>
          <w:sz w:val="24"/>
          <w:szCs w:val="24"/>
        </w:rPr>
      </w:pPr>
    </w:p>
    <w:p w:rsidR="00240387" w:rsidRPr="000C418F" w:rsidRDefault="00240387" w:rsidP="00240387">
      <w:pPr>
        <w:pStyle w:val="Recuodecorpodetexto"/>
        <w:tabs>
          <w:tab w:val="left" w:pos="3261"/>
        </w:tabs>
        <w:ind w:left="3240" w:right="51" w:hanging="3045"/>
        <w:rPr>
          <w:b/>
          <w:bCs/>
          <w:sz w:val="24"/>
          <w:szCs w:val="24"/>
        </w:rPr>
      </w:pPr>
      <w:r w:rsidRPr="000C418F">
        <w:rPr>
          <w:b/>
          <w:bCs/>
          <w:sz w:val="24"/>
          <w:szCs w:val="24"/>
        </w:rPr>
        <w:t>A PREFEITURA MUNICIPAL DE SANTO ANTONIO DO LESTE E A EMPRESA</w:t>
      </w:r>
    </w:p>
    <w:p w:rsidR="00240387" w:rsidRPr="000C418F" w:rsidRDefault="00240387" w:rsidP="00240387">
      <w:pPr>
        <w:pStyle w:val="Recuodecorpodetexto"/>
        <w:tabs>
          <w:tab w:val="left" w:pos="3261"/>
        </w:tabs>
        <w:ind w:left="3240" w:right="51" w:hanging="3045"/>
        <w:rPr>
          <w:bCs/>
          <w:sz w:val="24"/>
          <w:szCs w:val="24"/>
        </w:rPr>
      </w:pPr>
      <w:r w:rsidRPr="000C418F">
        <w:rPr>
          <w:b/>
          <w:bCs/>
          <w:sz w:val="24"/>
          <w:szCs w:val="24"/>
        </w:rPr>
        <w:t>____________________, PARA OS FINS QUE ESPECIFICA.</w:t>
      </w:r>
    </w:p>
    <w:p w:rsidR="00240387" w:rsidRPr="000C418F" w:rsidRDefault="00240387" w:rsidP="00240387">
      <w:pPr>
        <w:ind w:left="1276"/>
        <w:jc w:val="both"/>
        <w:rPr>
          <w:sz w:val="24"/>
          <w:szCs w:val="24"/>
        </w:rPr>
      </w:pPr>
    </w:p>
    <w:p w:rsidR="00240387" w:rsidRPr="000C418F" w:rsidRDefault="00240387" w:rsidP="00240387">
      <w:pPr>
        <w:ind w:left="1276"/>
        <w:jc w:val="both"/>
        <w:rPr>
          <w:sz w:val="24"/>
          <w:szCs w:val="24"/>
        </w:rPr>
      </w:pPr>
    </w:p>
    <w:p w:rsidR="00240387" w:rsidRPr="000C418F" w:rsidRDefault="00240387" w:rsidP="00240387">
      <w:pPr>
        <w:widowControl w:val="0"/>
        <w:spacing w:line="276" w:lineRule="auto"/>
        <w:jc w:val="both"/>
        <w:rPr>
          <w:sz w:val="24"/>
          <w:szCs w:val="24"/>
        </w:rPr>
      </w:pPr>
      <w:r w:rsidRPr="000C418F">
        <w:rPr>
          <w:sz w:val="24"/>
          <w:szCs w:val="24"/>
        </w:rPr>
        <w:t xml:space="preserve">A PREFEITURA MUNICIPAL DE SANTO ANTONIO DO LESTE, Estado de Mato Grosso, pessoa jurídica de direito público interno, inscrita no CNPJ/MF sob o nº. 04.217.362/0001-90, com sede administrativa na Rua A, n° 367, Bairro Jardim Santa Inês, CEP: 78.628-000, Santo Antônio do Leste – MT, neste ato representado pelo Prefeito Municipal, Sr. </w:t>
      </w:r>
      <w:r w:rsidRPr="000C418F">
        <w:rPr>
          <w:b/>
          <w:sz w:val="24"/>
          <w:szCs w:val="24"/>
        </w:rPr>
        <w:t>MIGUEL JOSE BRUNETTA</w:t>
      </w:r>
      <w:r w:rsidRPr="000C418F">
        <w:rPr>
          <w:sz w:val="24"/>
          <w:szCs w:val="24"/>
        </w:rPr>
        <w:t xml:space="preserve">, brasileiro, casado, residente e domiciliado a Rua das Araras, Nº ___, Bairro Centro, CEP 78.628-000, nesta cidade de Santo Antônio do Leste – MT, portador da Cédula de Identidade – Registro Geral Nº 1.427.577 SSP/PR e inscrito no Cadastro de Pessoa Física do Ministério da Fazenda sob o Nº 326.034.369.53,doravante denominado simplesmente de </w:t>
      </w:r>
      <w:r w:rsidRPr="000C418F">
        <w:rPr>
          <w:sz w:val="24"/>
          <w:szCs w:val="24"/>
          <w:u w:val="single"/>
        </w:rPr>
        <w:t>CONTRATANTE</w:t>
      </w:r>
      <w:r w:rsidRPr="000C418F">
        <w:rPr>
          <w:sz w:val="24"/>
          <w:szCs w:val="24"/>
        </w:rPr>
        <w:t xml:space="preserve"> e a </w:t>
      </w:r>
      <w:r w:rsidRPr="000C418F">
        <w:rPr>
          <w:b/>
          <w:sz w:val="24"/>
          <w:szCs w:val="24"/>
        </w:rPr>
        <w:t>EMPRESA ____________________________________________</w:t>
      </w:r>
      <w:r w:rsidRPr="000C418F">
        <w:rPr>
          <w:sz w:val="24"/>
          <w:szCs w:val="24"/>
        </w:rPr>
        <w:t xml:space="preserve">, devidamente inscrito no Cadastro Nacional de Pessoa Jurídica do Ministério da Fazenda - CNPJ sob o Nº XX.XXX.XXX/XXXX-XX, estabelecida à Rua ___________________, Nº _____ Bairro ______________________ – Município – UF CEP: XX.XXX-XXX, chamado simplesmente de </w:t>
      </w:r>
      <w:r w:rsidRPr="000C418F">
        <w:rPr>
          <w:bCs/>
          <w:sz w:val="24"/>
          <w:szCs w:val="24"/>
          <w:u w:val="single"/>
        </w:rPr>
        <w:t>CONTRATADA</w:t>
      </w:r>
      <w:r w:rsidRPr="000C418F">
        <w:rPr>
          <w:sz w:val="24"/>
          <w:szCs w:val="24"/>
        </w:rPr>
        <w:t xml:space="preserve">, resolvem celebrar o presente contrato nos termos do Processo Licitatório N° </w:t>
      </w:r>
      <w:r w:rsidR="00C02D35">
        <w:rPr>
          <w:sz w:val="24"/>
          <w:szCs w:val="24"/>
        </w:rPr>
        <w:t>162/2018</w:t>
      </w:r>
      <w:r w:rsidRPr="000C418F">
        <w:rPr>
          <w:sz w:val="24"/>
          <w:szCs w:val="24"/>
        </w:rPr>
        <w:t xml:space="preserve">, realizado na modalidade de Pregão Presencial Nº </w:t>
      </w:r>
      <w:r w:rsidR="00E2522A">
        <w:rPr>
          <w:sz w:val="24"/>
          <w:szCs w:val="24"/>
        </w:rPr>
        <w:t>036/2018</w:t>
      </w:r>
      <w:r w:rsidRPr="000C418F">
        <w:rPr>
          <w:sz w:val="24"/>
          <w:szCs w:val="24"/>
        </w:rPr>
        <w:t>, mediante as cláusulas e condições a seguir estabelecidas</w:t>
      </w:r>
    </w:p>
    <w:p w:rsidR="007F6D11" w:rsidRPr="000C418F" w:rsidRDefault="007F6D11" w:rsidP="00240387">
      <w:pPr>
        <w:widowControl w:val="0"/>
        <w:spacing w:line="276" w:lineRule="auto"/>
        <w:jc w:val="both"/>
        <w:rPr>
          <w:sz w:val="24"/>
          <w:szCs w:val="24"/>
        </w:rPr>
      </w:pPr>
    </w:p>
    <w:p w:rsidR="007F6D11" w:rsidRPr="000C418F" w:rsidRDefault="007F6D11" w:rsidP="00240387">
      <w:pPr>
        <w:widowControl w:val="0"/>
        <w:spacing w:line="276" w:lineRule="auto"/>
        <w:jc w:val="both"/>
        <w:rPr>
          <w:sz w:val="24"/>
          <w:szCs w:val="24"/>
        </w:rPr>
      </w:pPr>
    </w:p>
    <w:p w:rsidR="007F6D11" w:rsidRPr="000C418F" w:rsidRDefault="007F6D11" w:rsidP="007F6D11">
      <w:pPr>
        <w:pStyle w:val="NormalWeb"/>
        <w:spacing w:before="0" w:after="0" w:line="360" w:lineRule="auto"/>
        <w:jc w:val="both"/>
        <w:rPr>
          <w:b/>
          <w:szCs w:val="24"/>
        </w:rPr>
      </w:pPr>
      <w:r w:rsidRPr="000C418F">
        <w:rPr>
          <w:b/>
          <w:szCs w:val="24"/>
        </w:rPr>
        <w:t>CLÁUSULA PRIMEIRA – O OBJETO E SEUS ELEMENTOS CARACTERÍSTICOS.</w:t>
      </w:r>
    </w:p>
    <w:p w:rsidR="007F6D11" w:rsidRPr="000C418F" w:rsidRDefault="007F6D11" w:rsidP="007F6D11">
      <w:pPr>
        <w:pStyle w:val="PargrafodaLista"/>
        <w:widowControl w:val="0"/>
        <w:numPr>
          <w:ilvl w:val="1"/>
          <w:numId w:val="8"/>
        </w:numPr>
        <w:jc w:val="both"/>
        <w:rPr>
          <w:rFonts w:ascii="Times New Roman" w:hAnsi="Times New Roman" w:cs="Times New Roman"/>
          <w:sz w:val="24"/>
          <w:szCs w:val="24"/>
        </w:rPr>
      </w:pPr>
      <w:r w:rsidRPr="000C418F">
        <w:rPr>
          <w:rFonts w:ascii="Times New Roman" w:hAnsi="Times New Roman" w:cs="Times New Roman"/>
          <w:sz w:val="24"/>
          <w:szCs w:val="24"/>
        </w:rPr>
        <w:t xml:space="preserve">– Este contrato tem por objeto </w:t>
      </w:r>
      <w:r w:rsidR="00EB615B">
        <w:rPr>
          <w:rFonts w:ascii="Times New Roman" w:hAnsi="Times New Roman" w:cs="Times New Roman"/>
          <w:sz w:val="24"/>
          <w:szCs w:val="24"/>
        </w:rPr>
        <w:t>a</w:t>
      </w:r>
      <w:r w:rsidRPr="000C418F">
        <w:rPr>
          <w:rFonts w:ascii="Times New Roman" w:hAnsi="Times New Roman" w:cs="Times New Roman"/>
          <w:sz w:val="24"/>
          <w:szCs w:val="24"/>
        </w:rPr>
        <w:t xml:space="preserve"> </w:t>
      </w:r>
      <w:r w:rsidR="00C86984">
        <w:rPr>
          <w:b/>
          <w:color w:val="000000"/>
          <w:sz w:val="24"/>
          <w:szCs w:val="24"/>
        </w:rPr>
        <w:t>aquisição de ferramentas, destinadas a atender as necessidades da secretaria municipal de viação obras e serviços públicos</w:t>
      </w:r>
      <w:r w:rsidR="00C6678A" w:rsidRPr="000C418F">
        <w:rPr>
          <w:rFonts w:ascii="Times New Roman" w:hAnsi="Times New Roman" w:cs="Times New Roman"/>
          <w:b/>
          <w:color w:val="000000"/>
          <w:sz w:val="24"/>
          <w:szCs w:val="24"/>
        </w:rPr>
        <w:t>.</w:t>
      </w:r>
    </w:p>
    <w:p w:rsidR="007F6D11" w:rsidRPr="000C418F" w:rsidRDefault="007F6D11" w:rsidP="007F6D11">
      <w:pPr>
        <w:widowControl w:val="0"/>
        <w:jc w:val="both"/>
        <w:rPr>
          <w:sz w:val="22"/>
          <w:szCs w:val="24"/>
        </w:rPr>
      </w:pPr>
      <w:r w:rsidRPr="000C418F">
        <w:rPr>
          <w:b/>
          <w:sz w:val="24"/>
          <w:szCs w:val="24"/>
        </w:rPr>
        <w:t>CLÁUSULA SEGUNDA – DA VIGÊNCIA</w:t>
      </w:r>
    </w:p>
    <w:p w:rsidR="007F6D11" w:rsidRPr="000C418F" w:rsidRDefault="007F6D11" w:rsidP="007F6D11">
      <w:pPr>
        <w:widowControl w:val="0"/>
        <w:jc w:val="both"/>
        <w:rPr>
          <w:sz w:val="24"/>
          <w:szCs w:val="24"/>
        </w:rPr>
      </w:pPr>
    </w:p>
    <w:p w:rsidR="007F6D11" w:rsidRPr="000C418F" w:rsidRDefault="007F6D11" w:rsidP="007F6D11">
      <w:pPr>
        <w:widowControl w:val="0"/>
        <w:jc w:val="both"/>
        <w:rPr>
          <w:sz w:val="24"/>
        </w:rPr>
      </w:pPr>
      <w:r w:rsidRPr="000C418F">
        <w:rPr>
          <w:sz w:val="24"/>
        </w:rPr>
        <w:t xml:space="preserve">2.1. O prazo de vigência deste Termo de Contrato é até </w:t>
      </w:r>
      <w:r w:rsidRPr="000C418F">
        <w:rPr>
          <w:color w:val="FF0000"/>
          <w:sz w:val="24"/>
        </w:rPr>
        <w:t>XX/XX/20XX</w:t>
      </w:r>
      <w:r w:rsidRPr="000C418F">
        <w:rPr>
          <w:sz w:val="24"/>
        </w:rPr>
        <w:t xml:space="preserve"> contados a partir da data de sua assinatura, prorrogável na forma do art. 57, da Lei 8.666/93</w:t>
      </w:r>
    </w:p>
    <w:p w:rsidR="002F05B4" w:rsidRPr="000C418F" w:rsidRDefault="002F05B4" w:rsidP="007F6D11">
      <w:pPr>
        <w:widowControl w:val="0"/>
        <w:jc w:val="both"/>
        <w:rPr>
          <w:sz w:val="24"/>
        </w:rPr>
      </w:pPr>
    </w:p>
    <w:p w:rsidR="002F05B4" w:rsidRPr="000C418F" w:rsidRDefault="002F05B4" w:rsidP="007F6D11">
      <w:pPr>
        <w:widowControl w:val="0"/>
        <w:jc w:val="both"/>
        <w:rPr>
          <w:b/>
          <w:sz w:val="24"/>
        </w:rPr>
      </w:pPr>
      <w:r w:rsidRPr="000C418F">
        <w:rPr>
          <w:b/>
          <w:sz w:val="24"/>
        </w:rPr>
        <w:t>CLASULA TERCEIRA – DO VALOR CONTRATUAL</w:t>
      </w:r>
    </w:p>
    <w:p w:rsidR="002F05B4" w:rsidRPr="000C418F" w:rsidRDefault="002F05B4" w:rsidP="007F6D11">
      <w:pPr>
        <w:widowControl w:val="0"/>
        <w:jc w:val="both"/>
        <w:rPr>
          <w:b/>
          <w:sz w:val="24"/>
        </w:rPr>
      </w:pPr>
    </w:p>
    <w:p w:rsidR="002F05B4" w:rsidRPr="000C418F" w:rsidRDefault="002F05B4" w:rsidP="007F6D11">
      <w:pPr>
        <w:widowControl w:val="0"/>
        <w:jc w:val="both"/>
        <w:rPr>
          <w:sz w:val="24"/>
        </w:rPr>
      </w:pPr>
      <w:r w:rsidRPr="000C418F">
        <w:rPr>
          <w:sz w:val="24"/>
        </w:rPr>
        <w:t xml:space="preserve">3.1. O valor do presente Termo de Contrato é de R$ xxxxxx (valor por extenso). </w:t>
      </w:r>
    </w:p>
    <w:p w:rsidR="002F05B4" w:rsidRPr="000C418F" w:rsidRDefault="002F05B4" w:rsidP="007F6D11">
      <w:pPr>
        <w:widowControl w:val="0"/>
        <w:jc w:val="both"/>
        <w:rPr>
          <w:sz w:val="24"/>
        </w:rPr>
      </w:pPr>
    </w:p>
    <w:p w:rsidR="002F05B4" w:rsidRPr="000C418F" w:rsidRDefault="002F05B4" w:rsidP="007F6D11">
      <w:pPr>
        <w:widowControl w:val="0"/>
        <w:jc w:val="both"/>
        <w:rPr>
          <w:b/>
          <w:sz w:val="22"/>
        </w:rPr>
      </w:pPr>
      <w:r w:rsidRPr="000C418F">
        <w:rPr>
          <w:sz w:val="24"/>
        </w:rPr>
        <w:t xml:space="preserve">3.2 No valor acima estão incluídas todas as despesas ordinárias diretas e indiretas decorrentes da execução contratual, inclusive tributos e/ou impostos, encargos sociais, trabalhistas, </w:t>
      </w:r>
      <w:r w:rsidRPr="000C418F">
        <w:rPr>
          <w:sz w:val="24"/>
        </w:rPr>
        <w:lastRenderedPageBreak/>
        <w:t>previdenciários, fiscais e comerciais incidentes, taxa de administração, frete, seguro e outros necessários ao cumprimento integral do objeto da contratação.</w:t>
      </w:r>
    </w:p>
    <w:p w:rsidR="002F05B4" w:rsidRPr="000C418F" w:rsidRDefault="002F05B4" w:rsidP="007F6D11">
      <w:pPr>
        <w:widowControl w:val="0"/>
        <w:jc w:val="both"/>
        <w:rPr>
          <w:sz w:val="22"/>
          <w:szCs w:val="24"/>
        </w:rPr>
      </w:pPr>
    </w:p>
    <w:p w:rsidR="00E00901" w:rsidRPr="000C418F" w:rsidRDefault="00E00901" w:rsidP="00E00901">
      <w:pPr>
        <w:pStyle w:val="NormalWeb"/>
        <w:spacing w:before="0" w:after="0" w:line="360" w:lineRule="auto"/>
        <w:jc w:val="both"/>
        <w:rPr>
          <w:b/>
          <w:szCs w:val="24"/>
        </w:rPr>
      </w:pPr>
      <w:r w:rsidRPr="000C418F">
        <w:rPr>
          <w:b/>
          <w:szCs w:val="24"/>
        </w:rPr>
        <w:t>CLÁUSULA QUARTA – OS DIREITOS E AS RESPONSABILIDADES DAS PARTES, AS PENALIDADES CABÍVEIS E OS VALORES DAS MULTAS.</w:t>
      </w:r>
    </w:p>
    <w:p w:rsidR="00E00901" w:rsidRPr="000C418F" w:rsidRDefault="00E00901" w:rsidP="00E00901">
      <w:pPr>
        <w:jc w:val="both"/>
        <w:rPr>
          <w:b/>
          <w:sz w:val="24"/>
          <w:szCs w:val="24"/>
        </w:rPr>
      </w:pPr>
      <w:r w:rsidRPr="000C418F">
        <w:rPr>
          <w:b/>
          <w:sz w:val="24"/>
          <w:szCs w:val="24"/>
        </w:rPr>
        <w:t>4.1 – Da Contratante:</w:t>
      </w:r>
    </w:p>
    <w:p w:rsidR="00E00901" w:rsidRPr="000C418F" w:rsidRDefault="00E00901" w:rsidP="00E00901">
      <w:pPr>
        <w:jc w:val="both"/>
        <w:rPr>
          <w:sz w:val="24"/>
          <w:szCs w:val="24"/>
        </w:rPr>
      </w:pPr>
      <w:r w:rsidRPr="000C418F">
        <w:rPr>
          <w:b/>
          <w:sz w:val="24"/>
          <w:szCs w:val="24"/>
        </w:rPr>
        <w:t>4.1.1</w:t>
      </w:r>
      <w:r w:rsidRPr="000C418F">
        <w:rPr>
          <w:sz w:val="24"/>
          <w:szCs w:val="24"/>
        </w:rPr>
        <w:t xml:space="preserve"> – Ter reservado o direito de não mais adquirir o produtos da Contratada caso a mesma não cumpra o estabelecido no presente Contrato;</w:t>
      </w:r>
    </w:p>
    <w:p w:rsidR="00E00901" w:rsidRPr="000C418F" w:rsidRDefault="00E00901" w:rsidP="00E00901">
      <w:pPr>
        <w:jc w:val="both"/>
        <w:rPr>
          <w:sz w:val="24"/>
          <w:szCs w:val="24"/>
        </w:rPr>
      </w:pPr>
      <w:r w:rsidRPr="000C418F">
        <w:rPr>
          <w:b/>
          <w:sz w:val="24"/>
          <w:szCs w:val="24"/>
        </w:rPr>
        <w:t>4.1.2</w:t>
      </w:r>
      <w:r w:rsidRPr="000C418F">
        <w:rPr>
          <w:sz w:val="24"/>
          <w:szCs w:val="24"/>
        </w:rPr>
        <w:t xml:space="preserve"> – Efetuar os pagamentos devidos à Contratada pela entrega efetiva, após verificação da entrega e posterior liquidação das mesmas e de acordo com as disposições do presente Contrato;</w:t>
      </w:r>
    </w:p>
    <w:p w:rsidR="00E00901" w:rsidRPr="000C418F" w:rsidRDefault="00E00901" w:rsidP="00E00901">
      <w:pPr>
        <w:jc w:val="both"/>
        <w:rPr>
          <w:sz w:val="24"/>
          <w:szCs w:val="24"/>
        </w:rPr>
      </w:pPr>
      <w:r w:rsidRPr="000C418F">
        <w:rPr>
          <w:b/>
          <w:sz w:val="24"/>
          <w:szCs w:val="24"/>
        </w:rPr>
        <w:t>4.1.3</w:t>
      </w:r>
      <w:r w:rsidRPr="000C418F">
        <w:rPr>
          <w:sz w:val="24"/>
          <w:szCs w:val="24"/>
        </w:rPr>
        <w:t xml:space="preserve"> – Rescindir o Contrato caso a Contratada não cumpra o estabelecido no presente Contrato.</w:t>
      </w:r>
    </w:p>
    <w:p w:rsidR="00E00901" w:rsidRPr="000C418F" w:rsidRDefault="00E00901" w:rsidP="00E00901">
      <w:pPr>
        <w:jc w:val="both"/>
        <w:rPr>
          <w:b/>
          <w:sz w:val="24"/>
          <w:szCs w:val="24"/>
        </w:rPr>
      </w:pPr>
      <w:r w:rsidRPr="000C418F">
        <w:rPr>
          <w:b/>
          <w:sz w:val="24"/>
          <w:szCs w:val="24"/>
        </w:rPr>
        <w:t>4.2 – Da Contratada:</w:t>
      </w:r>
    </w:p>
    <w:p w:rsidR="002D6C97" w:rsidRPr="000C418F" w:rsidRDefault="002D6C97" w:rsidP="00E00901">
      <w:pPr>
        <w:jc w:val="both"/>
        <w:rPr>
          <w:b/>
          <w:sz w:val="22"/>
          <w:szCs w:val="24"/>
        </w:rPr>
      </w:pPr>
      <w:r w:rsidRPr="000C418F">
        <w:rPr>
          <w:b/>
          <w:sz w:val="24"/>
        </w:rPr>
        <w:t>4.2.1.</w:t>
      </w:r>
      <w:r w:rsidRPr="000C418F">
        <w:rPr>
          <w:sz w:val="24"/>
        </w:rPr>
        <w:t xml:space="preserve">A CONTRATADA deverá entregar à CONTRATANTE, após a </w:t>
      </w:r>
      <w:r w:rsidR="00D70D72" w:rsidRPr="000C418F">
        <w:rPr>
          <w:sz w:val="24"/>
        </w:rPr>
        <w:t>SOLICITAÇÃO</w:t>
      </w:r>
      <w:r w:rsidRPr="000C418F">
        <w:rPr>
          <w:sz w:val="24"/>
        </w:rPr>
        <w:t>, no prazo de 1</w:t>
      </w:r>
      <w:r w:rsidR="00D70D72" w:rsidRPr="000C418F">
        <w:rPr>
          <w:sz w:val="24"/>
        </w:rPr>
        <w:t>5</w:t>
      </w:r>
      <w:r w:rsidRPr="000C418F">
        <w:rPr>
          <w:sz w:val="24"/>
        </w:rPr>
        <w:t xml:space="preserve"> (</w:t>
      </w:r>
      <w:r w:rsidR="00D70D72" w:rsidRPr="000C418F">
        <w:rPr>
          <w:sz w:val="24"/>
        </w:rPr>
        <w:t>quinze</w:t>
      </w:r>
      <w:r w:rsidRPr="000C418F">
        <w:rPr>
          <w:sz w:val="24"/>
        </w:rPr>
        <w:t>) dias</w:t>
      </w:r>
      <w:r w:rsidR="00D70D72" w:rsidRPr="000C418F">
        <w:rPr>
          <w:sz w:val="24"/>
        </w:rPr>
        <w:t xml:space="preserve"> corridos</w:t>
      </w:r>
      <w:r w:rsidRPr="000C418F">
        <w:rPr>
          <w:sz w:val="24"/>
        </w:rPr>
        <w:t xml:space="preserve"> o objeto dela constante</w:t>
      </w:r>
    </w:p>
    <w:p w:rsidR="00E00901" w:rsidRPr="000C418F" w:rsidRDefault="00E00901" w:rsidP="00E00901">
      <w:pPr>
        <w:jc w:val="both"/>
        <w:rPr>
          <w:sz w:val="24"/>
          <w:szCs w:val="24"/>
        </w:rPr>
      </w:pPr>
      <w:r w:rsidRPr="000C418F">
        <w:rPr>
          <w:b/>
          <w:sz w:val="24"/>
          <w:szCs w:val="24"/>
        </w:rPr>
        <w:t>4.2.</w:t>
      </w:r>
      <w:r w:rsidR="002D6C97" w:rsidRPr="000C418F">
        <w:rPr>
          <w:b/>
          <w:sz w:val="24"/>
          <w:szCs w:val="24"/>
        </w:rPr>
        <w:t>2</w:t>
      </w:r>
      <w:r w:rsidRPr="000C418F">
        <w:rPr>
          <w:sz w:val="24"/>
          <w:szCs w:val="24"/>
        </w:rPr>
        <w:t xml:space="preserve"> – Entregar o produtos de acordo com as especificações constantes neste edital;</w:t>
      </w:r>
    </w:p>
    <w:p w:rsidR="00E00901" w:rsidRPr="000C418F" w:rsidRDefault="00E00901" w:rsidP="00E00901">
      <w:pPr>
        <w:jc w:val="both"/>
        <w:rPr>
          <w:sz w:val="24"/>
          <w:szCs w:val="24"/>
        </w:rPr>
      </w:pPr>
      <w:r w:rsidRPr="000C418F">
        <w:rPr>
          <w:b/>
          <w:sz w:val="24"/>
          <w:szCs w:val="24"/>
        </w:rPr>
        <w:t>4.2</w:t>
      </w:r>
      <w:r w:rsidR="002D6C97" w:rsidRPr="000C418F">
        <w:rPr>
          <w:b/>
          <w:sz w:val="24"/>
          <w:szCs w:val="24"/>
        </w:rPr>
        <w:t>3</w:t>
      </w:r>
      <w:r w:rsidRPr="000C418F">
        <w:rPr>
          <w:b/>
          <w:sz w:val="24"/>
          <w:szCs w:val="24"/>
        </w:rPr>
        <w:t>2</w:t>
      </w:r>
      <w:r w:rsidRPr="000C418F">
        <w:rPr>
          <w:sz w:val="24"/>
          <w:szCs w:val="24"/>
        </w:rPr>
        <w:t xml:space="preserve"> – Entregar os itens deste Contrato de acordo com a proposta de preço constante do edital de licitação;</w:t>
      </w:r>
    </w:p>
    <w:p w:rsidR="00E00901" w:rsidRPr="000C418F" w:rsidRDefault="00E00901" w:rsidP="00E00901">
      <w:pPr>
        <w:jc w:val="both"/>
        <w:rPr>
          <w:sz w:val="24"/>
          <w:szCs w:val="24"/>
        </w:rPr>
      </w:pPr>
      <w:r w:rsidRPr="000C418F">
        <w:rPr>
          <w:b/>
          <w:sz w:val="24"/>
          <w:szCs w:val="24"/>
        </w:rPr>
        <w:t>4.2.</w:t>
      </w:r>
      <w:r w:rsidR="002D6C97" w:rsidRPr="000C418F">
        <w:rPr>
          <w:b/>
          <w:sz w:val="24"/>
          <w:szCs w:val="24"/>
        </w:rPr>
        <w:t>4</w:t>
      </w:r>
      <w:r w:rsidRPr="000C418F">
        <w:rPr>
          <w:sz w:val="24"/>
          <w:szCs w:val="24"/>
        </w:rPr>
        <w:t xml:space="preserve"> – Entregar os produtos objeto deste Contrato dentro do prazo estipulado;</w:t>
      </w:r>
    </w:p>
    <w:p w:rsidR="00E00901" w:rsidRPr="000C418F" w:rsidRDefault="00E00901" w:rsidP="00E00901">
      <w:pPr>
        <w:jc w:val="both"/>
        <w:rPr>
          <w:sz w:val="24"/>
          <w:szCs w:val="24"/>
        </w:rPr>
      </w:pPr>
      <w:r w:rsidRPr="000C418F">
        <w:rPr>
          <w:b/>
          <w:sz w:val="24"/>
          <w:szCs w:val="24"/>
        </w:rPr>
        <w:t>4.2.</w:t>
      </w:r>
      <w:r w:rsidR="002D6C97" w:rsidRPr="000C418F">
        <w:rPr>
          <w:b/>
          <w:sz w:val="24"/>
          <w:szCs w:val="24"/>
        </w:rPr>
        <w:t>5</w:t>
      </w:r>
      <w:r w:rsidRPr="000C418F">
        <w:rPr>
          <w:sz w:val="24"/>
          <w:szCs w:val="24"/>
        </w:rPr>
        <w:t xml:space="preserve"> – Emitir Nota Fiscal relativo a entrega dos materiais fazendo discriminar no seu corpo a dedução dos impostos.</w:t>
      </w:r>
    </w:p>
    <w:p w:rsidR="00E00901" w:rsidRPr="000C418F" w:rsidRDefault="00E00901" w:rsidP="00E00901">
      <w:pPr>
        <w:jc w:val="both"/>
        <w:rPr>
          <w:sz w:val="24"/>
          <w:szCs w:val="24"/>
        </w:rPr>
      </w:pPr>
      <w:r w:rsidRPr="000C418F">
        <w:rPr>
          <w:b/>
          <w:sz w:val="24"/>
          <w:szCs w:val="24"/>
        </w:rPr>
        <w:t>4.2.</w:t>
      </w:r>
      <w:r w:rsidR="002D6C97" w:rsidRPr="000C418F">
        <w:rPr>
          <w:b/>
          <w:sz w:val="24"/>
          <w:szCs w:val="24"/>
        </w:rPr>
        <w:t>6</w:t>
      </w:r>
      <w:r w:rsidRPr="000C418F">
        <w:rPr>
          <w:sz w:val="24"/>
          <w:szCs w:val="24"/>
        </w:rPr>
        <w:t xml:space="preserve"> – Em caso de inadimplência, a contratada estará sujeita às seguintes penalidades:</w:t>
      </w:r>
    </w:p>
    <w:p w:rsidR="00E00901" w:rsidRPr="000C418F" w:rsidRDefault="00E00901" w:rsidP="00E00901">
      <w:pPr>
        <w:jc w:val="both"/>
        <w:rPr>
          <w:sz w:val="24"/>
          <w:szCs w:val="24"/>
        </w:rPr>
      </w:pPr>
      <w:r w:rsidRPr="000C418F">
        <w:rPr>
          <w:b/>
          <w:sz w:val="24"/>
          <w:szCs w:val="24"/>
        </w:rPr>
        <w:t>a)</w:t>
      </w:r>
      <w:r w:rsidRPr="000C418F">
        <w:rPr>
          <w:sz w:val="24"/>
          <w:szCs w:val="24"/>
        </w:rPr>
        <w:t xml:space="preserve"> Advertência, por escrito, sempre que verificadas pequenas irregularidades para as quais haja ocorrido;</w:t>
      </w:r>
    </w:p>
    <w:p w:rsidR="00E00901" w:rsidRPr="000C418F" w:rsidRDefault="00E00901" w:rsidP="00E00901">
      <w:pPr>
        <w:jc w:val="both"/>
        <w:rPr>
          <w:b/>
          <w:bCs/>
          <w:sz w:val="24"/>
          <w:szCs w:val="24"/>
        </w:rPr>
      </w:pPr>
      <w:r w:rsidRPr="000C418F">
        <w:rPr>
          <w:b/>
          <w:sz w:val="24"/>
          <w:szCs w:val="24"/>
        </w:rPr>
        <w:t>b)</w:t>
      </w:r>
      <w:r w:rsidRPr="000C418F">
        <w:rPr>
          <w:sz w:val="24"/>
          <w:szCs w:val="24"/>
        </w:rPr>
        <w:t xml:space="preserve"> multa de 0,1 % (um décimo por cento) ao dia, sobre o valor do objeto contratual não realizado, quando a contratada, sem justa causa, deixar de cumprir, dentro do prazo estabelecido, a obrigação assumida;</w:t>
      </w:r>
    </w:p>
    <w:p w:rsidR="00E00901" w:rsidRPr="000C418F" w:rsidRDefault="00E00901" w:rsidP="00E00901">
      <w:pPr>
        <w:jc w:val="both"/>
        <w:rPr>
          <w:b/>
          <w:bCs/>
          <w:sz w:val="24"/>
          <w:szCs w:val="24"/>
        </w:rPr>
      </w:pPr>
      <w:r w:rsidRPr="000C418F">
        <w:rPr>
          <w:b/>
          <w:sz w:val="24"/>
          <w:szCs w:val="24"/>
        </w:rPr>
        <w:t>c)</w:t>
      </w:r>
      <w:r w:rsidRPr="000C418F">
        <w:rPr>
          <w:sz w:val="24"/>
          <w:szCs w:val="24"/>
        </w:rPr>
        <w:t xml:space="preserve"> suspensão do direito de participar de licitações realizadas pelo Município, pelo prazo de até 02 (dois) anos, dependendo da gravidade da falta;</w:t>
      </w:r>
    </w:p>
    <w:p w:rsidR="00E00901" w:rsidRPr="000C418F" w:rsidRDefault="00E00901" w:rsidP="00E00901">
      <w:pPr>
        <w:jc w:val="both"/>
        <w:rPr>
          <w:sz w:val="24"/>
          <w:szCs w:val="24"/>
        </w:rPr>
      </w:pPr>
      <w:r w:rsidRPr="000C418F">
        <w:rPr>
          <w:b/>
          <w:sz w:val="24"/>
          <w:szCs w:val="24"/>
        </w:rPr>
        <w:t>d)</w:t>
      </w:r>
      <w:r w:rsidRPr="000C418F">
        <w:rPr>
          <w:sz w:val="24"/>
          <w:szCs w:val="24"/>
        </w:rPr>
        <w:t xml:space="preserve"> declaração de inidoneidade para licitar e contratar com o Município, por prazo não superior a dois anos;</w:t>
      </w:r>
    </w:p>
    <w:p w:rsidR="002F05B4" w:rsidRPr="000C418F" w:rsidRDefault="00E00901" w:rsidP="00E00901">
      <w:pPr>
        <w:widowControl w:val="0"/>
        <w:jc w:val="both"/>
        <w:rPr>
          <w:sz w:val="24"/>
          <w:szCs w:val="24"/>
        </w:rPr>
      </w:pPr>
      <w:r w:rsidRPr="000C418F">
        <w:rPr>
          <w:b/>
          <w:sz w:val="24"/>
          <w:szCs w:val="24"/>
        </w:rPr>
        <w:t>e)</w:t>
      </w:r>
      <w:r w:rsidRPr="000C418F">
        <w:rPr>
          <w:sz w:val="24"/>
          <w:szCs w:val="24"/>
        </w:rPr>
        <w:t xml:space="preserve"> rescisão do contrato, pelos motivos previstos no artigo 78 da Lei Nº 8.666/93, conforme o caso</w:t>
      </w:r>
    </w:p>
    <w:p w:rsidR="00E00901" w:rsidRPr="000C418F" w:rsidRDefault="00E00901" w:rsidP="00E00901">
      <w:pPr>
        <w:widowControl w:val="0"/>
        <w:jc w:val="both"/>
        <w:rPr>
          <w:sz w:val="22"/>
          <w:szCs w:val="24"/>
        </w:rPr>
      </w:pPr>
    </w:p>
    <w:p w:rsidR="00E00901" w:rsidRPr="000C418F" w:rsidRDefault="00E00901" w:rsidP="00E00901">
      <w:pPr>
        <w:widowControl w:val="0"/>
        <w:jc w:val="both"/>
        <w:rPr>
          <w:b/>
          <w:sz w:val="24"/>
          <w:szCs w:val="24"/>
        </w:rPr>
      </w:pPr>
      <w:r w:rsidRPr="000C418F">
        <w:rPr>
          <w:b/>
          <w:sz w:val="24"/>
          <w:szCs w:val="24"/>
        </w:rPr>
        <w:t>CLÁUSULA QUINTA – DA DOTAÇÃO ORÇAMENTARIA</w:t>
      </w:r>
    </w:p>
    <w:p w:rsidR="00E00901" w:rsidRPr="000C418F" w:rsidRDefault="00E00901" w:rsidP="00E00901">
      <w:pPr>
        <w:pStyle w:val="Cabealho"/>
        <w:widowControl w:val="0"/>
        <w:spacing w:after="120"/>
        <w:jc w:val="both"/>
        <w:rPr>
          <w:sz w:val="24"/>
          <w:szCs w:val="24"/>
        </w:rPr>
      </w:pPr>
    </w:p>
    <w:p w:rsidR="00E00901" w:rsidRPr="000C418F" w:rsidRDefault="00E00901" w:rsidP="00E00901">
      <w:pPr>
        <w:pStyle w:val="Cabealho"/>
        <w:widowControl w:val="0"/>
        <w:spacing w:after="120"/>
        <w:jc w:val="both"/>
        <w:rPr>
          <w:sz w:val="24"/>
          <w:szCs w:val="24"/>
        </w:rPr>
      </w:pPr>
      <w:r w:rsidRPr="000C418F">
        <w:rPr>
          <w:sz w:val="24"/>
          <w:szCs w:val="24"/>
        </w:rPr>
        <w:t xml:space="preserve">5.1. </w:t>
      </w:r>
      <w:r w:rsidRPr="000C418F">
        <w:rPr>
          <w:color w:val="000000"/>
          <w:sz w:val="24"/>
          <w:szCs w:val="24"/>
        </w:rPr>
        <w:t>A despesa decorrente da aquisição de produtos desta licitação ocorrerá à conta da</w:t>
      </w:r>
      <w:r w:rsidRPr="000C418F">
        <w:rPr>
          <w:b/>
          <w:sz w:val="24"/>
          <w:szCs w:val="24"/>
        </w:rPr>
        <w:t xml:space="preserve"> </w:t>
      </w:r>
      <w:r w:rsidRPr="000C418F">
        <w:rPr>
          <w:sz w:val="24"/>
          <w:szCs w:val="24"/>
        </w:rPr>
        <w:t>Dotação Orçamentária:</w:t>
      </w:r>
    </w:p>
    <w:p w:rsidR="00897D80" w:rsidRPr="00897D80" w:rsidRDefault="00897D80" w:rsidP="00897D80">
      <w:pPr>
        <w:pStyle w:val="Cabealho"/>
        <w:widowControl w:val="0"/>
        <w:jc w:val="both"/>
        <w:rPr>
          <w:color w:val="000000" w:themeColor="text1"/>
          <w:sz w:val="24"/>
          <w:szCs w:val="24"/>
        </w:rPr>
      </w:pPr>
    </w:p>
    <w:p w:rsidR="008D5F18" w:rsidRPr="00C02D35" w:rsidRDefault="008D5F18" w:rsidP="008D5F18">
      <w:pPr>
        <w:pStyle w:val="Cabealho"/>
        <w:widowControl w:val="0"/>
        <w:jc w:val="both"/>
        <w:rPr>
          <w:color w:val="000000" w:themeColor="text1"/>
          <w:sz w:val="24"/>
          <w:szCs w:val="24"/>
        </w:rPr>
      </w:pPr>
      <w:r w:rsidRPr="00C02D35">
        <w:rPr>
          <w:color w:val="000000" w:themeColor="text1"/>
          <w:sz w:val="24"/>
          <w:szCs w:val="24"/>
        </w:rPr>
        <w:t>Secretaria Municipal de Viação Obras e Serviços Públicos</w:t>
      </w:r>
    </w:p>
    <w:p w:rsidR="008D5F18" w:rsidRPr="00C02D35" w:rsidRDefault="008D5F18" w:rsidP="008D5F18">
      <w:pPr>
        <w:pStyle w:val="Cabealho"/>
        <w:widowControl w:val="0"/>
        <w:jc w:val="both"/>
        <w:rPr>
          <w:color w:val="000000" w:themeColor="text1"/>
          <w:sz w:val="24"/>
          <w:szCs w:val="24"/>
        </w:rPr>
      </w:pPr>
      <w:r w:rsidRPr="00C02D35">
        <w:rPr>
          <w:color w:val="000000" w:themeColor="text1"/>
          <w:sz w:val="24"/>
          <w:szCs w:val="24"/>
        </w:rPr>
        <w:t>Coordenadoria de Serviços Públicos</w:t>
      </w:r>
    </w:p>
    <w:p w:rsidR="008D5F18" w:rsidRPr="00C02D35" w:rsidRDefault="008D5F18" w:rsidP="008D5F18">
      <w:pPr>
        <w:pStyle w:val="Cabealho"/>
        <w:widowControl w:val="0"/>
        <w:jc w:val="both"/>
        <w:rPr>
          <w:color w:val="000000" w:themeColor="text1"/>
          <w:sz w:val="24"/>
          <w:szCs w:val="24"/>
        </w:rPr>
      </w:pPr>
      <w:r w:rsidRPr="00C02D35">
        <w:rPr>
          <w:color w:val="000000" w:themeColor="text1"/>
          <w:sz w:val="24"/>
          <w:szCs w:val="24"/>
        </w:rPr>
        <w:t>Manutenção e Conservação de Estradas e Vias (FETHAB)</w:t>
      </w:r>
    </w:p>
    <w:p w:rsidR="008D5F18" w:rsidRPr="00C02D35" w:rsidRDefault="008D5F18" w:rsidP="008D5F18">
      <w:pPr>
        <w:pStyle w:val="Cabealho"/>
        <w:widowControl w:val="0"/>
        <w:jc w:val="both"/>
        <w:rPr>
          <w:color w:val="000000" w:themeColor="text1"/>
          <w:sz w:val="24"/>
          <w:szCs w:val="24"/>
        </w:rPr>
      </w:pPr>
      <w:r w:rsidRPr="00C02D35">
        <w:rPr>
          <w:color w:val="000000" w:themeColor="text1"/>
          <w:sz w:val="24"/>
          <w:szCs w:val="24"/>
        </w:rPr>
        <w:t>02.09.15.452.5015.2109 – 3.3.90.30 – Material de Consumo</w:t>
      </w:r>
    </w:p>
    <w:p w:rsidR="008D5F18" w:rsidRPr="00C02D35" w:rsidRDefault="008D5F18" w:rsidP="008D5F18">
      <w:pPr>
        <w:pStyle w:val="Cabealho"/>
        <w:widowControl w:val="0"/>
        <w:jc w:val="both"/>
        <w:rPr>
          <w:color w:val="000000" w:themeColor="text1"/>
          <w:sz w:val="24"/>
          <w:szCs w:val="24"/>
        </w:rPr>
      </w:pPr>
    </w:p>
    <w:p w:rsidR="008D5F18" w:rsidRPr="00C02D35" w:rsidRDefault="008D5F18" w:rsidP="008D5F18">
      <w:pPr>
        <w:pStyle w:val="Cabealho"/>
        <w:widowControl w:val="0"/>
        <w:jc w:val="both"/>
        <w:rPr>
          <w:color w:val="000000" w:themeColor="text1"/>
          <w:sz w:val="24"/>
          <w:szCs w:val="24"/>
        </w:rPr>
      </w:pPr>
      <w:r w:rsidRPr="00C02D35">
        <w:rPr>
          <w:color w:val="000000" w:themeColor="text1"/>
          <w:sz w:val="24"/>
          <w:szCs w:val="24"/>
        </w:rPr>
        <w:t>Secretaria Municipal de Viação Obras e Serviços Públicos</w:t>
      </w:r>
    </w:p>
    <w:p w:rsidR="008D5F18" w:rsidRPr="00C02D35" w:rsidRDefault="008D5F18" w:rsidP="008D5F18">
      <w:pPr>
        <w:pStyle w:val="Cabealho"/>
        <w:widowControl w:val="0"/>
        <w:jc w:val="both"/>
        <w:rPr>
          <w:color w:val="000000" w:themeColor="text1"/>
          <w:sz w:val="24"/>
          <w:szCs w:val="24"/>
        </w:rPr>
      </w:pPr>
      <w:r w:rsidRPr="00C02D35">
        <w:rPr>
          <w:color w:val="000000" w:themeColor="text1"/>
          <w:sz w:val="24"/>
          <w:szCs w:val="24"/>
        </w:rPr>
        <w:t>Gabinete da Secretaria de Viação Obras e Serviços Públicos</w:t>
      </w:r>
    </w:p>
    <w:p w:rsidR="008D5F18" w:rsidRPr="00C02D35" w:rsidRDefault="008D5F18" w:rsidP="008D5F18">
      <w:pPr>
        <w:pStyle w:val="Cabealho"/>
        <w:widowControl w:val="0"/>
        <w:jc w:val="both"/>
        <w:rPr>
          <w:color w:val="000000" w:themeColor="text1"/>
          <w:sz w:val="24"/>
          <w:szCs w:val="24"/>
        </w:rPr>
      </w:pPr>
      <w:r w:rsidRPr="00C02D35">
        <w:rPr>
          <w:color w:val="000000" w:themeColor="text1"/>
          <w:sz w:val="24"/>
          <w:szCs w:val="24"/>
        </w:rPr>
        <w:lastRenderedPageBreak/>
        <w:t>Manutenção das atividades da secretaria</w:t>
      </w:r>
    </w:p>
    <w:p w:rsidR="008D5F18" w:rsidRPr="00C02D35" w:rsidRDefault="008D5F18" w:rsidP="008D5F18">
      <w:pPr>
        <w:pStyle w:val="Cabealho"/>
        <w:widowControl w:val="0"/>
        <w:jc w:val="both"/>
        <w:rPr>
          <w:color w:val="000000" w:themeColor="text1"/>
          <w:sz w:val="24"/>
          <w:szCs w:val="24"/>
        </w:rPr>
      </w:pPr>
      <w:r w:rsidRPr="00C02D35">
        <w:rPr>
          <w:color w:val="000000" w:themeColor="text1"/>
          <w:sz w:val="24"/>
          <w:szCs w:val="24"/>
        </w:rPr>
        <w:t>02.09.15.452.5011.2062 – 3.3.90.30 – Material de Consumo</w:t>
      </w:r>
    </w:p>
    <w:p w:rsidR="008D5F18" w:rsidRDefault="008D5F18" w:rsidP="008D5F18">
      <w:pPr>
        <w:pStyle w:val="Cabealho"/>
        <w:widowControl w:val="0"/>
        <w:jc w:val="both"/>
        <w:rPr>
          <w:color w:val="FF0000"/>
          <w:sz w:val="24"/>
          <w:szCs w:val="24"/>
        </w:rPr>
      </w:pPr>
    </w:p>
    <w:p w:rsidR="008D5F18" w:rsidRPr="00845B32" w:rsidRDefault="008D5F18" w:rsidP="008D5F18">
      <w:pPr>
        <w:pStyle w:val="Cabealho"/>
        <w:widowControl w:val="0"/>
        <w:jc w:val="both"/>
        <w:rPr>
          <w:sz w:val="24"/>
          <w:szCs w:val="24"/>
        </w:rPr>
      </w:pPr>
      <w:r w:rsidRPr="00845B32">
        <w:rPr>
          <w:sz w:val="24"/>
          <w:szCs w:val="24"/>
        </w:rPr>
        <w:t>Secretaria Municipal de Viação Obras e Serviços Públicos</w:t>
      </w:r>
    </w:p>
    <w:p w:rsidR="008D5F18" w:rsidRPr="00845B32" w:rsidRDefault="008D5F18" w:rsidP="008D5F18">
      <w:pPr>
        <w:pStyle w:val="Cabealho"/>
        <w:widowControl w:val="0"/>
        <w:jc w:val="both"/>
        <w:rPr>
          <w:rFonts w:eastAsiaTheme="minorHAnsi"/>
          <w:sz w:val="24"/>
          <w:szCs w:val="24"/>
          <w:lang w:eastAsia="en-US"/>
        </w:rPr>
      </w:pPr>
      <w:r w:rsidRPr="00845B32">
        <w:rPr>
          <w:rFonts w:eastAsiaTheme="minorHAnsi"/>
          <w:sz w:val="24"/>
          <w:szCs w:val="24"/>
          <w:lang w:eastAsia="en-US"/>
        </w:rPr>
        <w:t>Ficha 432</w:t>
      </w:r>
    </w:p>
    <w:p w:rsidR="008D5F18" w:rsidRPr="00845B32" w:rsidRDefault="008D5F18" w:rsidP="008D5F18">
      <w:pPr>
        <w:pStyle w:val="Cabealho"/>
        <w:widowControl w:val="0"/>
        <w:jc w:val="both"/>
        <w:rPr>
          <w:sz w:val="24"/>
          <w:szCs w:val="24"/>
        </w:rPr>
      </w:pPr>
      <w:r w:rsidRPr="00845B32">
        <w:rPr>
          <w:rFonts w:eastAsiaTheme="minorHAnsi"/>
          <w:sz w:val="24"/>
          <w:szCs w:val="24"/>
          <w:lang w:eastAsia="en-US"/>
        </w:rPr>
        <w:t>Aquisição de Equipamentos e Material Permanente</w:t>
      </w:r>
    </w:p>
    <w:p w:rsidR="008D5F18" w:rsidRPr="00845B32" w:rsidRDefault="008D5F18" w:rsidP="008D5F18">
      <w:pPr>
        <w:pStyle w:val="Cabealho"/>
        <w:widowControl w:val="0"/>
        <w:jc w:val="both"/>
        <w:rPr>
          <w:sz w:val="24"/>
          <w:szCs w:val="24"/>
        </w:rPr>
      </w:pPr>
      <w:r w:rsidRPr="00845B32">
        <w:rPr>
          <w:sz w:val="24"/>
          <w:szCs w:val="24"/>
        </w:rPr>
        <w:t>02.09.17.452.5011.1111.4.4.90.52 – Equipamentos e Material Permanente</w:t>
      </w:r>
    </w:p>
    <w:p w:rsidR="008D5F18" w:rsidRPr="00845B32" w:rsidRDefault="008D5F18" w:rsidP="008D5F18">
      <w:pPr>
        <w:pStyle w:val="Cabealho"/>
        <w:widowControl w:val="0"/>
        <w:jc w:val="both"/>
        <w:rPr>
          <w:sz w:val="24"/>
          <w:szCs w:val="24"/>
        </w:rPr>
      </w:pPr>
    </w:p>
    <w:p w:rsidR="008D5F18" w:rsidRPr="00845B32" w:rsidRDefault="008D5F18" w:rsidP="008D5F18">
      <w:pPr>
        <w:pStyle w:val="Cabealho"/>
        <w:widowControl w:val="0"/>
        <w:jc w:val="both"/>
        <w:rPr>
          <w:sz w:val="24"/>
          <w:szCs w:val="24"/>
        </w:rPr>
      </w:pPr>
      <w:r w:rsidRPr="00845B32">
        <w:rPr>
          <w:sz w:val="24"/>
          <w:szCs w:val="24"/>
        </w:rPr>
        <w:t>Secretaria Municipal de Viação Obras e Serviços Públicos</w:t>
      </w:r>
    </w:p>
    <w:p w:rsidR="008D5F18" w:rsidRPr="00845B32" w:rsidRDefault="008D5F18" w:rsidP="008D5F18">
      <w:pPr>
        <w:pStyle w:val="Cabealho"/>
        <w:widowControl w:val="0"/>
        <w:jc w:val="both"/>
        <w:rPr>
          <w:rFonts w:eastAsiaTheme="minorHAnsi"/>
          <w:sz w:val="24"/>
          <w:szCs w:val="24"/>
          <w:lang w:eastAsia="en-US"/>
        </w:rPr>
      </w:pPr>
      <w:r w:rsidRPr="00845B32">
        <w:rPr>
          <w:rFonts w:eastAsiaTheme="minorHAnsi"/>
          <w:sz w:val="24"/>
          <w:szCs w:val="24"/>
          <w:lang w:eastAsia="en-US"/>
        </w:rPr>
        <w:t>Ficha 371</w:t>
      </w:r>
    </w:p>
    <w:p w:rsidR="008D5F18" w:rsidRPr="00845B32" w:rsidRDefault="008D5F18" w:rsidP="008D5F18">
      <w:pPr>
        <w:pStyle w:val="Cabealho"/>
        <w:widowControl w:val="0"/>
        <w:jc w:val="both"/>
        <w:rPr>
          <w:sz w:val="24"/>
          <w:szCs w:val="24"/>
        </w:rPr>
      </w:pPr>
      <w:r w:rsidRPr="00845B32">
        <w:rPr>
          <w:rFonts w:eastAsiaTheme="minorHAnsi"/>
          <w:sz w:val="24"/>
          <w:szCs w:val="24"/>
          <w:lang w:eastAsia="en-US"/>
        </w:rPr>
        <w:t>Aquisição de Móveis e Equipamentos</w:t>
      </w:r>
    </w:p>
    <w:p w:rsidR="008D5F18" w:rsidRPr="00845B32" w:rsidRDefault="008D5F18" w:rsidP="008D5F18">
      <w:pPr>
        <w:pStyle w:val="Cabealho"/>
        <w:widowControl w:val="0"/>
        <w:jc w:val="both"/>
        <w:rPr>
          <w:sz w:val="24"/>
          <w:szCs w:val="24"/>
        </w:rPr>
      </w:pPr>
      <w:r w:rsidRPr="00845B32">
        <w:rPr>
          <w:sz w:val="24"/>
          <w:szCs w:val="24"/>
        </w:rPr>
        <w:t>02.09.15.452.5011.1040.4.4.90.52 – Equipamentos e Material Permanente</w:t>
      </w:r>
    </w:p>
    <w:p w:rsidR="002E676D" w:rsidRPr="000C418F" w:rsidRDefault="002E676D" w:rsidP="002E676D">
      <w:pPr>
        <w:pStyle w:val="Cabealho"/>
        <w:widowControl w:val="0"/>
        <w:jc w:val="both"/>
        <w:rPr>
          <w:sz w:val="24"/>
          <w:szCs w:val="24"/>
        </w:rPr>
      </w:pPr>
    </w:p>
    <w:p w:rsidR="00E00901" w:rsidRPr="000C418F" w:rsidRDefault="00E00901" w:rsidP="00E00901">
      <w:pPr>
        <w:widowControl w:val="0"/>
        <w:jc w:val="both"/>
        <w:rPr>
          <w:b/>
          <w:sz w:val="24"/>
          <w:szCs w:val="24"/>
        </w:rPr>
      </w:pPr>
      <w:r w:rsidRPr="000C418F">
        <w:rPr>
          <w:b/>
          <w:sz w:val="24"/>
          <w:szCs w:val="24"/>
        </w:rPr>
        <w:t>CLAUSULA SEXTA – DO PAGAMENTO</w:t>
      </w:r>
    </w:p>
    <w:p w:rsidR="00E00901" w:rsidRPr="000C418F" w:rsidRDefault="00E00901" w:rsidP="00E00901">
      <w:pPr>
        <w:widowControl w:val="0"/>
        <w:jc w:val="both"/>
        <w:rPr>
          <w:b/>
          <w:sz w:val="24"/>
          <w:szCs w:val="24"/>
        </w:rPr>
      </w:pPr>
    </w:p>
    <w:p w:rsidR="00B419E2" w:rsidRPr="000C418F" w:rsidRDefault="00E00901" w:rsidP="00B419E2">
      <w:pPr>
        <w:widowControl w:val="0"/>
        <w:spacing w:after="120"/>
        <w:jc w:val="both"/>
        <w:rPr>
          <w:sz w:val="24"/>
          <w:szCs w:val="24"/>
        </w:rPr>
      </w:pPr>
      <w:r w:rsidRPr="000C418F">
        <w:rPr>
          <w:sz w:val="24"/>
          <w:szCs w:val="24"/>
        </w:rPr>
        <w:t>6.1</w:t>
      </w:r>
      <w:r w:rsidR="00B419E2" w:rsidRPr="000C418F">
        <w:rPr>
          <w:sz w:val="24"/>
          <w:szCs w:val="24"/>
        </w:rPr>
        <w:t xml:space="preserve">.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B419E2" w:rsidRPr="000C418F" w:rsidRDefault="00B419E2" w:rsidP="00B419E2">
      <w:pPr>
        <w:widowControl w:val="0"/>
        <w:spacing w:after="120"/>
        <w:jc w:val="both"/>
        <w:rPr>
          <w:color w:val="FF0000"/>
          <w:sz w:val="24"/>
          <w:szCs w:val="24"/>
        </w:rPr>
      </w:pPr>
      <w:r w:rsidRPr="000C418F">
        <w:rPr>
          <w:sz w:val="24"/>
          <w:szCs w:val="24"/>
        </w:rPr>
        <w:t>6.2. Caso constatado alguma irregularidade nas notas fiscais/faturas, estas serão devolvidas ao fornecedor, para as necessárias correções, com as informações que motivaram sua rejeição, contando-se o prazo para pagamento da data da sua reapresentação</w:t>
      </w:r>
      <w:r w:rsidRPr="000C418F">
        <w:rPr>
          <w:color w:val="FF0000"/>
          <w:sz w:val="24"/>
          <w:szCs w:val="24"/>
        </w:rPr>
        <w:t>.</w:t>
      </w:r>
    </w:p>
    <w:p w:rsidR="00B419E2" w:rsidRPr="000C418F" w:rsidRDefault="00B419E2" w:rsidP="00B419E2">
      <w:pPr>
        <w:widowControl w:val="0"/>
        <w:spacing w:after="120"/>
        <w:jc w:val="both"/>
        <w:rPr>
          <w:sz w:val="24"/>
          <w:szCs w:val="24"/>
        </w:rPr>
      </w:pPr>
      <w:r w:rsidRPr="000C418F">
        <w:rPr>
          <w:sz w:val="24"/>
          <w:szCs w:val="24"/>
        </w:rPr>
        <w:t xml:space="preserve">6.3. Para cada Nota de Empenho, o fornecedor deverá emitir uma única nota fiscal/fatura. </w:t>
      </w:r>
    </w:p>
    <w:p w:rsidR="00B419E2" w:rsidRPr="000C418F" w:rsidRDefault="00B419E2" w:rsidP="00B419E2">
      <w:pPr>
        <w:widowControl w:val="0"/>
        <w:spacing w:after="120"/>
        <w:jc w:val="both"/>
        <w:rPr>
          <w:sz w:val="24"/>
          <w:szCs w:val="24"/>
        </w:rPr>
      </w:pPr>
      <w:r w:rsidRPr="000C418F">
        <w:rPr>
          <w:sz w:val="24"/>
          <w:szCs w:val="24"/>
        </w:rPr>
        <w:t xml:space="preserve">6.4.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rsidR="00E00901" w:rsidRPr="000C418F" w:rsidRDefault="00B419E2" w:rsidP="00B419E2">
      <w:pPr>
        <w:widowControl w:val="0"/>
        <w:jc w:val="both"/>
        <w:rPr>
          <w:sz w:val="24"/>
          <w:szCs w:val="24"/>
        </w:rPr>
      </w:pPr>
      <w:r w:rsidRPr="000C418F">
        <w:rPr>
          <w:sz w:val="24"/>
          <w:szCs w:val="24"/>
        </w:rPr>
        <w:t>6.5. Nenhum pagamento isentará o FORNECEDOR das suas responsabilidades e obrigações, nem implicará aceitação definitiva do fornecimento.</w:t>
      </w:r>
    </w:p>
    <w:p w:rsidR="00D57240" w:rsidRPr="000C418F" w:rsidRDefault="00D57240" w:rsidP="00B419E2">
      <w:pPr>
        <w:widowControl w:val="0"/>
        <w:jc w:val="both"/>
        <w:rPr>
          <w:sz w:val="24"/>
          <w:szCs w:val="24"/>
        </w:rPr>
      </w:pPr>
    </w:p>
    <w:p w:rsidR="00D57240" w:rsidRPr="000C418F" w:rsidRDefault="00D57240" w:rsidP="00B419E2">
      <w:pPr>
        <w:widowControl w:val="0"/>
        <w:jc w:val="both"/>
        <w:rPr>
          <w:b/>
          <w:sz w:val="24"/>
          <w:szCs w:val="24"/>
        </w:rPr>
      </w:pPr>
      <w:r w:rsidRPr="000C418F">
        <w:rPr>
          <w:b/>
          <w:sz w:val="24"/>
          <w:szCs w:val="24"/>
        </w:rPr>
        <w:t>CLAUSULA SETIMA – REAJUSTE E ALTERAÇOES</w:t>
      </w:r>
    </w:p>
    <w:p w:rsidR="00D57240" w:rsidRPr="000C418F" w:rsidRDefault="00D57240" w:rsidP="00B419E2">
      <w:pPr>
        <w:widowControl w:val="0"/>
        <w:jc w:val="both"/>
        <w:rPr>
          <w:b/>
          <w:sz w:val="24"/>
          <w:szCs w:val="24"/>
        </w:rPr>
      </w:pPr>
    </w:p>
    <w:p w:rsidR="00D57240" w:rsidRPr="000C418F" w:rsidRDefault="00D57240" w:rsidP="00D57240">
      <w:pPr>
        <w:pStyle w:val="NormalWeb"/>
        <w:spacing w:before="0" w:after="0" w:line="360" w:lineRule="auto"/>
        <w:jc w:val="both"/>
        <w:rPr>
          <w:szCs w:val="24"/>
        </w:rPr>
      </w:pPr>
      <w:r w:rsidRPr="000C418F">
        <w:rPr>
          <w:szCs w:val="24"/>
        </w:rPr>
        <w:t>7.1 Objetivando a manutenção do equilíbrio econômico financeiro do contrato haverá reajuste nos preços dos materiais desde que comprovado aumento do custo pela contratada e aceito pela contratante, atendidas as seguintes condições:</w:t>
      </w:r>
    </w:p>
    <w:p w:rsidR="00D57240" w:rsidRPr="000C418F" w:rsidRDefault="00D57240" w:rsidP="00D57240">
      <w:pPr>
        <w:autoSpaceDE w:val="0"/>
        <w:autoSpaceDN w:val="0"/>
        <w:adjustRightInd w:val="0"/>
        <w:jc w:val="both"/>
        <w:rPr>
          <w:sz w:val="24"/>
          <w:szCs w:val="24"/>
        </w:rPr>
      </w:pPr>
      <w:r w:rsidRPr="000C418F">
        <w:rPr>
          <w:sz w:val="24"/>
          <w:szCs w:val="24"/>
        </w:rPr>
        <w:t>7.2 Não serão concedidos reajustes cuja variação seja igual ou inferior a 2% (dois por cento).</w:t>
      </w:r>
    </w:p>
    <w:p w:rsidR="00D57240" w:rsidRPr="000C418F" w:rsidRDefault="00D57240" w:rsidP="00D57240">
      <w:pPr>
        <w:autoSpaceDE w:val="0"/>
        <w:autoSpaceDN w:val="0"/>
        <w:adjustRightInd w:val="0"/>
        <w:jc w:val="both"/>
        <w:rPr>
          <w:sz w:val="24"/>
          <w:szCs w:val="24"/>
        </w:rPr>
      </w:pPr>
      <w:r w:rsidRPr="000C418F">
        <w:rPr>
          <w:sz w:val="24"/>
          <w:szCs w:val="24"/>
        </w:rPr>
        <w:t>7.3 Para comprovação do aumento do preço de custo, a contratada deverá apresentar, no mínimo, 2 (duas) notas fiscais com data de até 60 (sessenta) dias, contados da assinatura do contrato; juntamente com, no mínimo, 2 (duas) notas fiscais atuais.</w:t>
      </w:r>
    </w:p>
    <w:p w:rsidR="00D57240" w:rsidRPr="000C418F" w:rsidRDefault="00D57240" w:rsidP="00D57240">
      <w:pPr>
        <w:widowControl w:val="0"/>
        <w:jc w:val="both"/>
        <w:rPr>
          <w:sz w:val="24"/>
          <w:szCs w:val="24"/>
        </w:rPr>
      </w:pPr>
      <w:r w:rsidRPr="000C418F">
        <w:rPr>
          <w:sz w:val="24"/>
          <w:szCs w:val="24"/>
        </w:rPr>
        <w:t>7.4 Caso o aumento tenha ocorrido em componentes específicos do custo final, a contratada deverá apresentar planilha demonstrando o impacto no mesmo.</w:t>
      </w:r>
    </w:p>
    <w:p w:rsidR="00D57240" w:rsidRPr="000C418F" w:rsidRDefault="00D57240" w:rsidP="00D57240">
      <w:pPr>
        <w:widowControl w:val="0"/>
        <w:jc w:val="both"/>
        <w:rPr>
          <w:sz w:val="24"/>
          <w:szCs w:val="24"/>
        </w:rPr>
      </w:pPr>
    </w:p>
    <w:p w:rsidR="00D57240" w:rsidRPr="000C418F" w:rsidRDefault="00D57240" w:rsidP="00D57240">
      <w:pPr>
        <w:jc w:val="both"/>
        <w:rPr>
          <w:b/>
          <w:sz w:val="24"/>
          <w:szCs w:val="24"/>
        </w:rPr>
      </w:pPr>
      <w:r w:rsidRPr="000C418F">
        <w:rPr>
          <w:b/>
          <w:sz w:val="24"/>
          <w:szCs w:val="24"/>
        </w:rPr>
        <w:t>CLÁUSULA OITAVA -  OS CASOS DE RESCISÃO E ALTERAÇÕES CONTRATUAIS.</w:t>
      </w:r>
    </w:p>
    <w:p w:rsidR="00D57240" w:rsidRPr="000C418F" w:rsidRDefault="00D57240" w:rsidP="00D57240">
      <w:pPr>
        <w:jc w:val="both"/>
        <w:rPr>
          <w:sz w:val="24"/>
          <w:szCs w:val="24"/>
        </w:rPr>
      </w:pPr>
      <w:r w:rsidRPr="000C418F">
        <w:rPr>
          <w:b/>
          <w:sz w:val="24"/>
          <w:szCs w:val="24"/>
        </w:rPr>
        <w:lastRenderedPageBreak/>
        <w:t>8.1</w:t>
      </w:r>
      <w:r w:rsidRPr="000C418F">
        <w:rPr>
          <w:sz w:val="24"/>
          <w:szCs w:val="24"/>
        </w:rPr>
        <w:t xml:space="preserve"> – O presente contrato poderá ser alterado de acordo com o art. 65 da Lei Nº 8.666/93, com as devidas justificativas conforme a seguir:</w:t>
      </w:r>
    </w:p>
    <w:p w:rsidR="00D57240" w:rsidRPr="000C418F" w:rsidRDefault="00D57240" w:rsidP="00D57240">
      <w:pPr>
        <w:jc w:val="both"/>
        <w:rPr>
          <w:sz w:val="24"/>
          <w:szCs w:val="24"/>
        </w:rPr>
      </w:pPr>
      <w:r w:rsidRPr="000C418F">
        <w:rPr>
          <w:b/>
          <w:sz w:val="24"/>
          <w:szCs w:val="24"/>
        </w:rPr>
        <w:t>8.2</w:t>
      </w:r>
      <w:r w:rsidRPr="000C418F">
        <w:rPr>
          <w:sz w:val="24"/>
          <w:szCs w:val="24"/>
        </w:rPr>
        <w:t xml:space="preserve"> – Unilateralmente pela Administração nos seguintes casos:</w:t>
      </w:r>
    </w:p>
    <w:p w:rsidR="00D57240" w:rsidRPr="000C418F" w:rsidRDefault="00D57240" w:rsidP="00D57240">
      <w:pPr>
        <w:jc w:val="both"/>
        <w:rPr>
          <w:sz w:val="24"/>
          <w:szCs w:val="24"/>
        </w:rPr>
      </w:pPr>
      <w:r w:rsidRPr="000C418F">
        <w:rPr>
          <w:b/>
          <w:sz w:val="24"/>
          <w:szCs w:val="24"/>
        </w:rPr>
        <w:t>a)</w:t>
      </w:r>
      <w:r w:rsidRPr="000C418F">
        <w:rPr>
          <w:sz w:val="24"/>
          <w:szCs w:val="24"/>
        </w:rPr>
        <w:t xml:space="preserve"> Quando houver modificação do objeto ou das suas especificações, para melhor adequação técnica aos seus objetivos;</w:t>
      </w:r>
    </w:p>
    <w:p w:rsidR="00D57240" w:rsidRPr="000C418F" w:rsidRDefault="00D57240" w:rsidP="00D57240">
      <w:pPr>
        <w:jc w:val="both"/>
        <w:rPr>
          <w:sz w:val="24"/>
          <w:szCs w:val="24"/>
        </w:rPr>
      </w:pPr>
      <w:r w:rsidRPr="000C418F">
        <w:rPr>
          <w:b/>
          <w:sz w:val="24"/>
          <w:szCs w:val="24"/>
        </w:rPr>
        <w:t>b)</w:t>
      </w:r>
      <w:r w:rsidRPr="000C418F">
        <w:rPr>
          <w:sz w:val="24"/>
          <w:szCs w:val="24"/>
        </w:rPr>
        <w:t xml:space="preserve"> Quando necessária à modificação do valor contratual em decorrência de acréscimo ou diminuição quantitativa de seu objeto, nos limites permitidos por esta Lei;</w:t>
      </w:r>
    </w:p>
    <w:p w:rsidR="00D57240" w:rsidRPr="000C418F" w:rsidRDefault="00D57240" w:rsidP="00D57240">
      <w:pPr>
        <w:jc w:val="both"/>
        <w:rPr>
          <w:sz w:val="24"/>
          <w:szCs w:val="24"/>
        </w:rPr>
      </w:pPr>
      <w:r w:rsidRPr="000C418F">
        <w:rPr>
          <w:b/>
          <w:sz w:val="24"/>
          <w:szCs w:val="24"/>
        </w:rPr>
        <w:t>8.3</w:t>
      </w:r>
      <w:r w:rsidRPr="000C418F">
        <w:rPr>
          <w:sz w:val="24"/>
          <w:szCs w:val="24"/>
        </w:rPr>
        <w:t xml:space="preserve"> – Por acordo das partes:</w:t>
      </w:r>
    </w:p>
    <w:p w:rsidR="00D57240" w:rsidRPr="000C418F" w:rsidRDefault="00D57240" w:rsidP="00D57240">
      <w:pPr>
        <w:jc w:val="both"/>
        <w:rPr>
          <w:b/>
          <w:sz w:val="24"/>
          <w:szCs w:val="24"/>
        </w:rPr>
      </w:pPr>
    </w:p>
    <w:p w:rsidR="00D57240" w:rsidRPr="000C418F" w:rsidRDefault="00D57240" w:rsidP="00D57240">
      <w:pPr>
        <w:jc w:val="both"/>
        <w:rPr>
          <w:sz w:val="24"/>
          <w:szCs w:val="24"/>
        </w:rPr>
      </w:pPr>
      <w:r w:rsidRPr="000C418F">
        <w:rPr>
          <w:b/>
          <w:sz w:val="24"/>
          <w:szCs w:val="24"/>
        </w:rPr>
        <w:t>a)</w:t>
      </w:r>
      <w:r w:rsidRPr="000C418F">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D57240" w:rsidRPr="000C418F" w:rsidRDefault="00D57240" w:rsidP="00D57240">
      <w:pPr>
        <w:pStyle w:val="NormalWeb"/>
        <w:spacing w:before="0" w:after="0" w:line="360" w:lineRule="auto"/>
        <w:jc w:val="both"/>
        <w:rPr>
          <w:b/>
          <w:szCs w:val="24"/>
        </w:rPr>
      </w:pPr>
      <w:r w:rsidRPr="000C418F">
        <w:rPr>
          <w:b/>
          <w:szCs w:val="24"/>
        </w:rPr>
        <w:t>b)</w:t>
      </w:r>
      <w:r w:rsidRPr="000C418F">
        <w:rPr>
          <w:szCs w:val="24"/>
        </w:rPr>
        <w:t xml:space="preserve"> Outros casos previstos na Lei nº 8.666/93.</w:t>
      </w:r>
    </w:p>
    <w:p w:rsidR="00D57240" w:rsidRPr="000C418F" w:rsidRDefault="00D57240" w:rsidP="00D57240">
      <w:pPr>
        <w:jc w:val="both"/>
        <w:rPr>
          <w:sz w:val="24"/>
          <w:szCs w:val="24"/>
        </w:rPr>
      </w:pPr>
      <w:r w:rsidRPr="000C418F">
        <w:rPr>
          <w:b/>
          <w:sz w:val="24"/>
          <w:szCs w:val="24"/>
        </w:rPr>
        <w:t>8.4</w:t>
      </w:r>
      <w:r w:rsidRPr="000C418F">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D57240" w:rsidRPr="000C418F" w:rsidRDefault="00D57240" w:rsidP="00D57240">
      <w:pPr>
        <w:jc w:val="both"/>
        <w:rPr>
          <w:sz w:val="24"/>
          <w:szCs w:val="24"/>
        </w:rPr>
      </w:pPr>
      <w:r w:rsidRPr="000C418F">
        <w:rPr>
          <w:b/>
          <w:sz w:val="24"/>
          <w:szCs w:val="24"/>
        </w:rPr>
        <w:t>a)</w:t>
      </w:r>
      <w:r w:rsidRPr="000C418F">
        <w:rPr>
          <w:sz w:val="24"/>
          <w:szCs w:val="24"/>
        </w:rPr>
        <w:t xml:space="preserve"> Amigável – de um acordo entre as partes reduzidas a termo no processo de licitação, desde que haja conveniência técnica ou administrativa para a contratante;</w:t>
      </w:r>
    </w:p>
    <w:p w:rsidR="00D57240" w:rsidRPr="000C418F" w:rsidRDefault="00D57240" w:rsidP="00D57240">
      <w:pPr>
        <w:jc w:val="both"/>
        <w:rPr>
          <w:sz w:val="24"/>
          <w:szCs w:val="24"/>
        </w:rPr>
      </w:pPr>
      <w:r w:rsidRPr="000C418F">
        <w:rPr>
          <w:b/>
          <w:sz w:val="24"/>
          <w:szCs w:val="24"/>
        </w:rPr>
        <w:t>b)</w:t>
      </w:r>
      <w:r w:rsidRPr="000C418F">
        <w:rPr>
          <w:sz w:val="24"/>
          <w:szCs w:val="24"/>
        </w:rPr>
        <w:t xml:space="preserve"> Administrativa – por ato unilateral e escrito da Administração nos casos enumerados nos incisos I a XII, XVII e XVIII do art. 78 da Lei Nº 8.666/93;</w:t>
      </w:r>
    </w:p>
    <w:p w:rsidR="00D57240" w:rsidRPr="000C418F" w:rsidRDefault="00D57240" w:rsidP="00D57240">
      <w:pPr>
        <w:jc w:val="both"/>
        <w:rPr>
          <w:sz w:val="24"/>
          <w:szCs w:val="24"/>
        </w:rPr>
      </w:pPr>
      <w:r w:rsidRPr="000C418F">
        <w:rPr>
          <w:b/>
          <w:sz w:val="24"/>
          <w:szCs w:val="24"/>
        </w:rPr>
        <w:t>c)</w:t>
      </w:r>
      <w:r w:rsidRPr="000C418F">
        <w:rPr>
          <w:sz w:val="24"/>
          <w:szCs w:val="24"/>
        </w:rPr>
        <w:t xml:space="preserve"> Judicial – nos termos da legislação processual;</w:t>
      </w:r>
    </w:p>
    <w:p w:rsidR="00D57240" w:rsidRPr="000C418F" w:rsidRDefault="00D57240" w:rsidP="00D57240">
      <w:pPr>
        <w:jc w:val="both"/>
        <w:rPr>
          <w:sz w:val="24"/>
          <w:szCs w:val="24"/>
        </w:rPr>
      </w:pPr>
      <w:r w:rsidRPr="000C418F">
        <w:rPr>
          <w:b/>
          <w:sz w:val="24"/>
          <w:szCs w:val="24"/>
        </w:rPr>
        <w:t>8.5</w:t>
      </w:r>
      <w:r w:rsidRPr="000C418F">
        <w:rPr>
          <w:sz w:val="24"/>
          <w:szCs w:val="24"/>
        </w:rPr>
        <w:t xml:space="preserve"> – Pelo descumprimento de qualquer de suas cláusulas, pelas partes contratantes, com pagamento de multa pela parte culpada no valor equivalente a 10% (dez por cento) do total do contrato;</w:t>
      </w:r>
    </w:p>
    <w:p w:rsidR="00D57240" w:rsidRPr="000C418F" w:rsidRDefault="00D57240" w:rsidP="00D57240">
      <w:pPr>
        <w:jc w:val="both"/>
        <w:rPr>
          <w:sz w:val="24"/>
          <w:szCs w:val="24"/>
        </w:rPr>
      </w:pPr>
    </w:p>
    <w:p w:rsidR="0017219B" w:rsidRPr="000C418F" w:rsidRDefault="0017219B" w:rsidP="0017219B">
      <w:pPr>
        <w:pStyle w:val="NormalWeb"/>
        <w:spacing w:before="0" w:after="0" w:line="360" w:lineRule="auto"/>
        <w:jc w:val="both"/>
        <w:rPr>
          <w:b/>
          <w:szCs w:val="24"/>
        </w:rPr>
      </w:pPr>
      <w:r w:rsidRPr="000C418F">
        <w:rPr>
          <w:b/>
          <w:szCs w:val="24"/>
        </w:rPr>
        <w:t>CLÁUSULA NONA – O RECONHECIMENTO DOS DIREITOS DA ADMINISTRAÇÃO, EM CASO DE RESCISÃO ADMINISTRATIVA PREVISTA NO ART. 77 DESTA LEI.</w:t>
      </w:r>
    </w:p>
    <w:p w:rsidR="00D57240" w:rsidRPr="000C418F" w:rsidRDefault="0017219B" w:rsidP="0017219B">
      <w:pPr>
        <w:widowControl w:val="0"/>
        <w:jc w:val="both"/>
        <w:rPr>
          <w:sz w:val="24"/>
          <w:szCs w:val="24"/>
        </w:rPr>
      </w:pPr>
      <w:r w:rsidRPr="000C418F">
        <w:rPr>
          <w:sz w:val="24"/>
          <w:szCs w:val="24"/>
        </w:rPr>
        <w:t>9.1 – A contratada reconhece os direitos da Administração em caso de rescisão administrativa prevista no Artigo 77 da Lei Nº 8.666/93</w:t>
      </w:r>
    </w:p>
    <w:p w:rsidR="0017219B" w:rsidRPr="000C418F" w:rsidRDefault="0017219B" w:rsidP="0017219B">
      <w:pPr>
        <w:widowControl w:val="0"/>
        <w:jc w:val="both"/>
        <w:rPr>
          <w:sz w:val="24"/>
          <w:szCs w:val="24"/>
        </w:rPr>
      </w:pPr>
    </w:p>
    <w:p w:rsidR="0017219B" w:rsidRPr="000C418F" w:rsidRDefault="0017219B" w:rsidP="0017219B">
      <w:pPr>
        <w:pStyle w:val="NormalWeb"/>
        <w:spacing w:before="0" w:after="0" w:line="360" w:lineRule="auto"/>
        <w:jc w:val="both"/>
        <w:rPr>
          <w:b/>
          <w:szCs w:val="24"/>
        </w:rPr>
      </w:pPr>
      <w:r w:rsidRPr="000C418F">
        <w:rPr>
          <w:b/>
          <w:szCs w:val="24"/>
        </w:rPr>
        <w:t>CLÁUSULA DÉCIMA – A OBRIGAÇÃO DO CONTRATADO DE MANTER, DURANTE TODA A EXECUÇÃO DO CONTRATO, EM COMPATIBILIDADE COM AS OBRIGAÇÕES POR ELE ASSUMIDAS, TODAS AS CONDIÇÕES DE HABILITAÇÃO E QUALIFICAÇÃO EXIGIDAS NA LICITAÇÃO.</w:t>
      </w:r>
    </w:p>
    <w:p w:rsidR="0017219B" w:rsidRPr="000C418F" w:rsidRDefault="0017219B" w:rsidP="0017219B">
      <w:pPr>
        <w:widowControl w:val="0"/>
        <w:jc w:val="both"/>
        <w:rPr>
          <w:sz w:val="24"/>
          <w:szCs w:val="24"/>
        </w:rPr>
      </w:pPr>
      <w:r w:rsidRPr="000C418F">
        <w:rPr>
          <w:b/>
          <w:sz w:val="24"/>
          <w:szCs w:val="24"/>
        </w:rPr>
        <w:t>1</w:t>
      </w:r>
      <w:r w:rsidR="00BB0A2C" w:rsidRPr="000C418F">
        <w:rPr>
          <w:b/>
          <w:sz w:val="24"/>
          <w:szCs w:val="24"/>
        </w:rPr>
        <w:t>0</w:t>
      </w:r>
      <w:r w:rsidRPr="000C418F">
        <w:rPr>
          <w:b/>
          <w:sz w:val="24"/>
          <w:szCs w:val="24"/>
        </w:rPr>
        <w:t>.1</w:t>
      </w:r>
      <w:r w:rsidRPr="000C418F">
        <w:rPr>
          <w:sz w:val="24"/>
          <w:szCs w:val="24"/>
        </w:rPr>
        <w:t xml:space="preserve"> – O contratado (a) deverá manter durante todo o contrato as condições de habilitação e qualificação exigidas na licitação.</w:t>
      </w:r>
    </w:p>
    <w:p w:rsidR="0017219B" w:rsidRPr="000C418F" w:rsidRDefault="0017219B" w:rsidP="0017219B">
      <w:pPr>
        <w:widowControl w:val="0"/>
        <w:jc w:val="both"/>
        <w:rPr>
          <w:sz w:val="24"/>
          <w:szCs w:val="24"/>
        </w:rPr>
      </w:pPr>
    </w:p>
    <w:p w:rsidR="0017219B" w:rsidRPr="000C418F" w:rsidRDefault="0017219B" w:rsidP="0017219B">
      <w:pPr>
        <w:widowControl w:val="0"/>
        <w:jc w:val="both"/>
        <w:rPr>
          <w:b/>
          <w:sz w:val="24"/>
          <w:szCs w:val="24"/>
        </w:rPr>
      </w:pPr>
      <w:r w:rsidRPr="000C418F">
        <w:rPr>
          <w:b/>
          <w:sz w:val="24"/>
          <w:szCs w:val="24"/>
        </w:rPr>
        <w:t>CLAUSULA DECIMA PRIMEIRA – DA FISCALIZAÇÃO</w:t>
      </w:r>
    </w:p>
    <w:p w:rsidR="0017219B" w:rsidRPr="000C418F" w:rsidRDefault="0017219B" w:rsidP="0017219B">
      <w:pPr>
        <w:widowControl w:val="0"/>
        <w:jc w:val="both"/>
        <w:rPr>
          <w:b/>
          <w:sz w:val="24"/>
          <w:szCs w:val="24"/>
        </w:rPr>
      </w:pPr>
    </w:p>
    <w:p w:rsidR="00BB0A2C" w:rsidRPr="000C418F" w:rsidRDefault="0017219B" w:rsidP="0017219B">
      <w:pPr>
        <w:widowControl w:val="0"/>
        <w:jc w:val="both"/>
        <w:rPr>
          <w:sz w:val="24"/>
        </w:rPr>
      </w:pPr>
      <w:r w:rsidRPr="000C418F">
        <w:rPr>
          <w:sz w:val="24"/>
        </w:rPr>
        <w:t>1</w:t>
      </w:r>
      <w:r w:rsidR="00BB0A2C" w:rsidRPr="000C418F">
        <w:rPr>
          <w:sz w:val="24"/>
        </w:rPr>
        <w:t>1</w:t>
      </w:r>
      <w:r w:rsidRPr="000C418F">
        <w:rPr>
          <w:sz w:val="24"/>
        </w:rPr>
        <w:t xml:space="preserve">.1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BB0A2C" w:rsidRPr="000C418F" w:rsidRDefault="00BB0A2C" w:rsidP="0017219B">
      <w:pPr>
        <w:widowControl w:val="0"/>
        <w:jc w:val="both"/>
        <w:rPr>
          <w:sz w:val="24"/>
        </w:rPr>
      </w:pPr>
    </w:p>
    <w:p w:rsidR="0017219B" w:rsidRPr="000C418F" w:rsidRDefault="00BB0A2C" w:rsidP="0017219B">
      <w:pPr>
        <w:widowControl w:val="0"/>
        <w:jc w:val="both"/>
        <w:rPr>
          <w:b/>
          <w:sz w:val="22"/>
          <w:szCs w:val="24"/>
        </w:rPr>
      </w:pPr>
      <w:r w:rsidRPr="000C418F">
        <w:rPr>
          <w:sz w:val="24"/>
        </w:rPr>
        <w:t>11</w:t>
      </w:r>
      <w:r w:rsidR="0017219B" w:rsidRPr="000C418F">
        <w:rPr>
          <w:sz w:val="24"/>
        </w:rPr>
        <w:t>.1.1.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BB0A2C" w:rsidRPr="000C418F" w:rsidRDefault="00BB0A2C" w:rsidP="00D57240">
      <w:pPr>
        <w:widowControl w:val="0"/>
        <w:jc w:val="both"/>
        <w:rPr>
          <w:b/>
          <w:sz w:val="22"/>
          <w:szCs w:val="24"/>
        </w:rPr>
      </w:pPr>
    </w:p>
    <w:p w:rsidR="00BB0A2C" w:rsidRPr="000C418F" w:rsidRDefault="00BB0A2C" w:rsidP="00D57240">
      <w:pPr>
        <w:widowControl w:val="0"/>
        <w:jc w:val="both"/>
        <w:rPr>
          <w:b/>
          <w:sz w:val="22"/>
          <w:szCs w:val="24"/>
        </w:rPr>
      </w:pPr>
    </w:p>
    <w:p w:rsidR="00BB0A2C" w:rsidRPr="000C418F" w:rsidRDefault="00BB0A2C" w:rsidP="00D57240">
      <w:pPr>
        <w:widowControl w:val="0"/>
        <w:jc w:val="both"/>
        <w:rPr>
          <w:b/>
          <w:sz w:val="22"/>
          <w:szCs w:val="24"/>
        </w:rPr>
      </w:pPr>
      <w:r w:rsidRPr="000C418F">
        <w:rPr>
          <w:b/>
          <w:sz w:val="22"/>
          <w:szCs w:val="24"/>
        </w:rPr>
        <w:t>CLASULA DECIMA SEGUNDA – DO FORO</w:t>
      </w:r>
    </w:p>
    <w:p w:rsidR="00BB0A2C" w:rsidRPr="000C418F" w:rsidRDefault="00BB0A2C" w:rsidP="00D57240">
      <w:pPr>
        <w:widowControl w:val="0"/>
        <w:jc w:val="both"/>
        <w:rPr>
          <w:b/>
          <w:sz w:val="22"/>
          <w:szCs w:val="24"/>
        </w:rPr>
      </w:pPr>
    </w:p>
    <w:p w:rsidR="00BB0A2C" w:rsidRPr="000C418F" w:rsidRDefault="00BB0A2C" w:rsidP="00BB0A2C">
      <w:pPr>
        <w:rPr>
          <w:sz w:val="24"/>
        </w:rPr>
      </w:pPr>
      <w:r w:rsidRPr="000C418F">
        <w:rPr>
          <w:sz w:val="24"/>
        </w:rPr>
        <w:t>12.1 As partes elegem como domicilio legal, o foro da Comarca de Primavera do Leste/MT, para dirimir quaisquer litígios decorrentes da aplicação deste contrato.</w:t>
      </w:r>
    </w:p>
    <w:p w:rsidR="00BB0A2C" w:rsidRPr="000C418F" w:rsidRDefault="00BB0A2C" w:rsidP="00BB0A2C">
      <w:pPr>
        <w:rPr>
          <w:sz w:val="24"/>
        </w:rPr>
      </w:pPr>
    </w:p>
    <w:p w:rsidR="00BB0A2C" w:rsidRPr="000C418F" w:rsidRDefault="00BB0A2C" w:rsidP="00BB0A2C">
      <w:pPr>
        <w:rPr>
          <w:sz w:val="24"/>
        </w:rPr>
      </w:pPr>
      <w:r w:rsidRPr="000C418F">
        <w:rPr>
          <w:sz w:val="24"/>
        </w:rPr>
        <w:t>Este contrato regula-se pelas suas cláusulas e pelos preceitos de direito público, aplicando-se lhe, supletivamente, os princípios da teoria geral dos contratos e as disposições de direito privado.</w:t>
      </w:r>
    </w:p>
    <w:p w:rsidR="00BB0A2C" w:rsidRPr="000C418F" w:rsidRDefault="00BB0A2C" w:rsidP="00BB0A2C">
      <w:pPr>
        <w:rPr>
          <w:sz w:val="24"/>
        </w:rPr>
      </w:pPr>
      <w:r w:rsidRPr="000C418F">
        <w:rPr>
          <w:sz w:val="24"/>
        </w:rPr>
        <w:t>E por estarem devidamente acordados, decidiram as partes contratantes aqui estabelecidas, assinando o presente em 03 (três) vias de igual teor.</w:t>
      </w:r>
    </w:p>
    <w:p w:rsidR="00BB0A2C" w:rsidRPr="000C418F" w:rsidRDefault="00BB0A2C" w:rsidP="00BB0A2C">
      <w:pPr>
        <w:rPr>
          <w:sz w:val="24"/>
        </w:rPr>
      </w:pPr>
    </w:p>
    <w:p w:rsidR="00D70D72" w:rsidRPr="000C418F" w:rsidRDefault="00D70D72" w:rsidP="00D70D72">
      <w:pPr>
        <w:jc w:val="center"/>
        <w:rPr>
          <w:sz w:val="24"/>
        </w:rPr>
      </w:pPr>
    </w:p>
    <w:p w:rsidR="002E676D" w:rsidRPr="000C418F" w:rsidRDefault="002E676D" w:rsidP="00D70D72">
      <w:pPr>
        <w:jc w:val="center"/>
        <w:rPr>
          <w:sz w:val="24"/>
        </w:rPr>
      </w:pPr>
    </w:p>
    <w:p w:rsidR="00BB0A2C" w:rsidRPr="000C418F" w:rsidRDefault="00BB0A2C" w:rsidP="00D70D72">
      <w:pPr>
        <w:jc w:val="center"/>
        <w:rPr>
          <w:sz w:val="24"/>
        </w:rPr>
      </w:pPr>
      <w:r w:rsidRPr="000C418F">
        <w:rPr>
          <w:sz w:val="24"/>
        </w:rPr>
        <w:t>Santo Antônio do Leste/MT, ----- de ----------- de 2018.</w:t>
      </w:r>
    </w:p>
    <w:p w:rsidR="00BB0A2C" w:rsidRPr="000C418F" w:rsidRDefault="00BB0A2C" w:rsidP="00BB0A2C">
      <w:pPr>
        <w:rPr>
          <w:sz w:val="24"/>
        </w:rPr>
      </w:pPr>
    </w:p>
    <w:p w:rsidR="00BB0A2C" w:rsidRPr="000C418F" w:rsidRDefault="00BB0A2C" w:rsidP="00D57240">
      <w:pPr>
        <w:widowControl w:val="0"/>
        <w:jc w:val="both"/>
        <w:rPr>
          <w:b/>
          <w:sz w:val="22"/>
          <w:szCs w:val="24"/>
        </w:rPr>
      </w:pPr>
    </w:p>
    <w:p w:rsidR="00BB0A2C" w:rsidRPr="000C418F" w:rsidRDefault="00D70D72" w:rsidP="00D70D72">
      <w:pPr>
        <w:widowControl w:val="0"/>
        <w:jc w:val="center"/>
        <w:rPr>
          <w:sz w:val="24"/>
          <w:szCs w:val="24"/>
        </w:rPr>
      </w:pPr>
      <w:r w:rsidRPr="000C418F">
        <w:rPr>
          <w:sz w:val="24"/>
          <w:szCs w:val="24"/>
        </w:rPr>
        <w:t>____________________________</w:t>
      </w:r>
    </w:p>
    <w:p w:rsidR="00BB0A2C" w:rsidRPr="000C418F" w:rsidRDefault="00BB0A2C" w:rsidP="00D70D72">
      <w:pPr>
        <w:pStyle w:val="Recuodecorpodetexto"/>
        <w:ind w:left="0"/>
        <w:jc w:val="center"/>
        <w:rPr>
          <w:b/>
          <w:sz w:val="24"/>
          <w:szCs w:val="24"/>
        </w:rPr>
      </w:pPr>
      <w:r w:rsidRPr="000C418F">
        <w:rPr>
          <w:b/>
          <w:sz w:val="24"/>
          <w:szCs w:val="24"/>
        </w:rPr>
        <w:t>MIGUEL JOSÉ BRUNETTA</w:t>
      </w:r>
    </w:p>
    <w:p w:rsidR="00BB0A2C" w:rsidRPr="000C418F" w:rsidRDefault="00BB0A2C" w:rsidP="00D70D72">
      <w:pPr>
        <w:pStyle w:val="Recuodecorpodetexto"/>
        <w:ind w:left="0"/>
        <w:jc w:val="center"/>
        <w:rPr>
          <w:b/>
          <w:sz w:val="24"/>
          <w:szCs w:val="24"/>
        </w:rPr>
      </w:pPr>
      <w:r w:rsidRPr="000C418F">
        <w:rPr>
          <w:b/>
          <w:sz w:val="24"/>
          <w:szCs w:val="24"/>
        </w:rPr>
        <w:t>PREFEITO MUNICIPAL</w:t>
      </w:r>
    </w:p>
    <w:p w:rsidR="00BB0A2C" w:rsidRPr="000C418F" w:rsidRDefault="00BB0A2C" w:rsidP="00BB0A2C">
      <w:pPr>
        <w:pStyle w:val="Recuodecorpodetexto"/>
        <w:jc w:val="center"/>
        <w:rPr>
          <w:b/>
          <w:sz w:val="24"/>
          <w:szCs w:val="24"/>
        </w:rPr>
      </w:pPr>
    </w:p>
    <w:p w:rsidR="00BB0A2C" w:rsidRPr="000C418F" w:rsidRDefault="00BB0A2C" w:rsidP="00BB0A2C">
      <w:pPr>
        <w:pStyle w:val="Recuodecorpodetexto"/>
        <w:jc w:val="center"/>
        <w:rPr>
          <w:b/>
          <w:sz w:val="24"/>
          <w:szCs w:val="24"/>
        </w:rPr>
      </w:pPr>
    </w:p>
    <w:p w:rsidR="00BB0A2C" w:rsidRPr="000C418F" w:rsidRDefault="00BB0A2C" w:rsidP="00BB0A2C">
      <w:pPr>
        <w:pStyle w:val="Recuodecorpodetexto"/>
        <w:ind w:left="0"/>
        <w:jc w:val="center"/>
        <w:rPr>
          <w:b/>
          <w:sz w:val="24"/>
          <w:szCs w:val="24"/>
        </w:rPr>
      </w:pPr>
    </w:p>
    <w:p w:rsidR="00BB0A2C" w:rsidRPr="000C418F" w:rsidRDefault="00BB0A2C" w:rsidP="00D70D72">
      <w:pPr>
        <w:pStyle w:val="Recuodecorpodetexto"/>
        <w:ind w:left="0"/>
        <w:jc w:val="center"/>
        <w:rPr>
          <w:b/>
          <w:sz w:val="24"/>
          <w:szCs w:val="24"/>
        </w:rPr>
      </w:pPr>
      <w:r w:rsidRPr="000C418F">
        <w:rPr>
          <w:b/>
          <w:sz w:val="24"/>
          <w:szCs w:val="24"/>
        </w:rPr>
        <w:t>------------------------------------------</w:t>
      </w:r>
    </w:p>
    <w:p w:rsidR="00BB0A2C" w:rsidRPr="000C418F" w:rsidRDefault="00BB0A2C" w:rsidP="00D70D72">
      <w:pPr>
        <w:pStyle w:val="Recuodecorpodetexto"/>
        <w:ind w:left="0"/>
        <w:jc w:val="center"/>
        <w:rPr>
          <w:b/>
          <w:sz w:val="24"/>
          <w:szCs w:val="24"/>
        </w:rPr>
      </w:pPr>
      <w:r w:rsidRPr="000C418F">
        <w:rPr>
          <w:b/>
          <w:sz w:val="24"/>
          <w:szCs w:val="24"/>
        </w:rPr>
        <w:t>CONTRATADA</w:t>
      </w:r>
    </w:p>
    <w:p w:rsidR="00BB0A2C" w:rsidRPr="000C418F" w:rsidRDefault="00BB0A2C" w:rsidP="00BB0A2C">
      <w:pPr>
        <w:jc w:val="center"/>
        <w:rPr>
          <w:color w:val="000000"/>
          <w:sz w:val="24"/>
          <w:szCs w:val="24"/>
        </w:rPr>
      </w:pPr>
    </w:p>
    <w:p w:rsidR="00BB0A2C" w:rsidRPr="000C418F" w:rsidRDefault="00BB0A2C" w:rsidP="00BB0A2C">
      <w:pPr>
        <w:jc w:val="both"/>
        <w:rPr>
          <w:color w:val="000000"/>
          <w:sz w:val="24"/>
          <w:szCs w:val="24"/>
        </w:rPr>
      </w:pPr>
    </w:p>
    <w:p w:rsidR="00BB0A2C" w:rsidRPr="000C418F" w:rsidRDefault="00BB0A2C" w:rsidP="00BB0A2C">
      <w:pPr>
        <w:jc w:val="both"/>
        <w:rPr>
          <w:color w:val="000000"/>
          <w:sz w:val="24"/>
          <w:szCs w:val="24"/>
        </w:rPr>
      </w:pPr>
      <w:r w:rsidRPr="000C418F">
        <w:rPr>
          <w:color w:val="000000"/>
          <w:sz w:val="24"/>
          <w:szCs w:val="24"/>
        </w:rPr>
        <w:t>TESTEMUNHAS:</w:t>
      </w:r>
    </w:p>
    <w:p w:rsidR="00BB0A2C" w:rsidRPr="000C418F" w:rsidRDefault="00BB0A2C" w:rsidP="00BB0A2C">
      <w:pPr>
        <w:jc w:val="both"/>
        <w:rPr>
          <w:color w:val="000000"/>
          <w:sz w:val="24"/>
          <w:szCs w:val="24"/>
        </w:rPr>
      </w:pPr>
    </w:p>
    <w:p w:rsidR="00BB0A2C" w:rsidRPr="000C418F" w:rsidRDefault="00BB0A2C" w:rsidP="00BB0A2C">
      <w:pPr>
        <w:jc w:val="both"/>
        <w:rPr>
          <w:color w:val="000000"/>
          <w:sz w:val="24"/>
          <w:szCs w:val="24"/>
        </w:rPr>
      </w:pPr>
      <w:r w:rsidRPr="000C418F">
        <w:rPr>
          <w:color w:val="000000"/>
          <w:sz w:val="24"/>
          <w:szCs w:val="24"/>
        </w:rPr>
        <w:t>01)__________________________.</w:t>
      </w:r>
    </w:p>
    <w:p w:rsidR="00BB0A2C" w:rsidRPr="000C418F" w:rsidRDefault="00BB0A2C" w:rsidP="00BB0A2C">
      <w:pPr>
        <w:jc w:val="both"/>
        <w:rPr>
          <w:color w:val="000000"/>
          <w:sz w:val="24"/>
          <w:szCs w:val="24"/>
        </w:rPr>
      </w:pPr>
      <w:r w:rsidRPr="000C418F">
        <w:rPr>
          <w:color w:val="000000"/>
          <w:sz w:val="24"/>
          <w:szCs w:val="24"/>
        </w:rPr>
        <w:t>NOME:</w:t>
      </w:r>
    </w:p>
    <w:p w:rsidR="00BB0A2C" w:rsidRPr="000C418F" w:rsidRDefault="00BB0A2C" w:rsidP="00BB0A2C">
      <w:pPr>
        <w:jc w:val="both"/>
        <w:rPr>
          <w:color w:val="000000"/>
          <w:sz w:val="24"/>
          <w:szCs w:val="24"/>
        </w:rPr>
      </w:pPr>
      <w:r w:rsidRPr="000C418F">
        <w:rPr>
          <w:color w:val="000000"/>
          <w:sz w:val="24"/>
          <w:szCs w:val="24"/>
        </w:rPr>
        <w:t>RG;</w:t>
      </w:r>
    </w:p>
    <w:p w:rsidR="00BB0A2C" w:rsidRPr="000C418F" w:rsidRDefault="00BB0A2C" w:rsidP="00BB0A2C">
      <w:pPr>
        <w:jc w:val="both"/>
        <w:rPr>
          <w:color w:val="000000"/>
          <w:sz w:val="24"/>
          <w:szCs w:val="24"/>
        </w:rPr>
      </w:pPr>
      <w:r w:rsidRPr="000C418F">
        <w:rPr>
          <w:color w:val="000000"/>
          <w:sz w:val="24"/>
          <w:szCs w:val="24"/>
        </w:rPr>
        <w:t>CPF;</w:t>
      </w:r>
    </w:p>
    <w:p w:rsidR="00BB0A2C" w:rsidRPr="000C418F" w:rsidRDefault="00BB0A2C" w:rsidP="00BB0A2C">
      <w:pPr>
        <w:jc w:val="both"/>
        <w:rPr>
          <w:color w:val="000000"/>
          <w:sz w:val="24"/>
          <w:szCs w:val="24"/>
        </w:rPr>
      </w:pPr>
    </w:p>
    <w:p w:rsidR="00BB0A2C" w:rsidRPr="000C418F" w:rsidRDefault="00BB0A2C" w:rsidP="00BB0A2C">
      <w:pPr>
        <w:jc w:val="both"/>
        <w:rPr>
          <w:color w:val="000000"/>
          <w:sz w:val="24"/>
          <w:szCs w:val="24"/>
        </w:rPr>
      </w:pPr>
    </w:p>
    <w:p w:rsidR="00BB0A2C" w:rsidRPr="000C418F" w:rsidRDefault="00BB0A2C" w:rsidP="00BB0A2C">
      <w:pPr>
        <w:jc w:val="both"/>
        <w:rPr>
          <w:color w:val="000000"/>
          <w:sz w:val="24"/>
          <w:szCs w:val="24"/>
        </w:rPr>
      </w:pPr>
      <w:r w:rsidRPr="000C418F">
        <w:rPr>
          <w:color w:val="000000"/>
          <w:sz w:val="24"/>
          <w:szCs w:val="24"/>
        </w:rPr>
        <w:t>02)_________________________.</w:t>
      </w:r>
    </w:p>
    <w:p w:rsidR="00BB0A2C" w:rsidRPr="000C418F" w:rsidRDefault="00BB0A2C" w:rsidP="00BB0A2C">
      <w:pPr>
        <w:jc w:val="both"/>
        <w:rPr>
          <w:color w:val="000000"/>
          <w:sz w:val="24"/>
          <w:szCs w:val="24"/>
        </w:rPr>
      </w:pPr>
      <w:r w:rsidRPr="000C418F">
        <w:rPr>
          <w:color w:val="000000"/>
          <w:sz w:val="24"/>
          <w:szCs w:val="24"/>
        </w:rPr>
        <w:t>NOME:</w:t>
      </w:r>
    </w:p>
    <w:p w:rsidR="00BB0A2C" w:rsidRPr="000C418F" w:rsidRDefault="00BB0A2C" w:rsidP="00BB0A2C">
      <w:pPr>
        <w:jc w:val="both"/>
        <w:rPr>
          <w:color w:val="000000"/>
          <w:sz w:val="24"/>
          <w:szCs w:val="24"/>
        </w:rPr>
      </w:pPr>
      <w:r w:rsidRPr="000C418F">
        <w:rPr>
          <w:color w:val="000000"/>
          <w:sz w:val="24"/>
          <w:szCs w:val="24"/>
        </w:rPr>
        <w:t>RG:</w:t>
      </w:r>
    </w:p>
    <w:p w:rsidR="00BB0A2C" w:rsidRPr="000C418F" w:rsidRDefault="00BB0A2C" w:rsidP="00BB0A2C">
      <w:pPr>
        <w:jc w:val="both"/>
        <w:rPr>
          <w:rFonts w:eastAsia="Garamond"/>
          <w:b/>
          <w:sz w:val="24"/>
          <w:szCs w:val="24"/>
        </w:rPr>
      </w:pPr>
      <w:r w:rsidRPr="000C418F">
        <w:rPr>
          <w:color w:val="000000"/>
          <w:sz w:val="24"/>
          <w:szCs w:val="24"/>
        </w:rPr>
        <w:t>CPF</w:t>
      </w:r>
    </w:p>
    <w:sectPr w:rsidR="00BB0A2C" w:rsidRPr="000C418F" w:rsidSect="00845B32">
      <w:headerReference w:type="even" r:id="rId17"/>
      <w:headerReference w:type="default" r:id="rId18"/>
      <w:footerReference w:type="default" r:id="rId19"/>
      <w:headerReference w:type="first" r:id="rId20"/>
      <w:pgSz w:w="11906" w:h="16838"/>
      <w:pgMar w:top="2835" w:right="1134" w:bottom="1134" w:left="1134"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28C" w:rsidRDefault="0096428C" w:rsidP="00655EF9">
      <w:r>
        <w:separator/>
      </w:r>
    </w:p>
  </w:endnote>
  <w:endnote w:type="continuationSeparator" w:id="0">
    <w:p w:rsidR="0096428C" w:rsidRDefault="0096428C" w:rsidP="00655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oman 10cpi">
    <w:altName w:val="Arial"/>
    <w:panose1 w:val="00000000000000000000"/>
    <w:charset w:val="00"/>
    <w:family w:val="moder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745246"/>
      <w:docPartObj>
        <w:docPartGallery w:val="Page Numbers (Bottom of Page)"/>
        <w:docPartUnique/>
      </w:docPartObj>
    </w:sdtPr>
    <w:sdtEndPr/>
    <w:sdtContent>
      <w:p w:rsidR="00FB351B" w:rsidRDefault="00FB351B">
        <w:pPr>
          <w:pStyle w:val="Rodap"/>
          <w:jc w:val="right"/>
        </w:pPr>
        <w:r>
          <w:fldChar w:fldCharType="begin"/>
        </w:r>
        <w:r>
          <w:instrText>PAGE   \* MERGEFORMAT</w:instrText>
        </w:r>
        <w:r>
          <w:fldChar w:fldCharType="separate"/>
        </w:r>
        <w:r w:rsidR="00381B48">
          <w:rPr>
            <w:noProof/>
          </w:rPr>
          <w:t>33</w:t>
        </w:r>
        <w:r>
          <w:fldChar w:fldCharType="end"/>
        </w:r>
      </w:p>
    </w:sdtContent>
  </w:sdt>
  <w:p w:rsidR="00FB351B" w:rsidRPr="00843BBE" w:rsidRDefault="00FB351B" w:rsidP="00C617DE">
    <w:pPr>
      <w:pStyle w:val="Rodap"/>
      <w:jc w:val="center"/>
      <w:rPr>
        <w:b/>
        <w:sz w:val="22"/>
        <w:szCs w:val="22"/>
      </w:rPr>
    </w:pPr>
  </w:p>
  <w:p w:rsidR="00FB351B" w:rsidRDefault="00FB351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28C" w:rsidRDefault="0096428C" w:rsidP="00655EF9">
      <w:r>
        <w:separator/>
      </w:r>
    </w:p>
  </w:footnote>
  <w:footnote w:type="continuationSeparator" w:id="0">
    <w:p w:rsidR="0096428C" w:rsidRDefault="0096428C" w:rsidP="00655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51B" w:rsidRDefault="0096428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1" o:spid="_x0000_s2051" type="#_x0000_t75" style="position:absolute;margin-left:0;margin-top:0;width:503pt;height:432.3pt;z-index:-251657216;mso-position-horizontal:center;mso-position-horizontal-relative:margin;mso-position-vertical:center;mso-position-vertical-relative:margin" o:allowincell="f">
          <v:imagedata r:id="rId1" o:title="11" gain="19661f" blacklevel="22938f"/>
          <w10:wrap anchorx="margin" anchory="margin"/>
        </v:shape>
      </w:pict>
    </w:r>
  </w:p>
  <w:p w:rsidR="00FB351B" w:rsidRDefault="00FB351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51B" w:rsidRDefault="0096428C" w:rsidP="008D584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52" type="#_x0000_t75" style="position:absolute;margin-left:0;margin-top:0;width:503pt;height:432.3pt;z-index:-251656192;mso-position-horizontal:center;mso-position-horizontal-relative:margin;mso-position-vertical:center;mso-position-vertical-relative:margin" o:allowincell="f">
          <v:imagedata r:id="rId1" o:title="11" gain="19661f" blacklevel="22938f"/>
          <w10:wrap anchorx="margin" anchory="margin"/>
        </v:shape>
      </w:pict>
    </w:r>
    <w:r w:rsidR="00FB351B" w:rsidRPr="00B55A7B">
      <w:rPr>
        <w:noProof/>
      </w:rPr>
      <w:drawing>
        <wp:inline distT="0" distB="0" distL="0" distR="0" wp14:anchorId="2FE56099" wp14:editId="0DB78927">
          <wp:extent cx="5400040" cy="1018540"/>
          <wp:effectExtent l="0" t="0" r="0" b="0"/>
          <wp:docPr id="3" name="Imagem 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5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51B" w:rsidRDefault="0096428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0" o:spid="_x0000_s2050" type="#_x0000_t75" style="position:absolute;margin-left:0;margin-top:0;width:503pt;height:432.3pt;z-index:-251658240;mso-position-horizontal:center;mso-position-horizontal-relative:margin;mso-position-vertical:center;mso-position-vertical-relative:margin" o:allowincell="f">
          <v:imagedata r:id="rId1"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E4E0C"/>
    <w:multiLevelType w:val="hybridMultilevel"/>
    <w:tmpl w:val="D7C8A5E8"/>
    <w:lvl w:ilvl="0" w:tplc="0416000F">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
    <w:nsid w:val="20273395"/>
    <w:multiLevelType w:val="hybridMultilevel"/>
    <w:tmpl w:val="F586CB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59D3C4E"/>
    <w:multiLevelType w:val="multilevel"/>
    <w:tmpl w:val="9508CBF8"/>
    <w:lvl w:ilvl="0">
      <w:start w:val="2"/>
      <w:numFmt w:val="decimal"/>
      <w:lvlText w:val="%1"/>
      <w:lvlJc w:val="left"/>
      <w:pPr>
        <w:ind w:left="480" w:hanging="480"/>
      </w:pPr>
      <w:rPr>
        <w:rFonts w:eastAsiaTheme="minorHAnsi" w:hint="default"/>
        <w:b/>
      </w:rPr>
    </w:lvl>
    <w:lvl w:ilvl="1">
      <w:start w:val="1"/>
      <w:numFmt w:val="decimal"/>
      <w:lvlText w:val="%1.%2"/>
      <w:lvlJc w:val="left"/>
      <w:pPr>
        <w:ind w:left="480" w:hanging="480"/>
      </w:pPr>
      <w:rPr>
        <w:rFonts w:eastAsiaTheme="minorHAnsi" w:hint="default"/>
        <w:b/>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rPr>
    </w:lvl>
    <w:lvl w:ilvl="4">
      <w:start w:val="1"/>
      <w:numFmt w:val="decimal"/>
      <w:lvlText w:val="%1.%2.%3.%4.%5"/>
      <w:lvlJc w:val="left"/>
      <w:pPr>
        <w:ind w:left="1080" w:hanging="1080"/>
      </w:pPr>
      <w:rPr>
        <w:rFonts w:eastAsiaTheme="minorHAnsi" w:hint="default"/>
        <w:b/>
      </w:rPr>
    </w:lvl>
    <w:lvl w:ilvl="5">
      <w:start w:val="1"/>
      <w:numFmt w:val="decimal"/>
      <w:lvlText w:val="%1.%2.%3.%4.%5.%6"/>
      <w:lvlJc w:val="left"/>
      <w:pPr>
        <w:ind w:left="1080" w:hanging="108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440" w:hanging="1440"/>
      </w:pPr>
      <w:rPr>
        <w:rFonts w:eastAsiaTheme="minorHAnsi" w:hint="default"/>
        <w:b/>
      </w:rPr>
    </w:lvl>
    <w:lvl w:ilvl="8">
      <w:start w:val="1"/>
      <w:numFmt w:val="decimal"/>
      <w:lvlText w:val="%1.%2.%3.%4.%5.%6.%7.%8.%9"/>
      <w:lvlJc w:val="left"/>
      <w:pPr>
        <w:ind w:left="1800" w:hanging="1800"/>
      </w:pPr>
      <w:rPr>
        <w:rFonts w:eastAsiaTheme="minorHAnsi" w:hint="default"/>
        <w:b/>
      </w:rPr>
    </w:lvl>
  </w:abstractNum>
  <w:abstractNum w:abstractNumId="3">
    <w:nsid w:val="2B5931A5"/>
    <w:multiLevelType w:val="hybridMultilevel"/>
    <w:tmpl w:val="75C20E16"/>
    <w:lvl w:ilvl="0" w:tplc="C876EE88">
      <w:start w:val="1"/>
      <w:numFmt w:val="lowerLetter"/>
      <w:lvlText w:val="%1)"/>
      <w:lvlJc w:val="left"/>
      <w:pPr>
        <w:ind w:left="108" w:hanging="283"/>
      </w:pPr>
      <w:rPr>
        <w:rFonts w:ascii="Arial" w:eastAsia="Arial" w:hAnsi="Arial" w:hint="default"/>
        <w:spacing w:val="-1"/>
        <w:w w:val="100"/>
        <w:sz w:val="23"/>
        <w:szCs w:val="23"/>
      </w:rPr>
    </w:lvl>
    <w:lvl w:ilvl="1" w:tplc="7960C432">
      <w:start w:val="1"/>
      <w:numFmt w:val="bullet"/>
      <w:lvlText w:val="•"/>
      <w:lvlJc w:val="left"/>
      <w:pPr>
        <w:ind w:left="1148" w:hanging="283"/>
      </w:pPr>
      <w:rPr>
        <w:rFonts w:hint="default"/>
      </w:rPr>
    </w:lvl>
    <w:lvl w:ilvl="2" w:tplc="31341FA8">
      <w:start w:val="1"/>
      <w:numFmt w:val="bullet"/>
      <w:lvlText w:val="•"/>
      <w:lvlJc w:val="left"/>
      <w:pPr>
        <w:ind w:left="2196" w:hanging="283"/>
      </w:pPr>
      <w:rPr>
        <w:rFonts w:hint="default"/>
      </w:rPr>
    </w:lvl>
    <w:lvl w:ilvl="3" w:tplc="F37EC21A">
      <w:start w:val="1"/>
      <w:numFmt w:val="bullet"/>
      <w:lvlText w:val="•"/>
      <w:lvlJc w:val="left"/>
      <w:pPr>
        <w:ind w:left="3244" w:hanging="283"/>
      </w:pPr>
      <w:rPr>
        <w:rFonts w:hint="default"/>
      </w:rPr>
    </w:lvl>
    <w:lvl w:ilvl="4" w:tplc="04CA0238">
      <w:start w:val="1"/>
      <w:numFmt w:val="bullet"/>
      <w:lvlText w:val="•"/>
      <w:lvlJc w:val="left"/>
      <w:pPr>
        <w:ind w:left="4292" w:hanging="283"/>
      </w:pPr>
      <w:rPr>
        <w:rFonts w:hint="default"/>
      </w:rPr>
    </w:lvl>
    <w:lvl w:ilvl="5" w:tplc="672A5638">
      <w:start w:val="1"/>
      <w:numFmt w:val="bullet"/>
      <w:lvlText w:val="•"/>
      <w:lvlJc w:val="left"/>
      <w:pPr>
        <w:ind w:left="5340" w:hanging="283"/>
      </w:pPr>
      <w:rPr>
        <w:rFonts w:hint="default"/>
      </w:rPr>
    </w:lvl>
    <w:lvl w:ilvl="6" w:tplc="2BCCA2C8">
      <w:start w:val="1"/>
      <w:numFmt w:val="bullet"/>
      <w:lvlText w:val="•"/>
      <w:lvlJc w:val="left"/>
      <w:pPr>
        <w:ind w:left="6388" w:hanging="283"/>
      </w:pPr>
      <w:rPr>
        <w:rFonts w:hint="default"/>
      </w:rPr>
    </w:lvl>
    <w:lvl w:ilvl="7" w:tplc="64242B0A">
      <w:start w:val="1"/>
      <w:numFmt w:val="bullet"/>
      <w:lvlText w:val="•"/>
      <w:lvlJc w:val="left"/>
      <w:pPr>
        <w:ind w:left="7436" w:hanging="283"/>
      </w:pPr>
      <w:rPr>
        <w:rFonts w:hint="default"/>
      </w:rPr>
    </w:lvl>
    <w:lvl w:ilvl="8" w:tplc="AA04CA92">
      <w:start w:val="1"/>
      <w:numFmt w:val="bullet"/>
      <w:lvlText w:val="•"/>
      <w:lvlJc w:val="left"/>
      <w:pPr>
        <w:ind w:left="8484" w:hanging="283"/>
      </w:pPr>
      <w:rPr>
        <w:rFonts w:hint="default"/>
      </w:rPr>
    </w:lvl>
  </w:abstractNum>
  <w:abstractNum w:abstractNumId="4">
    <w:nsid w:val="40B228C4"/>
    <w:multiLevelType w:val="multilevel"/>
    <w:tmpl w:val="1F06B53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6">
    <w:nsid w:val="5FC84504"/>
    <w:multiLevelType w:val="multilevel"/>
    <w:tmpl w:val="D62045DE"/>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Zero"/>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num w:numId="1">
    <w:abstractNumId w:val="7"/>
  </w:num>
  <w:num w:numId="2">
    <w:abstractNumId w:val="5"/>
  </w:num>
  <w:num w:numId="3">
    <w:abstractNumId w:val="3"/>
  </w:num>
  <w:num w:numId="4">
    <w:abstractNumId w:val="4"/>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24282"/>
    <w:rsid w:val="00000A56"/>
    <w:rsid w:val="00004364"/>
    <w:rsid w:val="0000615E"/>
    <w:rsid w:val="0001265B"/>
    <w:rsid w:val="000131D6"/>
    <w:rsid w:val="000138A1"/>
    <w:rsid w:val="00016E11"/>
    <w:rsid w:val="000208CF"/>
    <w:rsid w:val="00030D6D"/>
    <w:rsid w:val="000417DB"/>
    <w:rsid w:val="00041AB3"/>
    <w:rsid w:val="0004280F"/>
    <w:rsid w:val="00045CE3"/>
    <w:rsid w:val="000516FE"/>
    <w:rsid w:val="00055ED8"/>
    <w:rsid w:val="0005613B"/>
    <w:rsid w:val="00075869"/>
    <w:rsid w:val="00085032"/>
    <w:rsid w:val="00095938"/>
    <w:rsid w:val="000A4F1F"/>
    <w:rsid w:val="000A778F"/>
    <w:rsid w:val="000B3154"/>
    <w:rsid w:val="000C34FA"/>
    <w:rsid w:val="000C418F"/>
    <w:rsid w:val="000D26A8"/>
    <w:rsid w:val="000E2D21"/>
    <w:rsid w:val="000E3347"/>
    <w:rsid w:val="000E6898"/>
    <w:rsid w:val="00101D0F"/>
    <w:rsid w:val="001118C0"/>
    <w:rsid w:val="00116143"/>
    <w:rsid w:val="00123D63"/>
    <w:rsid w:val="00130808"/>
    <w:rsid w:val="00134973"/>
    <w:rsid w:val="00145D8A"/>
    <w:rsid w:val="00146F19"/>
    <w:rsid w:val="001669B5"/>
    <w:rsid w:val="00167FE6"/>
    <w:rsid w:val="0017219B"/>
    <w:rsid w:val="0017607F"/>
    <w:rsid w:val="0019292D"/>
    <w:rsid w:val="001A04D3"/>
    <w:rsid w:val="001A32CA"/>
    <w:rsid w:val="001A59F2"/>
    <w:rsid w:val="001C24FC"/>
    <w:rsid w:val="001C29C1"/>
    <w:rsid w:val="001C7972"/>
    <w:rsid w:val="001D1B3D"/>
    <w:rsid w:val="001D6BDE"/>
    <w:rsid w:val="001E0534"/>
    <w:rsid w:val="001E0900"/>
    <w:rsid w:val="001E5862"/>
    <w:rsid w:val="001F7CCF"/>
    <w:rsid w:val="00203320"/>
    <w:rsid w:val="00203EFA"/>
    <w:rsid w:val="00204E9E"/>
    <w:rsid w:val="00211DA8"/>
    <w:rsid w:val="00215BF6"/>
    <w:rsid w:val="00217C81"/>
    <w:rsid w:val="00224F90"/>
    <w:rsid w:val="0022753B"/>
    <w:rsid w:val="00227BC3"/>
    <w:rsid w:val="00234741"/>
    <w:rsid w:val="0023789D"/>
    <w:rsid w:val="00240387"/>
    <w:rsid w:val="0024406E"/>
    <w:rsid w:val="00245545"/>
    <w:rsid w:val="00246ABB"/>
    <w:rsid w:val="0026482E"/>
    <w:rsid w:val="0026494C"/>
    <w:rsid w:val="0026650D"/>
    <w:rsid w:val="00271672"/>
    <w:rsid w:val="00271BCD"/>
    <w:rsid w:val="00272F4B"/>
    <w:rsid w:val="00276472"/>
    <w:rsid w:val="00286653"/>
    <w:rsid w:val="00286940"/>
    <w:rsid w:val="002A151C"/>
    <w:rsid w:val="002A4283"/>
    <w:rsid w:val="002B5002"/>
    <w:rsid w:val="002B6FC4"/>
    <w:rsid w:val="002B7CB9"/>
    <w:rsid w:val="002C08E1"/>
    <w:rsid w:val="002C3274"/>
    <w:rsid w:val="002C7CC2"/>
    <w:rsid w:val="002D6521"/>
    <w:rsid w:val="002D6C97"/>
    <w:rsid w:val="002D7139"/>
    <w:rsid w:val="002E0A0C"/>
    <w:rsid w:val="002E29DA"/>
    <w:rsid w:val="002E5F69"/>
    <w:rsid w:val="002E676D"/>
    <w:rsid w:val="002F05B4"/>
    <w:rsid w:val="00301F5E"/>
    <w:rsid w:val="00313C19"/>
    <w:rsid w:val="00326A29"/>
    <w:rsid w:val="00326ECE"/>
    <w:rsid w:val="003351C6"/>
    <w:rsid w:val="00335BD6"/>
    <w:rsid w:val="003443B6"/>
    <w:rsid w:val="0035301E"/>
    <w:rsid w:val="00354263"/>
    <w:rsid w:val="00355A5C"/>
    <w:rsid w:val="003573D2"/>
    <w:rsid w:val="003769F5"/>
    <w:rsid w:val="00381B48"/>
    <w:rsid w:val="00381F58"/>
    <w:rsid w:val="00382A12"/>
    <w:rsid w:val="00383ADE"/>
    <w:rsid w:val="00387165"/>
    <w:rsid w:val="00390255"/>
    <w:rsid w:val="003A28E5"/>
    <w:rsid w:val="003A7650"/>
    <w:rsid w:val="003A78D6"/>
    <w:rsid w:val="003B0D0F"/>
    <w:rsid w:val="003B261E"/>
    <w:rsid w:val="003B330B"/>
    <w:rsid w:val="003B4146"/>
    <w:rsid w:val="003C1C23"/>
    <w:rsid w:val="003C717C"/>
    <w:rsid w:val="003E023E"/>
    <w:rsid w:val="003E394A"/>
    <w:rsid w:val="003F379F"/>
    <w:rsid w:val="004058F3"/>
    <w:rsid w:val="00405DED"/>
    <w:rsid w:val="00423A70"/>
    <w:rsid w:val="0042491F"/>
    <w:rsid w:val="00450293"/>
    <w:rsid w:val="00452685"/>
    <w:rsid w:val="004571AF"/>
    <w:rsid w:val="00477814"/>
    <w:rsid w:val="00481FC6"/>
    <w:rsid w:val="004824BF"/>
    <w:rsid w:val="004846EE"/>
    <w:rsid w:val="004A0C2D"/>
    <w:rsid w:val="004A1043"/>
    <w:rsid w:val="004A1E13"/>
    <w:rsid w:val="004A5060"/>
    <w:rsid w:val="004B00C2"/>
    <w:rsid w:val="004B0359"/>
    <w:rsid w:val="004B4F0C"/>
    <w:rsid w:val="004B6A35"/>
    <w:rsid w:val="004B7D48"/>
    <w:rsid w:val="004C4A04"/>
    <w:rsid w:val="004C56CC"/>
    <w:rsid w:val="004C6ECC"/>
    <w:rsid w:val="004D2D31"/>
    <w:rsid w:val="004D394B"/>
    <w:rsid w:val="004D6052"/>
    <w:rsid w:val="004E3A6F"/>
    <w:rsid w:val="004E476F"/>
    <w:rsid w:val="004F53DD"/>
    <w:rsid w:val="004F66C3"/>
    <w:rsid w:val="005010DE"/>
    <w:rsid w:val="0050166D"/>
    <w:rsid w:val="00511AC6"/>
    <w:rsid w:val="00513907"/>
    <w:rsid w:val="00513F52"/>
    <w:rsid w:val="005209DF"/>
    <w:rsid w:val="0052728B"/>
    <w:rsid w:val="0053292A"/>
    <w:rsid w:val="0054076E"/>
    <w:rsid w:val="005445BA"/>
    <w:rsid w:val="005506EF"/>
    <w:rsid w:val="00552220"/>
    <w:rsid w:val="0055457D"/>
    <w:rsid w:val="005573E3"/>
    <w:rsid w:val="0057456C"/>
    <w:rsid w:val="0057706F"/>
    <w:rsid w:val="00580383"/>
    <w:rsid w:val="0058532A"/>
    <w:rsid w:val="00592163"/>
    <w:rsid w:val="0059305D"/>
    <w:rsid w:val="005A2747"/>
    <w:rsid w:val="005B1B4C"/>
    <w:rsid w:val="005B2B6D"/>
    <w:rsid w:val="005B4D81"/>
    <w:rsid w:val="005D5440"/>
    <w:rsid w:val="005D5A07"/>
    <w:rsid w:val="005E5549"/>
    <w:rsid w:val="005E5FB7"/>
    <w:rsid w:val="005E63A3"/>
    <w:rsid w:val="005F3259"/>
    <w:rsid w:val="005F3CC6"/>
    <w:rsid w:val="005F771A"/>
    <w:rsid w:val="00604A65"/>
    <w:rsid w:val="00614532"/>
    <w:rsid w:val="006333D0"/>
    <w:rsid w:val="00642E3D"/>
    <w:rsid w:val="00642F61"/>
    <w:rsid w:val="006475C8"/>
    <w:rsid w:val="006504E8"/>
    <w:rsid w:val="00651B19"/>
    <w:rsid w:val="0065325C"/>
    <w:rsid w:val="006557E4"/>
    <w:rsid w:val="00655EF9"/>
    <w:rsid w:val="006560FA"/>
    <w:rsid w:val="00670976"/>
    <w:rsid w:val="00675484"/>
    <w:rsid w:val="0067773B"/>
    <w:rsid w:val="006961AA"/>
    <w:rsid w:val="00696931"/>
    <w:rsid w:val="00697D41"/>
    <w:rsid w:val="006A3341"/>
    <w:rsid w:val="006A6818"/>
    <w:rsid w:val="006B0C9D"/>
    <w:rsid w:val="006B3ACE"/>
    <w:rsid w:val="006C215A"/>
    <w:rsid w:val="006C3F33"/>
    <w:rsid w:val="006C4C27"/>
    <w:rsid w:val="006D728B"/>
    <w:rsid w:val="006E217D"/>
    <w:rsid w:val="006E405D"/>
    <w:rsid w:val="006E62B1"/>
    <w:rsid w:val="006E6985"/>
    <w:rsid w:val="006E7A44"/>
    <w:rsid w:val="006F4261"/>
    <w:rsid w:val="00705412"/>
    <w:rsid w:val="007145F4"/>
    <w:rsid w:val="00717C50"/>
    <w:rsid w:val="00722766"/>
    <w:rsid w:val="00722EF3"/>
    <w:rsid w:val="00727854"/>
    <w:rsid w:val="007669C7"/>
    <w:rsid w:val="00767DEA"/>
    <w:rsid w:val="007705E2"/>
    <w:rsid w:val="00785267"/>
    <w:rsid w:val="0078767E"/>
    <w:rsid w:val="007930F1"/>
    <w:rsid w:val="007969E3"/>
    <w:rsid w:val="007A1008"/>
    <w:rsid w:val="007A55FB"/>
    <w:rsid w:val="007A58E1"/>
    <w:rsid w:val="007A5BA3"/>
    <w:rsid w:val="007B2811"/>
    <w:rsid w:val="007D0288"/>
    <w:rsid w:val="007D14FD"/>
    <w:rsid w:val="007D26B9"/>
    <w:rsid w:val="007D6EFC"/>
    <w:rsid w:val="007E1875"/>
    <w:rsid w:val="007E295B"/>
    <w:rsid w:val="007F07BE"/>
    <w:rsid w:val="007F6D11"/>
    <w:rsid w:val="008061A7"/>
    <w:rsid w:val="008062AB"/>
    <w:rsid w:val="0081125B"/>
    <w:rsid w:val="008153FB"/>
    <w:rsid w:val="00821EFC"/>
    <w:rsid w:val="00822418"/>
    <w:rsid w:val="00826560"/>
    <w:rsid w:val="00835BF3"/>
    <w:rsid w:val="00843BBE"/>
    <w:rsid w:val="00845B32"/>
    <w:rsid w:val="00846FAC"/>
    <w:rsid w:val="00856F59"/>
    <w:rsid w:val="00857C0B"/>
    <w:rsid w:val="008678DD"/>
    <w:rsid w:val="00874918"/>
    <w:rsid w:val="00887508"/>
    <w:rsid w:val="00887F8E"/>
    <w:rsid w:val="008944A0"/>
    <w:rsid w:val="00897D80"/>
    <w:rsid w:val="008D0718"/>
    <w:rsid w:val="008D1CEE"/>
    <w:rsid w:val="008D2A8D"/>
    <w:rsid w:val="008D44D8"/>
    <w:rsid w:val="008D49C1"/>
    <w:rsid w:val="008D584B"/>
    <w:rsid w:val="008D5F18"/>
    <w:rsid w:val="008D73BB"/>
    <w:rsid w:val="008E2E65"/>
    <w:rsid w:val="008F2027"/>
    <w:rsid w:val="008F4E81"/>
    <w:rsid w:val="008F7831"/>
    <w:rsid w:val="009110FD"/>
    <w:rsid w:val="00912669"/>
    <w:rsid w:val="009142A2"/>
    <w:rsid w:val="009211F9"/>
    <w:rsid w:val="00921D3B"/>
    <w:rsid w:val="00924282"/>
    <w:rsid w:val="009272C7"/>
    <w:rsid w:val="009431F0"/>
    <w:rsid w:val="00955B1E"/>
    <w:rsid w:val="0096428C"/>
    <w:rsid w:val="009718B1"/>
    <w:rsid w:val="00972545"/>
    <w:rsid w:val="00976A19"/>
    <w:rsid w:val="0098003D"/>
    <w:rsid w:val="00986B63"/>
    <w:rsid w:val="0099046C"/>
    <w:rsid w:val="00992CE7"/>
    <w:rsid w:val="0099585F"/>
    <w:rsid w:val="009B31C5"/>
    <w:rsid w:val="009B4BD3"/>
    <w:rsid w:val="009D7905"/>
    <w:rsid w:val="009E00EE"/>
    <w:rsid w:val="009E018E"/>
    <w:rsid w:val="009F1D00"/>
    <w:rsid w:val="00A004FF"/>
    <w:rsid w:val="00A01BA8"/>
    <w:rsid w:val="00A02F39"/>
    <w:rsid w:val="00A03947"/>
    <w:rsid w:val="00A33498"/>
    <w:rsid w:val="00A42812"/>
    <w:rsid w:val="00A559C8"/>
    <w:rsid w:val="00A56416"/>
    <w:rsid w:val="00A765F6"/>
    <w:rsid w:val="00A81DA4"/>
    <w:rsid w:val="00A85E8E"/>
    <w:rsid w:val="00AB6427"/>
    <w:rsid w:val="00AB6ABB"/>
    <w:rsid w:val="00AC1160"/>
    <w:rsid w:val="00AC3EAA"/>
    <w:rsid w:val="00AC707B"/>
    <w:rsid w:val="00AE52C6"/>
    <w:rsid w:val="00AF3912"/>
    <w:rsid w:val="00AF57C8"/>
    <w:rsid w:val="00B07E96"/>
    <w:rsid w:val="00B14578"/>
    <w:rsid w:val="00B21850"/>
    <w:rsid w:val="00B22B9B"/>
    <w:rsid w:val="00B419E2"/>
    <w:rsid w:val="00B53BDA"/>
    <w:rsid w:val="00B543FA"/>
    <w:rsid w:val="00B54AE0"/>
    <w:rsid w:val="00B60C11"/>
    <w:rsid w:val="00B61B60"/>
    <w:rsid w:val="00B660E3"/>
    <w:rsid w:val="00B77625"/>
    <w:rsid w:val="00B8467E"/>
    <w:rsid w:val="00B90CDF"/>
    <w:rsid w:val="00BA4AB1"/>
    <w:rsid w:val="00BA67D5"/>
    <w:rsid w:val="00BB0A2C"/>
    <w:rsid w:val="00BB2FF4"/>
    <w:rsid w:val="00BB39E4"/>
    <w:rsid w:val="00BB4B92"/>
    <w:rsid w:val="00BC46F5"/>
    <w:rsid w:val="00BC5D3D"/>
    <w:rsid w:val="00BD0C1D"/>
    <w:rsid w:val="00BD1C8E"/>
    <w:rsid w:val="00BF13AA"/>
    <w:rsid w:val="00BF4D31"/>
    <w:rsid w:val="00C00705"/>
    <w:rsid w:val="00C02D35"/>
    <w:rsid w:val="00C16159"/>
    <w:rsid w:val="00C223F9"/>
    <w:rsid w:val="00C23154"/>
    <w:rsid w:val="00C23D19"/>
    <w:rsid w:val="00C26449"/>
    <w:rsid w:val="00C334A0"/>
    <w:rsid w:val="00C34A44"/>
    <w:rsid w:val="00C41679"/>
    <w:rsid w:val="00C41C28"/>
    <w:rsid w:val="00C44067"/>
    <w:rsid w:val="00C45ABD"/>
    <w:rsid w:val="00C46376"/>
    <w:rsid w:val="00C4740B"/>
    <w:rsid w:val="00C50E67"/>
    <w:rsid w:val="00C54894"/>
    <w:rsid w:val="00C55537"/>
    <w:rsid w:val="00C60CB7"/>
    <w:rsid w:val="00C617DE"/>
    <w:rsid w:val="00C64ABC"/>
    <w:rsid w:val="00C6678A"/>
    <w:rsid w:val="00C71842"/>
    <w:rsid w:val="00C72087"/>
    <w:rsid w:val="00C74444"/>
    <w:rsid w:val="00C85A42"/>
    <w:rsid w:val="00C86984"/>
    <w:rsid w:val="00C95B38"/>
    <w:rsid w:val="00CA374C"/>
    <w:rsid w:val="00CA4537"/>
    <w:rsid w:val="00CA6AD1"/>
    <w:rsid w:val="00CB621F"/>
    <w:rsid w:val="00CB68DB"/>
    <w:rsid w:val="00CC72ED"/>
    <w:rsid w:val="00CC7352"/>
    <w:rsid w:val="00CD1C05"/>
    <w:rsid w:val="00CD479D"/>
    <w:rsid w:val="00CD7EA0"/>
    <w:rsid w:val="00CE1186"/>
    <w:rsid w:val="00CE48BD"/>
    <w:rsid w:val="00CE59B9"/>
    <w:rsid w:val="00CF07ED"/>
    <w:rsid w:val="00CF755B"/>
    <w:rsid w:val="00CF7BB5"/>
    <w:rsid w:val="00D014A1"/>
    <w:rsid w:val="00D06A32"/>
    <w:rsid w:val="00D157EC"/>
    <w:rsid w:val="00D22291"/>
    <w:rsid w:val="00D23B4E"/>
    <w:rsid w:val="00D30D3F"/>
    <w:rsid w:val="00D35B0E"/>
    <w:rsid w:val="00D40C18"/>
    <w:rsid w:val="00D4152E"/>
    <w:rsid w:val="00D4334D"/>
    <w:rsid w:val="00D43FD7"/>
    <w:rsid w:val="00D4577D"/>
    <w:rsid w:val="00D5093E"/>
    <w:rsid w:val="00D57240"/>
    <w:rsid w:val="00D62673"/>
    <w:rsid w:val="00D6382A"/>
    <w:rsid w:val="00D70D72"/>
    <w:rsid w:val="00D76DF5"/>
    <w:rsid w:val="00D802A5"/>
    <w:rsid w:val="00D84ADF"/>
    <w:rsid w:val="00D85F88"/>
    <w:rsid w:val="00D97BFD"/>
    <w:rsid w:val="00DA0908"/>
    <w:rsid w:val="00DA7420"/>
    <w:rsid w:val="00DA7CA4"/>
    <w:rsid w:val="00DB0E58"/>
    <w:rsid w:val="00DC06EC"/>
    <w:rsid w:val="00DC2E91"/>
    <w:rsid w:val="00DD0365"/>
    <w:rsid w:val="00DD2074"/>
    <w:rsid w:val="00DD20B7"/>
    <w:rsid w:val="00DE08F5"/>
    <w:rsid w:val="00DE2741"/>
    <w:rsid w:val="00DE34D7"/>
    <w:rsid w:val="00DE760A"/>
    <w:rsid w:val="00E000E2"/>
    <w:rsid w:val="00E00901"/>
    <w:rsid w:val="00E05B49"/>
    <w:rsid w:val="00E10E0B"/>
    <w:rsid w:val="00E14433"/>
    <w:rsid w:val="00E2150F"/>
    <w:rsid w:val="00E21F1C"/>
    <w:rsid w:val="00E2522A"/>
    <w:rsid w:val="00E353DB"/>
    <w:rsid w:val="00E41A3A"/>
    <w:rsid w:val="00E62DEA"/>
    <w:rsid w:val="00E71A62"/>
    <w:rsid w:val="00E76A5F"/>
    <w:rsid w:val="00E829BE"/>
    <w:rsid w:val="00E87B55"/>
    <w:rsid w:val="00E93D13"/>
    <w:rsid w:val="00EA48BC"/>
    <w:rsid w:val="00EB462B"/>
    <w:rsid w:val="00EB615B"/>
    <w:rsid w:val="00EC28CC"/>
    <w:rsid w:val="00ED61FD"/>
    <w:rsid w:val="00EE6565"/>
    <w:rsid w:val="00EF7E04"/>
    <w:rsid w:val="00F00EF9"/>
    <w:rsid w:val="00F1450C"/>
    <w:rsid w:val="00F17F04"/>
    <w:rsid w:val="00F23C30"/>
    <w:rsid w:val="00F409EE"/>
    <w:rsid w:val="00F544DA"/>
    <w:rsid w:val="00F714C7"/>
    <w:rsid w:val="00F71DF9"/>
    <w:rsid w:val="00F725ED"/>
    <w:rsid w:val="00F809F7"/>
    <w:rsid w:val="00F948BE"/>
    <w:rsid w:val="00F96D0B"/>
    <w:rsid w:val="00F974EE"/>
    <w:rsid w:val="00FA04FF"/>
    <w:rsid w:val="00FA719C"/>
    <w:rsid w:val="00FB351B"/>
    <w:rsid w:val="00FC0A0B"/>
    <w:rsid w:val="00FC109D"/>
    <w:rsid w:val="00FD0233"/>
    <w:rsid w:val="00FD203B"/>
    <w:rsid w:val="00FE242D"/>
    <w:rsid w:val="00FE40A9"/>
    <w:rsid w:val="00FE4A4D"/>
    <w:rsid w:val="00FF23F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schemas-houaiss/acao" w:name="dm"/>
  <w:smartTagType w:namespaceuri="schemas-houaiss/mini" w:name="verbetes"/>
  <w:shapeDefaults>
    <o:shapedefaults v:ext="edit" spidmax="2053"/>
    <o:shapelayout v:ext="edit">
      <o:idmap v:ext="edit" data="1"/>
    </o:shapelayout>
  </w:shapeDefaults>
  <w:decimalSymbol w:val=","/>
  <w:listSeparator w:val=";"/>
  <w15:docId w15:val="{A09AE216-E74B-496E-9BA1-55275C75E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282"/>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924282"/>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D35B0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D35B0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D35B0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D35B0E"/>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D35B0E"/>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D35B0E"/>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924282"/>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D35B0E"/>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8Char">
    <w:name w:val="Título 8 Char"/>
    <w:basedOn w:val="Fontepargpadro"/>
    <w:link w:val="Ttulo8"/>
    <w:rsid w:val="00924282"/>
    <w:rPr>
      <w:rFonts w:asciiTheme="majorHAnsi" w:eastAsiaTheme="majorEastAsia" w:hAnsiTheme="majorHAnsi" w:cstheme="majorBidi"/>
      <w:color w:val="404040" w:themeColor="text1" w:themeTint="BF"/>
      <w:sz w:val="20"/>
      <w:szCs w:val="20"/>
      <w:lang w:eastAsia="pt-BR"/>
    </w:rPr>
  </w:style>
  <w:style w:type="paragraph" w:styleId="Cabealho">
    <w:name w:val="header"/>
    <w:aliases w:val="encabezado,hd,he,Cabeçalho superior"/>
    <w:basedOn w:val="Normal"/>
    <w:link w:val="CabealhoChar"/>
    <w:unhideWhenUsed/>
    <w:rsid w:val="00924282"/>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924282"/>
    <w:rPr>
      <w:rFonts w:ascii="Times New Roman" w:eastAsia="Times New Roman" w:hAnsi="Times New Roman" w:cs="Times New Roman"/>
      <w:sz w:val="28"/>
      <w:szCs w:val="20"/>
      <w:lang w:eastAsia="pt-BR"/>
    </w:rPr>
  </w:style>
  <w:style w:type="paragraph" w:styleId="Rodap">
    <w:name w:val="footer"/>
    <w:basedOn w:val="Normal"/>
    <w:link w:val="RodapChar"/>
    <w:uiPriority w:val="99"/>
    <w:unhideWhenUsed/>
    <w:rsid w:val="00924282"/>
    <w:pPr>
      <w:tabs>
        <w:tab w:val="center" w:pos="4252"/>
        <w:tab w:val="right" w:pos="8504"/>
      </w:tabs>
    </w:pPr>
  </w:style>
  <w:style w:type="character" w:customStyle="1" w:styleId="RodapChar">
    <w:name w:val="Rodapé Char"/>
    <w:basedOn w:val="Fontepargpadro"/>
    <w:link w:val="Rodap"/>
    <w:uiPriority w:val="99"/>
    <w:rsid w:val="00924282"/>
    <w:rPr>
      <w:rFonts w:ascii="Times New Roman" w:eastAsia="Times New Roman" w:hAnsi="Times New Roman" w:cs="Times New Roman"/>
      <w:sz w:val="28"/>
      <w:szCs w:val="20"/>
      <w:lang w:eastAsia="pt-BR"/>
    </w:rPr>
  </w:style>
  <w:style w:type="paragraph" w:customStyle="1" w:styleId="Masthead">
    <w:name w:val="Masthead"/>
    <w:basedOn w:val="Ttulo1"/>
    <w:rsid w:val="00924282"/>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924282"/>
    <w:rPr>
      <w:rFonts w:asciiTheme="majorHAnsi" w:eastAsiaTheme="majorEastAsia" w:hAnsiTheme="majorHAnsi" w:cstheme="majorBidi"/>
      <w:b/>
      <w:bCs/>
      <w:color w:val="365F91" w:themeColor="accent1" w:themeShade="BF"/>
      <w:sz w:val="28"/>
      <w:szCs w:val="28"/>
      <w:lang w:eastAsia="pt-BR"/>
    </w:rPr>
  </w:style>
  <w:style w:type="paragraph" w:styleId="Textodebalo">
    <w:name w:val="Balloon Text"/>
    <w:basedOn w:val="Normal"/>
    <w:link w:val="TextodebaloChar"/>
    <w:semiHidden/>
    <w:unhideWhenUsed/>
    <w:rsid w:val="004F53DD"/>
    <w:rPr>
      <w:rFonts w:ascii="Tahoma" w:hAnsi="Tahoma" w:cs="Tahoma"/>
      <w:sz w:val="16"/>
      <w:szCs w:val="16"/>
    </w:rPr>
  </w:style>
  <w:style w:type="character" w:customStyle="1" w:styleId="TextodebaloChar">
    <w:name w:val="Texto de balão Char"/>
    <w:basedOn w:val="Fontepargpadro"/>
    <w:link w:val="Textodebalo"/>
    <w:semiHidden/>
    <w:rsid w:val="004F53DD"/>
    <w:rPr>
      <w:rFonts w:ascii="Tahoma" w:eastAsia="Times New Roman" w:hAnsi="Tahoma" w:cs="Tahoma"/>
      <w:sz w:val="16"/>
      <w:szCs w:val="16"/>
      <w:lang w:eastAsia="pt-BR"/>
    </w:rPr>
  </w:style>
  <w:style w:type="character" w:customStyle="1" w:styleId="Ttulo2Char">
    <w:name w:val="Título 2 Char"/>
    <w:basedOn w:val="Fontepargpadro"/>
    <w:link w:val="Ttulo2"/>
    <w:rsid w:val="00D35B0E"/>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D35B0E"/>
    <w:rPr>
      <w:rFonts w:asciiTheme="majorHAnsi" w:eastAsiaTheme="majorEastAsia" w:hAnsiTheme="majorHAnsi" w:cstheme="majorBidi"/>
      <w:b/>
      <w:bCs/>
      <w:color w:val="4F81BD" w:themeColor="accent1"/>
      <w:sz w:val="28"/>
      <w:szCs w:val="20"/>
      <w:lang w:eastAsia="pt-BR"/>
    </w:rPr>
  </w:style>
  <w:style w:type="character" w:customStyle="1" w:styleId="Ttulo4Char">
    <w:name w:val="Título 4 Char"/>
    <w:basedOn w:val="Fontepargpadro"/>
    <w:link w:val="Ttulo4"/>
    <w:uiPriority w:val="9"/>
    <w:rsid w:val="00D35B0E"/>
    <w:rPr>
      <w:rFonts w:asciiTheme="majorHAnsi" w:eastAsiaTheme="majorEastAsia" w:hAnsiTheme="majorHAnsi" w:cstheme="majorBidi"/>
      <w:b/>
      <w:bCs/>
      <w:i/>
      <w:iCs/>
      <w:color w:val="4F81BD" w:themeColor="accent1"/>
      <w:sz w:val="28"/>
      <w:szCs w:val="20"/>
      <w:lang w:eastAsia="pt-BR"/>
    </w:rPr>
  </w:style>
  <w:style w:type="character" w:customStyle="1" w:styleId="Ttulo5Char">
    <w:name w:val="Título 5 Char"/>
    <w:basedOn w:val="Fontepargpadro"/>
    <w:link w:val="Ttulo5"/>
    <w:rsid w:val="00D35B0E"/>
    <w:rPr>
      <w:rFonts w:asciiTheme="majorHAnsi" w:eastAsiaTheme="majorEastAsia" w:hAnsiTheme="majorHAnsi" w:cstheme="majorBidi"/>
      <w:color w:val="243F60" w:themeColor="accent1" w:themeShade="7F"/>
      <w:sz w:val="28"/>
      <w:szCs w:val="20"/>
      <w:lang w:eastAsia="pt-BR"/>
    </w:rPr>
  </w:style>
  <w:style w:type="character" w:customStyle="1" w:styleId="Ttulo6Char">
    <w:name w:val="Título 6 Char"/>
    <w:basedOn w:val="Fontepargpadro"/>
    <w:link w:val="Ttulo6"/>
    <w:uiPriority w:val="9"/>
    <w:semiHidden/>
    <w:rsid w:val="00D35B0E"/>
    <w:rPr>
      <w:rFonts w:asciiTheme="majorHAnsi" w:eastAsiaTheme="majorEastAsia" w:hAnsiTheme="majorHAnsi" w:cstheme="majorBidi"/>
      <w:i/>
      <w:iCs/>
      <w:color w:val="243F60" w:themeColor="accent1" w:themeShade="7F"/>
      <w:sz w:val="28"/>
      <w:szCs w:val="20"/>
      <w:lang w:eastAsia="pt-BR"/>
    </w:rPr>
  </w:style>
  <w:style w:type="character" w:customStyle="1" w:styleId="Ttulo7Char">
    <w:name w:val="Título 7 Char"/>
    <w:basedOn w:val="Fontepargpadro"/>
    <w:link w:val="Ttulo7"/>
    <w:rsid w:val="00D35B0E"/>
    <w:rPr>
      <w:rFonts w:ascii="Impact" w:eastAsia="Times New Roman" w:hAnsi="Impact" w:cs="Times New Roman"/>
      <w:color w:val="333300"/>
      <w:sz w:val="18"/>
      <w:szCs w:val="20"/>
      <w:lang w:val="en-US" w:eastAsia="pt-BR"/>
    </w:rPr>
  </w:style>
  <w:style w:type="character" w:customStyle="1" w:styleId="Ttulo9Char">
    <w:name w:val="Título 9 Char"/>
    <w:basedOn w:val="Fontepargpadro"/>
    <w:link w:val="Ttulo9"/>
    <w:rsid w:val="00D35B0E"/>
    <w:rPr>
      <w:rFonts w:ascii="Arial" w:eastAsia="Times New Roman" w:hAnsi="Arial" w:cs="Times New Roman"/>
      <w:sz w:val="32"/>
      <w:szCs w:val="20"/>
      <w:lang w:eastAsia="pt-BR"/>
    </w:rPr>
  </w:style>
  <w:style w:type="table" w:styleId="Tabelacomgrade">
    <w:name w:val="Table Grid"/>
    <w:basedOn w:val="Tabelanormal"/>
    <w:uiPriority w:val="59"/>
    <w:rsid w:val="00D35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D35B0E"/>
    <w:rPr>
      <w:color w:val="0000FF"/>
      <w:u w:val="single"/>
    </w:rPr>
  </w:style>
  <w:style w:type="paragraph" w:styleId="Ttulo">
    <w:name w:val="Title"/>
    <w:basedOn w:val="Normal"/>
    <w:link w:val="TtuloChar"/>
    <w:qFormat/>
    <w:rsid w:val="00D35B0E"/>
    <w:pPr>
      <w:jc w:val="center"/>
    </w:pPr>
    <w:rPr>
      <w:caps/>
      <w:sz w:val="32"/>
      <w:u w:val="single"/>
    </w:rPr>
  </w:style>
  <w:style w:type="character" w:customStyle="1" w:styleId="TtuloChar">
    <w:name w:val="Título Char"/>
    <w:basedOn w:val="Fontepargpadro"/>
    <w:link w:val="Ttulo"/>
    <w:rsid w:val="00D35B0E"/>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D35B0E"/>
    <w:pPr>
      <w:ind w:left="-567"/>
      <w:jc w:val="both"/>
    </w:pPr>
    <w:rPr>
      <w:smallCaps/>
      <w:sz w:val="20"/>
    </w:rPr>
  </w:style>
  <w:style w:type="character" w:customStyle="1" w:styleId="RecuodecorpodetextoChar">
    <w:name w:val="Recuo de corpo de texto Char"/>
    <w:basedOn w:val="Fontepargpadro"/>
    <w:link w:val="Recuodecorpodetexto"/>
    <w:rsid w:val="00D35B0E"/>
    <w:rPr>
      <w:rFonts w:ascii="Times New Roman" w:eastAsia="Times New Roman" w:hAnsi="Times New Roman" w:cs="Times New Roman"/>
      <w:smallCaps/>
      <w:sz w:val="20"/>
      <w:szCs w:val="20"/>
      <w:lang w:eastAsia="pt-BR"/>
    </w:rPr>
  </w:style>
  <w:style w:type="paragraph" w:customStyle="1" w:styleId="Padro">
    <w:name w:val="Padrão"/>
    <w:rsid w:val="00D35B0E"/>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paragraph" w:styleId="Corpodetexto2">
    <w:name w:val="Body Text 2"/>
    <w:basedOn w:val="Normal"/>
    <w:link w:val="Corpodetexto2Char"/>
    <w:unhideWhenUsed/>
    <w:rsid w:val="00D35B0E"/>
    <w:pPr>
      <w:spacing w:after="120" w:line="480" w:lineRule="auto"/>
    </w:pPr>
  </w:style>
  <w:style w:type="character" w:customStyle="1" w:styleId="Corpodetexto2Char">
    <w:name w:val="Corpo de texto 2 Char"/>
    <w:basedOn w:val="Fontepargpadro"/>
    <w:link w:val="Corpodetexto2"/>
    <w:uiPriority w:val="99"/>
    <w:rsid w:val="00D35B0E"/>
    <w:rPr>
      <w:rFonts w:ascii="Times New Roman" w:eastAsia="Times New Roman" w:hAnsi="Times New Roman" w:cs="Times New Roman"/>
      <w:sz w:val="28"/>
      <w:szCs w:val="20"/>
      <w:lang w:eastAsia="pt-BR"/>
    </w:rPr>
  </w:style>
  <w:style w:type="paragraph" w:styleId="Corpodetexto">
    <w:name w:val="Body Text"/>
    <w:basedOn w:val="Normal"/>
    <w:link w:val="CorpodetextoChar"/>
    <w:unhideWhenUsed/>
    <w:rsid w:val="00D35B0E"/>
    <w:pPr>
      <w:spacing w:after="120"/>
    </w:pPr>
  </w:style>
  <w:style w:type="character" w:customStyle="1" w:styleId="CorpodetextoChar">
    <w:name w:val="Corpo de texto Char"/>
    <w:basedOn w:val="Fontepargpadro"/>
    <w:link w:val="Corpodetexto"/>
    <w:rsid w:val="00D35B0E"/>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D35B0E"/>
    <w:pPr>
      <w:jc w:val="center"/>
    </w:pPr>
    <w:rPr>
      <w:b/>
      <w:bCs/>
      <w:sz w:val="24"/>
      <w:szCs w:val="24"/>
      <w:u w:val="single"/>
    </w:rPr>
  </w:style>
  <w:style w:type="character" w:customStyle="1" w:styleId="SubttuloChar">
    <w:name w:val="Subtítulo Char"/>
    <w:basedOn w:val="Fontepargpadro"/>
    <w:link w:val="Subttulo"/>
    <w:rsid w:val="00D35B0E"/>
    <w:rPr>
      <w:rFonts w:ascii="Times New Roman" w:eastAsia="Times New Roman" w:hAnsi="Times New Roman" w:cs="Times New Roman"/>
      <w:b/>
      <w:bCs/>
      <w:sz w:val="24"/>
      <w:szCs w:val="24"/>
      <w:u w:val="single"/>
      <w:lang w:eastAsia="pt-BR"/>
    </w:rPr>
  </w:style>
  <w:style w:type="paragraph" w:styleId="PargrafodaLista">
    <w:name w:val="List Paragraph"/>
    <w:basedOn w:val="Normal"/>
    <w:uiPriority w:val="1"/>
    <w:qFormat/>
    <w:rsid w:val="00D35B0E"/>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rsid w:val="00D35B0E"/>
    <w:pPr>
      <w:spacing w:before="100" w:after="100"/>
    </w:pPr>
    <w:rPr>
      <w:sz w:val="24"/>
    </w:rPr>
  </w:style>
  <w:style w:type="paragraph" w:styleId="Textoembloco">
    <w:name w:val="Block Text"/>
    <w:basedOn w:val="Normal"/>
    <w:rsid w:val="00D35B0E"/>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D35B0E"/>
    <w:pPr>
      <w:jc w:val="both"/>
    </w:pPr>
    <w:rPr>
      <w:rFonts w:ascii="Tms Rmn" w:hAnsi="Tms Rmn"/>
      <w:sz w:val="24"/>
    </w:rPr>
  </w:style>
  <w:style w:type="paragraph" w:styleId="Lista">
    <w:name w:val="List"/>
    <w:basedOn w:val="Normal"/>
    <w:rsid w:val="00D35B0E"/>
    <w:pPr>
      <w:ind w:left="283" w:hanging="283"/>
    </w:pPr>
    <w:rPr>
      <w:sz w:val="24"/>
    </w:rPr>
  </w:style>
  <w:style w:type="paragraph" w:styleId="Recuodecorpodetexto2">
    <w:name w:val="Body Text Indent 2"/>
    <w:basedOn w:val="Normal"/>
    <w:link w:val="Recuodecorpodetexto2Char"/>
    <w:rsid w:val="00D35B0E"/>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D35B0E"/>
    <w:rPr>
      <w:rFonts w:ascii="Arial" w:eastAsia="Times New Roman" w:hAnsi="Arial" w:cs="Times New Roman"/>
      <w:sz w:val="24"/>
      <w:szCs w:val="20"/>
      <w:lang w:eastAsia="pt-BR"/>
    </w:rPr>
  </w:style>
  <w:style w:type="paragraph" w:customStyle="1" w:styleId="Cabealhoencabezado1">
    <w:name w:val="Cabeçalho.encabezado1"/>
    <w:basedOn w:val="Normal"/>
    <w:rsid w:val="00D35B0E"/>
    <w:pPr>
      <w:tabs>
        <w:tab w:val="center" w:pos="4419"/>
        <w:tab w:val="right" w:pos="8838"/>
      </w:tabs>
    </w:pPr>
    <w:rPr>
      <w:rFonts w:ascii="Arial" w:hAnsi="Arial"/>
      <w:sz w:val="24"/>
    </w:rPr>
  </w:style>
  <w:style w:type="character" w:styleId="Nmerodepgina">
    <w:name w:val="page number"/>
    <w:basedOn w:val="Fontepargpadro"/>
    <w:rsid w:val="00D35B0E"/>
  </w:style>
  <w:style w:type="paragraph" w:styleId="Corpodetexto3">
    <w:name w:val="Body Text 3"/>
    <w:basedOn w:val="Normal"/>
    <w:link w:val="Corpodetexto3Char"/>
    <w:rsid w:val="00D35B0E"/>
    <w:pPr>
      <w:ind w:right="283"/>
      <w:jc w:val="both"/>
    </w:pPr>
    <w:rPr>
      <w:b/>
    </w:rPr>
  </w:style>
  <w:style w:type="character" w:customStyle="1" w:styleId="Corpodetexto3Char">
    <w:name w:val="Corpo de texto 3 Char"/>
    <w:basedOn w:val="Fontepargpadro"/>
    <w:link w:val="Corpodetexto3"/>
    <w:rsid w:val="00D35B0E"/>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D35B0E"/>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D35B0E"/>
    <w:rPr>
      <w:rFonts w:ascii="Arial" w:eastAsia="Times New Roman" w:hAnsi="Arial" w:cs="Times New Roman"/>
      <w:b/>
      <w:color w:val="000000"/>
      <w:sz w:val="24"/>
      <w:szCs w:val="20"/>
      <w:lang w:eastAsia="pt-BR"/>
    </w:rPr>
  </w:style>
  <w:style w:type="character" w:styleId="HiperlinkVisitado">
    <w:name w:val="FollowedHyperlink"/>
    <w:uiPriority w:val="99"/>
    <w:rsid w:val="00D35B0E"/>
    <w:rPr>
      <w:color w:val="800080"/>
      <w:u w:val="single"/>
    </w:rPr>
  </w:style>
  <w:style w:type="paragraph" w:styleId="TextosemFormatao">
    <w:name w:val="Plain Text"/>
    <w:basedOn w:val="Normal"/>
    <w:link w:val="TextosemFormataoChar"/>
    <w:rsid w:val="00D35B0E"/>
    <w:rPr>
      <w:rFonts w:ascii="Courier New" w:hAnsi="Courier New"/>
      <w:color w:val="000000"/>
      <w:sz w:val="20"/>
    </w:rPr>
  </w:style>
  <w:style w:type="character" w:customStyle="1" w:styleId="TextosemFormataoChar">
    <w:name w:val="Texto sem Formatação Char"/>
    <w:basedOn w:val="Fontepargpadro"/>
    <w:link w:val="TextosemFormatao"/>
    <w:rsid w:val="00D35B0E"/>
    <w:rPr>
      <w:rFonts w:ascii="Courier New" w:eastAsia="Times New Roman" w:hAnsi="Courier New" w:cs="Times New Roman"/>
      <w:color w:val="000000"/>
      <w:sz w:val="20"/>
      <w:szCs w:val="20"/>
      <w:lang w:eastAsia="pt-BR"/>
    </w:rPr>
  </w:style>
  <w:style w:type="paragraph" w:customStyle="1" w:styleId="ecmsoheader">
    <w:name w:val="ec_msoheader"/>
    <w:basedOn w:val="Normal"/>
    <w:rsid w:val="00D35B0E"/>
    <w:pPr>
      <w:spacing w:before="100" w:beforeAutospacing="1" w:after="100" w:afterAutospacing="1"/>
    </w:pPr>
    <w:rPr>
      <w:sz w:val="24"/>
      <w:szCs w:val="24"/>
    </w:rPr>
  </w:style>
  <w:style w:type="character" w:customStyle="1" w:styleId="readonlyisolvdescritivo1">
    <w:name w:val="readonlyisolvdescritivo1"/>
    <w:rsid w:val="00D35B0E"/>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D35B0E"/>
    <w:rPr>
      <w:rFonts w:cs="Times New Roman"/>
      <w:b/>
      <w:bCs/>
    </w:rPr>
  </w:style>
  <w:style w:type="character" w:customStyle="1" w:styleId="titdept1">
    <w:name w:val="tit_dept1"/>
    <w:rsid w:val="00D35B0E"/>
    <w:rPr>
      <w:rFonts w:cs="Times New Roman"/>
      <w:b/>
      <w:bCs/>
      <w:color w:val="333333"/>
      <w:sz w:val="18"/>
      <w:szCs w:val="18"/>
    </w:rPr>
  </w:style>
  <w:style w:type="character" w:styleId="Refdecomentrio">
    <w:name w:val="annotation reference"/>
    <w:rsid w:val="00D35B0E"/>
    <w:rPr>
      <w:rFonts w:cs="Times New Roman"/>
      <w:sz w:val="16"/>
      <w:szCs w:val="16"/>
    </w:rPr>
  </w:style>
  <w:style w:type="paragraph" w:styleId="Textodecomentrio">
    <w:name w:val="annotation text"/>
    <w:basedOn w:val="Normal"/>
    <w:link w:val="TextodecomentrioChar"/>
    <w:rsid w:val="00D35B0E"/>
    <w:rPr>
      <w:sz w:val="20"/>
    </w:rPr>
  </w:style>
  <w:style w:type="character" w:customStyle="1" w:styleId="TextodecomentrioChar">
    <w:name w:val="Texto de comentário Char"/>
    <w:basedOn w:val="Fontepargpadro"/>
    <w:link w:val="Textodecomentrio"/>
    <w:rsid w:val="00D35B0E"/>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D35B0E"/>
    <w:rPr>
      <w:b/>
      <w:bCs/>
    </w:rPr>
  </w:style>
  <w:style w:type="character" w:customStyle="1" w:styleId="AssuntodocomentrioChar">
    <w:name w:val="Assunto do comentário Char"/>
    <w:basedOn w:val="TextodecomentrioChar"/>
    <w:link w:val="Assuntodocomentrio"/>
    <w:rsid w:val="00D35B0E"/>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D35B0E"/>
    <w:pPr>
      <w:jc w:val="both"/>
    </w:pPr>
    <w:rPr>
      <w:color w:val="FF0000"/>
      <w:sz w:val="24"/>
      <w:szCs w:val="24"/>
    </w:rPr>
  </w:style>
  <w:style w:type="paragraph" w:customStyle="1" w:styleId="ecxmsonormal">
    <w:name w:val="ecxmsonormal"/>
    <w:basedOn w:val="Normal"/>
    <w:rsid w:val="00D35B0E"/>
    <w:rPr>
      <w:sz w:val="24"/>
      <w:szCs w:val="24"/>
    </w:rPr>
  </w:style>
  <w:style w:type="character" w:customStyle="1" w:styleId="font1">
    <w:name w:val="font1"/>
    <w:rsid w:val="00D35B0E"/>
    <w:rPr>
      <w:rFonts w:ascii="Verdana" w:hAnsi="Verdana" w:hint="default"/>
      <w:b w:val="0"/>
      <w:bCs w:val="0"/>
      <w:color w:val="333333"/>
      <w:sz w:val="14"/>
      <w:szCs w:val="14"/>
    </w:rPr>
  </w:style>
  <w:style w:type="character" w:customStyle="1" w:styleId="txtproduto">
    <w:name w:val="txtproduto"/>
    <w:basedOn w:val="Fontepargpadro"/>
    <w:rsid w:val="00D35B0E"/>
  </w:style>
  <w:style w:type="character" w:customStyle="1" w:styleId="descagruplongo">
    <w:name w:val="desc_agrup_longo"/>
    <w:basedOn w:val="Fontepargpadro"/>
    <w:rsid w:val="00D35B0E"/>
  </w:style>
  <w:style w:type="paragraph" w:customStyle="1" w:styleId="Default">
    <w:name w:val="Default"/>
    <w:rsid w:val="00D35B0E"/>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D35B0E"/>
    <w:rPr>
      <w:rFonts w:ascii="Arial" w:hAnsi="Arial"/>
      <w:sz w:val="24"/>
      <w:lang w:val="pt-BR" w:eastAsia="pt-BR" w:bidi="ar-SA"/>
    </w:rPr>
  </w:style>
  <w:style w:type="paragraph" w:styleId="SemEspaamento">
    <w:name w:val="No Spacing"/>
    <w:qFormat/>
    <w:rsid w:val="00D35B0E"/>
    <w:pPr>
      <w:spacing w:after="0" w:line="240" w:lineRule="auto"/>
    </w:pPr>
  </w:style>
  <w:style w:type="paragraph" w:customStyle="1" w:styleId="p35">
    <w:name w:val="p35"/>
    <w:basedOn w:val="Normal"/>
    <w:rsid w:val="00D35B0E"/>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D35B0E"/>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D35B0E"/>
    <w:pPr>
      <w:widowControl w:val="0"/>
      <w:tabs>
        <w:tab w:val="left" w:pos="720"/>
      </w:tabs>
      <w:snapToGrid w:val="0"/>
      <w:jc w:val="both"/>
    </w:pPr>
    <w:rPr>
      <w:sz w:val="24"/>
      <w:szCs w:val="24"/>
    </w:rPr>
  </w:style>
  <w:style w:type="paragraph" w:customStyle="1" w:styleId="p28">
    <w:name w:val="p28"/>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D35B0E"/>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D35B0E"/>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D35B0E"/>
    <w:pPr>
      <w:widowControl w:val="0"/>
      <w:tabs>
        <w:tab w:val="left" w:pos="720"/>
      </w:tabs>
      <w:snapToGrid w:val="0"/>
      <w:spacing w:line="276" w:lineRule="auto"/>
      <w:jc w:val="both"/>
    </w:pPr>
    <w:rPr>
      <w:sz w:val="24"/>
      <w:szCs w:val="24"/>
    </w:rPr>
  </w:style>
  <w:style w:type="paragraph" w:customStyle="1" w:styleId="p53">
    <w:name w:val="p53"/>
    <w:basedOn w:val="Normal"/>
    <w:rsid w:val="00D35B0E"/>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D35B0E"/>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D35B0E"/>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D35B0E"/>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D35B0E"/>
    <w:pPr>
      <w:widowControl w:val="0"/>
      <w:tabs>
        <w:tab w:val="left" w:pos="720"/>
      </w:tabs>
      <w:snapToGrid w:val="0"/>
      <w:spacing w:line="276" w:lineRule="auto"/>
      <w:jc w:val="both"/>
    </w:pPr>
    <w:rPr>
      <w:sz w:val="24"/>
      <w:szCs w:val="24"/>
    </w:rPr>
  </w:style>
  <w:style w:type="paragraph" w:customStyle="1" w:styleId="p62">
    <w:name w:val="p62"/>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D35B0E"/>
    <w:pPr>
      <w:widowControl w:val="0"/>
      <w:tabs>
        <w:tab w:val="left" w:pos="1340"/>
        <w:tab w:val="left" w:pos="3540"/>
      </w:tabs>
      <w:snapToGrid w:val="0"/>
      <w:spacing w:line="276" w:lineRule="auto"/>
      <w:ind w:left="144" w:firstLine="2304"/>
      <w:jc w:val="both"/>
    </w:pPr>
    <w:rPr>
      <w:sz w:val="24"/>
      <w:szCs w:val="24"/>
    </w:rPr>
  </w:style>
  <w:style w:type="paragraph" w:customStyle="1" w:styleId="Textopadro">
    <w:name w:val="Texto padrão"/>
    <w:basedOn w:val="Normal"/>
    <w:uiPriority w:val="99"/>
    <w:rsid w:val="00D35B0E"/>
    <w:rPr>
      <w:rFonts w:cs="Roman 10cpi"/>
      <w:sz w:val="24"/>
      <w:lang w:val="en-US" w:eastAsia="ar-SA"/>
    </w:rPr>
  </w:style>
  <w:style w:type="paragraph" w:customStyle="1" w:styleId="BodyText21">
    <w:name w:val="Body Text 21"/>
    <w:basedOn w:val="Normal"/>
    <w:rsid w:val="005B1B4C"/>
    <w:pPr>
      <w:tabs>
        <w:tab w:val="left" w:pos="426"/>
        <w:tab w:val="left" w:pos="1134"/>
      </w:tabs>
      <w:spacing w:before="120"/>
      <w:jc w:val="both"/>
    </w:pPr>
    <w:rPr>
      <w:rFonts w:ascii="Arial" w:hAnsi="Arial"/>
      <w:sz w:val="24"/>
    </w:rPr>
  </w:style>
  <w:style w:type="character" w:styleId="TextodoEspaoReservado">
    <w:name w:val="Placeholder Text"/>
    <w:basedOn w:val="Fontepargpadro"/>
    <w:uiPriority w:val="99"/>
    <w:semiHidden/>
    <w:rsid w:val="001A04D3"/>
    <w:rPr>
      <w:color w:val="808080"/>
    </w:rPr>
  </w:style>
  <w:style w:type="paragraph" w:customStyle="1" w:styleId="xl63">
    <w:name w:val="xl63"/>
    <w:basedOn w:val="Normal"/>
    <w:rsid w:val="00134973"/>
    <w:pPr>
      <w:spacing w:before="100" w:beforeAutospacing="1" w:after="100" w:afterAutospacing="1"/>
    </w:pPr>
    <w:rPr>
      <w:sz w:val="24"/>
      <w:szCs w:val="24"/>
    </w:rPr>
  </w:style>
  <w:style w:type="paragraph" w:customStyle="1" w:styleId="xl64">
    <w:name w:val="xl64"/>
    <w:basedOn w:val="Normal"/>
    <w:rsid w:val="00134973"/>
    <w:pPr>
      <w:spacing w:before="100" w:beforeAutospacing="1" w:after="100" w:afterAutospacing="1"/>
    </w:pPr>
    <w:rPr>
      <w:color w:val="000000"/>
      <w:sz w:val="24"/>
      <w:szCs w:val="24"/>
    </w:rPr>
  </w:style>
  <w:style w:type="paragraph" w:customStyle="1" w:styleId="xl65">
    <w:name w:val="xl65"/>
    <w:basedOn w:val="Normal"/>
    <w:rsid w:val="00134973"/>
    <w:pPr>
      <w:spacing w:before="100" w:beforeAutospacing="1" w:after="100" w:afterAutospacing="1"/>
      <w:jc w:val="center"/>
    </w:pPr>
    <w:rPr>
      <w:sz w:val="24"/>
      <w:szCs w:val="24"/>
    </w:rPr>
  </w:style>
  <w:style w:type="paragraph" w:customStyle="1" w:styleId="xl66">
    <w:name w:val="xl66"/>
    <w:basedOn w:val="Normal"/>
    <w:rsid w:val="00134973"/>
    <w:pPr>
      <w:spacing w:before="100" w:beforeAutospacing="1" w:after="100" w:afterAutospacing="1"/>
      <w:jc w:val="center"/>
    </w:pPr>
    <w:rPr>
      <w:sz w:val="24"/>
      <w:szCs w:val="24"/>
    </w:rPr>
  </w:style>
  <w:style w:type="paragraph" w:customStyle="1" w:styleId="xl67">
    <w:name w:val="xl67"/>
    <w:basedOn w:val="Normal"/>
    <w:rsid w:val="00134973"/>
    <w:pPr>
      <w:spacing w:before="100" w:beforeAutospacing="1" w:after="100" w:afterAutospacing="1"/>
      <w:jc w:val="center"/>
    </w:pPr>
    <w:rPr>
      <w:sz w:val="24"/>
      <w:szCs w:val="24"/>
    </w:rPr>
  </w:style>
  <w:style w:type="paragraph" w:customStyle="1" w:styleId="xl68">
    <w:name w:val="xl68"/>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69">
    <w:name w:val="xl69"/>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70">
    <w:name w:val="xl70"/>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71">
    <w:name w:val="xl71"/>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72">
    <w:name w:val="xl72"/>
    <w:basedOn w:val="Normal"/>
    <w:rsid w:val="00134973"/>
    <w:pPr>
      <w:pBdr>
        <w:top w:val="single" w:sz="4" w:space="0" w:color="auto"/>
      </w:pBdr>
      <w:spacing w:before="100" w:beforeAutospacing="1" w:after="100" w:afterAutospacing="1"/>
    </w:pPr>
    <w:rPr>
      <w:sz w:val="24"/>
      <w:szCs w:val="24"/>
    </w:rPr>
  </w:style>
  <w:style w:type="paragraph" w:customStyle="1" w:styleId="xl73">
    <w:name w:val="xl73"/>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74">
    <w:name w:val="xl74"/>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75">
    <w:name w:val="xl75"/>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76">
    <w:name w:val="xl76"/>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77">
    <w:name w:val="xl77"/>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831">
      <w:bodyDiv w:val="1"/>
      <w:marLeft w:val="0"/>
      <w:marRight w:val="0"/>
      <w:marTop w:val="0"/>
      <w:marBottom w:val="0"/>
      <w:divBdr>
        <w:top w:val="none" w:sz="0" w:space="0" w:color="auto"/>
        <w:left w:val="none" w:sz="0" w:space="0" w:color="auto"/>
        <w:bottom w:val="none" w:sz="0" w:space="0" w:color="auto"/>
        <w:right w:val="none" w:sz="0" w:space="0" w:color="auto"/>
      </w:divBdr>
    </w:div>
    <w:div w:id="134566904">
      <w:bodyDiv w:val="1"/>
      <w:marLeft w:val="0"/>
      <w:marRight w:val="0"/>
      <w:marTop w:val="0"/>
      <w:marBottom w:val="0"/>
      <w:divBdr>
        <w:top w:val="none" w:sz="0" w:space="0" w:color="auto"/>
        <w:left w:val="none" w:sz="0" w:space="0" w:color="auto"/>
        <w:bottom w:val="none" w:sz="0" w:space="0" w:color="auto"/>
        <w:right w:val="none" w:sz="0" w:space="0" w:color="auto"/>
      </w:divBdr>
    </w:div>
    <w:div w:id="526913502">
      <w:bodyDiv w:val="1"/>
      <w:marLeft w:val="0"/>
      <w:marRight w:val="0"/>
      <w:marTop w:val="0"/>
      <w:marBottom w:val="0"/>
      <w:divBdr>
        <w:top w:val="none" w:sz="0" w:space="0" w:color="auto"/>
        <w:left w:val="none" w:sz="0" w:space="0" w:color="auto"/>
        <w:bottom w:val="none" w:sz="0" w:space="0" w:color="auto"/>
        <w:right w:val="none" w:sz="0" w:space="0" w:color="auto"/>
      </w:divBdr>
    </w:div>
    <w:div w:id="665591777">
      <w:bodyDiv w:val="1"/>
      <w:marLeft w:val="0"/>
      <w:marRight w:val="0"/>
      <w:marTop w:val="0"/>
      <w:marBottom w:val="0"/>
      <w:divBdr>
        <w:top w:val="none" w:sz="0" w:space="0" w:color="auto"/>
        <w:left w:val="none" w:sz="0" w:space="0" w:color="auto"/>
        <w:bottom w:val="none" w:sz="0" w:space="0" w:color="auto"/>
        <w:right w:val="none" w:sz="0" w:space="0" w:color="auto"/>
      </w:divBdr>
    </w:div>
    <w:div w:id="764765992">
      <w:bodyDiv w:val="1"/>
      <w:marLeft w:val="0"/>
      <w:marRight w:val="0"/>
      <w:marTop w:val="0"/>
      <w:marBottom w:val="0"/>
      <w:divBdr>
        <w:top w:val="none" w:sz="0" w:space="0" w:color="auto"/>
        <w:left w:val="none" w:sz="0" w:space="0" w:color="auto"/>
        <w:bottom w:val="none" w:sz="0" w:space="0" w:color="auto"/>
        <w:right w:val="none" w:sz="0" w:space="0" w:color="auto"/>
      </w:divBdr>
    </w:div>
    <w:div w:id="773478387">
      <w:bodyDiv w:val="1"/>
      <w:marLeft w:val="0"/>
      <w:marRight w:val="0"/>
      <w:marTop w:val="0"/>
      <w:marBottom w:val="0"/>
      <w:divBdr>
        <w:top w:val="none" w:sz="0" w:space="0" w:color="auto"/>
        <w:left w:val="none" w:sz="0" w:space="0" w:color="auto"/>
        <w:bottom w:val="none" w:sz="0" w:space="0" w:color="auto"/>
        <w:right w:val="none" w:sz="0" w:space="0" w:color="auto"/>
      </w:divBdr>
    </w:div>
    <w:div w:id="835918923">
      <w:bodyDiv w:val="1"/>
      <w:marLeft w:val="0"/>
      <w:marRight w:val="0"/>
      <w:marTop w:val="0"/>
      <w:marBottom w:val="0"/>
      <w:divBdr>
        <w:top w:val="none" w:sz="0" w:space="0" w:color="auto"/>
        <w:left w:val="none" w:sz="0" w:space="0" w:color="auto"/>
        <w:bottom w:val="none" w:sz="0" w:space="0" w:color="auto"/>
        <w:right w:val="none" w:sz="0" w:space="0" w:color="auto"/>
      </w:divBdr>
    </w:div>
    <w:div w:id="859785142">
      <w:bodyDiv w:val="1"/>
      <w:marLeft w:val="0"/>
      <w:marRight w:val="0"/>
      <w:marTop w:val="0"/>
      <w:marBottom w:val="0"/>
      <w:divBdr>
        <w:top w:val="none" w:sz="0" w:space="0" w:color="auto"/>
        <w:left w:val="none" w:sz="0" w:space="0" w:color="auto"/>
        <w:bottom w:val="none" w:sz="0" w:space="0" w:color="auto"/>
        <w:right w:val="none" w:sz="0" w:space="0" w:color="auto"/>
      </w:divBdr>
    </w:div>
    <w:div w:id="888687023">
      <w:bodyDiv w:val="1"/>
      <w:marLeft w:val="0"/>
      <w:marRight w:val="0"/>
      <w:marTop w:val="0"/>
      <w:marBottom w:val="0"/>
      <w:divBdr>
        <w:top w:val="none" w:sz="0" w:space="0" w:color="auto"/>
        <w:left w:val="none" w:sz="0" w:space="0" w:color="auto"/>
        <w:bottom w:val="none" w:sz="0" w:space="0" w:color="auto"/>
        <w:right w:val="none" w:sz="0" w:space="0" w:color="auto"/>
      </w:divBdr>
    </w:div>
    <w:div w:id="1286690458">
      <w:bodyDiv w:val="1"/>
      <w:marLeft w:val="0"/>
      <w:marRight w:val="0"/>
      <w:marTop w:val="0"/>
      <w:marBottom w:val="0"/>
      <w:divBdr>
        <w:top w:val="none" w:sz="0" w:space="0" w:color="auto"/>
        <w:left w:val="none" w:sz="0" w:space="0" w:color="auto"/>
        <w:bottom w:val="none" w:sz="0" w:space="0" w:color="auto"/>
        <w:right w:val="none" w:sz="0" w:space="0" w:color="auto"/>
      </w:divBdr>
    </w:div>
    <w:div w:id="1517033968">
      <w:bodyDiv w:val="1"/>
      <w:marLeft w:val="0"/>
      <w:marRight w:val="0"/>
      <w:marTop w:val="0"/>
      <w:marBottom w:val="0"/>
      <w:divBdr>
        <w:top w:val="none" w:sz="0" w:space="0" w:color="auto"/>
        <w:left w:val="none" w:sz="0" w:space="0" w:color="auto"/>
        <w:bottom w:val="none" w:sz="0" w:space="0" w:color="auto"/>
        <w:right w:val="none" w:sz="0" w:space="0" w:color="auto"/>
      </w:divBdr>
    </w:div>
    <w:div w:id="1545174071">
      <w:bodyDiv w:val="1"/>
      <w:marLeft w:val="0"/>
      <w:marRight w:val="0"/>
      <w:marTop w:val="0"/>
      <w:marBottom w:val="0"/>
      <w:divBdr>
        <w:top w:val="none" w:sz="0" w:space="0" w:color="auto"/>
        <w:left w:val="none" w:sz="0" w:space="0" w:color="auto"/>
        <w:bottom w:val="none" w:sz="0" w:space="0" w:color="auto"/>
        <w:right w:val="none" w:sz="0" w:space="0" w:color="auto"/>
      </w:divBdr>
    </w:div>
    <w:div w:id="1576433967">
      <w:bodyDiv w:val="1"/>
      <w:marLeft w:val="0"/>
      <w:marRight w:val="0"/>
      <w:marTop w:val="0"/>
      <w:marBottom w:val="0"/>
      <w:divBdr>
        <w:top w:val="none" w:sz="0" w:space="0" w:color="auto"/>
        <w:left w:val="none" w:sz="0" w:space="0" w:color="auto"/>
        <w:bottom w:val="none" w:sz="0" w:space="0" w:color="auto"/>
        <w:right w:val="none" w:sz="0" w:space="0" w:color="auto"/>
      </w:divBdr>
    </w:div>
    <w:div w:id="1595551463">
      <w:bodyDiv w:val="1"/>
      <w:marLeft w:val="0"/>
      <w:marRight w:val="0"/>
      <w:marTop w:val="0"/>
      <w:marBottom w:val="0"/>
      <w:divBdr>
        <w:top w:val="none" w:sz="0" w:space="0" w:color="auto"/>
        <w:left w:val="none" w:sz="0" w:space="0" w:color="auto"/>
        <w:bottom w:val="none" w:sz="0" w:space="0" w:color="auto"/>
        <w:right w:val="none" w:sz="0" w:space="0" w:color="auto"/>
      </w:divBdr>
    </w:div>
    <w:div w:id="1780829382">
      <w:bodyDiv w:val="1"/>
      <w:marLeft w:val="0"/>
      <w:marRight w:val="0"/>
      <w:marTop w:val="0"/>
      <w:marBottom w:val="0"/>
      <w:divBdr>
        <w:top w:val="none" w:sz="0" w:space="0" w:color="auto"/>
        <w:left w:val="none" w:sz="0" w:space="0" w:color="auto"/>
        <w:bottom w:val="none" w:sz="0" w:space="0" w:color="auto"/>
        <w:right w:val="none" w:sz="0" w:space="0" w:color="auto"/>
      </w:divBdr>
    </w:div>
    <w:div w:id="1875654732">
      <w:bodyDiv w:val="1"/>
      <w:marLeft w:val="0"/>
      <w:marRight w:val="0"/>
      <w:marTop w:val="0"/>
      <w:marBottom w:val="0"/>
      <w:divBdr>
        <w:top w:val="none" w:sz="0" w:space="0" w:color="auto"/>
        <w:left w:val="none" w:sz="0" w:space="0" w:color="auto"/>
        <w:bottom w:val="none" w:sz="0" w:space="0" w:color="auto"/>
        <w:right w:val="none" w:sz="0" w:space="0" w:color="auto"/>
      </w:divBdr>
    </w:div>
    <w:div w:id="1900360283">
      <w:bodyDiv w:val="1"/>
      <w:marLeft w:val="0"/>
      <w:marRight w:val="0"/>
      <w:marTop w:val="0"/>
      <w:marBottom w:val="0"/>
      <w:divBdr>
        <w:top w:val="none" w:sz="0" w:space="0" w:color="auto"/>
        <w:left w:val="none" w:sz="0" w:space="0" w:color="auto"/>
        <w:bottom w:val="none" w:sz="0" w:space="0" w:color="auto"/>
        <w:right w:val="none" w:sz="0" w:space="0" w:color="auto"/>
      </w:divBdr>
    </w:div>
    <w:div w:id="1969509621">
      <w:bodyDiv w:val="1"/>
      <w:marLeft w:val="0"/>
      <w:marRight w:val="0"/>
      <w:marTop w:val="0"/>
      <w:marBottom w:val="0"/>
      <w:divBdr>
        <w:top w:val="none" w:sz="0" w:space="0" w:color="auto"/>
        <w:left w:val="none" w:sz="0" w:space="0" w:color="auto"/>
        <w:bottom w:val="none" w:sz="0" w:space="0" w:color="auto"/>
        <w:right w:val="none" w:sz="0" w:space="0" w:color="auto"/>
      </w:divBdr>
    </w:div>
    <w:div w:id="212068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pmsal@gmail.com" TargetMode="External"/><Relationship Id="rId13" Type="http://schemas.openxmlformats.org/officeDocument/2006/relationships/hyperlink" Target="http://www.tst.jus.br/certida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st.gov.br/certida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xxxxxxxx@xxxxxx.com.b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santoantoniodoleste.mt.gov.br" TargetMode="External"/><Relationship Id="rId5" Type="http://schemas.openxmlformats.org/officeDocument/2006/relationships/webSettings" Target="webSettings.xml"/><Relationship Id="rId15" Type="http://schemas.openxmlformats.org/officeDocument/2006/relationships/hyperlink" Target="https://diariomunicipal.org/mt/amm/" TargetMode="External"/><Relationship Id="rId10" Type="http://schemas.openxmlformats.org/officeDocument/2006/relationships/hyperlink" Target="http://legislacao.planalto.gov.br/legisla/legislacao.nsf/Viw_Identificacao/lcp%20147-2014?OpenDocumen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iariomunicipal.org/mt/amm/" TargetMode="External"/><Relationship Id="rId14" Type="http://schemas.openxmlformats.org/officeDocument/2006/relationships/hyperlink" Target="https://diariomunicipal.org/mt/am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DA1D9F-B1AD-4119-AB5B-7C4631196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3519</TotalTime>
  <Pages>53</Pages>
  <Words>19138</Words>
  <Characters>103346</Characters>
  <Application>Microsoft Office Word</Application>
  <DocSecurity>0</DocSecurity>
  <Lines>861</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dc:creator>
  <cp:lastModifiedBy>Weverton</cp:lastModifiedBy>
  <cp:revision>310</cp:revision>
  <cp:lastPrinted>2018-11-05T17:28:00Z</cp:lastPrinted>
  <dcterms:created xsi:type="dcterms:W3CDTF">2013-05-06T18:08:00Z</dcterms:created>
  <dcterms:modified xsi:type="dcterms:W3CDTF">2018-12-06T18:13:00Z</dcterms:modified>
</cp:coreProperties>
</file>