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5FC" w:rsidRDefault="00E865FC" w:rsidP="00BE6CEC">
      <w:pPr>
        <w:jc w:val="center"/>
        <w:rPr>
          <w:rFonts w:ascii="Times New Roman" w:hAnsi="Times New Roman" w:cs="Times New Roman"/>
          <w:b/>
          <w:sz w:val="32"/>
          <w:szCs w:val="32"/>
        </w:rPr>
      </w:pPr>
    </w:p>
    <w:p w:rsidR="00AD6A3D" w:rsidRDefault="00AD6A3D" w:rsidP="00BE6CEC">
      <w:pPr>
        <w:jc w:val="center"/>
        <w:rPr>
          <w:rFonts w:ascii="Times New Roman" w:hAnsi="Times New Roman" w:cs="Times New Roman"/>
          <w:b/>
          <w:sz w:val="32"/>
          <w:szCs w:val="32"/>
        </w:rPr>
      </w:pPr>
    </w:p>
    <w:p w:rsidR="00AD6A3D" w:rsidRDefault="00AD6A3D" w:rsidP="00BE6CEC">
      <w:pPr>
        <w:jc w:val="center"/>
        <w:rPr>
          <w:rFonts w:ascii="Times New Roman" w:hAnsi="Times New Roman" w:cs="Times New Roman"/>
          <w:b/>
          <w:sz w:val="32"/>
          <w:szCs w:val="32"/>
        </w:rPr>
      </w:pPr>
    </w:p>
    <w:p w:rsidR="00BE6CEC" w:rsidRPr="00E72E97" w:rsidRDefault="00BE6CEC" w:rsidP="00BE6CEC">
      <w:pPr>
        <w:jc w:val="center"/>
        <w:rPr>
          <w:rFonts w:ascii="Times New Roman" w:hAnsi="Times New Roman" w:cs="Times New Roman"/>
          <w:b/>
          <w:sz w:val="32"/>
          <w:szCs w:val="32"/>
        </w:rPr>
      </w:pPr>
      <w:r w:rsidRPr="00E72E97">
        <w:rPr>
          <w:rFonts w:ascii="Times New Roman" w:hAnsi="Times New Roman" w:cs="Times New Roman"/>
          <w:b/>
          <w:sz w:val="32"/>
          <w:szCs w:val="32"/>
        </w:rPr>
        <w:t>MODALIDADE: PREGÃO PRESENCIAL</w:t>
      </w:r>
      <w:r w:rsidR="009765B2">
        <w:rPr>
          <w:rFonts w:ascii="Times New Roman" w:hAnsi="Times New Roman" w:cs="Times New Roman"/>
          <w:b/>
          <w:sz w:val="32"/>
          <w:szCs w:val="32"/>
        </w:rPr>
        <w:t xml:space="preserve"> REGISTRO DE PREÇOS</w:t>
      </w:r>
      <w:r w:rsidR="00354224" w:rsidRPr="00E72E97">
        <w:rPr>
          <w:rFonts w:ascii="Times New Roman" w:hAnsi="Times New Roman" w:cs="Times New Roman"/>
          <w:b/>
          <w:sz w:val="32"/>
          <w:szCs w:val="32"/>
        </w:rPr>
        <w:t xml:space="preserve"> </w:t>
      </w:r>
      <w:r w:rsidRPr="00E72E97">
        <w:rPr>
          <w:rFonts w:ascii="Times New Roman" w:hAnsi="Times New Roman" w:cs="Times New Roman"/>
          <w:b/>
          <w:sz w:val="32"/>
          <w:szCs w:val="32"/>
        </w:rPr>
        <w:t>Nº. 0</w:t>
      </w:r>
      <w:r w:rsidR="00484CEB">
        <w:rPr>
          <w:rFonts w:ascii="Times New Roman" w:hAnsi="Times New Roman" w:cs="Times New Roman"/>
          <w:b/>
          <w:sz w:val="32"/>
          <w:szCs w:val="32"/>
        </w:rPr>
        <w:t>2</w:t>
      </w:r>
      <w:r w:rsidR="001F120F">
        <w:rPr>
          <w:rFonts w:ascii="Times New Roman" w:hAnsi="Times New Roman" w:cs="Times New Roman"/>
          <w:b/>
          <w:sz w:val="32"/>
          <w:szCs w:val="32"/>
        </w:rPr>
        <w:t>5</w:t>
      </w:r>
      <w:r w:rsidRPr="00E72E97">
        <w:rPr>
          <w:rFonts w:ascii="Times New Roman" w:hAnsi="Times New Roman" w:cs="Times New Roman"/>
          <w:b/>
          <w:sz w:val="32"/>
          <w:szCs w:val="32"/>
        </w:rPr>
        <w:t>/201</w:t>
      </w:r>
      <w:r w:rsidR="00CB19AF">
        <w:rPr>
          <w:rFonts w:ascii="Times New Roman" w:hAnsi="Times New Roman" w:cs="Times New Roman"/>
          <w:b/>
          <w:sz w:val="32"/>
          <w:szCs w:val="32"/>
        </w:rPr>
        <w:t>8</w:t>
      </w:r>
    </w:p>
    <w:p w:rsidR="00BE6CEC" w:rsidRPr="00E72E97" w:rsidRDefault="00AD6A3D" w:rsidP="00BE6CEC">
      <w:pPr>
        <w:pStyle w:val="Ttulo1"/>
        <w:jc w:val="center"/>
        <w:rPr>
          <w:rFonts w:ascii="Times New Roman" w:hAnsi="Times New Roman" w:cs="Times New Roman"/>
          <w:color w:val="auto"/>
          <w:u w:val="single"/>
        </w:rPr>
      </w:pPr>
      <w:r w:rsidRPr="00E72E97">
        <w:rPr>
          <w:rFonts w:ascii="Times New Roman" w:hAnsi="Times New Roman" w:cs="Times New Roman"/>
          <w:color w:val="auto"/>
          <w:u w:val="single"/>
        </w:rPr>
        <w:t>AVISO DE LICITAÇÃO</w:t>
      </w:r>
    </w:p>
    <w:p w:rsidR="00BE6CEC" w:rsidRPr="00E72E97" w:rsidRDefault="00CA66C0" w:rsidP="00BE6CEC">
      <w:pPr>
        <w:pStyle w:val="Ttulo2"/>
        <w:rPr>
          <w:rFonts w:ascii="Times New Roman" w:hAnsi="Times New Roman" w:cs="Times New Roman"/>
          <w:color w:val="auto"/>
        </w:rPr>
      </w:pPr>
      <w:r w:rsidRPr="00E72E97">
        <w:rPr>
          <w:rFonts w:ascii="Times New Roman" w:hAnsi="Times New Roman" w:cs="Times New Roman"/>
          <w:color w:val="auto"/>
        </w:rPr>
        <w:t xml:space="preserve">PROCESSO Nº </w:t>
      </w:r>
      <w:r w:rsidR="001F120F">
        <w:rPr>
          <w:rFonts w:ascii="Times New Roman" w:hAnsi="Times New Roman" w:cs="Times New Roman"/>
          <w:color w:val="auto"/>
        </w:rPr>
        <w:t>117</w:t>
      </w:r>
      <w:r w:rsidR="00BE6CEC" w:rsidRPr="00E72E97">
        <w:rPr>
          <w:rFonts w:ascii="Times New Roman" w:hAnsi="Times New Roman" w:cs="Times New Roman"/>
          <w:color w:val="auto"/>
        </w:rPr>
        <w:t>/201</w:t>
      </w:r>
      <w:r w:rsidR="00CB19AF">
        <w:rPr>
          <w:rFonts w:ascii="Times New Roman" w:hAnsi="Times New Roman" w:cs="Times New Roman"/>
          <w:color w:val="auto"/>
        </w:rPr>
        <w:t>8</w:t>
      </w:r>
      <w:r w:rsidR="00BE6CEC" w:rsidRPr="00E72E97">
        <w:rPr>
          <w:rFonts w:ascii="Times New Roman" w:hAnsi="Times New Roman" w:cs="Times New Roman"/>
          <w:color w:val="auto"/>
        </w:rPr>
        <w:t>/CPL/PP</w:t>
      </w:r>
    </w:p>
    <w:p w:rsidR="00BE6CEC" w:rsidRPr="00E72E97" w:rsidRDefault="00BE6CEC" w:rsidP="00BE6CEC">
      <w:pPr>
        <w:jc w:val="both"/>
        <w:rPr>
          <w:rFonts w:ascii="Times New Roman" w:hAnsi="Times New Roman" w:cs="Times New Roman"/>
          <w:sz w:val="28"/>
          <w:szCs w:val="28"/>
        </w:rPr>
      </w:pPr>
    </w:p>
    <w:p w:rsidR="00BE6CEC" w:rsidRPr="00E72E97" w:rsidRDefault="00BE6CEC" w:rsidP="00B14EB7">
      <w:pPr>
        <w:autoSpaceDE w:val="0"/>
        <w:autoSpaceDN w:val="0"/>
        <w:adjustRightInd w:val="0"/>
        <w:spacing w:after="0" w:line="240" w:lineRule="auto"/>
        <w:jc w:val="both"/>
        <w:rPr>
          <w:rFonts w:ascii="Times New Roman" w:hAnsi="Times New Roman" w:cs="Times New Roman"/>
          <w:b/>
          <w:color w:val="000000"/>
          <w:szCs w:val="28"/>
        </w:rPr>
      </w:pPr>
      <w:r w:rsidRPr="00E72E97">
        <w:rPr>
          <w:rFonts w:ascii="Times New Roman" w:hAnsi="Times New Roman" w:cs="Times New Roman"/>
          <w:sz w:val="24"/>
          <w:szCs w:val="24"/>
        </w:rPr>
        <w:t>A Equipe de Pregoeiro da Prefeitura Municipal de Santo Antonio do Leste, Estado de Mato Grosso torna público que nos termos da Lei nº 8.666 de 21/06/93, com as alterações subsequ</w:t>
      </w:r>
      <w:r w:rsidR="00E67667" w:rsidRPr="00E72E97">
        <w:rPr>
          <w:rFonts w:ascii="Times New Roman" w:hAnsi="Times New Roman" w:cs="Times New Roman"/>
          <w:sz w:val="24"/>
          <w:szCs w:val="24"/>
        </w:rPr>
        <w:t>e</w:t>
      </w:r>
      <w:r w:rsidRPr="00E72E97">
        <w:rPr>
          <w:rFonts w:ascii="Times New Roman" w:hAnsi="Times New Roman" w:cs="Times New Roman"/>
          <w:sz w:val="24"/>
          <w:szCs w:val="24"/>
        </w:rPr>
        <w:t>ntes a abertura de processo licitatório</w:t>
      </w:r>
      <w:r w:rsidR="00E865FC" w:rsidRPr="00E72E97">
        <w:rPr>
          <w:rFonts w:ascii="Times New Roman" w:hAnsi="Times New Roman" w:cs="Times New Roman"/>
          <w:sz w:val="24"/>
          <w:szCs w:val="24"/>
        </w:rPr>
        <w:t>,</w:t>
      </w:r>
      <w:r w:rsidRPr="00E72E97">
        <w:rPr>
          <w:rFonts w:ascii="Times New Roman" w:hAnsi="Times New Roman" w:cs="Times New Roman"/>
          <w:sz w:val="24"/>
          <w:szCs w:val="24"/>
        </w:rPr>
        <w:t xml:space="preserve"> </w:t>
      </w:r>
      <w:r w:rsidR="001F120F" w:rsidRPr="00F058E0">
        <w:rPr>
          <w:b/>
          <w:color w:val="000000"/>
          <w:sz w:val="24"/>
          <w:szCs w:val="24"/>
        </w:rPr>
        <w:t xml:space="preserve">Pregão presencial Registro de preços para a futura e eventual aquisição de </w:t>
      </w:r>
      <w:r w:rsidR="001F120F">
        <w:rPr>
          <w:b/>
          <w:color w:val="000000"/>
          <w:sz w:val="24"/>
          <w:szCs w:val="24"/>
        </w:rPr>
        <w:t xml:space="preserve">01 (uma) carreta tanque nova, equipada com Kit combate a incêndio, com capacidade mínima de 18.000L e máxima 20.000L, contendo bomba lobular auto escorvante 4, válvulas de alivio para possibilitarem maior autonomia de água, mangueira de carga com no mínimo 5,5 metros, roda de estepe com suporte, plataforma para o operador de canhão monitor, canhão monitor com giro de 360º atingindo uma distância de até 40 metros, mangueira de esguicho de 1 </w:t>
      </w:r>
      <w:r w:rsidR="001F120F">
        <w:rPr>
          <w:b/>
          <w:color w:val="000000"/>
          <w:sz w:val="24"/>
          <w:szCs w:val="24"/>
          <w:vertAlign w:val="superscript"/>
        </w:rPr>
        <w:t>1/</w:t>
      </w:r>
      <w:r w:rsidR="001F120F" w:rsidRPr="00AB6ED6">
        <w:rPr>
          <w:b/>
          <w:color w:val="000000"/>
          <w:sz w:val="24"/>
          <w:szCs w:val="24"/>
          <w:vertAlign w:val="subscript"/>
        </w:rPr>
        <w:t>2</w:t>
      </w:r>
      <w:r w:rsidR="001F120F">
        <w:rPr>
          <w:b/>
          <w:color w:val="000000"/>
          <w:sz w:val="24"/>
          <w:szCs w:val="24"/>
        </w:rPr>
        <w:t xml:space="preserve"> “com bico regulável”.</w:t>
      </w:r>
      <w:r w:rsidR="001C1634" w:rsidRPr="00E72E97">
        <w:rPr>
          <w:rFonts w:ascii="Times New Roman" w:hAnsi="Times New Roman" w:cs="Times New Roman"/>
          <w:b/>
          <w:color w:val="000000"/>
          <w:sz w:val="24"/>
          <w:szCs w:val="24"/>
        </w:rPr>
        <w:t xml:space="preserve"> </w:t>
      </w:r>
      <w:r w:rsidR="009252FF" w:rsidRPr="00E72E97">
        <w:rPr>
          <w:rFonts w:ascii="Times New Roman" w:hAnsi="Times New Roman" w:cs="Times New Roman"/>
          <w:sz w:val="24"/>
          <w:szCs w:val="24"/>
        </w:rPr>
        <w:t xml:space="preserve"> </w:t>
      </w:r>
      <w:r w:rsidRPr="00E72E97">
        <w:rPr>
          <w:rFonts w:ascii="Times New Roman" w:hAnsi="Times New Roman" w:cs="Times New Roman"/>
          <w:sz w:val="24"/>
          <w:szCs w:val="24"/>
        </w:rPr>
        <w:t>Poderá participar do certame pessoa jurídica que tenham adquirido edital e que são cadastrados no setor competente desta Prefeitura.</w:t>
      </w:r>
    </w:p>
    <w:p w:rsidR="00BE6CEC" w:rsidRPr="00E72E97" w:rsidRDefault="00BE6CEC" w:rsidP="00B14EB7">
      <w:pPr>
        <w:ind w:firstLine="3402"/>
        <w:jc w:val="both"/>
        <w:rPr>
          <w:rFonts w:ascii="Times New Roman" w:hAnsi="Times New Roman" w:cs="Times New Roman"/>
          <w:sz w:val="24"/>
          <w:szCs w:val="24"/>
        </w:rPr>
      </w:pPr>
      <w:r w:rsidRPr="00E72E97">
        <w:rPr>
          <w:rFonts w:ascii="Times New Roman" w:hAnsi="Times New Roman" w:cs="Times New Roman"/>
          <w:sz w:val="24"/>
          <w:szCs w:val="24"/>
        </w:rPr>
        <w:t xml:space="preserve">A abertura dos processos dar-se-á às </w:t>
      </w:r>
      <w:r w:rsidR="00CB19AF">
        <w:rPr>
          <w:rFonts w:ascii="Times New Roman" w:hAnsi="Times New Roman" w:cs="Times New Roman"/>
          <w:b/>
          <w:sz w:val="24"/>
          <w:szCs w:val="24"/>
        </w:rPr>
        <w:t>08</w:t>
      </w:r>
      <w:r w:rsidRPr="00E72E97">
        <w:rPr>
          <w:rFonts w:ascii="Times New Roman" w:hAnsi="Times New Roman" w:cs="Times New Roman"/>
          <w:b/>
          <w:i/>
          <w:sz w:val="24"/>
          <w:szCs w:val="24"/>
        </w:rPr>
        <w:t>:</w:t>
      </w:r>
      <w:r w:rsidR="006019DE" w:rsidRPr="00E72E97">
        <w:rPr>
          <w:rFonts w:ascii="Times New Roman" w:hAnsi="Times New Roman" w:cs="Times New Roman"/>
          <w:b/>
          <w:i/>
          <w:sz w:val="24"/>
          <w:szCs w:val="24"/>
        </w:rPr>
        <w:t>0</w:t>
      </w:r>
      <w:r w:rsidRPr="00E72E97">
        <w:rPr>
          <w:rFonts w:ascii="Times New Roman" w:hAnsi="Times New Roman" w:cs="Times New Roman"/>
          <w:b/>
          <w:i/>
          <w:sz w:val="24"/>
          <w:szCs w:val="24"/>
        </w:rPr>
        <w:t xml:space="preserve">0 horas do dia </w:t>
      </w:r>
      <w:r w:rsidR="001F120F">
        <w:rPr>
          <w:rFonts w:ascii="Times New Roman" w:hAnsi="Times New Roman" w:cs="Times New Roman"/>
          <w:b/>
          <w:i/>
          <w:sz w:val="24"/>
          <w:szCs w:val="24"/>
        </w:rPr>
        <w:t>18</w:t>
      </w:r>
      <w:r w:rsidRPr="00E72E97">
        <w:rPr>
          <w:rFonts w:ascii="Times New Roman" w:hAnsi="Times New Roman" w:cs="Times New Roman"/>
          <w:b/>
          <w:i/>
          <w:sz w:val="24"/>
          <w:szCs w:val="24"/>
        </w:rPr>
        <w:t xml:space="preserve"> de </w:t>
      </w:r>
      <w:r w:rsidR="001F120F">
        <w:rPr>
          <w:rFonts w:ascii="Times New Roman" w:hAnsi="Times New Roman" w:cs="Times New Roman"/>
          <w:b/>
          <w:i/>
          <w:sz w:val="24"/>
          <w:szCs w:val="24"/>
        </w:rPr>
        <w:t xml:space="preserve">outubro </w:t>
      </w:r>
      <w:r w:rsidRPr="00E72E97">
        <w:rPr>
          <w:rFonts w:ascii="Times New Roman" w:hAnsi="Times New Roman" w:cs="Times New Roman"/>
          <w:b/>
          <w:i/>
          <w:sz w:val="24"/>
          <w:szCs w:val="24"/>
        </w:rPr>
        <w:t>de 201</w:t>
      </w:r>
      <w:r w:rsidR="00CB19AF">
        <w:rPr>
          <w:rFonts w:ascii="Times New Roman" w:hAnsi="Times New Roman" w:cs="Times New Roman"/>
          <w:b/>
          <w:i/>
          <w:sz w:val="24"/>
          <w:szCs w:val="24"/>
        </w:rPr>
        <w:t>8</w:t>
      </w:r>
      <w:r w:rsidRPr="00E72E97">
        <w:rPr>
          <w:rFonts w:ascii="Times New Roman" w:hAnsi="Times New Roman" w:cs="Times New Roman"/>
          <w:sz w:val="24"/>
          <w:szCs w:val="24"/>
        </w:rPr>
        <w:t xml:space="preserve">, em sala designada pelo pregoeiro na Sede da Prefeitura Municipal de Santo Antonio do Leste – MT. </w:t>
      </w:r>
    </w:p>
    <w:p w:rsidR="00E865FC" w:rsidRPr="00E72E97" w:rsidRDefault="00BE6CEC" w:rsidP="00B14EB7">
      <w:pPr>
        <w:ind w:firstLine="3402"/>
        <w:jc w:val="both"/>
        <w:rPr>
          <w:rFonts w:ascii="Times New Roman" w:hAnsi="Times New Roman" w:cs="Times New Roman"/>
          <w:b/>
          <w:sz w:val="24"/>
          <w:szCs w:val="24"/>
        </w:rPr>
      </w:pPr>
      <w:r w:rsidRPr="00E72E97">
        <w:rPr>
          <w:rFonts w:ascii="Times New Roman" w:hAnsi="Times New Roman" w:cs="Times New Roman"/>
          <w:sz w:val="24"/>
          <w:szCs w:val="24"/>
        </w:rPr>
        <w:t xml:space="preserve">O edital completo poderá ser adquirido das </w:t>
      </w:r>
      <w:r w:rsidR="0032192C">
        <w:rPr>
          <w:rFonts w:ascii="Times New Roman" w:hAnsi="Times New Roman" w:cs="Times New Roman"/>
          <w:sz w:val="24"/>
          <w:szCs w:val="24"/>
        </w:rPr>
        <w:t>12</w:t>
      </w:r>
      <w:r w:rsidRPr="00E72E97">
        <w:rPr>
          <w:rFonts w:ascii="Times New Roman" w:hAnsi="Times New Roman" w:cs="Times New Roman"/>
          <w:sz w:val="24"/>
          <w:szCs w:val="24"/>
        </w:rPr>
        <w:t xml:space="preserve">:00 </w:t>
      </w:r>
      <w:r w:rsidR="008A35FA" w:rsidRPr="00E72E97">
        <w:rPr>
          <w:rFonts w:ascii="Times New Roman" w:hAnsi="Times New Roman" w:cs="Times New Roman"/>
          <w:sz w:val="24"/>
          <w:szCs w:val="24"/>
        </w:rPr>
        <w:t>horas</w:t>
      </w:r>
      <w:r w:rsidR="0032192C">
        <w:rPr>
          <w:rFonts w:ascii="Times New Roman" w:hAnsi="Times New Roman" w:cs="Times New Roman"/>
          <w:sz w:val="24"/>
          <w:szCs w:val="24"/>
        </w:rPr>
        <w:t xml:space="preserve"> á</w:t>
      </w:r>
      <w:r w:rsidRPr="00E72E97">
        <w:rPr>
          <w:rFonts w:ascii="Times New Roman" w:hAnsi="Times New Roman" w:cs="Times New Roman"/>
          <w:sz w:val="24"/>
          <w:szCs w:val="24"/>
        </w:rPr>
        <w:t xml:space="preserve">s </w:t>
      </w:r>
      <w:r w:rsidR="0032192C">
        <w:rPr>
          <w:rFonts w:ascii="Times New Roman" w:hAnsi="Times New Roman" w:cs="Times New Roman"/>
          <w:sz w:val="24"/>
          <w:szCs w:val="24"/>
        </w:rPr>
        <w:t>18</w:t>
      </w:r>
      <w:r w:rsidR="00E865FC" w:rsidRPr="00E72E97">
        <w:rPr>
          <w:rFonts w:ascii="Times New Roman" w:hAnsi="Times New Roman" w:cs="Times New Roman"/>
          <w:sz w:val="24"/>
          <w:szCs w:val="24"/>
        </w:rPr>
        <w:t xml:space="preserve">:00 </w:t>
      </w:r>
      <w:r w:rsidR="008A35FA" w:rsidRPr="00E72E97">
        <w:rPr>
          <w:rFonts w:ascii="Times New Roman" w:hAnsi="Times New Roman" w:cs="Times New Roman"/>
          <w:sz w:val="24"/>
          <w:szCs w:val="24"/>
        </w:rPr>
        <w:t>horas</w:t>
      </w:r>
      <w:r w:rsidR="00E865FC" w:rsidRPr="00E72E97">
        <w:rPr>
          <w:rFonts w:ascii="Times New Roman" w:hAnsi="Times New Roman" w:cs="Times New Roman"/>
          <w:sz w:val="24"/>
          <w:szCs w:val="24"/>
        </w:rPr>
        <w:t>,</w:t>
      </w:r>
      <w:r w:rsidRPr="00E72E97">
        <w:rPr>
          <w:rFonts w:ascii="Times New Roman" w:hAnsi="Times New Roman" w:cs="Times New Roman"/>
          <w:sz w:val="24"/>
          <w:szCs w:val="24"/>
        </w:rPr>
        <w:t xml:space="preserve"> no Prédio da Prefeitura Municipal de Santo Antonio do Leste situado a rua </w:t>
      </w:r>
      <w:r w:rsidR="00E865FC" w:rsidRPr="00E72E97">
        <w:rPr>
          <w:rFonts w:ascii="Times New Roman" w:hAnsi="Times New Roman" w:cs="Times New Roman"/>
          <w:sz w:val="24"/>
          <w:szCs w:val="24"/>
        </w:rPr>
        <w:t>A</w:t>
      </w:r>
      <w:r w:rsidRPr="00E72E97">
        <w:rPr>
          <w:rFonts w:ascii="Times New Roman" w:hAnsi="Times New Roman" w:cs="Times New Roman"/>
          <w:sz w:val="24"/>
          <w:szCs w:val="24"/>
        </w:rPr>
        <w:t xml:space="preserve">, </w:t>
      </w:r>
      <w:r w:rsidR="00E865FC" w:rsidRPr="00E72E97">
        <w:rPr>
          <w:rFonts w:ascii="Times New Roman" w:hAnsi="Times New Roman" w:cs="Times New Roman"/>
          <w:sz w:val="24"/>
          <w:szCs w:val="24"/>
        </w:rPr>
        <w:t>367</w:t>
      </w:r>
      <w:r w:rsidRPr="00E72E97">
        <w:rPr>
          <w:rFonts w:ascii="Times New Roman" w:hAnsi="Times New Roman" w:cs="Times New Roman"/>
          <w:sz w:val="24"/>
          <w:szCs w:val="24"/>
        </w:rPr>
        <w:t xml:space="preserve"> Jardim </w:t>
      </w:r>
      <w:r w:rsidR="00E865FC" w:rsidRPr="00E72E97">
        <w:rPr>
          <w:rFonts w:ascii="Times New Roman" w:hAnsi="Times New Roman" w:cs="Times New Roman"/>
          <w:sz w:val="24"/>
          <w:szCs w:val="24"/>
        </w:rPr>
        <w:t>Santa Inês</w:t>
      </w:r>
      <w:r w:rsidRPr="00E72E97">
        <w:rPr>
          <w:rFonts w:ascii="Times New Roman" w:hAnsi="Times New Roman" w:cs="Times New Roman"/>
          <w:sz w:val="24"/>
          <w:szCs w:val="24"/>
        </w:rPr>
        <w:t>, telefone (66) 3488</w:t>
      </w:r>
      <w:r w:rsidR="008A35FA" w:rsidRPr="00E72E97">
        <w:rPr>
          <w:rFonts w:ascii="Times New Roman" w:hAnsi="Times New Roman" w:cs="Times New Roman"/>
          <w:sz w:val="24"/>
          <w:szCs w:val="24"/>
        </w:rPr>
        <w:t>-</w:t>
      </w:r>
      <w:r w:rsidRPr="00E72E97">
        <w:rPr>
          <w:rFonts w:ascii="Times New Roman" w:hAnsi="Times New Roman" w:cs="Times New Roman"/>
          <w:sz w:val="24"/>
          <w:szCs w:val="24"/>
        </w:rPr>
        <w:t>1080</w:t>
      </w:r>
      <w:r w:rsidR="00E865FC" w:rsidRPr="00E72E97">
        <w:rPr>
          <w:rFonts w:ascii="Times New Roman" w:hAnsi="Times New Roman" w:cs="Times New Roman"/>
          <w:sz w:val="24"/>
          <w:szCs w:val="24"/>
        </w:rPr>
        <w:t xml:space="preserve"> – 3488</w:t>
      </w:r>
      <w:r w:rsidR="008A35FA" w:rsidRPr="00E72E97">
        <w:rPr>
          <w:rFonts w:ascii="Times New Roman" w:hAnsi="Times New Roman" w:cs="Times New Roman"/>
          <w:sz w:val="24"/>
          <w:szCs w:val="24"/>
        </w:rPr>
        <w:t>-</w:t>
      </w:r>
      <w:r w:rsidR="00E865FC" w:rsidRPr="00E72E97">
        <w:rPr>
          <w:rFonts w:ascii="Times New Roman" w:hAnsi="Times New Roman" w:cs="Times New Roman"/>
          <w:sz w:val="24"/>
          <w:szCs w:val="24"/>
        </w:rPr>
        <w:t xml:space="preserve">1459 </w:t>
      </w:r>
      <w:r w:rsidR="008A35FA" w:rsidRPr="00E72E97">
        <w:rPr>
          <w:rFonts w:ascii="Times New Roman" w:hAnsi="Times New Roman" w:cs="Times New Roman"/>
          <w:sz w:val="24"/>
          <w:szCs w:val="24"/>
        </w:rPr>
        <w:t>–</w:t>
      </w:r>
      <w:r w:rsidR="00E865FC" w:rsidRPr="00E72E97">
        <w:rPr>
          <w:rFonts w:ascii="Times New Roman" w:hAnsi="Times New Roman" w:cs="Times New Roman"/>
          <w:sz w:val="24"/>
          <w:szCs w:val="24"/>
        </w:rPr>
        <w:t xml:space="preserve"> 3488</w:t>
      </w:r>
      <w:r w:rsidR="008A35FA" w:rsidRPr="00E72E97">
        <w:rPr>
          <w:rFonts w:ascii="Times New Roman" w:hAnsi="Times New Roman" w:cs="Times New Roman"/>
          <w:sz w:val="24"/>
          <w:szCs w:val="24"/>
        </w:rPr>
        <w:t>-</w:t>
      </w:r>
      <w:r w:rsidR="00E865FC" w:rsidRPr="00E72E97">
        <w:rPr>
          <w:rFonts w:ascii="Times New Roman" w:hAnsi="Times New Roman" w:cs="Times New Roman"/>
          <w:sz w:val="24"/>
          <w:szCs w:val="24"/>
        </w:rPr>
        <w:t>1292</w:t>
      </w:r>
      <w:r w:rsidRPr="00E72E97">
        <w:rPr>
          <w:rFonts w:ascii="Times New Roman" w:hAnsi="Times New Roman" w:cs="Times New Roman"/>
          <w:sz w:val="24"/>
          <w:szCs w:val="24"/>
        </w:rPr>
        <w:t xml:space="preserve"> ou pelo </w:t>
      </w:r>
      <w:r w:rsidR="008A35FA" w:rsidRPr="00E72E97">
        <w:rPr>
          <w:rFonts w:ascii="Times New Roman" w:hAnsi="Times New Roman" w:cs="Times New Roman"/>
          <w:sz w:val="24"/>
          <w:szCs w:val="24"/>
        </w:rPr>
        <w:t>E-mail</w:t>
      </w:r>
      <w:r w:rsidRPr="00E72E97">
        <w:rPr>
          <w:rFonts w:ascii="Times New Roman" w:hAnsi="Times New Roman" w:cs="Times New Roman"/>
          <w:sz w:val="24"/>
          <w:szCs w:val="24"/>
        </w:rPr>
        <w:t>:</w:t>
      </w:r>
      <w:r w:rsidRPr="00E72E97">
        <w:rPr>
          <w:rFonts w:ascii="Times New Roman" w:hAnsi="Times New Roman" w:cs="Times New Roman"/>
          <w:b/>
          <w:sz w:val="24"/>
          <w:szCs w:val="24"/>
        </w:rPr>
        <w:t xml:space="preserve"> (</w:t>
      </w:r>
      <w:hyperlink r:id="rId4" w:history="1">
        <w:r w:rsidR="00D026AA" w:rsidRPr="00E72E97">
          <w:rPr>
            <w:rStyle w:val="Hyperlink"/>
            <w:rFonts w:ascii="Times New Roman" w:hAnsi="Times New Roman" w:cs="Times New Roman"/>
            <w:b/>
            <w:sz w:val="24"/>
            <w:szCs w:val="24"/>
          </w:rPr>
          <w:t>licitacao@santoantoniodoleste.mt.gov.br</w:t>
        </w:r>
      </w:hyperlink>
      <w:r w:rsidRPr="00E72E97">
        <w:rPr>
          <w:rFonts w:ascii="Times New Roman" w:hAnsi="Times New Roman" w:cs="Times New Roman"/>
          <w:b/>
          <w:sz w:val="24"/>
          <w:szCs w:val="24"/>
        </w:rPr>
        <w:t>)</w:t>
      </w:r>
      <w:r w:rsidR="0032192C">
        <w:rPr>
          <w:rFonts w:ascii="Times New Roman" w:hAnsi="Times New Roman" w:cs="Times New Roman"/>
          <w:b/>
          <w:sz w:val="24"/>
          <w:szCs w:val="24"/>
        </w:rPr>
        <w:t xml:space="preserve">, </w:t>
      </w:r>
      <w:r w:rsidR="0032192C">
        <w:rPr>
          <w:rFonts w:ascii="Times New Roman" w:hAnsi="Times New Roman" w:cs="Times New Roman"/>
          <w:sz w:val="24"/>
          <w:szCs w:val="24"/>
        </w:rPr>
        <w:t>ou (www.santoantoniodoleste.mt.gov.br)</w:t>
      </w:r>
      <w:r w:rsidRPr="00E72E97">
        <w:rPr>
          <w:rFonts w:ascii="Times New Roman" w:hAnsi="Times New Roman" w:cs="Times New Roman"/>
          <w:b/>
          <w:sz w:val="24"/>
          <w:szCs w:val="24"/>
        </w:rPr>
        <w:t>.</w:t>
      </w:r>
    </w:p>
    <w:p w:rsidR="00BE6CEC" w:rsidRPr="00E72E97" w:rsidRDefault="00BE6CEC" w:rsidP="00BE6CEC">
      <w:pPr>
        <w:ind w:firstLine="3402"/>
        <w:jc w:val="both"/>
        <w:rPr>
          <w:rFonts w:ascii="Times New Roman" w:hAnsi="Times New Roman" w:cs="Times New Roman"/>
          <w:sz w:val="24"/>
          <w:szCs w:val="24"/>
        </w:rPr>
      </w:pPr>
      <w:r w:rsidRPr="00E72E97">
        <w:rPr>
          <w:rFonts w:ascii="Times New Roman" w:hAnsi="Times New Roman" w:cs="Times New Roman"/>
          <w:sz w:val="24"/>
          <w:szCs w:val="24"/>
        </w:rPr>
        <w:t xml:space="preserve"> </w:t>
      </w:r>
    </w:p>
    <w:p w:rsidR="00BE6CEC" w:rsidRPr="00E72E97" w:rsidRDefault="00BE6CEC" w:rsidP="00B14EB7">
      <w:pPr>
        <w:jc w:val="right"/>
        <w:rPr>
          <w:rFonts w:ascii="Times New Roman" w:hAnsi="Times New Roman" w:cs="Times New Roman"/>
          <w:sz w:val="24"/>
          <w:szCs w:val="24"/>
        </w:rPr>
      </w:pPr>
      <w:r w:rsidRPr="00E72E97">
        <w:rPr>
          <w:rFonts w:ascii="Times New Roman" w:hAnsi="Times New Roman" w:cs="Times New Roman"/>
          <w:sz w:val="24"/>
          <w:szCs w:val="24"/>
        </w:rPr>
        <w:t xml:space="preserve">Santo Antonio do Leste – MT, </w:t>
      </w:r>
      <w:r w:rsidR="001F120F">
        <w:rPr>
          <w:rFonts w:ascii="Times New Roman" w:hAnsi="Times New Roman" w:cs="Times New Roman"/>
          <w:sz w:val="24"/>
          <w:szCs w:val="24"/>
        </w:rPr>
        <w:t>28</w:t>
      </w:r>
      <w:r w:rsidRPr="00E72E97">
        <w:rPr>
          <w:rFonts w:ascii="Times New Roman" w:hAnsi="Times New Roman" w:cs="Times New Roman"/>
          <w:sz w:val="24"/>
          <w:szCs w:val="24"/>
        </w:rPr>
        <w:t xml:space="preserve"> de </w:t>
      </w:r>
      <w:r w:rsidR="001F120F">
        <w:rPr>
          <w:rFonts w:ascii="Times New Roman" w:hAnsi="Times New Roman" w:cs="Times New Roman"/>
          <w:sz w:val="24"/>
          <w:szCs w:val="24"/>
        </w:rPr>
        <w:t>setembro</w:t>
      </w:r>
      <w:bookmarkStart w:id="0" w:name="_GoBack"/>
      <w:bookmarkEnd w:id="0"/>
      <w:r w:rsidR="00E865FC" w:rsidRPr="00E72E97">
        <w:rPr>
          <w:rFonts w:ascii="Times New Roman" w:hAnsi="Times New Roman" w:cs="Times New Roman"/>
          <w:sz w:val="24"/>
          <w:szCs w:val="24"/>
        </w:rPr>
        <w:t xml:space="preserve"> de 20</w:t>
      </w:r>
      <w:r w:rsidR="008A35FA" w:rsidRPr="00E72E97">
        <w:rPr>
          <w:rFonts w:ascii="Times New Roman" w:hAnsi="Times New Roman" w:cs="Times New Roman"/>
          <w:sz w:val="24"/>
          <w:szCs w:val="24"/>
        </w:rPr>
        <w:t>1</w:t>
      </w:r>
      <w:r w:rsidR="00CB19AF">
        <w:rPr>
          <w:rFonts w:ascii="Times New Roman" w:hAnsi="Times New Roman" w:cs="Times New Roman"/>
          <w:sz w:val="24"/>
          <w:szCs w:val="24"/>
        </w:rPr>
        <w:t>8</w:t>
      </w:r>
      <w:r w:rsidR="00E865FC" w:rsidRPr="00E72E97">
        <w:rPr>
          <w:rFonts w:ascii="Times New Roman" w:hAnsi="Times New Roman" w:cs="Times New Roman"/>
          <w:sz w:val="24"/>
          <w:szCs w:val="24"/>
        </w:rPr>
        <w:t>.</w:t>
      </w:r>
    </w:p>
    <w:p w:rsidR="00BE6CEC" w:rsidRPr="00E72E97" w:rsidRDefault="00BE6CEC" w:rsidP="00BE6CEC">
      <w:pPr>
        <w:jc w:val="right"/>
        <w:rPr>
          <w:rFonts w:ascii="Times New Roman" w:hAnsi="Times New Roman" w:cs="Times New Roman"/>
          <w:b/>
          <w:sz w:val="28"/>
          <w:szCs w:val="28"/>
        </w:rPr>
      </w:pPr>
    </w:p>
    <w:p w:rsidR="00BE6CEC" w:rsidRPr="00E72E97" w:rsidRDefault="00E865FC" w:rsidP="00BE6CEC">
      <w:pPr>
        <w:pStyle w:val="SemEspaamento"/>
        <w:jc w:val="center"/>
        <w:rPr>
          <w:rFonts w:ascii="Times New Roman" w:hAnsi="Times New Roman" w:cs="Times New Roman"/>
          <w:b/>
          <w:sz w:val="24"/>
          <w:szCs w:val="24"/>
        </w:rPr>
      </w:pPr>
      <w:r w:rsidRPr="00E72E97">
        <w:rPr>
          <w:rFonts w:ascii="Times New Roman" w:hAnsi="Times New Roman" w:cs="Times New Roman"/>
          <w:b/>
          <w:sz w:val="24"/>
          <w:szCs w:val="24"/>
        </w:rPr>
        <w:t>WEVERTON ANCELMO P. DE SOUSA</w:t>
      </w:r>
    </w:p>
    <w:p w:rsidR="00F25AE6" w:rsidRPr="00E72E97" w:rsidRDefault="00BE6CEC" w:rsidP="00E865FC">
      <w:pPr>
        <w:pStyle w:val="SemEspaamento"/>
        <w:jc w:val="center"/>
        <w:rPr>
          <w:rFonts w:ascii="Times New Roman" w:hAnsi="Times New Roman" w:cs="Times New Roman"/>
          <w:b/>
          <w:sz w:val="24"/>
          <w:szCs w:val="24"/>
        </w:rPr>
      </w:pPr>
      <w:r w:rsidRPr="00E72E97">
        <w:rPr>
          <w:rFonts w:ascii="Times New Roman" w:hAnsi="Times New Roman" w:cs="Times New Roman"/>
          <w:b/>
          <w:sz w:val="24"/>
          <w:szCs w:val="24"/>
        </w:rPr>
        <w:t>PREGOEIRO</w:t>
      </w:r>
    </w:p>
    <w:p w:rsidR="008A35FA" w:rsidRPr="00E72E97" w:rsidRDefault="008A35FA" w:rsidP="00E865FC">
      <w:pPr>
        <w:pStyle w:val="SemEspaamento"/>
        <w:jc w:val="center"/>
        <w:rPr>
          <w:rFonts w:ascii="Times New Roman" w:hAnsi="Times New Roman" w:cs="Times New Roman"/>
          <w:b/>
          <w:sz w:val="24"/>
          <w:szCs w:val="24"/>
        </w:rPr>
      </w:pPr>
      <w:r w:rsidRPr="00E72E97">
        <w:rPr>
          <w:rFonts w:ascii="Times New Roman" w:hAnsi="Times New Roman" w:cs="Times New Roman"/>
          <w:b/>
          <w:sz w:val="24"/>
          <w:szCs w:val="24"/>
        </w:rPr>
        <w:t xml:space="preserve">Portaria Nº. </w:t>
      </w:r>
      <w:r w:rsidR="00CB19AF">
        <w:rPr>
          <w:rFonts w:ascii="Times New Roman" w:hAnsi="Times New Roman" w:cs="Times New Roman"/>
          <w:b/>
          <w:sz w:val="24"/>
          <w:szCs w:val="24"/>
        </w:rPr>
        <w:t>142</w:t>
      </w:r>
      <w:r w:rsidRPr="00E72E97">
        <w:rPr>
          <w:rFonts w:ascii="Times New Roman" w:hAnsi="Times New Roman" w:cs="Times New Roman"/>
          <w:b/>
          <w:sz w:val="24"/>
          <w:szCs w:val="24"/>
        </w:rPr>
        <w:t>/201</w:t>
      </w:r>
      <w:r w:rsidR="00CB19AF">
        <w:rPr>
          <w:rFonts w:ascii="Times New Roman" w:hAnsi="Times New Roman" w:cs="Times New Roman"/>
          <w:b/>
          <w:sz w:val="24"/>
          <w:szCs w:val="24"/>
        </w:rPr>
        <w:t>8</w:t>
      </w:r>
      <w:r w:rsidRPr="00E72E97">
        <w:rPr>
          <w:rFonts w:ascii="Times New Roman" w:hAnsi="Times New Roman" w:cs="Times New Roman"/>
          <w:b/>
          <w:sz w:val="24"/>
          <w:szCs w:val="24"/>
        </w:rPr>
        <w:t xml:space="preserve"> </w:t>
      </w:r>
    </w:p>
    <w:p w:rsidR="008A35FA" w:rsidRPr="00E72E97" w:rsidRDefault="0014794C" w:rsidP="00E865FC">
      <w:pPr>
        <w:pStyle w:val="SemEspaamento"/>
        <w:jc w:val="center"/>
        <w:rPr>
          <w:rFonts w:ascii="Times New Roman" w:hAnsi="Times New Roman" w:cs="Times New Roman"/>
        </w:rPr>
      </w:pPr>
      <w:r w:rsidRPr="00E72E97">
        <w:rPr>
          <w:rFonts w:ascii="Times New Roman" w:hAnsi="Times New Roman" w:cs="Times New Roman"/>
          <w:b/>
          <w:sz w:val="24"/>
          <w:szCs w:val="24"/>
        </w:rPr>
        <w:t>De</w:t>
      </w:r>
      <w:r w:rsidR="008A35FA" w:rsidRPr="00E72E97">
        <w:rPr>
          <w:rFonts w:ascii="Times New Roman" w:hAnsi="Times New Roman" w:cs="Times New Roman"/>
          <w:b/>
          <w:sz w:val="24"/>
          <w:szCs w:val="24"/>
        </w:rPr>
        <w:t xml:space="preserve"> </w:t>
      </w:r>
      <w:r w:rsidR="0032192C">
        <w:rPr>
          <w:rFonts w:ascii="Times New Roman" w:hAnsi="Times New Roman" w:cs="Times New Roman"/>
          <w:b/>
          <w:sz w:val="24"/>
          <w:szCs w:val="24"/>
        </w:rPr>
        <w:t>0</w:t>
      </w:r>
      <w:r w:rsidR="00CB19AF">
        <w:rPr>
          <w:rFonts w:ascii="Times New Roman" w:hAnsi="Times New Roman" w:cs="Times New Roman"/>
          <w:b/>
          <w:sz w:val="24"/>
          <w:szCs w:val="24"/>
        </w:rPr>
        <w:t>5</w:t>
      </w:r>
      <w:r w:rsidR="008A35FA" w:rsidRPr="00E72E97">
        <w:rPr>
          <w:rFonts w:ascii="Times New Roman" w:hAnsi="Times New Roman" w:cs="Times New Roman"/>
          <w:b/>
          <w:sz w:val="24"/>
          <w:szCs w:val="24"/>
        </w:rPr>
        <w:t xml:space="preserve"> de </w:t>
      </w:r>
      <w:r w:rsidR="00CB19AF">
        <w:rPr>
          <w:rFonts w:ascii="Times New Roman" w:hAnsi="Times New Roman" w:cs="Times New Roman"/>
          <w:b/>
          <w:sz w:val="24"/>
          <w:szCs w:val="24"/>
        </w:rPr>
        <w:t>fevereiro</w:t>
      </w:r>
      <w:r w:rsidR="008A35FA" w:rsidRPr="00E72E97">
        <w:rPr>
          <w:rFonts w:ascii="Times New Roman" w:hAnsi="Times New Roman" w:cs="Times New Roman"/>
          <w:b/>
          <w:sz w:val="24"/>
          <w:szCs w:val="24"/>
        </w:rPr>
        <w:t xml:space="preserve"> de 201</w:t>
      </w:r>
      <w:r w:rsidR="00CB19AF">
        <w:rPr>
          <w:rFonts w:ascii="Times New Roman" w:hAnsi="Times New Roman" w:cs="Times New Roman"/>
          <w:b/>
          <w:sz w:val="24"/>
          <w:szCs w:val="24"/>
        </w:rPr>
        <w:t>8</w:t>
      </w:r>
    </w:p>
    <w:sectPr w:rsidR="008A35FA" w:rsidRPr="00E72E97" w:rsidSect="00477F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BE6CEC"/>
    <w:rsid w:val="000D189E"/>
    <w:rsid w:val="0014794C"/>
    <w:rsid w:val="001C1634"/>
    <w:rsid w:val="001F120F"/>
    <w:rsid w:val="002867D1"/>
    <w:rsid w:val="002C6B92"/>
    <w:rsid w:val="0032192C"/>
    <w:rsid w:val="00352AB0"/>
    <w:rsid w:val="00354224"/>
    <w:rsid w:val="003629DC"/>
    <w:rsid w:val="003C2EF5"/>
    <w:rsid w:val="00456D90"/>
    <w:rsid w:val="00477FCA"/>
    <w:rsid w:val="00484CEB"/>
    <w:rsid w:val="00487596"/>
    <w:rsid w:val="00516900"/>
    <w:rsid w:val="00524FC4"/>
    <w:rsid w:val="00544574"/>
    <w:rsid w:val="0058042B"/>
    <w:rsid w:val="005C51CE"/>
    <w:rsid w:val="005F4A95"/>
    <w:rsid w:val="006019DE"/>
    <w:rsid w:val="006B540C"/>
    <w:rsid w:val="006E3A1D"/>
    <w:rsid w:val="00756982"/>
    <w:rsid w:val="007C5C81"/>
    <w:rsid w:val="007F3D9F"/>
    <w:rsid w:val="008A35FA"/>
    <w:rsid w:val="008B760D"/>
    <w:rsid w:val="009252FF"/>
    <w:rsid w:val="009765B2"/>
    <w:rsid w:val="00A6094B"/>
    <w:rsid w:val="00A71A5F"/>
    <w:rsid w:val="00A76EF8"/>
    <w:rsid w:val="00AD6A3D"/>
    <w:rsid w:val="00B14EB7"/>
    <w:rsid w:val="00BE6CEC"/>
    <w:rsid w:val="00C5402E"/>
    <w:rsid w:val="00CA3407"/>
    <w:rsid w:val="00CA4B81"/>
    <w:rsid w:val="00CA66C0"/>
    <w:rsid w:val="00CB19AF"/>
    <w:rsid w:val="00D00552"/>
    <w:rsid w:val="00D026AA"/>
    <w:rsid w:val="00DD2103"/>
    <w:rsid w:val="00E35B32"/>
    <w:rsid w:val="00E45694"/>
    <w:rsid w:val="00E67667"/>
    <w:rsid w:val="00E72E97"/>
    <w:rsid w:val="00E865FC"/>
    <w:rsid w:val="00E90077"/>
    <w:rsid w:val="00F80CB5"/>
    <w:rsid w:val="00FF6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F9370-0071-4181-8C5B-8DC8FD50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CEC"/>
    <w:pPr>
      <w:spacing w:line="276" w:lineRule="auto"/>
    </w:pPr>
  </w:style>
  <w:style w:type="paragraph" w:styleId="Ttulo1">
    <w:name w:val="heading 1"/>
    <w:basedOn w:val="Normal"/>
    <w:next w:val="Normal"/>
    <w:link w:val="Ttulo1Char"/>
    <w:uiPriority w:val="9"/>
    <w:qFormat/>
    <w:rsid w:val="00BE6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E6C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E6CEC"/>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BE6CEC"/>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BE6CEC"/>
    <w:pPr>
      <w:spacing w:after="0"/>
    </w:pPr>
  </w:style>
  <w:style w:type="character" w:styleId="Hyperlink">
    <w:name w:val="Hyperlink"/>
    <w:basedOn w:val="Fontepargpadro"/>
    <w:uiPriority w:val="99"/>
    <w:unhideWhenUsed/>
    <w:rsid w:val="00E865FC"/>
    <w:rPr>
      <w:color w:val="0000FF" w:themeColor="hyperlink"/>
      <w:u w:val="single"/>
    </w:rPr>
  </w:style>
  <w:style w:type="paragraph" w:styleId="Textodebalo">
    <w:name w:val="Balloon Text"/>
    <w:basedOn w:val="Normal"/>
    <w:link w:val="TextodebaloChar"/>
    <w:uiPriority w:val="99"/>
    <w:semiHidden/>
    <w:unhideWhenUsed/>
    <w:rsid w:val="008A35F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A3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citacao@santoantoniodoleste.mt.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267</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Weverton</cp:lastModifiedBy>
  <cp:revision>37</cp:revision>
  <cp:lastPrinted>2018-09-28T18:55:00Z</cp:lastPrinted>
  <dcterms:created xsi:type="dcterms:W3CDTF">2014-02-06T13:50:00Z</dcterms:created>
  <dcterms:modified xsi:type="dcterms:W3CDTF">2018-09-28T18:55:00Z</dcterms:modified>
</cp:coreProperties>
</file>