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FE1251">
        <w:rPr>
          <w:rFonts w:ascii="Times New Roman" w:hAnsi="Times New Roman" w:cs="Times New Roman"/>
          <w:b/>
          <w:sz w:val="24"/>
          <w:szCs w:val="24"/>
        </w:rPr>
        <w:t>006/2018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hs e das 13:00 às 17:00 hs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D72E88" w:rsidRDefault="00B74CDC"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w:t>
      </w:r>
      <w:r w:rsidR="00D07EDA">
        <w:rPr>
          <w:rFonts w:ascii="Times New Roman" w:hAnsi="Times New Roman" w:cs="Times New Roman"/>
          <w:color w:val="FF0000"/>
          <w:sz w:val="24"/>
          <w:szCs w:val="24"/>
        </w:rPr>
        <w:t>11</w:t>
      </w:r>
      <w:r w:rsidR="005A2401" w:rsidRPr="00A97548">
        <w:rPr>
          <w:rFonts w:ascii="Times New Roman" w:hAnsi="Times New Roman" w:cs="Times New Roman"/>
          <w:color w:val="FF0000"/>
          <w:sz w:val="24"/>
          <w:szCs w:val="24"/>
        </w:rPr>
        <w:t>/</w:t>
      </w:r>
      <w:r w:rsidR="00A97548" w:rsidRPr="00A97548">
        <w:rPr>
          <w:rFonts w:ascii="Times New Roman" w:hAnsi="Times New Roman" w:cs="Times New Roman"/>
          <w:color w:val="FF0000"/>
          <w:sz w:val="24"/>
          <w:szCs w:val="24"/>
        </w:rPr>
        <w:t>0</w:t>
      </w:r>
      <w:r w:rsidR="006134FA">
        <w:rPr>
          <w:rFonts w:ascii="Times New Roman" w:hAnsi="Times New Roman" w:cs="Times New Roman"/>
          <w:color w:val="FF0000"/>
          <w:sz w:val="24"/>
          <w:szCs w:val="24"/>
        </w:rPr>
        <w:t>9</w:t>
      </w:r>
      <w:r w:rsidR="004116BF" w:rsidRPr="00A97548">
        <w:rPr>
          <w:rFonts w:ascii="Times New Roman" w:hAnsi="Times New Roman" w:cs="Times New Roman"/>
          <w:color w:val="FF0000"/>
          <w:sz w:val="24"/>
          <w:szCs w:val="24"/>
        </w:rPr>
        <w:t>/201</w:t>
      </w:r>
      <w:r w:rsidR="00BB658B" w:rsidRPr="00A97548">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FE1251">
        <w:rPr>
          <w:sz w:val="24"/>
          <w:szCs w:val="24"/>
        </w:rPr>
        <w:t>006/2018</w:t>
      </w:r>
      <w:r w:rsidRPr="00D72E88">
        <w:rPr>
          <w:sz w:val="24"/>
          <w:szCs w:val="24"/>
        </w:rPr>
        <w:t xml:space="preserve">, tem por objeto a </w:t>
      </w:r>
      <w:r w:rsidR="00BC24B4">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w:t>
      </w:r>
      <w:r w:rsidR="009C2AE6">
        <w:rPr>
          <w:b/>
          <w:color w:val="000000"/>
          <w:sz w:val="24"/>
          <w:szCs w:val="24"/>
        </w:rPr>
        <w:t>, sem fornecimento de materiais</w:t>
      </w:r>
      <w:r w:rsidR="006B7237">
        <w:rPr>
          <w:b/>
          <w:bCs/>
          <w:color w:val="000000"/>
          <w:sz w:val="24"/>
          <w:szCs w:val="24"/>
        </w:rPr>
        <w:t>,</w:t>
      </w:r>
      <w:r w:rsidR="00BC24B4">
        <w:rPr>
          <w:b/>
          <w:bCs/>
          <w:color w:val="000000"/>
          <w:sz w:val="24"/>
          <w:szCs w:val="24"/>
        </w:rPr>
        <w:t xml:space="preserve"> conforme planilha em anexo.</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4F7153">
        <w:rPr>
          <w:b/>
          <w:sz w:val="24"/>
          <w:szCs w:val="24"/>
        </w:rPr>
        <w:t>584.</w:t>
      </w:r>
      <w:r w:rsidR="00D07EDA">
        <w:rPr>
          <w:b/>
          <w:sz w:val="24"/>
          <w:szCs w:val="24"/>
        </w:rPr>
        <w:t>764,00</w:t>
      </w:r>
      <w:r w:rsidRPr="00992D9A">
        <w:rPr>
          <w:b/>
          <w:sz w:val="24"/>
          <w:szCs w:val="24"/>
        </w:rPr>
        <w:t xml:space="preserve"> (</w:t>
      </w:r>
      <w:r w:rsidR="009C2AE6">
        <w:rPr>
          <w:b/>
          <w:sz w:val="24"/>
          <w:szCs w:val="24"/>
        </w:rPr>
        <w:t xml:space="preserve">quinhentos e oitenta e quatro mil, setecentos e </w:t>
      </w:r>
      <w:r w:rsidR="00D07EDA">
        <w:rPr>
          <w:b/>
          <w:sz w:val="24"/>
          <w:szCs w:val="24"/>
        </w:rPr>
        <w:t>sessenta e quatro reais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FE1251">
        <w:rPr>
          <w:rFonts w:ascii="Times New Roman" w:hAnsi="Times New Roman" w:cs="Times New Roman"/>
          <w:sz w:val="24"/>
          <w:szCs w:val="24"/>
        </w:rPr>
        <w:t>006/2018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Pr="0073598C">
        <w:rPr>
          <w:sz w:val="24"/>
          <w:szCs w:val="24"/>
        </w:rPr>
        <w:t xml:space="preserve">O prazo de execução da </w:t>
      </w:r>
      <w:r w:rsidR="00054A65">
        <w:rPr>
          <w:sz w:val="24"/>
          <w:szCs w:val="24"/>
        </w:rPr>
        <w:t>serviços</w:t>
      </w:r>
      <w:r w:rsidRPr="0073598C">
        <w:rPr>
          <w:sz w:val="24"/>
          <w:szCs w:val="24"/>
        </w:rPr>
        <w:t xml:space="preserve"> é de</w:t>
      </w:r>
      <w:r w:rsidR="00B74CDC" w:rsidRPr="0073598C">
        <w:rPr>
          <w:sz w:val="24"/>
          <w:szCs w:val="24"/>
        </w:rPr>
        <w:t xml:space="preserve"> </w:t>
      </w:r>
      <w:r w:rsidR="009C2AE6">
        <w:rPr>
          <w:bCs/>
          <w:sz w:val="24"/>
          <w:szCs w:val="24"/>
        </w:rPr>
        <w:t>365</w:t>
      </w:r>
      <w:r w:rsidRPr="0073598C">
        <w:rPr>
          <w:bCs/>
          <w:sz w:val="24"/>
          <w:szCs w:val="24"/>
        </w:rPr>
        <w:t xml:space="preserve"> (</w:t>
      </w:r>
      <w:r w:rsidR="009C2AE6">
        <w:rPr>
          <w:bCs/>
          <w:sz w:val="24"/>
          <w:szCs w:val="24"/>
        </w:rPr>
        <w:t>trezentos e sessenta e cinco</w:t>
      </w:r>
      <w:r w:rsidRPr="0073598C">
        <w:rPr>
          <w:bCs/>
          <w:sz w:val="24"/>
          <w:szCs w:val="24"/>
        </w:rPr>
        <w:t>) dias</w:t>
      </w:r>
      <w:r w:rsidRPr="00D72E88">
        <w:rPr>
          <w:sz w:val="24"/>
          <w:szCs w:val="24"/>
        </w:rPr>
        <w:t xml:space="preserve">, contados do recebimento da ordem de serviços emitido pela Prefeitura Municipal, excluindo-se os dias chuvosos </w:t>
      </w:r>
      <w:r w:rsidRPr="00D72E88">
        <w:rPr>
          <w:sz w:val="24"/>
          <w:szCs w:val="24"/>
        </w:rPr>
        <w:lastRenderedPageBreak/>
        <w:t xml:space="preserve">que 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“Id</w:t>
      </w:r>
      <w:r w:rsidRPr="00D72E88">
        <w:rPr>
          <w:rFonts w:ascii="Times New Roman" w:hAnsi="Times New Roman" w:cs="Times New Roman"/>
          <w:sz w:val="24"/>
          <w:szCs w:val="24"/>
        </w:rPr>
        <w:t xml:space="preserve">est”,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Estadual ou Municipal,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Fazenda Estadual,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Procuradoria Geral do Estado;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Fazenda Municipal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INSS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FGTS,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Alvará de Funcionamento em vigência;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CREA (Conselho Regional de Engenharia, Arquitetura e Agronomia) comprovando a REGULARIDADE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acervo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quadro permanente, na data da licitação, PROFISSIONAL DE NÍVEL SUPERIOR ou outro(s) 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xml:space="preserve">, devidamente registrado no CREA da região onde os serviços foram executados, que comprove(m) ter o(s) profissional(is), executado para órgão ou entidade da administração pública direta e indireta, federal, estadual, municipal ou do Distrito Federal, ou ainda, para empresa privada, serviços de </w:t>
      </w:r>
      <w:r w:rsidRPr="00D72E88">
        <w:rPr>
          <w:rFonts w:ascii="Times New Roman" w:hAnsi="Times New Roman" w:cs="Times New Roman"/>
          <w:sz w:val="24"/>
          <w:szCs w:val="24"/>
        </w:rPr>
        <w:lastRenderedPageBreak/>
        <w:t xml:space="preserve">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FE1251">
        <w:rPr>
          <w:rFonts w:ascii="Times New Roman" w:hAnsi="Times New Roman" w:cs="Times New Roman"/>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FE1251">
        <w:rPr>
          <w:rFonts w:ascii="Times New Roman" w:hAnsi="Times New Roman" w:cs="Times New Roman"/>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FE1251">
        <w:rPr>
          <w:rFonts w:ascii="Times New Roman" w:hAnsi="Times New Roman" w:cs="Times New Roman"/>
          <w:sz w:val="24"/>
          <w:szCs w:val="24"/>
        </w:rPr>
        <w:t>006/2018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lastRenderedPageBreak/>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r w:rsidRPr="00C502F2">
        <w:rPr>
          <w:color w:val="000000"/>
          <w:sz w:val="24"/>
          <w:szCs w:val="24"/>
        </w:rPr>
        <w:t>h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w:t>
      </w:r>
      <w:r w:rsidRPr="00D72E88">
        <w:rPr>
          <w:rFonts w:ascii="Times New Roman" w:hAnsi="Times New Roman" w:cs="Times New Roman"/>
          <w:sz w:val="24"/>
          <w:szCs w:val="24"/>
        </w:rPr>
        <w:lastRenderedPageBreak/>
        <w:t xml:space="preserve">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180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cento e oitenta</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lastRenderedPageBreak/>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11.5- O recurso deverá ser dirigido à Presidente da Comissão Permanente de Licitações da Prefeitura e entregue, mediante protocolo, durante o expediente administrativo, no Setor de Protocolo da Prefeitura Municipal de Santo Antônio do Leste/MT, ou enviado via e-mail ou fac-</w:t>
      </w:r>
      <w:r w:rsidRPr="00D72E88">
        <w:rPr>
          <w:rFonts w:ascii="Times New Roman" w:hAnsi="Times New Roman" w:cs="Times New Roman"/>
          <w:sz w:val="24"/>
          <w:szCs w:val="24"/>
        </w:rPr>
        <w:lastRenderedPageBreak/>
        <w:t xml:space="preserve">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FE1251">
        <w:rPr>
          <w:rFonts w:ascii="Times New Roman" w:hAnsi="Times New Roman" w:cs="Times New Roman"/>
          <w:sz w:val="24"/>
          <w:szCs w:val="24"/>
        </w:rPr>
        <w:t>006/2018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180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cento e oitenta</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revisão destes para mais ou menos, conforme o caso.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Pr="00F6165B" w:rsidRDefault="00043962" w:rsidP="00043962">
      <w:pPr>
        <w:pStyle w:val="Cabealho"/>
        <w:widowControl w:val="0"/>
        <w:jc w:val="both"/>
        <w:rPr>
          <w:sz w:val="24"/>
          <w:szCs w:val="24"/>
        </w:rPr>
      </w:pPr>
      <w:r w:rsidRPr="00F6165B">
        <w:rPr>
          <w:sz w:val="24"/>
          <w:szCs w:val="24"/>
        </w:rPr>
        <w:lastRenderedPageBreak/>
        <w:t>Secretaria Municipal de Viação Obras e Serviços Públicos</w:t>
      </w:r>
    </w:p>
    <w:p w:rsidR="00724D12" w:rsidRPr="00D72E88" w:rsidRDefault="00043962" w:rsidP="005D3F9C">
      <w:pPr>
        <w:pStyle w:val="SemEspaamento"/>
        <w:jc w:val="both"/>
        <w:rPr>
          <w:rFonts w:ascii="Times New Roman" w:hAnsi="Times New Roman" w:cs="Times New Roman"/>
          <w:sz w:val="24"/>
          <w:szCs w:val="24"/>
        </w:rPr>
      </w:pPr>
      <w:r w:rsidRPr="00F6165B">
        <w:rPr>
          <w:sz w:val="24"/>
          <w:szCs w:val="24"/>
        </w:rPr>
        <w:t>09.01.15.452.5011.2062.33.90.39 – Manutenção da Secretaria Municipal de Viação Obras e Serviços Públicos - Outros Serviços de Terceiros – Pessoa Jurídica.</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w:t>
      </w:r>
      <w:r w:rsidRPr="00D72E88">
        <w:rPr>
          <w:color w:val="000000"/>
        </w:rPr>
        <w:lastRenderedPageBreak/>
        <w:t xml:space="preserve">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w:t>
      </w:r>
      <w:r w:rsidR="004B63F2">
        <w:lastRenderedPageBreak/>
        <w:t xml:space="preserve">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w:t>
      </w:r>
      <w:r w:rsidRPr="00D72E88">
        <w:rPr>
          <w:color w:val="000000"/>
        </w:rPr>
        <w:lastRenderedPageBreak/>
        <w:t xml:space="preserve">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Fornecer,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 xml:space="preserve">18.1.30 Arcar com o ônus das adaptações, em caso de possíveis incorreções, indefinições, omissões, vícios e/ou defeitos, resultantes dos Projetos fornecidos, uma vez que será considerada altamente </w:t>
      </w:r>
      <w:r w:rsidRPr="00D72E88">
        <w:lastRenderedPageBreak/>
        <w:t>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(is)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Pr="00D72E88"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w:t>
      </w:r>
      <w:r w:rsidRPr="00D72E88">
        <w:rPr>
          <w:rFonts w:ascii="Times New Roman" w:hAnsi="Times New Roman" w:cs="Times New Roman"/>
          <w:sz w:val="24"/>
          <w:szCs w:val="24"/>
        </w:rPr>
        <w:lastRenderedPageBreak/>
        <w:t xml:space="preserve">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6134FA">
        <w:rPr>
          <w:rFonts w:ascii="Times New Roman" w:hAnsi="Times New Roman" w:cs="Times New Roman"/>
          <w:sz w:val="24"/>
          <w:szCs w:val="24"/>
        </w:rPr>
        <w:t>16</w:t>
      </w:r>
      <w:r w:rsidR="0053484A">
        <w:rPr>
          <w:rFonts w:ascii="Times New Roman" w:hAnsi="Times New Roman" w:cs="Times New Roman"/>
          <w:sz w:val="24"/>
          <w:szCs w:val="24"/>
        </w:rPr>
        <w:t xml:space="preserve"> de </w:t>
      </w:r>
      <w:r w:rsidR="006134FA">
        <w:rPr>
          <w:rFonts w:ascii="Times New Roman" w:hAnsi="Times New Roman" w:cs="Times New Roman"/>
          <w:sz w:val="24"/>
          <w:szCs w:val="24"/>
        </w:rPr>
        <w:t>agosto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Pr="00D72E88"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bookmarkStart w:id="0" w:name="_GoBack"/>
      <w:bookmarkEnd w:id="0"/>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FE1251">
        <w:rPr>
          <w:rFonts w:ascii="Times New Roman" w:hAnsi="Times New Roman" w:cs="Times New Roman"/>
          <w:b/>
          <w:sz w:val="24"/>
          <w:szCs w:val="24"/>
        </w:rPr>
        <w:t>006/2018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FE1251">
        <w:rPr>
          <w:rFonts w:ascii="Times New Roman" w:hAnsi="Times New Roman" w:cs="Times New Roman"/>
          <w:b/>
          <w:sz w:val="24"/>
          <w:szCs w:val="24"/>
        </w:rPr>
        <w:t>006/2018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EF46A0">
        <w:rPr>
          <w:b/>
          <w:color w:val="000000"/>
          <w:sz w:val="24"/>
          <w:szCs w:val="24"/>
        </w:rPr>
        <w:t>contratação de empresa especializada na prestação de serviços de confecção de tubos de concreto armado, bitolas de 400mm a 1200mm, para implantação de redes de águas pluviais em vias urbanas do Município de Santo Antônio do Leste, sem fornecimento de materiais</w:t>
      </w:r>
      <w:r w:rsidR="00EF46A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ste (MT), ___ de _______ de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 xml:space="preserve">CONDIÇÕES ABAIXO E SEGUINTES.”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n.º </w:t>
      </w:r>
      <w:r w:rsidR="000273C8">
        <w:rPr>
          <w:rFonts w:ascii="Times New Roman" w:hAnsi="Times New Roman" w:cs="Times New Roman"/>
          <w:sz w:val="24"/>
          <w:szCs w:val="24"/>
        </w:rPr>
        <w:t>061/2018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1A07AA">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001A07AA">
        <w:rPr>
          <w:b/>
          <w:bCs/>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FE1251">
        <w:rPr>
          <w:rFonts w:ascii="Times New Roman" w:hAnsi="Times New Roman" w:cs="Times New Roman"/>
          <w:sz w:val="24"/>
          <w:szCs w:val="24"/>
        </w:rPr>
        <w:t>006/2018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FE1251">
        <w:rPr>
          <w:rFonts w:ascii="Times New Roman" w:hAnsi="Times New Roman" w:cs="Times New Roman"/>
          <w:sz w:val="24"/>
          <w:szCs w:val="24"/>
        </w:rPr>
        <w:t>006/2018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FE1251">
        <w:rPr>
          <w:rFonts w:ascii="Times New Roman" w:hAnsi="Times New Roman" w:cs="Times New Roman"/>
          <w:sz w:val="24"/>
          <w:szCs w:val="24"/>
        </w:rPr>
        <w:t>006/2018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lastRenderedPageBreak/>
        <w:t>Administrativo n.</w:t>
      </w:r>
      <w:r w:rsidR="00E2302C">
        <w:rPr>
          <w:rFonts w:ascii="Times New Roman" w:hAnsi="Times New Roman" w:cs="Times New Roman"/>
          <w:sz w:val="24"/>
          <w:szCs w:val="24"/>
        </w:rPr>
        <w:t>º 0</w:t>
      </w:r>
      <w:r w:rsidR="003824AF">
        <w:rPr>
          <w:rFonts w:ascii="Times New Roman" w:hAnsi="Times New Roman" w:cs="Times New Roman"/>
          <w:sz w:val="24"/>
          <w:szCs w:val="24"/>
        </w:rPr>
        <w:t>61</w:t>
      </w:r>
      <w:r w:rsidR="003A4059" w:rsidRPr="009003E4">
        <w:rPr>
          <w:rFonts w:ascii="Times New Roman" w:hAnsi="Times New Roman" w:cs="Times New Roman"/>
          <w:sz w:val="24"/>
          <w:szCs w:val="24"/>
        </w:rPr>
        <w:t>/201</w:t>
      </w:r>
      <w:r w:rsidR="003824AF">
        <w:rPr>
          <w:rFonts w:ascii="Times New Roman" w:hAnsi="Times New Roman" w:cs="Times New Roman"/>
          <w:sz w:val="24"/>
          <w:szCs w:val="24"/>
        </w:rPr>
        <w:t>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7.1- As despesas decorrentes deste procedimento correrão à conta da seguinte Dotação Orçamentária da Secretaria Municipal de Desporto e Lazer.</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3D531A" w:rsidRPr="00F6165B" w:rsidRDefault="003D531A" w:rsidP="003D531A">
      <w:pPr>
        <w:pStyle w:val="Cabealho"/>
        <w:widowControl w:val="0"/>
        <w:jc w:val="both"/>
        <w:rPr>
          <w:sz w:val="24"/>
          <w:szCs w:val="24"/>
        </w:rPr>
      </w:pPr>
      <w:r w:rsidRPr="00F6165B">
        <w:rPr>
          <w:sz w:val="24"/>
          <w:szCs w:val="24"/>
        </w:rPr>
        <w:t>Secretaria Municipal de Viação Obras e Serviços Públicos</w:t>
      </w:r>
    </w:p>
    <w:p w:rsidR="003D531A" w:rsidRPr="00F6165B" w:rsidRDefault="003D531A" w:rsidP="003D531A">
      <w:pPr>
        <w:pStyle w:val="Cabealho"/>
        <w:widowControl w:val="0"/>
        <w:jc w:val="both"/>
        <w:rPr>
          <w:sz w:val="24"/>
          <w:szCs w:val="24"/>
        </w:rPr>
      </w:pPr>
      <w:r w:rsidRPr="00F6165B">
        <w:rPr>
          <w:sz w:val="24"/>
          <w:szCs w:val="24"/>
        </w:rPr>
        <w:t>09.01.15.452.5011.2062.33.90.39 – Manutenção da Secretaria Municipal de Viação Obras e Serviços Públicos - Outros Serviços de Terceiros – Pessoa Jurídica.</w:t>
      </w:r>
    </w:p>
    <w:p w:rsidR="000A0C3D" w:rsidRPr="00D72E88" w:rsidRDefault="000A0C3D" w:rsidP="000A0C3D">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3D531A">
        <w:rPr>
          <w:rFonts w:ascii="Times New Roman" w:hAnsi="Times New Roman" w:cs="Times New Roman"/>
          <w:sz w:val="24"/>
          <w:szCs w:val="24"/>
        </w:rPr>
        <w:t>365</w:t>
      </w:r>
      <w:r w:rsidR="00724D12" w:rsidRPr="00D72E88">
        <w:rPr>
          <w:rFonts w:ascii="Times New Roman" w:hAnsi="Times New Roman" w:cs="Times New Roman"/>
          <w:sz w:val="24"/>
          <w:szCs w:val="24"/>
        </w:rPr>
        <w:t xml:space="preserve"> (</w:t>
      </w:r>
      <w:r w:rsidR="003D531A">
        <w:rPr>
          <w:rFonts w:ascii="Times New Roman" w:hAnsi="Times New Roman" w:cs="Times New Roman"/>
          <w:sz w:val="24"/>
          <w:szCs w:val="24"/>
        </w:rPr>
        <w:t>trezentos e sessenta e cinco</w:t>
      </w:r>
      <w:r w:rsidR="00724D12" w:rsidRPr="00D72E88">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lastRenderedPageBreak/>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lastRenderedPageBreak/>
        <w:cr/>
      </w:r>
      <w:r w:rsidRPr="00D72E88">
        <w:rPr>
          <w:rFonts w:ascii="Times New Roman" w:hAnsi="Times New Roman" w:cs="Times New Roman"/>
          <w:b/>
          <w:sz w:val="24"/>
          <w:szCs w:val="24"/>
        </w:rPr>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ao Processo Administrativo n.º 0</w:t>
      </w:r>
      <w:r w:rsidR="00F37861">
        <w:rPr>
          <w:rFonts w:ascii="Times New Roman" w:hAnsi="Times New Roman" w:cs="Times New Roman"/>
          <w:sz w:val="24"/>
          <w:szCs w:val="24"/>
        </w:rPr>
        <w:t>61</w:t>
      </w:r>
      <w:r w:rsidR="00574427" w:rsidRPr="00C502F2">
        <w:rPr>
          <w:rFonts w:ascii="Times New Roman" w:hAnsi="Times New Roman" w:cs="Times New Roman"/>
          <w:sz w:val="24"/>
          <w:szCs w:val="24"/>
        </w:rPr>
        <w:t>/201</w:t>
      </w:r>
      <w:r w:rsidR="00F37861">
        <w:rPr>
          <w:rFonts w:ascii="Times New Roman" w:hAnsi="Times New Roman" w:cs="Times New Roman"/>
          <w:sz w:val="24"/>
          <w:szCs w:val="24"/>
        </w:rPr>
        <w:t>8</w:t>
      </w:r>
      <w:r w:rsidR="00574427" w:rsidRPr="00C502F2">
        <w:rPr>
          <w:rFonts w:ascii="Times New Roman" w:hAnsi="Times New Roman" w:cs="Times New Roman"/>
          <w:sz w:val="24"/>
          <w:szCs w:val="24"/>
        </w:rPr>
        <w:t xml:space="preserve">, 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03 (três)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C148F7" w:rsidRDefault="00C148F7"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447C8A" w:rsidRPr="00D72E88" w:rsidRDefault="00447C8A"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w:t>
      </w:r>
      <w:r w:rsidRPr="00D72E88">
        <w:rPr>
          <w:rFonts w:ascii="Times New Roman" w:hAnsi="Times New Roman" w:cs="Times New Roman"/>
          <w:sz w:val="24"/>
          <w:szCs w:val="24"/>
        </w:rPr>
        <w:lastRenderedPageBreak/>
        <w:t xml:space="preserve">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FE1251">
        <w:rPr>
          <w:rFonts w:ascii="Times New Roman" w:hAnsi="Times New Roman" w:cs="Times New Roman"/>
          <w:b/>
          <w:sz w:val="24"/>
          <w:szCs w:val="24"/>
        </w:rPr>
        <w:t>006/2018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n.°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FE1251">
        <w:rPr>
          <w:rFonts w:ascii="Times New Roman" w:hAnsi="Times New Roman" w:cs="Times New Roman"/>
          <w:b/>
          <w:sz w:val="24"/>
          <w:szCs w:val="24"/>
        </w:rPr>
        <w:t>006/2018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 xml:space="preserve">no CNPJ sob nº ___________, através de seu representante legal, abaixo assinado, DECLARA, para os </w:t>
      </w:r>
      <w:r w:rsidRPr="00D72E88">
        <w:rPr>
          <w:rFonts w:ascii="Times New Roman" w:hAnsi="Times New Roman" w:cs="Times New Roman"/>
          <w:sz w:val="24"/>
          <w:szCs w:val="24"/>
        </w:rPr>
        <w:lastRenderedPageBreak/>
        <w:t>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FE1251">
        <w:rPr>
          <w:rFonts w:ascii="Times New Roman" w:hAnsi="Times New Roman" w:cs="Times New Roman"/>
          <w:sz w:val="24"/>
          <w:szCs w:val="24"/>
        </w:rPr>
        <w:t>006/2018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9E4403" w:rsidRPr="00D72E88" w:rsidRDefault="009E4403" w:rsidP="00E93CDC">
      <w:pPr>
        <w:pStyle w:val="SemEspaamento"/>
        <w:spacing w:line="360" w:lineRule="auto"/>
        <w:jc w:val="both"/>
        <w:rPr>
          <w:rFonts w:ascii="Times New Roman" w:hAnsi="Times New Roman" w:cs="Times New Roman"/>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EC2156" w:rsidRDefault="00EC2156"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FE1251">
        <w:rPr>
          <w:rFonts w:ascii="Times New Roman" w:hAnsi="Times New Roman" w:cs="Times New Roman"/>
          <w:b/>
          <w:sz w:val="24"/>
          <w:szCs w:val="24"/>
        </w:rPr>
        <w:t>006/2018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FE1251">
        <w:rPr>
          <w:rFonts w:ascii="Times New Roman" w:hAnsi="Times New Roman" w:cs="Times New Roman"/>
          <w:sz w:val="24"/>
          <w:szCs w:val="24"/>
        </w:rPr>
        <w:t>006/2018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prestação dos serviços de tem por objeto a </w:t>
      </w:r>
      <w:r w:rsidR="00FB2C96">
        <w:rPr>
          <w:b/>
          <w:color w:val="000000"/>
          <w:sz w:val="24"/>
          <w:szCs w:val="24"/>
        </w:rPr>
        <w:t>prestação de serviços de confecção de tubos de concreto armado, bitolas de 400mm a 1200mm, para implantação de redes de águas pluviais em vias urbanas do Município de Santo Antônio do Leste, sem fornecimento de materiais</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vigência do Contrato: até </w:t>
      </w:r>
      <w:r w:rsidR="00FB2C96">
        <w:rPr>
          <w:rFonts w:ascii="Times New Roman" w:hAnsi="Times New Roman" w:cs="Times New Roman"/>
          <w:sz w:val="24"/>
          <w:szCs w:val="24"/>
        </w:rPr>
        <w:t>365</w:t>
      </w:r>
      <w:r w:rsidRPr="00D72E88">
        <w:rPr>
          <w:rFonts w:ascii="Times New Roman" w:hAnsi="Times New Roman" w:cs="Times New Roman"/>
          <w:sz w:val="24"/>
          <w:szCs w:val="24"/>
        </w:rPr>
        <w:t xml:space="preserve"> (</w:t>
      </w:r>
      <w:r w:rsidR="00FB2C96">
        <w:rPr>
          <w:rFonts w:ascii="Times New Roman" w:hAnsi="Times New Roman" w:cs="Times New Roman"/>
          <w:sz w:val="24"/>
          <w:szCs w:val="24"/>
        </w:rPr>
        <w:t>trezentos e sessenta e cinco</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w:t>
      </w:r>
      <w:r w:rsidR="00724D12" w:rsidRPr="00D72E88">
        <w:rPr>
          <w:rFonts w:ascii="Times New Roman" w:hAnsi="Times New Roman" w:cs="Times New Roman"/>
          <w:sz w:val="24"/>
          <w:szCs w:val="24"/>
        </w:rPr>
        <w:lastRenderedPageBreak/>
        <w:t xml:space="preserve">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FE1251">
        <w:rPr>
          <w:rFonts w:ascii="Times New Roman" w:hAnsi="Times New Roman" w:cs="Times New Roman"/>
          <w:sz w:val="24"/>
          <w:szCs w:val="24"/>
        </w:rPr>
        <w:t>006/2018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04" w:rsidRDefault="00E11104" w:rsidP="003C43CC">
      <w:r>
        <w:separator/>
      </w:r>
    </w:p>
  </w:endnote>
  <w:endnote w:type="continuationSeparator" w:id="0">
    <w:p w:rsidR="00E11104" w:rsidRDefault="00E11104"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134FA" w:rsidRDefault="006134FA">
        <w:pPr>
          <w:pStyle w:val="Rodap"/>
          <w:jc w:val="right"/>
        </w:pPr>
        <w:r>
          <w:fldChar w:fldCharType="begin"/>
        </w:r>
        <w:r>
          <w:instrText>PAGE   \* MERGEFORMAT</w:instrText>
        </w:r>
        <w:r>
          <w:fldChar w:fldCharType="separate"/>
        </w:r>
        <w:r w:rsidR="00D07EDA">
          <w:rPr>
            <w:noProof/>
          </w:rPr>
          <w:t>29</w:t>
        </w:r>
        <w:r>
          <w:fldChar w:fldCharType="end"/>
        </w:r>
      </w:p>
    </w:sdtContent>
  </w:sdt>
  <w:p w:rsidR="006134FA" w:rsidRPr="00467DE1" w:rsidRDefault="006134FA"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04" w:rsidRDefault="00E11104" w:rsidP="003C43CC">
      <w:r>
        <w:separator/>
      </w:r>
    </w:p>
  </w:footnote>
  <w:footnote w:type="continuationSeparator" w:id="0">
    <w:p w:rsidR="00E11104" w:rsidRDefault="00E11104"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E1110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6134FA"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E11104">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6134FA" w:rsidRPr="0042781C" w:rsidRDefault="006134FA"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6134FA" w:rsidRPr="00A11C00" w:rsidRDefault="006134FA"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6134FA" w:rsidRPr="00A11C00" w:rsidRDefault="006134FA" w:rsidP="00ED4ECA">
    <w:pPr>
      <w:pStyle w:val="Masthead"/>
      <w:rPr>
        <w:rFonts w:ascii="Arial" w:hAnsi="Arial" w:cs="Arial"/>
        <w:color w:val="333333"/>
        <w:sz w:val="25"/>
        <w:szCs w:val="25"/>
        <w:lang w:val="pt-BR"/>
      </w:rPr>
    </w:pPr>
  </w:p>
  <w:p w:rsidR="006134FA" w:rsidRDefault="006134FA" w:rsidP="00ED4ECA"/>
  <w:p w:rsidR="006134FA" w:rsidRDefault="006134F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4FA" w:rsidRDefault="00E11104">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3D74"/>
    <w:rsid w:val="003349D2"/>
    <w:rsid w:val="00334BB0"/>
    <w:rsid w:val="0033502B"/>
    <w:rsid w:val="00341719"/>
    <w:rsid w:val="0034382A"/>
    <w:rsid w:val="0034668A"/>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929D3"/>
    <w:rsid w:val="00492DAC"/>
    <w:rsid w:val="00494576"/>
    <w:rsid w:val="004A2DD6"/>
    <w:rsid w:val="004B63F2"/>
    <w:rsid w:val="004B7A31"/>
    <w:rsid w:val="004C33E7"/>
    <w:rsid w:val="004C3511"/>
    <w:rsid w:val="004C5641"/>
    <w:rsid w:val="004C70C3"/>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60C2"/>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5A47"/>
    <w:rsid w:val="007B0058"/>
    <w:rsid w:val="007B1BC4"/>
    <w:rsid w:val="007B5BB2"/>
    <w:rsid w:val="007C0405"/>
    <w:rsid w:val="007C1314"/>
    <w:rsid w:val="007C1A1A"/>
    <w:rsid w:val="007C50BD"/>
    <w:rsid w:val="007C5F80"/>
    <w:rsid w:val="007D40B9"/>
    <w:rsid w:val="007D560A"/>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718D"/>
    <w:rsid w:val="008C0091"/>
    <w:rsid w:val="008C0BBF"/>
    <w:rsid w:val="008C25A6"/>
    <w:rsid w:val="008E04CD"/>
    <w:rsid w:val="008E2B5E"/>
    <w:rsid w:val="008F0BD8"/>
    <w:rsid w:val="008F4E32"/>
    <w:rsid w:val="009003E4"/>
    <w:rsid w:val="00902D24"/>
    <w:rsid w:val="00903D1B"/>
    <w:rsid w:val="0090406F"/>
    <w:rsid w:val="009067C8"/>
    <w:rsid w:val="009070AB"/>
    <w:rsid w:val="00914739"/>
    <w:rsid w:val="009177D3"/>
    <w:rsid w:val="009217E8"/>
    <w:rsid w:val="00935B60"/>
    <w:rsid w:val="00936008"/>
    <w:rsid w:val="00937DDA"/>
    <w:rsid w:val="0094008A"/>
    <w:rsid w:val="0094304C"/>
    <w:rsid w:val="00952CAB"/>
    <w:rsid w:val="00961DA5"/>
    <w:rsid w:val="009636F5"/>
    <w:rsid w:val="00970569"/>
    <w:rsid w:val="00971256"/>
    <w:rsid w:val="009721EC"/>
    <w:rsid w:val="0097326A"/>
    <w:rsid w:val="009913DE"/>
    <w:rsid w:val="00992D9A"/>
    <w:rsid w:val="009A216C"/>
    <w:rsid w:val="009A24E3"/>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70C76"/>
    <w:rsid w:val="00A70F5A"/>
    <w:rsid w:val="00A84168"/>
    <w:rsid w:val="00A97548"/>
    <w:rsid w:val="00AA09ED"/>
    <w:rsid w:val="00AB4479"/>
    <w:rsid w:val="00AC0191"/>
    <w:rsid w:val="00AC049C"/>
    <w:rsid w:val="00AC48FB"/>
    <w:rsid w:val="00AD57C4"/>
    <w:rsid w:val="00AE2EBF"/>
    <w:rsid w:val="00AE35E0"/>
    <w:rsid w:val="00AE6285"/>
    <w:rsid w:val="00AE77E3"/>
    <w:rsid w:val="00AF42BB"/>
    <w:rsid w:val="00AF602F"/>
    <w:rsid w:val="00B0208B"/>
    <w:rsid w:val="00B040BF"/>
    <w:rsid w:val="00B104A5"/>
    <w:rsid w:val="00B112C8"/>
    <w:rsid w:val="00B14023"/>
    <w:rsid w:val="00B14CD3"/>
    <w:rsid w:val="00B3146A"/>
    <w:rsid w:val="00B32465"/>
    <w:rsid w:val="00B44E6F"/>
    <w:rsid w:val="00B536BF"/>
    <w:rsid w:val="00B54ABC"/>
    <w:rsid w:val="00B5761C"/>
    <w:rsid w:val="00B6076C"/>
    <w:rsid w:val="00B6180E"/>
    <w:rsid w:val="00B73240"/>
    <w:rsid w:val="00B74CDC"/>
    <w:rsid w:val="00B8723A"/>
    <w:rsid w:val="00B90140"/>
    <w:rsid w:val="00B960AD"/>
    <w:rsid w:val="00BA46E6"/>
    <w:rsid w:val="00BA6DFC"/>
    <w:rsid w:val="00BB26AC"/>
    <w:rsid w:val="00BB658B"/>
    <w:rsid w:val="00BC0658"/>
    <w:rsid w:val="00BC24B4"/>
    <w:rsid w:val="00BC5182"/>
    <w:rsid w:val="00BF1D61"/>
    <w:rsid w:val="00BF2133"/>
    <w:rsid w:val="00BF4507"/>
    <w:rsid w:val="00C019C5"/>
    <w:rsid w:val="00C13EE8"/>
    <w:rsid w:val="00C148F7"/>
    <w:rsid w:val="00C230A1"/>
    <w:rsid w:val="00C25E81"/>
    <w:rsid w:val="00C26433"/>
    <w:rsid w:val="00C3239A"/>
    <w:rsid w:val="00C44DC8"/>
    <w:rsid w:val="00C50076"/>
    <w:rsid w:val="00C502F2"/>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07EDA"/>
    <w:rsid w:val="00D16204"/>
    <w:rsid w:val="00D2334C"/>
    <w:rsid w:val="00D33224"/>
    <w:rsid w:val="00D349C2"/>
    <w:rsid w:val="00D44E21"/>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11104"/>
    <w:rsid w:val="00E214C2"/>
    <w:rsid w:val="00E2302C"/>
    <w:rsid w:val="00E2786D"/>
    <w:rsid w:val="00E3590E"/>
    <w:rsid w:val="00E431FD"/>
    <w:rsid w:val="00E43DDC"/>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63D5"/>
    <w:rsid w:val="00F37861"/>
    <w:rsid w:val="00F44885"/>
    <w:rsid w:val="00F53826"/>
    <w:rsid w:val="00F62CF0"/>
    <w:rsid w:val="00F641A6"/>
    <w:rsid w:val="00F6713E"/>
    <w:rsid w:val="00F7006E"/>
    <w:rsid w:val="00F75F08"/>
    <w:rsid w:val="00F806AA"/>
    <w:rsid w:val="00F9064B"/>
    <w:rsid w:val="00F91461"/>
    <w:rsid w:val="00F96049"/>
    <w:rsid w:val="00FB0038"/>
    <w:rsid w:val="00FB2C96"/>
    <w:rsid w:val="00FC00DF"/>
    <w:rsid w:val="00FC0BE1"/>
    <w:rsid w:val="00FD1EF1"/>
    <w:rsid w:val="00FD21E1"/>
    <w:rsid w:val="00FE0904"/>
    <w:rsid w:val="00FE1251"/>
    <w:rsid w:val="00FF0745"/>
    <w:rsid w:val="00FF5152"/>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2252C-ADB9-41EC-81B3-F0D97E22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49</Pages>
  <Words>12410</Words>
  <Characters>67015</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86</cp:revision>
  <cp:lastPrinted>2018-06-21T20:33:00Z</cp:lastPrinted>
  <dcterms:created xsi:type="dcterms:W3CDTF">2014-08-14T11:36:00Z</dcterms:created>
  <dcterms:modified xsi:type="dcterms:W3CDTF">2018-08-21T11:51:00Z</dcterms:modified>
</cp:coreProperties>
</file>