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578A3" w14:textId="77777777" w:rsidR="00BB3FE8" w:rsidRPr="00391AF4" w:rsidRDefault="00BB3FE8" w:rsidP="003144FB">
      <w:pPr>
        <w:widowControl w:val="0"/>
        <w:jc w:val="both"/>
        <w:rPr>
          <w:rFonts w:ascii="Arial" w:hAnsi="Arial" w:cs="Arial"/>
          <w:b/>
          <w:color w:val="000000" w:themeColor="text1"/>
          <w:sz w:val="24"/>
          <w:szCs w:val="24"/>
        </w:rPr>
      </w:pPr>
    </w:p>
    <w:p w14:paraId="1171ED38" w14:textId="77777777" w:rsidR="00821EB2" w:rsidRPr="00391AF4" w:rsidRDefault="00821EB2" w:rsidP="003144FB">
      <w:pPr>
        <w:widowControl w:val="0"/>
        <w:spacing w:after="120"/>
        <w:jc w:val="center"/>
        <w:rPr>
          <w:rFonts w:ascii="Arial" w:hAnsi="Arial" w:cs="Arial"/>
          <w:b/>
          <w:caps/>
          <w:sz w:val="28"/>
          <w:szCs w:val="28"/>
          <w:u w:val="single"/>
        </w:rPr>
      </w:pPr>
      <w:r w:rsidRPr="00391AF4">
        <w:rPr>
          <w:rFonts w:ascii="Arial" w:hAnsi="Arial" w:cs="Arial"/>
          <w:b/>
          <w:caps/>
          <w:sz w:val="28"/>
          <w:szCs w:val="28"/>
          <w:u w:val="single"/>
        </w:rPr>
        <w:t>TERMO DE referência</w:t>
      </w:r>
    </w:p>
    <w:p w14:paraId="5AA63550" w14:textId="77777777" w:rsidR="008057A1" w:rsidRPr="00391AF4" w:rsidRDefault="008057A1" w:rsidP="003144FB">
      <w:pPr>
        <w:spacing w:line="259" w:lineRule="auto"/>
        <w:ind w:left="275"/>
        <w:jc w:val="both"/>
        <w:rPr>
          <w:rFonts w:ascii="Arial" w:hAnsi="Arial" w:cs="Arial"/>
          <w:b/>
          <w:i/>
          <w:sz w:val="24"/>
          <w:szCs w:val="24"/>
          <w:u w:val="single"/>
        </w:rPr>
      </w:pPr>
    </w:p>
    <w:p w14:paraId="35583234" w14:textId="77777777" w:rsidR="00E67B49" w:rsidRPr="00391AF4" w:rsidRDefault="00E67B49" w:rsidP="003144FB">
      <w:pPr>
        <w:spacing w:line="259" w:lineRule="auto"/>
        <w:ind w:left="275"/>
        <w:jc w:val="both"/>
        <w:rPr>
          <w:rFonts w:ascii="Arial" w:hAnsi="Arial" w:cs="Arial"/>
          <w:b/>
          <w:i/>
          <w:sz w:val="24"/>
          <w:szCs w:val="24"/>
          <w:u w:val="single"/>
        </w:rPr>
      </w:pPr>
    </w:p>
    <w:p w14:paraId="138ABD33" w14:textId="77777777" w:rsidR="00E67B49" w:rsidRPr="00391AF4" w:rsidRDefault="00E67B49" w:rsidP="003144FB">
      <w:pPr>
        <w:spacing w:line="259" w:lineRule="auto"/>
        <w:ind w:left="275"/>
        <w:jc w:val="both"/>
        <w:rPr>
          <w:rFonts w:ascii="Arial" w:hAnsi="Arial" w:cs="Arial"/>
          <w:b/>
          <w:i/>
          <w:sz w:val="24"/>
          <w:szCs w:val="24"/>
          <w:u w:val="single"/>
        </w:rPr>
      </w:pPr>
    </w:p>
    <w:p w14:paraId="40992248" w14:textId="77777777" w:rsidR="008057A1" w:rsidRPr="00391AF4" w:rsidRDefault="008057A1" w:rsidP="003144FB">
      <w:pPr>
        <w:pStyle w:val="Ttulo2"/>
        <w:spacing w:line="276" w:lineRule="auto"/>
        <w:jc w:val="both"/>
        <w:rPr>
          <w:rFonts w:ascii="Arial" w:hAnsi="Arial" w:cs="Arial"/>
          <w:b w:val="0"/>
          <w:szCs w:val="24"/>
        </w:rPr>
      </w:pPr>
      <w:r w:rsidRPr="00391AF4">
        <w:rPr>
          <w:rFonts w:ascii="Arial" w:hAnsi="Arial" w:cs="Arial"/>
          <w:szCs w:val="24"/>
        </w:rPr>
        <w:t xml:space="preserve">1. </w:t>
      </w:r>
      <w:r w:rsidRPr="00391AF4">
        <w:rPr>
          <w:rFonts w:ascii="Arial" w:hAnsi="Arial" w:cs="Arial"/>
          <w:szCs w:val="24"/>
          <w:u w:val="single"/>
        </w:rPr>
        <w:t>DO OBJETO</w:t>
      </w:r>
      <w:r w:rsidRPr="00391AF4">
        <w:rPr>
          <w:rFonts w:ascii="Arial" w:hAnsi="Arial" w:cs="Arial"/>
          <w:szCs w:val="24"/>
        </w:rPr>
        <w:t xml:space="preserve"> </w:t>
      </w:r>
    </w:p>
    <w:p w14:paraId="4DC50DCE" w14:textId="77777777" w:rsidR="008057A1" w:rsidRPr="00391AF4" w:rsidRDefault="008057A1" w:rsidP="003144FB">
      <w:pPr>
        <w:jc w:val="both"/>
        <w:rPr>
          <w:rFonts w:ascii="Arial" w:hAnsi="Arial" w:cs="Arial"/>
          <w:sz w:val="24"/>
          <w:szCs w:val="24"/>
        </w:rPr>
      </w:pPr>
    </w:p>
    <w:p w14:paraId="0BE265FF" w14:textId="77777777" w:rsidR="003071A8" w:rsidRPr="00391AF4" w:rsidRDefault="003071A8" w:rsidP="003144FB">
      <w:pPr>
        <w:jc w:val="both"/>
        <w:rPr>
          <w:rFonts w:ascii="Arial" w:hAnsi="Arial" w:cs="Arial"/>
          <w:sz w:val="24"/>
          <w:szCs w:val="24"/>
        </w:rPr>
      </w:pPr>
      <w:r w:rsidRPr="00391AF4">
        <w:rPr>
          <w:rFonts w:ascii="Arial" w:hAnsi="Arial" w:cs="Arial"/>
          <w:b/>
          <w:bCs/>
          <w:sz w:val="24"/>
          <w:szCs w:val="24"/>
        </w:rPr>
        <w:t xml:space="preserve">1.1. </w:t>
      </w:r>
      <w:bookmarkStart w:id="0" w:name="_Hlk209685094"/>
      <w:r w:rsidRPr="00391AF4">
        <w:rPr>
          <w:rFonts w:ascii="Arial" w:hAnsi="Arial" w:cs="Arial"/>
          <w:sz w:val="24"/>
          <w:szCs w:val="24"/>
        </w:rPr>
        <w:t>O presente Termo de Referência tem por objeto a contratação de empresa especializada para a prestação de serviços de hospedagem e alimentação, destinados à realização de intercâmbio intergeracional com pessoas idosas, como parte das ações de fortalecimento de vínculos familiares e comunitários, promovidas no âmbito da Proteção Social Básica do Sistema Único de Assistência Social (SUAS).</w:t>
      </w:r>
    </w:p>
    <w:bookmarkEnd w:id="0"/>
    <w:p w14:paraId="076FAE39" w14:textId="77777777" w:rsidR="003071A8" w:rsidRPr="00391AF4" w:rsidRDefault="003071A8" w:rsidP="003144FB">
      <w:pPr>
        <w:jc w:val="both"/>
        <w:rPr>
          <w:rFonts w:ascii="Arial" w:hAnsi="Arial" w:cs="Arial"/>
          <w:b/>
          <w:bCs/>
          <w:sz w:val="24"/>
          <w:szCs w:val="24"/>
        </w:rPr>
      </w:pPr>
    </w:p>
    <w:p w14:paraId="354F8405" w14:textId="627B783A" w:rsidR="008057A1" w:rsidRPr="00391AF4" w:rsidRDefault="003071A8" w:rsidP="003144FB">
      <w:pPr>
        <w:jc w:val="both"/>
        <w:rPr>
          <w:rFonts w:ascii="Arial" w:hAnsi="Arial" w:cs="Arial"/>
          <w:sz w:val="24"/>
          <w:szCs w:val="24"/>
        </w:rPr>
      </w:pPr>
      <w:r w:rsidRPr="00391AF4">
        <w:rPr>
          <w:rFonts w:ascii="Arial" w:hAnsi="Arial" w:cs="Arial"/>
          <w:b/>
          <w:bCs/>
          <w:sz w:val="24"/>
          <w:szCs w:val="24"/>
        </w:rPr>
        <w:t xml:space="preserve">1.2. </w:t>
      </w:r>
      <w:r w:rsidRPr="00391AF4">
        <w:rPr>
          <w:rFonts w:ascii="Arial" w:hAnsi="Arial" w:cs="Arial"/>
          <w:sz w:val="24"/>
          <w:szCs w:val="24"/>
        </w:rPr>
        <w:t>A atividade tem como finalidade proporcionar experiências de convívio social, lazer, troca de saberes entre gerações e valorização da pessoa idosa, contribuindo para o fortalecimento das relações familiares e comunitárias, além de promover a função protetiva da família e ampliar a autonomia e qualidade de vida dos participantes.</w:t>
      </w:r>
    </w:p>
    <w:p w14:paraId="4688845D" w14:textId="77777777" w:rsidR="008057A1" w:rsidRPr="00391AF4" w:rsidRDefault="008057A1" w:rsidP="003144FB">
      <w:pPr>
        <w:ind w:right="84"/>
        <w:jc w:val="both"/>
        <w:rPr>
          <w:rFonts w:ascii="Arial" w:hAnsi="Arial" w:cs="Arial"/>
          <w:sz w:val="24"/>
          <w:szCs w:val="24"/>
        </w:rPr>
      </w:pPr>
    </w:p>
    <w:p w14:paraId="7E4AC7BC" w14:textId="2A130A43" w:rsidR="008057A1" w:rsidRPr="00391AF4" w:rsidRDefault="008057A1" w:rsidP="003144FB">
      <w:pPr>
        <w:pStyle w:val="Ttulo2"/>
        <w:spacing w:line="276" w:lineRule="auto"/>
        <w:jc w:val="both"/>
        <w:rPr>
          <w:rFonts w:ascii="Arial" w:hAnsi="Arial" w:cs="Arial"/>
          <w:b w:val="0"/>
          <w:szCs w:val="24"/>
        </w:rPr>
      </w:pPr>
      <w:r w:rsidRPr="00391AF4">
        <w:rPr>
          <w:rFonts w:ascii="Arial" w:hAnsi="Arial" w:cs="Arial"/>
          <w:szCs w:val="24"/>
        </w:rPr>
        <w:t xml:space="preserve">2. </w:t>
      </w:r>
      <w:r w:rsidR="005A7659" w:rsidRPr="00391AF4">
        <w:rPr>
          <w:rFonts w:ascii="Arial" w:hAnsi="Arial" w:cs="Arial"/>
          <w:szCs w:val="24"/>
          <w:u w:val="single"/>
        </w:rPr>
        <w:t>FUNDAMENTAÇAO</w:t>
      </w:r>
      <w:r w:rsidRPr="00391AF4">
        <w:rPr>
          <w:rFonts w:ascii="Arial" w:hAnsi="Arial" w:cs="Arial"/>
          <w:szCs w:val="24"/>
          <w:u w:val="single"/>
        </w:rPr>
        <w:t xml:space="preserve"> </w:t>
      </w:r>
      <w:r w:rsidR="005A7659" w:rsidRPr="00391AF4">
        <w:rPr>
          <w:rFonts w:ascii="Arial" w:hAnsi="Arial" w:cs="Arial"/>
          <w:szCs w:val="24"/>
          <w:u w:val="single"/>
        </w:rPr>
        <w:t>DA CONTRATAÇÃO E DESCRIÇ</w:t>
      </w:r>
      <w:r w:rsidR="00421774" w:rsidRPr="00391AF4">
        <w:rPr>
          <w:rFonts w:ascii="Arial" w:hAnsi="Arial" w:cs="Arial"/>
          <w:szCs w:val="24"/>
          <w:u w:val="single"/>
        </w:rPr>
        <w:t>Ã</w:t>
      </w:r>
      <w:r w:rsidR="005A7659" w:rsidRPr="00391AF4">
        <w:rPr>
          <w:rFonts w:ascii="Arial" w:hAnsi="Arial" w:cs="Arial"/>
          <w:szCs w:val="24"/>
          <w:u w:val="single"/>
        </w:rPr>
        <w:t>O DA SOLUÇ</w:t>
      </w:r>
      <w:r w:rsidR="00421774" w:rsidRPr="00391AF4">
        <w:rPr>
          <w:rFonts w:ascii="Arial" w:hAnsi="Arial" w:cs="Arial"/>
          <w:szCs w:val="24"/>
          <w:u w:val="single"/>
        </w:rPr>
        <w:t>Ã</w:t>
      </w:r>
      <w:r w:rsidR="005A7659" w:rsidRPr="00391AF4">
        <w:rPr>
          <w:rFonts w:ascii="Arial" w:hAnsi="Arial" w:cs="Arial"/>
          <w:szCs w:val="24"/>
          <w:u w:val="single"/>
        </w:rPr>
        <w:t>O COMO UM TODO</w:t>
      </w:r>
    </w:p>
    <w:p w14:paraId="15DD8357" w14:textId="77777777" w:rsidR="008057A1" w:rsidRPr="00391AF4" w:rsidRDefault="008057A1" w:rsidP="003144FB">
      <w:pPr>
        <w:pStyle w:val="Corpodetexto"/>
        <w:tabs>
          <w:tab w:val="left" w:pos="1440"/>
        </w:tabs>
        <w:jc w:val="both"/>
        <w:rPr>
          <w:rFonts w:ascii="Arial" w:hAnsi="Arial" w:cs="Arial"/>
          <w:szCs w:val="24"/>
        </w:rPr>
      </w:pPr>
    </w:p>
    <w:p w14:paraId="6E0466D0" w14:textId="5B526800" w:rsidR="00A93B3F" w:rsidRPr="00391AF4" w:rsidRDefault="00A93B3F" w:rsidP="003144FB">
      <w:pPr>
        <w:widowControl w:val="0"/>
        <w:spacing w:after="120"/>
        <w:jc w:val="both"/>
        <w:rPr>
          <w:rFonts w:ascii="Arial" w:hAnsi="Arial" w:cs="Arial"/>
          <w:sz w:val="24"/>
          <w:szCs w:val="24"/>
        </w:rPr>
      </w:pPr>
      <w:r w:rsidRPr="00391AF4">
        <w:rPr>
          <w:rFonts w:ascii="Arial" w:hAnsi="Arial" w:cs="Arial"/>
          <w:b/>
          <w:bCs/>
          <w:sz w:val="24"/>
          <w:szCs w:val="24"/>
        </w:rPr>
        <w:t>2.1</w:t>
      </w:r>
      <w:r w:rsidRPr="00391AF4">
        <w:rPr>
          <w:rFonts w:ascii="Arial" w:hAnsi="Arial" w:cs="Arial"/>
          <w:sz w:val="24"/>
          <w:szCs w:val="24"/>
        </w:rPr>
        <w:t xml:space="preserve">. </w:t>
      </w:r>
      <w:r w:rsidR="001F6798" w:rsidRPr="00391AF4">
        <w:rPr>
          <w:rFonts w:ascii="Arial" w:hAnsi="Arial" w:cs="Arial"/>
          <w:bCs/>
          <w:sz w:val="24"/>
          <w:szCs w:val="24"/>
        </w:rPr>
        <w:t>A presente contratação tem por objeto a prestação de serviços de hospedagem e alimentação para a realização de intercâmbio intergeracional com pessoas idosas, no âmbito do Serviço de Fortalecimento de Vínculos (SFV), de caráter continuado e com função de proteção social básica.</w:t>
      </w:r>
    </w:p>
    <w:p w14:paraId="39E91AF8" w14:textId="4AD1DDE4" w:rsidR="00A93B3F" w:rsidRPr="00391AF4" w:rsidRDefault="00A93B3F" w:rsidP="003144FB">
      <w:pPr>
        <w:pStyle w:val="PargrafodaLista1"/>
        <w:ind w:left="0"/>
        <w:jc w:val="both"/>
        <w:rPr>
          <w:rFonts w:ascii="Arial" w:hAnsi="Arial" w:cs="Arial"/>
          <w:bCs/>
        </w:rPr>
      </w:pPr>
      <w:r w:rsidRPr="00391AF4">
        <w:rPr>
          <w:rFonts w:ascii="Arial" w:hAnsi="Arial" w:cs="Arial"/>
          <w:b/>
          <w:bCs/>
        </w:rPr>
        <w:t>2.2.</w:t>
      </w:r>
      <w:r w:rsidRPr="00391AF4">
        <w:rPr>
          <w:rFonts w:ascii="Arial" w:hAnsi="Arial" w:cs="Arial"/>
        </w:rPr>
        <w:t xml:space="preserve"> </w:t>
      </w:r>
      <w:r w:rsidR="001F6798" w:rsidRPr="00391AF4">
        <w:rPr>
          <w:rFonts w:ascii="Arial" w:hAnsi="Arial" w:cs="Arial"/>
          <w:bCs/>
        </w:rPr>
        <w:t>A ação visa proporcionar vivências que promovam o fortalecimento de vínculos familiares e comunitários, bem como a valorização da pessoa idosa, contribuindo para sua integração e participação social.</w:t>
      </w:r>
    </w:p>
    <w:p w14:paraId="7DC92309" w14:textId="77777777" w:rsidR="001F6798" w:rsidRPr="00391AF4" w:rsidRDefault="001F6798" w:rsidP="003144FB">
      <w:pPr>
        <w:pStyle w:val="PargrafodaLista1"/>
        <w:ind w:left="0"/>
        <w:jc w:val="both"/>
        <w:rPr>
          <w:rFonts w:ascii="Arial" w:hAnsi="Arial" w:cs="Arial"/>
        </w:rPr>
      </w:pPr>
    </w:p>
    <w:p w14:paraId="61E31D81" w14:textId="69B2C4AB" w:rsidR="007E76D1" w:rsidRPr="00391AF4" w:rsidRDefault="00A93B3F" w:rsidP="003144FB">
      <w:pPr>
        <w:widowControl w:val="0"/>
        <w:jc w:val="both"/>
        <w:rPr>
          <w:rFonts w:ascii="Arial" w:hAnsi="Arial" w:cs="Arial"/>
          <w:sz w:val="24"/>
          <w:szCs w:val="24"/>
        </w:rPr>
      </w:pPr>
      <w:r w:rsidRPr="00391AF4">
        <w:rPr>
          <w:rFonts w:ascii="Arial" w:hAnsi="Arial" w:cs="Arial"/>
          <w:b/>
          <w:bCs/>
          <w:sz w:val="24"/>
          <w:szCs w:val="24"/>
        </w:rPr>
        <w:t>2.3</w:t>
      </w:r>
      <w:r w:rsidRPr="00391AF4">
        <w:rPr>
          <w:rFonts w:ascii="Arial" w:hAnsi="Arial" w:cs="Arial"/>
          <w:sz w:val="24"/>
          <w:szCs w:val="24"/>
        </w:rPr>
        <w:t xml:space="preserve">. </w:t>
      </w:r>
      <w:r w:rsidR="001F6798" w:rsidRPr="00391AF4">
        <w:rPr>
          <w:rFonts w:ascii="Arial" w:hAnsi="Arial" w:cs="Arial"/>
          <w:sz w:val="24"/>
          <w:szCs w:val="24"/>
        </w:rPr>
        <w:t>O intercâmbio intergeracional proposto tem como objetivos:</w:t>
      </w:r>
    </w:p>
    <w:p w14:paraId="6CE1DFA3" w14:textId="77777777" w:rsidR="001F6798" w:rsidRPr="00391AF4" w:rsidRDefault="001F6798" w:rsidP="003144FB">
      <w:pPr>
        <w:widowControl w:val="0"/>
        <w:jc w:val="both"/>
        <w:rPr>
          <w:rFonts w:ascii="Arial" w:hAnsi="Arial" w:cs="Arial"/>
          <w:sz w:val="24"/>
          <w:szCs w:val="24"/>
        </w:rPr>
      </w:pPr>
    </w:p>
    <w:p w14:paraId="62B2E238" w14:textId="27F4C78B" w:rsidR="001F6798" w:rsidRPr="00391AF4" w:rsidRDefault="001F6798" w:rsidP="003144FB">
      <w:pPr>
        <w:pStyle w:val="PargrafodaLista"/>
        <w:widowControl w:val="0"/>
        <w:numPr>
          <w:ilvl w:val="0"/>
          <w:numId w:val="47"/>
        </w:numPr>
        <w:jc w:val="both"/>
        <w:rPr>
          <w:rFonts w:ascii="Arial" w:hAnsi="Arial" w:cs="Arial"/>
          <w:sz w:val="24"/>
          <w:szCs w:val="24"/>
        </w:rPr>
      </w:pPr>
      <w:r w:rsidRPr="00391AF4">
        <w:rPr>
          <w:rFonts w:ascii="Arial" w:hAnsi="Arial" w:cs="Arial"/>
          <w:sz w:val="24"/>
          <w:szCs w:val="24"/>
        </w:rPr>
        <w:t>Promover o desenvolvimento intelectual e físico dos participantes, por meio de atividades que incentivem a autonomia e a independência da pessoa idosa;</w:t>
      </w:r>
    </w:p>
    <w:p w14:paraId="0211EEC7" w14:textId="1B3B85F5" w:rsidR="001F6798" w:rsidRPr="00391AF4" w:rsidRDefault="001F6798" w:rsidP="003144FB">
      <w:pPr>
        <w:pStyle w:val="PargrafodaLista"/>
        <w:widowControl w:val="0"/>
        <w:numPr>
          <w:ilvl w:val="0"/>
          <w:numId w:val="47"/>
        </w:numPr>
        <w:jc w:val="both"/>
        <w:rPr>
          <w:rFonts w:ascii="Arial" w:hAnsi="Arial" w:cs="Arial"/>
          <w:sz w:val="24"/>
          <w:szCs w:val="24"/>
        </w:rPr>
      </w:pPr>
      <w:r w:rsidRPr="00391AF4">
        <w:rPr>
          <w:rFonts w:ascii="Arial" w:hAnsi="Arial" w:cs="Arial"/>
          <w:sz w:val="24"/>
          <w:szCs w:val="24"/>
        </w:rPr>
        <w:t>Estimular a autoestima, a confiança e a motivação, proporcionando novos significados e perspectivas de vida;</w:t>
      </w:r>
    </w:p>
    <w:p w14:paraId="5F3F94EA" w14:textId="743A3C0C" w:rsidR="001F6798" w:rsidRPr="00391AF4" w:rsidRDefault="001F6798" w:rsidP="003144FB">
      <w:pPr>
        <w:pStyle w:val="PargrafodaLista"/>
        <w:widowControl w:val="0"/>
        <w:numPr>
          <w:ilvl w:val="0"/>
          <w:numId w:val="47"/>
        </w:numPr>
        <w:jc w:val="both"/>
        <w:rPr>
          <w:rFonts w:ascii="Arial" w:hAnsi="Arial" w:cs="Arial"/>
          <w:sz w:val="24"/>
          <w:szCs w:val="24"/>
        </w:rPr>
      </w:pPr>
      <w:r w:rsidRPr="00391AF4">
        <w:rPr>
          <w:rFonts w:ascii="Arial" w:hAnsi="Arial" w:cs="Arial"/>
          <w:sz w:val="24"/>
          <w:szCs w:val="24"/>
        </w:rPr>
        <w:t>Fomentar a socialização e o sentimento de pertencimento, por meio da convivência em grupo e da interação com diferentes gerações;</w:t>
      </w:r>
    </w:p>
    <w:p w14:paraId="26149AF5" w14:textId="46E18658" w:rsidR="001F6798" w:rsidRPr="00391AF4" w:rsidRDefault="001F6798" w:rsidP="003144FB">
      <w:pPr>
        <w:pStyle w:val="PargrafodaLista"/>
        <w:widowControl w:val="0"/>
        <w:numPr>
          <w:ilvl w:val="0"/>
          <w:numId w:val="47"/>
        </w:numPr>
        <w:jc w:val="both"/>
        <w:rPr>
          <w:rFonts w:ascii="Arial" w:hAnsi="Arial" w:cs="Arial"/>
          <w:sz w:val="24"/>
          <w:szCs w:val="24"/>
        </w:rPr>
      </w:pPr>
      <w:r w:rsidRPr="00391AF4">
        <w:rPr>
          <w:rFonts w:ascii="Arial" w:hAnsi="Arial" w:cs="Arial"/>
          <w:sz w:val="24"/>
          <w:szCs w:val="24"/>
        </w:rPr>
        <w:t>Contribuir para o bem-estar emocional e mental, oferecendo um ambiente acolhedor, relaxante e propício ao lazer e à descoberta;</w:t>
      </w:r>
    </w:p>
    <w:p w14:paraId="746435EF" w14:textId="20E80047" w:rsidR="001F6798" w:rsidRPr="00391AF4" w:rsidRDefault="001F6798" w:rsidP="003144FB">
      <w:pPr>
        <w:pStyle w:val="PargrafodaLista"/>
        <w:widowControl w:val="0"/>
        <w:numPr>
          <w:ilvl w:val="0"/>
          <w:numId w:val="47"/>
        </w:numPr>
        <w:jc w:val="both"/>
        <w:rPr>
          <w:rFonts w:ascii="Arial" w:hAnsi="Arial" w:cs="Arial"/>
          <w:sz w:val="24"/>
          <w:szCs w:val="24"/>
        </w:rPr>
      </w:pPr>
      <w:r w:rsidRPr="00391AF4">
        <w:rPr>
          <w:rFonts w:ascii="Arial" w:hAnsi="Arial" w:cs="Arial"/>
          <w:sz w:val="24"/>
          <w:szCs w:val="24"/>
        </w:rPr>
        <w:t>Oferecer oportunidades de aprendizado e enriquecimento cultural, por meio de visitas a novos lugares e experiências culturais diversificadas;</w:t>
      </w:r>
    </w:p>
    <w:p w14:paraId="0A19476B" w14:textId="4956B4F2" w:rsidR="001F6798" w:rsidRPr="00391AF4" w:rsidRDefault="001F6798" w:rsidP="003144FB">
      <w:pPr>
        <w:pStyle w:val="PargrafodaLista"/>
        <w:widowControl w:val="0"/>
        <w:numPr>
          <w:ilvl w:val="0"/>
          <w:numId w:val="47"/>
        </w:numPr>
        <w:jc w:val="both"/>
        <w:rPr>
          <w:rFonts w:ascii="Arial" w:hAnsi="Arial" w:cs="Arial"/>
          <w:sz w:val="24"/>
          <w:szCs w:val="24"/>
        </w:rPr>
      </w:pPr>
      <w:r w:rsidRPr="00391AF4">
        <w:rPr>
          <w:rFonts w:ascii="Arial" w:hAnsi="Arial" w:cs="Arial"/>
          <w:sz w:val="24"/>
          <w:szCs w:val="24"/>
        </w:rPr>
        <w:t>Criar memórias significativas que possam ser compartilhadas com familiares e amigos, fortalecendo laços afetivos e promovendo o sentimento de realização pessoal.</w:t>
      </w:r>
    </w:p>
    <w:p w14:paraId="2D2399CF" w14:textId="77777777" w:rsidR="001F6798" w:rsidRPr="00391AF4" w:rsidRDefault="001F6798" w:rsidP="003144FB">
      <w:pPr>
        <w:widowControl w:val="0"/>
        <w:jc w:val="both"/>
        <w:rPr>
          <w:rFonts w:ascii="Arial" w:hAnsi="Arial" w:cs="Arial"/>
          <w:sz w:val="24"/>
          <w:szCs w:val="24"/>
        </w:rPr>
      </w:pPr>
    </w:p>
    <w:p w14:paraId="48F9D28F" w14:textId="66D77337" w:rsidR="001F6798" w:rsidRPr="00391AF4" w:rsidRDefault="001F6798" w:rsidP="003144FB">
      <w:pPr>
        <w:widowControl w:val="0"/>
        <w:jc w:val="both"/>
        <w:rPr>
          <w:rFonts w:ascii="Arial" w:hAnsi="Arial" w:cs="Arial"/>
          <w:sz w:val="24"/>
          <w:szCs w:val="24"/>
        </w:rPr>
      </w:pPr>
      <w:r w:rsidRPr="00391AF4">
        <w:rPr>
          <w:rFonts w:ascii="Arial" w:hAnsi="Arial" w:cs="Arial"/>
          <w:b/>
          <w:bCs/>
          <w:sz w:val="24"/>
          <w:szCs w:val="24"/>
        </w:rPr>
        <w:t>2.4.</w:t>
      </w:r>
      <w:r w:rsidRPr="00391AF4">
        <w:rPr>
          <w:rFonts w:ascii="Arial" w:hAnsi="Arial" w:cs="Arial"/>
          <w:sz w:val="24"/>
          <w:szCs w:val="24"/>
        </w:rPr>
        <w:t xml:space="preserve"> A iniciativa contribui diretamente para os objetivos da Política Nacional de Assistência Social (PNAS), especialmente no que tange à proteção social básica, promoção da convivência familiar e comunitária e valorização da pessoa idosa como sujeito de direitos.</w:t>
      </w:r>
    </w:p>
    <w:p w14:paraId="6387E07C" w14:textId="77777777" w:rsidR="001F6798" w:rsidRPr="00391AF4" w:rsidRDefault="001F6798" w:rsidP="003144FB">
      <w:pPr>
        <w:widowControl w:val="0"/>
        <w:jc w:val="both"/>
        <w:rPr>
          <w:rFonts w:ascii="Arial" w:hAnsi="Arial" w:cs="Arial"/>
          <w:sz w:val="24"/>
          <w:szCs w:val="24"/>
        </w:rPr>
      </w:pPr>
    </w:p>
    <w:p w14:paraId="6AABC06D" w14:textId="323B4E56" w:rsidR="007E76D1" w:rsidRPr="00391AF4" w:rsidRDefault="007E76D1" w:rsidP="003144FB">
      <w:pPr>
        <w:widowControl w:val="0"/>
        <w:jc w:val="both"/>
        <w:rPr>
          <w:rFonts w:ascii="Arial" w:hAnsi="Arial" w:cs="Arial"/>
          <w:sz w:val="24"/>
          <w:szCs w:val="24"/>
        </w:rPr>
      </w:pPr>
      <w:bookmarkStart w:id="1" w:name="_Hlk209090171"/>
      <w:r w:rsidRPr="00391AF4">
        <w:rPr>
          <w:rFonts w:ascii="Arial" w:hAnsi="Arial" w:cs="Arial"/>
          <w:b/>
          <w:bCs/>
          <w:sz w:val="24"/>
          <w:szCs w:val="24"/>
        </w:rPr>
        <w:t>2.</w:t>
      </w:r>
      <w:r w:rsidR="001F6798" w:rsidRPr="00391AF4">
        <w:rPr>
          <w:rFonts w:ascii="Arial" w:hAnsi="Arial" w:cs="Arial"/>
          <w:b/>
          <w:bCs/>
          <w:sz w:val="24"/>
          <w:szCs w:val="24"/>
        </w:rPr>
        <w:t>5</w:t>
      </w:r>
      <w:r w:rsidRPr="00391AF4">
        <w:rPr>
          <w:rFonts w:ascii="Arial" w:hAnsi="Arial" w:cs="Arial"/>
          <w:b/>
          <w:bCs/>
          <w:sz w:val="24"/>
          <w:szCs w:val="24"/>
        </w:rPr>
        <w:t xml:space="preserve">. </w:t>
      </w:r>
      <w:bookmarkEnd w:id="1"/>
      <w:r w:rsidR="003B56B3" w:rsidRPr="00391AF4">
        <w:rPr>
          <w:rFonts w:ascii="Arial" w:hAnsi="Arial" w:cs="Arial"/>
          <w:sz w:val="24"/>
          <w:szCs w:val="24"/>
        </w:rPr>
        <w:t xml:space="preserve">A oportunidade de viajar e participar de atividades que antes pareciam inacessíveis pode aumentar a autoestima e a confiança dos idosos. </w:t>
      </w:r>
      <w:r w:rsidR="004F2D8A" w:rsidRPr="00391AF4">
        <w:rPr>
          <w:rFonts w:ascii="Arial" w:hAnsi="Arial" w:cs="Arial"/>
          <w:sz w:val="24"/>
          <w:szCs w:val="24"/>
        </w:rPr>
        <w:t xml:space="preserve">O ambiente relaxante e as novas experiências </w:t>
      </w:r>
      <w:r w:rsidR="004F2D8A" w:rsidRPr="00391AF4">
        <w:rPr>
          <w:rFonts w:ascii="Arial" w:hAnsi="Arial" w:cs="Arial"/>
          <w:sz w:val="24"/>
          <w:szCs w:val="24"/>
        </w:rPr>
        <w:lastRenderedPageBreak/>
        <w:t>podem ajudar a reduzir o estresse e a ansiedade, promovendo um bem-estar geral.</w:t>
      </w:r>
    </w:p>
    <w:p w14:paraId="3C7C935D" w14:textId="77777777" w:rsidR="003B56B3" w:rsidRPr="00391AF4" w:rsidRDefault="003B56B3" w:rsidP="003144FB">
      <w:pPr>
        <w:widowControl w:val="0"/>
        <w:jc w:val="both"/>
        <w:rPr>
          <w:rFonts w:ascii="Arial" w:hAnsi="Arial" w:cs="Arial"/>
          <w:sz w:val="24"/>
          <w:szCs w:val="24"/>
        </w:rPr>
      </w:pPr>
    </w:p>
    <w:p w14:paraId="665F8F47" w14:textId="30F9DA2A" w:rsidR="003B56B3" w:rsidRPr="00391AF4" w:rsidRDefault="003B56B3" w:rsidP="003144FB">
      <w:pPr>
        <w:widowControl w:val="0"/>
        <w:jc w:val="both"/>
        <w:rPr>
          <w:rFonts w:ascii="Arial" w:hAnsi="Arial" w:cs="Arial"/>
          <w:b/>
          <w:bCs/>
          <w:sz w:val="24"/>
          <w:szCs w:val="24"/>
        </w:rPr>
      </w:pPr>
      <w:r w:rsidRPr="00391AF4">
        <w:rPr>
          <w:rFonts w:ascii="Arial" w:hAnsi="Arial" w:cs="Arial"/>
          <w:b/>
          <w:bCs/>
          <w:sz w:val="24"/>
          <w:szCs w:val="24"/>
        </w:rPr>
        <w:t>2.</w:t>
      </w:r>
      <w:r w:rsidR="001F6798" w:rsidRPr="00391AF4">
        <w:rPr>
          <w:rFonts w:ascii="Arial" w:hAnsi="Arial" w:cs="Arial"/>
          <w:b/>
          <w:bCs/>
          <w:sz w:val="24"/>
          <w:szCs w:val="24"/>
        </w:rPr>
        <w:t>6</w:t>
      </w:r>
      <w:r w:rsidRPr="00391AF4">
        <w:rPr>
          <w:rFonts w:ascii="Arial" w:hAnsi="Arial" w:cs="Arial"/>
          <w:b/>
          <w:bCs/>
          <w:sz w:val="24"/>
          <w:szCs w:val="24"/>
        </w:rPr>
        <w:t>.</w:t>
      </w:r>
      <w:r w:rsidRPr="00391AF4">
        <w:rPr>
          <w:rFonts w:ascii="Arial" w:hAnsi="Arial" w:cs="Arial"/>
          <w:sz w:val="24"/>
          <w:szCs w:val="24"/>
        </w:rPr>
        <w:t xml:space="preserve"> </w:t>
      </w:r>
      <w:r w:rsidR="001F6798" w:rsidRPr="00391AF4">
        <w:rPr>
          <w:rFonts w:ascii="Arial" w:hAnsi="Arial" w:cs="Arial"/>
          <w:sz w:val="24"/>
          <w:szCs w:val="24"/>
        </w:rPr>
        <w:t>Além disso, alinha-se aos princípios do Estatuto do Idoso, no que se refere à garantia de oportunidades de participação e convivência social, bem como à promoção da dignidade, bem-estar e qualidade de vida na terceira idade.</w:t>
      </w:r>
    </w:p>
    <w:p w14:paraId="5FC89AB3" w14:textId="77777777" w:rsidR="0045773E" w:rsidRPr="00391AF4" w:rsidRDefault="0045773E" w:rsidP="003144FB">
      <w:pPr>
        <w:pStyle w:val="Normal1"/>
        <w:widowControl/>
        <w:tabs>
          <w:tab w:val="left" w:pos="0"/>
        </w:tabs>
        <w:rPr>
          <w:rFonts w:ascii="Arial" w:hAnsi="Arial" w:cs="Arial"/>
          <w:bCs/>
          <w:color w:val="000000" w:themeColor="text1"/>
          <w:sz w:val="24"/>
          <w:szCs w:val="24"/>
        </w:rPr>
      </w:pPr>
    </w:p>
    <w:p w14:paraId="2DE3B918" w14:textId="5C6E17BB" w:rsidR="00C45DBA" w:rsidRPr="00391AF4" w:rsidRDefault="007E76D1" w:rsidP="003144FB">
      <w:pPr>
        <w:tabs>
          <w:tab w:val="left" w:pos="426"/>
        </w:tabs>
        <w:autoSpaceDE w:val="0"/>
        <w:autoSpaceDN w:val="0"/>
        <w:adjustRightInd w:val="0"/>
        <w:jc w:val="both"/>
        <w:rPr>
          <w:rFonts w:ascii="Arial" w:hAnsi="Arial" w:cs="Arial"/>
          <w:sz w:val="24"/>
          <w:szCs w:val="24"/>
        </w:rPr>
      </w:pPr>
      <w:r w:rsidRPr="00391AF4">
        <w:rPr>
          <w:rFonts w:ascii="Arial" w:hAnsi="Arial" w:cs="Arial"/>
          <w:b/>
          <w:bCs/>
          <w:sz w:val="24"/>
          <w:szCs w:val="24"/>
        </w:rPr>
        <w:t>2.</w:t>
      </w:r>
      <w:r w:rsidR="001F6798" w:rsidRPr="00391AF4">
        <w:rPr>
          <w:rFonts w:ascii="Arial" w:hAnsi="Arial" w:cs="Arial"/>
          <w:b/>
          <w:bCs/>
          <w:sz w:val="24"/>
          <w:szCs w:val="24"/>
        </w:rPr>
        <w:t>7</w:t>
      </w:r>
      <w:r w:rsidRPr="00391AF4">
        <w:rPr>
          <w:rFonts w:ascii="Arial" w:hAnsi="Arial" w:cs="Arial"/>
          <w:sz w:val="24"/>
          <w:szCs w:val="24"/>
        </w:rPr>
        <w:t>.</w:t>
      </w:r>
      <w:r w:rsidR="00C45DBA" w:rsidRPr="00391AF4">
        <w:rPr>
          <w:rFonts w:ascii="Arial" w:hAnsi="Arial" w:cs="Arial"/>
          <w:sz w:val="24"/>
          <w:szCs w:val="24"/>
        </w:rPr>
        <w:t>O custo estimado para contratação enquadra-se no disposto no art. 75, II, da Lei nº. 14.133, de 01 de abril de 2021, referindo-se à dispensa de licitação para</w:t>
      </w:r>
      <w:r w:rsidR="00F53878" w:rsidRPr="00391AF4">
        <w:rPr>
          <w:rFonts w:ascii="Arial" w:hAnsi="Arial" w:cs="Arial"/>
          <w:sz w:val="24"/>
          <w:szCs w:val="24"/>
        </w:rPr>
        <w:t xml:space="preserve"> contratação</w:t>
      </w:r>
      <w:r w:rsidR="00C45DBA" w:rsidRPr="00391AF4">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R$ 59.906,02 (cinquenta e nove mil novecentos e seis reais e dois centavos), conforme Decreto Federal nº 11.871/2023.</w:t>
      </w:r>
    </w:p>
    <w:p w14:paraId="6027DA5D" w14:textId="77777777" w:rsidR="006A3BC3" w:rsidRPr="00391AF4" w:rsidRDefault="006A3BC3" w:rsidP="003144FB">
      <w:pPr>
        <w:tabs>
          <w:tab w:val="left" w:pos="426"/>
        </w:tabs>
        <w:autoSpaceDE w:val="0"/>
        <w:autoSpaceDN w:val="0"/>
        <w:adjustRightInd w:val="0"/>
        <w:jc w:val="both"/>
        <w:rPr>
          <w:rFonts w:ascii="Arial" w:hAnsi="Arial" w:cs="Arial"/>
          <w:sz w:val="24"/>
          <w:szCs w:val="24"/>
        </w:rPr>
      </w:pPr>
    </w:p>
    <w:p w14:paraId="14408F0F" w14:textId="77777777" w:rsidR="00C45DBA" w:rsidRPr="00391AF4" w:rsidRDefault="00C45DBA" w:rsidP="003144FB">
      <w:pPr>
        <w:pStyle w:val="Normal1"/>
        <w:widowControl/>
        <w:tabs>
          <w:tab w:val="left" w:pos="0"/>
        </w:tabs>
        <w:rPr>
          <w:rFonts w:ascii="Arial" w:hAnsi="Arial" w:cs="Arial"/>
          <w:bCs/>
          <w:color w:val="000000" w:themeColor="text1"/>
          <w:sz w:val="24"/>
          <w:szCs w:val="24"/>
        </w:rPr>
      </w:pPr>
    </w:p>
    <w:p w14:paraId="0BBCF4EA" w14:textId="77777777" w:rsidR="0045773E" w:rsidRPr="00391AF4" w:rsidRDefault="0045773E" w:rsidP="003144FB">
      <w:pPr>
        <w:pStyle w:val="Normal1"/>
        <w:widowControl/>
        <w:tabs>
          <w:tab w:val="left" w:pos="0"/>
        </w:tabs>
        <w:rPr>
          <w:rFonts w:ascii="Arial" w:hAnsi="Arial" w:cs="Arial"/>
          <w:b/>
          <w:color w:val="000000" w:themeColor="text1"/>
          <w:sz w:val="24"/>
          <w:szCs w:val="24"/>
        </w:rPr>
      </w:pPr>
      <w:r w:rsidRPr="00391AF4">
        <w:rPr>
          <w:rFonts w:ascii="Arial" w:hAnsi="Arial" w:cs="Arial"/>
          <w:b/>
          <w:color w:val="000000" w:themeColor="text1"/>
          <w:sz w:val="24"/>
          <w:szCs w:val="24"/>
        </w:rPr>
        <w:t xml:space="preserve">3. </w:t>
      </w:r>
      <w:r w:rsidRPr="00391AF4">
        <w:rPr>
          <w:rFonts w:ascii="Arial" w:hAnsi="Arial" w:cs="Arial"/>
          <w:b/>
          <w:color w:val="000000" w:themeColor="text1"/>
          <w:sz w:val="24"/>
          <w:szCs w:val="24"/>
          <w:u w:val="single"/>
        </w:rPr>
        <w:t>DOS PARAMETROS</w:t>
      </w:r>
      <w:r w:rsidRPr="00391AF4">
        <w:rPr>
          <w:rFonts w:ascii="Arial" w:hAnsi="Arial" w:cs="Arial"/>
          <w:bCs/>
          <w:color w:val="000000" w:themeColor="text1"/>
          <w:sz w:val="24"/>
          <w:szCs w:val="24"/>
          <w:u w:val="single"/>
        </w:rPr>
        <w:t xml:space="preserve"> </w:t>
      </w:r>
      <w:r w:rsidRPr="00391AF4">
        <w:rPr>
          <w:rFonts w:ascii="Arial" w:hAnsi="Arial" w:cs="Arial"/>
          <w:b/>
          <w:color w:val="000000" w:themeColor="text1"/>
          <w:sz w:val="24"/>
          <w:szCs w:val="24"/>
          <w:u w:val="single"/>
        </w:rPr>
        <w:t xml:space="preserve">DA </w:t>
      </w:r>
      <w:r w:rsidR="00B64060" w:rsidRPr="00391AF4">
        <w:rPr>
          <w:rFonts w:ascii="Arial" w:hAnsi="Arial" w:cs="Arial"/>
          <w:b/>
          <w:color w:val="000000" w:themeColor="text1"/>
          <w:sz w:val="24"/>
          <w:szCs w:val="24"/>
          <w:u w:val="single"/>
        </w:rPr>
        <w:t>CONTRATAÇÃO</w:t>
      </w:r>
    </w:p>
    <w:p w14:paraId="6B0C6CE7" w14:textId="77777777" w:rsidR="00C2071A" w:rsidRPr="00391AF4" w:rsidRDefault="00C2071A" w:rsidP="003144FB">
      <w:pPr>
        <w:pStyle w:val="PargrafodaLista"/>
        <w:jc w:val="both"/>
        <w:rPr>
          <w:rFonts w:ascii="Arial" w:hAnsi="Arial" w:cs="Arial"/>
          <w:bCs/>
          <w:color w:val="000000" w:themeColor="text1"/>
          <w:sz w:val="24"/>
          <w:szCs w:val="24"/>
        </w:rPr>
      </w:pPr>
    </w:p>
    <w:p w14:paraId="56BAC716" w14:textId="77777777" w:rsidR="004C366A" w:rsidRPr="00391AF4" w:rsidRDefault="004C366A" w:rsidP="003144FB">
      <w:pPr>
        <w:pStyle w:val="PargrafodaLista"/>
        <w:numPr>
          <w:ilvl w:val="1"/>
          <w:numId w:val="21"/>
        </w:numPr>
        <w:tabs>
          <w:tab w:val="left" w:pos="483"/>
        </w:tabs>
        <w:spacing w:before="120"/>
        <w:ind w:left="0" w:firstLine="0"/>
        <w:contextualSpacing w:val="0"/>
        <w:jc w:val="both"/>
        <w:rPr>
          <w:rFonts w:ascii="Arial" w:hAnsi="Arial" w:cs="Arial"/>
          <w:b/>
          <w:sz w:val="24"/>
          <w:szCs w:val="24"/>
        </w:rPr>
      </w:pPr>
      <w:r w:rsidRPr="00391AF4">
        <w:rPr>
          <w:rFonts w:ascii="Arial" w:hAnsi="Arial" w:cs="Arial"/>
          <w:b/>
          <w:sz w:val="24"/>
          <w:szCs w:val="24"/>
        </w:rPr>
        <w:t>Será</w:t>
      </w:r>
      <w:r w:rsidRPr="00391AF4">
        <w:rPr>
          <w:rFonts w:ascii="Arial" w:hAnsi="Arial" w:cs="Arial"/>
          <w:b/>
          <w:spacing w:val="-2"/>
          <w:sz w:val="24"/>
          <w:szCs w:val="24"/>
        </w:rPr>
        <w:t xml:space="preserve"> </w:t>
      </w:r>
      <w:r w:rsidRPr="00391AF4">
        <w:rPr>
          <w:rFonts w:ascii="Arial" w:hAnsi="Arial" w:cs="Arial"/>
          <w:b/>
          <w:sz w:val="24"/>
          <w:szCs w:val="24"/>
        </w:rPr>
        <w:t>adotado</w:t>
      </w:r>
      <w:r w:rsidRPr="00391AF4">
        <w:rPr>
          <w:rFonts w:ascii="Arial" w:hAnsi="Arial" w:cs="Arial"/>
          <w:b/>
          <w:spacing w:val="-2"/>
          <w:sz w:val="24"/>
          <w:szCs w:val="24"/>
        </w:rPr>
        <w:t xml:space="preserve"> </w:t>
      </w:r>
      <w:r w:rsidRPr="00391AF4">
        <w:rPr>
          <w:rFonts w:ascii="Arial" w:hAnsi="Arial" w:cs="Arial"/>
          <w:b/>
          <w:sz w:val="24"/>
          <w:szCs w:val="24"/>
        </w:rPr>
        <w:t>o</w:t>
      </w:r>
      <w:r w:rsidRPr="00391AF4">
        <w:rPr>
          <w:rFonts w:ascii="Arial" w:hAnsi="Arial" w:cs="Arial"/>
          <w:b/>
          <w:spacing w:val="-2"/>
          <w:sz w:val="24"/>
          <w:szCs w:val="24"/>
        </w:rPr>
        <w:t xml:space="preserve"> </w:t>
      </w:r>
      <w:r w:rsidRPr="00391AF4">
        <w:rPr>
          <w:rFonts w:ascii="Arial" w:hAnsi="Arial" w:cs="Arial"/>
          <w:b/>
          <w:sz w:val="24"/>
          <w:szCs w:val="24"/>
        </w:rPr>
        <w:t>Sistema</w:t>
      </w:r>
      <w:r w:rsidRPr="00391AF4">
        <w:rPr>
          <w:rFonts w:ascii="Arial" w:hAnsi="Arial" w:cs="Arial"/>
          <w:b/>
          <w:spacing w:val="-1"/>
          <w:sz w:val="24"/>
          <w:szCs w:val="24"/>
        </w:rPr>
        <w:t xml:space="preserve"> </w:t>
      </w:r>
      <w:r w:rsidRPr="00391AF4">
        <w:rPr>
          <w:rFonts w:ascii="Arial" w:hAnsi="Arial" w:cs="Arial"/>
          <w:b/>
          <w:sz w:val="24"/>
          <w:szCs w:val="24"/>
        </w:rPr>
        <w:t>de</w:t>
      </w:r>
      <w:r w:rsidRPr="00391AF4">
        <w:rPr>
          <w:rFonts w:ascii="Arial" w:hAnsi="Arial" w:cs="Arial"/>
          <w:b/>
          <w:spacing w:val="-3"/>
          <w:sz w:val="24"/>
          <w:szCs w:val="24"/>
        </w:rPr>
        <w:t xml:space="preserve"> </w:t>
      </w:r>
      <w:r w:rsidRPr="00391AF4">
        <w:rPr>
          <w:rFonts w:ascii="Arial" w:hAnsi="Arial" w:cs="Arial"/>
          <w:b/>
          <w:sz w:val="24"/>
          <w:szCs w:val="24"/>
        </w:rPr>
        <w:t>Registro</w:t>
      </w:r>
      <w:r w:rsidRPr="00391AF4">
        <w:rPr>
          <w:rFonts w:ascii="Arial" w:hAnsi="Arial" w:cs="Arial"/>
          <w:b/>
          <w:spacing w:val="-2"/>
          <w:sz w:val="24"/>
          <w:szCs w:val="24"/>
        </w:rPr>
        <w:t xml:space="preserve"> </w:t>
      </w:r>
      <w:r w:rsidRPr="00391AF4">
        <w:rPr>
          <w:rFonts w:ascii="Arial" w:hAnsi="Arial" w:cs="Arial"/>
          <w:b/>
          <w:sz w:val="24"/>
          <w:szCs w:val="24"/>
        </w:rPr>
        <w:t>de</w:t>
      </w:r>
      <w:r w:rsidRPr="00391AF4">
        <w:rPr>
          <w:rFonts w:ascii="Arial" w:hAnsi="Arial" w:cs="Arial"/>
          <w:b/>
          <w:spacing w:val="-3"/>
          <w:sz w:val="24"/>
          <w:szCs w:val="24"/>
        </w:rPr>
        <w:t xml:space="preserve"> </w:t>
      </w:r>
      <w:r w:rsidRPr="00391AF4">
        <w:rPr>
          <w:rFonts w:ascii="Arial" w:hAnsi="Arial" w:cs="Arial"/>
          <w:b/>
          <w:sz w:val="24"/>
          <w:szCs w:val="24"/>
        </w:rPr>
        <w:t>Preços</w:t>
      </w:r>
      <w:r w:rsidRPr="00391AF4">
        <w:rPr>
          <w:rFonts w:ascii="Arial" w:hAnsi="Arial" w:cs="Arial"/>
          <w:b/>
          <w:spacing w:val="-1"/>
          <w:sz w:val="24"/>
          <w:szCs w:val="24"/>
        </w:rPr>
        <w:t xml:space="preserve"> </w:t>
      </w:r>
      <w:r w:rsidRPr="00391AF4">
        <w:rPr>
          <w:rFonts w:ascii="Arial" w:hAnsi="Arial" w:cs="Arial"/>
          <w:b/>
          <w:sz w:val="24"/>
          <w:szCs w:val="24"/>
        </w:rPr>
        <w:t>–</w:t>
      </w:r>
      <w:r w:rsidRPr="00391AF4">
        <w:rPr>
          <w:rFonts w:ascii="Arial" w:hAnsi="Arial" w:cs="Arial"/>
          <w:b/>
          <w:spacing w:val="-3"/>
          <w:sz w:val="24"/>
          <w:szCs w:val="24"/>
        </w:rPr>
        <w:t xml:space="preserve"> </w:t>
      </w:r>
      <w:r w:rsidRPr="00391AF4">
        <w:rPr>
          <w:rFonts w:ascii="Arial" w:hAnsi="Arial" w:cs="Arial"/>
          <w:b/>
          <w:sz w:val="24"/>
          <w:szCs w:val="24"/>
        </w:rPr>
        <w:t>SRP?</w:t>
      </w:r>
    </w:p>
    <w:p w14:paraId="567489DB" w14:textId="77777777" w:rsidR="004C366A" w:rsidRPr="00391AF4" w:rsidRDefault="004C366A" w:rsidP="003144FB">
      <w:pPr>
        <w:pStyle w:val="PargrafodaLista"/>
        <w:tabs>
          <w:tab w:val="left" w:pos="483"/>
        </w:tabs>
        <w:spacing w:before="120"/>
        <w:ind w:left="0"/>
        <w:contextualSpacing w:val="0"/>
        <w:jc w:val="both"/>
        <w:rPr>
          <w:rFonts w:ascii="Arial" w:hAnsi="Arial" w:cs="Arial"/>
          <w:b/>
          <w:sz w:val="24"/>
          <w:szCs w:val="24"/>
        </w:rPr>
      </w:pPr>
    </w:p>
    <w:p w14:paraId="4FD981DB" w14:textId="77777777" w:rsidR="004C366A" w:rsidRPr="00391AF4" w:rsidRDefault="004C366A" w:rsidP="003144FB">
      <w:pPr>
        <w:pStyle w:val="PargrafodaLista"/>
        <w:tabs>
          <w:tab w:val="left" w:pos="1452"/>
          <w:tab w:val="left" w:pos="1454"/>
        </w:tabs>
        <w:ind w:left="0"/>
        <w:jc w:val="both"/>
        <w:rPr>
          <w:rFonts w:ascii="Arial" w:hAnsi="Arial" w:cs="Arial"/>
          <w:sz w:val="24"/>
          <w:szCs w:val="24"/>
        </w:rPr>
      </w:pPr>
      <w:r w:rsidRPr="00391AF4">
        <w:rPr>
          <w:rFonts w:ascii="Arial" w:hAnsi="Arial" w:cs="Arial"/>
          <w:sz w:val="24"/>
          <w:szCs w:val="24"/>
        </w:rPr>
        <w:t>(     ) Sim</w:t>
      </w:r>
    </w:p>
    <w:p w14:paraId="66578C97" w14:textId="77777777" w:rsidR="00621D37" w:rsidRPr="00391AF4" w:rsidRDefault="00621D37" w:rsidP="003144FB">
      <w:pPr>
        <w:pStyle w:val="PargrafodaLista"/>
        <w:tabs>
          <w:tab w:val="left" w:pos="1452"/>
          <w:tab w:val="left" w:pos="1454"/>
        </w:tabs>
        <w:ind w:left="0"/>
        <w:jc w:val="both"/>
        <w:rPr>
          <w:rFonts w:ascii="Arial" w:hAnsi="Arial" w:cs="Arial"/>
          <w:sz w:val="24"/>
          <w:szCs w:val="24"/>
        </w:rPr>
      </w:pPr>
    </w:p>
    <w:p w14:paraId="47B97B7C" w14:textId="0139808C" w:rsidR="004C366A" w:rsidRPr="00391AF4" w:rsidRDefault="004C366A" w:rsidP="003144FB">
      <w:pPr>
        <w:pStyle w:val="PargrafodaLista"/>
        <w:tabs>
          <w:tab w:val="left" w:pos="1452"/>
        </w:tabs>
        <w:ind w:left="0"/>
        <w:jc w:val="both"/>
        <w:rPr>
          <w:rFonts w:ascii="Arial" w:hAnsi="Arial" w:cs="Arial"/>
          <w:sz w:val="24"/>
          <w:szCs w:val="24"/>
        </w:rPr>
      </w:pPr>
      <w:r w:rsidRPr="00391AF4">
        <w:rPr>
          <w:rFonts w:ascii="Arial" w:hAnsi="Arial" w:cs="Arial"/>
          <w:sz w:val="24"/>
          <w:szCs w:val="24"/>
        </w:rPr>
        <w:t xml:space="preserve">(  </w:t>
      </w:r>
      <w:r w:rsidR="006A3BC3" w:rsidRPr="00391AF4">
        <w:rPr>
          <w:rFonts w:ascii="Arial" w:hAnsi="Arial" w:cs="Arial"/>
          <w:sz w:val="24"/>
          <w:szCs w:val="24"/>
        </w:rPr>
        <w:t>X</w:t>
      </w:r>
      <w:r w:rsidRPr="00391AF4">
        <w:rPr>
          <w:rFonts w:ascii="Arial" w:hAnsi="Arial" w:cs="Arial"/>
          <w:sz w:val="24"/>
          <w:szCs w:val="24"/>
        </w:rPr>
        <w:t xml:space="preserve">  ) Não</w:t>
      </w:r>
      <w:r w:rsidRPr="00391AF4">
        <w:rPr>
          <w:rFonts w:ascii="Arial" w:hAnsi="Arial" w:cs="Arial"/>
          <w:sz w:val="24"/>
          <w:szCs w:val="24"/>
        </w:rPr>
        <w:tab/>
      </w:r>
    </w:p>
    <w:p w14:paraId="31C31CD7" w14:textId="77777777" w:rsidR="004C366A" w:rsidRPr="00391AF4" w:rsidRDefault="004C366A" w:rsidP="003144FB">
      <w:pPr>
        <w:pStyle w:val="PargrafodaLista"/>
        <w:tabs>
          <w:tab w:val="left" w:pos="1452"/>
        </w:tabs>
        <w:ind w:left="196"/>
        <w:jc w:val="both"/>
        <w:rPr>
          <w:rFonts w:ascii="Arial" w:hAnsi="Arial" w:cs="Arial"/>
          <w:sz w:val="24"/>
          <w:szCs w:val="24"/>
        </w:rPr>
      </w:pPr>
    </w:p>
    <w:p w14:paraId="253620F3" w14:textId="77777777" w:rsidR="00A268D9" w:rsidRPr="00391AF4" w:rsidRDefault="00A268D9" w:rsidP="003144FB">
      <w:pPr>
        <w:pStyle w:val="PargrafodaLista"/>
        <w:tabs>
          <w:tab w:val="left" w:pos="1452"/>
        </w:tabs>
        <w:ind w:left="196"/>
        <w:jc w:val="both"/>
        <w:rPr>
          <w:rFonts w:ascii="Arial" w:hAnsi="Arial" w:cs="Arial"/>
          <w:sz w:val="24"/>
          <w:szCs w:val="24"/>
        </w:rPr>
      </w:pPr>
    </w:p>
    <w:p w14:paraId="289AD0A3" w14:textId="77777777" w:rsidR="00A268D9" w:rsidRPr="00391AF4" w:rsidRDefault="00A268D9" w:rsidP="003144FB">
      <w:pPr>
        <w:pStyle w:val="PargrafodaLista"/>
        <w:tabs>
          <w:tab w:val="left" w:pos="1452"/>
        </w:tabs>
        <w:ind w:left="196"/>
        <w:jc w:val="both"/>
        <w:rPr>
          <w:rFonts w:ascii="Arial" w:hAnsi="Arial" w:cs="Arial"/>
          <w:sz w:val="24"/>
          <w:szCs w:val="24"/>
        </w:rPr>
      </w:pPr>
    </w:p>
    <w:p w14:paraId="5642C632" w14:textId="77777777" w:rsidR="004C366A" w:rsidRPr="00391AF4" w:rsidRDefault="004C366A" w:rsidP="003144FB">
      <w:pPr>
        <w:pStyle w:val="PargrafodaLista"/>
        <w:numPr>
          <w:ilvl w:val="1"/>
          <w:numId w:val="21"/>
        </w:numPr>
        <w:tabs>
          <w:tab w:val="left" w:pos="763"/>
        </w:tabs>
        <w:spacing w:before="116" w:line="230" w:lineRule="auto"/>
        <w:ind w:right="228"/>
        <w:jc w:val="both"/>
        <w:rPr>
          <w:rFonts w:ascii="Arial" w:hAnsi="Arial" w:cs="Arial"/>
          <w:sz w:val="24"/>
          <w:szCs w:val="24"/>
        </w:rPr>
      </w:pPr>
      <w:r w:rsidRPr="00391AF4">
        <w:rPr>
          <w:rFonts w:ascii="Arial" w:hAnsi="Arial" w:cs="Arial"/>
          <w:b/>
          <w:sz w:val="24"/>
          <w:szCs w:val="24"/>
        </w:rPr>
        <w:t>Justificativa</w:t>
      </w:r>
      <w:r w:rsidRPr="00391AF4">
        <w:rPr>
          <w:rFonts w:ascii="Arial" w:hAnsi="Arial" w:cs="Arial"/>
          <w:b/>
          <w:spacing w:val="28"/>
          <w:sz w:val="24"/>
          <w:szCs w:val="24"/>
        </w:rPr>
        <w:t xml:space="preserve"> </w:t>
      </w:r>
      <w:r w:rsidRPr="00391AF4">
        <w:rPr>
          <w:rFonts w:ascii="Arial" w:hAnsi="Arial" w:cs="Arial"/>
          <w:b/>
          <w:sz w:val="24"/>
          <w:szCs w:val="24"/>
        </w:rPr>
        <w:t>para</w:t>
      </w:r>
      <w:r w:rsidRPr="00391AF4">
        <w:rPr>
          <w:rFonts w:ascii="Arial" w:hAnsi="Arial" w:cs="Arial"/>
          <w:b/>
          <w:spacing w:val="29"/>
          <w:sz w:val="24"/>
          <w:szCs w:val="24"/>
        </w:rPr>
        <w:t xml:space="preserve"> </w:t>
      </w:r>
      <w:r w:rsidRPr="00391AF4">
        <w:rPr>
          <w:rFonts w:ascii="Arial" w:hAnsi="Arial" w:cs="Arial"/>
          <w:b/>
          <w:sz w:val="24"/>
          <w:szCs w:val="24"/>
        </w:rPr>
        <w:t>adoção</w:t>
      </w:r>
      <w:r w:rsidRPr="00391AF4">
        <w:rPr>
          <w:rFonts w:ascii="Arial" w:hAnsi="Arial" w:cs="Arial"/>
          <w:b/>
          <w:spacing w:val="28"/>
          <w:sz w:val="24"/>
          <w:szCs w:val="24"/>
        </w:rPr>
        <w:t xml:space="preserve"> </w:t>
      </w:r>
      <w:r w:rsidRPr="00391AF4">
        <w:rPr>
          <w:rFonts w:ascii="Arial" w:hAnsi="Arial" w:cs="Arial"/>
          <w:b/>
          <w:sz w:val="24"/>
          <w:szCs w:val="24"/>
        </w:rPr>
        <w:t>do</w:t>
      </w:r>
      <w:r w:rsidRPr="00391AF4">
        <w:rPr>
          <w:rFonts w:ascii="Arial" w:hAnsi="Arial" w:cs="Arial"/>
          <w:b/>
          <w:spacing w:val="29"/>
          <w:sz w:val="24"/>
          <w:szCs w:val="24"/>
        </w:rPr>
        <w:t xml:space="preserve"> </w:t>
      </w:r>
      <w:r w:rsidRPr="00391AF4">
        <w:rPr>
          <w:rFonts w:ascii="Arial" w:hAnsi="Arial" w:cs="Arial"/>
          <w:b/>
          <w:sz w:val="24"/>
          <w:szCs w:val="24"/>
        </w:rPr>
        <w:t>Sistema</w:t>
      </w:r>
      <w:r w:rsidRPr="00391AF4">
        <w:rPr>
          <w:rFonts w:ascii="Arial" w:hAnsi="Arial" w:cs="Arial"/>
          <w:b/>
          <w:spacing w:val="28"/>
          <w:sz w:val="24"/>
          <w:szCs w:val="24"/>
        </w:rPr>
        <w:t xml:space="preserve"> </w:t>
      </w:r>
      <w:r w:rsidRPr="00391AF4">
        <w:rPr>
          <w:rFonts w:ascii="Arial" w:hAnsi="Arial" w:cs="Arial"/>
          <w:b/>
          <w:sz w:val="24"/>
          <w:szCs w:val="24"/>
        </w:rPr>
        <w:t>de</w:t>
      </w:r>
      <w:r w:rsidRPr="00391AF4">
        <w:rPr>
          <w:rFonts w:ascii="Arial" w:hAnsi="Arial" w:cs="Arial"/>
          <w:b/>
          <w:spacing w:val="29"/>
          <w:sz w:val="24"/>
          <w:szCs w:val="24"/>
        </w:rPr>
        <w:t xml:space="preserve"> </w:t>
      </w:r>
      <w:r w:rsidRPr="00391AF4">
        <w:rPr>
          <w:rFonts w:ascii="Arial" w:hAnsi="Arial" w:cs="Arial"/>
          <w:b/>
          <w:sz w:val="24"/>
          <w:szCs w:val="24"/>
        </w:rPr>
        <w:t>Registro</w:t>
      </w:r>
      <w:r w:rsidRPr="00391AF4">
        <w:rPr>
          <w:rFonts w:ascii="Arial" w:hAnsi="Arial" w:cs="Arial"/>
          <w:b/>
          <w:spacing w:val="28"/>
          <w:sz w:val="24"/>
          <w:szCs w:val="24"/>
        </w:rPr>
        <w:t xml:space="preserve"> </w:t>
      </w:r>
      <w:r w:rsidRPr="00391AF4">
        <w:rPr>
          <w:rFonts w:ascii="Arial" w:hAnsi="Arial" w:cs="Arial"/>
          <w:b/>
          <w:sz w:val="24"/>
          <w:szCs w:val="24"/>
        </w:rPr>
        <w:t>de</w:t>
      </w:r>
      <w:r w:rsidRPr="00391AF4">
        <w:rPr>
          <w:rFonts w:ascii="Arial" w:hAnsi="Arial" w:cs="Arial"/>
          <w:b/>
          <w:spacing w:val="29"/>
          <w:sz w:val="24"/>
          <w:szCs w:val="24"/>
        </w:rPr>
        <w:t xml:space="preserve"> </w:t>
      </w:r>
      <w:r w:rsidRPr="00391AF4">
        <w:rPr>
          <w:rFonts w:ascii="Arial" w:hAnsi="Arial" w:cs="Arial"/>
          <w:b/>
          <w:sz w:val="24"/>
          <w:szCs w:val="24"/>
        </w:rPr>
        <w:t>Preços</w:t>
      </w:r>
    </w:p>
    <w:p w14:paraId="5ABA42DB" w14:textId="77777777" w:rsidR="004C366A" w:rsidRPr="00391AF4" w:rsidRDefault="004C366A" w:rsidP="003144FB">
      <w:pPr>
        <w:pStyle w:val="PargrafodaLista"/>
        <w:tabs>
          <w:tab w:val="left" w:pos="763"/>
        </w:tabs>
        <w:spacing w:before="116" w:line="230" w:lineRule="auto"/>
        <w:ind w:left="360" w:right="228"/>
        <w:jc w:val="both"/>
        <w:rPr>
          <w:rFonts w:ascii="Arial" w:hAnsi="Arial" w:cs="Arial"/>
          <w:sz w:val="24"/>
          <w:szCs w:val="24"/>
        </w:rPr>
      </w:pPr>
    </w:p>
    <w:p w14:paraId="36A3AB78" w14:textId="77777777" w:rsidR="004C366A" w:rsidRPr="00391AF4" w:rsidRDefault="004C366A" w:rsidP="003144FB">
      <w:pPr>
        <w:pStyle w:val="PargrafodaLista"/>
        <w:tabs>
          <w:tab w:val="left" w:pos="763"/>
        </w:tabs>
        <w:spacing w:before="116" w:line="230" w:lineRule="auto"/>
        <w:ind w:left="0" w:right="228"/>
        <w:jc w:val="both"/>
        <w:rPr>
          <w:rFonts w:ascii="Arial" w:hAnsi="Arial" w:cs="Arial"/>
          <w:sz w:val="24"/>
          <w:szCs w:val="24"/>
        </w:rPr>
      </w:pPr>
      <w:r w:rsidRPr="00391AF4">
        <w:rPr>
          <w:rFonts w:ascii="Arial" w:hAnsi="Arial" w:cs="Arial"/>
          <w:spacing w:val="-14"/>
          <w:sz w:val="24"/>
          <w:szCs w:val="24"/>
        </w:rPr>
        <w:t xml:space="preserve">(    )  </w:t>
      </w:r>
      <w:r w:rsidRPr="00391AF4">
        <w:rPr>
          <w:rFonts w:ascii="Arial" w:hAnsi="Arial" w:cs="Arial"/>
          <w:spacing w:val="-1"/>
          <w:sz w:val="24"/>
          <w:szCs w:val="24"/>
        </w:rPr>
        <w:t>quando,</w:t>
      </w:r>
      <w:r w:rsidRPr="00391AF4">
        <w:rPr>
          <w:rFonts w:ascii="Arial" w:hAnsi="Arial" w:cs="Arial"/>
          <w:spacing w:val="-14"/>
          <w:sz w:val="24"/>
          <w:szCs w:val="24"/>
        </w:rPr>
        <w:t xml:space="preserve"> </w:t>
      </w:r>
      <w:r w:rsidRPr="00391AF4">
        <w:rPr>
          <w:rFonts w:ascii="Arial" w:hAnsi="Arial" w:cs="Arial"/>
          <w:spacing w:val="-1"/>
          <w:sz w:val="24"/>
          <w:szCs w:val="24"/>
        </w:rPr>
        <w:t>pelas</w:t>
      </w:r>
      <w:r w:rsidRPr="00391AF4">
        <w:rPr>
          <w:rFonts w:ascii="Arial" w:hAnsi="Arial" w:cs="Arial"/>
          <w:spacing w:val="-14"/>
          <w:sz w:val="24"/>
          <w:szCs w:val="24"/>
        </w:rPr>
        <w:t xml:space="preserve"> </w:t>
      </w:r>
      <w:r w:rsidRPr="00391AF4">
        <w:rPr>
          <w:rFonts w:ascii="Arial" w:hAnsi="Arial" w:cs="Arial"/>
          <w:spacing w:val="-1"/>
          <w:sz w:val="24"/>
          <w:szCs w:val="24"/>
        </w:rPr>
        <w:t>características</w:t>
      </w:r>
      <w:r w:rsidRPr="00391AF4">
        <w:rPr>
          <w:rFonts w:ascii="Arial" w:hAnsi="Arial" w:cs="Arial"/>
          <w:spacing w:val="-14"/>
          <w:sz w:val="24"/>
          <w:szCs w:val="24"/>
        </w:rPr>
        <w:t xml:space="preserve"> </w:t>
      </w:r>
      <w:r w:rsidRPr="00391AF4">
        <w:rPr>
          <w:rFonts w:ascii="Arial" w:hAnsi="Arial" w:cs="Arial"/>
          <w:sz w:val="24"/>
          <w:szCs w:val="24"/>
        </w:rPr>
        <w:t>do</w:t>
      </w:r>
      <w:r w:rsidRPr="00391AF4">
        <w:rPr>
          <w:rFonts w:ascii="Arial" w:hAnsi="Arial" w:cs="Arial"/>
          <w:spacing w:val="-14"/>
          <w:sz w:val="24"/>
          <w:szCs w:val="24"/>
        </w:rPr>
        <w:t xml:space="preserve"> </w:t>
      </w:r>
      <w:r w:rsidRPr="00391AF4">
        <w:rPr>
          <w:rFonts w:ascii="Arial" w:hAnsi="Arial" w:cs="Arial"/>
          <w:sz w:val="24"/>
          <w:szCs w:val="24"/>
        </w:rPr>
        <w:t>bem</w:t>
      </w:r>
      <w:r w:rsidRPr="00391AF4">
        <w:rPr>
          <w:rFonts w:ascii="Arial" w:hAnsi="Arial" w:cs="Arial"/>
          <w:spacing w:val="-13"/>
          <w:sz w:val="24"/>
          <w:szCs w:val="24"/>
        </w:rPr>
        <w:t xml:space="preserve"> </w:t>
      </w:r>
      <w:r w:rsidRPr="00391AF4">
        <w:rPr>
          <w:rFonts w:ascii="Arial" w:hAnsi="Arial" w:cs="Arial"/>
          <w:sz w:val="24"/>
          <w:szCs w:val="24"/>
        </w:rPr>
        <w:t>ou</w:t>
      </w:r>
      <w:r w:rsidRPr="00391AF4">
        <w:rPr>
          <w:rFonts w:ascii="Arial" w:hAnsi="Arial" w:cs="Arial"/>
          <w:spacing w:val="-14"/>
          <w:sz w:val="24"/>
          <w:szCs w:val="24"/>
        </w:rPr>
        <w:t xml:space="preserve"> </w:t>
      </w:r>
      <w:r w:rsidRPr="00391AF4">
        <w:rPr>
          <w:rFonts w:ascii="Arial" w:hAnsi="Arial" w:cs="Arial"/>
          <w:sz w:val="24"/>
          <w:szCs w:val="24"/>
        </w:rPr>
        <w:t>serviço,</w:t>
      </w:r>
      <w:r w:rsidRPr="00391AF4">
        <w:rPr>
          <w:rFonts w:ascii="Arial" w:hAnsi="Arial" w:cs="Arial"/>
          <w:spacing w:val="-14"/>
          <w:sz w:val="24"/>
          <w:szCs w:val="24"/>
        </w:rPr>
        <w:t xml:space="preserve"> </w:t>
      </w:r>
      <w:r w:rsidRPr="00391AF4">
        <w:rPr>
          <w:rFonts w:ascii="Arial" w:hAnsi="Arial" w:cs="Arial"/>
          <w:sz w:val="24"/>
          <w:szCs w:val="24"/>
        </w:rPr>
        <w:t>houver</w:t>
      </w:r>
      <w:r w:rsidRPr="00391AF4">
        <w:rPr>
          <w:rFonts w:ascii="Arial" w:hAnsi="Arial" w:cs="Arial"/>
          <w:spacing w:val="-14"/>
          <w:sz w:val="24"/>
          <w:szCs w:val="24"/>
        </w:rPr>
        <w:t xml:space="preserve"> </w:t>
      </w:r>
      <w:r w:rsidRPr="00391AF4">
        <w:rPr>
          <w:rFonts w:ascii="Arial" w:hAnsi="Arial" w:cs="Arial"/>
          <w:sz w:val="24"/>
          <w:szCs w:val="24"/>
        </w:rPr>
        <w:t>necessidade</w:t>
      </w:r>
      <w:r w:rsidRPr="00391AF4">
        <w:rPr>
          <w:rFonts w:ascii="Arial" w:hAnsi="Arial" w:cs="Arial"/>
          <w:spacing w:val="-14"/>
          <w:sz w:val="24"/>
          <w:szCs w:val="24"/>
        </w:rPr>
        <w:t xml:space="preserve"> </w:t>
      </w:r>
      <w:r w:rsidRPr="00391AF4">
        <w:rPr>
          <w:rFonts w:ascii="Arial" w:hAnsi="Arial" w:cs="Arial"/>
          <w:sz w:val="24"/>
          <w:szCs w:val="24"/>
        </w:rPr>
        <w:t>de</w:t>
      </w:r>
      <w:r w:rsidRPr="00391AF4">
        <w:rPr>
          <w:rFonts w:ascii="Arial" w:hAnsi="Arial" w:cs="Arial"/>
          <w:spacing w:val="-14"/>
          <w:sz w:val="24"/>
          <w:szCs w:val="24"/>
        </w:rPr>
        <w:t xml:space="preserve"> </w:t>
      </w:r>
      <w:r w:rsidRPr="00391AF4">
        <w:rPr>
          <w:rFonts w:ascii="Arial" w:hAnsi="Arial" w:cs="Arial"/>
          <w:sz w:val="24"/>
          <w:szCs w:val="24"/>
        </w:rPr>
        <w:t>contratações</w:t>
      </w:r>
      <w:r w:rsidRPr="00391AF4">
        <w:rPr>
          <w:rFonts w:ascii="Arial" w:hAnsi="Arial" w:cs="Arial"/>
          <w:spacing w:val="-58"/>
          <w:sz w:val="24"/>
          <w:szCs w:val="24"/>
        </w:rPr>
        <w:t xml:space="preserve"> </w:t>
      </w:r>
      <w:r w:rsidRPr="00391AF4">
        <w:rPr>
          <w:rFonts w:ascii="Arial" w:hAnsi="Arial" w:cs="Arial"/>
          <w:sz w:val="24"/>
          <w:szCs w:val="24"/>
        </w:rPr>
        <w:t>frequentes,</w:t>
      </w:r>
      <w:r w:rsidRPr="00391AF4">
        <w:rPr>
          <w:rFonts w:ascii="Arial" w:hAnsi="Arial" w:cs="Arial"/>
          <w:spacing w:val="-2"/>
          <w:sz w:val="24"/>
          <w:szCs w:val="24"/>
        </w:rPr>
        <w:t xml:space="preserve"> </w:t>
      </w:r>
      <w:r w:rsidRPr="00391AF4">
        <w:rPr>
          <w:rFonts w:ascii="Arial" w:hAnsi="Arial" w:cs="Arial"/>
          <w:sz w:val="24"/>
          <w:szCs w:val="24"/>
        </w:rPr>
        <w:t>com maior</w:t>
      </w:r>
      <w:r w:rsidRPr="00391AF4">
        <w:rPr>
          <w:rFonts w:ascii="Arial" w:hAnsi="Arial" w:cs="Arial"/>
          <w:spacing w:val="-1"/>
          <w:sz w:val="24"/>
          <w:szCs w:val="24"/>
        </w:rPr>
        <w:t xml:space="preserve"> </w:t>
      </w:r>
      <w:r w:rsidRPr="00391AF4">
        <w:rPr>
          <w:rFonts w:ascii="Arial" w:hAnsi="Arial" w:cs="Arial"/>
          <w:sz w:val="24"/>
          <w:szCs w:val="24"/>
        </w:rPr>
        <w:t>celeridade</w:t>
      </w:r>
      <w:r w:rsidRPr="00391AF4">
        <w:rPr>
          <w:rFonts w:ascii="Arial" w:hAnsi="Arial" w:cs="Arial"/>
          <w:spacing w:val="-1"/>
          <w:sz w:val="24"/>
          <w:szCs w:val="24"/>
        </w:rPr>
        <w:t xml:space="preserve"> </w:t>
      </w:r>
      <w:r w:rsidRPr="00391AF4">
        <w:rPr>
          <w:rFonts w:ascii="Arial" w:hAnsi="Arial" w:cs="Arial"/>
          <w:sz w:val="24"/>
          <w:szCs w:val="24"/>
        </w:rPr>
        <w:t>e</w:t>
      </w:r>
      <w:r w:rsidRPr="00391AF4">
        <w:rPr>
          <w:rFonts w:ascii="Arial" w:hAnsi="Arial" w:cs="Arial"/>
          <w:spacing w:val="-1"/>
          <w:sz w:val="24"/>
          <w:szCs w:val="24"/>
        </w:rPr>
        <w:t xml:space="preserve"> </w:t>
      </w:r>
      <w:r w:rsidRPr="00391AF4">
        <w:rPr>
          <w:rFonts w:ascii="Arial" w:hAnsi="Arial" w:cs="Arial"/>
          <w:sz w:val="24"/>
          <w:szCs w:val="24"/>
        </w:rPr>
        <w:t>transparência.</w:t>
      </w:r>
    </w:p>
    <w:p w14:paraId="3FF5E140" w14:textId="77777777" w:rsidR="004C366A" w:rsidRPr="00391AF4" w:rsidRDefault="004C366A" w:rsidP="003144FB">
      <w:pPr>
        <w:pStyle w:val="PargrafodaLista"/>
        <w:tabs>
          <w:tab w:val="left" w:pos="763"/>
        </w:tabs>
        <w:spacing w:before="116" w:line="230" w:lineRule="auto"/>
        <w:ind w:left="0" w:right="228"/>
        <w:jc w:val="both"/>
        <w:rPr>
          <w:rFonts w:ascii="Arial" w:hAnsi="Arial" w:cs="Arial"/>
          <w:sz w:val="24"/>
          <w:szCs w:val="24"/>
        </w:rPr>
      </w:pPr>
    </w:p>
    <w:p w14:paraId="56CF391A" w14:textId="77777777" w:rsidR="004C366A" w:rsidRPr="00391AF4" w:rsidRDefault="004C366A" w:rsidP="003144FB">
      <w:pPr>
        <w:pStyle w:val="PargrafodaLista"/>
        <w:tabs>
          <w:tab w:val="left" w:pos="1955"/>
        </w:tabs>
        <w:spacing w:before="117" w:line="230" w:lineRule="auto"/>
        <w:ind w:left="0" w:right="228"/>
        <w:jc w:val="both"/>
        <w:rPr>
          <w:rFonts w:ascii="Arial" w:hAnsi="Arial" w:cs="Arial"/>
          <w:sz w:val="24"/>
          <w:szCs w:val="24"/>
        </w:rPr>
      </w:pPr>
      <w:r w:rsidRPr="00391AF4">
        <w:rPr>
          <w:rFonts w:ascii="Arial" w:hAnsi="Arial" w:cs="Arial"/>
          <w:sz w:val="24"/>
          <w:szCs w:val="24"/>
        </w:rPr>
        <w:t>(   ) quando</w:t>
      </w:r>
      <w:r w:rsidRPr="00391AF4">
        <w:rPr>
          <w:rFonts w:ascii="Arial" w:hAnsi="Arial" w:cs="Arial"/>
          <w:spacing w:val="46"/>
          <w:sz w:val="24"/>
          <w:szCs w:val="24"/>
        </w:rPr>
        <w:t xml:space="preserve"> </w:t>
      </w:r>
      <w:r w:rsidRPr="00391AF4">
        <w:rPr>
          <w:rFonts w:ascii="Arial" w:hAnsi="Arial" w:cs="Arial"/>
          <w:sz w:val="24"/>
          <w:szCs w:val="24"/>
        </w:rPr>
        <w:t>for</w:t>
      </w:r>
      <w:r w:rsidRPr="00391AF4">
        <w:rPr>
          <w:rFonts w:ascii="Arial" w:hAnsi="Arial" w:cs="Arial"/>
          <w:spacing w:val="45"/>
          <w:sz w:val="24"/>
          <w:szCs w:val="24"/>
        </w:rPr>
        <w:t xml:space="preserve"> </w:t>
      </w:r>
      <w:r w:rsidRPr="00391AF4">
        <w:rPr>
          <w:rFonts w:ascii="Arial" w:hAnsi="Arial" w:cs="Arial"/>
          <w:sz w:val="24"/>
          <w:szCs w:val="24"/>
        </w:rPr>
        <w:t>conveniente</w:t>
      </w:r>
      <w:r w:rsidRPr="00391AF4">
        <w:rPr>
          <w:rFonts w:ascii="Arial" w:hAnsi="Arial" w:cs="Arial"/>
          <w:spacing w:val="46"/>
          <w:sz w:val="24"/>
          <w:szCs w:val="24"/>
        </w:rPr>
        <w:t xml:space="preserve"> </w:t>
      </w:r>
      <w:r w:rsidRPr="00391AF4">
        <w:rPr>
          <w:rFonts w:ascii="Arial" w:hAnsi="Arial" w:cs="Arial"/>
          <w:sz w:val="24"/>
          <w:szCs w:val="24"/>
        </w:rPr>
        <w:t>a</w:t>
      </w:r>
      <w:r w:rsidRPr="00391AF4">
        <w:rPr>
          <w:rFonts w:ascii="Arial" w:hAnsi="Arial" w:cs="Arial"/>
          <w:spacing w:val="45"/>
          <w:sz w:val="24"/>
          <w:szCs w:val="24"/>
        </w:rPr>
        <w:t xml:space="preserve"> </w:t>
      </w:r>
      <w:r w:rsidRPr="00391AF4">
        <w:rPr>
          <w:rFonts w:ascii="Arial" w:hAnsi="Arial" w:cs="Arial"/>
          <w:sz w:val="24"/>
          <w:szCs w:val="24"/>
        </w:rPr>
        <w:t>compra</w:t>
      </w:r>
      <w:r w:rsidRPr="00391AF4">
        <w:rPr>
          <w:rFonts w:ascii="Arial" w:hAnsi="Arial" w:cs="Arial"/>
          <w:spacing w:val="45"/>
          <w:sz w:val="24"/>
          <w:szCs w:val="24"/>
        </w:rPr>
        <w:t xml:space="preserve"> </w:t>
      </w:r>
      <w:r w:rsidRPr="00391AF4">
        <w:rPr>
          <w:rFonts w:ascii="Arial" w:hAnsi="Arial" w:cs="Arial"/>
          <w:sz w:val="24"/>
          <w:szCs w:val="24"/>
        </w:rPr>
        <w:t>de</w:t>
      </w:r>
      <w:r w:rsidRPr="00391AF4">
        <w:rPr>
          <w:rFonts w:ascii="Arial" w:hAnsi="Arial" w:cs="Arial"/>
          <w:spacing w:val="46"/>
          <w:sz w:val="24"/>
          <w:szCs w:val="24"/>
        </w:rPr>
        <w:t xml:space="preserve"> </w:t>
      </w:r>
      <w:r w:rsidRPr="00391AF4">
        <w:rPr>
          <w:rFonts w:ascii="Arial" w:hAnsi="Arial" w:cs="Arial"/>
          <w:sz w:val="24"/>
          <w:szCs w:val="24"/>
        </w:rPr>
        <w:t>bens</w:t>
      </w:r>
      <w:r w:rsidRPr="00391AF4">
        <w:rPr>
          <w:rFonts w:ascii="Arial" w:hAnsi="Arial" w:cs="Arial"/>
          <w:spacing w:val="45"/>
          <w:sz w:val="24"/>
          <w:szCs w:val="24"/>
        </w:rPr>
        <w:t xml:space="preserve"> </w:t>
      </w:r>
      <w:r w:rsidRPr="00391AF4">
        <w:rPr>
          <w:rFonts w:ascii="Arial" w:hAnsi="Arial" w:cs="Arial"/>
          <w:sz w:val="24"/>
          <w:szCs w:val="24"/>
        </w:rPr>
        <w:t>ou</w:t>
      </w:r>
      <w:r w:rsidRPr="00391AF4">
        <w:rPr>
          <w:rFonts w:ascii="Arial" w:hAnsi="Arial" w:cs="Arial"/>
          <w:spacing w:val="45"/>
          <w:sz w:val="24"/>
          <w:szCs w:val="24"/>
        </w:rPr>
        <w:t xml:space="preserve"> </w:t>
      </w:r>
      <w:r w:rsidRPr="00391AF4">
        <w:rPr>
          <w:rFonts w:ascii="Arial" w:hAnsi="Arial" w:cs="Arial"/>
          <w:sz w:val="24"/>
          <w:szCs w:val="24"/>
        </w:rPr>
        <w:t>a</w:t>
      </w:r>
      <w:r w:rsidRPr="00391AF4">
        <w:rPr>
          <w:rFonts w:ascii="Arial" w:hAnsi="Arial" w:cs="Arial"/>
          <w:spacing w:val="45"/>
          <w:sz w:val="24"/>
          <w:szCs w:val="24"/>
        </w:rPr>
        <w:t xml:space="preserve"> </w:t>
      </w:r>
      <w:r w:rsidRPr="00391AF4">
        <w:rPr>
          <w:rFonts w:ascii="Arial" w:hAnsi="Arial" w:cs="Arial"/>
          <w:sz w:val="24"/>
          <w:szCs w:val="24"/>
        </w:rPr>
        <w:t>contratação</w:t>
      </w:r>
      <w:r w:rsidRPr="00391AF4">
        <w:rPr>
          <w:rFonts w:ascii="Arial" w:hAnsi="Arial" w:cs="Arial"/>
          <w:spacing w:val="46"/>
          <w:sz w:val="24"/>
          <w:szCs w:val="24"/>
        </w:rPr>
        <w:t xml:space="preserve"> </w:t>
      </w:r>
      <w:r w:rsidRPr="00391AF4">
        <w:rPr>
          <w:rFonts w:ascii="Arial" w:hAnsi="Arial" w:cs="Arial"/>
          <w:sz w:val="24"/>
          <w:szCs w:val="24"/>
        </w:rPr>
        <w:t>de</w:t>
      </w:r>
      <w:r w:rsidRPr="00391AF4">
        <w:rPr>
          <w:rFonts w:ascii="Arial" w:hAnsi="Arial" w:cs="Arial"/>
          <w:spacing w:val="45"/>
          <w:sz w:val="24"/>
          <w:szCs w:val="24"/>
        </w:rPr>
        <w:t xml:space="preserve"> </w:t>
      </w:r>
      <w:r w:rsidRPr="00391AF4">
        <w:rPr>
          <w:rFonts w:ascii="Arial" w:hAnsi="Arial" w:cs="Arial"/>
          <w:sz w:val="24"/>
          <w:szCs w:val="24"/>
        </w:rPr>
        <w:t>serviços</w:t>
      </w:r>
      <w:r w:rsidRPr="00391AF4">
        <w:rPr>
          <w:rFonts w:ascii="Arial" w:hAnsi="Arial" w:cs="Arial"/>
          <w:spacing w:val="46"/>
          <w:sz w:val="24"/>
          <w:szCs w:val="24"/>
        </w:rPr>
        <w:t xml:space="preserve"> </w:t>
      </w:r>
      <w:r w:rsidRPr="00391AF4">
        <w:rPr>
          <w:rFonts w:ascii="Arial" w:hAnsi="Arial" w:cs="Arial"/>
          <w:sz w:val="24"/>
          <w:szCs w:val="24"/>
        </w:rPr>
        <w:t>para</w:t>
      </w:r>
      <w:r w:rsidRPr="00391AF4">
        <w:rPr>
          <w:rFonts w:ascii="Arial" w:hAnsi="Arial" w:cs="Arial"/>
          <w:spacing w:val="-59"/>
          <w:sz w:val="24"/>
          <w:szCs w:val="24"/>
        </w:rPr>
        <w:t xml:space="preserve"> </w:t>
      </w:r>
      <w:r w:rsidRPr="00391AF4">
        <w:rPr>
          <w:rFonts w:ascii="Arial" w:hAnsi="Arial" w:cs="Arial"/>
          <w:sz w:val="24"/>
          <w:szCs w:val="24"/>
        </w:rPr>
        <w:t>atendimento</w:t>
      </w:r>
      <w:r w:rsidRPr="00391AF4">
        <w:rPr>
          <w:rFonts w:ascii="Arial" w:hAnsi="Arial" w:cs="Arial"/>
          <w:spacing w:val="-1"/>
          <w:sz w:val="24"/>
          <w:szCs w:val="24"/>
        </w:rPr>
        <w:t xml:space="preserve"> </w:t>
      </w:r>
      <w:r w:rsidRPr="00391AF4">
        <w:rPr>
          <w:rFonts w:ascii="Arial" w:hAnsi="Arial" w:cs="Arial"/>
          <w:sz w:val="24"/>
          <w:szCs w:val="24"/>
        </w:rPr>
        <w:t>a</w:t>
      </w:r>
      <w:r w:rsidRPr="00391AF4">
        <w:rPr>
          <w:rFonts w:ascii="Arial" w:hAnsi="Arial" w:cs="Arial"/>
          <w:spacing w:val="-2"/>
          <w:sz w:val="24"/>
          <w:szCs w:val="24"/>
        </w:rPr>
        <w:t xml:space="preserve"> </w:t>
      </w:r>
      <w:r w:rsidRPr="00391AF4">
        <w:rPr>
          <w:rFonts w:ascii="Arial" w:hAnsi="Arial" w:cs="Arial"/>
          <w:sz w:val="24"/>
          <w:szCs w:val="24"/>
        </w:rPr>
        <w:t>mais</w:t>
      </w:r>
      <w:r w:rsidRPr="00391AF4">
        <w:rPr>
          <w:rFonts w:ascii="Arial" w:hAnsi="Arial" w:cs="Arial"/>
          <w:spacing w:val="-1"/>
          <w:sz w:val="24"/>
          <w:szCs w:val="24"/>
        </w:rPr>
        <w:t xml:space="preserve"> </w:t>
      </w:r>
      <w:r w:rsidRPr="00391AF4">
        <w:rPr>
          <w:rFonts w:ascii="Arial" w:hAnsi="Arial" w:cs="Arial"/>
          <w:sz w:val="24"/>
          <w:szCs w:val="24"/>
        </w:rPr>
        <w:t>de</w:t>
      </w:r>
      <w:r w:rsidRPr="00391AF4">
        <w:rPr>
          <w:rFonts w:ascii="Arial" w:hAnsi="Arial" w:cs="Arial"/>
          <w:spacing w:val="-2"/>
          <w:sz w:val="24"/>
          <w:szCs w:val="24"/>
        </w:rPr>
        <w:t xml:space="preserve"> </w:t>
      </w:r>
      <w:r w:rsidRPr="00391AF4">
        <w:rPr>
          <w:rFonts w:ascii="Arial" w:hAnsi="Arial" w:cs="Arial"/>
          <w:sz w:val="24"/>
          <w:szCs w:val="24"/>
        </w:rPr>
        <w:t>um</w:t>
      </w:r>
      <w:r w:rsidRPr="00391AF4">
        <w:rPr>
          <w:rFonts w:ascii="Arial" w:hAnsi="Arial" w:cs="Arial"/>
          <w:spacing w:val="-2"/>
          <w:sz w:val="24"/>
          <w:szCs w:val="24"/>
        </w:rPr>
        <w:t xml:space="preserve"> </w:t>
      </w:r>
      <w:r w:rsidRPr="00391AF4">
        <w:rPr>
          <w:rFonts w:ascii="Arial" w:hAnsi="Arial" w:cs="Arial"/>
          <w:sz w:val="24"/>
          <w:szCs w:val="24"/>
        </w:rPr>
        <w:t>órgão</w:t>
      </w:r>
      <w:r w:rsidRPr="00391AF4">
        <w:rPr>
          <w:rFonts w:ascii="Arial" w:hAnsi="Arial" w:cs="Arial"/>
          <w:spacing w:val="-1"/>
          <w:sz w:val="24"/>
          <w:szCs w:val="24"/>
        </w:rPr>
        <w:t xml:space="preserve"> </w:t>
      </w:r>
      <w:r w:rsidRPr="00391AF4">
        <w:rPr>
          <w:rFonts w:ascii="Arial" w:hAnsi="Arial" w:cs="Arial"/>
          <w:sz w:val="24"/>
          <w:szCs w:val="24"/>
        </w:rPr>
        <w:t>ou</w:t>
      </w:r>
      <w:r w:rsidRPr="00391AF4">
        <w:rPr>
          <w:rFonts w:ascii="Arial" w:hAnsi="Arial" w:cs="Arial"/>
          <w:spacing w:val="-2"/>
          <w:sz w:val="24"/>
          <w:szCs w:val="24"/>
        </w:rPr>
        <w:t xml:space="preserve"> </w:t>
      </w:r>
      <w:r w:rsidRPr="00391AF4">
        <w:rPr>
          <w:rFonts w:ascii="Arial" w:hAnsi="Arial" w:cs="Arial"/>
          <w:sz w:val="24"/>
          <w:szCs w:val="24"/>
        </w:rPr>
        <w:t>entidade,</w:t>
      </w:r>
      <w:r w:rsidRPr="00391AF4">
        <w:rPr>
          <w:rFonts w:ascii="Arial" w:hAnsi="Arial" w:cs="Arial"/>
          <w:spacing w:val="-1"/>
          <w:sz w:val="24"/>
          <w:szCs w:val="24"/>
        </w:rPr>
        <w:t xml:space="preserve"> </w:t>
      </w:r>
      <w:r w:rsidRPr="00391AF4">
        <w:rPr>
          <w:rFonts w:ascii="Arial" w:hAnsi="Arial" w:cs="Arial"/>
          <w:sz w:val="24"/>
          <w:szCs w:val="24"/>
        </w:rPr>
        <w:t>ou</w:t>
      </w:r>
      <w:r w:rsidRPr="00391AF4">
        <w:rPr>
          <w:rFonts w:ascii="Arial" w:hAnsi="Arial" w:cs="Arial"/>
          <w:spacing w:val="-2"/>
          <w:sz w:val="24"/>
          <w:szCs w:val="24"/>
        </w:rPr>
        <w:t xml:space="preserve"> </w:t>
      </w:r>
      <w:r w:rsidRPr="00391AF4">
        <w:rPr>
          <w:rFonts w:ascii="Arial" w:hAnsi="Arial" w:cs="Arial"/>
          <w:sz w:val="24"/>
          <w:szCs w:val="24"/>
        </w:rPr>
        <w:t>a</w:t>
      </w:r>
      <w:r w:rsidRPr="00391AF4">
        <w:rPr>
          <w:rFonts w:ascii="Arial" w:hAnsi="Arial" w:cs="Arial"/>
          <w:spacing w:val="-2"/>
          <w:sz w:val="24"/>
          <w:szCs w:val="24"/>
        </w:rPr>
        <w:t xml:space="preserve"> </w:t>
      </w:r>
      <w:r w:rsidRPr="00391AF4">
        <w:rPr>
          <w:rFonts w:ascii="Arial" w:hAnsi="Arial" w:cs="Arial"/>
          <w:sz w:val="24"/>
          <w:szCs w:val="24"/>
        </w:rPr>
        <w:t>programas</w:t>
      </w:r>
      <w:r w:rsidRPr="00391AF4">
        <w:rPr>
          <w:rFonts w:ascii="Arial" w:hAnsi="Arial" w:cs="Arial"/>
          <w:spacing w:val="-1"/>
          <w:sz w:val="24"/>
          <w:szCs w:val="24"/>
        </w:rPr>
        <w:t xml:space="preserve"> </w:t>
      </w:r>
      <w:r w:rsidRPr="00391AF4">
        <w:rPr>
          <w:rFonts w:ascii="Arial" w:hAnsi="Arial" w:cs="Arial"/>
          <w:sz w:val="24"/>
          <w:szCs w:val="24"/>
        </w:rPr>
        <w:t>de</w:t>
      </w:r>
      <w:r w:rsidRPr="00391AF4">
        <w:rPr>
          <w:rFonts w:ascii="Arial" w:hAnsi="Arial" w:cs="Arial"/>
          <w:spacing w:val="-2"/>
          <w:sz w:val="24"/>
          <w:szCs w:val="24"/>
        </w:rPr>
        <w:t xml:space="preserve"> </w:t>
      </w:r>
      <w:r w:rsidRPr="00391AF4">
        <w:rPr>
          <w:rFonts w:ascii="Arial" w:hAnsi="Arial" w:cs="Arial"/>
          <w:sz w:val="24"/>
          <w:szCs w:val="24"/>
        </w:rPr>
        <w:t>governo;</w:t>
      </w:r>
      <w:r w:rsidRPr="00391AF4">
        <w:rPr>
          <w:rFonts w:ascii="Arial" w:hAnsi="Arial" w:cs="Arial"/>
          <w:spacing w:val="-2"/>
          <w:sz w:val="24"/>
          <w:szCs w:val="24"/>
        </w:rPr>
        <w:t xml:space="preserve"> </w:t>
      </w:r>
      <w:r w:rsidRPr="00391AF4">
        <w:rPr>
          <w:rFonts w:ascii="Arial" w:hAnsi="Arial" w:cs="Arial"/>
          <w:sz w:val="24"/>
          <w:szCs w:val="24"/>
        </w:rPr>
        <w:t>e</w:t>
      </w:r>
    </w:p>
    <w:p w14:paraId="66CE8704" w14:textId="77777777" w:rsidR="004C366A" w:rsidRPr="00391AF4" w:rsidRDefault="004C366A" w:rsidP="003144FB">
      <w:pPr>
        <w:pStyle w:val="PargrafodaLista"/>
        <w:tabs>
          <w:tab w:val="left" w:pos="1955"/>
        </w:tabs>
        <w:spacing w:before="117" w:line="230" w:lineRule="auto"/>
        <w:ind w:left="0" w:right="228"/>
        <w:jc w:val="both"/>
        <w:rPr>
          <w:rFonts w:ascii="Arial" w:hAnsi="Arial" w:cs="Arial"/>
          <w:sz w:val="24"/>
          <w:szCs w:val="24"/>
        </w:rPr>
      </w:pPr>
    </w:p>
    <w:p w14:paraId="1C1E85DD" w14:textId="77777777" w:rsidR="004C366A" w:rsidRPr="00391AF4" w:rsidRDefault="004C366A" w:rsidP="003144FB">
      <w:pPr>
        <w:pStyle w:val="PargrafodaLista"/>
        <w:tabs>
          <w:tab w:val="left" w:pos="1908"/>
        </w:tabs>
        <w:spacing w:before="118" w:line="230" w:lineRule="auto"/>
        <w:ind w:left="0" w:right="228"/>
        <w:jc w:val="both"/>
        <w:rPr>
          <w:rFonts w:ascii="Arial" w:hAnsi="Arial" w:cs="Arial"/>
          <w:sz w:val="24"/>
          <w:szCs w:val="24"/>
        </w:rPr>
      </w:pPr>
      <w:r w:rsidRPr="00391AF4">
        <w:rPr>
          <w:rFonts w:ascii="Arial" w:hAnsi="Arial" w:cs="Arial"/>
          <w:sz w:val="24"/>
          <w:szCs w:val="24"/>
        </w:rPr>
        <w:t>(    ) quando, pela natureza do objeto, não for possível definir previamente o quantitativo</w:t>
      </w:r>
      <w:r w:rsidRPr="00391AF4">
        <w:rPr>
          <w:rFonts w:ascii="Arial" w:hAnsi="Arial" w:cs="Arial"/>
          <w:spacing w:val="-59"/>
          <w:sz w:val="24"/>
          <w:szCs w:val="24"/>
        </w:rPr>
        <w:t xml:space="preserve"> </w:t>
      </w:r>
      <w:r w:rsidRPr="00391AF4">
        <w:rPr>
          <w:rFonts w:ascii="Arial" w:hAnsi="Arial" w:cs="Arial"/>
          <w:sz w:val="24"/>
          <w:szCs w:val="24"/>
        </w:rPr>
        <w:t>a</w:t>
      </w:r>
      <w:r w:rsidRPr="00391AF4">
        <w:rPr>
          <w:rFonts w:ascii="Arial" w:hAnsi="Arial" w:cs="Arial"/>
          <w:spacing w:val="-2"/>
          <w:sz w:val="24"/>
          <w:szCs w:val="24"/>
        </w:rPr>
        <w:t xml:space="preserve"> </w:t>
      </w:r>
      <w:r w:rsidRPr="00391AF4">
        <w:rPr>
          <w:rFonts w:ascii="Arial" w:hAnsi="Arial" w:cs="Arial"/>
          <w:sz w:val="24"/>
          <w:szCs w:val="24"/>
        </w:rPr>
        <w:t>ser demandado</w:t>
      </w:r>
      <w:r w:rsidRPr="00391AF4">
        <w:rPr>
          <w:rFonts w:ascii="Arial" w:hAnsi="Arial" w:cs="Arial"/>
          <w:spacing w:val="-1"/>
          <w:sz w:val="24"/>
          <w:szCs w:val="24"/>
        </w:rPr>
        <w:t xml:space="preserve"> </w:t>
      </w:r>
      <w:r w:rsidRPr="00391AF4">
        <w:rPr>
          <w:rFonts w:ascii="Arial" w:hAnsi="Arial" w:cs="Arial"/>
          <w:sz w:val="24"/>
          <w:szCs w:val="24"/>
        </w:rPr>
        <w:t>pela Administração Pública.</w:t>
      </w:r>
    </w:p>
    <w:p w14:paraId="60DD9EC2" w14:textId="1F76D433" w:rsidR="006A3BC3" w:rsidRPr="00391AF4" w:rsidRDefault="006A3BC3" w:rsidP="003144FB">
      <w:pPr>
        <w:pStyle w:val="PargrafodaLista"/>
        <w:tabs>
          <w:tab w:val="left" w:pos="1908"/>
        </w:tabs>
        <w:spacing w:before="118" w:line="230" w:lineRule="auto"/>
        <w:ind w:left="0" w:right="228"/>
        <w:jc w:val="both"/>
        <w:rPr>
          <w:rFonts w:ascii="Arial" w:hAnsi="Arial" w:cs="Arial"/>
          <w:sz w:val="24"/>
          <w:szCs w:val="24"/>
        </w:rPr>
      </w:pPr>
      <w:r w:rsidRPr="00391AF4">
        <w:rPr>
          <w:rFonts w:ascii="Arial" w:hAnsi="Arial" w:cs="Arial"/>
          <w:sz w:val="24"/>
          <w:szCs w:val="24"/>
        </w:rPr>
        <w:t>( X ) Não se aplica.</w:t>
      </w:r>
    </w:p>
    <w:p w14:paraId="611333FE" w14:textId="77777777" w:rsidR="00172AA4" w:rsidRPr="00391AF4" w:rsidRDefault="00172AA4" w:rsidP="003144FB">
      <w:pPr>
        <w:pStyle w:val="PargrafodaLista"/>
        <w:tabs>
          <w:tab w:val="left" w:pos="1908"/>
        </w:tabs>
        <w:spacing w:before="118" w:line="230" w:lineRule="auto"/>
        <w:ind w:left="0" w:right="228"/>
        <w:jc w:val="both"/>
        <w:rPr>
          <w:rFonts w:ascii="Arial" w:hAnsi="Arial" w:cs="Arial"/>
          <w:sz w:val="24"/>
          <w:szCs w:val="24"/>
        </w:rPr>
      </w:pPr>
    </w:p>
    <w:p w14:paraId="5A0227DB" w14:textId="77777777" w:rsidR="008057A1" w:rsidRPr="00391AF4" w:rsidRDefault="008057A1" w:rsidP="003144FB">
      <w:pPr>
        <w:jc w:val="both"/>
        <w:rPr>
          <w:rFonts w:ascii="Arial" w:hAnsi="Arial" w:cs="Arial"/>
          <w:sz w:val="24"/>
          <w:szCs w:val="24"/>
        </w:rPr>
      </w:pPr>
    </w:p>
    <w:p w14:paraId="1FBFDBB8" w14:textId="5E312377" w:rsidR="008057A1" w:rsidRPr="00391AF4" w:rsidRDefault="008057A1" w:rsidP="003144FB">
      <w:pPr>
        <w:pStyle w:val="Ttulo2"/>
        <w:numPr>
          <w:ilvl w:val="0"/>
          <w:numId w:val="21"/>
        </w:numPr>
        <w:spacing w:after="35" w:line="267" w:lineRule="auto"/>
        <w:jc w:val="both"/>
        <w:rPr>
          <w:rFonts w:ascii="Arial" w:hAnsi="Arial" w:cs="Arial"/>
          <w:szCs w:val="24"/>
          <w:u w:val="single"/>
        </w:rPr>
      </w:pPr>
      <w:r w:rsidRPr="00391AF4">
        <w:rPr>
          <w:rFonts w:ascii="Arial" w:hAnsi="Arial" w:cs="Arial"/>
          <w:szCs w:val="24"/>
          <w:u w:val="single"/>
        </w:rPr>
        <w:t xml:space="preserve">DAS ESPECIFICAÇÕES </w:t>
      </w:r>
    </w:p>
    <w:p w14:paraId="2A74CEE0" w14:textId="77777777" w:rsidR="003071A8" w:rsidRPr="00391AF4" w:rsidRDefault="003071A8" w:rsidP="003144FB">
      <w:pPr>
        <w:pStyle w:val="PargrafodaLista"/>
        <w:ind w:left="360"/>
        <w:jc w:val="both"/>
        <w:rPr>
          <w:rFonts w:ascii="Arial" w:hAnsi="Arial" w:cs="Arial"/>
          <w:sz w:val="24"/>
          <w:szCs w:val="24"/>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1030"/>
        <w:gridCol w:w="4111"/>
        <w:gridCol w:w="685"/>
        <w:gridCol w:w="907"/>
        <w:gridCol w:w="1659"/>
        <w:gridCol w:w="1455"/>
      </w:tblGrid>
      <w:tr w:rsidR="00172AA4" w:rsidRPr="00391AF4" w14:paraId="09548D25" w14:textId="77777777" w:rsidTr="00172AA4">
        <w:trPr>
          <w:trHeight w:val="180"/>
          <w:jc w:val="center"/>
        </w:trPr>
        <w:tc>
          <w:tcPr>
            <w:tcW w:w="431" w:type="dxa"/>
          </w:tcPr>
          <w:p w14:paraId="6E5E8F32" w14:textId="77777777" w:rsidR="00A93B3F" w:rsidRPr="00391AF4" w:rsidRDefault="00A93B3F" w:rsidP="003144FB">
            <w:pPr>
              <w:spacing w:line="276" w:lineRule="auto"/>
              <w:jc w:val="both"/>
              <w:rPr>
                <w:rFonts w:ascii="Arial" w:hAnsi="Arial" w:cs="Arial"/>
                <w:b/>
                <w:lang w:eastAsia="en-US"/>
              </w:rPr>
            </w:pPr>
            <w:r w:rsidRPr="00391AF4">
              <w:rPr>
                <w:rFonts w:ascii="Arial" w:hAnsi="Arial" w:cs="Arial"/>
                <w:b/>
                <w:lang w:eastAsia="en-US"/>
              </w:rPr>
              <w:t>ITEM</w:t>
            </w:r>
          </w:p>
        </w:tc>
        <w:tc>
          <w:tcPr>
            <w:tcW w:w="992" w:type="dxa"/>
            <w:noWrap/>
          </w:tcPr>
          <w:p w14:paraId="3CA859FD" w14:textId="77777777" w:rsidR="00A93B3F" w:rsidRPr="00391AF4" w:rsidRDefault="00A93B3F" w:rsidP="003144FB">
            <w:pPr>
              <w:spacing w:line="276" w:lineRule="auto"/>
              <w:jc w:val="both"/>
              <w:rPr>
                <w:rFonts w:ascii="Arial" w:hAnsi="Arial" w:cs="Arial"/>
                <w:b/>
                <w:lang w:eastAsia="en-US"/>
              </w:rPr>
            </w:pPr>
            <w:r w:rsidRPr="00391AF4">
              <w:rPr>
                <w:rFonts w:ascii="Arial" w:hAnsi="Arial" w:cs="Arial"/>
                <w:b/>
                <w:lang w:eastAsia="en-US"/>
              </w:rPr>
              <w:t>COD. TCE</w:t>
            </w:r>
          </w:p>
        </w:tc>
        <w:tc>
          <w:tcPr>
            <w:tcW w:w="4111" w:type="dxa"/>
            <w:noWrap/>
            <w:hideMark/>
          </w:tcPr>
          <w:p w14:paraId="21911D3F" w14:textId="77777777" w:rsidR="00A93B3F" w:rsidRPr="00391AF4" w:rsidRDefault="00A93B3F" w:rsidP="003144FB">
            <w:pPr>
              <w:spacing w:line="276" w:lineRule="auto"/>
              <w:jc w:val="both"/>
              <w:rPr>
                <w:rFonts w:ascii="Arial" w:hAnsi="Arial" w:cs="Arial"/>
                <w:b/>
                <w:lang w:eastAsia="en-US"/>
              </w:rPr>
            </w:pPr>
            <w:r w:rsidRPr="00391AF4">
              <w:rPr>
                <w:rFonts w:ascii="Arial" w:hAnsi="Arial" w:cs="Arial"/>
                <w:b/>
                <w:lang w:eastAsia="en-US"/>
              </w:rPr>
              <w:t>DESCRIÇÃO</w:t>
            </w:r>
          </w:p>
        </w:tc>
        <w:tc>
          <w:tcPr>
            <w:tcW w:w="850" w:type="dxa"/>
          </w:tcPr>
          <w:p w14:paraId="571BC7A9" w14:textId="77777777" w:rsidR="00A93B3F" w:rsidRPr="00391AF4" w:rsidRDefault="00A93B3F" w:rsidP="003144FB">
            <w:pPr>
              <w:spacing w:line="276" w:lineRule="auto"/>
              <w:jc w:val="both"/>
              <w:rPr>
                <w:rFonts w:ascii="Arial" w:hAnsi="Arial" w:cs="Arial"/>
                <w:b/>
                <w:lang w:eastAsia="en-US"/>
              </w:rPr>
            </w:pPr>
            <w:r w:rsidRPr="00391AF4">
              <w:rPr>
                <w:rFonts w:ascii="Arial" w:hAnsi="Arial" w:cs="Arial"/>
                <w:b/>
                <w:lang w:eastAsia="en-US"/>
              </w:rPr>
              <w:t>UNID</w:t>
            </w:r>
          </w:p>
        </w:tc>
        <w:tc>
          <w:tcPr>
            <w:tcW w:w="850" w:type="dxa"/>
            <w:noWrap/>
            <w:hideMark/>
          </w:tcPr>
          <w:p w14:paraId="5FC78D10" w14:textId="77777777" w:rsidR="00A93B3F" w:rsidRPr="00391AF4" w:rsidRDefault="00A93B3F" w:rsidP="003144FB">
            <w:pPr>
              <w:spacing w:line="276" w:lineRule="auto"/>
              <w:jc w:val="both"/>
              <w:rPr>
                <w:rFonts w:ascii="Arial" w:hAnsi="Arial" w:cs="Arial"/>
                <w:b/>
                <w:lang w:eastAsia="en-US"/>
              </w:rPr>
            </w:pPr>
            <w:r w:rsidRPr="00391AF4">
              <w:rPr>
                <w:rFonts w:ascii="Arial" w:hAnsi="Arial" w:cs="Arial"/>
                <w:b/>
                <w:lang w:eastAsia="en-US"/>
              </w:rPr>
              <w:t>QUANT.</w:t>
            </w:r>
          </w:p>
        </w:tc>
        <w:tc>
          <w:tcPr>
            <w:tcW w:w="1659" w:type="dxa"/>
            <w:noWrap/>
            <w:hideMark/>
          </w:tcPr>
          <w:p w14:paraId="057B8385" w14:textId="77777777" w:rsidR="00A93B3F" w:rsidRPr="00391AF4" w:rsidRDefault="00A93B3F" w:rsidP="003144FB">
            <w:pPr>
              <w:spacing w:line="276" w:lineRule="auto"/>
              <w:jc w:val="both"/>
              <w:rPr>
                <w:rFonts w:ascii="Arial" w:hAnsi="Arial" w:cs="Arial"/>
                <w:b/>
                <w:lang w:eastAsia="en-US"/>
              </w:rPr>
            </w:pPr>
            <w:r w:rsidRPr="00391AF4">
              <w:rPr>
                <w:rFonts w:ascii="Arial" w:hAnsi="Arial" w:cs="Arial"/>
                <w:b/>
                <w:lang w:eastAsia="en-US"/>
              </w:rPr>
              <w:t>VALOR UNITÁRIO</w:t>
            </w:r>
          </w:p>
        </w:tc>
        <w:tc>
          <w:tcPr>
            <w:tcW w:w="1455" w:type="dxa"/>
            <w:noWrap/>
            <w:hideMark/>
          </w:tcPr>
          <w:p w14:paraId="6E713D96" w14:textId="77777777" w:rsidR="00A93B3F" w:rsidRPr="00391AF4" w:rsidRDefault="00A93B3F" w:rsidP="003144FB">
            <w:pPr>
              <w:spacing w:line="276" w:lineRule="auto"/>
              <w:jc w:val="both"/>
              <w:rPr>
                <w:rFonts w:ascii="Arial" w:hAnsi="Arial" w:cs="Arial"/>
                <w:b/>
                <w:lang w:eastAsia="en-US"/>
              </w:rPr>
            </w:pPr>
            <w:r w:rsidRPr="00391AF4">
              <w:rPr>
                <w:rFonts w:ascii="Arial" w:hAnsi="Arial" w:cs="Arial"/>
                <w:b/>
                <w:lang w:eastAsia="en-US"/>
              </w:rPr>
              <w:t>VALOR TOTAL</w:t>
            </w:r>
          </w:p>
        </w:tc>
      </w:tr>
      <w:tr w:rsidR="00172AA4" w:rsidRPr="00391AF4" w14:paraId="1EC0B818" w14:textId="77777777" w:rsidTr="00172AA4">
        <w:trPr>
          <w:trHeight w:val="180"/>
          <w:jc w:val="center"/>
        </w:trPr>
        <w:tc>
          <w:tcPr>
            <w:tcW w:w="431" w:type="dxa"/>
          </w:tcPr>
          <w:p w14:paraId="0BB77C6B" w14:textId="1C90485F" w:rsidR="00A93B3F" w:rsidRPr="00391AF4" w:rsidRDefault="00274907" w:rsidP="00172AA4">
            <w:pPr>
              <w:spacing w:line="276" w:lineRule="auto"/>
              <w:jc w:val="center"/>
              <w:rPr>
                <w:rFonts w:ascii="Arial" w:hAnsi="Arial" w:cs="Arial"/>
                <w:lang w:eastAsia="en-US"/>
              </w:rPr>
            </w:pPr>
            <w:r w:rsidRPr="00391AF4">
              <w:rPr>
                <w:rFonts w:ascii="Arial" w:hAnsi="Arial" w:cs="Arial"/>
                <w:lang w:eastAsia="en-US"/>
              </w:rPr>
              <w:t>1</w:t>
            </w:r>
          </w:p>
        </w:tc>
        <w:tc>
          <w:tcPr>
            <w:tcW w:w="992" w:type="dxa"/>
            <w:noWrap/>
          </w:tcPr>
          <w:p w14:paraId="0705F75C" w14:textId="698DF29E" w:rsidR="00A93B3F" w:rsidRPr="00391AF4" w:rsidRDefault="00274907" w:rsidP="00172AA4">
            <w:pPr>
              <w:spacing w:line="276" w:lineRule="auto"/>
              <w:jc w:val="center"/>
              <w:rPr>
                <w:rFonts w:ascii="Arial" w:hAnsi="Arial" w:cs="Arial"/>
                <w:lang w:eastAsia="en-US"/>
              </w:rPr>
            </w:pPr>
            <w:r w:rsidRPr="00391AF4">
              <w:rPr>
                <w:rFonts w:ascii="Arial" w:hAnsi="Arial" w:cs="Arial"/>
                <w:shd w:val="clear" w:color="auto" w:fill="FFFFFF"/>
              </w:rPr>
              <w:t>00020690</w:t>
            </w:r>
          </w:p>
        </w:tc>
        <w:tc>
          <w:tcPr>
            <w:tcW w:w="4111" w:type="dxa"/>
            <w:noWrap/>
          </w:tcPr>
          <w:p w14:paraId="0AEF3CB2" w14:textId="38AF18FD" w:rsidR="00A93B3F" w:rsidRPr="00391AF4" w:rsidRDefault="00274907" w:rsidP="003144FB">
            <w:pPr>
              <w:spacing w:line="276" w:lineRule="auto"/>
              <w:jc w:val="both"/>
              <w:rPr>
                <w:rFonts w:ascii="Arial" w:hAnsi="Arial" w:cs="Arial"/>
                <w:lang w:eastAsia="en-US"/>
              </w:rPr>
            </w:pPr>
            <w:r w:rsidRPr="00391AF4">
              <w:rPr>
                <w:rFonts w:ascii="Arial" w:hAnsi="Arial" w:cs="Arial"/>
              </w:rPr>
              <w:t>SERVICO DE HOSPEDAGEM - EM HOTEL COM PARQUE AQUATICO, ÁREA DE LAZER DO PARQUE LIVRE, COM ALIMENTACAO, SENDO ALMOÇO/COFFE BREAK/JANTA E CAFÉ DA MANHÃ/ ALMOCO/ COFFE BREAK</w:t>
            </w:r>
            <w:r w:rsidR="0031296D" w:rsidRPr="00391AF4">
              <w:rPr>
                <w:rFonts w:ascii="Arial" w:hAnsi="Arial" w:cs="Arial"/>
              </w:rPr>
              <w:t xml:space="preserve"> , PARA 6</w:t>
            </w:r>
            <w:r w:rsidR="00CA2712" w:rsidRPr="00391AF4">
              <w:rPr>
                <w:rFonts w:ascii="Arial" w:hAnsi="Arial" w:cs="Arial"/>
              </w:rPr>
              <w:t>5</w:t>
            </w:r>
            <w:r w:rsidR="0031296D" w:rsidRPr="00391AF4">
              <w:rPr>
                <w:rFonts w:ascii="Arial" w:hAnsi="Arial" w:cs="Arial"/>
              </w:rPr>
              <w:t xml:space="preserve"> PESSOAS .</w:t>
            </w:r>
          </w:p>
        </w:tc>
        <w:tc>
          <w:tcPr>
            <w:tcW w:w="850" w:type="dxa"/>
          </w:tcPr>
          <w:p w14:paraId="1E2B1012" w14:textId="66130EBB" w:rsidR="00A93B3F" w:rsidRPr="00391AF4" w:rsidRDefault="0066492E" w:rsidP="00172AA4">
            <w:pPr>
              <w:spacing w:line="276" w:lineRule="auto"/>
              <w:jc w:val="center"/>
              <w:rPr>
                <w:rFonts w:ascii="Arial" w:hAnsi="Arial" w:cs="Arial"/>
                <w:lang w:eastAsia="en-US"/>
              </w:rPr>
            </w:pPr>
            <w:r w:rsidRPr="00391AF4">
              <w:rPr>
                <w:rFonts w:ascii="Arial" w:hAnsi="Arial" w:cs="Arial"/>
                <w:lang w:eastAsia="en-US"/>
              </w:rPr>
              <w:t>SERV</w:t>
            </w:r>
          </w:p>
        </w:tc>
        <w:tc>
          <w:tcPr>
            <w:tcW w:w="850" w:type="dxa"/>
            <w:noWrap/>
          </w:tcPr>
          <w:p w14:paraId="75145316" w14:textId="5968E2BA" w:rsidR="00A93B3F" w:rsidRPr="00391AF4" w:rsidRDefault="0066492E" w:rsidP="00172AA4">
            <w:pPr>
              <w:spacing w:line="276" w:lineRule="auto"/>
              <w:jc w:val="center"/>
              <w:rPr>
                <w:rFonts w:ascii="Arial" w:hAnsi="Arial" w:cs="Arial"/>
                <w:lang w:eastAsia="en-US"/>
              </w:rPr>
            </w:pPr>
            <w:r w:rsidRPr="00391AF4">
              <w:rPr>
                <w:rFonts w:ascii="Arial" w:hAnsi="Arial" w:cs="Arial"/>
                <w:lang w:eastAsia="en-US"/>
              </w:rPr>
              <w:t>01</w:t>
            </w:r>
          </w:p>
        </w:tc>
        <w:tc>
          <w:tcPr>
            <w:tcW w:w="1659" w:type="dxa"/>
            <w:noWrap/>
          </w:tcPr>
          <w:p w14:paraId="27C456F3" w14:textId="153955D5" w:rsidR="00A93B3F" w:rsidRPr="00391AF4" w:rsidRDefault="00172AA4" w:rsidP="00172AA4">
            <w:pPr>
              <w:spacing w:line="276" w:lineRule="auto"/>
              <w:jc w:val="center"/>
              <w:rPr>
                <w:rFonts w:ascii="Arial" w:hAnsi="Arial" w:cs="Arial"/>
                <w:lang w:eastAsia="en-US"/>
              </w:rPr>
            </w:pPr>
            <w:r w:rsidRPr="00391AF4">
              <w:rPr>
                <w:rFonts w:ascii="Arial" w:hAnsi="Arial" w:cs="Arial"/>
                <w:lang w:eastAsia="en-US"/>
              </w:rPr>
              <w:t>R$</w:t>
            </w:r>
            <w:r w:rsidR="00FC7B84">
              <w:rPr>
                <w:rFonts w:ascii="Arial" w:hAnsi="Arial" w:cs="Arial"/>
                <w:lang w:eastAsia="en-US"/>
              </w:rPr>
              <w:t xml:space="preserve"> 50.555,75</w:t>
            </w:r>
          </w:p>
        </w:tc>
        <w:tc>
          <w:tcPr>
            <w:tcW w:w="1455" w:type="dxa"/>
            <w:noWrap/>
          </w:tcPr>
          <w:p w14:paraId="324867BE" w14:textId="00888719" w:rsidR="00A93B3F" w:rsidRPr="00391AF4" w:rsidRDefault="00274907" w:rsidP="00172AA4">
            <w:pPr>
              <w:spacing w:line="276" w:lineRule="auto"/>
              <w:jc w:val="center"/>
              <w:rPr>
                <w:rFonts w:ascii="Arial" w:hAnsi="Arial" w:cs="Arial"/>
                <w:lang w:eastAsia="en-US"/>
              </w:rPr>
            </w:pPr>
            <w:r w:rsidRPr="00391AF4">
              <w:rPr>
                <w:rFonts w:ascii="Arial" w:hAnsi="Arial" w:cs="Arial"/>
                <w:lang w:eastAsia="en-US"/>
              </w:rPr>
              <w:t>R$</w:t>
            </w:r>
            <w:r w:rsidR="00FC7B84">
              <w:rPr>
                <w:rFonts w:ascii="Arial" w:hAnsi="Arial" w:cs="Arial"/>
                <w:lang w:eastAsia="en-US"/>
              </w:rPr>
              <w:t xml:space="preserve"> </w:t>
            </w:r>
            <w:r w:rsidR="00FC7B84">
              <w:rPr>
                <w:rFonts w:ascii="Arial" w:hAnsi="Arial" w:cs="Arial"/>
                <w:lang w:eastAsia="en-US"/>
              </w:rPr>
              <w:t>50.555,75</w:t>
            </w:r>
          </w:p>
        </w:tc>
      </w:tr>
    </w:tbl>
    <w:p w14:paraId="785CBA56" w14:textId="77777777" w:rsidR="004C19E1" w:rsidRPr="00391AF4" w:rsidRDefault="004C19E1" w:rsidP="003144FB">
      <w:pPr>
        <w:widowControl w:val="0"/>
        <w:spacing w:after="120"/>
        <w:jc w:val="both"/>
        <w:rPr>
          <w:rFonts w:ascii="Arial" w:hAnsi="Arial" w:cs="Arial"/>
          <w:sz w:val="24"/>
          <w:szCs w:val="24"/>
        </w:rPr>
      </w:pPr>
    </w:p>
    <w:p w14:paraId="231A8AD2" w14:textId="77777777" w:rsidR="00391AF4" w:rsidRPr="00391AF4" w:rsidRDefault="00391AF4" w:rsidP="003144FB">
      <w:pPr>
        <w:widowControl w:val="0"/>
        <w:spacing w:after="120"/>
        <w:jc w:val="both"/>
        <w:rPr>
          <w:rFonts w:ascii="Arial" w:hAnsi="Arial" w:cs="Arial"/>
          <w:sz w:val="24"/>
          <w:szCs w:val="24"/>
        </w:rPr>
      </w:pPr>
    </w:p>
    <w:p w14:paraId="1865699C" w14:textId="77777777" w:rsidR="001274C5" w:rsidRPr="00391AF4" w:rsidRDefault="00621D37" w:rsidP="003144FB">
      <w:pPr>
        <w:widowControl w:val="0"/>
        <w:spacing w:after="120"/>
        <w:jc w:val="both"/>
        <w:rPr>
          <w:rFonts w:ascii="Arial" w:hAnsi="Arial" w:cs="Arial"/>
          <w:b/>
          <w:bCs/>
          <w:sz w:val="24"/>
          <w:szCs w:val="24"/>
        </w:rPr>
      </w:pPr>
      <w:r w:rsidRPr="00391AF4">
        <w:rPr>
          <w:rFonts w:ascii="Arial" w:hAnsi="Arial" w:cs="Arial"/>
          <w:b/>
          <w:bCs/>
          <w:sz w:val="24"/>
          <w:szCs w:val="24"/>
        </w:rPr>
        <w:t>5</w:t>
      </w:r>
      <w:r w:rsidR="001274C5" w:rsidRPr="00391AF4">
        <w:rPr>
          <w:rFonts w:ascii="Arial" w:hAnsi="Arial" w:cs="Arial"/>
          <w:b/>
          <w:bCs/>
          <w:sz w:val="24"/>
          <w:szCs w:val="24"/>
        </w:rPr>
        <w:t xml:space="preserve"> – </w:t>
      </w:r>
      <w:r w:rsidR="001274C5" w:rsidRPr="00391AF4">
        <w:rPr>
          <w:rFonts w:ascii="Arial" w:hAnsi="Arial" w:cs="Arial"/>
          <w:b/>
          <w:bCs/>
          <w:sz w:val="24"/>
          <w:szCs w:val="24"/>
          <w:u w:val="single"/>
        </w:rPr>
        <w:t>DA EXECUÇÃO DO SERVIÇO</w:t>
      </w:r>
      <w:r w:rsidR="00065FBE" w:rsidRPr="00391AF4">
        <w:rPr>
          <w:rFonts w:ascii="Arial" w:hAnsi="Arial" w:cs="Arial"/>
          <w:b/>
          <w:bCs/>
          <w:sz w:val="24"/>
          <w:szCs w:val="24"/>
          <w:u w:val="single"/>
        </w:rPr>
        <w:t xml:space="preserve"> E REQUISITOS DA CONTRATAÇÃO</w:t>
      </w:r>
    </w:p>
    <w:p w14:paraId="36DBA11C" w14:textId="77777777" w:rsidR="003071A8" w:rsidRPr="00391AF4" w:rsidRDefault="00F9536E" w:rsidP="003144FB">
      <w:pPr>
        <w:autoSpaceDE w:val="0"/>
        <w:autoSpaceDN w:val="0"/>
        <w:adjustRightInd w:val="0"/>
        <w:spacing w:before="240"/>
        <w:jc w:val="both"/>
        <w:rPr>
          <w:rFonts w:ascii="Arial" w:hAnsi="Arial" w:cs="Arial"/>
          <w:sz w:val="24"/>
          <w:szCs w:val="24"/>
        </w:rPr>
      </w:pPr>
      <w:r w:rsidRPr="00391AF4">
        <w:rPr>
          <w:rFonts w:ascii="Arial" w:hAnsi="Arial" w:cs="Arial"/>
          <w:b/>
          <w:bCs/>
          <w:sz w:val="24"/>
          <w:szCs w:val="24"/>
        </w:rPr>
        <w:t>5.1</w:t>
      </w:r>
      <w:r w:rsidRPr="00391AF4">
        <w:rPr>
          <w:rFonts w:ascii="Arial" w:hAnsi="Arial" w:cs="Arial"/>
          <w:sz w:val="24"/>
          <w:szCs w:val="24"/>
        </w:rPr>
        <w:t xml:space="preserve"> </w:t>
      </w:r>
      <w:r w:rsidR="003071A8" w:rsidRPr="00391AF4">
        <w:rPr>
          <w:rFonts w:ascii="Arial" w:hAnsi="Arial" w:cs="Arial"/>
          <w:sz w:val="24"/>
          <w:szCs w:val="24"/>
        </w:rPr>
        <w:t>Os serviços descritos neste Termo de Referência deverão ser executados com zelo, eficiência e qualidade, observando-se os princípios da boa-fé, economicidade, continuidade e regularidade.</w:t>
      </w:r>
    </w:p>
    <w:p w14:paraId="2FCE7287" w14:textId="6496E4A2" w:rsidR="00F9536E" w:rsidRPr="00391AF4" w:rsidRDefault="00F9536E" w:rsidP="003144FB">
      <w:pPr>
        <w:autoSpaceDE w:val="0"/>
        <w:autoSpaceDN w:val="0"/>
        <w:adjustRightInd w:val="0"/>
        <w:spacing w:before="240"/>
        <w:jc w:val="both"/>
        <w:rPr>
          <w:rFonts w:ascii="Arial" w:hAnsi="Arial" w:cs="Arial"/>
          <w:sz w:val="24"/>
          <w:szCs w:val="24"/>
        </w:rPr>
      </w:pPr>
      <w:r w:rsidRPr="00391AF4">
        <w:rPr>
          <w:rFonts w:ascii="Arial" w:hAnsi="Arial" w:cs="Arial"/>
          <w:b/>
          <w:bCs/>
          <w:sz w:val="24"/>
          <w:szCs w:val="24"/>
        </w:rPr>
        <w:t>5.2.</w:t>
      </w:r>
      <w:r w:rsidRPr="00391AF4">
        <w:rPr>
          <w:rFonts w:ascii="Arial" w:hAnsi="Arial" w:cs="Arial"/>
          <w:sz w:val="24"/>
          <w:szCs w:val="24"/>
        </w:rPr>
        <w:t xml:space="preserve"> </w:t>
      </w:r>
      <w:r w:rsidR="003071A8" w:rsidRPr="00391AF4">
        <w:rPr>
          <w:rFonts w:ascii="Arial" w:hAnsi="Arial" w:cs="Arial"/>
          <w:sz w:val="24"/>
          <w:szCs w:val="24"/>
        </w:rPr>
        <w:t>A prestação dos serviços deverá ocorrer em conformidade com o cronograma estabelecido pela Administração Pública, podendo ser ajustada conforme a conveniência administrativa. A contratada deverá atender a eventuais alterações de horários e, quando necessário, organizar escala de atendimento que assegure a plena execução das atividades previstas.</w:t>
      </w:r>
    </w:p>
    <w:p w14:paraId="0CAF6C22" w14:textId="77777777" w:rsidR="003071A8" w:rsidRPr="00391AF4" w:rsidRDefault="00F9536E" w:rsidP="003144FB">
      <w:pPr>
        <w:tabs>
          <w:tab w:val="left" w:pos="284"/>
          <w:tab w:val="left" w:pos="426"/>
        </w:tabs>
        <w:spacing w:before="120"/>
        <w:jc w:val="both"/>
        <w:rPr>
          <w:rFonts w:ascii="Arial" w:hAnsi="Arial" w:cs="Arial"/>
          <w:sz w:val="24"/>
          <w:szCs w:val="24"/>
        </w:rPr>
      </w:pPr>
      <w:r w:rsidRPr="00391AF4">
        <w:rPr>
          <w:rFonts w:ascii="Arial" w:hAnsi="Arial" w:cs="Arial"/>
          <w:b/>
          <w:bCs/>
          <w:sz w:val="24"/>
          <w:szCs w:val="24"/>
        </w:rPr>
        <w:t>5.3</w:t>
      </w:r>
      <w:r w:rsidRPr="00391AF4">
        <w:rPr>
          <w:rFonts w:ascii="Arial" w:hAnsi="Arial" w:cs="Arial"/>
          <w:sz w:val="24"/>
          <w:szCs w:val="24"/>
        </w:rPr>
        <w:t xml:space="preserve">. </w:t>
      </w:r>
      <w:r w:rsidR="003071A8" w:rsidRPr="00391AF4">
        <w:rPr>
          <w:rFonts w:ascii="Arial" w:hAnsi="Arial" w:cs="Arial"/>
          <w:sz w:val="24"/>
          <w:szCs w:val="24"/>
        </w:rPr>
        <w:t>Os serviços a serem prestados compreendem hospedagem e alimentação, conforme detalhamento a seguir:</w:t>
      </w:r>
    </w:p>
    <w:p w14:paraId="40D4134B" w14:textId="77777777" w:rsidR="003071A8" w:rsidRPr="00391AF4" w:rsidRDefault="003071A8" w:rsidP="003144FB">
      <w:pPr>
        <w:tabs>
          <w:tab w:val="left" w:pos="284"/>
          <w:tab w:val="left" w:pos="426"/>
        </w:tabs>
        <w:spacing w:before="120"/>
        <w:jc w:val="both"/>
        <w:rPr>
          <w:rFonts w:ascii="Arial" w:hAnsi="Arial" w:cs="Arial"/>
          <w:sz w:val="24"/>
          <w:szCs w:val="24"/>
        </w:rPr>
      </w:pPr>
    </w:p>
    <w:p w14:paraId="22F4EDE7" w14:textId="01EA7FAB" w:rsidR="003071A8" w:rsidRPr="00391AF4" w:rsidRDefault="003071A8" w:rsidP="003144FB">
      <w:pPr>
        <w:pStyle w:val="PargrafodaLista"/>
        <w:numPr>
          <w:ilvl w:val="0"/>
          <w:numId w:val="48"/>
        </w:numPr>
        <w:tabs>
          <w:tab w:val="left" w:pos="284"/>
          <w:tab w:val="left" w:pos="426"/>
        </w:tabs>
        <w:spacing w:before="120"/>
        <w:jc w:val="both"/>
        <w:rPr>
          <w:rFonts w:ascii="Arial" w:hAnsi="Arial" w:cs="Arial"/>
          <w:sz w:val="24"/>
          <w:szCs w:val="24"/>
        </w:rPr>
      </w:pPr>
      <w:r w:rsidRPr="00391AF4">
        <w:rPr>
          <w:rFonts w:ascii="Arial" w:hAnsi="Arial" w:cs="Arial"/>
          <w:b/>
          <w:bCs/>
          <w:sz w:val="24"/>
          <w:szCs w:val="24"/>
        </w:rPr>
        <w:t>Dia 22/10/2025:</w:t>
      </w:r>
      <w:r w:rsidR="00054202" w:rsidRPr="00391AF4">
        <w:rPr>
          <w:rFonts w:ascii="Arial" w:hAnsi="Arial" w:cs="Arial"/>
          <w:b/>
          <w:bCs/>
          <w:sz w:val="24"/>
          <w:szCs w:val="24"/>
        </w:rPr>
        <w:t xml:space="preserve"> </w:t>
      </w:r>
      <w:r w:rsidR="00054202" w:rsidRPr="00391AF4">
        <w:rPr>
          <w:rFonts w:ascii="Arial" w:hAnsi="Arial" w:cs="Arial"/>
          <w:sz w:val="24"/>
          <w:szCs w:val="24"/>
        </w:rPr>
        <w:t>fornecimento de café da manhã,</w:t>
      </w:r>
      <w:r w:rsidRPr="00391AF4">
        <w:rPr>
          <w:rFonts w:ascii="Arial" w:hAnsi="Arial" w:cs="Arial"/>
          <w:sz w:val="24"/>
          <w:szCs w:val="24"/>
        </w:rPr>
        <w:t xml:space="preserve"> fornecimento de almoço, coffee break e jantar no local do evento/hospedagem, incluindo sucos e refrigerantes;</w:t>
      </w:r>
    </w:p>
    <w:p w14:paraId="29577F9A" w14:textId="77777777" w:rsidR="003071A8" w:rsidRPr="00391AF4" w:rsidRDefault="003071A8" w:rsidP="003144FB">
      <w:pPr>
        <w:tabs>
          <w:tab w:val="left" w:pos="284"/>
          <w:tab w:val="left" w:pos="426"/>
        </w:tabs>
        <w:spacing w:before="120"/>
        <w:jc w:val="both"/>
        <w:rPr>
          <w:rFonts w:ascii="Arial" w:hAnsi="Arial" w:cs="Arial"/>
          <w:sz w:val="24"/>
          <w:szCs w:val="24"/>
        </w:rPr>
      </w:pPr>
    </w:p>
    <w:p w14:paraId="75A7A414" w14:textId="77777777" w:rsidR="003071A8" w:rsidRPr="00391AF4" w:rsidRDefault="003071A8" w:rsidP="003144FB">
      <w:pPr>
        <w:pStyle w:val="PargrafodaLista"/>
        <w:numPr>
          <w:ilvl w:val="0"/>
          <w:numId w:val="48"/>
        </w:numPr>
        <w:tabs>
          <w:tab w:val="left" w:pos="284"/>
          <w:tab w:val="left" w:pos="426"/>
        </w:tabs>
        <w:spacing w:before="120"/>
        <w:jc w:val="both"/>
        <w:rPr>
          <w:rFonts w:ascii="Arial" w:hAnsi="Arial" w:cs="Arial"/>
          <w:sz w:val="24"/>
          <w:szCs w:val="24"/>
        </w:rPr>
      </w:pPr>
      <w:r w:rsidRPr="00391AF4">
        <w:rPr>
          <w:rFonts w:ascii="Arial" w:hAnsi="Arial" w:cs="Arial"/>
          <w:b/>
          <w:bCs/>
          <w:sz w:val="24"/>
          <w:szCs w:val="24"/>
        </w:rPr>
        <w:t>Dia 23/10/2025:</w:t>
      </w:r>
      <w:r w:rsidRPr="00391AF4">
        <w:rPr>
          <w:rFonts w:ascii="Arial" w:hAnsi="Arial" w:cs="Arial"/>
          <w:sz w:val="24"/>
          <w:szCs w:val="24"/>
        </w:rPr>
        <w:t xml:space="preserve"> fornecimento de café da manhã, almoço e coffee break, também com sucos e refrigerantes incluídos.</w:t>
      </w:r>
    </w:p>
    <w:p w14:paraId="3B4E890E" w14:textId="77777777" w:rsidR="003071A8" w:rsidRPr="00391AF4" w:rsidRDefault="003071A8" w:rsidP="003144FB">
      <w:pPr>
        <w:pStyle w:val="PargrafodaLista"/>
        <w:jc w:val="both"/>
        <w:rPr>
          <w:rFonts w:ascii="Arial" w:hAnsi="Arial" w:cs="Arial"/>
          <w:b/>
          <w:bCs/>
          <w:sz w:val="24"/>
          <w:szCs w:val="24"/>
        </w:rPr>
      </w:pPr>
    </w:p>
    <w:p w14:paraId="42B283A1" w14:textId="77777777" w:rsidR="0049568B" w:rsidRPr="00391AF4" w:rsidRDefault="00F9536E" w:rsidP="003144FB">
      <w:pPr>
        <w:tabs>
          <w:tab w:val="left" w:pos="284"/>
          <w:tab w:val="left" w:pos="426"/>
        </w:tabs>
        <w:spacing w:before="120"/>
        <w:jc w:val="both"/>
        <w:rPr>
          <w:rFonts w:ascii="Arial" w:hAnsi="Arial" w:cs="Arial"/>
          <w:sz w:val="24"/>
          <w:szCs w:val="24"/>
        </w:rPr>
      </w:pPr>
      <w:r w:rsidRPr="00391AF4">
        <w:rPr>
          <w:rFonts w:ascii="Arial" w:hAnsi="Arial" w:cs="Arial"/>
          <w:b/>
          <w:bCs/>
          <w:sz w:val="24"/>
          <w:szCs w:val="24"/>
        </w:rPr>
        <w:t>5.4.</w:t>
      </w:r>
      <w:r w:rsidRPr="00391AF4">
        <w:rPr>
          <w:rFonts w:ascii="Arial" w:hAnsi="Arial" w:cs="Arial"/>
          <w:sz w:val="24"/>
          <w:szCs w:val="24"/>
        </w:rPr>
        <w:t xml:space="preserve"> </w:t>
      </w:r>
      <w:r w:rsidR="0049568B" w:rsidRPr="00391AF4">
        <w:rPr>
          <w:rFonts w:ascii="Arial" w:hAnsi="Arial" w:cs="Arial"/>
          <w:sz w:val="24"/>
          <w:szCs w:val="24"/>
        </w:rPr>
        <w:t>A contratada deverá cumprir rigorosamente os prazos de execução estabelecidos. O descumprimento dos prazos poderá ensejar a aplicação das sanções administrativas cabíveis, conforme legislação vigente e cláusulas contratuais.</w:t>
      </w:r>
    </w:p>
    <w:p w14:paraId="2AF9CAE2" w14:textId="6001DE1A" w:rsidR="00F9536E" w:rsidRPr="00391AF4" w:rsidRDefault="00F9536E" w:rsidP="003144FB">
      <w:pPr>
        <w:tabs>
          <w:tab w:val="left" w:pos="284"/>
          <w:tab w:val="left" w:pos="426"/>
        </w:tabs>
        <w:spacing w:before="120"/>
        <w:jc w:val="both"/>
        <w:rPr>
          <w:rFonts w:ascii="Arial" w:hAnsi="Arial" w:cs="Arial"/>
          <w:sz w:val="24"/>
          <w:szCs w:val="24"/>
        </w:rPr>
      </w:pPr>
      <w:r w:rsidRPr="00391AF4">
        <w:rPr>
          <w:rFonts w:ascii="Arial" w:hAnsi="Arial" w:cs="Arial"/>
          <w:b/>
          <w:bCs/>
          <w:sz w:val="24"/>
          <w:szCs w:val="24"/>
        </w:rPr>
        <w:t>5.</w:t>
      </w:r>
      <w:r w:rsidR="007E76D1" w:rsidRPr="00391AF4">
        <w:rPr>
          <w:rFonts w:ascii="Arial" w:hAnsi="Arial" w:cs="Arial"/>
          <w:b/>
          <w:bCs/>
          <w:sz w:val="24"/>
          <w:szCs w:val="24"/>
        </w:rPr>
        <w:t>5</w:t>
      </w:r>
      <w:r w:rsidRPr="00391AF4">
        <w:rPr>
          <w:rFonts w:ascii="Arial" w:hAnsi="Arial" w:cs="Arial"/>
          <w:b/>
          <w:bCs/>
          <w:sz w:val="24"/>
          <w:szCs w:val="24"/>
        </w:rPr>
        <w:t>.</w:t>
      </w:r>
      <w:r w:rsidRPr="00391AF4">
        <w:rPr>
          <w:rFonts w:ascii="Arial" w:hAnsi="Arial" w:cs="Arial"/>
          <w:sz w:val="24"/>
          <w:szCs w:val="24"/>
        </w:rPr>
        <w:t xml:space="preserve"> A contagem de diárias da locação se dará a partir da data prevista de início do evento.</w:t>
      </w:r>
    </w:p>
    <w:p w14:paraId="4BE90410" w14:textId="77777777" w:rsidR="00F9536E" w:rsidRPr="00391AF4" w:rsidRDefault="00F9536E" w:rsidP="003144FB">
      <w:pPr>
        <w:autoSpaceDE w:val="0"/>
        <w:autoSpaceDN w:val="0"/>
        <w:adjustRightInd w:val="0"/>
        <w:spacing w:before="240"/>
        <w:jc w:val="both"/>
        <w:rPr>
          <w:rFonts w:ascii="Arial" w:hAnsi="Arial" w:cs="Arial"/>
          <w:sz w:val="24"/>
          <w:szCs w:val="24"/>
        </w:rPr>
      </w:pPr>
      <w:r w:rsidRPr="00391AF4">
        <w:rPr>
          <w:rFonts w:ascii="Arial" w:hAnsi="Arial" w:cs="Arial"/>
          <w:b/>
          <w:bCs/>
          <w:sz w:val="24"/>
          <w:szCs w:val="24"/>
        </w:rPr>
        <w:t>5.7.</w:t>
      </w:r>
      <w:r w:rsidRPr="00391AF4">
        <w:rPr>
          <w:rFonts w:ascii="Arial" w:hAnsi="Arial" w:cs="Arial"/>
          <w:sz w:val="24"/>
          <w:szCs w:val="24"/>
        </w:rPr>
        <w:t xml:space="preserve"> Os serviços serão realizados mediante autorização da Secretaria solicitante;</w:t>
      </w:r>
    </w:p>
    <w:p w14:paraId="454DA9FC" w14:textId="75013C15" w:rsidR="00F9536E" w:rsidRPr="00391AF4" w:rsidRDefault="00F9536E" w:rsidP="003144FB">
      <w:pPr>
        <w:autoSpaceDE w:val="0"/>
        <w:autoSpaceDN w:val="0"/>
        <w:adjustRightInd w:val="0"/>
        <w:spacing w:before="240"/>
        <w:jc w:val="both"/>
        <w:rPr>
          <w:rFonts w:ascii="Arial" w:hAnsi="Arial" w:cs="Arial"/>
          <w:sz w:val="24"/>
          <w:szCs w:val="24"/>
        </w:rPr>
      </w:pPr>
      <w:r w:rsidRPr="00391AF4">
        <w:rPr>
          <w:rFonts w:ascii="Arial" w:hAnsi="Arial" w:cs="Arial"/>
          <w:b/>
          <w:bCs/>
          <w:sz w:val="24"/>
          <w:szCs w:val="24"/>
        </w:rPr>
        <w:t>5.8.</w:t>
      </w:r>
      <w:r w:rsidRPr="00391AF4">
        <w:rPr>
          <w:rFonts w:ascii="Arial" w:hAnsi="Arial" w:cs="Arial"/>
          <w:sz w:val="24"/>
          <w:szCs w:val="24"/>
        </w:rPr>
        <w:t xml:space="preserve"> A prestação do serviço ocorrerá no local indicado pela administração de acordo com a sua necessidade</w:t>
      </w:r>
      <w:r w:rsidR="007E76D1" w:rsidRPr="00391AF4">
        <w:rPr>
          <w:rFonts w:ascii="Arial" w:hAnsi="Arial" w:cs="Arial"/>
          <w:sz w:val="24"/>
          <w:szCs w:val="24"/>
        </w:rPr>
        <w:t>.</w:t>
      </w:r>
    </w:p>
    <w:p w14:paraId="55FD07BA" w14:textId="0CD81977" w:rsidR="005A618D" w:rsidRPr="00391AF4" w:rsidRDefault="005A618D" w:rsidP="003144FB">
      <w:pPr>
        <w:autoSpaceDE w:val="0"/>
        <w:autoSpaceDN w:val="0"/>
        <w:adjustRightInd w:val="0"/>
        <w:spacing w:before="240"/>
        <w:jc w:val="both"/>
        <w:rPr>
          <w:rFonts w:ascii="Arial" w:hAnsi="Arial" w:cs="Arial"/>
          <w:sz w:val="24"/>
          <w:szCs w:val="24"/>
        </w:rPr>
      </w:pPr>
      <w:r w:rsidRPr="00391AF4">
        <w:rPr>
          <w:rFonts w:ascii="Arial" w:hAnsi="Arial" w:cs="Arial"/>
          <w:b/>
          <w:bCs/>
          <w:sz w:val="24"/>
          <w:szCs w:val="24"/>
        </w:rPr>
        <w:t>5.9.</w:t>
      </w:r>
      <w:r w:rsidRPr="00391AF4">
        <w:rPr>
          <w:rFonts w:ascii="Arial" w:hAnsi="Arial" w:cs="Arial"/>
          <w:sz w:val="24"/>
          <w:szCs w:val="24"/>
        </w:rPr>
        <w:t xml:space="preserve"> </w:t>
      </w:r>
      <w:r w:rsidR="00D153F4" w:rsidRPr="00391AF4">
        <w:rPr>
          <w:rFonts w:ascii="Arial" w:hAnsi="Arial" w:cs="Arial"/>
          <w:sz w:val="24"/>
          <w:szCs w:val="24"/>
        </w:rPr>
        <w:t xml:space="preserve">A CONTRATANTE poderá, mediante comunicação prévia de sete dias anterior a data do </w:t>
      </w:r>
      <w:r w:rsidR="00F3197F" w:rsidRPr="00391AF4">
        <w:rPr>
          <w:rFonts w:ascii="Arial" w:hAnsi="Arial" w:cs="Arial"/>
          <w:sz w:val="24"/>
          <w:szCs w:val="24"/>
        </w:rPr>
        <w:t>check-</w:t>
      </w:r>
      <w:r w:rsidR="00D153F4" w:rsidRPr="00391AF4">
        <w:rPr>
          <w:rFonts w:ascii="Arial" w:hAnsi="Arial" w:cs="Arial"/>
          <w:sz w:val="24"/>
          <w:szCs w:val="24"/>
        </w:rPr>
        <w:t>in, alterar a data inicialmente programada para a execução do objeto, ficando a CONTRATADA obrigada a adequar-se à nova data definida, sem ônus adicionais à CONTRATANTE.</w:t>
      </w:r>
    </w:p>
    <w:p w14:paraId="4F7F1006" w14:textId="77777777" w:rsidR="00F9536E" w:rsidRPr="00391AF4" w:rsidRDefault="00F9536E" w:rsidP="003144FB">
      <w:pPr>
        <w:jc w:val="both"/>
        <w:rPr>
          <w:rFonts w:ascii="Arial" w:hAnsi="Arial" w:cs="Arial"/>
          <w:sz w:val="24"/>
          <w:szCs w:val="24"/>
        </w:rPr>
      </w:pPr>
    </w:p>
    <w:p w14:paraId="307C8036" w14:textId="1CFAF021" w:rsidR="00586134" w:rsidRPr="00391AF4" w:rsidRDefault="00D153F4" w:rsidP="00586134">
      <w:pPr>
        <w:widowControl w:val="0"/>
        <w:spacing w:after="120"/>
        <w:jc w:val="both"/>
        <w:rPr>
          <w:rFonts w:ascii="Arial" w:hAnsi="Arial" w:cs="Arial"/>
          <w:b/>
          <w:bCs/>
          <w:sz w:val="24"/>
          <w:szCs w:val="24"/>
        </w:rPr>
      </w:pPr>
      <w:r w:rsidRPr="00391AF4">
        <w:rPr>
          <w:rFonts w:ascii="Arial" w:hAnsi="Arial" w:cs="Arial"/>
          <w:b/>
          <w:bCs/>
          <w:sz w:val="24"/>
          <w:szCs w:val="24"/>
        </w:rPr>
        <w:t>5.10</w:t>
      </w:r>
      <w:r w:rsidRPr="00391AF4">
        <w:rPr>
          <w:rFonts w:ascii="Arial" w:hAnsi="Arial" w:cs="Arial"/>
          <w:sz w:val="24"/>
          <w:szCs w:val="24"/>
        </w:rPr>
        <w:t xml:space="preserve">. </w:t>
      </w:r>
      <w:r w:rsidR="00586134" w:rsidRPr="00391AF4">
        <w:rPr>
          <w:rFonts w:ascii="Arial" w:hAnsi="Arial" w:cs="Arial"/>
          <w:sz w:val="24"/>
          <w:szCs w:val="24"/>
        </w:rPr>
        <w:t>A empresa contratada deverá disponibilizar unidades habitacionais com capacidade de hospedagem em quartos duplos</w:t>
      </w:r>
      <w:r w:rsidR="00F3197F" w:rsidRPr="00391AF4">
        <w:rPr>
          <w:rFonts w:ascii="Arial" w:hAnsi="Arial" w:cs="Arial"/>
          <w:sz w:val="24"/>
          <w:szCs w:val="24"/>
        </w:rPr>
        <w:t xml:space="preserve"> (mínimo oito quartos)</w:t>
      </w:r>
      <w:r w:rsidR="00586134" w:rsidRPr="00391AF4">
        <w:rPr>
          <w:rFonts w:ascii="Arial" w:hAnsi="Arial" w:cs="Arial"/>
          <w:sz w:val="24"/>
          <w:szCs w:val="24"/>
        </w:rPr>
        <w:t>, triplos e quádruplos, devidamente estruturados para garantir o conforto, a segurança e a acessibilidade dos idosos, observando normas de higiene, ventilação, iluminação e comodidade compatíveis com as necessidades do público atendido</w:t>
      </w:r>
      <w:r w:rsidR="00586134" w:rsidRPr="00391AF4">
        <w:rPr>
          <w:rFonts w:ascii="Arial" w:hAnsi="Arial" w:cs="Arial"/>
          <w:b/>
          <w:bCs/>
          <w:sz w:val="24"/>
          <w:szCs w:val="24"/>
        </w:rPr>
        <w:t>.</w:t>
      </w:r>
    </w:p>
    <w:p w14:paraId="6D000BCD" w14:textId="77777777" w:rsidR="00586134" w:rsidRPr="00391AF4" w:rsidRDefault="00586134" w:rsidP="003144FB">
      <w:pPr>
        <w:autoSpaceDE w:val="0"/>
        <w:autoSpaceDN w:val="0"/>
        <w:adjustRightInd w:val="0"/>
        <w:jc w:val="both"/>
        <w:rPr>
          <w:rFonts w:ascii="Arial" w:hAnsi="Arial" w:cs="Arial"/>
          <w:b/>
          <w:bCs/>
          <w:sz w:val="24"/>
          <w:szCs w:val="24"/>
        </w:rPr>
      </w:pPr>
    </w:p>
    <w:p w14:paraId="76AF6FA0" w14:textId="2C58FD74" w:rsidR="004C19E1" w:rsidRPr="00391AF4" w:rsidRDefault="001037F4" w:rsidP="003144FB">
      <w:pPr>
        <w:autoSpaceDE w:val="0"/>
        <w:autoSpaceDN w:val="0"/>
        <w:adjustRightInd w:val="0"/>
        <w:jc w:val="both"/>
        <w:rPr>
          <w:rFonts w:ascii="Arial" w:hAnsi="Arial" w:cs="Arial"/>
          <w:b/>
          <w:bCs/>
          <w:sz w:val="24"/>
          <w:szCs w:val="24"/>
        </w:rPr>
      </w:pPr>
      <w:r w:rsidRPr="00391AF4">
        <w:rPr>
          <w:rFonts w:ascii="Arial" w:hAnsi="Arial" w:cs="Arial"/>
          <w:b/>
          <w:bCs/>
          <w:sz w:val="24"/>
          <w:szCs w:val="24"/>
        </w:rPr>
        <w:t>6</w:t>
      </w:r>
      <w:r w:rsidR="004C19E1" w:rsidRPr="00391AF4">
        <w:rPr>
          <w:rFonts w:ascii="Arial" w:hAnsi="Arial" w:cs="Arial"/>
          <w:b/>
          <w:bCs/>
          <w:sz w:val="24"/>
          <w:szCs w:val="24"/>
        </w:rPr>
        <w:t xml:space="preserve">. </w:t>
      </w:r>
      <w:r w:rsidR="004C19E1" w:rsidRPr="00391AF4">
        <w:rPr>
          <w:rFonts w:ascii="Arial" w:hAnsi="Arial" w:cs="Arial"/>
          <w:b/>
          <w:bCs/>
          <w:sz w:val="24"/>
          <w:szCs w:val="24"/>
          <w:u w:val="single"/>
        </w:rPr>
        <w:t>DO VALOR ESTIMADO</w:t>
      </w:r>
    </w:p>
    <w:p w14:paraId="435A5006" w14:textId="77777777" w:rsidR="004C19E1" w:rsidRPr="00391AF4" w:rsidRDefault="004C19E1" w:rsidP="003144FB">
      <w:pPr>
        <w:autoSpaceDE w:val="0"/>
        <w:autoSpaceDN w:val="0"/>
        <w:adjustRightInd w:val="0"/>
        <w:jc w:val="both"/>
        <w:rPr>
          <w:rFonts w:ascii="Arial" w:hAnsi="Arial" w:cs="Arial"/>
          <w:b/>
          <w:bCs/>
          <w:sz w:val="24"/>
          <w:szCs w:val="24"/>
        </w:rPr>
      </w:pPr>
    </w:p>
    <w:p w14:paraId="7ABCDC9A" w14:textId="60B7E800" w:rsidR="004C19E1" w:rsidRPr="00FC7B84" w:rsidRDefault="00520078" w:rsidP="003144FB">
      <w:pPr>
        <w:jc w:val="both"/>
        <w:rPr>
          <w:rFonts w:ascii="Arial" w:hAnsi="Arial" w:cs="Arial"/>
          <w:bCs/>
          <w:sz w:val="24"/>
          <w:szCs w:val="24"/>
        </w:rPr>
      </w:pPr>
      <w:r w:rsidRPr="00391AF4">
        <w:rPr>
          <w:rFonts w:ascii="Arial" w:hAnsi="Arial" w:cs="Arial"/>
          <w:b/>
          <w:sz w:val="24"/>
          <w:szCs w:val="24"/>
        </w:rPr>
        <w:t>6</w:t>
      </w:r>
      <w:r w:rsidR="004C19E1" w:rsidRPr="00391AF4">
        <w:rPr>
          <w:rFonts w:ascii="Arial" w:hAnsi="Arial" w:cs="Arial"/>
          <w:b/>
          <w:sz w:val="24"/>
          <w:szCs w:val="24"/>
        </w:rPr>
        <w:t>.1.</w:t>
      </w:r>
      <w:r w:rsidR="004C19E1" w:rsidRPr="00391AF4">
        <w:rPr>
          <w:rFonts w:ascii="Arial" w:hAnsi="Arial" w:cs="Arial"/>
          <w:bCs/>
          <w:sz w:val="24"/>
          <w:szCs w:val="24"/>
        </w:rPr>
        <w:t xml:space="preserve"> O valor global estimado para a presente contratação é</w:t>
      </w:r>
      <w:r w:rsidR="004C19E1" w:rsidRPr="00391AF4">
        <w:rPr>
          <w:rFonts w:ascii="Arial" w:hAnsi="Arial" w:cs="Arial"/>
          <w:b/>
          <w:bCs/>
          <w:sz w:val="24"/>
          <w:szCs w:val="24"/>
        </w:rPr>
        <w:t xml:space="preserve">: </w:t>
      </w:r>
      <w:r w:rsidR="004C19E1" w:rsidRPr="00FC7B84">
        <w:rPr>
          <w:rFonts w:ascii="Arial" w:hAnsi="Arial" w:cs="Arial"/>
          <w:b/>
          <w:bCs/>
          <w:sz w:val="24"/>
          <w:szCs w:val="24"/>
        </w:rPr>
        <w:t>R$</w:t>
      </w:r>
      <w:r w:rsidR="0087545D" w:rsidRPr="00FC7B84">
        <w:rPr>
          <w:rFonts w:ascii="Arial" w:hAnsi="Arial" w:cs="Arial"/>
          <w:b/>
          <w:bCs/>
          <w:sz w:val="24"/>
          <w:szCs w:val="24"/>
        </w:rPr>
        <w:t xml:space="preserve"> </w:t>
      </w:r>
      <w:r w:rsidR="00FC7B84" w:rsidRPr="00FC7B84">
        <w:rPr>
          <w:rFonts w:ascii="Arial" w:hAnsi="Arial" w:cs="Arial"/>
          <w:b/>
          <w:bCs/>
          <w:sz w:val="24"/>
          <w:szCs w:val="24"/>
          <w:lang w:eastAsia="en-US"/>
        </w:rPr>
        <w:t>50.555,75</w:t>
      </w:r>
      <w:r w:rsidR="004C19E1" w:rsidRPr="00FC7B84">
        <w:rPr>
          <w:rFonts w:ascii="Arial" w:hAnsi="Arial" w:cs="Arial"/>
          <w:b/>
          <w:bCs/>
          <w:sz w:val="24"/>
          <w:szCs w:val="24"/>
        </w:rPr>
        <w:t xml:space="preserve"> </w:t>
      </w:r>
      <w:r w:rsidR="004C19E1" w:rsidRPr="00FC7B84">
        <w:rPr>
          <w:rFonts w:ascii="Arial" w:hAnsi="Arial" w:cs="Arial"/>
          <w:bCs/>
          <w:sz w:val="24"/>
          <w:szCs w:val="24"/>
        </w:rPr>
        <w:t>(</w:t>
      </w:r>
      <w:r w:rsidR="007B1928">
        <w:rPr>
          <w:rFonts w:ascii="Arial" w:hAnsi="Arial" w:cs="Arial"/>
          <w:bCs/>
          <w:sz w:val="24"/>
          <w:szCs w:val="24"/>
        </w:rPr>
        <w:t>cinquenta mil quinhentos e cinquenta e cinco reais e setenta e cinco centavos</w:t>
      </w:r>
      <w:r w:rsidR="004C19E1" w:rsidRPr="00FC7B84">
        <w:rPr>
          <w:rFonts w:ascii="Arial" w:hAnsi="Arial" w:cs="Arial"/>
          <w:bCs/>
          <w:sz w:val="24"/>
          <w:szCs w:val="24"/>
        </w:rPr>
        <w:t>)</w:t>
      </w:r>
      <w:r w:rsidR="007B1928">
        <w:rPr>
          <w:rFonts w:ascii="Arial" w:hAnsi="Arial" w:cs="Arial"/>
          <w:bCs/>
          <w:sz w:val="24"/>
          <w:szCs w:val="24"/>
        </w:rPr>
        <w:t>.</w:t>
      </w:r>
      <w:r w:rsidR="004C19E1" w:rsidRPr="00FC7B84">
        <w:rPr>
          <w:rFonts w:ascii="Arial" w:hAnsi="Arial" w:cs="Arial"/>
          <w:bCs/>
          <w:sz w:val="24"/>
          <w:szCs w:val="24"/>
        </w:rPr>
        <w:t>.</w:t>
      </w:r>
    </w:p>
    <w:p w14:paraId="3A680BC3" w14:textId="77777777" w:rsidR="0055430D" w:rsidRPr="00391AF4" w:rsidRDefault="0055430D" w:rsidP="003144FB">
      <w:pPr>
        <w:jc w:val="both"/>
        <w:rPr>
          <w:rFonts w:ascii="Arial" w:hAnsi="Arial" w:cs="Arial"/>
          <w:bCs/>
          <w:color w:val="FF0000"/>
          <w:sz w:val="24"/>
          <w:szCs w:val="24"/>
        </w:rPr>
      </w:pPr>
    </w:p>
    <w:p w14:paraId="44980F95" w14:textId="77777777" w:rsidR="00520078" w:rsidRDefault="00520078" w:rsidP="003144FB">
      <w:pPr>
        <w:jc w:val="both"/>
        <w:rPr>
          <w:rFonts w:ascii="Arial" w:hAnsi="Arial" w:cs="Arial"/>
          <w:b/>
          <w:sz w:val="24"/>
          <w:szCs w:val="24"/>
        </w:rPr>
      </w:pPr>
    </w:p>
    <w:p w14:paraId="0A6DF2A6" w14:textId="77777777" w:rsidR="00391AF4" w:rsidRDefault="00391AF4" w:rsidP="003144FB">
      <w:pPr>
        <w:jc w:val="both"/>
        <w:rPr>
          <w:rFonts w:ascii="Arial" w:hAnsi="Arial" w:cs="Arial"/>
          <w:b/>
          <w:sz w:val="24"/>
          <w:szCs w:val="24"/>
        </w:rPr>
      </w:pPr>
    </w:p>
    <w:p w14:paraId="76A8A76D" w14:textId="77777777" w:rsidR="00391AF4" w:rsidRPr="00391AF4" w:rsidRDefault="00391AF4" w:rsidP="003144FB">
      <w:pPr>
        <w:jc w:val="both"/>
        <w:rPr>
          <w:rFonts w:ascii="Arial" w:hAnsi="Arial" w:cs="Arial"/>
          <w:b/>
          <w:sz w:val="24"/>
          <w:szCs w:val="24"/>
        </w:rPr>
      </w:pPr>
    </w:p>
    <w:p w14:paraId="189A9582" w14:textId="77777777" w:rsidR="00520078" w:rsidRPr="00391AF4" w:rsidRDefault="00520078" w:rsidP="003144FB">
      <w:pPr>
        <w:pStyle w:val="PargrafodaLista"/>
        <w:numPr>
          <w:ilvl w:val="0"/>
          <w:numId w:val="23"/>
        </w:numPr>
        <w:tabs>
          <w:tab w:val="left" w:pos="284"/>
        </w:tabs>
        <w:ind w:left="0" w:firstLine="0"/>
        <w:jc w:val="both"/>
        <w:rPr>
          <w:rFonts w:ascii="Arial" w:hAnsi="Arial" w:cs="Arial"/>
          <w:b/>
          <w:sz w:val="24"/>
          <w:szCs w:val="24"/>
          <w:u w:val="single"/>
        </w:rPr>
      </w:pPr>
      <w:r w:rsidRPr="00391AF4">
        <w:rPr>
          <w:rFonts w:ascii="Arial" w:hAnsi="Arial" w:cs="Arial"/>
          <w:b/>
          <w:sz w:val="24"/>
          <w:szCs w:val="24"/>
          <w:u w:val="single"/>
        </w:rPr>
        <w:t>PRAZO DE VIGENCIA</w:t>
      </w:r>
    </w:p>
    <w:p w14:paraId="7D664F8D" w14:textId="77777777" w:rsidR="002153DD" w:rsidRPr="00391AF4" w:rsidRDefault="002153DD" w:rsidP="003144FB">
      <w:pPr>
        <w:pStyle w:val="PargrafodaLista"/>
        <w:tabs>
          <w:tab w:val="left" w:pos="284"/>
        </w:tabs>
        <w:ind w:left="0"/>
        <w:jc w:val="both"/>
        <w:rPr>
          <w:rFonts w:ascii="Arial" w:hAnsi="Arial" w:cs="Arial"/>
          <w:b/>
          <w:sz w:val="24"/>
          <w:szCs w:val="24"/>
        </w:rPr>
      </w:pPr>
    </w:p>
    <w:p w14:paraId="5906BE52" w14:textId="0EEE1A3E" w:rsidR="002153DD" w:rsidRPr="00391AF4" w:rsidRDefault="002153DD" w:rsidP="003144FB">
      <w:pPr>
        <w:numPr>
          <w:ilvl w:val="1"/>
          <w:numId w:val="23"/>
        </w:numPr>
        <w:tabs>
          <w:tab w:val="left" w:pos="426"/>
        </w:tabs>
        <w:spacing w:line="276" w:lineRule="auto"/>
        <w:ind w:left="0" w:right="12" w:firstLine="0"/>
        <w:jc w:val="both"/>
        <w:rPr>
          <w:rFonts w:ascii="Arial" w:hAnsi="Arial" w:cs="Arial"/>
          <w:sz w:val="24"/>
          <w:szCs w:val="24"/>
        </w:rPr>
      </w:pPr>
      <w:r w:rsidRPr="00391AF4">
        <w:rPr>
          <w:rFonts w:ascii="Arial" w:hAnsi="Arial" w:cs="Arial"/>
          <w:sz w:val="24"/>
          <w:szCs w:val="24"/>
        </w:rPr>
        <w:t xml:space="preserve">O prazo de vigência do contrato é de </w:t>
      </w:r>
      <w:r w:rsidR="00BE2767" w:rsidRPr="00391AF4">
        <w:rPr>
          <w:rFonts w:ascii="Arial" w:hAnsi="Arial" w:cs="Arial"/>
          <w:sz w:val="24"/>
          <w:szCs w:val="24"/>
        </w:rPr>
        <w:t>02</w:t>
      </w:r>
      <w:r w:rsidRPr="00391AF4">
        <w:rPr>
          <w:rFonts w:ascii="Arial" w:hAnsi="Arial" w:cs="Arial"/>
          <w:sz w:val="24"/>
          <w:szCs w:val="24"/>
        </w:rPr>
        <w:t xml:space="preserve"> (</w:t>
      </w:r>
      <w:r w:rsidR="00BE2767" w:rsidRPr="00391AF4">
        <w:rPr>
          <w:rFonts w:ascii="Arial" w:hAnsi="Arial" w:cs="Arial"/>
          <w:sz w:val="24"/>
          <w:szCs w:val="24"/>
        </w:rPr>
        <w:t>dois</w:t>
      </w:r>
      <w:r w:rsidRPr="00391AF4">
        <w:rPr>
          <w:rFonts w:ascii="Arial" w:hAnsi="Arial" w:cs="Arial"/>
          <w:sz w:val="24"/>
          <w:szCs w:val="24"/>
        </w:rPr>
        <w:t>) meses contados da assinatura do contrato.</w:t>
      </w:r>
      <w:r w:rsidR="008F7B08" w:rsidRPr="00391AF4">
        <w:rPr>
          <w:rFonts w:ascii="Arial" w:hAnsi="Arial" w:cs="Arial"/>
          <w:sz w:val="24"/>
          <w:szCs w:val="24"/>
        </w:rPr>
        <w:t xml:space="preserve"> </w:t>
      </w:r>
      <w:r w:rsidRPr="00391AF4">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72C0316B" w14:textId="77777777" w:rsidR="002153DD" w:rsidRPr="00391AF4" w:rsidRDefault="002153DD" w:rsidP="003144FB">
      <w:pPr>
        <w:numPr>
          <w:ilvl w:val="1"/>
          <w:numId w:val="23"/>
        </w:numPr>
        <w:tabs>
          <w:tab w:val="left" w:pos="426"/>
        </w:tabs>
        <w:spacing w:line="276" w:lineRule="auto"/>
        <w:ind w:left="0" w:right="12" w:firstLine="0"/>
        <w:jc w:val="both"/>
        <w:rPr>
          <w:rFonts w:ascii="Arial" w:hAnsi="Arial" w:cs="Arial"/>
          <w:sz w:val="24"/>
          <w:szCs w:val="24"/>
        </w:rPr>
      </w:pPr>
      <w:r w:rsidRPr="00391AF4">
        <w:rPr>
          <w:rFonts w:ascii="Arial" w:hAnsi="Arial" w:cs="Arial"/>
          <w:sz w:val="24"/>
          <w:szCs w:val="24"/>
        </w:rPr>
        <w:t>O contrato poderá ser prorrogado, desde que haja saldo disponível, em conformidade com o CAPITULO V da Lei Federal 14.133/21.</w:t>
      </w:r>
    </w:p>
    <w:p w14:paraId="5234C9B6" w14:textId="77777777" w:rsidR="0087545D" w:rsidRPr="00391AF4" w:rsidRDefault="0087545D" w:rsidP="003144FB">
      <w:pPr>
        <w:jc w:val="both"/>
        <w:rPr>
          <w:rFonts w:ascii="Arial" w:hAnsi="Arial" w:cs="Arial"/>
          <w:bCs/>
          <w:sz w:val="24"/>
          <w:szCs w:val="24"/>
        </w:rPr>
      </w:pPr>
    </w:p>
    <w:p w14:paraId="4E2B1E10" w14:textId="77777777" w:rsidR="00BD7E0C" w:rsidRPr="00391AF4" w:rsidRDefault="00AE13FC" w:rsidP="003144FB">
      <w:pPr>
        <w:autoSpaceDE w:val="0"/>
        <w:autoSpaceDN w:val="0"/>
        <w:adjustRightInd w:val="0"/>
        <w:jc w:val="both"/>
        <w:rPr>
          <w:rFonts w:ascii="Arial" w:hAnsi="Arial" w:cs="Arial"/>
          <w:b/>
          <w:bCs/>
          <w:sz w:val="24"/>
          <w:szCs w:val="24"/>
          <w:u w:val="single"/>
        </w:rPr>
      </w:pPr>
      <w:r w:rsidRPr="00391AF4">
        <w:rPr>
          <w:rFonts w:ascii="Arial" w:hAnsi="Arial" w:cs="Arial"/>
          <w:b/>
          <w:bCs/>
          <w:sz w:val="24"/>
          <w:szCs w:val="24"/>
        </w:rPr>
        <w:t>8</w:t>
      </w:r>
      <w:r w:rsidR="00BD7E0C" w:rsidRPr="00391AF4">
        <w:rPr>
          <w:rFonts w:ascii="Arial" w:hAnsi="Arial" w:cs="Arial"/>
          <w:b/>
          <w:bCs/>
          <w:sz w:val="24"/>
          <w:szCs w:val="24"/>
        </w:rPr>
        <w:t xml:space="preserve">. </w:t>
      </w:r>
      <w:r w:rsidR="00BD7E0C" w:rsidRPr="00391AF4">
        <w:rPr>
          <w:rFonts w:ascii="Arial" w:hAnsi="Arial" w:cs="Arial"/>
          <w:b/>
          <w:bCs/>
          <w:sz w:val="24"/>
          <w:szCs w:val="24"/>
          <w:u w:val="single"/>
        </w:rPr>
        <w:t>OBRIGAÇOES DA CONTRATANTE</w:t>
      </w:r>
    </w:p>
    <w:p w14:paraId="672D2892" w14:textId="77777777" w:rsidR="006D172C" w:rsidRPr="00391AF4" w:rsidRDefault="006D172C" w:rsidP="003144FB">
      <w:pPr>
        <w:autoSpaceDE w:val="0"/>
        <w:autoSpaceDN w:val="0"/>
        <w:adjustRightInd w:val="0"/>
        <w:jc w:val="both"/>
        <w:rPr>
          <w:rFonts w:ascii="Arial" w:hAnsi="Arial" w:cs="Arial"/>
          <w:b/>
          <w:bCs/>
          <w:sz w:val="24"/>
          <w:szCs w:val="24"/>
        </w:rPr>
      </w:pPr>
    </w:p>
    <w:p w14:paraId="4A7A644C" w14:textId="77777777" w:rsidR="006D172C" w:rsidRPr="00391AF4" w:rsidRDefault="00AE13FC" w:rsidP="003144FB">
      <w:pPr>
        <w:pStyle w:val="Corpodetexto"/>
        <w:widowControl w:val="0"/>
        <w:spacing w:after="120"/>
        <w:jc w:val="both"/>
        <w:rPr>
          <w:rFonts w:ascii="Arial" w:hAnsi="Arial" w:cs="Arial"/>
          <w:szCs w:val="24"/>
        </w:rPr>
      </w:pPr>
      <w:r w:rsidRPr="00391AF4">
        <w:rPr>
          <w:rFonts w:ascii="Arial" w:hAnsi="Arial" w:cs="Arial"/>
          <w:b/>
          <w:szCs w:val="24"/>
        </w:rPr>
        <w:t>8</w:t>
      </w:r>
      <w:r w:rsidR="006D172C" w:rsidRPr="00391AF4">
        <w:rPr>
          <w:rFonts w:ascii="Arial" w:hAnsi="Arial" w:cs="Arial"/>
          <w:b/>
          <w:szCs w:val="24"/>
        </w:rPr>
        <w:t xml:space="preserve">.1 </w:t>
      </w:r>
      <w:r w:rsidR="006D172C" w:rsidRPr="00391AF4">
        <w:rPr>
          <w:rFonts w:ascii="Arial" w:hAnsi="Arial" w:cs="Arial"/>
          <w:szCs w:val="24"/>
        </w:rPr>
        <w:t>Uma vez firmada a contratação, a PREFEITURA se obriga a:</w:t>
      </w:r>
    </w:p>
    <w:p w14:paraId="546689BB" w14:textId="77777777" w:rsidR="006D172C" w:rsidRPr="00391AF4" w:rsidRDefault="006D172C" w:rsidP="003144FB">
      <w:pPr>
        <w:widowControl w:val="0"/>
        <w:spacing w:after="120"/>
        <w:jc w:val="both"/>
        <w:rPr>
          <w:rFonts w:ascii="Arial" w:hAnsi="Arial" w:cs="Arial"/>
          <w:sz w:val="24"/>
          <w:szCs w:val="24"/>
        </w:rPr>
      </w:pPr>
      <w:r w:rsidRPr="00391AF4">
        <w:rPr>
          <w:rFonts w:ascii="Arial" w:hAnsi="Arial" w:cs="Arial"/>
          <w:b/>
          <w:sz w:val="24"/>
          <w:szCs w:val="24"/>
        </w:rPr>
        <w:t>a)</w:t>
      </w:r>
      <w:r w:rsidRPr="00391AF4">
        <w:rPr>
          <w:rFonts w:ascii="Arial" w:hAnsi="Arial" w:cs="Arial"/>
          <w:sz w:val="24"/>
          <w:szCs w:val="24"/>
        </w:rPr>
        <w:t xml:space="preserve"> Oferecer todas as informações necessárias para que a licitante vencedora possa executar o objeto adjudicado dentro das especificações;</w:t>
      </w:r>
    </w:p>
    <w:p w14:paraId="7CBEA7C4" w14:textId="77777777" w:rsidR="006D172C" w:rsidRPr="00391AF4" w:rsidRDefault="006D172C" w:rsidP="003144FB">
      <w:pPr>
        <w:widowControl w:val="0"/>
        <w:spacing w:after="120"/>
        <w:jc w:val="both"/>
        <w:rPr>
          <w:rFonts w:ascii="Arial" w:hAnsi="Arial" w:cs="Arial"/>
          <w:sz w:val="24"/>
          <w:szCs w:val="24"/>
        </w:rPr>
      </w:pPr>
      <w:r w:rsidRPr="00391AF4">
        <w:rPr>
          <w:rFonts w:ascii="Arial" w:hAnsi="Arial" w:cs="Arial"/>
          <w:b/>
          <w:sz w:val="24"/>
          <w:szCs w:val="24"/>
        </w:rPr>
        <w:t>b)</w:t>
      </w:r>
      <w:r w:rsidRPr="00391AF4">
        <w:rPr>
          <w:rFonts w:ascii="Arial" w:hAnsi="Arial" w:cs="Arial"/>
          <w:sz w:val="24"/>
          <w:szCs w:val="24"/>
        </w:rPr>
        <w:t xml:space="preserve"> Efetuar os pagamentos nas condições e prazos estipulados;</w:t>
      </w:r>
    </w:p>
    <w:p w14:paraId="39370C6E" w14:textId="77777777" w:rsidR="006D172C" w:rsidRPr="00391AF4" w:rsidRDefault="006D172C" w:rsidP="003144FB">
      <w:pPr>
        <w:widowControl w:val="0"/>
        <w:spacing w:after="120"/>
        <w:jc w:val="both"/>
        <w:rPr>
          <w:rFonts w:ascii="Arial" w:hAnsi="Arial" w:cs="Arial"/>
          <w:sz w:val="24"/>
          <w:szCs w:val="24"/>
        </w:rPr>
      </w:pPr>
      <w:r w:rsidRPr="00391AF4">
        <w:rPr>
          <w:rFonts w:ascii="Arial" w:hAnsi="Arial" w:cs="Arial"/>
          <w:b/>
          <w:sz w:val="24"/>
          <w:szCs w:val="24"/>
        </w:rPr>
        <w:t>c)</w:t>
      </w:r>
      <w:r w:rsidRPr="00391AF4">
        <w:rPr>
          <w:rFonts w:ascii="Arial" w:hAnsi="Arial" w:cs="Arial"/>
          <w:sz w:val="24"/>
          <w:szCs w:val="24"/>
        </w:rPr>
        <w:t xml:space="preserve"> Designar um servidor para acompanhar a execução e fiscalização do objeto deste Instrumento;</w:t>
      </w:r>
    </w:p>
    <w:p w14:paraId="0FE4A61D" w14:textId="77777777" w:rsidR="006D172C" w:rsidRPr="00391AF4" w:rsidRDefault="006D172C" w:rsidP="003144FB">
      <w:pPr>
        <w:widowControl w:val="0"/>
        <w:spacing w:after="120"/>
        <w:jc w:val="both"/>
        <w:rPr>
          <w:rFonts w:ascii="Arial" w:hAnsi="Arial" w:cs="Arial"/>
          <w:sz w:val="24"/>
          <w:szCs w:val="24"/>
        </w:rPr>
      </w:pPr>
      <w:r w:rsidRPr="00391AF4">
        <w:rPr>
          <w:rFonts w:ascii="Arial" w:hAnsi="Arial" w:cs="Arial"/>
          <w:b/>
          <w:sz w:val="24"/>
          <w:szCs w:val="24"/>
        </w:rPr>
        <w:t>d)</w:t>
      </w:r>
      <w:r w:rsidRPr="00391AF4">
        <w:rPr>
          <w:rFonts w:ascii="Arial" w:hAnsi="Arial" w:cs="Arial"/>
          <w:sz w:val="24"/>
          <w:szCs w:val="24"/>
        </w:rPr>
        <w:t xml:space="preserve"> Notificar, por escrito, à licitante vencedora, a ocorrência de eventuais imperfeições no curso do serviço, fixando prazo para sua correção;</w:t>
      </w:r>
    </w:p>
    <w:p w14:paraId="51C56B52" w14:textId="77777777" w:rsidR="006D172C" w:rsidRPr="00391AF4" w:rsidRDefault="006D172C" w:rsidP="00E05F4F">
      <w:pPr>
        <w:widowControl w:val="0"/>
        <w:tabs>
          <w:tab w:val="left" w:pos="709"/>
        </w:tabs>
        <w:jc w:val="both"/>
        <w:rPr>
          <w:rFonts w:ascii="Arial" w:hAnsi="Arial" w:cs="Arial"/>
          <w:sz w:val="24"/>
          <w:szCs w:val="24"/>
        </w:rPr>
      </w:pPr>
      <w:r w:rsidRPr="00391AF4">
        <w:rPr>
          <w:rFonts w:ascii="Arial" w:hAnsi="Arial" w:cs="Arial"/>
          <w:b/>
          <w:sz w:val="24"/>
          <w:szCs w:val="24"/>
        </w:rPr>
        <w:t>e)</w:t>
      </w:r>
      <w:r w:rsidRPr="00391AF4">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1DB2F8E4" w14:textId="77777777" w:rsidR="006D172C" w:rsidRPr="00391AF4" w:rsidRDefault="006D172C" w:rsidP="00E05F4F">
      <w:pPr>
        <w:tabs>
          <w:tab w:val="left" w:pos="709"/>
        </w:tabs>
        <w:autoSpaceDE w:val="0"/>
        <w:autoSpaceDN w:val="0"/>
        <w:adjustRightInd w:val="0"/>
        <w:jc w:val="both"/>
        <w:rPr>
          <w:rFonts w:ascii="Arial" w:hAnsi="Arial" w:cs="Arial"/>
          <w:b/>
          <w:bCs/>
          <w:sz w:val="24"/>
          <w:szCs w:val="24"/>
        </w:rPr>
      </w:pPr>
    </w:p>
    <w:p w14:paraId="7602FCF8" w14:textId="77777777" w:rsidR="00BD7E0C" w:rsidRPr="00391AF4" w:rsidRDefault="00BD7E0C" w:rsidP="003144FB">
      <w:pPr>
        <w:autoSpaceDE w:val="0"/>
        <w:autoSpaceDN w:val="0"/>
        <w:adjustRightInd w:val="0"/>
        <w:jc w:val="both"/>
        <w:rPr>
          <w:rFonts w:ascii="Arial" w:hAnsi="Arial" w:cs="Arial"/>
          <w:b/>
          <w:bCs/>
          <w:sz w:val="24"/>
          <w:szCs w:val="24"/>
        </w:rPr>
      </w:pPr>
    </w:p>
    <w:p w14:paraId="6BAFB47F" w14:textId="77777777" w:rsidR="00BD7E0C" w:rsidRPr="00391AF4" w:rsidRDefault="00AE13FC" w:rsidP="003144FB">
      <w:pPr>
        <w:autoSpaceDE w:val="0"/>
        <w:autoSpaceDN w:val="0"/>
        <w:adjustRightInd w:val="0"/>
        <w:jc w:val="both"/>
        <w:rPr>
          <w:rFonts w:ascii="Arial" w:hAnsi="Arial" w:cs="Arial"/>
          <w:b/>
          <w:bCs/>
          <w:sz w:val="24"/>
          <w:szCs w:val="24"/>
          <w:u w:val="single"/>
        </w:rPr>
      </w:pPr>
      <w:r w:rsidRPr="00391AF4">
        <w:rPr>
          <w:rFonts w:ascii="Arial" w:hAnsi="Arial" w:cs="Arial"/>
          <w:b/>
          <w:bCs/>
          <w:sz w:val="24"/>
          <w:szCs w:val="24"/>
        </w:rPr>
        <w:t>9</w:t>
      </w:r>
      <w:r w:rsidR="00BD7E0C" w:rsidRPr="00391AF4">
        <w:rPr>
          <w:rFonts w:ascii="Arial" w:hAnsi="Arial" w:cs="Arial"/>
          <w:b/>
          <w:bCs/>
          <w:sz w:val="24"/>
          <w:szCs w:val="24"/>
        </w:rPr>
        <w:t xml:space="preserve">. </w:t>
      </w:r>
      <w:r w:rsidR="00BD7E0C" w:rsidRPr="00391AF4">
        <w:rPr>
          <w:rFonts w:ascii="Arial" w:hAnsi="Arial" w:cs="Arial"/>
          <w:b/>
          <w:bCs/>
          <w:sz w:val="24"/>
          <w:szCs w:val="24"/>
          <w:u w:val="single"/>
        </w:rPr>
        <w:t>OBRIGAÇOES DA CONTRATADA</w:t>
      </w:r>
    </w:p>
    <w:p w14:paraId="4EAC5676" w14:textId="77777777" w:rsidR="00A30D22" w:rsidRPr="00391AF4" w:rsidRDefault="00A30D22" w:rsidP="003144FB">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7FA35AD4" w14:textId="6ED0A8A2" w:rsidR="00F20597" w:rsidRPr="00391AF4" w:rsidRDefault="00F20597" w:rsidP="00E05F4F">
      <w:pPr>
        <w:pStyle w:val="Normal1"/>
        <w:numPr>
          <w:ilvl w:val="0"/>
          <w:numId w:val="49"/>
        </w:numPr>
        <w:tabs>
          <w:tab w:val="left" w:pos="284"/>
          <w:tab w:val="left" w:pos="567"/>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Disponibilizar hospedagem em acomodações adequadas, limpas, higienizadas e em perfeito estado de conservação.</w:t>
      </w:r>
    </w:p>
    <w:p w14:paraId="38E07CEA" w14:textId="55E243E3" w:rsidR="00F20597" w:rsidRPr="00391AF4" w:rsidRDefault="00F20597"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Garantir que os quartos possuam, no mínimo: cama em bom estado, roupas de cama e banho limpas, banheiro privativo ou compartilhado (conforme contratado), iluminação e ventilação adequadas.</w:t>
      </w:r>
    </w:p>
    <w:p w14:paraId="1724E744" w14:textId="6453512D" w:rsidR="00F20597" w:rsidRPr="00391AF4" w:rsidRDefault="00F20597"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Manter serviço de recepção/atendimento durante 24 horas por dia.</w:t>
      </w:r>
    </w:p>
    <w:p w14:paraId="474A2126" w14:textId="6B5E12E5" w:rsidR="00F20597" w:rsidRPr="00391AF4" w:rsidRDefault="00F20597"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Fornecer refeições diárias de acordo com o contratado (café da manhã, almoço e/ou jantar), em condições higiênico-sanitárias adequadas.</w:t>
      </w:r>
    </w:p>
    <w:p w14:paraId="01E68008" w14:textId="1307DC72" w:rsidR="00F20597" w:rsidRPr="00391AF4" w:rsidRDefault="00F20597"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Garantir que os alimentos estejam dentro do prazo de validade e preparados em conformidade com normas da vigilância sanitária.</w:t>
      </w:r>
    </w:p>
    <w:p w14:paraId="281B2653" w14:textId="2FA0C1A1" w:rsidR="00F20597" w:rsidRPr="00391AF4" w:rsidRDefault="00F20597"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Possuir alvará de funcionamento atualizado e em conformidade com a legislação municipal e normas sanitárias.</w:t>
      </w:r>
    </w:p>
    <w:p w14:paraId="349A03B0" w14:textId="45310A84" w:rsidR="00F20597" w:rsidRPr="00391AF4" w:rsidRDefault="00F20597"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Atender às normas de segurança do Corpo de Bombeiros (extintores, saídas de emergência, sinalizações, etc.).</w:t>
      </w:r>
    </w:p>
    <w:p w14:paraId="138C5700" w14:textId="056D394E" w:rsidR="00F20597" w:rsidRPr="00391AF4" w:rsidRDefault="00F20597"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Manter seguro contra incêndio e responsabilidade civil, quando exigido em lei.</w:t>
      </w:r>
    </w:p>
    <w:p w14:paraId="506272B5" w14:textId="4A3C2686" w:rsidR="00F20597" w:rsidRPr="00391AF4" w:rsidRDefault="00F20597"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Garantir tratamento cordial, respeitoso e adequado ao público atendido.</w:t>
      </w:r>
    </w:p>
    <w:p w14:paraId="6BD77220" w14:textId="009EBD92" w:rsidR="00F20597" w:rsidRPr="00391AF4" w:rsidRDefault="00F20597"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Atender prontamente às solicitações da fiscalização designada pelo órgão contratante.</w:t>
      </w:r>
    </w:p>
    <w:p w14:paraId="434236CD" w14:textId="64DB4A2D" w:rsidR="00F20597" w:rsidRPr="00391AF4" w:rsidRDefault="00F20597"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Disponibilizar canais de comunicação (telefone, e-mail, recepção) para contato em caso de necessidade.</w:t>
      </w:r>
    </w:p>
    <w:p w14:paraId="47929B21" w14:textId="4BB98CC5" w:rsidR="007423B8" w:rsidRPr="00391AF4" w:rsidRDefault="007423B8"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Manter os ambientes sempre limpos, higienizados e em condições de conforto.</w:t>
      </w:r>
    </w:p>
    <w:p w14:paraId="5E5626E4" w14:textId="285A4081" w:rsidR="007423B8" w:rsidRPr="00391AF4" w:rsidRDefault="007423B8"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 xml:space="preserve">Substituir imediatamente roupas de cama e banho quando solicitadas ou em situações de </w:t>
      </w:r>
      <w:r w:rsidRPr="00391AF4">
        <w:rPr>
          <w:rFonts w:ascii="Arial" w:hAnsi="Arial" w:cs="Arial"/>
          <w:color w:val="000000" w:themeColor="text1"/>
          <w:sz w:val="24"/>
          <w:szCs w:val="24"/>
        </w:rPr>
        <w:lastRenderedPageBreak/>
        <w:t>troca periódica mínima.</w:t>
      </w:r>
    </w:p>
    <w:p w14:paraId="2A1ED3DE" w14:textId="29694DA9" w:rsidR="007423B8" w:rsidRPr="00391AF4" w:rsidRDefault="007423B8"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Reparar defeitos ou irregularidades nas acomodações em prazo compatível, sem prejuízo ao usuário.</w:t>
      </w:r>
    </w:p>
    <w:p w14:paraId="11FB3F4C" w14:textId="47D51A18" w:rsidR="007423B8" w:rsidRPr="00391AF4" w:rsidRDefault="007423B8"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Arcar integralmente com as obrigações trabalhistas, previdenciárias, fiscais e comerciais decorrentes da execução do contrato.</w:t>
      </w:r>
    </w:p>
    <w:p w14:paraId="6EB80732" w14:textId="5556F26B" w:rsidR="007423B8" w:rsidRPr="00391AF4" w:rsidRDefault="007423B8"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Não transferir à Administração quaisquer responsabilidades relacionadas a sua atividade empresarial.</w:t>
      </w:r>
    </w:p>
    <w:p w14:paraId="3D624AE7" w14:textId="039EDBB3" w:rsidR="007423B8" w:rsidRPr="00391AF4" w:rsidRDefault="007423B8"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Permitir amplo acesso da fiscalização do órgão contratante às instalações e aos serviços prestados.</w:t>
      </w:r>
    </w:p>
    <w:p w14:paraId="7EE060A6" w14:textId="005F19EE" w:rsidR="007423B8" w:rsidRPr="00391AF4" w:rsidRDefault="007423B8"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Cumprir todas as determinações que visem à adequação da execução contratual.</w:t>
      </w:r>
    </w:p>
    <w:p w14:paraId="3E78C8FE" w14:textId="58F09A29" w:rsidR="00F20597" w:rsidRPr="00391AF4" w:rsidRDefault="007423B8" w:rsidP="00E05F4F">
      <w:pPr>
        <w:pStyle w:val="Normal1"/>
        <w:numPr>
          <w:ilvl w:val="0"/>
          <w:numId w:val="49"/>
        </w:numPr>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ind w:left="0" w:firstLine="0"/>
        <w:rPr>
          <w:rFonts w:ascii="Arial" w:hAnsi="Arial" w:cs="Arial"/>
          <w:color w:val="000000" w:themeColor="text1"/>
          <w:sz w:val="24"/>
          <w:szCs w:val="24"/>
        </w:rPr>
      </w:pPr>
      <w:r w:rsidRPr="00391AF4">
        <w:rPr>
          <w:rFonts w:ascii="Arial" w:hAnsi="Arial" w:cs="Arial"/>
          <w:color w:val="000000" w:themeColor="text1"/>
          <w:sz w:val="24"/>
          <w:szCs w:val="24"/>
        </w:rPr>
        <w:t>Sujeitar-se às penalidades previstas em lei e no contrato em caso de descumprimento total ou parcial das obrigações assumidas.</w:t>
      </w:r>
    </w:p>
    <w:p w14:paraId="15111E8C" w14:textId="77777777" w:rsidR="00AA4DA5" w:rsidRPr="00391AF4" w:rsidRDefault="00AA4DA5" w:rsidP="003144FB">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4CCDADA9" w14:textId="77777777" w:rsidR="00AA4DA5" w:rsidRDefault="00AE13FC" w:rsidP="003144FB">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u w:val="single"/>
        </w:rPr>
      </w:pPr>
      <w:r w:rsidRPr="00391AF4">
        <w:rPr>
          <w:rFonts w:ascii="Arial" w:hAnsi="Arial" w:cs="Arial"/>
          <w:b/>
          <w:bCs/>
          <w:color w:val="000000" w:themeColor="text1"/>
          <w:sz w:val="24"/>
          <w:szCs w:val="24"/>
        </w:rPr>
        <w:t>10</w:t>
      </w:r>
      <w:r w:rsidR="00AA4DA5" w:rsidRPr="00391AF4">
        <w:rPr>
          <w:rFonts w:ascii="Arial" w:hAnsi="Arial" w:cs="Arial"/>
          <w:b/>
          <w:bCs/>
          <w:color w:val="000000" w:themeColor="text1"/>
          <w:sz w:val="24"/>
          <w:szCs w:val="24"/>
        </w:rPr>
        <w:t xml:space="preserve">. </w:t>
      </w:r>
      <w:r w:rsidR="00AA4DA5" w:rsidRPr="00391AF4">
        <w:rPr>
          <w:rFonts w:ascii="Arial" w:hAnsi="Arial" w:cs="Arial"/>
          <w:b/>
          <w:bCs/>
          <w:color w:val="000000" w:themeColor="text1"/>
          <w:sz w:val="24"/>
          <w:szCs w:val="24"/>
          <w:u w:val="single"/>
        </w:rPr>
        <w:t>LIQUIDAÇAO E PAGAMENTO</w:t>
      </w:r>
    </w:p>
    <w:p w14:paraId="458E64D8" w14:textId="77777777" w:rsidR="00391AF4" w:rsidRPr="00391AF4" w:rsidRDefault="00391AF4" w:rsidP="003144FB">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098C0D35" w14:textId="6EE22E84" w:rsidR="00AA4DA5" w:rsidRPr="00391AF4" w:rsidRDefault="00AE13FC" w:rsidP="003144FB">
      <w:pPr>
        <w:pStyle w:val="paragraph"/>
        <w:tabs>
          <w:tab w:val="left" w:pos="1134"/>
        </w:tabs>
        <w:spacing w:before="120" w:beforeAutospacing="0" w:after="120" w:afterAutospacing="0"/>
        <w:jc w:val="both"/>
        <w:textAlignment w:val="baseline"/>
        <w:rPr>
          <w:rFonts w:ascii="Arial" w:hAnsi="Arial" w:cs="Arial"/>
          <w:color w:val="000000"/>
        </w:rPr>
      </w:pPr>
      <w:r w:rsidRPr="00391AF4">
        <w:rPr>
          <w:rFonts w:ascii="Arial" w:hAnsi="Arial" w:cs="Arial"/>
          <w:b/>
          <w:bCs/>
          <w:color w:val="000000"/>
        </w:rPr>
        <w:t>10</w:t>
      </w:r>
      <w:r w:rsidR="00AA4DA5" w:rsidRPr="00391AF4">
        <w:rPr>
          <w:rFonts w:ascii="Arial" w:hAnsi="Arial" w:cs="Arial"/>
          <w:b/>
          <w:bCs/>
          <w:color w:val="000000"/>
        </w:rPr>
        <w:t>.1</w:t>
      </w:r>
      <w:r w:rsidR="00AA4DA5" w:rsidRPr="00391AF4">
        <w:rPr>
          <w:rFonts w:ascii="Arial" w:hAnsi="Arial" w:cs="Arial"/>
          <w:color w:val="000000"/>
        </w:rPr>
        <w:t xml:space="preserve">. </w:t>
      </w:r>
      <w:r w:rsidR="00AC26FF" w:rsidRPr="00391AF4">
        <w:rPr>
          <w:rFonts w:ascii="Arial" w:hAnsi="Arial" w:cs="Arial"/>
          <w:color w:val="000000"/>
        </w:rPr>
        <w:t>O pagamento será realizado da seguinte forma: 50% (cinquenta por cento) em até 05 (cinco) dias após a assinatura do contrato</w:t>
      </w:r>
      <w:r w:rsidR="006B4ED1" w:rsidRPr="00391AF4">
        <w:rPr>
          <w:rFonts w:ascii="Arial" w:hAnsi="Arial" w:cs="Arial"/>
          <w:color w:val="000000"/>
        </w:rPr>
        <w:t xml:space="preserve"> e os demais 50% (cinquenta por cento) em até </w:t>
      </w:r>
      <w:r w:rsidR="00863EEF" w:rsidRPr="00391AF4">
        <w:rPr>
          <w:rFonts w:ascii="Arial" w:hAnsi="Arial" w:cs="Arial"/>
          <w:color w:val="000000"/>
        </w:rPr>
        <w:t xml:space="preserve">05 (cinco) dias </w:t>
      </w:r>
      <w:r w:rsidR="00956049" w:rsidRPr="00391AF4">
        <w:rPr>
          <w:rFonts w:ascii="Arial" w:hAnsi="Arial" w:cs="Arial"/>
          <w:color w:val="000000"/>
        </w:rPr>
        <w:t>antes do check-in</w:t>
      </w:r>
      <w:r w:rsidR="00F421C2" w:rsidRPr="00391AF4">
        <w:rPr>
          <w:rFonts w:ascii="Arial" w:hAnsi="Arial" w:cs="Arial"/>
          <w:color w:val="000000"/>
        </w:rPr>
        <w:t>, mediante apresentação da nota fiscal.</w:t>
      </w:r>
    </w:p>
    <w:p w14:paraId="5CE35171" w14:textId="77777777" w:rsidR="00AA4DA5" w:rsidRPr="00391AF4" w:rsidRDefault="00AA4DA5" w:rsidP="003144F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391AF4">
        <w:rPr>
          <w:rFonts w:ascii="Arial" w:hAnsi="Arial" w:cs="Arial"/>
          <w:color w:val="000000"/>
        </w:rPr>
        <w:t>CNPJ constante da nota fiscal/fatura deverá ser o mesmo indicado na proposta e nota de empenho. </w:t>
      </w:r>
    </w:p>
    <w:p w14:paraId="17B835D1" w14:textId="77777777" w:rsidR="00AA4DA5" w:rsidRPr="00391AF4" w:rsidRDefault="00AA4DA5" w:rsidP="003144F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015C700" w14:textId="418FE144" w:rsidR="00AA4DA5" w:rsidRPr="00391AF4" w:rsidRDefault="00AA4DA5" w:rsidP="003144F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391AF4">
        <w:rPr>
          <w:rFonts w:ascii="Arial" w:hAnsi="Arial" w:cs="Arial"/>
          <w:color w:val="000000"/>
        </w:rPr>
        <w:t>O pagamento do objeto da presente licitação, sujeito à retenção na fonte de tributos e contribuições sociais de acordo com os normativos legais</w:t>
      </w:r>
      <w:r w:rsidR="00E127FF" w:rsidRPr="00391AF4">
        <w:rPr>
          <w:rFonts w:ascii="Arial" w:hAnsi="Arial" w:cs="Arial"/>
          <w:color w:val="000000"/>
        </w:rPr>
        <w:t>.</w:t>
      </w:r>
    </w:p>
    <w:p w14:paraId="4E8018DA" w14:textId="77777777" w:rsidR="00AA4DA5" w:rsidRPr="00391AF4" w:rsidRDefault="00AA4DA5" w:rsidP="003144F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A Prefeitura não efetuará pagamento de título descontado, ou por meio de cobrança em banco, bem como, os que forem negociados com terceiros por intermédio da operação de “</w:t>
      </w:r>
      <w:r w:rsidRPr="00391AF4">
        <w:rPr>
          <w:rFonts w:ascii="Arial" w:hAnsi="Arial" w:cs="Arial"/>
          <w:i/>
          <w:iCs/>
          <w:color w:val="000000"/>
        </w:rPr>
        <w:t>factoring</w:t>
      </w:r>
      <w:r w:rsidRPr="00391AF4">
        <w:rPr>
          <w:rFonts w:ascii="Arial" w:hAnsi="Arial" w:cs="Arial"/>
          <w:color w:val="000000"/>
        </w:rPr>
        <w:t>”.</w:t>
      </w:r>
    </w:p>
    <w:p w14:paraId="23463279" w14:textId="57891D5C" w:rsidR="00AA4DA5" w:rsidRPr="00391AF4" w:rsidRDefault="00AA4DA5" w:rsidP="003144F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391AF4">
        <w:rPr>
          <w:rFonts w:ascii="Arial" w:hAnsi="Arial" w:cs="Arial"/>
        </w:rPr>
        <w:t xml:space="preserve">Nos termos do art. 92, V, da Lei Federal nº 14.133, de 2021, caso o </w:t>
      </w:r>
      <w:r w:rsidRPr="00391AF4">
        <w:rPr>
          <w:rFonts w:ascii="Arial" w:eastAsia="Cambria" w:hAnsi="Arial" w:cs="Arial"/>
        </w:rPr>
        <w:t>pagamento</w:t>
      </w:r>
      <w:r w:rsidRPr="00391AF4">
        <w:rPr>
          <w:rFonts w:ascii="Arial" w:hAnsi="Arial" w:cs="Arial"/>
        </w:rPr>
        <w:t xml:space="preserve"> seja efetuado após </w:t>
      </w:r>
      <w:r w:rsidR="00757287" w:rsidRPr="00391AF4">
        <w:rPr>
          <w:rFonts w:ascii="Arial" w:hAnsi="Arial" w:cs="Arial"/>
        </w:rPr>
        <w:t>o período definido</w:t>
      </w:r>
      <w:r w:rsidRPr="00391AF4">
        <w:rPr>
          <w:rFonts w:ascii="Arial" w:hAnsi="Arial" w:cs="Arial"/>
        </w:rPr>
        <w:t xml:space="preserve">, desde que a contratada não tenha concorrido de alguma forma para tanto, fica convencionado que a taxa de compensação financeira devida pela Prefeitura Municipal de Santo Antônio do Leste / MT, entre o 1º (primeiro) dia </w:t>
      </w:r>
      <w:r w:rsidR="00757287" w:rsidRPr="00391AF4">
        <w:rPr>
          <w:rFonts w:ascii="Arial" w:hAnsi="Arial" w:cs="Arial"/>
        </w:rPr>
        <w:t>da</w:t>
      </w:r>
      <w:r w:rsidRPr="00391AF4">
        <w:rPr>
          <w:rFonts w:ascii="Arial" w:hAnsi="Arial" w:cs="Arial"/>
        </w:rPr>
        <w:t xml:space="preserve"> data </w:t>
      </w:r>
      <w:r w:rsidR="00757287" w:rsidRPr="00391AF4">
        <w:rPr>
          <w:rFonts w:ascii="Arial" w:hAnsi="Arial" w:cs="Arial"/>
        </w:rPr>
        <w:t>de vencimento</w:t>
      </w:r>
      <w:r w:rsidRPr="00391AF4">
        <w:rPr>
          <w:rFonts w:ascii="Arial" w:hAnsi="Arial" w:cs="Arial"/>
        </w:rPr>
        <w:t xml:space="preserve"> da ordem bancária, será a seguinte:</w:t>
      </w:r>
    </w:p>
    <w:p w14:paraId="570B062D" w14:textId="77777777" w:rsidR="00AA4DA5" w:rsidRPr="00391AF4" w:rsidRDefault="00AA4DA5" w:rsidP="003144FB">
      <w:pPr>
        <w:ind w:firstLine="1134"/>
        <w:jc w:val="both"/>
        <w:textAlignment w:val="baseline"/>
        <w:rPr>
          <w:rFonts w:ascii="Arial" w:hAnsi="Arial" w:cs="Arial"/>
          <w:b/>
          <w:bCs/>
          <w:sz w:val="24"/>
          <w:szCs w:val="24"/>
        </w:rPr>
      </w:pPr>
      <w:r w:rsidRPr="00391AF4">
        <w:rPr>
          <w:rFonts w:ascii="Arial" w:hAnsi="Arial" w:cs="Arial"/>
          <w:b/>
          <w:bCs/>
          <w:sz w:val="24"/>
          <w:szCs w:val="24"/>
        </w:rPr>
        <w:t>EM = I x N x VP </w:t>
      </w:r>
    </w:p>
    <w:p w14:paraId="5CF8CB5B" w14:textId="77777777" w:rsidR="00AA4DA5" w:rsidRPr="00391AF4" w:rsidRDefault="00AA4DA5" w:rsidP="003144FB">
      <w:pPr>
        <w:ind w:firstLine="567"/>
        <w:jc w:val="both"/>
        <w:textAlignment w:val="baseline"/>
        <w:rPr>
          <w:rFonts w:ascii="Arial" w:hAnsi="Arial" w:cs="Arial"/>
          <w:sz w:val="24"/>
          <w:szCs w:val="24"/>
        </w:rPr>
      </w:pPr>
      <w:r w:rsidRPr="00391AF4">
        <w:rPr>
          <w:rFonts w:ascii="Arial" w:hAnsi="Arial" w:cs="Arial"/>
          <w:sz w:val="24"/>
          <w:szCs w:val="24"/>
        </w:rPr>
        <w:t>Onde:</w:t>
      </w:r>
    </w:p>
    <w:p w14:paraId="4F9E482F" w14:textId="77777777" w:rsidR="00AA4DA5" w:rsidRPr="00391AF4" w:rsidRDefault="00AA4DA5" w:rsidP="003144FB">
      <w:pPr>
        <w:ind w:firstLine="1134"/>
        <w:jc w:val="both"/>
        <w:textAlignment w:val="baseline"/>
        <w:rPr>
          <w:rFonts w:ascii="Arial" w:hAnsi="Arial" w:cs="Arial"/>
          <w:sz w:val="24"/>
          <w:szCs w:val="24"/>
        </w:rPr>
      </w:pPr>
      <w:r w:rsidRPr="00391AF4">
        <w:rPr>
          <w:rFonts w:ascii="Arial" w:hAnsi="Arial" w:cs="Arial"/>
          <w:b/>
          <w:bCs/>
          <w:sz w:val="24"/>
          <w:szCs w:val="24"/>
        </w:rPr>
        <w:t>EM</w:t>
      </w:r>
      <w:r w:rsidRPr="00391AF4">
        <w:rPr>
          <w:rFonts w:ascii="Arial" w:hAnsi="Arial" w:cs="Arial"/>
          <w:sz w:val="24"/>
          <w:szCs w:val="24"/>
        </w:rPr>
        <w:t xml:space="preserve"> = encargos moratórios; </w:t>
      </w:r>
    </w:p>
    <w:p w14:paraId="06442305" w14:textId="77777777" w:rsidR="00AA4DA5" w:rsidRPr="00391AF4" w:rsidRDefault="00AA4DA5" w:rsidP="003144FB">
      <w:pPr>
        <w:ind w:firstLine="1134"/>
        <w:jc w:val="both"/>
        <w:textAlignment w:val="baseline"/>
        <w:rPr>
          <w:rFonts w:ascii="Arial" w:hAnsi="Arial" w:cs="Arial"/>
          <w:sz w:val="24"/>
          <w:szCs w:val="24"/>
        </w:rPr>
      </w:pPr>
      <w:r w:rsidRPr="00391AF4">
        <w:rPr>
          <w:rFonts w:ascii="Arial" w:hAnsi="Arial" w:cs="Arial"/>
          <w:b/>
          <w:bCs/>
          <w:sz w:val="24"/>
          <w:szCs w:val="24"/>
        </w:rPr>
        <w:t>I</w:t>
      </w:r>
      <w:r w:rsidRPr="00391AF4">
        <w:rPr>
          <w:rFonts w:ascii="Arial" w:hAnsi="Arial" w:cs="Arial"/>
          <w:sz w:val="24"/>
          <w:szCs w:val="24"/>
        </w:rPr>
        <w:t xml:space="preserve"> = 0,0001644 (índice de compensação financeira por dia de atraso, assim apurado: I = (6/100/365);</w:t>
      </w:r>
    </w:p>
    <w:p w14:paraId="7F003886" w14:textId="77777777" w:rsidR="00AA4DA5" w:rsidRPr="00391AF4" w:rsidRDefault="00AA4DA5" w:rsidP="003144FB">
      <w:pPr>
        <w:ind w:firstLine="1134"/>
        <w:jc w:val="both"/>
        <w:textAlignment w:val="baseline"/>
        <w:rPr>
          <w:rFonts w:ascii="Arial" w:hAnsi="Arial" w:cs="Arial"/>
          <w:sz w:val="24"/>
          <w:szCs w:val="24"/>
        </w:rPr>
      </w:pPr>
      <w:r w:rsidRPr="00391AF4">
        <w:rPr>
          <w:rFonts w:ascii="Arial" w:hAnsi="Arial" w:cs="Arial"/>
          <w:b/>
          <w:bCs/>
          <w:sz w:val="24"/>
          <w:szCs w:val="24"/>
        </w:rPr>
        <w:t>N</w:t>
      </w:r>
      <w:r w:rsidRPr="00391AF4">
        <w:rPr>
          <w:rFonts w:ascii="Arial" w:hAnsi="Arial" w:cs="Arial"/>
          <w:sz w:val="24"/>
          <w:szCs w:val="24"/>
        </w:rPr>
        <w:t xml:space="preserve"> = número de dias entre a data limite para o pagamento e a do efetivo pagamento;</w:t>
      </w:r>
    </w:p>
    <w:p w14:paraId="46857859" w14:textId="77777777" w:rsidR="00AA4DA5" w:rsidRPr="00391AF4" w:rsidRDefault="00AA4DA5" w:rsidP="003144FB">
      <w:pPr>
        <w:ind w:firstLine="1134"/>
        <w:jc w:val="both"/>
        <w:textAlignment w:val="baseline"/>
        <w:rPr>
          <w:rFonts w:ascii="Arial" w:hAnsi="Arial" w:cs="Arial"/>
          <w:sz w:val="24"/>
          <w:szCs w:val="24"/>
        </w:rPr>
      </w:pPr>
      <w:r w:rsidRPr="00391AF4">
        <w:rPr>
          <w:rFonts w:ascii="Arial" w:hAnsi="Arial" w:cs="Arial"/>
          <w:b/>
          <w:bCs/>
          <w:sz w:val="24"/>
          <w:szCs w:val="24"/>
        </w:rPr>
        <w:t>VP</w:t>
      </w:r>
      <w:r w:rsidRPr="00391AF4">
        <w:rPr>
          <w:rFonts w:ascii="Arial" w:hAnsi="Arial" w:cs="Arial"/>
          <w:sz w:val="24"/>
          <w:szCs w:val="24"/>
        </w:rPr>
        <w:t xml:space="preserve"> = valor da parcela a ser paga.</w:t>
      </w:r>
    </w:p>
    <w:p w14:paraId="0966B7FD" w14:textId="77777777" w:rsidR="00AA4DA5" w:rsidRPr="00391AF4" w:rsidRDefault="00AA4DA5" w:rsidP="003144F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No dever de pagamento pela Administração, será observada a ordem cronológica dos contratos de fornecimento de bens.</w:t>
      </w:r>
    </w:p>
    <w:p w14:paraId="44AD2D97" w14:textId="77777777" w:rsidR="00AA4DA5" w:rsidRPr="00391AF4" w:rsidRDefault="00AA4DA5" w:rsidP="003144F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391AF4">
        <w:rPr>
          <w:rFonts w:ascii="Arial" w:hAnsi="Arial" w:cs="Arial"/>
        </w:rPr>
        <w:t xml:space="preserve">Como condição para liquidação do empenho, será verificado pelo setor competente se a empresa está regularmente inscrita no Regime Especial Unificado de Arrecadação de Tributos e </w:t>
      </w:r>
      <w:r w:rsidRPr="00391AF4">
        <w:rPr>
          <w:rFonts w:ascii="Arial" w:hAnsi="Arial" w:cs="Arial"/>
        </w:rPr>
        <w:lastRenderedPageBreak/>
        <w:t>Contribuições devidos pelas ME e EPP - Simples Nacional - para efeito do disposto no inciso XI, art. 4º da IN RFB nº 1234, de 2012, em 2 (duas) vias, assinada pelo seu representante legal, conforme modelo constante do Anexo IV da referida IN. </w:t>
      </w:r>
    </w:p>
    <w:p w14:paraId="42BADB0A" w14:textId="77777777" w:rsidR="0087545D" w:rsidRPr="00391AF4" w:rsidRDefault="0087545D" w:rsidP="003144FB">
      <w:pPr>
        <w:ind w:firstLine="708"/>
        <w:jc w:val="both"/>
        <w:rPr>
          <w:rFonts w:ascii="Arial" w:hAnsi="Arial" w:cs="Arial"/>
          <w:bCs/>
          <w:color w:val="FF0000"/>
          <w:sz w:val="24"/>
          <w:szCs w:val="24"/>
        </w:rPr>
      </w:pPr>
    </w:p>
    <w:p w14:paraId="1571D8AA" w14:textId="77777777" w:rsidR="004C19E1" w:rsidRPr="00391AF4" w:rsidRDefault="0088082F" w:rsidP="003144FB">
      <w:pPr>
        <w:pStyle w:val="ecmsoheader"/>
        <w:shd w:val="clear" w:color="auto" w:fill="FFFFFF"/>
        <w:spacing w:before="0" w:beforeAutospacing="0" w:after="0" w:afterAutospacing="0" w:line="276" w:lineRule="auto"/>
        <w:jc w:val="both"/>
        <w:rPr>
          <w:rFonts w:ascii="Arial" w:hAnsi="Arial" w:cs="Arial"/>
          <w:b/>
          <w:bCs/>
        </w:rPr>
      </w:pPr>
      <w:r w:rsidRPr="00391AF4">
        <w:rPr>
          <w:rFonts w:ascii="Arial" w:hAnsi="Arial" w:cs="Arial"/>
          <w:b/>
          <w:bCs/>
        </w:rPr>
        <w:t>11</w:t>
      </w:r>
      <w:r w:rsidR="004C19E1" w:rsidRPr="00391AF4">
        <w:rPr>
          <w:rFonts w:ascii="Arial" w:hAnsi="Arial" w:cs="Arial"/>
          <w:b/>
          <w:bCs/>
        </w:rPr>
        <w:t xml:space="preserve">.  </w:t>
      </w:r>
      <w:r w:rsidR="004C19E1" w:rsidRPr="00391AF4">
        <w:rPr>
          <w:rFonts w:ascii="Arial" w:hAnsi="Arial" w:cs="Arial"/>
          <w:b/>
          <w:bCs/>
          <w:u w:val="single"/>
        </w:rPr>
        <w:t>DOTAÇÃO ORÇAMENTÁRIA.</w:t>
      </w:r>
    </w:p>
    <w:p w14:paraId="4B91B6EB" w14:textId="77777777" w:rsidR="004C19E1" w:rsidRPr="00391AF4" w:rsidRDefault="004C19E1" w:rsidP="003144FB">
      <w:pPr>
        <w:pStyle w:val="ecmsoheader"/>
        <w:shd w:val="clear" w:color="auto" w:fill="FFFFFF"/>
        <w:spacing w:before="0" w:beforeAutospacing="0" w:after="0" w:afterAutospacing="0" w:line="276" w:lineRule="auto"/>
        <w:jc w:val="both"/>
        <w:rPr>
          <w:rFonts w:ascii="Arial" w:hAnsi="Arial" w:cs="Arial"/>
          <w:b/>
          <w:bCs/>
        </w:rPr>
      </w:pPr>
    </w:p>
    <w:p w14:paraId="302321F3" w14:textId="06958B24" w:rsidR="004C19E1" w:rsidRPr="00391AF4" w:rsidRDefault="0088082F" w:rsidP="003144FB">
      <w:pPr>
        <w:pStyle w:val="PargrafodaLista"/>
        <w:spacing w:line="276" w:lineRule="auto"/>
        <w:ind w:left="0"/>
        <w:jc w:val="both"/>
        <w:rPr>
          <w:rFonts w:ascii="Arial" w:hAnsi="Arial" w:cs="Arial"/>
          <w:b/>
          <w:sz w:val="24"/>
          <w:szCs w:val="24"/>
        </w:rPr>
      </w:pPr>
      <w:r w:rsidRPr="00391AF4">
        <w:rPr>
          <w:rFonts w:ascii="Arial" w:hAnsi="Arial" w:cs="Arial"/>
          <w:b/>
          <w:bCs/>
          <w:sz w:val="24"/>
          <w:szCs w:val="24"/>
        </w:rPr>
        <w:t>11</w:t>
      </w:r>
      <w:r w:rsidR="004C19E1" w:rsidRPr="00391AF4">
        <w:rPr>
          <w:rFonts w:ascii="Arial" w:hAnsi="Arial" w:cs="Arial"/>
          <w:b/>
          <w:bCs/>
          <w:sz w:val="24"/>
          <w:szCs w:val="24"/>
        </w:rPr>
        <w:t>.1.</w:t>
      </w:r>
      <w:r w:rsidR="004C19E1" w:rsidRPr="00391AF4">
        <w:rPr>
          <w:rFonts w:ascii="Arial" w:hAnsi="Arial" w:cs="Arial"/>
          <w:sz w:val="24"/>
          <w:szCs w:val="24"/>
        </w:rPr>
        <w:t xml:space="preserve"> Os recursos para </w:t>
      </w:r>
      <w:r w:rsidR="00B3419A" w:rsidRPr="00391AF4">
        <w:rPr>
          <w:rFonts w:ascii="Arial" w:hAnsi="Arial" w:cs="Arial"/>
          <w:sz w:val="24"/>
          <w:szCs w:val="24"/>
        </w:rPr>
        <w:t>a contratação</w:t>
      </w:r>
      <w:r w:rsidR="004C19E1" w:rsidRPr="00391AF4">
        <w:rPr>
          <w:rFonts w:ascii="Arial" w:hAnsi="Arial" w:cs="Arial"/>
          <w:sz w:val="24"/>
          <w:szCs w:val="24"/>
        </w:rPr>
        <w:t xml:space="preserve"> constante no objeto deste edital correrão por conta da seguinte dotação orçamentária</w:t>
      </w:r>
      <w:r w:rsidR="004C19E1" w:rsidRPr="00391AF4">
        <w:rPr>
          <w:rFonts w:ascii="Arial" w:hAnsi="Arial" w:cs="Arial"/>
          <w:b/>
          <w:sz w:val="24"/>
          <w:szCs w:val="24"/>
        </w:rPr>
        <w:t xml:space="preserve">: </w:t>
      </w:r>
    </w:p>
    <w:p w14:paraId="43142A2C" w14:textId="77777777" w:rsidR="008B1899" w:rsidRPr="00391AF4" w:rsidRDefault="008B1899" w:rsidP="003144FB">
      <w:pPr>
        <w:pStyle w:val="SemEspaamento"/>
        <w:jc w:val="both"/>
        <w:rPr>
          <w:rFonts w:ascii="Arial" w:hAnsi="Arial" w:cs="Arial"/>
          <w:b/>
          <w:color w:val="000000"/>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5386"/>
      </w:tblGrid>
      <w:tr w:rsidR="00D12E84" w:rsidRPr="00391AF4" w14:paraId="029A0FB6" w14:textId="77777777" w:rsidTr="00391AF4">
        <w:tc>
          <w:tcPr>
            <w:tcW w:w="2504" w:type="dxa"/>
            <w:tcBorders>
              <w:top w:val="single" w:sz="4" w:space="0" w:color="auto"/>
              <w:left w:val="single" w:sz="4" w:space="0" w:color="auto"/>
              <w:bottom w:val="single" w:sz="4" w:space="0" w:color="auto"/>
              <w:right w:val="single" w:sz="4" w:space="0" w:color="auto"/>
            </w:tcBorders>
            <w:hideMark/>
          </w:tcPr>
          <w:p w14:paraId="23EA45A0" w14:textId="77777777" w:rsidR="00A40D02" w:rsidRPr="00391AF4" w:rsidRDefault="00A40D02" w:rsidP="003144FB">
            <w:pPr>
              <w:spacing w:line="276" w:lineRule="auto"/>
              <w:jc w:val="both"/>
              <w:rPr>
                <w:rFonts w:ascii="Arial" w:hAnsi="Arial" w:cs="Arial"/>
                <w:b/>
                <w:lang w:eastAsia="en-US"/>
              </w:rPr>
            </w:pPr>
            <w:bookmarkStart w:id="2" w:name="_Hlk209685748"/>
            <w:r w:rsidRPr="00391AF4">
              <w:rPr>
                <w:rFonts w:ascii="Arial" w:hAnsi="Arial" w:cs="Arial"/>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D7DE3C3" w14:textId="7F9F999E" w:rsidR="00A40D02" w:rsidRPr="00391AF4" w:rsidRDefault="0031296D" w:rsidP="00F749F5">
            <w:pPr>
              <w:spacing w:line="276" w:lineRule="auto"/>
              <w:jc w:val="center"/>
              <w:rPr>
                <w:rFonts w:ascii="Arial" w:hAnsi="Arial" w:cs="Arial"/>
                <w:lang w:eastAsia="en-US"/>
              </w:rPr>
            </w:pPr>
            <w:r w:rsidRPr="00391AF4">
              <w:rPr>
                <w:rFonts w:ascii="Arial" w:hAnsi="Arial" w:cs="Arial"/>
                <w:lang w:eastAsia="en-US"/>
              </w:rPr>
              <w:t>07</w:t>
            </w:r>
          </w:p>
        </w:tc>
        <w:tc>
          <w:tcPr>
            <w:tcW w:w="5386" w:type="dxa"/>
            <w:tcBorders>
              <w:top w:val="single" w:sz="4" w:space="0" w:color="auto"/>
              <w:left w:val="single" w:sz="4" w:space="0" w:color="auto"/>
              <w:bottom w:val="single" w:sz="4" w:space="0" w:color="auto"/>
              <w:right w:val="single" w:sz="4" w:space="0" w:color="auto"/>
            </w:tcBorders>
          </w:tcPr>
          <w:p w14:paraId="1197AB7A" w14:textId="5983AB87" w:rsidR="00A40D02" w:rsidRPr="00391AF4" w:rsidRDefault="0031296D" w:rsidP="00F749F5">
            <w:pPr>
              <w:spacing w:line="276" w:lineRule="auto"/>
              <w:jc w:val="both"/>
              <w:rPr>
                <w:rFonts w:ascii="Arial" w:hAnsi="Arial" w:cs="Arial"/>
                <w:lang w:eastAsia="en-US"/>
              </w:rPr>
            </w:pPr>
            <w:r w:rsidRPr="00391AF4">
              <w:rPr>
                <w:rFonts w:ascii="Arial" w:hAnsi="Arial" w:cs="Arial"/>
                <w:lang w:eastAsia="en-US"/>
              </w:rPr>
              <w:t xml:space="preserve">Secretaria </w:t>
            </w:r>
            <w:r w:rsidR="008C0E9F" w:rsidRPr="00391AF4">
              <w:rPr>
                <w:rFonts w:ascii="Arial" w:hAnsi="Arial" w:cs="Arial"/>
                <w:lang w:eastAsia="en-US"/>
              </w:rPr>
              <w:t xml:space="preserve">Municipal </w:t>
            </w:r>
            <w:r w:rsidRPr="00391AF4">
              <w:rPr>
                <w:rFonts w:ascii="Arial" w:hAnsi="Arial" w:cs="Arial"/>
                <w:lang w:eastAsia="en-US"/>
              </w:rPr>
              <w:t xml:space="preserve">de </w:t>
            </w:r>
            <w:r w:rsidR="008C0E9F" w:rsidRPr="00391AF4">
              <w:rPr>
                <w:rFonts w:ascii="Arial" w:hAnsi="Arial" w:cs="Arial"/>
                <w:lang w:eastAsia="en-US"/>
              </w:rPr>
              <w:t>A</w:t>
            </w:r>
            <w:r w:rsidRPr="00391AF4">
              <w:rPr>
                <w:rFonts w:ascii="Arial" w:hAnsi="Arial" w:cs="Arial"/>
                <w:lang w:eastAsia="en-US"/>
              </w:rPr>
              <w:t xml:space="preserve">ssistência </w:t>
            </w:r>
            <w:r w:rsidR="008C0E9F" w:rsidRPr="00391AF4">
              <w:rPr>
                <w:rFonts w:ascii="Arial" w:hAnsi="Arial" w:cs="Arial"/>
                <w:lang w:eastAsia="en-US"/>
              </w:rPr>
              <w:t>S</w:t>
            </w:r>
            <w:r w:rsidRPr="00391AF4">
              <w:rPr>
                <w:rFonts w:ascii="Arial" w:hAnsi="Arial" w:cs="Arial"/>
                <w:lang w:eastAsia="en-US"/>
              </w:rPr>
              <w:t>ocial</w:t>
            </w:r>
          </w:p>
        </w:tc>
      </w:tr>
      <w:tr w:rsidR="00D12E84" w:rsidRPr="00391AF4" w14:paraId="4EE238EE" w14:textId="77777777" w:rsidTr="00391AF4">
        <w:tc>
          <w:tcPr>
            <w:tcW w:w="2504" w:type="dxa"/>
            <w:tcBorders>
              <w:top w:val="single" w:sz="4" w:space="0" w:color="auto"/>
              <w:left w:val="single" w:sz="4" w:space="0" w:color="auto"/>
              <w:bottom w:val="single" w:sz="4" w:space="0" w:color="auto"/>
              <w:right w:val="single" w:sz="4" w:space="0" w:color="auto"/>
            </w:tcBorders>
            <w:hideMark/>
          </w:tcPr>
          <w:p w14:paraId="6B5968EB" w14:textId="77777777" w:rsidR="00A40D02" w:rsidRPr="00391AF4" w:rsidRDefault="00A40D02" w:rsidP="003144FB">
            <w:pPr>
              <w:spacing w:line="276" w:lineRule="auto"/>
              <w:jc w:val="both"/>
              <w:rPr>
                <w:rFonts w:ascii="Arial" w:hAnsi="Arial" w:cs="Arial"/>
                <w:b/>
                <w:lang w:eastAsia="en-US"/>
              </w:rPr>
            </w:pPr>
            <w:r w:rsidRPr="00391AF4">
              <w:rPr>
                <w:rFonts w:ascii="Arial" w:hAnsi="Arial" w:cs="Arial"/>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01AFB3A" w14:textId="0D544FA4" w:rsidR="00A40D02" w:rsidRPr="00391AF4" w:rsidRDefault="0031296D" w:rsidP="00F749F5">
            <w:pPr>
              <w:spacing w:line="276" w:lineRule="auto"/>
              <w:jc w:val="center"/>
              <w:rPr>
                <w:rFonts w:ascii="Arial" w:hAnsi="Arial" w:cs="Arial"/>
                <w:lang w:eastAsia="en-US"/>
              </w:rPr>
            </w:pPr>
            <w:r w:rsidRPr="00391AF4">
              <w:rPr>
                <w:rFonts w:ascii="Arial" w:hAnsi="Arial" w:cs="Arial"/>
                <w:lang w:eastAsia="en-US"/>
              </w:rPr>
              <w:t>08.24</w:t>
            </w:r>
            <w:r w:rsidR="002C6C27" w:rsidRPr="00391AF4">
              <w:rPr>
                <w:rFonts w:ascii="Arial" w:hAnsi="Arial" w:cs="Arial"/>
                <w:lang w:eastAsia="en-US"/>
              </w:rPr>
              <w:t>1</w:t>
            </w:r>
            <w:r w:rsidRPr="00391AF4">
              <w:rPr>
                <w:rFonts w:ascii="Arial" w:hAnsi="Arial" w:cs="Arial"/>
                <w:lang w:eastAsia="en-US"/>
              </w:rPr>
              <w:t>.500</w:t>
            </w:r>
            <w:r w:rsidR="008C0E9F" w:rsidRPr="00391AF4">
              <w:rPr>
                <w:rFonts w:ascii="Arial" w:hAnsi="Arial" w:cs="Arial"/>
                <w:lang w:eastAsia="en-US"/>
              </w:rPr>
              <w:t>9</w:t>
            </w:r>
            <w:r w:rsidRPr="00391AF4">
              <w:rPr>
                <w:rFonts w:ascii="Arial" w:hAnsi="Arial" w:cs="Arial"/>
                <w:lang w:eastAsia="en-US"/>
              </w:rPr>
              <w:t>.22</w:t>
            </w:r>
            <w:r w:rsidR="001B500D" w:rsidRPr="00391AF4">
              <w:rPr>
                <w:rFonts w:ascii="Arial" w:hAnsi="Arial" w:cs="Arial"/>
                <w:lang w:eastAsia="en-US"/>
              </w:rPr>
              <w:t>83</w:t>
            </w:r>
          </w:p>
        </w:tc>
        <w:tc>
          <w:tcPr>
            <w:tcW w:w="5386" w:type="dxa"/>
            <w:tcBorders>
              <w:top w:val="single" w:sz="4" w:space="0" w:color="auto"/>
              <w:left w:val="single" w:sz="4" w:space="0" w:color="auto"/>
              <w:bottom w:val="single" w:sz="4" w:space="0" w:color="auto"/>
              <w:right w:val="single" w:sz="4" w:space="0" w:color="auto"/>
            </w:tcBorders>
          </w:tcPr>
          <w:p w14:paraId="0624DA95" w14:textId="2B583B60" w:rsidR="00A40D02" w:rsidRPr="00391AF4" w:rsidRDefault="0031296D" w:rsidP="00F749F5">
            <w:pPr>
              <w:spacing w:line="276" w:lineRule="auto"/>
              <w:jc w:val="both"/>
              <w:rPr>
                <w:rFonts w:ascii="Arial" w:hAnsi="Arial" w:cs="Arial"/>
                <w:lang w:eastAsia="en-US"/>
              </w:rPr>
            </w:pPr>
            <w:r w:rsidRPr="00391AF4">
              <w:rPr>
                <w:rFonts w:ascii="Arial" w:hAnsi="Arial" w:cs="Arial"/>
                <w:lang w:eastAsia="en-US"/>
              </w:rPr>
              <w:t xml:space="preserve">Manutenção das </w:t>
            </w:r>
            <w:r w:rsidR="008C0E9F" w:rsidRPr="00391AF4">
              <w:rPr>
                <w:rFonts w:ascii="Arial" w:hAnsi="Arial" w:cs="Arial"/>
                <w:lang w:eastAsia="en-US"/>
              </w:rPr>
              <w:t>A</w:t>
            </w:r>
            <w:r w:rsidRPr="00391AF4">
              <w:rPr>
                <w:rFonts w:ascii="Arial" w:hAnsi="Arial" w:cs="Arial"/>
                <w:lang w:eastAsia="en-US"/>
              </w:rPr>
              <w:t xml:space="preserve">tividades do </w:t>
            </w:r>
            <w:r w:rsidR="008C0E9F" w:rsidRPr="00391AF4">
              <w:rPr>
                <w:rFonts w:ascii="Arial" w:hAnsi="Arial" w:cs="Arial"/>
                <w:lang w:eastAsia="en-US"/>
              </w:rPr>
              <w:t>F</w:t>
            </w:r>
            <w:r w:rsidRPr="00391AF4">
              <w:rPr>
                <w:rFonts w:ascii="Arial" w:hAnsi="Arial" w:cs="Arial"/>
                <w:lang w:eastAsia="en-US"/>
              </w:rPr>
              <w:t>undo</w:t>
            </w:r>
            <w:r w:rsidR="008C0E9F" w:rsidRPr="00391AF4">
              <w:rPr>
                <w:rFonts w:ascii="Arial" w:hAnsi="Arial" w:cs="Arial"/>
                <w:lang w:eastAsia="en-US"/>
              </w:rPr>
              <w:t xml:space="preserve"> Municipal</w:t>
            </w:r>
            <w:r w:rsidRPr="00391AF4">
              <w:rPr>
                <w:rFonts w:ascii="Arial" w:hAnsi="Arial" w:cs="Arial"/>
                <w:lang w:eastAsia="en-US"/>
              </w:rPr>
              <w:t xml:space="preserve"> do </w:t>
            </w:r>
            <w:r w:rsidR="008C0E9F" w:rsidRPr="00391AF4">
              <w:rPr>
                <w:rFonts w:ascii="Arial" w:hAnsi="Arial" w:cs="Arial"/>
                <w:lang w:eastAsia="en-US"/>
              </w:rPr>
              <w:t>I</w:t>
            </w:r>
            <w:r w:rsidRPr="00391AF4">
              <w:rPr>
                <w:rFonts w:ascii="Arial" w:hAnsi="Arial" w:cs="Arial"/>
                <w:lang w:eastAsia="en-US"/>
              </w:rPr>
              <w:t>doso</w:t>
            </w:r>
          </w:p>
        </w:tc>
      </w:tr>
      <w:tr w:rsidR="00D12E84" w:rsidRPr="00391AF4" w14:paraId="596B20FE" w14:textId="77777777" w:rsidTr="00391AF4">
        <w:tc>
          <w:tcPr>
            <w:tcW w:w="2504" w:type="dxa"/>
            <w:tcBorders>
              <w:top w:val="single" w:sz="4" w:space="0" w:color="auto"/>
              <w:left w:val="single" w:sz="4" w:space="0" w:color="auto"/>
              <w:bottom w:val="single" w:sz="4" w:space="0" w:color="auto"/>
              <w:right w:val="single" w:sz="4" w:space="0" w:color="auto"/>
            </w:tcBorders>
            <w:hideMark/>
          </w:tcPr>
          <w:p w14:paraId="57AEE225" w14:textId="77777777" w:rsidR="00A40D02" w:rsidRPr="00391AF4" w:rsidRDefault="00A40D02" w:rsidP="003144FB">
            <w:pPr>
              <w:spacing w:line="276" w:lineRule="auto"/>
              <w:jc w:val="both"/>
              <w:rPr>
                <w:rFonts w:ascii="Arial" w:hAnsi="Arial" w:cs="Arial"/>
                <w:b/>
                <w:lang w:eastAsia="en-US"/>
              </w:rPr>
            </w:pPr>
            <w:r w:rsidRPr="00391AF4">
              <w:rPr>
                <w:rFonts w:ascii="Arial" w:hAnsi="Arial" w:cs="Arial"/>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B267D8E" w14:textId="284C69E1" w:rsidR="00A40D02" w:rsidRPr="00391AF4" w:rsidRDefault="0031296D" w:rsidP="00F749F5">
            <w:pPr>
              <w:spacing w:line="276" w:lineRule="auto"/>
              <w:jc w:val="center"/>
              <w:rPr>
                <w:rFonts w:ascii="Arial" w:hAnsi="Arial" w:cs="Arial"/>
                <w:lang w:eastAsia="en-US"/>
              </w:rPr>
            </w:pPr>
            <w:r w:rsidRPr="00391AF4">
              <w:rPr>
                <w:rFonts w:ascii="Arial" w:hAnsi="Arial" w:cs="Arial"/>
                <w:lang w:eastAsia="en-US"/>
              </w:rPr>
              <w:t>9</w:t>
            </w:r>
            <w:r w:rsidR="008C0E9F" w:rsidRPr="00391AF4">
              <w:rPr>
                <w:rFonts w:ascii="Arial" w:hAnsi="Arial" w:cs="Arial"/>
                <w:lang w:eastAsia="en-US"/>
              </w:rPr>
              <w:t>3</w:t>
            </w:r>
            <w:r w:rsidR="002C6C27" w:rsidRPr="00391AF4">
              <w:rPr>
                <w:rFonts w:ascii="Arial" w:hAnsi="Arial" w:cs="Arial"/>
                <w:lang w:eastAsia="en-US"/>
              </w:rPr>
              <w:t>9</w:t>
            </w:r>
          </w:p>
        </w:tc>
        <w:tc>
          <w:tcPr>
            <w:tcW w:w="5386" w:type="dxa"/>
            <w:tcBorders>
              <w:top w:val="single" w:sz="4" w:space="0" w:color="auto"/>
              <w:left w:val="single" w:sz="4" w:space="0" w:color="auto"/>
              <w:bottom w:val="single" w:sz="4" w:space="0" w:color="auto"/>
              <w:right w:val="single" w:sz="4" w:space="0" w:color="auto"/>
            </w:tcBorders>
          </w:tcPr>
          <w:p w14:paraId="3EABA1CE" w14:textId="77777777" w:rsidR="00A40D02" w:rsidRPr="00391AF4" w:rsidRDefault="00A40D02" w:rsidP="00F749F5">
            <w:pPr>
              <w:spacing w:line="276" w:lineRule="auto"/>
              <w:jc w:val="both"/>
              <w:rPr>
                <w:rFonts w:ascii="Arial" w:hAnsi="Arial" w:cs="Arial"/>
                <w:lang w:eastAsia="en-US"/>
              </w:rPr>
            </w:pPr>
          </w:p>
        </w:tc>
      </w:tr>
      <w:tr w:rsidR="00D12E84" w:rsidRPr="00391AF4" w14:paraId="6379603F" w14:textId="77777777" w:rsidTr="00391AF4">
        <w:tc>
          <w:tcPr>
            <w:tcW w:w="2504" w:type="dxa"/>
            <w:tcBorders>
              <w:top w:val="single" w:sz="4" w:space="0" w:color="auto"/>
              <w:left w:val="single" w:sz="4" w:space="0" w:color="auto"/>
              <w:bottom w:val="single" w:sz="4" w:space="0" w:color="auto"/>
              <w:right w:val="single" w:sz="4" w:space="0" w:color="auto"/>
            </w:tcBorders>
          </w:tcPr>
          <w:p w14:paraId="3B4D56B9" w14:textId="2E7CAA5A" w:rsidR="008C0E9F" w:rsidRPr="00391AF4" w:rsidRDefault="008C0E9F" w:rsidP="003144FB">
            <w:pPr>
              <w:spacing w:line="276" w:lineRule="auto"/>
              <w:jc w:val="both"/>
              <w:rPr>
                <w:rFonts w:ascii="Arial" w:hAnsi="Arial" w:cs="Arial"/>
                <w:b/>
                <w:lang w:eastAsia="en-US"/>
              </w:rPr>
            </w:pPr>
            <w:r w:rsidRPr="00391AF4">
              <w:rPr>
                <w:rFonts w:ascii="Arial" w:hAnsi="Arial" w:cs="Arial"/>
                <w:b/>
                <w:lang w:eastAsia="en-US"/>
              </w:rPr>
              <w:t>Fonte</w:t>
            </w:r>
          </w:p>
        </w:tc>
        <w:tc>
          <w:tcPr>
            <w:tcW w:w="2203" w:type="dxa"/>
            <w:tcBorders>
              <w:top w:val="single" w:sz="4" w:space="0" w:color="auto"/>
              <w:left w:val="single" w:sz="4" w:space="0" w:color="auto"/>
              <w:bottom w:val="single" w:sz="4" w:space="0" w:color="auto"/>
              <w:right w:val="single" w:sz="4" w:space="0" w:color="auto"/>
            </w:tcBorders>
          </w:tcPr>
          <w:p w14:paraId="2104CF06" w14:textId="55FDAC58" w:rsidR="008C0E9F" w:rsidRPr="00391AF4" w:rsidRDefault="008C0E9F" w:rsidP="00F749F5">
            <w:pPr>
              <w:spacing w:line="276" w:lineRule="auto"/>
              <w:jc w:val="center"/>
              <w:rPr>
                <w:rFonts w:ascii="Arial" w:hAnsi="Arial" w:cs="Arial"/>
                <w:lang w:eastAsia="en-US"/>
              </w:rPr>
            </w:pPr>
            <w:r w:rsidRPr="00391AF4">
              <w:rPr>
                <w:rFonts w:ascii="Arial" w:hAnsi="Arial" w:cs="Arial"/>
                <w:lang w:eastAsia="en-US"/>
              </w:rPr>
              <w:t>4.2.500</w:t>
            </w:r>
          </w:p>
        </w:tc>
        <w:tc>
          <w:tcPr>
            <w:tcW w:w="5386" w:type="dxa"/>
            <w:tcBorders>
              <w:top w:val="single" w:sz="4" w:space="0" w:color="auto"/>
              <w:left w:val="single" w:sz="4" w:space="0" w:color="auto"/>
              <w:bottom w:val="single" w:sz="4" w:space="0" w:color="auto"/>
              <w:right w:val="single" w:sz="4" w:space="0" w:color="auto"/>
            </w:tcBorders>
          </w:tcPr>
          <w:p w14:paraId="5086EE86" w14:textId="6AFDE0D5" w:rsidR="008C0E9F" w:rsidRPr="00391AF4" w:rsidRDefault="008C0E9F" w:rsidP="00F749F5">
            <w:pPr>
              <w:spacing w:line="276" w:lineRule="auto"/>
              <w:jc w:val="both"/>
              <w:rPr>
                <w:rFonts w:ascii="Arial" w:hAnsi="Arial" w:cs="Arial"/>
                <w:lang w:eastAsia="en-US"/>
              </w:rPr>
            </w:pPr>
          </w:p>
        </w:tc>
      </w:tr>
      <w:tr w:rsidR="00D12E84" w:rsidRPr="00391AF4" w14:paraId="622E69F6" w14:textId="77777777" w:rsidTr="00391AF4">
        <w:tc>
          <w:tcPr>
            <w:tcW w:w="2504" w:type="dxa"/>
            <w:tcBorders>
              <w:top w:val="single" w:sz="4" w:space="0" w:color="auto"/>
              <w:left w:val="single" w:sz="4" w:space="0" w:color="auto"/>
              <w:bottom w:val="single" w:sz="4" w:space="0" w:color="auto"/>
              <w:right w:val="single" w:sz="4" w:space="0" w:color="auto"/>
            </w:tcBorders>
            <w:hideMark/>
          </w:tcPr>
          <w:p w14:paraId="7DDDA336" w14:textId="77777777" w:rsidR="00A40D02" w:rsidRPr="00391AF4" w:rsidRDefault="00A40D02" w:rsidP="003144FB">
            <w:pPr>
              <w:spacing w:line="276" w:lineRule="auto"/>
              <w:jc w:val="both"/>
              <w:rPr>
                <w:rFonts w:ascii="Arial" w:hAnsi="Arial" w:cs="Arial"/>
                <w:b/>
                <w:lang w:eastAsia="en-US"/>
              </w:rPr>
            </w:pPr>
            <w:r w:rsidRPr="00391AF4">
              <w:rPr>
                <w:rFonts w:ascii="Arial" w:hAnsi="Arial" w:cs="Arial"/>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CB40E2" w14:textId="3D26CC2A" w:rsidR="00A40D02" w:rsidRPr="00391AF4" w:rsidRDefault="0031296D" w:rsidP="00F749F5">
            <w:pPr>
              <w:spacing w:line="276" w:lineRule="auto"/>
              <w:jc w:val="center"/>
              <w:rPr>
                <w:rFonts w:ascii="Arial" w:hAnsi="Arial" w:cs="Arial"/>
                <w:lang w:eastAsia="en-US"/>
              </w:rPr>
            </w:pPr>
            <w:r w:rsidRPr="00391AF4">
              <w:rPr>
                <w:rFonts w:ascii="Arial" w:hAnsi="Arial" w:cs="Arial"/>
                <w:lang w:eastAsia="en-US"/>
              </w:rPr>
              <w:t>3.3.90.39</w:t>
            </w:r>
          </w:p>
        </w:tc>
        <w:tc>
          <w:tcPr>
            <w:tcW w:w="5386" w:type="dxa"/>
            <w:tcBorders>
              <w:top w:val="single" w:sz="4" w:space="0" w:color="auto"/>
              <w:left w:val="single" w:sz="4" w:space="0" w:color="auto"/>
              <w:bottom w:val="single" w:sz="4" w:space="0" w:color="auto"/>
              <w:right w:val="single" w:sz="4" w:space="0" w:color="auto"/>
            </w:tcBorders>
          </w:tcPr>
          <w:p w14:paraId="2284F818" w14:textId="72EAA9D7" w:rsidR="00A40D02" w:rsidRPr="00391AF4" w:rsidRDefault="008C0E9F" w:rsidP="00F749F5">
            <w:pPr>
              <w:spacing w:line="276" w:lineRule="auto"/>
              <w:jc w:val="both"/>
              <w:rPr>
                <w:rFonts w:ascii="Arial" w:hAnsi="Arial" w:cs="Arial"/>
                <w:lang w:eastAsia="en-US"/>
              </w:rPr>
            </w:pPr>
            <w:r w:rsidRPr="00391AF4">
              <w:rPr>
                <w:rFonts w:ascii="Arial" w:hAnsi="Arial" w:cs="Arial"/>
                <w:lang w:eastAsia="en-US"/>
              </w:rPr>
              <w:t xml:space="preserve">Outros </w:t>
            </w:r>
            <w:r w:rsidR="0031296D" w:rsidRPr="00391AF4">
              <w:rPr>
                <w:rFonts w:ascii="Arial" w:hAnsi="Arial" w:cs="Arial"/>
                <w:lang w:eastAsia="en-US"/>
              </w:rPr>
              <w:t xml:space="preserve">Serviços de </w:t>
            </w:r>
            <w:r w:rsidRPr="00391AF4">
              <w:rPr>
                <w:rFonts w:ascii="Arial" w:hAnsi="Arial" w:cs="Arial"/>
                <w:lang w:eastAsia="en-US"/>
              </w:rPr>
              <w:t>T</w:t>
            </w:r>
            <w:r w:rsidR="0031296D" w:rsidRPr="00391AF4">
              <w:rPr>
                <w:rFonts w:ascii="Arial" w:hAnsi="Arial" w:cs="Arial"/>
                <w:lang w:eastAsia="en-US"/>
              </w:rPr>
              <w:t>erceiros -</w:t>
            </w:r>
            <w:r w:rsidRPr="00391AF4">
              <w:rPr>
                <w:rFonts w:ascii="Arial" w:hAnsi="Arial" w:cs="Arial"/>
                <w:lang w:eastAsia="en-US"/>
              </w:rPr>
              <w:t xml:space="preserve"> P</w:t>
            </w:r>
            <w:r w:rsidR="0031296D" w:rsidRPr="00391AF4">
              <w:rPr>
                <w:rFonts w:ascii="Arial" w:hAnsi="Arial" w:cs="Arial"/>
                <w:lang w:eastAsia="en-US"/>
              </w:rPr>
              <w:t xml:space="preserve">essoa </w:t>
            </w:r>
            <w:r w:rsidRPr="00391AF4">
              <w:rPr>
                <w:rFonts w:ascii="Arial" w:hAnsi="Arial" w:cs="Arial"/>
                <w:lang w:eastAsia="en-US"/>
              </w:rPr>
              <w:t>J</w:t>
            </w:r>
            <w:r w:rsidR="0031296D" w:rsidRPr="00391AF4">
              <w:rPr>
                <w:rFonts w:ascii="Arial" w:hAnsi="Arial" w:cs="Arial"/>
                <w:lang w:eastAsia="en-US"/>
              </w:rPr>
              <w:t>urídica</w:t>
            </w:r>
          </w:p>
        </w:tc>
      </w:tr>
      <w:bookmarkEnd w:id="2"/>
    </w:tbl>
    <w:p w14:paraId="29A3F9E1" w14:textId="77777777" w:rsidR="0088082F" w:rsidRPr="00391AF4" w:rsidRDefault="0088082F" w:rsidP="003144FB">
      <w:pPr>
        <w:pStyle w:val="SemEspaamento"/>
        <w:jc w:val="both"/>
        <w:rPr>
          <w:rFonts w:ascii="Arial" w:hAnsi="Arial" w:cs="Arial"/>
          <w:b/>
          <w:sz w:val="24"/>
          <w:szCs w:val="24"/>
        </w:rPr>
      </w:pPr>
    </w:p>
    <w:p w14:paraId="6A866030" w14:textId="77777777" w:rsidR="00742F65" w:rsidRPr="00391AF4" w:rsidRDefault="00742F65" w:rsidP="003144FB">
      <w:pPr>
        <w:pStyle w:val="SemEspaamento"/>
        <w:jc w:val="both"/>
        <w:rPr>
          <w:rFonts w:ascii="Arial" w:hAnsi="Arial" w:cs="Arial"/>
          <w:b/>
          <w:color w:val="000000"/>
          <w:sz w:val="24"/>
          <w:szCs w:val="24"/>
        </w:rPr>
      </w:pPr>
    </w:p>
    <w:p w14:paraId="402500EE" w14:textId="77777777" w:rsidR="001F338D" w:rsidRPr="00391AF4" w:rsidRDefault="001F338D" w:rsidP="003144FB">
      <w:pPr>
        <w:pStyle w:val="PargrafodaLista"/>
        <w:numPr>
          <w:ilvl w:val="0"/>
          <w:numId w:val="29"/>
        </w:numPr>
        <w:tabs>
          <w:tab w:val="left" w:pos="426"/>
        </w:tabs>
        <w:autoSpaceDE w:val="0"/>
        <w:autoSpaceDN w:val="0"/>
        <w:adjustRightInd w:val="0"/>
        <w:ind w:left="0" w:firstLine="0"/>
        <w:jc w:val="both"/>
        <w:rPr>
          <w:rFonts w:ascii="Arial" w:hAnsi="Arial" w:cs="Arial"/>
          <w:b/>
          <w:sz w:val="24"/>
          <w:szCs w:val="24"/>
          <w:u w:val="single"/>
        </w:rPr>
      </w:pPr>
      <w:bookmarkStart w:id="3" w:name="_Hlk158299593"/>
      <w:r w:rsidRPr="00391AF4">
        <w:rPr>
          <w:rFonts w:ascii="Arial" w:hAnsi="Arial" w:cs="Arial"/>
          <w:b/>
          <w:sz w:val="24"/>
          <w:szCs w:val="24"/>
          <w:u w:val="single"/>
        </w:rPr>
        <w:t>FORMA E CRITERIO DE SELEÇAO DO FORNECEDOR</w:t>
      </w:r>
    </w:p>
    <w:p w14:paraId="66A18F16" w14:textId="77777777" w:rsidR="00E7258A" w:rsidRPr="00391AF4" w:rsidRDefault="00E7258A" w:rsidP="003144FB">
      <w:pPr>
        <w:autoSpaceDE w:val="0"/>
        <w:autoSpaceDN w:val="0"/>
        <w:adjustRightInd w:val="0"/>
        <w:jc w:val="both"/>
        <w:rPr>
          <w:rFonts w:ascii="Arial" w:hAnsi="Arial" w:cs="Arial"/>
          <w:b/>
          <w:sz w:val="24"/>
          <w:szCs w:val="24"/>
        </w:rPr>
      </w:pPr>
    </w:p>
    <w:p w14:paraId="5EFB3D05" w14:textId="77777777" w:rsidR="00A04D80" w:rsidRPr="00391AF4" w:rsidRDefault="00A04D80" w:rsidP="003144FB">
      <w:pPr>
        <w:autoSpaceDE w:val="0"/>
        <w:autoSpaceDN w:val="0"/>
        <w:adjustRightInd w:val="0"/>
        <w:jc w:val="both"/>
        <w:rPr>
          <w:rFonts w:ascii="Arial" w:hAnsi="Arial" w:cs="Arial"/>
          <w:bCs/>
          <w:color w:val="FF0000"/>
          <w:sz w:val="24"/>
          <w:szCs w:val="24"/>
        </w:rPr>
      </w:pPr>
      <w:r w:rsidRPr="00391AF4">
        <w:rPr>
          <w:rFonts w:ascii="Arial" w:hAnsi="Arial" w:cs="Arial"/>
          <w:b/>
          <w:sz w:val="24"/>
          <w:szCs w:val="24"/>
        </w:rPr>
        <w:t>1</w:t>
      </w:r>
      <w:r w:rsidR="00065FBE" w:rsidRPr="00391AF4">
        <w:rPr>
          <w:rFonts w:ascii="Arial" w:hAnsi="Arial" w:cs="Arial"/>
          <w:b/>
          <w:sz w:val="24"/>
          <w:szCs w:val="24"/>
        </w:rPr>
        <w:t>2</w:t>
      </w:r>
      <w:r w:rsidRPr="00391AF4">
        <w:rPr>
          <w:rFonts w:ascii="Arial" w:hAnsi="Arial" w:cs="Arial"/>
          <w:b/>
          <w:sz w:val="24"/>
          <w:szCs w:val="24"/>
        </w:rPr>
        <w:t>.1</w:t>
      </w:r>
      <w:r w:rsidRPr="00391AF4">
        <w:rPr>
          <w:rFonts w:ascii="Arial" w:hAnsi="Arial" w:cs="Arial"/>
          <w:bCs/>
          <w:sz w:val="24"/>
          <w:szCs w:val="24"/>
        </w:rPr>
        <w:t>. O fornecedor será selecionado por meio da realização de processo de dispensa licitação, com fundamento na hipótese do art. 75, II da Lei Federal 14.133/21.</w:t>
      </w:r>
    </w:p>
    <w:p w14:paraId="6760D696" w14:textId="77777777" w:rsidR="00A04D80" w:rsidRPr="00391AF4" w:rsidRDefault="00A04D80" w:rsidP="003144FB">
      <w:pPr>
        <w:autoSpaceDE w:val="0"/>
        <w:autoSpaceDN w:val="0"/>
        <w:adjustRightInd w:val="0"/>
        <w:jc w:val="both"/>
        <w:rPr>
          <w:rFonts w:ascii="Arial" w:hAnsi="Arial" w:cs="Arial"/>
          <w:bCs/>
          <w:color w:val="FF0000"/>
          <w:sz w:val="24"/>
          <w:szCs w:val="24"/>
        </w:rPr>
      </w:pPr>
    </w:p>
    <w:p w14:paraId="0915164E" w14:textId="77777777" w:rsidR="00A04D80" w:rsidRPr="00391AF4" w:rsidRDefault="00A04D80" w:rsidP="003144FB">
      <w:pPr>
        <w:pStyle w:val="PargrafodaLista"/>
        <w:numPr>
          <w:ilvl w:val="1"/>
          <w:numId w:val="29"/>
        </w:numPr>
        <w:autoSpaceDE w:val="0"/>
        <w:autoSpaceDN w:val="0"/>
        <w:adjustRightInd w:val="0"/>
        <w:jc w:val="both"/>
        <w:rPr>
          <w:rFonts w:ascii="Arial" w:hAnsi="Arial" w:cs="Arial"/>
          <w:bCs/>
          <w:sz w:val="24"/>
          <w:szCs w:val="24"/>
        </w:rPr>
      </w:pPr>
      <w:r w:rsidRPr="00391AF4">
        <w:rPr>
          <w:rFonts w:ascii="Arial" w:hAnsi="Arial" w:cs="Arial"/>
          <w:bCs/>
          <w:sz w:val="24"/>
          <w:szCs w:val="24"/>
        </w:rPr>
        <w:t>Para contratação o fornecedor deverá comprovar os seguintes requisitos de habilitação:</w:t>
      </w:r>
    </w:p>
    <w:p w14:paraId="090571B3" w14:textId="77777777" w:rsidR="00A04D80" w:rsidRPr="00391AF4" w:rsidRDefault="00A04D80" w:rsidP="003144FB">
      <w:pPr>
        <w:autoSpaceDE w:val="0"/>
        <w:autoSpaceDN w:val="0"/>
        <w:adjustRightInd w:val="0"/>
        <w:jc w:val="both"/>
        <w:rPr>
          <w:rFonts w:ascii="Arial" w:hAnsi="Arial" w:cs="Arial"/>
          <w:b/>
          <w:sz w:val="24"/>
          <w:szCs w:val="24"/>
        </w:rPr>
      </w:pPr>
    </w:p>
    <w:p w14:paraId="30E79ED2" w14:textId="77777777" w:rsidR="00A04D80" w:rsidRPr="00391AF4" w:rsidRDefault="00A04D80" w:rsidP="003144FB">
      <w:pPr>
        <w:pStyle w:val="PargrafodaLista"/>
        <w:numPr>
          <w:ilvl w:val="1"/>
          <w:numId w:val="29"/>
        </w:numPr>
        <w:jc w:val="both"/>
        <w:rPr>
          <w:rFonts w:ascii="Arial" w:hAnsi="Arial" w:cs="Arial"/>
          <w:b/>
          <w:bCs/>
          <w:sz w:val="24"/>
          <w:szCs w:val="24"/>
          <w:u w:val="single"/>
        </w:rPr>
      </w:pPr>
      <w:r w:rsidRPr="00391AF4">
        <w:rPr>
          <w:rFonts w:ascii="Arial" w:hAnsi="Arial" w:cs="Arial"/>
          <w:b/>
          <w:bCs/>
          <w:sz w:val="24"/>
          <w:szCs w:val="24"/>
          <w:u w:val="single"/>
        </w:rPr>
        <w:t>HABILITAÇÃO JURIDICA</w:t>
      </w:r>
    </w:p>
    <w:p w14:paraId="40C49A02" w14:textId="77777777" w:rsidR="00A04D80" w:rsidRPr="00391AF4" w:rsidRDefault="00A04D80" w:rsidP="003144FB">
      <w:pPr>
        <w:pStyle w:val="PargrafodaLista"/>
        <w:jc w:val="both"/>
        <w:rPr>
          <w:rFonts w:ascii="Arial" w:hAnsi="Arial" w:cs="Arial"/>
          <w:sz w:val="24"/>
          <w:szCs w:val="24"/>
        </w:rPr>
      </w:pPr>
    </w:p>
    <w:p w14:paraId="51550FA6" w14:textId="77777777" w:rsidR="00A04D80" w:rsidRPr="00391AF4" w:rsidRDefault="00A04D80" w:rsidP="003144FB">
      <w:pPr>
        <w:jc w:val="both"/>
        <w:rPr>
          <w:rFonts w:ascii="Arial" w:hAnsi="Arial" w:cs="Arial"/>
          <w:b/>
          <w:bCs/>
          <w:sz w:val="24"/>
          <w:szCs w:val="24"/>
        </w:rPr>
      </w:pPr>
      <w:r w:rsidRPr="00391AF4">
        <w:rPr>
          <w:rFonts w:ascii="Arial" w:hAnsi="Arial" w:cs="Arial"/>
          <w:b/>
          <w:bCs/>
          <w:sz w:val="24"/>
          <w:szCs w:val="24"/>
        </w:rPr>
        <w:t>Pessoa Jurídica:</w:t>
      </w:r>
    </w:p>
    <w:p w14:paraId="474633BD" w14:textId="77777777" w:rsidR="00A04D80" w:rsidRPr="00391AF4" w:rsidRDefault="00A04D80" w:rsidP="003144FB">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No caso de empresário individual, inscrição no Registro Público de Empresas Mercantis, a cargo da Junta Comercial da respectiva sede;</w:t>
      </w:r>
    </w:p>
    <w:p w14:paraId="6B3BAABB" w14:textId="77777777" w:rsidR="00A04D80" w:rsidRPr="00391AF4" w:rsidRDefault="00A04D80" w:rsidP="003144FB">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No caso de microempreendedor individual - MEI, Certificado da Condição de Microempreendedor Individual - CCMEI;</w:t>
      </w:r>
    </w:p>
    <w:p w14:paraId="6B11B64D" w14:textId="77777777" w:rsidR="00A04D80" w:rsidRPr="00391AF4" w:rsidRDefault="00A04D80" w:rsidP="003144FB">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18B973E" w14:textId="77777777" w:rsidR="00A04D80" w:rsidRPr="00391AF4" w:rsidRDefault="00A04D80" w:rsidP="003144FB">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No caso de ser o participante sucursal, filial ou agência, inscrição no Registro Público de Empresas Mercantis onde opera, com averbação no Registro onde tem sede a matriz;</w:t>
      </w:r>
    </w:p>
    <w:p w14:paraId="0335F553" w14:textId="77777777" w:rsidR="00A04D80" w:rsidRPr="00391AF4" w:rsidRDefault="00A04D80" w:rsidP="003144FB">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No caso de sociedade simples, inscrição do ato constitutivo no Registro Civil das Pessoas Jurídicas do local de sua sede, acompanhada de prova da indicação dos seus administradores;</w:t>
      </w:r>
    </w:p>
    <w:p w14:paraId="481135C9" w14:textId="77777777" w:rsidR="00A04D80" w:rsidRPr="00391AF4" w:rsidRDefault="00A04D80" w:rsidP="003144FB">
      <w:pPr>
        <w:jc w:val="both"/>
        <w:rPr>
          <w:rFonts w:ascii="Arial" w:hAnsi="Arial" w:cs="Arial"/>
          <w:b/>
          <w:bCs/>
          <w:sz w:val="24"/>
          <w:szCs w:val="24"/>
        </w:rPr>
      </w:pPr>
    </w:p>
    <w:p w14:paraId="5749488C" w14:textId="77777777" w:rsidR="00A04D80" w:rsidRPr="00391AF4" w:rsidRDefault="00A04D80" w:rsidP="003144FB">
      <w:pPr>
        <w:pStyle w:val="PargrafodaLista"/>
        <w:numPr>
          <w:ilvl w:val="1"/>
          <w:numId w:val="29"/>
        </w:numPr>
        <w:jc w:val="both"/>
        <w:rPr>
          <w:rFonts w:ascii="Arial" w:hAnsi="Arial" w:cs="Arial"/>
          <w:b/>
          <w:bCs/>
          <w:sz w:val="24"/>
          <w:szCs w:val="24"/>
          <w:u w:val="single"/>
        </w:rPr>
      </w:pPr>
      <w:r w:rsidRPr="00391AF4">
        <w:rPr>
          <w:rFonts w:ascii="Arial" w:hAnsi="Arial" w:cs="Arial"/>
          <w:b/>
          <w:bCs/>
          <w:sz w:val="24"/>
          <w:szCs w:val="24"/>
          <w:u w:val="single"/>
        </w:rPr>
        <w:t>HABILITAÇAO FISCAL, SOCIAL E TRABALHISTA</w:t>
      </w:r>
    </w:p>
    <w:p w14:paraId="3170FC40" w14:textId="77777777" w:rsidR="00A04D80" w:rsidRPr="00391AF4" w:rsidRDefault="00A04D80" w:rsidP="003144FB">
      <w:pPr>
        <w:jc w:val="both"/>
        <w:rPr>
          <w:rFonts w:ascii="Arial" w:hAnsi="Arial" w:cs="Arial"/>
          <w:sz w:val="24"/>
          <w:szCs w:val="24"/>
        </w:rPr>
      </w:pPr>
    </w:p>
    <w:p w14:paraId="5689F179" w14:textId="77777777" w:rsidR="00A04D80" w:rsidRPr="00391AF4" w:rsidRDefault="00CB7C17" w:rsidP="003144FB">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rPr>
      </w:pPr>
      <w:r w:rsidRPr="00391AF4">
        <w:rPr>
          <w:rFonts w:ascii="Arial" w:hAnsi="Arial" w:cs="Arial"/>
          <w:color w:val="000000"/>
        </w:rPr>
        <w:t xml:space="preserve">prova </w:t>
      </w:r>
      <w:r w:rsidR="00A04D80" w:rsidRPr="00391AF4">
        <w:rPr>
          <w:rFonts w:ascii="Arial" w:hAnsi="Arial" w:cs="Arial"/>
          <w:color w:val="000000"/>
        </w:rPr>
        <w:t xml:space="preserve">de inscrição no Cadastro Nacional de Pessoas Jurídicas (CNPJ); </w:t>
      </w:r>
    </w:p>
    <w:p w14:paraId="0501A114" w14:textId="77777777" w:rsidR="00A04D80" w:rsidRPr="00391AF4" w:rsidRDefault="00A04D80" w:rsidP="003144FB">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2A8D21E2" w14:textId="77777777" w:rsidR="00A04D80" w:rsidRPr="00391AF4" w:rsidRDefault="00A04D80" w:rsidP="003144FB">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lastRenderedPageBreak/>
        <w:t>Certidão Conjunta Negativa de Débitos relativos a Tributos Federais, Previdenciários e à Dívida Ativa da União emitida pelo Ministério da Fazenda, Procuradoria-Geral da Fazenda Nacional e Secretaria da Receita Federal, devidamente válida;</w:t>
      </w:r>
    </w:p>
    <w:p w14:paraId="035995A0" w14:textId="77777777" w:rsidR="00A04D80" w:rsidRPr="00391AF4" w:rsidRDefault="00A04D80" w:rsidP="003144FB">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Prova de regularidade com a Fazenda Municipal, da sede da empresa, devidamente válida;</w:t>
      </w:r>
    </w:p>
    <w:p w14:paraId="1ECDC948" w14:textId="77777777" w:rsidR="00A04D80" w:rsidRPr="00391AF4" w:rsidRDefault="00A04D80" w:rsidP="003144FB">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Prova de regularidade com a Fazenda Estadual, da sede da empresa, devidamente válida;</w:t>
      </w:r>
    </w:p>
    <w:p w14:paraId="57AFA4CC" w14:textId="77777777" w:rsidR="00A04D80" w:rsidRPr="00391AF4" w:rsidRDefault="00A04D80" w:rsidP="003144FB">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 xml:space="preserve">Certidão Negativa de Débito de competência da Procuradoria Geral do Estado do respectivo domicílio tributário; </w:t>
      </w:r>
    </w:p>
    <w:p w14:paraId="0852178E" w14:textId="77777777" w:rsidR="00A04D80" w:rsidRPr="00391AF4" w:rsidRDefault="00A04D80" w:rsidP="003144FB">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Poderão ser apresentadas as respectivas Certidões descritas nos itens “e” e “f” de forma consolidada, de acordo com a legislação do domicílio tributário do licitante.</w:t>
      </w:r>
    </w:p>
    <w:p w14:paraId="505E5636" w14:textId="77777777" w:rsidR="00A04D80" w:rsidRPr="00391AF4" w:rsidRDefault="00A04D80" w:rsidP="003144FB">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Prova de Regularidade relativa ao Fundo de Garantia por Tempo de Serviço – FGTS – CRF, emitido pela Caixa Econômica Federal;</w:t>
      </w:r>
    </w:p>
    <w:p w14:paraId="4E1E353A" w14:textId="77777777" w:rsidR="00A04D80" w:rsidRPr="00391AF4" w:rsidRDefault="00A04D80" w:rsidP="003144FB">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 xml:space="preserve">Certidão Negativa de Débitos Trabalhistas, disponível nos portais na internet: </w:t>
      </w:r>
      <w:hyperlink r:id="rId9" w:history="1">
        <w:r w:rsidRPr="00391AF4">
          <w:rPr>
            <w:rFonts w:ascii="Arial" w:hAnsi="Arial" w:cs="Arial"/>
            <w:color w:val="000000"/>
          </w:rPr>
          <w:t>www.tst.gov.br/certidao</w:t>
        </w:r>
      </w:hyperlink>
      <w:r w:rsidRPr="00391AF4">
        <w:rPr>
          <w:rFonts w:ascii="Arial" w:hAnsi="Arial" w:cs="Arial"/>
          <w:color w:val="000000"/>
        </w:rPr>
        <w:t xml:space="preserve">, </w:t>
      </w:r>
      <w:hyperlink r:id="rId10" w:history="1">
        <w:r w:rsidRPr="00391AF4">
          <w:rPr>
            <w:rFonts w:ascii="Arial" w:hAnsi="Arial" w:cs="Arial"/>
            <w:color w:val="000000"/>
          </w:rPr>
          <w:t>www.tst.jus.br/certidao</w:t>
        </w:r>
      </w:hyperlink>
      <w:r w:rsidRPr="00391AF4">
        <w:rPr>
          <w:rFonts w:ascii="Arial" w:hAnsi="Arial" w:cs="Arial"/>
          <w:color w:val="000000"/>
        </w:rPr>
        <w:t>;</w:t>
      </w:r>
    </w:p>
    <w:p w14:paraId="77ECC337" w14:textId="77777777" w:rsidR="00A04D80" w:rsidRPr="00391AF4" w:rsidRDefault="00A04D80" w:rsidP="003144FB">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 xml:space="preserve">A prova de </w:t>
      </w:r>
      <w:r w:rsidRPr="00391AF4">
        <w:rPr>
          <w:rFonts w:ascii="Arial" w:hAnsi="Arial" w:cs="Arial"/>
          <w:color w:val="000000"/>
          <w:lang w:eastAsia="en-US"/>
        </w:rPr>
        <w:t>inexistência de débitos inadimplidos perante a Justiça do Trabalho deverá</w:t>
      </w:r>
      <w:r w:rsidRPr="00391AF4">
        <w:rPr>
          <w:rFonts w:ascii="Arial" w:hAnsi="Arial" w:cs="Arial"/>
          <w:color w:val="000000"/>
        </w:rPr>
        <w:t xml:space="preserve"> ser feita mediante </w:t>
      </w:r>
      <w:r w:rsidRPr="00391AF4">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510A0A51" w14:textId="77777777" w:rsidR="00A04D80" w:rsidRPr="00391AF4" w:rsidRDefault="00A04D80" w:rsidP="003144FB">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093AB0A7" w14:textId="77777777" w:rsidR="00A04D80" w:rsidRPr="00391AF4" w:rsidRDefault="00A04D80" w:rsidP="003144FB">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Serão aceitas certidões negativas e certidões positivas com efeito de negativas.</w:t>
      </w:r>
    </w:p>
    <w:p w14:paraId="2B97A75F" w14:textId="77777777" w:rsidR="00A04D80" w:rsidRPr="00391AF4" w:rsidRDefault="00A04D80" w:rsidP="003144FB">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 xml:space="preserve"> Certidão simplificada da junta comercial.</w:t>
      </w:r>
    </w:p>
    <w:p w14:paraId="73FCC3E5" w14:textId="77777777" w:rsidR="00A04D80" w:rsidRPr="00391AF4" w:rsidRDefault="00A04D80" w:rsidP="003144FB">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Declaração que não emprega menor de 18 anos em trabalho noturno, perigoso ou insalubre e não emprega menor de 16 anos, salvo menor, a partir de 14 anos, na condição de aprendiz, nos termos do art. 7°, XXXIII, da Constituição Federal.</w:t>
      </w:r>
    </w:p>
    <w:p w14:paraId="42F426F8" w14:textId="77777777" w:rsidR="00A04D80" w:rsidRPr="00391AF4" w:rsidRDefault="00A04D80" w:rsidP="003144FB">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Declaração que 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2B87DED2" w14:textId="77777777" w:rsidR="00A04D80" w:rsidRPr="00391AF4" w:rsidRDefault="00A04D80" w:rsidP="003144FB">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167BF941" w14:textId="77777777" w:rsidR="001F338D" w:rsidRPr="00391AF4" w:rsidRDefault="001F338D" w:rsidP="003144FB">
      <w:pPr>
        <w:autoSpaceDE w:val="0"/>
        <w:autoSpaceDN w:val="0"/>
        <w:adjustRightInd w:val="0"/>
        <w:jc w:val="both"/>
        <w:rPr>
          <w:rFonts w:ascii="Arial" w:hAnsi="Arial" w:cs="Arial"/>
          <w:b/>
          <w:sz w:val="24"/>
          <w:szCs w:val="24"/>
        </w:rPr>
      </w:pPr>
    </w:p>
    <w:p w14:paraId="69F32356" w14:textId="787BFAE2" w:rsidR="00391AF4" w:rsidRDefault="003D7557" w:rsidP="00391AF4">
      <w:pPr>
        <w:pStyle w:val="paragraph"/>
        <w:numPr>
          <w:ilvl w:val="0"/>
          <w:numId w:val="29"/>
        </w:numPr>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u w:val="single"/>
        </w:rPr>
      </w:pPr>
      <w:r w:rsidRPr="00391AF4">
        <w:rPr>
          <w:rFonts w:ascii="Arial" w:hAnsi="Arial" w:cs="Arial"/>
          <w:b/>
          <w:bCs/>
          <w:color w:val="000000"/>
          <w:u w:val="single"/>
        </w:rPr>
        <w:t>REAJUSTE</w:t>
      </w:r>
    </w:p>
    <w:p w14:paraId="136A5B36" w14:textId="77777777" w:rsidR="00391AF4" w:rsidRPr="00391AF4" w:rsidRDefault="00391AF4" w:rsidP="00391AF4">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u w:val="single"/>
        </w:rPr>
      </w:pPr>
    </w:p>
    <w:p w14:paraId="02E555DD" w14:textId="77777777" w:rsidR="003D7557" w:rsidRPr="00391AF4" w:rsidRDefault="003D7557" w:rsidP="003144FB">
      <w:pPr>
        <w:pStyle w:val="paragraph"/>
        <w:tabs>
          <w:tab w:val="left" w:pos="1134"/>
        </w:tabs>
        <w:spacing w:before="120" w:beforeAutospacing="0" w:after="120" w:afterAutospacing="0"/>
        <w:jc w:val="both"/>
        <w:textAlignment w:val="baseline"/>
        <w:rPr>
          <w:rFonts w:ascii="Arial" w:hAnsi="Arial" w:cs="Arial"/>
          <w:color w:val="000000"/>
        </w:rPr>
      </w:pPr>
      <w:r w:rsidRPr="00391AF4">
        <w:rPr>
          <w:rFonts w:ascii="Arial" w:hAnsi="Arial" w:cs="Arial"/>
          <w:b/>
          <w:bCs/>
          <w:color w:val="000000"/>
        </w:rPr>
        <w:t>13.1.</w:t>
      </w:r>
      <w:r w:rsidRPr="00391AF4">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w:t>
      </w:r>
      <w:r w:rsidRPr="00391AF4">
        <w:rPr>
          <w:rFonts w:ascii="Arial" w:hAnsi="Arial" w:cs="Arial"/>
          <w:color w:val="000000"/>
        </w:rPr>
        <w:lastRenderedPageBreak/>
        <w:t xml:space="preserve">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331BB8E8" w14:textId="77777777" w:rsidR="003D7557" w:rsidRPr="00391AF4" w:rsidRDefault="003D7557" w:rsidP="003144FB">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99169E9" w14:textId="77777777" w:rsidR="003D7557" w:rsidRPr="00391AF4" w:rsidRDefault="003D7557" w:rsidP="003144FB">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391AF4">
        <w:rPr>
          <w:rFonts w:ascii="Arial" w:hAnsi="Arial" w:cs="Arial"/>
          <w:b/>
          <w:bCs/>
          <w:color w:val="000000"/>
        </w:rPr>
        <w:t>PR = PIC x IR</w:t>
      </w:r>
    </w:p>
    <w:p w14:paraId="6A98E104" w14:textId="77777777" w:rsidR="003D7557" w:rsidRPr="00391AF4" w:rsidRDefault="003D7557" w:rsidP="003144FB">
      <w:pPr>
        <w:pStyle w:val="paragraph"/>
        <w:tabs>
          <w:tab w:val="left" w:pos="1134"/>
        </w:tabs>
        <w:spacing w:before="120" w:beforeAutospacing="0" w:after="120" w:afterAutospacing="0"/>
        <w:ind w:left="567"/>
        <w:jc w:val="both"/>
        <w:textAlignment w:val="baseline"/>
        <w:rPr>
          <w:rFonts w:ascii="Arial" w:hAnsi="Arial" w:cs="Arial"/>
          <w:color w:val="000000"/>
        </w:rPr>
      </w:pPr>
      <w:r w:rsidRPr="00391AF4">
        <w:rPr>
          <w:rFonts w:ascii="Arial" w:hAnsi="Arial" w:cs="Arial"/>
          <w:color w:val="000000"/>
        </w:rPr>
        <w:t>Onde:</w:t>
      </w:r>
    </w:p>
    <w:p w14:paraId="05FD3A56" w14:textId="77777777" w:rsidR="003D7557" w:rsidRPr="00391AF4" w:rsidRDefault="003D7557" w:rsidP="003144FB">
      <w:pPr>
        <w:pStyle w:val="paragraph"/>
        <w:tabs>
          <w:tab w:val="left" w:pos="1134"/>
        </w:tabs>
        <w:spacing w:before="120" w:beforeAutospacing="0" w:after="120" w:afterAutospacing="0"/>
        <w:ind w:left="1134"/>
        <w:jc w:val="both"/>
        <w:textAlignment w:val="baseline"/>
        <w:rPr>
          <w:rFonts w:ascii="Arial" w:hAnsi="Arial" w:cs="Arial"/>
          <w:color w:val="000000"/>
        </w:rPr>
      </w:pPr>
      <w:r w:rsidRPr="00391AF4">
        <w:rPr>
          <w:rFonts w:ascii="Arial" w:hAnsi="Arial" w:cs="Arial"/>
          <w:b/>
          <w:bCs/>
          <w:color w:val="000000"/>
        </w:rPr>
        <w:t>PR</w:t>
      </w:r>
      <w:r w:rsidRPr="00391AF4">
        <w:rPr>
          <w:rFonts w:ascii="Arial" w:hAnsi="Arial" w:cs="Arial"/>
          <w:color w:val="000000"/>
        </w:rPr>
        <w:t xml:space="preserve"> = Preço reajustado </w:t>
      </w:r>
    </w:p>
    <w:p w14:paraId="5EB3AD96" w14:textId="77777777" w:rsidR="003D7557" w:rsidRPr="00391AF4" w:rsidRDefault="003D7557" w:rsidP="003144FB">
      <w:pPr>
        <w:pStyle w:val="paragraph"/>
        <w:tabs>
          <w:tab w:val="left" w:pos="1134"/>
        </w:tabs>
        <w:spacing w:before="120" w:beforeAutospacing="0" w:after="120" w:afterAutospacing="0"/>
        <w:ind w:left="1134"/>
        <w:jc w:val="both"/>
        <w:textAlignment w:val="baseline"/>
        <w:rPr>
          <w:rFonts w:ascii="Arial" w:hAnsi="Arial" w:cs="Arial"/>
          <w:color w:val="000000"/>
        </w:rPr>
      </w:pPr>
      <w:r w:rsidRPr="00391AF4">
        <w:rPr>
          <w:rFonts w:ascii="Arial" w:hAnsi="Arial" w:cs="Arial"/>
          <w:b/>
          <w:bCs/>
          <w:color w:val="000000"/>
        </w:rPr>
        <w:t>PIC</w:t>
      </w:r>
      <w:r w:rsidRPr="00391AF4">
        <w:rPr>
          <w:rFonts w:ascii="Arial" w:hAnsi="Arial" w:cs="Arial"/>
          <w:color w:val="000000"/>
        </w:rPr>
        <w:t xml:space="preserve"> = Preço inicial do contrato</w:t>
      </w:r>
    </w:p>
    <w:p w14:paraId="2E17441C" w14:textId="77777777" w:rsidR="003D7557" w:rsidRPr="00391AF4" w:rsidRDefault="003D7557" w:rsidP="003144FB">
      <w:pPr>
        <w:pStyle w:val="paragraph"/>
        <w:tabs>
          <w:tab w:val="left" w:pos="1134"/>
        </w:tabs>
        <w:spacing w:before="120" w:beforeAutospacing="0" w:after="120" w:afterAutospacing="0"/>
        <w:ind w:left="1134"/>
        <w:jc w:val="both"/>
        <w:textAlignment w:val="baseline"/>
        <w:rPr>
          <w:rFonts w:ascii="Arial" w:hAnsi="Arial" w:cs="Arial"/>
          <w:color w:val="000000"/>
        </w:rPr>
      </w:pPr>
      <w:r w:rsidRPr="00391AF4">
        <w:rPr>
          <w:rFonts w:ascii="Arial" w:hAnsi="Arial" w:cs="Arial"/>
          <w:b/>
          <w:bCs/>
          <w:color w:val="000000"/>
        </w:rPr>
        <w:t xml:space="preserve">IR </w:t>
      </w:r>
      <w:r w:rsidRPr="00391AF4">
        <w:rPr>
          <w:rFonts w:ascii="Arial" w:hAnsi="Arial" w:cs="Arial"/>
          <w:color w:val="000000"/>
        </w:rPr>
        <w:t>= Índice de reajuste</w:t>
      </w:r>
    </w:p>
    <w:p w14:paraId="4D9CC03C" w14:textId="77777777" w:rsidR="003D7557" w:rsidRPr="00391AF4" w:rsidRDefault="003D7557" w:rsidP="003144FB">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O pedido de restabelecimento do equilíbrio econômico-financeiro, inclusive decorrente de reajuste, deverá ser formulado durante a vigência da contratação.</w:t>
      </w:r>
    </w:p>
    <w:p w14:paraId="1187A460" w14:textId="77777777" w:rsidR="003D7557" w:rsidRPr="00391AF4" w:rsidRDefault="003D7557" w:rsidP="003144FB">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1BB9C3E7" w14:textId="77777777" w:rsidR="003D7557" w:rsidRPr="00391AF4" w:rsidRDefault="003D7557" w:rsidP="003144FB">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09D4444" w14:textId="77777777" w:rsidR="003D7557" w:rsidRPr="00391AF4" w:rsidRDefault="003D7557" w:rsidP="003144FB">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391AF4">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72B8B480" w14:textId="77777777" w:rsidR="00A80EB6" w:rsidRDefault="00A80EB6" w:rsidP="003144FB">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u w:val="single"/>
        </w:rPr>
      </w:pPr>
      <w:r w:rsidRPr="00391AF4">
        <w:rPr>
          <w:rFonts w:ascii="Arial" w:hAnsi="Arial" w:cs="Arial"/>
          <w:b/>
          <w:bCs/>
          <w:color w:val="000000"/>
          <w:u w:val="single"/>
        </w:rPr>
        <w:t>ENTREGA E RECEBIMENTO DO OBJETO</w:t>
      </w:r>
    </w:p>
    <w:p w14:paraId="63577135" w14:textId="77777777" w:rsidR="00391AF4" w:rsidRPr="00391AF4" w:rsidRDefault="00391AF4" w:rsidP="00391AF4">
      <w:pPr>
        <w:pStyle w:val="paragraph"/>
        <w:tabs>
          <w:tab w:val="left" w:pos="284"/>
          <w:tab w:val="left" w:pos="567"/>
          <w:tab w:val="left" w:pos="851"/>
        </w:tabs>
        <w:spacing w:before="120" w:beforeAutospacing="0" w:after="120" w:afterAutospacing="0"/>
        <w:jc w:val="both"/>
        <w:textAlignment w:val="baseline"/>
        <w:rPr>
          <w:rFonts w:ascii="Arial" w:hAnsi="Arial" w:cs="Arial"/>
          <w:b/>
          <w:bCs/>
          <w:color w:val="000000"/>
          <w:u w:val="single"/>
        </w:rPr>
      </w:pPr>
    </w:p>
    <w:p w14:paraId="32F17914" w14:textId="0EE124D4" w:rsidR="00A80EB6" w:rsidRPr="00391AF4" w:rsidRDefault="00A80EB6" w:rsidP="003144FB">
      <w:pPr>
        <w:tabs>
          <w:tab w:val="left" w:pos="284"/>
          <w:tab w:val="left" w:pos="426"/>
        </w:tabs>
        <w:spacing w:before="120"/>
        <w:jc w:val="both"/>
        <w:rPr>
          <w:rFonts w:ascii="Arial" w:hAnsi="Arial" w:cs="Arial"/>
          <w:sz w:val="24"/>
          <w:szCs w:val="24"/>
        </w:rPr>
      </w:pPr>
      <w:r w:rsidRPr="00391AF4">
        <w:rPr>
          <w:rFonts w:ascii="Arial" w:hAnsi="Arial" w:cs="Arial"/>
          <w:b/>
          <w:bCs/>
          <w:sz w:val="24"/>
          <w:szCs w:val="24"/>
        </w:rPr>
        <w:t>14.1.</w:t>
      </w:r>
      <w:r w:rsidRPr="00391AF4">
        <w:rPr>
          <w:rFonts w:ascii="Arial" w:hAnsi="Arial" w:cs="Arial"/>
          <w:sz w:val="24"/>
          <w:szCs w:val="24"/>
        </w:rPr>
        <w:t xml:space="preserve"> </w:t>
      </w:r>
      <w:r w:rsidR="00D32CDF" w:rsidRPr="00391AF4">
        <w:rPr>
          <w:rFonts w:ascii="Arial" w:hAnsi="Arial" w:cs="Arial"/>
          <w:sz w:val="24"/>
          <w:szCs w:val="24"/>
        </w:rPr>
        <w:t>O serviço deverá ser realizado n</w:t>
      </w:r>
      <w:r w:rsidR="00BE2767" w:rsidRPr="00391AF4">
        <w:rPr>
          <w:rFonts w:ascii="Arial" w:hAnsi="Arial" w:cs="Arial"/>
          <w:sz w:val="24"/>
          <w:szCs w:val="24"/>
        </w:rPr>
        <w:t>os dias</w:t>
      </w:r>
      <w:r w:rsidR="00BE2767" w:rsidRPr="00391AF4">
        <w:rPr>
          <w:rFonts w:ascii="Arial" w:hAnsi="Arial" w:cs="Arial"/>
          <w:b/>
          <w:bCs/>
          <w:sz w:val="24"/>
          <w:szCs w:val="24"/>
        </w:rPr>
        <w:t xml:space="preserve"> 22 e 23/10/2025, </w:t>
      </w:r>
      <w:r w:rsidRPr="00391AF4">
        <w:rPr>
          <w:rFonts w:ascii="Arial" w:hAnsi="Arial" w:cs="Arial"/>
          <w:sz w:val="24"/>
          <w:szCs w:val="24"/>
        </w:rPr>
        <w:t xml:space="preserve">conforme </w:t>
      </w:r>
      <w:r w:rsidR="007A27D9" w:rsidRPr="00391AF4">
        <w:rPr>
          <w:rFonts w:ascii="Arial" w:hAnsi="Arial" w:cs="Arial"/>
          <w:sz w:val="24"/>
          <w:szCs w:val="24"/>
        </w:rPr>
        <w:t>especificações contidas</w:t>
      </w:r>
      <w:r w:rsidRPr="00391AF4">
        <w:rPr>
          <w:rFonts w:ascii="Arial" w:hAnsi="Arial" w:cs="Arial"/>
          <w:sz w:val="24"/>
          <w:szCs w:val="24"/>
        </w:rPr>
        <w:t xml:space="preserve"> no Anexo I - Termo de Referência, acompanhada de nota fiscal correspondente, a qual deverá ser preenchida com as especificações apresentadas na respectiva nota de empenho.</w:t>
      </w:r>
    </w:p>
    <w:p w14:paraId="6ED3E9A5" w14:textId="77777777" w:rsidR="00A80EB6" w:rsidRPr="00391AF4" w:rsidRDefault="00A80EB6" w:rsidP="003144FB">
      <w:pPr>
        <w:autoSpaceDE w:val="0"/>
        <w:autoSpaceDN w:val="0"/>
        <w:adjustRightInd w:val="0"/>
        <w:jc w:val="both"/>
        <w:rPr>
          <w:rFonts w:ascii="Arial" w:hAnsi="Arial" w:cs="Arial"/>
          <w:b/>
          <w:sz w:val="24"/>
          <w:szCs w:val="24"/>
        </w:rPr>
      </w:pPr>
    </w:p>
    <w:p w14:paraId="52B75268" w14:textId="77777777" w:rsidR="004C19E1" w:rsidRPr="00391AF4" w:rsidRDefault="004C19E1" w:rsidP="003144FB">
      <w:pPr>
        <w:autoSpaceDE w:val="0"/>
        <w:autoSpaceDN w:val="0"/>
        <w:adjustRightInd w:val="0"/>
        <w:jc w:val="both"/>
        <w:rPr>
          <w:rFonts w:ascii="Arial" w:hAnsi="Arial" w:cs="Arial"/>
          <w:b/>
          <w:sz w:val="24"/>
          <w:szCs w:val="24"/>
        </w:rPr>
      </w:pPr>
      <w:r w:rsidRPr="00391AF4">
        <w:rPr>
          <w:rFonts w:ascii="Arial" w:hAnsi="Arial" w:cs="Arial"/>
          <w:b/>
          <w:sz w:val="24"/>
          <w:szCs w:val="24"/>
        </w:rPr>
        <w:t>1</w:t>
      </w:r>
      <w:r w:rsidR="00A80EB6" w:rsidRPr="00391AF4">
        <w:rPr>
          <w:rFonts w:ascii="Arial" w:hAnsi="Arial" w:cs="Arial"/>
          <w:b/>
          <w:sz w:val="24"/>
          <w:szCs w:val="24"/>
        </w:rPr>
        <w:t>5</w:t>
      </w:r>
      <w:r w:rsidRPr="00391AF4">
        <w:rPr>
          <w:rFonts w:ascii="Arial" w:hAnsi="Arial" w:cs="Arial"/>
          <w:b/>
          <w:sz w:val="24"/>
          <w:szCs w:val="24"/>
        </w:rPr>
        <w:t xml:space="preserve">. </w:t>
      </w:r>
      <w:r w:rsidRPr="00391AF4">
        <w:rPr>
          <w:rFonts w:ascii="Arial" w:hAnsi="Arial" w:cs="Arial"/>
          <w:b/>
          <w:sz w:val="24"/>
          <w:szCs w:val="24"/>
          <w:u w:val="single"/>
        </w:rPr>
        <w:t>ACOMPANHAMENTO E FISCALIZAÇÃO.</w:t>
      </w:r>
    </w:p>
    <w:p w14:paraId="5DE1362C" w14:textId="77777777" w:rsidR="004C19E1" w:rsidRPr="00391AF4" w:rsidRDefault="004C19E1" w:rsidP="003144FB">
      <w:pPr>
        <w:autoSpaceDE w:val="0"/>
        <w:autoSpaceDN w:val="0"/>
        <w:adjustRightInd w:val="0"/>
        <w:jc w:val="both"/>
        <w:rPr>
          <w:rFonts w:ascii="Arial" w:hAnsi="Arial" w:cs="Arial"/>
          <w:b/>
          <w:sz w:val="24"/>
          <w:szCs w:val="24"/>
        </w:rPr>
      </w:pPr>
    </w:p>
    <w:p w14:paraId="23E82062" w14:textId="77777777" w:rsidR="00CA4313" w:rsidRDefault="00CA4313" w:rsidP="003144FB">
      <w:pPr>
        <w:pStyle w:val="PargrafodaLista"/>
        <w:numPr>
          <w:ilvl w:val="1"/>
          <w:numId w:val="45"/>
        </w:numPr>
        <w:tabs>
          <w:tab w:val="left" w:pos="567"/>
        </w:tabs>
        <w:spacing w:line="276" w:lineRule="auto"/>
        <w:ind w:left="0" w:right="12" w:firstLine="0"/>
        <w:jc w:val="both"/>
        <w:rPr>
          <w:rFonts w:ascii="Arial" w:hAnsi="Arial" w:cs="Arial"/>
          <w:sz w:val="24"/>
          <w:szCs w:val="24"/>
        </w:rPr>
      </w:pPr>
      <w:r w:rsidRPr="00391AF4">
        <w:rPr>
          <w:rFonts w:ascii="Arial" w:hAnsi="Arial" w:cs="Arial"/>
          <w:sz w:val="24"/>
          <w:szCs w:val="24"/>
        </w:rPr>
        <w:t>Para fins de cumprimento do art. 117, §1º, §2º e §3º, da Lei n.º 14.133/2021, o CONTRATANTE designa servidor(a), como gestor de contrato.</w:t>
      </w:r>
    </w:p>
    <w:p w14:paraId="657B9AE3" w14:textId="77777777" w:rsidR="00391AF4" w:rsidRPr="00391AF4" w:rsidRDefault="00391AF4" w:rsidP="00391AF4">
      <w:pPr>
        <w:pStyle w:val="PargrafodaLista"/>
        <w:tabs>
          <w:tab w:val="left" w:pos="567"/>
        </w:tabs>
        <w:spacing w:line="276" w:lineRule="auto"/>
        <w:ind w:left="0" w:right="12"/>
        <w:jc w:val="both"/>
        <w:rPr>
          <w:rFonts w:ascii="Arial" w:hAnsi="Arial" w:cs="Arial"/>
          <w:sz w:val="24"/>
          <w:szCs w:val="24"/>
        </w:rPr>
      </w:pPr>
    </w:p>
    <w:p w14:paraId="1B2F26BF" w14:textId="77777777" w:rsidR="00CA4313" w:rsidRDefault="00CA4313" w:rsidP="003144FB">
      <w:pPr>
        <w:pStyle w:val="PargrafodaLista"/>
        <w:numPr>
          <w:ilvl w:val="1"/>
          <w:numId w:val="45"/>
        </w:numPr>
        <w:tabs>
          <w:tab w:val="left" w:pos="567"/>
        </w:tabs>
        <w:spacing w:line="276" w:lineRule="auto"/>
        <w:ind w:left="0" w:right="12" w:firstLine="0"/>
        <w:jc w:val="both"/>
        <w:rPr>
          <w:rFonts w:ascii="Arial" w:hAnsi="Arial" w:cs="Arial"/>
          <w:sz w:val="24"/>
          <w:szCs w:val="24"/>
        </w:rPr>
      </w:pPr>
      <w:r w:rsidRPr="00391AF4">
        <w:rPr>
          <w:rFonts w:ascii="Arial" w:hAnsi="Arial" w:cs="Arial"/>
          <w:sz w:val="24"/>
          <w:szCs w:val="24"/>
        </w:rPr>
        <w:t>Para fins de cumprimento do art. 118 da Lei n.º 14.133/2021, a CONTRATADA designará servidor (a) para desempenhar a função de preposto perante a CONTRATANTE.</w:t>
      </w:r>
    </w:p>
    <w:p w14:paraId="46652DB1" w14:textId="77777777" w:rsidR="00391AF4" w:rsidRPr="00391AF4" w:rsidRDefault="00391AF4" w:rsidP="00391AF4">
      <w:pPr>
        <w:pStyle w:val="PargrafodaLista"/>
        <w:rPr>
          <w:rFonts w:ascii="Arial" w:hAnsi="Arial" w:cs="Arial"/>
          <w:sz w:val="24"/>
          <w:szCs w:val="24"/>
        </w:rPr>
      </w:pPr>
    </w:p>
    <w:p w14:paraId="492C5FD4" w14:textId="77777777" w:rsidR="00391AF4" w:rsidRPr="00391AF4" w:rsidRDefault="00391AF4" w:rsidP="00391AF4">
      <w:pPr>
        <w:pStyle w:val="PargrafodaLista"/>
        <w:tabs>
          <w:tab w:val="left" w:pos="567"/>
        </w:tabs>
        <w:spacing w:line="276" w:lineRule="auto"/>
        <w:ind w:left="0" w:right="12"/>
        <w:jc w:val="both"/>
        <w:rPr>
          <w:rFonts w:ascii="Arial" w:hAnsi="Arial" w:cs="Arial"/>
          <w:sz w:val="24"/>
          <w:szCs w:val="24"/>
        </w:rPr>
      </w:pPr>
    </w:p>
    <w:p w14:paraId="7AEE2A60" w14:textId="77777777" w:rsidR="00CA4313" w:rsidRDefault="00CA4313" w:rsidP="003144FB">
      <w:pPr>
        <w:numPr>
          <w:ilvl w:val="1"/>
          <w:numId w:val="45"/>
        </w:numPr>
        <w:tabs>
          <w:tab w:val="left" w:pos="567"/>
        </w:tabs>
        <w:spacing w:line="276" w:lineRule="auto"/>
        <w:ind w:left="0" w:right="12" w:firstLine="0"/>
        <w:jc w:val="both"/>
        <w:rPr>
          <w:rFonts w:ascii="Arial" w:hAnsi="Arial" w:cs="Arial"/>
          <w:sz w:val="24"/>
          <w:szCs w:val="24"/>
        </w:rPr>
      </w:pPr>
      <w:r w:rsidRPr="00391AF4">
        <w:rPr>
          <w:rFonts w:ascii="Arial" w:hAnsi="Arial" w:cs="Arial"/>
          <w:sz w:val="24"/>
          <w:szCs w:val="24"/>
        </w:rPr>
        <w:lastRenderedPageBreak/>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7398B948" w14:textId="77777777" w:rsidR="00391AF4" w:rsidRPr="00391AF4" w:rsidRDefault="00391AF4" w:rsidP="00391AF4">
      <w:pPr>
        <w:tabs>
          <w:tab w:val="left" w:pos="567"/>
        </w:tabs>
        <w:spacing w:line="276" w:lineRule="auto"/>
        <w:ind w:right="12"/>
        <w:jc w:val="both"/>
        <w:rPr>
          <w:rFonts w:ascii="Arial" w:hAnsi="Arial" w:cs="Arial"/>
          <w:sz w:val="24"/>
          <w:szCs w:val="24"/>
        </w:rPr>
      </w:pPr>
    </w:p>
    <w:p w14:paraId="33E10B95" w14:textId="28792D12" w:rsidR="00A4786F" w:rsidRPr="00391AF4" w:rsidRDefault="00CA4313" w:rsidP="003144FB">
      <w:pPr>
        <w:numPr>
          <w:ilvl w:val="1"/>
          <w:numId w:val="45"/>
        </w:numPr>
        <w:tabs>
          <w:tab w:val="left" w:pos="567"/>
        </w:tabs>
        <w:autoSpaceDE w:val="0"/>
        <w:autoSpaceDN w:val="0"/>
        <w:adjustRightInd w:val="0"/>
        <w:spacing w:after="423" w:line="276" w:lineRule="auto"/>
        <w:ind w:left="0" w:right="12" w:firstLine="0"/>
        <w:jc w:val="both"/>
        <w:rPr>
          <w:rFonts w:ascii="Arial" w:hAnsi="Arial" w:cs="Arial"/>
          <w:sz w:val="24"/>
          <w:szCs w:val="24"/>
        </w:rPr>
      </w:pPr>
      <w:r w:rsidRPr="00391AF4">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bookmarkEnd w:id="3"/>
    </w:p>
    <w:p w14:paraId="5B86318A" w14:textId="29D762DC" w:rsidR="004C19E1" w:rsidRPr="00391AF4" w:rsidRDefault="004C19E1" w:rsidP="001B500D">
      <w:pPr>
        <w:widowControl w:val="0"/>
        <w:spacing w:after="120"/>
        <w:ind w:right="-284"/>
        <w:jc w:val="right"/>
        <w:rPr>
          <w:rFonts w:ascii="Arial" w:hAnsi="Arial" w:cs="Arial"/>
          <w:sz w:val="24"/>
          <w:szCs w:val="24"/>
        </w:rPr>
      </w:pPr>
      <w:r w:rsidRPr="00391AF4">
        <w:rPr>
          <w:rFonts w:ascii="Arial" w:hAnsi="Arial" w:cs="Arial"/>
          <w:sz w:val="24"/>
          <w:szCs w:val="24"/>
        </w:rPr>
        <w:t>Santo Antônio do Leste,</w:t>
      </w:r>
      <w:r w:rsidR="00E072AF" w:rsidRPr="00391AF4">
        <w:rPr>
          <w:rFonts w:ascii="Arial" w:hAnsi="Arial" w:cs="Arial"/>
          <w:sz w:val="24"/>
          <w:szCs w:val="24"/>
        </w:rPr>
        <w:t xml:space="preserve"> 14</w:t>
      </w:r>
      <w:r w:rsidR="0031296D" w:rsidRPr="00391AF4">
        <w:rPr>
          <w:rFonts w:ascii="Arial" w:hAnsi="Arial" w:cs="Arial"/>
          <w:sz w:val="24"/>
          <w:szCs w:val="24"/>
        </w:rPr>
        <w:t xml:space="preserve"> de </w:t>
      </w:r>
      <w:r w:rsidR="00E072AF" w:rsidRPr="00391AF4">
        <w:rPr>
          <w:rFonts w:ascii="Arial" w:hAnsi="Arial" w:cs="Arial"/>
          <w:sz w:val="24"/>
          <w:szCs w:val="24"/>
        </w:rPr>
        <w:t>agosto</w:t>
      </w:r>
      <w:r w:rsidRPr="00391AF4">
        <w:rPr>
          <w:rFonts w:ascii="Arial" w:hAnsi="Arial" w:cs="Arial"/>
          <w:sz w:val="24"/>
          <w:szCs w:val="24"/>
        </w:rPr>
        <w:t xml:space="preserve"> de 202</w:t>
      </w:r>
      <w:r w:rsidR="00E072AF" w:rsidRPr="00391AF4">
        <w:rPr>
          <w:rFonts w:ascii="Arial" w:hAnsi="Arial" w:cs="Arial"/>
          <w:sz w:val="24"/>
          <w:szCs w:val="24"/>
        </w:rPr>
        <w:t>5</w:t>
      </w:r>
      <w:r w:rsidRPr="00391AF4">
        <w:rPr>
          <w:rFonts w:ascii="Arial" w:hAnsi="Arial" w:cs="Arial"/>
          <w:sz w:val="24"/>
          <w:szCs w:val="24"/>
        </w:rPr>
        <w:t>.</w:t>
      </w:r>
    </w:p>
    <w:p w14:paraId="51E595EA" w14:textId="77777777" w:rsidR="003B56B3" w:rsidRPr="00391AF4" w:rsidRDefault="003B56B3" w:rsidP="003144FB">
      <w:pPr>
        <w:widowControl w:val="0"/>
        <w:spacing w:after="120"/>
        <w:ind w:right="-284"/>
        <w:jc w:val="both"/>
        <w:rPr>
          <w:rFonts w:ascii="Arial" w:hAnsi="Arial" w:cs="Arial"/>
          <w:color w:val="FF0000"/>
          <w:sz w:val="24"/>
          <w:szCs w:val="24"/>
        </w:rPr>
      </w:pPr>
    </w:p>
    <w:p w14:paraId="2D001BC2" w14:textId="77777777" w:rsidR="00EA1AE7" w:rsidRPr="00391AF4" w:rsidRDefault="00EA1AE7" w:rsidP="003144FB">
      <w:pPr>
        <w:widowControl w:val="0"/>
        <w:spacing w:after="120"/>
        <w:ind w:right="-284"/>
        <w:jc w:val="both"/>
        <w:rPr>
          <w:rFonts w:ascii="Arial" w:hAnsi="Arial" w:cs="Arial"/>
          <w:color w:val="FF0000"/>
          <w:sz w:val="24"/>
          <w:szCs w:val="24"/>
        </w:rPr>
      </w:pPr>
    </w:p>
    <w:p w14:paraId="46274FE0" w14:textId="77777777" w:rsidR="008057A1" w:rsidRPr="00391AF4" w:rsidRDefault="008057A1" w:rsidP="003144FB">
      <w:pPr>
        <w:pStyle w:val="Corpodetexto"/>
        <w:jc w:val="both"/>
        <w:rPr>
          <w:rFonts w:ascii="Arial" w:hAnsi="Arial" w:cs="Arial"/>
          <w:szCs w:val="24"/>
        </w:rPr>
      </w:pPr>
    </w:p>
    <w:p w14:paraId="50CBBEC7" w14:textId="77777777" w:rsidR="00E072AF" w:rsidRPr="00391AF4" w:rsidRDefault="00E072AF" w:rsidP="001B500D">
      <w:pPr>
        <w:jc w:val="center"/>
        <w:rPr>
          <w:rFonts w:ascii="Arial" w:hAnsi="Arial" w:cs="Arial"/>
          <w:b/>
          <w:bCs/>
          <w:sz w:val="24"/>
          <w:szCs w:val="24"/>
        </w:rPr>
      </w:pPr>
      <w:r w:rsidRPr="00391AF4">
        <w:rPr>
          <w:rFonts w:ascii="Arial" w:hAnsi="Arial" w:cs="Arial"/>
          <w:b/>
          <w:bCs/>
          <w:sz w:val="24"/>
          <w:szCs w:val="24"/>
        </w:rPr>
        <w:t>MARLI ARTUZO BRUNETTA</w:t>
      </w:r>
    </w:p>
    <w:p w14:paraId="3362CB89" w14:textId="77777777" w:rsidR="00E072AF" w:rsidRPr="00391AF4" w:rsidRDefault="00E072AF" w:rsidP="001B500D">
      <w:pPr>
        <w:jc w:val="center"/>
        <w:rPr>
          <w:rFonts w:ascii="Arial" w:hAnsi="Arial" w:cs="Arial"/>
          <w:sz w:val="24"/>
          <w:szCs w:val="24"/>
        </w:rPr>
      </w:pPr>
      <w:r w:rsidRPr="00391AF4">
        <w:rPr>
          <w:rFonts w:ascii="Arial" w:hAnsi="Arial" w:cs="Arial"/>
          <w:sz w:val="24"/>
          <w:szCs w:val="24"/>
        </w:rPr>
        <w:t>Secretária Municipal de Assistência Social</w:t>
      </w:r>
    </w:p>
    <w:p w14:paraId="7027082E" w14:textId="77777777" w:rsidR="00E072AF" w:rsidRPr="00391AF4" w:rsidRDefault="00E072AF" w:rsidP="001B500D">
      <w:pPr>
        <w:jc w:val="center"/>
        <w:rPr>
          <w:rFonts w:ascii="Arial" w:hAnsi="Arial" w:cs="Arial"/>
          <w:b/>
          <w:sz w:val="24"/>
          <w:szCs w:val="24"/>
        </w:rPr>
      </w:pPr>
      <w:r w:rsidRPr="00391AF4">
        <w:rPr>
          <w:rFonts w:ascii="Arial" w:hAnsi="Arial" w:cs="Arial"/>
          <w:sz w:val="24"/>
          <w:szCs w:val="24"/>
        </w:rPr>
        <w:t>Portaria Nº 005/2025 de 01 de janeiro de 2025</w:t>
      </w:r>
    </w:p>
    <w:p w14:paraId="1CDCFF7D" w14:textId="77777777" w:rsidR="008057A1" w:rsidRPr="00391AF4" w:rsidRDefault="008057A1" w:rsidP="003144FB">
      <w:pPr>
        <w:spacing w:after="120"/>
        <w:jc w:val="both"/>
        <w:rPr>
          <w:rFonts w:ascii="Arial" w:hAnsi="Arial" w:cs="Arial"/>
          <w:sz w:val="24"/>
          <w:szCs w:val="24"/>
        </w:rPr>
      </w:pPr>
    </w:p>
    <w:sectPr w:rsidR="008057A1" w:rsidRPr="00391AF4"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C9E83" w14:textId="77777777" w:rsidR="004006D7" w:rsidRDefault="004006D7">
      <w:r>
        <w:separator/>
      </w:r>
    </w:p>
  </w:endnote>
  <w:endnote w:type="continuationSeparator" w:id="0">
    <w:p w14:paraId="53CE3A48" w14:textId="77777777" w:rsidR="004006D7" w:rsidRDefault="0040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880F6" w14:textId="77777777" w:rsidR="004006D7" w:rsidRDefault="004006D7">
      <w:r>
        <w:separator/>
      </w:r>
    </w:p>
  </w:footnote>
  <w:footnote w:type="continuationSeparator" w:id="0">
    <w:p w14:paraId="36F963BF" w14:textId="77777777" w:rsidR="004006D7" w:rsidRDefault="00400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3DD4B" w14:textId="17545361" w:rsidR="006A3BC3" w:rsidRDefault="00F54BC3" w:rsidP="006A3BC3">
    <w:pPr>
      <w:pStyle w:val="Cabealho"/>
      <w:jc w:val="center"/>
    </w:pPr>
    <w:r>
      <w:rPr>
        <w:noProof/>
      </w:rPr>
      <w:drawing>
        <wp:inline distT="0" distB="0" distL="114300" distR="114300" wp14:anchorId="190F6CEF" wp14:editId="7FD2C53E">
          <wp:extent cx="6156960" cy="1064260"/>
          <wp:effectExtent l="0" t="0" r="0" b="2540"/>
          <wp:docPr id="1" name="Imagem 1"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6161444" cy="1065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4B24470"/>
    <w:multiLevelType w:val="hybridMultilevel"/>
    <w:tmpl w:val="A620A7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484606"/>
    <w:multiLevelType w:val="hybridMultilevel"/>
    <w:tmpl w:val="448E88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9"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0" w15:restartNumberingAfterBreak="0">
    <w:nsid w:val="172628EE"/>
    <w:multiLevelType w:val="singleLevel"/>
    <w:tmpl w:val="172628EE"/>
    <w:lvl w:ilvl="0">
      <w:start w:val="1"/>
      <w:numFmt w:val="lowerLetter"/>
      <w:suff w:val="space"/>
      <w:lvlText w:val="%1)"/>
      <w:lvlJc w:val="left"/>
    </w:lvl>
  </w:abstractNum>
  <w:abstractNum w:abstractNumId="11"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7"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461D97"/>
    <w:multiLevelType w:val="hybridMultilevel"/>
    <w:tmpl w:val="B2F631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4"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6"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8"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30"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4"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9"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2"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3"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4"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6" w15:restartNumberingAfterBreak="0">
    <w:nsid w:val="764B000D"/>
    <w:multiLevelType w:val="hybridMultilevel"/>
    <w:tmpl w:val="FFFFFFFF"/>
    <w:lvl w:ilvl="0" w:tplc="FEF0E31A">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7"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8"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282419274">
    <w:abstractNumId w:val="38"/>
  </w:num>
  <w:num w:numId="2" w16cid:durableId="113987599">
    <w:abstractNumId w:val="17"/>
  </w:num>
  <w:num w:numId="3" w16cid:durableId="291642375">
    <w:abstractNumId w:val="0"/>
  </w:num>
  <w:num w:numId="4" w16cid:durableId="910044288">
    <w:abstractNumId w:val="43"/>
  </w:num>
  <w:num w:numId="5" w16cid:durableId="1345664441">
    <w:abstractNumId w:val="8"/>
  </w:num>
  <w:num w:numId="6" w16cid:durableId="1999841640">
    <w:abstractNumId w:val="29"/>
  </w:num>
  <w:num w:numId="7" w16cid:durableId="1284388071">
    <w:abstractNumId w:val="7"/>
  </w:num>
  <w:num w:numId="8" w16cid:durableId="1612546014">
    <w:abstractNumId w:val="36"/>
  </w:num>
  <w:num w:numId="9" w16cid:durableId="421683485">
    <w:abstractNumId w:val="12"/>
  </w:num>
  <w:num w:numId="10" w16cid:durableId="45105598">
    <w:abstractNumId w:val="9"/>
  </w:num>
  <w:num w:numId="11" w16cid:durableId="773407105">
    <w:abstractNumId w:val="45"/>
  </w:num>
  <w:num w:numId="12" w16cid:durableId="162088821">
    <w:abstractNumId w:val="23"/>
  </w:num>
  <w:num w:numId="13" w16cid:durableId="1099763597">
    <w:abstractNumId w:val="21"/>
  </w:num>
  <w:num w:numId="14" w16cid:durableId="1722172194">
    <w:abstractNumId w:val="19"/>
  </w:num>
  <w:num w:numId="15" w16cid:durableId="309985343">
    <w:abstractNumId w:val="27"/>
  </w:num>
  <w:num w:numId="16" w16cid:durableId="1143542025">
    <w:abstractNumId w:val="25"/>
  </w:num>
  <w:num w:numId="17" w16cid:durableId="549346846">
    <w:abstractNumId w:val="47"/>
  </w:num>
  <w:num w:numId="18" w16cid:durableId="769162015">
    <w:abstractNumId w:val="37"/>
  </w:num>
  <w:num w:numId="19" w16cid:durableId="422651518">
    <w:abstractNumId w:val="11"/>
  </w:num>
  <w:num w:numId="20" w16cid:durableId="1867938134">
    <w:abstractNumId w:val="26"/>
  </w:num>
  <w:num w:numId="21" w16cid:durableId="1546527095">
    <w:abstractNumId w:val="31"/>
  </w:num>
  <w:num w:numId="22" w16cid:durableId="811288645">
    <w:abstractNumId w:val="35"/>
  </w:num>
  <w:num w:numId="23" w16cid:durableId="64886902">
    <w:abstractNumId w:val="28"/>
  </w:num>
  <w:num w:numId="24" w16cid:durableId="964626526">
    <w:abstractNumId w:val="48"/>
  </w:num>
  <w:num w:numId="25" w16cid:durableId="976763650">
    <w:abstractNumId w:val="15"/>
  </w:num>
  <w:num w:numId="26" w16cid:durableId="2020892462">
    <w:abstractNumId w:val="22"/>
  </w:num>
  <w:num w:numId="27" w16cid:durableId="1298492532">
    <w:abstractNumId w:val="32"/>
  </w:num>
  <w:num w:numId="28" w16cid:durableId="1909803943">
    <w:abstractNumId w:val="5"/>
  </w:num>
  <w:num w:numId="29" w16cid:durableId="2082214178">
    <w:abstractNumId w:val="34"/>
  </w:num>
  <w:num w:numId="30" w16cid:durableId="1041826913">
    <w:abstractNumId w:val="24"/>
  </w:num>
  <w:num w:numId="31" w16cid:durableId="2102599761">
    <w:abstractNumId w:val="10"/>
  </w:num>
  <w:num w:numId="32" w16cid:durableId="1797020722">
    <w:abstractNumId w:val="13"/>
  </w:num>
  <w:num w:numId="33" w16cid:durableId="1178812292">
    <w:abstractNumId w:val="30"/>
  </w:num>
  <w:num w:numId="34" w16cid:durableId="17894317">
    <w:abstractNumId w:val="33"/>
  </w:num>
  <w:num w:numId="35" w16cid:durableId="1538659866">
    <w:abstractNumId w:val="14"/>
  </w:num>
  <w:num w:numId="36" w16cid:durableId="1031229338">
    <w:abstractNumId w:val="40"/>
  </w:num>
  <w:num w:numId="37" w16cid:durableId="1358384136">
    <w:abstractNumId w:val="4"/>
  </w:num>
  <w:num w:numId="38" w16cid:durableId="270550745">
    <w:abstractNumId w:val="41"/>
  </w:num>
  <w:num w:numId="39" w16cid:durableId="254173966">
    <w:abstractNumId w:val="44"/>
  </w:num>
  <w:num w:numId="40" w16cid:durableId="325325623">
    <w:abstractNumId w:val="6"/>
  </w:num>
  <w:num w:numId="41" w16cid:durableId="736559376">
    <w:abstractNumId w:val="2"/>
  </w:num>
  <w:num w:numId="42" w16cid:durableId="1316300083">
    <w:abstractNumId w:val="16"/>
  </w:num>
  <w:num w:numId="43" w16cid:durableId="1812212823">
    <w:abstractNumId w:val="42"/>
  </w:num>
  <w:num w:numId="44" w16cid:durableId="634525708">
    <w:abstractNumId w:val="39"/>
  </w:num>
  <w:num w:numId="45" w16cid:durableId="226111038">
    <w:abstractNumId w:val="18"/>
  </w:num>
  <w:num w:numId="46" w16cid:durableId="2078093616">
    <w:abstractNumId w:val="46"/>
  </w:num>
  <w:num w:numId="47" w16cid:durableId="1907690337">
    <w:abstractNumId w:val="20"/>
  </w:num>
  <w:num w:numId="48" w16cid:durableId="1230195469">
    <w:abstractNumId w:val="1"/>
  </w:num>
  <w:num w:numId="49" w16cid:durableId="1014962507">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242D"/>
    <w:rsid w:val="00003C8B"/>
    <w:rsid w:val="000043F5"/>
    <w:rsid w:val="00005B68"/>
    <w:rsid w:val="00007A4C"/>
    <w:rsid w:val="00010538"/>
    <w:rsid w:val="00010ADD"/>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3A10"/>
    <w:rsid w:val="0004459B"/>
    <w:rsid w:val="00047763"/>
    <w:rsid w:val="00050187"/>
    <w:rsid w:val="00050AA3"/>
    <w:rsid w:val="0005164A"/>
    <w:rsid w:val="00052814"/>
    <w:rsid w:val="00054202"/>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45"/>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6ADC"/>
    <w:rsid w:val="000D7096"/>
    <w:rsid w:val="000D7AFC"/>
    <w:rsid w:val="000E14C8"/>
    <w:rsid w:val="000E1AC7"/>
    <w:rsid w:val="000E221B"/>
    <w:rsid w:val="000E268A"/>
    <w:rsid w:val="000E3C2E"/>
    <w:rsid w:val="000E427C"/>
    <w:rsid w:val="000E579F"/>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091D"/>
    <w:rsid w:val="00131053"/>
    <w:rsid w:val="001313D3"/>
    <w:rsid w:val="00131D18"/>
    <w:rsid w:val="0013312C"/>
    <w:rsid w:val="00133770"/>
    <w:rsid w:val="0013444F"/>
    <w:rsid w:val="00134B3C"/>
    <w:rsid w:val="00134EB0"/>
    <w:rsid w:val="00136393"/>
    <w:rsid w:val="00137B3D"/>
    <w:rsid w:val="00141E5B"/>
    <w:rsid w:val="00142C41"/>
    <w:rsid w:val="00143E56"/>
    <w:rsid w:val="00150210"/>
    <w:rsid w:val="00151694"/>
    <w:rsid w:val="0015262F"/>
    <w:rsid w:val="00154158"/>
    <w:rsid w:val="001546A4"/>
    <w:rsid w:val="001566FC"/>
    <w:rsid w:val="00157C2C"/>
    <w:rsid w:val="00161AB9"/>
    <w:rsid w:val="00162C68"/>
    <w:rsid w:val="0016338E"/>
    <w:rsid w:val="001648B9"/>
    <w:rsid w:val="00165975"/>
    <w:rsid w:val="001661D1"/>
    <w:rsid w:val="00172A17"/>
    <w:rsid w:val="00172A6B"/>
    <w:rsid w:val="00172AA4"/>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074"/>
    <w:rsid w:val="001A591A"/>
    <w:rsid w:val="001A6547"/>
    <w:rsid w:val="001A6A7F"/>
    <w:rsid w:val="001A7382"/>
    <w:rsid w:val="001B1092"/>
    <w:rsid w:val="001B25C6"/>
    <w:rsid w:val="001B3A6C"/>
    <w:rsid w:val="001B424E"/>
    <w:rsid w:val="001B4816"/>
    <w:rsid w:val="001B4DDE"/>
    <w:rsid w:val="001B500D"/>
    <w:rsid w:val="001B6B23"/>
    <w:rsid w:val="001B7148"/>
    <w:rsid w:val="001C1EE7"/>
    <w:rsid w:val="001C2B88"/>
    <w:rsid w:val="001C422C"/>
    <w:rsid w:val="001C46F9"/>
    <w:rsid w:val="001C747B"/>
    <w:rsid w:val="001C7821"/>
    <w:rsid w:val="001D01E6"/>
    <w:rsid w:val="001D0C2A"/>
    <w:rsid w:val="001D0CF8"/>
    <w:rsid w:val="001D0D65"/>
    <w:rsid w:val="001D11C4"/>
    <w:rsid w:val="001D23BB"/>
    <w:rsid w:val="001D2AC9"/>
    <w:rsid w:val="001D4244"/>
    <w:rsid w:val="001D693D"/>
    <w:rsid w:val="001D6EB2"/>
    <w:rsid w:val="001D72E1"/>
    <w:rsid w:val="001D7654"/>
    <w:rsid w:val="001D7A8B"/>
    <w:rsid w:val="001D7AFE"/>
    <w:rsid w:val="001E1492"/>
    <w:rsid w:val="001E1C24"/>
    <w:rsid w:val="001E3473"/>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798"/>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907"/>
    <w:rsid w:val="0027497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6C27"/>
    <w:rsid w:val="002C73AF"/>
    <w:rsid w:val="002D0FB5"/>
    <w:rsid w:val="002D16C3"/>
    <w:rsid w:val="002D25CA"/>
    <w:rsid w:val="002D26EC"/>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49A6"/>
    <w:rsid w:val="002F4E4B"/>
    <w:rsid w:val="002F537C"/>
    <w:rsid w:val="002F5D45"/>
    <w:rsid w:val="002F75BE"/>
    <w:rsid w:val="00300C7A"/>
    <w:rsid w:val="00301D92"/>
    <w:rsid w:val="00303CE2"/>
    <w:rsid w:val="0030480A"/>
    <w:rsid w:val="00304F22"/>
    <w:rsid w:val="00306969"/>
    <w:rsid w:val="00306EC7"/>
    <w:rsid w:val="003071A8"/>
    <w:rsid w:val="003076C9"/>
    <w:rsid w:val="00312306"/>
    <w:rsid w:val="003126DC"/>
    <w:rsid w:val="0031296D"/>
    <w:rsid w:val="0031342B"/>
    <w:rsid w:val="003144FB"/>
    <w:rsid w:val="003145F3"/>
    <w:rsid w:val="003153A7"/>
    <w:rsid w:val="00316D91"/>
    <w:rsid w:val="00322149"/>
    <w:rsid w:val="00322D0E"/>
    <w:rsid w:val="0032334A"/>
    <w:rsid w:val="00323E82"/>
    <w:rsid w:val="003253F8"/>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36EE"/>
    <w:rsid w:val="00354252"/>
    <w:rsid w:val="003613A4"/>
    <w:rsid w:val="003628EF"/>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8C1"/>
    <w:rsid w:val="00382D8C"/>
    <w:rsid w:val="0038320A"/>
    <w:rsid w:val="003832CB"/>
    <w:rsid w:val="003852CB"/>
    <w:rsid w:val="003862D0"/>
    <w:rsid w:val="0038797E"/>
    <w:rsid w:val="003906C4"/>
    <w:rsid w:val="00391AF4"/>
    <w:rsid w:val="00391F85"/>
    <w:rsid w:val="003929B2"/>
    <w:rsid w:val="00393248"/>
    <w:rsid w:val="00394D95"/>
    <w:rsid w:val="003965CA"/>
    <w:rsid w:val="00396EDE"/>
    <w:rsid w:val="003A0427"/>
    <w:rsid w:val="003A348B"/>
    <w:rsid w:val="003A487E"/>
    <w:rsid w:val="003A4F6E"/>
    <w:rsid w:val="003A5199"/>
    <w:rsid w:val="003A55FB"/>
    <w:rsid w:val="003A6DB5"/>
    <w:rsid w:val="003A6F1F"/>
    <w:rsid w:val="003A7992"/>
    <w:rsid w:val="003B1C68"/>
    <w:rsid w:val="003B276B"/>
    <w:rsid w:val="003B42F7"/>
    <w:rsid w:val="003B4C95"/>
    <w:rsid w:val="003B568F"/>
    <w:rsid w:val="003B56B3"/>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D7A78"/>
    <w:rsid w:val="003E0037"/>
    <w:rsid w:val="003E399B"/>
    <w:rsid w:val="003E3AB7"/>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06D7"/>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DFC"/>
    <w:rsid w:val="004144A5"/>
    <w:rsid w:val="00414963"/>
    <w:rsid w:val="00414BDA"/>
    <w:rsid w:val="00415735"/>
    <w:rsid w:val="0041593E"/>
    <w:rsid w:val="00415AAA"/>
    <w:rsid w:val="00415E3F"/>
    <w:rsid w:val="00416034"/>
    <w:rsid w:val="004172F0"/>
    <w:rsid w:val="004203F1"/>
    <w:rsid w:val="00420657"/>
    <w:rsid w:val="00420DD7"/>
    <w:rsid w:val="00421774"/>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757"/>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568B"/>
    <w:rsid w:val="004966DC"/>
    <w:rsid w:val="004970EC"/>
    <w:rsid w:val="00497B6B"/>
    <w:rsid w:val="004A14D0"/>
    <w:rsid w:val="004A164F"/>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366A"/>
    <w:rsid w:val="004C5127"/>
    <w:rsid w:val="004C56B3"/>
    <w:rsid w:val="004C5B66"/>
    <w:rsid w:val="004C5FD5"/>
    <w:rsid w:val="004C617E"/>
    <w:rsid w:val="004C64FB"/>
    <w:rsid w:val="004C7A1D"/>
    <w:rsid w:val="004D0E84"/>
    <w:rsid w:val="004D12D2"/>
    <w:rsid w:val="004D13EF"/>
    <w:rsid w:val="004D15D9"/>
    <w:rsid w:val="004D1737"/>
    <w:rsid w:val="004D1942"/>
    <w:rsid w:val="004D1C8E"/>
    <w:rsid w:val="004D4387"/>
    <w:rsid w:val="004E2EA9"/>
    <w:rsid w:val="004E35B3"/>
    <w:rsid w:val="004E6ED3"/>
    <w:rsid w:val="004F05C5"/>
    <w:rsid w:val="004F246B"/>
    <w:rsid w:val="004F2D8A"/>
    <w:rsid w:val="004F324F"/>
    <w:rsid w:val="004F3AB5"/>
    <w:rsid w:val="004F5580"/>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F01"/>
    <w:rsid w:val="00540BFA"/>
    <w:rsid w:val="0054130C"/>
    <w:rsid w:val="00542337"/>
    <w:rsid w:val="00542895"/>
    <w:rsid w:val="00542D46"/>
    <w:rsid w:val="00545979"/>
    <w:rsid w:val="00546140"/>
    <w:rsid w:val="00551554"/>
    <w:rsid w:val="0055170A"/>
    <w:rsid w:val="00551E7F"/>
    <w:rsid w:val="00552E46"/>
    <w:rsid w:val="00553EC4"/>
    <w:rsid w:val="0055430D"/>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134"/>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18D"/>
    <w:rsid w:val="005A6305"/>
    <w:rsid w:val="005A73AF"/>
    <w:rsid w:val="005A7659"/>
    <w:rsid w:val="005A7962"/>
    <w:rsid w:val="005B04E1"/>
    <w:rsid w:val="005B265F"/>
    <w:rsid w:val="005B31A9"/>
    <w:rsid w:val="005B4531"/>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2609"/>
    <w:rsid w:val="005D3CEC"/>
    <w:rsid w:val="005D45B4"/>
    <w:rsid w:val="005D60FF"/>
    <w:rsid w:val="005D6E63"/>
    <w:rsid w:val="005D7668"/>
    <w:rsid w:val="005E03E9"/>
    <w:rsid w:val="005E23E0"/>
    <w:rsid w:val="005E26D9"/>
    <w:rsid w:val="005E44B5"/>
    <w:rsid w:val="005E452A"/>
    <w:rsid w:val="005E555F"/>
    <w:rsid w:val="005F192F"/>
    <w:rsid w:val="005F33FC"/>
    <w:rsid w:val="005F3897"/>
    <w:rsid w:val="005F5FA3"/>
    <w:rsid w:val="00600959"/>
    <w:rsid w:val="0060116F"/>
    <w:rsid w:val="00601FC7"/>
    <w:rsid w:val="00604085"/>
    <w:rsid w:val="00605D62"/>
    <w:rsid w:val="00606B1A"/>
    <w:rsid w:val="00606BB4"/>
    <w:rsid w:val="00607C9F"/>
    <w:rsid w:val="00610087"/>
    <w:rsid w:val="0061448D"/>
    <w:rsid w:val="00614807"/>
    <w:rsid w:val="006156C8"/>
    <w:rsid w:val="00615B20"/>
    <w:rsid w:val="00617451"/>
    <w:rsid w:val="00617F43"/>
    <w:rsid w:val="00620977"/>
    <w:rsid w:val="00620A59"/>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80E"/>
    <w:rsid w:val="00655DDD"/>
    <w:rsid w:val="00655E58"/>
    <w:rsid w:val="0066143F"/>
    <w:rsid w:val="00662B10"/>
    <w:rsid w:val="006632D3"/>
    <w:rsid w:val="006633DB"/>
    <w:rsid w:val="006633ED"/>
    <w:rsid w:val="00663A2C"/>
    <w:rsid w:val="0066492E"/>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688"/>
    <w:rsid w:val="0069772E"/>
    <w:rsid w:val="00697EEE"/>
    <w:rsid w:val="006A00C6"/>
    <w:rsid w:val="006A0681"/>
    <w:rsid w:val="006A1FD7"/>
    <w:rsid w:val="006A2C7D"/>
    <w:rsid w:val="006A2C81"/>
    <w:rsid w:val="006A3921"/>
    <w:rsid w:val="006A3BC3"/>
    <w:rsid w:val="006A4CC8"/>
    <w:rsid w:val="006A5537"/>
    <w:rsid w:val="006A7FC5"/>
    <w:rsid w:val="006B2D72"/>
    <w:rsid w:val="006B33FA"/>
    <w:rsid w:val="006B4ED1"/>
    <w:rsid w:val="006B557F"/>
    <w:rsid w:val="006B5AAA"/>
    <w:rsid w:val="006B5D8B"/>
    <w:rsid w:val="006C1506"/>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3DEB"/>
    <w:rsid w:val="006F4184"/>
    <w:rsid w:val="006F42FA"/>
    <w:rsid w:val="00700684"/>
    <w:rsid w:val="00702BA7"/>
    <w:rsid w:val="00703813"/>
    <w:rsid w:val="00705DB4"/>
    <w:rsid w:val="007100E5"/>
    <w:rsid w:val="00711274"/>
    <w:rsid w:val="007133DF"/>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3B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287"/>
    <w:rsid w:val="00757379"/>
    <w:rsid w:val="00757787"/>
    <w:rsid w:val="00761E81"/>
    <w:rsid w:val="00762D61"/>
    <w:rsid w:val="007632D6"/>
    <w:rsid w:val="00764F0C"/>
    <w:rsid w:val="00764FAC"/>
    <w:rsid w:val="00765A85"/>
    <w:rsid w:val="007661D9"/>
    <w:rsid w:val="00767773"/>
    <w:rsid w:val="007701D8"/>
    <w:rsid w:val="0077042B"/>
    <w:rsid w:val="0077392F"/>
    <w:rsid w:val="0077506A"/>
    <w:rsid w:val="0077544E"/>
    <w:rsid w:val="00781793"/>
    <w:rsid w:val="0078318C"/>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1D"/>
    <w:rsid w:val="007A27D9"/>
    <w:rsid w:val="007A43B5"/>
    <w:rsid w:val="007A470E"/>
    <w:rsid w:val="007A667B"/>
    <w:rsid w:val="007B0759"/>
    <w:rsid w:val="007B0BAC"/>
    <w:rsid w:val="007B110F"/>
    <w:rsid w:val="007B1928"/>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3C18"/>
    <w:rsid w:val="007D466A"/>
    <w:rsid w:val="007D4F85"/>
    <w:rsid w:val="007D5851"/>
    <w:rsid w:val="007D64C8"/>
    <w:rsid w:val="007D78DB"/>
    <w:rsid w:val="007D7A5B"/>
    <w:rsid w:val="007E2325"/>
    <w:rsid w:val="007E2F99"/>
    <w:rsid w:val="007E39D7"/>
    <w:rsid w:val="007E448A"/>
    <w:rsid w:val="007E4799"/>
    <w:rsid w:val="007E4817"/>
    <w:rsid w:val="007E4A2A"/>
    <w:rsid w:val="007E566D"/>
    <w:rsid w:val="007E5CAF"/>
    <w:rsid w:val="007E61C2"/>
    <w:rsid w:val="007E6FEA"/>
    <w:rsid w:val="007E76D1"/>
    <w:rsid w:val="007F087C"/>
    <w:rsid w:val="007F1FC1"/>
    <w:rsid w:val="007F23C7"/>
    <w:rsid w:val="007F270D"/>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22C7"/>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507A3"/>
    <w:rsid w:val="00853957"/>
    <w:rsid w:val="00853A8D"/>
    <w:rsid w:val="00855060"/>
    <w:rsid w:val="00855896"/>
    <w:rsid w:val="008566CB"/>
    <w:rsid w:val="008603F6"/>
    <w:rsid w:val="0086222D"/>
    <w:rsid w:val="00863EEF"/>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4FF7"/>
    <w:rsid w:val="008A6E62"/>
    <w:rsid w:val="008A795A"/>
    <w:rsid w:val="008A7AD5"/>
    <w:rsid w:val="008A7EE0"/>
    <w:rsid w:val="008B0295"/>
    <w:rsid w:val="008B0A27"/>
    <w:rsid w:val="008B1899"/>
    <w:rsid w:val="008B263E"/>
    <w:rsid w:val="008B4E2D"/>
    <w:rsid w:val="008B624E"/>
    <w:rsid w:val="008B626A"/>
    <w:rsid w:val="008B6D0F"/>
    <w:rsid w:val="008C0551"/>
    <w:rsid w:val="008C0E9F"/>
    <w:rsid w:val="008C1763"/>
    <w:rsid w:val="008C3C49"/>
    <w:rsid w:val="008C46CC"/>
    <w:rsid w:val="008C4F13"/>
    <w:rsid w:val="008C57E1"/>
    <w:rsid w:val="008C5DF0"/>
    <w:rsid w:val="008D098D"/>
    <w:rsid w:val="008D0D0E"/>
    <w:rsid w:val="008D0E48"/>
    <w:rsid w:val="008D1177"/>
    <w:rsid w:val="008D189D"/>
    <w:rsid w:val="008D1E04"/>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161"/>
    <w:rsid w:val="009464CB"/>
    <w:rsid w:val="009472B9"/>
    <w:rsid w:val="0094741E"/>
    <w:rsid w:val="0095007B"/>
    <w:rsid w:val="00950E20"/>
    <w:rsid w:val="00952851"/>
    <w:rsid w:val="00952DAE"/>
    <w:rsid w:val="00953867"/>
    <w:rsid w:val="00953D1C"/>
    <w:rsid w:val="009544F7"/>
    <w:rsid w:val="00956049"/>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8671F"/>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6353"/>
    <w:rsid w:val="009F707E"/>
    <w:rsid w:val="009F78FF"/>
    <w:rsid w:val="009F7B19"/>
    <w:rsid w:val="00A017E2"/>
    <w:rsid w:val="00A01D3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6337"/>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26FF"/>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5258"/>
    <w:rsid w:val="00AE6026"/>
    <w:rsid w:val="00AF1A52"/>
    <w:rsid w:val="00AF1A7A"/>
    <w:rsid w:val="00AF1FBD"/>
    <w:rsid w:val="00AF3300"/>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248C"/>
    <w:rsid w:val="00B256A0"/>
    <w:rsid w:val="00B273CB"/>
    <w:rsid w:val="00B27C44"/>
    <w:rsid w:val="00B27D16"/>
    <w:rsid w:val="00B32625"/>
    <w:rsid w:val="00B3419A"/>
    <w:rsid w:val="00B34619"/>
    <w:rsid w:val="00B37B66"/>
    <w:rsid w:val="00B37B68"/>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47FD"/>
    <w:rsid w:val="00B76078"/>
    <w:rsid w:val="00B76C2E"/>
    <w:rsid w:val="00B77180"/>
    <w:rsid w:val="00B80561"/>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4D5E"/>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2767"/>
    <w:rsid w:val="00BE3875"/>
    <w:rsid w:val="00BE53A8"/>
    <w:rsid w:val="00BE5C6A"/>
    <w:rsid w:val="00BE636D"/>
    <w:rsid w:val="00BF18A5"/>
    <w:rsid w:val="00BF2CA8"/>
    <w:rsid w:val="00BF2D1B"/>
    <w:rsid w:val="00BF302D"/>
    <w:rsid w:val="00BF3D6E"/>
    <w:rsid w:val="00BF4797"/>
    <w:rsid w:val="00BF4BDC"/>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5F8"/>
    <w:rsid w:val="00C16A19"/>
    <w:rsid w:val="00C17F55"/>
    <w:rsid w:val="00C2071A"/>
    <w:rsid w:val="00C20F57"/>
    <w:rsid w:val="00C22311"/>
    <w:rsid w:val="00C22612"/>
    <w:rsid w:val="00C234E7"/>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823"/>
    <w:rsid w:val="00C668C4"/>
    <w:rsid w:val="00C67AE4"/>
    <w:rsid w:val="00C67F3C"/>
    <w:rsid w:val="00C71B94"/>
    <w:rsid w:val="00C72953"/>
    <w:rsid w:val="00C7423C"/>
    <w:rsid w:val="00C76EFF"/>
    <w:rsid w:val="00C76F5C"/>
    <w:rsid w:val="00C77433"/>
    <w:rsid w:val="00C81B81"/>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712"/>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7D8"/>
    <w:rsid w:val="00CC2F98"/>
    <w:rsid w:val="00CC46BD"/>
    <w:rsid w:val="00CC5434"/>
    <w:rsid w:val="00CC6128"/>
    <w:rsid w:val="00CC6D38"/>
    <w:rsid w:val="00CC7937"/>
    <w:rsid w:val="00CC7A2A"/>
    <w:rsid w:val="00CD1833"/>
    <w:rsid w:val="00CD23C1"/>
    <w:rsid w:val="00CD3413"/>
    <w:rsid w:val="00CD5078"/>
    <w:rsid w:val="00CE0242"/>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2E84"/>
    <w:rsid w:val="00D136C1"/>
    <w:rsid w:val="00D13998"/>
    <w:rsid w:val="00D153F4"/>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595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5F4F"/>
    <w:rsid w:val="00E05F54"/>
    <w:rsid w:val="00E072AF"/>
    <w:rsid w:val="00E0785D"/>
    <w:rsid w:val="00E119D4"/>
    <w:rsid w:val="00E11CF1"/>
    <w:rsid w:val="00E121D5"/>
    <w:rsid w:val="00E127FF"/>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584D"/>
    <w:rsid w:val="00E36503"/>
    <w:rsid w:val="00E374E7"/>
    <w:rsid w:val="00E37D4C"/>
    <w:rsid w:val="00E40CF0"/>
    <w:rsid w:val="00E40E1A"/>
    <w:rsid w:val="00E42A08"/>
    <w:rsid w:val="00E42FAF"/>
    <w:rsid w:val="00E458E5"/>
    <w:rsid w:val="00E45C69"/>
    <w:rsid w:val="00E460F4"/>
    <w:rsid w:val="00E46802"/>
    <w:rsid w:val="00E47283"/>
    <w:rsid w:val="00E50640"/>
    <w:rsid w:val="00E51394"/>
    <w:rsid w:val="00E527B1"/>
    <w:rsid w:val="00E54080"/>
    <w:rsid w:val="00E54383"/>
    <w:rsid w:val="00E54A35"/>
    <w:rsid w:val="00E55ABF"/>
    <w:rsid w:val="00E56E3F"/>
    <w:rsid w:val="00E575A5"/>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1375"/>
    <w:rsid w:val="00EA1AE7"/>
    <w:rsid w:val="00EA325E"/>
    <w:rsid w:val="00EA33E9"/>
    <w:rsid w:val="00EA469A"/>
    <w:rsid w:val="00EA4800"/>
    <w:rsid w:val="00EA4C82"/>
    <w:rsid w:val="00EA4EAB"/>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F01EA"/>
    <w:rsid w:val="00EF0DDA"/>
    <w:rsid w:val="00EF13BD"/>
    <w:rsid w:val="00EF1F70"/>
    <w:rsid w:val="00EF24C6"/>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555"/>
    <w:rsid w:val="00F067F1"/>
    <w:rsid w:val="00F071F0"/>
    <w:rsid w:val="00F07D3D"/>
    <w:rsid w:val="00F1113B"/>
    <w:rsid w:val="00F12121"/>
    <w:rsid w:val="00F146AA"/>
    <w:rsid w:val="00F151FD"/>
    <w:rsid w:val="00F15AD0"/>
    <w:rsid w:val="00F15D0B"/>
    <w:rsid w:val="00F15E16"/>
    <w:rsid w:val="00F169D8"/>
    <w:rsid w:val="00F201AF"/>
    <w:rsid w:val="00F20597"/>
    <w:rsid w:val="00F20691"/>
    <w:rsid w:val="00F21CB9"/>
    <w:rsid w:val="00F221EB"/>
    <w:rsid w:val="00F24666"/>
    <w:rsid w:val="00F2615E"/>
    <w:rsid w:val="00F2651F"/>
    <w:rsid w:val="00F26946"/>
    <w:rsid w:val="00F27B9C"/>
    <w:rsid w:val="00F3197F"/>
    <w:rsid w:val="00F31BA9"/>
    <w:rsid w:val="00F31F45"/>
    <w:rsid w:val="00F322ED"/>
    <w:rsid w:val="00F35DA0"/>
    <w:rsid w:val="00F36C37"/>
    <w:rsid w:val="00F36DEE"/>
    <w:rsid w:val="00F40A0D"/>
    <w:rsid w:val="00F40C6A"/>
    <w:rsid w:val="00F410D6"/>
    <w:rsid w:val="00F421C2"/>
    <w:rsid w:val="00F42EFC"/>
    <w:rsid w:val="00F42F35"/>
    <w:rsid w:val="00F45582"/>
    <w:rsid w:val="00F470FC"/>
    <w:rsid w:val="00F508AD"/>
    <w:rsid w:val="00F508DD"/>
    <w:rsid w:val="00F51705"/>
    <w:rsid w:val="00F52A6B"/>
    <w:rsid w:val="00F53878"/>
    <w:rsid w:val="00F54BC3"/>
    <w:rsid w:val="00F54DE5"/>
    <w:rsid w:val="00F5589A"/>
    <w:rsid w:val="00F5668C"/>
    <w:rsid w:val="00F57668"/>
    <w:rsid w:val="00F619C9"/>
    <w:rsid w:val="00F632F7"/>
    <w:rsid w:val="00F64866"/>
    <w:rsid w:val="00F64EBD"/>
    <w:rsid w:val="00F674AA"/>
    <w:rsid w:val="00F71077"/>
    <w:rsid w:val="00F72E70"/>
    <w:rsid w:val="00F73B57"/>
    <w:rsid w:val="00F73CD1"/>
    <w:rsid w:val="00F740A7"/>
    <w:rsid w:val="00F74556"/>
    <w:rsid w:val="00F749F5"/>
    <w:rsid w:val="00F74C83"/>
    <w:rsid w:val="00F74EAB"/>
    <w:rsid w:val="00F74FAE"/>
    <w:rsid w:val="00F75521"/>
    <w:rsid w:val="00F77207"/>
    <w:rsid w:val="00F77A1C"/>
    <w:rsid w:val="00F804C1"/>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6AA"/>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5BCA"/>
    <w:rsid w:val="00FB6BE4"/>
    <w:rsid w:val="00FB7584"/>
    <w:rsid w:val="00FB7CB8"/>
    <w:rsid w:val="00FC044B"/>
    <w:rsid w:val="00FC06C7"/>
    <w:rsid w:val="00FC11E0"/>
    <w:rsid w:val="00FC14C9"/>
    <w:rsid w:val="00FC3D94"/>
    <w:rsid w:val="00FC4A43"/>
    <w:rsid w:val="00FC4DA8"/>
    <w:rsid w:val="00FC5B37"/>
    <w:rsid w:val="00FC732A"/>
    <w:rsid w:val="00FC7B84"/>
    <w:rsid w:val="00FC7C9F"/>
    <w:rsid w:val="00FC7F6E"/>
    <w:rsid w:val="00FD1C26"/>
    <w:rsid w:val="00FD1C2B"/>
    <w:rsid w:val="00FD3347"/>
    <w:rsid w:val="00FD7B9C"/>
    <w:rsid w:val="00FD7DCE"/>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3352"/>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C295D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767"/>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23081">
      <w:bodyDiv w:val="1"/>
      <w:marLeft w:val="0"/>
      <w:marRight w:val="0"/>
      <w:marTop w:val="0"/>
      <w:marBottom w:val="0"/>
      <w:divBdr>
        <w:top w:val="none" w:sz="0" w:space="0" w:color="auto"/>
        <w:left w:val="none" w:sz="0" w:space="0" w:color="auto"/>
        <w:bottom w:val="none" w:sz="0" w:space="0" w:color="auto"/>
        <w:right w:val="none" w:sz="0" w:space="0" w:color="auto"/>
      </w:divBdr>
    </w:div>
    <w:div w:id="71509016">
      <w:bodyDiv w:val="1"/>
      <w:marLeft w:val="0"/>
      <w:marRight w:val="0"/>
      <w:marTop w:val="0"/>
      <w:marBottom w:val="0"/>
      <w:divBdr>
        <w:top w:val="none" w:sz="0" w:space="0" w:color="auto"/>
        <w:left w:val="none" w:sz="0" w:space="0" w:color="auto"/>
        <w:bottom w:val="none" w:sz="0" w:space="0" w:color="auto"/>
        <w:right w:val="none" w:sz="0" w:space="0" w:color="auto"/>
      </w:divBdr>
    </w:div>
    <w:div w:id="203493430">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466818151">
      <w:bodyDiv w:val="1"/>
      <w:marLeft w:val="0"/>
      <w:marRight w:val="0"/>
      <w:marTop w:val="0"/>
      <w:marBottom w:val="0"/>
      <w:divBdr>
        <w:top w:val="none" w:sz="0" w:space="0" w:color="auto"/>
        <w:left w:val="none" w:sz="0" w:space="0" w:color="auto"/>
        <w:bottom w:val="none" w:sz="0" w:space="0" w:color="auto"/>
        <w:right w:val="none" w:sz="0" w:space="0" w:color="auto"/>
      </w:divBdr>
    </w:div>
    <w:div w:id="612830284">
      <w:bodyDiv w:val="1"/>
      <w:marLeft w:val="0"/>
      <w:marRight w:val="0"/>
      <w:marTop w:val="0"/>
      <w:marBottom w:val="0"/>
      <w:divBdr>
        <w:top w:val="none" w:sz="0" w:space="0" w:color="auto"/>
        <w:left w:val="none" w:sz="0" w:space="0" w:color="auto"/>
        <w:bottom w:val="none" w:sz="0" w:space="0" w:color="auto"/>
        <w:right w:val="none" w:sz="0" w:space="0" w:color="auto"/>
      </w:divBdr>
    </w:div>
    <w:div w:id="627588840">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32682725">
      <w:bodyDiv w:val="1"/>
      <w:marLeft w:val="0"/>
      <w:marRight w:val="0"/>
      <w:marTop w:val="0"/>
      <w:marBottom w:val="0"/>
      <w:divBdr>
        <w:top w:val="none" w:sz="0" w:space="0" w:color="auto"/>
        <w:left w:val="none" w:sz="0" w:space="0" w:color="auto"/>
        <w:bottom w:val="none" w:sz="0" w:space="0" w:color="auto"/>
        <w:right w:val="none" w:sz="0" w:space="0" w:color="auto"/>
      </w:divBdr>
    </w:div>
    <w:div w:id="1269697433">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369181695">
      <w:bodyDiv w:val="1"/>
      <w:marLeft w:val="0"/>
      <w:marRight w:val="0"/>
      <w:marTop w:val="0"/>
      <w:marBottom w:val="0"/>
      <w:divBdr>
        <w:top w:val="none" w:sz="0" w:space="0" w:color="auto"/>
        <w:left w:val="none" w:sz="0" w:space="0" w:color="auto"/>
        <w:bottom w:val="none" w:sz="0" w:space="0" w:color="auto"/>
        <w:right w:val="none" w:sz="0" w:space="0" w:color="auto"/>
      </w:divBdr>
    </w:div>
    <w:div w:id="1377776982">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662464614">
      <w:bodyDiv w:val="1"/>
      <w:marLeft w:val="0"/>
      <w:marRight w:val="0"/>
      <w:marTop w:val="0"/>
      <w:marBottom w:val="0"/>
      <w:divBdr>
        <w:top w:val="none" w:sz="0" w:space="0" w:color="auto"/>
        <w:left w:val="none" w:sz="0" w:space="0" w:color="auto"/>
        <w:bottom w:val="none" w:sz="0" w:space="0" w:color="auto"/>
        <w:right w:val="none" w:sz="0" w:space="0" w:color="auto"/>
      </w:divBdr>
    </w:div>
    <w:div w:id="1726180288">
      <w:bodyDiv w:val="1"/>
      <w:marLeft w:val="0"/>
      <w:marRight w:val="0"/>
      <w:marTop w:val="0"/>
      <w:marBottom w:val="0"/>
      <w:divBdr>
        <w:top w:val="none" w:sz="0" w:space="0" w:color="auto"/>
        <w:left w:val="none" w:sz="0" w:space="0" w:color="auto"/>
        <w:bottom w:val="none" w:sz="0" w:space="0" w:color="auto"/>
        <w:right w:val="none" w:sz="0" w:space="0" w:color="auto"/>
      </w:divBdr>
    </w:div>
    <w:div w:id="1823766483">
      <w:bodyDiv w:val="1"/>
      <w:marLeft w:val="0"/>
      <w:marRight w:val="0"/>
      <w:marTop w:val="0"/>
      <w:marBottom w:val="0"/>
      <w:divBdr>
        <w:top w:val="none" w:sz="0" w:space="0" w:color="auto"/>
        <w:left w:val="none" w:sz="0" w:space="0" w:color="auto"/>
        <w:bottom w:val="none" w:sz="0" w:space="0" w:color="auto"/>
        <w:right w:val="none" w:sz="0" w:space="0" w:color="auto"/>
      </w:divBdr>
    </w:div>
    <w:div w:id="1852259174">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AA4A7D-0677-46A1-B3CA-C4F0D9D8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9</Pages>
  <Words>3242</Words>
  <Characters>17510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61</cp:revision>
  <cp:lastPrinted>2025-09-25T15:45:00Z</cp:lastPrinted>
  <dcterms:created xsi:type="dcterms:W3CDTF">2024-08-01T14:00:00Z</dcterms:created>
  <dcterms:modified xsi:type="dcterms:W3CDTF">2025-09-26T13:32:00Z</dcterms:modified>
</cp:coreProperties>
</file>