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68115" w14:textId="77777777" w:rsidR="00BB3FE8" w:rsidRPr="00BB7333" w:rsidRDefault="00BB3FE8" w:rsidP="00533A78">
      <w:pPr>
        <w:widowControl w:val="0"/>
        <w:jc w:val="center"/>
        <w:rPr>
          <w:rFonts w:ascii="Arial" w:hAnsi="Arial" w:cs="Arial"/>
          <w:b/>
          <w:color w:val="000000" w:themeColor="text1"/>
          <w:sz w:val="24"/>
          <w:szCs w:val="24"/>
        </w:rPr>
      </w:pPr>
    </w:p>
    <w:p w14:paraId="5902D2F3" w14:textId="77777777" w:rsidR="00821EB2" w:rsidRPr="00503305" w:rsidRDefault="00821EB2" w:rsidP="00533A78">
      <w:pPr>
        <w:widowControl w:val="0"/>
        <w:spacing w:after="120"/>
        <w:jc w:val="center"/>
        <w:rPr>
          <w:rFonts w:ascii="Arial" w:hAnsi="Arial" w:cs="Arial"/>
          <w:b/>
          <w:caps/>
          <w:color w:val="000000" w:themeColor="text1"/>
          <w:sz w:val="32"/>
          <w:szCs w:val="32"/>
        </w:rPr>
      </w:pPr>
      <w:r w:rsidRPr="00503305">
        <w:rPr>
          <w:rFonts w:ascii="Arial" w:hAnsi="Arial" w:cs="Arial"/>
          <w:b/>
          <w:caps/>
          <w:color w:val="000000" w:themeColor="text1"/>
          <w:sz w:val="32"/>
          <w:szCs w:val="32"/>
        </w:rPr>
        <w:t>TERMO DE referência</w:t>
      </w:r>
    </w:p>
    <w:p w14:paraId="5C63A9B0" w14:textId="77777777" w:rsidR="008057A1" w:rsidRPr="00BB7333" w:rsidRDefault="008057A1" w:rsidP="008057A1">
      <w:pPr>
        <w:spacing w:line="259" w:lineRule="auto"/>
        <w:ind w:left="275"/>
        <w:jc w:val="center"/>
        <w:rPr>
          <w:rFonts w:ascii="Arial" w:hAnsi="Arial" w:cs="Arial"/>
          <w:b/>
          <w:i/>
          <w:color w:val="000000" w:themeColor="text1"/>
          <w:sz w:val="24"/>
          <w:szCs w:val="24"/>
          <w:u w:val="single"/>
        </w:rPr>
      </w:pPr>
    </w:p>
    <w:p w14:paraId="7671B6FA" w14:textId="77777777" w:rsidR="00E67B49" w:rsidRDefault="00E67B49" w:rsidP="008057A1">
      <w:pPr>
        <w:spacing w:line="259" w:lineRule="auto"/>
        <w:ind w:left="275"/>
        <w:jc w:val="center"/>
        <w:rPr>
          <w:rFonts w:ascii="Arial" w:hAnsi="Arial" w:cs="Arial"/>
          <w:b/>
          <w:i/>
          <w:color w:val="000000" w:themeColor="text1"/>
          <w:sz w:val="24"/>
          <w:szCs w:val="24"/>
          <w:u w:val="single"/>
        </w:rPr>
      </w:pPr>
    </w:p>
    <w:p w14:paraId="1D08A6CA" w14:textId="77777777" w:rsidR="001B4D56" w:rsidRPr="00BB7333" w:rsidRDefault="001B4D56" w:rsidP="008057A1">
      <w:pPr>
        <w:spacing w:line="259" w:lineRule="auto"/>
        <w:ind w:left="275"/>
        <w:jc w:val="center"/>
        <w:rPr>
          <w:rFonts w:ascii="Arial" w:hAnsi="Arial" w:cs="Arial"/>
          <w:b/>
          <w:i/>
          <w:color w:val="000000" w:themeColor="text1"/>
          <w:sz w:val="24"/>
          <w:szCs w:val="24"/>
          <w:u w:val="single"/>
        </w:rPr>
      </w:pPr>
    </w:p>
    <w:p w14:paraId="03858032" w14:textId="77777777" w:rsidR="00E67B49" w:rsidRPr="00BB7333" w:rsidRDefault="00E67B49" w:rsidP="008057A1">
      <w:pPr>
        <w:spacing w:line="259" w:lineRule="auto"/>
        <w:ind w:left="275"/>
        <w:jc w:val="center"/>
        <w:rPr>
          <w:rFonts w:ascii="Arial" w:hAnsi="Arial" w:cs="Arial"/>
          <w:b/>
          <w:i/>
          <w:color w:val="000000" w:themeColor="text1"/>
          <w:sz w:val="24"/>
          <w:szCs w:val="24"/>
          <w:u w:val="single"/>
        </w:rPr>
      </w:pPr>
    </w:p>
    <w:p w14:paraId="3393BCE1" w14:textId="77777777" w:rsidR="00804424" w:rsidRPr="00BB7333" w:rsidRDefault="00804424" w:rsidP="008057A1">
      <w:pPr>
        <w:spacing w:line="259" w:lineRule="auto"/>
        <w:ind w:left="275"/>
        <w:jc w:val="center"/>
        <w:rPr>
          <w:rFonts w:ascii="Arial" w:hAnsi="Arial" w:cs="Arial"/>
          <w:b/>
          <w:i/>
          <w:color w:val="000000" w:themeColor="text1"/>
          <w:sz w:val="24"/>
          <w:szCs w:val="24"/>
          <w:u w:val="single"/>
        </w:rPr>
      </w:pPr>
    </w:p>
    <w:p w14:paraId="45C1DEDA" w14:textId="77777777" w:rsidR="008057A1" w:rsidRPr="00BB7333" w:rsidRDefault="008057A1" w:rsidP="008057A1">
      <w:pPr>
        <w:pStyle w:val="Ttulo2"/>
        <w:spacing w:line="276" w:lineRule="auto"/>
        <w:jc w:val="both"/>
        <w:rPr>
          <w:rFonts w:ascii="Arial" w:hAnsi="Arial" w:cs="Arial"/>
          <w:b w:val="0"/>
          <w:color w:val="000000" w:themeColor="text1"/>
          <w:szCs w:val="24"/>
        </w:rPr>
      </w:pPr>
      <w:r w:rsidRPr="00BB7333">
        <w:rPr>
          <w:rFonts w:ascii="Arial" w:hAnsi="Arial" w:cs="Arial"/>
          <w:color w:val="000000" w:themeColor="text1"/>
          <w:szCs w:val="24"/>
        </w:rPr>
        <w:t xml:space="preserve">1. DO OBJETO </w:t>
      </w:r>
    </w:p>
    <w:p w14:paraId="398F263D" w14:textId="77777777" w:rsidR="008057A1" w:rsidRPr="00BB7333" w:rsidRDefault="008057A1" w:rsidP="008057A1">
      <w:pPr>
        <w:rPr>
          <w:rFonts w:ascii="Arial" w:hAnsi="Arial" w:cs="Arial"/>
          <w:color w:val="000000" w:themeColor="text1"/>
          <w:sz w:val="24"/>
          <w:szCs w:val="24"/>
        </w:rPr>
      </w:pPr>
    </w:p>
    <w:p w14:paraId="711F82EF" w14:textId="58401642" w:rsidR="008057A1" w:rsidRPr="00BB7333" w:rsidRDefault="00D34242" w:rsidP="0048712C">
      <w:pPr>
        <w:rPr>
          <w:rFonts w:ascii="Arial" w:hAnsi="Arial" w:cs="Arial"/>
          <w:color w:val="000000" w:themeColor="text1"/>
          <w:sz w:val="24"/>
          <w:szCs w:val="24"/>
        </w:rPr>
      </w:pPr>
      <w:r>
        <w:rPr>
          <w:rFonts w:ascii="Arial" w:hAnsi="Arial" w:cs="Arial"/>
          <w:bCs/>
          <w:color w:val="0D0D0D"/>
          <w:sz w:val="24"/>
          <w:szCs w:val="24"/>
        </w:rPr>
        <w:t>Locação de tendas e banheiros químicos, 02 (duas diárias) para atender aos eventos de aniversário do Município e Torneio Circuitosal, a serem realizados nos dias 25 e 26 de janeiro respectivamente.</w:t>
      </w:r>
    </w:p>
    <w:p w14:paraId="60EF0DCC" w14:textId="77777777" w:rsidR="008057A1" w:rsidRPr="00BB7333" w:rsidRDefault="008057A1" w:rsidP="008057A1">
      <w:pPr>
        <w:ind w:right="84"/>
        <w:jc w:val="both"/>
        <w:rPr>
          <w:rFonts w:ascii="Arial" w:hAnsi="Arial" w:cs="Arial"/>
          <w:color w:val="000000" w:themeColor="text1"/>
          <w:sz w:val="24"/>
          <w:szCs w:val="24"/>
        </w:rPr>
      </w:pPr>
    </w:p>
    <w:p w14:paraId="4DF1386E" w14:textId="77777777" w:rsidR="008057A1" w:rsidRPr="00BB7333" w:rsidRDefault="008057A1" w:rsidP="008057A1">
      <w:pPr>
        <w:pStyle w:val="Ttulo2"/>
        <w:spacing w:line="276" w:lineRule="auto"/>
        <w:jc w:val="both"/>
        <w:rPr>
          <w:rFonts w:ascii="Arial" w:hAnsi="Arial" w:cs="Arial"/>
          <w:b w:val="0"/>
          <w:color w:val="000000" w:themeColor="text1"/>
          <w:szCs w:val="24"/>
        </w:rPr>
      </w:pPr>
      <w:r w:rsidRPr="00BB7333">
        <w:rPr>
          <w:rFonts w:ascii="Arial" w:hAnsi="Arial" w:cs="Arial"/>
          <w:color w:val="000000" w:themeColor="text1"/>
          <w:szCs w:val="24"/>
        </w:rPr>
        <w:t xml:space="preserve">2. </w:t>
      </w:r>
      <w:r w:rsidR="005A7659" w:rsidRPr="00BB7333">
        <w:rPr>
          <w:rFonts w:ascii="Arial" w:hAnsi="Arial" w:cs="Arial"/>
          <w:color w:val="000000" w:themeColor="text1"/>
          <w:szCs w:val="24"/>
        </w:rPr>
        <w:t>FUNDAMENTAÇAO</w:t>
      </w:r>
      <w:r w:rsidRPr="00BB7333">
        <w:rPr>
          <w:rFonts w:ascii="Arial" w:hAnsi="Arial" w:cs="Arial"/>
          <w:color w:val="000000" w:themeColor="text1"/>
          <w:szCs w:val="24"/>
        </w:rPr>
        <w:t xml:space="preserve"> </w:t>
      </w:r>
      <w:r w:rsidR="005A7659" w:rsidRPr="00BB7333">
        <w:rPr>
          <w:rFonts w:ascii="Arial" w:hAnsi="Arial" w:cs="Arial"/>
          <w:color w:val="000000" w:themeColor="text1"/>
          <w:szCs w:val="24"/>
        </w:rPr>
        <w:t>DA CONTRATAÇÃO E DESCRIÇAO DA SOLUÇAO COMO UM TODO</w:t>
      </w:r>
    </w:p>
    <w:p w14:paraId="5EB6CDEA" w14:textId="0F67E7F3" w:rsidR="00D34242" w:rsidRDefault="00D34242" w:rsidP="00D34242">
      <w:pPr>
        <w:pStyle w:val="NormalWeb"/>
      </w:pPr>
      <w:r w:rsidRPr="0040556B">
        <w:rPr>
          <w:rFonts w:ascii="Arial" w:hAnsi="Arial" w:cs="Arial"/>
          <w:b/>
          <w:bCs/>
        </w:rPr>
        <w:t>2.1.</w:t>
      </w:r>
      <w:r w:rsidRPr="0040556B">
        <w:rPr>
          <w:rFonts w:ascii="Arial" w:hAnsi="Arial" w:cs="Arial"/>
        </w:rPr>
        <w:t xml:space="preserve"> </w:t>
      </w:r>
      <w:r w:rsidRPr="00880A79">
        <w:rPr>
          <w:rFonts w:ascii="Arial" w:hAnsi="Arial" w:cs="Arial"/>
        </w:rPr>
        <w:t xml:space="preserve">A presente justificativa tem como objetivo expor a necessidade da locação de tendas e banheiros químicos para atender às demandas deste órgão público durante a realização </w:t>
      </w:r>
      <w:r w:rsidR="00AB0C34">
        <w:rPr>
          <w:rFonts w:ascii="Arial" w:hAnsi="Arial" w:cs="Arial"/>
        </w:rPr>
        <w:t>dos eventos de comemoração ao aniversário da cidade, e do torneio esportivo Circuitosal</w:t>
      </w:r>
      <w:r w:rsidRPr="00880A79">
        <w:rPr>
          <w:rFonts w:ascii="Arial" w:hAnsi="Arial" w:cs="Arial"/>
        </w:rPr>
        <w:t>. A medida visa assegurar o conforto, a segurança e a adequada prestação de serviços</w:t>
      </w:r>
      <w:r>
        <w:rPr>
          <w:rFonts w:ascii="Arial" w:hAnsi="Arial" w:cs="Arial"/>
        </w:rPr>
        <w:t xml:space="preserve"> ao munícipe</w:t>
      </w:r>
      <w:r w:rsidRPr="00880A79">
        <w:rPr>
          <w:rFonts w:ascii="Arial" w:hAnsi="Arial" w:cs="Arial"/>
        </w:rPr>
        <w:t xml:space="preserve"> e servidores envolvidos.</w:t>
      </w:r>
    </w:p>
    <w:p w14:paraId="26066C9E" w14:textId="77777777" w:rsidR="00D34242" w:rsidRDefault="00D34242" w:rsidP="00D34242">
      <w:pPr>
        <w:pStyle w:val="NormalWeb"/>
        <w:rPr>
          <w:rFonts w:ascii="Arial" w:hAnsi="Arial" w:cs="Arial"/>
        </w:rPr>
      </w:pPr>
      <w:r w:rsidRPr="0040556B">
        <w:rPr>
          <w:rFonts w:ascii="Arial" w:hAnsi="Arial" w:cs="Arial"/>
          <w:b/>
          <w:bCs/>
        </w:rPr>
        <w:t>2.2.</w:t>
      </w:r>
      <w:r w:rsidRPr="0040556B">
        <w:rPr>
          <w:rFonts w:ascii="Arial" w:hAnsi="Arial" w:cs="Arial"/>
        </w:rPr>
        <w:t xml:space="preserve"> </w:t>
      </w:r>
      <w:r w:rsidRPr="00C74349">
        <w:rPr>
          <w:rFonts w:ascii="Arial" w:hAnsi="Arial" w:cs="Arial"/>
        </w:rPr>
        <w:t>As atividades promovidas ou apoiadas por este órgão, como eventos culturais, esportivos, feiras, mutirões de serviços e demais ações sociais, frequentemente ocorrem em áreas abertas ou locais que carecem de infraestrutura fixa. Nestes casos, é imprescindível contar com soluções temporárias como tendas e banheiros químicos para:</w:t>
      </w:r>
    </w:p>
    <w:p w14:paraId="5F819E5F" w14:textId="77777777" w:rsidR="00D34242" w:rsidRPr="00F86F7E" w:rsidRDefault="00D34242" w:rsidP="00D34242">
      <w:pPr>
        <w:pStyle w:val="NormalWeb"/>
        <w:rPr>
          <w:rFonts w:ascii="Arial" w:hAnsi="Arial" w:cs="Arial"/>
        </w:rPr>
      </w:pPr>
      <w:r w:rsidRPr="00C74349">
        <w:rPr>
          <w:rFonts w:ascii="Arial" w:hAnsi="Arial" w:cs="Arial"/>
          <w:b/>
        </w:rPr>
        <w:t>2.2.1.</w:t>
      </w:r>
      <w:r>
        <w:rPr>
          <w:rFonts w:ascii="Arial" w:hAnsi="Arial" w:cs="Arial"/>
          <w:b/>
        </w:rPr>
        <w:t xml:space="preserve"> </w:t>
      </w:r>
      <w:r w:rsidRPr="00F86F7E">
        <w:rPr>
          <w:rFonts w:ascii="Arial" w:hAnsi="Arial" w:cs="Arial"/>
          <w:bCs/>
        </w:rPr>
        <w:t>Proteção contra intemperes climáticas:</w:t>
      </w:r>
      <w:r w:rsidRPr="00F86F7E">
        <w:rPr>
          <w:rFonts w:ascii="Arial" w:hAnsi="Arial" w:cs="Arial"/>
        </w:rPr>
        <w:t xml:space="preserve"> As tendas garantem cobertura e proteção contra chuva, sol intenso e outras variações climáticas, proporcionando conforto aos participantes.</w:t>
      </w:r>
    </w:p>
    <w:p w14:paraId="0AA58C77" w14:textId="77777777" w:rsidR="00D34242" w:rsidRPr="00F86F7E" w:rsidRDefault="00D34242" w:rsidP="00D34242">
      <w:pPr>
        <w:pStyle w:val="NormalWeb"/>
        <w:rPr>
          <w:rFonts w:ascii="Arial" w:hAnsi="Arial" w:cs="Arial"/>
        </w:rPr>
      </w:pPr>
      <w:r w:rsidRPr="00C74349">
        <w:rPr>
          <w:rFonts w:ascii="Arial" w:hAnsi="Arial" w:cs="Arial"/>
          <w:b/>
        </w:rPr>
        <w:t>2.2.2.</w:t>
      </w:r>
      <w:r>
        <w:rPr>
          <w:rFonts w:ascii="Arial" w:hAnsi="Arial" w:cs="Arial"/>
          <w:b/>
        </w:rPr>
        <w:t xml:space="preserve"> </w:t>
      </w:r>
      <w:r w:rsidRPr="00F86F7E">
        <w:rPr>
          <w:rFonts w:ascii="Arial" w:hAnsi="Arial" w:cs="Arial"/>
          <w:bCs/>
        </w:rPr>
        <w:t>Atendimento adequado ao público:</w:t>
      </w:r>
      <w:r w:rsidRPr="00F86F7E">
        <w:rPr>
          <w:rFonts w:ascii="Arial" w:hAnsi="Arial" w:cs="Arial"/>
        </w:rPr>
        <w:t xml:space="preserve"> A instalação de banheiros químicos é essencial para oferecer condições adequadas de higiene e saneamento, evitando transtornos e garantindo o bem-estar de todos.</w:t>
      </w:r>
    </w:p>
    <w:p w14:paraId="0C0A5E91" w14:textId="77777777" w:rsidR="00D34242" w:rsidRPr="00C74349" w:rsidRDefault="00D34242" w:rsidP="00D34242">
      <w:pPr>
        <w:pStyle w:val="NormalWeb"/>
      </w:pPr>
      <w:r w:rsidRPr="00C74349">
        <w:rPr>
          <w:rFonts w:ascii="Arial" w:hAnsi="Arial" w:cs="Arial"/>
          <w:b/>
        </w:rPr>
        <w:t>2.2.3.</w:t>
      </w:r>
      <w:r>
        <w:rPr>
          <w:rFonts w:ascii="Arial" w:hAnsi="Arial" w:cs="Arial"/>
          <w:b/>
        </w:rPr>
        <w:t xml:space="preserve"> </w:t>
      </w:r>
      <w:r w:rsidRPr="00F86F7E">
        <w:rPr>
          <w:rFonts w:ascii="Arial" w:hAnsi="Arial" w:cs="Arial"/>
          <w:bCs/>
        </w:rPr>
        <w:t>Cumprimento de normas técnicas e sanitárias:</w:t>
      </w:r>
      <w:r w:rsidRPr="00F86F7E">
        <w:rPr>
          <w:rFonts w:ascii="Arial" w:hAnsi="Arial" w:cs="Arial"/>
        </w:rPr>
        <w:t xml:space="preserve"> A oferta de infraestrutura mínima e funcional é uma exigência de regulamentos sanitários, garantindo o adequado funcionamento dos eventos e o cumprimento das normas vigentes.</w:t>
      </w:r>
    </w:p>
    <w:p w14:paraId="6CF05D35" w14:textId="433AD6D2" w:rsidR="00D34242" w:rsidRDefault="00D34242" w:rsidP="00D34242">
      <w:pPr>
        <w:pStyle w:val="NormalWeb"/>
        <w:rPr>
          <w:rFonts w:ascii="Arial" w:hAnsi="Arial" w:cs="Arial"/>
        </w:rPr>
      </w:pPr>
      <w:r w:rsidRPr="0040556B">
        <w:rPr>
          <w:rFonts w:ascii="Arial" w:hAnsi="Arial" w:cs="Arial"/>
          <w:b/>
          <w:bCs/>
          <w:shd w:val="clear" w:color="auto" w:fill="FFFFFF"/>
        </w:rPr>
        <w:t>2.</w:t>
      </w:r>
      <w:r w:rsidR="00FB3C7A">
        <w:rPr>
          <w:rFonts w:ascii="Arial" w:hAnsi="Arial" w:cs="Arial"/>
          <w:b/>
          <w:bCs/>
          <w:shd w:val="clear" w:color="auto" w:fill="FFFFFF"/>
        </w:rPr>
        <w:t>3</w:t>
      </w:r>
      <w:r w:rsidRPr="0040556B">
        <w:rPr>
          <w:rFonts w:ascii="Arial" w:hAnsi="Arial" w:cs="Arial"/>
          <w:shd w:val="clear" w:color="auto" w:fill="FFFFFF"/>
        </w:rPr>
        <w:t xml:space="preserve">. </w:t>
      </w:r>
      <w:r w:rsidRPr="0070445E">
        <w:rPr>
          <w:rFonts w:ascii="Arial" w:hAnsi="Arial" w:cs="Arial"/>
        </w:rPr>
        <w:t>Diante do exposto, a locação de tendas e banheiros químicos apresenta-se como uma medida necessária e justificável para o adequado desenvolvimento das atividades e eventos sob responsabilidade deste órgão público. A ação visa atender às demandas da população com eficiência, conforto e segurança, respeitando as normas sanitárias e os princípios da administração pública.</w:t>
      </w:r>
    </w:p>
    <w:p w14:paraId="5202A23F" w14:textId="6629A8AD" w:rsidR="002A4381" w:rsidRDefault="002A4381" w:rsidP="002A4381">
      <w:pPr>
        <w:pStyle w:val="NormalWeb"/>
      </w:pPr>
      <w:r w:rsidRPr="0040556B">
        <w:rPr>
          <w:rFonts w:ascii="Arial" w:hAnsi="Arial" w:cs="Arial"/>
          <w:b/>
          <w:bCs/>
        </w:rPr>
        <w:t>2.</w:t>
      </w:r>
      <w:r>
        <w:rPr>
          <w:rFonts w:ascii="Arial" w:hAnsi="Arial" w:cs="Arial"/>
          <w:b/>
          <w:bCs/>
        </w:rPr>
        <w:t>4</w:t>
      </w:r>
      <w:r w:rsidRPr="0040556B">
        <w:rPr>
          <w:rFonts w:ascii="Arial" w:hAnsi="Arial" w:cs="Arial"/>
          <w:b/>
          <w:bCs/>
        </w:rPr>
        <w:t xml:space="preserve">. </w:t>
      </w:r>
      <w:r w:rsidRPr="00A03C7D">
        <w:rPr>
          <w:rFonts w:ascii="Arial" w:hAnsi="Arial" w:cs="Arial"/>
        </w:rPr>
        <w:t>A locação de tendas e banheiros químicos proporciona diversos benefícios, tais como:</w:t>
      </w:r>
    </w:p>
    <w:p w14:paraId="4A172147" w14:textId="09FF005F" w:rsidR="002A4381" w:rsidRDefault="002A4381" w:rsidP="002A4381">
      <w:pPr>
        <w:pStyle w:val="NormalWeb"/>
        <w:rPr>
          <w:rFonts w:ascii="Arial" w:hAnsi="Arial" w:cs="Arial"/>
          <w:bCs/>
        </w:rPr>
      </w:pPr>
      <w:r w:rsidRPr="00A03C7D">
        <w:rPr>
          <w:rFonts w:ascii="Arial" w:hAnsi="Arial" w:cs="Arial"/>
          <w:b/>
        </w:rPr>
        <w:t>2.</w:t>
      </w:r>
      <w:r>
        <w:rPr>
          <w:rFonts w:ascii="Arial" w:hAnsi="Arial" w:cs="Arial"/>
          <w:b/>
        </w:rPr>
        <w:t>4</w:t>
      </w:r>
      <w:r w:rsidRPr="00A03C7D">
        <w:rPr>
          <w:rFonts w:ascii="Arial" w:hAnsi="Arial" w:cs="Arial"/>
          <w:b/>
        </w:rPr>
        <w:t>.1.</w:t>
      </w:r>
      <w:r>
        <w:rPr>
          <w:rFonts w:ascii="Arial" w:hAnsi="Arial" w:cs="Arial"/>
          <w:b/>
        </w:rPr>
        <w:t xml:space="preserve"> </w:t>
      </w:r>
      <w:r w:rsidRPr="00A03C7D">
        <w:rPr>
          <w:rFonts w:ascii="Arial" w:hAnsi="Arial" w:cs="Arial"/>
          <w:bCs/>
        </w:rPr>
        <w:t>Melhoria na organização dos eventos e atividades promovidas pelo órgão.</w:t>
      </w:r>
    </w:p>
    <w:p w14:paraId="74648B30" w14:textId="0F845065" w:rsidR="002A4381" w:rsidRDefault="002A4381" w:rsidP="002A4381">
      <w:pPr>
        <w:pStyle w:val="NormalWeb"/>
        <w:rPr>
          <w:rFonts w:ascii="Arial" w:hAnsi="Arial" w:cs="Arial"/>
          <w:bCs/>
        </w:rPr>
      </w:pPr>
      <w:r w:rsidRPr="00A03C7D">
        <w:rPr>
          <w:rFonts w:ascii="Arial" w:hAnsi="Arial" w:cs="Arial"/>
          <w:b/>
          <w:bCs/>
        </w:rPr>
        <w:lastRenderedPageBreak/>
        <w:t>2.</w:t>
      </w:r>
      <w:r>
        <w:rPr>
          <w:rFonts w:ascii="Arial" w:hAnsi="Arial" w:cs="Arial"/>
          <w:b/>
          <w:bCs/>
        </w:rPr>
        <w:t>4</w:t>
      </w:r>
      <w:r w:rsidRPr="00A03C7D">
        <w:rPr>
          <w:rFonts w:ascii="Arial" w:hAnsi="Arial" w:cs="Arial"/>
          <w:b/>
          <w:bCs/>
        </w:rPr>
        <w:t>.2.</w:t>
      </w:r>
      <w:r>
        <w:rPr>
          <w:rFonts w:ascii="Arial" w:hAnsi="Arial" w:cs="Arial"/>
          <w:b/>
          <w:bCs/>
        </w:rPr>
        <w:t xml:space="preserve"> </w:t>
      </w:r>
      <w:r w:rsidRPr="00A03C7D">
        <w:rPr>
          <w:rFonts w:ascii="Arial" w:hAnsi="Arial" w:cs="Arial"/>
          <w:bCs/>
        </w:rPr>
        <w:t>Garantia de conforto e segurança aos participantes, colaboradores e servidores.</w:t>
      </w:r>
    </w:p>
    <w:p w14:paraId="503CADF1" w14:textId="26BB30B4" w:rsidR="002A4381" w:rsidRPr="00A03C7D" w:rsidRDefault="002A4381" w:rsidP="002A4381">
      <w:pPr>
        <w:pStyle w:val="NormalWeb"/>
      </w:pPr>
      <w:r w:rsidRPr="00A03C7D">
        <w:rPr>
          <w:rFonts w:ascii="Arial" w:hAnsi="Arial" w:cs="Arial"/>
          <w:b/>
          <w:bCs/>
        </w:rPr>
        <w:t>2.</w:t>
      </w:r>
      <w:r>
        <w:rPr>
          <w:rFonts w:ascii="Arial" w:hAnsi="Arial" w:cs="Arial"/>
          <w:b/>
          <w:bCs/>
        </w:rPr>
        <w:t>4</w:t>
      </w:r>
      <w:r w:rsidRPr="00A03C7D">
        <w:rPr>
          <w:rFonts w:ascii="Arial" w:hAnsi="Arial" w:cs="Arial"/>
          <w:b/>
          <w:bCs/>
        </w:rPr>
        <w:t>.3.</w:t>
      </w:r>
      <w:r>
        <w:rPr>
          <w:rFonts w:ascii="Arial" w:hAnsi="Arial" w:cs="Arial"/>
          <w:b/>
          <w:bCs/>
        </w:rPr>
        <w:t xml:space="preserve"> </w:t>
      </w:r>
      <w:r w:rsidRPr="00A03C7D">
        <w:rPr>
          <w:rFonts w:ascii="Arial" w:hAnsi="Arial" w:cs="Arial"/>
          <w:bCs/>
        </w:rPr>
        <w:t>Acessibilidade e inclusão, permitindo atender todos os públicos, inclusive os mais vulneráveis.</w:t>
      </w:r>
    </w:p>
    <w:p w14:paraId="42E9D9FB" w14:textId="4CCF4589" w:rsidR="002A4381" w:rsidRPr="00A03C7D" w:rsidRDefault="002A4381" w:rsidP="002A4381">
      <w:pPr>
        <w:pStyle w:val="NormalWeb"/>
      </w:pPr>
      <w:r w:rsidRPr="006C72FE">
        <w:rPr>
          <w:rFonts w:ascii="Arial" w:hAnsi="Arial" w:cs="Arial"/>
          <w:b/>
        </w:rPr>
        <w:t>2.</w:t>
      </w:r>
      <w:r>
        <w:rPr>
          <w:rFonts w:ascii="Arial" w:hAnsi="Arial" w:cs="Arial"/>
          <w:b/>
        </w:rPr>
        <w:t>4</w:t>
      </w:r>
      <w:r w:rsidRPr="006C72FE">
        <w:rPr>
          <w:rFonts w:ascii="Arial" w:hAnsi="Arial" w:cs="Arial"/>
          <w:b/>
        </w:rPr>
        <w:t>.4.</w:t>
      </w:r>
      <w:r>
        <w:rPr>
          <w:b/>
        </w:rPr>
        <w:t xml:space="preserve"> </w:t>
      </w:r>
      <w:r w:rsidRPr="00A03C7D">
        <w:rPr>
          <w:rFonts w:ascii="Arial" w:hAnsi="Arial" w:cs="Arial"/>
          <w:bCs/>
        </w:rPr>
        <w:t>Otimização dos recursos públicos, evitando investimentos em estruturas permanentes desnecessárias.</w:t>
      </w:r>
    </w:p>
    <w:p w14:paraId="0DBA1C02" w14:textId="6EA38931" w:rsidR="00C45DBA" w:rsidRPr="002A4381" w:rsidRDefault="00C45DBA" w:rsidP="002A4381">
      <w:pPr>
        <w:pStyle w:val="PargrafodaLista"/>
        <w:numPr>
          <w:ilvl w:val="1"/>
          <w:numId w:val="51"/>
        </w:numPr>
        <w:tabs>
          <w:tab w:val="left" w:pos="426"/>
        </w:tabs>
        <w:autoSpaceDE w:val="0"/>
        <w:autoSpaceDN w:val="0"/>
        <w:adjustRightInd w:val="0"/>
        <w:ind w:left="0" w:firstLine="0"/>
        <w:jc w:val="both"/>
        <w:rPr>
          <w:rFonts w:ascii="Arial" w:hAnsi="Arial" w:cs="Arial"/>
          <w:color w:val="000000" w:themeColor="text1"/>
          <w:sz w:val="24"/>
          <w:szCs w:val="24"/>
        </w:rPr>
      </w:pPr>
      <w:r w:rsidRPr="002A4381">
        <w:rPr>
          <w:rFonts w:ascii="Arial" w:hAnsi="Arial" w:cs="Arial"/>
          <w:color w:val="000000" w:themeColor="text1"/>
          <w:sz w:val="24"/>
          <w:szCs w:val="24"/>
        </w:rPr>
        <w:t>O custo estimado para contratação enquadra-se no disposto no art. 75, II, da Lei nº. 14.133, de 01 de abril de 2021, referindo-se à dispensa de licitação para</w:t>
      </w:r>
      <w:r w:rsidR="00F53878" w:rsidRPr="002A4381">
        <w:rPr>
          <w:rFonts w:ascii="Arial" w:hAnsi="Arial" w:cs="Arial"/>
          <w:color w:val="000000" w:themeColor="text1"/>
          <w:sz w:val="24"/>
          <w:szCs w:val="24"/>
        </w:rPr>
        <w:t xml:space="preserve"> contratação</w:t>
      </w:r>
      <w:r w:rsidRPr="002A4381">
        <w:rPr>
          <w:rFonts w:ascii="Arial" w:hAnsi="Arial" w:cs="Arial"/>
          <w:color w:val="000000" w:themeColor="text1"/>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R$ 59.906,02 (cinquenta e nove mil novecentos e seis reais e dois centavos), conforme Decreto Federal nº 11.871/2023.</w:t>
      </w:r>
    </w:p>
    <w:p w14:paraId="37D13C63" w14:textId="77777777" w:rsidR="00C45DBA" w:rsidRDefault="00C45DBA" w:rsidP="00C2071A">
      <w:pPr>
        <w:pStyle w:val="Normal1"/>
        <w:widowControl/>
        <w:tabs>
          <w:tab w:val="left" w:pos="0"/>
        </w:tabs>
        <w:rPr>
          <w:rFonts w:ascii="Arial" w:hAnsi="Arial" w:cs="Arial"/>
          <w:bCs/>
          <w:color w:val="000000" w:themeColor="text1"/>
          <w:sz w:val="24"/>
          <w:szCs w:val="24"/>
        </w:rPr>
      </w:pPr>
    </w:p>
    <w:p w14:paraId="15BDD1D6" w14:textId="77777777" w:rsidR="001A4A3F" w:rsidRPr="00BB7333" w:rsidRDefault="001A4A3F" w:rsidP="00C2071A">
      <w:pPr>
        <w:pStyle w:val="Normal1"/>
        <w:widowControl/>
        <w:tabs>
          <w:tab w:val="left" w:pos="0"/>
        </w:tabs>
        <w:rPr>
          <w:rFonts w:ascii="Arial" w:hAnsi="Arial" w:cs="Arial"/>
          <w:bCs/>
          <w:color w:val="000000" w:themeColor="text1"/>
          <w:sz w:val="24"/>
          <w:szCs w:val="24"/>
        </w:rPr>
      </w:pPr>
    </w:p>
    <w:p w14:paraId="71067CA0" w14:textId="77777777" w:rsidR="0045773E" w:rsidRPr="00BB7333" w:rsidRDefault="0045773E" w:rsidP="00C2071A">
      <w:pPr>
        <w:pStyle w:val="Normal1"/>
        <w:widowControl/>
        <w:tabs>
          <w:tab w:val="left" w:pos="0"/>
        </w:tabs>
        <w:rPr>
          <w:rFonts w:ascii="Arial" w:hAnsi="Arial" w:cs="Arial"/>
          <w:b/>
          <w:color w:val="000000" w:themeColor="text1"/>
          <w:sz w:val="24"/>
          <w:szCs w:val="24"/>
        </w:rPr>
      </w:pPr>
      <w:r w:rsidRPr="00BB7333">
        <w:rPr>
          <w:rFonts w:ascii="Arial" w:hAnsi="Arial" w:cs="Arial"/>
          <w:b/>
          <w:color w:val="000000" w:themeColor="text1"/>
          <w:sz w:val="24"/>
          <w:szCs w:val="24"/>
        </w:rPr>
        <w:t>3. DOS PARAMETROS</w:t>
      </w:r>
      <w:r w:rsidRPr="00BB7333">
        <w:rPr>
          <w:rFonts w:ascii="Arial" w:hAnsi="Arial" w:cs="Arial"/>
          <w:bCs/>
          <w:color w:val="000000" w:themeColor="text1"/>
          <w:sz w:val="24"/>
          <w:szCs w:val="24"/>
        </w:rPr>
        <w:t xml:space="preserve"> </w:t>
      </w:r>
      <w:r w:rsidRPr="00BB7333">
        <w:rPr>
          <w:rFonts w:ascii="Arial" w:hAnsi="Arial" w:cs="Arial"/>
          <w:b/>
          <w:color w:val="000000" w:themeColor="text1"/>
          <w:sz w:val="24"/>
          <w:szCs w:val="24"/>
        </w:rPr>
        <w:t xml:space="preserve">DA </w:t>
      </w:r>
      <w:r w:rsidR="00B64060" w:rsidRPr="00BB7333">
        <w:rPr>
          <w:rFonts w:ascii="Arial" w:hAnsi="Arial" w:cs="Arial"/>
          <w:b/>
          <w:color w:val="000000" w:themeColor="text1"/>
          <w:sz w:val="24"/>
          <w:szCs w:val="24"/>
        </w:rPr>
        <w:t>CONTRATAÇÃO</w:t>
      </w:r>
    </w:p>
    <w:p w14:paraId="20E7FE16" w14:textId="77777777" w:rsidR="00C2071A" w:rsidRPr="00BB7333" w:rsidRDefault="00C2071A" w:rsidP="00C2071A">
      <w:pPr>
        <w:pStyle w:val="PargrafodaLista"/>
        <w:rPr>
          <w:rFonts w:ascii="Arial" w:hAnsi="Arial" w:cs="Arial"/>
          <w:bCs/>
          <w:color w:val="000000" w:themeColor="text1"/>
          <w:sz w:val="24"/>
          <w:szCs w:val="24"/>
        </w:rPr>
      </w:pPr>
    </w:p>
    <w:p w14:paraId="7F0B647C" w14:textId="77777777" w:rsidR="004C366A" w:rsidRPr="00BB7333" w:rsidRDefault="004C366A" w:rsidP="002A5C7B">
      <w:pPr>
        <w:pStyle w:val="PargrafodaLista"/>
        <w:numPr>
          <w:ilvl w:val="1"/>
          <w:numId w:val="21"/>
        </w:numPr>
        <w:tabs>
          <w:tab w:val="left" w:pos="483"/>
        </w:tabs>
        <w:spacing w:before="120"/>
        <w:ind w:left="0" w:firstLine="0"/>
        <w:contextualSpacing w:val="0"/>
        <w:rPr>
          <w:rFonts w:ascii="Arial" w:hAnsi="Arial" w:cs="Arial"/>
          <w:b/>
          <w:color w:val="000000" w:themeColor="text1"/>
          <w:sz w:val="24"/>
          <w:szCs w:val="24"/>
        </w:rPr>
      </w:pPr>
      <w:r w:rsidRPr="00BB7333">
        <w:rPr>
          <w:rFonts w:ascii="Arial" w:hAnsi="Arial" w:cs="Arial"/>
          <w:b/>
          <w:color w:val="000000" w:themeColor="text1"/>
          <w:sz w:val="24"/>
          <w:szCs w:val="24"/>
        </w:rPr>
        <w:t>Será</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adotado</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o</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Sistema</w:t>
      </w:r>
      <w:r w:rsidRPr="00BB7333">
        <w:rPr>
          <w:rFonts w:ascii="Arial" w:hAnsi="Arial" w:cs="Arial"/>
          <w:b/>
          <w:color w:val="000000" w:themeColor="text1"/>
          <w:spacing w:val="-1"/>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3"/>
          <w:sz w:val="24"/>
          <w:szCs w:val="24"/>
        </w:rPr>
        <w:t xml:space="preserve"> </w:t>
      </w:r>
      <w:r w:rsidRPr="00BB7333">
        <w:rPr>
          <w:rFonts w:ascii="Arial" w:hAnsi="Arial" w:cs="Arial"/>
          <w:b/>
          <w:color w:val="000000" w:themeColor="text1"/>
          <w:sz w:val="24"/>
          <w:szCs w:val="24"/>
        </w:rPr>
        <w:t>Registro</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3"/>
          <w:sz w:val="24"/>
          <w:szCs w:val="24"/>
        </w:rPr>
        <w:t xml:space="preserve"> </w:t>
      </w:r>
      <w:r w:rsidRPr="00BB7333">
        <w:rPr>
          <w:rFonts w:ascii="Arial" w:hAnsi="Arial" w:cs="Arial"/>
          <w:b/>
          <w:color w:val="000000" w:themeColor="text1"/>
          <w:sz w:val="24"/>
          <w:szCs w:val="24"/>
        </w:rPr>
        <w:t>Preços</w:t>
      </w:r>
      <w:r w:rsidRPr="00BB7333">
        <w:rPr>
          <w:rFonts w:ascii="Arial" w:hAnsi="Arial" w:cs="Arial"/>
          <w:b/>
          <w:color w:val="000000" w:themeColor="text1"/>
          <w:spacing w:val="-1"/>
          <w:sz w:val="24"/>
          <w:szCs w:val="24"/>
        </w:rPr>
        <w:t xml:space="preserve"> </w:t>
      </w:r>
      <w:r w:rsidRPr="00BB7333">
        <w:rPr>
          <w:rFonts w:ascii="Arial" w:hAnsi="Arial" w:cs="Arial"/>
          <w:b/>
          <w:color w:val="000000" w:themeColor="text1"/>
          <w:sz w:val="24"/>
          <w:szCs w:val="24"/>
        </w:rPr>
        <w:t>–</w:t>
      </w:r>
      <w:r w:rsidRPr="00BB7333">
        <w:rPr>
          <w:rFonts w:ascii="Arial" w:hAnsi="Arial" w:cs="Arial"/>
          <w:b/>
          <w:color w:val="000000" w:themeColor="text1"/>
          <w:spacing w:val="-3"/>
          <w:sz w:val="24"/>
          <w:szCs w:val="24"/>
        </w:rPr>
        <w:t xml:space="preserve"> </w:t>
      </w:r>
      <w:r w:rsidRPr="00BB7333">
        <w:rPr>
          <w:rFonts w:ascii="Arial" w:hAnsi="Arial" w:cs="Arial"/>
          <w:b/>
          <w:color w:val="000000" w:themeColor="text1"/>
          <w:sz w:val="24"/>
          <w:szCs w:val="24"/>
        </w:rPr>
        <w:t>SRP?</w:t>
      </w:r>
    </w:p>
    <w:p w14:paraId="731AE8B9" w14:textId="77777777" w:rsidR="004C366A" w:rsidRPr="00BB7333" w:rsidRDefault="004C366A" w:rsidP="004C366A">
      <w:pPr>
        <w:pStyle w:val="PargrafodaLista"/>
        <w:tabs>
          <w:tab w:val="left" w:pos="483"/>
        </w:tabs>
        <w:spacing w:before="120"/>
        <w:ind w:left="0"/>
        <w:contextualSpacing w:val="0"/>
        <w:rPr>
          <w:rFonts w:ascii="Arial" w:hAnsi="Arial" w:cs="Arial"/>
          <w:b/>
          <w:color w:val="000000" w:themeColor="text1"/>
          <w:sz w:val="24"/>
          <w:szCs w:val="24"/>
        </w:rPr>
      </w:pPr>
    </w:p>
    <w:p w14:paraId="6A5EEED3" w14:textId="77777777" w:rsidR="004C366A" w:rsidRPr="00BB7333" w:rsidRDefault="004C366A" w:rsidP="004C366A">
      <w:pPr>
        <w:pStyle w:val="PargrafodaLista"/>
        <w:tabs>
          <w:tab w:val="left" w:pos="1452"/>
          <w:tab w:val="left" w:pos="1454"/>
        </w:tabs>
        <w:ind w:left="0"/>
        <w:rPr>
          <w:rFonts w:ascii="Arial" w:hAnsi="Arial" w:cs="Arial"/>
          <w:color w:val="000000" w:themeColor="text1"/>
          <w:sz w:val="24"/>
          <w:szCs w:val="24"/>
        </w:rPr>
      </w:pPr>
      <w:r w:rsidRPr="00BB7333">
        <w:rPr>
          <w:rFonts w:ascii="Arial" w:hAnsi="Arial" w:cs="Arial"/>
          <w:color w:val="000000" w:themeColor="text1"/>
          <w:sz w:val="24"/>
          <w:szCs w:val="24"/>
        </w:rPr>
        <w:t>(     ) Sim</w:t>
      </w:r>
    </w:p>
    <w:p w14:paraId="56FD0AF7" w14:textId="77777777" w:rsidR="00621D37" w:rsidRPr="00BB7333" w:rsidRDefault="00621D37" w:rsidP="004C366A">
      <w:pPr>
        <w:pStyle w:val="PargrafodaLista"/>
        <w:tabs>
          <w:tab w:val="left" w:pos="1452"/>
          <w:tab w:val="left" w:pos="1454"/>
        </w:tabs>
        <w:ind w:left="0"/>
        <w:rPr>
          <w:rFonts w:ascii="Arial" w:hAnsi="Arial" w:cs="Arial"/>
          <w:color w:val="000000" w:themeColor="text1"/>
          <w:sz w:val="24"/>
          <w:szCs w:val="24"/>
        </w:rPr>
      </w:pPr>
    </w:p>
    <w:p w14:paraId="449A784D" w14:textId="24FBF3F7" w:rsidR="004C366A" w:rsidRPr="00BB7333" w:rsidRDefault="004C366A" w:rsidP="004C366A">
      <w:pPr>
        <w:pStyle w:val="PargrafodaLista"/>
        <w:tabs>
          <w:tab w:val="left" w:pos="1452"/>
        </w:tabs>
        <w:ind w:left="0"/>
        <w:rPr>
          <w:rFonts w:ascii="Arial" w:hAnsi="Arial" w:cs="Arial"/>
          <w:color w:val="000000" w:themeColor="text1"/>
          <w:sz w:val="24"/>
          <w:szCs w:val="24"/>
        </w:rPr>
      </w:pPr>
      <w:r w:rsidRPr="00BB7333">
        <w:rPr>
          <w:rFonts w:ascii="Arial" w:hAnsi="Arial" w:cs="Arial"/>
          <w:color w:val="000000" w:themeColor="text1"/>
          <w:sz w:val="24"/>
          <w:szCs w:val="24"/>
        </w:rPr>
        <w:t xml:space="preserve">( </w:t>
      </w:r>
      <w:r w:rsidR="004A0127" w:rsidRPr="00BB7333">
        <w:rPr>
          <w:rFonts w:ascii="Arial" w:hAnsi="Arial" w:cs="Arial"/>
          <w:color w:val="000000" w:themeColor="text1"/>
          <w:sz w:val="24"/>
          <w:szCs w:val="24"/>
        </w:rPr>
        <w:t>X</w:t>
      </w:r>
      <w:r w:rsidRPr="00BB7333">
        <w:rPr>
          <w:rFonts w:ascii="Arial" w:hAnsi="Arial" w:cs="Arial"/>
          <w:color w:val="000000" w:themeColor="text1"/>
          <w:sz w:val="24"/>
          <w:szCs w:val="24"/>
        </w:rPr>
        <w:t xml:space="preserve">  ) Não</w:t>
      </w:r>
      <w:r w:rsidRPr="00BB7333">
        <w:rPr>
          <w:rFonts w:ascii="Arial" w:hAnsi="Arial" w:cs="Arial"/>
          <w:color w:val="000000" w:themeColor="text1"/>
          <w:sz w:val="24"/>
          <w:szCs w:val="24"/>
        </w:rPr>
        <w:tab/>
      </w:r>
    </w:p>
    <w:p w14:paraId="75060241" w14:textId="77777777" w:rsidR="004C366A" w:rsidRPr="00BB7333" w:rsidRDefault="004C366A" w:rsidP="004C366A">
      <w:pPr>
        <w:pStyle w:val="PargrafodaLista"/>
        <w:tabs>
          <w:tab w:val="left" w:pos="1452"/>
        </w:tabs>
        <w:ind w:left="196"/>
        <w:rPr>
          <w:rFonts w:ascii="Arial" w:hAnsi="Arial" w:cs="Arial"/>
          <w:color w:val="000000" w:themeColor="text1"/>
          <w:sz w:val="24"/>
          <w:szCs w:val="24"/>
        </w:rPr>
      </w:pPr>
    </w:p>
    <w:p w14:paraId="1E4765C9" w14:textId="77777777" w:rsidR="00A268D9" w:rsidRPr="00BB7333" w:rsidRDefault="00A268D9" w:rsidP="004C366A">
      <w:pPr>
        <w:pStyle w:val="PargrafodaLista"/>
        <w:tabs>
          <w:tab w:val="left" w:pos="1452"/>
        </w:tabs>
        <w:ind w:left="196"/>
        <w:rPr>
          <w:rFonts w:ascii="Arial" w:hAnsi="Arial" w:cs="Arial"/>
          <w:color w:val="000000" w:themeColor="text1"/>
          <w:sz w:val="24"/>
          <w:szCs w:val="24"/>
        </w:rPr>
      </w:pPr>
    </w:p>
    <w:p w14:paraId="3418981B" w14:textId="77777777" w:rsidR="004C366A" w:rsidRPr="00BB7333" w:rsidRDefault="004C366A" w:rsidP="002A5C7B">
      <w:pPr>
        <w:pStyle w:val="PargrafodaLista"/>
        <w:numPr>
          <w:ilvl w:val="1"/>
          <w:numId w:val="21"/>
        </w:numPr>
        <w:tabs>
          <w:tab w:val="left" w:pos="763"/>
        </w:tabs>
        <w:spacing w:before="116" w:line="230" w:lineRule="auto"/>
        <w:ind w:right="228"/>
        <w:jc w:val="both"/>
        <w:rPr>
          <w:rFonts w:ascii="Arial" w:hAnsi="Arial" w:cs="Arial"/>
          <w:color w:val="000000" w:themeColor="text1"/>
          <w:sz w:val="24"/>
          <w:szCs w:val="24"/>
        </w:rPr>
      </w:pPr>
      <w:r w:rsidRPr="00BB7333">
        <w:rPr>
          <w:rFonts w:ascii="Arial" w:hAnsi="Arial" w:cs="Arial"/>
          <w:b/>
          <w:color w:val="000000" w:themeColor="text1"/>
          <w:sz w:val="24"/>
          <w:szCs w:val="24"/>
        </w:rPr>
        <w:t>Justificativa</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para</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adoção</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do</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Sistema</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Registro</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Preços</w:t>
      </w:r>
    </w:p>
    <w:p w14:paraId="2E900440" w14:textId="77777777" w:rsidR="004C366A" w:rsidRPr="00BB7333" w:rsidRDefault="004C366A" w:rsidP="004C366A">
      <w:pPr>
        <w:pStyle w:val="PargrafodaLista"/>
        <w:tabs>
          <w:tab w:val="left" w:pos="763"/>
        </w:tabs>
        <w:spacing w:before="116" w:line="230" w:lineRule="auto"/>
        <w:ind w:left="360" w:right="228"/>
        <w:jc w:val="both"/>
        <w:rPr>
          <w:rFonts w:ascii="Arial" w:hAnsi="Arial" w:cs="Arial"/>
          <w:color w:val="000000" w:themeColor="text1"/>
          <w:sz w:val="24"/>
          <w:szCs w:val="24"/>
        </w:rPr>
      </w:pPr>
    </w:p>
    <w:p w14:paraId="65FFC6D1" w14:textId="4B8DDD6B" w:rsidR="004C366A" w:rsidRPr="00BB7333" w:rsidRDefault="004C366A" w:rsidP="004C366A">
      <w:pPr>
        <w:pStyle w:val="PargrafodaLista"/>
        <w:tabs>
          <w:tab w:val="left" w:pos="763"/>
        </w:tabs>
        <w:spacing w:before="116" w:line="230" w:lineRule="auto"/>
        <w:ind w:left="0" w:right="228"/>
        <w:jc w:val="both"/>
        <w:rPr>
          <w:rFonts w:ascii="Arial" w:hAnsi="Arial" w:cs="Arial"/>
          <w:color w:val="000000" w:themeColor="text1"/>
          <w:sz w:val="24"/>
          <w:szCs w:val="24"/>
        </w:rPr>
      </w:pPr>
      <w:r w:rsidRPr="00BB7333">
        <w:rPr>
          <w:rFonts w:ascii="Arial" w:hAnsi="Arial" w:cs="Arial"/>
          <w:color w:val="000000" w:themeColor="text1"/>
          <w:spacing w:val="-14"/>
          <w:sz w:val="24"/>
          <w:szCs w:val="24"/>
        </w:rPr>
        <w:t xml:space="preserve">(    )  </w:t>
      </w:r>
      <w:r w:rsidR="004A0127" w:rsidRPr="00BB7333">
        <w:rPr>
          <w:rFonts w:ascii="Arial" w:hAnsi="Arial" w:cs="Arial"/>
          <w:color w:val="000000" w:themeColor="text1"/>
          <w:spacing w:val="-14"/>
          <w:sz w:val="24"/>
          <w:szCs w:val="24"/>
        </w:rPr>
        <w:t>Q</w:t>
      </w:r>
      <w:r w:rsidRPr="00BB7333">
        <w:rPr>
          <w:rFonts w:ascii="Arial" w:hAnsi="Arial" w:cs="Arial"/>
          <w:color w:val="000000" w:themeColor="text1"/>
          <w:spacing w:val="-1"/>
          <w:sz w:val="24"/>
          <w:szCs w:val="24"/>
        </w:rPr>
        <w:t>uando,</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pacing w:val="-1"/>
          <w:sz w:val="24"/>
          <w:szCs w:val="24"/>
        </w:rPr>
        <w:t>pelas</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pacing w:val="-1"/>
          <w:sz w:val="24"/>
          <w:szCs w:val="24"/>
        </w:rPr>
        <w:t>características</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do</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bem</w:t>
      </w:r>
      <w:r w:rsidRPr="00BB7333">
        <w:rPr>
          <w:rFonts w:ascii="Arial" w:hAnsi="Arial" w:cs="Arial"/>
          <w:color w:val="000000" w:themeColor="text1"/>
          <w:spacing w:val="-13"/>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serviço,</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houver</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necessidade</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contratações</w:t>
      </w:r>
      <w:r w:rsidRPr="00BB7333">
        <w:rPr>
          <w:rFonts w:ascii="Arial" w:hAnsi="Arial" w:cs="Arial"/>
          <w:color w:val="000000" w:themeColor="text1"/>
          <w:spacing w:val="-58"/>
          <w:sz w:val="24"/>
          <w:szCs w:val="24"/>
        </w:rPr>
        <w:t xml:space="preserve"> </w:t>
      </w:r>
      <w:r w:rsidRPr="00BB7333">
        <w:rPr>
          <w:rFonts w:ascii="Arial" w:hAnsi="Arial" w:cs="Arial"/>
          <w:color w:val="000000" w:themeColor="text1"/>
          <w:sz w:val="24"/>
          <w:szCs w:val="24"/>
        </w:rPr>
        <w:t>frequentes,</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com maior</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celeridade</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e</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transparência.</w:t>
      </w:r>
    </w:p>
    <w:p w14:paraId="207B2947" w14:textId="77777777" w:rsidR="004C366A" w:rsidRPr="00BB7333" w:rsidRDefault="004C366A" w:rsidP="004C366A">
      <w:pPr>
        <w:pStyle w:val="PargrafodaLista"/>
        <w:tabs>
          <w:tab w:val="left" w:pos="763"/>
        </w:tabs>
        <w:spacing w:before="116" w:line="230" w:lineRule="auto"/>
        <w:ind w:left="0" w:right="228"/>
        <w:jc w:val="both"/>
        <w:rPr>
          <w:rFonts w:ascii="Arial" w:hAnsi="Arial" w:cs="Arial"/>
          <w:color w:val="000000" w:themeColor="text1"/>
          <w:sz w:val="24"/>
          <w:szCs w:val="24"/>
        </w:rPr>
      </w:pPr>
    </w:p>
    <w:p w14:paraId="2FEB4B1B" w14:textId="317862E0" w:rsidR="004C366A" w:rsidRPr="00BB7333" w:rsidRDefault="004C366A" w:rsidP="004C366A">
      <w:pPr>
        <w:pStyle w:val="PargrafodaLista"/>
        <w:tabs>
          <w:tab w:val="left" w:pos="1955"/>
        </w:tabs>
        <w:spacing w:before="117" w:line="230" w:lineRule="auto"/>
        <w:ind w:left="0" w:right="228"/>
        <w:jc w:val="both"/>
        <w:rPr>
          <w:rFonts w:ascii="Arial" w:hAnsi="Arial" w:cs="Arial"/>
          <w:color w:val="000000" w:themeColor="text1"/>
          <w:sz w:val="24"/>
          <w:szCs w:val="24"/>
        </w:rPr>
      </w:pPr>
      <w:r w:rsidRPr="00BB7333">
        <w:rPr>
          <w:rFonts w:ascii="Arial" w:hAnsi="Arial" w:cs="Arial"/>
          <w:color w:val="000000" w:themeColor="text1"/>
          <w:sz w:val="24"/>
          <w:szCs w:val="24"/>
        </w:rPr>
        <w:t xml:space="preserve">(   ) </w:t>
      </w:r>
      <w:r w:rsidR="004A0127" w:rsidRPr="00BB7333">
        <w:rPr>
          <w:rFonts w:ascii="Arial" w:hAnsi="Arial" w:cs="Arial"/>
          <w:color w:val="000000" w:themeColor="text1"/>
          <w:sz w:val="24"/>
          <w:szCs w:val="24"/>
        </w:rPr>
        <w:t>Q</w:t>
      </w:r>
      <w:r w:rsidRPr="00BB7333">
        <w:rPr>
          <w:rFonts w:ascii="Arial" w:hAnsi="Arial" w:cs="Arial"/>
          <w:color w:val="000000" w:themeColor="text1"/>
          <w:sz w:val="24"/>
          <w:szCs w:val="24"/>
        </w:rPr>
        <w:t>uando</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for</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conveniente</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compra</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bens</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contratação</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serviços</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para</w:t>
      </w:r>
      <w:r w:rsidRPr="00BB7333">
        <w:rPr>
          <w:rFonts w:ascii="Arial" w:hAnsi="Arial" w:cs="Arial"/>
          <w:color w:val="000000" w:themeColor="text1"/>
          <w:spacing w:val="-59"/>
          <w:sz w:val="24"/>
          <w:szCs w:val="24"/>
        </w:rPr>
        <w:t xml:space="preserve"> </w:t>
      </w:r>
      <w:r w:rsidRPr="00BB7333">
        <w:rPr>
          <w:rFonts w:ascii="Arial" w:hAnsi="Arial" w:cs="Arial"/>
          <w:color w:val="000000" w:themeColor="text1"/>
          <w:sz w:val="24"/>
          <w:szCs w:val="24"/>
        </w:rPr>
        <w:t>atendimento</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mais</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um</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órgão</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entidade,</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programas</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governo;</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e</w:t>
      </w:r>
    </w:p>
    <w:p w14:paraId="70AD1B21" w14:textId="77777777" w:rsidR="004C366A" w:rsidRPr="00BB7333" w:rsidRDefault="004C366A" w:rsidP="004C366A">
      <w:pPr>
        <w:pStyle w:val="PargrafodaLista"/>
        <w:tabs>
          <w:tab w:val="left" w:pos="1955"/>
        </w:tabs>
        <w:spacing w:before="117" w:line="230" w:lineRule="auto"/>
        <w:ind w:left="0" w:right="228"/>
        <w:jc w:val="both"/>
        <w:rPr>
          <w:rFonts w:ascii="Arial" w:hAnsi="Arial" w:cs="Arial"/>
          <w:color w:val="000000" w:themeColor="text1"/>
          <w:sz w:val="24"/>
          <w:szCs w:val="24"/>
        </w:rPr>
      </w:pPr>
    </w:p>
    <w:p w14:paraId="3BF6B667" w14:textId="470ED936" w:rsidR="004C366A" w:rsidRPr="00BB7333" w:rsidRDefault="004C366A" w:rsidP="004C366A">
      <w:pPr>
        <w:pStyle w:val="PargrafodaLista"/>
        <w:tabs>
          <w:tab w:val="left" w:pos="1908"/>
        </w:tabs>
        <w:spacing w:before="118" w:line="230" w:lineRule="auto"/>
        <w:ind w:left="0" w:right="228"/>
        <w:jc w:val="both"/>
        <w:rPr>
          <w:rFonts w:ascii="Arial" w:hAnsi="Arial" w:cs="Arial"/>
          <w:color w:val="000000" w:themeColor="text1"/>
          <w:sz w:val="24"/>
          <w:szCs w:val="24"/>
        </w:rPr>
      </w:pPr>
      <w:r w:rsidRPr="00BB7333">
        <w:rPr>
          <w:rFonts w:ascii="Arial" w:hAnsi="Arial" w:cs="Arial"/>
          <w:color w:val="000000" w:themeColor="text1"/>
          <w:sz w:val="24"/>
          <w:szCs w:val="24"/>
        </w:rPr>
        <w:t xml:space="preserve">(    ) </w:t>
      </w:r>
      <w:r w:rsidR="004A0127" w:rsidRPr="00BB7333">
        <w:rPr>
          <w:rFonts w:ascii="Arial" w:hAnsi="Arial" w:cs="Arial"/>
          <w:color w:val="000000" w:themeColor="text1"/>
          <w:sz w:val="24"/>
          <w:szCs w:val="24"/>
        </w:rPr>
        <w:t>Q</w:t>
      </w:r>
      <w:r w:rsidRPr="00BB7333">
        <w:rPr>
          <w:rFonts w:ascii="Arial" w:hAnsi="Arial" w:cs="Arial"/>
          <w:color w:val="000000" w:themeColor="text1"/>
          <w:sz w:val="24"/>
          <w:szCs w:val="24"/>
        </w:rPr>
        <w:t>uando, pela natureza do objeto, não for possível definir previamente o quantitativo</w:t>
      </w:r>
      <w:r w:rsidR="00EF7A90" w:rsidRPr="00BB7333">
        <w:rPr>
          <w:rFonts w:ascii="Arial" w:hAnsi="Arial" w:cs="Arial"/>
          <w:color w:val="000000" w:themeColor="text1"/>
          <w:sz w:val="24"/>
          <w:szCs w:val="24"/>
        </w:rPr>
        <w:t xml:space="preserve"> </w:t>
      </w:r>
      <w:r w:rsidRPr="00BB7333">
        <w:rPr>
          <w:rFonts w:ascii="Arial" w:hAnsi="Arial" w:cs="Arial"/>
          <w:color w:val="000000" w:themeColor="text1"/>
          <w:spacing w:val="-59"/>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ser demandado</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pela Administração Pública.</w:t>
      </w:r>
    </w:p>
    <w:p w14:paraId="38DCEE07" w14:textId="77777777" w:rsidR="004A0127" w:rsidRPr="00BB7333" w:rsidRDefault="004A0127" w:rsidP="004C366A">
      <w:pPr>
        <w:pStyle w:val="PargrafodaLista"/>
        <w:tabs>
          <w:tab w:val="left" w:pos="1908"/>
        </w:tabs>
        <w:spacing w:before="118" w:line="230" w:lineRule="auto"/>
        <w:ind w:left="0" w:right="228"/>
        <w:jc w:val="both"/>
        <w:rPr>
          <w:rFonts w:ascii="Arial" w:hAnsi="Arial" w:cs="Arial"/>
          <w:color w:val="000000" w:themeColor="text1"/>
          <w:sz w:val="24"/>
          <w:szCs w:val="24"/>
        </w:rPr>
      </w:pPr>
    </w:p>
    <w:p w14:paraId="5073848D" w14:textId="70B9AD2B" w:rsidR="004A0127" w:rsidRPr="00BB7333" w:rsidRDefault="004A0127" w:rsidP="004C366A">
      <w:pPr>
        <w:pStyle w:val="PargrafodaLista"/>
        <w:tabs>
          <w:tab w:val="left" w:pos="1908"/>
        </w:tabs>
        <w:spacing w:before="118" w:line="230" w:lineRule="auto"/>
        <w:ind w:left="0" w:right="228"/>
        <w:jc w:val="both"/>
        <w:rPr>
          <w:rFonts w:ascii="Arial" w:hAnsi="Arial" w:cs="Arial"/>
          <w:color w:val="000000" w:themeColor="text1"/>
          <w:sz w:val="24"/>
          <w:szCs w:val="24"/>
        </w:rPr>
      </w:pPr>
      <w:r w:rsidRPr="00BB7333">
        <w:rPr>
          <w:rFonts w:ascii="Arial" w:hAnsi="Arial" w:cs="Arial"/>
          <w:color w:val="000000" w:themeColor="text1"/>
          <w:sz w:val="24"/>
          <w:szCs w:val="24"/>
        </w:rPr>
        <w:t>( X ) Não se aplica</w:t>
      </w:r>
      <w:r w:rsidR="004A3D18" w:rsidRPr="00BB7333">
        <w:rPr>
          <w:rFonts w:ascii="Arial" w:hAnsi="Arial" w:cs="Arial"/>
          <w:color w:val="000000" w:themeColor="text1"/>
          <w:sz w:val="24"/>
          <w:szCs w:val="24"/>
        </w:rPr>
        <w:t>.</w:t>
      </w:r>
    </w:p>
    <w:p w14:paraId="02C0592D" w14:textId="77777777" w:rsidR="008057A1" w:rsidRDefault="008057A1" w:rsidP="008057A1">
      <w:pPr>
        <w:rPr>
          <w:rFonts w:ascii="Arial" w:hAnsi="Arial" w:cs="Arial"/>
          <w:color w:val="000000" w:themeColor="text1"/>
          <w:sz w:val="24"/>
          <w:szCs w:val="24"/>
        </w:rPr>
      </w:pPr>
    </w:p>
    <w:p w14:paraId="55961541" w14:textId="77777777" w:rsidR="00E55836" w:rsidRDefault="00E55836" w:rsidP="008057A1">
      <w:pPr>
        <w:rPr>
          <w:rFonts w:ascii="Arial" w:hAnsi="Arial" w:cs="Arial"/>
          <w:color w:val="000000" w:themeColor="text1"/>
          <w:sz w:val="24"/>
          <w:szCs w:val="24"/>
        </w:rPr>
      </w:pPr>
    </w:p>
    <w:p w14:paraId="7933FEE0" w14:textId="77777777" w:rsidR="00E55836" w:rsidRDefault="00E55836" w:rsidP="008057A1">
      <w:pPr>
        <w:rPr>
          <w:rFonts w:ascii="Arial" w:hAnsi="Arial" w:cs="Arial"/>
          <w:color w:val="000000" w:themeColor="text1"/>
          <w:sz w:val="24"/>
          <w:szCs w:val="24"/>
        </w:rPr>
      </w:pPr>
    </w:p>
    <w:p w14:paraId="745C09F5" w14:textId="77777777" w:rsidR="00E55836" w:rsidRDefault="00E55836" w:rsidP="008057A1">
      <w:pPr>
        <w:rPr>
          <w:rFonts w:ascii="Arial" w:hAnsi="Arial" w:cs="Arial"/>
          <w:color w:val="000000" w:themeColor="text1"/>
          <w:sz w:val="24"/>
          <w:szCs w:val="24"/>
        </w:rPr>
      </w:pPr>
    </w:p>
    <w:p w14:paraId="5FE0957C" w14:textId="77777777" w:rsidR="00E55836" w:rsidRDefault="00E55836" w:rsidP="008057A1">
      <w:pPr>
        <w:rPr>
          <w:rFonts w:ascii="Arial" w:hAnsi="Arial" w:cs="Arial"/>
          <w:color w:val="000000" w:themeColor="text1"/>
          <w:sz w:val="24"/>
          <w:szCs w:val="24"/>
        </w:rPr>
      </w:pPr>
    </w:p>
    <w:p w14:paraId="61BC5831" w14:textId="77777777" w:rsidR="00E55836" w:rsidRDefault="00E55836" w:rsidP="008057A1">
      <w:pPr>
        <w:rPr>
          <w:rFonts w:ascii="Arial" w:hAnsi="Arial" w:cs="Arial"/>
          <w:color w:val="000000" w:themeColor="text1"/>
          <w:sz w:val="24"/>
          <w:szCs w:val="24"/>
        </w:rPr>
      </w:pPr>
    </w:p>
    <w:p w14:paraId="67DE6D98" w14:textId="77777777" w:rsidR="00E55836" w:rsidRDefault="00E55836" w:rsidP="008057A1">
      <w:pPr>
        <w:rPr>
          <w:rFonts w:ascii="Arial" w:hAnsi="Arial" w:cs="Arial"/>
          <w:color w:val="000000" w:themeColor="text1"/>
          <w:sz w:val="24"/>
          <w:szCs w:val="24"/>
        </w:rPr>
      </w:pPr>
    </w:p>
    <w:p w14:paraId="5B811AE6" w14:textId="77777777" w:rsidR="00E55836" w:rsidRDefault="00E55836" w:rsidP="008057A1">
      <w:pPr>
        <w:rPr>
          <w:rFonts w:ascii="Arial" w:hAnsi="Arial" w:cs="Arial"/>
          <w:color w:val="000000" w:themeColor="text1"/>
          <w:sz w:val="24"/>
          <w:szCs w:val="24"/>
        </w:rPr>
      </w:pPr>
    </w:p>
    <w:p w14:paraId="133784F5" w14:textId="77777777" w:rsidR="00E55836" w:rsidRPr="00BB7333" w:rsidRDefault="00E55836" w:rsidP="008057A1">
      <w:pPr>
        <w:rPr>
          <w:rFonts w:ascii="Arial" w:hAnsi="Arial" w:cs="Arial"/>
          <w:color w:val="000000" w:themeColor="text1"/>
          <w:sz w:val="24"/>
          <w:szCs w:val="24"/>
        </w:rPr>
      </w:pPr>
    </w:p>
    <w:p w14:paraId="2829B8F7" w14:textId="77777777" w:rsidR="008057A1" w:rsidRPr="00BB7333" w:rsidRDefault="00621D37" w:rsidP="008057A1">
      <w:pPr>
        <w:pStyle w:val="Ttulo2"/>
        <w:spacing w:after="35" w:line="267" w:lineRule="auto"/>
        <w:jc w:val="both"/>
        <w:rPr>
          <w:rFonts w:ascii="Arial" w:hAnsi="Arial" w:cs="Arial"/>
          <w:color w:val="000000" w:themeColor="text1"/>
          <w:szCs w:val="24"/>
        </w:rPr>
      </w:pPr>
      <w:r w:rsidRPr="00BB7333">
        <w:rPr>
          <w:rFonts w:ascii="Arial" w:hAnsi="Arial" w:cs="Arial"/>
          <w:color w:val="000000" w:themeColor="text1"/>
          <w:szCs w:val="24"/>
        </w:rPr>
        <w:lastRenderedPageBreak/>
        <w:t>4</w:t>
      </w:r>
      <w:r w:rsidR="008057A1" w:rsidRPr="00BB7333">
        <w:rPr>
          <w:rFonts w:ascii="Arial" w:hAnsi="Arial" w:cs="Arial"/>
          <w:color w:val="000000" w:themeColor="text1"/>
          <w:szCs w:val="24"/>
        </w:rPr>
        <w:t xml:space="preserve">. DAS ESPECIFICAÇÕES </w:t>
      </w:r>
    </w:p>
    <w:p w14:paraId="63A99640" w14:textId="77777777" w:rsidR="00521A1E" w:rsidRPr="00BB7333" w:rsidRDefault="00521A1E" w:rsidP="00521A1E">
      <w:pPr>
        <w:rPr>
          <w:rFonts w:ascii="Arial" w:hAnsi="Arial" w:cs="Arial"/>
          <w:color w:val="000000" w:themeColor="text1"/>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9"/>
        <w:gridCol w:w="1256"/>
        <w:gridCol w:w="3225"/>
        <w:gridCol w:w="851"/>
        <w:gridCol w:w="1134"/>
        <w:gridCol w:w="1701"/>
        <w:gridCol w:w="1701"/>
      </w:tblGrid>
      <w:tr w:rsidR="00C1543D" w:rsidRPr="009356DA" w14:paraId="33EF9D7B" w14:textId="77777777" w:rsidTr="00C1543D">
        <w:trPr>
          <w:trHeight w:val="900"/>
        </w:trPr>
        <w:tc>
          <w:tcPr>
            <w:tcW w:w="759" w:type="dxa"/>
          </w:tcPr>
          <w:p w14:paraId="3765C184" w14:textId="77777777" w:rsidR="00C1543D" w:rsidRPr="009356DA" w:rsidRDefault="00C1543D" w:rsidP="00215283">
            <w:pPr>
              <w:spacing w:after="120"/>
              <w:jc w:val="center"/>
              <w:rPr>
                <w:rFonts w:ascii="Arial" w:hAnsi="Arial" w:cs="Arial"/>
                <w:b/>
                <w:bCs/>
                <w:sz w:val="16"/>
                <w:szCs w:val="16"/>
              </w:rPr>
            </w:pPr>
            <w:r w:rsidRPr="009356DA">
              <w:rPr>
                <w:rFonts w:ascii="Arial" w:hAnsi="Arial" w:cs="Arial"/>
                <w:b/>
                <w:bCs/>
                <w:sz w:val="16"/>
                <w:szCs w:val="16"/>
              </w:rPr>
              <w:t>ITEM</w:t>
            </w:r>
          </w:p>
          <w:p w14:paraId="55BDBA85" w14:textId="77777777" w:rsidR="00C1543D" w:rsidRPr="009356DA" w:rsidRDefault="00C1543D" w:rsidP="00215283">
            <w:pPr>
              <w:spacing w:after="120"/>
              <w:jc w:val="center"/>
              <w:rPr>
                <w:rFonts w:ascii="Arial" w:hAnsi="Arial" w:cs="Arial"/>
                <w:b/>
                <w:bCs/>
                <w:sz w:val="16"/>
                <w:szCs w:val="16"/>
              </w:rPr>
            </w:pPr>
          </w:p>
        </w:tc>
        <w:tc>
          <w:tcPr>
            <w:tcW w:w="1256" w:type="dxa"/>
            <w:vAlign w:val="center"/>
          </w:tcPr>
          <w:p w14:paraId="6AA96ACA" w14:textId="77777777" w:rsidR="00C1543D" w:rsidRPr="009356DA" w:rsidRDefault="00C1543D" w:rsidP="00215283">
            <w:pPr>
              <w:spacing w:after="120"/>
              <w:rPr>
                <w:rFonts w:ascii="Arial" w:hAnsi="Arial" w:cs="Arial"/>
                <w:b/>
                <w:bCs/>
                <w:sz w:val="16"/>
                <w:szCs w:val="16"/>
              </w:rPr>
            </w:pPr>
            <w:r w:rsidRPr="009356DA">
              <w:rPr>
                <w:rFonts w:ascii="Arial" w:hAnsi="Arial" w:cs="Arial"/>
                <w:b/>
                <w:bCs/>
                <w:sz w:val="16"/>
                <w:szCs w:val="16"/>
              </w:rPr>
              <w:t>COD. TCE</w:t>
            </w:r>
          </w:p>
        </w:tc>
        <w:tc>
          <w:tcPr>
            <w:tcW w:w="3225" w:type="dxa"/>
            <w:shd w:val="clear" w:color="auto" w:fill="auto"/>
            <w:noWrap/>
            <w:vAlign w:val="center"/>
            <w:hideMark/>
          </w:tcPr>
          <w:p w14:paraId="0072A57F" w14:textId="77777777" w:rsidR="00C1543D" w:rsidRPr="009356DA" w:rsidRDefault="00C1543D" w:rsidP="00215283">
            <w:pPr>
              <w:spacing w:after="120"/>
              <w:jc w:val="center"/>
              <w:rPr>
                <w:rFonts w:ascii="Arial" w:hAnsi="Arial" w:cs="Arial"/>
                <w:b/>
                <w:bCs/>
                <w:sz w:val="16"/>
                <w:szCs w:val="16"/>
              </w:rPr>
            </w:pPr>
            <w:r w:rsidRPr="009356DA">
              <w:rPr>
                <w:rFonts w:ascii="Arial" w:hAnsi="Arial" w:cs="Arial"/>
                <w:b/>
                <w:bCs/>
                <w:sz w:val="16"/>
                <w:szCs w:val="16"/>
              </w:rPr>
              <w:t>DESCRIÇÃO DO PRODUTO</w:t>
            </w:r>
          </w:p>
        </w:tc>
        <w:tc>
          <w:tcPr>
            <w:tcW w:w="851" w:type="dxa"/>
            <w:vAlign w:val="center"/>
          </w:tcPr>
          <w:p w14:paraId="4943B202" w14:textId="77777777" w:rsidR="00C1543D" w:rsidRPr="009356DA" w:rsidRDefault="00C1543D" w:rsidP="00215283">
            <w:pPr>
              <w:spacing w:after="120"/>
              <w:jc w:val="center"/>
              <w:rPr>
                <w:rFonts w:ascii="Arial" w:hAnsi="Arial" w:cs="Arial"/>
                <w:b/>
                <w:bCs/>
                <w:sz w:val="16"/>
                <w:szCs w:val="16"/>
              </w:rPr>
            </w:pPr>
            <w:r w:rsidRPr="009356DA">
              <w:rPr>
                <w:rFonts w:ascii="Arial" w:hAnsi="Arial" w:cs="Arial"/>
                <w:b/>
                <w:bCs/>
                <w:sz w:val="16"/>
                <w:szCs w:val="16"/>
              </w:rPr>
              <w:t>QTD</w:t>
            </w:r>
          </w:p>
        </w:tc>
        <w:tc>
          <w:tcPr>
            <w:tcW w:w="1134" w:type="dxa"/>
          </w:tcPr>
          <w:p w14:paraId="336118E2" w14:textId="77777777" w:rsidR="00C1543D" w:rsidRDefault="00C1543D" w:rsidP="00215283">
            <w:pPr>
              <w:spacing w:after="120"/>
              <w:jc w:val="center"/>
              <w:rPr>
                <w:rFonts w:ascii="Arial" w:hAnsi="Arial" w:cs="Arial"/>
                <w:b/>
                <w:bCs/>
                <w:sz w:val="16"/>
                <w:szCs w:val="16"/>
              </w:rPr>
            </w:pPr>
          </w:p>
          <w:p w14:paraId="7A0AA0F0" w14:textId="6635A753" w:rsidR="00C1543D" w:rsidRPr="009356DA" w:rsidRDefault="00C1543D" w:rsidP="00215283">
            <w:pPr>
              <w:spacing w:after="120"/>
              <w:jc w:val="center"/>
              <w:rPr>
                <w:rFonts w:ascii="Arial" w:hAnsi="Arial" w:cs="Arial"/>
                <w:b/>
                <w:bCs/>
                <w:sz w:val="16"/>
                <w:szCs w:val="16"/>
              </w:rPr>
            </w:pPr>
            <w:r>
              <w:rPr>
                <w:rFonts w:ascii="Arial" w:hAnsi="Arial" w:cs="Arial"/>
                <w:b/>
                <w:bCs/>
                <w:sz w:val="16"/>
                <w:szCs w:val="16"/>
              </w:rPr>
              <w:t>DIARIA</w:t>
            </w:r>
          </w:p>
        </w:tc>
        <w:tc>
          <w:tcPr>
            <w:tcW w:w="1701" w:type="dxa"/>
            <w:shd w:val="clear" w:color="auto" w:fill="auto"/>
            <w:noWrap/>
            <w:vAlign w:val="center"/>
            <w:hideMark/>
          </w:tcPr>
          <w:p w14:paraId="4510CB66" w14:textId="6B24B397" w:rsidR="00C1543D" w:rsidRPr="009356DA" w:rsidRDefault="00C1543D" w:rsidP="00215283">
            <w:pPr>
              <w:spacing w:after="120"/>
              <w:jc w:val="center"/>
              <w:rPr>
                <w:rFonts w:ascii="Arial" w:hAnsi="Arial" w:cs="Arial"/>
                <w:b/>
                <w:bCs/>
                <w:sz w:val="16"/>
                <w:szCs w:val="16"/>
              </w:rPr>
            </w:pPr>
            <w:r w:rsidRPr="009356DA">
              <w:rPr>
                <w:rFonts w:ascii="Arial" w:hAnsi="Arial" w:cs="Arial"/>
                <w:b/>
                <w:bCs/>
                <w:sz w:val="16"/>
                <w:szCs w:val="16"/>
              </w:rPr>
              <w:t>VALOR UNITÁRIO</w:t>
            </w:r>
          </w:p>
        </w:tc>
        <w:tc>
          <w:tcPr>
            <w:tcW w:w="1701" w:type="dxa"/>
            <w:vAlign w:val="center"/>
          </w:tcPr>
          <w:p w14:paraId="3057D0BD" w14:textId="77777777" w:rsidR="00C1543D" w:rsidRPr="009356DA" w:rsidRDefault="00C1543D" w:rsidP="00215283">
            <w:pPr>
              <w:spacing w:after="120"/>
              <w:jc w:val="center"/>
              <w:rPr>
                <w:rFonts w:ascii="Arial" w:hAnsi="Arial" w:cs="Arial"/>
                <w:b/>
                <w:bCs/>
                <w:sz w:val="16"/>
                <w:szCs w:val="16"/>
              </w:rPr>
            </w:pPr>
            <w:r w:rsidRPr="009356DA">
              <w:rPr>
                <w:rFonts w:ascii="Arial" w:hAnsi="Arial" w:cs="Arial"/>
                <w:b/>
                <w:bCs/>
                <w:sz w:val="16"/>
                <w:szCs w:val="16"/>
              </w:rPr>
              <w:t>VALOR TOTAL</w:t>
            </w:r>
          </w:p>
        </w:tc>
      </w:tr>
      <w:tr w:rsidR="00121B4C" w:rsidRPr="009356DA" w14:paraId="5524AE6C" w14:textId="77777777" w:rsidTr="00C1543D">
        <w:trPr>
          <w:trHeight w:val="1264"/>
        </w:trPr>
        <w:tc>
          <w:tcPr>
            <w:tcW w:w="759" w:type="dxa"/>
          </w:tcPr>
          <w:p w14:paraId="0A7941B7" w14:textId="77777777" w:rsidR="00121B4C" w:rsidRPr="009356DA" w:rsidRDefault="00121B4C" w:rsidP="00121B4C">
            <w:pPr>
              <w:spacing w:after="120"/>
              <w:jc w:val="both"/>
              <w:rPr>
                <w:rFonts w:ascii="Arial" w:hAnsi="Arial" w:cs="Arial"/>
                <w:color w:val="000000"/>
                <w:sz w:val="16"/>
                <w:szCs w:val="16"/>
              </w:rPr>
            </w:pPr>
            <w:r w:rsidRPr="009356DA">
              <w:rPr>
                <w:rFonts w:ascii="Arial" w:hAnsi="Arial" w:cs="Arial"/>
                <w:color w:val="000000"/>
                <w:sz w:val="16"/>
                <w:szCs w:val="16"/>
              </w:rPr>
              <w:t>01</w:t>
            </w:r>
          </w:p>
        </w:tc>
        <w:tc>
          <w:tcPr>
            <w:tcW w:w="1256" w:type="dxa"/>
            <w:vAlign w:val="center"/>
          </w:tcPr>
          <w:p w14:paraId="7A2FC049" w14:textId="77777777" w:rsidR="00121B4C" w:rsidRDefault="00121B4C" w:rsidP="00121B4C">
            <w:pPr>
              <w:spacing w:after="120"/>
              <w:jc w:val="center"/>
              <w:rPr>
                <w:rFonts w:ascii="Arial" w:hAnsi="Arial" w:cs="Arial"/>
                <w:color w:val="212529"/>
                <w:sz w:val="16"/>
                <w:szCs w:val="16"/>
              </w:rPr>
            </w:pPr>
            <w:r>
              <w:rPr>
                <w:rFonts w:ascii="Arial" w:hAnsi="Arial" w:cs="Arial"/>
                <w:color w:val="212529"/>
                <w:sz w:val="16"/>
                <w:szCs w:val="16"/>
              </w:rPr>
              <w:t>370197-2</w:t>
            </w:r>
          </w:p>
          <w:p w14:paraId="2D363628" w14:textId="77777777" w:rsidR="00121B4C" w:rsidRPr="009356DA" w:rsidRDefault="00121B4C" w:rsidP="00121B4C">
            <w:pPr>
              <w:spacing w:after="120"/>
              <w:jc w:val="both"/>
              <w:rPr>
                <w:rFonts w:ascii="Arial" w:hAnsi="Arial" w:cs="Arial"/>
                <w:color w:val="212529"/>
                <w:sz w:val="16"/>
                <w:szCs w:val="16"/>
              </w:rPr>
            </w:pPr>
          </w:p>
        </w:tc>
        <w:tc>
          <w:tcPr>
            <w:tcW w:w="3225" w:type="dxa"/>
            <w:noWrap/>
          </w:tcPr>
          <w:p w14:paraId="13C86870" w14:textId="77777777" w:rsidR="00121B4C" w:rsidRPr="009356DA" w:rsidRDefault="00121B4C" w:rsidP="00121B4C">
            <w:pPr>
              <w:autoSpaceDE w:val="0"/>
              <w:autoSpaceDN w:val="0"/>
              <w:adjustRightInd w:val="0"/>
              <w:jc w:val="both"/>
              <w:rPr>
                <w:rFonts w:ascii="Arial" w:eastAsiaTheme="minorHAnsi" w:hAnsi="Arial" w:cs="Arial"/>
                <w:color w:val="000000"/>
                <w:sz w:val="16"/>
                <w:szCs w:val="16"/>
                <w:lang w:eastAsia="en-US"/>
              </w:rPr>
            </w:pPr>
          </w:p>
          <w:tbl>
            <w:tblPr>
              <w:tblW w:w="0" w:type="auto"/>
              <w:tblBorders>
                <w:top w:val="nil"/>
                <w:left w:val="nil"/>
                <w:bottom w:val="nil"/>
                <w:right w:val="nil"/>
              </w:tblBorders>
              <w:tblLook w:val="0000" w:firstRow="0" w:lastRow="0" w:firstColumn="0" w:lastColumn="0" w:noHBand="0" w:noVBand="0"/>
            </w:tblPr>
            <w:tblGrid>
              <w:gridCol w:w="3085"/>
            </w:tblGrid>
            <w:tr w:rsidR="00121B4C" w:rsidRPr="009356DA" w14:paraId="6A55B0CC" w14:textId="77777777" w:rsidTr="00215283">
              <w:trPr>
                <w:trHeight w:val="85"/>
              </w:trPr>
              <w:tc>
                <w:tcPr>
                  <w:tcW w:w="0" w:type="auto"/>
                </w:tcPr>
                <w:p w14:paraId="0A5B443E" w14:textId="77777777" w:rsidR="00121B4C" w:rsidRPr="009356DA" w:rsidRDefault="00121B4C" w:rsidP="00121B4C">
                  <w:pPr>
                    <w:autoSpaceDE w:val="0"/>
                    <w:autoSpaceDN w:val="0"/>
                    <w:adjustRightInd w:val="0"/>
                    <w:jc w:val="both"/>
                    <w:rPr>
                      <w:rFonts w:ascii="Arial" w:eastAsiaTheme="minorHAnsi" w:hAnsi="Arial" w:cs="Arial"/>
                      <w:color w:val="000000"/>
                      <w:sz w:val="16"/>
                      <w:szCs w:val="16"/>
                      <w:lang w:eastAsia="en-US"/>
                    </w:rPr>
                  </w:pPr>
                  <w:r w:rsidRPr="009356DA">
                    <w:rPr>
                      <w:rFonts w:ascii="Arial" w:eastAsiaTheme="minorHAnsi" w:hAnsi="Arial" w:cs="Arial"/>
                      <w:b/>
                      <w:bCs/>
                      <w:color w:val="000000"/>
                      <w:sz w:val="16"/>
                      <w:szCs w:val="16"/>
                      <w:lang w:eastAsia="en-US"/>
                    </w:rPr>
                    <w:t>LOC</w:t>
                  </w:r>
                  <w:r>
                    <w:rPr>
                      <w:rFonts w:ascii="Arial" w:eastAsiaTheme="minorHAnsi" w:hAnsi="Arial" w:cs="Arial"/>
                      <w:b/>
                      <w:bCs/>
                      <w:color w:val="000000"/>
                      <w:sz w:val="16"/>
                      <w:szCs w:val="16"/>
                      <w:lang w:eastAsia="en-US"/>
                    </w:rPr>
                    <w:t>AÇÃO DE TENDA TAMANHO MÍNIMO 10X10</w:t>
                  </w:r>
                </w:p>
              </w:tc>
            </w:tr>
          </w:tbl>
          <w:p w14:paraId="746C7DBD" w14:textId="77777777" w:rsidR="00121B4C" w:rsidRPr="009356DA" w:rsidRDefault="00121B4C" w:rsidP="00121B4C">
            <w:pPr>
              <w:spacing w:after="120"/>
              <w:jc w:val="both"/>
              <w:rPr>
                <w:rFonts w:ascii="Arial" w:hAnsi="Arial" w:cs="Arial"/>
                <w:caps/>
                <w:color w:val="000000"/>
                <w:sz w:val="16"/>
                <w:szCs w:val="16"/>
              </w:rPr>
            </w:pPr>
          </w:p>
        </w:tc>
        <w:tc>
          <w:tcPr>
            <w:tcW w:w="851" w:type="dxa"/>
            <w:vAlign w:val="center"/>
          </w:tcPr>
          <w:p w14:paraId="0120B0A1" w14:textId="77777777" w:rsidR="00121B4C" w:rsidRPr="009356DA" w:rsidRDefault="00121B4C" w:rsidP="00121B4C">
            <w:pPr>
              <w:autoSpaceDE w:val="0"/>
              <w:autoSpaceDN w:val="0"/>
              <w:adjustRightInd w:val="0"/>
              <w:jc w:val="center"/>
              <w:rPr>
                <w:rFonts w:ascii="Arial" w:eastAsiaTheme="minorHAnsi" w:hAnsi="Arial" w:cs="Arial"/>
                <w:color w:val="000000"/>
                <w:sz w:val="16"/>
                <w:szCs w:val="16"/>
                <w:lang w:eastAsia="en-US"/>
              </w:rPr>
            </w:pPr>
          </w:p>
          <w:tbl>
            <w:tblPr>
              <w:tblW w:w="0" w:type="auto"/>
              <w:tblBorders>
                <w:top w:val="nil"/>
                <w:left w:val="nil"/>
                <w:bottom w:val="nil"/>
                <w:right w:val="nil"/>
              </w:tblBorders>
              <w:tblLook w:val="0000" w:firstRow="0" w:lastRow="0" w:firstColumn="0" w:lastColumn="0" w:noHBand="0" w:noVBand="0"/>
            </w:tblPr>
            <w:tblGrid>
              <w:gridCol w:w="645"/>
            </w:tblGrid>
            <w:tr w:rsidR="00121B4C" w:rsidRPr="009356DA" w14:paraId="214C05DC" w14:textId="77777777" w:rsidTr="00215283">
              <w:trPr>
                <w:trHeight w:val="199"/>
              </w:trPr>
              <w:tc>
                <w:tcPr>
                  <w:tcW w:w="645" w:type="dxa"/>
                </w:tcPr>
                <w:p w14:paraId="5E24B26E" w14:textId="77777777" w:rsidR="00121B4C" w:rsidRPr="001C6D32" w:rsidRDefault="00121B4C" w:rsidP="00121B4C">
                  <w:pPr>
                    <w:autoSpaceDE w:val="0"/>
                    <w:autoSpaceDN w:val="0"/>
                    <w:adjustRightInd w:val="0"/>
                    <w:jc w:val="center"/>
                    <w:rPr>
                      <w:rFonts w:ascii="Arial" w:eastAsiaTheme="minorHAnsi" w:hAnsi="Arial" w:cs="Arial"/>
                      <w:color w:val="000000"/>
                      <w:lang w:eastAsia="en-US"/>
                    </w:rPr>
                  </w:pPr>
                </w:p>
                <w:p w14:paraId="40DE0AAA" w14:textId="77777777" w:rsidR="00121B4C" w:rsidRPr="001C6D32" w:rsidRDefault="00121B4C" w:rsidP="00121B4C">
                  <w:pPr>
                    <w:autoSpaceDE w:val="0"/>
                    <w:autoSpaceDN w:val="0"/>
                    <w:adjustRightInd w:val="0"/>
                    <w:jc w:val="center"/>
                    <w:rPr>
                      <w:rFonts w:ascii="Calibri" w:eastAsiaTheme="minorHAnsi" w:hAnsi="Calibri" w:cs="Calibri"/>
                      <w:color w:val="000000"/>
                      <w:lang w:eastAsia="en-US"/>
                    </w:rPr>
                  </w:pPr>
                </w:p>
              </w:tc>
            </w:tr>
          </w:tbl>
          <w:p w14:paraId="7C898430" w14:textId="77777777" w:rsidR="00121B4C" w:rsidRPr="009356DA" w:rsidRDefault="00121B4C" w:rsidP="00121B4C">
            <w:pPr>
              <w:spacing w:after="120"/>
              <w:jc w:val="center"/>
              <w:rPr>
                <w:rFonts w:ascii="Arial" w:hAnsi="Arial" w:cs="Arial"/>
                <w:sz w:val="16"/>
                <w:szCs w:val="16"/>
              </w:rPr>
            </w:pPr>
            <w:r>
              <w:rPr>
                <w:rFonts w:ascii="Arial" w:hAnsi="Arial" w:cs="Arial"/>
                <w:sz w:val="16"/>
                <w:szCs w:val="16"/>
              </w:rPr>
              <w:t>05</w:t>
            </w:r>
          </w:p>
        </w:tc>
        <w:tc>
          <w:tcPr>
            <w:tcW w:w="1134" w:type="dxa"/>
            <w:vAlign w:val="center"/>
          </w:tcPr>
          <w:p w14:paraId="52D9F33B" w14:textId="77777777" w:rsidR="00121B4C" w:rsidRPr="009356DA" w:rsidRDefault="00121B4C" w:rsidP="00121B4C">
            <w:pPr>
              <w:autoSpaceDE w:val="0"/>
              <w:autoSpaceDN w:val="0"/>
              <w:adjustRightInd w:val="0"/>
              <w:jc w:val="center"/>
              <w:rPr>
                <w:rFonts w:ascii="Arial" w:eastAsiaTheme="minorHAnsi" w:hAnsi="Arial" w:cs="Arial"/>
                <w:color w:val="000000"/>
                <w:sz w:val="16"/>
                <w:szCs w:val="16"/>
                <w:lang w:eastAsia="en-US"/>
              </w:rPr>
            </w:pPr>
          </w:p>
          <w:tbl>
            <w:tblPr>
              <w:tblW w:w="0" w:type="auto"/>
              <w:tblBorders>
                <w:top w:val="nil"/>
                <w:left w:val="nil"/>
                <w:bottom w:val="nil"/>
                <w:right w:val="nil"/>
              </w:tblBorders>
              <w:tblLook w:val="0000" w:firstRow="0" w:lastRow="0" w:firstColumn="0" w:lastColumn="0" w:noHBand="0" w:noVBand="0"/>
            </w:tblPr>
            <w:tblGrid>
              <w:gridCol w:w="645"/>
            </w:tblGrid>
            <w:tr w:rsidR="00121B4C" w:rsidRPr="009356DA" w14:paraId="40E35041" w14:textId="77777777" w:rsidTr="00215283">
              <w:trPr>
                <w:trHeight w:val="199"/>
              </w:trPr>
              <w:tc>
                <w:tcPr>
                  <w:tcW w:w="645" w:type="dxa"/>
                </w:tcPr>
                <w:p w14:paraId="0E54F282" w14:textId="77777777" w:rsidR="00121B4C" w:rsidRPr="001C6D32" w:rsidRDefault="00121B4C" w:rsidP="00121B4C">
                  <w:pPr>
                    <w:autoSpaceDE w:val="0"/>
                    <w:autoSpaceDN w:val="0"/>
                    <w:adjustRightInd w:val="0"/>
                    <w:jc w:val="center"/>
                    <w:rPr>
                      <w:rFonts w:ascii="Arial" w:eastAsiaTheme="minorHAnsi" w:hAnsi="Arial" w:cs="Arial"/>
                      <w:color w:val="000000"/>
                      <w:lang w:eastAsia="en-US"/>
                    </w:rPr>
                  </w:pPr>
                </w:p>
                <w:p w14:paraId="6BE8110F" w14:textId="77777777" w:rsidR="00121B4C" w:rsidRPr="001C6D32" w:rsidRDefault="00121B4C" w:rsidP="00121B4C">
                  <w:pPr>
                    <w:autoSpaceDE w:val="0"/>
                    <w:autoSpaceDN w:val="0"/>
                    <w:adjustRightInd w:val="0"/>
                    <w:jc w:val="center"/>
                    <w:rPr>
                      <w:rFonts w:ascii="Calibri" w:eastAsiaTheme="minorHAnsi" w:hAnsi="Calibri" w:cs="Calibri"/>
                      <w:color w:val="000000"/>
                      <w:lang w:eastAsia="en-US"/>
                    </w:rPr>
                  </w:pPr>
                </w:p>
              </w:tc>
            </w:tr>
          </w:tbl>
          <w:p w14:paraId="4855481D" w14:textId="3456DD70" w:rsidR="00121B4C" w:rsidRPr="009356DA" w:rsidRDefault="00121B4C" w:rsidP="00121B4C">
            <w:pPr>
              <w:spacing w:after="120"/>
              <w:jc w:val="center"/>
              <w:rPr>
                <w:rFonts w:ascii="Arial" w:hAnsi="Arial" w:cs="Arial"/>
                <w:sz w:val="16"/>
                <w:szCs w:val="16"/>
              </w:rPr>
            </w:pPr>
            <w:r>
              <w:rPr>
                <w:rFonts w:ascii="Arial" w:hAnsi="Arial" w:cs="Arial"/>
                <w:sz w:val="16"/>
                <w:szCs w:val="16"/>
              </w:rPr>
              <w:t>02</w:t>
            </w:r>
          </w:p>
        </w:tc>
        <w:tc>
          <w:tcPr>
            <w:tcW w:w="1701" w:type="dxa"/>
            <w:shd w:val="clear" w:color="auto" w:fill="auto"/>
            <w:noWrap/>
            <w:vAlign w:val="center"/>
          </w:tcPr>
          <w:p w14:paraId="42A11947" w14:textId="04CD0569" w:rsidR="00121B4C" w:rsidRPr="009356DA" w:rsidRDefault="00121B4C" w:rsidP="00121B4C">
            <w:pPr>
              <w:spacing w:after="120"/>
              <w:jc w:val="both"/>
              <w:rPr>
                <w:rFonts w:ascii="Arial" w:hAnsi="Arial" w:cs="Arial"/>
                <w:sz w:val="16"/>
                <w:szCs w:val="16"/>
              </w:rPr>
            </w:pPr>
          </w:p>
        </w:tc>
        <w:tc>
          <w:tcPr>
            <w:tcW w:w="1701" w:type="dxa"/>
            <w:vAlign w:val="center"/>
          </w:tcPr>
          <w:p w14:paraId="39538BBD" w14:textId="77777777" w:rsidR="00121B4C" w:rsidRPr="009356DA" w:rsidRDefault="00121B4C" w:rsidP="00121B4C">
            <w:pPr>
              <w:spacing w:after="120"/>
              <w:jc w:val="both"/>
              <w:rPr>
                <w:rFonts w:ascii="Arial" w:hAnsi="Arial" w:cs="Arial"/>
                <w:sz w:val="16"/>
                <w:szCs w:val="16"/>
              </w:rPr>
            </w:pPr>
          </w:p>
        </w:tc>
      </w:tr>
      <w:tr w:rsidR="00121B4C" w:rsidRPr="009356DA" w14:paraId="0B230730" w14:textId="77777777" w:rsidTr="00C1543D">
        <w:trPr>
          <w:trHeight w:val="1138"/>
        </w:trPr>
        <w:tc>
          <w:tcPr>
            <w:tcW w:w="759" w:type="dxa"/>
          </w:tcPr>
          <w:p w14:paraId="7B443A20" w14:textId="77777777" w:rsidR="00121B4C" w:rsidRPr="009356DA" w:rsidRDefault="00121B4C" w:rsidP="00121B4C">
            <w:pPr>
              <w:spacing w:after="120"/>
              <w:jc w:val="center"/>
              <w:rPr>
                <w:rFonts w:ascii="Arial" w:hAnsi="Arial" w:cs="Arial"/>
                <w:color w:val="000000"/>
                <w:sz w:val="16"/>
                <w:szCs w:val="16"/>
              </w:rPr>
            </w:pPr>
            <w:r w:rsidRPr="009356DA">
              <w:rPr>
                <w:rFonts w:ascii="Arial" w:hAnsi="Arial" w:cs="Arial"/>
                <w:color w:val="000000"/>
                <w:sz w:val="16"/>
                <w:szCs w:val="16"/>
              </w:rPr>
              <w:t>02</w:t>
            </w:r>
          </w:p>
        </w:tc>
        <w:tc>
          <w:tcPr>
            <w:tcW w:w="1256" w:type="dxa"/>
            <w:vAlign w:val="center"/>
          </w:tcPr>
          <w:p w14:paraId="0376D61D" w14:textId="14F0AEED" w:rsidR="00121B4C" w:rsidRPr="009356DA" w:rsidRDefault="00121B4C" w:rsidP="00121B4C">
            <w:pPr>
              <w:spacing w:after="120"/>
              <w:jc w:val="center"/>
              <w:rPr>
                <w:rFonts w:ascii="Arial" w:hAnsi="Arial" w:cs="Arial"/>
                <w:color w:val="000000"/>
                <w:sz w:val="16"/>
                <w:szCs w:val="16"/>
              </w:rPr>
            </w:pPr>
            <w:r>
              <w:rPr>
                <w:rFonts w:ascii="Arial" w:hAnsi="Arial" w:cs="Arial"/>
                <w:color w:val="000000"/>
                <w:sz w:val="16"/>
                <w:szCs w:val="16"/>
              </w:rPr>
              <w:t>00015882</w:t>
            </w:r>
          </w:p>
        </w:tc>
        <w:tc>
          <w:tcPr>
            <w:tcW w:w="3225" w:type="dxa"/>
            <w:noWrap/>
          </w:tcPr>
          <w:p w14:paraId="0100CD03" w14:textId="77777777" w:rsidR="00121B4C" w:rsidRPr="009356DA" w:rsidRDefault="00121B4C" w:rsidP="00121B4C">
            <w:pPr>
              <w:autoSpaceDE w:val="0"/>
              <w:autoSpaceDN w:val="0"/>
              <w:adjustRightInd w:val="0"/>
              <w:jc w:val="both"/>
              <w:rPr>
                <w:rFonts w:ascii="Arial" w:eastAsiaTheme="minorHAnsi" w:hAnsi="Arial" w:cs="Arial"/>
                <w:color w:val="000000"/>
                <w:sz w:val="16"/>
                <w:szCs w:val="16"/>
                <w:lang w:eastAsia="en-US"/>
              </w:rPr>
            </w:pPr>
          </w:p>
          <w:tbl>
            <w:tblPr>
              <w:tblW w:w="0" w:type="auto"/>
              <w:tblBorders>
                <w:top w:val="nil"/>
                <w:left w:val="nil"/>
                <w:bottom w:val="nil"/>
                <w:right w:val="nil"/>
              </w:tblBorders>
              <w:tblLook w:val="0000" w:firstRow="0" w:lastRow="0" w:firstColumn="0" w:lastColumn="0" w:noHBand="0" w:noVBand="0"/>
            </w:tblPr>
            <w:tblGrid>
              <w:gridCol w:w="3085"/>
            </w:tblGrid>
            <w:tr w:rsidR="00121B4C" w:rsidRPr="009356DA" w14:paraId="36D4EBDC" w14:textId="77777777" w:rsidTr="00215283">
              <w:trPr>
                <w:trHeight w:val="1232"/>
              </w:trPr>
              <w:tc>
                <w:tcPr>
                  <w:tcW w:w="0" w:type="auto"/>
                </w:tcPr>
                <w:p w14:paraId="16C5A197" w14:textId="77777777" w:rsidR="00121B4C" w:rsidRPr="009356DA" w:rsidRDefault="00121B4C" w:rsidP="00121B4C">
                  <w:pPr>
                    <w:autoSpaceDE w:val="0"/>
                    <w:autoSpaceDN w:val="0"/>
                    <w:adjustRightInd w:val="0"/>
                    <w:jc w:val="both"/>
                    <w:rPr>
                      <w:rFonts w:ascii="Arial" w:eastAsiaTheme="minorHAnsi" w:hAnsi="Arial" w:cs="Arial"/>
                      <w:color w:val="000000"/>
                      <w:sz w:val="16"/>
                      <w:szCs w:val="16"/>
                      <w:lang w:eastAsia="en-US"/>
                    </w:rPr>
                  </w:pPr>
                  <w:r w:rsidRPr="009356DA">
                    <w:rPr>
                      <w:rFonts w:ascii="Arial" w:eastAsiaTheme="minorHAnsi" w:hAnsi="Arial" w:cs="Arial"/>
                      <w:color w:val="000000"/>
                      <w:sz w:val="16"/>
                      <w:szCs w:val="16"/>
                      <w:lang w:eastAsia="en-US"/>
                    </w:rPr>
                    <w:t xml:space="preserve"> </w:t>
                  </w:r>
                  <w:r w:rsidRPr="009356DA">
                    <w:rPr>
                      <w:rFonts w:ascii="Arial" w:eastAsiaTheme="minorHAnsi" w:hAnsi="Arial" w:cs="Arial"/>
                      <w:b/>
                      <w:bCs/>
                      <w:color w:val="000000"/>
                      <w:sz w:val="16"/>
                      <w:szCs w:val="16"/>
                      <w:lang w:eastAsia="en-US"/>
                    </w:rPr>
                    <w:t>LOCA</w:t>
                  </w:r>
                  <w:r>
                    <w:rPr>
                      <w:rFonts w:ascii="Arial" w:eastAsiaTheme="minorHAnsi" w:hAnsi="Arial" w:cs="Arial"/>
                      <w:b/>
                      <w:bCs/>
                      <w:color w:val="000000"/>
                      <w:sz w:val="16"/>
                      <w:szCs w:val="16"/>
                      <w:lang w:eastAsia="en-US"/>
                    </w:rPr>
                    <w:t>ÇÃO DE TENDA TAMANHO MÍNIMO 5X5</w:t>
                  </w:r>
                </w:p>
              </w:tc>
            </w:tr>
          </w:tbl>
          <w:p w14:paraId="21691946" w14:textId="77777777" w:rsidR="00121B4C" w:rsidRPr="009356DA" w:rsidRDefault="00121B4C" w:rsidP="00121B4C">
            <w:pPr>
              <w:spacing w:after="120"/>
              <w:jc w:val="both"/>
              <w:rPr>
                <w:rFonts w:ascii="Arial" w:hAnsi="Arial" w:cs="Arial"/>
                <w:caps/>
                <w:color w:val="000000"/>
                <w:sz w:val="16"/>
                <w:szCs w:val="16"/>
              </w:rPr>
            </w:pPr>
          </w:p>
        </w:tc>
        <w:tc>
          <w:tcPr>
            <w:tcW w:w="851" w:type="dxa"/>
            <w:vAlign w:val="center"/>
          </w:tcPr>
          <w:p w14:paraId="57FB5304" w14:textId="77777777" w:rsidR="00121B4C" w:rsidRPr="009356DA" w:rsidRDefault="00121B4C" w:rsidP="00121B4C">
            <w:pPr>
              <w:autoSpaceDE w:val="0"/>
              <w:autoSpaceDN w:val="0"/>
              <w:adjustRightInd w:val="0"/>
              <w:rPr>
                <w:rFonts w:ascii="Arial" w:eastAsiaTheme="minorHAnsi" w:hAnsi="Arial" w:cs="Arial"/>
                <w:color w:val="000000"/>
                <w:sz w:val="16"/>
                <w:szCs w:val="16"/>
                <w:lang w:eastAsia="en-US"/>
              </w:rPr>
            </w:pPr>
          </w:p>
          <w:tbl>
            <w:tblPr>
              <w:tblW w:w="0" w:type="auto"/>
              <w:tblBorders>
                <w:top w:val="nil"/>
                <w:left w:val="nil"/>
                <w:bottom w:val="nil"/>
                <w:right w:val="nil"/>
              </w:tblBorders>
              <w:tblLook w:val="0000" w:firstRow="0" w:lastRow="0" w:firstColumn="0" w:lastColumn="0" w:noHBand="0" w:noVBand="0"/>
            </w:tblPr>
            <w:tblGrid>
              <w:gridCol w:w="222"/>
            </w:tblGrid>
            <w:tr w:rsidR="00121B4C" w:rsidRPr="009356DA" w14:paraId="1C15AC9E" w14:textId="77777777" w:rsidTr="00215283">
              <w:trPr>
                <w:trHeight w:val="200"/>
              </w:trPr>
              <w:tc>
                <w:tcPr>
                  <w:tcW w:w="0" w:type="auto"/>
                </w:tcPr>
                <w:p w14:paraId="5FACB052" w14:textId="77777777" w:rsidR="00121B4C" w:rsidRPr="009356DA" w:rsidRDefault="00121B4C" w:rsidP="00121B4C">
                  <w:pPr>
                    <w:autoSpaceDE w:val="0"/>
                    <w:autoSpaceDN w:val="0"/>
                    <w:adjustRightInd w:val="0"/>
                    <w:rPr>
                      <w:rFonts w:ascii="Arial" w:eastAsiaTheme="minorHAnsi" w:hAnsi="Arial" w:cs="Arial"/>
                      <w:color w:val="000000"/>
                      <w:sz w:val="16"/>
                      <w:szCs w:val="16"/>
                      <w:lang w:eastAsia="en-US"/>
                    </w:rPr>
                  </w:pPr>
                  <w:r w:rsidRPr="009356DA">
                    <w:rPr>
                      <w:rFonts w:ascii="Arial" w:eastAsiaTheme="minorHAnsi" w:hAnsi="Arial" w:cs="Arial"/>
                      <w:color w:val="000000"/>
                      <w:sz w:val="16"/>
                      <w:szCs w:val="16"/>
                      <w:lang w:eastAsia="en-US"/>
                    </w:rPr>
                    <w:t xml:space="preserve"> </w:t>
                  </w:r>
                </w:p>
                <w:p w14:paraId="7EF51AE5" w14:textId="77777777" w:rsidR="00121B4C" w:rsidRPr="009356DA" w:rsidRDefault="00121B4C" w:rsidP="00121B4C">
                  <w:pPr>
                    <w:autoSpaceDE w:val="0"/>
                    <w:autoSpaceDN w:val="0"/>
                    <w:adjustRightInd w:val="0"/>
                    <w:rPr>
                      <w:rFonts w:ascii="Arial" w:eastAsiaTheme="minorHAnsi" w:hAnsi="Arial" w:cs="Arial"/>
                      <w:color w:val="000000"/>
                      <w:sz w:val="16"/>
                      <w:szCs w:val="16"/>
                      <w:lang w:eastAsia="en-US"/>
                    </w:rPr>
                  </w:pPr>
                </w:p>
              </w:tc>
            </w:tr>
          </w:tbl>
          <w:p w14:paraId="068BF2C2" w14:textId="77777777" w:rsidR="00121B4C" w:rsidRPr="009356DA" w:rsidRDefault="00121B4C" w:rsidP="00121B4C">
            <w:pPr>
              <w:spacing w:after="120"/>
              <w:jc w:val="center"/>
              <w:rPr>
                <w:rFonts w:ascii="Arial" w:hAnsi="Arial" w:cs="Arial"/>
                <w:sz w:val="16"/>
                <w:szCs w:val="16"/>
              </w:rPr>
            </w:pPr>
            <w:r>
              <w:rPr>
                <w:rFonts w:ascii="Arial" w:hAnsi="Arial" w:cs="Arial"/>
                <w:sz w:val="16"/>
                <w:szCs w:val="16"/>
              </w:rPr>
              <w:t>05</w:t>
            </w:r>
          </w:p>
        </w:tc>
        <w:tc>
          <w:tcPr>
            <w:tcW w:w="1134" w:type="dxa"/>
            <w:vAlign w:val="center"/>
          </w:tcPr>
          <w:p w14:paraId="40F6626F" w14:textId="77777777" w:rsidR="00121B4C" w:rsidRPr="009356DA" w:rsidRDefault="00121B4C" w:rsidP="00121B4C">
            <w:pPr>
              <w:autoSpaceDE w:val="0"/>
              <w:autoSpaceDN w:val="0"/>
              <w:adjustRightInd w:val="0"/>
              <w:jc w:val="center"/>
              <w:rPr>
                <w:rFonts w:ascii="Arial" w:eastAsiaTheme="minorHAnsi" w:hAnsi="Arial" w:cs="Arial"/>
                <w:color w:val="000000"/>
                <w:sz w:val="16"/>
                <w:szCs w:val="16"/>
                <w:lang w:eastAsia="en-US"/>
              </w:rPr>
            </w:pPr>
          </w:p>
          <w:tbl>
            <w:tblPr>
              <w:tblW w:w="0" w:type="auto"/>
              <w:tblBorders>
                <w:top w:val="nil"/>
                <w:left w:val="nil"/>
                <w:bottom w:val="nil"/>
                <w:right w:val="nil"/>
              </w:tblBorders>
              <w:tblLook w:val="0000" w:firstRow="0" w:lastRow="0" w:firstColumn="0" w:lastColumn="0" w:noHBand="0" w:noVBand="0"/>
            </w:tblPr>
            <w:tblGrid>
              <w:gridCol w:w="222"/>
            </w:tblGrid>
            <w:tr w:rsidR="00121B4C" w:rsidRPr="009356DA" w14:paraId="615BF5D9" w14:textId="77777777" w:rsidTr="00215283">
              <w:trPr>
                <w:trHeight w:val="200"/>
              </w:trPr>
              <w:tc>
                <w:tcPr>
                  <w:tcW w:w="0" w:type="auto"/>
                </w:tcPr>
                <w:p w14:paraId="472B162A" w14:textId="7BBD0708" w:rsidR="00121B4C" w:rsidRPr="009356DA" w:rsidRDefault="00121B4C" w:rsidP="00121B4C">
                  <w:pPr>
                    <w:autoSpaceDE w:val="0"/>
                    <w:autoSpaceDN w:val="0"/>
                    <w:adjustRightInd w:val="0"/>
                    <w:jc w:val="center"/>
                    <w:rPr>
                      <w:rFonts w:ascii="Arial" w:eastAsiaTheme="minorHAnsi" w:hAnsi="Arial" w:cs="Arial"/>
                      <w:color w:val="000000"/>
                      <w:sz w:val="16"/>
                      <w:szCs w:val="16"/>
                      <w:lang w:eastAsia="en-US"/>
                    </w:rPr>
                  </w:pPr>
                </w:p>
                <w:p w14:paraId="5AFE1AEE" w14:textId="77777777" w:rsidR="00121B4C" w:rsidRPr="009356DA" w:rsidRDefault="00121B4C" w:rsidP="00121B4C">
                  <w:pPr>
                    <w:autoSpaceDE w:val="0"/>
                    <w:autoSpaceDN w:val="0"/>
                    <w:adjustRightInd w:val="0"/>
                    <w:jc w:val="center"/>
                    <w:rPr>
                      <w:rFonts w:ascii="Arial" w:eastAsiaTheme="minorHAnsi" w:hAnsi="Arial" w:cs="Arial"/>
                      <w:color w:val="000000"/>
                      <w:sz w:val="16"/>
                      <w:szCs w:val="16"/>
                      <w:lang w:eastAsia="en-US"/>
                    </w:rPr>
                  </w:pPr>
                </w:p>
              </w:tc>
            </w:tr>
          </w:tbl>
          <w:p w14:paraId="769C09C7" w14:textId="76507718" w:rsidR="00121B4C" w:rsidRPr="009356DA" w:rsidRDefault="00121B4C" w:rsidP="00121B4C">
            <w:pPr>
              <w:spacing w:after="120"/>
              <w:jc w:val="center"/>
              <w:rPr>
                <w:rFonts w:ascii="Arial" w:hAnsi="Arial" w:cs="Arial"/>
                <w:sz w:val="16"/>
                <w:szCs w:val="16"/>
              </w:rPr>
            </w:pPr>
            <w:r>
              <w:rPr>
                <w:rFonts w:ascii="Arial" w:hAnsi="Arial" w:cs="Arial"/>
                <w:sz w:val="16"/>
                <w:szCs w:val="16"/>
              </w:rPr>
              <w:t>02</w:t>
            </w:r>
          </w:p>
        </w:tc>
        <w:tc>
          <w:tcPr>
            <w:tcW w:w="1701" w:type="dxa"/>
            <w:shd w:val="clear" w:color="auto" w:fill="auto"/>
            <w:noWrap/>
            <w:vAlign w:val="center"/>
          </w:tcPr>
          <w:p w14:paraId="41ECA949" w14:textId="0ABC5881" w:rsidR="00121B4C" w:rsidRPr="009356DA" w:rsidRDefault="00121B4C" w:rsidP="00121B4C">
            <w:pPr>
              <w:spacing w:after="120"/>
              <w:jc w:val="center"/>
              <w:rPr>
                <w:rFonts w:ascii="Arial" w:hAnsi="Arial" w:cs="Arial"/>
                <w:sz w:val="16"/>
                <w:szCs w:val="16"/>
              </w:rPr>
            </w:pPr>
          </w:p>
        </w:tc>
        <w:tc>
          <w:tcPr>
            <w:tcW w:w="1701" w:type="dxa"/>
            <w:vAlign w:val="center"/>
          </w:tcPr>
          <w:p w14:paraId="2F2720D3" w14:textId="77777777" w:rsidR="00121B4C" w:rsidRPr="009356DA" w:rsidRDefault="00121B4C" w:rsidP="00121B4C">
            <w:pPr>
              <w:spacing w:after="120"/>
              <w:jc w:val="center"/>
              <w:rPr>
                <w:rFonts w:ascii="Arial" w:hAnsi="Arial" w:cs="Arial"/>
                <w:sz w:val="16"/>
                <w:szCs w:val="16"/>
              </w:rPr>
            </w:pPr>
          </w:p>
        </w:tc>
      </w:tr>
      <w:tr w:rsidR="00121B4C" w:rsidRPr="009356DA" w14:paraId="44088A42" w14:textId="77777777" w:rsidTr="00C1543D">
        <w:trPr>
          <w:trHeight w:val="693"/>
        </w:trPr>
        <w:tc>
          <w:tcPr>
            <w:tcW w:w="759" w:type="dxa"/>
          </w:tcPr>
          <w:p w14:paraId="59D76951" w14:textId="77777777" w:rsidR="00121B4C" w:rsidRPr="009356DA" w:rsidRDefault="00121B4C" w:rsidP="00121B4C">
            <w:pPr>
              <w:spacing w:after="120"/>
              <w:jc w:val="center"/>
              <w:rPr>
                <w:rFonts w:ascii="Arial" w:hAnsi="Arial" w:cs="Arial"/>
                <w:color w:val="000000"/>
                <w:sz w:val="16"/>
                <w:szCs w:val="16"/>
              </w:rPr>
            </w:pPr>
            <w:r w:rsidRPr="009356DA">
              <w:rPr>
                <w:rFonts w:ascii="Arial" w:hAnsi="Arial" w:cs="Arial"/>
                <w:color w:val="000000"/>
                <w:sz w:val="16"/>
                <w:szCs w:val="16"/>
              </w:rPr>
              <w:t>03</w:t>
            </w:r>
          </w:p>
        </w:tc>
        <w:tc>
          <w:tcPr>
            <w:tcW w:w="1256" w:type="dxa"/>
            <w:vAlign w:val="center"/>
          </w:tcPr>
          <w:p w14:paraId="37F04110" w14:textId="70737E0E" w:rsidR="00121B4C" w:rsidRPr="009356DA" w:rsidRDefault="00121B4C" w:rsidP="00121B4C">
            <w:pPr>
              <w:spacing w:after="120"/>
              <w:jc w:val="center"/>
              <w:rPr>
                <w:rFonts w:ascii="Arial" w:hAnsi="Arial" w:cs="Arial"/>
                <w:color w:val="000000"/>
                <w:sz w:val="16"/>
                <w:szCs w:val="16"/>
              </w:rPr>
            </w:pPr>
            <w:r>
              <w:rPr>
                <w:rFonts w:ascii="Arial" w:hAnsi="Arial" w:cs="Arial"/>
                <w:color w:val="000000"/>
                <w:sz w:val="16"/>
                <w:szCs w:val="16"/>
              </w:rPr>
              <w:t>284929-1</w:t>
            </w:r>
          </w:p>
        </w:tc>
        <w:tc>
          <w:tcPr>
            <w:tcW w:w="3225" w:type="dxa"/>
            <w:noWrap/>
          </w:tcPr>
          <w:p w14:paraId="16FCC73A" w14:textId="77777777" w:rsidR="00121B4C" w:rsidRPr="00FD19D8" w:rsidRDefault="00121B4C" w:rsidP="00121B4C">
            <w:pPr>
              <w:pStyle w:val="Default"/>
              <w:jc w:val="both"/>
              <w:rPr>
                <w:rFonts w:ascii="Arial" w:hAnsi="Arial" w:cs="Arial"/>
                <w:sz w:val="16"/>
                <w:szCs w:val="16"/>
              </w:rPr>
            </w:pPr>
            <w:r w:rsidRPr="009356DA">
              <w:rPr>
                <w:rFonts w:ascii="Arial" w:hAnsi="Arial" w:cs="Arial"/>
                <w:b/>
                <w:bCs/>
                <w:sz w:val="16"/>
                <w:szCs w:val="16"/>
              </w:rPr>
              <w:t>LOCA</w:t>
            </w:r>
            <w:r>
              <w:rPr>
                <w:rFonts w:ascii="Arial" w:hAnsi="Arial" w:cs="Arial"/>
                <w:b/>
                <w:bCs/>
                <w:sz w:val="16"/>
                <w:szCs w:val="16"/>
              </w:rPr>
              <w:t>ÇÃO DE BANHEIRO QUÍMICO</w:t>
            </w:r>
          </w:p>
        </w:tc>
        <w:tc>
          <w:tcPr>
            <w:tcW w:w="851" w:type="dxa"/>
            <w:vAlign w:val="center"/>
          </w:tcPr>
          <w:p w14:paraId="7A73A953" w14:textId="77777777" w:rsidR="00121B4C" w:rsidRPr="009356DA" w:rsidRDefault="00121B4C" w:rsidP="00121B4C">
            <w:pPr>
              <w:pStyle w:val="Default"/>
              <w:jc w:val="center"/>
              <w:rPr>
                <w:rFonts w:ascii="Arial" w:hAnsi="Arial" w:cs="Arial"/>
                <w:sz w:val="16"/>
                <w:szCs w:val="16"/>
              </w:rPr>
            </w:pPr>
            <w:r w:rsidRPr="009356DA">
              <w:rPr>
                <w:rFonts w:ascii="Arial" w:hAnsi="Arial" w:cs="Arial"/>
                <w:sz w:val="16"/>
                <w:szCs w:val="16"/>
              </w:rPr>
              <w:t xml:space="preserve"> </w:t>
            </w:r>
          </w:p>
          <w:p w14:paraId="4233CA44" w14:textId="77777777" w:rsidR="00121B4C" w:rsidRPr="009356DA" w:rsidRDefault="00121B4C" w:rsidP="00121B4C">
            <w:pPr>
              <w:spacing w:after="120"/>
              <w:jc w:val="center"/>
              <w:rPr>
                <w:rFonts w:ascii="Arial" w:hAnsi="Arial" w:cs="Arial"/>
                <w:sz w:val="16"/>
                <w:szCs w:val="16"/>
              </w:rPr>
            </w:pPr>
            <w:r>
              <w:rPr>
                <w:rFonts w:ascii="Arial" w:hAnsi="Arial" w:cs="Arial"/>
                <w:sz w:val="16"/>
                <w:szCs w:val="16"/>
              </w:rPr>
              <w:t>06</w:t>
            </w:r>
          </w:p>
        </w:tc>
        <w:tc>
          <w:tcPr>
            <w:tcW w:w="1134" w:type="dxa"/>
            <w:vAlign w:val="center"/>
          </w:tcPr>
          <w:p w14:paraId="5AAC4CFC" w14:textId="1DC3BF16" w:rsidR="00121B4C" w:rsidRPr="009356DA" w:rsidRDefault="00121B4C" w:rsidP="00121B4C">
            <w:pPr>
              <w:pStyle w:val="Default"/>
              <w:jc w:val="center"/>
              <w:rPr>
                <w:rFonts w:ascii="Arial" w:hAnsi="Arial" w:cs="Arial"/>
                <w:sz w:val="16"/>
                <w:szCs w:val="16"/>
              </w:rPr>
            </w:pPr>
          </w:p>
          <w:p w14:paraId="5D222A68" w14:textId="0D778A4E" w:rsidR="00121B4C" w:rsidRPr="009356DA" w:rsidRDefault="00121B4C" w:rsidP="00121B4C">
            <w:pPr>
              <w:spacing w:after="120"/>
              <w:jc w:val="center"/>
              <w:rPr>
                <w:rFonts w:ascii="Arial" w:hAnsi="Arial" w:cs="Arial"/>
                <w:sz w:val="16"/>
                <w:szCs w:val="16"/>
              </w:rPr>
            </w:pPr>
            <w:r>
              <w:rPr>
                <w:rFonts w:ascii="Arial" w:hAnsi="Arial" w:cs="Arial"/>
                <w:sz w:val="16"/>
                <w:szCs w:val="16"/>
              </w:rPr>
              <w:t>0</w:t>
            </w:r>
            <w:r w:rsidR="0034111D">
              <w:rPr>
                <w:rFonts w:ascii="Arial" w:hAnsi="Arial" w:cs="Arial"/>
                <w:sz w:val="16"/>
                <w:szCs w:val="16"/>
              </w:rPr>
              <w:t>2</w:t>
            </w:r>
          </w:p>
        </w:tc>
        <w:tc>
          <w:tcPr>
            <w:tcW w:w="1701" w:type="dxa"/>
            <w:shd w:val="clear" w:color="auto" w:fill="auto"/>
            <w:noWrap/>
            <w:vAlign w:val="center"/>
          </w:tcPr>
          <w:p w14:paraId="57E368F2" w14:textId="5B300AFB" w:rsidR="00121B4C" w:rsidRPr="009356DA" w:rsidRDefault="00121B4C" w:rsidP="00121B4C">
            <w:pPr>
              <w:spacing w:after="120"/>
              <w:jc w:val="center"/>
              <w:rPr>
                <w:rFonts w:ascii="Arial" w:hAnsi="Arial" w:cs="Arial"/>
                <w:sz w:val="16"/>
                <w:szCs w:val="16"/>
              </w:rPr>
            </w:pPr>
          </w:p>
        </w:tc>
        <w:tc>
          <w:tcPr>
            <w:tcW w:w="1701" w:type="dxa"/>
            <w:vAlign w:val="center"/>
          </w:tcPr>
          <w:p w14:paraId="4A3DE860" w14:textId="77777777" w:rsidR="00121B4C" w:rsidRPr="009356DA" w:rsidRDefault="00121B4C" w:rsidP="00121B4C">
            <w:pPr>
              <w:spacing w:after="120"/>
              <w:jc w:val="center"/>
              <w:rPr>
                <w:rFonts w:ascii="Arial" w:hAnsi="Arial" w:cs="Arial"/>
                <w:sz w:val="16"/>
                <w:szCs w:val="16"/>
              </w:rPr>
            </w:pPr>
          </w:p>
        </w:tc>
      </w:tr>
      <w:tr w:rsidR="00121B4C" w:rsidRPr="009356DA" w14:paraId="2B10822A" w14:textId="77777777" w:rsidTr="00C1543D">
        <w:trPr>
          <w:trHeight w:val="703"/>
        </w:trPr>
        <w:tc>
          <w:tcPr>
            <w:tcW w:w="759" w:type="dxa"/>
          </w:tcPr>
          <w:p w14:paraId="16ACE896" w14:textId="77777777" w:rsidR="00121B4C" w:rsidRPr="009356DA" w:rsidRDefault="00121B4C" w:rsidP="00121B4C">
            <w:pPr>
              <w:spacing w:after="120"/>
              <w:jc w:val="center"/>
              <w:rPr>
                <w:rFonts w:ascii="Arial" w:hAnsi="Arial" w:cs="Arial"/>
                <w:color w:val="000000"/>
                <w:sz w:val="16"/>
                <w:szCs w:val="16"/>
              </w:rPr>
            </w:pPr>
            <w:r>
              <w:rPr>
                <w:rFonts w:ascii="Arial" w:hAnsi="Arial" w:cs="Arial"/>
                <w:color w:val="000000"/>
                <w:sz w:val="16"/>
                <w:szCs w:val="16"/>
              </w:rPr>
              <w:t>04</w:t>
            </w:r>
          </w:p>
        </w:tc>
        <w:tc>
          <w:tcPr>
            <w:tcW w:w="1256" w:type="dxa"/>
            <w:vAlign w:val="center"/>
          </w:tcPr>
          <w:p w14:paraId="02637778" w14:textId="19B7D5A0" w:rsidR="00121B4C" w:rsidRPr="009356DA" w:rsidRDefault="00121B4C" w:rsidP="00121B4C">
            <w:pPr>
              <w:spacing w:after="120"/>
              <w:jc w:val="center"/>
              <w:rPr>
                <w:rFonts w:ascii="Arial" w:hAnsi="Arial" w:cs="Arial"/>
                <w:color w:val="000000"/>
                <w:sz w:val="16"/>
                <w:szCs w:val="16"/>
              </w:rPr>
            </w:pPr>
            <w:r>
              <w:rPr>
                <w:rFonts w:ascii="Arial" w:hAnsi="Arial" w:cs="Arial"/>
                <w:color w:val="000000"/>
                <w:sz w:val="16"/>
                <w:szCs w:val="16"/>
              </w:rPr>
              <w:t>00013387</w:t>
            </w:r>
          </w:p>
        </w:tc>
        <w:tc>
          <w:tcPr>
            <w:tcW w:w="3225" w:type="dxa"/>
            <w:noWrap/>
          </w:tcPr>
          <w:p w14:paraId="3CEAFA2E" w14:textId="77777777" w:rsidR="00121B4C" w:rsidRPr="009356DA" w:rsidRDefault="00121B4C" w:rsidP="00121B4C">
            <w:pPr>
              <w:pStyle w:val="Default"/>
              <w:jc w:val="both"/>
              <w:rPr>
                <w:rFonts w:ascii="Arial" w:hAnsi="Arial" w:cs="Arial"/>
                <w:b/>
                <w:bCs/>
                <w:sz w:val="16"/>
                <w:szCs w:val="16"/>
              </w:rPr>
            </w:pPr>
            <w:r>
              <w:rPr>
                <w:rFonts w:ascii="Arial" w:hAnsi="Arial" w:cs="Arial"/>
                <w:b/>
                <w:bCs/>
                <w:sz w:val="16"/>
                <w:szCs w:val="16"/>
              </w:rPr>
              <w:t>LOCAÇÃO DE BANHEIRO QUÍMICO PCD</w:t>
            </w:r>
          </w:p>
        </w:tc>
        <w:tc>
          <w:tcPr>
            <w:tcW w:w="851" w:type="dxa"/>
            <w:vAlign w:val="center"/>
          </w:tcPr>
          <w:p w14:paraId="1D8C8A69" w14:textId="77777777" w:rsidR="00121B4C" w:rsidRPr="009356DA" w:rsidRDefault="00121B4C" w:rsidP="00121B4C">
            <w:pPr>
              <w:pStyle w:val="Default"/>
              <w:jc w:val="center"/>
              <w:rPr>
                <w:rFonts w:ascii="Arial" w:hAnsi="Arial" w:cs="Arial"/>
                <w:sz w:val="16"/>
                <w:szCs w:val="16"/>
              </w:rPr>
            </w:pPr>
            <w:r>
              <w:rPr>
                <w:rFonts w:ascii="Arial" w:hAnsi="Arial" w:cs="Arial"/>
                <w:sz w:val="16"/>
                <w:szCs w:val="16"/>
              </w:rPr>
              <w:t>02</w:t>
            </w:r>
          </w:p>
        </w:tc>
        <w:tc>
          <w:tcPr>
            <w:tcW w:w="1134" w:type="dxa"/>
            <w:vAlign w:val="center"/>
          </w:tcPr>
          <w:p w14:paraId="5B5D9738" w14:textId="1CDC5259" w:rsidR="00121B4C" w:rsidRPr="009356DA" w:rsidRDefault="00121B4C" w:rsidP="00121B4C">
            <w:pPr>
              <w:spacing w:after="120"/>
              <w:jc w:val="center"/>
              <w:rPr>
                <w:rFonts w:ascii="Arial" w:hAnsi="Arial" w:cs="Arial"/>
                <w:sz w:val="16"/>
                <w:szCs w:val="16"/>
              </w:rPr>
            </w:pPr>
            <w:r>
              <w:rPr>
                <w:rFonts w:ascii="Arial" w:hAnsi="Arial" w:cs="Arial"/>
                <w:sz w:val="16"/>
                <w:szCs w:val="16"/>
              </w:rPr>
              <w:t>02</w:t>
            </w:r>
          </w:p>
        </w:tc>
        <w:tc>
          <w:tcPr>
            <w:tcW w:w="1701" w:type="dxa"/>
            <w:shd w:val="clear" w:color="auto" w:fill="auto"/>
            <w:noWrap/>
            <w:vAlign w:val="center"/>
          </w:tcPr>
          <w:p w14:paraId="33A6A481" w14:textId="02C1AEDA" w:rsidR="00121B4C" w:rsidRPr="009356DA" w:rsidRDefault="00121B4C" w:rsidP="00121B4C">
            <w:pPr>
              <w:spacing w:after="120"/>
              <w:jc w:val="center"/>
              <w:rPr>
                <w:rFonts w:ascii="Arial" w:hAnsi="Arial" w:cs="Arial"/>
                <w:sz w:val="16"/>
                <w:szCs w:val="16"/>
              </w:rPr>
            </w:pPr>
          </w:p>
        </w:tc>
        <w:tc>
          <w:tcPr>
            <w:tcW w:w="1701" w:type="dxa"/>
            <w:vAlign w:val="center"/>
          </w:tcPr>
          <w:p w14:paraId="1B01B1D9" w14:textId="77777777" w:rsidR="00121B4C" w:rsidRPr="009356DA" w:rsidRDefault="00121B4C" w:rsidP="00121B4C">
            <w:pPr>
              <w:spacing w:after="120"/>
              <w:jc w:val="center"/>
              <w:rPr>
                <w:rFonts w:ascii="Arial" w:hAnsi="Arial" w:cs="Arial"/>
                <w:sz w:val="16"/>
                <w:szCs w:val="16"/>
              </w:rPr>
            </w:pPr>
          </w:p>
        </w:tc>
      </w:tr>
    </w:tbl>
    <w:p w14:paraId="71ACE63E" w14:textId="4DC74C0C" w:rsidR="004C19E1" w:rsidRPr="00BB7333" w:rsidRDefault="004C19E1" w:rsidP="004C19E1">
      <w:pPr>
        <w:widowControl w:val="0"/>
        <w:spacing w:after="120"/>
        <w:jc w:val="both"/>
        <w:rPr>
          <w:rFonts w:ascii="Arial" w:hAnsi="Arial" w:cs="Arial"/>
          <w:color w:val="000000" w:themeColor="text1"/>
          <w:sz w:val="24"/>
          <w:szCs w:val="24"/>
        </w:rPr>
      </w:pPr>
    </w:p>
    <w:p w14:paraId="71BD47E4" w14:textId="6FF30220" w:rsidR="005F098B" w:rsidRDefault="005F098B" w:rsidP="004C19E1">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 xml:space="preserve">4.1. </w:t>
      </w:r>
      <w:r w:rsidRPr="00BB7333">
        <w:rPr>
          <w:rFonts w:ascii="Arial" w:hAnsi="Arial" w:cs="Arial"/>
          <w:color w:val="000000" w:themeColor="text1"/>
          <w:sz w:val="24"/>
          <w:szCs w:val="24"/>
        </w:rPr>
        <w:t>O Critério de julgamen</w:t>
      </w:r>
      <w:r w:rsidR="0043367B">
        <w:rPr>
          <w:rFonts w:ascii="Arial" w:hAnsi="Arial" w:cs="Arial"/>
          <w:color w:val="000000" w:themeColor="text1"/>
          <w:sz w:val="24"/>
          <w:szCs w:val="24"/>
        </w:rPr>
        <w:t>to será o de menor preço</w:t>
      </w:r>
      <w:r w:rsidR="00551316">
        <w:rPr>
          <w:rFonts w:ascii="Arial" w:hAnsi="Arial" w:cs="Arial"/>
          <w:color w:val="000000" w:themeColor="text1"/>
          <w:sz w:val="24"/>
          <w:szCs w:val="24"/>
        </w:rPr>
        <w:t xml:space="preserve"> por item</w:t>
      </w:r>
      <w:r w:rsidRPr="00BB7333">
        <w:rPr>
          <w:rFonts w:ascii="Arial" w:hAnsi="Arial" w:cs="Arial"/>
          <w:color w:val="000000" w:themeColor="text1"/>
          <w:sz w:val="24"/>
          <w:szCs w:val="24"/>
        </w:rPr>
        <w:t>.</w:t>
      </w:r>
    </w:p>
    <w:p w14:paraId="2BA602C7" w14:textId="2D7EC69D" w:rsidR="00380477" w:rsidRDefault="00380477" w:rsidP="004C19E1">
      <w:pPr>
        <w:widowControl w:val="0"/>
        <w:spacing w:after="120"/>
        <w:jc w:val="both"/>
        <w:rPr>
          <w:rFonts w:ascii="Arial" w:hAnsi="Arial" w:cs="Arial"/>
          <w:color w:val="000000" w:themeColor="text1"/>
          <w:sz w:val="24"/>
          <w:szCs w:val="24"/>
        </w:rPr>
      </w:pPr>
      <w:r w:rsidRPr="00EB722F">
        <w:rPr>
          <w:rFonts w:ascii="Arial" w:hAnsi="Arial" w:cs="Arial"/>
          <w:b/>
          <w:bCs/>
          <w:color w:val="000000" w:themeColor="text1"/>
          <w:sz w:val="24"/>
          <w:szCs w:val="24"/>
        </w:rPr>
        <w:t>4.2.</w:t>
      </w:r>
      <w:r>
        <w:rPr>
          <w:rFonts w:ascii="Arial" w:hAnsi="Arial" w:cs="Arial"/>
          <w:color w:val="000000" w:themeColor="text1"/>
          <w:sz w:val="24"/>
          <w:szCs w:val="24"/>
        </w:rPr>
        <w:t xml:space="preserve"> Os produtos após serem instalados, deverão possuir as respectivas ARTS sobre a responsabilidade da empresa contratada.</w:t>
      </w:r>
    </w:p>
    <w:p w14:paraId="6AD6025B" w14:textId="77777777" w:rsidR="00DC16C4" w:rsidRPr="00BB7333" w:rsidRDefault="00DC16C4" w:rsidP="004C19E1">
      <w:pPr>
        <w:widowControl w:val="0"/>
        <w:spacing w:after="120"/>
        <w:jc w:val="both"/>
        <w:rPr>
          <w:rFonts w:ascii="Arial" w:hAnsi="Arial" w:cs="Arial"/>
          <w:b/>
          <w:color w:val="000000" w:themeColor="text1"/>
          <w:sz w:val="24"/>
          <w:szCs w:val="24"/>
        </w:rPr>
      </w:pPr>
    </w:p>
    <w:p w14:paraId="75EEBDE5" w14:textId="77777777" w:rsidR="00380477" w:rsidRPr="0040556B" w:rsidRDefault="00380477" w:rsidP="00380477">
      <w:pPr>
        <w:widowControl w:val="0"/>
        <w:spacing w:after="120"/>
        <w:jc w:val="both"/>
        <w:rPr>
          <w:rFonts w:ascii="Arial" w:hAnsi="Arial" w:cs="Arial"/>
          <w:b/>
          <w:bCs/>
          <w:sz w:val="24"/>
          <w:szCs w:val="24"/>
        </w:rPr>
      </w:pPr>
      <w:r w:rsidRPr="0040556B">
        <w:rPr>
          <w:rFonts w:ascii="Arial" w:hAnsi="Arial" w:cs="Arial"/>
          <w:b/>
          <w:bCs/>
          <w:sz w:val="24"/>
          <w:szCs w:val="24"/>
        </w:rPr>
        <w:t xml:space="preserve">5 – </w:t>
      </w:r>
      <w:r>
        <w:rPr>
          <w:rFonts w:ascii="Arial" w:hAnsi="Arial" w:cs="Arial"/>
          <w:b/>
          <w:bCs/>
          <w:sz w:val="24"/>
          <w:szCs w:val="24"/>
        </w:rPr>
        <w:t>ENTREGA E RECEBIMENTO DO OBJETO</w:t>
      </w:r>
    </w:p>
    <w:p w14:paraId="62F7FA64" w14:textId="77777777" w:rsidR="00380477" w:rsidRPr="00177A1B" w:rsidRDefault="00380477" w:rsidP="00380477">
      <w:pPr>
        <w:pStyle w:val="paragraph"/>
        <w:tabs>
          <w:tab w:val="left" w:pos="1134"/>
        </w:tabs>
        <w:spacing w:before="120" w:beforeAutospacing="0" w:after="120" w:afterAutospacing="0"/>
        <w:jc w:val="both"/>
        <w:textAlignment w:val="baseline"/>
        <w:rPr>
          <w:rFonts w:ascii="Arial" w:hAnsi="Arial" w:cs="Arial"/>
          <w:color w:val="000000" w:themeColor="text1"/>
        </w:rPr>
      </w:pPr>
      <w:r>
        <w:rPr>
          <w:rFonts w:ascii="Arial" w:hAnsi="Arial" w:cs="Arial"/>
          <w:b/>
          <w:bCs/>
          <w:color w:val="000000"/>
        </w:rPr>
        <w:t>5</w:t>
      </w:r>
      <w:r w:rsidRPr="0040556B">
        <w:rPr>
          <w:rFonts w:ascii="Arial" w:hAnsi="Arial" w:cs="Arial"/>
          <w:b/>
          <w:bCs/>
          <w:color w:val="000000"/>
        </w:rPr>
        <w:t>.1.</w:t>
      </w:r>
      <w:r w:rsidRPr="0040556B">
        <w:rPr>
          <w:rFonts w:ascii="Arial" w:hAnsi="Arial" w:cs="Arial"/>
          <w:color w:val="000000"/>
        </w:rPr>
        <w:t xml:space="preserve"> </w:t>
      </w:r>
      <w:r w:rsidRPr="00177A1B">
        <w:rPr>
          <w:rFonts w:ascii="Arial" w:hAnsi="Arial" w:cs="Arial"/>
          <w:color w:val="000000" w:themeColor="text1"/>
        </w:rPr>
        <w:t>A entrega do(s) produto(s) se</w:t>
      </w:r>
      <w:r>
        <w:rPr>
          <w:rFonts w:ascii="Arial" w:hAnsi="Arial" w:cs="Arial"/>
          <w:color w:val="000000" w:themeColor="text1"/>
        </w:rPr>
        <w:t>rá(ão) realizada(s) até 02</w:t>
      </w:r>
      <w:r w:rsidRPr="00177A1B">
        <w:rPr>
          <w:rFonts w:ascii="Arial" w:hAnsi="Arial" w:cs="Arial"/>
          <w:color w:val="000000" w:themeColor="text1"/>
        </w:rPr>
        <w:t xml:space="preserve"> (</w:t>
      </w:r>
      <w:r>
        <w:rPr>
          <w:rFonts w:ascii="Arial" w:hAnsi="Arial" w:cs="Arial"/>
          <w:color w:val="000000" w:themeColor="text1"/>
        </w:rPr>
        <w:t>dois</w:t>
      </w:r>
      <w:r w:rsidRPr="00177A1B">
        <w:rPr>
          <w:rFonts w:ascii="Arial" w:hAnsi="Arial" w:cs="Arial"/>
          <w:color w:val="000000" w:themeColor="text1"/>
        </w:rPr>
        <w:t>) dias úteis</w:t>
      </w:r>
      <w:r>
        <w:rPr>
          <w:rFonts w:ascii="Arial" w:hAnsi="Arial" w:cs="Arial"/>
          <w:color w:val="000000" w:themeColor="text1"/>
        </w:rPr>
        <w:t xml:space="preserve"> antes da realização do evento,</w:t>
      </w:r>
      <w:r w:rsidRPr="00177A1B">
        <w:rPr>
          <w:rFonts w:ascii="Arial" w:hAnsi="Arial" w:cs="Arial"/>
          <w:color w:val="000000" w:themeColor="text1"/>
        </w:rPr>
        <w:t xml:space="preserve"> conforme especificações dos materiais e respectivas quantidades, de acordo com a descrição contida no Anexo I - Termo de Referência, acompanhada de nota fiscal correspondente, a qual deverá ser preenchida com as especificações apresentadas na respectiva nota de empenho.</w:t>
      </w:r>
    </w:p>
    <w:p w14:paraId="5E4DC670" w14:textId="77777777" w:rsidR="00380477" w:rsidRPr="0040556B" w:rsidRDefault="00380477" w:rsidP="00380477">
      <w:pPr>
        <w:pStyle w:val="paragraph"/>
        <w:numPr>
          <w:ilvl w:val="1"/>
          <w:numId w:val="52"/>
        </w:numPr>
        <w:tabs>
          <w:tab w:val="left" w:pos="426"/>
        </w:tabs>
        <w:spacing w:before="120" w:beforeAutospacing="0" w:after="120" w:afterAutospacing="0"/>
        <w:ind w:left="0" w:firstLine="0"/>
        <w:jc w:val="both"/>
        <w:textAlignment w:val="baseline"/>
        <w:rPr>
          <w:rFonts w:ascii="Arial" w:hAnsi="Arial" w:cs="Arial"/>
          <w:color w:val="000000"/>
        </w:rPr>
      </w:pPr>
      <w:r w:rsidRPr="0040556B">
        <w:rPr>
          <w:rFonts w:ascii="Arial" w:hAnsi="Arial" w:cs="Arial"/>
          <w:color w:val="000000"/>
        </w:rPr>
        <w:t>O recebimento será feito: (art. 140, I, da Lei Federal nº 14.133, de 2021):</w:t>
      </w:r>
    </w:p>
    <w:p w14:paraId="68C2970B" w14:textId="77777777" w:rsidR="00380477" w:rsidRPr="0040556B" w:rsidRDefault="00380477" w:rsidP="00380477">
      <w:pPr>
        <w:pStyle w:val="paragraph"/>
        <w:numPr>
          <w:ilvl w:val="1"/>
          <w:numId w:val="52"/>
        </w:numPr>
        <w:tabs>
          <w:tab w:val="left" w:pos="426"/>
        </w:tabs>
        <w:spacing w:before="120" w:beforeAutospacing="0" w:after="120" w:afterAutospacing="0"/>
        <w:ind w:left="0" w:firstLine="0"/>
        <w:jc w:val="both"/>
        <w:textAlignment w:val="baseline"/>
        <w:rPr>
          <w:rFonts w:ascii="Arial" w:hAnsi="Arial" w:cs="Arial"/>
          <w:color w:val="000000"/>
        </w:rPr>
      </w:pPr>
      <w:r w:rsidRPr="0040556B">
        <w:rPr>
          <w:rFonts w:ascii="Arial" w:hAnsi="Arial" w:cs="Arial"/>
          <w:color w:val="000000"/>
        </w:rPr>
        <w:t xml:space="preserve">Provisoriamente, de forma sumária, pelo responsável por seu acompanhamento e fiscalização, com verificação posterior da conformidade do material com as exigências contratuais (art. 140, I, “a”); e </w:t>
      </w:r>
    </w:p>
    <w:p w14:paraId="0C297178" w14:textId="77777777" w:rsidR="00380477" w:rsidRPr="0040556B" w:rsidRDefault="00380477" w:rsidP="00380477">
      <w:pPr>
        <w:pStyle w:val="paragraph"/>
        <w:numPr>
          <w:ilvl w:val="2"/>
          <w:numId w:val="52"/>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40556B">
        <w:rPr>
          <w:rFonts w:ascii="Arial" w:hAnsi="Arial" w:cs="Arial"/>
          <w:color w:val="000000"/>
        </w:rPr>
        <w:t>Definitivamente, por servidor ou comissão designada pela autoridade competente, mediante termo detalhado que comprove o atendimento das exigências contratuais (art. 140, I, “b”).</w:t>
      </w:r>
    </w:p>
    <w:p w14:paraId="2CF2AE5C" w14:textId="77777777" w:rsidR="00380477" w:rsidRPr="0040556B" w:rsidRDefault="00380477" w:rsidP="00380477">
      <w:pPr>
        <w:pStyle w:val="paragraph"/>
        <w:numPr>
          <w:ilvl w:val="1"/>
          <w:numId w:val="52"/>
        </w:numPr>
        <w:tabs>
          <w:tab w:val="left" w:pos="567"/>
        </w:tabs>
        <w:spacing w:before="120" w:beforeAutospacing="0" w:after="120" w:afterAutospacing="0"/>
        <w:ind w:left="0" w:firstLine="0"/>
        <w:jc w:val="both"/>
        <w:textAlignment w:val="baseline"/>
        <w:rPr>
          <w:rFonts w:ascii="Arial" w:hAnsi="Arial" w:cs="Arial"/>
          <w:color w:val="000000"/>
        </w:rPr>
      </w:pPr>
      <w:r w:rsidRPr="0040556B">
        <w:rPr>
          <w:rFonts w:ascii="Arial" w:hAnsi="Arial" w:cs="Arial"/>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7517C7E0" w14:textId="77777777" w:rsidR="00380477" w:rsidRPr="0040556B" w:rsidRDefault="00380477" w:rsidP="00380477">
      <w:pPr>
        <w:pStyle w:val="paragraph"/>
        <w:numPr>
          <w:ilvl w:val="1"/>
          <w:numId w:val="52"/>
        </w:numPr>
        <w:tabs>
          <w:tab w:val="left" w:pos="567"/>
        </w:tabs>
        <w:spacing w:before="120" w:beforeAutospacing="0" w:after="120" w:afterAutospacing="0"/>
        <w:ind w:left="0" w:firstLine="0"/>
        <w:jc w:val="both"/>
        <w:textAlignment w:val="baseline"/>
        <w:rPr>
          <w:rFonts w:ascii="Arial" w:hAnsi="Arial" w:cs="Arial"/>
          <w:color w:val="000000"/>
        </w:rPr>
      </w:pPr>
      <w:r w:rsidRPr="0040556B">
        <w:rPr>
          <w:rFonts w:ascii="Arial" w:hAnsi="Arial" w:cs="Arial"/>
          <w:color w:val="000000"/>
        </w:rPr>
        <w:t>Na hipótese da contratada não proceder às correções e/ou substituições dentro do prazo do item anterior, incidirá a penalidade de multa moratória, podendo, inclusive, culminar com a inexecução total do contrato.</w:t>
      </w:r>
    </w:p>
    <w:p w14:paraId="2ACB3272" w14:textId="77777777" w:rsidR="00581EE6" w:rsidRDefault="00581EE6" w:rsidP="00C03FA1">
      <w:pPr>
        <w:autoSpaceDE w:val="0"/>
        <w:autoSpaceDN w:val="0"/>
        <w:adjustRightInd w:val="0"/>
        <w:rPr>
          <w:rFonts w:ascii="Arial" w:hAnsi="Arial" w:cs="Arial"/>
          <w:sz w:val="24"/>
          <w:szCs w:val="24"/>
        </w:rPr>
      </w:pPr>
    </w:p>
    <w:p w14:paraId="696CC3A5" w14:textId="77777777" w:rsidR="00581EE6" w:rsidRDefault="00581EE6" w:rsidP="00C03FA1">
      <w:pPr>
        <w:autoSpaceDE w:val="0"/>
        <w:autoSpaceDN w:val="0"/>
        <w:adjustRightInd w:val="0"/>
        <w:rPr>
          <w:rFonts w:ascii="Arial" w:hAnsi="Arial" w:cs="Arial"/>
          <w:sz w:val="24"/>
          <w:szCs w:val="24"/>
        </w:rPr>
      </w:pPr>
    </w:p>
    <w:p w14:paraId="17CD79F4" w14:textId="77777777" w:rsidR="004C19E1" w:rsidRPr="00BB7333" w:rsidRDefault="001037F4" w:rsidP="004C19E1">
      <w:pPr>
        <w:autoSpaceDE w:val="0"/>
        <w:autoSpaceDN w:val="0"/>
        <w:adjustRightInd w:val="0"/>
        <w:jc w:val="both"/>
        <w:rPr>
          <w:rFonts w:ascii="Arial" w:hAnsi="Arial" w:cs="Arial"/>
          <w:b/>
          <w:bCs/>
          <w:color w:val="000000" w:themeColor="text1"/>
          <w:sz w:val="24"/>
          <w:szCs w:val="24"/>
        </w:rPr>
      </w:pPr>
      <w:r w:rsidRPr="00BB7333">
        <w:rPr>
          <w:rFonts w:ascii="Arial" w:hAnsi="Arial" w:cs="Arial"/>
          <w:b/>
          <w:bCs/>
          <w:color w:val="000000" w:themeColor="text1"/>
          <w:sz w:val="24"/>
          <w:szCs w:val="24"/>
        </w:rPr>
        <w:t>6</w:t>
      </w:r>
      <w:r w:rsidR="004C19E1" w:rsidRPr="00BB7333">
        <w:rPr>
          <w:rFonts w:ascii="Arial" w:hAnsi="Arial" w:cs="Arial"/>
          <w:b/>
          <w:bCs/>
          <w:color w:val="000000" w:themeColor="text1"/>
          <w:sz w:val="24"/>
          <w:szCs w:val="24"/>
        </w:rPr>
        <w:t>. DO VALOR ESTIMADO</w:t>
      </w:r>
    </w:p>
    <w:p w14:paraId="40CC439B" w14:textId="77777777" w:rsidR="004C19E1" w:rsidRPr="00BB7333" w:rsidRDefault="004C19E1" w:rsidP="004C19E1">
      <w:pPr>
        <w:autoSpaceDE w:val="0"/>
        <w:autoSpaceDN w:val="0"/>
        <w:adjustRightInd w:val="0"/>
        <w:jc w:val="both"/>
        <w:rPr>
          <w:rFonts w:ascii="Arial" w:hAnsi="Arial" w:cs="Arial"/>
          <w:b/>
          <w:bCs/>
          <w:color w:val="000000" w:themeColor="text1"/>
          <w:sz w:val="24"/>
          <w:szCs w:val="24"/>
        </w:rPr>
      </w:pPr>
    </w:p>
    <w:p w14:paraId="774A7376" w14:textId="77777777" w:rsidR="004C19E1" w:rsidRPr="00670E76" w:rsidRDefault="00520078" w:rsidP="004C19E1">
      <w:pPr>
        <w:jc w:val="both"/>
        <w:rPr>
          <w:rFonts w:ascii="Arial" w:hAnsi="Arial" w:cs="Arial"/>
          <w:bCs/>
          <w:color w:val="FF0000"/>
          <w:sz w:val="24"/>
          <w:szCs w:val="24"/>
        </w:rPr>
      </w:pPr>
      <w:r w:rsidRPr="00670E76">
        <w:rPr>
          <w:rFonts w:ascii="Arial" w:hAnsi="Arial" w:cs="Arial"/>
          <w:b/>
          <w:color w:val="FF0000"/>
          <w:sz w:val="24"/>
          <w:szCs w:val="24"/>
        </w:rPr>
        <w:t>6</w:t>
      </w:r>
      <w:r w:rsidR="004C19E1" w:rsidRPr="00670E76">
        <w:rPr>
          <w:rFonts w:ascii="Arial" w:hAnsi="Arial" w:cs="Arial"/>
          <w:b/>
          <w:color w:val="FF0000"/>
          <w:sz w:val="24"/>
          <w:szCs w:val="24"/>
        </w:rPr>
        <w:t>.1.</w:t>
      </w:r>
      <w:r w:rsidR="004C19E1" w:rsidRPr="00670E76">
        <w:rPr>
          <w:rFonts w:ascii="Arial" w:hAnsi="Arial" w:cs="Arial"/>
          <w:bCs/>
          <w:color w:val="FF0000"/>
          <w:sz w:val="24"/>
          <w:szCs w:val="24"/>
        </w:rPr>
        <w:t xml:space="preserve"> O valor global estimado para a presente contratação é</w:t>
      </w:r>
      <w:r w:rsidR="004C19E1" w:rsidRPr="00670E76">
        <w:rPr>
          <w:rFonts w:ascii="Arial" w:hAnsi="Arial" w:cs="Arial"/>
          <w:b/>
          <w:bCs/>
          <w:color w:val="FF0000"/>
          <w:sz w:val="24"/>
          <w:szCs w:val="24"/>
        </w:rPr>
        <w:t>: R$</w:t>
      </w:r>
      <w:r w:rsidR="0087545D" w:rsidRPr="00670E76">
        <w:rPr>
          <w:rFonts w:ascii="Arial" w:hAnsi="Arial" w:cs="Arial"/>
          <w:b/>
          <w:bCs/>
          <w:color w:val="FF0000"/>
          <w:sz w:val="24"/>
          <w:szCs w:val="24"/>
        </w:rPr>
        <w:t xml:space="preserve"> </w:t>
      </w:r>
      <w:r w:rsidR="00B963F5" w:rsidRPr="00670E76">
        <w:rPr>
          <w:rFonts w:ascii="Arial" w:hAnsi="Arial" w:cs="Arial"/>
          <w:b/>
          <w:color w:val="FF0000"/>
          <w:sz w:val="24"/>
          <w:szCs w:val="24"/>
        </w:rPr>
        <w:t>xxxx</w:t>
      </w:r>
      <w:r w:rsidR="004C19E1" w:rsidRPr="00670E76">
        <w:rPr>
          <w:rFonts w:ascii="Arial" w:hAnsi="Arial" w:cs="Arial"/>
          <w:b/>
          <w:bCs/>
          <w:color w:val="FF0000"/>
          <w:sz w:val="24"/>
          <w:szCs w:val="24"/>
        </w:rPr>
        <w:t xml:space="preserve"> </w:t>
      </w:r>
      <w:r w:rsidR="004C19E1" w:rsidRPr="00670E76">
        <w:rPr>
          <w:rFonts w:ascii="Arial" w:hAnsi="Arial" w:cs="Arial"/>
          <w:bCs/>
          <w:color w:val="FF0000"/>
          <w:sz w:val="24"/>
          <w:szCs w:val="24"/>
        </w:rPr>
        <w:t>(</w:t>
      </w:r>
      <w:r w:rsidR="00B963F5" w:rsidRPr="00670E76">
        <w:rPr>
          <w:rFonts w:ascii="Arial" w:hAnsi="Arial" w:cs="Arial"/>
          <w:bCs/>
          <w:color w:val="FF0000"/>
          <w:sz w:val="24"/>
          <w:szCs w:val="24"/>
        </w:rPr>
        <w:t>xxxx</w:t>
      </w:r>
      <w:r w:rsidR="004C19E1" w:rsidRPr="00670E76">
        <w:rPr>
          <w:rFonts w:ascii="Arial" w:hAnsi="Arial" w:cs="Arial"/>
          <w:bCs/>
          <w:color w:val="FF0000"/>
          <w:sz w:val="24"/>
          <w:szCs w:val="24"/>
        </w:rPr>
        <w:t>).</w:t>
      </w:r>
    </w:p>
    <w:p w14:paraId="7E3C741E" w14:textId="77777777" w:rsidR="0055430D" w:rsidRPr="00BB7333" w:rsidRDefault="0055430D" w:rsidP="004C19E1">
      <w:pPr>
        <w:jc w:val="both"/>
        <w:rPr>
          <w:rFonts w:ascii="Arial" w:hAnsi="Arial" w:cs="Arial"/>
          <w:bCs/>
          <w:color w:val="000000" w:themeColor="text1"/>
          <w:sz w:val="24"/>
          <w:szCs w:val="24"/>
        </w:rPr>
      </w:pPr>
    </w:p>
    <w:p w14:paraId="703FA5A5" w14:textId="77777777" w:rsidR="00520078" w:rsidRPr="00BB7333" w:rsidRDefault="00520078" w:rsidP="004C19E1">
      <w:pPr>
        <w:jc w:val="both"/>
        <w:rPr>
          <w:rFonts w:ascii="Arial" w:hAnsi="Arial" w:cs="Arial"/>
          <w:b/>
          <w:color w:val="000000" w:themeColor="text1"/>
          <w:sz w:val="24"/>
          <w:szCs w:val="24"/>
        </w:rPr>
      </w:pPr>
    </w:p>
    <w:p w14:paraId="54C2A9CB" w14:textId="77777777" w:rsidR="00520078" w:rsidRPr="00BB7333" w:rsidRDefault="00520078" w:rsidP="002A5C7B">
      <w:pPr>
        <w:pStyle w:val="PargrafodaLista"/>
        <w:numPr>
          <w:ilvl w:val="0"/>
          <w:numId w:val="23"/>
        </w:numPr>
        <w:tabs>
          <w:tab w:val="left" w:pos="284"/>
        </w:tabs>
        <w:ind w:left="0" w:firstLine="0"/>
        <w:jc w:val="both"/>
        <w:rPr>
          <w:rFonts w:ascii="Arial" w:hAnsi="Arial" w:cs="Arial"/>
          <w:b/>
          <w:color w:val="000000" w:themeColor="text1"/>
          <w:sz w:val="24"/>
          <w:szCs w:val="24"/>
        </w:rPr>
      </w:pPr>
      <w:r w:rsidRPr="00BB7333">
        <w:rPr>
          <w:rFonts w:ascii="Arial" w:hAnsi="Arial" w:cs="Arial"/>
          <w:b/>
          <w:color w:val="000000" w:themeColor="text1"/>
          <w:sz w:val="24"/>
          <w:szCs w:val="24"/>
        </w:rPr>
        <w:t>PRAZO DE VIGENCIA</w:t>
      </w:r>
    </w:p>
    <w:p w14:paraId="4AF8BE84" w14:textId="77777777" w:rsidR="002153DD" w:rsidRPr="00BB7333" w:rsidRDefault="002153DD" w:rsidP="002153DD">
      <w:pPr>
        <w:pStyle w:val="PargrafodaLista"/>
        <w:tabs>
          <w:tab w:val="left" w:pos="284"/>
        </w:tabs>
        <w:ind w:left="0"/>
        <w:jc w:val="both"/>
        <w:rPr>
          <w:rFonts w:ascii="Arial" w:hAnsi="Arial" w:cs="Arial"/>
          <w:b/>
          <w:color w:val="000000" w:themeColor="text1"/>
          <w:sz w:val="24"/>
          <w:szCs w:val="24"/>
        </w:rPr>
      </w:pPr>
    </w:p>
    <w:p w14:paraId="7C2A0019" w14:textId="04CE2A57" w:rsidR="00BE51B0" w:rsidRPr="00BB7333" w:rsidRDefault="00BE51B0" w:rsidP="00BE51B0">
      <w:pPr>
        <w:pStyle w:val="PargrafodaLista"/>
        <w:tabs>
          <w:tab w:val="left" w:pos="426"/>
        </w:tabs>
        <w:autoSpaceDE w:val="0"/>
        <w:autoSpaceDN w:val="0"/>
        <w:adjustRightInd w:val="0"/>
        <w:ind w:left="0"/>
        <w:jc w:val="both"/>
        <w:rPr>
          <w:rFonts w:ascii="Arial" w:hAnsi="Arial" w:cs="Arial"/>
          <w:color w:val="000000" w:themeColor="text1"/>
          <w:sz w:val="24"/>
          <w:szCs w:val="24"/>
        </w:rPr>
      </w:pPr>
      <w:r w:rsidRPr="00BB7333">
        <w:rPr>
          <w:rFonts w:ascii="Arial" w:hAnsi="Arial" w:cs="Arial"/>
          <w:b/>
          <w:color w:val="000000" w:themeColor="text1"/>
          <w:sz w:val="24"/>
          <w:szCs w:val="24"/>
        </w:rPr>
        <w:t>7.1</w:t>
      </w:r>
      <w:r w:rsidRPr="00BB7333">
        <w:rPr>
          <w:rFonts w:ascii="Arial" w:hAnsi="Arial" w:cs="Arial"/>
          <w:color w:val="000000" w:themeColor="text1"/>
          <w:sz w:val="24"/>
          <w:szCs w:val="24"/>
        </w:rPr>
        <w:t xml:space="preserve">.O prazo de vigência da contratação é de </w:t>
      </w:r>
      <w:r w:rsidR="00D250A0">
        <w:rPr>
          <w:rFonts w:ascii="Arial" w:hAnsi="Arial" w:cs="Arial"/>
          <w:b/>
          <w:bCs/>
          <w:color w:val="000000" w:themeColor="text1"/>
          <w:sz w:val="24"/>
          <w:szCs w:val="24"/>
        </w:rPr>
        <w:t>60</w:t>
      </w:r>
      <w:r w:rsidR="00382F51">
        <w:rPr>
          <w:rFonts w:ascii="Arial" w:hAnsi="Arial" w:cs="Arial"/>
          <w:b/>
          <w:bCs/>
          <w:color w:val="000000" w:themeColor="text1"/>
          <w:sz w:val="24"/>
          <w:szCs w:val="24"/>
        </w:rPr>
        <w:t xml:space="preserve"> (</w:t>
      </w:r>
      <w:r w:rsidR="00D250A0">
        <w:rPr>
          <w:rFonts w:ascii="Arial" w:hAnsi="Arial" w:cs="Arial"/>
          <w:b/>
          <w:bCs/>
          <w:color w:val="000000" w:themeColor="text1"/>
          <w:sz w:val="24"/>
          <w:szCs w:val="24"/>
        </w:rPr>
        <w:t>sessenta</w:t>
      </w:r>
      <w:r w:rsidRPr="00BB7333">
        <w:rPr>
          <w:rFonts w:ascii="Arial" w:hAnsi="Arial" w:cs="Arial"/>
          <w:b/>
          <w:bCs/>
          <w:color w:val="000000" w:themeColor="text1"/>
          <w:sz w:val="24"/>
          <w:szCs w:val="24"/>
        </w:rPr>
        <w:t xml:space="preserve">) </w:t>
      </w:r>
      <w:r w:rsidR="00D250A0">
        <w:rPr>
          <w:rFonts w:ascii="Arial" w:hAnsi="Arial" w:cs="Arial"/>
          <w:b/>
          <w:bCs/>
          <w:color w:val="000000" w:themeColor="text1"/>
          <w:sz w:val="24"/>
          <w:szCs w:val="24"/>
        </w:rPr>
        <w:t>dias.</w:t>
      </w:r>
    </w:p>
    <w:p w14:paraId="375E326E" w14:textId="77777777" w:rsidR="00BE51B0" w:rsidRPr="00BB7333" w:rsidRDefault="00BE51B0" w:rsidP="00BE51B0">
      <w:pPr>
        <w:pStyle w:val="PargrafodaLista"/>
        <w:tabs>
          <w:tab w:val="left" w:pos="426"/>
        </w:tabs>
        <w:autoSpaceDE w:val="0"/>
        <w:autoSpaceDN w:val="0"/>
        <w:adjustRightInd w:val="0"/>
        <w:ind w:left="0"/>
        <w:jc w:val="both"/>
        <w:rPr>
          <w:rFonts w:ascii="Arial" w:hAnsi="Arial" w:cs="Arial"/>
          <w:color w:val="000000" w:themeColor="text1"/>
          <w:sz w:val="24"/>
          <w:szCs w:val="24"/>
        </w:rPr>
      </w:pPr>
    </w:p>
    <w:p w14:paraId="72D9B54F" w14:textId="77777777" w:rsidR="00BD7E0C" w:rsidRPr="00BB7333" w:rsidRDefault="00AE13FC" w:rsidP="00BD7E0C">
      <w:pPr>
        <w:autoSpaceDE w:val="0"/>
        <w:autoSpaceDN w:val="0"/>
        <w:adjustRightInd w:val="0"/>
        <w:jc w:val="both"/>
        <w:rPr>
          <w:rFonts w:ascii="Arial" w:hAnsi="Arial" w:cs="Arial"/>
          <w:b/>
          <w:bCs/>
          <w:color w:val="000000" w:themeColor="text1"/>
          <w:sz w:val="24"/>
          <w:szCs w:val="24"/>
        </w:rPr>
      </w:pPr>
      <w:r w:rsidRPr="00BB7333">
        <w:rPr>
          <w:rFonts w:ascii="Arial" w:hAnsi="Arial" w:cs="Arial"/>
          <w:b/>
          <w:bCs/>
          <w:color w:val="000000" w:themeColor="text1"/>
          <w:sz w:val="24"/>
          <w:szCs w:val="24"/>
        </w:rPr>
        <w:t>8</w:t>
      </w:r>
      <w:r w:rsidR="00BD7E0C" w:rsidRPr="00BB7333">
        <w:rPr>
          <w:rFonts w:ascii="Arial" w:hAnsi="Arial" w:cs="Arial"/>
          <w:b/>
          <w:bCs/>
          <w:color w:val="000000" w:themeColor="text1"/>
          <w:sz w:val="24"/>
          <w:szCs w:val="24"/>
        </w:rPr>
        <w:t>. OBRIGAÇOES DA CONTRATANTE</w:t>
      </w:r>
    </w:p>
    <w:p w14:paraId="250D8EFD" w14:textId="77777777" w:rsidR="006D172C" w:rsidRPr="00BB7333" w:rsidRDefault="006D172C" w:rsidP="00BD7E0C">
      <w:pPr>
        <w:autoSpaceDE w:val="0"/>
        <w:autoSpaceDN w:val="0"/>
        <w:adjustRightInd w:val="0"/>
        <w:jc w:val="both"/>
        <w:rPr>
          <w:rFonts w:ascii="Arial" w:hAnsi="Arial" w:cs="Arial"/>
          <w:b/>
          <w:bCs/>
          <w:color w:val="000000" w:themeColor="text1"/>
          <w:sz w:val="24"/>
          <w:szCs w:val="24"/>
        </w:rPr>
      </w:pPr>
    </w:p>
    <w:p w14:paraId="143339FC" w14:textId="77777777" w:rsidR="006D172C" w:rsidRPr="00BB7333" w:rsidRDefault="00AE13FC" w:rsidP="006D172C">
      <w:pPr>
        <w:pStyle w:val="Corpodetexto"/>
        <w:widowControl w:val="0"/>
        <w:spacing w:after="120"/>
        <w:rPr>
          <w:rFonts w:ascii="Arial" w:hAnsi="Arial" w:cs="Arial"/>
          <w:color w:val="000000" w:themeColor="text1"/>
          <w:szCs w:val="24"/>
        </w:rPr>
      </w:pPr>
      <w:r w:rsidRPr="00BB7333">
        <w:rPr>
          <w:rFonts w:ascii="Arial" w:hAnsi="Arial" w:cs="Arial"/>
          <w:b/>
          <w:color w:val="000000" w:themeColor="text1"/>
          <w:szCs w:val="24"/>
        </w:rPr>
        <w:t>8</w:t>
      </w:r>
      <w:r w:rsidR="006D172C" w:rsidRPr="00BB7333">
        <w:rPr>
          <w:rFonts w:ascii="Arial" w:hAnsi="Arial" w:cs="Arial"/>
          <w:b/>
          <w:color w:val="000000" w:themeColor="text1"/>
          <w:szCs w:val="24"/>
        </w:rPr>
        <w:t xml:space="preserve">.1 </w:t>
      </w:r>
      <w:r w:rsidR="006D172C" w:rsidRPr="00BB7333">
        <w:rPr>
          <w:rFonts w:ascii="Arial" w:hAnsi="Arial" w:cs="Arial"/>
          <w:color w:val="000000" w:themeColor="text1"/>
          <w:szCs w:val="24"/>
        </w:rPr>
        <w:t>Uma vez firmada a contratação, a PREFEITURA se obriga a:</w:t>
      </w:r>
    </w:p>
    <w:p w14:paraId="0C442342"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a)</w:t>
      </w:r>
      <w:r w:rsidRPr="00BB7333">
        <w:rPr>
          <w:rFonts w:ascii="Arial" w:hAnsi="Arial" w:cs="Arial"/>
          <w:color w:val="000000" w:themeColor="text1"/>
          <w:sz w:val="24"/>
          <w:szCs w:val="24"/>
        </w:rPr>
        <w:t xml:space="preserve"> Oferecer todas as informações necessárias para que a licitante vencedora possa executar o objeto adjudicado dentro das especificações;</w:t>
      </w:r>
    </w:p>
    <w:p w14:paraId="2D0962FC"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b)</w:t>
      </w:r>
      <w:r w:rsidRPr="00BB7333">
        <w:rPr>
          <w:rFonts w:ascii="Arial" w:hAnsi="Arial" w:cs="Arial"/>
          <w:color w:val="000000" w:themeColor="text1"/>
          <w:sz w:val="24"/>
          <w:szCs w:val="24"/>
        </w:rPr>
        <w:t xml:space="preserve"> Efetuar os pagamentos nas condições e prazos estipulados;</w:t>
      </w:r>
    </w:p>
    <w:p w14:paraId="5C272660"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c)</w:t>
      </w:r>
      <w:r w:rsidRPr="00BB7333">
        <w:rPr>
          <w:rFonts w:ascii="Arial" w:hAnsi="Arial" w:cs="Arial"/>
          <w:color w:val="000000" w:themeColor="text1"/>
          <w:sz w:val="24"/>
          <w:szCs w:val="24"/>
        </w:rPr>
        <w:t xml:space="preserve"> Designar um servidor para acompanhar a execução e fiscalização do objeto deste Instrumento;</w:t>
      </w:r>
    </w:p>
    <w:p w14:paraId="64F81FFE"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d)</w:t>
      </w:r>
      <w:r w:rsidRPr="00BB7333">
        <w:rPr>
          <w:rFonts w:ascii="Arial" w:hAnsi="Arial" w:cs="Arial"/>
          <w:color w:val="000000" w:themeColor="text1"/>
          <w:sz w:val="24"/>
          <w:szCs w:val="24"/>
        </w:rPr>
        <w:t xml:space="preserve"> Notificar, por escrito, à licitante vencedora, a ocorrência de eventuais imperfeições no curso do serviço, fixando prazo para sua correção;</w:t>
      </w:r>
    </w:p>
    <w:p w14:paraId="1DF03B6D" w14:textId="77777777" w:rsidR="006D172C" w:rsidRPr="00BB7333" w:rsidRDefault="006D172C" w:rsidP="006D172C">
      <w:pPr>
        <w:widowControl w:val="0"/>
        <w:jc w:val="both"/>
        <w:rPr>
          <w:rFonts w:ascii="Arial" w:hAnsi="Arial" w:cs="Arial"/>
          <w:color w:val="000000" w:themeColor="text1"/>
          <w:sz w:val="24"/>
          <w:szCs w:val="24"/>
        </w:rPr>
      </w:pPr>
      <w:r w:rsidRPr="00BB7333">
        <w:rPr>
          <w:rFonts w:ascii="Arial" w:hAnsi="Arial" w:cs="Arial"/>
          <w:b/>
          <w:color w:val="000000" w:themeColor="text1"/>
          <w:sz w:val="24"/>
          <w:szCs w:val="24"/>
        </w:rPr>
        <w:t>e)</w:t>
      </w:r>
      <w:r w:rsidRPr="00BB7333">
        <w:rPr>
          <w:rFonts w:ascii="Arial" w:hAnsi="Arial" w:cs="Arial"/>
          <w:color w:val="000000" w:themeColor="text1"/>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24248A82" w14:textId="77777777" w:rsidR="006D172C" w:rsidRPr="00BB7333" w:rsidRDefault="006D172C" w:rsidP="00BD7E0C">
      <w:pPr>
        <w:autoSpaceDE w:val="0"/>
        <w:autoSpaceDN w:val="0"/>
        <w:adjustRightInd w:val="0"/>
        <w:jc w:val="both"/>
        <w:rPr>
          <w:rFonts w:ascii="Arial" w:hAnsi="Arial" w:cs="Arial"/>
          <w:b/>
          <w:bCs/>
          <w:color w:val="000000" w:themeColor="text1"/>
          <w:sz w:val="24"/>
          <w:szCs w:val="24"/>
        </w:rPr>
      </w:pPr>
    </w:p>
    <w:p w14:paraId="28E262C3" w14:textId="77777777" w:rsidR="00BD7E0C" w:rsidRPr="00BB7333" w:rsidRDefault="00BD7E0C" w:rsidP="00BD7E0C">
      <w:pPr>
        <w:autoSpaceDE w:val="0"/>
        <w:autoSpaceDN w:val="0"/>
        <w:adjustRightInd w:val="0"/>
        <w:jc w:val="both"/>
        <w:rPr>
          <w:rFonts w:ascii="Arial" w:hAnsi="Arial" w:cs="Arial"/>
          <w:b/>
          <w:bCs/>
          <w:color w:val="000000" w:themeColor="text1"/>
          <w:sz w:val="24"/>
          <w:szCs w:val="24"/>
        </w:rPr>
      </w:pPr>
    </w:p>
    <w:p w14:paraId="0FF39BE6" w14:textId="77777777" w:rsidR="00BD7E0C" w:rsidRPr="00BB7333" w:rsidRDefault="00AE13FC" w:rsidP="00BD7E0C">
      <w:pPr>
        <w:autoSpaceDE w:val="0"/>
        <w:autoSpaceDN w:val="0"/>
        <w:adjustRightInd w:val="0"/>
        <w:jc w:val="both"/>
        <w:rPr>
          <w:rFonts w:ascii="Arial" w:hAnsi="Arial" w:cs="Arial"/>
          <w:b/>
          <w:bCs/>
          <w:color w:val="000000" w:themeColor="text1"/>
          <w:sz w:val="24"/>
          <w:szCs w:val="24"/>
        </w:rPr>
      </w:pPr>
      <w:r w:rsidRPr="00BB7333">
        <w:rPr>
          <w:rFonts w:ascii="Arial" w:hAnsi="Arial" w:cs="Arial"/>
          <w:b/>
          <w:bCs/>
          <w:color w:val="000000" w:themeColor="text1"/>
          <w:sz w:val="24"/>
          <w:szCs w:val="24"/>
        </w:rPr>
        <w:t>9</w:t>
      </w:r>
      <w:r w:rsidR="00BD7E0C" w:rsidRPr="00BB7333">
        <w:rPr>
          <w:rFonts w:ascii="Arial" w:hAnsi="Arial" w:cs="Arial"/>
          <w:b/>
          <w:bCs/>
          <w:color w:val="000000" w:themeColor="text1"/>
          <w:sz w:val="24"/>
          <w:szCs w:val="24"/>
        </w:rPr>
        <w:t>. OBRIGAÇOES DA CONTRATADA</w:t>
      </w:r>
    </w:p>
    <w:p w14:paraId="0FB07DDB" w14:textId="77777777" w:rsidR="00A30D22" w:rsidRPr="00BB7333"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00D8EFFD" w14:textId="77777777" w:rsidR="006858DF" w:rsidRPr="00BB7333" w:rsidRDefault="006858DF" w:rsidP="006858DF">
      <w:pPr>
        <w:pStyle w:val="paragraph"/>
        <w:tabs>
          <w:tab w:val="left" w:pos="1134"/>
        </w:tabs>
        <w:spacing w:before="120" w:beforeAutospacing="0" w:after="120" w:afterAutospacing="0"/>
        <w:jc w:val="both"/>
        <w:textAlignment w:val="baseline"/>
        <w:rPr>
          <w:rFonts w:ascii="Arial" w:hAnsi="Arial" w:cs="Arial"/>
          <w:color w:val="000000" w:themeColor="text1"/>
          <w:lang w:val="en-US"/>
        </w:rPr>
      </w:pPr>
      <w:r w:rsidRPr="00BB7333">
        <w:rPr>
          <w:rFonts w:ascii="Arial" w:hAnsi="Arial" w:cs="Arial"/>
          <w:b/>
          <w:bCs/>
          <w:color w:val="000000" w:themeColor="text1"/>
          <w:lang w:val="en-US"/>
        </w:rPr>
        <w:t>9.</w:t>
      </w:r>
      <w:r w:rsidR="00761E81" w:rsidRPr="00BB7333">
        <w:rPr>
          <w:rFonts w:ascii="Arial" w:hAnsi="Arial" w:cs="Arial"/>
          <w:b/>
          <w:bCs/>
          <w:color w:val="000000" w:themeColor="text1"/>
          <w:lang w:val="en-US"/>
        </w:rPr>
        <w:t>1</w:t>
      </w:r>
      <w:r w:rsidRPr="00BB7333">
        <w:rPr>
          <w:rFonts w:ascii="Arial" w:hAnsi="Arial" w:cs="Arial"/>
          <w:b/>
          <w:bCs/>
          <w:color w:val="000000" w:themeColor="text1"/>
          <w:lang w:val="en-US"/>
        </w:rPr>
        <w:t>.</w:t>
      </w:r>
      <w:r w:rsidRPr="00BB7333">
        <w:rPr>
          <w:rFonts w:ascii="Arial" w:hAnsi="Arial" w:cs="Arial"/>
          <w:color w:val="000000" w:themeColor="text1"/>
          <w:lang w:val="en-US"/>
        </w:rPr>
        <w:t xml:space="preserve"> Executar os serviços do objeto deste certame nos termos estabelecidos no Termo de Referência;</w:t>
      </w:r>
    </w:p>
    <w:p w14:paraId="1D7B5D95" w14:textId="77777777" w:rsidR="006858DF" w:rsidRPr="00BB7333" w:rsidRDefault="006858DF" w:rsidP="006858DF">
      <w:pPr>
        <w:pStyle w:val="paragraph"/>
        <w:tabs>
          <w:tab w:val="left" w:pos="567"/>
        </w:tabs>
        <w:spacing w:before="120" w:beforeAutospacing="0" w:after="120" w:afterAutospacing="0"/>
        <w:jc w:val="both"/>
        <w:textAlignment w:val="baseline"/>
        <w:rPr>
          <w:rFonts w:ascii="Arial" w:hAnsi="Arial" w:cs="Arial"/>
          <w:color w:val="000000" w:themeColor="text1"/>
          <w:lang w:val="en-US"/>
        </w:rPr>
      </w:pPr>
      <w:r w:rsidRPr="00BB7333">
        <w:rPr>
          <w:rFonts w:ascii="Arial" w:hAnsi="Arial" w:cs="Arial"/>
          <w:b/>
          <w:bCs/>
          <w:color w:val="000000" w:themeColor="text1"/>
          <w:lang w:val="en-US"/>
        </w:rPr>
        <w:t>9.</w:t>
      </w:r>
      <w:r w:rsidR="00761E81" w:rsidRPr="00BB7333">
        <w:rPr>
          <w:rFonts w:ascii="Arial" w:hAnsi="Arial" w:cs="Arial"/>
          <w:b/>
          <w:bCs/>
          <w:color w:val="000000" w:themeColor="text1"/>
          <w:lang w:val="en-US"/>
        </w:rPr>
        <w:t>2</w:t>
      </w:r>
      <w:r w:rsidRPr="00BB7333">
        <w:rPr>
          <w:rFonts w:ascii="Arial" w:hAnsi="Arial" w:cs="Arial"/>
          <w:b/>
          <w:bCs/>
          <w:color w:val="000000" w:themeColor="text1"/>
          <w:lang w:val="en-US"/>
        </w:rPr>
        <w:t>.</w:t>
      </w:r>
      <w:r w:rsidRPr="00BB7333">
        <w:rPr>
          <w:rFonts w:ascii="Arial" w:hAnsi="Arial" w:cs="Arial"/>
          <w:color w:val="000000" w:themeColor="text1"/>
          <w:lang w:val="en-US"/>
        </w:rPr>
        <w:t xml:space="preserve"> Não será permitida a terceirização das obrigações assumidas, devendo </w:t>
      </w:r>
      <w:r w:rsidR="00444B5D" w:rsidRPr="00BB7333">
        <w:rPr>
          <w:rFonts w:ascii="Arial" w:hAnsi="Arial" w:cs="Arial"/>
          <w:color w:val="000000" w:themeColor="text1"/>
          <w:lang w:val="en-US"/>
        </w:rPr>
        <w:t>o contrato</w:t>
      </w:r>
      <w:r w:rsidRPr="00BB7333">
        <w:rPr>
          <w:rFonts w:ascii="Arial" w:hAnsi="Arial" w:cs="Arial"/>
          <w:color w:val="000000" w:themeColor="text1"/>
          <w:lang w:val="en-US"/>
        </w:rPr>
        <w:t xml:space="preserve"> ser executada pelo Licitante contratado;</w:t>
      </w:r>
    </w:p>
    <w:p w14:paraId="20C1D81A" w14:textId="77777777" w:rsidR="006858DF" w:rsidRPr="00BB7333" w:rsidRDefault="006858DF" w:rsidP="00761E81">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Responsabilizar-se pelos danos causados diretamente à Contratante ou a terceiros, decorrentes de culpa ou dolo, relativos à execução d</w:t>
      </w:r>
      <w:r w:rsidR="00444B5D" w:rsidRPr="00BB7333">
        <w:rPr>
          <w:rFonts w:ascii="Arial" w:hAnsi="Arial" w:cs="Arial"/>
          <w:color w:val="000000" w:themeColor="text1"/>
          <w:lang w:val="en-US"/>
        </w:rPr>
        <w:t xml:space="preserve">o contrato </w:t>
      </w:r>
      <w:r w:rsidRPr="00BB7333">
        <w:rPr>
          <w:rFonts w:ascii="Arial" w:hAnsi="Arial" w:cs="Arial"/>
          <w:color w:val="000000" w:themeColor="text1"/>
          <w:lang w:val="en-US"/>
        </w:rPr>
        <w:t>ou em conexão com ela, não excluindo ou reduzindo essa responsabilidade o fato de haver fiscalização ou acompanhamento por parte da Contratante;</w:t>
      </w:r>
    </w:p>
    <w:p w14:paraId="478C1A8D"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64E35EC9"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Aceitar nas mesmas condições contratuais, os acréscimos ou supressões, a critério da Administração, referentes à execução do serviço, nos termos da Lei vigente;</w:t>
      </w:r>
    </w:p>
    <w:p w14:paraId="01B8392A"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A empresa contratada deverá manter as mesmas condições de habilitação e qualificação durante toda a vigência d</w:t>
      </w:r>
      <w:r w:rsidR="00EF24C6" w:rsidRPr="00BB7333">
        <w:rPr>
          <w:rFonts w:ascii="Arial" w:hAnsi="Arial" w:cs="Arial"/>
          <w:color w:val="000000" w:themeColor="text1"/>
          <w:lang w:val="en-US"/>
        </w:rPr>
        <w:t>o</w:t>
      </w:r>
      <w:r w:rsidRPr="00BB7333">
        <w:rPr>
          <w:rFonts w:ascii="Arial" w:hAnsi="Arial" w:cs="Arial"/>
          <w:color w:val="000000" w:themeColor="text1"/>
          <w:lang w:val="en-US"/>
        </w:rPr>
        <w:t xml:space="preserve"> </w:t>
      </w:r>
      <w:r w:rsidR="00EF24C6" w:rsidRPr="00BB7333">
        <w:rPr>
          <w:rFonts w:ascii="Arial" w:hAnsi="Arial" w:cs="Arial"/>
          <w:color w:val="000000" w:themeColor="text1"/>
          <w:lang w:val="en-US"/>
        </w:rPr>
        <w:t>contrato</w:t>
      </w:r>
      <w:r w:rsidRPr="00BB7333">
        <w:rPr>
          <w:rFonts w:ascii="Arial" w:hAnsi="Arial" w:cs="Arial"/>
          <w:color w:val="000000" w:themeColor="text1"/>
          <w:lang w:val="en-US"/>
        </w:rPr>
        <w:t>;</w:t>
      </w:r>
    </w:p>
    <w:p w14:paraId="1375A234"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 xml:space="preserve">Cumprir os prazos de </w:t>
      </w:r>
      <w:r w:rsidR="00EF24C6" w:rsidRPr="00BB7333">
        <w:rPr>
          <w:rFonts w:ascii="Arial" w:hAnsi="Arial" w:cs="Arial"/>
          <w:color w:val="000000" w:themeColor="text1"/>
          <w:lang w:val="en-US"/>
        </w:rPr>
        <w:t>execução</w:t>
      </w:r>
      <w:r w:rsidRPr="00BB7333">
        <w:rPr>
          <w:rFonts w:ascii="Arial" w:hAnsi="Arial" w:cs="Arial"/>
          <w:color w:val="000000" w:themeColor="text1"/>
          <w:lang w:val="en-US"/>
        </w:rPr>
        <w:t>, sob pena de aplicação de sanções administrativas;</w:t>
      </w:r>
    </w:p>
    <w:p w14:paraId="22DC633C"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lastRenderedPageBreak/>
        <w:t xml:space="preserve">Ficarão a cargo da contratada todas as despesas oriundas </w:t>
      </w:r>
      <w:r w:rsidR="007E566D" w:rsidRPr="00BB7333">
        <w:rPr>
          <w:rFonts w:ascii="Arial" w:hAnsi="Arial" w:cs="Arial"/>
          <w:color w:val="000000" w:themeColor="text1"/>
          <w:lang w:val="en-US"/>
        </w:rPr>
        <w:t>da execução perante</w:t>
      </w:r>
      <w:r w:rsidRPr="00BB7333">
        <w:rPr>
          <w:rFonts w:ascii="Arial" w:hAnsi="Arial" w:cs="Arial"/>
          <w:color w:val="000000" w:themeColor="text1"/>
          <w:lang w:val="en-US"/>
        </w:rPr>
        <w:t xml:space="preserve"> à Prefeitura, bem como suas retiradas em casos de devoluções de itens que estejam em desacordo com as especificações exigidas;</w:t>
      </w:r>
    </w:p>
    <w:p w14:paraId="7BD7C411"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Entregar produtos de primeira qualidade. A expressão de "primeira qualidade" indica que quando existirem diferentes gradações de qualidade de um mesmo produto, a gradação de qualidade superior;</w:t>
      </w:r>
    </w:p>
    <w:p w14:paraId="1F89C720"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Responsabilizar-se pelos vícios e danos decorrentes do produto, de acordo com o Código de Defesa do Consumidor (Lei nº 8.078, de 1990);</w:t>
      </w:r>
    </w:p>
    <w:p w14:paraId="03A8CF5A"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Todos os custos referentes à execução d</w:t>
      </w:r>
      <w:r w:rsidR="00A852B2" w:rsidRPr="00BB7333">
        <w:rPr>
          <w:rFonts w:ascii="Arial" w:hAnsi="Arial" w:cs="Arial"/>
          <w:color w:val="000000" w:themeColor="text1"/>
          <w:lang w:val="en-US"/>
        </w:rPr>
        <w:t>o</w:t>
      </w:r>
      <w:r w:rsidRPr="00BB7333">
        <w:rPr>
          <w:rFonts w:ascii="Arial" w:hAnsi="Arial" w:cs="Arial"/>
          <w:color w:val="000000" w:themeColor="text1"/>
          <w:lang w:val="en-US"/>
        </w:rPr>
        <w:t xml:space="preserve"> </w:t>
      </w:r>
      <w:r w:rsidR="00A852B2" w:rsidRPr="00BB7333">
        <w:rPr>
          <w:rFonts w:ascii="Arial" w:hAnsi="Arial" w:cs="Arial"/>
          <w:color w:val="000000" w:themeColor="text1"/>
          <w:lang w:val="en-US"/>
        </w:rPr>
        <w:t>contrato</w:t>
      </w:r>
      <w:r w:rsidRPr="00BB7333">
        <w:rPr>
          <w:rFonts w:ascii="Arial" w:hAnsi="Arial" w:cs="Arial"/>
          <w:color w:val="000000" w:themeColor="text1"/>
          <w:lang w:val="en-US"/>
        </w:rPr>
        <w:t>, como com transporte, tributos, previdenciários, trabalhistas, seguros, reparos, substituições ou quaisquer outros que venham a incorrer, são de total responsabilidade da Contratada;</w:t>
      </w:r>
    </w:p>
    <w:p w14:paraId="7E275010" w14:textId="77777777" w:rsidR="006858DF" w:rsidRPr="00BB7333" w:rsidRDefault="006858DF" w:rsidP="006858DF">
      <w:pPr>
        <w:pStyle w:val="paragraph"/>
        <w:numPr>
          <w:ilvl w:val="1"/>
          <w:numId w:val="26"/>
        </w:numPr>
        <w:tabs>
          <w:tab w:val="left" w:pos="567"/>
          <w:tab w:val="left" w:pos="1134"/>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 xml:space="preserve">Substituir, sem ônus para a CONTRATANTE, qualquer produto que não esteja em perfeita condição de uso; </w:t>
      </w:r>
    </w:p>
    <w:p w14:paraId="453761A2" w14:textId="77777777" w:rsidR="006858DF" w:rsidRPr="00BB7333" w:rsidRDefault="006858DF" w:rsidP="006858DF">
      <w:pPr>
        <w:pStyle w:val="paragraph"/>
        <w:numPr>
          <w:ilvl w:val="1"/>
          <w:numId w:val="26"/>
        </w:numPr>
        <w:tabs>
          <w:tab w:val="left" w:pos="426"/>
          <w:tab w:val="left" w:pos="567"/>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 xml:space="preserve">Atender prontamente a quaisquer exigências da Administração, inerentes ao objeto da presente </w:t>
      </w:r>
      <w:r w:rsidR="00A852B2" w:rsidRPr="00BB7333">
        <w:rPr>
          <w:rFonts w:ascii="Arial" w:hAnsi="Arial" w:cs="Arial"/>
          <w:color w:val="000000" w:themeColor="text1"/>
          <w:lang w:val="en-US"/>
        </w:rPr>
        <w:t>contratação</w:t>
      </w:r>
      <w:r w:rsidRPr="00BB7333">
        <w:rPr>
          <w:rFonts w:ascii="Arial" w:hAnsi="Arial" w:cs="Arial"/>
          <w:color w:val="000000" w:themeColor="text1"/>
          <w:lang w:val="en-US"/>
        </w:rPr>
        <w:t xml:space="preserve">;  </w:t>
      </w:r>
    </w:p>
    <w:p w14:paraId="78A96C60"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 xml:space="preserve">Não transferir a terceiros, por qualquer forma, </w:t>
      </w:r>
      <w:r w:rsidR="00A852B2" w:rsidRPr="00BB7333">
        <w:rPr>
          <w:rFonts w:ascii="Arial" w:hAnsi="Arial" w:cs="Arial"/>
          <w:color w:val="000000" w:themeColor="text1"/>
          <w:lang w:val="en-US"/>
        </w:rPr>
        <w:t>o contrato</w:t>
      </w:r>
      <w:r w:rsidRPr="00BB7333">
        <w:rPr>
          <w:rFonts w:ascii="Arial" w:hAnsi="Arial" w:cs="Arial"/>
          <w:color w:val="000000" w:themeColor="text1"/>
          <w:lang w:val="en-US"/>
        </w:rPr>
        <w:t xml:space="preserve"> sem o prévio consentimento por escrito da Contratante.</w:t>
      </w:r>
    </w:p>
    <w:p w14:paraId="16AF87A1" w14:textId="77777777" w:rsidR="00AA4DA5"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66F2DC90" w14:textId="77777777" w:rsidR="00AA4DA5" w:rsidRPr="00BB7333"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BB7333">
        <w:rPr>
          <w:rFonts w:ascii="Arial" w:hAnsi="Arial" w:cs="Arial"/>
          <w:b/>
          <w:bCs/>
          <w:color w:val="000000" w:themeColor="text1"/>
          <w:sz w:val="24"/>
          <w:szCs w:val="24"/>
        </w:rPr>
        <w:t>10</w:t>
      </w:r>
      <w:r w:rsidR="00AA4DA5" w:rsidRPr="00BB7333">
        <w:rPr>
          <w:rFonts w:ascii="Arial" w:hAnsi="Arial" w:cs="Arial"/>
          <w:b/>
          <w:bCs/>
          <w:color w:val="000000" w:themeColor="text1"/>
          <w:sz w:val="24"/>
          <w:szCs w:val="24"/>
        </w:rPr>
        <w:t>. LIQUIDAÇAO E PAGAMENTO</w:t>
      </w:r>
    </w:p>
    <w:p w14:paraId="0E047F8B" w14:textId="77777777" w:rsidR="00AA4DA5" w:rsidRPr="00BB7333" w:rsidRDefault="00AE13FC" w:rsidP="00AA4DA5">
      <w:pPr>
        <w:pStyle w:val="paragraph"/>
        <w:tabs>
          <w:tab w:val="left" w:pos="1134"/>
        </w:tabs>
        <w:spacing w:before="120" w:beforeAutospacing="0" w:after="120" w:afterAutospacing="0"/>
        <w:jc w:val="both"/>
        <w:textAlignment w:val="baseline"/>
        <w:rPr>
          <w:rFonts w:ascii="Arial" w:hAnsi="Arial" w:cs="Arial"/>
          <w:color w:val="000000" w:themeColor="text1"/>
        </w:rPr>
      </w:pPr>
      <w:r w:rsidRPr="00BB7333">
        <w:rPr>
          <w:rFonts w:ascii="Arial" w:hAnsi="Arial" w:cs="Arial"/>
          <w:b/>
          <w:bCs/>
          <w:color w:val="000000" w:themeColor="text1"/>
        </w:rPr>
        <w:t>10</w:t>
      </w:r>
      <w:r w:rsidR="00AA4DA5" w:rsidRPr="00BB7333">
        <w:rPr>
          <w:rFonts w:ascii="Arial" w:hAnsi="Arial" w:cs="Arial"/>
          <w:b/>
          <w:bCs/>
          <w:color w:val="000000" w:themeColor="text1"/>
        </w:rPr>
        <w:t>.1</w:t>
      </w:r>
      <w:r w:rsidR="00AA4DA5" w:rsidRPr="00BB7333">
        <w:rPr>
          <w:rFonts w:ascii="Arial" w:hAnsi="Arial" w:cs="Arial"/>
          <w:color w:val="000000" w:themeColor="text1"/>
        </w:rPr>
        <w:t xml:space="preserve">. </w:t>
      </w:r>
      <w:r w:rsidR="001546A4" w:rsidRPr="00BB7333">
        <w:rPr>
          <w:rFonts w:ascii="Arial" w:hAnsi="Arial" w:cs="Arial"/>
          <w:color w:val="000000" w:themeColor="text1"/>
        </w:rPr>
        <w:t>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w:t>
      </w:r>
      <w:r w:rsidR="00AA4DA5" w:rsidRPr="00BB7333">
        <w:rPr>
          <w:rFonts w:ascii="Arial" w:hAnsi="Arial" w:cs="Arial"/>
          <w:color w:val="000000" w:themeColor="text1"/>
        </w:rPr>
        <w:t> </w:t>
      </w:r>
    </w:p>
    <w:p w14:paraId="5D9DBB4E"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CNPJ constante da nota fiscal/fatura deverá ser o mesmo indicado na proposta e nota de empenho. </w:t>
      </w:r>
    </w:p>
    <w:p w14:paraId="072787F1"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1296CB8C"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fornecimento de bens importados, a contratada deverá apresentar a documentação que comprove a sua origem, bem como a quitação dos tributos de importação a eles referentes. </w:t>
      </w:r>
    </w:p>
    <w:p w14:paraId="3E0B66AB"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66E796C"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A Prefeitura não efetuará pagamento de título descontado, ou por meio de cobrança em banco, bem como, os que forem negociados com terceiros por intermédio da operação de “</w:t>
      </w:r>
      <w:r w:rsidRPr="00BB7333">
        <w:rPr>
          <w:rFonts w:ascii="Arial" w:hAnsi="Arial" w:cs="Arial"/>
          <w:i/>
          <w:iCs/>
          <w:color w:val="000000" w:themeColor="text1"/>
        </w:rPr>
        <w:t>factoring</w:t>
      </w:r>
      <w:r w:rsidRPr="00BB7333">
        <w:rPr>
          <w:rFonts w:ascii="Arial" w:hAnsi="Arial" w:cs="Arial"/>
          <w:color w:val="000000" w:themeColor="text1"/>
        </w:rPr>
        <w:t>”.</w:t>
      </w:r>
    </w:p>
    <w:p w14:paraId="67351320"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lastRenderedPageBreak/>
        <w:t xml:space="preserve">Nos termos do art. 92, V, da Lei Federal nº 14.133, de 2021, caso o </w:t>
      </w:r>
      <w:r w:rsidRPr="00BB7333">
        <w:rPr>
          <w:rFonts w:ascii="Arial" w:eastAsia="Cambria" w:hAnsi="Arial" w:cs="Arial"/>
          <w:color w:val="000000" w:themeColor="text1"/>
        </w:rPr>
        <w:t>pagamento</w:t>
      </w:r>
      <w:r w:rsidRPr="00BB7333">
        <w:rPr>
          <w:rFonts w:ascii="Arial" w:hAnsi="Arial" w:cs="Arial"/>
          <w:color w:val="000000" w:themeColor="text1"/>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A2BAC3B" w14:textId="77777777" w:rsidR="00AA4DA5" w:rsidRPr="00BB7333" w:rsidRDefault="00AA4DA5" w:rsidP="00AA4DA5">
      <w:pPr>
        <w:ind w:firstLine="1134"/>
        <w:jc w:val="both"/>
        <w:textAlignment w:val="baseline"/>
        <w:rPr>
          <w:rFonts w:ascii="Arial" w:hAnsi="Arial" w:cs="Arial"/>
          <w:b/>
          <w:bCs/>
          <w:color w:val="000000" w:themeColor="text1"/>
          <w:sz w:val="24"/>
          <w:szCs w:val="24"/>
        </w:rPr>
      </w:pPr>
      <w:r w:rsidRPr="00BB7333">
        <w:rPr>
          <w:rFonts w:ascii="Arial" w:hAnsi="Arial" w:cs="Arial"/>
          <w:b/>
          <w:bCs/>
          <w:color w:val="000000" w:themeColor="text1"/>
          <w:sz w:val="24"/>
          <w:szCs w:val="24"/>
        </w:rPr>
        <w:t>EM = I x N x VP </w:t>
      </w:r>
    </w:p>
    <w:p w14:paraId="787B4C11" w14:textId="77777777" w:rsidR="00AA4DA5" w:rsidRPr="00BB7333" w:rsidRDefault="00AA4DA5" w:rsidP="00AA4DA5">
      <w:pPr>
        <w:ind w:firstLine="567"/>
        <w:jc w:val="both"/>
        <w:textAlignment w:val="baseline"/>
        <w:rPr>
          <w:rFonts w:ascii="Arial" w:hAnsi="Arial" w:cs="Arial"/>
          <w:color w:val="000000" w:themeColor="text1"/>
          <w:sz w:val="24"/>
          <w:szCs w:val="24"/>
        </w:rPr>
      </w:pPr>
      <w:r w:rsidRPr="00BB7333">
        <w:rPr>
          <w:rFonts w:ascii="Arial" w:hAnsi="Arial" w:cs="Arial"/>
          <w:color w:val="000000" w:themeColor="text1"/>
          <w:sz w:val="24"/>
          <w:szCs w:val="24"/>
        </w:rPr>
        <w:t>Onde:</w:t>
      </w:r>
    </w:p>
    <w:p w14:paraId="2D22131A"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EM</w:t>
      </w:r>
      <w:r w:rsidRPr="00BB7333">
        <w:rPr>
          <w:rFonts w:ascii="Arial" w:hAnsi="Arial" w:cs="Arial"/>
          <w:color w:val="000000" w:themeColor="text1"/>
          <w:sz w:val="24"/>
          <w:szCs w:val="24"/>
        </w:rPr>
        <w:t xml:space="preserve"> = encargos moratórios; </w:t>
      </w:r>
    </w:p>
    <w:p w14:paraId="0F4387B8"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I</w:t>
      </w:r>
      <w:r w:rsidRPr="00BB7333">
        <w:rPr>
          <w:rFonts w:ascii="Arial" w:hAnsi="Arial" w:cs="Arial"/>
          <w:color w:val="000000" w:themeColor="text1"/>
          <w:sz w:val="24"/>
          <w:szCs w:val="24"/>
        </w:rPr>
        <w:t xml:space="preserve"> = 0,0001644 (índice de compensação financeira por dia de atraso, assim apurado: I = (6/100/365);</w:t>
      </w:r>
    </w:p>
    <w:p w14:paraId="2CBA44F5"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N</w:t>
      </w:r>
      <w:r w:rsidRPr="00BB7333">
        <w:rPr>
          <w:rFonts w:ascii="Arial" w:hAnsi="Arial" w:cs="Arial"/>
          <w:color w:val="000000" w:themeColor="text1"/>
          <w:sz w:val="24"/>
          <w:szCs w:val="24"/>
        </w:rPr>
        <w:t xml:space="preserve"> = número de dias entre a data limite para o pagamento e a do efetivo pagamento;</w:t>
      </w:r>
    </w:p>
    <w:p w14:paraId="00F43DCE"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VP</w:t>
      </w:r>
      <w:r w:rsidRPr="00BB7333">
        <w:rPr>
          <w:rFonts w:ascii="Arial" w:hAnsi="Arial" w:cs="Arial"/>
          <w:color w:val="000000" w:themeColor="text1"/>
          <w:sz w:val="24"/>
          <w:szCs w:val="24"/>
        </w:rPr>
        <w:t xml:space="preserve"> = valor da parcela a ser paga.</w:t>
      </w:r>
    </w:p>
    <w:p w14:paraId="34F3B04C" w14:textId="77777777" w:rsidR="00AA4DA5" w:rsidRPr="00BB7333" w:rsidRDefault="00AA4DA5" w:rsidP="002A5C7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dever de pagamento pela Administração, será observada a ordem cronológica dos contratos de fornecimento de bens.</w:t>
      </w:r>
    </w:p>
    <w:p w14:paraId="03BF30C0"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8BDEC42" w14:textId="77777777" w:rsidR="0087545D" w:rsidRPr="00BB7333" w:rsidRDefault="0087545D" w:rsidP="00A30D22">
      <w:pPr>
        <w:ind w:firstLine="708"/>
        <w:jc w:val="both"/>
        <w:rPr>
          <w:rFonts w:ascii="Arial" w:hAnsi="Arial" w:cs="Arial"/>
          <w:bCs/>
          <w:color w:val="000000" w:themeColor="text1"/>
          <w:sz w:val="24"/>
          <w:szCs w:val="24"/>
        </w:rPr>
      </w:pPr>
    </w:p>
    <w:p w14:paraId="091D9282" w14:textId="77777777" w:rsidR="004C19E1" w:rsidRPr="00BB7333" w:rsidRDefault="0088082F" w:rsidP="004C19E1">
      <w:pPr>
        <w:pStyle w:val="ecmsoheader"/>
        <w:shd w:val="clear" w:color="auto" w:fill="FFFFFF"/>
        <w:spacing w:before="0" w:beforeAutospacing="0" w:after="0" w:afterAutospacing="0" w:line="276" w:lineRule="auto"/>
        <w:jc w:val="both"/>
        <w:rPr>
          <w:rFonts w:ascii="Arial" w:hAnsi="Arial" w:cs="Arial"/>
          <w:b/>
          <w:bCs/>
          <w:color w:val="000000" w:themeColor="text1"/>
        </w:rPr>
      </w:pPr>
      <w:r w:rsidRPr="00BB7333">
        <w:rPr>
          <w:rFonts w:ascii="Arial" w:hAnsi="Arial" w:cs="Arial"/>
          <w:b/>
          <w:bCs/>
          <w:color w:val="000000" w:themeColor="text1"/>
        </w:rPr>
        <w:t>11</w:t>
      </w:r>
      <w:r w:rsidR="004C19E1" w:rsidRPr="00BB7333">
        <w:rPr>
          <w:rFonts w:ascii="Arial" w:hAnsi="Arial" w:cs="Arial"/>
          <w:b/>
          <w:bCs/>
          <w:color w:val="000000" w:themeColor="text1"/>
        </w:rPr>
        <w:t>.  DOTAÇÃO ORÇAMENTÁRIA.</w:t>
      </w:r>
    </w:p>
    <w:p w14:paraId="4E8A3E06" w14:textId="77777777" w:rsidR="004C19E1" w:rsidRPr="00BB7333" w:rsidRDefault="004C19E1" w:rsidP="004C19E1">
      <w:pPr>
        <w:pStyle w:val="ecmsoheader"/>
        <w:shd w:val="clear" w:color="auto" w:fill="FFFFFF"/>
        <w:spacing w:before="0" w:beforeAutospacing="0" w:after="0" w:afterAutospacing="0" w:line="276" w:lineRule="auto"/>
        <w:jc w:val="both"/>
        <w:rPr>
          <w:rFonts w:ascii="Arial" w:hAnsi="Arial" w:cs="Arial"/>
          <w:b/>
          <w:bCs/>
          <w:color w:val="000000" w:themeColor="text1"/>
        </w:rPr>
      </w:pPr>
    </w:p>
    <w:p w14:paraId="287A39E2" w14:textId="77777777" w:rsidR="004C19E1" w:rsidRPr="00BB7333" w:rsidRDefault="0088082F" w:rsidP="004C19E1">
      <w:pPr>
        <w:pStyle w:val="PargrafodaLista"/>
        <w:spacing w:line="276" w:lineRule="auto"/>
        <w:ind w:left="0"/>
        <w:rPr>
          <w:rFonts w:ascii="Arial" w:hAnsi="Arial" w:cs="Arial"/>
          <w:b/>
          <w:color w:val="000000" w:themeColor="text1"/>
          <w:sz w:val="24"/>
          <w:szCs w:val="24"/>
        </w:rPr>
      </w:pPr>
      <w:r w:rsidRPr="00BB7333">
        <w:rPr>
          <w:rFonts w:ascii="Arial" w:hAnsi="Arial" w:cs="Arial"/>
          <w:b/>
          <w:bCs/>
          <w:color w:val="000000" w:themeColor="text1"/>
          <w:sz w:val="24"/>
          <w:szCs w:val="24"/>
        </w:rPr>
        <w:t>11</w:t>
      </w:r>
      <w:r w:rsidR="004C19E1" w:rsidRPr="00BB7333">
        <w:rPr>
          <w:rFonts w:ascii="Arial" w:hAnsi="Arial" w:cs="Arial"/>
          <w:b/>
          <w:bCs/>
          <w:color w:val="000000" w:themeColor="text1"/>
          <w:sz w:val="24"/>
          <w:szCs w:val="24"/>
        </w:rPr>
        <w:t>.1.</w:t>
      </w:r>
      <w:r w:rsidR="004C19E1" w:rsidRPr="00BB7333">
        <w:rPr>
          <w:rFonts w:ascii="Arial" w:hAnsi="Arial" w:cs="Arial"/>
          <w:color w:val="000000" w:themeColor="text1"/>
          <w:sz w:val="24"/>
          <w:szCs w:val="24"/>
        </w:rPr>
        <w:t xml:space="preserve"> Os recursos para aquisições dos produtos constantes no objeto deste edital correrão por conta da seguinte dotação orçamentária</w:t>
      </w:r>
      <w:r w:rsidR="004C19E1" w:rsidRPr="00BB7333">
        <w:rPr>
          <w:rFonts w:ascii="Arial" w:hAnsi="Arial" w:cs="Arial"/>
          <w:b/>
          <w:color w:val="000000" w:themeColor="text1"/>
          <w:sz w:val="24"/>
          <w:szCs w:val="24"/>
        </w:rPr>
        <w:t xml:space="preserve">: </w:t>
      </w:r>
    </w:p>
    <w:p w14:paraId="740B5470" w14:textId="77777777" w:rsidR="004C19E1" w:rsidRPr="00BB7333" w:rsidRDefault="004C19E1" w:rsidP="004C19E1">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644F7" w:rsidRPr="00061349" w14:paraId="41834AF9" w14:textId="77777777" w:rsidTr="00215283">
        <w:tc>
          <w:tcPr>
            <w:tcW w:w="2504" w:type="dxa"/>
            <w:tcBorders>
              <w:top w:val="single" w:sz="4" w:space="0" w:color="auto"/>
              <w:left w:val="single" w:sz="4" w:space="0" w:color="auto"/>
              <w:bottom w:val="single" w:sz="4" w:space="0" w:color="auto"/>
              <w:right w:val="single" w:sz="4" w:space="0" w:color="auto"/>
            </w:tcBorders>
            <w:hideMark/>
          </w:tcPr>
          <w:p w14:paraId="0D493D00" w14:textId="77777777" w:rsidR="00A644F7" w:rsidRPr="00061349" w:rsidRDefault="00A644F7" w:rsidP="00215283">
            <w:pPr>
              <w:spacing w:line="276" w:lineRule="auto"/>
              <w:rPr>
                <w:rFonts w:ascii="Arial" w:hAnsi="Arial" w:cs="Arial"/>
                <w:b/>
                <w:color w:val="000000" w:themeColor="text1"/>
                <w:lang w:eastAsia="en-US"/>
              </w:rPr>
            </w:pPr>
            <w:r w:rsidRPr="00061349">
              <w:rPr>
                <w:rFonts w:ascii="Arial" w:hAnsi="Arial" w:cs="Arial"/>
                <w:b/>
                <w:color w:val="000000" w:themeColor="text1"/>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DB5D6C8" w14:textId="77777777" w:rsidR="00A644F7" w:rsidRPr="00061349" w:rsidRDefault="00A644F7" w:rsidP="00215283">
            <w:pPr>
              <w:spacing w:line="276" w:lineRule="auto"/>
              <w:jc w:val="center"/>
              <w:rPr>
                <w:rFonts w:ascii="Arial" w:hAnsi="Arial" w:cs="Arial"/>
                <w:color w:val="000000" w:themeColor="text1"/>
                <w:lang w:eastAsia="en-US"/>
              </w:rPr>
            </w:pPr>
            <w:r w:rsidRPr="00061349">
              <w:rPr>
                <w:rFonts w:ascii="Arial" w:hAnsi="Arial" w:cs="Arial"/>
                <w:color w:val="000000" w:themeColor="text1"/>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53FD8FD2" w14:textId="77777777" w:rsidR="00A644F7" w:rsidRPr="00061349" w:rsidRDefault="00A644F7" w:rsidP="00215283">
            <w:pPr>
              <w:spacing w:line="276" w:lineRule="auto"/>
              <w:rPr>
                <w:rFonts w:ascii="Arial" w:hAnsi="Arial" w:cs="Arial"/>
                <w:color w:val="000000" w:themeColor="text1"/>
                <w:lang w:eastAsia="en-US"/>
              </w:rPr>
            </w:pPr>
            <w:r w:rsidRPr="00061349">
              <w:rPr>
                <w:rFonts w:ascii="Arial" w:hAnsi="Arial" w:cs="Arial"/>
                <w:color w:val="000000" w:themeColor="text1"/>
                <w:lang w:eastAsia="en-US"/>
              </w:rPr>
              <w:t>Secretaria Municipal de Educação e Cultura</w:t>
            </w:r>
          </w:p>
        </w:tc>
      </w:tr>
      <w:tr w:rsidR="00A644F7" w:rsidRPr="00061349" w14:paraId="3EF1A46C" w14:textId="77777777" w:rsidTr="00215283">
        <w:tc>
          <w:tcPr>
            <w:tcW w:w="2504" w:type="dxa"/>
            <w:tcBorders>
              <w:top w:val="single" w:sz="4" w:space="0" w:color="auto"/>
              <w:left w:val="single" w:sz="4" w:space="0" w:color="auto"/>
              <w:bottom w:val="single" w:sz="4" w:space="0" w:color="auto"/>
              <w:right w:val="single" w:sz="4" w:space="0" w:color="auto"/>
            </w:tcBorders>
            <w:hideMark/>
          </w:tcPr>
          <w:p w14:paraId="64E00A92" w14:textId="77777777" w:rsidR="00A644F7" w:rsidRPr="00061349" w:rsidRDefault="00A644F7" w:rsidP="00215283">
            <w:pPr>
              <w:spacing w:line="276" w:lineRule="auto"/>
              <w:rPr>
                <w:rFonts w:ascii="Arial" w:hAnsi="Arial" w:cs="Arial"/>
                <w:b/>
                <w:color w:val="000000" w:themeColor="text1"/>
                <w:lang w:eastAsia="en-US"/>
              </w:rPr>
            </w:pPr>
            <w:r w:rsidRPr="00061349">
              <w:rPr>
                <w:rFonts w:ascii="Arial" w:hAnsi="Arial" w:cs="Arial"/>
                <w:b/>
                <w:color w:val="000000" w:themeColor="text1"/>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2027443" w14:textId="77777777" w:rsidR="00A644F7" w:rsidRPr="00061349" w:rsidRDefault="00A644F7" w:rsidP="00215283">
            <w:pPr>
              <w:spacing w:line="276" w:lineRule="auto"/>
              <w:jc w:val="center"/>
              <w:rPr>
                <w:rFonts w:ascii="Arial" w:hAnsi="Arial" w:cs="Arial"/>
                <w:color w:val="000000" w:themeColor="text1"/>
                <w:lang w:eastAsia="en-US"/>
              </w:rPr>
            </w:pPr>
            <w:r w:rsidRPr="00061349">
              <w:rPr>
                <w:rFonts w:ascii="Arial" w:hAnsi="Arial" w:cs="Arial"/>
                <w:color w:val="000000" w:themeColor="text1"/>
                <w:lang w:eastAsia="en-US"/>
              </w:rPr>
              <w:t>13.392.5007.2133</w:t>
            </w:r>
          </w:p>
        </w:tc>
        <w:tc>
          <w:tcPr>
            <w:tcW w:w="4812" w:type="dxa"/>
            <w:tcBorders>
              <w:top w:val="single" w:sz="4" w:space="0" w:color="auto"/>
              <w:left w:val="single" w:sz="4" w:space="0" w:color="auto"/>
              <w:bottom w:val="single" w:sz="4" w:space="0" w:color="auto"/>
              <w:right w:val="single" w:sz="4" w:space="0" w:color="auto"/>
            </w:tcBorders>
          </w:tcPr>
          <w:p w14:paraId="3332CD10" w14:textId="77777777" w:rsidR="00A644F7" w:rsidRPr="00061349" w:rsidRDefault="00A644F7" w:rsidP="00215283">
            <w:pPr>
              <w:spacing w:line="276" w:lineRule="auto"/>
              <w:rPr>
                <w:rFonts w:ascii="Arial" w:hAnsi="Arial" w:cs="Arial"/>
                <w:color w:val="000000" w:themeColor="text1"/>
                <w:lang w:eastAsia="en-US"/>
              </w:rPr>
            </w:pPr>
          </w:p>
        </w:tc>
      </w:tr>
      <w:tr w:rsidR="00A644F7" w:rsidRPr="00061349" w14:paraId="4C3848BC" w14:textId="77777777" w:rsidTr="00215283">
        <w:tc>
          <w:tcPr>
            <w:tcW w:w="2504" w:type="dxa"/>
            <w:tcBorders>
              <w:top w:val="single" w:sz="4" w:space="0" w:color="auto"/>
              <w:left w:val="single" w:sz="4" w:space="0" w:color="auto"/>
              <w:bottom w:val="single" w:sz="4" w:space="0" w:color="auto"/>
              <w:right w:val="single" w:sz="4" w:space="0" w:color="auto"/>
            </w:tcBorders>
            <w:hideMark/>
          </w:tcPr>
          <w:p w14:paraId="573DAA42" w14:textId="77777777" w:rsidR="00A644F7" w:rsidRPr="00061349" w:rsidRDefault="00A644F7" w:rsidP="00215283">
            <w:pPr>
              <w:spacing w:line="276" w:lineRule="auto"/>
              <w:rPr>
                <w:rFonts w:ascii="Arial" w:hAnsi="Arial" w:cs="Arial"/>
                <w:b/>
                <w:color w:val="000000" w:themeColor="text1"/>
                <w:lang w:eastAsia="en-US"/>
              </w:rPr>
            </w:pPr>
            <w:r w:rsidRPr="00061349">
              <w:rPr>
                <w:rFonts w:ascii="Arial" w:hAnsi="Arial" w:cs="Arial"/>
                <w:b/>
                <w:color w:val="000000" w:themeColor="text1"/>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3B99CCF" w14:textId="77777777" w:rsidR="00A644F7" w:rsidRPr="00061349" w:rsidRDefault="00A644F7" w:rsidP="00215283">
            <w:pPr>
              <w:spacing w:line="276" w:lineRule="auto"/>
              <w:jc w:val="center"/>
              <w:rPr>
                <w:rFonts w:ascii="Arial" w:hAnsi="Arial" w:cs="Arial"/>
                <w:color w:val="000000" w:themeColor="text1"/>
                <w:lang w:eastAsia="en-US"/>
              </w:rPr>
            </w:pPr>
            <w:r w:rsidRPr="00061349">
              <w:rPr>
                <w:rFonts w:ascii="Arial" w:hAnsi="Arial" w:cs="Arial"/>
                <w:color w:val="000000" w:themeColor="text1"/>
                <w:lang w:eastAsia="en-US"/>
              </w:rPr>
              <w:t>504</w:t>
            </w:r>
          </w:p>
        </w:tc>
        <w:tc>
          <w:tcPr>
            <w:tcW w:w="4812" w:type="dxa"/>
            <w:tcBorders>
              <w:top w:val="single" w:sz="4" w:space="0" w:color="auto"/>
              <w:left w:val="single" w:sz="4" w:space="0" w:color="auto"/>
              <w:bottom w:val="single" w:sz="4" w:space="0" w:color="auto"/>
              <w:right w:val="single" w:sz="4" w:space="0" w:color="auto"/>
            </w:tcBorders>
          </w:tcPr>
          <w:p w14:paraId="32C1B48D" w14:textId="77777777" w:rsidR="00A644F7" w:rsidRPr="00061349" w:rsidRDefault="00A644F7" w:rsidP="00215283">
            <w:pPr>
              <w:spacing w:line="276" w:lineRule="auto"/>
              <w:rPr>
                <w:rFonts w:ascii="Arial" w:hAnsi="Arial" w:cs="Arial"/>
                <w:color w:val="000000" w:themeColor="text1"/>
                <w:lang w:eastAsia="en-US"/>
              </w:rPr>
            </w:pPr>
          </w:p>
        </w:tc>
      </w:tr>
      <w:tr w:rsidR="00A644F7" w:rsidRPr="00061349" w14:paraId="3B5EA6CD" w14:textId="77777777" w:rsidTr="00215283">
        <w:tc>
          <w:tcPr>
            <w:tcW w:w="2504" w:type="dxa"/>
            <w:tcBorders>
              <w:top w:val="single" w:sz="4" w:space="0" w:color="auto"/>
              <w:left w:val="single" w:sz="4" w:space="0" w:color="auto"/>
              <w:bottom w:val="single" w:sz="4" w:space="0" w:color="auto"/>
              <w:right w:val="single" w:sz="4" w:space="0" w:color="auto"/>
            </w:tcBorders>
            <w:hideMark/>
          </w:tcPr>
          <w:p w14:paraId="264B2106" w14:textId="77777777" w:rsidR="00A644F7" w:rsidRPr="00061349" w:rsidRDefault="00A644F7" w:rsidP="00215283">
            <w:pPr>
              <w:spacing w:line="276" w:lineRule="auto"/>
              <w:rPr>
                <w:rFonts w:ascii="Arial" w:hAnsi="Arial" w:cs="Arial"/>
                <w:b/>
                <w:color w:val="000000" w:themeColor="text1"/>
                <w:lang w:eastAsia="en-US"/>
              </w:rPr>
            </w:pPr>
            <w:r w:rsidRPr="00061349">
              <w:rPr>
                <w:rFonts w:ascii="Arial" w:hAnsi="Arial" w:cs="Arial"/>
                <w:b/>
                <w:color w:val="000000" w:themeColor="text1"/>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B3EBD05" w14:textId="77777777" w:rsidR="00A644F7" w:rsidRPr="00061349" w:rsidRDefault="00A644F7" w:rsidP="00215283">
            <w:pPr>
              <w:spacing w:line="276" w:lineRule="auto"/>
              <w:jc w:val="center"/>
              <w:rPr>
                <w:rFonts w:ascii="Arial" w:hAnsi="Arial" w:cs="Arial"/>
                <w:color w:val="000000" w:themeColor="text1"/>
                <w:lang w:eastAsia="en-US"/>
              </w:rPr>
            </w:pPr>
            <w:r w:rsidRPr="00061349">
              <w:rPr>
                <w:rFonts w:ascii="Arial" w:hAnsi="Arial" w:cs="Arial"/>
                <w:color w:val="000000" w:themeColor="text1"/>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0E63A7E" w14:textId="77777777" w:rsidR="00A644F7" w:rsidRPr="00061349" w:rsidRDefault="00A644F7" w:rsidP="00215283">
            <w:pPr>
              <w:spacing w:line="276" w:lineRule="auto"/>
              <w:rPr>
                <w:rFonts w:ascii="Arial" w:hAnsi="Arial" w:cs="Arial"/>
                <w:color w:val="000000" w:themeColor="text1"/>
                <w:lang w:eastAsia="en-US"/>
              </w:rPr>
            </w:pPr>
            <w:r w:rsidRPr="00061349">
              <w:rPr>
                <w:rFonts w:ascii="Arial" w:hAnsi="Arial" w:cs="Arial"/>
                <w:color w:val="000000" w:themeColor="text1"/>
                <w:lang w:eastAsia="en-US"/>
              </w:rPr>
              <w:t>Outros Serviços de Terceiros – Pessoa Jurídica</w:t>
            </w:r>
          </w:p>
        </w:tc>
      </w:tr>
    </w:tbl>
    <w:p w14:paraId="3931D4B3" w14:textId="77777777" w:rsidR="00A644F7" w:rsidRPr="00F503E1" w:rsidRDefault="00A644F7" w:rsidP="00A644F7">
      <w:pPr>
        <w:pStyle w:val="SemEspaamento"/>
        <w:jc w:val="both"/>
        <w:rPr>
          <w:rFonts w:ascii="Arial" w:hAnsi="Arial" w:cs="Arial"/>
          <w:b/>
          <w:sz w:val="24"/>
          <w:szCs w:val="24"/>
        </w:rPr>
      </w:pPr>
    </w:p>
    <w:p w14:paraId="47B9A2C8" w14:textId="77777777" w:rsidR="00A644F7" w:rsidRDefault="00A644F7" w:rsidP="00A644F7">
      <w:pPr>
        <w:autoSpaceDE w:val="0"/>
        <w:autoSpaceDN w:val="0"/>
        <w:adjustRightInd w:val="0"/>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644F7" w:rsidRPr="00061349" w14:paraId="61B8DC91" w14:textId="77777777" w:rsidTr="00215283">
        <w:tc>
          <w:tcPr>
            <w:tcW w:w="2504" w:type="dxa"/>
            <w:tcBorders>
              <w:top w:val="single" w:sz="4" w:space="0" w:color="auto"/>
              <w:left w:val="single" w:sz="4" w:space="0" w:color="auto"/>
              <w:bottom w:val="single" w:sz="4" w:space="0" w:color="auto"/>
              <w:right w:val="single" w:sz="4" w:space="0" w:color="auto"/>
            </w:tcBorders>
            <w:hideMark/>
          </w:tcPr>
          <w:p w14:paraId="37A69EA2" w14:textId="77777777" w:rsidR="00A644F7" w:rsidRPr="00061349" w:rsidRDefault="00A644F7" w:rsidP="00215283">
            <w:pPr>
              <w:spacing w:line="276" w:lineRule="auto"/>
              <w:rPr>
                <w:rFonts w:ascii="Arial" w:hAnsi="Arial" w:cs="Arial"/>
                <w:b/>
                <w:color w:val="000000" w:themeColor="text1"/>
                <w:lang w:eastAsia="en-US"/>
              </w:rPr>
            </w:pPr>
            <w:r w:rsidRPr="00061349">
              <w:rPr>
                <w:rFonts w:ascii="Arial" w:hAnsi="Arial" w:cs="Arial"/>
                <w:b/>
                <w:color w:val="000000" w:themeColor="text1"/>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E208DBD" w14:textId="77777777" w:rsidR="00A644F7" w:rsidRPr="00061349" w:rsidRDefault="00A644F7" w:rsidP="00215283">
            <w:pPr>
              <w:spacing w:line="276" w:lineRule="auto"/>
              <w:jc w:val="center"/>
              <w:rPr>
                <w:rFonts w:ascii="Arial" w:hAnsi="Arial" w:cs="Arial"/>
                <w:color w:val="000000" w:themeColor="text1"/>
                <w:lang w:eastAsia="en-US"/>
              </w:rPr>
            </w:pPr>
            <w:r>
              <w:rPr>
                <w:rFonts w:ascii="Arial" w:hAnsi="Arial" w:cs="Arial"/>
                <w:color w:val="000000" w:themeColor="text1"/>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11EA39D2" w14:textId="77777777" w:rsidR="00A644F7" w:rsidRPr="00061349" w:rsidRDefault="00A644F7" w:rsidP="00215283">
            <w:pPr>
              <w:spacing w:line="276" w:lineRule="auto"/>
              <w:rPr>
                <w:rFonts w:ascii="Arial" w:hAnsi="Arial" w:cs="Arial"/>
                <w:color w:val="000000" w:themeColor="text1"/>
                <w:lang w:eastAsia="en-US"/>
              </w:rPr>
            </w:pPr>
            <w:r w:rsidRPr="00061349">
              <w:rPr>
                <w:rFonts w:ascii="Arial" w:hAnsi="Arial" w:cs="Arial"/>
                <w:color w:val="000000" w:themeColor="text1"/>
                <w:lang w:eastAsia="en-US"/>
              </w:rPr>
              <w:t xml:space="preserve">Secretaria Municipal </w:t>
            </w:r>
            <w:r>
              <w:rPr>
                <w:rFonts w:ascii="Arial" w:hAnsi="Arial" w:cs="Arial"/>
                <w:color w:val="000000" w:themeColor="text1"/>
                <w:lang w:eastAsia="en-US"/>
              </w:rPr>
              <w:t>de Desporto e Lazer</w:t>
            </w:r>
          </w:p>
        </w:tc>
      </w:tr>
      <w:tr w:rsidR="00A644F7" w:rsidRPr="00061349" w14:paraId="32038E0D" w14:textId="77777777" w:rsidTr="00215283">
        <w:tc>
          <w:tcPr>
            <w:tcW w:w="2504" w:type="dxa"/>
            <w:tcBorders>
              <w:top w:val="single" w:sz="4" w:space="0" w:color="auto"/>
              <w:left w:val="single" w:sz="4" w:space="0" w:color="auto"/>
              <w:bottom w:val="single" w:sz="4" w:space="0" w:color="auto"/>
              <w:right w:val="single" w:sz="4" w:space="0" w:color="auto"/>
            </w:tcBorders>
            <w:hideMark/>
          </w:tcPr>
          <w:p w14:paraId="0BF2981F" w14:textId="77777777" w:rsidR="00A644F7" w:rsidRPr="00061349" w:rsidRDefault="00A644F7" w:rsidP="00215283">
            <w:pPr>
              <w:spacing w:line="276" w:lineRule="auto"/>
              <w:rPr>
                <w:rFonts w:ascii="Arial" w:hAnsi="Arial" w:cs="Arial"/>
                <w:b/>
                <w:color w:val="000000" w:themeColor="text1"/>
                <w:lang w:eastAsia="en-US"/>
              </w:rPr>
            </w:pPr>
            <w:r w:rsidRPr="00061349">
              <w:rPr>
                <w:rFonts w:ascii="Arial" w:hAnsi="Arial" w:cs="Arial"/>
                <w:b/>
                <w:color w:val="000000" w:themeColor="text1"/>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4C290E2" w14:textId="77777777" w:rsidR="00A644F7" w:rsidRPr="00061349" w:rsidRDefault="00A644F7" w:rsidP="00215283">
            <w:pPr>
              <w:spacing w:line="276" w:lineRule="auto"/>
              <w:jc w:val="center"/>
              <w:rPr>
                <w:rFonts w:ascii="Arial" w:hAnsi="Arial" w:cs="Arial"/>
                <w:color w:val="000000" w:themeColor="text1"/>
                <w:lang w:eastAsia="en-US"/>
              </w:rPr>
            </w:pPr>
            <w:r>
              <w:rPr>
                <w:rFonts w:ascii="Arial" w:hAnsi="Arial" w:cs="Arial"/>
                <w:color w:val="000000" w:themeColor="text1"/>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673D3412" w14:textId="77777777" w:rsidR="00A644F7" w:rsidRPr="00061349" w:rsidRDefault="00A644F7" w:rsidP="00215283">
            <w:pPr>
              <w:spacing w:line="276" w:lineRule="auto"/>
              <w:rPr>
                <w:rFonts w:ascii="Arial" w:hAnsi="Arial" w:cs="Arial"/>
                <w:color w:val="000000" w:themeColor="text1"/>
                <w:lang w:eastAsia="en-US"/>
              </w:rPr>
            </w:pPr>
          </w:p>
        </w:tc>
      </w:tr>
      <w:tr w:rsidR="00A644F7" w:rsidRPr="00061349" w14:paraId="6CC73B02" w14:textId="77777777" w:rsidTr="00215283">
        <w:tc>
          <w:tcPr>
            <w:tcW w:w="2504" w:type="dxa"/>
            <w:tcBorders>
              <w:top w:val="single" w:sz="4" w:space="0" w:color="auto"/>
              <w:left w:val="single" w:sz="4" w:space="0" w:color="auto"/>
              <w:bottom w:val="single" w:sz="4" w:space="0" w:color="auto"/>
              <w:right w:val="single" w:sz="4" w:space="0" w:color="auto"/>
            </w:tcBorders>
            <w:hideMark/>
          </w:tcPr>
          <w:p w14:paraId="4D6D57B2" w14:textId="77777777" w:rsidR="00A644F7" w:rsidRPr="00061349" w:rsidRDefault="00A644F7" w:rsidP="00215283">
            <w:pPr>
              <w:spacing w:line="276" w:lineRule="auto"/>
              <w:rPr>
                <w:rFonts w:ascii="Arial" w:hAnsi="Arial" w:cs="Arial"/>
                <w:b/>
                <w:color w:val="000000" w:themeColor="text1"/>
                <w:lang w:eastAsia="en-US"/>
              </w:rPr>
            </w:pPr>
            <w:r w:rsidRPr="00061349">
              <w:rPr>
                <w:rFonts w:ascii="Arial" w:hAnsi="Arial" w:cs="Arial"/>
                <w:b/>
                <w:color w:val="000000" w:themeColor="text1"/>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6CA32BC" w14:textId="77777777" w:rsidR="00A644F7" w:rsidRPr="00061349" w:rsidRDefault="00A644F7" w:rsidP="00215283">
            <w:pPr>
              <w:spacing w:line="276" w:lineRule="auto"/>
              <w:jc w:val="center"/>
              <w:rPr>
                <w:rFonts w:ascii="Arial" w:hAnsi="Arial" w:cs="Arial"/>
                <w:color w:val="000000" w:themeColor="text1"/>
                <w:lang w:eastAsia="en-US"/>
              </w:rPr>
            </w:pPr>
            <w:r>
              <w:rPr>
                <w:rFonts w:ascii="Arial" w:hAnsi="Arial" w:cs="Arial"/>
                <w:color w:val="000000" w:themeColor="text1"/>
                <w:lang w:eastAsia="en-US"/>
              </w:rPr>
              <w:t>773</w:t>
            </w:r>
          </w:p>
        </w:tc>
        <w:tc>
          <w:tcPr>
            <w:tcW w:w="4812" w:type="dxa"/>
            <w:tcBorders>
              <w:top w:val="single" w:sz="4" w:space="0" w:color="auto"/>
              <w:left w:val="single" w:sz="4" w:space="0" w:color="auto"/>
              <w:bottom w:val="single" w:sz="4" w:space="0" w:color="auto"/>
              <w:right w:val="single" w:sz="4" w:space="0" w:color="auto"/>
            </w:tcBorders>
          </w:tcPr>
          <w:p w14:paraId="460945CA" w14:textId="77777777" w:rsidR="00A644F7" w:rsidRPr="00061349" w:rsidRDefault="00A644F7" w:rsidP="00215283">
            <w:pPr>
              <w:spacing w:line="276" w:lineRule="auto"/>
              <w:rPr>
                <w:rFonts w:ascii="Arial" w:hAnsi="Arial" w:cs="Arial"/>
                <w:color w:val="000000" w:themeColor="text1"/>
                <w:lang w:eastAsia="en-US"/>
              </w:rPr>
            </w:pPr>
          </w:p>
        </w:tc>
      </w:tr>
      <w:tr w:rsidR="00A644F7" w:rsidRPr="00061349" w14:paraId="25FF954D" w14:textId="77777777" w:rsidTr="00215283">
        <w:tc>
          <w:tcPr>
            <w:tcW w:w="2504" w:type="dxa"/>
            <w:tcBorders>
              <w:top w:val="single" w:sz="4" w:space="0" w:color="auto"/>
              <w:left w:val="single" w:sz="4" w:space="0" w:color="auto"/>
              <w:bottom w:val="single" w:sz="4" w:space="0" w:color="auto"/>
              <w:right w:val="single" w:sz="4" w:space="0" w:color="auto"/>
            </w:tcBorders>
            <w:hideMark/>
          </w:tcPr>
          <w:p w14:paraId="322FB9C2" w14:textId="77777777" w:rsidR="00A644F7" w:rsidRPr="00061349" w:rsidRDefault="00A644F7" w:rsidP="00215283">
            <w:pPr>
              <w:spacing w:line="276" w:lineRule="auto"/>
              <w:rPr>
                <w:rFonts w:ascii="Arial" w:hAnsi="Arial" w:cs="Arial"/>
                <w:b/>
                <w:color w:val="000000" w:themeColor="text1"/>
                <w:lang w:eastAsia="en-US"/>
              </w:rPr>
            </w:pPr>
            <w:r w:rsidRPr="00061349">
              <w:rPr>
                <w:rFonts w:ascii="Arial" w:hAnsi="Arial" w:cs="Arial"/>
                <w:b/>
                <w:color w:val="000000" w:themeColor="text1"/>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BF60F08" w14:textId="77777777" w:rsidR="00A644F7" w:rsidRPr="00061349" w:rsidRDefault="00A644F7" w:rsidP="00215283">
            <w:pPr>
              <w:spacing w:line="276" w:lineRule="auto"/>
              <w:jc w:val="center"/>
              <w:rPr>
                <w:rFonts w:ascii="Arial" w:hAnsi="Arial" w:cs="Arial"/>
                <w:color w:val="000000" w:themeColor="text1"/>
                <w:lang w:eastAsia="en-US"/>
              </w:rPr>
            </w:pPr>
            <w:r w:rsidRPr="00061349">
              <w:rPr>
                <w:rFonts w:ascii="Arial" w:hAnsi="Arial" w:cs="Arial"/>
                <w:color w:val="000000" w:themeColor="text1"/>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9AB91A7" w14:textId="77777777" w:rsidR="00A644F7" w:rsidRPr="00061349" w:rsidRDefault="00A644F7" w:rsidP="00215283">
            <w:pPr>
              <w:spacing w:line="276" w:lineRule="auto"/>
              <w:rPr>
                <w:rFonts w:ascii="Arial" w:hAnsi="Arial" w:cs="Arial"/>
                <w:color w:val="000000" w:themeColor="text1"/>
                <w:lang w:eastAsia="en-US"/>
              </w:rPr>
            </w:pPr>
            <w:r w:rsidRPr="00061349">
              <w:rPr>
                <w:rFonts w:ascii="Arial" w:hAnsi="Arial" w:cs="Arial"/>
                <w:color w:val="000000" w:themeColor="text1"/>
                <w:lang w:eastAsia="en-US"/>
              </w:rPr>
              <w:t>Outros Serviços de Terceiros – Pessoa Jurídica</w:t>
            </w:r>
          </w:p>
        </w:tc>
      </w:tr>
    </w:tbl>
    <w:p w14:paraId="6E162F09" w14:textId="77777777" w:rsidR="0088082F" w:rsidRPr="00BB7333" w:rsidRDefault="0088082F" w:rsidP="004C19E1">
      <w:pPr>
        <w:pStyle w:val="SemEspaamento"/>
        <w:jc w:val="both"/>
        <w:rPr>
          <w:rFonts w:ascii="Arial" w:hAnsi="Arial" w:cs="Arial"/>
          <w:b/>
          <w:color w:val="000000" w:themeColor="text1"/>
          <w:sz w:val="24"/>
          <w:szCs w:val="24"/>
        </w:rPr>
      </w:pPr>
    </w:p>
    <w:p w14:paraId="7221EA45" w14:textId="77777777" w:rsidR="00742F65" w:rsidRPr="00BB7333" w:rsidRDefault="00742F65" w:rsidP="004C19E1">
      <w:pPr>
        <w:pStyle w:val="SemEspaamento"/>
        <w:jc w:val="both"/>
        <w:rPr>
          <w:rFonts w:ascii="Arial" w:hAnsi="Arial" w:cs="Arial"/>
          <w:b/>
          <w:color w:val="000000" w:themeColor="text1"/>
          <w:sz w:val="24"/>
          <w:szCs w:val="24"/>
        </w:rPr>
      </w:pPr>
    </w:p>
    <w:p w14:paraId="1A254C29" w14:textId="4B607147" w:rsidR="001F338D" w:rsidRPr="00BB7333" w:rsidRDefault="001F338D" w:rsidP="007B597E">
      <w:pPr>
        <w:pStyle w:val="PargrafodaLista"/>
        <w:numPr>
          <w:ilvl w:val="0"/>
          <w:numId w:val="29"/>
        </w:numPr>
        <w:tabs>
          <w:tab w:val="left" w:pos="426"/>
        </w:tabs>
        <w:autoSpaceDE w:val="0"/>
        <w:autoSpaceDN w:val="0"/>
        <w:adjustRightInd w:val="0"/>
        <w:ind w:left="0" w:firstLine="0"/>
        <w:jc w:val="both"/>
        <w:rPr>
          <w:rFonts w:ascii="Arial" w:hAnsi="Arial" w:cs="Arial"/>
          <w:b/>
          <w:color w:val="000000" w:themeColor="text1"/>
          <w:sz w:val="24"/>
          <w:szCs w:val="24"/>
        </w:rPr>
      </w:pPr>
      <w:bookmarkStart w:id="0" w:name="_Hlk158299593"/>
      <w:r w:rsidRPr="00BB7333">
        <w:rPr>
          <w:rFonts w:ascii="Arial" w:hAnsi="Arial" w:cs="Arial"/>
          <w:b/>
          <w:color w:val="000000" w:themeColor="text1"/>
          <w:sz w:val="24"/>
          <w:szCs w:val="24"/>
        </w:rPr>
        <w:t>FORMA E CRITERIO DE SELEÇAO DO FORNECEDOR</w:t>
      </w:r>
    </w:p>
    <w:p w14:paraId="4DE69CC4" w14:textId="77777777" w:rsidR="008609AC" w:rsidRPr="00BB7333" w:rsidRDefault="008609AC" w:rsidP="008609AC">
      <w:pPr>
        <w:tabs>
          <w:tab w:val="left" w:pos="426"/>
        </w:tabs>
        <w:autoSpaceDE w:val="0"/>
        <w:autoSpaceDN w:val="0"/>
        <w:adjustRightInd w:val="0"/>
        <w:jc w:val="both"/>
        <w:rPr>
          <w:rFonts w:ascii="Arial" w:hAnsi="Arial" w:cs="Arial"/>
          <w:b/>
          <w:color w:val="000000" w:themeColor="text1"/>
          <w:sz w:val="24"/>
          <w:szCs w:val="24"/>
        </w:rPr>
      </w:pPr>
    </w:p>
    <w:p w14:paraId="23E7745F" w14:textId="77777777" w:rsidR="00E7258A" w:rsidRPr="00BB7333" w:rsidRDefault="00E7258A" w:rsidP="00E7258A">
      <w:pPr>
        <w:autoSpaceDE w:val="0"/>
        <w:autoSpaceDN w:val="0"/>
        <w:adjustRightInd w:val="0"/>
        <w:jc w:val="both"/>
        <w:rPr>
          <w:rFonts w:ascii="Arial" w:hAnsi="Arial" w:cs="Arial"/>
          <w:b/>
          <w:color w:val="000000" w:themeColor="text1"/>
          <w:sz w:val="24"/>
          <w:szCs w:val="24"/>
        </w:rPr>
      </w:pPr>
    </w:p>
    <w:p w14:paraId="01683230" w14:textId="5801B573" w:rsidR="00A04D80" w:rsidRPr="00BB7333" w:rsidRDefault="00A04D80" w:rsidP="00A04D80">
      <w:pPr>
        <w:autoSpaceDE w:val="0"/>
        <w:autoSpaceDN w:val="0"/>
        <w:adjustRightInd w:val="0"/>
        <w:jc w:val="both"/>
        <w:rPr>
          <w:rFonts w:ascii="Arial" w:hAnsi="Arial" w:cs="Arial"/>
          <w:bCs/>
          <w:color w:val="000000" w:themeColor="text1"/>
          <w:sz w:val="24"/>
          <w:szCs w:val="24"/>
        </w:rPr>
      </w:pPr>
      <w:r w:rsidRPr="00BB7333">
        <w:rPr>
          <w:rFonts w:ascii="Arial" w:hAnsi="Arial" w:cs="Arial"/>
          <w:b/>
          <w:color w:val="000000" w:themeColor="text1"/>
          <w:sz w:val="24"/>
          <w:szCs w:val="24"/>
        </w:rPr>
        <w:t>1</w:t>
      </w:r>
      <w:r w:rsidR="00065FBE" w:rsidRPr="00BB7333">
        <w:rPr>
          <w:rFonts w:ascii="Arial" w:hAnsi="Arial" w:cs="Arial"/>
          <w:b/>
          <w:color w:val="000000" w:themeColor="text1"/>
          <w:sz w:val="24"/>
          <w:szCs w:val="24"/>
        </w:rPr>
        <w:t>2</w:t>
      </w:r>
      <w:r w:rsidRPr="00BB7333">
        <w:rPr>
          <w:rFonts w:ascii="Arial" w:hAnsi="Arial" w:cs="Arial"/>
          <w:b/>
          <w:color w:val="000000" w:themeColor="text1"/>
          <w:sz w:val="24"/>
          <w:szCs w:val="24"/>
        </w:rPr>
        <w:t>.1</w:t>
      </w:r>
      <w:r w:rsidRPr="00BB7333">
        <w:rPr>
          <w:rFonts w:ascii="Arial" w:hAnsi="Arial" w:cs="Arial"/>
          <w:bCs/>
          <w:color w:val="000000" w:themeColor="text1"/>
          <w:sz w:val="24"/>
          <w:szCs w:val="24"/>
        </w:rPr>
        <w:t>. O fornecedor será selecionado por meio da realização de processo de dispensa</w:t>
      </w:r>
      <w:r w:rsidR="008877D8" w:rsidRPr="00BB7333">
        <w:rPr>
          <w:rFonts w:ascii="Arial" w:hAnsi="Arial" w:cs="Arial"/>
          <w:bCs/>
          <w:color w:val="000000" w:themeColor="text1"/>
          <w:sz w:val="24"/>
          <w:szCs w:val="24"/>
        </w:rPr>
        <w:t xml:space="preserve"> de</w:t>
      </w:r>
      <w:r w:rsidRPr="00BB7333">
        <w:rPr>
          <w:rFonts w:ascii="Arial" w:hAnsi="Arial" w:cs="Arial"/>
          <w:bCs/>
          <w:color w:val="000000" w:themeColor="text1"/>
          <w:sz w:val="24"/>
          <w:szCs w:val="24"/>
        </w:rPr>
        <w:t xml:space="preserve"> licitação, com fundamento na hipótese do art. 75, II da Lei Federal 14.133/21.</w:t>
      </w:r>
    </w:p>
    <w:p w14:paraId="155A0E77" w14:textId="77777777" w:rsidR="00A04D80" w:rsidRPr="00BB7333" w:rsidRDefault="00A04D80" w:rsidP="00A04D80">
      <w:pPr>
        <w:autoSpaceDE w:val="0"/>
        <w:autoSpaceDN w:val="0"/>
        <w:adjustRightInd w:val="0"/>
        <w:jc w:val="both"/>
        <w:rPr>
          <w:rFonts w:ascii="Arial" w:hAnsi="Arial" w:cs="Arial"/>
          <w:bCs/>
          <w:color w:val="000000" w:themeColor="text1"/>
          <w:sz w:val="24"/>
          <w:szCs w:val="24"/>
        </w:rPr>
      </w:pPr>
    </w:p>
    <w:p w14:paraId="3AE9B975" w14:textId="77777777" w:rsidR="00A04D80" w:rsidRPr="00BB7333" w:rsidRDefault="00A04D80" w:rsidP="00A04D80">
      <w:pPr>
        <w:pStyle w:val="PargrafodaLista"/>
        <w:numPr>
          <w:ilvl w:val="1"/>
          <w:numId w:val="29"/>
        </w:numPr>
        <w:autoSpaceDE w:val="0"/>
        <w:autoSpaceDN w:val="0"/>
        <w:adjustRightInd w:val="0"/>
        <w:jc w:val="both"/>
        <w:rPr>
          <w:rFonts w:ascii="Arial" w:hAnsi="Arial" w:cs="Arial"/>
          <w:bCs/>
          <w:color w:val="000000" w:themeColor="text1"/>
          <w:sz w:val="24"/>
          <w:szCs w:val="24"/>
        </w:rPr>
      </w:pPr>
      <w:r w:rsidRPr="00BB7333">
        <w:rPr>
          <w:rFonts w:ascii="Arial" w:hAnsi="Arial" w:cs="Arial"/>
          <w:bCs/>
          <w:color w:val="000000" w:themeColor="text1"/>
          <w:sz w:val="24"/>
          <w:szCs w:val="24"/>
        </w:rPr>
        <w:t>Para contratação o fornecedor deverá comprovar os seguintes requisitos de habilitação:</w:t>
      </w:r>
    </w:p>
    <w:p w14:paraId="337C94C2" w14:textId="77777777" w:rsidR="00A04D80" w:rsidRDefault="00A04D80" w:rsidP="00A04D80">
      <w:pPr>
        <w:autoSpaceDE w:val="0"/>
        <w:autoSpaceDN w:val="0"/>
        <w:adjustRightInd w:val="0"/>
        <w:jc w:val="both"/>
        <w:rPr>
          <w:rFonts w:ascii="Arial" w:hAnsi="Arial" w:cs="Arial"/>
          <w:b/>
          <w:color w:val="000000" w:themeColor="text1"/>
          <w:sz w:val="24"/>
          <w:szCs w:val="24"/>
        </w:rPr>
      </w:pPr>
    </w:p>
    <w:p w14:paraId="607A2040" w14:textId="77777777" w:rsidR="00A644F7" w:rsidRPr="00BB7333" w:rsidRDefault="00A644F7" w:rsidP="00A04D80">
      <w:pPr>
        <w:autoSpaceDE w:val="0"/>
        <w:autoSpaceDN w:val="0"/>
        <w:adjustRightInd w:val="0"/>
        <w:jc w:val="both"/>
        <w:rPr>
          <w:rFonts w:ascii="Arial" w:hAnsi="Arial" w:cs="Arial"/>
          <w:b/>
          <w:color w:val="000000" w:themeColor="text1"/>
          <w:sz w:val="24"/>
          <w:szCs w:val="24"/>
        </w:rPr>
      </w:pPr>
    </w:p>
    <w:p w14:paraId="4D63B124" w14:textId="77777777" w:rsidR="00A04D80" w:rsidRPr="00BB7333" w:rsidRDefault="00A04D80" w:rsidP="00A04D80">
      <w:pPr>
        <w:pStyle w:val="PargrafodaLista"/>
        <w:numPr>
          <w:ilvl w:val="1"/>
          <w:numId w:val="29"/>
        </w:numPr>
        <w:rPr>
          <w:rFonts w:ascii="Arial" w:hAnsi="Arial" w:cs="Arial"/>
          <w:b/>
          <w:bCs/>
          <w:color w:val="000000" w:themeColor="text1"/>
          <w:sz w:val="24"/>
          <w:szCs w:val="24"/>
        </w:rPr>
      </w:pPr>
      <w:r w:rsidRPr="00BB7333">
        <w:rPr>
          <w:rFonts w:ascii="Arial" w:hAnsi="Arial" w:cs="Arial"/>
          <w:b/>
          <w:bCs/>
          <w:color w:val="000000" w:themeColor="text1"/>
          <w:sz w:val="24"/>
          <w:szCs w:val="24"/>
        </w:rPr>
        <w:lastRenderedPageBreak/>
        <w:t>HABILITAÇÃO JURIDICA</w:t>
      </w:r>
    </w:p>
    <w:p w14:paraId="048F83AE" w14:textId="77777777" w:rsidR="00A04D80" w:rsidRPr="00BB7333" w:rsidRDefault="00A04D80" w:rsidP="00A04D80">
      <w:pPr>
        <w:pStyle w:val="PargrafodaLista"/>
        <w:jc w:val="both"/>
        <w:rPr>
          <w:rFonts w:ascii="Arial" w:hAnsi="Arial" w:cs="Arial"/>
          <w:color w:val="000000" w:themeColor="text1"/>
        </w:rPr>
      </w:pPr>
    </w:p>
    <w:p w14:paraId="10BB5646" w14:textId="77777777" w:rsidR="00A04D80" w:rsidRPr="00BB7333" w:rsidRDefault="00A04D80" w:rsidP="00A04D80">
      <w:pPr>
        <w:rPr>
          <w:rFonts w:ascii="Arial" w:hAnsi="Arial" w:cs="Arial"/>
          <w:b/>
          <w:bCs/>
          <w:color w:val="000000" w:themeColor="text1"/>
          <w:sz w:val="24"/>
          <w:szCs w:val="24"/>
        </w:rPr>
      </w:pPr>
      <w:r w:rsidRPr="00BB7333">
        <w:rPr>
          <w:rFonts w:ascii="Arial" w:hAnsi="Arial" w:cs="Arial"/>
          <w:b/>
          <w:bCs/>
          <w:color w:val="000000" w:themeColor="text1"/>
          <w:sz w:val="24"/>
          <w:szCs w:val="24"/>
        </w:rPr>
        <w:t>Pessoa Jurídica:</w:t>
      </w:r>
    </w:p>
    <w:p w14:paraId="7DE96769"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empresário individual, inscrição no Registro Público de Empresas Mercantis, a cargo da Junta Comercial da respectiva sede;</w:t>
      </w:r>
    </w:p>
    <w:p w14:paraId="7E3118E2"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microempreendedor individual - MEI, Certificado da Condição de Microempreendedor Individual - CCMEI;</w:t>
      </w:r>
    </w:p>
    <w:p w14:paraId="3C948C1D"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9D011AC"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ser o participante sucursal, filial ou agência, inscrição no Registro Público de Empresas Mercantis onde opera, com averbação no Registro onde tem sede a matriz;</w:t>
      </w:r>
    </w:p>
    <w:p w14:paraId="2E42C4DC"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sociedade simples, inscrição do ato constitutivo no Registro Civil das Pessoas Jurídicas do local de sua sede, acompanhada de prova da indicação dos seus administradores;</w:t>
      </w:r>
    </w:p>
    <w:p w14:paraId="5286E970" w14:textId="77777777" w:rsidR="00A04D80" w:rsidRPr="00BB7333" w:rsidRDefault="00A04D80" w:rsidP="00A04D80">
      <w:pPr>
        <w:rPr>
          <w:rFonts w:ascii="Arial" w:hAnsi="Arial" w:cs="Arial"/>
          <w:b/>
          <w:bCs/>
          <w:color w:val="000000" w:themeColor="text1"/>
          <w:sz w:val="24"/>
          <w:szCs w:val="24"/>
        </w:rPr>
      </w:pPr>
    </w:p>
    <w:p w14:paraId="1CB64C66" w14:textId="58451704" w:rsidR="00A04D80" w:rsidRPr="00BB7333" w:rsidRDefault="0070513D" w:rsidP="00A04D80">
      <w:pPr>
        <w:pStyle w:val="PargrafodaLista"/>
        <w:numPr>
          <w:ilvl w:val="1"/>
          <w:numId w:val="29"/>
        </w:numPr>
        <w:rPr>
          <w:rFonts w:ascii="Arial" w:hAnsi="Arial" w:cs="Arial"/>
          <w:b/>
          <w:bCs/>
          <w:color w:val="000000" w:themeColor="text1"/>
          <w:sz w:val="24"/>
          <w:szCs w:val="24"/>
        </w:rPr>
      </w:pPr>
      <w:r>
        <w:rPr>
          <w:rFonts w:ascii="Arial" w:hAnsi="Arial" w:cs="Arial"/>
          <w:b/>
          <w:bCs/>
          <w:color w:val="000000" w:themeColor="text1"/>
          <w:sz w:val="24"/>
          <w:szCs w:val="24"/>
        </w:rPr>
        <w:t>HABILITAÇÃ</w:t>
      </w:r>
      <w:r w:rsidR="00A04D80" w:rsidRPr="00BB7333">
        <w:rPr>
          <w:rFonts w:ascii="Arial" w:hAnsi="Arial" w:cs="Arial"/>
          <w:b/>
          <w:bCs/>
          <w:color w:val="000000" w:themeColor="text1"/>
          <w:sz w:val="24"/>
          <w:szCs w:val="24"/>
        </w:rPr>
        <w:t>O FISCAL, SOCIAL E TRABALHISTA</w:t>
      </w:r>
    </w:p>
    <w:p w14:paraId="189DAF50" w14:textId="77777777" w:rsidR="00A04D80" w:rsidRPr="00BB7333" w:rsidRDefault="00A04D80" w:rsidP="00A04D80">
      <w:pPr>
        <w:rPr>
          <w:rFonts w:ascii="Arial" w:hAnsi="Arial" w:cs="Arial"/>
          <w:color w:val="000000" w:themeColor="text1"/>
        </w:rPr>
      </w:pPr>
    </w:p>
    <w:p w14:paraId="745B43C3" w14:textId="77777777" w:rsidR="00A04D80" w:rsidRPr="00BB7333" w:rsidRDefault="00CB7C17" w:rsidP="00CB7C17">
      <w:pPr>
        <w:pStyle w:val="paragraph"/>
        <w:numPr>
          <w:ilvl w:val="2"/>
          <w:numId w:val="35"/>
        </w:numPr>
        <w:tabs>
          <w:tab w:val="left" w:pos="284"/>
          <w:tab w:val="left" w:pos="851"/>
        </w:tabs>
        <w:spacing w:before="120" w:beforeAutospacing="0" w:after="120" w:afterAutospacing="0"/>
        <w:jc w:val="both"/>
        <w:textAlignment w:val="baseline"/>
        <w:rPr>
          <w:rFonts w:ascii="Arial" w:hAnsi="Arial" w:cs="Arial"/>
          <w:color w:val="000000" w:themeColor="text1"/>
        </w:rPr>
      </w:pPr>
      <w:r w:rsidRPr="00BB7333">
        <w:rPr>
          <w:rFonts w:ascii="Arial" w:hAnsi="Arial" w:cs="Arial"/>
          <w:color w:val="000000" w:themeColor="text1"/>
        </w:rPr>
        <w:t xml:space="preserve">prova </w:t>
      </w:r>
      <w:r w:rsidR="00A04D80" w:rsidRPr="00BB7333">
        <w:rPr>
          <w:rFonts w:ascii="Arial" w:hAnsi="Arial" w:cs="Arial"/>
          <w:color w:val="000000" w:themeColor="text1"/>
        </w:rPr>
        <w:t xml:space="preserve">de inscrição no Cadastro Nacional de Pessoas Jurídicas (CNPJ); </w:t>
      </w:r>
    </w:p>
    <w:p w14:paraId="6C43766A"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Prova de inscrição no cadastro de contribuintes estadual ou municipal, se houver relativo ao domicílio ou sede do licitante, pertinente ao seu ramo de atividade e compatível com o objeto contratual;</w:t>
      </w:r>
    </w:p>
    <w:p w14:paraId="7322B3F8"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Certidão Conjunta Negativa de Débitos relativos a Tributos Federais, Previdenciários e à Dívida Ativa da União emitida pelo Ministério da Fazenda, Procuradoria-Geral da Fazenda Nacional e Secretaria da Receita Federal, devidamente válida;</w:t>
      </w:r>
    </w:p>
    <w:p w14:paraId="155F2DDA"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Prova de regularidade com a Fazenda Municipal, da sede da empresa, devidamente válida;</w:t>
      </w:r>
    </w:p>
    <w:p w14:paraId="7F6EC84D"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Prova de regularidade com a Fazenda Estadual, da sede da empresa, devidamente válida;</w:t>
      </w:r>
    </w:p>
    <w:p w14:paraId="58073672"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Certidão Negativa de Débito de competência da Procuradoria Geral do Estado do respectivo domicílio tributário; </w:t>
      </w:r>
    </w:p>
    <w:p w14:paraId="27C092A6"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Poderão ser apresentadas as respectivas Certidões descritas nos itens “e” e “f” de forma consolidada, de acordo com a legislação do domicílio tributário do licitante.</w:t>
      </w:r>
    </w:p>
    <w:p w14:paraId="21C6BEFA"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Prova de Regularidade relativa ao Fundo de Garantia por Tempo de Serviço – FGTS – CRF, emitido pela Caixa Econômica Federal;</w:t>
      </w:r>
    </w:p>
    <w:p w14:paraId="60993A09" w14:textId="77777777" w:rsidR="00A04D80" w:rsidRPr="00BB7333"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Certidão Negativa de Débitos Trabalhistas, disponível nos portais na internet: </w:t>
      </w:r>
      <w:hyperlink r:id="rId9" w:history="1">
        <w:r w:rsidRPr="00BB7333">
          <w:rPr>
            <w:rFonts w:ascii="Arial" w:hAnsi="Arial" w:cs="Arial"/>
            <w:color w:val="000000" w:themeColor="text1"/>
          </w:rPr>
          <w:t>www.tst.gov.br/certidao</w:t>
        </w:r>
      </w:hyperlink>
      <w:r w:rsidRPr="00BB7333">
        <w:rPr>
          <w:rFonts w:ascii="Arial" w:hAnsi="Arial" w:cs="Arial"/>
          <w:color w:val="000000" w:themeColor="text1"/>
        </w:rPr>
        <w:t xml:space="preserve">, </w:t>
      </w:r>
      <w:hyperlink r:id="rId10" w:history="1">
        <w:r w:rsidRPr="00BB7333">
          <w:rPr>
            <w:rFonts w:ascii="Arial" w:hAnsi="Arial" w:cs="Arial"/>
            <w:color w:val="000000" w:themeColor="text1"/>
          </w:rPr>
          <w:t>www.tst.jus.br/certidao</w:t>
        </w:r>
      </w:hyperlink>
      <w:r w:rsidRPr="00BB7333">
        <w:rPr>
          <w:rFonts w:ascii="Arial" w:hAnsi="Arial" w:cs="Arial"/>
          <w:color w:val="000000" w:themeColor="text1"/>
        </w:rPr>
        <w:t>;</w:t>
      </w:r>
    </w:p>
    <w:p w14:paraId="71545477" w14:textId="77777777" w:rsidR="00A04D80" w:rsidRPr="00BB7333"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A prova de </w:t>
      </w:r>
      <w:r w:rsidRPr="00BB7333">
        <w:rPr>
          <w:rFonts w:ascii="Arial" w:hAnsi="Arial" w:cs="Arial"/>
          <w:color w:val="000000" w:themeColor="text1"/>
          <w:lang w:eastAsia="en-US"/>
        </w:rPr>
        <w:t>inexistência de débitos inadimplidos perante a Justiça do Trabalho deverá</w:t>
      </w:r>
      <w:r w:rsidRPr="00BB7333">
        <w:rPr>
          <w:rFonts w:ascii="Arial" w:hAnsi="Arial" w:cs="Arial"/>
          <w:color w:val="000000" w:themeColor="text1"/>
        </w:rPr>
        <w:t xml:space="preserve"> ser feita mediante </w:t>
      </w:r>
      <w:r w:rsidRPr="00BB7333">
        <w:rPr>
          <w:rFonts w:ascii="Arial" w:hAnsi="Arial" w:cs="Arial"/>
          <w:color w:val="000000" w:themeColor="text1"/>
          <w:lang w:eastAsia="en-US"/>
        </w:rPr>
        <w:t>a apresentação de certidão negativa ou positiva com efeito de negativa, nos termos do Título VII-A da Consolidação das Leis do Trabalho, aprovada pelo Decreto-Lei 5.452, de 1º de maio de 1943;</w:t>
      </w:r>
    </w:p>
    <w:p w14:paraId="4B395A55" w14:textId="77777777" w:rsidR="00A04D80" w:rsidRPr="00BB7333"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Considera-se Positiva com efeitos de Negativa a Certidão de que conste a existência de créditos não vencidos, em curso de cobrança executiva em que tenha sido efetivada a penhora; ou </w:t>
      </w:r>
      <w:r w:rsidRPr="00BB7333">
        <w:rPr>
          <w:rFonts w:ascii="Arial" w:hAnsi="Arial" w:cs="Arial"/>
          <w:color w:val="000000" w:themeColor="text1"/>
        </w:rPr>
        <w:lastRenderedPageBreak/>
        <w:t>cuja exigibilidade esteja suspensa por moratória, ou depósito de seu montante integral, ou reclamações e recursos, nos termos das leis reguladoras do processo tributário administrativo ou concessão de medida liminar em mandado de segurança;</w:t>
      </w:r>
    </w:p>
    <w:p w14:paraId="724B4784" w14:textId="77777777" w:rsidR="00A04D80" w:rsidRPr="00BB7333"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Serão aceitas certidões negativas e certidões positivas com efeito de negativas.</w:t>
      </w:r>
    </w:p>
    <w:p w14:paraId="4D038E96" w14:textId="77777777" w:rsidR="00A04D80" w:rsidRPr="00BB7333"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 Certidão simplificada da junta comercial.</w:t>
      </w:r>
    </w:p>
    <w:p w14:paraId="1C81DF3F" w14:textId="77777777" w:rsidR="00A04D80" w:rsidRPr="00BB7333"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Declaração que não emprega menor de 18 anos em trabalho noturno, perigoso ou insalubre e não emprega menor de 16 anos, salvo menor, a partir de 14 anos, na condição de aprendiz, nos termos do art. 7°, XXXIII, da Constituição Federal.</w:t>
      </w:r>
    </w:p>
    <w:p w14:paraId="3D5E23B1" w14:textId="77777777" w:rsidR="00A04D80" w:rsidRPr="00BB7333"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Declaração que 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5F8C12CB" w14:textId="77777777" w:rsidR="00A04D80" w:rsidRPr="00BB7333" w:rsidRDefault="00A04D80" w:rsidP="00A04D80">
      <w:pPr>
        <w:pStyle w:val="paragraph"/>
        <w:numPr>
          <w:ilvl w:val="2"/>
          <w:numId w:val="35"/>
        </w:numPr>
        <w:tabs>
          <w:tab w:val="left" w:pos="284"/>
          <w:tab w:val="left" w:pos="567"/>
          <w:tab w:val="left" w:pos="851"/>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A declaração falsa relativa ao cumprimento de qualquer condição sujeitará o licitante às sanções previstas em lei e neste Edital, em especial a infração administrativa prevista no art. 156, IV, da Lei Federal nº 14.133, de 2021.</w:t>
      </w:r>
    </w:p>
    <w:p w14:paraId="1BB9D941" w14:textId="77777777" w:rsidR="001F338D" w:rsidRPr="00BB7333" w:rsidRDefault="001F338D" w:rsidP="001F338D">
      <w:pPr>
        <w:autoSpaceDE w:val="0"/>
        <w:autoSpaceDN w:val="0"/>
        <w:adjustRightInd w:val="0"/>
        <w:jc w:val="both"/>
        <w:rPr>
          <w:rFonts w:ascii="Arial" w:hAnsi="Arial" w:cs="Arial"/>
          <w:b/>
          <w:color w:val="000000" w:themeColor="text1"/>
          <w:sz w:val="24"/>
          <w:szCs w:val="24"/>
        </w:rPr>
      </w:pPr>
    </w:p>
    <w:p w14:paraId="43D04E7B" w14:textId="77777777" w:rsidR="00F53878" w:rsidRPr="00621B96" w:rsidRDefault="00F53878" w:rsidP="00F53878">
      <w:pPr>
        <w:rPr>
          <w:rFonts w:ascii="Arial" w:hAnsi="Arial" w:cs="Arial"/>
          <w:b/>
          <w:bCs/>
          <w:color w:val="000000" w:themeColor="text1"/>
          <w:sz w:val="24"/>
          <w:szCs w:val="24"/>
        </w:rPr>
      </w:pPr>
      <w:r w:rsidRPr="00621B96">
        <w:rPr>
          <w:rFonts w:ascii="Arial" w:hAnsi="Arial" w:cs="Arial"/>
          <w:b/>
          <w:bCs/>
          <w:color w:val="000000" w:themeColor="text1"/>
          <w:sz w:val="24"/>
          <w:szCs w:val="24"/>
        </w:rPr>
        <w:t>12.5. DOCUMENTOS RELATIVO A QUALIFICAÇÃO TÉCNICA</w:t>
      </w:r>
    </w:p>
    <w:p w14:paraId="295FA38B" w14:textId="77777777" w:rsidR="00F53878" w:rsidRPr="00BB7333" w:rsidRDefault="00F53878" w:rsidP="00F53878">
      <w:pPr>
        <w:pStyle w:val="paragraph"/>
        <w:tabs>
          <w:tab w:val="left" w:pos="1276"/>
        </w:tabs>
        <w:spacing w:before="120" w:beforeAutospacing="0" w:after="120" w:afterAutospacing="0"/>
        <w:jc w:val="both"/>
        <w:textAlignment w:val="baseline"/>
        <w:rPr>
          <w:rFonts w:ascii="Arial" w:hAnsi="Arial" w:cs="Arial"/>
          <w:color w:val="000000" w:themeColor="text1"/>
          <w:lang w:eastAsia="en-US"/>
        </w:rPr>
      </w:pPr>
      <w:r w:rsidRPr="00BB7333">
        <w:rPr>
          <w:rFonts w:ascii="Arial" w:hAnsi="Arial" w:cs="Arial"/>
          <w:b/>
          <w:bCs/>
          <w:color w:val="000000" w:themeColor="text1"/>
        </w:rPr>
        <w:t>12.5.1.</w:t>
      </w:r>
      <w:r w:rsidRPr="00BB7333">
        <w:rPr>
          <w:rFonts w:ascii="Arial" w:hAnsi="Arial" w:cs="Arial"/>
          <w:color w:val="000000" w:themeColor="text1"/>
        </w:rPr>
        <w:t xml:space="preserve"> Todos o</w:t>
      </w:r>
      <w:r w:rsidRPr="00BB7333">
        <w:rPr>
          <w:rFonts w:ascii="Arial" w:hAnsi="Arial" w:cs="Arial"/>
          <w:color w:val="000000" w:themeColor="text1"/>
          <w:lang w:eastAsia="en-US"/>
        </w:rPr>
        <w:t>s licitantes, deverão apresentar a seguinte documentação relativa à Qualificação Técnica:</w:t>
      </w:r>
    </w:p>
    <w:p w14:paraId="5511E3B0" w14:textId="77777777" w:rsidR="00F53878" w:rsidRPr="00BB7333" w:rsidRDefault="00F53878" w:rsidP="00F53878">
      <w:pPr>
        <w:autoSpaceDE w:val="0"/>
        <w:autoSpaceDN w:val="0"/>
        <w:adjustRightInd w:val="0"/>
        <w:jc w:val="both"/>
        <w:rPr>
          <w:rFonts w:ascii="Arial" w:eastAsia="Calibri" w:hAnsi="Arial" w:cs="Arial"/>
          <w:color w:val="000000" w:themeColor="text1"/>
          <w:sz w:val="24"/>
          <w:szCs w:val="24"/>
        </w:rPr>
      </w:pPr>
      <w:r w:rsidRPr="00BB7333">
        <w:rPr>
          <w:rFonts w:ascii="Arial" w:eastAsia="Calibri" w:hAnsi="Arial" w:cs="Arial"/>
          <w:b/>
          <w:color w:val="000000" w:themeColor="text1"/>
          <w:sz w:val="24"/>
          <w:szCs w:val="24"/>
        </w:rPr>
        <w:t>Um ou mais Atestado de Capacidade Técnica</w:t>
      </w:r>
      <w:r w:rsidRPr="00BB7333">
        <w:rPr>
          <w:rFonts w:ascii="Arial" w:eastAsia="Calibri" w:hAnsi="Arial" w:cs="Arial"/>
          <w:color w:val="000000" w:themeColor="text1"/>
          <w:sz w:val="24"/>
          <w:szCs w:val="24"/>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 exceto se a assinatura for por meio de certificado digital.</w:t>
      </w:r>
    </w:p>
    <w:p w14:paraId="2A58A8C3" w14:textId="77777777" w:rsidR="00F53878" w:rsidRDefault="00F53878" w:rsidP="001F338D">
      <w:pPr>
        <w:autoSpaceDE w:val="0"/>
        <w:autoSpaceDN w:val="0"/>
        <w:adjustRightInd w:val="0"/>
        <w:jc w:val="both"/>
        <w:rPr>
          <w:rFonts w:ascii="Arial" w:hAnsi="Arial" w:cs="Arial"/>
          <w:b/>
          <w:color w:val="000000" w:themeColor="text1"/>
          <w:sz w:val="24"/>
          <w:szCs w:val="24"/>
        </w:rPr>
      </w:pPr>
    </w:p>
    <w:p w14:paraId="681DA1AF" w14:textId="1FBC4970" w:rsidR="00AD4AB0" w:rsidRPr="00FD231F" w:rsidRDefault="00AD4AB0" w:rsidP="00FD231F">
      <w:pPr>
        <w:pStyle w:val="PargrafodaLista"/>
        <w:numPr>
          <w:ilvl w:val="1"/>
          <w:numId w:val="54"/>
        </w:numPr>
        <w:spacing w:line="276" w:lineRule="auto"/>
        <w:rPr>
          <w:rFonts w:ascii="Arial" w:hAnsi="Arial" w:cs="Arial"/>
          <w:b/>
          <w:bCs/>
          <w:sz w:val="24"/>
          <w:szCs w:val="24"/>
        </w:rPr>
      </w:pPr>
      <w:r w:rsidRPr="00FD231F">
        <w:rPr>
          <w:rFonts w:ascii="Arial" w:hAnsi="Arial" w:cs="Arial"/>
          <w:b/>
          <w:bCs/>
          <w:sz w:val="24"/>
          <w:szCs w:val="24"/>
        </w:rPr>
        <w:t>QUALIFICAÇÃO ECONÔMICA E FINANCEIRA</w:t>
      </w:r>
    </w:p>
    <w:p w14:paraId="1F3D037A" w14:textId="6EEC991D" w:rsidR="00FD231F" w:rsidRPr="00FD231F" w:rsidRDefault="00FD231F" w:rsidP="00FD231F">
      <w:pPr>
        <w:pStyle w:val="PargrafodaLista"/>
        <w:numPr>
          <w:ilvl w:val="2"/>
          <w:numId w:val="55"/>
        </w:numPr>
        <w:tabs>
          <w:tab w:val="left" w:pos="993"/>
        </w:tabs>
        <w:spacing w:line="276" w:lineRule="auto"/>
        <w:ind w:left="0" w:firstLine="0"/>
        <w:rPr>
          <w:rFonts w:ascii="Arial" w:hAnsi="Arial" w:cs="Arial"/>
          <w:b/>
          <w:bCs/>
          <w:sz w:val="24"/>
          <w:szCs w:val="24"/>
        </w:rPr>
      </w:pPr>
      <w:r w:rsidRPr="00FD231F">
        <w:rPr>
          <w:rFonts w:ascii="Arial" w:hAnsi="Arial" w:cs="Arial"/>
          <w:sz w:val="24"/>
          <w:szCs w:val="24"/>
        </w:rPr>
        <w:t>Por se tratar de contratação para entrega imediata, este item estará dispensado, conforme art. 70, III, da Lei Federal 14.133/21.</w:t>
      </w:r>
    </w:p>
    <w:p w14:paraId="238CB58D" w14:textId="77777777" w:rsidR="00AD4AB0" w:rsidRPr="00BB7333" w:rsidRDefault="00AD4AB0" w:rsidP="001F338D">
      <w:pPr>
        <w:autoSpaceDE w:val="0"/>
        <w:autoSpaceDN w:val="0"/>
        <w:adjustRightInd w:val="0"/>
        <w:jc w:val="both"/>
        <w:rPr>
          <w:rFonts w:ascii="Arial" w:hAnsi="Arial" w:cs="Arial"/>
          <w:b/>
          <w:color w:val="000000" w:themeColor="text1"/>
          <w:sz w:val="24"/>
          <w:szCs w:val="24"/>
        </w:rPr>
      </w:pPr>
    </w:p>
    <w:p w14:paraId="264F01CE" w14:textId="77777777" w:rsidR="003D7557" w:rsidRPr="00BB7333" w:rsidRDefault="003D7557" w:rsidP="003D7557">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themeColor="text1"/>
        </w:rPr>
      </w:pPr>
      <w:r w:rsidRPr="00BB7333">
        <w:rPr>
          <w:rFonts w:ascii="Arial" w:hAnsi="Arial" w:cs="Arial"/>
          <w:b/>
          <w:bCs/>
          <w:color w:val="000000" w:themeColor="text1"/>
        </w:rPr>
        <w:t>13. REAJUSTE</w:t>
      </w:r>
    </w:p>
    <w:p w14:paraId="400501D2" w14:textId="77777777" w:rsidR="003D7557" w:rsidRPr="00BB7333" w:rsidRDefault="003D7557" w:rsidP="003D7557">
      <w:pPr>
        <w:pStyle w:val="paragraph"/>
        <w:tabs>
          <w:tab w:val="left" w:pos="1134"/>
        </w:tabs>
        <w:spacing w:before="120" w:beforeAutospacing="0" w:after="120" w:afterAutospacing="0"/>
        <w:jc w:val="both"/>
        <w:textAlignment w:val="baseline"/>
        <w:rPr>
          <w:rFonts w:ascii="Arial" w:hAnsi="Arial" w:cs="Arial"/>
          <w:color w:val="000000" w:themeColor="text1"/>
        </w:rPr>
      </w:pPr>
      <w:r w:rsidRPr="00BB7333">
        <w:rPr>
          <w:rFonts w:ascii="Arial" w:hAnsi="Arial" w:cs="Arial"/>
          <w:b/>
          <w:bCs/>
          <w:color w:val="000000" w:themeColor="text1"/>
        </w:rPr>
        <w:t>13.1.</w:t>
      </w:r>
      <w:r w:rsidRPr="00BB7333">
        <w:rPr>
          <w:rFonts w:ascii="Arial" w:hAnsi="Arial" w:cs="Arial"/>
          <w:color w:val="000000" w:themeColor="text1"/>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1B23A1CB" w14:textId="77777777" w:rsidR="003D7557" w:rsidRPr="00BB7333" w:rsidRDefault="003D7557" w:rsidP="003D7557">
      <w:pPr>
        <w:pStyle w:val="paragraph"/>
        <w:numPr>
          <w:ilvl w:val="2"/>
          <w:numId w:val="43"/>
        </w:numPr>
        <w:tabs>
          <w:tab w:val="left" w:pos="567"/>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lastRenderedPageBreak/>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4102ADAE"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b/>
          <w:bCs/>
          <w:color w:val="000000" w:themeColor="text1"/>
        </w:rPr>
      </w:pPr>
      <w:r w:rsidRPr="00BB7333">
        <w:rPr>
          <w:rFonts w:ascii="Arial" w:hAnsi="Arial" w:cs="Arial"/>
          <w:b/>
          <w:bCs/>
          <w:color w:val="000000" w:themeColor="text1"/>
        </w:rPr>
        <w:t>PR = PIC x IR</w:t>
      </w:r>
    </w:p>
    <w:p w14:paraId="1ECDCA40" w14:textId="77777777" w:rsidR="003D7557" w:rsidRPr="00BB7333" w:rsidRDefault="003D7557" w:rsidP="003D7557">
      <w:pPr>
        <w:pStyle w:val="paragraph"/>
        <w:tabs>
          <w:tab w:val="left" w:pos="1134"/>
        </w:tabs>
        <w:spacing w:before="120" w:beforeAutospacing="0" w:after="120" w:afterAutospacing="0"/>
        <w:ind w:left="567"/>
        <w:jc w:val="both"/>
        <w:textAlignment w:val="baseline"/>
        <w:rPr>
          <w:rFonts w:ascii="Arial" w:hAnsi="Arial" w:cs="Arial"/>
          <w:color w:val="000000" w:themeColor="text1"/>
        </w:rPr>
      </w:pPr>
      <w:r w:rsidRPr="00BB7333">
        <w:rPr>
          <w:rFonts w:ascii="Arial" w:hAnsi="Arial" w:cs="Arial"/>
          <w:color w:val="000000" w:themeColor="text1"/>
        </w:rPr>
        <w:t>Onde:</w:t>
      </w:r>
    </w:p>
    <w:p w14:paraId="57D4AB27"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themeColor="text1"/>
        </w:rPr>
      </w:pPr>
      <w:r w:rsidRPr="00BB7333">
        <w:rPr>
          <w:rFonts w:ascii="Arial" w:hAnsi="Arial" w:cs="Arial"/>
          <w:b/>
          <w:bCs/>
          <w:color w:val="000000" w:themeColor="text1"/>
        </w:rPr>
        <w:t>PR</w:t>
      </w:r>
      <w:r w:rsidRPr="00BB7333">
        <w:rPr>
          <w:rFonts w:ascii="Arial" w:hAnsi="Arial" w:cs="Arial"/>
          <w:color w:val="000000" w:themeColor="text1"/>
        </w:rPr>
        <w:t xml:space="preserve"> = Preço reajustado </w:t>
      </w:r>
    </w:p>
    <w:p w14:paraId="14B6CFF6"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themeColor="text1"/>
        </w:rPr>
      </w:pPr>
      <w:r w:rsidRPr="00BB7333">
        <w:rPr>
          <w:rFonts w:ascii="Arial" w:hAnsi="Arial" w:cs="Arial"/>
          <w:b/>
          <w:bCs/>
          <w:color w:val="000000" w:themeColor="text1"/>
        </w:rPr>
        <w:t>PIC</w:t>
      </w:r>
      <w:r w:rsidRPr="00BB7333">
        <w:rPr>
          <w:rFonts w:ascii="Arial" w:hAnsi="Arial" w:cs="Arial"/>
          <w:color w:val="000000" w:themeColor="text1"/>
        </w:rPr>
        <w:t xml:space="preserve"> = Preço inicial do contrato</w:t>
      </w:r>
    </w:p>
    <w:p w14:paraId="4454CD36"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themeColor="text1"/>
        </w:rPr>
      </w:pPr>
      <w:r w:rsidRPr="00BB7333">
        <w:rPr>
          <w:rFonts w:ascii="Arial" w:hAnsi="Arial" w:cs="Arial"/>
          <w:b/>
          <w:bCs/>
          <w:color w:val="000000" w:themeColor="text1"/>
        </w:rPr>
        <w:t xml:space="preserve">IR </w:t>
      </w:r>
      <w:r w:rsidRPr="00BB7333">
        <w:rPr>
          <w:rFonts w:ascii="Arial" w:hAnsi="Arial" w:cs="Arial"/>
          <w:color w:val="000000" w:themeColor="text1"/>
        </w:rPr>
        <w:t>= Índice de reajuste</w:t>
      </w:r>
    </w:p>
    <w:p w14:paraId="045156FB"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O pedido de restabelecimento do equilíbrio econômico-financeiro, inclusive decorrente de reajuste, deverá ser formulado durante a vigência da contratação.</w:t>
      </w:r>
    </w:p>
    <w:p w14:paraId="3F827DCD"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C20F82B"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67DD432A"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A Administração também deverá manifestar o interesse no reajuste antes da assinatura do termo aditivo de prorrogação contratual quando este for do seu interesse, a exemplo de ocorrência de índice negativo. </w:t>
      </w:r>
    </w:p>
    <w:p w14:paraId="2E668F48" w14:textId="77777777" w:rsidR="003D7557" w:rsidRPr="00BB7333" w:rsidRDefault="003D7557" w:rsidP="001F338D">
      <w:pPr>
        <w:autoSpaceDE w:val="0"/>
        <w:autoSpaceDN w:val="0"/>
        <w:adjustRightInd w:val="0"/>
        <w:jc w:val="both"/>
        <w:rPr>
          <w:rFonts w:ascii="Arial" w:hAnsi="Arial" w:cs="Arial"/>
          <w:b/>
          <w:color w:val="000000" w:themeColor="text1"/>
          <w:sz w:val="24"/>
          <w:szCs w:val="24"/>
        </w:rPr>
      </w:pPr>
    </w:p>
    <w:p w14:paraId="04773E98" w14:textId="72AC6248" w:rsidR="004C19E1" w:rsidRPr="00BB7333" w:rsidRDefault="004C19E1" w:rsidP="004C19E1">
      <w:pPr>
        <w:autoSpaceDE w:val="0"/>
        <w:autoSpaceDN w:val="0"/>
        <w:adjustRightInd w:val="0"/>
        <w:jc w:val="both"/>
        <w:rPr>
          <w:rFonts w:ascii="Arial" w:hAnsi="Arial" w:cs="Arial"/>
          <w:b/>
          <w:color w:val="000000" w:themeColor="text1"/>
          <w:sz w:val="24"/>
          <w:szCs w:val="24"/>
        </w:rPr>
      </w:pPr>
      <w:r w:rsidRPr="00BB7333">
        <w:rPr>
          <w:rFonts w:ascii="Arial" w:hAnsi="Arial" w:cs="Arial"/>
          <w:b/>
          <w:color w:val="000000" w:themeColor="text1"/>
          <w:sz w:val="24"/>
          <w:szCs w:val="24"/>
        </w:rPr>
        <w:t>1</w:t>
      </w:r>
      <w:r w:rsidR="00E70094">
        <w:rPr>
          <w:rFonts w:ascii="Arial" w:hAnsi="Arial" w:cs="Arial"/>
          <w:b/>
          <w:color w:val="000000" w:themeColor="text1"/>
          <w:sz w:val="24"/>
          <w:szCs w:val="24"/>
        </w:rPr>
        <w:t>4</w:t>
      </w:r>
      <w:r w:rsidRPr="00BB7333">
        <w:rPr>
          <w:rFonts w:ascii="Arial" w:hAnsi="Arial" w:cs="Arial"/>
          <w:b/>
          <w:color w:val="000000" w:themeColor="text1"/>
          <w:sz w:val="24"/>
          <w:szCs w:val="24"/>
        </w:rPr>
        <w:t>. ACOMPANHAMENTO E FISCALIZAÇÃO.</w:t>
      </w:r>
    </w:p>
    <w:p w14:paraId="6DA8EDA9" w14:textId="77777777" w:rsidR="004C19E1" w:rsidRPr="00BB7333" w:rsidRDefault="004C19E1" w:rsidP="004C19E1">
      <w:pPr>
        <w:autoSpaceDE w:val="0"/>
        <w:autoSpaceDN w:val="0"/>
        <w:adjustRightInd w:val="0"/>
        <w:jc w:val="both"/>
        <w:rPr>
          <w:rFonts w:ascii="Arial" w:hAnsi="Arial" w:cs="Arial"/>
          <w:b/>
          <w:color w:val="000000" w:themeColor="text1"/>
          <w:sz w:val="24"/>
          <w:szCs w:val="24"/>
        </w:rPr>
      </w:pPr>
    </w:p>
    <w:p w14:paraId="04B25F30" w14:textId="03DE6176" w:rsidR="00CA4313" w:rsidRPr="00E70094" w:rsidRDefault="00CA4313" w:rsidP="00E70094">
      <w:pPr>
        <w:pStyle w:val="PargrafodaLista"/>
        <w:numPr>
          <w:ilvl w:val="1"/>
          <w:numId w:val="56"/>
        </w:numPr>
        <w:tabs>
          <w:tab w:val="left" w:pos="567"/>
        </w:tabs>
        <w:spacing w:line="276" w:lineRule="auto"/>
        <w:ind w:left="0" w:right="12" w:firstLine="0"/>
        <w:jc w:val="both"/>
        <w:rPr>
          <w:rFonts w:ascii="Arial" w:hAnsi="Arial" w:cs="Arial"/>
          <w:color w:val="000000" w:themeColor="text1"/>
          <w:sz w:val="24"/>
          <w:szCs w:val="24"/>
        </w:rPr>
      </w:pPr>
      <w:r w:rsidRPr="00E70094">
        <w:rPr>
          <w:rFonts w:ascii="Arial" w:hAnsi="Arial" w:cs="Arial"/>
          <w:color w:val="000000" w:themeColor="text1"/>
          <w:sz w:val="24"/>
          <w:szCs w:val="24"/>
        </w:rPr>
        <w:t>Para fins de cumprimento do art. 117, §1º, §2º e §3º, da Lei n.º 14.133/2021, o CONTRATANTE designa servidor(a), como gestor de contrato.</w:t>
      </w:r>
    </w:p>
    <w:p w14:paraId="49FA7267" w14:textId="557992E9" w:rsidR="00CA4313" w:rsidRPr="00E70094" w:rsidRDefault="00CA4313" w:rsidP="00E70094">
      <w:pPr>
        <w:pStyle w:val="PargrafodaLista"/>
        <w:numPr>
          <w:ilvl w:val="1"/>
          <w:numId w:val="56"/>
        </w:numPr>
        <w:tabs>
          <w:tab w:val="left" w:pos="567"/>
        </w:tabs>
        <w:spacing w:line="276" w:lineRule="auto"/>
        <w:ind w:left="0" w:right="12" w:firstLine="0"/>
        <w:jc w:val="both"/>
        <w:rPr>
          <w:rFonts w:ascii="Arial" w:hAnsi="Arial" w:cs="Arial"/>
          <w:color w:val="000000" w:themeColor="text1"/>
          <w:sz w:val="24"/>
          <w:szCs w:val="24"/>
        </w:rPr>
      </w:pPr>
      <w:r w:rsidRPr="00E70094">
        <w:rPr>
          <w:rFonts w:ascii="Arial" w:hAnsi="Arial" w:cs="Arial"/>
          <w:color w:val="000000" w:themeColor="text1"/>
          <w:sz w:val="24"/>
          <w:szCs w:val="24"/>
        </w:rPr>
        <w:t>Para fins de cumprimento do art. 118 da Lei n.º 14.133/2021, a CONTRATADA designará servidor (a) para desempenhar a função de preposto perante a CONTRATANTE.</w:t>
      </w:r>
    </w:p>
    <w:p w14:paraId="2803BB93" w14:textId="77777777" w:rsidR="00CA4313" w:rsidRPr="00BB7333" w:rsidRDefault="00CA4313" w:rsidP="00E70094">
      <w:pPr>
        <w:numPr>
          <w:ilvl w:val="1"/>
          <w:numId w:val="56"/>
        </w:numPr>
        <w:tabs>
          <w:tab w:val="left" w:pos="567"/>
        </w:tabs>
        <w:spacing w:line="276" w:lineRule="auto"/>
        <w:ind w:left="0" w:right="12" w:firstLine="0"/>
        <w:jc w:val="both"/>
        <w:rPr>
          <w:rFonts w:ascii="Arial" w:hAnsi="Arial" w:cs="Arial"/>
          <w:color w:val="000000" w:themeColor="text1"/>
          <w:sz w:val="24"/>
          <w:szCs w:val="24"/>
        </w:rPr>
      </w:pPr>
      <w:r w:rsidRPr="00BB7333">
        <w:rPr>
          <w:rFonts w:ascii="Arial" w:hAnsi="Arial" w:cs="Arial"/>
          <w:color w:val="000000" w:themeColor="text1"/>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23FCE4B" w14:textId="2CF1FB37" w:rsidR="00CA4313" w:rsidRDefault="00CA4313" w:rsidP="00E70094">
      <w:pPr>
        <w:numPr>
          <w:ilvl w:val="1"/>
          <w:numId w:val="56"/>
        </w:numPr>
        <w:tabs>
          <w:tab w:val="left" w:pos="567"/>
        </w:tabs>
        <w:spacing w:after="423" w:line="276" w:lineRule="auto"/>
        <w:ind w:left="0" w:right="12" w:firstLine="0"/>
        <w:jc w:val="both"/>
        <w:rPr>
          <w:rFonts w:ascii="Arial" w:hAnsi="Arial" w:cs="Arial"/>
          <w:color w:val="000000" w:themeColor="text1"/>
          <w:sz w:val="24"/>
          <w:szCs w:val="24"/>
        </w:rPr>
      </w:pPr>
      <w:r w:rsidRPr="00BB7333">
        <w:rPr>
          <w:rFonts w:ascii="Arial" w:hAnsi="Arial" w:cs="Arial"/>
          <w:color w:val="000000" w:themeColor="text1"/>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5A3F349C" w14:textId="6C0F2F7A" w:rsidR="00086B7E" w:rsidRDefault="00086B7E" w:rsidP="00086B7E">
      <w:pPr>
        <w:tabs>
          <w:tab w:val="left" w:pos="567"/>
        </w:tabs>
        <w:spacing w:after="423" w:line="276" w:lineRule="auto"/>
        <w:ind w:right="12"/>
        <w:jc w:val="both"/>
        <w:rPr>
          <w:rFonts w:ascii="Arial" w:hAnsi="Arial" w:cs="Arial"/>
          <w:color w:val="000000" w:themeColor="text1"/>
          <w:sz w:val="24"/>
          <w:szCs w:val="24"/>
        </w:rPr>
      </w:pPr>
    </w:p>
    <w:p w14:paraId="1D9D3B28" w14:textId="6EB1C783" w:rsidR="00086B7E" w:rsidRDefault="00086B7E" w:rsidP="00086B7E">
      <w:pPr>
        <w:tabs>
          <w:tab w:val="left" w:pos="567"/>
        </w:tabs>
        <w:spacing w:after="423" w:line="276" w:lineRule="auto"/>
        <w:ind w:right="12"/>
        <w:jc w:val="both"/>
        <w:rPr>
          <w:rFonts w:ascii="Arial" w:hAnsi="Arial" w:cs="Arial"/>
          <w:color w:val="000000" w:themeColor="text1"/>
          <w:sz w:val="24"/>
          <w:szCs w:val="24"/>
        </w:rPr>
      </w:pPr>
    </w:p>
    <w:bookmarkEnd w:id="0"/>
    <w:p w14:paraId="47C81265" w14:textId="341D136F" w:rsidR="004C19E1" w:rsidRPr="00853AA5" w:rsidRDefault="004C19E1" w:rsidP="004C19E1">
      <w:pPr>
        <w:widowControl w:val="0"/>
        <w:spacing w:after="120"/>
        <w:ind w:right="-284"/>
        <w:rPr>
          <w:rFonts w:ascii="Arial" w:hAnsi="Arial" w:cs="Arial"/>
          <w:sz w:val="24"/>
          <w:szCs w:val="24"/>
        </w:rPr>
      </w:pPr>
      <w:r w:rsidRPr="00853AA5">
        <w:rPr>
          <w:rFonts w:ascii="Arial" w:hAnsi="Arial" w:cs="Arial"/>
          <w:sz w:val="24"/>
          <w:szCs w:val="24"/>
        </w:rPr>
        <w:t xml:space="preserve">Santo Antônio do Leste, </w:t>
      </w:r>
      <w:r w:rsidR="007A27B0" w:rsidRPr="00853AA5">
        <w:rPr>
          <w:rFonts w:ascii="Arial" w:hAnsi="Arial" w:cs="Arial"/>
          <w:sz w:val="24"/>
          <w:szCs w:val="24"/>
        </w:rPr>
        <w:t>1</w:t>
      </w:r>
      <w:r w:rsidR="00853AA5" w:rsidRPr="00853AA5">
        <w:rPr>
          <w:rFonts w:ascii="Arial" w:hAnsi="Arial" w:cs="Arial"/>
          <w:sz w:val="24"/>
          <w:szCs w:val="24"/>
        </w:rPr>
        <w:t>7</w:t>
      </w:r>
      <w:r w:rsidR="00CF6B71" w:rsidRPr="00853AA5">
        <w:rPr>
          <w:rFonts w:ascii="Arial" w:hAnsi="Arial" w:cs="Arial"/>
          <w:sz w:val="24"/>
          <w:szCs w:val="24"/>
        </w:rPr>
        <w:t xml:space="preserve"> de </w:t>
      </w:r>
      <w:r w:rsidR="00853AA5" w:rsidRPr="00853AA5">
        <w:rPr>
          <w:rFonts w:ascii="Arial" w:hAnsi="Arial" w:cs="Arial"/>
          <w:sz w:val="24"/>
          <w:szCs w:val="24"/>
        </w:rPr>
        <w:t>dezembro</w:t>
      </w:r>
      <w:r w:rsidRPr="00853AA5">
        <w:rPr>
          <w:rFonts w:ascii="Arial" w:hAnsi="Arial" w:cs="Arial"/>
          <w:sz w:val="24"/>
          <w:szCs w:val="24"/>
        </w:rPr>
        <w:t xml:space="preserve"> 202</w:t>
      </w:r>
      <w:r w:rsidR="0088082F" w:rsidRPr="00853AA5">
        <w:rPr>
          <w:rFonts w:ascii="Arial" w:hAnsi="Arial" w:cs="Arial"/>
          <w:sz w:val="24"/>
          <w:szCs w:val="24"/>
        </w:rPr>
        <w:t>4</w:t>
      </w:r>
      <w:r w:rsidRPr="00853AA5">
        <w:rPr>
          <w:rFonts w:ascii="Arial" w:hAnsi="Arial" w:cs="Arial"/>
          <w:sz w:val="24"/>
          <w:szCs w:val="24"/>
        </w:rPr>
        <w:t>.</w:t>
      </w:r>
    </w:p>
    <w:p w14:paraId="6176978A" w14:textId="77777777" w:rsidR="008057A1" w:rsidRPr="00BB7333" w:rsidRDefault="008057A1" w:rsidP="008057A1">
      <w:pPr>
        <w:pStyle w:val="Corpodetexto"/>
        <w:jc w:val="right"/>
        <w:rPr>
          <w:rFonts w:ascii="Arial" w:hAnsi="Arial" w:cs="Arial"/>
          <w:color w:val="000000" w:themeColor="text1"/>
          <w:szCs w:val="24"/>
        </w:rPr>
      </w:pPr>
    </w:p>
    <w:p w14:paraId="392EA702" w14:textId="4DC9D683" w:rsidR="007A48F8" w:rsidRPr="00BB7333" w:rsidRDefault="007A48F8" w:rsidP="008057A1">
      <w:pPr>
        <w:jc w:val="center"/>
        <w:rPr>
          <w:rFonts w:ascii="Arial" w:hAnsi="Arial" w:cs="Arial"/>
          <w:b/>
          <w:bCs/>
          <w:color w:val="000000" w:themeColor="text1"/>
          <w:sz w:val="24"/>
          <w:szCs w:val="24"/>
        </w:rPr>
      </w:pPr>
    </w:p>
    <w:p w14:paraId="74146EA1" w14:textId="4EE50289" w:rsidR="00086B7E" w:rsidRDefault="00086B7E" w:rsidP="008057A1">
      <w:pPr>
        <w:jc w:val="center"/>
        <w:rPr>
          <w:rFonts w:ascii="Arial" w:hAnsi="Arial" w:cs="Arial"/>
          <w:b/>
          <w:bCs/>
          <w:color w:val="000000" w:themeColor="text1"/>
          <w:sz w:val="24"/>
          <w:szCs w:val="24"/>
        </w:rPr>
      </w:pPr>
    </w:p>
    <w:p w14:paraId="429F18E9" w14:textId="6C8B85FF" w:rsidR="00086B7E" w:rsidRDefault="00086B7E" w:rsidP="008057A1">
      <w:pPr>
        <w:jc w:val="center"/>
        <w:rPr>
          <w:rFonts w:ascii="Arial" w:hAnsi="Arial" w:cs="Arial"/>
          <w:b/>
          <w:bCs/>
          <w:color w:val="000000" w:themeColor="text1"/>
          <w:sz w:val="24"/>
          <w:szCs w:val="24"/>
        </w:rPr>
      </w:pPr>
    </w:p>
    <w:p w14:paraId="3FA0824B" w14:textId="0BB35E6D" w:rsidR="00086B7E" w:rsidRDefault="00086B7E" w:rsidP="008057A1">
      <w:pPr>
        <w:jc w:val="center"/>
        <w:rPr>
          <w:rFonts w:ascii="Arial" w:hAnsi="Arial" w:cs="Arial"/>
          <w:b/>
          <w:bCs/>
          <w:color w:val="000000" w:themeColor="text1"/>
          <w:sz w:val="24"/>
          <w:szCs w:val="24"/>
        </w:rPr>
      </w:pPr>
    </w:p>
    <w:p w14:paraId="7B3A33A4" w14:textId="02DC15B0" w:rsidR="00086B7E" w:rsidRDefault="00086B7E" w:rsidP="008057A1">
      <w:pPr>
        <w:jc w:val="center"/>
        <w:rPr>
          <w:rFonts w:ascii="Arial" w:hAnsi="Arial" w:cs="Arial"/>
          <w:b/>
          <w:bCs/>
          <w:color w:val="000000" w:themeColor="text1"/>
          <w:sz w:val="24"/>
          <w:szCs w:val="24"/>
        </w:rPr>
      </w:pPr>
    </w:p>
    <w:p w14:paraId="5038C532" w14:textId="77777777" w:rsidR="00086B7E" w:rsidRPr="00BB7333" w:rsidRDefault="00086B7E" w:rsidP="008057A1">
      <w:pPr>
        <w:jc w:val="center"/>
        <w:rPr>
          <w:rFonts w:ascii="Arial" w:hAnsi="Arial" w:cs="Arial"/>
          <w:b/>
          <w:bCs/>
          <w:color w:val="000000" w:themeColor="text1"/>
          <w:sz w:val="24"/>
          <w:szCs w:val="24"/>
        </w:rPr>
      </w:pPr>
    </w:p>
    <w:tbl>
      <w:tblPr>
        <w:tblW w:w="11974" w:type="dxa"/>
        <w:jc w:val="center"/>
        <w:tblLayout w:type="fixed"/>
        <w:tblCellMar>
          <w:left w:w="70" w:type="dxa"/>
          <w:right w:w="70" w:type="dxa"/>
        </w:tblCellMar>
        <w:tblLook w:val="0000" w:firstRow="0" w:lastRow="0" w:firstColumn="0" w:lastColumn="0" w:noHBand="0" w:noVBand="0"/>
      </w:tblPr>
      <w:tblGrid>
        <w:gridCol w:w="5220"/>
        <w:gridCol w:w="1032"/>
        <w:gridCol w:w="5722"/>
      </w:tblGrid>
      <w:tr w:rsidR="0024790B" w14:paraId="7E2DB5B7" w14:textId="77777777" w:rsidTr="0024790B">
        <w:trPr>
          <w:trHeight w:val="290"/>
          <w:jc w:val="center"/>
        </w:trPr>
        <w:tc>
          <w:tcPr>
            <w:tcW w:w="5220" w:type="dxa"/>
            <w:tcBorders>
              <w:top w:val="single" w:sz="6" w:space="0" w:color="auto"/>
              <w:left w:val="nil"/>
              <w:bottom w:val="nil"/>
              <w:right w:val="nil"/>
            </w:tcBorders>
          </w:tcPr>
          <w:p w14:paraId="633D8BE9" w14:textId="77777777" w:rsidR="0024790B" w:rsidRDefault="0024790B">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NILSON BARBOSA DA SILVA</w:t>
            </w:r>
          </w:p>
        </w:tc>
        <w:tc>
          <w:tcPr>
            <w:tcW w:w="1032" w:type="dxa"/>
            <w:tcBorders>
              <w:top w:val="nil"/>
              <w:left w:val="nil"/>
              <w:bottom w:val="nil"/>
              <w:right w:val="nil"/>
            </w:tcBorders>
          </w:tcPr>
          <w:p w14:paraId="4B2D614E" w14:textId="77777777" w:rsidR="0024790B" w:rsidRDefault="0024790B">
            <w:pPr>
              <w:autoSpaceDE w:val="0"/>
              <w:autoSpaceDN w:val="0"/>
              <w:adjustRightInd w:val="0"/>
              <w:jc w:val="right"/>
              <w:rPr>
                <w:rFonts w:ascii="Calibri" w:hAnsi="Calibri" w:cs="Calibri"/>
                <w:color w:val="000000"/>
                <w:sz w:val="22"/>
                <w:szCs w:val="22"/>
              </w:rPr>
            </w:pPr>
          </w:p>
        </w:tc>
        <w:tc>
          <w:tcPr>
            <w:tcW w:w="5722" w:type="dxa"/>
            <w:tcBorders>
              <w:top w:val="single" w:sz="6" w:space="0" w:color="auto"/>
              <w:left w:val="nil"/>
              <w:bottom w:val="nil"/>
              <w:right w:val="nil"/>
            </w:tcBorders>
          </w:tcPr>
          <w:p w14:paraId="26FACA40" w14:textId="77777777" w:rsidR="0024790B" w:rsidRDefault="0024790B">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 xml:space="preserve">ELCIO RODRIGUES DOS SANTOS </w:t>
            </w:r>
          </w:p>
        </w:tc>
      </w:tr>
      <w:tr w:rsidR="0024790B" w14:paraId="604EF09C" w14:textId="77777777" w:rsidTr="0024790B">
        <w:trPr>
          <w:trHeight w:val="290"/>
          <w:jc w:val="center"/>
        </w:trPr>
        <w:tc>
          <w:tcPr>
            <w:tcW w:w="5220" w:type="dxa"/>
            <w:tcBorders>
              <w:top w:val="nil"/>
              <w:left w:val="nil"/>
              <w:bottom w:val="nil"/>
              <w:right w:val="nil"/>
            </w:tcBorders>
          </w:tcPr>
          <w:p w14:paraId="3AA11DB9" w14:textId="77777777" w:rsidR="0024790B" w:rsidRDefault="0024790B">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SEC. DE EDUCAÇÃO E CULUTRA </w:t>
            </w:r>
          </w:p>
        </w:tc>
        <w:tc>
          <w:tcPr>
            <w:tcW w:w="1032" w:type="dxa"/>
            <w:tcBorders>
              <w:top w:val="nil"/>
              <w:left w:val="nil"/>
              <w:bottom w:val="nil"/>
              <w:right w:val="nil"/>
            </w:tcBorders>
          </w:tcPr>
          <w:p w14:paraId="51FE1FF1" w14:textId="77777777" w:rsidR="0024790B" w:rsidRDefault="0024790B">
            <w:pPr>
              <w:autoSpaceDE w:val="0"/>
              <w:autoSpaceDN w:val="0"/>
              <w:adjustRightInd w:val="0"/>
              <w:jc w:val="right"/>
              <w:rPr>
                <w:rFonts w:ascii="Calibri" w:hAnsi="Calibri" w:cs="Calibri"/>
                <w:color w:val="000000"/>
                <w:sz w:val="22"/>
                <w:szCs w:val="22"/>
              </w:rPr>
            </w:pPr>
          </w:p>
        </w:tc>
        <w:tc>
          <w:tcPr>
            <w:tcW w:w="5722" w:type="dxa"/>
            <w:tcBorders>
              <w:top w:val="nil"/>
              <w:left w:val="nil"/>
              <w:bottom w:val="nil"/>
              <w:right w:val="nil"/>
            </w:tcBorders>
          </w:tcPr>
          <w:p w14:paraId="1D1C434F" w14:textId="77777777" w:rsidR="0024790B" w:rsidRDefault="0024790B">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SEC. DE DESPORTO E LAZER </w:t>
            </w:r>
          </w:p>
        </w:tc>
      </w:tr>
      <w:tr w:rsidR="0024790B" w14:paraId="46E08D73" w14:textId="77777777" w:rsidTr="0024790B">
        <w:trPr>
          <w:trHeight w:val="290"/>
          <w:jc w:val="center"/>
        </w:trPr>
        <w:tc>
          <w:tcPr>
            <w:tcW w:w="5220" w:type="dxa"/>
            <w:tcBorders>
              <w:top w:val="nil"/>
              <w:left w:val="nil"/>
              <w:bottom w:val="nil"/>
              <w:right w:val="nil"/>
            </w:tcBorders>
          </w:tcPr>
          <w:p w14:paraId="4F717261" w14:textId="77777777" w:rsidR="0024790B" w:rsidRDefault="0024790B">
            <w:pPr>
              <w:autoSpaceDE w:val="0"/>
              <w:autoSpaceDN w:val="0"/>
              <w:adjustRightInd w:val="0"/>
              <w:jc w:val="center"/>
              <w:rPr>
                <w:rFonts w:ascii="Arial" w:hAnsi="Arial" w:cs="Arial"/>
                <w:color w:val="000000"/>
                <w:sz w:val="16"/>
                <w:szCs w:val="16"/>
              </w:rPr>
            </w:pPr>
            <w:r>
              <w:rPr>
                <w:rFonts w:ascii="Arial" w:hAnsi="Arial" w:cs="Arial"/>
                <w:color w:val="000000"/>
                <w:sz w:val="16"/>
                <w:szCs w:val="16"/>
              </w:rPr>
              <w:t>PORTARIA N° 076/2022</w:t>
            </w:r>
          </w:p>
        </w:tc>
        <w:tc>
          <w:tcPr>
            <w:tcW w:w="1032" w:type="dxa"/>
            <w:tcBorders>
              <w:top w:val="nil"/>
              <w:left w:val="nil"/>
              <w:bottom w:val="nil"/>
              <w:right w:val="nil"/>
            </w:tcBorders>
          </w:tcPr>
          <w:p w14:paraId="4E3DC7AF" w14:textId="77777777" w:rsidR="0024790B" w:rsidRDefault="0024790B">
            <w:pPr>
              <w:autoSpaceDE w:val="0"/>
              <w:autoSpaceDN w:val="0"/>
              <w:adjustRightInd w:val="0"/>
              <w:jc w:val="right"/>
              <w:rPr>
                <w:rFonts w:ascii="Calibri" w:hAnsi="Calibri" w:cs="Calibri"/>
                <w:color w:val="000000"/>
                <w:sz w:val="22"/>
                <w:szCs w:val="22"/>
              </w:rPr>
            </w:pPr>
          </w:p>
        </w:tc>
        <w:tc>
          <w:tcPr>
            <w:tcW w:w="5722" w:type="dxa"/>
            <w:tcBorders>
              <w:top w:val="nil"/>
              <w:left w:val="nil"/>
              <w:bottom w:val="nil"/>
              <w:right w:val="nil"/>
            </w:tcBorders>
          </w:tcPr>
          <w:p w14:paraId="33225340" w14:textId="77777777" w:rsidR="0024790B" w:rsidRDefault="0024790B">
            <w:pPr>
              <w:autoSpaceDE w:val="0"/>
              <w:autoSpaceDN w:val="0"/>
              <w:adjustRightInd w:val="0"/>
              <w:jc w:val="center"/>
              <w:rPr>
                <w:rFonts w:ascii="Arial" w:hAnsi="Arial" w:cs="Arial"/>
                <w:color w:val="000000"/>
                <w:sz w:val="16"/>
                <w:szCs w:val="16"/>
              </w:rPr>
            </w:pPr>
            <w:r>
              <w:rPr>
                <w:rFonts w:ascii="Arial" w:hAnsi="Arial" w:cs="Arial"/>
                <w:color w:val="000000"/>
                <w:sz w:val="16"/>
                <w:szCs w:val="16"/>
              </w:rPr>
              <w:t>PORTARIA N° 007/2021</w:t>
            </w:r>
          </w:p>
        </w:tc>
      </w:tr>
    </w:tbl>
    <w:p w14:paraId="0793C2AC" w14:textId="4A9FE307" w:rsidR="007A48F8" w:rsidRPr="00BB7333" w:rsidRDefault="007A48F8" w:rsidP="0009785E">
      <w:pPr>
        <w:rPr>
          <w:rFonts w:ascii="Arial" w:hAnsi="Arial" w:cs="Arial"/>
          <w:b/>
          <w:bCs/>
          <w:color w:val="000000" w:themeColor="text1"/>
          <w:sz w:val="24"/>
          <w:szCs w:val="24"/>
        </w:rPr>
      </w:pPr>
    </w:p>
    <w:p w14:paraId="0C37B808" w14:textId="77777777" w:rsidR="008057A1" w:rsidRPr="00BB7333" w:rsidRDefault="008057A1" w:rsidP="003B1C68">
      <w:pPr>
        <w:spacing w:after="120"/>
        <w:jc w:val="both"/>
        <w:rPr>
          <w:rFonts w:ascii="Arial" w:hAnsi="Arial" w:cs="Arial"/>
          <w:color w:val="000000" w:themeColor="text1"/>
          <w:sz w:val="24"/>
          <w:szCs w:val="24"/>
        </w:rPr>
      </w:pPr>
    </w:p>
    <w:sectPr w:rsidR="008057A1" w:rsidRPr="00BB7333" w:rsidSect="0055430D">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E876E" w14:textId="77777777" w:rsidR="00CB7333" w:rsidRDefault="00CB7333">
      <w:r>
        <w:separator/>
      </w:r>
    </w:p>
  </w:endnote>
  <w:endnote w:type="continuationSeparator" w:id="0">
    <w:p w14:paraId="51E36D22" w14:textId="77777777" w:rsidR="00CB7333" w:rsidRDefault="00CB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94390" w14:textId="77777777" w:rsidR="00CB7333" w:rsidRDefault="00CB7333">
      <w:r>
        <w:separator/>
      </w:r>
    </w:p>
  </w:footnote>
  <w:footnote w:type="continuationSeparator" w:id="0">
    <w:p w14:paraId="4AD4BE76" w14:textId="77777777" w:rsidR="00CB7333" w:rsidRDefault="00CB7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201D3" w14:textId="0E4B16CB" w:rsidR="00207C57" w:rsidRDefault="00FD3AF1" w:rsidP="00FD3AF1">
    <w:pPr>
      <w:pStyle w:val="Cabealho"/>
      <w:jc w:val="center"/>
    </w:pPr>
    <w:r>
      <w:rPr>
        <w:noProof/>
      </w:rPr>
      <w:drawing>
        <wp:inline distT="0" distB="0" distL="0" distR="0" wp14:anchorId="71B61BB8" wp14:editId="2DBB4196">
          <wp:extent cx="3000375" cy="1390650"/>
          <wp:effectExtent l="0" t="0" r="9525" b="0"/>
          <wp:docPr id="1175221002" name="Imagem 1"/>
          <wp:cNvGraphicFramePr/>
          <a:graphic xmlns:a="http://schemas.openxmlformats.org/drawingml/2006/main">
            <a:graphicData uri="http://schemas.openxmlformats.org/drawingml/2006/picture">
              <pic:pic xmlns:pic="http://schemas.openxmlformats.org/drawingml/2006/picture">
                <pic:nvPicPr>
                  <pic:cNvPr id="1175221002" name="Imagem 1"/>
                  <pic:cNvPicPr/>
                </pic:nvPicPr>
                <pic:blipFill>
                  <a:blip r:embed="rId1"/>
                  <a:stretch>
                    <a:fillRect/>
                  </a:stretch>
                </pic:blipFill>
                <pic:spPr>
                  <a:xfrm>
                    <a:off x="0" y="0"/>
                    <a:ext cx="3000375"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6087DF9"/>
    <w:multiLevelType w:val="multilevel"/>
    <w:tmpl w:val="6D4437EA"/>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7"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8" w15:restartNumberingAfterBreak="0">
    <w:nsid w:val="133F1AFC"/>
    <w:multiLevelType w:val="multilevel"/>
    <w:tmpl w:val="1786E630"/>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72628EE"/>
    <w:multiLevelType w:val="singleLevel"/>
    <w:tmpl w:val="172628EE"/>
    <w:lvl w:ilvl="0">
      <w:start w:val="1"/>
      <w:numFmt w:val="lowerLetter"/>
      <w:suff w:val="space"/>
      <w:lvlText w:val="%1)"/>
      <w:lvlJc w:val="left"/>
    </w:lvl>
  </w:abstractNum>
  <w:abstractNum w:abstractNumId="10"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2"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28B85FAC"/>
    <w:multiLevelType w:val="multilevel"/>
    <w:tmpl w:val="3A041172"/>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8D77DD2"/>
    <w:multiLevelType w:val="multilevel"/>
    <w:tmpl w:val="4FF8465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7" w15:restartNumberingAfterBreak="0">
    <w:nsid w:val="2A391216"/>
    <w:multiLevelType w:val="multilevel"/>
    <w:tmpl w:val="E8E42794"/>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DB752F1"/>
    <w:multiLevelType w:val="multilevel"/>
    <w:tmpl w:val="00F62450"/>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E5F713A"/>
    <w:multiLevelType w:val="multilevel"/>
    <w:tmpl w:val="A24E2F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5" w15:restartNumberingAfterBreak="0">
    <w:nsid w:val="40EE2802"/>
    <w:multiLevelType w:val="multilevel"/>
    <w:tmpl w:val="60B0C5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7"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9" w15:restartNumberingAfterBreak="0">
    <w:nsid w:val="43B00ADE"/>
    <w:multiLevelType w:val="multilevel"/>
    <w:tmpl w:val="12583CA4"/>
    <w:lvl w:ilvl="0">
      <w:start w:val="7"/>
      <w:numFmt w:val="decimal"/>
      <w:lvlText w:val="%1."/>
      <w:lvlJc w:val="left"/>
      <w:pPr>
        <w:ind w:left="72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31" w15:restartNumberingAfterBreak="0">
    <w:nsid w:val="450E67EE"/>
    <w:multiLevelType w:val="multilevel"/>
    <w:tmpl w:val="CB04E3EE"/>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3"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85A72D9"/>
    <w:multiLevelType w:val="multilevel"/>
    <w:tmpl w:val="7304FFFC"/>
    <w:lvl w:ilvl="0">
      <w:start w:val="12"/>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F761DC7"/>
    <w:multiLevelType w:val="multilevel"/>
    <w:tmpl w:val="AE9AFBC8"/>
    <w:lvl w:ilvl="0">
      <w:start w:val="12"/>
      <w:numFmt w:val="decimal"/>
      <w:lvlText w:val="%1."/>
      <w:lvlJc w:val="left"/>
      <w:pPr>
        <w:ind w:left="720" w:hanging="720"/>
      </w:pPr>
      <w:rPr>
        <w:rFonts w:hint="default"/>
        <w:b w:val="0"/>
      </w:rPr>
    </w:lvl>
    <w:lvl w:ilvl="1">
      <w:start w:val="6"/>
      <w:numFmt w:val="decimal"/>
      <w:lvlText w:val="%1.%2."/>
      <w:lvlJc w:val="left"/>
      <w:pPr>
        <w:ind w:left="720" w:hanging="720"/>
      </w:pPr>
      <w:rPr>
        <w:rFonts w:hint="default"/>
        <w:b w:val="0"/>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6"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82A7A8C"/>
    <w:multiLevelType w:val="multilevel"/>
    <w:tmpl w:val="4BFC6D0C"/>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9"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B591F6C"/>
    <w:multiLevelType w:val="multilevel"/>
    <w:tmpl w:val="1E12FBEE"/>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5"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8"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9"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50"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52" w15:restartNumberingAfterBreak="0">
    <w:nsid w:val="7485632B"/>
    <w:multiLevelType w:val="multilevel"/>
    <w:tmpl w:val="0534D4A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54"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16cid:durableId="2031373001">
    <w:abstractNumId w:val="44"/>
  </w:num>
  <w:num w:numId="2" w16cid:durableId="974062407">
    <w:abstractNumId w:val="18"/>
  </w:num>
  <w:num w:numId="3" w16cid:durableId="1585728229">
    <w:abstractNumId w:val="0"/>
  </w:num>
  <w:num w:numId="4" w16cid:durableId="1877810600">
    <w:abstractNumId w:val="49"/>
  </w:num>
  <w:num w:numId="5" w16cid:durableId="1816335568">
    <w:abstractNumId w:val="6"/>
  </w:num>
  <w:num w:numId="6" w16cid:durableId="1801220879">
    <w:abstractNumId w:val="30"/>
  </w:num>
  <w:num w:numId="7" w16cid:durableId="1250042185">
    <w:abstractNumId w:val="5"/>
  </w:num>
  <w:num w:numId="8" w16cid:durableId="110172606">
    <w:abstractNumId w:val="42"/>
  </w:num>
  <w:num w:numId="9" w16cid:durableId="1261568617">
    <w:abstractNumId w:val="11"/>
  </w:num>
  <w:num w:numId="10" w16cid:durableId="1672096319">
    <w:abstractNumId w:val="7"/>
  </w:num>
  <w:num w:numId="11" w16cid:durableId="1890460586">
    <w:abstractNumId w:val="51"/>
  </w:num>
  <w:num w:numId="12" w16cid:durableId="1835801717">
    <w:abstractNumId w:val="24"/>
  </w:num>
  <w:num w:numId="13" w16cid:durableId="1943490300">
    <w:abstractNumId w:val="21"/>
  </w:num>
  <w:num w:numId="14" w16cid:durableId="13195516">
    <w:abstractNumId w:val="20"/>
  </w:num>
  <w:num w:numId="15" w16cid:durableId="1648123262">
    <w:abstractNumId w:val="28"/>
  </w:num>
  <w:num w:numId="16" w16cid:durableId="1689788656">
    <w:abstractNumId w:val="26"/>
  </w:num>
  <w:num w:numId="17" w16cid:durableId="1680888017">
    <w:abstractNumId w:val="53"/>
  </w:num>
  <w:num w:numId="18" w16cid:durableId="717821140">
    <w:abstractNumId w:val="43"/>
  </w:num>
  <w:num w:numId="19" w16cid:durableId="1832063362">
    <w:abstractNumId w:val="10"/>
  </w:num>
  <w:num w:numId="20" w16cid:durableId="995886516">
    <w:abstractNumId w:val="27"/>
  </w:num>
  <w:num w:numId="21" w16cid:durableId="1863662208">
    <w:abstractNumId w:val="33"/>
  </w:num>
  <w:num w:numId="22" w16cid:durableId="2064677159">
    <w:abstractNumId w:val="41"/>
  </w:num>
  <w:num w:numId="23" w16cid:durableId="1626697470">
    <w:abstractNumId w:val="29"/>
  </w:num>
  <w:num w:numId="24" w16cid:durableId="647132033">
    <w:abstractNumId w:val="54"/>
  </w:num>
  <w:num w:numId="25" w16cid:durableId="1373000010">
    <w:abstractNumId w:val="14"/>
  </w:num>
  <w:num w:numId="26" w16cid:durableId="640231582">
    <w:abstractNumId w:val="23"/>
  </w:num>
  <w:num w:numId="27" w16cid:durableId="2044404440">
    <w:abstractNumId w:val="36"/>
  </w:num>
  <w:num w:numId="28" w16cid:durableId="1015380019">
    <w:abstractNumId w:val="3"/>
  </w:num>
  <w:num w:numId="29" w16cid:durableId="1152333618">
    <w:abstractNumId w:val="39"/>
  </w:num>
  <w:num w:numId="30" w16cid:durableId="1759210515">
    <w:abstractNumId w:val="25"/>
  </w:num>
  <w:num w:numId="31" w16cid:durableId="1398942071">
    <w:abstractNumId w:val="9"/>
  </w:num>
  <w:num w:numId="32" w16cid:durableId="584843685">
    <w:abstractNumId w:val="12"/>
  </w:num>
  <w:num w:numId="33" w16cid:durableId="953944327">
    <w:abstractNumId w:val="32"/>
  </w:num>
  <w:num w:numId="34" w16cid:durableId="2014528926">
    <w:abstractNumId w:val="38"/>
  </w:num>
  <w:num w:numId="35" w16cid:durableId="1497959372">
    <w:abstractNumId w:val="13"/>
  </w:num>
  <w:num w:numId="36" w16cid:durableId="1431004865">
    <w:abstractNumId w:val="46"/>
  </w:num>
  <w:num w:numId="37" w16cid:durableId="1235315299">
    <w:abstractNumId w:val="2"/>
  </w:num>
  <w:num w:numId="38" w16cid:durableId="288246663">
    <w:abstractNumId w:val="47"/>
  </w:num>
  <w:num w:numId="39" w16cid:durableId="1511991011">
    <w:abstractNumId w:val="50"/>
  </w:num>
  <w:num w:numId="40" w16cid:durableId="497574182">
    <w:abstractNumId w:val="4"/>
  </w:num>
  <w:num w:numId="41" w16cid:durableId="1454203486">
    <w:abstractNumId w:val="1"/>
  </w:num>
  <w:num w:numId="42" w16cid:durableId="1572884861">
    <w:abstractNumId w:val="16"/>
  </w:num>
  <w:num w:numId="43" w16cid:durableId="851335802">
    <w:abstractNumId w:val="48"/>
  </w:num>
  <w:num w:numId="44" w16cid:durableId="2024235336">
    <w:abstractNumId w:val="45"/>
  </w:num>
  <w:num w:numId="45" w16cid:durableId="2062054369">
    <w:abstractNumId w:val="19"/>
  </w:num>
  <w:num w:numId="46" w16cid:durableId="892156180">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07364766">
    <w:abstractNumId w:val="15"/>
  </w:num>
  <w:num w:numId="48" w16cid:durableId="1012411554">
    <w:abstractNumId w:val="8"/>
  </w:num>
  <w:num w:numId="49" w16cid:durableId="1056857437">
    <w:abstractNumId w:val="37"/>
  </w:num>
  <w:num w:numId="50" w16cid:durableId="498665261">
    <w:abstractNumId w:val="52"/>
  </w:num>
  <w:num w:numId="51" w16cid:durableId="1628196916">
    <w:abstractNumId w:val="17"/>
  </w:num>
  <w:num w:numId="52" w16cid:durableId="869614234">
    <w:abstractNumId w:val="22"/>
  </w:num>
  <w:num w:numId="53" w16cid:durableId="966082290">
    <w:abstractNumId w:val="31"/>
  </w:num>
  <w:num w:numId="54" w16cid:durableId="71708208">
    <w:abstractNumId w:val="34"/>
  </w:num>
  <w:num w:numId="55" w16cid:durableId="115178697">
    <w:abstractNumId w:val="35"/>
  </w:num>
  <w:num w:numId="56" w16cid:durableId="404500758">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6C11"/>
    <w:rsid w:val="000172C9"/>
    <w:rsid w:val="00017586"/>
    <w:rsid w:val="000204B1"/>
    <w:rsid w:val="00021745"/>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4378"/>
    <w:rsid w:val="0003732C"/>
    <w:rsid w:val="000376CD"/>
    <w:rsid w:val="00037F42"/>
    <w:rsid w:val="0004061A"/>
    <w:rsid w:val="00041002"/>
    <w:rsid w:val="00041D66"/>
    <w:rsid w:val="000425EA"/>
    <w:rsid w:val="0004459B"/>
    <w:rsid w:val="00047763"/>
    <w:rsid w:val="00050AA3"/>
    <w:rsid w:val="00052814"/>
    <w:rsid w:val="00053F57"/>
    <w:rsid w:val="00055DAA"/>
    <w:rsid w:val="00056D4D"/>
    <w:rsid w:val="0005715E"/>
    <w:rsid w:val="000577A7"/>
    <w:rsid w:val="00060A69"/>
    <w:rsid w:val="00061033"/>
    <w:rsid w:val="00061A2E"/>
    <w:rsid w:val="00061B52"/>
    <w:rsid w:val="00062E9F"/>
    <w:rsid w:val="00062FCB"/>
    <w:rsid w:val="0006347D"/>
    <w:rsid w:val="0006354F"/>
    <w:rsid w:val="00064454"/>
    <w:rsid w:val="00064997"/>
    <w:rsid w:val="00065F46"/>
    <w:rsid w:val="00065FBE"/>
    <w:rsid w:val="00067210"/>
    <w:rsid w:val="00071588"/>
    <w:rsid w:val="0007193D"/>
    <w:rsid w:val="00071B49"/>
    <w:rsid w:val="00072374"/>
    <w:rsid w:val="00072977"/>
    <w:rsid w:val="00072CF6"/>
    <w:rsid w:val="00072D54"/>
    <w:rsid w:val="00073C85"/>
    <w:rsid w:val="00074E26"/>
    <w:rsid w:val="00075B13"/>
    <w:rsid w:val="0007666C"/>
    <w:rsid w:val="000766A0"/>
    <w:rsid w:val="00076BAA"/>
    <w:rsid w:val="00077276"/>
    <w:rsid w:val="0008515A"/>
    <w:rsid w:val="00086B7E"/>
    <w:rsid w:val="00092A30"/>
    <w:rsid w:val="00093C6F"/>
    <w:rsid w:val="00095598"/>
    <w:rsid w:val="000961A3"/>
    <w:rsid w:val="0009785E"/>
    <w:rsid w:val="000A0EB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C0858"/>
    <w:rsid w:val="000C08D0"/>
    <w:rsid w:val="000C22E8"/>
    <w:rsid w:val="000C2504"/>
    <w:rsid w:val="000C4392"/>
    <w:rsid w:val="000C482F"/>
    <w:rsid w:val="000C4CDD"/>
    <w:rsid w:val="000C6563"/>
    <w:rsid w:val="000C66C0"/>
    <w:rsid w:val="000D06F6"/>
    <w:rsid w:val="000D0FA0"/>
    <w:rsid w:val="000D117B"/>
    <w:rsid w:val="000D31A3"/>
    <w:rsid w:val="000D331E"/>
    <w:rsid w:val="000D3739"/>
    <w:rsid w:val="000D46C3"/>
    <w:rsid w:val="000D47BA"/>
    <w:rsid w:val="000D4D6B"/>
    <w:rsid w:val="000D51AE"/>
    <w:rsid w:val="000D7096"/>
    <w:rsid w:val="000D7AFC"/>
    <w:rsid w:val="000E14C8"/>
    <w:rsid w:val="000E1AC7"/>
    <w:rsid w:val="000E221B"/>
    <w:rsid w:val="000E268A"/>
    <w:rsid w:val="000E362E"/>
    <w:rsid w:val="000E3C2E"/>
    <w:rsid w:val="000E427C"/>
    <w:rsid w:val="000E579F"/>
    <w:rsid w:val="000E5BE2"/>
    <w:rsid w:val="000E7C4D"/>
    <w:rsid w:val="000E7C8C"/>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1773"/>
    <w:rsid w:val="00113063"/>
    <w:rsid w:val="001132FE"/>
    <w:rsid w:val="00113441"/>
    <w:rsid w:val="00113ECB"/>
    <w:rsid w:val="00114C2F"/>
    <w:rsid w:val="001151BA"/>
    <w:rsid w:val="0011624F"/>
    <w:rsid w:val="0011752B"/>
    <w:rsid w:val="00117578"/>
    <w:rsid w:val="00117E3D"/>
    <w:rsid w:val="00120BEC"/>
    <w:rsid w:val="00121B4C"/>
    <w:rsid w:val="001226B3"/>
    <w:rsid w:val="0012396A"/>
    <w:rsid w:val="00124535"/>
    <w:rsid w:val="00126602"/>
    <w:rsid w:val="001274C5"/>
    <w:rsid w:val="00130303"/>
    <w:rsid w:val="00131053"/>
    <w:rsid w:val="001313D3"/>
    <w:rsid w:val="00131D18"/>
    <w:rsid w:val="0013312C"/>
    <w:rsid w:val="00133770"/>
    <w:rsid w:val="00134B3C"/>
    <w:rsid w:val="00134EB0"/>
    <w:rsid w:val="00136393"/>
    <w:rsid w:val="00137B3D"/>
    <w:rsid w:val="00141E5B"/>
    <w:rsid w:val="00142C41"/>
    <w:rsid w:val="00143E56"/>
    <w:rsid w:val="00144C51"/>
    <w:rsid w:val="00145557"/>
    <w:rsid w:val="00150210"/>
    <w:rsid w:val="00151694"/>
    <w:rsid w:val="0015262F"/>
    <w:rsid w:val="00154158"/>
    <w:rsid w:val="001546A4"/>
    <w:rsid w:val="001566FC"/>
    <w:rsid w:val="00157C2C"/>
    <w:rsid w:val="00161AB9"/>
    <w:rsid w:val="00162C68"/>
    <w:rsid w:val="0016338E"/>
    <w:rsid w:val="001648B9"/>
    <w:rsid w:val="001652C2"/>
    <w:rsid w:val="00165975"/>
    <w:rsid w:val="001661D1"/>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0892"/>
    <w:rsid w:val="001916DB"/>
    <w:rsid w:val="001917E4"/>
    <w:rsid w:val="00191A69"/>
    <w:rsid w:val="00191FBD"/>
    <w:rsid w:val="00192BF2"/>
    <w:rsid w:val="00194534"/>
    <w:rsid w:val="00194716"/>
    <w:rsid w:val="00195397"/>
    <w:rsid w:val="0019591A"/>
    <w:rsid w:val="00197DE9"/>
    <w:rsid w:val="001A1BF5"/>
    <w:rsid w:val="001A20F6"/>
    <w:rsid w:val="001A2E09"/>
    <w:rsid w:val="001A3F59"/>
    <w:rsid w:val="001A4A3F"/>
    <w:rsid w:val="001A5074"/>
    <w:rsid w:val="001A591A"/>
    <w:rsid w:val="001A6A7F"/>
    <w:rsid w:val="001A7382"/>
    <w:rsid w:val="001B1092"/>
    <w:rsid w:val="001B25C6"/>
    <w:rsid w:val="001B34F0"/>
    <w:rsid w:val="001B424E"/>
    <w:rsid w:val="001B4816"/>
    <w:rsid w:val="001B4D56"/>
    <w:rsid w:val="001B4DDE"/>
    <w:rsid w:val="001B6B23"/>
    <w:rsid w:val="001B7148"/>
    <w:rsid w:val="001C1EE7"/>
    <w:rsid w:val="001C2B88"/>
    <w:rsid w:val="001C422C"/>
    <w:rsid w:val="001C46F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065"/>
    <w:rsid w:val="001E525C"/>
    <w:rsid w:val="001F14F9"/>
    <w:rsid w:val="001F1B2E"/>
    <w:rsid w:val="001F1D2E"/>
    <w:rsid w:val="001F1E24"/>
    <w:rsid w:val="001F203B"/>
    <w:rsid w:val="001F26B0"/>
    <w:rsid w:val="001F338D"/>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79E6"/>
    <w:rsid w:val="00227A27"/>
    <w:rsid w:val="002303C8"/>
    <w:rsid w:val="0023142E"/>
    <w:rsid w:val="00232C01"/>
    <w:rsid w:val="0023332C"/>
    <w:rsid w:val="002340D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4790B"/>
    <w:rsid w:val="00250BE2"/>
    <w:rsid w:val="00250DEA"/>
    <w:rsid w:val="00251722"/>
    <w:rsid w:val="00251ECF"/>
    <w:rsid w:val="00252464"/>
    <w:rsid w:val="00252A27"/>
    <w:rsid w:val="00252BD2"/>
    <w:rsid w:val="00253CDB"/>
    <w:rsid w:val="00253F4E"/>
    <w:rsid w:val="002549B8"/>
    <w:rsid w:val="00257AAF"/>
    <w:rsid w:val="00257CA1"/>
    <w:rsid w:val="0026112B"/>
    <w:rsid w:val="002618D9"/>
    <w:rsid w:val="002641B7"/>
    <w:rsid w:val="00264302"/>
    <w:rsid w:val="00264FB3"/>
    <w:rsid w:val="00265B69"/>
    <w:rsid w:val="00267BB3"/>
    <w:rsid w:val="00270AE9"/>
    <w:rsid w:val="00271AE2"/>
    <w:rsid w:val="00272750"/>
    <w:rsid w:val="00272B65"/>
    <w:rsid w:val="002739F0"/>
    <w:rsid w:val="002743ED"/>
    <w:rsid w:val="00274C8E"/>
    <w:rsid w:val="00275101"/>
    <w:rsid w:val="002769C4"/>
    <w:rsid w:val="002800E8"/>
    <w:rsid w:val="00280B82"/>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381"/>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7CA6"/>
    <w:rsid w:val="002C1BFA"/>
    <w:rsid w:val="002C23ED"/>
    <w:rsid w:val="002C28FF"/>
    <w:rsid w:val="002C2CA0"/>
    <w:rsid w:val="002C3E05"/>
    <w:rsid w:val="002C3F86"/>
    <w:rsid w:val="002C44C6"/>
    <w:rsid w:val="002C51A0"/>
    <w:rsid w:val="002C73AF"/>
    <w:rsid w:val="002D16C3"/>
    <w:rsid w:val="002D25CA"/>
    <w:rsid w:val="002D26EC"/>
    <w:rsid w:val="002D28A6"/>
    <w:rsid w:val="002D2DEE"/>
    <w:rsid w:val="002D2E29"/>
    <w:rsid w:val="002D4055"/>
    <w:rsid w:val="002D4FEC"/>
    <w:rsid w:val="002D6219"/>
    <w:rsid w:val="002E08C5"/>
    <w:rsid w:val="002E0C7F"/>
    <w:rsid w:val="002E1910"/>
    <w:rsid w:val="002E1DDF"/>
    <w:rsid w:val="002E1E86"/>
    <w:rsid w:val="002E1F0A"/>
    <w:rsid w:val="002E21A3"/>
    <w:rsid w:val="002E416A"/>
    <w:rsid w:val="002E4F65"/>
    <w:rsid w:val="002E6D26"/>
    <w:rsid w:val="002F0148"/>
    <w:rsid w:val="002F163D"/>
    <w:rsid w:val="002F24B4"/>
    <w:rsid w:val="002F24B9"/>
    <w:rsid w:val="002F2722"/>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182"/>
    <w:rsid w:val="003145F3"/>
    <w:rsid w:val="003153A7"/>
    <w:rsid w:val="00316D91"/>
    <w:rsid w:val="00322149"/>
    <w:rsid w:val="00322D0E"/>
    <w:rsid w:val="0032334A"/>
    <w:rsid w:val="00323E82"/>
    <w:rsid w:val="003258C4"/>
    <w:rsid w:val="00327D74"/>
    <w:rsid w:val="00331739"/>
    <w:rsid w:val="00332F88"/>
    <w:rsid w:val="00333AA6"/>
    <w:rsid w:val="00334E65"/>
    <w:rsid w:val="00334EE0"/>
    <w:rsid w:val="00334FEB"/>
    <w:rsid w:val="003355C9"/>
    <w:rsid w:val="003358AD"/>
    <w:rsid w:val="00335CB0"/>
    <w:rsid w:val="00336CAA"/>
    <w:rsid w:val="00340718"/>
    <w:rsid w:val="00340DCE"/>
    <w:rsid w:val="0034111D"/>
    <w:rsid w:val="00341B34"/>
    <w:rsid w:val="00342070"/>
    <w:rsid w:val="00342EBA"/>
    <w:rsid w:val="00343F9B"/>
    <w:rsid w:val="00347185"/>
    <w:rsid w:val="00351885"/>
    <w:rsid w:val="00352393"/>
    <w:rsid w:val="00354252"/>
    <w:rsid w:val="003613A4"/>
    <w:rsid w:val="003628EF"/>
    <w:rsid w:val="003629ED"/>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477"/>
    <w:rsid w:val="00380597"/>
    <w:rsid w:val="00381D1E"/>
    <w:rsid w:val="00381F66"/>
    <w:rsid w:val="003825DA"/>
    <w:rsid w:val="003828C1"/>
    <w:rsid w:val="00382F51"/>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05A8"/>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D7557"/>
    <w:rsid w:val="003D7586"/>
    <w:rsid w:val="003E0037"/>
    <w:rsid w:val="003E399B"/>
    <w:rsid w:val="003E45C2"/>
    <w:rsid w:val="003E4EBB"/>
    <w:rsid w:val="003E6C3D"/>
    <w:rsid w:val="003E74FB"/>
    <w:rsid w:val="003F01D5"/>
    <w:rsid w:val="003F0DC5"/>
    <w:rsid w:val="003F163B"/>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CD9"/>
    <w:rsid w:val="004077C9"/>
    <w:rsid w:val="00407D67"/>
    <w:rsid w:val="004107E6"/>
    <w:rsid w:val="00411EE1"/>
    <w:rsid w:val="00413179"/>
    <w:rsid w:val="004135A2"/>
    <w:rsid w:val="00413BAA"/>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67B"/>
    <w:rsid w:val="00433F77"/>
    <w:rsid w:val="00434D0B"/>
    <w:rsid w:val="00434F84"/>
    <w:rsid w:val="0043590D"/>
    <w:rsid w:val="0043644B"/>
    <w:rsid w:val="00440A67"/>
    <w:rsid w:val="00441738"/>
    <w:rsid w:val="00442392"/>
    <w:rsid w:val="004429C0"/>
    <w:rsid w:val="004431AB"/>
    <w:rsid w:val="00444076"/>
    <w:rsid w:val="00444232"/>
    <w:rsid w:val="0044491E"/>
    <w:rsid w:val="00444B5D"/>
    <w:rsid w:val="00446624"/>
    <w:rsid w:val="0044674E"/>
    <w:rsid w:val="00447534"/>
    <w:rsid w:val="0045094C"/>
    <w:rsid w:val="00452579"/>
    <w:rsid w:val="00452FCF"/>
    <w:rsid w:val="0045394E"/>
    <w:rsid w:val="0045773E"/>
    <w:rsid w:val="00457C44"/>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D2F"/>
    <w:rsid w:val="00475E1D"/>
    <w:rsid w:val="00477D71"/>
    <w:rsid w:val="00482036"/>
    <w:rsid w:val="00482341"/>
    <w:rsid w:val="004826A0"/>
    <w:rsid w:val="00482ABA"/>
    <w:rsid w:val="00482EFC"/>
    <w:rsid w:val="00482F86"/>
    <w:rsid w:val="0048423B"/>
    <w:rsid w:val="00484250"/>
    <w:rsid w:val="004857B2"/>
    <w:rsid w:val="00485D14"/>
    <w:rsid w:val="00486270"/>
    <w:rsid w:val="0048712C"/>
    <w:rsid w:val="004922FB"/>
    <w:rsid w:val="0049256C"/>
    <w:rsid w:val="00494719"/>
    <w:rsid w:val="00494784"/>
    <w:rsid w:val="00494E30"/>
    <w:rsid w:val="004950EE"/>
    <w:rsid w:val="004966DC"/>
    <w:rsid w:val="004970EC"/>
    <w:rsid w:val="00497914"/>
    <w:rsid w:val="00497B6B"/>
    <w:rsid w:val="004A0127"/>
    <w:rsid w:val="004A14D0"/>
    <w:rsid w:val="004A164F"/>
    <w:rsid w:val="004A1B7B"/>
    <w:rsid w:val="004A3D18"/>
    <w:rsid w:val="004A5238"/>
    <w:rsid w:val="004A5ED3"/>
    <w:rsid w:val="004A6D2D"/>
    <w:rsid w:val="004A7172"/>
    <w:rsid w:val="004A74DE"/>
    <w:rsid w:val="004B1F91"/>
    <w:rsid w:val="004B21C9"/>
    <w:rsid w:val="004B2534"/>
    <w:rsid w:val="004B4251"/>
    <w:rsid w:val="004B4CBB"/>
    <w:rsid w:val="004B743F"/>
    <w:rsid w:val="004B7C0A"/>
    <w:rsid w:val="004C19E1"/>
    <w:rsid w:val="004C2185"/>
    <w:rsid w:val="004C232F"/>
    <w:rsid w:val="004C26ED"/>
    <w:rsid w:val="004C366A"/>
    <w:rsid w:val="004C5127"/>
    <w:rsid w:val="004C5B66"/>
    <w:rsid w:val="004C5FD5"/>
    <w:rsid w:val="004C617E"/>
    <w:rsid w:val="004C64FB"/>
    <w:rsid w:val="004C7A1D"/>
    <w:rsid w:val="004D0E84"/>
    <w:rsid w:val="004D12D2"/>
    <w:rsid w:val="004D13EF"/>
    <w:rsid w:val="004D15D9"/>
    <w:rsid w:val="004D1737"/>
    <w:rsid w:val="004D1C8E"/>
    <w:rsid w:val="004D4387"/>
    <w:rsid w:val="004E27F8"/>
    <w:rsid w:val="004E2EA9"/>
    <w:rsid w:val="004E35B3"/>
    <w:rsid w:val="004E6ED3"/>
    <w:rsid w:val="004F05C5"/>
    <w:rsid w:val="004F246B"/>
    <w:rsid w:val="004F324F"/>
    <w:rsid w:val="004F3AB5"/>
    <w:rsid w:val="004F5BF8"/>
    <w:rsid w:val="0050047A"/>
    <w:rsid w:val="00500EF5"/>
    <w:rsid w:val="00501128"/>
    <w:rsid w:val="00501146"/>
    <w:rsid w:val="00501387"/>
    <w:rsid w:val="00502D99"/>
    <w:rsid w:val="00503305"/>
    <w:rsid w:val="005040D1"/>
    <w:rsid w:val="00506AD4"/>
    <w:rsid w:val="00507243"/>
    <w:rsid w:val="0050740C"/>
    <w:rsid w:val="005078D0"/>
    <w:rsid w:val="00511465"/>
    <w:rsid w:val="00511900"/>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26A"/>
    <w:rsid w:val="00527431"/>
    <w:rsid w:val="005278D3"/>
    <w:rsid w:val="00527F1B"/>
    <w:rsid w:val="00532864"/>
    <w:rsid w:val="00533A78"/>
    <w:rsid w:val="005348D6"/>
    <w:rsid w:val="00536524"/>
    <w:rsid w:val="00537F01"/>
    <w:rsid w:val="00540BFA"/>
    <w:rsid w:val="0054130C"/>
    <w:rsid w:val="00542337"/>
    <w:rsid w:val="00542895"/>
    <w:rsid w:val="00542D46"/>
    <w:rsid w:val="00545979"/>
    <w:rsid w:val="00551316"/>
    <w:rsid w:val="00551554"/>
    <w:rsid w:val="0055170A"/>
    <w:rsid w:val="00551E7F"/>
    <w:rsid w:val="00552E46"/>
    <w:rsid w:val="00553EC4"/>
    <w:rsid w:val="0055430D"/>
    <w:rsid w:val="00554DF6"/>
    <w:rsid w:val="005560C2"/>
    <w:rsid w:val="0055637A"/>
    <w:rsid w:val="005573F3"/>
    <w:rsid w:val="00560033"/>
    <w:rsid w:val="005604FA"/>
    <w:rsid w:val="00560CEA"/>
    <w:rsid w:val="00561591"/>
    <w:rsid w:val="005619E7"/>
    <w:rsid w:val="0056255F"/>
    <w:rsid w:val="005632CC"/>
    <w:rsid w:val="00563BEF"/>
    <w:rsid w:val="005645ED"/>
    <w:rsid w:val="00565936"/>
    <w:rsid w:val="005659FF"/>
    <w:rsid w:val="005665A3"/>
    <w:rsid w:val="00566833"/>
    <w:rsid w:val="00567E70"/>
    <w:rsid w:val="0057085F"/>
    <w:rsid w:val="00570D8A"/>
    <w:rsid w:val="00571D88"/>
    <w:rsid w:val="00572BAF"/>
    <w:rsid w:val="005738AA"/>
    <w:rsid w:val="00574A86"/>
    <w:rsid w:val="00574DBE"/>
    <w:rsid w:val="005762B1"/>
    <w:rsid w:val="00576F3D"/>
    <w:rsid w:val="00576F52"/>
    <w:rsid w:val="00580C1C"/>
    <w:rsid w:val="005817B3"/>
    <w:rsid w:val="00581EE6"/>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659"/>
    <w:rsid w:val="005A7962"/>
    <w:rsid w:val="005B04E1"/>
    <w:rsid w:val="005B0F5C"/>
    <w:rsid w:val="005B265F"/>
    <w:rsid w:val="005B31A9"/>
    <w:rsid w:val="005B3322"/>
    <w:rsid w:val="005B4531"/>
    <w:rsid w:val="005B4705"/>
    <w:rsid w:val="005B5167"/>
    <w:rsid w:val="005B5C6A"/>
    <w:rsid w:val="005B66AB"/>
    <w:rsid w:val="005B6790"/>
    <w:rsid w:val="005B76F9"/>
    <w:rsid w:val="005C0046"/>
    <w:rsid w:val="005C1B4A"/>
    <w:rsid w:val="005C1CB1"/>
    <w:rsid w:val="005C2180"/>
    <w:rsid w:val="005C37F2"/>
    <w:rsid w:val="005C403D"/>
    <w:rsid w:val="005C5591"/>
    <w:rsid w:val="005C55A2"/>
    <w:rsid w:val="005C58B9"/>
    <w:rsid w:val="005C5BEB"/>
    <w:rsid w:val="005C6FCE"/>
    <w:rsid w:val="005D0581"/>
    <w:rsid w:val="005D22C8"/>
    <w:rsid w:val="005D3CEC"/>
    <w:rsid w:val="005D45B4"/>
    <w:rsid w:val="005D60FF"/>
    <w:rsid w:val="005D6E63"/>
    <w:rsid w:val="005D7668"/>
    <w:rsid w:val="005D7D36"/>
    <w:rsid w:val="005E03E9"/>
    <w:rsid w:val="005E23E0"/>
    <w:rsid w:val="005E26D9"/>
    <w:rsid w:val="005E44B5"/>
    <w:rsid w:val="005E452A"/>
    <w:rsid w:val="005E555F"/>
    <w:rsid w:val="005F098B"/>
    <w:rsid w:val="005F192F"/>
    <w:rsid w:val="005F33FC"/>
    <w:rsid w:val="005F3897"/>
    <w:rsid w:val="005F5FA3"/>
    <w:rsid w:val="00600959"/>
    <w:rsid w:val="0060116F"/>
    <w:rsid w:val="00601FC7"/>
    <w:rsid w:val="00604085"/>
    <w:rsid w:val="00605D62"/>
    <w:rsid w:val="00606B1A"/>
    <w:rsid w:val="00606BB4"/>
    <w:rsid w:val="00607C9F"/>
    <w:rsid w:val="00610087"/>
    <w:rsid w:val="0061448D"/>
    <w:rsid w:val="00614807"/>
    <w:rsid w:val="00614B39"/>
    <w:rsid w:val="006156C8"/>
    <w:rsid w:val="00615B20"/>
    <w:rsid w:val="00617451"/>
    <w:rsid w:val="00617F43"/>
    <w:rsid w:val="00620977"/>
    <w:rsid w:val="00621B96"/>
    <w:rsid w:val="00621D37"/>
    <w:rsid w:val="00622200"/>
    <w:rsid w:val="00622593"/>
    <w:rsid w:val="006248EF"/>
    <w:rsid w:val="00627151"/>
    <w:rsid w:val="006279EB"/>
    <w:rsid w:val="00636696"/>
    <w:rsid w:val="00637F28"/>
    <w:rsid w:val="00640354"/>
    <w:rsid w:val="00641071"/>
    <w:rsid w:val="006411D4"/>
    <w:rsid w:val="00641F90"/>
    <w:rsid w:val="00642C6C"/>
    <w:rsid w:val="00643C5F"/>
    <w:rsid w:val="0064473E"/>
    <w:rsid w:val="006447DF"/>
    <w:rsid w:val="006475A0"/>
    <w:rsid w:val="0065134B"/>
    <w:rsid w:val="00652C91"/>
    <w:rsid w:val="006531AC"/>
    <w:rsid w:val="00653CC9"/>
    <w:rsid w:val="00655583"/>
    <w:rsid w:val="00655DDD"/>
    <w:rsid w:val="00655E58"/>
    <w:rsid w:val="0065763F"/>
    <w:rsid w:val="0066143F"/>
    <w:rsid w:val="00662B10"/>
    <w:rsid w:val="006632D3"/>
    <w:rsid w:val="006633DB"/>
    <w:rsid w:val="006633ED"/>
    <w:rsid w:val="00663A2C"/>
    <w:rsid w:val="00664A38"/>
    <w:rsid w:val="00664A59"/>
    <w:rsid w:val="00665787"/>
    <w:rsid w:val="00665D2D"/>
    <w:rsid w:val="00666AA9"/>
    <w:rsid w:val="00666BEC"/>
    <w:rsid w:val="006678DF"/>
    <w:rsid w:val="00670E76"/>
    <w:rsid w:val="0067112D"/>
    <w:rsid w:val="0067169F"/>
    <w:rsid w:val="006716AB"/>
    <w:rsid w:val="00671AF1"/>
    <w:rsid w:val="00671F59"/>
    <w:rsid w:val="0067353D"/>
    <w:rsid w:val="00673D56"/>
    <w:rsid w:val="006746EA"/>
    <w:rsid w:val="00675FCD"/>
    <w:rsid w:val="0067651F"/>
    <w:rsid w:val="0068178E"/>
    <w:rsid w:val="00681C59"/>
    <w:rsid w:val="006840A4"/>
    <w:rsid w:val="00684E6C"/>
    <w:rsid w:val="006858DF"/>
    <w:rsid w:val="00685E9E"/>
    <w:rsid w:val="0068617B"/>
    <w:rsid w:val="0069061E"/>
    <w:rsid w:val="006909EB"/>
    <w:rsid w:val="00693684"/>
    <w:rsid w:val="006943FF"/>
    <w:rsid w:val="006964FE"/>
    <w:rsid w:val="00696F9D"/>
    <w:rsid w:val="0069772E"/>
    <w:rsid w:val="00697EE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14D2"/>
    <w:rsid w:val="006D172C"/>
    <w:rsid w:val="006D2380"/>
    <w:rsid w:val="006D24D3"/>
    <w:rsid w:val="006D2DF0"/>
    <w:rsid w:val="006D436C"/>
    <w:rsid w:val="006D56D8"/>
    <w:rsid w:val="006D670D"/>
    <w:rsid w:val="006D6D05"/>
    <w:rsid w:val="006E0178"/>
    <w:rsid w:val="006E164C"/>
    <w:rsid w:val="006E2DA3"/>
    <w:rsid w:val="006E3466"/>
    <w:rsid w:val="006E4340"/>
    <w:rsid w:val="006E4D5E"/>
    <w:rsid w:val="006E5796"/>
    <w:rsid w:val="006E638F"/>
    <w:rsid w:val="006E64AB"/>
    <w:rsid w:val="006E6C9F"/>
    <w:rsid w:val="006F0E71"/>
    <w:rsid w:val="006F3DEB"/>
    <w:rsid w:val="006F4184"/>
    <w:rsid w:val="006F42FA"/>
    <w:rsid w:val="00700684"/>
    <w:rsid w:val="007016D7"/>
    <w:rsid w:val="00702BA7"/>
    <w:rsid w:val="00703813"/>
    <w:rsid w:val="00705105"/>
    <w:rsid w:val="0070513D"/>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16DE1"/>
    <w:rsid w:val="0072345C"/>
    <w:rsid w:val="00723FA0"/>
    <w:rsid w:val="0072529C"/>
    <w:rsid w:val="0072573F"/>
    <w:rsid w:val="00725AEE"/>
    <w:rsid w:val="00727511"/>
    <w:rsid w:val="0073019D"/>
    <w:rsid w:val="00731954"/>
    <w:rsid w:val="00732D33"/>
    <w:rsid w:val="00733B51"/>
    <w:rsid w:val="0073417C"/>
    <w:rsid w:val="00734679"/>
    <w:rsid w:val="00737028"/>
    <w:rsid w:val="00740280"/>
    <w:rsid w:val="00741088"/>
    <w:rsid w:val="007426F5"/>
    <w:rsid w:val="0074287A"/>
    <w:rsid w:val="00742F65"/>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E81"/>
    <w:rsid w:val="00762D61"/>
    <w:rsid w:val="007632D6"/>
    <w:rsid w:val="00764FAC"/>
    <w:rsid w:val="00765A85"/>
    <w:rsid w:val="007661D9"/>
    <w:rsid w:val="00767773"/>
    <w:rsid w:val="007701D8"/>
    <w:rsid w:val="0077042B"/>
    <w:rsid w:val="0077392F"/>
    <w:rsid w:val="00774E5A"/>
    <w:rsid w:val="0077506A"/>
    <w:rsid w:val="0077544E"/>
    <w:rsid w:val="00780EA0"/>
    <w:rsid w:val="00781793"/>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27B0"/>
    <w:rsid w:val="007A27D9"/>
    <w:rsid w:val="007A43B5"/>
    <w:rsid w:val="007A470E"/>
    <w:rsid w:val="007A48F8"/>
    <w:rsid w:val="007A667B"/>
    <w:rsid w:val="007B0759"/>
    <w:rsid w:val="007B0BAC"/>
    <w:rsid w:val="007B110F"/>
    <w:rsid w:val="007B2868"/>
    <w:rsid w:val="007B4845"/>
    <w:rsid w:val="007B54BC"/>
    <w:rsid w:val="007B597E"/>
    <w:rsid w:val="007B5BFF"/>
    <w:rsid w:val="007B69F4"/>
    <w:rsid w:val="007B6C3D"/>
    <w:rsid w:val="007C1385"/>
    <w:rsid w:val="007C1668"/>
    <w:rsid w:val="007C3D79"/>
    <w:rsid w:val="007C5E55"/>
    <w:rsid w:val="007C7743"/>
    <w:rsid w:val="007C79CB"/>
    <w:rsid w:val="007C7E42"/>
    <w:rsid w:val="007D072D"/>
    <w:rsid w:val="007D10E2"/>
    <w:rsid w:val="007D1862"/>
    <w:rsid w:val="007D3C18"/>
    <w:rsid w:val="007D3E98"/>
    <w:rsid w:val="007D466A"/>
    <w:rsid w:val="007D4F85"/>
    <w:rsid w:val="007D5851"/>
    <w:rsid w:val="007D64C8"/>
    <w:rsid w:val="007D78A0"/>
    <w:rsid w:val="007D7A5B"/>
    <w:rsid w:val="007E2325"/>
    <w:rsid w:val="007E39D7"/>
    <w:rsid w:val="007E448A"/>
    <w:rsid w:val="007E4799"/>
    <w:rsid w:val="007E4817"/>
    <w:rsid w:val="007E4A2A"/>
    <w:rsid w:val="007E4E19"/>
    <w:rsid w:val="007E566D"/>
    <w:rsid w:val="007E5CAF"/>
    <w:rsid w:val="007E61C2"/>
    <w:rsid w:val="007E6FEA"/>
    <w:rsid w:val="007F087C"/>
    <w:rsid w:val="007F1FC1"/>
    <w:rsid w:val="007F23C7"/>
    <w:rsid w:val="007F3F5F"/>
    <w:rsid w:val="007F5481"/>
    <w:rsid w:val="007F5EEF"/>
    <w:rsid w:val="007F60C4"/>
    <w:rsid w:val="007F687F"/>
    <w:rsid w:val="007F706A"/>
    <w:rsid w:val="00800409"/>
    <w:rsid w:val="00800D06"/>
    <w:rsid w:val="00803797"/>
    <w:rsid w:val="00803A34"/>
    <w:rsid w:val="00804424"/>
    <w:rsid w:val="0080504E"/>
    <w:rsid w:val="008057A1"/>
    <w:rsid w:val="00805974"/>
    <w:rsid w:val="00805B6C"/>
    <w:rsid w:val="00805D63"/>
    <w:rsid w:val="008078C9"/>
    <w:rsid w:val="00807FC1"/>
    <w:rsid w:val="00810150"/>
    <w:rsid w:val="00811C41"/>
    <w:rsid w:val="00811DF0"/>
    <w:rsid w:val="00812B92"/>
    <w:rsid w:val="00812E2D"/>
    <w:rsid w:val="008139F0"/>
    <w:rsid w:val="0081426B"/>
    <w:rsid w:val="008142AF"/>
    <w:rsid w:val="00814382"/>
    <w:rsid w:val="008155F8"/>
    <w:rsid w:val="00816E22"/>
    <w:rsid w:val="00817BBD"/>
    <w:rsid w:val="008205BE"/>
    <w:rsid w:val="00821EB2"/>
    <w:rsid w:val="00823332"/>
    <w:rsid w:val="00824D7F"/>
    <w:rsid w:val="00824F6E"/>
    <w:rsid w:val="0082614D"/>
    <w:rsid w:val="008307A2"/>
    <w:rsid w:val="008312FD"/>
    <w:rsid w:val="00831386"/>
    <w:rsid w:val="008336DA"/>
    <w:rsid w:val="00833D23"/>
    <w:rsid w:val="00834776"/>
    <w:rsid w:val="00834D3D"/>
    <w:rsid w:val="008364BF"/>
    <w:rsid w:val="00836C97"/>
    <w:rsid w:val="008372F8"/>
    <w:rsid w:val="0083744C"/>
    <w:rsid w:val="00837AD3"/>
    <w:rsid w:val="00843224"/>
    <w:rsid w:val="008437DF"/>
    <w:rsid w:val="00843AB0"/>
    <w:rsid w:val="0084587C"/>
    <w:rsid w:val="00845CE2"/>
    <w:rsid w:val="00847F7F"/>
    <w:rsid w:val="008507A3"/>
    <w:rsid w:val="00853957"/>
    <w:rsid w:val="00853A8D"/>
    <w:rsid w:val="00853AA5"/>
    <w:rsid w:val="00855060"/>
    <w:rsid w:val="00855199"/>
    <w:rsid w:val="00855896"/>
    <w:rsid w:val="008566CB"/>
    <w:rsid w:val="008603F6"/>
    <w:rsid w:val="008609AC"/>
    <w:rsid w:val="0086222D"/>
    <w:rsid w:val="00864582"/>
    <w:rsid w:val="0086543C"/>
    <w:rsid w:val="00865CB4"/>
    <w:rsid w:val="00870032"/>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877D8"/>
    <w:rsid w:val="008904CD"/>
    <w:rsid w:val="00891044"/>
    <w:rsid w:val="008927D4"/>
    <w:rsid w:val="00892B58"/>
    <w:rsid w:val="00893E2E"/>
    <w:rsid w:val="0089452C"/>
    <w:rsid w:val="008A13D8"/>
    <w:rsid w:val="008A200E"/>
    <w:rsid w:val="008A225B"/>
    <w:rsid w:val="008A4E5A"/>
    <w:rsid w:val="008A4FF7"/>
    <w:rsid w:val="008A6E62"/>
    <w:rsid w:val="008A73AA"/>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7E1"/>
    <w:rsid w:val="008C5DF0"/>
    <w:rsid w:val="008D098D"/>
    <w:rsid w:val="008D0D0E"/>
    <w:rsid w:val="008D0E48"/>
    <w:rsid w:val="008D1177"/>
    <w:rsid w:val="008D189D"/>
    <w:rsid w:val="008D1E04"/>
    <w:rsid w:val="008D2C4B"/>
    <w:rsid w:val="008D305C"/>
    <w:rsid w:val="008D309F"/>
    <w:rsid w:val="008D594A"/>
    <w:rsid w:val="008D62FB"/>
    <w:rsid w:val="008D6BCF"/>
    <w:rsid w:val="008D6FC3"/>
    <w:rsid w:val="008E10A1"/>
    <w:rsid w:val="008E1216"/>
    <w:rsid w:val="008E293C"/>
    <w:rsid w:val="008E43A7"/>
    <w:rsid w:val="008E4A0C"/>
    <w:rsid w:val="008E51DD"/>
    <w:rsid w:val="008E7DE4"/>
    <w:rsid w:val="008F0B72"/>
    <w:rsid w:val="008F134B"/>
    <w:rsid w:val="008F13D2"/>
    <w:rsid w:val="008F231C"/>
    <w:rsid w:val="008F24DE"/>
    <w:rsid w:val="008F25C5"/>
    <w:rsid w:val="008F2DF7"/>
    <w:rsid w:val="008F4BC1"/>
    <w:rsid w:val="008F4CAB"/>
    <w:rsid w:val="008F550F"/>
    <w:rsid w:val="008F5D8B"/>
    <w:rsid w:val="008F5FFE"/>
    <w:rsid w:val="008F7B08"/>
    <w:rsid w:val="008F7D0C"/>
    <w:rsid w:val="00901427"/>
    <w:rsid w:val="0090260F"/>
    <w:rsid w:val="0090331F"/>
    <w:rsid w:val="00903666"/>
    <w:rsid w:val="00903E22"/>
    <w:rsid w:val="00904993"/>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07E"/>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3CE2"/>
    <w:rsid w:val="00974548"/>
    <w:rsid w:val="009778A7"/>
    <w:rsid w:val="00981962"/>
    <w:rsid w:val="00981FD0"/>
    <w:rsid w:val="00982BE8"/>
    <w:rsid w:val="00982FCF"/>
    <w:rsid w:val="00985EE8"/>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6EE"/>
    <w:rsid w:val="009E5870"/>
    <w:rsid w:val="009E5B20"/>
    <w:rsid w:val="009E5E50"/>
    <w:rsid w:val="009E69D7"/>
    <w:rsid w:val="009E6EE4"/>
    <w:rsid w:val="009E7FE3"/>
    <w:rsid w:val="009F0D65"/>
    <w:rsid w:val="009F130C"/>
    <w:rsid w:val="009F298C"/>
    <w:rsid w:val="009F2CE4"/>
    <w:rsid w:val="009F3271"/>
    <w:rsid w:val="009F4F84"/>
    <w:rsid w:val="009F5998"/>
    <w:rsid w:val="009F5EF6"/>
    <w:rsid w:val="009F6353"/>
    <w:rsid w:val="009F707E"/>
    <w:rsid w:val="009F78FF"/>
    <w:rsid w:val="009F7B19"/>
    <w:rsid w:val="00A017E2"/>
    <w:rsid w:val="00A02767"/>
    <w:rsid w:val="00A042FB"/>
    <w:rsid w:val="00A04D80"/>
    <w:rsid w:val="00A05D70"/>
    <w:rsid w:val="00A07185"/>
    <w:rsid w:val="00A07383"/>
    <w:rsid w:val="00A10ED9"/>
    <w:rsid w:val="00A110CD"/>
    <w:rsid w:val="00A16625"/>
    <w:rsid w:val="00A1686D"/>
    <w:rsid w:val="00A16F5E"/>
    <w:rsid w:val="00A21081"/>
    <w:rsid w:val="00A21241"/>
    <w:rsid w:val="00A25FE9"/>
    <w:rsid w:val="00A268D9"/>
    <w:rsid w:val="00A2716A"/>
    <w:rsid w:val="00A2744D"/>
    <w:rsid w:val="00A30D22"/>
    <w:rsid w:val="00A31653"/>
    <w:rsid w:val="00A31954"/>
    <w:rsid w:val="00A32C93"/>
    <w:rsid w:val="00A340BA"/>
    <w:rsid w:val="00A3439B"/>
    <w:rsid w:val="00A36FB5"/>
    <w:rsid w:val="00A37627"/>
    <w:rsid w:val="00A3798B"/>
    <w:rsid w:val="00A37B91"/>
    <w:rsid w:val="00A40D02"/>
    <w:rsid w:val="00A40EDD"/>
    <w:rsid w:val="00A423C6"/>
    <w:rsid w:val="00A42D3E"/>
    <w:rsid w:val="00A43930"/>
    <w:rsid w:val="00A4450F"/>
    <w:rsid w:val="00A44B5A"/>
    <w:rsid w:val="00A45489"/>
    <w:rsid w:val="00A4786F"/>
    <w:rsid w:val="00A50297"/>
    <w:rsid w:val="00A5087F"/>
    <w:rsid w:val="00A5155B"/>
    <w:rsid w:val="00A51958"/>
    <w:rsid w:val="00A546BB"/>
    <w:rsid w:val="00A559A2"/>
    <w:rsid w:val="00A56EC6"/>
    <w:rsid w:val="00A570A0"/>
    <w:rsid w:val="00A5771A"/>
    <w:rsid w:val="00A6289B"/>
    <w:rsid w:val="00A630BC"/>
    <w:rsid w:val="00A638B5"/>
    <w:rsid w:val="00A63B5B"/>
    <w:rsid w:val="00A644F7"/>
    <w:rsid w:val="00A6503C"/>
    <w:rsid w:val="00A66E4C"/>
    <w:rsid w:val="00A66FA4"/>
    <w:rsid w:val="00A6720A"/>
    <w:rsid w:val="00A70722"/>
    <w:rsid w:val="00A70922"/>
    <w:rsid w:val="00A70E17"/>
    <w:rsid w:val="00A71B6C"/>
    <w:rsid w:val="00A750EB"/>
    <w:rsid w:val="00A767FD"/>
    <w:rsid w:val="00A80C7F"/>
    <w:rsid w:val="00A80EB6"/>
    <w:rsid w:val="00A82BC4"/>
    <w:rsid w:val="00A84593"/>
    <w:rsid w:val="00A85289"/>
    <w:rsid w:val="00A852B2"/>
    <w:rsid w:val="00A856D5"/>
    <w:rsid w:val="00A86449"/>
    <w:rsid w:val="00A86671"/>
    <w:rsid w:val="00A86888"/>
    <w:rsid w:val="00A873E8"/>
    <w:rsid w:val="00A87CF8"/>
    <w:rsid w:val="00A914F1"/>
    <w:rsid w:val="00A92553"/>
    <w:rsid w:val="00A93B3F"/>
    <w:rsid w:val="00A94B22"/>
    <w:rsid w:val="00A94C43"/>
    <w:rsid w:val="00A97647"/>
    <w:rsid w:val="00AA0060"/>
    <w:rsid w:val="00AA00AB"/>
    <w:rsid w:val="00AA1BAC"/>
    <w:rsid w:val="00AA2F0F"/>
    <w:rsid w:val="00AA3434"/>
    <w:rsid w:val="00AA4703"/>
    <w:rsid w:val="00AA47A2"/>
    <w:rsid w:val="00AA47F7"/>
    <w:rsid w:val="00AA482F"/>
    <w:rsid w:val="00AA4C99"/>
    <w:rsid w:val="00AA4DA5"/>
    <w:rsid w:val="00AA57B6"/>
    <w:rsid w:val="00AA57B8"/>
    <w:rsid w:val="00AA60F3"/>
    <w:rsid w:val="00AA6FE6"/>
    <w:rsid w:val="00AB0540"/>
    <w:rsid w:val="00AB0885"/>
    <w:rsid w:val="00AB0C34"/>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4AB0"/>
    <w:rsid w:val="00AD598D"/>
    <w:rsid w:val="00AD5BAA"/>
    <w:rsid w:val="00AD6EF3"/>
    <w:rsid w:val="00AE00D2"/>
    <w:rsid w:val="00AE13FC"/>
    <w:rsid w:val="00AE48A5"/>
    <w:rsid w:val="00AE5258"/>
    <w:rsid w:val="00AF1A52"/>
    <w:rsid w:val="00AF1FBD"/>
    <w:rsid w:val="00AF3300"/>
    <w:rsid w:val="00AF4424"/>
    <w:rsid w:val="00B00467"/>
    <w:rsid w:val="00B00E47"/>
    <w:rsid w:val="00B016E6"/>
    <w:rsid w:val="00B01C11"/>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18CE"/>
    <w:rsid w:val="00B256A0"/>
    <w:rsid w:val="00B273CB"/>
    <w:rsid w:val="00B27C44"/>
    <w:rsid w:val="00B27D16"/>
    <w:rsid w:val="00B32625"/>
    <w:rsid w:val="00B34619"/>
    <w:rsid w:val="00B37B66"/>
    <w:rsid w:val="00B37B68"/>
    <w:rsid w:val="00B37F55"/>
    <w:rsid w:val="00B40CB7"/>
    <w:rsid w:val="00B4347E"/>
    <w:rsid w:val="00B458F1"/>
    <w:rsid w:val="00B46E37"/>
    <w:rsid w:val="00B5040A"/>
    <w:rsid w:val="00B51F3C"/>
    <w:rsid w:val="00B562A9"/>
    <w:rsid w:val="00B56DE4"/>
    <w:rsid w:val="00B57380"/>
    <w:rsid w:val="00B57CA2"/>
    <w:rsid w:val="00B612AB"/>
    <w:rsid w:val="00B619AE"/>
    <w:rsid w:val="00B63C41"/>
    <w:rsid w:val="00B64060"/>
    <w:rsid w:val="00B64C61"/>
    <w:rsid w:val="00B64F92"/>
    <w:rsid w:val="00B65F70"/>
    <w:rsid w:val="00B66E44"/>
    <w:rsid w:val="00B67F6F"/>
    <w:rsid w:val="00B70492"/>
    <w:rsid w:val="00B70E11"/>
    <w:rsid w:val="00B717FB"/>
    <w:rsid w:val="00B73606"/>
    <w:rsid w:val="00B747FD"/>
    <w:rsid w:val="00B76C2E"/>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5BF"/>
    <w:rsid w:val="00B91D60"/>
    <w:rsid w:val="00B9437F"/>
    <w:rsid w:val="00B95175"/>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B7333"/>
    <w:rsid w:val="00BB7812"/>
    <w:rsid w:val="00BC0393"/>
    <w:rsid w:val="00BC06D6"/>
    <w:rsid w:val="00BC30A4"/>
    <w:rsid w:val="00BC6798"/>
    <w:rsid w:val="00BC6A3A"/>
    <w:rsid w:val="00BC6A66"/>
    <w:rsid w:val="00BC6E77"/>
    <w:rsid w:val="00BC7884"/>
    <w:rsid w:val="00BC7E31"/>
    <w:rsid w:val="00BC7F2B"/>
    <w:rsid w:val="00BD06CD"/>
    <w:rsid w:val="00BD4E97"/>
    <w:rsid w:val="00BD585D"/>
    <w:rsid w:val="00BD60F4"/>
    <w:rsid w:val="00BD7E0C"/>
    <w:rsid w:val="00BE1EAD"/>
    <w:rsid w:val="00BE2CB1"/>
    <w:rsid w:val="00BE3875"/>
    <w:rsid w:val="00BE51B0"/>
    <w:rsid w:val="00BE53A8"/>
    <w:rsid w:val="00BE5C6A"/>
    <w:rsid w:val="00BE636D"/>
    <w:rsid w:val="00BF18A5"/>
    <w:rsid w:val="00BF2CA8"/>
    <w:rsid w:val="00BF2D1B"/>
    <w:rsid w:val="00BF302D"/>
    <w:rsid w:val="00BF3D6E"/>
    <w:rsid w:val="00BF4797"/>
    <w:rsid w:val="00BF4BDC"/>
    <w:rsid w:val="00BF674C"/>
    <w:rsid w:val="00BF7D80"/>
    <w:rsid w:val="00BF7F19"/>
    <w:rsid w:val="00C03310"/>
    <w:rsid w:val="00C034AE"/>
    <w:rsid w:val="00C035A3"/>
    <w:rsid w:val="00C03FA1"/>
    <w:rsid w:val="00C04116"/>
    <w:rsid w:val="00C04A56"/>
    <w:rsid w:val="00C04CB0"/>
    <w:rsid w:val="00C050A1"/>
    <w:rsid w:val="00C06501"/>
    <w:rsid w:val="00C06F0C"/>
    <w:rsid w:val="00C07DA5"/>
    <w:rsid w:val="00C12F43"/>
    <w:rsid w:val="00C13C46"/>
    <w:rsid w:val="00C13D43"/>
    <w:rsid w:val="00C14308"/>
    <w:rsid w:val="00C1543D"/>
    <w:rsid w:val="00C155AA"/>
    <w:rsid w:val="00C155C1"/>
    <w:rsid w:val="00C156D3"/>
    <w:rsid w:val="00C16A19"/>
    <w:rsid w:val="00C17F55"/>
    <w:rsid w:val="00C206B3"/>
    <w:rsid w:val="00C2071A"/>
    <w:rsid w:val="00C20F57"/>
    <w:rsid w:val="00C22311"/>
    <w:rsid w:val="00C22612"/>
    <w:rsid w:val="00C23C29"/>
    <w:rsid w:val="00C261AE"/>
    <w:rsid w:val="00C26B2F"/>
    <w:rsid w:val="00C276BD"/>
    <w:rsid w:val="00C30761"/>
    <w:rsid w:val="00C33178"/>
    <w:rsid w:val="00C33E12"/>
    <w:rsid w:val="00C3505E"/>
    <w:rsid w:val="00C370A8"/>
    <w:rsid w:val="00C4577E"/>
    <w:rsid w:val="00C45BB5"/>
    <w:rsid w:val="00C45DBA"/>
    <w:rsid w:val="00C4702E"/>
    <w:rsid w:val="00C4798C"/>
    <w:rsid w:val="00C50A21"/>
    <w:rsid w:val="00C50B29"/>
    <w:rsid w:val="00C5129A"/>
    <w:rsid w:val="00C542CD"/>
    <w:rsid w:val="00C54E16"/>
    <w:rsid w:val="00C55A5D"/>
    <w:rsid w:val="00C5647D"/>
    <w:rsid w:val="00C56715"/>
    <w:rsid w:val="00C56BF0"/>
    <w:rsid w:val="00C571B3"/>
    <w:rsid w:val="00C57E75"/>
    <w:rsid w:val="00C64469"/>
    <w:rsid w:val="00C658F9"/>
    <w:rsid w:val="00C65DA0"/>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747"/>
    <w:rsid w:val="00C924F0"/>
    <w:rsid w:val="00C94BB7"/>
    <w:rsid w:val="00C951F2"/>
    <w:rsid w:val="00C95658"/>
    <w:rsid w:val="00C958A5"/>
    <w:rsid w:val="00C97D2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333"/>
    <w:rsid w:val="00CB79C3"/>
    <w:rsid w:val="00CB7C17"/>
    <w:rsid w:val="00CC162B"/>
    <w:rsid w:val="00CC25EF"/>
    <w:rsid w:val="00CC2F98"/>
    <w:rsid w:val="00CC5434"/>
    <w:rsid w:val="00CC6128"/>
    <w:rsid w:val="00CC6D38"/>
    <w:rsid w:val="00CC7937"/>
    <w:rsid w:val="00CC7A2A"/>
    <w:rsid w:val="00CD1833"/>
    <w:rsid w:val="00CD23C1"/>
    <w:rsid w:val="00CD3413"/>
    <w:rsid w:val="00CD493B"/>
    <w:rsid w:val="00CD5078"/>
    <w:rsid w:val="00CE0242"/>
    <w:rsid w:val="00CE0A62"/>
    <w:rsid w:val="00CE3ACA"/>
    <w:rsid w:val="00CE40C6"/>
    <w:rsid w:val="00CE536D"/>
    <w:rsid w:val="00CE6BF1"/>
    <w:rsid w:val="00CE6CBB"/>
    <w:rsid w:val="00CE6FA8"/>
    <w:rsid w:val="00CE7B54"/>
    <w:rsid w:val="00CF0306"/>
    <w:rsid w:val="00CF17BC"/>
    <w:rsid w:val="00CF3A96"/>
    <w:rsid w:val="00CF46FB"/>
    <w:rsid w:val="00CF6303"/>
    <w:rsid w:val="00CF6B71"/>
    <w:rsid w:val="00CF6D57"/>
    <w:rsid w:val="00CF6E3C"/>
    <w:rsid w:val="00CF7DDF"/>
    <w:rsid w:val="00D00363"/>
    <w:rsid w:val="00D02C01"/>
    <w:rsid w:val="00D038D2"/>
    <w:rsid w:val="00D04B1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50A0"/>
    <w:rsid w:val="00D266E6"/>
    <w:rsid w:val="00D26CA5"/>
    <w:rsid w:val="00D30450"/>
    <w:rsid w:val="00D30FF2"/>
    <w:rsid w:val="00D32065"/>
    <w:rsid w:val="00D32CDF"/>
    <w:rsid w:val="00D330ED"/>
    <w:rsid w:val="00D33611"/>
    <w:rsid w:val="00D34242"/>
    <w:rsid w:val="00D34BFD"/>
    <w:rsid w:val="00D34E65"/>
    <w:rsid w:val="00D350CD"/>
    <w:rsid w:val="00D355A2"/>
    <w:rsid w:val="00D369FB"/>
    <w:rsid w:val="00D36B7F"/>
    <w:rsid w:val="00D37B8D"/>
    <w:rsid w:val="00D40072"/>
    <w:rsid w:val="00D4034D"/>
    <w:rsid w:val="00D417EB"/>
    <w:rsid w:val="00D419D1"/>
    <w:rsid w:val="00D43B22"/>
    <w:rsid w:val="00D43C09"/>
    <w:rsid w:val="00D44421"/>
    <w:rsid w:val="00D44EA6"/>
    <w:rsid w:val="00D470AB"/>
    <w:rsid w:val="00D510AD"/>
    <w:rsid w:val="00D52665"/>
    <w:rsid w:val="00D5589E"/>
    <w:rsid w:val="00D5622A"/>
    <w:rsid w:val="00D56741"/>
    <w:rsid w:val="00D56B01"/>
    <w:rsid w:val="00D56EB0"/>
    <w:rsid w:val="00D62143"/>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6C4"/>
    <w:rsid w:val="00DC1FB9"/>
    <w:rsid w:val="00DC2355"/>
    <w:rsid w:val="00DC43E3"/>
    <w:rsid w:val="00DC554D"/>
    <w:rsid w:val="00DD09D5"/>
    <w:rsid w:val="00DD130E"/>
    <w:rsid w:val="00DD2148"/>
    <w:rsid w:val="00DD30D0"/>
    <w:rsid w:val="00DD5345"/>
    <w:rsid w:val="00DD536F"/>
    <w:rsid w:val="00DD6BF6"/>
    <w:rsid w:val="00DE1013"/>
    <w:rsid w:val="00DE1208"/>
    <w:rsid w:val="00DE1295"/>
    <w:rsid w:val="00DE1B7D"/>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6BCA"/>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0770"/>
    <w:rsid w:val="00E51394"/>
    <w:rsid w:val="00E527B1"/>
    <w:rsid w:val="00E54080"/>
    <w:rsid w:val="00E54383"/>
    <w:rsid w:val="00E54A35"/>
    <w:rsid w:val="00E55836"/>
    <w:rsid w:val="00E55ABF"/>
    <w:rsid w:val="00E56E3F"/>
    <w:rsid w:val="00E57604"/>
    <w:rsid w:val="00E60C0E"/>
    <w:rsid w:val="00E60C4A"/>
    <w:rsid w:val="00E617E6"/>
    <w:rsid w:val="00E61E4F"/>
    <w:rsid w:val="00E627A8"/>
    <w:rsid w:val="00E6338F"/>
    <w:rsid w:val="00E646BF"/>
    <w:rsid w:val="00E6486E"/>
    <w:rsid w:val="00E64B43"/>
    <w:rsid w:val="00E64C55"/>
    <w:rsid w:val="00E64DE1"/>
    <w:rsid w:val="00E6649F"/>
    <w:rsid w:val="00E67B49"/>
    <w:rsid w:val="00E70094"/>
    <w:rsid w:val="00E71E19"/>
    <w:rsid w:val="00E7258A"/>
    <w:rsid w:val="00E72FFB"/>
    <w:rsid w:val="00E741C7"/>
    <w:rsid w:val="00E76736"/>
    <w:rsid w:val="00E767C6"/>
    <w:rsid w:val="00E76994"/>
    <w:rsid w:val="00E76D55"/>
    <w:rsid w:val="00E77274"/>
    <w:rsid w:val="00E772A2"/>
    <w:rsid w:val="00E81001"/>
    <w:rsid w:val="00E81DB0"/>
    <w:rsid w:val="00E823E7"/>
    <w:rsid w:val="00E82954"/>
    <w:rsid w:val="00E848CF"/>
    <w:rsid w:val="00E87BAD"/>
    <w:rsid w:val="00E90F43"/>
    <w:rsid w:val="00E9289B"/>
    <w:rsid w:val="00E928CC"/>
    <w:rsid w:val="00E92E25"/>
    <w:rsid w:val="00E9307D"/>
    <w:rsid w:val="00E93189"/>
    <w:rsid w:val="00E9334D"/>
    <w:rsid w:val="00E93FB2"/>
    <w:rsid w:val="00E9402E"/>
    <w:rsid w:val="00E947C2"/>
    <w:rsid w:val="00E95A02"/>
    <w:rsid w:val="00E96620"/>
    <w:rsid w:val="00E97D11"/>
    <w:rsid w:val="00EA0023"/>
    <w:rsid w:val="00EA1375"/>
    <w:rsid w:val="00EA325E"/>
    <w:rsid w:val="00EA33E9"/>
    <w:rsid w:val="00EA469A"/>
    <w:rsid w:val="00EA4800"/>
    <w:rsid w:val="00EA4C82"/>
    <w:rsid w:val="00EA7770"/>
    <w:rsid w:val="00EB0E32"/>
    <w:rsid w:val="00EB1751"/>
    <w:rsid w:val="00EB1982"/>
    <w:rsid w:val="00EB1B36"/>
    <w:rsid w:val="00EB1B4D"/>
    <w:rsid w:val="00EB1BAD"/>
    <w:rsid w:val="00EB432B"/>
    <w:rsid w:val="00EB4588"/>
    <w:rsid w:val="00EB4615"/>
    <w:rsid w:val="00EB5DC9"/>
    <w:rsid w:val="00EB671E"/>
    <w:rsid w:val="00EB722F"/>
    <w:rsid w:val="00EB7621"/>
    <w:rsid w:val="00EC2487"/>
    <w:rsid w:val="00EC3D7E"/>
    <w:rsid w:val="00EC5C7E"/>
    <w:rsid w:val="00EC6365"/>
    <w:rsid w:val="00EC67AE"/>
    <w:rsid w:val="00EC7553"/>
    <w:rsid w:val="00EC79CD"/>
    <w:rsid w:val="00ED2A23"/>
    <w:rsid w:val="00ED4F8F"/>
    <w:rsid w:val="00ED5E86"/>
    <w:rsid w:val="00EE07B7"/>
    <w:rsid w:val="00EE0F81"/>
    <w:rsid w:val="00EE1D2B"/>
    <w:rsid w:val="00EE223F"/>
    <w:rsid w:val="00EE2EA8"/>
    <w:rsid w:val="00EE307F"/>
    <w:rsid w:val="00EE63F1"/>
    <w:rsid w:val="00EF01EA"/>
    <w:rsid w:val="00EF0D8E"/>
    <w:rsid w:val="00EF0DDA"/>
    <w:rsid w:val="00EF13BD"/>
    <w:rsid w:val="00EF1F70"/>
    <w:rsid w:val="00EF24C6"/>
    <w:rsid w:val="00EF34B9"/>
    <w:rsid w:val="00EF54F7"/>
    <w:rsid w:val="00EF60B4"/>
    <w:rsid w:val="00EF67B0"/>
    <w:rsid w:val="00EF6BC7"/>
    <w:rsid w:val="00EF7A90"/>
    <w:rsid w:val="00F008B8"/>
    <w:rsid w:val="00F01F6A"/>
    <w:rsid w:val="00F02EA6"/>
    <w:rsid w:val="00F0321E"/>
    <w:rsid w:val="00F03320"/>
    <w:rsid w:val="00F03418"/>
    <w:rsid w:val="00F0371B"/>
    <w:rsid w:val="00F03865"/>
    <w:rsid w:val="00F04263"/>
    <w:rsid w:val="00F04505"/>
    <w:rsid w:val="00F04A6B"/>
    <w:rsid w:val="00F06555"/>
    <w:rsid w:val="00F06686"/>
    <w:rsid w:val="00F067F1"/>
    <w:rsid w:val="00F071F0"/>
    <w:rsid w:val="00F07D3D"/>
    <w:rsid w:val="00F1113B"/>
    <w:rsid w:val="00F12121"/>
    <w:rsid w:val="00F12BC4"/>
    <w:rsid w:val="00F146AA"/>
    <w:rsid w:val="00F151FD"/>
    <w:rsid w:val="00F15AD0"/>
    <w:rsid w:val="00F15D0B"/>
    <w:rsid w:val="00F15E16"/>
    <w:rsid w:val="00F169D8"/>
    <w:rsid w:val="00F17585"/>
    <w:rsid w:val="00F201AF"/>
    <w:rsid w:val="00F20691"/>
    <w:rsid w:val="00F21CB9"/>
    <w:rsid w:val="00F221EB"/>
    <w:rsid w:val="00F24666"/>
    <w:rsid w:val="00F2615E"/>
    <w:rsid w:val="00F26946"/>
    <w:rsid w:val="00F27B9C"/>
    <w:rsid w:val="00F31BA9"/>
    <w:rsid w:val="00F31F45"/>
    <w:rsid w:val="00F322ED"/>
    <w:rsid w:val="00F35DA0"/>
    <w:rsid w:val="00F36B69"/>
    <w:rsid w:val="00F36C37"/>
    <w:rsid w:val="00F36DEE"/>
    <w:rsid w:val="00F40A0D"/>
    <w:rsid w:val="00F40C6A"/>
    <w:rsid w:val="00F410D6"/>
    <w:rsid w:val="00F42EFC"/>
    <w:rsid w:val="00F42F35"/>
    <w:rsid w:val="00F45582"/>
    <w:rsid w:val="00F470FC"/>
    <w:rsid w:val="00F4792D"/>
    <w:rsid w:val="00F508AD"/>
    <w:rsid w:val="00F508DD"/>
    <w:rsid w:val="00F51705"/>
    <w:rsid w:val="00F52A6B"/>
    <w:rsid w:val="00F53878"/>
    <w:rsid w:val="00F54DE5"/>
    <w:rsid w:val="00F5589A"/>
    <w:rsid w:val="00F5668C"/>
    <w:rsid w:val="00F57668"/>
    <w:rsid w:val="00F619C9"/>
    <w:rsid w:val="00F62E4D"/>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5593"/>
    <w:rsid w:val="00F8612B"/>
    <w:rsid w:val="00F86E3D"/>
    <w:rsid w:val="00F909F8"/>
    <w:rsid w:val="00F927CB"/>
    <w:rsid w:val="00F92E9C"/>
    <w:rsid w:val="00F9536E"/>
    <w:rsid w:val="00F955C5"/>
    <w:rsid w:val="00F96A5C"/>
    <w:rsid w:val="00FA2486"/>
    <w:rsid w:val="00FA2F18"/>
    <w:rsid w:val="00FA36C9"/>
    <w:rsid w:val="00FA41AB"/>
    <w:rsid w:val="00FA5C9F"/>
    <w:rsid w:val="00FA5CA7"/>
    <w:rsid w:val="00FA60F7"/>
    <w:rsid w:val="00FA6874"/>
    <w:rsid w:val="00FA76AB"/>
    <w:rsid w:val="00FA7A46"/>
    <w:rsid w:val="00FA7A80"/>
    <w:rsid w:val="00FB0EEE"/>
    <w:rsid w:val="00FB1BBE"/>
    <w:rsid w:val="00FB1ED2"/>
    <w:rsid w:val="00FB30B7"/>
    <w:rsid w:val="00FB3C7A"/>
    <w:rsid w:val="00FB5BCA"/>
    <w:rsid w:val="00FB6BE4"/>
    <w:rsid w:val="00FB748E"/>
    <w:rsid w:val="00FB7584"/>
    <w:rsid w:val="00FB7CB8"/>
    <w:rsid w:val="00FC06C7"/>
    <w:rsid w:val="00FC11E0"/>
    <w:rsid w:val="00FC14C9"/>
    <w:rsid w:val="00FC3D94"/>
    <w:rsid w:val="00FC4034"/>
    <w:rsid w:val="00FC4A43"/>
    <w:rsid w:val="00FC4DA8"/>
    <w:rsid w:val="00FC5B37"/>
    <w:rsid w:val="00FC732A"/>
    <w:rsid w:val="00FC7C9F"/>
    <w:rsid w:val="00FC7F6E"/>
    <w:rsid w:val="00FD1C26"/>
    <w:rsid w:val="00FD1C2B"/>
    <w:rsid w:val="00FD231F"/>
    <w:rsid w:val="00FD3347"/>
    <w:rsid w:val="00FD3AF1"/>
    <w:rsid w:val="00FD7B9C"/>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5767"/>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CE1DE5"/>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400079">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606893057">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790197073">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686856-82FC-4C17-9EEA-291E86732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3333</Words>
  <Characters>18001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PC BRASIL</cp:lastModifiedBy>
  <cp:revision>23</cp:revision>
  <cp:lastPrinted>2024-08-26T15:17:00Z</cp:lastPrinted>
  <dcterms:created xsi:type="dcterms:W3CDTF">2024-09-20T12:39:00Z</dcterms:created>
  <dcterms:modified xsi:type="dcterms:W3CDTF">2024-12-27T15:16:00Z</dcterms:modified>
</cp:coreProperties>
</file>