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E2680" w14:textId="3C867B0F" w:rsidR="003969A1" w:rsidRPr="009631E5" w:rsidRDefault="003969A1" w:rsidP="003969A1">
      <w:pPr>
        <w:adjustRightInd w:val="0"/>
        <w:spacing w:line="276" w:lineRule="auto"/>
        <w:jc w:val="center"/>
        <w:rPr>
          <w:rFonts w:ascii="Arial Narrow" w:hAnsi="Arial Narrow"/>
          <w:b/>
          <w:bCs/>
          <w:color w:val="000000"/>
        </w:rPr>
      </w:pPr>
      <w:r w:rsidRPr="009631E5">
        <w:rPr>
          <w:rFonts w:ascii="Arial Narrow" w:hAnsi="Arial Narrow"/>
          <w:b/>
          <w:bCs/>
          <w:color w:val="000000"/>
        </w:rPr>
        <w:t xml:space="preserve">EDITAL DE CREDENCIAMENTO Nº </w:t>
      </w:r>
      <w:r w:rsidR="00B85F3C" w:rsidRPr="00B85F3C">
        <w:rPr>
          <w:rFonts w:ascii="Arial Narrow" w:hAnsi="Arial Narrow"/>
          <w:b/>
          <w:bCs/>
          <w:color w:val="000000"/>
        </w:rPr>
        <w:t>013</w:t>
      </w:r>
      <w:r w:rsidRPr="00B85F3C">
        <w:rPr>
          <w:rFonts w:ascii="Arial Narrow" w:hAnsi="Arial Narrow"/>
          <w:b/>
          <w:bCs/>
          <w:color w:val="000000"/>
        </w:rPr>
        <w:t>/2024</w:t>
      </w:r>
    </w:p>
    <w:p w14:paraId="5A97E1A7" w14:textId="69A1FF05" w:rsidR="003969A1" w:rsidRDefault="003969A1" w:rsidP="003969A1">
      <w:pPr>
        <w:adjustRightInd w:val="0"/>
        <w:spacing w:line="276" w:lineRule="auto"/>
        <w:jc w:val="center"/>
        <w:rPr>
          <w:rFonts w:ascii="Arial Narrow" w:hAnsi="Arial Narrow"/>
          <w:b/>
          <w:bCs/>
          <w:color w:val="000000"/>
        </w:rPr>
      </w:pPr>
      <w:r w:rsidRPr="009631E5">
        <w:rPr>
          <w:rFonts w:ascii="Arial Narrow" w:hAnsi="Arial Narrow"/>
          <w:b/>
          <w:bCs/>
          <w:color w:val="000000"/>
        </w:rPr>
        <w:t xml:space="preserve">Processo Administrativo nº </w:t>
      </w:r>
      <w:r w:rsidR="00B85F3C" w:rsidRPr="00B85F3C">
        <w:rPr>
          <w:rFonts w:ascii="Arial Narrow" w:hAnsi="Arial Narrow"/>
          <w:b/>
          <w:bCs/>
          <w:color w:val="000000"/>
        </w:rPr>
        <w:t>071</w:t>
      </w:r>
      <w:r w:rsidRPr="00B85F3C">
        <w:rPr>
          <w:rFonts w:ascii="Arial Narrow" w:hAnsi="Arial Narrow"/>
          <w:b/>
          <w:bCs/>
          <w:color w:val="000000"/>
        </w:rPr>
        <w:t>/2024</w:t>
      </w:r>
    </w:p>
    <w:p w14:paraId="22E435C8" w14:textId="77777777" w:rsidR="009F6114" w:rsidRDefault="009F6114" w:rsidP="003969A1">
      <w:pPr>
        <w:adjustRightInd w:val="0"/>
        <w:spacing w:line="276" w:lineRule="auto"/>
        <w:jc w:val="center"/>
        <w:rPr>
          <w:rFonts w:ascii="Arial Narrow" w:hAnsi="Arial Narrow"/>
          <w:b/>
          <w:bCs/>
          <w:color w:val="000000"/>
        </w:rPr>
      </w:pPr>
    </w:p>
    <w:p w14:paraId="3AF5DCB0" w14:textId="77777777" w:rsidR="009F6114" w:rsidRDefault="009F6114" w:rsidP="003969A1">
      <w:pPr>
        <w:adjustRightInd w:val="0"/>
        <w:spacing w:line="276" w:lineRule="auto"/>
        <w:jc w:val="center"/>
        <w:rPr>
          <w:rFonts w:ascii="Arial Narrow" w:hAnsi="Arial Narrow"/>
          <w:b/>
          <w:bCs/>
          <w:color w:val="000000"/>
        </w:rPr>
      </w:pPr>
    </w:p>
    <w:p w14:paraId="3BC0C733" w14:textId="77777777" w:rsidR="009F6114" w:rsidRPr="009631E5" w:rsidRDefault="009F6114" w:rsidP="003969A1">
      <w:pPr>
        <w:adjustRightInd w:val="0"/>
        <w:spacing w:line="276" w:lineRule="auto"/>
        <w:jc w:val="center"/>
        <w:rPr>
          <w:rFonts w:ascii="Arial Narrow" w:hAnsi="Arial Narrow"/>
          <w:b/>
          <w:bCs/>
          <w:color w:val="000000"/>
        </w:rPr>
      </w:pPr>
    </w:p>
    <w:p w14:paraId="0FB8A5C1" w14:textId="77777777" w:rsidR="003969A1" w:rsidRPr="00B510BF" w:rsidRDefault="003969A1" w:rsidP="003969A1">
      <w:pPr>
        <w:adjustRightInd w:val="0"/>
        <w:spacing w:line="276" w:lineRule="auto"/>
        <w:jc w:val="center"/>
        <w:rPr>
          <w:rFonts w:ascii="Arial Narrow" w:hAnsi="Arial Narrow"/>
          <w:b/>
          <w:bCs/>
          <w:color w:val="000000"/>
        </w:rPr>
      </w:pPr>
    </w:p>
    <w:p w14:paraId="39BB87AC" w14:textId="20900A0C" w:rsidR="003969A1" w:rsidRPr="009631E5" w:rsidRDefault="003969A1" w:rsidP="00217C23">
      <w:pPr>
        <w:pStyle w:val="SemEspaamento"/>
        <w:ind w:firstLine="708"/>
        <w:jc w:val="both"/>
        <w:rPr>
          <w:rFonts w:ascii="Arial Narrow" w:hAnsi="Arial Narrow"/>
        </w:rPr>
      </w:pPr>
      <w:r w:rsidRPr="009631E5">
        <w:rPr>
          <w:rFonts w:ascii="Arial Narrow" w:hAnsi="Arial Narrow"/>
          <w:b/>
          <w:bCs/>
        </w:rPr>
        <w:t xml:space="preserve">O MUNICÍPIO DE </w:t>
      </w:r>
      <w:r w:rsidR="00217C23" w:rsidRPr="00217C23">
        <w:rPr>
          <w:rFonts w:ascii="Arial Narrow" w:hAnsi="Arial Narrow"/>
          <w:b/>
          <w:bCs/>
        </w:rPr>
        <w:t>SANTO ANTONIO DO LESTE</w:t>
      </w:r>
      <w:r w:rsidRPr="00217C23">
        <w:rPr>
          <w:rFonts w:ascii="Arial Narrow" w:hAnsi="Arial Narrow"/>
          <w:b/>
          <w:bCs/>
        </w:rPr>
        <w:t>/MT</w:t>
      </w:r>
      <w:r w:rsidRPr="009631E5">
        <w:rPr>
          <w:rFonts w:ascii="Arial Narrow" w:hAnsi="Arial Narrow"/>
        </w:rPr>
        <w:t xml:space="preserve">, pessoa jurídica de direito público, por meio da Comissão de Licitação designada pela Portaria </w:t>
      </w:r>
      <w:r w:rsidRPr="00217C23">
        <w:rPr>
          <w:rFonts w:ascii="Arial Narrow" w:hAnsi="Arial Narrow"/>
          <w:b/>
          <w:bCs/>
        </w:rPr>
        <w:t xml:space="preserve">nº </w:t>
      </w:r>
      <w:r w:rsidR="00217C23" w:rsidRPr="00217C23">
        <w:rPr>
          <w:rFonts w:ascii="Arial Narrow" w:hAnsi="Arial Narrow"/>
          <w:b/>
          <w:bCs/>
        </w:rPr>
        <w:t>279</w:t>
      </w:r>
      <w:r w:rsidRPr="00217C23">
        <w:rPr>
          <w:rFonts w:ascii="Arial Narrow" w:hAnsi="Arial Narrow"/>
          <w:b/>
          <w:bCs/>
        </w:rPr>
        <w:t>/</w:t>
      </w:r>
      <w:r w:rsidR="00217C23">
        <w:rPr>
          <w:rFonts w:ascii="Arial Narrow" w:hAnsi="Arial Narrow"/>
          <w:b/>
          <w:bCs/>
        </w:rPr>
        <w:t>2024</w:t>
      </w:r>
      <w:r w:rsidRPr="009631E5">
        <w:rPr>
          <w:rFonts w:ascii="Arial Narrow" w:hAnsi="Arial Narrow"/>
        </w:rPr>
        <w:t>, torna público para conhecimento dos interessados que estará aberto credenciamento de Leiloeiros Públicos Oficiais, pessoa física devidamente matriculado na Junta Comercial do Estado de Mato Grosso, para realização de leilões para venda de Bens Imóveis e/ou Móveis para a Administração Pública Municipal, mediante as condições estabelecidas no presente instrumento convocatório e seus anexos, que se subordinam às normas gerais da Lei nº 14.133/2021 e suas alterações, se houver.</w:t>
      </w:r>
    </w:p>
    <w:p w14:paraId="6A50B1EA" w14:textId="77777777" w:rsidR="003969A1" w:rsidRPr="009631E5" w:rsidRDefault="003969A1" w:rsidP="003969A1">
      <w:pPr>
        <w:pStyle w:val="SemEspaamento"/>
        <w:jc w:val="both"/>
        <w:rPr>
          <w:rFonts w:ascii="Arial Narrow" w:hAnsi="Arial Narrow"/>
        </w:rPr>
      </w:pPr>
    </w:p>
    <w:p w14:paraId="34C65572" w14:textId="77777777" w:rsidR="003969A1" w:rsidRPr="009631E5" w:rsidRDefault="003969A1" w:rsidP="003969A1">
      <w:pPr>
        <w:pStyle w:val="SemEspaamento"/>
        <w:jc w:val="both"/>
        <w:rPr>
          <w:rFonts w:ascii="Arial Narrow" w:hAnsi="Arial Narrow"/>
          <w:b/>
          <w:bCs/>
        </w:rPr>
      </w:pPr>
      <w:r w:rsidRPr="009631E5">
        <w:rPr>
          <w:rFonts w:ascii="Arial Narrow" w:hAnsi="Arial Narrow"/>
          <w:b/>
          <w:bCs/>
        </w:rPr>
        <w:t>1 - OBJETO</w:t>
      </w:r>
    </w:p>
    <w:p w14:paraId="37C8BE6C" w14:textId="77777777" w:rsidR="003969A1" w:rsidRPr="009631E5" w:rsidRDefault="003969A1" w:rsidP="003969A1">
      <w:pPr>
        <w:pStyle w:val="SemEspaamento"/>
        <w:jc w:val="both"/>
        <w:rPr>
          <w:rFonts w:ascii="Arial Narrow" w:hAnsi="Arial Narrow"/>
        </w:rPr>
      </w:pPr>
      <w:r w:rsidRPr="009631E5">
        <w:rPr>
          <w:rFonts w:ascii="Arial Narrow" w:hAnsi="Arial Narrow"/>
        </w:rPr>
        <w:t>1.1.</w:t>
      </w:r>
      <w:r w:rsidRPr="009631E5">
        <w:rPr>
          <w:rFonts w:ascii="Arial Narrow" w:hAnsi="Arial Narrow"/>
          <w:b/>
          <w:bCs/>
        </w:rPr>
        <w:t xml:space="preserve"> </w:t>
      </w:r>
      <w:r w:rsidRPr="009631E5">
        <w:rPr>
          <w:rFonts w:ascii="Arial Narrow" w:hAnsi="Arial Narrow"/>
        </w:rPr>
        <w:t>Constitui objeto do presente Edital o Credenciamento e respectivo Contrato, de Leiloeiro Público Oficial, pessoa física devidamente matriculado na Junta Comercial do Estado de Mato Grosso, para realização de leilões para a Administração Pública Municipal, de forma presencial, ou no formato híbrido</w:t>
      </w:r>
      <w:r>
        <w:rPr>
          <w:rFonts w:ascii="Arial Narrow" w:hAnsi="Arial Narrow"/>
        </w:rPr>
        <w:t xml:space="preserve"> sendo</w:t>
      </w:r>
      <w:r w:rsidRPr="009631E5">
        <w:rPr>
          <w:rFonts w:ascii="Arial Narrow" w:hAnsi="Arial Narrow"/>
        </w:rPr>
        <w:t xml:space="preserve"> presencial e on-line simultaneamente, </w:t>
      </w:r>
      <w:r>
        <w:rPr>
          <w:rFonts w:ascii="Arial Narrow" w:hAnsi="Arial Narrow"/>
        </w:rPr>
        <w:t xml:space="preserve">com a presença física do leiloeiro </w:t>
      </w:r>
      <w:r w:rsidRPr="009631E5">
        <w:rPr>
          <w:rFonts w:ascii="Arial Narrow" w:hAnsi="Arial Narrow"/>
        </w:rPr>
        <w:t xml:space="preserve">na sede deste município, </w:t>
      </w:r>
      <w:r>
        <w:rPr>
          <w:rFonts w:ascii="Arial Narrow" w:hAnsi="Arial Narrow"/>
        </w:rPr>
        <w:t xml:space="preserve">não sendo admitido outra forma, </w:t>
      </w:r>
      <w:r w:rsidRPr="009631E5">
        <w:rPr>
          <w:rFonts w:ascii="Arial Narrow" w:hAnsi="Arial Narrow"/>
        </w:rPr>
        <w:t>para venda de Bens Móveis Diversos em estado de sucatas, sucateados, inservíveis ou antieconômicos e demais desafetados, e/ou, Bens Imóveis em estado não de uso ou disponível para alienação.</w:t>
      </w:r>
    </w:p>
    <w:p w14:paraId="2B3DFE11" w14:textId="77777777" w:rsidR="003969A1" w:rsidRPr="009631E5" w:rsidRDefault="003969A1" w:rsidP="003969A1">
      <w:pPr>
        <w:pStyle w:val="SemEspaamento"/>
        <w:jc w:val="both"/>
        <w:rPr>
          <w:rFonts w:ascii="Arial Narrow" w:hAnsi="Arial Narrow"/>
          <w:color w:val="FF0000"/>
        </w:rPr>
      </w:pPr>
    </w:p>
    <w:p w14:paraId="04489AEF" w14:textId="02248EDE" w:rsidR="003969A1" w:rsidRPr="00D2146B" w:rsidRDefault="003969A1" w:rsidP="005F72E7">
      <w:pPr>
        <w:pStyle w:val="SemEspaamento"/>
        <w:tabs>
          <w:tab w:val="left" w:pos="284"/>
        </w:tabs>
        <w:jc w:val="both"/>
        <w:rPr>
          <w:rFonts w:ascii="Arial Narrow" w:hAnsi="Arial Narrow"/>
        </w:rPr>
      </w:pPr>
      <w:r w:rsidRPr="00D2146B">
        <w:rPr>
          <w:rFonts w:ascii="Arial Narrow" w:hAnsi="Arial Narrow"/>
          <w:spacing w:val="-1"/>
        </w:rPr>
        <w:t>1.2.</w:t>
      </w:r>
      <w:r w:rsidR="005F72E7">
        <w:rPr>
          <w:rFonts w:ascii="Arial Narrow" w:hAnsi="Arial Narrow"/>
          <w:spacing w:val="-1"/>
        </w:rPr>
        <w:t xml:space="preserve"> </w:t>
      </w:r>
      <w:r w:rsidRPr="00D2146B">
        <w:rPr>
          <w:rFonts w:ascii="Arial Narrow" w:hAnsi="Arial Narrow"/>
          <w:spacing w:val="-1"/>
        </w:rPr>
        <w:t xml:space="preserve">O inteiro teor deste Edital poderá ser obtido no site da Prefeitura: </w:t>
      </w:r>
      <w:r w:rsidR="00D2146B" w:rsidRPr="00D2146B">
        <w:rPr>
          <w:rFonts w:ascii="Arial Narrow" w:hAnsi="Arial Narrow"/>
          <w:spacing w:val="-1"/>
        </w:rPr>
        <w:t>https://www.santoantoniodoleste.mt.gov.br/Transparencia/Licitacoes-e-Contratos/Leilao/</w:t>
      </w:r>
      <w:r w:rsidRPr="00D2146B">
        <w:rPr>
          <w:rFonts w:ascii="Arial Narrow" w:hAnsi="Arial Narrow"/>
          <w:spacing w:val="-2"/>
        </w:rPr>
        <w:t xml:space="preserve">, </w:t>
      </w:r>
      <w:r w:rsidRPr="00D2146B">
        <w:rPr>
          <w:rFonts w:ascii="Arial Narrow" w:hAnsi="Arial Narrow"/>
        </w:rPr>
        <w:t xml:space="preserve">ou poderá ser solicitado pelo e-mail </w:t>
      </w:r>
      <w:hyperlink r:id="rId8" w:history="1">
        <w:r w:rsidR="002748FF" w:rsidRPr="00D2146B">
          <w:rPr>
            <w:rStyle w:val="Hyperlink"/>
            <w:rFonts w:ascii="Arial Narrow" w:hAnsi="Arial Narrow"/>
            <w:color w:val="auto"/>
          </w:rPr>
          <w:t>licitacao@santoantoniodoleste.mt.gov.br</w:t>
        </w:r>
      </w:hyperlink>
      <w:r w:rsidR="002748FF" w:rsidRPr="00D2146B">
        <w:rPr>
          <w:rFonts w:ascii="Arial Narrow" w:hAnsi="Arial Narrow"/>
        </w:rPr>
        <w:t>, e</w:t>
      </w:r>
      <w:r w:rsidRPr="00D2146B">
        <w:rPr>
          <w:rFonts w:ascii="Arial Narrow" w:hAnsi="Arial Narrow"/>
        </w:rPr>
        <w:t xml:space="preserve"> junto a Comissão de Licitação, no horário das 0</w:t>
      </w:r>
      <w:r w:rsidR="002748FF" w:rsidRPr="00D2146B">
        <w:rPr>
          <w:rFonts w:ascii="Arial Narrow" w:hAnsi="Arial Narrow"/>
        </w:rPr>
        <w:t>7</w:t>
      </w:r>
      <w:r w:rsidRPr="00D2146B">
        <w:rPr>
          <w:rFonts w:ascii="Arial Narrow" w:hAnsi="Arial Narrow"/>
        </w:rPr>
        <w:t xml:space="preserve">:00 horas às </w:t>
      </w:r>
      <w:r w:rsidR="002748FF" w:rsidRPr="00D2146B">
        <w:rPr>
          <w:rFonts w:ascii="Arial Narrow" w:hAnsi="Arial Narrow"/>
        </w:rPr>
        <w:t>13</w:t>
      </w:r>
      <w:r w:rsidRPr="00D2146B">
        <w:rPr>
          <w:rFonts w:ascii="Arial Narrow" w:hAnsi="Arial Narrow"/>
        </w:rPr>
        <w:t xml:space="preserve">:00 horas. </w:t>
      </w:r>
    </w:p>
    <w:p w14:paraId="706C849C" w14:textId="77777777" w:rsidR="003969A1" w:rsidRPr="009631E5" w:rsidRDefault="003969A1" w:rsidP="003969A1">
      <w:pPr>
        <w:pStyle w:val="SemEspaamento"/>
        <w:jc w:val="both"/>
        <w:rPr>
          <w:rFonts w:ascii="Arial Narrow" w:hAnsi="Arial Narrow"/>
          <w:b/>
          <w:color w:val="FF0000"/>
        </w:rPr>
      </w:pPr>
    </w:p>
    <w:p w14:paraId="0E2840F2" w14:textId="77777777" w:rsidR="003969A1" w:rsidRPr="00E377A2" w:rsidRDefault="003969A1" w:rsidP="003969A1">
      <w:pPr>
        <w:pStyle w:val="SemEspaamento"/>
        <w:jc w:val="both"/>
        <w:rPr>
          <w:rFonts w:ascii="Arial Narrow" w:hAnsi="Arial Narrow"/>
        </w:rPr>
      </w:pPr>
      <w:r w:rsidRPr="00E377A2">
        <w:rPr>
          <w:rFonts w:ascii="Arial Narrow" w:hAnsi="Arial Narrow"/>
          <w:b/>
        </w:rPr>
        <w:t>Período de Recebimento de Envelopes Lacrados contento os Documentos:</w:t>
      </w:r>
      <w:r w:rsidRPr="00E377A2">
        <w:rPr>
          <w:rFonts w:ascii="Arial Narrow" w:hAnsi="Arial Narrow"/>
        </w:rPr>
        <w:t xml:space="preserve"> </w:t>
      </w:r>
    </w:p>
    <w:p w14:paraId="39504986" w14:textId="30097998" w:rsidR="003969A1" w:rsidRPr="00E377A2" w:rsidRDefault="003969A1" w:rsidP="003969A1">
      <w:pPr>
        <w:pStyle w:val="SemEspaamento"/>
        <w:jc w:val="both"/>
        <w:rPr>
          <w:rFonts w:ascii="Arial Narrow" w:hAnsi="Arial Narrow"/>
          <w:b/>
        </w:rPr>
      </w:pPr>
      <w:r w:rsidRPr="00E377A2">
        <w:rPr>
          <w:rFonts w:ascii="Arial Narrow" w:hAnsi="Arial Narrow"/>
          <w:b/>
          <w:spacing w:val="-2"/>
        </w:rPr>
        <w:t xml:space="preserve">A partir da data da publicação em Diário Oficial até às </w:t>
      </w:r>
      <w:r w:rsidR="00CD0D99" w:rsidRPr="00E377A2">
        <w:rPr>
          <w:rFonts w:ascii="Arial Narrow" w:hAnsi="Arial Narrow"/>
          <w:b/>
          <w:spacing w:val="-2"/>
        </w:rPr>
        <w:t>13</w:t>
      </w:r>
      <w:r w:rsidRPr="00E377A2">
        <w:rPr>
          <w:rFonts w:ascii="Arial Narrow" w:hAnsi="Arial Narrow"/>
          <w:b/>
          <w:spacing w:val="-2"/>
        </w:rPr>
        <w:t xml:space="preserve"> horas do dia: </w:t>
      </w:r>
      <w:r w:rsidR="00CD0D99" w:rsidRPr="00E377A2">
        <w:rPr>
          <w:rFonts w:ascii="Arial Narrow" w:hAnsi="Arial Narrow"/>
          <w:b/>
          <w:spacing w:val="-2"/>
        </w:rPr>
        <w:t>27</w:t>
      </w:r>
      <w:r w:rsidRPr="00E377A2">
        <w:rPr>
          <w:rFonts w:ascii="Arial Narrow" w:hAnsi="Arial Narrow"/>
          <w:b/>
          <w:spacing w:val="-2"/>
        </w:rPr>
        <w:t>/</w:t>
      </w:r>
      <w:r w:rsidR="00CD0D99" w:rsidRPr="00E377A2">
        <w:rPr>
          <w:rFonts w:ascii="Arial Narrow" w:hAnsi="Arial Narrow"/>
          <w:b/>
          <w:spacing w:val="-2"/>
        </w:rPr>
        <w:t>12</w:t>
      </w:r>
      <w:r w:rsidRPr="00E377A2">
        <w:rPr>
          <w:rFonts w:ascii="Arial Narrow" w:hAnsi="Arial Narrow"/>
          <w:b/>
          <w:spacing w:val="-2"/>
        </w:rPr>
        <w:t>/202</w:t>
      </w:r>
      <w:r w:rsidR="002138EB" w:rsidRPr="00E377A2">
        <w:rPr>
          <w:rFonts w:ascii="Arial Narrow" w:hAnsi="Arial Narrow"/>
          <w:b/>
          <w:spacing w:val="-2"/>
        </w:rPr>
        <w:t>5.</w:t>
      </w:r>
    </w:p>
    <w:p w14:paraId="582169B4" w14:textId="47DF9B83" w:rsidR="003969A1" w:rsidRPr="00E377A2" w:rsidRDefault="003969A1" w:rsidP="003969A1">
      <w:pPr>
        <w:pStyle w:val="SemEspaamento"/>
        <w:jc w:val="both"/>
        <w:rPr>
          <w:rFonts w:ascii="Arial Narrow" w:hAnsi="Arial Narrow"/>
          <w:b/>
        </w:rPr>
      </w:pPr>
      <w:r w:rsidRPr="00E377A2">
        <w:rPr>
          <w:rFonts w:ascii="Arial Narrow" w:hAnsi="Arial Narrow"/>
          <w:b/>
          <w:spacing w:val="-2"/>
        </w:rPr>
        <w:t xml:space="preserve">Local de entrega: à Comissão de Licitação </w:t>
      </w:r>
      <w:r w:rsidR="002138EB" w:rsidRPr="00E377A2">
        <w:rPr>
          <w:rFonts w:ascii="Arial Narrow" w:hAnsi="Arial Narrow" w:cs="Arial"/>
          <w:bCs/>
        </w:rPr>
        <w:t>Rua Primavera 423A, Jardim Santa Inês CEP: 78628-000.</w:t>
      </w:r>
    </w:p>
    <w:p w14:paraId="14E0F7EF" w14:textId="7F8F1C52" w:rsidR="003969A1" w:rsidRPr="00E377A2" w:rsidRDefault="003969A1" w:rsidP="003969A1">
      <w:pPr>
        <w:pStyle w:val="SemEspaamento"/>
        <w:jc w:val="both"/>
        <w:rPr>
          <w:rFonts w:ascii="Arial Narrow" w:hAnsi="Arial Narrow"/>
          <w:b/>
          <w:spacing w:val="-2"/>
          <w:highlight w:val="yellow"/>
        </w:rPr>
      </w:pPr>
      <w:r w:rsidRPr="00E377A2">
        <w:rPr>
          <w:rFonts w:ascii="Arial Narrow" w:hAnsi="Arial Narrow"/>
          <w:b/>
          <w:spacing w:val="-2"/>
        </w:rPr>
        <w:t xml:space="preserve">Data e horário da sessão de abertura dos envelopes: </w:t>
      </w:r>
      <w:r w:rsidR="002138EB" w:rsidRPr="00E377A2">
        <w:rPr>
          <w:rFonts w:ascii="Arial Narrow" w:hAnsi="Arial Narrow"/>
          <w:b/>
          <w:spacing w:val="-2"/>
        </w:rPr>
        <w:t>até 15 (quinze) dias após o recebimento dos documentos do interessado.</w:t>
      </w:r>
    </w:p>
    <w:p w14:paraId="159441A0" w14:textId="77777777" w:rsidR="003969A1" w:rsidRPr="00B510BF" w:rsidRDefault="003969A1" w:rsidP="003969A1">
      <w:pPr>
        <w:pStyle w:val="SemEspaamento"/>
        <w:jc w:val="both"/>
        <w:rPr>
          <w:rFonts w:ascii="Arial Narrow" w:hAnsi="Arial Narrow"/>
          <w:b/>
          <w:color w:val="00B050"/>
          <w:spacing w:val="-2"/>
          <w:highlight w:val="yellow"/>
        </w:rPr>
      </w:pPr>
    </w:p>
    <w:p w14:paraId="73A65AA2" w14:textId="77777777" w:rsidR="003969A1" w:rsidRPr="00B510BF" w:rsidRDefault="003969A1" w:rsidP="003969A1">
      <w:pPr>
        <w:pStyle w:val="SemEspaamento"/>
        <w:jc w:val="both"/>
        <w:rPr>
          <w:rFonts w:ascii="Arial Narrow" w:hAnsi="Arial Narrow"/>
          <w:b/>
          <w:bCs/>
        </w:rPr>
      </w:pPr>
      <w:r w:rsidRPr="00B510BF">
        <w:rPr>
          <w:rFonts w:ascii="Arial Narrow" w:hAnsi="Arial Narrow"/>
          <w:b/>
          <w:bCs/>
        </w:rPr>
        <w:t>2 - DAS CONDIÇÕES DE PARTICIPAÇÃO</w:t>
      </w:r>
    </w:p>
    <w:p w14:paraId="4FEFEBF1" w14:textId="77777777" w:rsidR="003969A1" w:rsidRPr="00B510BF" w:rsidRDefault="003969A1" w:rsidP="003969A1">
      <w:pPr>
        <w:pStyle w:val="SemEspaamento"/>
        <w:jc w:val="both"/>
        <w:rPr>
          <w:rFonts w:ascii="Arial Narrow" w:hAnsi="Arial Narrow"/>
        </w:rPr>
      </w:pPr>
    </w:p>
    <w:p w14:paraId="423B5664" w14:textId="77777777" w:rsidR="003969A1" w:rsidRPr="00B510BF" w:rsidRDefault="003969A1" w:rsidP="003969A1">
      <w:pPr>
        <w:pStyle w:val="SemEspaamento"/>
        <w:jc w:val="both"/>
        <w:rPr>
          <w:rFonts w:ascii="Arial Narrow" w:hAnsi="Arial Narrow"/>
        </w:rPr>
      </w:pPr>
      <w:r w:rsidRPr="00B510BF">
        <w:rPr>
          <w:rFonts w:ascii="Arial Narrow" w:hAnsi="Arial Narrow"/>
        </w:rPr>
        <w:t>2.1. Poderão participar do presente credenciamento qualquer Leiloeiro Público Oficial, pessoa física, devidamente matriculado na Junta Comercial do Estado de Mato Grosso, na forma do Decreto nº 21.981/32, Instrução Normativa DREI/ME nº 52/2022, Instrução Normativa DREI/ME nº 88/2022, e que comprovem possuir os requisitos de qualificação estabelecidos, sendo que a par</w:t>
      </w:r>
      <w:r w:rsidRPr="00B510BF">
        <w:rPr>
          <w:rFonts w:ascii="Arial Narrow" w:eastAsia="Arial Narrow" w:hAnsi="Arial Narrow"/>
        </w:rPr>
        <w:t>ti</w:t>
      </w:r>
      <w:r w:rsidRPr="00B510BF">
        <w:rPr>
          <w:rFonts w:ascii="Arial Narrow" w:hAnsi="Arial Narrow"/>
        </w:rPr>
        <w:t>cipação no presente procedimento importa total e irrestrita submissão dos proponentes às condições deste Edital.</w:t>
      </w:r>
    </w:p>
    <w:p w14:paraId="796E0BFF" w14:textId="77777777" w:rsidR="003969A1" w:rsidRPr="00B510BF" w:rsidRDefault="003969A1" w:rsidP="003969A1">
      <w:pPr>
        <w:pStyle w:val="SemEspaamento"/>
        <w:jc w:val="both"/>
        <w:rPr>
          <w:rFonts w:ascii="Arial Narrow" w:hAnsi="Arial Narrow"/>
          <w:color w:val="FF0000"/>
        </w:rPr>
      </w:pPr>
    </w:p>
    <w:p w14:paraId="0DCF3565" w14:textId="77777777" w:rsidR="003969A1" w:rsidRPr="009631E5" w:rsidRDefault="003969A1" w:rsidP="003969A1">
      <w:pPr>
        <w:pStyle w:val="SemEspaamento"/>
        <w:jc w:val="both"/>
        <w:rPr>
          <w:rFonts w:ascii="Arial Narrow" w:hAnsi="Arial Narrow"/>
        </w:rPr>
      </w:pPr>
      <w:r w:rsidRPr="009631E5">
        <w:rPr>
          <w:rFonts w:ascii="Arial Narrow" w:hAnsi="Arial Narrow"/>
        </w:rPr>
        <w:t>2.2. O Leiloeiro interessado deverá apresentar a documentação de habilitação e requerimento para o credenciamento até o último dia do Período de Recebimento de Envelopes es</w:t>
      </w:r>
      <w:r w:rsidRPr="009631E5">
        <w:rPr>
          <w:rFonts w:ascii="Arial Narrow" w:eastAsia="Arial Narrow" w:hAnsi="Arial Narrow"/>
        </w:rPr>
        <w:t>tabelecidos</w:t>
      </w:r>
      <w:r w:rsidRPr="009631E5">
        <w:rPr>
          <w:rFonts w:ascii="Arial Narrow" w:hAnsi="Arial Narrow"/>
        </w:rPr>
        <w:t xml:space="preserve"> no preâmbulo. </w:t>
      </w:r>
      <w:r w:rsidRPr="009631E5">
        <w:rPr>
          <w:rFonts w:ascii="Arial Narrow" w:hAnsi="Arial Narrow"/>
        </w:rPr>
        <w:lastRenderedPageBreak/>
        <w:t xml:space="preserve">Envelopes entregues após o encerramento do período, serão abertos e julgados posteriormente, ocupando o último lugar do rol de prestadores de serviços credenciados.  </w:t>
      </w:r>
    </w:p>
    <w:p w14:paraId="61400BA0" w14:textId="77777777" w:rsidR="003969A1" w:rsidRPr="009631E5" w:rsidRDefault="003969A1" w:rsidP="003969A1">
      <w:pPr>
        <w:pStyle w:val="SemEspaamento"/>
        <w:jc w:val="both"/>
        <w:rPr>
          <w:rFonts w:ascii="Arial Narrow" w:hAnsi="Arial Narrow"/>
        </w:rPr>
      </w:pPr>
    </w:p>
    <w:p w14:paraId="710AF235" w14:textId="4EFABFC8" w:rsidR="003969A1" w:rsidRPr="00B510BF" w:rsidRDefault="003969A1" w:rsidP="003969A1">
      <w:pPr>
        <w:pStyle w:val="SemEspaamento"/>
        <w:jc w:val="both"/>
        <w:rPr>
          <w:rFonts w:ascii="Arial Narrow" w:hAnsi="Arial Narrow"/>
        </w:rPr>
      </w:pPr>
      <w:r w:rsidRPr="009631E5">
        <w:rPr>
          <w:rFonts w:ascii="Arial Narrow" w:hAnsi="Arial Narrow"/>
        </w:rPr>
        <w:t xml:space="preserve">2.3. O Município de </w:t>
      </w:r>
      <w:r w:rsidR="00D56C85" w:rsidRPr="00D56C85">
        <w:rPr>
          <w:rFonts w:ascii="Arial Narrow" w:hAnsi="Arial Narrow"/>
        </w:rPr>
        <w:t>SANTO ANTONIO DO LESTE</w:t>
      </w:r>
      <w:r w:rsidRPr="00D56C85">
        <w:rPr>
          <w:rFonts w:ascii="Arial Narrow" w:hAnsi="Arial Narrow"/>
        </w:rPr>
        <w:t>/MT</w:t>
      </w:r>
      <w:r w:rsidRPr="009631E5">
        <w:rPr>
          <w:rFonts w:ascii="Arial Narrow" w:hAnsi="Arial Narrow"/>
        </w:rPr>
        <w:t xml:space="preserve"> não está obrigado a contratar todos os leiloeiros, podendo fazê-lo de acordo </w:t>
      </w:r>
      <w:r w:rsidRPr="00B510BF">
        <w:rPr>
          <w:rFonts w:ascii="Arial Narrow" w:hAnsi="Arial Narrow"/>
        </w:rPr>
        <w:t>com a necessidade de realização de leilões.</w:t>
      </w:r>
    </w:p>
    <w:p w14:paraId="4BFAC979" w14:textId="77777777" w:rsidR="003969A1" w:rsidRDefault="003969A1" w:rsidP="003969A1">
      <w:pPr>
        <w:pStyle w:val="SemEspaamento"/>
        <w:jc w:val="both"/>
        <w:rPr>
          <w:rFonts w:ascii="Arial Narrow" w:hAnsi="Arial Narrow"/>
          <w:color w:val="FF0000"/>
          <w:spacing w:val="-2"/>
        </w:rPr>
      </w:pPr>
    </w:p>
    <w:p w14:paraId="6F100849" w14:textId="77777777" w:rsidR="003969A1" w:rsidRPr="00C8789F" w:rsidRDefault="003969A1" w:rsidP="003969A1">
      <w:pPr>
        <w:pStyle w:val="SemEspaamento"/>
        <w:jc w:val="both"/>
        <w:rPr>
          <w:rFonts w:ascii="Arial Narrow" w:hAnsi="Arial Narrow"/>
        </w:rPr>
      </w:pPr>
      <w:r w:rsidRPr="00C8789F">
        <w:rPr>
          <w:rFonts w:ascii="Arial Narrow" w:hAnsi="Arial Narrow"/>
          <w:spacing w:val="-2"/>
        </w:rPr>
        <w:t xml:space="preserve">2.4. Não poderão participar do Credenciamento: </w:t>
      </w:r>
    </w:p>
    <w:p w14:paraId="551AD6D9" w14:textId="77777777" w:rsidR="003969A1" w:rsidRPr="00C8789F" w:rsidRDefault="003969A1" w:rsidP="003969A1">
      <w:pPr>
        <w:pStyle w:val="SemEspaamento"/>
        <w:jc w:val="both"/>
        <w:rPr>
          <w:rFonts w:ascii="Arial Narrow" w:hAnsi="Arial Narrow"/>
          <w:spacing w:val="-1"/>
        </w:rPr>
      </w:pPr>
      <w:r w:rsidRPr="00C8789F">
        <w:rPr>
          <w:rFonts w:ascii="Arial Narrow" w:hAnsi="Arial Narrow"/>
          <w:spacing w:val="-1"/>
        </w:rPr>
        <w:t>2.4.1.  Leiloeiro com parentesco até terceiro grau de servidores ou ocupantes de cargos na Administração;</w:t>
      </w:r>
    </w:p>
    <w:p w14:paraId="01B12644" w14:textId="77777777" w:rsidR="003969A1" w:rsidRPr="00C8789F" w:rsidRDefault="003969A1" w:rsidP="003969A1">
      <w:pPr>
        <w:pStyle w:val="SemEspaamento"/>
        <w:jc w:val="both"/>
        <w:rPr>
          <w:rFonts w:ascii="Arial Narrow" w:hAnsi="Arial Narrow"/>
          <w:w w:val="102"/>
        </w:rPr>
      </w:pPr>
      <w:r w:rsidRPr="00C8789F">
        <w:rPr>
          <w:rFonts w:ascii="Arial Narrow" w:hAnsi="Arial Narrow"/>
          <w:spacing w:val="-1"/>
        </w:rPr>
        <w:t xml:space="preserve">2.4.2. </w:t>
      </w:r>
      <w:r w:rsidRPr="00C8789F">
        <w:rPr>
          <w:rFonts w:ascii="Arial Narrow" w:hAnsi="Arial Narrow"/>
          <w:spacing w:val="-3"/>
        </w:rPr>
        <w:t xml:space="preserve"> Tiver cumprindo sanções ou ter sido punido com suspensão do direito de licitar e contratar com a Administração </w:t>
      </w:r>
      <w:r w:rsidRPr="00C8789F">
        <w:rPr>
          <w:rFonts w:ascii="Arial Narrow" w:hAnsi="Arial Narrow"/>
          <w:w w:val="102"/>
        </w:rPr>
        <w:t>Pública;</w:t>
      </w:r>
    </w:p>
    <w:p w14:paraId="0415B39B" w14:textId="77777777" w:rsidR="003969A1" w:rsidRPr="00C8789F" w:rsidRDefault="003969A1" w:rsidP="003969A1">
      <w:pPr>
        <w:pStyle w:val="SemEspaamento"/>
        <w:jc w:val="both"/>
        <w:rPr>
          <w:rFonts w:ascii="Arial Narrow" w:hAnsi="Arial Narrow"/>
        </w:rPr>
      </w:pPr>
      <w:r w:rsidRPr="00C8789F">
        <w:rPr>
          <w:rFonts w:ascii="Arial Narrow" w:hAnsi="Arial Narrow"/>
          <w:w w:val="102"/>
        </w:rPr>
        <w:t xml:space="preserve">2.4.3. Declarados inidôneos para licitar ou contratar com qualquer órgão da Administração Federal, Distrital, Estadual, Municipal e/ou órgãos judiciários; </w:t>
      </w:r>
    </w:p>
    <w:p w14:paraId="4F97FDED" w14:textId="77777777" w:rsidR="003969A1" w:rsidRPr="00C8789F" w:rsidRDefault="003969A1" w:rsidP="003969A1">
      <w:pPr>
        <w:pStyle w:val="SemEspaamento"/>
        <w:jc w:val="both"/>
        <w:rPr>
          <w:rFonts w:ascii="Arial Narrow" w:hAnsi="Arial Narrow"/>
          <w:w w:val="104"/>
        </w:rPr>
      </w:pPr>
      <w:r w:rsidRPr="00C8789F">
        <w:rPr>
          <w:rFonts w:ascii="Arial Narrow" w:hAnsi="Arial Narrow"/>
          <w:spacing w:val="-1"/>
        </w:rPr>
        <w:t>2.4.4</w:t>
      </w:r>
      <w:r w:rsidRPr="00C8789F">
        <w:rPr>
          <w:rFonts w:ascii="Arial Narrow" w:hAnsi="Arial Narrow"/>
          <w:w w:val="104"/>
        </w:rPr>
        <w:t>.  Estiver com a matrícula de Leiloeiro Público Oficial suspensa na Junta Comercial do Estado de Mato Grosso ou em outra</w:t>
      </w:r>
      <w:r>
        <w:rPr>
          <w:rFonts w:ascii="Arial Narrow" w:hAnsi="Arial Narrow"/>
          <w:w w:val="104"/>
        </w:rPr>
        <w:t xml:space="preserve"> Unidade da</w:t>
      </w:r>
      <w:r w:rsidRPr="00C8789F">
        <w:rPr>
          <w:rFonts w:ascii="Arial Narrow" w:hAnsi="Arial Narrow"/>
          <w:w w:val="104"/>
        </w:rPr>
        <w:t xml:space="preserve"> Federação onde possuir matrícula</w:t>
      </w:r>
      <w:r>
        <w:rPr>
          <w:rFonts w:ascii="Arial Narrow" w:hAnsi="Arial Narrow"/>
          <w:w w:val="104"/>
        </w:rPr>
        <w:t xml:space="preserve"> principal ou suplementar</w:t>
      </w:r>
      <w:r w:rsidRPr="00C8789F">
        <w:rPr>
          <w:rFonts w:ascii="Arial Narrow" w:hAnsi="Arial Narrow"/>
          <w:w w:val="104"/>
        </w:rPr>
        <w:t>.</w:t>
      </w:r>
    </w:p>
    <w:p w14:paraId="14F55BE9" w14:textId="77777777" w:rsidR="003969A1" w:rsidRPr="00B510BF" w:rsidRDefault="003969A1" w:rsidP="003969A1">
      <w:pPr>
        <w:pStyle w:val="SemEspaamento"/>
        <w:jc w:val="both"/>
        <w:rPr>
          <w:rFonts w:ascii="Arial Narrow" w:hAnsi="Arial Narrow"/>
        </w:rPr>
      </w:pPr>
      <w:r w:rsidRPr="00C8789F">
        <w:rPr>
          <w:rFonts w:ascii="Arial Narrow" w:hAnsi="Arial Narrow"/>
        </w:rPr>
        <w:t>2.4.5. O descredenciamento do Leiloeiro ocorrerá caso este não cumpra as regras e condições fixadas para o atendimento, sendo este imediatamente excluído do rol de prestadores credenciados.</w:t>
      </w:r>
    </w:p>
    <w:p w14:paraId="23D3B6A3" w14:textId="77777777" w:rsidR="003969A1" w:rsidRPr="00B510BF" w:rsidRDefault="003969A1" w:rsidP="003969A1">
      <w:pPr>
        <w:pStyle w:val="SemEspaamento"/>
        <w:jc w:val="both"/>
        <w:rPr>
          <w:rFonts w:ascii="Arial Narrow" w:hAnsi="Arial Narrow"/>
          <w:color w:val="FF0000"/>
        </w:rPr>
      </w:pPr>
    </w:p>
    <w:p w14:paraId="0C125F83" w14:textId="77777777" w:rsidR="003969A1" w:rsidRPr="00B510BF" w:rsidRDefault="003969A1" w:rsidP="003969A1">
      <w:pPr>
        <w:pStyle w:val="SemEspaamento"/>
        <w:jc w:val="both"/>
        <w:rPr>
          <w:rFonts w:ascii="Arial Narrow" w:hAnsi="Arial Narrow"/>
          <w:b/>
          <w:bCs/>
        </w:rPr>
      </w:pPr>
      <w:r w:rsidRPr="00B510BF">
        <w:rPr>
          <w:rFonts w:ascii="Arial Narrow" w:hAnsi="Arial Narrow"/>
          <w:b/>
          <w:bCs/>
        </w:rPr>
        <w:t>3 - DA FORMA DE APRESENTAÇÃO DO ENVELOPE</w:t>
      </w:r>
    </w:p>
    <w:p w14:paraId="37E6E554" w14:textId="77777777" w:rsidR="003969A1" w:rsidRPr="00B510BF" w:rsidRDefault="003969A1" w:rsidP="003969A1">
      <w:pPr>
        <w:pStyle w:val="SemEspaamento"/>
        <w:jc w:val="both"/>
        <w:rPr>
          <w:rFonts w:ascii="Arial Narrow" w:hAnsi="Arial Narrow"/>
        </w:rPr>
      </w:pPr>
    </w:p>
    <w:p w14:paraId="2FF89EF5" w14:textId="77777777" w:rsidR="003969A1" w:rsidRPr="00B510BF" w:rsidRDefault="003969A1" w:rsidP="003969A1">
      <w:pPr>
        <w:pStyle w:val="SemEspaamento"/>
        <w:jc w:val="both"/>
        <w:rPr>
          <w:rFonts w:ascii="Arial Narrow" w:hAnsi="Arial Narrow"/>
        </w:rPr>
      </w:pPr>
      <w:r w:rsidRPr="00B510BF">
        <w:rPr>
          <w:rFonts w:ascii="Arial Narrow" w:hAnsi="Arial Narrow"/>
        </w:rPr>
        <w:t>3.1. Os interessados entregarão o envelope não transparentes e lacrados, contendo a documentação exigida conforme definido neste Edital e seus Anexos, devendo constar em seu exterior:</w:t>
      </w:r>
    </w:p>
    <w:p w14:paraId="6FF6F5DE" w14:textId="77777777" w:rsidR="003969A1" w:rsidRPr="00B510BF" w:rsidRDefault="003969A1" w:rsidP="003969A1">
      <w:pPr>
        <w:adjustRightInd w:val="0"/>
        <w:spacing w:line="276" w:lineRule="auto"/>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3969A1" w:rsidRPr="00B510BF" w14:paraId="387D9A08" w14:textId="77777777" w:rsidTr="003B52F6">
        <w:tc>
          <w:tcPr>
            <w:tcW w:w="9720" w:type="dxa"/>
            <w:tcBorders>
              <w:top w:val="single" w:sz="4" w:space="0" w:color="auto"/>
              <w:left w:val="single" w:sz="4" w:space="0" w:color="auto"/>
              <w:bottom w:val="single" w:sz="4" w:space="0" w:color="auto"/>
              <w:right w:val="single" w:sz="4" w:space="0" w:color="auto"/>
            </w:tcBorders>
            <w:shd w:val="clear" w:color="auto" w:fill="auto"/>
            <w:hideMark/>
          </w:tcPr>
          <w:p w14:paraId="70432FD2" w14:textId="0529666E" w:rsidR="003969A1" w:rsidRPr="009631E5" w:rsidRDefault="003969A1" w:rsidP="003B52F6">
            <w:pPr>
              <w:suppressAutoHyphens/>
              <w:adjustRightInd w:val="0"/>
              <w:spacing w:line="276" w:lineRule="auto"/>
              <w:jc w:val="both"/>
              <w:rPr>
                <w:rFonts w:ascii="Arial Narrow" w:hAnsi="Arial Narrow"/>
                <w:b/>
                <w:bCs/>
                <w:sz w:val="20"/>
              </w:rPr>
            </w:pPr>
            <w:r w:rsidRPr="009631E5">
              <w:rPr>
                <w:rFonts w:ascii="Arial Narrow" w:hAnsi="Arial Narrow"/>
                <w:b/>
                <w:bCs/>
                <w:sz w:val="20"/>
              </w:rPr>
              <w:t xml:space="preserve">MUNICÍPIO DE </w:t>
            </w:r>
            <w:r w:rsidR="00B6015B" w:rsidRPr="00B6015B">
              <w:rPr>
                <w:rFonts w:ascii="Arial Narrow" w:hAnsi="Arial Narrow"/>
                <w:b/>
                <w:bCs/>
                <w:sz w:val="20"/>
              </w:rPr>
              <w:t>SANTO ANTONIO DO LESTE</w:t>
            </w:r>
            <w:r w:rsidRPr="00B6015B">
              <w:rPr>
                <w:rFonts w:ascii="Arial Narrow" w:hAnsi="Arial Narrow"/>
                <w:b/>
                <w:bCs/>
                <w:sz w:val="20"/>
              </w:rPr>
              <w:t>/MT</w:t>
            </w:r>
            <w:r w:rsidRPr="009631E5">
              <w:rPr>
                <w:rFonts w:ascii="Arial Narrow" w:hAnsi="Arial Narrow"/>
                <w:b/>
                <w:bCs/>
                <w:sz w:val="20"/>
              </w:rPr>
              <w:t xml:space="preserve">  </w:t>
            </w:r>
          </w:p>
          <w:p w14:paraId="5C8E73F6" w14:textId="77777777" w:rsidR="003969A1" w:rsidRPr="009631E5" w:rsidRDefault="003969A1" w:rsidP="003B52F6">
            <w:pPr>
              <w:suppressAutoHyphens/>
              <w:adjustRightInd w:val="0"/>
              <w:spacing w:line="276" w:lineRule="auto"/>
              <w:jc w:val="both"/>
              <w:rPr>
                <w:rFonts w:ascii="Arial Narrow" w:hAnsi="Arial Narrow"/>
                <w:sz w:val="20"/>
              </w:rPr>
            </w:pPr>
            <w:r w:rsidRPr="009631E5">
              <w:rPr>
                <w:rFonts w:ascii="Arial Narrow" w:hAnsi="Arial Narrow"/>
                <w:sz w:val="20"/>
              </w:rPr>
              <w:t>DOCUMENTOS PARA CREDENCIAMENTO DE LEILOEIRO PÚBLICO OFICIAL</w:t>
            </w:r>
          </w:p>
          <w:p w14:paraId="60039B20" w14:textId="4807D1AA" w:rsidR="003969A1" w:rsidRPr="009631E5" w:rsidRDefault="003969A1" w:rsidP="003B52F6">
            <w:pPr>
              <w:suppressAutoHyphens/>
              <w:adjustRightInd w:val="0"/>
              <w:spacing w:line="276" w:lineRule="auto"/>
              <w:jc w:val="both"/>
              <w:rPr>
                <w:rFonts w:ascii="Arial Narrow" w:hAnsi="Arial Narrow"/>
                <w:sz w:val="20"/>
              </w:rPr>
            </w:pPr>
            <w:r w:rsidRPr="009631E5">
              <w:rPr>
                <w:rFonts w:ascii="Arial Narrow" w:hAnsi="Arial Narrow"/>
                <w:sz w:val="20"/>
              </w:rPr>
              <w:t xml:space="preserve">EDITAL DE CREDENCIAMENTO </w:t>
            </w:r>
            <w:r w:rsidRPr="00B6015B">
              <w:rPr>
                <w:rFonts w:ascii="Arial Narrow" w:hAnsi="Arial Narrow"/>
                <w:sz w:val="20"/>
              </w:rPr>
              <w:t xml:space="preserve">Nº </w:t>
            </w:r>
            <w:r w:rsidR="00B6015B" w:rsidRPr="00B6015B">
              <w:rPr>
                <w:rFonts w:ascii="Arial Narrow" w:hAnsi="Arial Narrow"/>
                <w:sz w:val="20"/>
              </w:rPr>
              <w:t>013</w:t>
            </w:r>
            <w:r w:rsidRPr="00B6015B">
              <w:rPr>
                <w:rFonts w:ascii="Arial Narrow" w:hAnsi="Arial Narrow"/>
                <w:sz w:val="20"/>
              </w:rPr>
              <w:t>/202</w:t>
            </w:r>
            <w:r w:rsidRPr="009631E5">
              <w:rPr>
                <w:rFonts w:ascii="Arial Narrow" w:hAnsi="Arial Narrow"/>
                <w:sz w:val="20"/>
              </w:rPr>
              <w:t>4</w:t>
            </w:r>
          </w:p>
          <w:p w14:paraId="05631703" w14:textId="77777777" w:rsidR="003969A1" w:rsidRDefault="003969A1" w:rsidP="003B52F6">
            <w:pPr>
              <w:suppressAutoHyphens/>
              <w:adjustRightInd w:val="0"/>
              <w:spacing w:line="276" w:lineRule="auto"/>
              <w:jc w:val="both"/>
              <w:rPr>
                <w:rFonts w:ascii="Arial Narrow" w:hAnsi="Arial Narrow"/>
                <w:sz w:val="20"/>
              </w:rPr>
            </w:pPr>
            <w:r w:rsidRPr="00B510BF">
              <w:rPr>
                <w:rFonts w:ascii="Arial Narrow" w:hAnsi="Arial Narrow"/>
                <w:sz w:val="20"/>
              </w:rPr>
              <w:t>NOME</w:t>
            </w:r>
            <w:r>
              <w:rPr>
                <w:rFonts w:ascii="Arial Narrow" w:hAnsi="Arial Narrow"/>
                <w:sz w:val="20"/>
              </w:rPr>
              <w:t xml:space="preserve"> COMPLETO</w:t>
            </w:r>
          </w:p>
          <w:p w14:paraId="45766F48" w14:textId="77777777" w:rsidR="003969A1" w:rsidRPr="00B510BF" w:rsidRDefault="003969A1" w:rsidP="003B52F6">
            <w:pPr>
              <w:suppressAutoHyphens/>
              <w:adjustRightInd w:val="0"/>
              <w:spacing w:line="276" w:lineRule="auto"/>
              <w:jc w:val="both"/>
              <w:rPr>
                <w:rFonts w:ascii="Arial Narrow" w:hAnsi="Arial Narrow"/>
                <w:sz w:val="20"/>
              </w:rPr>
            </w:pPr>
            <w:r w:rsidRPr="00B510BF">
              <w:rPr>
                <w:rFonts w:ascii="Arial Narrow" w:hAnsi="Arial Narrow"/>
                <w:sz w:val="20"/>
              </w:rPr>
              <w:t xml:space="preserve">CPF DO </w:t>
            </w:r>
            <w:proofErr w:type="gramStart"/>
            <w:r>
              <w:rPr>
                <w:rFonts w:ascii="Arial Narrow" w:hAnsi="Arial Narrow"/>
                <w:sz w:val="20"/>
              </w:rPr>
              <w:t>LEILOEIRO  /</w:t>
            </w:r>
            <w:proofErr w:type="gramEnd"/>
            <w:r>
              <w:rPr>
                <w:rFonts w:ascii="Arial Narrow" w:hAnsi="Arial Narrow"/>
                <w:sz w:val="20"/>
              </w:rPr>
              <w:t xml:space="preserve">  Nº E ANO DA MATRICULA NA JUCEMAT</w:t>
            </w:r>
          </w:p>
          <w:p w14:paraId="6B9808E7" w14:textId="77777777" w:rsidR="003969A1" w:rsidRPr="00B510BF" w:rsidRDefault="003969A1" w:rsidP="003B52F6">
            <w:pPr>
              <w:suppressAutoHyphens/>
              <w:adjustRightInd w:val="0"/>
              <w:spacing w:line="276" w:lineRule="auto"/>
              <w:jc w:val="both"/>
              <w:rPr>
                <w:rFonts w:ascii="Arial Narrow" w:hAnsi="Arial Narrow"/>
                <w:sz w:val="20"/>
              </w:rPr>
            </w:pPr>
            <w:r w:rsidRPr="00B510BF">
              <w:rPr>
                <w:rFonts w:ascii="Arial Narrow" w:hAnsi="Arial Narrow"/>
                <w:sz w:val="20"/>
              </w:rPr>
              <w:t>ENDEREÇO</w:t>
            </w:r>
            <w:r>
              <w:rPr>
                <w:rFonts w:ascii="Arial Narrow" w:hAnsi="Arial Narrow"/>
                <w:sz w:val="20"/>
              </w:rPr>
              <w:t xml:space="preserve"> COMPLETO</w:t>
            </w:r>
            <w:r w:rsidRPr="00B510BF">
              <w:rPr>
                <w:rFonts w:ascii="Arial Narrow" w:hAnsi="Arial Narrow"/>
                <w:sz w:val="20"/>
              </w:rPr>
              <w:t xml:space="preserve">: </w:t>
            </w:r>
          </w:p>
          <w:p w14:paraId="429A6766" w14:textId="77777777" w:rsidR="003969A1" w:rsidRPr="00B510BF" w:rsidRDefault="003969A1" w:rsidP="003B52F6">
            <w:pPr>
              <w:suppressAutoHyphens/>
              <w:adjustRightInd w:val="0"/>
              <w:spacing w:line="276" w:lineRule="auto"/>
              <w:jc w:val="both"/>
              <w:rPr>
                <w:rFonts w:ascii="Arial Narrow" w:hAnsi="Arial Narrow"/>
                <w:sz w:val="20"/>
              </w:rPr>
            </w:pPr>
            <w:r w:rsidRPr="00B510BF">
              <w:rPr>
                <w:rFonts w:ascii="Arial Narrow" w:hAnsi="Arial Narrow"/>
                <w:sz w:val="20"/>
              </w:rPr>
              <w:t xml:space="preserve">TELEFONE:                                                       E-MAIL: </w:t>
            </w:r>
          </w:p>
        </w:tc>
      </w:tr>
    </w:tbl>
    <w:p w14:paraId="458B06EA" w14:textId="77777777" w:rsidR="003969A1" w:rsidRPr="00B510BF" w:rsidRDefault="003969A1" w:rsidP="003969A1">
      <w:pPr>
        <w:adjustRightInd w:val="0"/>
        <w:spacing w:line="276" w:lineRule="auto"/>
        <w:jc w:val="both"/>
        <w:rPr>
          <w:rFonts w:ascii="Arial Narrow" w:hAnsi="Arial Narrow"/>
        </w:rPr>
      </w:pPr>
    </w:p>
    <w:p w14:paraId="019508F7" w14:textId="77777777" w:rsidR="003969A1" w:rsidRPr="00762EEE" w:rsidRDefault="003969A1" w:rsidP="003969A1">
      <w:pPr>
        <w:adjustRightInd w:val="0"/>
        <w:spacing w:line="276" w:lineRule="auto"/>
        <w:jc w:val="both"/>
        <w:rPr>
          <w:rFonts w:ascii="Arial Narrow" w:hAnsi="Arial Narrow"/>
          <w:sz w:val="24"/>
          <w:szCs w:val="24"/>
        </w:rPr>
      </w:pPr>
      <w:r w:rsidRPr="00762EEE">
        <w:rPr>
          <w:rFonts w:ascii="Arial Narrow" w:hAnsi="Arial Narrow"/>
          <w:sz w:val="24"/>
          <w:szCs w:val="24"/>
        </w:rPr>
        <w:t xml:space="preserve">3.2. A entrega do envelope poderá ser feita por qualquer pessoa, diretamente na Comissão de Licitação </w:t>
      </w:r>
      <w:proofErr w:type="spellStart"/>
      <w:r w:rsidRPr="00762EEE">
        <w:rPr>
          <w:rFonts w:ascii="Arial Narrow" w:hAnsi="Arial Narrow"/>
          <w:sz w:val="24"/>
          <w:szCs w:val="24"/>
        </w:rPr>
        <w:t>contra-recibo</w:t>
      </w:r>
      <w:proofErr w:type="spellEnd"/>
      <w:r w:rsidRPr="00762EEE">
        <w:rPr>
          <w:rFonts w:ascii="Arial Narrow" w:hAnsi="Arial Narrow"/>
          <w:sz w:val="24"/>
          <w:szCs w:val="24"/>
        </w:rPr>
        <w:t>, ou por meio de protocolo geral atendido seu tramite interno administrativo.</w:t>
      </w:r>
    </w:p>
    <w:p w14:paraId="4D85A9EC" w14:textId="77777777" w:rsidR="003969A1" w:rsidRPr="00B510BF" w:rsidRDefault="003969A1" w:rsidP="003969A1">
      <w:pPr>
        <w:adjustRightInd w:val="0"/>
        <w:spacing w:line="276" w:lineRule="auto"/>
        <w:jc w:val="both"/>
        <w:rPr>
          <w:rFonts w:ascii="Arial Narrow" w:hAnsi="Arial Narrow"/>
        </w:rPr>
      </w:pPr>
    </w:p>
    <w:p w14:paraId="1BD49370" w14:textId="77777777" w:rsidR="003969A1" w:rsidRPr="00B510BF" w:rsidRDefault="003969A1" w:rsidP="003969A1">
      <w:pPr>
        <w:pStyle w:val="SemEspaamento"/>
        <w:jc w:val="both"/>
        <w:rPr>
          <w:rFonts w:ascii="Arial Narrow" w:hAnsi="Arial Narrow"/>
        </w:rPr>
      </w:pPr>
      <w:r w:rsidRPr="00B510BF">
        <w:rPr>
          <w:rFonts w:ascii="Arial Narrow" w:hAnsi="Arial Narrow"/>
        </w:rPr>
        <w:t xml:space="preserve">3.2.1. Constitui ônus e risco do interessado enviar o envelope por transportadora ou via postal, e </w:t>
      </w:r>
      <w:r>
        <w:rPr>
          <w:rFonts w:ascii="Arial Narrow" w:hAnsi="Arial Narrow"/>
        </w:rPr>
        <w:t>se recebido</w:t>
      </w:r>
      <w:r w:rsidRPr="00B510BF">
        <w:rPr>
          <w:rFonts w:ascii="Arial Narrow" w:hAnsi="Arial Narrow"/>
        </w:rPr>
        <w:t xml:space="preserve"> fora do prazo inicial, este será aberto e julgado posteriormente, ocupando o habilitado o último lugar do rol de prestadores credenciados.  </w:t>
      </w:r>
    </w:p>
    <w:p w14:paraId="4528E051" w14:textId="77777777" w:rsidR="003969A1" w:rsidRPr="00B510BF" w:rsidRDefault="003969A1" w:rsidP="003969A1">
      <w:pPr>
        <w:adjustRightInd w:val="0"/>
        <w:spacing w:line="276" w:lineRule="auto"/>
        <w:jc w:val="both"/>
        <w:rPr>
          <w:rFonts w:ascii="Arial Narrow" w:hAnsi="Arial Narrow"/>
        </w:rPr>
      </w:pPr>
      <w:r w:rsidRPr="00B510BF">
        <w:rPr>
          <w:rFonts w:ascii="Arial Narrow" w:hAnsi="Arial Narrow"/>
        </w:rPr>
        <w:t xml:space="preserve"> </w:t>
      </w:r>
    </w:p>
    <w:p w14:paraId="4C3258D8" w14:textId="77777777" w:rsidR="003969A1" w:rsidRPr="00B510BF" w:rsidRDefault="003969A1" w:rsidP="003969A1">
      <w:pPr>
        <w:adjustRightInd w:val="0"/>
        <w:spacing w:line="276" w:lineRule="auto"/>
        <w:jc w:val="both"/>
        <w:rPr>
          <w:rFonts w:ascii="Arial Narrow" w:hAnsi="Arial Narrow"/>
        </w:rPr>
      </w:pPr>
      <w:r w:rsidRPr="00B510BF">
        <w:rPr>
          <w:rFonts w:ascii="Arial Narrow" w:hAnsi="Arial Narrow"/>
        </w:rPr>
        <w:t xml:space="preserve">3.2.2. Não serão admitidos outros meios de encaminhamento </w:t>
      </w:r>
      <w:r>
        <w:rPr>
          <w:rFonts w:ascii="Arial Narrow" w:hAnsi="Arial Narrow"/>
        </w:rPr>
        <w:t xml:space="preserve">de envelope </w:t>
      </w:r>
      <w:r w:rsidRPr="00B510BF">
        <w:rPr>
          <w:rFonts w:ascii="Arial Narrow" w:hAnsi="Arial Narrow"/>
        </w:rPr>
        <w:t>não previstos neste Edital.</w:t>
      </w:r>
    </w:p>
    <w:p w14:paraId="42873301" w14:textId="77777777" w:rsidR="003969A1" w:rsidRDefault="003969A1" w:rsidP="003969A1">
      <w:pPr>
        <w:pStyle w:val="SemEspaamento"/>
        <w:jc w:val="both"/>
        <w:rPr>
          <w:rFonts w:ascii="Arial Narrow" w:hAnsi="Arial Narrow"/>
          <w:b/>
          <w:bCs/>
        </w:rPr>
      </w:pPr>
    </w:p>
    <w:p w14:paraId="6597CBF9" w14:textId="77777777" w:rsidR="008A6EC9" w:rsidRDefault="008A6EC9" w:rsidP="003969A1">
      <w:pPr>
        <w:pStyle w:val="SemEspaamento"/>
        <w:jc w:val="both"/>
        <w:rPr>
          <w:rFonts w:ascii="Arial Narrow" w:hAnsi="Arial Narrow"/>
          <w:b/>
          <w:bCs/>
        </w:rPr>
      </w:pPr>
    </w:p>
    <w:p w14:paraId="3CEAA89F" w14:textId="77777777" w:rsidR="008A6EC9" w:rsidRDefault="008A6EC9" w:rsidP="003969A1">
      <w:pPr>
        <w:pStyle w:val="SemEspaamento"/>
        <w:jc w:val="both"/>
        <w:rPr>
          <w:rFonts w:ascii="Arial Narrow" w:hAnsi="Arial Narrow"/>
          <w:b/>
          <w:bCs/>
        </w:rPr>
      </w:pPr>
    </w:p>
    <w:p w14:paraId="51E977F2" w14:textId="77777777" w:rsidR="008A6EC9" w:rsidRPr="00B510BF" w:rsidRDefault="008A6EC9" w:rsidP="003969A1">
      <w:pPr>
        <w:pStyle w:val="SemEspaamento"/>
        <w:jc w:val="both"/>
        <w:rPr>
          <w:rFonts w:ascii="Arial Narrow" w:hAnsi="Arial Narrow"/>
          <w:b/>
          <w:bCs/>
        </w:rPr>
      </w:pPr>
    </w:p>
    <w:p w14:paraId="57BC93B7" w14:textId="77777777" w:rsidR="003969A1" w:rsidRPr="00B510BF" w:rsidRDefault="003969A1" w:rsidP="003969A1">
      <w:pPr>
        <w:pStyle w:val="SemEspaamento"/>
        <w:jc w:val="both"/>
        <w:rPr>
          <w:rFonts w:ascii="Arial Narrow" w:hAnsi="Arial Narrow"/>
          <w:b/>
          <w:bCs/>
        </w:rPr>
      </w:pPr>
      <w:r w:rsidRPr="00B510BF">
        <w:rPr>
          <w:rFonts w:ascii="Arial Narrow" w:hAnsi="Arial Narrow"/>
          <w:b/>
          <w:bCs/>
        </w:rPr>
        <w:lastRenderedPageBreak/>
        <w:t>4 – DAS CONDIÇÕES DE HABILITAÇÃO PARA CREDENCIAMENTO</w:t>
      </w:r>
    </w:p>
    <w:p w14:paraId="787BB1F6" w14:textId="77777777" w:rsidR="003969A1" w:rsidRPr="00B510BF" w:rsidRDefault="003969A1" w:rsidP="003969A1">
      <w:pPr>
        <w:pStyle w:val="SemEspaamento"/>
        <w:jc w:val="both"/>
        <w:rPr>
          <w:rFonts w:ascii="Arial Narrow" w:hAnsi="Arial Narrow"/>
        </w:rPr>
      </w:pPr>
    </w:p>
    <w:p w14:paraId="3C672C71" w14:textId="77777777" w:rsidR="003969A1" w:rsidRPr="00B510BF" w:rsidRDefault="003969A1" w:rsidP="003969A1">
      <w:pPr>
        <w:pStyle w:val="SemEspaamento"/>
        <w:jc w:val="both"/>
        <w:rPr>
          <w:rFonts w:ascii="Arial Narrow" w:hAnsi="Arial Narrow"/>
        </w:rPr>
      </w:pPr>
      <w:r w:rsidRPr="00B510BF">
        <w:rPr>
          <w:rFonts w:ascii="Arial Narrow" w:hAnsi="Arial Narrow"/>
        </w:rPr>
        <w:t>4.1. Para fins de habilitação, os leiloeiros deverão apresentar todos os documentos exigidos a seguir, os quais poderão ser apresentados no original, cópia auten</w:t>
      </w:r>
      <w:r w:rsidRPr="00B510BF">
        <w:rPr>
          <w:rFonts w:ascii="Arial Narrow" w:eastAsia="Arial Narrow" w:hAnsi="Arial Narrow"/>
        </w:rPr>
        <w:t>ti</w:t>
      </w:r>
      <w:r w:rsidRPr="00B510BF">
        <w:rPr>
          <w:rFonts w:ascii="Arial Narrow" w:hAnsi="Arial Narrow"/>
        </w:rPr>
        <w:t xml:space="preserve">cada em Cartório, publicado em Diário Oficial; ou impressos via internet de forma oficial ou com assinatura digital. </w:t>
      </w:r>
    </w:p>
    <w:p w14:paraId="5D20D17A" w14:textId="77777777" w:rsidR="003969A1" w:rsidRPr="00B510BF" w:rsidRDefault="003969A1" w:rsidP="003969A1">
      <w:pPr>
        <w:pStyle w:val="SemEspaamento"/>
        <w:jc w:val="both"/>
        <w:rPr>
          <w:rFonts w:ascii="Arial Narrow" w:hAnsi="Arial Narrow"/>
        </w:rPr>
      </w:pPr>
    </w:p>
    <w:p w14:paraId="4F111AC6" w14:textId="1AF1D891" w:rsidR="003969A1" w:rsidRPr="00B510BF" w:rsidRDefault="003969A1" w:rsidP="003969A1">
      <w:pPr>
        <w:pStyle w:val="SemEspaamento"/>
        <w:jc w:val="both"/>
        <w:rPr>
          <w:rFonts w:ascii="Arial Narrow" w:hAnsi="Arial Narrow"/>
        </w:rPr>
      </w:pPr>
      <w:r w:rsidRPr="00B510BF">
        <w:rPr>
          <w:rFonts w:ascii="Arial Narrow" w:hAnsi="Arial Narrow"/>
        </w:rPr>
        <w:t>4.1.1. A auten</w:t>
      </w:r>
      <w:r w:rsidRPr="00B510BF">
        <w:rPr>
          <w:rFonts w:ascii="Arial Narrow" w:eastAsia="Arial Narrow" w:hAnsi="Arial Narrow"/>
        </w:rPr>
        <w:t>ti</w:t>
      </w:r>
      <w:r w:rsidRPr="00B510BF">
        <w:rPr>
          <w:rFonts w:ascii="Arial Narrow" w:hAnsi="Arial Narrow"/>
        </w:rPr>
        <w:t xml:space="preserve">cação </w:t>
      </w:r>
      <w:r>
        <w:rPr>
          <w:rFonts w:ascii="Arial Narrow" w:hAnsi="Arial Narrow"/>
        </w:rPr>
        <w:t xml:space="preserve">de documentos </w:t>
      </w:r>
      <w:r w:rsidRPr="00B510BF">
        <w:rPr>
          <w:rFonts w:ascii="Arial Narrow" w:hAnsi="Arial Narrow"/>
        </w:rPr>
        <w:t xml:space="preserve">também poderá ser efetuada por servidor membro da Comissão de Licitação </w:t>
      </w:r>
      <w:r w:rsidRPr="009631E5">
        <w:rPr>
          <w:rFonts w:ascii="Arial Narrow" w:hAnsi="Arial Narrow"/>
        </w:rPr>
        <w:t xml:space="preserve">da Administração Municipal de </w:t>
      </w:r>
      <w:r w:rsidR="008A6EC9" w:rsidRPr="008A6EC9">
        <w:rPr>
          <w:rFonts w:ascii="Arial Narrow" w:hAnsi="Arial Narrow"/>
        </w:rPr>
        <w:t>SANTO ANTONIO DO LESTE</w:t>
      </w:r>
      <w:r w:rsidRPr="008A6EC9">
        <w:rPr>
          <w:rFonts w:ascii="Arial Narrow" w:hAnsi="Arial Narrow"/>
        </w:rPr>
        <w:t>/</w:t>
      </w:r>
      <w:r w:rsidRPr="009631E5">
        <w:rPr>
          <w:rFonts w:ascii="Arial Narrow" w:hAnsi="Arial Narrow"/>
        </w:rPr>
        <w:t>MT, mediante a apresentação dos originais, exclusivamente, no ato</w:t>
      </w:r>
      <w:r w:rsidRPr="00B510BF">
        <w:rPr>
          <w:rFonts w:ascii="Arial Narrow" w:hAnsi="Arial Narrow"/>
        </w:rPr>
        <w:t xml:space="preserve"> de abertura do envelope lacrado para conferência.</w:t>
      </w:r>
    </w:p>
    <w:p w14:paraId="5E3CF585" w14:textId="77777777" w:rsidR="003969A1" w:rsidRPr="00B510BF" w:rsidRDefault="003969A1" w:rsidP="003969A1">
      <w:pPr>
        <w:pStyle w:val="SemEspaamento"/>
        <w:jc w:val="both"/>
        <w:rPr>
          <w:rFonts w:ascii="Arial Narrow" w:hAnsi="Arial Narrow"/>
          <w:color w:val="FF0000"/>
        </w:rPr>
      </w:pPr>
    </w:p>
    <w:p w14:paraId="63A3D61E" w14:textId="77777777" w:rsidR="003969A1" w:rsidRPr="00B510BF" w:rsidRDefault="003969A1" w:rsidP="003969A1">
      <w:pPr>
        <w:pStyle w:val="SemEspaamento"/>
        <w:jc w:val="both"/>
        <w:rPr>
          <w:rFonts w:ascii="Arial Narrow" w:hAnsi="Arial Narrow"/>
        </w:rPr>
      </w:pPr>
      <w:r w:rsidRPr="00B510BF">
        <w:rPr>
          <w:rFonts w:ascii="Arial Narrow" w:hAnsi="Arial Narrow"/>
        </w:rPr>
        <w:t>4.2. Documentos para Habilitação e Pedido de Credenciamento:</w:t>
      </w:r>
    </w:p>
    <w:p w14:paraId="1F5A1ED5" w14:textId="77777777" w:rsidR="003969A1" w:rsidRPr="00B510BF" w:rsidRDefault="003969A1" w:rsidP="003969A1">
      <w:pPr>
        <w:pStyle w:val="SemEspaamento"/>
        <w:jc w:val="both"/>
        <w:rPr>
          <w:rFonts w:ascii="Arial Narrow" w:hAnsi="Arial Narrow"/>
        </w:rPr>
      </w:pPr>
    </w:p>
    <w:p w14:paraId="5F5D945D" w14:textId="77777777" w:rsidR="003969A1" w:rsidRPr="00B510BF" w:rsidRDefault="003969A1" w:rsidP="003969A1">
      <w:pPr>
        <w:pStyle w:val="SemEspaamento"/>
        <w:jc w:val="both"/>
        <w:rPr>
          <w:rFonts w:ascii="Arial Narrow" w:hAnsi="Arial Narrow"/>
        </w:rPr>
      </w:pPr>
      <w:r w:rsidRPr="00B510BF">
        <w:rPr>
          <w:rFonts w:ascii="Arial Narrow" w:hAnsi="Arial Narrow"/>
        </w:rPr>
        <w:t xml:space="preserve">4.2.1. Da Habilitação Jurídica: </w:t>
      </w:r>
    </w:p>
    <w:p w14:paraId="24119C76" w14:textId="77777777" w:rsidR="003969A1" w:rsidRPr="00B510BF" w:rsidRDefault="003969A1" w:rsidP="003969A1">
      <w:pPr>
        <w:pStyle w:val="SemEspaamento"/>
        <w:jc w:val="both"/>
        <w:rPr>
          <w:rFonts w:ascii="Arial Narrow" w:hAnsi="Arial Narrow"/>
          <w:color w:val="FF0000"/>
        </w:rPr>
      </w:pPr>
      <w:r w:rsidRPr="00B510BF">
        <w:rPr>
          <w:rFonts w:ascii="Arial Narrow" w:hAnsi="Arial Narrow"/>
        </w:rPr>
        <w:t xml:space="preserve">a) </w:t>
      </w:r>
      <w:r>
        <w:rPr>
          <w:rFonts w:ascii="Arial Narrow" w:hAnsi="Arial Narrow"/>
        </w:rPr>
        <w:t xml:space="preserve">Anexo II - </w:t>
      </w:r>
      <w:r w:rsidRPr="00B510BF">
        <w:rPr>
          <w:rFonts w:ascii="Arial Narrow" w:hAnsi="Arial Narrow"/>
        </w:rPr>
        <w:t>Requerimento de Credenciamento;</w:t>
      </w:r>
    </w:p>
    <w:p w14:paraId="52AC2B31" w14:textId="77777777" w:rsidR="003969A1" w:rsidRPr="00B510BF" w:rsidRDefault="003969A1" w:rsidP="003969A1">
      <w:pPr>
        <w:pStyle w:val="SemEspaamento"/>
        <w:jc w:val="both"/>
        <w:rPr>
          <w:rFonts w:ascii="Arial Narrow" w:hAnsi="Arial Narrow"/>
        </w:rPr>
      </w:pPr>
      <w:r w:rsidRPr="00B510BF">
        <w:rPr>
          <w:rFonts w:ascii="Arial Narrow" w:hAnsi="Arial Narrow"/>
        </w:rPr>
        <w:t>b) Documento de Iden</w:t>
      </w:r>
      <w:r w:rsidRPr="00B510BF">
        <w:rPr>
          <w:rFonts w:ascii="Arial Narrow" w:eastAsia="Arial Narrow" w:hAnsi="Arial Narrow"/>
        </w:rPr>
        <w:t>ti</w:t>
      </w:r>
      <w:r w:rsidRPr="00B510BF">
        <w:rPr>
          <w:rFonts w:ascii="Arial Narrow" w:hAnsi="Arial Narrow"/>
        </w:rPr>
        <w:t>dade (RG ou CNH, cópia autenticada ou impressão digital);</w:t>
      </w:r>
    </w:p>
    <w:p w14:paraId="3201C5DA" w14:textId="77777777" w:rsidR="003969A1" w:rsidRDefault="003969A1" w:rsidP="003969A1">
      <w:pPr>
        <w:pStyle w:val="SemEspaamento"/>
        <w:jc w:val="both"/>
        <w:rPr>
          <w:rFonts w:ascii="Arial Narrow" w:hAnsi="Arial Narrow"/>
        </w:rPr>
      </w:pPr>
      <w:r w:rsidRPr="00B510BF">
        <w:rPr>
          <w:rFonts w:ascii="Arial Narrow" w:hAnsi="Arial Narrow"/>
        </w:rPr>
        <w:t>c) Comprovante de Inscrição CPF e/ou Comprovante de Situação Cadastral no CPF;</w:t>
      </w:r>
    </w:p>
    <w:p w14:paraId="091007E0" w14:textId="77777777" w:rsidR="003969A1" w:rsidRDefault="003969A1" w:rsidP="003969A1">
      <w:pPr>
        <w:pStyle w:val="SemEspaamento"/>
        <w:rPr>
          <w:rFonts w:ascii="Arial Narrow" w:hAnsi="Arial Narrow"/>
        </w:rPr>
      </w:pPr>
      <w:r w:rsidRPr="00B510BF">
        <w:rPr>
          <w:rFonts w:ascii="Arial Narrow" w:hAnsi="Arial Narrow"/>
        </w:rPr>
        <w:t xml:space="preserve">d) </w:t>
      </w:r>
      <w:r>
        <w:rPr>
          <w:rFonts w:ascii="Arial Narrow" w:hAnsi="Arial Narrow"/>
        </w:rPr>
        <w:t>Anexo III -</w:t>
      </w:r>
      <w:r w:rsidRPr="00942EEF">
        <w:rPr>
          <w:rFonts w:ascii="Arial Narrow" w:hAnsi="Arial Narrow"/>
        </w:rPr>
        <w:t xml:space="preserve"> </w:t>
      </w:r>
      <w:r>
        <w:rPr>
          <w:rFonts w:ascii="Arial Narrow" w:hAnsi="Arial Narrow"/>
        </w:rPr>
        <w:t>T</w:t>
      </w:r>
      <w:r w:rsidRPr="00942EEF">
        <w:rPr>
          <w:rFonts w:ascii="Arial Narrow" w:hAnsi="Arial Narrow"/>
        </w:rPr>
        <w:t xml:space="preserve">ermo de </w:t>
      </w:r>
      <w:r>
        <w:rPr>
          <w:rFonts w:ascii="Arial Narrow" w:hAnsi="Arial Narrow"/>
        </w:rPr>
        <w:t>A</w:t>
      </w:r>
      <w:r w:rsidRPr="00942EEF">
        <w:rPr>
          <w:rFonts w:ascii="Arial Narrow" w:hAnsi="Arial Narrow"/>
        </w:rPr>
        <w:t xml:space="preserve">ceitação e </w:t>
      </w:r>
      <w:r>
        <w:rPr>
          <w:rFonts w:ascii="Arial Narrow" w:hAnsi="Arial Narrow"/>
        </w:rPr>
        <w:t>C</w:t>
      </w:r>
      <w:r w:rsidRPr="00942EEF">
        <w:rPr>
          <w:rFonts w:ascii="Arial Narrow" w:hAnsi="Arial Narrow"/>
        </w:rPr>
        <w:t xml:space="preserve">onhecimento das </w:t>
      </w:r>
      <w:r>
        <w:rPr>
          <w:rFonts w:ascii="Arial Narrow" w:hAnsi="Arial Narrow"/>
        </w:rPr>
        <w:t>C</w:t>
      </w:r>
      <w:r w:rsidRPr="00942EEF">
        <w:rPr>
          <w:rFonts w:ascii="Arial Narrow" w:hAnsi="Arial Narrow"/>
        </w:rPr>
        <w:t xml:space="preserve">ondições do </w:t>
      </w:r>
      <w:r>
        <w:rPr>
          <w:rFonts w:ascii="Arial Narrow" w:hAnsi="Arial Narrow"/>
        </w:rPr>
        <w:t>E</w:t>
      </w:r>
      <w:r w:rsidRPr="00942EEF">
        <w:rPr>
          <w:rFonts w:ascii="Arial Narrow" w:hAnsi="Arial Narrow"/>
        </w:rPr>
        <w:t xml:space="preserve">dital de </w:t>
      </w:r>
      <w:r>
        <w:rPr>
          <w:rFonts w:ascii="Arial Narrow" w:hAnsi="Arial Narrow"/>
        </w:rPr>
        <w:t>C</w:t>
      </w:r>
      <w:r w:rsidRPr="00942EEF">
        <w:rPr>
          <w:rFonts w:ascii="Arial Narrow" w:hAnsi="Arial Narrow"/>
        </w:rPr>
        <w:t>redenciamento e</w:t>
      </w:r>
    </w:p>
    <w:p w14:paraId="470AE162" w14:textId="77777777" w:rsidR="003969A1" w:rsidRPr="00B510BF" w:rsidRDefault="003969A1" w:rsidP="003969A1">
      <w:pPr>
        <w:pStyle w:val="SemEspaamento"/>
        <w:rPr>
          <w:rFonts w:ascii="Arial Narrow" w:hAnsi="Arial Narrow"/>
          <w:color w:val="FF0000"/>
        </w:rPr>
      </w:pPr>
      <w:r>
        <w:rPr>
          <w:rFonts w:ascii="Arial Narrow" w:hAnsi="Arial Narrow"/>
        </w:rPr>
        <w:t xml:space="preserve">    I</w:t>
      </w:r>
      <w:r w:rsidRPr="00942EEF">
        <w:rPr>
          <w:rFonts w:ascii="Arial Narrow" w:hAnsi="Arial Narrow"/>
        </w:rPr>
        <w:t xml:space="preserve">nexistência de </w:t>
      </w:r>
      <w:r>
        <w:rPr>
          <w:rFonts w:ascii="Arial Narrow" w:hAnsi="Arial Narrow"/>
        </w:rPr>
        <w:t>Q</w:t>
      </w:r>
      <w:r w:rsidRPr="00942EEF">
        <w:rPr>
          <w:rFonts w:ascii="Arial Narrow" w:hAnsi="Arial Narrow"/>
        </w:rPr>
        <w:t xml:space="preserve">ualquer </w:t>
      </w:r>
      <w:r>
        <w:rPr>
          <w:rFonts w:ascii="Arial Narrow" w:hAnsi="Arial Narrow"/>
        </w:rPr>
        <w:t>F</w:t>
      </w:r>
      <w:r w:rsidRPr="00942EEF">
        <w:rPr>
          <w:rFonts w:ascii="Arial Narrow" w:hAnsi="Arial Narrow"/>
        </w:rPr>
        <w:t xml:space="preserve">ato </w:t>
      </w:r>
      <w:r>
        <w:rPr>
          <w:rFonts w:ascii="Arial Narrow" w:hAnsi="Arial Narrow"/>
        </w:rPr>
        <w:t>I</w:t>
      </w:r>
      <w:r w:rsidRPr="00942EEF">
        <w:rPr>
          <w:rFonts w:ascii="Arial Narrow" w:hAnsi="Arial Narrow"/>
        </w:rPr>
        <w:t>mpeditivo</w:t>
      </w:r>
      <w:r>
        <w:rPr>
          <w:rFonts w:ascii="Arial Narrow" w:hAnsi="Arial Narrow"/>
        </w:rPr>
        <w:t>;</w:t>
      </w:r>
      <w:r w:rsidRPr="00B510BF">
        <w:rPr>
          <w:rFonts w:ascii="Arial Narrow" w:hAnsi="Arial Narrow"/>
        </w:rPr>
        <w:t xml:space="preserve"> </w:t>
      </w:r>
    </w:p>
    <w:p w14:paraId="0775519C" w14:textId="77777777" w:rsidR="003969A1" w:rsidRPr="00B510BF" w:rsidRDefault="003969A1" w:rsidP="003969A1">
      <w:pPr>
        <w:pStyle w:val="SemEspaamento"/>
        <w:jc w:val="both"/>
        <w:rPr>
          <w:rFonts w:ascii="Arial Narrow" w:hAnsi="Arial Narrow"/>
          <w:color w:val="FF0000"/>
        </w:rPr>
      </w:pPr>
      <w:r w:rsidRPr="00B510BF">
        <w:rPr>
          <w:rFonts w:ascii="Arial Narrow" w:hAnsi="Arial Narrow"/>
        </w:rPr>
        <w:t xml:space="preserve">e) </w:t>
      </w:r>
      <w:r>
        <w:rPr>
          <w:rFonts w:ascii="Arial Narrow" w:hAnsi="Arial Narrow"/>
        </w:rPr>
        <w:t xml:space="preserve">Anexo IV - </w:t>
      </w:r>
      <w:r w:rsidRPr="00B510BF">
        <w:rPr>
          <w:rFonts w:ascii="Arial Narrow" w:hAnsi="Arial Narrow"/>
        </w:rPr>
        <w:t xml:space="preserve">Declaração de Cumprimento do Disposto no Inciso XXXIII, do Art. 7º, da Constituição </w:t>
      </w:r>
      <w:r>
        <w:rPr>
          <w:rFonts w:ascii="Arial Narrow" w:hAnsi="Arial Narrow"/>
        </w:rPr>
        <w:t>Federal;</w:t>
      </w:r>
      <w:r w:rsidRPr="00B510BF">
        <w:rPr>
          <w:rFonts w:ascii="Arial Narrow" w:hAnsi="Arial Narrow"/>
          <w:color w:val="FF0000"/>
        </w:rPr>
        <w:t xml:space="preserve"> </w:t>
      </w:r>
    </w:p>
    <w:p w14:paraId="3AC87B74" w14:textId="77777777" w:rsidR="003969A1" w:rsidRPr="00B16A3A" w:rsidRDefault="003969A1" w:rsidP="003969A1">
      <w:pPr>
        <w:pStyle w:val="SemEspaamento"/>
        <w:jc w:val="both"/>
        <w:rPr>
          <w:rFonts w:ascii="Arial Narrow" w:hAnsi="Arial Narrow"/>
        </w:rPr>
      </w:pPr>
      <w:r w:rsidRPr="00B16A3A">
        <w:rPr>
          <w:rFonts w:ascii="Arial Narrow" w:hAnsi="Arial Narrow"/>
        </w:rPr>
        <w:t>f) Anexo V - Declaração de Disponibilidade de Aparelhamento e Pessoal Técnico - Infraestrutura;</w:t>
      </w:r>
    </w:p>
    <w:p w14:paraId="3834EA4E" w14:textId="77777777" w:rsidR="003969A1" w:rsidRPr="00CA029A" w:rsidRDefault="003969A1" w:rsidP="003969A1">
      <w:pPr>
        <w:pStyle w:val="SemEspaamento"/>
        <w:jc w:val="both"/>
        <w:rPr>
          <w:rFonts w:ascii="Arial Narrow" w:hAnsi="Arial Narrow"/>
        </w:rPr>
      </w:pPr>
      <w:r w:rsidRPr="00981CCE">
        <w:rPr>
          <w:rFonts w:ascii="Arial Narrow" w:hAnsi="Arial Narrow"/>
        </w:rPr>
        <w:t>g) Anexo VI - Declaração de Grau de Parentesco e Inexistência de Vínculo;</w:t>
      </w:r>
    </w:p>
    <w:p w14:paraId="610D9205" w14:textId="77777777" w:rsidR="003969A1" w:rsidRPr="00B510BF" w:rsidRDefault="003969A1" w:rsidP="003969A1">
      <w:pPr>
        <w:pStyle w:val="SemEspaamento"/>
        <w:jc w:val="both"/>
        <w:rPr>
          <w:rFonts w:ascii="Arial Narrow" w:hAnsi="Arial Narrow"/>
        </w:rPr>
      </w:pPr>
    </w:p>
    <w:p w14:paraId="60A7A1EE" w14:textId="77777777" w:rsidR="003969A1" w:rsidRPr="00B510BF" w:rsidRDefault="003969A1" w:rsidP="003969A1">
      <w:pPr>
        <w:pStyle w:val="SemEspaamento"/>
        <w:jc w:val="both"/>
        <w:rPr>
          <w:rFonts w:ascii="Arial Narrow" w:hAnsi="Arial Narrow"/>
        </w:rPr>
      </w:pPr>
      <w:r w:rsidRPr="00B510BF">
        <w:rPr>
          <w:rFonts w:ascii="Arial Narrow" w:hAnsi="Arial Narrow"/>
        </w:rPr>
        <w:t>4.2.2. Da Regularidade Fiscal:</w:t>
      </w:r>
    </w:p>
    <w:p w14:paraId="19FC18AE" w14:textId="77777777" w:rsidR="003969A1" w:rsidRPr="00B510BF" w:rsidRDefault="003969A1" w:rsidP="003969A1">
      <w:pPr>
        <w:pStyle w:val="SemEspaamento"/>
        <w:jc w:val="both"/>
        <w:rPr>
          <w:rFonts w:ascii="Arial Narrow" w:hAnsi="Arial Narrow"/>
        </w:rPr>
      </w:pPr>
      <w:r w:rsidRPr="00B510BF">
        <w:rPr>
          <w:rFonts w:ascii="Arial Narrow" w:hAnsi="Arial Narrow"/>
        </w:rPr>
        <w:t>a) Prova de Regularidade através de Certidão Negativa de Débitos Relativos aos Tributos Federais e a Dívida Ativa da União, fornecida pela Procuradoria Geral da Fazenda Nacional, ou Positiva, com Efeitos de Negativa;</w:t>
      </w:r>
    </w:p>
    <w:p w14:paraId="774B904B" w14:textId="77777777" w:rsidR="003969A1" w:rsidRPr="00B510BF" w:rsidRDefault="003969A1" w:rsidP="003969A1">
      <w:pPr>
        <w:pStyle w:val="SemEspaamento"/>
        <w:jc w:val="both"/>
        <w:rPr>
          <w:rFonts w:ascii="Arial Narrow" w:eastAsia="Calibri" w:hAnsi="Arial Narrow"/>
          <w:lang w:eastAsia="en-US"/>
        </w:rPr>
      </w:pPr>
      <w:r w:rsidRPr="00B510BF">
        <w:rPr>
          <w:rFonts w:ascii="Arial Narrow" w:hAnsi="Arial Narrow"/>
        </w:rPr>
        <w:t>b) Prova de Regularidade através de Certidão Negativa do INSS – DRSCI;</w:t>
      </w:r>
    </w:p>
    <w:p w14:paraId="28EB7938" w14:textId="77777777" w:rsidR="003969A1" w:rsidRPr="00B510BF" w:rsidRDefault="003969A1" w:rsidP="003969A1">
      <w:pPr>
        <w:pStyle w:val="SemEspaamento"/>
        <w:jc w:val="both"/>
        <w:rPr>
          <w:rFonts w:ascii="Arial Narrow" w:eastAsia="Calibri" w:hAnsi="Arial Narrow"/>
        </w:rPr>
      </w:pPr>
      <w:r w:rsidRPr="00B510BF">
        <w:rPr>
          <w:rFonts w:ascii="Arial Narrow" w:eastAsia="Calibri" w:hAnsi="Arial Narrow"/>
        </w:rPr>
        <w:t xml:space="preserve">c) </w:t>
      </w:r>
      <w:r w:rsidRPr="00B510BF">
        <w:rPr>
          <w:rFonts w:ascii="Arial Narrow" w:hAnsi="Arial Narrow"/>
        </w:rPr>
        <w:t>Prova de Regularidade através de Certidão Conjunta de Pendências Tributárias e Não Tributárias Junto a SEFAZ e/ou PGE do Estado de Mato Grosso;</w:t>
      </w:r>
      <w:r w:rsidRPr="00B510BF">
        <w:rPr>
          <w:rFonts w:ascii="Arial Narrow" w:hAnsi="Arial Narrow"/>
          <w:shd w:val="clear" w:color="auto" w:fill="EEEEEE"/>
        </w:rPr>
        <w:t xml:space="preserve"> </w:t>
      </w:r>
    </w:p>
    <w:p w14:paraId="6C962971" w14:textId="77777777" w:rsidR="003969A1" w:rsidRPr="00B510BF" w:rsidRDefault="003969A1" w:rsidP="003969A1">
      <w:pPr>
        <w:pStyle w:val="SemEspaamento"/>
        <w:jc w:val="both"/>
        <w:rPr>
          <w:rFonts w:ascii="Arial Narrow" w:eastAsia="Calibri" w:hAnsi="Arial Narrow"/>
        </w:rPr>
      </w:pPr>
      <w:r w:rsidRPr="00B510BF">
        <w:rPr>
          <w:rFonts w:ascii="Arial Narrow" w:eastAsia="Calibri" w:hAnsi="Arial Narrow"/>
        </w:rPr>
        <w:t xml:space="preserve">d) </w:t>
      </w:r>
      <w:r w:rsidRPr="00B510BF">
        <w:rPr>
          <w:rFonts w:ascii="Arial Narrow" w:hAnsi="Arial Narrow"/>
        </w:rPr>
        <w:t xml:space="preserve">Prova de Regularidade através de </w:t>
      </w:r>
      <w:r w:rsidRPr="00B510BF">
        <w:rPr>
          <w:rFonts w:ascii="Arial Narrow" w:eastAsia="Calibri" w:hAnsi="Arial Narrow"/>
        </w:rPr>
        <w:t xml:space="preserve">Certidão Negativa de Tributos Municipais, incluindo Dívida Ativa, da sede do licitante localizada no Estado de Mato Grosso; </w:t>
      </w:r>
    </w:p>
    <w:p w14:paraId="57C0B48F" w14:textId="77777777" w:rsidR="003969A1" w:rsidRPr="00B510BF" w:rsidRDefault="003969A1" w:rsidP="003969A1">
      <w:pPr>
        <w:pStyle w:val="SemEspaamento"/>
        <w:jc w:val="both"/>
        <w:rPr>
          <w:rFonts w:ascii="Arial Narrow" w:eastAsia="Calibri" w:hAnsi="Arial Narrow"/>
        </w:rPr>
      </w:pPr>
      <w:r w:rsidRPr="00B510BF">
        <w:rPr>
          <w:rFonts w:ascii="Arial Narrow" w:eastAsia="Calibri" w:hAnsi="Arial Narrow"/>
        </w:rPr>
        <w:t xml:space="preserve">e) </w:t>
      </w:r>
      <w:r w:rsidRPr="00B510BF">
        <w:rPr>
          <w:rFonts w:ascii="Arial Narrow" w:hAnsi="Arial Narrow"/>
        </w:rPr>
        <w:t xml:space="preserve">Prova de Regularidade através de </w:t>
      </w:r>
      <w:r w:rsidRPr="00B510BF">
        <w:rPr>
          <w:rFonts w:ascii="Arial Narrow" w:eastAsia="Calibri" w:hAnsi="Arial Narrow"/>
        </w:rPr>
        <w:t xml:space="preserve">Certidão Negativa de Débito (CND-FGTS), fornecida pela Caixa Econômica Federal, ou em substituição a essa certidão, simples Declaração de que não é inscrito no FGTS por não ser empregador.  </w:t>
      </w:r>
    </w:p>
    <w:p w14:paraId="16DBA9FE" w14:textId="77777777" w:rsidR="003969A1" w:rsidRPr="00B510BF" w:rsidRDefault="003969A1" w:rsidP="003969A1">
      <w:pPr>
        <w:pStyle w:val="SemEspaamento"/>
        <w:jc w:val="both"/>
        <w:rPr>
          <w:rFonts w:ascii="Arial Narrow" w:eastAsia="Calibri" w:hAnsi="Arial Narrow"/>
        </w:rPr>
      </w:pPr>
      <w:r w:rsidRPr="00B510BF">
        <w:rPr>
          <w:rFonts w:ascii="Arial Narrow" w:eastAsia="Calibri" w:hAnsi="Arial Narrow"/>
        </w:rPr>
        <w:t xml:space="preserve">f) </w:t>
      </w:r>
      <w:r w:rsidRPr="00B510BF">
        <w:rPr>
          <w:rFonts w:ascii="Arial Narrow" w:hAnsi="Arial Narrow"/>
        </w:rPr>
        <w:t xml:space="preserve">Prova de Regularidade através de </w:t>
      </w:r>
      <w:r w:rsidRPr="00B510BF">
        <w:rPr>
          <w:rFonts w:ascii="Arial Narrow" w:eastAsia="Calibri" w:hAnsi="Arial Narrow"/>
        </w:rPr>
        <w:t>Certidão Negativa de Débitos Trabalhistas, fornecida pela Justiça do Trabalho.</w:t>
      </w:r>
    </w:p>
    <w:p w14:paraId="0415392A" w14:textId="77777777" w:rsidR="003969A1" w:rsidRPr="00B510BF" w:rsidRDefault="003969A1" w:rsidP="003969A1">
      <w:pPr>
        <w:pStyle w:val="SemEspaamento"/>
        <w:jc w:val="both"/>
        <w:rPr>
          <w:rFonts w:ascii="Arial Narrow" w:eastAsia="Calibri" w:hAnsi="Arial Narrow"/>
        </w:rPr>
      </w:pPr>
      <w:r>
        <w:rPr>
          <w:rFonts w:ascii="Arial Narrow" w:eastAsia="Calibri" w:hAnsi="Arial Narrow"/>
        </w:rPr>
        <w:t>g</w:t>
      </w:r>
      <w:r w:rsidRPr="00B510BF">
        <w:rPr>
          <w:rFonts w:ascii="Arial Narrow" w:eastAsia="Calibri" w:hAnsi="Arial Narrow"/>
        </w:rPr>
        <w:t xml:space="preserve">) </w:t>
      </w:r>
      <w:r>
        <w:rPr>
          <w:rFonts w:ascii="Arial Narrow" w:hAnsi="Arial Narrow"/>
        </w:rPr>
        <w:t>O leiloeiro que possuir mais de uma matrícula além da Junta Comercial do Estado de Mato Grosso, deverá apresentar as provas exigidas nas alíneas “c” e “d”, de cada matrícula suplementar</w:t>
      </w:r>
      <w:r w:rsidRPr="00B510BF">
        <w:rPr>
          <w:rFonts w:ascii="Arial Narrow" w:eastAsia="Calibri" w:hAnsi="Arial Narrow"/>
        </w:rPr>
        <w:t>.</w:t>
      </w:r>
    </w:p>
    <w:p w14:paraId="3D3EA31A" w14:textId="77777777" w:rsidR="003969A1" w:rsidRPr="00B510BF" w:rsidRDefault="003969A1" w:rsidP="003969A1">
      <w:pPr>
        <w:pStyle w:val="SemEspaamento"/>
        <w:jc w:val="both"/>
        <w:rPr>
          <w:rFonts w:ascii="Arial Narrow" w:eastAsia="Calibri" w:hAnsi="Arial Narrow"/>
        </w:rPr>
      </w:pPr>
    </w:p>
    <w:p w14:paraId="2703E1AE" w14:textId="77777777" w:rsidR="003969A1" w:rsidRPr="00B510BF" w:rsidRDefault="003969A1" w:rsidP="003969A1">
      <w:pPr>
        <w:pStyle w:val="SemEspaamento"/>
        <w:jc w:val="both"/>
        <w:rPr>
          <w:rFonts w:ascii="Arial Narrow" w:hAnsi="Arial Narrow"/>
        </w:rPr>
      </w:pPr>
      <w:r w:rsidRPr="00B510BF">
        <w:rPr>
          <w:rFonts w:ascii="Arial Narrow" w:hAnsi="Arial Narrow"/>
        </w:rPr>
        <w:t xml:space="preserve">4.2.3. Qualificação técnica: </w:t>
      </w:r>
    </w:p>
    <w:p w14:paraId="5AF5A3C1" w14:textId="77777777" w:rsidR="003969A1" w:rsidRPr="00B510BF" w:rsidRDefault="003969A1" w:rsidP="003969A1">
      <w:pPr>
        <w:pStyle w:val="SemEspaamento"/>
        <w:jc w:val="both"/>
        <w:rPr>
          <w:rFonts w:ascii="Arial Narrow" w:hAnsi="Arial Narrow"/>
        </w:rPr>
      </w:pPr>
      <w:r w:rsidRPr="00B510BF">
        <w:rPr>
          <w:rFonts w:ascii="Arial Narrow" w:hAnsi="Arial Narrow"/>
        </w:rPr>
        <w:t>a) Certidão de Regularidade atualizada como Leiloeiro Público Oficial expedida pela Junta Comercial do Estado de Mato Grosso.</w:t>
      </w:r>
      <w:r>
        <w:rPr>
          <w:rFonts w:ascii="Arial Narrow" w:hAnsi="Arial Narrow"/>
        </w:rPr>
        <w:t xml:space="preserve"> </w:t>
      </w:r>
    </w:p>
    <w:p w14:paraId="1C981143" w14:textId="77777777" w:rsidR="003969A1" w:rsidRDefault="003969A1" w:rsidP="003969A1">
      <w:pPr>
        <w:pStyle w:val="SemEspaamento"/>
        <w:jc w:val="both"/>
        <w:rPr>
          <w:rFonts w:ascii="Arial Narrow" w:hAnsi="Arial Narrow"/>
        </w:rPr>
      </w:pPr>
      <w:r w:rsidRPr="00B510BF">
        <w:rPr>
          <w:rFonts w:ascii="Arial Narrow" w:hAnsi="Arial Narrow"/>
        </w:rPr>
        <w:t>b) Apresentação de Atestado de Capacidade Técnica em alienação,</w:t>
      </w:r>
      <w:r>
        <w:rPr>
          <w:rFonts w:ascii="Arial Narrow" w:hAnsi="Arial Narrow"/>
        </w:rPr>
        <w:t xml:space="preserve"> </w:t>
      </w:r>
      <w:r w:rsidRPr="00B510BF">
        <w:rPr>
          <w:rFonts w:ascii="Arial Narrow" w:hAnsi="Arial Narrow"/>
        </w:rPr>
        <w:t>de bens móveis e imóveis,</w:t>
      </w:r>
      <w:r>
        <w:rPr>
          <w:rFonts w:ascii="Arial Narrow" w:hAnsi="Arial Narrow"/>
        </w:rPr>
        <w:t xml:space="preserve"> conjuntas ou não,</w:t>
      </w:r>
      <w:r w:rsidRPr="00B510BF">
        <w:rPr>
          <w:rFonts w:ascii="Arial Narrow" w:hAnsi="Arial Narrow"/>
        </w:rPr>
        <w:t xml:space="preserve"> fornecido por pessoa jurídica de direito público ou privado, emitido em nome do próprio Leiloeiro, comprovando ter o mesmo realizado Leilão Oficial de bens móveis e</w:t>
      </w:r>
      <w:r>
        <w:rPr>
          <w:rFonts w:ascii="Arial Narrow" w:hAnsi="Arial Narrow"/>
        </w:rPr>
        <w:t>/ou</w:t>
      </w:r>
      <w:r w:rsidRPr="00B510BF">
        <w:rPr>
          <w:rFonts w:ascii="Arial Narrow" w:hAnsi="Arial Narrow"/>
        </w:rPr>
        <w:t xml:space="preserve"> de bens imóveis. </w:t>
      </w:r>
    </w:p>
    <w:p w14:paraId="10DAEB45" w14:textId="77777777" w:rsidR="003969A1" w:rsidRPr="00B510BF" w:rsidRDefault="003969A1" w:rsidP="003969A1">
      <w:pPr>
        <w:pStyle w:val="SemEspaamento"/>
        <w:jc w:val="both"/>
        <w:rPr>
          <w:rFonts w:ascii="Arial Narrow" w:eastAsia="Calibri" w:hAnsi="Arial Narrow"/>
        </w:rPr>
      </w:pPr>
      <w:r>
        <w:rPr>
          <w:rFonts w:ascii="Arial Narrow" w:eastAsia="Calibri" w:hAnsi="Arial Narrow"/>
        </w:rPr>
        <w:lastRenderedPageBreak/>
        <w:t>c</w:t>
      </w:r>
      <w:r w:rsidRPr="00B510BF">
        <w:rPr>
          <w:rFonts w:ascii="Arial Narrow" w:eastAsia="Calibri" w:hAnsi="Arial Narrow"/>
        </w:rPr>
        <w:t xml:space="preserve">) </w:t>
      </w:r>
      <w:r>
        <w:rPr>
          <w:rFonts w:ascii="Arial Narrow" w:hAnsi="Arial Narrow"/>
        </w:rPr>
        <w:t>O leiloeiro que possuir mais de uma matrícula além da Junta Comercial do Estado de Mato Grosso, deverá apresentar Certidão de Regularidade de cada matrícula, principal e suplementar.</w:t>
      </w:r>
    </w:p>
    <w:p w14:paraId="398064D3" w14:textId="77777777" w:rsidR="003969A1" w:rsidRDefault="003969A1" w:rsidP="003969A1">
      <w:pPr>
        <w:pStyle w:val="SemEspaamento"/>
        <w:jc w:val="both"/>
        <w:rPr>
          <w:rFonts w:ascii="Arial Narrow" w:hAnsi="Arial Narrow"/>
        </w:rPr>
      </w:pPr>
    </w:p>
    <w:p w14:paraId="0DA8B352" w14:textId="77777777" w:rsidR="003969A1" w:rsidRPr="00B510BF" w:rsidRDefault="003969A1" w:rsidP="003969A1">
      <w:pPr>
        <w:pStyle w:val="SemEspaamento"/>
        <w:jc w:val="both"/>
        <w:rPr>
          <w:rFonts w:ascii="Arial Narrow" w:hAnsi="Arial Narrow"/>
        </w:rPr>
      </w:pPr>
      <w:r w:rsidRPr="00B510BF">
        <w:rPr>
          <w:rFonts w:ascii="Arial Narrow" w:hAnsi="Arial Narrow"/>
        </w:rPr>
        <w:t>4.3. O prazo de validade dos documentos necessários à Habilitação deverá estar em vigência na data da abertura do presente Credenciamento, sob pena de inabilitação dos concorrentes.</w:t>
      </w:r>
    </w:p>
    <w:p w14:paraId="1BF3FAE7" w14:textId="77777777" w:rsidR="003969A1" w:rsidRPr="00B510BF" w:rsidRDefault="003969A1" w:rsidP="003969A1">
      <w:pPr>
        <w:pStyle w:val="SemEspaamento"/>
        <w:jc w:val="both"/>
        <w:rPr>
          <w:rFonts w:ascii="Arial Narrow" w:hAnsi="Arial Narrow"/>
        </w:rPr>
      </w:pPr>
    </w:p>
    <w:p w14:paraId="79ED268A" w14:textId="77777777" w:rsidR="003969A1" w:rsidRPr="00B510BF" w:rsidRDefault="003969A1" w:rsidP="003969A1">
      <w:pPr>
        <w:pStyle w:val="SemEspaamento"/>
        <w:jc w:val="both"/>
        <w:rPr>
          <w:rFonts w:ascii="Arial Narrow" w:hAnsi="Arial Narrow"/>
        </w:rPr>
      </w:pPr>
      <w:r w:rsidRPr="00B510BF">
        <w:rPr>
          <w:rFonts w:ascii="Arial Narrow" w:hAnsi="Arial Narrow"/>
        </w:rPr>
        <w:t>4.4. Na hipótese de não constar prazo de validade nos documentos apresentados, serão válidos os expedidos até 60 (sessenta) dias imediatamente anteriores à data da realização deste Certame.</w:t>
      </w:r>
    </w:p>
    <w:p w14:paraId="19EC65EF" w14:textId="77777777" w:rsidR="003969A1" w:rsidRPr="00B510BF" w:rsidRDefault="003969A1" w:rsidP="003969A1">
      <w:pPr>
        <w:pStyle w:val="SemEspaamento"/>
        <w:jc w:val="both"/>
        <w:rPr>
          <w:rFonts w:ascii="Arial Narrow" w:hAnsi="Arial Narrow"/>
        </w:rPr>
      </w:pPr>
    </w:p>
    <w:p w14:paraId="1D0F4796" w14:textId="77777777" w:rsidR="003969A1" w:rsidRPr="00B510BF" w:rsidRDefault="003969A1" w:rsidP="003969A1">
      <w:pPr>
        <w:pStyle w:val="SemEspaamento"/>
        <w:jc w:val="both"/>
        <w:rPr>
          <w:rFonts w:ascii="Arial Narrow" w:hAnsi="Arial Narrow"/>
        </w:rPr>
      </w:pPr>
      <w:r w:rsidRPr="00B510BF">
        <w:rPr>
          <w:rFonts w:ascii="Arial Narrow" w:hAnsi="Arial Narrow"/>
        </w:rPr>
        <w:t xml:space="preserve">4.5. </w:t>
      </w:r>
      <w:r>
        <w:rPr>
          <w:rFonts w:ascii="Arial Narrow" w:hAnsi="Arial Narrow"/>
        </w:rPr>
        <w:t>Integram ainda o presente Edital o Anexo I – Termo de Referência; e o Anexo VII – Minuta de Contrato.</w:t>
      </w:r>
    </w:p>
    <w:p w14:paraId="6E39FD16" w14:textId="77777777" w:rsidR="003969A1" w:rsidRPr="00B510BF" w:rsidRDefault="003969A1" w:rsidP="003969A1">
      <w:pPr>
        <w:pStyle w:val="SemEspaamento"/>
        <w:jc w:val="both"/>
        <w:rPr>
          <w:rFonts w:ascii="Arial Narrow" w:hAnsi="Arial Narrow"/>
        </w:rPr>
      </w:pPr>
    </w:p>
    <w:p w14:paraId="41AF2CA7" w14:textId="77777777" w:rsidR="003969A1" w:rsidRPr="00B510BF" w:rsidRDefault="003969A1" w:rsidP="003969A1">
      <w:pPr>
        <w:pStyle w:val="SemEspaamento"/>
        <w:jc w:val="both"/>
        <w:rPr>
          <w:rFonts w:ascii="Arial Narrow" w:hAnsi="Arial Narrow"/>
          <w:b/>
          <w:bCs/>
        </w:rPr>
      </w:pPr>
      <w:r w:rsidRPr="00B510BF">
        <w:rPr>
          <w:rFonts w:ascii="Arial Narrow" w:hAnsi="Arial Narrow"/>
          <w:b/>
          <w:bCs/>
        </w:rPr>
        <w:t>5 – DA RESCISÃO</w:t>
      </w:r>
    </w:p>
    <w:p w14:paraId="7850DFA7" w14:textId="77777777" w:rsidR="003969A1" w:rsidRPr="00B510BF" w:rsidRDefault="003969A1" w:rsidP="003969A1">
      <w:pPr>
        <w:pStyle w:val="SemEspaamento"/>
        <w:jc w:val="both"/>
        <w:rPr>
          <w:rFonts w:ascii="Arial Narrow" w:hAnsi="Arial Narrow"/>
        </w:rPr>
      </w:pPr>
    </w:p>
    <w:p w14:paraId="51A0F377" w14:textId="77777777" w:rsidR="003969A1" w:rsidRPr="00B510BF" w:rsidRDefault="003969A1" w:rsidP="003969A1">
      <w:pPr>
        <w:pStyle w:val="SemEspaamento"/>
        <w:jc w:val="both"/>
        <w:rPr>
          <w:rFonts w:ascii="Arial Narrow" w:hAnsi="Arial Narrow"/>
        </w:rPr>
      </w:pPr>
      <w:r w:rsidRPr="00B510BF">
        <w:rPr>
          <w:rFonts w:ascii="Arial Narrow" w:hAnsi="Arial Narrow"/>
        </w:rPr>
        <w:t>5.1. O Contratante poderá rescindir o contrato firmado, independentemente da conclusão, sem que caiba ao Contratado qualquer direito a indenização, e se for o caso, após a ampla defesa e o contraditório, nos seguintes casos:</w:t>
      </w:r>
    </w:p>
    <w:p w14:paraId="26A9085B" w14:textId="77777777" w:rsidR="003969A1" w:rsidRPr="00B510BF" w:rsidRDefault="003969A1" w:rsidP="003969A1">
      <w:pPr>
        <w:pStyle w:val="SemEspaamento"/>
        <w:jc w:val="both"/>
        <w:rPr>
          <w:rFonts w:ascii="Arial Narrow" w:hAnsi="Arial Narrow"/>
        </w:rPr>
      </w:pPr>
    </w:p>
    <w:p w14:paraId="3DB242A8" w14:textId="77777777" w:rsidR="003969A1" w:rsidRPr="00B510BF" w:rsidRDefault="003969A1" w:rsidP="003969A1">
      <w:pPr>
        <w:pStyle w:val="SemEspaamento"/>
        <w:jc w:val="both"/>
        <w:rPr>
          <w:rFonts w:ascii="Arial Narrow" w:hAnsi="Arial Narrow"/>
        </w:rPr>
      </w:pPr>
      <w:r w:rsidRPr="00B510BF">
        <w:rPr>
          <w:rFonts w:ascii="Arial Narrow" w:hAnsi="Arial Narrow"/>
        </w:rPr>
        <w:t>a) Manifesta deficiência dos serviços;</w:t>
      </w:r>
    </w:p>
    <w:p w14:paraId="7AB3F853" w14:textId="77777777" w:rsidR="003969A1" w:rsidRPr="00B510BF" w:rsidRDefault="003969A1" w:rsidP="003969A1">
      <w:pPr>
        <w:pStyle w:val="SemEspaamento"/>
        <w:jc w:val="both"/>
        <w:rPr>
          <w:rFonts w:ascii="Arial Narrow" w:hAnsi="Arial Narrow"/>
        </w:rPr>
      </w:pPr>
      <w:r w:rsidRPr="00B510BF">
        <w:rPr>
          <w:rFonts w:ascii="Arial Narrow" w:hAnsi="Arial Narrow"/>
        </w:rPr>
        <w:t>b) Desobediência aos preceitos estabelecidos na legislação profissional e no objeto do contrato;</w:t>
      </w:r>
    </w:p>
    <w:p w14:paraId="654A8B6D" w14:textId="77777777" w:rsidR="003969A1" w:rsidRPr="00B510BF" w:rsidRDefault="003969A1" w:rsidP="003969A1">
      <w:pPr>
        <w:pStyle w:val="SemEspaamento"/>
        <w:jc w:val="both"/>
        <w:rPr>
          <w:rFonts w:ascii="Arial Narrow" w:hAnsi="Arial Narrow"/>
        </w:rPr>
      </w:pPr>
      <w:r w:rsidRPr="00B510BF">
        <w:rPr>
          <w:rFonts w:ascii="Arial Narrow" w:hAnsi="Arial Narrow"/>
        </w:rPr>
        <w:t>c) Falta grave a juízo do Contratante, devidamente comprovada;</w:t>
      </w:r>
    </w:p>
    <w:p w14:paraId="77D3B76D" w14:textId="77777777" w:rsidR="003969A1" w:rsidRPr="00B510BF" w:rsidRDefault="003969A1" w:rsidP="003969A1">
      <w:pPr>
        <w:pStyle w:val="SemEspaamento"/>
        <w:jc w:val="both"/>
        <w:rPr>
          <w:rFonts w:ascii="Arial Narrow" w:hAnsi="Arial Narrow"/>
        </w:rPr>
      </w:pPr>
      <w:r w:rsidRPr="00B510BF">
        <w:rPr>
          <w:rFonts w:ascii="Arial Narrow" w:hAnsi="Arial Narrow"/>
        </w:rPr>
        <w:t>d) Suspensão da prestação dos serviços, ressalvada as hipóteses de caso fortuito ou força maior;</w:t>
      </w:r>
    </w:p>
    <w:p w14:paraId="1030C0D8" w14:textId="77777777" w:rsidR="003969A1" w:rsidRPr="00B510BF" w:rsidRDefault="003969A1" w:rsidP="003969A1">
      <w:pPr>
        <w:pStyle w:val="SemEspaamento"/>
        <w:jc w:val="both"/>
        <w:rPr>
          <w:rFonts w:ascii="Arial Narrow" w:hAnsi="Arial Narrow"/>
        </w:rPr>
      </w:pPr>
      <w:r w:rsidRPr="00B510BF">
        <w:rPr>
          <w:rFonts w:ascii="Arial Narrow" w:hAnsi="Arial Narrow"/>
        </w:rPr>
        <w:t>e) Descumprimento das obrigações contratuais;</w:t>
      </w:r>
    </w:p>
    <w:p w14:paraId="3962D5D7" w14:textId="77777777" w:rsidR="003969A1" w:rsidRPr="00B510BF" w:rsidRDefault="003969A1" w:rsidP="003969A1">
      <w:pPr>
        <w:pStyle w:val="SemEspaamento"/>
        <w:jc w:val="both"/>
        <w:rPr>
          <w:rFonts w:ascii="Arial Narrow" w:hAnsi="Arial Narrow"/>
        </w:rPr>
      </w:pPr>
      <w:r w:rsidRPr="00B510BF">
        <w:rPr>
          <w:rFonts w:ascii="Arial Narrow" w:hAnsi="Arial Narrow"/>
        </w:rPr>
        <w:t>f) Prestação dos serviços de forma inadequada;</w:t>
      </w:r>
    </w:p>
    <w:p w14:paraId="1FB27BDD" w14:textId="77777777" w:rsidR="003969A1" w:rsidRPr="00B510BF" w:rsidRDefault="003969A1" w:rsidP="003969A1">
      <w:pPr>
        <w:pStyle w:val="SemEspaamento"/>
        <w:jc w:val="both"/>
        <w:rPr>
          <w:rFonts w:ascii="Arial Narrow" w:hAnsi="Arial Narrow"/>
        </w:rPr>
      </w:pPr>
      <w:r w:rsidRPr="00B510BF">
        <w:rPr>
          <w:rFonts w:ascii="Arial Narrow" w:hAnsi="Arial Narrow"/>
        </w:rPr>
        <w:t>g) Perda, por parte do Contratado, das condições econômicas, técnicas ou operacionais necessárias à adequada prestação dos serviços;</w:t>
      </w:r>
    </w:p>
    <w:p w14:paraId="1D469033" w14:textId="77777777" w:rsidR="003969A1" w:rsidRPr="00B510BF" w:rsidRDefault="003969A1" w:rsidP="003969A1">
      <w:pPr>
        <w:pStyle w:val="SemEspaamento"/>
        <w:jc w:val="both"/>
        <w:rPr>
          <w:rFonts w:ascii="Arial Narrow" w:hAnsi="Arial Narrow"/>
        </w:rPr>
      </w:pPr>
      <w:r w:rsidRPr="00B510BF">
        <w:rPr>
          <w:rFonts w:ascii="Arial Narrow" w:hAnsi="Arial Narrow"/>
        </w:rPr>
        <w:t>h) Relevante interesse público do Município.</w:t>
      </w:r>
    </w:p>
    <w:p w14:paraId="3716AFDF" w14:textId="77777777" w:rsidR="003969A1" w:rsidRPr="00B510BF" w:rsidRDefault="003969A1" w:rsidP="003969A1">
      <w:pPr>
        <w:pStyle w:val="SemEspaamento"/>
        <w:jc w:val="both"/>
        <w:rPr>
          <w:rFonts w:ascii="Arial Narrow" w:hAnsi="Arial Narrow"/>
          <w:color w:val="FF0000"/>
        </w:rPr>
      </w:pPr>
    </w:p>
    <w:p w14:paraId="7C65D274" w14:textId="77777777" w:rsidR="003969A1" w:rsidRPr="005D2F6B" w:rsidRDefault="003969A1" w:rsidP="003969A1">
      <w:pPr>
        <w:pStyle w:val="SemEspaamento"/>
        <w:jc w:val="both"/>
        <w:rPr>
          <w:rFonts w:ascii="Arial Narrow" w:hAnsi="Arial Narrow"/>
          <w:b/>
          <w:bCs/>
        </w:rPr>
      </w:pPr>
      <w:r w:rsidRPr="005D2F6B">
        <w:rPr>
          <w:rFonts w:ascii="Arial Narrow" w:hAnsi="Arial Narrow"/>
          <w:b/>
          <w:bCs/>
        </w:rPr>
        <w:t>6 – DO PROCESSAMENTO E JULGAMENTO</w:t>
      </w:r>
    </w:p>
    <w:p w14:paraId="6947A12D" w14:textId="77777777" w:rsidR="003969A1" w:rsidRPr="005D2F6B" w:rsidRDefault="003969A1" w:rsidP="003969A1">
      <w:pPr>
        <w:pStyle w:val="SemEspaamento"/>
        <w:jc w:val="both"/>
        <w:rPr>
          <w:rFonts w:ascii="Arial Narrow" w:hAnsi="Arial Narrow"/>
        </w:rPr>
      </w:pPr>
    </w:p>
    <w:p w14:paraId="7BFF310F" w14:textId="77777777" w:rsidR="003969A1" w:rsidRPr="005D2F6B" w:rsidRDefault="003969A1" w:rsidP="003969A1">
      <w:pPr>
        <w:pStyle w:val="SemEspaamento"/>
        <w:jc w:val="both"/>
        <w:rPr>
          <w:rFonts w:ascii="Arial Narrow" w:hAnsi="Arial Narrow"/>
        </w:rPr>
      </w:pPr>
      <w:r w:rsidRPr="005D2F6B">
        <w:rPr>
          <w:rFonts w:ascii="Arial Narrow" w:hAnsi="Arial Narrow"/>
        </w:rPr>
        <w:t xml:space="preserve">6.1. Uma vez entregue </w:t>
      </w:r>
      <w:r>
        <w:rPr>
          <w:rFonts w:ascii="Arial Narrow" w:hAnsi="Arial Narrow"/>
        </w:rPr>
        <w:t xml:space="preserve">ou protocolado </w:t>
      </w:r>
      <w:r w:rsidRPr="005D2F6B">
        <w:rPr>
          <w:rFonts w:ascii="Arial Narrow" w:hAnsi="Arial Narrow"/>
        </w:rPr>
        <w:t>a documentação do proponente em envelope lacrado, não será admitido incluir</w:t>
      </w:r>
      <w:r>
        <w:rPr>
          <w:rFonts w:ascii="Arial Narrow" w:hAnsi="Arial Narrow"/>
        </w:rPr>
        <w:t>, substituir</w:t>
      </w:r>
      <w:r w:rsidRPr="005D2F6B">
        <w:rPr>
          <w:rFonts w:ascii="Arial Narrow" w:hAnsi="Arial Narrow"/>
        </w:rPr>
        <w:t xml:space="preserve"> ou anexar qualquer documento do interessado.</w:t>
      </w:r>
    </w:p>
    <w:p w14:paraId="0809F401" w14:textId="77777777" w:rsidR="003969A1" w:rsidRPr="005D2F6B" w:rsidRDefault="003969A1" w:rsidP="003969A1">
      <w:pPr>
        <w:pStyle w:val="SemEspaamento"/>
        <w:jc w:val="both"/>
        <w:rPr>
          <w:rFonts w:ascii="Arial Narrow" w:hAnsi="Arial Narrow"/>
        </w:rPr>
      </w:pPr>
    </w:p>
    <w:p w14:paraId="00E27F0B" w14:textId="77777777" w:rsidR="003969A1" w:rsidRPr="005D2F6B" w:rsidRDefault="003969A1" w:rsidP="003969A1">
      <w:pPr>
        <w:pStyle w:val="SemEspaamento"/>
        <w:jc w:val="both"/>
        <w:rPr>
          <w:rFonts w:ascii="Arial Narrow" w:hAnsi="Arial Narrow"/>
        </w:rPr>
      </w:pPr>
      <w:r w:rsidRPr="005D2F6B">
        <w:rPr>
          <w:rFonts w:ascii="Arial Narrow" w:hAnsi="Arial Narrow"/>
        </w:rPr>
        <w:t>6.2. A abertura do Envelope contendo os documentos de Habilitação e Requerimento de Credenciamento será efetuado pela Comissão de Licitação ou equivalente</w:t>
      </w:r>
      <w:r>
        <w:rPr>
          <w:rFonts w:ascii="Arial Narrow" w:hAnsi="Arial Narrow"/>
        </w:rPr>
        <w:t xml:space="preserve"> </w:t>
      </w:r>
      <w:r w:rsidRPr="005D2F6B">
        <w:rPr>
          <w:rFonts w:ascii="Arial Narrow" w:hAnsi="Arial Narrow"/>
        </w:rPr>
        <w:t>designada, a quem competirá:</w:t>
      </w:r>
    </w:p>
    <w:p w14:paraId="0C3070B6" w14:textId="77777777" w:rsidR="003969A1" w:rsidRPr="005D2F6B" w:rsidRDefault="003969A1" w:rsidP="003969A1">
      <w:pPr>
        <w:pStyle w:val="SemEspaamento"/>
        <w:jc w:val="both"/>
        <w:rPr>
          <w:rFonts w:ascii="Arial Narrow" w:hAnsi="Arial Narrow"/>
        </w:rPr>
      </w:pPr>
    </w:p>
    <w:p w14:paraId="3960B3EF" w14:textId="77777777" w:rsidR="003969A1" w:rsidRPr="005D2F6B" w:rsidRDefault="003969A1" w:rsidP="003969A1">
      <w:pPr>
        <w:pStyle w:val="SemEspaamento"/>
        <w:jc w:val="both"/>
        <w:rPr>
          <w:rFonts w:ascii="Arial Narrow" w:hAnsi="Arial Narrow"/>
        </w:rPr>
      </w:pPr>
      <w:r w:rsidRPr="005D2F6B">
        <w:rPr>
          <w:rFonts w:ascii="Arial Narrow" w:hAnsi="Arial Narrow"/>
        </w:rPr>
        <w:t>6.2.1. Examinar os documentos exigidos, julgando-os, e se for o caso, excluindo de plano à participação na fase subsequente dos interessados considerados inabilitados.</w:t>
      </w:r>
    </w:p>
    <w:p w14:paraId="4DE3B78B" w14:textId="77777777" w:rsidR="003969A1" w:rsidRPr="005D2F6B" w:rsidRDefault="003969A1" w:rsidP="003969A1">
      <w:pPr>
        <w:pStyle w:val="SemEspaamento"/>
        <w:jc w:val="both"/>
        <w:rPr>
          <w:rFonts w:ascii="Arial Narrow" w:hAnsi="Arial Narrow"/>
        </w:rPr>
      </w:pPr>
      <w:r w:rsidRPr="005D2F6B">
        <w:rPr>
          <w:rFonts w:ascii="Arial Narrow" w:hAnsi="Arial Narrow"/>
        </w:rPr>
        <w:t>6.2.2. Habilitar os interessados conforme critério de julgamento estabelecido neste Edital.</w:t>
      </w:r>
    </w:p>
    <w:p w14:paraId="34053E3E" w14:textId="77777777" w:rsidR="003969A1" w:rsidRPr="005D2F6B" w:rsidRDefault="003969A1" w:rsidP="003969A1">
      <w:pPr>
        <w:pStyle w:val="SemEspaamento"/>
        <w:jc w:val="both"/>
        <w:rPr>
          <w:rFonts w:ascii="Arial Narrow" w:hAnsi="Arial Narrow"/>
        </w:rPr>
      </w:pPr>
      <w:r w:rsidRPr="005D2F6B">
        <w:rPr>
          <w:rFonts w:ascii="Arial Narrow" w:hAnsi="Arial Narrow"/>
        </w:rPr>
        <w:t>6.2.3. Lavrar Atas circunstanciadas da sessão de abertura dos Envelopes de Habilitação e Requerimento de Credenciamento e do respec</w:t>
      </w:r>
      <w:r w:rsidRPr="005D2F6B">
        <w:rPr>
          <w:rFonts w:ascii="Arial Narrow" w:eastAsia="Arial Narrow" w:hAnsi="Arial Narrow"/>
        </w:rPr>
        <w:t>tivo</w:t>
      </w:r>
      <w:r w:rsidRPr="005D2F6B">
        <w:rPr>
          <w:rFonts w:ascii="Arial Narrow" w:hAnsi="Arial Narrow"/>
        </w:rPr>
        <w:t xml:space="preserve"> julgamento.</w:t>
      </w:r>
    </w:p>
    <w:p w14:paraId="483195D5" w14:textId="77777777" w:rsidR="003969A1" w:rsidRDefault="003969A1" w:rsidP="003969A1">
      <w:pPr>
        <w:pStyle w:val="SemEspaamento"/>
        <w:jc w:val="both"/>
        <w:rPr>
          <w:rFonts w:ascii="Arial Narrow" w:hAnsi="Arial Narrow"/>
        </w:rPr>
      </w:pPr>
      <w:r w:rsidRPr="005D2F6B">
        <w:rPr>
          <w:rFonts w:ascii="Arial Narrow" w:hAnsi="Arial Narrow"/>
        </w:rPr>
        <w:t>6.2.4. De forma pública, com a presença ou não dos leiloeiros ou representantes, os</w:t>
      </w:r>
      <w:r>
        <w:rPr>
          <w:rFonts w:ascii="Arial Narrow" w:hAnsi="Arial Narrow"/>
        </w:rPr>
        <w:t xml:space="preserve"> envelopes serão rubricados antes da abertura, abertos, conferidos, cujos credenciados e/ou</w:t>
      </w:r>
      <w:r w:rsidRPr="005D2F6B">
        <w:rPr>
          <w:rFonts w:ascii="Arial Narrow" w:hAnsi="Arial Narrow"/>
        </w:rPr>
        <w:t xml:space="preserve"> habilitados terão a ordem de classificação definidos conforme estabelecido neste Edital</w:t>
      </w:r>
      <w:r>
        <w:rPr>
          <w:rFonts w:ascii="Arial Narrow" w:hAnsi="Arial Narrow"/>
        </w:rPr>
        <w:t>.</w:t>
      </w:r>
      <w:r w:rsidRPr="005D2F6B">
        <w:rPr>
          <w:rFonts w:ascii="Arial Narrow" w:hAnsi="Arial Narrow"/>
        </w:rPr>
        <w:t xml:space="preserve"> </w:t>
      </w:r>
    </w:p>
    <w:p w14:paraId="314DE6E5" w14:textId="77777777" w:rsidR="003969A1" w:rsidRPr="00571961" w:rsidRDefault="003969A1" w:rsidP="003969A1">
      <w:pPr>
        <w:pStyle w:val="SemEspaamento"/>
        <w:jc w:val="both"/>
        <w:rPr>
          <w:rFonts w:ascii="Arial Narrow" w:hAnsi="Arial Narrow"/>
        </w:rPr>
      </w:pPr>
      <w:r>
        <w:rPr>
          <w:rFonts w:ascii="Arial Narrow" w:hAnsi="Arial Narrow"/>
        </w:rPr>
        <w:t>6.2.5</w:t>
      </w:r>
      <w:r w:rsidRPr="00571961">
        <w:rPr>
          <w:rFonts w:ascii="Arial Narrow" w:hAnsi="Arial Narrow"/>
        </w:rPr>
        <w:t xml:space="preserve">. Serão </w:t>
      </w:r>
      <w:r>
        <w:rPr>
          <w:rFonts w:ascii="Arial Narrow" w:hAnsi="Arial Narrow"/>
        </w:rPr>
        <w:t xml:space="preserve">credenciados e/ou </w:t>
      </w:r>
      <w:r w:rsidRPr="00571961">
        <w:rPr>
          <w:rFonts w:ascii="Arial Narrow" w:hAnsi="Arial Narrow"/>
        </w:rPr>
        <w:t>habilitados os leiloeiros públicos oficiais cujos documentos atenderem todas às exigências deste Edital.</w:t>
      </w:r>
    </w:p>
    <w:p w14:paraId="4B375FDC" w14:textId="77777777" w:rsidR="003969A1" w:rsidRPr="005D2F6B" w:rsidRDefault="003969A1" w:rsidP="003969A1">
      <w:pPr>
        <w:pStyle w:val="SemEspaamento"/>
        <w:jc w:val="both"/>
        <w:rPr>
          <w:rFonts w:ascii="Arial Narrow" w:hAnsi="Arial Narrow"/>
        </w:rPr>
      </w:pPr>
      <w:r w:rsidRPr="005D2F6B">
        <w:rPr>
          <w:rFonts w:ascii="Arial Narrow" w:hAnsi="Arial Narrow"/>
        </w:rPr>
        <w:lastRenderedPageBreak/>
        <w:t>6.3. Será facultado à Comissão de Licitação ou à Autoridade competente, em qualquer fase do julgamento, promover diligência des</w:t>
      </w:r>
      <w:r w:rsidRPr="005D2F6B">
        <w:rPr>
          <w:rFonts w:ascii="Arial Narrow" w:eastAsia="Arial Narrow" w:hAnsi="Arial Narrow"/>
        </w:rPr>
        <w:t>tin</w:t>
      </w:r>
      <w:r w:rsidRPr="005D2F6B">
        <w:rPr>
          <w:rFonts w:ascii="Arial Narrow" w:hAnsi="Arial Narrow"/>
        </w:rPr>
        <w:t>ada a esclarecer a veracidade ou dúvida de qualquer documento constante do envelope lacrado, vedada a complementação ou inclusão posterior de documentos que deveriam constar originariamente no processo da sessão de abertura do envelope.</w:t>
      </w:r>
    </w:p>
    <w:p w14:paraId="26654C85" w14:textId="77777777" w:rsidR="003969A1" w:rsidRPr="005D2F6B" w:rsidRDefault="003969A1" w:rsidP="003969A1">
      <w:pPr>
        <w:pStyle w:val="SemEspaamento"/>
        <w:jc w:val="both"/>
        <w:rPr>
          <w:rFonts w:ascii="Arial Narrow" w:hAnsi="Arial Narrow"/>
        </w:rPr>
      </w:pPr>
    </w:p>
    <w:p w14:paraId="17355CBE" w14:textId="77777777" w:rsidR="003969A1" w:rsidRPr="00571961" w:rsidRDefault="003969A1" w:rsidP="003969A1">
      <w:pPr>
        <w:pStyle w:val="SemEspaamento"/>
        <w:jc w:val="both"/>
        <w:rPr>
          <w:rFonts w:ascii="Arial Narrow" w:hAnsi="Arial Narrow"/>
          <w:b/>
          <w:bCs/>
        </w:rPr>
      </w:pPr>
      <w:r w:rsidRPr="00571961">
        <w:rPr>
          <w:rFonts w:ascii="Arial Narrow" w:hAnsi="Arial Narrow"/>
          <w:b/>
          <w:bCs/>
        </w:rPr>
        <w:t>7 - DO CRITÉRIO DE JULGAMENTO E DA CLASSIFICAÇÃO</w:t>
      </w:r>
      <w:r>
        <w:rPr>
          <w:rFonts w:ascii="Arial Narrow" w:hAnsi="Arial Narrow"/>
          <w:b/>
          <w:bCs/>
        </w:rPr>
        <w:t xml:space="preserve"> POR SORTEIO</w:t>
      </w:r>
    </w:p>
    <w:p w14:paraId="75339101" w14:textId="77777777" w:rsidR="003969A1" w:rsidRPr="00571961" w:rsidRDefault="003969A1" w:rsidP="003969A1">
      <w:pPr>
        <w:pStyle w:val="SemEspaamento"/>
        <w:jc w:val="both"/>
        <w:rPr>
          <w:rFonts w:ascii="Arial Narrow" w:hAnsi="Arial Narrow"/>
        </w:rPr>
      </w:pPr>
    </w:p>
    <w:p w14:paraId="564EC51A" w14:textId="77777777" w:rsidR="003969A1" w:rsidRPr="001A6F2A" w:rsidRDefault="003969A1" w:rsidP="003969A1">
      <w:pPr>
        <w:pStyle w:val="SemEspaamento"/>
        <w:jc w:val="both"/>
        <w:rPr>
          <w:rFonts w:ascii="Arial Narrow" w:hAnsi="Arial Narrow"/>
        </w:rPr>
      </w:pPr>
      <w:r w:rsidRPr="00571961">
        <w:rPr>
          <w:rFonts w:ascii="Arial Narrow" w:hAnsi="Arial Narrow"/>
        </w:rPr>
        <w:t>7.</w:t>
      </w:r>
      <w:r>
        <w:rPr>
          <w:rFonts w:ascii="Arial Narrow" w:hAnsi="Arial Narrow"/>
        </w:rPr>
        <w:t>1</w:t>
      </w:r>
      <w:r w:rsidRPr="00571961">
        <w:rPr>
          <w:rFonts w:ascii="Arial Narrow" w:hAnsi="Arial Narrow"/>
        </w:rPr>
        <w:t xml:space="preserve">. Em caso de habilitação entre dois ou mais interessados, com a finalidade precípua de determinar-se </w:t>
      </w:r>
      <w:r>
        <w:rPr>
          <w:rFonts w:ascii="Arial Narrow" w:hAnsi="Arial Narrow"/>
        </w:rPr>
        <w:t>a classificação d</w:t>
      </w:r>
      <w:r w:rsidRPr="00571961">
        <w:rPr>
          <w:rFonts w:ascii="Arial Narrow" w:hAnsi="Arial Narrow"/>
        </w:rPr>
        <w:t>o Leiloeiro</w:t>
      </w:r>
      <w:r>
        <w:rPr>
          <w:rFonts w:ascii="Arial Narrow" w:hAnsi="Arial Narrow"/>
        </w:rPr>
        <w:t>, será realizado sorteio de forma não eletrônica e acontecerá independentemente da presença dos leiloeiros que estão livres para participar de qualquer das etapas deste certame.</w:t>
      </w:r>
      <w:r w:rsidRPr="00571961">
        <w:rPr>
          <w:rFonts w:ascii="Arial Narrow" w:hAnsi="Arial Narrow"/>
        </w:rPr>
        <w:t xml:space="preserve"> </w:t>
      </w:r>
    </w:p>
    <w:p w14:paraId="26EC6C76" w14:textId="77777777" w:rsidR="003969A1" w:rsidRPr="001A6F2A" w:rsidRDefault="003969A1" w:rsidP="003969A1">
      <w:pPr>
        <w:pStyle w:val="SemEspaamento"/>
        <w:jc w:val="both"/>
        <w:rPr>
          <w:rFonts w:ascii="Arial Narrow" w:hAnsi="Arial Narrow"/>
        </w:rPr>
      </w:pPr>
    </w:p>
    <w:p w14:paraId="5709A190" w14:textId="77777777" w:rsidR="003969A1" w:rsidRPr="0045419D" w:rsidRDefault="003969A1" w:rsidP="003969A1">
      <w:pPr>
        <w:pStyle w:val="SemEspaamento"/>
        <w:jc w:val="both"/>
        <w:rPr>
          <w:rFonts w:ascii="Arial Narrow" w:hAnsi="Arial Narrow"/>
        </w:rPr>
      </w:pPr>
      <w:r w:rsidRPr="0045419D">
        <w:rPr>
          <w:rFonts w:ascii="Arial Narrow" w:hAnsi="Arial Narrow"/>
        </w:rPr>
        <w:t>7.2. - Passada o prazo inicial para a abertura dos envelopes, credenciamento e classificação na data aprazada, os demais leiloeiros que se habilitarem, ocuparão o último lugar do rol dos leiloeiros.</w:t>
      </w:r>
    </w:p>
    <w:p w14:paraId="27880215" w14:textId="77777777" w:rsidR="003969A1" w:rsidRPr="00571961" w:rsidRDefault="003969A1" w:rsidP="003969A1">
      <w:pPr>
        <w:pStyle w:val="SemEspaamento"/>
        <w:jc w:val="both"/>
        <w:rPr>
          <w:rFonts w:ascii="Arial Narrow" w:hAnsi="Arial Narrow"/>
        </w:rPr>
      </w:pPr>
    </w:p>
    <w:p w14:paraId="27C4A145" w14:textId="77777777" w:rsidR="003969A1" w:rsidRPr="00571961" w:rsidRDefault="003969A1" w:rsidP="003969A1">
      <w:pPr>
        <w:pStyle w:val="SemEspaamento"/>
        <w:jc w:val="both"/>
        <w:rPr>
          <w:rFonts w:ascii="Arial Narrow" w:hAnsi="Arial Narrow"/>
        </w:rPr>
      </w:pPr>
      <w:r w:rsidRPr="00571961">
        <w:rPr>
          <w:rFonts w:ascii="Arial Narrow" w:hAnsi="Arial Narrow"/>
        </w:rPr>
        <w:t>7.2.</w:t>
      </w:r>
      <w:r>
        <w:rPr>
          <w:rFonts w:ascii="Arial Narrow" w:hAnsi="Arial Narrow"/>
        </w:rPr>
        <w:t>1</w:t>
      </w:r>
      <w:r w:rsidRPr="00571961">
        <w:rPr>
          <w:rFonts w:ascii="Arial Narrow" w:hAnsi="Arial Narrow"/>
        </w:rPr>
        <w:t xml:space="preserve">. A Comissão de Licitação terá o prazo de até 48 (quarenta e oito) horas para publicar o resultado da classificação do rol dos leiloeiros credenciados e sua ordem classificatória, em </w:t>
      </w:r>
      <w:r>
        <w:rPr>
          <w:rFonts w:ascii="Arial Narrow" w:hAnsi="Arial Narrow"/>
        </w:rPr>
        <w:t xml:space="preserve">seu próprio site e no </w:t>
      </w:r>
      <w:r w:rsidRPr="00571961">
        <w:rPr>
          <w:rFonts w:ascii="Arial Narrow" w:hAnsi="Arial Narrow"/>
        </w:rPr>
        <w:t>Diário Oficial</w:t>
      </w:r>
      <w:r>
        <w:rPr>
          <w:rFonts w:ascii="Arial Narrow" w:hAnsi="Arial Narrow"/>
        </w:rPr>
        <w:t xml:space="preserve"> de sua escolha</w:t>
      </w:r>
      <w:r w:rsidRPr="00571961">
        <w:rPr>
          <w:rFonts w:ascii="Arial Narrow" w:hAnsi="Arial Narrow"/>
        </w:rPr>
        <w:t>.</w:t>
      </w:r>
    </w:p>
    <w:p w14:paraId="3D6B8C0A" w14:textId="77777777" w:rsidR="003969A1" w:rsidRPr="00571961" w:rsidRDefault="003969A1" w:rsidP="003969A1">
      <w:pPr>
        <w:pStyle w:val="SemEspaamento"/>
        <w:jc w:val="both"/>
        <w:rPr>
          <w:rFonts w:ascii="Arial Narrow" w:hAnsi="Arial Narrow"/>
        </w:rPr>
      </w:pPr>
    </w:p>
    <w:p w14:paraId="61E82968" w14:textId="77777777" w:rsidR="003969A1" w:rsidRPr="00571961" w:rsidRDefault="003969A1" w:rsidP="003969A1">
      <w:pPr>
        <w:pStyle w:val="SemEspaamento"/>
        <w:jc w:val="both"/>
        <w:rPr>
          <w:rFonts w:ascii="Arial Narrow" w:hAnsi="Arial Narrow"/>
        </w:rPr>
      </w:pPr>
      <w:r w:rsidRPr="00571961">
        <w:rPr>
          <w:rFonts w:ascii="Arial Narrow" w:hAnsi="Arial Narrow"/>
        </w:rPr>
        <w:t>7.2.2. A lista de classificação será rigorosamente seguida, mantendo-se a sequência, durante a validade do credenciamento e respectivo contrato firmado.</w:t>
      </w:r>
    </w:p>
    <w:p w14:paraId="22896974" w14:textId="77777777" w:rsidR="003969A1" w:rsidRDefault="003969A1" w:rsidP="003969A1">
      <w:pPr>
        <w:pStyle w:val="SemEspaamento"/>
        <w:jc w:val="both"/>
        <w:rPr>
          <w:rFonts w:ascii="Arial Narrow" w:hAnsi="Arial Narrow"/>
        </w:rPr>
      </w:pPr>
    </w:p>
    <w:p w14:paraId="0C9F457C" w14:textId="77777777" w:rsidR="003969A1" w:rsidRPr="00571961" w:rsidRDefault="003969A1" w:rsidP="003969A1">
      <w:pPr>
        <w:pStyle w:val="SemEspaamento"/>
        <w:jc w:val="both"/>
        <w:rPr>
          <w:rFonts w:ascii="Arial Narrow" w:hAnsi="Arial Narrow"/>
        </w:rPr>
      </w:pPr>
      <w:r>
        <w:rPr>
          <w:rFonts w:ascii="Arial Narrow" w:hAnsi="Arial Narrow"/>
        </w:rPr>
        <w:t>7</w:t>
      </w:r>
      <w:r w:rsidRPr="00571961">
        <w:rPr>
          <w:rFonts w:ascii="Arial Narrow" w:hAnsi="Arial Narrow"/>
        </w:rPr>
        <w:t>.3. No caso de descredenciamento ou desistência do Leiloeiro, sua posição será ocupada pelo próximo na ordem de classificação, reordenando os demais.</w:t>
      </w:r>
    </w:p>
    <w:p w14:paraId="55395E51" w14:textId="77777777" w:rsidR="003969A1" w:rsidRPr="00571961" w:rsidRDefault="003969A1" w:rsidP="003969A1">
      <w:pPr>
        <w:pStyle w:val="SemEspaamento"/>
        <w:jc w:val="both"/>
        <w:rPr>
          <w:rFonts w:ascii="Arial Narrow" w:hAnsi="Arial Narrow"/>
        </w:rPr>
      </w:pPr>
    </w:p>
    <w:p w14:paraId="14E43314" w14:textId="77777777" w:rsidR="003969A1" w:rsidRPr="00571961" w:rsidRDefault="003969A1" w:rsidP="003969A1">
      <w:pPr>
        <w:pStyle w:val="SemEspaamento"/>
        <w:jc w:val="both"/>
        <w:rPr>
          <w:rFonts w:ascii="Arial Narrow" w:hAnsi="Arial Narrow"/>
        </w:rPr>
      </w:pPr>
      <w:r>
        <w:rPr>
          <w:rFonts w:ascii="Arial Narrow" w:hAnsi="Arial Narrow"/>
        </w:rPr>
        <w:t>7</w:t>
      </w:r>
      <w:r w:rsidRPr="00571961">
        <w:rPr>
          <w:rFonts w:ascii="Arial Narrow" w:hAnsi="Arial Narrow"/>
        </w:rPr>
        <w:t>.4. O resultado do Credenciamento, de Recurso</w:t>
      </w:r>
      <w:r>
        <w:rPr>
          <w:rFonts w:ascii="Arial Narrow" w:hAnsi="Arial Narrow"/>
        </w:rPr>
        <w:t>s</w:t>
      </w:r>
      <w:r w:rsidRPr="00571961">
        <w:rPr>
          <w:rFonts w:ascii="Arial Narrow" w:hAnsi="Arial Narrow"/>
        </w:rPr>
        <w:t xml:space="preserve"> e do julgamento será sempre divulgado mediante publicação </w:t>
      </w:r>
      <w:r>
        <w:rPr>
          <w:rFonts w:ascii="Arial Narrow" w:hAnsi="Arial Narrow"/>
        </w:rPr>
        <w:t>pelos meios legais</w:t>
      </w:r>
      <w:r w:rsidRPr="00571961">
        <w:rPr>
          <w:rFonts w:ascii="Arial Narrow" w:hAnsi="Arial Narrow"/>
        </w:rPr>
        <w:t>.</w:t>
      </w:r>
    </w:p>
    <w:p w14:paraId="11883E17" w14:textId="77777777" w:rsidR="003969A1" w:rsidRPr="00571961" w:rsidRDefault="003969A1" w:rsidP="003969A1">
      <w:pPr>
        <w:pStyle w:val="SemEspaamento"/>
        <w:jc w:val="both"/>
        <w:rPr>
          <w:rFonts w:ascii="Arial Narrow" w:hAnsi="Arial Narrow"/>
        </w:rPr>
      </w:pPr>
    </w:p>
    <w:p w14:paraId="32C2B832" w14:textId="77777777" w:rsidR="003969A1" w:rsidRPr="00571961" w:rsidRDefault="003969A1" w:rsidP="003969A1">
      <w:pPr>
        <w:pStyle w:val="SemEspaamento"/>
        <w:jc w:val="both"/>
        <w:rPr>
          <w:rFonts w:ascii="Arial Narrow" w:hAnsi="Arial Narrow"/>
        </w:rPr>
      </w:pPr>
      <w:r>
        <w:rPr>
          <w:rFonts w:ascii="Arial Narrow" w:hAnsi="Arial Narrow"/>
        </w:rPr>
        <w:t>7</w:t>
      </w:r>
      <w:r w:rsidRPr="00571961">
        <w:rPr>
          <w:rFonts w:ascii="Arial Narrow" w:hAnsi="Arial Narrow"/>
        </w:rPr>
        <w:t>.5. Se o leiloeiro se recusar a prestar os serviços, ou no caso de descredenciamento ou desistência do Leiloeiro, faculta-se o Município, independentemente de aviso, no</w:t>
      </w:r>
      <w:r w:rsidRPr="00571961">
        <w:rPr>
          <w:rFonts w:ascii="Arial Narrow" w:eastAsia="Arial Narrow" w:hAnsi="Arial Narrow"/>
        </w:rPr>
        <w:t>tifi</w:t>
      </w:r>
      <w:r w:rsidRPr="00571961">
        <w:rPr>
          <w:rFonts w:ascii="Arial Narrow" w:hAnsi="Arial Narrow"/>
        </w:rPr>
        <w:t>cação, ou interpelação judicial ou extrajudicial, convocar o licitante que obteve classificação imediata e subsequente à daquele que recusou a prestar os serviços.</w:t>
      </w:r>
    </w:p>
    <w:p w14:paraId="732126B6" w14:textId="77777777" w:rsidR="003969A1" w:rsidRPr="00B510BF" w:rsidRDefault="003969A1" w:rsidP="003969A1">
      <w:pPr>
        <w:pStyle w:val="SemEspaamento"/>
        <w:jc w:val="both"/>
        <w:rPr>
          <w:rFonts w:ascii="Arial Narrow" w:hAnsi="Arial Narrow"/>
          <w:color w:val="FF0000"/>
        </w:rPr>
      </w:pPr>
    </w:p>
    <w:p w14:paraId="59D6F812" w14:textId="77777777" w:rsidR="003969A1" w:rsidRPr="00EE057F" w:rsidRDefault="003969A1" w:rsidP="003969A1">
      <w:pPr>
        <w:pStyle w:val="SemEspaamento"/>
        <w:jc w:val="both"/>
        <w:rPr>
          <w:rFonts w:ascii="Arial Narrow" w:hAnsi="Arial Narrow"/>
          <w:b/>
          <w:bCs/>
        </w:rPr>
      </w:pPr>
      <w:r>
        <w:rPr>
          <w:rFonts w:ascii="Arial Narrow" w:hAnsi="Arial Narrow"/>
          <w:b/>
          <w:bCs/>
        </w:rPr>
        <w:t>8</w:t>
      </w:r>
      <w:r w:rsidRPr="00EE057F">
        <w:rPr>
          <w:rFonts w:ascii="Arial Narrow" w:hAnsi="Arial Narrow"/>
          <w:b/>
          <w:bCs/>
        </w:rPr>
        <w:t xml:space="preserve"> – DA </w:t>
      </w:r>
      <w:r>
        <w:rPr>
          <w:rFonts w:ascii="Arial Narrow" w:hAnsi="Arial Narrow"/>
          <w:b/>
          <w:bCs/>
        </w:rPr>
        <w:t>HOMOLOGAÇÃO DO RESULTADO</w:t>
      </w:r>
    </w:p>
    <w:p w14:paraId="26F7B05E" w14:textId="77777777" w:rsidR="003969A1" w:rsidRDefault="003969A1" w:rsidP="003969A1">
      <w:pPr>
        <w:pStyle w:val="SemEspaamento"/>
        <w:jc w:val="both"/>
        <w:rPr>
          <w:rFonts w:ascii="Arial Narrow" w:hAnsi="Arial Narrow"/>
          <w:b/>
          <w:bCs/>
        </w:rPr>
      </w:pPr>
    </w:p>
    <w:p w14:paraId="0735DA39" w14:textId="77777777" w:rsidR="003969A1" w:rsidRPr="005D2F6B" w:rsidRDefault="003969A1" w:rsidP="003969A1">
      <w:pPr>
        <w:pStyle w:val="SemEspaamento"/>
        <w:jc w:val="both"/>
        <w:rPr>
          <w:rFonts w:ascii="Arial Narrow" w:hAnsi="Arial Narrow"/>
        </w:rPr>
      </w:pPr>
      <w:r>
        <w:rPr>
          <w:rFonts w:ascii="Arial Narrow" w:hAnsi="Arial Narrow"/>
        </w:rPr>
        <w:t>8.1</w:t>
      </w:r>
      <w:r w:rsidRPr="005D2F6B">
        <w:rPr>
          <w:rFonts w:ascii="Arial Narrow" w:hAnsi="Arial Narrow"/>
        </w:rPr>
        <w:t xml:space="preserve">. </w:t>
      </w:r>
      <w:r>
        <w:rPr>
          <w:rFonts w:ascii="Arial Narrow" w:hAnsi="Arial Narrow"/>
        </w:rPr>
        <w:t>Encerrado o credenciamento e sorteio</w:t>
      </w:r>
      <w:r w:rsidRPr="005D2F6B">
        <w:rPr>
          <w:rFonts w:ascii="Arial Narrow" w:hAnsi="Arial Narrow"/>
        </w:rPr>
        <w:t xml:space="preserve"> e demais formalidades, o processo será encaminhado à autoridade superior para as deliberações quanto à homologação e adjudicação do seu objeto</w:t>
      </w:r>
      <w:r>
        <w:rPr>
          <w:rFonts w:ascii="Arial Narrow" w:hAnsi="Arial Narrow"/>
        </w:rPr>
        <w:t>, com a formalização do Contrato</w:t>
      </w:r>
      <w:r w:rsidRPr="005D2F6B">
        <w:rPr>
          <w:rFonts w:ascii="Arial Narrow" w:hAnsi="Arial Narrow"/>
        </w:rPr>
        <w:t>.</w:t>
      </w:r>
    </w:p>
    <w:p w14:paraId="3801688A" w14:textId="77777777" w:rsidR="003969A1" w:rsidRDefault="003969A1" w:rsidP="003969A1">
      <w:pPr>
        <w:pStyle w:val="SemEspaamento"/>
        <w:jc w:val="both"/>
        <w:rPr>
          <w:rFonts w:ascii="Arial Narrow" w:hAnsi="Arial Narrow"/>
          <w:b/>
          <w:bCs/>
        </w:rPr>
      </w:pPr>
    </w:p>
    <w:p w14:paraId="291459F0" w14:textId="77777777" w:rsidR="003969A1" w:rsidRPr="00EE057F" w:rsidRDefault="003969A1" w:rsidP="003969A1">
      <w:pPr>
        <w:pStyle w:val="SemEspaamento"/>
        <w:jc w:val="both"/>
        <w:rPr>
          <w:rFonts w:ascii="Arial Narrow" w:hAnsi="Arial Narrow"/>
          <w:b/>
          <w:bCs/>
        </w:rPr>
      </w:pPr>
      <w:r w:rsidRPr="00EE057F">
        <w:rPr>
          <w:rFonts w:ascii="Arial Narrow" w:hAnsi="Arial Narrow"/>
          <w:b/>
          <w:bCs/>
        </w:rPr>
        <w:t>9 – DA IMPUGNAÇÃO E DO RECURSO ADMINISTRATIVO</w:t>
      </w:r>
    </w:p>
    <w:p w14:paraId="0CCB23EF" w14:textId="77777777" w:rsidR="003969A1" w:rsidRPr="00EE057F" w:rsidRDefault="003969A1" w:rsidP="003969A1">
      <w:pPr>
        <w:pStyle w:val="SemEspaamento"/>
        <w:jc w:val="both"/>
        <w:rPr>
          <w:rFonts w:ascii="Arial Narrow" w:hAnsi="Arial Narrow"/>
        </w:rPr>
      </w:pPr>
    </w:p>
    <w:p w14:paraId="682E2FD5" w14:textId="77777777" w:rsidR="003969A1" w:rsidRPr="00303F64" w:rsidRDefault="003969A1" w:rsidP="003969A1">
      <w:pPr>
        <w:jc w:val="both"/>
        <w:rPr>
          <w:rFonts w:ascii="Arial Narrow" w:hAnsi="Arial Narrow"/>
          <w:sz w:val="24"/>
          <w:szCs w:val="24"/>
        </w:rPr>
      </w:pPr>
      <w:r w:rsidRPr="00303F64">
        <w:rPr>
          <w:rFonts w:ascii="Arial Narrow" w:hAnsi="Arial Narrow"/>
          <w:sz w:val="24"/>
          <w:szCs w:val="24"/>
        </w:rPr>
        <w:t xml:space="preserve">9.1. Decairá do direito de impugnar os termos deste Edital o Leiloeiro que não o fizer até o 2º (segundo) dia útil que anteceder a abertura dos envelopes. </w:t>
      </w:r>
    </w:p>
    <w:p w14:paraId="4EEDFE6E" w14:textId="77777777" w:rsidR="003969A1" w:rsidRPr="00303F64" w:rsidRDefault="003969A1" w:rsidP="003969A1">
      <w:pPr>
        <w:jc w:val="both"/>
        <w:rPr>
          <w:rFonts w:ascii="Arial Narrow" w:hAnsi="Arial Narrow"/>
          <w:sz w:val="24"/>
          <w:szCs w:val="24"/>
        </w:rPr>
      </w:pPr>
      <w:r w:rsidRPr="00303F64">
        <w:rPr>
          <w:rFonts w:ascii="Arial Narrow" w:hAnsi="Arial Narrow"/>
          <w:sz w:val="24"/>
          <w:szCs w:val="24"/>
        </w:rPr>
        <w:t>9.1.1. A impugnação feita tempestivamente não impedirá o interessado de participar do Credenciamento.</w:t>
      </w:r>
    </w:p>
    <w:p w14:paraId="1B46AC10" w14:textId="77777777" w:rsidR="003969A1" w:rsidRPr="00303F64" w:rsidRDefault="003969A1" w:rsidP="003969A1">
      <w:pPr>
        <w:jc w:val="both"/>
        <w:rPr>
          <w:rFonts w:ascii="Arial Narrow" w:hAnsi="Arial Narrow"/>
          <w:sz w:val="24"/>
          <w:szCs w:val="24"/>
        </w:rPr>
      </w:pPr>
      <w:r w:rsidRPr="00303F64">
        <w:rPr>
          <w:rFonts w:ascii="Arial Narrow" w:hAnsi="Arial Narrow"/>
          <w:sz w:val="24"/>
          <w:szCs w:val="24"/>
        </w:rPr>
        <w:t>9.1.2. Qualquer cidadão é parte legitima para impugnar este Edital, desde que protocole o pedido até 05 (cinco) dias úteis antes da data de abertura dos envelopes lacrados.</w:t>
      </w:r>
    </w:p>
    <w:p w14:paraId="01439D16" w14:textId="77777777" w:rsidR="003969A1" w:rsidRPr="00303F64" w:rsidRDefault="003969A1" w:rsidP="003969A1">
      <w:pPr>
        <w:jc w:val="both"/>
        <w:rPr>
          <w:rFonts w:ascii="Arial Narrow" w:hAnsi="Arial Narrow"/>
          <w:sz w:val="24"/>
          <w:szCs w:val="24"/>
        </w:rPr>
      </w:pPr>
      <w:r w:rsidRPr="00303F64">
        <w:rPr>
          <w:rFonts w:ascii="Arial Narrow" w:hAnsi="Arial Narrow"/>
          <w:sz w:val="24"/>
          <w:szCs w:val="24"/>
        </w:rPr>
        <w:t xml:space="preserve">9.1.3. A Comissão deverá julgar e responder à impugnação em até 03 (três) dias úteis. </w:t>
      </w:r>
    </w:p>
    <w:p w14:paraId="19EDFC1B" w14:textId="77777777" w:rsidR="003969A1" w:rsidRPr="00303F64" w:rsidRDefault="003969A1" w:rsidP="003969A1">
      <w:pPr>
        <w:pStyle w:val="SemEspaamento"/>
        <w:jc w:val="both"/>
        <w:rPr>
          <w:rFonts w:ascii="Arial Narrow" w:hAnsi="Arial Narrow"/>
        </w:rPr>
      </w:pPr>
      <w:r w:rsidRPr="00303F64">
        <w:rPr>
          <w:rFonts w:ascii="Arial Narrow" w:hAnsi="Arial Narrow"/>
        </w:rPr>
        <w:lastRenderedPageBreak/>
        <w:t xml:space="preserve">9.1.4. Face a segurança jurídica do objeto do credenciamento, não será considerado motivo de impugnação ou recurso, o poder discricionário da Administração Pública Municipal. </w:t>
      </w:r>
    </w:p>
    <w:p w14:paraId="59ED6A9B" w14:textId="77777777" w:rsidR="003969A1" w:rsidRPr="00EE057F" w:rsidRDefault="003969A1" w:rsidP="003969A1">
      <w:pPr>
        <w:pStyle w:val="SemEspaamento"/>
        <w:jc w:val="both"/>
        <w:rPr>
          <w:rFonts w:ascii="Arial Narrow" w:hAnsi="Arial Narrow"/>
        </w:rPr>
      </w:pPr>
    </w:p>
    <w:p w14:paraId="041F96A3" w14:textId="77777777" w:rsidR="003969A1" w:rsidRPr="00EE057F" w:rsidRDefault="003969A1" w:rsidP="003969A1">
      <w:pPr>
        <w:pStyle w:val="SemEspaamento"/>
        <w:jc w:val="both"/>
        <w:rPr>
          <w:rFonts w:ascii="Arial Narrow" w:hAnsi="Arial Narrow"/>
        </w:rPr>
      </w:pPr>
      <w:r w:rsidRPr="00EE057F">
        <w:rPr>
          <w:rFonts w:ascii="Arial Narrow" w:hAnsi="Arial Narrow"/>
        </w:rPr>
        <w:t>9.2. Será facultado aos proponentes do Credenciamento, a interposição de recursos quanto ao julgamento e/ou inabilitação, no prazo de 05 (cinco) cinco úteis após a publicação do resultado.</w:t>
      </w:r>
    </w:p>
    <w:p w14:paraId="4AE2B099" w14:textId="77777777" w:rsidR="003969A1" w:rsidRPr="00EE057F" w:rsidRDefault="003969A1" w:rsidP="003969A1">
      <w:pPr>
        <w:pStyle w:val="SemEspaamento"/>
        <w:jc w:val="both"/>
        <w:rPr>
          <w:rFonts w:ascii="Arial Narrow" w:hAnsi="Arial Narrow"/>
        </w:rPr>
      </w:pPr>
      <w:r w:rsidRPr="00EE057F">
        <w:rPr>
          <w:rFonts w:ascii="Arial Narrow" w:hAnsi="Arial Narrow"/>
        </w:rPr>
        <w:t xml:space="preserve">9.2.1. Os recursos deverão ser dirigidos à Prefeitura Municipal </w:t>
      </w:r>
      <w:proofErr w:type="spellStart"/>
      <w:r w:rsidRPr="00EE057F">
        <w:rPr>
          <w:rFonts w:ascii="Arial Narrow" w:hAnsi="Arial Narrow"/>
        </w:rPr>
        <w:t>á</w:t>
      </w:r>
      <w:proofErr w:type="spellEnd"/>
      <w:r w:rsidRPr="00EE057F">
        <w:rPr>
          <w:rFonts w:ascii="Arial Narrow" w:hAnsi="Arial Narrow"/>
        </w:rPr>
        <w:t xml:space="preserve"> Comissão de Licitação, que poderá no prazo 05 (cinco) dias úteis reconsiderar sua decisão, ou neste mesmo prazo fazê-lo subir a autoridade competente, devidamente circunstanciado para decisão a ser proferida em 05 (cinco) dias úteis.</w:t>
      </w:r>
    </w:p>
    <w:p w14:paraId="759DBF10" w14:textId="77777777" w:rsidR="003969A1" w:rsidRPr="00EE057F" w:rsidRDefault="003969A1" w:rsidP="003969A1">
      <w:pPr>
        <w:pStyle w:val="SemEspaamento"/>
        <w:jc w:val="both"/>
        <w:rPr>
          <w:rFonts w:ascii="Arial Narrow" w:hAnsi="Arial Narrow"/>
        </w:rPr>
      </w:pPr>
      <w:r w:rsidRPr="00EE057F">
        <w:rPr>
          <w:rFonts w:ascii="Arial Narrow" w:hAnsi="Arial Narrow"/>
        </w:rPr>
        <w:t>9.2.1.1. A apresentação de recurso cabe aos demais habilitados a manifestação de contrarrazoar dentro do prazo de 05 (cinco) dias úteis, devendo ser considerado no julgamento as contrarrazões apresentadas.</w:t>
      </w:r>
    </w:p>
    <w:p w14:paraId="3FB7AEB7" w14:textId="77777777" w:rsidR="003969A1" w:rsidRPr="00EE057F" w:rsidRDefault="003969A1" w:rsidP="003969A1">
      <w:pPr>
        <w:pStyle w:val="SemEspaamento"/>
        <w:jc w:val="both"/>
        <w:rPr>
          <w:rFonts w:ascii="Arial Narrow" w:hAnsi="Arial Narrow"/>
        </w:rPr>
      </w:pPr>
    </w:p>
    <w:p w14:paraId="04B67D86" w14:textId="77777777" w:rsidR="003969A1" w:rsidRPr="00F86AC1" w:rsidRDefault="003969A1" w:rsidP="003969A1">
      <w:pPr>
        <w:pStyle w:val="SemEspaamento"/>
        <w:jc w:val="both"/>
        <w:rPr>
          <w:rFonts w:ascii="Arial Narrow" w:hAnsi="Arial Narrow"/>
          <w:b/>
          <w:bCs/>
        </w:rPr>
      </w:pPr>
      <w:r w:rsidRPr="00F86AC1">
        <w:rPr>
          <w:rFonts w:ascii="Arial Narrow" w:hAnsi="Arial Narrow"/>
          <w:b/>
          <w:bCs/>
        </w:rPr>
        <w:t>10 - DA REMUNERAÇÃO DO LEILOEIRO</w:t>
      </w:r>
    </w:p>
    <w:p w14:paraId="67FA2564" w14:textId="77777777" w:rsidR="003969A1" w:rsidRPr="00B510BF" w:rsidRDefault="003969A1" w:rsidP="003969A1">
      <w:pPr>
        <w:pStyle w:val="SemEspaamento"/>
        <w:jc w:val="both"/>
        <w:rPr>
          <w:rFonts w:ascii="Arial Narrow" w:hAnsi="Arial Narrow"/>
          <w:color w:val="FF0000"/>
        </w:rPr>
      </w:pPr>
    </w:p>
    <w:p w14:paraId="02795183" w14:textId="355EB6ED" w:rsidR="003969A1" w:rsidRPr="00EE057F" w:rsidRDefault="003969A1" w:rsidP="003969A1">
      <w:pPr>
        <w:pStyle w:val="SemEspaamento"/>
        <w:jc w:val="both"/>
        <w:rPr>
          <w:rFonts w:ascii="Arial Narrow" w:hAnsi="Arial Narrow"/>
        </w:rPr>
      </w:pPr>
      <w:r w:rsidRPr="00EE057F">
        <w:rPr>
          <w:rFonts w:ascii="Arial Narrow" w:hAnsi="Arial Narrow"/>
        </w:rPr>
        <w:t xml:space="preserve">10.1. Pelos serviços prestados para a realização do leilão, o Leiloeiro será remunerado com base no percentual de </w:t>
      </w:r>
      <w:r w:rsidR="00173371" w:rsidRPr="00173371">
        <w:rPr>
          <w:rFonts w:ascii="Arial Narrow" w:hAnsi="Arial Narrow"/>
          <w:color w:val="FF0000"/>
        </w:rPr>
        <w:t>6</w:t>
      </w:r>
      <w:r w:rsidRPr="00173371">
        <w:rPr>
          <w:rFonts w:ascii="Arial Narrow" w:hAnsi="Arial Narrow"/>
          <w:color w:val="FF0000"/>
        </w:rPr>
        <w:t>% (</w:t>
      </w:r>
      <w:r w:rsidR="00173371" w:rsidRPr="00173371">
        <w:rPr>
          <w:rFonts w:ascii="Arial Narrow" w:hAnsi="Arial Narrow"/>
          <w:color w:val="FF0000"/>
        </w:rPr>
        <w:t>seis</w:t>
      </w:r>
      <w:r w:rsidRPr="00173371">
        <w:rPr>
          <w:rFonts w:ascii="Arial Narrow" w:hAnsi="Arial Narrow"/>
          <w:color w:val="FF0000"/>
        </w:rPr>
        <w:t xml:space="preserve"> por cento)</w:t>
      </w:r>
      <w:r w:rsidRPr="00EE057F">
        <w:rPr>
          <w:rFonts w:ascii="Arial Narrow" w:hAnsi="Arial Narrow"/>
        </w:rPr>
        <w:t xml:space="preserve"> a título de comissão legal, calculado sobre o valor do bem arrematado, e que será pago pelo arrematante diretamente ao Leiloeiro no ato da arrematação. </w:t>
      </w:r>
    </w:p>
    <w:p w14:paraId="32A2418D" w14:textId="77777777" w:rsidR="003969A1" w:rsidRPr="00B510BF" w:rsidRDefault="003969A1" w:rsidP="003969A1">
      <w:pPr>
        <w:pStyle w:val="SemEspaamento"/>
        <w:jc w:val="both"/>
        <w:rPr>
          <w:rFonts w:ascii="Arial Narrow" w:hAnsi="Arial Narrow"/>
          <w:color w:val="FF0000"/>
        </w:rPr>
      </w:pPr>
    </w:p>
    <w:p w14:paraId="15B98A6C" w14:textId="77777777" w:rsidR="003969A1" w:rsidRPr="00EE057F" w:rsidRDefault="003969A1" w:rsidP="003969A1">
      <w:pPr>
        <w:pStyle w:val="SemEspaamento"/>
        <w:jc w:val="both"/>
        <w:rPr>
          <w:rFonts w:ascii="Arial Narrow" w:hAnsi="Arial Narrow"/>
        </w:rPr>
      </w:pPr>
      <w:r w:rsidRPr="00EE057F">
        <w:rPr>
          <w:rFonts w:ascii="Arial Narrow" w:hAnsi="Arial Narrow"/>
        </w:rPr>
        <w:t>10.2. As despesas com alimentação e transporte para a prestação dos serviços de leiloeiro, bem como os impostos incidentes sobre os serviços prestados serão de responsabilidade dos profissionais contratados.</w:t>
      </w:r>
    </w:p>
    <w:p w14:paraId="0A001905" w14:textId="77777777" w:rsidR="003969A1" w:rsidRPr="00EE057F" w:rsidRDefault="003969A1" w:rsidP="003969A1">
      <w:pPr>
        <w:pStyle w:val="SemEspaamento"/>
        <w:jc w:val="both"/>
        <w:rPr>
          <w:rFonts w:ascii="Arial Narrow" w:hAnsi="Arial Narrow"/>
        </w:rPr>
      </w:pPr>
    </w:p>
    <w:p w14:paraId="40CC88BE" w14:textId="77777777" w:rsidR="003969A1" w:rsidRPr="00EE057F" w:rsidRDefault="003969A1" w:rsidP="003969A1">
      <w:pPr>
        <w:pStyle w:val="SemEspaamento"/>
        <w:jc w:val="both"/>
        <w:rPr>
          <w:rFonts w:ascii="Arial Narrow" w:hAnsi="Arial Narrow"/>
        </w:rPr>
      </w:pPr>
      <w:r w:rsidRPr="00EE057F">
        <w:rPr>
          <w:rFonts w:ascii="Arial Narrow" w:hAnsi="Arial Narrow"/>
        </w:rPr>
        <w:t>10.3. Caso o leilão seja cancelado antes de sua ocorrência ou anulado por fato fundamentado ou decisão judicial, o Município não terá que ressarcir despesas ou indenizar o leiloeiro.</w:t>
      </w:r>
    </w:p>
    <w:p w14:paraId="01A6B625" w14:textId="77777777" w:rsidR="003969A1" w:rsidRPr="00EE057F" w:rsidRDefault="003969A1" w:rsidP="003969A1">
      <w:pPr>
        <w:pStyle w:val="SemEspaamento"/>
        <w:jc w:val="both"/>
        <w:rPr>
          <w:rFonts w:ascii="Arial Narrow" w:hAnsi="Arial Narrow"/>
        </w:rPr>
      </w:pPr>
    </w:p>
    <w:p w14:paraId="73A66A1A" w14:textId="77777777" w:rsidR="003969A1" w:rsidRPr="00EE057F" w:rsidRDefault="003969A1" w:rsidP="003969A1">
      <w:pPr>
        <w:pStyle w:val="SemEspaamento"/>
        <w:jc w:val="both"/>
        <w:rPr>
          <w:rFonts w:ascii="Arial Narrow" w:hAnsi="Arial Narrow"/>
        </w:rPr>
      </w:pPr>
      <w:r w:rsidRPr="00EE057F">
        <w:rPr>
          <w:rFonts w:ascii="Arial Narrow" w:hAnsi="Arial Narrow"/>
        </w:rPr>
        <w:t>10.4. Nenhum valor será devido pelo cofre público municipal ao Contratado, sendo que neste ato o leiloeiro renuncia à comissão que seria de responsabilidade do Contratado, prevista no art. 24 do Decreto 21.981/1932.</w:t>
      </w:r>
    </w:p>
    <w:p w14:paraId="52415E48" w14:textId="77777777" w:rsidR="003969A1" w:rsidRPr="00B510BF" w:rsidRDefault="003969A1" w:rsidP="003969A1">
      <w:pPr>
        <w:pStyle w:val="SemEspaamento"/>
        <w:jc w:val="both"/>
        <w:rPr>
          <w:rFonts w:ascii="Arial Narrow" w:hAnsi="Arial Narrow"/>
          <w:color w:val="FF0000"/>
        </w:rPr>
      </w:pPr>
    </w:p>
    <w:p w14:paraId="30CAD8AF" w14:textId="77777777" w:rsidR="003969A1" w:rsidRPr="00F86AC1" w:rsidRDefault="003969A1" w:rsidP="003969A1">
      <w:pPr>
        <w:pStyle w:val="SemEspaamento"/>
        <w:jc w:val="both"/>
        <w:rPr>
          <w:rFonts w:ascii="Arial Narrow" w:hAnsi="Arial Narrow"/>
          <w:b/>
          <w:bCs/>
        </w:rPr>
      </w:pPr>
      <w:r w:rsidRPr="00F86AC1">
        <w:rPr>
          <w:rFonts w:ascii="Arial Narrow" w:hAnsi="Arial Narrow"/>
          <w:b/>
          <w:bCs/>
        </w:rPr>
        <w:t>11 - DAS OBRIGAÇÕES DO LEILOEIRO</w:t>
      </w:r>
    </w:p>
    <w:p w14:paraId="70E773F5" w14:textId="77777777" w:rsidR="003969A1" w:rsidRPr="00F86AC1" w:rsidRDefault="003969A1" w:rsidP="003969A1">
      <w:pPr>
        <w:pStyle w:val="SemEspaamento"/>
        <w:jc w:val="both"/>
        <w:rPr>
          <w:rFonts w:ascii="Arial Narrow" w:hAnsi="Arial Narrow"/>
        </w:rPr>
      </w:pPr>
    </w:p>
    <w:p w14:paraId="7A587BA8" w14:textId="77777777" w:rsidR="003969A1" w:rsidRPr="0009476C" w:rsidRDefault="003969A1" w:rsidP="003969A1">
      <w:pPr>
        <w:pStyle w:val="SemEspaamento"/>
        <w:jc w:val="both"/>
        <w:rPr>
          <w:rFonts w:ascii="Arial Narrow" w:hAnsi="Arial Narrow"/>
        </w:rPr>
      </w:pPr>
      <w:r w:rsidRPr="0009476C">
        <w:rPr>
          <w:rFonts w:ascii="Arial Narrow" w:hAnsi="Arial Narrow"/>
        </w:rPr>
        <w:t>11.1. Realizar o leilão na sede do município</w:t>
      </w:r>
      <w:r>
        <w:rPr>
          <w:rFonts w:ascii="Arial Narrow" w:hAnsi="Arial Narrow"/>
        </w:rPr>
        <w:t>,</w:t>
      </w:r>
      <w:r w:rsidRPr="0009476C">
        <w:rPr>
          <w:rFonts w:ascii="Arial Narrow" w:hAnsi="Arial Narrow"/>
        </w:rPr>
        <w:t xml:space="preserve"> de forma presencial, ou hibrida, presencial e on-line, simultaneamente, arcando com todas as despesas de qualquer natureza decorrentes da execução do Leilão, inclusive nos casos de suspensão, revogação ou anulação do leilão por decisão judicial ou administra</w:t>
      </w:r>
      <w:r w:rsidRPr="0009476C">
        <w:rPr>
          <w:rFonts w:ascii="Arial Narrow" w:eastAsia="Arial Narrow" w:hAnsi="Arial Narrow"/>
        </w:rPr>
        <w:t>ti</w:t>
      </w:r>
      <w:r w:rsidRPr="0009476C">
        <w:rPr>
          <w:rFonts w:ascii="Arial Narrow" w:hAnsi="Arial Narrow"/>
        </w:rPr>
        <w:t>va.</w:t>
      </w:r>
    </w:p>
    <w:p w14:paraId="2F8CCD66" w14:textId="77777777" w:rsidR="003969A1" w:rsidRDefault="003969A1" w:rsidP="003969A1">
      <w:pPr>
        <w:pStyle w:val="SemEspaamento"/>
        <w:jc w:val="both"/>
        <w:rPr>
          <w:rFonts w:ascii="Arial Narrow" w:hAnsi="Arial Narrow"/>
        </w:rPr>
      </w:pPr>
    </w:p>
    <w:p w14:paraId="47B09526" w14:textId="77777777" w:rsidR="003969A1" w:rsidRDefault="003969A1" w:rsidP="003969A1">
      <w:pPr>
        <w:pStyle w:val="SemEspaamento"/>
        <w:jc w:val="both"/>
        <w:rPr>
          <w:rFonts w:ascii="Arial Narrow" w:hAnsi="Arial Narrow"/>
        </w:rPr>
      </w:pPr>
      <w:r w:rsidRPr="0009476C">
        <w:rPr>
          <w:rFonts w:ascii="Arial Narrow" w:hAnsi="Arial Narrow"/>
        </w:rPr>
        <w:t>11.1.</w:t>
      </w:r>
      <w:r>
        <w:rPr>
          <w:rFonts w:ascii="Arial Narrow" w:hAnsi="Arial Narrow"/>
        </w:rPr>
        <w:t xml:space="preserve">1. Em qualquer da forma de realização do leilão, presencial, ou presencial e on-line simultaneamente, em nenhuma hipótese será admitida a condução do leilão sem a presença física pessoal e privativa do leiloeiro na sede do município no local designado para o certame. </w:t>
      </w:r>
    </w:p>
    <w:p w14:paraId="5C56BD80" w14:textId="77777777" w:rsidR="003969A1" w:rsidRPr="0009476C" w:rsidRDefault="003969A1" w:rsidP="003969A1">
      <w:pPr>
        <w:pStyle w:val="SemEspaamento"/>
        <w:jc w:val="both"/>
        <w:rPr>
          <w:rFonts w:ascii="Arial Narrow" w:hAnsi="Arial Narrow"/>
        </w:rPr>
      </w:pPr>
    </w:p>
    <w:p w14:paraId="06B0CA85" w14:textId="77777777" w:rsidR="003969A1" w:rsidRPr="0009476C" w:rsidRDefault="003969A1" w:rsidP="003969A1">
      <w:pPr>
        <w:pStyle w:val="SemEspaamento"/>
        <w:jc w:val="both"/>
        <w:rPr>
          <w:rFonts w:ascii="Arial Narrow" w:hAnsi="Arial Narrow"/>
        </w:rPr>
      </w:pPr>
      <w:r w:rsidRPr="0009476C">
        <w:rPr>
          <w:rFonts w:ascii="Arial Narrow" w:hAnsi="Arial Narrow"/>
        </w:rPr>
        <w:t>11.2. Auxiliar a Administração quanto ao planejamento e logística do leilão, principalmente, realizando vistoria pessoal para formatação dos bens em lotes.</w:t>
      </w:r>
    </w:p>
    <w:p w14:paraId="4755FCD3" w14:textId="77777777" w:rsidR="003969A1" w:rsidRPr="0009476C" w:rsidRDefault="003969A1" w:rsidP="003969A1">
      <w:pPr>
        <w:pStyle w:val="SemEspaamento"/>
        <w:jc w:val="both"/>
        <w:rPr>
          <w:rFonts w:ascii="Arial Narrow" w:hAnsi="Arial Narrow"/>
        </w:rPr>
      </w:pPr>
    </w:p>
    <w:p w14:paraId="48D10072"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11.2.1. Será também de competência do leiloeiro: </w:t>
      </w:r>
    </w:p>
    <w:p w14:paraId="150AEE6F" w14:textId="77777777" w:rsidR="003969A1" w:rsidRPr="0009476C" w:rsidRDefault="003969A1" w:rsidP="003969A1">
      <w:pPr>
        <w:pStyle w:val="SemEspaamento"/>
        <w:jc w:val="both"/>
        <w:rPr>
          <w:rFonts w:ascii="Arial Narrow" w:hAnsi="Arial Narrow"/>
        </w:rPr>
      </w:pPr>
    </w:p>
    <w:p w14:paraId="5F69C3B5"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11.2.1.1. apresentar à Administração a avaliação dos bens, que a critério do leiloeiro, poderá ser realizada por metodologia própria ou de terceiros, cuja despesas correm </w:t>
      </w:r>
      <w:proofErr w:type="spellStart"/>
      <w:r w:rsidRPr="0009476C">
        <w:rPr>
          <w:rFonts w:ascii="Arial Narrow" w:hAnsi="Arial Narrow"/>
        </w:rPr>
        <w:t>as</w:t>
      </w:r>
      <w:proofErr w:type="spellEnd"/>
      <w:r w:rsidRPr="0009476C">
        <w:rPr>
          <w:rFonts w:ascii="Arial Narrow" w:hAnsi="Arial Narrow"/>
        </w:rPr>
        <w:t xml:space="preserve"> expensas do leiloeiro, avaliação essa que será apreciada e sujeitando-se a aprovação da autoridade municipal competente.</w:t>
      </w:r>
    </w:p>
    <w:p w14:paraId="7785D71C" w14:textId="77777777" w:rsidR="003969A1" w:rsidRPr="0009476C" w:rsidRDefault="003969A1" w:rsidP="003969A1">
      <w:pPr>
        <w:pStyle w:val="SemEspaamento"/>
        <w:jc w:val="both"/>
        <w:rPr>
          <w:rFonts w:ascii="Arial Narrow" w:hAnsi="Arial Narrow"/>
        </w:rPr>
      </w:pPr>
    </w:p>
    <w:p w14:paraId="649A3DA3" w14:textId="77777777" w:rsidR="003969A1" w:rsidRPr="0009476C" w:rsidRDefault="003969A1" w:rsidP="003969A1">
      <w:pPr>
        <w:pStyle w:val="SemEspaamento"/>
        <w:jc w:val="both"/>
        <w:rPr>
          <w:rFonts w:ascii="Arial Narrow" w:hAnsi="Arial Narrow"/>
        </w:rPr>
      </w:pPr>
      <w:r w:rsidRPr="0009476C">
        <w:rPr>
          <w:rFonts w:ascii="Arial Narrow" w:hAnsi="Arial Narrow"/>
        </w:rPr>
        <w:lastRenderedPageBreak/>
        <w:t>11.2.1.1.1. havendo discordância quanto a avaliação apresentada pelo leiloeiro, a Administração poderá fazer os ajustes necessários, sempre em comum acordo com o leiloeiro para tratar do assunto.</w:t>
      </w:r>
    </w:p>
    <w:p w14:paraId="0C3B88C9" w14:textId="77777777" w:rsidR="003969A1" w:rsidRPr="0009476C" w:rsidRDefault="003969A1" w:rsidP="003969A1">
      <w:pPr>
        <w:pStyle w:val="SemEspaamento"/>
        <w:jc w:val="both"/>
        <w:rPr>
          <w:rFonts w:ascii="Arial Narrow" w:hAnsi="Arial Narrow"/>
        </w:rPr>
      </w:pPr>
    </w:p>
    <w:p w14:paraId="62FB3014"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11.2.1.2. apresentar à Administração, modelo de Edital completo de Leilão e Aviso de Leilão para discussão e análise jurídica de seus termos, e se necessário ajustando-os aos interesses do município.   </w:t>
      </w:r>
    </w:p>
    <w:p w14:paraId="59705DC9" w14:textId="77777777" w:rsidR="003969A1" w:rsidRPr="0009476C" w:rsidRDefault="003969A1" w:rsidP="003969A1">
      <w:pPr>
        <w:pStyle w:val="SemEspaamento"/>
        <w:jc w:val="both"/>
        <w:rPr>
          <w:rFonts w:ascii="Arial Narrow" w:hAnsi="Arial Narrow"/>
        </w:rPr>
      </w:pPr>
    </w:p>
    <w:p w14:paraId="46CABEC9"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11.3. Divulgar o Leilão em endereço eletrônico em site próprio a partir da primeira publicação do leilão, e confeccionar material publicitário sob forma de panfletos ou assemelhados para distribuição, adotando sempre a melhor forma de maior publicidade pelos meios tradicionais, </w:t>
      </w:r>
      <w:proofErr w:type="spellStart"/>
      <w:r w:rsidRPr="0009476C">
        <w:rPr>
          <w:rFonts w:ascii="Arial Narrow" w:hAnsi="Arial Narrow"/>
        </w:rPr>
        <w:t>email´s</w:t>
      </w:r>
      <w:proofErr w:type="spellEnd"/>
      <w:r w:rsidRPr="0009476C">
        <w:rPr>
          <w:rFonts w:ascii="Arial Narrow" w:hAnsi="Arial Narrow"/>
        </w:rPr>
        <w:t xml:space="preserve"> e redes sociais.</w:t>
      </w:r>
    </w:p>
    <w:p w14:paraId="6B060BE5" w14:textId="77777777" w:rsidR="003969A1" w:rsidRPr="0009476C" w:rsidRDefault="003969A1" w:rsidP="003969A1">
      <w:pPr>
        <w:pStyle w:val="SemEspaamento"/>
        <w:jc w:val="both"/>
        <w:rPr>
          <w:rFonts w:ascii="Arial Narrow" w:hAnsi="Arial Narrow"/>
        </w:rPr>
      </w:pPr>
    </w:p>
    <w:p w14:paraId="62033917" w14:textId="77777777" w:rsidR="003969A1" w:rsidRPr="0009476C" w:rsidRDefault="003969A1" w:rsidP="003969A1">
      <w:pPr>
        <w:pStyle w:val="SemEspaamento"/>
        <w:jc w:val="both"/>
        <w:rPr>
          <w:rFonts w:ascii="Arial Narrow" w:hAnsi="Arial Narrow"/>
        </w:rPr>
      </w:pPr>
      <w:r w:rsidRPr="0009476C">
        <w:rPr>
          <w:rFonts w:ascii="Arial Narrow" w:hAnsi="Arial Narrow"/>
        </w:rPr>
        <w:t>11.4. Disponibilizar recursos humanos próprios para fins da realização do Leilão, além de toda infraestrutura, incluindo u</w:t>
      </w:r>
      <w:r w:rsidRPr="0009476C">
        <w:rPr>
          <w:rFonts w:ascii="Arial Narrow" w:eastAsia="Arial Narrow" w:hAnsi="Arial Narrow"/>
        </w:rPr>
        <w:t>tili</w:t>
      </w:r>
      <w:r w:rsidRPr="0009476C">
        <w:rPr>
          <w:rFonts w:ascii="Arial Narrow" w:hAnsi="Arial Narrow"/>
        </w:rPr>
        <w:t>zação de sistema informatizado e on-line por ocasião da fase de lances.</w:t>
      </w:r>
    </w:p>
    <w:p w14:paraId="30B20C96" w14:textId="77777777" w:rsidR="003969A1" w:rsidRPr="0009476C" w:rsidRDefault="003969A1" w:rsidP="003969A1">
      <w:pPr>
        <w:pStyle w:val="SemEspaamento"/>
        <w:jc w:val="both"/>
        <w:rPr>
          <w:rFonts w:ascii="Arial Narrow" w:hAnsi="Arial Narrow"/>
        </w:rPr>
      </w:pPr>
    </w:p>
    <w:p w14:paraId="3999992E" w14:textId="77777777" w:rsidR="003969A1" w:rsidRPr="0009476C" w:rsidRDefault="003969A1" w:rsidP="003969A1">
      <w:pPr>
        <w:pStyle w:val="SemEspaamento"/>
        <w:jc w:val="both"/>
        <w:rPr>
          <w:rFonts w:ascii="Arial Narrow" w:hAnsi="Arial Narrow"/>
        </w:rPr>
      </w:pPr>
      <w:r w:rsidRPr="0009476C">
        <w:rPr>
          <w:rFonts w:ascii="Arial Narrow" w:hAnsi="Arial Narrow"/>
        </w:rPr>
        <w:t>11.5. Cumprir rigorosamente toda a legislação aplicável à realização do Leilão, executando-o em conformidade com os padrões definidos pelo Município.</w:t>
      </w:r>
    </w:p>
    <w:p w14:paraId="54964683" w14:textId="77777777" w:rsidR="003969A1" w:rsidRPr="0009476C" w:rsidRDefault="003969A1" w:rsidP="003969A1">
      <w:pPr>
        <w:pStyle w:val="SemEspaamento"/>
        <w:jc w:val="both"/>
        <w:rPr>
          <w:rFonts w:ascii="Arial Narrow" w:hAnsi="Arial Narrow"/>
        </w:rPr>
      </w:pPr>
    </w:p>
    <w:p w14:paraId="241BF066" w14:textId="77777777" w:rsidR="003969A1" w:rsidRPr="0009476C" w:rsidRDefault="003969A1" w:rsidP="003969A1">
      <w:pPr>
        <w:pStyle w:val="SemEspaamento"/>
        <w:jc w:val="both"/>
        <w:rPr>
          <w:rFonts w:ascii="Arial Narrow" w:hAnsi="Arial Narrow"/>
        </w:rPr>
      </w:pPr>
      <w:r w:rsidRPr="0009476C">
        <w:rPr>
          <w:rFonts w:ascii="Arial Narrow" w:hAnsi="Arial Narrow"/>
        </w:rPr>
        <w:t>11.6. Emi</w:t>
      </w:r>
      <w:r w:rsidRPr="0009476C">
        <w:rPr>
          <w:rFonts w:ascii="Arial Narrow" w:eastAsia="Arial Narrow" w:hAnsi="Arial Narrow"/>
        </w:rPr>
        <w:t>ti</w:t>
      </w:r>
      <w:r w:rsidRPr="0009476C">
        <w:rPr>
          <w:rFonts w:ascii="Arial Narrow" w:hAnsi="Arial Narrow"/>
        </w:rPr>
        <w:t>r a competente Nota de Arrematação em Leilão Público, do bem vendido a favor do arrematante no ato da arrematação.</w:t>
      </w:r>
    </w:p>
    <w:p w14:paraId="5EE2469B" w14:textId="77777777" w:rsidR="003969A1" w:rsidRPr="0009476C" w:rsidRDefault="003969A1" w:rsidP="003969A1">
      <w:pPr>
        <w:pStyle w:val="SemEspaamento"/>
        <w:jc w:val="both"/>
        <w:rPr>
          <w:rFonts w:ascii="Arial Narrow" w:hAnsi="Arial Narrow"/>
        </w:rPr>
      </w:pPr>
    </w:p>
    <w:p w14:paraId="29BB8213" w14:textId="77777777" w:rsidR="003969A1" w:rsidRPr="0009476C" w:rsidRDefault="003969A1" w:rsidP="003969A1">
      <w:pPr>
        <w:pStyle w:val="SemEspaamento"/>
        <w:jc w:val="both"/>
        <w:rPr>
          <w:rFonts w:ascii="Arial Narrow" w:hAnsi="Arial Narrow"/>
        </w:rPr>
      </w:pPr>
      <w:r w:rsidRPr="0009476C">
        <w:rPr>
          <w:rFonts w:ascii="Arial Narrow" w:hAnsi="Arial Narrow"/>
        </w:rPr>
        <w:t>11.7. Prestar contas ao Município da realização do Leilão, no prazo de até 05 (cinco) dias úteis, a contar da data da realização do certame, Ata circunstanciada acompanhado das respectivas vias originais das Notas de Vendas Bens, e se for o caso,</w:t>
      </w:r>
      <w:r w:rsidRPr="0009476C">
        <w:rPr>
          <w:rFonts w:ascii="Arial Narrow" w:hAnsi="Arial Narrow"/>
          <w:i/>
          <w:iCs/>
        </w:rPr>
        <w:t xml:space="preserve"> </w:t>
      </w:r>
      <w:r w:rsidRPr="0009476C">
        <w:rPr>
          <w:rFonts w:ascii="Arial Narrow" w:hAnsi="Arial Narrow"/>
        </w:rPr>
        <w:t>comprovante de recolhimento do total arrecadado aos cofres do Município.</w:t>
      </w:r>
    </w:p>
    <w:p w14:paraId="1979DD9C" w14:textId="77777777" w:rsidR="003969A1" w:rsidRPr="0009476C" w:rsidRDefault="003969A1" w:rsidP="003969A1">
      <w:pPr>
        <w:pStyle w:val="SemEspaamento"/>
        <w:jc w:val="both"/>
        <w:rPr>
          <w:rFonts w:ascii="Arial Narrow" w:hAnsi="Arial Narrow"/>
        </w:rPr>
      </w:pPr>
    </w:p>
    <w:p w14:paraId="733760D1"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11.8. Guardar sigilo das informações que lhe serão </w:t>
      </w:r>
      <w:proofErr w:type="gramStart"/>
      <w:r w:rsidRPr="0009476C">
        <w:rPr>
          <w:rFonts w:ascii="Arial Narrow" w:hAnsi="Arial Narrow"/>
        </w:rPr>
        <w:t>repassadas</w:t>
      </w:r>
      <w:proofErr w:type="gramEnd"/>
      <w:r w:rsidRPr="0009476C">
        <w:rPr>
          <w:rFonts w:ascii="Arial Narrow" w:hAnsi="Arial Narrow"/>
        </w:rPr>
        <w:t xml:space="preserve"> referentes à realização do Leilão e responsabilizar-se perante o Município pela indenização de eventuais danos decorrentes da quebra de sigilo dessas informações ou pelo seu uso indevido.</w:t>
      </w:r>
    </w:p>
    <w:p w14:paraId="2E8A2624" w14:textId="77777777" w:rsidR="003969A1" w:rsidRPr="0009476C" w:rsidRDefault="003969A1" w:rsidP="003969A1">
      <w:pPr>
        <w:pStyle w:val="SemEspaamento"/>
        <w:jc w:val="both"/>
        <w:rPr>
          <w:rFonts w:ascii="Arial Narrow" w:hAnsi="Arial Narrow"/>
        </w:rPr>
      </w:pPr>
    </w:p>
    <w:p w14:paraId="04E6026E" w14:textId="77777777" w:rsidR="003969A1" w:rsidRPr="0009476C" w:rsidRDefault="003969A1" w:rsidP="003969A1">
      <w:pPr>
        <w:pStyle w:val="SemEspaamento"/>
        <w:jc w:val="both"/>
        <w:rPr>
          <w:rFonts w:ascii="Arial Narrow" w:hAnsi="Arial Narrow"/>
        </w:rPr>
      </w:pPr>
      <w:r w:rsidRPr="0009476C">
        <w:rPr>
          <w:rFonts w:ascii="Arial Narrow" w:hAnsi="Arial Narrow"/>
        </w:rPr>
        <w:t>11.9. Responder perante os órgãos competentes, por todas as obrigações e encargos assumidos ou gerados em razão da realização do Leilão e de responsabilidade do leiloeiro.</w:t>
      </w:r>
    </w:p>
    <w:p w14:paraId="06F7F727" w14:textId="77777777" w:rsidR="003969A1" w:rsidRPr="0009476C" w:rsidRDefault="003969A1" w:rsidP="003969A1">
      <w:pPr>
        <w:pStyle w:val="SemEspaamento"/>
        <w:jc w:val="both"/>
        <w:rPr>
          <w:rFonts w:ascii="Arial Narrow" w:hAnsi="Arial Narrow"/>
        </w:rPr>
      </w:pPr>
    </w:p>
    <w:p w14:paraId="71D147B1" w14:textId="77777777" w:rsidR="003969A1" w:rsidRPr="0009476C" w:rsidRDefault="003969A1" w:rsidP="003969A1">
      <w:pPr>
        <w:pStyle w:val="SemEspaamento"/>
        <w:jc w:val="both"/>
        <w:rPr>
          <w:rFonts w:ascii="Arial Narrow" w:hAnsi="Arial Narrow"/>
        </w:rPr>
      </w:pPr>
      <w:r w:rsidRPr="0009476C">
        <w:rPr>
          <w:rFonts w:ascii="Arial Narrow" w:hAnsi="Arial Narrow"/>
        </w:rPr>
        <w:t>11.10. Assumir inteira responsabilidade civil, administra</w:t>
      </w:r>
      <w:r w:rsidRPr="0009476C">
        <w:rPr>
          <w:rFonts w:ascii="Arial Narrow" w:eastAsia="Arial Narrow" w:hAnsi="Arial Narrow"/>
        </w:rPr>
        <w:t>ti</w:t>
      </w:r>
      <w:r w:rsidRPr="0009476C">
        <w:rPr>
          <w:rFonts w:ascii="Arial Narrow" w:hAnsi="Arial Narrow"/>
        </w:rPr>
        <w:t>va e penal por quaisquer danos e prejuízos materiais e pessoais causados ao Município, ou ainda a terceiros.</w:t>
      </w:r>
    </w:p>
    <w:p w14:paraId="04B837CE" w14:textId="77777777" w:rsidR="003969A1" w:rsidRPr="0009476C" w:rsidRDefault="003969A1" w:rsidP="003969A1">
      <w:pPr>
        <w:pStyle w:val="SemEspaamento"/>
        <w:jc w:val="both"/>
        <w:rPr>
          <w:rFonts w:ascii="Arial Narrow" w:hAnsi="Arial Narrow"/>
        </w:rPr>
      </w:pPr>
    </w:p>
    <w:p w14:paraId="2A419FE5" w14:textId="77777777" w:rsidR="003969A1" w:rsidRPr="0009476C" w:rsidRDefault="003969A1" w:rsidP="003969A1">
      <w:pPr>
        <w:pStyle w:val="SemEspaamento"/>
        <w:jc w:val="both"/>
        <w:rPr>
          <w:rFonts w:ascii="Arial Narrow" w:hAnsi="Arial Narrow"/>
        </w:rPr>
      </w:pPr>
      <w:r w:rsidRPr="0009476C">
        <w:rPr>
          <w:rFonts w:ascii="Arial Narrow" w:hAnsi="Arial Narrow"/>
        </w:rPr>
        <w:t>11.11. Manter, durante toda a execução do Contrato, em compa</w:t>
      </w:r>
      <w:r w:rsidRPr="0009476C">
        <w:rPr>
          <w:rFonts w:ascii="Arial Narrow" w:eastAsia="Arial Narrow" w:hAnsi="Arial Narrow"/>
        </w:rPr>
        <w:t>ti</w:t>
      </w:r>
      <w:r w:rsidRPr="0009476C">
        <w:rPr>
          <w:rFonts w:ascii="Arial Narrow" w:hAnsi="Arial Narrow"/>
        </w:rPr>
        <w:t>bilidade com as obrigações por ela assumidas, todas as condições de habilitação e qualificação exigidas neste Credenciamento.</w:t>
      </w:r>
    </w:p>
    <w:p w14:paraId="329FE7AA" w14:textId="77777777" w:rsidR="003969A1" w:rsidRPr="0009476C" w:rsidRDefault="003969A1" w:rsidP="003969A1">
      <w:pPr>
        <w:pStyle w:val="SemEspaamento"/>
        <w:jc w:val="both"/>
        <w:rPr>
          <w:rFonts w:ascii="Arial Narrow" w:hAnsi="Arial Narrow"/>
        </w:rPr>
      </w:pPr>
    </w:p>
    <w:p w14:paraId="3B872592" w14:textId="77777777" w:rsidR="003969A1" w:rsidRPr="0009476C" w:rsidRDefault="003969A1" w:rsidP="003969A1">
      <w:pPr>
        <w:pStyle w:val="SemEspaamento"/>
        <w:jc w:val="both"/>
        <w:rPr>
          <w:rFonts w:ascii="Arial Narrow" w:hAnsi="Arial Narrow"/>
        </w:rPr>
      </w:pPr>
      <w:r w:rsidRPr="0009476C">
        <w:rPr>
          <w:rFonts w:ascii="Arial Narrow" w:hAnsi="Arial Narrow"/>
        </w:rPr>
        <w:t>11.12. Observar todas as disposições do Edital e seus Anexos.</w:t>
      </w:r>
    </w:p>
    <w:p w14:paraId="4AB93073" w14:textId="77777777" w:rsidR="003969A1" w:rsidRPr="0009476C" w:rsidRDefault="003969A1" w:rsidP="003969A1">
      <w:pPr>
        <w:pStyle w:val="SemEspaamento"/>
        <w:jc w:val="both"/>
        <w:rPr>
          <w:rFonts w:ascii="Arial Narrow" w:hAnsi="Arial Narrow"/>
        </w:rPr>
      </w:pPr>
    </w:p>
    <w:p w14:paraId="3D848086" w14:textId="77777777" w:rsidR="003969A1" w:rsidRPr="0009476C" w:rsidRDefault="003969A1" w:rsidP="003969A1">
      <w:pPr>
        <w:pStyle w:val="SemEspaamento"/>
        <w:jc w:val="both"/>
        <w:rPr>
          <w:rFonts w:ascii="Arial Narrow" w:hAnsi="Arial Narrow"/>
          <w:b/>
          <w:bCs/>
        </w:rPr>
      </w:pPr>
      <w:r w:rsidRPr="0009476C">
        <w:rPr>
          <w:rFonts w:ascii="Arial Narrow" w:hAnsi="Arial Narrow"/>
          <w:b/>
          <w:bCs/>
        </w:rPr>
        <w:t>12 - DAS OBRIGAÇÕES DO CONTRATANTE</w:t>
      </w:r>
    </w:p>
    <w:p w14:paraId="1F4358DE" w14:textId="77777777" w:rsidR="003969A1" w:rsidRPr="0009476C" w:rsidRDefault="003969A1" w:rsidP="003969A1">
      <w:pPr>
        <w:pStyle w:val="SemEspaamento"/>
        <w:jc w:val="both"/>
        <w:rPr>
          <w:rFonts w:ascii="Arial Narrow" w:hAnsi="Arial Narrow"/>
        </w:rPr>
      </w:pPr>
    </w:p>
    <w:p w14:paraId="75B4FB5C"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12.1. </w:t>
      </w:r>
      <w:r w:rsidRPr="001F5767">
        <w:rPr>
          <w:rFonts w:ascii="Arial Narrow" w:hAnsi="Arial Narrow"/>
        </w:rPr>
        <w:t>Por meio da Secretaria Municipal Administração,</w:t>
      </w:r>
      <w:r w:rsidRPr="0009476C">
        <w:rPr>
          <w:rFonts w:ascii="Arial Narrow" w:hAnsi="Arial Narrow"/>
        </w:rPr>
        <w:t xml:space="preserve"> ou com a Comissão designada para o leilão, apresentar a relação dos bens disponibilizados para alienação, móveis e/ou imóveis, e em conjunto com o Leiloeiro credenciado, e contratado, coordenar as ações obje</w:t>
      </w:r>
      <w:r w:rsidRPr="0009476C">
        <w:rPr>
          <w:rFonts w:ascii="Arial Narrow" w:eastAsia="Arial Narrow" w:hAnsi="Arial Narrow"/>
        </w:rPr>
        <w:t>ti</w:t>
      </w:r>
      <w:r w:rsidRPr="0009476C">
        <w:rPr>
          <w:rFonts w:ascii="Arial Narrow" w:hAnsi="Arial Narrow"/>
        </w:rPr>
        <w:t>vando a realização do Leilão.</w:t>
      </w:r>
    </w:p>
    <w:p w14:paraId="3B1BF9E6" w14:textId="77777777" w:rsidR="003969A1" w:rsidRDefault="003969A1" w:rsidP="003969A1">
      <w:pPr>
        <w:pStyle w:val="SemEspaamento"/>
        <w:jc w:val="both"/>
        <w:rPr>
          <w:rFonts w:ascii="Arial Narrow" w:hAnsi="Arial Narrow"/>
        </w:rPr>
      </w:pPr>
    </w:p>
    <w:p w14:paraId="3B4EC199" w14:textId="77777777" w:rsidR="003969A1" w:rsidRPr="0009476C" w:rsidRDefault="003969A1" w:rsidP="003969A1">
      <w:pPr>
        <w:pStyle w:val="SemEspaamento"/>
        <w:jc w:val="both"/>
        <w:rPr>
          <w:rFonts w:ascii="Arial Narrow" w:hAnsi="Arial Narrow"/>
        </w:rPr>
      </w:pPr>
      <w:r w:rsidRPr="0009476C">
        <w:rPr>
          <w:rFonts w:ascii="Arial Narrow" w:hAnsi="Arial Narrow"/>
        </w:rPr>
        <w:lastRenderedPageBreak/>
        <w:t>12.2. Responsabilizar-se pelo local para a realização do Leilão bem como pela remoção, organização e exposição dos bens à leilão de modo a manter visibilidade e integridade dos mesmos.</w:t>
      </w:r>
    </w:p>
    <w:p w14:paraId="5765EAA4" w14:textId="77777777" w:rsidR="003969A1" w:rsidRPr="0009476C" w:rsidRDefault="003969A1" w:rsidP="003969A1">
      <w:pPr>
        <w:pStyle w:val="SemEspaamento"/>
        <w:jc w:val="both"/>
        <w:rPr>
          <w:rFonts w:ascii="Arial Narrow" w:hAnsi="Arial Narrow"/>
        </w:rPr>
      </w:pPr>
    </w:p>
    <w:p w14:paraId="7BE76A2B" w14:textId="77777777" w:rsidR="003969A1" w:rsidRPr="0009476C" w:rsidRDefault="003969A1" w:rsidP="003969A1">
      <w:pPr>
        <w:pStyle w:val="SemEspaamento"/>
        <w:jc w:val="both"/>
        <w:rPr>
          <w:rFonts w:ascii="Arial Narrow" w:hAnsi="Arial Narrow"/>
        </w:rPr>
      </w:pPr>
      <w:r w:rsidRPr="0009476C">
        <w:rPr>
          <w:rFonts w:ascii="Arial Narrow" w:hAnsi="Arial Narrow"/>
        </w:rPr>
        <w:t>12.3. Responsabilizar-se pelas publicações dos atos oficiais decorrentes da realização do Leilão.</w:t>
      </w:r>
    </w:p>
    <w:p w14:paraId="77E0F698" w14:textId="77777777" w:rsidR="003969A1" w:rsidRPr="0009476C" w:rsidRDefault="003969A1" w:rsidP="003969A1">
      <w:pPr>
        <w:pStyle w:val="SemEspaamento"/>
        <w:jc w:val="both"/>
        <w:rPr>
          <w:rFonts w:ascii="Arial Narrow" w:hAnsi="Arial Narrow"/>
        </w:rPr>
      </w:pPr>
    </w:p>
    <w:p w14:paraId="0C61128B" w14:textId="77777777" w:rsidR="003969A1" w:rsidRPr="0009476C" w:rsidRDefault="003969A1" w:rsidP="003969A1">
      <w:pPr>
        <w:pStyle w:val="SemEspaamento"/>
        <w:jc w:val="both"/>
        <w:rPr>
          <w:rFonts w:ascii="Arial Narrow" w:hAnsi="Arial Narrow"/>
        </w:rPr>
      </w:pPr>
      <w:r w:rsidRPr="0009476C">
        <w:rPr>
          <w:rFonts w:ascii="Arial Narrow" w:hAnsi="Arial Narrow"/>
        </w:rPr>
        <w:t>12.4. Assegurar livre acesso ao Leiloeiro ao local onde estarão dispostos os bens a serem alienados, além de prestar todas as informações por ele requisitadas para o desenvolvimento dos trabalhos.</w:t>
      </w:r>
    </w:p>
    <w:p w14:paraId="03111293" w14:textId="77777777" w:rsidR="003969A1" w:rsidRPr="0009476C" w:rsidRDefault="003969A1" w:rsidP="003969A1">
      <w:pPr>
        <w:pStyle w:val="SemEspaamento"/>
        <w:jc w:val="both"/>
        <w:rPr>
          <w:rFonts w:ascii="Arial Narrow" w:hAnsi="Arial Narrow"/>
        </w:rPr>
      </w:pPr>
    </w:p>
    <w:p w14:paraId="41024E18"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12.5. Disponibilizar os bens livres e desembaraçados de ônus e restrições, responsabilizando-se por informações sobre o estado de conservação, retirada de itens, </w:t>
      </w:r>
      <w:proofErr w:type="spellStart"/>
      <w:r w:rsidRPr="0009476C">
        <w:rPr>
          <w:rFonts w:ascii="Arial Narrow" w:hAnsi="Arial Narrow"/>
        </w:rPr>
        <w:t>etc</w:t>
      </w:r>
      <w:proofErr w:type="spellEnd"/>
      <w:r w:rsidRPr="0009476C">
        <w:rPr>
          <w:rFonts w:ascii="Arial Narrow" w:hAnsi="Arial Narrow"/>
        </w:rPr>
        <w:t>, ou documentos incompatíveis com bens em leilão.</w:t>
      </w:r>
    </w:p>
    <w:p w14:paraId="107ACD82" w14:textId="77777777" w:rsidR="003969A1" w:rsidRPr="0009476C" w:rsidRDefault="003969A1" w:rsidP="003969A1">
      <w:pPr>
        <w:pStyle w:val="SemEspaamento"/>
        <w:jc w:val="both"/>
        <w:rPr>
          <w:rFonts w:ascii="Arial Narrow" w:hAnsi="Arial Narrow"/>
        </w:rPr>
      </w:pPr>
    </w:p>
    <w:p w14:paraId="522AB616" w14:textId="77777777" w:rsidR="003969A1" w:rsidRDefault="003969A1" w:rsidP="003969A1">
      <w:pPr>
        <w:pStyle w:val="SemEspaamento"/>
        <w:jc w:val="both"/>
        <w:rPr>
          <w:rFonts w:ascii="Arial Narrow" w:hAnsi="Arial Narrow"/>
        </w:rPr>
      </w:pPr>
      <w:r w:rsidRPr="0009476C">
        <w:rPr>
          <w:rFonts w:ascii="Arial Narrow" w:hAnsi="Arial Narrow"/>
        </w:rPr>
        <w:t xml:space="preserve">12.6. Auxiliar o leiloeiro nas tarefas necessárias para consolidar a realização do leilão. </w:t>
      </w:r>
    </w:p>
    <w:p w14:paraId="4B985D3B" w14:textId="77777777" w:rsidR="003969A1" w:rsidRDefault="003969A1" w:rsidP="003969A1">
      <w:pPr>
        <w:pStyle w:val="SemEspaamento"/>
        <w:jc w:val="both"/>
        <w:rPr>
          <w:rFonts w:ascii="Arial Narrow" w:hAnsi="Arial Narrow"/>
        </w:rPr>
      </w:pPr>
    </w:p>
    <w:p w14:paraId="2F3D8836" w14:textId="77777777" w:rsidR="003969A1" w:rsidRPr="0009476C" w:rsidRDefault="003969A1" w:rsidP="003969A1">
      <w:pPr>
        <w:pStyle w:val="SemEspaamento"/>
        <w:jc w:val="both"/>
        <w:rPr>
          <w:rFonts w:ascii="Arial Narrow" w:hAnsi="Arial Narrow"/>
        </w:rPr>
      </w:pPr>
      <w:r w:rsidRPr="0009476C">
        <w:rPr>
          <w:rFonts w:ascii="Arial Narrow" w:hAnsi="Arial Narrow"/>
        </w:rPr>
        <w:t>12.</w:t>
      </w:r>
      <w:r>
        <w:rPr>
          <w:rFonts w:ascii="Arial Narrow" w:hAnsi="Arial Narrow"/>
        </w:rPr>
        <w:t>7</w:t>
      </w:r>
      <w:r w:rsidRPr="0009476C">
        <w:rPr>
          <w:rFonts w:ascii="Arial Narrow" w:hAnsi="Arial Narrow"/>
        </w:rPr>
        <w:t xml:space="preserve">. </w:t>
      </w:r>
      <w:r>
        <w:rPr>
          <w:rFonts w:ascii="Arial Narrow" w:hAnsi="Arial Narrow"/>
        </w:rPr>
        <w:t>Nomear servidor municipal para atuar como Fiscal de Contrato a ser firmado</w:t>
      </w:r>
      <w:r w:rsidRPr="0009476C">
        <w:rPr>
          <w:rFonts w:ascii="Arial Narrow" w:hAnsi="Arial Narrow"/>
        </w:rPr>
        <w:t>.</w:t>
      </w:r>
    </w:p>
    <w:p w14:paraId="669F490B" w14:textId="77777777" w:rsidR="003969A1" w:rsidRPr="0009476C" w:rsidRDefault="003969A1" w:rsidP="003969A1">
      <w:pPr>
        <w:pStyle w:val="SemEspaamento"/>
        <w:jc w:val="both"/>
        <w:rPr>
          <w:rFonts w:ascii="Arial Narrow" w:hAnsi="Arial Narrow"/>
        </w:rPr>
      </w:pPr>
    </w:p>
    <w:p w14:paraId="07C22B80" w14:textId="77777777" w:rsidR="003969A1" w:rsidRPr="0009476C" w:rsidRDefault="003969A1" w:rsidP="003969A1">
      <w:pPr>
        <w:pStyle w:val="SemEspaamento"/>
        <w:jc w:val="both"/>
        <w:rPr>
          <w:rFonts w:ascii="Arial Narrow" w:hAnsi="Arial Narrow"/>
          <w:b/>
          <w:bCs/>
        </w:rPr>
      </w:pPr>
      <w:r w:rsidRPr="0009476C">
        <w:rPr>
          <w:rFonts w:ascii="Arial Narrow" w:hAnsi="Arial Narrow"/>
          <w:b/>
          <w:bCs/>
        </w:rPr>
        <w:t>13 - DA PRESTAÇÃO DOS SERVIÇOS</w:t>
      </w:r>
    </w:p>
    <w:p w14:paraId="3F0B94AF" w14:textId="77777777" w:rsidR="003969A1" w:rsidRPr="0009476C" w:rsidRDefault="003969A1" w:rsidP="003969A1">
      <w:pPr>
        <w:pStyle w:val="SemEspaamento"/>
        <w:jc w:val="both"/>
        <w:rPr>
          <w:rFonts w:ascii="Arial Narrow" w:hAnsi="Arial Narrow"/>
        </w:rPr>
      </w:pPr>
    </w:p>
    <w:p w14:paraId="3A53C67B" w14:textId="77777777" w:rsidR="003969A1" w:rsidRPr="00F07212" w:rsidRDefault="003969A1" w:rsidP="003969A1">
      <w:pPr>
        <w:pStyle w:val="SemEspaamento"/>
        <w:jc w:val="both"/>
        <w:rPr>
          <w:rFonts w:ascii="Arial Narrow" w:hAnsi="Arial Narrow"/>
        </w:rPr>
      </w:pPr>
      <w:r w:rsidRPr="00F07212">
        <w:rPr>
          <w:rFonts w:ascii="Arial Narrow" w:hAnsi="Arial Narrow"/>
        </w:rPr>
        <w:t>13.1. Os profissionais habilitados e credenciados serão convocados conforme a necessidade e a conveniência do Município para prestarem o serviço, seguindo rigorosamente o período do Contrato e a ordem de classificação.</w:t>
      </w:r>
    </w:p>
    <w:p w14:paraId="3AF22C68" w14:textId="77777777" w:rsidR="003969A1" w:rsidRPr="0009476C" w:rsidRDefault="003969A1" w:rsidP="003969A1">
      <w:pPr>
        <w:pStyle w:val="SemEspaamento"/>
        <w:jc w:val="both"/>
        <w:rPr>
          <w:rFonts w:ascii="Arial Narrow" w:hAnsi="Arial Narrow"/>
        </w:rPr>
      </w:pPr>
    </w:p>
    <w:p w14:paraId="779E75CF" w14:textId="77777777" w:rsidR="003969A1" w:rsidRPr="0009476C" w:rsidRDefault="003969A1" w:rsidP="003969A1">
      <w:pPr>
        <w:pStyle w:val="SemEspaamento"/>
        <w:jc w:val="both"/>
        <w:rPr>
          <w:rFonts w:ascii="Arial Narrow" w:hAnsi="Arial Narrow"/>
        </w:rPr>
      </w:pPr>
      <w:r w:rsidRPr="0009476C">
        <w:rPr>
          <w:rFonts w:ascii="Arial Narrow" w:hAnsi="Arial Narrow"/>
        </w:rPr>
        <w:t>13.2 Se algum interessado se recusar a prestar os serviços, faculta-se ao Município, independentemente de aviso, no</w:t>
      </w:r>
      <w:r w:rsidRPr="0009476C">
        <w:rPr>
          <w:rFonts w:ascii="Arial Narrow" w:eastAsia="Arial Narrow" w:hAnsi="Arial Narrow"/>
        </w:rPr>
        <w:t>ti</w:t>
      </w:r>
      <w:r w:rsidRPr="0009476C">
        <w:rPr>
          <w:rFonts w:ascii="Arial Narrow" w:hAnsi="Arial Narrow"/>
        </w:rPr>
        <w:t>ficação, ou interpelação judicial ou extrajudicial, convocar o licitante que obteve classificação imediata e subsequente à daquele que recusou a prestar os serviços, nos termos da legislação vigente.</w:t>
      </w:r>
    </w:p>
    <w:p w14:paraId="151A72D9" w14:textId="77777777" w:rsidR="003969A1" w:rsidRPr="0009476C" w:rsidRDefault="003969A1" w:rsidP="003969A1">
      <w:pPr>
        <w:pStyle w:val="SemEspaamento"/>
        <w:jc w:val="both"/>
        <w:rPr>
          <w:rFonts w:ascii="Arial Narrow" w:hAnsi="Arial Narrow"/>
        </w:rPr>
      </w:pPr>
    </w:p>
    <w:p w14:paraId="32B4B0FF" w14:textId="77777777" w:rsidR="003969A1" w:rsidRPr="0009476C" w:rsidRDefault="003969A1" w:rsidP="003969A1">
      <w:pPr>
        <w:pStyle w:val="SemEspaamento"/>
        <w:jc w:val="both"/>
        <w:rPr>
          <w:rFonts w:ascii="Arial Narrow" w:hAnsi="Arial Narrow"/>
        </w:rPr>
      </w:pPr>
      <w:r w:rsidRPr="0009476C">
        <w:rPr>
          <w:rFonts w:ascii="Arial Narrow" w:hAnsi="Arial Narrow"/>
        </w:rPr>
        <w:t>13.3 Os serviços serão prestados na sede do Município, em local, dia e horário especificado, e convencionado com leiloeiro, emitindo a Ordem de Serviço para concreção do feito.</w:t>
      </w:r>
    </w:p>
    <w:p w14:paraId="58F6E906" w14:textId="77777777" w:rsidR="003969A1" w:rsidRPr="0009476C" w:rsidRDefault="003969A1" w:rsidP="003969A1">
      <w:pPr>
        <w:pStyle w:val="SemEspaamento"/>
        <w:jc w:val="both"/>
        <w:rPr>
          <w:rFonts w:ascii="Arial Narrow" w:hAnsi="Arial Narrow"/>
        </w:rPr>
      </w:pPr>
    </w:p>
    <w:p w14:paraId="13566279" w14:textId="77777777" w:rsidR="003969A1" w:rsidRPr="0009476C" w:rsidRDefault="003969A1" w:rsidP="003969A1">
      <w:pPr>
        <w:pStyle w:val="SemEspaamento"/>
        <w:jc w:val="both"/>
        <w:rPr>
          <w:rFonts w:ascii="Arial Narrow" w:hAnsi="Arial Narrow"/>
        </w:rPr>
      </w:pPr>
      <w:r w:rsidRPr="0009476C">
        <w:rPr>
          <w:rFonts w:ascii="Arial Narrow" w:hAnsi="Arial Narrow"/>
        </w:rPr>
        <w:t xml:space="preserve">13.3. Em nenhuma hipótese será admitida a subcontratação do serviço, antes, durante ou após o leilão, e nem a substituição do leiloeiro pelo seu preposto ou outro leiloeiro, salvo exceção das disposições contidas nos artigos 11, 12 e 13 do Decreto nº 21.981/32. </w:t>
      </w:r>
    </w:p>
    <w:p w14:paraId="740C86E2" w14:textId="77777777" w:rsidR="003969A1" w:rsidRPr="0009476C" w:rsidRDefault="003969A1" w:rsidP="003969A1">
      <w:pPr>
        <w:pStyle w:val="SemEspaamento"/>
        <w:jc w:val="both"/>
        <w:rPr>
          <w:rFonts w:ascii="Arial Narrow" w:hAnsi="Arial Narrow"/>
        </w:rPr>
      </w:pPr>
    </w:p>
    <w:p w14:paraId="1F9F7E85" w14:textId="77777777" w:rsidR="003969A1" w:rsidRPr="0009476C" w:rsidRDefault="003969A1" w:rsidP="003969A1">
      <w:pPr>
        <w:pStyle w:val="SemEspaamento"/>
        <w:jc w:val="both"/>
        <w:rPr>
          <w:rFonts w:ascii="Arial Narrow" w:hAnsi="Arial Narrow"/>
          <w:b/>
          <w:bCs/>
        </w:rPr>
      </w:pPr>
      <w:r w:rsidRPr="0009476C">
        <w:rPr>
          <w:rFonts w:ascii="Arial Narrow" w:hAnsi="Arial Narrow"/>
          <w:b/>
          <w:bCs/>
        </w:rPr>
        <w:t xml:space="preserve">14 – DA PRÁTICA DO RELACIONAMENTO </w:t>
      </w:r>
    </w:p>
    <w:p w14:paraId="44C575E1" w14:textId="77777777" w:rsidR="003969A1" w:rsidRPr="008E18B6" w:rsidRDefault="003969A1" w:rsidP="003969A1">
      <w:pPr>
        <w:pStyle w:val="SemEspaamento"/>
        <w:jc w:val="both"/>
        <w:rPr>
          <w:rFonts w:ascii="Arial Narrow" w:hAnsi="Arial Narrow"/>
        </w:rPr>
      </w:pPr>
    </w:p>
    <w:p w14:paraId="6648101A" w14:textId="77777777" w:rsidR="003969A1" w:rsidRPr="008E18B6" w:rsidRDefault="003969A1" w:rsidP="003969A1">
      <w:pPr>
        <w:pStyle w:val="SemEspaamento"/>
        <w:jc w:val="both"/>
        <w:rPr>
          <w:rFonts w:ascii="Arial Narrow" w:hAnsi="Arial Narrow"/>
        </w:rPr>
      </w:pPr>
      <w:r w:rsidRPr="008E18B6">
        <w:rPr>
          <w:rFonts w:ascii="Arial Narrow" w:hAnsi="Arial Narrow"/>
        </w:rPr>
        <w:t>14.1. Fica vedado as partes signatárias do contrato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e observando sempre a legislação pertinente.</w:t>
      </w:r>
    </w:p>
    <w:p w14:paraId="759EADB4" w14:textId="77777777" w:rsidR="003969A1" w:rsidRPr="008E18B6" w:rsidRDefault="003969A1" w:rsidP="003969A1">
      <w:pPr>
        <w:pStyle w:val="SemEspaamento"/>
        <w:jc w:val="both"/>
        <w:rPr>
          <w:rFonts w:ascii="Arial Narrow" w:hAnsi="Arial Narrow"/>
        </w:rPr>
      </w:pPr>
    </w:p>
    <w:p w14:paraId="637AC0AF" w14:textId="77777777" w:rsidR="003969A1" w:rsidRPr="008E18B6" w:rsidRDefault="003969A1" w:rsidP="003969A1">
      <w:pPr>
        <w:pStyle w:val="SemEspaamento"/>
        <w:jc w:val="both"/>
        <w:rPr>
          <w:rFonts w:ascii="Arial Narrow" w:hAnsi="Arial Narrow"/>
        </w:rPr>
      </w:pPr>
      <w:r w:rsidRPr="008E18B6">
        <w:rPr>
          <w:rFonts w:ascii="Arial Narrow" w:hAnsi="Arial Narrow"/>
        </w:rPr>
        <w:t xml:space="preserve">14.2. As partes envolvidas também deverão observar as disposições da Lei n.º 13.709/2018, Lei Geral de Proteção de Dados – LGPD, quanto ao tratamento dos dados pessoais que lhes forem confiados, em especial quanto à finalidade e boa-fé na utilização de informações pessoais para consecução dos fins a que se propõe o presente instrumento com comprometimento na proteção dos direitos fundamentais de liberdade e de privacidade e do livre </w:t>
      </w:r>
      <w:r w:rsidRPr="008E18B6">
        <w:rPr>
          <w:rFonts w:ascii="Arial Narrow" w:hAnsi="Arial Narrow"/>
        </w:rPr>
        <w:lastRenderedPageBreak/>
        <w:t>desenvolvimento da personalidade da pessoa natural, relativos ao tratamento destes dados em meios físicos e digitais</w:t>
      </w:r>
      <w:r>
        <w:rPr>
          <w:rFonts w:ascii="Arial Narrow" w:hAnsi="Arial Narrow"/>
        </w:rPr>
        <w:t>.</w:t>
      </w:r>
    </w:p>
    <w:p w14:paraId="42694259" w14:textId="77777777" w:rsidR="003969A1" w:rsidRPr="00B510BF" w:rsidRDefault="003969A1" w:rsidP="003969A1">
      <w:pPr>
        <w:pStyle w:val="SemEspaamento"/>
        <w:jc w:val="both"/>
        <w:rPr>
          <w:rFonts w:ascii="Arial Narrow" w:hAnsi="Arial Narrow"/>
          <w:color w:val="FF0000"/>
        </w:rPr>
      </w:pPr>
    </w:p>
    <w:p w14:paraId="5B233842" w14:textId="77777777" w:rsidR="003969A1" w:rsidRPr="008F43A0" w:rsidRDefault="003969A1" w:rsidP="003969A1">
      <w:pPr>
        <w:pStyle w:val="SemEspaamento"/>
        <w:jc w:val="both"/>
        <w:rPr>
          <w:rFonts w:ascii="Arial Narrow" w:hAnsi="Arial Narrow"/>
          <w:b/>
          <w:bCs/>
        </w:rPr>
      </w:pPr>
      <w:r w:rsidRPr="008F43A0">
        <w:rPr>
          <w:rFonts w:ascii="Arial Narrow" w:hAnsi="Arial Narrow"/>
          <w:b/>
          <w:bCs/>
        </w:rPr>
        <w:t>15 - DAS SANÇÕES ADMINISTRATIVAS</w:t>
      </w:r>
    </w:p>
    <w:p w14:paraId="71321357" w14:textId="77777777" w:rsidR="003969A1" w:rsidRPr="008F43A0" w:rsidRDefault="003969A1" w:rsidP="003969A1">
      <w:pPr>
        <w:pStyle w:val="SemEspaamento"/>
        <w:jc w:val="both"/>
        <w:rPr>
          <w:rFonts w:ascii="Arial Narrow" w:hAnsi="Arial Narrow"/>
        </w:rPr>
      </w:pPr>
    </w:p>
    <w:p w14:paraId="291CE8DE" w14:textId="77777777" w:rsidR="003969A1" w:rsidRPr="008F43A0" w:rsidRDefault="003969A1" w:rsidP="003969A1">
      <w:pPr>
        <w:pStyle w:val="SemEspaamento"/>
        <w:jc w:val="both"/>
        <w:rPr>
          <w:rFonts w:ascii="Arial Narrow" w:hAnsi="Arial Narrow"/>
        </w:rPr>
      </w:pPr>
      <w:r w:rsidRPr="008F43A0">
        <w:rPr>
          <w:rFonts w:ascii="Arial Narrow" w:hAnsi="Arial Narrow"/>
        </w:rPr>
        <w:t>15.1. A recusa injus</w:t>
      </w:r>
      <w:r w:rsidRPr="008F43A0">
        <w:rPr>
          <w:rFonts w:ascii="Arial Narrow" w:eastAsia="Arial Narrow" w:hAnsi="Arial Narrow"/>
        </w:rPr>
        <w:t>ti</w:t>
      </w:r>
      <w:r w:rsidRPr="008F43A0">
        <w:rPr>
          <w:rFonts w:ascii="Arial Narrow" w:hAnsi="Arial Narrow"/>
        </w:rPr>
        <w:t>ficada do leiloeiro credenciado em prestar os serviços e obrigações assumidas dentro do prazo estabelecido pelo Município, sujeita-o às penalidades legalmente estabelecidas neste Edital, consoante as sanções previstas nos artigos 155 e 163 da Lei 14.133/2021.</w:t>
      </w:r>
    </w:p>
    <w:p w14:paraId="551E54A7" w14:textId="77777777" w:rsidR="003969A1" w:rsidRDefault="003969A1" w:rsidP="003969A1">
      <w:pPr>
        <w:pStyle w:val="SemEspaamento"/>
        <w:rPr>
          <w:rFonts w:ascii="Arial Narrow" w:hAnsi="Arial Narrow"/>
        </w:rPr>
      </w:pPr>
    </w:p>
    <w:p w14:paraId="07A279DE" w14:textId="77777777" w:rsidR="003969A1" w:rsidRPr="008F43A0" w:rsidRDefault="003969A1" w:rsidP="003969A1">
      <w:pPr>
        <w:pStyle w:val="SemEspaamento"/>
        <w:rPr>
          <w:rFonts w:ascii="Arial Narrow" w:hAnsi="Arial Narrow"/>
        </w:rPr>
      </w:pPr>
      <w:r w:rsidRPr="008F43A0">
        <w:rPr>
          <w:rFonts w:ascii="Arial Narrow" w:hAnsi="Arial Narrow"/>
        </w:rPr>
        <w:t>15.2. O licitante ou o Contratado será responsabilizado administrativamente pelas seguintes infrações:</w:t>
      </w:r>
    </w:p>
    <w:p w14:paraId="7F29DC09" w14:textId="77777777" w:rsidR="003969A1" w:rsidRPr="008F43A0" w:rsidRDefault="003969A1" w:rsidP="003969A1">
      <w:pPr>
        <w:pStyle w:val="SemEspaamento"/>
        <w:rPr>
          <w:rFonts w:ascii="Arial Narrow" w:hAnsi="Arial Narrow"/>
        </w:rPr>
      </w:pPr>
      <w:r w:rsidRPr="008F43A0">
        <w:rPr>
          <w:rFonts w:ascii="Arial Narrow" w:hAnsi="Arial Narrow"/>
        </w:rPr>
        <w:t xml:space="preserve">I - </w:t>
      </w:r>
      <w:proofErr w:type="gramStart"/>
      <w:r w:rsidRPr="008F43A0">
        <w:rPr>
          <w:rFonts w:ascii="Arial Narrow" w:hAnsi="Arial Narrow"/>
        </w:rPr>
        <w:t>dar</w:t>
      </w:r>
      <w:proofErr w:type="gramEnd"/>
      <w:r w:rsidRPr="008F43A0">
        <w:rPr>
          <w:rFonts w:ascii="Arial Narrow" w:hAnsi="Arial Narrow"/>
        </w:rPr>
        <w:t xml:space="preserve"> causa à inexecução parcial do contrato;</w:t>
      </w:r>
    </w:p>
    <w:p w14:paraId="03EB53CA" w14:textId="77777777" w:rsidR="003969A1" w:rsidRPr="008F43A0" w:rsidRDefault="003969A1" w:rsidP="003969A1">
      <w:pPr>
        <w:pStyle w:val="SemEspaamento"/>
        <w:rPr>
          <w:rFonts w:ascii="Arial Narrow" w:hAnsi="Arial Narrow"/>
        </w:rPr>
      </w:pPr>
      <w:r w:rsidRPr="008F43A0">
        <w:rPr>
          <w:rFonts w:ascii="Arial Narrow" w:hAnsi="Arial Narrow"/>
        </w:rPr>
        <w:t xml:space="preserve">II - </w:t>
      </w:r>
      <w:proofErr w:type="gramStart"/>
      <w:r w:rsidRPr="008F43A0">
        <w:rPr>
          <w:rFonts w:ascii="Arial Narrow" w:hAnsi="Arial Narrow"/>
        </w:rPr>
        <w:t>dar</w:t>
      </w:r>
      <w:proofErr w:type="gramEnd"/>
      <w:r w:rsidRPr="008F43A0">
        <w:rPr>
          <w:rFonts w:ascii="Arial Narrow" w:hAnsi="Arial Narrow"/>
        </w:rPr>
        <w:t xml:space="preserve"> causa à inexecução parcial do contrato que cause grave dano à Administração, ao funcionamento dos serviços públicos ou ao interesse coletivo;</w:t>
      </w:r>
    </w:p>
    <w:p w14:paraId="75FA0C13" w14:textId="77777777" w:rsidR="003969A1" w:rsidRPr="008F43A0" w:rsidRDefault="003969A1" w:rsidP="003969A1">
      <w:pPr>
        <w:pStyle w:val="SemEspaamento"/>
        <w:rPr>
          <w:rFonts w:ascii="Arial Narrow" w:hAnsi="Arial Narrow"/>
        </w:rPr>
      </w:pPr>
      <w:r w:rsidRPr="008F43A0">
        <w:rPr>
          <w:rFonts w:ascii="Arial Narrow" w:hAnsi="Arial Narrow"/>
        </w:rPr>
        <w:t>III - dar causa à inexecução total do contrato;</w:t>
      </w:r>
    </w:p>
    <w:p w14:paraId="14AE2EBD" w14:textId="77777777" w:rsidR="003969A1" w:rsidRPr="008F43A0" w:rsidRDefault="003969A1" w:rsidP="003969A1">
      <w:pPr>
        <w:pStyle w:val="SemEspaamento"/>
        <w:rPr>
          <w:rFonts w:ascii="Arial Narrow" w:hAnsi="Arial Narrow"/>
        </w:rPr>
      </w:pPr>
      <w:r w:rsidRPr="008F43A0">
        <w:rPr>
          <w:rFonts w:ascii="Arial Narrow" w:hAnsi="Arial Narrow"/>
        </w:rPr>
        <w:t xml:space="preserve">IV - </w:t>
      </w:r>
      <w:proofErr w:type="gramStart"/>
      <w:r w:rsidRPr="008F43A0">
        <w:rPr>
          <w:rFonts w:ascii="Arial Narrow" w:hAnsi="Arial Narrow"/>
        </w:rPr>
        <w:t>deixar</w:t>
      </w:r>
      <w:proofErr w:type="gramEnd"/>
      <w:r w:rsidRPr="008F43A0">
        <w:rPr>
          <w:rFonts w:ascii="Arial Narrow" w:hAnsi="Arial Narrow"/>
        </w:rPr>
        <w:t xml:space="preserve"> de entregar a documentação exigida para o certame;</w:t>
      </w:r>
    </w:p>
    <w:p w14:paraId="7943C99F" w14:textId="77777777" w:rsidR="003969A1" w:rsidRPr="008F43A0" w:rsidRDefault="003969A1" w:rsidP="003969A1">
      <w:pPr>
        <w:pStyle w:val="SemEspaamento"/>
        <w:rPr>
          <w:rFonts w:ascii="Arial Narrow" w:hAnsi="Arial Narrow"/>
        </w:rPr>
      </w:pPr>
      <w:r w:rsidRPr="008F43A0">
        <w:rPr>
          <w:rFonts w:ascii="Arial Narrow" w:hAnsi="Arial Narrow"/>
        </w:rPr>
        <w:t xml:space="preserve">V - </w:t>
      </w:r>
      <w:proofErr w:type="gramStart"/>
      <w:r w:rsidRPr="008F43A0">
        <w:rPr>
          <w:rFonts w:ascii="Arial Narrow" w:hAnsi="Arial Narrow"/>
        </w:rPr>
        <w:t>não</w:t>
      </w:r>
      <w:proofErr w:type="gramEnd"/>
      <w:r w:rsidRPr="008F43A0">
        <w:rPr>
          <w:rFonts w:ascii="Arial Narrow" w:hAnsi="Arial Narrow"/>
        </w:rPr>
        <w:t xml:space="preserve"> manter a proposta, salvo em decorrência de fato superveniente devidamente justificado;</w:t>
      </w:r>
    </w:p>
    <w:p w14:paraId="389AC51C" w14:textId="77777777" w:rsidR="003969A1" w:rsidRPr="008F43A0" w:rsidRDefault="003969A1" w:rsidP="003969A1">
      <w:pPr>
        <w:pStyle w:val="SemEspaamento"/>
        <w:rPr>
          <w:rFonts w:ascii="Arial Narrow" w:hAnsi="Arial Narrow"/>
        </w:rPr>
      </w:pPr>
      <w:r w:rsidRPr="008F43A0">
        <w:rPr>
          <w:rFonts w:ascii="Arial Narrow" w:hAnsi="Arial Narrow"/>
        </w:rPr>
        <w:t xml:space="preserve">VI - </w:t>
      </w:r>
      <w:proofErr w:type="gramStart"/>
      <w:r w:rsidRPr="008F43A0">
        <w:rPr>
          <w:rFonts w:ascii="Arial Narrow" w:hAnsi="Arial Narrow"/>
        </w:rPr>
        <w:t>não</w:t>
      </w:r>
      <w:proofErr w:type="gramEnd"/>
      <w:r w:rsidRPr="008F43A0">
        <w:rPr>
          <w:rFonts w:ascii="Arial Narrow" w:hAnsi="Arial Narrow"/>
        </w:rPr>
        <w:t xml:space="preserve"> celebrar o contrato ou não entregar a documentação exigida para a contratação, quando convocado dentro do prazo de validade de sua proposta;</w:t>
      </w:r>
    </w:p>
    <w:p w14:paraId="24888FD3" w14:textId="77777777" w:rsidR="003969A1" w:rsidRPr="008F43A0" w:rsidRDefault="003969A1" w:rsidP="003969A1">
      <w:pPr>
        <w:pStyle w:val="SemEspaamento"/>
        <w:rPr>
          <w:rFonts w:ascii="Arial Narrow" w:hAnsi="Arial Narrow"/>
        </w:rPr>
      </w:pPr>
      <w:r w:rsidRPr="008F43A0">
        <w:rPr>
          <w:rFonts w:ascii="Arial Narrow" w:hAnsi="Arial Narrow"/>
        </w:rPr>
        <w:t>VII - ensejar o retardamento da execução ou da entrega do objeto da licitação sem motivo justificado;</w:t>
      </w:r>
    </w:p>
    <w:p w14:paraId="26026486" w14:textId="77777777" w:rsidR="003969A1" w:rsidRPr="008F43A0" w:rsidRDefault="003969A1" w:rsidP="003969A1">
      <w:pPr>
        <w:pStyle w:val="SemEspaamento"/>
        <w:rPr>
          <w:rFonts w:ascii="Arial Narrow" w:hAnsi="Arial Narrow"/>
        </w:rPr>
      </w:pPr>
      <w:r w:rsidRPr="008F43A0">
        <w:rPr>
          <w:rFonts w:ascii="Arial Narrow" w:hAnsi="Arial Narrow"/>
        </w:rPr>
        <w:t>VIII - apresentar declaração ou documentação falsa exigida para o certame ou prestar declaração falsa durante a licitação ou na execução do contrato;</w:t>
      </w:r>
    </w:p>
    <w:p w14:paraId="44D73E79" w14:textId="77777777" w:rsidR="003969A1" w:rsidRPr="008F43A0" w:rsidRDefault="003969A1" w:rsidP="003969A1">
      <w:pPr>
        <w:pStyle w:val="SemEspaamento"/>
        <w:rPr>
          <w:rFonts w:ascii="Arial Narrow" w:hAnsi="Arial Narrow"/>
        </w:rPr>
      </w:pPr>
      <w:r w:rsidRPr="008F43A0">
        <w:rPr>
          <w:rFonts w:ascii="Arial Narrow" w:hAnsi="Arial Narrow"/>
        </w:rPr>
        <w:t xml:space="preserve">IX - </w:t>
      </w:r>
      <w:proofErr w:type="gramStart"/>
      <w:r w:rsidRPr="008F43A0">
        <w:rPr>
          <w:rFonts w:ascii="Arial Narrow" w:hAnsi="Arial Narrow"/>
        </w:rPr>
        <w:t>fraudar</w:t>
      </w:r>
      <w:proofErr w:type="gramEnd"/>
      <w:r w:rsidRPr="008F43A0">
        <w:rPr>
          <w:rFonts w:ascii="Arial Narrow" w:hAnsi="Arial Narrow"/>
        </w:rPr>
        <w:t xml:space="preserve"> a licitação ou praticar ato fraudulento na execução do contrato;</w:t>
      </w:r>
    </w:p>
    <w:p w14:paraId="108480FA" w14:textId="77777777" w:rsidR="003969A1" w:rsidRPr="008F43A0" w:rsidRDefault="003969A1" w:rsidP="003969A1">
      <w:pPr>
        <w:pStyle w:val="SemEspaamento"/>
        <w:rPr>
          <w:rFonts w:ascii="Arial Narrow" w:hAnsi="Arial Narrow"/>
        </w:rPr>
      </w:pPr>
      <w:r w:rsidRPr="008F43A0">
        <w:rPr>
          <w:rFonts w:ascii="Arial Narrow" w:hAnsi="Arial Narrow"/>
        </w:rPr>
        <w:t xml:space="preserve">X - </w:t>
      </w:r>
      <w:proofErr w:type="gramStart"/>
      <w:r w:rsidRPr="008F43A0">
        <w:rPr>
          <w:rFonts w:ascii="Arial Narrow" w:hAnsi="Arial Narrow"/>
        </w:rPr>
        <w:t>comportar-se</w:t>
      </w:r>
      <w:proofErr w:type="gramEnd"/>
      <w:r w:rsidRPr="008F43A0">
        <w:rPr>
          <w:rFonts w:ascii="Arial Narrow" w:hAnsi="Arial Narrow"/>
        </w:rPr>
        <w:t xml:space="preserve"> de modo inidôneo ou cometer fraude de qualquer natureza;</w:t>
      </w:r>
    </w:p>
    <w:p w14:paraId="4654A234" w14:textId="77777777" w:rsidR="003969A1" w:rsidRPr="008F43A0" w:rsidRDefault="003969A1" w:rsidP="003969A1">
      <w:pPr>
        <w:pStyle w:val="SemEspaamento"/>
        <w:rPr>
          <w:rFonts w:ascii="Arial Narrow" w:hAnsi="Arial Narrow"/>
        </w:rPr>
      </w:pPr>
      <w:r w:rsidRPr="008F43A0">
        <w:rPr>
          <w:rFonts w:ascii="Arial Narrow" w:hAnsi="Arial Narrow"/>
        </w:rPr>
        <w:t>XI - praticar atos ilícitos com vistas a frustrar os objetivos da licitação;</w:t>
      </w:r>
    </w:p>
    <w:p w14:paraId="37DF8540" w14:textId="77777777" w:rsidR="003969A1" w:rsidRPr="008F43A0" w:rsidRDefault="003969A1" w:rsidP="003969A1">
      <w:pPr>
        <w:pStyle w:val="SemEspaamento"/>
        <w:rPr>
          <w:rFonts w:ascii="Arial Narrow" w:hAnsi="Arial Narrow"/>
        </w:rPr>
      </w:pPr>
      <w:r w:rsidRPr="008F43A0">
        <w:rPr>
          <w:rFonts w:ascii="Arial Narrow" w:hAnsi="Arial Narrow"/>
        </w:rPr>
        <w:t>XII - praticar ato lesivo previsto no art. 5º da Lei nº 12.846, de 1º de agosto de 2013.</w:t>
      </w:r>
    </w:p>
    <w:p w14:paraId="1507B25B" w14:textId="77777777" w:rsidR="003969A1" w:rsidRPr="008F43A0" w:rsidRDefault="003969A1" w:rsidP="003969A1">
      <w:pPr>
        <w:pStyle w:val="SemEspaamento"/>
        <w:rPr>
          <w:rFonts w:ascii="Arial Narrow" w:hAnsi="Arial Narrow"/>
        </w:rPr>
      </w:pPr>
    </w:p>
    <w:p w14:paraId="6352192F" w14:textId="77777777" w:rsidR="003969A1" w:rsidRPr="008F43A0" w:rsidRDefault="003969A1" w:rsidP="003969A1">
      <w:pPr>
        <w:pStyle w:val="SemEspaamento"/>
        <w:rPr>
          <w:rFonts w:ascii="Arial Narrow" w:hAnsi="Arial Narrow"/>
        </w:rPr>
      </w:pPr>
      <w:r w:rsidRPr="008F43A0">
        <w:rPr>
          <w:rFonts w:ascii="Arial Narrow" w:hAnsi="Arial Narrow"/>
        </w:rPr>
        <w:t>15.3. Serão aplicadas ao responsável pelas infrações administrativas previstas na Lei nº. 14.133/21 as sanções:</w:t>
      </w:r>
    </w:p>
    <w:p w14:paraId="5F9D0EE4" w14:textId="77777777" w:rsidR="003969A1" w:rsidRPr="008F43A0" w:rsidRDefault="003969A1" w:rsidP="003969A1">
      <w:pPr>
        <w:pStyle w:val="SemEspaamento"/>
        <w:jc w:val="both"/>
        <w:rPr>
          <w:rFonts w:ascii="Arial Narrow" w:hAnsi="Arial Narrow"/>
        </w:rPr>
      </w:pPr>
      <w:r w:rsidRPr="008F43A0">
        <w:rPr>
          <w:rFonts w:ascii="Arial Narrow" w:hAnsi="Arial Narrow"/>
        </w:rPr>
        <w:t xml:space="preserve">a) Advertência, nas hipóteses do inciso I do item 15.2 que não acarretem prejuízos ao Contratante ou </w:t>
      </w:r>
      <w:proofErr w:type="gramStart"/>
      <w:r w:rsidRPr="008F43A0">
        <w:rPr>
          <w:rFonts w:ascii="Arial Narrow" w:hAnsi="Arial Narrow"/>
        </w:rPr>
        <w:t>quando  ocorrer</w:t>
      </w:r>
      <w:proofErr w:type="gramEnd"/>
      <w:r w:rsidRPr="008F43A0">
        <w:rPr>
          <w:rFonts w:ascii="Arial Narrow" w:hAnsi="Arial Narrow"/>
        </w:rPr>
        <w:t xml:space="preserve"> execução insatisfatória, ou, ainda, na ocorrência de pequenos transtornos ao desenvolvimento da prestação dos serviços, desde que sua gravidade não recomende a aplicação de uma das sanções previstas nas alíneas “d”,</w:t>
      </w:r>
    </w:p>
    <w:p w14:paraId="27513378" w14:textId="77777777" w:rsidR="003969A1" w:rsidRPr="008F43A0" w:rsidRDefault="003969A1" w:rsidP="003969A1">
      <w:pPr>
        <w:pStyle w:val="SemEspaamento"/>
        <w:rPr>
          <w:rFonts w:ascii="Arial Narrow" w:hAnsi="Arial Narrow"/>
        </w:rPr>
      </w:pPr>
      <w:r w:rsidRPr="008F43A0">
        <w:rPr>
          <w:rFonts w:ascii="Arial Narrow" w:hAnsi="Arial Narrow"/>
        </w:rPr>
        <w:t>“e” e “f” (Inciso I do Art. 156 da Lei 14.133/21).</w:t>
      </w:r>
    </w:p>
    <w:p w14:paraId="713058FC" w14:textId="77777777" w:rsidR="003969A1" w:rsidRPr="008F43A0" w:rsidRDefault="003969A1" w:rsidP="003969A1">
      <w:pPr>
        <w:pStyle w:val="SemEspaamento"/>
        <w:rPr>
          <w:rFonts w:ascii="Arial Narrow" w:hAnsi="Arial Narrow"/>
        </w:rPr>
      </w:pPr>
      <w:r w:rsidRPr="008F43A0">
        <w:rPr>
          <w:rFonts w:ascii="Arial Narrow" w:hAnsi="Arial Narrow"/>
        </w:rPr>
        <w:t>b) Multa moratória por dia de atraso injustificado no cumprimento da obrigação contratual, proporcional ao item em atraso e nas seguintes condições (art. 162 da Lei 14.133/21):</w:t>
      </w:r>
    </w:p>
    <w:p w14:paraId="66D2A5F1" w14:textId="77777777" w:rsidR="003969A1" w:rsidRPr="008F43A0" w:rsidRDefault="003969A1" w:rsidP="003969A1">
      <w:pPr>
        <w:pStyle w:val="SemEspaamento"/>
        <w:rPr>
          <w:rFonts w:ascii="Arial Narrow" w:hAnsi="Arial Narrow"/>
        </w:rPr>
      </w:pPr>
      <w:r w:rsidRPr="008F43A0">
        <w:rPr>
          <w:rFonts w:ascii="Arial Narrow" w:hAnsi="Arial Narrow"/>
        </w:rPr>
        <w:t>b-1. Atraso em até 10 dias, multa moratória de 3%.</w:t>
      </w:r>
    </w:p>
    <w:p w14:paraId="3A350C0E" w14:textId="77777777" w:rsidR="003969A1" w:rsidRPr="008F43A0" w:rsidRDefault="003969A1" w:rsidP="003969A1">
      <w:pPr>
        <w:pStyle w:val="SemEspaamento"/>
        <w:rPr>
          <w:rFonts w:ascii="Arial Narrow" w:hAnsi="Arial Narrow"/>
        </w:rPr>
      </w:pPr>
      <w:r w:rsidRPr="008F43A0">
        <w:rPr>
          <w:rFonts w:ascii="Arial Narrow" w:hAnsi="Arial Narrow"/>
        </w:rPr>
        <w:t>b-2. Atraso entre 11 e 20 dias, multa moratória de 5%.</w:t>
      </w:r>
    </w:p>
    <w:p w14:paraId="201C5871" w14:textId="77777777" w:rsidR="003969A1" w:rsidRPr="008F43A0" w:rsidRDefault="003969A1" w:rsidP="003969A1">
      <w:pPr>
        <w:pStyle w:val="SemEspaamento"/>
        <w:rPr>
          <w:rFonts w:ascii="Arial Narrow" w:hAnsi="Arial Narrow"/>
        </w:rPr>
      </w:pPr>
      <w:r w:rsidRPr="008F43A0">
        <w:rPr>
          <w:rFonts w:ascii="Arial Narrow" w:hAnsi="Arial Narrow"/>
        </w:rPr>
        <w:t>b-3. Após decorrido o prazo de 20 dias, o fiscal do contrato deverá aplicar uma das sanções previstas nas alíneas “d”, “e” ou “f”.</w:t>
      </w:r>
    </w:p>
    <w:p w14:paraId="7A79BB58" w14:textId="77777777" w:rsidR="003969A1" w:rsidRPr="008F43A0" w:rsidRDefault="003969A1" w:rsidP="003969A1">
      <w:pPr>
        <w:pStyle w:val="SemEspaamento"/>
        <w:rPr>
          <w:rFonts w:ascii="Arial Narrow" w:hAnsi="Arial Narrow"/>
        </w:rPr>
      </w:pPr>
      <w:r w:rsidRPr="008F43A0">
        <w:rPr>
          <w:rFonts w:ascii="Arial Narrow" w:hAnsi="Arial Narrow"/>
        </w:rPr>
        <w:t xml:space="preserve">b-4. Os prazos previstos nas alíneas b-1, b-2 e b-3, poderão ser suspensos, caso a Contratada, tempestivamente, justifique de forma plausível o atraso, e o fiscal do contrato, em não havendo prejuízos ao Contratante, aceite prorrogar o prazo de entrega, não podendo ser superior a metade do que foi inicialmente contratado. </w:t>
      </w:r>
    </w:p>
    <w:p w14:paraId="2B150612" w14:textId="77777777" w:rsidR="003969A1" w:rsidRPr="008F43A0" w:rsidRDefault="003969A1" w:rsidP="003969A1">
      <w:pPr>
        <w:pStyle w:val="SemEspaamento"/>
        <w:rPr>
          <w:rFonts w:ascii="Arial Narrow" w:hAnsi="Arial Narrow"/>
        </w:rPr>
      </w:pPr>
      <w:r w:rsidRPr="008F43A0">
        <w:rPr>
          <w:rFonts w:ascii="Arial Narrow" w:hAnsi="Arial Narrow"/>
        </w:rPr>
        <w:t>Após decorrido esse prazo, se iniciará automaticamente a contagem da multa moratória.</w:t>
      </w:r>
    </w:p>
    <w:p w14:paraId="6096B7FB" w14:textId="77777777" w:rsidR="003969A1" w:rsidRPr="008F43A0" w:rsidRDefault="003969A1" w:rsidP="003969A1">
      <w:pPr>
        <w:pStyle w:val="SemEspaamento"/>
        <w:rPr>
          <w:rFonts w:ascii="Arial Narrow" w:hAnsi="Arial Narrow"/>
        </w:rPr>
      </w:pPr>
      <w:r w:rsidRPr="008F43A0">
        <w:rPr>
          <w:rFonts w:ascii="Arial Narrow" w:hAnsi="Arial Narrow"/>
        </w:rPr>
        <w:t>c) A aplicação de multa de mora não impedirá que a Administração a converta em compensatória e promova a extinção unilateral do contrato com a aplicação cumulada de outras sanções previstas nesta Lei.</w:t>
      </w:r>
    </w:p>
    <w:p w14:paraId="111CF10D" w14:textId="77777777" w:rsidR="003969A1" w:rsidRPr="008F43A0" w:rsidRDefault="003969A1" w:rsidP="003969A1">
      <w:pPr>
        <w:pStyle w:val="SemEspaamento"/>
        <w:rPr>
          <w:rFonts w:ascii="Arial Narrow" w:hAnsi="Arial Narrow"/>
        </w:rPr>
      </w:pPr>
      <w:r w:rsidRPr="008F43A0">
        <w:rPr>
          <w:rFonts w:ascii="Arial Narrow" w:hAnsi="Arial Narrow"/>
        </w:rPr>
        <w:lastRenderedPageBreak/>
        <w:t>d) Multa compensatória de até 10% do valor do contrato licitado ou celebrado com contratação direta e será aplicada ao responsável por qualquer das infrações administrativas previstas no item 19.2, deste instrumento. (Inciso II e § 3º do Art. 156 da Lei 14.133/21).</w:t>
      </w:r>
    </w:p>
    <w:p w14:paraId="1E584389" w14:textId="77777777" w:rsidR="003969A1" w:rsidRPr="008F43A0" w:rsidRDefault="003969A1" w:rsidP="003969A1">
      <w:pPr>
        <w:pStyle w:val="SemEspaamento"/>
        <w:rPr>
          <w:rFonts w:ascii="Arial Narrow" w:hAnsi="Arial Narrow"/>
        </w:rPr>
      </w:pPr>
      <w:r w:rsidRPr="008F43A0">
        <w:rPr>
          <w:rFonts w:ascii="Arial Narrow" w:hAnsi="Arial Narrow"/>
        </w:rPr>
        <w:t>e) Suspensão temporária do direito de participar em licitação e impedimento de contratar com o Contratante na hipótese do inciso II do item 19.2, por prazo não superior a 2 (dois) anos.</w:t>
      </w:r>
    </w:p>
    <w:p w14:paraId="3B23A102" w14:textId="77777777" w:rsidR="003969A1" w:rsidRPr="008F43A0" w:rsidRDefault="003969A1" w:rsidP="003969A1">
      <w:pPr>
        <w:pStyle w:val="SemEspaamento"/>
        <w:rPr>
          <w:rFonts w:ascii="Arial Narrow" w:hAnsi="Arial Narrow"/>
        </w:rPr>
      </w:pPr>
      <w:r w:rsidRPr="008F43A0">
        <w:rPr>
          <w:rFonts w:ascii="Arial Narrow" w:hAnsi="Arial Narrow"/>
        </w:rPr>
        <w:t>f) Impedimento de licitar e contratar com a Prefeitura e demais órgãos da esfera municipal, nas hipóteses dos incisos II, III, IV, V, IV e VII do item 15.2, quando não se justificar a imposição de penalidade mais grave, por prazo</w:t>
      </w:r>
    </w:p>
    <w:p w14:paraId="60E49314" w14:textId="77777777" w:rsidR="003969A1" w:rsidRPr="008F43A0" w:rsidRDefault="003969A1" w:rsidP="003969A1">
      <w:pPr>
        <w:pStyle w:val="SemEspaamento"/>
        <w:rPr>
          <w:rFonts w:ascii="Arial Narrow" w:hAnsi="Arial Narrow"/>
        </w:rPr>
      </w:pPr>
      <w:r w:rsidRPr="008F43A0">
        <w:rPr>
          <w:rFonts w:ascii="Arial Narrow" w:hAnsi="Arial Narrow"/>
        </w:rPr>
        <w:t>não superior a 03 (três) anos. (§4º do Art. 156 da Lei 14.133/21).</w:t>
      </w:r>
    </w:p>
    <w:p w14:paraId="3BEB5FCD" w14:textId="77777777" w:rsidR="003969A1" w:rsidRPr="008F43A0" w:rsidRDefault="003969A1" w:rsidP="003969A1">
      <w:pPr>
        <w:pStyle w:val="SemEspaamento"/>
        <w:rPr>
          <w:rFonts w:ascii="Arial Narrow" w:hAnsi="Arial Narrow"/>
        </w:rPr>
      </w:pPr>
      <w:r w:rsidRPr="008F43A0">
        <w:rPr>
          <w:rFonts w:ascii="Arial Narrow" w:hAnsi="Arial Narrow"/>
        </w:rPr>
        <w:t>g) Declaração de inidoneidade para licitar ou contratar com todos os órgãos e entidades da Administração Pública direta e indireta da União, dos Estados, do Distrito Federal e dos Municípios, nas hipóteses dos incisos II, III, IV, V, IV e VII do item 19.2, quando se justificar a imposição de penalidade mais grave que a sanção referida no item “e”, bem como pelas infrações administrativas previstas nos incisos VIII, IX, X, XI e XII do item 19.2, pelo prazo de 3 (três) até 5 (cinco) anos. (§5º do Art. 156 da Lei 14.133/21).</w:t>
      </w:r>
    </w:p>
    <w:p w14:paraId="4FC706C6" w14:textId="77777777" w:rsidR="003969A1" w:rsidRPr="008F43A0" w:rsidRDefault="003969A1" w:rsidP="003969A1">
      <w:pPr>
        <w:pStyle w:val="SemEspaamento"/>
        <w:rPr>
          <w:rFonts w:ascii="Arial Narrow" w:hAnsi="Arial Narrow"/>
        </w:rPr>
      </w:pPr>
      <w:r w:rsidRPr="008F43A0">
        <w:rPr>
          <w:rFonts w:ascii="Arial Narrow" w:hAnsi="Arial Narrow"/>
        </w:rPr>
        <w:t>15.4. A aplicação das sanções previstas nas alíneas “d”, “e” e “f” não acarretará automaticamente a rescisão dos contratos já firmados com o Contratante ou em curso de execução.</w:t>
      </w:r>
    </w:p>
    <w:p w14:paraId="215BC8D3" w14:textId="77777777" w:rsidR="003969A1" w:rsidRPr="008F43A0" w:rsidRDefault="003969A1" w:rsidP="003969A1">
      <w:pPr>
        <w:pStyle w:val="SemEspaamento"/>
        <w:rPr>
          <w:rFonts w:ascii="Arial Narrow" w:hAnsi="Arial Narrow"/>
        </w:rPr>
      </w:pPr>
      <w:r w:rsidRPr="008F43A0">
        <w:rPr>
          <w:rFonts w:ascii="Arial Narrow" w:hAnsi="Arial Narrow"/>
        </w:rPr>
        <w:t>15.5. As sanções previstas nas alíneas “d”, “e” e “f”, poderão ser aplicadas juntamente com as da alínea “c”. Será facultada a defesa prévia do interessado, no respectivo processo, no prazo de 05 (cinco) dias úteis, para as sanções das alíneas “d” e “e” e 10 (dez) dias corridos para as sanções da alínea “f”.</w:t>
      </w:r>
    </w:p>
    <w:p w14:paraId="593419E5" w14:textId="77777777" w:rsidR="003969A1" w:rsidRPr="008F43A0" w:rsidRDefault="003969A1" w:rsidP="003969A1">
      <w:pPr>
        <w:pStyle w:val="SemEspaamento"/>
        <w:rPr>
          <w:rFonts w:ascii="Arial Narrow" w:hAnsi="Arial Narrow"/>
        </w:rPr>
      </w:pPr>
      <w:r w:rsidRPr="008F43A0">
        <w:rPr>
          <w:rFonts w:ascii="Arial Narrow" w:hAnsi="Arial Narrow"/>
        </w:rPr>
        <w:t>15.6. Antes da aplicação de qualquer sanção será garantido ao licitante o contraditório</w:t>
      </w:r>
    </w:p>
    <w:p w14:paraId="3ED25ED4" w14:textId="77777777" w:rsidR="003969A1" w:rsidRPr="008F43A0" w:rsidRDefault="003969A1" w:rsidP="003969A1">
      <w:pPr>
        <w:pStyle w:val="SemEspaamento"/>
        <w:rPr>
          <w:rFonts w:ascii="Arial Narrow" w:hAnsi="Arial Narrow"/>
        </w:rPr>
      </w:pPr>
      <w:r w:rsidRPr="008F43A0">
        <w:rPr>
          <w:rFonts w:ascii="Arial Narrow" w:hAnsi="Arial Narrow"/>
        </w:rPr>
        <w:t>e a ampla defesa em processo administrativo.</w:t>
      </w:r>
    </w:p>
    <w:p w14:paraId="278CAF6D" w14:textId="77777777" w:rsidR="003969A1" w:rsidRPr="008F43A0" w:rsidRDefault="003969A1" w:rsidP="003969A1">
      <w:pPr>
        <w:pStyle w:val="SemEspaamento"/>
        <w:rPr>
          <w:rFonts w:ascii="Arial Narrow" w:hAnsi="Arial Narrow"/>
        </w:rPr>
      </w:pPr>
      <w:r w:rsidRPr="008F43A0">
        <w:rPr>
          <w:rFonts w:ascii="Arial Narrow" w:hAnsi="Arial Narrow"/>
        </w:rPr>
        <w:t>15.7. Os valores das multas deverão ser recolhidos no Setor de Tributos do Contratante através de DAM e no prazo estabelecido como data de seu vencimento, sendo cobrada judicialmente caso ocorra sua inadimplência.</w:t>
      </w:r>
    </w:p>
    <w:p w14:paraId="5B32BC37" w14:textId="77777777" w:rsidR="003969A1" w:rsidRPr="008F43A0" w:rsidRDefault="003969A1" w:rsidP="003969A1">
      <w:pPr>
        <w:pStyle w:val="SemEspaamento"/>
        <w:rPr>
          <w:rFonts w:ascii="Arial Narrow" w:hAnsi="Arial Narrow"/>
        </w:rPr>
      </w:pPr>
      <w:r w:rsidRPr="008F43A0">
        <w:rPr>
          <w:rFonts w:ascii="Arial Narrow" w:hAnsi="Arial Narrow"/>
        </w:rPr>
        <w:t>15.8. As penalidades aqui previstas não serão aplicadas quando o descumprimento do estipulado no contrato ou no edital decorrer de justa causa ou impedimento, devidamente comprovado e aceito pelo Contratante.</w:t>
      </w:r>
    </w:p>
    <w:p w14:paraId="446B7F18" w14:textId="77777777" w:rsidR="003969A1" w:rsidRPr="008F43A0" w:rsidRDefault="003969A1" w:rsidP="003969A1">
      <w:pPr>
        <w:pStyle w:val="SemEspaamento"/>
        <w:rPr>
          <w:rFonts w:ascii="Arial Narrow" w:hAnsi="Arial Narrow"/>
        </w:rPr>
      </w:pPr>
      <w:r w:rsidRPr="008F43A0">
        <w:rPr>
          <w:rFonts w:ascii="Arial Narrow" w:hAnsi="Arial Narrow"/>
        </w:rPr>
        <w:t>15.9. Situações agravantes:</w:t>
      </w:r>
    </w:p>
    <w:p w14:paraId="6AF791E2" w14:textId="77777777" w:rsidR="003969A1" w:rsidRPr="008F43A0" w:rsidRDefault="003969A1" w:rsidP="003969A1">
      <w:pPr>
        <w:pStyle w:val="SemEspaamento"/>
        <w:rPr>
          <w:rFonts w:ascii="Arial Narrow" w:hAnsi="Arial Narrow"/>
        </w:rPr>
      </w:pPr>
      <w:r w:rsidRPr="008F43A0">
        <w:rPr>
          <w:rFonts w:ascii="Arial Narrow" w:hAnsi="Arial Narrow"/>
        </w:rPr>
        <w:t>15.10. As sanções indicadas poderão ser majoradas em 50% para cada agravante até o limite de 60 meses, se ocorrer uma das situações a seguir:</w:t>
      </w:r>
    </w:p>
    <w:p w14:paraId="36A486F5" w14:textId="77777777" w:rsidR="003969A1" w:rsidRPr="008F43A0" w:rsidRDefault="003969A1" w:rsidP="003969A1">
      <w:pPr>
        <w:pStyle w:val="SemEspaamento"/>
        <w:rPr>
          <w:rFonts w:ascii="Arial Narrow" w:hAnsi="Arial Narrow"/>
        </w:rPr>
      </w:pPr>
      <w:r w:rsidRPr="008F43A0">
        <w:rPr>
          <w:rFonts w:ascii="Arial Narrow" w:hAnsi="Arial Narrow"/>
        </w:rPr>
        <w:t>a) Reincidência: Quando o licitante/Contratado já possuir registro de penalidade aplicada no âmbito da esfera estadual pela prática de qualquer das condutas tipificadas nos itens “d”, “e” e “f”, nos 12 meses anteriores ao fato que decorrerá a aplicação de nova penalidade.</w:t>
      </w:r>
    </w:p>
    <w:p w14:paraId="60DA4895" w14:textId="77777777" w:rsidR="003969A1" w:rsidRPr="008F43A0" w:rsidRDefault="003969A1" w:rsidP="003969A1">
      <w:pPr>
        <w:pStyle w:val="SemEspaamento"/>
        <w:rPr>
          <w:rFonts w:ascii="Arial Narrow" w:hAnsi="Arial Narrow"/>
        </w:rPr>
      </w:pPr>
      <w:r w:rsidRPr="008F43A0">
        <w:rPr>
          <w:rFonts w:ascii="Arial Narrow" w:hAnsi="Arial Narrow"/>
        </w:rPr>
        <w:t>b) Notória impossibilidade de atendimento ao edital: Quando comprovadamente o licitante desclassificado ou inabilitado não detinha condições de atender ao exigido em edital.</w:t>
      </w:r>
    </w:p>
    <w:p w14:paraId="311F6554" w14:textId="77777777" w:rsidR="003969A1" w:rsidRPr="008F43A0" w:rsidRDefault="003969A1" w:rsidP="003969A1">
      <w:pPr>
        <w:pStyle w:val="SemEspaamento"/>
        <w:rPr>
          <w:rFonts w:ascii="Arial Narrow" w:hAnsi="Arial Narrow"/>
        </w:rPr>
      </w:pPr>
      <w:r w:rsidRPr="008F43A0">
        <w:rPr>
          <w:rFonts w:ascii="Arial Narrow" w:hAnsi="Arial Narrow"/>
        </w:rPr>
        <w:t>c) Deliberado não atendimento de diligências: Quando de forma deliberada (intencional) o licitante não atender ou responder solicitações relacionadas a diligências destinadas ao esclarecimento ou complementação da instrução do processo licitatório.</w:t>
      </w:r>
    </w:p>
    <w:p w14:paraId="1C7F2242" w14:textId="77777777" w:rsidR="003969A1" w:rsidRPr="008F43A0" w:rsidRDefault="003969A1" w:rsidP="003969A1">
      <w:pPr>
        <w:pStyle w:val="SemEspaamento"/>
        <w:rPr>
          <w:rFonts w:ascii="Arial Narrow" w:hAnsi="Arial Narrow"/>
        </w:rPr>
      </w:pPr>
      <w:r w:rsidRPr="008F43A0">
        <w:rPr>
          <w:rFonts w:ascii="Arial Narrow" w:hAnsi="Arial Narrow"/>
        </w:rPr>
        <w:t>d) Declaração falsa de tratamento diferenciado: Quando comprovadamente o licitante apresentar declaração falsa de que possui direito à tratamento diferenciado previsto em legislação específica.</w:t>
      </w:r>
    </w:p>
    <w:p w14:paraId="5451F02D" w14:textId="77777777" w:rsidR="003969A1" w:rsidRPr="008F43A0" w:rsidRDefault="003969A1" w:rsidP="003969A1">
      <w:pPr>
        <w:pStyle w:val="SemEspaamento"/>
        <w:rPr>
          <w:rFonts w:ascii="Arial Narrow" w:hAnsi="Arial Narrow"/>
        </w:rPr>
      </w:pPr>
      <w:r w:rsidRPr="008F43A0">
        <w:rPr>
          <w:rFonts w:ascii="Arial Narrow" w:hAnsi="Arial Narrow"/>
        </w:rPr>
        <w:t>15.11. Situações atenuantes:</w:t>
      </w:r>
    </w:p>
    <w:p w14:paraId="6677E302" w14:textId="77777777" w:rsidR="003969A1" w:rsidRPr="008F43A0" w:rsidRDefault="003969A1" w:rsidP="003969A1">
      <w:pPr>
        <w:pStyle w:val="SemEspaamento"/>
        <w:rPr>
          <w:rFonts w:ascii="Arial Narrow" w:hAnsi="Arial Narrow"/>
        </w:rPr>
      </w:pPr>
      <w:r w:rsidRPr="008F43A0">
        <w:rPr>
          <w:rFonts w:ascii="Arial Narrow" w:hAnsi="Arial Narrow"/>
        </w:rPr>
        <w:t>a) As penas previstas nos incisos IV, VI, VIII, poderão ser reduzidas em 50% (uma única vez) após a incidência do previsto na alínea “f”, quando não houver nenhum dano à Administração, em decorrência dos seguintes atenuantes:</w:t>
      </w:r>
    </w:p>
    <w:p w14:paraId="204CBCD0" w14:textId="77777777" w:rsidR="003969A1" w:rsidRPr="008F43A0" w:rsidRDefault="003969A1" w:rsidP="003969A1">
      <w:pPr>
        <w:pStyle w:val="SemEspaamento"/>
        <w:rPr>
          <w:rFonts w:ascii="Arial Narrow" w:hAnsi="Arial Narrow"/>
        </w:rPr>
      </w:pPr>
      <w:r w:rsidRPr="008F43A0">
        <w:rPr>
          <w:rFonts w:ascii="Arial Narrow" w:hAnsi="Arial Narrow"/>
        </w:rPr>
        <w:t>a-1. Falha perdoável: Quando a conduta praticada pelo licitante ou contratado for comprovadamente decorrente de falha escusável.</w:t>
      </w:r>
    </w:p>
    <w:p w14:paraId="3AF43F6B" w14:textId="77777777" w:rsidR="003969A1" w:rsidRPr="008F43A0" w:rsidRDefault="003969A1" w:rsidP="003969A1">
      <w:pPr>
        <w:pStyle w:val="SemEspaamento"/>
        <w:rPr>
          <w:rFonts w:ascii="Arial Narrow" w:hAnsi="Arial Narrow"/>
        </w:rPr>
      </w:pPr>
      <w:r w:rsidRPr="008F43A0">
        <w:rPr>
          <w:rFonts w:ascii="Arial Narrow" w:hAnsi="Arial Narrow"/>
        </w:rPr>
        <w:lastRenderedPageBreak/>
        <w:t>a-2. Vícios alheios à conduta do particular: Quando a conduta praticada for decorrente da apresentação de documentação que contenha vícios ou omissões para os quais não tenha contribuído o licitante/Contratado; ou que não sejam de fácil identificação, devidamente comprovado.</w:t>
      </w:r>
    </w:p>
    <w:p w14:paraId="4731CD21" w14:textId="77777777" w:rsidR="003969A1" w:rsidRPr="008F43A0" w:rsidRDefault="003969A1" w:rsidP="003969A1">
      <w:pPr>
        <w:pStyle w:val="SemEspaamento"/>
        <w:rPr>
          <w:rFonts w:ascii="Arial Narrow" w:hAnsi="Arial Narrow"/>
        </w:rPr>
      </w:pPr>
      <w:r w:rsidRPr="008F43A0">
        <w:rPr>
          <w:rFonts w:ascii="Arial Narrow" w:hAnsi="Arial Narrow"/>
        </w:rPr>
        <w:t>a-3. Documentação equivocada que não atende ao edital, com ausência de dolo: Quando a conduta praticada pelo licitante/Contratado decorrer da apresentação de documentação que não atende às exigências do edital, desde que evidenciado equívoco no seu encaminhamento e não existir dolo na referida conduta.</w:t>
      </w:r>
    </w:p>
    <w:p w14:paraId="5C973BFC" w14:textId="77777777" w:rsidR="003969A1" w:rsidRPr="008F43A0" w:rsidRDefault="003969A1" w:rsidP="003969A1">
      <w:pPr>
        <w:pStyle w:val="SemEspaamento"/>
        <w:rPr>
          <w:rFonts w:ascii="Arial Narrow" w:hAnsi="Arial Narrow"/>
        </w:rPr>
      </w:pPr>
      <w:r w:rsidRPr="008F43A0">
        <w:rPr>
          <w:rFonts w:ascii="Arial Narrow" w:hAnsi="Arial Narrow"/>
        </w:rPr>
        <w:t>15.12. A aplicação das penas previstas no presente item, que trata sobre as sanções, não exclui outras sanções previstas no edital, contrato ou na legislação vigente, sem prejuízo das responsabilidades civil e criminal dos envolvidos, inclusive perdas e danos causados para a Administração.</w:t>
      </w:r>
    </w:p>
    <w:p w14:paraId="30E519F3" w14:textId="77777777" w:rsidR="003969A1" w:rsidRPr="008F43A0" w:rsidRDefault="003969A1" w:rsidP="003969A1">
      <w:pPr>
        <w:pStyle w:val="SemEspaamento"/>
        <w:rPr>
          <w:rFonts w:ascii="Arial Narrow" w:hAnsi="Arial Narrow"/>
        </w:rPr>
      </w:pPr>
      <w:r w:rsidRPr="008F43A0">
        <w:rPr>
          <w:rFonts w:ascii="Arial Narrow" w:hAnsi="Arial Narrow"/>
        </w:rPr>
        <w:t>15.13. Para a apuração dos fatos e das condutas praticadas, baseada no princípio da boa-fé objetiva, a Administração poderá promover diligências visando o esclarecimento de dúvidas e a apuração da veracidade das informações, bem como considerar todas as provas e documentos apresentados pela defesa dos envolvidos.</w:t>
      </w:r>
    </w:p>
    <w:p w14:paraId="60214C3A" w14:textId="77777777" w:rsidR="003969A1" w:rsidRPr="008F43A0" w:rsidRDefault="003969A1" w:rsidP="003969A1">
      <w:pPr>
        <w:pStyle w:val="SemEspaamento"/>
        <w:rPr>
          <w:rFonts w:ascii="Arial Narrow" w:hAnsi="Arial Narrow"/>
        </w:rPr>
      </w:pPr>
      <w:r w:rsidRPr="008F43A0">
        <w:rPr>
          <w:rFonts w:ascii="Arial Narrow" w:hAnsi="Arial Narrow"/>
        </w:rPr>
        <w:t>Diligências poderão ser, inclusive, requisitadas pelo acusado, o qual terá direito ao contraditório e à ampla defesa, juntando ao processo todo meio de prova necessário à sua defesa.</w:t>
      </w:r>
    </w:p>
    <w:p w14:paraId="78763BD0" w14:textId="77777777" w:rsidR="003969A1" w:rsidRPr="008F43A0" w:rsidRDefault="003969A1" w:rsidP="003969A1">
      <w:pPr>
        <w:pStyle w:val="SemEspaamento"/>
        <w:jc w:val="both"/>
        <w:rPr>
          <w:rFonts w:ascii="Arial Narrow" w:hAnsi="Arial Narrow"/>
        </w:rPr>
      </w:pPr>
    </w:p>
    <w:p w14:paraId="6AE1863B" w14:textId="77777777" w:rsidR="003969A1" w:rsidRPr="008F43A0" w:rsidRDefault="003969A1" w:rsidP="003969A1">
      <w:pPr>
        <w:pStyle w:val="SemEspaamento"/>
        <w:jc w:val="both"/>
        <w:rPr>
          <w:rFonts w:ascii="Arial Narrow" w:hAnsi="Arial Narrow"/>
        </w:rPr>
      </w:pPr>
      <w:r w:rsidRPr="008F43A0">
        <w:rPr>
          <w:rFonts w:ascii="Arial Narrow" w:hAnsi="Arial Narrow"/>
        </w:rPr>
        <w:t xml:space="preserve">15.14. As sanções administrativas aqui disciplinadas, implica em comunicado e pedido de providencias da Junta Comercial </w:t>
      </w:r>
      <w:r>
        <w:rPr>
          <w:rFonts w:ascii="Arial Narrow" w:hAnsi="Arial Narrow"/>
        </w:rPr>
        <w:t xml:space="preserve">do Estado de Mato Grosso </w:t>
      </w:r>
      <w:r w:rsidRPr="008F43A0">
        <w:rPr>
          <w:rFonts w:ascii="Arial Narrow" w:hAnsi="Arial Narrow"/>
        </w:rPr>
        <w:t xml:space="preserve">face o artigo 90, Incisos V, VI, VIII e XIV da IN DREI/ME nº 52/2022.   </w:t>
      </w:r>
    </w:p>
    <w:p w14:paraId="68E78662" w14:textId="77777777" w:rsidR="003969A1" w:rsidRPr="00F25BA3" w:rsidRDefault="003969A1" w:rsidP="003969A1">
      <w:pPr>
        <w:pStyle w:val="SemEspaamento"/>
        <w:jc w:val="both"/>
        <w:rPr>
          <w:rFonts w:ascii="Arial Narrow" w:hAnsi="Arial Narrow"/>
        </w:rPr>
      </w:pPr>
    </w:p>
    <w:p w14:paraId="151B4EAC" w14:textId="77777777" w:rsidR="003969A1" w:rsidRPr="00F25BA3" w:rsidRDefault="003969A1" w:rsidP="003969A1">
      <w:pPr>
        <w:pStyle w:val="SemEspaamento"/>
        <w:jc w:val="both"/>
        <w:rPr>
          <w:rFonts w:ascii="Arial Narrow" w:hAnsi="Arial Narrow"/>
          <w:b/>
          <w:bCs/>
        </w:rPr>
      </w:pPr>
      <w:r w:rsidRPr="00F25BA3">
        <w:rPr>
          <w:rFonts w:ascii="Arial Narrow" w:hAnsi="Arial Narrow"/>
          <w:b/>
          <w:bCs/>
        </w:rPr>
        <w:t>16 – DAS DISPOSIÇÕES GERAIS</w:t>
      </w:r>
    </w:p>
    <w:p w14:paraId="53A5D3A1" w14:textId="77777777" w:rsidR="003969A1" w:rsidRPr="00F25BA3" w:rsidRDefault="003969A1" w:rsidP="003969A1">
      <w:pPr>
        <w:pStyle w:val="SemEspaamento"/>
        <w:jc w:val="both"/>
        <w:rPr>
          <w:rFonts w:ascii="Arial Narrow" w:hAnsi="Arial Narrow"/>
        </w:rPr>
      </w:pPr>
    </w:p>
    <w:p w14:paraId="1BB4BBB4" w14:textId="77777777" w:rsidR="003969A1" w:rsidRPr="00F25BA3" w:rsidRDefault="003969A1" w:rsidP="003969A1">
      <w:pPr>
        <w:pStyle w:val="SemEspaamento"/>
        <w:jc w:val="both"/>
        <w:rPr>
          <w:rFonts w:ascii="Arial Narrow" w:hAnsi="Arial Narrow"/>
        </w:rPr>
      </w:pPr>
      <w:r w:rsidRPr="00F25BA3">
        <w:rPr>
          <w:rFonts w:ascii="Arial Narrow" w:hAnsi="Arial Narrow"/>
        </w:rPr>
        <w:t xml:space="preserve">16.1. Informações complementares ou dúvidas sobre o presente Credenciamento poderão ser obtidas junto a Comissão de Licitações ou autoridade pertinente. </w:t>
      </w:r>
    </w:p>
    <w:p w14:paraId="7F91B7A9" w14:textId="77777777" w:rsidR="003969A1" w:rsidRPr="00F25BA3" w:rsidRDefault="003969A1" w:rsidP="003969A1">
      <w:pPr>
        <w:pStyle w:val="SemEspaamento"/>
        <w:jc w:val="both"/>
        <w:rPr>
          <w:rFonts w:ascii="Arial Narrow" w:hAnsi="Arial Narrow"/>
        </w:rPr>
      </w:pPr>
    </w:p>
    <w:p w14:paraId="143FD558" w14:textId="77777777" w:rsidR="003969A1" w:rsidRPr="00F25BA3" w:rsidRDefault="003969A1" w:rsidP="003969A1">
      <w:pPr>
        <w:pStyle w:val="SemEspaamento"/>
        <w:jc w:val="both"/>
        <w:rPr>
          <w:rFonts w:ascii="Arial Narrow" w:hAnsi="Arial Narrow"/>
        </w:rPr>
      </w:pPr>
      <w:r w:rsidRPr="00F25BA3">
        <w:rPr>
          <w:rFonts w:ascii="Arial Narrow" w:hAnsi="Arial Narrow"/>
        </w:rPr>
        <w:t>16.2. Nos casos de solicitação após os prazos de credenciamento previsto neste Edital, demais envelopes serão recebidos, analisados, e uma vez habilitado o interessado, será incluído último lugar do rol dos credenciados, e assim sucessivamente.</w:t>
      </w:r>
    </w:p>
    <w:p w14:paraId="6FE849B0" w14:textId="77777777" w:rsidR="003969A1" w:rsidRPr="00F25BA3" w:rsidRDefault="003969A1" w:rsidP="003969A1">
      <w:pPr>
        <w:pStyle w:val="SemEspaamento"/>
        <w:jc w:val="both"/>
        <w:rPr>
          <w:rFonts w:ascii="Arial Narrow" w:hAnsi="Arial Narrow"/>
        </w:rPr>
      </w:pPr>
    </w:p>
    <w:p w14:paraId="3D5FD209" w14:textId="77777777" w:rsidR="003969A1" w:rsidRPr="00F25BA3" w:rsidRDefault="003969A1" w:rsidP="003969A1">
      <w:pPr>
        <w:pStyle w:val="SemEspaamento"/>
        <w:jc w:val="both"/>
        <w:rPr>
          <w:rFonts w:ascii="Arial Narrow" w:hAnsi="Arial Narrow"/>
        </w:rPr>
      </w:pPr>
      <w:r w:rsidRPr="00F25BA3">
        <w:rPr>
          <w:rFonts w:ascii="Arial Narrow" w:hAnsi="Arial Narrow"/>
        </w:rPr>
        <w:t>16.3. E, para conhecimento do público expede-se o presente Edital, que deverá ser afixado no lugar de costume em mural existente nas dependências do Espaço Municipal, publicado em resumo nos meios disponíveis imprensa oficial, site e mural da Prefeitura.</w:t>
      </w:r>
    </w:p>
    <w:p w14:paraId="200968BB" w14:textId="77777777" w:rsidR="003969A1" w:rsidRPr="00F25BA3" w:rsidRDefault="003969A1" w:rsidP="003969A1">
      <w:pPr>
        <w:pStyle w:val="SemEspaamento"/>
        <w:jc w:val="both"/>
        <w:rPr>
          <w:rFonts w:ascii="Arial Narrow" w:hAnsi="Arial Narrow"/>
        </w:rPr>
      </w:pPr>
    </w:p>
    <w:p w14:paraId="24039006" w14:textId="6A998955" w:rsidR="003969A1" w:rsidRPr="002A676A" w:rsidRDefault="003969A1" w:rsidP="003969A1">
      <w:pPr>
        <w:pStyle w:val="SemEspaamento"/>
        <w:jc w:val="both"/>
        <w:rPr>
          <w:rFonts w:ascii="Arial Narrow" w:hAnsi="Arial Narrow"/>
        </w:rPr>
      </w:pPr>
      <w:r w:rsidRPr="002A676A">
        <w:rPr>
          <w:rFonts w:ascii="Arial Narrow" w:hAnsi="Arial Narrow"/>
        </w:rPr>
        <w:t xml:space="preserve">16.5. As partes elegem o Foro da Cidade e Comarca de </w:t>
      </w:r>
      <w:r w:rsidR="00224BA1">
        <w:rPr>
          <w:rFonts w:ascii="Arial Narrow" w:hAnsi="Arial Narrow"/>
        </w:rPr>
        <w:t>PRIMAVERA DO LESTE</w:t>
      </w:r>
      <w:r w:rsidRPr="002A676A">
        <w:rPr>
          <w:rFonts w:ascii="Arial Narrow" w:hAnsi="Arial Narrow"/>
        </w:rPr>
        <w:t>, Estado de Mato Grosso, para qualquer procedimento administra</w:t>
      </w:r>
      <w:r w:rsidRPr="002A676A">
        <w:rPr>
          <w:rFonts w:ascii="Arial Narrow" w:eastAsia="Arial Narrow" w:hAnsi="Arial Narrow"/>
        </w:rPr>
        <w:t>ti</w:t>
      </w:r>
      <w:r w:rsidRPr="002A676A">
        <w:rPr>
          <w:rFonts w:ascii="Arial Narrow" w:hAnsi="Arial Narrow"/>
        </w:rPr>
        <w:t>vo ou demanda judicial decorrente do processamento deste Edital e do cumprimento do contrato dele originado.</w:t>
      </w:r>
    </w:p>
    <w:p w14:paraId="4D1955FE" w14:textId="77777777" w:rsidR="003969A1" w:rsidRPr="002A676A" w:rsidRDefault="003969A1" w:rsidP="001349E1">
      <w:pPr>
        <w:pStyle w:val="SemEspaamento"/>
        <w:jc w:val="right"/>
        <w:rPr>
          <w:rFonts w:ascii="Arial Narrow" w:hAnsi="Arial Narrow"/>
        </w:rPr>
      </w:pPr>
    </w:p>
    <w:p w14:paraId="6004E230" w14:textId="1B9482E8" w:rsidR="003969A1" w:rsidRPr="002A676A" w:rsidRDefault="00224BA1" w:rsidP="001349E1">
      <w:pPr>
        <w:pStyle w:val="SemEspaamento"/>
        <w:jc w:val="right"/>
        <w:rPr>
          <w:rFonts w:ascii="Arial Narrow" w:hAnsi="Arial Narrow"/>
        </w:rPr>
      </w:pPr>
      <w:r w:rsidRPr="00224BA1">
        <w:rPr>
          <w:rFonts w:ascii="Arial Narrow" w:hAnsi="Arial Narrow"/>
        </w:rPr>
        <w:t>Santo Antônio do Leste</w:t>
      </w:r>
      <w:r w:rsidR="003969A1" w:rsidRPr="00224BA1">
        <w:rPr>
          <w:rFonts w:ascii="Arial Narrow" w:hAnsi="Arial Narrow"/>
        </w:rPr>
        <w:t>/</w:t>
      </w:r>
      <w:r w:rsidR="003969A1" w:rsidRPr="002A676A">
        <w:rPr>
          <w:rFonts w:ascii="Arial Narrow" w:hAnsi="Arial Narrow"/>
        </w:rPr>
        <w:t xml:space="preserve">MT, </w:t>
      </w:r>
      <w:r>
        <w:rPr>
          <w:rFonts w:ascii="Arial Narrow" w:hAnsi="Arial Narrow"/>
        </w:rPr>
        <w:t>05</w:t>
      </w:r>
      <w:r w:rsidR="003969A1" w:rsidRPr="002A676A">
        <w:rPr>
          <w:rFonts w:ascii="Arial Narrow" w:hAnsi="Arial Narrow"/>
        </w:rPr>
        <w:t xml:space="preserve"> de </w:t>
      </w:r>
      <w:r>
        <w:rPr>
          <w:rFonts w:ascii="Arial Narrow" w:hAnsi="Arial Narrow"/>
        </w:rPr>
        <w:t>novembro</w:t>
      </w:r>
      <w:r w:rsidR="003969A1" w:rsidRPr="002A676A">
        <w:rPr>
          <w:rFonts w:ascii="Arial Narrow" w:hAnsi="Arial Narrow"/>
        </w:rPr>
        <w:t xml:space="preserve"> de 2024.</w:t>
      </w:r>
    </w:p>
    <w:p w14:paraId="36664160" w14:textId="77777777" w:rsidR="003969A1" w:rsidRDefault="003969A1" w:rsidP="003969A1">
      <w:pPr>
        <w:pStyle w:val="SemEspaamento"/>
        <w:jc w:val="center"/>
        <w:rPr>
          <w:rFonts w:ascii="Arial Narrow" w:hAnsi="Arial Narrow"/>
        </w:rPr>
      </w:pPr>
    </w:p>
    <w:p w14:paraId="3D45CAE4" w14:textId="77777777" w:rsidR="001349E1" w:rsidRDefault="001349E1" w:rsidP="003969A1">
      <w:pPr>
        <w:pStyle w:val="SemEspaamento"/>
        <w:jc w:val="center"/>
        <w:rPr>
          <w:rFonts w:ascii="Arial Narrow" w:hAnsi="Arial Narrow"/>
        </w:rPr>
      </w:pPr>
    </w:p>
    <w:p w14:paraId="4C6D4F0E" w14:textId="77777777" w:rsidR="001349E1" w:rsidRPr="00F25BA3" w:rsidRDefault="001349E1" w:rsidP="003969A1">
      <w:pPr>
        <w:pStyle w:val="SemEspaamento"/>
        <w:jc w:val="center"/>
        <w:rPr>
          <w:rFonts w:ascii="Arial Narrow" w:hAnsi="Arial Narrow"/>
        </w:rPr>
      </w:pPr>
    </w:p>
    <w:p w14:paraId="0BE6D5F9" w14:textId="77777777" w:rsidR="003969A1" w:rsidRPr="00F25BA3" w:rsidRDefault="003969A1" w:rsidP="003969A1">
      <w:pPr>
        <w:pStyle w:val="SemEspaamento"/>
        <w:jc w:val="center"/>
        <w:rPr>
          <w:rFonts w:ascii="Arial Narrow" w:hAnsi="Arial Narrow"/>
        </w:rPr>
      </w:pPr>
    </w:p>
    <w:tbl>
      <w:tblPr>
        <w:tblW w:w="5141" w:type="dxa"/>
        <w:jc w:val="center"/>
        <w:tblCellMar>
          <w:left w:w="70" w:type="dxa"/>
          <w:right w:w="70" w:type="dxa"/>
        </w:tblCellMar>
        <w:tblLook w:val="04A0" w:firstRow="1" w:lastRow="0" w:firstColumn="1" w:lastColumn="0" w:noHBand="0" w:noVBand="1"/>
      </w:tblPr>
      <w:tblGrid>
        <w:gridCol w:w="5141"/>
      </w:tblGrid>
      <w:tr w:rsidR="001349E1" w:rsidRPr="00AC6868" w14:paraId="31B246EB" w14:textId="77777777" w:rsidTr="007041DB">
        <w:trPr>
          <w:trHeight w:val="219"/>
          <w:jc w:val="center"/>
        </w:trPr>
        <w:tc>
          <w:tcPr>
            <w:tcW w:w="5141" w:type="dxa"/>
            <w:tcBorders>
              <w:top w:val="nil"/>
              <w:left w:val="nil"/>
              <w:bottom w:val="nil"/>
              <w:right w:val="nil"/>
            </w:tcBorders>
            <w:shd w:val="clear" w:color="auto" w:fill="auto"/>
            <w:noWrap/>
            <w:vAlign w:val="bottom"/>
            <w:hideMark/>
          </w:tcPr>
          <w:p w14:paraId="6880D683" w14:textId="77777777" w:rsidR="001349E1" w:rsidRPr="00AC6868" w:rsidRDefault="001349E1" w:rsidP="007041DB"/>
        </w:tc>
      </w:tr>
      <w:tr w:rsidR="001349E1" w:rsidRPr="00AC6868" w14:paraId="77BE4E8F" w14:textId="77777777" w:rsidTr="007041DB">
        <w:trPr>
          <w:trHeight w:val="231"/>
          <w:jc w:val="center"/>
        </w:trPr>
        <w:tc>
          <w:tcPr>
            <w:tcW w:w="5141" w:type="dxa"/>
            <w:tcBorders>
              <w:top w:val="single" w:sz="4" w:space="0" w:color="auto"/>
              <w:left w:val="nil"/>
              <w:bottom w:val="nil"/>
              <w:right w:val="nil"/>
            </w:tcBorders>
            <w:shd w:val="clear" w:color="auto" w:fill="auto"/>
            <w:noWrap/>
            <w:vAlign w:val="bottom"/>
            <w:hideMark/>
          </w:tcPr>
          <w:p w14:paraId="1F576B5B" w14:textId="77777777" w:rsidR="001349E1" w:rsidRPr="00AC6868" w:rsidRDefault="001349E1" w:rsidP="007041DB">
            <w:pPr>
              <w:jc w:val="center"/>
              <w:rPr>
                <w:rFonts w:ascii="Arial" w:hAnsi="Arial" w:cs="Arial"/>
                <w:b/>
                <w:bCs/>
                <w:color w:val="000000"/>
                <w:sz w:val="24"/>
                <w:szCs w:val="24"/>
              </w:rPr>
            </w:pPr>
            <w:r w:rsidRPr="00AC6868">
              <w:rPr>
                <w:rFonts w:ascii="Arial" w:hAnsi="Arial" w:cs="Arial"/>
                <w:b/>
                <w:bCs/>
                <w:color w:val="000000"/>
                <w:sz w:val="24"/>
                <w:szCs w:val="24"/>
              </w:rPr>
              <w:t>VALCIR DOS SANTOS LUIS</w:t>
            </w:r>
          </w:p>
        </w:tc>
      </w:tr>
      <w:tr w:rsidR="001349E1" w:rsidRPr="00AC6868" w14:paraId="45C7E1EC" w14:textId="77777777" w:rsidTr="007041DB">
        <w:trPr>
          <w:trHeight w:val="219"/>
          <w:jc w:val="center"/>
        </w:trPr>
        <w:tc>
          <w:tcPr>
            <w:tcW w:w="5141" w:type="dxa"/>
            <w:tcBorders>
              <w:top w:val="nil"/>
              <w:left w:val="nil"/>
              <w:bottom w:val="nil"/>
              <w:right w:val="nil"/>
            </w:tcBorders>
            <w:shd w:val="clear" w:color="auto" w:fill="auto"/>
            <w:noWrap/>
            <w:vAlign w:val="bottom"/>
            <w:hideMark/>
          </w:tcPr>
          <w:p w14:paraId="5AD8AF3F" w14:textId="77777777" w:rsidR="001349E1" w:rsidRPr="00AC6868" w:rsidRDefault="001349E1" w:rsidP="007041DB">
            <w:pPr>
              <w:jc w:val="center"/>
              <w:rPr>
                <w:rFonts w:ascii="Arial" w:hAnsi="Arial" w:cs="Arial"/>
                <w:color w:val="000000"/>
                <w:sz w:val="16"/>
                <w:szCs w:val="16"/>
              </w:rPr>
            </w:pPr>
            <w:r w:rsidRPr="00AC6868">
              <w:rPr>
                <w:rFonts w:ascii="Arial" w:hAnsi="Arial" w:cs="Arial"/>
                <w:color w:val="000000"/>
                <w:sz w:val="16"/>
                <w:szCs w:val="16"/>
              </w:rPr>
              <w:t xml:space="preserve">SEC. DE ADMINISTRAÇÃO E PLANEJAMENTO </w:t>
            </w:r>
          </w:p>
        </w:tc>
      </w:tr>
      <w:tr w:rsidR="001349E1" w:rsidRPr="00AC6868" w14:paraId="5DA11FCA" w14:textId="77777777" w:rsidTr="007041DB">
        <w:trPr>
          <w:trHeight w:val="219"/>
          <w:jc w:val="center"/>
        </w:trPr>
        <w:tc>
          <w:tcPr>
            <w:tcW w:w="5141" w:type="dxa"/>
            <w:tcBorders>
              <w:top w:val="nil"/>
              <w:left w:val="nil"/>
              <w:bottom w:val="nil"/>
              <w:right w:val="nil"/>
            </w:tcBorders>
            <w:shd w:val="clear" w:color="auto" w:fill="auto"/>
            <w:noWrap/>
            <w:vAlign w:val="bottom"/>
            <w:hideMark/>
          </w:tcPr>
          <w:p w14:paraId="2032F301" w14:textId="77777777" w:rsidR="001349E1" w:rsidRPr="00AC6868" w:rsidRDefault="001349E1" w:rsidP="007041DB">
            <w:pPr>
              <w:jc w:val="center"/>
              <w:rPr>
                <w:rFonts w:ascii="Arial" w:hAnsi="Arial" w:cs="Arial"/>
                <w:color w:val="000000"/>
                <w:sz w:val="16"/>
                <w:szCs w:val="16"/>
              </w:rPr>
            </w:pPr>
            <w:r w:rsidRPr="00AC6868">
              <w:rPr>
                <w:rFonts w:ascii="Arial" w:hAnsi="Arial" w:cs="Arial"/>
                <w:color w:val="000000"/>
                <w:sz w:val="16"/>
                <w:szCs w:val="16"/>
              </w:rPr>
              <w:t>PORTARIA N° 248/2024</w:t>
            </w:r>
          </w:p>
        </w:tc>
      </w:tr>
    </w:tbl>
    <w:p w14:paraId="285A9DA7" w14:textId="77777777" w:rsidR="003969A1" w:rsidRPr="00B510BF" w:rsidRDefault="003969A1" w:rsidP="003969A1">
      <w:pPr>
        <w:pStyle w:val="SemEspaamento"/>
        <w:jc w:val="both"/>
        <w:rPr>
          <w:rFonts w:ascii="Arial Narrow" w:hAnsi="Arial Narrow"/>
          <w:color w:val="FF0000"/>
        </w:rPr>
      </w:pPr>
    </w:p>
    <w:p w14:paraId="375ED61A" w14:textId="77777777" w:rsidR="003969A1" w:rsidRPr="00B510BF" w:rsidRDefault="003969A1" w:rsidP="003969A1">
      <w:pPr>
        <w:pStyle w:val="SemEspaamento"/>
        <w:jc w:val="both"/>
        <w:rPr>
          <w:rFonts w:ascii="Arial Narrow" w:hAnsi="Arial Narrow"/>
          <w:color w:val="FF0000"/>
        </w:rPr>
      </w:pPr>
    </w:p>
    <w:p w14:paraId="1BAB248C" w14:textId="77777777" w:rsidR="00442AA6" w:rsidRPr="00B803F2" w:rsidRDefault="00442AA6" w:rsidP="00442AA6">
      <w:pPr>
        <w:widowControl w:val="0"/>
        <w:spacing w:after="120"/>
        <w:jc w:val="center"/>
        <w:rPr>
          <w:rFonts w:ascii="Arial Narrow" w:hAnsi="Arial Narrow" w:cs="Arial"/>
          <w:b/>
          <w:caps/>
          <w:sz w:val="32"/>
          <w:szCs w:val="32"/>
        </w:rPr>
      </w:pPr>
      <w:r w:rsidRPr="00B803F2">
        <w:rPr>
          <w:rFonts w:ascii="Arial Narrow" w:hAnsi="Arial Narrow" w:cs="Arial"/>
          <w:b/>
          <w:caps/>
          <w:sz w:val="32"/>
          <w:szCs w:val="32"/>
        </w:rPr>
        <w:lastRenderedPageBreak/>
        <w:t>TERMO DE referência</w:t>
      </w:r>
    </w:p>
    <w:p w14:paraId="0FA5CA6E" w14:textId="77777777" w:rsidR="00442AA6" w:rsidRPr="00B803F2" w:rsidRDefault="00442AA6" w:rsidP="00442AA6">
      <w:pPr>
        <w:spacing w:line="259" w:lineRule="auto"/>
        <w:ind w:left="275"/>
        <w:jc w:val="center"/>
        <w:rPr>
          <w:rFonts w:ascii="Arial Narrow" w:hAnsi="Arial Narrow" w:cs="Arial"/>
          <w:b/>
          <w:i/>
          <w:sz w:val="24"/>
          <w:szCs w:val="24"/>
          <w:u w:val="single"/>
        </w:rPr>
      </w:pPr>
    </w:p>
    <w:p w14:paraId="6653A0F2" w14:textId="77777777" w:rsidR="00442AA6" w:rsidRPr="00B803F2" w:rsidRDefault="00442AA6" w:rsidP="00442AA6">
      <w:pPr>
        <w:spacing w:line="259" w:lineRule="auto"/>
        <w:ind w:left="275"/>
        <w:jc w:val="center"/>
        <w:rPr>
          <w:rFonts w:ascii="Arial Narrow" w:hAnsi="Arial Narrow" w:cs="Arial"/>
          <w:b/>
          <w:i/>
          <w:sz w:val="24"/>
          <w:szCs w:val="24"/>
          <w:u w:val="single"/>
        </w:rPr>
      </w:pPr>
    </w:p>
    <w:p w14:paraId="31524C97" w14:textId="77777777" w:rsidR="00442AA6" w:rsidRPr="00B803F2" w:rsidRDefault="00442AA6" w:rsidP="00442AA6">
      <w:pPr>
        <w:spacing w:line="259" w:lineRule="auto"/>
        <w:ind w:left="275"/>
        <w:jc w:val="center"/>
        <w:rPr>
          <w:rFonts w:ascii="Arial Narrow" w:hAnsi="Arial Narrow" w:cs="Arial"/>
          <w:b/>
          <w:i/>
          <w:sz w:val="24"/>
          <w:szCs w:val="24"/>
          <w:u w:val="single"/>
        </w:rPr>
      </w:pPr>
    </w:p>
    <w:p w14:paraId="3D510D2E" w14:textId="77777777" w:rsidR="00442AA6" w:rsidRPr="00B803F2" w:rsidRDefault="00442AA6" w:rsidP="00442AA6">
      <w:pPr>
        <w:pStyle w:val="Ttulo2"/>
        <w:spacing w:line="276" w:lineRule="auto"/>
        <w:jc w:val="both"/>
        <w:rPr>
          <w:rFonts w:ascii="Arial Narrow" w:hAnsi="Arial Narrow" w:cs="Arial"/>
          <w:b/>
          <w:color w:val="auto"/>
          <w:szCs w:val="24"/>
        </w:rPr>
      </w:pPr>
      <w:r w:rsidRPr="00B803F2">
        <w:rPr>
          <w:rFonts w:ascii="Arial Narrow" w:hAnsi="Arial Narrow" w:cs="Arial"/>
          <w:b/>
          <w:bCs/>
          <w:color w:val="auto"/>
          <w:szCs w:val="24"/>
        </w:rPr>
        <w:t>1</w:t>
      </w:r>
      <w:r w:rsidRPr="00B803F2">
        <w:rPr>
          <w:rFonts w:ascii="Arial Narrow" w:hAnsi="Arial Narrow" w:cs="Arial"/>
          <w:b/>
          <w:bCs/>
          <w:color w:val="auto"/>
          <w:sz w:val="24"/>
          <w:szCs w:val="24"/>
        </w:rPr>
        <w:t>.</w:t>
      </w:r>
      <w:r w:rsidRPr="00B803F2">
        <w:rPr>
          <w:rFonts w:ascii="Arial Narrow" w:hAnsi="Arial Narrow" w:cs="Arial"/>
          <w:color w:val="auto"/>
          <w:sz w:val="24"/>
          <w:szCs w:val="24"/>
        </w:rPr>
        <w:t xml:space="preserve"> </w:t>
      </w:r>
      <w:r w:rsidRPr="00B803F2">
        <w:rPr>
          <w:rFonts w:ascii="Arial Narrow" w:hAnsi="Arial Narrow" w:cs="Arial"/>
          <w:b/>
          <w:bCs/>
          <w:color w:val="auto"/>
          <w:sz w:val="24"/>
          <w:szCs w:val="24"/>
        </w:rPr>
        <w:t>DO OBJETO</w:t>
      </w:r>
      <w:r w:rsidRPr="00B803F2">
        <w:rPr>
          <w:rFonts w:ascii="Arial Narrow" w:hAnsi="Arial Narrow" w:cs="Arial"/>
          <w:color w:val="auto"/>
          <w:szCs w:val="24"/>
        </w:rPr>
        <w:t xml:space="preserve"> </w:t>
      </w:r>
    </w:p>
    <w:p w14:paraId="69736CC2" w14:textId="77777777" w:rsidR="00442AA6" w:rsidRPr="00B803F2" w:rsidRDefault="00442AA6" w:rsidP="00442AA6">
      <w:pPr>
        <w:rPr>
          <w:rFonts w:ascii="Arial Narrow" w:hAnsi="Arial Narrow" w:cs="Arial"/>
          <w:sz w:val="24"/>
          <w:szCs w:val="24"/>
        </w:rPr>
      </w:pPr>
    </w:p>
    <w:p w14:paraId="0C204085" w14:textId="77777777" w:rsidR="00442AA6" w:rsidRPr="00B803F2" w:rsidRDefault="00442AA6" w:rsidP="00442AA6">
      <w:pPr>
        <w:tabs>
          <w:tab w:val="left" w:pos="451"/>
          <w:tab w:val="left" w:pos="7926"/>
          <w:tab w:val="left" w:pos="8640"/>
        </w:tabs>
        <w:jc w:val="both"/>
        <w:rPr>
          <w:rFonts w:ascii="Arial Narrow" w:hAnsi="Arial Narrow" w:cs="Arial"/>
          <w:sz w:val="24"/>
          <w:szCs w:val="24"/>
        </w:rPr>
      </w:pPr>
      <w:r w:rsidRPr="00B803F2">
        <w:rPr>
          <w:rFonts w:ascii="Arial Narrow" w:hAnsi="Arial Narrow" w:cs="Arial"/>
          <w:b/>
          <w:bCs/>
          <w:sz w:val="24"/>
          <w:szCs w:val="24"/>
        </w:rPr>
        <w:t>1.1.</w:t>
      </w:r>
      <w:r w:rsidRPr="00B803F2">
        <w:rPr>
          <w:rFonts w:ascii="Arial Narrow" w:hAnsi="Arial Narrow" w:cs="Arial"/>
          <w:sz w:val="24"/>
          <w:szCs w:val="24"/>
        </w:rPr>
        <w:t xml:space="preserve"> Contratação de Leiloeiro Público Oficial, visando a execução de leilão de bens móveis inservíveis e demais itens.</w:t>
      </w:r>
    </w:p>
    <w:p w14:paraId="4C57F353" w14:textId="77777777" w:rsidR="00442AA6" w:rsidRPr="00B803F2" w:rsidRDefault="00442AA6" w:rsidP="00442AA6">
      <w:pPr>
        <w:ind w:right="84"/>
        <w:jc w:val="both"/>
        <w:rPr>
          <w:rFonts w:ascii="Arial Narrow" w:hAnsi="Arial Narrow" w:cs="Arial"/>
          <w:sz w:val="24"/>
          <w:szCs w:val="24"/>
        </w:rPr>
      </w:pPr>
    </w:p>
    <w:p w14:paraId="651E9C27" w14:textId="77777777" w:rsidR="00442AA6" w:rsidRPr="00B803F2" w:rsidRDefault="00442AA6" w:rsidP="00442AA6">
      <w:pPr>
        <w:pStyle w:val="Ttulo2"/>
        <w:spacing w:line="276" w:lineRule="auto"/>
        <w:jc w:val="both"/>
        <w:rPr>
          <w:rFonts w:ascii="Arial Narrow" w:hAnsi="Arial Narrow" w:cs="Arial"/>
          <w:b/>
          <w:color w:val="auto"/>
          <w:szCs w:val="24"/>
        </w:rPr>
      </w:pPr>
      <w:r w:rsidRPr="00B803F2">
        <w:rPr>
          <w:rFonts w:ascii="Arial Narrow" w:hAnsi="Arial Narrow" w:cs="Arial"/>
          <w:b/>
          <w:bCs/>
          <w:color w:val="auto"/>
          <w:szCs w:val="24"/>
        </w:rPr>
        <w:t>2</w:t>
      </w:r>
      <w:r w:rsidRPr="00B803F2">
        <w:rPr>
          <w:rFonts w:ascii="Arial Narrow" w:hAnsi="Arial Narrow" w:cs="Arial"/>
          <w:b/>
          <w:bCs/>
          <w:color w:val="auto"/>
          <w:sz w:val="24"/>
          <w:szCs w:val="24"/>
        </w:rPr>
        <w:t>. FUNDAMENTAÇAO DA CONTRATAÇÃO E DESCRIÇAO DA SOLUÇAO COMO UM TODO</w:t>
      </w:r>
    </w:p>
    <w:p w14:paraId="62597EAD" w14:textId="77777777" w:rsidR="00442AA6" w:rsidRPr="00B803F2" w:rsidRDefault="00442AA6" w:rsidP="00442AA6">
      <w:pPr>
        <w:pStyle w:val="Corpodetexto"/>
        <w:tabs>
          <w:tab w:val="left" w:pos="1440"/>
        </w:tabs>
        <w:rPr>
          <w:rFonts w:ascii="Arial Narrow" w:hAnsi="Arial Narrow" w:cs="Arial"/>
          <w:szCs w:val="24"/>
        </w:rPr>
      </w:pPr>
    </w:p>
    <w:p w14:paraId="1E5D8C04"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2.1</w:t>
      </w:r>
      <w:r w:rsidRPr="00B803F2">
        <w:rPr>
          <w:rFonts w:ascii="Arial Narrow" w:hAnsi="Arial Narrow" w:cs="Arial"/>
          <w:sz w:val="24"/>
          <w:szCs w:val="24"/>
        </w:rPr>
        <w:t>. A Lei de Licitações (Lei nº 14.133/2021) e outras normas correlatas exigem que a alienação de bens públicos, como veículos, imóveis, móveis inservíveis e outros, seja feita por meio de processo licitatório ou leilão público. A contratação de um leiloeiro oficial, devidamente credenciado, garante que os procedimentos sejam realizados de acordo com as regras legais, minimizando riscos de questionamentos jurídicos ou de fraudes.</w:t>
      </w:r>
    </w:p>
    <w:p w14:paraId="05D12EC7"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2.2</w:t>
      </w:r>
      <w:r w:rsidRPr="00B803F2">
        <w:rPr>
          <w:rFonts w:ascii="Arial Narrow" w:hAnsi="Arial Narrow" w:cs="Arial"/>
          <w:sz w:val="24"/>
          <w:szCs w:val="24"/>
        </w:rPr>
        <w:t>. O leiloeiro oficial é um profissional que atua sob a fiscalização de órgãos competentes, como as Juntas Comerciais, e segue regras claras e rígidas para a condução de leilões. A sua presença assegura a lisura do processo, aumentando a confiança dos participantes e da população em geral. Além disso, a transparência nas vendas públicas é fundamental para evitar suspeitas de favorecimento e garantir a imparcialidade no processo de alienação.</w:t>
      </w:r>
    </w:p>
    <w:p w14:paraId="44FC3A0C"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2.3</w:t>
      </w:r>
      <w:r w:rsidRPr="00B803F2">
        <w:rPr>
          <w:rFonts w:ascii="Arial Narrow" w:hAnsi="Arial Narrow" w:cs="Arial"/>
          <w:sz w:val="24"/>
          <w:szCs w:val="24"/>
        </w:rPr>
        <w:t>. A venda de bens públicos inservíveis ou obsoletos pode representar uma importante fonte de receita para a prefeitura. A experiência e o conhecimento técnico de um leiloeiro oficial permitem que o valor de mercado dos bens seja adequadamente avaliado e que o processo de venda seja conduzido de forma a atrair o maior número possível de participantes, potencializando, assim, a obtenção de melhores ofertas.</w:t>
      </w:r>
    </w:p>
    <w:p w14:paraId="1B4BA937"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2.4</w:t>
      </w:r>
      <w:r w:rsidRPr="00B803F2">
        <w:rPr>
          <w:rFonts w:ascii="Arial Narrow" w:hAnsi="Arial Narrow" w:cs="Arial"/>
        </w:rPr>
        <w:t xml:space="preserve">. </w:t>
      </w:r>
      <w:r w:rsidRPr="00B803F2">
        <w:rPr>
          <w:rFonts w:ascii="Arial Narrow" w:hAnsi="Arial Narrow" w:cs="Arial"/>
          <w:sz w:val="24"/>
          <w:szCs w:val="24"/>
        </w:rPr>
        <w:t>O leiloeiro oficial possui expertise para organizar e conduzir o leilão de forma ágil, promovendo os bens de maneira eficaz e garantindo o cumprimento de prazos. Isso resulta em maior eficiência na destinação de bens públicos e na liberação de espaço físico para novas utilizações. A gestão eficiente dos ativos públicos contribui diretamente para o bom funcionamento dos serviços municipais.</w:t>
      </w:r>
    </w:p>
    <w:p w14:paraId="40A76811"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2.5.</w:t>
      </w:r>
      <w:r w:rsidRPr="00B803F2">
        <w:rPr>
          <w:rFonts w:ascii="Arial Narrow" w:hAnsi="Arial Narrow" w:cs="Arial"/>
          <w:sz w:val="24"/>
          <w:szCs w:val="24"/>
        </w:rPr>
        <w:t xml:space="preserve"> Os leiloeiros oficiais têm à sua disposição uma rede consolidada de potenciais compradores e utilizam ferramentas de divulgação especializadas para garantir que os bens a serem leiloados alcancem uma ampla audiência, inclusive em plataformas digitais. Isso aumenta a competitividade do leilão e, consequentemente, o valor final das ofertas.</w:t>
      </w:r>
    </w:p>
    <w:p w14:paraId="715019C8" w14:textId="77777777" w:rsidR="00442AA6" w:rsidRPr="00B803F2" w:rsidRDefault="00442AA6" w:rsidP="00442AA6">
      <w:pPr>
        <w:spacing w:before="100" w:beforeAutospacing="1"/>
        <w:jc w:val="both"/>
        <w:rPr>
          <w:rFonts w:ascii="Arial Narrow" w:hAnsi="Arial Narrow" w:cs="Arial"/>
          <w:sz w:val="24"/>
          <w:szCs w:val="24"/>
        </w:rPr>
      </w:pPr>
      <w:r w:rsidRPr="00B803F2">
        <w:rPr>
          <w:rFonts w:ascii="Arial Narrow" w:hAnsi="Arial Narrow" w:cs="Arial"/>
          <w:b/>
          <w:bCs/>
          <w:sz w:val="24"/>
          <w:szCs w:val="24"/>
        </w:rPr>
        <w:t>2.6.</w:t>
      </w:r>
      <w:r w:rsidRPr="00B803F2">
        <w:rPr>
          <w:rFonts w:ascii="Arial Narrow" w:hAnsi="Arial Narrow" w:cs="Arial"/>
          <w:sz w:val="24"/>
          <w:szCs w:val="24"/>
        </w:rPr>
        <w:t xml:space="preserve"> No caso em tela, a Lei 14.133/2021 em seu artigo 31 §1º a seleção do Leiloeiro Oficial deverá ocorrer através de credenciamento ou licitação na modalidade pregão e adotar o critério de julgamento de maior desconto para as comissões a serem cobradas, utilizados como parâmetro máximo os percentuais definidos na lei que regula a referida profissão e observados os valores dos bens a serem leiloados.</w:t>
      </w:r>
    </w:p>
    <w:p w14:paraId="28FA040B" w14:textId="77777777" w:rsidR="00442AA6" w:rsidRPr="00B803F2" w:rsidRDefault="00442AA6" w:rsidP="00442AA6">
      <w:pPr>
        <w:pStyle w:val="Normal1"/>
        <w:widowControl/>
        <w:tabs>
          <w:tab w:val="left" w:pos="0"/>
        </w:tabs>
        <w:rPr>
          <w:rFonts w:ascii="Arial Narrow" w:hAnsi="Arial Narrow" w:cs="Arial"/>
          <w:sz w:val="24"/>
          <w:szCs w:val="24"/>
        </w:rPr>
      </w:pPr>
    </w:p>
    <w:p w14:paraId="1A79F38A" w14:textId="77777777" w:rsidR="00442AA6" w:rsidRPr="00B803F2" w:rsidRDefault="00442AA6" w:rsidP="00442AA6">
      <w:pPr>
        <w:pStyle w:val="Normal1"/>
        <w:widowControl/>
        <w:tabs>
          <w:tab w:val="left" w:pos="0"/>
        </w:tabs>
        <w:rPr>
          <w:rFonts w:ascii="Arial Narrow" w:hAnsi="Arial Narrow" w:cs="Arial"/>
          <w:i/>
          <w:iCs/>
          <w:sz w:val="24"/>
          <w:szCs w:val="24"/>
        </w:rPr>
      </w:pPr>
      <w:r w:rsidRPr="00B803F2">
        <w:rPr>
          <w:rFonts w:ascii="Arial Narrow" w:hAnsi="Arial Narrow" w:cs="Arial"/>
          <w:i/>
          <w:iCs/>
          <w:sz w:val="24"/>
          <w:szCs w:val="24"/>
        </w:rPr>
        <w:t>Art. 74. É inexigível a licitação quando inviável a competição, em especial nos casos de:</w:t>
      </w:r>
    </w:p>
    <w:p w14:paraId="5380AAEE" w14:textId="77777777" w:rsidR="00442AA6" w:rsidRPr="00B803F2" w:rsidRDefault="00442AA6" w:rsidP="00442AA6">
      <w:pPr>
        <w:pStyle w:val="Normal1"/>
        <w:widowControl/>
        <w:tabs>
          <w:tab w:val="left" w:pos="0"/>
        </w:tabs>
        <w:rPr>
          <w:rFonts w:ascii="Arial Narrow" w:hAnsi="Arial Narrow" w:cs="Arial"/>
          <w:i/>
          <w:iCs/>
          <w:sz w:val="24"/>
          <w:szCs w:val="24"/>
        </w:rPr>
      </w:pPr>
      <w:r w:rsidRPr="00B803F2">
        <w:rPr>
          <w:rFonts w:ascii="Arial Narrow" w:hAnsi="Arial Narrow" w:cs="Arial"/>
          <w:i/>
          <w:iCs/>
          <w:sz w:val="24"/>
          <w:szCs w:val="24"/>
        </w:rPr>
        <w:t xml:space="preserve">IV - </w:t>
      </w:r>
      <w:proofErr w:type="gramStart"/>
      <w:r w:rsidRPr="00B803F2">
        <w:rPr>
          <w:rFonts w:ascii="Arial Narrow" w:hAnsi="Arial Narrow" w:cs="Arial"/>
          <w:i/>
          <w:iCs/>
          <w:sz w:val="24"/>
          <w:szCs w:val="24"/>
        </w:rPr>
        <w:t>objetos</w:t>
      </w:r>
      <w:proofErr w:type="gramEnd"/>
      <w:r w:rsidRPr="00B803F2">
        <w:rPr>
          <w:rFonts w:ascii="Arial Narrow" w:hAnsi="Arial Narrow" w:cs="Arial"/>
          <w:i/>
          <w:iCs/>
          <w:sz w:val="24"/>
          <w:szCs w:val="24"/>
        </w:rPr>
        <w:t xml:space="preserve"> que devam ou possam ser contratados por meio de credenciamento;</w:t>
      </w:r>
    </w:p>
    <w:p w14:paraId="0A2A5657" w14:textId="77777777" w:rsidR="00442AA6" w:rsidRPr="00B803F2" w:rsidRDefault="00442AA6" w:rsidP="00442AA6">
      <w:pPr>
        <w:pStyle w:val="Normal1"/>
        <w:widowControl/>
        <w:tabs>
          <w:tab w:val="left" w:pos="0"/>
        </w:tabs>
        <w:rPr>
          <w:rFonts w:ascii="Arial Narrow" w:hAnsi="Arial Narrow" w:cs="Arial"/>
          <w:i/>
          <w:iCs/>
          <w:sz w:val="24"/>
          <w:szCs w:val="24"/>
        </w:rPr>
      </w:pPr>
    </w:p>
    <w:p w14:paraId="153EEDF9" w14:textId="77777777" w:rsidR="00442AA6" w:rsidRPr="00B803F2" w:rsidRDefault="00442AA6" w:rsidP="00442AA6">
      <w:pPr>
        <w:pStyle w:val="Normal1"/>
        <w:widowControl/>
        <w:tabs>
          <w:tab w:val="left" w:pos="0"/>
        </w:tabs>
        <w:rPr>
          <w:rFonts w:ascii="Arial Narrow" w:hAnsi="Arial Narrow" w:cs="Arial"/>
          <w:i/>
          <w:iCs/>
          <w:sz w:val="24"/>
          <w:szCs w:val="24"/>
        </w:rPr>
      </w:pPr>
    </w:p>
    <w:p w14:paraId="2A3C1CEF" w14:textId="77777777" w:rsidR="00442AA6" w:rsidRPr="00B803F2" w:rsidRDefault="00442AA6" w:rsidP="00442AA6">
      <w:pPr>
        <w:pStyle w:val="Normal1"/>
        <w:widowControl/>
        <w:tabs>
          <w:tab w:val="left" w:pos="0"/>
        </w:tabs>
        <w:rPr>
          <w:rFonts w:ascii="Arial Narrow" w:hAnsi="Arial Narrow" w:cs="Arial"/>
          <w:i/>
          <w:iCs/>
          <w:sz w:val="24"/>
          <w:szCs w:val="24"/>
        </w:rPr>
      </w:pPr>
      <w:r w:rsidRPr="00B803F2">
        <w:rPr>
          <w:rFonts w:ascii="Arial Narrow" w:hAnsi="Arial Narrow" w:cs="Arial"/>
          <w:i/>
          <w:iCs/>
          <w:sz w:val="24"/>
          <w:szCs w:val="24"/>
        </w:rPr>
        <w:t>Art. 79. O credenciamento poderá ser usado nas seguintes hipóteses de contratação: </w:t>
      </w:r>
    </w:p>
    <w:p w14:paraId="5F2ECE7F" w14:textId="77777777" w:rsidR="00442AA6" w:rsidRPr="00B803F2" w:rsidRDefault="00442AA6" w:rsidP="00442AA6">
      <w:pPr>
        <w:pStyle w:val="Normal1"/>
        <w:widowControl/>
        <w:tabs>
          <w:tab w:val="left" w:pos="0"/>
        </w:tabs>
        <w:rPr>
          <w:rFonts w:ascii="Arial Narrow" w:hAnsi="Arial Narrow" w:cs="Arial"/>
          <w:i/>
          <w:iCs/>
          <w:sz w:val="24"/>
          <w:szCs w:val="24"/>
        </w:rPr>
      </w:pPr>
      <w:r w:rsidRPr="00B803F2">
        <w:rPr>
          <w:rFonts w:ascii="Arial Narrow" w:hAnsi="Arial Narrow" w:cs="Arial"/>
          <w:i/>
          <w:iCs/>
          <w:sz w:val="24"/>
          <w:szCs w:val="24"/>
        </w:rPr>
        <w:t xml:space="preserve">I - </w:t>
      </w:r>
      <w:proofErr w:type="gramStart"/>
      <w:r w:rsidRPr="00B803F2">
        <w:rPr>
          <w:rFonts w:ascii="Arial Narrow" w:hAnsi="Arial Narrow" w:cs="Arial"/>
          <w:i/>
          <w:iCs/>
          <w:sz w:val="24"/>
          <w:szCs w:val="24"/>
        </w:rPr>
        <w:t>paralela e não excludente</w:t>
      </w:r>
      <w:proofErr w:type="gramEnd"/>
      <w:r w:rsidRPr="00B803F2">
        <w:rPr>
          <w:rFonts w:ascii="Arial Narrow" w:hAnsi="Arial Narrow" w:cs="Arial"/>
          <w:i/>
          <w:iCs/>
          <w:sz w:val="24"/>
          <w:szCs w:val="24"/>
        </w:rPr>
        <w:t>: caso em que é viável e vantajosa para a Administração a realização de contratações simultâneas em condições padronizadas;</w:t>
      </w:r>
    </w:p>
    <w:p w14:paraId="21B4B787" w14:textId="77777777" w:rsidR="00442AA6" w:rsidRPr="00B803F2" w:rsidRDefault="00442AA6" w:rsidP="00442AA6">
      <w:pPr>
        <w:pStyle w:val="Normal1"/>
        <w:widowControl/>
        <w:tabs>
          <w:tab w:val="left" w:pos="0"/>
        </w:tabs>
        <w:rPr>
          <w:rFonts w:ascii="Arial Narrow" w:hAnsi="Arial Narrow" w:cs="Arial"/>
        </w:rPr>
      </w:pPr>
    </w:p>
    <w:p w14:paraId="2CF18445" w14:textId="77777777" w:rsidR="00442AA6" w:rsidRPr="00B803F2" w:rsidRDefault="00442AA6" w:rsidP="00442AA6">
      <w:pPr>
        <w:pStyle w:val="Normal1"/>
        <w:widowControl/>
        <w:tabs>
          <w:tab w:val="left" w:pos="0"/>
        </w:tabs>
        <w:rPr>
          <w:rFonts w:ascii="Arial Narrow" w:hAnsi="Arial Narrow" w:cs="Arial"/>
          <w:b/>
          <w:sz w:val="24"/>
          <w:szCs w:val="24"/>
        </w:rPr>
      </w:pPr>
      <w:r w:rsidRPr="00B803F2">
        <w:rPr>
          <w:rFonts w:ascii="Arial Narrow" w:hAnsi="Arial Narrow" w:cs="Arial"/>
          <w:b/>
          <w:sz w:val="24"/>
          <w:szCs w:val="24"/>
        </w:rPr>
        <w:t>3. DOS PARAMETROS</w:t>
      </w:r>
      <w:r w:rsidRPr="00B803F2">
        <w:rPr>
          <w:rFonts w:ascii="Arial Narrow" w:hAnsi="Arial Narrow" w:cs="Arial"/>
          <w:bCs/>
          <w:sz w:val="24"/>
          <w:szCs w:val="24"/>
        </w:rPr>
        <w:t xml:space="preserve"> </w:t>
      </w:r>
      <w:r w:rsidRPr="00B803F2">
        <w:rPr>
          <w:rFonts w:ascii="Arial Narrow" w:hAnsi="Arial Narrow" w:cs="Arial"/>
          <w:b/>
          <w:sz w:val="24"/>
          <w:szCs w:val="24"/>
        </w:rPr>
        <w:t>DA CONTRATAÇÃO</w:t>
      </w:r>
    </w:p>
    <w:p w14:paraId="486C16D2" w14:textId="77777777" w:rsidR="00442AA6" w:rsidRPr="00B803F2" w:rsidRDefault="00442AA6" w:rsidP="00442AA6">
      <w:pPr>
        <w:pStyle w:val="PargrafodaLista"/>
        <w:rPr>
          <w:rFonts w:ascii="Arial Narrow" w:hAnsi="Arial Narrow" w:cs="Arial"/>
          <w:bCs/>
          <w:sz w:val="24"/>
          <w:szCs w:val="24"/>
        </w:rPr>
      </w:pPr>
    </w:p>
    <w:p w14:paraId="75B44243" w14:textId="77777777" w:rsidR="00442AA6" w:rsidRPr="00B803F2" w:rsidRDefault="00442AA6" w:rsidP="00442AA6">
      <w:pPr>
        <w:pStyle w:val="PargrafodaLista"/>
        <w:numPr>
          <w:ilvl w:val="1"/>
          <w:numId w:val="1"/>
        </w:numPr>
        <w:tabs>
          <w:tab w:val="left" w:pos="483"/>
        </w:tabs>
        <w:spacing w:before="120"/>
        <w:ind w:left="0" w:firstLine="0"/>
        <w:contextualSpacing w:val="0"/>
        <w:rPr>
          <w:rFonts w:ascii="Arial Narrow" w:hAnsi="Arial Narrow" w:cs="Arial"/>
          <w:b/>
          <w:sz w:val="24"/>
          <w:szCs w:val="24"/>
        </w:rPr>
      </w:pPr>
      <w:r w:rsidRPr="00B803F2">
        <w:rPr>
          <w:rFonts w:ascii="Arial Narrow" w:hAnsi="Arial Narrow" w:cs="Arial"/>
          <w:b/>
          <w:sz w:val="24"/>
          <w:szCs w:val="24"/>
        </w:rPr>
        <w:t>Será</w:t>
      </w:r>
      <w:r w:rsidRPr="00B803F2">
        <w:rPr>
          <w:rFonts w:ascii="Arial Narrow" w:hAnsi="Arial Narrow" w:cs="Arial"/>
          <w:b/>
          <w:spacing w:val="-2"/>
          <w:sz w:val="24"/>
          <w:szCs w:val="24"/>
        </w:rPr>
        <w:t xml:space="preserve"> </w:t>
      </w:r>
      <w:r w:rsidRPr="00B803F2">
        <w:rPr>
          <w:rFonts w:ascii="Arial Narrow" w:hAnsi="Arial Narrow" w:cs="Arial"/>
          <w:b/>
          <w:sz w:val="24"/>
          <w:szCs w:val="24"/>
        </w:rPr>
        <w:t>adotado</w:t>
      </w:r>
      <w:r w:rsidRPr="00B803F2">
        <w:rPr>
          <w:rFonts w:ascii="Arial Narrow" w:hAnsi="Arial Narrow" w:cs="Arial"/>
          <w:b/>
          <w:spacing w:val="-2"/>
          <w:sz w:val="24"/>
          <w:szCs w:val="24"/>
        </w:rPr>
        <w:t xml:space="preserve"> </w:t>
      </w:r>
      <w:r w:rsidRPr="00B803F2">
        <w:rPr>
          <w:rFonts w:ascii="Arial Narrow" w:hAnsi="Arial Narrow" w:cs="Arial"/>
          <w:b/>
          <w:sz w:val="24"/>
          <w:szCs w:val="24"/>
        </w:rPr>
        <w:t>o</w:t>
      </w:r>
      <w:r w:rsidRPr="00B803F2">
        <w:rPr>
          <w:rFonts w:ascii="Arial Narrow" w:hAnsi="Arial Narrow" w:cs="Arial"/>
          <w:b/>
          <w:spacing w:val="-2"/>
          <w:sz w:val="24"/>
          <w:szCs w:val="24"/>
        </w:rPr>
        <w:t xml:space="preserve"> </w:t>
      </w:r>
      <w:r w:rsidRPr="00B803F2">
        <w:rPr>
          <w:rFonts w:ascii="Arial Narrow" w:hAnsi="Arial Narrow" w:cs="Arial"/>
          <w:b/>
          <w:sz w:val="24"/>
          <w:szCs w:val="24"/>
        </w:rPr>
        <w:t>Sistema</w:t>
      </w:r>
      <w:r w:rsidRPr="00B803F2">
        <w:rPr>
          <w:rFonts w:ascii="Arial Narrow" w:hAnsi="Arial Narrow" w:cs="Arial"/>
          <w:b/>
          <w:spacing w:val="-1"/>
          <w:sz w:val="24"/>
          <w:szCs w:val="24"/>
        </w:rPr>
        <w:t xml:space="preserve"> </w:t>
      </w:r>
      <w:r w:rsidRPr="00B803F2">
        <w:rPr>
          <w:rFonts w:ascii="Arial Narrow" w:hAnsi="Arial Narrow" w:cs="Arial"/>
          <w:b/>
          <w:sz w:val="24"/>
          <w:szCs w:val="24"/>
        </w:rPr>
        <w:t>de</w:t>
      </w:r>
      <w:r w:rsidRPr="00B803F2">
        <w:rPr>
          <w:rFonts w:ascii="Arial Narrow" w:hAnsi="Arial Narrow" w:cs="Arial"/>
          <w:b/>
          <w:spacing w:val="-3"/>
          <w:sz w:val="24"/>
          <w:szCs w:val="24"/>
        </w:rPr>
        <w:t xml:space="preserve"> </w:t>
      </w:r>
      <w:r w:rsidRPr="00B803F2">
        <w:rPr>
          <w:rFonts w:ascii="Arial Narrow" w:hAnsi="Arial Narrow" w:cs="Arial"/>
          <w:b/>
          <w:sz w:val="24"/>
          <w:szCs w:val="24"/>
        </w:rPr>
        <w:t>Registro</w:t>
      </w:r>
      <w:r w:rsidRPr="00B803F2">
        <w:rPr>
          <w:rFonts w:ascii="Arial Narrow" w:hAnsi="Arial Narrow" w:cs="Arial"/>
          <w:b/>
          <w:spacing w:val="-2"/>
          <w:sz w:val="24"/>
          <w:szCs w:val="24"/>
        </w:rPr>
        <w:t xml:space="preserve"> </w:t>
      </w:r>
      <w:r w:rsidRPr="00B803F2">
        <w:rPr>
          <w:rFonts w:ascii="Arial Narrow" w:hAnsi="Arial Narrow" w:cs="Arial"/>
          <w:b/>
          <w:sz w:val="24"/>
          <w:szCs w:val="24"/>
        </w:rPr>
        <w:t>de</w:t>
      </w:r>
      <w:r w:rsidRPr="00B803F2">
        <w:rPr>
          <w:rFonts w:ascii="Arial Narrow" w:hAnsi="Arial Narrow" w:cs="Arial"/>
          <w:b/>
          <w:spacing w:val="-3"/>
          <w:sz w:val="24"/>
          <w:szCs w:val="24"/>
        </w:rPr>
        <w:t xml:space="preserve"> </w:t>
      </w:r>
      <w:r w:rsidRPr="00B803F2">
        <w:rPr>
          <w:rFonts w:ascii="Arial Narrow" w:hAnsi="Arial Narrow" w:cs="Arial"/>
          <w:b/>
          <w:sz w:val="24"/>
          <w:szCs w:val="24"/>
        </w:rPr>
        <w:t>Preços</w:t>
      </w:r>
      <w:r w:rsidRPr="00B803F2">
        <w:rPr>
          <w:rFonts w:ascii="Arial Narrow" w:hAnsi="Arial Narrow" w:cs="Arial"/>
          <w:b/>
          <w:spacing w:val="-1"/>
          <w:sz w:val="24"/>
          <w:szCs w:val="24"/>
        </w:rPr>
        <w:t xml:space="preserve"> </w:t>
      </w:r>
      <w:r w:rsidRPr="00B803F2">
        <w:rPr>
          <w:rFonts w:ascii="Arial Narrow" w:hAnsi="Arial Narrow" w:cs="Arial"/>
          <w:b/>
          <w:sz w:val="24"/>
          <w:szCs w:val="24"/>
        </w:rPr>
        <w:t>–</w:t>
      </w:r>
      <w:r w:rsidRPr="00B803F2">
        <w:rPr>
          <w:rFonts w:ascii="Arial Narrow" w:hAnsi="Arial Narrow" w:cs="Arial"/>
          <w:b/>
          <w:spacing w:val="-3"/>
          <w:sz w:val="24"/>
          <w:szCs w:val="24"/>
        </w:rPr>
        <w:t xml:space="preserve"> </w:t>
      </w:r>
      <w:r w:rsidRPr="00B803F2">
        <w:rPr>
          <w:rFonts w:ascii="Arial Narrow" w:hAnsi="Arial Narrow" w:cs="Arial"/>
          <w:b/>
          <w:sz w:val="24"/>
          <w:szCs w:val="24"/>
        </w:rPr>
        <w:t>SRP?</w:t>
      </w:r>
    </w:p>
    <w:p w14:paraId="1F5F0B96" w14:textId="77777777" w:rsidR="00442AA6" w:rsidRPr="00B803F2" w:rsidRDefault="00442AA6" w:rsidP="00442AA6">
      <w:pPr>
        <w:pStyle w:val="PargrafodaLista"/>
        <w:tabs>
          <w:tab w:val="left" w:pos="483"/>
        </w:tabs>
        <w:spacing w:before="120"/>
        <w:ind w:left="0"/>
        <w:contextualSpacing w:val="0"/>
        <w:rPr>
          <w:rFonts w:ascii="Arial Narrow" w:hAnsi="Arial Narrow" w:cs="Arial"/>
          <w:b/>
          <w:sz w:val="24"/>
          <w:szCs w:val="24"/>
        </w:rPr>
      </w:pPr>
    </w:p>
    <w:p w14:paraId="1C4C4E17" w14:textId="77777777" w:rsidR="00442AA6" w:rsidRPr="00B803F2" w:rsidRDefault="00442AA6" w:rsidP="00442AA6">
      <w:pPr>
        <w:pStyle w:val="PargrafodaLista"/>
        <w:tabs>
          <w:tab w:val="left" w:pos="1452"/>
          <w:tab w:val="left" w:pos="1454"/>
        </w:tabs>
        <w:ind w:left="0"/>
        <w:rPr>
          <w:rFonts w:ascii="Arial Narrow" w:hAnsi="Arial Narrow" w:cs="Arial"/>
          <w:sz w:val="24"/>
          <w:szCs w:val="24"/>
        </w:rPr>
      </w:pPr>
      <w:proofErr w:type="gramStart"/>
      <w:r w:rsidRPr="00B803F2">
        <w:rPr>
          <w:rFonts w:ascii="Arial Narrow" w:hAnsi="Arial Narrow" w:cs="Arial"/>
          <w:sz w:val="24"/>
          <w:szCs w:val="24"/>
        </w:rPr>
        <w:t xml:space="preserve">(  </w:t>
      </w:r>
      <w:proofErr w:type="gramEnd"/>
      <w:r w:rsidRPr="00B803F2">
        <w:rPr>
          <w:rFonts w:ascii="Arial Narrow" w:hAnsi="Arial Narrow" w:cs="Arial"/>
          <w:sz w:val="24"/>
          <w:szCs w:val="24"/>
        </w:rPr>
        <w:t xml:space="preserve">   ) Sim</w:t>
      </w:r>
    </w:p>
    <w:p w14:paraId="365C7E9B" w14:textId="77777777" w:rsidR="00442AA6" w:rsidRPr="00B803F2" w:rsidRDefault="00442AA6" w:rsidP="00442AA6">
      <w:pPr>
        <w:pStyle w:val="PargrafodaLista"/>
        <w:tabs>
          <w:tab w:val="left" w:pos="1452"/>
          <w:tab w:val="left" w:pos="1454"/>
        </w:tabs>
        <w:ind w:left="0"/>
        <w:rPr>
          <w:rFonts w:ascii="Arial Narrow" w:hAnsi="Arial Narrow" w:cs="Arial"/>
          <w:sz w:val="24"/>
          <w:szCs w:val="24"/>
        </w:rPr>
      </w:pPr>
    </w:p>
    <w:p w14:paraId="1571C745" w14:textId="77777777" w:rsidR="00442AA6" w:rsidRPr="00B803F2" w:rsidRDefault="00442AA6" w:rsidP="00442AA6">
      <w:pPr>
        <w:pStyle w:val="PargrafodaLista"/>
        <w:tabs>
          <w:tab w:val="left" w:pos="1452"/>
        </w:tabs>
        <w:ind w:left="0"/>
        <w:rPr>
          <w:rFonts w:ascii="Arial Narrow" w:hAnsi="Arial Narrow" w:cs="Arial"/>
          <w:sz w:val="24"/>
          <w:szCs w:val="24"/>
        </w:rPr>
      </w:pPr>
      <w:proofErr w:type="gramStart"/>
      <w:r w:rsidRPr="00B803F2">
        <w:rPr>
          <w:rFonts w:ascii="Arial Narrow" w:hAnsi="Arial Narrow" w:cs="Arial"/>
          <w:sz w:val="24"/>
          <w:szCs w:val="24"/>
        </w:rPr>
        <w:t>( X</w:t>
      </w:r>
      <w:proofErr w:type="gramEnd"/>
      <w:r w:rsidRPr="00B803F2">
        <w:rPr>
          <w:rFonts w:ascii="Arial Narrow" w:hAnsi="Arial Narrow" w:cs="Arial"/>
          <w:sz w:val="24"/>
          <w:szCs w:val="24"/>
        </w:rPr>
        <w:t xml:space="preserve"> ) Não</w:t>
      </w:r>
      <w:r w:rsidRPr="00B803F2">
        <w:rPr>
          <w:rFonts w:ascii="Arial Narrow" w:hAnsi="Arial Narrow" w:cs="Arial"/>
          <w:sz w:val="24"/>
          <w:szCs w:val="24"/>
        </w:rPr>
        <w:tab/>
      </w:r>
    </w:p>
    <w:p w14:paraId="48F65611" w14:textId="77777777" w:rsidR="00442AA6" w:rsidRPr="00B803F2" w:rsidRDefault="00442AA6" w:rsidP="00442AA6">
      <w:pPr>
        <w:pStyle w:val="PargrafodaLista"/>
        <w:tabs>
          <w:tab w:val="left" w:pos="1452"/>
        </w:tabs>
        <w:ind w:left="196"/>
        <w:rPr>
          <w:rFonts w:ascii="Arial Narrow" w:hAnsi="Arial Narrow" w:cs="Arial"/>
          <w:sz w:val="24"/>
          <w:szCs w:val="24"/>
        </w:rPr>
      </w:pPr>
    </w:p>
    <w:p w14:paraId="2D50A644" w14:textId="77777777" w:rsidR="00442AA6" w:rsidRPr="00B803F2" w:rsidRDefault="00442AA6" w:rsidP="00442AA6">
      <w:pPr>
        <w:pStyle w:val="PargrafodaLista"/>
        <w:tabs>
          <w:tab w:val="left" w:pos="1452"/>
        </w:tabs>
        <w:ind w:left="196"/>
        <w:rPr>
          <w:rFonts w:ascii="Arial Narrow" w:hAnsi="Arial Narrow" w:cs="Arial"/>
          <w:sz w:val="24"/>
          <w:szCs w:val="24"/>
        </w:rPr>
      </w:pPr>
    </w:p>
    <w:p w14:paraId="0A073B40" w14:textId="77777777" w:rsidR="00442AA6" w:rsidRPr="00B803F2" w:rsidRDefault="00442AA6" w:rsidP="00442AA6">
      <w:pPr>
        <w:pStyle w:val="PargrafodaLista"/>
        <w:numPr>
          <w:ilvl w:val="1"/>
          <w:numId w:val="1"/>
        </w:numPr>
        <w:tabs>
          <w:tab w:val="left" w:pos="763"/>
        </w:tabs>
        <w:spacing w:before="116" w:line="230" w:lineRule="auto"/>
        <w:ind w:right="228"/>
        <w:jc w:val="both"/>
        <w:rPr>
          <w:rFonts w:ascii="Arial Narrow" w:hAnsi="Arial Narrow" w:cs="Arial"/>
          <w:sz w:val="24"/>
          <w:szCs w:val="24"/>
        </w:rPr>
      </w:pPr>
      <w:r w:rsidRPr="00B803F2">
        <w:rPr>
          <w:rFonts w:ascii="Arial Narrow" w:hAnsi="Arial Narrow" w:cs="Arial"/>
          <w:b/>
          <w:sz w:val="24"/>
          <w:szCs w:val="24"/>
        </w:rPr>
        <w:t>Justificativa</w:t>
      </w:r>
      <w:r w:rsidRPr="00B803F2">
        <w:rPr>
          <w:rFonts w:ascii="Arial Narrow" w:hAnsi="Arial Narrow" w:cs="Arial"/>
          <w:b/>
          <w:spacing w:val="28"/>
          <w:sz w:val="24"/>
          <w:szCs w:val="24"/>
        </w:rPr>
        <w:t xml:space="preserve"> </w:t>
      </w:r>
      <w:r w:rsidRPr="00B803F2">
        <w:rPr>
          <w:rFonts w:ascii="Arial Narrow" w:hAnsi="Arial Narrow" w:cs="Arial"/>
          <w:b/>
          <w:sz w:val="24"/>
          <w:szCs w:val="24"/>
        </w:rPr>
        <w:t>para</w:t>
      </w:r>
      <w:r w:rsidRPr="00B803F2">
        <w:rPr>
          <w:rFonts w:ascii="Arial Narrow" w:hAnsi="Arial Narrow" w:cs="Arial"/>
          <w:b/>
          <w:spacing w:val="29"/>
          <w:sz w:val="24"/>
          <w:szCs w:val="24"/>
        </w:rPr>
        <w:t xml:space="preserve"> </w:t>
      </w:r>
      <w:r w:rsidRPr="00B803F2">
        <w:rPr>
          <w:rFonts w:ascii="Arial Narrow" w:hAnsi="Arial Narrow" w:cs="Arial"/>
          <w:b/>
          <w:sz w:val="24"/>
          <w:szCs w:val="24"/>
        </w:rPr>
        <w:t>adoção</w:t>
      </w:r>
      <w:r w:rsidRPr="00B803F2">
        <w:rPr>
          <w:rFonts w:ascii="Arial Narrow" w:hAnsi="Arial Narrow" w:cs="Arial"/>
          <w:b/>
          <w:spacing w:val="28"/>
          <w:sz w:val="24"/>
          <w:szCs w:val="24"/>
        </w:rPr>
        <w:t xml:space="preserve"> </w:t>
      </w:r>
      <w:r w:rsidRPr="00B803F2">
        <w:rPr>
          <w:rFonts w:ascii="Arial Narrow" w:hAnsi="Arial Narrow" w:cs="Arial"/>
          <w:b/>
          <w:sz w:val="24"/>
          <w:szCs w:val="24"/>
        </w:rPr>
        <w:t>do</w:t>
      </w:r>
      <w:r w:rsidRPr="00B803F2">
        <w:rPr>
          <w:rFonts w:ascii="Arial Narrow" w:hAnsi="Arial Narrow" w:cs="Arial"/>
          <w:b/>
          <w:spacing w:val="29"/>
          <w:sz w:val="24"/>
          <w:szCs w:val="24"/>
        </w:rPr>
        <w:t xml:space="preserve"> </w:t>
      </w:r>
      <w:r w:rsidRPr="00B803F2">
        <w:rPr>
          <w:rFonts w:ascii="Arial Narrow" w:hAnsi="Arial Narrow" w:cs="Arial"/>
          <w:b/>
          <w:sz w:val="24"/>
          <w:szCs w:val="24"/>
        </w:rPr>
        <w:t>Sistema</w:t>
      </w:r>
      <w:r w:rsidRPr="00B803F2">
        <w:rPr>
          <w:rFonts w:ascii="Arial Narrow" w:hAnsi="Arial Narrow" w:cs="Arial"/>
          <w:b/>
          <w:spacing w:val="28"/>
          <w:sz w:val="24"/>
          <w:szCs w:val="24"/>
        </w:rPr>
        <w:t xml:space="preserve"> </w:t>
      </w:r>
      <w:r w:rsidRPr="00B803F2">
        <w:rPr>
          <w:rFonts w:ascii="Arial Narrow" w:hAnsi="Arial Narrow" w:cs="Arial"/>
          <w:b/>
          <w:sz w:val="24"/>
          <w:szCs w:val="24"/>
        </w:rPr>
        <w:t>de</w:t>
      </w:r>
      <w:r w:rsidRPr="00B803F2">
        <w:rPr>
          <w:rFonts w:ascii="Arial Narrow" w:hAnsi="Arial Narrow" w:cs="Arial"/>
          <w:b/>
          <w:spacing w:val="29"/>
          <w:sz w:val="24"/>
          <w:szCs w:val="24"/>
        </w:rPr>
        <w:t xml:space="preserve"> </w:t>
      </w:r>
      <w:r w:rsidRPr="00B803F2">
        <w:rPr>
          <w:rFonts w:ascii="Arial Narrow" w:hAnsi="Arial Narrow" w:cs="Arial"/>
          <w:b/>
          <w:sz w:val="24"/>
          <w:szCs w:val="24"/>
        </w:rPr>
        <w:t>Registro</w:t>
      </w:r>
      <w:r w:rsidRPr="00B803F2">
        <w:rPr>
          <w:rFonts w:ascii="Arial Narrow" w:hAnsi="Arial Narrow" w:cs="Arial"/>
          <w:b/>
          <w:spacing w:val="28"/>
          <w:sz w:val="24"/>
          <w:szCs w:val="24"/>
        </w:rPr>
        <w:t xml:space="preserve"> </w:t>
      </w:r>
      <w:r w:rsidRPr="00B803F2">
        <w:rPr>
          <w:rFonts w:ascii="Arial Narrow" w:hAnsi="Arial Narrow" w:cs="Arial"/>
          <w:b/>
          <w:sz w:val="24"/>
          <w:szCs w:val="24"/>
        </w:rPr>
        <w:t>de</w:t>
      </w:r>
      <w:r w:rsidRPr="00B803F2">
        <w:rPr>
          <w:rFonts w:ascii="Arial Narrow" w:hAnsi="Arial Narrow" w:cs="Arial"/>
          <w:b/>
          <w:spacing w:val="29"/>
          <w:sz w:val="24"/>
          <w:szCs w:val="24"/>
        </w:rPr>
        <w:t xml:space="preserve"> </w:t>
      </w:r>
      <w:r w:rsidRPr="00B803F2">
        <w:rPr>
          <w:rFonts w:ascii="Arial Narrow" w:hAnsi="Arial Narrow" w:cs="Arial"/>
          <w:b/>
          <w:sz w:val="24"/>
          <w:szCs w:val="24"/>
        </w:rPr>
        <w:t>Preços</w:t>
      </w:r>
    </w:p>
    <w:p w14:paraId="5278B0BC" w14:textId="77777777" w:rsidR="00442AA6" w:rsidRPr="00B803F2" w:rsidRDefault="00442AA6" w:rsidP="00442AA6">
      <w:pPr>
        <w:pStyle w:val="PargrafodaLista"/>
        <w:tabs>
          <w:tab w:val="left" w:pos="763"/>
        </w:tabs>
        <w:spacing w:before="116" w:line="230" w:lineRule="auto"/>
        <w:ind w:left="360" w:right="228"/>
        <w:jc w:val="both"/>
        <w:rPr>
          <w:rFonts w:ascii="Arial Narrow" w:hAnsi="Arial Narrow" w:cs="Arial"/>
          <w:sz w:val="24"/>
          <w:szCs w:val="24"/>
        </w:rPr>
      </w:pPr>
    </w:p>
    <w:p w14:paraId="7B20F5C2" w14:textId="77777777" w:rsidR="00442AA6" w:rsidRPr="00B803F2" w:rsidRDefault="00442AA6" w:rsidP="00442AA6">
      <w:pPr>
        <w:pStyle w:val="PargrafodaLista"/>
        <w:tabs>
          <w:tab w:val="left" w:pos="763"/>
        </w:tabs>
        <w:spacing w:before="116" w:line="230" w:lineRule="auto"/>
        <w:ind w:left="0" w:right="228"/>
        <w:jc w:val="both"/>
        <w:rPr>
          <w:rFonts w:ascii="Arial Narrow" w:hAnsi="Arial Narrow" w:cs="Arial"/>
          <w:sz w:val="24"/>
          <w:szCs w:val="24"/>
        </w:rPr>
      </w:pPr>
      <w:proofErr w:type="gramStart"/>
      <w:r w:rsidRPr="00B803F2">
        <w:rPr>
          <w:rFonts w:ascii="Arial Narrow" w:hAnsi="Arial Narrow" w:cs="Arial"/>
          <w:spacing w:val="-14"/>
          <w:sz w:val="24"/>
          <w:szCs w:val="24"/>
        </w:rPr>
        <w:t xml:space="preserve">(  </w:t>
      </w:r>
      <w:proofErr w:type="gramEnd"/>
      <w:r w:rsidRPr="00B803F2">
        <w:rPr>
          <w:rFonts w:ascii="Arial Narrow" w:hAnsi="Arial Narrow" w:cs="Arial"/>
          <w:spacing w:val="-14"/>
          <w:sz w:val="24"/>
          <w:szCs w:val="24"/>
        </w:rPr>
        <w:t xml:space="preserve">  )  </w:t>
      </w:r>
      <w:r w:rsidRPr="00B803F2">
        <w:rPr>
          <w:rFonts w:ascii="Arial Narrow" w:hAnsi="Arial Narrow" w:cs="Arial"/>
          <w:spacing w:val="-1"/>
          <w:sz w:val="24"/>
          <w:szCs w:val="24"/>
        </w:rPr>
        <w:t>quando,</w:t>
      </w:r>
      <w:r w:rsidRPr="00B803F2">
        <w:rPr>
          <w:rFonts w:ascii="Arial Narrow" w:hAnsi="Arial Narrow" w:cs="Arial"/>
          <w:spacing w:val="-14"/>
          <w:sz w:val="24"/>
          <w:szCs w:val="24"/>
        </w:rPr>
        <w:t xml:space="preserve"> </w:t>
      </w:r>
      <w:r w:rsidRPr="00B803F2">
        <w:rPr>
          <w:rFonts w:ascii="Arial Narrow" w:hAnsi="Arial Narrow" w:cs="Arial"/>
          <w:spacing w:val="-1"/>
          <w:sz w:val="24"/>
          <w:szCs w:val="24"/>
        </w:rPr>
        <w:t>pelas</w:t>
      </w:r>
      <w:r w:rsidRPr="00B803F2">
        <w:rPr>
          <w:rFonts w:ascii="Arial Narrow" w:hAnsi="Arial Narrow" w:cs="Arial"/>
          <w:spacing w:val="-14"/>
          <w:sz w:val="24"/>
          <w:szCs w:val="24"/>
        </w:rPr>
        <w:t xml:space="preserve"> </w:t>
      </w:r>
      <w:r w:rsidRPr="00B803F2">
        <w:rPr>
          <w:rFonts w:ascii="Arial Narrow" w:hAnsi="Arial Narrow" w:cs="Arial"/>
          <w:spacing w:val="-1"/>
          <w:sz w:val="24"/>
          <w:szCs w:val="24"/>
        </w:rPr>
        <w:t>características</w:t>
      </w:r>
      <w:r w:rsidRPr="00B803F2">
        <w:rPr>
          <w:rFonts w:ascii="Arial Narrow" w:hAnsi="Arial Narrow" w:cs="Arial"/>
          <w:spacing w:val="-14"/>
          <w:sz w:val="24"/>
          <w:szCs w:val="24"/>
        </w:rPr>
        <w:t xml:space="preserve"> </w:t>
      </w:r>
      <w:r w:rsidRPr="00B803F2">
        <w:rPr>
          <w:rFonts w:ascii="Arial Narrow" w:hAnsi="Arial Narrow" w:cs="Arial"/>
          <w:sz w:val="24"/>
          <w:szCs w:val="24"/>
        </w:rPr>
        <w:t>do</w:t>
      </w:r>
      <w:r w:rsidRPr="00B803F2">
        <w:rPr>
          <w:rFonts w:ascii="Arial Narrow" w:hAnsi="Arial Narrow" w:cs="Arial"/>
          <w:spacing w:val="-14"/>
          <w:sz w:val="24"/>
          <w:szCs w:val="24"/>
        </w:rPr>
        <w:t xml:space="preserve"> </w:t>
      </w:r>
      <w:r w:rsidRPr="00B803F2">
        <w:rPr>
          <w:rFonts w:ascii="Arial Narrow" w:hAnsi="Arial Narrow" w:cs="Arial"/>
          <w:sz w:val="24"/>
          <w:szCs w:val="24"/>
        </w:rPr>
        <w:t>bem</w:t>
      </w:r>
      <w:r w:rsidRPr="00B803F2">
        <w:rPr>
          <w:rFonts w:ascii="Arial Narrow" w:hAnsi="Arial Narrow" w:cs="Arial"/>
          <w:spacing w:val="-13"/>
          <w:sz w:val="24"/>
          <w:szCs w:val="24"/>
        </w:rPr>
        <w:t xml:space="preserve"> </w:t>
      </w:r>
      <w:r w:rsidRPr="00B803F2">
        <w:rPr>
          <w:rFonts w:ascii="Arial Narrow" w:hAnsi="Arial Narrow" w:cs="Arial"/>
          <w:sz w:val="24"/>
          <w:szCs w:val="24"/>
        </w:rPr>
        <w:t>ou</w:t>
      </w:r>
      <w:r w:rsidRPr="00B803F2">
        <w:rPr>
          <w:rFonts w:ascii="Arial Narrow" w:hAnsi="Arial Narrow" w:cs="Arial"/>
          <w:spacing w:val="-14"/>
          <w:sz w:val="24"/>
          <w:szCs w:val="24"/>
        </w:rPr>
        <w:t xml:space="preserve"> </w:t>
      </w:r>
      <w:r w:rsidRPr="00B803F2">
        <w:rPr>
          <w:rFonts w:ascii="Arial Narrow" w:hAnsi="Arial Narrow" w:cs="Arial"/>
          <w:sz w:val="24"/>
          <w:szCs w:val="24"/>
        </w:rPr>
        <w:t>serviço,</w:t>
      </w:r>
      <w:r w:rsidRPr="00B803F2">
        <w:rPr>
          <w:rFonts w:ascii="Arial Narrow" w:hAnsi="Arial Narrow" w:cs="Arial"/>
          <w:spacing w:val="-14"/>
          <w:sz w:val="24"/>
          <w:szCs w:val="24"/>
        </w:rPr>
        <w:t xml:space="preserve"> </w:t>
      </w:r>
      <w:r w:rsidRPr="00B803F2">
        <w:rPr>
          <w:rFonts w:ascii="Arial Narrow" w:hAnsi="Arial Narrow" w:cs="Arial"/>
          <w:sz w:val="24"/>
          <w:szCs w:val="24"/>
        </w:rPr>
        <w:t>houver</w:t>
      </w:r>
      <w:r w:rsidRPr="00B803F2">
        <w:rPr>
          <w:rFonts w:ascii="Arial Narrow" w:hAnsi="Arial Narrow" w:cs="Arial"/>
          <w:spacing w:val="-14"/>
          <w:sz w:val="24"/>
          <w:szCs w:val="24"/>
        </w:rPr>
        <w:t xml:space="preserve"> </w:t>
      </w:r>
      <w:r w:rsidRPr="00B803F2">
        <w:rPr>
          <w:rFonts w:ascii="Arial Narrow" w:hAnsi="Arial Narrow" w:cs="Arial"/>
          <w:sz w:val="24"/>
          <w:szCs w:val="24"/>
        </w:rPr>
        <w:t>necessidade</w:t>
      </w:r>
      <w:r w:rsidRPr="00B803F2">
        <w:rPr>
          <w:rFonts w:ascii="Arial Narrow" w:hAnsi="Arial Narrow" w:cs="Arial"/>
          <w:spacing w:val="-14"/>
          <w:sz w:val="24"/>
          <w:szCs w:val="24"/>
        </w:rPr>
        <w:t xml:space="preserve"> </w:t>
      </w:r>
      <w:r w:rsidRPr="00B803F2">
        <w:rPr>
          <w:rFonts w:ascii="Arial Narrow" w:hAnsi="Arial Narrow" w:cs="Arial"/>
          <w:sz w:val="24"/>
          <w:szCs w:val="24"/>
        </w:rPr>
        <w:t>de</w:t>
      </w:r>
      <w:r w:rsidRPr="00B803F2">
        <w:rPr>
          <w:rFonts w:ascii="Arial Narrow" w:hAnsi="Arial Narrow" w:cs="Arial"/>
          <w:spacing w:val="-14"/>
          <w:sz w:val="24"/>
          <w:szCs w:val="24"/>
        </w:rPr>
        <w:t xml:space="preserve"> </w:t>
      </w:r>
      <w:r w:rsidRPr="00B803F2">
        <w:rPr>
          <w:rFonts w:ascii="Arial Narrow" w:hAnsi="Arial Narrow" w:cs="Arial"/>
          <w:sz w:val="24"/>
          <w:szCs w:val="24"/>
        </w:rPr>
        <w:t xml:space="preserve">contratações </w:t>
      </w:r>
      <w:r w:rsidRPr="00B803F2">
        <w:rPr>
          <w:rFonts w:ascii="Arial Narrow" w:hAnsi="Arial Narrow" w:cs="Arial"/>
          <w:spacing w:val="-58"/>
          <w:sz w:val="24"/>
          <w:szCs w:val="24"/>
        </w:rPr>
        <w:t xml:space="preserve">  </w:t>
      </w:r>
      <w:r w:rsidRPr="00B803F2">
        <w:rPr>
          <w:rFonts w:ascii="Arial Narrow" w:hAnsi="Arial Narrow" w:cs="Arial"/>
          <w:sz w:val="24"/>
          <w:szCs w:val="24"/>
        </w:rPr>
        <w:t>frequentes,</w:t>
      </w:r>
      <w:r w:rsidRPr="00B803F2">
        <w:rPr>
          <w:rFonts w:ascii="Arial Narrow" w:hAnsi="Arial Narrow" w:cs="Arial"/>
          <w:spacing w:val="-2"/>
          <w:sz w:val="24"/>
          <w:szCs w:val="24"/>
        </w:rPr>
        <w:t xml:space="preserve"> </w:t>
      </w:r>
      <w:r w:rsidRPr="00B803F2">
        <w:rPr>
          <w:rFonts w:ascii="Arial Narrow" w:hAnsi="Arial Narrow" w:cs="Arial"/>
          <w:sz w:val="24"/>
          <w:szCs w:val="24"/>
        </w:rPr>
        <w:t>com maior</w:t>
      </w:r>
      <w:r w:rsidRPr="00B803F2">
        <w:rPr>
          <w:rFonts w:ascii="Arial Narrow" w:hAnsi="Arial Narrow" w:cs="Arial"/>
          <w:spacing w:val="-1"/>
          <w:sz w:val="24"/>
          <w:szCs w:val="24"/>
        </w:rPr>
        <w:t xml:space="preserve"> </w:t>
      </w:r>
      <w:r w:rsidRPr="00B803F2">
        <w:rPr>
          <w:rFonts w:ascii="Arial Narrow" w:hAnsi="Arial Narrow" w:cs="Arial"/>
          <w:sz w:val="24"/>
          <w:szCs w:val="24"/>
        </w:rPr>
        <w:t>celeridade</w:t>
      </w:r>
      <w:r w:rsidRPr="00B803F2">
        <w:rPr>
          <w:rFonts w:ascii="Arial Narrow" w:hAnsi="Arial Narrow" w:cs="Arial"/>
          <w:spacing w:val="-1"/>
          <w:sz w:val="24"/>
          <w:szCs w:val="24"/>
        </w:rPr>
        <w:t xml:space="preserve"> </w:t>
      </w:r>
      <w:r w:rsidRPr="00B803F2">
        <w:rPr>
          <w:rFonts w:ascii="Arial Narrow" w:hAnsi="Arial Narrow" w:cs="Arial"/>
          <w:sz w:val="24"/>
          <w:szCs w:val="24"/>
        </w:rPr>
        <w:t>e</w:t>
      </w:r>
      <w:r w:rsidRPr="00B803F2">
        <w:rPr>
          <w:rFonts w:ascii="Arial Narrow" w:hAnsi="Arial Narrow" w:cs="Arial"/>
          <w:spacing w:val="-1"/>
          <w:sz w:val="24"/>
          <w:szCs w:val="24"/>
        </w:rPr>
        <w:t xml:space="preserve"> </w:t>
      </w:r>
      <w:r w:rsidRPr="00B803F2">
        <w:rPr>
          <w:rFonts w:ascii="Arial Narrow" w:hAnsi="Arial Narrow" w:cs="Arial"/>
          <w:sz w:val="24"/>
          <w:szCs w:val="24"/>
        </w:rPr>
        <w:t>transparência.</w:t>
      </w:r>
    </w:p>
    <w:p w14:paraId="3A810F09" w14:textId="77777777" w:rsidR="00442AA6" w:rsidRPr="00B803F2" w:rsidRDefault="00442AA6" w:rsidP="00442AA6">
      <w:pPr>
        <w:pStyle w:val="PargrafodaLista"/>
        <w:tabs>
          <w:tab w:val="left" w:pos="763"/>
        </w:tabs>
        <w:spacing w:before="116" w:line="230" w:lineRule="auto"/>
        <w:ind w:left="0" w:right="228"/>
        <w:jc w:val="both"/>
        <w:rPr>
          <w:rFonts w:ascii="Arial Narrow" w:hAnsi="Arial Narrow" w:cs="Arial"/>
          <w:sz w:val="24"/>
          <w:szCs w:val="24"/>
        </w:rPr>
      </w:pPr>
    </w:p>
    <w:p w14:paraId="042A93FB" w14:textId="77777777" w:rsidR="00442AA6" w:rsidRPr="00B803F2" w:rsidRDefault="00442AA6" w:rsidP="00442AA6">
      <w:pPr>
        <w:pStyle w:val="PargrafodaLista"/>
        <w:tabs>
          <w:tab w:val="left" w:pos="1955"/>
        </w:tabs>
        <w:spacing w:before="117" w:line="230" w:lineRule="auto"/>
        <w:ind w:left="0" w:right="228"/>
        <w:jc w:val="both"/>
        <w:rPr>
          <w:rFonts w:ascii="Arial Narrow" w:hAnsi="Arial Narrow" w:cs="Arial"/>
          <w:sz w:val="24"/>
          <w:szCs w:val="24"/>
        </w:rPr>
      </w:pPr>
      <w:proofErr w:type="gramStart"/>
      <w:r w:rsidRPr="00B803F2">
        <w:rPr>
          <w:rFonts w:ascii="Arial Narrow" w:hAnsi="Arial Narrow" w:cs="Arial"/>
          <w:sz w:val="24"/>
          <w:szCs w:val="24"/>
        </w:rPr>
        <w:t xml:space="preserve">(  </w:t>
      </w:r>
      <w:proofErr w:type="gramEnd"/>
      <w:r w:rsidRPr="00B803F2">
        <w:rPr>
          <w:rFonts w:ascii="Arial Narrow" w:hAnsi="Arial Narrow" w:cs="Arial"/>
          <w:sz w:val="24"/>
          <w:szCs w:val="24"/>
        </w:rPr>
        <w:t xml:space="preserve"> ) quando</w:t>
      </w:r>
      <w:r w:rsidRPr="00B803F2">
        <w:rPr>
          <w:rFonts w:ascii="Arial Narrow" w:hAnsi="Arial Narrow" w:cs="Arial"/>
          <w:spacing w:val="46"/>
          <w:sz w:val="24"/>
          <w:szCs w:val="24"/>
        </w:rPr>
        <w:t xml:space="preserve"> </w:t>
      </w:r>
      <w:r w:rsidRPr="00B803F2">
        <w:rPr>
          <w:rFonts w:ascii="Arial Narrow" w:hAnsi="Arial Narrow" w:cs="Arial"/>
          <w:sz w:val="24"/>
          <w:szCs w:val="24"/>
        </w:rPr>
        <w:t>for</w:t>
      </w:r>
      <w:r w:rsidRPr="00B803F2">
        <w:rPr>
          <w:rFonts w:ascii="Arial Narrow" w:hAnsi="Arial Narrow" w:cs="Arial"/>
          <w:spacing w:val="45"/>
          <w:sz w:val="24"/>
          <w:szCs w:val="24"/>
        </w:rPr>
        <w:t xml:space="preserve"> </w:t>
      </w:r>
      <w:r w:rsidRPr="00B803F2">
        <w:rPr>
          <w:rFonts w:ascii="Arial Narrow" w:hAnsi="Arial Narrow" w:cs="Arial"/>
          <w:sz w:val="24"/>
          <w:szCs w:val="24"/>
        </w:rPr>
        <w:t>conveniente</w:t>
      </w:r>
      <w:r w:rsidRPr="00B803F2">
        <w:rPr>
          <w:rFonts w:ascii="Arial Narrow" w:hAnsi="Arial Narrow" w:cs="Arial"/>
          <w:spacing w:val="46"/>
          <w:sz w:val="24"/>
          <w:szCs w:val="24"/>
        </w:rPr>
        <w:t xml:space="preserve"> </w:t>
      </w:r>
      <w:r w:rsidRPr="00B803F2">
        <w:rPr>
          <w:rFonts w:ascii="Arial Narrow" w:hAnsi="Arial Narrow" w:cs="Arial"/>
          <w:sz w:val="24"/>
          <w:szCs w:val="24"/>
        </w:rPr>
        <w:t>a</w:t>
      </w:r>
      <w:r w:rsidRPr="00B803F2">
        <w:rPr>
          <w:rFonts w:ascii="Arial Narrow" w:hAnsi="Arial Narrow" w:cs="Arial"/>
          <w:spacing w:val="45"/>
          <w:sz w:val="24"/>
          <w:szCs w:val="24"/>
        </w:rPr>
        <w:t xml:space="preserve"> </w:t>
      </w:r>
      <w:r w:rsidRPr="00B803F2">
        <w:rPr>
          <w:rFonts w:ascii="Arial Narrow" w:hAnsi="Arial Narrow" w:cs="Arial"/>
          <w:sz w:val="24"/>
          <w:szCs w:val="24"/>
        </w:rPr>
        <w:t>compra</w:t>
      </w:r>
      <w:r w:rsidRPr="00B803F2">
        <w:rPr>
          <w:rFonts w:ascii="Arial Narrow" w:hAnsi="Arial Narrow" w:cs="Arial"/>
          <w:spacing w:val="45"/>
          <w:sz w:val="24"/>
          <w:szCs w:val="24"/>
        </w:rPr>
        <w:t xml:space="preserve"> </w:t>
      </w:r>
      <w:r w:rsidRPr="00B803F2">
        <w:rPr>
          <w:rFonts w:ascii="Arial Narrow" w:hAnsi="Arial Narrow" w:cs="Arial"/>
          <w:sz w:val="24"/>
          <w:szCs w:val="24"/>
        </w:rPr>
        <w:t>de</w:t>
      </w:r>
      <w:r w:rsidRPr="00B803F2">
        <w:rPr>
          <w:rFonts w:ascii="Arial Narrow" w:hAnsi="Arial Narrow" w:cs="Arial"/>
          <w:spacing w:val="46"/>
          <w:sz w:val="24"/>
          <w:szCs w:val="24"/>
        </w:rPr>
        <w:t xml:space="preserve"> </w:t>
      </w:r>
      <w:r w:rsidRPr="00B803F2">
        <w:rPr>
          <w:rFonts w:ascii="Arial Narrow" w:hAnsi="Arial Narrow" w:cs="Arial"/>
          <w:sz w:val="24"/>
          <w:szCs w:val="24"/>
        </w:rPr>
        <w:t>bens</w:t>
      </w:r>
      <w:r w:rsidRPr="00B803F2">
        <w:rPr>
          <w:rFonts w:ascii="Arial Narrow" w:hAnsi="Arial Narrow" w:cs="Arial"/>
          <w:spacing w:val="45"/>
          <w:sz w:val="24"/>
          <w:szCs w:val="24"/>
        </w:rPr>
        <w:t xml:space="preserve"> </w:t>
      </w:r>
      <w:r w:rsidRPr="00B803F2">
        <w:rPr>
          <w:rFonts w:ascii="Arial Narrow" w:hAnsi="Arial Narrow" w:cs="Arial"/>
          <w:sz w:val="24"/>
          <w:szCs w:val="24"/>
        </w:rPr>
        <w:t>ou</w:t>
      </w:r>
      <w:r w:rsidRPr="00B803F2">
        <w:rPr>
          <w:rFonts w:ascii="Arial Narrow" w:hAnsi="Arial Narrow" w:cs="Arial"/>
          <w:spacing w:val="45"/>
          <w:sz w:val="24"/>
          <w:szCs w:val="24"/>
        </w:rPr>
        <w:t xml:space="preserve"> </w:t>
      </w:r>
      <w:r w:rsidRPr="00B803F2">
        <w:rPr>
          <w:rFonts w:ascii="Arial Narrow" w:hAnsi="Arial Narrow" w:cs="Arial"/>
          <w:sz w:val="24"/>
          <w:szCs w:val="24"/>
        </w:rPr>
        <w:t>a</w:t>
      </w:r>
      <w:r w:rsidRPr="00B803F2">
        <w:rPr>
          <w:rFonts w:ascii="Arial Narrow" w:hAnsi="Arial Narrow" w:cs="Arial"/>
          <w:spacing w:val="45"/>
          <w:sz w:val="24"/>
          <w:szCs w:val="24"/>
        </w:rPr>
        <w:t xml:space="preserve"> </w:t>
      </w:r>
      <w:r w:rsidRPr="00B803F2">
        <w:rPr>
          <w:rFonts w:ascii="Arial Narrow" w:hAnsi="Arial Narrow" w:cs="Arial"/>
          <w:sz w:val="24"/>
          <w:szCs w:val="24"/>
        </w:rPr>
        <w:t>contratação</w:t>
      </w:r>
      <w:r w:rsidRPr="00B803F2">
        <w:rPr>
          <w:rFonts w:ascii="Arial Narrow" w:hAnsi="Arial Narrow" w:cs="Arial"/>
          <w:spacing w:val="46"/>
          <w:sz w:val="24"/>
          <w:szCs w:val="24"/>
        </w:rPr>
        <w:t xml:space="preserve"> </w:t>
      </w:r>
      <w:r w:rsidRPr="00B803F2">
        <w:rPr>
          <w:rFonts w:ascii="Arial Narrow" w:hAnsi="Arial Narrow" w:cs="Arial"/>
          <w:sz w:val="24"/>
          <w:szCs w:val="24"/>
        </w:rPr>
        <w:t>de</w:t>
      </w:r>
      <w:r w:rsidRPr="00B803F2">
        <w:rPr>
          <w:rFonts w:ascii="Arial Narrow" w:hAnsi="Arial Narrow" w:cs="Arial"/>
          <w:spacing w:val="45"/>
          <w:sz w:val="24"/>
          <w:szCs w:val="24"/>
        </w:rPr>
        <w:t xml:space="preserve"> </w:t>
      </w:r>
      <w:r w:rsidRPr="00B803F2">
        <w:rPr>
          <w:rFonts w:ascii="Arial Narrow" w:hAnsi="Arial Narrow" w:cs="Arial"/>
          <w:sz w:val="24"/>
          <w:szCs w:val="24"/>
        </w:rPr>
        <w:t>serviços</w:t>
      </w:r>
      <w:r w:rsidRPr="00B803F2">
        <w:rPr>
          <w:rFonts w:ascii="Arial Narrow" w:hAnsi="Arial Narrow" w:cs="Arial"/>
          <w:spacing w:val="46"/>
          <w:sz w:val="24"/>
          <w:szCs w:val="24"/>
        </w:rPr>
        <w:t xml:space="preserve"> </w:t>
      </w:r>
      <w:r w:rsidRPr="00B803F2">
        <w:rPr>
          <w:rFonts w:ascii="Arial Narrow" w:hAnsi="Arial Narrow" w:cs="Arial"/>
          <w:sz w:val="24"/>
          <w:szCs w:val="24"/>
        </w:rPr>
        <w:t>para</w:t>
      </w:r>
      <w:r w:rsidRPr="00B803F2">
        <w:rPr>
          <w:rFonts w:ascii="Arial Narrow" w:hAnsi="Arial Narrow" w:cs="Arial"/>
          <w:spacing w:val="-59"/>
          <w:sz w:val="24"/>
          <w:szCs w:val="24"/>
        </w:rPr>
        <w:t xml:space="preserve">       </w:t>
      </w:r>
      <w:r w:rsidRPr="00B803F2">
        <w:rPr>
          <w:rFonts w:ascii="Arial Narrow" w:hAnsi="Arial Narrow" w:cs="Arial"/>
          <w:sz w:val="24"/>
          <w:szCs w:val="24"/>
        </w:rPr>
        <w:t>atendimento</w:t>
      </w:r>
      <w:r w:rsidRPr="00B803F2">
        <w:rPr>
          <w:rFonts w:ascii="Arial Narrow" w:hAnsi="Arial Narrow" w:cs="Arial"/>
          <w:spacing w:val="-1"/>
          <w:sz w:val="24"/>
          <w:szCs w:val="24"/>
        </w:rPr>
        <w:t xml:space="preserve"> </w:t>
      </w:r>
      <w:r w:rsidRPr="00B803F2">
        <w:rPr>
          <w:rFonts w:ascii="Arial Narrow" w:hAnsi="Arial Narrow" w:cs="Arial"/>
          <w:sz w:val="24"/>
          <w:szCs w:val="24"/>
        </w:rPr>
        <w:t>a</w:t>
      </w:r>
      <w:r w:rsidRPr="00B803F2">
        <w:rPr>
          <w:rFonts w:ascii="Arial Narrow" w:hAnsi="Arial Narrow" w:cs="Arial"/>
          <w:spacing w:val="-2"/>
          <w:sz w:val="24"/>
          <w:szCs w:val="24"/>
        </w:rPr>
        <w:t xml:space="preserve"> </w:t>
      </w:r>
      <w:r w:rsidRPr="00B803F2">
        <w:rPr>
          <w:rFonts w:ascii="Arial Narrow" w:hAnsi="Arial Narrow" w:cs="Arial"/>
          <w:sz w:val="24"/>
          <w:szCs w:val="24"/>
        </w:rPr>
        <w:t>mais</w:t>
      </w:r>
      <w:r w:rsidRPr="00B803F2">
        <w:rPr>
          <w:rFonts w:ascii="Arial Narrow" w:hAnsi="Arial Narrow" w:cs="Arial"/>
          <w:spacing w:val="-1"/>
          <w:sz w:val="24"/>
          <w:szCs w:val="24"/>
        </w:rPr>
        <w:t xml:space="preserve"> </w:t>
      </w:r>
      <w:r w:rsidRPr="00B803F2">
        <w:rPr>
          <w:rFonts w:ascii="Arial Narrow" w:hAnsi="Arial Narrow" w:cs="Arial"/>
          <w:sz w:val="24"/>
          <w:szCs w:val="24"/>
        </w:rPr>
        <w:t>de</w:t>
      </w:r>
      <w:r w:rsidRPr="00B803F2">
        <w:rPr>
          <w:rFonts w:ascii="Arial Narrow" w:hAnsi="Arial Narrow" w:cs="Arial"/>
          <w:spacing w:val="-2"/>
          <w:sz w:val="24"/>
          <w:szCs w:val="24"/>
        </w:rPr>
        <w:t xml:space="preserve"> </w:t>
      </w:r>
      <w:r w:rsidRPr="00B803F2">
        <w:rPr>
          <w:rFonts w:ascii="Arial Narrow" w:hAnsi="Arial Narrow" w:cs="Arial"/>
          <w:sz w:val="24"/>
          <w:szCs w:val="24"/>
        </w:rPr>
        <w:t>um</w:t>
      </w:r>
      <w:r w:rsidRPr="00B803F2">
        <w:rPr>
          <w:rFonts w:ascii="Arial Narrow" w:hAnsi="Arial Narrow" w:cs="Arial"/>
          <w:spacing w:val="-2"/>
          <w:sz w:val="24"/>
          <w:szCs w:val="24"/>
        </w:rPr>
        <w:t xml:space="preserve"> </w:t>
      </w:r>
      <w:r w:rsidRPr="00B803F2">
        <w:rPr>
          <w:rFonts w:ascii="Arial Narrow" w:hAnsi="Arial Narrow" w:cs="Arial"/>
          <w:sz w:val="24"/>
          <w:szCs w:val="24"/>
        </w:rPr>
        <w:t>órgão</w:t>
      </w:r>
      <w:r w:rsidRPr="00B803F2">
        <w:rPr>
          <w:rFonts w:ascii="Arial Narrow" w:hAnsi="Arial Narrow" w:cs="Arial"/>
          <w:spacing w:val="-1"/>
          <w:sz w:val="24"/>
          <w:szCs w:val="24"/>
        </w:rPr>
        <w:t xml:space="preserve"> </w:t>
      </w:r>
      <w:r w:rsidRPr="00B803F2">
        <w:rPr>
          <w:rFonts w:ascii="Arial Narrow" w:hAnsi="Arial Narrow" w:cs="Arial"/>
          <w:sz w:val="24"/>
          <w:szCs w:val="24"/>
        </w:rPr>
        <w:t>ou</w:t>
      </w:r>
      <w:r w:rsidRPr="00B803F2">
        <w:rPr>
          <w:rFonts w:ascii="Arial Narrow" w:hAnsi="Arial Narrow" w:cs="Arial"/>
          <w:spacing w:val="-2"/>
          <w:sz w:val="24"/>
          <w:szCs w:val="24"/>
        </w:rPr>
        <w:t xml:space="preserve"> </w:t>
      </w:r>
      <w:r w:rsidRPr="00B803F2">
        <w:rPr>
          <w:rFonts w:ascii="Arial Narrow" w:hAnsi="Arial Narrow" w:cs="Arial"/>
          <w:sz w:val="24"/>
          <w:szCs w:val="24"/>
        </w:rPr>
        <w:t>entidade,</w:t>
      </w:r>
      <w:r w:rsidRPr="00B803F2">
        <w:rPr>
          <w:rFonts w:ascii="Arial Narrow" w:hAnsi="Arial Narrow" w:cs="Arial"/>
          <w:spacing w:val="-1"/>
          <w:sz w:val="24"/>
          <w:szCs w:val="24"/>
        </w:rPr>
        <w:t xml:space="preserve"> </w:t>
      </w:r>
      <w:r w:rsidRPr="00B803F2">
        <w:rPr>
          <w:rFonts w:ascii="Arial Narrow" w:hAnsi="Arial Narrow" w:cs="Arial"/>
          <w:sz w:val="24"/>
          <w:szCs w:val="24"/>
        </w:rPr>
        <w:t>ou</w:t>
      </w:r>
      <w:r w:rsidRPr="00B803F2">
        <w:rPr>
          <w:rFonts w:ascii="Arial Narrow" w:hAnsi="Arial Narrow" w:cs="Arial"/>
          <w:spacing w:val="-2"/>
          <w:sz w:val="24"/>
          <w:szCs w:val="24"/>
        </w:rPr>
        <w:t xml:space="preserve"> </w:t>
      </w:r>
      <w:r w:rsidRPr="00B803F2">
        <w:rPr>
          <w:rFonts w:ascii="Arial Narrow" w:hAnsi="Arial Narrow" w:cs="Arial"/>
          <w:sz w:val="24"/>
          <w:szCs w:val="24"/>
        </w:rPr>
        <w:t>a</w:t>
      </w:r>
      <w:r w:rsidRPr="00B803F2">
        <w:rPr>
          <w:rFonts w:ascii="Arial Narrow" w:hAnsi="Arial Narrow" w:cs="Arial"/>
          <w:spacing w:val="-2"/>
          <w:sz w:val="24"/>
          <w:szCs w:val="24"/>
        </w:rPr>
        <w:t xml:space="preserve"> </w:t>
      </w:r>
      <w:r w:rsidRPr="00B803F2">
        <w:rPr>
          <w:rFonts w:ascii="Arial Narrow" w:hAnsi="Arial Narrow" w:cs="Arial"/>
          <w:sz w:val="24"/>
          <w:szCs w:val="24"/>
        </w:rPr>
        <w:t>programas</w:t>
      </w:r>
      <w:r w:rsidRPr="00B803F2">
        <w:rPr>
          <w:rFonts w:ascii="Arial Narrow" w:hAnsi="Arial Narrow" w:cs="Arial"/>
          <w:spacing w:val="-1"/>
          <w:sz w:val="24"/>
          <w:szCs w:val="24"/>
        </w:rPr>
        <w:t xml:space="preserve"> </w:t>
      </w:r>
      <w:r w:rsidRPr="00B803F2">
        <w:rPr>
          <w:rFonts w:ascii="Arial Narrow" w:hAnsi="Arial Narrow" w:cs="Arial"/>
          <w:sz w:val="24"/>
          <w:szCs w:val="24"/>
        </w:rPr>
        <w:t>de</w:t>
      </w:r>
      <w:r w:rsidRPr="00B803F2">
        <w:rPr>
          <w:rFonts w:ascii="Arial Narrow" w:hAnsi="Arial Narrow" w:cs="Arial"/>
          <w:spacing w:val="-2"/>
          <w:sz w:val="24"/>
          <w:szCs w:val="24"/>
        </w:rPr>
        <w:t xml:space="preserve"> </w:t>
      </w:r>
      <w:r w:rsidRPr="00B803F2">
        <w:rPr>
          <w:rFonts w:ascii="Arial Narrow" w:hAnsi="Arial Narrow" w:cs="Arial"/>
          <w:sz w:val="24"/>
          <w:szCs w:val="24"/>
        </w:rPr>
        <w:t>governo;</w:t>
      </w:r>
      <w:r w:rsidRPr="00B803F2">
        <w:rPr>
          <w:rFonts w:ascii="Arial Narrow" w:hAnsi="Arial Narrow" w:cs="Arial"/>
          <w:spacing w:val="-2"/>
          <w:sz w:val="24"/>
          <w:szCs w:val="24"/>
        </w:rPr>
        <w:t xml:space="preserve"> </w:t>
      </w:r>
      <w:r w:rsidRPr="00B803F2">
        <w:rPr>
          <w:rFonts w:ascii="Arial Narrow" w:hAnsi="Arial Narrow" w:cs="Arial"/>
          <w:sz w:val="24"/>
          <w:szCs w:val="24"/>
        </w:rPr>
        <w:t>e</w:t>
      </w:r>
    </w:p>
    <w:p w14:paraId="707BB123" w14:textId="77777777" w:rsidR="00442AA6" w:rsidRPr="00B803F2" w:rsidRDefault="00442AA6" w:rsidP="00442AA6">
      <w:pPr>
        <w:pStyle w:val="PargrafodaLista"/>
        <w:tabs>
          <w:tab w:val="left" w:pos="1955"/>
        </w:tabs>
        <w:spacing w:before="117" w:line="230" w:lineRule="auto"/>
        <w:ind w:left="0" w:right="228"/>
        <w:jc w:val="both"/>
        <w:rPr>
          <w:rFonts w:ascii="Arial Narrow" w:hAnsi="Arial Narrow" w:cs="Arial"/>
          <w:sz w:val="24"/>
          <w:szCs w:val="24"/>
        </w:rPr>
      </w:pPr>
    </w:p>
    <w:p w14:paraId="54478B51" w14:textId="77777777" w:rsidR="00442AA6" w:rsidRPr="00B803F2" w:rsidRDefault="00442AA6" w:rsidP="00442AA6">
      <w:pPr>
        <w:pStyle w:val="PargrafodaLista"/>
        <w:tabs>
          <w:tab w:val="left" w:pos="1908"/>
        </w:tabs>
        <w:spacing w:before="118" w:line="230" w:lineRule="auto"/>
        <w:ind w:left="0" w:right="228"/>
        <w:jc w:val="both"/>
        <w:rPr>
          <w:rFonts w:ascii="Arial Narrow" w:hAnsi="Arial Narrow" w:cs="Arial"/>
          <w:sz w:val="24"/>
          <w:szCs w:val="24"/>
        </w:rPr>
      </w:pPr>
      <w:proofErr w:type="gramStart"/>
      <w:r w:rsidRPr="00B803F2">
        <w:rPr>
          <w:rFonts w:ascii="Arial Narrow" w:hAnsi="Arial Narrow" w:cs="Arial"/>
          <w:sz w:val="24"/>
          <w:szCs w:val="24"/>
        </w:rPr>
        <w:t xml:space="preserve">(  </w:t>
      </w:r>
      <w:proofErr w:type="gramEnd"/>
      <w:r w:rsidRPr="00B803F2">
        <w:rPr>
          <w:rFonts w:ascii="Arial Narrow" w:hAnsi="Arial Narrow" w:cs="Arial"/>
          <w:sz w:val="24"/>
          <w:szCs w:val="24"/>
        </w:rPr>
        <w:t xml:space="preserve">  ) quando, pela natureza do objeto, não for possível definir previamente o quantitativo </w:t>
      </w:r>
      <w:r w:rsidRPr="00B803F2">
        <w:rPr>
          <w:rFonts w:ascii="Arial Narrow" w:hAnsi="Arial Narrow" w:cs="Arial"/>
          <w:spacing w:val="-59"/>
          <w:sz w:val="24"/>
          <w:szCs w:val="24"/>
        </w:rPr>
        <w:t xml:space="preserve"> </w:t>
      </w:r>
      <w:r w:rsidRPr="00B803F2">
        <w:rPr>
          <w:rFonts w:ascii="Arial Narrow" w:hAnsi="Arial Narrow" w:cs="Arial"/>
          <w:sz w:val="24"/>
          <w:szCs w:val="24"/>
        </w:rPr>
        <w:t>a</w:t>
      </w:r>
      <w:r w:rsidRPr="00B803F2">
        <w:rPr>
          <w:rFonts w:ascii="Arial Narrow" w:hAnsi="Arial Narrow" w:cs="Arial"/>
          <w:spacing w:val="-2"/>
          <w:sz w:val="24"/>
          <w:szCs w:val="24"/>
        </w:rPr>
        <w:t xml:space="preserve"> </w:t>
      </w:r>
      <w:r w:rsidRPr="00B803F2">
        <w:rPr>
          <w:rFonts w:ascii="Arial Narrow" w:hAnsi="Arial Narrow" w:cs="Arial"/>
          <w:sz w:val="24"/>
          <w:szCs w:val="24"/>
        </w:rPr>
        <w:t>ser demandado</w:t>
      </w:r>
      <w:r w:rsidRPr="00B803F2">
        <w:rPr>
          <w:rFonts w:ascii="Arial Narrow" w:hAnsi="Arial Narrow" w:cs="Arial"/>
          <w:spacing w:val="-1"/>
          <w:sz w:val="24"/>
          <w:szCs w:val="24"/>
        </w:rPr>
        <w:t xml:space="preserve"> </w:t>
      </w:r>
      <w:r w:rsidRPr="00B803F2">
        <w:rPr>
          <w:rFonts w:ascii="Arial Narrow" w:hAnsi="Arial Narrow" w:cs="Arial"/>
          <w:sz w:val="24"/>
          <w:szCs w:val="24"/>
        </w:rPr>
        <w:t>pela Administração Pública.</w:t>
      </w:r>
    </w:p>
    <w:p w14:paraId="57B88927" w14:textId="77777777" w:rsidR="00442AA6" w:rsidRPr="00B803F2" w:rsidRDefault="00442AA6" w:rsidP="00442AA6">
      <w:pPr>
        <w:pStyle w:val="PargrafodaLista"/>
        <w:tabs>
          <w:tab w:val="left" w:pos="1908"/>
        </w:tabs>
        <w:spacing w:before="118" w:line="230" w:lineRule="auto"/>
        <w:ind w:left="0" w:right="228"/>
        <w:jc w:val="both"/>
        <w:rPr>
          <w:rFonts w:ascii="Arial Narrow" w:hAnsi="Arial Narrow" w:cs="Arial"/>
          <w:sz w:val="24"/>
          <w:szCs w:val="24"/>
        </w:rPr>
      </w:pPr>
    </w:p>
    <w:p w14:paraId="5D727821" w14:textId="77777777" w:rsidR="00442AA6" w:rsidRPr="00B803F2" w:rsidRDefault="00442AA6" w:rsidP="00442AA6">
      <w:pPr>
        <w:pStyle w:val="PargrafodaLista"/>
        <w:tabs>
          <w:tab w:val="left" w:pos="1908"/>
        </w:tabs>
        <w:spacing w:before="118" w:line="230" w:lineRule="auto"/>
        <w:ind w:left="0" w:right="228"/>
        <w:jc w:val="both"/>
        <w:rPr>
          <w:rFonts w:ascii="Arial Narrow" w:hAnsi="Arial Narrow" w:cs="Arial"/>
          <w:sz w:val="24"/>
          <w:szCs w:val="24"/>
        </w:rPr>
      </w:pPr>
      <w:proofErr w:type="gramStart"/>
      <w:r w:rsidRPr="00B803F2">
        <w:rPr>
          <w:rFonts w:ascii="Arial Narrow" w:hAnsi="Arial Narrow" w:cs="Arial"/>
          <w:sz w:val="24"/>
          <w:szCs w:val="24"/>
        </w:rPr>
        <w:t>( X</w:t>
      </w:r>
      <w:proofErr w:type="gramEnd"/>
      <w:r w:rsidRPr="00B803F2">
        <w:rPr>
          <w:rFonts w:ascii="Arial Narrow" w:hAnsi="Arial Narrow" w:cs="Arial"/>
          <w:sz w:val="24"/>
          <w:szCs w:val="24"/>
        </w:rPr>
        <w:t>) Não se aplica.</w:t>
      </w:r>
    </w:p>
    <w:p w14:paraId="0B777776" w14:textId="77777777" w:rsidR="00442AA6" w:rsidRPr="00B803F2" w:rsidRDefault="00442AA6" w:rsidP="00442AA6">
      <w:pPr>
        <w:pStyle w:val="PargrafodaLista"/>
        <w:tabs>
          <w:tab w:val="left" w:pos="1908"/>
        </w:tabs>
        <w:spacing w:before="118" w:line="230" w:lineRule="auto"/>
        <w:ind w:left="0" w:right="228"/>
        <w:jc w:val="both"/>
        <w:rPr>
          <w:rFonts w:ascii="Arial Narrow" w:hAnsi="Arial Narrow" w:cs="Arial"/>
          <w:sz w:val="24"/>
          <w:szCs w:val="24"/>
        </w:rPr>
      </w:pPr>
    </w:p>
    <w:p w14:paraId="012EABCF" w14:textId="77777777" w:rsidR="00442AA6" w:rsidRPr="00B803F2" w:rsidRDefault="00442AA6" w:rsidP="00442AA6">
      <w:pPr>
        <w:pStyle w:val="Ttulo2"/>
        <w:numPr>
          <w:ilvl w:val="0"/>
          <w:numId w:val="1"/>
        </w:numPr>
        <w:spacing w:after="35" w:line="267" w:lineRule="auto"/>
        <w:jc w:val="both"/>
        <w:rPr>
          <w:rFonts w:ascii="Arial Narrow" w:hAnsi="Arial Narrow" w:cs="Arial"/>
          <w:b/>
          <w:bCs/>
          <w:color w:val="auto"/>
          <w:sz w:val="24"/>
          <w:szCs w:val="24"/>
        </w:rPr>
      </w:pPr>
      <w:r w:rsidRPr="00B803F2">
        <w:rPr>
          <w:rFonts w:ascii="Arial Narrow" w:hAnsi="Arial Narrow" w:cs="Arial"/>
          <w:b/>
          <w:bCs/>
          <w:color w:val="auto"/>
          <w:sz w:val="24"/>
          <w:szCs w:val="24"/>
        </w:rPr>
        <w:t xml:space="preserve">DAS ESPECIFICAÇÕES </w:t>
      </w:r>
    </w:p>
    <w:p w14:paraId="7681D1AD" w14:textId="77777777" w:rsidR="00442AA6" w:rsidRPr="00B803F2" w:rsidRDefault="00442AA6" w:rsidP="00442AA6">
      <w:pPr>
        <w:rPr>
          <w:rFonts w:ascii="Arial Narrow" w:hAnsi="Arial Narrow"/>
        </w:rPr>
      </w:pPr>
    </w:p>
    <w:p w14:paraId="6D55E3DD" w14:textId="77777777" w:rsidR="00442AA6" w:rsidRPr="00B803F2" w:rsidRDefault="00442AA6" w:rsidP="00442AA6">
      <w:pPr>
        <w:rPr>
          <w:rFonts w:ascii="Arial Narrow" w:hAnsi="Arial Narrow"/>
        </w:rPr>
      </w:pPr>
    </w:p>
    <w:tbl>
      <w:tblPr>
        <w:tblW w:w="9122" w:type="dxa"/>
        <w:jc w:val="center"/>
        <w:tblCellMar>
          <w:left w:w="70" w:type="dxa"/>
          <w:right w:w="70" w:type="dxa"/>
        </w:tblCellMar>
        <w:tblLook w:val="04A0" w:firstRow="1" w:lastRow="0" w:firstColumn="1" w:lastColumn="0" w:noHBand="0" w:noVBand="1"/>
      </w:tblPr>
      <w:tblGrid>
        <w:gridCol w:w="564"/>
        <w:gridCol w:w="1126"/>
        <w:gridCol w:w="4203"/>
        <w:gridCol w:w="1123"/>
        <w:gridCol w:w="2106"/>
      </w:tblGrid>
      <w:tr w:rsidR="00442AA6" w:rsidRPr="00B803F2" w14:paraId="2B71227E" w14:textId="77777777" w:rsidTr="003B52F6">
        <w:trPr>
          <w:trHeight w:val="231"/>
          <w:jc w:val="center"/>
        </w:trPr>
        <w:tc>
          <w:tcPr>
            <w:tcW w:w="564" w:type="dxa"/>
            <w:tcBorders>
              <w:top w:val="single" w:sz="4" w:space="0" w:color="auto"/>
              <w:left w:val="single" w:sz="4" w:space="0" w:color="auto"/>
              <w:bottom w:val="single" w:sz="4" w:space="0" w:color="auto"/>
              <w:right w:val="single" w:sz="4" w:space="0" w:color="auto"/>
            </w:tcBorders>
          </w:tcPr>
          <w:p w14:paraId="131390FF" w14:textId="77777777" w:rsidR="00442AA6" w:rsidRPr="00B803F2" w:rsidRDefault="00442AA6" w:rsidP="003B52F6">
            <w:pPr>
              <w:spacing w:line="276" w:lineRule="auto"/>
              <w:jc w:val="center"/>
              <w:rPr>
                <w:rFonts w:ascii="Arial Narrow" w:hAnsi="Arial Narrow" w:cs="Arial"/>
                <w:b/>
                <w:color w:val="000000"/>
                <w:sz w:val="16"/>
                <w:szCs w:val="16"/>
                <w:lang w:eastAsia="en-US"/>
              </w:rPr>
            </w:pPr>
            <w:r w:rsidRPr="00B803F2">
              <w:rPr>
                <w:rFonts w:ascii="Arial Narrow" w:hAnsi="Arial Narrow" w:cs="Arial"/>
                <w:b/>
                <w:color w:val="000000"/>
                <w:sz w:val="16"/>
                <w:szCs w:val="16"/>
                <w:lang w:eastAsia="en-US"/>
              </w:rPr>
              <w:t>ITEM</w:t>
            </w:r>
          </w:p>
        </w:tc>
        <w:tc>
          <w:tcPr>
            <w:tcW w:w="1126" w:type="dxa"/>
            <w:tcBorders>
              <w:top w:val="single" w:sz="4" w:space="0" w:color="auto"/>
              <w:left w:val="single" w:sz="4" w:space="0" w:color="auto"/>
              <w:bottom w:val="single" w:sz="4" w:space="0" w:color="auto"/>
              <w:right w:val="single" w:sz="4" w:space="0" w:color="auto"/>
            </w:tcBorders>
            <w:noWrap/>
          </w:tcPr>
          <w:p w14:paraId="70AE35EA" w14:textId="77777777" w:rsidR="00442AA6" w:rsidRPr="00B803F2" w:rsidRDefault="00442AA6" w:rsidP="003B52F6">
            <w:pPr>
              <w:spacing w:line="276" w:lineRule="auto"/>
              <w:jc w:val="center"/>
              <w:rPr>
                <w:rFonts w:ascii="Arial Narrow" w:hAnsi="Arial Narrow" w:cs="Arial"/>
                <w:b/>
                <w:color w:val="000000"/>
                <w:sz w:val="16"/>
                <w:szCs w:val="16"/>
                <w:lang w:eastAsia="en-US"/>
              </w:rPr>
            </w:pPr>
            <w:r w:rsidRPr="00B803F2">
              <w:rPr>
                <w:rFonts w:ascii="Arial Narrow" w:hAnsi="Arial Narrow" w:cs="Arial"/>
                <w:b/>
                <w:color w:val="000000"/>
                <w:sz w:val="16"/>
                <w:szCs w:val="16"/>
                <w:lang w:eastAsia="en-US"/>
              </w:rPr>
              <w:t>COD. TCE</w:t>
            </w:r>
          </w:p>
        </w:tc>
        <w:tc>
          <w:tcPr>
            <w:tcW w:w="4203" w:type="dxa"/>
            <w:tcBorders>
              <w:top w:val="single" w:sz="4" w:space="0" w:color="auto"/>
              <w:left w:val="nil"/>
              <w:bottom w:val="single" w:sz="4" w:space="0" w:color="auto"/>
              <w:right w:val="single" w:sz="4" w:space="0" w:color="auto"/>
            </w:tcBorders>
            <w:noWrap/>
            <w:hideMark/>
          </w:tcPr>
          <w:p w14:paraId="66574372" w14:textId="77777777" w:rsidR="00442AA6" w:rsidRPr="00B803F2" w:rsidRDefault="00442AA6" w:rsidP="003B52F6">
            <w:pPr>
              <w:spacing w:line="276" w:lineRule="auto"/>
              <w:jc w:val="center"/>
              <w:rPr>
                <w:rFonts w:ascii="Arial Narrow" w:hAnsi="Arial Narrow" w:cs="Arial"/>
                <w:b/>
                <w:color w:val="000000"/>
                <w:sz w:val="16"/>
                <w:szCs w:val="16"/>
                <w:lang w:eastAsia="en-US"/>
              </w:rPr>
            </w:pPr>
            <w:r w:rsidRPr="00B803F2">
              <w:rPr>
                <w:rFonts w:ascii="Arial Narrow" w:hAnsi="Arial Narrow" w:cs="Arial"/>
                <w:b/>
                <w:color w:val="000000"/>
                <w:sz w:val="16"/>
                <w:szCs w:val="16"/>
                <w:lang w:eastAsia="en-US"/>
              </w:rPr>
              <w:t>DESCRIÇÃO</w:t>
            </w:r>
          </w:p>
        </w:tc>
        <w:tc>
          <w:tcPr>
            <w:tcW w:w="1123" w:type="dxa"/>
            <w:tcBorders>
              <w:top w:val="single" w:sz="4" w:space="0" w:color="auto"/>
              <w:left w:val="nil"/>
              <w:bottom w:val="single" w:sz="4" w:space="0" w:color="auto"/>
              <w:right w:val="single" w:sz="4" w:space="0" w:color="auto"/>
            </w:tcBorders>
            <w:noWrap/>
            <w:hideMark/>
          </w:tcPr>
          <w:p w14:paraId="3CC36CEB" w14:textId="77777777" w:rsidR="00442AA6" w:rsidRPr="00B803F2" w:rsidRDefault="00442AA6" w:rsidP="003B52F6">
            <w:pPr>
              <w:spacing w:line="276" w:lineRule="auto"/>
              <w:jc w:val="center"/>
              <w:rPr>
                <w:rFonts w:ascii="Arial Narrow" w:hAnsi="Arial Narrow" w:cs="Arial"/>
                <w:b/>
                <w:color w:val="000000"/>
                <w:sz w:val="16"/>
                <w:szCs w:val="16"/>
                <w:lang w:eastAsia="en-US"/>
              </w:rPr>
            </w:pPr>
            <w:r w:rsidRPr="00B803F2">
              <w:rPr>
                <w:rFonts w:ascii="Arial Narrow" w:hAnsi="Arial Narrow" w:cs="Arial"/>
                <w:b/>
                <w:color w:val="000000"/>
                <w:sz w:val="16"/>
                <w:szCs w:val="16"/>
                <w:lang w:eastAsia="en-US"/>
              </w:rPr>
              <w:t>QUANT.</w:t>
            </w:r>
          </w:p>
        </w:tc>
        <w:tc>
          <w:tcPr>
            <w:tcW w:w="2106" w:type="dxa"/>
            <w:tcBorders>
              <w:top w:val="single" w:sz="4" w:space="0" w:color="auto"/>
              <w:left w:val="nil"/>
              <w:bottom w:val="single" w:sz="4" w:space="0" w:color="auto"/>
              <w:right w:val="single" w:sz="4" w:space="0" w:color="auto"/>
            </w:tcBorders>
            <w:noWrap/>
            <w:hideMark/>
          </w:tcPr>
          <w:p w14:paraId="30363A8E" w14:textId="77777777" w:rsidR="00442AA6" w:rsidRPr="00B803F2" w:rsidRDefault="00442AA6" w:rsidP="003B52F6">
            <w:pPr>
              <w:spacing w:line="276" w:lineRule="auto"/>
              <w:jc w:val="center"/>
              <w:rPr>
                <w:rFonts w:ascii="Arial Narrow" w:hAnsi="Arial Narrow" w:cs="Arial"/>
                <w:b/>
                <w:color w:val="000000"/>
                <w:sz w:val="16"/>
                <w:szCs w:val="16"/>
                <w:lang w:eastAsia="en-US"/>
              </w:rPr>
            </w:pPr>
            <w:r w:rsidRPr="00B803F2">
              <w:rPr>
                <w:rFonts w:ascii="Arial Narrow" w:hAnsi="Arial Narrow" w:cs="Arial"/>
                <w:b/>
                <w:color w:val="000000"/>
                <w:sz w:val="16"/>
                <w:szCs w:val="16"/>
                <w:lang w:eastAsia="en-US"/>
              </w:rPr>
              <w:t>TAXA DE COMISSAO</w:t>
            </w:r>
          </w:p>
        </w:tc>
      </w:tr>
      <w:tr w:rsidR="00442AA6" w:rsidRPr="00B803F2" w14:paraId="5937C769" w14:textId="77777777" w:rsidTr="00093411">
        <w:trPr>
          <w:trHeight w:val="638"/>
          <w:jc w:val="center"/>
        </w:trPr>
        <w:tc>
          <w:tcPr>
            <w:tcW w:w="564" w:type="dxa"/>
            <w:tcBorders>
              <w:top w:val="single" w:sz="4" w:space="0" w:color="auto"/>
              <w:left w:val="single" w:sz="4" w:space="0" w:color="auto"/>
              <w:bottom w:val="single" w:sz="4" w:space="0" w:color="auto"/>
              <w:right w:val="single" w:sz="4" w:space="0" w:color="auto"/>
            </w:tcBorders>
          </w:tcPr>
          <w:p w14:paraId="2E450B80" w14:textId="77777777" w:rsidR="00442AA6" w:rsidRPr="00B803F2" w:rsidRDefault="00442AA6" w:rsidP="003B52F6">
            <w:pPr>
              <w:spacing w:line="276" w:lineRule="auto"/>
              <w:jc w:val="center"/>
              <w:rPr>
                <w:rFonts w:ascii="Arial Narrow" w:hAnsi="Arial Narrow" w:cs="Arial"/>
                <w:color w:val="000000"/>
                <w:sz w:val="16"/>
                <w:szCs w:val="16"/>
                <w:lang w:eastAsia="en-US"/>
              </w:rPr>
            </w:pPr>
            <w:r w:rsidRPr="00B803F2">
              <w:rPr>
                <w:rFonts w:ascii="Arial Narrow" w:hAnsi="Arial Narrow" w:cs="Arial"/>
                <w:color w:val="000000"/>
                <w:sz w:val="16"/>
                <w:szCs w:val="16"/>
                <w:lang w:eastAsia="en-US"/>
              </w:rPr>
              <w:t>1</w:t>
            </w:r>
          </w:p>
        </w:tc>
        <w:tc>
          <w:tcPr>
            <w:tcW w:w="1126" w:type="dxa"/>
            <w:tcBorders>
              <w:top w:val="single" w:sz="4" w:space="0" w:color="auto"/>
              <w:left w:val="single" w:sz="4" w:space="0" w:color="auto"/>
              <w:bottom w:val="single" w:sz="4" w:space="0" w:color="auto"/>
              <w:right w:val="single" w:sz="4" w:space="0" w:color="auto"/>
            </w:tcBorders>
            <w:noWrap/>
          </w:tcPr>
          <w:p w14:paraId="29D6EB2B" w14:textId="77777777" w:rsidR="00442AA6" w:rsidRPr="00B803F2" w:rsidRDefault="00442AA6" w:rsidP="003B52F6">
            <w:pPr>
              <w:spacing w:line="276" w:lineRule="auto"/>
              <w:jc w:val="center"/>
              <w:rPr>
                <w:rFonts w:ascii="Arial Narrow" w:hAnsi="Arial Narrow" w:cs="Arial"/>
                <w:color w:val="212529"/>
                <w:sz w:val="16"/>
                <w:szCs w:val="16"/>
              </w:rPr>
            </w:pPr>
            <w:r w:rsidRPr="00B803F2">
              <w:rPr>
                <w:rFonts w:ascii="Arial Narrow" w:hAnsi="Arial Narrow" w:cs="Arial"/>
                <w:color w:val="212529"/>
                <w:sz w:val="16"/>
                <w:szCs w:val="16"/>
              </w:rPr>
              <w:t>352966-5</w:t>
            </w:r>
          </w:p>
          <w:p w14:paraId="350896E8" w14:textId="77777777" w:rsidR="00442AA6" w:rsidRPr="00B803F2" w:rsidRDefault="00442AA6" w:rsidP="003B52F6">
            <w:pPr>
              <w:spacing w:line="276" w:lineRule="auto"/>
              <w:jc w:val="center"/>
              <w:rPr>
                <w:rFonts w:ascii="Arial Narrow" w:hAnsi="Arial Narrow" w:cs="Arial"/>
                <w:color w:val="212529"/>
                <w:sz w:val="16"/>
                <w:szCs w:val="16"/>
              </w:rPr>
            </w:pPr>
            <w:r w:rsidRPr="00B803F2">
              <w:rPr>
                <w:rFonts w:ascii="Arial Narrow" w:hAnsi="Arial Narrow" w:cs="Arial"/>
                <w:color w:val="212529"/>
                <w:sz w:val="16"/>
                <w:szCs w:val="16"/>
              </w:rPr>
              <w:t>COD.UNIT.</w:t>
            </w:r>
          </w:p>
          <w:p w14:paraId="2592044C" w14:textId="77777777" w:rsidR="00442AA6" w:rsidRPr="00B803F2" w:rsidRDefault="00442AA6" w:rsidP="003B52F6">
            <w:pPr>
              <w:spacing w:line="276" w:lineRule="auto"/>
              <w:jc w:val="center"/>
              <w:rPr>
                <w:rFonts w:ascii="Arial Narrow" w:hAnsi="Arial Narrow" w:cs="Arial"/>
                <w:color w:val="212529"/>
                <w:sz w:val="16"/>
                <w:szCs w:val="16"/>
              </w:rPr>
            </w:pPr>
            <w:r w:rsidRPr="00B803F2">
              <w:rPr>
                <w:rFonts w:ascii="Arial Narrow" w:hAnsi="Arial Narrow" w:cs="Arial"/>
                <w:color w:val="212529"/>
                <w:sz w:val="16"/>
                <w:szCs w:val="16"/>
              </w:rPr>
              <w:t>1</w:t>
            </w:r>
          </w:p>
        </w:tc>
        <w:tc>
          <w:tcPr>
            <w:tcW w:w="4203" w:type="dxa"/>
            <w:tcBorders>
              <w:top w:val="single" w:sz="4" w:space="0" w:color="auto"/>
              <w:left w:val="nil"/>
              <w:bottom w:val="single" w:sz="4" w:space="0" w:color="auto"/>
              <w:right w:val="single" w:sz="4" w:space="0" w:color="auto"/>
            </w:tcBorders>
            <w:noWrap/>
          </w:tcPr>
          <w:p w14:paraId="6DBB8C0F" w14:textId="77777777" w:rsidR="00442AA6" w:rsidRPr="00B803F2" w:rsidRDefault="00442AA6" w:rsidP="003B52F6">
            <w:pPr>
              <w:spacing w:line="276" w:lineRule="auto"/>
              <w:jc w:val="both"/>
              <w:rPr>
                <w:rFonts w:ascii="Arial Narrow" w:hAnsi="Arial Narrow" w:cs="Arial"/>
                <w:color w:val="000000"/>
                <w:sz w:val="16"/>
                <w:szCs w:val="16"/>
                <w:lang w:eastAsia="en-US"/>
              </w:rPr>
            </w:pPr>
            <w:r w:rsidRPr="00B803F2">
              <w:rPr>
                <w:rFonts w:ascii="Arial Narrow" w:hAnsi="Arial Narrow" w:cs="Arial"/>
                <w:color w:val="000000"/>
                <w:sz w:val="16"/>
                <w:szCs w:val="16"/>
                <w:lang w:eastAsia="en-US"/>
              </w:rPr>
              <w:t>CONTRATAÇÃO DE LEILOEIRO OFICIAL</w:t>
            </w:r>
          </w:p>
          <w:p w14:paraId="4EF8FAFB" w14:textId="77777777" w:rsidR="00442AA6" w:rsidRPr="00B803F2" w:rsidRDefault="00442AA6" w:rsidP="003B52F6">
            <w:pPr>
              <w:spacing w:line="276" w:lineRule="auto"/>
              <w:jc w:val="both"/>
              <w:rPr>
                <w:rFonts w:ascii="Arial Narrow" w:hAnsi="Arial Narrow" w:cs="Arial"/>
                <w:color w:val="000000"/>
                <w:sz w:val="16"/>
                <w:szCs w:val="16"/>
                <w:lang w:eastAsia="en-US"/>
              </w:rPr>
            </w:pPr>
          </w:p>
          <w:p w14:paraId="40C15FCD" w14:textId="77777777" w:rsidR="00442AA6" w:rsidRPr="00B803F2" w:rsidRDefault="00442AA6" w:rsidP="003B52F6">
            <w:pPr>
              <w:spacing w:line="276" w:lineRule="auto"/>
              <w:jc w:val="both"/>
              <w:rPr>
                <w:rFonts w:ascii="Arial Narrow" w:hAnsi="Arial Narrow" w:cs="Arial"/>
                <w:color w:val="000000"/>
                <w:sz w:val="16"/>
                <w:szCs w:val="16"/>
                <w:lang w:eastAsia="en-US"/>
              </w:rPr>
            </w:pPr>
          </w:p>
          <w:p w14:paraId="55851589" w14:textId="77777777" w:rsidR="00442AA6" w:rsidRPr="00B803F2" w:rsidRDefault="00442AA6" w:rsidP="003B52F6">
            <w:pPr>
              <w:spacing w:line="276" w:lineRule="auto"/>
              <w:jc w:val="both"/>
              <w:rPr>
                <w:rFonts w:ascii="Arial Narrow" w:hAnsi="Arial Narrow" w:cs="Arial"/>
                <w:color w:val="000000"/>
                <w:sz w:val="16"/>
                <w:szCs w:val="16"/>
                <w:lang w:eastAsia="en-US"/>
              </w:rPr>
            </w:pPr>
          </w:p>
          <w:p w14:paraId="6D980F58" w14:textId="77777777" w:rsidR="00442AA6" w:rsidRPr="00B803F2" w:rsidRDefault="00442AA6" w:rsidP="003B52F6">
            <w:pPr>
              <w:spacing w:line="276" w:lineRule="auto"/>
              <w:jc w:val="both"/>
              <w:rPr>
                <w:rFonts w:ascii="Arial Narrow" w:hAnsi="Arial Narrow" w:cs="Arial"/>
                <w:color w:val="000000"/>
                <w:sz w:val="16"/>
                <w:szCs w:val="16"/>
                <w:lang w:eastAsia="en-US"/>
              </w:rPr>
            </w:pPr>
          </w:p>
          <w:p w14:paraId="7D91965B" w14:textId="77777777" w:rsidR="00442AA6" w:rsidRPr="00B803F2" w:rsidRDefault="00442AA6" w:rsidP="003B52F6">
            <w:pPr>
              <w:spacing w:line="276" w:lineRule="auto"/>
              <w:jc w:val="both"/>
              <w:rPr>
                <w:rFonts w:ascii="Arial Narrow" w:hAnsi="Arial Narrow" w:cs="Arial"/>
                <w:color w:val="000000"/>
                <w:sz w:val="16"/>
                <w:szCs w:val="16"/>
                <w:lang w:eastAsia="en-US"/>
              </w:rPr>
            </w:pPr>
          </w:p>
          <w:p w14:paraId="554216C5" w14:textId="77777777" w:rsidR="00442AA6" w:rsidRPr="00B803F2" w:rsidRDefault="00442AA6" w:rsidP="003B52F6">
            <w:pPr>
              <w:spacing w:line="276" w:lineRule="auto"/>
              <w:jc w:val="both"/>
              <w:rPr>
                <w:rFonts w:ascii="Arial Narrow" w:hAnsi="Arial Narrow" w:cs="Arial"/>
                <w:color w:val="000000"/>
                <w:sz w:val="16"/>
                <w:szCs w:val="16"/>
                <w:lang w:eastAsia="en-US"/>
              </w:rPr>
            </w:pPr>
          </w:p>
        </w:tc>
        <w:tc>
          <w:tcPr>
            <w:tcW w:w="1123" w:type="dxa"/>
            <w:tcBorders>
              <w:top w:val="single" w:sz="4" w:space="0" w:color="auto"/>
              <w:left w:val="nil"/>
              <w:bottom w:val="single" w:sz="4" w:space="0" w:color="auto"/>
              <w:right w:val="single" w:sz="4" w:space="0" w:color="auto"/>
            </w:tcBorders>
            <w:noWrap/>
          </w:tcPr>
          <w:p w14:paraId="63706B31" w14:textId="77777777" w:rsidR="00442AA6" w:rsidRPr="00B803F2" w:rsidRDefault="00442AA6" w:rsidP="003B52F6">
            <w:pPr>
              <w:spacing w:line="276" w:lineRule="auto"/>
              <w:jc w:val="center"/>
              <w:rPr>
                <w:rFonts w:ascii="Arial Narrow" w:hAnsi="Arial Narrow" w:cs="Arial"/>
                <w:color w:val="000000"/>
                <w:sz w:val="16"/>
                <w:szCs w:val="16"/>
                <w:lang w:eastAsia="en-US"/>
              </w:rPr>
            </w:pPr>
            <w:r w:rsidRPr="00B803F2">
              <w:rPr>
                <w:rFonts w:ascii="Arial Narrow" w:hAnsi="Arial Narrow" w:cs="Arial"/>
                <w:color w:val="000000"/>
                <w:sz w:val="16"/>
                <w:szCs w:val="16"/>
                <w:lang w:eastAsia="en-US"/>
              </w:rPr>
              <w:t>12 MESES</w:t>
            </w:r>
          </w:p>
        </w:tc>
        <w:tc>
          <w:tcPr>
            <w:tcW w:w="2106" w:type="dxa"/>
            <w:tcBorders>
              <w:top w:val="single" w:sz="4" w:space="0" w:color="auto"/>
              <w:left w:val="nil"/>
              <w:bottom w:val="single" w:sz="4" w:space="0" w:color="auto"/>
              <w:right w:val="single" w:sz="4" w:space="0" w:color="auto"/>
            </w:tcBorders>
            <w:noWrap/>
          </w:tcPr>
          <w:p w14:paraId="6ACD18A8" w14:textId="4EA02CE2" w:rsidR="00442AA6" w:rsidRPr="00B803F2" w:rsidRDefault="00093411" w:rsidP="003B52F6">
            <w:pPr>
              <w:spacing w:line="276" w:lineRule="auto"/>
              <w:jc w:val="center"/>
              <w:rPr>
                <w:rFonts w:ascii="Arial Narrow" w:hAnsi="Arial Narrow" w:cs="Arial"/>
                <w:color w:val="000000"/>
                <w:sz w:val="16"/>
                <w:szCs w:val="16"/>
                <w:lang w:eastAsia="en-US"/>
              </w:rPr>
            </w:pPr>
            <w:r w:rsidRPr="00B803F2">
              <w:rPr>
                <w:rFonts w:ascii="Arial Narrow" w:hAnsi="Arial Narrow" w:cs="Arial"/>
                <w:color w:val="000000"/>
                <w:sz w:val="16"/>
                <w:szCs w:val="16"/>
                <w:lang w:eastAsia="en-US"/>
              </w:rPr>
              <w:t>6</w:t>
            </w:r>
            <w:r w:rsidR="00442AA6" w:rsidRPr="00B803F2">
              <w:rPr>
                <w:rFonts w:ascii="Arial Narrow" w:hAnsi="Arial Narrow" w:cs="Arial"/>
                <w:color w:val="000000"/>
                <w:sz w:val="16"/>
                <w:szCs w:val="16"/>
                <w:lang w:eastAsia="en-US"/>
              </w:rPr>
              <w:t>%</w:t>
            </w:r>
            <w:r w:rsidR="00765FF0" w:rsidRPr="00B803F2">
              <w:rPr>
                <w:rFonts w:ascii="Arial Narrow" w:hAnsi="Arial Narrow" w:cs="Arial"/>
                <w:color w:val="000000"/>
                <w:sz w:val="16"/>
                <w:szCs w:val="16"/>
                <w:lang w:eastAsia="en-US"/>
              </w:rPr>
              <w:t xml:space="preserve"> (seis por cento)</w:t>
            </w:r>
          </w:p>
        </w:tc>
      </w:tr>
    </w:tbl>
    <w:p w14:paraId="4BE9F404" w14:textId="77777777" w:rsidR="00442AA6" w:rsidRPr="00B803F2" w:rsidRDefault="00442AA6" w:rsidP="00442AA6">
      <w:pPr>
        <w:rPr>
          <w:rFonts w:ascii="Arial Narrow" w:hAnsi="Arial Narrow"/>
        </w:rPr>
      </w:pPr>
    </w:p>
    <w:p w14:paraId="69BDE3B4" w14:textId="77777777" w:rsidR="00442AA6" w:rsidRPr="00B803F2" w:rsidRDefault="00442AA6" w:rsidP="00442AA6">
      <w:pPr>
        <w:widowControl w:val="0"/>
        <w:spacing w:after="120"/>
        <w:jc w:val="both"/>
        <w:rPr>
          <w:rFonts w:ascii="Arial Narrow" w:hAnsi="Arial Narrow" w:cs="Arial"/>
          <w:b/>
          <w:bCs/>
          <w:sz w:val="24"/>
          <w:szCs w:val="24"/>
        </w:rPr>
      </w:pPr>
      <w:r w:rsidRPr="00B803F2">
        <w:rPr>
          <w:rFonts w:ascii="Arial Narrow" w:hAnsi="Arial Narrow" w:cs="Arial"/>
          <w:b/>
          <w:bCs/>
          <w:sz w:val="24"/>
          <w:szCs w:val="24"/>
        </w:rPr>
        <w:t>5 – DA EXECUÇÃO DO SERVIÇO E REQUISITOS DA CONTRATAÇÃO</w:t>
      </w:r>
    </w:p>
    <w:p w14:paraId="34D57038"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5.1.</w:t>
      </w:r>
      <w:r w:rsidRPr="00B803F2">
        <w:rPr>
          <w:rFonts w:ascii="Arial Narrow" w:hAnsi="Arial Narrow" w:cs="Arial"/>
          <w:sz w:val="24"/>
          <w:szCs w:val="24"/>
        </w:rPr>
        <w:t xml:space="preserve"> O leiloeiro deverá comprovar experiência mínima de </w:t>
      </w:r>
      <w:r w:rsidRPr="00B803F2">
        <w:rPr>
          <w:rFonts w:ascii="Arial Narrow" w:hAnsi="Arial Narrow" w:cs="Arial"/>
          <w:b/>
          <w:bCs/>
          <w:sz w:val="24"/>
          <w:szCs w:val="24"/>
        </w:rPr>
        <w:t>03 anos</w:t>
      </w:r>
      <w:r w:rsidRPr="00B803F2">
        <w:rPr>
          <w:rFonts w:ascii="Arial Narrow" w:hAnsi="Arial Narrow" w:cs="Arial"/>
          <w:sz w:val="24"/>
          <w:szCs w:val="24"/>
        </w:rPr>
        <w:t xml:space="preserve"> na condução de leilões públicos e/ou privados, apresentando histórico de leilões anteriores, especialmente no âmbito da administração pública.</w:t>
      </w:r>
    </w:p>
    <w:p w14:paraId="7B3EE989"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5.2.</w:t>
      </w:r>
      <w:r w:rsidRPr="00B803F2">
        <w:rPr>
          <w:rFonts w:ascii="Arial Narrow" w:hAnsi="Arial Narrow" w:cs="Arial"/>
          <w:sz w:val="24"/>
          <w:szCs w:val="24"/>
        </w:rPr>
        <w:t xml:space="preserve"> Deverá possuir um </w:t>
      </w:r>
      <w:r w:rsidRPr="00B803F2">
        <w:rPr>
          <w:rFonts w:ascii="Arial Narrow" w:hAnsi="Arial Narrow" w:cs="Arial"/>
          <w:b/>
          <w:bCs/>
          <w:sz w:val="24"/>
          <w:szCs w:val="24"/>
        </w:rPr>
        <w:t>registro ativo e regular na Junta Comercial</w:t>
      </w:r>
      <w:r w:rsidRPr="00B803F2">
        <w:rPr>
          <w:rFonts w:ascii="Arial Narrow" w:hAnsi="Arial Narrow" w:cs="Arial"/>
          <w:sz w:val="24"/>
          <w:szCs w:val="24"/>
        </w:rPr>
        <w:t xml:space="preserve"> do estado onde a prefeitura está localizada, conforme exigido pela legislação.</w:t>
      </w:r>
    </w:p>
    <w:p w14:paraId="37921AC4"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lastRenderedPageBreak/>
        <w:t>5.3.</w:t>
      </w:r>
      <w:r w:rsidRPr="00B803F2">
        <w:rPr>
          <w:rFonts w:ascii="Arial Narrow" w:hAnsi="Arial Narrow" w:cs="Arial"/>
          <w:sz w:val="24"/>
          <w:szCs w:val="24"/>
        </w:rPr>
        <w:t xml:space="preserve"> O leiloeiro deverá ser capaz de realizar </w:t>
      </w:r>
      <w:r w:rsidRPr="00B803F2">
        <w:rPr>
          <w:rFonts w:ascii="Arial Narrow" w:hAnsi="Arial Narrow" w:cs="Arial"/>
          <w:b/>
          <w:bCs/>
          <w:sz w:val="24"/>
          <w:szCs w:val="24"/>
        </w:rPr>
        <w:t>leilões presenciais e/ou online</w:t>
      </w:r>
      <w:r w:rsidRPr="00B803F2">
        <w:rPr>
          <w:rFonts w:ascii="Arial Narrow" w:hAnsi="Arial Narrow" w:cs="Arial"/>
          <w:sz w:val="24"/>
          <w:szCs w:val="24"/>
        </w:rPr>
        <w:t>, garantindo a ampliação do alcance dos participantes e facilitando o processo de venda.</w:t>
      </w:r>
    </w:p>
    <w:p w14:paraId="7B199D8D"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5.4.</w:t>
      </w:r>
      <w:r w:rsidRPr="00B803F2">
        <w:rPr>
          <w:rFonts w:ascii="Arial Narrow" w:hAnsi="Arial Narrow" w:cs="Arial"/>
          <w:sz w:val="24"/>
          <w:szCs w:val="24"/>
        </w:rPr>
        <w:t xml:space="preserve"> Para leilões online, o leiloeiro deverá utilizar uma </w:t>
      </w:r>
      <w:r w:rsidRPr="00B803F2">
        <w:rPr>
          <w:rFonts w:ascii="Arial Narrow" w:hAnsi="Arial Narrow" w:cs="Arial"/>
          <w:b/>
          <w:bCs/>
          <w:sz w:val="24"/>
          <w:szCs w:val="24"/>
        </w:rPr>
        <w:t>plataforma digital certificada</w:t>
      </w:r>
      <w:r w:rsidRPr="00B803F2">
        <w:rPr>
          <w:rFonts w:ascii="Arial Narrow" w:hAnsi="Arial Narrow" w:cs="Arial"/>
          <w:sz w:val="24"/>
          <w:szCs w:val="24"/>
        </w:rPr>
        <w:t xml:space="preserve"> e de fácil acesso para os participantes, assegurando a segurança das transações e a transparência dos lances.</w:t>
      </w:r>
    </w:p>
    <w:p w14:paraId="20BE2DF3"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5.5.</w:t>
      </w:r>
      <w:r w:rsidRPr="00B803F2">
        <w:rPr>
          <w:rFonts w:ascii="Arial Narrow" w:hAnsi="Arial Narrow" w:cs="Arial"/>
          <w:sz w:val="24"/>
          <w:szCs w:val="24"/>
        </w:rPr>
        <w:t xml:space="preserve"> O leiloeiro deverá apresentar metodologia e critérios para a </w:t>
      </w:r>
      <w:r w:rsidRPr="00B803F2">
        <w:rPr>
          <w:rFonts w:ascii="Arial Narrow" w:hAnsi="Arial Narrow" w:cs="Arial"/>
          <w:b/>
          <w:bCs/>
          <w:sz w:val="24"/>
          <w:szCs w:val="24"/>
        </w:rPr>
        <w:t>avaliação dos bens a serem alienados</w:t>
      </w:r>
      <w:r w:rsidRPr="00B803F2">
        <w:rPr>
          <w:rFonts w:ascii="Arial Narrow" w:hAnsi="Arial Narrow" w:cs="Arial"/>
          <w:sz w:val="24"/>
          <w:szCs w:val="24"/>
        </w:rPr>
        <w:t>, garantindo a justa precificação dos itens com base no seu valor de mercado, estado de conservação e outras variáveis pertinentes.</w:t>
      </w:r>
    </w:p>
    <w:p w14:paraId="3AF58357"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5.6.</w:t>
      </w:r>
      <w:r w:rsidRPr="00B803F2">
        <w:rPr>
          <w:rFonts w:ascii="Arial Narrow" w:hAnsi="Arial Narrow" w:cs="Arial"/>
          <w:sz w:val="24"/>
          <w:szCs w:val="24"/>
        </w:rPr>
        <w:t xml:space="preserve"> Deverá, ainda, realizar </w:t>
      </w:r>
      <w:r w:rsidRPr="00B803F2">
        <w:rPr>
          <w:rFonts w:ascii="Arial Narrow" w:hAnsi="Arial Narrow" w:cs="Arial"/>
          <w:b/>
          <w:bCs/>
          <w:sz w:val="24"/>
          <w:szCs w:val="24"/>
        </w:rPr>
        <w:t>laudos técnicos de avaliação</w:t>
      </w:r>
      <w:r w:rsidRPr="00B803F2">
        <w:rPr>
          <w:rFonts w:ascii="Arial Narrow" w:hAnsi="Arial Narrow" w:cs="Arial"/>
          <w:sz w:val="24"/>
          <w:szCs w:val="24"/>
        </w:rPr>
        <w:t>, que serão submetidos à apreciação da prefeitura antes da divulgação do leilão.</w:t>
      </w:r>
    </w:p>
    <w:p w14:paraId="77BC860E"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5.7.</w:t>
      </w:r>
      <w:r w:rsidRPr="00B803F2">
        <w:rPr>
          <w:rFonts w:ascii="Arial Narrow" w:hAnsi="Arial Narrow" w:cs="Arial"/>
          <w:sz w:val="24"/>
          <w:szCs w:val="24"/>
        </w:rPr>
        <w:t xml:space="preserve"> Os lances deverão ser registrados de forma clara e pública, assegurando a </w:t>
      </w:r>
      <w:r w:rsidRPr="00B803F2">
        <w:rPr>
          <w:rFonts w:ascii="Arial Narrow" w:hAnsi="Arial Narrow" w:cs="Arial"/>
          <w:b/>
          <w:bCs/>
          <w:sz w:val="24"/>
          <w:szCs w:val="24"/>
        </w:rPr>
        <w:t>transparência</w:t>
      </w:r>
      <w:r w:rsidRPr="00B803F2">
        <w:rPr>
          <w:rFonts w:ascii="Arial Narrow" w:hAnsi="Arial Narrow" w:cs="Arial"/>
          <w:sz w:val="24"/>
          <w:szCs w:val="24"/>
        </w:rPr>
        <w:t xml:space="preserve"> no processo. O leiloeiro deverá manter registros detalhados de todos os lances oferecidos e permitir a auditoria dos mesmos, se necessário.</w:t>
      </w:r>
    </w:p>
    <w:p w14:paraId="166FC50B"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5.8.</w:t>
      </w:r>
      <w:r w:rsidRPr="00B803F2">
        <w:rPr>
          <w:rFonts w:ascii="Arial Narrow" w:hAnsi="Arial Narrow" w:cs="Arial"/>
          <w:sz w:val="24"/>
          <w:szCs w:val="24"/>
        </w:rPr>
        <w:t xml:space="preserve"> O leiloeiro deverá fornecer à prefeitura </w:t>
      </w:r>
      <w:r w:rsidRPr="00B803F2">
        <w:rPr>
          <w:rFonts w:ascii="Arial Narrow" w:hAnsi="Arial Narrow" w:cs="Arial"/>
          <w:b/>
          <w:bCs/>
          <w:sz w:val="24"/>
          <w:szCs w:val="24"/>
        </w:rPr>
        <w:t>relatórios detalhados</w:t>
      </w:r>
      <w:r w:rsidRPr="00B803F2">
        <w:rPr>
          <w:rFonts w:ascii="Arial Narrow" w:hAnsi="Arial Narrow" w:cs="Arial"/>
          <w:sz w:val="24"/>
          <w:szCs w:val="24"/>
        </w:rPr>
        <w:t xml:space="preserve"> de cada leilão, contendo informações sobre os lances, vencedores, valores finais e demais dados relevantes.</w:t>
      </w:r>
    </w:p>
    <w:p w14:paraId="58E6F782"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5.9.</w:t>
      </w:r>
      <w:r w:rsidRPr="00B803F2">
        <w:rPr>
          <w:rFonts w:ascii="Arial Narrow" w:hAnsi="Arial Narrow" w:cs="Arial"/>
          <w:sz w:val="24"/>
          <w:szCs w:val="24"/>
        </w:rPr>
        <w:t xml:space="preserve"> O leiloeiro deverá comprometer-se a cumprir rigorosamente os </w:t>
      </w:r>
      <w:r w:rsidRPr="00B803F2">
        <w:rPr>
          <w:rFonts w:ascii="Arial Narrow" w:hAnsi="Arial Narrow" w:cs="Arial"/>
          <w:b/>
          <w:bCs/>
          <w:sz w:val="24"/>
          <w:szCs w:val="24"/>
        </w:rPr>
        <w:t>prazos estabelecidos</w:t>
      </w:r>
      <w:r w:rsidRPr="00B803F2">
        <w:rPr>
          <w:rFonts w:ascii="Arial Narrow" w:hAnsi="Arial Narrow" w:cs="Arial"/>
          <w:sz w:val="24"/>
          <w:szCs w:val="24"/>
        </w:rPr>
        <w:t xml:space="preserve"> pela prefeitura para a realização de cada etapa do processo, desde a avaliação e divulgação até a conclusão da venda e entrega dos bens aos arrematantes.</w:t>
      </w:r>
    </w:p>
    <w:p w14:paraId="2FB21F21" w14:textId="77777777" w:rsidR="00442AA6" w:rsidRPr="00B803F2" w:rsidRDefault="00442AA6" w:rsidP="00442AA6">
      <w:pPr>
        <w:widowControl w:val="0"/>
        <w:spacing w:after="120"/>
        <w:jc w:val="both"/>
        <w:rPr>
          <w:rFonts w:ascii="Arial Narrow" w:hAnsi="Arial Narrow" w:cs="Arial"/>
          <w:sz w:val="24"/>
          <w:szCs w:val="24"/>
        </w:rPr>
      </w:pPr>
      <w:r w:rsidRPr="00B803F2">
        <w:rPr>
          <w:rFonts w:ascii="Arial Narrow" w:hAnsi="Arial Narrow" w:cs="Arial"/>
          <w:b/>
          <w:bCs/>
          <w:sz w:val="24"/>
          <w:szCs w:val="24"/>
        </w:rPr>
        <w:t>5.12.</w:t>
      </w:r>
      <w:r w:rsidRPr="00B803F2">
        <w:rPr>
          <w:rFonts w:ascii="Arial Narrow" w:hAnsi="Arial Narrow" w:cs="Arial"/>
          <w:sz w:val="24"/>
          <w:szCs w:val="24"/>
        </w:rPr>
        <w:t xml:space="preserve"> O leiloeiro deverá garantir suporte adequado aos participantes, oferecendo </w:t>
      </w:r>
      <w:r w:rsidRPr="00B803F2">
        <w:rPr>
          <w:rFonts w:ascii="Arial Narrow" w:hAnsi="Arial Narrow" w:cs="Arial"/>
          <w:b/>
          <w:bCs/>
          <w:sz w:val="24"/>
          <w:szCs w:val="24"/>
        </w:rPr>
        <w:t>orientação técnica</w:t>
      </w:r>
      <w:r w:rsidRPr="00B803F2">
        <w:rPr>
          <w:rFonts w:ascii="Arial Narrow" w:hAnsi="Arial Narrow" w:cs="Arial"/>
          <w:sz w:val="24"/>
          <w:szCs w:val="24"/>
        </w:rPr>
        <w:t xml:space="preserve"> sobre o processo de participação, seja por meio de atendimento presencial, </w:t>
      </w:r>
      <w:proofErr w:type="gramStart"/>
      <w:r w:rsidRPr="00B803F2">
        <w:rPr>
          <w:rFonts w:ascii="Arial Narrow" w:hAnsi="Arial Narrow" w:cs="Arial"/>
          <w:sz w:val="24"/>
          <w:szCs w:val="24"/>
        </w:rPr>
        <w:t>telefone, ou digital</w:t>
      </w:r>
      <w:proofErr w:type="gramEnd"/>
      <w:r w:rsidRPr="00B803F2">
        <w:rPr>
          <w:rFonts w:ascii="Arial Narrow" w:hAnsi="Arial Narrow" w:cs="Arial"/>
          <w:sz w:val="24"/>
          <w:szCs w:val="24"/>
        </w:rPr>
        <w:t xml:space="preserve"> (e-mail, chat, etc.), com equipe qualificada e disponível</w:t>
      </w:r>
    </w:p>
    <w:p w14:paraId="2577DB3F" w14:textId="77777777" w:rsidR="00442AA6" w:rsidRPr="00B803F2" w:rsidRDefault="00442AA6" w:rsidP="00442AA6">
      <w:pPr>
        <w:pStyle w:val="SemEspaamento"/>
        <w:jc w:val="both"/>
        <w:rPr>
          <w:rFonts w:ascii="Arial Narrow" w:hAnsi="Arial Narrow" w:cs="Arial"/>
          <w:b/>
          <w:bCs/>
        </w:rPr>
      </w:pPr>
      <w:r w:rsidRPr="00B803F2">
        <w:rPr>
          <w:rFonts w:ascii="Arial Narrow" w:hAnsi="Arial Narrow" w:cs="Arial"/>
          <w:b/>
          <w:bCs/>
        </w:rPr>
        <w:t>5.13. Realização do Leilão:</w:t>
      </w:r>
    </w:p>
    <w:p w14:paraId="0222CCB1"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a)</w:t>
      </w:r>
      <w:r w:rsidRPr="00B803F2">
        <w:rPr>
          <w:rFonts w:ascii="Arial Narrow" w:hAnsi="Arial Narrow" w:cs="Arial"/>
        </w:rPr>
        <w:t xml:space="preserve"> Os bens estarão divididos em lotes e local apropriado para a visitação dos interessados.</w:t>
      </w:r>
    </w:p>
    <w:p w14:paraId="0C135CC0"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b)</w:t>
      </w:r>
      <w:r w:rsidRPr="00B803F2">
        <w:rPr>
          <w:rFonts w:ascii="Arial Narrow" w:hAnsi="Arial Narrow" w:cs="Arial"/>
        </w:rPr>
        <w:t xml:space="preserve"> A realização do leilão será na sede do município, sendo presencial, ou hibrido, presencial e on-line simultaneamente pela rede mundial de computadores e através de site próprio do contratado com abertura para recebimento de lances eletrônicos a partir da publicação do edital.</w:t>
      </w:r>
    </w:p>
    <w:p w14:paraId="09645FF3"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c)</w:t>
      </w:r>
      <w:r w:rsidRPr="00B803F2">
        <w:rPr>
          <w:rFonts w:ascii="Arial Narrow" w:hAnsi="Arial Narrow" w:cs="Arial"/>
        </w:rPr>
        <w:t xml:space="preserve"> No dia do leilão o leiloeiro deverá disponibilizar material do leilão impresso (panfletos), equipamento de áudio e vídeo para projeção de fotos dos lotes, material de informática próprios e demais formalidades pertinentes. </w:t>
      </w:r>
    </w:p>
    <w:p w14:paraId="6AC19FA0"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d)</w:t>
      </w:r>
      <w:r w:rsidRPr="00B803F2">
        <w:rPr>
          <w:rFonts w:ascii="Arial Narrow" w:hAnsi="Arial Narrow" w:cs="Arial"/>
        </w:rPr>
        <w:t xml:space="preserve"> A pedido do leiloeiro, o município poderá ceder o local adequado para o leilão, equipamento de som ambiente com microfone, ponto de internet com cabo ou </w:t>
      </w:r>
      <w:proofErr w:type="spellStart"/>
      <w:r w:rsidRPr="00B803F2">
        <w:rPr>
          <w:rFonts w:ascii="Arial Narrow" w:hAnsi="Arial Narrow" w:cs="Arial"/>
        </w:rPr>
        <w:t>wi-fi</w:t>
      </w:r>
      <w:proofErr w:type="spellEnd"/>
      <w:r w:rsidRPr="00B803F2">
        <w:rPr>
          <w:rFonts w:ascii="Arial Narrow" w:hAnsi="Arial Narrow" w:cs="Arial"/>
        </w:rPr>
        <w:t xml:space="preserve">.   </w:t>
      </w:r>
    </w:p>
    <w:p w14:paraId="5A690D0C" w14:textId="77777777" w:rsidR="00442AA6" w:rsidRPr="00B803F2" w:rsidRDefault="00442AA6" w:rsidP="00442AA6">
      <w:pPr>
        <w:pStyle w:val="SemEspaamento"/>
        <w:jc w:val="both"/>
        <w:rPr>
          <w:rFonts w:ascii="Arial Narrow" w:hAnsi="Arial Narrow" w:cs="Arial"/>
        </w:rPr>
      </w:pPr>
    </w:p>
    <w:p w14:paraId="0B267455" w14:textId="77777777" w:rsidR="00442AA6" w:rsidRPr="00B803F2" w:rsidRDefault="00442AA6" w:rsidP="00442AA6">
      <w:pPr>
        <w:pStyle w:val="SemEspaamento"/>
        <w:jc w:val="both"/>
        <w:rPr>
          <w:rFonts w:ascii="Arial Narrow" w:hAnsi="Arial Narrow" w:cs="Arial"/>
          <w:b/>
          <w:bCs/>
        </w:rPr>
      </w:pPr>
      <w:r w:rsidRPr="00B803F2">
        <w:rPr>
          <w:rFonts w:ascii="Arial Narrow" w:hAnsi="Arial Narrow" w:cs="Arial"/>
          <w:b/>
          <w:bCs/>
        </w:rPr>
        <w:t>5.14. Procedimentos no decorrer do leilão:</w:t>
      </w:r>
    </w:p>
    <w:p w14:paraId="5D4994BA" w14:textId="77777777" w:rsidR="00442AA6" w:rsidRPr="00B803F2" w:rsidRDefault="00442AA6" w:rsidP="00442AA6">
      <w:pPr>
        <w:pStyle w:val="SemEspaamento"/>
        <w:jc w:val="both"/>
        <w:rPr>
          <w:rFonts w:ascii="Arial Narrow" w:hAnsi="Arial Narrow" w:cs="Arial"/>
        </w:rPr>
      </w:pPr>
    </w:p>
    <w:p w14:paraId="6ADB9815"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a)</w:t>
      </w:r>
      <w:r w:rsidRPr="00B803F2">
        <w:rPr>
          <w:rFonts w:ascii="Arial Narrow" w:hAnsi="Arial Narrow" w:cs="Arial"/>
        </w:rPr>
        <w:t xml:space="preserve"> Cada bem deve ser identificado por número de lote. Exemplo: Lote 01, Lote 50, </w:t>
      </w:r>
      <w:proofErr w:type="spellStart"/>
      <w:r w:rsidRPr="00B803F2">
        <w:rPr>
          <w:rFonts w:ascii="Arial Narrow" w:hAnsi="Arial Narrow" w:cs="Arial"/>
        </w:rPr>
        <w:t>etc</w:t>
      </w:r>
      <w:proofErr w:type="spellEnd"/>
      <w:r w:rsidRPr="00B803F2">
        <w:rPr>
          <w:rFonts w:ascii="Arial Narrow" w:hAnsi="Arial Narrow" w:cs="Arial"/>
        </w:rPr>
        <w:t>;</w:t>
      </w:r>
    </w:p>
    <w:p w14:paraId="056648C8"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b)</w:t>
      </w:r>
      <w:r w:rsidRPr="00B803F2">
        <w:rPr>
          <w:rFonts w:ascii="Arial Narrow" w:hAnsi="Arial Narrow" w:cs="Arial"/>
        </w:rPr>
        <w:t xml:space="preserve"> No momento da arrematação será emitido e assinado pelo leiloeiro e pelo arrematante a Nota de Arrematação em Leilão Público, contendo os dados do Vendedor, dados do Comprador, descrição do bem e seu estado, valor da avaliação e valor da venda. </w:t>
      </w:r>
    </w:p>
    <w:p w14:paraId="4620FE94"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c)</w:t>
      </w:r>
      <w:r w:rsidRPr="00B803F2">
        <w:rPr>
          <w:rFonts w:ascii="Arial Narrow" w:hAnsi="Arial Narrow" w:cs="Arial"/>
        </w:rPr>
        <w:t xml:space="preserve"> O pagamento/conclusão das vendas dos bens, será feita através de guia DAM – Documento de Arrecadação Municipal emitida pelo Setor de Tributação do Município, ou de outra forma que melhor convier a administração (TED/PIX/depósito em conta).</w:t>
      </w:r>
    </w:p>
    <w:p w14:paraId="7AD34390"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d)</w:t>
      </w:r>
      <w:r w:rsidRPr="00B803F2">
        <w:rPr>
          <w:rFonts w:ascii="Arial Narrow" w:hAnsi="Arial Narrow" w:cs="Arial"/>
        </w:rPr>
        <w:t xml:space="preserve"> Ata final circunstanciada concluindo os trabalhos do leiloeiro.</w:t>
      </w:r>
    </w:p>
    <w:p w14:paraId="15D3D650"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lastRenderedPageBreak/>
        <w:t>e)</w:t>
      </w:r>
      <w:r w:rsidRPr="00B803F2">
        <w:rPr>
          <w:rFonts w:ascii="Arial Narrow" w:hAnsi="Arial Narrow" w:cs="Arial"/>
        </w:rPr>
        <w:t xml:space="preserve"> Entrega pelo leiloeiro a Comissão responsável pelo leilão, uma via original de cada lote vendido e da respectiva Ata final, documentos estes que serão juntados ao processo do leilão.</w:t>
      </w:r>
    </w:p>
    <w:p w14:paraId="7AD17D39"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f)</w:t>
      </w:r>
      <w:r w:rsidRPr="00B803F2">
        <w:rPr>
          <w:rFonts w:ascii="Arial Narrow" w:hAnsi="Arial Narrow" w:cs="Arial"/>
        </w:rPr>
        <w:t xml:space="preserve"> Via de regra a liberação e entrega dos bens aos arrematantes serão feitas pela Comissão de Leilão após conferir o pagamento integral junto a Tesouraria do Município.</w:t>
      </w:r>
    </w:p>
    <w:p w14:paraId="51BDDC75"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g)</w:t>
      </w:r>
      <w:r w:rsidRPr="00B803F2">
        <w:rPr>
          <w:rFonts w:ascii="Arial Narrow" w:hAnsi="Arial Narrow" w:cs="Arial"/>
        </w:rPr>
        <w:t xml:space="preserve"> Deverá constar no edital do leilão o prazo máximo de 10 (dez) dias úteis para a retirada dos bens arrematados, ficando assim o município eximido de qualquer responsabilidade após este período para a guarda dos bens leiloados, e poderão a partir desta data serem revertidos novamente para o município como penalidade pelo descumprimento do prazo acertado.</w:t>
      </w:r>
    </w:p>
    <w:p w14:paraId="7BBF4BF1" w14:textId="77777777" w:rsidR="00442AA6" w:rsidRPr="00B803F2" w:rsidRDefault="00442AA6" w:rsidP="00442AA6">
      <w:pPr>
        <w:widowControl w:val="0"/>
        <w:spacing w:after="120"/>
        <w:jc w:val="both"/>
        <w:rPr>
          <w:rFonts w:ascii="Arial Narrow" w:hAnsi="Arial Narrow" w:cs="Arial"/>
          <w:b/>
          <w:bCs/>
          <w:sz w:val="24"/>
          <w:szCs w:val="24"/>
        </w:rPr>
      </w:pPr>
    </w:p>
    <w:p w14:paraId="74D15BC7" w14:textId="77777777" w:rsidR="00442AA6" w:rsidRPr="00B803F2" w:rsidRDefault="00442AA6" w:rsidP="00442AA6">
      <w:pPr>
        <w:pStyle w:val="SemEspaamento"/>
        <w:jc w:val="both"/>
        <w:rPr>
          <w:rFonts w:ascii="Arial Narrow" w:hAnsi="Arial Narrow" w:cs="Arial"/>
          <w:b/>
          <w:bCs/>
        </w:rPr>
      </w:pPr>
      <w:r w:rsidRPr="00B803F2">
        <w:rPr>
          <w:rFonts w:ascii="Arial Narrow" w:hAnsi="Arial Narrow" w:cs="Arial"/>
          <w:b/>
          <w:bCs/>
        </w:rPr>
        <w:t>5.15. MODO DE ATUAÇÃO</w:t>
      </w:r>
    </w:p>
    <w:p w14:paraId="1EBACB9E"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a)</w:t>
      </w:r>
      <w:r w:rsidRPr="00B803F2">
        <w:rPr>
          <w:rFonts w:ascii="Arial Narrow" w:hAnsi="Arial Narrow" w:cs="Arial"/>
        </w:rPr>
        <w:t xml:space="preserve"> O Município de Santo Antônio do Leste/MT disponibilizará ao leiloeiro a relação dos bens a serem leiloados e com base em sua avaliação, o valor inicial ou não, a ser aceito como lance nos leilões, sendo que a realização do leilão deverá ocorrer mediante Ordem de Serviço do Município.</w:t>
      </w:r>
    </w:p>
    <w:p w14:paraId="7F223CA5"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b)</w:t>
      </w:r>
      <w:r w:rsidRPr="00B803F2">
        <w:rPr>
          <w:rFonts w:ascii="Arial Narrow" w:hAnsi="Arial Narrow" w:cs="Arial"/>
        </w:rPr>
        <w:t xml:space="preserve"> As publicações em diário oficial e/ou em jornais locais ou de circulação regional ou estadual referente ao leilão correm por conta do Município.</w:t>
      </w:r>
    </w:p>
    <w:p w14:paraId="6AE6C9E9"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c)</w:t>
      </w:r>
      <w:r w:rsidRPr="00B803F2">
        <w:rPr>
          <w:rFonts w:ascii="Arial Narrow" w:hAnsi="Arial Narrow" w:cs="Arial"/>
        </w:rPr>
        <w:t xml:space="preserve"> Será nomeado pelo Município um servidor municipal para atuar como Fiscal de Contrato a ser firmado.</w:t>
      </w:r>
    </w:p>
    <w:p w14:paraId="32DCE894" w14:textId="77777777" w:rsidR="00442AA6" w:rsidRPr="00B803F2" w:rsidRDefault="00442AA6" w:rsidP="00442AA6">
      <w:pPr>
        <w:widowControl w:val="0"/>
        <w:spacing w:after="120"/>
        <w:jc w:val="both"/>
        <w:rPr>
          <w:rFonts w:ascii="Arial Narrow" w:hAnsi="Arial Narrow" w:cs="Arial"/>
          <w:b/>
          <w:bCs/>
          <w:sz w:val="24"/>
          <w:szCs w:val="24"/>
        </w:rPr>
      </w:pPr>
    </w:p>
    <w:p w14:paraId="5FD35632" w14:textId="77777777" w:rsidR="00442AA6" w:rsidRPr="00B803F2" w:rsidRDefault="00442AA6" w:rsidP="00442AA6">
      <w:pPr>
        <w:autoSpaceDE w:val="0"/>
        <w:autoSpaceDN w:val="0"/>
        <w:adjustRightInd w:val="0"/>
        <w:jc w:val="both"/>
        <w:rPr>
          <w:rFonts w:ascii="Arial Narrow" w:hAnsi="Arial Narrow" w:cs="Arial"/>
          <w:b/>
          <w:bCs/>
          <w:sz w:val="24"/>
          <w:szCs w:val="24"/>
        </w:rPr>
      </w:pPr>
      <w:r w:rsidRPr="00B803F2">
        <w:rPr>
          <w:rFonts w:ascii="Arial Narrow" w:hAnsi="Arial Narrow" w:cs="Arial"/>
          <w:b/>
          <w:bCs/>
          <w:sz w:val="24"/>
          <w:szCs w:val="24"/>
        </w:rPr>
        <w:t>6. DA REMUNERAÇÃO DO CONTRATADO</w:t>
      </w:r>
    </w:p>
    <w:p w14:paraId="499EB399" w14:textId="77777777" w:rsidR="00442AA6" w:rsidRPr="00B803F2" w:rsidRDefault="00442AA6" w:rsidP="00442AA6">
      <w:pPr>
        <w:autoSpaceDE w:val="0"/>
        <w:autoSpaceDN w:val="0"/>
        <w:adjustRightInd w:val="0"/>
        <w:jc w:val="both"/>
        <w:rPr>
          <w:rFonts w:ascii="Arial Narrow" w:hAnsi="Arial Narrow" w:cs="Arial"/>
          <w:b/>
          <w:bCs/>
          <w:sz w:val="24"/>
          <w:szCs w:val="24"/>
        </w:rPr>
      </w:pPr>
    </w:p>
    <w:p w14:paraId="685CE2F3" w14:textId="4F6BE62E" w:rsidR="00442AA6" w:rsidRPr="00B803F2" w:rsidRDefault="00442AA6" w:rsidP="00442AA6">
      <w:pPr>
        <w:pStyle w:val="SemEspaamento"/>
        <w:jc w:val="both"/>
        <w:rPr>
          <w:rFonts w:ascii="Arial Narrow" w:hAnsi="Arial Narrow" w:cs="Arial"/>
        </w:rPr>
      </w:pPr>
      <w:r w:rsidRPr="00B803F2">
        <w:rPr>
          <w:rFonts w:ascii="Arial Narrow" w:hAnsi="Arial Narrow" w:cs="Arial"/>
          <w:b/>
        </w:rPr>
        <w:t>6.1.</w:t>
      </w:r>
      <w:r w:rsidRPr="00B803F2">
        <w:rPr>
          <w:rFonts w:ascii="Arial Narrow" w:hAnsi="Arial Narrow" w:cs="Arial"/>
          <w:bCs/>
        </w:rPr>
        <w:t xml:space="preserve"> </w:t>
      </w:r>
      <w:r w:rsidRPr="00B803F2">
        <w:rPr>
          <w:rFonts w:ascii="Arial Narrow" w:hAnsi="Arial Narrow" w:cs="Arial"/>
        </w:rPr>
        <w:t xml:space="preserve">Pelos serviços prestados para a realização do leilão, o Leiloeiro será remunerado com base na taxa de </w:t>
      </w:r>
      <w:r w:rsidR="00090CFD" w:rsidRPr="00B803F2">
        <w:rPr>
          <w:rFonts w:ascii="Arial Narrow" w:hAnsi="Arial Narrow" w:cs="Arial"/>
          <w:b/>
          <w:bCs/>
          <w:color w:val="FF0000"/>
        </w:rPr>
        <w:t>6</w:t>
      </w:r>
      <w:r w:rsidRPr="00B803F2">
        <w:rPr>
          <w:rFonts w:ascii="Arial Narrow" w:hAnsi="Arial Narrow" w:cs="Arial"/>
          <w:b/>
          <w:bCs/>
          <w:color w:val="FF0000"/>
        </w:rPr>
        <w:t xml:space="preserve">% </w:t>
      </w:r>
      <w:r w:rsidRPr="00B803F2">
        <w:rPr>
          <w:rFonts w:ascii="Arial Narrow" w:hAnsi="Arial Narrow" w:cs="Arial"/>
          <w:color w:val="FF0000"/>
        </w:rPr>
        <w:t>(</w:t>
      </w:r>
      <w:r w:rsidR="00090CFD" w:rsidRPr="00B803F2">
        <w:rPr>
          <w:rFonts w:ascii="Arial Narrow" w:hAnsi="Arial Narrow" w:cs="Arial"/>
          <w:color w:val="FF0000"/>
        </w:rPr>
        <w:t>seis</w:t>
      </w:r>
      <w:r w:rsidRPr="00B803F2">
        <w:rPr>
          <w:rFonts w:ascii="Arial Narrow" w:hAnsi="Arial Narrow" w:cs="Arial"/>
          <w:color w:val="FF0000"/>
        </w:rPr>
        <w:t xml:space="preserve"> por cento)</w:t>
      </w:r>
      <w:r w:rsidRPr="00B803F2">
        <w:rPr>
          <w:rFonts w:ascii="Arial Narrow" w:hAnsi="Arial Narrow" w:cs="Arial"/>
        </w:rPr>
        <w:t xml:space="preserve"> a título de comissão legal, incidente sobre o valor do bem arrematado, que será pago pelo arrematante diretamente ao Leiloeiro no ato da arrematação. </w:t>
      </w:r>
    </w:p>
    <w:p w14:paraId="7109B1B6"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6.2.</w:t>
      </w:r>
      <w:r w:rsidRPr="00B803F2">
        <w:rPr>
          <w:rFonts w:ascii="Arial Narrow" w:hAnsi="Arial Narrow" w:cs="Arial"/>
        </w:rPr>
        <w:t xml:space="preserve"> O Leiloeiro arcará com todas as despesas necessárias para a devida realização do leilão havida com sua equipe, como despesas de viagem, estadia, alimentação, impostos incidentes no caso, e demais pertinentes. </w:t>
      </w:r>
    </w:p>
    <w:p w14:paraId="1BF37B45"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6.4.</w:t>
      </w:r>
      <w:r w:rsidRPr="00B803F2">
        <w:rPr>
          <w:rFonts w:ascii="Arial Narrow" w:hAnsi="Arial Narrow" w:cs="Arial"/>
        </w:rPr>
        <w:t xml:space="preserve"> Caso o leilão seja cancelado antes de sua ocorrência ou anulado por fato ou decisão judicial, o Município de Santo Antônio do Leste não terá que indenizar o leiloeiro.</w:t>
      </w:r>
    </w:p>
    <w:p w14:paraId="66CCCC1F"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6.5.</w:t>
      </w:r>
      <w:r w:rsidRPr="00B803F2">
        <w:rPr>
          <w:rFonts w:ascii="Arial Narrow" w:hAnsi="Arial Narrow" w:cs="Arial"/>
        </w:rPr>
        <w:t xml:space="preserve"> Nenhuma comissão, valor, ou reembolso de despesas será devido pelo Município ao leiloeiro e este renuncia à comissão que seria de responsabilidade do Contratado, prevista no caput do art. 24 do Decreto 21.981/1932.</w:t>
      </w:r>
    </w:p>
    <w:p w14:paraId="2B796EE6" w14:textId="77777777" w:rsidR="00442AA6" w:rsidRPr="00B803F2" w:rsidRDefault="00442AA6" w:rsidP="00442AA6">
      <w:pPr>
        <w:jc w:val="both"/>
        <w:rPr>
          <w:rFonts w:ascii="Arial Narrow" w:hAnsi="Arial Narrow" w:cs="Arial"/>
          <w:bCs/>
          <w:sz w:val="24"/>
          <w:szCs w:val="24"/>
        </w:rPr>
      </w:pPr>
    </w:p>
    <w:p w14:paraId="6CA02599" w14:textId="77777777" w:rsidR="00442AA6" w:rsidRPr="00B803F2" w:rsidRDefault="00442AA6" w:rsidP="00442AA6">
      <w:pPr>
        <w:pStyle w:val="PargrafodaLista"/>
        <w:numPr>
          <w:ilvl w:val="0"/>
          <w:numId w:val="2"/>
        </w:numPr>
        <w:tabs>
          <w:tab w:val="left" w:pos="284"/>
        </w:tabs>
        <w:ind w:left="0" w:firstLine="0"/>
        <w:jc w:val="both"/>
        <w:rPr>
          <w:rFonts w:ascii="Arial Narrow" w:hAnsi="Arial Narrow" w:cs="Arial"/>
          <w:b/>
          <w:sz w:val="24"/>
          <w:szCs w:val="24"/>
        </w:rPr>
      </w:pPr>
      <w:r w:rsidRPr="00B803F2">
        <w:rPr>
          <w:rFonts w:ascii="Arial Narrow" w:hAnsi="Arial Narrow" w:cs="Arial"/>
          <w:b/>
          <w:sz w:val="24"/>
          <w:szCs w:val="24"/>
        </w:rPr>
        <w:t>PRAZO DE VIGENCIA</w:t>
      </w:r>
    </w:p>
    <w:p w14:paraId="56CF59B0" w14:textId="77777777" w:rsidR="00442AA6" w:rsidRPr="00B803F2" w:rsidRDefault="00442AA6" w:rsidP="00442AA6">
      <w:pPr>
        <w:pStyle w:val="PargrafodaLista"/>
        <w:tabs>
          <w:tab w:val="left" w:pos="284"/>
        </w:tabs>
        <w:ind w:left="0"/>
        <w:jc w:val="both"/>
        <w:rPr>
          <w:rFonts w:ascii="Arial Narrow" w:hAnsi="Arial Narrow" w:cs="Arial"/>
          <w:b/>
          <w:sz w:val="24"/>
          <w:szCs w:val="24"/>
        </w:rPr>
      </w:pPr>
    </w:p>
    <w:p w14:paraId="6BB09F8F" w14:textId="77777777" w:rsidR="00442AA6" w:rsidRPr="00B803F2" w:rsidRDefault="00442AA6" w:rsidP="00442AA6">
      <w:pPr>
        <w:pStyle w:val="PargrafodaLista"/>
        <w:numPr>
          <w:ilvl w:val="1"/>
          <w:numId w:val="2"/>
        </w:numPr>
        <w:tabs>
          <w:tab w:val="left" w:pos="426"/>
        </w:tabs>
        <w:autoSpaceDE w:val="0"/>
        <w:autoSpaceDN w:val="0"/>
        <w:adjustRightInd w:val="0"/>
        <w:ind w:left="0" w:firstLine="0"/>
        <w:contextualSpacing w:val="0"/>
        <w:jc w:val="both"/>
        <w:rPr>
          <w:rFonts w:ascii="Arial Narrow" w:hAnsi="Arial Narrow" w:cs="Arial"/>
          <w:sz w:val="24"/>
          <w:szCs w:val="24"/>
        </w:rPr>
      </w:pPr>
      <w:bookmarkStart w:id="0" w:name="_Hlk157680341"/>
      <w:r w:rsidRPr="00B803F2">
        <w:rPr>
          <w:rFonts w:ascii="Arial Narrow" w:hAnsi="Arial Narrow" w:cs="Arial"/>
          <w:sz w:val="24"/>
          <w:szCs w:val="24"/>
        </w:rPr>
        <w:t xml:space="preserve">O prazo de vigência da contratação é de </w:t>
      </w:r>
      <w:r w:rsidRPr="00B803F2">
        <w:rPr>
          <w:rFonts w:ascii="Arial Narrow" w:hAnsi="Arial Narrow" w:cs="Arial"/>
          <w:b/>
          <w:bCs/>
          <w:sz w:val="24"/>
          <w:szCs w:val="24"/>
        </w:rPr>
        <w:t xml:space="preserve">12 (doze) meses, </w:t>
      </w:r>
      <w:r w:rsidRPr="00B803F2">
        <w:rPr>
          <w:rFonts w:ascii="Arial Narrow" w:hAnsi="Arial Narrow" w:cs="Arial"/>
          <w:sz w:val="24"/>
          <w:szCs w:val="24"/>
        </w:rPr>
        <w:t xml:space="preserve">podendo ser prorrogado por até </w:t>
      </w:r>
      <w:r w:rsidRPr="00B803F2">
        <w:rPr>
          <w:rFonts w:ascii="Arial Narrow" w:hAnsi="Arial Narrow" w:cs="Arial"/>
          <w:b/>
          <w:sz w:val="24"/>
          <w:szCs w:val="24"/>
        </w:rPr>
        <w:t>5 (cinco) anos</w:t>
      </w:r>
      <w:r w:rsidRPr="00B803F2">
        <w:rPr>
          <w:rFonts w:ascii="Arial Narrow" w:hAnsi="Arial Narrow" w:cs="Arial"/>
          <w:sz w:val="24"/>
          <w:szCs w:val="24"/>
        </w:rPr>
        <w:t>, contados a partir da data da sua assinatura, em conformidade com o capítulo V da Lei 14.133/21.</w:t>
      </w:r>
    </w:p>
    <w:p w14:paraId="71E61CFE" w14:textId="77777777" w:rsidR="00442AA6" w:rsidRPr="00B803F2" w:rsidRDefault="00442AA6" w:rsidP="00442AA6">
      <w:pPr>
        <w:numPr>
          <w:ilvl w:val="1"/>
          <w:numId w:val="2"/>
        </w:numPr>
        <w:tabs>
          <w:tab w:val="left" w:pos="426"/>
        </w:tabs>
        <w:spacing w:line="276" w:lineRule="auto"/>
        <w:ind w:left="0" w:right="12" w:firstLine="0"/>
        <w:jc w:val="both"/>
        <w:rPr>
          <w:rFonts w:ascii="Arial Narrow" w:hAnsi="Arial Narrow" w:cs="Arial"/>
          <w:sz w:val="24"/>
          <w:szCs w:val="24"/>
        </w:rPr>
      </w:pPr>
      <w:r w:rsidRPr="00B803F2">
        <w:rPr>
          <w:rFonts w:ascii="Arial Narrow" w:hAnsi="Arial Narrow" w:cs="Arial"/>
          <w:sz w:val="24"/>
          <w:szCs w:val="24"/>
        </w:rPr>
        <w:t>A prorrogação de que trata este item é condicionada ao ateste, pela autoridade competente, de que as condições e os preços permanecem vantajosos para a Administração, permitida a negociação com o contratado.</w:t>
      </w:r>
    </w:p>
    <w:bookmarkEnd w:id="0"/>
    <w:p w14:paraId="23F339C8" w14:textId="77777777" w:rsidR="00442AA6" w:rsidRPr="00B803F2" w:rsidRDefault="00442AA6" w:rsidP="00442AA6">
      <w:pPr>
        <w:tabs>
          <w:tab w:val="left" w:pos="426"/>
        </w:tabs>
        <w:autoSpaceDE w:val="0"/>
        <w:autoSpaceDN w:val="0"/>
        <w:adjustRightInd w:val="0"/>
        <w:jc w:val="both"/>
        <w:rPr>
          <w:rFonts w:ascii="Arial Narrow" w:hAnsi="Arial Narrow" w:cs="Arial"/>
          <w:sz w:val="24"/>
          <w:szCs w:val="24"/>
        </w:rPr>
      </w:pPr>
    </w:p>
    <w:p w14:paraId="44FC6AB9" w14:textId="77777777" w:rsidR="00442AA6" w:rsidRPr="00B803F2" w:rsidRDefault="00442AA6" w:rsidP="00442AA6">
      <w:pPr>
        <w:autoSpaceDE w:val="0"/>
        <w:autoSpaceDN w:val="0"/>
        <w:adjustRightInd w:val="0"/>
        <w:jc w:val="both"/>
        <w:rPr>
          <w:rFonts w:ascii="Arial Narrow" w:hAnsi="Arial Narrow" w:cs="Arial"/>
          <w:b/>
          <w:bCs/>
          <w:sz w:val="24"/>
          <w:szCs w:val="24"/>
        </w:rPr>
      </w:pPr>
      <w:r w:rsidRPr="00B803F2">
        <w:rPr>
          <w:rFonts w:ascii="Arial Narrow" w:hAnsi="Arial Narrow" w:cs="Arial"/>
          <w:b/>
          <w:bCs/>
          <w:sz w:val="24"/>
          <w:szCs w:val="24"/>
        </w:rPr>
        <w:t>8. OBRIGAÇOES DA CONTRATANTE</w:t>
      </w:r>
    </w:p>
    <w:p w14:paraId="22971679" w14:textId="77777777" w:rsidR="00442AA6" w:rsidRPr="00B803F2" w:rsidRDefault="00442AA6" w:rsidP="00442AA6">
      <w:pPr>
        <w:autoSpaceDE w:val="0"/>
        <w:autoSpaceDN w:val="0"/>
        <w:adjustRightInd w:val="0"/>
        <w:jc w:val="both"/>
        <w:rPr>
          <w:rFonts w:ascii="Arial Narrow" w:hAnsi="Arial Narrow" w:cs="Arial"/>
          <w:b/>
          <w:bCs/>
          <w:sz w:val="24"/>
          <w:szCs w:val="24"/>
        </w:rPr>
      </w:pPr>
    </w:p>
    <w:p w14:paraId="1945DC94"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w:t>
      </w:r>
      <w:r w:rsidRPr="00B803F2">
        <w:rPr>
          <w:rFonts w:ascii="Arial Narrow" w:hAnsi="Arial Narrow"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82BCB38"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lastRenderedPageBreak/>
        <w:t>II</w:t>
      </w:r>
      <w:r w:rsidRPr="00B803F2">
        <w:rPr>
          <w:rFonts w:ascii="Arial Narrow" w:hAnsi="Arial Narrow" w:cs="Arial"/>
          <w:sz w:val="24"/>
          <w:szCs w:val="24"/>
        </w:rPr>
        <w:t xml:space="preserve"> - Proporcionar todas as condições necessárias, para que o credenciado contratado possa cumprir o estabelecido no contrato;</w:t>
      </w:r>
    </w:p>
    <w:p w14:paraId="331FF8B0"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III</w:t>
      </w:r>
      <w:r w:rsidRPr="00B803F2">
        <w:rPr>
          <w:rFonts w:ascii="Arial Narrow" w:hAnsi="Arial Narrow" w:cs="Arial"/>
          <w:sz w:val="24"/>
          <w:szCs w:val="24"/>
        </w:rPr>
        <w:t xml:space="preserve"> - prestar todas as informações e esclarecimentos necessários para a fiel execução contratual, que venham a ser solicitados pelo contratado;</w:t>
      </w:r>
    </w:p>
    <w:p w14:paraId="6C944D81"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IV</w:t>
      </w:r>
      <w:r w:rsidRPr="00B803F2">
        <w:rPr>
          <w:rFonts w:ascii="Arial Narrow" w:hAnsi="Arial Narrow" w:cs="Arial"/>
          <w:sz w:val="24"/>
          <w:szCs w:val="24"/>
        </w:rPr>
        <w:t xml:space="preserve"> - Fornecer os meios necessários à execução, pelo contratado, dos serviços objeto do contrato;</w:t>
      </w:r>
    </w:p>
    <w:p w14:paraId="106E3857"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V</w:t>
      </w:r>
      <w:r w:rsidRPr="00B803F2">
        <w:rPr>
          <w:rFonts w:ascii="Arial Narrow" w:hAnsi="Arial Narrow" w:cs="Arial"/>
          <w:sz w:val="24"/>
          <w:szCs w:val="24"/>
        </w:rPr>
        <w:t xml:space="preserve"> - Garantir o acesso e a permanência dos empregados do contratado nas dependências dos órgãos ou entidades contratantes, quando necessário para a execução do objeto do contrato;</w:t>
      </w:r>
    </w:p>
    <w:p w14:paraId="6F74196D"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VI</w:t>
      </w:r>
      <w:r w:rsidRPr="00B803F2">
        <w:rPr>
          <w:rFonts w:ascii="Arial Narrow" w:hAnsi="Arial Narrow" w:cs="Arial"/>
          <w:sz w:val="24"/>
          <w:szCs w:val="24"/>
        </w:rPr>
        <w:t xml:space="preserve"> – Efetuar os pagamentos pelos serviços prestados, dentro dos prazos previstos no contrato, no edital de credenciamento e na legislação.</w:t>
      </w:r>
    </w:p>
    <w:p w14:paraId="540050CD" w14:textId="77777777" w:rsidR="00442AA6" w:rsidRPr="00B803F2" w:rsidRDefault="00442AA6" w:rsidP="00442AA6">
      <w:pPr>
        <w:autoSpaceDE w:val="0"/>
        <w:autoSpaceDN w:val="0"/>
        <w:adjustRightInd w:val="0"/>
        <w:jc w:val="both"/>
        <w:rPr>
          <w:rFonts w:ascii="Arial Narrow" w:hAnsi="Arial Narrow" w:cs="Arial"/>
          <w:b/>
          <w:bCs/>
          <w:sz w:val="24"/>
          <w:szCs w:val="24"/>
        </w:rPr>
      </w:pPr>
    </w:p>
    <w:p w14:paraId="2B289906" w14:textId="77777777" w:rsidR="00442AA6" w:rsidRPr="00B803F2" w:rsidRDefault="00442AA6" w:rsidP="00442AA6">
      <w:pPr>
        <w:autoSpaceDE w:val="0"/>
        <w:autoSpaceDN w:val="0"/>
        <w:adjustRightInd w:val="0"/>
        <w:jc w:val="both"/>
        <w:rPr>
          <w:rFonts w:ascii="Arial Narrow" w:hAnsi="Arial Narrow" w:cs="Arial"/>
          <w:b/>
          <w:bCs/>
          <w:sz w:val="24"/>
          <w:szCs w:val="24"/>
        </w:rPr>
      </w:pPr>
      <w:r w:rsidRPr="00B803F2">
        <w:rPr>
          <w:rFonts w:ascii="Arial Narrow" w:hAnsi="Arial Narrow" w:cs="Arial"/>
          <w:b/>
          <w:bCs/>
          <w:sz w:val="24"/>
          <w:szCs w:val="24"/>
        </w:rPr>
        <w:t>9. OBRIGAÇÕES DO CREDENCIADO</w:t>
      </w:r>
    </w:p>
    <w:p w14:paraId="7825C33E"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w:t>
      </w:r>
      <w:r w:rsidRPr="00B803F2">
        <w:rPr>
          <w:rFonts w:ascii="Arial Narrow" w:hAnsi="Arial Narrow" w:cs="Arial"/>
          <w:sz w:val="24"/>
          <w:szCs w:val="24"/>
        </w:rPr>
        <w:t xml:space="preserve"> - Executar os termos do instrumento contratual ou da ordem de serviço </w:t>
      </w:r>
      <w:r w:rsidRPr="00B803F2">
        <w:rPr>
          <w:rFonts w:ascii="Arial Narrow" w:hAnsi="Arial Narrow" w:cs="Arial"/>
          <w:sz w:val="24"/>
          <w:szCs w:val="24"/>
          <w:shd w:val="clear" w:color="auto" w:fill="FFFFFF"/>
        </w:rPr>
        <w:t>ou fornecimento de bens</w:t>
      </w:r>
      <w:r w:rsidRPr="00B803F2">
        <w:rPr>
          <w:rFonts w:ascii="Arial Narrow" w:hAnsi="Arial Narrow" w:cs="Arial"/>
          <w:sz w:val="24"/>
          <w:szCs w:val="24"/>
        </w:rPr>
        <w:t xml:space="preserve"> em conformidade com as especificações básicas constantes do edital;</w:t>
      </w:r>
    </w:p>
    <w:p w14:paraId="5BC00E05"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II</w:t>
      </w:r>
      <w:r w:rsidRPr="00B803F2">
        <w:rPr>
          <w:rFonts w:ascii="Arial Narrow" w:hAnsi="Arial Narrow"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71E6B041"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III</w:t>
      </w:r>
      <w:r w:rsidRPr="00B803F2">
        <w:rPr>
          <w:rFonts w:ascii="Arial Narrow" w:hAnsi="Arial Narrow"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3A0490AB"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IV</w:t>
      </w:r>
      <w:r w:rsidRPr="00B803F2">
        <w:rPr>
          <w:rFonts w:ascii="Arial Narrow" w:hAnsi="Arial Narrow"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5C2ECF0E"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V</w:t>
      </w:r>
      <w:r w:rsidRPr="00B803F2">
        <w:rPr>
          <w:rFonts w:ascii="Arial Narrow" w:hAnsi="Arial Narrow" w:cs="Arial"/>
          <w:sz w:val="24"/>
          <w:szCs w:val="24"/>
        </w:rPr>
        <w:t xml:space="preserve"> - Justificar ao órgão ou entidade contratantes eventuais motivos de força maior que impeçam a realização do serviço </w:t>
      </w:r>
      <w:r w:rsidRPr="00B803F2">
        <w:rPr>
          <w:rFonts w:ascii="Arial Narrow" w:hAnsi="Arial Narrow" w:cs="Arial"/>
          <w:sz w:val="24"/>
          <w:szCs w:val="24"/>
          <w:shd w:val="clear" w:color="auto" w:fill="FFFFFF"/>
        </w:rPr>
        <w:t>ou o fornecimento do bem</w:t>
      </w:r>
      <w:r w:rsidRPr="00B803F2">
        <w:rPr>
          <w:rFonts w:ascii="Arial Narrow" w:hAnsi="Arial Narrow" w:cs="Arial"/>
          <w:sz w:val="24"/>
          <w:szCs w:val="24"/>
        </w:rPr>
        <w:t>, objeto do contrato, apresentando novo cronograma para a assinatura de eventual termo aditivo para alteração do prazo de execução;</w:t>
      </w:r>
    </w:p>
    <w:p w14:paraId="0ACA2B40"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VI</w:t>
      </w:r>
      <w:r w:rsidRPr="00B803F2">
        <w:rPr>
          <w:rFonts w:ascii="Arial Narrow" w:hAnsi="Arial Narrow" w:cs="Arial"/>
          <w:sz w:val="24"/>
          <w:szCs w:val="24"/>
        </w:rPr>
        <w:t xml:space="preserve"> - Responsabilizar-se integralmente pela execução do contrato, nos termos da legislação vigente, sendo-lhe proibida a subcontratação do objeto sem previsão editalícia e autorização </w:t>
      </w:r>
      <w:r w:rsidRPr="00B803F2">
        <w:rPr>
          <w:rFonts w:ascii="Arial Narrow" w:hAnsi="Arial Narrow" w:cs="Arial"/>
          <w:sz w:val="24"/>
          <w:szCs w:val="24"/>
          <w:shd w:val="clear" w:color="auto" w:fill="FFFFFF"/>
        </w:rPr>
        <w:t>expressa</w:t>
      </w:r>
      <w:r w:rsidRPr="00B803F2">
        <w:rPr>
          <w:rFonts w:ascii="Arial Narrow" w:hAnsi="Arial Narrow" w:cs="Arial"/>
          <w:sz w:val="24"/>
          <w:szCs w:val="24"/>
        </w:rPr>
        <w:t xml:space="preserve"> do órgão ou entidade contratante;</w:t>
      </w:r>
    </w:p>
    <w:p w14:paraId="08E9DD97"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VII</w:t>
      </w:r>
      <w:r w:rsidRPr="00B803F2">
        <w:rPr>
          <w:rFonts w:ascii="Arial Narrow" w:hAnsi="Arial Narrow" w:cs="Arial"/>
          <w:sz w:val="24"/>
          <w:szCs w:val="24"/>
        </w:rPr>
        <w:t xml:space="preserve"> - Manter disciplina nos locais dos serviços, quando for o caso, retirando imediatamente após notificação, qualquer empregado considerado com conduta inconveniente pelo órgão ou entidade contratante;</w:t>
      </w:r>
    </w:p>
    <w:p w14:paraId="0EE6AB32"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VIII</w:t>
      </w:r>
      <w:r w:rsidRPr="00B803F2">
        <w:rPr>
          <w:rFonts w:ascii="Arial Narrow" w:hAnsi="Arial Narrow" w:cs="Arial"/>
          <w:sz w:val="24"/>
          <w:szCs w:val="24"/>
        </w:rPr>
        <w:t xml:space="preserve"> - </w:t>
      </w:r>
      <w:r w:rsidRPr="00B803F2">
        <w:rPr>
          <w:rFonts w:ascii="Arial Narrow" w:hAnsi="Arial Narrow" w:cs="Arial"/>
          <w:sz w:val="24"/>
          <w:szCs w:val="24"/>
        </w:rPr>
        <w:tab/>
        <w:t>Cumprir ou elaborar em conjunto com o órgão ou entidade contratante o planejamento e a programação do trabalho a ser realizado, bem como a definição do cronograma de execução das tarefas;</w:t>
      </w:r>
    </w:p>
    <w:p w14:paraId="42425FA0"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IX</w:t>
      </w:r>
      <w:r w:rsidRPr="00B803F2">
        <w:rPr>
          <w:rFonts w:ascii="Arial Narrow" w:hAnsi="Arial Narrow" w:cs="Arial"/>
          <w:sz w:val="24"/>
          <w:szCs w:val="24"/>
        </w:rPr>
        <w:t xml:space="preserve"> - Conduzir os trabalhos em harmonia com as atividades do órgão ou entidade contratante, de modo a não causar transtornos ao andamento normal de seus serviços, quando for o caso;</w:t>
      </w:r>
    </w:p>
    <w:p w14:paraId="075B5B63"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t>X</w:t>
      </w:r>
      <w:r w:rsidRPr="00B803F2">
        <w:rPr>
          <w:rFonts w:ascii="Arial Narrow" w:hAnsi="Arial Narrow"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56CDABC5" w14:textId="77777777" w:rsidR="00442AA6" w:rsidRPr="00B803F2" w:rsidRDefault="00442AA6" w:rsidP="00442AA6">
      <w:pPr>
        <w:pStyle w:val="Standard"/>
        <w:shd w:val="clear" w:color="auto" w:fill="FFFFFF"/>
        <w:spacing w:before="113" w:after="113" w:line="240" w:lineRule="auto"/>
        <w:jc w:val="both"/>
        <w:rPr>
          <w:rFonts w:ascii="Arial Narrow" w:hAnsi="Arial Narrow" w:cs="Arial"/>
          <w:sz w:val="24"/>
          <w:szCs w:val="24"/>
        </w:rPr>
      </w:pPr>
      <w:r w:rsidRPr="00B803F2">
        <w:rPr>
          <w:rFonts w:ascii="Arial Narrow" w:hAnsi="Arial Narrow" w:cs="Arial"/>
          <w:b/>
          <w:bCs/>
          <w:sz w:val="24"/>
          <w:szCs w:val="24"/>
        </w:rPr>
        <w:lastRenderedPageBreak/>
        <w:t>XI</w:t>
      </w:r>
      <w:r w:rsidRPr="00B803F2">
        <w:rPr>
          <w:rFonts w:ascii="Arial Narrow" w:hAnsi="Arial Narrow"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2B43975C" w14:textId="77777777" w:rsidR="00442AA6" w:rsidRPr="00B803F2" w:rsidRDefault="00442AA6" w:rsidP="00442AA6">
      <w:pPr>
        <w:pStyle w:val="paragraph"/>
        <w:tabs>
          <w:tab w:val="left" w:pos="567"/>
        </w:tabs>
        <w:spacing w:before="120" w:beforeAutospacing="0" w:after="120" w:afterAutospacing="0"/>
        <w:jc w:val="both"/>
        <w:textAlignment w:val="baseline"/>
        <w:rPr>
          <w:rFonts w:ascii="Arial Narrow" w:hAnsi="Arial Narrow" w:cs="Arial"/>
          <w:lang w:val="en-US"/>
        </w:rPr>
      </w:pPr>
      <w:r w:rsidRPr="00B803F2">
        <w:rPr>
          <w:rFonts w:ascii="Arial Narrow" w:hAnsi="Arial Narrow" w:cs="Arial"/>
          <w:b/>
          <w:bCs/>
        </w:rPr>
        <w:t>XII</w:t>
      </w:r>
      <w:r w:rsidRPr="00B803F2">
        <w:rPr>
          <w:rFonts w:ascii="Arial Narrow" w:hAnsi="Arial Narrow" w:cs="Arial"/>
        </w:rPr>
        <w:t xml:space="preserve"> - Observar o estrito atendimento dos valores e os compromissos morais que devem nortear as ações do contratado e a conduta de seus funcionários no exercício das atividades previstas no contrato.</w:t>
      </w:r>
    </w:p>
    <w:p w14:paraId="5B126263"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XIII -</w:t>
      </w:r>
      <w:r w:rsidRPr="00B803F2">
        <w:rPr>
          <w:rFonts w:ascii="Arial Narrow" w:hAnsi="Arial Narrow" w:cs="Arial"/>
        </w:rPr>
        <w:t xml:space="preserve"> O leiloeiro contratado, se obriga em até 10 (dez) dias úteis contados da realização do leilão, a efetuar o envio de toda documentação de arrematação do bem móvel ou imóvel, ou de leilão deserto ao Município conforme regras a serem estabelecidas no Edital do Leilão.</w:t>
      </w:r>
    </w:p>
    <w:p w14:paraId="6B55521E" w14:textId="77777777" w:rsidR="00442AA6" w:rsidRPr="00B803F2" w:rsidRDefault="00442AA6" w:rsidP="00442AA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Narrow" w:hAnsi="Arial Narrow" w:cs="Arial"/>
          <w:b/>
          <w:bCs/>
          <w:sz w:val="24"/>
          <w:szCs w:val="24"/>
        </w:rPr>
      </w:pPr>
    </w:p>
    <w:p w14:paraId="433C4727" w14:textId="77777777" w:rsidR="00442AA6" w:rsidRPr="00B803F2" w:rsidRDefault="00442AA6" w:rsidP="00442AA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Narrow" w:hAnsi="Arial Narrow" w:cs="Arial"/>
          <w:b/>
          <w:bCs/>
          <w:sz w:val="24"/>
          <w:szCs w:val="24"/>
        </w:rPr>
      </w:pPr>
      <w:r w:rsidRPr="00B803F2">
        <w:rPr>
          <w:rFonts w:ascii="Arial Narrow" w:hAnsi="Arial Narrow" w:cs="Arial"/>
          <w:b/>
          <w:bCs/>
          <w:sz w:val="24"/>
          <w:szCs w:val="24"/>
        </w:rPr>
        <w:t>10. LIQUIDAÇAO E PAGAMENTO</w:t>
      </w:r>
    </w:p>
    <w:p w14:paraId="7A827F8D" w14:textId="77777777" w:rsidR="00442AA6" w:rsidRPr="00B803F2" w:rsidRDefault="00442AA6" w:rsidP="00442AA6">
      <w:pPr>
        <w:pStyle w:val="paragraph"/>
        <w:tabs>
          <w:tab w:val="left" w:pos="1134"/>
        </w:tabs>
        <w:spacing w:before="120" w:beforeAutospacing="0" w:after="120" w:afterAutospacing="0"/>
        <w:jc w:val="both"/>
        <w:textAlignment w:val="baseline"/>
        <w:rPr>
          <w:rFonts w:ascii="Arial Narrow" w:hAnsi="Arial Narrow" w:cs="Arial"/>
        </w:rPr>
      </w:pPr>
      <w:r w:rsidRPr="00B803F2">
        <w:rPr>
          <w:rFonts w:ascii="Arial Narrow" w:hAnsi="Arial Narrow" w:cs="Arial"/>
          <w:b/>
          <w:bCs/>
        </w:rPr>
        <w:t>10.1</w:t>
      </w:r>
      <w:r w:rsidRPr="00B803F2">
        <w:rPr>
          <w:rFonts w:ascii="Arial Narrow" w:hAnsi="Arial Narrow" w:cs="Arial"/>
        </w:rPr>
        <w:t>. 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7B6442FF" w14:textId="77777777" w:rsidR="00442AA6" w:rsidRPr="00B803F2" w:rsidRDefault="00442AA6" w:rsidP="00442AA6">
      <w:pPr>
        <w:pStyle w:val="paragraph"/>
        <w:numPr>
          <w:ilvl w:val="1"/>
          <w:numId w:val="3"/>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CNPJ constante da nota fiscal/fatura deverá ser o mesmo indicado na proposta e nota de empenho. </w:t>
      </w:r>
    </w:p>
    <w:p w14:paraId="506B3DBA" w14:textId="77777777" w:rsidR="00442AA6" w:rsidRPr="00B803F2" w:rsidRDefault="00442AA6" w:rsidP="00442AA6">
      <w:pPr>
        <w:pStyle w:val="paragraph"/>
        <w:numPr>
          <w:ilvl w:val="1"/>
          <w:numId w:val="3"/>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D2BE39C" w14:textId="77777777" w:rsidR="00442AA6" w:rsidRPr="00B803F2" w:rsidRDefault="00442AA6" w:rsidP="00442AA6">
      <w:pPr>
        <w:pStyle w:val="paragraph"/>
        <w:numPr>
          <w:ilvl w:val="1"/>
          <w:numId w:val="3"/>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No caso de fornecimento de bens importados, a contratada deverá apresentar a documentação que comprove a sua origem, bem como</w:t>
      </w:r>
      <w:r w:rsidRPr="00B803F2">
        <w:rPr>
          <w:rFonts w:ascii="Arial" w:hAnsi="Arial" w:cs="Arial"/>
        </w:rPr>
        <w:t> </w:t>
      </w:r>
      <w:r w:rsidRPr="00B803F2">
        <w:rPr>
          <w:rFonts w:ascii="Arial Narrow" w:hAnsi="Arial Narrow" w:cs="Arial"/>
        </w:rPr>
        <w:t>a quita</w:t>
      </w:r>
      <w:r w:rsidRPr="00B803F2">
        <w:rPr>
          <w:rFonts w:ascii="Arial Narrow" w:hAnsi="Arial Narrow" w:cs="Arial Narrow"/>
        </w:rPr>
        <w:t>çã</w:t>
      </w:r>
      <w:r w:rsidRPr="00B803F2">
        <w:rPr>
          <w:rFonts w:ascii="Arial Narrow" w:hAnsi="Arial Narrow" w:cs="Arial"/>
        </w:rPr>
        <w:t>o dos tributos de importa</w:t>
      </w:r>
      <w:r w:rsidRPr="00B803F2">
        <w:rPr>
          <w:rFonts w:ascii="Arial Narrow" w:hAnsi="Arial Narrow" w:cs="Arial Narrow"/>
        </w:rPr>
        <w:t>çã</w:t>
      </w:r>
      <w:r w:rsidRPr="00B803F2">
        <w:rPr>
          <w:rFonts w:ascii="Arial Narrow" w:hAnsi="Arial Narrow" w:cs="Arial"/>
        </w:rPr>
        <w:t>o a eles referentes.</w:t>
      </w:r>
      <w:r w:rsidRPr="00B803F2">
        <w:rPr>
          <w:rFonts w:ascii="Arial Narrow" w:hAnsi="Arial Narrow" w:cs="Arial Narrow"/>
        </w:rPr>
        <w:t> </w:t>
      </w:r>
    </w:p>
    <w:p w14:paraId="57C7A5BF" w14:textId="77777777" w:rsidR="00442AA6" w:rsidRPr="00B803F2" w:rsidRDefault="00442AA6" w:rsidP="00442AA6">
      <w:pPr>
        <w:pStyle w:val="paragraph"/>
        <w:numPr>
          <w:ilvl w:val="1"/>
          <w:numId w:val="3"/>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O pagamento do objeto da presente licitação, sujeito à retenção na fonte de tributos e contribuições sociais de acordo com os normativos legais, será efetuado</w:t>
      </w:r>
      <w:r w:rsidRPr="00B803F2">
        <w:rPr>
          <w:rFonts w:ascii="Arial" w:hAnsi="Arial" w:cs="Arial"/>
        </w:rPr>
        <w:t> </w:t>
      </w:r>
      <w:r w:rsidRPr="00B803F2">
        <w:rPr>
          <w:rFonts w:ascii="Arial Narrow" w:hAnsi="Arial Narrow" w:cs="Arial"/>
        </w:rPr>
        <w:t>em at</w:t>
      </w:r>
      <w:r w:rsidRPr="00B803F2">
        <w:rPr>
          <w:rFonts w:ascii="Arial Narrow" w:hAnsi="Arial Narrow" w:cs="Arial Narrow"/>
        </w:rPr>
        <w:t>é</w:t>
      </w:r>
      <w:r w:rsidRPr="00B803F2">
        <w:rPr>
          <w:rFonts w:ascii="Arial Narrow" w:hAnsi="Arial Narrow" w:cs="Arial"/>
        </w:rPr>
        <w:t xml:space="preserve"> 30 dias, a partir do recebimento definitivo do objeto contratado, com a emiss</w:t>
      </w:r>
      <w:r w:rsidRPr="00B803F2">
        <w:rPr>
          <w:rFonts w:ascii="Arial Narrow" w:hAnsi="Arial Narrow" w:cs="Arial Narrow"/>
        </w:rPr>
        <w:t>ã</w:t>
      </w:r>
      <w:r w:rsidRPr="00B803F2">
        <w:rPr>
          <w:rFonts w:ascii="Arial Narrow" w:hAnsi="Arial Narrow" w:cs="Arial"/>
        </w:rPr>
        <w:t>o de ordem banc</w:t>
      </w:r>
      <w:r w:rsidRPr="00B803F2">
        <w:rPr>
          <w:rFonts w:ascii="Arial Narrow" w:hAnsi="Arial Narrow" w:cs="Arial Narrow"/>
        </w:rPr>
        <w:t>á</w:t>
      </w:r>
      <w:r w:rsidRPr="00B803F2">
        <w:rPr>
          <w:rFonts w:ascii="Arial Narrow" w:hAnsi="Arial Narrow" w:cs="Arial"/>
        </w:rPr>
        <w:t>ria para o cr</w:t>
      </w:r>
      <w:r w:rsidRPr="00B803F2">
        <w:rPr>
          <w:rFonts w:ascii="Arial Narrow" w:hAnsi="Arial Narrow" w:cs="Arial Narrow"/>
        </w:rPr>
        <w:t>é</w:t>
      </w:r>
      <w:r w:rsidRPr="00B803F2">
        <w:rPr>
          <w:rFonts w:ascii="Arial Narrow" w:hAnsi="Arial Narrow" w:cs="Arial"/>
        </w:rPr>
        <w:t>dito em conta corrente da contratada, observada a ordem cronol</w:t>
      </w:r>
      <w:r w:rsidRPr="00B803F2">
        <w:rPr>
          <w:rFonts w:ascii="Arial Narrow" w:hAnsi="Arial Narrow" w:cs="Arial Narrow"/>
        </w:rPr>
        <w:t>ó</w:t>
      </w:r>
      <w:r w:rsidRPr="00B803F2">
        <w:rPr>
          <w:rFonts w:ascii="Arial Narrow" w:hAnsi="Arial Narrow" w:cs="Arial"/>
        </w:rPr>
        <w:t>gica estabelecida no art. 141 da Lei Federal n</w:t>
      </w:r>
      <w:r w:rsidRPr="00B803F2">
        <w:rPr>
          <w:rFonts w:ascii="Arial Narrow" w:hAnsi="Arial Narrow" w:cs="Arial Narrow"/>
        </w:rPr>
        <w:t>º</w:t>
      </w:r>
      <w:r w:rsidRPr="00B803F2">
        <w:rPr>
          <w:rFonts w:ascii="Arial Narrow" w:hAnsi="Arial Narrow" w:cs="Arial"/>
        </w:rPr>
        <w:t xml:space="preserve"> 14.133, de 2021.</w:t>
      </w:r>
      <w:r w:rsidRPr="00B803F2">
        <w:rPr>
          <w:rFonts w:ascii="Arial Narrow" w:hAnsi="Arial Narrow" w:cs="Arial Narrow"/>
        </w:rPr>
        <w:t> </w:t>
      </w:r>
    </w:p>
    <w:p w14:paraId="212E7491" w14:textId="77777777" w:rsidR="00442AA6" w:rsidRPr="00B803F2" w:rsidRDefault="00442AA6" w:rsidP="00442AA6">
      <w:pPr>
        <w:pStyle w:val="paragraph"/>
        <w:numPr>
          <w:ilvl w:val="1"/>
          <w:numId w:val="3"/>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A Prefeitura não efetuará pagamento de título descontado, ou por meio de cobrança em banco, bem como, os que forem negociados com terceiros por intermédio da operação de “</w:t>
      </w:r>
      <w:proofErr w:type="spellStart"/>
      <w:r w:rsidRPr="00B803F2">
        <w:rPr>
          <w:rFonts w:ascii="Arial Narrow" w:hAnsi="Arial Narrow" w:cs="Arial"/>
          <w:i/>
          <w:iCs/>
        </w:rPr>
        <w:t>factoring</w:t>
      </w:r>
      <w:proofErr w:type="spellEnd"/>
      <w:r w:rsidRPr="00B803F2">
        <w:rPr>
          <w:rFonts w:ascii="Arial Narrow" w:hAnsi="Arial Narrow" w:cs="Arial"/>
        </w:rPr>
        <w:t>”.</w:t>
      </w:r>
    </w:p>
    <w:p w14:paraId="0E3AB2E6" w14:textId="77777777" w:rsidR="00442AA6" w:rsidRPr="00B803F2" w:rsidRDefault="00442AA6" w:rsidP="00442AA6">
      <w:pPr>
        <w:pStyle w:val="paragraph"/>
        <w:numPr>
          <w:ilvl w:val="1"/>
          <w:numId w:val="3"/>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 xml:space="preserve">Nos termos do art. 92, V, da Lei Federal nº 14.133, de 2021, caso o </w:t>
      </w:r>
      <w:r w:rsidRPr="00B803F2">
        <w:rPr>
          <w:rFonts w:ascii="Arial Narrow" w:eastAsia="Cambria" w:hAnsi="Arial Narrow" w:cs="Arial"/>
        </w:rPr>
        <w:t>pagamento</w:t>
      </w:r>
      <w:r w:rsidRPr="00B803F2">
        <w:rPr>
          <w:rFonts w:ascii="Arial Narrow" w:hAnsi="Arial Narrow"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CEDDB52" w14:textId="77777777" w:rsidR="00442AA6" w:rsidRPr="00B803F2" w:rsidRDefault="00442AA6" w:rsidP="00442AA6">
      <w:pPr>
        <w:ind w:firstLine="1134"/>
        <w:jc w:val="both"/>
        <w:textAlignment w:val="baseline"/>
        <w:rPr>
          <w:rFonts w:ascii="Arial Narrow" w:hAnsi="Arial Narrow" w:cs="Arial"/>
          <w:b/>
          <w:bCs/>
          <w:sz w:val="24"/>
          <w:szCs w:val="24"/>
        </w:rPr>
      </w:pPr>
      <w:r w:rsidRPr="00B803F2">
        <w:rPr>
          <w:rFonts w:ascii="Arial Narrow" w:hAnsi="Arial Narrow" w:cs="Arial"/>
          <w:b/>
          <w:bCs/>
          <w:sz w:val="24"/>
          <w:szCs w:val="24"/>
        </w:rPr>
        <w:t>EM = I x N x VP </w:t>
      </w:r>
    </w:p>
    <w:p w14:paraId="4C03DAB7" w14:textId="77777777" w:rsidR="00442AA6" w:rsidRPr="00B803F2" w:rsidRDefault="00442AA6" w:rsidP="00442AA6">
      <w:pPr>
        <w:ind w:firstLine="567"/>
        <w:jc w:val="both"/>
        <w:textAlignment w:val="baseline"/>
        <w:rPr>
          <w:rFonts w:ascii="Arial Narrow" w:hAnsi="Arial Narrow" w:cs="Arial"/>
          <w:sz w:val="24"/>
          <w:szCs w:val="24"/>
        </w:rPr>
      </w:pPr>
      <w:r w:rsidRPr="00B803F2">
        <w:rPr>
          <w:rFonts w:ascii="Arial Narrow" w:hAnsi="Arial Narrow" w:cs="Arial"/>
          <w:sz w:val="24"/>
          <w:szCs w:val="24"/>
        </w:rPr>
        <w:t>Onde:</w:t>
      </w:r>
    </w:p>
    <w:p w14:paraId="4AEA771F" w14:textId="77777777" w:rsidR="00442AA6" w:rsidRPr="00B803F2" w:rsidRDefault="00442AA6" w:rsidP="00442AA6">
      <w:pPr>
        <w:ind w:firstLine="1134"/>
        <w:jc w:val="both"/>
        <w:textAlignment w:val="baseline"/>
        <w:rPr>
          <w:rFonts w:ascii="Arial Narrow" w:hAnsi="Arial Narrow" w:cs="Arial"/>
          <w:sz w:val="24"/>
          <w:szCs w:val="24"/>
        </w:rPr>
      </w:pPr>
      <w:r w:rsidRPr="00B803F2">
        <w:rPr>
          <w:rFonts w:ascii="Arial Narrow" w:hAnsi="Arial Narrow" w:cs="Arial"/>
          <w:b/>
          <w:bCs/>
          <w:sz w:val="24"/>
          <w:szCs w:val="24"/>
        </w:rPr>
        <w:t>EM</w:t>
      </w:r>
      <w:r w:rsidRPr="00B803F2">
        <w:rPr>
          <w:rFonts w:ascii="Arial Narrow" w:hAnsi="Arial Narrow" w:cs="Arial"/>
          <w:sz w:val="24"/>
          <w:szCs w:val="24"/>
        </w:rPr>
        <w:t xml:space="preserve"> = encargos moratórios; </w:t>
      </w:r>
    </w:p>
    <w:p w14:paraId="1FE8B588" w14:textId="77777777" w:rsidR="00442AA6" w:rsidRPr="00B803F2" w:rsidRDefault="00442AA6" w:rsidP="00442AA6">
      <w:pPr>
        <w:ind w:firstLine="1134"/>
        <w:jc w:val="both"/>
        <w:textAlignment w:val="baseline"/>
        <w:rPr>
          <w:rFonts w:ascii="Arial Narrow" w:hAnsi="Arial Narrow" w:cs="Arial"/>
          <w:sz w:val="24"/>
          <w:szCs w:val="24"/>
        </w:rPr>
      </w:pPr>
      <w:r w:rsidRPr="00B803F2">
        <w:rPr>
          <w:rFonts w:ascii="Arial Narrow" w:hAnsi="Arial Narrow" w:cs="Arial"/>
          <w:b/>
          <w:bCs/>
          <w:sz w:val="24"/>
          <w:szCs w:val="24"/>
        </w:rPr>
        <w:t>I</w:t>
      </w:r>
      <w:r w:rsidRPr="00B803F2">
        <w:rPr>
          <w:rFonts w:ascii="Arial Narrow" w:hAnsi="Arial Narrow" w:cs="Arial"/>
          <w:sz w:val="24"/>
          <w:szCs w:val="24"/>
        </w:rPr>
        <w:t xml:space="preserve"> = 0,0001644 (índice de compensação financeira por dia de atraso, assim apurado: I = (6/100/365);</w:t>
      </w:r>
    </w:p>
    <w:p w14:paraId="3D88F102" w14:textId="77777777" w:rsidR="00442AA6" w:rsidRPr="00B803F2" w:rsidRDefault="00442AA6" w:rsidP="00442AA6">
      <w:pPr>
        <w:ind w:firstLine="1134"/>
        <w:jc w:val="both"/>
        <w:textAlignment w:val="baseline"/>
        <w:rPr>
          <w:rFonts w:ascii="Arial Narrow" w:hAnsi="Arial Narrow" w:cs="Arial"/>
          <w:sz w:val="24"/>
          <w:szCs w:val="24"/>
        </w:rPr>
      </w:pPr>
      <w:r w:rsidRPr="00B803F2">
        <w:rPr>
          <w:rFonts w:ascii="Arial Narrow" w:hAnsi="Arial Narrow" w:cs="Arial"/>
          <w:b/>
          <w:bCs/>
          <w:sz w:val="24"/>
          <w:szCs w:val="24"/>
        </w:rPr>
        <w:t>N</w:t>
      </w:r>
      <w:r w:rsidRPr="00B803F2">
        <w:rPr>
          <w:rFonts w:ascii="Arial Narrow" w:hAnsi="Arial Narrow" w:cs="Arial"/>
          <w:sz w:val="24"/>
          <w:szCs w:val="24"/>
        </w:rPr>
        <w:t xml:space="preserve"> = número de dias entre a data limite para o pagamento e a do efetivo pagamento;</w:t>
      </w:r>
    </w:p>
    <w:p w14:paraId="4992A1F5" w14:textId="77777777" w:rsidR="00442AA6" w:rsidRPr="00B803F2" w:rsidRDefault="00442AA6" w:rsidP="00442AA6">
      <w:pPr>
        <w:ind w:firstLine="1134"/>
        <w:jc w:val="both"/>
        <w:textAlignment w:val="baseline"/>
        <w:rPr>
          <w:rFonts w:ascii="Arial Narrow" w:hAnsi="Arial Narrow" w:cs="Arial"/>
          <w:sz w:val="24"/>
          <w:szCs w:val="24"/>
        </w:rPr>
      </w:pPr>
      <w:r w:rsidRPr="00B803F2">
        <w:rPr>
          <w:rFonts w:ascii="Arial Narrow" w:hAnsi="Arial Narrow" w:cs="Arial"/>
          <w:b/>
          <w:bCs/>
          <w:sz w:val="24"/>
          <w:szCs w:val="24"/>
        </w:rPr>
        <w:t>VP</w:t>
      </w:r>
      <w:r w:rsidRPr="00B803F2">
        <w:rPr>
          <w:rFonts w:ascii="Arial Narrow" w:hAnsi="Arial Narrow" w:cs="Arial"/>
          <w:sz w:val="24"/>
          <w:szCs w:val="24"/>
        </w:rPr>
        <w:t xml:space="preserve"> = valor da parcela a ser paga.</w:t>
      </w:r>
    </w:p>
    <w:p w14:paraId="195C11BE" w14:textId="77777777" w:rsidR="00442AA6" w:rsidRPr="00B803F2" w:rsidRDefault="00442AA6" w:rsidP="00442AA6">
      <w:pPr>
        <w:pStyle w:val="paragraph"/>
        <w:numPr>
          <w:ilvl w:val="1"/>
          <w:numId w:val="3"/>
        </w:numPr>
        <w:tabs>
          <w:tab w:val="left" w:pos="426"/>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lastRenderedPageBreak/>
        <w:t>No dever de pagamento pela Administração, será observada a ordem cronológica dos contratos de fornecimento de bens.</w:t>
      </w:r>
    </w:p>
    <w:p w14:paraId="7C21626A" w14:textId="77777777" w:rsidR="00442AA6" w:rsidRPr="00B803F2" w:rsidRDefault="00442AA6" w:rsidP="00442AA6">
      <w:pPr>
        <w:pStyle w:val="paragraph"/>
        <w:numPr>
          <w:ilvl w:val="1"/>
          <w:numId w:val="3"/>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w:t>
      </w:r>
      <w:r w:rsidRPr="00B803F2">
        <w:rPr>
          <w:rFonts w:ascii="Arial" w:hAnsi="Arial" w:cs="Arial"/>
        </w:rPr>
        <w:t> </w:t>
      </w:r>
      <w:r w:rsidRPr="00B803F2">
        <w:rPr>
          <w:rFonts w:ascii="Arial Narrow" w:hAnsi="Arial Narrow" w:cs="Arial"/>
        </w:rPr>
        <w:t>em 2 (duas) vias, assinada pelo seu representante legal, conforme modelo constante do Anexo IV da referida IN.</w:t>
      </w:r>
      <w:r w:rsidRPr="00B803F2">
        <w:rPr>
          <w:rFonts w:ascii="Arial Narrow" w:hAnsi="Arial Narrow" w:cs="Arial Narrow"/>
        </w:rPr>
        <w:t> </w:t>
      </w:r>
    </w:p>
    <w:p w14:paraId="27C965C9" w14:textId="77777777" w:rsidR="00442AA6" w:rsidRPr="00B803F2" w:rsidRDefault="00442AA6" w:rsidP="00442AA6">
      <w:pPr>
        <w:ind w:firstLine="708"/>
        <w:jc w:val="both"/>
        <w:rPr>
          <w:rFonts w:ascii="Arial Narrow" w:hAnsi="Arial Narrow" w:cs="Arial"/>
          <w:bCs/>
          <w:sz w:val="24"/>
          <w:szCs w:val="24"/>
        </w:rPr>
      </w:pPr>
    </w:p>
    <w:p w14:paraId="74528B6F" w14:textId="77777777" w:rsidR="00442AA6" w:rsidRPr="00B803F2" w:rsidRDefault="00442AA6" w:rsidP="00442AA6">
      <w:pPr>
        <w:pStyle w:val="ecmsoheader"/>
        <w:shd w:val="clear" w:color="auto" w:fill="FFFFFF"/>
        <w:spacing w:before="0" w:beforeAutospacing="0" w:after="0" w:afterAutospacing="0" w:line="276" w:lineRule="auto"/>
        <w:jc w:val="both"/>
        <w:rPr>
          <w:rFonts w:ascii="Arial Narrow" w:hAnsi="Arial Narrow" w:cs="Arial"/>
          <w:b/>
          <w:bCs/>
        </w:rPr>
      </w:pPr>
      <w:r w:rsidRPr="00B803F2">
        <w:rPr>
          <w:rFonts w:ascii="Arial Narrow" w:hAnsi="Arial Narrow" w:cs="Arial"/>
          <w:b/>
          <w:bCs/>
        </w:rPr>
        <w:t>11.  DOTAÇÃO ORÇAMENTÁRIA.</w:t>
      </w:r>
    </w:p>
    <w:p w14:paraId="1DBC231A" w14:textId="77777777" w:rsidR="00442AA6" w:rsidRPr="00B803F2" w:rsidRDefault="00442AA6" w:rsidP="00442AA6">
      <w:pPr>
        <w:pStyle w:val="ecmsoheader"/>
        <w:shd w:val="clear" w:color="auto" w:fill="FFFFFF"/>
        <w:spacing w:before="0" w:beforeAutospacing="0" w:after="0" w:afterAutospacing="0" w:line="276" w:lineRule="auto"/>
        <w:jc w:val="both"/>
        <w:rPr>
          <w:rFonts w:ascii="Arial Narrow" w:hAnsi="Arial Narrow" w:cs="Arial"/>
          <w:b/>
          <w:bCs/>
        </w:rPr>
      </w:pPr>
    </w:p>
    <w:p w14:paraId="559B66FF" w14:textId="77777777" w:rsidR="00442AA6" w:rsidRPr="00B803F2" w:rsidRDefault="00442AA6" w:rsidP="00442AA6">
      <w:pPr>
        <w:pStyle w:val="PargrafodaLista"/>
        <w:spacing w:line="276" w:lineRule="auto"/>
        <w:ind w:left="0"/>
        <w:rPr>
          <w:rFonts w:ascii="Arial Narrow" w:hAnsi="Arial Narrow" w:cs="Arial"/>
          <w:b/>
          <w:sz w:val="24"/>
          <w:szCs w:val="24"/>
        </w:rPr>
      </w:pPr>
      <w:r w:rsidRPr="00B803F2">
        <w:rPr>
          <w:rFonts w:ascii="Arial Narrow" w:hAnsi="Arial Narrow" w:cs="Arial"/>
          <w:b/>
          <w:bCs/>
          <w:sz w:val="24"/>
          <w:szCs w:val="24"/>
        </w:rPr>
        <w:t>11.1.</w:t>
      </w:r>
      <w:r w:rsidRPr="00B803F2">
        <w:rPr>
          <w:rFonts w:ascii="Arial Narrow" w:hAnsi="Arial Narrow" w:cs="Arial"/>
          <w:sz w:val="24"/>
          <w:szCs w:val="24"/>
        </w:rPr>
        <w:t xml:space="preserve"> Os recursos para aquisições dos produtos constantes no objeto deste edital correrão por conta da seguinte dotação orçamentária</w:t>
      </w:r>
      <w:r w:rsidRPr="00B803F2">
        <w:rPr>
          <w:rFonts w:ascii="Arial Narrow" w:hAnsi="Arial Narrow" w:cs="Arial"/>
          <w:b/>
          <w:sz w:val="24"/>
          <w:szCs w:val="24"/>
        </w:rPr>
        <w:t xml:space="preserve">: </w:t>
      </w:r>
    </w:p>
    <w:p w14:paraId="45CB3A93" w14:textId="77777777" w:rsidR="00442AA6" w:rsidRPr="00B803F2" w:rsidRDefault="00442AA6" w:rsidP="00442AA6">
      <w:pPr>
        <w:pStyle w:val="SemEspaamento"/>
        <w:jc w:val="both"/>
        <w:rPr>
          <w:rFonts w:ascii="Arial Narrow" w:hAnsi="Arial Narrow"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911E7" w:rsidRPr="00B803F2" w14:paraId="0646C1AD" w14:textId="77777777" w:rsidTr="003B52F6">
        <w:tc>
          <w:tcPr>
            <w:tcW w:w="2504" w:type="dxa"/>
            <w:tcBorders>
              <w:top w:val="single" w:sz="4" w:space="0" w:color="auto"/>
              <w:left w:val="single" w:sz="4" w:space="0" w:color="auto"/>
              <w:bottom w:val="single" w:sz="4" w:space="0" w:color="auto"/>
              <w:right w:val="single" w:sz="4" w:space="0" w:color="auto"/>
            </w:tcBorders>
            <w:hideMark/>
          </w:tcPr>
          <w:p w14:paraId="2092EF7F" w14:textId="77777777" w:rsidR="00442AA6" w:rsidRPr="00B803F2" w:rsidRDefault="00442AA6" w:rsidP="003B52F6">
            <w:pPr>
              <w:spacing w:line="276" w:lineRule="auto"/>
              <w:rPr>
                <w:rFonts w:ascii="Arial Narrow" w:hAnsi="Arial Narrow" w:cs="Arial"/>
                <w:b/>
                <w:sz w:val="20"/>
                <w:lang w:eastAsia="en-US"/>
              </w:rPr>
            </w:pPr>
            <w:r w:rsidRPr="00B803F2">
              <w:rPr>
                <w:rFonts w:ascii="Arial Narrow" w:hAnsi="Arial Narrow" w:cs="Arial"/>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FFAA9A9" w14:textId="3219452C" w:rsidR="00442AA6" w:rsidRPr="00B803F2" w:rsidRDefault="00442AA6" w:rsidP="003B52F6">
            <w:pPr>
              <w:spacing w:line="276" w:lineRule="auto"/>
              <w:jc w:val="center"/>
              <w:rPr>
                <w:rFonts w:ascii="Arial Narrow" w:hAnsi="Arial Narrow" w:cs="Arial"/>
                <w:sz w:val="20"/>
                <w:lang w:eastAsia="en-US"/>
              </w:rPr>
            </w:pPr>
            <w:r w:rsidRPr="00B803F2">
              <w:rPr>
                <w:rFonts w:ascii="Arial Narrow" w:hAnsi="Arial Narrow" w:cs="Arial"/>
                <w:sz w:val="20"/>
                <w:lang w:eastAsia="en-US"/>
              </w:rPr>
              <w:t>0</w:t>
            </w:r>
            <w:r w:rsidR="007911E7" w:rsidRPr="00B803F2">
              <w:rPr>
                <w:rFonts w:ascii="Arial Narrow" w:hAnsi="Arial Narrow" w:cs="Arial"/>
                <w:sz w:val="20"/>
                <w:lang w:eastAsia="en-US"/>
              </w:rPr>
              <w:t>3</w:t>
            </w:r>
          </w:p>
        </w:tc>
        <w:tc>
          <w:tcPr>
            <w:tcW w:w="4812" w:type="dxa"/>
            <w:tcBorders>
              <w:top w:val="single" w:sz="4" w:space="0" w:color="auto"/>
              <w:left w:val="single" w:sz="4" w:space="0" w:color="auto"/>
              <w:bottom w:val="single" w:sz="4" w:space="0" w:color="auto"/>
              <w:right w:val="single" w:sz="4" w:space="0" w:color="auto"/>
            </w:tcBorders>
          </w:tcPr>
          <w:p w14:paraId="0E4BA006" w14:textId="3DFAD2C8" w:rsidR="00442AA6" w:rsidRPr="00B803F2" w:rsidRDefault="00442AA6" w:rsidP="003B52F6">
            <w:pPr>
              <w:spacing w:line="276" w:lineRule="auto"/>
              <w:rPr>
                <w:rFonts w:ascii="Arial Narrow" w:hAnsi="Arial Narrow" w:cs="Arial"/>
                <w:sz w:val="20"/>
                <w:lang w:eastAsia="en-US"/>
              </w:rPr>
            </w:pPr>
            <w:r w:rsidRPr="00B803F2">
              <w:rPr>
                <w:rFonts w:ascii="Arial Narrow" w:hAnsi="Arial Narrow" w:cs="Arial"/>
                <w:sz w:val="20"/>
                <w:lang w:eastAsia="en-US"/>
              </w:rPr>
              <w:t xml:space="preserve">Sec. Municipal de </w:t>
            </w:r>
            <w:r w:rsidR="007911E7" w:rsidRPr="00B803F2">
              <w:rPr>
                <w:rFonts w:ascii="Arial Narrow" w:hAnsi="Arial Narrow" w:cs="Arial"/>
                <w:sz w:val="20"/>
                <w:lang w:eastAsia="en-US"/>
              </w:rPr>
              <w:t>Administração e Planejamento</w:t>
            </w:r>
          </w:p>
        </w:tc>
      </w:tr>
      <w:tr w:rsidR="007911E7" w:rsidRPr="00B803F2" w14:paraId="42FE7D56" w14:textId="77777777" w:rsidTr="003B52F6">
        <w:tc>
          <w:tcPr>
            <w:tcW w:w="2504" w:type="dxa"/>
            <w:tcBorders>
              <w:top w:val="single" w:sz="4" w:space="0" w:color="auto"/>
              <w:left w:val="single" w:sz="4" w:space="0" w:color="auto"/>
              <w:bottom w:val="single" w:sz="4" w:space="0" w:color="auto"/>
              <w:right w:val="single" w:sz="4" w:space="0" w:color="auto"/>
            </w:tcBorders>
            <w:hideMark/>
          </w:tcPr>
          <w:p w14:paraId="6380C5DD" w14:textId="77777777" w:rsidR="00442AA6" w:rsidRPr="00B803F2" w:rsidRDefault="00442AA6" w:rsidP="003B52F6">
            <w:pPr>
              <w:spacing w:line="276" w:lineRule="auto"/>
              <w:rPr>
                <w:rFonts w:ascii="Arial Narrow" w:hAnsi="Arial Narrow" w:cs="Arial"/>
                <w:b/>
                <w:sz w:val="20"/>
                <w:lang w:eastAsia="en-US"/>
              </w:rPr>
            </w:pPr>
            <w:r w:rsidRPr="00B803F2">
              <w:rPr>
                <w:rFonts w:ascii="Arial Narrow" w:hAnsi="Arial Narrow" w:cs="Arial"/>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E339C14" w14:textId="3BB9FEAD" w:rsidR="00442AA6" w:rsidRPr="00B803F2" w:rsidRDefault="007911E7" w:rsidP="003B52F6">
            <w:pPr>
              <w:spacing w:line="276" w:lineRule="auto"/>
              <w:jc w:val="center"/>
              <w:rPr>
                <w:rFonts w:ascii="Arial Narrow" w:hAnsi="Arial Narrow" w:cs="Arial"/>
                <w:sz w:val="20"/>
                <w:lang w:eastAsia="en-US"/>
              </w:rPr>
            </w:pPr>
            <w:r w:rsidRPr="00B803F2">
              <w:rPr>
                <w:rFonts w:ascii="Arial Narrow" w:hAnsi="Arial Narrow" w:cs="Arial"/>
                <w:sz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7CF7A193" w14:textId="77777777" w:rsidR="00442AA6" w:rsidRPr="00B803F2" w:rsidRDefault="00442AA6" w:rsidP="003B52F6">
            <w:pPr>
              <w:spacing w:line="276" w:lineRule="auto"/>
              <w:rPr>
                <w:rFonts w:ascii="Arial Narrow" w:hAnsi="Arial Narrow" w:cs="Arial"/>
                <w:sz w:val="20"/>
                <w:lang w:eastAsia="en-US"/>
              </w:rPr>
            </w:pPr>
          </w:p>
        </w:tc>
      </w:tr>
      <w:tr w:rsidR="007911E7" w:rsidRPr="00B803F2" w14:paraId="25FFF3DB" w14:textId="77777777" w:rsidTr="003B52F6">
        <w:tc>
          <w:tcPr>
            <w:tcW w:w="2504" w:type="dxa"/>
            <w:tcBorders>
              <w:top w:val="single" w:sz="4" w:space="0" w:color="auto"/>
              <w:left w:val="single" w:sz="4" w:space="0" w:color="auto"/>
              <w:bottom w:val="single" w:sz="4" w:space="0" w:color="auto"/>
              <w:right w:val="single" w:sz="4" w:space="0" w:color="auto"/>
            </w:tcBorders>
            <w:hideMark/>
          </w:tcPr>
          <w:p w14:paraId="381B2CAD" w14:textId="77777777" w:rsidR="00442AA6" w:rsidRPr="00B803F2" w:rsidRDefault="00442AA6" w:rsidP="003B52F6">
            <w:pPr>
              <w:spacing w:line="276" w:lineRule="auto"/>
              <w:rPr>
                <w:rFonts w:ascii="Arial Narrow" w:hAnsi="Arial Narrow" w:cs="Arial"/>
                <w:b/>
                <w:sz w:val="20"/>
                <w:lang w:eastAsia="en-US"/>
              </w:rPr>
            </w:pPr>
            <w:r w:rsidRPr="00B803F2">
              <w:rPr>
                <w:rFonts w:ascii="Arial Narrow" w:hAnsi="Arial Narrow" w:cs="Arial"/>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58DB9ED" w14:textId="646E493D" w:rsidR="00442AA6" w:rsidRPr="00B803F2" w:rsidRDefault="007911E7" w:rsidP="003B52F6">
            <w:pPr>
              <w:spacing w:line="276" w:lineRule="auto"/>
              <w:jc w:val="center"/>
              <w:rPr>
                <w:rFonts w:ascii="Arial Narrow" w:hAnsi="Arial Narrow" w:cs="Arial"/>
                <w:sz w:val="20"/>
                <w:lang w:eastAsia="en-US"/>
              </w:rPr>
            </w:pPr>
            <w:r w:rsidRPr="00B803F2">
              <w:rPr>
                <w:rFonts w:ascii="Arial Narrow" w:hAnsi="Arial Narrow" w:cs="Arial"/>
                <w:sz w:val="20"/>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29225ABE" w14:textId="77777777" w:rsidR="00442AA6" w:rsidRPr="00B803F2" w:rsidRDefault="00442AA6" w:rsidP="003B52F6">
            <w:pPr>
              <w:spacing w:line="276" w:lineRule="auto"/>
              <w:rPr>
                <w:rFonts w:ascii="Arial Narrow" w:hAnsi="Arial Narrow" w:cs="Arial"/>
                <w:sz w:val="20"/>
                <w:lang w:eastAsia="en-US"/>
              </w:rPr>
            </w:pPr>
          </w:p>
        </w:tc>
      </w:tr>
      <w:tr w:rsidR="007911E7" w:rsidRPr="00B803F2" w14:paraId="09CE395D" w14:textId="77777777" w:rsidTr="003B52F6">
        <w:tc>
          <w:tcPr>
            <w:tcW w:w="2504" w:type="dxa"/>
            <w:tcBorders>
              <w:top w:val="single" w:sz="4" w:space="0" w:color="auto"/>
              <w:left w:val="single" w:sz="4" w:space="0" w:color="auto"/>
              <w:bottom w:val="single" w:sz="4" w:space="0" w:color="auto"/>
              <w:right w:val="single" w:sz="4" w:space="0" w:color="auto"/>
            </w:tcBorders>
            <w:hideMark/>
          </w:tcPr>
          <w:p w14:paraId="673AE150" w14:textId="77777777" w:rsidR="00442AA6" w:rsidRPr="00B803F2" w:rsidRDefault="00442AA6" w:rsidP="003B52F6">
            <w:pPr>
              <w:spacing w:line="276" w:lineRule="auto"/>
              <w:rPr>
                <w:rFonts w:ascii="Arial Narrow" w:hAnsi="Arial Narrow" w:cs="Arial"/>
                <w:b/>
                <w:sz w:val="20"/>
                <w:lang w:eastAsia="en-US"/>
              </w:rPr>
            </w:pPr>
            <w:r w:rsidRPr="00B803F2">
              <w:rPr>
                <w:rFonts w:ascii="Arial Narrow" w:hAnsi="Arial Narrow" w:cs="Arial"/>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E2A236" w14:textId="77777777" w:rsidR="00442AA6" w:rsidRPr="00B803F2" w:rsidRDefault="00442AA6" w:rsidP="003B52F6">
            <w:pPr>
              <w:spacing w:line="276" w:lineRule="auto"/>
              <w:jc w:val="center"/>
              <w:rPr>
                <w:rFonts w:ascii="Arial Narrow" w:hAnsi="Arial Narrow" w:cs="Arial"/>
                <w:sz w:val="20"/>
                <w:lang w:eastAsia="en-US"/>
              </w:rPr>
            </w:pPr>
            <w:r w:rsidRPr="00B803F2">
              <w:rPr>
                <w:rFonts w:ascii="Arial Narrow" w:hAnsi="Arial Narrow" w:cs="Arial"/>
                <w:sz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975DDE4" w14:textId="77777777" w:rsidR="00442AA6" w:rsidRPr="00B803F2" w:rsidRDefault="00442AA6" w:rsidP="003B52F6">
            <w:pPr>
              <w:spacing w:line="276" w:lineRule="auto"/>
              <w:rPr>
                <w:rFonts w:ascii="Arial Narrow" w:hAnsi="Arial Narrow" w:cs="Arial"/>
                <w:sz w:val="20"/>
                <w:lang w:eastAsia="en-US"/>
              </w:rPr>
            </w:pPr>
            <w:r w:rsidRPr="00B803F2">
              <w:rPr>
                <w:rFonts w:ascii="Arial Narrow" w:hAnsi="Arial Narrow" w:cs="Arial"/>
                <w:sz w:val="20"/>
                <w:lang w:eastAsia="en-US"/>
              </w:rPr>
              <w:t>Outros Serviços de Terceiros – Pessoa Jurídica</w:t>
            </w:r>
          </w:p>
        </w:tc>
      </w:tr>
    </w:tbl>
    <w:p w14:paraId="477B6DD7" w14:textId="77777777" w:rsidR="00442AA6" w:rsidRPr="00B803F2" w:rsidRDefault="00442AA6" w:rsidP="00442AA6">
      <w:pPr>
        <w:pStyle w:val="SemEspaamento"/>
        <w:jc w:val="both"/>
        <w:rPr>
          <w:rFonts w:ascii="Arial Narrow" w:hAnsi="Arial Narrow" w:cs="Arial"/>
          <w:b/>
        </w:rPr>
      </w:pPr>
    </w:p>
    <w:p w14:paraId="319D874F" w14:textId="77777777" w:rsidR="00442AA6" w:rsidRPr="00B803F2" w:rsidRDefault="00442AA6" w:rsidP="00442AA6">
      <w:pPr>
        <w:pStyle w:val="PargrafodaLista"/>
        <w:numPr>
          <w:ilvl w:val="0"/>
          <w:numId w:val="4"/>
        </w:numPr>
        <w:tabs>
          <w:tab w:val="left" w:pos="426"/>
        </w:tabs>
        <w:autoSpaceDE w:val="0"/>
        <w:autoSpaceDN w:val="0"/>
        <w:adjustRightInd w:val="0"/>
        <w:ind w:left="0" w:firstLine="0"/>
        <w:jc w:val="both"/>
        <w:rPr>
          <w:rFonts w:ascii="Arial Narrow" w:hAnsi="Arial Narrow" w:cs="Arial"/>
          <w:b/>
          <w:sz w:val="24"/>
          <w:szCs w:val="24"/>
        </w:rPr>
      </w:pPr>
      <w:bookmarkStart w:id="1" w:name="_Hlk158299593"/>
      <w:r w:rsidRPr="00B803F2">
        <w:rPr>
          <w:rFonts w:ascii="Arial Narrow" w:hAnsi="Arial Narrow" w:cs="Arial"/>
          <w:b/>
          <w:sz w:val="24"/>
          <w:szCs w:val="24"/>
        </w:rPr>
        <w:t>FORMA E CRITERIO DE SELEÇAO DO FORNECEDOR</w:t>
      </w:r>
    </w:p>
    <w:p w14:paraId="035C9CAC" w14:textId="77777777" w:rsidR="00442AA6" w:rsidRPr="00B803F2" w:rsidRDefault="00442AA6" w:rsidP="00442AA6">
      <w:pPr>
        <w:autoSpaceDE w:val="0"/>
        <w:autoSpaceDN w:val="0"/>
        <w:adjustRightInd w:val="0"/>
        <w:jc w:val="both"/>
        <w:rPr>
          <w:rFonts w:ascii="Arial Narrow" w:hAnsi="Arial Narrow" w:cs="Arial"/>
          <w:b/>
          <w:sz w:val="24"/>
          <w:szCs w:val="24"/>
        </w:rPr>
      </w:pPr>
    </w:p>
    <w:p w14:paraId="12F32417" w14:textId="77777777" w:rsidR="00442AA6" w:rsidRPr="00B803F2" w:rsidRDefault="00442AA6" w:rsidP="00442AA6">
      <w:pPr>
        <w:autoSpaceDE w:val="0"/>
        <w:autoSpaceDN w:val="0"/>
        <w:adjustRightInd w:val="0"/>
        <w:jc w:val="both"/>
        <w:rPr>
          <w:rFonts w:ascii="Arial Narrow" w:hAnsi="Arial Narrow" w:cs="Arial"/>
          <w:bCs/>
          <w:sz w:val="24"/>
          <w:szCs w:val="24"/>
        </w:rPr>
      </w:pPr>
      <w:r w:rsidRPr="00B803F2">
        <w:rPr>
          <w:rFonts w:ascii="Arial Narrow" w:hAnsi="Arial Narrow" w:cs="Arial"/>
          <w:b/>
          <w:sz w:val="24"/>
          <w:szCs w:val="24"/>
        </w:rPr>
        <w:t>12.1</w:t>
      </w:r>
      <w:r w:rsidRPr="00B803F2">
        <w:rPr>
          <w:rFonts w:ascii="Arial Narrow" w:hAnsi="Arial Narrow" w:cs="Arial"/>
          <w:bCs/>
          <w:sz w:val="24"/>
          <w:szCs w:val="24"/>
        </w:rPr>
        <w:t>. O fornecedor será selecionado por meio da realização de processo de credenciamento, com fundamento na hipótese dos art. 74, IV, e art. 79, I da Lei Federal 14.133/21.</w:t>
      </w:r>
    </w:p>
    <w:p w14:paraId="14BC4346" w14:textId="77777777" w:rsidR="00442AA6" w:rsidRPr="00B803F2" w:rsidRDefault="00442AA6" w:rsidP="00442AA6">
      <w:pPr>
        <w:autoSpaceDE w:val="0"/>
        <w:autoSpaceDN w:val="0"/>
        <w:adjustRightInd w:val="0"/>
        <w:jc w:val="both"/>
        <w:rPr>
          <w:rFonts w:ascii="Arial Narrow" w:hAnsi="Arial Narrow" w:cs="Arial"/>
          <w:bCs/>
          <w:sz w:val="24"/>
          <w:szCs w:val="24"/>
        </w:rPr>
      </w:pPr>
    </w:p>
    <w:p w14:paraId="156DA1C2" w14:textId="77777777" w:rsidR="00442AA6" w:rsidRPr="00B803F2" w:rsidRDefault="00442AA6" w:rsidP="00437DE6">
      <w:pPr>
        <w:pStyle w:val="PargrafodaLista"/>
        <w:numPr>
          <w:ilvl w:val="1"/>
          <w:numId w:val="4"/>
        </w:numPr>
        <w:autoSpaceDE w:val="0"/>
        <w:autoSpaceDN w:val="0"/>
        <w:adjustRightInd w:val="0"/>
        <w:ind w:left="11" w:hanging="11"/>
        <w:jc w:val="both"/>
        <w:rPr>
          <w:rFonts w:ascii="Arial Narrow" w:hAnsi="Arial Narrow" w:cs="Arial"/>
          <w:bCs/>
          <w:sz w:val="24"/>
          <w:szCs w:val="24"/>
        </w:rPr>
      </w:pPr>
      <w:r w:rsidRPr="00B803F2">
        <w:rPr>
          <w:rFonts w:ascii="Arial Narrow" w:hAnsi="Arial Narrow" w:cs="Arial"/>
          <w:bCs/>
          <w:sz w:val="24"/>
          <w:szCs w:val="24"/>
        </w:rPr>
        <w:t>Para contratação o fornecedor deverá comprovar os seguintes requisitos de habilitação:</w:t>
      </w:r>
    </w:p>
    <w:p w14:paraId="29E35456" w14:textId="77777777" w:rsidR="00442AA6" w:rsidRPr="00B803F2" w:rsidRDefault="00442AA6" w:rsidP="00442AA6">
      <w:pPr>
        <w:autoSpaceDE w:val="0"/>
        <w:autoSpaceDN w:val="0"/>
        <w:adjustRightInd w:val="0"/>
        <w:jc w:val="both"/>
        <w:rPr>
          <w:rFonts w:ascii="Arial Narrow" w:hAnsi="Arial Narrow" w:cs="Arial"/>
          <w:b/>
          <w:sz w:val="24"/>
          <w:szCs w:val="24"/>
        </w:rPr>
      </w:pPr>
    </w:p>
    <w:p w14:paraId="11273E50" w14:textId="77777777" w:rsidR="00442AA6" w:rsidRPr="00B803F2" w:rsidRDefault="00442AA6" w:rsidP="00442AA6">
      <w:pPr>
        <w:pStyle w:val="SemEspaamento"/>
        <w:jc w:val="both"/>
        <w:rPr>
          <w:rFonts w:ascii="Arial Narrow" w:hAnsi="Arial Narrow" w:cs="Arial"/>
          <w:b/>
          <w:bCs/>
        </w:rPr>
      </w:pPr>
      <w:r w:rsidRPr="00B803F2">
        <w:rPr>
          <w:rFonts w:ascii="Arial Narrow" w:hAnsi="Arial Narrow" w:cs="Arial"/>
          <w:b/>
          <w:bCs/>
        </w:rPr>
        <w:t xml:space="preserve">12.3. DA HABILITAÇÃO JURÍDICA: </w:t>
      </w:r>
    </w:p>
    <w:p w14:paraId="298E3916" w14:textId="77777777" w:rsidR="00442AA6" w:rsidRPr="00B803F2" w:rsidRDefault="00442AA6" w:rsidP="00442AA6">
      <w:pPr>
        <w:pStyle w:val="SemEspaamento"/>
        <w:jc w:val="both"/>
        <w:rPr>
          <w:rFonts w:ascii="Arial Narrow" w:hAnsi="Arial Narrow" w:cs="Arial"/>
          <w:color w:val="FF0000"/>
        </w:rPr>
      </w:pPr>
      <w:r w:rsidRPr="00B803F2">
        <w:rPr>
          <w:rFonts w:ascii="Arial Narrow" w:hAnsi="Arial Narrow" w:cs="Arial"/>
          <w:b/>
          <w:bCs/>
        </w:rPr>
        <w:t>a)</w:t>
      </w:r>
      <w:r w:rsidRPr="00B803F2">
        <w:rPr>
          <w:rFonts w:ascii="Arial Narrow" w:hAnsi="Arial Narrow" w:cs="Arial"/>
        </w:rPr>
        <w:t xml:space="preserve"> Anexo II - Requerimento de Credenciamento;</w:t>
      </w:r>
    </w:p>
    <w:p w14:paraId="5030D968"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b)</w:t>
      </w:r>
      <w:r w:rsidRPr="00B803F2">
        <w:rPr>
          <w:rFonts w:ascii="Arial Narrow" w:hAnsi="Arial Narrow" w:cs="Arial"/>
        </w:rPr>
        <w:t xml:space="preserve"> Documento de Iden</w:t>
      </w:r>
      <w:r w:rsidRPr="00B803F2">
        <w:rPr>
          <w:rFonts w:ascii="Arial Narrow" w:eastAsia="Arial Narrow" w:hAnsi="Arial Narrow" w:cs="Arial"/>
        </w:rPr>
        <w:t>ti</w:t>
      </w:r>
      <w:r w:rsidRPr="00B803F2">
        <w:rPr>
          <w:rFonts w:ascii="Arial Narrow" w:hAnsi="Arial Narrow" w:cs="Arial"/>
        </w:rPr>
        <w:t>dade (RG ou CNH, cópia autenticada ou impressão digital);</w:t>
      </w:r>
    </w:p>
    <w:p w14:paraId="7D115181"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c)</w:t>
      </w:r>
      <w:r w:rsidRPr="00B803F2">
        <w:rPr>
          <w:rFonts w:ascii="Arial Narrow" w:hAnsi="Arial Narrow" w:cs="Arial"/>
        </w:rPr>
        <w:t xml:space="preserve"> Comprovante de Inscrição CPF e/ou Comprovante de Situação Cadastral no CPF;</w:t>
      </w:r>
    </w:p>
    <w:p w14:paraId="2CFCF60F" w14:textId="10EB5F3F" w:rsidR="00442AA6" w:rsidRPr="00B803F2" w:rsidRDefault="00442AA6" w:rsidP="00442AA6">
      <w:pPr>
        <w:pStyle w:val="SemEspaamento"/>
        <w:rPr>
          <w:rFonts w:ascii="Arial Narrow" w:hAnsi="Arial Narrow" w:cs="Arial"/>
        </w:rPr>
      </w:pPr>
      <w:r w:rsidRPr="00B803F2">
        <w:rPr>
          <w:rFonts w:ascii="Arial Narrow" w:hAnsi="Arial Narrow" w:cs="Arial"/>
          <w:b/>
          <w:bCs/>
        </w:rPr>
        <w:t>d)</w:t>
      </w:r>
      <w:r w:rsidRPr="00B803F2">
        <w:rPr>
          <w:rFonts w:ascii="Arial Narrow" w:hAnsi="Arial Narrow" w:cs="Arial"/>
        </w:rPr>
        <w:t xml:space="preserve"> Anexo III - Termo de Aceitação e Conhecimento das Condições do Edital de Credenciamento e</w:t>
      </w:r>
      <w:r w:rsidR="00FE3040" w:rsidRPr="00B803F2">
        <w:rPr>
          <w:rFonts w:ascii="Arial Narrow" w:hAnsi="Arial Narrow" w:cs="Arial"/>
        </w:rPr>
        <w:t xml:space="preserve"> </w:t>
      </w:r>
      <w:r w:rsidRPr="00B803F2">
        <w:rPr>
          <w:rFonts w:ascii="Arial Narrow" w:hAnsi="Arial Narrow" w:cs="Arial"/>
        </w:rPr>
        <w:t xml:space="preserve">Inexistência de Qualquer Fato Impeditivo; </w:t>
      </w:r>
    </w:p>
    <w:p w14:paraId="7F786D52" w14:textId="77777777" w:rsidR="00442AA6" w:rsidRPr="00B803F2" w:rsidRDefault="00442AA6" w:rsidP="00442AA6">
      <w:pPr>
        <w:pStyle w:val="SemEspaamento"/>
        <w:jc w:val="both"/>
        <w:rPr>
          <w:rFonts w:ascii="Arial Narrow" w:hAnsi="Arial Narrow" w:cs="Arial"/>
          <w:color w:val="FF0000"/>
        </w:rPr>
      </w:pPr>
      <w:r w:rsidRPr="00B803F2">
        <w:rPr>
          <w:rFonts w:ascii="Arial Narrow" w:hAnsi="Arial Narrow" w:cs="Arial"/>
          <w:b/>
          <w:bCs/>
        </w:rPr>
        <w:t>e) Anexo IV - Declaração de Cumprimento do Disposto no Inciso XXXIII, do Art.</w:t>
      </w:r>
      <w:r w:rsidRPr="00B803F2">
        <w:rPr>
          <w:rFonts w:ascii="Arial Narrow" w:hAnsi="Arial Narrow" w:cs="Arial"/>
        </w:rPr>
        <w:t xml:space="preserve"> 7º, da Constituição Federal;</w:t>
      </w:r>
      <w:r w:rsidRPr="00B803F2">
        <w:rPr>
          <w:rFonts w:ascii="Arial Narrow" w:hAnsi="Arial Narrow" w:cs="Arial"/>
          <w:color w:val="FF0000"/>
        </w:rPr>
        <w:t xml:space="preserve"> </w:t>
      </w:r>
    </w:p>
    <w:p w14:paraId="4A06D4C1"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f)</w:t>
      </w:r>
      <w:r w:rsidRPr="00B803F2">
        <w:rPr>
          <w:rFonts w:ascii="Arial Narrow" w:hAnsi="Arial Narrow" w:cs="Arial"/>
        </w:rPr>
        <w:t xml:space="preserve"> Anexo V - Declaração de Disponibilidade de Aparelhamento e Pessoal Técnico - Infraestrutura;</w:t>
      </w:r>
    </w:p>
    <w:p w14:paraId="031CD499"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g)</w:t>
      </w:r>
      <w:r w:rsidRPr="00B803F2">
        <w:rPr>
          <w:rFonts w:ascii="Arial Narrow" w:hAnsi="Arial Narrow" w:cs="Arial"/>
        </w:rPr>
        <w:t xml:space="preserve"> Anexo VI - Declaração de Grau de Parentesco e Inexistência de Vínculo;</w:t>
      </w:r>
    </w:p>
    <w:p w14:paraId="041494F4" w14:textId="77777777" w:rsidR="00442AA6" w:rsidRPr="00B803F2" w:rsidRDefault="00442AA6" w:rsidP="00442AA6">
      <w:pPr>
        <w:pStyle w:val="SemEspaamento"/>
        <w:jc w:val="both"/>
        <w:rPr>
          <w:rFonts w:ascii="Arial Narrow" w:hAnsi="Arial Narrow" w:cs="Arial"/>
          <w:b/>
          <w:bCs/>
        </w:rPr>
      </w:pPr>
    </w:p>
    <w:p w14:paraId="24A2FDEE" w14:textId="77777777" w:rsidR="00442AA6" w:rsidRPr="00B803F2" w:rsidRDefault="00442AA6" w:rsidP="00442AA6">
      <w:pPr>
        <w:pStyle w:val="SemEspaamento"/>
        <w:jc w:val="both"/>
        <w:rPr>
          <w:rFonts w:ascii="Arial Narrow" w:hAnsi="Arial Narrow" w:cs="Arial"/>
          <w:b/>
          <w:bCs/>
        </w:rPr>
      </w:pPr>
      <w:r w:rsidRPr="00B803F2">
        <w:rPr>
          <w:rFonts w:ascii="Arial Narrow" w:hAnsi="Arial Narrow" w:cs="Arial"/>
          <w:b/>
          <w:bCs/>
        </w:rPr>
        <w:t>12.4. DA REGULARIDADE FISCAL:</w:t>
      </w:r>
    </w:p>
    <w:p w14:paraId="1BF46128"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a)</w:t>
      </w:r>
      <w:r w:rsidRPr="00B803F2">
        <w:rPr>
          <w:rFonts w:ascii="Arial Narrow" w:hAnsi="Arial Narrow" w:cs="Arial"/>
        </w:rPr>
        <w:t xml:space="preserve"> Prova de Regularidade através de Certidão Negativa de Débitos Relativos aos Tributos Federais e a Dívida Ativa da União, fornecida pela Procuradoria Geral da Fazenda Nacional, ou Positiva, com Efeitos de Negativa;</w:t>
      </w:r>
    </w:p>
    <w:p w14:paraId="093FEDA0" w14:textId="77777777" w:rsidR="00442AA6" w:rsidRPr="00B803F2" w:rsidRDefault="00442AA6" w:rsidP="00442AA6">
      <w:pPr>
        <w:pStyle w:val="SemEspaamento"/>
        <w:jc w:val="both"/>
        <w:rPr>
          <w:rFonts w:ascii="Arial Narrow" w:eastAsia="Calibri" w:hAnsi="Arial Narrow" w:cs="Arial"/>
          <w:lang w:eastAsia="en-US"/>
        </w:rPr>
      </w:pPr>
      <w:r w:rsidRPr="00B803F2">
        <w:rPr>
          <w:rFonts w:ascii="Arial Narrow" w:hAnsi="Arial Narrow" w:cs="Arial"/>
          <w:b/>
          <w:bCs/>
        </w:rPr>
        <w:t>b)</w:t>
      </w:r>
      <w:r w:rsidRPr="00B803F2">
        <w:rPr>
          <w:rFonts w:ascii="Arial Narrow" w:hAnsi="Arial Narrow" w:cs="Arial"/>
        </w:rPr>
        <w:t xml:space="preserve"> Prova de Regularidade através de Certidão Negativa do INSS – DRSCI;</w:t>
      </w:r>
    </w:p>
    <w:p w14:paraId="748BC3CA" w14:textId="77777777" w:rsidR="00442AA6" w:rsidRPr="00B803F2" w:rsidRDefault="00442AA6" w:rsidP="00442AA6">
      <w:pPr>
        <w:pStyle w:val="SemEspaamento"/>
        <w:jc w:val="both"/>
        <w:rPr>
          <w:rFonts w:ascii="Arial Narrow" w:eastAsia="Calibri" w:hAnsi="Arial Narrow" w:cs="Arial"/>
        </w:rPr>
      </w:pPr>
      <w:r w:rsidRPr="00B803F2">
        <w:rPr>
          <w:rFonts w:ascii="Arial Narrow" w:eastAsia="Calibri" w:hAnsi="Arial Narrow" w:cs="Arial"/>
          <w:b/>
          <w:bCs/>
        </w:rPr>
        <w:t>c)</w:t>
      </w:r>
      <w:r w:rsidRPr="00B803F2">
        <w:rPr>
          <w:rFonts w:ascii="Arial Narrow" w:eastAsia="Calibri" w:hAnsi="Arial Narrow" w:cs="Arial"/>
        </w:rPr>
        <w:t xml:space="preserve"> </w:t>
      </w:r>
      <w:r w:rsidRPr="00B803F2">
        <w:rPr>
          <w:rFonts w:ascii="Arial Narrow" w:hAnsi="Arial Narrow" w:cs="Arial"/>
        </w:rPr>
        <w:t>Prova de Regularidade através de Certidão Conjunta de Pendências Tributárias e Não Tributárias Junto a SEFAZ e/ou PGE do Estado de Mato Grosso;</w:t>
      </w:r>
      <w:r w:rsidRPr="00B803F2">
        <w:rPr>
          <w:rFonts w:ascii="Arial Narrow" w:hAnsi="Arial Narrow" w:cs="Arial"/>
          <w:shd w:val="clear" w:color="auto" w:fill="EEEEEE"/>
        </w:rPr>
        <w:t xml:space="preserve"> </w:t>
      </w:r>
    </w:p>
    <w:p w14:paraId="30E30878" w14:textId="77777777" w:rsidR="00442AA6" w:rsidRPr="00B803F2" w:rsidRDefault="00442AA6" w:rsidP="00442AA6">
      <w:pPr>
        <w:pStyle w:val="SemEspaamento"/>
        <w:jc w:val="both"/>
        <w:rPr>
          <w:rFonts w:ascii="Arial Narrow" w:eastAsia="Calibri" w:hAnsi="Arial Narrow" w:cs="Arial"/>
        </w:rPr>
      </w:pPr>
      <w:r w:rsidRPr="00B803F2">
        <w:rPr>
          <w:rFonts w:ascii="Arial Narrow" w:eastAsia="Calibri" w:hAnsi="Arial Narrow" w:cs="Arial"/>
          <w:b/>
          <w:bCs/>
        </w:rPr>
        <w:t>d)</w:t>
      </w:r>
      <w:r w:rsidRPr="00B803F2">
        <w:rPr>
          <w:rFonts w:ascii="Arial Narrow" w:eastAsia="Calibri" w:hAnsi="Arial Narrow" w:cs="Arial"/>
        </w:rPr>
        <w:t xml:space="preserve"> </w:t>
      </w:r>
      <w:r w:rsidRPr="00B803F2">
        <w:rPr>
          <w:rFonts w:ascii="Arial Narrow" w:hAnsi="Arial Narrow" w:cs="Arial"/>
        </w:rPr>
        <w:t xml:space="preserve">Prova de Regularidade através de </w:t>
      </w:r>
      <w:r w:rsidRPr="00B803F2">
        <w:rPr>
          <w:rFonts w:ascii="Arial Narrow" w:eastAsia="Calibri" w:hAnsi="Arial Narrow" w:cs="Arial"/>
        </w:rPr>
        <w:t xml:space="preserve">Certidão Negativa de Tributos Municipais, incluindo Dívida Ativa, da sede do licitante localizada no Estado de Mato Grosso; </w:t>
      </w:r>
    </w:p>
    <w:p w14:paraId="10C8AB01" w14:textId="77777777" w:rsidR="00442AA6" w:rsidRPr="00B803F2" w:rsidRDefault="00442AA6" w:rsidP="00442AA6">
      <w:pPr>
        <w:pStyle w:val="SemEspaamento"/>
        <w:jc w:val="both"/>
        <w:rPr>
          <w:rFonts w:ascii="Arial Narrow" w:eastAsia="Calibri" w:hAnsi="Arial Narrow" w:cs="Arial"/>
        </w:rPr>
      </w:pPr>
      <w:r w:rsidRPr="00B803F2">
        <w:rPr>
          <w:rFonts w:ascii="Arial Narrow" w:eastAsia="Calibri" w:hAnsi="Arial Narrow" w:cs="Arial"/>
          <w:b/>
          <w:bCs/>
        </w:rPr>
        <w:lastRenderedPageBreak/>
        <w:t>e)</w:t>
      </w:r>
      <w:r w:rsidRPr="00B803F2">
        <w:rPr>
          <w:rFonts w:ascii="Arial Narrow" w:eastAsia="Calibri" w:hAnsi="Arial Narrow" w:cs="Arial"/>
        </w:rPr>
        <w:t xml:space="preserve"> </w:t>
      </w:r>
      <w:r w:rsidRPr="00B803F2">
        <w:rPr>
          <w:rFonts w:ascii="Arial Narrow" w:hAnsi="Arial Narrow" w:cs="Arial"/>
        </w:rPr>
        <w:t xml:space="preserve">Prova de Regularidade através de </w:t>
      </w:r>
      <w:r w:rsidRPr="00B803F2">
        <w:rPr>
          <w:rFonts w:ascii="Arial Narrow" w:eastAsia="Calibri" w:hAnsi="Arial Narrow" w:cs="Arial"/>
        </w:rPr>
        <w:t xml:space="preserve">Certidão Negativa de Débito (CND-FGTS), fornecida pela Caixa Econômica Federal, ou em substituição a essa certidão, simples Declaração de que não é inscrito no FGTS por não ser empregador.  </w:t>
      </w:r>
    </w:p>
    <w:p w14:paraId="7D54FCCF" w14:textId="77777777" w:rsidR="00442AA6" w:rsidRPr="00B803F2" w:rsidRDefault="00442AA6" w:rsidP="00442AA6">
      <w:pPr>
        <w:pStyle w:val="SemEspaamento"/>
        <w:jc w:val="both"/>
        <w:rPr>
          <w:rFonts w:ascii="Arial Narrow" w:eastAsia="Calibri" w:hAnsi="Arial Narrow" w:cs="Arial"/>
        </w:rPr>
      </w:pPr>
      <w:r w:rsidRPr="00B803F2">
        <w:rPr>
          <w:rFonts w:ascii="Arial Narrow" w:eastAsia="Calibri" w:hAnsi="Arial Narrow" w:cs="Arial"/>
          <w:b/>
          <w:bCs/>
        </w:rPr>
        <w:t xml:space="preserve">f) </w:t>
      </w:r>
      <w:r w:rsidRPr="00B803F2">
        <w:rPr>
          <w:rFonts w:ascii="Arial Narrow" w:hAnsi="Arial Narrow" w:cs="Arial"/>
        </w:rPr>
        <w:t xml:space="preserve">Prova de Regularidade através de </w:t>
      </w:r>
      <w:r w:rsidRPr="00B803F2">
        <w:rPr>
          <w:rFonts w:ascii="Arial Narrow" w:eastAsia="Calibri" w:hAnsi="Arial Narrow" w:cs="Arial"/>
        </w:rPr>
        <w:t>Certidão Negativa de Débitos Trabalhistas, fornecida pela Justiça do Trabalho.</w:t>
      </w:r>
    </w:p>
    <w:p w14:paraId="40737AEC" w14:textId="77777777" w:rsidR="00442AA6" w:rsidRPr="00B803F2" w:rsidRDefault="00442AA6" w:rsidP="00442AA6">
      <w:pPr>
        <w:pStyle w:val="SemEspaamento"/>
        <w:jc w:val="both"/>
        <w:rPr>
          <w:rFonts w:ascii="Arial Narrow" w:eastAsia="Calibri" w:hAnsi="Arial Narrow" w:cs="Arial"/>
        </w:rPr>
      </w:pPr>
      <w:r w:rsidRPr="00B803F2">
        <w:rPr>
          <w:rFonts w:ascii="Arial Narrow" w:eastAsia="Calibri" w:hAnsi="Arial Narrow" w:cs="Arial"/>
          <w:b/>
          <w:bCs/>
        </w:rPr>
        <w:t>g</w:t>
      </w:r>
      <w:r w:rsidRPr="00B803F2">
        <w:rPr>
          <w:rFonts w:ascii="Arial Narrow" w:eastAsia="Calibri" w:hAnsi="Arial Narrow" w:cs="Arial"/>
        </w:rPr>
        <w:t xml:space="preserve">) </w:t>
      </w:r>
      <w:r w:rsidRPr="00B803F2">
        <w:rPr>
          <w:rFonts w:ascii="Arial Narrow" w:hAnsi="Arial Narrow" w:cs="Arial"/>
        </w:rPr>
        <w:t>O leiloeiro que possuir mais de uma matrícula além da Junta Comercial do Estado de Mato Grosso, deverá apresentar as provas exigidas nas alíneas “c” e “d”, de cada matrícula suplementar</w:t>
      </w:r>
      <w:r w:rsidRPr="00B803F2">
        <w:rPr>
          <w:rFonts w:ascii="Arial Narrow" w:eastAsia="Calibri" w:hAnsi="Arial Narrow" w:cs="Arial"/>
        </w:rPr>
        <w:t>.</w:t>
      </w:r>
    </w:p>
    <w:p w14:paraId="293F94F7" w14:textId="77777777" w:rsidR="00442AA6" w:rsidRPr="00B803F2" w:rsidRDefault="00442AA6" w:rsidP="00442AA6">
      <w:pPr>
        <w:pStyle w:val="SemEspaamento"/>
        <w:jc w:val="both"/>
        <w:rPr>
          <w:rFonts w:ascii="Arial Narrow" w:eastAsia="Calibri" w:hAnsi="Arial Narrow" w:cs="Arial"/>
          <w:b/>
          <w:bCs/>
        </w:rPr>
      </w:pPr>
    </w:p>
    <w:p w14:paraId="07428A6C" w14:textId="77777777" w:rsidR="00442AA6" w:rsidRPr="00B803F2" w:rsidRDefault="00442AA6" w:rsidP="00442AA6">
      <w:pPr>
        <w:pStyle w:val="SemEspaamento"/>
        <w:jc w:val="both"/>
        <w:rPr>
          <w:rFonts w:ascii="Arial Narrow" w:hAnsi="Arial Narrow" w:cs="Arial"/>
          <w:b/>
          <w:bCs/>
        </w:rPr>
      </w:pPr>
      <w:r w:rsidRPr="00B803F2">
        <w:rPr>
          <w:rFonts w:ascii="Arial Narrow" w:hAnsi="Arial Narrow" w:cs="Arial"/>
          <w:b/>
          <w:bCs/>
        </w:rPr>
        <w:t xml:space="preserve">12.5. QUALIFICAÇÃO TÉCNICA: </w:t>
      </w:r>
    </w:p>
    <w:p w14:paraId="1EC4F7AD"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a)</w:t>
      </w:r>
      <w:r w:rsidRPr="00B803F2">
        <w:rPr>
          <w:rFonts w:ascii="Arial Narrow" w:hAnsi="Arial Narrow" w:cs="Arial"/>
        </w:rPr>
        <w:t xml:space="preserve"> Certidão de Regularidade atualizada como Leiloeiro Público Oficial expedida pela Junta Comercial do Estado de Mato Grosso. </w:t>
      </w:r>
    </w:p>
    <w:p w14:paraId="055E624C"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b)</w:t>
      </w:r>
      <w:r w:rsidRPr="00B803F2">
        <w:rPr>
          <w:rFonts w:ascii="Arial Narrow" w:hAnsi="Arial Narrow" w:cs="Arial"/>
        </w:rPr>
        <w:t xml:space="preserve"> Apresentação de Atestado de Capacidade Técnica em alienação, de bens móveis e imóveis, conjuntas ou não, fornecido por pessoa jurídica de direito público ou privado, emitido em nome do próprio Leiloeiro, comprovando ter o mesmo realizado Leilão Oficial de bens móveis e/ou de bens imóveis. </w:t>
      </w:r>
    </w:p>
    <w:p w14:paraId="10EDA4CD" w14:textId="77777777" w:rsidR="00442AA6" w:rsidRPr="00B803F2" w:rsidRDefault="00442AA6" w:rsidP="00442AA6">
      <w:pPr>
        <w:pStyle w:val="SemEspaamento"/>
        <w:jc w:val="both"/>
        <w:rPr>
          <w:rFonts w:ascii="Arial Narrow" w:eastAsia="Calibri" w:hAnsi="Arial Narrow" w:cs="Arial"/>
        </w:rPr>
      </w:pPr>
      <w:r w:rsidRPr="00B803F2">
        <w:rPr>
          <w:rFonts w:ascii="Arial Narrow" w:eastAsia="Calibri" w:hAnsi="Arial Narrow" w:cs="Arial"/>
          <w:b/>
          <w:bCs/>
        </w:rPr>
        <w:t>c)</w:t>
      </w:r>
      <w:r w:rsidRPr="00B803F2">
        <w:rPr>
          <w:rFonts w:ascii="Arial Narrow" w:eastAsia="Calibri" w:hAnsi="Arial Narrow" w:cs="Arial"/>
        </w:rPr>
        <w:t xml:space="preserve"> </w:t>
      </w:r>
      <w:r w:rsidRPr="00B803F2">
        <w:rPr>
          <w:rFonts w:ascii="Arial Narrow" w:hAnsi="Arial Narrow" w:cs="Arial"/>
        </w:rPr>
        <w:t>O leiloeiro que possuir mais de uma matrícula além da Junta Comercial do Estado de Mato Grosso, deverá apresentar Certidão de Regularidade de cada matrícula, principal e suplementar.</w:t>
      </w:r>
    </w:p>
    <w:p w14:paraId="07D7FFE1" w14:textId="77777777" w:rsidR="00442AA6" w:rsidRPr="00B803F2" w:rsidRDefault="00442AA6" w:rsidP="00442AA6">
      <w:pPr>
        <w:pStyle w:val="SemEspaamento"/>
        <w:jc w:val="both"/>
        <w:rPr>
          <w:rFonts w:ascii="Arial Narrow" w:hAnsi="Arial Narrow" w:cs="Arial"/>
        </w:rPr>
      </w:pPr>
    </w:p>
    <w:p w14:paraId="047FFF15"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12.6</w:t>
      </w:r>
      <w:r w:rsidRPr="00B803F2">
        <w:rPr>
          <w:rFonts w:ascii="Arial Narrow" w:hAnsi="Arial Narrow" w:cs="Arial"/>
        </w:rPr>
        <w:t>. O prazo de validade dos documentos necessários à Habilitação deverá estar em vigência na data da abertura do presente Credenciamento, sob pena de inabilitação dos concorrentes.</w:t>
      </w:r>
    </w:p>
    <w:p w14:paraId="3D697FC7" w14:textId="77777777" w:rsidR="00442AA6" w:rsidRPr="00B803F2" w:rsidRDefault="00442AA6" w:rsidP="00442AA6">
      <w:pPr>
        <w:pStyle w:val="SemEspaamento"/>
        <w:jc w:val="both"/>
        <w:rPr>
          <w:rFonts w:ascii="Arial Narrow" w:hAnsi="Arial Narrow" w:cs="Arial"/>
        </w:rPr>
      </w:pPr>
    </w:p>
    <w:p w14:paraId="1357C326"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12.7.</w:t>
      </w:r>
      <w:r w:rsidRPr="00B803F2">
        <w:rPr>
          <w:rFonts w:ascii="Arial Narrow" w:hAnsi="Arial Narrow" w:cs="Arial"/>
        </w:rPr>
        <w:t xml:space="preserve"> Na hipótese de não constar prazo de validade nos documentos apresentados, serão válidos os expedidos até 60 (sessenta) dias imediatamente anteriores à data da realização deste Certame.</w:t>
      </w:r>
    </w:p>
    <w:p w14:paraId="28E631B8" w14:textId="77777777" w:rsidR="00442AA6" w:rsidRPr="00B803F2" w:rsidRDefault="00442AA6" w:rsidP="00442AA6">
      <w:pPr>
        <w:autoSpaceDE w:val="0"/>
        <w:autoSpaceDN w:val="0"/>
        <w:adjustRightInd w:val="0"/>
        <w:jc w:val="both"/>
        <w:rPr>
          <w:rFonts w:ascii="Arial Narrow" w:hAnsi="Arial Narrow" w:cs="Arial"/>
          <w:b/>
          <w:sz w:val="24"/>
          <w:szCs w:val="24"/>
        </w:rPr>
      </w:pPr>
    </w:p>
    <w:p w14:paraId="220E1A11" w14:textId="77777777" w:rsidR="00442AA6" w:rsidRPr="00B803F2" w:rsidRDefault="00442AA6" w:rsidP="00442AA6">
      <w:pPr>
        <w:pStyle w:val="paragraph"/>
        <w:tabs>
          <w:tab w:val="left" w:pos="284"/>
          <w:tab w:val="left" w:pos="567"/>
          <w:tab w:val="left" w:pos="851"/>
          <w:tab w:val="left" w:pos="993"/>
        </w:tabs>
        <w:spacing w:before="120" w:beforeAutospacing="0" w:after="120" w:afterAutospacing="0"/>
        <w:jc w:val="both"/>
        <w:textAlignment w:val="baseline"/>
        <w:rPr>
          <w:rFonts w:ascii="Arial Narrow" w:hAnsi="Arial Narrow" w:cs="Arial"/>
          <w:b/>
          <w:bCs/>
        </w:rPr>
      </w:pPr>
      <w:r w:rsidRPr="00B803F2">
        <w:rPr>
          <w:rFonts w:ascii="Arial Narrow" w:hAnsi="Arial Narrow" w:cs="Arial"/>
          <w:b/>
          <w:bCs/>
        </w:rPr>
        <w:t>12.6. DA DISTRIBUIÇAO DOS SERVIÇOS:</w:t>
      </w:r>
    </w:p>
    <w:p w14:paraId="40147C6B" w14:textId="77777777" w:rsidR="00442AA6" w:rsidRPr="00B803F2" w:rsidRDefault="00442AA6" w:rsidP="00442AA6">
      <w:pPr>
        <w:pStyle w:val="SemEspaamento"/>
        <w:numPr>
          <w:ilvl w:val="0"/>
          <w:numId w:val="8"/>
        </w:numPr>
        <w:tabs>
          <w:tab w:val="left" w:pos="284"/>
        </w:tabs>
        <w:ind w:left="0" w:firstLine="0"/>
        <w:jc w:val="both"/>
        <w:rPr>
          <w:rFonts w:ascii="Arial Narrow" w:hAnsi="Arial Narrow" w:cs="Arial"/>
        </w:rPr>
      </w:pPr>
      <w:r w:rsidRPr="00B803F2">
        <w:rPr>
          <w:rFonts w:ascii="Arial Narrow" w:hAnsi="Arial Narrow" w:cs="Arial"/>
        </w:rPr>
        <w:t xml:space="preserve">Em caso de habilitação entre dois ou mais interessados, com a finalidade precípua de determinar-se a classificação do Leiloeiro, será realizado sorteio de forma não eletrônica e acontecerá independentemente da presença dos leiloeiros que estão livres para participar de qualquer das etapas deste certame. </w:t>
      </w:r>
    </w:p>
    <w:p w14:paraId="6CF5DE73" w14:textId="77777777" w:rsidR="00442AA6" w:rsidRPr="00B803F2" w:rsidRDefault="00442AA6" w:rsidP="00442AA6">
      <w:pPr>
        <w:pStyle w:val="SemEspaamento"/>
        <w:tabs>
          <w:tab w:val="left" w:pos="284"/>
        </w:tabs>
        <w:jc w:val="both"/>
        <w:rPr>
          <w:rFonts w:ascii="Arial Narrow" w:hAnsi="Arial Narrow" w:cs="Arial"/>
        </w:rPr>
      </w:pPr>
    </w:p>
    <w:p w14:paraId="2F63C9DB" w14:textId="77777777" w:rsidR="00442AA6" w:rsidRPr="00B803F2" w:rsidRDefault="00442AA6" w:rsidP="00442AA6">
      <w:pPr>
        <w:pStyle w:val="SemEspaamento"/>
        <w:numPr>
          <w:ilvl w:val="0"/>
          <w:numId w:val="8"/>
        </w:numPr>
        <w:tabs>
          <w:tab w:val="left" w:pos="284"/>
        </w:tabs>
        <w:ind w:left="0" w:firstLine="0"/>
        <w:jc w:val="both"/>
        <w:rPr>
          <w:rFonts w:ascii="Arial Narrow" w:hAnsi="Arial Narrow" w:cs="Arial"/>
        </w:rPr>
      </w:pPr>
      <w:r w:rsidRPr="00B803F2">
        <w:rPr>
          <w:rFonts w:ascii="Arial Narrow" w:hAnsi="Arial Narrow" w:cs="Arial"/>
        </w:rPr>
        <w:t>Passada o prazo inicial para a abertura dos envelopes, credenciamento e classificação na data aprazada, os demais leiloeiros que se habilitarem, ocuparão o último lugar do rol dos leiloeiros.</w:t>
      </w:r>
    </w:p>
    <w:p w14:paraId="22439593" w14:textId="77777777" w:rsidR="00442AA6" w:rsidRPr="00B803F2" w:rsidRDefault="00442AA6" w:rsidP="00442AA6">
      <w:pPr>
        <w:autoSpaceDE w:val="0"/>
        <w:autoSpaceDN w:val="0"/>
        <w:adjustRightInd w:val="0"/>
        <w:jc w:val="both"/>
        <w:rPr>
          <w:rFonts w:ascii="Arial Narrow" w:hAnsi="Arial Narrow" w:cs="Arial"/>
          <w:b/>
          <w:sz w:val="24"/>
          <w:szCs w:val="24"/>
        </w:rPr>
      </w:pPr>
    </w:p>
    <w:p w14:paraId="15CDF907" w14:textId="77777777" w:rsidR="00442AA6" w:rsidRPr="00B803F2" w:rsidRDefault="00442AA6" w:rsidP="00442AA6">
      <w:pPr>
        <w:pStyle w:val="SemEspaamento"/>
        <w:numPr>
          <w:ilvl w:val="0"/>
          <w:numId w:val="8"/>
        </w:numPr>
        <w:tabs>
          <w:tab w:val="left" w:pos="284"/>
        </w:tabs>
        <w:ind w:left="0" w:firstLine="0"/>
        <w:jc w:val="both"/>
        <w:rPr>
          <w:rFonts w:ascii="Arial Narrow" w:hAnsi="Arial Narrow" w:cs="Arial"/>
        </w:rPr>
      </w:pPr>
      <w:r w:rsidRPr="00B803F2">
        <w:rPr>
          <w:rFonts w:ascii="Arial Narrow" w:hAnsi="Arial Narrow" w:cs="Arial"/>
        </w:rPr>
        <w:t xml:space="preserve">A distribuição da demanda de leilão será definida de acordo com a necessidade e oportunidade da Administração, podendo o leiloeiro contratado realizar mais de um leilão durante o período de vigência do contrato, independentemente da quantidade de bens ou lotes disponíveis.  </w:t>
      </w:r>
    </w:p>
    <w:p w14:paraId="19D7461B" w14:textId="77777777" w:rsidR="00442AA6" w:rsidRPr="00B803F2" w:rsidRDefault="00442AA6" w:rsidP="00442AA6">
      <w:pPr>
        <w:pStyle w:val="SemEspaamento"/>
        <w:tabs>
          <w:tab w:val="left" w:pos="284"/>
        </w:tabs>
        <w:jc w:val="both"/>
        <w:rPr>
          <w:rFonts w:ascii="Arial Narrow" w:hAnsi="Arial Narrow" w:cs="Arial"/>
        </w:rPr>
      </w:pPr>
    </w:p>
    <w:p w14:paraId="72A93500" w14:textId="77777777" w:rsidR="00442AA6" w:rsidRPr="00B803F2" w:rsidRDefault="00442AA6" w:rsidP="00442AA6">
      <w:pPr>
        <w:pStyle w:val="SemEspaamento"/>
        <w:numPr>
          <w:ilvl w:val="0"/>
          <w:numId w:val="8"/>
        </w:numPr>
        <w:tabs>
          <w:tab w:val="left" w:pos="284"/>
        </w:tabs>
        <w:ind w:left="0" w:firstLine="0"/>
        <w:jc w:val="both"/>
        <w:rPr>
          <w:rFonts w:ascii="Arial Narrow" w:hAnsi="Arial Narrow" w:cs="Arial"/>
        </w:rPr>
      </w:pPr>
      <w:r w:rsidRPr="00B803F2">
        <w:rPr>
          <w:rFonts w:ascii="Arial Narrow" w:hAnsi="Arial Narrow" w:cs="Arial"/>
        </w:rPr>
        <w:t>Caso o leiloeiro da vez não possa realizar o leilão, este deverá justificar os motivos para a não realização dos serviços, sendo convocado o próximo leiloeiro no banco de credenciados.</w:t>
      </w:r>
    </w:p>
    <w:p w14:paraId="60632DDF" w14:textId="77777777" w:rsidR="00442AA6" w:rsidRPr="00B803F2" w:rsidRDefault="00442AA6" w:rsidP="00442AA6">
      <w:pPr>
        <w:pStyle w:val="SemEspaamento"/>
        <w:ind w:left="720"/>
        <w:jc w:val="both"/>
        <w:rPr>
          <w:rFonts w:ascii="Arial Narrow" w:hAnsi="Arial Narrow" w:cs="Arial"/>
        </w:rPr>
      </w:pPr>
    </w:p>
    <w:p w14:paraId="57E39B01" w14:textId="77777777" w:rsidR="00442AA6" w:rsidRPr="00B803F2" w:rsidRDefault="00442AA6" w:rsidP="00442AA6">
      <w:pPr>
        <w:pStyle w:val="SemEspaamento"/>
        <w:jc w:val="both"/>
        <w:rPr>
          <w:rFonts w:ascii="Arial Narrow" w:hAnsi="Arial Narrow" w:cs="Arial"/>
        </w:rPr>
      </w:pPr>
      <w:r w:rsidRPr="00B803F2">
        <w:rPr>
          <w:rFonts w:ascii="Arial Narrow" w:hAnsi="Arial Narrow" w:cs="Arial"/>
          <w:b/>
          <w:bCs/>
        </w:rPr>
        <w:t>e)</w:t>
      </w:r>
      <w:r w:rsidRPr="00B803F2">
        <w:rPr>
          <w:rFonts w:ascii="Arial Narrow" w:hAnsi="Arial Narrow" w:cs="Arial"/>
        </w:rPr>
        <w:t xml:space="preserve"> O leiloeiro que não realizar o leilão na sua ordem de convocação, desde que devidamente justificado, poderá ser incluído novamente no rol e em último lugar no banco de e após o último nome credenciado.</w:t>
      </w:r>
    </w:p>
    <w:p w14:paraId="51BE4AC8" w14:textId="77777777" w:rsidR="00442AA6" w:rsidRPr="00B803F2" w:rsidRDefault="00442AA6" w:rsidP="00442AA6">
      <w:pPr>
        <w:autoSpaceDE w:val="0"/>
        <w:autoSpaceDN w:val="0"/>
        <w:adjustRightInd w:val="0"/>
        <w:jc w:val="both"/>
        <w:rPr>
          <w:rFonts w:ascii="Arial Narrow" w:hAnsi="Arial Narrow" w:cs="Arial"/>
          <w:b/>
          <w:sz w:val="24"/>
          <w:szCs w:val="24"/>
        </w:rPr>
      </w:pPr>
    </w:p>
    <w:p w14:paraId="0C47B732" w14:textId="77777777" w:rsidR="00442AA6" w:rsidRPr="00B803F2" w:rsidRDefault="00442AA6" w:rsidP="00442AA6">
      <w:pPr>
        <w:pStyle w:val="SemEspaamento"/>
        <w:numPr>
          <w:ilvl w:val="0"/>
          <w:numId w:val="9"/>
        </w:numPr>
        <w:tabs>
          <w:tab w:val="left" w:pos="284"/>
        </w:tabs>
        <w:ind w:left="0" w:firstLine="0"/>
        <w:jc w:val="both"/>
        <w:rPr>
          <w:rFonts w:ascii="Arial Narrow" w:hAnsi="Arial Narrow" w:cs="Arial"/>
        </w:rPr>
      </w:pPr>
      <w:r w:rsidRPr="00B803F2">
        <w:rPr>
          <w:rFonts w:ascii="Arial Narrow" w:hAnsi="Arial Narrow" w:cs="Arial"/>
        </w:rPr>
        <w:t>No caso de descredenciamento ou desistência do Leiloeiro, sua posição será ocupada pelo próximo na ordem de classificação, reordenando os demais.</w:t>
      </w:r>
    </w:p>
    <w:p w14:paraId="364BB927" w14:textId="77777777" w:rsidR="00442AA6" w:rsidRPr="00B803F2" w:rsidRDefault="00442AA6" w:rsidP="00442AA6">
      <w:pPr>
        <w:pStyle w:val="SemEspaamento"/>
        <w:tabs>
          <w:tab w:val="left" w:pos="284"/>
        </w:tabs>
        <w:jc w:val="both"/>
        <w:rPr>
          <w:rFonts w:ascii="Arial Narrow" w:hAnsi="Arial Narrow" w:cs="Arial"/>
        </w:rPr>
      </w:pPr>
    </w:p>
    <w:p w14:paraId="120AEBA8" w14:textId="77777777" w:rsidR="00442AA6" w:rsidRPr="00B803F2" w:rsidRDefault="00442AA6" w:rsidP="00442AA6">
      <w:pPr>
        <w:pStyle w:val="SemEspaamento"/>
        <w:numPr>
          <w:ilvl w:val="0"/>
          <w:numId w:val="9"/>
        </w:numPr>
        <w:tabs>
          <w:tab w:val="left" w:pos="284"/>
        </w:tabs>
        <w:ind w:left="0" w:firstLine="0"/>
        <w:jc w:val="both"/>
        <w:rPr>
          <w:rFonts w:ascii="Arial Narrow" w:hAnsi="Arial Narrow" w:cs="Arial"/>
        </w:rPr>
      </w:pPr>
      <w:r w:rsidRPr="00B803F2">
        <w:rPr>
          <w:rFonts w:ascii="Arial Narrow" w:hAnsi="Arial Narrow" w:cs="Arial"/>
        </w:rPr>
        <w:lastRenderedPageBreak/>
        <w:t>Se o leiloeiro se recusar a prestar os serviços, ou no caso de descredenciamento ou desistência do Leiloeiro, faculta-se o Município, independentemente de aviso, no</w:t>
      </w:r>
      <w:r w:rsidRPr="00B803F2">
        <w:rPr>
          <w:rFonts w:ascii="Arial Narrow" w:eastAsia="Arial Narrow" w:hAnsi="Arial Narrow" w:cs="Arial"/>
        </w:rPr>
        <w:t>tifi</w:t>
      </w:r>
      <w:r w:rsidRPr="00B803F2">
        <w:rPr>
          <w:rFonts w:ascii="Arial Narrow" w:hAnsi="Arial Narrow" w:cs="Arial"/>
        </w:rPr>
        <w:t>cação, ou interpelação judicial ou extrajudicial, convocar o licitante que obteve classificação imediata e subsequente à daquele que recusou a prestar os serviços.</w:t>
      </w:r>
    </w:p>
    <w:p w14:paraId="47FF4161" w14:textId="77777777" w:rsidR="00442AA6" w:rsidRPr="00B803F2" w:rsidRDefault="00442AA6" w:rsidP="00442AA6">
      <w:pPr>
        <w:autoSpaceDE w:val="0"/>
        <w:autoSpaceDN w:val="0"/>
        <w:adjustRightInd w:val="0"/>
        <w:jc w:val="both"/>
        <w:rPr>
          <w:rFonts w:ascii="Arial Narrow" w:hAnsi="Arial Narrow" w:cs="Arial"/>
          <w:b/>
          <w:sz w:val="24"/>
          <w:szCs w:val="24"/>
        </w:rPr>
      </w:pPr>
    </w:p>
    <w:p w14:paraId="267C0CAB" w14:textId="77777777" w:rsidR="00442AA6" w:rsidRPr="00B803F2" w:rsidRDefault="00442AA6" w:rsidP="00442AA6">
      <w:pPr>
        <w:pStyle w:val="paragraph"/>
        <w:tabs>
          <w:tab w:val="left" w:pos="284"/>
          <w:tab w:val="left" w:pos="567"/>
          <w:tab w:val="left" w:pos="851"/>
          <w:tab w:val="left" w:pos="993"/>
        </w:tabs>
        <w:spacing w:before="120" w:beforeAutospacing="0" w:after="120" w:afterAutospacing="0"/>
        <w:jc w:val="both"/>
        <w:textAlignment w:val="baseline"/>
        <w:rPr>
          <w:rFonts w:ascii="Arial Narrow" w:hAnsi="Arial Narrow" w:cs="Arial"/>
          <w:b/>
          <w:bCs/>
        </w:rPr>
      </w:pPr>
      <w:r w:rsidRPr="00B803F2">
        <w:rPr>
          <w:rFonts w:ascii="Arial Narrow" w:hAnsi="Arial Narrow" w:cs="Arial"/>
          <w:b/>
          <w:bCs/>
        </w:rPr>
        <w:t>13. REAJUSTE</w:t>
      </w:r>
    </w:p>
    <w:p w14:paraId="7FFEBB35" w14:textId="77777777" w:rsidR="00442AA6" w:rsidRPr="00B803F2" w:rsidRDefault="00442AA6" w:rsidP="00442AA6">
      <w:pPr>
        <w:pStyle w:val="paragraph"/>
        <w:tabs>
          <w:tab w:val="left" w:pos="1134"/>
        </w:tabs>
        <w:spacing w:before="120" w:beforeAutospacing="0" w:after="120" w:afterAutospacing="0"/>
        <w:jc w:val="both"/>
        <w:textAlignment w:val="baseline"/>
        <w:rPr>
          <w:rFonts w:ascii="Arial Narrow" w:hAnsi="Arial Narrow" w:cs="Arial"/>
        </w:rPr>
      </w:pPr>
      <w:r w:rsidRPr="00B803F2">
        <w:rPr>
          <w:rFonts w:ascii="Arial Narrow" w:hAnsi="Arial Narrow" w:cs="Arial"/>
          <w:b/>
          <w:bCs/>
        </w:rPr>
        <w:t>13.1.</w:t>
      </w:r>
      <w:r w:rsidRPr="00B803F2">
        <w:rPr>
          <w:rFonts w:ascii="Arial Narrow" w:hAnsi="Arial Narrow"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A60DE35" w14:textId="77777777" w:rsidR="00442AA6" w:rsidRPr="00B803F2" w:rsidRDefault="00442AA6" w:rsidP="00442AA6">
      <w:pPr>
        <w:pStyle w:val="paragraph"/>
        <w:numPr>
          <w:ilvl w:val="2"/>
          <w:numId w:val="5"/>
        </w:numPr>
        <w:tabs>
          <w:tab w:val="left" w:pos="567"/>
          <w:tab w:val="left" w:pos="851"/>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B803F2">
        <w:rPr>
          <w:rFonts w:ascii="Arial Narrow" w:hAnsi="Arial Narrow" w:cs="Arial"/>
        </w:rPr>
        <w:t>os  três</w:t>
      </w:r>
      <w:proofErr w:type="gramEnd"/>
      <w:r w:rsidRPr="00B803F2">
        <w:rPr>
          <w:rFonts w:ascii="Arial Narrow" w:hAnsi="Arial Narrow" w:cs="Arial"/>
        </w:rPr>
        <w:t xml:space="preserve"> índices, de acordo com a seguinte fórmula: </w:t>
      </w:r>
    </w:p>
    <w:p w14:paraId="21397E22" w14:textId="77777777" w:rsidR="00442AA6" w:rsidRPr="00B803F2" w:rsidRDefault="00442AA6" w:rsidP="00442AA6">
      <w:pPr>
        <w:pStyle w:val="paragraph"/>
        <w:tabs>
          <w:tab w:val="left" w:pos="1134"/>
        </w:tabs>
        <w:spacing w:before="120" w:beforeAutospacing="0" w:after="120" w:afterAutospacing="0"/>
        <w:ind w:left="1134"/>
        <w:jc w:val="both"/>
        <w:textAlignment w:val="baseline"/>
        <w:rPr>
          <w:rFonts w:ascii="Arial Narrow" w:hAnsi="Arial Narrow" w:cs="Arial"/>
          <w:b/>
          <w:bCs/>
        </w:rPr>
      </w:pPr>
      <w:r w:rsidRPr="00B803F2">
        <w:rPr>
          <w:rFonts w:ascii="Arial Narrow" w:hAnsi="Arial Narrow" w:cs="Arial"/>
          <w:b/>
          <w:bCs/>
        </w:rPr>
        <w:t>PR = PIC x IR</w:t>
      </w:r>
    </w:p>
    <w:p w14:paraId="35A8A0E4" w14:textId="77777777" w:rsidR="00442AA6" w:rsidRPr="00B803F2" w:rsidRDefault="00442AA6" w:rsidP="00442AA6">
      <w:pPr>
        <w:pStyle w:val="paragraph"/>
        <w:tabs>
          <w:tab w:val="left" w:pos="1134"/>
        </w:tabs>
        <w:spacing w:before="120" w:beforeAutospacing="0" w:after="120" w:afterAutospacing="0"/>
        <w:ind w:left="567"/>
        <w:jc w:val="both"/>
        <w:textAlignment w:val="baseline"/>
        <w:rPr>
          <w:rFonts w:ascii="Arial Narrow" w:hAnsi="Arial Narrow" w:cs="Arial"/>
        </w:rPr>
      </w:pPr>
      <w:r w:rsidRPr="00B803F2">
        <w:rPr>
          <w:rFonts w:ascii="Arial Narrow" w:hAnsi="Arial Narrow" w:cs="Arial"/>
        </w:rPr>
        <w:t>Onde:</w:t>
      </w:r>
    </w:p>
    <w:p w14:paraId="213109B2" w14:textId="77777777" w:rsidR="00442AA6" w:rsidRPr="00B803F2" w:rsidRDefault="00442AA6" w:rsidP="00442AA6">
      <w:pPr>
        <w:pStyle w:val="paragraph"/>
        <w:tabs>
          <w:tab w:val="left" w:pos="1134"/>
        </w:tabs>
        <w:spacing w:before="120" w:beforeAutospacing="0" w:after="120" w:afterAutospacing="0"/>
        <w:ind w:left="1134"/>
        <w:jc w:val="both"/>
        <w:textAlignment w:val="baseline"/>
        <w:rPr>
          <w:rFonts w:ascii="Arial Narrow" w:hAnsi="Arial Narrow" w:cs="Arial"/>
        </w:rPr>
      </w:pPr>
      <w:r w:rsidRPr="00B803F2">
        <w:rPr>
          <w:rFonts w:ascii="Arial Narrow" w:hAnsi="Arial Narrow" w:cs="Arial"/>
          <w:b/>
          <w:bCs/>
        </w:rPr>
        <w:t>PR</w:t>
      </w:r>
      <w:r w:rsidRPr="00B803F2">
        <w:rPr>
          <w:rFonts w:ascii="Arial Narrow" w:hAnsi="Arial Narrow" w:cs="Arial"/>
        </w:rPr>
        <w:t xml:space="preserve"> = Preço reajustado </w:t>
      </w:r>
    </w:p>
    <w:p w14:paraId="714DB459" w14:textId="77777777" w:rsidR="00442AA6" w:rsidRPr="00B803F2" w:rsidRDefault="00442AA6" w:rsidP="00442AA6">
      <w:pPr>
        <w:pStyle w:val="paragraph"/>
        <w:tabs>
          <w:tab w:val="left" w:pos="1134"/>
        </w:tabs>
        <w:spacing w:before="120" w:beforeAutospacing="0" w:after="120" w:afterAutospacing="0"/>
        <w:ind w:left="1134"/>
        <w:jc w:val="both"/>
        <w:textAlignment w:val="baseline"/>
        <w:rPr>
          <w:rFonts w:ascii="Arial Narrow" w:hAnsi="Arial Narrow" w:cs="Arial"/>
        </w:rPr>
      </w:pPr>
      <w:r w:rsidRPr="00B803F2">
        <w:rPr>
          <w:rFonts w:ascii="Arial Narrow" w:hAnsi="Arial Narrow" w:cs="Arial"/>
          <w:b/>
          <w:bCs/>
        </w:rPr>
        <w:t>PIC</w:t>
      </w:r>
      <w:r w:rsidRPr="00B803F2">
        <w:rPr>
          <w:rFonts w:ascii="Arial Narrow" w:hAnsi="Arial Narrow" w:cs="Arial"/>
        </w:rPr>
        <w:t xml:space="preserve"> = Preço inicial do contrato</w:t>
      </w:r>
    </w:p>
    <w:p w14:paraId="4D0CAD7F" w14:textId="77777777" w:rsidR="00442AA6" w:rsidRPr="00B803F2" w:rsidRDefault="00442AA6" w:rsidP="00442AA6">
      <w:pPr>
        <w:pStyle w:val="paragraph"/>
        <w:tabs>
          <w:tab w:val="left" w:pos="1134"/>
        </w:tabs>
        <w:spacing w:before="120" w:beforeAutospacing="0" w:after="120" w:afterAutospacing="0"/>
        <w:ind w:left="1134"/>
        <w:jc w:val="both"/>
        <w:textAlignment w:val="baseline"/>
        <w:rPr>
          <w:rFonts w:ascii="Arial Narrow" w:hAnsi="Arial Narrow" w:cs="Arial"/>
        </w:rPr>
      </w:pPr>
      <w:r w:rsidRPr="00B803F2">
        <w:rPr>
          <w:rFonts w:ascii="Arial Narrow" w:hAnsi="Arial Narrow" w:cs="Arial"/>
          <w:b/>
          <w:bCs/>
        </w:rPr>
        <w:t xml:space="preserve">IR </w:t>
      </w:r>
      <w:r w:rsidRPr="00B803F2">
        <w:rPr>
          <w:rFonts w:ascii="Arial Narrow" w:hAnsi="Arial Narrow" w:cs="Arial"/>
        </w:rPr>
        <w:t>= Índice de reajuste</w:t>
      </w:r>
    </w:p>
    <w:p w14:paraId="7A68C204" w14:textId="77777777" w:rsidR="00442AA6" w:rsidRPr="00B803F2" w:rsidRDefault="00442AA6" w:rsidP="00442AA6">
      <w:pPr>
        <w:pStyle w:val="paragraph"/>
        <w:numPr>
          <w:ilvl w:val="1"/>
          <w:numId w:val="5"/>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O pedido de restabelecimento do equilíbrio econômico-financeiro, inclusive decorrente de reajuste, deverá ser formulado durante a vigência da contratação.</w:t>
      </w:r>
    </w:p>
    <w:p w14:paraId="1FE80E56" w14:textId="77777777" w:rsidR="00442AA6" w:rsidRPr="00B803F2" w:rsidRDefault="00442AA6" w:rsidP="00442AA6">
      <w:pPr>
        <w:pStyle w:val="paragraph"/>
        <w:numPr>
          <w:ilvl w:val="1"/>
          <w:numId w:val="5"/>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47ACEE3" w14:textId="77777777" w:rsidR="00442AA6" w:rsidRPr="00B803F2" w:rsidRDefault="00442AA6" w:rsidP="00442AA6">
      <w:pPr>
        <w:pStyle w:val="paragraph"/>
        <w:numPr>
          <w:ilvl w:val="1"/>
          <w:numId w:val="5"/>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165FA58C" w14:textId="77777777" w:rsidR="00442AA6" w:rsidRPr="00B803F2" w:rsidRDefault="00442AA6" w:rsidP="00442AA6">
      <w:pPr>
        <w:pStyle w:val="paragraph"/>
        <w:numPr>
          <w:ilvl w:val="1"/>
          <w:numId w:val="5"/>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A Administração também deverá manifestar o interesse no reajuste antes da assinatura do termo aditivo de prorrogação contratual quando este for do seu interesse, a exemplo de ocorrência de índice negativo. </w:t>
      </w:r>
    </w:p>
    <w:p w14:paraId="6E5E9F7C" w14:textId="77777777" w:rsidR="00442AA6" w:rsidRPr="00B803F2" w:rsidRDefault="00442AA6" w:rsidP="00442AA6">
      <w:pPr>
        <w:autoSpaceDE w:val="0"/>
        <w:autoSpaceDN w:val="0"/>
        <w:adjustRightInd w:val="0"/>
        <w:jc w:val="both"/>
        <w:rPr>
          <w:rFonts w:ascii="Arial Narrow" w:hAnsi="Arial Narrow" w:cs="Arial"/>
          <w:b/>
          <w:sz w:val="24"/>
          <w:szCs w:val="24"/>
        </w:rPr>
      </w:pPr>
    </w:p>
    <w:p w14:paraId="3F1937A8" w14:textId="77777777" w:rsidR="00442AA6" w:rsidRPr="00B803F2" w:rsidRDefault="00442AA6" w:rsidP="00442AA6">
      <w:pPr>
        <w:pStyle w:val="paragraph"/>
        <w:numPr>
          <w:ilvl w:val="0"/>
          <w:numId w:val="5"/>
        </w:numPr>
        <w:tabs>
          <w:tab w:val="left" w:pos="284"/>
          <w:tab w:val="left" w:pos="567"/>
          <w:tab w:val="left" w:pos="851"/>
        </w:tabs>
        <w:spacing w:before="120" w:beforeAutospacing="0" w:after="120" w:afterAutospacing="0"/>
        <w:jc w:val="both"/>
        <w:textAlignment w:val="baseline"/>
        <w:rPr>
          <w:rFonts w:ascii="Arial Narrow" w:hAnsi="Arial Narrow" w:cs="Arial"/>
          <w:b/>
          <w:bCs/>
        </w:rPr>
      </w:pPr>
      <w:r w:rsidRPr="00B803F2">
        <w:rPr>
          <w:rFonts w:ascii="Arial Narrow" w:hAnsi="Arial Narrow" w:cs="Arial"/>
          <w:b/>
          <w:bCs/>
        </w:rPr>
        <w:t>ENTREGA E RECEBIMENTO DO OBJETO</w:t>
      </w:r>
    </w:p>
    <w:p w14:paraId="4578F92E" w14:textId="77777777" w:rsidR="00442AA6" w:rsidRPr="00B803F2" w:rsidRDefault="00442AA6" w:rsidP="00442AA6">
      <w:pPr>
        <w:pStyle w:val="paragraph"/>
        <w:tabs>
          <w:tab w:val="left" w:pos="1134"/>
        </w:tabs>
        <w:spacing w:before="120" w:beforeAutospacing="0" w:after="120" w:afterAutospacing="0"/>
        <w:jc w:val="both"/>
        <w:textAlignment w:val="baseline"/>
        <w:rPr>
          <w:rFonts w:ascii="Arial Narrow" w:hAnsi="Arial Narrow" w:cs="Arial"/>
        </w:rPr>
      </w:pPr>
      <w:r w:rsidRPr="00B803F2">
        <w:rPr>
          <w:rFonts w:ascii="Arial Narrow" w:hAnsi="Arial Narrow" w:cs="Arial"/>
          <w:b/>
          <w:bCs/>
        </w:rPr>
        <w:t>14.1.</w:t>
      </w:r>
      <w:r w:rsidRPr="00B803F2">
        <w:rPr>
          <w:rFonts w:ascii="Arial Narrow" w:hAnsi="Arial Narrow" w:cs="Arial"/>
        </w:rPr>
        <w:t xml:space="preserve"> O serviço deverá ser realizado conforme solicitação da secretaria, conforme especificações contidas no Anexo I - Termo de Referência, acompanhada de nota fiscal correspondente, a qual deverá ser preenchida com as especificações apresentadas na respectiva nota de empenho.</w:t>
      </w:r>
    </w:p>
    <w:p w14:paraId="4CFC28AF" w14:textId="77777777" w:rsidR="00442AA6" w:rsidRPr="00B803F2" w:rsidRDefault="00442AA6" w:rsidP="00442AA6">
      <w:pPr>
        <w:pStyle w:val="paragraph"/>
        <w:numPr>
          <w:ilvl w:val="1"/>
          <w:numId w:val="6"/>
        </w:numPr>
        <w:tabs>
          <w:tab w:val="left" w:pos="567"/>
        </w:tabs>
        <w:spacing w:before="120" w:beforeAutospacing="0" w:after="120" w:afterAutospacing="0"/>
        <w:jc w:val="both"/>
        <w:textAlignment w:val="baseline"/>
        <w:rPr>
          <w:rFonts w:ascii="Arial Narrow" w:hAnsi="Arial Narrow" w:cs="Arial"/>
        </w:rPr>
      </w:pPr>
      <w:r w:rsidRPr="00B803F2">
        <w:rPr>
          <w:rFonts w:ascii="Arial Narrow" w:hAnsi="Arial Narrow" w:cs="Arial"/>
        </w:rPr>
        <w:lastRenderedPageBreak/>
        <w:t>O recebimento será feito: (art. 140, I, da Lei Federal nº 14.133, de 2021):</w:t>
      </w:r>
    </w:p>
    <w:p w14:paraId="00B1ACA7" w14:textId="77777777" w:rsidR="00442AA6" w:rsidRPr="00B803F2" w:rsidRDefault="00442AA6" w:rsidP="00442AA6">
      <w:pPr>
        <w:pStyle w:val="paragraph"/>
        <w:numPr>
          <w:ilvl w:val="1"/>
          <w:numId w:val="6"/>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 xml:space="preserve">provisoriamente, de forma sumária, pelo responsável por seu acompanhamento e fiscalização, com verificação posterior da conformidade do material com as exigências contratuais (art. 140, I, “a”); e </w:t>
      </w:r>
    </w:p>
    <w:p w14:paraId="3B39256F" w14:textId="77777777" w:rsidR="00442AA6" w:rsidRPr="00B803F2" w:rsidRDefault="00442AA6" w:rsidP="00442AA6">
      <w:pPr>
        <w:pStyle w:val="paragraph"/>
        <w:numPr>
          <w:ilvl w:val="2"/>
          <w:numId w:val="6"/>
        </w:numPr>
        <w:tabs>
          <w:tab w:val="left" w:pos="851"/>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definitivamente, por servidor ou comissão designada pela autoridade competente, mediante termo detalhado que comprove o atendimento das exigências contratuais (art. 140, I, “b”).</w:t>
      </w:r>
    </w:p>
    <w:p w14:paraId="1A5DF7F5" w14:textId="77777777" w:rsidR="00442AA6" w:rsidRPr="00B803F2" w:rsidRDefault="00442AA6" w:rsidP="00442AA6">
      <w:pPr>
        <w:pStyle w:val="paragraph"/>
        <w:numPr>
          <w:ilvl w:val="1"/>
          <w:numId w:val="6"/>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21FE2EC6" w14:textId="77777777" w:rsidR="00442AA6" w:rsidRPr="00B803F2" w:rsidRDefault="00442AA6" w:rsidP="00442AA6">
      <w:pPr>
        <w:pStyle w:val="paragraph"/>
        <w:numPr>
          <w:ilvl w:val="1"/>
          <w:numId w:val="6"/>
        </w:numPr>
        <w:tabs>
          <w:tab w:val="left" w:pos="567"/>
        </w:tabs>
        <w:spacing w:before="120" w:beforeAutospacing="0" w:after="120" w:afterAutospacing="0"/>
        <w:ind w:left="0" w:firstLine="0"/>
        <w:jc w:val="both"/>
        <w:textAlignment w:val="baseline"/>
        <w:rPr>
          <w:rFonts w:ascii="Arial Narrow" w:hAnsi="Arial Narrow" w:cs="Arial"/>
        </w:rPr>
      </w:pPr>
      <w:r w:rsidRPr="00B803F2">
        <w:rPr>
          <w:rFonts w:ascii="Arial Narrow" w:hAnsi="Arial Narrow" w:cs="Arial"/>
        </w:rPr>
        <w:t xml:space="preserve">Na hipótese </w:t>
      </w:r>
      <w:proofErr w:type="gramStart"/>
      <w:r w:rsidRPr="00B803F2">
        <w:rPr>
          <w:rFonts w:ascii="Arial Narrow" w:hAnsi="Arial Narrow" w:cs="Arial"/>
        </w:rPr>
        <w:t>da</w:t>
      </w:r>
      <w:proofErr w:type="gramEnd"/>
      <w:r w:rsidRPr="00B803F2">
        <w:rPr>
          <w:rFonts w:ascii="Arial Narrow" w:hAnsi="Arial Narrow" w:cs="Arial"/>
        </w:rPr>
        <w:t xml:space="preserve"> contratada não proceder às correções e/ou substituições dentro do prazo do item anterior, incidirá a penalidade de multa moratória, podendo, inclusive, culminar com a inexecução total do contrato.</w:t>
      </w:r>
    </w:p>
    <w:p w14:paraId="2F552152" w14:textId="77777777" w:rsidR="00442AA6" w:rsidRPr="00B803F2" w:rsidRDefault="00442AA6" w:rsidP="00442AA6">
      <w:pPr>
        <w:autoSpaceDE w:val="0"/>
        <w:autoSpaceDN w:val="0"/>
        <w:adjustRightInd w:val="0"/>
        <w:jc w:val="both"/>
        <w:rPr>
          <w:rFonts w:ascii="Arial Narrow" w:hAnsi="Arial Narrow" w:cs="Arial"/>
          <w:b/>
          <w:sz w:val="24"/>
          <w:szCs w:val="24"/>
        </w:rPr>
      </w:pPr>
    </w:p>
    <w:p w14:paraId="6FEC13E3" w14:textId="77777777" w:rsidR="00442AA6" w:rsidRPr="00B803F2" w:rsidRDefault="00442AA6" w:rsidP="00442AA6">
      <w:pPr>
        <w:autoSpaceDE w:val="0"/>
        <w:autoSpaceDN w:val="0"/>
        <w:adjustRightInd w:val="0"/>
        <w:jc w:val="both"/>
        <w:rPr>
          <w:rFonts w:ascii="Arial Narrow" w:hAnsi="Arial Narrow" w:cs="Arial"/>
          <w:b/>
          <w:sz w:val="24"/>
          <w:szCs w:val="24"/>
        </w:rPr>
      </w:pPr>
      <w:r w:rsidRPr="00B803F2">
        <w:rPr>
          <w:rFonts w:ascii="Arial Narrow" w:hAnsi="Arial Narrow" w:cs="Arial"/>
          <w:b/>
          <w:sz w:val="24"/>
          <w:szCs w:val="24"/>
        </w:rPr>
        <w:t>15. ACOMPANHAMENTO E FISCALIZAÇÃO.</w:t>
      </w:r>
    </w:p>
    <w:p w14:paraId="4EC3E825" w14:textId="77777777" w:rsidR="00442AA6" w:rsidRPr="00B803F2" w:rsidRDefault="00442AA6" w:rsidP="00442AA6">
      <w:pPr>
        <w:autoSpaceDE w:val="0"/>
        <w:autoSpaceDN w:val="0"/>
        <w:adjustRightInd w:val="0"/>
        <w:jc w:val="both"/>
        <w:rPr>
          <w:rFonts w:ascii="Arial Narrow" w:hAnsi="Arial Narrow" w:cs="Arial"/>
          <w:b/>
          <w:sz w:val="24"/>
          <w:szCs w:val="24"/>
        </w:rPr>
      </w:pPr>
    </w:p>
    <w:p w14:paraId="4CADB6DF" w14:textId="77777777" w:rsidR="00442AA6" w:rsidRPr="00B803F2" w:rsidRDefault="00442AA6" w:rsidP="00442AA6">
      <w:pPr>
        <w:pStyle w:val="PargrafodaLista"/>
        <w:numPr>
          <w:ilvl w:val="1"/>
          <w:numId w:val="7"/>
        </w:numPr>
        <w:tabs>
          <w:tab w:val="left" w:pos="567"/>
        </w:tabs>
        <w:spacing w:line="276" w:lineRule="auto"/>
        <w:ind w:left="0" w:right="12" w:firstLine="0"/>
        <w:jc w:val="both"/>
        <w:rPr>
          <w:rFonts w:ascii="Arial Narrow" w:hAnsi="Arial Narrow" w:cs="Arial"/>
          <w:sz w:val="24"/>
          <w:szCs w:val="24"/>
        </w:rPr>
      </w:pPr>
      <w:r w:rsidRPr="00B803F2">
        <w:rPr>
          <w:rFonts w:ascii="Arial Narrow" w:hAnsi="Arial Narrow" w:cs="Arial"/>
          <w:sz w:val="24"/>
          <w:szCs w:val="24"/>
        </w:rPr>
        <w:t>Para fins de cumprimento do art. 117, §1º, §2º e §3º, da Lei n.º 14.133/2021, o CONTRATANTE designa servidor(a), como gestor de contrato.</w:t>
      </w:r>
    </w:p>
    <w:p w14:paraId="3F4D6446" w14:textId="77777777" w:rsidR="00442AA6" w:rsidRPr="00B803F2" w:rsidRDefault="00442AA6" w:rsidP="00442AA6">
      <w:pPr>
        <w:pStyle w:val="PargrafodaLista"/>
        <w:numPr>
          <w:ilvl w:val="1"/>
          <w:numId w:val="7"/>
        </w:numPr>
        <w:tabs>
          <w:tab w:val="left" w:pos="567"/>
        </w:tabs>
        <w:spacing w:line="276" w:lineRule="auto"/>
        <w:ind w:left="0" w:right="12" w:firstLine="0"/>
        <w:jc w:val="both"/>
        <w:rPr>
          <w:rFonts w:ascii="Arial Narrow" w:hAnsi="Arial Narrow" w:cs="Arial"/>
          <w:sz w:val="24"/>
          <w:szCs w:val="24"/>
        </w:rPr>
      </w:pPr>
      <w:r w:rsidRPr="00B803F2">
        <w:rPr>
          <w:rFonts w:ascii="Arial Narrow" w:hAnsi="Arial Narrow" w:cs="Arial"/>
          <w:sz w:val="24"/>
          <w:szCs w:val="24"/>
        </w:rPr>
        <w:t>Para fins de cumprimento do art. 118 da Lei n.º 14.133/2021, a CONTRATADA designará servidor (a) para desempenhar a função de preposto perante a CONTRATANTE.</w:t>
      </w:r>
    </w:p>
    <w:p w14:paraId="170CB46A" w14:textId="77777777" w:rsidR="00442AA6" w:rsidRPr="00B803F2" w:rsidRDefault="00442AA6" w:rsidP="00442AA6">
      <w:pPr>
        <w:numPr>
          <w:ilvl w:val="1"/>
          <w:numId w:val="7"/>
        </w:numPr>
        <w:tabs>
          <w:tab w:val="left" w:pos="567"/>
        </w:tabs>
        <w:spacing w:line="276" w:lineRule="auto"/>
        <w:ind w:left="0" w:right="12" w:firstLine="0"/>
        <w:jc w:val="both"/>
        <w:rPr>
          <w:rFonts w:ascii="Arial Narrow" w:hAnsi="Arial Narrow" w:cs="Arial"/>
          <w:sz w:val="24"/>
          <w:szCs w:val="24"/>
        </w:rPr>
      </w:pPr>
      <w:r w:rsidRPr="00B803F2">
        <w:rPr>
          <w:rFonts w:ascii="Arial Narrow" w:hAnsi="Arial Narrow"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D71F7F6" w14:textId="77777777" w:rsidR="00442AA6" w:rsidRPr="00B803F2" w:rsidRDefault="00442AA6" w:rsidP="00442AA6">
      <w:pPr>
        <w:tabs>
          <w:tab w:val="left" w:pos="567"/>
        </w:tabs>
        <w:spacing w:line="276" w:lineRule="auto"/>
        <w:ind w:right="12"/>
        <w:jc w:val="both"/>
        <w:rPr>
          <w:rFonts w:ascii="Arial Narrow" w:hAnsi="Arial Narrow" w:cs="Arial"/>
          <w:sz w:val="24"/>
          <w:szCs w:val="24"/>
        </w:rPr>
      </w:pPr>
    </w:p>
    <w:p w14:paraId="78426DB5" w14:textId="77777777" w:rsidR="00442AA6" w:rsidRPr="00B803F2" w:rsidRDefault="00442AA6" w:rsidP="00442AA6">
      <w:pPr>
        <w:numPr>
          <w:ilvl w:val="1"/>
          <w:numId w:val="7"/>
        </w:numPr>
        <w:tabs>
          <w:tab w:val="left" w:pos="567"/>
        </w:tabs>
        <w:spacing w:after="423" w:line="276" w:lineRule="auto"/>
        <w:ind w:left="0" w:right="12" w:firstLine="0"/>
        <w:jc w:val="both"/>
        <w:rPr>
          <w:rFonts w:ascii="Arial Narrow" w:hAnsi="Arial Narrow" w:cs="Arial"/>
          <w:sz w:val="24"/>
          <w:szCs w:val="24"/>
        </w:rPr>
      </w:pPr>
      <w:r w:rsidRPr="00B803F2">
        <w:rPr>
          <w:rFonts w:ascii="Arial Narrow" w:hAnsi="Arial Narrow"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2777B4B0" w14:textId="1ADE4ED6" w:rsidR="00442AA6" w:rsidRPr="00B803F2" w:rsidRDefault="00442AA6" w:rsidP="00442AA6">
      <w:pPr>
        <w:widowControl w:val="0"/>
        <w:spacing w:after="120"/>
        <w:ind w:right="-284"/>
        <w:rPr>
          <w:rFonts w:ascii="Arial Narrow" w:hAnsi="Arial Narrow" w:cs="Arial"/>
          <w:sz w:val="24"/>
          <w:szCs w:val="24"/>
        </w:rPr>
      </w:pPr>
      <w:r w:rsidRPr="00B803F2">
        <w:rPr>
          <w:rFonts w:ascii="Arial Narrow" w:hAnsi="Arial Narrow" w:cs="Arial"/>
          <w:sz w:val="24"/>
          <w:szCs w:val="24"/>
        </w:rPr>
        <w:t>Santo Antônio do Leste, 0</w:t>
      </w:r>
      <w:r w:rsidR="004C3736" w:rsidRPr="00B803F2">
        <w:rPr>
          <w:rFonts w:ascii="Arial Narrow" w:hAnsi="Arial Narrow" w:cs="Arial"/>
          <w:sz w:val="24"/>
          <w:szCs w:val="24"/>
        </w:rPr>
        <w:t>5</w:t>
      </w:r>
      <w:r w:rsidRPr="00B803F2">
        <w:rPr>
          <w:rFonts w:ascii="Arial Narrow" w:hAnsi="Arial Narrow" w:cs="Arial"/>
          <w:sz w:val="24"/>
          <w:szCs w:val="24"/>
        </w:rPr>
        <w:t xml:space="preserve"> de </w:t>
      </w:r>
      <w:r w:rsidR="004C3736" w:rsidRPr="00B803F2">
        <w:rPr>
          <w:rFonts w:ascii="Arial Narrow" w:hAnsi="Arial Narrow" w:cs="Arial"/>
          <w:sz w:val="24"/>
          <w:szCs w:val="24"/>
        </w:rPr>
        <w:t>novembro</w:t>
      </w:r>
      <w:r w:rsidRPr="00B803F2">
        <w:rPr>
          <w:rFonts w:ascii="Arial Narrow" w:hAnsi="Arial Narrow" w:cs="Arial"/>
          <w:sz w:val="24"/>
          <w:szCs w:val="24"/>
        </w:rPr>
        <w:t xml:space="preserve"> de 2024.</w:t>
      </w:r>
    </w:p>
    <w:p w14:paraId="365B8833" w14:textId="77777777" w:rsidR="00442AA6" w:rsidRPr="00B803F2" w:rsidRDefault="00442AA6" w:rsidP="00442AA6">
      <w:pPr>
        <w:pStyle w:val="Corpodetexto"/>
        <w:jc w:val="right"/>
        <w:rPr>
          <w:rFonts w:ascii="Arial Narrow" w:hAnsi="Arial Narrow" w:cs="Arial"/>
          <w:szCs w:val="24"/>
        </w:rPr>
      </w:pPr>
    </w:p>
    <w:p w14:paraId="7084D235" w14:textId="77777777" w:rsidR="00442AA6" w:rsidRPr="00B803F2" w:rsidRDefault="00442AA6" w:rsidP="00442AA6">
      <w:pPr>
        <w:pStyle w:val="Corpodetexto"/>
        <w:jc w:val="right"/>
        <w:rPr>
          <w:rFonts w:ascii="Arial Narrow" w:hAnsi="Arial Narrow" w:cs="Arial"/>
          <w:szCs w:val="24"/>
        </w:rPr>
      </w:pPr>
    </w:p>
    <w:p w14:paraId="3281389C" w14:textId="77777777" w:rsidR="00442AA6" w:rsidRPr="00B803F2" w:rsidRDefault="00442AA6" w:rsidP="00442AA6">
      <w:pPr>
        <w:pStyle w:val="Corpodetexto"/>
        <w:jc w:val="right"/>
        <w:rPr>
          <w:rFonts w:ascii="Arial Narrow" w:hAnsi="Arial Narrow" w:cs="Arial"/>
          <w:szCs w:val="24"/>
        </w:rPr>
      </w:pPr>
    </w:p>
    <w:p w14:paraId="2D0BC4C4" w14:textId="77777777" w:rsidR="00442AA6" w:rsidRPr="00B803F2" w:rsidRDefault="00442AA6" w:rsidP="00442AA6">
      <w:pPr>
        <w:pStyle w:val="Corpodetexto"/>
        <w:rPr>
          <w:rFonts w:ascii="Arial Narrow" w:hAnsi="Arial Narrow" w:cs="Arial"/>
          <w:szCs w:val="24"/>
        </w:rPr>
      </w:pPr>
    </w:p>
    <w:p w14:paraId="37884F12" w14:textId="77777777" w:rsidR="00442AA6" w:rsidRPr="00B803F2" w:rsidRDefault="00442AA6" w:rsidP="00442AA6">
      <w:pPr>
        <w:pStyle w:val="Corpodetexto"/>
        <w:rPr>
          <w:rFonts w:ascii="Arial Narrow" w:hAnsi="Arial Narrow" w:cs="Arial"/>
          <w:szCs w:val="24"/>
        </w:rPr>
      </w:pPr>
    </w:p>
    <w:tbl>
      <w:tblPr>
        <w:tblW w:w="5141" w:type="dxa"/>
        <w:jc w:val="center"/>
        <w:tblCellMar>
          <w:left w:w="70" w:type="dxa"/>
          <w:right w:w="70" w:type="dxa"/>
        </w:tblCellMar>
        <w:tblLook w:val="04A0" w:firstRow="1" w:lastRow="0" w:firstColumn="1" w:lastColumn="0" w:noHBand="0" w:noVBand="1"/>
      </w:tblPr>
      <w:tblGrid>
        <w:gridCol w:w="5141"/>
      </w:tblGrid>
      <w:tr w:rsidR="00442AA6" w:rsidRPr="00B803F2" w14:paraId="6CA2D53E" w14:textId="77777777" w:rsidTr="003B52F6">
        <w:trPr>
          <w:trHeight w:val="219"/>
          <w:jc w:val="center"/>
        </w:trPr>
        <w:tc>
          <w:tcPr>
            <w:tcW w:w="5141" w:type="dxa"/>
            <w:tcBorders>
              <w:top w:val="nil"/>
              <w:left w:val="nil"/>
              <w:bottom w:val="nil"/>
              <w:right w:val="nil"/>
            </w:tcBorders>
            <w:shd w:val="clear" w:color="auto" w:fill="auto"/>
            <w:noWrap/>
            <w:vAlign w:val="bottom"/>
            <w:hideMark/>
          </w:tcPr>
          <w:p w14:paraId="034E4467" w14:textId="77777777" w:rsidR="00442AA6" w:rsidRPr="00B803F2" w:rsidRDefault="00442AA6" w:rsidP="003B52F6">
            <w:pPr>
              <w:rPr>
                <w:rFonts w:ascii="Arial Narrow" w:hAnsi="Arial Narrow"/>
              </w:rPr>
            </w:pPr>
          </w:p>
        </w:tc>
      </w:tr>
      <w:tr w:rsidR="00442AA6" w:rsidRPr="00B803F2" w14:paraId="2E245529" w14:textId="77777777" w:rsidTr="003B52F6">
        <w:trPr>
          <w:trHeight w:val="231"/>
          <w:jc w:val="center"/>
        </w:trPr>
        <w:tc>
          <w:tcPr>
            <w:tcW w:w="5141" w:type="dxa"/>
            <w:tcBorders>
              <w:top w:val="single" w:sz="4" w:space="0" w:color="auto"/>
              <w:left w:val="nil"/>
              <w:bottom w:val="nil"/>
              <w:right w:val="nil"/>
            </w:tcBorders>
            <w:shd w:val="clear" w:color="auto" w:fill="auto"/>
            <w:noWrap/>
            <w:vAlign w:val="bottom"/>
            <w:hideMark/>
          </w:tcPr>
          <w:p w14:paraId="3DDBA3B6" w14:textId="77777777" w:rsidR="00442AA6" w:rsidRPr="00B803F2" w:rsidRDefault="00442AA6" w:rsidP="003B52F6">
            <w:pPr>
              <w:jc w:val="center"/>
              <w:rPr>
                <w:rFonts w:ascii="Arial Narrow" w:hAnsi="Arial Narrow" w:cs="Arial"/>
                <w:b/>
                <w:bCs/>
                <w:color w:val="000000"/>
                <w:sz w:val="24"/>
                <w:szCs w:val="24"/>
              </w:rPr>
            </w:pPr>
            <w:r w:rsidRPr="00B803F2">
              <w:rPr>
                <w:rFonts w:ascii="Arial Narrow" w:hAnsi="Arial Narrow" w:cs="Arial"/>
                <w:b/>
                <w:bCs/>
                <w:color w:val="000000"/>
                <w:sz w:val="24"/>
                <w:szCs w:val="24"/>
              </w:rPr>
              <w:t>VALCIR DOS SANTOS LUIS</w:t>
            </w:r>
          </w:p>
        </w:tc>
      </w:tr>
      <w:tr w:rsidR="00442AA6" w:rsidRPr="00B803F2" w14:paraId="37C0C6DD" w14:textId="77777777" w:rsidTr="003B52F6">
        <w:trPr>
          <w:trHeight w:val="219"/>
          <w:jc w:val="center"/>
        </w:trPr>
        <w:tc>
          <w:tcPr>
            <w:tcW w:w="5141" w:type="dxa"/>
            <w:tcBorders>
              <w:top w:val="nil"/>
              <w:left w:val="nil"/>
              <w:bottom w:val="nil"/>
              <w:right w:val="nil"/>
            </w:tcBorders>
            <w:shd w:val="clear" w:color="auto" w:fill="auto"/>
            <w:noWrap/>
            <w:vAlign w:val="bottom"/>
            <w:hideMark/>
          </w:tcPr>
          <w:p w14:paraId="42E3C9C8" w14:textId="77777777" w:rsidR="00442AA6" w:rsidRPr="00B803F2" w:rsidRDefault="00442AA6" w:rsidP="003B52F6">
            <w:pPr>
              <w:jc w:val="center"/>
              <w:rPr>
                <w:rFonts w:ascii="Arial Narrow" w:hAnsi="Arial Narrow" w:cs="Arial"/>
                <w:color w:val="000000"/>
                <w:sz w:val="16"/>
                <w:szCs w:val="16"/>
              </w:rPr>
            </w:pPr>
            <w:r w:rsidRPr="00B803F2">
              <w:rPr>
                <w:rFonts w:ascii="Arial Narrow" w:hAnsi="Arial Narrow" w:cs="Arial"/>
                <w:color w:val="000000"/>
                <w:sz w:val="16"/>
                <w:szCs w:val="16"/>
              </w:rPr>
              <w:t xml:space="preserve">SEC. DE ADMINISTRAÇÃO E PLANEJAMENTO </w:t>
            </w:r>
          </w:p>
        </w:tc>
      </w:tr>
      <w:tr w:rsidR="00442AA6" w:rsidRPr="00B803F2" w14:paraId="1D07AEDD" w14:textId="77777777" w:rsidTr="003B52F6">
        <w:trPr>
          <w:trHeight w:val="219"/>
          <w:jc w:val="center"/>
        </w:trPr>
        <w:tc>
          <w:tcPr>
            <w:tcW w:w="5141" w:type="dxa"/>
            <w:tcBorders>
              <w:top w:val="nil"/>
              <w:left w:val="nil"/>
              <w:bottom w:val="nil"/>
              <w:right w:val="nil"/>
            </w:tcBorders>
            <w:shd w:val="clear" w:color="auto" w:fill="auto"/>
            <w:noWrap/>
            <w:vAlign w:val="bottom"/>
            <w:hideMark/>
          </w:tcPr>
          <w:p w14:paraId="7999D184" w14:textId="77777777" w:rsidR="00442AA6" w:rsidRPr="00B803F2" w:rsidRDefault="00442AA6" w:rsidP="003B52F6">
            <w:pPr>
              <w:jc w:val="center"/>
              <w:rPr>
                <w:rFonts w:ascii="Arial Narrow" w:hAnsi="Arial Narrow" w:cs="Arial"/>
                <w:color w:val="000000"/>
                <w:sz w:val="16"/>
                <w:szCs w:val="16"/>
              </w:rPr>
            </w:pPr>
            <w:r w:rsidRPr="00B803F2">
              <w:rPr>
                <w:rFonts w:ascii="Arial Narrow" w:hAnsi="Arial Narrow" w:cs="Arial"/>
                <w:color w:val="000000"/>
                <w:sz w:val="16"/>
                <w:szCs w:val="16"/>
              </w:rPr>
              <w:t>PORTARIA N° 248/2024</w:t>
            </w:r>
          </w:p>
        </w:tc>
      </w:tr>
    </w:tbl>
    <w:p w14:paraId="4ACC1C24" w14:textId="77777777" w:rsidR="00442AA6" w:rsidRPr="00B803F2" w:rsidRDefault="00442AA6" w:rsidP="00442AA6">
      <w:pPr>
        <w:pStyle w:val="Corpodetexto"/>
        <w:rPr>
          <w:rFonts w:ascii="Arial Narrow" w:hAnsi="Arial Narrow" w:cs="Arial"/>
          <w:szCs w:val="24"/>
        </w:rPr>
      </w:pPr>
    </w:p>
    <w:p w14:paraId="13607257" w14:textId="77777777" w:rsidR="00442AA6" w:rsidRPr="00B803F2" w:rsidRDefault="00442AA6" w:rsidP="00442AA6">
      <w:pPr>
        <w:pStyle w:val="Corpodetexto"/>
        <w:rPr>
          <w:rFonts w:ascii="Arial Narrow" w:hAnsi="Arial Narrow" w:cs="Arial"/>
          <w:szCs w:val="24"/>
        </w:rPr>
      </w:pPr>
    </w:p>
    <w:p w14:paraId="760F1E3D" w14:textId="77777777" w:rsidR="00442AA6" w:rsidRPr="00E54ECF" w:rsidRDefault="00442AA6" w:rsidP="00442AA6">
      <w:pPr>
        <w:jc w:val="center"/>
        <w:rPr>
          <w:rFonts w:ascii="Arial" w:hAnsi="Arial" w:cs="Arial"/>
          <w:b/>
          <w:bCs/>
          <w:sz w:val="24"/>
          <w:szCs w:val="24"/>
        </w:rPr>
      </w:pPr>
    </w:p>
    <w:p w14:paraId="3D07F190" w14:textId="77777777" w:rsidR="00442AA6" w:rsidRPr="00E54ECF" w:rsidRDefault="00442AA6" w:rsidP="00442AA6">
      <w:pPr>
        <w:spacing w:after="120"/>
        <w:jc w:val="both"/>
        <w:rPr>
          <w:rFonts w:ascii="Arial" w:hAnsi="Arial" w:cs="Arial"/>
          <w:sz w:val="24"/>
          <w:szCs w:val="24"/>
        </w:rPr>
      </w:pPr>
    </w:p>
    <w:p w14:paraId="4ABC91EE" w14:textId="77777777" w:rsidR="00111C34" w:rsidRDefault="00111C34" w:rsidP="003969A1"/>
    <w:p w14:paraId="404DE383" w14:textId="77777777" w:rsidR="00111C34" w:rsidRPr="00B510BF" w:rsidRDefault="00111C34" w:rsidP="00111C34">
      <w:pPr>
        <w:pStyle w:val="SemEspaamento"/>
        <w:jc w:val="center"/>
        <w:rPr>
          <w:rFonts w:ascii="Arial Narrow" w:hAnsi="Arial Narrow"/>
          <w:b/>
          <w:bCs/>
        </w:rPr>
      </w:pPr>
      <w:proofErr w:type="gramStart"/>
      <w:r w:rsidRPr="00B510BF">
        <w:rPr>
          <w:rFonts w:ascii="Arial Narrow" w:hAnsi="Arial Narrow"/>
          <w:b/>
          <w:bCs/>
        </w:rPr>
        <w:lastRenderedPageBreak/>
        <w:t>ANEXO  II</w:t>
      </w:r>
      <w:proofErr w:type="gramEnd"/>
    </w:p>
    <w:p w14:paraId="071DFC19" w14:textId="77777777" w:rsidR="00111C34" w:rsidRPr="00B510BF" w:rsidRDefault="00111C34" w:rsidP="00111C34">
      <w:pPr>
        <w:pStyle w:val="SemEspaamento"/>
        <w:jc w:val="center"/>
        <w:rPr>
          <w:rFonts w:ascii="Arial Narrow" w:hAnsi="Arial Narrow"/>
          <w:b/>
          <w:bCs/>
        </w:rPr>
      </w:pPr>
    </w:p>
    <w:p w14:paraId="245D06F4" w14:textId="77777777" w:rsidR="00111C34" w:rsidRPr="00B510BF" w:rsidRDefault="00111C34" w:rsidP="00111C34">
      <w:pPr>
        <w:pStyle w:val="SemEspaamento"/>
        <w:jc w:val="center"/>
        <w:rPr>
          <w:rFonts w:ascii="Arial Narrow" w:hAnsi="Arial Narrow"/>
          <w:b/>
          <w:bCs/>
        </w:rPr>
      </w:pPr>
    </w:p>
    <w:p w14:paraId="1FE07724" w14:textId="5A23E5E9" w:rsidR="00111C34" w:rsidRPr="00E22862" w:rsidRDefault="00111C34" w:rsidP="00111C34">
      <w:pPr>
        <w:pStyle w:val="SemEspaamento"/>
        <w:jc w:val="center"/>
        <w:rPr>
          <w:rFonts w:ascii="Arial Narrow" w:hAnsi="Arial Narrow"/>
          <w:b/>
          <w:bCs/>
          <w:color w:val="000000"/>
        </w:rPr>
      </w:pPr>
      <w:r w:rsidRPr="00E22862">
        <w:rPr>
          <w:rFonts w:ascii="Arial Narrow" w:hAnsi="Arial Narrow"/>
          <w:b/>
          <w:bCs/>
          <w:color w:val="000000"/>
        </w:rPr>
        <w:t xml:space="preserve">EDITAL DE CREDENCIAMENTO Nº </w:t>
      </w:r>
      <w:r w:rsidR="00AA2EF9" w:rsidRPr="00AA2EF9">
        <w:rPr>
          <w:rFonts w:ascii="Arial Narrow" w:hAnsi="Arial Narrow"/>
          <w:b/>
          <w:bCs/>
          <w:color w:val="000000"/>
        </w:rPr>
        <w:t>013</w:t>
      </w:r>
      <w:r w:rsidRPr="00AA2EF9">
        <w:rPr>
          <w:rFonts w:ascii="Arial Narrow" w:hAnsi="Arial Narrow"/>
          <w:b/>
          <w:bCs/>
          <w:color w:val="000000"/>
        </w:rPr>
        <w:t>/202</w:t>
      </w:r>
      <w:r w:rsidRPr="00E22862">
        <w:rPr>
          <w:rFonts w:ascii="Arial Narrow" w:hAnsi="Arial Narrow"/>
          <w:b/>
          <w:bCs/>
          <w:color w:val="000000"/>
        </w:rPr>
        <w:t>4</w:t>
      </w:r>
    </w:p>
    <w:p w14:paraId="014751E9" w14:textId="77777777" w:rsidR="00111C34" w:rsidRPr="00E22862" w:rsidRDefault="00111C34" w:rsidP="00111C34">
      <w:pPr>
        <w:pStyle w:val="SemEspaamento"/>
        <w:jc w:val="center"/>
        <w:rPr>
          <w:rFonts w:ascii="Arial Narrow" w:hAnsi="Arial Narrow"/>
          <w:b/>
          <w:bCs/>
        </w:rPr>
      </w:pPr>
    </w:p>
    <w:p w14:paraId="281E031B" w14:textId="77777777" w:rsidR="00111C34" w:rsidRPr="00E22862" w:rsidRDefault="00111C34" w:rsidP="00111C34">
      <w:pPr>
        <w:pStyle w:val="SemEspaamento"/>
        <w:jc w:val="center"/>
        <w:rPr>
          <w:rFonts w:ascii="Arial Narrow" w:hAnsi="Arial Narrow"/>
          <w:b/>
          <w:bCs/>
        </w:rPr>
      </w:pPr>
      <w:r w:rsidRPr="00E22862">
        <w:rPr>
          <w:rFonts w:ascii="Arial Narrow" w:hAnsi="Arial Narrow"/>
          <w:b/>
          <w:bCs/>
        </w:rPr>
        <w:t>REQUERIMENTO DE CREDENCIAMENTO</w:t>
      </w:r>
    </w:p>
    <w:p w14:paraId="2269E3C6" w14:textId="77777777" w:rsidR="00111C34" w:rsidRPr="00E22862" w:rsidRDefault="00111C34" w:rsidP="00111C34">
      <w:pPr>
        <w:pStyle w:val="SemEspaamento"/>
        <w:jc w:val="both"/>
        <w:rPr>
          <w:rFonts w:ascii="Arial Narrow" w:hAnsi="Arial Narrow"/>
        </w:rPr>
      </w:pPr>
    </w:p>
    <w:p w14:paraId="5353F46A" w14:textId="77777777" w:rsidR="00111C34" w:rsidRDefault="00111C34" w:rsidP="00111C34">
      <w:pPr>
        <w:pStyle w:val="SemEspaamento"/>
        <w:jc w:val="both"/>
        <w:rPr>
          <w:rFonts w:ascii="Arial Narrow" w:hAnsi="Arial Narrow"/>
        </w:rPr>
      </w:pPr>
    </w:p>
    <w:p w14:paraId="19EC4A73" w14:textId="77777777" w:rsidR="00763912" w:rsidRPr="00E22862" w:rsidRDefault="00763912" w:rsidP="00111C34">
      <w:pPr>
        <w:pStyle w:val="SemEspaamento"/>
        <w:jc w:val="both"/>
        <w:rPr>
          <w:rFonts w:ascii="Arial Narrow" w:hAnsi="Arial Narrow"/>
        </w:rPr>
      </w:pPr>
    </w:p>
    <w:p w14:paraId="56D461A8" w14:textId="77777777" w:rsidR="00111C34" w:rsidRPr="00E22862" w:rsidRDefault="00111C34" w:rsidP="00111C34">
      <w:pPr>
        <w:pStyle w:val="SemEspaamento"/>
        <w:jc w:val="both"/>
        <w:rPr>
          <w:rFonts w:ascii="Arial Narrow" w:hAnsi="Arial Narrow"/>
        </w:rPr>
      </w:pPr>
    </w:p>
    <w:p w14:paraId="2CB355C8" w14:textId="77777777" w:rsidR="00111C34" w:rsidRPr="00E22862" w:rsidRDefault="00111C34" w:rsidP="00763912">
      <w:pPr>
        <w:pStyle w:val="SemEspaamento"/>
        <w:ind w:firstLine="708"/>
        <w:jc w:val="both"/>
        <w:rPr>
          <w:rFonts w:ascii="Arial Narrow" w:hAnsi="Arial Narrow"/>
        </w:rPr>
      </w:pPr>
      <w:r w:rsidRPr="00DD2454">
        <w:rPr>
          <w:rFonts w:ascii="Arial Narrow" w:hAnsi="Arial Narrow"/>
        </w:rPr>
        <w:t>XXXXXXXXXXXXXXXXXXXXXXXXXXXX</w:t>
      </w:r>
      <w:r w:rsidRPr="00E22862">
        <w:rPr>
          <w:rFonts w:ascii="Arial Narrow" w:hAnsi="Arial Narrow"/>
        </w:rPr>
        <w:t xml:space="preserve">, Leiloeiro Público Oficial, regularmente  matriculado na JUCEMAT sob nº </w:t>
      </w:r>
      <w:r w:rsidRPr="00DD2454">
        <w:rPr>
          <w:rFonts w:ascii="Arial Narrow" w:hAnsi="Arial Narrow"/>
        </w:rPr>
        <w:t>0000/00</w:t>
      </w:r>
      <w:r w:rsidRPr="00E22862">
        <w:rPr>
          <w:rFonts w:ascii="Arial Narrow" w:hAnsi="Arial Narrow"/>
        </w:rPr>
        <w:t xml:space="preserve">, portador da Cédula de Identidade com RG nº </w:t>
      </w:r>
      <w:r w:rsidRPr="005F6B7D">
        <w:rPr>
          <w:rFonts w:ascii="Arial Narrow" w:hAnsi="Arial Narrow"/>
        </w:rPr>
        <w:t>0000000000000</w:t>
      </w:r>
      <w:r w:rsidRPr="00E22862">
        <w:rPr>
          <w:rFonts w:ascii="Arial Narrow" w:hAnsi="Arial Narrow"/>
        </w:rPr>
        <w:t xml:space="preserve">, e CPF </w:t>
      </w:r>
      <w:r w:rsidRPr="00DD2454">
        <w:rPr>
          <w:rFonts w:ascii="Arial Narrow" w:hAnsi="Arial Narrow"/>
        </w:rPr>
        <w:t>00000000000000</w:t>
      </w:r>
      <w:r w:rsidRPr="00E22862">
        <w:rPr>
          <w:rFonts w:ascii="Arial Narrow" w:hAnsi="Arial Narrow"/>
        </w:rPr>
        <w:t xml:space="preserve">, domiciliado e residente na Rua </w:t>
      </w:r>
      <w:r w:rsidRPr="005F6B7D">
        <w:rPr>
          <w:rFonts w:ascii="Arial Narrow" w:hAnsi="Arial Narrow"/>
        </w:rPr>
        <w:t>XXXXXXXXXXXXXXXXXX</w:t>
      </w:r>
      <w:r w:rsidRPr="00E22862">
        <w:rPr>
          <w:rFonts w:ascii="Arial Narrow" w:hAnsi="Arial Narrow"/>
        </w:rPr>
        <w:t xml:space="preserve">, nº </w:t>
      </w:r>
      <w:r w:rsidRPr="005F6B7D">
        <w:rPr>
          <w:rFonts w:ascii="Arial Narrow" w:hAnsi="Arial Narrow"/>
        </w:rPr>
        <w:t>0000</w:t>
      </w:r>
      <w:r w:rsidRPr="00E22862">
        <w:rPr>
          <w:rFonts w:ascii="Arial Narrow" w:hAnsi="Arial Narrow"/>
        </w:rPr>
        <w:t xml:space="preserve">, na cidade de </w:t>
      </w:r>
      <w:r w:rsidRPr="005F6B7D">
        <w:rPr>
          <w:rFonts w:ascii="Arial Narrow" w:hAnsi="Arial Narrow"/>
        </w:rPr>
        <w:t>XXXXXXXXXX</w:t>
      </w:r>
      <w:r w:rsidRPr="00E22862">
        <w:rPr>
          <w:rFonts w:ascii="Arial Narrow" w:hAnsi="Arial Narrow"/>
        </w:rPr>
        <w:t xml:space="preserve">, com escritório na Rua </w:t>
      </w:r>
      <w:r w:rsidRPr="005F6B7D">
        <w:rPr>
          <w:rFonts w:ascii="Arial Narrow" w:hAnsi="Arial Narrow"/>
        </w:rPr>
        <w:t>XXXXXXXXXXXXXXXX, nº 0000000, CEP 00.000-00, telefone comercial (00) 00000000, celular (00) 00000000000, e-mail XXXXXXXXXXXXXXXXX,</w:t>
      </w:r>
      <w:r w:rsidRPr="00E22862">
        <w:rPr>
          <w:rFonts w:ascii="Arial Narrow" w:hAnsi="Arial Narrow"/>
        </w:rPr>
        <w:t xml:space="preserve"> requer seu Credenciamento junto a Prefeitura do Município de </w:t>
      </w:r>
      <w:r w:rsidRPr="005F6B7D">
        <w:rPr>
          <w:rFonts w:ascii="Arial Narrow" w:hAnsi="Arial Narrow"/>
        </w:rPr>
        <w:t>XXXXXXXXX/</w:t>
      </w:r>
      <w:r w:rsidRPr="00E22862">
        <w:rPr>
          <w:rFonts w:ascii="Arial Narrow" w:hAnsi="Arial Narrow"/>
        </w:rPr>
        <w:t>MT como Leiloeiro Público Oficial para realizar o Leilão Oficial des</w:t>
      </w:r>
      <w:r w:rsidRPr="00E22862">
        <w:rPr>
          <w:rFonts w:ascii="Arial Narrow" w:eastAsia="Arial Narrow" w:hAnsi="Arial Narrow"/>
        </w:rPr>
        <w:t>ti</w:t>
      </w:r>
      <w:r w:rsidRPr="00E22862">
        <w:rPr>
          <w:rFonts w:ascii="Arial Narrow" w:hAnsi="Arial Narrow"/>
        </w:rPr>
        <w:t>nado à alienação de bens móveis diversos,</w:t>
      </w:r>
      <w:r>
        <w:rPr>
          <w:rFonts w:ascii="Arial Narrow" w:hAnsi="Arial Narrow"/>
        </w:rPr>
        <w:t xml:space="preserve"> e bens imóveis, </w:t>
      </w:r>
      <w:r w:rsidRPr="00E22862">
        <w:rPr>
          <w:rFonts w:ascii="Arial Narrow" w:hAnsi="Arial Narrow"/>
        </w:rPr>
        <w:t xml:space="preserve"> </w:t>
      </w:r>
      <w:r w:rsidRPr="009631E5">
        <w:rPr>
          <w:rFonts w:ascii="Arial Narrow" w:hAnsi="Arial Narrow"/>
        </w:rPr>
        <w:t>na sede d</w:t>
      </w:r>
      <w:r>
        <w:rPr>
          <w:rFonts w:ascii="Arial Narrow" w:hAnsi="Arial Narrow"/>
        </w:rPr>
        <w:t>o</w:t>
      </w:r>
      <w:r w:rsidRPr="009631E5">
        <w:rPr>
          <w:rFonts w:ascii="Arial Narrow" w:hAnsi="Arial Narrow"/>
        </w:rPr>
        <w:t xml:space="preserve"> município, de forma presencial, ou no formato híbrido presencial e on-line simultaneamente, </w:t>
      </w:r>
      <w:r>
        <w:rPr>
          <w:rFonts w:ascii="Arial Narrow" w:hAnsi="Arial Narrow"/>
        </w:rPr>
        <w:t xml:space="preserve">não sendo admitido outra forma, </w:t>
      </w:r>
      <w:r w:rsidRPr="00E22862">
        <w:rPr>
          <w:rFonts w:ascii="Arial Narrow" w:hAnsi="Arial Narrow"/>
        </w:rPr>
        <w:t>tudo em conformidade com o Edital de Credenciamento supra identificado.</w:t>
      </w:r>
    </w:p>
    <w:p w14:paraId="76EE94C6" w14:textId="77777777" w:rsidR="00111C34" w:rsidRPr="00E22862" w:rsidRDefault="00111C34" w:rsidP="00111C34">
      <w:pPr>
        <w:pStyle w:val="SemEspaamento"/>
        <w:jc w:val="both"/>
        <w:rPr>
          <w:rFonts w:ascii="Arial Narrow" w:hAnsi="Arial Narrow"/>
        </w:rPr>
      </w:pPr>
    </w:p>
    <w:p w14:paraId="39CE55D5" w14:textId="77777777" w:rsidR="00111C34" w:rsidRPr="00E22862" w:rsidRDefault="00111C34" w:rsidP="00111C34">
      <w:pPr>
        <w:pStyle w:val="SemEspaamento"/>
        <w:jc w:val="both"/>
        <w:rPr>
          <w:rFonts w:ascii="Arial Narrow" w:hAnsi="Arial Narrow"/>
        </w:rPr>
      </w:pPr>
    </w:p>
    <w:p w14:paraId="3BBFA76B" w14:textId="4E012225" w:rsidR="00111C34" w:rsidRPr="00E22862" w:rsidRDefault="00111C34" w:rsidP="00111C34">
      <w:pPr>
        <w:pStyle w:val="SemEspaamento"/>
        <w:jc w:val="center"/>
        <w:rPr>
          <w:rFonts w:ascii="Arial Narrow" w:hAnsi="Arial Narrow"/>
        </w:rPr>
      </w:pPr>
      <w:r w:rsidRPr="005F6B7D">
        <w:rPr>
          <w:rFonts w:ascii="Arial Narrow" w:hAnsi="Arial Narrow"/>
        </w:rPr>
        <w:t xml:space="preserve">XXXXXXXXXXX/MT, 00 de </w:t>
      </w:r>
      <w:proofErr w:type="spellStart"/>
      <w:r w:rsidRPr="005F6B7D">
        <w:rPr>
          <w:rFonts w:ascii="Arial Narrow" w:hAnsi="Arial Narrow"/>
        </w:rPr>
        <w:t>xxxxxxxxxx</w:t>
      </w:r>
      <w:proofErr w:type="spellEnd"/>
      <w:r w:rsidRPr="00E22862">
        <w:rPr>
          <w:rFonts w:ascii="Arial Narrow" w:hAnsi="Arial Narrow"/>
        </w:rPr>
        <w:t xml:space="preserve"> de 2024.</w:t>
      </w:r>
    </w:p>
    <w:p w14:paraId="428681F2" w14:textId="77777777" w:rsidR="00111C34" w:rsidRPr="00B510BF" w:rsidRDefault="00111C34" w:rsidP="00111C34">
      <w:pPr>
        <w:pStyle w:val="SemEspaamento"/>
        <w:jc w:val="center"/>
        <w:rPr>
          <w:rFonts w:ascii="Arial Narrow" w:hAnsi="Arial Narrow"/>
        </w:rPr>
      </w:pPr>
    </w:p>
    <w:p w14:paraId="3D340518" w14:textId="77777777" w:rsidR="00111C34" w:rsidRPr="00B510BF" w:rsidRDefault="00111C34" w:rsidP="00111C34">
      <w:pPr>
        <w:pStyle w:val="SemEspaamento"/>
        <w:jc w:val="center"/>
        <w:rPr>
          <w:rFonts w:ascii="Arial Narrow" w:hAnsi="Arial Narrow"/>
        </w:rPr>
      </w:pPr>
    </w:p>
    <w:p w14:paraId="0FB43DF1" w14:textId="77777777" w:rsidR="00111C34" w:rsidRPr="00B510BF" w:rsidRDefault="00111C34" w:rsidP="00111C34">
      <w:pPr>
        <w:pStyle w:val="SemEspaamento"/>
        <w:jc w:val="center"/>
        <w:rPr>
          <w:rFonts w:ascii="Arial Narrow" w:hAnsi="Arial Narrow"/>
        </w:rPr>
      </w:pPr>
    </w:p>
    <w:p w14:paraId="10B90053" w14:textId="77777777" w:rsidR="00111C34" w:rsidRPr="00B510BF" w:rsidRDefault="00111C34" w:rsidP="00111C34">
      <w:pPr>
        <w:pStyle w:val="SemEspaamento"/>
        <w:jc w:val="center"/>
        <w:rPr>
          <w:rFonts w:ascii="Arial Narrow" w:hAnsi="Arial Narrow"/>
        </w:rPr>
      </w:pPr>
    </w:p>
    <w:p w14:paraId="244E255A" w14:textId="77777777" w:rsidR="00111C34" w:rsidRPr="00B510BF" w:rsidRDefault="00111C34" w:rsidP="00111C34">
      <w:pPr>
        <w:pStyle w:val="SemEspaamento"/>
        <w:jc w:val="center"/>
        <w:rPr>
          <w:rFonts w:ascii="Arial Narrow" w:hAnsi="Arial Narrow"/>
        </w:rPr>
      </w:pPr>
      <w:r w:rsidRPr="00B510BF">
        <w:rPr>
          <w:rFonts w:ascii="Arial Narrow" w:hAnsi="Arial Narrow"/>
        </w:rPr>
        <w:t>_____________________________________</w:t>
      </w:r>
    </w:p>
    <w:p w14:paraId="64FBC62F" w14:textId="77777777" w:rsidR="00111C34" w:rsidRDefault="00111C34" w:rsidP="00111C34">
      <w:pPr>
        <w:pStyle w:val="SemEspaamento"/>
        <w:jc w:val="center"/>
        <w:rPr>
          <w:rFonts w:ascii="Arial Narrow" w:hAnsi="Arial Narrow"/>
        </w:rPr>
      </w:pPr>
      <w:r w:rsidRPr="00B510BF">
        <w:rPr>
          <w:rFonts w:ascii="Arial Narrow" w:hAnsi="Arial Narrow"/>
        </w:rPr>
        <w:t xml:space="preserve">Nome </w:t>
      </w:r>
      <w:r>
        <w:rPr>
          <w:rFonts w:ascii="Arial Narrow" w:hAnsi="Arial Narrow"/>
        </w:rPr>
        <w:t>e assinatura</w:t>
      </w:r>
    </w:p>
    <w:p w14:paraId="29EEE6C5" w14:textId="77777777" w:rsidR="00111C34" w:rsidRPr="00B510BF" w:rsidRDefault="00111C34" w:rsidP="00111C34">
      <w:pPr>
        <w:pStyle w:val="SemEspaamento"/>
        <w:jc w:val="center"/>
        <w:rPr>
          <w:rFonts w:ascii="Arial Narrow" w:hAnsi="Arial Narrow"/>
        </w:rPr>
      </w:pPr>
      <w:r>
        <w:rPr>
          <w:rFonts w:ascii="Arial Narrow" w:hAnsi="Arial Narrow"/>
        </w:rPr>
        <w:t>Número da M</w:t>
      </w:r>
      <w:r w:rsidRPr="00B510BF">
        <w:rPr>
          <w:rFonts w:ascii="Arial Narrow" w:hAnsi="Arial Narrow"/>
        </w:rPr>
        <w:t>atrícula</w:t>
      </w:r>
      <w:r>
        <w:rPr>
          <w:rFonts w:ascii="Arial Narrow" w:hAnsi="Arial Narrow"/>
        </w:rPr>
        <w:t xml:space="preserve"> na </w:t>
      </w:r>
      <w:proofErr w:type="spellStart"/>
      <w:r>
        <w:rPr>
          <w:rFonts w:ascii="Arial Narrow" w:hAnsi="Arial Narrow"/>
        </w:rPr>
        <w:t>Jucemat</w:t>
      </w:r>
      <w:proofErr w:type="spellEnd"/>
    </w:p>
    <w:p w14:paraId="4D17EA68" w14:textId="77777777" w:rsidR="00111C34" w:rsidRPr="00B510BF" w:rsidRDefault="00111C34" w:rsidP="00111C34">
      <w:pPr>
        <w:pStyle w:val="SemEspaamento"/>
        <w:jc w:val="both"/>
        <w:rPr>
          <w:rFonts w:ascii="Arial Narrow" w:hAnsi="Arial Narrow"/>
        </w:rPr>
      </w:pPr>
    </w:p>
    <w:p w14:paraId="298885A1" w14:textId="77777777" w:rsidR="00111C34" w:rsidRPr="00B510BF" w:rsidRDefault="00111C34" w:rsidP="00111C34">
      <w:pPr>
        <w:pStyle w:val="SemEspaamento"/>
        <w:jc w:val="both"/>
        <w:rPr>
          <w:rFonts w:ascii="Arial Narrow" w:hAnsi="Arial Narrow"/>
        </w:rPr>
      </w:pPr>
    </w:p>
    <w:p w14:paraId="757B2FE7" w14:textId="77777777" w:rsidR="00111C34" w:rsidRPr="00B510BF" w:rsidRDefault="00111C34" w:rsidP="00111C34">
      <w:pPr>
        <w:pStyle w:val="SemEspaamento"/>
        <w:jc w:val="both"/>
        <w:rPr>
          <w:rFonts w:ascii="Arial Narrow" w:hAnsi="Arial Narrow"/>
        </w:rPr>
      </w:pPr>
    </w:p>
    <w:p w14:paraId="11E99686" w14:textId="77777777" w:rsidR="00111C34" w:rsidRPr="00B510BF" w:rsidRDefault="00111C34" w:rsidP="00111C34">
      <w:pPr>
        <w:pStyle w:val="SemEspaamento"/>
        <w:jc w:val="both"/>
        <w:rPr>
          <w:rFonts w:ascii="Arial Narrow" w:hAnsi="Arial Narrow"/>
        </w:rPr>
      </w:pPr>
    </w:p>
    <w:p w14:paraId="494051D8" w14:textId="77777777" w:rsidR="00111C34" w:rsidRPr="00B510BF" w:rsidRDefault="00111C34" w:rsidP="00111C34">
      <w:pPr>
        <w:pStyle w:val="SemEspaamento"/>
        <w:jc w:val="both"/>
        <w:rPr>
          <w:rFonts w:ascii="Arial Narrow" w:hAnsi="Arial Narrow"/>
        </w:rPr>
      </w:pPr>
    </w:p>
    <w:p w14:paraId="4390AA07" w14:textId="77777777" w:rsidR="00111C34" w:rsidRPr="00B510BF" w:rsidRDefault="00111C34" w:rsidP="00111C34">
      <w:pPr>
        <w:pStyle w:val="SemEspaamento"/>
        <w:jc w:val="both"/>
        <w:rPr>
          <w:rFonts w:ascii="Arial Narrow" w:hAnsi="Arial Narrow"/>
        </w:rPr>
      </w:pPr>
    </w:p>
    <w:p w14:paraId="1FD7B13A" w14:textId="77777777" w:rsidR="00111C34" w:rsidRPr="00B510BF" w:rsidRDefault="00111C34" w:rsidP="00111C34">
      <w:pPr>
        <w:pStyle w:val="SemEspaamento"/>
        <w:jc w:val="both"/>
        <w:rPr>
          <w:rFonts w:ascii="Arial Narrow" w:hAnsi="Arial Narrow"/>
        </w:rPr>
      </w:pPr>
    </w:p>
    <w:p w14:paraId="30B6BA04" w14:textId="77777777" w:rsidR="00111C34" w:rsidRPr="00B510BF" w:rsidRDefault="00111C34" w:rsidP="00111C34">
      <w:pPr>
        <w:pStyle w:val="SemEspaamento"/>
        <w:jc w:val="both"/>
        <w:rPr>
          <w:rFonts w:ascii="Arial Narrow" w:hAnsi="Arial Narrow"/>
        </w:rPr>
      </w:pPr>
    </w:p>
    <w:p w14:paraId="6D0AEAEA" w14:textId="77777777" w:rsidR="00111C34" w:rsidRDefault="00111C34" w:rsidP="00111C34">
      <w:pPr>
        <w:pStyle w:val="SemEspaamento"/>
        <w:jc w:val="both"/>
        <w:rPr>
          <w:rFonts w:ascii="Arial Narrow" w:hAnsi="Arial Narrow"/>
          <w:color w:val="FF0000"/>
        </w:rPr>
      </w:pPr>
    </w:p>
    <w:p w14:paraId="56E30D71" w14:textId="77777777" w:rsidR="00111C34" w:rsidRDefault="00111C34" w:rsidP="00111C34">
      <w:pPr>
        <w:pStyle w:val="SemEspaamento"/>
        <w:jc w:val="both"/>
        <w:rPr>
          <w:rFonts w:ascii="Arial Narrow" w:hAnsi="Arial Narrow"/>
          <w:color w:val="FF0000"/>
        </w:rPr>
      </w:pPr>
    </w:p>
    <w:p w14:paraId="5F877A65" w14:textId="77777777" w:rsidR="00111C34" w:rsidRDefault="00111C34" w:rsidP="00111C34">
      <w:pPr>
        <w:pStyle w:val="SemEspaamento"/>
        <w:jc w:val="both"/>
        <w:rPr>
          <w:rFonts w:ascii="Arial Narrow" w:hAnsi="Arial Narrow"/>
          <w:color w:val="FF0000"/>
        </w:rPr>
      </w:pPr>
    </w:p>
    <w:p w14:paraId="6B6F666E" w14:textId="77777777" w:rsidR="00111C34" w:rsidRDefault="00111C34" w:rsidP="00111C34">
      <w:pPr>
        <w:pStyle w:val="SemEspaamento"/>
        <w:jc w:val="both"/>
        <w:rPr>
          <w:rFonts w:ascii="Arial Narrow" w:hAnsi="Arial Narrow"/>
          <w:color w:val="FF0000"/>
        </w:rPr>
      </w:pPr>
    </w:p>
    <w:p w14:paraId="2BB97FD3" w14:textId="77777777" w:rsidR="00111C34" w:rsidRDefault="00111C34" w:rsidP="00111C34">
      <w:pPr>
        <w:pStyle w:val="SemEspaamento"/>
        <w:jc w:val="both"/>
        <w:rPr>
          <w:rFonts w:ascii="Arial Narrow" w:hAnsi="Arial Narrow"/>
          <w:color w:val="FF0000"/>
        </w:rPr>
      </w:pPr>
    </w:p>
    <w:p w14:paraId="066990DB" w14:textId="77777777" w:rsidR="00111C34" w:rsidRDefault="00111C34" w:rsidP="00111C34">
      <w:pPr>
        <w:pStyle w:val="SemEspaamento"/>
        <w:jc w:val="both"/>
        <w:rPr>
          <w:rFonts w:ascii="Arial Narrow" w:hAnsi="Arial Narrow"/>
          <w:color w:val="FF0000"/>
        </w:rPr>
      </w:pPr>
    </w:p>
    <w:p w14:paraId="1AE6D4D0" w14:textId="77777777" w:rsidR="00111C34" w:rsidRDefault="00111C34" w:rsidP="00111C34">
      <w:pPr>
        <w:pStyle w:val="SemEspaamento"/>
        <w:jc w:val="both"/>
        <w:rPr>
          <w:rFonts w:ascii="Arial Narrow" w:hAnsi="Arial Narrow"/>
          <w:color w:val="FF0000"/>
        </w:rPr>
      </w:pPr>
    </w:p>
    <w:p w14:paraId="247EEC55" w14:textId="77777777" w:rsidR="00111C34" w:rsidRDefault="00111C34" w:rsidP="00111C34">
      <w:pPr>
        <w:pStyle w:val="SemEspaamento"/>
        <w:jc w:val="both"/>
        <w:rPr>
          <w:rFonts w:ascii="Arial Narrow" w:hAnsi="Arial Narrow"/>
          <w:color w:val="FF0000"/>
        </w:rPr>
      </w:pPr>
    </w:p>
    <w:p w14:paraId="2BA47C2B" w14:textId="77777777" w:rsidR="00111C34" w:rsidRPr="00B510BF" w:rsidRDefault="00111C34" w:rsidP="00111C34">
      <w:pPr>
        <w:pStyle w:val="SemEspaamento"/>
        <w:jc w:val="both"/>
        <w:rPr>
          <w:rFonts w:ascii="Arial Narrow" w:hAnsi="Arial Narrow"/>
          <w:color w:val="FF0000"/>
        </w:rPr>
      </w:pPr>
    </w:p>
    <w:p w14:paraId="7B00A5B0" w14:textId="77777777" w:rsidR="00111C34" w:rsidRPr="00B510BF" w:rsidRDefault="00111C34" w:rsidP="00111C34">
      <w:pPr>
        <w:pStyle w:val="SemEspaamento"/>
        <w:jc w:val="center"/>
        <w:rPr>
          <w:rFonts w:ascii="Arial Narrow" w:hAnsi="Arial Narrow"/>
          <w:b/>
          <w:bCs/>
        </w:rPr>
      </w:pPr>
      <w:proofErr w:type="gramStart"/>
      <w:r w:rsidRPr="00B510BF">
        <w:rPr>
          <w:rFonts w:ascii="Arial Narrow" w:hAnsi="Arial Narrow"/>
          <w:b/>
          <w:bCs/>
        </w:rPr>
        <w:t>ANEXO  III</w:t>
      </w:r>
      <w:proofErr w:type="gramEnd"/>
    </w:p>
    <w:p w14:paraId="62E14CA4" w14:textId="77777777" w:rsidR="00111C34" w:rsidRPr="00B510BF" w:rsidRDefault="00111C34" w:rsidP="00111C34">
      <w:pPr>
        <w:pStyle w:val="SemEspaamento"/>
        <w:jc w:val="center"/>
        <w:rPr>
          <w:rFonts w:ascii="Arial Narrow" w:hAnsi="Arial Narrow"/>
          <w:b/>
          <w:bCs/>
        </w:rPr>
      </w:pPr>
    </w:p>
    <w:p w14:paraId="78462B95" w14:textId="77777777" w:rsidR="00111C34" w:rsidRPr="00B510BF" w:rsidRDefault="00111C34" w:rsidP="00111C34">
      <w:pPr>
        <w:pStyle w:val="SemEspaamento"/>
        <w:jc w:val="center"/>
        <w:rPr>
          <w:rFonts w:ascii="Arial Narrow" w:hAnsi="Arial Narrow"/>
          <w:b/>
          <w:bCs/>
        </w:rPr>
      </w:pPr>
    </w:p>
    <w:p w14:paraId="3702E492" w14:textId="2ACA6A92" w:rsidR="00111C34" w:rsidRPr="002C6E9D" w:rsidRDefault="00111C34" w:rsidP="00111C34">
      <w:pPr>
        <w:pStyle w:val="SemEspaamento"/>
        <w:jc w:val="center"/>
        <w:rPr>
          <w:rFonts w:ascii="Arial Narrow" w:hAnsi="Arial Narrow"/>
          <w:b/>
          <w:bCs/>
          <w:color w:val="000000"/>
        </w:rPr>
      </w:pPr>
      <w:r w:rsidRPr="002C6E9D">
        <w:rPr>
          <w:rFonts w:ascii="Arial Narrow" w:hAnsi="Arial Narrow"/>
          <w:b/>
          <w:bCs/>
          <w:color w:val="000000"/>
        </w:rPr>
        <w:t xml:space="preserve">EDITAL DE CREDENCIAMENTO Nº </w:t>
      </w:r>
      <w:r w:rsidR="005C72EA" w:rsidRPr="005C72EA">
        <w:rPr>
          <w:rFonts w:ascii="Arial Narrow" w:hAnsi="Arial Narrow"/>
          <w:b/>
          <w:bCs/>
          <w:color w:val="000000"/>
        </w:rPr>
        <w:t>013</w:t>
      </w:r>
      <w:r w:rsidRPr="005C72EA">
        <w:rPr>
          <w:rFonts w:ascii="Arial Narrow" w:hAnsi="Arial Narrow"/>
          <w:b/>
          <w:bCs/>
          <w:color w:val="000000"/>
        </w:rPr>
        <w:t>/202</w:t>
      </w:r>
      <w:r w:rsidRPr="002C6E9D">
        <w:rPr>
          <w:rFonts w:ascii="Arial Narrow" w:hAnsi="Arial Narrow"/>
          <w:b/>
          <w:bCs/>
          <w:color w:val="000000"/>
        </w:rPr>
        <w:t>4</w:t>
      </w:r>
    </w:p>
    <w:p w14:paraId="05078F2F" w14:textId="77777777" w:rsidR="00111C34" w:rsidRPr="002C6E9D" w:rsidRDefault="00111C34" w:rsidP="00111C34">
      <w:pPr>
        <w:pStyle w:val="SemEspaamento"/>
        <w:jc w:val="center"/>
        <w:rPr>
          <w:rFonts w:ascii="Arial Narrow" w:hAnsi="Arial Narrow"/>
          <w:b/>
          <w:bCs/>
        </w:rPr>
      </w:pPr>
    </w:p>
    <w:p w14:paraId="0E0C9EE5" w14:textId="77777777" w:rsidR="00111C34" w:rsidRDefault="00111C34" w:rsidP="00111C34">
      <w:pPr>
        <w:pStyle w:val="SemEspaamento"/>
        <w:jc w:val="center"/>
        <w:rPr>
          <w:rFonts w:ascii="Arial Narrow" w:hAnsi="Arial Narrow"/>
          <w:b/>
          <w:bCs/>
        </w:rPr>
      </w:pPr>
      <w:r w:rsidRPr="002C6E9D">
        <w:rPr>
          <w:rFonts w:ascii="Arial Narrow" w:hAnsi="Arial Narrow"/>
          <w:b/>
          <w:bCs/>
        </w:rPr>
        <w:t>TERMO DE ACEITAÇÃO</w:t>
      </w:r>
      <w:r>
        <w:rPr>
          <w:rFonts w:ascii="Arial Narrow" w:hAnsi="Arial Narrow"/>
          <w:b/>
          <w:bCs/>
        </w:rPr>
        <w:t xml:space="preserve"> E CONHECIMENTO </w:t>
      </w:r>
      <w:r w:rsidRPr="002C6E9D">
        <w:rPr>
          <w:rFonts w:ascii="Arial Narrow" w:hAnsi="Arial Narrow"/>
          <w:b/>
          <w:bCs/>
        </w:rPr>
        <w:t xml:space="preserve">DAS CONDIÇÕES DO </w:t>
      </w:r>
    </w:p>
    <w:p w14:paraId="15388019" w14:textId="77777777" w:rsidR="00111C34" w:rsidRPr="002C6E9D" w:rsidRDefault="00111C34" w:rsidP="00111C34">
      <w:pPr>
        <w:pStyle w:val="SemEspaamento"/>
        <w:jc w:val="center"/>
        <w:rPr>
          <w:rFonts w:ascii="Arial Narrow" w:hAnsi="Arial Narrow"/>
          <w:b/>
          <w:bCs/>
        </w:rPr>
      </w:pPr>
      <w:r w:rsidRPr="002C6E9D">
        <w:rPr>
          <w:rFonts w:ascii="Arial Narrow" w:hAnsi="Arial Narrow"/>
          <w:b/>
          <w:bCs/>
        </w:rPr>
        <w:t>EDITAL DE CREDENCIAMENTO</w:t>
      </w:r>
      <w:r>
        <w:rPr>
          <w:rFonts w:ascii="Arial Narrow" w:hAnsi="Arial Narrow"/>
          <w:b/>
          <w:bCs/>
        </w:rPr>
        <w:t xml:space="preserve"> </w:t>
      </w:r>
      <w:r w:rsidRPr="002C6E9D">
        <w:rPr>
          <w:rFonts w:ascii="Arial Narrow" w:hAnsi="Arial Narrow"/>
          <w:b/>
          <w:bCs/>
        </w:rPr>
        <w:t>E INEXISTÊNCIA DE QUALQUER FATO IMPEDITIVO</w:t>
      </w:r>
    </w:p>
    <w:p w14:paraId="33970ECF" w14:textId="77777777" w:rsidR="00111C34" w:rsidRPr="002C6E9D" w:rsidRDefault="00111C34" w:rsidP="00111C34">
      <w:pPr>
        <w:pStyle w:val="SemEspaamento"/>
        <w:jc w:val="both"/>
        <w:rPr>
          <w:rFonts w:ascii="Arial Narrow" w:hAnsi="Arial Narrow"/>
          <w:b/>
          <w:bCs/>
        </w:rPr>
      </w:pPr>
    </w:p>
    <w:p w14:paraId="451FD8DD" w14:textId="77777777" w:rsidR="00111C34" w:rsidRPr="002C6E9D" w:rsidRDefault="00111C34" w:rsidP="00111C34">
      <w:pPr>
        <w:pStyle w:val="SemEspaamento"/>
        <w:jc w:val="both"/>
        <w:rPr>
          <w:rFonts w:ascii="Arial Narrow" w:hAnsi="Arial Narrow"/>
          <w:b/>
          <w:bCs/>
        </w:rPr>
      </w:pPr>
    </w:p>
    <w:p w14:paraId="71CF82EE" w14:textId="77777777" w:rsidR="00111C34" w:rsidRPr="002C6E9D" w:rsidRDefault="00111C34" w:rsidP="00111C34">
      <w:pPr>
        <w:pStyle w:val="SemEspaamento"/>
        <w:jc w:val="both"/>
        <w:rPr>
          <w:rFonts w:ascii="Arial Narrow" w:hAnsi="Arial Narrow"/>
          <w:b/>
          <w:bCs/>
        </w:rPr>
      </w:pPr>
      <w:r w:rsidRPr="002C6E9D">
        <w:rPr>
          <w:rFonts w:ascii="Arial Narrow" w:hAnsi="Arial Narrow"/>
          <w:b/>
          <w:bCs/>
        </w:rPr>
        <w:t>À</w:t>
      </w:r>
    </w:p>
    <w:p w14:paraId="40DECCD6" w14:textId="7657A257" w:rsidR="00111C34" w:rsidRPr="002C6E9D" w:rsidRDefault="00111C34" w:rsidP="00111C34">
      <w:pPr>
        <w:pStyle w:val="SemEspaamento"/>
        <w:jc w:val="both"/>
        <w:rPr>
          <w:rFonts w:ascii="Arial Narrow" w:hAnsi="Arial Narrow"/>
          <w:b/>
          <w:bCs/>
        </w:rPr>
      </w:pPr>
      <w:r w:rsidRPr="002C6E9D">
        <w:rPr>
          <w:rFonts w:ascii="Arial Narrow" w:hAnsi="Arial Narrow"/>
          <w:b/>
          <w:bCs/>
        </w:rPr>
        <w:t xml:space="preserve">Prefeitura do Município de </w:t>
      </w:r>
      <w:r w:rsidR="00932DA4">
        <w:rPr>
          <w:rFonts w:ascii="Arial Narrow" w:hAnsi="Arial Narrow"/>
          <w:b/>
          <w:bCs/>
        </w:rPr>
        <w:t>Santo Antônio do Leste</w:t>
      </w:r>
      <w:r w:rsidRPr="002C6E9D">
        <w:rPr>
          <w:rFonts w:ascii="Arial Narrow" w:hAnsi="Arial Narrow"/>
          <w:b/>
          <w:bCs/>
        </w:rPr>
        <w:t>/MT</w:t>
      </w:r>
    </w:p>
    <w:p w14:paraId="3E6508A1" w14:textId="77777777" w:rsidR="00111C34" w:rsidRPr="002C6E9D" w:rsidRDefault="00111C34" w:rsidP="00111C34">
      <w:pPr>
        <w:pStyle w:val="SemEspaamento"/>
        <w:jc w:val="both"/>
        <w:rPr>
          <w:rFonts w:ascii="Arial Narrow" w:hAnsi="Arial Narrow"/>
        </w:rPr>
      </w:pPr>
    </w:p>
    <w:p w14:paraId="4508EEFD" w14:textId="77777777" w:rsidR="00111C34" w:rsidRPr="002C6E9D" w:rsidRDefault="00111C34" w:rsidP="00111C34">
      <w:pPr>
        <w:pStyle w:val="SemEspaamento"/>
        <w:jc w:val="both"/>
        <w:rPr>
          <w:rFonts w:ascii="Arial Narrow" w:hAnsi="Arial Narrow"/>
        </w:rPr>
      </w:pPr>
    </w:p>
    <w:p w14:paraId="02C54C56" w14:textId="77777777" w:rsidR="00111C34" w:rsidRPr="002C6E9D" w:rsidRDefault="00111C34" w:rsidP="00111C34">
      <w:pPr>
        <w:pStyle w:val="SemEspaamento"/>
        <w:jc w:val="both"/>
        <w:rPr>
          <w:rFonts w:ascii="Arial Narrow" w:hAnsi="Arial Narrow"/>
        </w:rPr>
      </w:pPr>
    </w:p>
    <w:p w14:paraId="660E2C59" w14:textId="77777777" w:rsidR="00111C34" w:rsidRPr="00B510BF" w:rsidRDefault="00111C34" w:rsidP="00111C34">
      <w:pPr>
        <w:pStyle w:val="SemEspaamento"/>
        <w:jc w:val="both"/>
        <w:rPr>
          <w:rFonts w:ascii="Arial Narrow" w:hAnsi="Arial Narrow"/>
        </w:rPr>
      </w:pPr>
      <w:r w:rsidRPr="00606506">
        <w:rPr>
          <w:rFonts w:ascii="Arial Narrow" w:hAnsi="Arial Narrow"/>
        </w:rPr>
        <w:t>XXXXXXXXXXXXXXXXXXXXXXXXXXXX</w:t>
      </w:r>
      <w:r w:rsidRPr="002C6E9D">
        <w:rPr>
          <w:rFonts w:ascii="Arial Narrow" w:hAnsi="Arial Narrow"/>
        </w:rPr>
        <w:t xml:space="preserve">, Leiloeiro Público Oficial, regularmente  matriculado na JUCEMAT sob nº </w:t>
      </w:r>
      <w:r w:rsidRPr="00606506">
        <w:rPr>
          <w:rFonts w:ascii="Arial Narrow" w:hAnsi="Arial Narrow"/>
        </w:rPr>
        <w:t>0000/00</w:t>
      </w:r>
      <w:r w:rsidRPr="002C6E9D">
        <w:rPr>
          <w:rFonts w:ascii="Arial Narrow" w:hAnsi="Arial Narrow"/>
        </w:rPr>
        <w:t xml:space="preserve">, portador da Cédula de Identidade com RG nº </w:t>
      </w:r>
      <w:r w:rsidRPr="00606506">
        <w:rPr>
          <w:rFonts w:ascii="Arial Narrow" w:hAnsi="Arial Narrow"/>
        </w:rPr>
        <w:t>0000000000000</w:t>
      </w:r>
      <w:r w:rsidRPr="002C6E9D">
        <w:rPr>
          <w:rFonts w:ascii="Arial Narrow" w:hAnsi="Arial Narrow"/>
        </w:rPr>
        <w:t xml:space="preserve">, e CPF </w:t>
      </w:r>
      <w:r w:rsidRPr="00606506">
        <w:rPr>
          <w:rFonts w:ascii="Arial Narrow" w:hAnsi="Arial Narrow"/>
        </w:rPr>
        <w:t>00000000000000</w:t>
      </w:r>
      <w:r w:rsidRPr="002C6E9D">
        <w:rPr>
          <w:rFonts w:ascii="Arial Narrow" w:hAnsi="Arial Narrow"/>
        </w:rPr>
        <w:t xml:space="preserve">, domiciliado e residente na Rua </w:t>
      </w:r>
      <w:r w:rsidRPr="00123807">
        <w:rPr>
          <w:rFonts w:ascii="Arial Narrow" w:hAnsi="Arial Narrow"/>
        </w:rPr>
        <w:t>XXXXXXXXXXXXXXXXXX</w:t>
      </w:r>
      <w:r w:rsidRPr="002C6E9D">
        <w:rPr>
          <w:rFonts w:ascii="Arial Narrow" w:hAnsi="Arial Narrow"/>
        </w:rPr>
        <w:t xml:space="preserve">, nº </w:t>
      </w:r>
      <w:r w:rsidRPr="00123807">
        <w:rPr>
          <w:rFonts w:ascii="Arial Narrow" w:hAnsi="Arial Narrow"/>
        </w:rPr>
        <w:t>0000,</w:t>
      </w:r>
      <w:r w:rsidRPr="002C6E9D">
        <w:rPr>
          <w:rFonts w:ascii="Arial Narrow" w:hAnsi="Arial Narrow"/>
        </w:rPr>
        <w:t xml:space="preserve"> na cidade de </w:t>
      </w:r>
      <w:r w:rsidRPr="00123807">
        <w:rPr>
          <w:rFonts w:ascii="Arial Narrow" w:hAnsi="Arial Narrow"/>
        </w:rPr>
        <w:t>XXXXXXXXXX</w:t>
      </w:r>
      <w:r w:rsidRPr="002C6E9D">
        <w:rPr>
          <w:rFonts w:ascii="Arial Narrow" w:hAnsi="Arial Narrow"/>
        </w:rPr>
        <w:t xml:space="preserve">, com escritório na Rua </w:t>
      </w:r>
      <w:r w:rsidRPr="00123807">
        <w:rPr>
          <w:rFonts w:ascii="Arial Narrow" w:hAnsi="Arial Narrow"/>
        </w:rPr>
        <w:t>XXXXXXXXXXXXXXXX, nº 0000000, CEP 00.000-00, telefone comercial (00) 00000000, celular (00) 00000000000, e-mail XXXXXXXXXXXXXXXXX,</w:t>
      </w:r>
      <w:r w:rsidRPr="002C6E9D">
        <w:rPr>
          <w:rFonts w:ascii="Arial Narrow" w:hAnsi="Arial Narrow"/>
        </w:rPr>
        <w:t xml:space="preserve"> DECLARA </w:t>
      </w:r>
      <w:r>
        <w:rPr>
          <w:rFonts w:ascii="Arial Narrow" w:hAnsi="Arial Narrow"/>
        </w:rPr>
        <w:t xml:space="preserve">sob pena de desclassificação, </w:t>
      </w:r>
      <w:r w:rsidRPr="002C6E9D">
        <w:rPr>
          <w:rFonts w:ascii="Arial Narrow" w:hAnsi="Arial Narrow"/>
        </w:rPr>
        <w:t xml:space="preserve">estar de acordo com todos os termos do Edital de Credenciamento e de todos os seus anexos, </w:t>
      </w:r>
      <w:r>
        <w:rPr>
          <w:rFonts w:ascii="Arial Narrow" w:hAnsi="Arial Narrow"/>
        </w:rPr>
        <w:t xml:space="preserve">que dispensa a vistoria dos bens, local e suas condições e peculiaridades, e as leis trabalhistas e demais pertinentes, </w:t>
      </w:r>
      <w:r w:rsidRPr="002C6E9D">
        <w:rPr>
          <w:rFonts w:ascii="Arial Narrow" w:hAnsi="Arial Narrow"/>
        </w:rPr>
        <w:t xml:space="preserve">todos </w:t>
      </w:r>
      <w:r w:rsidRPr="00B510BF">
        <w:rPr>
          <w:rFonts w:ascii="Arial Narrow" w:hAnsi="Arial Narrow"/>
        </w:rPr>
        <w:t>de seu integral conhecimento, pelo que, caso credenciado, assinará o Contrato do qual cons</w:t>
      </w:r>
      <w:r w:rsidRPr="00B510BF">
        <w:rPr>
          <w:rFonts w:ascii="Arial Narrow" w:eastAsia="Arial Narrow" w:hAnsi="Arial Narrow"/>
        </w:rPr>
        <w:t>titui</w:t>
      </w:r>
      <w:r w:rsidRPr="00B510BF">
        <w:rPr>
          <w:rFonts w:ascii="Arial Narrow" w:hAnsi="Arial Narrow"/>
        </w:rPr>
        <w:t xml:space="preserve"> parte integrante do referido Edital concordando com todas as suas cláusulas e condições.</w:t>
      </w:r>
    </w:p>
    <w:p w14:paraId="48C83983" w14:textId="77777777" w:rsidR="00111C34" w:rsidRPr="00B510BF" w:rsidRDefault="00111C34" w:rsidP="00111C34">
      <w:pPr>
        <w:pStyle w:val="SemEspaamento"/>
        <w:jc w:val="both"/>
        <w:rPr>
          <w:rFonts w:ascii="Arial Narrow" w:hAnsi="Arial Narrow"/>
        </w:rPr>
      </w:pPr>
    </w:p>
    <w:p w14:paraId="445325A4" w14:textId="77777777" w:rsidR="00111C34" w:rsidRPr="00B510BF" w:rsidRDefault="00111C34" w:rsidP="00111C34">
      <w:pPr>
        <w:pStyle w:val="SemEspaamento"/>
        <w:jc w:val="both"/>
        <w:rPr>
          <w:rFonts w:ascii="Arial Narrow" w:hAnsi="Arial Narrow"/>
        </w:rPr>
      </w:pPr>
      <w:r w:rsidRPr="00B510BF">
        <w:rPr>
          <w:rFonts w:ascii="Arial Narrow" w:hAnsi="Arial Narrow"/>
        </w:rPr>
        <w:t>Declara, sob as penas da lei que não existe nenhum fato impedi</w:t>
      </w:r>
      <w:r w:rsidRPr="00B510BF">
        <w:rPr>
          <w:rFonts w:ascii="Arial Narrow" w:eastAsia="Arial Narrow" w:hAnsi="Arial Narrow"/>
        </w:rPr>
        <w:t>tivo</w:t>
      </w:r>
      <w:r w:rsidRPr="00B510BF">
        <w:rPr>
          <w:rFonts w:ascii="Arial Narrow" w:hAnsi="Arial Narrow"/>
        </w:rPr>
        <w:t xml:space="preserve"> à sua par</w:t>
      </w:r>
      <w:r w:rsidRPr="00B510BF">
        <w:rPr>
          <w:rFonts w:ascii="Arial Narrow" w:eastAsia="Arial Narrow" w:hAnsi="Arial Narrow"/>
        </w:rPr>
        <w:t>tic</w:t>
      </w:r>
      <w:r w:rsidRPr="00B510BF">
        <w:rPr>
          <w:rFonts w:ascii="Arial Narrow" w:hAnsi="Arial Narrow"/>
        </w:rPr>
        <w:t>ipação no certame, ciente da obrigatoriedade de declarar ocorrências posteriores, bem como que não foi declarado inidôneo por qualquer órgão ou en</w:t>
      </w:r>
      <w:r w:rsidRPr="00B510BF">
        <w:rPr>
          <w:rFonts w:ascii="Arial Narrow" w:eastAsia="Arial Narrow" w:hAnsi="Arial Narrow"/>
        </w:rPr>
        <w:t>tid</w:t>
      </w:r>
      <w:r w:rsidRPr="00B510BF">
        <w:rPr>
          <w:rFonts w:ascii="Arial Narrow" w:hAnsi="Arial Narrow"/>
        </w:rPr>
        <w:t xml:space="preserve">ade da Administração Direta ou Indireta, Federal, </w:t>
      </w:r>
      <w:proofErr w:type="gramStart"/>
      <w:r w:rsidRPr="00B510BF">
        <w:rPr>
          <w:rFonts w:ascii="Arial Narrow" w:hAnsi="Arial Narrow"/>
        </w:rPr>
        <w:t>Estadual</w:t>
      </w:r>
      <w:proofErr w:type="gramEnd"/>
      <w:r w:rsidRPr="00B510BF">
        <w:rPr>
          <w:rFonts w:ascii="Arial Narrow" w:hAnsi="Arial Narrow"/>
        </w:rPr>
        <w:t xml:space="preserve"> ou Municipal.</w:t>
      </w:r>
    </w:p>
    <w:p w14:paraId="44D7D041" w14:textId="77777777" w:rsidR="00111C34" w:rsidRPr="00B510BF" w:rsidRDefault="00111C34" w:rsidP="00111C34">
      <w:pPr>
        <w:pStyle w:val="SemEspaamento"/>
        <w:jc w:val="both"/>
        <w:rPr>
          <w:rFonts w:ascii="Arial Narrow" w:hAnsi="Arial Narrow"/>
        </w:rPr>
      </w:pPr>
    </w:p>
    <w:p w14:paraId="265D38FD" w14:textId="77777777" w:rsidR="00111C34" w:rsidRPr="00B510BF" w:rsidRDefault="00111C34" w:rsidP="00111C34">
      <w:pPr>
        <w:pStyle w:val="SemEspaamento"/>
        <w:jc w:val="both"/>
        <w:rPr>
          <w:rFonts w:ascii="Arial Narrow" w:hAnsi="Arial Narrow"/>
        </w:rPr>
      </w:pPr>
    </w:p>
    <w:p w14:paraId="6160008C" w14:textId="77777777" w:rsidR="00111C34" w:rsidRPr="002C6E9D" w:rsidRDefault="00111C34" w:rsidP="00111C34">
      <w:pPr>
        <w:pStyle w:val="SemEspaamento"/>
        <w:jc w:val="center"/>
        <w:rPr>
          <w:rFonts w:ascii="Arial Narrow" w:hAnsi="Arial Narrow"/>
        </w:rPr>
      </w:pPr>
      <w:r w:rsidRPr="00123807">
        <w:rPr>
          <w:rFonts w:ascii="Arial Narrow" w:hAnsi="Arial Narrow"/>
        </w:rPr>
        <w:t>XXXXXXXXXXX/</w:t>
      </w:r>
      <w:proofErr w:type="gramStart"/>
      <w:r w:rsidRPr="00123807">
        <w:rPr>
          <w:rFonts w:ascii="Arial Narrow" w:hAnsi="Arial Narrow"/>
        </w:rPr>
        <w:t>MT,  00</w:t>
      </w:r>
      <w:proofErr w:type="gramEnd"/>
      <w:r w:rsidRPr="00123807">
        <w:rPr>
          <w:rFonts w:ascii="Arial Narrow" w:hAnsi="Arial Narrow"/>
        </w:rPr>
        <w:t xml:space="preserve"> de </w:t>
      </w:r>
      <w:proofErr w:type="spellStart"/>
      <w:r w:rsidRPr="00123807">
        <w:rPr>
          <w:rFonts w:ascii="Arial Narrow" w:hAnsi="Arial Narrow"/>
        </w:rPr>
        <w:t>xxxxxxxxxx</w:t>
      </w:r>
      <w:proofErr w:type="spellEnd"/>
      <w:r w:rsidRPr="002C6E9D">
        <w:rPr>
          <w:rFonts w:ascii="Arial Narrow" w:hAnsi="Arial Narrow"/>
        </w:rPr>
        <w:t xml:space="preserve"> de 2024.</w:t>
      </w:r>
    </w:p>
    <w:p w14:paraId="3B01F55E" w14:textId="77777777" w:rsidR="00111C34" w:rsidRPr="00B510BF" w:rsidRDefault="00111C34" w:rsidP="00111C34">
      <w:pPr>
        <w:pStyle w:val="SemEspaamento"/>
        <w:jc w:val="center"/>
        <w:rPr>
          <w:rFonts w:ascii="Arial Narrow" w:hAnsi="Arial Narrow"/>
        </w:rPr>
      </w:pPr>
    </w:p>
    <w:p w14:paraId="552EF050" w14:textId="77777777" w:rsidR="00111C34" w:rsidRPr="00B510BF" w:rsidRDefault="00111C34" w:rsidP="00111C34">
      <w:pPr>
        <w:pStyle w:val="SemEspaamento"/>
        <w:jc w:val="center"/>
        <w:rPr>
          <w:rFonts w:ascii="Arial Narrow" w:hAnsi="Arial Narrow"/>
        </w:rPr>
      </w:pPr>
    </w:p>
    <w:p w14:paraId="04C60CC0" w14:textId="77777777" w:rsidR="00111C34" w:rsidRPr="00B510BF" w:rsidRDefault="00111C34" w:rsidP="00111C34">
      <w:pPr>
        <w:pStyle w:val="SemEspaamento"/>
        <w:jc w:val="center"/>
        <w:rPr>
          <w:rFonts w:ascii="Arial Narrow" w:hAnsi="Arial Narrow"/>
        </w:rPr>
      </w:pPr>
    </w:p>
    <w:p w14:paraId="3CE3D381" w14:textId="77777777" w:rsidR="00111C34" w:rsidRPr="00B510BF" w:rsidRDefault="00111C34" w:rsidP="00111C34">
      <w:pPr>
        <w:pStyle w:val="SemEspaamento"/>
        <w:jc w:val="center"/>
        <w:rPr>
          <w:rFonts w:ascii="Arial Narrow" w:hAnsi="Arial Narrow"/>
        </w:rPr>
      </w:pPr>
    </w:p>
    <w:p w14:paraId="0B35C6B8" w14:textId="77777777" w:rsidR="00111C34" w:rsidRPr="00B510BF" w:rsidRDefault="00111C34" w:rsidP="00111C34">
      <w:pPr>
        <w:pStyle w:val="SemEspaamento"/>
        <w:jc w:val="center"/>
        <w:rPr>
          <w:rFonts w:ascii="Arial Narrow" w:hAnsi="Arial Narrow"/>
        </w:rPr>
      </w:pPr>
      <w:r w:rsidRPr="00B510BF">
        <w:rPr>
          <w:rFonts w:ascii="Arial Narrow" w:hAnsi="Arial Narrow"/>
        </w:rPr>
        <w:t>_____________________________________</w:t>
      </w:r>
    </w:p>
    <w:p w14:paraId="291545EE" w14:textId="77777777" w:rsidR="00111C34" w:rsidRDefault="00111C34" w:rsidP="00111C34">
      <w:pPr>
        <w:pStyle w:val="SemEspaamento"/>
        <w:jc w:val="center"/>
        <w:rPr>
          <w:rFonts w:ascii="Arial Narrow" w:hAnsi="Arial Narrow"/>
        </w:rPr>
      </w:pPr>
      <w:r w:rsidRPr="00B510BF">
        <w:rPr>
          <w:rFonts w:ascii="Arial Narrow" w:hAnsi="Arial Narrow"/>
        </w:rPr>
        <w:t xml:space="preserve">Nome </w:t>
      </w:r>
      <w:r>
        <w:rPr>
          <w:rFonts w:ascii="Arial Narrow" w:hAnsi="Arial Narrow"/>
        </w:rPr>
        <w:t>e assinatura</w:t>
      </w:r>
    </w:p>
    <w:p w14:paraId="30288112" w14:textId="77777777" w:rsidR="00111C34" w:rsidRPr="00B510BF" w:rsidRDefault="00111C34" w:rsidP="00111C34">
      <w:pPr>
        <w:pStyle w:val="SemEspaamento"/>
        <w:jc w:val="center"/>
        <w:rPr>
          <w:rFonts w:ascii="Arial Narrow" w:hAnsi="Arial Narrow"/>
        </w:rPr>
      </w:pPr>
      <w:r>
        <w:rPr>
          <w:rFonts w:ascii="Arial Narrow" w:hAnsi="Arial Narrow"/>
        </w:rPr>
        <w:t>Número da M</w:t>
      </w:r>
      <w:r w:rsidRPr="00B510BF">
        <w:rPr>
          <w:rFonts w:ascii="Arial Narrow" w:hAnsi="Arial Narrow"/>
        </w:rPr>
        <w:t>atrícula</w:t>
      </w:r>
      <w:r>
        <w:rPr>
          <w:rFonts w:ascii="Arial Narrow" w:hAnsi="Arial Narrow"/>
        </w:rPr>
        <w:t xml:space="preserve"> na </w:t>
      </w:r>
      <w:proofErr w:type="spellStart"/>
      <w:r>
        <w:rPr>
          <w:rFonts w:ascii="Arial Narrow" w:hAnsi="Arial Narrow"/>
        </w:rPr>
        <w:t>Jucemat</w:t>
      </w:r>
      <w:proofErr w:type="spellEnd"/>
    </w:p>
    <w:p w14:paraId="1CEC5F91" w14:textId="77777777" w:rsidR="00111C34" w:rsidRPr="00B510BF" w:rsidRDefault="00111C34" w:rsidP="00111C34">
      <w:pPr>
        <w:pStyle w:val="SemEspaamento"/>
        <w:jc w:val="both"/>
        <w:rPr>
          <w:rFonts w:ascii="Arial Narrow" w:hAnsi="Arial Narrow"/>
        </w:rPr>
      </w:pPr>
    </w:p>
    <w:p w14:paraId="331AF0DA" w14:textId="77777777" w:rsidR="00111C34" w:rsidRPr="00B510BF" w:rsidRDefault="00111C34" w:rsidP="00111C34">
      <w:pPr>
        <w:pStyle w:val="SemEspaamento"/>
        <w:jc w:val="center"/>
        <w:rPr>
          <w:rFonts w:ascii="Arial Narrow" w:hAnsi="Arial Narrow"/>
        </w:rPr>
      </w:pPr>
    </w:p>
    <w:p w14:paraId="2B96B75C" w14:textId="77777777" w:rsidR="00111C34" w:rsidRPr="00B510BF" w:rsidRDefault="00111C34" w:rsidP="00111C34">
      <w:pPr>
        <w:pStyle w:val="SemEspaamento"/>
        <w:jc w:val="both"/>
        <w:rPr>
          <w:rFonts w:ascii="Arial Narrow" w:hAnsi="Arial Narrow"/>
        </w:rPr>
      </w:pPr>
    </w:p>
    <w:p w14:paraId="500507EE" w14:textId="77777777" w:rsidR="00111C34" w:rsidRPr="00B510BF" w:rsidRDefault="00111C34" w:rsidP="00111C34">
      <w:pPr>
        <w:pStyle w:val="SemEspaamento"/>
        <w:jc w:val="both"/>
        <w:rPr>
          <w:rFonts w:ascii="Arial Narrow" w:hAnsi="Arial Narrow"/>
        </w:rPr>
      </w:pPr>
    </w:p>
    <w:p w14:paraId="6C0E288C" w14:textId="77777777" w:rsidR="00111C34" w:rsidRPr="00B510BF" w:rsidRDefault="00111C34" w:rsidP="00111C34">
      <w:pPr>
        <w:pStyle w:val="SemEspaamento"/>
        <w:jc w:val="both"/>
        <w:rPr>
          <w:rFonts w:ascii="Arial Narrow" w:hAnsi="Arial Narrow"/>
        </w:rPr>
      </w:pPr>
    </w:p>
    <w:p w14:paraId="7636830F" w14:textId="77777777" w:rsidR="00111C34" w:rsidRPr="00B510BF" w:rsidRDefault="00111C34" w:rsidP="00111C34">
      <w:pPr>
        <w:pStyle w:val="SemEspaamento"/>
        <w:jc w:val="both"/>
        <w:rPr>
          <w:rFonts w:ascii="Arial Narrow" w:hAnsi="Arial Narrow"/>
          <w:color w:val="C00000"/>
        </w:rPr>
      </w:pPr>
    </w:p>
    <w:p w14:paraId="0489A2D0" w14:textId="77777777" w:rsidR="00111C34" w:rsidRPr="00B510BF" w:rsidRDefault="00111C34" w:rsidP="00111C34">
      <w:pPr>
        <w:pStyle w:val="SemEspaamento"/>
        <w:jc w:val="center"/>
        <w:rPr>
          <w:rFonts w:ascii="Arial Narrow" w:hAnsi="Arial Narrow"/>
          <w:b/>
          <w:bCs/>
          <w:color w:val="C00000"/>
        </w:rPr>
      </w:pPr>
    </w:p>
    <w:p w14:paraId="2F37CAF3" w14:textId="77777777" w:rsidR="00111C34" w:rsidRPr="00B510BF" w:rsidRDefault="00111C34" w:rsidP="00111C34">
      <w:pPr>
        <w:pStyle w:val="SemEspaamento"/>
        <w:jc w:val="center"/>
        <w:rPr>
          <w:rFonts w:ascii="Arial Narrow" w:hAnsi="Arial Narrow"/>
          <w:b/>
          <w:bCs/>
        </w:rPr>
      </w:pPr>
      <w:proofErr w:type="gramStart"/>
      <w:r w:rsidRPr="00B510BF">
        <w:rPr>
          <w:rFonts w:ascii="Arial Narrow" w:hAnsi="Arial Narrow"/>
          <w:b/>
          <w:bCs/>
        </w:rPr>
        <w:lastRenderedPageBreak/>
        <w:t>ANEXO  IV</w:t>
      </w:r>
      <w:proofErr w:type="gramEnd"/>
    </w:p>
    <w:p w14:paraId="0A718766" w14:textId="77777777" w:rsidR="00111C34" w:rsidRPr="00B510BF" w:rsidRDefault="00111C34" w:rsidP="00111C34">
      <w:pPr>
        <w:pStyle w:val="SemEspaamento"/>
        <w:jc w:val="center"/>
        <w:rPr>
          <w:rFonts w:ascii="Arial Narrow" w:hAnsi="Arial Narrow"/>
          <w:b/>
          <w:bCs/>
          <w:color w:val="C00000"/>
        </w:rPr>
      </w:pPr>
    </w:p>
    <w:p w14:paraId="40641398" w14:textId="77777777" w:rsidR="00111C34" w:rsidRPr="00B510BF" w:rsidRDefault="00111C34" w:rsidP="00111C34">
      <w:pPr>
        <w:pStyle w:val="SemEspaamento"/>
        <w:jc w:val="center"/>
        <w:rPr>
          <w:rFonts w:ascii="Arial Narrow" w:hAnsi="Arial Narrow"/>
          <w:b/>
          <w:bCs/>
        </w:rPr>
      </w:pPr>
    </w:p>
    <w:p w14:paraId="5A508941" w14:textId="1C7821EE" w:rsidR="00111C34" w:rsidRPr="0009484B" w:rsidRDefault="00111C34" w:rsidP="00111C34">
      <w:pPr>
        <w:pStyle w:val="SemEspaamento"/>
        <w:jc w:val="center"/>
        <w:rPr>
          <w:rFonts w:ascii="Arial Narrow" w:hAnsi="Arial Narrow"/>
          <w:b/>
          <w:bCs/>
          <w:color w:val="000000"/>
        </w:rPr>
      </w:pPr>
      <w:r w:rsidRPr="0009484B">
        <w:rPr>
          <w:rFonts w:ascii="Arial Narrow" w:hAnsi="Arial Narrow"/>
          <w:b/>
          <w:bCs/>
          <w:color w:val="000000"/>
        </w:rPr>
        <w:t xml:space="preserve">EDITAL DE CREDENCIAMENTO Nº </w:t>
      </w:r>
      <w:r w:rsidR="00906B85" w:rsidRPr="00906B85">
        <w:rPr>
          <w:rFonts w:ascii="Arial Narrow" w:hAnsi="Arial Narrow"/>
          <w:b/>
          <w:bCs/>
          <w:color w:val="000000"/>
        </w:rPr>
        <w:t>013</w:t>
      </w:r>
      <w:r w:rsidRPr="00906B85">
        <w:rPr>
          <w:rFonts w:ascii="Arial Narrow" w:hAnsi="Arial Narrow"/>
          <w:b/>
          <w:bCs/>
          <w:color w:val="000000"/>
        </w:rPr>
        <w:t>/202</w:t>
      </w:r>
      <w:r w:rsidRPr="0009484B">
        <w:rPr>
          <w:rFonts w:ascii="Arial Narrow" w:hAnsi="Arial Narrow"/>
          <w:b/>
          <w:bCs/>
          <w:color w:val="000000"/>
        </w:rPr>
        <w:t>4</w:t>
      </w:r>
    </w:p>
    <w:p w14:paraId="5EAE770D" w14:textId="77777777" w:rsidR="00111C34" w:rsidRPr="0009484B" w:rsidRDefault="00111C34" w:rsidP="00111C34">
      <w:pPr>
        <w:pStyle w:val="SemEspaamento"/>
        <w:jc w:val="center"/>
        <w:rPr>
          <w:rFonts w:ascii="Arial Narrow" w:hAnsi="Arial Narrow"/>
          <w:b/>
          <w:bCs/>
        </w:rPr>
      </w:pPr>
    </w:p>
    <w:p w14:paraId="661A11E6" w14:textId="77777777" w:rsidR="00111C34" w:rsidRPr="0009484B" w:rsidRDefault="00111C34" w:rsidP="00111C34">
      <w:pPr>
        <w:pStyle w:val="SemEspaamento"/>
        <w:jc w:val="center"/>
        <w:rPr>
          <w:rFonts w:ascii="Arial Narrow" w:hAnsi="Arial Narrow"/>
          <w:b/>
          <w:bCs/>
        </w:rPr>
      </w:pPr>
      <w:r w:rsidRPr="0009484B">
        <w:rPr>
          <w:rFonts w:ascii="Arial Narrow" w:hAnsi="Arial Narrow"/>
          <w:b/>
          <w:bCs/>
        </w:rPr>
        <w:t>DECLARAÇÃO DE CUMPRIMENTO DO DISPOSTO NO INCISO XXXIII,</w:t>
      </w:r>
    </w:p>
    <w:p w14:paraId="112D9F24" w14:textId="77777777" w:rsidR="00111C34" w:rsidRPr="0009484B" w:rsidRDefault="00111C34" w:rsidP="00111C34">
      <w:pPr>
        <w:pStyle w:val="SemEspaamento"/>
        <w:jc w:val="center"/>
        <w:rPr>
          <w:rFonts w:ascii="Arial Narrow" w:hAnsi="Arial Narrow"/>
          <w:b/>
          <w:bCs/>
        </w:rPr>
      </w:pPr>
      <w:r w:rsidRPr="0009484B">
        <w:rPr>
          <w:rFonts w:ascii="Arial Narrow" w:hAnsi="Arial Narrow"/>
          <w:b/>
          <w:bCs/>
        </w:rPr>
        <w:t>DO ART. 7º, DA CONSTITUIÇÃO DA REPÚBLICA</w:t>
      </w:r>
    </w:p>
    <w:p w14:paraId="1E3EE1DA" w14:textId="77777777" w:rsidR="00111C34" w:rsidRPr="0009484B" w:rsidRDefault="00111C34" w:rsidP="00111C34">
      <w:pPr>
        <w:pStyle w:val="SemEspaamento"/>
        <w:jc w:val="center"/>
        <w:rPr>
          <w:rFonts w:ascii="Arial Narrow" w:hAnsi="Arial Narrow"/>
          <w:b/>
          <w:bCs/>
        </w:rPr>
      </w:pPr>
      <w:r w:rsidRPr="0009484B">
        <w:rPr>
          <w:rFonts w:ascii="Arial Narrow" w:hAnsi="Arial Narrow"/>
          <w:b/>
          <w:bCs/>
        </w:rPr>
        <w:t>FEDERATIVA DO BRASIL.</w:t>
      </w:r>
    </w:p>
    <w:p w14:paraId="6D6B1D64" w14:textId="77777777" w:rsidR="00111C34" w:rsidRPr="0009484B" w:rsidRDefault="00111C34" w:rsidP="00111C34">
      <w:pPr>
        <w:pStyle w:val="SemEspaamento"/>
        <w:jc w:val="center"/>
        <w:rPr>
          <w:rFonts w:ascii="Arial Narrow" w:hAnsi="Arial Narrow"/>
          <w:b/>
          <w:bCs/>
        </w:rPr>
      </w:pPr>
    </w:p>
    <w:p w14:paraId="4153842F" w14:textId="77777777" w:rsidR="00111C34" w:rsidRPr="0009484B" w:rsidRDefault="00111C34" w:rsidP="00111C34">
      <w:pPr>
        <w:pStyle w:val="SemEspaamento"/>
        <w:jc w:val="center"/>
        <w:rPr>
          <w:rFonts w:ascii="Arial Narrow" w:hAnsi="Arial Narrow"/>
          <w:b/>
          <w:bCs/>
        </w:rPr>
      </w:pPr>
    </w:p>
    <w:p w14:paraId="3C02C67B" w14:textId="77777777" w:rsidR="00111C34" w:rsidRPr="0009484B" w:rsidRDefault="00111C34" w:rsidP="00111C34">
      <w:pPr>
        <w:pStyle w:val="SemEspaamento"/>
        <w:jc w:val="center"/>
        <w:rPr>
          <w:rFonts w:ascii="Arial Narrow" w:hAnsi="Arial Narrow"/>
          <w:b/>
          <w:bCs/>
        </w:rPr>
      </w:pPr>
    </w:p>
    <w:p w14:paraId="51853A7E" w14:textId="77777777" w:rsidR="00111C34" w:rsidRPr="0009484B" w:rsidRDefault="00111C34" w:rsidP="00111C34">
      <w:pPr>
        <w:pStyle w:val="SemEspaamento"/>
        <w:jc w:val="both"/>
        <w:rPr>
          <w:rFonts w:ascii="Arial Narrow" w:hAnsi="Arial Narrow"/>
        </w:rPr>
      </w:pPr>
    </w:p>
    <w:p w14:paraId="7F21DD7E" w14:textId="77777777" w:rsidR="00111C34" w:rsidRPr="0009484B" w:rsidRDefault="00111C34" w:rsidP="00111C34">
      <w:pPr>
        <w:pStyle w:val="SemEspaamento"/>
        <w:jc w:val="both"/>
        <w:rPr>
          <w:rFonts w:ascii="Arial Narrow" w:hAnsi="Arial Narrow"/>
        </w:rPr>
      </w:pPr>
    </w:p>
    <w:p w14:paraId="513B364A" w14:textId="77777777" w:rsidR="00111C34" w:rsidRPr="00B510BF" w:rsidRDefault="00111C34" w:rsidP="00111C34">
      <w:pPr>
        <w:pStyle w:val="SemEspaamento"/>
        <w:jc w:val="both"/>
        <w:rPr>
          <w:rFonts w:ascii="Arial Narrow" w:hAnsi="Arial Narrow"/>
        </w:rPr>
      </w:pPr>
      <w:r w:rsidRPr="001F11CF">
        <w:rPr>
          <w:rFonts w:ascii="Arial Narrow" w:hAnsi="Arial Narrow"/>
        </w:rPr>
        <w:t>XXXXXXXXXXXXXXXXXXXXXXXXXXXX</w:t>
      </w:r>
      <w:r w:rsidRPr="0009484B">
        <w:rPr>
          <w:rFonts w:ascii="Arial Narrow" w:hAnsi="Arial Narrow"/>
        </w:rPr>
        <w:t xml:space="preserve">, Leiloeiro Público Oficial, regularmente  matriculado na JUCEMAT sob nº </w:t>
      </w:r>
      <w:r w:rsidRPr="001F11CF">
        <w:rPr>
          <w:rFonts w:ascii="Arial Narrow" w:hAnsi="Arial Narrow"/>
        </w:rPr>
        <w:t>0000/00</w:t>
      </w:r>
      <w:r w:rsidRPr="0009484B">
        <w:rPr>
          <w:rFonts w:ascii="Arial Narrow" w:hAnsi="Arial Narrow"/>
        </w:rPr>
        <w:t xml:space="preserve">, portador da Cédula de Identidade com RG nº </w:t>
      </w:r>
      <w:r w:rsidRPr="001F11CF">
        <w:rPr>
          <w:rFonts w:ascii="Arial Narrow" w:hAnsi="Arial Narrow"/>
        </w:rPr>
        <w:t>0000000000000</w:t>
      </w:r>
      <w:r w:rsidRPr="0009484B">
        <w:rPr>
          <w:rFonts w:ascii="Arial Narrow" w:hAnsi="Arial Narrow"/>
        </w:rPr>
        <w:t xml:space="preserve">, e CPF </w:t>
      </w:r>
      <w:r w:rsidRPr="00F3214C">
        <w:rPr>
          <w:rFonts w:ascii="Arial Narrow" w:hAnsi="Arial Narrow"/>
        </w:rPr>
        <w:t>00000000000000</w:t>
      </w:r>
      <w:r w:rsidRPr="0009484B">
        <w:rPr>
          <w:rFonts w:ascii="Arial Narrow" w:hAnsi="Arial Narrow"/>
        </w:rPr>
        <w:t xml:space="preserve">, domiciliado e residente na Rua </w:t>
      </w:r>
      <w:r w:rsidRPr="005A4910">
        <w:rPr>
          <w:rFonts w:ascii="Arial Narrow" w:hAnsi="Arial Narrow"/>
        </w:rPr>
        <w:t>XXXXXXXXXXXXXXXXXX</w:t>
      </w:r>
      <w:r w:rsidRPr="0009484B">
        <w:rPr>
          <w:rFonts w:ascii="Arial Narrow" w:hAnsi="Arial Narrow"/>
        </w:rPr>
        <w:t xml:space="preserve">, nº </w:t>
      </w:r>
      <w:r w:rsidRPr="005A4910">
        <w:rPr>
          <w:rFonts w:ascii="Arial Narrow" w:hAnsi="Arial Narrow"/>
        </w:rPr>
        <w:t>0000</w:t>
      </w:r>
      <w:r w:rsidRPr="0009484B">
        <w:rPr>
          <w:rFonts w:ascii="Arial Narrow" w:hAnsi="Arial Narrow"/>
        </w:rPr>
        <w:t xml:space="preserve">, na cidade de </w:t>
      </w:r>
      <w:r w:rsidRPr="00D45BAF">
        <w:rPr>
          <w:rFonts w:ascii="Arial Narrow" w:hAnsi="Arial Narrow"/>
        </w:rPr>
        <w:t>XXXXXXXXXX</w:t>
      </w:r>
      <w:r w:rsidRPr="0009484B">
        <w:rPr>
          <w:rFonts w:ascii="Arial Narrow" w:hAnsi="Arial Narrow"/>
        </w:rPr>
        <w:t xml:space="preserve">, com escritório na Rua </w:t>
      </w:r>
      <w:r w:rsidRPr="00D45BAF">
        <w:rPr>
          <w:rFonts w:ascii="Arial Narrow" w:hAnsi="Arial Narrow"/>
        </w:rPr>
        <w:t>XXXXXXXXXXXXXXXX, nº 0000000, CEP 00.000-00, telefone comercial (00) 00000000, celular (00) 00000000000, e-mail XXXXXXXXXXXXXXXXX,</w:t>
      </w:r>
      <w:r w:rsidRPr="0009484B">
        <w:rPr>
          <w:rFonts w:ascii="Arial Narrow" w:hAnsi="Arial Narrow"/>
        </w:rPr>
        <w:t xml:space="preserve"> </w:t>
      </w:r>
      <w:r w:rsidRPr="00B510BF">
        <w:rPr>
          <w:rFonts w:ascii="Arial Narrow" w:hAnsi="Arial Narrow"/>
        </w:rPr>
        <w:t>DECLARA, sob as penas da Lei em cumprimento ao disposto no inciso XXXIII, do art. 7º da Constituição da República, que não emprega menor de dezoito anos em trabalho noturno, perigoso ou insalubre e não emprega menor de dezesseis anos.</w:t>
      </w:r>
    </w:p>
    <w:p w14:paraId="679E971D" w14:textId="77777777" w:rsidR="00111C34" w:rsidRPr="00B510BF" w:rsidRDefault="00111C34" w:rsidP="00111C34">
      <w:pPr>
        <w:pStyle w:val="SemEspaamento"/>
        <w:jc w:val="both"/>
        <w:rPr>
          <w:rFonts w:ascii="Arial Narrow" w:hAnsi="Arial Narrow"/>
        </w:rPr>
      </w:pPr>
    </w:p>
    <w:p w14:paraId="4A181265" w14:textId="4E876009" w:rsidR="00111C34" w:rsidRPr="00B510BF" w:rsidRDefault="00111C34" w:rsidP="00111C34">
      <w:pPr>
        <w:pStyle w:val="SemEspaamento"/>
        <w:jc w:val="both"/>
        <w:rPr>
          <w:rFonts w:ascii="Arial Narrow" w:hAnsi="Arial Narrow"/>
        </w:rPr>
      </w:pPr>
      <w:r w:rsidRPr="00B510BF">
        <w:rPr>
          <w:rFonts w:ascii="Arial Narrow" w:hAnsi="Arial Narrow"/>
        </w:rPr>
        <w:t>Ressalva: emprega menor, a partir de quatorze anos, na condição de aprendiz.</w:t>
      </w:r>
    </w:p>
    <w:p w14:paraId="188684E2" w14:textId="77777777" w:rsidR="00111C34" w:rsidRPr="00B510BF" w:rsidRDefault="00111C34" w:rsidP="00111C34">
      <w:pPr>
        <w:pStyle w:val="SemEspaamento"/>
        <w:jc w:val="both"/>
        <w:rPr>
          <w:rFonts w:ascii="Arial Narrow" w:hAnsi="Arial Narrow"/>
        </w:rPr>
      </w:pPr>
    </w:p>
    <w:p w14:paraId="7BA4A3EC" w14:textId="77777777" w:rsidR="00111C34" w:rsidRPr="00B510BF" w:rsidRDefault="00111C34" w:rsidP="00111C34">
      <w:pPr>
        <w:pStyle w:val="SemEspaamento"/>
        <w:jc w:val="both"/>
        <w:rPr>
          <w:rFonts w:ascii="Arial Narrow" w:hAnsi="Arial Narrow"/>
        </w:rPr>
      </w:pPr>
    </w:p>
    <w:p w14:paraId="76317C0F" w14:textId="0900A8DB" w:rsidR="00111C34" w:rsidRPr="0009484B" w:rsidRDefault="00111C34" w:rsidP="00111C34">
      <w:pPr>
        <w:pStyle w:val="SemEspaamento"/>
        <w:jc w:val="center"/>
        <w:rPr>
          <w:rFonts w:ascii="Arial Narrow" w:hAnsi="Arial Narrow"/>
        </w:rPr>
      </w:pPr>
      <w:r w:rsidRPr="00D45BAF">
        <w:rPr>
          <w:rFonts w:ascii="Arial Narrow" w:hAnsi="Arial Narrow"/>
        </w:rPr>
        <w:t xml:space="preserve">XXXXXXXXXXX/MT, 00 de </w:t>
      </w:r>
      <w:proofErr w:type="spellStart"/>
      <w:r w:rsidRPr="00D45BAF">
        <w:rPr>
          <w:rFonts w:ascii="Arial Narrow" w:hAnsi="Arial Narrow"/>
        </w:rPr>
        <w:t>xxxxxxxxxx</w:t>
      </w:r>
      <w:proofErr w:type="spellEnd"/>
      <w:r w:rsidRPr="0009484B">
        <w:rPr>
          <w:rFonts w:ascii="Arial Narrow" w:hAnsi="Arial Narrow"/>
        </w:rPr>
        <w:t xml:space="preserve"> de 2024.</w:t>
      </w:r>
    </w:p>
    <w:p w14:paraId="637137DE" w14:textId="77777777" w:rsidR="00111C34" w:rsidRPr="00B510BF" w:rsidRDefault="00111C34" w:rsidP="00111C34">
      <w:pPr>
        <w:pStyle w:val="SemEspaamento"/>
        <w:jc w:val="center"/>
        <w:rPr>
          <w:rFonts w:ascii="Arial Narrow" w:hAnsi="Arial Narrow"/>
        </w:rPr>
      </w:pPr>
    </w:p>
    <w:p w14:paraId="0979398F" w14:textId="77777777" w:rsidR="00111C34" w:rsidRPr="00B510BF" w:rsidRDefault="00111C34" w:rsidP="00111C34">
      <w:pPr>
        <w:pStyle w:val="SemEspaamento"/>
        <w:jc w:val="center"/>
        <w:rPr>
          <w:rFonts w:ascii="Arial Narrow" w:hAnsi="Arial Narrow"/>
        </w:rPr>
      </w:pPr>
    </w:p>
    <w:p w14:paraId="0AA1EABC" w14:textId="77777777" w:rsidR="00111C34" w:rsidRPr="00B510BF" w:rsidRDefault="00111C34" w:rsidP="00111C34">
      <w:pPr>
        <w:pStyle w:val="SemEspaamento"/>
        <w:jc w:val="center"/>
        <w:rPr>
          <w:rFonts w:ascii="Arial Narrow" w:hAnsi="Arial Narrow"/>
        </w:rPr>
      </w:pPr>
    </w:p>
    <w:p w14:paraId="00B6E23A" w14:textId="77777777" w:rsidR="00111C34" w:rsidRPr="00B510BF" w:rsidRDefault="00111C34" w:rsidP="00111C34">
      <w:pPr>
        <w:pStyle w:val="SemEspaamento"/>
        <w:jc w:val="center"/>
        <w:rPr>
          <w:rFonts w:ascii="Arial Narrow" w:hAnsi="Arial Narrow"/>
        </w:rPr>
      </w:pPr>
    </w:p>
    <w:p w14:paraId="031179D4" w14:textId="77777777" w:rsidR="00111C34" w:rsidRPr="00B510BF" w:rsidRDefault="00111C34" w:rsidP="00111C34">
      <w:pPr>
        <w:pStyle w:val="SemEspaamento"/>
        <w:jc w:val="center"/>
        <w:rPr>
          <w:rFonts w:ascii="Arial Narrow" w:hAnsi="Arial Narrow"/>
        </w:rPr>
      </w:pPr>
    </w:p>
    <w:p w14:paraId="507B7AAE" w14:textId="77777777" w:rsidR="00111C34" w:rsidRPr="00B510BF" w:rsidRDefault="00111C34" w:rsidP="00111C34">
      <w:pPr>
        <w:pStyle w:val="SemEspaamento"/>
        <w:jc w:val="center"/>
        <w:rPr>
          <w:rFonts w:ascii="Arial Narrow" w:hAnsi="Arial Narrow"/>
        </w:rPr>
      </w:pPr>
      <w:r w:rsidRPr="00B510BF">
        <w:rPr>
          <w:rFonts w:ascii="Arial Narrow" w:hAnsi="Arial Narrow"/>
        </w:rPr>
        <w:t>_____________________________________</w:t>
      </w:r>
    </w:p>
    <w:p w14:paraId="2C1E412F" w14:textId="77777777" w:rsidR="00111C34" w:rsidRDefault="00111C34" w:rsidP="00111C34">
      <w:pPr>
        <w:pStyle w:val="SemEspaamento"/>
        <w:jc w:val="center"/>
        <w:rPr>
          <w:rFonts w:ascii="Arial Narrow" w:hAnsi="Arial Narrow"/>
        </w:rPr>
      </w:pPr>
      <w:r w:rsidRPr="00B510BF">
        <w:rPr>
          <w:rFonts w:ascii="Arial Narrow" w:hAnsi="Arial Narrow"/>
        </w:rPr>
        <w:t xml:space="preserve">Nome </w:t>
      </w:r>
      <w:r>
        <w:rPr>
          <w:rFonts w:ascii="Arial Narrow" w:hAnsi="Arial Narrow"/>
        </w:rPr>
        <w:t>e assinatura</w:t>
      </w:r>
    </w:p>
    <w:p w14:paraId="1FB77CBF" w14:textId="77777777" w:rsidR="00111C34" w:rsidRPr="00B510BF" w:rsidRDefault="00111C34" w:rsidP="00111C34">
      <w:pPr>
        <w:pStyle w:val="SemEspaamento"/>
        <w:jc w:val="center"/>
        <w:rPr>
          <w:rFonts w:ascii="Arial Narrow" w:hAnsi="Arial Narrow"/>
        </w:rPr>
      </w:pPr>
      <w:r>
        <w:rPr>
          <w:rFonts w:ascii="Arial Narrow" w:hAnsi="Arial Narrow"/>
        </w:rPr>
        <w:t>Número da M</w:t>
      </w:r>
      <w:r w:rsidRPr="00B510BF">
        <w:rPr>
          <w:rFonts w:ascii="Arial Narrow" w:hAnsi="Arial Narrow"/>
        </w:rPr>
        <w:t>atrícula</w:t>
      </w:r>
      <w:r>
        <w:rPr>
          <w:rFonts w:ascii="Arial Narrow" w:hAnsi="Arial Narrow"/>
        </w:rPr>
        <w:t xml:space="preserve"> na </w:t>
      </w:r>
      <w:proofErr w:type="spellStart"/>
      <w:r>
        <w:rPr>
          <w:rFonts w:ascii="Arial Narrow" w:hAnsi="Arial Narrow"/>
        </w:rPr>
        <w:t>Jucemat</w:t>
      </w:r>
      <w:proofErr w:type="spellEnd"/>
    </w:p>
    <w:p w14:paraId="5D39689A" w14:textId="77777777" w:rsidR="00111C34" w:rsidRPr="00B510BF" w:rsidRDefault="00111C34" w:rsidP="00111C34">
      <w:pPr>
        <w:pStyle w:val="SemEspaamento"/>
        <w:jc w:val="both"/>
        <w:rPr>
          <w:rFonts w:ascii="Arial Narrow" w:hAnsi="Arial Narrow"/>
        </w:rPr>
      </w:pPr>
    </w:p>
    <w:p w14:paraId="7E6EC524" w14:textId="77777777" w:rsidR="00111C34" w:rsidRPr="00B510BF" w:rsidRDefault="00111C34" w:rsidP="00111C34">
      <w:pPr>
        <w:pStyle w:val="SemEspaamento"/>
        <w:jc w:val="center"/>
        <w:rPr>
          <w:rFonts w:ascii="Arial Narrow" w:hAnsi="Arial Narrow"/>
        </w:rPr>
      </w:pPr>
    </w:p>
    <w:p w14:paraId="7A8DF72D" w14:textId="77777777" w:rsidR="00111C34" w:rsidRPr="00B510BF" w:rsidRDefault="00111C34" w:rsidP="00111C34">
      <w:pPr>
        <w:pStyle w:val="SemEspaamento"/>
        <w:jc w:val="both"/>
        <w:rPr>
          <w:rFonts w:ascii="Arial Narrow" w:hAnsi="Arial Narrow"/>
        </w:rPr>
      </w:pPr>
    </w:p>
    <w:p w14:paraId="3350785A" w14:textId="77777777" w:rsidR="00111C34" w:rsidRPr="00B510BF" w:rsidRDefault="00111C34" w:rsidP="00111C34">
      <w:pPr>
        <w:pStyle w:val="SemEspaamento"/>
        <w:jc w:val="both"/>
        <w:rPr>
          <w:rFonts w:ascii="Arial Narrow" w:hAnsi="Arial Narrow"/>
        </w:rPr>
      </w:pPr>
    </w:p>
    <w:p w14:paraId="3125EA0A" w14:textId="77777777" w:rsidR="00111C34" w:rsidRPr="00B510BF" w:rsidRDefault="00111C34" w:rsidP="00111C34">
      <w:pPr>
        <w:pStyle w:val="SemEspaamento"/>
        <w:jc w:val="both"/>
        <w:rPr>
          <w:rFonts w:ascii="Arial Narrow" w:hAnsi="Arial Narrow"/>
        </w:rPr>
      </w:pPr>
    </w:p>
    <w:p w14:paraId="16905734" w14:textId="77777777" w:rsidR="00111C34" w:rsidRPr="00B510BF" w:rsidRDefault="00111C34" w:rsidP="00111C34">
      <w:pPr>
        <w:pStyle w:val="SemEspaamento"/>
        <w:jc w:val="both"/>
        <w:rPr>
          <w:rFonts w:ascii="Arial Narrow" w:hAnsi="Arial Narrow"/>
        </w:rPr>
      </w:pPr>
    </w:p>
    <w:p w14:paraId="3A6E2A00" w14:textId="77777777" w:rsidR="00111C34" w:rsidRPr="00B510BF" w:rsidRDefault="00111C34" w:rsidP="00111C34">
      <w:pPr>
        <w:pStyle w:val="SemEspaamento"/>
        <w:jc w:val="both"/>
        <w:rPr>
          <w:rFonts w:ascii="Arial Narrow" w:hAnsi="Arial Narrow"/>
        </w:rPr>
      </w:pPr>
    </w:p>
    <w:p w14:paraId="2F4E201C" w14:textId="77777777" w:rsidR="00111C34" w:rsidRPr="00B510BF" w:rsidRDefault="00111C34" w:rsidP="00111C34">
      <w:pPr>
        <w:pStyle w:val="SemEspaamento"/>
        <w:jc w:val="both"/>
        <w:rPr>
          <w:rFonts w:ascii="Arial Narrow" w:hAnsi="Arial Narrow"/>
          <w:color w:val="FF0000"/>
        </w:rPr>
      </w:pPr>
    </w:p>
    <w:p w14:paraId="6332B167" w14:textId="77777777" w:rsidR="00111C34" w:rsidRPr="00B510BF" w:rsidRDefault="00111C34" w:rsidP="00111C34">
      <w:pPr>
        <w:pStyle w:val="SemEspaamento"/>
        <w:jc w:val="both"/>
        <w:rPr>
          <w:rFonts w:ascii="Arial Narrow" w:hAnsi="Arial Narrow"/>
          <w:color w:val="FF0000"/>
        </w:rPr>
      </w:pPr>
    </w:p>
    <w:p w14:paraId="2ACCB774" w14:textId="77777777" w:rsidR="00111C34" w:rsidRDefault="00111C34" w:rsidP="00111C34">
      <w:pPr>
        <w:pStyle w:val="SemEspaamento"/>
        <w:jc w:val="both"/>
        <w:rPr>
          <w:rFonts w:ascii="Arial Narrow" w:hAnsi="Arial Narrow"/>
          <w:color w:val="FF0000"/>
        </w:rPr>
      </w:pPr>
    </w:p>
    <w:p w14:paraId="0AA69A5C" w14:textId="77777777" w:rsidR="00111C34" w:rsidRDefault="00111C34" w:rsidP="00111C34">
      <w:pPr>
        <w:pStyle w:val="SemEspaamento"/>
        <w:jc w:val="both"/>
        <w:rPr>
          <w:rFonts w:ascii="Arial Narrow" w:hAnsi="Arial Narrow"/>
          <w:color w:val="FF0000"/>
        </w:rPr>
      </w:pPr>
    </w:p>
    <w:p w14:paraId="22B6FF75" w14:textId="77777777" w:rsidR="00111C34" w:rsidRPr="00B510BF" w:rsidRDefault="00111C34" w:rsidP="00111C34">
      <w:pPr>
        <w:pStyle w:val="SemEspaamento"/>
        <w:jc w:val="center"/>
        <w:rPr>
          <w:rFonts w:ascii="Arial Narrow" w:hAnsi="Arial Narrow"/>
          <w:b/>
          <w:bCs/>
        </w:rPr>
      </w:pPr>
    </w:p>
    <w:p w14:paraId="61730172" w14:textId="77777777" w:rsidR="00111C34" w:rsidRPr="00B510BF" w:rsidRDefault="00111C34" w:rsidP="00111C34">
      <w:pPr>
        <w:pStyle w:val="SemEspaamento"/>
        <w:jc w:val="center"/>
        <w:rPr>
          <w:rFonts w:ascii="Arial Narrow" w:hAnsi="Arial Narrow"/>
          <w:b/>
          <w:bCs/>
        </w:rPr>
      </w:pPr>
    </w:p>
    <w:p w14:paraId="140B595E" w14:textId="77777777" w:rsidR="00111C34" w:rsidRPr="00B510BF" w:rsidRDefault="00111C34" w:rsidP="00111C34">
      <w:pPr>
        <w:pStyle w:val="SemEspaamento"/>
        <w:jc w:val="center"/>
        <w:rPr>
          <w:rFonts w:ascii="Arial Narrow" w:hAnsi="Arial Narrow"/>
          <w:b/>
          <w:bCs/>
        </w:rPr>
      </w:pPr>
      <w:r w:rsidRPr="00B510BF">
        <w:rPr>
          <w:rFonts w:ascii="Arial Narrow" w:hAnsi="Arial Narrow"/>
          <w:b/>
          <w:bCs/>
        </w:rPr>
        <w:t>ANEXO V</w:t>
      </w:r>
    </w:p>
    <w:p w14:paraId="127034A8" w14:textId="77777777" w:rsidR="00111C34" w:rsidRPr="00B510BF" w:rsidRDefault="00111C34" w:rsidP="00111C34">
      <w:pPr>
        <w:pStyle w:val="SemEspaamento"/>
        <w:jc w:val="center"/>
        <w:rPr>
          <w:rFonts w:ascii="Arial Narrow" w:hAnsi="Arial Narrow"/>
          <w:b/>
          <w:bCs/>
        </w:rPr>
      </w:pPr>
    </w:p>
    <w:p w14:paraId="75A0CBC6" w14:textId="77777777" w:rsidR="00111C34" w:rsidRPr="00B510BF" w:rsidRDefault="00111C34" w:rsidP="00111C34">
      <w:pPr>
        <w:pStyle w:val="SemEspaamento"/>
        <w:jc w:val="center"/>
        <w:rPr>
          <w:rFonts w:ascii="Arial Narrow" w:hAnsi="Arial Narrow"/>
          <w:b/>
          <w:bCs/>
        </w:rPr>
      </w:pPr>
    </w:p>
    <w:p w14:paraId="34B6545B" w14:textId="2FE8231E" w:rsidR="00111C34" w:rsidRPr="0009484B" w:rsidRDefault="00111C34" w:rsidP="00111C34">
      <w:pPr>
        <w:pStyle w:val="SemEspaamento"/>
        <w:jc w:val="center"/>
        <w:rPr>
          <w:rFonts w:ascii="Arial Narrow" w:hAnsi="Arial Narrow"/>
          <w:b/>
          <w:bCs/>
          <w:color w:val="000000"/>
        </w:rPr>
      </w:pPr>
      <w:r w:rsidRPr="0009484B">
        <w:rPr>
          <w:rFonts w:ascii="Arial Narrow" w:hAnsi="Arial Narrow"/>
          <w:b/>
          <w:bCs/>
          <w:color w:val="000000"/>
        </w:rPr>
        <w:t xml:space="preserve">EDITAL DE CREDENCIAMENTO Nº </w:t>
      </w:r>
      <w:r w:rsidR="008E4BD5" w:rsidRPr="008E4BD5">
        <w:rPr>
          <w:rFonts w:ascii="Arial Narrow" w:hAnsi="Arial Narrow"/>
          <w:b/>
          <w:bCs/>
          <w:color w:val="000000"/>
        </w:rPr>
        <w:t>013</w:t>
      </w:r>
      <w:r w:rsidRPr="008E4BD5">
        <w:rPr>
          <w:rFonts w:ascii="Arial Narrow" w:hAnsi="Arial Narrow"/>
          <w:b/>
          <w:bCs/>
          <w:color w:val="000000"/>
        </w:rPr>
        <w:t>/202</w:t>
      </w:r>
      <w:r w:rsidRPr="0009484B">
        <w:rPr>
          <w:rFonts w:ascii="Arial Narrow" w:hAnsi="Arial Narrow"/>
          <w:b/>
          <w:bCs/>
          <w:color w:val="000000"/>
        </w:rPr>
        <w:t>4</w:t>
      </w:r>
    </w:p>
    <w:p w14:paraId="51CEF06A" w14:textId="77777777" w:rsidR="00111C34" w:rsidRPr="0009484B" w:rsidRDefault="00111C34" w:rsidP="00111C34">
      <w:pPr>
        <w:pStyle w:val="SemEspaamento"/>
        <w:jc w:val="center"/>
        <w:rPr>
          <w:rFonts w:ascii="Arial Narrow" w:hAnsi="Arial Narrow"/>
          <w:b/>
          <w:bCs/>
        </w:rPr>
      </w:pPr>
      <w:r w:rsidRPr="0009484B">
        <w:rPr>
          <w:rFonts w:ascii="Arial Narrow" w:hAnsi="Arial Narrow"/>
          <w:b/>
          <w:bCs/>
        </w:rPr>
        <w:t>DECLARAÇÃO DE DISPONIBILIDADE DE APARELHAMENTO E PESSOAL TÉCNICO</w:t>
      </w:r>
    </w:p>
    <w:p w14:paraId="0AE9E5AF" w14:textId="77777777" w:rsidR="00111C34" w:rsidRPr="0009484B" w:rsidRDefault="00111C34" w:rsidP="00111C34">
      <w:pPr>
        <w:pStyle w:val="SemEspaamento"/>
        <w:jc w:val="center"/>
        <w:rPr>
          <w:rFonts w:ascii="Arial Narrow" w:hAnsi="Arial Narrow"/>
          <w:b/>
          <w:bCs/>
        </w:rPr>
      </w:pPr>
      <w:r w:rsidRPr="0009484B">
        <w:rPr>
          <w:rFonts w:ascii="Arial Narrow" w:hAnsi="Arial Narrow"/>
          <w:b/>
          <w:bCs/>
        </w:rPr>
        <w:t>INFRAESTRUTURA</w:t>
      </w:r>
      <w:r w:rsidRPr="0009484B">
        <w:rPr>
          <w:rFonts w:ascii="Arial Narrow" w:hAnsi="Arial Narrow"/>
          <w:b/>
          <w:bCs/>
        </w:rPr>
        <w:tab/>
      </w:r>
    </w:p>
    <w:p w14:paraId="4A1D0F83" w14:textId="77777777" w:rsidR="00111C34" w:rsidRPr="0009484B" w:rsidRDefault="00111C34" w:rsidP="00111C34">
      <w:pPr>
        <w:pStyle w:val="SemEspaamento"/>
        <w:jc w:val="both"/>
        <w:rPr>
          <w:rFonts w:ascii="Arial Narrow" w:hAnsi="Arial Narrow"/>
        </w:rPr>
      </w:pPr>
    </w:p>
    <w:p w14:paraId="57E9037C" w14:textId="77777777" w:rsidR="00111C34" w:rsidRPr="0009484B" w:rsidRDefault="00111C34" w:rsidP="00111C34">
      <w:pPr>
        <w:pStyle w:val="SemEspaamento"/>
        <w:jc w:val="both"/>
        <w:rPr>
          <w:rFonts w:ascii="Arial Narrow" w:hAnsi="Arial Narrow"/>
        </w:rPr>
      </w:pPr>
    </w:p>
    <w:p w14:paraId="21377F4B" w14:textId="77777777" w:rsidR="00111C34" w:rsidRPr="0009484B" w:rsidRDefault="00111C34" w:rsidP="00111C34">
      <w:pPr>
        <w:pStyle w:val="SemEspaamento"/>
        <w:jc w:val="both"/>
        <w:rPr>
          <w:rFonts w:ascii="Arial Narrow" w:hAnsi="Arial Narrow"/>
        </w:rPr>
      </w:pPr>
    </w:p>
    <w:p w14:paraId="691B3284" w14:textId="77777777" w:rsidR="00111C34" w:rsidRPr="0009484B" w:rsidRDefault="00111C34" w:rsidP="00111C34">
      <w:pPr>
        <w:pStyle w:val="SemEspaamento"/>
        <w:jc w:val="both"/>
        <w:rPr>
          <w:rFonts w:ascii="Arial Narrow" w:hAnsi="Arial Narrow"/>
        </w:rPr>
      </w:pPr>
      <w:r w:rsidRPr="00C10BB5">
        <w:rPr>
          <w:rFonts w:ascii="Arial Narrow" w:hAnsi="Arial Narrow"/>
        </w:rPr>
        <w:t>XXXXXXXXXXXXXXXXXXXXXXXXXXXX</w:t>
      </w:r>
      <w:r w:rsidRPr="0009484B">
        <w:rPr>
          <w:rFonts w:ascii="Arial Narrow" w:hAnsi="Arial Narrow"/>
        </w:rPr>
        <w:t xml:space="preserve">, Leiloeiro Público Oficial, regularmente  matriculado na JUCEMAT sob nº </w:t>
      </w:r>
      <w:r w:rsidRPr="00C10BB5">
        <w:rPr>
          <w:rFonts w:ascii="Arial Narrow" w:hAnsi="Arial Narrow"/>
        </w:rPr>
        <w:t>0000/00</w:t>
      </w:r>
      <w:r w:rsidRPr="0009484B">
        <w:rPr>
          <w:rFonts w:ascii="Arial Narrow" w:hAnsi="Arial Narrow"/>
        </w:rPr>
        <w:t xml:space="preserve">, portador da Cédula de Identidade com RG nº </w:t>
      </w:r>
      <w:r w:rsidRPr="00C10BB5">
        <w:rPr>
          <w:rFonts w:ascii="Arial Narrow" w:hAnsi="Arial Narrow"/>
        </w:rPr>
        <w:t>0000000000000</w:t>
      </w:r>
      <w:r w:rsidRPr="0009484B">
        <w:rPr>
          <w:rFonts w:ascii="Arial Narrow" w:hAnsi="Arial Narrow"/>
        </w:rPr>
        <w:t xml:space="preserve">, e CPF </w:t>
      </w:r>
      <w:r w:rsidRPr="00C10BB5">
        <w:rPr>
          <w:rFonts w:ascii="Arial Narrow" w:hAnsi="Arial Narrow"/>
        </w:rPr>
        <w:t>00000000000000</w:t>
      </w:r>
      <w:r w:rsidRPr="0009484B">
        <w:rPr>
          <w:rFonts w:ascii="Arial Narrow" w:hAnsi="Arial Narrow"/>
        </w:rPr>
        <w:t xml:space="preserve">, domiciliado e residente na Rua </w:t>
      </w:r>
      <w:r w:rsidRPr="00C10BB5">
        <w:rPr>
          <w:rFonts w:ascii="Arial Narrow" w:hAnsi="Arial Narrow"/>
        </w:rPr>
        <w:t>XXXXXXXXXXXXXXXXXX</w:t>
      </w:r>
      <w:r w:rsidRPr="0009484B">
        <w:rPr>
          <w:rFonts w:ascii="Arial Narrow" w:hAnsi="Arial Narrow"/>
        </w:rPr>
        <w:t xml:space="preserve">, nº </w:t>
      </w:r>
      <w:r w:rsidRPr="00C10BB5">
        <w:rPr>
          <w:rFonts w:ascii="Arial Narrow" w:hAnsi="Arial Narrow"/>
        </w:rPr>
        <w:t>0000</w:t>
      </w:r>
      <w:r w:rsidRPr="0009484B">
        <w:rPr>
          <w:rFonts w:ascii="Arial Narrow" w:hAnsi="Arial Narrow"/>
        </w:rPr>
        <w:t xml:space="preserve">, na cidade de </w:t>
      </w:r>
      <w:r w:rsidRPr="00D53154">
        <w:rPr>
          <w:rFonts w:ascii="Arial Narrow" w:hAnsi="Arial Narrow"/>
        </w:rPr>
        <w:t>XXXXXXXXXX</w:t>
      </w:r>
      <w:r w:rsidRPr="0009484B">
        <w:rPr>
          <w:rFonts w:ascii="Arial Narrow" w:hAnsi="Arial Narrow"/>
        </w:rPr>
        <w:t xml:space="preserve">, com escritório na Rua </w:t>
      </w:r>
      <w:r w:rsidRPr="00D53154">
        <w:rPr>
          <w:rFonts w:ascii="Arial Narrow" w:hAnsi="Arial Narrow"/>
        </w:rPr>
        <w:t>XXXXXXXXXXXXXXXX, nº 0000000, CEP 00.000-00, telefone comercial (00) 00000000, celular (00) 00000000000, e-mail XXXXXXXXXXXXXXXXX,</w:t>
      </w:r>
      <w:r w:rsidRPr="0009484B">
        <w:rPr>
          <w:rFonts w:ascii="Arial Narrow" w:hAnsi="Arial Narrow"/>
        </w:rPr>
        <w:t xml:space="preserve"> DECLARA estar apto e capacitado para execução do objeto licitado, possuindo material/equipamento, e equipe pessoal capacitada e qualificada, e aparelhamento operacional para realizar leilão on-line pela rede mundial de computadores,</w:t>
      </w:r>
      <w:r>
        <w:rPr>
          <w:rFonts w:ascii="Arial Narrow" w:hAnsi="Arial Narrow"/>
        </w:rPr>
        <w:t xml:space="preserve"> simultaneamente com o presencial e com a presença do leiloeiro,</w:t>
      </w:r>
      <w:r w:rsidRPr="0009484B">
        <w:rPr>
          <w:rFonts w:ascii="Arial Narrow" w:hAnsi="Arial Narrow"/>
        </w:rPr>
        <w:t xml:space="preserve"> cuja ferramenta eletrônica proporciona registro de descrição de bens e respectivas fotos, cadastro de licitantes com acesso ao sistema através de senha pessoal, recebendo lances simultâneos, tanto presencial como on-line, através do site: </w:t>
      </w:r>
      <w:proofErr w:type="spellStart"/>
      <w:r w:rsidRPr="00F253AD">
        <w:rPr>
          <w:rFonts w:ascii="Arial Narrow" w:hAnsi="Arial Narrow"/>
        </w:rPr>
        <w:t>www</w:t>
      </w:r>
      <w:proofErr w:type="spellEnd"/>
      <w:r w:rsidRPr="00F253AD">
        <w:rPr>
          <w:rFonts w:ascii="Arial Narrow" w:hAnsi="Arial Narrow"/>
        </w:rPr>
        <w:t xml:space="preserve">. </w:t>
      </w:r>
      <w:proofErr w:type="spellStart"/>
      <w:r w:rsidRPr="00F253AD">
        <w:rPr>
          <w:rFonts w:ascii="Arial Narrow" w:hAnsi="Arial Narrow"/>
        </w:rPr>
        <w:t>xxxxxxxxxxxxx</w:t>
      </w:r>
      <w:proofErr w:type="spellEnd"/>
    </w:p>
    <w:p w14:paraId="536DDCBA" w14:textId="77777777" w:rsidR="00111C34" w:rsidRPr="0009484B" w:rsidRDefault="00111C34" w:rsidP="00111C34">
      <w:pPr>
        <w:pStyle w:val="SemEspaamento"/>
        <w:jc w:val="both"/>
        <w:rPr>
          <w:rFonts w:ascii="Arial Narrow" w:hAnsi="Arial Narrow"/>
        </w:rPr>
      </w:pPr>
    </w:p>
    <w:p w14:paraId="38B99F31" w14:textId="77777777" w:rsidR="00111C34" w:rsidRPr="0009484B" w:rsidRDefault="00111C34" w:rsidP="00111C34">
      <w:pPr>
        <w:pStyle w:val="SemEspaamento"/>
        <w:jc w:val="both"/>
        <w:rPr>
          <w:rFonts w:ascii="Arial Narrow" w:hAnsi="Arial Narrow"/>
        </w:rPr>
      </w:pPr>
    </w:p>
    <w:p w14:paraId="441CE98D" w14:textId="77777777" w:rsidR="00111C34" w:rsidRPr="0009484B" w:rsidRDefault="00111C34" w:rsidP="00111C34">
      <w:pPr>
        <w:pStyle w:val="SemEspaamento"/>
        <w:jc w:val="center"/>
        <w:rPr>
          <w:rFonts w:ascii="Arial Narrow" w:hAnsi="Arial Narrow"/>
        </w:rPr>
      </w:pPr>
      <w:r w:rsidRPr="00224637">
        <w:rPr>
          <w:rFonts w:ascii="Arial Narrow" w:hAnsi="Arial Narrow"/>
        </w:rPr>
        <w:t>XXXXXXXXXXX/</w:t>
      </w:r>
      <w:proofErr w:type="gramStart"/>
      <w:r w:rsidRPr="00224637">
        <w:rPr>
          <w:rFonts w:ascii="Arial Narrow" w:hAnsi="Arial Narrow"/>
        </w:rPr>
        <w:t>MT,  00</w:t>
      </w:r>
      <w:proofErr w:type="gramEnd"/>
      <w:r w:rsidRPr="00224637">
        <w:rPr>
          <w:rFonts w:ascii="Arial Narrow" w:hAnsi="Arial Narrow"/>
        </w:rPr>
        <w:t xml:space="preserve"> de </w:t>
      </w:r>
      <w:proofErr w:type="spellStart"/>
      <w:r w:rsidRPr="00224637">
        <w:rPr>
          <w:rFonts w:ascii="Arial Narrow" w:hAnsi="Arial Narrow"/>
        </w:rPr>
        <w:t>xxxxxxxxxx</w:t>
      </w:r>
      <w:proofErr w:type="spellEnd"/>
      <w:r w:rsidRPr="0009484B">
        <w:rPr>
          <w:rFonts w:ascii="Arial Narrow" w:hAnsi="Arial Narrow"/>
        </w:rPr>
        <w:t xml:space="preserve"> de 2024.</w:t>
      </w:r>
    </w:p>
    <w:p w14:paraId="24389C64" w14:textId="77777777" w:rsidR="00111C34" w:rsidRPr="00B510BF" w:rsidRDefault="00111C34" w:rsidP="00111C34">
      <w:pPr>
        <w:pStyle w:val="SemEspaamento"/>
        <w:jc w:val="center"/>
        <w:rPr>
          <w:rFonts w:ascii="Arial Narrow" w:hAnsi="Arial Narrow"/>
        </w:rPr>
      </w:pPr>
    </w:p>
    <w:p w14:paraId="2AD47DD3" w14:textId="77777777" w:rsidR="00111C34" w:rsidRPr="00B510BF" w:rsidRDefault="00111C34" w:rsidP="00111C34">
      <w:pPr>
        <w:pStyle w:val="SemEspaamento"/>
        <w:jc w:val="center"/>
        <w:rPr>
          <w:rFonts w:ascii="Arial Narrow" w:hAnsi="Arial Narrow"/>
        </w:rPr>
      </w:pPr>
    </w:p>
    <w:p w14:paraId="34EBC4CB" w14:textId="77777777" w:rsidR="00111C34" w:rsidRPr="00B510BF" w:rsidRDefault="00111C34" w:rsidP="00111C34">
      <w:pPr>
        <w:pStyle w:val="SemEspaamento"/>
        <w:jc w:val="center"/>
        <w:rPr>
          <w:rFonts w:ascii="Arial Narrow" w:hAnsi="Arial Narrow"/>
        </w:rPr>
      </w:pPr>
    </w:p>
    <w:p w14:paraId="53E981FA" w14:textId="77777777" w:rsidR="00111C34" w:rsidRPr="00B510BF" w:rsidRDefault="00111C34" w:rsidP="00111C34">
      <w:pPr>
        <w:pStyle w:val="SemEspaamento"/>
        <w:jc w:val="center"/>
        <w:rPr>
          <w:rFonts w:ascii="Arial Narrow" w:hAnsi="Arial Narrow"/>
        </w:rPr>
      </w:pPr>
    </w:p>
    <w:p w14:paraId="402C32AE" w14:textId="77777777" w:rsidR="00111C34" w:rsidRPr="00B510BF" w:rsidRDefault="00111C34" w:rsidP="00111C34">
      <w:pPr>
        <w:pStyle w:val="SemEspaamento"/>
        <w:jc w:val="center"/>
        <w:rPr>
          <w:rFonts w:ascii="Arial Narrow" w:hAnsi="Arial Narrow"/>
        </w:rPr>
      </w:pPr>
      <w:r w:rsidRPr="00B510BF">
        <w:rPr>
          <w:rFonts w:ascii="Arial Narrow" w:hAnsi="Arial Narrow"/>
        </w:rPr>
        <w:t>_____________________________________</w:t>
      </w:r>
    </w:p>
    <w:p w14:paraId="7AA11566" w14:textId="77777777" w:rsidR="00111C34" w:rsidRDefault="00111C34" w:rsidP="00111C34">
      <w:pPr>
        <w:pStyle w:val="SemEspaamento"/>
        <w:jc w:val="center"/>
        <w:rPr>
          <w:rFonts w:ascii="Arial Narrow" w:hAnsi="Arial Narrow"/>
        </w:rPr>
      </w:pPr>
      <w:r w:rsidRPr="00B510BF">
        <w:rPr>
          <w:rFonts w:ascii="Arial Narrow" w:hAnsi="Arial Narrow"/>
        </w:rPr>
        <w:t xml:space="preserve">Nome </w:t>
      </w:r>
      <w:r>
        <w:rPr>
          <w:rFonts w:ascii="Arial Narrow" w:hAnsi="Arial Narrow"/>
        </w:rPr>
        <w:t>e assinatura</w:t>
      </w:r>
    </w:p>
    <w:p w14:paraId="10BEE23E" w14:textId="77777777" w:rsidR="00111C34" w:rsidRPr="00B510BF" w:rsidRDefault="00111C34" w:rsidP="00111C34">
      <w:pPr>
        <w:pStyle w:val="SemEspaamento"/>
        <w:jc w:val="center"/>
        <w:rPr>
          <w:rFonts w:ascii="Arial Narrow" w:hAnsi="Arial Narrow"/>
        </w:rPr>
      </w:pPr>
      <w:r>
        <w:rPr>
          <w:rFonts w:ascii="Arial Narrow" w:hAnsi="Arial Narrow"/>
        </w:rPr>
        <w:t>Número da M</w:t>
      </w:r>
      <w:r w:rsidRPr="00B510BF">
        <w:rPr>
          <w:rFonts w:ascii="Arial Narrow" w:hAnsi="Arial Narrow"/>
        </w:rPr>
        <w:t>atrícula</w:t>
      </w:r>
      <w:r>
        <w:rPr>
          <w:rFonts w:ascii="Arial Narrow" w:hAnsi="Arial Narrow"/>
        </w:rPr>
        <w:t xml:space="preserve"> na </w:t>
      </w:r>
      <w:proofErr w:type="spellStart"/>
      <w:r>
        <w:rPr>
          <w:rFonts w:ascii="Arial Narrow" w:hAnsi="Arial Narrow"/>
        </w:rPr>
        <w:t>Jucemat</w:t>
      </w:r>
      <w:proofErr w:type="spellEnd"/>
    </w:p>
    <w:p w14:paraId="05FA257D" w14:textId="77777777" w:rsidR="00111C34" w:rsidRPr="00B510BF" w:rsidRDefault="00111C34" w:rsidP="00111C34">
      <w:pPr>
        <w:pStyle w:val="SemEspaamento"/>
        <w:jc w:val="both"/>
        <w:rPr>
          <w:rFonts w:ascii="Arial Narrow" w:hAnsi="Arial Narrow"/>
        </w:rPr>
      </w:pPr>
    </w:p>
    <w:p w14:paraId="687CF264" w14:textId="77777777" w:rsidR="00111C34" w:rsidRDefault="00111C34" w:rsidP="00111C34">
      <w:pPr>
        <w:pStyle w:val="SemEspaamento"/>
        <w:jc w:val="both"/>
        <w:rPr>
          <w:rFonts w:ascii="Arial Narrow" w:hAnsi="Arial Narrow"/>
        </w:rPr>
      </w:pPr>
    </w:p>
    <w:p w14:paraId="1C6BD932" w14:textId="77777777" w:rsidR="00111C34" w:rsidRDefault="00111C34" w:rsidP="00111C34">
      <w:pPr>
        <w:pStyle w:val="SemEspaamento"/>
        <w:jc w:val="both"/>
        <w:rPr>
          <w:rFonts w:ascii="Arial Narrow" w:hAnsi="Arial Narrow"/>
        </w:rPr>
      </w:pPr>
    </w:p>
    <w:p w14:paraId="70781818" w14:textId="77777777" w:rsidR="00111C34" w:rsidRDefault="00111C34" w:rsidP="00111C34">
      <w:pPr>
        <w:pStyle w:val="SemEspaamento"/>
        <w:jc w:val="both"/>
        <w:rPr>
          <w:rFonts w:ascii="Arial Narrow" w:hAnsi="Arial Narrow"/>
        </w:rPr>
      </w:pPr>
    </w:p>
    <w:p w14:paraId="4A41551E" w14:textId="77777777" w:rsidR="00111C34" w:rsidRDefault="00111C34" w:rsidP="00111C34">
      <w:pPr>
        <w:pStyle w:val="SemEspaamento"/>
        <w:jc w:val="both"/>
        <w:rPr>
          <w:rFonts w:ascii="Arial Narrow" w:hAnsi="Arial Narrow"/>
        </w:rPr>
      </w:pPr>
    </w:p>
    <w:p w14:paraId="476B383D" w14:textId="77777777" w:rsidR="00111C34" w:rsidRDefault="00111C34" w:rsidP="00111C34">
      <w:pPr>
        <w:pStyle w:val="SemEspaamento"/>
        <w:jc w:val="both"/>
        <w:rPr>
          <w:rFonts w:ascii="Arial Narrow" w:hAnsi="Arial Narrow"/>
        </w:rPr>
      </w:pPr>
    </w:p>
    <w:p w14:paraId="77595BEA" w14:textId="77777777" w:rsidR="00111C34" w:rsidRDefault="00111C34" w:rsidP="00111C34">
      <w:pPr>
        <w:pStyle w:val="SemEspaamento"/>
        <w:jc w:val="both"/>
        <w:rPr>
          <w:rFonts w:ascii="Arial Narrow" w:hAnsi="Arial Narrow"/>
        </w:rPr>
      </w:pPr>
    </w:p>
    <w:p w14:paraId="3A282575" w14:textId="77777777" w:rsidR="00111C34" w:rsidRDefault="00111C34" w:rsidP="00111C34">
      <w:pPr>
        <w:pStyle w:val="SemEspaamento"/>
        <w:jc w:val="both"/>
        <w:rPr>
          <w:rFonts w:ascii="Arial Narrow" w:hAnsi="Arial Narrow"/>
        </w:rPr>
      </w:pPr>
    </w:p>
    <w:p w14:paraId="3131C050" w14:textId="77777777" w:rsidR="00111C34" w:rsidRDefault="00111C34" w:rsidP="00111C34">
      <w:pPr>
        <w:pStyle w:val="SemEspaamento"/>
        <w:jc w:val="both"/>
        <w:rPr>
          <w:rFonts w:ascii="Arial Narrow" w:hAnsi="Arial Narrow"/>
        </w:rPr>
      </w:pPr>
    </w:p>
    <w:p w14:paraId="5CAB897D" w14:textId="77777777" w:rsidR="00111C34" w:rsidRDefault="00111C34" w:rsidP="00111C34">
      <w:pPr>
        <w:pStyle w:val="SemEspaamento"/>
        <w:jc w:val="both"/>
        <w:rPr>
          <w:rFonts w:ascii="Arial Narrow" w:hAnsi="Arial Narrow"/>
        </w:rPr>
      </w:pPr>
    </w:p>
    <w:p w14:paraId="3BC664BD" w14:textId="77777777" w:rsidR="00111C34" w:rsidRDefault="00111C34" w:rsidP="00111C34">
      <w:pPr>
        <w:pStyle w:val="SemEspaamento"/>
        <w:jc w:val="both"/>
        <w:rPr>
          <w:rFonts w:ascii="Arial Narrow" w:hAnsi="Arial Narrow"/>
        </w:rPr>
      </w:pPr>
    </w:p>
    <w:p w14:paraId="451388D1" w14:textId="77777777" w:rsidR="00111C34" w:rsidRDefault="00111C34" w:rsidP="00111C34">
      <w:pPr>
        <w:pStyle w:val="SemEspaamento"/>
        <w:jc w:val="both"/>
        <w:rPr>
          <w:rFonts w:ascii="Arial Narrow" w:hAnsi="Arial Narrow"/>
        </w:rPr>
      </w:pPr>
    </w:p>
    <w:p w14:paraId="197491D2" w14:textId="77777777" w:rsidR="00111C34" w:rsidRDefault="00111C34" w:rsidP="00111C34">
      <w:pPr>
        <w:pStyle w:val="SemEspaamento"/>
        <w:jc w:val="both"/>
        <w:rPr>
          <w:rFonts w:ascii="Arial Narrow" w:hAnsi="Arial Narrow"/>
        </w:rPr>
      </w:pPr>
    </w:p>
    <w:p w14:paraId="280ADB3D" w14:textId="77777777" w:rsidR="00111C34" w:rsidRDefault="00111C34" w:rsidP="00111C34">
      <w:pPr>
        <w:pStyle w:val="SemEspaamento"/>
        <w:jc w:val="both"/>
        <w:rPr>
          <w:rFonts w:ascii="Arial Narrow" w:hAnsi="Arial Narrow"/>
        </w:rPr>
      </w:pPr>
    </w:p>
    <w:p w14:paraId="1082387D" w14:textId="77777777" w:rsidR="00111C34" w:rsidRPr="00B510BF" w:rsidRDefault="00111C34" w:rsidP="00111C34">
      <w:pPr>
        <w:pStyle w:val="SemEspaamento"/>
        <w:jc w:val="center"/>
        <w:rPr>
          <w:rFonts w:ascii="Arial Narrow" w:hAnsi="Arial Narrow"/>
          <w:b/>
          <w:bCs/>
        </w:rPr>
      </w:pPr>
    </w:p>
    <w:p w14:paraId="6EBDBBF2" w14:textId="77777777" w:rsidR="00111C34" w:rsidRPr="00B510BF" w:rsidRDefault="00111C34" w:rsidP="00111C34">
      <w:pPr>
        <w:pStyle w:val="SemEspaamento"/>
        <w:jc w:val="center"/>
        <w:rPr>
          <w:rFonts w:ascii="Arial Narrow" w:hAnsi="Arial Narrow"/>
          <w:b/>
          <w:bCs/>
        </w:rPr>
      </w:pPr>
      <w:r w:rsidRPr="00B510BF">
        <w:rPr>
          <w:rFonts w:ascii="Arial Narrow" w:hAnsi="Arial Narrow"/>
          <w:b/>
          <w:bCs/>
        </w:rPr>
        <w:lastRenderedPageBreak/>
        <w:t>ANEXO V</w:t>
      </w:r>
      <w:r>
        <w:rPr>
          <w:rFonts w:ascii="Arial Narrow" w:hAnsi="Arial Narrow"/>
          <w:b/>
          <w:bCs/>
        </w:rPr>
        <w:t>I</w:t>
      </w:r>
    </w:p>
    <w:p w14:paraId="7FE01704" w14:textId="77777777" w:rsidR="00111C34" w:rsidRPr="00B510BF" w:rsidRDefault="00111C34" w:rsidP="00111C34">
      <w:pPr>
        <w:pStyle w:val="SemEspaamento"/>
        <w:jc w:val="center"/>
        <w:rPr>
          <w:rFonts w:ascii="Arial Narrow" w:hAnsi="Arial Narrow"/>
          <w:b/>
          <w:bCs/>
        </w:rPr>
      </w:pPr>
    </w:p>
    <w:p w14:paraId="52DFE811" w14:textId="77777777" w:rsidR="00111C34" w:rsidRPr="00B510BF" w:rsidRDefault="00111C34" w:rsidP="00111C34">
      <w:pPr>
        <w:pStyle w:val="SemEspaamento"/>
        <w:jc w:val="center"/>
        <w:rPr>
          <w:rFonts w:ascii="Arial Narrow" w:hAnsi="Arial Narrow"/>
          <w:b/>
          <w:bCs/>
        </w:rPr>
      </w:pPr>
    </w:p>
    <w:p w14:paraId="72D6B881" w14:textId="65F84823" w:rsidR="00111C34" w:rsidRPr="0009484B" w:rsidRDefault="00111C34" w:rsidP="00111C34">
      <w:pPr>
        <w:pStyle w:val="SemEspaamento"/>
        <w:jc w:val="center"/>
        <w:rPr>
          <w:rFonts w:ascii="Arial Narrow" w:hAnsi="Arial Narrow"/>
          <w:b/>
          <w:bCs/>
          <w:color w:val="000000"/>
        </w:rPr>
      </w:pPr>
      <w:r w:rsidRPr="0009484B">
        <w:rPr>
          <w:rFonts w:ascii="Arial Narrow" w:hAnsi="Arial Narrow"/>
          <w:b/>
          <w:bCs/>
          <w:color w:val="000000"/>
        </w:rPr>
        <w:t xml:space="preserve">EDITAL DE CREDENCIAMENTO Nº </w:t>
      </w:r>
      <w:r w:rsidR="00F86955" w:rsidRPr="00F86955">
        <w:rPr>
          <w:rFonts w:ascii="Arial Narrow" w:hAnsi="Arial Narrow"/>
          <w:b/>
          <w:bCs/>
          <w:color w:val="000000"/>
        </w:rPr>
        <w:t>013</w:t>
      </w:r>
      <w:r w:rsidRPr="00F86955">
        <w:rPr>
          <w:rFonts w:ascii="Arial Narrow" w:hAnsi="Arial Narrow"/>
          <w:b/>
          <w:bCs/>
          <w:color w:val="000000"/>
        </w:rPr>
        <w:t>/202</w:t>
      </w:r>
      <w:r w:rsidRPr="0009484B">
        <w:rPr>
          <w:rFonts w:ascii="Arial Narrow" w:hAnsi="Arial Narrow"/>
          <w:b/>
          <w:bCs/>
          <w:color w:val="000000"/>
        </w:rPr>
        <w:t>4</w:t>
      </w:r>
    </w:p>
    <w:p w14:paraId="32710F05" w14:textId="77777777" w:rsidR="00111C34" w:rsidRPr="0009484B" w:rsidRDefault="00111C34" w:rsidP="00111C34">
      <w:pPr>
        <w:pStyle w:val="SemEspaamento"/>
        <w:jc w:val="center"/>
        <w:rPr>
          <w:rFonts w:ascii="Arial Narrow" w:hAnsi="Arial Narrow"/>
          <w:b/>
          <w:bCs/>
        </w:rPr>
      </w:pPr>
      <w:r w:rsidRPr="0009484B">
        <w:rPr>
          <w:rFonts w:ascii="Arial Narrow" w:hAnsi="Arial Narrow"/>
          <w:b/>
          <w:bCs/>
        </w:rPr>
        <w:t>DECLARAÇÃO DE GRAU DE PARENTESCO E INEXISTÊNCIA DE VÍNCULO</w:t>
      </w:r>
      <w:r w:rsidRPr="0009484B">
        <w:rPr>
          <w:rFonts w:ascii="Arial Narrow" w:hAnsi="Arial Narrow"/>
          <w:b/>
          <w:bCs/>
        </w:rPr>
        <w:tab/>
      </w:r>
    </w:p>
    <w:p w14:paraId="365A0ADC" w14:textId="77777777" w:rsidR="00111C34" w:rsidRPr="0009484B" w:rsidRDefault="00111C34" w:rsidP="00111C34">
      <w:pPr>
        <w:pStyle w:val="SemEspaamento"/>
        <w:jc w:val="both"/>
        <w:rPr>
          <w:rFonts w:ascii="Arial Narrow" w:hAnsi="Arial Narrow"/>
        </w:rPr>
      </w:pPr>
    </w:p>
    <w:p w14:paraId="375F5DCF" w14:textId="77777777" w:rsidR="00111C34" w:rsidRPr="0009484B" w:rsidRDefault="00111C34" w:rsidP="00111C34">
      <w:pPr>
        <w:pStyle w:val="SemEspaamento"/>
        <w:jc w:val="center"/>
        <w:rPr>
          <w:rFonts w:ascii="Arial Narrow" w:hAnsi="Arial Narrow"/>
        </w:rPr>
      </w:pPr>
    </w:p>
    <w:p w14:paraId="609E9767" w14:textId="77777777" w:rsidR="00111C34" w:rsidRPr="0009484B" w:rsidRDefault="00111C34" w:rsidP="00111C34">
      <w:pPr>
        <w:pStyle w:val="SemEspaamento"/>
        <w:jc w:val="both"/>
        <w:rPr>
          <w:rFonts w:ascii="Arial Narrow" w:hAnsi="Arial Narrow"/>
        </w:rPr>
      </w:pPr>
      <w:r w:rsidRPr="00F47937">
        <w:rPr>
          <w:rFonts w:ascii="Arial Narrow" w:hAnsi="Arial Narrow"/>
        </w:rPr>
        <w:t>XXXXXXXXXXXXXXXXXXXXXXXXXXXX,</w:t>
      </w:r>
      <w:r w:rsidRPr="0009484B">
        <w:rPr>
          <w:rFonts w:ascii="Arial Narrow" w:hAnsi="Arial Narrow"/>
        </w:rPr>
        <w:t xml:space="preserve"> Leiloeiro Público Oficial, regularmente  matriculado na JUCEMAT sob nº </w:t>
      </w:r>
      <w:r w:rsidRPr="00F47937">
        <w:rPr>
          <w:rFonts w:ascii="Arial Narrow" w:hAnsi="Arial Narrow"/>
        </w:rPr>
        <w:t>0000/00</w:t>
      </w:r>
      <w:r w:rsidRPr="0009484B">
        <w:rPr>
          <w:rFonts w:ascii="Arial Narrow" w:hAnsi="Arial Narrow"/>
        </w:rPr>
        <w:t xml:space="preserve">, portador da Cédula de Identidade com RG nº </w:t>
      </w:r>
      <w:r w:rsidRPr="00F47937">
        <w:rPr>
          <w:rFonts w:ascii="Arial Narrow" w:hAnsi="Arial Narrow"/>
        </w:rPr>
        <w:t>0000000000000</w:t>
      </w:r>
      <w:r w:rsidRPr="0009484B">
        <w:rPr>
          <w:rFonts w:ascii="Arial Narrow" w:hAnsi="Arial Narrow"/>
        </w:rPr>
        <w:t xml:space="preserve">, e CPF </w:t>
      </w:r>
      <w:r w:rsidRPr="00F47937">
        <w:rPr>
          <w:rFonts w:ascii="Arial Narrow" w:hAnsi="Arial Narrow"/>
        </w:rPr>
        <w:t>00000000000000</w:t>
      </w:r>
      <w:r w:rsidRPr="0009484B">
        <w:rPr>
          <w:rFonts w:ascii="Arial Narrow" w:hAnsi="Arial Narrow"/>
        </w:rPr>
        <w:t xml:space="preserve">, domiciliado e residente na Rua </w:t>
      </w:r>
      <w:r w:rsidRPr="00F47937">
        <w:rPr>
          <w:rFonts w:ascii="Arial Narrow" w:hAnsi="Arial Narrow"/>
        </w:rPr>
        <w:t>XXXXXXXXXXXXXXXXXX</w:t>
      </w:r>
      <w:r w:rsidRPr="0009484B">
        <w:rPr>
          <w:rFonts w:ascii="Arial Narrow" w:hAnsi="Arial Narrow"/>
        </w:rPr>
        <w:t xml:space="preserve">, nº </w:t>
      </w:r>
      <w:r w:rsidRPr="00F47937">
        <w:rPr>
          <w:rFonts w:ascii="Arial Narrow" w:hAnsi="Arial Narrow"/>
        </w:rPr>
        <w:t>0000</w:t>
      </w:r>
      <w:r w:rsidRPr="0009484B">
        <w:rPr>
          <w:rFonts w:ascii="Arial Narrow" w:hAnsi="Arial Narrow"/>
        </w:rPr>
        <w:t xml:space="preserve">, na cidade de </w:t>
      </w:r>
      <w:r w:rsidRPr="003706A4">
        <w:rPr>
          <w:rFonts w:ascii="Arial Narrow" w:hAnsi="Arial Narrow"/>
        </w:rPr>
        <w:t>XXXXXXXXXX</w:t>
      </w:r>
      <w:r w:rsidRPr="0009484B">
        <w:rPr>
          <w:rFonts w:ascii="Arial Narrow" w:hAnsi="Arial Narrow"/>
        </w:rPr>
        <w:t xml:space="preserve">, com escritório na Rua </w:t>
      </w:r>
      <w:r w:rsidRPr="003706A4">
        <w:rPr>
          <w:rFonts w:ascii="Arial Narrow" w:hAnsi="Arial Narrow"/>
        </w:rPr>
        <w:t>XXXXXXXXXXXXXXXX, nº 0000000, CEP 00.000-00, telefone comercial (00) 00000000, celular (00) 00000000000, e-mail XXXXXXXXXXXXXXXXX,</w:t>
      </w:r>
      <w:r w:rsidRPr="0009484B">
        <w:rPr>
          <w:rFonts w:ascii="Arial Narrow" w:hAnsi="Arial Narrow"/>
        </w:rPr>
        <w:t xml:space="preserve"> DECLARA </w:t>
      </w:r>
      <w:r w:rsidRPr="0009484B">
        <w:rPr>
          <w:rFonts w:ascii="Arial Narrow" w:hAnsi="Arial Narrow" w:cs="Arial"/>
        </w:rPr>
        <w:t>sob as penas lei, sua não condição de cônjuge, companheiro(a) ou parente até segundo grau civil de servidor do Município, ocupante de cargo de sua administração, bem como que não possui empregados que sejam cônjuges, companheiros ou parentes em linha reta, colateral ou por afinidade, até o terceiro grau, inclusive, de membros e servidores ocupantes de cargos de direção, chefia ou assessoramento desta instituição, bem como a prestação de serviço por empregado de empresa fornecedora de mão-de-obra que se enquadre na situação citada acima.</w:t>
      </w:r>
    </w:p>
    <w:p w14:paraId="3F233604" w14:textId="77777777" w:rsidR="00111C34" w:rsidRPr="0009484B" w:rsidRDefault="00111C34" w:rsidP="00111C34">
      <w:pPr>
        <w:pStyle w:val="SemEspaamento"/>
        <w:jc w:val="both"/>
        <w:rPr>
          <w:rFonts w:ascii="Arial Narrow" w:hAnsi="Arial Narrow"/>
        </w:rPr>
      </w:pPr>
    </w:p>
    <w:p w14:paraId="44DC0B00" w14:textId="77777777" w:rsidR="00111C34" w:rsidRPr="0009484B" w:rsidRDefault="00111C34" w:rsidP="00111C34">
      <w:pPr>
        <w:pStyle w:val="SemEspaamento"/>
        <w:jc w:val="both"/>
        <w:rPr>
          <w:rFonts w:ascii="Arial Narrow" w:hAnsi="Arial Narrow"/>
        </w:rPr>
      </w:pPr>
    </w:p>
    <w:p w14:paraId="489EC6C8" w14:textId="77777777" w:rsidR="00111C34" w:rsidRPr="0009484B" w:rsidRDefault="00111C34" w:rsidP="00111C34">
      <w:pPr>
        <w:pStyle w:val="SemEspaamento"/>
        <w:jc w:val="both"/>
        <w:rPr>
          <w:rFonts w:ascii="Arial Narrow" w:hAnsi="Arial Narrow"/>
        </w:rPr>
      </w:pPr>
    </w:p>
    <w:p w14:paraId="0E3CC0F3" w14:textId="77777777" w:rsidR="00111C34" w:rsidRPr="0009484B" w:rsidRDefault="00111C34" w:rsidP="00111C34">
      <w:pPr>
        <w:pStyle w:val="SemEspaamento"/>
        <w:jc w:val="center"/>
        <w:rPr>
          <w:rFonts w:ascii="Arial Narrow" w:hAnsi="Arial Narrow"/>
        </w:rPr>
      </w:pPr>
      <w:r w:rsidRPr="004E3F9F">
        <w:rPr>
          <w:rFonts w:ascii="Arial Narrow" w:hAnsi="Arial Narrow"/>
        </w:rPr>
        <w:t>XXXXXXXXXXX/</w:t>
      </w:r>
      <w:proofErr w:type="gramStart"/>
      <w:r w:rsidRPr="004E3F9F">
        <w:rPr>
          <w:rFonts w:ascii="Arial Narrow" w:hAnsi="Arial Narrow"/>
        </w:rPr>
        <w:t>MT,  00</w:t>
      </w:r>
      <w:proofErr w:type="gramEnd"/>
      <w:r w:rsidRPr="004E3F9F">
        <w:rPr>
          <w:rFonts w:ascii="Arial Narrow" w:hAnsi="Arial Narrow"/>
        </w:rPr>
        <w:t xml:space="preserve"> de </w:t>
      </w:r>
      <w:proofErr w:type="spellStart"/>
      <w:r w:rsidRPr="004E3F9F">
        <w:rPr>
          <w:rFonts w:ascii="Arial Narrow" w:hAnsi="Arial Narrow"/>
        </w:rPr>
        <w:t>xxxxxxxxxx</w:t>
      </w:r>
      <w:proofErr w:type="spellEnd"/>
      <w:r w:rsidRPr="0009484B">
        <w:rPr>
          <w:rFonts w:ascii="Arial Narrow" w:hAnsi="Arial Narrow"/>
        </w:rPr>
        <w:t xml:space="preserve"> de 2024.</w:t>
      </w:r>
    </w:p>
    <w:p w14:paraId="4BC2D908" w14:textId="77777777" w:rsidR="00111C34" w:rsidRPr="00B510BF" w:rsidRDefault="00111C34" w:rsidP="00111C34">
      <w:pPr>
        <w:pStyle w:val="SemEspaamento"/>
        <w:jc w:val="center"/>
        <w:rPr>
          <w:rFonts w:ascii="Arial Narrow" w:hAnsi="Arial Narrow"/>
        </w:rPr>
      </w:pPr>
    </w:p>
    <w:p w14:paraId="0D0CEEF0" w14:textId="77777777" w:rsidR="00111C34" w:rsidRPr="00B510BF" w:rsidRDefault="00111C34" w:rsidP="00111C34">
      <w:pPr>
        <w:pStyle w:val="SemEspaamento"/>
        <w:jc w:val="center"/>
        <w:rPr>
          <w:rFonts w:ascii="Arial Narrow" w:hAnsi="Arial Narrow"/>
        </w:rPr>
      </w:pPr>
    </w:p>
    <w:p w14:paraId="4437174C" w14:textId="77777777" w:rsidR="00111C34" w:rsidRPr="00B510BF" w:rsidRDefault="00111C34" w:rsidP="00111C34">
      <w:pPr>
        <w:pStyle w:val="SemEspaamento"/>
        <w:jc w:val="center"/>
        <w:rPr>
          <w:rFonts w:ascii="Arial Narrow" w:hAnsi="Arial Narrow"/>
        </w:rPr>
      </w:pPr>
    </w:p>
    <w:p w14:paraId="10859B99" w14:textId="77777777" w:rsidR="00111C34" w:rsidRPr="00B510BF" w:rsidRDefault="00111C34" w:rsidP="00111C34">
      <w:pPr>
        <w:pStyle w:val="SemEspaamento"/>
        <w:jc w:val="center"/>
        <w:rPr>
          <w:rFonts w:ascii="Arial Narrow" w:hAnsi="Arial Narrow"/>
        </w:rPr>
      </w:pPr>
    </w:p>
    <w:p w14:paraId="70AF0004" w14:textId="77777777" w:rsidR="00111C34" w:rsidRPr="00B510BF" w:rsidRDefault="00111C34" w:rsidP="00111C34">
      <w:pPr>
        <w:pStyle w:val="SemEspaamento"/>
        <w:jc w:val="center"/>
        <w:rPr>
          <w:rFonts w:ascii="Arial Narrow" w:hAnsi="Arial Narrow"/>
        </w:rPr>
      </w:pPr>
      <w:r w:rsidRPr="00B510BF">
        <w:rPr>
          <w:rFonts w:ascii="Arial Narrow" w:hAnsi="Arial Narrow"/>
        </w:rPr>
        <w:t>_____________________________________</w:t>
      </w:r>
    </w:p>
    <w:p w14:paraId="04A08594" w14:textId="77777777" w:rsidR="00111C34" w:rsidRDefault="00111C34" w:rsidP="00111C34">
      <w:pPr>
        <w:pStyle w:val="SemEspaamento"/>
        <w:jc w:val="center"/>
        <w:rPr>
          <w:rFonts w:ascii="Arial Narrow" w:hAnsi="Arial Narrow"/>
        </w:rPr>
      </w:pPr>
      <w:r w:rsidRPr="00B510BF">
        <w:rPr>
          <w:rFonts w:ascii="Arial Narrow" w:hAnsi="Arial Narrow"/>
        </w:rPr>
        <w:t xml:space="preserve">Nome </w:t>
      </w:r>
      <w:r>
        <w:rPr>
          <w:rFonts w:ascii="Arial Narrow" w:hAnsi="Arial Narrow"/>
        </w:rPr>
        <w:t>e assinatura</w:t>
      </w:r>
    </w:p>
    <w:p w14:paraId="1D313671" w14:textId="77777777" w:rsidR="00111C34" w:rsidRPr="00B510BF" w:rsidRDefault="00111C34" w:rsidP="00111C34">
      <w:pPr>
        <w:pStyle w:val="SemEspaamento"/>
        <w:jc w:val="center"/>
        <w:rPr>
          <w:rFonts w:ascii="Arial Narrow" w:hAnsi="Arial Narrow"/>
        </w:rPr>
      </w:pPr>
      <w:r>
        <w:rPr>
          <w:rFonts w:ascii="Arial Narrow" w:hAnsi="Arial Narrow"/>
        </w:rPr>
        <w:t>Número da M</w:t>
      </w:r>
      <w:r w:rsidRPr="00B510BF">
        <w:rPr>
          <w:rFonts w:ascii="Arial Narrow" w:hAnsi="Arial Narrow"/>
        </w:rPr>
        <w:t>atrícula</w:t>
      </w:r>
      <w:r>
        <w:rPr>
          <w:rFonts w:ascii="Arial Narrow" w:hAnsi="Arial Narrow"/>
        </w:rPr>
        <w:t xml:space="preserve"> na </w:t>
      </w:r>
      <w:proofErr w:type="spellStart"/>
      <w:r>
        <w:rPr>
          <w:rFonts w:ascii="Arial Narrow" w:hAnsi="Arial Narrow"/>
        </w:rPr>
        <w:t>Jucemat</w:t>
      </w:r>
      <w:proofErr w:type="spellEnd"/>
    </w:p>
    <w:p w14:paraId="04023EF5" w14:textId="77777777" w:rsidR="00111C34" w:rsidRPr="00B510BF" w:rsidRDefault="00111C34" w:rsidP="00111C34">
      <w:pPr>
        <w:pStyle w:val="SemEspaamento"/>
        <w:jc w:val="both"/>
        <w:rPr>
          <w:rFonts w:ascii="Arial Narrow" w:hAnsi="Arial Narrow"/>
        </w:rPr>
      </w:pPr>
    </w:p>
    <w:p w14:paraId="6535EF6E" w14:textId="77777777" w:rsidR="00111C34" w:rsidRDefault="00111C34" w:rsidP="00111C34">
      <w:pPr>
        <w:pStyle w:val="SemEspaamento"/>
        <w:jc w:val="both"/>
        <w:rPr>
          <w:rFonts w:ascii="Arial Narrow" w:hAnsi="Arial Narrow"/>
        </w:rPr>
      </w:pPr>
    </w:p>
    <w:p w14:paraId="612F322A" w14:textId="77777777" w:rsidR="00111C34" w:rsidRDefault="00111C34" w:rsidP="00111C34">
      <w:pPr>
        <w:pStyle w:val="SemEspaamento"/>
        <w:jc w:val="both"/>
        <w:rPr>
          <w:rFonts w:ascii="Arial Narrow" w:hAnsi="Arial Narrow"/>
        </w:rPr>
      </w:pPr>
    </w:p>
    <w:p w14:paraId="6AA461FA" w14:textId="77777777" w:rsidR="00111C34" w:rsidRDefault="00111C34" w:rsidP="00111C34">
      <w:pPr>
        <w:pStyle w:val="SemEspaamento"/>
        <w:jc w:val="both"/>
        <w:rPr>
          <w:rFonts w:ascii="Arial Narrow" w:hAnsi="Arial Narrow"/>
        </w:rPr>
      </w:pPr>
    </w:p>
    <w:p w14:paraId="3F4FA32A" w14:textId="77777777" w:rsidR="00111C34" w:rsidRDefault="00111C34" w:rsidP="00111C34">
      <w:pPr>
        <w:pStyle w:val="SemEspaamento"/>
        <w:jc w:val="both"/>
        <w:rPr>
          <w:rFonts w:ascii="Arial Narrow" w:hAnsi="Arial Narrow"/>
        </w:rPr>
      </w:pPr>
    </w:p>
    <w:p w14:paraId="6D3358F3" w14:textId="77777777" w:rsidR="00111C34" w:rsidRDefault="00111C34" w:rsidP="00111C34">
      <w:pPr>
        <w:pStyle w:val="SemEspaamento"/>
        <w:jc w:val="both"/>
        <w:rPr>
          <w:rFonts w:ascii="Arial Narrow" w:hAnsi="Arial Narrow"/>
        </w:rPr>
      </w:pPr>
    </w:p>
    <w:p w14:paraId="65E8422F" w14:textId="77777777" w:rsidR="00111C34" w:rsidRDefault="00111C34" w:rsidP="00111C34">
      <w:pPr>
        <w:pStyle w:val="SemEspaamento"/>
        <w:jc w:val="both"/>
        <w:rPr>
          <w:rFonts w:ascii="Arial Narrow" w:hAnsi="Arial Narrow"/>
        </w:rPr>
      </w:pPr>
    </w:p>
    <w:p w14:paraId="1A3FF219" w14:textId="77777777" w:rsidR="00111C34" w:rsidRPr="00B510BF" w:rsidRDefault="00111C34" w:rsidP="00111C34">
      <w:pPr>
        <w:pStyle w:val="SemEspaamento"/>
        <w:jc w:val="both"/>
        <w:rPr>
          <w:rFonts w:ascii="Arial Narrow" w:hAnsi="Arial Narrow"/>
        </w:rPr>
      </w:pPr>
    </w:p>
    <w:p w14:paraId="22376793" w14:textId="77777777" w:rsidR="00111C34" w:rsidRPr="00B510BF" w:rsidRDefault="00111C34" w:rsidP="00111C34">
      <w:pPr>
        <w:pStyle w:val="SemEspaamento"/>
        <w:jc w:val="both"/>
        <w:rPr>
          <w:rFonts w:ascii="Arial Narrow" w:hAnsi="Arial Narrow"/>
        </w:rPr>
      </w:pPr>
    </w:p>
    <w:p w14:paraId="428D389C" w14:textId="77777777" w:rsidR="00111C34" w:rsidRPr="00B510BF" w:rsidRDefault="00111C34" w:rsidP="00111C34">
      <w:pPr>
        <w:pStyle w:val="SemEspaamento"/>
        <w:jc w:val="both"/>
        <w:rPr>
          <w:rFonts w:ascii="Arial Narrow" w:hAnsi="Arial Narrow"/>
        </w:rPr>
      </w:pPr>
    </w:p>
    <w:p w14:paraId="3EC19A14" w14:textId="77777777" w:rsidR="00111C34" w:rsidRPr="00B510BF" w:rsidRDefault="00111C34" w:rsidP="00111C34">
      <w:pPr>
        <w:pStyle w:val="SemEspaamento"/>
        <w:jc w:val="both"/>
        <w:rPr>
          <w:rFonts w:ascii="Arial Narrow" w:hAnsi="Arial Narrow"/>
        </w:rPr>
      </w:pPr>
    </w:p>
    <w:p w14:paraId="2440D034" w14:textId="77777777" w:rsidR="00111C34" w:rsidRPr="00B510BF" w:rsidRDefault="00111C34" w:rsidP="00111C34">
      <w:pPr>
        <w:pStyle w:val="SemEspaamento"/>
        <w:jc w:val="both"/>
        <w:rPr>
          <w:rFonts w:ascii="Arial Narrow" w:hAnsi="Arial Narrow"/>
        </w:rPr>
      </w:pPr>
    </w:p>
    <w:p w14:paraId="658013AF" w14:textId="77777777" w:rsidR="00111C34" w:rsidRPr="00B510BF" w:rsidRDefault="00111C34" w:rsidP="00111C34">
      <w:pPr>
        <w:pStyle w:val="SemEspaamento"/>
        <w:jc w:val="both"/>
        <w:rPr>
          <w:rFonts w:ascii="Arial Narrow" w:hAnsi="Arial Narrow" w:cs="Arial"/>
          <w:sz w:val="28"/>
          <w:szCs w:val="28"/>
        </w:rPr>
      </w:pPr>
    </w:p>
    <w:p w14:paraId="7D8014A2" w14:textId="77777777" w:rsidR="00111C34" w:rsidRDefault="00111C34" w:rsidP="00111C34">
      <w:pPr>
        <w:pStyle w:val="SemEspaamento"/>
        <w:jc w:val="both"/>
        <w:rPr>
          <w:rFonts w:ascii="Arial Narrow" w:hAnsi="Arial Narrow" w:cs="Arial"/>
          <w:sz w:val="28"/>
          <w:szCs w:val="28"/>
        </w:rPr>
      </w:pPr>
    </w:p>
    <w:p w14:paraId="35A498EB" w14:textId="77777777" w:rsidR="00111C34" w:rsidRDefault="00111C34" w:rsidP="00111C34">
      <w:pPr>
        <w:pStyle w:val="SemEspaamento"/>
        <w:jc w:val="both"/>
        <w:rPr>
          <w:rFonts w:ascii="Arial Narrow" w:hAnsi="Arial Narrow" w:cs="Arial"/>
          <w:sz w:val="28"/>
          <w:szCs w:val="28"/>
        </w:rPr>
      </w:pPr>
    </w:p>
    <w:p w14:paraId="22981A65" w14:textId="77777777" w:rsidR="00111C34" w:rsidRPr="00B510BF" w:rsidRDefault="00111C34" w:rsidP="00111C34">
      <w:pPr>
        <w:pStyle w:val="SemEspaamento"/>
        <w:jc w:val="center"/>
        <w:rPr>
          <w:rFonts w:ascii="Arial Narrow" w:hAnsi="Arial Narrow"/>
          <w:b/>
          <w:bCs/>
        </w:rPr>
      </w:pPr>
    </w:p>
    <w:p w14:paraId="403952A8" w14:textId="77777777" w:rsidR="00111C34" w:rsidRPr="00B510BF" w:rsidRDefault="00111C34" w:rsidP="00111C34">
      <w:pPr>
        <w:pStyle w:val="SemEspaamento"/>
        <w:jc w:val="center"/>
        <w:rPr>
          <w:rFonts w:ascii="Arial Narrow" w:hAnsi="Arial Narrow"/>
          <w:b/>
          <w:bCs/>
        </w:rPr>
      </w:pPr>
      <w:r w:rsidRPr="00B510BF">
        <w:rPr>
          <w:rFonts w:ascii="Arial Narrow" w:hAnsi="Arial Narrow"/>
          <w:b/>
          <w:bCs/>
        </w:rPr>
        <w:lastRenderedPageBreak/>
        <w:t>ANEXO VI</w:t>
      </w:r>
      <w:r>
        <w:rPr>
          <w:rFonts w:ascii="Arial Narrow" w:hAnsi="Arial Narrow"/>
          <w:b/>
          <w:bCs/>
        </w:rPr>
        <w:t>I</w:t>
      </w:r>
    </w:p>
    <w:p w14:paraId="7224D92F" w14:textId="77777777" w:rsidR="00111C34" w:rsidRPr="00B510BF" w:rsidRDefault="00111C34" w:rsidP="00111C34">
      <w:pPr>
        <w:pStyle w:val="SemEspaamento"/>
        <w:jc w:val="center"/>
        <w:rPr>
          <w:rFonts w:ascii="Arial Narrow" w:hAnsi="Arial Narrow"/>
          <w:b/>
          <w:bCs/>
        </w:rPr>
      </w:pPr>
    </w:p>
    <w:p w14:paraId="0AACDE55" w14:textId="77777777" w:rsidR="00111C34" w:rsidRPr="00B510BF" w:rsidRDefault="00111C34" w:rsidP="00111C34">
      <w:pPr>
        <w:pStyle w:val="SemEspaamento"/>
        <w:jc w:val="center"/>
        <w:rPr>
          <w:rFonts w:ascii="Arial Narrow" w:hAnsi="Arial Narrow"/>
          <w:b/>
          <w:bCs/>
        </w:rPr>
      </w:pPr>
      <w:r w:rsidRPr="00B510BF">
        <w:rPr>
          <w:rFonts w:ascii="Arial Narrow" w:hAnsi="Arial Narrow"/>
          <w:b/>
          <w:bCs/>
        </w:rPr>
        <w:t>MINUTA DO CONTRATO</w:t>
      </w:r>
    </w:p>
    <w:p w14:paraId="24DA18E7" w14:textId="77777777" w:rsidR="00111C34" w:rsidRPr="00B510BF" w:rsidRDefault="00111C34" w:rsidP="00111C34">
      <w:pPr>
        <w:pStyle w:val="SemEspaamento"/>
        <w:jc w:val="both"/>
        <w:rPr>
          <w:rFonts w:ascii="Arial Narrow" w:hAnsi="Arial Narrow"/>
        </w:rPr>
      </w:pPr>
    </w:p>
    <w:p w14:paraId="5DFA2E55" w14:textId="77777777" w:rsidR="00111C34" w:rsidRDefault="00111C34" w:rsidP="00111C34">
      <w:pPr>
        <w:pStyle w:val="SemEspaamento"/>
        <w:jc w:val="both"/>
        <w:rPr>
          <w:rFonts w:ascii="Arial Narrow" w:hAnsi="Arial Narrow"/>
        </w:rPr>
      </w:pPr>
    </w:p>
    <w:p w14:paraId="6A7DAAF3" w14:textId="77777777" w:rsidR="00D15198" w:rsidRDefault="00D15198" w:rsidP="00111C34">
      <w:pPr>
        <w:pStyle w:val="SemEspaamento"/>
        <w:jc w:val="both"/>
        <w:rPr>
          <w:rFonts w:ascii="Arial Narrow" w:hAnsi="Arial Narrow"/>
        </w:rPr>
      </w:pPr>
    </w:p>
    <w:p w14:paraId="07F03F68" w14:textId="77777777" w:rsidR="00D15198" w:rsidRPr="00B510BF" w:rsidRDefault="00D15198" w:rsidP="00111C34">
      <w:pPr>
        <w:pStyle w:val="SemEspaamento"/>
        <w:jc w:val="both"/>
        <w:rPr>
          <w:rFonts w:ascii="Arial Narrow" w:hAnsi="Arial Narrow"/>
        </w:rPr>
      </w:pPr>
    </w:p>
    <w:p w14:paraId="61D0599B" w14:textId="799C3EAF" w:rsidR="00111C34" w:rsidRPr="00B510BF" w:rsidRDefault="00D15198" w:rsidP="00D15198">
      <w:pPr>
        <w:pStyle w:val="SemEspaamento"/>
        <w:ind w:firstLine="708"/>
        <w:jc w:val="both"/>
        <w:rPr>
          <w:rFonts w:ascii="Arial Narrow" w:hAnsi="Arial Narrow"/>
        </w:rPr>
      </w:pPr>
      <w:r w:rsidRPr="00D15198">
        <w:rPr>
          <w:rFonts w:ascii="Arial Narrow" w:hAnsi="Arial Narrow"/>
        </w:rPr>
        <w:t xml:space="preserve">O </w:t>
      </w:r>
      <w:r w:rsidRPr="00D15198">
        <w:rPr>
          <w:rFonts w:ascii="Arial Narrow" w:hAnsi="Arial Narrow"/>
          <w:b/>
          <w:bCs/>
        </w:rPr>
        <w:t>MUNICIPIO DE SANTO ANTÔNIO DO LESTE/MT</w:t>
      </w:r>
      <w:r w:rsidRPr="00D15198">
        <w:rPr>
          <w:rFonts w:ascii="Arial Narrow" w:hAnsi="Arial Narrow"/>
        </w:rPr>
        <w:t>, Estado de Mato Grosso, Pessoa Jurídica de Direito Público Interno, com sede administrativa à Rua Primavera 423A, Jardim Santa Inês CEP: 78628-000, devidamente inscrito no Cadastro Nacional de Pessoa Jurídica do Ministério da Fazenda - CNPJ sob o nº. 04.217.362/0001-90, neste ato representado, na forma de sua Lei Orgânica, pelo seu Prefeito Sr. JOSE ARIMATEIA VIEIRA ALVES, brasileiro, casado, portador da Cédula de Identidade – Registro Geral Nº 14428342 SSP/MT e inscrito no Cadastro de Pessoa Física do Ministério da Fazenda sob o Nº 867.715.741-72</w:t>
      </w:r>
      <w:r w:rsidR="00111C34" w:rsidRPr="00F020BA">
        <w:rPr>
          <w:rFonts w:ascii="Arial Narrow" w:hAnsi="Arial Narrow"/>
        </w:rPr>
        <w:t>, neste ato denominado “CONTRATANTE”, e do outro lado o Leiloeiro Público Oficial XXXXXXXXXXXXXX</w:t>
      </w:r>
      <w:r w:rsidR="00111C34" w:rsidRPr="00B510BF">
        <w:rPr>
          <w:rFonts w:ascii="Arial Narrow" w:hAnsi="Arial Narrow"/>
        </w:rPr>
        <w:t xml:space="preserve">, matriculado na </w:t>
      </w:r>
      <w:r w:rsidR="00111C34" w:rsidRPr="00E865E3">
        <w:rPr>
          <w:rFonts w:ascii="Arial Narrow" w:hAnsi="Arial Narrow"/>
        </w:rPr>
        <w:t xml:space="preserve">JUCEMAT sob nº </w:t>
      </w:r>
      <w:r w:rsidR="00111C34" w:rsidRPr="00F020BA">
        <w:rPr>
          <w:rFonts w:ascii="Arial Narrow" w:hAnsi="Arial Narrow"/>
        </w:rPr>
        <w:t>0000/00</w:t>
      </w:r>
      <w:r w:rsidR="00111C34" w:rsidRPr="00E865E3">
        <w:rPr>
          <w:rFonts w:ascii="Arial Narrow" w:hAnsi="Arial Narrow"/>
        </w:rPr>
        <w:t xml:space="preserve">, portador da Cédula de Identidade com RG nº </w:t>
      </w:r>
      <w:r w:rsidR="00111C34" w:rsidRPr="00BD6677">
        <w:rPr>
          <w:rFonts w:ascii="Arial Narrow" w:hAnsi="Arial Narrow"/>
        </w:rPr>
        <w:t>0000000000000</w:t>
      </w:r>
      <w:r w:rsidR="00111C34" w:rsidRPr="00E865E3">
        <w:rPr>
          <w:rFonts w:ascii="Arial Narrow" w:hAnsi="Arial Narrow"/>
        </w:rPr>
        <w:t xml:space="preserve">, e CPF </w:t>
      </w:r>
      <w:r w:rsidR="00111C34" w:rsidRPr="00BD6677">
        <w:rPr>
          <w:rFonts w:ascii="Arial Narrow" w:hAnsi="Arial Narrow"/>
        </w:rPr>
        <w:t>00000000000000</w:t>
      </w:r>
      <w:r w:rsidR="00111C34" w:rsidRPr="00E865E3">
        <w:rPr>
          <w:rFonts w:ascii="Arial Narrow" w:hAnsi="Arial Narrow"/>
        </w:rPr>
        <w:t xml:space="preserve">, domiciliado e residente na Rua </w:t>
      </w:r>
      <w:r w:rsidR="00111C34" w:rsidRPr="00DB0D82">
        <w:rPr>
          <w:rFonts w:ascii="Arial Narrow" w:hAnsi="Arial Narrow"/>
        </w:rPr>
        <w:t>XXXXXXXXXXXXXXXXXX</w:t>
      </w:r>
      <w:r w:rsidR="00111C34" w:rsidRPr="00E865E3">
        <w:rPr>
          <w:rFonts w:ascii="Arial Narrow" w:hAnsi="Arial Narrow"/>
        </w:rPr>
        <w:t xml:space="preserve">, nº </w:t>
      </w:r>
      <w:r w:rsidR="00111C34" w:rsidRPr="00DB0D82">
        <w:rPr>
          <w:rFonts w:ascii="Arial Narrow" w:hAnsi="Arial Narrow"/>
        </w:rPr>
        <w:t>0000</w:t>
      </w:r>
      <w:r w:rsidR="00111C34" w:rsidRPr="00E865E3">
        <w:rPr>
          <w:rFonts w:ascii="Arial Narrow" w:hAnsi="Arial Narrow"/>
        </w:rPr>
        <w:t xml:space="preserve">, na cidade de </w:t>
      </w:r>
      <w:r w:rsidR="00111C34" w:rsidRPr="00DB0D82">
        <w:rPr>
          <w:rFonts w:ascii="Arial Narrow" w:hAnsi="Arial Narrow"/>
        </w:rPr>
        <w:t>XXXXXXXXXX</w:t>
      </w:r>
      <w:r w:rsidR="00111C34" w:rsidRPr="00E865E3">
        <w:rPr>
          <w:rFonts w:ascii="Arial Narrow" w:hAnsi="Arial Narrow"/>
        </w:rPr>
        <w:t xml:space="preserve">, com escritório na Rua </w:t>
      </w:r>
      <w:r w:rsidR="00111C34" w:rsidRPr="00DB0D82">
        <w:rPr>
          <w:rFonts w:ascii="Arial Narrow" w:hAnsi="Arial Narrow"/>
        </w:rPr>
        <w:t>XXXXXXXXXXXXXXXX</w:t>
      </w:r>
      <w:r w:rsidR="00111C34" w:rsidRPr="00AB40B6">
        <w:rPr>
          <w:rFonts w:ascii="Arial Narrow" w:hAnsi="Arial Narrow"/>
        </w:rPr>
        <w:t>,</w:t>
      </w:r>
      <w:r w:rsidR="00111C34" w:rsidRPr="00E865E3">
        <w:rPr>
          <w:rFonts w:ascii="Arial Narrow" w:hAnsi="Arial Narrow"/>
          <w:highlight w:val="yellow"/>
        </w:rPr>
        <w:t xml:space="preserve"> </w:t>
      </w:r>
      <w:r w:rsidR="00111C34" w:rsidRPr="00DB0D82">
        <w:rPr>
          <w:rFonts w:ascii="Arial Narrow" w:hAnsi="Arial Narrow"/>
        </w:rPr>
        <w:t>nº 0000000, CEP 00.000-00, telefone comercial (00) 00000000, celular (00) 00000000000, e-mail XXXXXXXXXXXXXXXXX,</w:t>
      </w:r>
      <w:r w:rsidR="00111C34" w:rsidRPr="00E865E3">
        <w:rPr>
          <w:rFonts w:ascii="Arial Narrow" w:hAnsi="Arial Narrow"/>
        </w:rPr>
        <w:t xml:space="preserve"> doravante denominado CONTRATADO, resolvem celebrar o presente contrato decorrente do </w:t>
      </w:r>
      <w:r w:rsidR="00111C34" w:rsidRPr="00E865E3">
        <w:rPr>
          <w:rFonts w:ascii="Arial Narrow" w:hAnsi="Arial Narrow"/>
          <w:color w:val="000000"/>
        </w:rPr>
        <w:t xml:space="preserve">EDITAL DE CREDENCIAMENTO Nº </w:t>
      </w:r>
      <w:r w:rsidR="00111C34" w:rsidRPr="00AB40B6">
        <w:rPr>
          <w:rFonts w:ascii="Arial Narrow" w:hAnsi="Arial Narrow"/>
          <w:color w:val="000000"/>
        </w:rPr>
        <w:t>0</w:t>
      </w:r>
      <w:r w:rsidR="00AB40B6" w:rsidRPr="00AB40B6">
        <w:rPr>
          <w:rFonts w:ascii="Arial Narrow" w:hAnsi="Arial Narrow"/>
          <w:color w:val="000000"/>
        </w:rPr>
        <w:t>13</w:t>
      </w:r>
      <w:r w:rsidR="00111C34" w:rsidRPr="00AB40B6">
        <w:rPr>
          <w:rFonts w:ascii="Arial Narrow" w:hAnsi="Arial Narrow"/>
          <w:color w:val="000000"/>
        </w:rPr>
        <w:t>/2024</w:t>
      </w:r>
      <w:r w:rsidR="00111C34" w:rsidRPr="00E865E3">
        <w:rPr>
          <w:rFonts w:ascii="Arial Narrow" w:hAnsi="Arial Narrow"/>
          <w:color w:val="000000"/>
        </w:rPr>
        <w:t xml:space="preserve">, </w:t>
      </w:r>
      <w:r w:rsidR="00111C34" w:rsidRPr="00E865E3">
        <w:rPr>
          <w:rFonts w:ascii="Arial Narrow" w:hAnsi="Arial Narrow"/>
        </w:rPr>
        <w:t>que reger-se-á pelas normas da Lei Federal nº 14.133/2021 e legislações complementares e pelas</w:t>
      </w:r>
      <w:r w:rsidR="00111C34" w:rsidRPr="00B510BF">
        <w:rPr>
          <w:rFonts w:ascii="Arial Narrow" w:hAnsi="Arial Narrow"/>
        </w:rPr>
        <w:t xml:space="preserve"> cláusulas seguintes.</w:t>
      </w:r>
    </w:p>
    <w:p w14:paraId="110A6A46" w14:textId="77777777" w:rsidR="00111C34" w:rsidRPr="00B510BF" w:rsidRDefault="00111C34" w:rsidP="00111C34">
      <w:pPr>
        <w:pStyle w:val="SemEspaamento"/>
        <w:jc w:val="both"/>
        <w:rPr>
          <w:rFonts w:ascii="Arial Narrow" w:hAnsi="Arial Narrow"/>
        </w:rPr>
      </w:pPr>
    </w:p>
    <w:p w14:paraId="579BC689" w14:textId="77777777" w:rsidR="00111C34" w:rsidRPr="00B510BF" w:rsidRDefault="00111C34" w:rsidP="00111C34">
      <w:pPr>
        <w:pStyle w:val="SemEspaamento"/>
        <w:jc w:val="both"/>
        <w:rPr>
          <w:rFonts w:ascii="Arial Narrow" w:hAnsi="Arial Narrow"/>
        </w:rPr>
      </w:pPr>
      <w:r w:rsidRPr="00B510BF">
        <w:rPr>
          <w:rFonts w:ascii="Arial Narrow" w:hAnsi="Arial Narrow"/>
        </w:rPr>
        <w:t>CLÁUSULA PRIMEIRA – DO OBJETO</w:t>
      </w:r>
    </w:p>
    <w:p w14:paraId="0E1C5E13" w14:textId="77777777" w:rsidR="00111C34" w:rsidRDefault="00111C34" w:rsidP="00111C34">
      <w:pPr>
        <w:pStyle w:val="SemEspaamento"/>
        <w:jc w:val="both"/>
        <w:rPr>
          <w:rFonts w:ascii="Arial Narrow" w:hAnsi="Arial Narrow"/>
          <w:b/>
          <w:bCs/>
        </w:rPr>
      </w:pPr>
    </w:p>
    <w:p w14:paraId="7151AC62" w14:textId="77777777" w:rsidR="00111C34" w:rsidRPr="009631E5" w:rsidRDefault="00111C34" w:rsidP="00111C34">
      <w:pPr>
        <w:pStyle w:val="SemEspaamento"/>
        <w:jc w:val="both"/>
        <w:rPr>
          <w:rFonts w:ascii="Arial Narrow" w:hAnsi="Arial Narrow"/>
        </w:rPr>
      </w:pPr>
      <w:r w:rsidRPr="009631E5">
        <w:rPr>
          <w:rFonts w:ascii="Arial Narrow" w:hAnsi="Arial Narrow"/>
        </w:rPr>
        <w:t>1.1.</w:t>
      </w:r>
      <w:r w:rsidRPr="009631E5">
        <w:rPr>
          <w:rFonts w:ascii="Arial Narrow" w:hAnsi="Arial Narrow"/>
          <w:b/>
          <w:bCs/>
        </w:rPr>
        <w:t xml:space="preserve"> </w:t>
      </w:r>
      <w:r w:rsidRPr="009631E5">
        <w:rPr>
          <w:rFonts w:ascii="Arial Narrow" w:hAnsi="Arial Narrow"/>
        </w:rPr>
        <w:t>Constitui objeto do presente Edital o Credenciamento e respectivo Contrato, de Leiloeiro Público Oficial, pessoa física devidamente matriculado na Junta Comercial do Estado de Mato Grosso, para realização de leilões para a Administração Pública Municipal, de forma presencial, ou no formato híbrido</w:t>
      </w:r>
      <w:r>
        <w:rPr>
          <w:rFonts w:ascii="Arial Narrow" w:hAnsi="Arial Narrow"/>
        </w:rPr>
        <w:t xml:space="preserve"> sendo</w:t>
      </w:r>
      <w:r w:rsidRPr="009631E5">
        <w:rPr>
          <w:rFonts w:ascii="Arial Narrow" w:hAnsi="Arial Narrow"/>
        </w:rPr>
        <w:t xml:space="preserve"> presencial e on-line simultaneamente, </w:t>
      </w:r>
      <w:r>
        <w:rPr>
          <w:rFonts w:ascii="Arial Narrow" w:hAnsi="Arial Narrow"/>
        </w:rPr>
        <w:t xml:space="preserve">com a presença física do leiloeiro </w:t>
      </w:r>
      <w:r w:rsidRPr="009631E5">
        <w:rPr>
          <w:rFonts w:ascii="Arial Narrow" w:hAnsi="Arial Narrow"/>
        </w:rPr>
        <w:t xml:space="preserve">na sede deste município, </w:t>
      </w:r>
      <w:r>
        <w:rPr>
          <w:rFonts w:ascii="Arial Narrow" w:hAnsi="Arial Narrow"/>
        </w:rPr>
        <w:t xml:space="preserve">não sendo admitido outra forma, </w:t>
      </w:r>
      <w:r w:rsidRPr="009631E5">
        <w:rPr>
          <w:rFonts w:ascii="Arial Narrow" w:hAnsi="Arial Narrow"/>
        </w:rPr>
        <w:t>para venda de Bens Móveis Diversos em estado de sucatas, sucateados, inservíveis ou antieconômicos e demais desafetados, e/ou, Bens Imóveis em estado não de uso ou disponível para alienação.</w:t>
      </w:r>
    </w:p>
    <w:p w14:paraId="654F0F41" w14:textId="77777777" w:rsidR="00111C34" w:rsidRDefault="00111C34" w:rsidP="00111C34">
      <w:pPr>
        <w:pStyle w:val="SemEspaamento"/>
        <w:jc w:val="both"/>
        <w:rPr>
          <w:rFonts w:ascii="Arial Narrow" w:hAnsi="Arial Narrow"/>
          <w:b/>
          <w:bCs/>
        </w:rPr>
      </w:pPr>
    </w:p>
    <w:p w14:paraId="250920EF" w14:textId="77777777" w:rsidR="00111C34" w:rsidRDefault="00111C34" w:rsidP="00111C34">
      <w:pPr>
        <w:pStyle w:val="SemEspaamento"/>
        <w:jc w:val="both"/>
        <w:rPr>
          <w:rFonts w:ascii="Arial Narrow" w:hAnsi="Arial Narrow"/>
        </w:rPr>
      </w:pPr>
      <w:r w:rsidRPr="0009476C">
        <w:rPr>
          <w:rFonts w:ascii="Arial Narrow" w:hAnsi="Arial Narrow"/>
        </w:rPr>
        <w:t>1.1.</w:t>
      </w:r>
      <w:r>
        <w:rPr>
          <w:rFonts w:ascii="Arial Narrow" w:hAnsi="Arial Narrow"/>
        </w:rPr>
        <w:t xml:space="preserve">1. Em qualquer da forma de realização do leilão, presencial, ou presencial e on-line simultaneamente, em nenhuma hipótese será admitida a condução do leilão sem a presença física pessoal e privativa do leiloeiro na sede do município. </w:t>
      </w:r>
    </w:p>
    <w:p w14:paraId="6A412F03" w14:textId="77777777" w:rsidR="00111C34" w:rsidRDefault="00111C34" w:rsidP="00111C34">
      <w:pPr>
        <w:pStyle w:val="SemEspaamento"/>
        <w:jc w:val="both"/>
        <w:rPr>
          <w:rFonts w:ascii="Arial Narrow" w:hAnsi="Arial Narrow"/>
          <w:color w:val="FF0000"/>
        </w:rPr>
      </w:pPr>
    </w:p>
    <w:p w14:paraId="61B57D26" w14:textId="77777777" w:rsidR="00111C34" w:rsidRPr="00B510BF" w:rsidRDefault="00111C34" w:rsidP="00111C34">
      <w:pPr>
        <w:pStyle w:val="SemEspaamento"/>
        <w:jc w:val="both"/>
        <w:rPr>
          <w:rFonts w:ascii="Arial Narrow" w:hAnsi="Arial Narrow"/>
        </w:rPr>
      </w:pPr>
      <w:r w:rsidRPr="00B510BF">
        <w:rPr>
          <w:rFonts w:ascii="Arial Narrow" w:hAnsi="Arial Narrow"/>
        </w:rPr>
        <w:t xml:space="preserve">CLÁUSULA </w:t>
      </w:r>
      <w:r>
        <w:rPr>
          <w:rFonts w:ascii="Arial Narrow" w:hAnsi="Arial Narrow"/>
        </w:rPr>
        <w:t>SEGUNDA</w:t>
      </w:r>
      <w:r w:rsidRPr="00B510BF">
        <w:rPr>
          <w:rFonts w:ascii="Arial Narrow" w:hAnsi="Arial Narrow"/>
        </w:rPr>
        <w:t xml:space="preserve"> - DA VINCULAÇÃO AO CREDENCIAMENTO</w:t>
      </w:r>
    </w:p>
    <w:p w14:paraId="0A8F0CB3" w14:textId="77777777" w:rsidR="00111C34" w:rsidRPr="00B510BF" w:rsidRDefault="00111C34" w:rsidP="00111C34">
      <w:pPr>
        <w:pStyle w:val="SemEspaamento"/>
        <w:jc w:val="both"/>
        <w:rPr>
          <w:rFonts w:ascii="Arial Narrow" w:hAnsi="Arial Narrow"/>
        </w:rPr>
      </w:pPr>
      <w:r>
        <w:rPr>
          <w:rFonts w:ascii="Arial Narrow" w:hAnsi="Arial Narrow"/>
        </w:rPr>
        <w:t>2</w:t>
      </w:r>
      <w:r w:rsidRPr="00B510BF">
        <w:rPr>
          <w:rFonts w:ascii="Arial Narrow" w:hAnsi="Arial Narrow"/>
        </w:rPr>
        <w:t xml:space="preserve">.1. O presente contrato é celebrado em decorrência do Credenciamento, e em atendimento à Lei nº </w:t>
      </w:r>
      <w:r>
        <w:rPr>
          <w:rFonts w:ascii="Arial Narrow" w:hAnsi="Arial Narrow"/>
        </w:rPr>
        <w:t xml:space="preserve">14.133/2021, </w:t>
      </w:r>
      <w:r w:rsidRPr="00B510BF">
        <w:rPr>
          <w:rFonts w:ascii="Arial Narrow" w:hAnsi="Arial Narrow"/>
        </w:rPr>
        <w:t>pela legislação complementar vigente e demais normas aplicáveis à espécie.</w:t>
      </w:r>
    </w:p>
    <w:p w14:paraId="2CE6E61A" w14:textId="77777777" w:rsidR="00111C34" w:rsidRDefault="00111C34" w:rsidP="00111C34">
      <w:pPr>
        <w:pStyle w:val="SemEspaamento"/>
        <w:jc w:val="both"/>
        <w:rPr>
          <w:rFonts w:ascii="Arial Narrow" w:hAnsi="Arial Narrow"/>
          <w:color w:val="FF0000"/>
        </w:rPr>
      </w:pPr>
    </w:p>
    <w:p w14:paraId="31163A54" w14:textId="77777777" w:rsidR="00111C34" w:rsidRPr="00D023B1" w:rsidRDefault="00111C34" w:rsidP="00111C34">
      <w:pPr>
        <w:pStyle w:val="SemEspaamento"/>
        <w:jc w:val="both"/>
        <w:rPr>
          <w:rFonts w:ascii="Arial Narrow" w:hAnsi="Arial Narrow"/>
        </w:rPr>
      </w:pPr>
      <w:r w:rsidRPr="00D023B1">
        <w:rPr>
          <w:rFonts w:ascii="Arial Narrow" w:hAnsi="Arial Narrow"/>
        </w:rPr>
        <w:t>CLÁUSULA TERCEIRA - DO PRAZO DO CONTRATO</w:t>
      </w:r>
    </w:p>
    <w:p w14:paraId="6889A59C" w14:textId="04809F92" w:rsidR="00917FF2" w:rsidRPr="00917FF2" w:rsidRDefault="00917FF2" w:rsidP="00917FF2">
      <w:pPr>
        <w:pStyle w:val="PargrafodaLista"/>
        <w:numPr>
          <w:ilvl w:val="1"/>
          <w:numId w:val="10"/>
        </w:numPr>
        <w:tabs>
          <w:tab w:val="left" w:pos="426"/>
        </w:tabs>
        <w:autoSpaceDE w:val="0"/>
        <w:autoSpaceDN w:val="0"/>
        <w:adjustRightInd w:val="0"/>
        <w:ind w:left="11" w:hanging="11"/>
        <w:jc w:val="both"/>
        <w:rPr>
          <w:rFonts w:ascii="Arial Narrow" w:hAnsi="Arial Narrow" w:cs="Arial"/>
          <w:sz w:val="24"/>
          <w:szCs w:val="24"/>
        </w:rPr>
      </w:pPr>
      <w:r w:rsidRPr="00917FF2">
        <w:rPr>
          <w:rFonts w:ascii="Arial Narrow" w:hAnsi="Arial Narrow" w:cs="Arial"/>
          <w:sz w:val="24"/>
          <w:szCs w:val="24"/>
        </w:rPr>
        <w:t xml:space="preserve">O prazo de vigência da contratação é de </w:t>
      </w:r>
      <w:r w:rsidRPr="00917FF2">
        <w:rPr>
          <w:rFonts w:ascii="Arial Narrow" w:hAnsi="Arial Narrow" w:cs="Arial"/>
          <w:b/>
          <w:bCs/>
          <w:sz w:val="24"/>
          <w:szCs w:val="24"/>
        </w:rPr>
        <w:t xml:space="preserve">12 (doze) meses, </w:t>
      </w:r>
      <w:r w:rsidRPr="00917FF2">
        <w:rPr>
          <w:rFonts w:ascii="Arial Narrow" w:hAnsi="Arial Narrow" w:cs="Arial"/>
          <w:sz w:val="24"/>
          <w:szCs w:val="24"/>
        </w:rPr>
        <w:t xml:space="preserve">podendo ser prorrogado por até </w:t>
      </w:r>
      <w:r w:rsidRPr="00917FF2">
        <w:rPr>
          <w:rFonts w:ascii="Arial Narrow" w:hAnsi="Arial Narrow" w:cs="Arial"/>
          <w:b/>
          <w:sz w:val="24"/>
          <w:szCs w:val="24"/>
        </w:rPr>
        <w:t>5 (cinco) anos</w:t>
      </w:r>
      <w:r w:rsidRPr="00917FF2">
        <w:rPr>
          <w:rFonts w:ascii="Arial Narrow" w:hAnsi="Arial Narrow" w:cs="Arial"/>
          <w:sz w:val="24"/>
          <w:szCs w:val="24"/>
        </w:rPr>
        <w:t>, contados a partir da data da sua assinatura, em conformidade com o capítulo V da Lei 14.133/21.</w:t>
      </w:r>
    </w:p>
    <w:p w14:paraId="03A33D7F" w14:textId="7D4B43B2" w:rsidR="00917FF2" w:rsidRPr="00917FF2" w:rsidRDefault="00917FF2" w:rsidP="00917FF2">
      <w:pPr>
        <w:pStyle w:val="PargrafodaLista"/>
        <w:numPr>
          <w:ilvl w:val="1"/>
          <w:numId w:val="10"/>
        </w:numPr>
        <w:tabs>
          <w:tab w:val="left" w:pos="426"/>
        </w:tabs>
        <w:spacing w:line="276" w:lineRule="auto"/>
        <w:ind w:left="11" w:right="12" w:hanging="11"/>
        <w:jc w:val="both"/>
        <w:rPr>
          <w:rFonts w:ascii="Arial Narrow" w:hAnsi="Arial Narrow" w:cs="Arial"/>
          <w:sz w:val="24"/>
          <w:szCs w:val="24"/>
        </w:rPr>
      </w:pPr>
      <w:r w:rsidRPr="00917FF2">
        <w:rPr>
          <w:rFonts w:ascii="Arial Narrow" w:hAnsi="Arial Narrow" w:cs="Arial"/>
          <w:sz w:val="24"/>
          <w:szCs w:val="24"/>
        </w:rPr>
        <w:t>A prorrogação de que trata este item é condicionada ao ateste, pela autoridade competente, de que as condições e os preços permanecem vantajosos para a Administração, permitida a negociação com o contratado.</w:t>
      </w:r>
    </w:p>
    <w:p w14:paraId="454CEE04" w14:textId="77777777" w:rsidR="00111C34" w:rsidRDefault="00111C34" w:rsidP="00111C34">
      <w:pPr>
        <w:pStyle w:val="SemEspaamento"/>
        <w:jc w:val="both"/>
        <w:rPr>
          <w:rFonts w:ascii="Arial Narrow" w:hAnsi="Arial Narrow"/>
        </w:rPr>
      </w:pPr>
    </w:p>
    <w:p w14:paraId="071B5326" w14:textId="77777777" w:rsidR="00D023B1" w:rsidRPr="00B510BF" w:rsidRDefault="00D023B1" w:rsidP="00111C34">
      <w:pPr>
        <w:pStyle w:val="SemEspaamento"/>
        <w:jc w:val="both"/>
        <w:rPr>
          <w:rFonts w:ascii="Arial Narrow" w:hAnsi="Arial Narrow"/>
        </w:rPr>
      </w:pPr>
    </w:p>
    <w:p w14:paraId="3353DE21" w14:textId="63F16338" w:rsidR="00111C34" w:rsidRPr="00B510BF" w:rsidRDefault="00111C34" w:rsidP="00111C34">
      <w:pPr>
        <w:pStyle w:val="SemEspaamento"/>
        <w:jc w:val="both"/>
        <w:rPr>
          <w:rFonts w:ascii="Arial Narrow" w:hAnsi="Arial Narrow"/>
        </w:rPr>
      </w:pPr>
      <w:r w:rsidRPr="00B510BF">
        <w:rPr>
          <w:rFonts w:ascii="Arial Narrow" w:hAnsi="Arial Narrow"/>
        </w:rPr>
        <w:lastRenderedPageBreak/>
        <w:t xml:space="preserve">CLÁUSULA </w:t>
      </w:r>
      <w:r>
        <w:rPr>
          <w:rFonts w:ascii="Arial Narrow" w:hAnsi="Arial Narrow"/>
        </w:rPr>
        <w:t>QUARTA</w:t>
      </w:r>
      <w:r w:rsidRPr="00B510BF">
        <w:rPr>
          <w:rFonts w:ascii="Arial Narrow" w:hAnsi="Arial Narrow"/>
        </w:rPr>
        <w:t xml:space="preserve"> </w:t>
      </w:r>
      <w:r w:rsidR="00B406FA">
        <w:rPr>
          <w:rFonts w:ascii="Arial Narrow" w:hAnsi="Arial Narrow"/>
        </w:rPr>
        <w:t>–</w:t>
      </w:r>
      <w:r>
        <w:rPr>
          <w:rFonts w:ascii="Arial Narrow" w:hAnsi="Arial Narrow"/>
        </w:rPr>
        <w:t xml:space="preserve"> </w:t>
      </w:r>
      <w:r w:rsidR="00B406FA">
        <w:rPr>
          <w:rFonts w:ascii="Arial Narrow" w:hAnsi="Arial Narrow"/>
        </w:rPr>
        <w:t>DA REMUNERAÇAO DO CONTRATADO</w:t>
      </w:r>
    </w:p>
    <w:p w14:paraId="337D6730" w14:textId="77777777" w:rsidR="00111C34" w:rsidRDefault="00111C34" w:rsidP="00111C34">
      <w:pPr>
        <w:pStyle w:val="SemEspaamento"/>
        <w:jc w:val="both"/>
        <w:rPr>
          <w:rFonts w:ascii="Arial Narrow" w:hAnsi="Arial Narrow"/>
        </w:rPr>
      </w:pPr>
    </w:p>
    <w:p w14:paraId="4AD1D1A4" w14:textId="0E1CDD18" w:rsidR="00B406FA" w:rsidRPr="00B406FA" w:rsidRDefault="00B406FA" w:rsidP="00B406FA">
      <w:pPr>
        <w:pStyle w:val="SemEspaamento"/>
        <w:jc w:val="both"/>
        <w:rPr>
          <w:rFonts w:ascii="Arial Narrow" w:hAnsi="Arial Narrow" w:cs="Arial"/>
        </w:rPr>
      </w:pPr>
      <w:r w:rsidRPr="00B406FA">
        <w:rPr>
          <w:rFonts w:ascii="Arial Narrow" w:hAnsi="Arial Narrow" w:cs="Arial"/>
          <w:b/>
        </w:rPr>
        <w:t>4.1.</w:t>
      </w:r>
      <w:r w:rsidRPr="00B406FA">
        <w:rPr>
          <w:rFonts w:ascii="Arial Narrow" w:hAnsi="Arial Narrow" w:cs="Arial"/>
          <w:bCs/>
        </w:rPr>
        <w:t xml:space="preserve"> </w:t>
      </w:r>
      <w:r w:rsidRPr="00B406FA">
        <w:rPr>
          <w:rFonts w:ascii="Arial Narrow" w:hAnsi="Arial Narrow" w:cs="Arial"/>
        </w:rPr>
        <w:t xml:space="preserve">Pelos serviços prestados para a realização do leilão, o Leiloeiro será remunerado com base na taxa de </w:t>
      </w:r>
      <w:r w:rsidRPr="000C4630">
        <w:rPr>
          <w:rFonts w:ascii="Arial Narrow" w:hAnsi="Arial Narrow" w:cs="Arial"/>
          <w:b/>
          <w:bCs/>
          <w:color w:val="FF0000"/>
        </w:rPr>
        <w:t xml:space="preserve">6% </w:t>
      </w:r>
      <w:r w:rsidRPr="000C4630">
        <w:rPr>
          <w:rFonts w:ascii="Arial Narrow" w:hAnsi="Arial Narrow" w:cs="Arial"/>
          <w:color w:val="FF0000"/>
        </w:rPr>
        <w:t>(seis por cento)</w:t>
      </w:r>
      <w:r w:rsidRPr="00B406FA">
        <w:rPr>
          <w:rFonts w:ascii="Arial Narrow" w:hAnsi="Arial Narrow" w:cs="Arial"/>
        </w:rPr>
        <w:t xml:space="preserve"> a título de comissão legal, incidente sobre o valor do bem arrematado, que será pago pelo arrematante diretamente ao Leiloeiro no ato da arrematação. </w:t>
      </w:r>
    </w:p>
    <w:p w14:paraId="6E6467FA" w14:textId="77777777" w:rsidR="00B406FA" w:rsidRPr="00B406FA" w:rsidRDefault="00B406FA" w:rsidP="00B406FA">
      <w:pPr>
        <w:pStyle w:val="SemEspaamento"/>
        <w:jc w:val="both"/>
        <w:rPr>
          <w:rFonts w:ascii="Arial Narrow" w:hAnsi="Arial Narrow" w:cs="Arial"/>
        </w:rPr>
      </w:pPr>
    </w:p>
    <w:p w14:paraId="1CF5D523" w14:textId="1362C5B0" w:rsidR="00B406FA" w:rsidRPr="00B406FA" w:rsidRDefault="00B406FA" w:rsidP="00B406FA">
      <w:pPr>
        <w:pStyle w:val="SemEspaamento"/>
        <w:jc w:val="both"/>
        <w:rPr>
          <w:rFonts w:ascii="Arial Narrow" w:hAnsi="Arial Narrow" w:cs="Arial"/>
        </w:rPr>
      </w:pPr>
      <w:r w:rsidRPr="00B406FA">
        <w:rPr>
          <w:rFonts w:ascii="Arial Narrow" w:hAnsi="Arial Narrow" w:cs="Arial"/>
          <w:b/>
          <w:bCs/>
        </w:rPr>
        <w:t>4.2.</w:t>
      </w:r>
      <w:r w:rsidRPr="00B406FA">
        <w:rPr>
          <w:rFonts w:ascii="Arial Narrow" w:hAnsi="Arial Narrow" w:cs="Arial"/>
        </w:rPr>
        <w:t xml:space="preserve"> O Leiloeiro arcará com todas as despesas necessárias para a devida realização do leilão havida com sua equipe, como despesas de viagem, estadia, alimentação, impostos incidentes no caso, e demais pertinentes. </w:t>
      </w:r>
    </w:p>
    <w:p w14:paraId="1DFE682C" w14:textId="654C1A99" w:rsidR="00B406FA" w:rsidRPr="00B406FA" w:rsidRDefault="00B406FA" w:rsidP="00B406FA">
      <w:pPr>
        <w:pStyle w:val="SemEspaamento"/>
        <w:jc w:val="both"/>
        <w:rPr>
          <w:rFonts w:ascii="Arial Narrow" w:hAnsi="Arial Narrow" w:cs="Arial"/>
        </w:rPr>
      </w:pPr>
      <w:r w:rsidRPr="00B406FA">
        <w:rPr>
          <w:rFonts w:ascii="Arial Narrow" w:hAnsi="Arial Narrow" w:cs="Arial"/>
          <w:b/>
          <w:bCs/>
        </w:rPr>
        <w:t>4.4.</w:t>
      </w:r>
      <w:r w:rsidRPr="00B406FA">
        <w:rPr>
          <w:rFonts w:ascii="Arial Narrow" w:hAnsi="Arial Narrow" w:cs="Arial"/>
        </w:rPr>
        <w:t xml:space="preserve"> Caso o leilão seja cancelado antes de sua ocorrência ou anulado por fato ou decisão judicial, o Município de Santo Antônio do Leste não terá que indenizar o leiloeiro.</w:t>
      </w:r>
    </w:p>
    <w:p w14:paraId="43EF2C43" w14:textId="68AC26F5" w:rsidR="00B406FA" w:rsidRPr="00B406FA" w:rsidRDefault="00B406FA" w:rsidP="00B406FA">
      <w:pPr>
        <w:pStyle w:val="SemEspaamento"/>
        <w:jc w:val="both"/>
        <w:rPr>
          <w:rFonts w:ascii="Arial Narrow" w:hAnsi="Arial Narrow" w:cs="Arial"/>
        </w:rPr>
      </w:pPr>
      <w:r w:rsidRPr="00B406FA">
        <w:rPr>
          <w:rFonts w:ascii="Arial Narrow" w:hAnsi="Arial Narrow" w:cs="Arial"/>
          <w:b/>
          <w:bCs/>
        </w:rPr>
        <w:t>4.5.</w:t>
      </w:r>
      <w:r w:rsidRPr="00B406FA">
        <w:rPr>
          <w:rFonts w:ascii="Arial Narrow" w:hAnsi="Arial Narrow" w:cs="Arial"/>
        </w:rPr>
        <w:t xml:space="preserve"> Nenhuma comissão, valor, ou reembolso de despesas será devido pelo Município ao leiloeiro e este renuncia à comissão que seria de responsabilidade do Contratado, prevista no caput do art. 24 do Decreto 21.981/1932.</w:t>
      </w:r>
    </w:p>
    <w:p w14:paraId="19D37043" w14:textId="77777777" w:rsidR="00111C34" w:rsidRPr="00B510BF" w:rsidRDefault="00111C34" w:rsidP="00111C34">
      <w:pPr>
        <w:pStyle w:val="SemEspaamento"/>
        <w:jc w:val="both"/>
        <w:rPr>
          <w:rFonts w:ascii="Arial Narrow" w:hAnsi="Arial Narrow"/>
        </w:rPr>
      </w:pPr>
    </w:p>
    <w:p w14:paraId="5F866E0A" w14:textId="77777777" w:rsidR="00111C34" w:rsidRPr="00D203FB" w:rsidRDefault="00111C34" w:rsidP="00111C34">
      <w:pPr>
        <w:pStyle w:val="SemEspaamento"/>
        <w:jc w:val="both"/>
        <w:rPr>
          <w:rFonts w:ascii="Arial Narrow" w:hAnsi="Arial Narrow"/>
        </w:rPr>
      </w:pPr>
      <w:r w:rsidRPr="00B510BF">
        <w:rPr>
          <w:rFonts w:ascii="Arial Narrow" w:hAnsi="Arial Narrow"/>
        </w:rPr>
        <w:t xml:space="preserve">CLÁUSULA </w:t>
      </w:r>
      <w:r>
        <w:rPr>
          <w:rFonts w:ascii="Arial Narrow" w:hAnsi="Arial Narrow"/>
        </w:rPr>
        <w:t>QUINTA</w:t>
      </w:r>
      <w:r w:rsidRPr="00B510BF">
        <w:rPr>
          <w:rFonts w:ascii="Arial Narrow" w:hAnsi="Arial Narrow"/>
        </w:rPr>
        <w:t xml:space="preserve"> - </w:t>
      </w:r>
      <w:r w:rsidRPr="00D203FB">
        <w:rPr>
          <w:rFonts w:ascii="Arial Narrow" w:hAnsi="Arial Narrow"/>
        </w:rPr>
        <w:t xml:space="preserve">DAS OBRIGAÇÕES DO </w:t>
      </w:r>
      <w:r>
        <w:rPr>
          <w:rFonts w:ascii="Arial Narrow" w:hAnsi="Arial Narrow"/>
        </w:rPr>
        <w:t>CONTRATADO</w:t>
      </w:r>
    </w:p>
    <w:p w14:paraId="43385C36" w14:textId="77777777" w:rsidR="00111C34" w:rsidRPr="00D203FB" w:rsidRDefault="00111C34" w:rsidP="00111C34">
      <w:pPr>
        <w:pStyle w:val="SemEspaamento"/>
        <w:jc w:val="both"/>
        <w:rPr>
          <w:rFonts w:ascii="Arial Narrow" w:hAnsi="Arial Narrow"/>
        </w:rPr>
      </w:pPr>
    </w:p>
    <w:p w14:paraId="643650A4" w14:textId="77777777" w:rsidR="00111C34" w:rsidRPr="004E5A9E" w:rsidRDefault="00111C34" w:rsidP="00111C34">
      <w:pPr>
        <w:pStyle w:val="SemEspaamento"/>
        <w:jc w:val="both"/>
        <w:rPr>
          <w:rFonts w:ascii="Arial Narrow" w:hAnsi="Arial Narrow"/>
        </w:rPr>
      </w:pPr>
      <w:r w:rsidRPr="004E5A9E">
        <w:rPr>
          <w:rFonts w:ascii="Arial Narrow" w:hAnsi="Arial Narrow"/>
        </w:rPr>
        <w:t>5.1. Realizar o leilão de forma presencial, ou hibrida, sendo presencial e on-line, simultaneamente, conduzindo o leilão pessoalmente na sede do município, não sendo admitido nenhuma outra forma, arcando com todas as despesas de qualquer natureza decorrentes da execução do Leilão, inclusive nos casos de suspensão, revogação ou anulação do leilão por decisão judicial ou administra</w:t>
      </w:r>
      <w:r w:rsidRPr="004E5A9E">
        <w:rPr>
          <w:rFonts w:ascii="Arial Narrow" w:eastAsia="Arial Narrow" w:hAnsi="Arial Narrow"/>
        </w:rPr>
        <w:t>ti</w:t>
      </w:r>
      <w:r w:rsidRPr="004E5A9E">
        <w:rPr>
          <w:rFonts w:ascii="Arial Narrow" w:hAnsi="Arial Narrow"/>
        </w:rPr>
        <w:t>va.</w:t>
      </w:r>
    </w:p>
    <w:p w14:paraId="12C0994B" w14:textId="77777777" w:rsidR="00111C34" w:rsidRDefault="00111C34" w:rsidP="00111C34">
      <w:pPr>
        <w:pStyle w:val="SemEspaamento"/>
        <w:jc w:val="both"/>
        <w:rPr>
          <w:rFonts w:ascii="Arial Narrow" w:hAnsi="Arial Narrow"/>
        </w:rPr>
      </w:pPr>
    </w:p>
    <w:p w14:paraId="01C59370" w14:textId="77777777" w:rsidR="00111C34" w:rsidRPr="00914F5E" w:rsidRDefault="00111C34" w:rsidP="00111C34">
      <w:pPr>
        <w:pStyle w:val="SemEspaamento"/>
        <w:jc w:val="both"/>
        <w:rPr>
          <w:rFonts w:ascii="Arial Narrow" w:hAnsi="Arial Narrow"/>
        </w:rPr>
      </w:pPr>
      <w:r w:rsidRPr="00914F5E">
        <w:rPr>
          <w:rFonts w:ascii="Arial Narrow" w:hAnsi="Arial Narrow"/>
        </w:rPr>
        <w:t>5.2. Auxiliar a Administração quanto ao planejamento e logística do leilão, principalmente, realizando vistoria pessoal para formatação dos bens em lotes.</w:t>
      </w:r>
    </w:p>
    <w:p w14:paraId="13B5E437" w14:textId="77777777" w:rsidR="00111C34" w:rsidRPr="00914F5E" w:rsidRDefault="00111C34" w:rsidP="00111C34">
      <w:pPr>
        <w:pStyle w:val="SemEspaamento"/>
        <w:jc w:val="both"/>
        <w:rPr>
          <w:rFonts w:ascii="Arial Narrow" w:hAnsi="Arial Narrow"/>
        </w:rPr>
      </w:pPr>
    </w:p>
    <w:p w14:paraId="4400D21F"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5.2.1. Será também de competência do leiloeiro: </w:t>
      </w:r>
    </w:p>
    <w:p w14:paraId="6E89CC52" w14:textId="77777777" w:rsidR="00111C34" w:rsidRPr="00914F5E" w:rsidRDefault="00111C34" w:rsidP="00111C34">
      <w:pPr>
        <w:pStyle w:val="SemEspaamento"/>
        <w:jc w:val="both"/>
        <w:rPr>
          <w:rFonts w:ascii="Arial Narrow" w:hAnsi="Arial Narrow"/>
        </w:rPr>
      </w:pPr>
    </w:p>
    <w:p w14:paraId="3770568F"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5.2.1.1. apresentar à Administração a avaliação dos bens, que a critério do leiloeiro, poderá ser realizada por metodologia própria ou de terceiros, cuja despesas correm </w:t>
      </w:r>
      <w:proofErr w:type="spellStart"/>
      <w:r w:rsidRPr="00914F5E">
        <w:rPr>
          <w:rFonts w:ascii="Arial Narrow" w:hAnsi="Arial Narrow"/>
        </w:rPr>
        <w:t>as</w:t>
      </w:r>
      <w:proofErr w:type="spellEnd"/>
      <w:r w:rsidRPr="00914F5E">
        <w:rPr>
          <w:rFonts w:ascii="Arial Narrow" w:hAnsi="Arial Narrow"/>
        </w:rPr>
        <w:t xml:space="preserve"> expensas do leiloeiro, avaliação essa que será apreciada e sujeitando-se a aprovação da autoridade municipal competente.</w:t>
      </w:r>
    </w:p>
    <w:p w14:paraId="6BB56DA9" w14:textId="77777777" w:rsidR="00111C34" w:rsidRPr="00914F5E" w:rsidRDefault="00111C34" w:rsidP="00111C34">
      <w:pPr>
        <w:pStyle w:val="SemEspaamento"/>
        <w:jc w:val="both"/>
        <w:rPr>
          <w:rFonts w:ascii="Arial Narrow" w:hAnsi="Arial Narrow"/>
        </w:rPr>
      </w:pPr>
    </w:p>
    <w:p w14:paraId="2A3CD1B3" w14:textId="77777777" w:rsidR="00111C34" w:rsidRPr="00914F5E" w:rsidRDefault="00111C34" w:rsidP="00111C34">
      <w:pPr>
        <w:pStyle w:val="SemEspaamento"/>
        <w:jc w:val="both"/>
        <w:rPr>
          <w:rFonts w:ascii="Arial Narrow" w:hAnsi="Arial Narrow"/>
        </w:rPr>
      </w:pPr>
      <w:r w:rsidRPr="00914F5E">
        <w:rPr>
          <w:rFonts w:ascii="Arial Narrow" w:hAnsi="Arial Narrow"/>
        </w:rPr>
        <w:t>5.2.1.1.1. havendo discordância quanto a avaliação apresentada pelo leiloeiro, a Administração poderá fazer os ajustes necessários, sempre em comum acordo com o leiloeiro para tratar do assunto.</w:t>
      </w:r>
    </w:p>
    <w:p w14:paraId="7A4589AE" w14:textId="77777777" w:rsidR="00111C34" w:rsidRPr="00914F5E" w:rsidRDefault="00111C34" w:rsidP="00111C34">
      <w:pPr>
        <w:pStyle w:val="SemEspaamento"/>
        <w:jc w:val="both"/>
        <w:rPr>
          <w:rFonts w:ascii="Arial Narrow" w:hAnsi="Arial Narrow"/>
        </w:rPr>
      </w:pPr>
    </w:p>
    <w:p w14:paraId="58BFC741"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5.2.1.2. apresentar à Administração, modelo de Edital completo de Leilão e Aviso de Leilão para discussão e análise jurídica de seus termos, e se necessário ajustando-os aos interesses do município.   </w:t>
      </w:r>
    </w:p>
    <w:p w14:paraId="504BE9F2" w14:textId="77777777" w:rsidR="00111C34" w:rsidRPr="00914F5E" w:rsidRDefault="00111C34" w:rsidP="00111C34">
      <w:pPr>
        <w:pStyle w:val="SemEspaamento"/>
        <w:jc w:val="both"/>
        <w:rPr>
          <w:rFonts w:ascii="Arial Narrow" w:hAnsi="Arial Narrow"/>
        </w:rPr>
      </w:pPr>
    </w:p>
    <w:p w14:paraId="0B5AC0E2"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5.3. Divulgar o Leilão em endereço eletrônico em site próprio a partir da primeira publicação do leilão, e confeccionar material publicitário sob forma de panfletos ou assemelhados para distribuição, adotando sempre a melhor forma de maior publicidade pelos meios tradicionais, </w:t>
      </w:r>
      <w:proofErr w:type="spellStart"/>
      <w:r w:rsidRPr="00914F5E">
        <w:rPr>
          <w:rFonts w:ascii="Arial Narrow" w:hAnsi="Arial Narrow"/>
        </w:rPr>
        <w:t>email´s</w:t>
      </w:r>
      <w:proofErr w:type="spellEnd"/>
      <w:r w:rsidRPr="00914F5E">
        <w:rPr>
          <w:rFonts w:ascii="Arial Narrow" w:hAnsi="Arial Narrow"/>
        </w:rPr>
        <w:t xml:space="preserve"> e redes sociais.</w:t>
      </w:r>
    </w:p>
    <w:p w14:paraId="33A65B05" w14:textId="77777777" w:rsidR="00111C34" w:rsidRPr="00914F5E" w:rsidRDefault="00111C34" w:rsidP="00111C34">
      <w:pPr>
        <w:pStyle w:val="SemEspaamento"/>
        <w:jc w:val="both"/>
        <w:rPr>
          <w:rFonts w:ascii="Arial Narrow" w:hAnsi="Arial Narrow"/>
        </w:rPr>
      </w:pPr>
    </w:p>
    <w:p w14:paraId="0FFE9C25" w14:textId="77777777" w:rsidR="00111C34" w:rsidRPr="00914F5E" w:rsidRDefault="00111C34" w:rsidP="00111C34">
      <w:pPr>
        <w:pStyle w:val="SemEspaamento"/>
        <w:jc w:val="both"/>
        <w:rPr>
          <w:rFonts w:ascii="Arial Narrow" w:hAnsi="Arial Narrow"/>
        </w:rPr>
      </w:pPr>
      <w:r w:rsidRPr="00914F5E">
        <w:rPr>
          <w:rFonts w:ascii="Arial Narrow" w:hAnsi="Arial Narrow"/>
        </w:rPr>
        <w:t>5.4. Disponibilizar recursos humanos próprios para fins da realização do Leilão, além de toda infraestrutura, incluindo u</w:t>
      </w:r>
      <w:r w:rsidRPr="00914F5E">
        <w:rPr>
          <w:rFonts w:ascii="Arial Narrow" w:eastAsia="Arial Narrow" w:hAnsi="Arial Narrow"/>
        </w:rPr>
        <w:t>tili</w:t>
      </w:r>
      <w:r w:rsidRPr="00914F5E">
        <w:rPr>
          <w:rFonts w:ascii="Arial Narrow" w:hAnsi="Arial Narrow"/>
        </w:rPr>
        <w:t>zação de sistema informatizado e on-line por ocasião da fase de lances.</w:t>
      </w:r>
    </w:p>
    <w:p w14:paraId="35B8FC4D" w14:textId="77777777" w:rsidR="00111C34" w:rsidRPr="00914F5E" w:rsidRDefault="00111C34" w:rsidP="00111C34">
      <w:pPr>
        <w:pStyle w:val="SemEspaamento"/>
        <w:jc w:val="both"/>
        <w:rPr>
          <w:rFonts w:ascii="Arial Narrow" w:hAnsi="Arial Narrow"/>
        </w:rPr>
      </w:pPr>
    </w:p>
    <w:p w14:paraId="14B3ED0B" w14:textId="77777777" w:rsidR="00111C34" w:rsidRPr="00914F5E" w:rsidRDefault="00111C34" w:rsidP="00111C34">
      <w:pPr>
        <w:pStyle w:val="SemEspaamento"/>
        <w:jc w:val="both"/>
        <w:rPr>
          <w:rFonts w:ascii="Arial Narrow" w:hAnsi="Arial Narrow"/>
        </w:rPr>
      </w:pPr>
      <w:r w:rsidRPr="00914F5E">
        <w:rPr>
          <w:rFonts w:ascii="Arial Narrow" w:hAnsi="Arial Narrow"/>
        </w:rPr>
        <w:t>5.5. Cumprir rigorosamente toda a legislação aplicável à realização do Leilão, executando-o em conformidade com os padrões definidos pelo Município.</w:t>
      </w:r>
    </w:p>
    <w:p w14:paraId="55997505" w14:textId="77777777" w:rsidR="00111C34" w:rsidRPr="00914F5E" w:rsidRDefault="00111C34" w:rsidP="00111C34">
      <w:pPr>
        <w:pStyle w:val="SemEspaamento"/>
        <w:jc w:val="both"/>
        <w:rPr>
          <w:rFonts w:ascii="Arial Narrow" w:hAnsi="Arial Narrow"/>
        </w:rPr>
      </w:pPr>
    </w:p>
    <w:p w14:paraId="7B2B193A" w14:textId="77777777" w:rsidR="00111C34" w:rsidRPr="00914F5E" w:rsidRDefault="00111C34" w:rsidP="00111C34">
      <w:pPr>
        <w:pStyle w:val="SemEspaamento"/>
        <w:jc w:val="both"/>
        <w:rPr>
          <w:rFonts w:ascii="Arial Narrow" w:hAnsi="Arial Narrow"/>
        </w:rPr>
      </w:pPr>
      <w:r w:rsidRPr="00914F5E">
        <w:rPr>
          <w:rFonts w:ascii="Arial Narrow" w:hAnsi="Arial Narrow"/>
        </w:rPr>
        <w:lastRenderedPageBreak/>
        <w:t>5.6. Emi</w:t>
      </w:r>
      <w:r w:rsidRPr="00914F5E">
        <w:rPr>
          <w:rFonts w:ascii="Arial Narrow" w:eastAsia="Arial Narrow" w:hAnsi="Arial Narrow"/>
        </w:rPr>
        <w:t>ti</w:t>
      </w:r>
      <w:r w:rsidRPr="00914F5E">
        <w:rPr>
          <w:rFonts w:ascii="Arial Narrow" w:hAnsi="Arial Narrow"/>
        </w:rPr>
        <w:t>r a competente Nota de Arrematação em Leilão Público, do bem vendido a favor do arrematante no ato da arrematação.</w:t>
      </w:r>
    </w:p>
    <w:p w14:paraId="3F73D329" w14:textId="77777777" w:rsidR="00111C34" w:rsidRPr="00914F5E" w:rsidRDefault="00111C34" w:rsidP="00111C34">
      <w:pPr>
        <w:pStyle w:val="SemEspaamento"/>
        <w:jc w:val="both"/>
        <w:rPr>
          <w:rFonts w:ascii="Arial Narrow" w:hAnsi="Arial Narrow"/>
        </w:rPr>
      </w:pPr>
    </w:p>
    <w:p w14:paraId="5978A6EE" w14:textId="77777777" w:rsidR="00111C34" w:rsidRPr="00914F5E" w:rsidRDefault="00111C34" w:rsidP="00111C34">
      <w:pPr>
        <w:pStyle w:val="SemEspaamento"/>
        <w:jc w:val="both"/>
        <w:rPr>
          <w:rFonts w:ascii="Arial Narrow" w:hAnsi="Arial Narrow"/>
        </w:rPr>
      </w:pPr>
      <w:r w:rsidRPr="00914F5E">
        <w:rPr>
          <w:rFonts w:ascii="Arial Narrow" w:hAnsi="Arial Narrow"/>
        </w:rPr>
        <w:t>5.7. Prestar contas ao Município da realização do Leilão, no prazo de até 05 (cinco) dias úteis, a contar da data da realização do certame, Ata circunstanciada acompanhado das respectivas vias originais das Notas de Vendas Bens, e se for o caso,</w:t>
      </w:r>
      <w:r w:rsidRPr="00914F5E">
        <w:rPr>
          <w:rFonts w:ascii="Arial Narrow" w:hAnsi="Arial Narrow"/>
          <w:i/>
          <w:iCs/>
        </w:rPr>
        <w:t xml:space="preserve"> </w:t>
      </w:r>
      <w:r w:rsidRPr="00914F5E">
        <w:rPr>
          <w:rFonts w:ascii="Arial Narrow" w:hAnsi="Arial Narrow"/>
        </w:rPr>
        <w:t>comprovante de recolhimento do total arrecadado aos cofres do Município.</w:t>
      </w:r>
    </w:p>
    <w:p w14:paraId="04A8ECE7" w14:textId="77777777" w:rsidR="00111C34" w:rsidRPr="00914F5E" w:rsidRDefault="00111C34" w:rsidP="00111C34">
      <w:pPr>
        <w:pStyle w:val="SemEspaamento"/>
        <w:jc w:val="both"/>
        <w:rPr>
          <w:rFonts w:ascii="Arial Narrow" w:hAnsi="Arial Narrow"/>
        </w:rPr>
      </w:pPr>
    </w:p>
    <w:p w14:paraId="5F9517BB"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5.8. Guardar sigilo das informações que lhe serão </w:t>
      </w:r>
      <w:proofErr w:type="gramStart"/>
      <w:r w:rsidRPr="00914F5E">
        <w:rPr>
          <w:rFonts w:ascii="Arial Narrow" w:hAnsi="Arial Narrow"/>
        </w:rPr>
        <w:t>repassadas</w:t>
      </w:r>
      <w:proofErr w:type="gramEnd"/>
      <w:r w:rsidRPr="00914F5E">
        <w:rPr>
          <w:rFonts w:ascii="Arial Narrow" w:hAnsi="Arial Narrow"/>
        </w:rPr>
        <w:t xml:space="preserve"> referentes à realização do Leilão e responsabilizar-se perante o Município pela indenização de eventuais danos decorrentes da quebra de sigilo dessas informações ou pelo seu uso indevido.</w:t>
      </w:r>
    </w:p>
    <w:p w14:paraId="75BC5B83" w14:textId="77777777" w:rsidR="00111C34" w:rsidRPr="00914F5E" w:rsidRDefault="00111C34" w:rsidP="00111C34">
      <w:pPr>
        <w:pStyle w:val="SemEspaamento"/>
        <w:jc w:val="both"/>
        <w:rPr>
          <w:rFonts w:ascii="Arial Narrow" w:hAnsi="Arial Narrow"/>
        </w:rPr>
      </w:pPr>
    </w:p>
    <w:p w14:paraId="560FB716" w14:textId="77777777" w:rsidR="00111C34" w:rsidRPr="00914F5E" w:rsidRDefault="00111C34" w:rsidP="00111C34">
      <w:pPr>
        <w:pStyle w:val="SemEspaamento"/>
        <w:jc w:val="both"/>
        <w:rPr>
          <w:rFonts w:ascii="Arial Narrow" w:hAnsi="Arial Narrow"/>
        </w:rPr>
      </w:pPr>
      <w:r w:rsidRPr="00914F5E">
        <w:rPr>
          <w:rFonts w:ascii="Arial Narrow" w:hAnsi="Arial Narrow"/>
        </w:rPr>
        <w:t>5.9. Responder perante os órgãos competentes, por todas as obrigações e encargos assumidos ou gerados em razão da realização do Leilão e de responsabilidade do leiloeiro.</w:t>
      </w:r>
    </w:p>
    <w:p w14:paraId="33EFA2A1" w14:textId="77777777" w:rsidR="00111C34" w:rsidRPr="00914F5E" w:rsidRDefault="00111C34" w:rsidP="00111C34">
      <w:pPr>
        <w:pStyle w:val="SemEspaamento"/>
        <w:jc w:val="both"/>
        <w:rPr>
          <w:rFonts w:ascii="Arial Narrow" w:hAnsi="Arial Narrow"/>
        </w:rPr>
      </w:pPr>
    </w:p>
    <w:p w14:paraId="0B3ED9F3" w14:textId="77777777" w:rsidR="00111C34" w:rsidRPr="00914F5E" w:rsidRDefault="00111C34" w:rsidP="00111C34">
      <w:pPr>
        <w:pStyle w:val="SemEspaamento"/>
        <w:jc w:val="both"/>
        <w:rPr>
          <w:rFonts w:ascii="Arial Narrow" w:hAnsi="Arial Narrow"/>
        </w:rPr>
      </w:pPr>
      <w:r w:rsidRPr="00914F5E">
        <w:rPr>
          <w:rFonts w:ascii="Arial Narrow" w:hAnsi="Arial Narrow"/>
        </w:rPr>
        <w:t>5.10. Assumir inteira responsabilidade civil, administra</w:t>
      </w:r>
      <w:r w:rsidRPr="00914F5E">
        <w:rPr>
          <w:rFonts w:ascii="Arial Narrow" w:eastAsia="Arial Narrow" w:hAnsi="Arial Narrow"/>
        </w:rPr>
        <w:t>ti</w:t>
      </w:r>
      <w:r w:rsidRPr="00914F5E">
        <w:rPr>
          <w:rFonts w:ascii="Arial Narrow" w:hAnsi="Arial Narrow"/>
        </w:rPr>
        <w:t>va e penal por quaisquer danos e prejuízos materiais e pessoais causados ao Município, ou ainda a terceiros.</w:t>
      </w:r>
    </w:p>
    <w:p w14:paraId="053C027E" w14:textId="77777777" w:rsidR="00111C34" w:rsidRPr="00914F5E" w:rsidRDefault="00111C34" w:rsidP="00111C34">
      <w:pPr>
        <w:pStyle w:val="SemEspaamento"/>
        <w:jc w:val="both"/>
        <w:rPr>
          <w:rFonts w:ascii="Arial Narrow" w:hAnsi="Arial Narrow"/>
        </w:rPr>
      </w:pPr>
    </w:p>
    <w:p w14:paraId="6A384CA0" w14:textId="77777777" w:rsidR="00111C34" w:rsidRPr="00914F5E" w:rsidRDefault="00111C34" w:rsidP="00111C34">
      <w:pPr>
        <w:pStyle w:val="SemEspaamento"/>
        <w:jc w:val="both"/>
        <w:rPr>
          <w:rFonts w:ascii="Arial Narrow" w:hAnsi="Arial Narrow"/>
        </w:rPr>
      </w:pPr>
      <w:r w:rsidRPr="00914F5E">
        <w:rPr>
          <w:rFonts w:ascii="Arial Narrow" w:hAnsi="Arial Narrow"/>
        </w:rPr>
        <w:t>5.11. Manter, durante toda a execução do Contrato, em compa</w:t>
      </w:r>
      <w:r w:rsidRPr="00914F5E">
        <w:rPr>
          <w:rFonts w:ascii="Arial Narrow" w:eastAsia="Arial Narrow" w:hAnsi="Arial Narrow"/>
        </w:rPr>
        <w:t>ti</w:t>
      </w:r>
      <w:r w:rsidRPr="00914F5E">
        <w:rPr>
          <w:rFonts w:ascii="Arial Narrow" w:hAnsi="Arial Narrow"/>
        </w:rPr>
        <w:t>bilidade com as obrigações por ela assumidas, todas as condições de habilitação e qualificação exigidas neste Credenciamento.</w:t>
      </w:r>
    </w:p>
    <w:p w14:paraId="0CE08074" w14:textId="77777777" w:rsidR="00111C34" w:rsidRPr="00914F5E" w:rsidRDefault="00111C34" w:rsidP="00111C34">
      <w:pPr>
        <w:pStyle w:val="SemEspaamento"/>
        <w:jc w:val="both"/>
        <w:rPr>
          <w:rFonts w:ascii="Arial Narrow" w:hAnsi="Arial Narrow"/>
        </w:rPr>
      </w:pPr>
    </w:p>
    <w:p w14:paraId="1BAC8BF4" w14:textId="77777777" w:rsidR="00111C34" w:rsidRPr="00914F5E" w:rsidRDefault="00111C34" w:rsidP="00111C34">
      <w:pPr>
        <w:pStyle w:val="SemEspaamento"/>
        <w:jc w:val="both"/>
        <w:rPr>
          <w:rFonts w:ascii="Arial Narrow" w:hAnsi="Arial Narrow"/>
        </w:rPr>
      </w:pPr>
      <w:r w:rsidRPr="00914F5E">
        <w:rPr>
          <w:rFonts w:ascii="Arial Narrow" w:hAnsi="Arial Narrow"/>
        </w:rPr>
        <w:t>5.12. Observar todas as disposições do Edital e seus Anexos.</w:t>
      </w:r>
    </w:p>
    <w:p w14:paraId="4581D0C1" w14:textId="77777777" w:rsidR="00111C34" w:rsidRPr="00914F5E" w:rsidRDefault="00111C34" w:rsidP="00111C34">
      <w:pPr>
        <w:pStyle w:val="SemEspaamento"/>
        <w:jc w:val="both"/>
        <w:rPr>
          <w:rFonts w:ascii="Arial Narrow" w:hAnsi="Arial Narrow"/>
        </w:rPr>
      </w:pPr>
    </w:p>
    <w:p w14:paraId="20325009" w14:textId="77777777" w:rsidR="00111C34" w:rsidRPr="00914F5E" w:rsidRDefault="00111C34" w:rsidP="00111C34">
      <w:pPr>
        <w:pStyle w:val="SemEspaamento"/>
        <w:jc w:val="both"/>
        <w:rPr>
          <w:rFonts w:ascii="Arial Narrow" w:hAnsi="Arial Narrow"/>
        </w:rPr>
      </w:pPr>
      <w:r w:rsidRPr="00914F5E">
        <w:rPr>
          <w:rFonts w:ascii="Arial Narrow" w:hAnsi="Arial Narrow"/>
        </w:rPr>
        <w:t>CLÁUSULA SEXTA - DAS OBRIGAÇÕES DO CONTRATANTE</w:t>
      </w:r>
    </w:p>
    <w:p w14:paraId="45352D87" w14:textId="77777777" w:rsidR="00111C34" w:rsidRPr="00914F5E" w:rsidRDefault="00111C34" w:rsidP="00111C34">
      <w:pPr>
        <w:pStyle w:val="SemEspaamento"/>
        <w:jc w:val="both"/>
        <w:rPr>
          <w:rFonts w:ascii="Arial Narrow" w:hAnsi="Arial Narrow"/>
        </w:rPr>
      </w:pPr>
    </w:p>
    <w:p w14:paraId="24208017" w14:textId="77777777" w:rsidR="00111C34" w:rsidRPr="00914F5E" w:rsidRDefault="00111C34" w:rsidP="00111C34">
      <w:pPr>
        <w:pStyle w:val="SemEspaamento"/>
        <w:jc w:val="both"/>
        <w:rPr>
          <w:rFonts w:ascii="Arial Narrow" w:hAnsi="Arial Narrow"/>
        </w:rPr>
      </w:pPr>
      <w:r w:rsidRPr="00914F5E">
        <w:rPr>
          <w:rFonts w:ascii="Arial Narrow" w:hAnsi="Arial Narrow"/>
        </w:rPr>
        <w:t>6.1. Por meio da Secretaria Municipal Administração, ou com a Comissão designada para o leilão, apresentar a relação dos bens disponibilizados para alienação, móveis e/ou imóveis, e em conjunto com o Leiloeiro credenciado, e contratado, coordenar as ações obje</w:t>
      </w:r>
      <w:r w:rsidRPr="00914F5E">
        <w:rPr>
          <w:rFonts w:ascii="Arial Narrow" w:eastAsia="Arial Narrow" w:hAnsi="Arial Narrow"/>
        </w:rPr>
        <w:t>ti</w:t>
      </w:r>
      <w:r w:rsidRPr="00914F5E">
        <w:rPr>
          <w:rFonts w:ascii="Arial Narrow" w:hAnsi="Arial Narrow"/>
        </w:rPr>
        <w:t>vando a realização do Leilão.</w:t>
      </w:r>
    </w:p>
    <w:p w14:paraId="0DDEC95A" w14:textId="77777777" w:rsidR="00111C34" w:rsidRPr="00914F5E" w:rsidRDefault="00111C34" w:rsidP="00111C34">
      <w:pPr>
        <w:pStyle w:val="SemEspaamento"/>
        <w:jc w:val="both"/>
        <w:rPr>
          <w:rFonts w:ascii="Arial Narrow" w:hAnsi="Arial Narrow"/>
        </w:rPr>
      </w:pPr>
      <w:r w:rsidRPr="00914F5E">
        <w:rPr>
          <w:rFonts w:ascii="Arial Narrow" w:hAnsi="Arial Narrow"/>
        </w:rPr>
        <w:t>6.2. Responsabilizar-se pelo local para a realização do Leilão bem como pela remoção, organização e exposição dos bens à leilão de modo a manter visibilidade e integridade dos mesmos.</w:t>
      </w:r>
    </w:p>
    <w:p w14:paraId="36DF30C0" w14:textId="77777777" w:rsidR="00111C34" w:rsidRPr="00914F5E" w:rsidRDefault="00111C34" w:rsidP="00111C34">
      <w:pPr>
        <w:pStyle w:val="SemEspaamento"/>
        <w:jc w:val="both"/>
        <w:rPr>
          <w:rFonts w:ascii="Arial Narrow" w:hAnsi="Arial Narrow"/>
        </w:rPr>
      </w:pPr>
    </w:p>
    <w:p w14:paraId="2B5E124A" w14:textId="77777777" w:rsidR="00111C34" w:rsidRPr="00914F5E" w:rsidRDefault="00111C34" w:rsidP="00111C34">
      <w:pPr>
        <w:pStyle w:val="SemEspaamento"/>
        <w:jc w:val="both"/>
        <w:rPr>
          <w:rFonts w:ascii="Arial Narrow" w:hAnsi="Arial Narrow"/>
        </w:rPr>
      </w:pPr>
      <w:r w:rsidRPr="00914F5E">
        <w:rPr>
          <w:rFonts w:ascii="Arial Narrow" w:hAnsi="Arial Narrow"/>
        </w:rPr>
        <w:t>6.3. Responsabilizar-se pelas publicações dos atos oficiais decorrentes da realização do Leilão.</w:t>
      </w:r>
    </w:p>
    <w:p w14:paraId="52F060DF" w14:textId="77777777" w:rsidR="00111C34" w:rsidRPr="00914F5E" w:rsidRDefault="00111C34" w:rsidP="00111C34">
      <w:pPr>
        <w:pStyle w:val="SemEspaamento"/>
        <w:jc w:val="both"/>
        <w:rPr>
          <w:rFonts w:ascii="Arial Narrow" w:hAnsi="Arial Narrow"/>
        </w:rPr>
      </w:pPr>
    </w:p>
    <w:p w14:paraId="6AC1297E" w14:textId="77777777" w:rsidR="00111C34" w:rsidRPr="00914F5E" w:rsidRDefault="00111C34" w:rsidP="00111C34">
      <w:pPr>
        <w:pStyle w:val="SemEspaamento"/>
        <w:jc w:val="both"/>
        <w:rPr>
          <w:rFonts w:ascii="Arial Narrow" w:hAnsi="Arial Narrow"/>
        </w:rPr>
      </w:pPr>
      <w:r w:rsidRPr="00914F5E">
        <w:rPr>
          <w:rFonts w:ascii="Arial Narrow" w:hAnsi="Arial Narrow"/>
        </w:rPr>
        <w:t>6.4. Assegurar livre acesso ao Leiloeiro ao local onde estarão dispostos os bens a serem alienados, além de prestar todas as informações por ele requisitadas para o desenvolvimento dos trabalhos.</w:t>
      </w:r>
    </w:p>
    <w:p w14:paraId="0F61C8DA" w14:textId="77777777" w:rsidR="00111C34" w:rsidRPr="00914F5E" w:rsidRDefault="00111C34" w:rsidP="00111C34">
      <w:pPr>
        <w:pStyle w:val="SemEspaamento"/>
        <w:jc w:val="both"/>
        <w:rPr>
          <w:rFonts w:ascii="Arial Narrow" w:hAnsi="Arial Narrow"/>
        </w:rPr>
      </w:pPr>
    </w:p>
    <w:p w14:paraId="35631343"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6.5. Disponibilizar os bens livres e desembaraçados de ônus e restrições, responsabilizando-se por informações sobre o estado de conservação, retirada de itens, </w:t>
      </w:r>
      <w:proofErr w:type="spellStart"/>
      <w:r w:rsidRPr="00914F5E">
        <w:rPr>
          <w:rFonts w:ascii="Arial Narrow" w:hAnsi="Arial Narrow"/>
        </w:rPr>
        <w:t>etc</w:t>
      </w:r>
      <w:proofErr w:type="spellEnd"/>
      <w:r w:rsidRPr="00914F5E">
        <w:rPr>
          <w:rFonts w:ascii="Arial Narrow" w:hAnsi="Arial Narrow"/>
        </w:rPr>
        <w:t>, ou documentos incompatíveis com bens em leilão.</w:t>
      </w:r>
    </w:p>
    <w:p w14:paraId="34E6B06E" w14:textId="77777777" w:rsidR="00111C34" w:rsidRPr="00914F5E" w:rsidRDefault="00111C34" w:rsidP="00111C34">
      <w:pPr>
        <w:pStyle w:val="SemEspaamento"/>
        <w:jc w:val="both"/>
        <w:rPr>
          <w:rFonts w:ascii="Arial Narrow" w:hAnsi="Arial Narrow"/>
        </w:rPr>
      </w:pPr>
    </w:p>
    <w:p w14:paraId="110B438E" w14:textId="77777777" w:rsidR="00111C34" w:rsidRDefault="00111C34" w:rsidP="00111C34">
      <w:pPr>
        <w:pStyle w:val="SemEspaamento"/>
        <w:jc w:val="both"/>
        <w:rPr>
          <w:rFonts w:ascii="Arial Narrow" w:hAnsi="Arial Narrow"/>
        </w:rPr>
      </w:pPr>
      <w:r w:rsidRPr="00914F5E">
        <w:rPr>
          <w:rFonts w:ascii="Arial Narrow" w:hAnsi="Arial Narrow"/>
        </w:rPr>
        <w:t xml:space="preserve">6.6. Auxiliar o leiloeiro nas tarefas necessárias para consolidar a realização do leilão. </w:t>
      </w:r>
    </w:p>
    <w:p w14:paraId="782B5F05" w14:textId="77777777" w:rsidR="00111C34" w:rsidRDefault="00111C34" w:rsidP="00111C34">
      <w:pPr>
        <w:pStyle w:val="SemEspaamento"/>
        <w:jc w:val="both"/>
        <w:rPr>
          <w:rFonts w:ascii="Arial Narrow" w:hAnsi="Arial Narrow"/>
        </w:rPr>
      </w:pPr>
    </w:p>
    <w:p w14:paraId="32E94B1D" w14:textId="77777777" w:rsidR="00111C34" w:rsidRPr="0009476C" w:rsidRDefault="00111C34" w:rsidP="00111C34">
      <w:pPr>
        <w:pStyle w:val="SemEspaamento"/>
        <w:jc w:val="both"/>
        <w:rPr>
          <w:rFonts w:ascii="Arial Narrow" w:hAnsi="Arial Narrow"/>
        </w:rPr>
      </w:pPr>
      <w:r>
        <w:rPr>
          <w:rFonts w:ascii="Arial Narrow" w:hAnsi="Arial Narrow"/>
        </w:rPr>
        <w:t>6</w:t>
      </w:r>
      <w:r w:rsidRPr="0009476C">
        <w:rPr>
          <w:rFonts w:ascii="Arial Narrow" w:hAnsi="Arial Narrow"/>
        </w:rPr>
        <w:t>.</w:t>
      </w:r>
      <w:r>
        <w:rPr>
          <w:rFonts w:ascii="Arial Narrow" w:hAnsi="Arial Narrow"/>
        </w:rPr>
        <w:t>7</w:t>
      </w:r>
      <w:r w:rsidRPr="0009476C">
        <w:rPr>
          <w:rFonts w:ascii="Arial Narrow" w:hAnsi="Arial Narrow"/>
        </w:rPr>
        <w:t xml:space="preserve">. </w:t>
      </w:r>
      <w:r>
        <w:rPr>
          <w:rFonts w:ascii="Arial Narrow" w:hAnsi="Arial Narrow"/>
        </w:rPr>
        <w:t>Nomear servidor municipal para atuar como Fiscal do presente Contrato</w:t>
      </w:r>
      <w:r w:rsidRPr="0009476C">
        <w:rPr>
          <w:rFonts w:ascii="Arial Narrow" w:hAnsi="Arial Narrow"/>
        </w:rPr>
        <w:t>.</w:t>
      </w:r>
    </w:p>
    <w:p w14:paraId="3AF35A99" w14:textId="77777777" w:rsidR="00111C34" w:rsidRPr="00914F5E" w:rsidRDefault="00111C34" w:rsidP="00111C34">
      <w:pPr>
        <w:pStyle w:val="SemEspaamento"/>
        <w:jc w:val="both"/>
        <w:rPr>
          <w:rFonts w:ascii="Arial Narrow" w:hAnsi="Arial Narrow"/>
        </w:rPr>
      </w:pPr>
    </w:p>
    <w:p w14:paraId="24E768DD" w14:textId="77777777" w:rsidR="00111C34" w:rsidRDefault="00111C34" w:rsidP="00111C34">
      <w:pPr>
        <w:pStyle w:val="SemEspaamento"/>
        <w:jc w:val="both"/>
        <w:rPr>
          <w:rFonts w:ascii="Arial Narrow" w:hAnsi="Arial Narrow"/>
        </w:rPr>
      </w:pPr>
    </w:p>
    <w:p w14:paraId="48B10055" w14:textId="77777777" w:rsidR="00DC4FB3" w:rsidRDefault="00DC4FB3" w:rsidP="00111C34">
      <w:pPr>
        <w:pStyle w:val="SemEspaamento"/>
        <w:jc w:val="both"/>
        <w:rPr>
          <w:rFonts w:ascii="Arial Narrow" w:hAnsi="Arial Narrow"/>
        </w:rPr>
      </w:pPr>
    </w:p>
    <w:p w14:paraId="7F40C78E" w14:textId="77777777" w:rsidR="00DC4FB3" w:rsidRPr="00914F5E" w:rsidRDefault="00DC4FB3" w:rsidP="00111C34">
      <w:pPr>
        <w:pStyle w:val="SemEspaamento"/>
        <w:jc w:val="both"/>
        <w:rPr>
          <w:rFonts w:ascii="Arial Narrow" w:hAnsi="Arial Narrow"/>
        </w:rPr>
      </w:pPr>
    </w:p>
    <w:p w14:paraId="5CAEB27C" w14:textId="77777777" w:rsidR="00111C34" w:rsidRPr="00914F5E" w:rsidRDefault="00111C34" w:rsidP="00111C34">
      <w:pPr>
        <w:pStyle w:val="SemEspaamento"/>
        <w:jc w:val="both"/>
        <w:rPr>
          <w:rFonts w:ascii="Arial Narrow" w:hAnsi="Arial Narrow"/>
        </w:rPr>
      </w:pPr>
      <w:r w:rsidRPr="00914F5E">
        <w:rPr>
          <w:rFonts w:ascii="Arial Narrow" w:hAnsi="Arial Narrow"/>
        </w:rPr>
        <w:lastRenderedPageBreak/>
        <w:t>CLÁUSULA SÉTIMA - DAS SANÇÕES ADMINISTRATIVAS E PENALIDADES</w:t>
      </w:r>
    </w:p>
    <w:p w14:paraId="350234D6" w14:textId="77777777" w:rsidR="00111C34" w:rsidRPr="00914F5E" w:rsidRDefault="00111C34" w:rsidP="00111C34">
      <w:pPr>
        <w:pStyle w:val="SemEspaamento"/>
        <w:jc w:val="both"/>
        <w:rPr>
          <w:rFonts w:ascii="Arial Narrow" w:hAnsi="Arial Narrow"/>
        </w:rPr>
      </w:pPr>
    </w:p>
    <w:p w14:paraId="30B1BDE6" w14:textId="77777777" w:rsidR="00111C34" w:rsidRPr="00914F5E" w:rsidRDefault="00111C34" w:rsidP="00111C34">
      <w:pPr>
        <w:pStyle w:val="SemEspaamento"/>
        <w:jc w:val="both"/>
        <w:rPr>
          <w:rFonts w:ascii="Arial Narrow" w:hAnsi="Arial Narrow"/>
        </w:rPr>
      </w:pPr>
      <w:r w:rsidRPr="00914F5E">
        <w:rPr>
          <w:rFonts w:ascii="Arial Narrow" w:hAnsi="Arial Narrow"/>
        </w:rPr>
        <w:t>7.1. A recusa injus</w:t>
      </w:r>
      <w:r w:rsidRPr="00914F5E">
        <w:rPr>
          <w:rFonts w:ascii="Arial Narrow" w:eastAsia="Arial Narrow" w:hAnsi="Arial Narrow"/>
        </w:rPr>
        <w:t>ti</w:t>
      </w:r>
      <w:r w:rsidRPr="00914F5E">
        <w:rPr>
          <w:rFonts w:ascii="Arial Narrow" w:hAnsi="Arial Narrow"/>
        </w:rPr>
        <w:t>ficada do leiloeiro credenciado em prestar os serviços e obrigações assumidas dentro do prazo estabelecido pelo Município, sujeita-o às penalidades legalmente estabelecidas neste Edital, consoante as sanções previstas nos artigos 155 e 163 da Lei 14.133/2021.</w:t>
      </w:r>
    </w:p>
    <w:p w14:paraId="2DCEF753" w14:textId="77777777" w:rsidR="00111C34" w:rsidRPr="00914F5E" w:rsidRDefault="00111C34" w:rsidP="00111C34">
      <w:pPr>
        <w:pStyle w:val="SemEspaamento"/>
        <w:rPr>
          <w:rFonts w:ascii="Arial Narrow" w:hAnsi="Arial Narrow"/>
        </w:rPr>
      </w:pPr>
      <w:r w:rsidRPr="00914F5E">
        <w:rPr>
          <w:rFonts w:ascii="Arial Narrow" w:hAnsi="Arial Narrow"/>
        </w:rPr>
        <w:t>7.2. O licitante ou o Contratado será responsabilizado administrativamente pelas seguintes infrações:</w:t>
      </w:r>
    </w:p>
    <w:p w14:paraId="77F2EBAA" w14:textId="77777777" w:rsidR="00111C34" w:rsidRPr="00914F5E" w:rsidRDefault="00111C34" w:rsidP="00111C34">
      <w:pPr>
        <w:pStyle w:val="SemEspaamento"/>
        <w:rPr>
          <w:rFonts w:ascii="Arial Narrow" w:hAnsi="Arial Narrow"/>
        </w:rPr>
      </w:pPr>
      <w:r w:rsidRPr="00914F5E">
        <w:rPr>
          <w:rFonts w:ascii="Arial Narrow" w:hAnsi="Arial Narrow"/>
        </w:rPr>
        <w:t xml:space="preserve">I - </w:t>
      </w:r>
      <w:proofErr w:type="gramStart"/>
      <w:r w:rsidRPr="00914F5E">
        <w:rPr>
          <w:rFonts w:ascii="Arial Narrow" w:hAnsi="Arial Narrow"/>
        </w:rPr>
        <w:t>dar</w:t>
      </w:r>
      <w:proofErr w:type="gramEnd"/>
      <w:r w:rsidRPr="00914F5E">
        <w:rPr>
          <w:rFonts w:ascii="Arial Narrow" w:hAnsi="Arial Narrow"/>
        </w:rPr>
        <w:t xml:space="preserve"> causa à inexecução parcial do contrato;</w:t>
      </w:r>
    </w:p>
    <w:p w14:paraId="3D47C1A8" w14:textId="77777777" w:rsidR="00111C34" w:rsidRPr="00914F5E" w:rsidRDefault="00111C34" w:rsidP="00111C34">
      <w:pPr>
        <w:pStyle w:val="SemEspaamento"/>
        <w:rPr>
          <w:rFonts w:ascii="Arial Narrow" w:hAnsi="Arial Narrow"/>
        </w:rPr>
      </w:pPr>
      <w:r w:rsidRPr="00914F5E">
        <w:rPr>
          <w:rFonts w:ascii="Arial Narrow" w:hAnsi="Arial Narrow"/>
        </w:rPr>
        <w:t xml:space="preserve">II - </w:t>
      </w:r>
      <w:proofErr w:type="gramStart"/>
      <w:r w:rsidRPr="00914F5E">
        <w:rPr>
          <w:rFonts w:ascii="Arial Narrow" w:hAnsi="Arial Narrow"/>
        </w:rPr>
        <w:t>dar</w:t>
      </w:r>
      <w:proofErr w:type="gramEnd"/>
      <w:r w:rsidRPr="00914F5E">
        <w:rPr>
          <w:rFonts w:ascii="Arial Narrow" w:hAnsi="Arial Narrow"/>
        </w:rPr>
        <w:t xml:space="preserve"> causa à inexecução parcial do contrato que cause grave dano à Administração, ao funcionamento dos serviços públicos ou ao interesse coletivo;</w:t>
      </w:r>
    </w:p>
    <w:p w14:paraId="04DD2F43" w14:textId="77777777" w:rsidR="00111C34" w:rsidRPr="00914F5E" w:rsidRDefault="00111C34" w:rsidP="00111C34">
      <w:pPr>
        <w:pStyle w:val="SemEspaamento"/>
        <w:rPr>
          <w:rFonts w:ascii="Arial Narrow" w:hAnsi="Arial Narrow"/>
        </w:rPr>
      </w:pPr>
      <w:r w:rsidRPr="00914F5E">
        <w:rPr>
          <w:rFonts w:ascii="Arial Narrow" w:hAnsi="Arial Narrow"/>
        </w:rPr>
        <w:t>III - dar causa à inexecução total do contrato;</w:t>
      </w:r>
    </w:p>
    <w:p w14:paraId="346AE007" w14:textId="77777777" w:rsidR="00111C34" w:rsidRPr="00914F5E" w:rsidRDefault="00111C34" w:rsidP="00111C34">
      <w:pPr>
        <w:pStyle w:val="SemEspaamento"/>
        <w:rPr>
          <w:rFonts w:ascii="Arial Narrow" w:hAnsi="Arial Narrow"/>
        </w:rPr>
      </w:pPr>
      <w:r w:rsidRPr="00914F5E">
        <w:rPr>
          <w:rFonts w:ascii="Arial Narrow" w:hAnsi="Arial Narrow"/>
        </w:rPr>
        <w:t xml:space="preserve">IV - </w:t>
      </w:r>
      <w:proofErr w:type="gramStart"/>
      <w:r w:rsidRPr="00914F5E">
        <w:rPr>
          <w:rFonts w:ascii="Arial Narrow" w:hAnsi="Arial Narrow"/>
        </w:rPr>
        <w:t>deixar</w:t>
      </w:r>
      <w:proofErr w:type="gramEnd"/>
      <w:r w:rsidRPr="00914F5E">
        <w:rPr>
          <w:rFonts w:ascii="Arial Narrow" w:hAnsi="Arial Narrow"/>
        </w:rPr>
        <w:t xml:space="preserve"> de entregar a documentação exigida para o certame;</w:t>
      </w:r>
    </w:p>
    <w:p w14:paraId="03213959" w14:textId="77777777" w:rsidR="00111C34" w:rsidRPr="00914F5E" w:rsidRDefault="00111C34" w:rsidP="00111C34">
      <w:pPr>
        <w:pStyle w:val="SemEspaamento"/>
        <w:rPr>
          <w:rFonts w:ascii="Arial Narrow" w:hAnsi="Arial Narrow"/>
        </w:rPr>
      </w:pPr>
      <w:r w:rsidRPr="00914F5E">
        <w:rPr>
          <w:rFonts w:ascii="Arial Narrow" w:hAnsi="Arial Narrow"/>
        </w:rPr>
        <w:t xml:space="preserve">V - </w:t>
      </w:r>
      <w:proofErr w:type="gramStart"/>
      <w:r w:rsidRPr="00914F5E">
        <w:rPr>
          <w:rFonts w:ascii="Arial Narrow" w:hAnsi="Arial Narrow"/>
        </w:rPr>
        <w:t>não</w:t>
      </w:r>
      <w:proofErr w:type="gramEnd"/>
      <w:r w:rsidRPr="00914F5E">
        <w:rPr>
          <w:rFonts w:ascii="Arial Narrow" w:hAnsi="Arial Narrow"/>
        </w:rPr>
        <w:t xml:space="preserve"> manter a proposta, salvo em decorrência de fato superveniente devidamente justificado;</w:t>
      </w:r>
    </w:p>
    <w:p w14:paraId="2CA1C5C7" w14:textId="77777777" w:rsidR="00111C34" w:rsidRPr="00914F5E" w:rsidRDefault="00111C34" w:rsidP="00111C34">
      <w:pPr>
        <w:pStyle w:val="SemEspaamento"/>
        <w:rPr>
          <w:rFonts w:ascii="Arial Narrow" w:hAnsi="Arial Narrow"/>
        </w:rPr>
      </w:pPr>
      <w:r w:rsidRPr="00914F5E">
        <w:rPr>
          <w:rFonts w:ascii="Arial Narrow" w:hAnsi="Arial Narrow"/>
        </w:rPr>
        <w:t xml:space="preserve">VI - </w:t>
      </w:r>
      <w:proofErr w:type="gramStart"/>
      <w:r w:rsidRPr="00914F5E">
        <w:rPr>
          <w:rFonts w:ascii="Arial Narrow" w:hAnsi="Arial Narrow"/>
        </w:rPr>
        <w:t>não</w:t>
      </w:r>
      <w:proofErr w:type="gramEnd"/>
      <w:r w:rsidRPr="00914F5E">
        <w:rPr>
          <w:rFonts w:ascii="Arial Narrow" w:hAnsi="Arial Narrow"/>
        </w:rPr>
        <w:t xml:space="preserve"> celebrar o contrato ou não entregar a documentação exigida para a contratação, quando convocado dentro do prazo de validade de sua proposta;</w:t>
      </w:r>
    </w:p>
    <w:p w14:paraId="552D30D8" w14:textId="77777777" w:rsidR="00111C34" w:rsidRPr="00914F5E" w:rsidRDefault="00111C34" w:rsidP="00111C34">
      <w:pPr>
        <w:pStyle w:val="SemEspaamento"/>
        <w:rPr>
          <w:rFonts w:ascii="Arial Narrow" w:hAnsi="Arial Narrow"/>
        </w:rPr>
      </w:pPr>
      <w:r w:rsidRPr="00914F5E">
        <w:rPr>
          <w:rFonts w:ascii="Arial Narrow" w:hAnsi="Arial Narrow"/>
        </w:rPr>
        <w:t>VII - ensejar o retardamento da execução ou da entrega do objeto da licitação sem motivo justificado;</w:t>
      </w:r>
    </w:p>
    <w:p w14:paraId="41B7BF3C" w14:textId="77777777" w:rsidR="00111C34" w:rsidRPr="00914F5E" w:rsidRDefault="00111C34" w:rsidP="00111C34">
      <w:pPr>
        <w:pStyle w:val="SemEspaamento"/>
        <w:rPr>
          <w:rFonts w:ascii="Arial Narrow" w:hAnsi="Arial Narrow"/>
        </w:rPr>
      </w:pPr>
      <w:r w:rsidRPr="00914F5E">
        <w:rPr>
          <w:rFonts w:ascii="Arial Narrow" w:hAnsi="Arial Narrow"/>
        </w:rPr>
        <w:t>VIII - apresentar declaração ou documentação falsa exigida para o certame ou prestar declaração falsa durante a licitação ou na execução do contrato;</w:t>
      </w:r>
    </w:p>
    <w:p w14:paraId="413048CC" w14:textId="77777777" w:rsidR="00111C34" w:rsidRPr="00914F5E" w:rsidRDefault="00111C34" w:rsidP="00111C34">
      <w:pPr>
        <w:pStyle w:val="SemEspaamento"/>
        <w:rPr>
          <w:rFonts w:ascii="Arial Narrow" w:hAnsi="Arial Narrow"/>
        </w:rPr>
      </w:pPr>
      <w:r w:rsidRPr="00914F5E">
        <w:rPr>
          <w:rFonts w:ascii="Arial Narrow" w:hAnsi="Arial Narrow"/>
        </w:rPr>
        <w:t xml:space="preserve">IX - </w:t>
      </w:r>
      <w:proofErr w:type="gramStart"/>
      <w:r w:rsidRPr="00914F5E">
        <w:rPr>
          <w:rFonts w:ascii="Arial Narrow" w:hAnsi="Arial Narrow"/>
        </w:rPr>
        <w:t>fraudar</w:t>
      </w:r>
      <w:proofErr w:type="gramEnd"/>
      <w:r w:rsidRPr="00914F5E">
        <w:rPr>
          <w:rFonts w:ascii="Arial Narrow" w:hAnsi="Arial Narrow"/>
        </w:rPr>
        <w:t xml:space="preserve"> a licitação ou praticar ato fraudulento na execução do contrato;</w:t>
      </w:r>
    </w:p>
    <w:p w14:paraId="74659871" w14:textId="77777777" w:rsidR="00111C34" w:rsidRPr="00914F5E" w:rsidRDefault="00111C34" w:rsidP="00111C34">
      <w:pPr>
        <w:pStyle w:val="SemEspaamento"/>
        <w:rPr>
          <w:rFonts w:ascii="Arial Narrow" w:hAnsi="Arial Narrow"/>
        </w:rPr>
      </w:pPr>
      <w:r w:rsidRPr="00914F5E">
        <w:rPr>
          <w:rFonts w:ascii="Arial Narrow" w:hAnsi="Arial Narrow"/>
        </w:rPr>
        <w:t xml:space="preserve">X - </w:t>
      </w:r>
      <w:proofErr w:type="gramStart"/>
      <w:r w:rsidRPr="00914F5E">
        <w:rPr>
          <w:rFonts w:ascii="Arial Narrow" w:hAnsi="Arial Narrow"/>
        </w:rPr>
        <w:t>comportar-se</w:t>
      </w:r>
      <w:proofErr w:type="gramEnd"/>
      <w:r w:rsidRPr="00914F5E">
        <w:rPr>
          <w:rFonts w:ascii="Arial Narrow" w:hAnsi="Arial Narrow"/>
        </w:rPr>
        <w:t xml:space="preserve"> de modo inidôneo ou cometer fraude de qualquer natureza;</w:t>
      </w:r>
    </w:p>
    <w:p w14:paraId="78961B30" w14:textId="77777777" w:rsidR="00111C34" w:rsidRPr="00914F5E" w:rsidRDefault="00111C34" w:rsidP="00111C34">
      <w:pPr>
        <w:pStyle w:val="SemEspaamento"/>
        <w:rPr>
          <w:rFonts w:ascii="Arial Narrow" w:hAnsi="Arial Narrow"/>
        </w:rPr>
      </w:pPr>
      <w:r w:rsidRPr="00914F5E">
        <w:rPr>
          <w:rFonts w:ascii="Arial Narrow" w:hAnsi="Arial Narrow"/>
        </w:rPr>
        <w:t>XI - praticar atos ilícitos com vistas a frustrar os objetivos da licitação;</w:t>
      </w:r>
    </w:p>
    <w:p w14:paraId="319DEF42" w14:textId="77777777" w:rsidR="00111C34" w:rsidRPr="00914F5E" w:rsidRDefault="00111C34" w:rsidP="00111C34">
      <w:pPr>
        <w:pStyle w:val="SemEspaamento"/>
        <w:rPr>
          <w:rFonts w:ascii="Arial Narrow" w:hAnsi="Arial Narrow"/>
        </w:rPr>
      </w:pPr>
      <w:r w:rsidRPr="00914F5E">
        <w:rPr>
          <w:rFonts w:ascii="Arial Narrow" w:hAnsi="Arial Narrow"/>
        </w:rPr>
        <w:t>XII - praticar ato lesivo previsto no art. 5º da Lei nº 12.846, de 1º de agosto de 2013.</w:t>
      </w:r>
    </w:p>
    <w:p w14:paraId="12F08355" w14:textId="77777777" w:rsidR="00111C34" w:rsidRPr="00914F5E" w:rsidRDefault="00111C34" w:rsidP="00111C34">
      <w:pPr>
        <w:pStyle w:val="SemEspaamento"/>
        <w:rPr>
          <w:rFonts w:ascii="Arial Narrow" w:hAnsi="Arial Narrow"/>
        </w:rPr>
      </w:pPr>
    </w:p>
    <w:p w14:paraId="2FEB0AE1" w14:textId="77777777" w:rsidR="00111C34" w:rsidRPr="00914F5E" w:rsidRDefault="00111C34" w:rsidP="00111C34">
      <w:pPr>
        <w:pStyle w:val="SemEspaamento"/>
        <w:rPr>
          <w:rFonts w:ascii="Arial Narrow" w:hAnsi="Arial Narrow"/>
        </w:rPr>
      </w:pPr>
      <w:r w:rsidRPr="00914F5E">
        <w:rPr>
          <w:rFonts w:ascii="Arial Narrow" w:hAnsi="Arial Narrow"/>
        </w:rPr>
        <w:t>7.3. Serão aplicadas ao responsável pelas infrações administrativas previstas na Lei nº. 14.133/21 as sanções:</w:t>
      </w:r>
    </w:p>
    <w:p w14:paraId="670D19A6"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a) Advertência, nas hipóteses do inciso I do item 9.2 que não acarretem prejuízos ao Contratante ou </w:t>
      </w:r>
      <w:proofErr w:type="gramStart"/>
      <w:r w:rsidRPr="00914F5E">
        <w:rPr>
          <w:rFonts w:ascii="Arial Narrow" w:hAnsi="Arial Narrow"/>
        </w:rPr>
        <w:t>quando  ocorrer</w:t>
      </w:r>
      <w:proofErr w:type="gramEnd"/>
      <w:r w:rsidRPr="00914F5E">
        <w:rPr>
          <w:rFonts w:ascii="Arial Narrow" w:hAnsi="Arial Narrow"/>
        </w:rPr>
        <w:t xml:space="preserve"> execução insatisfatória, ou, ainda, na ocorrência de pequenos transtornos ao desenvolvimento da prestação dos serviços, desde que sua gravidade não recomende a aplicação de uma das sanções previstas nas alíneas “d”,</w:t>
      </w:r>
    </w:p>
    <w:p w14:paraId="7C9DF32E" w14:textId="77777777" w:rsidR="00111C34" w:rsidRPr="00914F5E" w:rsidRDefault="00111C34" w:rsidP="00111C34">
      <w:pPr>
        <w:pStyle w:val="SemEspaamento"/>
        <w:rPr>
          <w:rFonts w:ascii="Arial Narrow" w:hAnsi="Arial Narrow"/>
        </w:rPr>
      </w:pPr>
      <w:r w:rsidRPr="00914F5E">
        <w:rPr>
          <w:rFonts w:ascii="Arial Narrow" w:hAnsi="Arial Narrow"/>
        </w:rPr>
        <w:t>“e” e “f” (Inciso I do Art. 156 da Lei 14.133/21).</w:t>
      </w:r>
    </w:p>
    <w:p w14:paraId="528731E8" w14:textId="77777777" w:rsidR="00111C34" w:rsidRPr="00914F5E" w:rsidRDefault="00111C34" w:rsidP="00111C34">
      <w:pPr>
        <w:pStyle w:val="SemEspaamento"/>
        <w:rPr>
          <w:rFonts w:ascii="Arial Narrow" w:hAnsi="Arial Narrow"/>
        </w:rPr>
      </w:pPr>
      <w:r w:rsidRPr="00914F5E">
        <w:rPr>
          <w:rFonts w:ascii="Arial Narrow" w:hAnsi="Arial Narrow"/>
        </w:rPr>
        <w:t>b) Multa moratória por dia de atraso injustificado no cumprimento da obrigação contratual, proporcional ao item em atraso e nas seguintes condições (art. 162 da Lei 14.133/21):</w:t>
      </w:r>
    </w:p>
    <w:p w14:paraId="27927769" w14:textId="77777777" w:rsidR="00111C34" w:rsidRPr="00914F5E" w:rsidRDefault="00111C34" w:rsidP="00111C34">
      <w:pPr>
        <w:pStyle w:val="SemEspaamento"/>
        <w:rPr>
          <w:rFonts w:ascii="Arial Narrow" w:hAnsi="Arial Narrow"/>
        </w:rPr>
      </w:pPr>
      <w:r w:rsidRPr="00914F5E">
        <w:rPr>
          <w:rFonts w:ascii="Arial Narrow" w:hAnsi="Arial Narrow"/>
        </w:rPr>
        <w:t>b-1. Atraso em até 10 dias, multa moratória de 3%.</w:t>
      </w:r>
    </w:p>
    <w:p w14:paraId="38FBC0BA" w14:textId="77777777" w:rsidR="00111C34" w:rsidRPr="00914F5E" w:rsidRDefault="00111C34" w:rsidP="00111C34">
      <w:pPr>
        <w:pStyle w:val="SemEspaamento"/>
        <w:rPr>
          <w:rFonts w:ascii="Arial Narrow" w:hAnsi="Arial Narrow"/>
        </w:rPr>
      </w:pPr>
      <w:r w:rsidRPr="00914F5E">
        <w:rPr>
          <w:rFonts w:ascii="Arial Narrow" w:hAnsi="Arial Narrow"/>
        </w:rPr>
        <w:t>b-2. Atraso entre 11 e 20 dias, multa moratória de 5%.</w:t>
      </w:r>
    </w:p>
    <w:p w14:paraId="2D1D6149" w14:textId="77777777" w:rsidR="00111C34" w:rsidRPr="00914F5E" w:rsidRDefault="00111C34" w:rsidP="00111C34">
      <w:pPr>
        <w:pStyle w:val="SemEspaamento"/>
        <w:rPr>
          <w:rFonts w:ascii="Arial Narrow" w:hAnsi="Arial Narrow"/>
        </w:rPr>
      </w:pPr>
      <w:r w:rsidRPr="00914F5E">
        <w:rPr>
          <w:rFonts w:ascii="Arial Narrow" w:hAnsi="Arial Narrow"/>
        </w:rPr>
        <w:t>b-3. Após decorrido o prazo de 20 dias, o fiscal do contrato deverá aplicar uma das sanções previstas nas alíneas “d”, “e” ou “f”.</w:t>
      </w:r>
    </w:p>
    <w:p w14:paraId="5B29EC75" w14:textId="77777777" w:rsidR="00111C34" w:rsidRPr="00914F5E" w:rsidRDefault="00111C34" w:rsidP="00111C34">
      <w:pPr>
        <w:pStyle w:val="SemEspaamento"/>
        <w:rPr>
          <w:rFonts w:ascii="Arial Narrow" w:hAnsi="Arial Narrow"/>
        </w:rPr>
      </w:pPr>
      <w:r w:rsidRPr="00914F5E">
        <w:rPr>
          <w:rFonts w:ascii="Arial Narrow" w:hAnsi="Arial Narrow"/>
        </w:rPr>
        <w:t xml:space="preserve">b-4. Os prazos previstos nas alíneas b-1, b-2 e b-3, poderão ser suspensos, caso a Contratada, tempestivamente, justifique de forma plausível o atraso, e o fiscal do contrato, em não havendo prejuízos ao Contratante, aceite prorrogar o prazo de entrega, não podendo ser superior a metade do que foi inicialmente contratado. </w:t>
      </w:r>
    </w:p>
    <w:p w14:paraId="72613485" w14:textId="77777777" w:rsidR="00111C34" w:rsidRPr="00914F5E" w:rsidRDefault="00111C34" w:rsidP="00111C34">
      <w:pPr>
        <w:pStyle w:val="SemEspaamento"/>
        <w:rPr>
          <w:rFonts w:ascii="Arial Narrow" w:hAnsi="Arial Narrow"/>
        </w:rPr>
      </w:pPr>
      <w:r w:rsidRPr="00914F5E">
        <w:rPr>
          <w:rFonts w:ascii="Arial Narrow" w:hAnsi="Arial Narrow"/>
        </w:rPr>
        <w:t>Após decorrido esse prazo, se iniciará automaticamente a contagem da multa moratória.</w:t>
      </w:r>
    </w:p>
    <w:p w14:paraId="1628C15D" w14:textId="77777777" w:rsidR="00111C34" w:rsidRPr="00914F5E" w:rsidRDefault="00111C34" w:rsidP="00111C34">
      <w:pPr>
        <w:pStyle w:val="SemEspaamento"/>
        <w:rPr>
          <w:rFonts w:ascii="Arial Narrow" w:hAnsi="Arial Narrow"/>
        </w:rPr>
      </w:pPr>
      <w:r w:rsidRPr="00914F5E">
        <w:rPr>
          <w:rFonts w:ascii="Arial Narrow" w:hAnsi="Arial Narrow"/>
        </w:rPr>
        <w:t>c) A aplicação de multa de mora não impedirá que a Administração a converta em compensatória e promova a extinção unilateral do contrato com a aplicação cumulada de outras sanções previstas nesta Lei.</w:t>
      </w:r>
    </w:p>
    <w:p w14:paraId="348EC7C1" w14:textId="77777777" w:rsidR="00111C34" w:rsidRPr="00914F5E" w:rsidRDefault="00111C34" w:rsidP="00111C34">
      <w:pPr>
        <w:pStyle w:val="SemEspaamento"/>
        <w:rPr>
          <w:rFonts w:ascii="Arial Narrow" w:hAnsi="Arial Narrow"/>
        </w:rPr>
      </w:pPr>
      <w:r w:rsidRPr="00914F5E">
        <w:rPr>
          <w:rFonts w:ascii="Arial Narrow" w:hAnsi="Arial Narrow"/>
        </w:rPr>
        <w:t>d) Multa compensatória de até 10% do valor do contrato licitado ou celebrado com contratação direta e será aplicada ao responsável por qualquer das infrações administrativas previstas no item 19.2, deste instrumento. (Inciso II e § 3º do Art. 156 da Lei 14.133/21).</w:t>
      </w:r>
    </w:p>
    <w:p w14:paraId="64920F14" w14:textId="77777777" w:rsidR="00111C34" w:rsidRPr="00914F5E" w:rsidRDefault="00111C34" w:rsidP="00111C34">
      <w:pPr>
        <w:pStyle w:val="SemEspaamento"/>
        <w:rPr>
          <w:rFonts w:ascii="Arial Narrow" w:hAnsi="Arial Narrow"/>
        </w:rPr>
      </w:pPr>
      <w:r w:rsidRPr="00914F5E">
        <w:rPr>
          <w:rFonts w:ascii="Arial Narrow" w:hAnsi="Arial Narrow"/>
        </w:rPr>
        <w:t>e) Suspensão temporária do direito de participar em licitação e impedimento de contratar com o Contratante na hipótese do inciso II do item 19.2, por prazo não superior a 2 (dois) anos.</w:t>
      </w:r>
    </w:p>
    <w:p w14:paraId="5259558B" w14:textId="77777777" w:rsidR="00111C34" w:rsidRPr="00914F5E" w:rsidRDefault="00111C34" w:rsidP="00111C34">
      <w:pPr>
        <w:pStyle w:val="SemEspaamento"/>
        <w:rPr>
          <w:rFonts w:ascii="Arial Narrow" w:hAnsi="Arial Narrow"/>
        </w:rPr>
      </w:pPr>
      <w:r w:rsidRPr="00914F5E">
        <w:rPr>
          <w:rFonts w:ascii="Arial Narrow" w:hAnsi="Arial Narrow"/>
        </w:rPr>
        <w:lastRenderedPageBreak/>
        <w:t>f) Impedimento de licitar e contratar com a Prefeitura e demais órgãos da esfera municipal, nas hipóteses dos incisos II, III, IV, V, IV e VII do item 15.2, quando não se justificar a imposição de penalidade mais grave, por prazo</w:t>
      </w:r>
    </w:p>
    <w:p w14:paraId="4833A92F" w14:textId="77777777" w:rsidR="00111C34" w:rsidRPr="00914F5E" w:rsidRDefault="00111C34" w:rsidP="00111C34">
      <w:pPr>
        <w:pStyle w:val="SemEspaamento"/>
        <w:rPr>
          <w:rFonts w:ascii="Arial Narrow" w:hAnsi="Arial Narrow"/>
        </w:rPr>
      </w:pPr>
      <w:r w:rsidRPr="00914F5E">
        <w:rPr>
          <w:rFonts w:ascii="Arial Narrow" w:hAnsi="Arial Narrow"/>
        </w:rPr>
        <w:t>não superior a 03 (três) anos. (§4º do Art. 156 da Lei 14.133/21).</w:t>
      </w:r>
    </w:p>
    <w:p w14:paraId="00EE5B4D" w14:textId="77777777" w:rsidR="00111C34" w:rsidRPr="00914F5E" w:rsidRDefault="00111C34" w:rsidP="00111C34">
      <w:pPr>
        <w:pStyle w:val="SemEspaamento"/>
        <w:rPr>
          <w:rFonts w:ascii="Arial Narrow" w:hAnsi="Arial Narrow"/>
        </w:rPr>
      </w:pPr>
      <w:r w:rsidRPr="00914F5E">
        <w:rPr>
          <w:rFonts w:ascii="Arial Narrow" w:hAnsi="Arial Narrow"/>
        </w:rPr>
        <w:t>g) Declaração de inidoneidade para licitar ou contratar com todos os órgãos e entidades da Administração Pública direta e indireta da União, dos Estados, do Distrito Federal e dos Municípios, nas hipóteses dos incisos II, III, IV, V, IV e VII do item 19.2, quando se justificar a imposição de penalidade mais grave que a sanção referida no item “e”, bem como pelas infrações administrativas previstas nos incisos VIII, IX, X, XI e XII do item 19.2, pelo prazo de 3 (três) até 5 (cinco) anos. (§5º do Art. 156 da Lei 14.133/21).</w:t>
      </w:r>
    </w:p>
    <w:p w14:paraId="533149AD" w14:textId="77777777" w:rsidR="00111C34" w:rsidRPr="00914F5E" w:rsidRDefault="00111C34" w:rsidP="00111C34">
      <w:pPr>
        <w:pStyle w:val="SemEspaamento"/>
        <w:rPr>
          <w:rFonts w:ascii="Arial Narrow" w:hAnsi="Arial Narrow"/>
        </w:rPr>
      </w:pPr>
      <w:r w:rsidRPr="00914F5E">
        <w:rPr>
          <w:rFonts w:ascii="Arial Narrow" w:hAnsi="Arial Narrow"/>
        </w:rPr>
        <w:t>7.4. A aplicação das sanções previstas nas alíneas “d”, “e” e “f” não acarretará automaticamente a rescisão dos contratos já firmados com o Contratante ou em curso de execução.</w:t>
      </w:r>
    </w:p>
    <w:p w14:paraId="24E44E3D" w14:textId="77777777" w:rsidR="00111C34" w:rsidRPr="00914F5E" w:rsidRDefault="00111C34" w:rsidP="00111C34">
      <w:pPr>
        <w:pStyle w:val="SemEspaamento"/>
        <w:rPr>
          <w:rFonts w:ascii="Arial Narrow" w:hAnsi="Arial Narrow"/>
        </w:rPr>
      </w:pPr>
      <w:r w:rsidRPr="00914F5E">
        <w:rPr>
          <w:rFonts w:ascii="Arial Narrow" w:hAnsi="Arial Narrow"/>
        </w:rPr>
        <w:t>7.5. As sanções previstas nas alíneas “d”, “e” e “f”, poderão ser aplicadas juntamente com as da alínea “c”. Será facultada a defesa prévia do interessado, no respectivo processo, no prazo de 05 (cinco) dias úteis, para as sanções das alíneas “d” e “e” e 10 (dez) dias corridos para as sanções da alínea “f”.</w:t>
      </w:r>
    </w:p>
    <w:p w14:paraId="659A37AD" w14:textId="77777777" w:rsidR="00111C34" w:rsidRPr="00914F5E" w:rsidRDefault="00111C34" w:rsidP="00111C34">
      <w:pPr>
        <w:pStyle w:val="SemEspaamento"/>
        <w:rPr>
          <w:rFonts w:ascii="Arial Narrow" w:hAnsi="Arial Narrow"/>
        </w:rPr>
      </w:pPr>
      <w:r w:rsidRPr="00914F5E">
        <w:rPr>
          <w:rFonts w:ascii="Arial Narrow" w:hAnsi="Arial Narrow"/>
        </w:rPr>
        <w:t>7.6. Antes da aplicação de qualquer sanção será garantido ao licitante o contraditório</w:t>
      </w:r>
    </w:p>
    <w:p w14:paraId="6856C68E" w14:textId="77777777" w:rsidR="00111C34" w:rsidRPr="00914F5E" w:rsidRDefault="00111C34" w:rsidP="00111C34">
      <w:pPr>
        <w:pStyle w:val="SemEspaamento"/>
        <w:rPr>
          <w:rFonts w:ascii="Arial Narrow" w:hAnsi="Arial Narrow"/>
        </w:rPr>
      </w:pPr>
      <w:r w:rsidRPr="00914F5E">
        <w:rPr>
          <w:rFonts w:ascii="Arial Narrow" w:hAnsi="Arial Narrow"/>
        </w:rPr>
        <w:t>e a ampla defesa em processo administrativo.</w:t>
      </w:r>
    </w:p>
    <w:p w14:paraId="640C2634" w14:textId="77777777" w:rsidR="00111C34" w:rsidRPr="00914F5E" w:rsidRDefault="00111C34" w:rsidP="00111C34">
      <w:pPr>
        <w:pStyle w:val="SemEspaamento"/>
        <w:rPr>
          <w:rFonts w:ascii="Arial Narrow" w:hAnsi="Arial Narrow"/>
        </w:rPr>
      </w:pPr>
      <w:r w:rsidRPr="00914F5E">
        <w:rPr>
          <w:rFonts w:ascii="Arial Narrow" w:hAnsi="Arial Narrow"/>
        </w:rPr>
        <w:t>7.7. Os valores das multas deverão ser recolhidos no Setor de Tributos do Contratante através de DAM e no prazo estabelecido como data de seu vencimento, sendo cobrada judicialmente caso ocorra sua inadimplência.</w:t>
      </w:r>
    </w:p>
    <w:p w14:paraId="412272F4" w14:textId="77777777" w:rsidR="00111C34" w:rsidRPr="00914F5E" w:rsidRDefault="00111C34" w:rsidP="00111C34">
      <w:pPr>
        <w:pStyle w:val="SemEspaamento"/>
        <w:rPr>
          <w:rFonts w:ascii="Arial Narrow" w:hAnsi="Arial Narrow"/>
        </w:rPr>
      </w:pPr>
      <w:r w:rsidRPr="00914F5E">
        <w:rPr>
          <w:rFonts w:ascii="Arial Narrow" w:hAnsi="Arial Narrow"/>
        </w:rPr>
        <w:t>7.8. As penalidades aqui previstas não serão aplicadas quando o descumprimento do estipulado no contrato ou no edital decorrer de justa causa ou impedimento, devidamente comprovado e aceito pelo Contratante.</w:t>
      </w:r>
    </w:p>
    <w:p w14:paraId="61A0E137" w14:textId="77777777" w:rsidR="00111C34" w:rsidRPr="00914F5E" w:rsidRDefault="00111C34" w:rsidP="00111C34">
      <w:pPr>
        <w:pStyle w:val="SemEspaamento"/>
        <w:rPr>
          <w:rFonts w:ascii="Arial Narrow" w:hAnsi="Arial Narrow"/>
        </w:rPr>
      </w:pPr>
      <w:r w:rsidRPr="00914F5E">
        <w:rPr>
          <w:rFonts w:ascii="Arial Narrow" w:hAnsi="Arial Narrow"/>
        </w:rPr>
        <w:t>7.9. Situações agravantes:</w:t>
      </w:r>
    </w:p>
    <w:p w14:paraId="73ECEE5E" w14:textId="77777777" w:rsidR="00111C34" w:rsidRPr="00914F5E" w:rsidRDefault="00111C34" w:rsidP="00111C34">
      <w:pPr>
        <w:pStyle w:val="SemEspaamento"/>
        <w:rPr>
          <w:rFonts w:ascii="Arial Narrow" w:hAnsi="Arial Narrow"/>
        </w:rPr>
      </w:pPr>
      <w:r w:rsidRPr="00914F5E">
        <w:rPr>
          <w:rFonts w:ascii="Arial Narrow" w:hAnsi="Arial Narrow"/>
        </w:rPr>
        <w:t>7.10. As sanções indicadas poderão ser majoradas em 50% para cada agravante até o limite de 60 meses, se ocorrer uma das situações a seguir:</w:t>
      </w:r>
    </w:p>
    <w:p w14:paraId="638181DC" w14:textId="77777777" w:rsidR="00111C34" w:rsidRPr="00914F5E" w:rsidRDefault="00111C34" w:rsidP="00111C34">
      <w:pPr>
        <w:pStyle w:val="SemEspaamento"/>
        <w:rPr>
          <w:rFonts w:ascii="Arial Narrow" w:hAnsi="Arial Narrow"/>
        </w:rPr>
      </w:pPr>
      <w:r w:rsidRPr="00914F5E">
        <w:rPr>
          <w:rFonts w:ascii="Arial Narrow" w:hAnsi="Arial Narrow"/>
        </w:rPr>
        <w:t>a) Reincidência: Quando o licitante/Contratado já possuir registro de penalidade aplicada no âmbito da esfera estadual pela prática de qualquer das condutas tipificadas nos itens “d”, “e” e “f”, nos 12 meses anteriores ao fato que decorrerá a aplicação de nova penalidade.</w:t>
      </w:r>
    </w:p>
    <w:p w14:paraId="7A5FBC8B" w14:textId="77777777" w:rsidR="00111C34" w:rsidRPr="00914F5E" w:rsidRDefault="00111C34" w:rsidP="00111C34">
      <w:pPr>
        <w:pStyle w:val="SemEspaamento"/>
        <w:rPr>
          <w:rFonts w:ascii="Arial Narrow" w:hAnsi="Arial Narrow"/>
        </w:rPr>
      </w:pPr>
      <w:r w:rsidRPr="00914F5E">
        <w:rPr>
          <w:rFonts w:ascii="Arial Narrow" w:hAnsi="Arial Narrow"/>
        </w:rPr>
        <w:t>b) Notória impossibilidade de atendimento ao edital: Quando comprovadamente o licitante desclassificado ou inabilitado não detinha condições de atender ao exigido em edital.</w:t>
      </w:r>
    </w:p>
    <w:p w14:paraId="45D128B7" w14:textId="77777777" w:rsidR="00111C34" w:rsidRPr="00914F5E" w:rsidRDefault="00111C34" w:rsidP="00111C34">
      <w:pPr>
        <w:pStyle w:val="SemEspaamento"/>
        <w:rPr>
          <w:rFonts w:ascii="Arial Narrow" w:hAnsi="Arial Narrow"/>
        </w:rPr>
      </w:pPr>
      <w:r w:rsidRPr="00914F5E">
        <w:rPr>
          <w:rFonts w:ascii="Arial Narrow" w:hAnsi="Arial Narrow"/>
        </w:rPr>
        <w:t>c) Deliberado não atendimento de diligências: Quando de forma deliberada (intencional) o licitante não atender ou responder solicitações relacionadas a diligências destinadas ao esclarecimento ou complementação da instrução do processo licitatório.</w:t>
      </w:r>
    </w:p>
    <w:p w14:paraId="0413D704" w14:textId="77777777" w:rsidR="00111C34" w:rsidRPr="00914F5E" w:rsidRDefault="00111C34" w:rsidP="00111C34">
      <w:pPr>
        <w:pStyle w:val="SemEspaamento"/>
        <w:rPr>
          <w:rFonts w:ascii="Arial Narrow" w:hAnsi="Arial Narrow"/>
        </w:rPr>
      </w:pPr>
      <w:r w:rsidRPr="00914F5E">
        <w:rPr>
          <w:rFonts w:ascii="Arial Narrow" w:hAnsi="Arial Narrow"/>
        </w:rPr>
        <w:t>d) Declaração falsa de tratamento diferenciado: Quando comprovadamente o licitante apresentar declaração falsa de que possui direito à tratamento diferenciado previsto em legislação específica.</w:t>
      </w:r>
    </w:p>
    <w:p w14:paraId="082C6276" w14:textId="77777777" w:rsidR="00111C34" w:rsidRPr="00914F5E" w:rsidRDefault="00111C34" w:rsidP="00111C34">
      <w:pPr>
        <w:pStyle w:val="SemEspaamento"/>
        <w:rPr>
          <w:rFonts w:ascii="Arial Narrow" w:hAnsi="Arial Narrow"/>
        </w:rPr>
      </w:pPr>
      <w:r w:rsidRPr="00914F5E">
        <w:rPr>
          <w:rFonts w:ascii="Arial Narrow" w:hAnsi="Arial Narrow"/>
        </w:rPr>
        <w:t>7.11. Situações atenuantes:</w:t>
      </w:r>
    </w:p>
    <w:p w14:paraId="29CA1093" w14:textId="77777777" w:rsidR="00111C34" w:rsidRPr="00914F5E" w:rsidRDefault="00111C34" w:rsidP="00111C34">
      <w:pPr>
        <w:pStyle w:val="SemEspaamento"/>
        <w:rPr>
          <w:rFonts w:ascii="Arial Narrow" w:hAnsi="Arial Narrow"/>
        </w:rPr>
      </w:pPr>
      <w:r w:rsidRPr="00914F5E">
        <w:rPr>
          <w:rFonts w:ascii="Arial Narrow" w:hAnsi="Arial Narrow"/>
        </w:rPr>
        <w:t>a) As penas previstas nos incisos IV, VI, VIII, poderão ser reduzidas em 50% (uma única vez) após a incidência do previsto na alínea “f”, quando não houver nenhum dano à Administração, em decorrência dos seguintes atenuantes:</w:t>
      </w:r>
    </w:p>
    <w:p w14:paraId="47EAAAB9" w14:textId="77777777" w:rsidR="00111C34" w:rsidRPr="00914F5E" w:rsidRDefault="00111C34" w:rsidP="00111C34">
      <w:pPr>
        <w:pStyle w:val="SemEspaamento"/>
        <w:rPr>
          <w:rFonts w:ascii="Arial Narrow" w:hAnsi="Arial Narrow"/>
        </w:rPr>
      </w:pPr>
      <w:r w:rsidRPr="00914F5E">
        <w:rPr>
          <w:rFonts w:ascii="Arial Narrow" w:hAnsi="Arial Narrow"/>
        </w:rPr>
        <w:t>a-1. Falha perdoável: Quando a conduta praticada pelo licitante ou contratado for comprovadamente decorrente de falha escusável.</w:t>
      </w:r>
    </w:p>
    <w:p w14:paraId="10A45473" w14:textId="77777777" w:rsidR="00111C34" w:rsidRPr="00914F5E" w:rsidRDefault="00111C34" w:rsidP="00111C34">
      <w:pPr>
        <w:pStyle w:val="SemEspaamento"/>
        <w:rPr>
          <w:rFonts w:ascii="Arial Narrow" w:hAnsi="Arial Narrow"/>
        </w:rPr>
      </w:pPr>
      <w:r w:rsidRPr="00914F5E">
        <w:rPr>
          <w:rFonts w:ascii="Arial Narrow" w:hAnsi="Arial Narrow"/>
        </w:rPr>
        <w:t>a-2. Vícios alheios à conduta do particular: Quando a conduta praticada for decorrente da apresentação de documentação que contenha vícios ou omissões para os quais não tenha contribuído o licitante/Contratado; ou que não sejam de fácil identificação, devidamente comprovado.</w:t>
      </w:r>
    </w:p>
    <w:p w14:paraId="0B488012" w14:textId="77777777" w:rsidR="00111C34" w:rsidRPr="00914F5E" w:rsidRDefault="00111C34" w:rsidP="00111C34">
      <w:pPr>
        <w:pStyle w:val="SemEspaamento"/>
        <w:rPr>
          <w:rFonts w:ascii="Arial Narrow" w:hAnsi="Arial Narrow"/>
        </w:rPr>
      </w:pPr>
      <w:r w:rsidRPr="00914F5E">
        <w:rPr>
          <w:rFonts w:ascii="Arial Narrow" w:hAnsi="Arial Narrow"/>
        </w:rPr>
        <w:t>a-3. Documentação equivocada que não atende ao edital, com ausência de dolo: Quando a conduta praticada pelo licitante/Contratado decorrer da apresentação de documentação que não atende às exigências do edital, desde que evidenciado equívoco no seu encaminhamento e não existir dolo na referida conduta.</w:t>
      </w:r>
    </w:p>
    <w:p w14:paraId="7765E02B" w14:textId="77777777" w:rsidR="00111C34" w:rsidRPr="00914F5E" w:rsidRDefault="00111C34" w:rsidP="00111C34">
      <w:pPr>
        <w:pStyle w:val="SemEspaamento"/>
        <w:rPr>
          <w:rFonts w:ascii="Arial Narrow" w:hAnsi="Arial Narrow"/>
        </w:rPr>
      </w:pPr>
      <w:r w:rsidRPr="00914F5E">
        <w:rPr>
          <w:rFonts w:ascii="Arial Narrow" w:hAnsi="Arial Narrow"/>
        </w:rPr>
        <w:lastRenderedPageBreak/>
        <w:t>7.12. A aplicação das penas previstas no presente item, que trata sobre as sanções, não exclui outras sanções previstas no edital, contrato ou na legislação vigente, sem prejuízo das responsabilidades civil e criminal dos envolvidos, inclusive perdas e danos causados para a Administração.</w:t>
      </w:r>
    </w:p>
    <w:p w14:paraId="1A55C337" w14:textId="77777777" w:rsidR="00111C34" w:rsidRPr="00914F5E" w:rsidRDefault="00111C34" w:rsidP="00111C34">
      <w:pPr>
        <w:pStyle w:val="SemEspaamento"/>
        <w:rPr>
          <w:rFonts w:ascii="Arial Narrow" w:hAnsi="Arial Narrow"/>
        </w:rPr>
      </w:pPr>
      <w:r w:rsidRPr="00914F5E">
        <w:rPr>
          <w:rFonts w:ascii="Arial Narrow" w:hAnsi="Arial Narrow"/>
        </w:rPr>
        <w:t>7.13. Para a apuração dos fatos e das condutas praticadas, baseada no princípio da boa-fé objetiva, a Administração poderá promover diligências visando o esclarecimento de dúvidas e a apuração da veracidade das informações, bem como considerar todas as provas e documentos apresentados pela defesa dos envolvidos.</w:t>
      </w:r>
    </w:p>
    <w:p w14:paraId="672ED68A" w14:textId="77777777" w:rsidR="00111C34" w:rsidRPr="00914F5E" w:rsidRDefault="00111C34" w:rsidP="00111C34">
      <w:pPr>
        <w:pStyle w:val="SemEspaamento"/>
        <w:rPr>
          <w:rFonts w:ascii="Arial Narrow" w:hAnsi="Arial Narrow"/>
        </w:rPr>
      </w:pPr>
      <w:r w:rsidRPr="00914F5E">
        <w:rPr>
          <w:rFonts w:ascii="Arial Narrow" w:hAnsi="Arial Narrow"/>
        </w:rPr>
        <w:t>Diligências poderão ser, inclusive, requisitadas pelo acusado, o qual terá direito ao contraditório e à ampla defesa, juntando ao processo todo meio de prova necessário à sua defesa.</w:t>
      </w:r>
    </w:p>
    <w:p w14:paraId="0AE969DE" w14:textId="77777777" w:rsidR="00111C34" w:rsidRPr="00914F5E" w:rsidRDefault="00111C34" w:rsidP="00111C34">
      <w:pPr>
        <w:pStyle w:val="SemEspaamento"/>
        <w:jc w:val="both"/>
        <w:rPr>
          <w:rFonts w:ascii="Arial Narrow" w:hAnsi="Arial Narrow"/>
        </w:rPr>
      </w:pPr>
    </w:p>
    <w:p w14:paraId="378F152F" w14:textId="77777777" w:rsidR="00111C34" w:rsidRPr="00914F5E" w:rsidRDefault="00111C34" w:rsidP="00111C34">
      <w:pPr>
        <w:pStyle w:val="SemEspaamento"/>
        <w:jc w:val="both"/>
        <w:rPr>
          <w:rFonts w:ascii="Arial Narrow" w:hAnsi="Arial Narrow"/>
        </w:rPr>
      </w:pPr>
      <w:r w:rsidRPr="00914F5E">
        <w:rPr>
          <w:rFonts w:ascii="Arial Narrow" w:hAnsi="Arial Narrow"/>
        </w:rPr>
        <w:t xml:space="preserve">7.14. As sanções administrativas aqui disciplinadas, implica em comunicado e pedido de providencias da Junta Comercial face o artigo 90, Incisos V, VI, VIII e XIV da IN DREI/ME nº 52/2022.   </w:t>
      </w:r>
    </w:p>
    <w:p w14:paraId="072C7402" w14:textId="77777777" w:rsidR="00111C34" w:rsidRPr="00914F5E" w:rsidRDefault="00111C34" w:rsidP="00111C34">
      <w:pPr>
        <w:pStyle w:val="SemEspaamento"/>
        <w:jc w:val="both"/>
        <w:rPr>
          <w:rFonts w:ascii="Arial Narrow" w:hAnsi="Arial Narrow"/>
        </w:rPr>
      </w:pPr>
    </w:p>
    <w:p w14:paraId="4F6B3297" w14:textId="77777777" w:rsidR="00111C34" w:rsidRPr="00914F5E" w:rsidRDefault="00111C34" w:rsidP="00111C34">
      <w:pPr>
        <w:pStyle w:val="SemEspaamento"/>
        <w:jc w:val="both"/>
        <w:rPr>
          <w:rFonts w:ascii="Arial Narrow" w:hAnsi="Arial Narrow"/>
        </w:rPr>
      </w:pPr>
      <w:r w:rsidRPr="00914F5E">
        <w:rPr>
          <w:rFonts w:ascii="Arial Narrow" w:hAnsi="Arial Narrow"/>
        </w:rPr>
        <w:t>CLÁUSULA OITAVA - DA RESCISÃO</w:t>
      </w:r>
    </w:p>
    <w:p w14:paraId="5E8097BB" w14:textId="77777777" w:rsidR="00111C34" w:rsidRPr="00914F5E" w:rsidRDefault="00111C34" w:rsidP="00111C34">
      <w:pPr>
        <w:pStyle w:val="SemEspaamento"/>
        <w:jc w:val="both"/>
        <w:rPr>
          <w:rFonts w:ascii="Arial Narrow" w:hAnsi="Arial Narrow"/>
        </w:rPr>
      </w:pPr>
    </w:p>
    <w:p w14:paraId="0649C8B7" w14:textId="77777777" w:rsidR="00111C34" w:rsidRPr="00914F5E" w:rsidRDefault="00111C34" w:rsidP="00111C34">
      <w:pPr>
        <w:pStyle w:val="SemEspaamento"/>
        <w:jc w:val="both"/>
        <w:rPr>
          <w:rFonts w:ascii="Arial Narrow" w:hAnsi="Arial Narrow"/>
        </w:rPr>
      </w:pPr>
      <w:r w:rsidRPr="00914F5E">
        <w:rPr>
          <w:rFonts w:ascii="Arial Narrow" w:hAnsi="Arial Narrow"/>
        </w:rPr>
        <w:t>8.1. O contrato ficará, de pleno direito, rescindido, em caso de recusa do serviço, inexecução total ou parcial ficando o Município com o direito de retomar os serviços e aplicar multas no(a) Contratado(a), além de exigir, se for o caso, indenização.</w:t>
      </w:r>
    </w:p>
    <w:p w14:paraId="57A5B78C" w14:textId="77777777" w:rsidR="00111C34" w:rsidRPr="00914F5E" w:rsidRDefault="00111C34" w:rsidP="00111C34">
      <w:pPr>
        <w:pStyle w:val="SemEspaamento"/>
        <w:jc w:val="both"/>
        <w:rPr>
          <w:rFonts w:ascii="Arial Narrow" w:hAnsi="Arial Narrow"/>
        </w:rPr>
      </w:pPr>
      <w:r w:rsidRPr="00914F5E">
        <w:rPr>
          <w:rFonts w:ascii="Arial Narrow" w:hAnsi="Arial Narrow"/>
        </w:rPr>
        <w:t>8.2. Os casos de rescisão administrativa são os previstos na Lei nº 14.133/2021, aplicando-se as penalidades contratuais previstas e as penalidades da mencionada legislação.</w:t>
      </w:r>
    </w:p>
    <w:p w14:paraId="0B7F5000" w14:textId="77777777" w:rsidR="00111C34" w:rsidRPr="00914F5E" w:rsidRDefault="00111C34" w:rsidP="00111C34">
      <w:pPr>
        <w:pStyle w:val="SemEspaamento"/>
        <w:jc w:val="both"/>
        <w:rPr>
          <w:rFonts w:ascii="Arial Narrow" w:hAnsi="Arial Narrow"/>
        </w:rPr>
      </w:pPr>
      <w:r w:rsidRPr="00914F5E">
        <w:rPr>
          <w:rFonts w:ascii="Arial Narrow" w:hAnsi="Arial Narrow"/>
        </w:rPr>
        <w:t>8.3. O Contrato também poderá ser rescindindo, sem que caiba ao Contratado qualquer direito a indenização, independentemente da conclusão por prazo, nos seguintes casos:</w:t>
      </w:r>
    </w:p>
    <w:p w14:paraId="2E2CD72F" w14:textId="77777777" w:rsidR="00111C34" w:rsidRPr="00914F5E" w:rsidRDefault="00111C34" w:rsidP="00111C34">
      <w:pPr>
        <w:pStyle w:val="SemEspaamento"/>
        <w:jc w:val="both"/>
        <w:rPr>
          <w:rFonts w:ascii="Arial Narrow" w:hAnsi="Arial Narrow"/>
        </w:rPr>
      </w:pPr>
      <w:r w:rsidRPr="00914F5E">
        <w:rPr>
          <w:rFonts w:ascii="Arial Narrow" w:hAnsi="Arial Narrow"/>
        </w:rPr>
        <w:t>8.3.1. Manifesta deficiência dos serviços;</w:t>
      </w:r>
    </w:p>
    <w:p w14:paraId="0947EEFC" w14:textId="77777777" w:rsidR="00111C34" w:rsidRPr="00914F5E" w:rsidRDefault="00111C34" w:rsidP="00111C34">
      <w:pPr>
        <w:pStyle w:val="SemEspaamento"/>
        <w:jc w:val="both"/>
        <w:rPr>
          <w:rFonts w:ascii="Arial Narrow" w:hAnsi="Arial Narrow"/>
        </w:rPr>
      </w:pPr>
      <w:r w:rsidRPr="00914F5E">
        <w:rPr>
          <w:rFonts w:ascii="Arial Narrow" w:hAnsi="Arial Narrow"/>
        </w:rPr>
        <w:t>8.3.2. Reiterada desobediência aos preceitos estabelecidos na legislação e no contrato;</w:t>
      </w:r>
    </w:p>
    <w:p w14:paraId="27A7E2E9" w14:textId="77777777" w:rsidR="00111C34" w:rsidRPr="00914F5E" w:rsidRDefault="00111C34" w:rsidP="00111C34">
      <w:pPr>
        <w:pStyle w:val="SemEspaamento"/>
        <w:jc w:val="both"/>
        <w:rPr>
          <w:rFonts w:ascii="Arial Narrow" w:hAnsi="Arial Narrow"/>
        </w:rPr>
      </w:pPr>
      <w:r w:rsidRPr="00914F5E">
        <w:rPr>
          <w:rFonts w:ascii="Arial Narrow" w:hAnsi="Arial Narrow"/>
        </w:rPr>
        <w:t>8.3.3. Falta grave a juízo do Contratante, devidamente comprovada, após garantido o contraditório e a ampla defesa;</w:t>
      </w:r>
    </w:p>
    <w:p w14:paraId="6EB8C24F" w14:textId="77777777" w:rsidR="00111C34" w:rsidRPr="00914F5E" w:rsidRDefault="00111C34" w:rsidP="00111C34">
      <w:pPr>
        <w:pStyle w:val="SemEspaamento"/>
        <w:jc w:val="both"/>
        <w:rPr>
          <w:rFonts w:ascii="Arial Narrow" w:hAnsi="Arial Narrow"/>
        </w:rPr>
      </w:pPr>
      <w:r w:rsidRPr="00914F5E">
        <w:rPr>
          <w:rFonts w:ascii="Arial Narrow" w:hAnsi="Arial Narrow"/>
        </w:rPr>
        <w:t>8.3.4. Suspensão da prestação dos serviços, ressalvada as hipóteses de caso fortuito ou força maior;</w:t>
      </w:r>
    </w:p>
    <w:p w14:paraId="41033D58" w14:textId="77777777" w:rsidR="00111C34" w:rsidRPr="00914F5E" w:rsidRDefault="00111C34" w:rsidP="00111C34">
      <w:pPr>
        <w:pStyle w:val="SemEspaamento"/>
        <w:jc w:val="both"/>
        <w:rPr>
          <w:rFonts w:ascii="Arial Narrow" w:hAnsi="Arial Narrow"/>
        </w:rPr>
      </w:pPr>
      <w:r w:rsidRPr="00914F5E">
        <w:rPr>
          <w:rFonts w:ascii="Arial Narrow" w:hAnsi="Arial Narrow"/>
        </w:rPr>
        <w:t>8.3.5. Descumprimento das obrigações contratuais;</w:t>
      </w:r>
    </w:p>
    <w:p w14:paraId="3455417F" w14:textId="77777777" w:rsidR="00111C34" w:rsidRPr="00914F5E" w:rsidRDefault="00111C34" w:rsidP="00111C34">
      <w:pPr>
        <w:pStyle w:val="SemEspaamento"/>
        <w:jc w:val="both"/>
        <w:rPr>
          <w:rFonts w:ascii="Arial Narrow" w:hAnsi="Arial Narrow"/>
        </w:rPr>
      </w:pPr>
      <w:r w:rsidRPr="00914F5E">
        <w:rPr>
          <w:rFonts w:ascii="Arial Narrow" w:hAnsi="Arial Narrow"/>
        </w:rPr>
        <w:t>8.3.6. Prestação dos serviços de forma inadequada;</w:t>
      </w:r>
    </w:p>
    <w:p w14:paraId="45BE6786" w14:textId="77777777" w:rsidR="00111C34" w:rsidRPr="00914F5E" w:rsidRDefault="00111C34" w:rsidP="00111C34">
      <w:pPr>
        <w:pStyle w:val="SemEspaamento"/>
        <w:jc w:val="both"/>
        <w:rPr>
          <w:rFonts w:ascii="Arial Narrow" w:hAnsi="Arial Narrow"/>
        </w:rPr>
      </w:pPr>
      <w:r w:rsidRPr="00914F5E">
        <w:rPr>
          <w:rFonts w:ascii="Arial Narrow" w:hAnsi="Arial Narrow"/>
        </w:rPr>
        <w:t>8.3.7. Perda, por parte do Contratado, das condições econômicas, jurídica, técnicas ou operacionais necessárias à adequada prestação dos serviços;</w:t>
      </w:r>
    </w:p>
    <w:p w14:paraId="349656F9" w14:textId="77777777" w:rsidR="00111C34" w:rsidRDefault="00111C34" w:rsidP="00111C34">
      <w:pPr>
        <w:pStyle w:val="SemEspaamento"/>
        <w:jc w:val="both"/>
        <w:rPr>
          <w:rFonts w:ascii="Arial Narrow" w:hAnsi="Arial Narrow"/>
        </w:rPr>
      </w:pPr>
      <w:r w:rsidRPr="00914F5E">
        <w:rPr>
          <w:rFonts w:ascii="Arial Narrow" w:hAnsi="Arial Narrow"/>
        </w:rPr>
        <w:t>8.3.8. Fundamentado interesse público.</w:t>
      </w:r>
    </w:p>
    <w:p w14:paraId="7D6AEC22" w14:textId="77777777" w:rsidR="00517F1B" w:rsidRDefault="00517F1B" w:rsidP="00111C34">
      <w:pPr>
        <w:pStyle w:val="SemEspaamento"/>
        <w:jc w:val="both"/>
        <w:rPr>
          <w:rFonts w:ascii="Arial Narrow" w:hAnsi="Arial Narrow"/>
        </w:rPr>
      </w:pPr>
    </w:p>
    <w:p w14:paraId="01E78E7A" w14:textId="77777777" w:rsidR="00014D19" w:rsidRPr="00914F5E" w:rsidRDefault="00014D19" w:rsidP="00014D19">
      <w:pPr>
        <w:pStyle w:val="SemEspaamento"/>
        <w:jc w:val="both"/>
        <w:rPr>
          <w:rFonts w:ascii="Arial Narrow" w:hAnsi="Arial Narrow"/>
        </w:rPr>
      </w:pPr>
    </w:p>
    <w:p w14:paraId="2B51994A" w14:textId="03435B8D" w:rsidR="00014D19" w:rsidRPr="00353410" w:rsidRDefault="00014D19" w:rsidP="00014D19">
      <w:pPr>
        <w:pStyle w:val="SemEspaamento"/>
        <w:jc w:val="both"/>
        <w:rPr>
          <w:rFonts w:ascii="Arial Narrow" w:hAnsi="Arial Narrow"/>
        </w:rPr>
      </w:pPr>
      <w:r w:rsidRPr="00353410">
        <w:rPr>
          <w:rFonts w:ascii="Arial Narrow" w:hAnsi="Arial Narrow"/>
        </w:rPr>
        <w:t>CLÁUSULA NONA - DA DOTAÇAO ORÇAMENTARIA</w:t>
      </w:r>
    </w:p>
    <w:p w14:paraId="1F0F2AEB" w14:textId="77777777" w:rsidR="00517F1B" w:rsidRPr="00353410" w:rsidRDefault="00517F1B" w:rsidP="00111C34">
      <w:pPr>
        <w:pStyle w:val="SemEspaamento"/>
        <w:jc w:val="both"/>
        <w:rPr>
          <w:rFonts w:ascii="Arial Narrow" w:hAnsi="Arial Narrow"/>
        </w:rPr>
      </w:pPr>
    </w:p>
    <w:p w14:paraId="5E535AE4" w14:textId="77777777" w:rsidR="00353410" w:rsidRPr="00E54ECF" w:rsidRDefault="00353410" w:rsidP="00353410">
      <w:pPr>
        <w:pStyle w:val="PargrafodaLista"/>
        <w:spacing w:line="276" w:lineRule="auto"/>
        <w:ind w:left="0"/>
        <w:rPr>
          <w:rFonts w:ascii="Arial" w:hAnsi="Arial" w:cs="Arial"/>
          <w:b/>
          <w:sz w:val="24"/>
          <w:szCs w:val="24"/>
        </w:rPr>
      </w:pPr>
      <w:r w:rsidRPr="00353410">
        <w:rPr>
          <w:rFonts w:ascii="Arial Narrow" w:hAnsi="Arial Narrow" w:cs="Arial"/>
          <w:sz w:val="24"/>
          <w:szCs w:val="24"/>
        </w:rPr>
        <w:t>11.1.</w:t>
      </w:r>
      <w:r w:rsidRPr="00E54ECF">
        <w:rPr>
          <w:rFonts w:ascii="Arial" w:hAnsi="Arial" w:cs="Arial"/>
          <w:sz w:val="24"/>
          <w:szCs w:val="24"/>
        </w:rPr>
        <w:t xml:space="preserve"> Os recursos para </w:t>
      </w:r>
      <w:r>
        <w:rPr>
          <w:rFonts w:ascii="Arial" w:hAnsi="Arial" w:cs="Arial"/>
          <w:sz w:val="24"/>
          <w:szCs w:val="24"/>
        </w:rPr>
        <w:t>a contratação</w:t>
      </w:r>
      <w:r w:rsidRPr="00E54ECF">
        <w:rPr>
          <w:rFonts w:ascii="Arial" w:hAnsi="Arial" w:cs="Arial"/>
          <w:sz w:val="24"/>
          <w:szCs w:val="24"/>
        </w:rPr>
        <w:t xml:space="preserve"> constantes no objeto deste edital correrão por conta da seguinte dotação orçamentária</w:t>
      </w:r>
      <w:r w:rsidRPr="00E54ECF">
        <w:rPr>
          <w:rFonts w:ascii="Arial" w:hAnsi="Arial" w:cs="Arial"/>
          <w:b/>
          <w:sz w:val="24"/>
          <w:szCs w:val="24"/>
        </w:rPr>
        <w:t xml:space="preserve">: </w:t>
      </w:r>
    </w:p>
    <w:p w14:paraId="3ED2CA73" w14:textId="77777777" w:rsidR="00353410" w:rsidRPr="00E54ECF" w:rsidRDefault="00353410" w:rsidP="00353410">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53410" w:rsidRPr="00353410" w14:paraId="3A9856B8" w14:textId="77777777" w:rsidTr="005C29FC">
        <w:tc>
          <w:tcPr>
            <w:tcW w:w="2504" w:type="dxa"/>
            <w:tcBorders>
              <w:top w:val="single" w:sz="4" w:space="0" w:color="auto"/>
              <w:left w:val="single" w:sz="4" w:space="0" w:color="auto"/>
              <w:bottom w:val="single" w:sz="4" w:space="0" w:color="auto"/>
              <w:right w:val="single" w:sz="4" w:space="0" w:color="auto"/>
            </w:tcBorders>
            <w:hideMark/>
          </w:tcPr>
          <w:p w14:paraId="37AD6DA7" w14:textId="77777777" w:rsidR="00353410" w:rsidRPr="00353410" w:rsidRDefault="00353410" w:rsidP="005C29FC">
            <w:pPr>
              <w:spacing w:line="276" w:lineRule="auto"/>
              <w:rPr>
                <w:rFonts w:ascii="Arial Narrow" w:hAnsi="Arial Narrow" w:cs="Arial"/>
                <w:b/>
                <w:sz w:val="20"/>
                <w:lang w:eastAsia="en-US"/>
              </w:rPr>
            </w:pPr>
            <w:r w:rsidRPr="00353410">
              <w:rPr>
                <w:rFonts w:ascii="Arial Narrow" w:hAnsi="Arial Narrow" w:cs="Arial"/>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3546B46" w14:textId="77777777" w:rsidR="00353410" w:rsidRPr="00353410" w:rsidRDefault="00353410" w:rsidP="005C29FC">
            <w:pPr>
              <w:spacing w:line="276" w:lineRule="auto"/>
              <w:jc w:val="center"/>
              <w:rPr>
                <w:rFonts w:ascii="Arial Narrow" w:hAnsi="Arial Narrow" w:cs="Arial"/>
                <w:sz w:val="20"/>
                <w:lang w:eastAsia="en-US"/>
              </w:rPr>
            </w:pPr>
            <w:r w:rsidRPr="00353410">
              <w:rPr>
                <w:rFonts w:ascii="Arial Narrow" w:hAnsi="Arial Narrow" w:cs="Arial"/>
                <w:sz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8A41A79" w14:textId="77777777" w:rsidR="00353410" w:rsidRPr="00353410" w:rsidRDefault="00353410" w:rsidP="005C29FC">
            <w:pPr>
              <w:spacing w:line="276" w:lineRule="auto"/>
              <w:rPr>
                <w:rFonts w:ascii="Arial Narrow" w:hAnsi="Arial Narrow" w:cs="Arial"/>
                <w:sz w:val="20"/>
                <w:lang w:eastAsia="en-US"/>
              </w:rPr>
            </w:pPr>
            <w:r w:rsidRPr="00353410">
              <w:rPr>
                <w:rFonts w:ascii="Arial Narrow" w:hAnsi="Arial Narrow" w:cs="Arial"/>
                <w:sz w:val="20"/>
                <w:lang w:eastAsia="en-US"/>
              </w:rPr>
              <w:t>Sec. Municipal de Administração e Planejamento</w:t>
            </w:r>
          </w:p>
        </w:tc>
      </w:tr>
      <w:tr w:rsidR="00353410" w:rsidRPr="00353410" w14:paraId="10EFF419" w14:textId="77777777" w:rsidTr="005C29FC">
        <w:tc>
          <w:tcPr>
            <w:tcW w:w="2504" w:type="dxa"/>
            <w:tcBorders>
              <w:top w:val="single" w:sz="4" w:space="0" w:color="auto"/>
              <w:left w:val="single" w:sz="4" w:space="0" w:color="auto"/>
              <w:bottom w:val="single" w:sz="4" w:space="0" w:color="auto"/>
              <w:right w:val="single" w:sz="4" w:space="0" w:color="auto"/>
            </w:tcBorders>
            <w:hideMark/>
          </w:tcPr>
          <w:p w14:paraId="0143A49E" w14:textId="77777777" w:rsidR="00353410" w:rsidRPr="00353410" w:rsidRDefault="00353410" w:rsidP="005C29FC">
            <w:pPr>
              <w:spacing w:line="276" w:lineRule="auto"/>
              <w:rPr>
                <w:rFonts w:ascii="Arial Narrow" w:hAnsi="Arial Narrow" w:cs="Arial"/>
                <w:b/>
                <w:sz w:val="20"/>
                <w:lang w:eastAsia="en-US"/>
              </w:rPr>
            </w:pPr>
            <w:r w:rsidRPr="00353410">
              <w:rPr>
                <w:rFonts w:ascii="Arial Narrow" w:hAnsi="Arial Narrow" w:cs="Arial"/>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B0EF7B9" w14:textId="77777777" w:rsidR="00353410" w:rsidRPr="00353410" w:rsidRDefault="00353410" w:rsidP="005C29FC">
            <w:pPr>
              <w:spacing w:line="276" w:lineRule="auto"/>
              <w:jc w:val="center"/>
              <w:rPr>
                <w:rFonts w:ascii="Arial Narrow" w:hAnsi="Arial Narrow" w:cs="Arial"/>
                <w:sz w:val="20"/>
                <w:lang w:eastAsia="en-US"/>
              </w:rPr>
            </w:pPr>
            <w:r w:rsidRPr="00353410">
              <w:rPr>
                <w:rFonts w:ascii="Arial Narrow" w:hAnsi="Arial Narrow" w:cs="Arial"/>
                <w:sz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28424223" w14:textId="77777777" w:rsidR="00353410" w:rsidRPr="00353410" w:rsidRDefault="00353410" w:rsidP="005C29FC">
            <w:pPr>
              <w:spacing w:line="276" w:lineRule="auto"/>
              <w:rPr>
                <w:rFonts w:ascii="Arial Narrow" w:hAnsi="Arial Narrow" w:cs="Arial"/>
                <w:sz w:val="20"/>
                <w:lang w:eastAsia="en-US"/>
              </w:rPr>
            </w:pPr>
          </w:p>
        </w:tc>
      </w:tr>
      <w:tr w:rsidR="00353410" w:rsidRPr="00353410" w14:paraId="6E260B10" w14:textId="77777777" w:rsidTr="005C29FC">
        <w:tc>
          <w:tcPr>
            <w:tcW w:w="2504" w:type="dxa"/>
            <w:tcBorders>
              <w:top w:val="single" w:sz="4" w:space="0" w:color="auto"/>
              <w:left w:val="single" w:sz="4" w:space="0" w:color="auto"/>
              <w:bottom w:val="single" w:sz="4" w:space="0" w:color="auto"/>
              <w:right w:val="single" w:sz="4" w:space="0" w:color="auto"/>
            </w:tcBorders>
            <w:hideMark/>
          </w:tcPr>
          <w:p w14:paraId="607427D4" w14:textId="77777777" w:rsidR="00353410" w:rsidRPr="00353410" w:rsidRDefault="00353410" w:rsidP="005C29FC">
            <w:pPr>
              <w:spacing w:line="276" w:lineRule="auto"/>
              <w:rPr>
                <w:rFonts w:ascii="Arial Narrow" w:hAnsi="Arial Narrow" w:cs="Arial"/>
                <w:b/>
                <w:sz w:val="20"/>
                <w:lang w:eastAsia="en-US"/>
              </w:rPr>
            </w:pPr>
            <w:r w:rsidRPr="00353410">
              <w:rPr>
                <w:rFonts w:ascii="Arial Narrow" w:hAnsi="Arial Narrow" w:cs="Arial"/>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328CFCF" w14:textId="77777777" w:rsidR="00353410" w:rsidRPr="00353410" w:rsidRDefault="00353410" w:rsidP="005C29FC">
            <w:pPr>
              <w:spacing w:line="276" w:lineRule="auto"/>
              <w:jc w:val="center"/>
              <w:rPr>
                <w:rFonts w:ascii="Arial Narrow" w:hAnsi="Arial Narrow" w:cs="Arial"/>
                <w:sz w:val="20"/>
                <w:lang w:eastAsia="en-US"/>
              </w:rPr>
            </w:pPr>
            <w:r w:rsidRPr="00353410">
              <w:rPr>
                <w:rFonts w:ascii="Arial Narrow" w:hAnsi="Arial Narrow" w:cs="Arial"/>
                <w:sz w:val="20"/>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2FB92DFD" w14:textId="77777777" w:rsidR="00353410" w:rsidRPr="00353410" w:rsidRDefault="00353410" w:rsidP="005C29FC">
            <w:pPr>
              <w:spacing w:line="276" w:lineRule="auto"/>
              <w:rPr>
                <w:rFonts w:ascii="Arial Narrow" w:hAnsi="Arial Narrow" w:cs="Arial"/>
                <w:sz w:val="20"/>
                <w:lang w:eastAsia="en-US"/>
              </w:rPr>
            </w:pPr>
          </w:p>
        </w:tc>
      </w:tr>
      <w:tr w:rsidR="00353410" w:rsidRPr="00353410" w14:paraId="1B49504C" w14:textId="77777777" w:rsidTr="005C29FC">
        <w:tc>
          <w:tcPr>
            <w:tcW w:w="2504" w:type="dxa"/>
            <w:tcBorders>
              <w:top w:val="single" w:sz="4" w:space="0" w:color="auto"/>
              <w:left w:val="single" w:sz="4" w:space="0" w:color="auto"/>
              <w:bottom w:val="single" w:sz="4" w:space="0" w:color="auto"/>
              <w:right w:val="single" w:sz="4" w:space="0" w:color="auto"/>
            </w:tcBorders>
            <w:hideMark/>
          </w:tcPr>
          <w:p w14:paraId="448361F1" w14:textId="77777777" w:rsidR="00353410" w:rsidRPr="00353410" w:rsidRDefault="00353410" w:rsidP="005C29FC">
            <w:pPr>
              <w:spacing w:line="276" w:lineRule="auto"/>
              <w:rPr>
                <w:rFonts w:ascii="Arial Narrow" w:hAnsi="Arial Narrow" w:cs="Arial"/>
                <w:b/>
                <w:sz w:val="20"/>
                <w:lang w:eastAsia="en-US"/>
              </w:rPr>
            </w:pPr>
            <w:r w:rsidRPr="00353410">
              <w:rPr>
                <w:rFonts w:ascii="Arial Narrow" w:hAnsi="Arial Narrow" w:cs="Arial"/>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514193" w14:textId="77777777" w:rsidR="00353410" w:rsidRPr="00353410" w:rsidRDefault="00353410" w:rsidP="005C29FC">
            <w:pPr>
              <w:spacing w:line="276" w:lineRule="auto"/>
              <w:jc w:val="center"/>
              <w:rPr>
                <w:rFonts w:ascii="Arial Narrow" w:hAnsi="Arial Narrow" w:cs="Arial"/>
                <w:sz w:val="20"/>
                <w:lang w:eastAsia="en-US"/>
              </w:rPr>
            </w:pPr>
            <w:r w:rsidRPr="00353410">
              <w:rPr>
                <w:rFonts w:ascii="Arial Narrow" w:hAnsi="Arial Narrow" w:cs="Arial"/>
                <w:sz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B4D9B3C" w14:textId="77777777" w:rsidR="00353410" w:rsidRPr="00353410" w:rsidRDefault="00353410" w:rsidP="005C29FC">
            <w:pPr>
              <w:spacing w:line="276" w:lineRule="auto"/>
              <w:rPr>
                <w:rFonts w:ascii="Arial Narrow" w:hAnsi="Arial Narrow" w:cs="Arial"/>
                <w:sz w:val="20"/>
                <w:lang w:eastAsia="en-US"/>
              </w:rPr>
            </w:pPr>
            <w:r w:rsidRPr="00353410">
              <w:rPr>
                <w:rFonts w:ascii="Arial Narrow" w:hAnsi="Arial Narrow" w:cs="Arial"/>
                <w:sz w:val="20"/>
                <w:lang w:eastAsia="en-US"/>
              </w:rPr>
              <w:t>Outros Serviços de Terceiros – Pessoa Jurídica</w:t>
            </w:r>
          </w:p>
        </w:tc>
      </w:tr>
    </w:tbl>
    <w:p w14:paraId="032CF328" w14:textId="77777777" w:rsidR="00517F1B" w:rsidRDefault="00517F1B" w:rsidP="00111C34">
      <w:pPr>
        <w:pStyle w:val="SemEspaamento"/>
        <w:jc w:val="both"/>
        <w:rPr>
          <w:rFonts w:ascii="Arial Narrow" w:hAnsi="Arial Narrow"/>
        </w:rPr>
      </w:pPr>
    </w:p>
    <w:p w14:paraId="2F3B12D4" w14:textId="77777777" w:rsidR="00517F1B" w:rsidRDefault="00517F1B" w:rsidP="00111C34">
      <w:pPr>
        <w:pStyle w:val="SemEspaamento"/>
        <w:jc w:val="both"/>
        <w:rPr>
          <w:rFonts w:ascii="Arial Narrow" w:hAnsi="Arial Narrow"/>
        </w:rPr>
      </w:pPr>
    </w:p>
    <w:p w14:paraId="37BBFFAA" w14:textId="77777777" w:rsidR="00517F1B" w:rsidRDefault="00517F1B" w:rsidP="00111C34">
      <w:pPr>
        <w:pStyle w:val="SemEspaamento"/>
        <w:jc w:val="both"/>
        <w:rPr>
          <w:rFonts w:ascii="Arial Narrow" w:hAnsi="Arial Narrow"/>
        </w:rPr>
      </w:pPr>
    </w:p>
    <w:p w14:paraId="5DD8F704" w14:textId="77777777" w:rsidR="00111C34" w:rsidRPr="00914F5E" w:rsidRDefault="00111C34" w:rsidP="00111C34">
      <w:pPr>
        <w:pStyle w:val="SemEspaamento"/>
        <w:jc w:val="both"/>
        <w:rPr>
          <w:rFonts w:ascii="Arial Narrow" w:hAnsi="Arial Narrow"/>
        </w:rPr>
      </w:pPr>
      <w:r w:rsidRPr="00914F5E">
        <w:rPr>
          <w:rFonts w:ascii="Arial Narrow" w:hAnsi="Arial Narrow"/>
        </w:rPr>
        <w:lastRenderedPageBreak/>
        <w:t>CLÁUSULA NONA - DO FORO</w:t>
      </w:r>
    </w:p>
    <w:p w14:paraId="67893C4D" w14:textId="50993738" w:rsidR="00111C34" w:rsidRPr="00914F5E" w:rsidRDefault="00111C34" w:rsidP="00111C34">
      <w:pPr>
        <w:pStyle w:val="SemEspaamento"/>
        <w:jc w:val="both"/>
        <w:rPr>
          <w:rFonts w:ascii="Arial Narrow" w:hAnsi="Arial Narrow"/>
        </w:rPr>
      </w:pPr>
      <w:r w:rsidRPr="00914F5E">
        <w:rPr>
          <w:rFonts w:ascii="Arial Narrow" w:hAnsi="Arial Narrow"/>
        </w:rPr>
        <w:t xml:space="preserve">9.1. O foro do presente contrato, com exclusão e renúncia de qualquer outro, para dirimir quaisquer dúvidas decorrentes do presente instrumento, é o da </w:t>
      </w:r>
      <w:r w:rsidRPr="00016AAA">
        <w:rPr>
          <w:rFonts w:ascii="Arial Narrow" w:hAnsi="Arial Narrow"/>
        </w:rPr>
        <w:t xml:space="preserve">Comarca de </w:t>
      </w:r>
      <w:r w:rsidR="00016AAA">
        <w:rPr>
          <w:rFonts w:ascii="Arial Narrow" w:hAnsi="Arial Narrow"/>
        </w:rPr>
        <w:t>Primavera do Leste</w:t>
      </w:r>
      <w:r w:rsidRPr="00914F5E">
        <w:rPr>
          <w:rFonts w:ascii="Arial Narrow" w:hAnsi="Arial Narrow"/>
        </w:rPr>
        <w:t>/MT.</w:t>
      </w:r>
    </w:p>
    <w:p w14:paraId="16DB4CBD" w14:textId="77777777" w:rsidR="00111C34" w:rsidRPr="00914F5E" w:rsidRDefault="00111C34" w:rsidP="00111C34">
      <w:pPr>
        <w:pStyle w:val="SemEspaamento"/>
        <w:jc w:val="both"/>
        <w:rPr>
          <w:rFonts w:ascii="Arial Narrow" w:hAnsi="Arial Narrow"/>
        </w:rPr>
      </w:pPr>
    </w:p>
    <w:p w14:paraId="761B9E50" w14:textId="77777777" w:rsidR="00111C34" w:rsidRPr="00914F5E" w:rsidRDefault="00111C34" w:rsidP="00111C34">
      <w:pPr>
        <w:pStyle w:val="SemEspaamento"/>
        <w:jc w:val="both"/>
        <w:rPr>
          <w:rFonts w:ascii="Arial Narrow" w:hAnsi="Arial Narrow"/>
        </w:rPr>
      </w:pPr>
      <w:r w:rsidRPr="00914F5E">
        <w:rPr>
          <w:rFonts w:ascii="Arial Narrow" w:hAnsi="Arial Narrow"/>
        </w:rPr>
        <w:t>E, por estarem justos e contratados, assinam o presente em duas vias do mesmo teor e para os mesmos efeitos legais, na presença de duas testemunhas.</w:t>
      </w:r>
    </w:p>
    <w:p w14:paraId="1C9550FC" w14:textId="77777777" w:rsidR="00111C34" w:rsidRPr="00914F5E" w:rsidRDefault="00111C34" w:rsidP="00111C34">
      <w:pPr>
        <w:pStyle w:val="SemEspaamento"/>
        <w:jc w:val="both"/>
        <w:rPr>
          <w:rFonts w:ascii="Arial Narrow" w:hAnsi="Arial Narrow"/>
        </w:rPr>
      </w:pPr>
    </w:p>
    <w:p w14:paraId="27509902" w14:textId="77777777" w:rsidR="00111C34" w:rsidRPr="00914F5E" w:rsidRDefault="00111C34" w:rsidP="00111C34">
      <w:pPr>
        <w:pStyle w:val="SemEspaamento"/>
        <w:jc w:val="both"/>
        <w:rPr>
          <w:rFonts w:ascii="Arial Narrow" w:hAnsi="Arial Narrow"/>
        </w:rPr>
      </w:pPr>
    </w:p>
    <w:p w14:paraId="783D544F" w14:textId="0FEA2918" w:rsidR="00517F1B" w:rsidRPr="00517F1B" w:rsidRDefault="00517F1B" w:rsidP="00517F1B">
      <w:pPr>
        <w:jc w:val="both"/>
        <w:rPr>
          <w:rFonts w:ascii="Arial Narrow" w:hAnsi="Arial Narrow" w:cs="Arial"/>
          <w:sz w:val="24"/>
          <w:szCs w:val="24"/>
        </w:rPr>
      </w:pPr>
      <w:r w:rsidRPr="00517F1B">
        <w:rPr>
          <w:rFonts w:ascii="Arial Narrow" w:hAnsi="Arial Narrow" w:cs="Arial"/>
          <w:sz w:val="24"/>
          <w:szCs w:val="24"/>
        </w:rPr>
        <w:t xml:space="preserve">Santo Antônio do Leste - MT, </w:t>
      </w:r>
      <w:r>
        <w:rPr>
          <w:rFonts w:ascii="Arial Narrow" w:hAnsi="Arial Narrow" w:cs="Arial"/>
          <w:sz w:val="24"/>
          <w:szCs w:val="24"/>
        </w:rPr>
        <w:t>XX</w:t>
      </w:r>
      <w:r w:rsidRPr="00517F1B">
        <w:rPr>
          <w:rFonts w:ascii="Arial Narrow" w:hAnsi="Arial Narrow" w:cs="Arial"/>
          <w:sz w:val="24"/>
          <w:szCs w:val="24"/>
        </w:rPr>
        <w:t xml:space="preserve"> de </w:t>
      </w:r>
      <w:r>
        <w:rPr>
          <w:rFonts w:ascii="Arial Narrow" w:hAnsi="Arial Narrow" w:cs="Arial"/>
          <w:sz w:val="24"/>
          <w:szCs w:val="24"/>
        </w:rPr>
        <w:t>XXXX</w:t>
      </w:r>
      <w:r w:rsidRPr="00517F1B">
        <w:rPr>
          <w:rFonts w:ascii="Arial Narrow" w:hAnsi="Arial Narrow" w:cs="Arial"/>
          <w:sz w:val="24"/>
          <w:szCs w:val="24"/>
        </w:rPr>
        <w:t xml:space="preserve"> de 2024.</w:t>
      </w:r>
    </w:p>
    <w:p w14:paraId="63D84E89" w14:textId="77777777" w:rsidR="00517F1B" w:rsidRPr="00517F1B" w:rsidRDefault="00517F1B" w:rsidP="00517F1B">
      <w:pPr>
        <w:jc w:val="both"/>
        <w:rPr>
          <w:rFonts w:ascii="Arial Narrow" w:hAnsi="Arial Narrow" w:cs="Arial"/>
          <w:sz w:val="24"/>
          <w:szCs w:val="24"/>
        </w:rPr>
      </w:pPr>
    </w:p>
    <w:p w14:paraId="7C49D713" w14:textId="77777777" w:rsidR="00517F1B" w:rsidRPr="00517F1B" w:rsidRDefault="00517F1B" w:rsidP="00517F1B">
      <w:pPr>
        <w:jc w:val="both"/>
        <w:rPr>
          <w:rFonts w:ascii="Arial Narrow" w:hAnsi="Arial Narrow" w:cs="Arial"/>
          <w:sz w:val="24"/>
          <w:szCs w:val="24"/>
        </w:rPr>
      </w:pPr>
    </w:p>
    <w:p w14:paraId="37CCF707" w14:textId="77777777" w:rsidR="00517F1B" w:rsidRPr="00517F1B" w:rsidRDefault="00517F1B" w:rsidP="00517F1B">
      <w:pPr>
        <w:jc w:val="both"/>
        <w:rPr>
          <w:rFonts w:ascii="Arial Narrow" w:hAnsi="Arial Narrow" w:cs="Arial"/>
          <w:sz w:val="24"/>
          <w:szCs w:val="24"/>
        </w:rPr>
      </w:pPr>
    </w:p>
    <w:p w14:paraId="4D2D9C96" w14:textId="77777777" w:rsidR="00517F1B" w:rsidRPr="00517F1B" w:rsidRDefault="00517F1B" w:rsidP="00517F1B">
      <w:pPr>
        <w:jc w:val="both"/>
        <w:rPr>
          <w:rFonts w:ascii="Arial Narrow" w:hAnsi="Arial Narrow" w:cs="Arial"/>
          <w:sz w:val="24"/>
          <w:szCs w:val="24"/>
        </w:rPr>
      </w:pPr>
    </w:p>
    <w:p w14:paraId="69DD068C" w14:textId="77777777" w:rsidR="00517F1B" w:rsidRPr="00517F1B" w:rsidRDefault="00517F1B" w:rsidP="00517F1B">
      <w:pPr>
        <w:jc w:val="both"/>
        <w:rPr>
          <w:rFonts w:ascii="Arial Narrow" w:hAnsi="Arial Narrow" w:cs="Arial"/>
          <w:sz w:val="24"/>
          <w:szCs w:val="24"/>
        </w:rPr>
      </w:pPr>
    </w:p>
    <w:p w14:paraId="5F5123D1" w14:textId="0632570A" w:rsidR="00517F1B" w:rsidRPr="00517F1B" w:rsidRDefault="00517F1B" w:rsidP="00517F1B">
      <w:pPr>
        <w:jc w:val="center"/>
        <w:rPr>
          <w:rFonts w:ascii="Arial Narrow" w:hAnsi="Arial Narrow" w:cs="Arial"/>
          <w:sz w:val="24"/>
          <w:szCs w:val="24"/>
        </w:rPr>
      </w:pPr>
      <w:r w:rsidRPr="00517F1B">
        <w:rPr>
          <w:rFonts w:ascii="Arial Narrow" w:hAnsi="Arial Narrow" w:cs="Arial"/>
          <w:sz w:val="24"/>
          <w:szCs w:val="24"/>
        </w:rPr>
        <w:t>______________________________</w:t>
      </w:r>
    </w:p>
    <w:p w14:paraId="46D7E589" w14:textId="5441D3A7" w:rsidR="00517F1B" w:rsidRPr="00517F1B" w:rsidRDefault="00517F1B" w:rsidP="00517F1B">
      <w:pPr>
        <w:pStyle w:val="Ttulo8"/>
        <w:jc w:val="center"/>
        <w:rPr>
          <w:rFonts w:ascii="Arial Narrow" w:hAnsi="Arial Narrow" w:cs="Arial"/>
          <w:b/>
          <w:bCs/>
          <w:color w:val="auto"/>
          <w:sz w:val="24"/>
          <w:szCs w:val="24"/>
        </w:rPr>
      </w:pPr>
      <w:r w:rsidRPr="00517F1B">
        <w:rPr>
          <w:rFonts w:ascii="Arial Narrow" w:hAnsi="Arial Narrow" w:cs="Arial"/>
          <w:b/>
          <w:bCs/>
          <w:color w:val="auto"/>
          <w:sz w:val="24"/>
          <w:szCs w:val="24"/>
        </w:rPr>
        <w:t>JOSE ARIMATEIA VIEIRA ALVES</w:t>
      </w:r>
    </w:p>
    <w:p w14:paraId="638DA617" w14:textId="7C619045" w:rsidR="00517F1B" w:rsidRPr="00517F1B" w:rsidRDefault="00517F1B" w:rsidP="00517F1B">
      <w:pPr>
        <w:jc w:val="center"/>
        <w:rPr>
          <w:rFonts w:ascii="Arial Narrow" w:hAnsi="Arial Narrow" w:cs="Arial"/>
          <w:sz w:val="24"/>
          <w:szCs w:val="24"/>
        </w:rPr>
      </w:pPr>
      <w:r w:rsidRPr="00517F1B">
        <w:rPr>
          <w:rFonts w:ascii="Arial Narrow" w:hAnsi="Arial Narrow" w:cs="Arial"/>
          <w:sz w:val="24"/>
          <w:szCs w:val="24"/>
        </w:rPr>
        <w:t>PREFEITO MUNICIPAL</w:t>
      </w:r>
    </w:p>
    <w:p w14:paraId="4C299AB8" w14:textId="77777777" w:rsidR="00517F1B" w:rsidRPr="00517F1B" w:rsidRDefault="00517F1B" w:rsidP="00517F1B">
      <w:pPr>
        <w:jc w:val="both"/>
        <w:rPr>
          <w:rFonts w:ascii="Arial Narrow" w:hAnsi="Arial Narrow" w:cs="Arial"/>
          <w:b/>
          <w:bCs/>
          <w:sz w:val="24"/>
          <w:szCs w:val="24"/>
        </w:rPr>
      </w:pPr>
    </w:p>
    <w:p w14:paraId="732160EE" w14:textId="77777777" w:rsidR="00517F1B" w:rsidRPr="00517F1B" w:rsidRDefault="00517F1B" w:rsidP="00517F1B">
      <w:pPr>
        <w:jc w:val="both"/>
        <w:rPr>
          <w:rFonts w:ascii="Arial Narrow" w:hAnsi="Arial Narrow" w:cs="Arial"/>
          <w:b/>
          <w:bCs/>
          <w:sz w:val="24"/>
          <w:szCs w:val="24"/>
        </w:rPr>
      </w:pPr>
    </w:p>
    <w:p w14:paraId="62906D5D" w14:textId="77777777" w:rsidR="00517F1B" w:rsidRPr="00517F1B" w:rsidRDefault="00517F1B" w:rsidP="00517F1B">
      <w:pPr>
        <w:jc w:val="both"/>
        <w:rPr>
          <w:rFonts w:ascii="Arial Narrow" w:hAnsi="Arial Narrow" w:cs="Arial"/>
          <w:b/>
          <w:bCs/>
          <w:sz w:val="24"/>
          <w:szCs w:val="24"/>
        </w:rPr>
      </w:pPr>
    </w:p>
    <w:p w14:paraId="59C07FFF" w14:textId="77777777" w:rsidR="00517F1B" w:rsidRPr="00517F1B" w:rsidRDefault="00517F1B" w:rsidP="00517F1B">
      <w:pPr>
        <w:jc w:val="both"/>
        <w:rPr>
          <w:rFonts w:ascii="Arial Narrow" w:hAnsi="Arial Narrow" w:cs="Arial"/>
          <w:b/>
          <w:bCs/>
          <w:sz w:val="24"/>
          <w:szCs w:val="24"/>
        </w:rPr>
      </w:pPr>
    </w:p>
    <w:p w14:paraId="48FB331A" w14:textId="77777777" w:rsidR="00517F1B" w:rsidRPr="00517F1B" w:rsidRDefault="00517F1B" w:rsidP="00517F1B">
      <w:pPr>
        <w:pStyle w:val="Recuodecorpodetexto"/>
        <w:ind w:left="0"/>
        <w:jc w:val="center"/>
        <w:rPr>
          <w:rFonts w:ascii="Arial Narrow" w:hAnsi="Arial Narrow" w:cs="Arial"/>
          <w:sz w:val="24"/>
          <w:szCs w:val="24"/>
        </w:rPr>
      </w:pPr>
      <w:r w:rsidRPr="00517F1B">
        <w:rPr>
          <w:rFonts w:ascii="Arial Narrow" w:hAnsi="Arial Narrow" w:cs="Arial"/>
          <w:b/>
          <w:sz w:val="24"/>
          <w:szCs w:val="24"/>
        </w:rPr>
        <w:t>______________________________</w:t>
      </w:r>
    </w:p>
    <w:p w14:paraId="67E441A3" w14:textId="7B95764C" w:rsidR="00517F1B" w:rsidRPr="00517F1B" w:rsidRDefault="00517F1B" w:rsidP="00517F1B">
      <w:pPr>
        <w:pStyle w:val="Recuodecorpodetexto"/>
        <w:ind w:left="0"/>
        <w:jc w:val="center"/>
        <w:rPr>
          <w:rFonts w:ascii="Arial Narrow" w:hAnsi="Arial Narrow" w:cs="Arial"/>
          <w:sz w:val="24"/>
          <w:szCs w:val="24"/>
        </w:rPr>
      </w:pPr>
      <w:r>
        <w:rPr>
          <w:rFonts w:ascii="Arial Narrow" w:hAnsi="Arial Narrow" w:cs="Arial"/>
          <w:b/>
          <w:bCs/>
          <w:color w:val="000000"/>
          <w:sz w:val="24"/>
          <w:szCs w:val="24"/>
        </w:rPr>
        <w:t>XXXXXXXXXXXXXXXXX</w:t>
      </w:r>
    </w:p>
    <w:p w14:paraId="3AB6F836" w14:textId="77777777" w:rsidR="00517F1B" w:rsidRPr="00517F1B" w:rsidRDefault="00517F1B" w:rsidP="00517F1B">
      <w:pPr>
        <w:pStyle w:val="Recuodecorpodetexto"/>
        <w:ind w:left="0"/>
        <w:jc w:val="center"/>
        <w:rPr>
          <w:rFonts w:ascii="Arial Narrow" w:hAnsi="Arial Narrow" w:cs="Arial"/>
          <w:b/>
          <w:sz w:val="24"/>
          <w:szCs w:val="24"/>
        </w:rPr>
      </w:pPr>
      <w:r w:rsidRPr="00517F1B">
        <w:rPr>
          <w:rFonts w:ascii="Arial Narrow" w:hAnsi="Arial Narrow" w:cs="Arial"/>
          <w:sz w:val="24"/>
          <w:szCs w:val="24"/>
        </w:rPr>
        <w:t>CONTRATADO</w:t>
      </w:r>
    </w:p>
    <w:p w14:paraId="185CFBF9" w14:textId="77777777" w:rsidR="00517F1B" w:rsidRPr="005A40D9" w:rsidRDefault="00517F1B" w:rsidP="00517F1B">
      <w:pPr>
        <w:jc w:val="both"/>
        <w:rPr>
          <w:rFonts w:cs="Arial"/>
          <w:b/>
          <w:bCs/>
          <w:sz w:val="24"/>
          <w:szCs w:val="24"/>
        </w:rPr>
      </w:pPr>
    </w:p>
    <w:p w14:paraId="41C1BBC9" w14:textId="77777777" w:rsidR="00111C34" w:rsidRPr="003969A1" w:rsidRDefault="00111C34" w:rsidP="003969A1"/>
    <w:sectPr w:rsidR="00111C34" w:rsidRPr="003969A1" w:rsidSect="004E423A">
      <w:headerReference w:type="even" r:id="rId9"/>
      <w:headerReference w:type="default" r:id="rId10"/>
      <w:headerReference w:type="first" r:id="rId11"/>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34D50" w14:textId="77777777" w:rsidR="004F051B" w:rsidRDefault="004F051B" w:rsidP="00655EF9">
      <w:r>
        <w:separator/>
      </w:r>
    </w:p>
  </w:endnote>
  <w:endnote w:type="continuationSeparator" w:id="0">
    <w:p w14:paraId="2038C08A" w14:textId="77777777" w:rsidR="004F051B" w:rsidRDefault="004F051B" w:rsidP="0065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0816E" w14:textId="77777777" w:rsidR="004F051B" w:rsidRDefault="004F051B" w:rsidP="00655EF9">
      <w:r>
        <w:separator/>
      </w:r>
    </w:p>
  </w:footnote>
  <w:footnote w:type="continuationSeparator" w:id="0">
    <w:p w14:paraId="0D112B4C" w14:textId="77777777" w:rsidR="004F051B" w:rsidRDefault="004F051B" w:rsidP="0065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6068" w14:textId="77777777" w:rsidR="00E87B55" w:rsidRDefault="00000000">
    <w:pPr>
      <w:pStyle w:val="Cabealho"/>
    </w:pPr>
    <w:r>
      <w:rPr>
        <w:noProof/>
      </w:rPr>
      <w:pict w14:anchorId="77B12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1027"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D9FC" w14:textId="1EDD8B5E" w:rsidR="000D2A82" w:rsidRDefault="003547C6" w:rsidP="003547C6">
    <w:pPr>
      <w:tabs>
        <w:tab w:val="right" w:pos="10063"/>
      </w:tabs>
      <w:jc w:val="center"/>
    </w:pPr>
    <w:r w:rsidRPr="009471EA">
      <w:rPr>
        <w:noProof/>
      </w:rPr>
      <w:drawing>
        <wp:inline distT="0" distB="0" distL="0" distR="0" wp14:anchorId="0B3A1102" wp14:editId="4DAB2675">
          <wp:extent cx="3000375" cy="1743075"/>
          <wp:effectExtent l="0" t="0" r="9525" b="9525"/>
          <wp:docPr id="1175221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4" cy="1785670"/>
                  </a:xfrm>
                  <a:prstGeom prst="rect">
                    <a:avLst/>
                  </a:prstGeom>
                </pic:spPr>
              </pic:pic>
            </a:graphicData>
          </a:graphic>
        </wp:inline>
      </w:drawing>
    </w:r>
  </w:p>
  <w:p w14:paraId="49FB7D07" w14:textId="77777777" w:rsidR="00D61E93" w:rsidRDefault="00000000" w:rsidP="000D2A82">
    <w:pPr>
      <w:tabs>
        <w:tab w:val="right" w:pos="10063"/>
      </w:tabs>
      <w:rPr>
        <w:rFonts w:ascii="Arial" w:hAnsi="Arial" w:cs="Arial"/>
        <w:color w:val="333333"/>
        <w:sz w:val="25"/>
        <w:szCs w:val="25"/>
      </w:rPr>
    </w:pPr>
    <w:r>
      <w:rPr>
        <w:rFonts w:ascii="Impact" w:hAnsi="Impact"/>
        <w:noProof/>
        <w:color w:val="000000"/>
        <w:sz w:val="94"/>
        <w:lang w:val="en-US"/>
      </w:rPr>
      <w:pict w14:anchorId="26870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1028" type="#_x0000_t75" style="position:absolute;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9FCEC" w14:textId="77777777" w:rsidR="00E87B55" w:rsidRDefault="00000000">
    <w:pPr>
      <w:pStyle w:val="Cabealho"/>
    </w:pPr>
    <w:r>
      <w:rPr>
        <w:noProof/>
      </w:rPr>
      <w:pict w14:anchorId="26767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1026"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031C2"/>
    <w:multiLevelType w:val="hybridMultilevel"/>
    <w:tmpl w:val="0AAA6C9C"/>
    <w:lvl w:ilvl="0" w:tplc="F7982002">
      <w:start w:val="6"/>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EC3375"/>
    <w:multiLevelType w:val="hybridMultilevel"/>
    <w:tmpl w:val="0AA6CE56"/>
    <w:lvl w:ilvl="0" w:tplc="74BE15B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15:restartNumberingAfterBreak="0">
    <w:nsid w:val="79643336"/>
    <w:multiLevelType w:val="multilevel"/>
    <w:tmpl w:val="BDCE364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1171680144">
    <w:abstractNumId w:val="3"/>
  </w:num>
  <w:num w:numId="2" w16cid:durableId="1140726439">
    <w:abstractNumId w:val="2"/>
  </w:num>
  <w:num w:numId="3" w16cid:durableId="261454382">
    <w:abstractNumId w:val="9"/>
  </w:num>
  <w:num w:numId="4" w16cid:durableId="1103498565">
    <w:abstractNumId w:val="4"/>
  </w:num>
  <w:num w:numId="5" w16cid:durableId="1793673959">
    <w:abstractNumId w:val="7"/>
  </w:num>
  <w:num w:numId="6" w16cid:durableId="122383891">
    <w:abstractNumId w:val="5"/>
  </w:num>
  <w:num w:numId="7" w16cid:durableId="1945066379">
    <w:abstractNumId w:val="1"/>
  </w:num>
  <w:num w:numId="8" w16cid:durableId="449476133">
    <w:abstractNumId w:val="6"/>
  </w:num>
  <w:num w:numId="9" w16cid:durableId="1348747421">
    <w:abstractNumId w:val="0"/>
  </w:num>
  <w:num w:numId="10" w16cid:durableId="20134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4282"/>
    <w:rsid w:val="0000457E"/>
    <w:rsid w:val="00005345"/>
    <w:rsid w:val="0000615E"/>
    <w:rsid w:val="00011DAC"/>
    <w:rsid w:val="0001265B"/>
    <w:rsid w:val="000131D6"/>
    <w:rsid w:val="00014D19"/>
    <w:rsid w:val="00016AAA"/>
    <w:rsid w:val="00021A25"/>
    <w:rsid w:val="00027755"/>
    <w:rsid w:val="00030D6D"/>
    <w:rsid w:val="000363DF"/>
    <w:rsid w:val="00037928"/>
    <w:rsid w:val="00041AB3"/>
    <w:rsid w:val="00045CE3"/>
    <w:rsid w:val="000462B7"/>
    <w:rsid w:val="00053D98"/>
    <w:rsid w:val="00053DA5"/>
    <w:rsid w:val="000555F0"/>
    <w:rsid w:val="00062602"/>
    <w:rsid w:val="00063D10"/>
    <w:rsid w:val="00065CE9"/>
    <w:rsid w:val="00074BE7"/>
    <w:rsid w:val="000751FD"/>
    <w:rsid w:val="00082D91"/>
    <w:rsid w:val="00087E06"/>
    <w:rsid w:val="00090CFD"/>
    <w:rsid w:val="00093411"/>
    <w:rsid w:val="0009379D"/>
    <w:rsid w:val="00095938"/>
    <w:rsid w:val="00096056"/>
    <w:rsid w:val="000A652B"/>
    <w:rsid w:val="000A778F"/>
    <w:rsid w:val="000B2E9E"/>
    <w:rsid w:val="000C4630"/>
    <w:rsid w:val="000C695D"/>
    <w:rsid w:val="000D0746"/>
    <w:rsid w:val="000D15EF"/>
    <w:rsid w:val="000D26A8"/>
    <w:rsid w:val="000D2A82"/>
    <w:rsid w:val="000D596D"/>
    <w:rsid w:val="000E2D21"/>
    <w:rsid w:val="000E6898"/>
    <w:rsid w:val="000F4499"/>
    <w:rsid w:val="00101735"/>
    <w:rsid w:val="00101D0F"/>
    <w:rsid w:val="00110313"/>
    <w:rsid w:val="001104AA"/>
    <w:rsid w:val="001109D5"/>
    <w:rsid w:val="001118C0"/>
    <w:rsid w:val="00111C34"/>
    <w:rsid w:val="00114025"/>
    <w:rsid w:val="00123807"/>
    <w:rsid w:val="00124862"/>
    <w:rsid w:val="001349E1"/>
    <w:rsid w:val="00146A3C"/>
    <w:rsid w:val="00153DE2"/>
    <w:rsid w:val="001706C6"/>
    <w:rsid w:val="00171C01"/>
    <w:rsid w:val="00173371"/>
    <w:rsid w:val="001757A4"/>
    <w:rsid w:val="00180A9E"/>
    <w:rsid w:val="0018118C"/>
    <w:rsid w:val="0018247A"/>
    <w:rsid w:val="00182C5E"/>
    <w:rsid w:val="001A03FB"/>
    <w:rsid w:val="001A230B"/>
    <w:rsid w:val="001A5BFB"/>
    <w:rsid w:val="001B156D"/>
    <w:rsid w:val="001C0B83"/>
    <w:rsid w:val="001C431A"/>
    <w:rsid w:val="001C4832"/>
    <w:rsid w:val="001D0FAB"/>
    <w:rsid w:val="001D25C8"/>
    <w:rsid w:val="001D3A1D"/>
    <w:rsid w:val="001E0900"/>
    <w:rsid w:val="001E3F3E"/>
    <w:rsid w:val="001F0157"/>
    <w:rsid w:val="001F07FC"/>
    <w:rsid w:val="001F11CF"/>
    <w:rsid w:val="001F15FB"/>
    <w:rsid w:val="001F3377"/>
    <w:rsid w:val="001F4B45"/>
    <w:rsid w:val="001F5767"/>
    <w:rsid w:val="001F5794"/>
    <w:rsid w:val="00200429"/>
    <w:rsid w:val="00203320"/>
    <w:rsid w:val="00207128"/>
    <w:rsid w:val="00210005"/>
    <w:rsid w:val="002138EB"/>
    <w:rsid w:val="00213959"/>
    <w:rsid w:val="00213B69"/>
    <w:rsid w:val="00216499"/>
    <w:rsid w:val="00217C23"/>
    <w:rsid w:val="00224637"/>
    <w:rsid w:val="00224BA1"/>
    <w:rsid w:val="00233C12"/>
    <w:rsid w:val="0024406E"/>
    <w:rsid w:val="002467EB"/>
    <w:rsid w:val="00255A49"/>
    <w:rsid w:val="00261A73"/>
    <w:rsid w:val="00264BA3"/>
    <w:rsid w:val="0026551F"/>
    <w:rsid w:val="00266ACD"/>
    <w:rsid w:val="002748FF"/>
    <w:rsid w:val="002755DE"/>
    <w:rsid w:val="00276A6C"/>
    <w:rsid w:val="00276EBF"/>
    <w:rsid w:val="00287DE8"/>
    <w:rsid w:val="002961D7"/>
    <w:rsid w:val="00297B50"/>
    <w:rsid w:val="002A151C"/>
    <w:rsid w:val="002A2641"/>
    <w:rsid w:val="002A3999"/>
    <w:rsid w:val="002A7270"/>
    <w:rsid w:val="002B0891"/>
    <w:rsid w:val="002B28C7"/>
    <w:rsid w:val="002B6FC4"/>
    <w:rsid w:val="002C2207"/>
    <w:rsid w:val="002D2408"/>
    <w:rsid w:val="002D4D31"/>
    <w:rsid w:val="002D7139"/>
    <w:rsid w:val="002E34B5"/>
    <w:rsid w:val="002E5F69"/>
    <w:rsid w:val="002E7215"/>
    <w:rsid w:val="002F019A"/>
    <w:rsid w:val="002F2191"/>
    <w:rsid w:val="002F362C"/>
    <w:rsid w:val="002F3FC3"/>
    <w:rsid w:val="002F5EF3"/>
    <w:rsid w:val="002F6BC1"/>
    <w:rsid w:val="00303F64"/>
    <w:rsid w:val="00306B70"/>
    <w:rsid w:val="00311452"/>
    <w:rsid w:val="00320FD5"/>
    <w:rsid w:val="00324E0A"/>
    <w:rsid w:val="00325E27"/>
    <w:rsid w:val="003351C6"/>
    <w:rsid w:val="003442EA"/>
    <w:rsid w:val="00351D38"/>
    <w:rsid w:val="00353410"/>
    <w:rsid w:val="003547C6"/>
    <w:rsid w:val="00355144"/>
    <w:rsid w:val="00363863"/>
    <w:rsid w:val="003706A4"/>
    <w:rsid w:val="00385087"/>
    <w:rsid w:val="00385720"/>
    <w:rsid w:val="003969A1"/>
    <w:rsid w:val="00397A39"/>
    <w:rsid w:val="003A77F1"/>
    <w:rsid w:val="003B0D0F"/>
    <w:rsid w:val="003C1C23"/>
    <w:rsid w:val="003C2D43"/>
    <w:rsid w:val="003C717C"/>
    <w:rsid w:val="003D30A7"/>
    <w:rsid w:val="003D6F30"/>
    <w:rsid w:val="003D7937"/>
    <w:rsid w:val="003E023E"/>
    <w:rsid w:val="003E09FC"/>
    <w:rsid w:val="003E67FD"/>
    <w:rsid w:val="003E696A"/>
    <w:rsid w:val="003F09D6"/>
    <w:rsid w:val="003F33DC"/>
    <w:rsid w:val="003F7D04"/>
    <w:rsid w:val="0040517E"/>
    <w:rsid w:val="00405C48"/>
    <w:rsid w:val="00405DED"/>
    <w:rsid w:val="00410AEE"/>
    <w:rsid w:val="004116ED"/>
    <w:rsid w:val="004215CA"/>
    <w:rsid w:val="00423A70"/>
    <w:rsid w:val="00424FFA"/>
    <w:rsid w:val="00426A82"/>
    <w:rsid w:val="00431501"/>
    <w:rsid w:val="0043470F"/>
    <w:rsid w:val="0043734C"/>
    <w:rsid w:val="00437DE6"/>
    <w:rsid w:val="00442AA6"/>
    <w:rsid w:val="00443CCB"/>
    <w:rsid w:val="004508AA"/>
    <w:rsid w:val="004532EC"/>
    <w:rsid w:val="0045419D"/>
    <w:rsid w:val="0046329D"/>
    <w:rsid w:val="004738CB"/>
    <w:rsid w:val="00477871"/>
    <w:rsid w:val="00480875"/>
    <w:rsid w:val="0049702D"/>
    <w:rsid w:val="00497615"/>
    <w:rsid w:val="004A1043"/>
    <w:rsid w:val="004A28CE"/>
    <w:rsid w:val="004A2E49"/>
    <w:rsid w:val="004B0D19"/>
    <w:rsid w:val="004B7747"/>
    <w:rsid w:val="004B77D4"/>
    <w:rsid w:val="004C3736"/>
    <w:rsid w:val="004C52A2"/>
    <w:rsid w:val="004C6ECC"/>
    <w:rsid w:val="004C74B6"/>
    <w:rsid w:val="004D0C23"/>
    <w:rsid w:val="004D2D31"/>
    <w:rsid w:val="004D4FA0"/>
    <w:rsid w:val="004D5BF9"/>
    <w:rsid w:val="004D6052"/>
    <w:rsid w:val="004D7748"/>
    <w:rsid w:val="004E2A83"/>
    <w:rsid w:val="004E3A6F"/>
    <w:rsid w:val="004E3F9F"/>
    <w:rsid w:val="004E476F"/>
    <w:rsid w:val="004E5AF7"/>
    <w:rsid w:val="004F051B"/>
    <w:rsid w:val="004F05EB"/>
    <w:rsid w:val="004F234D"/>
    <w:rsid w:val="004F4C22"/>
    <w:rsid w:val="004F53DD"/>
    <w:rsid w:val="004F66C3"/>
    <w:rsid w:val="005127A1"/>
    <w:rsid w:val="00513F52"/>
    <w:rsid w:val="00517F1B"/>
    <w:rsid w:val="00521B55"/>
    <w:rsid w:val="0052301A"/>
    <w:rsid w:val="00527ECE"/>
    <w:rsid w:val="00531850"/>
    <w:rsid w:val="0054076E"/>
    <w:rsid w:val="00546D8D"/>
    <w:rsid w:val="005506EF"/>
    <w:rsid w:val="00552688"/>
    <w:rsid w:val="00555C12"/>
    <w:rsid w:val="005653F6"/>
    <w:rsid w:val="00567693"/>
    <w:rsid w:val="00575F6E"/>
    <w:rsid w:val="0058075B"/>
    <w:rsid w:val="005831F3"/>
    <w:rsid w:val="00590317"/>
    <w:rsid w:val="00592163"/>
    <w:rsid w:val="00595533"/>
    <w:rsid w:val="005A269C"/>
    <w:rsid w:val="005A2747"/>
    <w:rsid w:val="005A38FC"/>
    <w:rsid w:val="005A4910"/>
    <w:rsid w:val="005B2B6D"/>
    <w:rsid w:val="005C72EA"/>
    <w:rsid w:val="005D2692"/>
    <w:rsid w:val="005D2C60"/>
    <w:rsid w:val="005D408E"/>
    <w:rsid w:val="005D5440"/>
    <w:rsid w:val="005D6582"/>
    <w:rsid w:val="005D75D4"/>
    <w:rsid w:val="005E5AB7"/>
    <w:rsid w:val="005E63A3"/>
    <w:rsid w:val="005F4DD5"/>
    <w:rsid w:val="005F6B7D"/>
    <w:rsid w:val="005F72E7"/>
    <w:rsid w:val="00600275"/>
    <w:rsid w:val="00606506"/>
    <w:rsid w:val="00607E6B"/>
    <w:rsid w:val="00612DE6"/>
    <w:rsid w:val="006148BA"/>
    <w:rsid w:val="00616008"/>
    <w:rsid w:val="00616F31"/>
    <w:rsid w:val="00621194"/>
    <w:rsid w:val="006219B4"/>
    <w:rsid w:val="00623B01"/>
    <w:rsid w:val="00624549"/>
    <w:rsid w:val="006265FB"/>
    <w:rsid w:val="00626AB0"/>
    <w:rsid w:val="00634D4C"/>
    <w:rsid w:val="00641FC4"/>
    <w:rsid w:val="00646748"/>
    <w:rsid w:val="006475C8"/>
    <w:rsid w:val="00651B19"/>
    <w:rsid w:val="006557E4"/>
    <w:rsid w:val="00655EF9"/>
    <w:rsid w:val="00662CD1"/>
    <w:rsid w:val="00670976"/>
    <w:rsid w:val="00673E64"/>
    <w:rsid w:val="00675484"/>
    <w:rsid w:val="00681C29"/>
    <w:rsid w:val="006831CE"/>
    <w:rsid w:val="00685E25"/>
    <w:rsid w:val="00686717"/>
    <w:rsid w:val="0069364C"/>
    <w:rsid w:val="006961AA"/>
    <w:rsid w:val="006A799F"/>
    <w:rsid w:val="006B0C9D"/>
    <w:rsid w:val="006B3A66"/>
    <w:rsid w:val="006C12CF"/>
    <w:rsid w:val="006C215A"/>
    <w:rsid w:val="006C3F33"/>
    <w:rsid w:val="006C6BF5"/>
    <w:rsid w:val="006D1782"/>
    <w:rsid w:val="006D6F24"/>
    <w:rsid w:val="006D75EC"/>
    <w:rsid w:val="006E17C7"/>
    <w:rsid w:val="006E6985"/>
    <w:rsid w:val="006F436A"/>
    <w:rsid w:val="006F7C22"/>
    <w:rsid w:val="00700B5B"/>
    <w:rsid w:val="00713A2B"/>
    <w:rsid w:val="00721732"/>
    <w:rsid w:val="0073067E"/>
    <w:rsid w:val="00732156"/>
    <w:rsid w:val="00751BE3"/>
    <w:rsid w:val="00760ADD"/>
    <w:rsid w:val="00762EEE"/>
    <w:rsid w:val="00763912"/>
    <w:rsid w:val="007640EE"/>
    <w:rsid w:val="00765B16"/>
    <w:rsid w:val="00765FF0"/>
    <w:rsid w:val="00766E42"/>
    <w:rsid w:val="0078767E"/>
    <w:rsid w:val="007911E7"/>
    <w:rsid w:val="00792DEA"/>
    <w:rsid w:val="007A55FB"/>
    <w:rsid w:val="007B01FA"/>
    <w:rsid w:val="007B03B0"/>
    <w:rsid w:val="007C31B4"/>
    <w:rsid w:val="007E295B"/>
    <w:rsid w:val="007E444C"/>
    <w:rsid w:val="007E6121"/>
    <w:rsid w:val="007E6B74"/>
    <w:rsid w:val="00801E95"/>
    <w:rsid w:val="00802B9A"/>
    <w:rsid w:val="008062AB"/>
    <w:rsid w:val="00814043"/>
    <w:rsid w:val="00816A8D"/>
    <w:rsid w:val="008172C2"/>
    <w:rsid w:val="0082243C"/>
    <w:rsid w:val="00840A04"/>
    <w:rsid w:val="00843130"/>
    <w:rsid w:val="00856F59"/>
    <w:rsid w:val="0086681F"/>
    <w:rsid w:val="00866EBA"/>
    <w:rsid w:val="00870A30"/>
    <w:rsid w:val="00873186"/>
    <w:rsid w:val="00874918"/>
    <w:rsid w:val="00882513"/>
    <w:rsid w:val="00884A66"/>
    <w:rsid w:val="0089235D"/>
    <w:rsid w:val="008944A0"/>
    <w:rsid w:val="0089500E"/>
    <w:rsid w:val="008A6EC9"/>
    <w:rsid w:val="008B0F85"/>
    <w:rsid w:val="008C433D"/>
    <w:rsid w:val="008D689E"/>
    <w:rsid w:val="008E2E65"/>
    <w:rsid w:val="008E39F0"/>
    <w:rsid w:val="008E4BD5"/>
    <w:rsid w:val="008E5055"/>
    <w:rsid w:val="008E7BF7"/>
    <w:rsid w:val="008F0534"/>
    <w:rsid w:val="008F2027"/>
    <w:rsid w:val="008F3A39"/>
    <w:rsid w:val="008F3E40"/>
    <w:rsid w:val="008F4E81"/>
    <w:rsid w:val="008F5238"/>
    <w:rsid w:val="00902767"/>
    <w:rsid w:val="00904C39"/>
    <w:rsid w:val="009055FF"/>
    <w:rsid w:val="00906B85"/>
    <w:rsid w:val="009150D9"/>
    <w:rsid w:val="00916B8B"/>
    <w:rsid w:val="00917FF2"/>
    <w:rsid w:val="00924282"/>
    <w:rsid w:val="00931818"/>
    <w:rsid w:val="00932DA4"/>
    <w:rsid w:val="009360B5"/>
    <w:rsid w:val="00940039"/>
    <w:rsid w:val="009412AD"/>
    <w:rsid w:val="009431F0"/>
    <w:rsid w:val="009443A1"/>
    <w:rsid w:val="00944989"/>
    <w:rsid w:val="0094509C"/>
    <w:rsid w:val="00946BE1"/>
    <w:rsid w:val="00946E3B"/>
    <w:rsid w:val="00951FE8"/>
    <w:rsid w:val="009543E9"/>
    <w:rsid w:val="00967AAD"/>
    <w:rsid w:val="0097084C"/>
    <w:rsid w:val="009718B1"/>
    <w:rsid w:val="00972666"/>
    <w:rsid w:val="00975132"/>
    <w:rsid w:val="00976A06"/>
    <w:rsid w:val="0098003D"/>
    <w:rsid w:val="00981580"/>
    <w:rsid w:val="0098452B"/>
    <w:rsid w:val="00987510"/>
    <w:rsid w:val="00992E5E"/>
    <w:rsid w:val="00996C55"/>
    <w:rsid w:val="009A2BF5"/>
    <w:rsid w:val="009A72BC"/>
    <w:rsid w:val="009D3F91"/>
    <w:rsid w:val="009D6ED5"/>
    <w:rsid w:val="009E00EE"/>
    <w:rsid w:val="009E475F"/>
    <w:rsid w:val="009F17BE"/>
    <w:rsid w:val="009F6114"/>
    <w:rsid w:val="00A0622A"/>
    <w:rsid w:val="00A1508C"/>
    <w:rsid w:val="00A22A8C"/>
    <w:rsid w:val="00A22D19"/>
    <w:rsid w:val="00A24321"/>
    <w:rsid w:val="00A33498"/>
    <w:rsid w:val="00A401DC"/>
    <w:rsid w:val="00A42B9C"/>
    <w:rsid w:val="00A450D8"/>
    <w:rsid w:val="00A559C8"/>
    <w:rsid w:val="00A577BF"/>
    <w:rsid w:val="00A60D54"/>
    <w:rsid w:val="00A633BF"/>
    <w:rsid w:val="00A64784"/>
    <w:rsid w:val="00A6540B"/>
    <w:rsid w:val="00A76FC6"/>
    <w:rsid w:val="00A8163F"/>
    <w:rsid w:val="00A8239D"/>
    <w:rsid w:val="00AA0327"/>
    <w:rsid w:val="00AA2EF9"/>
    <w:rsid w:val="00AB1A08"/>
    <w:rsid w:val="00AB2090"/>
    <w:rsid w:val="00AB40B6"/>
    <w:rsid w:val="00AC1B81"/>
    <w:rsid w:val="00AD2675"/>
    <w:rsid w:val="00AD7EC3"/>
    <w:rsid w:val="00AE6A8C"/>
    <w:rsid w:val="00AF7EBE"/>
    <w:rsid w:val="00B03554"/>
    <w:rsid w:val="00B04E09"/>
    <w:rsid w:val="00B1235C"/>
    <w:rsid w:val="00B130C3"/>
    <w:rsid w:val="00B17061"/>
    <w:rsid w:val="00B2013F"/>
    <w:rsid w:val="00B2224E"/>
    <w:rsid w:val="00B3265C"/>
    <w:rsid w:val="00B33E04"/>
    <w:rsid w:val="00B347ED"/>
    <w:rsid w:val="00B406FA"/>
    <w:rsid w:val="00B4094D"/>
    <w:rsid w:val="00B51D92"/>
    <w:rsid w:val="00B543FA"/>
    <w:rsid w:val="00B57055"/>
    <w:rsid w:val="00B57B11"/>
    <w:rsid w:val="00B6015B"/>
    <w:rsid w:val="00B6025A"/>
    <w:rsid w:val="00B6745B"/>
    <w:rsid w:val="00B70C5E"/>
    <w:rsid w:val="00B764B5"/>
    <w:rsid w:val="00B77625"/>
    <w:rsid w:val="00B803F2"/>
    <w:rsid w:val="00B80D44"/>
    <w:rsid w:val="00B815DF"/>
    <w:rsid w:val="00B85F3C"/>
    <w:rsid w:val="00B90626"/>
    <w:rsid w:val="00B93CA0"/>
    <w:rsid w:val="00BB1BE4"/>
    <w:rsid w:val="00BC1604"/>
    <w:rsid w:val="00BC2447"/>
    <w:rsid w:val="00BC5B55"/>
    <w:rsid w:val="00BC753F"/>
    <w:rsid w:val="00BD43B0"/>
    <w:rsid w:val="00BD6677"/>
    <w:rsid w:val="00BD6CB9"/>
    <w:rsid w:val="00BF247C"/>
    <w:rsid w:val="00C04876"/>
    <w:rsid w:val="00C10BB5"/>
    <w:rsid w:val="00C11BE7"/>
    <w:rsid w:val="00C2302B"/>
    <w:rsid w:val="00C23D19"/>
    <w:rsid w:val="00C267C6"/>
    <w:rsid w:val="00C34B83"/>
    <w:rsid w:val="00C4306E"/>
    <w:rsid w:val="00C50E67"/>
    <w:rsid w:val="00C61130"/>
    <w:rsid w:val="00C71842"/>
    <w:rsid w:val="00C805F6"/>
    <w:rsid w:val="00C85864"/>
    <w:rsid w:val="00C86ED9"/>
    <w:rsid w:val="00C90F86"/>
    <w:rsid w:val="00C910F5"/>
    <w:rsid w:val="00C927AF"/>
    <w:rsid w:val="00C94327"/>
    <w:rsid w:val="00C95B38"/>
    <w:rsid w:val="00C96F48"/>
    <w:rsid w:val="00CA578D"/>
    <w:rsid w:val="00CB1BB9"/>
    <w:rsid w:val="00CB2550"/>
    <w:rsid w:val="00CB50AD"/>
    <w:rsid w:val="00CB68DB"/>
    <w:rsid w:val="00CD0D99"/>
    <w:rsid w:val="00CD1964"/>
    <w:rsid w:val="00CE0441"/>
    <w:rsid w:val="00CE0F2F"/>
    <w:rsid w:val="00CF0305"/>
    <w:rsid w:val="00CF3C6E"/>
    <w:rsid w:val="00CF7BB5"/>
    <w:rsid w:val="00D023B1"/>
    <w:rsid w:val="00D04098"/>
    <w:rsid w:val="00D04193"/>
    <w:rsid w:val="00D05E52"/>
    <w:rsid w:val="00D07261"/>
    <w:rsid w:val="00D105D7"/>
    <w:rsid w:val="00D11A9F"/>
    <w:rsid w:val="00D131B6"/>
    <w:rsid w:val="00D15198"/>
    <w:rsid w:val="00D157EC"/>
    <w:rsid w:val="00D2146B"/>
    <w:rsid w:val="00D23B4E"/>
    <w:rsid w:val="00D269F0"/>
    <w:rsid w:val="00D41741"/>
    <w:rsid w:val="00D41913"/>
    <w:rsid w:val="00D44250"/>
    <w:rsid w:val="00D45BAF"/>
    <w:rsid w:val="00D45EFA"/>
    <w:rsid w:val="00D47D83"/>
    <w:rsid w:val="00D53154"/>
    <w:rsid w:val="00D56C85"/>
    <w:rsid w:val="00D61CF6"/>
    <w:rsid w:val="00D61E93"/>
    <w:rsid w:val="00D76DF5"/>
    <w:rsid w:val="00D80625"/>
    <w:rsid w:val="00D81C1F"/>
    <w:rsid w:val="00D837CB"/>
    <w:rsid w:val="00D83FD8"/>
    <w:rsid w:val="00D840C2"/>
    <w:rsid w:val="00D858DD"/>
    <w:rsid w:val="00D96721"/>
    <w:rsid w:val="00D9783A"/>
    <w:rsid w:val="00D97BFD"/>
    <w:rsid w:val="00DB0D82"/>
    <w:rsid w:val="00DB655D"/>
    <w:rsid w:val="00DC4FB3"/>
    <w:rsid w:val="00DD20B7"/>
    <w:rsid w:val="00DD2454"/>
    <w:rsid w:val="00DD2D24"/>
    <w:rsid w:val="00DD3CE9"/>
    <w:rsid w:val="00DE5FFA"/>
    <w:rsid w:val="00DE6C3E"/>
    <w:rsid w:val="00DF3B66"/>
    <w:rsid w:val="00E04C18"/>
    <w:rsid w:val="00E14433"/>
    <w:rsid w:val="00E212B6"/>
    <w:rsid w:val="00E21F1C"/>
    <w:rsid w:val="00E26C93"/>
    <w:rsid w:val="00E33634"/>
    <w:rsid w:val="00E34A85"/>
    <w:rsid w:val="00E353DB"/>
    <w:rsid w:val="00E377A2"/>
    <w:rsid w:val="00E4766B"/>
    <w:rsid w:val="00E55D24"/>
    <w:rsid w:val="00E55E77"/>
    <w:rsid w:val="00E70B02"/>
    <w:rsid w:val="00E713A9"/>
    <w:rsid w:val="00E71A62"/>
    <w:rsid w:val="00E757FE"/>
    <w:rsid w:val="00E80C12"/>
    <w:rsid w:val="00E87B55"/>
    <w:rsid w:val="00E92406"/>
    <w:rsid w:val="00EA0A00"/>
    <w:rsid w:val="00EA37BF"/>
    <w:rsid w:val="00EA5B62"/>
    <w:rsid w:val="00EB0B9B"/>
    <w:rsid w:val="00EC0DCF"/>
    <w:rsid w:val="00EC2412"/>
    <w:rsid w:val="00EC28CC"/>
    <w:rsid w:val="00ED010E"/>
    <w:rsid w:val="00ED3072"/>
    <w:rsid w:val="00ED3313"/>
    <w:rsid w:val="00ED4B7D"/>
    <w:rsid w:val="00EE2B2A"/>
    <w:rsid w:val="00F016D3"/>
    <w:rsid w:val="00F01BF0"/>
    <w:rsid w:val="00F020BA"/>
    <w:rsid w:val="00F0372D"/>
    <w:rsid w:val="00F059EF"/>
    <w:rsid w:val="00F070AB"/>
    <w:rsid w:val="00F07A32"/>
    <w:rsid w:val="00F253AD"/>
    <w:rsid w:val="00F301B6"/>
    <w:rsid w:val="00F3214C"/>
    <w:rsid w:val="00F33D58"/>
    <w:rsid w:val="00F47937"/>
    <w:rsid w:val="00F52815"/>
    <w:rsid w:val="00F544DA"/>
    <w:rsid w:val="00F669BC"/>
    <w:rsid w:val="00F7462B"/>
    <w:rsid w:val="00F77580"/>
    <w:rsid w:val="00F86955"/>
    <w:rsid w:val="00F92F13"/>
    <w:rsid w:val="00F9461F"/>
    <w:rsid w:val="00F948BE"/>
    <w:rsid w:val="00FA04FF"/>
    <w:rsid w:val="00FA079E"/>
    <w:rsid w:val="00FA1257"/>
    <w:rsid w:val="00FA3810"/>
    <w:rsid w:val="00FA381E"/>
    <w:rsid w:val="00FB5F34"/>
    <w:rsid w:val="00FC02D1"/>
    <w:rsid w:val="00FC6216"/>
    <w:rsid w:val="00FD0233"/>
    <w:rsid w:val="00FD3A6A"/>
    <w:rsid w:val="00FE3040"/>
    <w:rsid w:val="00FF1745"/>
    <w:rsid w:val="00FF54A8"/>
    <w:rsid w:val="00FF6B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FDD8"/>
  <w15:docId w15:val="{DC1CE4D1-6675-4889-82EC-E623729A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semiHidden/>
    <w:unhideWhenUsed/>
    <w:qFormat/>
    <w:rsid w:val="00442A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paragraph" w:styleId="SemEspaamento">
    <w:name w:val="No Spacing"/>
    <w:link w:val="SemEspaamentoChar"/>
    <w:uiPriority w:val="1"/>
    <w:qFormat/>
    <w:rsid w:val="003969A1"/>
    <w:pPr>
      <w:spacing w:after="0"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442AA6"/>
    <w:rPr>
      <w:rFonts w:asciiTheme="majorHAnsi" w:eastAsiaTheme="majorEastAsia" w:hAnsiTheme="majorHAnsi" w:cstheme="majorBidi"/>
      <w:color w:val="365F91" w:themeColor="accent1" w:themeShade="BF"/>
      <w:sz w:val="26"/>
      <w:szCs w:val="26"/>
      <w:lang w:eastAsia="pt-BR"/>
    </w:rPr>
  </w:style>
  <w:style w:type="paragraph" w:styleId="Corpodetexto">
    <w:name w:val="Body Text"/>
    <w:basedOn w:val="Normal"/>
    <w:link w:val="CorpodetextoChar"/>
    <w:uiPriority w:val="99"/>
    <w:qFormat/>
    <w:rsid w:val="00442AA6"/>
    <w:rPr>
      <w:sz w:val="24"/>
    </w:rPr>
  </w:style>
  <w:style w:type="character" w:customStyle="1" w:styleId="CorpodetextoChar">
    <w:name w:val="Corpo de texto Char"/>
    <w:basedOn w:val="Fontepargpadro"/>
    <w:link w:val="Corpodetexto"/>
    <w:uiPriority w:val="99"/>
    <w:qFormat/>
    <w:rsid w:val="00442AA6"/>
    <w:rPr>
      <w:rFonts w:ascii="Times New Roman" w:eastAsia="Times New Roman" w:hAnsi="Times New Roman" w:cs="Times New Roman"/>
      <w:sz w:val="24"/>
      <w:szCs w:val="20"/>
      <w:lang w:eastAsia="pt-BR"/>
    </w:rPr>
  </w:style>
  <w:style w:type="paragraph" w:styleId="PargrafodaLista">
    <w:name w:val="List Paragraph"/>
    <w:basedOn w:val="Normal"/>
    <w:link w:val="PargrafodaListaChar"/>
    <w:uiPriority w:val="34"/>
    <w:qFormat/>
    <w:rsid w:val="00442AA6"/>
    <w:pPr>
      <w:ind w:left="720"/>
      <w:contextualSpacing/>
    </w:pPr>
    <w:rPr>
      <w:sz w:val="20"/>
    </w:rPr>
  </w:style>
  <w:style w:type="character" w:customStyle="1" w:styleId="PargrafodaListaChar">
    <w:name w:val="Parágrafo da Lista Char"/>
    <w:link w:val="PargrafodaLista"/>
    <w:uiPriority w:val="34"/>
    <w:locked/>
    <w:rsid w:val="00442AA6"/>
    <w:rPr>
      <w:rFonts w:ascii="Times New Roman" w:eastAsia="Times New Roman" w:hAnsi="Times New Roman" w:cs="Times New Roman"/>
      <w:sz w:val="20"/>
      <w:szCs w:val="20"/>
      <w:lang w:eastAsia="pt-BR"/>
    </w:rPr>
  </w:style>
  <w:style w:type="paragraph" w:customStyle="1" w:styleId="ecmsoheader">
    <w:name w:val="ec_msoheader"/>
    <w:basedOn w:val="Normal"/>
    <w:uiPriority w:val="99"/>
    <w:rsid w:val="00442AA6"/>
    <w:pPr>
      <w:spacing w:before="100" w:beforeAutospacing="1" w:after="100" w:afterAutospacing="1"/>
    </w:pPr>
    <w:rPr>
      <w:sz w:val="24"/>
      <w:szCs w:val="24"/>
    </w:rPr>
  </w:style>
  <w:style w:type="paragraph" w:customStyle="1" w:styleId="Normal1">
    <w:name w:val="Normal1"/>
    <w:rsid w:val="00442AA6"/>
    <w:pPr>
      <w:widowControl w:val="0"/>
      <w:spacing w:after="0" w:line="240" w:lineRule="auto"/>
      <w:jc w:val="both"/>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442AA6"/>
    <w:rPr>
      <w:rFonts w:ascii="Times New Roman" w:eastAsia="Times New Roman" w:hAnsi="Times New Roman" w:cs="Times New Roman"/>
      <w:sz w:val="24"/>
      <w:szCs w:val="24"/>
      <w:lang w:eastAsia="pt-BR"/>
    </w:rPr>
  </w:style>
  <w:style w:type="paragraph" w:customStyle="1" w:styleId="paragraph">
    <w:name w:val="paragraph"/>
    <w:basedOn w:val="Normal"/>
    <w:qFormat/>
    <w:rsid w:val="00442AA6"/>
    <w:pPr>
      <w:spacing w:before="100" w:beforeAutospacing="1" w:after="100" w:afterAutospacing="1"/>
    </w:pPr>
    <w:rPr>
      <w:sz w:val="24"/>
      <w:szCs w:val="24"/>
    </w:rPr>
  </w:style>
  <w:style w:type="paragraph" w:customStyle="1" w:styleId="Standard">
    <w:name w:val="Standard"/>
    <w:rsid w:val="00442AA6"/>
    <w:pPr>
      <w:suppressAutoHyphens/>
      <w:autoSpaceDN w:val="0"/>
      <w:spacing w:after="160" w:line="249" w:lineRule="auto"/>
      <w:textAlignment w:val="baseline"/>
    </w:pPr>
    <w:rPr>
      <w:rFonts w:ascii="Calibri" w:eastAsia="Times New Roman" w:hAnsi="Calibri" w:cs="Calibri"/>
    </w:rPr>
  </w:style>
  <w:style w:type="character" w:styleId="Hyperlink">
    <w:name w:val="Hyperlink"/>
    <w:basedOn w:val="Fontepargpadro"/>
    <w:uiPriority w:val="99"/>
    <w:unhideWhenUsed/>
    <w:rsid w:val="002748FF"/>
    <w:rPr>
      <w:color w:val="0000FF" w:themeColor="hyperlink"/>
      <w:u w:val="single"/>
    </w:rPr>
  </w:style>
  <w:style w:type="character" w:styleId="MenoPendente">
    <w:name w:val="Unresolved Mention"/>
    <w:basedOn w:val="Fontepargpadro"/>
    <w:uiPriority w:val="99"/>
    <w:semiHidden/>
    <w:unhideWhenUsed/>
    <w:rsid w:val="002748FF"/>
    <w:rPr>
      <w:color w:val="605E5C"/>
      <w:shd w:val="clear" w:color="auto" w:fill="E1DFDD"/>
    </w:rPr>
  </w:style>
  <w:style w:type="paragraph" w:styleId="Recuodecorpodetexto">
    <w:name w:val="Body Text Indent"/>
    <w:basedOn w:val="Normal"/>
    <w:link w:val="RecuodecorpodetextoChar"/>
    <w:uiPriority w:val="99"/>
    <w:semiHidden/>
    <w:unhideWhenUsed/>
    <w:rsid w:val="00517F1B"/>
    <w:pPr>
      <w:spacing w:after="120"/>
      <w:ind w:left="283"/>
    </w:pPr>
  </w:style>
  <w:style w:type="character" w:customStyle="1" w:styleId="RecuodecorpodetextoChar">
    <w:name w:val="Recuo de corpo de texto Char"/>
    <w:basedOn w:val="Fontepargpadro"/>
    <w:link w:val="Recuodecorpodetexto"/>
    <w:uiPriority w:val="99"/>
    <w:semiHidden/>
    <w:rsid w:val="00517F1B"/>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A996A-D5B9-4945-820F-A2156125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33</Pages>
  <Words>13135</Words>
  <Characters>70931</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PC BRASIL</cp:lastModifiedBy>
  <cp:revision>421</cp:revision>
  <cp:lastPrinted>2020-02-12T18:42:00Z</cp:lastPrinted>
  <dcterms:created xsi:type="dcterms:W3CDTF">2013-05-06T18:08:00Z</dcterms:created>
  <dcterms:modified xsi:type="dcterms:W3CDTF">2024-12-23T14:56:00Z</dcterms:modified>
</cp:coreProperties>
</file>