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0A261" w14:textId="52E5B24D" w:rsidR="00600CF6" w:rsidRPr="003C62B5" w:rsidRDefault="00600CF6" w:rsidP="0075150C">
      <w:pPr>
        <w:spacing w:after="0" w:line="259" w:lineRule="auto"/>
        <w:ind w:left="0" w:right="10941" w:firstLine="0"/>
        <w:jc w:val="left"/>
        <w:rPr>
          <w:color w:val="auto"/>
        </w:rPr>
      </w:pPr>
    </w:p>
    <w:p w14:paraId="71212467" w14:textId="77777777" w:rsidR="00B91F75" w:rsidRPr="003C62B5" w:rsidRDefault="00B91F75" w:rsidP="0075150C">
      <w:pPr>
        <w:spacing w:after="0" w:line="259" w:lineRule="auto"/>
        <w:ind w:left="0" w:right="10941" w:firstLine="0"/>
        <w:jc w:val="left"/>
        <w:rPr>
          <w:color w:val="auto"/>
        </w:rPr>
      </w:pPr>
    </w:p>
    <w:p w14:paraId="27E21B31" w14:textId="77777777" w:rsidR="00B91F75" w:rsidRPr="003C62B5" w:rsidRDefault="00B91F75" w:rsidP="0075150C">
      <w:pPr>
        <w:spacing w:after="0" w:line="259" w:lineRule="auto"/>
        <w:ind w:left="0" w:right="10941" w:firstLine="0"/>
        <w:jc w:val="left"/>
        <w:rPr>
          <w:color w:val="auto"/>
        </w:rPr>
      </w:pPr>
    </w:p>
    <w:p w14:paraId="50FB8A7F" w14:textId="77777777" w:rsidR="00B91F75" w:rsidRPr="003C62B5" w:rsidRDefault="00B91F75" w:rsidP="0075150C">
      <w:pPr>
        <w:spacing w:after="0" w:line="259" w:lineRule="auto"/>
        <w:ind w:left="0" w:right="10941" w:firstLine="0"/>
        <w:jc w:val="left"/>
        <w:rPr>
          <w:color w:val="auto"/>
        </w:rPr>
      </w:pPr>
    </w:p>
    <w:tbl>
      <w:tblPr>
        <w:tblpPr w:leftFromText="180" w:rightFromText="180" w:vertAnchor="page" w:horzAnchor="margin" w:tblpY="4186"/>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9"/>
        <w:gridCol w:w="8511"/>
      </w:tblGrid>
      <w:tr w:rsidR="0075150C" w:rsidRPr="003C62B5" w14:paraId="05124E5E" w14:textId="77777777" w:rsidTr="00B91F75">
        <w:trPr>
          <w:cantSplit/>
          <w:trHeight w:val="1586"/>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47389F00" w14:textId="4F353913" w:rsidR="0075150C" w:rsidRPr="003C62B5" w:rsidRDefault="00CA4467" w:rsidP="00B91F75">
            <w:pPr>
              <w:widowControl w:val="0"/>
              <w:ind w:rightChars="100" w:right="220"/>
              <w:jc w:val="center"/>
              <w:rPr>
                <w:rFonts w:eastAsia="Calibri"/>
                <w:b/>
                <w:color w:val="auto"/>
                <w:sz w:val="28"/>
                <w:szCs w:val="28"/>
              </w:rPr>
            </w:pPr>
            <w:r w:rsidRPr="003C62B5">
              <w:rPr>
                <w:rFonts w:eastAsia="Calibri"/>
                <w:b/>
                <w:color w:val="auto"/>
                <w:sz w:val="28"/>
                <w:szCs w:val="28"/>
              </w:rPr>
              <w:t>CONCORRÊNCIA</w:t>
            </w:r>
            <w:r w:rsidR="0075150C" w:rsidRPr="003C62B5">
              <w:rPr>
                <w:rFonts w:eastAsia="Calibri"/>
                <w:b/>
                <w:color w:val="auto"/>
                <w:sz w:val="28"/>
                <w:szCs w:val="28"/>
              </w:rPr>
              <w:t xml:space="preserve"> Nº </w:t>
            </w:r>
            <w:r w:rsidR="00380813" w:rsidRPr="003C62B5">
              <w:rPr>
                <w:rFonts w:eastAsia="Calibri"/>
                <w:b/>
                <w:color w:val="auto"/>
                <w:sz w:val="28"/>
                <w:szCs w:val="28"/>
              </w:rPr>
              <w:t>002/2024</w:t>
            </w:r>
            <w:r w:rsidR="0075150C" w:rsidRPr="003C62B5">
              <w:rPr>
                <w:rFonts w:eastAsia="Calibri"/>
                <w:b/>
                <w:color w:val="auto"/>
                <w:sz w:val="28"/>
                <w:szCs w:val="28"/>
              </w:rPr>
              <w:t xml:space="preserve"> </w:t>
            </w:r>
          </w:p>
          <w:p w14:paraId="6238A6A7" w14:textId="55A73921" w:rsidR="0075150C" w:rsidRPr="003C62B5" w:rsidRDefault="00CA4467" w:rsidP="00B91F75">
            <w:pPr>
              <w:widowControl w:val="0"/>
              <w:spacing w:before="60" w:after="60"/>
              <w:ind w:rightChars="100" w:right="220"/>
              <w:jc w:val="center"/>
              <w:rPr>
                <w:rFonts w:eastAsia="Calibri"/>
                <w:b/>
                <w:color w:val="auto"/>
              </w:rPr>
            </w:pPr>
            <w:r w:rsidRPr="003C62B5">
              <w:rPr>
                <w:rFonts w:eastAsia="Calibri"/>
                <w:b/>
                <w:color w:val="auto"/>
              </w:rPr>
              <w:t xml:space="preserve">PROCESSO ADMINISTRATIVO Nº </w:t>
            </w:r>
            <w:r w:rsidR="00380813" w:rsidRPr="003C62B5">
              <w:rPr>
                <w:rFonts w:eastAsia="Calibri"/>
                <w:b/>
                <w:color w:val="auto"/>
              </w:rPr>
              <w:t>063/2024</w:t>
            </w:r>
          </w:p>
          <w:p w14:paraId="325E44D6" w14:textId="77777777" w:rsidR="0075150C" w:rsidRPr="003C62B5" w:rsidRDefault="0075150C" w:rsidP="00B91F75">
            <w:pPr>
              <w:widowControl w:val="0"/>
              <w:spacing w:before="60" w:after="60"/>
              <w:ind w:rightChars="100" w:right="220"/>
              <w:jc w:val="center"/>
              <w:rPr>
                <w:rFonts w:eastAsia="Calibri"/>
                <w:b/>
                <w:color w:val="auto"/>
              </w:rPr>
            </w:pPr>
          </w:p>
          <w:p w14:paraId="65839C5B" w14:textId="2A604C9D" w:rsidR="0075150C" w:rsidRPr="003C62B5" w:rsidRDefault="0075150C" w:rsidP="00B91F75">
            <w:pPr>
              <w:widowControl w:val="0"/>
              <w:spacing w:before="60" w:after="60"/>
              <w:ind w:rightChars="100" w:right="220"/>
              <w:rPr>
                <w:rFonts w:eastAsia="Calibri"/>
                <w:color w:val="auto"/>
              </w:rPr>
            </w:pPr>
            <w:r w:rsidRPr="003C62B5">
              <w:rPr>
                <w:rFonts w:eastAsia="Calibri"/>
                <w:color w:val="auto"/>
              </w:rPr>
              <w:t>(A licitação será regida pela Lei Federal nº 14.133</w:t>
            </w:r>
            <w:r w:rsidR="005116BD" w:rsidRPr="003C62B5">
              <w:rPr>
                <w:rFonts w:eastAsia="Calibri"/>
                <w:color w:val="auto"/>
              </w:rPr>
              <w:t xml:space="preserve"> </w:t>
            </w:r>
            <w:r w:rsidRPr="003C62B5">
              <w:rPr>
                <w:rFonts w:eastAsia="Calibri"/>
                <w:color w:val="auto"/>
              </w:rPr>
              <w:t>de 2021</w:t>
            </w:r>
            <w:r w:rsidR="005116BD" w:rsidRPr="003C62B5">
              <w:rPr>
                <w:rFonts w:eastAsia="Calibri"/>
                <w:color w:val="auto"/>
              </w:rPr>
              <w:t>,</w:t>
            </w:r>
            <w:r w:rsidRPr="003C62B5">
              <w:rPr>
                <w:rFonts w:eastAsia="Calibri"/>
                <w:color w:val="auto"/>
              </w:rPr>
              <w:t xml:space="preserve"> Lei Complementar Federal nº 123 de 2006</w:t>
            </w:r>
            <w:r w:rsidR="005116BD" w:rsidRPr="003C62B5">
              <w:rPr>
                <w:rFonts w:eastAsia="Calibri"/>
                <w:color w:val="auto"/>
              </w:rPr>
              <w:t xml:space="preserve"> </w:t>
            </w:r>
            <w:r w:rsidRPr="003C62B5">
              <w:rPr>
                <w:rFonts w:eastAsia="Calibri"/>
                <w:color w:val="auto"/>
              </w:rPr>
              <w:t>e demais legislação complementar).</w:t>
            </w:r>
          </w:p>
        </w:tc>
      </w:tr>
      <w:tr w:rsidR="0075150C" w:rsidRPr="003C62B5" w14:paraId="0E1A5D7B" w14:textId="77777777" w:rsidTr="00B91F75">
        <w:trPr>
          <w:trHeight w:val="472"/>
        </w:trPr>
        <w:tc>
          <w:tcPr>
            <w:tcW w:w="1659" w:type="dxa"/>
            <w:tcBorders>
              <w:top w:val="single" w:sz="4" w:space="0" w:color="auto"/>
              <w:left w:val="single" w:sz="4" w:space="0" w:color="auto"/>
              <w:bottom w:val="single" w:sz="4" w:space="0" w:color="auto"/>
              <w:right w:val="single" w:sz="4" w:space="0" w:color="auto"/>
              <w:tl2br w:val="nil"/>
              <w:tr2bl w:val="nil"/>
            </w:tcBorders>
            <w:vAlign w:val="center"/>
          </w:tcPr>
          <w:p w14:paraId="2A551091" w14:textId="107AAB3C" w:rsidR="0075150C" w:rsidRPr="003C62B5" w:rsidRDefault="0058760B" w:rsidP="00B91F75">
            <w:pPr>
              <w:widowControl w:val="0"/>
              <w:ind w:rightChars="100" w:right="220"/>
              <w:jc w:val="left"/>
              <w:rPr>
                <w:rFonts w:eastAsia="Calibri"/>
                <w:color w:val="auto"/>
                <w:sz w:val="24"/>
                <w:szCs w:val="24"/>
              </w:rPr>
            </w:pPr>
            <w:r w:rsidRPr="003C62B5">
              <w:rPr>
                <w:rFonts w:eastAsia="Calibri"/>
                <w:color w:val="auto"/>
                <w:sz w:val="24"/>
                <w:szCs w:val="24"/>
              </w:rPr>
              <w:t>TIPO:</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1C6948CB" w14:textId="7D20850D" w:rsidR="0075150C" w:rsidRPr="003C62B5" w:rsidRDefault="003452F2" w:rsidP="00B91F75">
            <w:pPr>
              <w:pStyle w:val="Ttulo2"/>
              <w:keepNext w:val="0"/>
              <w:widowControl w:val="0"/>
              <w:ind w:rightChars="100" w:right="220"/>
              <w:jc w:val="left"/>
              <w:rPr>
                <w:rFonts w:eastAsia="Calibri"/>
                <w:color w:val="auto"/>
              </w:rPr>
            </w:pPr>
            <w:r w:rsidRPr="003C62B5">
              <w:rPr>
                <w:rFonts w:eastAsia="Calibri"/>
                <w:color w:val="auto"/>
              </w:rPr>
              <w:t>MENOR PREÇO</w:t>
            </w:r>
            <w:r w:rsidR="00D10FCD" w:rsidRPr="003C62B5">
              <w:rPr>
                <w:rFonts w:eastAsia="Calibri"/>
                <w:color w:val="auto"/>
              </w:rPr>
              <w:t xml:space="preserve"> </w:t>
            </w:r>
            <w:r w:rsidRPr="003C62B5">
              <w:rPr>
                <w:rFonts w:eastAsia="Calibri"/>
                <w:color w:val="auto"/>
              </w:rPr>
              <w:t>(ART. 6º, XXXVIII)</w:t>
            </w:r>
          </w:p>
        </w:tc>
      </w:tr>
      <w:tr w:rsidR="00594D52" w:rsidRPr="003C62B5" w14:paraId="47F36B40" w14:textId="77777777" w:rsidTr="00B91F75">
        <w:trPr>
          <w:trHeight w:val="472"/>
        </w:trPr>
        <w:tc>
          <w:tcPr>
            <w:tcW w:w="1659" w:type="dxa"/>
            <w:tcBorders>
              <w:top w:val="single" w:sz="4" w:space="0" w:color="auto"/>
              <w:left w:val="single" w:sz="4" w:space="0" w:color="auto"/>
              <w:bottom w:val="single" w:sz="4" w:space="0" w:color="auto"/>
              <w:right w:val="single" w:sz="4" w:space="0" w:color="auto"/>
              <w:tl2br w:val="nil"/>
              <w:tr2bl w:val="nil"/>
            </w:tcBorders>
            <w:vAlign w:val="center"/>
          </w:tcPr>
          <w:p w14:paraId="22E5485C" w14:textId="391C9296" w:rsidR="00594D52" w:rsidRPr="003C62B5" w:rsidRDefault="00594D52" w:rsidP="00B91F75">
            <w:pPr>
              <w:widowControl w:val="0"/>
              <w:ind w:left="355" w:rightChars="100" w:right="220" w:firstLine="0"/>
              <w:jc w:val="left"/>
              <w:rPr>
                <w:rFonts w:eastAsia="Calibri"/>
                <w:color w:val="auto"/>
                <w:sz w:val="24"/>
                <w:szCs w:val="24"/>
              </w:rPr>
            </w:pPr>
            <w:r w:rsidRPr="003C62B5">
              <w:rPr>
                <w:rFonts w:eastAsia="Calibri"/>
                <w:color w:val="auto"/>
                <w:sz w:val="24"/>
                <w:szCs w:val="24"/>
              </w:rPr>
              <w:t>REGIME</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5115AF50" w14:textId="557F4769" w:rsidR="00594D52" w:rsidRPr="003C62B5" w:rsidRDefault="00594D52" w:rsidP="00B91F75">
            <w:pPr>
              <w:pStyle w:val="Ttulo2"/>
              <w:keepNext w:val="0"/>
              <w:widowControl w:val="0"/>
              <w:ind w:rightChars="100" w:right="220"/>
              <w:jc w:val="left"/>
              <w:rPr>
                <w:rFonts w:eastAsia="Calibri"/>
                <w:color w:val="auto"/>
              </w:rPr>
            </w:pPr>
            <w:r w:rsidRPr="003C62B5">
              <w:rPr>
                <w:rFonts w:eastAsia="Calibri"/>
                <w:color w:val="auto"/>
              </w:rPr>
              <w:t>EMPREITADA POR PREÇO GLOBAL</w:t>
            </w:r>
          </w:p>
        </w:tc>
      </w:tr>
      <w:tr w:rsidR="0075150C" w:rsidRPr="003C62B5" w14:paraId="57D933EF" w14:textId="77777777" w:rsidTr="00B91F75">
        <w:trPr>
          <w:trHeight w:val="1241"/>
        </w:trPr>
        <w:tc>
          <w:tcPr>
            <w:tcW w:w="1659" w:type="dxa"/>
            <w:tcBorders>
              <w:top w:val="single" w:sz="4" w:space="0" w:color="auto"/>
              <w:left w:val="single" w:sz="4" w:space="0" w:color="auto"/>
              <w:bottom w:val="single" w:sz="4" w:space="0" w:color="auto"/>
              <w:right w:val="single" w:sz="4" w:space="0" w:color="auto"/>
              <w:tl2br w:val="nil"/>
              <w:tr2bl w:val="nil"/>
            </w:tcBorders>
          </w:tcPr>
          <w:p w14:paraId="2480E0F9" w14:textId="4207057F" w:rsidR="0075150C" w:rsidRPr="003C62B5" w:rsidRDefault="0058760B" w:rsidP="00B91F75">
            <w:pPr>
              <w:widowControl w:val="0"/>
              <w:ind w:left="351" w:rightChars="100" w:right="220"/>
              <w:jc w:val="left"/>
              <w:rPr>
                <w:rFonts w:eastAsia="Calibri"/>
                <w:color w:val="auto"/>
                <w:sz w:val="24"/>
                <w:szCs w:val="24"/>
              </w:rPr>
            </w:pPr>
            <w:r w:rsidRPr="003C62B5">
              <w:rPr>
                <w:rFonts w:eastAsia="Calibri"/>
                <w:color w:val="auto"/>
                <w:sz w:val="24"/>
                <w:szCs w:val="24"/>
              </w:rPr>
              <w:t>OBJETO:</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7F436727" w14:textId="0F32DFD1" w:rsidR="0075150C" w:rsidRPr="003C62B5" w:rsidRDefault="00F51F2F" w:rsidP="00B91F75">
            <w:pPr>
              <w:keepNext/>
              <w:keepLines/>
              <w:spacing w:after="120"/>
              <w:ind w:left="0"/>
              <w:rPr>
                <w:b/>
                <w:bCs/>
                <w:color w:val="auto"/>
              </w:rPr>
            </w:pPr>
            <w:r w:rsidRPr="003C62B5">
              <w:rPr>
                <w:color w:val="auto"/>
                <w:sz w:val="24"/>
                <w:szCs w:val="24"/>
              </w:rPr>
              <w:t>Contratação de empresa para execução de obra de construção de posto de saúde na Aldeia Sucupira, localizada no município de Santo Antônio do Leste/MT</w:t>
            </w:r>
            <w:r w:rsidR="000043FF" w:rsidRPr="003C62B5">
              <w:rPr>
                <w:b/>
                <w:bCs/>
                <w:color w:val="auto"/>
              </w:rPr>
              <w:t>.</w:t>
            </w:r>
          </w:p>
        </w:tc>
      </w:tr>
      <w:tr w:rsidR="0075150C" w:rsidRPr="003C62B5" w14:paraId="0C38A494" w14:textId="77777777" w:rsidTr="00B91F75">
        <w:trPr>
          <w:trHeight w:val="586"/>
        </w:trPr>
        <w:tc>
          <w:tcPr>
            <w:tcW w:w="1659" w:type="dxa"/>
            <w:tcBorders>
              <w:top w:val="single" w:sz="4" w:space="0" w:color="auto"/>
              <w:left w:val="single" w:sz="4" w:space="0" w:color="auto"/>
              <w:bottom w:val="single" w:sz="4" w:space="0" w:color="auto"/>
              <w:right w:val="single" w:sz="4" w:space="0" w:color="auto"/>
              <w:tl2br w:val="nil"/>
              <w:tr2bl w:val="nil"/>
            </w:tcBorders>
          </w:tcPr>
          <w:p w14:paraId="42AA3FE6" w14:textId="50044D0C" w:rsidR="0075150C" w:rsidRPr="003C62B5" w:rsidRDefault="0058760B" w:rsidP="00B91F75">
            <w:pPr>
              <w:widowControl w:val="0"/>
              <w:spacing w:line="276" w:lineRule="auto"/>
              <w:ind w:left="209"/>
              <w:jc w:val="left"/>
              <w:rPr>
                <w:color w:val="auto"/>
                <w:sz w:val="24"/>
                <w:szCs w:val="24"/>
              </w:rPr>
            </w:pPr>
            <w:r w:rsidRPr="003C62B5">
              <w:rPr>
                <w:color w:val="auto"/>
                <w:sz w:val="24"/>
                <w:szCs w:val="24"/>
              </w:rPr>
              <w:t>MODO DE DISPUTA:</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18623FDC" w14:textId="2651096D" w:rsidR="0075150C" w:rsidRPr="003C62B5" w:rsidRDefault="0075150C" w:rsidP="00B91F75">
            <w:pPr>
              <w:rPr>
                <w:b/>
                <w:color w:val="auto"/>
              </w:rPr>
            </w:pPr>
            <w:r w:rsidRPr="003C62B5">
              <w:rPr>
                <w:b/>
                <w:color w:val="auto"/>
              </w:rPr>
              <w:t>ABERTO</w:t>
            </w:r>
            <w:r w:rsidR="0058760B" w:rsidRPr="003C62B5">
              <w:rPr>
                <w:b/>
                <w:color w:val="auto"/>
              </w:rPr>
              <w:t xml:space="preserve"> E FECHADO</w:t>
            </w:r>
          </w:p>
        </w:tc>
      </w:tr>
      <w:tr w:rsidR="0075150C" w:rsidRPr="003C62B5" w14:paraId="6CE21898" w14:textId="77777777" w:rsidTr="00B91F75">
        <w:trPr>
          <w:cantSplit/>
          <w:trHeight w:val="468"/>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740E8A71" w14:textId="77777777" w:rsidR="0075150C" w:rsidRPr="003C62B5" w:rsidRDefault="0075150C" w:rsidP="00B91F75">
            <w:pPr>
              <w:widowControl w:val="0"/>
              <w:spacing w:before="60"/>
              <w:ind w:rightChars="100" w:right="220"/>
              <w:jc w:val="center"/>
              <w:rPr>
                <w:rFonts w:eastAsia="Calibri"/>
                <w:b/>
                <w:color w:val="auto"/>
              </w:rPr>
            </w:pPr>
            <w:r w:rsidRPr="003C62B5">
              <w:rPr>
                <w:rFonts w:eastAsia="Calibri"/>
                <w:b/>
                <w:color w:val="auto"/>
              </w:rPr>
              <w:t>SESSÃO PÚBLICA PARA DISPUTA DE LANCES</w:t>
            </w:r>
          </w:p>
        </w:tc>
      </w:tr>
      <w:tr w:rsidR="0075150C" w:rsidRPr="003C62B5" w14:paraId="0A255781" w14:textId="77777777" w:rsidTr="00B91F75">
        <w:trPr>
          <w:trHeight w:val="90"/>
        </w:trPr>
        <w:tc>
          <w:tcPr>
            <w:tcW w:w="1659" w:type="dxa"/>
            <w:tcBorders>
              <w:top w:val="single" w:sz="4" w:space="0" w:color="auto"/>
              <w:left w:val="single" w:sz="4" w:space="0" w:color="auto"/>
              <w:bottom w:val="single" w:sz="4" w:space="0" w:color="auto"/>
              <w:right w:val="single" w:sz="4" w:space="0" w:color="auto"/>
              <w:tl2br w:val="nil"/>
              <w:tr2bl w:val="nil"/>
            </w:tcBorders>
          </w:tcPr>
          <w:p w14:paraId="38D66FB0" w14:textId="77777777" w:rsidR="0075150C" w:rsidRPr="003C62B5" w:rsidRDefault="0075150C" w:rsidP="00B91F75">
            <w:pPr>
              <w:pStyle w:val="Corpodetexto"/>
              <w:widowControl w:val="0"/>
              <w:spacing w:before="40" w:after="40"/>
              <w:ind w:rightChars="100" w:right="220"/>
              <w:rPr>
                <w:rFonts w:eastAsia="Calibri"/>
              </w:rPr>
            </w:pPr>
            <w:r w:rsidRPr="003C62B5">
              <w:rPr>
                <w:rFonts w:eastAsia="Calibri"/>
              </w:rPr>
              <w:t>Dia: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15877F24" w14:textId="1D2FF803" w:rsidR="0075150C" w:rsidRPr="003C62B5" w:rsidRDefault="008E1EDA" w:rsidP="00B91F75">
            <w:pPr>
              <w:widowControl w:val="0"/>
              <w:spacing w:before="40" w:after="40"/>
              <w:ind w:rightChars="100" w:right="220"/>
              <w:rPr>
                <w:rFonts w:eastAsia="Calibri"/>
                <w:b/>
                <w:color w:val="auto"/>
              </w:rPr>
            </w:pPr>
            <w:r>
              <w:rPr>
                <w:rFonts w:eastAsia="Calibri"/>
                <w:b/>
                <w:color w:val="auto"/>
              </w:rPr>
              <w:t>28</w:t>
            </w:r>
            <w:r w:rsidR="0075150C" w:rsidRPr="003C62B5">
              <w:rPr>
                <w:rFonts w:eastAsia="Calibri"/>
                <w:b/>
                <w:color w:val="auto"/>
              </w:rPr>
              <w:t xml:space="preserve"> de </w:t>
            </w:r>
            <w:r>
              <w:rPr>
                <w:rFonts w:eastAsia="Calibri"/>
                <w:b/>
                <w:color w:val="auto"/>
              </w:rPr>
              <w:t>novembro</w:t>
            </w:r>
            <w:r w:rsidR="0075150C" w:rsidRPr="003C62B5">
              <w:rPr>
                <w:rFonts w:eastAsia="Calibri"/>
                <w:b/>
                <w:color w:val="auto"/>
              </w:rPr>
              <w:t xml:space="preserve"> de 2024</w:t>
            </w:r>
          </w:p>
        </w:tc>
      </w:tr>
      <w:tr w:rsidR="0075150C" w:rsidRPr="003C62B5" w14:paraId="2BA93102" w14:textId="77777777" w:rsidTr="00B91F75">
        <w:trPr>
          <w:trHeight w:val="375"/>
        </w:trPr>
        <w:tc>
          <w:tcPr>
            <w:tcW w:w="1659" w:type="dxa"/>
            <w:tcBorders>
              <w:top w:val="single" w:sz="4" w:space="0" w:color="auto"/>
              <w:left w:val="single" w:sz="4" w:space="0" w:color="auto"/>
              <w:bottom w:val="single" w:sz="4" w:space="0" w:color="auto"/>
              <w:right w:val="single" w:sz="4" w:space="0" w:color="auto"/>
              <w:tl2br w:val="nil"/>
              <w:tr2bl w:val="nil"/>
            </w:tcBorders>
          </w:tcPr>
          <w:p w14:paraId="559AB805" w14:textId="77777777" w:rsidR="0075150C" w:rsidRPr="003C62B5" w:rsidRDefault="0075150C" w:rsidP="00B91F75">
            <w:pPr>
              <w:widowControl w:val="0"/>
              <w:spacing w:before="40" w:after="40"/>
              <w:ind w:rightChars="100" w:right="220"/>
              <w:jc w:val="left"/>
              <w:rPr>
                <w:rFonts w:eastAsia="Calibri"/>
                <w:color w:val="auto"/>
                <w:sz w:val="24"/>
                <w:szCs w:val="24"/>
              </w:rPr>
            </w:pPr>
            <w:r w:rsidRPr="003C62B5">
              <w:rPr>
                <w:rFonts w:eastAsia="Calibri"/>
                <w:color w:val="auto"/>
                <w:sz w:val="24"/>
                <w:szCs w:val="24"/>
              </w:rPr>
              <w:t>Hora: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2B926E96" w14:textId="77777777" w:rsidR="0075150C" w:rsidRPr="003C62B5" w:rsidRDefault="0075150C" w:rsidP="00B91F75">
            <w:pPr>
              <w:widowControl w:val="0"/>
              <w:spacing w:before="40" w:after="40"/>
              <w:ind w:rightChars="100" w:right="220"/>
              <w:rPr>
                <w:rFonts w:eastAsia="Calibri"/>
                <w:b/>
                <w:color w:val="auto"/>
              </w:rPr>
            </w:pPr>
            <w:r w:rsidRPr="003C62B5">
              <w:rPr>
                <w:rFonts w:eastAsia="Calibri"/>
                <w:b/>
                <w:color w:val="auto"/>
              </w:rPr>
              <w:t>09:00 horas (Horário de Brasília – DF)</w:t>
            </w:r>
          </w:p>
        </w:tc>
      </w:tr>
      <w:tr w:rsidR="0075150C" w:rsidRPr="003C62B5" w14:paraId="57DB32B9" w14:textId="77777777" w:rsidTr="00B91F75">
        <w:trPr>
          <w:trHeight w:val="659"/>
        </w:trPr>
        <w:tc>
          <w:tcPr>
            <w:tcW w:w="1659" w:type="dxa"/>
            <w:tcBorders>
              <w:top w:val="single" w:sz="4" w:space="0" w:color="auto"/>
              <w:left w:val="single" w:sz="4" w:space="0" w:color="auto"/>
              <w:bottom w:val="single" w:sz="4" w:space="0" w:color="auto"/>
              <w:right w:val="single" w:sz="4" w:space="0" w:color="auto"/>
              <w:tl2br w:val="nil"/>
              <w:tr2bl w:val="nil"/>
            </w:tcBorders>
          </w:tcPr>
          <w:p w14:paraId="14C9DC44" w14:textId="77777777" w:rsidR="0075150C" w:rsidRPr="003C62B5" w:rsidRDefault="0075150C" w:rsidP="00B91F75">
            <w:pPr>
              <w:widowControl w:val="0"/>
              <w:spacing w:before="40" w:after="40"/>
              <w:ind w:rightChars="100" w:right="220"/>
              <w:jc w:val="left"/>
              <w:rPr>
                <w:rFonts w:eastAsia="Calibri"/>
                <w:color w:val="auto"/>
                <w:sz w:val="24"/>
                <w:szCs w:val="24"/>
              </w:rPr>
            </w:pPr>
            <w:r w:rsidRPr="003C62B5">
              <w:rPr>
                <w:rFonts w:eastAsia="Calibri"/>
                <w:color w:val="auto"/>
                <w:sz w:val="24"/>
                <w:szCs w:val="24"/>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1F13DB92" w14:textId="327F1EE7" w:rsidR="0075150C" w:rsidRPr="003C62B5" w:rsidRDefault="00205A7B" w:rsidP="00B91F75">
            <w:pPr>
              <w:widowControl w:val="0"/>
              <w:spacing w:before="40" w:after="40"/>
              <w:ind w:rightChars="100" w:right="220"/>
              <w:rPr>
                <w:rFonts w:eastAsia="Calibri"/>
                <w:b/>
                <w:bCs/>
                <w:color w:val="auto"/>
                <w:sz w:val="24"/>
                <w:szCs w:val="24"/>
              </w:rPr>
            </w:pPr>
            <w:hyperlink r:id="rId7" w:history="1">
              <w:r w:rsidRPr="003C62B5">
                <w:rPr>
                  <w:rStyle w:val="Hyperlink"/>
                  <w:rFonts w:hint="default"/>
                  <w:b/>
                  <w:bCs/>
                  <w:color w:val="auto"/>
                </w:rPr>
                <w:t>www.bllcompras.org.br</w:t>
              </w:r>
            </w:hyperlink>
          </w:p>
        </w:tc>
      </w:tr>
      <w:tr w:rsidR="0075150C" w:rsidRPr="003C62B5" w14:paraId="1F6DDB52" w14:textId="77777777" w:rsidTr="00B91F75">
        <w:trPr>
          <w:cantSplit/>
          <w:trHeight w:val="392"/>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0F35D660" w14:textId="77777777" w:rsidR="0075150C" w:rsidRPr="003C62B5" w:rsidRDefault="0075150C" w:rsidP="00B91F75">
            <w:pPr>
              <w:widowControl w:val="0"/>
              <w:spacing w:before="60" w:after="60"/>
              <w:ind w:rightChars="100" w:right="220"/>
              <w:jc w:val="left"/>
              <w:rPr>
                <w:rFonts w:eastAsia="Calibri"/>
                <w:b/>
                <w:color w:val="auto"/>
              </w:rPr>
            </w:pPr>
            <w:r w:rsidRPr="003C62B5">
              <w:rPr>
                <w:rFonts w:eastAsia="Calibri"/>
                <w:b/>
                <w:color w:val="auto"/>
              </w:rPr>
              <w:t>LOCAL, DIAS E HORÁRIOS PARA LEITURA OU OBTENÇÃO DESTE EDITAL</w:t>
            </w:r>
          </w:p>
        </w:tc>
      </w:tr>
      <w:tr w:rsidR="0075150C" w:rsidRPr="003C62B5" w14:paraId="321FD437" w14:textId="77777777" w:rsidTr="00B91F75">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5483A657" w14:textId="4EA53469" w:rsidR="0075150C" w:rsidRPr="003C62B5" w:rsidRDefault="0058760B" w:rsidP="00B91F75">
            <w:pPr>
              <w:widowControl w:val="0"/>
              <w:spacing w:before="60" w:after="60"/>
              <w:ind w:rightChars="100" w:right="220"/>
              <w:jc w:val="left"/>
              <w:rPr>
                <w:rFonts w:eastAsia="Calibri"/>
                <w:color w:val="auto"/>
                <w:sz w:val="24"/>
                <w:szCs w:val="24"/>
              </w:rPr>
            </w:pPr>
            <w:r w:rsidRPr="003C62B5">
              <w:rPr>
                <w:rFonts w:eastAsia="Calibri"/>
                <w:color w:val="auto"/>
                <w:sz w:val="24"/>
                <w:szCs w:val="24"/>
              </w:rPr>
              <w:t>DIAS: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5991315E" w14:textId="77777777" w:rsidR="0075150C" w:rsidRPr="003C62B5" w:rsidRDefault="0075150C" w:rsidP="00B91F75">
            <w:pPr>
              <w:widowControl w:val="0"/>
              <w:spacing w:before="60" w:after="60"/>
              <w:ind w:rightChars="100" w:right="220"/>
              <w:rPr>
                <w:rFonts w:eastAsia="Calibri"/>
                <w:color w:val="auto"/>
              </w:rPr>
            </w:pPr>
            <w:r w:rsidRPr="003C62B5">
              <w:rPr>
                <w:rFonts w:eastAsia="Calibri"/>
                <w:color w:val="auto"/>
              </w:rPr>
              <w:t>Segunda a Sexta-feira (em dias de expediente)</w:t>
            </w:r>
          </w:p>
        </w:tc>
      </w:tr>
      <w:tr w:rsidR="0075150C" w:rsidRPr="003C62B5" w14:paraId="3B61B366" w14:textId="77777777" w:rsidTr="00B91F75">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0A1D1F7F" w14:textId="361A26BA" w:rsidR="0075150C" w:rsidRPr="003C62B5" w:rsidRDefault="0058760B" w:rsidP="00B91F75">
            <w:pPr>
              <w:widowControl w:val="0"/>
              <w:spacing w:before="60" w:after="60"/>
              <w:ind w:left="0" w:rightChars="100" w:right="220"/>
              <w:jc w:val="left"/>
              <w:rPr>
                <w:rFonts w:eastAsia="Calibri"/>
                <w:color w:val="auto"/>
                <w:sz w:val="24"/>
                <w:szCs w:val="24"/>
              </w:rPr>
            </w:pPr>
            <w:r w:rsidRPr="003C62B5">
              <w:rPr>
                <w:rFonts w:eastAsia="Calibri"/>
                <w:color w:val="auto"/>
                <w:sz w:val="24"/>
                <w:szCs w:val="24"/>
              </w:rPr>
              <w:t>HORÁRIOS: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1A4DF2A0" w14:textId="77777777" w:rsidR="0075150C" w:rsidRPr="003C62B5" w:rsidRDefault="0075150C" w:rsidP="00B91F75">
            <w:pPr>
              <w:widowControl w:val="0"/>
              <w:spacing w:before="60" w:after="60"/>
              <w:ind w:rightChars="100" w:right="220"/>
              <w:rPr>
                <w:rFonts w:eastAsia="Calibri"/>
                <w:color w:val="auto"/>
              </w:rPr>
            </w:pPr>
            <w:r w:rsidRPr="003C62B5">
              <w:rPr>
                <w:rFonts w:eastAsia="Calibri"/>
                <w:color w:val="auto"/>
              </w:rPr>
              <w:t>Das 07:00 às 13:00 – Horário local.</w:t>
            </w:r>
          </w:p>
        </w:tc>
      </w:tr>
      <w:tr w:rsidR="0075150C" w:rsidRPr="003C62B5" w14:paraId="310BBCD6" w14:textId="77777777" w:rsidTr="00B91F75">
        <w:trPr>
          <w:cantSplit/>
          <w:trHeight w:val="692"/>
        </w:trPr>
        <w:tc>
          <w:tcPr>
            <w:tcW w:w="1659" w:type="dxa"/>
            <w:tcBorders>
              <w:top w:val="single" w:sz="4" w:space="0" w:color="auto"/>
              <w:left w:val="single" w:sz="4" w:space="0" w:color="auto"/>
              <w:bottom w:val="single" w:sz="4" w:space="0" w:color="auto"/>
              <w:right w:val="single" w:sz="4" w:space="0" w:color="auto"/>
              <w:tl2br w:val="nil"/>
              <w:tr2bl w:val="nil"/>
            </w:tcBorders>
          </w:tcPr>
          <w:p w14:paraId="2E2C30A3" w14:textId="716B01C6" w:rsidR="0075150C" w:rsidRPr="003C62B5" w:rsidRDefault="0058760B" w:rsidP="00B91F75">
            <w:pPr>
              <w:widowControl w:val="0"/>
              <w:spacing w:before="60" w:after="60"/>
              <w:ind w:left="492" w:rightChars="100" w:right="220" w:hanging="141"/>
              <w:jc w:val="left"/>
              <w:rPr>
                <w:rFonts w:eastAsia="Calibri"/>
                <w:color w:val="auto"/>
                <w:sz w:val="24"/>
                <w:szCs w:val="24"/>
              </w:rPr>
            </w:pPr>
            <w:r w:rsidRPr="003C62B5">
              <w:rPr>
                <w:rFonts w:eastAsia="Calibri"/>
                <w:color w:val="auto"/>
                <w:sz w:val="24"/>
                <w:szCs w:val="24"/>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7052BC39" w14:textId="5681135E" w:rsidR="0075150C" w:rsidRPr="003C62B5" w:rsidRDefault="0075150C" w:rsidP="00B91F75">
            <w:pPr>
              <w:widowControl w:val="0"/>
              <w:spacing w:before="60" w:after="60"/>
              <w:ind w:rightChars="100" w:right="220"/>
              <w:rPr>
                <w:rFonts w:eastAsia="Calibri"/>
                <w:color w:val="auto"/>
              </w:rPr>
            </w:pPr>
            <w:r w:rsidRPr="003C62B5">
              <w:rPr>
                <w:rFonts w:eastAsia="Calibri"/>
                <w:color w:val="auto"/>
              </w:rPr>
              <w:t xml:space="preserve">O edital poderá ser adquirido pelo portal transparência do Município através do link </w:t>
            </w:r>
            <w:hyperlink r:id="rId8" w:history="1">
              <w:r w:rsidRPr="003C62B5">
                <w:rPr>
                  <w:rStyle w:val="Hyperlink"/>
                  <w:rFonts w:eastAsia="Calibri" w:hint="default"/>
                  <w:color w:val="auto"/>
                  <w:sz w:val="22"/>
                  <w:szCs w:val="22"/>
                </w:rPr>
                <w:t>https://www.santoantoniodoleste.mt.gov.br/Transparencia/Licitacoes/</w:t>
              </w:r>
            </w:hyperlink>
            <w:r w:rsidRPr="003C62B5">
              <w:rPr>
                <w:rFonts w:eastAsia="Calibri"/>
                <w:color w:val="auto"/>
              </w:rPr>
              <w:t xml:space="preserve">  </w:t>
            </w:r>
            <w:r w:rsidRPr="003C62B5">
              <w:rPr>
                <w:rStyle w:val="Hyperlink"/>
                <w:rFonts w:eastAsia="Calibri" w:hint="default"/>
                <w:color w:val="auto"/>
                <w:sz w:val="22"/>
                <w:szCs w:val="22"/>
              </w:rPr>
              <w:t xml:space="preserve">ou </w:t>
            </w:r>
            <w:hyperlink r:id="rId9" w:history="1">
              <w:hyperlink r:id="rId10" w:history="1">
                <w:r w:rsidR="00205A7B" w:rsidRPr="003C62B5">
                  <w:rPr>
                    <w:rStyle w:val="Hyperlink"/>
                    <w:rFonts w:hint="default"/>
                    <w:b/>
                    <w:bCs/>
                    <w:color w:val="auto"/>
                  </w:rPr>
                  <w:t>www.bllcompras.org.br</w:t>
                </w:r>
              </w:hyperlink>
              <w:r w:rsidRPr="003C62B5">
                <w:rPr>
                  <w:rStyle w:val="Hyperlink"/>
                  <w:rFonts w:eastAsia="Calibri" w:hint="default"/>
                  <w:color w:val="auto"/>
                  <w:sz w:val="22"/>
                  <w:szCs w:val="22"/>
                </w:rPr>
                <w:t xml:space="preserve"> </w:t>
              </w:r>
            </w:hyperlink>
            <w:r w:rsidRPr="003C62B5">
              <w:rPr>
                <w:rFonts w:eastAsia="Calibri"/>
                <w:color w:val="auto"/>
              </w:rPr>
              <w:t>.</w:t>
            </w:r>
          </w:p>
        </w:tc>
      </w:tr>
    </w:tbl>
    <w:p w14:paraId="3A1EB286" w14:textId="4F7A1B37" w:rsidR="004C274A" w:rsidRPr="003C62B5" w:rsidRDefault="004C274A" w:rsidP="00966B52">
      <w:pPr>
        <w:spacing w:after="0" w:line="259" w:lineRule="auto"/>
        <w:ind w:left="-567" w:right="10941" w:firstLine="0"/>
        <w:jc w:val="left"/>
        <w:rPr>
          <w:color w:val="auto"/>
        </w:rPr>
      </w:pPr>
    </w:p>
    <w:p w14:paraId="1CC0CEFF" w14:textId="77777777" w:rsidR="0075150C" w:rsidRPr="003C62B5" w:rsidRDefault="0075150C" w:rsidP="00966B52">
      <w:pPr>
        <w:spacing w:after="0" w:line="259" w:lineRule="auto"/>
        <w:ind w:left="-567" w:right="10941" w:firstLine="0"/>
        <w:jc w:val="left"/>
        <w:rPr>
          <w:color w:val="auto"/>
        </w:rPr>
      </w:pPr>
    </w:p>
    <w:p w14:paraId="28C9A9F3" w14:textId="77777777" w:rsidR="0075150C" w:rsidRPr="003C62B5" w:rsidRDefault="0075150C" w:rsidP="00966B52">
      <w:pPr>
        <w:spacing w:after="0" w:line="259" w:lineRule="auto"/>
        <w:ind w:left="-567" w:right="10941" w:firstLine="0"/>
        <w:jc w:val="left"/>
        <w:rPr>
          <w:color w:val="auto"/>
        </w:rPr>
      </w:pPr>
    </w:p>
    <w:p w14:paraId="49DC4492" w14:textId="77777777" w:rsidR="0075150C" w:rsidRPr="003C62B5" w:rsidRDefault="0075150C" w:rsidP="00966B52">
      <w:pPr>
        <w:spacing w:after="0" w:line="259" w:lineRule="auto"/>
        <w:ind w:left="-567" w:right="10941" w:firstLine="0"/>
        <w:jc w:val="left"/>
        <w:rPr>
          <w:color w:val="auto"/>
        </w:rPr>
      </w:pPr>
    </w:p>
    <w:p w14:paraId="7922A1A9" w14:textId="77777777" w:rsidR="0075150C" w:rsidRPr="003C62B5" w:rsidRDefault="0075150C" w:rsidP="00966B52">
      <w:pPr>
        <w:spacing w:after="0" w:line="259" w:lineRule="auto"/>
        <w:ind w:left="-567" w:right="10941" w:firstLine="0"/>
        <w:jc w:val="left"/>
        <w:rPr>
          <w:color w:val="auto"/>
        </w:rPr>
      </w:pPr>
    </w:p>
    <w:p w14:paraId="60D75BFB" w14:textId="77777777" w:rsidR="001C39EA" w:rsidRPr="003C62B5" w:rsidRDefault="001C39EA" w:rsidP="00966B52">
      <w:pPr>
        <w:spacing w:after="0" w:line="259" w:lineRule="auto"/>
        <w:ind w:left="-567" w:right="10941" w:firstLine="0"/>
        <w:jc w:val="left"/>
        <w:rPr>
          <w:color w:val="auto"/>
        </w:rPr>
      </w:pPr>
    </w:p>
    <w:p w14:paraId="35D13D42" w14:textId="77777777" w:rsidR="001C39EA" w:rsidRPr="003C62B5" w:rsidRDefault="001C39EA" w:rsidP="00966B52">
      <w:pPr>
        <w:spacing w:after="0" w:line="259" w:lineRule="auto"/>
        <w:ind w:left="-567" w:right="10941" w:firstLine="0"/>
        <w:jc w:val="left"/>
        <w:rPr>
          <w:color w:val="auto"/>
        </w:rPr>
      </w:pPr>
    </w:p>
    <w:p w14:paraId="10DA3115" w14:textId="77777777" w:rsidR="001C39EA" w:rsidRPr="003C62B5" w:rsidRDefault="001C39EA" w:rsidP="00966B52">
      <w:pPr>
        <w:spacing w:after="0" w:line="259" w:lineRule="auto"/>
        <w:ind w:left="-567" w:right="10941" w:firstLine="0"/>
        <w:jc w:val="left"/>
        <w:rPr>
          <w:color w:val="auto"/>
        </w:rPr>
      </w:pPr>
    </w:p>
    <w:p w14:paraId="2DBC467F" w14:textId="77777777" w:rsidR="001C39EA" w:rsidRPr="003C62B5" w:rsidRDefault="001C39EA" w:rsidP="00966B52">
      <w:pPr>
        <w:spacing w:after="0" w:line="259" w:lineRule="auto"/>
        <w:ind w:left="-567" w:right="10941" w:firstLine="0"/>
        <w:jc w:val="left"/>
        <w:rPr>
          <w:color w:val="auto"/>
        </w:rPr>
      </w:pPr>
    </w:p>
    <w:p w14:paraId="297FA13E" w14:textId="77777777" w:rsidR="0075150C" w:rsidRPr="003C62B5" w:rsidRDefault="0075150C" w:rsidP="00966B52">
      <w:pPr>
        <w:spacing w:after="0" w:line="259" w:lineRule="auto"/>
        <w:ind w:left="-567" w:right="10941" w:firstLine="0"/>
        <w:jc w:val="left"/>
        <w:rPr>
          <w:color w:val="auto"/>
        </w:rPr>
      </w:pPr>
    </w:p>
    <w:p w14:paraId="6F34A2EC" w14:textId="77777777" w:rsidR="004C274A" w:rsidRPr="003C62B5" w:rsidRDefault="00000000" w:rsidP="00966B52">
      <w:pPr>
        <w:spacing w:after="0" w:line="259" w:lineRule="auto"/>
        <w:ind w:left="-567" w:right="0" w:firstLine="0"/>
        <w:jc w:val="left"/>
        <w:rPr>
          <w:color w:val="auto"/>
        </w:rPr>
      </w:pPr>
      <w:r w:rsidRPr="003C62B5">
        <w:rPr>
          <w:color w:val="auto"/>
        </w:rPr>
        <w:t xml:space="preserve">Sumário </w:t>
      </w:r>
    </w:p>
    <w:p w14:paraId="515B2A99" w14:textId="77777777" w:rsidR="004C274A" w:rsidRPr="003C62B5" w:rsidRDefault="00000000" w:rsidP="00966B52">
      <w:pPr>
        <w:spacing w:after="0" w:line="259" w:lineRule="auto"/>
        <w:ind w:left="-567" w:right="0" w:firstLine="0"/>
        <w:jc w:val="left"/>
        <w:rPr>
          <w:color w:val="auto"/>
        </w:rPr>
      </w:pPr>
      <w:r w:rsidRPr="003C62B5">
        <w:rPr>
          <w:color w:val="auto"/>
        </w:rPr>
        <w:t xml:space="preserve"> </w:t>
      </w:r>
    </w:p>
    <w:sdt>
      <w:sdtPr>
        <w:rPr>
          <w:color w:val="auto"/>
          <w:sz w:val="22"/>
        </w:rPr>
        <w:id w:val="-1578813600"/>
        <w:docPartObj>
          <w:docPartGallery w:val="Table of Contents"/>
        </w:docPartObj>
      </w:sdtPr>
      <w:sdtContent>
        <w:p w14:paraId="317E1AF5" w14:textId="64B3FE93" w:rsidR="004C274A" w:rsidRPr="003C62B5" w:rsidRDefault="00000000" w:rsidP="00966B52">
          <w:pPr>
            <w:pStyle w:val="Sumrio1"/>
            <w:tabs>
              <w:tab w:val="right" w:leader="dot" w:pos="10348"/>
            </w:tabs>
            <w:ind w:left="-567" w:firstLine="0"/>
            <w:rPr>
              <w:color w:val="auto"/>
            </w:rPr>
          </w:pPr>
          <w:r w:rsidRPr="003C62B5">
            <w:rPr>
              <w:color w:val="auto"/>
            </w:rPr>
            <w:fldChar w:fldCharType="begin"/>
          </w:r>
          <w:r w:rsidRPr="003C62B5">
            <w:rPr>
              <w:color w:val="auto"/>
            </w:rPr>
            <w:instrText xml:space="preserve"> TOC \o "1-1" \h \z \u </w:instrText>
          </w:r>
          <w:r w:rsidRPr="003C62B5">
            <w:rPr>
              <w:color w:val="auto"/>
            </w:rPr>
            <w:fldChar w:fldCharType="separate"/>
          </w:r>
          <w:hyperlink w:anchor="_Toc133015">
            <w:r w:rsidR="004C274A" w:rsidRPr="003C62B5">
              <w:rPr>
                <w:color w:val="auto"/>
              </w:rPr>
              <w:t>DO OBJETO</w:t>
            </w:r>
            <w:r w:rsidR="004C274A" w:rsidRPr="003C62B5">
              <w:rPr>
                <w:color w:val="auto"/>
              </w:rPr>
              <w:tab/>
              <w:t>1</w:t>
            </w:r>
          </w:hyperlink>
        </w:p>
        <w:p w14:paraId="4DDCE7A5" w14:textId="4F120AA2" w:rsidR="004C274A" w:rsidRPr="003C62B5" w:rsidRDefault="004C274A" w:rsidP="00966B52">
          <w:pPr>
            <w:pStyle w:val="Sumrio1"/>
            <w:tabs>
              <w:tab w:val="right" w:leader="dot" w:pos="10348"/>
            </w:tabs>
            <w:ind w:left="-567" w:firstLine="0"/>
            <w:rPr>
              <w:color w:val="auto"/>
            </w:rPr>
          </w:pPr>
          <w:hyperlink w:anchor="_Toc133016">
            <w:r w:rsidRPr="003C62B5">
              <w:rPr>
                <w:color w:val="auto"/>
              </w:rPr>
              <w:t>DA PARTICIPAÇÃO NA LICITAÇÃO</w:t>
            </w:r>
            <w:r w:rsidRPr="003C62B5">
              <w:rPr>
                <w:color w:val="auto"/>
              </w:rPr>
              <w:tab/>
              <w:t>2</w:t>
            </w:r>
          </w:hyperlink>
        </w:p>
        <w:p w14:paraId="2EAF7916" w14:textId="1769DF1F" w:rsidR="004C274A" w:rsidRPr="003C62B5" w:rsidRDefault="004C274A" w:rsidP="00966B52">
          <w:pPr>
            <w:pStyle w:val="Sumrio1"/>
            <w:tabs>
              <w:tab w:val="right" w:leader="dot" w:pos="10348"/>
            </w:tabs>
            <w:ind w:left="-567" w:firstLine="0"/>
            <w:rPr>
              <w:color w:val="auto"/>
            </w:rPr>
          </w:pPr>
          <w:hyperlink w:anchor="_Toc133017">
            <w:r w:rsidRPr="003C62B5">
              <w:rPr>
                <w:color w:val="auto"/>
              </w:rPr>
              <w:t>DA PARTICIPAÇÃO DE MICROEMPRESA E EMPRESA DE PEQUENO PORTE</w:t>
            </w:r>
            <w:r w:rsidRPr="003C62B5">
              <w:rPr>
                <w:color w:val="auto"/>
              </w:rPr>
              <w:tab/>
              <w:t>3</w:t>
            </w:r>
          </w:hyperlink>
        </w:p>
        <w:p w14:paraId="1CC51A29" w14:textId="09B4F5BE" w:rsidR="004C274A" w:rsidRPr="003C62B5" w:rsidRDefault="004C274A" w:rsidP="00966B52">
          <w:pPr>
            <w:pStyle w:val="Sumrio1"/>
            <w:tabs>
              <w:tab w:val="right" w:leader="dot" w:pos="10348"/>
            </w:tabs>
            <w:ind w:left="-567" w:firstLine="0"/>
            <w:rPr>
              <w:color w:val="auto"/>
            </w:rPr>
          </w:pPr>
          <w:hyperlink w:anchor="_Toc133018">
            <w:r w:rsidRPr="003C62B5">
              <w:rPr>
                <w:color w:val="auto"/>
              </w:rPr>
              <w:t>DA APRESENTAÇÃO DA PROPOSTA E DOS DOCUMENTOS DE HABILITAÇÃO</w:t>
            </w:r>
            <w:r w:rsidRPr="003C62B5">
              <w:rPr>
                <w:color w:val="auto"/>
              </w:rPr>
              <w:tab/>
              <w:t>4</w:t>
            </w:r>
          </w:hyperlink>
        </w:p>
        <w:p w14:paraId="50895037" w14:textId="612D8315" w:rsidR="004C274A" w:rsidRPr="003C62B5" w:rsidRDefault="004C274A" w:rsidP="00966B52">
          <w:pPr>
            <w:pStyle w:val="Sumrio1"/>
            <w:tabs>
              <w:tab w:val="right" w:leader="dot" w:pos="10348"/>
            </w:tabs>
            <w:ind w:left="-567" w:firstLine="0"/>
            <w:rPr>
              <w:color w:val="auto"/>
            </w:rPr>
          </w:pPr>
          <w:hyperlink w:anchor="_Toc133019">
            <w:r w:rsidRPr="003C62B5">
              <w:rPr>
                <w:color w:val="auto"/>
              </w:rPr>
              <w:t>DO PREENCHIMENTO DA PROPOSTA</w:t>
            </w:r>
            <w:r w:rsidRPr="003C62B5">
              <w:rPr>
                <w:color w:val="auto"/>
              </w:rPr>
              <w:tab/>
              <w:t>5</w:t>
            </w:r>
          </w:hyperlink>
        </w:p>
        <w:p w14:paraId="3ED72619" w14:textId="294DE588" w:rsidR="004C274A" w:rsidRPr="003C62B5" w:rsidRDefault="004C274A" w:rsidP="00966B52">
          <w:pPr>
            <w:pStyle w:val="Sumrio1"/>
            <w:tabs>
              <w:tab w:val="right" w:leader="dot" w:pos="10348"/>
            </w:tabs>
            <w:ind w:left="-567" w:firstLine="0"/>
            <w:rPr>
              <w:color w:val="auto"/>
            </w:rPr>
          </w:pPr>
          <w:hyperlink w:anchor="_Toc133020">
            <w:r w:rsidRPr="003C62B5">
              <w:rPr>
                <w:color w:val="auto"/>
              </w:rPr>
              <w:t>DA ABERTURA DA SESSÃO, CLASSIFICAÇÃO DAS PROPOSTAS E FORMULAÇÃO DE LANCES</w:t>
            </w:r>
            <w:r w:rsidRPr="003C62B5">
              <w:rPr>
                <w:color w:val="auto"/>
              </w:rPr>
              <w:tab/>
              <w:t>6</w:t>
            </w:r>
          </w:hyperlink>
        </w:p>
        <w:p w14:paraId="5EDD57EF" w14:textId="2D351749" w:rsidR="004C274A" w:rsidRPr="003C62B5" w:rsidRDefault="004C274A" w:rsidP="00966B52">
          <w:pPr>
            <w:pStyle w:val="Sumrio1"/>
            <w:tabs>
              <w:tab w:val="right" w:leader="dot" w:pos="10348"/>
            </w:tabs>
            <w:ind w:left="-567" w:firstLine="0"/>
            <w:rPr>
              <w:color w:val="auto"/>
            </w:rPr>
          </w:pPr>
          <w:hyperlink w:anchor="_Toc133021">
            <w:r w:rsidRPr="003C62B5">
              <w:rPr>
                <w:color w:val="auto"/>
              </w:rPr>
              <w:t>DA FASE DE JULGAMENTO</w:t>
            </w:r>
            <w:r w:rsidRPr="003C62B5">
              <w:rPr>
                <w:color w:val="auto"/>
              </w:rPr>
              <w:tab/>
              <w:t>7</w:t>
            </w:r>
          </w:hyperlink>
        </w:p>
        <w:p w14:paraId="6C835745" w14:textId="69F06343" w:rsidR="004C274A" w:rsidRPr="003C62B5" w:rsidRDefault="004C274A" w:rsidP="00966B52">
          <w:pPr>
            <w:pStyle w:val="Sumrio1"/>
            <w:tabs>
              <w:tab w:val="right" w:leader="dot" w:pos="10348"/>
            </w:tabs>
            <w:ind w:left="-567" w:firstLine="0"/>
            <w:rPr>
              <w:color w:val="auto"/>
            </w:rPr>
          </w:pPr>
          <w:hyperlink w:anchor="_Toc133022">
            <w:r w:rsidRPr="003C62B5">
              <w:rPr>
                <w:color w:val="auto"/>
              </w:rPr>
              <w:t>DA FASE DE HABILITAÇÃO</w:t>
            </w:r>
            <w:r w:rsidRPr="003C62B5">
              <w:rPr>
                <w:color w:val="auto"/>
              </w:rPr>
              <w:tab/>
              <w:t>8</w:t>
            </w:r>
          </w:hyperlink>
        </w:p>
        <w:p w14:paraId="05B7DE0B" w14:textId="5606AF7B" w:rsidR="004C274A" w:rsidRPr="003C62B5" w:rsidRDefault="004C274A" w:rsidP="00966B52">
          <w:pPr>
            <w:pStyle w:val="Sumrio1"/>
            <w:tabs>
              <w:tab w:val="right" w:leader="dot" w:pos="10348"/>
            </w:tabs>
            <w:ind w:left="-567" w:firstLine="0"/>
            <w:rPr>
              <w:color w:val="auto"/>
            </w:rPr>
          </w:pPr>
          <w:hyperlink w:anchor="_Toc133023">
            <w:r w:rsidRPr="003C62B5">
              <w:rPr>
                <w:color w:val="auto"/>
              </w:rPr>
              <w:t>DO TERMO DE CONTRATO</w:t>
            </w:r>
            <w:r w:rsidRPr="003C62B5">
              <w:rPr>
                <w:color w:val="auto"/>
              </w:rPr>
              <w:tab/>
              <w:t>9</w:t>
            </w:r>
          </w:hyperlink>
        </w:p>
        <w:p w14:paraId="79CDF5BA" w14:textId="6D649191" w:rsidR="004C274A" w:rsidRPr="003C62B5" w:rsidRDefault="004C274A" w:rsidP="00966B52">
          <w:pPr>
            <w:pStyle w:val="Sumrio1"/>
            <w:tabs>
              <w:tab w:val="right" w:leader="dot" w:pos="10348"/>
            </w:tabs>
            <w:ind w:left="-567" w:firstLine="0"/>
            <w:rPr>
              <w:color w:val="auto"/>
            </w:rPr>
          </w:pPr>
          <w:hyperlink w:anchor="_Toc133024">
            <w:r w:rsidRPr="003C62B5">
              <w:rPr>
                <w:color w:val="auto"/>
              </w:rPr>
              <w:t>DA FORMAÇÃO DO CADASTRO DE RESERVA</w:t>
            </w:r>
            <w:r w:rsidRPr="003C62B5">
              <w:rPr>
                <w:color w:val="auto"/>
              </w:rPr>
              <w:tab/>
              <w:t>10</w:t>
            </w:r>
          </w:hyperlink>
        </w:p>
        <w:p w14:paraId="6D58E770" w14:textId="2FEACAAD" w:rsidR="004C274A" w:rsidRPr="003C62B5" w:rsidRDefault="004C274A" w:rsidP="00966B52">
          <w:pPr>
            <w:pStyle w:val="Sumrio1"/>
            <w:tabs>
              <w:tab w:val="right" w:leader="dot" w:pos="10348"/>
            </w:tabs>
            <w:ind w:left="-567" w:firstLine="0"/>
            <w:rPr>
              <w:color w:val="auto"/>
            </w:rPr>
          </w:pPr>
          <w:hyperlink w:anchor="_Toc133025">
            <w:r w:rsidRPr="003C62B5">
              <w:rPr>
                <w:color w:val="auto"/>
              </w:rPr>
              <w:t>DO REAJUSTE</w:t>
            </w:r>
            <w:r w:rsidRPr="003C62B5">
              <w:rPr>
                <w:color w:val="auto"/>
              </w:rPr>
              <w:tab/>
              <w:t>11</w:t>
            </w:r>
          </w:hyperlink>
        </w:p>
        <w:p w14:paraId="06B3B218" w14:textId="7F37A828" w:rsidR="004C274A" w:rsidRPr="003C62B5" w:rsidRDefault="004C274A" w:rsidP="00966B52">
          <w:pPr>
            <w:pStyle w:val="Sumrio1"/>
            <w:tabs>
              <w:tab w:val="right" w:leader="dot" w:pos="10348"/>
            </w:tabs>
            <w:ind w:left="-567" w:firstLine="0"/>
            <w:rPr>
              <w:color w:val="auto"/>
            </w:rPr>
          </w:pPr>
          <w:hyperlink w:anchor="_Toc133026">
            <w:r w:rsidRPr="003C62B5">
              <w:rPr>
                <w:color w:val="auto"/>
              </w:rPr>
              <w:t>CONTROLE E FISCALIZAÇÃO DA EXECUÇÃO</w:t>
            </w:r>
            <w:r w:rsidRPr="003C62B5">
              <w:rPr>
                <w:color w:val="auto"/>
              </w:rPr>
              <w:tab/>
              <w:t>12</w:t>
            </w:r>
          </w:hyperlink>
        </w:p>
        <w:p w14:paraId="36C406AE" w14:textId="5842E489" w:rsidR="004C274A" w:rsidRPr="003C62B5" w:rsidRDefault="004C274A" w:rsidP="00966B52">
          <w:pPr>
            <w:pStyle w:val="Sumrio1"/>
            <w:tabs>
              <w:tab w:val="right" w:leader="dot" w:pos="10348"/>
            </w:tabs>
            <w:ind w:left="-567" w:firstLine="0"/>
            <w:rPr>
              <w:color w:val="auto"/>
            </w:rPr>
          </w:pPr>
          <w:hyperlink w:anchor="_Toc133027">
            <w:r w:rsidRPr="003C62B5">
              <w:rPr>
                <w:color w:val="auto"/>
              </w:rPr>
              <w:t>OBRIGAÇÕES DA CONTRATANTE</w:t>
            </w:r>
            <w:r w:rsidRPr="003C62B5">
              <w:rPr>
                <w:color w:val="auto"/>
              </w:rPr>
              <w:tab/>
              <w:t>13</w:t>
            </w:r>
          </w:hyperlink>
        </w:p>
        <w:p w14:paraId="19411163" w14:textId="0EBC74AF" w:rsidR="004C274A" w:rsidRPr="003C62B5" w:rsidRDefault="004C274A" w:rsidP="00966B52">
          <w:pPr>
            <w:pStyle w:val="Sumrio1"/>
            <w:tabs>
              <w:tab w:val="right" w:leader="dot" w:pos="10348"/>
            </w:tabs>
            <w:ind w:left="-567" w:firstLine="0"/>
            <w:rPr>
              <w:color w:val="auto"/>
            </w:rPr>
          </w:pPr>
          <w:hyperlink w:anchor="_Toc133028">
            <w:r w:rsidRPr="003C62B5">
              <w:rPr>
                <w:color w:val="auto"/>
              </w:rPr>
              <w:t>DAS OBRIGAÇÕES DA CONTRATADA</w:t>
            </w:r>
            <w:r w:rsidRPr="003C62B5">
              <w:rPr>
                <w:color w:val="auto"/>
              </w:rPr>
              <w:tab/>
              <w:t>14</w:t>
            </w:r>
          </w:hyperlink>
        </w:p>
        <w:p w14:paraId="7044C413" w14:textId="22AEE901" w:rsidR="004C274A" w:rsidRPr="003C62B5" w:rsidRDefault="004C274A" w:rsidP="00966B52">
          <w:pPr>
            <w:pStyle w:val="Sumrio1"/>
            <w:tabs>
              <w:tab w:val="right" w:leader="dot" w:pos="10348"/>
            </w:tabs>
            <w:ind w:left="-567" w:firstLine="0"/>
            <w:rPr>
              <w:color w:val="auto"/>
            </w:rPr>
          </w:pPr>
          <w:hyperlink w:anchor="_Toc133029">
            <w:r w:rsidRPr="003C62B5">
              <w:rPr>
                <w:color w:val="auto"/>
              </w:rPr>
              <w:t>DA GARANTIA DE EXECUÇÃO</w:t>
            </w:r>
            <w:r w:rsidRPr="003C62B5">
              <w:rPr>
                <w:color w:val="auto"/>
              </w:rPr>
              <w:tab/>
              <w:t>15</w:t>
            </w:r>
          </w:hyperlink>
        </w:p>
        <w:p w14:paraId="19230730" w14:textId="67445DAB" w:rsidR="004C274A" w:rsidRPr="003C62B5" w:rsidRDefault="004C274A" w:rsidP="00966B52">
          <w:pPr>
            <w:pStyle w:val="Sumrio1"/>
            <w:tabs>
              <w:tab w:val="right" w:leader="dot" w:pos="10348"/>
            </w:tabs>
            <w:ind w:left="-567" w:firstLine="0"/>
            <w:rPr>
              <w:color w:val="auto"/>
            </w:rPr>
          </w:pPr>
          <w:hyperlink w:anchor="_Toc133030">
            <w:r w:rsidRPr="003C62B5">
              <w:rPr>
                <w:color w:val="auto"/>
              </w:rPr>
              <w:t>DOS RECURSOS</w:t>
            </w:r>
            <w:r w:rsidRPr="003C62B5">
              <w:rPr>
                <w:color w:val="auto"/>
              </w:rPr>
              <w:tab/>
              <w:t>16</w:t>
            </w:r>
          </w:hyperlink>
        </w:p>
        <w:p w14:paraId="6FD780B2" w14:textId="2599B4D2" w:rsidR="004C274A" w:rsidRPr="003C62B5" w:rsidRDefault="004C274A" w:rsidP="00966B52">
          <w:pPr>
            <w:pStyle w:val="Sumrio1"/>
            <w:tabs>
              <w:tab w:val="right" w:leader="dot" w:pos="10348"/>
            </w:tabs>
            <w:ind w:left="-567" w:firstLine="0"/>
            <w:rPr>
              <w:color w:val="auto"/>
            </w:rPr>
          </w:pPr>
          <w:hyperlink w:anchor="_Toc133031">
            <w:r w:rsidRPr="003C62B5">
              <w:rPr>
                <w:color w:val="auto"/>
              </w:rPr>
              <w:t>DAS INFRAÇÕES ADMINISTRATIVAS E SANÇÕES</w:t>
            </w:r>
            <w:r w:rsidRPr="003C62B5">
              <w:rPr>
                <w:color w:val="auto"/>
              </w:rPr>
              <w:tab/>
              <w:t>17</w:t>
            </w:r>
          </w:hyperlink>
        </w:p>
        <w:p w14:paraId="397118B6" w14:textId="65AA7C5D" w:rsidR="004C274A" w:rsidRPr="003C62B5" w:rsidRDefault="004C274A" w:rsidP="00966B52">
          <w:pPr>
            <w:pStyle w:val="Sumrio1"/>
            <w:tabs>
              <w:tab w:val="right" w:leader="dot" w:pos="10348"/>
            </w:tabs>
            <w:ind w:left="-567" w:firstLine="0"/>
            <w:rPr>
              <w:color w:val="auto"/>
            </w:rPr>
          </w:pPr>
          <w:hyperlink w:anchor="_Toc133032">
            <w:r w:rsidRPr="003C62B5">
              <w:rPr>
                <w:color w:val="auto"/>
              </w:rPr>
              <w:t>DO PAGAMENTO</w:t>
            </w:r>
            <w:r w:rsidRPr="003C62B5">
              <w:rPr>
                <w:color w:val="auto"/>
              </w:rPr>
              <w:tab/>
              <w:t>18</w:t>
            </w:r>
          </w:hyperlink>
        </w:p>
        <w:p w14:paraId="42CDD542" w14:textId="077B068D" w:rsidR="004C274A" w:rsidRPr="003C62B5" w:rsidRDefault="004C274A" w:rsidP="00966B52">
          <w:pPr>
            <w:pStyle w:val="Sumrio1"/>
            <w:tabs>
              <w:tab w:val="right" w:leader="dot" w:pos="10348"/>
            </w:tabs>
            <w:ind w:left="-567" w:firstLine="0"/>
            <w:rPr>
              <w:color w:val="auto"/>
            </w:rPr>
          </w:pPr>
          <w:hyperlink w:anchor="_Toc133033">
            <w:r w:rsidRPr="003C62B5">
              <w:rPr>
                <w:color w:val="auto"/>
              </w:rPr>
              <w:t>DA IMPUGNAÇÃO AO EDITAL E DO PEDIDO DE ESCLARECIMENTO</w:t>
            </w:r>
            <w:r w:rsidRPr="003C62B5">
              <w:rPr>
                <w:color w:val="auto"/>
              </w:rPr>
              <w:tab/>
              <w:t>19</w:t>
            </w:r>
          </w:hyperlink>
        </w:p>
        <w:p w14:paraId="6D7B2854" w14:textId="3D81BFD8" w:rsidR="004C274A" w:rsidRPr="003C62B5" w:rsidRDefault="004C274A" w:rsidP="00966B52">
          <w:pPr>
            <w:pStyle w:val="Sumrio1"/>
            <w:tabs>
              <w:tab w:val="right" w:leader="dot" w:pos="10348"/>
            </w:tabs>
            <w:ind w:left="-567" w:firstLine="0"/>
            <w:rPr>
              <w:color w:val="auto"/>
            </w:rPr>
          </w:pPr>
          <w:hyperlink w:anchor="_Toc133034">
            <w:r w:rsidRPr="003C62B5">
              <w:rPr>
                <w:color w:val="auto"/>
              </w:rPr>
              <w:t>DA ADJUDICAÇÃO, HOMOLOGAÇÃO E CONTRATAÇÃO</w:t>
            </w:r>
            <w:r w:rsidRPr="003C62B5">
              <w:rPr>
                <w:color w:val="auto"/>
              </w:rPr>
              <w:tab/>
              <w:t>20</w:t>
            </w:r>
          </w:hyperlink>
        </w:p>
        <w:p w14:paraId="28C7192D" w14:textId="48ABADD0" w:rsidR="004C274A" w:rsidRPr="003C62B5" w:rsidRDefault="004C274A" w:rsidP="00966B52">
          <w:pPr>
            <w:pStyle w:val="Sumrio1"/>
            <w:tabs>
              <w:tab w:val="right" w:leader="dot" w:pos="10348"/>
            </w:tabs>
            <w:ind w:left="-567" w:firstLine="0"/>
            <w:rPr>
              <w:color w:val="auto"/>
            </w:rPr>
          </w:pPr>
          <w:hyperlink w:anchor="_Toc133035">
            <w:r w:rsidRPr="003C62B5">
              <w:rPr>
                <w:color w:val="auto"/>
              </w:rPr>
              <w:t>DA DOTAÇÃO ORÇAMENTÁRIA</w:t>
            </w:r>
            <w:r w:rsidRPr="003C62B5">
              <w:rPr>
                <w:color w:val="auto"/>
              </w:rPr>
              <w:tab/>
              <w:t>21</w:t>
            </w:r>
          </w:hyperlink>
        </w:p>
        <w:p w14:paraId="791D9428" w14:textId="00E73997" w:rsidR="004C274A" w:rsidRPr="003C62B5" w:rsidRDefault="004C274A" w:rsidP="00966B52">
          <w:pPr>
            <w:pStyle w:val="Sumrio1"/>
            <w:tabs>
              <w:tab w:val="right" w:leader="dot" w:pos="10348"/>
            </w:tabs>
            <w:ind w:left="-567" w:firstLine="0"/>
            <w:rPr>
              <w:color w:val="auto"/>
            </w:rPr>
          </w:pPr>
          <w:hyperlink w:anchor="_Toc133036">
            <w:r w:rsidRPr="003C62B5">
              <w:rPr>
                <w:color w:val="auto"/>
              </w:rPr>
              <w:t>DO RECEBIMENTO DO OBJETO</w:t>
            </w:r>
            <w:r w:rsidRPr="003C62B5">
              <w:rPr>
                <w:color w:val="auto"/>
              </w:rPr>
              <w:tab/>
              <w:t>22</w:t>
            </w:r>
          </w:hyperlink>
        </w:p>
        <w:p w14:paraId="1DEFD015" w14:textId="7C218958" w:rsidR="004C274A" w:rsidRPr="003C62B5" w:rsidRDefault="004C274A" w:rsidP="00966B52">
          <w:pPr>
            <w:pStyle w:val="Sumrio1"/>
            <w:tabs>
              <w:tab w:val="right" w:leader="dot" w:pos="10348"/>
            </w:tabs>
            <w:ind w:left="-567" w:firstLine="0"/>
            <w:rPr>
              <w:color w:val="auto"/>
            </w:rPr>
          </w:pPr>
          <w:hyperlink w:anchor="_Toc133038">
            <w:r w:rsidRPr="003C62B5">
              <w:rPr>
                <w:color w:val="auto"/>
              </w:rPr>
              <w:t>DAS HIPÓTESES DE RESCISÃO CONTRATUAL</w:t>
            </w:r>
            <w:r w:rsidRPr="003C62B5">
              <w:rPr>
                <w:color w:val="auto"/>
              </w:rPr>
              <w:tab/>
              <w:t>23</w:t>
            </w:r>
          </w:hyperlink>
        </w:p>
        <w:p w14:paraId="140E79E4" w14:textId="0C7F02FF" w:rsidR="004C274A" w:rsidRPr="003C62B5" w:rsidRDefault="004C274A" w:rsidP="00966B52">
          <w:pPr>
            <w:pStyle w:val="Sumrio1"/>
            <w:tabs>
              <w:tab w:val="right" w:leader="dot" w:pos="10348"/>
            </w:tabs>
            <w:ind w:left="-567" w:firstLine="0"/>
            <w:rPr>
              <w:color w:val="auto"/>
            </w:rPr>
          </w:pPr>
          <w:hyperlink w:anchor="_Toc133039">
            <w:r w:rsidRPr="003C62B5">
              <w:rPr>
                <w:color w:val="auto"/>
              </w:rPr>
              <w:t>DAS DISPOSIÇÕES GERAIS</w:t>
            </w:r>
            <w:r w:rsidRPr="003C62B5">
              <w:rPr>
                <w:color w:val="auto"/>
              </w:rPr>
              <w:tab/>
              <w:t>24</w:t>
            </w:r>
          </w:hyperlink>
        </w:p>
        <w:p w14:paraId="0A66E584" w14:textId="7DBC7CCA" w:rsidR="004C274A" w:rsidRPr="003C62B5" w:rsidRDefault="004C274A" w:rsidP="00966B52">
          <w:pPr>
            <w:pStyle w:val="Sumrio1"/>
            <w:tabs>
              <w:tab w:val="right" w:leader="dot" w:pos="10348"/>
            </w:tabs>
            <w:ind w:left="-567" w:firstLine="0"/>
            <w:rPr>
              <w:color w:val="auto"/>
            </w:rPr>
          </w:pPr>
          <w:hyperlink w:anchor="_Toc133040">
            <w:r w:rsidRPr="003C62B5">
              <w:rPr>
                <w:color w:val="auto"/>
              </w:rPr>
              <w:t>ANEXO I – ESPECIFICAÇÕES TÉCNICA</w:t>
            </w:r>
            <w:r w:rsidRPr="003C62B5">
              <w:rPr>
                <w:color w:val="auto"/>
              </w:rPr>
              <w:tab/>
            </w:r>
          </w:hyperlink>
        </w:p>
        <w:p w14:paraId="287FA995" w14:textId="0E93B24C" w:rsidR="004C274A" w:rsidRPr="003C62B5" w:rsidRDefault="004C274A" w:rsidP="00966B52">
          <w:pPr>
            <w:pStyle w:val="Sumrio1"/>
            <w:tabs>
              <w:tab w:val="right" w:leader="dot" w:pos="10348"/>
            </w:tabs>
            <w:ind w:left="-567" w:firstLine="0"/>
            <w:rPr>
              <w:color w:val="auto"/>
            </w:rPr>
          </w:pPr>
          <w:hyperlink w:anchor="_Toc133041">
            <w:r w:rsidRPr="003C62B5">
              <w:rPr>
                <w:color w:val="auto"/>
              </w:rPr>
              <w:t>ANEXO II – PLANILHA ORÇAMENTÁRIA, CRONOGRAMA FISICO FINANCEIRO E COMPOSIÇÃO DO BDI E ENCARGOS SOCIAIS</w:t>
            </w:r>
            <w:r w:rsidRPr="003C62B5">
              <w:rPr>
                <w:color w:val="auto"/>
              </w:rPr>
              <w:tab/>
            </w:r>
          </w:hyperlink>
        </w:p>
        <w:p w14:paraId="44998E8C" w14:textId="2E0675BD" w:rsidR="004C274A" w:rsidRPr="003C62B5" w:rsidRDefault="004C274A" w:rsidP="00966B52">
          <w:pPr>
            <w:pStyle w:val="Sumrio1"/>
            <w:tabs>
              <w:tab w:val="right" w:leader="dot" w:pos="10348"/>
            </w:tabs>
            <w:ind w:left="-567" w:firstLine="0"/>
            <w:rPr>
              <w:color w:val="auto"/>
            </w:rPr>
          </w:pPr>
          <w:hyperlink w:anchor="_Toc133042">
            <w:r w:rsidRPr="003C62B5">
              <w:rPr>
                <w:color w:val="auto"/>
              </w:rPr>
              <w:t>ANEXO III - MODELO DE PROPOSTA DE PREÇOS</w:t>
            </w:r>
            <w:r w:rsidRPr="003C62B5">
              <w:rPr>
                <w:color w:val="auto"/>
              </w:rPr>
              <w:tab/>
            </w:r>
          </w:hyperlink>
        </w:p>
        <w:p w14:paraId="51FE6D65" w14:textId="0967173F" w:rsidR="004C274A" w:rsidRPr="003C62B5" w:rsidRDefault="004C274A" w:rsidP="00966B52">
          <w:pPr>
            <w:pStyle w:val="Sumrio1"/>
            <w:tabs>
              <w:tab w:val="right" w:leader="dot" w:pos="10348"/>
            </w:tabs>
            <w:ind w:left="-567" w:firstLine="0"/>
            <w:rPr>
              <w:color w:val="auto"/>
            </w:rPr>
          </w:pPr>
          <w:hyperlink w:anchor="_Toc133043">
            <w:r w:rsidRPr="003C62B5">
              <w:rPr>
                <w:color w:val="auto"/>
              </w:rPr>
              <w:t>ANEXO IV - MODELO DE ATESTADO DE CAPACIDADE TÉCNICA</w:t>
            </w:r>
            <w:r w:rsidRPr="003C62B5">
              <w:rPr>
                <w:color w:val="auto"/>
              </w:rPr>
              <w:tab/>
            </w:r>
          </w:hyperlink>
        </w:p>
        <w:p w14:paraId="28B7A20C" w14:textId="0B3D4E91" w:rsidR="004C274A" w:rsidRPr="003C62B5" w:rsidRDefault="004C274A" w:rsidP="00966B52">
          <w:pPr>
            <w:pStyle w:val="Sumrio1"/>
            <w:tabs>
              <w:tab w:val="right" w:leader="dot" w:pos="10348"/>
            </w:tabs>
            <w:ind w:left="-567" w:firstLine="0"/>
            <w:rPr>
              <w:color w:val="auto"/>
            </w:rPr>
          </w:pPr>
          <w:hyperlink w:anchor="_Toc133044">
            <w:r w:rsidRPr="003C62B5">
              <w:rPr>
                <w:color w:val="auto"/>
              </w:rPr>
              <w:t xml:space="preserve">ANEXO V - MODELO DE DECLARAÇÃO DE CUMPRIMENTO DE REQUISITOS </w:t>
            </w:r>
            <w:r w:rsidR="00FF2575">
              <w:rPr>
                <w:color w:val="auto"/>
              </w:rPr>
              <w:t>DE HABILITAÇÃO</w:t>
            </w:r>
            <w:r w:rsidRPr="003C62B5">
              <w:rPr>
                <w:color w:val="auto"/>
              </w:rPr>
              <w:tab/>
            </w:r>
          </w:hyperlink>
        </w:p>
        <w:p w14:paraId="7FC57064" w14:textId="022D3899" w:rsidR="004C274A" w:rsidRPr="003C62B5" w:rsidRDefault="004C274A" w:rsidP="00966B52">
          <w:pPr>
            <w:pStyle w:val="Sumrio1"/>
            <w:tabs>
              <w:tab w:val="right" w:leader="dot" w:pos="10348"/>
            </w:tabs>
            <w:ind w:left="-567" w:firstLine="0"/>
            <w:rPr>
              <w:color w:val="auto"/>
            </w:rPr>
          </w:pPr>
          <w:hyperlink w:anchor="_Toc133046">
            <w:r w:rsidRPr="003C62B5">
              <w:rPr>
                <w:color w:val="auto"/>
              </w:rPr>
              <w:t>ANEXO VI – MODELO DE REQUERIMENTO DE BENEFÍCIO DO TRATAMENTO DIFERENCIADO E DECLARAÇÃO PARA MICROEMPRESAS E EMPRESAS DE PEQUENO PORTE</w:t>
            </w:r>
            <w:r w:rsidRPr="003C62B5">
              <w:rPr>
                <w:color w:val="auto"/>
              </w:rPr>
              <w:tab/>
            </w:r>
          </w:hyperlink>
        </w:p>
        <w:p w14:paraId="5475B91E" w14:textId="1BE0F8D6" w:rsidR="004C274A" w:rsidRPr="003C62B5" w:rsidRDefault="004C274A" w:rsidP="00966B52">
          <w:pPr>
            <w:pStyle w:val="Sumrio1"/>
            <w:tabs>
              <w:tab w:val="right" w:leader="dot" w:pos="10348"/>
            </w:tabs>
            <w:ind w:left="-567" w:firstLine="0"/>
            <w:rPr>
              <w:color w:val="auto"/>
            </w:rPr>
          </w:pPr>
          <w:hyperlink w:anchor="_Toc133047">
            <w:r w:rsidRPr="003C62B5">
              <w:rPr>
                <w:color w:val="auto"/>
              </w:rPr>
              <w:t>ANEXO VII - MODELO ATESTADO DE VISITA TÉCNICA</w:t>
            </w:r>
            <w:r w:rsidRPr="003C62B5">
              <w:rPr>
                <w:color w:val="auto"/>
              </w:rPr>
              <w:tab/>
            </w:r>
          </w:hyperlink>
        </w:p>
        <w:p w14:paraId="434B996D" w14:textId="09969088" w:rsidR="004C274A" w:rsidRPr="003C62B5" w:rsidRDefault="004C274A" w:rsidP="00966B52">
          <w:pPr>
            <w:pStyle w:val="Sumrio1"/>
            <w:tabs>
              <w:tab w:val="right" w:leader="dot" w:pos="10348"/>
            </w:tabs>
            <w:ind w:left="-567" w:firstLine="0"/>
            <w:rPr>
              <w:color w:val="auto"/>
            </w:rPr>
          </w:pPr>
          <w:hyperlink w:anchor="_Toc133048">
            <w:r w:rsidRPr="003C62B5">
              <w:rPr>
                <w:color w:val="auto"/>
              </w:rPr>
              <w:t xml:space="preserve">ANEXO </w:t>
            </w:r>
            <w:r w:rsidR="00020DC5">
              <w:rPr>
                <w:color w:val="auto"/>
              </w:rPr>
              <w:t>VIII</w:t>
            </w:r>
            <w:r w:rsidRPr="003C62B5">
              <w:rPr>
                <w:color w:val="auto"/>
              </w:rPr>
              <w:t xml:space="preserve"> – MODELO DE DECLARAÇÃO DE ABSTENÇÃO DE VISITA TÉCNICA</w:t>
            </w:r>
            <w:r w:rsidRPr="003C62B5">
              <w:rPr>
                <w:color w:val="auto"/>
              </w:rPr>
              <w:tab/>
            </w:r>
          </w:hyperlink>
        </w:p>
        <w:p w14:paraId="17B6E637" w14:textId="70337224" w:rsidR="004C274A" w:rsidRPr="003C62B5" w:rsidRDefault="004C274A" w:rsidP="00966B52">
          <w:pPr>
            <w:pStyle w:val="Sumrio1"/>
            <w:tabs>
              <w:tab w:val="right" w:leader="dot" w:pos="10348"/>
            </w:tabs>
            <w:ind w:left="-567" w:firstLine="0"/>
            <w:rPr>
              <w:color w:val="auto"/>
            </w:rPr>
          </w:pPr>
          <w:hyperlink w:anchor="_Toc133050">
            <w:r w:rsidRPr="003C62B5">
              <w:rPr>
                <w:color w:val="auto"/>
              </w:rPr>
              <w:t xml:space="preserve">ANEXO </w:t>
            </w:r>
            <w:r w:rsidR="00020DC5">
              <w:rPr>
                <w:color w:val="auto"/>
              </w:rPr>
              <w:t>I</w:t>
            </w:r>
            <w:r w:rsidRPr="003C62B5">
              <w:rPr>
                <w:color w:val="auto"/>
              </w:rPr>
              <w:t>X – MODELO DE DECLARAÇÃO DE DISPONIBILIDADE DE PESSOAL E CONDIÇÕES DE EXECUÇÃO DO OBJETO</w:t>
            </w:r>
            <w:r w:rsidRPr="003C62B5">
              <w:rPr>
                <w:color w:val="auto"/>
              </w:rPr>
              <w:tab/>
            </w:r>
          </w:hyperlink>
        </w:p>
        <w:p w14:paraId="5EAA87EC" w14:textId="00AECCE3" w:rsidR="004C274A" w:rsidRPr="003C62B5" w:rsidRDefault="004C274A" w:rsidP="00966B52">
          <w:pPr>
            <w:pStyle w:val="Sumrio1"/>
            <w:tabs>
              <w:tab w:val="right" w:leader="dot" w:pos="10348"/>
            </w:tabs>
            <w:ind w:left="-567" w:firstLine="0"/>
            <w:rPr>
              <w:color w:val="auto"/>
            </w:rPr>
          </w:pPr>
          <w:hyperlink w:anchor="_Toc133051">
            <w:r w:rsidRPr="003C62B5">
              <w:rPr>
                <w:color w:val="auto"/>
              </w:rPr>
              <w:t>ANEXO X – MODELO DE DECLARAÇÃO DE CONHECIMENTO DO CRONOGRAMA FINANCEIRO DA OBRA</w:t>
            </w:r>
            <w:r w:rsidRPr="003C62B5">
              <w:rPr>
                <w:color w:val="auto"/>
              </w:rPr>
              <w:tab/>
            </w:r>
          </w:hyperlink>
        </w:p>
        <w:p w14:paraId="4F2D4E90" w14:textId="493939E2" w:rsidR="004C274A" w:rsidRPr="003C62B5" w:rsidRDefault="004C274A" w:rsidP="00966B52">
          <w:pPr>
            <w:pStyle w:val="Sumrio1"/>
            <w:tabs>
              <w:tab w:val="right" w:leader="dot" w:pos="10348"/>
            </w:tabs>
            <w:ind w:left="-567" w:firstLine="0"/>
            <w:rPr>
              <w:color w:val="auto"/>
            </w:rPr>
          </w:pPr>
          <w:hyperlink w:anchor="_Toc133052">
            <w:r w:rsidRPr="003C62B5">
              <w:rPr>
                <w:color w:val="auto"/>
              </w:rPr>
              <w:t>ANEXO XI – MODELO DE TERMO DE CONTRATO</w:t>
            </w:r>
            <w:r w:rsidRPr="003C62B5">
              <w:rPr>
                <w:color w:val="auto"/>
              </w:rPr>
              <w:tab/>
            </w:r>
          </w:hyperlink>
        </w:p>
        <w:p w14:paraId="182BBE63" w14:textId="4CF6D30A" w:rsidR="004C274A" w:rsidRPr="003C62B5" w:rsidRDefault="004C274A" w:rsidP="00966B52">
          <w:pPr>
            <w:pStyle w:val="Sumrio1"/>
            <w:tabs>
              <w:tab w:val="right" w:leader="dot" w:pos="10348"/>
            </w:tabs>
            <w:ind w:left="-567" w:firstLine="0"/>
            <w:rPr>
              <w:color w:val="auto"/>
            </w:rPr>
          </w:pPr>
          <w:hyperlink w:anchor="_Toc133053">
            <w:r w:rsidRPr="003C62B5">
              <w:rPr>
                <w:color w:val="auto"/>
              </w:rPr>
              <w:t>ANEXO XII – MODELO DE GARANTIA</w:t>
            </w:r>
            <w:r w:rsidRPr="003C62B5">
              <w:rPr>
                <w:color w:val="auto"/>
              </w:rPr>
              <w:tab/>
            </w:r>
          </w:hyperlink>
        </w:p>
        <w:p w14:paraId="613387CC" w14:textId="77777777" w:rsidR="004C274A" w:rsidRPr="003C62B5" w:rsidRDefault="00000000" w:rsidP="00966B52">
          <w:pPr>
            <w:ind w:left="-567" w:firstLine="0"/>
            <w:rPr>
              <w:color w:val="auto"/>
            </w:rPr>
          </w:pPr>
          <w:r w:rsidRPr="003C62B5">
            <w:rPr>
              <w:color w:val="auto"/>
            </w:rPr>
            <w:fldChar w:fldCharType="end"/>
          </w:r>
        </w:p>
      </w:sdtContent>
    </w:sdt>
    <w:p w14:paraId="10ED80EB" w14:textId="77777777" w:rsidR="004C274A" w:rsidRPr="003C62B5" w:rsidRDefault="00000000" w:rsidP="00966B52">
      <w:pPr>
        <w:spacing w:after="0" w:line="259" w:lineRule="auto"/>
        <w:ind w:left="-567" w:right="0" w:firstLine="0"/>
        <w:jc w:val="left"/>
        <w:rPr>
          <w:color w:val="auto"/>
        </w:rPr>
      </w:pPr>
      <w:r w:rsidRPr="003C62B5">
        <w:rPr>
          <w:b/>
          <w:color w:val="auto"/>
        </w:rPr>
        <w:t xml:space="preserve"> </w:t>
      </w:r>
    </w:p>
    <w:p w14:paraId="027768C1" w14:textId="77777777" w:rsidR="004C274A" w:rsidRPr="003C62B5" w:rsidRDefault="00000000" w:rsidP="00966B52">
      <w:pPr>
        <w:spacing w:after="0" w:line="259" w:lineRule="auto"/>
        <w:ind w:left="-567" w:right="0" w:firstLine="0"/>
        <w:jc w:val="left"/>
        <w:rPr>
          <w:color w:val="auto"/>
        </w:rPr>
      </w:pPr>
      <w:r w:rsidRPr="003C62B5">
        <w:rPr>
          <w:b/>
          <w:color w:val="auto"/>
        </w:rPr>
        <w:t xml:space="preserve"> </w:t>
      </w:r>
      <w:r w:rsidRPr="003C62B5">
        <w:rPr>
          <w:b/>
          <w:color w:val="auto"/>
        </w:rPr>
        <w:tab/>
        <w:t xml:space="preserve"> </w:t>
      </w:r>
      <w:r w:rsidRPr="003C62B5">
        <w:rPr>
          <w:color w:val="auto"/>
        </w:rPr>
        <w:br w:type="page"/>
      </w:r>
    </w:p>
    <w:p w14:paraId="39FA5C20" w14:textId="031254BC" w:rsidR="004C274A" w:rsidRPr="003C62B5" w:rsidRDefault="00000000" w:rsidP="00C415EC">
      <w:pPr>
        <w:spacing w:after="269" w:line="259" w:lineRule="auto"/>
        <w:ind w:left="0" w:right="-2" w:firstLine="0"/>
        <w:jc w:val="center"/>
        <w:rPr>
          <w:color w:val="auto"/>
        </w:rPr>
      </w:pPr>
      <w:r w:rsidRPr="003C62B5">
        <w:rPr>
          <w:b/>
          <w:color w:val="auto"/>
        </w:rPr>
        <w:lastRenderedPageBreak/>
        <w:t xml:space="preserve">CONCORRÊNCIA N° </w:t>
      </w:r>
      <w:r w:rsidR="00380813" w:rsidRPr="003C62B5">
        <w:rPr>
          <w:b/>
          <w:color w:val="auto"/>
        </w:rPr>
        <w:t>002/2024</w:t>
      </w:r>
      <w:r w:rsidRPr="003C62B5">
        <w:rPr>
          <w:b/>
          <w:color w:val="auto"/>
        </w:rPr>
        <w:t xml:space="preserve"> </w:t>
      </w:r>
    </w:p>
    <w:p w14:paraId="54AD1151" w14:textId="52230B4E" w:rsidR="004C274A" w:rsidRPr="003C62B5" w:rsidRDefault="00000000" w:rsidP="00C415EC">
      <w:pPr>
        <w:pStyle w:val="Ttulo2"/>
        <w:spacing w:after="338" w:line="259" w:lineRule="auto"/>
        <w:ind w:left="0" w:right="-2" w:firstLine="0"/>
        <w:jc w:val="center"/>
        <w:rPr>
          <w:b w:val="0"/>
          <w:color w:val="auto"/>
        </w:rPr>
      </w:pPr>
      <w:r w:rsidRPr="003C62B5">
        <w:rPr>
          <w:color w:val="auto"/>
        </w:rPr>
        <w:t>PROCESSO ADMINISTRATIVO N°</w:t>
      </w:r>
      <w:r w:rsidR="007C0E69" w:rsidRPr="003C62B5">
        <w:rPr>
          <w:color w:val="auto"/>
        </w:rPr>
        <w:t xml:space="preserve"> </w:t>
      </w:r>
      <w:r w:rsidR="00380813" w:rsidRPr="003C62B5">
        <w:rPr>
          <w:color w:val="auto"/>
        </w:rPr>
        <w:t>063/2024</w:t>
      </w:r>
      <w:r w:rsidRPr="003C62B5">
        <w:rPr>
          <w:b w:val="0"/>
          <w:color w:val="auto"/>
        </w:rPr>
        <w:t xml:space="preserve"> </w:t>
      </w:r>
    </w:p>
    <w:p w14:paraId="6F4AB9A2" w14:textId="77777777" w:rsidR="003C38B3" w:rsidRPr="003C62B5" w:rsidRDefault="003C38B3" w:rsidP="00C415EC">
      <w:pPr>
        <w:ind w:right="-2"/>
        <w:rPr>
          <w:color w:val="auto"/>
        </w:rPr>
      </w:pPr>
    </w:p>
    <w:p w14:paraId="0E7E2B2B" w14:textId="413D7F61" w:rsidR="004C274A" w:rsidRPr="003C62B5" w:rsidRDefault="00000000" w:rsidP="00C415EC">
      <w:pPr>
        <w:spacing w:after="248"/>
        <w:ind w:left="0" w:right="-2" w:firstLine="0"/>
        <w:rPr>
          <w:color w:val="auto"/>
        </w:rPr>
      </w:pPr>
      <w:r w:rsidRPr="003C62B5">
        <w:rPr>
          <w:color w:val="auto"/>
        </w:rPr>
        <w:t xml:space="preserve">O Município de </w:t>
      </w:r>
      <w:r w:rsidR="003C38B3" w:rsidRPr="003C62B5">
        <w:rPr>
          <w:color w:val="auto"/>
        </w:rPr>
        <w:t>Sa</w:t>
      </w:r>
      <w:r w:rsidR="00A31298" w:rsidRPr="003C62B5">
        <w:rPr>
          <w:color w:val="auto"/>
        </w:rPr>
        <w:t>n</w:t>
      </w:r>
      <w:r w:rsidR="003C38B3" w:rsidRPr="003C62B5">
        <w:rPr>
          <w:color w:val="auto"/>
        </w:rPr>
        <w:t>to Antônio</w:t>
      </w:r>
      <w:r w:rsidRPr="003C62B5">
        <w:rPr>
          <w:color w:val="auto"/>
        </w:rPr>
        <w:t xml:space="preserve"> do Leste através da Comissão </w:t>
      </w:r>
      <w:r w:rsidR="003C38B3" w:rsidRPr="003C62B5">
        <w:rPr>
          <w:color w:val="auto"/>
        </w:rPr>
        <w:t xml:space="preserve">de Contratação </w:t>
      </w:r>
      <w:r w:rsidRPr="003C62B5">
        <w:rPr>
          <w:color w:val="auto"/>
        </w:rPr>
        <w:t xml:space="preserve">, designada pela PORTARIA N° </w:t>
      </w:r>
      <w:r w:rsidR="003C38B3" w:rsidRPr="003C62B5">
        <w:rPr>
          <w:color w:val="auto"/>
        </w:rPr>
        <w:t>279</w:t>
      </w:r>
      <w:r w:rsidRPr="003C62B5">
        <w:rPr>
          <w:color w:val="auto"/>
        </w:rPr>
        <w:t xml:space="preserve">/2024 de </w:t>
      </w:r>
      <w:r w:rsidR="003C38B3" w:rsidRPr="003C62B5">
        <w:rPr>
          <w:color w:val="auto"/>
        </w:rPr>
        <w:t>19</w:t>
      </w:r>
      <w:r w:rsidRPr="003C62B5">
        <w:rPr>
          <w:color w:val="auto"/>
        </w:rPr>
        <w:t xml:space="preserve"> de </w:t>
      </w:r>
      <w:r w:rsidR="003C38B3" w:rsidRPr="003C62B5">
        <w:rPr>
          <w:color w:val="auto"/>
        </w:rPr>
        <w:t>abril</w:t>
      </w:r>
      <w:r w:rsidRPr="003C62B5">
        <w:rPr>
          <w:color w:val="auto"/>
        </w:rPr>
        <w:t xml:space="preserve"> de 2024, Torna-se público que realizará licitação, para contratação na modalidade CONCORRÊNCIA, na forma ELETRÔNICA, nos termos da </w:t>
      </w:r>
      <w:hyperlink r:id="rId11">
        <w:r w:rsidR="004C274A" w:rsidRPr="003C62B5">
          <w:rPr>
            <w:color w:val="auto"/>
          </w:rPr>
          <w:t>Lei nº 14.133, de 2021</w:t>
        </w:r>
      </w:hyperlink>
      <w:hyperlink r:id="rId12">
        <w:r w:rsidR="004C274A" w:rsidRPr="003C62B5">
          <w:rPr>
            <w:color w:val="auto"/>
          </w:rPr>
          <w:t xml:space="preserve"> </w:t>
        </w:r>
      </w:hyperlink>
      <w:r w:rsidRPr="003C62B5">
        <w:rPr>
          <w:color w:val="auto"/>
        </w:rPr>
        <w:t>e demais legislação aplicáve</w:t>
      </w:r>
      <w:r w:rsidR="003C38B3" w:rsidRPr="003C62B5">
        <w:rPr>
          <w:color w:val="auto"/>
        </w:rPr>
        <w:t>is</w:t>
      </w:r>
      <w:r w:rsidRPr="003C62B5">
        <w:rPr>
          <w:color w:val="auto"/>
        </w:rPr>
        <w:t xml:space="preserve"> e, ainda, de acordo com as condições estabelecidas neste Edital. </w:t>
      </w:r>
    </w:p>
    <w:p w14:paraId="6420E6F3" w14:textId="77777777" w:rsidR="004C274A" w:rsidRPr="003C62B5" w:rsidRDefault="00000000" w:rsidP="00C415EC">
      <w:pPr>
        <w:pStyle w:val="Ttulo1"/>
        <w:ind w:left="0" w:right="-2" w:firstLine="0"/>
        <w:rPr>
          <w:color w:val="auto"/>
        </w:rPr>
      </w:pPr>
      <w:bookmarkStart w:id="0" w:name="_Toc133015"/>
      <w:r w:rsidRPr="003C62B5">
        <w:rPr>
          <w:color w:val="auto"/>
        </w:rPr>
        <w:t>1.</w:t>
      </w:r>
      <w:r w:rsidRPr="003C62B5">
        <w:rPr>
          <w:rFonts w:eastAsia="Arial"/>
          <w:color w:val="auto"/>
        </w:rPr>
        <w:t xml:space="preserve"> </w:t>
      </w:r>
      <w:r w:rsidRPr="003C62B5">
        <w:rPr>
          <w:color w:val="auto"/>
        </w:rPr>
        <w:t xml:space="preserve">DO OBJETO </w:t>
      </w:r>
      <w:bookmarkEnd w:id="0"/>
    </w:p>
    <w:p w14:paraId="5D48F15C" w14:textId="69C5A6E6" w:rsidR="004C274A" w:rsidRPr="003C62B5" w:rsidRDefault="00000000" w:rsidP="00C415EC">
      <w:pPr>
        <w:ind w:left="0" w:right="-2" w:firstLine="0"/>
        <w:rPr>
          <w:color w:val="auto"/>
        </w:rPr>
      </w:pPr>
      <w:r w:rsidRPr="003C62B5">
        <w:rPr>
          <w:b/>
          <w:bCs/>
          <w:color w:val="auto"/>
        </w:rPr>
        <w:t>1.1.</w:t>
      </w:r>
      <w:r w:rsidRPr="003C62B5">
        <w:rPr>
          <w:rFonts w:eastAsia="Arial"/>
          <w:color w:val="auto"/>
        </w:rPr>
        <w:t xml:space="preserve"> </w:t>
      </w:r>
      <w:r w:rsidRPr="003C62B5">
        <w:rPr>
          <w:color w:val="auto"/>
        </w:rPr>
        <w:t xml:space="preserve">O objeto da presente licitação é a </w:t>
      </w:r>
      <w:r w:rsidR="003C33FD" w:rsidRPr="003C62B5">
        <w:rPr>
          <w:b/>
          <w:bCs/>
          <w:color w:val="auto"/>
          <w:sz w:val="24"/>
          <w:szCs w:val="24"/>
        </w:rPr>
        <w:t>contratação de empresa para execução de obra de construção de posto de saúde na Aldeia Sucupira, localizada no município de Santo Antônio do Leste/MT</w:t>
      </w:r>
      <w:r w:rsidRPr="003C62B5">
        <w:rPr>
          <w:color w:val="auto"/>
        </w:rPr>
        <w:t xml:space="preserve">. </w:t>
      </w:r>
    </w:p>
    <w:p w14:paraId="526044A4" w14:textId="0D061ABA" w:rsidR="004C274A" w:rsidRPr="003C62B5" w:rsidRDefault="00000000" w:rsidP="00C415EC">
      <w:pPr>
        <w:tabs>
          <w:tab w:val="center" w:pos="691"/>
          <w:tab w:val="center" w:pos="3041"/>
        </w:tabs>
        <w:spacing w:after="0"/>
        <w:ind w:left="0" w:right="-2" w:firstLine="0"/>
        <w:jc w:val="left"/>
        <w:rPr>
          <w:color w:val="auto"/>
        </w:rPr>
      </w:pPr>
      <w:r w:rsidRPr="003C62B5">
        <w:rPr>
          <w:b/>
          <w:bCs/>
          <w:color w:val="auto"/>
        </w:rPr>
        <w:t>1.2</w:t>
      </w:r>
      <w:r w:rsidRPr="003C62B5">
        <w:rPr>
          <w:color w:val="auto"/>
        </w:rPr>
        <w:t>.</w:t>
      </w:r>
      <w:r w:rsidRPr="003C62B5">
        <w:rPr>
          <w:rFonts w:eastAsia="Arial"/>
          <w:color w:val="auto"/>
        </w:rPr>
        <w:t xml:space="preserve"> </w:t>
      </w:r>
      <w:r w:rsidRPr="003C62B5">
        <w:rPr>
          <w:rFonts w:eastAsia="Arial"/>
          <w:color w:val="auto"/>
        </w:rPr>
        <w:tab/>
      </w:r>
      <w:r w:rsidRPr="003C62B5">
        <w:rPr>
          <w:color w:val="auto"/>
        </w:rPr>
        <w:t xml:space="preserve">A licitação será realizada em único item. </w:t>
      </w:r>
    </w:p>
    <w:p w14:paraId="2112FE17" w14:textId="77777777" w:rsidR="00470482" w:rsidRPr="003C62B5" w:rsidRDefault="00470482" w:rsidP="00966B52">
      <w:pPr>
        <w:tabs>
          <w:tab w:val="center" w:pos="691"/>
          <w:tab w:val="center" w:pos="3041"/>
        </w:tabs>
        <w:spacing w:after="0"/>
        <w:ind w:left="0" w:right="0" w:firstLine="0"/>
        <w:jc w:val="left"/>
        <w:rPr>
          <w:color w:val="auto"/>
        </w:rPr>
      </w:pPr>
    </w:p>
    <w:tbl>
      <w:tblPr>
        <w:tblStyle w:val="TableGrid"/>
        <w:tblW w:w="10195" w:type="dxa"/>
        <w:tblInd w:w="-5" w:type="dxa"/>
        <w:tblCellMar>
          <w:top w:w="12" w:type="dxa"/>
          <w:left w:w="5" w:type="dxa"/>
        </w:tblCellMar>
        <w:tblLook w:val="04A0" w:firstRow="1" w:lastRow="0" w:firstColumn="1" w:lastColumn="0" w:noHBand="0" w:noVBand="1"/>
      </w:tblPr>
      <w:tblGrid>
        <w:gridCol w:w="979"/>
        <w:gridCol w:w="579"/>
        <w:gridCol w:w="615"/>
        <w:gridCol w:w="5198"/>
        <w:gridCol w:w="2824"/>
      </w:tblGrid>
      <w:tr w:rsidR="00334842" w:rsidRPr="003C62B5" w14:paraId="1889162C" w14:textId="77777777" w:rsidTr="00E64A3A">
        <w:trPr>
          <w:trHeight w:val="756"/>
        </w:trPr>
        <w:tc>
          <w:tcPr>
            <w:tcW w:w="979" w:type="dxa"/>
            <w:tcBorders>
              <w:top w:val="single" w:sz="4" w:space="0" w:color="000000"/>
              <w:left w:val="single" w:sz="4" w:space="0" w:color="000000"/>
              <w:bottom w:val="single" w:sz="4" w:space="0" w:color="000000"/>
              <w:right w:val="single" w:sz="4" w:space="0" w:color="000000"/>
            </w:tcBorders>
            <w:vAlign w:val="center"/>
          </w:tcPr>
          <w:p w14:paraId="02C96ABE" w14:textId="0FBC61F9" w:rsidR="004C274A" w:rsidRPr="003C62B5" w:rsidRDefault="00470482" w:rsidP="00470482">
            <w:pPr>
              <w:spacing w:after="0" w:line="259" w:lineRule="auto"/>
              <w:ind w:left="0" w:right="0" w:firstLine="0"/>
              <w:jc w:val="center"/>
              <w:rPr>
                <w:color w:val="auto"/>
              </w:rPr>
            </w:pPr>
            <w:r w:rsidRPr="003C62B5">
              <w:rPr>
                <w:b/>
                <w:color w:val="auto"/>
              </w:rPr>
              <w:t>ITEM</w:t>
            </w:r>
          </w:p>
        </w:tc>
        <w:tc>
          <w:tcPr>
            <w:tcW w:w="579" w:type="dxa"/>
            <w:tcBorders>
              <w:top w:val="single" w:sz="4" w:space="0" w:color="000000"/>
              <w:left w:val="single" w:sz="4" w:space="0" w:color="000000"/>
              <w:bottom w:val="single" w:sz="4" w:space="0" w:color="000000"/>
              <w:right w:val="single" w:sz="4" w:space="0" w:color="000000"/>
            </w:tcBorders>
            <w:vAlign w:val="center"/>
          </w:tcPr>
          <w:p w14:paraId="0410BC11" w14:textId="49073817" w:rsidR="004C274A" w:rsidRPr="003C62B5" w:rsidRDefault="00470482" w:rsidP="00470482">
            <w:pPr>
              <w:spacing w:after="0" w:line="259" w:lineRule="auto"/>
              <w:ind w:left="0" w:right="0" w:firstLine="0"/>
              <w:jc w:val="center"/>
              <w:rPr>
                <w:color w:val="auto"/>
              </w:rPr>
            </w:pPr>
            <w:r w:rsidRPr="003C62B5">
              <w:rPr>
                <w:b/>
                <w:color w:val="auto"/>
              </w:rPr>
              <w:t>QTD</w:t>
            </w:r>
          </w:p>
        </w:tc>
        <w:tc>
          <w:tcPr>
            <w:tcW w:w="615" w:type="dxa"/>
            <w:tcBorders>
              <w:top w:val="single" w:sz="4" w:space="0" w:color="000000"/>
              <w:left w:val="single" w:sz="4" w:space="0" w:color="000000"/>
              <w:bottom w:val="single" w:sz="4" w:space="0" w:color="000000"/>
              <w:right w:val="single" w:sz="4" w:space="0" w:color="000000"/>
            </w:tcBorders>
            <w:vAlign w:val="center"/>
          </w:tcPr>
          <w:p w14:paraId="110B7EC5" w14:textId="34FFB1C2" w:rsidR="004C274A" w:rsidRPr="003C62B5" w:rsidRDefault="00470482" w:rsidP="00470482">
            <w:pPr>
              <w:spacing w:after="0" w:line="259" w:lineRule="auto"/>
              <w:ind w:left="0" w:right="0" w:firstLine="0"/>
              <w:jc w:val="center"/>
              <w:rPr>
                <w:color w:val="auto"/>
              </w:rPr>
            </w:pPr>
            <w:r w:rsidRPr="003C62B5">
              <w:rPr>
                <w:b/>
                <w:color w:val="auto"/>
              </w:rPr>
              <w:t>UND</w:t>
            </w:r>
          </w:p>
        </w:tc>
        <w:tc>
          <w:tcPr>
            <w:tcW w:w="5198" w:type="dxa"/>
            <w:tcBorders>
              <w:top w:val="single" w:sz="4" w:space="0" w:color="000000"/>
              <w:left w:val="single" w:sz="4" w:space="0" w:color="000000"/>
              <w:bottom w:val="single" w:sz="4" w:space="0" w:color="000000"/>
              <w:right w:val="single" w:sz="4" w:space="0" w:color="000000"/>
            </w:tcBorders>
            <w:vAlign w:val="center"/>
          </w:tcPr>
          <w:p w14:paraId="010B0495" w14:textId="50532C6D" w:rsidR="004C274A" w:rsidRPr="003C62B5" w:rsidRDefault="00470482" w:rsidP="00470482">
            <w:pPr>
              <w:spacing w:after="0" w:line="259" w:lineRule="auto"/>
              <w:ind w:left="0" w:right="0" w:firstLine="0"/>
              <w:jc w:val="center"/>
              <w:rPr>
                <w:color w:val="auto"/>
              </w:rPr>
            </w:pPr>
            <w:r w:rsidRPr="003C62B5">
              <w:rPr>
                <w:b/>
                <w:color w:val="auto"/>
              </w:rPr>
              <w:t>DESCRIÇÃO RESUMIDA DO OBJETO</w:t>
            </w:r>
          </w:p>
        </w:tc>
        <w:tc>
          <w:tcPr>
            <w:tcW w:w="2824" w:type="dxa"/>
            <w:tcBorders>
              <w:top w:val="single" w:sz="4" w:space="0" w:color="000000"/>
              <w:left w:val="single" w:sz="4" w:space="0" w:color="000000"/>
              <w:bottom w:val="single" w:sz="4" w:space="0" w:color="000000"/>
              <w:right w:val="single" w:sz="4" w:space="0" w:color="000000"/>
            </w:tcBorders>
            <w:vAlign w:val="center"/>
          </w:tcPr>
          <w:p w14:paraId="1EBB7520" w14:textId="21DC4058" w:rsidR="004C274A" w:rsidRPr="003C62B5" w:rsidRDefault="00470482" w:rsidP="00470482">
            <w:pPr>
              <w:spacing w:after="0" w:line="259" w:lineRule="auto"/>
              <w:ind w:left="0" w:right="0" w:firstLine="0"/>
              <w:jc w:val="center"/>
              <w:rPr>
                <w:color w:val="auto"/>
              </w:rPr>
            </w:pPr>
            <w:r w:rsidRPr="003C62B5">
              <w:rPr>
                <w:b/>
                <w:color w:val="auto"/>
              </w:rPr>
              <w:t>VALOR PLANILHA ESTIMADO R$</w:t>
            </w:r>
          </w:p>
        </w:tc>
      </w:tr>
      <w:tr w:rsidR="00334842" w:rsidRPr="003C62B5" w14:paraId="2A89AF90" w14:textId="77777777" w:rsidTr="00E64A3A">
        <w:trPr>
          <w:trHeight w:val="2539"/>
        </w:trPr>
        <w:tc>
          <w:tcPr>
            <w:tcW w:w="979" w:type="dxa"/>
            <w:tcBorders>
              <w:top w:val="single" w:sz="4" w:space="0" w:color="000000"/>
              <w:left w:val="single" w:sz="4" w:space="0" w:color="000000"/>
              <w:bottom w:val="single" w:sz="4" w:space="0" w:color="000000"/>
              <w:right w:val="single" w:sz="4" w:space="0" w:color="000000"/>
            </w:tcBorders>
            <w:vAlign w:val="center"/>
          </w:tcPr>
          <w:p w14:paraId="5E244C88" w14:textId="77777777" w:rsidR="004C274A" w:rsidRPr="003C62B5" w:rsidRDefault="00000000" w:rsidP="00966B52">
            <w:pPr>
              <w:spacing w:after="0" w:line="259" w:lineRule="auto"/>
              <w:ind w:left="0" w:right="0" w:firstLine="0"/>
              <w:jc w:val="left"/>
              <w:rPr>
                <w:color w:val="auto"/>
              </w:rPr>
            </w:pPr>
            <w:r w:rsidRPr="003C62B5">
              <w:rPr>
                <w:color w:val="auto"/>
              </w:rPr>
              <w:t xml:space="preserve">01 </w:t>
            </w:r>
          </w:p>
        </w:tc>
        <w:tc>
          <w:tcPr>
            <w:tcW w:w="579" w:type="dxa"/>
            <w:tcBorders>
              <w:top w:val="single" w:sz="4" w:space="0" w:color="000000"/>
              <w:left w:val="single" w:sz="4" w:space="0" w:color="000000"/>
              <w:bottom w:val="single" w:sz="4" w:space="0" w:color="000000"/>
              <w:right w:val="single" w:sz="4" w:space="0" w:color="000000"/>
            </w:tcBorders>
            <w:vAlign w:val="center"/>
          </w:tcPr>
          <w:p w14:paraId="3198E03D" w14:textId="77777777" w:rsidR="004C274A" w:rsidRPr="003C62B5" w:rsidRDefault="00000000" w:rsidP="00966B52">
            <w:pPr>
              <w:spacing w:after="0" w:line="259" w:lineRule="auto"/>
              <w:ind w:left="0" w:right="0" w:firstLine="0"/>
              <w:jc w:val="left"/>
              <w:rPr>
                <w:color w:val="auto"/>
              </w:rPr>
            </w:pPr>
            <w:r w:rsidRPr="003C62B5">
              <w:rPr>
                <w:color w:val="auto"/>
              </w:rPr>
              <w:t xml:space="preserve">01 </w:t>
            </w:r>
          </w:p>
        </w:tc>
        <w:tc>
          <w:tcPr>
            <w:tcW w:w="615" w:type="dxa"/>
            <w:tcBorders>
              <w:top w:val="single" w:sz="4" w:space="0" w:color="000000"/>
              <w:left w:val="single" w:sz="4" w:space="0" w:color="000000"/>
              <w:bottom w:val="single" w:sz="4" w:space="0" w:color="000000"/>
              <w:right w:val="single" w:sz="4" w:space="0" w:color="000000"/>
            </w:tcBorders>
            <w:vAlign w:val="center"/>
          </w:tcPr>
          <w:p w14:paraId="50DF4E0A" w14:textId="77777777" w:rsidR="004C274A" w:rsidRPr="003C62B5" w:rsidRDefault="00000000" w:rsidP="00966B52">
            <w:pPr>
              <w:spacing w:after="0" w:line="259" w:lineRule="auto"/>
              <w:ind w:left="0" w:right="0" w:firstLine="0"/>
              <w:rPr>
                <w:color w:val="auto"/>
              </w:rPr>
            </w:pPr>
            <w:r w:rsidRPr="003C62B5">
              <w:rPr>
                <w:color w:val="auto"/>
              </w:rPr>
              <w:t xml:space="preserve">OBRA </w:t>
            </w:r>
          </w:p>
        </w:tc>
        <w:tc>
          <w:tcPr>
            <w:tcW w:w="5198" w:type="dxa"/>
            <w:tcBorders>
              <w:top w:val="single" w:sz="4" w:space="0" w:color="000000"/>
              <w:left w:val="single" w:sz="4" w:space="0" w:color="000000"/>
              <w:bottom w:val="single" w:sz="4" w:space="0" w:color="000000"/>
              <w:right w:val="single" w:sz="4" w:space="0" w:color="000000"/>
            </w:tcBorders>
          </w:tcPr>
          <w:p w14:paraId="21C1B338" w14:textId="77777777" w:rsidR="004C274A" w:rsidRPr="003C62B5" w:rsidRDefault="00000000" w:rsidP="00966B52">
            <w:pPr>
              <w:spacing w:after="0" w:line="259" w:lineRule="auto"/>
              <w:ind w:left="0" w:right="0" w:firstLine="0"/>
              <w:jc w:val="left"/>
              <w:rPr>
                <w:color w:val="auto"/>
              </w:rPr>
            </w:pPr>
            <w:r w:rsidRPr="003C62B5">
              <w:rPr>
                <w:color w:val="auto"/>
              </w:rPr>
              <w:t xml:space="preserve"> </w:t>
            </w:r>
          </w:p>
          <w:p w14:paraId="7BBF5558" w14:textId="7EC6877F" w:rsidR="004C274A" w:rsidRPr="003C62B5" w:rsidRDefault="0028624B" w:rsidP="00E64A3A">
            <w:pPr>
              <w:tabs>
                <w:tab w:val="center" w:pos="2299"/>
                <w:tab w:val="center" w:pos="3930"/>
                <w:tab w:val="center" w:pos="5546"/>
              </w:tabs>
              <w:spacing w:after="0" w:line="259" w:lineRule="auto"/>
              <w:ind w:left="0" w:right="0" w:firstLine="0"/>
              <w:rPr>
                <w:color w:val="auto"/>
              </w:rPr>
            </w:pPr>
            <w:r w:rsidRPr="003C62B5">
              <w:rPr>
                <w:color w:val="auto"/>
                <w:sz w:val="24"/>
                <w:szCs w:val="24"/>
              </w:rPr>
              <w:t>CONTRATAÇÃO DE EMPRESA PARA EXECUÇÃO DE OBRA DE CONSTRUÇÃO DE POSTO DE SAÚDE NA ALDEIA SUCUPIRA, LOCALIZADA NO MUNICÍPIO DE SANTO ANTÔNIO DO LESTE/MT</w:t>
            </w:r>
            <w:r w:rsidRPr="003C62B5">
              <w:rPr>
                <w:b/>
                <w:bCs/>
                <w:color w:val="auto"/>
              </w:rPr>
              <w:t>.</w:t>
            </w:r>
            <w:r w:rsidRPr="003C62B5">
              <w:rPr>
                <w:color w:val="auto"/>
              </w:rPr>
              <w:t xml:space="preserve">, CONFORME </w:t>
            </w:r>
            <w:r w:rsidRPr="003C62B5">
              <w:rPr>
                <w:color w:val="auto"/>
              </w:rPr>
              <w:tab/>
              <w:t xml:space="preserve">PROJETOS, MEMORIAL, DESCRITIVO, EDITAL E SEUS ANEXO </w:t>
            </w:r>
          </w:p>
        </w:tc>
        <w:tc>
          <w:tcPr>
            <w:tcW w:w="2824" w:type="dxa"/>
            <w:tcBorders>
              <w:top w:val="single" w:sz="4" w:space="0" w:color="000000"/>
              <w:left w:val="single" w:sz="4" w:space="0" w:color="000000"/>
              <w:bottom w:val="single" w:sz="4" w:space="0" w:color="000000"/>
              <w:right w:val="single" w:sz="4" w:space="0" w:color="000000"/>
            </w:tcBorders>
            <w:vAlign w:val="center"/>
          </w:tcPr>
          <w:p w14:paraId="763A02C8" w14:textId="5588AF5A" w:rsidR="004C274A" w:rsidRPr="003C62B5" w:rsidRDefault="00000000" w:rsidP="00966B52">
            <w:pPr>
              <w:spacing w:after="0" w:line="259" w:lineRule="auto"/>
              <w:ind w:left="0" w:right="0" w:firstLine="0"/>
              <w:jc w:val="left"/>
              <w:rPr>
                <w:color w:val="auto"/>
              </w:rPr>
            </w:pPr>
            <w:r w:rsidRPr="003C62B5">
              <w:rPr>
                <w:color w:val="auto"/>
              </w:rPr>
              <w:t xml:space="preserve"> R$ </w:t>
            </w:r>
            <w:r w:rsidR="0028624B" w:rsidRPr="003C62B5">
              <w:rPr>
                <w:color w:val="auto"/>
              </w:rPr>
              <w:t>135.</w:t>
            </w:r>
            <w:r w:rsidR="00696CB3" w:rsidRPr="003C62B5">
              <w:rPr>
                <w:color w:val="auto"/>
              </w:rPr>
              <w:t>750</w:t>
            </w:r>
            <w:r w:rsidR="0028624B" w:rsidRPr="003C62B5">
              <w:rPr>
                <w:color w:val="auto"/>
              </w:rPr>
              <w:t>,</w:t>
            </w:r>
            <w:r w:rsidR="00696CB3" w:rsidRPr="003C62B5">
              <w:rPr>
                <w:color w:val="auto"/>
              </w:rPr>
              <w:t>12</w:t>
            </w:r>
            <w:r w:rsidR="00952629" w:rsidRPr="003C62B5">
              <w:rPr>
                <w:color w:val="auto"/>
              </w:rPr>
              <w:t xml:space="preserve"> (</w:t>
            </w:r>
            <w:r w:rsidR="0028624B" w:rsidRPr="003C62B5">
              <w:rPr>
                <w:color w:val="auto"/>
              </w:rPr>
              <w:t xml:space="preserve">cento e trinta e cinco mil </w:t>
            </w:r>
            <w:r w:rsidR="00696CB3" w:rsidRPr="003C62B5">
              <w:rPr>
                <w:color w:val="auto"/>
              </w:rPr>
              <w:t>setecentos</w:t>
            </w:r>
            <w:r w:rsidR="0028624B" w:rsidRPr="003C62B5">
              <w:rPr>
                <w:color w:val="auto"/>
              </w:rPr>
              <w:t xml:space="preserve"> e cinquenta</w:t>
            </w:r>
            <w:r w:rsidR="00952629" w:rsidRPr="003C62B5">
              <w:rPr>
                <w:color w:val="auto"/>
              </w:rPr>
              <w:t xml:space="preserve"> </w:t>
            </w:r>
            <w:r w:rsidR="00696CB3" w:rsidRPr="003C62B5">
              <w:rPr>
                <w:color w:val="auto"/>
              </w:rPr>
              <w:t xml:space="preserve">reais e doze </w:t>
            </w:r>
            <w:r w:rsidR="00952629" w:rsidRPr="003C62B5">
              <w:rPr>
                <w:color w:val="auto"/>
              </w:rPr>
              <w:t>centavos)</w:t>
            </w:r>
          </w:p>
        </w:tc>
      </w:tr>
    </w:tbl>
    <w:p w14:paraId="7F20F95B" w14:textId="77777777" w:rsidR="004C274A" w:rsidRPr="003C62B5" w:rsidRDefault="00000000" w:rsidP="00034691">
      <w:pPr>
        <w:spacing w:after="96" w:line="259" w:lineRule="auto"/>
        <w:ind w:left="0" w:right="0" w:firstLine="0"/>
        <w:rPr>
          <w:color w:val="auto"/>
        </w:rPr>
      </w:pPr>
      <w:r w:rsidRPr="003C62B5">
        <w:rPr>
          <w:b/>
          <w:color w:val="auto"/>
        </w:rPr>
        <w:t xml:space="preserve"> </w:t>
      </w:r>
    </w:p>
    <w:p w14:paraId="2F0B144B" w14:textId="7CD339E1" w:rsidR="004C274A" w:rsidRPr="003C62B5" w:rsidRDefault="00000000" w:rsidP="00034691">
      <w:pPr>
        <w:spacing w:after="142" w:line="249" w:lineRule="auto"/>
        <w:ind w:left="0" w:right="-2" w:firstLine="0"/>
        <w:rPr>
          <w:color w:val="auto"/>
        </w:rPr>
      </w:pPr>
      <w:r w:rsidRPr="003C62B5">
        <w:rPr>
          <w:b/>
          <w:bCs/>
          <w:color w:val="auto"/>
        </w:rPr>
        <w:t>1.3.</w:t>
      </w:r>
      <w:r w:rsidRPr="003C62B5">
        <w:rPr>
          <w:rFonts w:eastAsia="Arial"/>
          <w:color w:val="auto"/>
        </w:rPr>
        <w:t xml:space="preserve"> </w:t>
      </w:r>
      <w:r w:rsidRPr="003C62B5">
        <w:rPr>
          <w:b/>
          <w:color w:val="auto"/>
        </w:rPr>
        <w:t>As disposições constantes dos</w:t>
      </w:r>
      <w:hyperlink r:id="rId13" w:anchor="art42">
        <w:r w:rsidR="004C274A" w:rsidRPr="003C62B5">
          <w:rPr>
            <w:b/>
            <w:color w:val="auto"/>
          </w:rPr>
          <w:t xml:space="preserve"> </w:t>
        </w:r>
      </w:hyperlink>
      <w:hyperlink r:id="rId14" w:anchor="art42">
        <w:proofErr w:type="spellStart"/>
        <w:r w:rsidR="004C274A" w:rsidRPr="003C62B5">
          <w:rPr>
            <w:b/>
            <w:color w:val="auto"/>
            <w:u w:val="single" w:color="000080"/>
          </w:rPr>
          <w:t>arts</w:t>
        </w:r>
        <w:proofErr w:type="spellEnd"/>
        <w:r w:rsidR="004C274A" w:rsidRPr="003C62B5">
          <w:rPr>
            <w:b/>
            <w:color w:val="auto"/>
            <w:u w:val="single" w:color="000080"/>
          </w:rPr>
          <w:t>. 42 a 49 da Lei Complementar nº 123, de 14 de dezembro de</w:t>
        </w:r>
      </w:hyperlink>
      <w:hyperlink r:id="rId15" w:anchor="art42">
        <w:r w:rsidR="004C274A" w:rsidRPr="003C62B5">
          <w:rPr>
            <w:b/>
            <w:color w:val="auto"/>
          </w:rPr>
          <w:t xml:space="preserve"> </w:t>
        </w:r>
      </w:hyperlink>
      <w:hyperlink r:id="rId16" w:anchor="art42">
        <w:r w:rsidR="004C274A" w:rsidRPr="003C62B5">
          <w:rPr>
            <w:b/>
            <w:color w:val="auto"/>
            <w:u w:val="single" w:color="000080"/>
          </w:rPr>
          <w:t>2006.</w:t>
        </w:r>
      </w:hyperlink>
      <w:hyperlink r:id="rId17" w:anchor="art42">
        <w:r w:rsidR="004C274A" w:rsidRPr="003C62B5">
          <w:rPr>
            <w:b/>
            <w:color w:val="auto"/>
          </w:rPr>
          <w:t xml:space="preserve"> </w:t>
        </w:r>
      </w:hyperlink>
      <w:r w:rsidR="000A768D" w:rsidRPr="003C62B5">
        <w:rPr>
          <w:b/>
          <w:color w:val="auto"/>
        </w:rPr>
        <w:t>SE</w:t>
      </w:r>
      <w:r w:rsidRPr="003C62B5">
        <w:rPr>
          <w:b/>
          <w:color w:val="auto"/>
        </w:rPr>
        <w:t xml:space="preserve"> aplicam às licitações e contratos (Lei nº14.133 Art. 4º, II) Visto que o valor estimado da contratação é </w:t>
      </w:r>
      <w:r w:rsidR="000A768D" w:rsidRPr="003C62B5">
        <w:rPr>
          <w:b/>
          <w:color w:val="auto"/>
        </w:rPr>
        <w:t>inferior</w:t>
      </w:r>
      <w:r w:rsidRPr="003C62B5">
        <w:rPr>
          <w:b/>
          <w:color w:val="auto"/>
        </w:rPr>
        <w:t xml:space="preserve"> à receita bruta máxima admitida para fins de enquadramento como empresa de pequeno porte.  </w:t>
      </w:r>
    </w:p>
    <w:p w14:paraId="57163B04" w14:textId="77777777" w:rsidR="004C274A" w:rsidRPr="003C62B5" w:rsidRDefault="00000000" w:rsidP="00C415EC">
      <w:pPr>
        <w:ind w:left="0" w:right="-2" w:firstLine="0"/>
        <w:rPr>
          <w:color w:val="auto"/>
        </w:rPr>
      </w:pPr>
      <w:r w:rsidRPr="003C62B5">
        <w:rPr>
          <w:b/>
          <w:bCs/>
          <w:color w:val="auto"/>
        </w:rPr>
        <w:t>1.4.</w:t>
      </w:r>
      <w:r w:rsidRPr="003C62B5">
        <w:rPr>
          <w:rFonts w:eastAsia="Arial"/>
          <w:color w:val="auto"/>
        </w:rPr>
        <w:t xml:space="preserve"> </w:t>
      </w:r>
      <w:r w:rsidRPr="003C62B5">
        <w:rPr>
          <w:color w:val="auto"/>
        </w:rPr>
        <w:t xml:space="preserve">Ao efetuar e apresentar a proposta, a Licitante deverá estar ciente de que está concordando integral e incondicionalmente com os termos do presente edital e seus anexos e, entende a Administração, que a mesma tomou conhecimento do local da obra e da situação existente e que dispõe de equipamento e pessoal para execução da obra, conforme memorial descritivo; </w:t>
      </w:r>
    </w:p>
    <w:p w14:paraId="0AE2E405" w14:textId="77777777" w:rsidR="004C274A" w:rsidRPr="003C62B5" w:rsidRDefault="00000000" w:rsidP="00C415EC">
      <w:pPr>
        <w:ind w:left="0" w:right="-2" w:firstLine="0"/>
        <w:rPr>
          <w:color w:val="auto"/>
        </w:rPr>
      </w:pPr>
      <w:r w:rsidRPr="003C62B5">
        <w:rPr>
          <w:b/>
          <w:bCs/>
          <w:color w:val="auto"/>
        </w:rPr>
        <w:t>1.5.</w:t>
      </w:r>
      <w:r w:rsidRPr="003C62B5">
        <w:rPr>
          <w:rFonts w:eastAsia="Arial"/>
          <w:color w:val="auto"/>
        </w:rPr>
        <w:t xml:space="preserve"> </w:t>
      </w:r>
      <w:r w:rsidRPr="003C62B5">
        <w:rPr>
          <w:color w:val="auto"/>
        </w:rPr>
        <w:t xml:space="preserve">A proposta deverá ser formulada respeitando os valores máximos unitários e totais, estipulados nas planilhas orçamentárias CONSTANTES NO EDITAL, sob pena de desclassificação; </w:t>
      </w:r>
    </w:p>
    <w:p w14:paraId="3D5245F2" w14:textId="21CD2416" w:rsidR="004C274A" w:rsidRPr="003C62B5" w:rsidRDefault="00000000" w:rsidP="00C415EC">
      <w:pPr>
        <w:tabs>
          <w:tab w:val="center" w:pos="691"/>
          <w:tab w:val="center" w:pos="5500"/>
        </w:tabs>
        <w:spacing w:after="246"/>
        <w:ind w:left="0" w:right="-2" w:firstLine="0"/>
        <w:jc w:val="left"/>
        <w:rPr>
          <w:color w:val="auto"/>
        </w:rPr>
      </w:pPr>
      <w:r w:rsidRPr="003C62B5">
        <w:rPr>
          <w:b/>
          <w:bCs/>
          <w:color w:val="auto"/>
        </w:rPr>
        <w:t>1.6.</w:t>
      </w:r>
      <w:r w:rsidRPr="003C62B5">
        <w:rPr>
          <w:rFonts w:eastAsia="Arial"/>
          <w:color w:val="auto"/>
        </w:rPr>
        <w:t xml:space="preserve"> </w:t>
      </w:r>
      <w:r w:rsidRPr="003C62B5">
        <w:rPr>
          <w:rFonts w:eastAsia="Arial"/>
          <w:color w:val="auto"/>
        </w:rPr>
        <w:tab/>
      </w:r>
      <w:r w:rsidRPr="003C62B5">
        <w:rPr>
          <w:color w:val="auto"/>
        </w:rPr>
        <w:t xml:space="preserve">A licitação compõe-se de </w:t>
      </w:r>
      <w:r w:rsidR="002A54C8" w:rsidRPr="003C62B5">
        <w:rPr>
          <w:color w:val="auto"/>
        </w:rPr>
        <w:t>item</w:t>
      </w:r>
      <w:r w:rsidRPr="003C62B5">
        <w:rPr>
          <w:color w:val="auto"/>
        </w:rPr>
        <w:t xml:space="preserve"> único, sagrando-se vencedor o licitante que ofertar o menor preço. </w:t>
      </w:r>
    </w:p>
    <w:p w14:paraId="6C262526" w14:textId="77777777" w:rsidR="00724CC9" w:rsidRPr="003C62B5" w:rsidRDefault="00724CC9" w:rsidP="00C415EC">
      <w:pPr>
        <w:tabs>
          <w:tab w:val="center" w:pos="691"/>
          <w:tab w:val="center" w:pos="5500"/>
        </w:tabs>
        <w:spacing w:after="246"/>
        <w:ind w:left="0" w:right="-2" w:firstLine="0"/>
        <w:jc w:val="left"/>
        <w:rPr>
          <w:color w:val="auto"/>
        </w:rPr>
      </w:pPr>
    </w:p>
    <w:p w14:paraId="18521C40" w14:textId="77777777" w:rsidR="004C274A" w:rsidRPr="003C62B5" w:rsidRDefault="00000000" w:rsidP="00C415EC">
      <w:pPr>
        <w:pStyle w:val="Ttulo1"/>
        <w:ind w:left="0" w:right="-2" w:firstLine="0"/>
        <w:rPr>
          <w:color w:val="auto"/>
        </w:rPr>
      </w:pPr>
      <w:bookmarkStart w:id="1" w:name="_Toc133016"/>
      <w:r w:rsidRPr="003C62B5">
        <w:rPr>
          <w:color w:val="auto"/>
        </w:rPr>
        <w:lastRenderedPageBreak/>
        <w:t>2.</w:t>
      </w:r>
      <w:r w:rsidRPr="003C62B5">
        <w:rPr>
          <w:rFonts w:eastAsia="Arial"/>
          <w:color w:val="auto"/>
        </w:rPr>
        <w:t xml:space="preserve"> </w:t>
      </w:r>
      <w:r w:rsidRPr="003C62B5">
        <w:rPr>
          <w:color w:val="auto"/>
        </w:rPr>
        <w:t xml:space="preserve">DA PARTICIPAÇÃO NA LICITAÇÃO </w:t>
      </w:r>
      <w:bookmarkEnd w:id="1"/>
    </w:p>
    <w:p w14:paraId="211273BB" w14:textId="1EAFF972" w:rsidR="004C274A" w:rsidRPr="003C62B5" w:rsidRDefault="00000000" w:rsidP="00C415EC">
      <w:pPr>
        <w:ind w:left="0" w:right="-2" w:firstLine="0"/>
        <w:rPr>
          <w:color w:val="auto"/>
        </w:rPr>
      </w:pPr>
      <w:r w:rsidRPr="003C62B5">
        <w:rPr>
          <w:b/>
          <w:bCs/>
          <w:color w:val="auto"/>
        </w:rPr>
        <w:t>2.1.</w:t>
      </w:r>
      <w:r w:rsidRPr="003C62B5">
        <w:rPr>
          <w:rFonts w:eastAsia="Arial"/>
          <w:color w:val="auto"/>
        </w:rPr>
        <w:t xml:space="preserve"> </w:t>
      </w:r>
      <w:r w:rsidR="00AA1C6D" w:rsidRPr="003C62B5">
        <w:rPr>
          <w:bCs/>
          <w:color w:val="auto"/>
        </w:rPr>
        <w:t>Poderão participar deste Pregão interessados cujo ramo de atividade seja compatível com o objeto desta licitação.</w:t>
      </w:r>
    </w:p>
    <w:p w14:paraId="5BEE946A" w14:textId="540E8C6E" w:rsidR="004C274A" w:rsidRPr="003C62B5" w:rsidRDefault="00000000" w:rsidP="00C415EC">
      <w:pPr>
        <w:ind w:left="0" w:right="-2" w:firstLine="0"/>
        <w:rPr>
          <w:color w:val="auto"/>
        </w:rPr>
      </w:pPr>
      <w:r w:rsidRPr="003C62B5">
        <w:rPr>
          <w:rFonts w:eastAsia="Arial"/>
          <w:b/>
          <w:bCs/>
          <w:color w:val="auto"/>
        </w:rPr>
        <w:t>2.1.1.</w:t>
      </w:r>
      <w:r w:rsidRPr="003C62B5">
        <w:rPr>
          <w:rFonts w:eastAsia="Arial"/>
          <w:color w:val="auto"/>
        </w:rPr>
        <w:t xml:space="preserve"> </w:t>
      </w:r>
      <w:r w:rsidR="001F2434" w:rsidRPr="003C62B5">
        <w:rPr>
          <w:color w:val="auto"/>
        </w:rPr>
        <w:t>Poderão participar da presente licitação toda e qualquer pessoa jurídica enquadrada nos termos do artigo 3º Lei Complementar nº 123/2006, 147/2014 e que atenda todas as exigências do presente Edital e seus anexos, correndo por sua conta todos os custos com a elaboração e apresentação da proposta;</w:t>
      </w:r>
    </w:p>
    <w:p w14:paraId="6AC08B49" w14:textId="4A1D7EFB" w:rsidR="004C274A" w:rsidRPr="003C62B5" w:rsidRDefault="00000000" w:rsidP="00C415EC">
      <w:pPr>
        <w:ind w:left="0" w:right="-2" w:firstLine="0"/>
        <w:rPr>
          <w:color w:val="auto"/>
        </w:rPr>
      </w:pPr>
      <w:r w:rsidRPr="003C62B5">
        <w:rPr>
          <w:b/>
          <w:bCs/>
          <w:color w:val="auto"/>
        </w:rPr>
        <w:t>2.2.</w:t>
      </w:r>
      <w:r w:rsidRPr="003C62B5">
        <w:rPr>
          <w:rFonts w:eastAsia="Arial"/>
          <w:color w:val="auto"/>
        </w:rPr>
        <w:t xml:space="preserve"> </w:t>
      </w:r>
      <w:r w:rsidRPr="003C62B5">
        <w:rPr>
          <w:color w:val="auto"/>
        </w:rPr>
        <w:t xml:space="preserve">As empresas licitantes interessadas deverão proceder ao credenciamento antes da data marcada para início da Sessão Pública via internet; através do site: </w:t>
      </w:r>
      <w:hyperlink r:id="rId18" w:history="1">
        <w:r w:rsidR="00205A7B" w:rsidRPr="003C62B5">
          <w:rPr>
            <w:rStyle w:val="Hyperlink"/>
            <w:rFonts w:hint="default"/>
            <w:b/>
            <w:bCs/>
            <w:color w:val="auto"/>
          </w:rPr>
          <w:t>www.bllcompras.org.br</w:t>
        </w:r>
      </w:hyperlink>
      <w:r w:rsidR="00205A7B" w:rsidRPr="003C62B5">
        <w:rPr>
          <w:rStyle w:val="Hyperlink"/>
          <w:rFonts w:hint="default"/>
          <w:b/>
          <w:bCs/>
          <w:color w:val="auto"/>
        </w:rPr>
        <w:t>.</w:t>
      </w:r>
    </w:p>
    <w:p w14:paraId="77AC551F" w14:textId="77777777" w:rsidR="004C274A" w:rsidRPr="003C62B5" w:rsidRDefault="00000000" w:rsidP="00C415EC">
      <w:pPr>
        <w:ind w:left="0" w:right="-2" w:firstLine="0"/>
        <w:rPr>
          <w:color w:val="auto"/>
        </w:rPr>
      </w:pPr>
      <w:r w:rsidRPr="003C62B5">
        <w:rPr>
          <w:b/>
          <w:bCs/>
          <w:color w:val="auto"/>
        </w:rPr>
        <w:t>2.3.</w:t>
      </w:r>
      <w:r w:rsidRPr="003C62B5">
        <w:rPr>
          <w:rFonts w:eastAsia="Arial"/>
          <w:color w:val="auto"/>
        </w:rPr>
        <w:t xml:space="preserve"> </w:t>
      </w:r>
      <w:r w:rsidRPr="003C62B5">
        <w:rPr>
          <w:color w:val="auto"/>
        </w:rPr>
        <w:t xml:space="preserve">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 </w:t>
      </w:r>
    </w:p>
    <w:p w14:paraId="294A6BCB" w14:textId="77777777" w:rsidR="004C274A" w:rsidRPr="003C62B5" w:rsidRDefault="00000000" w:rsidP="00C415EC">
      <w:pPr>
        <w:ind w:left="0" w:right="-2" w:firstLine="0"/>
        <w:rPr>
          <w:color w:val="auto"/>
        </w:rPr>
      </w:pPr>
      <w:r w:rsidRPr="003C62B5">
        <w:rPr>
          <w:b/>
          <w:bCs/>
          <w:color w:val="auto"/>
        </w:rPr>
        <w:t>2.4</w:t>
      </w:r>
      <w:r w:rsidRPr="003C62B5">
        <w:rPr>
          <w:color w:val="auto"/>
        </w:rPr>
        <w:t>.</w:t>
      </w:r>
      <w:r w:rsidRPr="003C62B5">
        <w:rPr>
          <w:rFonts w:eastAsia="Arial"/>
          <w:color w:val="auto"/>
        </w:rPr>
        <w:t xml:space="preserve"> </w:t>
      </w:r>
      <w:r w:rsidRPr="003C62B5">
        <w:rPr>
          <w:color w:val="auto"/>
        </w:rPr>
        <w:t xml:space="preserve">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 </w:t>
      </w:r>
    </w:p>
    <w:p w14:paraId="27160305" w14:textId="77777777" w:rsidR="004C274A" w:rsidRPr="003C62B5" w:rsidRDefault="00000000" w:rsidP="00C415EC">
      <w:pPr>
        <w:ind w:left="0" w:right="-2" w:firstLine="0"/>
        <w:rPr>
          <w:color w:val="auto"/>
        </w:rPr>
      </w:pPr>
      <w:r w:rsidRPr="003C62B5">
        <w:rPr>
          <w:b/>
          <w:bCs/>
          <w:color w:val="auto"/>
        </w:rPr>
        <w:t>2.5.</w:t>
      </w:r>
      <w:r w:rsidRPr="003C62B5">
        <w:rPr>
          <w:rFonts w:eastAsia="Arial"/>
          <w:color w:val="auto"/>
        </w:rPr>
        <w:t xml:space="preserve"> </w:t>
      </w:r>
      <w:r w:rsidRPr="003C62B5">
        <w:rPr>
          <w:color w:val="auto"/>
        </w:rPr>
        <w:t xml:space="preserve">A não observância do disposto no item anterior poderá ensejar desclassificação no momento da habilitação. </w:t>
      </w:r>
    </w:p>
    <w:p w14:paraId="127E9A1B" w14:textId="5E323D4B" w:rsidR="004C274A" w:rsidRPr="003C62B5" w:rsidRDefault="00000000" w:rsidP="00C415EC">
      <w:pPr>
        <w:tabs>
          <w:tab w:val="center" w:pos="691"/>
          <w:tab w:val="center" w:pos="2824"/>
        </w:tabs>
        <w:ind w:left="0" w:right="-2" w:firstLine="0"/>
        <w:jc w:val="left"/>
        <w:rPr>
          <w:color w:val="auto"/>
        </w:rPr>
      </w:pPr>
      <w:r w:rsidRPr="003C62B5">
        <w:rPr>
          <w:b/>
          <w:bCs/>
          <w:color w:val="auto"/>
        </w:rPr>
        <w:t>2.6.</w:t>
      </w:r>
      <w:r w:rsidRPr="003C62B5">
        <w:rPr>
          <w:rFonts w:eastAsia="Arial"/>
          <w:color w:val="auto"/>
        </w:rPr>
        <w:t xml:space="preserve"> </w:t>
      </w:r>
      <w:r w:rsidRPr="003C62B5">
        <w:rPr>
          <w:rFonts w:eastAsia="Arial"/>
          <w:color w:val="auto"/>
        </w:rPr>
        <w:tab/>
      </w:r>
      <w:r w:rsidR="007575DE" w:rsidRPr="003C62B5">
        <w:rPr>
          <w:b/>
          <w:bCs/>
          <w:color w:val="auto"/>
        </w:rPr>
        <w:t>NÃO PODERÃO DISPUTAR ESTA LICITAÇÃO:</w:t>
      </w:r>
      <w:r w:rsidR="007575DE" w:rsidRPr="003C62B5">
        <w:rPr>
          <w:color w:val="auto"/>
        </w:rPr>
        <w:t xml:space="preserve"> </w:t>
      </w:r>
    </w:p>
    <w:p w14:paraId="1DEAB5A2" w14:textId="4866579D" w:rsidR="004C274A" w:rsidRPr="003C62B5" w:rsidRDefault="00000000" w:rsidP="00C415EC">
      <w:pPr>
        <w:tabs>
          <w:tab w:val="center" w:pos="1073"/>
          <w:tab w:val="center" w:pos="4864"/>
        </w:tabs>
        <w:ind w:left="0" w:right="-2" w:firstLine="0"/>
        <w:jc w:val="left"/>
        <w:rPr>
          <w:color w:val="auto"/>
        </w:rPr>
      </w:pPr>
      <w:r w:rsidRPr="003C62B5">
        <w:rPr>
          <w:rFonts w:eastAsia="Arial"/>
          <w:b/>
          <w:bCs/>
          <w:color w:val="auto"/>
        </w:rPr>
        <w:t>2.6.1</w:t>
      </w:r>
      <w:r w:rsidRPr="003C62B5">
        <w:rPr>
          <w:rFonts w:eastAsia="Arial"/>
          <w:color w:val="auto"/>
        </w:rPr>
        <w:t xml:space="preserve">. </w:t>
      </w:r>
      <w:r w:rsidRPr="003C62B5">
        <w:rPr>
          <w:rFonts w:eastAsia="Arial"/>
          <w:color w:val="auto"/>
        </w:rPr>
        <w:tab/>
      </w:r>
      <w:r w:rsidRPr="003C62B5">
        <w:rPr>
          <w:color w:val="auto"/>
        </w:rPr>
        <w:t xml:space="preserve">aquele que não atenda às condições deste Edital e seu(s) anexo(s); </w:t>
      </w:r>
    </w:p>
    <w:p w14:paraId="5046C7B1" w14:textId="77777777" w:rsidR="004C274A" w:rsidRPr="003C62B5" w:rsidRDefault="00000000" w:rsidP="00C415EC">
      <w:pPr>
        <w:ind w:left="0" w:right="-2" w:firstLine="0"/>
        <w:rPr>
          <w:color w:val="auto"/>
        </w:rPr>
      </w:pPr>
      <w:r w:rsidRPr="003C62B5">
        <w:rPr>
          <w:rFonts w:eastAsia="Arial"/>
          <w:b/>
          <w:bCs/>
          <w:color w:val="auto"/>
        </w:rPr>
        <w:t>2.6.2.</w:t>
      </w:r>
      <w:r w:rsidRPr="003C62B5">
        <w:rPr>
          <w:rFonts w:eastAsia="Arial"/>
          <w:color w:val="auto"/>
        </w:rPr>
        <w:t xml:space="preserve"> </w:t>
      </w:r>
      <w:r w:rsidRPr="003C62B5">
        <w:rPr>
          <w:color w:val="auto"/>
        </w:rPr>
        <w:t xml:space="preserve">autor do anteprojeto, do projeto básico ou do projeto executivo, pessoa física ou jurídica, quando a licitação versar sobre serviços ou fornecimento de bens a ele relacionados; </w:t>
      </w:r>
    </w:p>
    <w:p w14:paraId="4667A1D9" w14:textId="77777777" w:rsidR="004C274A" w:rsidRPr="003C62B5" w:rsidRDefault="00000000" w:rsidP="00C415EC">
      <w:pPr>
        <w:ind w:left="0" w:right="-2" w:firstLine="0"/>
        <w:rPr>
          <w:color w:val="auto"/>
        </w:rPr>
      </w:pPr>
      <w:r w:rsidRPr="003C62B5">
        <w:rPr>
          <w:rFonts w:eastAsia="Arial"/>
          <w:b/>
          <w:bCs/>
          <w:color w:val="auto"/>
        </w:rPr>
        <w:t>2.6.3.</w:t>
      </w:r>
      <w:r w:rsidRPr="003C62B5">
        <w:rPr>
          <w:rFonts w:eastAsia="Arial"/>
          <w:color w:val="auto"/>
        </w:rPr>
        <w:t xml:space="preserve"> </w:t>
      </w:r>
      <w:r w:rsidRPr="003C62B5">
        <w:rPr>
          <w:color w:val="auto"/>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10B8E5CA" w14:textId="77777777" w:rsidR="004C274A" w:rsidRPr="003C62B5" w:rsidRDefault="00000000" w:rsidP="00C415EC">
      <w:pPr>
        <w:ind w:left="0" w:right="-2" w:firstLine="0"/>
        <w:rPr>
          <w:color w:val="auto"/>
        </w:rPr>
      </w:pPr>
      <w:r w:rsidRPr="003C62B5">
        <w:rPr>
          <w:rFonts w:eastAsia="Arial"/>
          <w:b/>
          <w:bCs/>
          <w:color w:val="auto"/>
        </w:rPr>
        <w:t>2.6.4.</w:t>
      </w:r>
      <w:r w:rsidRPr="003C62B5">
        <w:rPr>
          <w:rFonts w:eastAsia="Arial"/>
          <w:color w:val="auto"/>
        </w:rPr>
        <w:t xml:space="preserve"> </w:t>
      </w:r>
      <w:r w:rsidRPr="003C62B5">
        <w:rPr>
          <w:color w:val="auto"/>
        </w:rPr>
        <w:t xml:space="preserve">pessoa física ou jurídica que se encontre, ao tempo da licitação, impossibilitada de participar da licitação em decorrência de sanção que lhe foi imposta; </w:t>
      </w:r>
    </w:p>
    <w:p w14:paraId="205435B3" w14:textId="77777777" w:rsidR="004C274A" w:rsidRPr="003C62B5" w:rsidRDefault="00000000" w:rsidP="00C415EC">
      <w:pPr>
        <w:ind w:left="0" w:right="-2" w:firstLine="0"/>
        <w:rPr>
          <w:color w:val="auto"/>
        </w:rPr>
      </w:pPr>
      <w:r w:rsidRPr="003C62B5">
        <w:rPr>
          <w:rFonts w:eastAsia="Arial"/>
          <w:b/>
          <w:bCs/>
          <w:color w:val="auto"/>
        </w:rPr>
        <w:t>2.6.5.</w:t>
      </w:r>
      <w:r w:rsidRPr="003C62B5">
        <w:rPr>
          <w:rFonts w:eastAsia="Arial"/>
          <w:color w:val="auto"/>
        </w:rPr>
        <w:t xml:space="preserve"> </w:t>
      </w:r>
      <w:r w:rsidRPr="003C62B5">
        <w:rPr>
          <w:color w:val="auto"/>
        </w:rPr>
        <w:t xml:space="preserve">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599CDA29" w14:textId="77777777" w:rsidR="004C274A" w:rsidRPr="003C62B5" w:rsidRDefault="00000000" w:rsidP="00C415EC">
      <w:pPr>
        <w:ind w:left="0" w:right="-2" w:firstLine="0"/>
        <w:rPr>
          <w:color w:val="auto"/>
        </w:rPr>
      </w:pPr>
      <w:r w:rsidRPr="003C62B5">
        <w:rPr>
          <w:rFonts w:eastAsia="Arial"/>
          <w:b/>
          <w:bCs/>
          <w:color w:val="auto"/>
        </w:rPr>
        <w:t>2.6.6.</w:t>
      </w:r>
      <w:r w:rsidRPr="003C62B5">
        <w:rPr>
          <w:rFonts w:eastAsia="Arial"/>
          <w:color w:val="auto"/>
        </w:rPr>
        <w:t xml:space="preserve"> </w:t>
      </w:r>
      <w:r w:rsidRPr="003C62B5">
        <w:rPr>
          <w:color w:val="auto"/>
        </w:rPr>
        <w:t xml:space="preserve">empresas controladoras, controladas ou coligadas, nos termos da Lei nº 6.404, de 15 de dezembro de 1976, concorrendo entre si; </w:t>
      </w:r>
    </w:p>
    <w:p w14:paraId="716A3155" w14:textId="77777777" w:rsidR="004C274A" w:rsidRPr="003C62B5" w:rsidRDefault="00000000" w:rsidP="00C415EC">
      <w:pPr>
        <w:ind w:left="0" w:right="-2" w:firstLine="0"/>
        <w:rPr>
          <w:color w:val="auto"/>
        </w:rPr>
      </w:pPr>
      <w:r w:rsidRPr="003C62B5">
        <w:rPr>
          <w:rFonts w:eastAsia="Arial"/>
          <w:b/>
          <w:bCs/>
          <w:color w:val="auto"/>
        </w:rPr>
        <w:t>2.6.7.</w:t>
      </w:r>
      <w:r w:rsidRPr="003C62B5">
        <w:rPr>
          <w:rFonts w:eastAsia="Arial"/>
          <w:color w:val="auto"/>
        </w:rPr>
        <w:t xml:space="preserve"> </w:t>
      </w:r>
      <w:r w:rsidRPr="003C62B5">
        <w:rPr>
          <w:color w:val="auto"/>
        </w:rPr>
        <w:t xml:space="preserve">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11F36CF0" w14:textId="193BF50F" w:rsidR="004C274A" w:rsidRPr="003C62B5" w:rsidRDefault="00000000" w:rsidP="00C415EC">
      <w:pPr>
        <w:tabs>
          <w:tab w:val="center" w:pos="1073"/>
          <w:tab w:val="center" w:pos="3967"/>
        </w:tabs>
        <w:ind w:left="0" w:right="-2" w:firstLine="0"/>
        <w:jc w:val="left"/>
        <w:rPr>
          <w:color w:val="auto"/>
        </w:rPr>
      </w:pPr>
      <w:r w:rsidRPr="003C62B5">
        <w:rPr>
          <w:rFonts w:eastAsia="Arial"/>
          <w:b/>
          <w:bCs/>
          <w:color w:val="auto"/>
        </w:rPr>
        <w:t>2.6.8.</w:t>
      </w:r>
      <w:r w:rsidRPr="003C62B5">
        <w:rPr>
          <w:rFonts w:eastAsia="Arial"/>
          <w:color w:val="auto"/>
        </w:rPr>
        <w:t xml:space="preserve"> </w:t>
      </w:r>
      <w:r w:rsidRPr="003C62B5">
        <w:rPr>
          <w:rFonts w:eastAsia="Arial"/>
          <w:color w:val="auto"/>
        </w:rPr>
        <w:tab/>
      </w:r>
      <w:r w:rsidRPr="003C62B5">
        <w:rPr>
          <w:color w:val="auto"/>
        </w:rPr>
        <w:t xml:space="preserve">agente público do órgão ou entidade licitante; </w:t>
      </w:r>
    </w:p>
    <w:p w14:paraId="42A6EBC2" w14:textId="2C34FDD1" w:rsidR="004C274A" w:rsidRPr="003C62B5" w:rsidRDefault="00000000" w:rsidP="00C415EC">
      <w:pPr>
        <w:tabs>
          <w:tab w:val="center" w:pos="1073"/>
          <w:tab w:val="center" w:pos="3746"/>
        </w:tabs>
        <w:ind w:left="0" w:right="-2" w:firstLine="0"/>
        <w:jc w:val="left"/>
        <w:rPr>
          <w:color w:val="auto"/>
        </w:rPr>
      </w:pPr>
      <w:r w:rsidRPr="003C62B5">
        <w:rPr>
          <w:rFonts w:eastAsia="Arial"/>
          <w:b/>
          <w:bCs/>
          <w:color w:val="auto"/>
        </w:rPr>
        <w:lastRenderedPageBreak/>
        <w:t>2.6.9.</w:t>
      </w:r>
      <w:r w:rsidRPr="003C62B5">
        <w:rPr>
          <w:rFonts w:eastAsia="Arial"/>
          <w:color w:val="auto"/>
        </w:rPr>
        <w:t xml:space="preserve"> </w:t>
      </w:r>
      <w:r w:rsidRPr="003C62B5">
        <w:rPr>
          <w:rFonts w:eastAsia="Arial"/>
          <w:color w:val="auto"/>
        </w:rPr>
        <w:tab/>
      </w:r>
      <w:r w:rsidRPr="003C62B5">
        <w:rPr>
          <w:color w:val="auto"/>
        </w:rPr>
        <w:t xml:space="preserve">pessoas jurídicas reunidas em consórcio; </w:t>
      </w:r>
    </w:p>
    <w:p w14:paraId="18AF50A3" w14:textId="07FA0BB4" w:rsidR="004C274A" w:rsidRPr="003C62B5" w:rsidRDefault="00000000" w:rsidP="00C415EC">
      <w:pPr>
        <w:tabs>
          <w:tab w:val="center" w:pos="1129"/>
          <w:tab w:val="center" w:pos="5856"/>
        </w:tabs>
        <w:ind w:left="0" w:right="-2" w:firstLine="0"/>
        <w:jc w:val="left"/>
        <w:rPr>
          <w:color w:val="auto"/>
        </w:rPr>
      </w:pPr>
      <w:r w:rsidRPr="003C62B5">
        <w:rPr>
          <w:rFonts w:eastAsia="Arial"/>
          <w:b/>
          <w:bCs/>
          <w:color w:val="auto"/>
        </w:rPr>
        <w:t>2.6.10.</w:t>
      </w:r>
      <w:r w:rsidRPr="003C62B5">
        <w:rPr>
          <w:rFonts w:eastAsia="Arial"/>
          <w:color w:val="auto"/>
        </w:rPr>
        <w:t xml:space="preserve"> </w:t>
      </w:r>
      <w:r w:rsidRPr="003C62B5">
        <w:rPr>
          <w:rFonts w:eastAsia="Arial"/>
          <w:color w:val="auto"/>
        </w:rPr>
        <w:tab/>
      </w:r>
      <w:r w:rsidRPr="003C62B5">
        <w:rPr>
          <w:color w:val="auto"/>
        </w:rPr>
        <w:t xml:space="preserve">Organizações da Sociedade Civil de Interesse Público - OSCIP, atuando nessa condição; </w:t>
      </w:r>
    </w:p>
    <w:p w14:paraId="18B54AEB" w14:textId="77777777" w:rsidR="004C274A" w:rsidRPr="003C62B5" w:rsidRDefault="00000000" w:rsidP="00C415EC">
      <w:pPr>
        <w:ind w:left="0" w:right="-2" w:firstLine="0"/>
        <w:rPr>
          <w:color w:val="auto"/>
        </w:rPr>
      </w:pPr>
      <w:r w:rsidRPr="003C62B5">
        <w:rPr>
          <w:rFonts w:eastAsia="Arial"/>
          <w:b/>
          <w:bCs/>
          <w:color w:val="auto"/>
        </w:rPr>
        <w:t>2.6.11.</w:t>
      </w:r>
      <w:r w:rsidRPr="003C62B5">
        <w:rPr>
          <w:rFonts w:eastAsia="Arial"/>
          <w:color w:val="auto"/>
        </w:rPr>
        <w:t xml:space="preserve"> </w:t>
      </w:r>
      <w:r w:rsidRPr="003C62B5">
        <w:rPr>
          <w:color w:val="auto"/>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9" w:anchor="art9§1">
        <w:r w:rsidR="004C274A" w:rsidRPr="003C62B5">
          <w:rPr>
            <w:color w:val="auto"/>
            <w:u w:val="single" w:color="000080"/>
          </w:rPr>
          <w:t>§ 1º do art. 9º da Lei nº 14.133, de 2021</w:t>
        </w:r>
      </w:hyperlink>
      <w:hyperlink r:id="rId20" w:anchor="art9§1">
        <w:r w:rsidR="004C274A" w:rsidRPr="003C62B5">
          <w:rPr>
            <w:color w:val="auto"/>
          </w:rPr>
          <w:t>.</w:t>
        </w:r>
      </w:hyperlink>
      <w:r w:rsidRPr="003C62B5">
        <w:rPr>
          <w:color w:val="auto"/>
        </w:rPr>
        <w:t xml:space="preserve"> </w:t>
      </w:r>
    </w:p>
    <w:p w14:paraId="7E07DAB5" w14:textId="77777777" w:rsidR="004C274A" w:rsidRPr="003C62B5" w:rsidRDefault="00000000" w:rsidP="00C415EC">
      <w:pPr>
        <w:tabs>
          <w:tab w:val="left" w:pos="426"/>
        </w:tabs>
        <w:spacing w:after="120" w:line="274" w:lineRule="auto"/>
        <w:ind w:left="0" w:right="-2" w:firstLine="0"/>
        <w:jc w:val="left"/>
        <w:rPr>
          <w:color w:val="auto"/>
        </w:rPr>
      </w:pPr>
      <w:r w:rsidRPr="003C62B5">
        <w:rPr>
          <w:b/>
          <w:bCs/>
          <w:color w:val="auto"/>
        </w:rPr>
        <w:t>2.7.</w:t>
      </w:r>
      <w:r w:rsidRPr="003C62B5">
        <w:rPr>
          <w:rFonts w:eastAsia="Arial"/>
          <w:color w:val="auto"/>
        </w:rPr>
        <w:t xml:space="preserve"> </w:t>
      </w:r>
      <w:r w:rsidRPr="003C62B5">
        <w:rPr>
          <w:rFonts w:eastAsia="Arial"/>
          <w:color w:val="auto"/>
        </w:rPr>
        <w:tab/>
      </w:r>
      <w:r w:rsidRPr="003C62B5">
        <w:rPr>
          <w:color w:val="auto"/>
        </w:rPr>
        <w:t xml:space="preserve">O impedimento de que trata o item 2.6.4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14:paraId="0E5E3A95" w14:textId="77777777" w:rsidR="004C274A" w:rsidRPr="003C62B5" w:rsidRDefault="00000000" w:rsidP="00C415EC">
      <w:pPr>
        <w:ind w:left="0" w:right="-2" w:firstLine="0"/>
        <w:rPr>
          <w:color w:val="auto"/>
        </w:rPr>
      </w:pPr>
      <w:r w:rsidRPr="003C62B5">
        <w:rPr>
          <w:b/>
          <w:bCs/>
          <w:color w:val="auto"/>
        </w:rPr>
        <w:t>2.8.</w:t>
      </w:r>
      <w:r w:rsidRPr="003C62B5">
        <w:rPr>
          <w:rFonts w:eastAsia="Arial"/>
          <w:color w:val="auto"/>
        </w:rPr>
        <w:t xml:space="preserve"> </w:t>
      </w:r>
      <w:r w:rsidRPr="003C62B5">
        <w:rPr>
          <w:color w:val="auto"/>
        </w:rPr>
        <w:t xml:space="preserve">A critério da Administração e exclusivamente a seu serviço, o autor dos projetos e a empresa a que se referem os itens 2.6.2 e 2.6.3 poderão participar no apoio das atividades de planejamento da contratação, de execução da licitação ou de gestão do contrato, desde que sob supervisão exclusiva de agentes públicos do órgão ou entidade. </w:t>
      </w:r>
    </w:p>
    <w:p w14:paraId="4FFA1E1A" w14:textId="5E6AF5F8" w:rsidR="004C274A" w:rsidRPr="003C62B5" w:rsidRDefault="00000000" w:rsidP="00C415EC">
      <w:pPr>
        <w:tabs>
          <w:tab w:val="center" w:pos="691"/>
          <w:tab w:val="center" w:pos="5226"/>
        </w:tabs>
        <w:ind w:left="0" w:right="-2" w:firstLine="0"/>
        <w:jc w:val="left"/>
        <w:rPr>
          <w:color w:val="auto"/>
        </w:rPr>
      </w:pPr>
      <w:r w:rsidRPr="003C62B5">
        <w:rPr>
          <w:b/>
          <w:bCs/>
          <w:color w:val="auto"/>
        </w:rPr>
        <w:t>2.9.</w:t>
      </w:r>
      <w:r w:rsidRPr="003C62B5">
        <w:rPr>
          <w:rFonts w:eastAsia="Arial"/>
          <w:color w:val="auto"/>
        </w:rPr>
        <w:t xml:space="preserve"> </w:t>
      </w:r>
      <w:r w:rsidRPr="003C62B5">
        <w:rPr>
          <w:rFonts w:eastAsia="Arial"/>
          <w:color w:val="auto"/>
        </w:rPr>
        <w:tab/>
      </w:r>
      <w:r w:rsidRPr="003C62B5">
        <w:rPr>
          <w:color w:val="auto"/>
        </w:rPr>
        <w:t xml:space="preserve">Equiparam-se aos autores do projeto as empresas integrantes do mesmo grupo econômico. </w:t>
      </w:r>
    </w:p>
    <w:p w14:paraId="49619938" w14:textId="77777777" w:rsidR="004C274A" w:rsidRPr="003C62B5" w:rsidRDefault="00000000" w:rsidP="00C415EC">
      <w:pPr>
        <w:ind w:left="0" w:right="-2" w:firstLine="0"/>
        <w:rPr>
          <w:color w:val="auto"/>
        </w:rPr>
      </w:pPr>
      <w:r w:rsidRPr="003C62B5">
        <w:rPr>
          <w:b/>
          <w:bCs/>
          <w:color w:val="auto"/>
        </w:rPr>
        <w:t>2.10.</w:t>
      </w:r>
      <w:r w:rsidRPr="003C62B5">
        <w:rPr>
          <w:rFonts w:eastAsia="Arial"/>
          <w:color w:val="auto"/>
        </w:rPr>
        <w:t xml:space="preserve"> </w:t>
      </w:r>
      <w:r w:rsidRPr="003C62B5">
        <w:rPr>
          <w:color w:val="auto"/>
        </w:rPr>
        <w:t xml:space="preserve">O disposto nos itens 2.6.2 e 2.6.3 não impede a licitação ou a contratação de serviço que inclua como encargo do contratado a elaboração do projeto básico e do projeto executivo, nas contratações integradas, e do projeto executivo, nos demais regimes de execução. </w:t>
      </w:r>
    </w:p>
    <w:p w14:paraId="403FE803" w14:textId="77777777" w:rsidR="004C274A" w:rsidRPr="003C62B5" w:rsidRDefault="00000000" w:rsidP="00C415EC">
      <w:pPr>
        <w:ind w:left="0" w:right="-2" w:firstLine="0"/>
        <w:rPr>
          <w:color w:val="auto"/>
        </w:rPr>
      </w:pPr>
      <w:r w:rsidRPr="003C62B5">
        <w:rPr>
          <w:b/>
          <w:bCs/>
          <w:color w:val="auto"/>
        </w:rPr>
        <w:t>2.11</w:t>
      </w:r>
      <w:r w:rsidRPr="003C62B5">
        <w:rPr>
          <w:color w:val="auto"/>
        </w:rPr>
        <w:t>.</w:t>
      </w:r>
      <w:r w:rsidRPr="003C62B5">
        <w:rPr>
          <w:rFonts w:eastAsia="Arial"/>
          <w:color w:val="auto"/>
        </w:rPr>
        <w:t xml:space="preserve"> </w:t>
      </w:r>
      <w:r w:rsidRPr="003C62B5">
        <w:rPr>
          <w:color w:val="auto"/>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21">
        <w:r w:rsidR="004C274A" w:rsidRPr="003C62B5">
          <w:rPr>
            <w:color w:val="auto"/>
            <w:u w:val="single" w:color="000080"/>
          </w:rPr>
          <w:t>Lei nº 14.133/2021</w:t>
        </w:r>
      </w:hyperlink>
      <w:hyperlink r:id="rId22">
        <w:r w:rsidR="004C274A" w:rsidRPr="003C62B5">
          <w:rPr>
            <w:color w:val="auto"/>
          </w:rPr>
          <w:t>.</w:t>
        </w:r>
      </w:hyperlink>
      <w:r w:rsidRPr="003C62B5">
        <w:rPr>
          <w:color w:val="auto"/>
        </w:rPr>
        <w:t xml:space="preserve"> </w:t>
      </w:r>
    </w:p>
    <w:p w14:paraId="6EB49FCA" w14:textId="77777777" w:rsidR="004C274A" w:rsidRPr="003C62B5" w:rsidRDefault="00000000" w:rsidP="00C415EC">
      <w:pPr>
        <w:ind w:left="0" w:right="-2" w:firstLine="0"/>
        <w:rPr>
          <w:color w:val="auto"/>
        </w:rPr>
      </w:pPr>
      <w:r w:rsidRPr="003C62B5">
        <w:rPr>
          <w:b/>
          <w:bCs/>
          <w:color w:val="auto"/>
        </w:rPr>
        <w:t>2.12.</w:t>
      </w:r>
      <w:r w:rsidRPr="003C62B5">
        <w:rPr>
          <w:rFonts w:eastAsia="Arial"/>
          <w:color w:val="auto"/>
        </w:rPr>
        <w:t xml:space="preserve"> </w:t>
      </w:r>
      <w:r w:rsidRPr="003C62B5">
        <w:rPr>
          <w:color w:val="auto"/>
        </w:rPr>
        <w:t xml:space="preserve">A vedação de que trata o item 2.6.8 estende-se a terceiro que auxilie a condução da contratação na qualidade de integrante de equipe de apoio, profissional especializado ou funcionário ou representante de empresa que preste assessoria técnica. </w:t>
      </w:r>
    </w:p>
    <w:p w14:paraId="22630D62" w14:textId="77777777" w:rsidR="004C274A" w:rsidRPr="003C62B5" w:rsidRDefault="00000000" w:rsidP="00C415EC">
      <w:pPr>
        <w:ind w:left="0" w:right="-2" w:firstLine="0"/>
        <w:rPr>
          <w:color w:val="auto"/>
        </w:rPr>
      </w:pPr>
      <w:r w:rsidRPr="003C62B5">
        <w:rPr>
          <w:b/>
          <w:bCs/>
          <w:color w:val="auto"/>
        </w:rPr>
        <w:t>2.13</w:t>
      </w:r>
      <w:r w:rsidRPr="003C62B5">
        <w:rPr>
          <w:color w:val="auto"/>
        </w:rPr>
        <w:t>.</w:t>
      </w:r>
      <w:r w:rsidRPr="003C62B5">
        <w:rPr>
          <w:rFonts w:eastAsia="Arial"/>
          <w:color w:val="auto"/>
        </w:rPr>
        <w:t xml:space="preserve"> </w:t>
      </w:r>
      <w:r w:rsidRPr="003C62B5">
        <w:rPr>
          <w:color w:val="auto"/>
        </w:rPr>
        <w:t xml:space="preserve">A participação no Concorrência se dará por meio da digitação da senha pessoal e intransferível do licitante e subsequente encaminhamento da proposta de preços, exclusivamente por meio da Plataforma Eletrônica, observada data e horário limite estabelecidos. </w:t>
      </w:r>
    </w:p>
    <w:p w14:paraId="3DCE0D66" w14:textId="38CF4847" w:rsidR="004C274A" w:rsidRPr="003C62B5" w:rsidRDefault="00000000" w:rsidP="00C415EC">
      <w:pPr>
        <w:ind w:left="0" w:right="-2" w:firstLine="0"/>
        <w:rPr>
          <w:color w:val="auto"/>
        </w:rPr>
      </w:pPr>
      <w:r w:rsidRPr="003C62B5">
        <w:rPr>
          <w:rFonts w:eastAsia="Arial"/>
          <w:b/>
          <w:bCs/>
          <w:color w:val="auto"/>
        </w:rPr>
        <w:t>2.13.</w:t>
      </w:r>
      <w:r w:rsidR="002133E4" w:rsidRPr="003C62B5">
        <w:rPr>
          <w:rFonts w:eastAsia="Arial"/>
          <w:b/>
          <w:bCs/>
          <w:color w:val="auto"/>
        </w:rPr>
        <w:t>1</w:t>
      </w:r>
      <w:r w:rsidRPr="003C62B5">
        <w:rPr>
          <w:rFonts w:eastAsia="Arial"/>
          <w:b/>
          <w:bCs/>
          <w:color w:val="auto"/>
        </w:rPr>
        <w:t>.</w:t>
      </w:r>
      <w:r w:rsidRPr="003C62B5">
        <w:rPr>
          <w:rFonts w:eastAsia="Arial"/>
          <w:color w:val="auto"/>
        </w:rPr>
        <w:t xml:space="preserve"> </w:t>
      </w:r>
      <w:r w:rsidRPr="003C62B5">
        <w:rPr>
          <w:color w:val="auto"/>
        </w:rPr>
        <w:t xml:space="preserve">O custo de operacionalização pelo uso da Plataforma de Concorrência, a título de remuneração pela utilização dos recursos da tecnologia da informação ficará a cargo do licitante, que poderá ser obtido através do site: </w:t>
      </w:r>
      <w:hyperlink r:id="rId23" w:history="1">
        <w:r w:rsidR="00205A7B" w:rsidRPr="003C62B5">
          <w:rPr>
            <w:rStyle w:val="Hyperlink"/>
            <w:rFonts w:hint="default"/>
            <w:b/>
            <w:bCs/>
            <w:color w:val="auto"/>
          </w:rPr>
          <w:t>www.bllcompras.org.br</w:t>
        </w:r>
      </w:hyperlink>
      <w:hyperlink r:id="rId24">
        <w:r w:rsidR="00205A7B" w:rsidRPr="003C62B5">
          <w:rPr>
            <w:color w:val="auto"/>
          </w:rPr>
          <w:t>.</w:t>
        </w:r>
      </w:hyperlink>
    </w:p>
    <w:p w14:paraId="24E4D2FB" w14:textId="77777777" w:rsidR="004C274A" w:rsidRPr="003C62B5" w:rsidRDefault="00000000" w:rsidP="00C415EC">
      <w:pPr>
        <w:ind w:left="0" w:right="-2" w:firstLine="0"/>
        <w:rPr>
          <w:color w:val="auto"/>
        </w:rPr>
      </w:pPr>
      <w:r w:rsidRPr="003C62B5">
        <w:rPr>
          <w:b/>
          <w:bCs/>
          <w:color w:val="auto"/>
        </w:rPr>
        <w:t>2.14.</w:t>
      </w:r>
      <w:r w:rsidRPr="003C62B5">
        <w:rPr>
          <w:rFonts w:eastAsia="Arial"/>
          <w:color w:val="auto"/>
        </w:rPr>
        <w:t xml:space="preserve"> </w:t>
      </w:r>
      <w:r w:rsidRPr="003C62B5">
        <w:rPr>
          <w:color w:val="auto"/>
        </w:rPr>
        <w:t xml:space="preserve">As empresas licitantes interessadas deverão proceder ao credenciamento antes da data marcada para início da Sessão Pública via internet; </w:t>
      </w:r>
    </w:p>
    <w:p w14:paraId="797EA140" w14:textId="77777777" w:rsidR="004C274A" w:rsidRPr="003C62B5" w:rsidRDefault="00000000" w:rsidP="00C415EC">
      <w:pPr>
        <w:ind w:left="0" w:right="-2" w:firstLine="0"/>
        <w:rPr>
          <w:color w:val="auto"/>
        </w:rPr>
      </w:pPr>
      <w:r w:rsidRPr="003C62B5">
        <w:rPr>
          <w:b/>
          <w:bCs/>
          <w:color w:val="auto"/>
        </w:rPr>
        <w:t>2.15.</w:t>
      </w:r>
      <w:r w:rsidRPr="003C62B5">
        <w:rPr>
          <w:rFonts w:eastAsia="Arial"/>
          <w:color w:val="auto"/>
        </w:rPr>
        <w:t xml:space="preserve"> </w:t>
      </w:r>
      <w:r w:rsidRPr="003C62B5">
        <w:rPr>
          <w:color w:val="auto"/>
        </w:rPr>
        <w:t xml:space="preserve">A participação do licitante na concorrência se dará exclusivamente através de Home Broker, o qual deverá manifestar em campo próprio da Plataforma Eletrônica, pleno conhecimento, aceitação e atendimento às exigências de habilitação previstas no Edital. </w:t>
      </w:r>
    </w:p>
    <w:p w14:paraId="09FD0BB0" w14:textId="39DFAC13" w:rsidR="004C274A" w:rsidRPr="003C62B5" w:rsidRDefault="00000000" w:rsidP="00C415EC">
      <w:pPr>
        <w:ind w:left="0" w:right="-2" w:firstLine="0"/>
        <w:rPr>
          <w:color w:val="auto"/>
        </w:rPr>
      </w:pPr>
      <w:r w:rsidRPr="003C62B5">
        <w:rPr>
          <w:b/>
          <w:bCs/>
          <w:color w:val="auto"/>
        </w:rPr>
        <w:t>2.16.</w:t>
      </w:r>
      <w:r w:rsidRPr="003C62B5">
        <w:rPr>
          <w:rFonts w:eastAsia="Arial"/>
          <w:color w:val="auto"/>
        </w:rPr>
        <w:t xml:space="preserve"> </w:t>
      </w:r>
      <w:r w:rsidRPr="003C62B5">
        <w:rPr>
          <w:color w:val="auto"/>
        </w:rPr>
        <w:t xml:space="preserve">O credenciamento dar-se-á pela atribuição de chave de identificação e de senha, pessoal e intransferível, para acesso ao Sistema Eletrônico, no site </w:t>
      </w:r>
      <w:hyperlink r:id="rId25" w:history="1">
        <w:r w:rsidR="00205A7B" w:rsidRPr="003C62B5">
          <w:rPr>
            <w:rStyle w:val="Hyperlink"/>
            <w:rFonts w:hint="default"/>
            <w:b/>
            <w:bCs/>
            <w:color w:val="auto"/>
          </w:rPr>
          <w:t>www.bllcompras.org.br</w:t>
        </w:r>
      </w:hyperlink>
      <w:hyperlink r:id="rId26">
        <w:r w:rsidR="004C274A" w:rsidRPr="003C62B5">
          <w:rPr>
            <w:color w:val="auto"/>
          </w:rPr>
          <w:t>;</w:t>
        </w:r>
      </w:hyperlink>
      <w:r w:rsidRPr="003C62B5">
        <w:rPr>
          <w:color w:val="auto"/>
        </w:rPr>
        <w:t xml:space="preserve">  </w:t>
      </w:r>
    </w:p>
    <w:p w14:paraId="4BB62718" w14:textId="4BA71810" w:rsidR="004C274A" w:rsidRPr="003C62B5" w:rsidRDefault="00000000" w:rsidP="00C415EC">
      <w:pPr>
        <w:ind w:left="0" w:right="-2" w:firstLine="0"/>
        <w:rPr>
          <w:color w:val="auto"/>
        </w:rPr>
      </w:pPr>
      <w:r w:rsidRPr="003C62B5">
        <w:rPr>
          <w:b/>
          <w:bCs/>
          <w:color w:val="auto"/>
        </w:rPr>
        <w:lastRenderedPageBreak/>
        <w:t>2.17.</w:t>
      </w:r>
      <w:r w:rsidRPr="003C62B5">
        <w:rPr>
          <w:rFonts w:eastAsia="Arial"/>
          <w:color w:val="auto"/>
        </w:rPr>
        <w:t xml:space="preserve"> </w:t>
      </w:r>
      <w:r w:rsidRPr="003C62B5">
        <w:rPr>
          <w:color w:val="auto"/>
        </w:rPr>
        <w:t xml:space="preserve">O acesso do licitante a concorrência, para efeito de encaminhamento de proposta de preço e lances sucessivos de preços, somente se dará mediante prévio cadastramento e adesão aos planos elencados no site </w:t>
      </w:r>
      <w:hyperlink r:id="rId27" w:history="1">
        <w:r w:rsidR="00205A7B" w:rsidRPr="003C62B5">
          <w:rPr>
            <w:rStyle w:val="Hyperlink"/>
            <w:rFonts w:hint="default"/>
            <w:b/>
            <w:bCs/>
            <w:color w:val="auto"/>
          </w:rPr>
          <w:t>www.bllcompras.org.br</w:t>
        </w:r>
      </w:hyperlink>
      <w:r w:rsidRPr="003C62B5">
        <w:rPr>
          <w:color w:val="auto"/>
        </w:rPr>
        <w:t xml:space="preserve"> </w:t>
      </w:r>
    </w:p>
    <w:p w14:paraId="26069A7D" w14:textId="397586ED" w:rsidR="004C274A" w:rsidRPr="003C62B5" w:rsidRDefault="00000000" w:rsidP="00C415EC">
      <w:pPr>
        <w:ind w:left="0" w:right="-2" w:firstLine="0"/>
        <w:rPr>
          <w:color w:val="auto"/>
        </w:rPr>
      </w:pPr>
      <w:r w:rsidRPr="003C62B5">
        <w:rPr>
          <w:b/>
          <w:bCs/>
          <w:color w:val="auto"/>
        </w:rPr>
        <w:t>2.18.</w:t>
      </w:r>
      <w:r w:rsidRPr="003C62B5">
        <w:rPr>
          <w:rFonts w:eastAsia="Arial"/>
          <w:color w:val="auto"/>
        </w:rPr>
        <w:t xml:space="preserve"> </w:t>
      </w:r>
      <w:r w:rsidRPr="003C62B5">
        <w:rPr>
          <w:color w:val="auto"/>
        </w:rPr>
        <w:t xml:space="preserve">O login e a senha do licitante poderão ser utilizados em qualquer Concorrência, salvo quando suspensas por inadimplência do licitante junto a </w:t>
      </w:r>
      <w:r w:rsidR="008E35D2" w:rsidRPr="003C62B5">
        <w:rPr>
          <w:color w:val="auto"/>
        </w:rPr>
        <w:t>BLL</w:t>
      </w:r>
      <w:r w:rsidRPr="003C62B5">
        <w:rPr>
          <w:color w:val="auto"/>
        </w:rPr>
        <w:t xml:space="preserve"> – Licitações On-line, ou canceladas por solicitação do licitante. </w:t>
      </w:r>
    </w:p>
    <w:p w14:paraId="66616DEC" w14:textId="113C8606" w:rsidR="004C274A" w:rsidRPr="003C62B5" w:rsidRDefault="00000000" w:rsidP="00C415EC">
      <w:pPr>
        <w:ind w:left="0" w:right="-2" w:firstLine="0"/>
        <w:rPr>
          <w:color w:val="auto"/>
        </w:rPr>
      </w:pPr>
      <w:r w:rsidRPr="003C62B5">
        <w:rPr>
          <w:rFonts w:eastAsia="Arial"/>
          <w:b/>
          <w:bCs/>
          <w:color w:val="auto"/>
        </w:rPr>
        <w:t>2.18.1.</w:t>
      </w:r>
      <w:r w:rsidRPr="003C62B5">
        <w:rPr>
          <w:rFonts w:eastAsia="Arial"/>
          <w:color w:val="auto"/>
        </w:rPr>
        <w:t xml:space="preserve"> </w:t>
      </w:r>
      <w:r w:rsidRPr="003C62B5">
        <w:rPr>
          <w:color w:val="auto"/>
        </w:rPr>
        <w:t xml:space="preserve">A manutenção ou alteração da Senha de Acesso será feita através de pedido do licitante junto ao Atendimento On-Line (CHAT) do site </w:t>
      </w:r>
      <w:r w:rsidR="008E35D2" w:rsidRPr="003C62B5">
        <w:rPr>
          <w:color w:val="auto"/>
        </w:rPr>
        <w:t>BLL</w:t>
      </w:r>
      <w:r w:rsidRPr="003C62B5">
        <w:rPr>
          <w:color w:val="auto"/>
        </w:rPr>
        <w:t xml:space="preserve"> – Licitações On-line, sendo enviada para seu </w:t>
      </w:r>
      <w:proofErr w:type="spellStart"/>
      <w:r w:rsidRPr="003C62B5">
        <w:rPr>
          <w:color w:val="auto"/>
        </w:rPr>
        <w:t>email</w:t>
      </w:r>
      <w:proofErr w:type="spellEnd"/>
      <w:r w:rsidRPr="003C62B5">
        <w:rPr>
          <w:color w:val="auto"/>
        </w:rPr>
        <w:t xml:space="preserve"> a nova senha de forma imediata. </w:t>
      </w:r>
    </w:p>
    <w:p w14:paraId="42C2DFA2" w14:textId="542F8C05" w:rsidR="004C274A" w:rsidRPr="003C62B5" w:rsidRDefault="00000000" w:rsidP="00C415EC">
      <w:pPr>
        <w:ind w:left="0" w:right="-2" w:firstLine="0"/>
        <w:rPr>
          <w:color w:val="auto"/>
        </w:rPr>
      </w:pPr>
      <w:r w:rsidRPr="003C62B5">
        <w:rPr>
          <w:b/>
          <w:bCs/>
          <w:color w:val="auto"/>
        </w:rPr>
        <w:t>2.19.</w:t>
      </w:r>
      <w:r w:rsidRPr="003C62B5">
        <w:rPr>
          <w:rFonts w:eastAsia="Arial"/>
          <w:color w:val="auto"/>
        </w:rPr>
        <w:t xml:space="preserve"> </w:t>
      </w:r>
      <w:r w:rsidRPr="003C62B5">
        <w:rPr>
          <w:color w:val="auto"/>
        </w:rPr>
        <w:t xml:space="preserve">É de exclusiva responsabilidade do licitante o sigilo da senha, bem como seu uso em qualquer transação efetuada, não cabendo a </w:t>
      </w:r>
      <w:r w:rsidR="008E35D2" w:rsidRPr="003C62B5">
        <w:rPr>
          <w:color w:val="auto"/>
        </w:rPr>
        <w:t>BLL</w:t>
      </w:r>
      <w:r w:rsidRPr="003C62B5">
        <w:rPr>
          <w:color w:val="auto"/>
        </w:rPr>
        <w:t xml:space="preserve"> – Licitações On-line e à Prefeitura Municipal de </w:t>
      </w:r>
      <w:r w:rsidR="00471F63" w:rsidRPr="003C62B5">
        <w:rPr>
          <w:color w:val="auto"/>
        </w:rPr>
        <w:t>Santo Antônio</w:t>
      </w:r>
      <w:r w:rsidRPr="003C62B5">
        <w:rPr>
          <w:color w:val="auto"/>
        </w:rPr>
        <w:t xml:space="preserve"> do Leste a responsabilidade por eventuais danos decorrentes de uso indevido da senha, ainda que por terceiros. </w:t>
      </w:r>
    </w:p>
    <w:p w14:paraId="490A2F14" w14:textId="77777777" w:rsidR="004C274A" w:rsidRPr="003C62B5" w:rsidRDefault="00000000" w:rsidP="00C415EC">
      <w:pPr>
        <w:ind w:left="0" w:right="-2" w:firstLine="0"/>
        <w:rPr>
          <w:color w:val="auto"/>
        </w:rPr>
      </w:pPr>
      <w:r w:rsidRPr="003C62B5">
        <w:rPr>
          <w:b/>
          <w:bCs/>
          <w:color w:val="auto"/>
        </w:rPr>
        <w:t>2.20.</w:t>
      </w:r>
      <w:r w:rsidRPr="003C62B5">
        <w:rPr>
          <w:rFonts w:eastAsia="Arial"/>
          <w:color w:val="auto"/>
        </w:rPr>
        <w:t xml:space="preserve"> </w:t>
      </w:r>
      <w:r w:rsidRPr="003C62B5">
        <w:rPr>
          <w:color w:val="auto"/>
        </w:rPr>
        <w:t xml:space="preserve">O cadastramento do licitante junto a Plataforma de Concorrência implica a responsabilidade legal pelos atos praticados e a presunção de capacidade técnica para realização das transações inerentes ao certame. </w:t>
      </w:r>
    </w:p>
    <w:p w14:paraId="26BCFB51" w14:textId="4CCA21E5" w:rsidR="004C274A" w:rsidRPr="003C62B5" w:rsidRDefault="00000000" w:rsidP="00C415EC">
      <w:pPr>
        <w:tabs>
          <w:tab w:val="left" w:pos="567"/>
        </w:tabs>
        <w:ind w:left="0" w:right="-2" w:firstLine="0"/>
        <w:rPr>
          <w:color w:val="auto"/>
        </w:rPr>
      </w:pPr>
      <w:r w:rsidRPr="003C62B5">
        <w:rPr>
          <w:b/>
          <w:bCs/>
          <w:color w:val="auto"/>
        </w:rPr>
        <w:t>2.21.</w:t>
      </w:r>
      <w:r w:rsidRPr="003C62B5">
        <w:rPr>
          <w:rFonts w:eastAsia="Arial"/>
          <w:color w:val="auto"/>
        </w:rPr>
        <w:t xml:space="preserve"> </w:t>
      </w:r>
      <w:r w:rsidRPr="003C62B5">
        <w:rPr>
          <w:rFonts w:eastAsia="Arial"/>
          <w:color w:val="auto"/>
        </w:rPr>
        <w:tab/>
      </w:r>
      <w:r w:rsidRPr="003C62B5">
        <w:rPr>
          <w:color w:val="auto"/>
        </w:rPr>
        <w:t>As informações complementares para credenciamento poderão ser obtidas pelos telefones:</w:t>
      </w:r>
      <w:r w:rsidR="00E82DFC" w:rsidRPr="003C62B5">
        <w:rPr>
          <w:color w:val="auto"/>
        </w:rPr>
        <w:t xml:space="preserve"> (41) 3097-4600</w:t>
      </w:r>
      <w:r w:rsidRPr="003C62B5">
        <w:rPr>
          <w:color w:val="auto"/>
        </w:rPr>
        <w:t xml:space="preserve"> ou pelo e-mail </w:t>
      </w:r>
      <w:r w:rsidR="00E82DFC" w:rsidRPr="003C62B5">
        <w:rPr>
          <w:color w:val="auto"/>
        </w:rPr>
        <w:t>contato@bll.org.br</w:t>
      </w:r>
      <w:r w:rsidRPr="003C62B5">
        <w:rPr>
          <w:color w:val="auto"/>
        </w:rPr>
        <w:t xml:space="preserve">. </w:t>
      </w:r>
    </w:p>
    <w:p w14:paraId="3B021F3A" w14:textId="77777777" w:rsidR="004C274A" w:rsidRPr="003C62B5" w:rsidRDefault="00000000" w:rsidP="00C415EC">
      <w:pPr>
        <w:ind w:left="0" w:right="-2" w:firstLine="0"/>
        <w:rPr>
          <w:color w:val="auto"/>
        </w:rPr>
      </w:pPr>
      <w:r w:rsidRPr="003C62B5">
        <w:rPr>
          <w:b/>
          <w:bCs/>
          <w:color w:val="auto"/>
        </w:rPr>
        <w:t>2.22.</w:t>
      </w:r>
      <w:r w:rsidRPr="003C62B5">
        <w:rPr>
          <w:rFonts w:eastAsia="Arial"/>
          <w:color w:val="auto"/>
        </w:rPr>
        <w:t xml:space="preserve"> </w:t>
      </w:r>
      <w:r w:rsidRPr="003C62B5">
        <w:rPr>
          <w:color w:val="auto"/>
        </w:rPr>
        <w:t xml:space="preserve">As microempresas ou as empresas de pequeno porte no momento de seu cadastro deverão manifestar em campo próprio do Sistema Eletrônico o estabelecido na Lei Complementar nº. 123/2006 e ainda suas alterações na Lei Complementar 147/2014; </w:t>
      </w:r>
    </w:p>
    <w:p w14:paraId="5B74D4E0" w14:textId="77777777" w:rsidR="004C274A" w:rsidRPr="003C62B5" w:rsidRDefault="00000000" w:rsidP="00C415EC">
      <w:pPr>
        <w:ind w:left="0" w:right="-2" w:firstLine="0"/>
        <w:rPr>
          <w:color w:val="auto"/>
        </w:rPr>
      </w:pPr>
      <w:r w:rsidRPr="003C62B5">
        <w:rPr>
          <w:b/>
          <w:bCs/>
          <w:color w:val="auto"/>
        </w:rPr>
        <w:t>2.23</w:t>
      </w:r>
      <w:r w:rsidRPr="003C62B5">
        <w:rPr>
          <w:color w:val="auto"/>
        </w:rPr>
        <w:t>.</w:t>
      </w:r>
      <w:r w:rsidRPr="003C62B5">
        <w:rPr>
          <w:rFonts w:eastAsia="Arial"/>
          <w:color w:val="auto"/>
        </w:rPr>
        <w:t xml:space="preserve"> </w:t>
      </w:r>
      <w:r w:rsidRPr="003C62B5">
        <w:rPr>
          <w:color w:val="auto"/>
        </w:rPr>
        <w:t xml:space="preserve">A não declaração da licitante em referência Lei Complementar nº. 123/2006 e ainda suas alterações na Lei Complementar 147/2014 caso se enquadre, implicará no IMPEDIMENTO DA LICITANTE EM BENEFICIAR-SE DA MESMA. </w:t>
      </w:r>
    </w:p>
    <w:p w14:paraId="2C17894A" w14:textId="77777777" w:rsidR="004C274A" w:rsidRPr="003C62B5" w:rsidRDefault="00000000" w:rsidP="00C415EC">
      <w:pPr>
        <w:ind w:left="0" w:right="-2" w:firstLine="0"/>
        <w:rPr>
          <w:color w:val="auto"/>
        </w:rPr>
      </w:pPr>
      <w:r w:rsidRPr="003C62B5">
        <w:rPr>
          <w:b/>
          <w:bCs/>
          <w:color w:val="auto"/>
        </w:rPr>
        <w:t>2.24.</w:t>
      </w:r>
      <w:r w:rsidRPr="003C62B5">
        <w:rPr>
          <w:rFonts w:eastAsia="Arial"/>
          <w:color w:val="auto"/>
        </w:rPr>
        <w:t xml:space="preserve"> </w:t>
      </w:r>
      <w:r w:rsidRPr="003C62B5">
        <w:rPr>
          <w:color w:val="auto"/>
        </w:rPr>
        <w:t xml:space="preserve">A declaração falsa dos requisitos de credenciamento sujeitará o licitante às sanções previstas neste Edital e nas demais cominações legais do certame. </w:t>
      </w:r>
    </w:p>
    <w:p w14:paraId="1DFAB5A6" w14:textId="77777777" w:rsidR="004C274A" w:rsidRPr="003C62B5" w:rsidRDefault="00000000" w:rsidP="00C415EC">
      <w:pPr>
        <w:spacing w:after="246"/>
        <w:ind w:left="0" w:right="-2" w:firstLine="0"/>
        <w:rPr>
          <w:color w:val="auto"/>
        </w:rPr>
      </w:pPr>
      <w:r w:rsidRPr="003C62B5">
        <w:rPr>
          <w:b/>
          <w:bCs/>
          <w:color w:val="auto"/>
        </w:rPr>
        <w:t>2.25.</w:t>
      </w:r>
      <w:r w:rsidRPr="003C62B5">
        <w:rPr>
          <w:rFonts w:eastAsia="Arial"/>
          <w:color w:val="auto"/>
        </w:rPr>
        <w:t xml:space="preserve"> </w:t>
      </w:r>
      <w:r w:rsidRPr="003C62B5">
        <w:rPr>
          <w:color w:val="auto"/>
        </w:rPr>
        <w:t xml:space="preserve">A perda da senha ou a quebra de sigilo deverá ser comunicada ao provedor do sistema para imediato bloqueio de acesso. </w:t>
      </w:r>
    </w:p>
    <w:p w14:paraId="36176C02" w14:textId="77777777" w:rsidR="004C274A" w:rsidRPr="003C62B5" w:rsidRDefault="00000000" w:rsidP="00C415EC">
      <w:pPr>
        <w:pStyle w:val="Ttulo1"/>
        <w:spacing w:after="99" w:line="259" w:lineRule="auto"/>
        <w:ind w:left="0" w:right="-2" w:firstLine="0"/>
        <w:rPr>
          <w:color w:val="auto"/>
        </w:rPr>
      </w:pPr>
      <w:bookmarkStart w:id="2" w:name="_Toc133017"/>
      <w:r w:rsidRPr="003C62B5">
        <w:rPr>
          <w:color w:val="auto"/>
        </w:rPr>
        <w:t>3.</w:t>
      </w:r>
      <w:r w:rsidRPr="003C62B5">
        <w:rPr>
          <w:rFonts w:eastAsia="Arial"/>
          <w:color w:val="auto"/>
        </w:rPr>
        <w:t xml:space="preserve"> </w:t>
      </w:r>
      <w:r w:rsidRPr="003C62B5">
        <w:rPr>
          <w:color w:val="auto"/>
        </w:rPr>
        <w:t xml:space="preserve">DA PARTICIPAÇÃO DE MICROEMPRESA E EMPRESA DE PEQUENO PORTE </w:t>
      </w:r>
      <w:bookmarkEnd w:id="2"/>
    </w:p>
    <w:p w14:paraId="3B97663D" w14:textId="77777777" w:rsidR="004C274A" w:rsidRPr="003C62B5" w:rsidRDefault="00000000" w:rsidP="00C415EC">
      <w:pPr>
        <w:ind w:left="0" w:right="-2" w:firstLine="0"/>
        <w:rPr>
          <w:color w:val="auto"/>
        </w:rPr>
      </w:pPr>
      <w:r w:rsidRPr="003C62B5">
        <w:rPr>
          <w:b/>
          <w:bCs/>
          <w:color w:val="auto"/>
        </w:rPr>
        <w:t>3.1.</w:t>
      </w:r>
      <w:r w:rsidRPr="003C62B5">
        <w:rPr>
          <w:rFonts w:eastAsia="Arial"/>
          <w:color w:val="auto"/>
        </w:rPr>
        <w:t xml:space="preserve"> </w:t>
      </w:r>
      <w:r w:rsidRPr="003C62B5">
        <w:rPr>
          <w:color w:val="auto"/>
        </w:rPr>
        <w:t xml:space="preserve"> As Microempresas ou as Empresas de Pequeno Porte que desejarem usufruir dos benefícios concedidos pela Lei Complementar Federal n° 123/2006, deverão apresentar juntamente com a habilitação:  </w:t>
      </w:r>
    </w:p>
    <w:p w14:paraId="3A3A0003" w14:textId="7EE55C2A" w:rsidR="004C274A" w:rsidRPr="003C62B5" w:rsidRDefault="00000000" w:rsidP="00C415EC">
      <w:pPr>
        <w:ind w:left="0" w:right="-2" w:firstLine="0"/>
        <w:rPr>
          <w:color w:val="auto"/>
        </w:rPr>
      </w:pPr>
      <w:r w:rsidRPr="003C62B5">
        <w:rPr>
          <w:rFonts w:eastAsia="Arial"/>
          <w:b/>
          <w:bCs/>
          <w:color w:val="auto"/>
        </w:rPr>
        <w:t>3.1.1.</w:t>
      </w:r>
      <w:r w:rsidRPr="003C62B5">
        <w:rPr>
          <w:rFonts w:eastAsia="Arial"/>
          <w:color w:val="auto"/>
        </w:rPr>
        <w:t xml:space="preserve"> </w:t>
      </w:r>
      <w:r w:rsidRPr="003C62B5">
        <w:rPr>
          <w:color w:val="auto"/>
        </w:rPr>
        <w:t xml:space="preserve">REQUERIMENTO, assinado por representante/sócio da empresa, solicitando valer-se do tratamento diferenciado concedido à microempresa e empresa de pequeno porte pela LC nº 123, de 2006, regulamentada pelo </w:t>
      </w:r>
      <w:hyperlink r:id="rId28">
        <w:r w:rsidR="004C274A" w:rsidRPr="003C62B5">
          <w:rPr>
            <w:color w:val="auto"/>
          </w:rPr>
          <w:t>Decreto nº 8.538, de 6 de outubro de 2015,</w:t>
        </w:r>
      </w:hyperlink>
      <w:r w:rsidRPr="003C62B5">
        <w:rPr>
          <w:color w:val="auto"/>
        </w:rPr>
        <w:t xml:space="preserve"> podendo utilizar o modelo constante do Anexo VII deste edital; </w:t>
      </w:r>
    </w:p>
    <w:p w14:paraId="5E1F425D" w14:textId="7728C1A4" w:rsidR="004C274A" w:rsidRPr="003C62B5" w:rsidRDefault="00000000" w:rsidP="00C415EC">
      <w:pPr>
        <w:tabs>
          <w:tab w:val="center" w:pos="1210"/>
          <w:tab w:val="center" w:pos="3245"/>
        </w:tabs>
        <w:ind w:left="0" w:right="-2" w:firstLine="0"/>
        <w:jc w:val="left"/>
        <w:rPr>
          <w:color w:val="auto"/>
        </w:rPr>
      </w:pPr>
      <w:r w:rsidRPr="003C62B5">
        <w:rPr>
          <w:rFonts w:eastAsia="Arial"/>
          <w:b/>
          <w:bCs/>
          <w:color w:val="auto"/>
        </w:rPr>
        <w:t>3.1.2.</w:t>
      </w:r>
      <w:r w:rsidRPr="003C62B5">
        <w:rPr>
          <w:rFonts w:eastAsia="Arial"/>
          <w:color w:val="auto"/>
        </w:rPr>
        <w:t xml:space="preserve"> </w:t>
      </w:r>
      <w:r w:rsidRPr="003C62B5">
        <w:rPr>
          <w:rFonts w:eastAsia="Arial"/>
          <w:color w:val="auto"/>
        </w:rPr>
        <w:tab/>
      </w:r>
      <w:r w:rsidRPr="003C62B5">
        <w:rPr>
          <w:color w:val="auto"/>
        </w:rPr>
        <w:t xml:space="preserve">Devendo apresentar também: </w:t>
      </w:r>
    </w:p>
    <w:p w14:paraId="7041CA5D" w14:textId="3FBED33C" w:rsidR="004C274A" w:rsidRPr="003C62B5" w:rsidRDefault="00B52217" w:rsidP="00C415EC">
      <w:pPr>
        <w:tabs>
          <w:tab w:val="center" w:pos="1210"/>
          <w:tab w:val="center" w:pos="3985"/>
        </w:tabs>
        <w:ind w:left="0" w:right="-2" w:firstLine="0"/>
        <w:jc w:val="left"/>
        <w:rPr>
          <w:b/>
          <w:bCs/>
          <w:color w:val="auto"/>
        </w:rPr>
      </w:pPr>
      <w:r w:rsidRPr="003C62B5">
        <w:rPr>
          <w:rFonts w:eastAsia="Arial"/>
          <w:b/>
          <w:bCs/>
          <w:color w:val="auto"/>
        </w:rPr>
        <w:t xml:space="preserve">3.1.3. </w:t>
      </w:r>
      <w:r w:rsidRPr="003C62B5">
        <w:rPr>
          <w:rFonts w:eastAsia="Arial"/>
          <w:b/>
          <w:bCs/>
          <w:color w:val="auto"/>
        </w:rPr>
        <w:tab/>
      </w:r>
      <w:r w:rsidRPr="003C62B5">
        <w:rPr>
          <w:b/>
          <w:bCs/>
          <w:color w:val="auto"/>
        </w:rPr>
        <w:t xml:space="preserve">QUANDO OPTANTE PELO SIMPLES NACIONAL: </w:t>
      </w:r>
    </w:p>
    <w:p w14:paraId="26FD5729" w14:textId="311CAF06" w:rsidR="004C274A" w:rsidRPr="003C62B5" w:rsidRDefault="00000000" w:rsidP="00C415EC">
      <w:pPr>
        <w:tabs>
          <w:tab w:val="center" w:pos="1064"/>
          <w:tab w:val="center" w:pos="5812"/>
        </w:tabs>
        <w:ind w:left="0" w:right="-2" w:firstLine="0"/>
        <w:jc w:val="left"/>
        <w:rPr>
          <w:color w:val="auto"/>
        </w:rPr>
      </w:pPr>
      <w:r w:rsidRPr="003C62B5">
        <w:rPr>
          <w:b/>
          <w:bCs/>
          <w:color w:val="auto"/>
        </w:rPr>
        <w:t>3.1.3.1.</w:t>
      </w:r>
      <w:r w:rsidRPr="003C62B5">
        <w:rPr>
          <w:rFonts w:eastAsia="Arial"/>
          <w:color w:val="auto"/>
        </w:rPr>
        <w:t xml:space="preserve"> </w:t>
      </w:r>
      <w:r w:rsidRPr="003C62B5">
        <w:rPr>
          <w:rFonts w:eastAsia="Arial"/>
          <w:color w:val="auto"/>
        </w:rPr>
        <w:tab/>
      </w:r>
      <w:r w:rsidRPr="003C62B5">
        <w:rPr>
          <w:color w:val="auto"/>
        </w:rPr>
        <w:t xml:space="preserve">Comprovante de opção pelo SIMPLES obtido no sítio da Secretaria da Receita Federal; </w:t>
      </w:r>
    </w:p>
    <w:p w14:paraId="60057FA8" w14:textId="77777777" w:rsidR="004C274A" w:rsidRPr="003C62B5" w:rsidRDefault="00000000" w:rsidP="00C415EC">
      <w:pPr>
        <w:ind w:left="0" w:right="-2" w:firstLine="0"/>
        <w:rPr>
          <w:color w:val="auto"/>
        </w:rPr>
      </w:pPr>
      <w:r w:rsidRPr="003C62B5">
        <w:rPr>
          <w:b/>
          <w:bCs/>
          <w:color w:val="auto"/>
        </w:rPr>
        <w:t>3.1.3.2.</w:t>
      </w:r>
      <w:r w:rsidRPr="003C62B5">
        <w:rPr>
          <w:rFonts w:eastAsia="Arial"/>
          <w:color w:val="auto"/>
        </w:rPr>
        <w:t xml:space="preserve"> </w:t>
      </w:r>
      <w:r w:rsidRPr="003C62B5">
        <w:rPr>
          <w:color w:val="auto"/>
        </w:rPr>
        <w:t xml:space="preserve">Declaração de que não se encontra em nenhuma das situações do § 4º, art. 3º, da Lei Complementar Federal 123/2006; </w:t>
      </w:r>
    </w:p>
    <w:p w14:paraId="4DFF3FF9" w14:textId="3473483B" w:rsidR="004C274A" w:rsidRPr="003C62B5" w:rsidRDefault="00000000" w:rsidP="00C415EC">
      <w:pPr>
        <w:tabs>
          <w:tab w:val="center" w:pos="1064"/>
          <w:tab w:val="center" w:pos="3744"/>
        </w:tabs>
        <w:ind w:left="0" w:right="-2" w:firstLine="0"/>
        <w:jc w:val="left"/>
        <w:rPr>
          <w:color w:val="auto"/>
        </w:rPr>
      </w:pPr>
      <w:r w:rsidRPr="003C62B5">
        <w:rPr>
          <w:b/>
          <w:bCs/>
          <w:color w:val="auto"/>
        </w:rPr>
        <w:lastRenderedPageBreak/>
        <w:t>3.1.3.3.</w:t>
      </w:r>
      <w:r w:rsidRPr="003C62B5">
        <w:rPr>
          <w:rFonts w:eastAsia="Arial"/>
          <w:color w:val="auto"/>
        </w:rPr>
        <w:t xml:space="preserve"> </w:t>
      </w:r>
      <w:r w:rsidRPr="003C62B5">
        <w:rPr>
          <w:rFonts w:eastAsia="Arial"/>
          <w:color w:val="auto"/>
        </w:rPr>
        <w:tab/>
      </w:r>
      <w:r w:rsidRPr="003C62B5">
        <w:rPr>
          <w:color w:val="auto"/>
        </w:rPr>
        <w:t xml:space="preserve">Certidão da Junta Comercial Atualizada. </w:t>
      </w:r>
    </w:p>
    <w:p w14:paraId="54461B88" w14:textId="41B088BF" w:rsidR="004C274A" w:rsidRPr="003C62B5" w:rsidRDefault="00B52217" w:rsidP="00C415EC">
      <w:pPr>
        <w:tabs>
          <w:tab w:val="center" w:pos="1210"/>
          <w:tab w:val="center" w:pos="4170"/>
        </w:tabs>
        <w:ind w:left="0" w:right="-2" w:firstLine="0"/>
        <w:jc w:val="left"/>
        <w:rPr>
          <w:b/>
          <w:bCs/>
          <w:color w:val="auto"/>
        </w:rPr>
      </w:pPr>
      <w:r w:rsidRPr="003C62B5">
        <w:rPr>
          <w:rFonts w:eastAsia="Arial"/>
          <w:b/>
          <w:bCs/>
          <w:color w:val="auto"/>
        </w:rPr>
        <w:t xml:space="preserve">3.1.4. </w:t>
      </w:r>
      <w:r w:rsidRPr="003C62B5">
        <w:rPr>
          <w:rFonts w:eastAsia="Arial"/>
          <w:b/>
          <w:bCs/>
          <w:color w:val="auto"/>
        </w:rPr>
        <w:tab/>
      </w:r>
      <w:r w:rsidRPr="003C62B5">
        <w:rPr>
          <w:b/>
          <w:bCs/>
          <w:color w:val="auto"/>
        </w:rPr>
        <w:t xml:space="preserve">QUANDO NÃO OPTANTE PELO SIMPLES NACIONAL: </w:t>
      </w:r>
    </w:p>
    <w:p w14:paraId="209B15B6" w14:textId="77777777" w:rsidR="004C274A" w:rsidRPr="003C62B5" w:rsidRDefault="00000000" w:rsidP="00C415EC">
      <w:pPr>
        <w:ind w:left="0" w:right="-2" w:firstLine="0"/>
        <w:rPr>
          <w:color w:val="auto"/>
        </w:rPr>
      </w:pPr>
      <w:r w:rsidRPr="003C62B5">
        <w:rPr>
          <w:b/>
          <w:bCs/>
          <w:color w:val="auto"/>
        </w:rPr>
        <w:t>3.1.4.1.</w:t>
      </w:r>
      <w:r w:rsidRPr="003C62B5">
        <w:rPr>
          <w:rFonts w:eastAsia="Arial"/>
          <w:color w:val="auto"/>
        </w:rPr>
        <w:t xml:space="preserve"> </w:t>
      </w:r>
      <w:r w:rsidRPr="003C62B5">
        <w:rPr>
          <w:color w:val="auto"/>
        </w:rPr>
        <w:t xml:space="preserve">Demonstração do resultado do exercício - DRE, comprovando ter receita bruta dentro dos limites estabelecidos nos incisos I e II do art. 3º da LC 123/2006; </w:t>
      </w:r>
    </w:p>
    <w:p w14:paraId="789CB0C5" w14:textId="2ACADC8C" w:rsidR="004C274A" w:rsidRPr="003C62B5" w:rsidRDefault="00000000" w:rsidP="00C415EC">
      <w:pPr>
        <w:tabs>
          <w:tab w:val="center" w:pos="1064"/>
          <w:tab w:val="right" w:pos="10348"/>
        </w:tabs>
        <w:ind w:left="0" w:right="-2" w:firstLine="0"/>
        <w:jc w:val="left"/>
        <w:rPr>
          <w:color w:val="auto"/>
        </w:rPr>
      </w:pPr>
      <w:r w:rsidRPr="003C62B5">
        <w:rPr>
          <w:b/>
          <w:bCs/>
          <w:color w:val="auto"/>
        </w:rPr>
        <w:t>3.1.4.2.</w:t>
      </w:r>
      <w:r w:rsidRPr="003C62B5">
        <w:rPr>
          <w:rFonts w:eastAsia="Arial"/>
          <w:color w:val="auto"/>
        </w:rPr>
        <w:t xml:space="preserve"> </w:t>
      </w:r>
      <w:r w:rsidRPr="003C62B5">
        <w:rPr>
          <w:rFonts w:eastAsia="Arial"/>
          <w:color w:val="auto"/>
        </w:rPr>
        <w:tab/>
      </w:r>
      <w:r w:rsidRPr="003C62B5">
        <w:rPr>
          <w:color w:val="auto"/>
        </w:rPr>
        <w:t xml:space="preserve">Declaração de que não se encontra em nenhuma das situações do § 4º, art. 3º da LC 123/2006; </w:t>
      </w:r>
    </w:p>
    <w:p w14:paraId="2E36649D" w14:textId="437BA580" w:rsidR="004C274A" w:rsidRPr="003C62B5" w:rsidRDefault="00000000" w:rsidP="00C415EC">
      <w:pPr>
        <w:tabs>
          <w:tab w:val="center" w:pos="1064"/>
          <w:tab w:val="center" w:pos="3744"/>
        </w:tabs>
        <w:ind w:left="0" w:right="-2" w:firstLine="0"/>
        <w:jc w:val="left"/>
        <w:rPr>
          <w:color w:val="auto"/>
        </w:rPr>
      </w:pPr>
      <w:r w:rsidRPr="003C62B5">
        <w:rPr>
          <w:b/>
          <w:bCs/>
          <w:color w:val="auto"/>
        </w:rPr>
        <w:t>3.1.4.3</w:t>
      </w:r>
      <w:r w:rsidRPr="003C62B5">
        <w:rPr>
          <w:color w:val="auto"/>
        </w:rPr>
        <w:t>.</w:t>
      </w:r>
      <w:r w:rsidRPr="003C62B5">
        <w:rPr>
          <w:rFonts w:eastAsia="Arial"/>
          <w:color w:val="auto"/>
        </w:rPr>
        <w:t xml:space="preserve"> </w:t>
      </w:r>
      <w:r w:rsidRPr="003C62B5">
        <w:rPr>
          <w:rFonts w:eastAsia="Arial"/>
          <w:color w:val="auto"/>
        </w:rPr>
        <w:tab/>
      </w:r>
      <w:r w:rsidRPr="003C62B5">
        <w:rPr>
          <w:color w:val="auto"/>
        </w:rPr>
        <w:t xml:space="preserve">Certidão da Junta Comercial Atualizada. </w:t>
      </w:r>
    </w:p>
    <w:p w14:paraId="77BE9600" w14:textId="77777777" w:rsidR="004C274A" w:rsidRPr="003C62B5" w:rsidRDefault="00000000" w:rsidP="00C415EC">
      <w:pPr>
        <w:ind w:left="0" w:right="-2" w:firstLine="0"/>
        <w:rPr>
          <w:color w:val="auto"/>
        </w:rPr>
      </w:pPr>
      <w:r w:rsidRPr="003C62B5">
        <w:rPr>
          <w:rFonts w:eastAsia="Arial"/>
          <w:b/>
          <w:bCs/>
          <w:color w:val="auto"/>
        </w:rPr>
        <w:t>3.1.5.</w:t>
      </w:r>
      <w:r w:rsidRPr="003C62B5">
        <w:rPr>
          <w:rFonts w:eastAsia="Arial"/>
          <w:color w:val="auto"/>
        </w:rPr>
        <w:t xml:space="preserve"> </w:t>
      </w:r>
      <w:r w:rsidRPr="003C62B5">
        <w:rPr>
          <w:color w:val="auto"/>
        </w:rPr>
        <w:t xml:space="preserve">Juntamente com o requerimento solicitado no item anterior, no caso de Microempresa ou Empresa de Pequeno Porte as quais queiram participar deste certame beneficiando-se do sistema diferenciado elencado na LC 123/2006 deverão apresentar, CERTIDÃO ATUALIZADA emitida pela Junta Comercial para comprovação da condição de microempresa ou Empresa de Pequeno Porte; </w:t>
      </w:r>
    </w:p>
    <w:p w14:paraId="658D7C54" w14:textId="77777777" w:rsidR="004C274A" w:rsidRPr="003C62B5" w:rsidRDefault="00000000" w:rsidP="00C415EC">
      <w:pPr>
        <w:ind w:left="0" w:right="-2" w:firstLine="0"/>
        <w:rPr>
          <w:color w:val="auto"/>
        </w:rPr>
      </w:pPr>
      <w:r w:rsidRPr="003C62B5">
        <w:rPr>
          <w:rFonts w:eastAsia="Arial"/>
          <w:b/>
          <w:bCs/>
          <w:color w:val="auto"/>
        </w:rPr>
        <w:t>3.1.6.</w:t>
      </w:r>
      <w:r w:rsidRPr="003C62B5">
        <w:rPr>
          <w:rFonts w:eastAsia="Arial"/>
          <w:color w:val="auto"/>
        </w:rPr>
        <w:t xml:space="preserve"> </w:t>
      </w:r>
      <w:r w:rsidRPr="003C62B5">
        <w:rPr>
          <w:color w:val="auto"/>
        </w:rPr>
        <w:t xml:space="preserve">A não apresentação da CERTIDÃO citada no item anterior, pela licitante que queira beneficiar-se do sistema diferenciado, no momento do credenciamento, acarretará na preclusão de tal direito nas demais fases do processo licitatório, não podendo invocá-lo ou solicitá-lo posteriormente; </w:t>
      </w:r>
    </w:p>
    <w:p w14:paraId="7FE785F1" w14:textId="77777777" w:rsidR="004C274A" w:rsidRPr="003C62B5" w:rsidRDefault="00000000" w:rsidP="00C415EC">
      <w:pPr>
        <w:ind w:left="0" w:right="-2" w:firstLine="0"/>
        <w:rPr>
          <w:color w:val="auto"/>
        </w:rPr>
      </w:pPr>
      <w:r w:rsidRPr="003C62B5">
        <w:rPr>
          <w:rFonts w:eastAsia="Arial"/>
          <w:b/>
          <w:bCs/>
          <w:color w:val="auto"/>
        </w:rPr>
        <w:t>3.1.7.</w:t>
      </w:r>
      <w:r w:rsidRPr="003C62B5">
        <w:rPr>
          <w:rFonts w:eastAsia="Arial"/>
          <w:color w:val="auto"/>
        </w:rPr>
        <w:t xml:space="preserve"> </w:t>
      </w:r>
      <w:r w:rsidRPr="003C62B5">
        <w:rPr>
          <w:color w:val="auto"/>
        </w:rPr>
        <w:t xml:space="preserve">A falsidade de declaração prestada objetivando os benefícios da L.C. 123/2006, caracterizará crime de que trata o art. 299 do código Penal, sem prejuízo do enquadramento em outras figuras penais e das sanções previstas neste deste edital; </w:t>
      </w:r>
    </w:p>
    <w:p w14:paraId="5B7E517A" w14:textId="3CD27B7C" w:rsidR="004C274A" w:rsidRPr="003C62B5" w:rsidRDefault="00000000" w:rsidP="00C415EC">
      <w:pPr>
        <w:ind w:left="0" w:right="-2" w:firstLine="0"/>
        <w:rPr>
          <w:color w:val="auto"/>
        </w:rPr>
      </w:pPr>
      <w:r w:rsidRPr="003C62B5">
        <w:rPr>
          <w:b/>
          <w:bCs/>
          <w:color w:val="auto"/>
        </w:rPr>
        <w:t>3.1.8.</w:t>
      </w:r>
      <w:r w:rsidRPr="003C62B5">
        <w:rPr>
          <w:rFonts w:eastAsia="Arial"/>
          <w:color w:val="auto"/>
        </w:rPr>
        <w:t xml:space="preserve"> </w:t>
      </w:r>
      <w:r w:rsidRPr="003C62B5">
        <w:rPr>
          <w:color w:val="auto"/>
        </w:rPr>
        <w:t xml:space="preserve">O enquadramento como Microempresa ou Empresa de Pequeno Porte dar-se-á nas condições do Estatuto Nacional da Microempresa e Empresa de Pequeno Porte, instituído pela Lei Complementar nº 123 de 14 de dezembro de 2006, em especial em seu art. 3º, observando-se a inocorrência de quaisquer impedimentos do § 4º do mesmo artigo; </w:t>
      </w:r>
    </w:p>
    <w:p w14:paraId="18089B27" w14:textId="096CF13F" w:rsidR="004C274A" w:rsidRPr="003C62B5" w:rsidRDefault="00000000" w:rsidP="00C415EC">
      <w:pPr>
        <w:ind w:left="0" w:right="-2" w:firstLine="0"/>
        <w:rPr>
          <w:color w:val="auto"/>
        </w:rPr>
      </w:pPr>
      <w:r w:rsidRPr="003C62B5">
        <w:rPr>
          <w:b/>
          <w:bCs/>
          <w:color w:val="auto"/>
        </w:rPr>
        <w:t>3.1.8.</w:t>
      </w:r>
      <w:r w:rsidR="0060733D" w:rsidRPr="003C62B5">
        <w:rPr>
          <w:b/>
          <w:bCs/>
          <w:color w:val="auto"/>
        </w:rPr>
        <w:t>1</w:t>
      </w:r>
      <w:r w:rsidRPr="003C62B5">
        <w:rPr>
          <w:b/>
          <w:bCs/>
          <w:color w:val="auto"/>
        </w:rPr>
        <w:t>.</w:t>
      </w:r>
      <w:r w:rsidRPr="003C62B5">
        <w:rPr>
          <w:rFonts w:eastAsia="Arial"/>
          <w:color w:val="auto"/>
        </w:rPr>
        <w:t xml:space="preserve"> </w:t>
      </w:r>
      <w:r w:rsidRPr="003C62B5">
        <w:rPr>
          <w:color w:val="auto"/>
        </w:rPr>
        <w:t xml:space="preserve">A pessoa física ou o empresário individual enquadrado nos limites definidos pelo art. 3º da Lei Complementar nº 123/2006 receberá o mesmo tratamento concedido pela Lei Complementar 123 de 14 de dezembro de 2006, às Microempresas e Empresa e Pequeno Porte; </w:t>
      </w:r>
    </w:p>
    <w:p w14:paraId="1D34D4E0" w14:textId="5F220C63" w:rsidR="004C274A" w:rsidRPr="003C62B5" w:rsidRDefault="00000000" w:rsidP="00C415EC">
      <w:pPr>
        <w:ind w:left="0" w:right="-2" w:firstLine="0"/>
        <w:rPr>
          <w:color w:val="auto"/>
        </w:rPr>
      </w:pPr>
      <w:r w:rsidRPr="003C62B5">
        <w:rPr>
          <w:b/>
          <w:bCs/>
          <w:color w:val="auto"/>
        </w:rPr>
        <w:t>3.1.8.</w:t>
      </w:r>
      <w:r w:rsidR="0060733D" w:rsidRPr="003C62B5">
        <w:rPr>
          <w:b/>
          <w:bCs/>
          <w:color w:val="auto"/>
        </w:rPr>
        <w:t>2</w:t>
      </w:r>
      <w:r w:rsidRPr="003C62B5">
        <w:rPr>
          <w:b/>
          <w:bCs/>
          <w:color w:val="auto"/>
        </w:rPr>
        <w:t>.</w:t>
      </w:r>
      <w:r w:rsidRPr="003C62B5">
        <w:rPr>
          <w:rFonts w:eastAsia="Arial"/>
          <w:color w:val="auto"/>
        </w:rPr>
        <w:t xml:space="preserve"> </w:t>
      </w:r>
      <w:r w:rsidRPr="003C62B5">
        <w:rPr>
          <w:color w:val="auto"/>
        </w:rPr>
        <w:t xml:space="preserve">A fruição dos benefícios licitatórios determinados pela Lei Complementar nº 123/2006 independente da habilitação da Microempresa, Empresa de Pequeno Porte ou Equiparado para a obtenção do regime tributário simplificado; </w:t>
      </w:r>
    </w:p>
    <w:p w14:paraId="0ED76793" w14:textId="400DBA62" w:rsidR="004C274A" w:rsidRPr="003C62B5" w:rsidRDefault="00000000" w:rsidP="00C415EC">
      <w:pPr>
        <w:ind w:left="0" w:right="-2" w:firstLine="0"/>
        <w:rPr>
          <w:color w:val="auto"/>
        </w:rPr>
      </w:pPr>
      <w:r w:rsidRPr="003C62B5">
        <w:rPr>
          <w:b/>
          <w:bCs/>
          <w:color w:val="auto"/>
        </w:rPr>
        <w:t>3.1.8.</w:t>
      </w:r>
      <w:r w:rsidR="0060733D" w:rsidRPr="003C62B5">
        <w:rPr>
          <w:b/>
          <w:bCs/>
          <w:color w:val="auto"/>
        </w:rPr>
        <w:t>3</w:t>
      </w:r>
      <w:r w:rsidRPr="003C62B5">
        <w:rPr>
          <w:b/>
          <w:bCs/>
          <w:color w:val="auto"/>
        </w:rPr>
        <w:t>.</w:t>
      </w:r>
      <w:r w:rsidRPr="003C62B5">
        <w:rPr>
          <w:rFonts w:eastAsia="Arial"/>
          <w:color w:val="auto"/>
        </w:rPr>
        <w:t xml:space="preserve"> </w:t>
      </w:r>
      <w:r w:rsidRPr="003C62B5">
        <w:rPr>
          <w:color w:val="auto"/>
        </w:rPr>
        <w:t xml:space="preserve">Os licitantes que se enquadram nas situações previstas no art. 3º da Lei Complementar nº 123, de 14 de dezembro de 2006, e que não possuam quaisquer dos impedimentos do § 4º do artigo citado, deverão apresentar declaração, sob as penas da lei, de que cumprem os requisitos legais para a qualificação como Microempresa, Empresa de Pequeno Porte ou equiparado, estando aptos a usufruir do tratamento favorecido estabelecido nos </w:t>
      </w:r>
      <w:proofErr w:type="spellStart"/>
      <w:r w:rsidRPr="003C62B5">
        <w:rPr>
          <w:color w:val="auto"/>
        </w:rPr>
        <w:t>arts</w:t>
      </w:r>
      <w:proofErr w:type="spellEnd"/>
      <w:r w:rsidRPr="003C62B5">
        <w:rPr>
          <w:color w:val="auto"/>
        </w:rPr>
        <w:t xml:space="preserve">. 42 a 49 da referida Lei, conforme modelo do Anexo VII; </w:t>
      </w:r>
    </w:p>
    <w:p w14:paraId="78AD2FD7" w14:textId="329DA29B" w:rsidR="004C274A" w:rsidRPr="003C62B5" w:rsidRDefault="00000000" w:rsidP="00C415EC">
      <w:pPr>
        <w:ind w:left="0" w:right="-2" w:firstLine="0"/>
        <w:rPr>
          <w:color w:val="auto"/>
        </w:rPr>
      </w:pPr>
      <w:r w:rsidRPr="003C62B5">
        <w:rPr>
          <w:b/>
          <w:bCs/>
          <w:color w:val="auto"/>
        </w:rPr>
        <w:t>3.1.8.</w:t>
      </w:r>
      <w:r w:rsidR="0060733D" w:rsidRPr="003C62B5">
        <w:rPr>
          <w:b/>
          <w:bCs/>
          <w:color w:val="auto"/>
        </w:rPr>
        <w:t>4</w:t>
      </w:r>
      <w:r w:rsidRPr="003C62B5">
        <w:rPr>
          <w:b/>
          <w:bCs/>
          <w:color w:val="auto"/>
        </w:rPr>
        <w:t>.</w:t>
      </w:r>
      <w:r w:rsidRPr="003C62B5">
        <w:rPr>
          <w:rFonts w:eastAsia="Arial"/>
          <w:color w:val="auto"/>
        </w:rPr>
        <w:t xml:space="preserve"> </w:t>
      </w:r>
      <w:r w:rsidRPr="003C62B5">
        <w:rPr>
          <w:color w:val="auto"/>
        </w:rPr>
        <w:t xml:space="preserve">A sociedade que deixar de atender à exigência do item acima não poderá fazê-lo posteriormente. Nesse caso, a não apresentação da declaração importará na renúncia pelo interessado do tratamento consagrado na Lei complementar nº 123/2006. </w:t>
      </w:r>
    </w:p>
    <w:p w14:paraId="27114936" w14:textId="4E503BCE" w:rsidR="004C274A" w:rsidRPr="003C62B5" w:rsidRDefault="00000000" w:rsidP="00C415EC">
      <w:pPr>
        <w:spacing w:after="243"/>
        <w:ind w:left="0" w:right="-2" w:firstLine="0"/>
        <w:rPr>
          <w:color w:val="auto"/>
        </w:rPr>
      </w:pPr>
      <w:r w:rsidRPr="003C62B5">
        <w:rPr>
          <w:b/>
          <w:bCs/>
          <w:color w:val="auto"/>
        </w:rPr>
        <w:t>3.1.8.</w:t>
      </w:r>
      <w:r w:rsidR="0060733D" w:rsidRPr="003C62B5">
        <w:rPr>
          <w:b/>
          <w:bCs/>
          <w:color w:val="auto"/>
        </w:rPr>
        <w:t>5</w:t>
      </w:r>
      <w:r w:rsidRPr="003C62B5">
        <w:rPr>
          <w:b/>
          <w:bCs/>
          <w:color w:val="auto"/>
        </w:rPr>
        <w:t>.</w:t>
      </w:r>
      <w:r w:rsidRPr="003C62B5">
        <w:rPr>
          <w:rFonts w:eastAsia="Arial"/>
          <w:color w:val="auto"/>
        </w:rPr>
        <w:t xml:space="preserve"> </w:t>
      </w:r>
      <w:r w:rsidRPr="003C62B5">
        <w:rPr>
          <w:color w:val="auto"/>
        </w:rPr>
        <w:t xml:space="preserve">Não poderá se beneficiar do tratamento jurídico diferenciado previsto na Lei Complementar 123/06, as microempresas de pequeno porte, assim considerados pelos incisos I, II e </w:t>
      </w:r>
      <w:proofErr w:type="gramStart"/>
      <w:r w:rsidRPr="003C62B5">
        <w:rPr>
          <w:color w:val="auto"/>
        </w:rPr>
        <w:t>§  incluído</w:t>
      </w:r>
      <w:proofErr w:type="gramEnd"/>
      <w:r w:rsidRPr="003C62B5">
        <w:rPr>
          <w:color w:val="auto"/>
        </w:rPr>
        <w:t xml:space="preserve"> o regime de que trata o art. 12 da mesma Lei Complementar, para nenhum efeito legal, a pessoa jurídica:  </w:t>
      </w:r>
    </w:p>
    <w:p w14:paraId="5D326B11" w14:textId="77777777" w:rsidR="004C274A" w:rsidRPr="003C62B5" w:rsidRDefault="00000000" w:rsidP="00C415EC">
      <w:pPr>
        <w:pStyle w:val="Ttulo1"/>
        <w:ind w:left="0" w:right="-2" w:firstLine="0"/>
        <w:rPr>
          <w:color w:val="auto"/>
        </w:rPr>
      </w:pPr>
      <w:bookmarkStart w:id="3" w:name="_Toc133018"/>
      <w:r w:rsidRPr="003C62B5">
        <w:rPr>
          <w:color w:val="auto"/>
        </w:rPr>
        <w:lastRenderedPageBreak/>
        <w:t>4.</w:t>
      </w:r>
      <w:r w:rsidRPr="003C62B5">
        <w:rPr>
          <w:rFonts w:eastAsia="Arial"/>
          <w:color w:val="auto"/>
        </w:rPr>
        <w:t xml:space="preserve"> </w:t>
      </w:r>
      <w:r w:rsidRPr="003C62B5">
        <w:rPr>
          <w:color w:val="auto"/>
        </w:rPr>
        <w:t xml:space="preserve">DA APRESENTAÇÃO DA PROPOSTA E DOS DOCUMENTOS DE HABILITAÇÃO </w:t>
      </w:r>
      <w:bookmarkEnd w:id="3"/>
    </w:p>
    <w:p w14:paraId="72424BD5" w14:textId="4E3F5943" w:rsidR="004C274A" w:rsidRPr="003C62B5" w:rsidRDefault="00000000" w:rsidP="00C415EC">
      <w:pPr>
        <w:ind w:left="0" w:right="-2" w:firstLine="0"/>
        <w:rPr>
          <w:b/>
          <w:bCs/>
          <w:color w:val="auto"/>
        </w:rPr>
      </w:pPr>
      <w:r w:rsidRPr="003C62B5">
        <w:rPr>
          <w:b/>
          <w:bCs/>
          <w:color w:val="auto"/>
        </w:rPr>
        <w:t>4.1.</w:t>
      </w:r>
      <w:r w:rsidRPr="003C62B5">
        <w:rPr>
          <w:rFonts w:eastAsia="Arial"/>
          <w:b/>
          <w:bCs/>
          <w:color w:val="auto"/>
        </w:rPr>
        <w:t xml:space="preserve"> </w:t>
      </w:r>
      <w:r w:rsidRPr="003C62B5">
        <w:rPr>
          <w:b/>
          <w:bCs/>
          <w:color w:val="auto"/>
        </w:rPr>
        <w:t xml:space="preserve">Na presente licitação, a fase de habilitação </w:t>
      </w:r>
      <w:r w:rsidR="00D127F6" w:rsidRPr="003C62B5">
        <w:rPr>
          <w:b/>
          <w:bCs/>
          <w:color w:val="auto"/>
        </w:rPr>
        <w:t>antecederá</w:t>
      </w:r>
      <w:r w:rsidRPr="003C62B5">
        <w:rPr>
          <w:b/>
          <w:bCs/>
          <w:color w:val="auto"/>
        </w:rPr>
        <w:t xml:space="preserve"> as fases de apresentação de propostas e lances e de julgamento. </w:t>
      </w:r>
    </w:p>
    <w:p w14:paraId="7464105A" w14:textId="77777777" w:rsidR="004C274A" w:rsidRPr="003C62B5" w:rsidRDefault="00000000" w:rsidP="00C415EC">
      <w:pPr>
        <w:ind w:left="0" w:right="-2" w:firstLine="0"/>
        <w:rPr>
          <w:color w:val="auto"/>
        </w:rPr>
      </w:pPr>
      <w:r w:rsidRPr="003C62B5">
        <w:rPr>
          <w:b/>
          <w:bCs/>
          <w:color w:val="auto"/>
        </w:rPr>
        <w:t>4.2</w:t>
      </w:r>
      <w:r w:rsidRPr="003C62B5">
        <w:rPr>
          <w:color w:val="auto"/>
        </w:rPr>
        <w:t>.</w:t>
      </w:r>
      <w:r w:rsidRPr="003C62B5">
        <w:rPr>
          <w:rFonts w:eastAsia="Arial"/>
          <w:color w:val="auto"/>
        </w:rPr>
        <w:t xml:space="preserve"> </w:t>
      </w:r>
      <w:r w:rsidRPr="003C62B5">
        <w:rPr>
          <w:color w:val="auto"/>
        </w:rPr>
        <w:t xml:space="preserve">Os licitantes encaminharão, exclusivamente por meio do sistema eletrônico, a proposta com o preço ou o percentual de desconto, conforme o critério de julgamento adotado neste Edital, até a data e o horário estabelecidos para abertura da sessão pública. </w:t>
      </w:r>
    </w:p>
    <w:p w14:paraId="15D31714" w14:textId="76B20E52" w:rsidR="004C274A" w:rsidRPr="003C62B5" w:rsidRDefault="00000000" w:rsidP="00C415EC">
      <w:pPr>
        <w:ind w:left="0" w:right="-2" w:firstLine="0"/>
        <w:rPr>
          <w:color w:val="auto"/>
        </w:rPr>
      </w:pPr>
      <w:r w:rsidRPr="003C62B5">
        <w:rPr>
          <w:b/>
          <w:bCs/>
          <w:color w:val="auto"/>
        </w:rPr>
        <w:t>4.3.</w:t>
      </w:r>
      <w:r w:rsidR="00EF6FD5" w:rsidRPr="003C62B5">
        <w:rPr>
          <w:color w:val="auto"/>
        </w:rPr>
        <w:t xml:space="preserve"> O</w:t>
      </w:r>
      <w:r w:rsidRPr="003C62B5">
        <w:rPr>
          <w:color w:val="auto"/>
        </w:rPr>
        <w:t>s licitantes encaminharão, na forma e no prazo estabelecidos no item anterior, simultaneamente os documentos de habilitação e a proposta com o preço ou o percentual de desconto</w:t>
      </w:r>
      <w:r w:rsidR="00EF6FD5" w:rsidRPr="003C62B5">
        <w:rPr>
          <w:color w:val="auto"/>
        </w:rPr>
        <w:t>.</w:t>
      </w:r>
    </w:p>
    <w:p w14:paraId="5E291B4D" w14:textId="13854A6B" w:rsidR="004C274A" w:rsidRPr="003C62B5" w:rsidRDefault="00000000" w:rsidP="00C415EC">
      <w:pPr>
        <w:tabs>
          <w:tab w:val="center" w:pos="691"/>
          <w:tab w:val="center" w:pos="5409"/>
        </w:tabs>
        <w:ind w:left="0" w:right="-2" w:firstLine="0"/>
        <w:jc w:val="left"/>
        <w:rPr>
          <w:color w:val="auto"/>
        </w:rPr>
      </w:pPr>
      <w:r w:rsidRPr="003C62B5">
        <w:rPr>
          <w:b/>
          <w:bCs/>
          <w:color w:val="auto"/>
        </w:rPr>
        <w:t>4.4</w:t>
      </w:r>
      <w:r w:rsidRPr="003C62B5">
        <w:rPr>
          <w:color w:val="auto"/>
        </w:rPr>
        <w:t>.</w:t>
      </w:r>
      <w:r w:rsidRPr="003C62B5">
        <w:rPr>
          <w:rFonts w:eastAsia="Arial"/>
          <w:color w:val="auto"/>
        </w:rPr>
        <w:t xml:space="preserve"> </w:t>
      </w:r>
      <w:r w:rsidRPr="003C62B5">
        <w:rPr>
          <w:rFonts w:eastAsia="Arial"/>
          <w:color w:val="auto"/>
        </w:rPr>
        <w:tab/>
      </w:r>
      <w:r w:rsidRPr="003C62B5">
        <w:rPr>
          <w:color w:val="auto"/>
        </w:rPr>
        <w:t xml:space="preserve">No cadastramento da proposta inicial, o licitante declarará, em campo próprio do sistema, que: </w:t>
      </w:r>
    </w:p>
    <w:p w14:paraId="6A094C49" w14:textId="77777777" w:rsidR="004C274A" w:rsidRPr="003C62B5" w:rsidRDefault="00000000" w:rsidP="00C415EC">
      <w:pPr>
        <w:ind w:left="0" w:right="-2" w:firstLine="0"/>
        <w:rPr>
          <w:color w:val="auto"/>
        </w:rPr>
      </w:pPr>
      <w:r w:rsidRPr="003C62B5">
        <w:rPr>
          <w:rFonts w:eastAsia="Arial"/>
          <w:b/>
          <w:bCs/>
          <w:color w:val="auto"/>
        </w:rPr>
        <w:t>4.4.1.</w:t>
      </w:r>
      <w:r w:rsidRPr="003C62B5">
        <w:rPr>
          <w:rFonts w:eastAsia="Arial"/>
          <w:color w:val="auto"/>
        </w:rPr>
        <w:t xml:space="preserve"> </w:t>
      </w:r>
      <w:r w:rsidRPr="003C62B5">
        <w:rPr>
          <w:color w:val="auto"/>
        </w:rPr>
        <w:t xml:space="preserve">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 </w:t>
      </w:r>
    </w:p>
    <w:p w14:paraId="01C07B45" w14:textId="77777777" w:rsidR="004C274A" w:rsidRPr="003C62B5" w:rsidRDefault="00000000" w:rsidP="00C415EC">
      <w:pPr>
        <w:ind w:left="0" w:right="-2" w:firstLine="0"/>
        <w:rPr>
          <w:color w:val="auto"/>
        </w:rPr>
      </w:pPr>
      <w:r w:rsidRPr="003C62B5">
        <w:rPr>
          <w:rFonts w:eastAsia="Arial"/>
          <w:b/>
          <w:bCs/>
          <w:color w:val="auto"/>
        </w:rPr>
        <w:t>4.4.2.</w:t>
      </w:r>
      <w:r w:rsidRPr="003C62B5">
        <w:rPr>
          <w:rFonts w:eastAsia="Arial"/>
          <w:color w:val="auto"/>
        </w:rPr>
        <w:t xml:space="preserve"> </w:t>
      </w:r>
      <w:r w:rsidRPr="003C62B5">
        <w:rPr>
          <w:color w:val="auto"/>
        </w:rPr>
        <w:t xml:space="preserve">não emprega menor de 18 anos em trabalho noturno, perigoso ou insalubre e não emprega menor de 16 anos, salvo menor, a partir de 14 anos, na condição de aprendiz, nos termos do </w:t>
      </w:r>
      <w:hyperlink r:id="rId29" w:anchor="art7">
        <w:r w:rsidR="004C274A" w:rsidRPr="003C62B5">
          <w:rPr>
            <w:color w:val="auto"/>
            <w:u w:val="single" w:color="000080"/>
          </w:rPr>
          <w:t>artigo 7°,</w:t>
        </w:r>
      </w:hyperlink>
      <w:hyperlink r:id="rId30" w:anchor="art7">
        <w:r w:rsidR="004C274A" w:rsidRPr="003C62B5">
          <w:rPr>
            <w:color w:val="auto"/>
          </w:rPr>
          <w:t xml:space="preserve"> </w:t>
        </w:r>
      </w:hyperlink>
      <w:hyperlink r:id="rId31" w:anchor="art7">
        <w:r w:rsidR="004C274A" w:rsidRPr="003C62B5">
          <w:rPr>
            <w:color w:val="auto"/>
            <w:u w:val="single" w:color="000080"/>
          </w:rPr>
          <w:t>XXXIII, da Constituição</w:t>
        </w:r>
      </w:hyperlink>
      <w:hyperlink r:id="rId32" w:anchor="art7">
        <w:r w:rsidR="004C274A" w:rsidRPr="003C62B5">
          <w:rPr>
            <w:color w:val="auto"/>
          </w:rPr>
          <w:t>;</w:t>
        </w:r>
      </w:hyperlink>
      <w:r w:rsidRPr="003C62B5">
        <w:rPr>
          <w:color w:val="auto"/>
        </w:rPr>
        <w:t xml:space="preserve"> </w:t>
      </w:r>
    </w:p>
    <w:p w14:paraId="5045A503" w14:textId="77777777" w:rsidR="004C274A" w:rsidRPr="003C62B5" w:rsidRDefault="00000000" w:rsidP="00C415EC">
      <w:pPr>
        <w:ind w:left="0" w:right="-2" w:firstLine="0"/>
        <w:rPr>
          <w:color w:val="auto"/>
        </w:rPr>
      </w:pPr>
      <w:r w:rsidRPr="003C62B5">
        <w:rPr>
          <w:rFonts w:eastAsia="Arial"/>
          <w:b/>
          <w:bCs/>
          <w:color w:val="auto"/>
        </w:rPr>
        <w:t>4.4.3.</w:t>
      </w:r>
      <w:r w:rsidRPr="003C62B5">
        <w:rPr>
          <w:rFonts w:eastAsia="Arial"/>
          <w:color w:val="auto"/>
        </w:rPr>
        <w:t xml:space="preserve"> </w:t>
      </w:r>
      <w:r w:rsidRPr="003C62B5">
        <w:rPr>
          <w:color w:val="auto"/>
        </w:rPr>
        <w:t xml:space="preserve">não possui empregados executando trabalho degradante ou forçado, observando o disposto nos </w:t>
      </w:r>
      <w:hyperlink r:id="rId33">
        <w:r w:rsidR="004C274A" w:rsidRPr="003C62B5">
          <w:rPr>
            <w:color w:val="auto"/>
            <w:u w:val="single" w:color="000080"/>
          </w:rPr>
          <w:t>incisos III e IV do art. 1º e no inciso III do art. 5º da Constituição Federal</w:t>
        </w:r>
      </w:hyperlink>
      <w:hyperlink r:id="rId34">
        <w:r w:rsidR="004C274A" w:rsidRPr="003C62B5">
          <w:rPr>
            <w:color w:val="auto"/>
          </w:rPr>
          <w:t>;</w:t>
        </w:r>
      </w:hyperlink>
      <w:r w:rsidRPr="003C62B5">
        <w:rPr>
          <w:color w:val="auto"/>
        </w:rPr>
        <w:t xml:space="preserve"> </w:t>
      </w:r>
    </w:p>
    <w:p w14:paraId="1AD83E9C" w14:textId="77777777" w:rsidR="004C274A" w:rsidRPr="003C62B5" w:rsidRDefault="00000000" w:rsidP="00C415EC">
      <w:pPr>
        <w:ind w:left="0" w:right="-2" w:firstLine="0"/>
        <w:rPr>
          <w:color w:val="auto"/>
        </w:rPr>
      </w:pPr>
      <w:r w:rsidRPr="003C62B5">
        <w:rPr>
          <w:b/>
          <w:bCs/>
          <w:color w:val="auto"/>
        </w:rPr>
        <w:t>4.5</w:t>
      </w:r>
      <w:r w:rsidRPr="003C62B5">
        <w:rPr>
          <w:color w:val="auto"/>
        </w:rPr>
        <w:t>.</w:t>
      </w:r>
      <w:r w:rsidRPr="003C62B5">
        <w:rPr>
          <w:rFonts w:eastAsia="Arial"/>
          <w:color w:val="auto"/>
        </w:rPr>
        <w:t xml:space="preserve"> </w:t>
      </w:r>
      <w:r w:rsidRPr="003C62B5">
        <w:rPr>
          <w:color w:val="auto"/>
        </w:rPr>
        <w:t xml:space="preserve">cumpre as exigências de reserva de cargos para pessoa com deficiência e para reabilitado da Previdência Social, previstas em lei e em outras normas específicas. </w:t>
      </w:r>
    </w:p>
    <w:p w14:paraId="74E69AF8" w14:textId="77777777" w:rsidR="004C274A" w:rsidRPr="003C62B5" w:rsidRDefault="00000000" w:rsidP="00C415EC">
      <w:pPr>
        <w:ind w:left="0" w:right="-2" w:firstLine="0"/>
        <w:rPr>
          <w:color w:val="auto"/>
        </w:rPr>
      </w:pPr>
      <w:r w:rsidRPr="003C62B5">
        <w:rPr>
          <w:b/>
          <w:bCs/>
          <w:color w:val="auto"/>
        </w:rPr>
        <w:t>4.6</w:t>
      </w:r>
      <w:r w:rsidRPr="003C62B5">
        <w:rPr>
          <w:color w:val="auto"/>
        </w:rPr>
        <w:t>.</w:t>
      </w:r>
      <w:r w:rsidRPr="003C62B5">
        <w:rPr>
          <w:rFonts w:eastAsia="Arial"/>
          <w:color w:val="auto"/>
        </w:rPr>
        <w:t xml:space="preserve"> </w:t>
      </w:r>
      <w:r w:rsidRPr="003C62B5">
        <w:rPr>
          <w:color w:val="auto"/>
        </w:rPr>
        <w:t xml:space="preserve">O licitante organizado em cooperativa deverá declarar, ainda, em campo próprio do sistema eletrônico, que cumpre os requisitos estabelecidos no </w:t>
      </w:r>
      <w:hyperlink r:id="rId35" w:anchor="art16">
        <w:r w:rsidR="004C274A" w:rsidRPr="003C62B5">
          <w:rPr>
            <w:color w:val="auto"/>
            <w:u w:val="single" w:color="000080"/>
          </w:rPr>
          <w:t>artigo 16 da Lei nº 14.133, de 2021</w:t>
        </w:r>
      </w:hyperlink>
      <w:hyperlink r:id="rId36" w:anchor="art16">
        <w:r w:rsidR="004C274A" w:rsidRPr="003C62B5">
          <w:rPr>
            <w:color w:val="auto"/>
          </w:rPr>
          <w:t>.</w:t>
        </w:r>
      </w:hyperlink>
      <w:r w:rsidRPr="003C62B5">
        <w:rPr>
          <w:color w:val="auto"/>
        </w:rPr>
        <w:t xml:space="preserve"> </w:t>
      </w:r>
    </w:p>
    <w:p w14:paraId="4DD4140E" w14:textId="77777777" w:rsidR="004C274A" w:rsidRPr="003C62B5" w:rsidRDefault="00000000" w:rsidP="00C415EC">
      <w:pPr>
        <w:ind w:left="0" w:right="-2" w:firstLine="0"/>
        <w:rPr>
          <w:color w:val="auto"/>
        </w:rPr>
      </w:pPr>
      <w:r w:rsidRPr="003C62B5">
        <w:rPr>
          <w:b/>
          <w:bCs/>
          <w:color w:val="auto"/>
        </w:rPr>
        <w:t>4.7.</w:t>
      </w:r>
      <w:r w:rsidRPr="003C62B5">
        <w:rPr>
          <w:rFonts w:eastAsia="Arial"/>
          <w:color w:val="auto"/>
        </w:rPr>
        <w:t xml:space="preserve"> </w:t>
      </w:r>
      <w:r w:rsidRPr="003C62B5">
        <w:rPr>
          <w:color w:val="auto"/>
        </w:rPr>
        <w:t xml:space="preserve">O fornecedor enquadrado como microempresa, empresa de pequeno porte ou sociedade cooperativa deverá declarar, ainda, em campo próprio do sistema eletrônico, que cumpre os requisitos estabelecidos no </w:t>
      </w:r>
      <w:hyperlink r:id="rId37" w:anchor="art3">
        <w:r w:rsidR="004C274A" w:rsidRPr="003C62B5">
          <w:rPr>
            <w:color w:val="auto"/>
            <w:u w:val="single" w:color="000080"/>
          </w:rPr>
          <w:t>artigo 3° da Lei Complementar nº 123, de 2006</w:t>
        </w:r>
      </w:hyperlink>
      <w:hyperlink r:id="rId38" w:anchor="art3">
        <w:r w:rsidR="004C274A" w:rsidRPr="003C62B5">
          <w:rPr>
            <w:color w:val="auto"/>
          </w:rPr>
          <w:t>,</w:t>
        </w:r>
      </w:hyperlink>
      <w:r w:rsidRPr="003C62B5">
        <w:rPr>
          <w:color w:val="auto"/>
        </w:rPr>
        <w:t xml:space="preserve"> estando apto a usufruir do tratamento favorecido estabelecido em seus </w:t>
      </w:r>
      <w:hyperlink r:id="rId39" w:anchor="art42">
        <w:proofErr w:type="spellStart"/>
        <w:r w:rsidR="004C274A" w:rsidRPr="003C62B5">
          <w:rPr>
            <w:color w:val="auto"/>
            <w:u w:val="single" w:color="000080"/>
          </w:rPr>
          <w:t>arts</w:t>
        </w:r>
        <w:proofErr w:type="spellEnd"/>
        <w:r w:rsidR="004C274A" w:rsidRPr="003C62B5">
          <w:rPr>
            <w:color w:val="auto"/>
            <w:u w:val="single" w:color="000080"/>
          </w:rPr>
          <w:t>. 42 a 49</w:t>
        </w:r>
      </w:hyperlink>
      <w:hyperlink r:id="rId40" w:anchor="art42">
        <w:r w:rsidR="004C274A" w:rsidRPr="003C62B5">
          <w:rPr>
            <w:color w:val="auto"/>
          </w:rPr>
          <w:t>,</w:t>
        </w:r>
      </w:hyperlink>
      <w:r w:rsidRPr="003C62B5">
        <w:rPr>
          <w:color w:val="auto"/>
        </w:rPr>
        <w:t xml:space="preserve"> observado o disposto nos </w:t>
      </w:r>
      <w:hyperlink r:id="rId41" w:anchor="art4§1">
        <w:r w:rsidR="004C274A" w:rsidRPr="003C62B5">
          <w:rPr>
            <w:color w:val="auto"/>
            <w:u w:val="single" w:color="000080"/>
          </w:rPr>
          <w:t>§§ 1º ao 3º do art. 4º, da Lei n.º 14.133, de 2021.</w:t>
        </w:r>
      </w:hyperlink>
      <w:hyperlink r:id="rId42" w:anchor="art4§1">
        <w:r w:rsidR="004C274A" w:rsidRPr="003C62B5">
          <w:rPr>
            <w:color w:val="auto"/>
          </w:rPr>
          <w:t xml:space="preserve"> </w:t>
        </w:r>
      </w:hyperlink>
    </w:p>
    <w:p w14:paraId="5C122F95" w14:textId="77777777" w:rsidR="004C274A" w:rsidRPr="003C62B5" w:rsidRDefault="00000000" w:rsidP="00C415EC">
      <w:pPr>
        <w:ind w:left="0" w:right="-2" w:firstLine="0"/>
        <w:rPr>
          <w:color w:val="auto"/>
        </w:rPr>
      </w:pPr>
      <w:r w:rsidRPr="003C62B5">
        <w:rPr>
          <w:rFonts w:eastAsia="Arial"/>
          <w:b/>
          <w:bCs/>
          <w:color w:val="auto"/>
        </w:rPr>
        <w:t>4.7.1.</w:t>
      </w:r>
      <w:r w:rsidRPr="003C62B5">
        <w:rPr>
          <w:rFonts w:eastAsia="Arial"/>
          <w:color w:val="auto"/>
        </w:rPr>
        <w:t xml:space="preserve"> </w:t>
      </w:r>
      <w:r w:rsidRPr="003C62B5">
        <w:rPr>
          <w:color w:val="auto"/>
        </w:rPr>
        <w:t xml:space="preserve">no item exclusivo para participação de microempresas e empresas de pequeno porte, a assinalação do campo “não” impedirá o prosseguimento no certame, para aquele item; </w:t>
      </w:r>
    </w:p>
    <w:p w14:paraId="40B84072" w14:textId="77777777" w:rsidR="004C274A" w:rsidRPr="003C62B5" w:rsidRDefault="00000000" w:rsidP="00C415EC">
      <w:pPr>
        <w:ind w:left="0" w:right="-2" w:firstLine="0"/>
        <w:rPr>
          <w:color w:val="auto"/>
        </w:rPr>
      </w:pPr>
      <w:r w:rsidRPr="003C62B5">
        <w:rPr>
          <w:rFonts w:eastAsia="Arial"/>
          <w:b/>
          <w:bCs/>
          <w:color w:val="auto"/>
        </w:rPr>
        <w:t>4.7.2.</w:t>
      </w:r>
      <w:r w:rsidRPr="003C62B5">
        <w:rPr>
          <w:rFonts w:eastAsia="Arial"/>
          <w:color w:val="auto"/>
        </w:rPr>
        <w:t xml:space="preserve"> </w:t>
      </w:r>
      <w:r w:rsidRPr="003C62B5">
        <w:rPr>
          <w:color w:val="auto"/>
        </w:rPr>
        <w:t xml:space="preserve">nos itens em que a participação não for exclusiva para microempresas e empresas de pequeno porte, a assinalação do campo “não” apenas produzirá o efeito de o licitante não ter direito ao tratamento favorecido previsto na </w:t>
      </w:r>
      <w:hyperlink r:id="rId43">
        <w:r w:rsidR="004C274A" w:rsidRPr="003C62B5">
          <w:rPr>
            <w:color w:val="auto"/>
            <w:u w:val="single" w:color="000080"/>
          </w:rPr>
          <w:t>Lei Complementar nº 123, de 2006</w:t>
        </w:r>
      </w:hyperlink>
      <w:hyperlink r:id="rId44">
        <w:r w:rsidR="004C274A" w:rsidRPr="003C62B5">
          <w:rPr>
            <w:color w:val="auto"/>
          </w:rPr>
          <w:t>,</w:t>
        </w:r>
      </w:hyperlink>
      <w:r w:rsidRPr="003C62B5">
        <w:rPr>
          <w:color w:val="auto"/>
        </w:rPr>
        <w:t xml:space="preserve"> mesmo que microempresa, empresa de pequeno porte ou sociedade cooperativa. </w:t>
      </w:r>
    </w:p>
    <w:p w14:paraId="778D1CAB" w14:textId="77777777" w:rsidR="004C274A" w:rsidRPr="003C62B5" w:rsidRDefault="00000000" w:rsidP="00C415EC">
      <w:pPr>
        <w:ind w:left="0" w:right="-2" w:firstLine="0"/>
        <w:rPr>
          <w:color w:val="auto"/>
        </w:rPr>
      </w:pPr>
      <w:r w:rsidRPr="003C62B5">
        <w:rPr>
          <w:b/>
          <w:bCs/>
          <w:color w:val="auto"/>
        </w:rPr>
        <w:t>4.8.</w:t>
      </w:r>
      <w:r w:rsidRPr="003C62B5">
        <w:rPr>
          <w:rFonts w:eastAsia="Arial"/>
          <w:color w:val="auto"/>
        </w:rPr>
        <w:t xml:space="preserve"> </w:t>
      </w:r>
      <w:r w:rsidRPr="003C62B5">
        <w:rPr>
          <w:color w:val="auto"/>
        </w:rPr>
        <w:t xml:space="preserve">A falsidade da declaração de que trata os itens 4.4 ou 4.7 sujeitará o licitante às sanções previstas na </w:t>
      </w:r>
      <w:hyperlink r:id="rId45">
        <w:r w:rsidR="004C274A" w:rsidRPr="003C62B5">
          <w:rPr>
            <w:color w:val="auto"/>
            <w:u w:val="single" w:color="000080"/>
          </w:rPr>
          <w:t>Lei nº 14.133, de 2021</w:t>
        </w:r>
      </w:hyperlink>
      <w:hyperlink r:id="rId46">
        <w:r w:rsidR="004C274A" w:rsidRPr="003C62B5">
          <w:rPr>
            <w:color w:val="auto"/>
          </w:rPr>
          <w:t>,</w:t>
        </w:r>
      </w:hyperlink>
      <w:r w:rsidRPr="003C62B5">
        <w:rPr>
          <w:color w:val="auto"/>
        </w:rPr>
        <w:t xml:space="preserve"> e neste Edital. </w:t>
      </w:r>
    </w:p>
    <w:p w14:paraId="7B91C25B" w14:textId="77777777" w:rsidR="004C274A" w:rsidRPr="003C62B5" w:rsidRDefault="00000000" w:rsidP="00C415EC">
      <w:pPr>
        <w:ind w:left="0" w:right="-2" w:firstLine="0"/>
        <w:rPr>
          <w:color w:val="auto"/>
        </w:rPr>
      </w:pPr>
      <w:r w:rsidRPr="003C62B5">
        <w:rPr>
          <w:b/>
          <w:bCs/>
          <w:color w:val="auto"/>
        </w:rPr>
        <w:t>4.9.</w:t>
      </w:r>
      <w:r w:rsidRPr="003C62B5">
        <w:rPr>
          <w:rFonts w:eastAsia="Arial"/>
          <w:color w:val="auto"/>
        </w:rPr>
        <w:t xml:space="preserve"> </w:t>
      </w:r>
      <w:r w:rsidRPr="003C62B5">
        <w:rPr>
          <w:color w:val="auto"/>
        </w:rPr>
        <w:t xml:space="preserve">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21DA0F2D" w14:textId="77777777" w:rsidR="004C274A" w:rsidRPr="003C62B5" w:rsidRDefault="00000000" w:rsidP="00C415EC">
      <w:pPr>
        <w:ind w:left="0" w:right="-2" w:firstLine="0"/>
        <w:rPr>
          <w:color w:val="auto"/>
        </w:rPr>
      </w:pPr>
      <w:r w:rsidRPr="003C62B5">
        <w:rPr>
          <w:b/>
          <w:bCs/>
          <w:color w:val="auto"/>
        </w:rPr>
        <w:lastRenderedPageBreak/>
        <w:t>4.10.</w:t>
      </w:r>
      <w:r w:rsidRPr="003C62B5">
        <w:rPr>
          <w:rFonts w:eastAsia="Arial"/>
          <w:color w:val="auto"/>
        </w:rPr>
        <w:t xml:space="preserve"> </w:t>
      </w:r>
      <w:r w:rsidRPr="003C62B5">
        <w:rPr>
          <w:color w:val="auto"/>
        </w:rPr>
        <w:t xml:space="preserve">Não haverá ordem de classificação na etapa de apresentação da proposta e dos documentos de habilitação pelo licitante, o que ocorrerá somente após os procedimentos de abertura da sessão pública e da fase de envio de lances. </w:t>
      </w:r>
    </w:p>
    <w:p w14:paraId="4584FD66" w14:textId="77777777" w:rsidR="004C274A" w:rsidRPr="003C62B5" w:rsidRDefault="00000000" w:rsidP="00C415EC">
      <w:pPr>
        <w:ind w:left="0" w:right="-2" w:firstLine="0"/>
        <w:rPr>
          <w:color w:val="auto"/>
        </w:rPr>
      </w:pPr>
      <w:r w:rsidRPr="003C62B5">
        <w:rPr>
          <w:b/>
          <w:bCs/>
          <w:color w:val="auto"/>
        </w:rPr>
        <w:t>4.11</w:t>
      </w:r>
      <w:r w:rsidRPr="003C62B5">
        <w:rPr>
          <w:color w:val="auto"/>
        </w:rPr>
        <w:t>.</w:t>
      </w:r>
      <w:r w:rsidRPr="003C62B5">
        <w:rPr>
          <w:rFonts w:eastAsia="Arial"/>
          <w:color w:val="auto"/>
        </w:rPr>
        <w:t xml:space="preserve"> </w:t>
      </w:r>
      <w:r w:rsidRPr="003C62B5">
        <w:rPr>
          <w:color w:val="auto"/>
        </w:rPr>
        <w:t xml:space="preserve">Serão disponibilizados para acesso público os documentos que compõem a proposta dos licitantes convocados para apresentação de propostas, após a fase de envio de lances. </w:t>
      </w:r>
    </w:p>
    <w:p w14:paraId="19FA19E8" w14:textId="77777777" w:rsidR="004C274A" w:rsidRPr="003C62B5" w:rsidRDefault="00000000" w:rsidP="00C415EC">
      <w:pPr>
        <w:ind w:left="0" w:right="-2" w:firstLine="0"/>
        <w:rPr>
          <w:color w:val="auto"/>
        </w:rPr>
      </w:pPr>
      <w:r w:rsidRPr="003C62B5">
        <w:rPr>
          <w:b/>
          <w:bCs/>
          <w:color w:val="auto"/>
        </w:rPr>
        <w:t>4.12.</w:t>
      </w:r>
      <w:r w:rsidRPr="003C62B5">
        <w:rPr>
          <w:rFonts w:eastAsia="Arial"/>
          <w:color w:val="auto"/>
        </w:rPr>
        <w:t xml:space="preserve"> </w:t>
      </w:r>
      <w:r w:rsidRPr="003C62B5">
        <w:rPr>
          <w:color w:val="auto"/>
        </w:rPr>
        <w:t xml:space="preserve">Desde que disponibilizada a funcionalidade no sistema, o licitante poderá parametrizar o seu valor final mínimo ou o seu percentual de desconto máximo quando do cadastramento da proposta e obedecerá às seguintes regras: </w:t>
      </w:r>
    </w:p>
    <w:p w14:paraId="2AC0A9AE" w14:textId="77777777" w:rsidR="004C274A" w:rsidRPr="003C62B5" w:rsidRDefault="00000000" w:rsidP="00C415EC">
      <w:pPr>
        <w:ind w:left="0" w:right="-2" w:firstLine="0"/>
        <w:rPr>
          <w:color w:val="auto"/>
        </w:rPr>
      </w:pPr>
      <w:r w:rsidRPr="003C62B5">
        <w:rPr>
          <w:rFonts w:eastAsia="Arial"/>
          <w:b/>
          <w:bCs/>
          <w:color w:val="auto"/>
        </w:rPr>
        <w:t>4.12.1</w:t>
      </w:r>
      <w:r w:rsidRPr="003C62B5">
        <w:rPr>
          <w:rFonts w:eastAsia="Arial"/>
          <w:color w:val="auto"/>
        </w:rPr>
        <w:t xml:space="preserve">. </w:t>
      </w:r>
      <w:r w:rsidRPr="003C62B5">
        <w:rPr>
          <w:color w:val="auto"/>
        </w:rPr>
        <w:t xml:space="preserve">a aplicação do intervalo mínimo de diferença de valores ou de percentuais entre os lances, que incidirá tanto em relação aos lances intermediários quanto em relação ao lance que cobrir a melhor oferta; e </w:t>
      </w:r>
    </w:p>
    <w:p w14:paraId="3C3A4E3B" w14:textId="77777777" w:rsidR="004C274A" w:rsidRPr="003C62B5" w:rsidRDefault="00000000" w:rsidP="00C415EC">
      <w:pPr>
        <w:ind w:left="0" w:right="-2" w:firstLine="0"/>
        <w:rPr>
          <w:color w:val="auto"/>
        </w:rPr>
      </w:pPr>
      <w:r w:rsidRPr="003C62B5">
        <w:rPr>
          <w:rFonts w:eastAsia="Arial"/>
          <w:b/>
          <w:bCs/>
          <w:color w:val="auto"/>
        </w:rPr>
        <w:t>4.12.2</w:t>
      </w:r>
      <w:r w:rsidRPr="003C62B5">
        <w:rPr>
          <w:rFonts w:eastAsia="Arial"/>
          <w:color w:val="auto"/>
        </w:rPr>
        <w:t xml:space="preserve">. </w:t>
      </w:r>
      <w:r w:rsidRPr="003C62B5">
        <w:rPr>
          <w:color w:val="auto"/>
        </w:rPr>
        <w:t xml:space="preserve">os lances serão de envio automático pelo sistema, respeitado o valor final mínimo, caso estabelecido, e o intervalo de que trata o subitem acima. </w:t>
      </w:r>
    </w:p>
    <w:p w14:paraId="23D7F4FE" w14:textId="77777777" w:rsidR="004C274A" w:rsidRPr="003C62B5" w:rsidRDefault="00000000" w:rsidP="00C415EC">
      <w:pPr>
        <w:ind w:left="0" w:right="-2" w:firstLine="0"/>
        <w:rPr>
          <w:color w:val="auto"/>
        </w:rPr>
      </w:pPr>
      <w:r w:rsidRPr="003C62B5">
        <w:rPr>
          <w:b/>
          <w:bCs/>
          <w:color w:val="auto"/>
        </w:rPr>
        <w:t>4.13.</w:t>
      </w:r>
      <w:r w:rsidRPr="003C62B5">
        <w:rPr>
          <w:rFonts w:eastAsia="Arial"/>
          <w:color w:val="auto"/>
        </w:rPr>
        <w:t xml:space="preserve"> </w:t>
      </w:r>
      <w:r w:rsidRPr="003C62B5">
        <w:rPr>
          <w:color w:val="auto"/>
        </w:rPr>
        <w:t xml:space="preserve">O valor final mínimo ou o percentual de desconto final máximo parametrizado no sistema poderá ser alterado pelo fornecedor durante a fase de disputa, sendo vedado: </w:t>
      </w:r>
    </w:p>
    <w:p w14:paraId="2EDE79A9" w14:textId="77777777" w:rsidR="004C274A" w:rsidRPr="003C62B5" w:rsidRDefault="00000000" w:rsidP="00C415EC">
      <w:pPr>
        <w:ind w:left="0" w:right="-2" w:firstLine="0"/>
        <w:rPr>
          <w:color w:val="auto"/>
        </w:rPr>
      </w:pPr>
      <w:r w:rsidRPr="003C62B5">
        <w:rPr>
          <w:rFonts w:eastAsia="Arial"/>
          <w:b/>
          <w:bCs/>
          <w:color w:val="auto"/>
        </w:rPr>
        <w:t>4.13.1.</w:t>
      </w:r>
      <w:r w:rsidRPr="003C62B5">
        <w:rPr>
          <w:rFonts w:eastAsia="Arial"/>
          <w:color w:val="auto"/>
        </w:rPr>
        <w:t xml:space="preserve"> </w:t>
      </w:r>
      <w:r w:rsidRPr="003C62B5">
        <w:rPr>
          <w:color w:val="auto"/>
        </w:rPr>
        <w:t xml:space="preserve">valor superior a lance já registrado pelo fornecedor no sistema, quando adotado o critério de julgamento por menor preço; e </w:t>
      </w:r>
    </w:p>
    <w:p w14:paraId="27EE0384" w14:textId="77777777" w:rsidR="004C274A" w:rsidRPr="003C62B5" w:rsidRDefault="00000000" w:rsidP="00C415EC">
      <w:pPr>
        <w:ind w:left="0" w:right="-2" w:firstLine="0"/>
        <w:rPr>
          <w:color w:val="auto"/>
        </w:rPr>
      </w:pPr>
      <w:r w:rsidRPr="003C62B5">
        <w:rPr>
          <w:rFonts w:eastAsia="Arial"/>
          <w:b/>
          <w:bCs/>
          <w:color w:val="auto"/>
        </w:rPr>
        <w:t>4.13.2.</w:t>
      </w:r>
      <w:r w:rsidRPr="003C62B5">
        <w:rPr>
          <w:rFonts w:eastAsia="Arial"/>
          <w:color w:val="auto"/>
        </w:rPr>
        <w:t xml:space="preserve"> </w:t>
      </w:r>
      <w:r w:rsidRPr="003C62B5">
        <w:rPr>
          <w:color w:val="auto"/>
        </w:rPr>
        <w:t xml:space="preserve"> percentual de desconto inferior a lance já registrado pelo fornecedor no sistema, quando adotado o critério de julgamento por maior desconto. </w:t>
      </w:r>
    </w:p>
    <w:p w14:paraId="71099E7D" w14:textId="77777777" w:rsidR="004C274A" w:rsidRPr="003C62B5" w:rsidRDefault="00000000" w:rsidP="00C415EC">
      <w:pPr>
        <w:ind w:left="0" w:right="-2" w:firstLine="0"/>
        <w:rPr>
          <w:color w:val="auto"/>
        </w:rPr>
      </w:pPr>
      <w:r w:rsidRPr="003C62B5">
        <w:rPr>
          <w:b/>
          <w:bCs/>
          <w:color w:val="auto"/>
        </w:rPr>
        <w:t>4.14.</w:t>
      </w:r>
      <w:r w:rsidRPr="003C62B5">
        <w:rPr>
          <w:rFonts w:eastAsia="Arial"/>
          <w:color w:val="auto"/>
        </w:rPr>
        <w:t xml:space="preserve"> </w:t>
      </w:r>
      <w:r w:rsidRPr="003C62B5">
        <w:rPr>
          <w:color w:val="auto"/>
        </w:rPr>
        <w:t xml:space="preserve">O valor final mínimo ou o percentual de desconto final máximo parametrizado na forma do item 4.12 possuirá caráter sigiloso para os demais fornecedores e para o órgão ou entidade promotora da licitação, podendo ser disponibilizado estrita e permanentemente aos órgãos de controle externo e interno. </w:t>
      </w:r>
    </w:p>
    <w:p w14:paraId="191222D0" w14:textId="77777777" w:rsidR="004C274A" w:rsidRPr="003C62B5" w:rsidRDefault="00000000" w:rsidP="00C415EC">
      <w:pPr>
        <w:ind w:left="0" w:right="-2" w:firstLine="0"/>
        <w:rPr>
          <w:color w:val="auto"/>
        </w:rPr>
      </w:pPr>
      <w:r w:rsidRPr="003C62B5">
        <w:rPr>
          <w:b/>
          <w:bCs/>
          <w:color w:val="auto"/>
        </w:rPr>
        <w:t>4.15</w:t>
      </w:r>
      <w:r w:rsidRPr="003C62B5">
        <w:rPr>
          <w:color w:val="auto"/>
        </w:rPr>
        <w:t>.</w:t>
      </w:r>
      <w:r w:rsidRPr="003C62B5">
        <w:rPr>
          <w:rFonts w:eastAsia="Arial"/>
          <w:color w:val="auto"/>
        </w:rPr>
        <w:t xml:space="preserve"> </w:t>
      </w:r>
      <w:r w:rsidRPr="003C62B5">
        <w:rPr>
          <w:color w:val="auto"/>
        </w:rPr>
        <w:t xml:space="preserve">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67CE53B6" w14:textId="77777777" w:rsidR="004C274A" w:rsidRPr="003C62B5" w:rsidRDefault="00000000" w:rsidP="00C415EC">
      <w:pPr>
        <w:spacing w:after="243"/>
        <w:ind w:left="0" w:right="-2" w:firstLine="0"/>
        <w:rPr>
          <w:color w:val="auto"/>
        </w:rPr>
      </w:pPr>
      <w:r w:rsidRPr="003C62B5">
        <w:rPr>
          <w:b/>
          <w:bCs/>
          <w:color w:val="auto"/>
        </w:rPr>
        <w:t>4.16.</w:t>
      </w:r>
      <w:r w:rsidRPr="003C62B5">
        <w:rPr>
          <w:rFonts w:eastAsia="Arial"/>
          <w:color w:val="auto"/>
        </w:rPr>
        <w:t xml:space="preserve"> </w:t>
      </w:r>
      <w:r w:rsidRPr="003C62B5">
        <w:rPr>
          <w:color w:val="auto"/>
        </w:rPr>
        <w:t xml:space="preserve">O licitante deverá comunicar imediatamente ao provedor do sistema qualquer acontecimento que possa comprometer o sigilo ou a segurança, para imediato bloqueio de acesso. </w:t>
      </w:r>
    </w:p>
    <w:p w14:paraId="716E5843" w14:textId="77777777" w:rsidR="004C274A" w:rsidRPr="003C62B5" w:rsidRDefault="00000000" w:rsidP="00C415EC">
      <w:pPr>
        <w:pStyle w:val="Ttulo1"/>
        <w:ind w:left="0" w:right="-2" w:firstLine="0"/>
        <w:rPr>
          <w:color w:val="auto"/>
        </w:rPr>
      </w:pPr>
      <w:bookmarkStart w:id="4" w:name="_Toc133019"/>
      <w:r w:rsidRPr="003C62B5">
        <w:rPr>
          <w:color w:val="auto"/>
        </w:rPr>
        <w:t>5.</w:t>
      </w:r>
      <w:r w:rsidRPr="003C62B5">
        <w:rPr>
          <w:rFonts w:eastAsia="Arial"/>
          <w:color w:val="auto"/>
        </w:rPr>
        <w:t xml:space="preserve"> </w:t>
      </w:r>
      <w:r w:rsidRPr="003C62B5">
        <w:rPr>
          <w:color w:val="auto"/>
        </w:rPr>
        <w:t xml:space="preserve">DO PREENCHIMENTO DA PROPOSTA </w:t>
      </w:r>
      <w:bookmarkEnd w:id="4"/>
    </w:p>
    <w:p w14:paraId="313CF8CD" w14:textId="1BBCBCDC" w:rsidR="004C274A" w:rsidRPr="003C62B5" w:rsidRDefault="00000000" w:rsidP="00C415EC">
      <w:pPr>
        <w:ind w:left="0" w:right="-2" w:firstLine="0"/>
        <w:rPr>
          <w:color w:val="auto"/>
        </w:rPr>
      </w:pPr>
      <w:r w:rsidRPr="003C62B5">
        <w:rPr>
          <w:b/>
          <w:bCs/>
          <w:color w:val="auto"/>
        </w:rPr>
        <w:t>5.1</w:t>
      </w:r>
      <w:r w:rsidRPr="003C62B5">
        <w:rPr>
          <w:color w:val="auto"/>
        </w:rPr>
        <w:t>.</w:t>
      </w:r>
      <w:r w:rsidRPr="003C62B5">
        <w:rPr>
          <w:rFonts w:eastAsia="Arial"/>
          <w:color w:val="auto"/>
        </w:rPr>
        <w:t xml:space="preserve"> </w:t>
      </w:r>
      <w:r w:rsidRPr="003C62B5">
        <w:rPr>
          <w:color w:val="auto"/>
        </w:rPr>
        <w:t xml:space="preserve">A licitante deverá encaminhar proposta, exclusivamente por meio do sistema eletrônico, até a data e horário marcado no preâmbulo deste edital, no sítio </w:t>
      </w:r>
      <w:hyperlink r:id="rId47">
        <w:hyperlink r:id="rId48" w:history="1">
          <w:r w:rsidR="008E35D2" w:rsidRPr="003C62B5">
            <w:rPr>
              <w:rStyle w:val="Hyperlink"/>
              <w:rFonts w:hint="default"/>
              <w:b/>
              <w:bCs/>
              <w:color w:val="auto"/>
            </w:rPr>
            <w:t>www.bllcompras.org.br</w:t>
          </w:r>
        </w:hyperlink>
        <w:r w:rsidRPr="003C62B5">
          <w:rPr>
            <w:color w:val="auto"/>
          </w:rPr>
          <w:t>,</w:t>
        </w:r>
      </w:hyperlink>
      <w:r w:rsidRPr="003C62B5">
        <w:rPr>
          <w:color w:val="auto"/>
        </w:rPr>
        <w:t xml:space="preserve"> quando então encerrar-se-á automaticamente a fase de recebimento de propostas; </w:t>
      </w:r>
    </w:p>
    <w:p w14:paraId="0B21B10F" w14:textId="77777777" w:rsidR="004C274A" w:rsidRPr="003C62B5" w:rsidRDefault="00000000" w:rsidP="00C415EC">
      <w:pPr>
        <w:ind w:left="0" w:right="-2" w:firstLine="0"/>
        <w:rPr>
          <w:color w:val="auto"/>
        </w:rPr>
      </w:pPr>
      <w:r w:rsidRPr="003C62B5">
        <w:rPr>
          <w:b/>
          <w:bCs/>
          <w:color w:val="auto"/>
        </w:rPr>
        <w:t>5.2.</w:t>
      </w:r>
      <w:r w:rsidRPr="003C62B5">
        <w:rPr>
          <w:rFonts w:eastAsia="Arial"/>
          <w:color w:val="auto"/>
        </w:rPr>
        <w:t xml:space="preserve"> </w:t>
      </w:r>
      <w:r w:rsidRPr="003C62B5">
        <w:rPr>
          <w:color w:val="auto"/>
        </w:rPr>
        <w:t xml:space="preserve">Aberta a etapa competitiva, os representantes dos fornecedores deverão estar conectados ao sistema para participar da sessão de lances. A cada lance ofertado o participante será imediatamente informado de seu recebimento e respectivo horário de registro e valor. </w:t>
      </w:r>
    </w:p>
    <w:p w14:paraId="26924519" w14:textId="77777777" w:rsidR="004C274A" w:rsidRPr="003C62B5" w:rsidRDefault="00000000" w:rsidP="00C415EC">
      <w:pPr>
        <w:ind w:left="0" w:right="-2" w:firstLine="0"/>
        <w:rPr>
          <w:color w:val="auto"/>
        </w:rPr>
      </w:pPr>
      <w:r w:rsidRPr="003C62B5">
        <w:rPr>
          <w:b/>
          <w:bCs/>
          <w:color w:val="auto"/>
        </w:rPr>
        <w:t>5.3.</w:t>
      </w:r>
      <w:r w:rsidRPr="003C62B5">
        <w:rPr>
          <w:rFonts w:eastAsia="Arial"/>
          <w:color w:val="auto"/>
        </w:rPr>
        <w:t xml:space="preserve"> </w:t>
      </w:r>
      <w:r w:rsidRPr="003C62B5">
        <w:rPr>
          <w:color w:val="auto"/>
        </w:rPr>
        <w:t xml:space="preserve">A licitante deverá declarar, em campo próprio do sistema eletrônico, que cumpre plenamente os requisitos de habilitação e que sua proposta está em conformidade com as exigências do Edital; </w:t>
      </w:r>
    </w:p>
    <w:p w14:paraId="54718FD8" w14:textId="77777777" w:rsidR="004C274A" w:rsidRPr="003C62B5" w:rsidRDefault="00000000" w:rsidP="00C415EC">
      <w:pPr>
        <w:ind w:left="0" w:right="-2" w:firstLine="0"/>
        <w:rPr>
          <w:color w:val="auto"/>
        </w:rPr>
      </w:pPr>
      <w:r w:rsidRPr="003C62B5">
        <w:rPr>
          <w:b/>
          <w:bCs/>
          <w:color w:val="auto"/>
        </w:rPr>
        <w:lastRenderedPageBreak/>
        <w:t>5.4.</w:t>
      </w:r>
      <w:r w:rsidRPr="003C62B5">
        <w:rPr>
          <w:rFonts w:eastAsia="Arial"/>
          <w:color w:val="auto"/>
        </w:rPr>
        <w:t xml:space="preserve"> </w:t>
      </w:r>
      <w:r w:rsidRPr="003C62B5">
        <w:rPr>
          <w:color w:val="auto"/>
        </w:rPr>
        <w:t xml:space="preserve">A licitante deverá declarar, em campo próprio do Sistema, sob pena de inabilitação, que não emprega menores de dezoito anos em trabalho noturno, perigoso ou insalubre, nem menores de dezesseis anos em qualquer trabalho, salvo na condição de aprendiz, a partir dos quatorze anos; </w:t>
      </w:r>
    </w:p>
    <w:p w14:paraId="23A8416A" w14:textId="77777777" w:rsidR="004C274A" w:rsidRPr="003C62B5" w:rsidRDefault="00000000" w:rsidP="00C415EC">
      <w:pPr>
        <w:ind w:left="0" w:right="-2" w:firstLine="0"/>
        <w:rPr>
          <w:color w:val="auto"/>
        </w:rPr>
      </w:pPr>
      <w:r w:rsidRPr="003C62B5">
        <w:rPr>
          <w:b/>
          <w:bCs/>
          <w:color w:val="auto"/>
        </w:rPr>
        <w:t>5.5.</w:t>
      </w:r>
      <w:r w:rsidRPr="003C62B5">
        <w:rPr>
          <w:rFonts w:eastAsia="Arial"/>
          <w:color w:val="auto"/>
        </w:rPr>
        <w:t xml:space="preserve"> </w:t>
      </w:r>
      <w:r w:rsidRPr="003C62B5">
        <w:rPr>
          <w:color w:val="auto"/>
        </w:rPr>
        <w:t xml:space="preserve">A licitante enquadrada como microempresa ou empresa de pequeno porte deverá declarar, em campo próprio do Sistema, que atende aos requisitos do art. 3º da LC nº 123/2006, para fazer jus aos benefícios previstos nessa lei. </w:t>
      </w:r>
    </w:p>
    <w:p w14:paraId="08E24139" w14:textId="77777777" w:rsidR="004C274A" w:rsidRPr="003C62B5" w:rsidRDefault="00000000" w:rsidP="00C415EC">
      <w:pPr>
        <w:ind w:left="0" w:right="-2" w:firstLine="0"/>
        <w:rPr>
          <w:color w:val="auto"/>
        </w:rPr>
      </w:pPr>
      <w:r w:rsidRPr="003C62B5">
        <w:rPr>
          <w:b/>
          <w:bCs/>
          <w:color w:val="auto"/>
        </w:rPr>
        <w:t>5.6.</w:t>
      </w:r>
      <w:r w:rsidRPr="003C62B5">
        <w:rPr>
          <w:rFonts w:eastAsia="Arial"/>
          <w:color w:val="auto"/>
        </w:rPr>
        <w:t xml:space="preserve"> </w:t>
      </w:r>
      <w:r w:rsidRPr="003C62B5">
        <w:rPr>
          <w:color w:val="auto"/>
        </w:rPr>
        <w:t xml:space="preserve">A declaração falsa relativa ao cumprimento dos requisitos de habilitação, à conformidade da proposta ou ao enquadramento como microempresa ou empresa de pequeno porte sujeitará a licitante às sanções previstas neste Edital; </w:t>
      </w:r>
    </w:p>
    <w:p w14:paraId="6AECE6A5" w14:textId="77777777" w:rsidR="004C274A" w:rsidRPr="003C62B5" w:rsidRDefault="00000000" w:rsidP="00C415EC">
      <w:pPr>
        <w:ind w:left="0" w:right="-2" w:firstLine="0"/>
        <w:rPr>
          <w:color w:val="auto"/>
        </w:rPr>
      </w:pPr>
      <w:r w:rsidRPr="003C62B5">
        <w:rPr>
          <w:b/>
          <w:bCs/>
          <w:color w:val="auto"/>
        </w:rPr>
        <w:t>5.7.</w:t>
      </w:r>
      <w:r w:rsidRPr="003C62B5">
        <w:rPr>
          <w:rFonts w:eastAsia="Arial"/>
          <w:color w:val="auto"/>
        </w:rPr>
        <w:t xml:space="preserve"> </w:t>
      </w:r>
      <w:r w:rsidRPr="003C62B5">
        <w:rPr>
          <w:color w:val="auto"/>
        </w:rPr>
        <w:t>A Proposta de Preços deverá ser formulada conforme modelo constante no ANEXO III e deverá observar o seguinte, sob pena de desclassificação, Os Arquivos digitais deverão ser também disponibilizados no formato de arquivo do tipo “.</w:t>
      </w:r>
      <w:proofErr w:type="spellStart"/>
      <w:proofErr w:type="gramStart"/>
      <w:r w:rsidRPr="003C62B5">
        <w:rPr>
          <w:color w:val="auto"/>
        </w:rPr>
        <w:t>xls</w:t>
      </w:r>
      <w:proofErr w:type="spellEnd"/>
      <w:r w:rsidRPr="003C62B5">
        <w:rPr>
          <w:color w:val="auto"/>
        </w:rPr>
        <w:t>”/</w:t>
      </w:r>
      <w:proofErr w:type="gramEnd"/>
      <w:r w:rsidRPr="003C62B5">
        <w:rPr>
          <w:color w:val="auto"/>
        </w:rPr>
        <w:t>“.</w:t>
      </w:r>
      <w:proofErr w:type="spellStart"/>
      <w:r w:rsidRPr="003C62B5">
        <w:rPr>
          <w:color w:val="auto"/>
        </w:rPr>
        <w:t>xlsx</w:t>
      </w:r>
      <w:proofErr w:type="spellEnd"/>
      <w:r w:rsidRPr="003C62B5">
        <w:rPr>
          <w:color w:val="auto"/>
        </w:rPr>
        <w:t>” (Excel) ou “.</w:t>
      </w:r>
      <w:proofErr w:type="spellStart"/>
      <w:r w:rsidRPr="003C62B5">
        <w:rPr>
          <w:color w:val="auto"/>
        </w:rPr>
        <w:t>ods</w:t>
      </w:r>
      <w:proofErr w:type="spellEnd"/>
      <w:r w:rsidRPr="003C62B5">
        <w:rPr>
          <w:color w:val="auto"/>
        </w:rPr>
        <w:t xml:space="preserve">” (OpenOffice ou LibreOffice); </w:t>
      </w:r>
    </w:p>
    <w:p w14:paraId="1D5937F6" w14:textId="77777777" w:rsidR="004C274A" w:rsidRPr="003C62B5" w:rsidRDefault="00000000" w:rsidP="00C415EC">
      <w:pPr>
        <w:ind w:left="0" w:right="-2" w:firstLine="0"/>
        <w:rPr>
          <w:color w:val="auto"/>
        </w:rPr>
      </w:pPr>
      <w:r w:rsidRPr="003C62B5">
        <w:rPr>
          <w:rFonts w:eastAsia="Arial"/>
          <w:b/>
          <w:bCs/>
          <w:color w:val="auto"/>
        </w:rPr>
        <w:t>5.7.1.</w:t>
      </w:r>
      <w:r w:rsidRPr="003C62B5">
        <w:rPr>
          <w:rFonts w:eastAsia="Arial"/>
          <w:color w:val="auto"/>
        </w:rPr>
        <w:t xml:space="preserve"> </w:t>
      </w:r>
      <w:r w:rsidRPr="003C62B5">
        <w:rPr>
          <w:color w:val="auto"/>
        </w:rPr>
        <w:t xml:space="preserve">Conter razão social da licitante, no do CNPJ/MF, endereço completo, telefone, para contato, no da conta corrente, agência e respectivo Banco e, se possível, endereço eletrônico (e-mail); </w:t>
      </w:r>
    </w:p>
    <w:p w14:paraId="02C4A120" w14:textId="77777777" w:rsidR="004C274A" w:rsidRPr="003C62B5" w:rsidRDefault="00000000" w:rsidP="00C415EC">
      <w:pPr>
        <w:ind w:left="0" w:right="-2" w:firstLine="0"/>
        <w:rPr>
          <w:color w:val="auto"/>
        </w:rPr>
      </w:pPr>
      <w:r w:rsidRPr="003C62B5">
        <w:rPr>
          <w:rFonts w:eastAsia="Arial"/>
          <w:b/>
          <w:bCs/>
          <w:color w:val="auto"/>
        </w:rPr>
        <w:t>5.7.2.</w:t>
      </w:r>
      <w:r w:rsidRPr="003C62B5">
        <w:rPr>
          <w:rFonts w:eastAsia="Arial"/>
          <w:color w:val="auto"/>
        </w:rPr>
        <w:t xml:space="preserve"> </w:t>
      </w:r>
      <w:r w:rsidRPr="003C62B5">
        <w:rPr>
          <w:color w:val="auto"/>
        </w:rPr>
        <w:t xml:space="preserve">Número e descrição detalhada do objeto da presente licitação, em conformidade com as especificações constantes neste edital e seus anexos; </w:t>
      </w:r>
    </w:p>
    <w:p w14:paraId="4C660A69" w14:textId="77777777" w:rsidR="004C274A" w:rsidRPr="003C62B5" w:rsidRDefault="00000000" w:rsidP="00C415EC">
      <w:pPr>
        <w:ind w:left="0" w:right="-2" w:firstLine="0"/>
        <w:rPr>
          <w:color w:val="auto"/>
        </w:rPr>
      </w:pPr>
      <w:r w:rsidRPr="003C62B5">
        <w:rPr>
          <w:rFonts w:eastAsia="Arial"/>
          <w:b/>
          <w:bCs/>
          <w:color w:val="auto"/>
        </w:rPr>
        <w:t>5.7.3.</w:t>
      </w:r>
      <w:r w:rsidRPr="003C62B5">
        <w:rPr>
          <w:rFonts w:eastAsia="Arial"/>
          <w:color w:val="auto"/>
        </w:rPr>
        <w:t xml:space="preserve"> </w:t>
      </w:r>
      <w:r w:rsidRPr="003C62B5">
        <w:rPr>
          <w:rFonts w:eastAsia="Arial"/>
          <w:color w:val="auto"/>
        </w:rPr>
        <w:tab/>
      </w:r>
      <w:r w:rsidRPr="003C62B5">
        <w:rPr>
          <w:color w:val="auto"/>
        </w:rPr>
        <w:t xml:space="preserve">O prazo de eficácia da proposta, o qual não poderá ser inferior a 60 (sessenta) dias corridos, a contar da data de entrega da mesma; </w:t>
      </w:r>
    </w:p>
    <w:p w14:paraId="01AA4A6C" w14:textId="77777777" w:rsidR="004C274A" w:rsidRPr="003C62B5" w:rsidRDefault="00000000" w:rsidP="00C415EC">
      <w:pPr>
        <w:ind w:left="0" w:right="-2" w:firstLine="0"/>
        <w:rPr>
          <w:color w:val="auto"/>
        </w:rPr>
      </w:pPr>
      <w:r w:rsidRPr="003C62B5">
        <w:rPr>
          <w:rFonts w:eastAsia="Arial"/>
          <w:b/>
          <w:bCs/>
          <w:color w:val="auto"/>
        </w:rPr>
        <w:t>5.7.4.</w:t>
      </w:r>
      <w:r w:rsidRPr="003C62B5">
        <w:rPr>
          <w:rFonts w:eastAsia="Arial"/>
          <w:color w:val="auto"/>
        </w:rPr>
        <w:t xml:space="preserve"> </w:t>
      </w:r>
      <w:r w:rsidRPr="003C62B5">
        <w:rPr>
          <w:color w:val="auto"/>
        </w:rPr>
        <w:t xml:space="preserve">Apresentar uma única cotação, com preço do serviço, em moeda corrente nacional, expressos em algarismos, sem previsão inflacionária. Em caso de divergência entre os valores unitários e totais, serão considerados os primeiros; </w:t>
      </w:r>
    </w:p>
    <w:p w14:paraId="7CF5C767" w14:textId="668C6408" w:rsidR="004C274A" w:rsidRPr="003C62B5" w:rsidRDefault="00000000" w:rsidP="00C415EC">
      <w:pPr>
        <w:ind w:left="0" w:right="-2" w:firstLine="0"/>
        <w:rPr>
          <w:color w:val="auto"/>
        </w:rPr>
      </w:pPr>
      <w:r w:rsidRPr="003C62B5">
        <w:rPr>
          <w:rFonts w:eastAsia="Arial"/>
          <w:b/>
          <w:bCs/>
          <w:color w:val="auto"/>
        </w:rPr>
        <w:t>5.7.5.</w:t>
      </w:r>
      <w:r w:rsidRPr="003C62B5">
        <w:rPr>
          <w:rFonts w:eastAsia="Arial"/>
          <w:color w:val="auto"/>
        </w:rPr>
        <w:t xml:space="preserve"> </w:t>
      </w:r>
      <w:r w:rsidRPr="003C62B5">
        <w:rPr>
          <w:color w:val="auto"/>
        </w:rPr>
        <w:t xml:space="preserve">O valor global da proposta não deverá ser superior ao limite estabelecido na planilha base da Prefeitura Municipal de </w:t>
      </w:r>
      <w:r w:rsidR="00F33207" w:rsidRPr="003C62B5">
        <w:rPr>
          <w:color w:val="auto"/>
        </w:rPr>
        <w:t>Santo Antônio</w:t>
      </w:r>
      <w:r w:rsidRPr="003C62B5">
        <w:rPr>
          <w:color w:val="auto"/>
        </w:rPr>
        <w:t xml:space="preserve"> do Leste - MT, bem como os valores unitários não poderão ser </w:t>
      </w:r>
      <w:r w:rsidR="00D31F9B" w:rsidRPr="003C62B5">
        <w:rPr>
          <w:color w:val="auto"/>
        </w:rPr>
        <w:t>superiores</w:t>
      </w:r>
      <w:r w:rsidRPr="003C62B5">
        <w:rPr>
          <w:color w:val="auto"/>
        </w:rPr>
        <w:t xml:space="preserve"> aos expostos na planilha desta municipalidade. </w:t>
      </w:r>
    </w:p>
    <w:p w14:paraId="7BEFC722" w14:textId="77777777" w:rsidR="004C274A" w:rsidRPr="003C62B5" w:rsidRDefault="00000000" w:rsidP="00C415EC">
      <w:pPr>
        <w:ind w:left="0" w:right="-2" w:firstLine="0"/>
        <w:rPr>
          <w:color w:val="auto"/>
        </w:rPr>
      </w:pPr>
      <w:r w:rsidRPr="003C62B5">
        <w:rPr>
          <w:b/>
          <w:bCs/>
          <w:color w:val="auto"/>
        </w:rPr>
        <w:t>5.8.</w:t>
      </w:r>
      <w:r w:rsidRPr="003C62B5">
        <w:rPr>
          <w:rFonts w:eastAsia="Arial"/>
          <w:color w:val="auto"/>
        </w:rPr>
        <w:t xml:space="preserve"> </w:t>
      </w:r>
      <w:r w:rsidRPr="003C62B5">
        <w:rPr>
          <w:color w:val="auto"/>
        </w:rPr>
        <w:t xml:space="preserve">A proposta deverá conter todo e qualquer custo que se fizer necessário para a execução dos serviços (Locações de equipamentos, encargos trabalhistas, horas-extras, recomposição das áreas danificadas na execução dos serviços, limpeza durante a execução dos serviços, limpeza final, remoção do material excedente; encargos sociais; BDI; etc.); </w:t>
      </w:r>
    </w:p>
    <w:p w14:paraId="38B74D60" w14:textId="77777777" w:rsidR="004C274A" w:rsidRPr="003C62B5" w:rsidRDefault="00000000" w:rsidP="00C415EC">
      <w:pPr>
        <w:ind w:left="0" w:right="-2" w:firstLine="0"/>
        <w:rPr>
          <w:color w:val="auto"/>
        </w:rPr>
      </w:pPr>
      <w:r w:rsidRPr="003C62B5">
        <w:rPr>
          <w:b/>
          <w:bCs/>
          <w:color w:val="auto"/>
        </w:rPr>
        <w:t>5.9.</w:t>
      </w:r>
      <w:r w:rsidRPr="003C62B5">
        <w:rPr>
          <w:rFonts w:eastAsia="Arial"/>
          <w:color w:val="auto"/>
        </w:rPr>
        <w:t xml:space="preserve"> </w:t>
      </w:r>
      <w:r w:rsidRPr="003C62B5">
        <w:rPr>
          <w:color w:val="auto"/>
        </w:rPr>
        <w:t xml:space="preserve">A proposta deverá conter: Prazo de entrega dos serviços; Prazo de validade da proposta. Valor Global da proposta; Planilha Orçamentária com preços unitários e totais por item; e cronograma físico-financeiro; </w:t>
      </w:r>
    </w:p>
    <w:p w14:paraId="6B20369C" w14:textId="2CBEB316" w:rsidR="004C274A" w:rsidRPr="003C62B5" w:rsidRDefault="00000000" w:rsidP="00C415EC">
      <w:pPr>
        <w:tabs>
          <w:tab w:val="center" w:pos="1210"/>
          <w:tab w:val="center" w:pos="5120"/>
        </w:tabs>
        <w:ind w:left="0" w:right="-2" w:firstLine="0"/>
        <w:jc w:val="left"/>
        <w:rPr>
          <w:color w:val="auto"/>
        </w:rPr>
      </w:pPr>
      <w:r w:rsidRPr="003C62B5">
        <w:rPr>
          <w:rFonts w:eastAsia="Arial"/>
          <w:b/>
          <w:bCs/>
          <w:color w:val="auto"/>
        </w:rPr>
        <w:t>5.9.1.</w:t>
      </w:r>
      <w:r w:rsidRPr="003C62B5">
        <w:rPr>
          <w:rFonts w:eastAsia="Arial"/>
          <w:color w:val="auto"/>
        </w:rPr>
        <w:t xml:space="preserve"> </w:t>
      </w:r>
      <w:r w:rsidRPr="003C62B5">
        <w:rPr>
          <w:rFonts w:eastAsia="Arial"/>
          <w:color w:val="auto"/>
        </w:rPr>
        <w:tab/>
      </w:r>
      <w:r w:rsidRPr="003C62B5">
        <w:rPr>
          <w:color w:val="auto"/>
        </w:rPr>
        <w:t xml:space="preserve">Os serviços deverão obedecer na íntegra os memoriais, caso fornecidos; </w:t>
      </w:r>
    </w:p>
    <w:p w14:paraId="4DDBFD9A" w14:textId="77777777" w:rsidR="004C274A" w:rsidRPr="003C62B5" w:rsidRDefault="00000000" w:rsidP="00C415EC">
      <w:pPr>
        <w:ind w:left="0" w:right="-2" w:firstLine="0"/>
        <w:rPr>
          <w:color w:val="auto"/>
        </w:rPr>
      </w:pPr>
      <w:r w:rsidRPr="003C62B5">
        <w:rPr>
          <w:rFonts w:eastAsia="Arial"/>
          <w:b/>
          <w:bCs/>
          <w:color w:val="auto"/>
        </w:rPr>
        <w:t>5.9.2.</w:t>
      </w:r>
      <w:r w:rsidRPr="003C62B5">
        <w:rPr>
          <w:rFonts w:eastAsia="Arial"/>
          <w:color w:val="auto"/>
        </w:rPr>
        <w:t xml:space="preserve"> </w:t>
      </w:r>
      <w:r w:rsidRPr="003C62B5">
        <w:rPr>
          <w:color w:val="auto"/>
        </w:rPr>
        <w:t xml:space="preserve">A Licitante deverá apresentar proposta com a opção de folha de pagamento desonerados ou não. Em caso de optante por desoneração da folha de pagamento, conforme a Lei 13.161/2015 apresentar ainda Declaração de optante por desoneração; </w:t>
      </w:r>
    </w:p>
    <w:p w14:paraId="0B9CCB66" w14:textId="77777777" w:rsidR="004C274A" w:rsidRPr="003C62B5" w:rsidRDefault="00000000" w:rsidP="00C415EC">
      <w:pPr>
        <w:ind w:left="0" w:right="-2" w:firstLine="0"/>
        <w:rPr>
          <w:color w:val="auto"/>
        </w:rPr>
      </w:pPr>
      <w:r w:rsidRPr="003C62B5">
        <w:rPr>
          <w:rFonts w:eastAsia="Arial"/>
          <w:b/>
          <w:bCs/>
          <w:color w:val="auto"/>
        </w:rPr>
        <w:t>5.9.3.</w:t>
      </w:r>
      <w:r w:rsidRPr="003C62B5">
        <w:rPr>
          <w:rFonts w:eastAsia="Arial"/>
          <w:color w:val="auto"/>
        </w:rPr>
        <w:t xml:space="preserve"> </w:t>
      </w:r>
      <w:r w:rsidRPr="003C62B5">
        <w:rPr>
          <w:color w:val="auto"/>
        </w:rPr>
        <w:t xml:space="preserve">A Composição do BDI deve atender o disposto no Acórdão nº 2622/2013- TCU e de acordo com a opção de encargos sociais escolhida, em valores nominais como também sob a forma percentual, com a indicação do Responsável Técnico e nº de Registro no Conselho competente em todas suas folhas; </w:t>
      </w:r>
    </w:p>
    <w:p w14:paraId="1933C25A" w14:textId="40B2C6F0" w:rsidR="004C274A" w:rsidRPr="003C62B5" w:rsidRDefault="00000000" w:rsidP="00C415EC">
      <w:pPr>
        <w:tabs>
          <w:tab w:val="center" w:pos="1210"/>
          <w:tab w:val="center" w:pos="4421"/>
        </w:tabs>
        <w:ind w:left="0" w:right="-2" w:firstLine="0"/>
        <w:jc w:val="left"/>
        <w:rPr>
          <w:color w:val="auto"/>
        </w:rPr>
      </w:pPr>
      <w:r w:rsidRPr="003C62B5">
        <w:rPr>
          <w:rFonts w:eastAsia="Arial"/>
          <w:b/>
          <w:bCs/>
          <w:color w:val="auto"/>
        </w:rPr>
        <w:lastRenderedPageBreak/>
        <w:t>5.9.4.</w:t>
      </w:r>
      <w:r w:rsidRPr="003C62B5">
        <w:rPr>
          <w:rFonts w:eastAsia="Arial"/>
          <w:color w:val="auto"/>
        </w:rPr>
        <w:t xml:space="preserve"> </w:t>
      </w:r>
      <w:r w:rsidRPr="003C62B5">
        <w:rPr>
          <w:rFonts w:eastAsia="Arial"/>
          <w:color w:val="auto"/>
        </w:rPr>
        <w:tab/>
      </w:r>
      <w:r w:rsidRPr="003C62B5">
        <w:rPr>
          <w:color w:val="auto"/>
        </w:rPr>
        <w:t xml:space="preserve">Na Planilha de Orçamento deve constar o valor do BDI; </w:t>
      </w:r>
    </w:p>
    <w:p w14:paraId="71B3B64F" w14:textId="2586BE6E" w:rsidR="004C274A" w:rsidRPr="003C62B5" w:rsidRDefault="00000000" w:rsidP="00C415EC">
      <w:pPr>
        <w:tabs>
          <w:tab w:val="center" w:pos="1210"/>
          <w:tab w:val="center" w:pos="4684"/>
        </w:tabs>
        <w:ind w:left="0" w:right="-2" w:firstLine="0"/>
        <w:jc w:val="left"/>
        <w:rPr>
          <w:color w:val="auto"/>
        </w:rPr>
      </w:pPr>
      <w:r w:rsidRPr="003C62B5">
        <w:rPr>
          <w:rFonts w:eastAsia="Arial"/>
          <w:b/>
          <w:bCs/>
          <w:color w:val="auto"/>
        </w:rPr>
        <w:t>5.9.5</w:t>
      </w:r>
      <w:r w:rsidRPr="003C62B5">
        <w:rPr>
          <w:rFonts w:eastAsia="Arial"/>
          <w:color w:val="auto"/>
        </w:rPr>
        <w:t xml:space="preserve">. </w:t>
      </w:r>
      <w:r w:rsidRPr="003C62B5">
        <w:rPr>
          <w:rFonts w:eastAsia="Arial"/>
          <w:color w:val="auto"/>
        </w:rPr>
        <w:tab/>
      </w:r>
      <w:r w:rsidRPr="003C62B5">
        <w:rPr>
          <w:color w:val="auto"/>
        </w:rPr>
        <w:t xml:space="preserve"> Apresentar a composição do BDI, conforme o projeto básico. </w:t>
      </w:r>
    </w:p>
    <w:p w14:paraId="1665D6B5" w14:textId="77777777" w:rsidR="004C274A" w:rsidRPr="003C62B5" w:rsidRDefault="00000000" w:rsidP="00C415EC">
      <w:pPr>
        <w:ind w:left="0" w:right="-2" w:firstLine="0"/>
        <w:rPr>
          <w:color w:val="auto"/>
        </w:rPr>
      </w:pPr>
      <w:r w:rsidRPr="003C62B5">
        <w:rPr>
          <w:rFonts w:eastAsia="Arial"/>
          <w:b/>
          <w:bCs/>
          <w:color w:val="auto"/>
        </w:rPr>
        <w:t>5.9.6.</w:t>
      </w:r>
      <w:r w:rsidRPr="003C62B5">
        <w:rPr>
          <w:rFonts w:eastAsia="Arial"/>
          <w:color w:val="auto"/>
        </w:rPr>
        <w:t xml:space="preserve"> </w:t>
      </w:r>
      <w:r w:rsidRPr="003C62B5">
        <w:rPr>
          <w:color w:val="auto"/>
        </w:rPr>
        <w:t xml:space="preserve">Os custos relativos </w:t>
      </w:r>
      <w:proofErr w:type="gramStart"/>
      <w:r w:rsidRPr="003C62B5">
        <w:rPr>
          <w:color w:val="auto"/>
        </w:rPr>
        <w:t>a</w:t>
      </w:r>
      <w:proofErr w:type="gramEnd"/>
      <w:r w:rsidRPr="003C62B5">
        <w:rPr>
          <w:color w:val="auto"/>
        </w:rPr>
        <w:t xml:space="preserve"> administração local, mobilização e desmobilização e instalação de canteiro e acampamento, bem como quaisquer outros itens que possam ser apropriados como custo direto da obra, não poderão ser incluídos na composição do BDI, devendo ser cotados na planilha orçamentária; </w:t>
      </w:r>
    </w:p>
    <w:p w14:paraId="5BEAA7B5" w14:textId="77777777" w:rsidR="004C274A" w:rsidRPr="003C62B5" w:rsidRDefault="00000000" w:rsidP="00C415EC">
      <w:pPr>
        <w:ind w:left="0" w:right="-2" w:firstLine="0"/>
        <w:rPr>
          <w:color w:val="auto"/>
        </w:rPr>
      </w:pPr>
      <w:r w:rsidRPr="003C62B5">
        <w:rPr>
          <w:b/>
          <w:bCs/>
          <w:color w:val="auto"/>
        </w:rPr>
        <w:t>5.10.</w:t>
      </w:r>
      <w:r w:rsidRPr="003C62B5">
        <w:rPr>
          <w:rFonts w:eastAsia="Arial"/>
          <w:color w:val="auto"/>
        </w:rPr>
        <w:t xml:space="preserve"> </w:t>
      </w:r>
      <w:r w:rsidRPr="003C62B5">
        <w:rPr>
          <w:color w:val="auto"/>
        </w:rPr>
        <w:t xml:space="preserve">As alíquotas de tributos cotadas pelo licitante não podem ser superiores aos limites estabelecidos na legislação tributária; </w:t>
      </w:r>
    </w:p>
    <w:p w14:paraId="5430AF4F" w14:textId="77777777" w:rsidR="004C274A" w:rsidRPr="003C62B5" w:rsidRDefault="00000000" w:rsidP="00C415EC">
      <w:pPr>
        <w:ind w:left="0" w:right="-2" w:firstLine="0"/>
        <w:rPr>
          <w:color w:val="auto"/>
        </w:rPr>
      </w:pPr>
      <w:r w:rsidRPr="003C62B5">
        <w:rPr>
          <w:rFonts w:eastAsia="Arial"/>
          <w:b/>
          <w:bCs/>
          <w:color w:val="auto"/>
        </w:rPr>
        <w:t>5.10.1.</w:t>
      </w:r>
      <w:r w:rsidRPr="003C62B5">
        <w:rPr>
          <w:rFonts w:eastAsia="Arial"/>
          <w:color w:val="auto"/>
        </w:rPr>
        <w:t xml:space="preserve"> </w:t>
      </w:r>
      <w:r w:rsidRPr="003C62B5">
        <w:rPr>
          <w:color w:val="auto"/>
        </w:rPr>
        <w:t xml:space="preserve">Os tributos considerados de natureza direta e </w:t>
      </w:r>
      <w:proofErr w:type="spellStart"/>
      <w:r w:rsidRPr="003C62B5">
        <w:rPr>
          <w:color w:val="auto"/>
        </w:rPr>
        <w:t>personalística</w:t>
      </w:r>
      <w:proofErr w:type="spellEnd"/>
      <w:r w:rsidRPr="003C62B5">
        <w:rPr>
          <w:color w:val="auto"/>
        </w:rPr>
        <w:t xml:space="preserve">, como o Imposto de Renda de Pessoa Jurídica - IRPJ e a Contribuição Sobre o Lucro Líquido - CSLL, não deverão ser incluídos no BDI, nos termos do art. 9º, II do Decreto 7.983, de 2013 (TCU, Súmula 254); </w:t>
      </w:r>
    </w:p>
    <w:p w14:paraId="6AC23A65" w14:textId="77777777" w:rsidR="004C274A" w:rsidRPr="003C62B5" w:rsidRDefault="00000000" w:rsidP="00C415EC">
      <w:pPr>
        <w:ind w:left="0" w:right="-2" w:firstLine="0"/>
        <w:rPr>
          <w:color w:val="auto"/>
        </w:rPr>
      </w:pPr>
      <w:r w:rsidRPr="003C62B5">
        <w:rPr>
          <w:rFonts w:eastAsia="Arial"/>
          <w:b/>
          <w:bCs/>
          <w:color w:val="auto"/>
        </w:rPr>
        <w:t>5.10.2.</w:t>
      </w:r>
      <w:r w:rsidRPr="003C62B5">
        <w:rPr>
          <w:rFonts w:eastAsia="Arial"/>
          <w:color w:val="auto"/>
        </w:rPr>
        <w:t xml:space="preserve"> </w:t>
      </w:r>
      <w:r w:rsidRPr="003C62B5">
        <w:rPr>
          <w:color w:val="auto"/>
        </w:rPr>
        <w:t xml:space="preserve">Licitantes sujeitas ao regime de tributação de incidência não-cumulativa de PIS e COFINS devem apresentar demonstrativo de apuração de contribuições sociais comprovando que os percentuais dos referidos tributos adotados na taxa de BDI correspondem à média dos percentuais efetivos recolhidos em virtude do direito de compensação dos créditos previstos no art. 3º das Leis 10.637/2002 e 10.833/2003, de forma a garantir que os preços contratados pela Administração Pública reflitam os benefícios tributários concedidos pela legislação tributária; </w:t>
      </w:r>
    </w:p>
    <w:p w14:paraId="38472695" w14:textId="77777777" w:rsidR="004C274A" w:rsidRPr="003C62B5" w:rsidRDefault="00000000" w:rsidP="00C415EC">
      <w:pPr>
        <w:ind w:left="0" w:right="-2" w:firstLine="0"/>
        <w:rPr>
          <w:color w:val="auto"/>
        </w:rPr>
      </w:pPr>
      <w:r w:rsidRPr="003C62B5">
        <w:rPr>
          <w:rFonts w:eastAsia="Arial"/>
          <w:b/>
          <w:bCs/>
          <w:color w:val="auto"/>
        </w:rPr>
        <w:t>5.10.3.</w:t>
      </w:r>
      <w:r w:rsidRPr="003C62B5">
        <w:rPr>
          <w:rFonts w:eastAsia="Arial"/>
          <w:color w:val="auto"/>
        </w:rPr>
        <w:t xml:space="preserve"> </w:t>
      </w:r>
      <w:r w:rsidRPr="003C62B5">
        <w:rPr>
          <w:color w:val="auto"/>
        </w:rPr>
        <w:t xml:space="preserve">As empresas licitantes optantes pelo Simples Nacional deverão apresentar os percentuais de ISS, PIS e COFINS, discriminados na composição do BDI, compatíveis as alíquotas a que estão obrigadas a recolher, conforme previsão contida no Anexo IV da Lei Complementar nº 123/2006; </w:t>
      </w:r>
    </w:p>
    <w:p w14:paraId="1C9FFF91" w14:textId="77777777" w:rsidR="004C274A" w:rsidRPr="003C62B5" w:rsidRDefault="00000000" w:rsidP="00C415EC">
      <w:pPr>
        <w:ind w:left="0" w:right="-2" w:firstLine="0"/>
        <w:rPr>
          <w:color w:val="auto"/>
        </w:rPr>
      </w:pPr>
      <w:r w:rsidRPr="003C62B5">
        <w:rPr>
          <w:rFonts w:eastAsia="Arial"/>
          <w:b/>
          <w:bCs/>
          <w:color w:val="auto"/>
        </w:rPr>
        <w:t>5.10.4</w:t>
      </w:r>
      <w:r w:rsidRPr="003C62B5">
        <w:rPr>
          <w:rFonts w:eastAsia="Arial"/>
          <w:color w:val="auto"/>
        </w:rPr>
        <w:t xml:space="preserve">. </w:t>
      </w:r>
      <w:r w:rsidRPr="003C62B5">
        <w:rPr>
          <w:color w:val="auto"/>
        </w:rPr>
        <w:t xml:space="preserve">A composição de encargos sociais das empresas optantes pelo Simples Nacional não poderá incluir os gastos relativos às contribuições que estão dispensadas de recolhimento (SESI, SENAI, SEBRAE etc.), conforme dispões o art. 13, § 3º, da referida Lei Complementar; </w:t>
      </w:r>
    </w:p>
    <w:p w14:paraId="411C248F" w14:textId="77777777" w:rsidR="004C274A" w:rsidRPr="003C62B5" w:rsidRDefault="00000000" w:rsidP="00C415EC">
      <w:pPr>
        <w:ind w:left="0" w:right="-2" w:firstLine="0"/>
        <w:rPr>
          <w:color w:val="auto"/>
        </w:rPr>
      </w:pPr>
      <w:r w:rsidRPr="003C62B5">
        <w:rPr>
          <w:b/>
          <w:bCs/>
          <w:color w:val="auto"/>
        </w:rPr>
        <w:t>5.11.</w:t>
      </w:r>
      <w:r w:rsidRPr="003C62B5">
        <w:rPr>
          <w:rFonts w:eastAsia="Arial"/>
          <w:color w:val="auto"/>
        </w:rPr>
        <w:t xml:space="preserve"> </w:t>
      </w:r>
      <w:r w:rsidRPr="003C62B5">
        <w:rPr>
          <w:color w:val="auto"/>
        </w:rPr>
        <w:t xml:space="preserve">A Proposta, as Planilhas e o Cronograma deverão estar devidamente assinados pelo Responsável Técnico da licitante em todas as suas folhas; </w:t>
      </w:r>
    </w:p>
    <w:p w14:paraId="6FB35558" w14:textId="77777777" w:rsidR="004C274A" w:rsidRPr="003C62B5" w:rsidRDefault="00000000" w:rsidP="00C415EC">
      <w:pPr>
        <w:ind w:left="0" w:right="-2" w:firstLine="0"/>
        <w:rPr>
          <w:color w:val="auto"/>
        </w:rPr>
      </w:pPr>
      <w:r w:rsidRPr="003C62B5">
        <w:rPr>
          <w:b/>
          <w:bCs/>
          <w:color w:val="auto"/>
        </w:rPr>
        <w:t>5.12</w:t>
      </w:r>
      <w:r w:rsidRPr="003C62B5">
        <w:rPr>
          <w:color w:val="auto"/>
        </w:rPr>
        <w:t>.</w:t>
      </w:r>
      <w:r w:rsidRPr="003C62B5">
        <w:rPr>
          <w:rFonts w:eastAsia="Arial"/>
          <w:color w:val="auto"/>
        </w:rPr>
        <w:t xml:space="preserve"> </w:t>
      </w:r>
      <w:r w:rsidRPr="003C62B5">
        <w:rPr>
          <w:color w:val="auto"/>
        </w:rPr>
        <w:t xml:space="preserve">Cronograma Financeiro que demonstra as condições de pagamento proposto por esta Prefeitura que será conforme medição e de acordo com a apresentação das respectivas notas fiscais e demais aspectos fixados pela Administração no Projeto Básico, ajustado à proposta apresentada, com a indicação do Responsável Técnico e nº de Registro no Conselho competente em todas suas folhas, conforme Anexo III; </w:t>
      </w:r>
    </w:p>
    <w:p w14:paraId="4DDDF12D" w14:textId="77777777" w:rsidR="004C274A" w:rsidRPr="003C62B5" w:rsidRDefault="00000000" w:rsidP="00C415EC">
      <w:pPr>
        <w:ind w:left="0" w:right="-2" w:firstLine="0"/>
        <w:rPr>
          <w:color w:val="auto"/>
        </w:rPr>
      </w:pPr>
      <w:r w:rsidRPr="003C62B5">
        <w:rPr>
          <w:b/>
          <w:bCs/>
          <w:color w:val="auto"/>
        </w:rPr>
        <w:t>5.13</w:t>
      </w:r>
      <w:r w:rsidRPr="003C62B5">
        <w:rPr>
          <w:color w:val="auto"/>
        </w:rPr>
        <w:t>.</w:t>
      </w:r>
      <w:r w:rsidRPr="003C62B5">
        <w:rPr>
          <w:rFonts w:eastAsia="Arial"/>
          <w:color w:val="auto"/>
        </w:rPr>
        <w:t xml:space="preserve"> </w:t>
      </w:r>
      <w:r w:rsidRPr="003C62B5">
        <w:rPr>
          <w:color w:val="auto"/>
        </w:rPr>
        <w:t xml:space="preserve">Serão desclassificadas as propostas que não atenderem às especificações e exigências do presente Edital e seus Anexos ou que apresentem omissões, irregularidades ou defeitos capazes de dificultar o julgamento; </w:t>
      </w:r>
    </w:p>
    <w:p w14:paraId="567A2DE1" w14:textId="77777777" w:rsidR="004C274A" w:rsidRPr="003C62B5" w:rsidRDefault="00000000" w:rsidP="00C415EC">
      <w:pPr>
        <w:ind w:left="0" w:right="-2" w:firstLine="0"/>
        <w:rPr>
          <w:color w:val="auto"/>
        </w:rPr>
      </w:pPr>
      <w:r w:rsidRPr="003C62B5">
        <w:rPr>
          <w:b/>
          <w:bCs/>
          <w:color w:val="auto"/>
        </w:rPr>
        <w:t>5.14.</w:t>
      </w:r>
      <w:r w:rsidRPr="003C62B5">
        <w:rPr>
          <w:rFonts w:eastAsia="Arial"/>
          <w:color w:val="auto"/>
        </w:rPr>
        <w:t xml:space="preserve"> </w:t>
      </w:r>
      <w:r w:rsidRPr="003C62B5">
        <w:rPr>
          <w:color w:val="auto"/>
        </w:rPr>
        <w:t xml:space="preserve">Erros no preenchimento da planilha não constituem motivo para a desclassificação da proposta. A planilha poderá ser ajustada pelo licitante, no prazo indicado pela Comissão, desde que não haja majoração do preço proposto; </w:t>
      </w:r>
    </w:p>
    <w:p w14:paraId="283EE51C" w14:textId="77777777" w:rsidR="004C274A" w:rsidRPr="003C62B5" w:rsidRDefault="00000000" w:rsidP="00C415EC">
      <w:pPr>
        <w:ind w:left="0" w:right="-2" w:firstLine="0"/>
        <w:rPr>
          <w:color w:val="auto"/>
        </w:rPr>
      </w:pPr>
      <w:r w:rsidRPr="003C62B5">
        <w:rPr>
          <w:b/>
          <w:bCs/>
          <w:color w:val="auto"/>
        </w:rPr>
        <w:t>5.15</w:t>
      </w:r>
      <w:r w:rsidRPr="003C62B5">
        <w:rPr>
          <w:color w:val="auto"/>
        </w:rPr>
        <w:t>.</w:t>
      </w:r>
      <w:r w:rsidRPr="003C62B5">
        <w:rPr>
          <w:rFonts w:eastAsia="Arial"/>
          <w:color w:val="auto"/>
        </w:rPr>
        <w:t xml:space="preserve"> </w:t>
      </w:r>
      <w:r w:rsidRPr="003C62B5">
        <w:rPr>
          <w:color w:val="auto"/>
        </w:rPr>
        <w:t xml:space="preserve">Após a apresentação da proposta, as licitantes não poderão alegar que o valor ofertado é inexequível ou de que a cotação está incorreta, bem como a licitante vencedora deverá prestar os serviços sem ônus adicionais; </w:t>
      </w:r>
    </w:p>
    <w:p w14:paraId="0FE82AE2" w14:textId="77777777" w:rsidR="004C274A" w:rsidRPr="003C62B5" w:rsidRDefault="00000000" w:rsidP="00C415EC">
      <w:pPr>
        <w:ind w:left="0" w:right="-2" w:firstLine="0"/>
        <w:rPr>
          <w:color w:val="auto"/>
        </w:rPr>
      </w:pPr>
      <w:r w:rsidRPr="003C62B5">
        <w:rPr>
          <w:b/>
          <w:bCs/>
          <w:color w:val="auto"/>
        </w:rPr>
        <w:t>5.16.</w:t>
      </w:r>
      <w:r w:rsidRPr="003C62B5">
        <w:rPr>
          <w:rFonts w:eastAsia="Arial"/>
          <w:color w:val="auto"/>
        </w:rPr>
        <w:t xml:space="preserve"> </w:t>
      </w:r>
      <w:r w:rsidRPr="003C62B5">
        <w:rPr>
          <w:color w:val="auto"/>
        </w:rPr>
        <w:t xml:space="preserve">Nos casos em que a licitante se negar a prestar os serviços, esta ficará sujeita à aplicação de sanções administrativas previstas neste edital e na legislação aplicável; </w:t>
      </w:r>
    </w:p>
    <w:p w14:paraId="58C1CD0F" w14:textId="77777777" w:rsidR="004C274A" w:rsidRPr="003C62B5" w:rsidRDefault="00000000" w:rsidP="00C415EC">
      <w:pPr>
        <w:ind w:left="0" w:right="-2" w:firstLine="0"/>
        <w:rPr>
          <w:color w:val="auto"/>
        </w:rPr>
      </w:pPr>
      <w:r w:rsidRPr="003C62B5">
        <w:rPr>
          <w:b/>
          <w:bCs/>
          <w:color w:val="auto"/>
        </w:rPr>
        <w:lastRenderedPageBreak/>
        <w:t>5.17.</w:t>
      </w:r>
      <w:r w:rsidRPr="003C62B5">
        <w:rPr>
          <w:rFonts w:eastAsia="Arial"/>
          <w:color w:val="auto"/>
        </w:rPr>
        <w:t xml:space="preserve"> </w:t>
      </w:r>
      <w:r w:rsidRPr="003C62B5">
        <w:rPr>
          <w:color w:val="auto"/>
        </w:rPr>
        <w:t xml:space="preserve">A apresentação da proposta implicará na plena aceitação, por parte da licitante, das condições estabelecidas neste Edital e seus Anexos; </w:t>
      </w:r>
    </w:p>
    <w:p w14:paraId="1DE491B1" w14:textId="77777777" w:rsidR="004C274A" w:rsidRPr="003C62B5" w:rsidRDefault="00000000" w:rsidP="00C415EC">
      <w:pPr>
        <w:ind w:left="0" w:right="-2" w:firstLine="0"/>
        <w:rPr>
          <w:color w:val="auto"/>
        </w:rPr>
      </w:pPr>
      <w:r w:rsidRPr="003C62B5">
        <w:rPr>
          <w:b/>
          <w:bCs/>
          <w:color w:val="auto"/>
        </w:rPr>
        <w:t>5.18.</w:t>
      </w:r>
      <w:r w:rsidRPr="003C62B5">
        <w:rPr>
          <w:rFonts w:eastAsia="Arial"/>
          <w:color w:val="auto"/>
        </w:rPr>
        <w:t xml:space="preserve"> </w:t>
      </w:r>
      <w:r w:rsidRPr="003C62B5">
        <w:rPr>
          <w:color w:val="auto"/>
        </w:rPr>
        <w:t xml:space="preserve">Em nenhuma hipótese poderá ser alterado o conteúdo da proposta apresentada, sejam com relação a preço, pagamento, prazo ou qualquer condição que importe a modificação dos termos originais, ressalvadas apenas aqueles destinados a sanar evidentes erros formais, alterações essas que serão avaliadas pela autoridade competente, ressalvada a hipótese de benefício concedido à LC 123/06 quanto ao preço; </w:t>
      </w:r>
    </w:p>
    <w:p w14:paraId="64B5F396" w14:textId="219DFC70" w:rsidR="004C274A" w:rsidRPr="003C62B5" w:rsidRDefault="00000000" w:rsidP="00C415EC">
      <w:pPr>
        <w:ind w:left="0" w:right="-2" w:firstLine="0"/>
        <w:rPr>
          <w:color w:val="auto"/>
        </w:rPr>
      </w:pPr>
      <w:r w:rsidRPr="003C62B5">
        <w:rPr>
          <w:b/>
          <w:bCs/>
          <w:color w:val="auto"/>
        </w:rPr>
        <w:t>5.19.</w:t>
      </w:r>
      <w:r w:rsidRPr="003C62B5">
        <w:rPr>
          <w:rFonts w:eastAsia="Arial"/>
          <w:color w:val="auto"/>
        </w:rPr>
        <w:t xml:space="preserve"> </w:t>
      </w:r>
      <w:r w:rsidRPr="003C62B5">
        <w:rPr>
          <w:color w:val="auto"/>
        </w:rPr>
        <w:t xml:space="preserve">O </w:t>
      </w:r>
      <w:r w:rsidR="00F67FD4" w:rsidRPr="003C62B5">
        <w:rPr>
          <w:color w:val="auto"/>
        </w:rPr>
        <w:t>Agente de Contratação</w:t>
      </w:r>
      <w:r w:rsidRPr="003C62B5">
        <w:rPr>
          <w:color w:val="auto"/>
        </w:rPr>
        <w:t xml:space="preserve"> considerará erros formais de somatórios e outros aspectos que beneficiem a Administração Pública e não impliquem nulidade do procedimento, como sendo exigências formais e consequentemente classificará a empresa; </w:t>
      </w:r>
    </w:p>
    <w:p w14:paraId="334EBBDA" w14:textId="77777777" w:rsidR="004C274A" w:rsidRPr="003C62B5" w:rsidRDefault="00000000" w:rsidP="00C415EC">
      <w:pPr>
        <w:ind w:left="0" w:right="-2" w:firstLine="0"/>
        <w:rPr>
          <w:color w:val="auto"/>
        </w:rPr>
      </w:pPr>
      <w:r w:rsidRPr="003C62B5">
        <w:rPr>
          <w:b/>
          <w:bCs/>
          <w:color w:val="auto"/>
        </w:rPr>
        <w:t>5.20.</w:t>
      </w:r>
      <w:r w:rsidRPr="003C62B5">
        <w:rPr>
          <w:rFonts w:eastAsia="Arial"/>
          <w:color w:val="auto"/>
        </w:rPr>
        <w:t xml:space="preserve"> </w:t>
      </w:r>
      <w:r w:rsidRPr="003C62B5">
        <w:rPr>
          <w:color w:val="auto"/>
        </w:rPr>
        <w:t xml:space="preserve">Independente de declaração expressa, a simples apresentação da proposta implica submissão a todas as condições estipuladas nesta licitação e seus anexos; </w:t>
      </w:r>
    </w:p>
    <w:p w14:paraId="6E89656C" w14:textId="4B65C8DB" w:rsidR="004C274A" w:rsidRPr="003C62B5" w:rsidRDefault="00000000" w:rsidP="00C415EC">
      <w:pPr>
        <w:ind w:left="0" w:right="-2" w:firstLine="0"/>
        <w:rPr>
          <w:color w:val="auto"/>
        </w:rPr>
      </w:pPr>
      <w:r w:rsidRPr="003C62B5">
        <w:rPr>
          <w:b/>
          <w:bCs/>
          <w:color w:val="auto"/>
        </w:rPr>
        <w:t>5.21.</w:t>
      </w:r>
      <w:r w:rsidRPr="003C62B5">
        <w:rPr>
          <w:rFonts w:eastAsia="Arial"/>
          <w:color w:val="auto"/>
        </w:rPr>
        <w:t xml:space="preserve"> </w:t>
      </w:r>
      <w:r w:rsidRPr="003C62B5">
        <w:rPr>
          <w:color w:val="auto"/>
        </w:rPr>
        <w:t xml:space="preserve">Se a proposta não estiver completa e correta ou contrariar qualquer dispositivo deste Edital e seus Anexos, o(a) </w:t>
      </w:r>
      <w:r w:rsidR="00BB2645" w:rsidRPr="003C62B5">
        <w:rPr>
          <w:color w:val="auto"/>
        </w:rPr>
        <w:t>Agente de Contratação</w:t>
      </w:r>
      <w:r w:rsidRPr="003C62B5">
        <w:rPr>
          <w:color w:val="auto"/>
        </w:rPr>
        <w:t xml:space="preserve"> considerará a proponente desclassificada; </w:t>
      </w:r>
    </w:p>
    <w:p w14:paraId="2804C829" w14:textId="53594E33" w:rsidR="004C274A" w:rsidRPr="003C62B5" w:rsidRDefault="00000000" w:rsidP="00C415EC">
      <w:pPr>
        <w:tabs>
          <w:tab w:val="left" w:pos="567"/>
        </w:tabs>
        <w:ind w:left="0" w:right="-2" w:firstLine="0"/>
        <w:rPr>
          <w:color w:val="auto"/>
        </w:rPr>
      </w:pPr>
      <w:r w:rsidRPr="003C62B5">
        <w:rPr>
          <w:b/>
          <w:bCs/>
          <w:color w:val="auto"/>
        </w:rPr>
        <w:t>5.22.</w:t>
      </w:r>
      <w:r w:rsidRPr="003C62B5">
        <w:rPr>
          <w:rFonts w:eastAsia="Arial"/>
          <w:color w:val="auto"/>
        </w:rPr>
        <w:t xml:space="preserve"> </w:t>
      </w:r>
      <w:r w:rsidRPr="003C62B5">
        <w:rPr>
          <w:rFonts w:eastAsia="Arial"/>
          <w:color w:val="auto"/>
        </w:rPr>
        <w:tab/>
      </w:r>
      <w:r w:rsidRPr="003C62B5">
        <w:rPr>
          <w:color w:val="auto"/>
        </w:rPr>
        <w:t xml:space="preserve"> A sessão pública poderá ser suspensa, por prazo a ser definido na própria sessão, pelo </w:t>
      </w:r>
      <w:r w:rsidR="00BB2645" w:rsidRPr="003C62B5">
        <w:rPr>
          <w:color w:val="auto"/>
        </w:rPr>
        <w:t>Agente de Contratação</w:t>
      </w:r>
      <w:r w:rsidRPr="003C62B5">
        <w:rPr>
          <w:color w:val="auto"/>
        </w:rPr>
        <w:t xml:space="preserve">.  </w:t>
      </w:r>
    </w:p>
    <w:p w14:paraId="5A7FA456" w14:textId="2419CB74" w:rsidR="004C274A" w:rsidRPr="003C62B5" w:rsidRDefault="00000000" w:rsidP="00C415EC">
      <w:pPr>
        <w:tabs>
          <w:tab w:val="center" w:pos="741"/>
          <w:tab w:val="center" w:pos="3675"/>
        </w:tabs>
        <w:ind w:left="0" w:right="-2" w:firstLine="0"/>
        <w:jc w:val="left"/>
        <w:rPr>
          <w:color w:val="auto"/>
        </w:rPr>
      </w:pPr>
      <w:r w:rsidRPr="003C62B5">
        <w:rPr>
          <w:b/>
          <w:bCs/>
          <w:color w:val="auto"/>
        </w:rPr>
        <w:t>5.23.</w:t>
      </w:r>
      <w:r w:rsidRPr="003C62B5">
        <w:rPr>
          <w:rFonts w:eastAsia="Arial"/>
          <w:color w:val="auto"/>
        </w:rPr>
        <w:t xml:space="preserve"> </w:t>
      </w:r>
      <w:r w:rsidRPr="003C62B5">
        <w:rPr>
          <w:rFonts w:eastAsia="Arial"/>
          <w:color w:val="auto"/>
        </w:rPr>
        <w:tab/>
      </w:r>
      <w:r w:rsidRPr="003C62B5">
        <w:rPr>
          <w:color w:val="auto"/>
        </w:rPr>
        <w:t xml:space="preserve">As propostas ficarão disponíveis no sistema eletrônico: </w:t>
      </w:r>
    </w:p>
    <w:p w14:paraId="6DD0501B" w14:textId="77777777" w:rsidR="004C274A" w:rsidRPr="003C62B5" w:rsidRDefault="00000000" w:rsidP="00C415EC">
      <w:pPr>
        <w:ind w:left="0" w:right="-2" w:firstLine="0"/>
        <w:rPr>
          <w:color w:val="auto"/>
        </w:rPr>
      </w:pPr>
      <w:r w:rsidRPr="003C62B5">
        <w:rPr>
          <w:rFonts w:eastAsia="Arial"/>
          <w:b/>
          <w:bCs/>
          <w:color w:val="auto"/>
        </w:rPr>
        <w:t>5.23.1.</w:t>
      </w:r>
      <w:r w:rsidRPr="003C62B5">
        <w:rPr>
          <w:rFonts w:eastAsia="Arial"/>
          <w:color w:val="auto"/>
        </w:rPr>
        <w:t xml:space="preserve"> </w:t>
      </w:r>
      <w:r w:rsidRPr="003C62B5">
        <w:rPr>
          <w:rFonts w:eastAsia="Arial"/>
          <w:color w:val="auto"/>
        </w:rPr>
        <w:tab/>
      </w:r>
      <w:r w:rsidRPr="003C62B5">
        <w:rPr>
          <w:color w:val="auto"/>
        </w:rPr>
        <w:t xml:space="preserve">Qualquer elemento que possa identificar a licitante importa desclassificação da proposta, sem prejuízo das sanções previstas nesse Edital; </w:t>
      </w:r>
    </w:p>
    <w:p w14:paraId="6B9E05FB" w14:textId="2C0E361C" w:rsidR="004C274A" w:rsidRPr="003C62B5" w:rsidRDefault="00000000" w:rsidP="00C415EC">
      <w:pPr>
        <w:ind w:left="0" w:right="-2" w:firstLine="0"/>
        <w:rPr>
          <w:color w:val="auto"/>
        </w:rPr>
      </w:pPr>
      <w:r w:rsidRPr="003C62B5">
        <w:rPr>
          <w:rFonts w:eastAsia="Arial"/>
          <w:b/>
          <w:bCs/>
          <w:color w:val="auto"/>
        </w:rPr>
        <w:t>5.23.2.</w:t>
      </w:r>
      <w:r w:rsidRPr="003C62B5">
        <w:rPr>
          <w:rFonts w:eastAsia="Arial"/>
          <w:color w:val="auto"/>
        </w:rPr>
        <w:t xml:space="preserve"> </w:t>
      </w:r>
      <w:r w:rsidR="00454842" w:rsidRPr="003C62B5">
        <w:rPr>
          <w:color w:val="auto"/>
        </w:rPr>
        <w:t xml:space="preserve">até </w:t>
      </w:r>
      <w:r w:rsidRPr="003C62B5">
        <w:rPr>
          <w:color w:val="auto"/>
        </w:rPr>
        <w:t>o horário marcado para abertura da sessão, a licitante poderá retirar ou substituir a proposta</w:t>
      </w:r>
      <w:r w:rsidR="0025147B" w:rsidRPr="003C62B5">
        <w:rPr>
          <w:color w:val="auto"/>
        </w:rPr>
        <w:t>/habilitação</w:t>
      </w:r>
      <w:r w:rsidRPr="003C62B5">
        <w:rPr>
          <w:color w:val="auto"/>
        </w:rPr>
        <w:t xml:space="preserve"> anteriormente encaminhada. </w:t>
      </w:r>
    </w:p>
    <w:p w14:paraId="60090651" w14:textId="0D798511" w:rsidR="004C274A" w:rsidRPr="003C62B5" w:rsidRDefault="00000000" w:rsidP="00C415EC">
      <w:pPr>
        <w:spacing w:after="5"/>
        <w:ind w:left="0" w:right="-2" w:firstLine="0"/>
        <w:rPr>
          <w:color w:val="auto"/>
        </w:rPr>
      </w:pPr>
      <w:r w:rsidRPr="003C62B5">
        <w:rPr>
          <w:b/>
          <w:bCs/>
          <w:color w:val="auto"/>
        </w:rPr>
        <w:t>5.24.</w:t>
      </w:r>
      <w:r w:rsidRPr="003C62B5">
        <w:rPr>
          <w:rFonts w:eastAsia="Arial"/>
          <w:color w:val="auto"/>
        </w:rPr>
        <w:t xml:space="preserve"> </w:t>
      </w:r>
      <w:r w:rsidRPr="003C62B5">
        <w:rPr>
          <w:color w:val="auto"/>
        </w:rPr>
        <w:t xml:space="preserve">O licitante poderá oferecer lance inferior ao último por ele ofertado e registrado no sistema, e também lances cujos valores forem inferiores ao último lance que tenha sido anteriormente registrado na Plataforma Eletrônica; </w:t>
      </w:r>
    </w:p>
    <w:p w14:paraId="55444DCE" w14:textId="77777777" w:rsidR="004C274A" w:rsidRPr="003C62B5" w:rsidRDefault="00000000" w:rsidP="00C415EC">
      <w:pPr>
        <w:ind w:left="0" w:right="-2" w:firstLine="0"/>
        <w:rPr>
          <w:color w:val="auto"/>
        </w:rPr>
      </w:pPr>
      <w:r w:rsidRPr="003C62B5">
        <w:rPr>
          <w:b/>
          <w:bCs/>
          <w:color w:val="auto"/>
        </w:rPr>
        <w:t>5.25</w:t>
      </w:r>
      <w:r w:rsidRPr="003C62B5">
        <w:rPr>
          <w:color w:val="auto"/>
        </w:rPr>
        <w:t>.</w:t>
      </w:r>
      <w:r w:rsidRPr="003C62B5">
        <w:rPr>
          <w:rFonts w:eastAsia="Arial"/>
          <w:color w:val="auto"/>
        </w:rPr>
        <w:t xml:space="preserve"> </w:t>
      </w:r>
      <w:r w:rsidRPr="003C62B5">
        <w:rPr>
          <w:color w:val="auto"/>
        </w:rPr>
        <w:t xml:space="preserve">Não serão aceitos dois ou mais lances de mesmo valor, prevalecendo aquele que for recebido e registrado em primeiro lugar. </w:t>
      </w:r>
    </w:p>
    <w:p w14:paraId="3869C5C2" w14:textId="77777777" w:rsidR="004C274A" w:rsidRPr="003C62B5" w:rsidRDefault="00000000" w:rsidP="00C415EC">
      <w:pPr>
        <w:ind w:left="0" w:right="-2" w:firstLine="0"/>
        <w:rPr>
          <w:color w:val="auto"/>
        </w:rPr>
      </w:pPr>
      <w:r w:rsidRPr="003C62B5">
        <w:rPr>
          <w:b/>
          <w:bCs/>
          <w:color w:val="auto"/>
        </w:rPr>
        <w:t>5.26.</w:t>
      </w:r>
      <w:r w:rsidRPr="003C62B5">
        <w:rPr>
          <w:rFonts w:eastAsia="Arial"/>
          <w:color w:val="auto"/>
        </w:rPr>
        <w:t xml:space="preserve"> </w:t>
      </w:r>
      <w:r w:rsidRPr="003C62B5">
        <w:rPr>
          <w:color w:val="auto"/>
        </w:rPr>
        <w:t xml:space="preserve">Durante o transcurso da sessão pública os participantes serão informados, em tempo real, do valor do menor lance registrado. O sistema não identificará o autor dos lances aos demais participantes. </w:t>
      </w:r>
    </w:p>
    <w:p w14:paraId="4CD468DC" w14:textId="77777777" w:rsidR="004C274A" w:rsidRPr="003C62B5" w:rsidRDefault="00000000" w:rsidP="00C415EC">
      <w:pPr>
        <w:ind w:left="0" w:right="-2" w:firstLine="0"/>
        <w:rPr>
          <w:color w:val="auto"/>
        </w:rPr>
      </w:pPr>
      <w:r w:rsidRPr="003C62B5">
        <w:rPr>
          <w:b/>
          <w:bCs/>
          <w:color w:val="auto"/>
        </w:rPr>
        <w:t>5.27.</w:t>
      </w:r>
      <w:r w:rsidRPr="003C62B5">
        <w:rPr>
          <w:rFonts w:eastAsia="Arial"/>
          <w:color w:val="auto"/>
        </w:rPr>
        <w:t xml:space="preserve"> </w:t>
      </w:r>
      <w:r w:rsidRPr="003C62B5">
        <w:rPr>
          <w:color w:val="auto"/>
        </w:rPr>
        <w:t xml:space="preserve">No caso de desconexão com o Agente de contratação, no decorrer da etapa competitiva, o sistema eletrônico poderá permanecer acessível aos licitantes para a recepção dos lances, retornando o Agente de contratação, quando possível, sua atuação no certame, sem prejuízos dos atos realizados. </w:t>
      </w:r>
    </w:p>
    <w:p w14:paraId="0BC7A168" w14:textId="77777777" w:rsidR="004C274A" w:rsidRPr="003C62B5" w:rsidRDefault="00000000" w:rsidP="00C415EC">
      <w:pPr>
        <w:ind w:left="0" w:right="-2" w:firstLine="0"/>
        <w:rPr>
          <w:color w:val="auto"/>
        </w:rPr>
      </w:pPr>
      <w:r w:rsidRPr="003C62B5">
        <w:rPr>
          <w:b/>
          <w:bCs/>
          <w:color w:val="auto"/>
        </w:rPr>
        <w:t>5.28.</w:t>
      </w:r>
      <w:r w:rsidRPr="003C62B5">
        <w:rPr>
          <w:rFonts w:eastAsia="Arial"/>
          <w:color w:val="auto"/>
        </w:rPr>
        <w:t xml:space="preserve"> </w:t>
      </w:r>
      <w:r w:rsidRPr="003C62B5">
        <w:rPr>
          <w:color w:val="auto"/>
        </w:rPr>
        <w:t xml:space="preserve">Quando a desconexão persistir por tempo superior a 10 (dez) minutos a sessão será suspensa e terá reinício somente após comunicação expressa aos operadores representantes dos participantes, através de mensagem eletrônica na caixa de mensagem (chat) ou e-mail divulgando data e hora da reabertura da sessão. </w:t>
      </w:r>
    </w:p>
    <w:p w14:paraId="0487D253" w14:textId="77777777" w:rsidR="004C274A" w:rsidRPr="003C62B5" w:rsidRDefault="00000000" w:rsidP="00C415EC">
      <w:pPr>
        <w:ind w:left="0" w:right="-2" w:firstLine="0"/>
        <w:rPr>
          <w:color w:val="auto"/>
        </w:rPr>
      </w:pPr>
      <w:r w:rsidRPr="003C62B5">
        <w:rPr>
          <w:b/>
          <w:bCs/>
          <w:color w:val="auto"/>
        </w:rPr>
        <w:t>5.29.</w:t>
      </w:r>
      <w:r w:rsidRPr="003C62B5">
        <w:rPr>
          <w:rFonts w:eastAsia="Arial"/>
          <w:color w:val="auto"/>
        </w:rPr>
        <w:t xml:space="preserve"> </w:t>
      </w:r>
      <w:r w:rsidRPr="003C62B5">
        <w:rPr>
          <w:color w:val="auto"/>
        </w:rPr>
        <w:t xml:space="preserve">A licitante será responsável por todas as transações que forem efetuadas em seu nome no Sistema Eletrônico, assumindo como firme e verdadeira sua proposta de preços e lances inseridos em sessão pública; </w:t>
      </w:r>
    </w:p>
    <w:p w14:paraId="699C6ED3" w14:textId="77777777" w:rsidR="004C274A" w:rsidRPr="003C62B5" w:rsidRDefault="00000000" w:rsidP="00C415EC">
      <w:pPr>
        <w:ind w:left="0" w:right="-2" w:firstLine="0"/>
        <w:rPr>
          <w:color w:val="auto"/>
        </w:rPr>
      </w:pPr>
      <w:r w:rsidRPr="003C62B5">
        <w:rPr>
          <w:b/>
          <w:bCs/>
          <w:color w:val="auto"/>
        </w:rPr>
        <w:t>5.30.</w:t>
      </w:r>
      <w:r w:rsidRPr="003C62B5">
        <w:rPr>
          <w:rFonts w:eastAsia="Arial"/>
          <w:color w:val="auto"/>
        </w:rPr>
        <w:t xml:space="preserve"> </w:t>
      </w:r>
      <w:r w:rsidRPr="003C62B5">
        <w:rPr>
          <w:color w:val="auto"/>
        </w:rPr>
        <w:t xml:space="preserve">Incumbirá ao licitante acompanhar as operações no Sistema Eletrônico durante a Sessão Pública da Concorrência, ficando responsável pelo ônus decorrente da perda de negócios diante da inobservância de qualquer mensagem emitida pelo Sistema ou de sua desconexão, até a promulgação do vencedor; </w:t>
      </w:r>
    </w:p>
    <w:p w14:paraId="31548918" w14:textId="77777777" w:rsidR="004C274A" w:rsidRPr="003C62B5" w:rsidRDefault="00000000" w:rsidP="00C415EC">
      <w:pPr>
        <w:ind w:left="0" w:right="-2" w:firstLine="0"/>
        <w:rPr>
          <w:color w:val="auto"/>
        </w:rPr>
      </w:pPr>
      <w:r w:rsidRPr="003C62B5">
        <w:rPr>
          <w:b/>
          <w:bCs/>
          <w:color w:val="auto"/>
        </w:rPr>
        <w:lastRenderedPageBreak/>
        <w:t>5.31.</w:t>
      </w:r>
      <w:r w:rsidRPr="003C62B5">
        <w:rPr>
          <w:rFonts w:eastAsia="Arial"/>
          <w:color w:val="auto"/>
        </w:rPr>
        <w:t xml:space="preserve"> </w:t>
      </w:r>
      <w:r w:rsidRPr="003C62B5">
        <w:rPr>
          <w:rFonts w:eastAsia="Arial"/>
          <w:color w:val="auto"/>
        </w:rPr>
        <w:tab/>
      </w:r>
      <w:r w:rsidRPr="003C62B5">
        <w:rPr>
          <w:color w:val="auto"/>
        </w:rPr>
        <w:t xml:space="preserve">A licitante arcará integralmente com todos os custos de preparação e apresentação de sua proposta de preços, independente do resultado do procedimento licitatório; </w:t>
      </w:r>
    </w:p>
    <w:p w14:paraId="131C1B8A" w14:textId="77777777" w:rsidR="004C274A" w:rsidRPr="003C62B5" w:rsidRDefault="00000000" w:rsidP="00C415EC">
      <w:pPr>
        <w:ind w:left="0" w:right="-2" w:firstLine="0"/>
        <w:rPr>
          <w:color w:val="auto"/>
        </w:rPr>
      </w:pPr>
      <w:r w:rsidRPr="003C62B5">
        <w:rPr>
          <w:b/>
          <w:bCs/>
          <w:color w:val="auto"/>
        </w:rPr>
        <w:t>5.32.</w:t>
      </w:r>
      <w:r w:rsidRPr="003C62B5">
        <w:rPr>
          <w:rFonts w:eastAsia="Arial"/>
          <w:color w:val="auto"/>
        </w:rPr>
        <w:t xml:space="preserve"> </w:t>
      </w:r>
      <w:r w:rsidRPr="003C62B5">
        <w:rPr>
          <w:color w:val="auto"/>
        </w:rPr>
        <w:t xml:space="preserve">Uma licitante, ou grupo, suas filiais, ou empresas que fazem parte de um mesmo grupo econômico, ou financeiro, somente poderá apresentar uma única proposta de preços. Caso uma licitante participe em mais de uma proposta de preços, estas propostas não serão levadas em consideração e serão rejeitadas pela entidade promotora da licitação; </w:t>
      </w:r>
    </w:p>
    <w:p w14:paraId="38592AFD" w14:textId="77777777" w:rsidR="004C274A" w:rsidRPr="003C62B5" w:rsidRDefault="00000000" w:rsidP="00C415EC">
      <w:pPr>
        <w:ind w:left="0" w:right="-2" w:firstLine="0"/>
        <w:rPr>
          <w:color w:val="auto"/>
        </w:rPr>
      </w:pPr>
      <w:r w:rsidRPr="003C62B5">
        <w:rPr>
          <w:rFonts w:eastAsia="Arial"/>
          <w:b/>
          <w:bCs/>
          <w:color w:val="auto"/>
        </w:rPr>
        <w:t>5.32.1.</w:t>
      </w:r>
      <w:r w:rsidRPr="003C62B5">
        <w:rPr>
          <w:rFonts w:eastAsia="Arial"/>
          <w:color w:val="auto"/>
        </w:rPr>
        <w:t xml:space="preserve"> </w:t>
      </w:r>
      <w:r w:rsidRPr="003C62B5">
        <w:rPr>
          <w:color w:val="auto"/>
        </w:rPr>
        <w:t xml:space="preserve">Para tais efeitos entende-se que fazem parte de um mesmo grupo econômico ou financeiro, as empresas que tenham diretores, acionistas (com participação em mais de 5%), ou representantes legais comuns, e aquelas que dependam ou subsidiem econômica ou financeiramente a outra empresa; </w:t>
      </w:r>
    </w:p>
    <w:p w14:paraId="4FD30C0B" w14:textId="19BE7DA2" w:rsidR="004C274A" w:rsidRPr="003C62B5" w:rsidRDefault="00000000" w:rsidP="00C415EC">
      <w:pPr>
        <w:tabs>
          <w:tab w:val="center" w:pos="741"/>
          <w:tab w:val="center" w:pos="4600"/>
        </w:tabs>
        <w:ind w:left="0" w:right="-2" w:firstLine="0"/>
        <w:jc w:val="left"/>
        <w:rPr>
          <w:color w:val="auto"/>
        </w:rPr>
      </w:pPr>
      <w:r w:rsidRPr="003C62B5">
        <w:rPr>
          <w:b/>
          <w:bCs/>
          <w:color w:val="auto"/>
        </w:rPr>
        <w:t>5.33.</w:t>
      </w:r>
      <w:r w:rsidRPr="003C62B5">
        <w:rPr>
          <w:rFonts w:eastAsia="Arial"/>
          <w:color w:val="auto"/>
        </w:rPr>
        <w:t xml:space="preserve"> </w:t>
      </w:r>
      <w:r w:rsidRPr="003C62B5">
        <w:rPr>
          <w:rFonts w:eastAsia="Arial"/>
          <w:color w:val="auto"/>
        </w:rPr>
        <w:tab/>
      </w:r>
      <w:r w:rsidRPr="003C62B5">
        <w:rPr>
          <w:color w:val="auto"/>
        </w:rPr>
        <w:t xml:space="preserve">Todas as especificações do objeto contidas na proposta vinculam o licitante. </w:t>
      </w:r>
    </w:p>
    <w:p w14:paraId="6E81DD8E" w14:textId="77777777" w:rsidR="004C274A" w:rsidRPr="003C62B5" w:rsidRDefault="00000000" w:rsidP="00C415EC">
      <w:pPr>
        <w:ind w:left="0" w:right="-2" w:firstLine="0"/>
        <w:rPr>
          <w:color w:val="auto"/>
        </w:rPr>
      </w:pPr>
      <w:r w:rsidRPr="003C62B5">
        <w:rPr>
          <w:b/>
          <w:bCs/>
          <w:color w:val="auto"/>
        </w:rPr>
        <w:t>5.34.</w:t>
      </w:r>
      <w:r w:rsidRPr="003C62B5">
        <w:rPr>
          <w:rFonts w:eastAsia="Arial"/>
          <w:color w:val="auto"/>
        </w:rPr>
        <w:t xml:space="preserve"> </w:t>
      </w:r>
      <w:r w:rsidRPr="003C62B5">
        <w:rPr>
          <w:color w:val="auto"/>
        </w:rPr>
        <w:t xml:space="preserve">Nos valores propostos estarão inclusos todos os custos operacionais, encargos previdenciários, trabalhistas, tributários, comerciais e quaisquer outros que incidam direta ou indiretamente na execução do objeto. </w:t>
      </w:r>
    </w:p>
    <w:p w14:paraId="071D8F71" w14:textId="77777777" w:rsidR="004C274A" w:rsidRPr="003C62B5" w:rsidRDefault="00000000" w:rsidP="00C415EC">
      <w:pPr>
        <w:ind w:left="0" w:right="-2" w:firstLine="0"/>
        <w:rPr>
          <w:color w:val="auto"/>
        </w:rPr>
      </w:pPr>
      <w:r w:rsidRPr="003C62B5">
        <w:rPr>
          <w:b/>
          <w:bCs/>
          <w:color w:val="auto"/>
        </w:rPr>
        <w:t>5.35.</w:t>
      </w:r>
      <w:r w:rsidRPr="003C62B5">
        <w:rPr>
          <w:rFonts w:eastAsia="Arial"/>
          <w:color w:val="auto"/>
        </w:rPr>
        <w:t xml:space="preserve"> </w:t>
      </w:r>
      <w:r w:rsidRPr="003C62B5">
        <w:rPr>
          <w:color w:val="auto"/>
        </w:rPr>
        <w:t xml:space="preserve">Os preços ofertados, tanto na proposta inicial, quanto na etapa de lances, serão de exclusiva responsabilidade do licitante, não lhe assistindo o direito de pleitear qualquer alteração, sob alegação de erro, omissão ou qualquer outro pretexto. </w:t>
      </w:r>
    </w:p>
    <w:p w14:paraId="1414A976" w14:textId="77777777" w:rsidR="004C274A" w:rsidRPr="003C62B5" w:rsidRDefault="00000000" w:rsidP="00C415EC">
      <w:pPr>
        <w:ind w:left="0" w:right="-2" w:firstLine="0"/>
        <w:rPr>
          <w:color w:val="auto"/>
        </w:rPr>
      </w:pPr>
      <w:r w:rsidRPr="003C62B5">
        <w:rPr>
          <w:b/>
          <w:bCs/>
          <w:color w:val="auto"/>
        </w:rPr>
        <w:t>5.36.</w:t>
      </w:r>
      <w:r w:rsidRPr="003C62B5">
        <w:rPr>
          <w:rFonts w:eastAsia="Arial"/>
          <w:color w:val="auto"/>
        </w:rPr>
        <w:t xml:space="preserve"> </w:t>
      </w:r>
      <w:r w:rsidRPr="003C62B5">
        <w:rPr>
          <w:color w:val="auto"/>
        </w:rPr>
        <w:t xml:space="preserve">Se o regime tributário da empresa implicar o recolhimento de tributos em percentuais variáveis, a cotação adequada será a que corresponde à média dos efetivos recolhimentos da empresa nos últimos doze meses.  </w:t>
      </w:r>
    </w:p>
    <w:p w14:paraId="77B5CB50" w14:textId="77777777" w:rsidR="004C274A" w:rsidRPr="003C62B5" w:rsidRDefault="00000000" w:rsidP="00C415EC">
      <w:pPr>
        <w:ind w:left="0" w:right="-2" w:firstLine="0"/>
        <w:rPr>
          <w:color w:val="auto"/>
        </w:rPr>
      </w:pPr>
      <w:r w:rsidRPr="003C62B5">
        <w:rPr>
          <w:color w:val="auto"/>
        </w:rPr>
        <w:t>5.37.</w:t>
      </w:r>
      <w:r w:rsidRPr="003C62B5">
        <w:rPr>
          <w:rFonts w:eastAsia="Arial"/>
          <w:color w:val="auto"/>
        </w:rPr>
        <w:t xml:space="preserve"> </w:t>
      </w:r>
      <w:r w:rsidRPr="003C62B5">
        <w:rPr>
          <w:color w:val="auto"/>
        </w:rPr>
        <w:t xml:space="preserve">Independentemente do percentual de tributo inserido na planilha, no pagamento serão retidos na fonte os percentuais estabelecidos na legislação vigente. </w:t>
      </w:r>
    </w:p>
    <w:p w14:paraId="4EF5F53F" w14:textId="3492E436" w:rsidR="004C274A" w:rsidRPr="003C62B5" w:rsidRDefault="00000000" w:rsidP="00C415EC">
      <w:pPr>
        <w:ind w:left="0" w:right="-2" w:firstLine="0"/>
        <w:rPr>
          <w:color w:val="auto"/>
        </w:rPr>
      </w:pPr>
      <w:r w:rsidRPr="003C62B5">
        <w:rPr>
          <w:b/>
          <w:bCs/>
          <w:color w:val="auto"/>
        </w:rPr>
        <w:t>5.3</w:t>
      </w:r>
      <w:r w:rsidR="00804371" w:rsidRPr="003C62B5">
        <w:rPr>
          <w:b/>
          <w:bCs/>
          <w:color w:val="auto"/>
        </w:rPr>
        <w:t>8</w:t>
      </w:r>
      <w:r w:rsidRPr="003C62B5">
        <w:rPr>
          <w:b/>
          <w:bCs/>
          <w:color w:val="auto"/>
        </w:rPr>
        <w:t>.</w:t>
      </w:r>
      <w:r w:rsidRPr="003C62B5">
        <w:rPr>
          <w:rFonts w:eastAsia="Arial"/>
          <w:color w:val="auto"/>
        </w:rPr>
        <w:t xml:space="preserve"> </w:t>
      </w:r>
      <w:r w:rsidRPr="003C62B5">
        <w:rPr>
          <w:color w:val="auto"/>
        </w:rPr>
        <w:t>A apresentação das propostas implica obrigatoriedade do cumprimento das disposições nelas contidas, em conformidade com o que dispõe o Projeto Básico/Termo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5B02BF74" w14:textId="77777777" w:rsidR="004C274A" w:rsidRPr="003C62B5" w:rsidRDefault="00000000" w:rsidP="00C415EC">
      <w:pPr>
        <w:pStyle w:val="Ttulo1"/>
        <w:ind w:left="0" w:right="-2" w:firstLine="0"/>
        <w:rPr>
          <w:color w:val="auto"/>
        </w:rPr>
      </w:pPr>
      <w:bookmarkStart w:id="5" w:name="_Toc133020"/>
      <w:r w:rsidRPr="003C62B5">
        <w:rPr>
          <w:color w:val="auto"/>
        </w:rPr>
        <w:t>6.</w:t>
      </w:r>
      <w:r w:rsidRPr="003C62B5">
        <w:rPr>
          <w:rFonts w:eastAsia="Arial"/>
          <w:color w:val="auto"/>
        </w:rPr>
        <w:t xml:space="preserve"> </w:t>
      </w:r>
      <w:r w:rsidRPr="003C62B5">
        <w:rPr>
          <w:color w:val="auto"/>
        </w:rPr>
        <w:t xml:space="preserve">DA ABERTURA DA SESSÃO, CLASSIFICAÇÃO DAS PROPOSTAS E FORMULAÇÃO DE LANCES </w:t>
      </w:r>
      <w:bookmarkEnd w:id="5"/>
    </w:p>
    <w:p w14:paraId="1377B636" w14:textId="27A8AC58" w:rsidR="004C274A" w:rsidRPr="003C62B5" w:rsidRDefault="00000000" w:rsidP="00C415EC">
      <w:pPr>
        <w:ind w:left="0" w:right="-2" w:firstLine="0"/>
        <w:rPr>
          <w:color w:val="auto"/>
        </w:rPr>
      </w:pPr>
      <w:r w:rsidRPr="003C62B5">
        <w:rPr>
          <w:b/>
          <w:bCs/>
          <w:color w:val="auto"/>
        </w:rPr>
        <w:t>6.1.</w:t>
      </w:r>
      <w:r w:rsidRPr="003C62B5">
        <w:rPr>
          <w:rFonts w:eastAsia="Arial"/>
          <w:color w:val="auto"/>
        </w:rPr>
        <w:t xml:space="preserve"> </w:t>
      </w:r>
      <w:r w:rsidRPr="003C62B5">
        <w:rPr>
          <w:color w:val="auto"/>
        </w:rPr>
        <w:t xml:space="preserve">A abertura da presente licitação dar-se-á automaticamente em sessão pública, por meio do sítio </w:t>
      </w:r>
      <w:hyperlink r:id="rId49">
        <w:hyperlink r:id="rId50" w:history="1">
          <w:r w:rsidR="008E35D2" w:rsidRPr="003C62B5">
            <w:rPr>
              <w:rStyle w:val="Hyperlink"/>
              <w:rFonts w:hint="default"/>
              <w:b/>
              <w:bCs/>
              <w:color w:val="auto"/>
            </w:rPr>
            <w:t>www.bllcompras.org.br</w:t>
          </w:r>
        </w:hyperlink>
        <w:r w:rsidRPr="003C62B5">
          <w:rPr>
            <w:color w:val="auto"/>
          </w:rPr>
          <w:t>,</w:t>
        </w:r>
      </w:hyperlink>
      <w:r w:rsidRPr="003C62B5">
        <w:rPr>
          <w:color w:val="auto"/>
        </w:rPr>
        <w:t xml:space="preserve"> na data, horário e local indicados neste Edital. </w:t>
      </w:r>
    </w:p>
    <w:p w14:paraId="7295ECC3" w14:textId="000CFD2C" w:rsidR="004C274A" w:rsidRPr="003C62B5" w:rsidRDefault="00000000" w:rsidP="00C415EC">
      <w:pPr>
        <w:ind w:left="0" w:right="-2" w:firstLine="0"/>
        <w:rPr>
          <w:color w:val="auto"/>
        </w:rPr>
      </w:pPr>
      <w:r w:rsidRPr="003C62B5">
        <w:rPr>
          <w:b/>
          <w:bCs/>
          <w:color w:val="auto"/>
        </w:rPr>
        <w:t>6.2.</w:t>
      </w:r>
      <w:r w:rsidRPr="003C62B5">
        <w:rPr>
          <w:rFonts w:eastAsia="Arial"/>
          <w:color w:val="auto"/>
        </w:rPr>
        <w:t xml:space="preserve"> </w:t>
      </w:r>
      <w:r w:rsidRPr="003C62B5">
        <w:rPr>
          <w:color w:val="auto"/>
        </w:rPr>
        <w:t xml:space="preserve">Os licitantes poderão retirar ou substituir a proposta ou os documentos de habilitação, quando for o caso, anteriormente inseridos no sistema, até </w:t>
      </w:r>
      <w:r w:rsidR="00F804FB" w:rsidRPr="003C62B5">
        <w:rPr>
          <w:color w:val="auto"/>
        </w:rPr>
        <w:t>o horário marcado para</w:t>
      </w:r>
      <w:r w:rsidRPr="003C62B5">
        <w:rPr>
          <w:color w:val="auto"/>
        </w:rPr>
        <w:t xml:space="preserve"> abertura da sessão pública. </w:t>
      </w:r>
    </w:p>
    <w:p w14:paraId="77018D6F" w14:textId="178B8C11" w:rsidR="004C274A" w:rsidRPr="003C62B5" w:rsidRDefault="00000000" w:rsidP="00C415EC">
      <w:pPr>
        <w:tabs>
          <w:tab w:val="center" w:pos="691"/>
          <w:tab w:val="right" w:pos="10348"/>
        </w:tabs>
        <w:spacing w:after="6"/>
        <w:ind w:left="0" w:right="-2" w:firstLine="0"/>
        <w:jc w:val="left"/>
        <w:rPr>
          <w:color w:val="auto"/>
        </w:rPr>
      </w:pPr>
      <w:r w:rsidRPr="003C62B5">
        <w:rPr>
          <w:b/>
          <w:bCs/>
          <w:color w:val="auto"/>
        </w:rPr>
        <w:t>6.3</w:t>
      </w:r>
      <w:r w:rsidRPr="003C62B5">
        <w:rPr>
          <w:color w:val="auto"/>
        </w:rPr>
        <w:t>.</w:t>
      </w:r>
      <w:r w:rsidRPr="003C62B5">
        <w:rPr>
          <w:rFonts w:eastAsia="Arial"/>
          <w:color w:val="auto"/>
        </w:rPr>
        <w:t xml:space="preserve"> </w:t>
      </w:r>
      <w:r w:rsidRPr="003C62B5">
        <w:rPr>
          <w:rFonts w:eastAsia="Arial"/>
          <w:color w:val="auto"/>
        </w:rPr>
        <w:tab/>
      </w:r>
      <w:r w:rsidRPr="003C62B5">
        <w:rPr>
          <w:color w:val="auto"/>
        </w:rPr>
        <w:t xml:space="preserve">O sistema disponibilizará campo próprio para troca de mensagens entre o Agente de Contratação/Comissão e os licitantes. </w:t>
      </w:r>
    </w:p>
    <w:p w14:paraId="119BC2F4" w14:textId="77777777" w:rsidR="004C274A" w:rsidRPr="003C62B5" w:rsidRDefault="00000000" w:rsidP="00C415EC">
      <w:pPr>
        <w:ind w:left="0" w:right="-2" w:firstLine="0"/>
        <w:rPr>
          <w:color w:val="auto"/>
        </w:rPr>
      </w:pPr>
      <w:r w:rsidRPr="003C62B5">
        <w:rPr>
          <w:b/>
          <w:bCs/>
          <w:color w:val="auto"/>
        </w:rPr>
        <w:t>6.4.</w:t>
      </w:r>
      <w:r w:rsidRPr="003C62B5">
        <w:rPr>
          <w:rFonts w:eastAsia="Arial"/>
          <w:color w:val="auto"/>
        </w:rPr>
        <w:t xml:space="preserve"> </w:t>
      </w:r>
      <w:r w:rsidRPr="003C62B5">
        <w:rPr>
          <w:color w:val="auto"/>
        </w:rPr>
        <w:t xml:space="preserve">Iniciada a etapa competitiva, os licitantes deverão encaminhar lances exclusivamente por meio de sistema eletrônico, sendo imediatamente informados do seu recebimento e do valor consignado no registro.  </w:t>
      </w:r>
    </w:p>
    <w:p w14:paraId="1F92C636" w14:textId="72111676" w:rsidR="004C274A" w:rsidRPr="003C62B5" w:rsidRDefault="00000000" w:rsidP="00C415EC">
      <w:pPr>
        <w:tabs>
          <w:tab w:val="center" w:pos="691"/>
          <w:tab w:val="center" w:pos="3326"/>
        </w:tabs>
        <w:ind w:left="0" w:right="-2" w:firstLine="0"/>
        <w:jc w:val="left"/>
        <w:rPr>
          <w:color w:val="auto"/>
        </w:rPr>
      </w:pPr>
      <w:r w:rsidRPr="003C62B5">
        <w:rPr>
          <w:b/>
          <w:bCs/>
          <w:color w:val="auto"/>
        </w:rPr>
        <w:t>6.5.</w:t>
      </w:r>
      <w:r w:rsidRPr="003C62B5">
        <w:rPr>
          <w:rFonts w:eastAsia="Arial"/>
          <w:color w:val="auto"/>
        </w:rPr>
        <w:t xml:space="preserve"> </w:t>
      </w:r>
      <w:r w:rsidRPr="003C62B5">
        <w:rPr>
          <w:rFonts w:eastAsia="Arial"/>
          <w:color w:val="auto"/>
        </w:rPr>
        <w:tab/>
      </w:r>
      <w:r w:rsidRPr="003C62B5">
        <w:rPr>
          <w:color w:val="auto"/>
        </w:rPr>
        <w:t xml:space="preserve">O lance deverá ser ofertado pelo valor unitário. </w:t>
      </w:r>
    </w:p>
    <w:p w14:paraId="5CCAC89A" w14:textId="77777777" w:rsidR="004C274A" w:rsidRPr="003C62B5" w:rsidRDefault="00000000" w:rsidP="00C415EC">
      <w:pPr>
        <w:ind w:left="0" w:right="-2" w:firstLine="0"/>
        <w:rPr>
          <w:color w:val="auto"/>
        </w:rPr>
      </w:pPr>
      <w:r w:rsidRPr="003C62B5">
        <w:rPr>
          <w:b/>
          <w:bCs/>
          <w:color w:val="auto"/>
        </w:rPr>
        <w:t>6.6.</w:t>
      </w:r>
      <w:r w:rsidRPr="003C62B5">
        <w:rPr>
          <w:rFonts w:eastAsia="Arial"/>
          <w:color w:val="auto"/>
        </w:rPr>
        <w:t xml:space="preserve"> </w:t>
      </w:r>
      <w:r w:rsidRPr="003C62B5">
        <w:rPr>
          <w:color w:val="auto"/>
        </w:rPr>
        <w:t xml:space="preserve">Os licitantes poderão oferecer lances sucessivos, observando o horário fixado para abertura da sessão e as regras estabelecidas no Edital. </w:t>
      </w:r>
    </w:p>
    <w:p w14:paraId="6A7EA49E" w14:textId="77777777" w:rsidR="004C274A" w:rsidRPr="003C62B5" w:rsidRDefault="00000000" w:rsidP="00C415EC">
      <w:pPr>
        <w:ind w:left="0" w:right="-2" w:firstLine="0"/>
        <w:rPr>
          <w:color w:val="auto"/>
        </w:rPr>
      </w:pPr>
      <w:r w:rsidRPr="003C62B5">
        <w:rPr>
          <w:b/>
          <w:bCs/>
          <w:color w:val="auto"/>
        </w:rPr>
        <w:lastRenderedPageBreak/>
        <w:t>6.7.</w:t>
      </w:r>
      <w:r w:rsidRPr="003C62B5">
        <w:rPr>
          <w:rFonts w:eastAsia="Arial"/>
          <w:color w:val="auto"/>
        </w:rPr>
        <w:t xml:space="preserve"> </w:t>
      </w:r>
      <w:r w:rsidRPr="003C62B5">
        <w:rPr>
          <w:color w:val="auto"/>
        </w:rPr>
        <w:t xml:space="preserve">O licitante somente poderá oferecer lance de valor inferior ou percentual de desconto superior ao último por ele ofertado e registrado pelo sistema.  </w:t>
      </w:r>
    </w:p>
    <w:p w14:paraId="177E3816" w14:textId="1B1DA0C0" w:rsidR="004C274A" w:rsidRPr="003C62B5" w:rsidRDefault="00000000" w:rsidP="00C415EC">
      <w:pPr>
        <w:ind w:left="0" w:right="-2" w:firstLine="0"/>
        <w:rPr>
          <w:color w:val="auto"/>
        </w:rPr>
      </w:pPr>
      <w:r w:rsidRPr="003C62B5">
        <w:rPr>
          <w:b/>
          <w:bCs/>
          <w:color w:val="auto"/>
        </w:rPr>
        <w:t>6.8.</w:t>
      </w:r>
      <w:r w:rsidRPr="003C62B5">
        <w:rPr>
          <w:rFonts w:eastAsia="Arial"/>
          <w:color w:val="auto"/>
        </w:rPr>
        <w:t xml:space="preserve"> </w:t>
      </w:r>
      <w:r w:rsidRPr="003C62B5">
        <w:rPr>
          <w:color w:val="auto"/>
        </w:rPr>
        <w:t xml:space="preserve">O intervalo mínimo de diferença de valores ou percentuais entre os lances, que incidirá tanto em relação aos lances intermediários quanto em relação à proposta que cobrir a melhor oferta deverá ser de </w:t>
      </w:r>
      <w:r w:rsidR="0087118B" w:rsidRPr="003C62B5">
        <w:rPr>
          <w:color w:val="auto"/>
        </w:rPr>
        <w:t xml:space="preserve">0,05% do valor estimado da contratação equivalente a </w:t>
      </w:r>
      <w:r w:rsidRPr="003C62B5">
        <w:rPr>
          <w:color w:val="auto"/>
        </w:rPr>
        <w:t xml:space="preserve">R$ </w:t>
      </w:r>
      <w:r w:rsidR="0040549D" w:rsidRPr="003C62B5">
        <w:rPr>
          <w:color w:val="auto"/>
        </w:rPr>
        <w:t>67,98</w:t>
      </w:r>
      <w:r w:rsidRPr="003C62B5">
        <w:rPr>
          <w:color w:val="auto"/>
        </w:rPr>
        <w:t xml:space="preserve"> (</w:t>
      </w:r>
      <w:r w:rsidR="0040549D" w:rsidRPr="003C62B5">
        <w:rPr>
          <w:color w:val="auto"/>
        </w:rPr>
        <w:t>sessenta e sete reais e noventa e oito</w:t>
      </w:r>
      <w:r w:rsidR="009377AB" w:rsidRPr="003C62B5">
        <w:rPr>
          <w:color w:val="auto"/>
        </w:rPr>
        <w:t xml:space="preserve"> centavos</w:t>
      </w:r>
      <w:r w:rsidRPr="003C62B5">
        <w:rPr>
          <w:color w:val="auto"/>
        </w:rPr>
        <w:t xml:space="preserve">). </w:t>
      </w:r>
    </w:p>
    <w:p w14:paraId="603A730A" w14:textId="77777777" w:rsidR="004C274A" w:rsidRPr="003C62B5" w:rsidRDefault="00000000" w:rsidP="00C415EC">
      <w:pPr>
        <w:tabs>
          <w:tab w:val="left" w:pos="426"/>
        </w:tabs>
        <w:ind w:left="0" w:right="-2" w:firstLine="0"/>
        <w:rPr>
          <w:color w:val="auto"/>
        </w:rPr>
      </w:pPr>
      <w:r w:rsidRPr="003C62B5">
        <w:rPr>
          <w:b/>
          <w:bCs/>
          <w:color w:val="auto"/>
        </w:rPr>
        <w:t>6.9.</w:t>
      </w:r>
      <w:r w:rsidRPr="003C62B5">
        <w:rPr>
          <w:rFonts w:eastAsia="Arial"/>
          <w:color w:val="auto"/>
        </w:rPr>
        <w:t xml:space="preserve"> </w:t>
      </w:r>
      <w:r w:rsidRPr="003C62B5">
        <w:rPr>
          <w:rFonts w:eastAsia="Arial"/>
          <w:color w:val="auto"/>
        </w:rPr>
        <w:tab/>
      </w:r>
      <w:r w:rsidRPr="003C62B5">
        <w:rPr>
          <w:color w:val="auto"/>
        </w:rPr>
        <w:t xml:space="preserve">O licitante poderá, uma única vez, excluir seu último lance ofertado, no intervalo de quinze segundos após o registro no sistema, na hipótese de lance inconsistente ou inexequível. </w:t>
      </w:r>
    </w:p>
    <w:p w14:paraId="3D5C38AD" w14:textId="1497AD13" w:rsidR="004C274A" w:rsidRPr="003C62B5" w:rsidRDefault="00000000" w:rsidP="00C415EC">
      <w:pPr>
        <w:tabs>
          <w:tab w:val="center" w:pos="741"/>
          <w:tab w:val="center" w:pos="4221"/>
        </w:tabs>
        <w:spacing w:after="151"/>
        <w:ind w:left="0" w:right="-2" w:firstLine="0"/>
        <w:jc w:val="left"/>
        <w:rPr>
          <w:color w:val="auto"/>
        </w:rPr>
      </w:pPr>
      <w:r w:rsidRPr="003C62B5">
        <w:rPr>
          <w:b/>
          <w:bCs/>
          <w:color w:val="auto"/>
        </w:rPr>
        <w:t>6.10.</w:t>
      </w:r>
      <w:r w:rsidRPr="003C62B5">
        <w:rPr>
          <w:rFonts w:eastAsia="Arial"/>
          <w:color w:val="auto"/>
        </w:rPr>
        <w:t xml:space="preserve"> </w:t>
      </w:r>
      <w:r w:rsidRPr="003C62B5">
        <w:rPr>
          <w:rFonts w:eastAsia="Arial"/>
          <w:color w:val="auto"/>
        </w:rPr>
        <w:tab/>
      </w:r>
      <w:r w:rsidRPr="003C62B5">
        <w:rPr>
          <w:color w:val="auto"/>
        </w:rPr>
        <w:t xml:space="preserve">O procedimento seguirá de acordo com o modo de disputa adotado. </w:t>
      </w:r>
    </w:p>
    <w:p w14:paraId="22CB5C7F" w14:textId="0760A989" w:rsidR="004C274A" w:rsidRPr="003C62B5" w:rsidRDefault="00000000" w:rsidP="00C415EC">
      <w:pPr>
        <w:ind w:left="0" w:right="-2" w:firstLine="0"/>
        <w:rPr>
          <w:color w:val="auto"/>
        </w:rPr>
      </w:pPr>
      <w:r w:rsidRPr="003C62B5">
        <w:rPr>
          <w:b/>
          <w:bCs/>
          <w:color w:val="auto"/>
        </w:rPr>
        <w:t>6.1</w:t>
      </w:r>
      <w:r w:rsidR="00955AA5" w:rsidRPr="003C62B5">
        <w:rPr>
          <w:b/>
          <w:bCs/>
          <w:color w:val="auto"/>
        </w:rPr>
        <w:t>1</w:t>
      </w:r>
      <w:r w:rsidRPr="003C62B5">
        <w:rPr>
          <w:b/>
          <w:bCs/>
          <w:color w:val="auto"/>
        </w:rPr>
        <w:t>.</w:t>
      </w:r>
      <w:r w:rsidRPr="003C62B5">
        <w:rPr>
          <w:rFonts w:eastAsia="Arial"/>
          <w:color w:val="auto"/>
        </w:rPr>
        <w:t xml:space="preserve"> </w:t>
      </w:r>
      <w:r w:rsidR="00480630" w:rsidRPr="003C62B5">
        <w:rPr>
          <w:color w:val="auto"/>
        </w:rPr>
        <w:t>No</w:t>
      </w:r>
      <w:r w:rsidRPr="003C62B5">
        <w:rPr>
          <w:color w:val="auto"/>
        </w:rPr>
        <w:t xml:space="preserve"> modo de disputa </w:t>
      </w:r>
      <w:r w:rsidRPr="003C62B5">
        <w:rPr>
          <w:b/>
          <w:bCs/>
          <w:color w:val="auto"/>
        </w:rPr>
        <w:t>“aberto e fechado”,</w:t>
      </w:r>
      <w:r w:rsidRPr="003C62B5">
        <w:rPr>
          <w:color w:val="auto"/>
        </w:rPr>
        <w:t xml:space="preserve"> os licitantes apresentarão lances públicos e sucessivos, com lance final e fechado. </w:t>
      </w:r>
    </w:p>
    <w:p w14:paraId="6EA83938" w14:textId="231BA7FE" w:rsidR="004C274A" w:rsidRPr="003C62B5" w:rsidRDefault="00000000" w:rsidP="00C415EC">
      <w:pPr>
        <w:ind w:left="0" w:right="-2" w:firstLine="0"/>
        <w:rPr>
          <w:color w:val="auto"/>
        </w:rPr>
      </w:pPr>
      <w:r w:rsidRPr="003C62B5">
        <w:rPr>
          <w:rFonts w:eastAsia="Arial"/>
          <w:b/>
          <w:bCs/>
          <w:color w:val="auto"/>
        </w:rPr>
        <w:t>6.1</w:t>
      </w:r>
      <w:r w:rsidR="00955AA5" w:rsidRPr="003C62B5">
        <w:rPr>
          <w:rFonts w:eastAsia="Arial"/>
          <w:b/>
          <w:bCs/>
          <w:color w:val="auto"/>
        </w:rPr>
        <w:t>1</w:t>
      </w:r>
      <w:r w:rsidRPr="003C62B5">
        <w:rPr>
          <w:rFonts w:eastAsia="Arial"/>
          <w:b/>
          <w:bCs/>
          <w:color w:val="auto"/>
        </w:rPr>
        <w:t>.1.</w:t>
      </w:r>
      <w:r w:rsidRPr="003C62B5">
        <w:rPr>
          <w:rFonts w:eastAsia="Arial"/>
          <w:color w:val="auto"/>
        </w:rPr>
        <w:t xml:space="preserve"> </w:t>
      </w:r>
      <w:r w:rsidRPr="003C62B5">
        <w:rPr>
          <w:color w:val="auto"/>
        </w:rPr>
        <w:t xml:space="preserve">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 </w:t>
      </w:r>
    </w:p>
    <w:p w14:paraId="46A80551" w14:textId="72268CA7" w:rsidR="004C274A" w:rsidRPr="003C62B5" w:rsidRDefault="00000000" w:rsidP="00C415EC">
      <w:pPr>
        <w:ind w:left="0" w:right="-2" w:firstLine="0"/>
        <w:rPr>
          <w:color w:val="auto"/>
        </w:rPr>
      </w:pPr>
      <w:r w:rsidRPr="003C62B5">
        <w:rPr>
          <w:rFonts w:eastAsia="Arial"/>
          <w:b/>
          <w:bCs/>
          <w:color w:val="auto"/>
        </w:rPr>
        <w:t>6.1</w:t>
      </w:r>
      <w:r w:rsidR="00955AA5" w:rsidRPr="003C62B5">
        <w:rPr>
          <w:rFonts w:eastAsia="Arial"/>
          <w:b/>
          <w:bCs/>
          <w:color w:val="auto"/>
        </w:rPr>
        <w:t>1</w:t>
      </w:r>
      <w:r w:rsidRPr="003C62B5">
        <w:rPr>
          <w:rFonts w:eastAsia="Arial"/>
          <w:b/>
          <w:bCs/>
          <w:color w:val="auto"/>
        </w:rPr>
        <w:t>.2.</w:t>
      </w:r>
      <w:r w:rsidRPr="003C62B5">
        <w:rPr>
          <w:rFonts w:eastAsia="Arial"/>
          <w:color w:val="auto"/>
        </w:rPr>
        <w:t xml:space="preserve"> </w:t>
      </w:r>
      <w:r w:rsidRPr="003C62B5">
        <w:rPr>
          <w:color w:val="auto"/>
        </w:rPr>
        <w:t xml:space="preserve">Encerrado o prazo previsto no subitem anterior, o sistema abrirá oportunidade para que o autor da oferta de valor mais baixo e os das ofertas com preços até 10% (dez por cento) </w:t>
      </w:r>
      <w:r w:rsidR="005B2233" w:rsidRPr="003C62B5">
        <w:rPr>
          <w:color w:val="auto"/>
        </w:rPr>
        <w:t>superior</w:t>
      </w:r>
      <w:r w:rsidRPr="003C62B5">
        <w:rPr>
          <w:color w:val="auto"/>
        </w:rPr>
        <w:t xml:space="preserve"> àquela possam ofertar um lance final e fechado em até cinco minutos, o qual será sigiloso até o encerramento deste prazo. </w:t>
      </w:r>
    </w:p>
    <w:p w14:paraId="36E0C486" w14:textId="54735900" w:rsidR="004C274A" w:rsidRPr="003C62B5" w:rsidRDefault="00000000" w:rsidP="00C415EC">
      <w:pPr>
        <w:ind w:left="0" w:right="-2" w:firstLine="0"/>
        <w:rPr>
          <w:color w:val="auto"/>
        </w:rPr>
      </w:pPr>
      <w:r w:rsidRPr="003C62B5">
        <w:rPr>
          <w:rFonts w:eastAsia="Arial"/>
          <w:b/>
          <w:bCs/>
          <w:color w:val="auto"/>
        </w:rPr>
        <w:t>6.1</w:t>
      </w:r>
      <w:r w:rsidR="00955AA5" w:rsidRPr="003C62B5">
        <w:rPr>
          <w:rFonts w:eastAsia="Arial"/>
          <w:b/>
          <w:bCs/>
          <w:color w:val="auto"/>
        </w:rPr>
        <w:t>1</w:t>
      </w:r>
      <w:r w:rsidRPr="003C62B5">
        <w:rPr>
          <w:rFonts w:eastAsia="Arial"/>
          <w:b/>
          <w:bCs/>
          <w:color w:val="auto"/>
        </w:rPr>
        <w:t>.3.</w:t>
      </w:r>
      <w:r w:rsidRPr="003C62B5">
        <w:rPr>
          <w:rFonts w:eastAsia="Arial"/>
          <w:color w:val="auto"/>
        </w:rPr>
        <w:t xml:space="preserve"> </w:t>
      </w:r>
      <w:r w:rsidRPr="003C62B5">
        <w:rPr>
          <w:color w:val="auto"/>
        </w:rPr>
        <w:t xml:space="preserve">No procedimento de que trata o subitem supra, o licitante poderá optar por manter o seu último lance da etapa aberta, ou por ofertar melhor lance. </w:t>
      </w:r>
    </w:p>
    <w:p w14:paraId="67E0292F" w14:textId="34DB0536" w:rsidR="004C274A" w:rsidRPr="003C62B5" w:rsidRDefault="00000000" w:rsidP="00C415EC">
      <w:pPr>
        <w:ind w:left="0" w:right="-2" w:firstLine="0"/>
        <w:rPr>
          <w:color w:val="auto"/>
        </w:rPr>
      </w:pPr>
      <w:r w:rsidRPr="003C62B5">
        <w:rPr>
          <w:rFonts w:eastAsia="Arial"/>
          <w:b/>
          <w:bCs/>
          <w:color w:val="auto"/>
        </w:rPr>
        <w:t>6.1</w:t>
      </w:r>
      <w:r w:rsidR="00955AA5" w:rsidRPr="003C62B5">
        <w:rPr>
          <w:rFonts w:eastAsia="Arial"/>
          <w:b/>
          <w:bCs/>
          <w:color w:val="auto"/>
        </w:rPr>
        <w:t>1</w:t>
      </w:r>
      <w:r w:rsidRPr="003C62B5">
        <w:rPr>
          <w:rFonts w:eastAsia="Arial"/>
          <w:b/>
          <w:bCs/>
          <w:color w:val="auto"/>
        </w:rPr>
        <w:t>.4.</w:t>
      </w:r>
      <w:r w:rsidRPr="003C62B5">
        <w:rPr>
          <w:rFonts w:eastAsia="Arial"/>
          <w:color w:val="auto"/>
        </w:rPr>
        <w:t xml:space="preserve"> </w:t>
      </w:r>
      <w:r w:rsidRPr="003C62B5">
        <w:rPr>
          <w:color w:val="auto"/>
        </w:rPr>
        <w:t xml:space="preserve">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 </w:t>
      </w:r>
    </w:p>
    <w:p w14:paraId="1D98EE7B" w14:textId="7847F548" w:rsidR="004C274A" w:rsidRPr="003C62B5" w:rsidRDefault="00000000" w:rsidP="00C415EC">
      <w:pPr>
        <w:spacing w:after="149"/>
        <w:ind w:left="0" w:right="-2" w:firstLine="0"/>
        <w:rPr>
          <w:color w:val="auto"/>
        </w:rPr>
      </w:pPr>
      <w:r w:rsidRPr="003C62B5">
        <w:rPr>
          <w:rFonts w:eastAsia="Arial"/>
          <w:b/>
          <w:bCs/>
          <w:color w:val="auto"/>
        </w:rPr>
        <w:t>6.1</w:t>
      </w:r>
      <w:r w:rsidR="00955AA5" w:rsidRPr="003C62B5">
        <w:rPr>
          <w:rFonts w:eastAsia="Arial"/>
          <w:b/>
          <w:bCs/>
          <w:color w:val="auto"/>
        </w:rPr>
        <w:t>1</w:t>
      </w:r>
      <w:r w:rsidRPr="003C62B5">
        <w:rPr>
          <w:rFonts w:eastAsia="Arial"/>
          <w:b/>
          <w:bCs/>
          <w:color w:val="auto"/>
        </w:rPr>
        <w:t>.5.</w:t>
      </w:r>
      <w:r w:rsidRPr="003C62B5">
        <w:rPr>
          <w:rFonts w:eastAsia="Arial"/>
          <w:color w:val="auto"/>
        </w:rPr>
        <w:t xml:space="preserve"> </w:t>
      </w:r>
      <w:r w:rsidRPr="003C62B5">
        <w:rPr>
          <w:color w:val="auto"/>
        </w:rPr>
        <w:t xml:space="preserve">Após o término dos prazos estabelecidos nos itens anteriores, o sistema ordenará e divulgará os lances segundo a ordem crescente de valores. </w:t>
      </w:r>
    </w:p>
    <w:p w14:paraId="71C87B4D" w14:textId="532A3C0D" w:rsidR="004C274A" w:rsidRPr="003C62B5" w:rsidRDefault="00000000" w:rsidP="00C415EC">
      <w:pPr>
        <w:ind w:left="0" w:right="-2" w:firstLine="0"/>
        <w:rPr>
          <w:color w:val="auto"/>
        </w:rPr>
      </w:pPr>
      <w:r w:rsidRPr="003C62B5">
        <w:rPr>
          <w:b/>
          <w:bCs/>
          <w:color w:val="auto"/>
        </w:rPr>
        <w:t>6.1</w:t>
      </w:r>
      <w:r w:rsidR="00955AA5" w:rsidRPr="003C62B5">
        <w:rPr>
          <w:b/>
          <w:bCs/>
          <w:color w:val="auto"/>
        </w:rPr>
        <w:t>2</w:t>
      </w:r>
      <w:r w:rsidRPr="003C62B5">
        <w:rPr>
          <w:b/>
          <w:bCs/>
          <w:color w:val="auto"/>
        </w:rPr>
        <w:t>.</w:t>
      </w:r>
      <w:r w:rsidRPr="003C62B5">
        <w:rPr>
          <w:rFonts w:eastAsia="Arial"/>
          <w:color w:val="auto"/>
        </w:rPr>
        <w:t xml:space="preserve"> </w:t>
      </w:r>
      <w:r w:rsidRPr="003C62B5">
        <w:rPr>
          <w:color w:val="auto"/>
        </w:rPr>
        <w:t xml:space="preserve">Não serão aceitos dois ou mais lances de mesmo valor, prevalecendo aquele que for recebido e registrado em primeiro lugar.  </w:t>
      </w:r>
    </w:p>
    <w:p w14:paraId="332F27CB" w14:textId="62114908" w:rsidR="004C274A" w:rsidRPr="003C62B5" w:rsidRDefault="00000000" w:rsidP="00C415EC">
      <w:pPr>
        <w:ind w:left="0" w:right="-2" w:firstLine="0"/>
        <w:rPr>
          <w:color w:val="auto"/>
        </w:rPr>
      </w:pPr>
      <w:r w:rsidRPr="003C62B5">
        <w:rPr>
          <w:b/>
          <w:bCs/>
          <w:color w:val="auto"/>
        </w:rPr>
        <w:t>6.1</w:t>
      </w:r>
      <w:r w:rsidR="00955AA5" w:rsidRPr="003C62B5">
        <w:rPr>
          <w:b/>
          <w:bCs/>
          <w:color w:val="auto"/>
        </w:rPr>
        <w:t>3</w:t>
      </w:r>
      <w:r w:rsidRPr="003C62B5">
        <w:rPr>
          <w:b/>
          <w:bCs/>
          <w:color w:val="auto"/>
        </w:rPr>
        <w:t>.</w:t>
      </w:r>
      <w:r w:rsidRPr="003C62B5">
        <w:rPr>
          <w:rFonts w:eastAsia="Arial"/>
          <w:color w:val="auto"/>
        </w:rPr>
        <w:t xml:space="preserve"> </w:t>
      </w:r>
      <w:r w:rsidRPr="003C62B5">
        <w:rPr>
          <w:color w:val="auto"/>
        </w:rPr>
        <w:t xml:space="preserve">Durante o transcurso da sessão pública, os licitantes serão informados, em tempo real, do valor do menor lance registrado, vedada a identificação do licitante.  </w:t>
      </w:r>
    </w:p>
    <w:p w14:paraId="33166319" w14:textId="41E17743" w:rsidR="004C274A" w:rsidRPr="003C62B5" w:rsidRDefault="00000000" w:rsidP="00C415EC">
      <w:pPr>
        <w:tabs>
          <w:tab w:val="left" w:pos="567"/>
        </w:tabs>
        <w:ind w:left="0" w:right="-2" w:firstLine="0"/>
        <w:rPr>
          <w:color w:val="auto"/>
        </w:rPr>
      </w:pPr>
      <w:r w:rsidRPr="003C62B5">
        <w:rPr>
          <w:b/>
          <w:bCs/>
          <w:color w:val="auto"/>
        </w:rPr>
        <w:t>6.1</w:t>
      </w:r>
      <w:r w:rsidR="00955AA5" w:rsidRPr="003C62B5">
        <w:rPr>
          <w:b/>
          <w:bCs/>
          <w:color w:val="auto"/>
        </w:rPr>
        <w:t>4</w:t>
      </w:r>
      <w:r w:rsidRPr="003C62B5">
        <w:rPr>
          <w:b/>
          <w:bCs/>
          <w:color w:val="auto"/>
        </w:rPr>
        <w:t>.</w:t>
      </w:r>
      <w:r w:rsidRPr="003C62B5">
        <w:rPr>
          <w:rFonts w:eastAsia="Arial"/>
          <w:color w:val="auto"/>
        </w:rPr>
        <w:t xml:space="preserve"> </w:t>
      </w:r>
      <w:r w:rsidRPr="003C62B5">
        <w:rPr>
          <w:rFonts w:eastAsia="Arial"/>
          <w:color w:val="auto"/>
        </w:rPr>
        <w:tab/>
      </w:r>
      <w:r w:rsidRPr="003C62B5">
        <w:rPr>
          <w:color w:val="auto"/>
        </w:rPr>
        <w:t xml:space="preserve">No caso de desconexão com o Agente de Contratação/Comissão, no decorrer da etapa competitiva da licitação, o sistema eletrônico poderá permanecer acessível aos licitantes para a recepção dos lances.  </w:t>
      </w:r>
    </w:p>
    <w:p w14:paraId="7CE49370" w14:textId="00CA82B2" w:rsidR="004C274A" w:rsidRPr="003C62B5" w:rsidRDefault="00000000" w:rsidP="00C415EC">
      <w:pPr>
        <w:ind w:left="0" w:right="-2" w:firstLine="0"/>
        <w:rPr>
          <w:color w:val="auto"/>
        </w:rPr>
      </w:pPr>
      <w:r w:rsidRPr="003C62B5">
        <w:rPr>
          <w:b/>
          <w:bCs/>
          <w:color w:val="auto"/>
        </w:rPr>
        <w:t>6.1</w:t>
      </w:r>
      <w:r w:rsidR="00955AA5" w:rsidRPr="003C62B5">
        <w:rPr>
          <w:b/>
          <w:bCs/>
          <w:color w:val="auto"/>
        </w:rPr>
        <w:t>5</w:t>
      </w:r>
      <w:r w:rsidRPr="003C62B5">
        <w:rPr>
          <w:color w:val="auto"/>
        </w:rPr>
        <w:t>.</w:t>
      </w:r>
      <w:r w:rsidRPr="003C62B5">
        <w:rPr>
          <w:rFonts w:eastAsia="Arial"/>
          <w:color w:val="auto"/>
        </w:rPr>
        <w:t xml:space="preserve"> </w:t>
      </w:r>
      <w:r w:rsidRPr="003C62B5">
        <w:rPr>
          <w:color w:val="auto"/>
        </w:rPr>
        <w:t xml:space="preserve">Quando a desconexão do sistema eletrônico para o Agente de Contratação/Comissão persistir por tempo superior a dez minutos, a sessão pública será suspensa e reiniciada somente após decorridas vinte e quatro horas da comunicação do fato pelo Agente de Contratação/Comissão aos participantes, no sítio eletrônico utilizado para divulgação. </w:t>
      </w:r>
    </w:p>
    <w:p w14:paraId="67F93C53" w14:textId="6F2A0DCB" w:rsidR="004C274A" w:rsidRPr="003C62B5" w:rsidRDefault="00000000" w:rsidP="00C415EC">
      <w:pPr>
        <w:tabs>
          <w:tab w:val="center" w:pos="741"/>
          <w:tab w:val="center" w:pos="4681"/>
        </w:tabs>
        <w:ind w:left="0" w:right="-2" w:firstLine="0"/>
        <w:jc w:val="left"/>
        <w:rPr>
          <w:color w:val="auto"/>
        </w:rPr>
      </w:pPr>
      <w:r w:rsidRPr="003C62B5">
        <w:rPr>
          <w:b/>
          <w:bCs/>
          <w:color w:val="auto"/>
        </w:rPr>
        <w:t>6.1</w:t>
      </w:r>
      <w:r w:rsidR="00955AA5" w:rsidRPr="003C62B5">
        <w:rPr>
          <w:b/>
          <w:bCs/>
          <w:color w:val="auto"/>
        </w:rPr>
        <w:t>6</w:t>
      </w:r>
      <w:r w:rsidRPr="003C62B5">
        <w:rPr>
          <w:b/>
          <w:bCs/>
          <w:color w:val="auto"/>
        </w:rPr>
        <w:t>.</w:t>
      </w:r>
      <w:r w:rsidRPr="003C62B5">
        <w:rPr>
          <w:rFonts w:eastAsia="Arial"/>
          <w:color w:val="auto"/>
        </w:rPr>
        <w:t xml:space="preserve"> </w:t>
      </w:r>
      <w:r w:rsidRPr="003C62B5">
        <w:rPr>
          <w:rFonts w:eastAsia="Arial"/>
          <w:color w:val="auto"/>
        </w:rPr>
        <w:tab/>
      </w:r>
      <w:r w:rsidRPr="003C62B5">
        <w:rPr>
          <w:color w:val="auto"/>
        </w:rPr>
        <w:t xml:space="preserve">Caso o licitante não apresente lances, concorrerá com o valor de sua proposta. </w:t>
      </w:r>
    </w:p>
    <w:p w14:paraId="5F8C3A1B" w14:textId="4626ED4A" w:rsidR="004C274A" w:rsidRPr="003C62B5" w:rsidRDefault="00000000" w:rsidP="00C415EC">
      <w:pPr>
        <w:ind w:left="0" w:right="-2" w:firstLine="0"/>
        <w:rPr>
          <w:color w:val="auto"/>
        </w:rPr>
      </w:pPr>
      <w:r w:rsidRPr="003C62B5">
        <w:rPr>
          <w:b/>
          <w:bCs/>
          <w:color w:val="auto"/>
        </w:rPr>
        <w:t>6.</w:t>
      </w:r>
      <w:r w:rsidR="00955AA5" w:rsidRPr="003C62B5">
        <w:rPr>
          <w:b/>
          <w:bCs/>
          <w:color w:val="auto"/>
        </w:rPr>
        <w:t>17</w:t>
      </w:r>
      <w:r w:rsidRPr="003C62B5">
        <w:rPr>
          <w:b/>
          <w:bCs/>
          <w:color w:val="auto"/>
        </w:rPr>
        <w:t>.</w:t>
      </w:r>
      <w:r w:rsidRPr="003C62B5">
        <w:rPr>
          <w:rFonts w:eastAsia="Arial"/>
          <w:color w:val="auto"/>
        </w:rPr>
        <w:t xml:space="preserve"> </w:t>
      </w:r>
      <w:r w:rsidRPr="003C62B5">
        <w:rPr>
          <w:color w:val="auto"/>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w:t>
      </w:r>
      <w:r w:rsidRPr="003C62B5">
        <w:rPr>
          <w:color w:val="auto"/>
        </w:rPr>
        <w:lastRenderedPageBreak/>
        <w:t xml:space="preserve">participantes, procedendo à comparação com os valores da primeira colocada, se esta for empresa de maior porte, assim como das demais classificadas, para o fim de aplicar-se o disposto nos </w:t>
      </w:r>
      <w:hyperlink r:id="rId51" w:anchor="art44">
        <w:proofErr w:type="spellStart"/>
        <w:r w:rsidR="004C274A" w:rsidRPr="003C62B5">
          <w:rPr>
            <w:color w:val="auto"/>
            <w:u w:val="single" w:color="000080"/>
          </w:rPr>
          <w:t>arts</w:t>
        </w:r>
        <w:proofErr w:type="spellEnd"/>
        <w:r w:rsidR="004C274A" w:rsidRPr="003C62B5">
          <w:rPr>
            <w:color w:val="auto"/>
            <w:u w:val="single" w:color="000080"/>
          </w:rPr>
          <w:t>. 44 e 45 da Lei</w:t>
        </w:r>
      </w:hyperlink>
      <w:hyperlink r:id="rId52" w:anchor="art44">
        <w:r w:rsidR="004C274A" w:rsidRPr="003C62B5">
          <w:rPr>
            <w:color w:val="auto"/>
          </w:rPr>
          <w:t xml:space="preserve"> </w:t>
        </w:r>
      </w:hyperlink>
      <w:hyperlink r:id="rId53" w:anchor="art44">
        <w:r w:rsidR="004C274A" w:rsidRPr="003C62B5">
          <w:rPr>
            <w:color w:val="auto"/>
            <w:u w:val="single" w:color="000080"/>
          </w:rPr>
          <w:t>Complementar nº 123, de 2006</w:t>
        </w:r>
      </w:hyperlink>
      <w:hyperlink r:id="rId54" w:anchor="art44">
        <w:r w:rsidR="004C274A" w:rsidRPr="003C62B5">
          <w:rPr>
            <w:color w:val="auto"/>
          </w:rPr>
          <w:t>.</w:t>
        </w:r>
      </w:hyperlink>
      <w:r w:rsidRPr="003C62B5">
        <w:rPr>
          <w:color w:val="auto"/>
        </w:rPr>
        <w:t xml:space="preserve"> </w:t>
      </w:r>
    </w:p>
    <w:p w14:paraId="219E049D" w14:textId="0907391A" w:rsidR="004C274A" w:rsidRPr="003C62B5" w:rsidRDefault="00000000" w:rsidP="00C415EC">
      <w:pPr>
        <w:ind w:left="0" w:right="-2" w:firstLine="0"/>
        <w:rPr>
          <w:color w:val="auto"/>
        </w:rPr>
      </w:pPr>
      <w:r w:rsidRPr="003C62B5">
        <w:rPr>
          <w:rFonts w:eastAsia="Arial"/>
          <w:b/>
          <w:bCs/>
          <w:color w:val="auto"/>
        </w:rPr>
        <w:t>6.</w:t>
      </w:r>
      <w:r w:rsidR="00955AA5" w:rsidRPr="003C62B5">
        <w:rPr>
          <w:rFonts w:eastAsia="Arial"/>
          <w:b/>
          <w:bCs/>
          <w:color w:val="auto"/>
        </w:rPr>
        <w:t>17</w:t>
      </w:r>
      <w:r w:rsidRPr="003C62B5">
        <w:rPr>
          <w:rFonts w:eastAsia="Arial"/>
          <w:b/>
          <w:bCs/>
          <w:color w:val="auto"/>
        </w:rPr>
        <w:t>.1</w:t>
      </w:r>
      <w:r w:rsidRPr="003C62B5">
        <w:rPr>
          <w:rFonts w:eastAsia="Arial"/>
          <w:color w:val="auto"/>
        </w:rPr>
        <w:t xml:space="preserve">. </w:t>
      </w:r>
      <w:r w:rsidRPr="003C62B5">
        <w:rPr>
          <w:color w:val="auto"/>
        </w:rPr>
        <w:t xml:space="preserve">Nessas condições, as propostas de microempresas e empresas de pequeno porte que se encontrarem na faixa de até 10% (dez por cento) acima da melhor proposta ou melhor lance serão consideradas empatadas com a primeira colocada. </w:t>
      </w:r>
    </w:p>
    <w:p w14:paraId="4623B69A" w14:textId="05C3B39C" w:rsidR="004C274A" w:rsidRPr="003C62B5" w:rsidRDefault="00000000" w:rsidP="00C415EC">
      <w:pPr>
        <w:ind w:left="0" w:right="-2" w:firstLine="0"/>
        <w:rPr>
          <w:color w:val="auto"/>
        </w:rPr>
      </w:pPr>
      <w:r w:rsidRPr="003C62B5">
        <w:rPr>
          <w:rFonts w:eastAsia="Arial"/>
          <w:b/>
          <w:bCs/>
          <w:color w:val="auto"/>
        </w:rPr>
        <w:t>6.</w:t>
      </w:r>
      <w:r w:rsidR="00955AA5" w:rsidRPr="003C62B5">
        <w:rPr>
          <w:rFonts w:eastAsia="Arial"/>
          <w:b/>
          <w:bCs/>
          <w:color w:val="auto"/>
        </w:rPr>
        <w:t>17</w:t>
      </w:r>
      <w:r w:rsidRPr="003C62B5">
        <w:rPr>
          <w:rFonts w:eastAsia="Arial"/>
          <w:b/>
          <w:bCs/>
          <w:color w:val="auto"/>
        </w:rPr>
        <w:t>.2</w:t>
      </w:r>
      <w:r w:rsidRPr="003C62B5">
        <w:rPr>
          <w:rFonts w:eastAsia="Arial"/>
          <w:color w:val="auto"/>
        </w:rPr>
        <w:t xml:space="preserve">. </w:t>
      </w:r>
      <w:r w:rsidRPr="003C62B5">
        <w:rPr>
          <w:color w:val="auto"/>
        </w:rPr>
        <w:t xml:space="preserve">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 </w:t>
      </w:r>
    </w:p>
    <w:p w14:paraId="63211B4B" w14:textId="1B27B0E9" w:rsidR="004C274A" w:rsidRPr="003C62B5" w:rsidRDefault="00000000" w:rsidP="00C415EC">
      <w:pPr>
        <w:ind w:left="0" w:right="-2" w:firstLine="0"/>
        <w:rPr>
          <w:color w:val="auto"/>
        </w:rPr>
      </w:pPr>
      <w:r w:rsidRPr="003C62B5">
        <w:rPr>
          <w:rFonts w:eastAsia="Arial"/>
          <w:b/>
          <w:bCs/>
          <w:color w:val="auto"/>
        </w:rPr>
        <w:t>6.</w:t>
      </w:r>
      <w:r w:rsidR="00955AA5" w:rsidRPr="003C62B5">
        <w:rPr>
          <w:rFonts w:eastAsia="Arial"/>
          <w:b/>
          <w:bCs/>
          <w:color w:val="auto"/>
        </w:rPr>
        <w:t>17</w:t>
      </w:r>
      <w:r w:rsidRPr="003C62B5">
        <w:rPr>
          <w:rFonts w:eastAsia="Arial"/>
          <w:b/>
          <w:bCs/>
          <w:color w:val="auto"/>
        </w:rPr>
        <w:t>.3.</w:t>
      </w:r>
      <w:r w:rsidRPr="003C62B5">
        <w:rPr>
          <w:rFonts w:eastAsia="Arial"/>
          <w:color w:val="auto"/>
        </w:rPr>
        <w:t xml:space="preserve"> </w:t>
      </w:r>
      <w:r w:rsidRPr="003C62B5">
        <w:rPr>
          <w:color w:val="auto"/>
        </w:rPr>
        <w:t xml:space="preserve">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 </w:t>
      </w:r>
    </w:p>
    <w:p w14:paraId="0820F4ED" w14:textId="547D0672" w:rsidR="004C274A" w:rsidRPr="003C62B5" w:rsidRDefault="00000000" w:rsidP="00C415EC">
      <w:pPr>
        <w:ind w:left="0" w:right="-2" w:firstLine="0"/>
        <w:rPr>
          <w:color w:val="auto"/>
        </w:rPr>
      </w:pPr>
      <w:r w:rsidRPr="003C62B5">
        <w:rPr>
          <w:rFonts w:eastAsia="Arial"/>
          <w:b/>
          <w:bCs/>
          <w:color w:val="auto"/>
        </w:rPr>
        <w:t>6.</w:t>
      </w:r>
      <w:r w:rsidR="00955AA5" w:rsidRPr="003C62B5">
        <w:rPr>
          <w:rFonts w:eastAsia="Arial"/>
          <w:b/>
          <w:bCs/>
          <w:color w:val="auto"/>
        </w:rPr>
        <w:t>17</w:t>
      </w:r>
      <w:r w:rsidRPr="003C62B5">
        <w:rPr>
          <w:rFonts w:eastAsia="Arial"/>
          <w:b/>
          <w:bCs/>
          <w:color w:val="auto"/>
        </w:rPr>
        <w:t>.4.</w:t>
      </w:r>
      <w:r w:rsidRPr="003C62B5">
        <w:rPr>
          <w:rFonts w:eastAsia="Arial"/>
          <w:color w:val="auto"/>
        </w:rPr>
        <w:t xml:space="preserve"> </w:t>
      </w:r>
      <w:r w:rsidRPr="003C62B5">
        <w:rPr>
          <w:color w:val="auto"/>
        </w:rPr>
        <w:t xml:space="preserve">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7360D20E" w14:textId="45DB88F7" w:rsidR="004C274A" w:rsidRPr="003C62B5" w:rsidRDefault="00000000" w:rsidP="00C415EC">
      <w:pPr>
        <w:tabs>
          <w:tab w:val="left" w:pos="567"/>
        </w:tabs>
        <w:ind w:left="0" w:right="-2" w:firstLine="0"/>
        <w:rPr>
          <w:color w:val="auto"/>
        </w:rPr>
      </w:pPr>
      <w:r w:rsidRPr="003C62B5">
        <w:rPr>
          <w:b/>
          <w:bCs/>
          <w:color w:val="auto"/>
        </w:rPr>
        <w:t>6.</w:t>
      </w:r>
      <w:r w:rsidR="00955AA5" w:rsidRPr="003C62B5">
        <w:rPr>
          <w:b/>
          <w:bCs/>
          <w:color w:val="auto"/>
        </w:rPr>
        <w:t>18</w:t>
      </w:r>
      <w:r w:rsidRPr="003C62B5">
        <w:rPr>
          <w:b/>
          <w:bCs/>
          <w:color w:val="auto"/>
        </w:rPr>
        <w:t>.</w:t>
      </w:r>
      <w:r w:rsidRPr="003C62B5">
        <w:rPr>
          <w:rFonts w:eastAsia="Arial"/>
          <w:color w:val="auto"/>
        </w:rPr>
        <w:t xml:space="preserve"> </w:t>
      </w:r>
      <w:r w:rsidRPr="003C62B5">
        <w:rPr>
          <w:rFonts w:eastAsia="Arial"/>
          <w:color w:val="auto"/>
        </w:rPr>
        <w:tab/>
      </w:r>
      <w:r w:rsidRPr="003C62B5">
        <w:rPr>
          <w:color w:val="auto"/>
        </w:rPr>
        <w:t xml:space="preserve">Só poderá haver empate entre propostas iguais (não seguidas de lances), ou entre lances finais da fase fechada do modo de disputa aberto e fechado.  </w:t>
      </w:r>
    </w:p>
    <w:p w14:paraId="6467587F" w14:textId="72D8DB5B" w:rsidR="004C274A" w:rsidRPr="003C62B5" w:rsidRDefault="00000000" w:rsidP="00C415EC">
      <w:pPr>
        <w:ind w:left="0" w:right="-2" w:firstLine="0"/>
        <w:rPr>
          <w:color w:val="auto"/>
        </w:rPr>
      </w:pPr>
      <w:r w:rsidRPr="003C62B5">
        <w:rPr>
          <w:rFonts w:eastAsia="Arial"/>
          <w:b/>
          <w:bCs/>
          <w:color w:val="auto"/>
        </w:rPr>
        <w:t>6.</w:t>
      </w:r>
      <w:r w:rsidR="00955AA5" w:rsidRPr="003C62B5">
        <w:rPr>
          <w:rFonts w:eastAsia="Arial"/>
          <w:b/>
          <w:bCs/>
          <w:color w:val="auto"/>
        </w:rPr>
        <w:t>18</w:t>
      </w:r>
      <w:r w:rsidRPr="003C62B5">
        <w:rPr>
          <w:rFonts w:eastAsia="Arial"/>
          <w:b/>
          <w:bCs/>
          <w:color w:val="auto"/>
        </w:rPr>
        <w:t>.1.</w:t>
      </w:r>
      <w:r w:rsidRPr="003C62B5">
        <w:rPr>
          <w:rFonts w:eastAsia="Arial"/>
          <w:color w:val="auto"/>
        </w:rPr>
        <w:t xml:space="preserve"> </w:t>
      </w:r>
      <w:r w:rsidRPr="003C62B5">
        <w:rPr>
          <w:color w:val="auto"/>
        </w:rPr>
        <w:t xml:space="preserve">Havendo eventual empate entre propostas ou lances, o critério de desempate será aquele previsto no </w:t>
      </w:r>
      <w:hyperlink r:id="rId55" w:anchor="art60">
        <w:r w:rsidR="004C274A" w:rsidRPr="003C62B5">
          <w:rPr>
            <w:color w:val="auto"/>
            <w:u w:val="single" w:color="000080"/>
          </w:rPr>
          <w:t>art. 60 da Lei nº 14.133, de 2021</w:t>
        </w:r>
      </w:hyperlink>
      <w:hyperlink r:id="rId56" w:anchor="art60">
        <w:r w:rsidR="004C274A" w:rsidRPr="003C62B5">
          <w:rPr>
            <w:color w:val="auto"/>
          </w:rPr>
          <w:t>,</w:t>
        </w:r>
      </w:hyperlink>
      <w:r w:rsidRPr="003C62B5">
        <w:rPr>
          <w:color w:val="auto"/>
        </w:rPr>
        <w:t xml:space="preserve"> nesta ordem: </w:t>
      </w:r>
    </w:p>
    <w:p w14:paraId="6BBAF240" w14:textId="132B4697" w:rsidR="004C274A" w:rsidRPr="003C62B5" w:rsidRDefault="00000000" w:rsidP="00C415EC">
      <w:pPr>
        <w:ind w:left="0" w:right="-2" w:firstLine="0"/>
        <w:rPr>
          <w:color w:val="auto"/>
        </w:rPr>
      </w:pPr>
      <w:r w:rsidRPr="003C62B5">
        <w:rPr>
          <w:b/>
          <w:bCs/>
          <w:color w:val="auto"/>
        </w:rPr>
        <w:t>6.</w:t>
      </w:r>
      <w:r w:rsidR="00955AA5" w:rsidRPr="003C62B5">
        <w:rPr>
          <w:b/>
          <w:bCs/>
          <w:color w:val="auto"/>
        </w:rPr>
        <w:t>18</w:t>
      </w:r>
      <w:r w:rsidRPr="003C62B5">
        <w:rPr>
          <w:b/>
          <w:bCs/>
          <w:color w:val="auto"/>
        </w:rPr>
        <w:t>.1.1</w:t>
      </w:r>
      <w:r w:rsidRPr="003C62B5">
        <w:rPr>
          <w:color w:val="auto"/>
        </w:rPr>
        <w:t>.</w:t>
      </w:r>
      <w:r w:rsidRPr="003C62B5">
        <w:rPr>
          <w:rFonts w:eastAsia="Arial"/>
          <w:color w:val="auto"/>
        </w:rPr>
        <w:t xml:space="preserve"> </w:t>
      </w:r>
      <w:r w:rsidRPr="003C62B5">
        <w:rPr>
          <w:color w:val="auto"/>
        </w:rPr>
        <w:t xml:space="preserve">disputa final, hipótese em que os licitantes empatados poderão apresentar nova proposta em ato contínuo à classificação; </w:t>
      </w:r>
    </w:p>
    <w:p w14:paraId="7DEC7396" w14:textId="696C88C5" w:rsidR="004C274A" w:rsidRPr="003C62B5" w:rsidRDefault="00000000" w:rsidP="00C415EC">
      <w:pPr>
        <w:ind w:left="0" w:right="-2" w:firstLine="0"/>
        <w:rPr>
          <w:color w:val="auto"/>
        </w:rPr>
      </w:pPr>
      <w:r w:rsidRPr="003C62B5">
        <w:rPr>
          <w:b/>
          <w:bCs/>
          <w:color w:val="auto"/>
        </w:rPr>
        <w:t>6.</w:t>
      </w:r>
      <w:r w:rsidR="00955AA5" w:rsidRPr="003C62B5">
        <w:rPr>
          <w:b/>
          <w:bCs/>
          <w:color w:val="auto"/>
        </w:rPr>
        <w:t>18</w:t>
      </w:r>
      <w:r w:rsidRPr="003C62B5">
        <w:rPr>
          <w:b/>
          <w:bCs/>
          <w:color w:val="auto"/>
        </w:rPr>
        <w:t>.1.2</w:t>
      </w:r>
      <w:r w:rsidRPr="003C62B5">
        <w:rPr>
          <w:color w:val="auto"/>
        </w:rPr>
        <w:t>.</w:t>
      </w:r>
      <w:r w:rsidRPr="003C62B5">
        <w:rPr>
          <w:rFonts w:eastAsia="Arial"/>
          <w:color w:val="auto"/>
        </w:rPr>
        <w:t xml:space="preserve"> </w:t>
      </w:r>
      <w:r w:rsidRPr="003C62B5">
        <w:rPr>
          <w:color w:val="auto"/>
        </w:rPr>
        <w:t xml:space="preserve">avaliação do desempenho contratual prévio dos licitantes, para a qual deverão preferencialmente ser utilizados registros cadastrais para efeito de atesto de cumprimento de obrigações previstos nesta Lei; </w:t>
      </w:r>
    </w:p>
    <w:p w14:paraId="731B48E3" w14:textId="17843D18" w:rsidR="004C274A" w:rsidRPr="003C62B5" w:rsidRDefault="00000000" w:rsidP="00C415EC">
      <w:pPr>
        <w:ind w:left="0" w:right="-2" w:firstLine="0"/>
        <w:rPr>
          <w:color w:val="auto"/>
        </w:rPr>
      </w:pPr>
      <w:r w:rsidRPr="003C62B5">
        <w:rPr>
          <w:b/>
          <w:bCs/>
          <w:color w:val="auto"/>
        </w:rPr>
        <w:t>6.</w:t>
      </w:r>
      <w:r w:rsidR="00955AA5" w:rsidRPr="003C62B5">
        <w:rPr>
          <w:b/>
          <w:bCs/>
          <w:color w:val="auto"/>
        </w:rPr>
        <w:t>18</w:t>
      </w:r>
      <w:r w:rsidRPr="003C62B5">
        <w:rPr>
          <w:b/>
          <w:bCs/>
          <w:color w:val="auto"/>
        </w:rPr>
        <w:t>.1.3.</w:t>
      </w:r>
      <w:r w:rsidRPr="003C62B5">
        <w:rPr>
          <w:rFonts w:eastAsia="Arial"/>
          <w:color w:val="auto"/>
        </w:rPr>
        <w:t xml:space="preserve"> </w:t>
      </w:r>
      <w:r w:rsidRPr="003C62B5">
        <w:rPr>
          <w:color w:val="auto"/>
        </w:rPr>
        <w:t xml:space="preserve">desenvolvimento pelo licitante de ações de equidade entre homens e mulheres no ambiente de trabalho, conforme regulamento; </w:t>
      </w:r>
    </w:p>
    <w:p w14:paraId="78C80EFE" w14:textId="5FC8A5F2" w:rsidR="004C274A" w:rsidRPr="003C62B5" w:rsidRDefault="00000000" w:rsidP="00C415EC">
      <w:pPr>
        <w:spacing w:after="294"/>
        <w:ind w:left="0" w:right="-2" w:firstLine="0"/>
        <w:rPr>
          <w:color w:val="auto"/>
        </w:rPr>
      </w:pPr>
      <w:r w:rsidRPr="003C62B5">
        <w:rPr>
          <w:b/>
          <w:bCs/>
          <w:color w:val="auto"/>
        </w:rPr>
        <w:t>6.</w:t>
      </w:r>
      <w:r w:rsidR="00955AA5" w:rsidRPr="003C62B5">
        <w:rPr>
          <w:b/>
          <w:bCs/>
          <w:color w:val="auto"/>
        </w:rPr>
        <w:t>18</w:t>
      </w:r>
      <w:r w:rsidRPr="003C62B5">
        <w:rPr>
          <w:b/>
          <w:bCs/>
          <w:color w:val="auto"/>
        </w:rPr>
        <w:t>.1.4.</w:t>
      </w:r>
      <w:r w:rsidRPr="003C62B5">
        <w:rPr>
          <w:rFonts w:eastAsia="Arial"/>
          <w:color w:val="auto"/>
        </w:rPr>
        <w:t xml:space="preserve"> </w:t>
      </w:r>
      <w:r w:rsidRPr="003C62B5">
        <w:rPr>
          <w:color w:val="auto"/>
        </w:rPr>
        <w:t xml:space="preserve">desenvolvimento pelo licitante de programa de integridade, conforme orientações dos órgãos de controle. </w:t>
      </w:r>
    </w:p>
    <w:p w14:paraId="2DF42115" w14:textId="6A4C8D6C" w:rsidR="004C274A" w:rsidRPr="003C62B5" w:rsidRDefault="00000000" w:rsidP="00C415EC">
      <w:pPr>
        <w:spacing w:after="327"/>
        <w:ind w:left="0" w:right="-2" w:firstLine="0"/>
        <w:rPr>
          <w:color w:val="auto"/>
        </w:rPr>
      </w:pPr>
      <w:r w:rsidRPr="003C62B5">
        <w:rPr>
          <w:rFonts w:eastAsia="Arial"/>
          <w:b/>
          <w:bCs/>
          <w:color w:val="auto"/>
        </w:rPr>
        <w:t>6.</w:t>
      </w:r>
      <w:r w:rsidR="00955AA5" w:rsidRPr="003C62B5">
        <w:rPr>
          <w:rFonts w:eastAsia="Arial"/>
          <w:b/>
          <w:bCs/>
          <w:color w:val="auto"/>
        </w:rPr>
        <w:t>18</w:t>
      </w:r>
      <w:r w:rsidRPr="003C62B5">
        <w:rPr>
          <w:rFonts w:eastAsia="Arial"/>
          <w:b/>
          <w:bCs/>
          <w:color w:val="auto"/>
        </w:rPr>
        <w:t>.2.</w:t>
      </w:r>
      <w:r w:rsidRPr="003C62B5">
        <w:rPr>
          <w:rFonts w:eastAsia="Arial"/>
          <w:color w:val="auto"/>
        </w:rPr>
        <w:t xml:space="preserve"> </w:t>
      </w:r>
      <w:r w:rsidRPr="003C62B5">
        <w:rPr>
          <w:color w:val="auto"/>
        </w:rPr>
        <w:t xml:space="preserve">Persistindo o empate, será assegurada preferência, sucessivamente, aos bens e serviços produzidos ou prestados por: </w:t>
      </w:r>
    </w:p>
    <w:p w14:paraId="09A5F162" w14:textId="69910929" w:rsidR="004C274A" w:rsidRPr="003C62B5" w:rsidRDefault="00000000" w:rsidP="00C415EC">
      <w:pPr>
        <w:ind w:left="0" w:right="-2" w:firstLine="0"/>
        <w:rPr>
          <w:color w:val="auto"/>
        </w:rPr>
      </w:pPr>
      <w:r w:rsidRPr="003C62B5">
        <w:rPr>
          <w:b/>
          <w:bCs/>
          <w:color w:val="auto"/>
        </w:rPr>
        <w:t>6.</w:t>
      </w:r>
      <w:r w:rsidR="00955AA5" w:rsidRPr="003C62B5">
        <w:rPr>
          <w:b/>
          <w:bCs/>
          <w:color w:val="auto"/>
        </w:rPr>
        <w:t>18</w:t>
      </w:r>
      <w:r w:rsidRPr="003C62B5">
        <w:rPr>
          <w:b/>
          <w:bCs/>
          <w:color w:val="auto"/>
        </w:rPr>
        <w:t>.2.1.</w:t>
      </w:r>
      <w:r w:rsidRPr="003C62B5">
        <w:rPr>
          <w:rFonts w:eastAsia="Arial"/>
          <w:color w:val="auto"/>
        </w:rPr>
        <w:t xml:space="preserve"> </w:t>
      </w:r>
      <w:r w:rsidRPr="003C62B5">
        <w:rPr>
          <w:color w:val="auto"/>
        </w:rPr>
        <w:t xml:space="preserve">empresas estabelecidas no território do Estado ou do Distrito Federal do órgão ou entidade da Administração Pública estadual ou distrital licitante ou, no caso de licitação realizada por órgão ou entidade de Município, no território do Estado em que este se localize; </w:t>
      </w:r>
    </w:p>
    <w:p w14:paraId="3E29EC68" w14:textId="477E4F1F" w:rsidR="004C274A" w:rsidRPr="003C62B5" w:rsidRDefault="00000000" w:rsidP="00C415EC">
      <w:pPr>
        <w:ind w:left="0" w:right="-2" w:firstLine="0"/>
        <w:rPr>
          <w:color w:val="auto"/>
        </w:rPr>
      </w:pPr>
      <w:r w:rsidRPr="003C62B5">
        <w:rPr>
          <w:b/>
          <w:bCs/>
          <w:color w:val="auto"/>
        </w:rPr>
        <w:t>6.</w:t>
      </w:r>
      <w:r w:rsidR="00955AA5" w:rsidRPr="003C62B5">
        <w:rPr>
          <w:b/>
          <w:bCs/>
          <w:color w:val="auto"/>
        </w:rPr>
        <w:t>18</w:t>
      </w:r>
      <w:r w:rsidRPr="003C62B5">
        <w:rPr>
          <w:b/>
          <w:bCs/>
          <w:color w:val="auto"/>
        </w:rPr>
        <w:t>.2.2.</w:t>
      </w:r>
      <w:r w:rsidRPr="003C62B5">
        <w:rPr>
          <w:rFonts w:eastAsia="Arial"/>
          <w:color w:val="auto"/>
        </w:rPr>
        <w:t xml:space="preserve"> </w:t>
      </w:r>
      <w:r w:rsidRPr="003C62B5">
        <w:rPr>
          <w:color w:val="auto"/>
        </w:rPr>
        <w:t xml:space="preserve">empresas brasileiras; </w:t>
      </w:r>
    </w:p>
    <w:p w14:paraId="695F2746" w14:textId="58D05ADB" w:rsidR="004C274A" w:rsidRPr="003C62B5" w:rsidRDefault="00000000" w:rsidP="00C415EC">
      <w:pPr>
        <w:spacing w:after="4"/>
        <w:ind w:left="0" w:right="-2" w:firstLine="0"/>
        <w:rPr>
          <w:color w:val="auto"/>
        </w:rPr>
      </w:pPr>
      <w:r w:rsidRPr="003C62B5">
        <w:rPr>
          <w:b/>
          <w:bCs/>
          <w:color w:val="auto"/>
        </w:rPr>
        <w:t>6.</w:t>
      </w:r>
      <w:r w:rsidR="00955AA5" w:rsidRPr="003C62B5">
        <w:rPr>
          <w:b/>
          <w:bCs/>
          <w:color w:val="auto"/>
        </w:rPr>
        <w:t>18</w:t>
      </w:r>
      <w:r w:rsidRPr="003C62B5">
        <w:rPr>
          <w:b/>
          <w:bCs/>
          <w:color w:val="auto"/>
        </w:rPr>
        <w:t>.2.3.</w:t>
      </w:r>
      <w:r w:rsidRPr="003C62B5">
        <w:rPr>
          <w:rFonts w:eastAsia="Arial"/>
          <w:color w:val="auto"/>
        </w:rPr>
        <w:t xml:space="preserve"> </w:t>
      </w:r>
      <w:r w:rsidRPr="003C62B5">
        <w:rPr>
          <w:color w:val="auto"/>
        </w:rPr>
        <w:t xml:space="preserve">empresas que invistam em pesquisa e no desenvolvimento de </w:t>
      </w:r>
    </w:p>
    <w:p w14:paraId="02728BF0" w14:textId="77777777" w:rsidR="004C274A" w:rsidRPr="003C62B5" w:rsidRDefault="00000000" w:rsidP="00C415EC">
      <w:pPr>
        <w:ind w:left="0" w:right="-2" w:firstLine="0"/>
        <w:rPr>
          <w:color w:val="auto"/>
        </w:rPr>
      </w:pPr>
      <w:r w:rsidRPr="003C62B5">
        <w:rPr>
          <w:color w:val="auto"/>
        </w:rPr>
        <w:t xml:space="preserve">tecnologia no País; </w:t>
      </w:r>
    </w:p>
    <w:p w14:paraId="7F6F320D" w14:textId="4F1570E1" w:rsidR="004C274A" w:rsidRPr="003C62B5" w:rsidRDefault="00000000" w:rsidP="00C415EC">
      <w:pPr>
        <w:ind w:left="0" w:right="-2" w:firstLine="0"/>
        <w:rPr>
          <w:color w:val="auto"/>
        </w:rPr>
      </w:pPr>
      <w:r w:rsidRPr="003C62B5">
        <w:rPr>
          <w:b/>
          <w:bCs/>
          <w:color w:val="auto"/>
        </w:rPr>
        <w:lastRenderedPageBreak/>
        <w:t>6.</w:t>
      </w:r>
      <w:r w:rsidR="00955AA5" w:rsidRPr="003C62B5">
        <w:rPr>
          <w:b/>
          <w:bCs/>
          <w:color w:val="auto"/>
        </w:rPr>
        <w:t>18</w:t>
      </w:r>
      <w:r w:rsidRPr="003C62B5">
        <w:rPr>
          <w:b/>
          <w:bCs/>
          <w:color w:val="auto"/>
        </w:rPr>
        <w:t>.2.4.</w:t>
      </w:r>
      <w:r w:rsidRPr="003C62B5">
        <w:rPr>
          <w:rFonts w:eastAsia="Arial"/>
          <w:color w:val="auto"/>
        </w:rPr>
        <w:t xml:space="preserve"> </w:t>
      </w:r>
      <w:r w:rsidRPr="003C62B5">
        <w:rPr>
          <w:color w:val="auto"/>
        </w:rPr>
        <w:t>empresas que comprovem a prática de mitigação, nos termos da</w:t>
      </w:r>
      <w:hyperlink r:id="rId57" w:anchor=":~:text=LEI%20N%C2%BA%2012.187%2C%20DE%2029%20DE%20DEZEMBRO%20DE%202009.&amp;text=Institui%20a%20Pol%C3%ADtica%20Nacional%20sobre,PNMC%20e%20d%C3%A1%20outras%20provid%C3%AAncias.">
        <w:r w:rsidR="004C274A" w:rsidRPr="003C62B5">
          <w:rPr>
            <w:color w:val="auto"/>
          </w:rPr>
          <w:t xml:space="preserve"> </w:t>
        </w:r>
      </w:hyperlink>
      <w:hyperlink r:id="rId58" w:anchor=":~:text=LEI%20N%C2%BA%2012.187%2C%20DE%2029%20DE%20DEZEMBRO%20DE%202009.&amp;text=Institui%20a%20Pol%C3%ADtica%20Nacional%20sobre,PNMC%20e%20d%C3%A1%20outras%20provid%C3%AAncias.">
        <w:r w:rsidR="004C274A" w:rsidRPr="003C62B5">
          <w:rPr>
            <w:color w:val="auto"/>
            <w:u w:val="single" w:color="000080"/>
          </w:rPr>
          <w:t>Lei</w:t>
        </w:r>
      </w:hyperlink>
      <w:hyperlink r:id="rId59" w:anchor=":~:text=LEI%20N%C2%BA%2012.187%2C%20DE%2029%20DE%20DEZEMBRO%20DE%202009.&amp;text=Institui%20a%20Pol%C3%ADtica%20Nacional%20sobre,PNMC%20e%20d%C3%A1%20outras%20provid%C3%AAncias.">
        <w:r w:rsidR="004C274A" w:rsidRPr="003C62B5">
          <w:rPr>
            <w:color w:val="auto"/>
          </w:rPr>
          <w:t xml:space="preserve"> </w:t>
        </w:r>
      </w:hyperlink>
      <w:hyperlink r:id="rId60" w:anchor=":~:text=LEI%20N%C2%BA%2012.187%2C%20DE%2029%20DE%20DEZEMBRO%20DE%202009.&amp;text=Institui%20a%20Pol%C3%ADtica%20Nacional%20sobre,PNMC%20e%20d%C3%A1%20outras%20provid%C3%AAncias.">
        <w:r w:rsidR="004C274A" w:rsidRPr="003C62B5">
          <w:rPr>
            <w:color w:val="auto"/>
            <w:u w:val="single" w:color="000080"/>
          </w:rPr>
          <w:t>nº 12.187, de 29 de dezembro de 2009</w:t>
        </w:r>
      </w:hyperlink>
      <w:hyperlink r:id="rId61" w:anchor=":~:text=LEI%20N%C2%BA%2012.187%2C%20DE%2029%20DE%20DEZEMBRO%20DE%202009.&amp;text=Institui%20a%20Pol%C3%ADtica%20Nacional%20sobre,PNMC%20e%20d%C3%A1%20outras%20provid%C3%AAncias.">
        <w:r w:rsidR="004C274A" w:rsidRPr="003C62B5">
          <w:rPr>
            <w:color w:val="auto"/>
          </w:rPr>
          <w:t>.</w:t>
        </w:r>
      </w:hyperlink>
      <w:r w:rsidRPr="003C62B5">
        <w:rPr>
          <w:color w:val="auto"/>
        </w:rPr>
        <w:t xml:space="preserve"> </w:t>
      </w:r>
    </w:p>
    <w:p w14:paraId="67E021F2" w14:textId="3D03395F" w:rsidR="004C274A" w:rsidRPr="003C62B5" w:rsidRDefault="00000000" w:rsidP="00C415EC">
      <w:pPr>
        <w:ind w:left="0" w:right="-2" w:firstLine="0"/>
        <w:rPr>
          <w:color w:val="auto"/>
        </w:rPr>
      </w:pPr>
      <w:r w:rsidRPr="003C62B5">
        <w:rPr>
          <w:b/>
          <w:bCs/>
          <w:color w:val="auto"/>
        </w:rPr>
        <w:t>6.</w:t>
      </w:r>
      <w:r w:rsidR="00955AA5" w:rsidRPr="003C62B5">
        <w:rPr>
          <w:b/>
          <w:bCs/>
          <w:color w:val="auto"/>
        </w:rPr>
        <w:t>19</w:t>
      </w:r>
      <w:r w:rsidRPr="003C62B5">
        <w:rPr>
          <w:b/>
          <w:bCs/>
          <w:color w:val="auto"/>
        </w:rPr>
        <w:t>.</w:t>
      </w:r>
      <w:r w:rsidRPr="003C62B5">
        <w:rPr>
          <w:rFonts w:eastAsia="Arial"/>
          <w:color w:val="auto"/>
        </w:rPr>
        <w:t xml:space="preserve"> </w:t>
      </w:r>
      <w:r w:rsidRPr="003C62B5">
        <w:rPr>
          <w:color w:val="auto"/>
        </w:rPr>
        <w:t xml:space="preserve">Encerrada a etapa de envio de lances da sessão pública, na hipótese da proposta do primeiro colocado permanecer acima do preço máximo ou inferior ao desconto definido para a contratação, o Agente de Contratação/Comissão poderá negociar condições mais vantajosas, após definido o resultado do julgamento. </w:t>
      </w:r>
    </w:p>
    <w:p w14:paraId="1C83302F" w14:textId="3570D151" w:rsidR="004C274A" w:rsidRPr="003C62B5" w:rsidRDefault="00000000" w:rsidP="00C415EC">
      <w:pPr>
        <w:ind w:left="0" w:right="-2" w:firstLine="0"/>
        <w:rPr>
          <w:color w:val="auto"/>
        </w:rPr>
      </w:pPr>
      <w:r w:rsidRPr="003C62B5">
        <w:rPr>
          <w:rFonts w:eastAsia="Arial"/>
          <w:b/>
          <w:bCs/>
          <w:color w:val="auto"/>
        </w:rPr>
        <w:t>6.</w:t>
      </w:r>
      <w:r w:rsidR="00955AA5" w:rsidRPr="003C62B5">
        <w:rPr>
          <w:rFonts w:eastAsia="Arial"/>
          <w:b/>
          <w:bCs/>
          <w:color w:val="auto"/>
        </w:rPr>
        <w:t>19</w:t>
      </w:r>
      <w:r w:rsidRPr="003C62B5">
        <w:rPr>
          <w:rFonts w:eastAsia="Arial"/>
          <w:b/>
          <w:bCs/>
          <w:color w:val="auto"/>
        </w:rPr>
        <w:t>.1.</w:t>
      </w:r>
      <w:r w:rsidRPr="003C62B5">
        <w:rPr>
          <w:rFonts w:eastAsia="Arial"/>
          <w:color w:val="auto"/>
        </w:rPr>
        <w:t xml:space="preserve"> </w:t>
      </w:r>
      <w:r w:rsidRPr="003C62B5">
        <w:rPr>
          <w:color w:val="auto"/>
        </w:rPr>
        <w:t xml:space="preserve">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6FDC4ACC" w14:textId="08427FF2" w:rsidR="004C274A" w:rsidRPr="003C62B5" w:rsidRDefault="00000000" w:rsidP="00C415EC">
      <w:pPr>
        <w:ind w:left="0" w:right="-2" w:firstLine="0"/>
        <w:rPr>
          <w:color w:val="auto"/>
        </w:rPr>
      </w:pPr>
      <w:r w:rsidRPr="003C62B5">
        <w:rPr>
          <w:rFonts w:eastAsia="Arial"/>
          <w:b/>
          <w:bCs/>
          <w:color w:val="auto"/>
        </w:rPr>
        <w:t>6.</w:t>
      </w:r>
      <w:r w:rsidR="00955AA5" w:rsidRPr="003C62B5">
        <w:rPr>
          <w:rFonts w:eastAsia="Arial"/>
          <w:b/>
          <w:bCs/>
          <w:color w:val="auto"/>
        </w:rPr>
        <w:t>19</w:t>
      </w:r>
      <w:r w:rsidRPr="003C62B5">
        <w:rPr>
          <w:rFonts w:eastAsia="Arial"/>
          <w:b/>
          <w:bCs/>
          <w:color w:val="auto"/>
        </w:rPr>
        <w:t>.2.</w:t>
      </w:r>
      <w:r w:rsidRPr="003C62B5">
        <w:rPr>
          <w:rFonts w:eastAsia="Arial"/>
          <w:color w:val="auto"/>
        </w:rPr>
        <w:t xml:space="preserve"> </w:t>
      </w:r>
      <w:r w:rsidRPr="003C62B5">
        <w:rPr>
          <w:rFonts w:eastAsia="Arial"/>
          <w:color w:val="auto"/>
        </w:rPr>
        <w:tab/>
      </w:r>
      <w:r w:rsidRPr="003C62B5">
        <w:rPr>
          <w:color w:val="auto"/>
        </w:rPr>
        <w:t xml:space="preserve">A negociação será realizada por meio do sistema, podendo ser acompanhada pelos demais licitantes. </w:t>
      </w:r>
    </w:p>
    <w:p w14:paraId="712E5823" w14:textId="3F0B11CD" w:rsidR="004C274A" w:rsidRPr="003C62B5" w:rsidRDefault="00000000" w:rsidP="00C415EC">
      <w:pPr>
        <w:ind w:left="0" w:right="-2" w:firstLine="0"/>
        <w:rPr>
          <w:color w:val="auto"/>
        </w:rPr>
      </w:pPr>
      <w:r w:rsidRPr="003C62B5">
        <w:rPr>
          <w:rFonts w:eastAsia="Arial"/>
          <w:b/>
          <w:bCs/>
          <w:color w:val="auto"/>
        </w:rPr>
        <w:t>6.</w:t>
      </w:r>
      <w:r w:rsidR="00955AA5" w:rsidRPr="003C62B5">
        <w:rPr>
          <w:rFonts w:eastAsia="Arial"/>
          <w:b/>
          <w:bCs/>
          <w:color w:val="auto"/>
        </w:rPr>
        <w:t>19</w:t>
      </w:r>
      <w:r w:rsidRPr="003C62B5">
        <w:rPr>
          <w:rFonts w:eastAsia="Arial"/>
          <w:b/>
          <w:bCs/>
          <w:color w:val="auto"/>
        </w:rPr>
        <w:t>.3.</w:t>
      </w:r>
      <w:r w:rsidRPr="003C62B5">
        <w:rPr>
          <w:rFonts w:eastAsia="Arial"/>
          <w:color w:val="auto"/>
        </w:rPr>
        <w:t xml:space="preserve"> </w:t>
      </w:r>
      <w:r w:rsidRPr="003C62B5">
        <w:rPr>
          <w:rFonts w:eastAsia="Arial"/>
          <w:color w:val="auto"/>
        </w:rPr>
        <w:tab/>
      </w:r>
      <w:r w:rsidRPr="003C62B5">
        <w:rPr>
          <w:color w:val="auto"/>
        </w:rPr>
        <w:t xml:space="preserve">O resultado da negociação será divulgado a todos os licitantes e anexado aos autos do processo licitatório. </w:t>
      </w:r>
    </w:p>
    <w:p w14:paraId="19F82370" w14:textId="02A3895F" w:rsidR="004C274A" w:rsidRPr="003C62B5" w:rsidRDefault="00000000" w:rsidP="00C415EC">
      <w:pPr>
        <w:ind w:left="0" w:right="-2" w:firstLine="0"/>
        <w:rPr>
          <w:color w:val="auto"/>
        </w:rPr>
      </w:pPr>
      <w:r w:rsidRPr="003C62B5">
        <w:rPr>
          <w:rFonts w:eastAsia="Arial"/>
          <w:b/>
          <w:bCs/>
          <w:color w:val="auto"/>
        </w:rPr>
        <w:t>6.</w:t>
      </w:r>
      <w:r w:rsidR="00955AA5" w:rsidRPr="003C62B5">
        <w:rPr>
          <w:rFonts w:eastAsia="Arial"/>
          <w:b/>
          <w:bCs/>
          <w:color w:val="auto"/>
        </w:rPr>
        <w:t>19</w:t>
      </w:r>
      <w:r w:rsidRPr="003C62B5">
        <w:rPr>
          <w:rFonts w:eastAsia="Arial"/>
          <w:b/>
          <w:bCs/>
          <w:color w:val="auto"/>
        </w:rPr>
        <w:t>.4.</w:t>
      </w:r>
      <w:r w:rsidRPr="003C62B5">
        <w:rPr>
          <w:rFonts w:eastAsia="Arial"/>
          <w:color w:val="auto"/>
        </w:rPr>
        <w:t xml:space="preserve"> </w:t>
      </w:r>
      <w:r w:rsidRPr="003C62B5">
        <w:rPr>
          <w:color w:val="auto"/>
        </w:rPr>
        <w:t>O Agente de Contratação/Comissão</w:t>
      </w:r>
      <w:r w:rsidR="00F941F6" w:rsidRPr="003C62B5">
        <w:rPr>
          <w:color w:val="auto"/>
        </w:rPr>
        <w:t>, após</w:t>
      </w:r>
      <w:r w:rsidRPr="003C62B5">
        <w:rPr>
          <w:color w:val="auto"/>
        </w:rPr>
        <w:t xml:space="preserve"> </w:t>
      </w:r>
      <w:r w:rsidR="00F941F6" w:rsidRPr="003C62B5">
        <w:rPr>
          <w:color w:val="auto"/>
        </w:rPr>
        <w:t>encerrado a etapa de lances, convocará a empresa vencedora a apresentar a proposta readequada ao último lance ofertado, devidamente acompanhada da planilha orçamentária e seus anexos assinados</w:t>
      </w:r>
      <w:r w:rsidR="00F941F6" w:rsidRPr="003C62B5">
        <w:rPr>
          <w:b/>
          <w:color w:val="auto"/>
        </w:rPr>
        <w:t xml:space="preserve">, e ainda apresentar a garantia da proposta de 1% do valor estimado da contratação, </w:t>
      </w:r>
      <w:r w:rsidR="00F941F6" w:rsidRPr="003C62B5">
        <w:rPr>
          <w:bCs/>
          <w:color w:val="auto"/>
        </w:rPr>
        <w:t>podendo ser</w:t>
      </w:r>
      <w:r w:rsidR="00F941F6" w:rsidRPr="003C62B5">
        <w:rPr>
          <w:b/>
          <w:color w:val="auto"/>
        </w:rPr>
        <w:t xml:space="preserve"> </w:t>
      </w:r>
      <w:r w:rsidR="00F941F6" w:rsidRPr="003C62B5">
        <w:rPr>
          <w:color w:val="auto"/>
        </w:rPr>
        <w:t>prestada nas modalidades de que trata o </w:t>
      </w:r>
      <w:hyperlink r:id="rId62" w:anchor="art96%C2%A71" w:history="1">
        <w:r w:rsidR="00F941F6" w:rsidRPr="003C62B5">
          <w:rPr>
            <w:rStyle w:val="Hyperlink"/>
            <w:rFonts w:hint="default"/>
            <w:color w:val="auto"/>
            <w:sz w:val="22"/>
            <w:szCs w:val="22"/>
            <w:u w:val="none"/>
          </w:rPr>
          <w:t>§ 1º do art. 96 da Lei</w:t>
        </w:r>
      </w:hyperlink>
      <w:r w:rsidR="00F941F6" w:rsidRPr="003C62B5">
        <w:rPr>
          <w:color w:val="auto"/>
        </w:rPr>
        <w:t xml:space="preserve"> 14.133/21</w:t>
      </w:r>
      <w:r w:rsidR="005C499E" w:rsidRPr="003C62B5">
        <w:rPr>
          <w:color w:val="auto"/>
        </w:rPr>
        <w:t>, no prazo de 02 (duas) horas.</w:t>
      </w:r>
    </w:p>
    <w:p w14:paraId="5F7448BE" w14:textId="2FB94035" w:rsidR="004C274A" w:rsidRPr="003C62B5" w:rsidRDefault="00000000" w:rsidP="00C415EC">
      <w:pPr>
        <w:ind w:left="0" w:right="-2" w:firstLine="0"/>
        <w:rPr>
          <w:color w:val="auto"/>
        </w:rPr>
      </w:pPr>
      <w:r w:rsidRPr="003C62B5">
        <w:rPr>
          <w:rFonts w:eastAsia="Arial"/>
          <w:b/>
          <w:bCs/>
          <w:color w:val="auto"/>
        </w:rPr>
        <w:t>6.</w:t>
      </w:r>
      <w:r w:rsidR="00955AA5" w:rsidRPr="003C62B5">
        <w:rPr>
          <w:rFonts w:eastAsia="Arial"/>
          <w:b/>
          <w:bCs/>
          <w:color w:val="auto"/>
        </w:rPr>
        <w:t>19</w:t>
      </w:r>
      <w:r w:rsidRPr="003C62B5">
        <w:rPr>
          <w:rFonts w:eastAsia="Arial"/>
          <w:b/>
          <w:bCs/>
          <w:color w:val="auto"/>
        </w:rPr>
        <w:t>.5.</w:t>
      </w:r>
      <w:r w:rsidRPr="003C62B5">
        <w:rPr>
          <w:rFonts w:eastAsia="Arial"/>
          <w:color w:val="auto"/>
        </w:rPr>
        <w:t xml:space="preserve"> </w:t>
      </w:r>
      <w:r w:rsidRPr="003C62B5">
        <w:rPr>
          <w:color w:val="auto"/>
        </w:rPr>
        <w:t xml:space="preserve">É facultado ao Agente de Contratação/Comissão prorrogar </w:t>
      </w:r>
      <w:r w:rsidR="00A12430" w:rsidRPr="003C62B5">
        <w:rPr>
          <w:color w:val="auto"/>
        </w:rPr>
        <w:t xml:space="preserve">uma única vez </w:t>
      </w:r>
      <w:r w:rsidR="00120A5B" w:rsidRPr="003C62B5">
        <w:rPr>
          <w:color w:val="auto"/>
        </w:rPr>
        <w:t xml:space="preserve">por igual período </w:t>
      </w:r>
      <w:r w:rsidRPr="003C62B5">
        <w:rPr>
          <w:color w:val="auto"/>
        </w:rPr>
        <w:t xml:space="preserve">o prazo estabelecido, a partir de solicitação fundamentada feita no chat pelo licitante, antes de findo o prazo. </w:t>
      </w:r>
    </w:p>
    <w:p w14:paraId="045A760F" w14:textId="47F52692" w:rsidR="00A12430" w:rsidRPr="003C62B5" w:rsidRDefault="00A12430" w:rsidP="00C415EC">
      <w:pPr>
        <w:ind w:left="0" w:right="-2" w:firstLine="0"/>
        <w:rPr>
          <w:color w:val="auto"/>
        </w:rPr>
      </w:pPr>
      <w:r w:rsidRPr="003C62B5">
        <w:rPr>
          <w:b/>
          <w:bCs/>
          <w:color w:val="auto"/>
        </w:rPr>
        <w:t>6.</w:t>
      </w:r>
      <w:r w:rsidR="00955AA5" w:rsidRPr="003C62B5">
        <w:rPr>
          <w:b/>
          <w:bCs/>
          <w:color w:val="auto"/>
        </w:rPr>
        <w:t>19</w:t>
      </w:r>
      <w:r w:rsidRPr="003C62B5">
        <w:rPr>
          <w:b/>
          <w:bCs/>
          <w:color w:val="auto"/>
        </w:rPr>
        <w:t>.6.</w:t>
      </w:r>
      <w:r w:rsidRPr="003C62B5">
        <w:rPr>
          <w:color w:val="auto"/>
        </w:rPr>
        <w:t xml:space="preserve"> Não sendo apresentado a proposta adequada ao </w:t>
      </w:r>
      <w:proofErr w:type="spellStart"/>
      <w:r w:rsidRPr="003C62B5">
        <w:rPr>
          <w:color w:val="auto"/>
        </w:rPr>
        <w:t>ultimo</w:t>
      </w:r>
      <w:proofErr w:type="spellEnd"/>
      <w:r w:rsidRPr="003C62B5">
        <w:rPr>
          <w:color w:val="auto"/>
        </w:rPr>
        <w:t xml:space="preserve"> lance dentro do prazo determinado, a licitante será desclassificada.</w:t>
      </w:r>
    </w:p>
    <w:p w14:paraId="0B177EB0" w14:textId="76B71CF9" w:rsidR="004C274A" w:rsidRPr="003C62B5" w:rsidRDefault="00000000" w:rsidP="00C415EC">
      <w:pPr>
        <w:spacing w:after="244"/>
        <w:ind w:left="0" w:right="-2" w:firstLine="0"/>
        <w:rPr>
          <w:color w:val="auto"/>
        </w:rPr>
      </w:pPr>
      <w:r w:rsidRPr="003C62B5">
        <w:rPr>
          <w:b/>
          <w:bCs/>
          <w:color w:val="auto"/>
        </w:rPr>
        <w:t>6.2</w:t>
      </w:r>
      <w:r w:rsidR="00955AA5" w:rsidRPr="003C62B5">
        <w:rPr>
          <w:b/>
          <w:bCs/>
          <w:color w:val="auto"/>
        </w:rPr>
        <w:t>0</w:t>
      </w:r>
      <w:r w:rsidRPr="003C62B5">
        <w:rPr>
          <w:b/>
          <w:bCs/>
          <w:color w:val="auto"/>
        </w:rPr>
        <w:t>.</w:t>
      </w:r>
      <w:r w:rsidRPr="003C62B5">
        <w:rPr>
          <w:rFonts w:eastAsia="Arial"/>
          <w:color w:val="auto"/>
        </w:rPr>
        <w:t xml:space="preserve"> </w:t>
      </w:r>
      <w:r w:rsidRPr="003C62B5">
        <w:rPr>
          <w:color w:val="auto"/>
        </w:rPr>
        <w:t xml:space="preserve">Após a negociação do preço, o Agente de Contratação/Comissão iniciará a fase de aceitação e julgamento da proposta. </w:t>
      </w:r>
    </w:p>
    <w:p w14:paraId="1F63DB5D" w14:textId="77777777" w:rsidR="004C274A" w:rsidRPr="003C62B5" w:rsidRDefault="00000000" w:rsidP="00C415EC">
      <w:pPr>
        <w:pStyle w:val="Ttulo1"/>
        <w:ind w:left="0" w:right="-2" w:firstLine="0"/>
        <w:rPr>
          <w:color w:val="auto"/>
        </w:rPr>
      </w:pPr>
      <w:bookmarkStart w:id="6" w:name="_Toc133021"/>
      <w:r w:rsidRPr="003C62B5">
        <w:rPr>
          <w:color w:val="auto"/>
        </w:rPr>
        <w:t>7.</w:t>
      </w:r>
      <w:r w:rsidRPr="003C62B5">
        <w:rPr>
          <w:rFonts w:eastAsia="Arial"/>
          <w:color w:val="auto"/>
        </w:rPr>
        <w:t xml:space="preserve"> </w:t>
      </w:r>
      <w:r w:rsidRPr="003C62B5">
        <w:rPr>
          <w:color w:val="auto"/>
        </w:rPr>
        <w:t xml:space="preserve">DA FASE DE JULGAMENTO </w:t>
      </w:r>
      <w:bookmarkEnd w:id="6"/>
    </w:p>
    <w:p w14:paraId="54E345D1" w14:textId="77777777" w:rsidR="004C274A" w:rsidRPr="003C62B5" w:rsidRDefault="00000000" w:rsidP="00C415EC">
      <w:pPr>
        <w:ind w:left="0" w:right="-2" w:firstLine="0"/>
        <w:rPr>
          <w:color w:val="auto"/>
        </w:rPr>
      </w:pPr>
      <w:r w:rsidRPr="003C62B5">
        <w:rPr>
          <w:b/>
          <w:bCs/>
          <w:color w:val="auto"/>
        </w:rPr>
        <w:t>7.1.</w:t>
      </w:r>
      <w:r w:rsidRPr="003C62B5">
        <w:rPr>
          <w:rFonts w:eastAsia="Arial"/>
          <w:color w:val="auto"/>
        </w:rPr>
        <w:t xml:space="preserve"> </w:t>
      </w:r>
      <w:r w:rsidRPr="003C62B5">
        <w:rPr>
          <w:color w:val="auto"/>
        </w:rPr>
        <w:t xml:space="preserve">Encerrada a etapa de negociação, o Agente de contratação/Comissão verificará se o licitante provisoriamente classificado em primeiro lugar atende às condições de participação no certame, conforme previsto no </w:t>
      </w:r>
      <w:hyperlink r:id="rId63" w:anchor="art14">
        <w:r w:rsidR="004C274A" w:rsidRPr="003C62B5">
          <w:rPr>
            <w:color w:val="auto"/>
            <w:u w:val="single" w:color="000080"/>
          </w:rPr>
          <w:t>art. 14 da Lei nº 14.133/2021</w:t>
        </w:r>
      </w:hyperlink>
      <w:hyperlink r:id="rId64" w:anchor="art14">
        <w:r w:rsidR="004C274A" w:rsidRPr="003C62B5">
          <w:rPr>
            <w:color w:val="auto"/>
          </w:rPr>
          <w:t>,</w:t>
        </w:r>
      </w:hyperlink>
      <w:r w:rsidRPr="003C62B5">
        <w:rPr>
          <w:color w:val="auto"/>
        </w:rPr>
        <w:t xml:space="preserve"> legislação correlata e no item 2.6 do edital, especialmente quanto à existência de sanção que impeça a participação no certame ou a futura contratação, mediante a consulta aos seguintes cadastros:</w:t>
      </w:r>
      <w:r w:rsidRPr="003C62B5">
        <w:rPr>
          <w:b/>
          <w:color w:val="auto"/>
        </w:rPr>
        <w:t xml:space="preserve"> </w:t>
      </w:r>
    </w:p>
    <w:p w14:paraId="2DFA4442" w14:textId="797CFD0B" w:rsidR="004C274A" w:rsidRPr="003C62B5" w:rsidRDefault="00000000" w:rsidP="00C415EC">
      <w:pPr>
        <w:tabs>
          <w:tab w:val="center" w:pos="1073"/>
          <w:tab w:val="center" w:pos="2298"/>
        </w:tabs>
        <w:ind w:left="0" w:right="-2" w:firstLine="0"/>
        <w:jc w:val="left"/>
        <w:rPr>
          <w:color w:val="auto"/>
        </w:rPr>
      </w:pPr>
      <w:r w:rsidRPr="003C62B5">
        <w:rPr>
          <w:rFonts w:eastAsia="Arial"/>
          <w:b/>
          <w:bCs/>
          <w:color w:val="auto"/>
        </w:rPr>
        <w:t>7.1.1.</w:t>
      </w:r>
      <w:r w:rsidRPr="003C62B5">
        <w:rPr>
          <w:rFonts w:eastAsia="Arial"/>
          <w:color w:val="auto"/>
        </w:rPr>
        <w:t xml:space="preserve"> </w:t>
      </w:r>
      <w:r w:rsidRPr="003C62B5">
        <w:rPr>
          <w:rFonts w:eastAsia="Arial"/>
          <w:color w:val="auto"/>
        </w:rPr>
        <w:tab/>
      </w:r>
      <w:r w:rsidRPr="003C62B5">
        <w:rPr>
          <w:color w:val="auto"/>
        </w:rPr>
        <w:t xml:space="preserve">SICAF;   </w:t>
      </w:r>
    </w:p>
    <w:p w14:paraId="75196FF1" w14:textId="3FCD1B27" w:rsidR="004C274A" w:rsidRPr="003C62B5" w:rsidRDefault="00000000" w:rsidP="00C415EC">
      <w:pPr>
        <w:ind w:left="0" w:right="-2" w:firstLine="0"/>
        <w:rPr>
          <w:color w:val="auto"/>
        </w:rPr>
      </w:pPr>
      <w:r w:rsidRPr="003C62B5">
        <w:rPr>
          <w:rFonts w:eastAsia="Arial"/>
          <w:b/>
          <w:bCs/>
          <w:color w:val="auto"/>
        </w:rPr>
        <w:t>7.1.2.</w:t>
      </w:r>
      <w:r w:rsidRPr="003C62B5">
        <w:rPr>
          <w:rFonts w:eastAsia="Arial"/>
          <w:color w:val="auto"/>
        </w:rPr>
        <w:t xml:space="preserve"> </w:t>
      </w:r>
      <w:r w:rsidRPr="003C62B5">
        <w:rPr>
          <w:color w:val="auto"/>
        </w:rPr>
        <w:t>Cadastro Nacional de Empresas Inidôneas e Suspensas - CEIS, mantido pela Controladoria</w:t>
      </w:r>
      <w:r w:rsidR="002E2178" w:rsidRPr="003C62B5">
        <w:rPr>
          <w:color w:val="auto"/>
        </w:rPr>
        <w:t xml:space="preserve"> </w:t>
      </w:r>
      <w:r w:rsidRPr="003C62B5">
        <w:rPr>
          <w:color w:val="auto"/>
        </w:rPr>
        <w:t>Geral da União (</w:t>
      </w:r>
      <w:hyperlink r:id="rId65">
        <w:r w:rsidR="004C274A" w:rsidRPr="003C62B5">
          <w:rPr>
            <w:color w:val="auto"/>
            <w:u w:val="single" w:color="000080"/>
          </w:rPr>
          <w:t>https://www.portaltransparencia.gov.br/sancoes/ceis</w:t>
        </w:r>
      </w:hyperlink>
      <w:hyperlink r:id="rId66">
        <w:r w:rsidR="004C274A" w:rsidRPr="003C62B5">
          <w:rPr>
            <w:color w:val="auto"/>
          </w:rPr>
          <w:t>)</w:t>
        </w:r>
      </w:hyperlink>
      <w:r w:rsidRPr="003C62B5">
        <w:rPr>
          <w:color w:val="auto"/>
        </w:rPr>
        <w:t xml:space="preserve">; e  </w:t>
      </w:r>
    </w:p>
    <w:p w14:paraId="6BE853D4" w14:textId="77777777" w:rsidR="004C274A" w:rsidRPr="003C62B5" w:rsidRDefault="00000000" w:rsidP="00C415EC">
      <w:pPr>
        <w:ind w:left="0" w:right="-2" w:firstLine="0"/>
        <w:rPr>
          <w:color w:val="auto"/>
        </w:rPr>
      </w:pPr>
      <w:r w:rsidRPr="003C62B5">
        <w:rPr>
          <w:rFonts w:eastAsia="Arial"/>
          <w:b/>
          <w:bCs/>
          <w:color w:val="auto"/>
        </w:rPr>
        <w:t>7.1.3.</w:t>
      </w:r>
      <w:r w:rsidRPr="003C62B5">
        <w:rPr>
          <w:rFonts w:eastAsia="Arial"/>
          <w:color w:val="auto"/>
        </w:rPr>
        <w:t xml:space="preserve"> </w:t>
      </w:r>
      <w:r w:rsidRPr="003C62B5">
        <w:rPr>
          <w:rFonts w:eastAsia="Arial"/>
          <w:color w:val="auto"/>
        </w:rPr>
        <w:tab/>
      </w:r>
      <w:r w:rsidRPr="003C62B5">
        <w:rPr>
          <w:color w:val="auto"/>
        </w:rPr>
        <w:t xml:space="preserve">Cadastro Nacional de Empresas Punidas – CNEP, mantido pela Controladoria-Geral da União </w:t>
      </w:r>
      <w:hyperlink r:id="rId67">
        <w:r w:rsidR="004C274A" w:rsidRPr="003C62B5">
          <w:rPr>
            <w:color w:val="auto"/>
          </w:rPr>
          <w:t>(</w:t>
        </w:r>
      </w:hyperlink>
      <w:hyperlink r:id="rId68">
        <w:r w:rsidR="004C274A" w:rsidRPr="003C62B5">
          <w:rPr>
            <w:color w:val="auto"/>
            <w:u w:val="single" w:color="000080"/>
          </w:rPr>
          <w:t>https://www.portaltransparencia.gov.br/sancoes/cnep</w:t>
        </w:r>
      </w:hyperlink>
      <w:hyperlink r:id="rId69">
        <w:r w:rsidR="004C274A" w:rsidRPr="003C62B5">
          <w:rPr>
            <w:color w:val="auto"/>
          </w:rPr>
          <w:t>)</w:t>
        </w:r>
      </w:hyperlink>
      <w:r w:rsidRPr="003C62B5">
        <w:rPr>
          <w:color w:val="auto"/>
        </w:rPr>
        <w:t xml:space="preserve">. </w:t>
      </w:r>
    </w:p>
    <w:p w14:paraId="4AE4DFC8" w14:textId="77777777" w:rsidR="004C274A" w:rsidRPr="003C62B5" w:rsidRDefault="00000000" w:rsidP="00C415EC">
      <w:pPr>
        <w:ind w:left="0" w:right="-2" w:firstLine="0"/>
        <w:rPr>
          <w:color w:val="auto"/>
        </w:rPr>
      </w:pPr>
      <w:r w:rsidRPr="003C62B5">
        <w:rPr>
          <w:b/>
          <w:bCs/>
          <w:color w:val="auto"/>
        </w:rPr>
        <w:t>7.2.</w:t>
      </w:r>
      <w:r w:rsidRPr="003C62B5">
        <w:rPr>
          <w:rFonts w:eastAsia="Arial"/>
          <w:color w:val="auto"/>
        </w:rPr>
        <w:t xml:space="preserve"> </w:t>
      </w:r>
      <w:r w:rsidRPr="003C62B5">
        <w:rPr>
          <w:color w:val="auto"/>
        </w:rPr>
        <w:t xml:space="preserve">A consulta aos cadastros será realizada em nome da empresa licitante e também de seu sócio majoritário, por força da vedação de que trata o </w:t>
      </w:r>
      <w:hyperlink r:id="rId70" w:anchor=":~:text=%C3%A0s%20seguintes%20comina%C3%A7%C3%B5es%3A-,Art.,n%C2%BA%2012.120%2C%20de%202009).">
        <w:r w:rsidR="004C274A" w:rsidRPr="003C62B5">
          <w:rPr>
            <w:color w:val="auto"/>
            <w:u w:val="single" w:color="000080"/>
          </w:rPr>
          <w:t>artigo 12 da Lei n° 8.429, de 1992</w:t>
        </w:r>
      </w:hyperlink>
      <w:hyperlink r:id="rId71" w:anchor=":~:text=%C3%A0s%20seguintes%20comina%C3%A7%C3%B5es%3A-,Art.,n%C2%BA%2012.120%2C%20de%202009).">
        <w:r w:rsidR="004C274A" w:rsidRPr="003C62B5">
          <w:rPr>
            <w:color w:val="auto"/>
          </w:rPr>
          <w:t>.</w:t>
        </w:r>
      </w:hyperlink>
      <w:r w:rsidRPr="003C62B5">
        <w:rPr>
          <w:color w:val="auto"/>
        </w:rPr>
        <w:t xml:space="preserve"> </w:t>
      </w:r>
    </w:p>
    <w:p w14:paraId="4969C78F" w14:textId="77777777" w:rsidR="004C274A" w:rsidRPr="003C62B5" w:rsidRDefault="00000000" w:rsidP="00C415EC">
      <w:pPr>
        <w:ind w:left="0" w:right="-2" w:firstLine="0"/>
        <w:rPr>
          <w:color w:val="auto"/>
        </w:rPr>
      </w:pPr>
      <w:r w:rsidRPr="003C62B5">
        <w:rPr>
          <w:b/>
          <w:bCs/>
          <w:color w:val="auto"/>
        </w:rPr>
        <w:t>7.3.</w:t>
      </w:r>
      <w:r w:rsidRPr="003C62B5">
        <w:rPr>
          <w:rFonts w:eastAsia="Arial"/>
          <w:color w:val="auto"/>
        </w:rPr>
        <w:t xml:space="preserve"> </w:t>
      </w:r>
      <w:r w:rsidRPr="003C62B5">
        <w:rPr>
          <w:color w:val="auto"/>
        </w:rPr>
        <w:t>Caso conste na Consulta de Situação do licitante a existência de Ocorrências Impeditivas Indiretas, o Agente de Contratação/Comissão diligenciará para verificar se houve fraude por parte das empresas apontadas no Relatório de Ocorrências Impeditivas Indiretas. (</w:t>
      </w:r>
      <w:hyperlink r:id="rId72" w:anchor="art29">
        <w:r w:rsidR="004C274A" w:rsidRPr="003C62B5">
          <w:rPr>
            <w:color w:val="auto"/>
            <w:u w:val="single" w:color="800080"/>
          </w:rPr>
          <w:t xml:space="preserve">IN nº 3/2018, art. 29, </w:t>
        </w:r>
      </w:hyperlink>
      <w:hyperlink r:id="rId73" w:anchor="art29">
        <w:r w:rsidR="004C274A" w:rsidRPr="003C62B5">
          <w:rPr>
            <w:i/>
            <w:color w:val="auto"/>
            <w:u w:val="single" w:color="800080"/>
          </w:rPr>
          <w:t>caput</w:t>
        </w:r>
      </w:hyperlink>
      <w:hyperlink r:id="rId74" w:anchor="art29">
        <w:r w:rsidR="004C274A" w:rsidRPr="003C62B5">
          <w:rPr>
            <w:color w:val="auto"/>
          </w:rPr>
          <w:t>)</w:t>
        </w:r>
      </w:hyperlink>
      <w:r w:rsidRPr="003C62B5">
        <w:rPr>
          <w:color w:val="auto"/>
        </w:rPr>
        <w:t xml:space="preserve"> </w:t>
      </w:r>
    </w:p>
    <w:p w14:paraId="7A1992DC" w14:textId="77777777" w:rsidR="004C274A" w:rsidRPr="003C62B5" w:rsidRDefault="00000000" w:rsidP="00C415EC">
      <w:pPr>
        <w:ind w:left="0" w:right="-2" w:firstLine="0"/>
        <w:rPr>
          <w:color w:val="auto"/>
        </w:rPr>
      </w:pPr>
      <w:r w:rsidRPr="003C62B5">
        <w:rPr>
          <w:rFonts w:eastAsia="Arial"/>
          <w:b/>
          <w:bCs/>
          <w:color w:val="auto"/>
        </w:rPr>
        <w:lastRenderedPageBreak/>
        <w:t>7.3.1.</w:t>
      </w:r>
      <w:r w:rsidRPr="003C62B5">
        <w:rPr>
          <w:rFonts w:eastAsia="Arial"/>
          <w:color w:val="auto"/>
        </w:rPr>
        <w:t xml:space="preserve"> </w:t>
      </w:r>
      <w:r w:rsidRPr="003C62B5">
        <w:rPr>
          <w:rFonts w:eastAsia="Arial"/>
          <w:color w:val="auto"/>
        </w:rPr>
        <w:tab/>
      </w:r>
      <w:r w:rsidRPr="003C62B5">
        <w:rPr>
          <w:color w:val="auto"/>
        </w:rPr>
        <w:t>A tentativa de burla será verificada por meio dos vínculos societários, linhas de fornecimento similares, dentre outros. (</w:t>
      </w:r>
      <w:hyperlink r:id="rId75">
        <w:r w:rsidR="004C274A" w:rsidRPr="003C62B5">
          <w:rPr>
            <w:color w:val="auto"/>
            <w:u w:val="single" w:color="000080"/>
          </w:rPr>
          <w:t>IN nº 3/2018, art. 29, §1º</w:t>
        </w:r>
      </w:hyperlink>
      <w:hyperlink r:id="rId76">
        <w:r w:rsidR="004C274A" w:rsidRPr="003C62B5">
          <w:rPr>
            <w:color w:val="auto"/>
          </w:rPr>
          <w:t>)</w:t>
        </w:r>
      </w:hyperlink>
      <w:r w:rsidRPr="003C62B5">
        <w:rPr>
          <w:color w:val="auto"/>
        </w:rPr>
        <w:t xml:space="preserve">. </w:t>
      </w:r>
    </w:p>
    <w:p w14:paraId="422400ED" w14:textId="77777777" w:rsidR="004C274A" w:rsidRPr="003C62B5" w:rsidRDefault="00000000" w:rsidP="00C415EC">
      <w:pPr>
        <w:ind w:left="0" w:right="-2" w:firstLine="0"/>
        <w:rPr>
          <w:color w:val="auto"/>
        </w:rPr>
      </w:pPr>
      <w:r w:rsidRPr="003C62B5">
        <w:rPr>
          <w:rFonts w:eastAsia="Arial"/>
          <w:b/>
          <w:bCs/>
          <w:color w:val="auto"/>
        </w:rPr>
        <w:t>7.3.2.</w:t>
      </w:r>
      <w:r w:rsidRPr="003C62B5">
        <w:rPr>
          <w:rFonts w:eastAsia="Arial"/>
          <w:color w:val="auto"/>
        </w:rPr>
        <w:t xml:space="preserve"> </w:t>
      </w:r>
      <w:r w:rsidRPr="003C62B5">
        <w:rPr>
          <w:color w:val="auto"/>
        </w:rPr>
        <w:t xml:space="preserve">O licitante será convocado para manifestação previamente a uma eventual desclassificação. </w:t>
      </w:r>
      <w:hyperlink r:id="rId77">
        <w:r w:rsidR="004C274A" w:rsidRPr="003C62B5">
          <w:rPr>
            <w:color w:val="auto"/>
          </w:rPr>
          <w:t>(</w:t>
        </w:r>
      </w:hyperlink>
      <w:hyperlink r:id="rId78">
        <w:r w:rsidR="004C274A" w:rsidRPr="003C62B5">
          <w:rPr>
            <w:color w:val="auto"/>
            <w:u w:val="single" w:color="000080"/>
          </w:rPr>
          <w:t>IN nº 3/2018, art. 29, §2º</w:t>
        </w:r>
      </w:hyperlink>
      <w:hyperlink r:id="rId79">
        <w:r w:rsidR="004C274A" w:rsidRPr="003C62B5">
          <w:rPr>
            <w:color w:val="auto"/>
          </w:rPr>
          <w:t>)</w:t>
        </w:r>
      </w:hyperlink>
      <w:r w:rsidRPr="003C62B5">
        <w:rPr>
          <w:color w:val="auto"/>
        </w:rPr>
        <w:t xml:space="preserve">. </w:t>
      </w:r>
    </w:p>
    <w:p w14:paraId="7A445970" w14:textId="77777777" w:rsidR="004C274A" w:rsidRPr="003C62B5" w:rsidRDefault="00000000" w:rsidP="00C415EC">
      <w:pPr>
        <w:ind w:left="0" w:right="-2" w:firstLine="0"/>
        <w:rPr>
          <w:color w:val="auto"/>
        </w:rPr>
      </w:pPr>
      <w:r w:rsidRPr="003C62B5">
        <w:rPr>
          <w:rFonts w:eastAsia="Arial"/>
          <w:b/>
          <w:bCs/>
          <w:color w:val="auto"/>
        </w:rPr>
        <w:t>7.3.3.</w:t>
      </w:r>
      <w:r w:rsidRPr="003C62B5">
        <w:rPr>
          <w:rFonts w:eastAsia="Arial"/>
          <w:color w:val="auto"/>
        </w:rPr>
        <w:t xml:space="preserve"> </w:t>
      </w:r>
      <w:r w:rsidRPr="003C62B5">
        <w:rPr>
          <w:color w:val="auto"/>
        </w:rPr>
        <w:t xml:space="preserve">Constatada a existência de sanção, o licitante será reputado inabilitado, por falta de condição de participação. </w:t>
      </w:r>
    </w:p>
    <w:p w14:paraId="2B28199F" w14:textId="77777777" w:rsidR="004C274A" w:rsidRPr="003C62B5" w:rsidRDefault="00000000" w:rsidP="00C415EC">
      <w:pPr>
        <w:ind w:left="0" w:right="-2" w:firstLine="0"/>
        <w:rPr>
          <w:color w:val="auto"/>
        </w:rPr>
      </w:pPr>
      <w:r w:rsidRPr="003C62B5">
        <w:rPr>
          <w:b/>
          <w:bCs/>
          <w:color w:val="auto"/>
        </w:rPr>
        <w:t>7.4.</w:t>
      </w:r>
      <w:r w:rsidRPr="003C62B5">
        <w:rPr>
          <w:rFonts w:eastAsia="Arial"/>
          <w:color w:val="auto"/>
        </w:rPr>
        <w:t xml:space="preserve"> </w:t>
      </w:r>
      <w:r w:rsidRPr="003C62B5">
        <w:rPr>
          <w:color w:val="auto"/>
        </w:rPr>
        <w:t xml:space="preserve">Na hipótese de inversão das fases de habilitação e julgamento, caso atendidas as condições de participação, será iniciado o procedimento de habilitação. </w:t>
      </w:r>
    </w:p>
    <w:p w14:paraId="3C6BAD06" w14:textId="77777777" w:rsidR="004C274A" w:rsidRPr="003C62B5" w:rsidRDefault="00000000" w:rsidP="00C415EC">
      <w:pPr>
        <w:ind w:left="0" w:right="-2" w:firstLine="0"/>
        <w:rPr>
          <w:color w:val="auto"/>
        </w:rPr>
      </w:pPr>
      <w:r w:rsidRPr="003C62B5">
        <w:rPr>
          <w:b/>
          <w:bCs/>
          <w:color w:val="auto"/>
        </w:rPr>
        <w:t>7.5.</w:t>
      </w:r>
      <w:r w:rsidRPr="003C62B5">
        <w:rPr>
          <w:rFonts w:eastAsia="Arial"/>
          <w:color w:val="auto"/>
        </w:rPr>
        <w:t xml:space="preserve"> </w:t>
      </w:r>
      <w:r w:rsidRPr="003C62B5">
        <w:rPr>
          <w:color w:val="auto"/>
        </w:rPr>
        <w:t>Caso o licitante provisoriamente classificado em primeiro lugar tenha se utilizado de algum tratamento favorecido às ME/</w:t>
      </w:r>
      <w:proofErr w:type="spellStart"/>
      <w:r w:rsidRPr="003C62B5">
        <w:rPr>
          <w:color w:val="auto"/>
        </w:rPr>
        <w:t>EPPs</w:t>
      </w:r>
      <w:proofErr w:type="spellEnd"/>
      <w:r w:rsidRPr="003C62B5">
        <w:rPr>
          <w:color w:val="auto"/>
        </w:rPr>
        <w:t xml:space="preserve">, o Agente de Contratação/Comissão verificará se faz jus ao benefício, em conformidade com este edital. </w:t>
      </w:r>
    </w:p>
    <w:p w14:paraId="09D984DE" w14:textId="77777777" w:rsidR="004C274A" w:rsidRPr="003C62B5" w:rsidRDefault="00000000" w:rsidP="00C415EC">
      <w:pPr>
        <w:ind w:left="0" w:right="-2" w:firstLine="0"/>
        <w:rPr>
          <w:color w:val="auto"/>
        </w:rPr>
      </w:pPr>
      <w:r w:rsidRPr="003C62B5">
        <w:rPr>
          <w:b/>
          <w:bCs/>
          <w:color w:val="auto"/>
        </w:rPr>
        <w:t>7.6.</w:t>
      </w:r>
      <w:r w:rsidRPr="003C62B5">
        <w:rPr>
          <w:rFonts w:eastAsia="Arial"/>
          <w:color w:val="auto"/>
        </w:rPr>
        <w:t xml:space="preserve"> </w:t>
      </w:r>
      <w:r w:rsidRPr="003C62B5">
        <w:rPr>
          <w:color w:val="auto"/>
        </w:rPr>
        <w:t xml:space="preserve">Verificadas as condições de participação e de utilização do tratamento favorecido, o Agente de Contratação/Comissão examinará a proposta classificada em primeiro lugar quanto à adequação ao objeto e à compatibilidade do preço em relação ao máximo estipulado para contratação neste Edital e em seus anexos, observado o disposto no </w:t>
      </w:r>
      <w:hyperlink r:id="rId80" w:anchor="art29">
        <w:r w:rsidR="004C274A" w:rsidRPr="003C62B5">
          <w:rPr>
            <w:color w:val="auto"/>
            <w:u w:val="single" w:color="000080"/>
          </w:rPr>
          <w:t>artigo 29 a 35 da IN SEGES nº 73, de 30 de setembro de 2022</w:t>
        </w:r>
      </w:hyperlink>
      <w:hyperlink r:id="rId81" w:anchor="art29">
        <w:r w:rsidR="004C274A" w:rsidRPr="003C62B5">
          <w:rPr>
            <w:color w:val="auto"/>
          </w:rPr>
          <w:t>.</w:t>
        </w:r>
      </w:hyperlink>
      <w:r w:rsidRPr="003C62B5">
        <w:rPr>
          <w:color w:val="auto"/>
        </w:rPr>
        <w:t xml:space="preserve"> </w:t>
      </w:r>
    </w:p>
    <w:p w14:paraId="78CAE946" w14:textId="115D5C7D" w:rsidR="004C274A" w:rsidRPr="003C62B5" w:rsidRDefault="00AB5D1B" w:rsidP="00C415EC">
      <w:pPr>
        <w:tabs>
          <w:tab w:val="center" w:pos="691"/>
          <w:tab w:val="center" w:pos="3310"/>
        </w:tabs>
        <w:ind w:left="0" w:right="-2" w:firstLine="0"/>
        <w:jc w:val="left"/>
        <w:rPr>
          <w:b/>
          <w:bCs/>
          <w:color w:val="auto"/>
        </w:rPr>
      </w:pPr>
      <w:r w:rsidRPr="003C62B5">
        <w:rPr>
          <w:b/>
          <w:bCs/>
          <w:color w:val="auto"/>
        </w:rPr>
        <w:t>7.7.</w:t>
      </w:r>
      <w:r w:rsidRPr="003C62B5">
        <w:rPr>
          <w:rFonts w:eastAsia="Arial"/>
          <w:b/>
          <w:bCs/>
          <w:color w:val="auto"/>
        </w:rPr>
        <w:t xml:space="preserve"> </w:t>
      </w:r>
      <w:r w:rsidRPr="003C62B5">
        <w:rPr>
          <w:rFonts w:eastAsia="Arial"/>
          <w:b/>
          <w:bCs/>
          <w:color w:val="auto"/>
        </w:rPr>
        <w:tab/>
      </w:r>
      <w:r w:rsidRPr="003C62B5">
        <w:rPr>
          <w:b/>
          <w:bCs/>
          <w:color w:val="auto"/>
        </w:rPr>
        <w:t xml:space="preserve">SERÁ DESCLASSIFICADA A PROPOSTA VENCEDORA QUE:  </w:t>
      </w:r>
    </w:p>
    <w:p w14:paraId="1B641E37" w14:textId="62315067" w:rsidR="004C274A" w:rsidRPr="003C62B5" w:rsidRDefault="00000000" w:rsidP="00C415EC">
      <w:pPr>
        <w:tabs>
          <w:tab w:val="center" w:pos="1073"/>
          <w:tab w:val="center" w:pos="3124"/>
        </w:tabs>
        <w:ind w:left="0" w:right="-2" w:firstLine="0"/>
        <w:jc w:val="left"/>
        <w:rPr>
          <w:color w:val="auto"/>
        </w:rPr>
      </w:pPr>
      <w:r w:rsidRPr="003C62B5">
        <w:rPr>
          <w:rFonts w:eastAsia="Arial"/>
          <w:b/>
          <w:bCs/>
          <w:color w:val="auto"/>
        </w:rPr>
        <w:t>7.7.1.</w:t>
      </w:r>
      <w:r w:rsidRPr="003C62B5">
        <w:rPr>
          <w:rFonts w:eastAsia="Arial"/>
          <w:color w:val="auto"/>
        </w:rPr>
        <w:t xml:space="preserve"> </w:t>
      </w:r>
      <w:r w:rsidRPr="003C62B5">
        <w:rPr>
          <w:rFonts w:eastAsia="Arial"/>
          <w:color w:val="auto"/>
        </w:rPr>
        <w:tab/>
      </w:r>
      <w:r w:rsidRPr="003C62B5">
        <w:rPr>
          <w:color w:val="auto"/>
        </w:rPr>
        <w:t xml:space="preserve">contiver vícios insanáveis; </w:t>
      </w:r>
    </w:p>
    <w:p w14:paraId="6AE7DA27" w14:textId="18E67A27" w:rsidR="004C274A" w:rsidRPr="003C62B5" w:rsidRDefault="00000000" w:rsidP="00C415EC">
      <w:pPr>
        <w:tabs>
          <w:tab w:val="center" w:pos="1073"/>
          <w:tab w:val="center" w:pos="5895"/>
        </w:tabs>
        <w:ind w:left="0" w:right="-2" w:firstLine="0"/>
        <w:jc w:val="left"/>
        <w:rPr>
          <w:color w:val="auto"/>
        </w:rPr>
      </w:pPr>
      <w:r w:rsidRPr="003C62B5">
        <w:rPr>
          <w:rFonts w:eastAsia="Arial"/>
          <w:b/>
          <w:bCs/>
          <w:color w:val="auto"/>
        </w:rPr>
        <w:t>7.7.2.</w:t>
      </w:r>
      <w:r w:rsidRPr="003C62B5">
        <w:rPr>
          <w:rFonts w:eastAsia="Arial"/>
          <w:color w:val="auto"/>
        </w:rPr>
        <w:t xml:space="preserve"> </w:t>
      </w:r>
      <w:r w:rsidRPr="003C62B5">
        <w:rPr>
          <w:rFonts w:eastAsia="Arial"/>
          <w:color w:val="auto"/>
        </w:rPr>
        <w:tab/>
      </w:r>
      <w:r w:rsidRPr="003C62B5">
        <w:rPr>
          <w:color w:val="auto"/>
        </w:rPr>
        <w:t xml:space="preserve">não obedecer às especificações técnicas contidas no Projeto Básico/Termo de Referência; </w:t>
      </w:r>
    </w:p>
    <w:p w14:paraId="5BA8F085" w14:textId="77777777" w:rsidR="004C274A" w:rsidRPr="003C62B5" w:rsidRDefault="00000000" w:rsidP="00C415EC">
      <w:pPr>
        <w:ind w:left="0" w:right="-2" w:firstLine="0"/>
        <w:rPr>
          <w:color w:val="auto"/>
        </w:rPr>
      </w:pPr>
      <w:r w:rsidRPr="003C62B5">
        <w:rPr>
          <w:rFonts w:eastAsia="Arial"/>
          <w:b/>
          <w:bCs/>
          <w:color w:val="auto"/>
        </w:rPr>
        <w:t>7.7.3.</w:t>
      </w:r>
      <w:r w:rsidRPr="003C62B5">
        <w:rPr>
          <w:rFonts w:eastAsia="Arial"/>
          <w:color w:val="auto"/>
        </w:rPr>
        <w:t xml:space="preserve"> </w:t>
      </w:r>
      <w:r w:rsidRPr="003C62B5">
        <w:rPr>
          <w:rFonts w:eastAsia="Arial"/>
          <w:color w:val="auto"/>
        </w:rPr>
        <w:tab/>
      </w:r>
      <w:r w:rsidRPr="003C62B5">
        <w:rPr>
          <w:color w:val="auto"/>
        </w:rPr>
        <w:t xml:space="preserve">apresentar preços inexequíveis ou permanecerem acima do preço máximo definido para a contratação; </w:t>
      </w:r>
    </w:p>
    <w:p w14:paraId="7B1FFCF3" w14:textId="5CE8F1DF" w:rsidR="004C274A" w:rsidRPr="003C62B5" w:rsidRDefault="00000000" w:rsidP="00C415EC">
      <w:pPr>
        <w:tabs>
          <w:tab w:val="center" w:pos="1073"/>
          <w:tab w:val="center" w:pos="5570"/>
        </w:tabs>
        <w:ind w:left="0" w:right="-2" w:firstLine="0"/>
        <w:jc w:val="left"/>
        <w:rPr>
          <w:color w:val="auto"/>
        </w:rPr>
      </w:pPr>
      <w:r w:rsidRPr="003C62B5">
        <w:rPr>
          <w:rFonts w:eastAsia="Arial"/>
          <w:b/>
          <w:bCs/>
          <w:color w:val="auto"/>
        </w:rPr>
        <w:t>7.7.4.</w:t>
      </w:r>
      <w:r w:rsidRPr="003C62B5">
        <w:rPr>
          <w:rFonts w:eastAsia="Arial"/>
          <w:color w:val="auto"/>
        </w:rPr>
        <w:t xml:space="preserve"> </w:t>
      </w:r>
      <w:r w:rsidRPr="003C62B5">
        <w:rPr>
          <w:rFonts w:eastAsia="Arial"/>
          <w:color w:val="auto"/>
        </w:rPr>
        <w:tab/>
      </w:r>
      <w:r w:rsidRPr="003C62B5">
        <w:rPr>
          <w:color w:val="auto"/>
        </w:rPr>
        <w:t xml:space="preserve">não tiverem sua exequibilidade demonstrada, quando exigido pela Administração; </w:t>
      </w:r>
    </w:p>
    <w:p w14:paraId="1537DFEE" w14:textId="77777777" w:rsidR="004C274A" w:rsidRPr="003C62B5" w:rsidRDefault="00000000" w:rsidP="00C415EC">
      <w:pPr>
        <w:ind w:left="0" w:right="-2" w:firstLine="0"/>
        <w:rPr>
          <w:color w:val="auto"/>
        </w:rPr>
      </w:pPr>
      <w:r w:rsidRPr="003C62B5">
        <w:rPr>
          <w:rFonts w:eastAsia="Arial"/>
          <w:b/>
          <w:bCs/>
          <w:color w:val="auto"/>
        </w:rPr>
        <w:t>7.7.5.</w:t>
      </w:r>
      <w:r w:rsidRPr="003C62B5">
        <w:rPr>
          <w:rFonts w:eastAsia="Arial"/>
          <w:color w:val="auto"/>
        </w:rPr>
        <w:t xml:space="preserve"> </w:t>
      </w:r>
      <w:r w:rsidRPr="003C62B5">
        <w:rPr>
          <w:color w:val="auto"/>
        </w:rPr>
        <w:t xml:space="preserve">apresentar desconformidade com quaisquer outras exigências deste Edital ou seus anexos, desde que insanável. </w:t>
      </w:r>
    </w:p>
    <w:p w14:paraId="73BE2119" w14:textId="08C6C017" w:rsidR="004C274A" w:rsidRPr="003C62B5" w:rsidRDefault="00000000" w:rsidP="00C415EC">
      <w:pPr>
        <w:ind w:left="0" w:right="-2" w:firstLine="0"/>
        <w:rPr>
          <w:color w:val="auto"/>
        </w:rPr>
      </w:pPr>
      <w:r w:rsidRPr="003C62B5">
        <w:rPr>
          <w:rFonts w:eastAsia="Arial"/>
          <w:b/>
          <w:bCs/>
          <w:color w:val="auto"/>
        </w:rPr>
        <w:t>7.</w:t>
      </w:r>
      <w:r w:rsidR="00BD18A9" w:rsidRPr="003C62B5">
        <w:rPr>
          <w:rFonts w:eastAsia="Arial"/>
          <w:b/>
          <w:bCs/>
          <w:color w:val="auto"/>
        </w:rPr>
        <w:t>7.</w:t>
      </w:r>
      <w:r w:rsidR="00D346B1" w:rsidRPr="003C62B5">
        <w:rPr>
          <w:rFonts w:eastAsia="Arial"/>
          <w:b/>
          <w:bCs/>
          <w:color w:val="auto"/>
        </w:rPr>
        <w:t>6</w:t>
      </w:r>
      <w:r w:rsidRPr="003C62B5">
        <w:rPr>
          <w:rFonts w:eastAsia="Arial"/>
          <w:b/>
          <w:bCs/>
          <w:color w:val="auto"/>
        </w:rPr>
        <w:t>.</w:t>
      </w:r>
      <w:r w:rsidRPr="003C62B5">
        <w:rPr>
          <w:rFonts w:eastAsia="Arial"/>
          <w:color w:val="auto"/>
        </w:rPr>
        <w:t xml:space="preserve"> </w:t>
      </w:r>
      <w:r w:rsidRPr="003C62B5">
        <w:rPr>
          <w:color w:val="auto"/>
        </w:rPr>
        <w:t xml:space="preserve">A inexequibilidade, só será considerada após diligência do Agente de Contratação/Comissão, que comprove: </w:t>
      </w:r>
    </w:p>
    <w:p w14:paraId="6008AAC0" w14:textId="28F85771" w:rsidR="004C274A" w:rsidRPr="003C62B5" w:rsidRDefault="00000000" w:rsidP="00C415EC">
      <w:pPr>
        <w:tabs>
          <w:tab w:val="left" w:pos="851"/>
          <w:tab w:val="center" w:pos="3423"/>
          <w:tab w:val="center" w:pos="6549"/>
        </w:tabs>
        <w:ind w:left="0" w:right="-2" w:firstLine="0"/>
        <w:jc w:val="left"/>
        <w:rPr>
          <w:color w:val="auto"/>
        </w:rPr>
      </w:pPr>
      <w:r w:rsidRPr="003C62B5">
        <w:rPr>
          <w:b/>
          <w:bCs/>
          <w:color w:val="auto"/>
        </w:rPr>
        <w:t>7.</w:t>
      </w:r>
      <w:r w:rsidR="00D770C1" w:rsidRPr="003C62B5">
        <w:rPr>
          <w:b/>
          <w:bCs/>
          <w:color w:val="auto"/>
        </w:rPr>
        <w:t>7</w:t>
      </w:r>
      <w:r w:rsidRPr="003C62B5">
        <w:rPr>
          <w:b/>
          <w:bCs/>
          <w:color w:val="auto"/>
        </w:rPr>
        <w:t>.</w:t>
      </w:r>
      <w:r w:rsidR="00D770C1" w:rsidRPr="003C62B5">
        <w:rPr>
          <w:b/>
          <w:bCs/>
          <w:color w:val="auto"/>
        </w:rPr>
        <w:t>6</w:t>
      </w:r>
      <w:r w:rsidRPr="003C62B5">
        <w:rPr>
          <w:b/>
          <w:bCs/>
          <w:color w:val="auto"/>
        </w:rPr>
        <w:t>.1.</w:t>
      </w:r>
      <w:r w:rsidRPr="003C62B5">
        <w:rPr>
          <w:rFonts w:eastAsia="Arial"/>
          <w:color w:val="auto"/>
        </w:rPr>
        <w:t xml:space="preserve"> </w:t>
      </w:r>
      <w:r w:rsidRPr="003C62B5">
        <w:rPr>
          <w:rFonts w:eastAsia="Arial"/>
          <w:color w:val="auto"/>
        </w:rPr>
        <w:tab/>
      </w:r>
      <w:r w:rsidRPr="003C62B5">
        <w:rPr>
          <w:color w:val="auto"/>
        </w:rPr>
        <w:t xml:space="preserve">que o custo do licitante ultrapassa o valor da proposta; e </w:t>
      </w:r>
    </w:p>
    <w:p w14:paraId="478B6C87" w14:textId="2FB0E824" w:rsidR="004C274A" w:rsidRPr="003C62B5" w:rsidRDefault="00000000" w:rsidP="00C415EC">
      <w:pPr>
        <w:tabs>
          <w:tab w:val="left" w:pos="851"/>
        </w:tabs>
        <w:ind w:left="0" w:right="-2" w:firstLine="0"/>
        <w:rPr>
          <w:color w:val="auto"/>
        </w:rPr>
      </w:pPr>
      <w:r w:rsidRPr="003C62B5">
        <w:rPr>
          <w:b/>
          <w:bCs/>
          <w:color w:val="auto"/>
        </w:rPr>
        <w:t>7.</w:t>
      </w:r>
      <w:r w:rsidR="00D770C1" w:rsidRPr="003C62B5">
        <w:rPr>
          <w:b/>
          <w:bCs/>
          <w:color w:val="auto"/>
        </w:rPr>
        <w:t>7</w:t>
      </w:r>
      <w:r w:rsidRPr="003C62B5">
        <w:rPr>
          <w:b/>
          <w:bCs/>
          <w:color w:val="auto"/>
        </w:rPr>
        <w:t>.</w:t>
      </w:r>
      <w:r w:rsidR="00D770C1" w:rsidRPr="003C62B5">
        <w:rPr>
          <w:b/>
          <w:bCs/>
          <w:color w:val="auto"/>
        </w:rPr>
        <w:t>6</w:t>
      </w:r>
      <w:r w:rsidRPr="003C62B5">
        <w:rPr>
          <w:b/>
          <w:bCs/>
          <w:color w:val="auto"/>
        </w:rPr>
        <w:t>.2.</w:t>
      </w:r>
      <w:r w:rsidRPr="003C62B5">
        <w:rPr>
          <w:rFonts w:eastAsia="Arial"/>
          <w:color w:val="auto"/>
        </w:rPr>
        <w:t xml:space="preserve"> </w:t>
      </w:r>
      <w:r w:rsidRPr="003C62B5">
        <w:rPr>
          <w:rFonts w:eastAsia="Arial"/>
          <w:color w:val="auto"/>
        </w:rPr>
        <w:tab/>
      </w:r>
      <w:r w:rsidRPr="003C62B5">
        <w:rPr>
          <w:color w:val="auto"/>
        </w:rPr>
        <w:t xml:space="preserve">inexistirem custos de oportunidade capazes de justificar o vulto da oferta. </w:t>
      </w:r>
    </w:p>
    <w:p w14:paraId="10220B79" w14:textId="4B3B56A8" w:rsidR="004C274A" w:rsidRPr="003C62B5" w:rsidRDefault="00000000" w:rsidP="00C415EC">
      <w:pPr>
        <w:ind w:left="0" w:right="-2" w:firstLine="0"/>
        <w:rPr>
          <w:color w:val="auto"/>
        </w:rPr>
      </w:pPr>
      <w:r w:rsidRPr="003C62B5">
        <w:rPr>
          <w:b/>
          <w:bCs/>
          <w:color w:val="auto"/>
        </w:rPr>
        <w:t>7.</w:t>
      </w:r>
      <w:r w:rsidR="00D346B1" w:rsidRPr="003C62B5">
        <w:rPr>
          <w:b/>
          <w:bCs/>
          <w:color w:val="auto"/>
        </w:rPr>
        <w:t>7</w:t>
      </w:r>
      <w:r w:rsidRPr="003C62B5">
        <w:rPr>
          <w:b/>
          <w:bCs/>
          <w:color w:val="auto"/>
        </w:rPr>
        <w:t>.</w:t>
      </w:r>
      <w:r w:rsidR="00D770C1" w:rsidRPr="003C62B5">
        <w:rPr>
          <w:b/>
          <w:bCs/>
          <w:color w:val="auto"/>
        </w:rPr>
        <w:t>7.</w:t>
      </w:r>
      <w:r w:rsidRPr="003C62B5">
        <w:rPr>
          <w:rFonts w:eastAsia="Arial"/>
          <w:color w:val="auto"/>
        </w:rPr>
        <w:t xml:space="preserve"> </w:t>
      </w:r>
      <w:r w:rsidRPr="003C62B5">
        <w:rPr>
          <w:color w:val="auto"/>
        </w:rPr>
        <w:t>Em contratação de serviços de engenharia, além das disposições acima, a análise de exequibilidade e sobrepreço considerará o seguinte:</w:t>
      </w:r>
      <w:r w:rsidRPr="003C62B5">
        <w:rPr>
          <w:b/>
          <w:color w:val="auto"/>
        </w:rPr>
        <w:t xml:space="preserve"> </w:t>
      </w:r>
    </w:p>
    <w:p w14:paraId="051ED928" w14:textId="45253FD1" w:rsidR="004C274A" w:rsidRPr="003C62B5" w:rsidRDefault="00000000" w:rsidP="00C415EC">
      <w:pPr>
        <w:ind w:left="0" w:right="-2" w:firstLine="0"/>
        <w:rPr>
          <w:color w:val="auto"/>
        </w:rPr>
      </w:pPr>
      <w:r w:rsidRPr="003C62B5">
        <w:rPr>
          <w:rFonts w:eastAsia="Arial"/>
          <w:b/>
          <w:bCs/>
          <w:color w:val="auto"/>
        </w:rPr>
        <w:t>7.</w:t>
      </w:r>
      <w:r w:rsidR="00D346B1" w:rsidRPr="003C62B5">
        <w:rPr>
          <w:rFonts w:eastAsia="Arial"/>
          <w:b/>
          <w:bCs/>
          <w:color w:val="auto"/>
        </w:rPr>
        <w:t>7</w:t>
      </w:r>
      <w:r w:rsidRPr="003C62B5">
        <w:rPr>
          <w:rFonts w:eastAsia="Arial"/>
          <w:b/>
          <w:bCs/>
          <w:color w:val="auto"/>
        </w:rPr>
        <w:t>.</w:t>
      </w:r>
      <w:r w:rsidR="00C93F84" w:rsidRPr="003C62B5">
        <w:rPr>
          <w:rFonts w:eastAsia="Arial"/>
          <w:b/>
          <w:bCs/>
          <w:color w:val="auto"/>
        </w:rPr>
        <w:t>7.1</w:t>
      </w:r>
      <w:r w:rsidRPr="003C62B5">
        <w:rPr>
          <w:rFonts w:eastAsia="Arial"/>
          <w:b/>
          <w:bCs/>
          <w:color w:val="auto"/>
        </w:rPr>
        <w:t>.</w:t>
      </w:r>
      <w:r w:rsidRPr="003C62B5">
        <w:rPr>
          <w:rFonts w:eastAsia="Arial"/>
          <w:color w:val="auto"/>
        </w:rPr>
        <w:t xml:space="preserve"> </w:t>
      </w:r>
      <w:r w:rsidRPr="003C62B5">
        <w:rPr>
          <w:color w:val="auto"/>
        </w:rPr>
        <w:t xml:space="preserve">Nos regimes de execução por tarefa, empreitada por preço global ou empreitada integral, </w:t>
      </w:r>
      <w:proofErr w:type="spellStart"/>
      <w:r w:rsidRPr="003C62B5">
        <w:rPr>
          <w:color w:val="auto"/>
        </w:rPr>
        <w:t>semiintegrada</w:t>
      </w:r>
      <w:proofErr w:type="spellEnd"/>
      <w:r w:rsidRPr="003C62B5">
        <w:rPr>
          <w:color w:val="auto"/>
        </w:rPr>
        <w:t xml:space="preserve"> ou integrada, a caracterização do sobrepreço se dará pela superação do valor global estimado;</w:t>
      </w:r>
      <w:r w:rsidRPr="003C62B5">
        <w:rPr>
          <w:b/>
          <w:color w:val="auto"/>
        </w:rPr>
        <w:t xml:space="preserve"> </w:t>
      </w:r>
    </w:p>
    <w:p w14:paraId="0B7D8FDA" w14:textId="1383C775" w:rsidR="004C274A" w:rsidRPr="003C62B5" w:rsidRDefault="00000000" w:rsidP="00C415EC">
      <w:pPr>
        <w:ind w:left="0" w:right="-2" w:firstLine="0"/>
        <w:rPr>
          <w:color w:val="auto"/>
        </w:rPr>
      </w:pPr>
      <w:r w:rsidRPr="003C62B5">
        <w:rPr>
          <w:rFonts w:eastAsia="Arial"/>
          <w:b/>
          <w:bCs/>
          <w:color w:val="auto"/>
        </w:rPr>
        <w:t>7.</w:t>
      </w:r>
      <w:r w:rsidR="00D346B1" w:rsidRPr="003C62B5">
        <w:rPr>
          <w:rFonts w:eastAsia="Arial"/>
          <w:b/>
          <w:bCs/>
          <w:color w:val="auto"/>
        </w:rPr>
        <w:t>7</w:t>
      </w:r>
      <w:r w:rsidRPr="003C62B5">
        <w:rPr>
          <w:rFonts w:eastAsia="Arial"/>
          <w:b/>
          <w:bCs/>
          <w:color w:val="auto"/>
        </w:rPr>
        <w:t>.</w:t>
      </w:r>
      <w:r w:rsidR="00C93F84" w:rsidRPr="003C62B5">
        <w:rPr>
          <w:rFonts w:eastAsia="Arial"/>
          <w:b/>
          <w:bCs/>
          <w:color w:val="auto"/>
        </w:rPr>
        <w:t>7.2</w:t>
      </w:r>
      <w:r w:rsidRPr="003C62B5">
        <w:rPr>
          <w:rFonts w:eastAsia="Arial"/>
          <w:b/>
          <w:bCs/>
          <w:color w:val="auto"/>
        </w:rPr>
        <w:t>.</w:t>
      </w:r>
      <w:r w:rsidRPr="003C62B5">
        <w:rPr>
          <w:rFonts w:eastAsia="Arial"/>
          <w:color w:val="auto"/>
        </w:rPr>
        <w:t xml:space="preserve"> </w:t>
      </w:r>
      <w:r w:rsidRPr="003C62B5">
        <w:rPr>
          <w:color w:val="auto"/>
        </w:rPr>
        <w:t xml:space="preserve">No regime de empreitada por preço unitário, a caracterização do sobrepreço se dará pela superação do valor global estimado e </w:t>
      </w:r>
      <w:r w:rsidRPr="003C62B5">
        <w:rPr>
          <w:i/>
          <w:color w:val="auto"/>
        </w:rPr>
        <w:t>pela superação de custo unitário tido como relevante, conforme planilha anexa ao edital;</w:t>
      </w:r>
      <w:r w:rsidRPr="003C62B5">
        <w:rPr>
          <w:b/>
          <w:color w:val="auto"/>
        </w:rPr>
        <w:t xml:space="preserve"> </w:t>
      </w:r>
    </w:p>
    <w:p w14:paraId="6B045A23" w14:textId="52FCDC5C" w:rsidR="004C274A" w:rsidRPr="003C62B5" w:rsidRDefault="00000000" w:rsidP="00C415EC">
      <w:pPr>
        <w:ind w:left="0" w:right="-2" w:firstLine="0"/>
        <w:rPr>
          <w:color w:val="auto"/>
        </w:rPr>
      </w:pPr>
      <w:r w:rsidRPr="003C62B5">
        <w:rPr>
          <w:rFonts w:eastAsia="Arial"/>
          <w:b/>
          <w:bCs/>
          <w:color w:val="auto"/>
        </w:rPr>
        <w:t>7.</w:t>
      </w:r>
      <w:r w:rsidR="00D346B1" w:rsidRPr="003C62B5">
        <w:rPr>
          <w:rFonts w:eastAsia="Arial"/>
          <w:b/>
          <w:bCs/>
          <w:color w:val="auto"/>
        </w:rPr>
        <w:t>7</w:t>
      </w:r>
      <w:r w:rsidRPr="003C62B5">
        <w:rPr>
          <w:rFonts w:eastAsia="Arial"/>
          <w:b/>
          <w:bCs/>
          <w:color w:val="auto"/>
        </w:rPr>
        <w:t>.</w:t>
      </w:r>
      <w:r w:rsidR="00C93F84" w:rsidRPr="003C62B5">
        <w:rPr>
          <w:rFonts w:eastAsia="Arial"/>
          <w:b/>
          <w:bCs/>
          <w:color w:val="auto"/>
        </w:rPr>
        <w:t>8</w:t>
      </w:r>
      <w:r w:rsidRPr="003C62B5">
        <w:rPr>
          <w:rFonts w:eastAsia="Arial"/>
          <w:b/>
          <w:bCs/>
          <w:color w:val="auto"/>
        </w:rPr>
        <w:t>.</w:t>
      </w:r>
      <w:r w:rsidR="00912C66" w:rsidRPr="003C62B5">
        <w:rPr>
          <w:rFonts w:eastAsia="Arial"/>
          <w:b/>
          <w:bCs/>
          <w:color w:val="auto"/>
        </w:rPr>
        <w:t xml:space="preserve"> </w:t>
      </w:r>
      <w:r w:rsidR="00912C66" w:rsidRPr="003C62B5">
        <w:rPr>
          <w:color w:val="auto"/>
        </w:rPr>
        <w:t>S</w:t>
      </w:r>
      <w:r w:rsidRPr="003C62B5">
        <w:rPr>
          <w:color w:val="auto"/>
        </w:rPr>
        <w:t>erão consideradas</w:t>
      </w:r>
      <w:r w:rsidR="00912C66" w:rsidRPr="003C62B5">
        <w:rPr>
          <w:color w:val="auto"/>
        </w:rPr>
        <w:t xml:space="preserve"> indícios de preços</w:t>
      </w:r>
      <w:r w:rsidRPr="003C62B5">
        <w:rPr>
          <w:color w:val="auto"/>
        </w:rPr>
        <w:t xml:space="preserve"> inexequíveis as propostas cujos valores forem inferiores a 75% (setenta e cinco por cento) do valor orçado pela Administração, independentemente do regime de execução</w:t>
      </w:r>
      <w:r w:rsidR="00C00AAB" w:rsidRPr="003C62B5">
        <w:rPr>
          <w:color w:val="auto"/>
        </w:rPr>
        <w:t>, conforme exemplo abaixo:</w:t>
      </w:r>
    </w:p>
    <w:p w14:paraId="1B4506E2" w14:textId="45D3A8C1" w:rsidR="00C00AAB" w:rsidRPr="003C62B5" w:rsidRDefault="00C00AAB" w:rsidP="00C415EC">
      <w:pPr>
        <w:ind w:left="0" w:right="-2" w:firstLine="0"/>
        <w:rPr>
          <w:color w:val="auto"/>
        </w:rPr>
      </w:pPr>
      <w:r w:rsidRPr="003C62B5">
        <w:rPr>
          <w:color w:val="auto"/>
        </w:rPr>
        <w:t xml:space="preserve">Valor </w:t>
      </w:r>
      <w:r w:rsidR="005375EA" w:rsidRPr="003C62B5">
        <w:rPr>
          <w:color w:val="auto"/>
        </w:rPr>
        <w:t xml:space="preserve">total </w:t>
      </w:r>
      <w:r w:rsidRPr="003C62B5">
        <w:rPr>
          <w:color w:val="auto"/>
        </w:rPr>
        <w:t>da obra R$ 100.000,00</w:t>
      </w:r>
    </w:p>
    <w:p w14:paraId="54AEC1D7" w14:textId="47785CC4" w:rsidR="00C00AAB" w:rsidRPr="003C62B5" w:rsidRDefault="00C00AAB" w:rsidP="00C415EC">
      <w:pPr>
        <w:ind w:left="0" w:right="-2" w:firstLine="0"/>
        <w:rPr>
          <w:color w:val="auto"/>
        </w:rPr>
      </w:pPr>
      <w:r w:rsidRPr="003C62B5">
        <w:rPr>
          <w:color w:val="auto"/>
        </w:rPr>
        <w:lastRenderedPageBreak/>
        <w:t>R$ 100.000,00 equivale a 100% do valor orçado</w:t>
      </w:r>
    </w:p>
    <w:p w14:paraId="5B1C4A9B" w14:textId="5A5C7383" w:rsidR="00C00AAB" w:rsidRPr="003C62B5" w:rsidRDefault="00C00AAB" w:rsidP="00C415EC">
      <w:pPr>
        <w:ind w:left="0" w:right="-2" w:firstLine="0"/>
        <w:rPr>
          <w:color w:val="auto"/>
        </w:rPr>
      </w:pPr>
      <w:r w:rsidRPr="003C62B5">
        <w:rPr>
          <w:color w:val="auto"/>
        </w:rPr>
        <w:t xml:space="preserve">R$ 75.000,00 equivale a 75% do valor orçado, ou seja, propostas com valores abaixo de R$ 75.000,00 </w:t>
      </w:r>
      <w:r w:rsidR="00323193" w:rsidRPr="003C62B5">
        <w:rPr>
          <w:color w:val="auto"/>
        </w:rPr>
        <w:t xml:space="preserve">poderão </w:t>
      </w:r>
      <w:r w:rsidRPr="003C62B5">
        <w:rPr>
          <w:color w:val="auto"/>
        </w:rPr>
        <w:t xml:space="preserve">ser considerados </w:t>
      </w:r>
      <w:r w:rsidR="005375EA" w:rsidRPr="003C62B5">
        <w:rPr>
          <w:color w:val="auto"/>
        </w:rPr>
        <w:t>inexequíveis</w:t>
      </w:r>
      <w:r w:rsidRPr="003C62B5">
        <w:rPr>
          <w:color w:val="auto"/>
        </w:rPr>
        <w:t>.</w:t>
      </w:r>
    </w:p>
    <w:p w14:paraId="668E251C" w14:textId="3FF4B9A2" w:rsidR="00912C66" w:rsidRPr="003C62B5" w:rsidRDefault="00912C66" w:rsidP="00C415EC">
      <w:pPr>
        <w:ind w:left="0" w:right="-2" w:firstLine="0"/>
        <w:rPr>
          <w:color w:val="auto"/>
        </w:rPr>
      </w:pPr>
      <w:r w:rsidRPr="003C62B5">
        <w:rPr>
          <w:b/>
          <w:bCs/>
          <w:color w:val="auto"/>
        </w:rPr>
        <w:t>7.7.8.1</w:t>
      </w:r>
      <w:r w:rsidRPr="003C62B5">
        <w:rPr>
          <w:color w:val="auto"/>
        </w:rPr>
        <w:t xml:space="preserve">. </w:t>
      </w:r>
      <w:r w:rsidR="007D41D0" w:rsidRPr="003C62B5">
        <w:rPr>
          <w:color w:val="auto"/>
        </w:rPr>
        <w:t>No caso de indicio de inexequibilidade de preço, a equipe técnica de engenharia poderá realizar diligência</w:t>
      </w:r>
      <w:r w:rsidR="00D27B53" w:rsidRPr="003C62B5">
        <w:rPr>
          <w:color w:val="auto"/>
        </w:rPr>
        <w:t xml:space="preserve"> necessária para aferir se a proposta é </w:t>
      </w:r>
      <w:r w:rsidR="00250A3E" w:rsidRPr="003C62B5">
        <w:rPr>
          <w:color w:val="auto"/>
        </w:rPr>
        <w:t>exequível</w:t>
      </w:r>
      <w:r w:rsidR="00D27B53" w:rsidRPr="003C62B5">
        <w:rPr>
          <w:color w:val="auto"/>
        </w:rPr>
        <w:t>.</w:t>
      </w:r>
    </w:p>
    <w:p w14:paraId="2102D68B" w14:textId="431DBA09" w:rsidR="004C274A" w:rsidRPr="003C62B5" w:rsidRDefault="00000000" w:rsidP="00C415EC">
      <w:pPr>
        <w:ind w:left="0" w:right="-2" w:firstLine="0"/>
        <w:rPr>
          <w:color w:val="auto"/>
          <w:sz w:val="24"/>
          <w:szCs w:val="24"/>
        </w:rPr>
      </w:pPr>
      <w:r w:rsidRPr="003C62B5">
        <w:rPr>
          <w:rFonts w:eastAsia="Arial"/>
          <w:b/>
          <w:bCs/>
          <w:color w:val="auto"/>
          <w:sz w:val="24"/>
          <w:szCs w:val="24"/>
        </w:rPr>
        <w:t>7.</w:t>
      </w:r>
      <w:r w:rsidR="00D346B1" w:rsidRPr="003C62B5">
        <w:rPr>
          <w:rFonts w:eastAsia="Arial"/>
          <w:b/>
          <w:bCs/>
          <w:color w:val="auto"/>
          <w:sz w:val="24"/>
          <w:szCs w:val="24"/>
        </w:rPr>
        <w:t>7</w:t>
      </w:r>
      <w:r w:rsidRPr="003C62B5">
        <w:rPr>
          <w:rFonts w:eastAsia="Arial"/>
          <w:b/>
          <w:bCs/>
          <w:color w:val="auto"/>
          <w:sz w:val="24"/>
          <w:szCs w:val="24"/>
        </w:rPr>
        <w:t>.</w:t>
      </w:r>
      <w:r w:rsidR="00C93F84" w:rsidRPr="003C62B5">
        <w:rPr>
          <w:rFonts w:eastAsia="Arial"/>
          <w:b/>
          <w:bCs/>
          <w:color w:val="auto"/>
          <w:sz w:val="24"/>
          <w:szCs w:val="24"/>
        </w:rPr>
        <w:t>9</w:t>
      </w:r>
      <w:r w:rsidRPr="003C62B5">
        <w:rPr>
          <w:rFonts w:eastAsia="Arial"/>
          <w:b/>
          <w:bCs/>
          <w:color w:val="auto"/>
          <w:sz w:val="24"/>
          <w:szCs w:val="24"/>
        </w:rPr>
        <w:t>.</w:t>
      </w:r>
      <w:r w:rsidRPr="003C62B5">
        <w:rPr>
          <w:rFonts w:eastAsia="Arial"/>
          <w:color w:val="auto"/>
          <w:sz w:val="24"/>
          <w:szCs w:val="24"/>
        </w:rPr>
        <w:t xml:space="preserve"> </w:t>
      </w:r>
      <w:r w:rsidR="00AA3676" w:rsidRPr="003C62B5">
        <w:rPr>
          <w:color w:val="auto"/>
          <w:sz w:val="24"/>
          <w:szCs w:val="24"/>
        </w:rPr>
        <w:t xml:space="preserve">Encerrado a etapa de lances, será exigido </w:t>
      </w:r>
      <w:r w:rsidR="003D22E4" w:rsidRPr="003C62B5">
        <w:rPr>
          <w:color w:val="auto"/>
          <w:sz w:val="24"/>
          <w:szCs w:val="24"/>
        </w:rPr>
        <w:t>a</w:t>
      </w:r>
      <w:r w:rsidR="00AA3676" w:rsidRPr="003C62B5">
        <w:rPr>
          <w:color w:val="auto"/>
          <w:sz w:val="24"/>
          <w:szCs w:val="24"/>
        </w:rPr>
        <w:t xml:space="preserve"> empresa</w:t>
      </w:r>
      <w:r w:rsidR="004E358E" w:rsidRPr="003C62B5">
        <w:rPr>
          <w:color w:val="auto"/>
          <w:sz w:val="24"/>
          <w:szCs w:val="24"/>
        </w:rPr>
        <w:t xml:space="preserve"> vencedora</w:t>
      </w:r>
      <w:r w:rsidR="00AA3676" w:rsidRPr="003C62B5">
        <w:rPr>
          <w:color w:val="auto"/>
          <w:sz w:val="24"/>
          <w:szCs w:val="24"/>
        </w:rPr>
        <w:t xml:space="preserve"> apresentar a proposta readequada ao </w:t>
      </w:r>
      <w:r w:rsidR="00BE5672" w:rsidRPr="003C62B5">
        <w:rPr>
          <w:color w:val="auto"/>
          <w:sz w:val="24"/>
          <w:szCs w:val="24"/>
        </w:rPr>
        <w:t>último</w:t>
      </w:r>
      <w:r w:rsidR="00AA3676" w:rsidRPr="003C62B5">
        <w:rPr>
          <w:color w:val="auto"/>
          <w:sz w:val="24"/>
          <w:szCs w:val="24"/>
        </w:rPr>
        <w:t xml:space="preserve"> lance</w:t>
      </w:r>
      <w:r w:rsidR="004E358E" w:rsidRPr="003C62B5">
        <w:rPr>
          <w:color w:val="auto"/>
          <w:sz w:val="24"/>
          <w:szCs w:val="24"/>
        </w:rPr>
        <w:t xml:space="preserve"> ofertado</w:t>
      </w:r>
      <w:r w:rsidR="00AA3676" w:rsidRPr="003C62B5">
        <w:rPr>
          <w:color w:val="auto"/>
          <w:sz w:val="24"/>
          <w:szCs w:val="24"/>
        </w:rPr>
        <w:t>, devidamente acompanhada da planilha orçamentária e seus anexos</w:t>
      </w:r>
      <w:r w:rsidR="004E358E" w:rsidRPr="003C62B5">
        <w:rPr>
          <w:color w:val="auto"/>
          <w:sz w:val="24"/>
          <w:szCs w:val="24"/>
        </w:rPr>
        <w:t xml:space="preserve"> assinados</w:t>
      </w:r>
      <w:r w:rsidR="004E358E" w:rsidRPr="003C62B5">
        <w:rPr>
          <w:b/>
          <w:color w:val="auto"/>
          <w:sz w:val="24"/>
          <w:szCs w:val="24"/>
        </w:rPr>
        <w:t>, e ainda apresentar a garantia da proposta</w:t>
      </w:r>
      <w:r w:rsidR="00F56187" w:rsidRPr="003C62B5">
        <w:rPr>
          <w:b/>
          <w:color w:val="auto"/>
          <w:sz w:val="24"/>
          <w:szCs w:val="24"/>
        </w:rPr>
        <w:t xml:space="preserve"> de 1% do valor estimado da contratação, podendo ser </w:t>
      </w:r>
      <w:r w:rsidR="00F56187" w:rsidRPr="003C62B5">
        <w:rPr>
          <w:color w:val="auto"/>
          <w:sz w:val="24"/>
          <w:szCs w:val="24"/>
        </w:rPr>
        <w:t>prestada nas modalidades de que trata o </w:t>
      </w:r>
      <w:hyperlink r:id="rId82" w:anchor="art96%C2%A71" w:history="1">
        <w:r w:rsidR="00F56187" w:rsidRPr="003C62B5">
          <w:rPr>
            <w:rStyle w:val="Hyperlink"/>
            <w:rFonts w:hint="default"/>
            <w:color w:val="auto"/>
            <w:u w:val="none"/>
          </w:rPr>
          <w:t xml:space="preserve">§ 1º do art. 96 </w:t>
        </w:r>
        <w:r w:rsidR="00964E66" w:rsidRPr="003C62B5">
          <w:rPr>
            <w:rStyle w:val="Hyperlink"/>
            <w:rFonts w:hint="default"/>
            <w:color w:val="auto"/>
            <w:u w:val="none"/>
          </w:rPr>
          <w:t xml:space="preserve">da </w:t>
        </w:r>
        <w:r w:rsidR="00F56187" w:rsidRPr="003C62B5">
          <w:rPr>
            <w:rStyle w:val="Hyperlink"/>
            <w:rFonts w:hint="default"/>
            <w:color w:val="auto"/>
            <w:u w:val="none"/>
          </w:rPr>
          <w:t>Lei</w:t>
        </w:r>
      </w:hyperlink>
      <w:r w:rsidR="00964E66" w:rsidRPr="003C62B5">
        <w:rPr>
          <w:color w:val="auto"/>
          <w:sz w:val="24"/>
          <w:szCs w:val="24"/>
        </w:rPr>
        <w:t xml:space="preserve"> 14.133/21</w:t>
      </w:r>
      <w:r w:rsidR="00F919FE" w:rsidRPr="003C62B5">
        <w:rPr>
          <w:color w:val="auto"/>
          <w:sz w:val="24"/>
          <w:szCs w:val="24"/>
        </w:rPr>
        <w:t xml:space="preserve">, </w:t>
      </w:r>
      <w:r w:rsidR="00F919FE" w:rsidRPr="003C62B5">
        <w:rPr>
          <w:color w:val="auto"/>
        </w:rPr>
        <w:t>no prazo de 02 (duas) horas.</w:t>
      </w:r>
    </w:p>
    <w:p w14:paraId="04ED66A5" w14:textId="1720B56A" w:rsidR="004C274A" w:rsidRPr="003C62B5" w:rsidRDefault="00000000" w:rsidP="00C415EC">
      <w:pPr>
        <w:ind w:left="0" w:right="-2" w:firstLine="0"/>
        <w:rPr>
          <w:color w:val="auto"/>
        </w:rPr>
      </w:pPr>
      <w:r w:rsidRPr="003C62B5">
        <w:rPr>
          <w:b/>
          <w:bCs/>
          <w:color w:val="auto"/>
        </w:rPr>
        <w:t>7.</w:t>
      </w:r>
      <w:r w:rsidR="00C93F84" w:rsidRPr="003C62B5">
        <w:rPr>
          <w:b/>
          <w:bCs/>
          <w:color w:val="auto"/>
        </w:rPr>
        <w:t>7</w:t>
      </w:r>
      <w:r w:rsidRPr="003C62B5">
        <w:rPr>
          <w:b/>
          <w:bCs/>
          <w:color w:val="auto"/>
        </w:rPr>
        <w:t>.</w:t>
      </w:r>
      <w:r w:rsidR="00C93F84" w:rsidRPr="003C62B5">
        <w:rPr>
          <w:b/>
          <w:bCs/>
          <w:color w:val="auto"/>
        </w:rPr>
        <w:t>10.</w:t>
      </w:r>
      <w:r w:rsidRPr="003C62B5">
        <w:rPr>
          <w:rFonts w:eastAsia="Arial"/>
          <w:color w:val="auto"/>
        </w:rPr>
        <w:t xml:space="preserve"> </w:t>
      </w:r>
      <w:r w:rsidR="008044AE" w:rsidRPr="003C62B5">
        <w:rPr>
          <w:color w:val="auto"/>
        </w:rPr>
        <w:t>Para fins de análise da proposta quanto ao cumprimento das especificações do objeto, poderá ser colhida a manifestação escrita do setor requisitante do serviço ou da área especializada no objeto.</w:t>
      </w:r>
    </w:p>
    <w:p w14:paraId="22877ABF" w14:textId="711EC93D" w:rsidR="004C274A" w:rsidRPr="003C62B5" w:rsidRDefault="00000000" w:rsidP="00C415EC">
      <w:pPr>
        <w:ind w:left="0" w:right="-2" w:firstLine="0"/>
        <w:rPr>
          <w:color w:val="auto"/>
        </w:rPr>
      </w:pPr>
      <w:r w:rsidRPr="003C62B5">
        <w:rPr>
          <w:b/>
          <w:bCs/>
          <w:color w:val="auto"/>
        </w:rPr>
        <w:t>7.</w:t>
      </w:r>
      <w:r w:rsidR="00C93F84" w:rsidRPr="003C62B5">
        <w:rPr>
          <w:b/>
          <w:bCs/>
          <w:color w:val="auto"/>
        </w:rPr>
        <w:t>7.11</w:t>
      </w:r>
      <w:r w:rsidRPr="003C62B5">
        <w:rPr>
          <w:b/>
          <w:bCs/>
          <w:color w:val="auto"/>
        </w:rPr>
        <w:t>.</w:t>
      </w:r>
      <w:r w:rsidRPr="003C62B5">
        <w:rPr>
          <w:rFonts w:eastAsia="Arial"/>
          <w:color w:val="auto"/>
        </w:rPr>
        <w:t xml:space="preserve"> </w:t>
      </w:r>
      <w:r w:rsidRPr="003C62B5">
        <w:rPr>
          <w:color w:val="auto"/>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r w:rsidRPr="003C62B5">
        <w:rPr>
          <w:b/>
          <w:color w:val="auto"/>
        </w:rPr>
        <w:t xml:space="preserve"> </w:t>
      </w:r>
    </w:p>
    <w:p w14:paraId="427CAAB5" w14:textId="57571AF1" w:rsidR="004C274A" w:rsidRPr="003C62B5" w:rsidRDefault="00000000" w:rsidP="00C415EC">
      <w:pPr>
        <w:ind w:left="0" w:right="-2" w:firstLine="0"/>
        <w:rPr>
          <w:color w:val="auto"/>
        </w:rPr>
      </w:pPr>
      <w:r w:rsidRPr="003C62B5">
        <w:rPr>
          <w:rFonts w:eastAsia="Arial"/>
          <w:b/>
          <w:bCs/>
          <w:color w:val="auto"/>
        </w:rPr>
        <w:t>7.</w:t>
      </w:r>
      <w:r w:rsidR="00C93F84" w:rsidRPr="003C62B5">
        <w:rPr>
          <w:rFonts w:eastAsia="Arial"/>
          <w:b/>
          <w:bCs/>
          <w:color w:val="auto"/>
        </w:rPr>
        <w:t>7</w:t>
      </w:r>
      <w:r w:rsidRPr="003C62B5">
        <w:rPr>
          <w:rFonts w:eastAsia="Arial"/>
          <w:b/>
          <w:bCs/>
          <w:color w:val="auto"/>
        </w:rPr>
        <w:t>.1</w:t>
      </w:r>
      <w:r w:rsidR="00C93F84" w:rsidRPr="003C62B5">
        <w:rPr>
          <w:rFonts w:eastAsia="Arial"/>
          <w:b/>
          <w:bCs/>
          <w:color w:val="auto"/>
        </w:rPr>
        <w:t>2</w:t>
      </w:r>
      <w:r w:rsidRPr="003C62B5">
        <w:rPr>
          <w:rFonts w:eastAsia="Arial"/>
          <w:b/>
          <w:bCs/>
          <w:color w:val="auto"/>
        </w:rPr>
        <w:t>.</w:t>
      </w:r>
      <w:r w:rsidRPr="003C62B5">
        <w:rPr>
          <w:rFonts w:eastAsia="Arial"/>
          <w:color w:val="auto"/>
        </w:rPr>
        <w:t xml:space="preserve"> </w:t>
      </w:r>
      <w:r w:rsidRPr="003C62B5">
        <w:rPr>
          <w:color w:val="auto"/>
        </w:rPr>
        <w:t xml:space="preserve">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sidRPr="003C62B5">
        <w:rPr>
          <w:color w:val="auto"/>
        </w:rPr>
        <w:t>semi-integrada</w:t>
      </w:r>
      <w:proofErr w:type="spellEnd"/>
      <w:r w:rsidRPr="003C62B5">
        <w:rPr>
          <w:color w:val="auto"/>
        </w:rPr>
        <w:t xml:space="preserve"> e contratação integrada, exclusivamente para eventuais adequações indispensáveis no cronograma físico-financeiro e para balizar excepcional aditamento posterior do contrato.</w:t>
      </w:r>
      <w:r w:rsidRPr="003C62B5">
        <w:rPr>
          <w:b/>
          <w:color w:val="auto"/>
        </w:rPr>
        <w:t xml:space="preserve"> </w:t>
      </w:r>
    </w:p>
    <w:p w14:paraId="2E37040C" w14:textId="4CD3BCC3" w:rsidR="004C274A" w:rsidRPr="003C62B5" w:rsidRDefault="00000000" w:rsidP="00C415EC">
      <w:pPr>
        <w:ind w:left="0" w:right="-2" w:firstLine="0"/>
        <w:rPr>
          <w:color w:val="auto"/>
        </w:rPr>
      </w:pPr>
      <w:r w:rsidRPr="003C62B5">
        <w:rPr>
          <w:b/>
          <w:bCs/>
          <w:color w:val="auto"/>
        </w:rPr>
        <w:t>7.</w:t>
      </w:r>
      <w:r w:rsidR="00C93F84" w:rsidRPr="003C62B5">
        <w:rPr>
          <w:b/>
          <w:bCs/>
          <w:color w:val="auto"/>
        </w:rPr>
        <w:t>7.13</w:t>
      </w:r>
      <w:r w:rsidRPr="003C62B5">
        <w:rPr>
          <w:b/>
          <w:bCs/>
          <w:color w:val="auto"/>
        </w:rPr>
        <w:t>.</w:t>
      </w:r>
      <w:r w:rsidRPr="003C62B5">
        <w:rPr>
          <w:rFonts w:eastAsia="Arial"/>
          <w:color w:val="auto"/>
        </w:rPr>
        <w:t xml:space="preserve"> </w:t>
      </w:r>
      <w:r w:rsidRPr="003C62B5">
        <w:rPr>
          <w:color w:val="auto"/>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r w:rsidRPr="003C62B5">
        <w:rPr>
          <w:b/>
          <w:color w:val="auto"/>
        </w:rPr>
        <w:t xml:space="preserve"> </w:t>
      </w:r>
    </w:p>
    <w:p w14:paraId="0FA311A9" w14:textId="4E879E66" w:rsidR="004C274A" w:rsidRPr="003C62B5" w:rsidRDefault="00000000" w:rsidP="00C415EC">
      <w:pPr>
        <w:ind w:left="0" w:right="-2" w:firstLine="0"/>
        <w:rPr>
          <w:color w:val="auto"/>
        </w:rPr>
      </w:pPr>
      <w:r w:rsidRPr="003C62B5">
        <w:rPr>
          <w:rFonts w:eastAsia="Arial"/>
          <w:b/>
          <w:bCs/>
          <w:color w:val="auto"/>
        </w:rPr>
        <w:t>7.</w:t>
      </w:r>
      <w:r w:rsidR="00C93F84" w:rsidRPr="003C62B5">
        <w:rPr>
          <w:rFonts w:eastAsia="Arial"/>
          <w:b/>
          <w:bCs/>
          <w:color w:val="auto"/>
        </w:rPr>
        <w:t>7</w:t>
      </w:r>
      <w:r w:rsidRPr="003C62B5">
        <w:rPr>
          <w:rFonts w:eastAsia="Arial"/>
          <w:b/>
          <w:bCs/>
          <w:color w:val="auto"/>
        </w:rPr>
        <w:t>.1</w:t>
      </w:r>
      <w:r w:rsidR="00C93F84" w:rsidRPr="003C62B5">
        <w:rPr>
          <w:rFonts w:eastAsia="Arial"/>
          <w:b/>
          <w:bCs/>
          <w:color w:val="auto"/>
        </w:rPr>
        <w:t>4</w:t>
      </w:r>
      <w:r w:rsidRPr="003C62B5">
        <w:rPr>
          <w:rFonts w:eastAsia="Arial"/>
          <w:color w:val="auto"/>
        </w:rPr>
        <w:t xml:space="preserve">. </w:t>
      </w:r>
      <w:r w:rsidRPr="003C62B5">
        <w:rPr>
          <w:color w:val="auto"/>
        </w:rPr>
        <w:t>O ajuste de que trata este dispositivo se limita a sanar erros ou falhas que não alterem a substância das propostas;</w:t>
      </w:r>
      <w:r w:rsidRPr="003C62B5">
        <w:rPr>
          <w:b/>
          <w:color w:val="auto"/>
        </w:rPr>
        <w:t xml:space="preserve"> </w:t>
      </w:r>
    </w:p>
    <w:p w14:paraId="7DE936F0" w14:textId="797116E7" w:rsidR="004C274A" w:rsidRPr="003C62B5" w:rsidRDefault="00000000" w:rsidP="00C415EC">
      <w:pPr>
        <w:ind w:left="0" w:right="-2" w:firstLine="0"/>
        <w:rPr>
          <w:b/>
          <w:color w:val="auto"/>
        </w:rPr>
      </w:pPr>
      <w:r w:rsidRPr="003C62B5">
        <w:rPr>
          <w:rFonts w:eastAsia="Arial"/>
          <w:b/>
          <w:bCs/>
          <w:color w:val="auto"/>
        </w:rPr>
        <w:t>7.</w:t>
      </w:r>
      <w:r w:rsidR="00C93F84" w:rsidRPr="003C62B5">
        <w:rPr>
          <w:rFonts w:eastAsia="Arial"/>
          <w:b/>
          <w:bCs/>
          <w:color w:val="auto"/>
        </w:rPr>
        <w:t>7</w:t>
      </w:r>
      <w:r w:rsidRPr="003C62B5">
        <w:rPr>
          <w:rFonts w:eastAsia="Arial"/>
          <w:b/>
          <w:bCs/>
          <w:color w:val="auto"/>
        </w:rPr>
        <w:t>.</w:t>
      </w:r>
      <w:r w:rsidR="00C93F84" w:rsidRPr="003C62B5">
        <w:rPr>
          <w:rFonts w:eastAsia="Arial"/>
          <w:b/>
          <w:bCs/>
          <w:color w:val="auto"/>
        </w:rPr>
        <w:t>15</w:t>
      </w:r>
      <w:r w:rsidRPr="003C62B5">
        <w:rPr>
          <w:rFonts w:eastAsia="Arial"/>
          <w:b/>
          <w:bCs/>
          <w:color w:val="auto"/>
        </w:rPr>
        <w:t>.</w:t>
      </w:r>
      <w:r w:rsidRPr="003C62B5">
        <w:rPr>
          <w:rFonts w:eastAsia="Arial"/>
          <w:color w:val="auto"/>
        </w:rPr>
        <w:t xml:space="preserve"> </w:t>
      </w:r>
      <w:r w:rsidRPr="003C62B5">
        <w:rPr>
          <w:color w:val="auto"/>
        </w:rPr>
        <w:t>Considera-se erro no preenchimento da planilha passível de correção a indicação de recolhimento de impostos e contribuições na forma do Simples Nacional, quando não cabível esse regime.</w:t>
      </w:r>
      <w:r w:rsidRPr="003C62B5">
        <w:rPr>
          <w:b/>
          <w:color w:val="auto"/>
        </w:rPr>
        <w:t xml:space="preserve"> </w:t>
      </w:r>
    </w:p>
    <w:p w14:paraId="21CC7484" w14:textId="2A926D84" w:rsidR="007348EE" w:rsidRPr="003C62B5" w:rsidRDefault="007348EE" w:rsidP="00C415EC">
      <w:pPr>
        <w:ind w:left="0" w:right="-2" w:firstLine="0"/>
        <w:rPr>
          <w:bCs/>
          <w:color w:val="auto"/>
        </w:rPr>
      </w:pPr>
      <w:r w:rsidRPr="003C62B5">
        <w:rPr>
          <w:b/>
          <w:bCs/>
          <w:color w:val="auto"/>
        </w:rPr>
        <w:t>7.</w:t>
      </w:r>
      <w:r w:rsidR="00C93F84" w:rsidRPr="003C62B5">
        <w:rPr>
          <w:b/>
          <w:bCs/>
          <w:color w:val="auto"/>
        </w:rPr>
        <w:t>7</w:t>
      </w:r>
      <w:r w:rsidRPr="003C62B5">
        <w:rPr>
          <w:b/>
          <w:bCs/>
          <w:color w:val="auto"/>
        </w:rPr>
        <w:t>.</w:t>
      </w:r>
      <w:r w:rsidR="00C93F84" w:rsidRPr="003C62B5">
        <w:rPr>
          <w:b/>
          <w:bCs/>
          <w:color w:val="auto"/>
        </w:rPr>
        <w:t>16</w:t>
      </w:r>
      <w:r w:rsidRPr="003C62B5">
        <w:rPr>
          <w:b/>
          <w:bCs/>
          <w:color w:val="auto"/>
        </w:rPr>
        <w:t>.</w:t>
      </w:r>
      <w:r w:rsidRPr="003C62B5">
        <w:rPr>
          <w:bCs/>
          <w:color w:val="auto"/>
        </w:rPr>
        <w:t xml:space="preserve"> Considera-se erro no preenchimento da planilha passível de correção</w:t>
      </w:r>
      <w:r w:rsidR="00644D59" w:rsidRPr="003C62B5">
        <w:rPr>
          <w:bCs/>
          <w:color w:val="auto"/>
        </w:rPr>
        <w:t>, os somatórios unitários e totais dos itens com divergência.</w:t>
      </w:r>
    </w:p>
    <w:p w14:paraId="201D0BD3" w14:textId="77777777" w:rsidR="004C274A" w:rsidRPr="003C62B5" w:rsidRDefault="00000000" w:rsidP="00C415EC">
      <w:pPr>
        <w:pStyle w:val="Ttulo1"/>
        <w:ind w:left="0" w:right="-2" w:firstLine="0"/>
        <w:rPr>
          <w:color w:val="auto"/>
        </w:rPr>
      </w:pPr>
      <w:bookmarkStart w:id="7" w:name="_Toc133022"/>
      <w:r w:rsidRPr="003C62B5">
        <w:rPr>
          <w:color w:val="auto"/>
        </w:rPr>
        <w:t>8.</w:t>
      </w:r>
      <w:r w:rsidRPr="003C62B5">
        <w:rPr>
          <w:rFonts w:eastAsia="Arial"/>
          <w:color w:val="auto"/>
        </w:rPr>
        <w:t xml:space="preserve"> </w:t>
      </w:r>
      <w:r w:rsidRPr="003C62B5">
        <w:rPr>
          <w:color w:val="auto"/>
        </w:rPr>
        <w:t xml:space="preserve">DA FASE DE HABILITAÇÃO </w:t>
      </w:r>
      <w:bookmarkEnd w:id="7"/>
    </w:p>
    <w:p w14:paraId="155B5C72" w14:textId="3C919319" w:rsidR="004C274A" w:rsidRPr="003C62B5" w:rsidRDefault="00000000" w:rsidP="00C415EC">
      <w:pPr>
        <w:ind w:left="0" w:right="-2" w:firstLine="0"/>
        <w:rPr>
          <w:color w:val="auto"/>
          <w:sz w:val="24"/>
          <w:szCs w:val="24"/>
        </w:rPr>
      </w:pPr>
      <w:r w:rsidRPr="003C62B5">
        <w:rPr>
          <w:b/>
          <w:bCs/>
          <w:color w:val="auto"/>
          <w:sz w:val="24"/>
          <w:szCs w:val="24"/>
        </w:rPr>
        <w:t>8.1</w:t>
      </w:r>
      <w:r w:rsidRPr="003C62B5">
        <w:rPr>
          <w:color w:val="auto"/>
          <w:sz w:val="24"/>
          <w:szCs w:val="24"/>
        </w:rPr>
        <w:t>.</w:t>
      </w:r>
      <w:r w:rsidRPr="003C62B5">
        <w:rPr>
          <w:rFonts w:eastAsia="Arial"/>
          <w:color w:val="auto"/>
          <w:sz w:val="24"/>
          <w:szCs w:val="24"/>
        </w:rPr>
        <w:t xml:space="preserve"> </w:t>
      </w:r>
      <w:r w:rsidRPr="003C62B5">
        <w:rPr>
          <w:color w:val="auto"/>
          <w:sz w:val="24"/>
          <w:szCs w:val="24"/>
        </w:rPr>
        <w:t>A documentação de habilitação</w:t>
      </w:r>
      <w:r w:rsidR="00752E91" w:rsidRPr="003C62B5">
        <w:rPr>
          <w:color w:val="auto"/>
          <w:sz w:val="24"/>
          <w:szCs w:val="24"/>
        </w:rPr>
        <w:t xml:space="preserve"> deverá ser</w:t>
      </w:r>
      <w:r w:rsidRPr="003C62B5">
        <w:rPr>
          <w:color w:val="auto"/>
          <w:sz w:val="24"/>
          <w:szCs w:val="24"/>
        </w:rPr>
        <w:t xml:space="preserve"> apresentando todos os documentos exigidos neste instrumento convocatório; </w:t>
      </w:r>
    </w:p>
    <w:p w14:paraId="3D941246" w14:textId="5D3C205A" w:rsidR="004C274A" w:rsidRPr="003C62B5" w:rsidRDefault="00000000" w:rsidP="00C415EC">
      <w:pPr>
        <w:ind w:left="0" w:right="-2" w:firstLine="0"/>
        <w:rPr>
          <w:color w:val="auto"/>
          <w:sz w:val="24"/>
          <w:szCs w:val="24"/>
        </w:rPr>
      </w:pPr>
      <w:r w:rsidRPr="003C62B5">
        <w:rPr>
          <w:b/>
          <w:bCs/>
          <w:color w:val="auto"/>
          <w:sz w:val="24"/>
          <w:szCs w:val="24"/>
        </w:rPr>
        <w:t>8.2</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 </w:t>
      </w:r>
      <w:r w:rsidR="00500D36" w:rsidRPr="003C62B5">
        <w:rPr>
          <w:color w:val="auto"/>
          <w:sz w:val="24"/>
          <w:szCs w:val="24"/>
        </w:rPr>
        <w:t xml:space="preserve">Na presente licitação, a fase de habilitação </w:t>
      </w:r>
      <w:r w:rsidR="00243CA6" w:rsidRPr="003C62B5">
        <w:rPr>
          <w:color w:val="auto"/>
          <w:sz w:val="24"/>
          <w:szCs w:val="24"/>
        </w:rPr>
        <w:t>antecederá</w:t>
      </w:r>
      <w:r w:rsidR="00500D36" w:rsidRPr="003C62B5">
        <w:rPr>
          <w:color w:val="auto"/>
          <w:sz w:val="24"/>
          <w:szCs w:val="24"/>
        </w:rPr>
        <w:t xml:space="preserve"> as fases de apresentação de propostas e lances e de julgamento. </w:t>
      </w:r>
    </w:p>
    <w:p w14:paraId="71526792" w14:textId="77777777" w:rsidR="00F229F1" w:rsidRPr="003C62B5" w:rsidRDefault="00F229F1" w:rsidP="00C415EC">
      <w:pPr>
        <w:ind w:left="0" w:right="-2" w:firstLine="0"/>
        <w:rPr>
          <w:color w:val="auto"/>
          <w:sz w:val="24"/>
          <w:szCs w:val="24"/>
        </w:rPr>
      </w:pPr>
    </w:p>
    <w:p w14:paraId="703C9530" w14:textId="28660850" w:rsidR="004C274A" w:rsidRPr="003C62B5" w:rsidRDefault="00000000" w:rsidP="00C415EC">
      <w:pPr>
        <w:pStyle w:val="PargrafodaLista"/>
        <w:numPr>
          <w:ilvl w:val="1"/>
          <w:numId w:val="52"/>
        </w:numPr>
        <w:tabs>
          <w:tab w:val="left" w:pos="426"/>
        </w:tabs>
        <w:ind w:left="0" w:right="-2" w:firstLine="0"/>
        <w:rPr>
          <w:b/>
          <w:bCs/>
          <w:color w:val="auto"/>
          <w:sz w:val="24"/>
          <w:szCs w:val="24"/>
        </w:rPr>
      </w:pPr>
      <w:r w:rsidRPr="003C62B5">
        <w:rPr>
          <w:b/>
          <w:bCs/>
          <w:color w:val="auto"/>
          <w:sz w:val="24"/>
          <w:szCs w:val="24"/>
        </w:rPr>
        <w:lastRenderedPageBreak/>
        <w:t xml:space="preserve">HABILITAÇÃO JURÍDICA: </w:t>
      </w:r>
    </w:p>
    <w:p w14:paraId="5F34459A" w14:textId="79CD9D7A" w:rsidR="004C274A" w:rsidRPr="003C62B5" w:rsidRDefault="00000000" w:rsidP="00C415EC">
      <w:pPr>
        <w:tabs>
          <w:tab w:val="center" w:pos="142"/>
          <w:tab w:val="left" w:pos="567"/>
          <w:tab w:val="left" w:pos="709"/>
          <w:tab w:val="center" w:pos="5343"/>
        </w:tabs>
        <w:ind w:left="0" w:right="-2" w:firstLine="0"/>
        <w:jc w:val="left"/>
        <w:rPr>
          <w:color w:val="auto"/>
          <w:sz w:val="24"/>
          <w:szCs w:val="24"/>
        </w:rPr>
      </w:pPr>
      <w:r w:rsidRPr="003C62B5">
        <w:rPr>
          <w:rFonts w:eastAsia="Calibri"/>
          <w:color w:val="auto"/>
          <w:sz w:val="24"/>
          <w:szCs w:val="24"/>
        </w:rPr>
        <w:tab/>
      </w:r>
      <w:r w:rsidRPr="003C62B5">
        <w:rPr>
          <w:rFonts w:eastAsia="Arial"/>
          <w:b/>
          <w:bCs/>
          <w:color w:val="auto"/>
          <w:sz w:val="24"/>
          <w:szCs w:val="24"/>
        </w:rPr>
        <w:t>8.</w:t>
      </w:r>
      <w:r w:rsidR="00D56D11" w:rsidRPr="003C62B5">
        <w:rPr>
          <w:rFonts w:eastAsia="Arial"/>
          <w:b/>
          <w:bCs/>
          <w:color w:val="auto"/>
          <w:sz w:val="24"/>
          <w:szCs w:val="24"/>
        </w:rPr>
        <w:t>3</w:t>
      </w:r>
      <w:r w:rsidRPr="003C62B5">
        <w:rPr>
          <w:rFonts w:eastAsia="Arial"/>
          <w:b/>
          <w:bCs/>
          <w:color w:val="auto"/>
          <w:sz w:val="24"/>
          <w:szCs w:val="24"/>
        </w:rPr>
        <w:t>.1.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documentação relativa à habilitação jurídica consistirá na apresentação de: </w:t>
      </w:r>
    </w:p>
    <w:p w14:paraId="735F05D3" w14:textId="77777777" w:rsidR="004C274A" w:rsidRPr="003C62B5" w:rsidRDefault="00000000" w:rsidP="00C415EC">
      <w:pPr>
        <w:numPr>
          <w:ilvl w:val="0"/>
          <w:numId w:val="3"/>
        </w:numPr>
        <w:tabs>
          <w:tab w:val="left" w:pos="284"/>
        </w:tabs>
        <w:spacing w:after="91"/>
        <w:ind w:left="0" w:right="-2" w:firstLine="0"/>
        <w:rPr>
          <w:color w:val="auto"/>
          <w:sz w:val="24"/>
          <w:szCs w:val="24"/>
        </w:rPr>
      </w:pPr>
      <w:r w:rsidRPr="003C62B5">
        <w:rPr>
          <w:color w:val="auto"/>
          <w:sz w:val="24"/>
          <w:szCs w:val="24"/>
        </w:rPr>
        <w:t>Cédula de Identidade do proprietário, dos sócios-administradores, diretores ou assemelhados, constantes do quadro social da empresa participante;</w:t>
      </w:r>
      <w:r w:rsidRPr="003C62B5">
        <w:rPr>
          <w:b/>
          <w:color w:val="auto"/>
          <w:sz w:val="24"/>
          <w:szCs w:val="24"/>
        </w:rPr>
        <w:t xml:space="preserve"> </w:t>
      </w:r>
    </w:p>
    <w:p w14:paraId="1F6F6A89" w14:textId="77777777" w:rsidR="004C274A" w:rsidRPr="003C62B5" w:rsidRDefault="00000000" w:rsidP="00C415EC">
      <w:pPr>
        <w:numPr>
          <w:ilvl w:val="0"/>
          <w:numId w:val="3"/>
        </w:numPr>
        <w:tabs>
          <w:tab w:val="left" w:pos="284"/>
        </w:tabs>
        <w:ind w:left="0" w:right="-2" w:firstLine="0"/>
        <w:rPr>
          <w:color w:val="auto"/>
          <w:sz w:val="24"/>
          <w:szCs w:val="24"/>
        </w:rPr>
      </w:pPr>
      <w:r w:rsidRPr="003C62B5">
        <w:rPr>
          <w:color w:val="auto"/>
          <w:sz w:val="24"/>
          <w:szCs w:val="24"/>
        </w:rPr>
        <w:t xml:space="preserve">No caso de empresário individual, inscrição no Registro Público de Empresas Mercantis; </w:t>
      </w:r>
    </w:p>
    <w:p w14:paraId="1056DF6A" w14:textId="77777777" w:rsidR="004C274A" w:rsidRPr="003C62B5" w:rsidRDefault="00000000" w:rsidP="00C415EC">
      <w:pPr>
        <w:numPr>
          <w:ilvl w:val="0"/>
          <w:numId w:val="3"/>
        </w:numPr>
        <w:tabs>
          <w:tab w:val="left" w:pos="284"/>
        </w:tabs>
        <w:spacing w:after="87"/>
        <w:ind w:left="0" w:right="-2" w:firstLine="0"/>
        <w:rPr>
          <w:color w:val="auto"/>
          <w:sz w:val="24"/>
          <w:szCs w:val="24"/>
        </w:rPr>
      </w:pPr>
      <w:r w:rsidRPr="003C62B5">
        <w:rPr>
          <w:color w:val="auto"/>
          <w:sz w:val="24"/>
          <w:szCs w:val="24"/>
        </w:rPr>
        <w:t xml:space="preserve">Para as sociedades empresárias ou empresas individuais de responsabilidade limitada - EIRELI: ato constitutivo, estatuto ou contrato social em vigor, devidamente registrado na Junta Comercial da respectiva sede, acompanhado de documento comprobatório de seus administradores; </w:t>
      </w:r>
    </w:p>
    <w:p w14:paraId="6FC5B095" w14:textId="156C7826" w:rsidR="004C274A" w:rsidRPr="003C62B5" w:rsidRDefault="00000000" w:rsidP="00C415EC">
      <w:pPr>
        <w:numPr>
          <w:ilvl w:val="0"/>
          <w:numId w:val="3"/>
        </w:numPr>
        <w:tabs>
          <w:tab w:val="left" w:pos="284"/>
        </w:tabs>
        <w:spacing w:after="89"/>
        <w:ind w:left="0" w:right="-2" w:firstLine="0"/>
        <w:rPr>
          <w:color w:val="auto"/>
          <w:sz w:val="24"/>
          <w:szCs w:val="24"/>
        </w:rPr>
      </w:pPr>
      <w:r w:rsidRPr="003C62B5">
        <w:rPr>
          <w:color w:val="auto"/>
          <w:sz w:val="24"/>
          <w:szCs w:val="24"/>
        </w:rPr>
        <w:t xml:space="preserve">Em se tratando de sociedades comerciais ou empresa individual de responsabilidade limitada: ato constitutivo em vigor, devidamente registrado, e, no caso de sociedades por ações, acompanhado de documentos de eleição de seus administradores; </w:t>
      </w:r>
    </w:p>
    <w:p w14:paraId="0E14447C" w14:textId="77777777" w:rsidR="004C274A" w:rsidRPr="003C62B5" w:rsidRDefault="00000000" w:rsidP="00C415EC">
      <w:pPr>
        <w:numPr>
          <w:ilvl w:val="0"/>
          <w:numId w:val="3"/>
        </w:numPr>
        <w:tabs>
          <w:tab w:val="left" w:pos="284"/>
        </w:tabs>
        <w:spacing w:after="87"/>
        <w:ind w:left="0" w:right="-2" w:firstLine="0"/>
        <w:rPr>
          <w:color w:val="auto"/>
          <w:sz w:val="24"/>
          <w:szCs w:val="24"/>
        </w:rPr>
      </w:pPr>
      <w:r w:rsidRPr="003C62B5">
        <w:rPr>
          <w:color w:val="auto"/>
          <w:sz w:val="24"/>
          <w:szCs w:val="24"/>
        </w:rPr>
        <w:t xml:space="preserve">Inscrição no Registro Público de Empresas Mercantis onde opera, com averbação no Registro onde tem sede a matriz, no caso de ser o participante sucursal, filial ou agência; </w:t>
      </w:r>
    </w:p>
    <w:p w14:paraId="3A94025E" w14:textId="77777777" w:rsidR="004C274A" w:rsidRPr="003C62B5" w:rsidRDefault="00000000" w:rsidP="00C415EC">
      <w:pPr>
        <w:numPr>
          <w:ilvl w:val="0"/>
          <w:numId w:val="3"/>
        </w:numPr>
        <w:tabs>
          <w:tab w:val="left" w:pos="284"/>
        </w:tabs>
        <w:spacing w:after="86"/>
        <w:ind w:left="0" w:right="-2" w:firstLine="0"/>
        <w:rPr>
          <w:color w:val="auto"/>
          <w:sz w:val="24"/>
          <w:szCs w:val="24"/>
        </w:rPr>
      </w:pPr>
      <w:r w:rsidRPr="003C62B5">
        <w:rPr>
          <w:color w:val="auto"/>
          <w:sz w:val="24"/>
          <w:szCs w:val="24"/>
        </w:rPr>
        <w:t xml:space="preserve">Inscrição do ato constitutivo no Registro Civil das Pessoas Jurídicas, no caso de sociedades simples, acompanhada de prova de diretoria em exercício; </w:t>
      </w:r>
    </w:p>
    <w:p w14:paraId="5B2BA843" w14:textId="77777777" w:rsidR="004C274A" w:rsidRPr="003C62B5" w:rsidRDefault="00000000" w:rsidP="00C415EC">
      <w:pPr>
        <w:numPr>
          <w:ilvl w:val="0"/>
          <w:numId w:val="3"/>
        </w:numPr>
        <w:tabs>
          <w:tab w:val="left" w:pos="284"/>
        </w:tabs>
        <w:spacing w:after="0"/>
        <w:ind w:left="0" w:right="-2" w:firstLine="0"/>
        <w:rPr>
          <w:color w:val="auto"/>
          <w:sz w:val="24"/>
          <w:szCs w:val="24"/>
        </w:rPr>
      </w:pPr>
      <w:r w:rsidRPr="003C62B5">
        <w:rPr>
          <w:color w:val="auto"/>
          <w:sz w:val="24"/>
          <w:szCs w:val="24"/>
        </w:rPr>
        <w:t xml:space="preserve">Decreto de autorização, em se tratando de sociedade empresária estrangeira em funcionamento no </w:t>
      </w:r>
    </w:p>
    <w:p w14:paraId="34E3038F" w14:textId="77777777" w:rsidR="004C274A" w:rsidRPr="003C62B5" w:rsidRDefault="00000000" w:rsidP="00C415EC">
      <w:pPr>
        <w:tabs>
          <w:tab w:val="left" w:pos="284"/>
        </w:tabs>
        <w:spacing w:after="84"/>
        <w:ind w:left="0" w:right="-2" w:firstLine="0"/>
        <w:rPr>
          <w:color w:val="auto"/>
          <w:sz w:val="24"/>
          <w:szCs w:val="24"/>
        </w:rPr>
      </w:pPr>
      <w:r w:rsidRPr="003C62B5">
        <w:rPr>
          <w:color w:val="auto"/>
          <w:sz w:val="24"/>
          <w:szCs w:val="24"/>
        </w:rPr>
        <w:t xml:space="preserve">País; </w:t>
      </w:r>
    </w:p>
    <w:p w14:paraId="040C4A09" w14:textId="77777777" w:rsidR="004C274A" w:rsidRPr="003C62B5" w:rsidRDefault="00000000" w:rsidP="00C415EC">
      <w:pPr>
        <w:numPr>
          <w:ilvl w:val="0"/>
          <w:numId w:val="3"/>
        </w:numPr>
        <w:tabs>
          <w:tab w:val="left" w:pos="284"/>
        </w:tabs>
        <w:spacing w:after="92"/>
        <w:ind w:left="0" w:right="-2" w:firstLine="0"/>
        <w:rPr>
          <w:color w:val="auto"/>
          <w:sz w:val="24"/>
          <w:szCs w:val="24"/>
        </w:rPr>
      </w:pPr>
      <w:r w:rsidRPr="003C62B5">
        <w:rPr>
          <w:color w:val="auto"/>
          <w:sz w:val="24"/>
          <w:szCs w:val="24"/>
        </w:rPr>
        <w:t xml:space="preserve">Os atos constitutivos das empresas licitantes deverão estar acompanhados dos demais documentos aditivos e modificativos do seu texto ou, preferencialmente, da respectiva consolidação; </w:t>
      </w:r>
    </w:p>
    <w:p w14:paraId="668100E0" w14:textId="2D02EDF1" w:rsidR="004C274A" w:rsidRPr="003C62B5" w:rsidRDefault="00000000" w:rsidP="00C415EC">
      <w:pPr>
        <w:ind w:left="0" w:right="-2" w:firstLine="0"/>
        <w:rPr>
          <w:color w:val="auto"/>
          <w:sz w:val="24"/>
          <w:szCs w:val="24"/>
        </w:rPr>
      </w:pPr>
      <w:r w:rsidRPr="003C62B5">
        <w:rPr>
          <w:rFonts w:eastAsia="Arial"/>
          <w:b/>
          <w:bCs/>
          <w:color w:val="auto"/>
          <w:sz w:val="24"/>
          <w:szCs w:val="24"/>
        </w:rPr>
        <w:t>8.</w:t>
      </w:r>
      <w:r w:rsidR="00D56D11" w:rsidRPr="003C62B5">
        <w:rPr>
          <w:rFonts w:eastAsia="Arial"/>
          <w:b/>
          <w:bCs/>
          <w:color w:val="auto"/>
          <w:sz w:val="24"/>
          <w:szCs w:val="24"/>
        </w:rPr>
        <w:t>3</w:t>
      </w:r>
      <w:r w:rsidRPr="003C62B5">
        <w:rPr>
          <w:rFonts w:eastAsia="Arial"/>
          <w:b/>
          <w:bCs/>
          <w:color w:val="auto"/>
          <w:sz w:val="24"/>
          <w:szCs w:val="24"/>
        </w:rPr>
        <w:t>.2.</w:t>
      </w:r>
      <w:r w:rsidRPr="003C62B5">
        <w:rPr>
          <w:rFonts w:eastAsia="Arial"/>
          <w:color w:val="auto"/>
          <w:sz w:val="24"/>
          <w:szCs w:val="24"/>
        </w:rPr>
        <w:t xml:space="preserve"> </w:t>
      </w:r>
      <w:r w:rsidRPr="003C62B5">
        <w:rPr>
          <w:color w:val="auto"/>
          <w:sz w:val="24"/>
          <w:szCs w:val="24"/>
        </w:rPr>
        <w:t xml:space="preserve">Para fins de habilitação jurídica, o licitante deverá demonstrar a compatibilidade dos seus objetivos sociais com o objeto desta licitação; </w:t>
      </w:r>
    </w:p>
    <w:p w14:paraId="7E0B87C2" w14:textId="124ACFB9" w:rsidR="004C274A" w:rsidRPr="003C62B5" w:rsidRDefault="00000000" w:rsidP="00C415EC">
      <w:pPr>
        <w:ind w:left="0" w:right="-2" w:firstLine="0"/>
        <w:rPr>
          <w:color w:val="auto"/>
          <w:sz w:val="24"/>
          <w:szCs w:val="24"/>
        </w:rPr>
      </w:pPr>
      <w:r w:rsidRPr="003C62B5">
        <w:rPr>
          <w:rFonts w:eastAsia="Arial"/>
          <w:b/>
          <w:bCs/>
          <w:color w:val="auto"/>
          <w:sz w:val="24"/>
          <w:szCs w:val="24"/>
        </w:rPr>
        <w:t>8.</w:t>
      </w:r>
      <w:r w:rsidR="00D56D11" w:rsidRPr="003C62B5">
        <w:rPr>
          <w:rFonts w:eastAsia="Arial"/>
          <w:b/>
          <w:bCs/>
          <w:color w:val="auto"/>
          <w:sz w:val="24"/>
          <w:szCs w:val="24"/>
        </w:rPr>
        <w:t>3</w:t>
      </w:r>
      <w:r w:rsidRPr="003C62B5">
        <w:rPr>
          <w:rFonts w:eastAsia="Arial"/>
          <w:b/>
          <w:bCs/>
          <w:color w:val="auto"/>
          <w:sz w:val="24"/>
          <w:szCs w:val="24"/>
        </w:rPr>
        <w:t>.3</w:t>
      </w:r>
      <w:r w:rsidRPr="003C62B5">
        <w:rPr>
          <w:rFonts w:eastAsia="Arial"/>
          <w:color w:val="auto"/>
          <w:sz w:val="24"/>
          <w:szCs w:val="24"/>
        </w:rPr>
        <w:t xml:space="preserve">. </w:t>
      </w:r>
      <w:r w:rsidRPr="003C62B5">
        <w:rPr>
          <w:color w:val="auto"/>
          <w:sz w:val="24"/>
          <w:szCs w:val="24"/>
        </w:rPr>
        <w:t xml:space="preserve">No caso de empresa em regime de consórcio deverá apresentar compromisso público ou particular de constituição do Consórcio, subscrito pelos consorciados que, além de conter, com clareza e precisão, a descrição de seu objeto, deverá observar os seguintes requisitos: </w:t>
      </w:r>
    </w:p>
    <w:p w14:paraId="1B641D62" w14:textId="7FBBC1C5" w:rsidR="004C274A" w:rsidRPr="003C62B5" w:rsidRDefault="00000000" w:rsidP="00C415EC">
      <w:pPr>
        <w:ind w:left="0" w:right="-2" w:firstLine="0"/>
        <w:rPr>
          <w:color w:val="auto"/>
          <w:sz w:val="24"/>
          <w:szCs w:val="24"/>
        </w:rPr>
      </w:pPr>
      <w:r w:rsidRPr="003C62B5">
        <w:rPr>
          <w:b/>
          <w:bCs/>
          <w:color w:val="auto"/>
          <w:sz w:val="24"/>
          <w:szCs w:val="24"/>
        </w:rPr>
        <w:t>8.</w:t>
      </w:r>
      <w:r w:rsidR="00D56D11" w:rsidRPr="003C62B5">
        <w:rPr>
          <w:b/>
          <w:bCs/>
          <w:color w:val="auto"/>
          <w:sz w:val="24"/>
          <w:szCs w:val="24"/>
        </w:rPr>
        <w:t>3</w:t>
      </w:r>
      <w:r w:rsidRPr="003C62B5">
        <w:rPr>
          <w:b/>
          <w:bCs/>
          <w:color w:val="auto"/>
          <w:sz w:val="24"/>
          <w:szCs w:val="24"/>
        </w:rPr>
        <w:t>.3.1</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Indicar o líder do consórcio, ao qual deverá ser conferido amplos poderes para representar os consorciados no procedimento licitatório e no contrato, ofertar lances, receber, dar quitação, responder administrativa e judicialmente, inclusive receber notificação, intimação e citação. </w:t>
      </w:r>
    </w:p>
    <w:p w14:paraId="6AC7EE79" w14:textId="0DDBCC98" w:rsidR="004C274A" w:rsidRPr="003C62B5" w:rsidRDefault="00000000" w:rsidP="00C415EC">
      <w:pPr>
        <w:tabs>
          <w:tab w:val="center" w:pos="691"/>
          <w:tab w:val="center" w:pos="3431"/>
        </w:tabs>
        <w:ind w:left="0" w:right="-2" w:firstLine="0"/>
        <w:jc w:val="left"/>
        <w:rPr>
          <w:b/>
          <w:bCs/>
          <w:color w:val="auto"/>
          <w:sz w:val="24"/>
          <w:szCs w:val="24"/>
        </w:rPr>
      </w:pPr>
      <w:r w:rsidRPr="003C62B5">
        <w:rPr>
          <w:b/>
          <w:bCs/>
          <w:color w:val="auto"/>
          <w:sz w:val="24"/>
          <w:szCs w:val="24"/>
        </w:rPr>
        <w:t>8.</w:t>
      </w:r>
      <w:r w:rsidR="00D56D11" w:rsidRPr="003C62B5">
        <w:rPr>
          <w:b/>
          <w:bCs/>
          <w:color w:val="auto"/>
          <w:sz w:val="24"/>
          <w:szCs w:val="24"/>
        </w:rPr>
        <w:t>4</w:t>
      </w:r>
      <w:r w:rsidRPr="003C62B5">
        <w:rPr>
          <w:b/>
          <w:bCs/>
          <w:color w:val="auto"/>
          <w:sz w:val="24"/>
          <w:szCs w:val="24"/>
        </w:rPr>
        <w:t>.</w:t>
      </w:r>
      <w:r w:rsidRPr="003C62B5">
        <w:rPr>
          <w:rFonts w:eastAsia="Arial"/>
          <w:b/>
          <w:bCs/>
          <w:color w:val="auto"/>
          <w:sz w:val="24"/>
          <w:szCs w:val="24"/>
        </w:rPr>
        <w:t xml:space="preserve"> </w:t>
      </w:r>
      <w:r w:rsidRPr="003C62B5">
        <w:rPr>
          <w:rFonts w:eastAsia="Arial"/>
          <w:b/>
          <w:bCs/>
          <w:color w:val="auto"/>
          <w:sz w:val="24"/>
          <w:szCs w:val="24"/>
        </w:rPr>
        <w:tab/>
      </w:r>
      <w:r w:rsidRPr="003C62B5">
        <w:rPr>
          <w:b/>
          <w:bCs/>
          <w:color w:val="auto"/>
          <w:sz w:val="24"/>
          <w:szCs w:val="24"/>
        </w:rPr>
        <w:t xml:space="preserve">REGULARIDADE FISCAL E TRABALHISTA: </w:t>
      </w:r>
    </w:p>
    <w:p w14:paraId="131488CD" w14:textId="4A01F71C" w:rsidR="004C274A" w:rsidRPr="003C62B5" w:rsidRDefault="00000000" w:rsidP="00C415EC">
      <w:pPr>
        <w:tabs>
          <w:tab w:val="center" w:pos="1210"/>
          <w:tab w:val="center" w:pos="5971"/>
        </w:tabs>
        <w:ind w:left="0" w:right="-2" w:firstLine="0"/>
        <w:jc w:val="left"/>
        <w:rPr>
          <w:color w:val="auto"/>
          <w:sz w:val="24"/>
          <w:szCs w:val="24"/>
        </w:rPr>
      </w:pPr>
      <w:r w:rsidRPr="003C62B5">
        <w:rPr>
          <w:rFonts w:eastAsia="Arial"/>
          <w:b/>
          <w:bCs/>
          <w:color w:val="auto"/>
          <w:sz w:val="24"/>
          <w:szCs w:val="24"/>
        </w:rPr>
        <w:t>8.</w:t>
      </w:r>
      <w:r w:rsidR="00D56D11" w:rsidRPr="003C62B5">
        <w:rPr>
          <w:rFonts w:eastAsia="Arial"/>
          <w:b/>
          <w:bCs/>
          <w:color w:val="auto"/>
          <w:sz w:val="24"/>
          <w:szCs w:val="24"/>
        </w:rPr>
        <w:t>4</w:t>
      </w:r>
      <w:r w:rsidRPr="003C62B5">
        <w:rPr>
          <w:rFonts w:eastAsia="Arial"/>
          <w:b/>
          <w:bCs/>
          <w:color w:val="auto"/>
          <w:sz w:val="24"/>
          <w:szCs w:val="24"/>
        </w:rPr>
        <w:t>.1.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documentação relativa à Regularidade Fiscal e Trabalhista consistirá na apresentação de: </w:t>
      </w:r>
    </w:p>
    <w:p w14:paraId="15D0E93B" w14:textId="77777777" w:rsidR="004C274A" w:rsidRPr="003C62B5" w:rsidRDefault="00000000" w:rsidP="00C415EC">
      <w:pPr>
        <w:numPr>
          <w:ilvl w:val="0"/>
          <w:numId w:val="4"/>
        </w:numPr>
        <w:tabs>
          <w:tab w:val="left" w:pos="284"/>
        </w:tabs>
        <w:spacing w:after="84"/>
        <w:ind w:left="0" w:right="-2" w:firstLine="0"/>
        <w:rPr>
          <w:color w:val="auto"/>
          <w:sz w:val="24"/>
          <w:szCs w:val="24"/>
        </w:rPr>
      </w:pPr>
      <w:r w:rsidRPr="003C62B5">
        <w:rPr>
          <w:color w:val="auto"/>
          <w:sz w:val="24"/>
          <w:szCs w:val="24"/>
        </w:rPr>
        <w:t xml:space="preserve">Prova de Inscrição no Cadastro Nacional de Pessoa Jurídica </w:t>
      </w:r>
      <w:r w:rsidRPr="003C62B5">
        <w:rPr>
          <w:b/>
          <w:bCs/>
          <w:color w:val="auto"/>
          <w:sz w:val="24"/>
          <w:szCs w:val="24"/>
        </w:rPr>
        <w:t>(CNPJ/MF);</w:t>
      </w:r>
      <w:r w:rsidRPr="003C62B5">
        <w:rPr>
          <w:color w:val="auto"/>
          <w:sz w:val="24"/>
          <w:szCs w:val="24"/>
        </w:rPr>
        <w:t xml:space="preserve"> </w:t>
      </w:r>
    </w:p>
    <w:p w14:paraId="0A903E39" w14:textId="77777777" w:rsidR="004C274A" w:rsidRPr="003C62B5" w:rsidRDefault="00000000" w:rsidP="00C415EC">
      <w:pPr>
        <w:numPr>
          <w:ilvl w:val="0"/>
          <w:numId w:val="4"/>
        </w:numPr>
        <w:tabs>
          <w:tab w:val="left" w:pos="284"/>
        </w:tabs>
        <w:spacing w:after="81"/>
        <w:ind w:left="0" w:right="-2" w:firstLine="0"/>
        <w:rPr>
          <w:color w:val="auto"/>
          <w:sz w:val="24"/>
          <w:szCs w:val="24"/>
        </w:rPr>
      </w:pPr>
      <w:r w:rsidRPr="003C62B5">
        <w:rPr>
          <w:color w:val="auto"/>
          <w:sz w:val="24"/>
          <w:szCs w:val="24"/>
        </w:rPr>
        <w:t xml:space="preserve">Prova de Inscrição no Cadastro de Contribuintes </w:t>
      </w:r>
      <w:r w:rsidRPr="003C62B5">
        <w:rPr>
          <w:b/>
          <w:bCs/>
          <w:color w:val="auto"/>
          <w:sz w:val="24"/>
          <w:szCs w:val="24"/>
        </w:rPr>
        <w:t>Estadual</w:t>
      </w:r>
      <w:r w:rsidRPr="003C62B5">
        <w:rPr>
          <w:color w:val="auto"/>
          <w:sz w:val="24"/>
          <w:szCs w:val="24"/>
        </w:rPr>
        <w:t xml:space="preserve"> ou </w:t>
      </w:r>
      <w:r w:rsidRPr="003C62B5">
        <w:rPr>
          <w:b/>
          <w:bCs/>
          <w:color w:val="auto"/>
          <w:sz w:val="24"/>
          <w:szCs w:val="24"/>
        </w:rPr>
        <w:t>Municipal</w:t>
      </w:r>
      <w:r w:rsidRPr="003C62B5">
        <w:rPr>
          <w:color w:val="auto"/>
          <w:sz w:val="24"/>
          <w:szCs w:val="24"/>
        </w:rPr>
        <w:t xml:space="preserve">, se houver relativo ao domicílio ou sede da licitante, pertinente ao seu ramo de atividade e compatível com o objeto da licitação; </w:t>
      </w:r>
      <w:r w:rsidRPr="003C62B5">
        <w:rPr>
          <w:b/>
          <w:color w:val="auto"/>
          <w:sz w:val="24"/>
          <w:szCs w:val="24"/>
        </w:rPr>
        <w:t>c)</w:t>
      </w:r>
      <w:r w:rsidRPr="003C62B5">
        <w:rPr>
          <w:color w:val="auto"/>
          <w:sz w:val="24"/>
          <w:szCs w:val="24"/>
        </w:rPr>
        <w:t xml:space="preserve"> Prova de regularidade para com a Fazenda Federal: </w:t>
      </w:r>
    </w:p>
    <w:p w14:paraId="5AAFD69D" w14:textId="77777777" w:rsidR="004C274A" w:rsidRPr="003C62B5" w:rsidRDefault="00000000" w:rsidP="00C415EC">
      <w:pPr>
        <w:tabs>
          <w:tab w:val="left" w:pos="284"/>
        </w:tabs>
        <w:spacing w:after="92"/>
        <w:ind w:left="0" w:right="-2" w:firstLine="0"/>
        <w:rPr>
          <w:color w:val="auto"/>
          <w:sz w:val="24"/>
          <w:szCs w:val="24"/>
        </w:rPr>
      </w:pPr>
      <w:r w:rsidRPr="003C62B5">
        <w:rPr>
          <w:b/>
          <w:color w:val="auto"/>
          <w:sz w:val="24"/>
          <w:szCs w:val="24"/>
        </w:rPr>
        <w:lastRenderedPageBreak/>
        <w:t>c.1)</w:t>
      </w:r>
      <w:r w:rsidRPr="003C62B5">
        <w:rPr>
          <w:color w:val="auto"/>
          <w:sz w:val="24"/>
          <w:szCs w:val="24"/>
        </w:rPr>
        <w:t xml:space="preserve"> </w:t>
      </w:r>
      <w:r w:rsidRPr="003C62B5">
        <w:rPr>
          <w:b/>
          <w:bCs/>
          <w:color w:val="auto"/>
          <w:sz w:val="24"/>
          <w:szCs w:val="24"/>
        </w:rPr>
        <w:t>Certidão de Débitos relativos a Créditos Tributários Federais e à Dívida Ativa da União</w:t>
      </w:r>
      <w:r w:rsidRPr="003C62B5">
        <w:rPr>
          <w:color w:val="auto"/>
          <w:sz w:val="24"/>
          <w:szCs w:val="24"/>
        </w:rPr>
        <w:t xml:space="preserve"> (com base na Portaria Conjunta RFB/PGFN nº 1.751, de 02/10/2014), podendo ser retirada através dos sites: www.receita.fazenda.gov.br ou www.pgfn.fazenda.gov.br; </w:t>
      </w:r>
    </w:p>
    <w:p w14:paraId="26C930EF" w14:textId="775F24F8" w:rsidR="004C274A" w:rsidRPr="003C62B5" w:rsidRDefault="00000000" w:rsidP="00C415EC">
      <w:pPr>
        <w:numPr>
          <w:ilvl w:val="0"/>
          <w:numId w:val="5"/>
        </w:numPr>
        <w:tabs>
          <w:tab w:val="left" w:pos="284"/>
        </w:tabs>
        <w:spacing w:after="84"/>
        <w:ind w:left="0" w:right="-2" w:firstLine="0"/>
        <w:rPr>
          <w:color w:val="auto"/>
          <w:sz w:val="24"/>
          <w:szCs w:val="24"/>
        </w:rPr>
      </w:pPr>
      <w:r w:rsidRPr="003C62B5">
        <w:rPr>
          <w:color w:val="auto"/>
          <w:sz w:val="24"/>
          <w:szCs w:val="24"/>
        </w:rPr>
        <w:t xml:space="preserve">Prova de regularidade para com a </w:t>
      </w:r>
      <w:r w:rsidRPr="003C62B5">
        <w:rPr>
          <w:b/>
          <w:bCs/>
          <w:color w:val="auto"/>
          <w:sz w:val="24"/>
          <w:szCs w:val="24"/>
        </w:rPr>
        <w:t>Fazenda Estadual</w:t>
      </w:r>
      <w:r w:rsidR="002E3945" w:rsidRPr="003C62B5">
        <w:rPr>
          <w:color w:val="auto"/>
          <w:sz w:val="24"/>
          <w:szCs w:val="24"/>
        </w:rPr>
        <w:t>:</w:t>
      </w:r>
    </w:p>
    <w:p w14:paraId="0F6709E2" w14:textId="77777777" w:rsidR="004C274A" w:rsidRPr="003C62B5" w:rsidRDefault="00000000" w:rsidP="00C415EC">
      <w:pPr>
        <w:numPr>
          <w:ilvl w:val="1"/>
          <w:numId w:val="5"/>
        </w:numPr>
        <w:tabs>
          <w:tab w:val="left" w:pos="284"/>
        </w:tabs>
        <w:spacing w:after="89"/>
        <w:ind w:left="0" w:right="-2" w:firstLine="0"/>
        <w:rPr>
          <w:color w:val="auto"/>
          <w:sz w:val="24"/>
          <w:szCs w:val="24"/>
        </w:rPr>
      </w:pPr>
      <w:r w:rsidRPr="003C62B5">
        <w:rPr>
          <w:b/>
          <w:bCs/>
          <w:color w:val="auto"/>
          <w:sz w:val="24"/>
          <w:szCs w:val="24"/>
        </w:rPr>
        <w:t>Certidão Negativa de Débito Fiscal (CND)</w:t>
      </w:r>
      <w:r w:rsidRPr="003C62B5">
        <w:rPr>
          <w:color w:val="auto"/>
          <w:sz w:val="24"/>
          <w:szCs w:val="24"/>
        </w:rPr>
        <w:t xml:space="preserve">, expedida pela Agência Fazendária da Secretaria de Estado de Fazenda do domicílio tributário da licitante;  </w:t>
      </w:r>
    </w:p>
    <w:p w14:paraId="7EF2DA65" w14:textId="77777777" w:rsidR="004C274A" w:rsidRPr="003C62B5" w:rsidRDefault="00000000" w:rsidP="00C415EC">
      <w:pPr>
        <w:numPr>
          <w:ilvl w:val="0"/>
          <w:numId w:val="5"/>
        </w:numPr>
        <w:tabs>
          <w:tab w:val="left" w:pos="284"/>
        </w:tabs>
        <w:spacing w:after="86"/>
        <w:ind w:left="0" w:right="-2" w:firstLine="0"/>
        <w:rPr>
          <w:color w:val="auto"/>
          <w:sz w:val="24"/>
          <w:szCs w:val="24"/>
        </w:rPr>
      </w:pPr>
      <w:r w:rsidRPr="003C62B5">
        <w:rPr>
          <w:color w:val="auto"/>
          <w:sz w:val="24"/>
          <w:szCs w:val="24"/>
        </w:rPr>
        <w:t xml:space="preserve">Prova de regularidade para com a </w:t>
      </w:r>
      <w:r w:rsidRPr="003C62B5">
        <w:rPr>
          <w:b/>
          <w:bCs/>
          <w:color w:val="auto"/>
          <w:sz w:val="24"/>
          <w:szCs w:val="24"/>
        </w:rPr>
        <w:t>Fazenda Municipal:</w:t>
      </w:r>
      <w:r w:rsidRPr="003C62B5">
        <w:rPr>
          <w:color w:val="auto"/>
          <w:sz w:val="24"/>
          <w:szCs w:val="24"/>
        </w:rPr>
        <w:t xml:space="preserve"> </w:t>
      </w:r>
    </w:p>
    <w:p w14:paraId="45B156D8" w14:textId="77777777" w:rsidR="004C274A" w:rsidRPr="003C62B5" w:rsidRDefault="00000000" w:rsidP="009935A0">
      <w:pPr>
        <w:numPr>
          <w:ilvl w:val="1"/>
          <w:numId w:val="5"/>
        </w:numPr>
        <w:tabs>
          <w:tab w:val="left" w:pos="284"/>
          <w:tab w:val="left" w:pos="426"/>
        </w:tabs>
        <w:ind w:left="0" w:right="-2" w:firstLine="0"/>
        <w:rPr>
          <w:color w:val="auto"/>
          <w:sz w:val="24"/>
          <w:szCs w:val="24"/>
        </w:rPr>
      </w:pPr>
      <w:r w:rsidRPr="003C62B5">
        <w:rPr>
          <w:b/>
          <w:bCs/>
          <w:color w:val="auto"/>
          <w:sz w:val="24"/>
          <w:szCs w:val="24"/>
        </w:rPr>
        <w:t>Certidão negativa de débitos municipais da sede da licitante</w:t>
      </w:r>
      <w:r w:rsidRPr="003C62B5">
        <w:rPr>
          <w:color w:val="auto"/>
          <w:sz w:val="24"/>
          <w:szCs w:val="24"/>
        </w:rPr>
        <w:t xml:space="preserve">, em plena validade na data de apresentação da proposta; </w:t>
      </w:r>
    </w:p>
    <w:p w14:paraId="3F5D6393" w14:textId="77777777" w:rsidR="004C274A" w:rsidRPr="003C62B5" w:rsidRDefault="00000000" w:rsidP="00C415EC">
      <w:pPr>
        <w:numPr>
          <w:ilvl w:val="0"/>
          <w:numId w:val="5"/>
        </w:numPr>
        <w:tabs>
          <w:tab w:val="left" w:pos="284"/>
        </w:tabs>
        <w:spacing w:after="87"/>
        <w:ind w:left="0" w:right="-2" w:firstLine="0"/>
        <w:rPr>
          <w:color w:val="auto"/>
          <w:sz w:val="24"/>
          <w:szCs w:val="24"/>
        </w:rPr>
      </w:pPr>
      <w:r w:rsidRPr="003C62B5">
        <w:rPr>
          <w:color w:val="auto"/>
          <w:sz w:val="24"/>
          <w:szCs w:val="24"/>
        </w:rPr>
        <w:t xml:space="preserve">Certificado de Regularidade relativo ao </w:t>
      </w:r>
      <w:r w:rsidRPr="003C62B5">
        <w:rPr>
          <w:b/>
          <w:bCs/>
          <w:color w:val="auto"/>
          <w:sz w:val="24"/>
          <w:szCs w:val="24"/>
        </w:rPr>
        <w:t>Fundo de Garantia por Tempo de Serviço (FGTS)</w:t>
      </w:r>
      <w:r w:rsidRPr="003C62B5">
        <w:rPr>
          <w:color w:val="auto"/>
          <w:sz w:val="24"/>
          <w:szCs w:val="24"/>
        </w:rPr>
        <w:t>, demonstrando situação regular no cumprimento dos encargos sociais com validade na data de apresentação da proposta, onde poderá ser retirada no Site:</w:t>
      </w:r>
      <w:hyperlink r:id="rId83">
        <w:r w:rsidR="004C274A" w:rsidRPr="003C62B5">
          <w:rPr>
            <w:color w:val="auto"/>
            <w:sz w:val="24"/>
            <w:szCs w:val="24"/>
          </w:rPr>
          <w:t xml:space="preserve"> </w:t>
        </w:r>
      </w:hyperlink>
      <w:hyperlink r:id="rId84">
        <w:r w:rsidR="004C274A" w:rsidRPr="003C62B5">
          <w:rPr>
            <w:color w:val="auto"/>
            <w:sz w:val="24"/>
            <w:szCs w:val="24"/>
            <w:u w:val="single" w:color="000080"/>
          </w:rPr>
          <w:t>www.caixa.gov.br</w:t>
        </w:r>
      </w:hyperlink>
      <w:hyperlink r:id="rId85">
        <w:r w:rsidR="004C274A" w:rsidRPr="003C62B5">
          <w:rPr>
            <w:color w:val="auto"/>
            <w:sz w:val="24"/>
            <w:szCs w:val="24"/>
          </w:rPr>
          <w:t>;</w:t>
        </w:r>
      </w:hyperlink>
      <w:r w:rsidRPr="003C62B5">
        <w:rPr>
          <w:color w:val="auto"/>
          <w:sz w:val="24"/>
          <w:szCs w:val="24"/>
        </w:rPr>
        <w:t xml:space="preserve"> </w:t>
      </w:r>
    </w:p>
    <w:p w14:paraId="7CC1E6B3" w14:textId="77777777" w:rsidR="004C274A" w:rsidRPr="003C62B5" w:rsidRDefault="00000000" w:rsidP="00C415EC">
      <w:pPr>
        <w:numPr>
          <w:ilvl w:val="0"/>
          <w:numId w:val="5"/>
        </w:numPr>
        <w:tabs>
          <w:tab w:val="left" w:pos="284"/>
        </w:tabs>
        <w:spacing w:after="0"/>
        <w:ind w:left="0" w:right="-2" w:firstLine="0"/>
        <w:rPr>
          <w:color w:val="auto"/>
          <w:sz w:val="24"/>
          <w:szCs w:val="24"/>
        </w:rPr>
      </w:pPr>
      <w:r w:rsidRPr="003C62B5">
        <w:rPr>
          <w:b/>
          <w:bCs/>
          <w:color w:val="auto"/>
          <w:sz w:val="24"/>
          <w:szCs w:val="24"/>
        </w:rPr>
        <w:t>Certidão Negativa de Débitos Trabalhistas (CNDT)</w:t>
      </w:r>
      <w:r w:rsidRPr="003C62B5">
        <w:rPr>
          <w:color w:val="auto"/>
          <w:sz w:val="24"/>
          <w:szCs w:val="24"/>
        </w:rPr>
        <w:t xml:space="preserve">, nos termos do Título VII-A da Consolidação das </w:t>
      </w:r>
    </w:p>
    <w:p w14:paraId="35BC5B3D" w14:textId="77777777" w:rsidR="004C274A" w:rsidRPr="003C62B5" w:rsidRDefault="00000000" w:rsidP="00C415EC">
      <w:pPr>
        <w:tabs>
          <w:tab w:val="left" w:pos="284"/>
        </w:tabs>
        <w:spacing w:after="84"/>
        <w:ind w:left="0" w:right="-2" w:firstLine="0"/>
        <w:rPr>
          <w:color w:val="auto"/>
          <w:sz w:val="24"/>
          <w:szCs w:val="24"/>
        </w:rPr>
      </w:pPr>
      <w:r w:rsidRPr="003C62B5">
        <w:rPr>
          <w:color w:val="auto"/>
          <w:sz w:val="24"/>
          <w:szCs w:val="24"/>
        </w:rPr>
        <w:t xml:space="preserve">Leis do Trabalho, aprovada pelo Decreto-Lei no 5.452, de 1º de maio de 1943; </w:t>
      </w:r>
    </w:p>
    <w:p w14:paraId="1604F088" w14:textId="77777777" w:rsidR="004C274A" w:rsidRPr="003C62B5" w:rsidRDefault="00000000" w:rsidP="00C415EC">
      <w:pPr>
        <w:numPr>
          <w:ilvl w:val="0"/>
          <w:numId w:val="5"/>
        </w:numPr>
        <w:tabs>
          <w:tab w:val="left" w:pos="284"/>
        </w:tabs>
        <w:spacing w:after="93"/>
        <w:ind w:left="0" w:right="-2" w:firstLine="0"/>
        <w:rPr>
          <w:color w:val="auto"/>
          <w:sz w:val="24"/>
          <w:szCs w:val="24"/>
        </w:rPr>
      </w:pPr>
      <w:r w:rsidRPr="003C62B5">
        <w:rPr>
          <w:color w:val="auto"/>
          <w:sz w:val="24"/>
          <w:szCs w:val="24"/>
        </w:rPr>
        <w:t xml:space="preserve">No caso das Microempresas e Empresas de Pequeno Porte, caso tenham se utilizado e se beneficiado do tratamento diferenciado e favorecido na presente licitação, na forma do disposto na Lei Complementar nº 123, de 14/12/2006, deverão apresentar toda a documentação exigida para efeito de comprovação de regularidade fiscal e trabalhista, mesmo que esta apresente alguma restrição.  </w:t>
      </w:r>
    </w:p>
    <w:p w14:paraId="3EE1DF70" w14:textId="77777777" w:rsidR="00B33BCB" w:rsidRPr="003C62B5" w:rsidRDefault="00B33BCB" w:rsidP="00C415EC">
      <w:pPr>
        <w:tabs>
          <w:tab w:val="left" w:pos="284"/>
        </w:tabs>
        <w:spacing w:after="93"/>
        <w:ind w:left="0" w:right="-2" w:firstLine="0"/>
        <w:rPr>
          <w:color w:val="auto"/>
          <w:sz w:val="24"/>
          <w:szCs w:val="24"/>
        </w:rPr>
      </w:pPr>
    </w:p>
    <w:p w14:paraId="568C3BD1" w14:textId="3E7E82B3" w:rsidR="004C274A" w:rsidRPr="003C62B5" w:rsidRDefault="00000000" w:rsidP="00C415EC">
      <w:pPr>
        <w:tabs>
          <w:tab w:val="center" w:pos="691"/>
          <w:tab w:val="center" w:pos="4246"/>
        </w:tabs>
        <w:ind w:left="0" w:right="-2" w:firstLine="0"/>
        <w:jc w:val="left"/>
        <w:rPr>
          <w:b/>
          <w:bCs/>
          <w:color w:val="auto"/>
          <w:sz w:val="24"/>
          <w:szCs w:val="24"/>
        </w:rPr>
      </w:pPr>
      <w:r w:rsidRPr="003C62B5">
        <w:rPr>
          <w:b/>
          <w:bCs/>
          <w:color w:val="auto"/>
          <w:sz w:val="24"/>
          <w:szCs w:val="24"/>
        </w:rPr>
        <w:t>8.</w:t>
      </w:r>
      <w:r w:rsidR="002E3945" w:rsidRPr="003C62B5">
        <w:rPr>
          <w:b/>
          <w:bCs/>
          <w:color w:val="auto"/>
          <w:sz w:val="24"/>
          <w:szCs w:val="24"/>
        </w:rPr>
        <w:t>5</w:t>
      </w:r>
      <w:r w:rsidRPr="003C62B5">
        <w:rPr>
          <w:b/>
          <w:bCs/>
          <w:color w:val="auto"/>
          <w:sz w:val="24"/>
          <w:szCs w:val="24"/>
        </w:rPr>
        <w:t>.</w:t>
      </w:r>
      <w:r w:rsidRPr="003C62B5">
        <w:rPr>
          <w:rFonts w:eastAsia="Arial"/>
          <w:b/>
          <w:bCs/>
          <w:color w:val="auto"/>
          <w:sz w:val="24"/>
          <w:szCs w:val="24"/>
        </w:rPr>
        <w:t xml:space="preserve"> </w:t>
      </w:r>
      <w:r w:rsidRPr="003C62B5">
        <w:rPr>
          <w:rFonts w:eastAsia="Arial"/>
          <w:b/>
          <w:bCs/>
          <w:color w:val="auto"/>
          <w:sz w:val="24"/>
          <w:szCs w:val="24"/>
        </w:rPr>
        <w:tab/>
      </w:r>
      <w:r w:rsidRPr="003C62B5">
        <w:rPr>
          <w:b/>
          <w:bCs/>
          <w:color w:val="auto"/>
          <w:sz w:val="24"/>
          <w:szCs w:val="24"/>
        </w:rPr>
        <w:t xml:space="preserve">RELATIVOS À QUALIFICAÇÃO ECONÔMICO-FINANCEIRA: </w:t>
      </w:r>
    </w:p>
    <w:p w14:paraId="5CDF936C" w14:textId="04DF2072" w:rsidR="004C274A" w:rsidRPr="003C62B5" w:rsidRDefault="00000000" w:rsidP="00C415EC">
      <w:pPr>
        <w:ind w:left="0" w:right="-2" w:firstLine="0"/>
        <w:rPr>
          <w:color w:val="auto"/>
          <w:sz w:val="24"/>
          <w:szCs w:val="24"/>
        </w:rPr>
      </w:pPr>
      <w:r w:rsidRPr="003C62B5">
        <w:rPr>
          <w:rFonts w:eastAsia="Arial"/>
          <w:b/>
          <w:bCs/>
          <w:color w:val="auto"/>
          <w:sz w:val="24"/>
          <w:szCs w:val="24"/>
        </w:rPr>
        <w:t>8.8.1.</w:t>
      </w:r>
      <w:r w:rsidRPr="003C62B5">
        <w:rPr>
          <w:rFonts w:eastAsia="Arial"/>
          <w:color w:val="auto"/>
          <w:sz w:val="24"/>
          <w:szCs w:val="24"/>
        </w:rPr>
        <w:t xml:space="preserve"> </w:t>
      </w:r>
      <w:r w:rsidRPr="003C62B5">
        <w:rPr>
          <w:color w:val="auto"/>
          <w:sz w:val="24"/>
          <w:szCs w:val="24"/>
        </w:rPr>
        <w:t xml:space="preserve">A documentação relativa à qualificação dos </w:t>
      </w:r>
      <w:r w:rsidRPr="003C62B5">
        <w:rPr>
          <w:b/>
          <w:color w:val="auto"/>
          <w:sz w:val="24"/>
          <w:szCs w:val="24"/>
          <w:u w:val="single" w:color="000000"/>
        </w:rPr>
        <w:t>dois últimos</w:t>
      </w:r>
      <w:r w:rsidRPr="003C62B5">
        <w:rPr>
          <w:color w:val="auto"/>
          <w:sz w:val="24"/>
          <w:szCs w:val="24"/>
        </w:rPr>
        <w:t xml:space="preserve"> exercícios econômico-financeira</w:t>
      </w:r>
      <w:r w:rsidR="002B0D0B">
        <w:rPr>
          <w:color w:val="auto"/>
          <w:sz w:val="24"/>
          <w:szCs w:val="24"/>
        </w:rPr>
        <w:t xml:space="preserve"> (2022 e 2023)</w:t>
      </w:r>
      <w:r w:rsidRPr="003C62B5">
        <w:rPr>
          <w:color w:val="auto"/>
          <w:sz w:val="24"/>
          <w:szCs w:val="24"/>
        </w:rPr>
        <w:t xml:space="preserve"> nas formas do artigo 69, I, da Lei nº14.133/2021 consiste na apresentação dos seguintes documentos: </w:t>
      </w:r>
    </w:p>
    <w:p w14:paraId="08276F8D" w14:textId="77777777" w:rsidR="004C274A" w:rsidRPr="003C62B5" w:rsidRDefault="00000000" w:rsidP="00C415EC">
      <w:pPr>
        <w:numPr>
          <w:ilvl w:val="0"/>
          <w:numId w:val="6"/>
        </w:numPr>
        <w:tabs>
          <w:tab w:val="left" w:pos="284"/>
        </w:tabs>
        <w:spacing w:after="0"/>
        <w:ind w:right="-2" w:firstLine="0"/>
        <w:rPr>
          <w:color w:val="auto"/>
          <w:sz w:val="24"/>
          <w:szCs w:val="24"/>
        </w:rPr>
      </w:pPr>
      <w:r w:rsidRPr="003C62B5">
        <w:rPr>
          <w:color w:val="auto"/>
          <w:sz w:val="24"/>
          <w:szCs w:val="24"/>
          <w:u w:val="single" w:color="000000"/>
        </w:rPr>
        <w:t>Demonstrações Contábeis, incluindo o Balanço Patrimonial do último exercício social</w:t>
      </w:r>
      <w:r w:rsidRPr="003C62B5">
        <w:rPr>
          <w:color w:val="auto"/>
          <w:sz w:val="24"/>
          <w:szCs w:val="24"/>
        </w:rPr>
        <w:t xml:space="preserve">, já exigíveis e apresentados na forma da Lei devidamente publicados, que comprovem a boa situação financeira da empresa, </w:t>
      </w:r>
      <w:r w:rsidRPr="003C62B5">
        <w:rPr>
          <w:color w:val="auto"/>
          <w:sz w:val="24"/>
          <w:szCs w:val="24"/>
          <w:u w:val="single" w:color="000000"/>
        </w:rPr>
        <w:t>vedada a sua substituição por balancetes ou balanços provisórios</w:t>
      </w:r>
      <w:r w:rsidRPr="003C62B5">
        <w:rPr>
          <w:color w:val="auto"/>
          <w:sz w:val="24"/>
          <w:szCs w:val="24"/>
        </w:rPr>
        <w:t xml:space="preserve">, podendo ser atualizados, quando encerrados há mais de 03 (três) meses da data de apresentação da proposta, tomando como base a variação, ocorrida no período, do ÍNDICE GERAL DE PREÇOS – IGP-DI, publicado pela Fundação </w:t>
      </w:r>
    </w:p>
    <w:p w14:paraId="6BEF3B7A" w14:textId="77777777" w:rsidR="004C274A" w:rsidRPr="003C62B5" w:rsidRDefault="00000000" w:rsidP="00C415EC">
      <w:pPr>
        <w:ind w:left="0" w:right="-2" w:firstLine="0"/>
        <w:rPr>
          <w:color w:val="auto"/>
          <w:sz w:val="24"/>
          <w:szCs w:val="24"/>
        </w:rPr>
      </w:pPr>
      <w:r w:rsidRPr="003C62B5">
        <w:rPr>
          <w:color w:val="auto"/>
          <w:sz w:val="24"/>
          <w:szCs w:val="24"/>
        </w:rPr>
        <w:t xml:space="preserve">Getúlio Vargas – FGV ou outro indicador que venha substituir; </w:t>
      </w:r>
    </w:p>
    <w:p w14:paraId="53C9AD8E" w14:textId="77777777" w:rsidR="004C274A" w:rsidRPr="003C62B5" w:rsidRDefault="00000000" w:rsidP="00C415EC">
      <w:pPr>
        <w:numPr>
          <w:ilvl w:val="1"/>
          <w:numId w:val="6"/>
        </w:numPr>
        <w:spacing w:after="91"/>
        <w:ind w:left="0" w:right="-2" w:firstLine="0"/>
        <w:rPr>
          <w:color w:val="auto"/>
          <w:sz w:val="24"/>
          <w:szCs w:val="24"/>
        </w:rPr>
      </w:pPr>
      <w:r w:rsidRPr="003C62B5">
        <w:rPr>
          <w:color w:val="auto"/>
          <w:sz w:val="24"/>
          <w:szCs w:val="24"/>
        </w:rPr>
        <w:t>O balanço quando escriturado em livro digital deverá vir acompanhado de “Recibo de entrega de livro digital”. Apresentar também termos de abertura e de encerramento dos livros contábeis. Observações</w:t>
      </w:r>
      <w:r w:rsidRPr="003C62B5">
        <w:rPr>
          <w:color w:val="auto"/>
          <w:sz w:val="24"/>
          <w:szCs w:val="24"/>
          <w:u w:val="single" w:color="000000"/>
        </w:rPr>
        <w:t>: serão considerados</w:t>
      </w:r>
      <w:r w:rsidRPr="003C62B5">
        <w:rPr>
          <w:color w:val="auto"/>
          <w:sz w:val="24"/>
          <w:szCs w:val="24"/>
        </w:rPr>
        <w:t xml:space="preserve"> aceitos como na forma da lei o balanço patrimonial e demonstrações contábeis assim apresentados:  </w:t>
      </w:r>
    </w:p>
    <w:p w14:paraId="7B1412B3" w14:textId="77777777" w:rsidR="004C274A" w:rsidRPr="003C62B5" w:rsidRDefault="00000000" w:rsidP="00C415EC">
      <w:pPr>
        <w:numPr>
          <w:ilvl w:val="2"/>
          <w:numId w:val="6"/>
        </w:numPr>
        <w:spacing w:after="86"/>
        <w:ind w:left="0" w:right="-2" w:firstLine="0"/>
        <w:rPr>
          <w:color w:val="auto"/>
          <w:sz w:val="24"/>
          <w:szCs w:val="24"/>
        </w:rPr>
      </w:pPr>
      <w:r w:rsidRPr="003C62B5">
        <w:rPr>
          <w:color w:val="auto"/>
          <w:sz w:val="24"/>
          <w:szCs w:val="24"/>
        </w:rPr>
        <w:t xml:space="preserve">Sociedades regidas pela Lei nº. 6.404/76 (sociedade anônima): </w:t>
      </w:r>
    </w:p>
    <w:p w14:paraId="4C1E4F5E" w14:textId="77777777" w:rsidR="004C274A" w:rsidRPr="003C62B5" w:rsidRDefault="00000000" w:rsidP="00C415EC">
      <w:pPr>
        <w:spacing w:after="86"/>
        <w:ind w:left="0" w:right="-2" w:firstLine="0"/>
        <w:rPr>
          <w:color w:val="auto"/>
          <w:sz w:val="24"/>
          <w:szCs w:val="24"/>
        </w:rPr>
      </w:pPr>
      <w:r w:rsidRPr="003C62B5">
        <w:rPr>
          <w:color w:val="auto"/>
          <w:sz w:val="24"/>
          <w:szCs w:val="24"/>
        </w:rPr>
        <w:t xml:space="preserve">-Publicados em Diário Oficial; ou, </w:t>
      </w:r>
    </w:p>
    <w:p w14:paraId="41D7AA2E" w14:textId="77777777" w:rsidR="004C274A" w:rsidRPr="003C62B5" w:rsidRDefault="00000000" w:rsidP="00C415EC">
      <w:pPr>
        <w:spacing w:after="88"/>
        <w:ind w:left="0" w:right="-2" w:firstLine="0"/>
        <w:rPr>
          <w:color w:val="auto"/>
          <w:sz w:val="24"/>
          <w:szCs w:val="24"/>
        </w:rPr>
      </w:pPr>
      <w:r w:rsidRPr="003C62B5">
        <w:rPr>
          <w:color w:val="auto"/>
          <w:sz w:val="24"/>
          <w:szCs w:val="24"/>
        </w:rPr>
        <w:lastRenderedPageBreak/>
        <w:t xml:space="preserve">-Publicados em jornal de grande circulação; ou, </w:t>
      </w:r>
    </w:p>
    <w:p w14:paraId="09A8892C" w14:textId="77777777" w:rsidR="004C274A" w:rsidRPr="003C62B5" w:rsidRDefault="00000000" w:rsidP="00C415EC">
      <w:pPr>
        <w:spacing w:after="0" w:line="349" w:lineRule="auto"/>
        <w:ind w:left="0" w:right="-2" w:firstLine="0"/>
        <w:rPr>
          <w:color w:val="auto"/>
          <w:sz w:val="24"/>
          <w:szCs w:val="24"/>
        </w:rPr>
      </w:pPr>
      <w:r w:rsidRPr="003C62B5">
        <w:rPr>
          <w:color w:val="auto"/>
          <w:sz w:val="24"/>
          <w:szCs w:val="24"/>
        </w:rPr>
        <w:t xml:space="preserve">-Por fotocópia registrada ou autenticada na Junta Comercial da sede ou domicílio da licitante; </w:t>
      </w:r>
      <w:r w:rsidRPr="003C62B5">
        <w:rPr>
          <w:b/>
          <w:color w:val="auto"/>
          <w:sz w:val="24"/>
          <w:szCs w:val="24"/>
        </w:rPr>
        <w:t xml:space="preserve">a.1.2) </w:t>
      </w:r>
      <w:r w:rsidRPr="003C62B5">
        <w:rPr>
          <w:color w:val="auto"/>
          <w:sz w:val="24"/>
          <w:szCs w:val="24"/>
        </w:rPr>
        <w:t xml:space="preserve">Sociedades por cota de responsabilidade limitada (LTDA): </w:t>
      </w:r>
    </w:p>
    <w:p w14:paraId="21A30406" w14:textId="77777777" w:rsidR="004C274A" w:rsidRPr="003C62B5" w:rsidRDefault="00000000" w:rsidP="00C415EC">
      <w:pPr>
        <w:spacing w:after="90"/>
        <w:ind w:left="0" w:right="-2" w:firstLine="0"/>
        <w:rPr>
          <w:color w:val="auto"/>
          <w:sz w:val="24"/>
          <w:szCs w:val="24"/>
        </w:rPr>
      </w:pPr>
      <w:r w:rsidRPr="003C62B5">
        <w:rPr>
          <w:color w:val="auto"/>
          <w:sz w:val="24"/>
          <w:szCs w:val="24"/>
        </w:rPr>
        <w:t xml:space="preserve">-Acompanhados por fotocópia dos Termos de Abertura e de Encerramento do Livro Diário, devidamente autenticado na Junta Comercial da sede ou domicílio da licitante ou em outro órgão equivalente; </w:t>
      </w:r>
    </w:p>
    <w:p w14:paraId="05DE2603" w14:textId="77777777" w:rsidR="004C274A" w:rsidRPr="003C62B5" w:rsidRDefault="00000000" w:rsidP="00C415EC">
      <w:pPr>
        <w:numPr>
          <w:ilvl w:val="2"/>
          <w:numId w:val="9"/>
        </w:numPr>
        <w:spacing w:after="89"/>
        <w:ind w:left="0" w:right="-2" w:firstLine="0"/>
        <w:rPr>
          <w:color w:val="auto"/>
          <w:sz w:val="24"/>
          <w:szCs w:val="24"/>
        </w:rPr>
      </w:pPr>
      <w:r w:rsidRPr="003C62B5">
        <w:rPr>
          <w:color w:val="auto"/>
          <w:sz w:val="24"/>
          <w:szCs w:val="24"/>
        </w:rPr>
        <w:t xml:space="preserve">Sociedades sujeitas ao regime estabelecido na Lei Complementar 123/2006 – Estatuto da Microempresa e da Empresa de Pequeno Porte: acompanhados por fotocópia dos Termos de Abertura e de encerramento do Livro Diário, devidamente autenticado na Junta Comercial da sede ou domicílio da licitante ou em outro órgão equivalente; ou declaração simplificada do último imposto de renda; </w:t>
      </w:r>
    </w:p>
    <w:p w14:paraId="3664EDAC" w14:textId="77777777" w:rsidR="004C274A" w:rsidRPr="003C62B5" w:rsidRDefault="00000000" w:rsidP="00C415EC">
      <w:pPr>
        <w:numPr>
          <w:ilvl w:val="2"/>
          <w:numId w:val="9"/>
        </w:numPr>
        <w:ind w:left="0" w:right="-2" w:firstLine="0"/>
        <w:rPr>
          <w:color w:val="auto"/>
          <w:sz w:val="24"/>
          <w:szCs w:val="24"/>
        </w:rPr>
      </w:pPr>
      <w:r w:rsidRPr="003C62B5">
        <w:rPr>
          <w:color w:val="auto"/>
          <w:sz w:val="24"/>
          <w:szCs w:val="24"/>
        </w:rPr>
        <w:t xml:space="preserve">Sociedade criada no exercício em curso ou inativa no exercício anterior: fotocópia do Balanço de Abertura ou cópia do livro diário contendo o balanço de abertura, inclusive com os termos de abertura e encerramento devidamente registrado ou autenticado na Junta Comercial da sede ou domicílio dos licitantes nos casos de sociedades anônimas; </w:t>
      </w:r>
    </w:p>
    <w:p w14:paraId="58FEBC3F" w14:textId="46EB8CCD" w:rsidR="004C274A" w:rsidRPr="003C62B5" w:rsidRDefault="00000000" w:rsidP="00C415EC">
      <w:pPr>
        <w:numPr>
          <w:ilvl w:val="2"/>
          <w:numId w:val="9"/>
        </w:numPr>
        <w:spacing w:after="87"/>
        <w:ind w:left="0" w:right="-2" w:firstLine="0"/>
        <w:rPr>
          <w:color w:val="auto"/>
          <w:sz w:val="24"/>
          <w:szCs w:val="24"/>
        </w:rPr>
      </w:pPr>
      <w:r w:rsidRPr="003C62B5">
        <w:rPr>
          <w:color w:val="auto"/>
          <w:sz w:val="24"/>
          <w:szCs w:val="24"/>
        </w:rPr>
        <w:t>Balanço patrimonial e demonstrações contábeis</w:t>
      </w:r>
      <w:r w:rsidR="005A4014" w:rsidRPr="003C62B5">
        <w:rPr>
          <w:color w:val="auto"/>
          <w:sz w:val="24"/>
          <w:szCs w:val="24"/>
        </w:rPr>
        <w:t>,</w:t>
      </w:r>
      <w:r w:rsidRPr="003C62B5">
        <w:rPr>
          <w:color w:val="auto"/>
          <w:sz w:val="24"/>
          <w:szCs w:val="24"/>
        </w:rPr>
        <w:t xml:space="preserve"> </w:t>
      </w:r>
      <w:r w:rsidR="005A4014" w:rsidRPr="003C62B5">
        <w:rPr>
          <w:color w:val="auto"/>
          <w:sz w:val="24"/>
          <w:szCs w:val="24"/>
          <w:u w:val="single" w:color="000000"/>
        </w:rPr>
        <w:t>incluindo o Balanço Patrimonial do último exercício social</w:t>
      </w:r>
      <w:r w:rsidRPr="003C62B5">
        <w:rPr>
          <w:color w:val="auto"/>
          <w:sz w:val="24"/>
          <w:szCs w:val="24"/>
        </w:rPr>
        <w:t xml:space="preserve">, já exigíveis e apresentados na forma da Lei, que comprovem a boa situação financeira da empresa, vedada a sua substituição por balancetes ou balanços provisórios; </w:t>
      </w:r>
    </w:p>
    <w:p w14:paraId="3F8891C8" w14:textId="77777777" w:rsidR="004C274A" w:rsidRPr="003C62B5" w:rsidRDefault="00000000" w:rsidP="00C415EC">
      <w:pPr>
        <w:spacing w:after="87"/>
        <w:ind w:left="0" w:right="-2" w:firstLine="0"/>
        <w:rPr>
          <w:color w:val="auto"/>
          <w:sz w:val="24"/>
          <w:szCs w:val="24"/>
        </w:rPr>
      </w:pPr>
      <w:r w:rsidRPr="003C62B5">
        <w:rPr>
          <w:b/>
          <w:color w:val="auto"/>
          <w:sz w:val="24"/>
          <w:szCs w:val="24"/>
        </w:rPr>
        <w:t>a.1.5.1)</w:t>
      </w:r>
      <w:r w:rsidRPr="003C62B5">
        <w:rPr>
          <w:color w:val="auto"/>
          <w:sz w:val="24"/>
          <w:szCs w:val="24"/>
        </w:rPr>
        <w:t xml:space="preserve"> O balanço patrimonial, as demonstrações e o balanço de abertura deverão estar assinados pelos administradores das empresas constante do ato constitutivo, estatuto ou contrato social e por Contador legalmente habilitado ou por outro profissional equivalente, devidamente registrado no Conselho Regional de Contabilidade. </w:t>
      </w:r>
    </w:p>
    <w:p w14:paraId="754D77C6" w14:textId="77777777" w:rsidR="004C274A" w:rsidRPr="003C62B5" w:rsidRDefault="00000000" w:rsidP="00C415EC">
      <w:pPr>
        <w:numPr>
          <w:ilvl w:val="0"/>
          <w:numId w:val="6"/>
        </w:numPr>
        <w:tabs>
          <w:tab w:val="left" w:pos="426"/>
        </w:tabs>
        <w:spacing w:after="87"/>
        <w:ind w:right="-2" w:firstLine="0"/>
        <w:rPr>
          <w:color w:val="auto"/>
          <w:sz w:val="24"/>
          <w:szCs w:val="24"/>
        </w:rPr>
      </w:pPr>
      <w:r w:rsidRPr="003C62B5">
        <w:rPr>
          <w:color w:val="auto"/>
          <w:sz w:val="24"/>
          <w:szCs w:val="24"/>
        </w:rPr>
        <w:t xml:space="preserve">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3C62B5">
        <w:rPr>
          <w:color w:val="auto"/>
          <w:sz w:val="24"/>
          <w:szCs w:val="24"/>
        </w:rPr>
        <w:t>Sped</w:t>
      </w:r>
      <w:proofErr w:type="spellEnd"/>
      <w:r w:rsidRPr="003C62B5">
        <w:rPr>
          <w:color w:val="auto"/>
          <w:sz w:val="24"/>
          <w:szCs w:val="24"/>
        </w:rPr>
        <w:t xml:space="preserve"> ou através do site da Junta Comercial do Estado da sede da licitante, na seguinte forma: </w:t>
      </w:r>
    </w:p>
    <w:p w14:paraId="37F8EA21" w14:textId="77777777" w:rsidR="004C274A" w:rsidRPr="003C62B5" w:rsidRDefault="00000000" w:rsidP="00C415EC">
      <w:pPr>
        <w:numPr>
          <w:ilvl w:val="3"/>
          <w:numId w:val="7"/>
        </w:numPr>
        <w:spacing w:after="89"/>
        <w:ind w:left="0" w:right="-2" w:firstLine="0"/>
        <w:rPr>
          <w:color w:val="auto"/>
          <w:sz w:val="24"/>
          <w:szCs w:val="24"/>
        </w:rPr>
      </w:pPr>
      <w:r w:rsidRPr="003C62B5">
        <w:rPr>
          <w:color w:val="auto"/>
          <w:sz w:val="24"/>
          <w:szCs w:val="24"/>
        </w:rPr>
        <w:t xml:space="preserve">Recibo de Entrega de Livro Digital transmitido através do Sistema Público de Escrituração Digital – </w:t>
      </w:r>
      <w:proofErr w:type="spellStart"/>
      <w:r w:rsidRPr="003C62B5">
        <w:rPr>
          <w:color w:val="auto"/>
          <w:sz w:val="24"/>
          <w:szCs w:val="24"/>
        </w:rPr>
        <w:t>Sped</w:t>
      </w:r>
      <w:proofErr w:type="spellEnd"/>
      <w:r w:rsidRPr="003C62B5">
        <w:rPr>
          <w:color w:val="auto"/>
          <w:sz w:val="24"/>
          <w:szCs w:val="24"/>
        </w:rPr>
        <w:t xml:space="preserve">; </w:t>
      </w:r>
    </w:p>
    <w:p w14:paraId="633ACFEC" w14:textId="77777777" w:rsidR="004C274A" w:rsidRPr="003C62B5" w:rsidRDefault="00000000" w:rsidP="00C415EC">
      <w:pPr>
        <w:numPr>
          <w:ilvl w:val="3"/>
          <w:numId w:val="7"/>
        </w:numPr>
        <w:spacing w:after="89"/>
        <w:ind w:left="0" w:right="-2" w:firstLine="0"/>
        <w:rPr>
          <w:color w:val="auto"/>
          <w:sz w:val="24"/>
          <w:szCs w:val="24"/>
        </w:rPr>
      </w:pPr>
      <w:r w:rsidRPr="003C62B5">
        <w:rPr>
          <w:color w:val="auto"/>
          <w:sz w:val="24"/>
          <w:szCs w:val="24"/>
        </w:rPr>
        <w:t xml:space="preserve">Termos de Abertura e Encerramento do Livro Diário Digital extraídos do Sistema Público de Escrituração Digital – </w:t>
      </w:r>
      <w:proofErr w:type="spellStart"/>
      <w:r w:rsidRPr="003C62B5">
        <w:rPr>
          <w:color w:val="auto"/>
          <w:sz w:val="24"/>
          <w:szCs w:val="24"/>
        </w:rPr>
        <w:t>Sped</w:t>
      </w:r>
      <w:proofErr w:type="spellEnd"/>
      <w:r w:rsidRPr="003C62B5">
        <w:rPr>
          <w:color w:val="auto"/>
          <w:sz w:val="24"/>
          <w:szCs w:val="24"/>
        </w:rPr>
        <w:t xml:space="preserve">; </w:t>
      </w:r>
    </w:p>
    <w:p w14:paraId="62478C11" w14:textId="77777777" w:rsidR="004C274A" w:rsidRPr="003C62B5" w:rsidRDefault="00000000" w:rsidP="00C415EC">
      <w:pPr>
        <w:numPr>
          <w:ilvl w:val="3"/>
          <w:numId w:val="7"/>
        </w:numPr>
        <w:tabs>
          <w:tab w:val="left" w:pos="426"/>
        </w:tabs>
        <w:spacing w:after="86"/>
        <w:ind w:left="0" w:right="-2" w:firstLine="0"/>
        <w:rPr>
          <w:color w:val="auto"/>
          <w:sz w:val="24"/>
          <w:szCs w:val="24"/>
        </w:rPr>
      </w:pPr>
      <w:r w:rsidRPr="003C62B5">
        <w:rPr>
          <w:color w:val="auto"/>
          <w:sz w:val="24"/>
          <w:szCs w:val="24"/>
        </w:rPr>
        <w:t xml:space="preserve">Balanço e Demonstração do Resultado do Exercício extraídos do Sistema Público de Escrituração Digital – </w:t>
      </w:r>
      <w:proofErr w:type="spellStart"/>
      <w:r w:rsidRPr="003C62B5">
        <w:rPr>
          <w:color w:val="auto"/>
          <w:sz w:val="24"/>
          <w:szCs w:val="24"/>
        </w:rPr>
        <w:t>Sped</w:t>
      </w:r>
      <w:proofErr w:type="spellEnd"/>
      <w:r w:rsidRPr="003C62B5">
        <w:rPr>
          <w:color w:val="auto"/>
          <w:sz w:val="24"/>
          <w:szCs w:val="24"/>
        </w:rPr>
        <w:t xml:space="preserve">. </w:t>
      </w:r>
    </w:p>
    <w:p w14:paraId="6DD54143" w14:textId="77777777" w:rsidR="004C274A" w:rsidRPr="003C62B5" w:rsidRDefault="00000000" w:rsidP="00C415EC">
      <w:pPr>
        <w:numPr>
          <w:ilvl w:val="0"/>
          <w:numId w:val="6"/>
        </w:numPr>
        <w:tabs>
          <w:tab w:val="left" w:pos="284"/>
        </w:tabs>
        <w:spacing w:after="87"/>
        <w:ind w:right="-2" w:firstLine="0"/>
        <w:rPr>
          <w:color w:val="auto"/>
          <w:sz w:val="24"/>
          <w:szCs w:val="24"/>
        </w:rPr>
      </w:pPr>
      <w:r w:rsidRPr="003C62B5">
        <w:rPr>
          <w:color w:val="auto"/>
          <w:sz w:val="24"/>
          <w:szCs w:val="24"/>
        </w:rPr>
        <w:t xml:space="preserve">Apresentar comprovação de boa situação financeira da licitante através dos índices de liquidez corrente, liquidez geral, endividamento total, apresentada por meio de declaração, devidamente assinada por um dos sócios e por profissional contábil, indicando obrigatoriamente registro do mesmo no Conselho Regional de Contabilidade – CRC, sendo calculados conforme o abaixo indicado:  </w:t>
      </w:r>
    </w:p>
    <w:p w14:paraId="2935A66C" w14:textId="1CF7EAD5" w:rsidR="004C274A" w:rsidRPr="003C62B5" w:rsidRDefault="00000000" w:rsidP="00C415EC">
      <w:pPr>
        <w:numPr>
          <w:ilvl w:val="1"/>
          <w:numId w:val="6"/>
        </w:numPr>
        <w:spacing w:after="91"/>
        <w:ind w:left="0" w:right="-2" w:firstLine="0"/>
        <w:rPr>
          <w:color w:val="auto"/>
          <w:sz w:val="24"/>
          <w:szCs w:val="24"/>
        </w:rPr>
      </w:pPr>
      <w:r w:rsidRPr="003C62B5">
        <w:rPr>
          <w:b/>
          <w:bCs/>
          <w:color w:val="auto"/>
          <w:sz w:val="24"/>
          <w:szCs w:val="24"/>
        </w:rPr>
        <w:lastRenderedPageBreak/>
        <w:t>Índice de Liquidez Corrente</w:t>
      </w:r>
      <w:r w:rsidRPr="003C62B5">
        <w:rPr>
          <w:color w:val="auto"/>
          <w:sz w:val="24"/>
          <w:szCs w:val="24"/>
        </w:rPr>
        <w:t xml:space="preserve"> - calculado pela fórmula abaixo, julgada habilitada a empresa que obtiver a pontuação </w:t>
      </w:r>
      <w:r w:rsidRPr="003C62B5">
        <w:rPr>
          <w:b/>
          <w:bCs/>
          <w:color w:val="auto"/>
          <w:sz w:val="24"/>
          <w:szCs w:val="24"/>
        </w:rPr>
        <w:t xml:space="preserve">final </w:t>
      </w:r>
      <w:r w:rsidR="0015163F" w:rsidRPr="003C62B5">
        <w:rPr>
          <w:b/>
          <w:bCs/>
          <w:color w:val="auto"/>
          <w:sz w:val="24"/>
          <w:szCs w:val="24"/>
        </w:rPr>
        <w:t xml:space="preserve">igual ou </w:t>
      </w:r>
      <w:r w:rsidRPr="003C62B5">
        <w:rPr>
          <w:b/>
          <w:bCs/>
          <w:color w:val="auto"/>
          <w:sz w:val="24"/>
          <w:szCs w:val="24"/>
        </w:rPr>
        <w:t>maior que 1,0.</w:t>
      </w:r>
      <w:r w:rsidRPr="003C62B5">
        <w:rPr>
          <w:color w:val="auto"/>
          <w:sz w:val="24"/>
          <w:szCs w:val="24"/>
        </w:rPr>
        <w:t xml:space="preserve"> </w:t>
      </w:r>
    </w:p>
    <w:p w14:paraId="15507E66" w14:textId="77777777" w:rsidR="00BE60D8" w:rsidRPr="003C62B5" w:rsidRDefault="00BE60D8" w:rsidP="00C415EC">
      <w:pPr>
        <w:spacing w:after="91"/>
        <w:ind w:left="0" w:right="-2" w:firstLine="0"/>
        <w:rPr>
          <w:color w:val="auto"/>
          <w:sz w:val="24"/>
          <w:szCs w:val="24"/>
        </w:rPr>
      </w:pPr>
    </w:p>
    <w:p w14:paraId="0A3E331D" w14:textId="77777777" w:rsidR="004C274A" w:rsidRPr="003C62B5" w:rsidRDefault="00000000" w:rsidP="00C415EC">
      <w:pPr>
        <w:spacing w:after="0"/>
        <w:ind w:left="0" w:right="-2" w:firstLine="0"/>
        <w:rPr>
          <w:color w:val="auto"/>
          <w:sz w:val="24"/>
          <w:szCs w:val="24"/>
        </w:rPr>
      </w:pPr>
      <w:r w:rsidRPr="003C62B5">
        <w:rPr>
          <w:color w:val="auto"/>
          <w:sz w:val="24"/>
          <w:szCs w:val="24"/>
        </w:rPr>
        <w:t xml:space="preserve">LC = AC  </w:t>
      </w:r>
    </w:p>
    <w:p w14:paraId="0F3B83A7" w14:textId="77777777" w:rsidR="004C274A" w:rsidRPr="003C62B5" w:rsidRDefault="00000000" w:rsidP="00C415EC">
      <w:pPr>
        <w:spacing w:after="86" w:line="259" w:lineRule="auto"/>
        <w:ind w:left="0" w:right="-2" w:firstLine="0"/>
        <w:jc w:val="left"/>
        <w:rPr>
          <w:color w:val="auto"/>
          <w:sz w:val="24"/>
          <w:szCs w:val="24"/>
        </w:rPr>
      </w:pPr>
      <w:r w:rsidRPr="003C62B5">
        <w:rPr>
          <w:rFonts w:eastAsia="Calibri"/>
          <w:noProof/>
          <w:color w:val="auto"/>
          <w:sz w:val="24"/>
          <w:szCs w:val="24"/>
        </w:rPr>
        <mc:AlternateContent>
          <mc:Choice Requires="wpg">
            <w:drawing>
              <wp:inline distT="0" distB="0" distL="0" distR="0" wp14:anchorId="5A935BB7" wp14:editId="6232698C">
                <wp:extent cx="606425" cy="9525"/>
                <wp:effectExtent l="0" t="0" r="0" b="0"/>
                <wp:docPr id="112421" name="Group 112421"/>
                <wp:cNvGraphicFramePr/>
                <a:graphic xmlns:a="http://schemas.openxmlformats.org/drawingml/2006/main">
                  <a:graphicData uri="http://schemas.microsoft.com/office/word/2010/wordprocessingGroup">
                    <wpg:wgp>
                      <wpg:cNvGrpSpPr/>
                      <wpg:grpSpPr>
                        <a:xfrm>
                          <a:off x="0" y="0"/>
                          <a:ext cx="606425" cy="9525"/>
                          <a:chOff x="0" y="0"/>
                          <a:chExt cx="606425" cy="9525"/>
                        </a:xfrm>
                      </wpg:grpSpPr>
                      <wps:wsp>
                        <wps:cNvPr id="5116" name="Shape 5116"/>
                        <wps:cNvSpPr/>
                        <wps:spPr>
                          <a:xfrm>
                            <a:off x="0" y="0"/>
                            <a:ext cx="606425" cy="0"/>
                          </a:xfrm>
                          <a:custGeom>
                            <a:avLst/>
                            <a:gdLst/>
                            <a:ahLst/>
                            <a:cxnLst/>
                            <a:rect l="0" t="0" r="0" b="0"/>
                            <a:pathLst>
                              <a:path w="606425">
                                <a:moveTo>
                                  <a:pt x="0" y="0"/>
                                </a:moveTo>
                                <a:lnTo>
                                  <a:pt x="6064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421" style="width:47.75pt;height:0.75pt;mso-position-horizontal-relative:char;mso-position-vertical-relative:line" coordsize="6064,95">
                <v:shape id="Shape 5116" style="position:absolute;width:6064;height:0;left:0;top:0;" coordsize="606425,0" path="m0,0l606425,0">
                  <v:stroke weight="0.75pt" endcap="flat" joinstyle="round" on="true" color="#000000"/>
                  <v:fill on="false" color="#000000" opacity="0"/>
                </v:shape>
              </v:group>
            </w:pict>
          </mc:Fallback>
        </mc:AlternateContent>
      </w:r>
    </w:p>
    <w:p w14:paraId="79366645" w14:textId="77777777" w:rsidR="004C274A" w:rsidRPr="003C62B5" w:rsidRDefault="00000000" w:rsidP="00C415EC">
      <w:pPr>
        <w:spacing w:after="88"/>
        <w:ind w:left="0" w:right="-2" w:firstLine="0"/>
        <w:rPr>
          <w:color w:val="auto"/>
          <w:sz w:val="24"/>
          <w:szCs w:val="24"/>
        </w:rPr>
      </w:pPr>
      <w:r w:rsidRPr="003C62B5">
        <w:rPr>
          <w:color w:val="auto"/>
          <w:sz w:val="24"/>
          <w:szCs w:val="24"/>
        </w:rPr>
        <w:t xml:space="preserve">     PC  </w:t>
      </w:r>
    </w:p>
    <w:p w14:paraId="79FCFB4B" w14:textId="77777777" w:rsidR="00BE60D8" w:rsidRPr="003C62B5" w:rsidRDefault="00BE60D8" w:rsidP="00C415EC">
      <w:pPr>
        <w:spacing w:after="88"/>
        <w:ind w:left="0" w:right="-2" w:firstLine="0"/>
        <w:rPr>
          <w:color w:val="auto"/>
          <w:sz w:val="24"/>
          <w:szCs w:val="24"/>
        </w:rPr>
      </w:pPr>
    </w:p>
    <w:p w14:paraId="36FE65A5" w14:textId="77777777" w:rsidR="004C274A" w:rsidRPr="003C62B5" w:rsidRDefault="00000000" w:rsidP="00C415EC">
      <w:pPr>
        <w:spacing w:after="86"/>
        <w:ind w:left="0" w:right="-2" w:firstLine="0"/>
        <w:rPr>
          <w:color w:val="auto"/>
          <w:sz w:val="24"/>
          <w:szCs w:val="24"/>
        </w:rPr>
      </w:pPr>
      <w:r w:rsidRPr="003C62B5">
        <w:rPr>
          <w:color w:val="auto"/>
          <w:sz w:val="24"/>
          <w:szCs w:val="24"/>
        </w:rPr>
        <w:t xml:space="preserve">LC = Liquidez Corrente  </w:t>
      </w:r>
    </w:p>
    <w:p w14:paraId="588E3917" w14:textId="77777777" w:rsidR="004C274A" w:rsidRPr="003C62B5" w:rsidRDefault="00000000" w:rsidP="00C415EC">
      <w:pPr>
        <w:spacing w:after="0" w:line="351" w:lineRule="auto"/>
        <w:ind w:left="0" w:right="-2" w:firstLine="0"/>
        <w:rPr>
          <w:color w:val="auto"/>
          <w:sz w:val="24"/>
          <w:szCs w:val="24"/>
        </w:rPr>
      </w:pPr>
      <w:r w:rsidRPr="003C62B5">
        <w:rPr>
          <w:color w:val="auto"/>
          <w:sz w:val="24"/>
          <w:szCs w:val="24"/>
        </w:rPr>
        <w:t xml:space="preserve">AC = Ativo </w:t>
      </w:r>
      <w:proofErr w:type="gramStart"/>
      <w:r w:rsidRPr="003C62B5">
        <w:rPr>
          <w:color w:val="auto"/>
          <w:sz w:val="24"/>
          <w:szCs w:val="24"/>
        </w:rPr>
        <w:t>Circulante  PC</w:t>
      </w:r>
      <w:proofErr w:type="gramEnd"/>
      <w:r w:rsidRPr="003C62B5">
        <w:rPr>
          <w:color w:val="auto"/>
          <w:sz w:val="24"/>
          <w:szCs w:val="24"/>
        </w:rPr>
        <w:t xml:space="preserve"> = Passivo Circulante </w:t>
      </w:r>
    </w:p>
    <w:p w14:paraId="4717CB23" w14:textId="77777777" w:rsidR="00BE60D8" w:rsidRPr="003C62B5" w:rsidRDefault="00BE60D8" w:rsidP="00C415EC">
      <w:pPr>
        <w:spacing w:after="0" w:line="351" w:lineRule="auto"/>
        <w:ind w:left="0" w:right="-2" w:firstLine="0"/>
        <w:rPr>
          <w:color w:val="auto"/>
          <w:sz w:val="24"/>
          <w:szCs w:val="24"/>
        </w:rPr>
      </w:pPr>
    </w:p>
    <w:p w14:paraId="63311280" w14:textId="192114E6" w:rsidR="004C274A" w:rsidRPr="003C62B5" w:rsidRDefault="00000000" w:rsidP="00C415EC">
      <w:pPr>
        <w:pStyle w:val="PargrafodaLista"/>
        <w:numPr>
          <w:ilvl w:val="1"/>
          <w:numId w:val="6"/>
        </w:numPr>
        <w:tabs>
          <w:tab w:val="left" w:pos="426"/>
        </w:tabs>
        <w:spacing w:after="91"/>
        <w:ind w:left="0" w:right="-2"/>
        <w:rPr>
          <w:color w:val="auto"/>
          <w:sz w:val="24"/>
          <w:szCs w:val="24"/>
        </w:rPr>
      </w:pPr>
      <w:r w:rsidRPr="003C62B5">
        <w:rPr>
          <w:b/>
          <w:bCs/>
          <w:color w:val="auto"/>
          <w:sz w:val="24"/>
          <w:szCs w:val="24"/>
        </w:rPr>
        <w:t>Índice de Liquidez Geral</w:t>
      </w:r>
      <w:r w:rsidRPr="003C62B5">
        <w:rPr>
          <w:color w:val="auto"/>
          <w:sz w:val="24"/>
          <w:szCs w:val="24"/>
        </w:rPr>
        <w:t xml:space="preserve"> - calculado pela fórmula abaixo, julgada habilitada a empresa que obtiver a pontuação </w:t>
      </w:r>
      <w:r w:rsidRPr="003C62B5">
        <w:rPr>
          <w:b/>
          <w:bCs/>
          <w:color w:val="auto"/>
          <w:sz w:val="24"/>
          <w:szCs w:val="24"/>
        </w:rPr>
        <w:t xml:space="preserve">final </w:t>
      </w:r>
      <w:r w:rsidR="0015163F" w:rsidRPr="003C62B5">
        <w:rPr>
          <w:b/>
          <w:bCs/>
          <w:color w:val="auto"/>
          <w:sz w:val="24"/>
          <w:szCs w:val="24"/>
        </w:rPr>
        <w:t xml:space="preserve">igual ou </w:t>
      </w:r>
      <w:r w:rsidRPr="003C62B5">
        <w:rPr>
          <w:b/>
          <w:bCs/>
          <w:color w:val="auto"/>
          <w:sz w:val="24"/>
          <w:szCs w:val="24"/>
        </w:rPr>
        <w:t>maior que 1,0</w:t>
      </w:r>
      <w:r w:rsidRPr="003C62B5">
        <w:rPr>
          <w:color w:val="auto"/>
          <w:sz w:val="24"/>
          <w:szCs w:val="24"/>
        </w:rPr>
        <w:t xml:space="preserve">. </w:t>
      </w:r>
    </w:p>
    <w:p w14:paraId="4282AE4B" w14:textId="77777777" w:rsidR="00BE60D8" w:rsidRPr="003C62B5" w:rsidRDefault="00BE60D8" w:rsidP="00C415EC">
      <w:pPr>
        <w:tabs>
          <w:tab w:val="left" w:pos="426"/>
        </w:tabs>
        <w:spacing w:after="91"/>
        <w:ind w:right="-2"/>
        <w:rPr>
          <w:color w:val="auto"/>
          <w:sz w:val="24"/>
          <w:szCs w:val="24"/>
        </w:rPr>
      </w:pPr>
    </w:p>
    <w:p w14:paraId="6C9FAEF6" w14:textId="77777777" w:rsidR="004C274A" w:rsidRPr="003C62B5" w:rsidRDefault="00000000" w:rsidP="00C415EC">
      <w:pPr>
        <w:spacing w:after="0"/>
        <w:ind w:left="0" w:right="-2" w:firstLine="0"/>
        <w:rPr>
          <w:color w:val="auto"/>
          <w:sz w:val="24"/>
          <w:szCs w:val="24"/>
        </w:rPr>
      </w:pPr>
      <w:r w:rsidRPr="003C62B5">
        <w:rPr>
          <w:color w:val="auto"/>
          <w:sz w:val="24"/>
          <w:szCs w:val="24"/>
        </w:rPr>
        <w:t xml:space="preserve">LC = AC + RLP </w:t>
      </w:r>
    </w:p>
    <w:p w14:paraId="4507F3E0" w14:textId="77777777" w:rsidR="004C274A" w:rsidRPr="003C62B5" w:rsidRDefault="00000000" w:rsidP="00C415EC">
      <w:pPr>
        <w:spacing w:after="66" w:line="259" w:lineRule="auto"/>
        <w:ind w:left="0" w:right="-2" w:firstLine="0"/>
        <w:jc w:val="left"/>
        <w:rPr>
          <w:color w:val="auto"/>
          <w:sz w:val="24"/>
          <w:szCs w:val="24"/>
        </w:rPr>
      </w:pPr>
      <w:r w:rsidRPr="003C62B5">
        <w:rPr>
          <w:rFonts w:eastAsia="Calibri"/>
          <w:noProof/>
          <w:color w:val="auto"/>
          <w:sz w:val="24"/>
          <w:szCs w:val="24"/>
        </w:rPr>
        <mc:AlternateContent>
          <mc:Choice Requires="wpg">
            <w:drawing>
              <wp:inline distT="0" distB="0" distL="0" distR="0" wp14:anchorId="4308198B" wp14:editId="28C8C2BD">
                <wp:extent cx="751205" cy="4445"/>
                <wp:effectExtent l="0" t="0" r="0" b="0"/>
                <wp:docPr id="112422" name="Group 112422"/>
                <wp:cNvGraphicFramePr/>
                <a:graphic xmlns:a="http://schemas.openxmlformats.org/drawingml/2006/main">
                  <a:graphicData uri="http://schemas.microsoft.com/office/word/2010/wordprocessingGroup">
                    <wpg:wgp>
                      <wpg:cNvGrpSpPr/>
                      <wpg:grpSpPr>
                        <a:xfrm>
                          <a:off x="0" y="0"/>
                          <a:ext cx="751205" cy="4445"/>
                          <a:chOff x="0" y="0"/>
                          <a:chExt cx="751205" cy="4445"/>
                        </a:xfrm>
                      </wpg:grpSpPr>
                      <wps:wsp>
                        <wps:cNvPr id="5117" name="Shape 5117"/>
                        <wps:cNvSpPr/>
                        <wps:spPr>
                          <a:xfrm>
                            <a:off x="0" y="0"/>
                            <a:ext cx="751205" cy="4445"/>
                          </a:xfrm>
                          <a:custGeom>
                            <a:avLst/>
                            <a:gdLst/>
                            <a:ahLst/>
                            <a:cxnLst/>
                            <a:rect l="0" t="0" r="0" b="0"/>
                            <a:pathLst>
                              <a:path w="751205" h="4445">
                                <a:moveTo>
                                  <a:pt x="0" y="0"/>
                                </a:moveTo>
                                <a:lnTo>
                                  <a:pt x="751205" y="444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422" style="width:59.15pt;height:0.350037pt;mso-position-horizontal-relative:char;mso-position-vertical-relative:line" coordsize="7512,44">
                <v:shape id="Shape 5117" style="position:absolute;width:7512;height:44;left:0;top:0;" coordsize="751205,4445" path="m0,0l751205,4445">
                  <v:stroke weight="0.75pt" endcap="flat" joinstyle="round" on="true" color="#000000"/>
                  <v:fill on="false" color="#000000" opacity="0"/>
                </v:shape>
              </v:group>
            </w:pict>
          </mc:Fallback>
        </mc:AlternateContent>
      </w:r>
    </w:p>
    <w:p w14:paraId="5D23B06A" w14:textId="78691AA1" w:rsidR="004C274A" w:rsidRPr="003C62B5" w:rsidRDefault="00000000" w:rsidP="00C415EC">
      <w:pPr>
        <w:spacing w:after="88"/>
        <w:ind w:left="0" w:right="-2" w:firstLine="0"/>
        <w:rPr>
          <w:color w:val="auto"/>
          <w:sz w:val="24"/>
          <w:szCs w:val="24"/>
        </w:rPr>
      </w:pPr>
      <w:r w:rsidRPr="003C62B5">
        <w:rPr>
          <w:color w:val="auto"/>
          <w:sz w:val="24"/>
          <w:szCs w:val="24"/>
        </w:rPr>
        <w:t xml:space="preserve">   PC + ELP </w:t>
      </w:r>
    </w:p>
    <w:p w14:paraId="00BE4416" w14:textId="77777777" w:rsidR="00BE60D8" w:rsidRPr="003C62B5" w:rsidRDefault="00BE60D8" w:rsidP="00C415EC">
      <w:pPr>
        <w:spacing w:after="88"/>
        <w:ind w:left="0" w:right="-2" w:firstLine="0"/>
        <w:rPr>
          <w:color w:val="auto"/>
          <w:sz w:val="24"/>
          <w:szCs w:val="24"/>
        </w:rPr>
      </w:pPr>
    </w:p>
    <w:p w14:paraId="3D33BCC2" w14:textId="77777777" w:rsidR="004C274A" w:rsidRPr="003C62B5" w:rsidRDefault="00000000" w:rsidP="00C415EC">
      <w:pPr>
        <w:spacing w:after="86"/>
        <w:ind w:left="0" w:right="-2" w:firstLine="0"/>
        <w:rPr>
          <w:color w:val="auto"/>
          <w:sz w:val="24"/>
          <w:szCs w:val="24"/>
        </w:rPr>
      </w:pPr>
      <w:r w:rsidRPr="003C62B5">
        <w:rPr>
          <w:color w:val="auto"/>
          <w:sz w:val="24"/>
          <w:szCs w:val="24"/>
        </w:rPr>
        <w:t xml:space="preserve">LG = Liquidez Geral  </w:t>
      </w:r>
    </w:p>
    <w:p w14:paraId="04DD27AF" w14:textId="77777777" w:rsidR="004C274A" w:rsidRPr="003C62B5" w:rsidRDefault="00000000" w:rsidP="00C415EC">
      <w:pPr>
        <w:spacing w:after="86"/>
        <w:ind w:left="0" w:right="-2" w:firstLine="0"/>
        <w:rPr>
          <w:color w:val="auto"/>
          <w:sz w:val="24"/>
          <w:szCs w:val="24"/>
        </w:rPr>
      </w:pPr>
      <w:r w:rsidRPr="003C62B5">
        <w:rPr>
          <w:color w:val="auto"/>
          <w:sz w:val="24"/>
          <w:szCs w:val="24"/>
        </w:rPr>
        <w:t xml:space="preserve">AC = Ativo Circulante  </w:t>
      </w:r>
    </w:p>
    <w:p w14:paraId="334829CF" w14:textId="77777777" w:rsidR="004C274A" w:rsidRPr="003C62B5" w:rsidRDefault="00000000" w:rsidP="00C415EC">
      <w:pPr>
        <w:spacing w:after="88"/>
        <w:ind w:left="0" w:right="-2" w:firstLine="0"/>
        <w:rPr>
          <w:color w:val="auto"/>
          <w:sz w:val="24"/>
          <w:szCs w:val="24"/>
        </w:rPr>
      </w:pPr>
      <w:r w:rsidRPr="003C62B5">
        <w:rPr>
          <w:color w:val="auto"/>
          <w:sz w:val="24"/>
          <w:szCs w:val="24"/>
        </w:rPr>
        <w:t xml:space="preserve">RLP= Realizável A Longo Prazo </w:t>
      </w:r>
    </w:p>
    <w:p w14:paraId="7278BDBE" w14:textId="77777777" w:rsidR="004C274A" w:rsidRPr="003C62B5" w:rsidRDefault="00000000" w:rsidP="00C415EC">
      <w:pPr>
        <w:spacing w:after="86"/>
        <w:ind w:left="0" w:right="-2" w:firstLine="0"/>
        <w:rPr>
          <w:color w:val="auto"/>
          <w:sz w:val="24"/>
          <w:szCs w:val="24"/>
        </w:rPr>
      </w:pPr>
      <w:r w:rsidRPr="003C62B5">
        <w:rPr>
          <w:color w:val="auto"/>
          <w:sz w:val="24"/>
          <w:szCs w:val="24"/>
        </w:rPr>
        <w:t xml:space="preserve"> PC = Passivo Circulante  </w:t>
      </w:r>
    </w:p>
    <w:p w14:paraId="1D14102C" w14:textId="77777777" w:rsidR="004C274A" w:rsidRPr="003C62B5" w:rsidRDefault="00000000" w:rsidP="00C415EC">
      <w:pPr>
        <w:ind w:left="0" w:right="-2" w:firstLine="0"/>
        <w:rPr>
          <w:color w:val="auto"/>
          <w:sz w:val="24"/>
          <w:szCs w:val="24"/>
        </w:rPr>
      </w:pPr>
      <w:r w:rsidRPr="003C62B5">
        <w:rPr>
          <w:color w:val="auto"/>
          <w:sz w:val="24"/>
          <w:szCs w:val="24"/>
        </w:rPr>
        <w:t xml:space="preserve">ELP = Exigível A Longo Prazo </w:t>
      </w:r>
    </w:p>
    <w:p w14:paraId="0454B3E1" w14:textId="77777777" w:rsidR="00BE60D8" w:rsidRPr="003C62B5" w:rsidRDefault="00BE60D8" w:rsidP="00C415EC">
      <w:pPr>
        <w:ind w:left="0" w:right="-2" w:firstLine="0"/>
        <w:rPr>
          <w:color w:val="auto"/>
          <w:sz w:val="24"/>
          <w:szCs w:val="24"/>
        </w:rPr>
      </w:pPr>
    </w:p>
    <w:p w14:paraId="25BD1C10" w14:textId="6CB3262A" w:rsidR="004C274A" w:rsidRPr="003C62B5" w:rsidRDefault="00000000" w:rsidP="00C415EC">
      <w:pPr>
        <w:numPr>
          <w:ilvl w:val="1"/>
          <w:numId w:val="6"/>
        </w:numPr>
        <w:tabs>
          <w:tab w:val="left" w:pos="426"/>
        </w:tabs>
        <w:spacing w:after="89"/>
        <w:ind w:left="0" w:right="-2" w:firstLine="0"/>
        <w:rPr>
          <w:color w:val="auto"/>
          <w:sz w:val="24"/>
          <w:szCs w:val="24"/>
        </w:rPr>
      </w:pPr>
      <w:r w:rsidRPr="003C62B5">
        <w:rPr>
          <w:b/>
          <w:bCs/>
          <w:color w:val="auto"/>
          <w:sz w:val="24"/>
          <w:szCs w:val="24"/>
        </w:rPr>
        <w:t>Índice de Endividamento Total</w:t>
      </w:r>
      <w:r w:rsidRPr="003C62B5">
        <w:rPr>
          <w:color w:val="auto"/>
          <w:sz w:val="24"/>
          <w:szCs w:val="24"/>
        </w:rPr>
        <w:t xml:space="preserve"> – calculado pela fórmula abaixo, julgada habilitada a empresa que obtiver a pontuação </w:t>
      </w:r>
      <w:r w:rsidRPr="003C62B5">
        <w:rPr>
          <w:b/>
          <w:bCs/>
          <w:color w:val="auto"/>
          <w:sz w:val="24"/>
          <w:szCs w:val="24"/>
        </w:rPr>
        <w:t xml:space="preserve">final </w:t>
      </w:r>
      <w:r w:rsidR="0015163F" w:rsidRPr="003C62B5">
        <w:rPr>
          <w:b/>
          <w:bCs/>
          <w:color w:val="auto"/>
          <w:sz w:val="24"/>
          <w:szCs w:val="24"/>
        </w:rPr>
        <w:t xml:space="preserve">igual ou </w:t>
      </w:r>
      <w:r w:rsidRPr="003C62B5">
        <w:rPr>
          <w:b/>
          <w:bCs/>
          <w:color w:val="auto"/>
          <w:sz w:val="24"/>
          <w:szCs w:val="24"/>
        </w:rPr>
        <w:t>menor que 1,0.</w:t>
      </w:r>
      <w:r w:rsidRPr="003C62B5">
        <w:rPr>
          <w:color w:val="auto"/>
          <w:sz w:val="24"/>
          <w:szCs w:val="24"/>
        </w:rPr>
        <w:t xml:space="preserve"> </w:t>
      </w:r>
    </w:p>
    <w:p w14:paraId="62EA4E81" w14:textId="77777777" w:rsidR="004C274A" w:rsidRPr="003C62B5" w:rsidRDefault="00000000" w:rsidP="00C415EC">
      <w:pPr>
        <w:spacing w:after="0"/>
        <w:ind w:left="0" w:right="-2" w:firstLine="0"/>
        <w:rPr>
          <w:color w:val="auto"/>
          <w:sz w:val="24"/>
          <w:szCs w:val="24"/>
        </w:rPr>
      </w:pPr>
      <w:r w:rsidRPr="003C62B5">
        <w:rPr>
          <w:color w:val="auto"/>
          <w:sz w:val="24"/>
          <w:szCs w:val="24"/>
        </w:rPr>
        <w:t xml:space="preserve">ET = PC + ELP </w:t>
      </w:r>
    </w:p>
    <w:p w14:paraId="51D289A6" w14:textId="77777777" w:rsidR="004C274A" w:rsidRPr="003C62B5" w:rsidRDefault="00000000" w:rsidP="00C415EC">
      <w:pPr>
        <w:spacing w:after="64" w:line="259" w:lineRule="auto"/>
        <w:ind w:left="0" w:right="-2" w:firstLine="0"/>
        <w:jc w:val="left"/>
        <w:rPr>
          <w:color w:val="auto"/>
          <w:sz w:val="24"/>
          <w:szCs w:val="24"/>
        </w:rPr>
      </w:pPr>
      <w:r w:rsidRPr="003C62B5">
        <w:rPr>
          <w:rFonts w:eastAsia="Calibri"/>
          <w:noProof/>
          <w:color w:val="auto"/>
          <w:sz w:val="24"/>
          <w:szCs w:val="24"/>
        </w:rPr>
        <mc:AlternateContent>
          <mc:Choice Requires="wpg">
            <w:drawing>
              <wp:inline distT="0" distB="0" distL="0" distR="0" wp14:anchorId="38E38CF3" wp14:editId="0CA31A47">
                <wp:extent cx="751205" cy="4445"/>
                <wp:effectExtent l="0" t="0" r="0" b="0"/>
                <wp:docPr id="115641" name="Group 115641"/>
                <wp:cNvGraphicFramePr/>
                <a:graphic xmlns:a="http://schemas.openxmlformats.org/drawingml/2006/main">
                  <a:graphicData uri="http://schemas.microsoft.com/office/word/2010/wordprocessingGroup">
                    <wpg:wgp>
                      <wpg:cNvGrpSpPr/>
                      <wpg:grpSpPr>
                        <a:xfrm>
                          <a:off x="0" y="0"/>
                          <a:ext cx="751205" cy="4445"/>
                          <a:chOff x="0" y="0"/>
                          <a:chExt cx="751205" cy="4445"/>
                        </a:xfrm>
                      </wpg:grpSpPr>
                      <wps:wsp>
                        <wps:cNvPr id="5282" name="Shape 5282"/>
                        <wps:cNvSpPr/>
                        <wps:spPr>
                          <a:xfrm>
                            <a:off x="0" y="0"/>
                            <a:ext cx="751205" cy="4445"/>
                          </a:xfrm>
                          <a:custGeom>
                            <a:avLst/>
                            <a:gdLst/>
                            <a:ahLst/>
                            <a:cxnLst/>
                            <a:rect l="0" t="0" r="0" b="0"/>
                            <a:pathLst>
                              <a:path w="751205" h="4445">
                                <a:moveTo>
                                  <a:pt x="0" y="0"/>
                                </a:moveTo>
                                <a:lnTo>
                                  <a:pt x="751205" y="444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641" style="width:59.15pt;height:0.349976pt;mso-position-horizontal-relative:char;mso-position-vertical-relative:line" coordsize="7512,44">
                <v:shape id="Shape 5282" style="position:absolute;width:7512;height:44;left:0;top:0;" coordsize="751205,4445" path="m0,0l751205,4445">
                  <v:stroke weight="0.75pt" endcap="flat" joinstyle="round" on="true" color="#000000"/>
                  <v:fill on="false" color="#000000" opacity="0"/>
                </v:shape>
              </v:group>
            </w:pict>
          </mc:Fallback>
        </mc:AlternateContent>
      </w:r>
    </w:p>
    <w:p w14:paraId="14F77688" w14:textId="4E3A5973" w:rsidR="004C274A" w:rsidRPr="003C62B5" w:rsidRDefault="00000000" w:rsidP="00C415EC">
      <w:pPr>
        <w:spacing w:after="88"/>
        <w:ind w:left="0" w:right="-2" w:firstLine="0"/>
        <w:rPr>
          <w:color w:val="auto"/>
          <w:sz w:val="24"/>
          <w:szCs w:val="24"/>
        </w:rPr>
      </w:pPr>
      <w:r w:rsidRPr="003C62B5">
        <w:rPr>
          <w:color w:val="auto"/>
          <w:sz w:val="24"/>
          <w:szCs w:val="24"/>
        </w:rPr>
        <w:t xml:space="preserve">       AT </w:t>
      </w:r>
    </w:p>
    <w:p w14:paraId="3EEEF9C2" w14:textId="77777777" w:rsidR="004364C2" w:rsidRPr="003C62B5" w:rsidRDefault="004364C2" w:rsidP="00C415EC">
      <w:pPr>
        <w:spacing w:after="88"/>
        <w:ind w:left="0" w:right="-2" w:firstLine="0"/>
        <w:rPr>
          <w:color w:val="auto"/>
          <w:sz w:val="24"/>
          <w:szCs w:val="24"/>
        </w:rPr>
      </w:pPr>
    </w:p>
    <w:p w14:paraId="748AEEFC" w14:textId="77777777" w:rsidR="004C274A" w:rsidRPr="003C62B5" w:rsidRDefault="00000000" w:rsidP="00C415EC">
      <w:pPr>
        <w:spacing w:after="86"/>
        <w:ind w:left="0" w:right="-2" w:firstLine="0"/>
        <w:rPr>
          <w:color w:val="auto"/>
          <w:sz w:val="24"/>
          <w:szCs w:val="24"/>
        </w:rPr>
      </w:pPr>
      <w:r w:rsidRPr="003C62B5">
        <w:rPr>
          <w:color w:val="auto"/>
          <w:sz w:val="24"/>
          <w:szCs w:val="24"/>
        </w:rPr>
        <w:t xml:space="preserve">ET = Endividamento  </w:t>
      </w:r>
    </w:p>
    <w:p w14:paraId="10FF2080" w14:textId="77777777" w:rsidR="004C274A" w:rsidRPr="003C62B5" w:rsidRDefault="00000000" w:rsidP="00C415EC">
      <w:pPr>
        <w:spacing w:after="88"/>
        <w:ind w:left="0" w:right="-2" w:firstLine="0"/>
        <w:rPr>
          <w:color w:val="auto"/>
          <w:sz w:val="24"/>
          <w:szCs w:val="24"/>
        </w:rPr>
      </w:pPr>
      <w:r w:rsidRPr="003C62B5">
        <w:rPr>
          <w:color w:val="auto"/>
          <w:sz w:val="24"/>
          <w:szCs w:val="24"/>
        </w:rPr>
        <w:t xml:space="preserve">Total PC = Passivo Circulante  </w:t>
      </w:r>
    </w:p>
    <w:p w14:paraId="268E9828" w14:textId="77777777" w:rsidR="004C274A" w:rsidRPr="003C62B5" w:rsidRDefault="00000000" w:rsidP="00C415EC">
      <w:pPr>
        <w:spacing w:after="87"/>
        <w:ind w:left="0" w:right="-2" w:firstLine="0"/>
        <w:rPr>
          <w:color w:val="auto"/>
          <w:sz w:val="24"/>
          <w:szCs w:val="24"/>
        </w:rPr>
      </w:pPr>
      <w:r w:rsidRPr="003C62B5">
        <w:rPr>
          <w:color w:val="auto"/>
          <w:sz w:val="24"/>
          <w:szCs w:val="24"/>
        </w:rPr>
        <w:t xml:space="preserve">ELP = Exigível A Longo Prazo  </w:t>
      </w:r>
    </w:p>
    <w:p w14:paraId="476FFF36" w14:textId="77777777" w:rsidR="004C274A" w:rsidRPr="003C62B5" w:rsidRDefault="00000000" w:rsidP="00C415EC">
      <w:pPr>
        <w:spacing w:after="84"/>
        <w:ind w:left="0" w:right="-2" w:firstLine="0"/>
        <w:rPr>
          <w:color w:val="auto"/>
          <w:sz w:val="24"/>
          <w:szCs w:val="24"/>
        </w:rPr>
      </w:pPr>
      <w:r w:rsidRPr="003C62B5">
        <w:rPr>
          <w:color w:val="auto"/>
          <w:sz w:val="24"/>
          <w:szCs w:val="24"/>
        </w:rPr>
        <w:t xml:space="preserve">AT = Ativo Total </w:t>
      </w:r>
    </w:p>
    <w:p w14:paraId="2E9E9BCD" w14:textId="77777777" w:rsidR="004C274A" w:rsidRPr="003C62B5" w:rsidRDefault="00000000" w:rsidP="00C415EC">
      <w:pPr>
        <w:numPr>
          <w:ilvl w:val="1"/>
          <w:numId w:val="6"/>
        </w:numPr>
        <w:spacing w:after="87"/>
        <w:ind w:left="0" w:right="-2" w:firstLine="0"/>
        <w:rPr>
          <w:color w:val="auto"/>
          <w:sz w:val="24"/>
          <w:szCs w:val="24"/>
        </w:rPr>
      </w:pPr>
      <w:r w:rsidRPr="003C62B5">
        <w:rPr>
          <w:color w:val="auto"/>
          <w:sz w:val="24"/>
          <w:szCs w:val="24"/>
        </w:rPr>
        <w:lastRenderedPageBreak/>
        <w:t xml:space="preserve">O licitante que apresentar índices econômicos iguais ou inferiores a 1 (um) em qualquer dos índices de Liquidez Geral, Solvência Geral e Liquidez Corrente deverá comprovar que possui (capital mínimo ou patrimônio líquido) equivalente a 10% (dez por cento) do valor total estimado da contratação ou do item pertinente; </w:t>
      </w:r>
    </w:p>
    <w:p w14:paraId="15CBD181" w14:textId="77777777" w:rsidR="004C274A" w:rsidRPr="003C62B5" w:rsidRDefault="00000000" w:rsidP="00C415EC">
      <w:pPr>
        <w:numPr>
          <w:ilvl w:val="2"/>
          <w:numId w:val="6"/>
        </w:numPr>
        <w:spacing w:after="87"/>
        <w:ind w:left="0" w:right="-2" w:firstLine="0"/>
        <w:rPr>
          <w:color w:val="auto"/>
          <w:sz w:val="24"/>
          <w:szCs w:val="24"/>
        </w:rPr>
      </w:pPr>
      <w:r w:rsidRPr="003C62B5">
        <w:rPr>
          <w:color w:val="auto"/>
          <w:sz w:val="24"/>
          <w:szCs w:val="24"/>
        </w:rPr>
        <w:t xml:space="preserve">O cálculo dos índices exigidos no item anterior deverá ser realizado pela Proponente e incluído na documentação, utilizando os resultados expressos no balanço patrimonial do último exercício social, mediante a aplicação das seguintes fórmulas; </w:t>
      </w:r>
    </w:p>
    <w:p w14:paraId="47310706" w14:textId="77777777" w:rsidR="004C274A" w:rsidRPr="003C62B5" w:rsidRDefault="00000000" w:rsidP="00C415EC">
      <w:pPr>
        <w:numPr>
          <w:ilvl w:val="2"/>
          <w:numId w:val="6"/>
        </w:numPr>
        <w:spacing w:after="86"/>
        <w:ind w:left="0" w:right="-2" w:firstLine="0"/>
        <w:rPr>
          <w:color w:val="auto"/>
          <w:sz w:val="24"/>
          <w:szCs w:val="24"/>
        </w:rPr>
      </w:pPr>
      <w:r w:rsidRPr="003C62B5">
        <w:rPr>
          <w:color w:val="auto"/>
          <w:sz w:val="24"/>
          <w:szCs w:val="24"/>
        </w:rPr>
        <w:t xml:space="preserve">Todos os quocientes referidos na alínea anterior deverão ser atendidos pelos licitantes, caso contrário a licitante será considerada inabilitada; </w:t>
      </w:r>
    </w:p>
    <w:p w14:paraId="3EE73DC2" w14:textId="77777777" w:rsidR="004C274A" w:rsidRPr="003C62B5" w:rsidRDefault="00000000" w:rsidP="00C415EC">
      <w:pPr>
        <w:numPr>
          <w:ilvl w:val="2"/>
          <w:numId w:val="6"/>
        </w:numPr>
        <w:spacing w:after="87"/>
        <w:ind w:left="0" w:right="-2" w:firstLine="0"/>
        <w:rPr>
          <w:color w:val="auto"/>
          <w:sz w:val="24"/>
          <w:szCs w:val="24"/>
        </w:rPr>
      </w:pPr>
      <w:r w:rsidRPr="003C62B5">
        <w:rPr>
          <w:color w:val="auto"/>
          <w:sz w:val="24"/>
          <w:szCs w:val="24"/>
        </w:rPr>
        <w:t>A</w:t>
      </w:r>
      <w:r w:rsidRPr="003C62B5">
        <w:rPr>
          <w:b/>
          <w:color w:val="auto"/>
          <w:sz w:val="24"/>
          <w:szCs w:val="24"/>
        </w:rPr>
        <w:t xml:space="preserve"> </w:t>
      </w:r>
      <w:r w:rsidRPr="003C62B5">
        <w:rPr>
          <w:color w:val="auto"/>
          <w:sz w:val="24"/>
          <w:szCs w:val="24"/>
        </w:rPr>
        <w:t xml:space="preserve">comprovação da capacidade financeira será efetuada, em folha separada, mediante a indicação dos índices, com base nos dados constantes do Balanço Patrimonial, Demonstração do Resultado do Exercício, Demonstração de Origens e aplicação de Recursos e Demonstração de Mutação do Patrimônio Líquido do último exercício social, já exigíveis e apresentados na forma da lei; </w:t>
      </w:r>
    </w:p>
    <w:p w14:paraId="640B90A9" w14:textId="77777777" w:rsidR="00B21027" w:rsidRPr="003C62B5" w:rsidRDefault="00000000" w:rsidP="00C415EC">
      <w:pPr>
        <w:pStyle w:val="PargrafodaLista"/>
        <w:widowControl w:val="0"/>
        <w:tabs>
          <w:tab w:val="left" w:pos="284"/>
        </w:tabs>
        <w:spacing w:after="120" w:line="240" w:lineRule="auto"/>
        <w:ind w:left="0" w:right="-2" w:firstLine="0"/>
        <w:contextualSpacing w:val="0"/>
        <w:rPr>
          <w:rFonts w:eastAsia="Calibri"/>
          <w:b/>
          <w:color w:val="auto"/>
          <w:sz w:val="24"/>
          <w:szCs w:val="24"/>
        </w:rPr>
      </w:pPr>
      <w:r w:rsidRPr="003C62B5">
        <w:rPr>
          <w:b/>
          <w:bCs/>
          <w:color w:val="auto"/>
          <w:sz w:val="24"/>
          <w:szCs w:val="24"/>
        </w:rPr>
        <w:t>d)</w:t>
      </w:r>
      <w:r w:rsidRPr="003C62B5">
        <w:rPr>
          <w:color w:val="auto"/>
          <w:sz w:val="24"/>
          <w:szCs w:val="24"/>
        </w:rPr>
        <w:t xml:space="preserve"> </w:t>
      </w:r>
      <w:r w:rsidR="00B21027" w:rsidRPr="003C62B5">
        <w:rPr>
          <w:rFonts w:eastAsia="Calibri"/>
          <w:b/>
          <w:color w:val="auto"/>
          <w:sz w:val="24"/>
          <w:szCs w:val="24"/>
        </w:rPr>
        <w:t>Todas as formas societárias deverão apresentar Certidão de Falência, Concordata, Recuperação Judicial e Extrajudicial, emitida pelo Distribuidor da sede da pessoa jurídica em plena validade;</w:t>
      </w:r>
    </w:p>
    <w:p w14:paraId="2AB982EE" w14:textId="33933A4B" w:rsidR="00B21027" w:rsidRPr="003C62B5" w:rsidRDefault="00B21027" w:rsidP="00C415EC">
      <w:pPr>
        <w:pStyle w:val="paragraph"/>
        <w:tabs>
          <w:tab w:val="left" w:pos="426"/>
        </w:tabs>
        <w:spacing w:before="120" w:beforeAutospacing="0" w:after="120" w:afterAutospacing="0"/>
        <w:ind w:right="-2"/>
        <w:jc w:val="both"/>
        <w:textAlignment w:val="baseline"/>
      </w:pPr>
      <w:r w:rsidRPr="003C62B5">
        <w:rPr>
          <w:b/>
          <w:bCs/>
        </w:rPr>
        <w:t>d.1) A Certidão de Falência, Concordata</w:t>
      </w:r>
      <w:r w:rsidRPr="003C62B5">
        <w:t xml:space="preserve">, </w:t>
      </w:r>
      <w:r w:rsidRPr="003C62B5">
        <w:rPr>
          <w:b/>
          <w:bCs/>
        </w:rPr>
        <w:t>Recuperação Judicial e Extrajudicial</w:t>
      </w:r>
      <w:r w:rsidRPr="003C62B5">
        <w:t>, quando as empresas forem sediadas no Estado de Mato Grosso</w:t>
      </w:r>
      <w:r w:rsidR="00616608" w:rsidRPr="003C62B5">
        <w:t xml:space="preserve"> devem</w:t>
      </w:r>
      <w:r w:rsidRPr="003C62B5">
        <w:rPr>
          <w:b/>
          <w:bCs/>
        </w:rPr>
        <w:t xml:space="preserve"> </w:t>
      </w:r>
      <w:r w:rsidRPr="003C62B5">
        <w:t>ser emitidas</w:t>
      </w:r>
      <w:r w:rsidRPr="003C62B5">
        <w:rPr>
          <w:b/>
          <w:bCs/>
        </w:rPr>
        <w:t xml:space="preserve"> como autor</w:t>
      </w:r>
      <w:r w:rsidR="00616608" w:rsidRPr="003C62B5">
        <w:rPr>
          <w:b/>
          <w:bCs/>
        </w:rPr>
        <w:t xml:space="preserve"> e</w:t>
      </w:r>
      <w:r w:rsidRPr="003C62B5">
        <w:rPr>
          <w:b/>
          <w:bCs/>
        </w:rPr>
        <w:t xml:space="preserve"> réu</w:t>
      </w:r>
      <w:r w:rsidRPr="003C62B5">
        <w:t>.</w:t>
      </w:r>
    </w:p>
    <w:p w14:paraId="4EDCEE27" w14:textId="4AB6F347" w:rsidR="004C274A" w:rsidRPr="003C62B5" w:rsidRDefault="00000000" w:rsidP="00C415EC">
      <w:pPr>
        <w:spacing w:after="89"/>
        <w:ind w:left="0" w:right="-2" w:firstLine="0"/>
        <w:rPr>
          <w:color w:val="auto"/>
          <w:sz w:val="24"/>
          <w:szCs w:val="24"/>
        </w:rPr>
      </w:pPr>
      <w:r w:rsidRPr="003C62B5">
        <w:rPr>
          <w:b/>
          <w:color w:val="auto"/>
          <w:sz w:val="24"/>
          <w:szCs w:val="24"/>
        </w:rPr>
        <w:t>d.</w:t>
      </w:r>
      <w:r w:rsidR="00B21027" w:rsidRPr="003C62B5">
        <w:rPr>
          <w:b/>
          <w:color w:val="auto"/>
          <w:sz w:val="24"/>
          <w:szCs w:val="24"/>
        </w:rPr>
        <w:t>2</w:t>
      </w:r>
      <w:r w:rsidRPr="003C62B5">
        <w:rPr>
          <w:b/>
          <w:color w:val="auto"/>
          <w:sz w:val="24"/>
          <w:szCs w:val="24"/>
        </w:rPr>
        <w:t xml:space="preserve">) </w:t>
      </w:r>
      <w:r w:rsidRPr="003C62B5">
        <w:rPr>
          <w:color w:val="auto"/>
          <w:sz w:val="24"/>
          <w:szCs w:val="24"/>
        </w:rPr>
        <w:t xml:space="preserve">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 </w:t>
      </w:r>
    </w:p>
    <w:p w14:paraId="0CA926D0" w14:textId="4B4466A1" w:rsidR="004C274A" w:rsidRPr="003C62B5" w:rsidRDefault="00000000" w:rsidP="00C415EC">
      <w:pPr>
        <w:pStyle w:val="Ttulo3"/>
        <w:ind w:left="0" w:right="-2" w:firstLine="0"/>
        <w:rPr>
          <w:b w:val="0"/>
          <w:color w:val="auto"/>
          <w:sz w:val="24"/>
          <w:szCs w:val="24"/>
        </w:rPr>
      </w:pPr>
      <w:r w:rsidRPr="003C62B5">
        <w:rPr>
          <w:color w:val="auto"/>
          <w:sz w:val="24"/>
          <w:szCs w:val="24"/>
        </w:rPr>
        <w:t>d.</w:t>
      </w:r>
      <w:r w:rsidR="00B21027" w:rsidRPr="003C62B5">
        <w:rPr>
          <w:color w:val="auto"/>
          <w:sz w:val="24"/>
          <w:szCs w:val="24"/>
        </w:rPr>
        <w:t>3</w:t>
      </w:r>
      <w:r w:rsidRPr="003C62B5">
        <w:rPr>
          <w:color w:val="auto"/>
          <w:sz w:val="24"/>
          <w:szCs w:val="24"/>
        </w:rPr>
        <w:t xml:space="preserve">) Para a licitante que apresentar certidão que não contenha data de validade em seu corpo deverá ser </w:t>
      </w:r>
      <w:r w:rsidR="005D4476" w:rsidRPr="003C62B5">
        <w:rPr>
          <w:color w:val="auto"/>
          <w:sz w:val="24"/>
          <w:szCs w:val="24"/>
        </w:rPr>
        <w:t>considerado o prazo de 90 (noventa) dias.</w:t>
      </w:r>
      <w:r w:rsidRPr="003C62B5">
        <w:rPr>
          <w:b w:val="0"/>
          <w:color w:val="auto"/>
          <w:sz w:val="24"/>
          <w:szCs w:val="24"/>
        </w:rPr>
        <w:t xml:space="preserve"> </w:t>
      </w:r>
    </w:p>
    <w:p w14:paraId="0E11252F" w14:textId="77777777" w:rsidR="005D4476" w:rsidRPr="003C62B5" w:rsidRDefault="005D4476" w:rsidP="00C415EC">
      <w:pPr>
        <w:ind w:right="-2"/>
        <w:rPr>
          <w:b/>
          <w:bCs/>
          <w:color w:val="auto"/>
        </w:rPr>
      </w:pPr>
    </w:p>
    <w:p w14:paraId="5042A878" w14:textId="5B65264E" w:rsidR="004C274A" w:rsidRPr="003C62B5" w:rsidRDefault="00000000" w:rsidP="00C415EC">
      <w:pPr>
        <w:tabs>
          <w:tab w:val="center" w:pos="691"/>
          <w:tab w:val="center" w:pos="3352"/>
        </w:tabs>
        <w:ind w:left="0" w:right="-2" w:firstLine="0"/>
        <w:jc w:val="left"/>
        <w:rPr>
          <w:b/>
          <w:bCs/>
          <w:color w:val="auto"/>
          <w:sz w:val="24"/>
          <w:szCs w:val="24"/>
        </w:rPr>
      </w:pPr>
      <w:r w:rsidRPr="003C62B5">
        <w:rPr>
          <w:b/>
          <w:bCs/>
          <w:color w:val="auto"/>
          <w:sz w:val="24"/>
          <w:szCs w:val="24"/>
        </w:rPr>
        <w:t>8.</w:t>
      </w:r>
      <w:r w:rsidR="00B33BCB" w:rsidRPr="003C62B5">
        <w:rPr>
          <w:b/>
          <w:bCs/>
          <w:color w:val="auto"/>
          <w:sz w:val="24"/>
          <w:szCs w:val="24"/>
        </w:rPr>
        <w:t>6</w:t>
      </w:r>
      <w:r w:rsidRPr="003C62B5">
        <w:rPr>
          <w:b/>
          <w:bCs/>
          <w:color w:val="auto"/>
          <w:sz w:val="24"/>
          <w:szCs w:val="24"/>
        </w:rPr>
        <w:t>.</w:t>
      </w:r>
      <w:r w:rsidRPr="003C62B5">
        <w:rPr>
          <w:rFonts w:eastAsia="Arial"/>
          <w:b/>
          <w:bCs/>
          <w:color w:val="auto"/>
          <w:sz w:val="24"/>
          <w:szCs w:val="24"/>
        </w:rPr>
        <w:t xml:space="preserve"> </w:t>
      </w:r>
      <w:r w:rsidRPr="003C62B5">
        <w:rPr>
          <w:rFonts w:eastAsia="Arial"/>
          <w:b/>
          <w:bCs/>
          <w:color w:val="auto"/>
          <w:sz w:val="24"/>
          <w:szCs w:val="24"/>
        </w:rPr>
        <w:tab/>
      </w:r>
      <w:r w:rsidRPr="003C62B5">
        <w:rPr>
          <w:b/>
          <w:bCs/>
          <w:color w:val="auto"/>
          <w:sz w:val="24"/>
          <w:szCs w:val="24"/>
        </w:rPr>
        <w:t xml:space="preserve">RELATIVOS À QUALIFICAÇÃO TÉCNICA: </w:t>
      </w:r>
    </w:p>
    <w:p w14:paraId="2845D232" w14:textId="2A4BA9F5" w:rsidR="004C274A" w:rsidRPr="003C62B5" w:rsidRDefault="00000000" w:rsidP="00C415EC">
      <w:pPr>
        <w:tabs>
          <w:tab w:val="center" w:pos="1210"/>
          <w:tab w:val="right" w:pos="10348"/>
        </w:tabs>
        <w:spacing w:after="134" w:line="259" w:lineRule="auto"/>
        <w:ind w:left="0" w:right="-2" w:firstLine="0"/>
        <w:jc w:val="left"/>
        <w:rPr>
          <w:color w:val="auto"/>
          <w:sz w:val="24"/>
          <w:szCs w:val="24"/>
        </w:rPr>
      </w:pPr>
      <w:r w:rsidRPr="003C62B5">
        <w:rPr>
          <w:rFonts w:eastAsia="Arial"/>
          <w:b/>
          <w:bCs/>
          <w:color w:val="auto"/>
          <w:sz w:val="24"/>
          <w:szCs w:val="24"/>
        </w:rPr>
        <w:t>8.</w:t>
      </w:r>
      <w:r w:rsidR="00F40526" w:rsidRPr="003C62B5">
        <w:rPr>
          <w:rFonts w:eastAsia="Arial"/>
          <w:b/>
          <w:bCs/>
          <w:color w:val="auto"/>
          <w:sz w:val="24"/>
          <w:szCs w:val="24"/>
        </w:rPr>
        <w:t>6</w:t>
      </w:r>
      <w:r w:rsidRPr="003C62B5">
        <w:rPr>
          <w:rFonts w:eastAsia="Arial"/>
          <w:b/>
          <w:bCs/>
          <w:color w:val="auto"/>
          <w:sz w:val="24"/>
          <w:szCs w:val="24"/>
        </w:rPr>
        <w:t>.1.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prova da Qualificação Técnica será feita mediante a apresentação dos seguintes documentos: </w:t>
      </w:r>
    </w:p>
    <w:p w14:paraId="4CB9506D" w14:textId="186F1626" w:rsidR="004C274A" w:rsidRPr="003C62B5" w:rsidRDefault="00000000" w:rsidP="005312E6">
      <w:pPr>
        <w:numPr>
          <w:ilvl w:val="0"/>
          <w:numId w:val="10"/>
        </w:numPr>
        <w:tabs>
          <w:tab w:val="left" w:pos="284"/>
        </w:tabs>
        <w:spacing w:after="0"/>
        <w:ind w:left="0" w:right="-2" w:firstLine="0"/>
        <w:rPr>
          <w:color w:val="auto"/>
          <w:sz w:val="24"/>
          <w:szCs w:val="24"/>
        </w:rPr>
      </w:pPr>
      <w:r w:rsidRPr="003C62B5">
        <w:rPr>
          <w:color w:val="auto"/>
          <w:sz w:val="24"/>
          <w:szCs w:val="24"/>
        </w:rPr>
        <w:t xml:space="preserve">Registro/Certidão de inscrição da empresa </w:t>
      </w:r>
      <w:r w:rsidR="00F63030" w:rsidRPr="003C62B5">
        <w:rPr>
          <w:bCs/>
          <w:color w:val="auto"/>
          <w:sz w:val="24"/>
          <w:szCs w:val="24"/>
        </w:rPr>
        <w:t xml:space="preserve">(art. 67, V, Lei 14.133/21) </w:t>
      </w:r>
      <w:r w:rsidRPr="003C62B5">
        <w:rPr>
          <w:color w:val="auto"/>
          <w:sz w:val="24"/>
          <w:szCs w:val="24"/>
        </w:rPr>
        <w:t xml:space="preserve">no Conselho Regional de Engenharia e Agronomia – CREA ou CAU (Conselho de Arquitetura e Urbanismo), </w:t>
      </w:r>
      <w:r w:rsidRPr="003C62B5">
        <w:rPr>
          <w:color w:val="auto"/>
          <w:sz w:val="24"/>
          <w:szCs w:val="24"/>
          <w:u w:val="single" w:color="000000"/>
        </w:rPr>
        <w:t>conforme as áreas de atuação previstas no Projeto</w:t>
      </w:r>
      <w:r w:rsidRPr="003C62B5">
        <w:rPr>
          <w:color w:val="auto"/>
          <w:sz w:val="24"/>
          <w:szCs w:val="24"/>
        </w:rPr>
        <w:t xml:space="preserve"> </w:t>
      </w:r>
      <w:r w:rsidRPr="003C62B5">
        <w:rPr>
          <w:color w:val="auto"/>
          <w:sz w:val="24"/>
          <w:szCs w:val="24"/>
          <w:u w:val="single" w:color="000000"/>
        </w:rPr>
        <w:t>Básico/Memorial Descritivo</w:t>
      </w:r>
      <w:r w:rsidRPr="003C62B5">
        <w:rPr>
          <w:color w:val="auto"/>
          <w:sz w:val="24"/>
          <w:szCs w:val="24"/>
        </w:rPr>
        <w:t xml:space="preserve">, em plena validade; </w:t>
      </w:r>
      <w:r w:rsidR="00366398">
        <w:rPr>
          <w:color w:val="auto"/>
          <w:sz w:val="24"/>
          <w:szCs w:val="24"/>
        </w:rPr>
        <w:t>(anexar na plataforma no campo ATESTADO DE CAPACIDADE TÉCNICA).</w:t>
      </w:r>
    </w:p>
    <w:p w14:paraId="4B9AA479" w14:textId="77777777" w:rsidR="00C90DC0" w:rsidRPr="003C62B5" w:rsidRDefault="00C90DC0" w:rsidP="00C90DC0">
      <w:pPr>
        <w:tabs>
          <w:tab w:val="left" w:pos="284"/>
        </w:tabs>
        <w:spacing w:after="0"/>
        <w:ind w:left="0" w:right="-2" w:firstLine="0"/>
        <w:rPr>
          <w:color w:val="auto"/>
          <w:sz w:val="24"/>
          <w:szCs w:val="24"/>
        </w:rPr>
      </w:pPr>
    </w:p>
    <w:p w14:paraId="3004E0CA" w14:textId="2D3F53D4" w:rsidR="00C90B70" w:rsidRPr="001E296C" w:rsidRDefault="00C90B70" w:rsidP="00C90B70">
      <w:pPr>
        <w:numPr>
          <w:ilvl w:val="0"/>
          <w:numId w:val="10"/>
        </w:numPr>
        <w:tabs>
          <w:tab w:val="left" w:pos="284"/>
        </w:tabs>
        <w:spacing w:after="0"/>
        <w:ind w:left="0" w:right="-2" w:firstLine="0"/>
        <w:rPr>
          <w:color w:val="auto"/>
          <w:sz w:val="24"/>
          <w:szCs w:val="24"/>
        </w:rPr>
      </w:pPr>
      <w:r w:rsidRPr="003C62B5">
        <w:rPr>
          <w:color w:val="auto"/>
          <w:sz w:val="24"/>
          <w:szCs w:val="24"/>
        </w:rPr>
        <w:t xml:space="preserve">Registro/Certidão de inscrição do (s) </w:t>
      </w:r>
      <w:r w:rsidRPr="003C62B5">
        <w:rPr>
          <w:b/>
          <w:color w:val="auto"/>
          <w:sz w:val="24"/>
          <w:szCs w:val="24"/>
        </w:rPr>
        <w:t>responsável (</w:t>
      </w:r>
      <w:proofErr w:type="spellStart"/>
      <w:r w:rsidRPr="003C62B5">
        <w:rPr>
          <w:b/>
          <w:color w:val="auto"/>
          <w:sz w:val="24"/>
          <w:szCs w:val="24"/>
        </w:rPr>
        <w:t>is</w:t>
      </w:r>
      <w:proofErr w:type="spellEnd"/>
      <w:r w:rsidRPr="003C62B5">
        <w:rPr>
          <w:b/>
          <w:color w:val="auto"/>
          <w:sz w:val="24"/>
          <w:szCs w:val="24"/>
        </w:rPr>
        <w:t>) técnico(s)</w:t>
      </w:r>
      <w:r w:rsidR="00AB146F" w:rsidRPr="003C62B5">
        <w:rPr>
          <w:b/>
          <w:color w:val="auto"/>
          <w:sz w:val="24"/>
          <w:szCs w:val="24"/>
        </w:rPr>
        <w:t xml:space="preserve"> </w:t>
      </w:r>
      <w:r w:rsidR="00AB146F" w:rsidRPr="003C62B5">
        <w:rPr>
          <w:bCs/>
          <w:color w:val="auto"/>
          <w:sz w:val="24"/>
          <w:szCs w:val="24"/>
        </w:rPr>
        <w:t>em plena validade</w:t>
      </w:r>
      <w:r w:rsidR="002606A5" w:rsidRPr="003C62B5">
        <w:rPr>
          <w:b/>
          <w:color w:val="auto"/>
          <w:sz w:val="24"/>
          <w:szCs w:val="24"/>
        </w:rPr>
        <w:t xml:space="preserve"> </w:t>
      </w:r>
      <w:r w:rsidR="002606A5" w:rsidRPr="003C62B5">
        <w:rPr>
          <w:bCs/>
          <w:color w:val="auto"/>
          <w:sz w:val="24"/>
          <w:szCs w:val="24"/>
        </w:rPr>
        <w:t>(art. 67, I, Lei 14.133/21)</w:t>
      </w:r>
      <w:r w:rsidRPr="003C62B5">
        <w:rPr>
          <w:color w:val="auto"/>
          <w:sz w:val="24"/>
          <w:szCs w:val="24"/>
        </w:rPr>
        <w:t xml:space="preserve"> no Conselho Regional de Engenharia e Agronomia – CREA ou CAU (Conselho de Arquitetura e Urbanismo), </w:t>
      </w:r>
      <w:r w:rsidR="00AB146F" w:rsidRPr="003C62B5">
        <w:rPr>
          <w:color w:val="auto"/>
          <w:sz w:val="24"/>
          <w:szCs w:val="24"/>
        </w:rPr>
        <w:t>devidamente acompanhado d</w:t>
      </w:r>
      <w:r w:rsidR="00146DC0" w:rsidRPr="003C62B5">
        <w:rPr>
          <w:color w:val="auto"/>
          <w:sz w:val="24"/>
          <w:szCs w:val="24"/>
        </w:rPr>
        <w:t>o</w:t>
      </w:r>
      <w:r w:rsidR="00AB146F" w:rsidRPr="003C62B5">
        <w:rPr>
          <w:color w:val="auto"/>
          <w:sz w:val="24"/>
          <w:szCs w:val="24"/>
        </w:rPr>
        <w:t xml:space="preserve"> respectiv</w:t>
      </w:r>
      <w:r w:rsidR="00146DC0" w:rsidRPr="003C62B5">
        <w:rPr>
          <w:color w:val="auto"/>
          <w:sz w:val="24"/>
          <w:szCs w:val="24"/>
        </w:rPr>
        <w:t>o</w:t>
      </w:r>
      <w:r w:rsidR="00AB146F" w:rsidRPr="003C62B5">
        <w:rPr>
          <w:color w:val="auto"/>
          <w:sz w:val="24"/>
          <w:szCs w:val="24"/>
        </w:rPr>
        <w:t xml:space="preserve"> </w:t>
      </w:r>
      <w:r w:rsidR="00146DC0" w:rsidRPr="003C62B5">
        <w:rPr>
          <w:color w:val="auto"/>
          <w:sz w:val="24"/>
          <w:szCs w:val="24"/>
        </w:rPr>
        <w:t>atestado de responsabilidade técnica</w:t>
      </w:r>
      <w:r w:rsidR="00AB146F" w:rsidRPr="003C62B5">
        <w:rPr>
          <w:color w:val="auto"/>
          <w:sz w:val="24"/>
          <w:szCs w:val="24"/>
        </w:rPr>
        <w:t>, que comprove a execução de obra ou serviço de características semelhantes ao licitado;</w:t>
      </w:r>
      <w:r w:rsidR="0078284A">
        <w:rPr>
          <w:color w:val="auto"/>
          <w:sz w:val="24"/>
          <w:szCs w:val="24"/>
        </w:rPr>
        <w:t xml:space="preserve"> </w:t>
      </w:r>
      <w:r w:rsidR="0078284A" w:rsidRPr="003C62B5">
        <w:rPr>
          <w:bCs/>
          <w:color w:val="auto"/>
          <w:sz w:val="24"/>
          <w:szCs w:val="24"/>
        </w:rPr>
        <w:t xml:space="preserve">(anexar na plataforma no campo </w:t>
      </w:r>
      <w:r w:rsidR="0078284A">
        <w:rPr>
          <w:bCs/>
          <w:color w:val="auto"/>
          <w:sz w:val="24"/>
          <w:szCs w:val="24"/>
        </w:rPr>
        <w:t>CÉDULA PROFISSIONAL DE CURSO SUPERIOR</w:t>
      </w:r>
      <w:r w:rsidR="0078284A" w:rsidRPr="003C62B5">
        <w:rPr>
          <w:bCs/>
          <w:color w:val="auto"/>
          <w:sz w:val="24"/>
          <w:szCs w:val="24"/>
        </w:rPr>
        <w:t>).</w:t>
      </w:r>
    </w:p>
    <w:p w14:paraId="59075C44" w14:textId="77777777" w:rsidR="001E296C" w:rsidRDefault="001E296C" w:rsidP="001E296C">
      <w:pPr>
        <w:pStyle w:val="PargrafodaLista"/>
        <w:rPr>
          <w:color w:val="auto"/>
          <w:sz w:val="24"/>
          <w:szCs w:val="24"/>
        </w:rPr>
      </w:pPr>
    </w:p>
    <w:p w14:paraId="2ADF7139" w14:textId="27DA1857" w:rsidR="001E296C" w:rsidRPr="003C62B5" w:rsidRDefault="001E296C" w:rsidP="001E296C">
      <w:pPr>
        <w:spacing w:after="85"/>
        <w:ind w:left="0" w:right="-2"/>
        <w:rPr>
          <w:color w:val="auto"/>
          <w:sz w:val="24"/>
          <w:szCs w:val="24"/>
        </w:rPr>
      </w:pPr>
      <w:r>
        <w:rPr>
          <w:b/>
          <w:color w:val="auto"/>
          <w:sz w:val="24"/>
          <w:szCs w:val="24"/>
        </w:rPr>
        <w:lastRenderedPageBreak/>
        <w:t>b.1</w:t>
      </w:r>
      <w:r w:rsidRPr="001E296C">
        <w:rPr>
          <w:b/>
          <w:color w:val="auto"/>
          <w:sz w:val="24"/>
          <w:szCs w:val="24"/>
        </w:rPr>
        <w:t xml:space="preserve">) </w:t>
      </w:r>
      <w:r w:rsidRPr="001E296C">
        <w:rPr>
          <w:color w:val="auto"/>
          <w:sz w:val="24"/>
          <w:szCs w:val="24"/>
        </w:rPr>
        <w:t>Apresentar declaração (</w:t>
      </w:r>
      <w:proofErr w:type="spellStart"/>
      <w:r w:rsidRPr="001E296C">
        <w:rPr>
          <w:color w:val="auto"/>
          <w:sz w:val="24"/>
          <w:szCs w:val="24"/>
        </w:rPr>
        <w:t>ões</w:t>
      </w:r>
      <w:proofErr w:type="spellEnd"/>
      <w:r w:rsidRPr="001E296C">
        <w:rPr>
          <w:color w:val="auto"/>
          <w:sz w:val="24"/>
          <w:szCs w:val="24"/>
        </w:rPr>
        <w:t>) individual (</w:t>
      </w:r>
      <w:proofErr w:type="spellStart"/>
      <w:r w:rsidRPr="001E296C">
        <w:rPr>
          <w:color w:val="auto"/>
          <w:sz w:val="24"/>
          <w:szCs w:val="24"/>
        </w:rPr>
        <w:t>is</w:t>
      </w:r>
      <w:proofErr w:type="spellEnd"/>
      <w:r w:rsidRPr="001E296C">
        <w:rPr>
          <w:color w:val="auto"/>
          <w:sz w:val="24"/>
          <w:szCs w:val="24"/>
        </w:rPr>
        <w:t>), por escrito do(s) profissional (ais), autorizando sua(s) inclusão (</w:t>
      </w:r>
      <w:proofErr w:type="spellStart"/>
      <w:r w:rsidRPr="001E296C">
        <w:rPr>
          <w:color w:val="auto"/>
          <w:sz w:val="24"/>
          <w:szCs w:val="24"/>
        </w:rPr>
        <w:t>ões</w:t>
      </w:r>
      <w:proofErr w:type="spellEnd"/>
      <w:r w:rsidRPr="001E296C">
        <w:rPr>
          <w:color w:val="auto"/>
          <w:sz w:val="24"/>
          <w:szCs w:val="24"/>
        </w:rPr>
        <w:t xml:space="preserve">) na equipe técnica, e que irá participar na execução dos trabalhos; (anexar na plataforma no campo </w:t>
      </w:r>
      <w:r w:rsidR="00C2064F">
        <w:rPr>
          <w:bCs/>
          <w:color w:val="auto"/>
          <w:sz w:val="24"/>
          <w:szCs w:val="24"/>
        </w:rPr>
        <w:t>CÉDULA PROFISSIONAL DE CURSO SUPERIOR</w:t>
      </w:r>
      <w:r w:rsidRPr="001E296C">
        <w:rPr>
          <w:color w:val="auto"/>
          <w:sz w:val="24"/>
          <w:szCs w:val="24"/>
        </w:rPr>
        <w:t>).</w:t>
      </w:r>
    </w:p>
    <w:p w14:paraId="74D97800" w14:textId="77777777" w:rsidR="00C90DC0" w:rsidRPr="003C62B5" w:rsidRDefault="00C90DC0" w:rsidP="00C90DC0">
      <w:pPr>
        <w:tabs>
          <w:tab w:val="left" w:pos="284"/>
        </w:tabs>
        <w:spacing w:after="0"/>
        <w:ind w:left="0" w:right="-2" w:firstLine="0"/>
        <w:rPr>
          <w:color w:val="auto"/>
          <w:sz w:val="24"/>
          <w:szCs w:val="24"/>
        </w:rPr>
      </w:pPr>
    </w:p>
    <w:p w14:paraId="156E0E55" w14:textId="5D6372FB" w:rsidR="004032B3" w:rsidRPr="003C62B5" w:rsidRDefault="004032B3" w:rsidP="004032B3">
      <w:pPr>
        <w:numPr>
          <w:ilvl w:val="0"/>
          <w:numId w:val="10"/>
        </w:numPr>
        <w:tabs>
          <w:tab w:val="left" w:pos="284"/>
        </w:tabs>
        <w:spacing w:after="248"/>
        <w:ind w:left="0" w:right="-2" w:firstLine="0"/>
        <w:rPr>
          <w:color w:val="auto"/>
          <w:sz w:val="24"/>
          <w:szCs w:val="24"/>
        </w:rPr>
      </w:pPr>
      <w:r w:rsidRPr="003C62B5">
        <w:rPr>
          <w:color w:val="auto"/>
          <w:sz w:val="24"/>
          <w:szCs w:val="24"/>
        </w:rPr>
        <w:t xml:space="preserve">A licitante deverá comprovar através de atestados ou certidões, </w:t>
      </w:r>
      <w:r w:rsidR="008735C9" w:rsidRPr="003C62B5">
        <w:rPr>
          <w:color w:val="auto"/>
          <w:sz w:val="24"/>
          <w:szCs w:val="24"/>
        </w:rPr>
        <w:t>que demonstre a capacidade operacional</w:t>
      </w:r>
      <w:r w:rsidR="00180F69" w:rsidRPr="003C62B5">
        <w:rPr>
          <w:color w:val="auto"/>
          <w:sz w:val="24"/>
          <w:szCs w:val="24"/>
        </w:rPr>
        <w:t xml:space="preserve"> (art. 67, II, Lei 14.133/21)</w:t>
      </w:r>
      <w:r w:rsidR="008735C9" w:rsidRPr="003C62B5">
        <w:rPr>
          <w:color w:val="auto"/>
          <w:sz w:val="24"/>
          <w:szCs w:val="24"/>
        </w:rPr>
        <w:t xml:space="preserve"> </w:t>
      </w:r>
      <w:r w:rsidRPr="003C62B5">
        <w:rPr>
          <w:color w:val="auto"/>
          <w:sz w:val="24"/>
          <w:szCs w:val="24"/>
        </w:rPr>
        <w:t>ter executado, a qualquer tempo, Execução de obra de complexidade equivalente ou superior ao objeto desta licitação, apresentando Atestado(s)/certidão(es) de capacidade técnico-operacional (em caso de consórcio, de quaisquer das empresas que o compõem) que comprove(m) que a licitante tenha executado, para órgão ou entidade da Administração pública direta ou indireta, federal, estadual, municipal ou do Distrito Federal, ou ainda para empresa privada, obras/serviços de características técnicas às do objeto da presente licitação, não se admitindo atestado(s) de fiscalização da execução de obras/serviços</w:t>
      </w:r>
      <w:r w:rsidR="0094592F" w:rsidRPr="003C62B5">
        <w:rPr>
          <w:color w:val="auto"/>
          <w:sz w:val="24"/>
          <w:szCs w:val="24"/>
        </w:rPr>
        <w:t xml:space="preserve"> e</w:t>
      </w:r>
      <w:r w:rsidR="00A55CE1" w:rsidRPr="003C62B5">
        <w:rPr>
          <w:color w:val="auto"/>
          <w:sz w:val="24"/>
          <w:szCs w:val="24"/>
        </w:rPr>
        <w:t xml:space="preserve">/ou </w:t>
      </w:r>
      <w:r w:rsidR="00936BF2" w:rsidRPr="003C62B5">
        <w:rPr>
          <w:color w:val="auto"/>
          <w:sz w:val="24"/>
          <w:szCs w:val="24"/>
        </w:rPr>
        <w:t>de</w:t>
      </w:r>
      <w:r w:rsidR="0094592F" w:rsidRPr="003C62B5">
        <w:rPr>
          <w:color w:val="auto"/>
          <w:sz w:val="24"/>
          <w:szCs w:val="24"/>
        </w:rPr>
        <w:t xml:space="preserve"> elaboração de projetos.</w:t>
      </w:r>
      <w:r w:rsidR="00BE4764">
        <w:rPr>
          <w:color w:val="auto"/>
          <w:sz w:val="24"/>
          <w:szCs w:val="24"/>
        </w:rPr>
        <w:t xml:space="preserve"> (</w:t>
      </w:r>
      <w:r w:rsidR="00BE4764">
        <w:rPr>
          <w:color w:val="auto"/>
          <w:sz w:val="24"/>
          <w:szCs w:val="24"/>
        </w:rPr>
        <w:t>anexar na plataforma no campo ATESTADO DE CAPACIDADE TÉCNICA).</w:t>
      </w:r>
    </w:p>
    <w:p w14:paraId="08978DF9" w14:textId="7BC40E3E" w:rsidR="004C274A" w:rsidRPr="003C62B5" w:rsidRDefault="00000000" w:rsidP="00C415EC">
      <w:pPr>
        <w:numPr>
          <w:ilvl w:val="1"/>
          <w:numId w:val="10"/>
        </w:numPr>
        <w:tabs>
          <w:tab w:val="left" w:pos="567"/>
        </w:tabs>
        <w:spacing w:after="86"/>
        <w:ind w:left="0" w:right="-2" w:firstLine="0"/>
        <w:rPr>
          <w:color w:val="auto"/>
          <w:sz w:val="24"/>
          <w:szCs w:val="24"/>
        </w:rPr>
      </w:pPr>
      <w:r w:rsidRPr="003C62B5">
        <w:rPr>
          <w:color w:val="auto"/>
          <w:sz w:val="24"/>
          <w:szCs w:val="24"/>
        </w:rPr>
        <w:t>Caso o atestado</w:t>
      </w:r>
      <w:r w:rsidR="00560FB1" w:rsidRPr="003C62B5">
        <w:rPr>
          <w:color w:val="auto"/>
          <w:sz w:val="24"/>
          <w:szCs w:val="24"/>
        </w:rPr>
        <w:t>/certidão</w:t>
      </w:r>
      <w:r w:rsidRPr="003C62B5">
        <w:rPr>
          <w:color w:val="auto"/>
          <w:sz w:val="24"/>
          <w:szCs w:val="24"/>
        </w:rPr>
        <w:t xml:space="preserve"> de capacidade técnica </w:t>
      </w:r>
      <w:r w:rsidR="00D12DDD" w:rsidRPr="003C62B5">
        <w:rPr>
          <w:color w:val="auto"/>
          <w:sz w:val="24"/>
          <w:szCs w:val="24"/>
        </w:rPr>
        <w:t xml:space="preserve">operacional </w:t>
      </w:r>
      <w:r w:rsidRPr="003C62B5">
        <w:rPr>
          <w:color w:val="auto"/>
          <w:sz w:val="24"/>
          <w:szCs w:val="24"/>
        </w:rPr>
        <w:t>seja emitido por Pessoa Jurídica de Direito Privado, este deverá conter a FIRMA DO SIGNATÁRIO RECONHECIDA EM CARTÓRIO</w:t>
      </w:r>
      <w:r w:rsidR="00D42F73" w:rsidRPr="003C62B5">
        <w:rPr>
          <w:color w:val="auto"/>
          <w:sz w:val="24"/>
          <w:szCs w:val="24"/>
        </w:rPr>
        <w:t xml:space="preserve"> ou conter a ASSINATURA DIGITAL</w:t>
      </w:r>
      <w:r w:rsidRPr="003C62B5">
        <w:rPr>
          <w:color w:val="auto"/>
          <w:sz w:val="24"/>
          <w:szCs w:val="24"/>
        </w:rPr>
        <w:t xml:space="preserve">; </w:t>
      </w:r>
    </w:p>
    <w:p w14:paraId="392E44E0" w14:textId="77777777" w:rsidR="004C274A" w:rsidRPr="003C62B5" w:rsidRDefault="00000000" w:rsidP="00C415EC">
      <w:pPr>
        <w:numPr>
          <w:ilvl w:val="1"/>
          <w:numId w:val="10"/>
        </w:numPr>
        <w:tabs>
          <w:tab w:val="left" w:pos="567"/>
        </w:tabs>
        <w:spacing w:after="247"/>
        <w:ind w:left="0" w:right="-2" w:firstLine="0"/>
        <w:rPr>
          <w:color w:val="auto"/>
          <w:sz w:val="24"/>
          <w:szCs w:val="24"/>
        </w:rPr>
      </w:pPr>
      <w:r w:rsidRPr="003C62B5">
        <w:rPr>
          <w:color w:val="auto"/>
          <w:sz w:val="24"/>
          <w:szCs w:val="24"/>
        </w:rPr>
        <w:t xml:space="preserve">Em sendo o atestado emitido por empresa da iniciativa privada, desconsiderar-se-á aquele emitido por empresa pertencente ao mesmo grupo empresarial da empresa proponente. Considera-se do mesmo grupo empresarial, empresa controlada ou controladora da participante do certame, ou que tenha pelo menos uma pessoa física ou jurídica, proprietário ou titular da empresa emitente e da empresa participante; </w:t>
      </w:r>
    </w:p>
    <w:p w14:paraId="03FCF86E" w14:textId="25FFF409" w:rsidR="004C274A" w:rsidRPr="003C62B5" w:rsidRDefault="00000000" w:rsidP="00B77572">
      <w:pPr>
        <w:pStyle w:val="PargrafodaLista"/>
        <w:numPr>
          <w:ilvl w:val="0"/>
          <w:numId w:val="10"/>
        </w:numPr>
        <w:spacing w:after="107" w:line="249" w:lineRule="auto"/>
        <w:ind w:left="0" w:right="-2"/>
        <w:rPr>
          <w:color w:val="auto"/>
          <w:sz w:val="24"/>
          <w:szCs w:val="24"/>
        </w:rPr>
      </w:pPr>
      <w:r w:rsidRPr="003C62B5">
        <w:rPr>
          <w:b/>
          <w:color w:val="auto"/>
          <w:sz w:val="24"/>
          <w:szCs w:val="24"/>
        </w:rPr>
        <w:t>A(s) certidão(</w:t>
      </w:r>
      <w:proofErr w:type="spellStart"/>
      <w:r w:rsidRPr="003C62B5">
        <w:rPr>
          <w:b/>
          <w:color w:val="auto"/>
          <w:sz w:val="24"/>
          <w:szCs w:val="24"/>
        </w:rPr>
        <w:t>ões</w:t>
      </w:r>
      <w:proofErr w:type="spellEnd"/>
      <w:r w:rsidRPr="003C62B5">
        <w:rPr>
          <w:b/>
          <w:color w:val="auto"/>
          <w:sz w:val="24"/>
          <w:szCs w:val="24"/>
        </w:rPr>
        <w:t>) e/ou atestado(s) apresentado(s) deverá(</w:t>
      </w:r>
      <w:proofErr w:type="spellStart"/>
      <w:r w:rsidRPr="003C62B5">
        <w:rPr>
          <w:b/>
          <w:color w:val="auto"/>
          <w:sz w:val="24"/>
          <w:szCs w:val="24"/>
        </w:rPr>
        <w:t>ão</w:t>
      </w:r>
      <w:proofErr w:type="spellEnd"/>
      <w:r w:rsidRPr="003C62B5">
        <w:rPr>
          <w:b/>
          <w:color w:val="auto"/>
          <w:sz w:val="24"/>
          <w:szCs w:val="24"/>
        </w:rPr>
        <w:t>) conter as seguintes informações básicas:</w:t>
      </w:r>
      <w:r w:rsidRPr="003C62B5">
        <w:rPr>
          <w:color w:val="auto"/>
          <w:sz w:val="24"/>
          <w:szCs w:val="24"/>
        </w:rPr>
        <w:t xml:space="preserve">  </w:t>
      </w:r>
    </w:p>
    <w:p w14:paraId="1AD33D66" w14:textId="77777777" w:rsidR="004C274A" w:rsidRPr="003C62B5" w:rsidRDefault="00000000" w:rsidP="00C415EC">
      <w:pPr>
        <w:numPr>
          <w:ilvl w:val="4"/>
          <w:numId w:val="11"/>
        </w:numPr>
        <w:spacing w:after="128" w:line="266" w:lineRule="auto"/>
        <w:ind w:left="0" w:right="-2" w:firstLine="0"/>
        <w:rPr>
          <w:color w:val="auto"/>
          <w:sz w:val="24"/>
          <w:szCs w:val="24"/>
        </w:rPr>
      </w:pPr>
      <w:r w:rsidRPr="003C62B5">
        <w:rPr>
          <w:i/>
          <w:color w:val="auto"/>
          <w:sz w:val="24"/>
          <w:szCs w:val="24"/>
        </w:rPr>
        <w:t xml:space="preserve">Nome do contratado e do contratante;  </w:t>
      </w:r>
    </w:p>
    <w:p w14:paraId="34E736B1" w14:textId="77777777" w:rsidR="004C274A" w:rsidRPr="003C62B5" w:rsidRDefault="00000000" w:rsidP="00CA5F39">
      <w:pPr>
        <w:numPr>
          <w:ilvl w:val="4"/>
          <w:numId w:val="11"/>
        </w:numPr>
        <w:tabs>
          <w:tab w:val="left" w:pos="709"/>
        </w:tabs>
        <w:spacing w:after="128" w:line="266" w:lineRule="auto"/>
        <w:ind w:left="0" w:right="-2" w:firstLine="0"/>
        <w:rPr>
          <w:color w:val="auto"/>
          <w:sz w:val="24"/>
          <w:szCs w:val="24"/>
        </w:rPr>
      </w:pPr>
      <w:r w:rsidRPr="003C62B5">
        <w:rPr>
          <w:i/>
          <w:color w:val="auto"/>
          <w:sz w:val="24"/>
          <w:szCs w:val="24"/>
        </w:rPr>
        <w:t xml:space="preserve">Identificação do objeto do contrato (tipo ou natureza do serviço); </w:t>
      </w:r>
    </w:p>
    <w:p w14:paraId="2529E677" w14:textId="77777777" w:rsidR="004C274A" w:rsidRPr="003C62B5" w:rsidRDefault="00000000" w:rsidP="00C415EC">
      <w:pPr>
        <w:numPr>
          <w:ilvl w:val="4"/>
          <w:numId w:val="11"/>
        </w:numPr>
        <w:spacing w:after="128" w:line="266" w:lineRule="auto"/>
        <w:ind w:left="0" w:right="-2" w:firstLine="0"/>
        <w:rPr>
          <w:color w:val="auto"/>
          <w:sz w:val="24"/>
          <w:szCs w:val="24"/>
        </w:rPr>
      </w:pPr>
      <w:r w:rsidRPr="003C62B5">
        <w:rPr>
          <w:i/>
          <w:color w:val="auto"/>
          <w:sz w:val="24"/>
          <w:szCs w:val="24"/>
        </w:rPr>
        <w:t xml:space="preserve">Localização do serviço (rodovia, trecho, subtrecho, extensão); </w:t>
      </w:r>
    </w:p>
    <w:p w14:paraId="537B259E" w14:textId="77777777" w:rsidR="004C274A" w:rsidRPr="003C62B5" w:rsidRDefault="00000000" w:rsidP="00C415EC">
      <w:pPr>
        <w:numPr>
          <w:ilvl w:val="4"/>
          <w:numId w:val="11"/>
        </w:numPr>
        <w:spacing w:after="70" w:line="266" w:lineRule="auto"/>
        <w:ind w:left="0" w:right="-2" w:firstLine="0"/>
        <w:rPr>
          <w:color w:val="auto"/>
          <w:sz w:val="24"/>
          <w:szCs w:val="24"/>
        </w:rPr>
      </w:pPr>
      <w:r w:rsidRPr="003C62B5">
        <w:rPr>
          <w:i/>
          <w:color w:val="auto"/>
          <w:sz w:val="24"/>
          <w:szCs w:val="24"/>
        </w:rPr>
        <w:t xml:space="preserve">Serviços executados (discriminação).  </w:t>
      </w:r>
    </w:p>
    <w:p w14:paraId="365EF5B1" w14:textId="030B0DC5" w:rsidR="004C274A" w:rsidRPr="003C62B5" w:rsidRDefault="00000000" w:rsidP="00C415EC">
      <w:pPr>
        <w:numPr>
          <w:ilvl w:val="1"/>
          <w:numId w:val="10"/>
        </w:numPr>
        <w:spacing w:after="87"/>
        <w:ind w:left="0" w:right="-2" w:firstLine="0"/>
        <w:rPr>
          <w:color w:val="auto"/>
          <w:sz w:val="24"/>
          <w:szCs w:val="24"/>
        </w:rPr>
      </w:pPr>
      <w:r w:rsidRPr="003C62B5">
        <w:rPr>
          <w:color w:val="auto"/>
          <w:sz w:val="24"/>
          <w:szCs w:val="24"/>
        </w:rPr>
        <w:t xml:space="preserve">O atestado ou certidão que não atender a todas as características citadas nas condições acima, </w:t>
      </w:r>
      <w:r w:rsidRPr="003C62B5">
        <w:rPr>
          <w:b/>
          <w:color w:val="auto"/>
          <w:sz w:val="24"/>
          <w:szCs w:val="24"/>
          <w:u w:val="single" w:color="000000"/>
        </w:rPr>
        <w:t>não</w:t>
      </w:r>
      <w:r w:rsidRPr="003C62B5">
        <w:rPr>
          <w:b/>
          <w:color w:val="auto"/>
          <w:sz w:val="24"/>
          <w:szCs w:val="24"/>
        </w:rPr>
        <w:t xml:space="preserve"> </w:t>
      </w:r>
      <w:r w:rsidRPr="003C62B5">
        <w:rPr>
          <w:b/>
          <w:color w:val="auto"/>
          <w:sz w:val="24"/>
          <w:szCs w:val="24"/>
          <w:u w:val="single" w:color="000000"/>
        </w:rPr>
        <w:t xml:space="preserve">serão consideradas pela Comissão de </w:t>
      </w:r>
      <w:r w:rsidR="00E97F00" w:rsidRPr="003C62B5">
        <w:rPr>
          <w:b/>
          <w:color w:val="auto"/>
          <w:sz w:val="24"/>
          <w:szCs w:val="24"/>
          <w:u w:val="single" w:color="000000"/>
        </w:rPr>
        <w:t>Contratação</w:t>
      </w:r>
      <w:r w:rsidRPr="003C62B5">
        <w:rPr>
          <w:color w:val="auto"/>
          <w:sz w:val="24"/>
          <w:szCs w:val="24"/>
        </w:rPr>
        <w:t xml:space="preserve">; </w:t>
      </w:r>
    </w:p>
    <w:p w14:paraId="7127D5A8" w14:textId="28267990" w:rsidR="00940130" w:rsidRPr="003C62B5" w:rsidRDefault="00940130" w:rsidP="00B77572">
      <w:pPr>
        <w:pStyle w:val="PargrafodaLista"/>
        <w:numPr>
          <w:ilvl w:val="0"/>
          <w:numId w:val="10"/>
        </w:numPr>
        <w:tabs>
          <w:tab w:val="left" w:pos="284"/>
        </w:tabs>
        <w:spacing w:after="94"/>
        <w:ind w:left="0" w:right="-2"/>
        <w:rPr>
          <w:b/>
          <w:color w:val="auto"/>
          <w:sz w:val="24"/>
          <w:szCs w:val="24"/>
        </w:rPr>
      </w:pPr>
      <w:r w:rsidRPr="003C62B5">
        <w:rPr>
          <w:color w:val="auto"/>
          <w:sz w:val="24"/>
          <w:szCs w:val="24"/>
        </w:rPr>
        <w:t>Declaração de disponibilidade de pessoal, instalações e aparelhamentos adequados e de condições de execução do objeto</w:t>
      </w:r>
      <w:r w:rsidR="00E441DF" w:rsidRPr="003C62B5">
        <w:rPr>
          <w:color w:val="auto"/>
          <w:sz w:val="24"/>
          <w:szCs w:val="24"/>
        </w:rPr>
        <w:t xml:space="preserve"> (art. 67, II</w:t>
      </w:r>
      <w:r w:rsidR="00041CF2" w:rsidRPr="003C62B5">
        <w:rPr>
          <w:color w:val="auto"/>
          <w:sz w:val="24"/>
          <w:szCs w:val="24"/>
        </w:rPr>
        <w:t>I</w:t>
      </w:r>
      <w:r w:rsidR="00E441DF" w:rsidRPr="003C62B5">
        <w:rPr>
          <w:color w:val="auto"/>
          <w:sz w:val="24"/>
          <w:szCs w:val="24"/>
        </w:rPr>
        <w:t>, Lei 14.133/21)</w:t>
      </w:r>
      <w:r w:rsidRPr="003C62B5">
        <w:rPr>
          <w:color w:val="auto"/>
          <w:sz w:val="24"/>
          <w:szCs w:val="24"/>
        </w:rPr>
        <w:t xml:space="preserve">, conforme </w:t>
      </w:r>
      <w:r w:rsidRPr="003C62B5">
        <w:rPr>
          <w:b/>
          <w:color w:val="auto"/>
          <w:sz w:val="24"/>
          <w:szCs w:val="24"/>
        </w:rPr>
        <w:t xml:space="preserve">Anexo </w:t>
      </w:r>
      <w:r w:rsidR="005002D8">
        <w:rPr>
          <w:b/>
          <w:color w:val="auto"/>
          <w:sz w:val="24"/>
          <w:szCs w:val="24"/>
        </w:rPr>
        <w:t>I</w:t>
      </w:r>
      <w:r w:rsidRPr="003C62B5">
        <w:rPr>
          <w:b/>
          <w:color w:val="auto"/>
          <w:sz w:val="24"/>
          <w:szCs w:val="24"/>
        </w:rPr>
        <w:t xml:space="preserve">X. </w:t>
      </w:r>
      <w:r w:rsidR="00742B38">
        <w:rPr>
          <w:b/>
          <w:color w:val="auto"/>
          <w:sz w:val="24"/>
          <w:szCs w:val="24"/>
        </w:rPr>
        <w:t>(</w:t>
      </w:r>
      <w:r w:rsidR="00742B38">
        <w:rPr>
          <w:color w:val="auto"/>
          <w:sz w:val="24"/>
          <w:szCs w:val="24"/>
        </w:rPr>
        <w:t>anexar na plataforma no campo ATESTADO DE CAPACIDADE TÉCNICA).</w:t>
      </w:r>
    </w:p>
    <w:p w14:paraId="638B31F4" w14:textId="77777777" w:rsidR="004629ED" w:rsidRDefault="004629ED" w:rsidP="004629ED">
      <w:pPr>
        <w:pStyle w:val="PargrafodaLista"/>
        <w:spacing w:after="94"/>
        <w:ind w:left="1030" w:right="-2" w:firstLine="0"/>
        <w:rPr>
          <w:b/>
          <w:color w:val="auto"/>
          <w:sz w:val="24"/>
          <w:szCs w:val="24"/>
        </w:rPr>
      </w:pPr>
    </w:p>
    <w:p w14:paraId="68A7426F" w14:textId="77777777" w:rsidR="008A110A" w:rsidRDefault="008A110A" w:rsidP="004629ED">
      <w:pPr>
        <w:pStyle w:val="PargrafodaLista"/>
        <w:spacing w:after="94"/>
        <w:ind w:left="1030" w:right="-2" w:firstLine="0"/>
        <w:rPr>
          <w:b/>
          <w:color w:val="auto"/>
          <w:sz w:val="24"/>
          <w:szCs w:val="24"/>
        </w:rPr>
      </w:pPr>
    </w:p>
    <w:p w14:paraId="3D31F8EB" w14:textId="77777777" w:rsidR="008A110A" w:rsidRDefault="008A110A" w:rsidP="004629ED">
      <w:pPr>
        <w:pStyle w:val="PargrafodaLista"/>
        <w:spacing w:after="94"/>
        <w:ind w:left="1030" w:right="-2" w:firstLine="0"/>
        <w:rPr>
          <w:b/>
          <w:color w:val="auto"/>
          <w:sz w:val="24"/>
          <w:szCs w:val="24"/>
        </w:rPr>
      </w:pPr>
    </w:p>
    <w:p w14:paraId="14E39F9F" w14:textId="77777777" w:rsidR="008A110A" w:rsidRPr="003C62B5" w:rsidRDefault="008A110A" w:rsidP="004629ED">
      <w:pPr>
        <w:pStyle w:val="PargrafodaLista"/>
        <w:spacing w:after="94"/>
        <w:ind w:left="1030" w:right="-2" w:firstLine="0"/>
        <w:rPr>
          <w:b/>
          <w:color w:val="auto"/>
          <w:sz w:val="24"/>
          <w:szCs w:val="24"/>
        </w:rPr>
      </w:pPr>
    </w:p>
    <w:p w14:paraId="7D7D1890" w14:textId="6D18ED46" w:rsidR="004C274A" w:rsidRPr="003C62B5" w:rsidRDefault="00000000" w:rsidP="00C415EC">
      <w:pPr>
        <w:tabs>
          <w:tab w:val="center" w:pos="1210"/>
          <w:tab w:val="center" w:pos="3731"/>
        </w:tabs>
        <w:ind w:left="0" w:right="-2" w:firstLine="0"/>
        <w:jc w:val="left"/>
        <w:rPr>
          <w:b/>
          <w:bCs/>
          <w:color w:val="auto"/>
          <w:sz w:val="24"/>
          <w:szCs w:val="24"/>
        </w:rPr>
      </w:pPr>
      <w:r w:rsidRPr="003C62B5">
        <w:rPr>
          <w:rFonts w:eastAsia="Arial"/>
          <w:b/>
          <w:bCs/>
          <w:color w:val="auto"/>
          <w:sz w:val="24"/>
          <w:szCs w:val="24"/>
        </w:rPr>
        <w:lastRenderedPageBreak/>
        <w:t>8.</w:t>
      </w:r>
      <w:r w:rsidR="00DF1FD2" w:rsidRPr="003C62B5">
        <w:rPr>
          <w:rFonts w:eastAsia="Arial"/>
          <w:b/>
          <w:bCs/>
          <w:color w:val="auto"/>
          <w:sz w:val="24"/>
          <w:szCs w:val="24"/>
        </w:rPr>
        <w:t>6</w:t>
      </w:r>
      <w:r w:rsidRPr="003C62B5">
        <w:rPr>
          <w:rFonts w:eastAsia="Arial"/>
          <w:b/>
          <w:bCs/>
          <w:color w:val="auto"/>
          <w:sz w:val="24"/>
          <w:szCs w:val="24"/>
        </w:rPr>
        <w:t xml:space="preserve">.2. </w:t>
      </w:r>
      <w:r w:rsidRPr="003C62B5">
        <w:rPr>
          <w:rFonts w:eastAsia="Arial"/>
          <w:b/>
          <w:bCs/>
          <w:color w:val="auto"/>
          <w:sz w:val="24"/>
          <w:szCs w:val="24"/>
        </w:rPr>
        <w:tab/>
      </w:r>
      <w:r w:rsidRPr="003C62B5">
        <w:rPr>
          <w:b/>
          <w:bCs/>
          <w:color w:val="auto"/>
          <w:sz w:val="24"/>
          <w:szCs w:val="24"/>
        </w:rPr>
        <w:t xml:space="preserve">DA HABILITAÇÃO DE CONSÓRCIO </w:t>
      </w:r>
    </w:p>
    <w:p w14:paraId="43245A74" w14:textId="67285415" w:rsidR="004C274A" w:rsidRPr="003C62B5" w:rsidRDefault="00000000" w:rsidP="00C415EC">
      <w:pPr>
        <w:ind w:left="0" w:right="-2" w:firstLine="0"/>
        <w:rPr>
          <w:color w:val="auto"/>
          <w:sz w:val="24"/>
          <w:szCs w:val="24"/>
        </w:rPr>
      </w:pPr>
      <w:r w:rsidRPr="003C62B5">
        <w:rPr>
          <w:b/>
          <w:bCs/>
          <w:color w:val="auto"/>
          <w:sz w:val="24"/>
          <w:szCs w:val="24"/>
        </w:rPr>
        <w:t>8.</w:t>
      </w:r>
      <w:r w:rsidR="00763A48" w:rsidRPr="003C62B5">
        <w:rPr>
          <w:b/>
          <w:bCs/>
          <w:color w:val="auto"/>
          <w:sz w:val="24"/>
          <w:szCs w:val="24"/>
        </w:rPr>
        <w:t>6</w:t>
      </w:r>
      <w:r w:rsidRPr="003C62B5">
        <w:rPr>
          <w:b/>
          <w:bCs/>
          <w:color w:val="auto"/>
          <w:sz w:val="24"/>
          <w:szCs w:val="24"/>
        </w:rPr>
        <w:t>.2.1.</w:t>
      </w:r>
      <w:r w:rsidRPr="003C62B5">
        <w:rPr>
          <w:rFonts w:eastAsia="Arial"/>
          <w:color w:val="auto"/>
          <w:sz w:val="24"/>
          <w:szCs w:val="24"/>
        </w:rPr>
        <w:t xml:space="preserve"> </w:t>
      </w:r>
      <w:r w:rsidRPr="003C62B5">
        <w:rPr>
          <w:color w:val="auto"/>
          <w:sz w:val="24"/>
          <w:szCs w:val="24"/>
        </w:rPr>
        <w:t xml:space="preserve">Quando da participação de consórcio de empresas na presente licitação, além dos requisitos estabelecidos, deverão ser observados: </w:t>
      </w:r>
    </w:p>
    <w:p w14:paraId="64AEDDA5" w14:textId="44B7D340" w:rsidR="004C274A" w:rsidRPr="003C62B5" w:rsidRDefault="00000000" w:rsidP="00C415EC">
      <w:pPr>
        <w:ind w:left="0" w:right="-2" w:firstLine="0"/>
        <w:rPr>
          <w:color w:val="auto"/>
          <w:sz w:val="24"/>
          <w:szCs w:val="24"/>
        </w:rPr>
      </w:pPr>
      <w:r w:rsidRPr="003C62B5">
        <w:rPr>
          <w:b/>
          <w:bCs/>
          <w:color w:val="auto"/>
          <w:sz w:val="24"/>
          <w:szCs w:val="24"/>
        </w:rPr>
        <w:t>8.</w:t>
      </w:r>
      <w:r w:rsidR="00763A48" w:rsidRPr="003C62B5">
        <w:rPr>
          <w:b/>
          <w:bCs/>
          <w:color w:val="auto"/>
          <w:sz w:val="24"/>
          <w:szCs w:val="24"/>
        </w:rPr>
        <w:t>6</w:t>
      </w:r>
      <w:r w:rsidRPr="003C62B5">
        <w:rPr>
          <w:b/>
          <w:bCs/>
          <w:color w:val="auto"/>
          <w:sz w:val="24"/>
          <w:szCs w:val="24"/>
        </w:rPr>
        <w:t>.2.2</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Para prova de qualificação técnica, será admitido o somatório dos acervos de cada consorciado para atendimento do Edital: </w:t>
      </w:r>
    </w:p>
    <w:p w14:paraId="2379E40D" w14:textId="60AE49CA" w:rsidR="004C274A" w:rsidRPr="003C62B5" w:rsidRDefault="00000000" w:rsidP="00C415EC">
      <w:pPr>
        <w:ind w:left="0" w:right="-2" w:firstLine="0"/>
        <w:rPr>
          <w:color w:val="auto"/>
          <w:sz w:val="24"/>
          <w:szCs w:val="24"/>
        </w:rPr>
      </w:pPr>
      <w:r w:rsidRPr="003C62B5">
        <w:rPr>
          <w:b/>
          <w:bCs/>
          <w:color w:val="auto"/>
          <w:sz w:val="24"/>
          <w:szCs w:val="24"/>
        </w:rPr>
        <w:t>8.</w:t>
      </w:r>
      <w:r w:rsidR="00763A48" w:rsidRPr="003C62B5">
        <w:rPr>
          <w:b/>
          <w:bCs/>
          <w:color w:val="auto"/>
          <w:sz w:val="24"/>
          <w:szCs w:val="24"/>
        </w:rPr>
        <w:t>6</w:t>
      </w:r>
      <w:r w:rsidRPr="003C62B5">
        <w:rPr>
          <w:b/>
          <w:bCs/>
          <w:color w:val="auto"/>
          <w:sz w:val="24"/>
          <w:szCs w:val="24"/>
        </w:rPr>
        <w:t>.2.3</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Para fazer prova de qualificação econômico financeira, cada consorciado deverá apresentar suas demonstrações financeiras e possuir os índices contábeis mínimos indicados neste Edital. Da mesma forma, cada consorciado deverá apresentar a certidão negativa de falência e recuperação judicial; </w:t>
      </w:r>
    </w:p>
    <w:p w14:paraId="6D0CE3DC" w14:textId="77777777" w:rsidR="003F2D4B" w:rsidRPr="003C62B5" w:rsidRDefault="003F2D4B" w:rsidP="00C415EC">
      <w:pPr>
        <w:ind w:left="0" w:right="-2" w:firstLine="0"/>
        <w:rPr>
          <w:color w:val="auto"/>
          <w:sz w:val="24"/>
          <w:szCs w:val="24"/>
        </w:rPr>
      </w:pPr>
    </w:p>
    <w:p w14:paraId="162E89C9" w14:textId="3188001B" w:rsidR="004C274A" w:rsidRPr="003C62B5" w:rsidRDefault="00000000" w:rsidP="00C415EC">
      <w:pPr>
        <w:tabs>
          <w:tab w:val="center" w:pos="741"/>
          <w:tab w:val="center" w:pos="3152"/>
        </w:tabs>
        <w:ind w:left="0" w:right="-2" w:firstLine="0"/>
        <w:jc w:val="left"/>
        <w:rPr>
          <w:b/>
          <w:bCs/>
          <w:color w:val="auto"/>
          <w:sz w:val="24"/>
          <w:szCs w:val="24"/>
        </w:rPr>
      </w:pPr>
      <w:r w:rsidRPr="003C62B5">
        <w:rPr>
          <w:b/>
          <w:bCs/>
          <w:color w:val="auto"/>
          <w:sz w:val="24"/>
          <w:szCs w:val="24"/>
        </w:rPr>
        <w:t>8.</w:t>
      </w:r>
      <w:r w:rsidR="00763A48" w:rsidRPr="003C62B5">
        <w:rPr>
          <w:b/>
          <w:bCs/>
          <w:color w:val="auto"/>
          <w:sz w:val="24"/>
          <w:szCs w:val="24"/>
        </w:rPr>
        <w:t>7</w:t>
      </w:r>
      <w:r w:rsidRPr="003C62B5">
        <w:rPr>
          <w:b/>
          <w:bCs/>
          <w:color w:val="auto"/>
          <w:sz w:val="24"/>
          <w:szCs w:val="24"/>
        </w:rPr>
        <w:t>.</w:t>
      </w:r>
      <w:r w:rsidRPr="003C62B5">
        <w:rPr>
          <w:rFonts w:eastAsia="Arial"/>
          <w:b/>
          <w:bCs/>
          <w:color w:val="auto"/>
          <w:sz w:val="24"/>
          <w:szCs w:val="24"/>
        </w:rPr>
        <w:t xml:space="preserve"> </w:t>
      </w:r>
      <w:r w:rsidRPr="003C62B5">
        <w:rPr>
          <w:rFonts w:eastAsia="Arial"/>
          <w:b/>
          <w:bCs/>
          <w:color w:val="auto"/>
          <w:sz w:val="24"/>
          <w:szCs w:val="24"/>
        </w:rPr>
        <w:tab/>
      </w:r>
      <w:r w:rsidRPr="003C62B5">
        <w:rPr>
          <w:b/>
          <w:bCs/>
          <w:color w:val="auto"/>
          <w:sz w:val="24"/>
          <w:szCs w:val="24"/>
        </w:rPr>
        <w:t xml:space="preserve">DOCUMENTAÇÃO COMPLEMENTAR: </w:t>
      </w:r>
    </w:p>
    <w:p w14:paraId="1268AD4D" w14:textId="77777777" w:rsidR="004C274A" w:rsidRDefault="00000000" w:rsidP="00C415EC">
      <w:pPr>
        <w:numPr>
          <w:ilvl w:val="0"/>
          <w:numId w:val="12"/>
        </w:numPr>
        <w:tabs>
          <w:tab w:val="left" w:pos="426"/>
        </w:tabs>
        <w:spacing w:after="9" w:line="249" w:lineRule="auto"/>
        <w:ind w:left="0" w:right="-2" w:firstLine="0"/>
        <w:jc w:val="left"/>
        <w:rPr>
          <w:color w:val="auto"/>
          <w:sz w:val="24"/>
          <w:szCs w:val="24"/>
        </w:rPr>
      </w:pPr>
      <w:r w:rsidRPr="003C62B5">
        <w:rPr>
          <w:color w:val="auto"/>
          <w:sz w:val="24"/>
          <w:szCs w:val="24"/>
          <w:u w:val="single" w:color="000000"/>
        </w:rPr>
        <w:t>Todas as licitantes deverão apresentar, ainda</w:t>
      </w:r>
      <w:r w:rsidRPr="003C62B5">
        <w:rPr>
          <w:color w:val="auto"/>
          <w:sz w:val="24"/>
          <w:szCs w:val="24"/>
        </w:rPr>
        <w:t xml:space="preserve">: </w:t>
      </w:r>
    </w:p>
    <w:p w14:paraId="78370453" w14:textId="77777777" w:rsidR="00D36CF7" w:rsidRPr="003C62B5" w:rsidRDefault="00D36CF7" w:rsidP="00D36CF7">
      <w:pPr>
        <w:numPr>
          <w:ilvl w:val="1"/>
          <w:numId w:val="12"/>
        </w:numPr>
        <w:tabs>
          <w:tab w:val="left" w:pos="426"/>
        </w:tabs>
        <w:spacing w:after="84"/>
        <w:ind w:left="0" w:right="-2" w:firstLine="0"/>
        <w:rPr>
          <w:color w:val="auto"/>
          <w:sz w:val="24"/>
          <w:szCs w:val="24"/>
        </w:rPr>
      </w:pPr>
      <w:r w:rsidRPr="003C62B5">
        <w:rPr>
          <w:color w:val="auto"/>
          <w:sz w:val="24"/>
          <w:szCs w:val="24"/>
        </w:rPr>
        <w:t xml:space="preserve">Declaração de </w:t>
      </w:r>
      <w:r>
        <w:rPr>
          <w:color w:val="auto"/>
          <w:sz w:val="24"/>
          <w:szCs w:val="24"/>
        </w:rPr>
        <w:t>que cumpre plenamente os requisitos</w:t>
      </w:r>
      <w:r w:rsidRPr="003C62B5">
        <w:rPr>
          <w:color w:val="auto"/>
          <w:sz w:val="24"/>
          <w:szCs w:val="24"/>
        </w:rPr>
        <w:t xml:space="preserve"> de habilitação, conforme </w:t>
      </w:r>
      <w:r w:rsidRPr="003C62B5">
        <w:rPr>
          <w:b/>
          <w:color w:val="auto"/>
          <w:sz w:val="24"/>
          <w:szCs w:val="24"/>
        </w:rPr>
        <w:t>Anexo V</w:t>
      </w:r>
      <w:r w:rsidRPr="003C62B5">
        <w:rPr>
          <w:color w:val="auto"/>
          <w:sz w:val="24"/>
          <w:szCs w:val="24"/>
        </w:rPr>
        <w:t xml:space="preserve">; </w:t>
      </w:r>
      <w:r w:rsidRPr="003C62B5">
        <w:rPr>
          <w:bCs/>
          <w:color w:val="auto"/>
          <w:sz w:val="24"/>
          <w:szCs w:val="24"/>
        </w:rPr>
        <w:t>(anexar na plataforma no campo</w:t>
      </w:r>
      <w:r>
        <w:rPr>
          <w:bCs/>
          <w:color w:val="auto"/>
          <w:sz w:val="24"/>
          <w:szCs w:val="24"/>
        </w:rPr>
        <w:t xml:space="preserve"> DECLARAÇAO DE CUMPRIMENTO DOS REQUISITOS LEGAIS DE HABILITAÇÃO).</w:t>
      </w:r>
    </w:p>
    <w:p w14:paraId="242C6426" w14:textId="5157142B" w:rsidR="005D5307" w:rsidRDefault="00D36CF7" w:rsidP="00D36CF7">
      <w:pPr>
        <w:spacing w:after="89"/>
        <w:ind w:left="0" w:right="-2" w:firstLine="0"/>
        <w:rPr>
          <w:b/>
          <w:color w:val="auto"/>
          <w:sz w:val="24"/>
          <w:szCs w:val="24"/>
        </w:rPr>
      </w:pPr>
      <w:r>
        <w:rPr>
          <w:b/>
          <w:color w:val="auto"/>
          <w:sz w:val="24"/>
          <w:szCs w:val="24"/>
        </w:rPr>
        <w:t>a</w:t>
      </w:r>
      <w:r w:rsidRPr="00D36CF7">
        <w:rPr>
          <w:b/>
          <w:color w:val="auto"/>
          <w:sz w:val="24"/>
          <w:szCs w:val="24"/>
        </w:rPr>
        <w:t>.</w:t>
      </w:r>
      <w:r>
        <w:rPr>
          <w:b/>
          <w:color w:val="auto"/>
          <w:sz w:val="24"/>
          <w:szCs w:val="24"/>
        </w:rPr>
        <w:t>2</w:t>
      </w:r>
      <w:r w:rsidRPr="00D36CF7">
        <w:rPr>
          <w:b/>
          <w:color w:val="auto"/>
          <w:sz w:val="24"/>
          <w:szCs w:val="24"/>
        </w:rPr>
        <w:t xml:space="preserve">) </w:t>
      </w:r>
      <w:r w:rsidR="005D5307" w:rsidRPr="00400B54">
        <w:rPr>
          <w:bCs/>
          <w:color w:val="auto"/>
          <w:sz w:val="24"/>
          <w:szCs w:val="24"/>
        </w:rPr>
        <w:t>Apresentar</w:t>
      </w:r>
      <w:r w:rsidR="005D5307" w:rsidRPr="00400B54">
        <w:rPr>
          <w:bCs/>
          <w:color w:val="auto"/>
          <w:sz w:val="24"/>
          <w:szCs w:val="24"/>
        </w:rPr>
        <w:t xml:space="preserve"> </w:t>
      </w:r>
      <w:r w:rsidR="005D5307" w:rsidRPr="00400B54">
        <w:rPr>
          <w:bCs/>
          <w:color w:val="auto"/>
          <w:sz w:val="24"/>
          <w:szCs w:val="24"/>
        </w:rPr>
        <w:t>requerimento de benefício do tratamento diferenciado e declaração para microempresas e empresas de pequeno porte</w:t>
      </w:r>
      <w:r w:rsidR="00150C6F">
        <w:rPr>
          <w:bCs/>
          <w:color w:val="auto"/>
          <w:sz w:val="24"/>
          <w:szCs w:val="24"/>
        </w:rPr>
        <w:t xml:space="preserve">, quando for o caso, conforme </w:t>
      </w:r>
      <w:r w:rsidR="00150C6F" w:rsidRPr="00150C6F">
        <w:rPr>
          <w:b/>
          <w:color w:val="auto"/>
          <w:sz w:val="24"/>
          <w:szCs w:val="24"/>
        </w:rPr>
        <w:t>anexo VI;</w:t>
      </w:r>
    </w:p>
    <w:p w14:paraId="0DB6CCD1" w14:textId="04002054" w:rsidR="00D36CF7" w:rsidRPr="00D36CF7" w:rsidRDefault="0000748D" w:rsidP="00D36CF7">
      <w:pPr>
        <w:spacing w:after="89"/>
        <w:ind w:left="0" w:right="-2" w:firstLine="0"/>
        <w:rPr>
          <w:color w:val="auto"/>
          <w:sz w:val="24"/>
          <w:szCs w:val="24"/>
        </w:rPr>
      </w:pPr>
      <w:r w:rsidRPr="0000748D">
        <w:rPr>
          <w:b/>
          <w:bCs/>
          <w:color w:val="auto"/>
          <w:sz w:val="24"/>
          <w:szCs w:val="24"/>
        </w:rPr>
        <w:t>a.2.1)</w:t>
      </w:r>
      <w:r>
        <w:rPr>
          <w:color w:val="auto"/>
          <w:sz w:val="24"/>
          <w:szCs w:val="24"/>
        </w:rPr>
        <w:t xml:space="preserve"> </w:t>
      </w:r>
      <w:r w:rsidR="00D36CF7" w:rsidRPr="00D36CF7">
        <w:rPr>
          <w:color w:val="auto"/>
          <w:sz w:val="24"/>
          <w:szCs w:val="24"/>
        </w:rPr>
        <w:t xml:space="preserve">No caso de microempresa e empresa de pequeno porte que, nos termos da LC 123/2006, possua alguma restrição na documentação referente à regularidade fiscal, esta deverá ser mencionada, como ressalva, na supracitada declaração, conforme </w:t>
      </w:r>
      <w:r w:rsidR="00D36CF7" w:rsidRPr="00D36CF7">
        <w:rPr>
          <w:b/>
          <w:color w:val="auto"/>
          <w:sz w:val="24"/>
          <w:szCs w:val="24"/>
        </w:rPr>
        <w:t xml:space="preserve">Anexo VI; </w:t>
      </w:r>
    </w:p>
    <w:p w14:paraId="54CD2F2C" w14:textId="618901AD" w:rsidR="004C274A" w:rsidRPr="003C62B5" w:rsidRDefault="00992B97" w:rsidP="00992B97">
      <w:pPr>
        <w:tabs>
          <w:tab w:val="left" w:pos="426"/>
        </w:tabs>
        <w:spacing w:after="94"/>
        <w:ind w:left="0" w:right="-2" w:firstLine="0"/>
        <w:rPr>
          <w:color w:val="auto"/>
          <w:sz w:val="24"/>
          <w:szCs w:val="24"/>
        </w:rPr>
      </w:pPr>
      <w:r w:rsidRPr="00992B97">
        <w:rPr>
          <w:b/>
          <w:bCs/>
          <w:color w:val="auto"/>
          <w:sz w:val="24"/>
          <w:szCs w:val="24"/>
        </w:rPr>
        <w:t>a.3)</w:t>
      </w:r>
      <w:r>
        <w:rPr>
          <w:color w:val="auto"/>
          <w:sz w:val="24"/>
          <w:szCs w:val="24"/>
        </w:rPr>
        <w:t xml:space="preserve"> </w:t>
      </w:r>
      <w:r w:rsidR="00000000" w:rsidRPr="003C62B5">
        <w:rPr>
          <w:color w:val="auto"/>
          <w:sz w:val="24"/>
          <w:szCs w:val="24"/>
        </w:rPr>
        <w:t xml:space="preserve">Atestado de visita técnica ou declaração de conhecimento do objeto, conforme </w:t>
      </w:r>
      <w:r w:rsidR="00000000" w:rsidRPr="003C62B5">
        <w:rPr>
          <w:b/>
          <w:color w:val="auto"/>
          <w:sz w:val="24"/>
          <w:szCs w:val="24"/>
        </w:rPr>
        <w:t xml:space="preserve">anexos </w:t>
      </w:r>
      <w:r w:rsidR="002F7539" w:rsidRPr="003C62B5">
        <w:rPr>
          <w:b/>
          <w:color w:val="auto"/>
          <w:sz w:val="24"/>
          <w:szCs w:val="24"/>
        </w:rPr>
        <w:t>VII</w:t>
      </w:r>
      <w:r w:rsidR="00000000" w:rsidRPr="003C62B5">
        <w:rPr>
          <w:b/>
          <w:color w:val="auto"/>
          <w:sz w:val="24"/>
          <w:szCs w:val="24"/>
        </w:rPr>
        <w:t xml:space="preserve"> e </w:t>
      </w:r>
      <w:r w:rsidR="001B681A">
        <w:rPr>
          <w:b/>
          <w:color w:val="auto"/>
          <w:sz w:val="24"/>
          <w:szCs w:val="24"/>
        </w:rPr>
        <w:t>VIII</w:t>
      </w:r>
      <w:r w:rsidR="00000000" w:rsidRPr="003C62B5">
        <w:rPr>
          <w:color w:val="auto"/>
          <w:sz w:val="24"/>
          <w:szCs w:val="24"/>
        </w:rPr>
        <w:t xml:space="preserve">. </w:t>
      </w:r>
      <w:r w:rsidR="00506A27" w:rsidRPr="003C62B5">
        <w:rPr>
          <w:color w:val="auto"/>
          <w:sz w:val="24"/>
          <w:szCs w:val="24"/>
        </w:rPr>
        <w:t>(anexar na plataforma no campo OUTROS DOCUMENTOS).</w:t>
      </w:r>
    </w:p>
    <w:p w14:paraId="0DE9AD88" w14:textId="3CE87688" w:rsidR="004C274A" w:rsidRPr="003C62B5" w:rsidRDefault="00835BA3" w:rsidP="00C415EC">
      <w:pPr>
        <w:spacing w:after="0"/>
        <w:ind w:left="0" w:right="-2" w:firstLine="0"/>
        <w:rPr>
          <w:color w:val="auto"/>
          <w:sz w:val="24"/>
          <w:szCs w:val="24"/>
        </w:rPr>
      </w:pPr>
      <w:r>
        <w:rPr>
          <w:b/>
          <w:color w:val="auto"/>
          <w:sz w:val="24"/>
          <w:szCs w:val="24"/>
        </w:rPr>
        <w:t>a</w:t>
      </w:r>
      <w:r w:rsidR="00000000" w:rsidRPr="003C62B5">
        <w:rPr>
          <w:b/>
          <w:color w:val="auto"/>
          <w:sz w:val="24"/>
          <w:szCs w:val="24"/>
        </w:rPr>
        <w:t>.</w:t>
      </w:r>
      <w:r w:rsidR="003E35C3">
        <w:rPr>
          <w:b/>
          <w:color w:val="auto"/>
          <w:sz w:val="24"/>
          <w:szCs w:val="24"/>
        </w:rPr>
        <w:t>4</w:t>
      </w:r>
      <w:r w:rsidR="00000000" w:rsidRPr="003C62B5">
        <w:rPr>
          <w:b/>
          <w:color w:val="auto"/>
          <w:sz w:val="24"/>
          <w:szCs w:val="24"/>
        </w:rPr>
        <w:t xml:space="preserve">) </w:t>
      </w:r>
      <w:r w:rsidR="00000000" w:rsidRPr="003C62B5">
        <w:rPr>
          <w:color w:val="auto"/>
          <w:sz w:val="24"/>
          <w:szCs w:val="24"/>
        </w:rPr>
        <w:t xml:space="preserve">Declaração firmada por seu representante legal, assegurando que tem pleno conhecimento do Cronograma Financeiro de desembolso conforme medição e do prazo de execução da obra, conforme  </w:t>
      </w:r>
    </w:p>
    <w:p w14:paraId="58B2E57D" w14:textId="742E8E64" w:rsidR="004C274A" w:rsidRDefault="00000000" w:rsidP="00C415EC">
      <w:pPr>
        <w:pStyle w:val="Ttulo3"/>
        <w:ind w:left="0" w:right="-2" w:firstLine="0"/>
        <w:rPr>
          <w:b w:val="0"/>
          <w:bCs/>
          <w:color w:val="auto"/>
          <w:sz w:val="24"/>
          <w:szCs w:val="24"/>
        </w:rPr>
      </w:pPr>
      <w:r w:rsidRPr="003C62B5">
        <w:rPr>
          <w:color w:val="auto"/>
          <w:sz w:val="24"/>
          <w:szCs w:val="24"/>
        </w:rPr>
        <w:t xml:space="preserve">Anexo X; </w:t>
      </w:r>
      <w:r w:rsidR="00842BFC" w:rsidRPr="003C62B5">
        <w:rPr>
          <w:b w:val="0"/>
          <w:bCs/>
          <w:color w:val="auto"/>
          <w:sz w:val="24"/>
          <w:szCs w:val="24"/>
        </w:rPr>
        <w:t>(anexar na plataforma no campo OUTROS DOCUMENTOS).</w:t>
      </w:r>
    </w:p>
    <w:p w14:paraId="7F0038E0" w14:textId="0AE2C58A" w:rsidR="004C274A" w:rsidRPr="003C62B5" w:rsidRDefault="00000000" w:rsidP="00C415EC">
      <w:pPr>
        <w:ind w:left="0" w:right="-2" w:firstLine="0"/>
        <w:rPr>
          <w:color w:val="auto"/>
          <w:sz w:val="24"/>
          <w:szCs w:val="24"/>
        </w:rPr>
      </w:pPr>
      <w:r w:rsidRPr="003C62B5">
        <w:rPr>
          <w:b/>
          <w:bCs/>
          <w:color w:val="auto"/>
          <w:sz w:val="24"/>
          <w:szCs w:val="24"/>
        </w:rPr>
        <w:t>8.</w:t>
      </w:r>
      <w:r w:rsidR="00EA5B08" w:rsidRPr="003C62B5">
        <w:rPr>
          <w:b/>
          <w:bCs/>
          <w:color w:val="auto"/>
          <w:sz w:val="24"/>
          <w:szCs w:val="24"/>
        </w:rPr>
        <w:t>8</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Sob pena de inabilitação, todos os documentos apresentados para habilitação deverão estar em nome da licitante, e, preferencialmente com número do CNPJ/MF e com o endereço respectivo, salientando que: </w:t>
      </w:r>
    </w:p>
    <w:p w14:paraId="4692E1B6" w14:textId="7E13F43A" w:rsidR="004C274A" w:rsidRPr="003C62B5" w:rsidRDefault="00000000" w:rsidP="00C415EC">
      <w:pPr>
        <w:ind w:left="0" w:right="-2" w:firstLine="0"/>
        <w:rPr>
          <w:color w:val="auto"/>
          <w:sz w:val="24"/>
          <w:szCs w:val="24"/>
        </w:rPr>
      </w:pPr>
      <w:r w:rsidRPr="003C62B5">
        <w:rPr>
          <w:rFonts w:eastAsia="Arial"/>
          <w:b/>
          <w:bCs/>
          <w:color w:val="auto"/>
          <w:sz w:val="24"/>
          <w:szCs w:val="24"/>
        </w:rPr>
        <w:t>8.</w:t>
      </w:r>
      <w:r w:rsidR="00EA5B08" w:rsidRPr="003C62B5">
        <w:rPr>
          <w:rFonts w:eastAsia="Arial"/>
          <w:b/>
          <w:bCs/>
          <w:color w:val="auto"/>
          <w:sz w:val="24"/>
          <w:szCs w:val="24"/>
        </w:rPr>
        <w:t>8.1</w:t>
      </w:r>
      <w:r w:rsidRPr="003C62B5">
        <w:rPr>
          <w:rFonts w:eastAsia="Arial"/>
          <w:b/>
          <w:bCs/>
          <w:color w:val="auto"/>
          <w:sz w:val="24"/>
          <w:szCs w:val="24"/>
        </w:rPr>
        <w:t>.</w:t>
      </w:r>
      <w:r w:rsidRPr="003C62B5">
        <w:rPr>
          <w:rFonts w:eastAsia="Arial"/>
          <w:color w:val="auto"/>
          <w:sz w:val="24"/>
          <w:szCs w:val="24"/>
        </w:rPr>
        <w:t xml:space="preserve"> </w:t>
      </w:r>
      <w:r w:rsidRPr="003C62B5">
        <w:rPr>
          <w:color w:val="auto"/>
          <w:sz w:val="24"/>
          <w:szCs w:val="24"/>
        </w:rPr>
        <w:t>A documentação exigida para fins de habilitação jurídica, fiscal, social e trabalhista e econômico-financeira, poderá ser substituída pelo registro cadastral no SICAF.</w:t>
      </w:r>
      <w:r w:rsidRPr="003C62B5">
        <w:rPr>
          <w:i/>
          <w:color w:val="auto"/>
          <w:sz w:val="24"/>
          <w:szCs w:val="24"/>
        </w:rPr>
        <w:t xml:space="preserve"> </w:t>
      </w:r>
    </w:p>
    <w:p w14:paraId="0BE9D22C" w14:textId="3D2D8C72" w:rsidR="004C274A" w:rsidRPr="003C62B5" w:rsidRDefault="00000000" w:rsidP="00C415EC">
      <w:pPr>
        <w:spacing w:after="148"/>
        <w:ind w:left="0" w:right="-2" w:firstLine="0"/>
        <w:rPr>
          <w:color w:val="auto"/>
          <w:sz w:val="24"/>
          <w:szCs w:val="24"/>
        </w:rPr>
      </w:pPr>
      <w:r w:rsidRPr="003C62B5">
        <w:rPr>
          <w:b/>
          <w:bCs/>
          <w:color w:val="auto"/>
          <w:sz w:val="24"/>
          <w:szCs w:val="24"/>
        </w:rPr>
        <w:t>8.</w:t>
      </w:r>
      <w:r w:rsidR="00EA5B08" w:rsidRPr="003C62B5">
        <w:rPr>
          <w:b/>
          <w:bCs/>
          <w:color w:val="auto"/>
          <w:sz w:val="24"/>
          <w:szCs w:val="24"/>
        </w:rPr>
        <w:t>9</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Quando permitida a participação de empresas estrangeiras que não funcionem no País, as exigências de habilitação serão atendidas mediante documentos equivalentes, inicialmente apresentados em tradução livre.</w:t>
      </w:r>
      <w:r w:rsidRPr="003C62B5">
        <w:rPr>
          <w:i/>
          <w:color w:val="auto"/>
          <w:sz w:val="24"/>
          <w:szCs w:val="24"/>
        </w:rPr>
        <w:t xml:space="preserve"> </w:t>
      </w:r>
    </w:p>
    <w:p w14:paraId="2430874D" w14:textId="62EDE368" w:rsidR="004C274A" w:rsidRPr="003C62B5" w:rsidRDefault="00000000" w:rsidP="00C415EC">
      <w:pPr>
        <w:ind w:left="0" w:right="-2" w:firstLine="0"/>
        <w:rPr>
          <w:color w:val="auto"/>
          <w:sz w:val="24"/>
          <w:szCs w:val="24"/>
        </w:rPr>
      </w:pPr>
      <w:r w:rsidRPr="003C62B5">
        <w:rPr>
          <w:rFonts w:eastAsia="Arial"/>
          <w:b/>
          <w:bCs/>
          <w:color w:val="auto"/>
          <w:sz w:val="24"/>
          <w:szCs w:val="24"/>
        </w:rPr>
        <w:t>8.</w:t>
      </w:r>
      <w:r w:rsidR="00EA5B08" w:rsidRPr="003C62B5">
        <w:rPr>
          <w:rFonts w:eastAsia="Arial"/>
          <w:b/>
          <w:bCs/>
          <w:color w:val="auto"/>
          <w:sz w:val="24"/>
          <w:szCs w:val="24"/>
        </w:rPr>
        <w:t>9</w:t>
      </w:r>
      <w:r w:rsidRPr="003C62B5">
        <w:rPr>
          <w:rFonts w:eastAsia="Arial"/>
          <w:b/>
          <w:bCs/>
          <w:color w:val="auto"/>
          <w:sz w:val="24"/>
          <w:szCs w:val="24"/>
        </w:rPr>
        <w:t>.1</w:t>
      </w:r>
      <w:r w:rsidRPr="003C62B5">
        <w:rPr>
          <w:rFonts w:eastAsia="Arial"/>
          <w:color w:val="auto"/>
          <w:sz w:val="24"/>
          <w:szCs w:val="24"/>
        </w:rPr>
        <w:t xml:space="preserve">. </w:t>
      </w:r>
      <w:r w:rsidRPr="003C62B5">
        <w:rPr>
          <w:color w:val="auto"/>
          <w:sz w:val="24"/>
          <w:szCs w:val="24"/>
        </w:rPr>
        <w:t xml:space="preserve">Na hipótese de o licitante vencedor ser empresa estrangeira que não funcione no País, para fins de assinatura do contrato, os documentos exigidos para a habilitação serão traduzidos por tradutor </w:t>
      </w:r>
      <w:r w:rsidRPr="003C62B5">
        <w:rPr>
          <w:color w:val="auto"/>
          <w:sz w:val="24"/>
          <w:szCs w:val="24"/>
        </w:rPr>
        <w:lastRenderedPageBreak/>
        <w:t xml:space="preserve">juramentado no País e apostilados nos termos do disposto no </w:t>
      </w:r>
      <w:hyperlink r:id="rId86">
        <w:r w:rsidR="004C274A" w:rsidRPr="003C62B5">
          <w:rPr>
            <w:color w:val="auto"/>
            <w:sz w:val="24"/>
            <w:szCs w:val="24"/>
            <w:u w:val="single" w:color="000080"/>
          </w:rPr>
          <w:t>Decreto nº 8.660, de 29 de janeiro de 2016</w:t>
        </w:r>
      </w:hyperlink>
      <w:hyperlink r:id="rId87">
        <w:r w:rsidR="004C274A" w:rsidRPr="003C62B5">
          <w:rPr>
            <w:color w:val="auto"/>
            <w:sz w:val="24"/>
            <w:szCs w:val="24"/>
          </w:rPr>
          <w:t>,</w:t>
        </w:r>
      </w:hyperlink>
      <w:r w:rsidRPr="003C62B5">
        <w:rPr>
          <w:color w:val="auto"/>
          <w:sz w:val="24"/>
          <w:szCs w:val="24"/>
        </w:rPr>
        <w:t xml:space="preserve"> ou de outro que venha a substituí-lo, ou </w:t>
      </w:r>
      <w:proofErr w:type="spellStart"/>
      <w:r w:rsidRPr="003C62B5">
        <w:rPr>
          <w:color w:val="auto"/>
          <w:sz w:val="24"/>
          <w:szCs w:val="24"/>
        </w:rPr>
        <w:t>consularizados</w:t>
      </w:r>
      <w:proofErr w:type="spellEnd"/>
      <w:r w:rsidRPr="003C62B5">
        <w:rPr>
          <w:color w:val="auto"/>
          <w:sz w:val="24"/>
          <w:szCs w:val="24"/>
        </w:rPr>
        <w:t xml:space="preserve"> pelos respectivos consulados ou embaixadas.</w:t>
      </w:r>
      <w:r w:rsidRPr="003C62B5">
        <w:rPr>
          <w:i/>
          <w:color w:val="auto"/>
          <w:sz w:val="24"/>
          <w:szCs w:val="24"/>
        </w:rPr>
        <w:t xml:space="preserve"> </w:t>
      </w:r>
    </w:p>
    <w:p w14:paraId="74C359FB" w14:textId="598790F5" w:rsidR="004C274A" w:rsidRPr="003C62B5" w:rsidRDefault="00000000" w:rsidP="00C415EC">
      <w:pPr>
        <w:ind w:left="0" w:right="-2" w:firstLine="0"/>
        <w:rPr>
          <w:color w:val="auto"/>
          <w:sz w:val="24"/>
          <w:szCs w:val="24"/>
        </w:rPr>
      </w:pPr>
      <w:r w:rsidRPr="003C62B5">
        <w:rPr>
          <w:b/>
          <w:bCs/>
          <w:color w:val="auto"/>
          <w:sz w:val="24"/>
          <w:szCs w:val="24"/>
        </w:rPr>
        <w:t>8.1</w:t>
      </w:r>
      <w:r w:rsidR="00EA5B08" w:rsidRPr="003C62B5">
        <w:rPr>
          <w:b/>
          <w:bCs/>
          <w:color w:val="auto"/>
          <w:sz w:val="24"/>
          <w:szCs w:val="24"/>
        </w:rPr>
        <w:t>0</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Quando permitida a participação de consórcio de empresas, a habilitação técnica, quando exigida, será feita por meio do somatório dos quantitativos de cada consorciado e, para efeito de habilitação </w:t>
      </w:r>
      <w:r w:rsidR="002C36F1" w:rsidRPr="003C62B5">
        <w:rPr>
          <w:color w:val="auto"/>
          <w:sz w:val="24"/>
          <w:szCs w:val="24"/>
        </w:rPr>
        <w:t>econômico-financeira</w:t>
      </w:r>
      <w:r w:rsidRPr="003C62B5">
        <w:rPr>
          <w:color w:val="auto"/>
          <w:sz w:val="24"/>
          <w:szCs w:val="24"/>
        </w:rPr>
        <w:t>, quando exigida, será observado o somatório dos valores de cada consorciado.</w:t>
      </w:r>
      <w:r w:rsidRPr="003C62B5">
        <w:rPr>
          <w:i/>
          <w:color w:val="auto"/>
          <w:sz w:val="24"/>
          <w:szCs w:val="24"/>
        </w:rPr>
        <w:t xml:space="preserve"> </w:t>
      </w:r>
    </w:p>
    <w:p w14:paraId="055FD731" w14:textId="2BB2A916" w:rsidR="004C274A" w:rsidRPr="003C62B5" w:rsidRDefault="00000000" w:rsidP="00C415EC">
      <w:pPr>
        <w:ind w:left="0" w:right="-2" w:firstLine="0"/>
        <w:rPr>
          <w:color w:val="auto"/>
          <w:sz w:val="24"/>
          <w:szCs w:val="24"/>
        </w:rPr>
      </w:pPr>
      <w:r w:rsidRPr="003C62B5">
        <w:rPr>
          <w:rFonts w:eastAsia="Arial"/>
          <w:b/>
          <w:bCs/>
          <w:color w:val="auto"/>
          <w:sz w:val="24"/>
          <w:szCs w:val="24"/>
        </w:rPr>
        <w:t>8.1</w:t>
      </w:r>
      <w:r w:rsidR="00EA5B08" w:rsidRPr="003C62B5">
        <w:rPr>
          <w:rFonts w:eastAsia="Arial"/>
          <w:b/>
          <w:bCs/>
          <w:color w:val="auto"/>
          <w:sz w:val="24"/>
          <w:szCs w:val="24"/>
        </w:rPr>
        <w:t>0</w:t>
      </w:r>
      <w:r w:rsidRPr="003C62B5">
        <w:rPr>
          <w:rFonts w:eastAsia="Arial"/>
          <w:b/>
          <w:bCs/>
          <w:color w:val="auto"/>
          <w:sz w:val="24"/>
          <w:szCs w:val="24"/>
        </w:rPr>
        <w:t>.1.</w:t>
      </w:r>
      <w:r w:rsidRPr="003C62B5">
        <w:rPr>
          <w:rFonts w:eastAsia="Arial"/>
          <w:color w:val="auto"/>
          <w:sz w:val="24"/>
          <w:szCs w:val="24"/>
        </w:rPr>
        <w:t xml:space="preserve"> </w:t>
      </w:r>
      <w:r w:rsidRPr="003C62B5">
        <w:rPr>
          <w:color w:val="auto"/>
          <w:sz w:val="24"/>
          <w:szCs w:val="24"/>
        </w:rPr>
        <w:t>Se o consórcio não for formado integralmente por microempresas ou empresas de pequeno porte e o projeto básico/termo de referência exigir requisitos de habilitação econômico-financeira, haverá um acréscimo de 10% (dez porcento) para o consórcio em relação ao valor exigido para os licitantes individuais.</w:t>
      </w:r>
      <w:r w:rsidRPr="003C62B5">
        <w:rPr>
          <w:i/>
          <w:color w:val="auto"/>
          <w:sz w:val="24"/>
          <w:szCs w:val="24"/>
        </w:rPr>
        <w:t xml:space="preserve"> </w:t>
      </w:r>
    </w:p>
    <w:p w14:paraId="24CD95EE" w14:textId="1FF8FD0E" w:rsidR="004C274A" w:rsidRPr="003C62B5" w:rsidRDefault="00000000" w:rsidP="00C415EC">
      <w:pPr>
        <w:ind w:left="0" w:right="-2" w:firstLine="0"/>
        <w:rPr>
          <w:color w:val="auto"/>
          <w:sz w:val="24"/>
          <w:szCs w:val="24"/>
        </w:rPr>
      </w:pPr>
      <w:r w:rsidRPr="003C62B5">
        <w:rPr>
          <w:b/>
          <w:bCs/>
          <w:color w:val="auto"/>
          <w:sz w:val="24"/>
          <w:szCs w:val="24"/>
        </w:rPr>
        <w:t>8.1</w:t>
      </w:r>
      <w:r w:rsidR="00EA5B08" w:rsidRPr="003C62B5">
        <w:rPr>
          <w:b/>
          <w:bCs/>
          <w:color w:val="auto"/>
          <w:sz w:val="24"/>
          <w:szCs w:val="24"/>
        </w:rPr>
        <w:t>1</w:t>
      </w:r>
      <w:r w:rsidRPr="003C62B5">
        <w:rPr>
          <w:color w:val="auto"/>
          <w:sz w:val="24"/>
          <w:szCs w:val="24"/>
        </w:rPr>
        <w:t>.</w:t>
      </w:r>
      <w:r w:rsidRPr="003C62B5">
        <w:rPr>
          <w:rFonts w:eastAsia="Arial"/>
          <w:color w:val="auto"/>
          <w:sz w:val="24"/>
          <w:szCs w:val="24"/>
        </w:rPr>
        <w:t xml:space="preserve"> </w:t>
      </w:r>
      <w:r w:rsidRPr="003C62B5">
        <w:rPr>
          <w:color w:val="auto"/>
          <w:sz w:val="24"/>
          <w:szCs w:val="24"/>
        </w:rPr>
        <w:t>Será verificado se o licitante apresentou declaração de que atende aos requisitos de habilitação, e o declarante responderá pela veracidade das informações prestadas, na forma da lei (</w:t>
      </w:r>
      <w:hyperlink r:id="rId88" w:anchor="art63">
        <w:r w:rsidR="004C274A" w:rsidRPr="003C62B5">
          <w:rPr>
            <w:color w:val="auto"/>
            <w:sz w:val="24"/>
            <w:szCs w:val="24"/>
            <w:u w:val="single" w:color="000080"/>
          </w:rPr>
          <w:t>art. 63, I, da Lei nº</w:t>
        </w:r>
      </w:hyperlink>
      <w:hyperlink r:id="rId89" w:anchor="art63">
        <w:r w:rsidR="004C274A" w:rsidRPr="003C62B5">
          <w:rPr>
            <w:color w:val="auto"/>
            <w:sz w:val="24"/>
            <w:szCs w:val="24"/>
          </w:rPr>
          <w:t xml:space="preserve"> </w:t>
        </w:r>
      </w:hyperlink>
      <w:hyperlink r:id="rId90" w:anchor="art63">
        <w:r w:rsidR="004C274A" w:rsidRPr="003C62B5">
          <w:rPr>
            <w:color w:val="auto"/>
            <w:sz w:val="24"/>
            <w:szCs w:val="24"/>
            <w:u w:val="single" w:color="000080"/>
          </w:rPr>
          <w:t>14.133/2021</w:t>
        </w:r>
      </w:hyperlink>
      <w:hyperlink r:id="rId91" w:anchor="art63">
        <w:r w:rsidR="004C274A" w:rsidRPr="003C62B5">
          <w:rPr>
            <w:color w:val="auto"/>
            <w:sz w:val="24"/>
            <w:szCs w:val="24"/>
          </w:rPr>
          <w:t>)</w:t>
        </w:r>
      </w:hyperlink>
      <w:r w:rsidRPr="003C62B5">
        <w:rPr>
          <w:color w:val="auto"/>
          <w:sz w:val="24"/>
          <w:szCs w:val="24"/>
        </w:rPr>
        <w:t xml:space="preserve">. </w:t>
      </w:r>
    </w:p>
    <w:p w14:paraId="7DFDA393" w14:textId="574DB85B" w:rsidR="004C274A" w:rsidRPr="003C62B5" w:rsidRDefault="00000000" w:rsidP="00C415EC">
      <w:pPr>
        <w:ind w:left="0" w:right="-2" w:firstLine="0"/>
        <w:rPr>
          <w:color w:val="auto"/>
          <w:sz w:val="24"/>
          <w:szCs w:val="24"/>
        </w:rPr>
      </w:pPr>
      <w:r w:rsidRPr="003C62B5">
        <w:rPr>
          <w:b/>
          <w:bCs/>
          <w:color w:val="auto"/>
          <w:sz w:val="24"/>
          <w:szCs w:val="24"/>
        </w:rPr>
        <w:t>8.1</w:t>
      </w:r>
      <w:r w:rsidR="00EA5B08" w:rsidRPr="003C62B5">
        <w:rPr>
          <w:b/>
          <w:bCs/>
          <w:color w:val="auto"/>
          <w:sz w:val="24"/>
          <w:szCs w:val="24"/>
        </w:rPr>
        <w:t>2</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r w:rsidRPr="003C62B5">
        <w:rPr>
          <w:i/>
          <w:color w:val="auto"/>
          <w:sz w:val="24"/>
          <w:szCs w:val="24"/>
        </w:rPr>
        <w:t xml:space="preserve"> </w:t>
      </w:r>
    </w:p>
    <w:p w14:paraId="06792F9F" w14:textId="17028E01" w:rsidR="004C274A" w:rsidRPr="003C62B5" w:rsidRDefault="00000000" w:rsidP="00C415EC">
      <w:pPr>
        <w:ind w:left="0" w:right="-2" w:firstLine="0"/>
        <w:rPr>
          <w:color w:val="auto"/>
          <w:sz w:val="24"/>
          <w:szCs w:val="24"/>
        </w:rPr>
      </w:pPr>
      <w:r w:rsidRPr="003C62B5">
        <w:rPr>
          <w:b/>
          <w:bCs/>
          <w:color w:val="auto"/>
          <w:sz w:val="24"/>
          <w:szCs w:val="24"/>
        </w:rPr>
        <w:t>8.1</w:t>
      </w:r>
      <w:r w:rsidR="00EA5B08" w:rsidRPr="003C62B5">
        <w:rPr>
          <w:b/>
          <w:bCs/>
          <w:color w:val="auto"/>
          <w:sz w:val="24"/>
          <w:szCs w:val="24"/>
        </w:rPr>
        <w:t>3</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Pr="003C62B5">
        <w:rPr>
          <w:i/>
          <w:color w:val="auto"/>
          <w:sz w:val="24"/>
          <w:szCs w:val="24"/>
        </w:rPr>
        <w:t xml:space="preserve"> </w:t>
      </w:r>
    </w:p>
    <w:p w14:paraId="7224ABEB" w14:textId="645CE502" w:rsidR="004C274A" w:rsidRPr="003C62B5" w:rsidRDefault="00000000" w:rsidP="00C415EC">
      <w:pPr>
        <w:ind w:left="0" w:right="-2" w:firstLine="0"/>
        <w:rPr>
          <w:color w:val="auto"/>
          <w:sz w:val="24"/>
          <w:szCs w:val="24"/>
        </w:rPr>
      </w:pPr>
      <w:r w:rsidRPr="003C62B5">
        <w:rPr>
          <w:b/>
          <w:bCs/>
          <w:color w:val="auto"/>
          <w:sz w:val="24"/>
          <w:szCs w:val="24"/>
        </w:rPr>
        <w:t>8.1</w:t>
      </w:r>
      <w:r w:rsidR="00EA5B08" w:rsidRPr="003C62B5">
        <w:rPr>
          <w:b/>
          <w:bCs/>
          <w:color w:val="auto"/>
          <w:sz w:val="24"/>
          <w:szCs w:val="24"/>
        </w:rPr>
        <w:t>4</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 </w:t>
      </w:r>
    </w:p>
    <w:p w14:paraId="03E44951" w14:textId="22CCE1F9" w:rsidR="004C274A" w:rsidRPr="003C62B5" w:rsidRDefault="00000000" w:rsidP="00C415EC">
      <w:pPr>
        <w:ind w:left="0" w:right="-2" w:firstLine="0"/>
        <w:rPr>
          <w:color w:val="auto"/>
          <w:sz w:val="24"/>
          <w:szCs w:val="24"/>
        </w:rPr>
      </w:pPr>
      <w:r w:rsidRPr="003C62B5">
        <w:rPr>
          <w:rFonts w:eastAsia="Arial"/>
          <w:b/>
          <w:bCs/>
          <w:color w:val="auto"/>
          <w:sz w:val="24"/>
          <w:szCs w:val="24"/>
        </w:rPr>
        <w:t>8.1</w:t>
      </w:r>
      <w:r w:rsidR="00EA5B08" w:rsidRPr="003C62B5">
        <w:rPr>
          <w:rFonts w:eastAsia="Arial"/>
          <w:b/>
          <w:bCs/>
          <w:color w:val="auto"/>
          <w:sz w:val="24"/>
          <w:szCs w:val="24"/>
        </w:rPr>
        <w:t>4</w:t>
      </w:r>
      <w:r w:rsidRPr="003C62B5">
        <w:rPr>
          <w:rFonts w:eastAsia="Arial"/>
          <w:b/>
          <w:bCs/>
          <w:color w:val="auto"/>
          <w:sz w:val="24"/>
          <w:szCs w:val="24"/>
        </w:rPr>
        <w:t>.1.</w:t>
      </w:r>
      <w:r w:rsidRPr="003C62B5">
        <w:rPr>
          <w:rFonts w:eastAsia="Arial"/>
          <w:color w:val="auto"/>
          <w:sz w:val="24"/>
          <w:szCs w:val="24"/>
        </w:rPr>
        <w:t xml:space="preserve"> </w:t>
      </w:r>
      <w:r w:rsidRPr="003C62B5">
        <w:rPr>
          <w:color w:val="auto"/>
          <w:sz w:val="24"/>
          <w:szCs w:val="24"/>
        </w:rPr>
        <w:t>As empresas interessadas em participar da licitação poderão visitar o local onde será executado os serviços, objetivando a obtenção do Atestado de Vistoria do local. As datas e horários das vistorias poderão ser agendados com o servidor responsável através do Setor de Engenharia</w:t>
      </w:r>
      <w:r w:rsidR="002C36F1" w:rsidRPr="003C62B5">
        <w:rPr>
          <w:color w:val="auto"/>
          <w:sz w:val="24"/>
          <w:szCs w:val="24"/>
        </w:rPr>
        <w:t>.</w:t>
      </w:r>
    </w:p>
    <w:p w14:paraId="67DD4E1D" w14:textId="6233C408" w:rsidR="004C274A" w:rsidRPr="003C62B5" w:rsidRDefault="00000000" w:rsidP="00C415EC">
      <w:pPr>
        <w:ind w:left="0" w:right="-2" w:firstLine="0"/>
        <w:rPr>
          <w:color w:val="auto"/>
          <w:sz w:val="24"/>
          <w:szCs w:val="24"/>
        </w:rPr>
      </w:pPr>
      <w:r w:rsidRPr="003C62B5">
        <w:rPr>
          <w:rFonts w:eastAsia="Arial"/>
          <w:b/>
          <w:bCs/>
          <w:color w:val="auto"/>
          <w:sz w:val="24"/>
          <w:szCs w:val="24"/>
        </w:rPr>
        <w:t>8.1</w:t>
      </w:r>
      <w:r w:rsidR="00EA5B08" w:rsidRPr="003C62B5">
        <w:rPr>
          <w:rFonts w:eastAsia="Arial"/>
          <w:b/>
          <w:bCs/>
          <w:color w:val="auto"/>
          <w:sz w:val="24"/>
          <w:szCs w:val="24"/>
        </w:rPr>
        <w:t>4</w:t>
      </w:r>
      <w:r w:rsidRPr="003C62B5">
        <w:rPr>
          <w:rFonts w:eastAsia="Arial"/>
          <w:b/>
          <w:bCs/>
          <w:color w:val="auto"/>
          <w:sz w:val="24"/>
          <w:szCs w:val="24"/>
        </w:rPr>
        <w:t>.2.</w:t>
      </w:r>
      <w:r w:rsidRPr="003C62B5">
        <w:rPr>
          <w:rFonts w:eastAsia="Arial"/>
          <w:color w:val="auto"/>
          <w:sz w:val="24"/>
          <w:szCs w:val="24"/>
        </w:rPr>
        <w:t xml:space="preserve"> </w:t>
      </w:r>
      <w:r w:rsidRPr="003C62B5">
        <w:rPr>
          <w:color w:val="auto"/>
          <w:sz w:val="24"/>
          <w:szCs w:val="24"/>
        </w:rPr>
        <w:t>O prazo para vistoria iniciar-se-á no dia útil seguinte ao da publicação do Edital, estendendo</w:t>
      </w:r>
      <w:r w:rsidR="00EA5B08" w:rsidRPr="003C62B5">
        <w:rPr>
          <w:color w:val="auto"/>
          <w:sz w:val="24"/>
          <w:szCs w:val="24"/>
        </w:rPr>
        <w:t>-</w:t>
      </w:r>
      <w:r w:rsidRPr="003C62B5">
        <w:rPr>
          <w:color w:val="auto"/>
          <w:sz w:val="24"/>
          <w:szCs w:val="24"/>
        </w:rPr>
        <w:t xml:space="preserve">se até o dia 3º dia útil anterior à data prevista para abertura dos envelopes; </w:t>
      </w:r>
    </w:p>
    <w:p w14:paraId="300A9663" w14:textId="1E8B5EA6" w:rsidR="004C274A" w:rsidRPr="003C62B5" w:rsidRDefault="00000000" w:rsidP="00C415EC">
      <w:pPr>
        <w:ind w:left="0" w:right="-2" w:firstLine="0"/>
        <w:rPr>
          <w:color w:val="auto"/>
          <w:sz w:val="24"/>
          <w:szCs w:val="24"/>
        </w:rPr>
      </w:pPr>
      <w:r w:rsidRPr="003C62B5">
        <w:rPr>
          <w:rFonts w:eastAsia="Arial"/>
          <w:b/>
          <w:bCs/>
          <w:color w:val="auto"/>
          <w:sz w:val="24"/>
          <w:szCs w:val="24"/>
        </w:rPr>
        <w:t>8.1</w:t>
      </w:r>
      <w:r w:rsidR="00EA5B08" w:rsidRPr="003C62B5">
        <w:rPr>
          <w:rFonts w:eastAsia="Arial"/>
          <w:b/>
          <w:bCs/>
          <w:color w:val="auto"/>
          <w:sz w:val="24"/>
          <w:szCs w:val="24"/>
        </w:rPr>
        <w:t>4</w:t>
      </w:r>
      <w:r w:rsidRPr="003C62B5">
        <w:rPr>
          <w:rFonts w:eastAsia="Arial"/>
          <w:b/>
          <w:bCs/>
          <w:color w:val="auto"/>
          <w:sz w:val="24"/>
          <w:szCs w:val="24"/>
        </w:rPr>
        <w:t>.3.</w:t>
      </w:r>
      <w:r w:rsidRPr="003C62B5">
        <w:rPr>
          <w:rFonts w:eastAsia="Arial"/>
          <w:color w:val="auto"/>
          <w:sz w:val="24"/>
          <w:szCs w:val="24"/>
        </w:rPr>
        <w:t xml:space="preserve"> </w:t>
      </w:r>
      <w:r w:rsidRPr="003C62B5">
        <w:rPr>
          <w:color w:val="auto"/>
          <w:sz w:val="24"/>
          <w:szCs w:val="24"/>
        </w:rPr>
        <w:t xml:space="preserve">Os Atestados de Vistoria serão entregues aos licitantes assim que concluída a vistoria podendo ser utilizado o modelo do ANEXO </w:t>
      </w:r>
      <w:r w:rsidR="004813A0" w:rsidRPr="003C62B5">
        <w:rPr>
          <w:color w:val="auto"/>
          <w:sz w:val="24"/>
          <w:szCs w:val="24"/>
        </w:rPr>
        <w:t>VIII</w:t>
      </w:r>
      <w:r w:rsidRPr="003C62B5">
        <w:rPr>
          <w:color w:val="auto"/>
          <w:sz w:val="24"/>
          <w:szCs w:val="24"/>
        </w:rPr>
        <w:t xml:space="preserve">; </w:t>
      </w:r>
    </w:p>
    <w:p w14:paraId="2138245D" w14:textId="7BC431F2" w:rsidR="004C274A" w:rsidRPr="003C62B5" w:rsidRDefault="00000000" w:rsidP="00C415EC">
      <w:pPr>
        <w:ind w:left="0" w:right="-2" w:firstLine="0"/>
        <w:rPr>
          <w:color w:val="auto"/>
          <w:sz w:val="24"/>
          <w:szCs w:val="24"/>
        </w:rPr>
      </w:pPr>
      <w:r w:rsidRPr="003C62B5">
        <w:rPr>
          <w:rFonts w:eastAsia="Arial"/>
          <w:b/>
          <w:bCs/>
          <w:color w:val="auto"/>
          <w:sz w:val="24"/>
          <w:szCs w:val="24"/>
        </w:rPr>
        <w:t>8.1</w:t>
      </w:r>
      <w:r w:rsidR="00EA5B08" w:rsidRPr="003C62B5">
        <w:rPr>
          <w:rFonts w:eastAsia="Arial"/>
          <w:b/>
          <w:bCs/>
          <w:color w:val="auto"/>
          <w:sz w:val="24"/>
          <w:szCs w:val="24"/>
        </w:rPr>
        <w:t>4</w:t>
      </w:r>
      <w:r w:rsidRPr="003C62B5">
        <w:rPr>
          <w:rFonts w:eastAsia="Arial"/>
          <w:b/>
          <w:bCs/>
          <w:color w:val="auto"/>
          <w:sz w:val="24"/>
          <w:szCs w:val="24"/>
        </w:rPr>
        <w:t>.4.</w:t>
      </w:r>
      <w:r w:rsidRPr="003C62B5">
        <w:rPr>
          <w:rFonts w:eastAsia="Arial"/>
          <w:color w:val="auto"/>
          <w:sz w:val="24"/>
          <w:szCs w:val="24"/>
        </w:rPr>
        <w:t xml:space="preserve"> </w:t>
      </w:r>
      <w:r w:rsidRPr="003C62B5">
        <w:rPr>
          <w:color w:val="auto"/>
          <w:sz w:val="24"/>
          <w:szCs w:val="24"/>
        </w:rPr>
        <w:t xml:space="preserve">Para a vistoria o licitante, ou o seu representante legal, deverá estar devidamente identificado, apresentando documento de identidade civil e documento expedido pela empresa comprovando sua habilitação para a realização da vistoria;  </w:t>
      </w:r>
    </w:p>
    <w:p w14:paraId="01D7D9CF" w14:textId="5E5813E3" w:rsidR="004C274A" w:rsidRPr="003C62B5" w:rsidRDefault="00000000" w:rsidP="00C415EC">
      <w:pPr>
        <w:ind w:left="0" w:right="-2" w:firstLine="0"/>
        <w:rPr>
          <w:color w:val="auto"/>
          <w:sz w:val="24"/>
          <w:szCs w:val="24"/>
        </w:rPr>
      </w:pPr>
      <w:r w:rsidRPr="003C62B5">
        <w:rPr>
          <w:rFonts w:eastAsia="Arial"/>
          <w:b/>
          <w:bCs/>
          <w:color w:val="auto"/>
          <w:sz w:val="24"/>
          <w:szCs w:val="24"/>
        </w:rPr>
        <w:t>8.1</w:t>
      </w:r>
      <w:r w:rsidR="00EA5B08" w:rsidRPr="003C62B5">
        <w:rPr>
          <w:rFonts w:eastAsia="Arial"/>
          <w:b/>
          <w:bCs/>
          <w:color w:val="auto"/>
          <w:sz w:val="24"/>
          <w:szCs w:val="24"/>
        </w:rPr>
        <w:t>4</w:t>
      </w:r>
      <w:r w:rsidRPr="003C62B5">
        <w:rPr>
          <w:rFonts w:eastAsia="Arial"/>
          <w:b/>
          <w:bCs/>
          <w:color w:val="auto"/>
          <w:sz w:val="24"/>
          <w:szCs w:val="24"/>
        </w:rPr>
        <w:t>.5.</w:t>
      </w:r>
      <w:r w:rsidRPr="003C62B5">
        <w:rPr>
          <w:rFonts w:eastAsia="Arial"/>
          <w:color w:val="auto"/>
          <w:sz w:val="24"/>
          <w:szCs w:val="24"/>
        </w:rPr>
        <w:t xml:space="preserve"> </w:t>
      </w:r>
      <w:r w:rsidRPr="003C62B5">
        <w:rPr>
          <w:color w:val="auto"/>
          <w:sz w:val="24"/>
          <w:szCs w:val="24"/>
        </w:rPr>
        <w:t xml:space="preserve">Caso a empresa optar por não realizar a visita técnica, a mesma deverá apresentar em substituição ao atestado de vistoria uma DECLARAÇÃO formal, assinada pelo responsável técnico que fará parte da Documentação de HABILITAÇÃO, de que conhece todo o projeto executivo e a área/obra deste </w:t>
      </w:r>
      <w:r w:rsidRPr="003C62B5">
        <w:rPr>
          <w:color w:val="auto"/>
          <w:sz w:val="24"/>
          <w:szCs w:val="24"/>
        </w:rPr>
        <w:lastRenderedPageBreak/>
        <w:t xml:space="preserve">certame e no caso de ser declarada vencedora, que tem totais condições de realizar/executar a obra/serviço desta licitação sem prejuízo na efetiva execução dos serviços, e que não utilizará deste para quaisquer questionamentos futuros que ensejem avenças técnicas ou financeiras com a PREFEITURA. Não podendo alegar a posteriori, desconhecimento de qualquer fato relativo às condições dos locais da obra, podendo incorrer em sanções administrativas previstas neste Caso o licitante opte por não realizar vistoria, poderá substituir a declaração exigida no presente item por declaração formal assinada pelo seu responsável técnico acerca do conhecimento pleno das condições e peculiaridades da contratação. </w:t>
      </w:r>
    </w:p>
    <w:p w14:paraId="50CB7B64" w14:textId="0E8DF701" w:rsidR="004C274A" w:rsidRPr="003C62B5" w:rsidRDefault="00000000" w:rsidP="00C415EC">
      <w:pPr>
        <w:tabs>
          <w:tab w:val="center" w:pos="741"/>
          <w:tab w:val="center" w:pos="4956"/>
        </w:tabs>
        <w:ind w:left="0" w:right="-2" w:firstLine="0"/>
        <w:jc w:val="left"/>
        <w:rPr>
          <w:color w:val="auto"/>
          <w:sz w:val="24"/>
          <w:szCs w:val="24"/>
        </w:rPr>
      </w:pPr>
      <w:r w:rsidRPr="003C62B5">
        <w:rPr>
          <w:b/>
          <w:bCs/>
          <w:color w:val="auto"/>
          <w:sz w:val="24"/>
          <w:szCs w:val="24"/>
        </w:rPr>
        <w:t>8.1</w:t>
      </w:r>
      <w:r w:rsidR="00EA5B08" w:rsidRPr="003C62B5">
        <w:rPr>
          <w:b/>
          <w:bCs/>
          <w:color w:val="auto"/>
          <w:sz w:val="24"/>
          <w:szCs w:val="24"/>
        </w:rPr>
        <w:t>5</w:t>
      </w:r>
      <w:r w:rsidRPr="003C62B5">
        <w:rPr>
          <w:b/>
          <w:bCs/>
          <w:color w:val="auto"/>
          <w:sz w:val="24"/>
          <w:szCs w:val="24"/>
        </w:rPr>
        <w:t>.</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habilitação será verificada por meio do </w:t>
      </w:r>
      <w:proofErr w:type="spellStart"/>
      <w:r w:rsidRPr="003C62B5">
        <w:rPr>
          <w:color w:val="auto"/>
          <w:sz w:val="24"/>
          <w:szCs w:val="24"/>
        </w:rPr>
        <w:t>Sicaf</w:t>
      </w:r>
      <w:proofErr w:type="spellEnd"/>
      <w:r w:rsidRPr="003C62B5">
        <w:rPr>
          <w:color w:val="auto"/>
          <w:sz w:val="24"/>
          <w:szCs w:val="24"/>
        </w:rPr>
        <w:t>, nos documentos por ele abrangidos.</w:t>
      </w:r>
      <w:r w:rsidRPr="003C62B5">
        <w:rPr>
          <w:i/>
          <w:color w:val="auto"/>
          <w:sz w:val="24"/>
          <w:szCs w:val="24"/>
        </w:rPr>
        <w:t xml:space="preserve"> </w:t>
      </w:r>
    </w:p>
    <w:p w14:paraId="29499714" w14:textId="70707BC6" w:rsidR="004C274A" w:rsidRPr="003C62B5" w:rsidRDefault="00000000" w:rsidP="00C415EC">
      <w:pPr>
        <w:ind w:left="0" w:right="-2" w:firstLine="0"/>
        <w:rPr>
          <w:color w:val="auto"/>
          <w:sz w:val="24"/>
          <w:szCs w:val="24"/>
        </w:rPr>
      </w:pPr>
      <w:r w:rsidRPr="003C62B5">
        <w:rPr>
          <w:rFonts w:eastAsia="Arial"/>
          <w:b/>
          <w:bCs/>
          <w:color w:val="auto"/>
          <w:sz w:val="24"/>
          <w:szCs w:val="24"/>
        </w:rPr>
        <w:t>8.1</w:t>
      </w:r>
      <w:r w:rsidR="001201E7" w:rsidRPr="003C62B5">
        <w:rPr>
          <w:rFonts w:eastAsia="Arial"/>
          <w:b/>
          <w:bCs/>
          <w:color w:val="auto"/>
          <w:sz w:val="24"/>
          <w:szCs w:val="24"/>
        </w:rPr>
        <w:t>5</w:t>
      </w:r>
      <w:r w:rsidRPr="003C62B5">
        <w:rPr>
          <w:rFonts w:eastAsia="Arial"/>
          <w:b/>
          <w:bCs/>
          <w:color w:val="auto"/>
          <w:sz w:val="24"/>
          <w:szCs w:val="24"/>
        </w:rPr>
        <w:t>.1.</w:t>
      </w:r>
      <w:r w:rsidRPr="003C62B5">
        <w:rPr>
          <w:rFonts w:eastAsia="Arial"/>
          <w:color w:val="auto"/>
          <w:sz w:val="24"/>
          <w:szCs w:val="24"/>
        </w:rPr>
        <w:t xml:space="preserve"> </w:t>
      </w:r>
      <w:r w:rsidRPr="003C62B5">
        <w:rPr>
          <w:color w:val="auto"/>
          <w:sz w:val="24"/>
          <w:szCs w:val="24"/>
        </w:rPr>
        <w:t xml:space="preserve">Somente haverá a necessidade de comprovação do preenchimento de requisitos mediante apresentação dos documentos originais </w:t>
      </w:r>
      <w:proofErr w:type="spellStart"/>
      <w:r w:rsidRPr="003C62B5">
        <w:rPr>
          <w:color w:val="auto"/>
          <w:sz w:val="24"/>
          <w:szCs w:val="24"/>
        </w:rPr>
        <w:t>não-digitais</w:t>
      </w:r>
      <w:proofErr w:type="spellEnd"/>
      <w:r w:rsidRPr="003C62B5">
        <w:rPr>
          <w:color w:val="auto"/>
          <w:sz w:val="24"/>
          <w:szCs w:val="24"/>
        </w:rPr>
        <w:t xml:space="preserve"> quando houver dúvida em relação à integridade do documento digital ou quando a lei expressamente o exigir. (</w:t>
      </w:r>
      <w:hyperlink r:id="rId92" w:anchor="art4">
        <w:r w:rsidR="004C274A" w:rsidRPr="003C62B5">
          <w:rPr>
            <w:color w:val="auto"/>
            <w:sz w:val="24"/>
            <w:szCs w:val="24"/>
            <w:u w:val="single" w:color="000080"/>
          </w:rPr>
          <w:t>IN nº 3/2018, art. 4º, §1º, e art. 6º, §4º</w:t>
        </w:r>
      </w:hyperlink>
      <w:hyperlink r:id="rId93" w:anchor="art4">
        <w:r w:rsidR="004C274A" w:rsidRPr="003C62B5">
          <w:rPr>
            <w:color w:val="auto"/>
            <w:sz w:val="24"/>
            <w:szCs w:val="24"/>
          </w:rPr>
          <w:t>)</w:t>
        </w:r>
      </w:hyperlink>
      <w:r w:rsidRPr="003C62B5">
        <w:rPr>
          <w:color w:val="auto"/>
          <w:sz w:val="24"/>
          <w:szCs w:val="24"/>
        </w:rPr>
        <w:t xml:space="preserve">. </w:t>
      </w:r>
    </w:p>
    <w:p w14:paraId="0735AC64" w14:textId="6DB410CF" w:rsidR="004C274A" w:rsidRPr="003C62B5" w:rsidRDefault="00000000" w:rsidP="00C415EC">
      <w:pPr>
        <w:ind w:left="0" w:right="-2" w:firstLine="0"/>
        <w:rPr>
          <w:color w:val="auto"/>
          <w:sz w:val="24"/>
          <w:szCs w:val="24"/>
        </w:rPr>
      </w:pPr>
      <w:r w:rsidRPr="003C62B5">
        <w:rPr>
          <w:b/>
          <w:bCs/>
          <w:color w:val="auto"/>
          <w:sz w:val="24"/>
          <w:szCs w:val="24"/>
        </w:rPr>
        <w:t>8.</w:t>
      </w:r>
      <w:r w:rsidR="001201E7" w:rsidRPr="003C62B5">
        <w:rPr>
          <w:b/>
          <w:bCs/>
          <w:color w:val="auto"/>
          <w:sz w:val="24"/>
          <w:szCs w:val="24"/>
        </w:rPr>
        <w:t>16</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É de responsabilidade do licitante conferir a exatidão dos seus dados cadastrais no </w:t>
      </w:r>
      <w:proofErr w:type="spellStart"/>
      <w:r w:rsidRPr="003C62B5">
        <w:rPr>
          <w:color w:val="auto"/>
          <w:sz w:val="24"/>
          <w:szCs w:val="24"/>
        </w:rPr>
        <w:t>Sicaf</w:t>
      </w:r>
      <w:proofErr w:type="spellEnd"/>
      <w:r w:rsidRPr="003C62B5">
        <w:rPr>
          <w:color w:val="auto"/>
          <w:sz w:val="24"/>
          <w:szCs w:val="24"/>
        </w:rPr>
        <w:t xml:space="preserve"> e mantê-los atualizados junto aos órgãos responsáveis pela informação, devendo proceder, imediatamente, à correção ou à alteração dos registros tão logo identifique incorreção ou aqueles se tornem desatualizados. (</w:t>
      </w:r>
      <w:hyperlink r:id="rId94">
        <w:r w:rsidR="004C274A" w:rsidRPr="003C62B5">
          <w:rPr>
            <w:color w:val="auto"/>
            <w:sz w:val="24"/>
            <w:szCs w:val="24"/>
            <w:u w:val="single" w:color="000080"/>
          </w:rPr>
          <w:t>IN nº 3/2018, art.</w:t>
        </w:r>
      </w:hyperlink>
      <w:hyperlink r:id="rId95">
        <w:r w:rsidR="004C274A" w:rsidRPr="003C62B5">
          <w:rPr>
            <w:color w:val="auto"/>
            <w:sz w:val="24"/>
            <w:szCs w:val="24"/>
          </w:rPr>
          <w:t xml:space="preserve"> </w:t>
        </w:r>
      </w:hyperlink>
      <w:hyperlink r:id="rId96">
        <w:r w:rsidR="004C274A" w:rsidRPr="003C62B5">
          <w:rPr>
            <w:color w:val="auto"/>
            <w:sz w:val="24"/>
            <w:szCs w:val="24"/>
            <w:u w:val="single" w:color="000080"/>
          </w:rPr>
          <w:t xml:space="preserve">7º, </w:t>
        </w:r>
      </w:hyperlink>
      <w:hyperlink r:id="rId97">
        <w:r w:rsidR="004C274A" w:rsidRPr="003C62B5">
          <w:rPr>
            <w:i/>
            <w:color w:val="auto"/>
            <w:sz w:val="24"/>
            <w:szCs w:val="24"/>
            <w:u w:val="single" w:color="000080"/>
          </w:rPr>
          <w:t>caput</w:t>
        </w:r>
      </w:hyperlink>
      <w:hyperlink r:id="rId98">
        <w:r w:rsidR="004C274A" w:rsidRPr="003C62B5">
          <w:rPr>
            <w:color w:val="auto"/>
            <w:sz w:val="24"/>
            <w:szCs w:val="24"/>
          </w:rPr>
          <w:t>)</w:t>
        </w:r>
      </w:hyperlink>
      <w:r w:rsidRPr="003C62B5">
        <w:rPr>
          <w:color w:val="auto"/>
          <w:sz w:val="24"/>
          <w:szCs w:val="24"/>
        </w:rPr>
        <w:t xml:space="preserve">. </w:t>
      </w:r>
    </w:p>
    <w:p w14:paraId="31232ECD" w14:textId="22391385" w:rsidR="004C274A" w:rsidRPr="003C62B5" w:rsidRDefault="00000000" w:rsidP="00C415EC">
      <w:pPr>
        <w:ind w:left="0" w:right="-2" w:firstLine="0"/>
        <w:rPr>
          <w:color w:val="auto"/>
          <w:sz w:val="24"/>
          <w:szCs w:val="24"/>
        </w:rPr>
      </w:pPr>
      <w:r w:rsidRPr="003C62B5">
        <w:rPr>
          <w:rFonts w:eastAsia="Arial"/>
          <w:b/>
          <w:bCs/>
          <w:color w:val="auto"/>
          <w:sz w:val="24"/>
          <w:szCs w:val="24"/>
        </w:rPr>
        <w:t>8.</w:t>
      </w:r>
      <w:r w:rsidR="001201E7" w:rsidRPr="003C62B5">
        <w:rPr>
          <w:rFonts w:eastAsia="Arial"/>
          <w:b/>
          <w:bCs/>
          <w:color w:val="auto"/>
          <w:sz w:val="24"/>
          <w:szCs w:val="24"/>
        </w:rPr>
        <w:t>16</w:t>
      </w:r>
      <w:r w:rsidRPr="003C62B5">
        <w:rPr>
          <w:rFonts w:eastAsia="Arial"/>
          <w:b/>
          <w:bCs/>
          <w:color w:val="auto"/>
          <w:sz w:val="24"/>
          <w:szCs w:val="24"/>
        </w:rPr>
        <w:t>.1.</w:t>
      </w:r>
      <w:r w:rsidRPr="003C62B5">
        <w:rPr>
          <w:rFonts w:eastAsia="Arial"/>
          <w:color w:val="auto"/>
          <w:sz w:val="24"/>
          <w:szCs w:val="24"/>
        </w:rPr>
        <w:t xml:space="preserve"> </w:t>
      </w:r>
      <w:r w:rsidRPr="003C62B5">
        <w:rPr>
          <w:color w:val="auto"/>
          <w:sz w:val="24"/>
          <w:szCs w:val="24"/>
        </w:rPr>
        <w:t>A não observância do disposto no item anterior poderá ensejar desclassificação no momento da habilitação. (</w:t>
      </w:r>
      <w:hyperlink r:id="rId99">
        <w:r w:rsidR="004C274A" w:rsidRPr="003C62B5">
          <w:rPr>
            <w:color w:val="auto"/>
            <w:sz w:val="24"/>
            <w:szCs w:val="24"/>
            <w:u w:val="single" w:color="000080"/>
          </w:rPr>
          <w:t>IN nº 3/2018, art. 7º, parágrafo único</w:t>
        </w:r>
      </w:hyperlink>
      <w:hyperlink r:id="rId100">
        <w:r w:rsidR="004C274A" w:rsidRPr="003C62B5">
          <w:rPr>
            <w:color w:val="auto"/>
            <w:sz w:val="24"/>
            <w:szCs w:val="24"/>
          </w:rPr>
          <w:t>)</w:t>
        </w:r>
      </w:hyperlink>
      <w:r w:rsidRPr="003C62B5">
        <w:rPr>
          <w:color w:val="auto"/>
          <w:sz w:val="24"/>
          <w:szCs w:val="24"/>
        </w:rPr>
        <w:t xml:space="preserve">. </w:t>
      </w:r>
    </w:p>
    <w:p w14:paraId="2DC74A56" w14:textId="5FFF040B" w:rsidR="004C274A" w:rsidRPr="003C62B5" w:rsidRDefault="00000000" w:rsidP="00C415EC">
      <w:pPr>
        <w:ind w:left="0" w:right="-2" w:firstLine="0"/>
        <w:rPr>
          <w:color w:val="auto"/>
          <w:sz w:val="24"/>
          <w:szCs w:val="24"/>
        </w:rPr>
      </w:pPr>
      <w:r w:rsidRPr="003C62B5">
        <w:rPr>
          <w:b/>
          <w:bCs/>
          <w:color w:val="auto"/>
          <w:sz w:val="24"/>
          <w:szCs w:val="24"/>
        </w:rPr>
        <w:t>8.</w:t>
      </w:r>
      <w:r w:rsidR="001201E7" w:rsidRPr="003C62B5">
        <w:rPr>
          <w:b/>
          <w:bCs/>
          <w:color w:val="auto"/>
          <w:sz w:val="24"/>
          <w:szCs w:val="24"/>
        </w:rPr>
        <w:t>17</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A verificação pelo Agente de Contratação/Comissão, em sítios eletrônicos oficiais de órgãos e entidades emissores de certidões constitui meio legal de prova, para fins de habilitação.</w:t>
      </w:r>
      <w:r w:rsidRPr="003C62B5">
        <w:rPr>
          <w:i/>
          <w:color w:val="auto"/>
          <w:sz w:val="24"/>
          <w:szCs w:val="24"/>
        </w:rPr>
        <w:t xml:space="preserve"> </w:t>
      </w:r>
    </w:p>
    <w:p w14:paraId="517B933E" w14:textId="545C1A8F" w:rsidR="004C274A" w:rsidRPr="003C62B5" w:rsidRDefault="00000000" w:rsidP="00C415EC">
      <w:pPr>
        <w:ind w:left="0" w:right="-2" w:firstLine="0"/>
        <w:rPr>
          <w:color w:val="auto"/>
          <w:sz w:val="24"/>
          <w:szCs w:val="24"/>
        </w:rPr>
      </w:pPr>
      <w:r w:rsidRPr="003C62B5">
        <w:rPr>
          <w:rFonts w:eastAsia="Arial"/>
          <w:b/>
          <w:bCs/>
          <w:color w:val="auto"/>
          <w:sz w:val="24"/>
          <w:szCs w:val="24"/>
        </w:rPr>
        <w:t>8.</w:t>
      </w:r>
      <w:r w:rsidR="001201E7" w:rsidRPr="003C62B5">
        <w:rPr>
          <w:rFonts w:eastAsia="Arial"/>
          <w:b/>
          <w:bCs/>
          <w:color w:val="auto"/>
          <w:sz w:val="24"/>
          <w:szCs w:val="24"/>
        </w:rPr>
        <w:t>17</w:t>
      </w:r>
      <w:r w:rsidRPr="003C62B5">
        <w:rPr>
          <w:rFonts w:eastAsia="Arial"/>
          <w:b/>
          <w:bCs/>
          <w:color w:val="auto"/>
          <w:sz w:val="24"/>
          <w:szCs w:val="24"/>
        </w:rPr>
        <w:t>.1.</w:t>
      </w:r>
      <w:r w:rsidRPr="003C62B5">
        <w:rPr>
          <w:rFonts w:eastAsia="Arial"/>
          <w:color w:val="auto"/>
          <w:sz w:val="24"/>
          <w:szCs w:val="24"/>
        </w:rPr>
        <w:t xml:space="preserve"> </w:t>
      </w:r>
      <w:r w:rsidRPr="003C62B5">
        <w:rPr>
          <w:color w:val="auto"/>
          <w:sz w:val="24"/>
          <w:szCs w:val="24"/>
        </w:rPr>
        <w:t xml:space="preserve">Os documentos exigidos para habilitação que não estejam contemplados no </w:t>
      </w:r>
      <w:proofErr w:type="spellStart"/>
      <w:r w:rsidRPr="003C62B5">
        <w:rPr>
          <w:color w:val="auto"/>
          <w:sz w:val="24"/>
          <w:szCs w:val="24"/>
        </w:rPr>
        <w:t>Sicaf</w:t>
      </w:r>
      <w:proofErr w:type="spellEnd"/>
      <w:r w:rsidRPr="003C62B5">
        <w:rPr>
          <w:color w:val="auto"/>
          <w:sz w:val="24"/>
          <w:szCs w:val="24"/>
        </w:rPr>
        <w:t xml:space="preserve"> serão enviados por meio do sistema, em formato digital, no prazo de 02 (duas) horas</w:t>
      </w:r>
      <w:r w:rsidR="00E61DFF" w:rsidRPr="003C62B5">
        <w:rPr>
          <w:color w:val="auto"/>
          <w:sz w:val="24"/>
          <w:szCs w:val="24"/>
        </w:rPr>
        <w:t xml:space="preserve">, se solicitado e justificado pela empresa em tempo hábil, poderá o agente de contratação </w:t>
      </w:r>
      <w:r w:rsidRPr="003C62B5">
        <w:rPr>
          <w:color w:val="auto"/>
          <w:sz w:val="24"/>
          <w:szCs w:val="24"/>
        </w:rPr>
        <w:t>prorrog</w:t>
      </w:r>
      <w:r w:rsidR="00181FBA" w:rsidRPr="003C62B5">
        <w:rPr>
          <w:color w:val="auto"/>
          <w:sz w:val="24"/>
          <w:szCs w:val="24"/>
        </w:rPr>
        <w:t>ar</w:t>
      </w:r>
      <w:r w:rsidRPr="003C62B5">
        <w:rPr>
          <w:color w:val="auto"/>
          <w:sz w:val="24"/>
          <w:szCs w:val="24"/>
        </w:rPr>
        <w:t xml:space="preserve"> por igual período, contado da solicitação do Agente de Contratação/Comissão.</w:t>
      </w:r>
      <w:r w:rsidRPr="003C62B5">
        <w:rPr>
          <w:i/>
          <w:color w:val="auto"/>
          <w:sz w:val="24"/>
          <w:szCs w:val="24"/>
        </w:rPr>
        <w:t xml:space="preserve"> </w:t>
      </w:r>
    </w:p>
    <w:p w14:paraId="0CCC8EBD" w14:textId="56BBA24C" w:rsidR="004C274A" w:rsidRPr="003C62B5" w:rsidRDefault="00000000" w:rsidP="00C415EC">
      <w:pPr>
        <w:ind w:left="0" w:right="-2" w:firstLine="0"/>
        <w:rPr>
          <w:color w:val="auto"/>
          <w:sz w:val="24"/>
          <w:szCs w:val="24"/>
        </w:rPr>
      </w:pPr>
      <w:r w:rsidRPr="003C62B5">
        <w:rPr>
          <w:rFonts w:eastAsia="Arial"/>
          <w:b/>
          <w:bCs/>
          <w:color w:val="auto"/>
          <w:sz w:val="24"/>
          <w:szCs w:val="24"/>
        </w:rPr>
        <w:t>8.</w:t>
      </w:r>
      <w:r w:rsidR="001201E7" w:rsidRPr="003C62B5">
        <w:rPr>
          <w:rFonts w:eastAsia="Arial"/>
          <w:b/>
          <w:bCs/>
          <w:color w:val="auto"/>
          <w:sz w:val="24"/>
          <w:szCs w:val="24"/>
        </w:rPr>
        <w:t>17</w:t>
      </w:r>
      <w:r w:rsidRPr="003C62B5">
        <w:rPr>
          <w:rFonts w:eastAsia="Arial"/>
          <w:b/>
          <w:bCs/>
          <w:color w:val="auto"/>
          <w:sz w:val="24"/>
          <w:szCs w:val="24"/>
        </w:rPr>
        <w:t>.2.</w:t>
      </w:r>
      <w:r w:rsidR="00181FBA" w:rsidRPr="003C62B5">
        <w:rPr>
          <w:rFonts w:eastAsia="Arial"/>
          <w:color w:val="auto"/>
          <w:sz w:val="24"/>
          <w:szCs w:val="24"/>
        </w:rPr>
        <w:t xml:space="preserve"> O</w:t>
      </w:r>
      <w:r w:rsidRPr="003C62B5">
        <w:rPr>
          <w:color w:val="auto"/>
          <w:sz w:val="24"/>
          <w:szCs w:val="24"/>
        </w:rPr>
        <w:t xml:space="preserve">s licitantes encaminharão, por meio do sistema, simultaneamente os documentos de habilitação e a proposta com o preço ou o percentual de desconto, observado o disposto no </w:t>
      </w:r>
      <w:hyperlink r:id="rId101">
        <w:r w:rsidR="004C274A" w:rsidRPr="003C62B5">
          <w:rPr>
            <w:color w:val="auto"/>
            <w:sz w:val="24"/>
            <w:szCs w:val="24"/>
            <w:u w:val="single" w:color="000080"/>
          </w:rPr>
          <w:t>§ 1º do art. 36 e no § 1º do art. 39 da</w:t>
        </w:r>
      </w:hyperlink>
      <w:hyperlink r:id="rId102">
        <w:r w:rsidR="004C274A" w:rsidRPr="003C62B5">
          <w:rPr>
            <w:color w:val="auto"/>
            <w:sz w:val="24"/>
            <w:szCs w:val="24"/>
          </w:rPr>
          <w:t xml:space="preserve"> </w:t>
        </w:r>
      </w:hyperlink>
      <w:hyperlink r:id="rId103">
        <w:r w:rsidR="004C274A" w:rsidRPr="003C62B5">
          <w:rPr>
            <w:i/>
            <w:color w:val="auto"/>
            <w:sz w:val="24"/>
            <w:szCs w:val="24"/>
            <w:u w:val="single" w:color="000080"/>
          </w:rPr>
          <w:t>Instrução Normativa SEGES nº 73, de 30 de setembro de 2022</w:t>
        </w:r>
      </w:hyperlink>
      <w:hyperlink r:id="rId104">
        <w:r w:rsidR="004C274A" w:rsidRPr="003C62B5">
          <w:rPr>
            <w:color w:val="auto"/>
            <w:sz w:val="24"/>
            <w:szCs w:val="24"/>
            <w:u w:val="single" w:color="000080"/>
          </w:rPr>
          <w:t>.</w:t>
        </w:r>
      </w:hyperlink>
      <w:hyperlink r:id="rId105">
        <w:r w:rsidR="004C274A" w:rsidRPr="003C62B5">
          <w:rPr>
            <w:i/>
            <w:color w:val="auto"/>
            <w:sz w:val="24"/>
            <w:szCs w:val="24"/>
          </w:rPr>
          <w:t xml:space="preserve"> </w:t>
        </w:r>
      </w:hyperlink>
    </w:p>
    <w:p w14:paraId="5BCA5C3A" w14:textId="048EFACE" w:rsidR="004C274A" w:rsidRPr="003C62B5" w:rsidRDefault="00000000" w:rsidP="00C415EC">
      <w:pPr>
        <w:ind w:left="0" w:right="-2" w:firstLine="0"/>
        <w:rPr>
          <w:color w:val="auto"/>
          <w:sz w:val="24"/>
          <w:szCs w:val="24"/>
        </w:rPr>
      </w:pPr>
      <w:r w:rsidRPr="003C62B5">
        <w:rPr>
          <w:b/>
          <w:bCs/>
          <w:color w:val="auto"/>
          <w:sz w:val="24"/>
          <w:szCs w:val="24"/>
        </w:rPr>
        <w:t>8.</w:t>
      </w:r>
      <w:r w:rsidR="001201E7" w:rsidRPr="003C62B5">
        <w:rPr>
          <w:b/>
          <w:bCs/>
          <w:color w:val="auto"/>
          <w:sz w:val="24"/>
          <w:szCs w:val="24"/>
        </w:rPr>
        <w:t>18</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Após a entrega dos documentos para habilitação, não será permitida a substituição ou a apresentação de novos documentos, salvo em sede de diligência, para (</w:t>
      </w:r>
      <w:hyperlink r:id="rId106" w:anchor="art64">
        <w:r w:rsidR="004C274A" w:rsidRPr="003C62B5">
          <w:rPr>
            <w:color w:val="auto"/>
            <w:sz w:val="24"/>
            <w:szCs w:val="24"/>
            <w:u w:val="single" w:color="000080"/>
          </w:rPr>
          <w:t>Lei 14.133/21, art. 64</w:t>
        </w:r>
      </w:hyperlink>
      <w:hyperlink r:id="rId107" w:anchor="art64">
        <w:r w:rsidR="004C274A" w:rsidRPr="003C62B5">
          <w:rPr>
            <w:color w:val="auto"/>
            <w:sz w:val="24"/>
            <w:szCs w:val="24"/>
          </w:rPr>
          <w:t>,</w:t>
        </w:r>
      </w:hyperlink>
      <w:r w:rsidRPr="003C62B5">
        <w:rPr>
          <w:color w:val="auto"/>
          <w:sz w:val="24"/>
          <w:szCs w:val="24"/>
        </w:rPr>
        <w:t xml:space="preserve"> e </w:t>
      </w:r>
      <w:hyperlink r:id="rId108">
        <w:r w:rsidR="004C274A" w:rsidRPr="003C62B5">
          <w:rPr>
            <w:color w:val="auto"/>
            <w:sz w:val="24"/>
            <w:szCs w:val="24"/>
            <w:u w:val="single" w:color="000080"/>
          </w:rPr>
          <w:t>IN 73/2022, art. 39, §4º</w:t>
        </w:r>
      </w:hyperlink>
      <w:hyperlink r:id="rId109">
        <w:r w:rsidR="004C274A" w:rsidRPr="003C62B5">
          <w:rPr>
            <w:color w:val="auto"/>
            <w:sz w:val="24"/>
            <w:szCs w:val="24"/>
          </w:rPr>
          <w:t>)</w:t>
        </w:r>
      </w:hyperlink>
      <w:r w:rsidRPr="003C62B5">
        <w:rPr>
          <w:color w:val="auto"/>
          <w:sz w:val="24"/>
          <w:szCs w:val="24"/>
        </w:rPr>
        <w:t>:</w:t>
      </w:r>
      <w:r w:rsidRPr="003C62B5">
        <w:rPr>
          <w:i/>
          <w:color w:val="auto"/>
          <w:sz w:val="24"/>
          <w:szCs w:val="24"/>
        </w:rPr>
        <w:t xml:space="preserve"> </w:t>
      </w:r>
    </w:p>
    <w:p w14:paraId="7D4108E4" w14:textId="101FD918" w:rsidR="004C274A" w:rsidRPr="003C62B5" w:rsidRDefault="00000000" w:rsidP="00C415EC">
      <w:pPr>
        <w:ind w:left="0" w:right="-2" w:firstLine="0"/>
        <w:rPr>
          <w:color w:val="auto"/>
          <w:sz w:val="24"/>
          <w:szCs w:val="24"/>
        </w:rPr>
      </w:pPr>
      <w:r w:rsidRPr="003C62B5">
        <w:rPr>
          <w:rFonts w:eastAsia="Arial"/>
          <w:b/>
          <w:bCs/>
          <w:color w:val="auto"/>
          <w:sz w:val="24"/>
          <w:szCs w:val="24"/>
        </w:rPr>
        <w:t>8.</w:t>
      </w:r>
      <w:r w:rsidR="001201E7" w:rsidRPr="003C62B5">
        <w:rPr>
          <w:rFonts w:eastAsia="Arial"/>
          <w:b/>
          <w:bCs/>
          <w:color w:val="auto"/>
          <w:sz w:val="24"/>
          <w:szCs w:val="24"/>
        </w:rPr>
        <w:t>18</w:t>
      </w:r>
      <w:r w:rsidRPr="003C62B5">
        <w:rPr>
          <w:rFonts w:eastAsia="Arial"/>
          <w:b/>
          <w:bCs/>
          <w:color w:val="auto"/>
          <w:sz w:val="24"/>
          <w:szCs w:val="24"/>
        </w:rPr>
        <w:t>.1.</w:t>
      </w:r>
      <w:r w:rsidRPr="003C62B5">
        <w:rPr>
          <w:rFonts w:eastAsia="Arial"/>
          <w:color w:val="auto"/>
          <w:sz w:val="24"/>
          <w:szCs w:val="24"/>
        </w:rPr>
        <w:t xml:space="preserve"> </w:t>
      </w:r>
      <w:r w:rsidRPr="003C62B5">
        <w:rPr>
          <w:color w:val="auto"/>
          <w:sz w:val="24"/>
          <w:szCs w:val="24"/>
        </w:rPr>
        <w:t>complementação de informações acerca dos documentos já apresentados pelos licitantes e desde que necessária para apurar fatos existentes à época da abertura do certame; e</w:t>
      </w:r>
      <w:r w:rsidRPr="003C62B5">
        <w:rPr>
          <w:i/>
          <w:color w:val="auto"/>
          <w:sz w:val="24"/>
          <w:szCs w:val="24"/>
        </w:rPr>
        <w:t xml:space="preserve"> </w:t>
      </w:r>
    </w:p>
    <w:p w14:paraId="42FEFB47" w14:textId="55DED95B" w:rsidR="004C274A" w:rsidRPr="003C62B5" w:rsidRDefault="00000000" w:rsidP="00C415EC">
      <w:pPr>
        <w:tabs>
          <w:tab w:val="left" w:pos="851"/>
        </w:tabs>
        <w:ind w:left="0" w:right="-2" w:firstLine="0"/>
        <w:rPr>
          <w:color w:val="auto"/>
          <w:sz w:val="24"/>
          <w:szCs w:val="24"/>
        </w:rPr>
      </w:pPr>
      <w:r w:rsidRPr="003C62B5">
        <w:rPr>
          <w:rFonts w:eastAsia="Arial"/>
          <w:b/>
          <w:bCs/>
          <w:color w:val="auto"/>
          <w:sz w:val="24"/>
          <w:szCs w:val="24"/>
        </w:rPr>
        <w:t>8.</w:t>
      </w:r>
      <w:r w:rsidR="001201E7" w:rsidRPr="003C62B5">
        <w:rPr>
          <w:rFonts w:eastAsia="Arial"/>
          <w:b/>
          <w:bCs/>
          <w:color w:val="auto"/>
          <w:sz w:val="24"/>
          <w:szCs w:val="24"/>
        </w:rPr>
        <w:t>18</w:t>
      </w:r>
      <w:r w:rsidRPr="003C62B5">
        <w:rPr>
          <w:rFonts w:eastAsia="Arial"/>
          <w:b/>
          <w:bCs/>
          <w:color w:val="auto"/>
          <w:sz w:val="24"/>
          <w:szCs w:val="24"/>
        </w:rPr>
        <w:t>.2.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atualização de documentos cuja validade tenha expirado após a data de recebimento das propostas;</w:t>
      </w:r>
      <w:r w:rsidRPr="003C62B5">
        <w:rPr>
          <w:i/>
          <w:color w:val="auto"/>
          <w:sz w:val="24"/>
          <w:szCs w:val="24"/>
        </w:rPr>
        <w:t xml:space="preserve"> </w:t>
      </w:r>
    </w:p>
    <w:p w14:paraId="4AFAB4B9" w14:textId="53DDD6F4" w:rsidR="004C274A" w:rsidRPr="003C62B5" w:rsidRDefault="00000000" w:rsidP="00C415EC">
      <w:pPr>
        <w:ind w:left="0" w:right="-2" w:firstLine="0"/>
        <w:rPr>
          <w:color w:val="auto"/>
          <w:sz w:val="24"/>
          <w:szCs w:val="24"/>
        </w:rPr>
      </w:pPr>
      <w:r w:rsidRPr="003C62B5">
        <w:rPr>
          <w:b/>
          <w:bCs/>
          <w:color w:val="auto"/>
          <w:sz w:val="24"/>
          <w:szCs w:val="24"/>
        </w:rPr>
        <w:t>8.</w:t>
      </w:r>
      <w:r w:rsidR="001201E7" w:rsidRPr="003C62B5">
        <w:rPr>
          <w:b/>
          <w:bCs/>
          <w:color w:val="auto"/>
          <w:sz w:val="24"/>
          <w:szCs w:val="24"/>
        </w:rPr>
        <w:t>19</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r w:rsidRPr="003C62B5">
        <w:rPr>
          <w:i/>
          <w:color w:val="auto"/>
          <w:sz w:val="24"/>
          <w:szCs w:val="24"/>
        </w:rPr>
        <w:t xml:space="preserve"> </w:t>
      </w:r>
    </w:p>
    <w:p w14:paraId="0EF4068F" w14:textId="1DBA342F" w:rsidR="004C274A" w:rsidRPr="003C62B5" w:rsidRDefault="00000000" w:rsidP="00C415EC">
      <w:pPr>
        <w:ind w:left="0" w:right="-2" w:firstLine="0"/>
        <w:rPr>
          <w:color w:val="auto"/>
          <w:sz w:val="24"/>
          <w:szCs w:val="24"/>
        </w:rPr>
      </w:pPr>
      <w:r w:rsidRPr="003C62B5">
        <w:rPr>
          <w:b/>
          <w:bCs/>
          <w:color w:val="auto"/>
          <w:sz w:val="24"/>
          <w:szCs w:val="24"/>
        </w:rPr>
        <w:lastRenderedPageBreak/>
        <w:t>8.2</w:t>
      </w:r>
      <w:r w:rsidR="001201E7" w:rsidRPr="003C62B5">
        <w:rPr>
          <w:b/>
          <w:bCs/>
          <w:color w:val="auto"/>
          <w:sz w:val="24"/>
          <w:szCs w:val="24"/>
        </w:rPr>
        <w:t>0</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Na hipótese de o licitante não atender às exigências para habilitação, o Agente de Contratação/Comissão examinará a proposta subsequente e assim sucessivamente, na ordem de classificação, até a apuração de uma proposta que atenda ao presente edital</w:t>
      </w:r>
      <w:r w:rsidR="004C6BE6" w:rsidRPr="003C62B5">
        <w:rPr>
          <w:color w:val="auto"/>
          <w:sz w:val="24"/>
          <w:szCs w:val="24"/>
        </w:rPr>
        <w:t>.</w:t>
      </w:r>
      <w:r w:rsidRPr="003C62B5">
        <w:rPr>
          <w:i/>
          <w:color w:val="auto"/>
          <w:sz w:val="24"/>
          <w:szCs w:val="24"/>
        </w:rPr>
        <w:t xml:space="preserve"> </w:t>
      </w:r>
    </w:p>
    <w:p w14:paraId="42AC5E43" w14:textId="7C6C0922" w:rsidR="004C274A" w:rsidRPr="003C62B5" w:rsidRDefault="00000000" w:rsidP="00C415EC">
      <w:pPr>
        <w:ind w:left="0" w:right="-2" w:firstLine="0"/>
        <w:rPr>
          <w:color w:val="auto"/>
          <w:sz w:val="24"/>
          <w:szCs w:val="24"/>
        </w:rPr>
      </w:pPr>
      <w:r w:rsidRPr="003C62B5">
        <w:rPr>
          <w:b/>
          <w:bCs/>
          <w:color w:val="auto"/>
          <w:sz w:val="24"/>
          <w:szCs w:val="24"/>
        </w:rPr>
        <w:t>8.2</w:t>
      </w:r>
      <w:r w:rsidR="001201E7" w:rsidRPr="003C62B5">
        <w:rPr>
          <w:b/>
          <w:bCs/>
          <w:color w:val="auto"/>
          <w:sz w:val="24"/>
          <w:szCs w:val="24"/>
        </w:rPr>
        <w:t>1</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Somente serão disponibilizados para acesso público os documentos de habilitação do licitante cuja proposta atenda ao edital de licitação, após concluídos os procedimentos de que trata o subitem anterior.</w:t>
      </w:r>
      <w:r w:rsidRPr="003C62B5">
        <w:rPr>
          <w:i/>
          <w:color w:val="auto"/>
          <w:sz w:val="24"/>
          <w:szCs w:val="24"/>
        </w:rPr>
        <w:t xml:space="preserve"> </w:t>
      </w:r>
    </w:p>
    <w:p w14:paraId="69A900A9" w14:textId="48FB069C" w:rsidR="004C274A" w:rsidRPr="003C62B5" w:rsidRDefault="00000000" w:rsidP="00C415EC">
      <w:pPr>
        <w:ind w:left="0" w:right="-2" w:firstLine="0"/>
        <w:rPr>
          <w:color w:val="auto"/>
          <w:sz w:val="24"/>
          <w:szCs w:val="24"/>
        </w:rPr>
      </w:pPr>
      <w:r w:rsidRPr="003C62B5">
        <w:rPr>
          <w:b/>
          <w:bCs/>
          <w:color w:val="auto"/>
          <w:sz w:val="24"/>
          <w:szCs w:val="24"/>
        </w:rPr>
        <w:t>8.2</w:t>
      </w:r>
      <w:r w:rsidR="001201E7" w:rsidRPr="003C62B5">
        <w:rPr>
          <w:b/>
          <w:bCs/>
          <w:color w:val="auto"/>
          <w:sz w:val="24"/>
          <w:szCs w:val="24"/>
        </w:rPr>
        <w:t>2</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A comprovação de regularidade fiscal e trabalhista das microempresas e das empresas de pequeno porte somente será exigida para efeito de contratação, e não como condição para participação na licitação (</w:t>
      </w:r>
      <w:hyperlink r:id="rId110" w:anchor="art4">
        <w:r w:rsidR="004C274A" w:rsidRPr="003C62B5">
          <w:rPr>
            <w:color w:val="auto"/>
            <w:sz w:val="24"/>
            <w:szCs w:val="24"/>
            <w:u w:val="single" w:color="000080"/>
          </w:rPr>
          <w:t>art.</w:t>
        </w:r>
      </w:hyperlink>
      <w:hyperlink r:id="rId111" w:anchor="art4">
        <w:r w:rsidR="004C274A" w:rsidRPr="003C62B5">
          <w:rPr>
            <w:color w:val="auto"/>
            <w:sz w:val="24"/>
            <w:szCs w:val="24"/>
          </w:rPr>
          <w:t xml:space="preserve"> </w:t>
        </w:r>
      </w:hyperlink>
      <w:hyperlink r:id="rId112" w:anchor="art4">
        <w:r w:rsidR="004C274A" w:rsidRPr="003C62B5">
          <w:rPr>
            <w:color w:val="auto"/>
            <w:sz w:val="24"/>
            <w:szCs w:val="24"/>
            <w:u w:val="single" w:color="000080"/>
          </w:rPr>
          <w:t>4º do Decreto nº 8.538/2015</w:t>
        </w:r>
      </w:hyperlink>
      <w:hyperlink r:id="rId113" w:anchor="art4">
        <w:r w:rsidR="004C274A" w:rsidRPr="003C62B5">
          <w:rPr>
            <w:color w:val="auto"/>
            <w:sz w:val="24"/>
            <w:szCs w:val="24"/>
          </w:rPr>
          <w:t>)</w:t>
        </w:r>
      </w:hyperlink>
      <w:r w:rsidRPr="003C62B5">
        <w:rPr>
          <w:color w:val="auto"/>
          <w:sz w:val="24"/>
          <w:szCs w:val="24"/>
        </w:rPr>
        <w:t>.</w:t>
      </w:r>
      <w:r w:rsidRPr="003C62B5">
        <w:rPr>
          <w:i/>
          <w:color w:val="auto"/>
          <w:sz w:val="24"/>
          <w:szCs w:val="24"/>
        </w:rPr>
        <w:t xml:space="preserve"> </w:t>
      </w:r>
    </w:p>
    <w:p w14:paraId="138B48CF" w14:textId="72D59679" w:rsidR="004C274A" w:rsidRPr="003C62B5" w:rsidRDefault="00000000" w:rsidP="00C415EC">
      <w:pPr>
        <w:spacing w:after="243"/>
        <w:ind w:left="0" w:right="-2" w:firstLine="0"/>
        <w:rPr>
          <w:i/>
          <w:color w:val="auto"/>
          <w:sz w:val="24"/>
          <w:szCs w:val="24"/>
        </w:rPr>
      </w:pPr>
      <w:r w:rsidRPr="003C62B5">
        <w:rPr>
          <w:b/>
          <w:bCs/>
          <w:color w:val="auto"/>
          <w:sz w:val="24"/>
          <w:szCs w:val="24"/>
        </w:rPr>
        <w:t>8.2</w:t>
      </w:r>
      <w:r w:rsidR="001201E7" w:rsidRPr="003C62B5">
        <w:rPr>
          <w:b/>
          <w:bCs/>
          <w:color w:val="auto"/>
          <w:sz w:val="24"/>
          <w:szCs w:val="24"/>
        </w:rPr>
        <w:t>3</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Quando </w:t>
      </w:r>
      <w:r w:rsidR="004C6BE6" w:rsidRPr="003C62B5">
        <w:rPr>
          <w:color w:val="auto"/>
          <w:sz w:val="24"/>
          <w:szCs w:val="24"/>
        </w:rPr>
        <w:t xml:space="preserve">encerrada </w:t>
      </w:r>
      <w:r w:rsidRPr="003C62B5">
        <w:rPr>
          <w:color w:val="auto"/>
          <w:sz w:val="24"/>
          <w:szCs w:val="24"/>
        </w:rPr>
        <w:t>a fase de habilitação, não caberá exclusão de licitante por motivo relacionado à habilitação, salvo em razão de fatos supervenientes ou só conhecidos após o julgamento.</w:t>
      </w:r>
      <w:r w:rsidRPr="003C62B5">
        <w:rPr>
          <w:i/>
          <w:color w:val="auto"/>
          <w:sz w:val="24"/>
          <w:szCs w:val="24"/>
        </w:rPr>
        <w:t xml:space="preserve"> </w:t>
      </w:r>
    </w:p>
    <w:p w14:paraId="29147AC5" w14:textId="1019EAFE" w:rsidR="005817F3" w:rsidRPr="003C62B5" w:rsidRDefault="005817F3" w:rsidP="00C415EC">
      <w:pPr>
        <w:spacing w:after="243"/>
        <w:ind w:left="0" w:right="-2" w:firstLine="0"/>
        <w:rPr>
          <w:iCs/>
          <w:color w:val="auto"/>
          <w:sz w:val="24"/>
          <w:szCs w:val="24"/>
        </w:rPr>
      </w:pPr>
      <w:r w:rsidRPr="003C62B5">
        <w:rPr>
          <w:b/>
          <w:bCs/>
          <w:iCs/>
          <w:color w:val="auto"/>
          <w:sz w:val="24"/>
          <w:szCs w:val="24"/>
        </w:rPr>
        <w:t>8.24.</w:t>
      </w:r>
      <w:r w:rsidRPr="003C62B5">
        <w:rPr>
          <w:iCs/>
          <w:color w:val="auto"/>
          <w:sz w:val="24"/>
          <w:szCs w:val="24"/>
        </w:rPr>
        <w:t xml:space="preserve"> Caso todas as empresas forem declaradas inabilitadas ou desclassificadas, o processo será declarado pela Comissão de Contratação como fracassado.</w:t>
      </w:r>
    </w:p>
    <w:p w14:paraId="6174F8E0" w14:textId="77777777" w:rsidR="004C274A" w:rsidRPr="002F58CC" w:rsidRDefault="00000000" w:rsidP="00C415EC">
      <w:pPr>
        <w:pStyle w:val="Ttulo1"/>
        <w:ind w:left="0" w:right="-2" w:firstLine="0"/>
        <w:rPr>
          <w:color w:val="auto"/>
          <w:sz w:val="24"/>
          <w:szCs w:val="24"/>
        </w:rPr>
      </w:pPr>
      <w:bookmarkStart w:id="8" w:name="_Toc133023"/>
      <w:r w:rsidRPr="002F58CC">
        <w:rPr>
          <w:color w:val="auto"/>
          <w:sz w:val="24"/>
          <w:szCs w:val="24"/>
        </w:rPr>
        <w:t>9.</w:t>
      </w:r>
      <w:r w:rsidRPr="002F58CC">
        <w:rPr>
          <w:rFonts w:eastAsia="Arial"/>
          <w:color w:val="auto"/>
          <w:sz w:val="24"/>
          <w:szCs w:val="24"/>
        </w:rPr>
        <w:t xml:space="preserve"> </w:t>
      </w:r>
      <w:r w:rsidRPr="002F58CC">
        <w:rPr>
          <w:color w:val="auto"/>
          <w:sz w:val="24"/>
          <w:szCs w:val="24"/>
        </w:rPr>
        <w:t xml:space="preserve">DO TERMO DE CONTRATO </w:t>
      </w:r>
      <w:bookmarkEnd w:id="8"/>
    </w:p>
    <w:p w14:paraId="5F7C94BF" w14:textId="77777777" w:rsidR="004C274A" w:rsidRPr="003C62B5" w:rsidRDefault="00000000" w:rsidP="00C415EC">
      <w:pPr>
        <w:ind w:left="0" w:right="-2" w:firstLine="0"/>
        <w:rPr>
          <w:color w:val="auto"/>
          <w:sz w:val="24"/>
          <w:szCs w:val="24"/>
        </w:rPr>
      </w:pPr>
      <w:r w:rsidRPr="003C62B5">
        <w:rPr>
          <w:b/>
          <w:bCs/>
          <w:color w:val="auto"/>
          <w:sz w:val="24"/>
          <w:szCs w:val="24"/>
        </w:rPr>
        <w:t>9.1.</w:t>
      </w:r>
      <w:r w:rsidRPr="003C62B5">
        <w:rPr>
          <w:rFonts w:eastAsia="Arial"/>
          <w:color w:val="auto"/>
          <w:sz w:val="24"/>
          <w:szCs w:val="24"/>
        </w:rPr>
        <w:t xml:space="preserve"> </w:t>
      </w:r>
      <w:r w:rsidRPr="003C62B5">
        <w:rPr>
          <w:color w:val="auto"/>
          <w:sz w:val="24"/>
          <w:szCs w:val="24"/>
        </w:rPr>
        <w:t xml:space="preserve">Após a homologação da licitação, em sendo realizada a contratação, deverá ser firmado Termo de Contrato, prorrogável na forma da Lei nº 14.133/2021; </w:t>
      </w:r>
    </w:p>
    <w:p w14:paraId="49634864" w14:textId="77777777" w:rsidR="004C274A" w:rsidRPr="003C62B5" w:rsidRDefault="00000000" w:rsidP="00C415EC">
      <w:pPr>
        <w:ind w:left="0" w:right="-2" w:firstLine="0"/>
        <w:rPr>
          <w:color w:val="auto"/>
          <w:sz w:val="24"/>
          <w:szCs w:val="24"/>
        </w:rPr>
      </w:pPr>
      <w:r w:rsidRPr="003C62B5">
        <w:rPr>
          <w:b/>
          <w:bCs/>
          <w:color w:val="auto"/>
          <w:sz w:val="24"/>
          <w:szCs w:val="24"/>
        </w:rPr>
        <w:t>9.2.</w:t>
      </w:r>
      <w:r w:rsidRPr="003C62B5">
        <w:rPr>
          <w:rFonts w:eastAsia="Arial"/>
          <w:color w:val="auto"/>
          <w:sz w:val="24"/>
          <w:szCs w:val="24"/>
        </w:rPr>
        <w:t xml:space="preserve"> </w:t>
      </w:r>
      <w:r w:rsidRPr="003C62B5">
        <w:rPr>
          <w:color w:val="auto"/>
          <w:sz w:val="24"/>
          <w:szCs w:val="24"/>
        </w:rPr>
        <w:t xml:space="preserve">O adjudicatário terá o prazo de 05 (cinco) dias úteis, contados a partir da data de sua convocação, para assinar o Termo de Contrato, sob pena de decair do direito à contratação, sem prejuízo das sanções previstas neste Edital, oportunidade em que se obriga a apresentar, devidamente revalidados, os documentos Regularidade Fiscal e trabalhista deste Edital que tenham tido os seus prazos de validade expirados; </w:t>
      </w:r>
    </w:p>
    <w:p w14:paraId="00DCF87A" w14:textId="3E4F1039" w:rsidR="004C274A" w:rsidRPr="003C62B5" w:rsidRDefault="00000000" w:rsidP="00C415EC">
      <w:pPr>
        <w:ind w:left="0" w:right="-2" w:firstLine="0"/>
        <w:rPr>
          <w:color w:val="auto"/>
          <w:sz w:val="24"/>
          <w:szCs w:val="24"/>
        </w:rPr>
      </w:pPr>
      <w:r w:rsidRPr="003C62B5">
        <w:rPr>
          <w:b/>
          <w:bCs/>
          <w:color w:val="auto"/>
          <w:sz w:val="24"/>
          <w:szCs w:val="24"/>
        </w:rPr>
        <w:t>9.3.</w:t>
      </w:r>
      <w:r w:rsidRPr="003C62B5">
        <w:rPr>
          <w:rFonts w:eastAsia="Arial"/>
          <w:color w:val="auto"/>
          <w:sz w:val="24"/>
          <w:szCs w:val="24"/>
        </w:rPr>
        <w:t xml:space="preserve"> </w:t>
      </w:r>
      <w:r w:rsidRPr="003C62B5">
        <w:rPr>
          <w:color w:val="auto"/>
          <w:sz w:val="24"/>
          <w:szCs w:val="24"/>
        </w:rPr>
        <w:t>Alternativamente à convocação para comparecer perante o órgão ou entidade</w:t>
      </w:r>
      <w:r w:rsidRPr="003C62B5">
        <w:rPr>
          <w:i/>
          <w:color w:val="auto"/>
          <w:sz w:val="24"/>
          <w:szCs w:val="24"/>
        </w:rPr>
        <w:t xml:space="preserve"> </w:t>
      </w:r>
      <w:r w:rsidRPr="003C62B5">
        <w:rPr>
          <w:color w:val="auto"/>
          <w:sz w:val="24"/>
          <w:szCs w:val="24"/>
        </w:rPr>
        <w:t>para a assinatura do Termo de Contrato, a Administração poderá encaminhá-lo para assinatura mediante correspondência postal com aviso de recebimento (AR) ou meio eletrônico, para que seja assinado no prazo de 02</w:t>
      </w:r>
      <w:r w:rsidR="00162265" w:rsidRPr="003C62B5">
        <w:rPr>
          <w:color w:val="auto"/>
          <w:sz w:val="24"/>
          <w:szCs w:val="24"/>
        </w:rPr>
        <w:t xml:space="preserve"> </w:t>
      </w:r>
      <w:r w:rsidRPr="003C62B5">
        <w:rPr>
          <w:color w:val="auto"/>
          <w:sz w:val="24"/>
          <w:szCs w:val="24"/>
        </w:rPr>
        <w:t xml:space="preserve">(dois) dias, a contar da data de seu recebimento e devolvido juntamente com as certidões atualizadas do Regularidade Fiscal e Trabalhista, deste Edital;  </w:t>
      </w:r>
    </w:p>
    <w:p w14:paraId="3835131F" w14:textId="77777777" w:rsidR="004C274A" w:rsidRPr="003C62B5" w:rsidRDefault="00000000" w:rsidP="00C415EC">
      <w:pPr>
        <w:tabs>
          <w:tab w:val="left" w:pos="426"/>
        </w:tabs>
        <w:ind w:left="0" w:right="-2" w:firstLine="0"/>
        <w:rPr>
          <w:color w:val="auto"/>
          <w:sz w:val="24"/>
          <w:szCs w:val="24"/>
        </w:rPr>
      </w:pPr>
      <w:r w:rsidRPr="003C62B5">
        <w:rPr>
          <w:b/>
          <w:bCs/>
          <w:color w:val="auto"/>
          <w:sz w:val="24"/>
          <w:szCs w:val="24"/>
        </w:rPr>
        <w:t>9.4.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 O prazo para assinatura e devolução do Termo de Contrato poderá ser prorrogado, por igual período, por solicitação justificada do adjudicatário e aceita pela Administração; </w:t>
      </w:r>
    </w:p>
    <w:p w14:paraId="5A2F1B2C" w14:textId="276D3FC3" w:rsidR="004C274A" w:rsidRPr="003C62B5" w:rsidRDefault="00000000" w:rsidP="00C415EC">
      <w:pPr>
        <w:ind w:left="0" w:right="-2" w:firstLine="0"/>
        <w:rPr>
          <w:color w:val="auto"/>
          <w:sz w:val="24"/>
          <w:szCs w:val="24"/>
        </w:rPr>
      </w:pPr>
      <w:r w:rsidRPr="003C62B5">
        <w:rPr>
          <w:b/>
          <w:bCs/>
          <w:color w:val="auto"/>
          <w:sz w:val="24"/>
          <w:szCs w:val="24"/>
        </w:rPr>
        <w:t>9.</w:t>
      </w:r>
      <w:r w:rsidR="00CD2206" w:rsidRPr="003C62B5">
        <w:rPr>
          <w:b/>
          <w:bCs/>
          <w:color w:val="auto"/>
          <w:sz w:val="24"/>
          <w:szCs w:val="24"/>
        </w:rPr>
        <w:t>5</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Se o adjudicatário, no ato da assinatura do Termo de Contrato, não comprovar que mantém as mesmas condições de habilitação, ou quando, injustificadamente, recusar-se à assinatura, poderá ser convocado outro licitante, desde que respeitada a ordem de classificação para celebrar a contratação nas mesmas condições da proposta vencedora, sem prejuízo das sanções previstas em Lei; </w:t>
      </w:r>
    </w:p>
    <w:p w14:paraId="5C32483D" w14:textId="5564E5E2" w:rsidR="004C274A" w:rsidRPr="003C62B5" w:rsidRDefault="00000000" w:rsidP="00C415EC">
      <w:pPr>
        <w:spacing w:after="246"/>
        <w:ind w:left="0" w:right="-2" w:firstLine="0"/>
        <w:rPr>
          <w:color w:val="auto"/>
          <w:sz w:val="24"/>
          <w:szCs w:val="24"/>
        </w:rPr>
      </w:pPr>
      <w:r w:rsidRPr="003C62B5">
        <w:rPr>
          <w:b/>
          <w:bCs/>
          <w:color w:val="auto"/>
          <w:sz w:val="24"/>
          <w:szCs w:val="24"/>
        </w:rPr>
        <w:t>9.</w:t>
      </w:r>
      <w:r w:rsidR="00CD2206" w:rsidRPr="003C62B5">
        <w:rPr>
          <w:b/>
          <w:bCs/>
          <w:color w:val="auto"/>
          <w:sz w:val="24"/>
          <w:szCs w:val="24"/>
        </w:rPr>
        <w:t>6</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Na hipótese de irregularidade quanto as condições de sua habilitação, o contratado deverá regularizar a sua situação perante o cadastro no prazo de até 05 (cinco) dias, sob pena de aplicação das penalidades previstas no edital e anexos. </w:t>
      </w:r>
    </w:p>
    <w:p w14:paraId="100A4386" w14:textId="77777777" w:rsidR="004C274A" w:rsidRPr="00FE50D1" w:rsidRDefault="00000000" w:rsidP="00C415EC">
      <w:pPr>
        <w:pStyle w:val="Ttulo1"/>
        <w:ind w:left="0" w:right="-2" w:firstLine="0"/>
        <w:rPr>
          <w:color w:val="auto"/>
          <w:sz w:val="24"/>
          <w:szCs w:val="24"/>
        </w:rPr>
      </w:pPr>
      <w:bookmarkStart w:id="9" w:name="_Toc133024"/>
      <w:r w:rsidRPr="00FE50D1">
        <w:rPr>
          <w:color w:val="auto"/>
          <w:sz w:val="24"/>
          <w:szCs w:val="24"/>
        </w:rPr>
        <w:lastRenderedPageBreak/>
        <w:t>10.</w:t>
      </w:r>
      <w:r w:rsidRPr="00FE50D1">
        <w:rPr>
          <w:rFonts w:eastAsia="Arial"/>
          <w:color w:val="auto"/>
          <w:sz w:val="24"/>
          <w:szCs w:val="24"/>
        </w:rPr>
        <w:t xml:space="preserve"> </w:t>
      </w:r>
      <w:r w:rsidRPr="00FE50D1">
        <w:rPr>
          <w:color w:val="auto"/>
          <w:sz w:val="24"/>
          <w:szCs w:val="24"/>
        </w:rPr>
        <w:t xml:space="preserve">DA FORMAÇÃO DO CADASTRO DE RESERVA </w:t>
      </w:r>
      <w:bookmarkEnd w:id="9"/>
    </w:p>
    <w:p w14:paraId="1486E4BC" w14:textId="13C5ADAB" w:rsidR="004C274A" w:rsidRPr="003C62B5" w:rsidRDefault="00000000" w:rsidP="00C415EC">
      <w:pPr>
        <w:tabs>
          <w:tab w:val="center" w:pos="741"/>
          <w:tab w:val="center" w:pos="4515"/>
        </w:tabs>
        <w:ind w:left="0" w:right="-2" w:firstLine="0"/>
        <w:jc w:val="left"/>
        <w:rPr>
          <w:color w:val="auto"/>
          <w:sz w:val="24"/>
          <w:szCs w:val="24"/>
        </w:rPr>
      </w:pPr>
      <w:r w:rsidRPr="003C62B5">
        <w:rPr>
          <w:b/>
          <w:bCs/>
          <w:color w:val="auto"/>
          <w:sz w:val="24"/>
          <w:szCs w:val="24"/>
        </w:rPr>
        <w:t>10.1.</w:t>
      </w:r>
      <w:r w:rsidRPr="003C62B5">
        <w:rPr>
          <w:rFonts w:eastAsia="Arial"/>
          <w:color w:val="auto"/>
          <w:sz w:val="24"/>
          <w:szCs w:val="24"/>
        </w:rPr>
        <w:t xml:space="preserve"> </w:t>
      </w:r>
      <w:r w:rsidRPr="003C62B5">
        <w:rPr>
          <w:rFonts w:eastAsia="Arial"/>
          <w:color w:val="auto"/>
          <w:sz w:val="24"/>
          <w:szCs w:val="24"/>
        </w:rPr>
        <w:tab/>
      </w:r>
      <w:r w:rsidR="005862C2" w:rsidRPr="003C62B5">
        <w:rPr>
          <w:color w:val="auto"/>
          <w:sz w:val="24"/>
          <w:szCs w:val="24"/>
        </w:rPr>
        <w:t>Não haverá formação de cadastro reserva, por não se tratar de registro de preços.</w:t>
      </w:r>
    </w:p>
    <w:p w14:paraId="1601B221" w14:textId="77777777" w:rsidR="004C274A" w:rsidRPr="00FE50D1" w:rsidRDefault="00000000" w:rsidP="00C415EC">
      <w:pPr>
        <w:pStyle w:val="Ttulo1"/>
        <w:ind w:left="0" w:right="-2" w:firstLine="0"/>
        <w:rPr>
          <w:color w:val="auto"/>
          <w:sz w:val="24"/>
          <w:szCs w:val="24"/>
        </w:rPr>
      </w:pPr>
      <w:bookmarkStart w:id="10" w:name="_Toc133025"/>
      <w:r w:rsidRPr="00FE50D1">
        <w:rPr>
          <w:color w:val="auto"/>
          <w:sz w:val="24"/>
          <w:szCs w:val="24"/>
        </w:rPr>
        <w:t>11.</w:t>
      </w:r>
      <w:r w:rsidRPr="00FE50D1">
        <w:rPr>
          <w:rFonts w:eastAsia="Arial"/>
          <w:color w:val="auto"/>
          <w:sz w:val="24"/>
          <w:szCs w:val="24"/>
        </w:rPr>
        <w:t xml:space="preserve"> </w:t>
      </w:r>
      <w:r w:rsidRPr="00FE50D1">
        <w:rPr>
          <w:color w:val="auto"/>
          <w:sz w:val="24"/>
          <w:szCs w:val="24"/>
        </w:rPr>
        <w:t xml:space="preserve">DO REAJUSTE </w:t>
      </w:r>
      <w:bookmarkEnd w:id="10"/>
    </w:p>
    <w:p w14:paraId="5A1B4772" w14:textId="77777777" w:rsidR="004C274A" w:rsidRPr="003C62B5" w:rsidRDefault="00000000" w:rsidP="00C415EC">
      <w:pPr>
        <w:ind w:left="0" w:right="-2" w:firstLine="0"/>
        <w:rPr>
          <w:color w:val="auto"/>
          <w:sz w:val="24"/>
          <w:szCs w:val="24"/>
        </w:rPr>
      </w:pPr>
      <w:r w:rsidRPr="003C62B5">
        <w:rPr>
          <w:b/>
          <w:bCs/>
          <w:color w:val="auto"/>
          <w:sz w:val="24"/>
          <w:szCs w:val="24"/>
        </w:rPr>
        <w:t>11.1.</w:t>
      </w:r>
      <w:r w:rsidRPr="003C62B5">
        <w:rPr>
          <w:rFonts w:eastAsia="Arial"/>
          <w:color w:val="auto"/>
          <w:sz w:val="24"/>
          <w:szCs w:val="24"/>
        </w:rPr>
        <w:t xml:space="preserve"> </w:t>
      </w:r>
      <w:r w:rsidRPr="003C62B5">
        <w:rPr>
          <w:color w:val="auto"/>
          <w:sz w:val="24"/>
          <w:szCs w:val="24"/>
        </w:rPr>
        <w:t xml:space="preserve">O valor do contrato será fixo, porém poderá ser corrigido a cada 12 meses mediante requerimento da contratada, após o interregno mínimo de um ano, contado a partir da data limite para a apresentação do orçamento, pela variação do índice INCC (Índice Nacional de Custos da Construção)- Coluna 35 da FGV ( Índice Nacional da Construção Civil- Coluna 35-FGV) ou outro que vier a substituí-lo, e afetará exclusivamente as etapas/parcelas do empreendimento cujo atraso não decorra de culpa da contratada.  </w:t>
      </w:r>
    </w:p>
    <w:p w14:paraId="6390C7BD" w14:textId="3D0B6E0A" w:rsidR="004C274A" w:rsidRPr="003C62B5" w:rsidRDefault="00000000" w:rsidP="00C415EC">
      <w:pPr>
        <w:tabs>
          <w:tab w:val="center" w:pos="741"/>
          <w:tab w:val="center" w:pos="4370"/>
        </w:tabs>
        <w:spacing w:after="243"/>
        <w:ind w:left="0" w:right="-2" w:firstLine="0"/>
        <w:jc w:val="left"/>
        <w:rPr>
          <w:color w:val="auto"/>
          <w:sz w:val="24"/>
          <w:szCs w:val="24"/>
        </w:rPr>
      </w:pPr>
      <w:r w:rsidRPr="003C62B5">
        <w:rPr>
          <w:b/>
          <w:bCs/>
          <w:color w:val="auto"/>
          <w:sz w:val="24"/>
          <w:szCs w:val="24"/>
        </w:rPr>
        <w:t>11.2.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Para reajustamento das etapas da obra será adotada a seguinte fórmula: </w:t>
      </w:r>
    </w:p>
    <w:p w14:paraId="444B8A02" w14:textId="77777777" w:rsidR="004C274A" w:rsidRPr="003C62B5" w:rsidRDefault="00000000" w:rsidP="00C415EC">
      <w:pPr>
        <w:spacing w:after="0" w:line="259" w:lineRule="auto"/>
        <w:ind w:left="0" w:right="-2" w:firstLine="0"/>
        <w:jc w:val="left"/>
        <w:rPr>
          <w:color w:val="auto"/>
          <w:sz w:val="24"/>
          <w:szCs w:val="24"/>
        </w:rPr>
      </w:pPr>
      <w:r w:rsidRPr="003C62B5">
        <w:rPr>
          <w:b/>
          <w:color w:val="auto"/>
          <w:sz w:val="24"/>
          <w:szCs w:val="24"/>
        </w:rPr>
        <w:t xml:space="preserve"> </w:t>
      </w:r>
    </w:p>
    <w:tbl>
      <w:tblPr>
        <w:tblStyle w:val="TableGrid"/>
        <w:tblW w:w="2696" w:type="dxa"/>
        <w:tblInd w:w="4014" w:type="dxa"/>
        <w:tblCellMar>
          <w:left w:w="70" w:type="dxa"/>
          <w:bottom w:w="5" w:type="dxa"/>
          <w:right w:w="14" w:type="dxa"/>
        </w:tblCellMar>
        <w:tblLook w:val="04A0" w:firstRow="1" w:lastRow="0" w:firstColumn="1" w:lastColumn="0" w:noHBand="0" w:noVBand="1"/>
      </w:tblPr>
      <w:tblGrid>
        <w:gridCol w:w="771"/>
        <w:gridCol w:w="1073"/>
        <w:gridCol w:w="852"/>
      </w:tblGrid>
      <w:tr w:rsidR="00334842" w:rsidRPr="003C62B5" w14:paraId="54352A57" w14:textId="77777777">
        <w:trPr>
          <w:trHeight w:val="370"/>
        </w:trPr>
        <w:tc>
          <w:tcPr>
            <w:tcW w:w="770" w:type="dxa"/>
            <w:vMerge w:val="restart"/>
            <w:tcBorders>
              <w:top w:val="single" w:sz="4" w:space="0" w:color="000000"/>
              <w:left w:val="single" w:sz="4" w:space="0" w:color="000000"/>
              <w:bottom w:val="single" w:sz="4" w:space="0" w:color="000000"/>
              <w:right w:val="single" w:sz="4" w:space="0" w:color="000000"/>
            </w:tcBorders>
            <w:vAlign w:val="bottom"/>
          </w:tcPr>
          <w:p w14:paraId="20FA3B3B" w14:textId="77777777" w:rsidR="004C274A" w:rsidRPr="003C62B5" w:rsidRDefault="00000000" w:rsidP="00C415EC">
            <w:pPr>
              <w:spacing w:after="0" w:line="259" w:lineRule="auto"/>
              <w:ind w:left="0" w:right="-2" w:firstLine="0"/>
              <w:jc w:val="right"/>
              <w:rPr>
                <w:color w:val="auto"/>
                <w:sz w:val="24"/>
                <w:szCs w:val="24"/>
              </w:rPr>
            </w:pPr>
            <w:r w:rsidRPr="003C62B5">
              <w:rPr>
                <w:b/>
                <w:color w:val="auto"/>
                <w:sz w:val="24"/>
                <w:szCs w:val="24"/>
              </w:rPr>
              <w:t xml:space="preserve">R = </w:t>
            </w:r>
          </w:p>
        </w:tc>
        <w:tc>
          <w:tcPr>
            <w:tcW w:w="1073" w:type="dxa"/>
            <w:tcBorders>
              <w:top w:val="single" w:sz="4" w:space="0" w:color="000000"/>
              <w:left w:val="single" w:sz="4" w:space="0" w:color="000000"/>
              <w:bottom w:val="single" w:sz="4" w:space="0" w:color="000000"/>
              <w:right w:val="single" w:sz="4" w:space="0" w:color="000000"/>
            </w:tcBorders>
            <w:vAlign w:val="bottom"/>
          </w:tcPr>
          <w:p w14:paraId="3ABF0B5E" w14:textId="77777777" w:rsidR="004C274A" w:rsidRPr="003C62B5" w:rsidRDefault="00000000" w:rsidP="00C415EC">
            <w:pPr>
              <w:spacing w:after="0" w:line="259" w:lineRule="auto"/>
              <w:ind w:left="0" w:right="-2" w:firstLine="0"/>
              <w:jc w:val="center"/>
              <w:rPr>
                <w:color w:val="auto"/>
                <w:sz w:val="24"/>
                <w:szCs w:val="24"/>
              </w:rPr>
            </w:pPr>
            <w:r w:rsidRPr="003C62B5">
              <w:rPr>
                <w:b/>
                <w:color w:val="auto"/>
                <w:sz w:val="24"/>
                <w:szCs w:val="24"/>
              </w:rPr>
              <w:t xml:space="preserve">I - Io </w:t>
            </w:r>
          </w:p>
        </w:tc>
        <w:tc>
          <w:tcPr>
            <w:tcW w:w="852" w:type="dxa"/>
            <w:vMerge w:val="restart"/>
            <w:tcBorders>
              <w:top w:val="single" w:sz="4" w:space="0" w:color="000000"/>
              <w:left w:val="single" w:sz="4" w:space="0" w:color="000000"/>
              <w:bottom w:val="single" w:sz="4" w:space="0" w:color="000000"/>
              <w:right w:val="single" w:sz="4" w:space="0" w:color="000000"/>
            </w:tcBorders>
            <w:vAlign w:val="bottom"/>
          </w:tcPr>
          <w:p w14:paraId="4E23F32F" w14:textId="77777777" w:rsidR="004C274A" w:rsidRPr="003C62B5" w:rsidRDefault="00000000" w:rsidP="00C415EC">
            <w:pPr>
              <w:spacing w:after="0" w:line="259" w:lineRule="auto"/>
              <w:ind w:left="0" w:right="-2" w:firstLine="0"/>
              <w:jc w:val="left"/>
              <w:rPr>
                <w:color w:val="auto"/>
                <w:sz w:val="24"/>
                <w:szCs w:val="24"/>
              </w:rPr>
            </w:pPr>
            <w:r w:rsidRPr="003C62B5">
              <w:rPr>
                <w:b/>
                <w:color w:val="auto"/>
                <w:sz w:val="24"/>
                <w:szCs w:val="24"/>
              </w:rPr>
              <w:t xml:space="preserve">x V </w:t>
            </w:r>
          </w:p>
        </w:tc>
      </w:tr>
      <w:tr w:rsidR="00334842" w:rsidRPr="003C62B5" w14:paraId="1B76A411" w14:textId="77777777">
        <w:trPr>
          <w:trHeight w:val="370"/>
        </w:trPr>
        <w:tc>
          <w:tcPr>
            <w:tcW w:w="0" w:type="auto"/>
            <w:vMerge/>
            <w:tcBorders>
              <w:top w:val="nil"/>
              <w:left w:val="single" w:sz="4" w:space="0" w:color="000000"/>
              <w:bottom w:val="single" w:sz="4" w:space="0" w:color="000000"/>
              <w:right w:val="single" w:sz="4" w:space="0" w:color="000000"/>
            </w:tcBorders>
          </w:tcPr>
          <w:p w14:paraId="16A62466" w14:textId="77777777" w:rsidR="004C274A" w:rsidRPr="003C62B5" w:rsidRDefault="004C274A" w:rsidP="00C415EC">
            <w:pPr>
              <w:spacing w:after="160" w:line="259" w:lineRule="auto"/>
              <w:ind w:left="0" w:right="-2" w:firstLine="0"/>
              <w:jc w:val="left"/>
              <w:rPr>
                <w:color w:val="auto"/>
                <w:sz w:val="24"/>
                <w:szCs w:val="24"/>
              </w:rPr>
            </w:pPr>
          </w:p>
        </w:tc>
        <w:tc>
          <w:tcPr>
            <w:tcW w:w="1073" w:type="dxa"/>
            <w:tcBorders>
              <w:top w:val="single" w:sz="4" w:space="0" w:color="000000"/>
              <w:left w:val="single" w:sz="4" w:space="0" w:color="000000"/>
              <w:bottom w:val="single" w:sz="4" w:space="0" w:color="000000"/>
              <w:right w:val="single" w:sz="4" w:space="0" w:color="000000"/>
            </w:tcBorders>
            <w:vAlign w:val="bottom"/>
          </w:tcPr>
          <w:p w14:paraId="7ECF19E5" w14:textId="77777777" w:rsidR="004C274A" w:rsidRPr="003C62B5" w:rsidRDefault="00000000" w:rsidP="00C415EC">
            <w:pPr>
              <w:spacing w:after="0" w:line="259" w:lineRule="auto"/>
              <w:ind w:left="0" w:right="-2" w:firstLine="0"/>
              <w:jc w:val="center"/>
              <w:rPr>
                <w:color w:val="auto"/>
                <w:sz w:val="24"/>
                <w:szCs w:val="24"/>
              </w:rPr>
            </w:pPr>
            <w:r w:rsidRPr="003C62B5">
              <w:rPr>
                <w:b/>
                <w:color w:val="auto"/>
                <w:sz w:val="24"/>
                <w:szCs w:val="24"/>
              </w:rPr>
              <w:t xml:space="preserve">Io </w:t>
            </w:r>
          </w:p>
        </w:tc>
        <w:tc>
          <w:tcPr>
            <w:tcW w:w="0" w:type="auto"/>
            <w:vMerge/>
            <w:tcBorders>
              <w:top w:val="nil"/>
              <w:left w:val="single" w:sz="4" w:space="0" w:color="000000"/>
              <w:bottom w:val="single" w:sz="4" w:space="0" w:color="000000"/>
              <w:right w:val="single" w:sz="4" w:space="0" w:color="000000"/>
            </w:tcBorders>
          </w:tcPr>
          <w:p w14:paraId="6A2152E9" w14:textId="77777777" w:rsidR="004C274A" w:rsidRPr="003C62B5" w:rsidRDefault="004C274A" w:rsidP="00C415EC">
            <w:pPr>
              <w:spacing w:after="160" w:line="259" w:lineRule="auto"/>
              <w:ind w:left="0" w:right="-2" w:firstLine="0"/>
              <w:jc w:val="left"/>
              <w:rPr>
                <w:color w:val="auto"/>
                <w:sz w:val="24"/>
                <w:szCs w:val="24"/>
              </w:rPr>
            </w:pPr>
          </w:p>
        </w:tc>
      </w:tr>
    </w:tbl>
    <w:p w14:paraId="3180D779" w14:textId="77777777" w:rsidR="004C274A" w:rsidRPr="003C62B5" w:rsidRDefault="00000000" w:rsidP="00C415EC">
      <w:pPr>
        <w:spacing w:after="166"/>
        <w:ind w:left="0" w:right="-2" w:firstLine="0"/>
        <w:rPr>
          <w:color w:val="auto"/>
          <w:sz w:val="24"/>
          <w:szCs w:val="24"/>
        </w:rPr>
      </w:pPr>
      <w:r w:rsidRPr="003C62B5">
        <w:rPr>
          <w:color w:val="auto"/>
          <w:sz w:val="24"/>
          <w:szCs w:val="24"/>
        </w:rPr>
        <w:t xml:space="preserve">Onde: </w:t>
      </w:r>
    </w:p>
    <w:tbl>
      <w:tblPr>
        <w:tblStyle w:val="TableGrid"/>
        <w:tblW w:w="9215" w:type="dxa"/>
        <w:tblInd w:w="1162" w:type="dxa"/>
        <w:tblCellMar>
          <w:left w:w="70" w:type="dxa"/>
          <w:bottom w:w="5" w:type="dxa"/>
          <w:right w:w="14" w:type="dxa"/>
        </w:tblCellMar>
        <w:tblLook w:val="04A0" w:firstRow="1" w:lastRow="0" w:firstColumn="1" w:lastColumn="0" w:noHBand="0" w:noVBand="1"/>
      </w:tblPr>
      <w:tblGrid>
        <w:gridCol w:w="994"/>
        <w:gridCol w:w="8221"/>
      </w:tblGrid>
      <w:tr w:rsidR="00334842" w:rsidRPr="003C62B5" w14:paraId="61E4D034" w14:textId="77777777">
        <w:trPr>
          <w:trHeight w:val="370"/>
        </w:trPr>
        <w:tc>
          <w:tcPr>
            <w:tcW w:w="994" w:type="dxa"/>
            <w:tcBorders>
              <w:top w:val="single" w:sz="4" w:space="0" w:color="000000"/>
              <w:left w:val="single" w:sz="4" w:space="0" w:color="000000"/>
              <w:bottom w:val="single" w:sz="4" w:space="0" w:color="000000"/>
              <w:right w:val="single" w:sz="4" w:space="0" w:color="000000"/>
            </w:tcBorders>
            <w:vAlign w:val="bottom"/>
          </w:tcPr>
          <w:p w14:paraId="36D718BF" w14:textId="77777777" w:rsidR="004C274A" w:rsidRPr="003C62B5" w:rsidRDefault="00000000" w:rsidP="00C415EC">
            <w:pPr>
              <w:spacing w:after="0" w:line="259" w:lineRule="auto"/>
              <w:ind w:left="0" w:right="-2" w:firstLine="0"/>
              <w:jc w:val="right"/>
              <w:rPr>
                <w:color w:val="auto"/>
                <w:sz w:val="24"/>
                <w:szCs w:val="24"/>
              </w:rPr>
            </w:pPr>
            <w:r w:rsidRPr="003C62B5">
              <w:rPr>
                <w:b/>
                <w:color w:val="auto"/>
                <w:sz w:val="24"/>
                <w:szCs w:val="24"/>
              </w:rPr>
              <w:t xml:space="preserve">R = </w:t>
            </w:r>
          </w:p>
        </w:tc>
        <w:tc>
          <w:tcPr>
            <w:tcW w:w="8222" w:type="dxa"/>
            <w:tcBorders>
              <w:top w:val="single" w:sz="4" w:space="0" w:color="000000"/>
              <w:left w:val="single" w:sz="4" w:space="0" w:color="000000"/>
              <w:bottom w:val="single" w:sz="4" w:space="0" w:color="000000"/>
              <w:right w:val="single" w:sz="4" w:space="0" w:color="000000"/>
            </w:tcBorders>
            <w:vAlign w:val="bottom"/>
          </w:tcPr>
          <w:p w14:paraId="74DD1E6A" w14:textId="77777777" w:rsidR="004C274A" w:rsidRPr="003C62B5" w:rsidRDefault="00000000" w:rsidP="00C415EC">
            <w:pPr>
              <w:spacing w:after="0" w:line="259" w:lineRule="auto"/>
              <w:ind w:left="0" w:right="-2" w:firstLine="0"/>
              <w:jc w:val="left"/>
              <w:rPr>
                <w:color w:val="auto"/>
                <w:sz w:val="24"/>
                <w:szCs w:val="24"/>
              </w:rPr>
            </w:pPr>
            <w:r w:rsidRPr="003C62B5">
              <w:rPr>
                <w:color w:val="auto"/>
                <w:sz w:val="24"/>
                <w:szCs w:val="24"/>
              </w:rPr>
              <w:t xml:space="preserve">É o valor do reajuste procurado para a respectiva etapa da obra. </w:t>
            </w:r>
          </w:p>
        </w:tc>
      </w:tr>
      <w:tr w:rsidR="00334842" w:rsidRPr="003C62B5" w14:paraId="2A8B1553" w14:textId="77777777">
        <w:trPr>
          <w:trHeight w:val="372"/>
        </w:trPr>
        <w:tc>
          <w:tcPr>
            <w:tcW w:w="994" w:type="dxa"/>
            <w:tcBorders>
              <w:top w:val="single" w:sz="4" w:space="0" w:color="000000"/>
              <w:left w:val="single" w:sz="4" w:space="0" w:color="000000"/>
              <w:bottom w:val="single" w:sz="4" w:space="0" w:color="000000"/>
              <w:right w:val="single" w:sz="4" w:space="0" w:color="000000"/>
            </w:tcBorders>
            <w:vAlign w:val="bottom"/>
          </w:tcPr>
          <w:p w14:paraId="221432EF" w14:textId="77777777" w:rsidR="004C274A" w:rsidRPr="003C62B5" w:rsidRDefault="00000000" w:rsidP="00C415EC">
            <w:pPr>
              <w:spacing w:after="0" w:line="259" w:lineRule="auto"/>
              <w:ind w:left="0" w:right="-2" w:firstLine="0"/>
              <w:jc w:val="right"/>
              <w:rPr>
                <w:color w:val="auto"/>
                <w:sz w:val="24"/>
                <w:szCs w:val="24"/>
              </w:rPr>
            </w:pPr>
            <w:r w:rsidRPr="003C62B5">
              <w:rPr>
                <w:b/>
                <w:color w:val="auto"/>
                <w:sz w:val="24"/>
                <w:szCs w:val="24"/>
              </w:rPr>
              <w:t xml:space="preserve">V = </w:t>
            </w:r>
          </w:p>
        </w:tc>
        <w:tc>
          <w:tcPr>
            <w:tcW w:w="8222" w:type="dxa"/>
            <w:tcBorders>
              <w:top w:val="single" w:sz="4" w:space="0" w:color="000000"/>
              <w:left w:val="single" w:sz="4" w:space="0" w:color="000000"/>
              <w:bottom w:val="single" w:sz="4" w:space="0" w:color="000000"/>
              <w:right w:val="single" w:sz="4" w:space="0" w:color="000000"/>
            </w:tcBorders>
            <w:vAlign w:val="bottom"/>
          </w:tcPr>
          <w:p w14:paraId="7BF2BEB5" w14:textId="77777777" w:rsidR="004C274A" w:rsidRPr="003C62B5" w:rsidRDefault="00000000" w:rsidP="00C415EC">
            <w:pPr>
              <w:spacing w:after="0" w:line="259" w:lineRule="auto"/>
              <w:ind w:left="0" w:right="-2" w:firstLine="0"/>
              <w:jc w:val="left"/>
              <w:rPr>
                <w:color w:val="auto"/>
                <w:sz w:val="24"/>
                <w:szCs w:val="24"/>
              </w:rPr>
            </w:pPr>
            <w:r w:rsidRPr="003C62B5">
              <w:rPr>
                <w:color w:val="auto"/>
                <w:sz w:val="24"/>
                <w:szCs w:val="24"/>
              </w:rPr>
              <w:t xml:space="preserve">É o valor da etapa a ser reajustada. </w:t>
            </w:r>
          </w:p>
        </w:tc>
      </w:tr>
      <w:tr w:rsidR="00334842" w:rsidRPr="003C62B5" w14:paraId="4D256B14" w14:textId="77777777">
        <w:trPr>
          <w:trHeight w:val="1090"/>
        </w:trPr>
        <w:tc>
          <w:tcPr>
            <w:tcW w:w="994" w:type="dxa"/>
            <w:tcBorders>
              <w:top w:val="single" w:sz="4" w:space="0" w:color="000000"/>
              <w:left w:val="single" w:sz="4" w:space="0" w:color="000000"/>
              <w:bottom w:val="single" w:sz="4" w:space="0" w:color="000000"/>
              <w:right w:val="single" w:sz="4" w:space="0" w:color="000000"/>
            </w:tcBorders>
          </w:tcPr>
          <w:p w14:paraId="34BDD676" w14:textId="77777777" w:rsidR="004C274A" w:rsidRPr="003C62B5" w:rsidRDefault="00000000" w:rsidP="00C415EC">
            <w:pPr>
              <w:spacing w:after="0" w:line="259" w:lineRule="auto"/>
              <w:ind w:left="0" w:right="-2" w:firstLine="0"/>
              <w:jc w:val="right"/>
              <w:rPr>
                <w:color w:val="auto"/>
                <w:sz w:val="24"/>
                <w:szCs w:val="24"/>
              </w:rPr>
            </w:pPr>
            <w:r w:rsidRPr="003C62B5">
              <w:rPr>
                <w:b/>
                <w:color w:val="auto"/>
                <w:sz w:val="24"/>
                <w:szCs w:val="24"/>
              </w:rPr>
              <w:t xml:space="preserve">I = </w:t>
            </w:r>
          </w:p>
        </w:tc>
        <w:tc>
          <w:tcPr>
            <w:tcW w:w="8222" w:type="dxa"/>
            <w:tcBorders>
              <w:top w:val="single" w:sz="4" w:space="0" w:color="000000"/>
              <w:left w:val="single" w:sz="4" w:space="0" w:color="000000"/>
              <w:bottom w:val="single" w:sz="4" w:space="0" w:color="000000"/>
              <w:right w:val="single" w:sz="4" w:space="0" w:color="000000"/>
            </w:tcBorders>
            <w:vAlign w:val="bottom"/>
          </w:tcPr>
          <w:p w14:paraId="71D94761" w14:textId="77777777" w:rsidR="004C274A" w:rsidRPr="003C62B5" w:rsidRDefault="00000000" w:rsidP="00C415EC">
            <w:pPr>
              <w:spacing w:after="84" w:line="259" w:lineRule="auto"/>
              <w:ind w:left="0" w:right="-2" w:firstLine="0"/>
              <w:rPr>
                <w:color w:val="auto"/>
                <w:sz w:val="24"/>
                <w:szCs w:val="24"/>
              </w:rPr>
            </w:pPr>
            <w:proofErr w:type="spellStart"/>
            <w:r w:rsidRPr="003C62B5">
              <w:rPr>
                <w:color w:val="auto"/>
                <w:sz w:val="24"/>
                <w:szCs w:val="24"/>
              </w:rPr>
              <w:t>é</w:t>
            </w:r>
            <w:proofErr w:type="spellEnd"/>
            <w:r w:rsidRPr="003C62B5">
              <w:rPr>
                <w:color w:val="auto"/>
                <w:sz w:val="24"/>
                <w:szCs w:val="24"/>
              </w:rPr>
              <w:t xml:space="preserve"> o índice da “Coluna 35 - Custo Nacional da Construção Civil e Obras Públicas - </w:t>
            </w:r>
          </w:p>
          <w:p w14:paraId="37943E43" w14:textId="77777777" w:rsidR="004C274A" w:rsidRPr="003C62B5" w:rsidRDefault="00000000" w:rsidP="00C415EC">
            <w:pPr>
              <w:spacing w:after="0" w:line="259" w:lineRule="auto"/>
              <w:ind w:left="0" w:right="-2" w:firstLine="0"/>
              <w:jc w:val="left"/>
              <w:rPr>
                <w:color w:val="auto"/>
                <w:sz w:val="24"/>
                <w:szCs w:val="24"/>
              </w:rPr>
            </w:pPr>
            <w:r w:rsidRPr="003C62B5">
              <w:rPr>
                <w:color w:val="auto"/>
                <w:sz w:val="24"/>
                <w:szCs w:val="24"/>
              </w:rPr>
              <w:t xml:space="preserve">Edificações” da Fundação Getúlio Vargas, referente ao mês em que se completar um ano da data da apresentação do orçamento ou do último reajustamento. </w:t>
            </w:r>
          </w:p>
        </w:tc>
      </w:tr>
      <w:tr w:rsidR="004C274A" w:rsidRPr="003C62B5" w14:paraId="665A00EE" w14:textId="77777777">
        <w:trPr>
          <w:trHeight w:val="372"/>
        </w:trPr>
        <w:tc>
          <w:tcPr>
            <w:tcW w:w="994" w:type="dxa"/>
            <w:tcBorders>
              <w:top w:val="single" w:sz="4" w:space="0" w:color="000000"/>
              <w:left w:val="single" w:sz="4" w:space="0" w:color="000000"/>
              <w:bottom w:val="single" w:sz="4" w:space="0" w:color="000000"/>
              <w:right w:val="single" w:sz="4" w:space="0" w:color="000000"/>
            </w:tcBorders>
            <w:vAlign w:val="bottom"/>
          </w:tcPr>
          <w:p w14:paraId="2F89B6D5" w14:textId="77777777" w:rsidR="004C274A" w:rsidRPr="003C62B5" w:rsidRDefault="00000000" w:rsidP="00C415EC">
            <w:pPr>
              <w:spacing w:after="0" w:line="259" w:lineRule="auto"/>
              <w:ind w:left="0" w:right="-2" w:firstLine="0"/>
              <w:jc w:val="right"/>
              <w:rPr>
                <w:color w:val="auto"/>
                <w:sz w:val="24"/>
                <w:szCs w:val="24"/>
              </w:rPr>
            </w:pPr>
            <w:r w:rsidRPr="003C62B5">
              <w:rPr>
                <w:b/>
                <w:color w:val="auto"/>
                <w:sz w:val="24"/>
                <w:szCs w:val="24"/>
              </w:rPr>
              <w:t xml:space="preserve">Io = </w:t>
            </w:r>
          </w:p>
        </w:tc>
        <w:tc>
          <w:tcPr>
            <w:tcW w:w="8222" w:type="dxa"/>
            <w:tcBorders>
              <w:top w:val="single" w:sz="4" w:space="0" w:color="000000"/>
              <w:left w:val="single" w:sz="4" w:space="0" w:color="000000"/>
              <w:bottom w:val="single" w:sz="4" w:space="0" w:color="000000"/>
              <w:right w:val="single" w:sz="4" w:space="0" w:color="000000"/>
            </w:tcBorders>
            <w:vAlign w:val="bottom"/>
          </w:tcPr>
          <w:p w14:paraId="5137D7AE" w14:textId="77777777" w:rsidR="004C274A" w:rsidRPr="003C62B5" w:rsidRDefault="00000000" w:rsidP="00C415EC">
            <w:pPr>
              <w:spacing w:after="0" w:line="259" w:lineRule="auto"/>
              <w:ind w:left="0" w:right="-2" w:firstLine="0"/>
              <w:jc w:val="left"/>
              <w:rPr>
                <w:color w:val="auto"/>
                <w:sz w:val="24"/>
                <w:szCs w:val="24"/>
              </w:rPr>
            </w:pPr>
            <w:r w:rsidRPr="003C62B5">
              <w:rPr>
                <w:color w:val="auto"/>
                <w:sz w:val="24"/>
                <w:szCs w:val="24"/>
              </w:rPr>
              <w:t xml:space="preserve">índice da coluna citada, referente ao mês da apresentação do orçamento. </w:t>
            </w:r>
          </w:p>
        </w:tc>
      </w:tr>
    </w:tbl>
    <w:p w14:paraId="56EE1266" w14:textId="77777777" w:rsidR="00F14582" w:rsidRPr="003C62B5" w:rsidRDefault="00F14582" w:rsidP="00C415EC">
      <w:pPr>
        <w:tabs>
          <w:tab w:val="center" w:pos="741"/>
          <w:tab w:val="center" w:pos="5399"/>
        </w:tabs>
        <w:spacing w:after="246"/>
        <w:ind w:left="0" w:right="-2" w:firstLine="0"/>
        <w:jc w:val="left"/>
        <w:rPr>
          <w:rFonts w:eastAsia="Calibri"/>
          <w:color w:val="auto"/>
          <w:sz w:val="24"/>
          <w:szCs w:val="24"/>
        </w:rPr>
      </w:pPr>
    </w:p>
    <w:p w14:paraId="25E298AF" w14:textId="7DB30E97" w:rsidR="004C274A" w:rsidRPr="003C62B5" w:rsidRDefault="00000000" w:rsidP="00C415EC">
      <w:pPr>
        <w:tabs>
          <w:tab w:val="center" w:pos="741"/>
          <w:tab w:val="center" w:pos="5399"/>
        </w:tabs>
        <w:spacing w:after="246"/>
        <w:ind w:left="0" w:right="-2" w:firstLine="0"/>
        <w:jc w:val="left"/>
        <w:rPr>
          <w:color w:val="auto"/>
          <w:sz w:val="24"/>
          <w:szCs w:val="24"/>
        </w:rPr>
      </w:pPr>
      <w:r w:rsidRPr="003C62B5">
        <w:rPr>
          <w:b/>
          <w:bCs/>
          <w:color w:val="auto"/>
          <w:sz w:val="24"/>
          <w:szCs w:val="24"/>
        </w:rPr>
        <w:t>11.3.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Para fins de reajustamento será utilizada como base a data da apresentação d</w:t>
      </w:r>
      <w:r w:rsidR="00F14582" w:rsidRPr="003C62B5">
        <w:rPr>
          <w:color w:val="auto"/>
          <w:sz w:val="24"/>
          <w:szCs w:val="24"/>
        </w:rPr>
        <w:t>o</w:t>
      </w:r>
      <w:r w:rsidRPr="003C62B5">
        <w:rPr>
          <w:color w:val="auto"/>
          <w:sz w:val="24"/>
          <w:szCs w:val="24"/>
        </w:rPr>
        <w:t xml:space="preserve"> orçamento. </w:t>
      </w:r>
    </w:p>
    <w:p w14:paraId="01082C79" w14:textId="77777777" w:rsidR="004C274A" w:rsidRPr="00D67B17" w:rsidRDefault="00000000" w:rsidP="00C415EC">
      <w:pPr>
        <w:pStyle w:val="Ttulo1"/>
        <w:ind w:left="0" w:right="-2" w:firstLine="0"/>
        <w:rPr>
          <w:color w:val="auto"/>
          <w:sz w:val="24"/>
          <w:szCs w:val="24"/>
        </w:rPr>
      </w:pPr>
      <w:bookmarkStart w:id="11" w:name="_Toc133026"/>
      <w:r w:rsidRPr="00D67B17">
        <w:rPr>
          <w:color w:val="auto"/>
          <w:sz w:val="24"/>
          <w:szCs w:val="24"/>
        </w:rPr>
        <w:t>12.</w:t>
      </w:r>
      <w:r w:rsidRPr="00D67B17">
        <w:rPr>
          <w:rFonts w:eastAsia="Arial"/>
          <w:color w:val="auto"/>
          <w:sz w:val="24"/>
          <w:szCs w:val="24"/>
        </w:rPr>
        <w:t xml:space="preserve"> </w:t>
      </w:r>
      <w:r w:rsidRPr="00D67B17">
        <w:rPr>
          <w:color w:val="auto"/>
          <w:sz w:val="24"/>
          <w:szCs w:val="24"/>
        </w:rPr>
        <w:t xml:space="preserve">CONTROLE E FISCALIZAÇÃO DA EXECUÇÃO </w:t>
      </w:r>
      <w:bookmarkEnd w:id="11"/>
    </w:p>
    <w:p w14:paraId="319EC898" w14:textId="6F119313" w:rsidR="004C274A" w:rsidRPr="003C62B5" w:rsidRDefault="00000000" w:rsidP="00C415EC">
      <w:pPr>
        <w:spacing w:after="0"/>
        <w:ind w:left="0" w:right="-2" w:firstLine="0"/>
        <w:rPr>
          <w:color w:val="auto"/>
          <w:sz w:val="24"/>
          <w:szCs w:val="24"/>
        </w:rPr>
      </w:pPr>
      <w:r w:rsidRPr="003C62B5">
        <w:rPr>
          <w:b/>
          <w:bCs/>
          <w:color w:val="auto"/>
          <w:sz w:val="24"/>
          <w:szCs w:val="24"/>
        </w:rPr>
        <w:t>12.1.</w:t>
      </w:r>
      <w:r w:rsidRPr="003C62B5">
        <w:rPr>
          <w:rFonts w:eastAsia="Arial"/>
          <w:color w:val="auto"/>
          <w:sz w:val="24"/>
          <w:szCs w:val="24"/>
        </w:rPr>
        <w:t xml:space="preserve"> </w:t>
      </w:r>
      <w:r w:rsidRPr="003C62B5">
        <w:rPr>
          <w:color w:val="auto"/>
          <w:sz w:val="24"/>
          <w:szCs w:val="24"/>
        </w:rPr>
        <w:t>O Município</w:t>
      </w:r>
      <w:r w:rsidR="005747CE" w:rsidRPr="003C62B5">
        <w:rPr>
          <w:color w:val="auto"/>
          <w:sz w:val="24"/>
          <w:szCs w:val="24"/>
        </w:rPr>
        <w:t xml:space="preserve"> </w:t>
      </w:r>
      <w:r w:rsidRPr="003C62B5">
        <w:rPr>
          <w:color w:val="auto"/>
          <w:sz w:val="24"/>
          <w:szCs w:val="24"/>
        </w:rPr>
        <w:t>designará Fiscais de Contrato, a serem intitulados por meio de Portaria, sendo responsáveis por acompanhar, fiscalizar e conferir o recebimento do material ou a execução do serviço, procedendo ao registro das ocorrências, falhas e/ou defeitos detectados e adotando as providências necessárias ao seu fiel cumprimento, e comunicar por escrito a autoridade superior todas as ocorrências de quaisquer fatos que, a seu critério, exijam medidas corretivas por parte da Contratada</w:t>
      </w:r>
      <w:r w:rsidR="005747CE" w:rsidRPr="003C62B5">
        <w:rPr>
          <w:color w:val="auto"/>
          <w:sz w:val="24"/>
          <w:szCs w:val="24"/>
        </w:rPr>
        <w:t>.</w:t>
      </w:r>
    </w:p>
    <w:p w14:paraId="07EDD0C3" w14:textId="3FF18748" w:rsidR="004C274A" w:rsidRPr="003C62B5" w:rsidRDefault="00000000" w:rsidP="00C415EC">
      <w:pPr>
        <w:ind w:left="0" w:right="-2" w:firstLine="0"/>
        <w:rPr>
          <w:color w:val="auto"/>
          <w:sz w:val="24"/>
          <w:szCs w:val="24"/>
        </w:rPr>
      </w:pPr>
      <w:r w:rsidRPr="003C62B5">
        <w:rPr>
          <w:b/>
          <w:bCs/>
          <w:color w:val="auto"/>
          <w:sz w:val="24"/>
          <w:szCs w:val="24"/>
        </w:rPr>
        <w:t>12.</w:t>
      </w:r>
      <w:r w:rsidR="00304C00" w:rsidRPr="003C62B5">
        <w:rPr>
          <w:b/>
          <w:bCs/>
          <w:color w:val="auto"/>
          <w:sz w:val="24"/>
          <w:szCs w:val="24"/>
        </w:rPr>
        <w:t>2</w:t>
      </w:r>
      <w:r w:rsidRPr="003C62B5">
        <w:rPr>
          <w:b/>
          <w:bCs/>
          <w:color w:val="auto"/>
          <w:sz w:val="24"/>
          <w:szCs w:val="24"/>
        </w:rPr>
        <w:t>.</w:t>
      </w:r>
      <w:r w:rsidRPr="003C62B5">
        <w:rPr>
          <w:rFonts w:eastAsia="Arial"/>
          <w:color w:val="auto"/>
          <w:sz w:val="24"/>
          <w:szCs w:val="24"/>
        </w:rPr>
        <w:t xml:space="preserve"> </w:t>
      </w:r>
      <w:r w:rsidRPr="003C62B5">
        <w:rPr>
          <w:b/>
          <w:color w:val="auto"/>
          <w:sz w:val="24"/>
          <w:szCs w:val="24"/>
        </w:rPr>
        <w:t xml:space="preserve"> </w:t>
      </w:r>
      <w:r w:rsidRPr="003C62B5">
        <w:rPr>
          <w:color w:val="auto"/>
          <w:sz w:val="24"/>
          <w:szCs w:val="24"/>
        </w:rPr>
        <w:t xml:space="preserve">Caberá ao Fiscal, além das que perfazem na legislação vigente, Lei Nº 14.133/21 e a IN SCL nº 006/2014, conferir e atestar a Nota Fiscal emitida pela empresa contratada caso seja considerada em ordem para ser providenciado a liquidação. </w:t>
      </w:r>
      <w:r w:rsidRPr="003C62B5">
        <w:rPr>
          <w:b/>
          <w:color w:val="auto"/>
          <w:sz w:val="24"/>
          <w:szCs w:val="24"/>
        </w:rPr>
        <w:t xml:space="preserve"> </w:t>
      </w:r>
    </w:p>
    <w:p w14:paraId="496E7E7D" w14:textId="33D0583B" w:rsidR="004C274A" w:rsidRPr="003C62B5" w:rsidRDefault="00000000" w:rsidP="00C415EC">
      <w:pPr>
        <w:ind w:left="0" w:right="-2" w:firstLine="0"/>
        <w:rPr>
          <w:color w:val="auto"/>
          <w:sz w:val="24"/>
          <w:szCs w:val="24"/>
        </w:rPr>
      </w:pPr>
      <w:r w:rsidRPr="003C62B5">
        <w:rPr>
          <w:b/>
          <w:bCs/>
          <w:color w:val="auto"/>
          <w:sz w:val="24"/>
          <w:szCs w:val="24"/>
        </w:rPr>
        <w:t>12.</w:t>
      </w:r>
      <w:r w:rsidR="00304C00" w:rsidRPr="003C62B5">
        <w:rPr>
          <w:b/>
          <w:bCs/>
          <w:color w:val="auto"/>
          <w:sz w:val="24"/>
          <w:szCs w:val="24"/>
        </w:rPr>
        <w:t>3</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O acompanhamento e a fiscalização da execução do contrato consistem na verificação da conformidade da prestação dos serviços, dos materiais, técnicas e equipamentos empregados, de forma </w:t>
      </w:r>
      <w:r w:rsidRPr="003C62B5">
        <w:rPr>
          <w:color w:val="auto"/>
          <w:sz w:val="24"/>
          <w:szCs w:val="24"/>
        </w:rPr>
        <w:lastRenderedPageBreak/>
        <w:t xml:space="preserve">a assegurar o perfeito cumprimento do ajuste, que serão exercidos por um ou mais representantes da Contratante, especialmente designados, na forma dos </w:t>
      </w:r>
      <w:proofErr w:type="spellStart"/>
      <w:r w:rsidRPr="003C62B5">
        <w:rPr>
          <w:color w:val="auto"/>
          <w:sz w:val="24"/>
          <w:szCs w:val="24"/>
        </w:rPr>
        <w:t>arts</w:t>
      </w:r>
      <w:proofErr w:type="spellEnd"/>
      <w:r w:rsidRPr="003C62B5">
        <w:rPr>
          <w:color w:val="auto"/>
          <w:sz w:val="24"/>
          <w:szCs w:val="24"/>
        </w:rPr>
        <w:t xml:space="preserve">. 117 da Lei nº 14.133, de 2021; </w:t>
      </w:r>
    </w:p>
    <w:p w14:paraId="2EF75D59" w14:textId="5172981C" w:rsidR="004C274A" w:rsidRPr="003C62B5" w:rsidRDefault="00000000" w:rsidP="00C415EC">
      <w:pPr>
        <w:ind w:left="0" w:right="-2" w:firstLine="0"/>
        <w:rPr>
          <w:color w:val="auto"/>
          <w:sz w:val="24"/>
          <w:szCs w:val="24"/>
        </w:rPr>
      </w:pPr>
      <w:r w:rsidRPr="003C62B5">
        <w:rPr>
          <w:b/>
          <w:bCs/>
          <w:color w:val="auto"/>
          <w:sz w:val="24"/>
          <w:szCs w:val="24"/>
        </w:rPr>
        <w:t>12.</w:t>
      </w:r>
      <w:r w:rsidR="00304C00" w:rsidRPr="003C62B5">
        <w:rPr>
          <w:b/>
          <w:bCs/>
          <w:color w:val="auto"/>
          <w:sz w:val="24"/>
          <w:szCs w:val="24"/>
        </w:rPr>
        <w:t>4</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O representante da Contratante deverá ter a qualificação necessária para o acompanhamento e controle da execução dos serviços e do contrato. </w:t>
      </w:r>
    </w:p>
    <w:p w14:paraId="62C4F44D" w14:textId="6F0C83AE" w:rsidR="004C274A" w:rsidRPr="003C62B5" w:rsidRDefault="00000000" w:rsidP="00C415EC">
      <w:pPr>
        <w:ind w:left="0" w:right="-2" w:firstLine="0"/>
        <w:rPr>
          <w:color w:val="auto"/>
          <w:sz w:val="24"/>
          <w:szCs w:val="24"/>
        </w:rPr>
      </w:pPr>
      <w:r w:rsidRPr="003C62B5">
        <w:rPr>
          <w:b/>
          <w:bCs/>
          <w:color w:val="auto"/>
          <w:sz w:val="24"/>
          <w:szCs w:val="24"/>
        </w:rPr>
        <w:t>12.</w:t>
      </w:r>
      <w:r w:rsidR="00304C00" w:rsidRPr="003C62B5">
        <w:rPr>
          <w:b/>
          <w:bCs/>
          <w:color w:val="auto"/>
          <w:sz w:val="24"/>
          <w:szCs w:val="24"/>
        </w:rPr>
        <w:t>5</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A verificação da adequação da prestação contratada deverá ser realizada com base nos critérios previstos nos projetos e demais documentos técnicos anexos ao instrumento convocatório a que se vincula este contrato; </w:t>
      </w:r>
    </w:p>
    <w:p w14:paraId="38DD0710" w14:textId="6CAAF8B5" w:rsidR="004C274A" w:rsidRPr="003C62B5" w:rsidRDefault="00000000" w:rsidP="00C415EC">
      <w:pPr>
        <w:ind w:left="0" w:right="-2" w:firstLine="0"/>
        <w:rPr>
          <w:color w:val="auto"/>
          <w:sz w:val="24"/>
          <w:szCs w:val="24"/>
        </w:rPr>
      </w:pPr>
      <w:r w:rsidRPr="003C62B5">
        <w:rPr>
          <w:b/>
          <w:bCs/>
          <w:color w:val="auto"/>
          <w:sz w:val="24"/>
          <w:szCs w:val="24"/>
        </w:rPr>
        <w:t>12.</w:t>
      </w:r>
      <w:r w:rsidR="00304C00" w:rsidRPr="003C62B5">
        <w:rPr>
          <w:b/>
          <w:bCs/>
          <w:color w:val="auto"/>
          <w:sz w:val="24"/>
          <w:szCs w:val="24"/>
        </w:rPr>
        <w:t>6</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117 da Lei nº 14.133, de 2021; </w:t>
      </w:r>
    </w:p>
    <w:p w14:paraId="1264C988" w14:textId="7ECDB9AE" w:rsidR="004C274A" w:rsidRPr="003C62B5" w:rsidRDefault="00000000" w:rsidP="00C415EC">
      <w:pPr>
        <w:ind w:left="0" w:right="-2" w:firstLine="0"/>
        <w:rPr>
          <w:color w:val="auto"/>
          <w:sz w:val="24"/>
          <w:szCs w:val="24"/>
        </w:rPr>
      </w:pPr>
      <w:r w:rsidRPr="003C62B5">
        <w:rPr>
          <w:b/>
          <w:bCs/>
          <w:color w:val="auto"/>
          <w:sz w:val="24"/>
          <w:szCs w:val="24"/>
        </w:rPr>
        <w:t>12.</w:t>
      </w:r>
      <w:r w:rsidR="00304C00" w:rsidRPr="003C62B5">
        <w:rPr>
          <w:b/>
          <w:bCs/>
          <w:color w:val="auto"/>
          <w:sz w:val="24"/>
          <w:szCs w:val="24"/>
        </w:rPr>
        <w:t>7</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A conformidade do material/técnica/equipamento a ser utilizado na execução dos serviços deverá ser verificada juntamente com o documento da Contratada que contenha a relação detalhada dos mesmos, de acordo com o estabelecido nos projetos e demais documentos técnicos anexos ao instrumento convocatório a que se vincula este contrato, informando as respectivas quantidades e especificações técnicas, tais como: marca, qualidade e forma de uso; </w:t>
      </w:r>
    </w:p>
    <w:p w14:paraId="3F941C48" w14:textId="3A677CD8" w:rsidR="004C274A" w:rsidRPr="003C62B5" w:rsidRDefault="00000000" w:rsidP="00C415EC">
      <w:pPr>
        <w:ind w:left="0" w:right="-2" w:firstLine="0"/>
        <w:rPr>
          <w:color w:val="auto"/>
          <w:sz w:val="24"/>
          <w:szCs w:val="24"/>
        </w:rPr>
      </w:pPr>
      <w:r w:rsidRPr="003C62B5">
        <w:rPr>
          <w:b/>
          <w:bCs/>
          <w:color w:val="auto"/>
          <w:sz w:val="24"/>
          <w:szCs w:val="24"/>
        </w:rPr>
        <w:t>12.</w:t>
      </w:r>
      <w:r w:rsidR="00304C00" w:rsidRPr="003C62B5">
        <w:rPr>
          <w:b/>
          <w:bCs/>
          <w:color w:val="auto"/>
          <w:sz w:val="24"/>
          <w:szCs w:val="24"/>
        </w:rPr>
        <w:t>8</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O representante da Contratante deverá promover o registro das ocorrências verificadas, adotando as providências necessárias ao fiel cumprimento das cláusulas contratuais, conforme o disposto </w:t>
      </w:r>
      <w:proofErr w:type="gramStart"/>
      <w:r w:rsidRPr="003C62B5">
        <w:rPr>
          <w:color w:val="auto"/>
          <w:sz w:val="24"/>
          <w:szCs w:val="24"/>
        </w:rPr>
        <w:t>no  art.</w:t>
      </w:r>
      <w:proofErr w:type="gramEnd"/>
      <w:r w:rsidRPr="003C62B5">
        <w:rPr>
          <w:color w:val="auto"/>
          <w:sz w:val="24"/>
          <w:szCs w:val="24"/>
        </w:rPr>
        <w:t xml:space="preserve"> 117 da Lei nº 14.133, de 2021; </w:t>
      </w:r>
    </w:p>
    <w:p w14:paraId="300DC0A3" w14:textId="49936274" w:rsidR="004C274A" w:rsidRPr="003C62B5" w:rsidRDefault="00000000" w:rsidP="00C415EC">
      <w:pPr>
        <w:ind w:left="0" w:right="-2" w:firstLine="0"/>
        <w:rPr>
          <w:color w:val="auto"/>
          <w:sz w:val="24"/>
          <w:szCs w:val="24"/>
        </w:rPr>
      </w:pPr>
      <w:r w:rsidRPr="003C62B5">
        <w:rPr>
          <w:b/>
          <w:bCs/>
          <w:color w:val="auto"/>
          <w:sz w:val="24"/>
          <w:szCs w:val="24"/>
        </w:rPr>
        <w:t>12.</w:t>
      </w:r>
      <w:r w:rsidR="00304C00" w:rsidRPr="003C62B5">
        <w:rPr>
          <w:b/>
          <w:bCs/>
          <w:color w:val="auto"/>
          <w:sz w:val="24"/>
          <w:szCs w:val="24"/>
        </w:rPr>
        <w:t>9</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O descumprimento total ou parcial das obrigações e responsabilidades assumidas pela Contratada, sobretudo quanto às obrigações e encargos sociais e trabalhistas, ensejará a aplicação de sanções administrativas, previstas neste Termo de Contrato e na legislação vigente, podendo culminar em rescisão contratual, conforme disposto nos artigos 155 e 156 da Lei nº 14.133, de 2021; </w:t>
      </w:r>
    </w:p>
    <w:p w14:paraId="1AA3F5D3" w14:textId="236C5695" w:rsidR="004C274A" w:rsidRPr="003C62B5" w:rsidRDefault="00000000" w:rsidP="00C415EC">
      <w:pPr>
        <w:ind w:left="0" w:right="-2" w:firstLine="0"/>
        <w:rPr>
          <w:color w:val="auto"/>
          <w:sz w:val="24"/>
          <w:szCs w:val="24"/>
        </w:rPr>
      </w:pPr>
      <w:r w:rsidRPr="003C62B5">
        <w:rPr>
          <w:b/>
          <w:bCs/>
          <w:color w:val="auto"/>
          <w:sz w:val="24"/>
          <w:szCs w:val="24"/>
        </w:rPr>
        <w:t>12.1</w:t>
      </w:r>
      <w:r w:rsidR="00304C00" w:rsidRPr="003C62B5">
        <w:rPr>
          <w:b/>
          <w:bCs/>
          <w:color w:val="auto"/>
          <w:sz w:val="24"/>
          <w:szCs w:val="24"/>
        </w:rPr>
        <w:t>0</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O licitante ou o contratado será responsabilizado administrativamente pelas seguintes infrações: </w:t>
      </w:r>
    </w:p>
    <w:p w14:paraId="1F1A5381" w14:textId="58C6DBB1" w:rsidR="004C274A" w:rsidRPr="003C62B5" w:rsidRDefault="00000000" w:rsidP="00C415EC">
      <w:pPr>
        <w:tabs>
          <w:tab w:val="center" w:pos="1184"/>
          <w:tab w:val="center" w:pos="3850"/>
        </w:tabs>
        <w:ind w:left="0" w:right="-2" w:firstLine="0"/>
        <w:jc w:val="left"/>
        <w:rPr>
          <w:color w:val="auto"/>
          <w:sz w:val="24"/>
          <w:szCs w:val="24"/>
        </w:rPr>
      </w:pPr>
      <w:r w:rsidRPr="003C62B5">
        <w:rPr>
          <w:rFonts w:eastAsia="Arial"/>
          <w:b/>
          <w:bCs/>
          <w:color w:val="auto"/>
          <w:sz w:val="24"/>
          <w:szCs w:val="24"/>
        </w:rPr>
        <w:t>12.1</w:t>
      </w:r>
      <w:r w:rsidR="00E353E7" w:rsidRPr="003C62B5">
        <w:rPr>
          <w:rFonts w:eastAsia="Arial"/>
          <w:b/>
          <w:bCs/>
          <w:color w:val="auto"/>
          <w:sz w:val="24"/>
          <w:szCs w:val="24"/>
        </w:rPr>
        <w:t>0</w:t>
      </w:r>
      <w:r w:rsidRPr="003C62B5">
        <w:rPr>
          <w:rFonts w:eastAsia="Arial"/>
          <w:b/>
          <w:bCs/>
          <w:color w:val="auto"/>
          <w:sz w:val="24"/>
          <w:szCs w:val="24"/>
        </w:rPr>
        <w:t>.1.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dar causa à inexecução parcial do contrato; </w:t>
      </w:r>
    </w:p>
    <w:p w14:paraId="50024A03" w14:textId="3DA9D920" w:rsidR="004C274A" w:rsidRPr="003C62B5" w:rsidRDefault="00000000" w:rsidP="00C415EC">
      <w:pPr>
        <w:ind w:left="0" w:right="-2" w:firstLine="0"/>
        <w:rPr>
          <w:color w:val="auto"/>
          <w:sz w:val="24"/>
          <w:szCs w:val="24"/>
        </w:rPr>
      </w:pPr>
      <w:r w:rsidRPr="003C62B5">
        <w:rPr>
          <w:rFonts w:eastAsia="Arial"/>
          <w:b/>
          <w:bCs/>
          <w:color w:val="auto"/>
          <w:sz w:val="24"/>
          <w:szCs w:val="24"/>
        </w:rPr>
        <w:t>12.1</w:t>
      </w:r>
      <w:r w:rsidR="00E353E7" w:rsidRPr="003C62B5">
        <w:rPr>
          <w:rFonts w:eastAsia="Arial"/>
          <w:b/>
          <w:bCs/>
          <w:color w:val="auto"/>
          <w:sz w:val="24"/>
          <w:szCs w:val="24"/>
        </w:rPr>
        <w:t>0</w:t>
      </w:r>
      <w:r w:rsidRPr="003C62B5">
        <w:rPr>
          <w:rFonts w:eastAsia="Arial"/>
          <w:b/>
          <w:bCs/>
          <w:color w:val="auto"/>
          <w:sz w:val="24"/>
          <w:szCs w:val="24"/>
        </w:rPr>
        <w:t>.2.</w:t>
      </w:r>
      <w:r w:rsidRPr="003C62B5">
        <w:rPr>
          <w:rFonts w:eastAsia="Arial"/>
          <w:color w:val="auto"/>
          <w:sz w:val="24"/>
          <w:szCs w:val="24"/>
        </w:rPr>
        <w:t xml:space="preserve"> </w:t>
      </w:r>
      <w:r w:rsidRPr="003C62B5">
        <w:rPr>
          <w:color w:val="auto"/>
          <w:sz w:val="24"/>
          <w:szCs w:val="24"/>
        </w:rPr>
        <w:t xml:space="preserve">dar causa à inexecução parcial do contrato que cause grave dano à Administração, ao funcionamento dos serviços públicos ou ao interesse coletivo; </w:t>
      </w:r>
    </w:p>
    <w:p w14:paraId="02DE403E" w14:textId="4345D38B" w:rsidR="004C274A" w:rsidRPr="003C62B5" w:rsidRDefault="00000000" w:rsidP="00C415EC">
      <w:pPr>
        <w:tabs>
          <w:tab w:val="center" w:pos="1184"/>
          <w:tab w:val="center" w:pos="3747"/>
        </w:tabs>
        <w:ind w:left="0" w:right="-2" w:firstLine="0"/>
        <w:jc w:val="left"/>
        <w:rPr>
          <w:color w:val="auto"/>
          <w:sz w:val="24"/>
          <w:szCs w:val="24"/>
        </w:rPr>
      </w:pPr>
      <w:r w:rsidRPr="003C62B5">
        <w:rPr>
          <w:rFonts w:eastAsia="Arial"/>
          <w:b/>
          <w:bCs/>
          <w:color w:val="auto"/>
          <w:sz w:val="24"/>
          <w:szCs w:val="24"/>
        </w:rPr>
        <w:t>12.1</w:t>
      </w:r>
      <w:r w:rsidR="00E353E7" w:rsidRPr="003C62B5">
        <w:rPr>
          <w:rFonts w:eastAsia="Arial"/>
          <w:b/>
          <w:bCs/>
          <w:color w:val="auto"/>
          <w:sz w:val="24"/>
          <w:szCs w:val="24"/>
        </w:rPr>
        <w:t>0</w:t>
      </w:r>
      <w:r w:rsidRPr="003C62B5">
        <w:rPr>
          <w:rFonts w:eastAsia="Arial"/>
          <w:b/>
          <w:bCs/>
          <w:color w:val="auto"/>
          <w:sz w:val="24"/>
          <w:szCs w:val="24"/>
        </w:rPr>
        <w:t>.3.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dar causa à inexecução total do contrato; </w:t>
      </w:r>
    </w:p>
    <w:p w14:paraId="23533443" w14:textId="42700E28" w:rsidR="004C274A" w:rsidRPr="003C62B5" w:rsidRDefault="00000000" w:rsidP="00C415EC">
      <w:pPr>
        <w:tabs>
          <w:tab w:val="center" w:pos="1184"/>
          <w:tab w:val="center" w:pos="4546"/>
        </w:tabs>
        <w:ind w:left="0" w:right="-2" w:firstLine="0"/>
        <w:jc w:val="left"/>
        <w:rPr>
          <w:color w:val="auto"/>
          <w:sz w:val="24"/>
          <w:szCs w:val="24"/>
        </w:rPr>
      </w:pPr>
      <w:r w:rsidRPr="003C62B5">
        <w:rPr>
          <w:rFonts w:eastAsia="Arial"/>
          <w:b/>
          <w:bCs/>
          <w:color w:val="auto"/>
          <w:sz w:val="24"/>
          <w:szCs w:val="24"/>
        </w:rPr>
        <w:t>12.1</w:t>
      </w:r>
      <w:r w:rsidR="00E353E7" w:rsidRPr="003C62B5">
        <w:rPr>
          <w:rFonts w:eastAsia="Arial"/>
          <w:b/>
          <w:bCs/>
          <w:color w:val="auto"/>
          <w:sz w:val="24"/>
          <w:szCs w:val="24"/>
        </w:rPr>
        <w:t>0</w:t>
      </w:r>
      <w:r w:rsidRPr="003C62B5">
        <w:rPr>
          <w:rFonts w:eastAsia="Arial"/>
          <w:b/>
          <w:bCs/>
          <w:color w:val="auto"/>
          <w:sz w:val="24"/>
          <w:szCs w:val="24"/>
        </w:rPr>
        <w:t>.4.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deixar de entregar a documentação exigida para o certame; </w:t>
      </w:r>
    </w:p>
    <w:p w14:paraId="4A08A87C" w14:textId="10B3E273" w:rsidR="004C274A" w:rsidRPr="003C62B5" w:rsidRDefault="00000000" w:rsidP="00C415EC">
      <w:pPr>
        <w:tabs>
          <w:tab w:val="center" w:pos="1184"/>
          <w:tab w:val="center" w:pos="5999"/>
        </w:tabs>
        <w:ind w:left="0" w:right="-2" w:firstLine="0"/>
        <w:jc w:val="left"/>
        <w:rPr>
          <w:color w:val="auto"/>
          <w:sz w:val="24"/>
          <w:szCs w:val="24"/>
        </w:rPr>
      </w:pPr>
      <w:r w:rsidRPr="003C62B5">
        <w:rPr>
          <w:rFonts w:eastAsia="Arial"/>
          <w:b/>
          <w:bCs/>
          <w:color w:val="auto"/>
          <w:sz w:val="24"/>
          <w:szCs w:val="24"/>
        </w:rPr>
        <w:t>12.1</w:t>
      </w:r>
      <w:r w:rsidR="00E353E7" w:rsidRPr="003C62B5">
        <w:rPr>
          <w:rFonts w:eastAsia="Arial"/>
          <w:b/>
          <w:bCs/>
          <w:color w:val="auto"/>
          <w:sz w:val="24"/>
          <w:szCs w:val="24"/>
        </w:rPr>
        <w:t>0</w:t>
      </w:r>
      <w:r w:rsidRPr="003C62B5">
        <w:rPr>
          <w:rFonts w:eastAsia="Arial"/>
          <w:b/>
          <w:bCs/>
          <w:color w:val="auto"/>
          <w:sz w:val="24"/>
          <w:szCs w:val="24"/>
        </w:rPr>
        <w:t>.5.</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não manter a proposta, salvo em decorrência de fato superveniente devidamente justificado; </w:t>
      </w:r>
    </w:p>
    <w:p w14:paraId="49348C17" w14:textId="151E3EED" w:rsidR="004C274A" w:rsidRPr="003C62B5" w:rsidRDefault="00000000" w:rsidP="00C415EC">
      <w:pPr>
        <w:ind w:left="0" w:right="-2" w:firstLine="0"/>
        <w:rPr>
          <w:color w:val="auto"/>
          <w:sz w:val="24"/>
          <w:szCs w:val="24"/>
        </w:rPr>
      </w:pPr>
      <w:r w:rsidRPr="003C62B5">
        <w:rPr>
          <w:rFonts w:eastAsia="Arial"/>
          <w:b/>
          <w:bCs/>
          <w:color w:val="auto"/>
          <w:sz w:val="24"/>
          <w:szCs w:val="24"/>
        </w:rPr>
        <w:t>12.1</w:t>
      </w:r>
      <w:r w:rsidR="00E353E7" w:rsidRPr="003C62B5">
        <w:rPr>
          <w:rFonts w:eastAsia="Arial"/>
          <w:b/>
          <w:bCs/>
          <w:color w:val="auto"/>
          <w:sz w:val="24"/>
          <w:szCs w:val="24"/>
        </w:rPr>
        <w:t>0</w:t>
      </w:r>
      <w:r w:rsidRPr="003C62B5">
        <w:rPr>
          <w:rFonts w:eastAsia="Arial"/>
          <w:b/>
          <w:bCs/>
          <w:color w:val="auto"/>
          <w:sz w:val="24"/>
          <w:szCs w:val="24"/>
        </w:rPr>
        <w:t>.6.</w:t>
      </w:r>
      <w:r w:rsidRPr="003C62B5">
        <w:rPr>
          <w:rFonts w:eastAsia="Arial"/>
          <w:color w:val="auto"/>
          <w:sz w:val="24"/>
          <w:szCs w:val="24"/>
        </w:rPr>
        <w:t xml:space="preserve"> </w:t>
      </w:r>
      <w:r w:rsidRPr="003C62B5">
        <w:rPr>
          <w:color w:val="auto"/>
          <w:sz w:val="24"/>
          <w:szCs w:val="24"/>
        </w:rPr>
        <w:t xml:space="preserve">não celebrar o contrato ou não entregar a documentação exigida para a contratação, quando convocado dentro do prazo de validade de sua proposta; </w:t>
      </w:r>
    </w:p>
    <w:p w14:paraId="7FEF2F89" w14:textId="4DFC6615" w:rsidR="004C274A" w:rsidRPr="003C62B5" w:rsidRDefault="00000000" w:rsidP="00C415EC">
      <w:pPr>
        <w:tabs>
          <w:tab w:val="left" w:pos="851"/>
        </w:tabs>
        <w:ind w:left="0" w:right="-2" w:firstLine="0"/>
        <w:rPr>
          <w:color w:val="auto"/>
          <w:sz w:val="24"/>
          <w:szCs w:val="24"/>
        </w:rPr>
      </w:pPr>
      <w:r w:rsidRPr="003C62B5">
        <w:rPr>
          <w:rFonts w:eastAsia="Arial"/>
          <w:b/>
          <w:bCs/>
          <w:color w:val="auto"/>
          <w:sz w:val="24"/>
          <w:szCs w:val="24"/>
        </w:rPr>
        <w:t>12.1</w:t>
      </w:r>
      <w:r w:rsidR="00E353E7" w:rsidRPr="003C62B5">
        <w:rPr>
          <w:rFonts w:eastAsia="Arial"/>
          <w:b/>
          <w:bCs/>
          <w:color w:val="auto"/>
          <w:sz w:val="24"/>
          <w:szCs w:val="24"/>
        </w:rPr>
        <w:t>0</w:t>
      </w:r>
      <w:r w:rsidRPr="003C62B5">
        <w:rPr>
          <w:rFonts w:eastAsia="Arial"/>
          <w:b/>
          <w:bCs/>
          <w:color w:val="auto"/>
          <w:sz w:val="24"/>
          <w:szCs w:val="24"/>
        </w:rPr>
        <w:t>.7.</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ensejar o retardamento da execução ou da entrega do objeto da licitação sem motivo justificado; </w:t>
      </w:r>
    </w:p>
    <w:p w14:paraId="15FF8B2A" w14:textId="7E17112F" w:rsidR="004C274A" w:rsidRPr="003C62B5" w:rsidRDefault="00000000" w:rsidP="00C415EC">
      <w:pPr>
        <w:ind w:left="0" w:right="-2" w:firstLine="0"/>
        <w:rPr>
          <w:color w:val="auto"/>
          <w:sz w:val="24"/>
          <w:szCs w:val="24"/>
        </w:rPr>
      </w:pPr>
      <w:r w:rsidRPr="003C62B5">
        <w:rPr>
          <w:rFonts w:eastAsia="Arial"/>
          <w:b/>
          <w:bCs/>
          <w:color w:val="auto"/>
          <w:sz w:val="24"/>
          <w:szCs w:val="24"/>
        </w:rPr>
        <w:lastRenderedPageBreak/>
        <w:t>12.1</w:t>
      </w:r>
      <w:r w:rsidR="00E353E7" w:rsidRPr="003C62B5">
        <w:rPr>
          <w:rFonts w:eastAsia="Arial"/>
          <w:b/>
          <w:bCs/>
          <w:color w:val="auto"/>
          <w:sz w:val="24"/>
          <w:szCs w:val="24"/>
        </w:rPr>
        <w:t>0</w:t>
      </w:r>
      <w:r w:rsidRPr="003C62B5">
        <w:rPr>
          <w:rFonts w:eastAsia="Arial"/>
          <w:b/>
          <w:bCs/>
          <w:color w:val="auto"/>
          <w:sz w:val="24"/>
          <w:szCs w:val="24"/>
        </w:rPr>
        <w:t>.8.</w:t>
      </w:r>
      <w:r w:rsidRPr="003C62B5">
        <w:rPr>
          <w:rFonts w:eastAsia="Arial"/>
          <w:color w:val="auto"/>
          <w:sz w:val="24"/>
          <w:szCs w:val="24"/>
        </w:rPr>
        <w:t xml:space="preserve"> </w:t>
      </w:r>
      <w:r w:rsidRPr="003C62B5">
        <w:rPr>
          <w:color w:val="auto"/>
          <w:sz w:val="24"/>
          <w:szCs w:val="24"/>
        </w:rPr>
        <w:t xml:space="preserve">apresentar declaração ou documentação falsa exigida para o certame ou prestar declaração falsa durante a licitação ou a execução do contrato; </w:t>
      </w:r>
    </w:p>
    <w:p w14:paraId="078A8F6C" w14:textId="1EAB4FFF" w:rsidR="004C274A" w:rsidRPr="003C62B5" w:rsidRDefault="00000000" w:rsidP="00C415EC">
      <w:pPr>
        <w:tabs>
          <w:tab w:val="center" w:pos="1184"/>
          <w:tab w:val="center" w:pos="5072"/>
        </w:tabs>
        <w:ind w:left="0" w:right="-2" w:firstLine="0"/>
        <w:jc w:val="left"/>
        <w:rPr>
          <w:color w:val="auto"/>
          <w:sz w:val="24"/>
          <w:szCs w:val="24"/>
        </w:rPr>
      </w:pPr>
      <w:r w:rsidRPr="003C62B5">
        <w:rPr>
          <w:rFonts w:eastAsia="Arial"/>
          <w:b/>
          <w:bCs/>
          <w:color w:val="auto"/>
          <w:sz w:val="24"/>
          <w:szCs w:val="24"/>
        </w:rPr>
        <w:t>12.1</w:t>
      </w:r>
      <w:r w:rsidR="00E353E7" w:rsidRPr="003C62B5">
        <w:rPr>
          <w:rFonts w:eastAsia="Arial"/>
          <w:b/>
          <w:bCs/>
          <w:color w:val="auto"/>
          <w:sz w:val="24"/>
          <w:szCs w:val="24"/>
        </w:rPr>
        <w:t>0</w:t>
      </w:r>
      <w:r w:rsidRPr="003C62B5">
        <w:rPr>
          <w:rFonts w:eastAsia="Arial"/>
          <w:b/>
          <w:bCs/>
          <w:color w:val="auto"/>
          <w:sz w:val="24"/>
          <w:szCs w:val="24"/>
        </w:rPr>
        <w:t>.9.</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fraudar a licitação ou praticar ato fraudulento na execução do contrato; </w:t>
      </w:r>
    </w:p>
    <w:p w14:paraId="69ACC872" w14:textId="0DFA26DA" w:rsidR="004C274A" w:rsidRPr="003C62B5" w:rsidRDefault="00000000" w:rsidP="00C415EC">
      <w:pPr>
        <w:tabs>
          <w:tab w:val="center" w:pos="1240"/>
          <w:tab w:val="center" w:pos="5160"/>
        </w:tabs>
        <w:ind w:left="0" w:right="-2" w:firstLine="0"/>
        <w:jc w:val="left"/>
        <w:rPr>
          <w:color w:val="auto"/>
          <w:sz w:val="24"/>
          <w:szCs w:val="24"/>
        </w:rPr>
      </w:pPr>
      <w:r w:rsidRPr="003C62B5">
        <w:rPr>
          <w:rFonts w:eastAsia="Arial"/>
          <w:b/>
          <w:bCs/>
          <w:color w:val="auto"/>
          <w:sz w:val="24"/>
          <w:szCs w:val="24"/>
        </w:rPr>
        <w:t>12.1</w:t>
      </w:r>
      <w:r w:rsidR="00E353E7" w:rsidRPr="003C62B5">
        <w:rPr>
          <w:rFonts w:eastAsia="Arial"/>
          <w:b/>
          <w:bCs/>
          <w:color w:val="auto"/>
          <w:sz w:val="24"/>
          <w:szCs w:val="24"/>
        </w:rPr>
        <w:t>0</w:t>
      </w:r>
      <w:r w:rsidRPr="003C62B5">
        <w:rPr>
          <w:rFonts w:eastAsia="Arial"/>
          <w:b/>
          <w:bCs/>
          <w:color w:val="auto"/>
          <w:sz w:val="24"/>
          <w:szCs w:val="24"/>
        </w:rPr>
        <w:t>.10.</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comportar-se de modo inidôneo ou cometer fraude de qualquer natureza; </w:t>
      </w:r>
    </w:p>
    <w:p w14:paraId="2492AFAF" w14:textId="38DD6AB7" w:rsidR="004C274A" w:rsidRPr="003C62B5" w:rsidRDefault="00000000" w:rsidP="00C415EC">
      <w:pPr>
        <w:tabs>
          <w:tab w:val="center" w:pos="1240"/>
          <w:tab w:val="center" w:pos="4863"/>
        </w:tabs>
        <w:ind w:left="0" w:right="-2" w:firstLine="0"/>
        <w:jc w:val="left"/>
        <w:rPr>
          <w:color w:val="auto"/>
          <w:sz w:val="24"/>
          <w:szCs w:val="24"/>
        </w:rPr>
      </w:pPr>
      <w:r w:rsidRPr="003C62B5">
        <w:rPr>
          <w:rFonts w:eastAsia="Arial"/>
          <w:b/>
          <w:bCs/>
          <w:color w:val="auto"/>
          <w:sz w:val="24"/>
          <w:szCs w:val="24"/>
        </w:rPr>
        <w:t>12.1</w:t>
      </w:r>
      <w:r w:rsidR="00E353E7" w:rsidRPr="003C62B5">
        <w:rPr>
          <w:rFonts w:eastAsia="Arial"/>
          <w:b/>
          <w:bCs/>
          <w:color w:val="auto"/>
          <w:sz w:val="24"/>
          <w:szCs w:val="24"/>
        </w:rPr>
        <w:t>0</w:t>
      </w:r>
      <w:r w:rsidRPr="003C62B5">
        <w:rPr>
          <w:rFonts w:eastAsia="Arial"/>
          <w:b/>
          <w:bCs/>
          <w:color w:val="auto"/>
          <w:sz w:val="24"/>
          <w:szCs w:val="24"/>
        </w:rPr>
        <w:t>.11.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praticar atos ilícitos com vistas a frustrar os objetivos da licitação; </w:t>
      </w:r>
    </w:p>
    <w:p w14:paraId="2A6A8020" w14:textId="271059C3" w:rsidR="004C274A" w:rsidRPr="003C62B5" w:rsidRDefault="00000000" w:rsidP="00C415EC">
      <w:pPr>
        <w:tabs>
          <w:tab w:val="center" w:pos="1240"/>
          <w:tab w:val="center" w:pos="5432"/>
        </w:tabs>
        <w:spacing w:after="137" w:line="259" w:lineRule="auto"/>
        <w:ind w:left="0" w:right="-2" w:firstLine="0"/>
        <w:jc w:val="left"/>
        <w:rPr>
          <w:color w:val="auto"/>
          <w:sz w:val="24"/>
          <w:szCs w:val="24"/>
        </w:rPr>
      </w:pPr>
      <w:r w:rsidRPr="003C62B5">
        <w:rPr>
          <w:rFonts w:eastAsia="Arial"/>
          <w:b/>
          <w:bCs/>
          <w:color w:val="auto"/>
          <w:sz w:val="24"/>
          <w:szCs w:val="24"/>
        </w:rPr>
        <w:t>12.1</w:t>
      </w:r>
      <w:r w:rsidR="00E353E7" w:rsidRPr="003C62B5">
        <w:rPr>
          <w:rFonts w:eastAsia="Arial"/>
          <w:b/>
          <w:bCs/>
          <w:color w:val="auto"/>
          <w:sz w:val="24"/>
          <w:szCs w:val="24"/>
        </w:rPr>
        <w:t>0</w:t>
      </w:r>
      <w:r w:rsidRPr="003C62B5">
        <w:rPr>
          <w:rFonts w:eastAsia="Arial"/>
          <w:b/>
          <w:bCs/>
          <w:color w:val="auto"/>
          <w:sz w:val="24"/>
          <w:szCs w:val="24"/>
        </w:rPr>
        <w:t>.12.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praticar ato lesivo previsto no</w:t>
      </w:r>
      <w:hyperlink r:id="rId114" w:anchor="art5">
        <w:r w:rsidR="004C274A" w:rsidRPr="003C62B5">
          <w:rPr>
            <w:color w:val="auto"/>
            <w:sz w:val="24"/>
            <w:szCs w:val="24"/>
          </w:rPr>
          <w:t xml:space="preserve"> </w:t>
        </w:r>
      </w:hyperlink>
      <w:hyperlink r:id="rId115" w:anchor="art5">
        <w:r w:rsidR="004C274A" w:rsidRPr="003C62B5">
          <w:rPr>
            <w:color w:val="auto"/>
            <w:sz w:val="24"/>
            <w:szCs w:val="24"/>
            <w:u w:val="single" w:color="000080"/>
          </w:rPr>
          <w:t>art. 5º da Lei nº 12.846, de 1º de agosto de 2013.</w:t>
        </w:r>
      </w:hyperlink>
      <w:hyperlink r:id="rId116" w:anchor="art5">
        <w:r w:rsidR="004C274A" w:rsidRPr="003C62B5">
          <w:rPr>
            <w:color w:val="auto"/>
            <w:sz w:val="24"/>
            <w:szCs w:val="24"/>
          </w:rPr>
          <w:t xml:space="preserve"> </w:t>
        </w:r>
      </w:hyperlink>
    </w:p>
    <w:p w14:paraId="52C22444" w14:textId="5C41B468" w:rsidR="004C274A" w:rsidRPr="003C62B5" w:rsidRDefault="00000000" w:rsidP="00C415EC">
      <w:pPr>
        <w:ind w:left="0" w:right="-2" w:firstLine="0"/>
        <w:rPr>
          <w:color w:val="auto"/>
          <w:sz w:val="24"/>
          <w:szCs w:val="24"/>
        </w:rPr>
      </w:pPr>
      <w:r w:rsidRPr="003C62B5">
        <w:rPr>
          <w:b/>
          <w:bCs/>
          <w:color w:val="auto"/>
          <w:sz w:val="24"/>
          <w:szCs w:val="24"/>
        </w:rPr>
        <w:t>12.1</w:t>
      </w:r>
      <w:r w:rsidR="00E353E7" w:rsidRPr="003C62B5">
        <w:rPr>
          <w:b/>
          <w:bCs/>
          <w:color w:val="auto"/>
          <w:sz w:val="24"/>
          <w:szCs w:val="24"/>
        </w:rPr>
        <w:t>1</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Serão aplicadas ao responsável pelas infrações administrativas previstas nesta Lei as seguintes sanções: </w:t>
      </w:r>
    </w:p>
    <w:p w14:paraId="7CF619F8" w14:textId="582E6C32" w:rsidR="004C274A" w:rsidRPr="003C62B5" w:rsidRDefault="00000000" w:rsidP="00C415EC">
      <w:pPr>
        <w:tabs>
          <w:tab w:val="center" w:pos="1184"/>
          <w:tab w:val="center" w:pos="2494"/>
        </w:tabs>
        <w:ind w:left="0" w:right="-2" w:firstLine="0"/>
        <w:jc w:val="left"/>
        <w:rPr>
          <w:color w:val="auto"/>
          <w:sz w:val="24"/>
          <w:szCs w:val="24"/>
        </w:rPr>
      </w:pPr>
      <w:r w:rsidRPr="003C62B5">
        <w:rPr>
          <w:rFonts w:eastAsia="Arial"/>
          <w:b/>
          <w:bCs/>
          <w:color w:val="auto"/>
          <w:sz w:val="24"/>
          <w:szCs w:val="24"/>
        </w:rPr>
        <w:t>12.1</w:t>
      </w:r>
      <w:r w:rsidR="00B61574" w:rsidRPr="003C62B5">
        <w:rPr>
          <w:rFonts w:eastAsia="Arial"/>
          <w:b/>
          <w:bCs/>
          <w:color w:val="auto"/>
          <w:sz w:val="24"/>
          <w:szCs w:val="24"/>
        </w:rPr>
        <w:t>1</w:t>
      </w:r>
      <w:r w:rsidRPr="003C62B5">
        <w:rPr>
          <w:rFonts w:eastAsia="Arial"/>
          <w:b/>
          <w:bCs/>
          <w:color w:val="auto"/>
          <w:sz w:val="24"/>
          <w:szCs w:val="24"/>
        </w:rPr>
        <w:t>.1.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advertência; </w:t>
      </w:r>
    </w:p>
    <w:p w14:paraId="084F340F" w14:textId="0DCC4F3C" w:rsidR="004C274A" w:rsidRPr="003C62B5" w:rsidRDefault="00000000" w:rsidP="00C415EC">
      <w:pPr>
        <w:tabs>
          <w:tab w:val="center" w:pos="1184"/>
          <w:tab w:val="center" w:pos="2238"/>
        </w:tabs>
        <w:spacing w:after="141" w:line="259" w:lineRule="auto"/>
        <w:ind w:left="0" w:right="-2" w:firstLine="0"/>
        <w:jc w:val="left"/>
        <w:rPr>
          <w:color w:val="auto"/>
          <w:sz w:val="24"/>
          <w:szCs w:val="24"/>
        </w:rPr>
      </w:pPr>
      <w:r w:rsidRPr="003C62B5">
        <w:rPr>
          <w:rFonts w:eastAsia="Arial"/>
          <w:b/>
          <w:bCs/>
          <w:color w:val="auto"/>
          <w:sz w:val="24"/>
          <w:szCs w:val="24"/>
        </w:rPr>
        <w:t>12.1</w:t>
      </w:r>
      <w:r w:rsidR="00B61574" w:rsidRPr="003C62B5">
        <w:rPr>
          <w:rFonts w:eastAsia="Arial"/>
          <w:b/>
          <w:bCs/>
          <w:color w:val="auto"/>
          <w:sz w:val="24"/>
          <w:szCs w:val="24"/>
        </w:rPr>
        <w:t>1</w:t>
      </w:r>
      <w:r w:rsidRPr="003C62B5">
        <w:rPr>
          <w:rFonts w:eastAsia="Arial"/>
          <w:b/>
          <w:bCs/>
          <w:color w:val="auto"/>
          <w:sz w:val="24"/>
          <w:szCs w:val="24"/>
        </w:rPr>
        <w:t>.2.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multa; </w:t>
      </w:r>
    </w:p>
    <w:p w14:paraId="618CEBC1" w14:textId="4903EBB1" w:rsidR="004C274A" w:rsidRPr="003C62B5" w:rsidRDefault="00000000" w:rsidP="00C415EC">
      <w:pPr>
        <w:tabs>
          <w:tab w:val="center" w:pos="1184"/>
          <w:tab w:val="center" w:pos="3478"/>
        </w:tabs>
        <w:ind w:left="0" w:right="-2" w:firstLine="0"/>
        <w:jc w:val="left"/>
        <w:rPr>
          <w:color w:val="auto"/>
          <w:sz w:val="24"/>
          <w:szCs w:val="24"/>
        </w:rPr>
      </w:pPr>
      <w:r w:rsidRPr="003C62B5">
        <w:rPr>
          <w:rFonts w:eastAsia="Arial"/>
          <w:b/>
          <w:bCs/>
          <w:color w:val="auto"/>
          <w:sz w:val="24"/>
          <w:szCs w:val="24"/>
        </w:rPr>
        <w:t>12.1</w:t>
      </w:r>
      <w:r w:rsidR="00B61574" w:rsidRPr="003C62B5">
        <w:rPr>
          <w:rFonts w:eastAsia="Arial"/>
          <w:b/>
          <w:bCs/>
          <w:color w:val="auto"/>
          <w:sz w:val="24"/>
          <w:szCs w:val="24"/>
        </w:rPr>
        <w:t>1</w:t>
      </w:r>
      <w:r w:rsidRPr="003C62B5">
        <w:rPr>
          <w:rFonts w:eastAsia="Arial"/>
          <w:b/>
          <w:bCs/>
          <w:color w:val="auto"/>
          <w:sz w:val="24"/>
          <w:szCs w:val="24"/>
        </w:rPr>
        <w:t>.3.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impedimento de licitar e contratar; </w:t>
      </w:r>
    </w:p>
    <w:p w14:paraId="763D2FD0" w14:textId="61577589" w:rsidR="004C274A" w:rsidRPr="003C62B5" w:rsidRDefault="00000000" w:rsidP="00C415EC">
      <w:pPr>
        <w:tabs>
          <w:tab w:val="center" w:pos="1184"/>
          <w:tab w:val="center" w:pos="4239"/>
        </w:tabs>
        <w:ind w:left="0" w:right="-2" w:firstLine="0"/>
        <w:jc w:val="left"/>
        <w:rPr>
          <w:color w:val="auto"/>
          <w:sz w:val="24"/>
          <w:szCs w:val="24"/>
        </w:rPr>
      </w:pPr>
      <w:r w:rsidRPr="003C62B5">
        <w:rPr>
          <w:rFonts w:eastAsia="Arial"/>
          <w:b/>
          <w:bCs/>
          <w:color w:val="auto"/>
          <w:sz w:val="24"/>
          <w:szCs w:val="24"/>
        </w:rPr>
        <w:t>12.1</w:t>
      </w:r>
      <w:r w:rsidR="00B61574" w:rsidRPr="003C62B5">
        <w:rPr>
          <w:rFonts w:eastAsia="Arial"/>
          <w:b/>
          <w:bCs/>
          <w:color w:val="auto"/>
          <w:sz w:val="24"/>
          <w:szCs w:val="24"/>
        </w:rPr>
        <w:t>1</w:t>
      </w:r>
      <w:r w:rsidRPr="003C62B5">
        <w:rPr>
          <w:rFonts w:eastAsia="Arial"/>
          <w:b/>
          <w:bCs/>
          <w:color w:val="auto"/>
          <w:sz w:val="24"/>
          <w:szCs w:val="24"/>
        </w:rPr>
        <w:t>.4.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declaração de inidoneidade para licitar ou contratar. </w:t>
      </w:r>
    </w:p>
    <w:p w14:paraId="24604390" w14:textId="39F1D014" w:rsidR="004C274A" w:rsidRPr="003C62B5" w:rsidRDefault="00000000" w:rsidP="00C415EC">
      <w:pPr>
        <w:ind w:left="0" w:right="-2" w:firstLine="0"/>
        <w:rPr>
          <w:color w:val="auto"/>
          <w:sz w:val="24"/>
          <w:szCs w:val="24"/>
        </w:rPr>
      </w:pPr>
      <w:r w:rsidRPr="003C62B5">
        <w:rPr>
          <w:b/>
          <w:bCs/>
          <w:color w:val="auto"/>
          <w:sz w:val="24"/>
          <w:szCs w:val="24"/>
        </w:rPr>
        <w:t>12.1</w:t>
      </w:r>
      <w:r w:rsidR="00B61574" w:rsidRPr="003C62B5">
        <w:rPr>
          <w:b/>
          <w:bCs/>
          <w:color w:val="auto"/>
          <w:sz w:val="24"/>
          <w:szCs w:val="24"/>
        </w:rPr>
        <w:t>1</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Na aplicação das sanções serão considerados: </w:t>
      </w:r>
    </w:p>
    <w:p w14:paraId="1C0CAEAD" w14:textId="7F0D8722" w:rsidR="004C274A" w:rsidRPr="003C62B5" w:rsidRDefault="00000000" w:rsidP="00C415EC">
      <w:pPr>
        <w:tabs>
          <w:tab w:val="center" w:pos="1184"/>
          <w:tab w:val="center" w:pos="4000"/>
        </w:tabs>
        <w:ind w:left="0" w:right="-2" w:firstLine="0"/>
        <w:jc w:val="left"/>
        <w:rPr>
          <w:color w:val="auto"/>
          <w:sz w:val="24"/>
          <w:szCs w:val="24"/>
        </w:rPr>
      </w:pPr>
      <w:r w:rsidRPr="003C62B5">
        <w:rPr>
          <w:rFonts w:eastAsia="Arial"/>
          <w:b/>
          <w:bCs/>
          <w:color w:val="auto"/>
          <w:sz w:val="24"/>
          <w:szCs w:val="24"/>
        </w:rPr>
        <w:t>12.1</w:t>
      </w:r>
      <w:r w:rsidR="00B61574" w:rsidRPr="003C62B5">
        <w:rPr>
          <w:rFonts w:eastAsia="Arial"/>
          <w:b/>
          <w:bCs/>
          <w:color w:val="auto"/>
          <w:sz w:val="24"/>
          <w:szCs w:val="24"/>
        </w:rPr>
        <w:t>1</w:t>
      </w:r>
      <w:r w:rsidRPr="003C62B5">
        <w:rPr>
          <w:rFonts w:eastAsia="Arial"/>
          <w:b/>
          <w:bCs/>
          <w:color w:val="auto"/>
          <w:sz w:val="24"/>
          <w:szCs w:val="24"/>
        </w:rPr>
        <w:t>.1.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natureza e a gravidade da infração cometida; </w:t>
      </w:r>
    </w:p>
    <w:p w14:paraId="2D95E1A4" w14:textId="16BA19E8" w:rsidR="004C274A" w:rsidRPr="003C62B5" w:rsidRDefault="00000000" w:rsidP="00C415EC">
      <w:pPr>
        <w:tabs>
          <w:tab w:val="center" w:pos="1184"/>
          <w:tab w:val="center" w:pos="3508"/>
        </w:tabs>
        <w:ind w:left="0" w:right="-2" w:firstLine="0"/>
        <w:jc w:val="left"/>
        <w:rPr>
          <w:color w:val="auto"/>
          <w:sz w:val="24"/>
          <w:szCs w:val="24"/>
        </w:rPr>
      </w:pPr>
      <w:r w:rsidRPr="003C62B5">
        <w:rPr>
          <w:rFonts w:eastAsia="Arial"/>
          <w:b/>
          <w:bCs/>
          <w:color w:val="auto"/>
          <w:sz w:val="24"/>
          <w:szCs w:val="24"/>
        </w:rPr>
        <w:t>12.1</w:t>
      </w:r>
      <w:r w:rsidR="00B61574" w:rsidRPr="003C62B5">
        <w:rPr>
          <w:rFonts w:eastAsia="Arial"/>
          <w:b/>
          <w:bCs/>
          <w:color w:val="auto"/>
          <w:sz w:val="24"/>
          <w:szCs w:val="24"/>
        </w:rPr>
        <w:t>1</w:t>
      </w:r>
      <w:r w:rsidRPr="003C62B5">
        <w:rPr>
          <w:rFonts w:eastAsia="Arial"/>
          <w:b/>
          <w:bCs/>
          <w:color w:val="auto"/>
          <w:sz w:val="24"/>
          <w:szCs w:val="24"/>
        </w:rPr>
        <w:t>.2.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as peculiaridades do caso concreto; </w:t>
      </w:r>
    </w:p>
    <w:p w14:paraId="69FE0C4B" w14:textId="6B541842" w:rsidR="004C274A" w:rsidRPr="003C62B5" w:rsidRDefault="00000000" w:rsidP="00C415EC">
      <w:pPr>
        <w:tabs>
          <w:tab w:val="center" w:pos="1184"/>
          <w:tab w:val="center" w:pos="3857"/>
        </w:tabs>
        <w:ind w:left="0" w:right="-2" w:firstLine="0"/>
        <w:jc w:val="left"/>
        <w:rPr>
          <w:color w:val="auto"/>
          <w:sz w:val="24"/>
          <w:szCs w:val="24"/>
        </w:rPr>
      </w:pPr>
      <w:r w:rsidRPr="003C62B5">
        <w:rPr>
          <w:rFonts w:eastAsia="Arial"/>
          <w:b/>
          <w:bCs/>
          <w:color w:val="auto"/>
          <w:sz w:val="24"/>
          <w:szCs w:val="24"/>
        </w:rPr>
        <w:t>12.1</w:t>
      </w:r>
      <w:r w:rsidR="00B61574" w:rsidRPr="003C62B5">
        <w:rPr>
          <w:rFonts w:eastAsia="Arial"/>
          <w:b/>
          <w:bCs/>
          <w:color w:val="auto"/>
          <w:sz w:val="24"/>
          <w:szCs w:val="24"/>
        </w:rPr>
        <w:t>1</w:t>
      </w:r>
      <w:r w:rsidRPr="003C62B5">
        <w:rPr>
          <w:rFonts w:eastAsia="Arial"/>
          <w:b/>
          <w:bCs/>
          <w:color w:val="auto"/>
          <w:sz w:val="24"/>
          <w:szCs w:val="24"/>
        </w:rPr>
        <w:t>.3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as circunstâncias agravantes ou atenuantes; </w:t>
      </w:r>
    </w:p>
    <w:p w14:paraId="522A9088" w14:textId="17BF87B5" w:rsidR="004C274A" w:rsidRPr="003C62B5" w:rsidRDefault="00000000" w:rsidP="00C415EC">
      <w:pPr>
        <w:tabs>
          <w:tab w:val="center" w:pos="1184"/>
          <w:tab w:val="center" w:pos="4572"/>
        </w:tabs>
        <w:ind w:left="0" w:right="-2" w:firstLine="0"/>
        <w:jc w:val="left"/>
        <w:rPr>
          <w:color w:val="auto"/>
          <w:sz w:val="24"/>
          <w:szCs w:val="24"/>
        </w:rPr>
      </w:pPr>
      <w:r w:rsidRPr="003C62B5">
        <w:rPr>
          <w:rFonts w:eastAsia="Arial"/>
          <w:b/>
          <w:bCs/>
          <w:color w:val="auto"/>
          <w:sz w:val="24"/>
          <w:szCs w:val="24"/>
        </w:rPr>
        <w:t>12.1</w:t>
      </w:r>
      <w:r w:rsidR="00B61574" w:rsidRPr="003C62B5">
        <w:rPr>
          <w:rFonts w:eastAsia="Arial"/>
          <w:b/>
          <w:bCs/>
          <w:color w:val="auto"/>
          <w:sz w:val="24"/>
          <w:szCs w:val="24"/>
        </w:rPr>
        <w:t>1</w:t>
      </w:r>
      <w:r w:rsidRPr="003C62B5">
        <w:rPr>
          <w:rFonts w:eastAsia="Arial"/>
          <w:b/>
          <w:bCs/>
          <w:color w:val="auto"/>
          <w:sz w:val="24"/>
          <w:szCs w:val="24"/>
        </w:rPr>
        <w:t>.4.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os danos que dela provierem para a Administração Pública; </w:t>
      </w:r>
    </w:p>
    <w:p w14:paraId="45F791D7" w14:textId="278967FF" w:rsidR="004C274A" w:rsidRPr="003C62B5" w:rsidRDefault="00000000" w:rsidP="00C415EC">
      <w:pPr>
        <w:ind w:left="0" w:right="-2" w:firstLine="0"/>
        <w:rPr>
          <w:color w:val="auto"/>
          <w:sz w:val="24"/>
          <w:szCs w:val="24"/>
        </w:rPr>
      </w:pPr>
      <w:r w:rsidRPr="003C62B5">
        <w:rPr>
          <w:rFonts w:eastAsia="Arial"/>
          <w:b/>
          <w:bCs/>
          <w:color w:val="auto"/>
          <w:sz w:val="24"/>
          <w:szCs w:val="24"/>
        </w:rPr>
        <w:t>12.1</w:t>
      </w:r>
      <w:r w:rsidR="00B61574" w:rsidRPr="003C62B5">
        <w:rPr>
          <w:rFonts w:eastAsia="Arial"/>
          <w:b/>
          <w:bCs/>
          <w:color w:val="auto"/>
          <w:sz w:val="24"/>
          <w:szCs w:val="24"/>
        </w:rPr>
        <w:t>1</w:t>
      </w:r>
      <w:r w:rsidRPr="003C62B5">
        <w:rPr>
          <w:rFonts w:eastAsia="Arial"/>
          <w:b/>
          <w:bCs/>
          <w:color w:val="auto"/>
          <w:sz w:val="24"/>
          <w:szCs w:val="24"/>
        </w:rPr>
        <w:t>.5.</w:t>
      </w:r>
      <w:r w:rsidRPr="003C62B5">
        <w:rPr>
          <w:rFonts w:eastAsia="Arial"/>
          <w:color w:val="auto"/>
          <w:sz w:val="24"/>
          <w:szCs w:val="24"/>
        </w:rPr>
        <w:t xml:space="preserve"> </w:t>
      </w:r>
      <w:r w:rsidRPr="003C62B5">
        <w:rPr>
          <w:color w:val="auto"/>
          <w:sz w:val="24"/>
          <w:szCs w:val="24"/>
        </w:rPr>
        <w:t xml:space="preserve">a implantação ou o aperfeiçoamento de programa de integridade, conforme normas e orientações dos órgãos de controle. </w:t>
      </w:r>
    </w:p>
    <w:p w14:paraId="45A2B62E" w14:textId="6DD0657A" w:rsidR="004C274A" w:rsidRPr="003C62B5" w:rsidRDefault="00000000" w:rsidP="00C415EC">
      <w:pPr>
        <w:spacing w:after="246"/>
        <w:ind w:left="0" w:right="-2" w:firstLine="0"/>
        <w:rPr>
          <w:color w:val="auto"/>
          <w:sz w:val="24"/>
          <w:szCs w:val="24"/>
        </w:rPr>
      </w:pPr>
      <w:r w:rsidRPr="003C62B5">
        <w:rPr>
          <w:b/>
          <w:bCs/>
          <w:color w:val="auto"/>
          <w:sz w:val="24"/>
          <w:szCs w:val="24"/>
        </w:rPr>
        <w:t>12.1</w:t>
      </w:r>
      <w:r w:rsidR="00B61574" w:rsidRPr="003C62B5">
        <w:rPr>
          <w:b/>
          <w:bCs/>
          <w:color w:val="auto"/>
          <w:sz w:val="24"/>
          <w:szCs w:val="24"/>
        </w:rPr>
        <w:t>2</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w:t>
      </w:r>
    </w:p>
    <w:p w14:paraId="0E33CAB8" w14:textId="77777777" w:rsidR="004C274A" w:rsidRPr="003C62B5" w:rsidRDefault="00000000" w:rsidP="00C415EC">
      <w:pPr>
        <w:pStyle w:val="Ttulo1"/>
        <w:spacing w:after="89" w:line="270" w:lineRule="auto"/>
        <w:ind w:left="0" w:right="-2" w:firstLine="0"/>
        <w:rPr>
          <w:color w:val="auto"/>
          <w:sz w:val="24"/>
          <w:szCs w:val="24"/>
        </w:rPr>
      </w:pPr>
      <w:bookmarkStart w:id="12" w:name="_Toc133027"/>
      <w:r w:rsidRPr="003C62B5">
        <w:rPr>
          <w:color w:val="auto"/>
          <w:sz w:val="24"/>
          <w:szCs w:val="24"/>
        </w:rPr>
        <w:t>13.</w:t>
      </w:r>
      <w:r w:rsidRPr="003C62B5">
        <w:rPr>
          <w:rFonts w:eastAsia="Arial"/>
          <w:color w:val="auto"/>
          <w:sz w:val="24"/>
          <w:szCs w:val="24"/>
        </w:rPr>
        <w:t xml:space="preserve"> </w:t>
      </w:r>
      <w:r w:rsidRPr="003C62B5">
        <w:rPr>
          <w:color w:val="auto"/>
          <w:sz w:val="24"/>
          <w:szCs w:val="24"/>
        </w:rPr>
        <w:t xml:space="preserve">OBRIGAÇÕES DA CONTRATANTE </w:t>
      </w:r>
      <w:bookmarkEnd w:id="12"/>
    </w:p>
    <w:p w14:paraId="73F4BDAC" w14:textId="77777777" w:rsidR="004C274A" w:rsidRPr="003C62B5" w:rsidRDefault="00000000" w:rsidP="00C415EC">
      <w:pPr>
        <w:ind w:left="0" w:right="-2" w:firstLine="0"/>
        <w:rPr>
          <w:color w:val="auto"/>
          <w:sz w:val="24"/>
          <w:szCs w:val="24"/>
        </w:rPr>
      </w:pPr>
      <w:r w:rsidRPr="003C62B5">
        <w:rPr>
          <w:b/>
          <w:bCs/>
          <w:color w:val="auto"/>
          <w:sz w:val="24"/>
          <w:szCs w:val="24"/>
        </w:rPr>
        <w:t>13.1.</w:t>
      </w:r>
      <w:r w:rsidRPr="003C62B5">
        <w:rPr>
          <w:rFonts w:eastAsia="Arial"/>
          <w:color w:val="auto"/>
          <w:sz w:val="24"/>
          <w:szCs w:val="24"/>
        </w:rPr>
        <w:t xml:space="preserve"> </w:t>
      </w:r>
      <w:r w:rsidRPr="003C62B5">
        <w:rPr>
          <w:color w:val="auto"/>
          <w:sz w:val="24"/>
          <w:szCs w:val="24"/>
        </w:rPr>
        <w:t xml:space="preserve">Exigir o cumprimento de todas as obrigações assumidas pela Contratada, de acordo com as cláusulas contratuais e os termos de sua proposta; </w:t>
      </w:r>
    </w:p>
    <w:p w14:paraId="0F1D5E9B" w14:textId="77777777" w:rsidR="004C274A" w:rsidRPr="003C62B5" w:rsidRDefault="00000000" w:rsidP="00C415EC">
      <w:pPr>
        <w:ind w:left="0" w:right="-2" w:firstLine="0"/>
        <w:rPr>
          <w:color w:val="auto"/>
          <w:sz w:val="24"/>
          <w:szCs w:val="24"/>
        </w:rPr>
      </w:pPr>
      <w:r w:rsidRPr="003C62B5">
        <w:rPr>
          <w:b/>
          <w:bCs/>
          <w:color w:val="auto"/>
          <w:sz w:val="24"/>
          <w:szCs w:val="24"/>
        </w:rPr>
        <w:t>13.2.</w:t>
      </w:r>
      <w:r w:rsidRPr="003C62B5">
        <w:rPr>
          <w:rFonts w:eastAsia="Arial"/>
          <w:color w:val="auto"/>
          <w:sz w:val="24"/>
          <w:szCs w:val="24"/>
        </w:rPr>
        <w:t xml:space="preserve"> </w:t>
      </w:r>
      <w:r w:rsidRPr="003C62B5">
        <w:rPr>
          <w:color w:val="auto"/>
          <w:sz w:val="24"/>
          <w:szCs w:val="24"/>
        </w:rPr>
        <w:t xml:space="preserve">Exercer o acompanhamento e a fiscalização dos serviços, por servidor ou comissão especialmente designada, anotando em registro próprio as falhas detectadas, indicando dia, mês e ano, bem como o nome dos empregados eventualmente envolvidos, encaminhando os apontamentos à autoridade competente para as providências cabíveis; </w:t>
      </w:r>
    </w:p>
    <w:p w14:paraId="74C3222B" w14:textId="77777777" w:rsidR="004C274A" w:rsidRPr="003C62B5" w:rsidRDefault="00000000" w:rsidP="00C415EC">
      <w:pPr>
        <w:ind w:left="0" w:right="-2" w:firstLine="0"/>
        <w:rPr>
          <w:color w:val="auto"/>
          <w:sz w:val="24"/>
          <w:szCs w:val="24"/>
        </w:rPr>
      </w:pPr>
      <w:r w:rsidRPr="003C62B5">
        <w:rPr>
          <w:b/>
          <w:bCs/>
          <w:color w:val="auto"/>
          <w:sz w:val="24"/>
          <w:szCs w:val="24"/>
        </w:rPr>
        <w:lastRenderedPageBreak/>
        <w:t>13.3.</w:t>
      </w:r>
      <w:r w:rsidRPr="003C62B5">
        <w:rPr>
          <w:rFonts w:eastAsia="Arial"/>
          <w:color w:val="auto"/>
          <w:sz w:val="24"/>
          <w:szCs w:val="24"/>
        </w:rPr>
        <w:t xml:space="preserve"> </w:t>
      </w:r>
      <w:r w:rsidRPr="003C62B5">
        <w:rPr>
          <w:color w:val="auto"/>
          <w:sz w:val="24"/>
          <w:szCs w:val="24"/>
        </w:rPr>
        <w:t xml:space="preserve">Notificar a Contratada por escrito da ocorrência de eventuais imperfeições, falhas ou irregularidades constatadas no curso da execução dos serviços, fixando prazo para a sua correção, certificando-se de que as soluções por ela propostas sejam as mais adequadas; </w:t>
      </w:r>
    </w:p>
    <w:p w14:paraId="7D02BEDB" w14:textId="650A8088" w:rsidR="004C274A" w:rsidRPr="003C62B5" w:rsidRDefault="00000000" w:rsidP="00C415EC">
      <w:pPr>
        <w:tabs>
          <w:tab w:val="center" w:pos="741"/>
          <w:tab w:val="right" w:pos="10348"/>
        </w:tabs>
        <w:ind w:left="0" w:right="-2" w:firstLine="0"/>
        <w:rPr>
          <w:b/>
          <w:bCs/>
          <w:color w:val="auto"/>
          <w:sz w:val="24"/>
          <w:szCs w:val="24"/>
        </w:rPr>
      </w:pPr>
      <w:r w:rsidRPr="003C62B5">
        <w:rPr>
          <w:b/>
          <w:bCs/>
          <w:color w:val="auto"/>
          <w:sz w:val="24"/>
          <w:szCs w:val="24"/>
        </w:rPr>
        <w:t>13.4.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Pagar à Contratada o valor resultante da prestação contratual, conforme cronograma físico</w:t>
      </w:r>
      <w:r w:rsidR="00215473" w:rsidRPr="003C62B5">
        <w:rPr>
          <w:color w:val="auto"/>
          <w:sz w:val="24"/>
          <w:szCs w:val="24"/>
        </w:rPr>
        <w:t xml:space="preserve"> </w:t>
      </w:r>
      <w:r w:rsidRPr="003C62B5">
        <w:rPr>
          <w:color w:val="auto"/>
          <w:sz w:val="24"/>
          <w:szCs w:val="24"/>
        </w:rPr>
        <w:t>financeiro;</w:t>
      </w:r>
      <w:r w:rsidRPr="003C62B5">
        <w:rPr>
          <w:b/>
          <w:bCs/>
          <w:color w:val="auto"/>
          <w:sz w:val="24"/>
          <w:szCs w:val="24"/>
        </w:rPr>
        <w:t xml:space="preserve"> </w:t>
      </w:r>
    </w:p>
    <w:p w14:paraId="6D60E5D8" w14:textId="77777777" w:rsidR="004C274A" w:rsidRPr="003C62B5" w:rsidRDefault="00000000" w:rsidP="00C415EC">
      <w:pPr>
        <w:ind w:left="0" w:right="-2" w:firstLine="0"/>
        <w:rPr>
          <w:color w:val="auto"/>
          <w:sz w:val="24"/>
          <w:szCs w:val="24"/>
        </w:rPr>
      </w:pPr>
      <w:r w:rsidRPr="003C62B5">
        <w:rPr>
          <w:b/>
          <w:bCs/>
          <w:color w:val="auto"/>
          <w:sz w:val="24"/>
          <w:szCs w:val="24"/>
        </w:rPr>
        <w:t>13.5.</w:t>
      </w:r>
      <w:r w:rsidRPr="003C62B5">
        <w:rPr>
          <w:rFonts w:eastAsia="Arial"/>
          <w:color w:val="auto"/>
          <w:sz w:val="24"/>
          <w:szCs w:val="24"/>
        </w:rPr>
        <w:t xml:space="preserve"> </w:t>
      </w:r>
      <w:r w:rsidRPr="003C62B5">
        <w:rPr>
          <w:color w:val="auto"/>
          <w:sz w:val="24"/>
          <w:szCs w:val="24"/>
        </w:rPr>
        <w:t xml:space="preserve">Efetuar as retenções tributárias devidas sobre o valor da fatura de serviços da Contratada, em conformidade com o art. 36, §8º da IN SLTI/MPOG n. 02/2008; </w:t>
      </w:r>
    </w:p>
    <w:p w14:paraId="395E8D46" w14:textId="77777777" w:rsidR="004C274A" w:rsidRPr="003C62B5" w:rsidRDefault="00000000" w:rsidP="00C415EC">
      <w:pPr>
        <w:tabs>
          <w:tab w:val="left" w:pos="567"/>
        </w:tabs>
        <w:ind w:left="0" w:right="-2" w:firstLine="0"/>
        <w:rPr>
          <w:color w:val="auto"/>
          <w:sz w:val="24"/>
          <w:szCs w:val="24"/>
        </w:rPr>
      </w:pPr>
      <w:r w:rsidRPr="003C62B5">
        <w:rPr>
          <w:b/>
          <w:bCs/>
          <w:color w:val="auto"/>
          <w:sz w:val="24"/>
          <w:szCs w:val="24"/>
        </w:rPr>
        <w:t>13.6.</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Fornecer por escrito as informações necessárias para o desenvolvimento dos serviços objeto do contrato; </w:t>
      </w:r>
    </w:p>
    <w:p w14:paraId="7B5E8F5E" w14:textId="0CF0C685" w:rsidR="004C274A" w:rsidRPr="003C62B5" w:rsidRDefault="00000000" w:rsidP="00C415EC">
      <w:pPr>
        <w:tabs>
          <w:tab w:val="center" w:pos="741"/>
          <w:tab w:val="center" w:pos="4767"/>
        </w:tabs>
        <w:ind w:left="0" w:right="-2" w:firstLine="0"/>
        <w:jc w:val="left"/>
        <w:rPr>
          <w:color w:val="auto"/>
          <w:sz w:val="24"/>
          <w:szCs w:val="24"/>
        </w:rPr>
      </w:pPr>
      <w:r w:rsidRPr="003C62B5">
        <w:rPr>
          <w:b/>
          <w:bCs/>
          <w:color w:val="auto"/>
          <w:sz w:val="24"/>
          <w:szCs w:val="24"/>
        </w:rPr>
        <w:t>13.7.</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Realizar avaliações periódicas da qualidade dos serviços, após seu recebimento; </w:t>
      </w:r>
    </w:p>
    <w:p w14:paraId="75AEFA4A" w14:textId="77777777" w:rsidR="004C274A" w:rsidRPr="003C62B5" w:rsidRDefault="00000000" w:rsidP="00C415EC">
      <w:pPr>
        <w:spacing w:after="151"/>
        <w:ind w:left="0" w:right="-2" w:firstLine="0"/>
        <w:rPr>
          <w:color w:val="auto"/>
          <w:sz w:val="24"/>
          <w:szCs w:val="24"/>
        </w:rPr>
      </w:pPr>
      <w:r w:rsidRPr="003C62B5">
        <w:rPr>
          <w:b/>
          <w:bCs/>
          <w:color w:val="auto"/>
          <w:sz w:val="24"/>
          <w:szCs w:val="24"/>
        </w:rPr>
        <w:t>13.8.</w:t>
      </w:r>
      <w:r w:rsidRPr="003C62B5">
        <w:rPr>
          <w:rFonts w:eastAsia="Arial"/>
          <w:color w:val="auto"/>
          <w:sz w:val="24"/>
          <w:szCs w:val="24"/>
        </w:rPr>
        <w:t xml:space="preserve"> </w:t>
      </w:r>
      <w:r w:rsidRPr="003C62B5">
        <w:rPr>
          <w:color w:val="auto"/>
          <w:sz w:val="24"/>
          <w:szCs w:val="24"/>
        </w:rPr>
        <w:t xml:space="preserve">Cientificar o órgão de representação judicial do Município para adoção das medidas cabíveis quando do descumprimento das obrigações pela Contratada;  </w:t>
      </w:r>
    </w:p>
    <w:p w14:paraId="54C4CD83" w14:textId="77777777" w:rsidR="004C274A" w:rsidRPr="003C62B5" w:rsidRDefault="00000000" w:rsidP="00C415EC">
      <w:pPr>
        <w:ind w:left="0" w:right="-2" w:firstLine="0"/>
        <w:rPr>
          <w:color w:val="auto"/>
          <w:sz w:val="24"/>
          <w:szCs w:val="24"/>
        </w:rPr>
      </w:pPr>
      <w:r w:rsidRPr="003C62B5">
        <w:rPr>
          <w:b/>
          <w:bCs/>
          <w:color w:val="auto"/>
          <w:sz w:val="24"/>
          <w:szCs w:val="24"/>
        </w:rPr>
        <w:t>13.9.</w:t>
      </w:r>
      <w:r w:rsidRPr="003C62B5">
        <w:rPr>
          <w:rFonts w:eastAsia="Arial"/>
          <w:color w:val="auto"/>
          <w:sz w:val="24"/>
          <w:szCs w:val="24"/>
        </w:rPr>
        <w:t xml:space="preserve"> </w:t>
      </w:r>
      <w:r w:rsidRPr="003C62B5">
        <w:rPr>
          <w:color w:val="auto"/>
          <w:sz w:val="24"/>
          <w:szCs w:val="24"/>
        </w:rPr>
        <w:t xml:space="preserve">Arquivamento, entre outros documentos, de projetos, “as </w:t>
      </w:r>
      <w:proofErr w:type="spellStart"/>
      <w:r w:rsidRPr="003C62B5">
        <w:rPr>
          <w:color w:val="auto"/>
          <w:sz w:val="24"/>
          <w:szCs w:val="24"/>
        </w:rPr>
        <w:t>built</w:t>
      </w:r>
      <w:proofErr w:type="spellEnd"/>
      <w:r w:rsidRPr="003C62B5">
        <w:rPr>
          <w:color w:val="auto"/>
          <w:sz w:val="24"/>
          <w:szCs w:val="24"/>
        </w:rPr>
        <w:t xml:space="preserve">”, especificações técnicas, orçamentos, termos de recebimento, contratos e aditamentos, relatórios de inspeções técnicas após o recebimento do serviço e notificações expedidas; </w:t>
      </w:r>
    </w:p>
    <w:p w14:paraId="1D0CF255" w14:textId="77777777" w:rsidR="004C274A" w:rsidRPr="003C62B5" w:rsidRDefault="00000000" w:rsidP="00C415EC">
      <w:pPr>
        <w:pStyle w:val="Ttulo1"/>
        <w:ind w:left="0" w:right="-2" w:firstLine="0"/>
        <w:rPr>
          <w:color w:val="auto"/>
        </w:rPr>
      </w:pPr>
      <w:bookmarkStart w:id="13" w:name="_Toc133028"/>
      <w:r w:rsidRPr="003C62B5">
        <w:rPr>
          <w:color w:val="auto"/>
          <w:sz w:val="24"/>
          <w:szCs w:val="24"/>
        </w:rPr>
        <w:t>14.</w:t>
      </w:r>
      <w:r w:rsidRPr="003C62B5">
        <w:rPr>
          <w:rFonts w:eastAsia="Arial"/>
          <w:color w:val="auto"/>
          <w:sz w:val="24"/>
          <w:szCs w:val="24"/>
        </w:rPr>
        <w:t xml:space="preserve"> </w:t>
      </w:r>
      <w:r w:rsidRPr="003C62B5">
        <w:rPr>
          <w:color w:val="auto"/>
          <w:sz w:val="24"/>
          <w:szCs w:val="24"/>
        </w:rPr>
        <w:t>DAS OBRIGAÇÕES DA CONTRATADA</w:t>
      </w:r>
      <w:r w:rsidRPr="003C62B5">
        <w:rPr>
          <w:color w:val="auto"/>
        </w:rPr>
        <w:t xml:space="preserve"> </w:t>
      </w:r>
      <w:bookmarkEnd w:id="13"/>
    </w:p>
    <w:p w14:paraId="14B97542" w14:textId="77777777" w:rsidR="004C274A" w:rsidRPr="003C62B5" w:rsidRDefault="00000000" w:rsidP="00C415EC">
      <w:pPr>
        <w:ind w:left="0" w:right="-2" w:firstLine="0"/>
        <w:rPr>
          <w:color w:val="auto"/>
          <w:sz w:val="24"/>
          <w:szCs w:val="24"/>
        </w:rPr>
      </w:pPr>
      <w:r w:rsidRPr="003C62B5">
        <w:rPr>
          <w:b/>
          <w:bCs/>
          <w:color w:val="auto"/>
          <w:sz w:val="24"/>
          <w:szCs w:val="24"/>
        </w:rPr>
        <w:t>14.1</w:t>
      </w:r>
      <w:r w:rsidRPr="003C62B5">
        <w:rPr>
          <w:color w:val="auto"/>
          <w:sz w:val="24"/>
          <w:szCs w:val="24"/>
        </w:rPr>
        <w:t>.</w:t>
      </w:r>
      <w:r w:rsidRPr="003C62B5">
        <w:rPr>
          <w:rFonts w:eastAsia="Arial"/>
          <w:color w:val="auto"/>
          <w:sz w:val="24"/>
          <w:szCs w:val="24"/>
        </w:rPr>
        <w:t xml:space="preserve"> </w:t>
      </w:r>
      <w:r w:rsidRPr="003C62B5">
        <w:rPr>
          <w:color w:val="auto"/>
          <w:sz w:val="24"/>
          <w:szCs w:val="24"/>
        </w:rPr>
        <w:t>Sem prejuízo das demais responsabilidades previstas no Edital de licitação ou neste instrumento, a CONTRATADA responsabilizar-se-á, ainda:</w:t>
      </w:r>
      <w:r w:rsidRPr="003C62B5">
        <w:rPr>
          <w:b/>
          <w:color w:val="auto"/>
          <w:sz w:val="24"/>
          <w:szCs w:val="24"/>
        </w:rPr>
        <w:t xml:space="preserve"> </w:t>
      </w:r>
    </w:p>
    <w:p w14:paraId="29D4184E" w14:textId="65D28EFC" w:rsidR="004C274A" w:rsidRPr="003C62B5" w:rsidRDefault="00000000" w:rsidP="00C415EC">
      <w:pPr>
        <w:ind w:left="0" w:right="-2" w:firstLine="0"/>
        <w:rPr>
          <w:color w:val="auto"/>
          <w:sz w:val="24"/>
          <w:szCs w:val="24"/>
        </w:rPr>
      </w:pPr>
      <w:r w:rsidRPr="003C62B5">
        <w:rPr>
          <w:b/>
          <w:bCs/>
          <w:color w:val="auto"/>
          <w:sz w:val="24"/>
          <w:szCs w:val="24"/>
        </w:rPr>
        <w:t>14.2.</w:t>
      </w:r>
      <w:r w:rsidRPr="003C62B5">
        <w:rPr>
          <w:rFonts w:eastAsia="Arial"/>
          <w:color w:val="auto"/>
          <w:sz w:val="24"/>
          <w:szCs w:val="24"/>
        </w:rPr>
        <w:t xml:space="preserve"> </w:t>
      </w:r>
      <w:r w:rsidRPr="003C62B5">
        <w:rPr>
          <w:color w:val="auto"/>
          <w:sz w:val="24"/>
          <w:szCs w:val="24"/>
        </w:rPr>
        <w:t xml:space="preserve">Executar em até </w:t>
      </w:r>
      <w:r w:rsidR="004D4CBB" w:rsidRPr="003C62B5">
        <w:rPr>
          <w:color w:val="auto"/>
          <w:sz w:val="24"/>
          <w:szCs w:val="24"/>
        </w:rPr>
        <w:t>9</w:t>
      </w:r>
      <w:r w:rsidR="00AB7B0F" w:rsidRPr="003C62B5">
        <w:rPr>
          <w:color w:val="auto"/>
          <w:sz w:val="24"/>
          <w:szCs w:val="24"/>
        </w:rPr>
        <w:t>0</w:t>
      </w:r>
      <w:r w:rsidRPr="003C62B5">
        <w:rPr>
          <w:color w:val="auto"/>
          <w:sz w:val="24"/>
          <w:szCs w:val="24"/>
        </w:rPr>
        <w:t xml:space="preserve"> (</w:t>
      </w:r>
      <w:r w:rsidR="004D4CBB" w:rsidRPr="003C62B5">
        <w:rPr>
          <w:color w:val="auto"/>
          <w:sz w:val="24"/>
          <w:szCs w:val="24"/>
        </w:rPr>
        <w:t>noventa</w:t>
      </w:r>
      <w:r w:rsidRPr="003C62B5">
        <w:rPr>
          <w:color w:val="auto"/>
          <w:sz w:val="24"/>
          <w:szCs w:val="24"/>
        </w:rPr>
        <w:t xml:space="preserve">) dias o empreendimento, com a alocação dos empregados necessários ao perfeito cumprimento das cláusulas contratuais, fornecendo e utilizando os equipamentos, ferramentas e utensílios de qualidade e quantidade compatíveis com as especificações contidas nos projetos e demais documentos técnicos anexos ao instrumento convocatório a que se vincula este contrato, bem como na sua proposta; </w:t>
      </w:r>
    </w:p>
    <w:p w14:paraId="48B52C12" w14:textId="77777777" w:rsidR="004C274A" w:rsidRPr="003C62B5" w:rsidRDefault="00000000" w:rsidP="00C415EC">
      <w:pPr>
        <w:ind w:left="0" w:right="-2" w:firstLine="0"/>
        <w:rPr>
          <w:color w:val="auto"/>
          <w:sz w:val="24"/>
          <w:szCs w:val="24"/>
        </w:rPr>
      </w:pPr>
      <w:r w:rsidRPr="003C62B5">
        <w:rPr>
          <w:b/>
          <w:bCs/>
          <w:color w:val="auto"/>
          <w:sz w:val="24"/>
          <w:szCs w:val="24"/>
        </w:rPr>
        <w:t>14.3.</w:t>
      </w:r>
      <w:r w:rsidRPr="003C62B5">
        <w:rPr>
          <w:rFonts w:eastAsia="Arial"/>
          <w:color w:val="auto"/>
          <w:sz w:val="24"/>
          <w:szCs w:val="24"/>
        </w:rPr>
        <w:t xml:space="preserve"> </w:t>
      </w:r>
      <w:r w:rsidRPr="003C62B5">
        <w:rPr>
          <w:color w:val="auto"/>
          <w:sz w:val="24"/>
          <w:szCs w:val="24"/>
        </w:rPr>
        <w:t xml:space="preserve">Reparar, corrigir, remover ou substituir, às suas expensas, no total ou em parte, no prazo fixado pelo fiscal do contrato, os serviços efetuados em que se verificarem vícios, defeitos ou incorreções resultantes da execução ou dos materiais empregados; </w:t>
      </w:r>
    </w:p>
    <w:p w14:paraId="6968902B" w14:textId="28BB2BF2" w:rsidR="004C274A" w:rsidRPr="003C62B5" w:rsidRDefault="00000000" w:rsidP="00C415EC">
      <w:pPr>
        <w:tabs>
          <w:tab w:val="center" w:pos="741"/>
          <w:tab w:val="center" w:pos="4361"/>
        </w:tabs>
        <w:ind w:left="0" w:right="-2" w:firstLine="0"/>
        <w:jc w:val="left"/>
        <w:rPr>
          <w:color w:val="auto"/>
          <w:sz w:val="24"/>
          <w:szCs w:val="24"/>
        </w:rPr>
      </w:pPr>
      <w:r w:rsidRPr="003C62B5">
        <w:rPr>
          <w:b/>
          <w:bCs/>
          <w:color w:val="auto"/>
          <w:sz w:val="24"/>
          <w:szCs w:val="24"/>
        </w:rPr>
        <w:t>14.4.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Manter os empregados nos horários predeterminados pela Contratante; </w:t>
      </w:r>
    </w:p>
    <w:p w14:paraId="6B6FB575" w14:textId="77777777" w:rsidR="004C274A" w:rsidRPr="003C62B5" w:rsidRDefault="00000000" w:rsidP="00C415EC">
      <w:pPr>
        <w:ind w:left="0" w:right="-2" w:firstLine="0"/>
        <w:rPr>
          <w:color w:val="auto"/>
          <w:sz w:val="24"/>
          <w:szCs w:val="24"/>
        </w:rPr>
      </w:pPr>
      <w:r w:rsidRPr="003C62B5">
        <w:rPr>
          <w:b/>
          <w:bCs/>
          <w:color w:val="auto"/>
          <w:sz w:val="24"/>
          <w:szCs w:val="24"/>
        </w:rPr>
        <w:t>14.5.</w:t>
      </w:r>
      <w:r w:rsidRPr="003C62B5">
        <w:rPr>
          <w:rFonts w:eastAsia="Arial"/>
          <w:color w:val="auto"/>
          <w:sz w:val="24"/>
          <w:szCs w:val="24"/>
        </w:rPr>
        <w:t xml:space="preserve"> </w:t>
      </w:r>
      <w:r w:rsidRPr="003C62B5">
        <w:rPr>
          <w:color w:val="auto"/>
          <w:sz w:val="24"/>
          <w:szCs w:val="24"/>
        </w:rPr>
        <w:t xml:space="preserve">Responsabilizar-se pelos vícios e danos decorrentes da execução do objeto, de acordo com os artigos 14 e 17 a 27, do Código de Defesa do Consumidor (Lei nº 8.078, de 1990), ficando a Contratante autorizada a descontar da garantia prestada ou dos pagamentos devidos à Contratada, o valor correspondente aos danos sofridos; </w:t>
      </w:r>
    </w:p>
    <w:p w14:paraId="379142AA" w14:textId="77777777" w:rsidR="004C274A" w:rsidRPr="003C62B5" w:rsidRDefault="00000000" w:rsidP="00C415EC">
      <w:pPr>
        <w:ind w:left="0" w:right="-2" w:firstLine="0"/>
        <w:rPr>
          <w:color w:val="auto"/>
          <w:sz w:val="24"/>
          <w:szCs w:val="24"/>
        </w:rPr>
      </w:pPr>
      <w:r w:rsidRPr="003C62B5">
        <w:rPr>
          <w:b/>
          <w:bCs/>
          <w:color w:val="auto"/>
          <w:sz w:val="24"/>
          <w:szCs w:val="24"/>
        </w:rPr>
        <w:t>14.6.</w:t>
      </w:r>
      <w:r w:rsidRPr="003C62B5">
        <w:rPr>
          <w:rFonts w:eastAsia="Arial"/>
          <w:color w:val="auto"/>
          <w:sz w:val="24"/>
          <w:szCs w:val="24"/>
        </w:rPr>
        <w:t xml:space="preserve"> </w:t>
      </w:r>
      <w:r w:rsidRPr="003C62B5">
        <w:rPr>
          <w:color w:val="auto"/>
          <w:sz w:val="24"/>
          <w:szCs w:val="24"/>
        </w:rPr>
        <w:t xml:space="preserve">Utilizar empregados habilitados e com conhecimentos básicos dos serviços a serem executados, em conformidade com as normas e determinações em vigor; </w:t>
      </w:r>
    </w:p>
    <w:p w14:paraId="5AB742A8" w14:textId="77777777" w:rsidR="004C274A" w:rsidRPr="003C62B5" w:rsidRDefault="00000000" w:rsidP="00C415EC">
      <w:pPr>
        <w:ind w:left="0" w:right="-2" w:firstLine="0"/>
        <w:rPr>
          <w:color w:val="auto"/>
          <w:sz w:val="24"/>
          <w:szCs w:val="24"/>
        </w:rPr>
      </w:pPr>
      <w:r w:rsidRPr="003C62B5">
        <w:rPr>
          <w:b/>
          <w:bCs/>
          <w:color w:val="auto"/>
          <w:sz w:val="24"/>
          <w:szCs w:val="24"/>
        </w:rPr>
        <w:lastRenderedPageBreak/>
        <w:t>14.7.</w:t>
      </w:r>
      <w:r w:rsidRPr="003C62B5">
        <w:rPr>
          <w:rFonts w:eastAsia="Arial"/>
          <w:color w:val="auto"/>
          <w:sz w:val="24"/>
          <w:szCs w:val="24"/>
        </w:rPr>
        <w:t xml:space="preserve"> </w:t>
      </w:r>
      <w:r w:rsidRPr="003C62B5">
        <w:rPr>
          <w:color w:val="auto"/>
          <w:sz w:val="24"/>
          <w:szCs w:val="24"/>
        </w:rPr>
        <w:t xml:space="preserve">Apresentar os empregados devidamente identificados por meio de crachá, além de provê-los com os Equipamentos de Proteção Individual - EPI; </w:t>
      </w:r>
    </w:p>
    <w:p w14:paraId="43850B23" w14:textId="77777777" w:rsidR="004C274A" w:rsidRPr="003C62B5" w:rsidRDefault="00000000" w:rsidP="00C415EC">
      <w:pPr>
        <w:ind w:left="0" w:right="-2" w:firstLine="0"/>
        <w:rPr>
          <w:color w:val="auto"/>
          <w:sz w:val="24"/>
          <w:szCs w:val="24"/>
        </w:rPr>
      </w:pPr>
      <w:r w:rsidRPr="003C62B5">
        <w:rPr>
          <w:b/>
          <w:bCs/>
          <w:color w:val="auto"/>
          <w:sz w:val="24"/>
          <w:szCs w:val="24"/>
        </w:rPr>
        <w:t>14.8.</w:t>
      </w:r>
      <w:r w:rsidRPr="003C62B5">
        <w:rPr>
          <w:rFonts w:eastAsia="Arial"/>
          <w:color w:val="auto"/>
          <w:sz w:val="24"/>
          <w:szCs w:val="24"/>
        </w:rPr>
        <w:t xml:space="preserve"> </w:t>
      </w:r>
      <w:r w:rsidRPr="003C62B5">
        <w:rPr>
          <w:color w:val="auto"/>
          <w:sz w:val="24"/>
          <w:szCs w:val="24"/>
        </w:rPr>
        <w:t xml:space="preserve">Responsabilizar-se por todas as obrigações trabalhistas, sociais, previdenciárias, tributárias e as demais previstas na legislação específica, cuja inadimplência não transfere responsabilidade à Contratante; </w:t>
      </w:r>
    </w:p>
    <w:p w14:paraId="62090AF7" w14:textId="77777777" w:rsidR="004C274A" w:rsidRPr="003C62B5" w:rsidRDefault="00000000" w:rsidP="00C415EC">
      <w:pPr>
        <w:ind w:left="0" w:right="-2" w:firstLine="0"/>
        <w:rPr>
          <w:color w:val="auto"/>
          <w:sz w:val="24"/>
          <w:szCs w:val="24"/>
        </w:rPr>
      </w:pPr>
      <w:r w:rsidRPr="003C62B5">
        <w:rPr>
          <w:b/>
          <w:bCs/>
          <w:color w:val="auto"/>
          <w:sz w:val="24"/>
          <w:szCs w:val="24"/>
        </w:rPr>
        <w:t>14.9.</w:t>
      </w:r>
      <w:r w:rsidRPr="003C62B5">
        <w:rPr>
          <w:rFonts w:eastAsia="Arial"/>
          <w:color w:val="auto"/>
          <w:sz w:val="24"/>
          <w:szCs w:val="24"/>
        </w:rPr>
        <w:t xml:space="preserve"> </w:t>
      </w:r>
      <w:r w:rsidRPr="003C62B5">
        <w:rPr>
          <w:color w:val="auto"/>
          <w:sz w:val="24"/>
          <w:szCs w:val="24"/>
        </w:rPr>
        <w:t xml:space="preserve">Atender às solicitações da Contratante quanto à substituição dos empregados alocados, no prazo fixado pela fiscalização do contrato, nos casos em que ficar constatado descumprimento das obrigações relativas à execução do serviço, conforme descrito neste instrumento contratual; </w:t>
      </w:r>
    </w:p>
    <w:p w14:paraId="0FF689FD" w14:textId="77777777" w:rsidR="004C274A" w:rsidRPr="003C62B5" w:rsidRDefault="00000000" w:rsidP="00C415EC">
      <w:pPr>
        <w:ind w:left="0" w:right="-2" w:firstLine="0"/>
        <w:rPr>
          <w:color w:val="auto"/>
          <w:sz w:val="24"/>
          <w:szCs w:val="24"/>
        </w:rPr>
      </w:pPr>
      <w:r w:rsidRPr="003C62B5">
        <w:rPr>
          <w:b/>
          <w:bCs/>
          <w:color w:val="auto"/>
          <w:sz w:val="24"/>
          <w:szCs w:val="24"/>
        </w:rPr>
        <w:t>14.10</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Instruir seus empregados a respeito das atividades a serem desempenhadas, alertando-os a não executarem atividades não abrangidas pelo contrato, devendo a Contratada relatar à Contratante toda e qualquer ocorrência neste sentido, a fim de evitar desvio de função; </w:t>
      </w:r>
    </w:p>
    <w:p w14:paraId="001863BD" w14:textId="77777777" w:rsidR="004C274A" w:rsidRPr="003C62B5" w:rsidRDefault="00000000" w:rsidP="00C415EC">
      <w:pPr>
        <w:ind w:left="0" w:right="-2" w:firstLine="0"/>
        <w:rPr>
          <w:color w:val="auto"/>
          <w:sz w:val="24"/>
          <w:szCs w:val="24"/>
        </w:rPr>
      </w:pPr>
      <w:r w:rsidRPr="003C62B5">
        <w:rPr>
          <w:b/>
          <w:bCs/>
          <w:color w:val="auto"/>
          <w:sz w:val="24"/>
          <w:szCs w:val="24"/>
        </w:rPr>
        <w:t>14.11.</w:t>
      </w:r>
      <w:r w:rsidRPr="003C62B5">
        <w:rPr>
          <w:rFonts w:eastAsia="Arial"/>
          <w:color w:val="auto"/>
          <w:sz w:val="24"/>
          <w:szCs w:val="24"/>
        </w:rPr>
        <w:t xml:space="preserve"> </w:t>
      </w:r>
      <w:r w:rsidRPr="003C62B5">
        <w:rPr>
          <w:color w:val="auto"/>
          <w:sz w:val="24"/>
          <w:szCs w:val="24"/>
        </w:rPr>
        <w:t xml:space="preserve">Relatar à Contratante toda e qualquer irregularidade verificada no decorrer da execução do empreendimento; </w:t>
      </w:r>
    </w:p>
    <w:p w14:paraId="42B6FF4F" w14:textId="77777777" w:rsidR="004C274A" w:rsidRPr="003C62B5" w:rsidRDefault="00000000" w:rsidP="00C415EC">
      <w:pPr>
        <w:ind w:left="0" w:right="-2" w:firstLine="0"/>
        <w:rPr>
          <w:color w:val="auto"/>
          <w:sz w:val="24"/>
          <w:szCs w:val="24"/>
        </w:rPr>
      </w:pPr>
      <w:r w:rsidRPr="003C62B5">
        <w:rPr>
          <w:b/>
          <w:bCs/>
          <w:color w:val="auto"/>
          <w:sz w:val="24"/>
          <w:szCs w:val="24"/>
        </w:rPr>
        <w:t>14.12.</w:t>
      </w:r>
      <w:r w:rsidRPr="003C62B5">
        <w:rPr>
          <w:rFonts w:eastAsia="Arial"/>
          <w:color w:val="auto"/>
          <w:sz w:val="24"/>
          <w:szCs w:val="24"/>
        </w:rPr>
        <w:t xml:space="preserve"> </w:t>
      </w:r>
      <w:r w:rsidRPr="003C62B5">
        <w:rPr>
          <w:color w:val="auto"/>
          <w:sz w:val="24"/>
          <w:szCs w:val="24"/>
        </w:rPr>
        <w:t xml:space="preserve">Não permitir a utilização de qualquer trabalho de menor de dezesseis anos, exceto na condição de aprendiz para os maiores de quatorze anos; nem permitir a utilização do trabalho do menor de dezoito anos em trabalho noturno, perigoso ou insalubre; </w:t>
      </w:r>
    </w:p>
    <w:p w14:paraId="016D55A4" w14:textId="77777777" w:rsidR="004C274A" w:rsidRPr="003C62B5" w:rsidRDefault="00000000" w:rsidP="00C415EC">
      <w:pPr>
        <w:ind w:left="0" w:right="-2" w:firstLine="0"/>
        <w:rPr>
          <w:color w:val="auto"/>
          <w:sz w:val="24"/>
          <w:szCs w:val="24"/>
        </w:rPr>
      </w:pPr>
      <w:r w:rsidRPr="003C62B5">
        <w:rPr>
          <w:b/>
          <w:bCs/>
          <w:color w:val="auto"/>
          <w:sz w:val="24"/>
          <w:szCs w:val="24"/>
        </w:rPr>
        <w:t>14.13.</w:t>
      </w:r>
      <w:r w:rsidRPr="003C62B5">
        <w:rPr>
          <w:rFonts w:eastAsia="Arial"/>
          <w:color w:val="auto"/>
          <w:sz w:val="24"/>
          <w:szCs w:val="24"/>
        </w:rPr>
        <w:t xml:space="preserve"> </w:t>
      </w:r>
      <w:r w:rsidRPr="003C62B5">
        <w:rPr>
          <w:color w:val="auto"/>
          <w:sz w:val="24"/>
          <w:szCs w:val="24"/>
        </w:rPr>
        <w:t xml:space="preserve">Manter durante toda a vigência do contrato, em compatibilidade com as obrigações assumidas, todas as condições de habilitação e qualificação exigidas na licitação; </w:t>
      </w:r>
    </w:p>
    <w:p w14:paraId="5A7B30D2" w14:textId="77777777" w:rsidR="004C274A" w:rsidRPr="003C62B5" w:rsidRDefault="00000000" w:rsidP="00C415EC">
      <w:pPr>
        <w:ind w:left="0" w:right="-2" w:firstLine="0"/>
        <w:rPr>
          <w:color w:val="auto"/>
          <w:sz w:val="24"/>
          <w:szCs w:val="24"/>
        </w:rPr>
      </w:pPr>
      <w:r w:rsidRPr="003C62B5">
        <w:rPr>
          <w:b/>
          <w:bCs/>
          <w:color w:val="auto"/>
          <w:sz w:val="24"/>
          <w:szCs w:val="24"/>
        </w:rPr>
        <w:t>14.14.</w:t>
      </w:r>
      <w:r w:rsidRPr="003C62B5">
        <w:rPr>
          <w:rFonts w:eastAsia="Arial"/>
          <w:color w:val="auto"/>
          <w:sz w:val="24"/>
          <w:szCs w:val="24"/>
        </w:rPr>
        <w:t xml:space="preserve"> </w:t>
      </w:r>
      <w:r w:rsidRPr="003C62B5">
        <w:rPr>
          <w:color w:val="auto"/>
          <w:sz w:val="24"/>
          <w:szCs w:val="24"/>
        </w:rPr>
        <w:t xml:space="preserve">Guardar sigilo sobre todas as informações obtidas em decorrência do cumprimento do contrato; </w:t>
      </w:r>
    </w:p>
    <w:p w14:paraId="430CC3A1" w14:textId="10DF4D3E" w:rsidR="004C274A" w:rsidRPr="003C62B5" w:rsidRDefault="00000000" w:rsidP="00C415EC">
      <w:pPr>
        <w:ind w:left="0" w:right="-2" w:firstLine="0"/>
        <w:rPr>
          <w:color w:val="auto"/>
          <w:sz w:val="24"/>
          <w:szCs w:val="24"/>
        </w:rPr>
      </w:pPr>
      <w:r w:rsidRPr="003C62B5">
        <w:rPr>
          <w:b/>
          <w:bCs/>
          <w:color w:val="auto"/>
          <w:sz w:val="24"/>
          <w:szCs w:val="24"/>
        </w:rPr>
        <w:t>14.15.</w:t>
      </w:r>
      <w:r w:rsidRPr="003C62B5">
        <w:rPr>
          <w:rFonts w:eastAsia="Arial"/>
          <w:color w:val="auto"/>
          <w:sz w:val="24"/>
          <w:szCs w:val="24"/>
        </w:rPr>
        <w:t xml:space="preserve"> </w:t>
      </w:r>
      <w:r w:rsidRPr="003C62B5">
        <w:rPr>
          <w:color w:val="auto"/>
          <w:sz w:val="24"/>
          <w:szCs w:val="24"/>
        </w:rPr>
        <w:t xml:space="preserve">Manter preposto aceito pela Contratante nos horários e locais de prestação de serviço para </w:t>
      </w:r>
      <w:r w:rsidR="00396A22" w:rsidRPr="003C62B5">
        <w:rPr>
          <w:color w:val="auto"/>
          <w:sz w:val="24"/>
          <w:szCs w:val="24"/>
        </w:rPr>
        <w:t>representá-la</w:t>
      </w:r>
      <w:r w:rsidRPr="003C62B5">
        <w:rPr>
          <w:color w:val="auto"/>
          <w:sz w:val="24"/>
          <w:szCs w:val="24"/>
        </w:rPr>
        <w:t xml:space="preserve"> na execução do contrato com capacidade para tomar decisões compatíveis com os compromissos assumidos; </w:t>
      </w:r>
    </w:p>
    <w:p w14:paraId="5BB9C689" w14:textId="77777777" w:rsidR="004C274A" w:rsidRPr="003C62B5" w:rsidRDefault="00000000" w:rsidP="00C415EC">
      <w:pPr>
        <w:ind w:left="0" w:right="-2" w:firstLine="0"/>
        <w:rPr>
          <w:color w:val="auto"/>
          <w:sz w:val="24"/>
          <w:szCs w:val="24"/>
        </w:rPr>
      </w:pPr>
      <w:r w:rsidRPr="003C62B5">
        <w:rPr>
          <w:b/>
          <w:bCs/>
          <w:color w:val="auto"/>
          <w:sz w:val="24"/>
          <w:szCs w:val="24"/>
        </w:rPr>
        <w:t>14.16.</w:t>
      </w:r>
      <w:r w:rsidRPr="003C62B5">
        <w:rPr>
          <w:rFonts w:eastAsia="Arial"/>
          <w:color w:val="auto"/>
          <w:sz w:val="24"/>
          <w:szCs w:val="24"/>
        </w:rPr>
        <w:t xml:space="preserve"> </w:t>
      </w:r>
      <w:r w:rsidRPr="003C62B5">
        <w:rPr>
          <w:color w:val="auto"/>
          <w:sz w:val="24"/>
          <w:szCs w:val="24"/>
        </w:rPr>
        <w:t xml:space="preserve">Cumprir, além dos postulados legais vigentes de âmbito federal, estadual ou municipal, as normas de segurança da Contratante; </w:t>
      </w:r>
    </w:p>
    <w:p w14:paraId="010267D1" w14:textId="77777777" w:rsidR="004C274A" w:rsidRPr="003C62B5" w:rsidRDefault="00000000" w:rsidP="00C415EC">
      <w:pPr>
        <w:ind w:left="0" w:right="-2" w:firstLine="0"/>
        <w:rPr>
          <w:color w:val="auto"/>
          <w:sz w:val="24"/>
          <w:szCs w:val="24"/>
        </w:rPr>
      </w:pPr>
      <w:r w:rsidRPr="003C62B5">
        <w:rPr>
          <w:b/>
          <w:bCs/>
          <w:color w:val="auto"/>
          <w:sz w:val="24"/>
          <w:szCs w:val="24"/>
        </w:rPr>
        <w:t>14.17.</w:t>
      </w:r>
      <w:r w:rsidRPr="003C62B5">
        <w:rPr>
          <w:rFonts w:eastAsia="Arial"/>
          <w:color w:val="auto"/>
          <w:sz w:val="24"/>
          <w:szCs w:val="24"/>
        </w:rPr>
        <w:t xml:space="preserve"> </w:t>
      </w:r>
      <w:r w:rsidRPr="003C62B5">
        <w:rPr>
          <w:color w:val="auto"/>
          <w:sz w:val="24"/>
          <w:szCs w:val="24"/>
        </w:rPr>
        <w:t xml:space="preserve">Prestar os serviços dentro dos parâmetros e rotinas estabelecidos, fornecendo todos os materiais, equipamentos e utensílios em quantidade, qualidade e tecnologia adequadas, com a observância às recomendações aceitas pela boa técnica, normas e legislação; </w:t>
      </w:r>
    </w:p>
    <w:p w14:paraId="54555B92" w14:textId="77777777" w:rsidR="004C274A" w:rsidRPr="003C62B5" w:rsidRDefault="00000000" w:rsidP="00C415EC">
      <w:pPr>
        <w:ind w:left="0" w:right="-2" w:firstLine="0"/>
        <w:rPr>
          <w:color w:val="auto"/>
          <w:sz w:val="24"/>
          <w:szCs w:val="24"/>
        </w:rPr>
      </w:pPr>
      <w:r w:rsidRPr="003C62B5">
        <w:rPr>
          <w:b/>
          <w:bCs/>
          <w:color w:val="auto"/>
          <w:sz w:val="24"/>
          <w:szCs w:val="24"/>
        </w:rPr>
        <w:t>14.18.</w:t>
      </w:r>
      <w:r w:rsidRPr="003C62B5">
        <w:rPr>
          <w:rFonts w:eastAsia="Arial"/>
          <w:color w:val="auto"/>
          <w:sz w:val="24"/>
          <w:szCs w:val="24"/>
        </w:rPr>
        <w:t xml:space="preserve"> </w:t>
      </w:r>
      <w:r w:rsidRPr="003C62B5">
        <w:rPr>
          <w:color w:val="auto"/>
          <w:sz w:val="24"/>
          <w:szCs w:val="24"/>
        </w:rPr>
        <w:t xml:space="preserve">Comunicar ao Fiscal do contrato e Fiscal da obra, no prazo de 24 (vinte e quatro) horas, qualquer ocorrência anormal ou acidente que se verifique no local dos serviços; </w:t>
      </w:r>
    </w:p>
    <w:p w14:paraId="69A6D50B" w14:textId="77777777" w:rsidR="004C274A" w:rsidRPr="003C62B5" w:rsidRDefault="00000000" w:rsidP="00C415EC">
      <w:pPr>
        <w:ind w:left="0" w:right="-2" w:firstLine="0"/>
        <w:rPr>
          <w:b/>
          <w:bCs/>
          <w:color w:val="auto"/>
          <w:sz w:val="24"/>
          <w:szCs w:val="24"/>
        </w:rPr>
      </w:pPr>
      <w:r w:rsidRPr="003C62B5">
        <w:rPr>
          <w:b/>
          <w:bCs/>
          <w:color w:val="auto"/>
          <w:sz w:val="24"/>
          <w:szCs w:val="24"/>
        </w:rPr>
        <w:t>14.19.</w:t>
      </w:r>
      <w:r w:rsidRPr="003C62B5">
        <w:rPr>
          <w:rFonts w:eastAsia="Arial"/>
          <w:color w:val="auto"/>
          <w:sz w:val="24"/>
          <w:szCs w:val="24"/>
        </w:rPr>
        <w:t xml:space="preserve"> </w:t>
      </w:r>
      <w:r w:rsidRPr="003C62B5">
        <w:rPr>
          <w:color w:val="auto"/>
          <w:sz w:val="24"/>
          <w:szCs w:val="24"/>
        </w:rPr>
        <w:t>Prestar todo esclarecimento ou informação solicitada pela Contratante ou por seus prepostos, garantindo-lhes o acesso, a qualquer tempo, ao local dos trabalhos, bem como aos documentos relativos à execução do empreendimento;</w:t>
      </w:r>
      <w:r w:rsidRPr="003C62B5">
        <w:rPr>
          <w:b/>
          <w:bCs/>
          <w:color w:val="auto"/>
          <w:sz w:val="24"/>
          <w:szCs w:val="24"/>
        </w:rPr>
        <w:t xml:space="preserve"> </w:t>
      </w:r>
    </w:p>
    <w:p w14:paraId="4047E69B" w14:textId="77777777" w:rsidR="004C274A" w:rsidRPr="003C62B5" w:rsidRDefault="00000000" w:rsidP="00C415EC">
      <w:pPr>
        <w:ind w:left="0" w:right="-2" w:firstLine="0"/>
        <w:rPr>
          <w:color w:val="auto"/>
          <w:sz w:val="24"/>
          <w:szCs w:val="24"/>
        </w:rPr>
      </w:pPr>
      <w:r w:rsidRPr="003C62B5">
        <w:rPr>
          <w:b/>
          <w:bCs/>
          <w:color w:val="auto"/>
          <w:sz w:val="24"/>
          <w:szCs w:val="24"/>
        </w:rPr>
        <w:t>14.20.</w:t>
      </w:r>
      <w:r w:rsidRPr="003C62B5">
        <w:rPr>
          <w:rFonts w:eastAsia="Arial"/>
          <w:color w:val="auto"/>
          <w:sz w:val="24"/>
          <w:szCs w:val="24"/>
        </w:rPr>
        <w:t xml:space="preserve"> </w:t>
      </w:r>
      <w:r w:rsidRPr="003C62B5">
        <w:rPr>
          <w:color w:val="auto"/>
          <w:sz w:val="24"/>
          <w:szCs w:val="24"/>
        </w:rPr>
        <w:t xml:space="preserve">Paralisar, por determinação da Contratante, qualquer atividade que não esteja sendo executada de acordo com a boa técnica ou que ponha em risco a segurança de pessoas ou bens de terceiros; </w:t>
      </w:r>
    </w:p>
    <w:p w14:paraId="21669975" w14:textId="77777777" w:rsidR="004C274A" w:rsidRPr="003C62B5" w:rsidRDefault="00000000" w:rsidP="00C415EC">
      <w:pPr>
        <w:ind w:left="0" w:right="-2" w:firstLine="0"/>
        <w:rPr>
          <w:color w:val="auto"/>
          <w:sz w:val="24"/>
          <w:szCs w:val="24"/>
        </w:rPr>
      </w:pPr>
      <w:r w:rsidRPr="003C62B5">
        <w:rPr>
          <w:b/>
          <w:bCs/>
          <w:color w:val="auto"/>
          <w:sz w:val="24"/>
          <w:szCs w:val="24"/>
        </w:rPr>
        <w:lastRenderedPageBreak/>
        <w:t>14.21.</w:t>
      </w:r>
      <w:r w:rsidRPr="003C62B5">
        <w:rPr>
          <w:rFonts w:eastAsia="Arial"/>
          <w:color w:val="auto"/>
          <w:sz w:val="24"/>
          <w:szCs w:val="24"/>
        </w:rPr>
        <w:t xml:space="preserve"> </w:t>
      </w:r>
      <w:r w:rsidRPr="003C62B5">
        <w:rPr>
          <w:color w:val="auto"/>
          <w:sz w:val="24"/>
          <w:szCs w:val="24"/>
        </w:rPr>
        <w:t xml:space="preserve">Adotar as providências e precauções necessárias, inclusive consulta nos respectivos órgãos, se necessário for, a fim de que não venham a ser danificadas as redes hidrossanitárias, elétricas e de comunicação; </w:t>
      </w:r>
    </w:p>
    <w:p w14:paraId="7819EC7A" w14:textId="77777777" w:rsidR="004C274A" w:rsidRPr="003C62B5" w:rsidRDefault="00000000" w:rsidP="00C415EC">
      <w:pPr>
        <w:ind w:left="0" w:right="-2" w:firstLine="0"/>
        <w:rPr>
          <w:color w:val="auto"/>
          <w:sz w:val="24"/>
          <w:szCs w:val="24"/>
        </w:rPr>
      </w:pPr>
      <w:r w:rsidRPr="003C62B5">
        <w:rPr>
          <w:b/>
          <w:bCs/>
          <w:color w:val="auto"/>
          <w:sz w:val="24"/>
          <w:szCs w:val="24"/>
        </w:rPr>
        <w:t>14.22.</w:t>
      </w:r>
      <w:r w:rsidRPr="003C62B5">
        <w:rPr>
          <w:rFonts w:eastAsia="Arial"/>
          <w:color w:val="auto"/>
          <w:sz w:val="24"/>
          <w:szCs w:val="24"/>
        </w:rPr>
        <w:t xml:space="preserve"> </w:t>
      </w:r>
      <w:r w:rsidRPr="003C62B5">
        <w:rPr>
          <w:color w:val="auto"/>
          <w:sz w:val="24"/>
          <w:szCs w:val="24"/>
        </w:rPr>
        <w:t xml:space="preserve">Promover a guarda, manutenção e vigilância de materiais, ferramentas, e tudo o que for necessário à execução dos serviços, durante a vigência do contrato; </w:t>
      </w:r>
    </w:p>
    <w:p w14:paraId="1591EF65" w14:textId="77777777" w:rsidR="004C274A" w:rsidRPr="003C62B5" w:rsidRDefault="00000000" w:rsidP="00C415EC">
      <w:pPr>
        <w:ind w:left="0" w:right="-2" w:firstLine="0"/>
        <w:rPr>
          <w:color w:val="auto"/>
          <w:sz w:val="24"/>
          <w:szCs w:val="24"/>
        </w:rPr>
      </w:pPr>
      <w:r w:rsidRPr="003C62B5">
        <w:rPr>
          <w:b/>
          <w:bCs/>
          <w:color w:val="auto"/>
          <w:sz w:val="24"/>
          <w:szCs w:val="24"/>
        </w:rPr>
        <w:t>14.23.</w:t>
      </w:r>
      <w:r w:rsidRPr="003C62B5">
        <w:rPr>
          <w:rFonts w:eastAsia="Arial"/>
          <w:color w:val="auto"/>
          <w:sz w:val="24"/>
          <w:szCs w:val="24"/>
        </w:rPr>
        <w:t xml:space="preserve"> </w:t>
      </w:r>
      <w:r w:rsidRPr="003C62B5">
        <w:rPr>
          <w:color w:val="auto"/>
          <w:sz w:val="24"/>
          <w:szCs w:val="24"/>
        </w:rPr>
        <w:t xml:space="preserve">Providenciar junto ao CREA e/ou ao CAU-BR as Anotações e Registros de Responsabilidade Técnica referentes ao objeto do contrato e especialidades pertinentes, nos termos das normas pertinentes (Leis </w:t>
      </w:r>
      <w:proofErr w:type="spellStart"/>
      <w:r w:rsidRPr="003C62B5">
        <w:rPr>
          <w:color w:val="auto"/>
          <w:sz w:val="24"/>
          <w:szCs w:val="24"/>
        </w:rPr>
        <w:t>ns</w:t>
      </w:r>
      <w:proofErr w:type="spellEnd"/>
      <w:r w:rsidRPr="003C62B5">
        <w:rPr>
          <w:color w:val="auto"/>
          <w:sz w:val="24"/>
          <w:szCs w:val="24"/>
        </w:rPr>
        <w:t xml:space="preserve">. 6.496/77 e 12.378/2010); </w:t>
      </w:r>
    </w:p>
    <w:p w14:paraId="1A99BEE6" w14:textId="77777777" w:rsidR="004C274A" w:rsidRPr="003C62B5" w:rsidRDefault="00000000" w:rsidP="00C415EC">
      <w:pPr>
        <w:ind w:left="0" w:right="-2" w:firstLine="0"/>
        <w:rPr>
          <w:color w:val="auto"/>
          <w:sz w:val="24"/>
          <w:szCs w:val="24"/>
        </w:rPr>
      </w:pPr>
      <w:r w:rsidRPr="003C62B5">
        <w:rPr>
          <w:b/>
          <w:bCs/>
          <w:color w:val="auto"/>
          <w:sz w:val="24"/>
          <w:szCs w:val="24"/>
        </w:rPr>
        <w:t>14.24.</w:t>
      </w:r>
      <w:r w:rsidRPr="003C62B5">
        <w:rPr>
          <w:rFonts w:eastAsia="Arial"/>
          <w:color w:val="auto"/>
          <w:sz w:val="24"/>
          <w:szCs w:val="24"/>
        </w:rPr>
        <w:t xml:space="preserve"> </w:t>
      </w:r>
      <w:r w:rsidRPr="003C62B5">
        <w:rPr>
          <w:color w:val="auto"/>
          <w:sz w:val="24"/>
          <w:szCs w:val="24"/>
        </w:rPr>
        <w:t xml:space="preserve">Obter junto ao Município, conforme o caso, as licenças necessárias e demais documentos e autorizações exigíveis, na forma da legislação aplicável; </w:t>
      </w:r>
    </w:p>
    <w:p w14:paraId="173D42CB" w14:textId="77777777" w:rsidR="004C274A" w:rsidRPr="003C62B5" w:rsidRDefault="00000000" w:rsidP="00C415EC">
      <w:pPr>
        <w:ind w:left="0" w:right="-2" w:firstLine="0"/>
        <w:rPr>
          <w:color w:val="auto"/>
          <w:sz w:val="24"/>
          <w:szCs w:val="24"/>
        </w:rPr>
      </w:pPr>
      <w:r w:rsidRPr="003C62B5">
        <w:rPr>
          <w:b/>
          <w:bCs/>
          <w:color w:val="auto"/>
          <w:sz w:val="24"/>
          <w:szCs w:val="24"/>
        </w:rPr>
        <w:t>14.25.</w:t>
      </w:r>
      <w:r w:rsidRPr="003C62B5">
        <w:rPr>
          <w:rFonts w:eastAsia="Arial"/>
          <w:color w:val="auto"/>
          <w:sz w:val="24"/>
          <w:szCs w:val="24"/>
        </w:rPr>
        <w:t xml:space="preserve"> </w:t>
      </w:r>
      <w:r w:rsidRPr="003C62B5">
        <w:rPr>
          <w:color w:val="auto"/>
          <w:sz w:val="24"/>
          <w:szCs w:val="24"/>
        </w:rPr>
        <w:t xml:space="preserve">Promover a organização técnica e administrativa das atividades, de modo a conduzi-las eficaz e eficientemente, de acordo com os documentos e especificações que integram ou fundamentam o Projeto Básico e este Contrato, no prazo determinado; </w:t>
      </w:r>
    </w:p>
    <w:p w14:paraId="243812EE" w14:textId="77777777" w:rsidR="004C274A" w:rsidRPr="003C62B5" w:rsidRDefault="00000000" w:rsidP="00C415EC">
      <w:pPr>
        <w:ind w:left="0" w:right="-2" w:firstLine="0"/>
        <w:rPr>
          <w:color w:val="auto"/>
          <w:sz w:val="24"/>
          <w:szCs w:val="24"/>
        </w:rPr>
      </w:pPr>
      <w:r w:rsidRPr="003C62B5">
        <w:rPr>
          <w:b/>
          <w:bCs/>
          <w:color w:val="auto"/>
          <w:sz w:val="24"/>
          <w:szCs w:val="24"/>
        </w:rPr>
        <w:t>14.26.</w:t>
      </w:r>
      <w:r w:rsidRPr="003C62B5">
        <w:rPr>
          <w:rFonts w:eastAsia="Arial"/>
          <w:color w:val="auto"/>
          <w:sz w:val="24"/>
          <w:szCs w:val="24"/>
        </w:rPr>
        <w:t xml:space="preserve"> </w:t>
      </w:r>
      <w:r w:rsidRPr="003C62B5">
        <w:rPr>
          <w:color w:val="auto"/>
          <w:sz w:val="24"/>
          <w:szCs w:val="24"/>
        </w:rPr>
        <w:t xml:space="preserve">Conduzir os trabalhos com estrita observância às normas da legislação pertinente, cumprindo as determinações dos Poderes Públicos, mantendo sempre limpo o local dos serviços e nas melhores condições de segurança, higiene e disciplina; </w:t>
      </w:r>
    </w:p>
    <w:p w14:paraId="163AFC3F" w14:textId="77777777" w:rsidR="004C274A" w:rsidRPr="003C62B5" w:rsidRDefault="00000000" w:rsidP="00C415EC">
      <w:pPr>
        <w:ind w:left="0" w:right="-2" w:firstLine="0"/>
        <w:rPr>
          <w:color w:val="auto"/>
          <w:sz w:val="24"/>
          <w:szCs w:val="24"/>
        </w:rPr>
      </w:pPr>
      <w:r w:rsidRPr="003C62B5">
        <w:rPr>
          <w:b/>
          <w:bCs/>
          <w:color w:val="auto"/>
          <w:sz w:val="24"/>
          <w:szCs w:val="24"/>
        </w:rPr>
        <w:t>14.27.</w:t>
      </w:r>
      <w:r w:rsidRPr="003C62B5">
        <w:rPr>
          <w:rFonts w:eastAsia="Arial"/>
          <w:color w:val="auto"/>
          <w:sz w:val="24"/>
          <w:szCs w:val="24"/>
        </w:rPr>
        <w:t xml:space="preserve"> </w:t>
      </w:r>
      <w:r w:rsidRPr="003C62B5">
        <w:rPr>
          <w:color w:val="auto"/>
          <w:sz w:val="24"/>
          <w:szCs w:val="24"/>
        </w:rPr>
        <w:t xml:space="preserve">Submeter previamente, por escrito, à Contratante, para análise e aprovação, quaisquer mudanças nos métodos executivos que fujam às especificações do memorial descritivo; </w:t>
      </w:r>
    </w:p>
    <w:p w14:paraId="6FEBB0CF" w14:textId="77777777" w:rsidR="004C274A" w:rsidRPr="003C62B5" w:rsidRDefault="00000000" w:rsidP="00C415EC">
      <w:pPr>
        <w:ind w:left="0" w:right="-2" w:firstLine="0"/>
        <w:rPr>
          <w:color w:val="auto"/>
          <w:sz w:val="24"/>
          <w:szCs w:val="24"/>
        </w:rPr>
      </w:pPr>
      <w:r w:rsidRPr="003C62B5">
        <w:rPr>
          <w:b/>
          <w:bCs/>
          <w:color w:val="auto"/>
          <w:sz w:val="24"/>
          <w:szCs w:val="24"/>
        </w:rPr>
        <w:t>14.28.</w:t>
      </w:r>
      <w:r w:rsidRPr="003C62B5">
        <w:rPr>
          <w:rFonts w:eastAsia="Arial"/>
          <w:color w:val="auto"/>
          <w:sz w:val="24"/>
          <w:szCs w:val="24"/>
        </w:rPr>
        <w:t xml:space="preserve"> </w:t>
      </w:r>
      <w:r w:rsidRPr="003C62B5">
        <w:rPr>
          <w:color w:val="auto"/>
          <w:sz w:val="24"/>
          <w:szCs w:val="24"/>
        </w:rPr>
        <w:t xml:space="preserve">Refazer, às suas expensas, os trabalhos executados em desacordo com o estabelecido no instrumento contratual, no Projeto Básico e seus anexos, bem como substituir aqueles realizados com materiais defeituosos ou com vício; </w:t>
      </w:r>
    </w:p>
    <w:p w14:paraId="3FEAF0AE" w14:textId="77777777" w:rsidR="004C274A" w:rsidRPr="003C62B5" w:rsidRDefault="00000000" w:rsidP="00C415EC">
      <w:pPr>
        <w:ind w:left="0" w:right="-2" w:firstLine="0"/>
        <w:rPr>
          <w:color w:val="auto"/>
          <w:sz w:val="24"/>
          <w:szCs w:val="24"/>
        </w:rPr>
      </w:pPr>
      <w:r w:rsidRPr="003C62B5">
        <w:rPr>
          <w:b/>
          <w:bCs/>
          <w:color w:val="auto"/>
          <w:sz w:val="24"/>
          <w:szCs w:val="24"/>
        </w:rPr>
        <w:t>14.29.</w:t>
      </w:r>
      <w:r w:rsidRPr="003C62B5">
        <w:rPr>
          <w:rFonts w:eastAsia="Arial"/>
          <w:color w:val="auto"/>
          <w:sz w:val="24"/>
          <w:szCs w:val="24"/>
        </w:rPr>
        <w:t xml:space="preserve"> </w:t>
      </w:r>
      <w:r w:rsidRPr="003C62B5">
        <w:rPr>
          <w:color w:val="auto"/>
          <w:sz w:val="24"/>
          <w:szCs w:val="24"/>
        </w:rPr>
        <w:t xml:space="preserve">Na execução contratual, conforme o caso, a emissão de ruídos não poderá ultrapassar os níveis considerados aceitáveis pela Norma NBR-10.151 - Avaliação do Ruído em Áreas Habitadas visando o conforto da comunidade, da Associação Brasileira de Normas Técnicas - ABNT, ou aqueles estabelecidos na NBR10.152 - Níveis de Ruído para conforto acústico, da Associação Brasileira de Normas Técnicas - ABNT, nos termos da Resolução CONAMA n° 01, de 08/03/90, e legislação correlata; </w:t>
      </w:r>
    </w:p>
    <w:p w14:paraId="33202A3D" w14:textId="77777777" w:rsidR="004C274A" w:rsidRPr="003C62B5" w:rsidRDefault="00000000" w:rsidP="00C415EC">
      <w:pPr>
        <w:ind w:left="0" w:right="-2" w:firstLine="0"/>
        <w:rPr>
          <w:color w:val="auto"/>
          <w:sz w:val="24"/>
          <w:szCs w:val="24"/>
        </w:rPr>
      </w:pPr>
      <w:r w:rsidRPr="003C62B5">
        <w:rPr>
          <w:b/>
          <w:bCs/>
          <w:color w:val="auto"/>
          <w:sz w:val="24"/>
          <w:szCs w:val="24"/>
        </w:rPr>
        <w:t>14.30.</w:t>
      </w:r>
      <w:r w:rsidRPr="003C62B5">
        <w:rPr>
          <w:rFonts w:eastAsia="Arial"/>
          <w:color w:val="auto"/>
          <w:sz w:val="24"/>
          <w:szCs w:val="24"/>
        </w:rPr>
        <w:t xml:space="preserve"> </w:t>
      </w:r>
      <w:r w:rsidRPr="003C62B5">
        <w:rPr>
          <w:color w:val="auto"/>
          <w:sz w:val="24"/>
          <w:szCs w:val="24"/>
        </w:rPr>
        <w:t xml:space="preserve">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dos bens da Contratante, de seus funcionários ou de terceiros, ainda que ocorridos em via pública junto à obra; </w:t>
      </w:r>
    </w:p>
    <w:p w14:paraId="740136A1" w14:textId="77777777" w:rsidR="004C274A" w:rsidRPr="003C62B5" w:rsidRDefault="00000000" w:rsidP="00C415EC">
      <w:pPr>
        <w:ind w:left="0" w:right="-2" w:firstLine="0"/>
        <w:rPr>
          <w:color w:val="auto"/>
          <w:sz w:val="24"/>
          <w:szCs w:val="24"/>
        </w:rPr>
      </w:pPr>
      <w:r w:rsidRPr="003C62B5">
        <w:rPr>
          <w:b/>
          <w:bCs/>
          <w:color w:val="auto"/>
          <w:sz w:val="24"/>
          <w:szCs w:val="24"/>
        </w:rPr>
        <w:t>14.31.</w:t>
      </w:r>
      <w:r w:rsidRPr="003C62B5">
        <w:rPr>
          <w:rFonts w:eastAsia="Arial"/>
          <w:color w:val="auto"/>
          <w:sz w:val="24"/>
          <w:szCs w:val="24"/>
        </w:rPr>
        <w:t xml:space="preserve"> </w:t>
      </w:r>
      <w:r w:rsidRPr="003C62B5">
        <w:rPr>
          <w:color w:val="auto"/>
          <w:sz w:val="24"/>
          <w:szCs w:val="24"/>
        </w:rPr>
        <w:t xml:space="preserve">Responsabilizar-se em confeccionar e instalar as placas indicativas, sinalizadores, as barreiras, os sinais vermelhos, os sinais de perigo, os sinais de desvio dentre outros, sendo que estes materiais deverão ser  </w:t>
      </w:r>
    </w:p>
    <w:p w14:paraId="6D99C1D6" w14:textId="77777777" w:rsidR="004C274A" w:rsidRPr="003C62B5" w:rsidRDefault="00000000" w:rsidP="00C415EC">
      <w:pPr>
        <w:ind w:left="0" w:right="-2" w:firstLine="0"/>
        <w:rPr>
          <w:color w:val="auto"/>
          <w:sz w:val="24"/>
          <w:szCs w:val="24"/>
        </w:rPr>
      </w:pPr>
      <w:r w:rsidRPr="003C62B5">
        <w:rPr>
          <w:b/>
          <w:bCs/>
          <w:color w:val="auto"/>
          <w:sz w:val="24"/>
          <w:szCs w:val="24"/>
        </w:rPr>
        <w:lastRenderedPageBreak/>
        <w:t>14.32.</w:t>
      </w:r>
      <w:r w:rsidRPr="003C62B5">
        <w:rPr>
          <w:rFonts w:eastAsia="Arial"/>
          <w:color w:val="auto"/>
          <w:sz w:val="24"/>
          <w:szCs w:val="24"/>
        </w:rPr>
        <w:t xml:space="preserve"> </w:t>
      </w:r>
      <w:r w:rsidRPr="003C62B5">
        <w:rPr>
          <w:color w:val="auto"/>
          <w:sz w:val="24"/>
          <w:szCs w:val="24"/>
        </w:rPr>
        <w:t xml:space="preserve">CONTRATADA tem o dever de empregar a melhor técnica, observando as práticas de boa execução, interpretando as formas e dimensões dos desenhos com fidelidade e empregando somente material de 1ª qualidade, de acordo com as características especificadas do Memorial Descritivo.; </w:t>
      </w:r>
    </w:p>
    <w:p w14:paraId="3EAE189E" w14:textId="77777777" w:rsidR="004C274A" w:rsidRPr="003C62B5" w:rsidRDefault="00000000" w:rsidP="00C415EC">
      <w:pPr>
        <w:ind w:left="0" w:right="-2" w:firstLine="0"/>
        <w:rPr>
          <w:color w:val="auto"/>
          <w:sz w:val="24"/>
          <w:szCs w:val="24"/>
        </w:rPr>
      </w:pPr>
      <w:r w:rsidRPr="003C62B5">
        <w:rPr>
          <w:b/>
          <w:bCs/>
          <w:color w:val="auto"/>
          <w:sz w:val="24"/>
          <w:szCs w:val="24"/>
        </w:rPr>
        <w:t>14.33.</w:t>
      </w:r>
      <w:r w:rsidRPr="003C62B5">
        <w:rPr>
          <w:rFonts w:eastAsia="Arial"/>
          <w:color w:val="auto"/>
          <w:sz w:val="24"/>
          <w:szCs w:val="24"/>
        </w:rPr>
        <w:t xml:space="preserve"> </w:t>
      </w:r>
      <w:r w:rsidRPr="003C62B5">
        <w:rPr>
          <w:color w:val="auto"/>
          <w:sz w:val="24"/>
          <w:szCs w:val="24"/>
        </w:rPr>
        <w:t xml:space="preserve">Quando, sob qualquer justificativa, se fizer necessária alguma alteração nas especificações, substituição de algum material por seu equivalente ou qualquer outra alteração na execução daquilo que está projetado, deverá ser apresentada solicitação escrita à fiscalização da obra, minuciosamente justificada, além dos catálogos e ensaios técnicos emitidos por laboratórios qualificados. Entende-se por equivalentes os materiais ou equipamentos que possuam mesma função, mesmas características físicas e mesmo desempenho técnico. As solicitações de equivalência deverão ser feitas em tempo hábil para que não prejudiquem o andamento dos serviços e não darão causa a possíveis prorrogações de prazos; </w:t>
      </w:r>
    </w:p>
    <w:p w14:paraId="37F33233" w14:textId="77777777" w:rsidR="004C274A" w:rsidRPr="003C62B5" w:rsidRDefault="00000000" w:rsidP="00C415EC">
      <w:pPr>
        <w:ind w:left="0" w:right="-2" w:firstLine="0"/>
        <w:rPr>
          <w:color w:val="auto"/>
          <w:sz w:val="24"/>
          <w:szCs w:val="24"/>
        </w:rPr>
      </w:pPr>
      <w:r w:rsidRPr="003C62B5">
        <w:rPr>
          <w:b/>
          <w:bCs/>
          <w:color w:val="auto"/>
          <w:sz w:val="24"/>
          <w:szCs w:val="24"/>
        </w:rPr>
        <w:t>14.34.</w:t>
      </w:r>
      <w:r w:rsidRPr="003C62B5">
        <w:rPr>
          <w:rFonts w:eastAsia="Arial"/>
          <w:color w:val="auto"/>
          <w:sz w:val="24"/>
          <w:szCs w:val="24"/>
        </w:rPr>
        <w:t xml:space="preserve"> </w:t>
      </w:r>
      <w:r w:rsidRPr="003C62B5">
        <w:rPr>
          <w:color w:val="auto"/>
          <w:sz w:val="24"/>
          <w:szCs w:val="24"/>
        </w:rPr>
        <w:t xml:space="preserve">Realizar, conforme o caso, por meio de laboratórios previamente aprovados pela fiscalização e sob suas custas, os testes, ensaios, exames e provas necessárias ao controle de qualidade dos materiais, serviços e equipamentos a serem aplicados nos trabalhos, conforme procedimento previsto no Projeto Básico e demais documentos anexos; </w:t>
      </w:r>
    </w:p>
    <w:p w14:paraId="07D9AF57" w14:textId="77777777" w:rsidR="004C274A" w:rsidRPr="003C62B5" w:rsidRDefault="00000000" w:rsidP="00C415EC">
      <w:pPr>
        <w:ind w:left="0" w:right="-2" w:firstLine="0"/>
        <w:rPr>
          <w:color w:val="auto"/>
          <w:sz w:val="24"/>
          <w:szCs w:val="24"/>
        </w:rPr>
      </w:pPr>
      <w:r w:rsidRPr="003C62B5">
        <w:rPr>
          <w:b/>
          <w:bCs/>
          <w:color w:val="auto"/>
          <w:sz w:val="24"/>
          <w:szCs w:val="24"/>
        </w:rPr>
        <w:t>14.35.</w:t>
      </w:r>
      <w:r w:rsidRPr="003C62B5">
        <w:rPr>
          <w:rFonts w:eastAsia="Arial"/>
          <w:color w:val="auto"/>
          <w:sz w:val="24"/>
          <w:szCs w:val="24"/>
        </w:rPr>
        <w:t xml:space="preserve"> </w:t>
      </w:r>
      <w:r w:rsidRPr="003C62B5">
        <w:rPr>
          <w:color w:val="auto"/>
          <w:sz w:val="24"/>
          <w:szCs w:val="24"/>
        </w:rPr>
        <w:t xml:space="preserve">A empresa contratada cujos empregados vinculados ao serviço sejam regidos pela CLT deverá entregar ao setor responsável pela fiscalização do contrato os seguintes documentos:  </w:t>
      </w:r>
    </w:p>
    <w:p w14:paraId="452843CB" w14:textId="0F25FFF3" w:rsidR="004C274A" w:rsidRPr="003C62B5" w:rsidRDefault="00000000" w:rsidP="00C415EC">
      <w:pPr>
        <w:tabs>
          <w:tab w:val="center" w:pos="1184"/>
          <w:tab w:val="center" w:pos="4204"/>
        </w:tabs>
        <w:ind w:left="0" w:right="-2" w:firstLine="0"/>
        <w:jc w:val="left"/>
        <w:rPr>
          <w:color w:val="auto"/>
          <w:sz w:val="24"/>
          <w:szCs w:val="24"/>
        </w:rPr>
      </w:pPr>
      <w:r w:rsidRPr="003C62B5">
        <w:rPr>
          <w:rFonts w:eastAsia="Arial"/>
          <w:b/>
          <w:bCs/>
          <w:color w:val="auto"/>
          <w:sz w:val="24"/>
          <w:szCs w:val="24"/>
        </w:rPr>
        <w:t>14.35.1.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prova de regularidade relativa à Seguridade Social;  </w:t>
      </w:r>
    </w:p>
    <w:p w14:paraId="34BD9C83" w14:textId="3FD8CE3E" w:rsidR="004C274A" w:rsidRPr="003C62B5" w:rsidRDefault="00000000" w:rsidP="00C415EC">
      <w:pPr>
        <w:tabs>
          <w:tab w:val="center" w:pos="1184"/>
          <w:tab w:val="center" w:pos="5197"/>
        </w:tabs>
        <w:ind w:left="0" w:right="-2" w:firstLine="0"/>
        <w:jc w:val="left"/>
        <w:rPr>
          <w:color w:val="auto"/>
          <w:sz w:val="24"/>
          <w:szCs w:val="24"/>
        </w:rPr>
      </w:pPr>
      <w:r w:rsidRPr="003C62B5">
        <w:rPr>
          <w:rFonts w:eastAsia="Arial"/>
          <w:b/>
          <w:bCs/>
          <w:color w:val="auto"/>
          <w:sz w:val="24"/>
          <w:szCs w:val="24"/>
        </w:rPr>
        <w:t>14.35.2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certidão conjunta relativa aos tributos federais e à Dívida Ativa da União;  </w:t>
      </w:r>
    </w:p>
    <w:p w14:paraId="692A184B" w14:textId="77777777" w:rsidR="004C274A" w:rsidRPr="003C62B5" w:rsidRDefault="00000000" w:rsidP="00C415EC">
      <w:pPr>
        <w:ind w:left="0" w:right="-2" w:firstLine="0"/>
        <w:rPr>
          <w:color w:val="auto"/>
          <w:sz w:val="24"/>
          <w:szCs w:val="24"/>
        </w:rPr>
      </w:pPr>
      <w:r w:rsidRPr="003C62B5">
        <w:rPr>
          <w:rFonts w:eastAsia="Arial"/>
          <w:b/>
          <w:bCs/>
          <w:color w:val="auto"/>
          <w:sz w:val="24"/>
          <w:szCs w:val="24"/>
        </w:rPr>
        <w:t>14.35.3.</w:t>
      </w:r>
      <w:r w:rsidRPr="003C62B5">
        <w:rPr>
          <w:rFonts w:eastAsia="Arial"/>
          <w:color w:val="auto"/>
          <w:sz w:val="24"/>
          <w:szCs w:val="24"/>
        </w:rPr>
        <w:t xml:space="preserve"> </w:t>
      </w:r>
      <w:r w:rsidRPr="003C62B5">
        <w:rPr>
          <w:color w:val="auto"/>
          <w:sz w:val="24"/>
          <w:szCs w:val="24"/>
        </w:rPr>
        <w:t xml:space="preserve">certidões que comprovem a regularidade perante as Fazendas Estadual e Municipal do domicílio ou sede do contratado, conforme exigido no instrumento convocatório;  </w:t>
      </w:r>
    </w:p>
    <w:p w14:paraId="0EF2D2C3" w14:textId="7B6CE681" w:rsidR="004C274A" w:rsidRPr="003C62B5" w:rsidRDefault="00000000" w:rsidP="00C415EC">
      <w:pPr>
        <w:tabs>
          <w:tab w:val="center" w:pos="1184"/>
          <w:tab w:val="center" w:pos="3941"/>
        </w:tabs>
        <w:ind w:left="0" w:right="-2" w:firstLine="0"/>
        <w:jc w:val="left"/>
        <w:rPr>
          <w:color w:val="auto"/>
          <w:sz w:val="24"/>
          <w:szCs w:val="24"/>
        </w:rPr>
      </w:pPr>
      <w:r w:rsidRPr="003C62B5">
        <w:rPr>
          <w:rFonts w:eastAsia="Arial"/>
          <w:b/>
          <w:bCs/>
          <w:color w:val="auto"/>
          <w:sz w:val="24"/>
          <w:szCs w:val="24"/>
        </w:rPr>
        <w:t>14.35.4.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Certidão de Regularidade do FGTS – CRF; e  </w:t>
      </w:r>
    </w:p>
    <w:p w14:paraId="148C2A54" w14:textId="1BD3D5BB" w:rsidR="004C274A" w:rsidRPr="003C62B5" w:rsidRDefault="00000000" w:rsidP="00C415EC">
      <w:pPr>
        <w:tabs>
          <w:tab w:val="center" w:pos="1184"/>
          <w:tab w:val="center" w:pos="4268"/>
        </w:tabs>
        <w:ind w:left="0" w:right="-2" w:firstLine="0"/>
        <w:jc w:val="left"/>
        <w:rPr>
          <w:color w:val="auto"/>
          <w:sz w:val="24"/>
          <w:szCs w:val="24"/>
        </w:rPr>
      </w:pPr>
      <w:r w:rsidRPr="003C62B5">
        <w:rPr>
          <w:rFonts w:eastAsia="Arial"/>
          <w:b/>
          <w:bCs/>
          <w:color w:val="auto"/>
          <w:sz w:val="24"/>
          <w:szCs w:val="24"/>
        </w:rPr>
        <w:t>14.35.5.</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Certidão Negativa de Débitos Trabalhistas – CNDT; </w:t>
      </w:r>
    </w:p>
    <w:p w14:paraId="6040A7CA" w14:textId="77777777" w:rsidR="004C274A" w:rsidRPr="003C62B5" w:rsidRDefault="00000000" w:rsidP="00C415EC">
      <w:pPr>
        <w:spacing w:after="243"/>
        <w:ind w:left="0" w:right="-2" w:firstLine="0"/>
        <w:rPr>
          <w:color w:val="auto"/>
          <w:sz w:val="24"/>
          <w:szCs w:val="24"/>
        </w:rPr>
      </w:pPr>
      <w:r w:rsidRPr="003C62B5">
        <w:rPr>
          <w:b/>
          <w:bCs/>
          <w:color w:val="auto"/>
          <w:sz w:val="24"/>
          <w:szCs w:val="24"/>
        </w:rPr>
        <w:t>14.36.</w:t>
      </w:r>
      <w:r w:rsidRPr="003C62B5">
        <w:rPr>
          <w:rFonts w:eastAsia="Arial"/>
          <w:color w:val="auto"/>
          <w:sz w:val="24"/>
          <w:szCs w:val="24"/>
        </w:rPr>
        <w:t xml:space="preserve"> </w:t>
      </w:r>
      <w:r w:rsidRPr="003C62B5">
        <w:rPr>
          <w:color w:val="auto"/>
          <w:sz w:val="24"/>
          <w:szCs w:val="24"/>
        </w:rPr>
        <w:t xml:space="preserve">Serão de exclusiva responsabilidade da contratada eventuais erros/equívocos no dimensionamento da proposta.  </w:t>
      </w:r>
    </w:p>
    <w:p w14:paraId="52C8612D" w14:textId="7E3E81A5" w:rsidR="00670CFA" w:rsidRPr="003C62B5" w:rsidRDefault="00670CFA" w:rsidP="00670CFA">
      <w:pPr>
        <w:pStyle w:val="PargrafodaLista"/>
        <w:numPr>
          <w:ilvl w:val="1"/>
          <w:numId w:val="55"/>
        </w:numPr>
        <w:tabs>
          <w:tab w:val="left" w:pos="284"/>
        </w:tabs>
        <w:spacing w:after="91"/>
        <w:ind w:left="0" w:right="-2" w:firstLine="0"/>
        <w:rPr>
          <w:b/>
          <w:color w:val="auto"/>
          <w:sz w:val="24"/>
          <w:szCs w:val="24"/>
        </w:rPr>
      </w:pPr>
      <w:r w:rsidRPr="003C62B5">
        <w:rPr>
          <w:color w:val="auto"/>
          <w:sz w:val="24"/>
          <w:szCs w:val="24"/>
        </w:rPr>
        <w:t>O profissional indicado pelo licitante para fins de comprovação da capacidade técnica-profissional deverá acompanhar a execução dos serviços, admitindo-se sua substituição por profissionais de experiência equivalente ou superior, desde que aprovada pela Administração.</w:t>
      </w:r>
      <w:r w:rsidRPr="003C62B5">
        <w:rPr>
          <w:b/>
          <w:color w:val="auto"/>
          <w:sz w:val="24"/>
          <w:szCs w:val="24"/>
        </w:rPr>
        <w:t xml:space="preserve"> </w:t>
      </w:r>
    </w:p>
    <w:p w14:paraId="0E6AC011" w14:textId="77777777" w:rsidR="007D6652" w:rsidRPr="003C62B5" w:rsidRDefault="007D6652" w:rsidP="00C415EC">
      <w:pPr>
        <w:pStyle w:val="Ttulo1"/>
        <w:ind w:left="0" w:right="-2" w:firstLine="0"/>
        <w:rPr>
          <w:color w:val="auto"/>
          <w:sz w:val="24"/>
          <w:szCs w:val="24"/>
        </w:rPr>
      </w:pPr>
      <w:bookmarkStart w:id="14" w:name="_Toc133029"/>
    </w:p>
    <w:p w14:paraId="2B71D0F8" w14:textId="25A6E34D" w:rsidR="004C274A" w:rsidRPr="003C62B5" w:rsidRDefault="00000000" w:rsidP="00C415EC">
      <w:pPr>
        <w:pStyle w:val="Ttulo1"/>
        <w:ind w:left="0" w:right="-2" w:firstLine="0"/>
        <w:rPr>
          <w:color w:val="auto"/>
          <w:sz w:val="24"/>
          <w:szCs w:val="24"/>
        </w:rPr>
      </w:pPr>
      <w:r w:rsidRPr="003C62B5">
        <w:rPr>
          <w:color w:val="auto"/>
          <w:sz w:val="24"/>
          <w:szCs w:val="24"/>
        </w:rPr>
        <w:t>15.</w:t>
      </w:r>
      <w:r w:rsidRPr="003C62B5">
        <w:rPr>
          <w:rFonts w:eastAsia="Arial"/>
          <w:color w:val="auto"/>
          <w:sz w:val="24"/>
          <w:szCs w:val="24"/>
        </w:rPr>
        <w:t xml:space="preserve"> </w:t>
      </w:r>
      <w:r w:rsidRPr="003C62B5">
        <w:rPr>
          <w:color w:val="auto"/>
          <w:sz w:val="24"/>
          <w:szCs w:val="24"/>
        </w:rPr>
        <w:t xml:space="preserve">DA GARANTIA DE EXECUÇÃO  </w:t>
      </w:r>
      <w:bookmarkEnd w:id="14"/>
    </w:p>
    <w:p w14:paraId="486A72BD" w14:textId="77777777" w:rsidR="004C274A" w:rsidRPr="003C62B5" w:rsidRDefault="00000000" w:rsidP="00C415EC">
      <w:pPr>
        <w:ind w:left="0" w:right="-2" w:firstLine="0"/>
        <w:rPr>
          <w:color w:val="auto"/>
          <w:sz w:val="24"/>
          <w:szCs w:val="24"/>
        </w:rPr>
      </w:pPr>
      <w:r w:rsidRPr="003C62B5">
        <w:rPr>
          <w:b/>
          <w:bCs/>
          <w:color w:val="auto"/>
          <w:sz w:val="24"/>
          <w:szCs w:val="24"/>
        </w:rPr>
        <w:t>15.1.</w:t>
      </w:r>
      <w:r w:rsidRPr="003C62B5">
        <w:rPr>
          <w:rFonts w:eastAsia="Arial"/>
          <w:color w:val="auto"/>
          <w:sz w:val="24"/>
          <w:szCs w:val="24"/>
        </w:rPr>
        <w:t xml:space="preserve"> </w:t>
      </w:r>
      <w:r w:rsidRPr="003C62B5">
        <w:rPr>
          <w:color w:val="auto"/>
          <w:sz w:val="24"/>
          <w:szCs w:val="24"/>
        </w:rPr>
        <w:t xml:space="preserve">O adjudicatário, no prazo de 05 (cinco) dias após a assinatura do Termo de Contrato, prestará garantia no valor correspondente a 5% (cinco por cento) do valor do Contrato, que será liberada de acordo com as condições previstas neste Edital, conforme disposto no art. 96 da Lei nº 1.433, de 2021, desde que cumpridas as obrigações contratuais; </w:t>
      </w:r>
    </w:p>
    <w:p w14:paraId="36C0A2CA" w14:textId="2DBF05C7" w:rsidR="004C274A" w:rsidRPr="003C62B5" w:rsidRDefault="00000000" w:rsidP="00C415EC">
      <w:pPr>
        <w:tabs>
          <w:tab w:val="center" w:pos="1265"/>
          <w:tab w:val="center" w:pos="5272"/>
        </w:tabs>
        <w:ind w:left="0" w:right="-2" w:firstLine="0"/>
        <w:jc w:val="left"/>
        <w:rPr>
          <w:color w:val="auto"/>
          <w:sz w:val="24"/>
          <w:szCs w:val="24"/>
        </w:rPr>
      </w:pPr>
      <w:r w:rsidRPr="003C62B5">
        <w:rPr>
          <w:rFonts w:eastAsia="Arial"/>
          <w:b/>
          <w:bCs/>
          <w:color w:val="auto"/>
          <w:sz w:val="24"/>
          <w:szCs w:val="24"/>
        </w:rPr>
        <w:t>15.1.1.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Caberá ao contratado optar por uma das seguintes modalidades de garantia:  </w:t>
      </w:r>
    </w:p>
    <w:p w14:paraId="1731E8F7" w14:textId="77777777" w:rsidR="004C274A" w:rsidRPr="003C62B5" w:rsidRDefault="00000000" w:rsidP="00C415EC">
      <w:pPr>
        <w:ind w:left="0" w:right="-2" w:firstLine="0"/>
        <w:rPr>
          <w:color w:val="auto"/>
          <w:sz w:val="24"/>
          <w:szCs w:val="24"/>
        </w:rPr>
      </w:pPr>
      <w:r w:rsidRPr="003C62B5">
        <w:rPr>
          <w:b/>
          <w:bCs/>
          <w:color w:val="auto"/>
          <w:sz w:val="24"/>
          <w:szCs w:val="24"/>
        </w:rPr>
        <w:lastRenderedPageBreak/>
        <w:t>15.1.1.1.</w:t>
      </w:r>
      <w:r w:rsidRPr="003C62B5">
        <w:rPr>
          <w:rFonts w:eastAsia="Arial"/>
          <w:color w:val="auto"/>
          <w:sz w:val="24"/>
          <w:szCs w:val="24"/>
        </w:rPr>
        <w:t xml:space="preserve"> </w:t>
      </w:r>
      <w:r w:rsidRPr="003C62B5">
        <w:rPr>
          <w:color w:val="auto"/>
          <w:sz w:val="24"/>
          <w:szCs w:val="24"/>
        </w:rPr>
        <w:t xml:space="preserve">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 </w:t>
      </w:r>
    </w:p>
    <w:p w14:paraId="70C30D71" w14:textId="144D5C04" w:rsidR="004C274A" w:rsidRPr="003C62B5" w:rsidRDefault="00000000" w:rsidP="00C415EC">
      <w:pPr>
        <w:tabs>
          <w:tab w:val="center" w:pos="1119"/>
          <w:tab w:val="center" w:pos="2672"/>
        </w:tabs>
        <w:ind w:left="0" w:right="-2" w:firstLine="0"/>
        <w:jc w:val="left"/>
        <w:rPr>
          <w:color w:val="auto"/>
          <w:sz w:val="24"/>
          <w:szCs w:val="24"/>
        </w:rPr>
      </w:pPr>
      <w:r w:rsidRPr="003C62B5">
        <w:rPr>
          <w:b/>
          <w:bCs/>
          <w:color w:val="auto"/>
          <w:sz w:val="24"/>
          <w:szCs w:val="24"/>
        </w:rPr>
        <w:t>15.1.1.2.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seguro-garantia; </w:t>
      </w:r>
    </w:p>
    <w:p w14:paraId="05E78D5C" w14:textId="77777777" w:rsidR="004C274A" w:rsidRPr="003C62B5" w:rsidRDefault="00000000" w:rsidP="00C415EC">
      <w:pPr>
        <w:ind w:left="0" w:right="-2" w:firstLine="0"/>
        <w:rPr>
          <w:color w:val="auto"/>
          <w:sz w:val="24"/>
          <w:szCs w:val="24"/>
        </w:rPr>
      </w:pPr>
      <w:r w:rsidRPr="003C62B5">
        <w:rPr>
          <w:b/>
          <w:bCs/>
          <w:color w:val="auto"/>
          <w:sz w:val="24"/>
          <w:szCs w:val="24"/>
        </w:rPr>
        <w:t>15.1.1.3.</w:t>
      </w:r>
      <w:r w:rsidRPr="003C62B5">
        <w:rPr>
          <w:rFonts w:eastAsia="Arial"/>
          <w:color w:val="auto"/>
          <w:sz w:val="24"/>
          <w:szCs w:val="24"/>
        </w:rPr>
        <w:t xml:space="preserve"> </w:t>
      </w:r>
      <w:r w:rsidRPr="003C62B5">
        <w:rPr>
          <w:color w:val="auto"/>
          <w:sz w:val="24"/>
          <w:szCs w:val="24"/>
        </w:rPr>
        <w:t xml:space="preserve">fiança bancária emitida por banco ou instituição financeira devidamente autorizada a operar no País pelo Banco Central do Brasil. </w:t>
      </w:r>
    </w:p>
    <w:p w14:paraId="1F26A5B7" w14:textId="77777777" w:rsidR="004C274A" w:rsidRPr="003C62B5" w:rsidRDefault="00000000" w:rsidP="00C415EC">
      <w:pPr>
        <w:ind w:left="0" w:right="-2" w:firstLine="0"/>
        <w:rPr>
          <w:color w:val="auto"/>
          <w:sz w:val="24"/>
          <w:szCs w:val="24"/>
        </w:rPr>
      </w:pPr>
      <w:r w:rsidRPr="003C62B5">
        <w:rPr>
          <w:b/>
          <w:bCs/>
          <w:color w:val="auto"/>
          <w:sz w:val="24"/>
          <w:szCs w:val="24"/>
        </w:rPr>
        <w:t>15.1.1.4.</w:t>
      </w:r>
      <w:r w:rsidRPr="003C62B5">
        <w:rPr>
          <w:rFonts w:eastAsia="Arial"/>
          <w:color w:val="auto"/>
          <w:sz w:val="24"/>
          <w:szCs w:val="24"/>
        </w:rPr>
        <w:t xml:space="preserve"> </w:t>
      </w:r>
      <w:r w:rsidRPr="003C62B5">
        <w:rPr>
          <w:color w:val="auto"/>
          <w:sz w:val="24"/>
          <w:szCs w:val="24"/>
        </w:rPr>
        <w:t xml:space="preserve">título de capitalização custeado por pagamento único, com resgate pelo valor total.  </w:t>
      </w:r>
      <w:hyperlink r:id="rId117" w:anchor="art1">
        <w:r w:rsidR="004C274A" w:rsidRPr="003C62B5">
          <w:rPr>
            <w:color w:val="auto"/>
            <w:sz w:val="24"/>
            <w:szCs w:val="24"/>
          </w:rPr>
          <w:t xml:space="preserve"> </w:t>
        </w:r>
      </w:hyperlink>
      <w:hyperlink r:id="rId118" w:anchor="art1">
        <w:r w:rsidR="004C274A" w:rsidRPr="003C62B5">
          <w:rPr>
            <w:color w:val="auto"/>
            <w:sz w:val="24"/>
            <w:szCs w:val="24"/>
          </w:rPr>
          <w:t xml:space="preserve">(Incluído </w:t>
        </w:r>
      </w:hyperlink>
      <w:hyperlink r:id="rId119" w:anchor="art1">
        <w:r w:rsidR="004C274A" w:rsidRPr="003C62B5">
          <w:rPr>
            <w:color w:val="auto"/>
            <w:sz w:val="24"/>
            <w:szCs w:val="24"/>
          </w:rPr>
          <w:t>pela Lei nº 14.770, de 2023)</w:t>
        </w:r>
      </w:hyperlink>
      <w:hyperlink r:id="rId120" w:anchor="art1">
        <w:r w:rsidR="004C274A" w:rsidRPr="003C62B5">
          <w:rPr>
            <w:color w:val="auto"/>
            <w:sz w:val="24"/>
            <w:szCs w:val="24"/>
          </w:rPr>
          <w:t xml:space="preserve"> </w:t>
        </w:r>
      </w:hyperlink>
    </w:p>
    <w:p w14:paraId="28B0262A" w14:textId="77777777" w:rsidR="004C274A" w:rsidRPr="003C62B5" w:rsidRDefault="00000000" w:rsidP="00C415EC">
      <w:pPr>
        <w:ind w:left="0" w:right="-2" w:firstLine="0"/>
        <w:rPr>
          <w:color w:val="auto"/>
          <w:sz w:val="24"/>
          <w:szCs w:val="24"/>
        </w:rPr>
      </w:pPr>
      <w:r w:rsidRPr="003C62B5">
        <w:rPr>
          <w:rFonts w:eastAsia="Arial"/>
          <w:b/>
          <w:bCs/>
          <w:color w:val="auto"/>
          <w:sz w:val="24"/>
          <w:szCs w:val="24"/>
        </w:rPr>
        <w:t>15.1.2.</w:t>
      </w:r>
      <w:r w:rsidRPr="003C62B5">
        <w:rPr>
          <w:rFonts w:eastAsia="Arial"/>
          <w:color w:val="auto"/>
          <w:sz w:val="24"/>
          <w:szCs w:val="24"/>
        </w:rPr>
        <w:t xml:space="preserve"> </w:t>
      </w:r>
      <w:r w:rsidRPr="003C62B5">
        <w:rPr>
          <w:color w:val="auto"/>
          <w:sz w:val="24"/>
          <w:szCs w:val="24"/>
        </w:rPr>
        <w:t xml:space="preserve">A inobservância do prazo fixado para apresentação da garantia acarretará a aplicação de multa de 0,07% (sete centésimos por cento) do valor do contrato por dia de atraso, até o máximo de 2% (dois por cento);  </w:t>
      </w:r>
    </w:p>
    <w:p w14:paraId="08B4D415" w14:textId="77777777" w:rsidR="004C274A" w:rsidRPr="003C62B5" w:rsidRDefault="00000000" w:rsidP="00C415EC">
      <w:pPr>
        <w:ind w:left="0" w:right="-2" w:firstLine="0"/>
        <w:rPr>
          <w:color w:val="auto"/>
          <w:sz w:val="24"/>
          <w:szCs w:val="24"/>
        </w:rPr>
      </w:pPr>
      <w:r w:rsidRPr="003C62B5">
        <w:rPr>
          <w:b/>
          <w:bCs/>
          <w:color w:val="auto"/>
          <w:sz w:val="24"/>
          <w:szCs w:val="24"/>
        </w:rPr>
        <w:t>15.2.</w:t>
      </w:r>
      <w:r w:rsidRPr="003C62B5">
        <w:rPr>
          <w:rFonts w:eastAsia="Arial"/>
          <w:color w:val="auto"/>
          <w:sz w:val="24"/>
          <w:szCs w:val="24"/>
        </w:rPr>
        <w:t xml:space="preserve"> </w:t>
      </w:r>
      <w:r w:rsidRPr="003C62B5">
        <w:rPr>
          <w:color w:val="auto"/>
          <w:sz w:val="24"/>
          <w:szCs w:val="24"/>
        </w:rPr>
        <w:t xml:space="preserve">A validade da garantia, qualquer que seja a modalidade escolhida, deverá abranger um período mínimo de 3 (três) meses após o término da vigência contratual; </w:t>
      </w:r>
    </w:p>
    <w:p w14:paraId="1C38CD4C" w14:textId="76CFCC2F" w:rsidR="004C274A" w:rsidRPr="003C62B5" w:rsidRDefault="00000000" w:rsidP="00C415EC">
      <w:pPr>
        <w:tabs>
          <w:tab w:val="center" w:pos="741"/>
          <w:tab w:val="center" w:pos="4868"/>
        </w:tabs>
        <w:ind w:left="0" w:right="-2" w:firstLine="0"/>
        <w:jc w:val="left"/>
        <w:rPr>
          <w:color w:val="auto"/>
          <w:sz w:val="24"/>
          <w:szCs w:val="24"/>
        </w:rPr>
      </w:pPr>
      <w:r w:rsidRPr="003C62B5">
        <w:rPr>
          <w:b/>
          <w:bCs/>
          <w:color w:val="auto"/>
          <w:sz w:val="24"/>
          <w:szCs w:val="24"/>
        </w:rPr>
        <w:t>15.3.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garantia assegurará, qualquer que seja a modalidade escolhida, o pagamento de:  </w:t>
      </w:r>
    </w:p>
    <w:p w14:paraId="4A28A1C5" w14:textId="7B70AC7D" w:rsidR="004C274A" w:rsidRPr="003C62B5" w:rsidRDefault="00000000" w:rsidP="00C415EC">
      <w:pPr>
        <w:ind w:left="0" w:right="-2" w:firstLine="0"/>
        <w:rPr>
          <w:color w:val="auto"/>
          <w:sz w:val="24"/>
          <w:szCs w:val="24"/>
        </w:rPr>
      </w:pPr>
      <w:r w:rsidRPr="003C62B5">
        <w:rPr>
          <w:b/>
          <w:bCs/>
          <w:color w:val="auto"/>
          <w:sz w:val="24"/>
          <w:szCs w:val="24"/>
        </w:rPr>
        <w:t>15.3.1.</w:t>
      </w:r>
      <w:r w:rsidRPr="003C62B5">
        <w:rPr>
          <w:rFonts w:eastAsia="Arial"/>
          <w:color w:val="auto"/>
          <w:sz w:val="24"/>
          <w:szCs w:val="24"/>
        </w:rPr>
        <w:t xml:space="preserve"> </w:t>
      </w:r>
      <w:r w:rsidRPr="003C62B5">
        <w:rPr>
          <w:color w:val="auto"/>
          <w:sz w:val="24"/>
          <w:szCs w:val="24"/>
        </w:rPr>
        <w:t xml:space="preserve">Prejuízo advindo do não cumprimento do objeto do contrato e do não adimplemento das demais obrigações nele previstas;  </w:t>
      </w:r>
    </w:p>
    <w:p w14:paraId="13D2CF25" w14:textId="1B41E3F4" w:rsidR="004C274A" w:rsidRPr="003C62B5" w:rsidRDefault="00000000" w:rsidP="00C415EC">
      <w:pPr>
        <w:ind w:left="0" w:right="-2" w:firstLine="0"/>
        <w:rPr>
          <w:color w:val="auto"/>
          <w:sz w:val="24"/>
          <w:szCs w:val="24"/>
        </w:rPr>
      </w:pPr>
      <w:r w:rsidRPr="003C62B5">
        <w:rPr>
          <w:b/>
          <w:bCs/>
          <w:color w:val="auto"/>
          <w:sz w:val="24"/>
          <w:szCs w:val="24"/>
        </w:rPr>
        <w:t>15.3.2.</w:t>
      </w:r>
      <w:r w:rsidRPr="003C62B5">
        <w:rPr>
          <w:rFonts w:eastAsia="Arial"/>
          <w:color w:val="auto"/>
          <w:sz w:val="24"/>
          <w:szCs w:val="24"/>
        </w:rPr>
        <w:t xml:space="preserve"> </w:t>
      </w:r>
      <w:r w:rsidRPr="003C62B5">
        <w:rPr>
          <w:color w:val="auto"/>
          <w:sz w:val="24"/>
          <w:szCs w:val="24"/>
        </w:rPr>
        <w:t xml:space="preserve">Prejuízos causados à Contratante ou a terceiro, decorrentes de culpa ou dolo durante a execução do contrato;  </w:t>
      </w:r>
    </w:p>
    <w:p w14:paraId="19618A59" w14:textId="352D5664" w:rsidR="004C274A" w:rsidRPr="003C62B5" w:rsidRDefault="00000000" w:rsidP="00C415EC">
      <w:pPr>
        <w:tabs>
          <w:tab w:val="center" w:pos="1119"/>
          <w:tab w:val="center" w:pos="5208"/>
        </w:tabs>
        <w:ind w:left="0" w:right="-2" w:firstLine="0"/>
        <w:jc w:val="left"/>
        <w:rPr>
          <w:color w:val="auto"/>
          <w:sz w:val="24"/>
          <w:szCs w:val="24"/>
        </w:rPr>
      </w:pPr>
      <w:r w:rsidRPr="003C62B5">
        <w:rPr>
          <w:b/>
          <w:bCs/>
          <w:color w:val="auto"/>
          <w:sz w:val="24"/>
          <w:szCs w:val="24"/>
        </w:rPr>
        <w:t>15.3.3.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As multas moratórias e punitivas aplicadas pela Contratante à Contratada;   </w:t>
      </w:r>
    </w:p>
    <w:p w14:paraId="4E052BE2" w14:textId="755E9194" w:rsidR="004C274A" w:rsidRPr="003C62B5" w:rsidRDefault="00000000" w:rsidP="00C415EC">
      <w:pPr>
        <w:tabs>
          <w:tab w:val="center" w:pos="1119"/>
          <w:tab w:val="center" w:pos="5870"/>
        </w:tabs>
        <w:ind w:left="0" w:right="-2" w:firstLine="0"/>
        <w:jc w:val="left"/>
        <w:rPr>
          <w:color w:val="auto"/>
          <w:sz w:val="24"/>
          <w:szCs w:val="24"/>
        </w:rPr>
      </w:pPr>
      <w:r w:rsidRPr="003C62B5">
        <w:rPr>
          <w:b/>
          <w:bCs/>
          <w:color w:val="auto"/>
          <w:sz w:val="24"/>
          <w:szCs w:val="24"/>
        </w:rPr>
        <w:t>15.3.4.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Obrigações fiscais e previdenciárias de qualquer natureza, não honradas pela Contratada. </w:t>
      </w:r>
    </w:p>
    <w:p w14:paraId="377155BE" w14:textId="579DC649" w:rsidR="004C274A" w:rsidRPr="003C62B5" w:rsidRDefault="00000000" w:rsidP="00C415EC">
      <w:pPr>
        <w:ind w:left="0" w:right="-2" w:firstLine="0"/>
        <w:rPr>
          <w:color w:val="auto"/>
          <w:sz w:val="24"/>
          <w:szCs w:val="24"/>
        </w:rPr>
      </w:pPr>
      <w:r w:rsidRPr="003C62B5">
        <w:rPr>
          <w:b/>
          <w:bCs/>
          <w:color w:val="auto"/>
          <w:sz w:val="24"/>
          <w:szCs w:val="24"/>
        </w:rPr>
        <w:t>15.3.5</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A modalidade seguro-garantia somente será aceita se contemplar todos os eventos indicados no item anterior; </w:t>
      </w:r>
    </w:p>
    <w:p w14:paraId="11F32F4C" w14:textId="7ADD922F" w:rsidR="004C274A" w:rsidRPr="003C62B5" w:rsidRDefault="00000000" w:rsidP="00C415EC">
      <w:pPr>
        <w:ind w:left="0" w:right="-2" w:firstLine="0"/>
        <w:rPr>
          <w:color w:val="auto"/>
          <w:sz w:val="24"/>
          <w:szCs w:val="24"/>
        </w:rPr>
      </w:pPr>
      <w:r w:rsidRPr="003C62B5">
        <w:rPr>
          <w:b/>
          <w:bCs/>
          <w:color w:val="auto"/>
          <w:sz w:val="24"/>
          <w:szCs w:val="24"/>
        </w:rPr>
        <w:t>15.3.6.</w:t>
      </w:r>
      <w:r w:rsidRPr="003C62B5">
        <w:rPr>
          <w:rFonts w:eastAsia="Arial"/>
          <w:color w:val="auto"/>
          <w:sz w:val="24"/>
          <w:szCs w:val="24"/>
        </w:rPr>
        <w:t xml:space="preserve"> </w:t>
      </w:r>
      <w:r w:rsidRPr="003C62B5">
        <w:rPr>
          <w:color w:val="auto"/>
          <w:sz w:val="24"/>
          <w:szCs w:val="24"/>
        </w:rPr>
        <w:t xml:space="preserve">A garantia em dinheiro deverá ser efetuada em favor da Contratante, em conta corrente informada pela Secretaria de </w:t>
      </w:r>
      <w:r w:rsidR="0060346B" w:rsidRPr="003C62B5">
        <w:rPr>
          <w:color w:val="auto"/>
          <w:sz w:val="24"/>
          <w:szCs w:val="24"/>
        </w:rPr>
        <w:t>Finanças</w:t>
      </w:r>
      <w:r w:rsidRPr="003C62B5">
        <w:rPr>
          <w:color w:val="auto"/>
          <w:sz w:val="24"/>
          <w:szCs w:val="24"/>
        </w:rPr>
        <w:t xml:space="preserve">; </w:t>
      </w:r>
    </w:p>
    <w:p w14:paraId="396A1ED9" w14:textId="77777777" w:rsidR="004C274A" w:rsidRPr="003C62B5" w:rsidRDefault="00000000" w:rsidP="00C415EC">
      <w:pPr>
        <w:ind w:left="0" w:right="-2" w:firstLine="0"/>
        <w:rPr>
          <w:color w:val="auto"/>
          <w:sz w:val="24"/>
          <w:szCs w:val="24"/>
        </w:rPr>
      </w:pPr>
      <w:r w:rsidRPr="003C62B5">
        <w:rPr>
          <w:b/>
          <w:bCs/>
          <w:color w:val="auto"/>
          <w:sz w:val="24"/>
          <w:szCs w:val="24"/>
        </w:rPr>
        <w:t>15.4.</w:t>
      </w:r>
      <w:r w:rsidRPr="003C62B5">
        <w:rPr>
          <w:rFonts w:eastAsia="Arial"/>
          <w:color w:val="auto"/>
          <w:sz w:val="24"/>
          <w:szCs w:val="24"/>
        </w:rPr>
        <w:t xml:space="preserve"> </w:t>
      </w:r>
      <w:r w:rsidRPr="003C62B5">
        <w:rPr>
          <w:color w:val="auto"/>
          <w:sz w:val="24"/>
          <w:szCs w:val="24"/>
        </w:rPr>
        <w:t xml:space="preserve">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 </w:t>
      </w:r>
    </w:p>
    <w:p w14:paraId="0269CA8D" w14:textId="5B1CD775" w:rsidR="004C274A" w:rsidRPr="003C62B5" w:rsidRDefault="00000000" w:rsidP="00C415EC">
      <w:pPr>
        <w:ind w:left="0" w:right="-2" w:firstLine="0"/>
        <w:rPr>
          <w:color w:val="auto"/>
          <w:sz w:val="24"/>
          <w:szCs w:val="24"/>
        </w:rPr>
      </w:pPr>
      <w:r w:rsidRPr="003C62B5">
        <w:rPr>
          <w:b/>
          <w:bCs/>
          <w:color w:val="auto"/>
          <w:sz w:val="24"/>
          <w:szCs w:val="24"/>
        </w:rPr>
        <w:t>15.</w:t>
      </w:r>
      <w:r w:rsidR="00C23870" w:rsidRPr="003C62B5">
        <w:rPr>
          <w:b/>
          <w:bCs/>
          <w:color w:val="auto"/>
          <w:sz w:val="24"/>
          <w:szCs w:val="24"/>
        </w:rPr>
        <w:t>5</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No caso de garantia na modalidade de fiança bancária, deverá constar expressa renúncia do fiador aos benefícios do artigo 827 do Código Civil; </w:t>
      </w:r>
    </w:p>
    <w:p w14:paraId="2F8C3F9E" w14:textId="38960208" w:rsidR="004C274A" w:rsidRPr="003C62B5" w:rsidRDefault="00000000" w:rsidP="00C360DA">
      <w:pPr>
        <w:ind w:left="0" w:right="-2" w:firstLine="0"/>
        <w:rPr>
          <w:color w:val="auto"/>
          <w:sz w:val="24"/>
          <w:szCs w:val="24"/>
        </w:rPr>
      </w:pPr>
      <w:r w:rsidRPr="003C62B5">
        <w:rPr>
          <w:b/>
          <w:bCs/>
          <w:color w:val="auto"/>
          <w:sz w:val="24"/>
          <w:szCs w:val="24"/>
        </w:rPr>
        <w:t>15.</w:t>
      </w:r>
      <w:r w:rsidR="00C23870" w:rsidRPr="003C62B5">
        <w:rPr>
          <w:b/>
          <w:bCs/>
          <w:color w:val="auto"/>
          <w:sz w:val="24"/>
          <w:szCs w:val="24"/>
        </w:rPr>
        <w:t>6</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No caso de alteração do valor do contrato, ou prorrogação de sua vigência, a garantia deverá ser readequada ou renovada nas mesmas condições; </w:t>
      </w:r>
    </w:p>
    <w:p w14:paraId="32715350" w14:textId="31C8CDFD" w:rsidR="004C274A" w:rsidRPr="003C62B5" w:rsidRDefault="00000000" w:rsidP="00C360DA">
      <w:pPr>
        <w:ind w:left="0" w:right="-2" w:firstLine="0"/>
        <w:rPr>
          <w:color w:val="auto"/>
          <w:sz w:val="24"/>
          <w:szCs w:val="24"/>
        </w:rPr>
      </w:pPr>
      <w:r w:rsidRPr="003C62B5">
        <w:rPr>
          <w:b/>
          <w:bCs/>
          <w:color w:val="auto"/>
          <w:sz w:val="24"/>
          <w:szCs w:val="24"/>
        </w:rPr>
        <w:lastRenderedPageBreak/>
        <w:t>15.</w:t>
      </w:r>
      <w:r w:rsidR="00C23870" w:rsidRPr="003C62B5">
        <w:rPr>
          <w:b/>
          <w:bCs/>
          <w:color w:val="auto"/>
          <w:sz w:val="24"/>
          <w:szCs w:val="24"/>
        </w:rPr>
        <w:t>7</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Se o valor da garantia for utilizado total ou parcialmente em pagamento de qualquer obrigação, a Contratada obriga-se a fazer a respectiva reposição no prazo máximo de 03 (três) dias úteis, contados da data em que for notificada; </w:t>
      </w:r>
    </w:p>
    <w:p w14:paraId="4095F669" w14:textId="1D4E6A73" w:rsidR="004C274A" w:rsidRPr="003C62B5" w:rsidRDefault="00000000" w:rsidP="00C360DA">
      <w:pPr>
        <w:tabs>
          <w:tab w:val="center" w:pos="741"/>
          <w:tab w:val="center" w:pos="5383"/>
        </w:tabs>
        <w:ind w:left="0" w:right="-2" w:firstLine="0"/>
        <w:rPr>
          <w:color w:val="auto"/>
          <w:sz w:val="24"/>
          <w:szCs w:val="24"/>
        </w:rPr>
      </w:pPr>
      <w:r w:rsidRPr="003C62B5">
        <w:rPr>
          <w:b/>
          <w:bCs/>
          <w:color w:val="auto"/>
          <w:sz w:val="24"/>
          <w:szCs w:val="24"/>
        </w:rPr>
        <w:t>15.</w:t>
      </w:r>
      <w:r w:rsidR="00C23870" w:rsidRPr="003C62B5">
        <w:rPr>
          <w:b/>
          <w:bCs/>
          <w:color w:val="auto"/>
          <w:sz w:val="24"/>
          <w:szCs w:val="24"/>
        </w:rPr>
        <w:t>8</w:t>
      </w:r>
      <w:r w:rsidRPr="003C62B5">
        <w:rPr>
          <w:b/>
          <w:bCs/>
          <w:color w:val="auto"/>
          <w:sz w:val="24"/>
          <w:szCs w:val="24"/>
        </w:rPr>
        <w:t>.</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Contratante não executará a garantia na ocorrência de uma ou mais das seguintes hipóteses:  </w:t>
      </w:r>
    </w:p>
    <w:p w14:paraId="541AE586" w14:textId="64578FDE" w:rsidR="004C274A" w:rsidRPr="003C62B5" w:rsidRDefault="00000000" w:rsidP="00C360DA">
      <w:pPr>
        <w:tabs>
          <w:tab w:val="center" w:pos="1265"/>
          <w:tab w:val="center" w:pos="3239"/>
        </w:tabs>
        <w:ind w:left="0" w:right="-2" w:firstLine="0"/>
        <w:rPr>
          <w:color w:val="auto"/>
          <w:sz w:val="24"/>
          <w:szCs w:val="24"/>
        </w:rPr>
      </w:pPr>
      <w:r w:rsidRPr="003C62B5">
        <w:rPr>
          <w:rFonts w:eastAsia="Arial"/>
          <w:b/>
          <w:bCs/>
          <w:color w:val="auto"/>
          <w:sz w:val="24"/>
          <w:szCs w:val="24"/>
        </w:rPr>
        <w:t>15.</w:t>
      </w:r>
      <w:r w:rsidR="00C23870" w:rsidRPr="003C62B5">
        <w:rPr>
          <w:rFonts w:eastAsia="Arial"/>
          <w:b/>
          <w:bCs/>
          <w:color w:val="auto"/>
          <w:sz w:val="24"/>
          <w:szCs w:val="24"/>
        </w:rPr>
        <w:t>8</w:t>
      </w:r>
      <w:r w:rsidRPr="003C62B5">
        <w:rPr>
          <w:rFonts w:eastAsia="Arial"/>
          <w:b/>
          <w:bCs/>
          <w:color w:val="auto"/>
          <w:sz w:val="24"/>
          <w:szCs w:val="24"/>
        </w:rPr>
        <w:t>.1.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Caso fortuito ou força maior;  </w:t>
      </w:r>
    </w:p>
    <w:p w14:paraId="26E4152E" w14:textId="75894D55" w:rsidR="004C274A" w:rsidRPr="003C62B5" w:rsidRDefault="00000000" w:rsidP="00C360DA">
      <w:pPr>
        <w:tabs>
          <w:tab w:val="center" w:pos="1265"/>
          <w:tab w:val="center" w:pos="5223"/>
        </w:tabs>
        <w:ind w:left="0" w:right="-2" w:firstLine="0"/>
        <w:rPr>
          <w:color w:val="auto"/>
          <w:sz w:val="24"/>
          <w:szCs w:val="24"/>
        </w:rPr>
      </w:pPr>
      <w:r w:rsidRPr="003C62B5">
        <w:rPr>
          <w:rFonts w:eastAsia="Arial"/>
          <w:b/>
          <w:bCs/>
          <w:color w:val="auto"/>
          <w:sz w:val="24"/>
          <w:szCs w:val="24"/>
        </w:rPr>
        <w:t>15.</w:t>
      </w:r>
      <w:r w:rsidR="00C23870" w:rsidRPr="003C62B5">
        <w:rPr>
          <w:rFonts w:eastAsia="Arial"/>
          <w:b/>
          <w:bCs/>
          <w:color w:val="auto"/>
          <w:sz w:val="24"/>
          <w:szCs w:val="24"/>
        </w:rPr>
        <w:t>8</w:t>
      </w:r>
      <w:r w:rsidRPr="003C62B5">
        <w:rPr>
          <w:rFonts w:eastAsia="Arial"/>
          <w:b/>
          <w:bCs/>
          <w:color w:val="auto"/>
          <w:sz w:val="24"/>
          <w:szCs w:val="24"/>
        </w:rPr>
        <w:t>.2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Alteração, sem prévia anuência da seguradora, das obrigações contratuais;  </w:t>
      </w:r>
    </w:p>
    <w:p w14:paraId="170D54D7" w14:textId="5E15A146" w:rsidR="004C274A" w:rsidRPr="003C62B5" w:rsidRDefault="00000000" w:rsidP="00C360DA">
      <w:pPr>
        <w:tabs>
          <w:tab w:val="left" w:pos="851"/>
        </w:tabs>
        <w:ind w:left="0" w:right="-2" w:firstLine="0"/>
        <w:rPr>
          <w:color w:val="auto"/>
          <w:sz w:val="24"/>
          <w:szCs w:val="24"/>
        </w:rPr>
      </w:pPr>
      <w:r w:rsidRPr="003C62B5">
        <w:rPr>
          <w:rFonts w:eastAsia="Arial"/>
          <w:b/>
          <w:bCs/>
          <w:color w:val="auto"/>
          <w:sz w:val="24"/>
          <w:szCs w:val="24"/>
        </w:rPr>
        <w:t>15.</w:t>
      </w:r>
      <w:r w:rsidR="00C23870" w:rsidRPr="003C62B5">
        <w:rPr>
          <w:rFonts w:eastAsia="Arial"/>
          <w:b/>
          <w:bCs/>
          <w:color w:val="auto"/>
          <w:sz w:val="24"/>
          <w:szCs w:val="24"/>
        </w:rPr>
        <w:t>8</w:t>
      </w:r>
      <w:r w:rsidRPr="003C62B5">
        <w:rPr>
          <w:rFonts w:eastAsia="Arial"/>
          <w:b/>
          <w:bCs/>
          <w:color w:val="auto"/>
          <w:sz w:val="24"/>
          <w:szCs w:val="24"/>
        </w:rPr>
        <w:t>.3.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Descumprimento das obrigações pela Contratada decorrentes de atos ou fatos praticados pela Contratante;  </w:t>
      </w:r>
    </w:p>
    <w:p w14:paraId="757C6863" w14:textId="5FA1C93F" w:rsidR="004C274A" w:rsidRPr="003C62B5" w:rsidRDefault="00000000" w:rsidP="00C360DA">
      <w:pPr>
        <w:tabs>
          <w:tab w:val="center" w:pos="1265"/>
          <w:tab w:val="center" w:pos="4822"/>
        </w:tabs>
        <w:ind w:left="0" w:right="-2" w:firstLine="0"/>
        <w:rPr>
          <w:color w:val="auto"/>
          <w:sz w:val="24"/>
          <w:szCs w:val="24"/>
        </w:rPr>
      </w:pPr>
      <w:r w:rsidRPr="003C62B5">
        <w:rPr>
          <w:rFonts w:eastAsia="Arial"/>
          <w:b/>
          <w:bCs/>
          <w:color w:val="auto"/>
          <w:sz w:val="24"/>
          <w:szCs w:val="24"/>
        </w:rPr>
        <w:t>15.</w:t>
      </w:r>
      <w:r w:rsidR="00C23870" w:rsidRPr="003C62B5">
        <w:rPr>
          <w:rFonts w:eastAsia="Arial"/>
          <w:b/>
          <w:bCs/>
          <w:color w:val="auto"/>
          <w:sz w:val="24"/>
          <w:szCs w:val="24"/>
        </w:rPr>
        <w:t>8</w:t>
      </w:r>
      <w:r w:rsidRPr="003C62B5">
        <w:rPr>
          <w:rFonts w:eastAsia="Arial"/>
          <w:b/>
          <w:bCs/>
          <w:color w:val="auto"/>
          <w:sz w:val="24"/>
          <w:szCs w:val="24"/>
        </w:rPr>
        <w:t>.4.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Atos ilícitos dolosos praticados por servidores da Administração. </w:t>
      </w:r>
    </w:p>
    <w:p w14:paraId="40BD8537" w14:textId="1B7C00D1" w:rsidR="004C274A" w:rsidRPr="003C62B5" w:rsidRDefault="00000000" w:rsidP="00C360DA">
      <w:pPr>
        <w:ind w:left="0" w:right="-2" w:firstLine="0"/>
        <w:rPr>
          <w:color w:val="auto"/>
          <w:sz w:val="24"/>
          <w:szCs w:val="24"/>
        </w:rPr>
      </w:pPr>
      <w:r w:rsidRPr="003C62B5">
        <w:rPr>
          <w:b/>
          <w:bCs/>
          <w:color w:val="auto"/>
          <w:sz w:val="24"/>
          <w:szCs w:val="24"/>
        </w:rPr>
        <w:t>15.</w:t>
      </w:r>
      <w:r w:rsidR="008A7A42" w:rsidRPr="003C62B5">
        <w:rPr>
          <w:b/>
          <w:bCs/>
          <w:color w:val="auto"/>
          <w:sz w:val="24"/>
          <w:szCs w:val="24"/>
        </w:rPr>
        <w:t>9</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Não serão aceitas garantias que incluam outras isenções de responsabilidade que não as previstas neste item; </w:t>
      </w:r>
    </w:p>
    <w:p w14:paraId="41AC7482" w14:textId="27951FA8" w:rsidR="004C274A" w:rsidRPr="003C62B5" w:rsidRDefault="00000000" w:rsidP="00C360DA">
      <w:pPr>
        <w:ind w:left="0" w:right="-2" w:firstLine="0"/>
        <w:rPr>
          <w:b/>
          <w:bCs/>
          <w:color w:val="auto"/>
          <w:sz w:val="24"/>
          <w:szCs w:val="24"/>
        </w:rPr>
      </w:pPr>
      <w:r w:rsidRPr="003C62B5">
        <w:rPr>
          <w:b/>
          <w:bCs/>
          <w:color w:val="auto"/>
          <w:sz w:val="24"/>
          <w:szCs w:val="24"/>
        </w:rPr>
        <w:t>15.1</w:t>
      </w:r>
      <w:r w:rsidR="008A7A42" w:rsidRPr="003C62B5">
        <w:rPr>
          <w:b/>
          <w:bCs/>
          <w:color w:val="auto"/>
          <w:sz w:val="24"/>
          <w:szCs w:val="24"/>
        </w:rPr>
        <w:t>0</w:t>
      </w:r>
      <w:r w:rsidRPr="003C62B5">
        <w:rPr>
          <w:b/>
          <w:bCs/>
          <w:color w:val="auto"/>
          <w:sz w:val="24"/>
          <w:szCs w:val="24"/>
        </w:rPr>
        <w:t>.</w:t>
      </w:r>
      <w:r w:rsidRPr="003C62B5">
        <w:rPr>
          <w:rFonts w:eastAsia="Arial"/>
          <w:b/>
          <w:bCs/>
          <w:color w:val="auto"/>
          <w:sz w:val="24"/>
          <w:szCs w:val="24"/>
        </w:rPr>
        <w:t xml:space="preserve"> </w:t>
      </w:r>
      <w:r w:rsidRPr="003C62B5">
        <w:rPr>
          <w:color w:val="auto"/>
          <w:sz w:val="24"/>
          <w:szCs w:val="24"/>
        </w:rPr>
        <w:t>Será considerada extinta a garantia:</w:t>
      </w:r>
      <w:r w:rsidRPr="003C62B5">
        <w:rPr>
          <w:b/>
          <w:bCs/>
          <w:color w:val="auto"/>
          <w:sz w:val="24"/>
          <w:szCs w:val="24"/>
        </w:rPr>
        <w:t xml:space="preserve"> </w:t>
      </w:r>
    </w:p>
    <w:p w14:paraId="0FFE7DCA" w14:textId="0871CB92" w:rsidR="004C274A" w:rsidRPr="003C62B5" w:rsidRDefault="00000000" w:rsidP="00C360DA">
      <w:pPr>
        <w:tabs>
          <w:tab w:val="left" w:pos="851"/>
        </w:tabs>
        <w:spacing w:after="120" w:line="274" w:lineRule="auto"/>
        <w:ind w:left="0" w:right="-2" w:firstLine="0"/>
        <w:rPr>
          <w:color w:val="auto"/>
          <w:sz w:val="24"/>
          <w:szCs w:val="24"/>
        </w:rPr>
      </w:pPr>
      <w:r w:rsidRPr="003C62B5">
        <w:rPr>
          <w:rFonts w:eastAsia="Arial"/>
          <w:b/>
          <w:bCs/>
          <w:color w:val="auto"/>
          <w:sz w:val="24"/>
          <w:szCs w:val="24"/>
        </w:rPr>
        <w:t>15.1</w:t>
      </w:r>
      <w:r w:rsidR="009F3CBD" w:rsidRPr="003C62B5">
        <w:rPr>
          <w:rFonts w:eastAsia="Arial"/>
          <w:b/>
          <w:bCs/>
          <w:color w:val="auto"/>
          <w:sz w:val="24"/>
          <w:szCs w:val="24"/>
        </w:rPr>
        <w:t>0</w:t>
      </w:r>
      <w:r w:rsidRPr="003C62B5">
        <w:rPr>
          <w:rFonts w:eastAsia="Arial"/>
          <w:b/>
          <w:bCs/>
          <w:color w:val="auto"/>
          <w:sz w:val="24"/>
          <w:szCs w:val="24"/>
        </w:rPr>
        <w:t>.1.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Com a devolução da apólice, carta fiança ou autorização para o levantamento de importâncias depositadas em dinheiro a título de garantia, acompanhada de declaração da Contratante, mediante termo circunstanciado, de que a Contratada cumpriu todas as cláusulas do contrato; </w:t>
      </w:r>
    </w:p>
    <w:p w14:paraId="312C6AB4" w14:textId="3432D15B" w:rsidR="004C274A" w:rsidRPr="003C62B5" w:rsidRDefault="00000000" w:rsidP="00C360DA">
      <w:pPr>
        <w:spacing w:after="243"/>
        <w:ind w:left="0" w:right="-2" w:firstLine="0"/>
        <w:rPr>
          <w:color w:val="auto"/>
          <w:sz w:val="24"/>
          <w:szCs w:val="24"/>
        </w:rPr>
      </w:pPr>
      <w:r w:rsidRPr="003C62B5">
        <w:rPr>
          <w:b/>
          <w:bCs/>
          <w:color w:val="auto"/>
          <w:sz w:val="24"/>
          <w:szCs w:val="24"/>
        </w:rPr>
        <w:t>15.1</w:t>
      </w:r>
      <w:r w:rsidR="009F3CBD" w:rsidRPr="003C62B5">
        <w:rPr>
          <w:b/>
          <w:bCs/>
          <w:color w:val="auto"/>
          <w:sz w:val="24"/>
          <w:szCs w:val="24"/>
        </w:rPr>
        <w:t>1</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No prazo de três meses após o término da vigência</w:t>
      </w:r>
      <w:r w:rsidR="009F3CBD" w:rsidRPr="003C62B5">
        <w:rPr>
          <w:color w:val="auto"/>
          <w:sz w:val="24"/>
          <w:szCs w:val="24"/>
        </w:rPr>
        <w:t xml:space="preserve"> do contrato</w:t>
      </w:r>
      <w:r w:rsidRPr="003C62B5">
        <w:rPr>
          <w:color w:val="auto"/>
          <w:sz w:val="24"/>
          <w:szCs w:val="24"/>
        </w:rPr>
        <w:t xml:space="preserve">, caso a Contratante não comunique a ocorrência de sinistros </w:t>
      </w:r>
    </w:p>
    <w:p w14:paraId="10063756" w14:textId="77777777" w:rsidR="004C274A" w:rsidRPr="003C62B5" w:rsidRDefault="00000000" w:rsidP="00C360DA">
      <w:pPr>
        <w:pStyle w:val="Ttulo1"/>
        <w:ind w:left="0" w:right="-2" w:firstLine="0"/>
        <w:rPr>
          <w:color w:val="auto"/>
          <w:sz w:val="24"/>
          <w:szCs w:val="24"/>
        </w:rPr>
      </w:pPr>
      <w:bookmarkStart w:id="15" w:name="_Toc133030"/>
      <w:r w:rsidRPr="003C62B5">
        <w:rPr>
          <w:color w:val="auto"/>
          <w:sz w:val="24"/>
          <w:szCs w:val="24"/>
        </w:rPr>
        <w:t>16.</w:t>
      </w:r>
      <w:r w:rsidRPr="003C62B5">
        <w:rPr>
          <w:rFonts w:eastAsia="Arial"/>
          <w:color w:val="auto"/>
          <w:sz w:val="24"/>
          <w:szCs w:val="24"/>
        </w:rPr>
        <w:t xml:space="preserve"> </w:t>
      </w:r>
      <w:r w:rsidRPr="003C62B5">
        <w:rPr>
          <w:color w:val="auto"/>
          <w:sz w:val="24"/>
          <w:szCs w:val="24"/>
        </w:rPr>
        <w:t xml:space="preserve">DOS RECURSOS </w:t>
      </w:r>
      <w:bookmarkEnd w:id="15"/>
    </w:p>
    <w:p w14:paraId="59859DB5" w14:textId="77777777" w:rsidR="004C274A" w:rsidRPr="003C62B5" w:rsidRDefault="00000000" w:rsidP="00C360DA">
      <w:pPr>
        <w:ind w:left="0" w:right="-2" w:firstLine="0"/>
        <w:rPr>
          <w:color w:val="auto"/>
          <w:sz w:val="24"/>
          <w:szCs w:val="24"/>
        </w:rPr>
      </w:pPr>
      <w:r w:rsidRPr="003C62B5">
        <w:rPr>
          <w:b/>
          <w:bCs/>
          <w:color w:val="auto"/>
          <w:sz w:val="24"/>
          <w:szCs w:val="24"/>
        </w:rPr>
        <w:t>16.1.</w:t>
      </w:r>
      <w:r w:rsidRPr="003C62B5">
        <w:rPr>
          <w:rFonts w:eastAsia="Arial"/>
          <w:color w:val="auto"/>
          <w:sz w:val="24"/>
          <w:szCs w:val="24"/>
        </w:rPr>
        <w:t xml:space="preserve"> </w:t>
      </w:r>
      <w:r w:rsidRPr="003C62B5">
        <w:rPr>
          <w:color w:val="auto"/>
          <w:sz w:val="24"/>
          <w:szCs w:val="24"/>
        </w:rPr>
        <w:t xml:space="preserve">A interposição de recurso referente ao julgamento das propostas, à habilitação ou inabilitação de licitantes, à anulação ou revogação da licitação, observará o disposto no </w:t>
      </w:r>
      <w:hyperlink r:id="rId121" w:anchor="art165">
        <w:r w:rsidR="004C274A" w:rsidRPr="003C62B5">
          <w:rPr>
            <w:color w:val="auto"/>
            <w:sz w:val="24"/>
            <w:szCs w:val="24"/>
            <w:u w:val="single" w:color="000080"/>
          </w:rPr>
          <w:t>art. 165 da Lei nº 14.133, de 2021</w:t>
        </w:r>
      </w:hyperlink>
      <w:hyperlink r:id="rId122" w:anchor="art165">
        <w:r w:rsidR="004C274A" w:rsidRPr="003C62B5">
          <w:rPr>
            <w:color w:val="auto"/>
            <w:sz w:val="24"/>
            <w:szCs w:val="24"/>
          </w:rPr>
          <w:t>.</w:t>
        </w:r>
      </w:hyperlink>
      <w:r w:rsidRPr="003C62B5">
        <w:rPr>
          <w:color w:val="auto"/>
          <w:sz w:val="24"/>
          <w:szCs w:val="24"/>
        </w:rPr>
        <w:t xml:space="preserve"> </w:t>
      </w:r>
    </w:p>
    <w:p w14:paraId="75FFFCD2" w14:textId="26444688" w:rsidR="004C274A" w:rsidRPr="003C62B5" w:rsidRDefault="00000000" w:rsidP="00C360DA">
      <w:pPr>
        <w:tabs>
          <w:tab w:val="center" w:pos="741"/>
          <w:tab w:val="center" w:pos="5346"/>
        </w:tabs>
        <w:ind w:left="0" w:right="-2" w:firstLine="0"/>
        <w:jc w:val="left"/>
        <w:rPr>
          <w:color w:val="auto"/>
          <w:sz w:val="24"/>
          <w:szCs w:val="24"/>
        </w:rPr>
      </w:pPr>
      <w:r w:rsidRPr="003C62B5">
        <w:rPr>
          <w:b/>
          <w:bCs/>
          <w:color w:val="auto"/>
          <w:sz w:val="24"/>
          <w:szCs w:val="24"/>
        </w:rPr>
        <w:t>16.2.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O prazo recursal é de 3 (três) dias úteis, contados da data de intimação ou de lavratura da ata. </w:t>
      </w:r>
    </w:p>
    <w:p w14:paraId="7892FCD8" w14:textId="77777777" w:rsidR="004C274A" w:rsidRPr="003C62B5" w:rsidRDefault="00000000" w:rsidP="00C360DA">
      <w:pPr>
        <w:ind w:left="0" w:right="-2" w:firstLine="0"/>
        <w:rPr>
          <w:color w:val="auto"/>
          <w:sz w:val="24"/>
          <w:szCs w:val="24"/>
        </w:rPr>
      </w:pPr>
      <w:r w:rsidRPr="003C62B5">
        <w:rPr>
          <w:b/>
          <w:bCs/>
          <w:color w:val="auto"/>
          <w:sz w:val="24"/>
          <w:szCs w:val="24"/>
        </w:rPr>
        <w:t>16.3.</w:t>
      </w:r>
      <w:r w:rsidRPr="003C62B5">
        <w:rPr>
          <w:rFonts w:eastAsia="Arial"/>
          <w:color w:val="auto"/>
          <w:sz w:val="24"/>
          <w:szCs w:val="24"/>
        </w:rPr>
        <w:t xml:space="preserve"> </w:t>
      </w:r>
      <w:r w:rsidRPr="003C62B5">
        <w:rPr>
          <w:color w:val="auto"/>
          <w:sz w:val="24"/>
          <w:szCs w:val="24"/>
        </w:rPr>
        <w:t xml:space="preserve">Quando o recurso apresentado impugnar o julgamento das propostas ou o ato de habilitação ou inabilitação do licitante: </w:t>
      </w:r>
    </w:p>
    <w:p w14:paraId="39FAF4B6" w14:textId="24529983" w:rsidR="004C274A" w:rsidRPr="003C62B5" w:rsidRDefault="00000000" w:rsidP="00C360DA">
      <w:pPr>
        <w:tabs>
          <w:tab w:val="center" w:pos="1129"/>
          <w:tab w:val="center" w:pos="5676"/>
        </w:tabs>
        <w:ind w:left="0" w:right="-2" w:firstLine="0"/>
        <w:jc w:val="left"/>
        <w:rPr>
          <w:color w:val="auto"/>
          <w:sz w:val="24"/>
          <w:szCs w:val="24"/>
        </w:rPr>
      </w:pPr>
      <w:r w:rsidRPr="003C62B5">
        <w:rPr>
          <w:rFonts w:eastAsia="Arial"/>
          <w:b/>
          <w:bCs/>
          <w:color w:val="auto"/>
          <w:sz w:val="24"/>
          <w:szCs w:val="24"/>
        </w:rPr>
        <w:t>16.3.1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intenção de recorrer deverá ser manifestada imediatamente, sob pena de preclusão; </w:t>
      </w:r>
    </w:p>
    <w:p w14:paraId="6B8AC8E6" w14:textId="3BFBA116" w:rsidR="004C274A" w:rsidRPr="003C62B5" w:rsidRDefault="00000000" w:rsidP="00C360DA">
      <w:pPr>
        <w:tabs>
          <w:tab w:val="center" w:pos="1129"/>
          <w:tab w:val="center" w:pos="5847"/>
        </w:tabs>
        <w:ind w:left="0" w:right="-2" w:firstLine="0"/>
        <w:jc w:val="left"/>
        <w:rPr>
          <w:color w:val="auto"/>
          <w:sz w:val="24"/>
          <w:szCs w:val="24"/>
        </w:rPr>
      </w:pPr>
      <w:r w:rsidRPr="003C62B5">
        <w:rPr>
          <w:rFonts w:eastAsia="Arial"/>
          <w:b/>
          <w:bCs/>
          <w:color w:val="auto"/>
          <w:sz w:val="24"/>
          <w:szCs w:val="24"/>
        </w:rPr>
        <w:t>16.3.2.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o prazo para a manifestação da intenção de recorrer será 1</w:t>
      </w:r>
      <w:r w:rsidR="00111F05" w:rsidRPr="003C62B5">
        <w:rPr>
          <w:color w:val="auto"/>
          <w:sz w:val="24"/>
          <w:szCs w:val="24"/>
        </w:rPr>
        <w:t>5</w:t>
      </w:r>
      <w:r w:rsidRPr="003C62B5">
        <w:rPr>
          <w:color w:val="auto"/>
          <w:sz w:val="24"/>
          <w:szCs w:val="24"/>
        </w:rPr>
        <w:t xml:space="preserve"> (</w:t>
      </w:r>
      <w:r w:rsidR="00111F05" w:rsidRPr="003C62B5">
        <w:rPr>
          <w:color w:val="auto"/>
          <w:sz w:val="24"/>
          <w:szCs w:val="24"/>
        </w:rPr>
        <w:t>quinze</w:t>
      </w:r>
      <w:r w:rsidRPr="003C62B5">
        <w:rPr>
          <w:color w:val="auto"/>
          <w:sz w:val="24"/>
          <w:szCs w:val="24"/>
        </w:rPr>
        <w:t xml:space="preserve">) minutos. </w:t>
      </w:r>
    </w:p>
    <w:p w14:paraId="464A1724" w14:textId="77777777" w:rsidR="004C274A" w:rsidRPr="003C62B5" w:rsidRDefault="00000000" w:rsidP="00C360DA">
      <w:pPr>
        <w:ind w:left="0" w:right="-2" w:firstLine="0"/>
        <w:rPr>
          <w:color w:val="auto"/>
          <w:sz w:val="24"/>
          <w:szCs w:val="24"/>
        </w:rPr>
      </w:pPr>
      <w:r w:rsidRPr="003C62B5">
        <w:rPr>
          <w:rFonts w:eastAsia="Arial"/>
          <w:b/>
          <w:bCs/>
          <w:color w:val="auto"/>
          <w:sz w:val="24"/>
          <w:szCs w:val="24"/>
        </w:rPr>
        <w:t>16.3.3.</w:t>
      </w:r>
      <w:r w:rsidRPr="003C62B5">
        <w:rPr>
          <w:rFonts w:eastAsia="Arial"/>
          <w:color w:val="auto"/>
          <w:sz w:val="24"/>
          <w:szCs w:val="24"/>
        </w:rPr>
        <w:t xml:space="preserve"> </w:t>
      </w:r>
      <w:r w:rsidRPr="003C62B5">
        <w:rPr>
          <w:color w:val="auto"/>
          <w:sz w:val="24"/>
          <w:szCs w:val="24"/>
        </w:rPr>
        <w:t xml:space="preserve">o prazo para apresentação das razões recursais será iniciado na data de intimação ou de lavratura da ata de habilitação ou inabilitação; </w:t>
      </w:r>
    </w:p>
    <w:p w14:paraId="23669606" w14:textId="77777777" w:rsidR="004C274A" w:rsidRPr="003C62B5" w:rsidRDefault="00000000" w:rsidP="00C360DA">
      <w:pPr>
        <w:ind w:left="0" w:right="-2" w:firstLine="0"/>
        <w:rPr>
          <w:color w:val="auto"/>
          <w:sz w:val="24"/>
          <w:szCs w:val="24"/>
        </w:rPr>
      </w:pPr>
      <w:r w:rsidRPr="003C62B5">
        <w:rPr>
          <w:rFonts w:eastAsia="Arial"/>
          <w:b/>
          <w:bCs/>
          <w:color w:val="auto"/>
          <w:sz w:val="24"/>
          <w:szCs w:val="24"/>
        </w:rPr>
        <w:t>16.3.4</w:t>
      </w:r>
      <w:r w:rsidRPr="003C62B5">
        <w:rPr>
          <w:rFonts w:eastAsia="Arial"/>
          <w:color w:val="auto"/>
          <w:sz w:val="24"/>
          <w:szCs w:val="24"/>
        </w:rPr>
        <w:t xml:space="preserve">. </w:t>
      </w:r>
      <w:r w:rsidRPr="003C62B5">
        <w:rPr>
          <w:color w:val="auto"/>
          <w:sz w:val="24"/>
          <w:szCs w:val="24"/>
        </w:rPr>
        <w:t>na hipótese de adoção da inversão de fases prevista no</w:t>
      </w:r>
      <w:hyperlink r:id="rId123" w:anchor="art17§1">
        <w:r w:rsidR="004C274A" w:rsidRPr="003C62B5">
          <w:rPr>
            <w:color w:val="auto"/>
            <w:sz w:val="24"/>
            <w:szCs w:val="24"/>
          </w:rPr>
          <w:t xml:space="preserve"> </w:t>
        </w:r>
      </w:hyperlink>
      <w:hyperlink r:id="rId124" w:anchor="art17§1">
        <w:r w:rsidR="004C274A" w:rsidRPr="003C62B5">
          <w:rPr>
            <w:color w:val="auto"/>
            <w:sz w:val="24"/>
            <w:szCs w:val="24"/>
            <w:u w:val="single" w:color="000080"/>
          </w:rPr>
          <w:t>§ 1º do art. 17 da Lei nº 14.133, de</w:t>
        </w:r>
      </w:hyperlink>
      <w:hyperlink r:id="rId125" w:anchor="art17§1">
        <w:r w:rsidR="004C274A" w:rsidRPr="003C62B5">
          <w:rPr>
            <w:color w:val="auto"/>
            <w:sz w:val="24"/>
            <w:szCs w:val="24"/>
          </w:rPr>
          <w:t xml:space="preserve"> </w:t>
        </w:r>
      </w:hyperlink>
      <w:hyperlink r:id="rId126" w:anchor="art17§1">
        <w:r w:rsidR="004C274A" w:rsidRPr="003C62B5">
          <w:rPr>
            <w:color w:val="auto"/>
            <w:sz w:val="24"/>
            <w:szCs w:val="24"/>
            <w:u w:val="single" w:color="000080"/>
          </w:rPr>
          <w:t>2021</w:t>
        </w:r>
      </w:hyperlink>
      <w:hyperlink r:id="rId127" w:anchor="art17§1">
        <w:r w:rsidR="004C274A" w:rsidRPr="003C62B5">
          <w:rPr>
            <w:color w:val="auto"/>
            <w:sz w:val="24"/>
            <w:szCs w:val="24"/>
          </w:rPr>
          <w:t>,</w:t>
        </w:r>
      </w:hyperlink>
      <w:r w:rsidRPr="003C62B5">
        <w:rPr>
          <w:color w:val="auto"/>
          <w:sz w:val="24"/>
          <w:szCs w:val="24"/>
        </w:rPr>
        <w:t xml:space="preserve"> o prazo para apresentação das razões recursais será iniciado na data de intimação da ata de julgamento. </w:t>
      </w:r>
    </w:p>
    <w:p w14:paraId="319624C5" w14:textId="6CED154C" w:rsidR="004C274A" w:rsidRPr="003C62B5" w:rsidRDefault="00000000" w:rsidP="00C360DA">
      <w:pPr>
        <w:tabs>
          <w:tab w:val="center" w:pos="741"/>
          <w:tab w:val="center" w:pos="4309"/>
        </w:tabs>
        <w:ind w:left="0" w:right="-2" w:firstLine="0"/>
        <w:jc w:val="left"/>
        <w:rPr>
          <w:color w:val="auto"/>
          <w:sz w:val="24"/>
          <w:szCs w:val="24"/>
        </w:rPr>
      </w:pPr>
      <w:r w:rsidRPr="003C62B5">
        <w:rPr>
          <w:b/>
          <w:bCs/>
          <w:color w:val="auto"/>
          <w:sz w:val="24"/>
          <w:szCs w:val="24"/>
        </w:rPr>
        <w:t>16.4.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Os recursos deverão ser encaminhados em campo próprio do sistema. </w:t>
      </w:r>
    </w:p>
    <w:p w14:paraId="680D6312" w14:textId="77777777" w:rsidR="004C274A" w:rsidRPr="003C62B5" w:rsidRDefault="00000000" w:rsidP="00C360DA">
      <w:pPr>
        <w:ind w:left="0" w:right="-2" w:firstLine="0"/>
        <w:rPr>
          <w:color w:val="auto"/>
          <w:sz w:val="24"/>
          <w:szCs w:val="24"/>
        </w:rPr>
      </w:pPr>
      <w:r w:rsidRPr="003C62B5">
        <w:rPr>
          <w:b/>
          <w:bCs/>
          <w:color w:val="auto"/>
          <w:sz w:val="24"/>
          <w:szCs w:val="24"/>
        </w:rPr>
        <w:lastRenderedPageBreak/>
        <w:t>16.5.</w:t>
      </w:r>
      <w:r w:rsidRPr="003C62B5">
        <w:rPr>
          <w:rFonts w:eastAsia="Arial"/>
          <w:color w:val="auto"/>
          <w:sz w:val="24"/>
          <w:szCs w:val="24"/>
        </w:rPr>
        <w:t xml:space="preserve"> </w:t>
      </w:r>
      <w:r w:rsidRPr="003C62B5">
        <w:rPr>
          <w:color w:val="auto"/>
          <w:sz w:val="24"/>
          <w:szCs w:val="24"/>
        </w:rPr>
        <w:t xml:space="preserve">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14:paraId="649E8AA5" w14:textId="5E56F740" w:rsidR="004C274A" w:rsidRPr="003C62B5" w:rsidRDefault="00000000" w:rsidP="00C360DA">
      <w:pPr>
        <w:tabs>
          <w:tab w:val="center" w:pos="741"/>
          <w:tab w:val="center" w:pos="3884"/>
        </w:tabs>
        <w:ind w:left="0" w:right="-2" w:firstLine="0"/>
        <w:jc w:val="left"/>
        <w:rPr>
          <w:color w:val="auto"/>
          <w:sz w:val="24"/>
          <w:szCs w:val="24"/>
        </w:rPr>
      </w:pPr>
      <w:r w:rsidRPr="003C62B5">
        <w:rPr>
          <w:b/>
          <w:bCs/>
          <w:color w:val="auto"/>
          <w:sz w:val="24"/>
          <w:szCs w:val="24"/>
        </w:rPr>
        <w:t>16.6.</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Os recursos interpostos fora do prazo não serão conhecidos.  </w:t>
      </w:r>
    </w:p>
    <w:p w14:paraId="3139C55E" w14:textId="77777777" w:rsidR="004C274A" w:rsidRPr="003C62B5" w:rsidRDefault="00000000" w:rsidP="00C360DA">
      <w:pPr>
        <w:ind w:left="0" w:right="-2" w:firstLine="0"/>
        <w:rPr>
          <w:color w:val="auto"/>
          <w:sz w:val="24"/>
          <w:szCs w:val="24"/>
        </w:rPr>
      </w:pPr>
      <w:r w:rsidRPr="003C62B5">
        <w:rPr>
          <w:b/>
          <w:bCs/>
          <w:color w:val="auto"/>
          <w:sz w:val="24"/>
          <w:szCs w:val="24"/>
        </w:rPr>
        <w:t>16.7.</w:t>
      </w:r>
      <w:r w:rsidRPr="003C62B5">
        <w:rPr>
          <w:rFonts w:eastAsia="Arial"/>
          <w:color w:val="auto"/>
          <w:sz w:val="24"/>
          <w:szCs w:val="24"/>
        </w:rPr>
        <w:t xml:space="preserve"> </w:t>
      </w:r>
      <w:r w:rsidRPr="003C62B5">
        <w:rPr>
          <w:color w:val="auto"/>
          <w:sz w:val="24"/>
          <w:szCs w:val="24"/>
        </w:rPr>
        <w:t xml:space="preserve">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 </w:t>
      </w:r>
    </w:p>
    <w:p w14:paraId="1055706E" w14:textId="77777777" w:rsidR="004C274A" w:rsidRPr="003C62B5" w:rsidRDefault="00000000" w:rsidP="00C360DA">
      <w:pPr>
        <w:tabs>
          <w:tab w:val="left" w:pos="567"/>
        </w:tabs>
        <w:ind w:left="0" w:right="-2" w:firstLine="0"/>
        <w:rPr>
          <w:color w:val="auto"/>
          <w:sz w:val="24"/>
          <w:szCs w:val="24"/>
        </w:rPr>
      </w:pPr>
      <w:r w:rsidRPr="003C62B5">
        <w:rPr>
          <w:b/>
          <w:bCs/>
          <w:color w:val="auto"/>
          <w:sz w:val="24"/>
          <w:szCs w:val="24"/>
        </w:rPr>
        <w:t>16.8.</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O recurso e o pedido de reconsideração terão efeito suspensivo do ato ou da decisão recorrida até que sobrevenha decisão final da autoridade competente.  </w:t>
      </w:r>
    </w:p>
    <w:p w14:paraId="38C6F82A" w14:textId="495828CB" w:rsidR="004C274A" w:rsidRPr="003C62B5" w:rsidRDefault="00000000" w:rsidP="00C360DA">
      <w:pPr>
        <w:tabs>
          <w:tab w:val="center" w:pos="741"/>
          <w:tab w:val="center" w:pos="5115"/>
        </w:tabs>
        <w:ind w:left="0" w:right="-2" w:firstLine="0"/>
        <w:rPr>
          <w:color w:val="auto"/>
          <w:sz w:val="24"/>
          <w:szCs w:val="24"/>
        </w:rPr>
      </w:pPr>
      <w:r w:rsidRPr="003C62B5">
        <w:rPr>
          <w:b/>
          <w:bCs/>
          <w:color w:val="auto"/>
          <w:sz w:val="24"/>
          <w:szCs w:val="24"/>
        </w:rPr>
        <w:t>16.9.</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O acolhimento do recurso invalida tão somente os atos insuscetíveis de aproveitamento.  </w:t>
      </w:r>
    </w:p>
    <w:p w14:paraId="442B32AF" w14:textId="392A890D" w:rsidR="004C274A" w:rsidRPr="003C62B5" w:rsidRDefault="00000000" w:rsidP="00C360DA">
      <w:pPr>
        <w:spacing w:after="243"/>
        <w:ind w:left="0" w:right="-2" w:firstLine="0"/>
        <w:rPr>
          <w:color w:val="auto"/>
          <w:sz w:val="24"/>
          <w:szCs w:val="24"/>
        </w:rPr>
      </w:pPr>
      <w:r w:rsidRPr="003C62B5">
        <w:rPr>
          <w:b/>
          <w:bCs/>
          <w:color w:val="auto"/>
          <w:sz w:val="24"/>
          <w:szCs w:val="24"/>
        </w:rPr>
        <w:t>16.10</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Os autos do processo permanecerão com vista franqueada aos interessados no sítio eletrônico </w:t>
      </w:r>
      <w:hyperlink r:id="rId128" w:history="1">
        <w:r w:rsidR="008E35D2" w:rsidRPr="003C62B5">
          <w:rPr>
            <w:rStyle w:val="Hyperlink"/>
            <w:rFonts w:hint="default"/>
            <w:b/>
            <w:bCs/>
            <w:color w:val="auto"/>
          </w:rPr>
          <w:t>www.bllcompras.org.br</w:t>
        </w:r>
      </w:hyperlink>
      <w:r w:rsidR="008E35D2" w:rsidRPr="003C62B5">
        <w:rPr>
          <w:rStyle w:val="Hyperlink"/>
          <w:rFonts w:hint="default"/>
          <w:b/>
          <w:bCs/>
          <w:color w:val="auto"/>
        </w:rPr>
        <w:t>.</w:t>
      </w:r>
    </w:p>
    <w:p w14:paraId="48442BBB" w14:textId="77777777" w:rsidR="004C274A" w:rsidRPr="00A5609D" w:rsidRDefault="00000000" w:rsidP="00C360DA">
      <w:pPr>
        <w:pStyle w:val="Ttulo1"/>
        <w:ind w:left="0" w:right="-2" w:firstLine="0"/>
        <w:rPr>
          <w:color w:val="auto"/>
          <w:sz w:val="24"/>
          <w:szCs w:val="24"/>
        </w:rPr>
      </w:pPr>
      <w:bookmarkStart w:id="16" w:name="_Toc133031"/>
      <w:r w:rsidRPr="00A5609D">
        <w:rPr>
          <w:color w:val="auto"/>
          <w:sz w:val="24"/>
          <w:szCs w:val="24"/>
        </w:rPr>
        <w:t>17.</w:t>
      </w:r>
      <w:r w:rsidRPr="00A5609D">
        <w:rPr>
          <w:rFonts w:eastAsia="Arial"/>
          <w:color w:val="auto"/>
          <w:sz w:val="24"/>
          <w:szCs w:val="24"/>
        </w:rPr>
        <w:t xml:space="preserve"> </w:t>
      </w:r>
      <w:r w:rsidRPr="00A5609D">
        <w:rPr>
          <w:color w:val="auto"/>
          <w:sz w:val="24"/>
          <w:szCs w:val="24"/>
        </w:rPr>
        <w:t xml:space="preserve">DAS INFRAÇÕES ADMINISTRATIVAS E SANÇÕES </w:t>
      </w:r>
      <w:bookmarkEnd w:id="16"/>
    </w:p>
    <w:p w14:paraId="7A4E7BB3" w14:textId="543E0BA1" w:rsidR="004C274A" w:rsidRPr="003C62B5" w:rsidRDefault="00000000" w:rsidP="00C360DA">
      <w:pPr>
        <w:tabs>
          <w:tab w:val="center" w:pos="741"/>
          <w:tab w:val="center" w:pos="5017"/>
        </w:tabs>
        <w:ind w:left="0" w:right="-2" w:firstLine="0"/>
        <w:rPr>
          <w:color w:val="auto"/>
          <w:sz w:val="24"/>
          <w:szCs w:val="24"/>
        </w:rPr>
      </w:pPr>
      <w:r w:rsidRPr="003C62B5">
        <w:rPr>
          <w:b/>
          <w:bCs/>
          <w:color w:val="auto"/>
          <w:sz w:val="24"/>
          <w:szCs w:val="24"/>
        </w:rPr>
        <w:t>17.1.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Comete infração administrativa, nos termos da lei, o licitante que, com dolo ou culpa:  </w:t>
      </w:r>
    </w:p>
    <w:p w14:paraId="2FEC68E8" w14:textId="77777777" w:rsidR="004C274A" w:rsidRPr="003C62B5" w:rsidRDefault="00000000" w:rsidP="00C360DA">
      <w:pPr>
        <w:ind w:left="0" w:right="-2" w:firstLine="0"/>
        <w:rPr>
          <w:color w:val="auto"/>
          <w:sz w:val="24"/>
          <w:szCs w:val="24"/>
        </w:rPr>
      </w:pPr>
      <w:r w:rsidRPr="003C62B5">
        <w:rPr>
          <w:rFonts w:eastAsia="Arial"/>
          <w:b/>
          <w:bCs/>
          <w:color w:val="auto"/>
          <w:sz w:val="24"/>
          <w:szCs w:val="24"/>
        </w:rPr>
        <w:t>17.1.1.</w:t>
      </w:r>
      <w:r w:rsidRPr="003C62B5">
        <w:rPr>
          <w:rFonts w:eastAsia="Arial"/>
          <w:color w:val="auto"/>
          <w:sz w:val="24"/>
          <w:szCs w:val="24"/>
        </w:rPr>
        <w:t xml:space="preserve"> </w:t>
      </w:r>
      <w:r w:rsidRPr="003C62B5">
        <w:rPr>
          <w:color w:val="auto"/>
          <w:sz w:val="24"/>
          <w:szCs w:val="24"/>
        </w:rPr>
        <w:t xml:space="preserve">deixar de entregar a documentação exigida para o certame ou não entregar qualquer documento que tenha sido solicitado pelo Agente de Contratação/Comissão durante o certame; </w:t>
      </w:r>
    </w:p>
    <w:p w14:paraId="1B814EE5" w14:textId="77777777" w:rsidR="004C274A" w:rsidRPr="003C62B5" w:rsidRDefault="00000000" w:rsidP="00C360DA">
      <w:pPr>
        <w:tabs>
          <w:tab w:val="left" w:pos="851"/>
        </w:tabs>
        <w:ind w:left="0" w:right="-2" w:firstLine="0"/>
        <w:rPr>
          <w:color w:val="auto"/>
          <w:sz w:val="24"/>
          <w:szCs w:val="24"/>
        </w:rPr>
      </w:pPr>
      <w:r w:rsidRPr="003C62B5">
        <w:rPr>
          <w:rFonts w:eastAsia="Arial"/>
          <w:b/>
          <w:bCs/>
          <w:color w:val="auto"/>
          <w:sz w:val="24"/>
          <w:szCs w:val="24"/>
        </w:rPr>
        <w:t>17.1.2.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Salvo em decorrência de fato superveniente devidamente justificado, não mantiver a proposta em especial quando: </w:t>
      </w:r>
    </w:p>
    <w:p w14:paraId="4ABC6D06" w14:textId="77777777" w:rsidR="004C274A" w:rsidRPr="003C62B5" w:rsidRDefault="00000000" w:rsidP="00C360DA">
      <w:pPr>
        <w:ind w:left="0" w:right="-2" w:firstLine="0"/>
        <w:rPr>
          <w:color w:val="auto"/>
          <w:sz w:val="24"/>
          <w:szCs w:val="24"/>
        </w:rPr>
      </w:pPr>
      <w:r w:rsidRPr="003C62B5">
        <w:rPr>
          <w:b/>
          <w:bCs/>
          <w:color w:val="auto"/>
          <w:sz w:val="24"/>
          <w:szCs w:val="24"/>
        </w:rPr>
        <w:t>17.1.2.1.</w:t>
      </w:r>
      <w:r w:rsidRPr="003C62B5">
        <w:rPr>
          <w:rFonts w:eastAsia="Arial"/>
          <w:color w:val="auto"/>
          <w:sz w:val="24"/>
          <w:szCs w:val="24"/>
        </w:rPr>
        <w:t xml:space="preserve"> </w:t>
      </w:r>
      <w:r w:rsidRPr="003C62B5">
        <w:rPr>
          <w:color w:val="auto"/>
          <w:sz w:val="24"/>
          <w:szCs w:val="24"/>
        </w:rPr>
        <w:t xml:space="preserve">não enviar a proposta adequada ao último lance ofertado ou após a negociação;  </w:t>
      </w:r>
    </w:p>
    <w:p w14:paraId="39AF641C" w14:textId="77777777" w:rsidR="004C274A" w:rsidRPr="003C62B5" w:rsidRDefault="00000000" w:rsidP="00C360DA">
      <w:pPr>
        <w:ind w:left="0" w:right="-2" w:firstLine="0"/>
        <w:rPr>
          <w:color w:val="auto"/>
          <w:sz w:val="24"/>
          <w:szCs w:val="24"/>
        </w:rPr>
      </w:pPr>
      <w:r w:rsidRPr="003C62B5">
        <w:rPr>
          <w:b/>
          <w:bCs/>
          <w:color w:val="auto"/>
          <w:sz w:val="24"/>
          <w:szCs w:val="24"/>
        </w:rPr>
        <w:t>17.1.2.2.</w:t>
      </w:r>
      <w:r w:rsidRPr="003C62B5">
        <w:rPr>
          <w:rFonts w:eastAsia="Arial"/>
          <w:color w:val="auto"/>
          <w:sz w:val="24"/>
          <w:szCs w:val="24"/>
        </w:rPr>
        <w:t xml:space="preserve"> </w:t>
      </w:r>
      <w:r w:rsidRPr="003C62B5">
        <w:rPr>
          <w:color w:val="auto"/>
          <w:sz w:val="24"/>
          <w:szCs w:val="24"/>
        </w:rPr>
        <w:t xml:space="preserve">recusar-se a enviar o detalhamento da proposta quando exigível;  </w:t>
      </w:r>
    </w:p>
    <w:p w14:paraId="18A0535A" w14:textId="77777777" w:rsidR="004C274A" w:rsidRPr="003C62B5" w:rsidRDefault="00000000" w:rsidP="00C360DA">
      <w:pPr>
        <w:ind w:left="0" w:right="-2" w:firstLine="0"/>
        <w:rPr>
          <w:color w:val="auto"/>
          <w:sz w:val="24"/>
          <w:szCs w:val="24"/>
        </w:rPr>
      </w:pPr>
      <w:r w:rsidRPr="003C62B5">
        <w:rPr>
          <w:b/>
          <w:bCs/>
          <w:color w:val="auto"/>
          <w:sz w:val="24"/>
          <w:szCs w:val="24"/>
        </w:rPr>
        <w:t>17.1.2.3.</w:t>
      </w:r>
      <w:r w:rsidRPr="003C62B5">
        <w:rPr>
          <w:rFonts w:eastAsia="Arial"/>
          <w:color w:val="auto"/>
          <w:sz w:val="24"/>
          <w:szCs w:val="24"/>
        </w:rPr>
        <w:t xml:space="preserve"> </w:t>
      </w:r>
      <w:r w:rsidRPr="003C62B5">
        <w:rPr>
          <w:color w:val="auto"/>
          <w:sz w:val="24"/>
          <w:szCs w:val="24"/>
        </w:rPr>
        <w:t xml:space="preserve">pedir para ser desclassificado quando encerrada a etapa competitiva;  </w:t>
      </w:r>
    </w:p>
    <w:p w14:paraId="59AA5A9E" w14:textId="77777777" w:rsidR="004C274A" w:rsidRPr="003C62B5" w:rsidRDefault="00000000" w:rsidP="00C360DA">
      <w:pPr>
        <w:spacing w:after="150" w:line="248" w:lineRule="auto"/>
        <w:ind w:left="0" w:right="-2" w:firstLine="0"/>
        <w:rPr>
          <w:color w:val="auto"/>
          <w:sz w:val="24"/>
          <w:szCs w:val="24"/>
        </w:rPr>
      </w:pPr>
      <w:r w:rsidRPr="003C62B5">
        <w:rPr>
          <w:b/>
          <w:bCs/>
          <w:color w:val="auto"/>
          <w:sz w:val="24"/>
          <w:szCs w:val="24"/>
        </w:rPr>
        <w:t>17.1.2.4.</w:t>
      </w:r>
      <w:r w:rsidRPr="003C62B5">
        <w:rPr>
          <w:rFonts w:eastAsia="Arial"/>
          <w:color w:val="auto"/>
          <w:sz w:val="24"/>
          <w:szCs w:val="24"/>
        </w:rPr>
        <w:t xml:space="preserve"> </w:t>
      </w:r>
      <w:r w:rsidRPr="003C62B5">
        <w:rPr>
          <w:color w:val="auto"/>
          <w:sz w:val="24"/>
          <w:szCs w:val="24"/>
        </w:rPr>
        <w:t xml:space="preserve">deixar de apresentar amostra; ou </w:t>
      </w:r>
    </w:p>
    <w:p w14:paraId="77633EB4" w14:textId="77777777" w:rsidR="004C274A" w:rsidRPr="003C62B5" w:rsidRDefault="00000000" w:rsidP="00C360DA">
      <w:pPr>
        <w:ind w:left="0" w:right="-2" w:firstLine="0"/>
        <w:rPr>
          <w:color w:val="auto"/>
          <w:sz w:val="24"/>
          <w:szCs w:val="24"/>
        </w:rPr>
      </w:pPr>
      <w:r w:rsidRPr="003C62B5">
        <w:rPr>
          <w:b/>
          <w:bCs/>
          <w:color w:val="auto"/>
          <w:sz w:val="24"/>
          <w:szCs w:val="24"/>
        </w:rPr>
        <w:t>17.1.2.5.</w:t>
      </w:r>
      <w:r w:rsidRPr="003C62B5">
        <w:rPr>
          <w:rFonts w:eastAsia="Arial"/>
          <w:color w:val="auto"/>
          <w:sz w:val="24"/>
          <w:szCs w:val="24"/>
        </w:rPr>
        <w:t xml:space="preserve"> </w:t>
      </w:r>
      <w:r w:rsidRPr="003C62B5">
        <w:rPr>
          <w:color w:val="auto"/>
          <w:sz w:val="24"/>
          <w:szCs w:val="24"/>
        </w:rPr>
        <w:t xml:space="preserve">apresentar proposta ou amostra em desacordo com as especificações do edital;  </w:t>
      </w:r>
    </w:p>
    <w:p w14:paraId="35698164" w14:textId="77777777" w:rsidR="004C274A" w:rsidRPr="003C62B5" w:rsidRDefault="00000000" w:rsidP="00C360DA">
      <w:pPr>
        <w:ind w:left="0" w:right="-2" w:firstLine="0"/>
        <w:rPr>
          <w:color w:val="auto"/>
          <w:sz w:val="24"/>
          <w:szCs w:val="24"/>
        </w:rPr>
      </w:pPr>
      <w:r w:rsidRPr="003C62B5">
        <w:rPr>
          <w:rFonts w:eastAsia="Arial"/>
          <w:b/>
          <w:bCs/>
          <w:color w:val="auto"/>
          <w:sz w:val="24"/>
          <w:szCs w:val="24"/>
        </w:rPr>
        <w:t>17.1.3</w:t>
      </w:r>
      <w:r w:rsidRPr="003C62B5">
        <w:rPr>
          <w:rFonts w:eastAsia="Arial"/>
          <w:color w:val="auto"/>
          <w:sz w:val="24"/>
          <w:szCs w:val="24"/>
        </w:rPr>
        <w:t xml:space="preserve">. </w:t>
      </w:r>
      <w:r w:rsidRPr="003C62B5">
        <w:rPr>
          <w:color w:val="auto"/>
          <w:sz w:val="24"/>
          <w:szCs w:val="24"/>
        </w:rPr>
        <w:t xml:space="preserve">não celebrar o contrato ou não entregar a documentação exigida para a contratação, quando convocado dentro do prazo de validade de sua proposta; </w:t>
      </w:r>
    </w:p>
    <w:p w14:paraId="2B95B8DD" w14:textId="77777777" w:rsidR="004C274A" w:rsidRPr="003C62B5" w:rsidRDefault="00000000" w:rsidP="00C360DA">
      <w:pPr>
        <w:ind w:left="0" w:right="-2" w:firstLine="0"/>
        <w:rPr>
          <w:color w:val="auto"/>
          <w:sz w:val="24"/>
          <w:szCs w:val="24"/>
        </w:rPr>
      </w:pPr>
      <w:r w:rsidRPr="003C62B5">
        <w:rPr>
          <w:b/>
          <w:bCs/>
          <w:color w:val="auto"/>
          <w:sz w:val="24"/>
          <w:szCs w:val="24"/>
        </w:rPr>
        <w:t>17.1.3.1.</w:t>
      </w:r>
      <w:r w:rsidRPr="003C62B5">
        <w:rPr>
          <w:rFonts w:eastAsia="Arial"/>
          <w:color w:val="auto"/>
          <w:sz w:val="24"/>
          <w:szCs w:val="24"/>
        </w:rPr>
        <w:t xml:space="preserve"> </w:t>
      </w:r>
      <w:r w:rsidRPr="003C62B5">
        <w:rPr>
          <w:color w:val="auto"/>
          <w:sz w:val="24"/>
          <w:szCs w:val="24"/>
        </w:rPr>
        <w:t xml:space="preserve">recusar-se, sem justificativa, a assinar o contrato, ou a aceitar ou retirar o instrumento equivalente no prazo estabelecido pela Administração; </w:t>
      </w:r>
    </w:p>
    <w:p w14:paraId="29E1C077" w14:textId="77777777" w:rsidR="004C274A" w:rsidRPr="003C62B5" w:rsidRDefault="00000000" w:rsidP="00C360DA">
      <w:pPr>
        <w:ind w:left="0" w:right="-2" w:firstLine="0"/>
        <w:rPr>
          <w:color w:val="auto"/>
          <w:sz w:val="24"/>
          <w:szCs w:val="24"/>
        </w:rPr>
      </w:pPr>
      <w:r w:rsidRPr="003C62B5">
        <w:rPr>
          <w:rFonts w:eastAsia="Arial"/>
          <w:b/>
          <w:bCs/>
          <w:color w:val="auto"/>
          <w:sz w:val="24"/>
          <w:szCs w:val="24"/>
        </w:rPr>
        <w:t>17.1.4</w:t>
      </w:r>
      <w:r w:rsidRPr="003C62B5">
        <w:rPr>
          <w:rFonts w:eastAsia="Arial"/>
          <w:color w:val="auto"/>
          <w:sz w:val="24"/>
          <w:szCs w:val="24"/>
        </w:rPr>
        <w:t xml:space="preserve">. </w:t>
      </w:r>
      <w:r w:rsidRPr="003C62B5">
        <w:rPr>
          <w:color w:val="auto"/>
          <w:sz w:val="24"/>
          <w:szCs w:val="24"/>
        </w:rPr>
        <w:t xml:space="preserve">apresentar declaração ou documentação falsa exigida para o certame ou prestar declaração falsa durante a licitação </w:t>
      </w:r>
    </w:p>
    <w:p w14:paraId="54A16853" w14:textId="6B50F02F" w:rsidR="004C274A" w:rsidRPr="003C62B5" w:rsidRDefault="00000000" w:rsidP="00C360DA">
      <w:pPr>
        <w:tabs>
          <w:tab w:val="center" w:pos="1129"/>
          <w:tab w:val="center" w:pos="2751"/>
        </w:tabs>
        <w:ind w:left="0" w:right="-2" w:firstLine="0"/>
        <w:jc w:val="left"/>
        <w:rPr>
          <w:color w:val="auto"/>
          <w:sz w:val="24"/>
          <w:szCs w:val="24"/>
        </w:rPr>
      </w:pPr>
      <w:r w:rsidRPr="003C62B5">
        <w:rPr>
          <w:rFonts w:eastAsia="Arial"/>
          <w:b/>
          <w:bCs/>
          <w:color w:val="auto"/>
          <w:sz w:val="24"/>
          <w:szCs w:val="24"/>
        </w:rPr>
        <w:t>17.1.5.</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fraudar a licitação </w:t>
      </w:r>
    </w:p>
    <w:p w14:paraId="4F2C22DA" w14:textId="1B1B2CF8" w:rsidR="004C274A" w:rsidRPr="003C62B5" w:rsidRDefault="00000000" w:rsidP="00C360DA">
      <w:pPr>
        <w:tabs>
          <w:tab w:val="center" w:pos="1129"/>
          <w:tab w:val="right" w:pos="10348"/>
        </w:tabs>
        <w:ind w:left="0" w:right="-2" w:firstLine="0"/>
        <w:jc w:val="left"/>
        <w:rPr>
          <w:color w:val="auto"/>
          <w:sz w:val="24"/>
          <w:szCs w:val="24"/>
        </w:rPr>
      </w:pPr>
      <w:r w:rsidRPr="003C62B5">
        <w:rPr>
          <w:rFonts w:eastAsia="Arial"/>
          <w:b/>
          <w:bCs/>
          <w:color w:val="auto"/>
          <w:sz w:val="24"/>
          <w:szCs w:val="24"/>
        </w:rPr>
        <w:t>17.1.6.</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comportar-se de modo inidôneo ou cometer fraude de qualquer natureza, em especial quando: </w:t>
      </w:r>
    </w:p>
    <w:p w14:paraId="6B41D1D8" w14:textId="77777777" w:rsidR="004C274A" w:rsidRPr="003C62B5" w:rsidRDefault="00000000" w:rsidP="00C360DA">
      <w:pPr>
        <w:spacing w:after="150" w:line="248" w:lineRule="auto"/>
        <w:ind w:left="0" w:right="-2" w:firstLine="0"/>
        <w:rPr>
          <w:color w:val="auto"/>
          <w:sz w:val="24"/>
          <w:szCs w:val="24"/>
        </w:rPr>
      </w:pPr>
      <w:r w:rsidRPr="003C62B5">
        <w:rPr>
          <w:b/>
          <w:bCs/>
          <w:color w:val="auto"/>
          <w:sz w:val="24"/>
          <w:szCs w:val="24"/>
        </w:rPr>
        <w:lastRenderedPageBreak/>
        <w:t>17.1.6.1.</w:t>
      </w:r>
      <w:r w:rsidRPr="003C62B5">
        <w:rPr>
          <w:rFonts w:eastAsia="Arial"/>
          <w:color w:val="auto"/>
          <w:sz w:val="24"/>
          <w:szCs w:val="24"/>
        </w:rPr>
        <w:t xml:space="preserve"> </w:t>
      </w:r>
      <w:r w:rsidRPr="003C62B5">
        <w:rPr>
          <w:color w:val="auto"/>
          <w:sz w:val="24"/>
          <w:szCs w:val="24"/>
        </w:rPr>
        <w:t xml:space="preserve">induzir deliberadamente a erro no julgamento;  </w:t>
      </w:r>
    </w:p>
    <w:p w14:paraId="0D9F8548" w14:textId="77777777" w:rsidR="00FA1E00" w:rsidRPr="003C62B5" w:rsidRDefault="00000000" w:rsidP="00C360DA">
      <w:pPr>
        <w:spacing w:after="1" w:line="387" w:lineRule="auto"/>
        <w:ind w:left="0" w:right="-2" w:firstLine="0"/>
        <w:rPr>
          <w:color w:val="auto"/>
          <w:sz w:val="24"/>
          <w:szCs w:val="24"/>
        </w:rPr>
      </w:pPr>
      <w:r w:rsidRPr="003C62B5">
        <w:rPr>
          <w:b/>
          <w:bCs/>
          <w:color w:val="auto"/>
          <w:sz w:val="24"/>
          <w:szCs w:val="24"/>
        </w:rPr>
        <w:t>17.1.6.2.</w:t>
      </w:r>
      <w:r w:rsidRPr="003C62B5">
        <w:rPr>
          <w:rFonts w:eastAsia="Arial"/>
          <w:color w:val="auto"/>
          <w:sz w:val="24"/>
          <w:szCs w:val="24"/>
        </w:rPr>
        <w:t xml:space="preserve"> </w:t>
      </w:r>
      <w:r w:rsidRPr="003C62B5">
        <w:rPr>
          <w:color w:val="auto"/>
          <w:sz w:val="24"/>
          <w:szCs w:val="24"/>
        </w:rPr>
        <w:t xml:space="preserve">apresentar amostra falsificada ou deteriorada;  </w:t>
      </w:r>
    </w:p>
    <w:p w14:paraId="571C44B4" w14:textId="0DA4FD8B" w:rsidR="004C274A" w:rsidRPr="003C62B5" w:rsidRDefault="00000000" w:rsidP="00C360DA">
      <w:pPr>
        <w:tabs>
          <w:tab w:val="left" w:pos="851"/>
        </w:tabs>
        <w:spacing w:after="1" w:line="387" w:lineRule="auto"/>
        <w:ind w:left="0" w:right="-2" w:firstLine="0"/>
        <w:rPr>
          <w:color w:val="auto"/>
          <w:sz w:val="24"/>
          <w:szCs w:val="24"/>
        </w:rPr>
      </w:pPr>
      <w:r w:rsidRPr="003C62B5">
        <w:rPr>
          <w:rFonts w:eastAsia="Arial"/>
          <w:b/>
          <w:bCs/>
          <w:color w:val="auto"/>
          <w:sz w:val="24"/>
          <w:szCs w:val="24"/>
        </w:rPr>
        <w:t>17.1.7.</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praticar atos ilícitos com vistas a frustrar os objetivos da licitação </w:t>
      </w:r>
    </w:p>
    <w:p w14:paraId="72848355" w14:textId="7C98DD2A" w:rsidR="004C274A" w:rsidRPr="003C62B5" w:rsidRDefault="00000000" w:rsidP="00C360DA">
      <w:pPr>
        <w:tabs>
          <w:tab w:val="center" w:pos="1129"/>
          <w:tab w:val="center" w:pos="4767"/>
        </w:tabs>
        <w:spacing w:after="137" w:line="259" w:lineRule="auto"/>
        <w:ind w:left="0" w:right="-2" w:firstLine="0"/>
        <w:jc w:val="left"/>
        <w:rPr>
          <w:color w:val="auto"/>
          <w:sz w:val="24"/>
          <w:szCs w:val="24"/>
        </w:rPr>
      </w:pPr>
      <w:r w:rsidRPr="003C62B5">
        <w:rPr>
          <w:rFonts w:eastAsia="Arial"/>
          <w:b/>
          <w:bCs/>
          <w:color w:val="auto"/>
          <w:sz w:val="24"/>
          <w:szCs w:val="24"/>
        </w:rPr>
        <w:t>17.1.8.</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praticar ato lesivo previsto no </w:t>
      </w:r>
      <w:hyperlink r:id="rId129" w:anchor="art5">
        <w:r w:rsidR="004C274A" w:rsidRPr="003C62B5">
          <w:rPr>
            <w:color w:val="auto"/>
            <w:sz w:val="24"/>
            <w:szCs w:val="24"/>
            <w:u w:val="single" w:color="000080"/>
          </w:rPr>
          <w:t>art. 5º da Lei n.º 12.846, de 2013</w:t>
        </w:r>
      </w:hyperlink>
      <w:hyperlink r:id="rId130" w:anchor="art5">
        <w:r w:rsidR="004C274A" w:rsidRPr="003C62B5">
          <w:rPr>
            <w:color w:val="auto"/>
            <w:sz w:val="24"/>
            <w:szCs w:val="24"/>
          </w:rPr>
          <w:t>.</w:t>
        </w:r>
      </w:hyperlink>
      <w:r w:rsidRPr="003C62B5">
        <w:rPr>
          <w:color w:val="auto"/>
          <w:sz w:val="24"/>
          <w:szCs w:val="24"/>
        </w:rPr>
        <w:t xml:space="preserve"> </w:t>
      </w:r>
    </w:p>
    <w:p w14:paraId="03A5C52A" w14:textId="77777777" w:rsidR="00252B78" w:rsidRPr="003C62B5" w:rsidRDefault="00000000" w:rsidP="00C360DA">
      <w:pPr>
        <w:spacing w:after="120" w:line="274" w:lineRule="auto"/>
        <w:ind w:left="0" w:right="-2" w:firstLine="0"/>
        <w:rPr>
          <w:color w:val="auto"/>
          <w:sz w:val="24"/>
          <w:szCs w:val="24"/>
        </w:rPr>
      </w:pPr>
      <w:r w:rsidRPr="003C62B5">
        <w:rPr>
          <w:b/>
          <w:bCs/>
          <w:color w:val="auto"/>
          <w:sz w:val="24"/>
          <w:szCs w:val="24"/>
        </w:rPr>
        <w:t>17.2</w:t>
      </w:r>
      <w:r w:rsidRPr="003C62B5">
        <w:rPr>
          <w:color w:val="auto"/>
          <w:sz w:val="24"/>
          <w:szCs w:val="24"/>
        </w:rPr>
        <w:t>.</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Com fulcro na </w:t>
      </w:r>
      <w:hyperlink r:id="rId131">
        <w:r w:rsidR="00252B78" w:rsidRPr="003C62B5">
          <w:rPr>
            <w:color w:val="auto"/>
            <w:sz w:val="24"/>
            <w:szCs w:val="24"/>
            <w:u w:val="single" w:color="000080"/>
          </w:rPr>
          <w:t>Lei nº 14.133, de 2021</w:t>
        </w:r>
      </w:hyperlink>
      <w:hyperlink r:id="rId132">
        <w:r w:rsidR="00252B78" w:rsidRPr="003C62B5">
          <w:rPr>
            <w:color w:val="auto"/>
            <w:sz w:val="24"/>
            <w:szCs w:val="24"/>
          </w:rPr>
          <w:t>,</w:t>
        </w:r>
      </w:hyperlink>
      <w:r w:rsidRPr="003C62B5">
        <w:rPr>
          <w:color w:val="auto"/>
          <w:sz w:val="24"/>
          <w:szCs w:val="24"/>
        </w:rPr>
        <w:t xml:space="preserve"> a Administração poderá, garantida a prévia defesa, aplicar aos licitantes e/ou adjudicatários as seguintes sanções, sem prejuízo das responsabilidades civil e criminal:  </w:t>
      </w:r>
    </w:p>
    <w:p w14:paraId="60AF3AD4" w14:textId="1E9CE263" w:rsidR="004C274A" w:rsidRPr="003C62B5" w:rsidRDefault="00000000" w:rsidP="00C360DA">
      <w:pPr>
        <w:spacing w:after="120" w:line="274" w:lineRule="auto"/>
        <w:ind w:left="0" w:right="-2" w:firstLine="0"/>
        <w:jc w:val="left"/>
        <w:rPr>
          <w:color w:val="auto"/>
          <w:sz w:val="24"/>
          <w:szCs w:val="24"/>
        </w:rPr>
      </w:pPr>
      <w:r w:rsidRPr="003C62B5">
        <w:rPr>
          <w:rFonts w:eastAsia="Arial"/>
          <w:b/>
          <w:bCs/>
          <w:color w:val="auto"/>
          <w:sz w:val="24"/>
          <w:szCs w:val="24"/>
        </w:rPr>
        <w:t>17.2.1.</w:t>
      </w:r>
      <w:r w:rsidRPr="003C62B5">
        <w:rPr>
          <w:rFonts w:eastAsia="Arial"/>
          <w:color w:val="auto"/>
          <w:sz w:val="24"/>
          <w:szCs w:val="24"/>
        </w:rPr>
        <w:t xml:space="preserve"> </w:t>
      </w:r>
      <w:r w:rsidRPr="003C62B5">
        <w:rPr>
          <w:color w:val="auto"/>
          <w:sz w:val="24"/>
          <w:szCs w:val="24"/>
        </w:rPr>
        <w:t xml:space="preserve">advertência;  </w:t>
      </w:r>
    </w:p>
    <w:p w14:paraId="3D70C709" w14:textId="0F698182" w:rsidR="004C274A" w:rsidRPr="003C62B5" w:rsidRDefault="00000000" w:rsidP="00C360DA">
      <w:pPr>
        <w:tabs>
          <w:tab w:val="center" w:pos="1129"/>
          <w:tab w:val="center" w:pos="2238"/>
        </w:tabs>
        <w:spacing w:after="141" w:line="259" w:lineRule="auto"/>
        <w:ind w:left="0" w:right="-2" w:firstLine="0"/>
        <w:jc w:val="left"/>
        <w:rPr>
          <w:color w:val="auto"/>
          <w:sz w:val="24"/>
          <w:szCs w:val="24"/>
        </w:rPr>
      </w:pPr>
      <w:r w:rsidRPr="003C62B5">
        <w:rPr>
          <w:rFonts w:eastAsia="Arial"/>
          <w:b/>
          <w:bCs/>
          <w:color w:val="auto"/>
          <w:sz w:val="24"/>
          <w:szCs w:val="24"/>
        </w:rPr>
        <w:t>17.2.2.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multa; </w:t>
      </w:r>
    </w:p>
    <w:p w14:paraId="2A906CF4" w14:textId="5D9A0568" w:rsidR="004C274A" w:rsidRPr="003C62B5" w:rsidRDefault="00000000" w:rsidP="00C360DA">
      <w:pPr>
        <w:tabs>
          <w:tab w:val="center" w:pos="1129"/>
          <w:tab w:val="center" w:pos="3554"/>
        </w:tabs>
        <w:ind w:left="0" w:right="-2" w:firstLine="0"/>
        <w:jc w:val="left"/>
        <w:rPr>
          <w:color w:val="auto"/>
          <w:sz w:val="24"/>
          <w:szCs w:val="24"/>
        </w:rPr>
      </w:pPr>
      <w:r w:rsidRPr="003C62B5">
        <w:rPr>
          <w:rFonts w:eastAsia="Arial"/>
          <w:b/>
          <w:bCs/>
          <w:color w:val="auto"/>
          <w:sz w:val="24"/>
          <w:szCs w:val="24"/>
        </w:rPr>
        <w:t>17.2.3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impedimento de licitar e contratar; e </w:t>
      </w:r>
    </w:p>
    <w:p w14:paraId="01B08777" w14:textId="77777777" w:rsidR="004C274A" w:rsidRPr="003C62B5" w:rsidRDefault="00000000" w:rsidP="00C360DA">
      <w:pPr>
        <w:ind w:left="0" w:right="-2" w:firstLine="0"/>
        <w:rPr>
          <w:color w:val="auto"/>
          <w:sz w:val="24"/>
          <w:szCs w:val="24"/>
        </w:rPr>
      </w:pPr>
      <w:r w:rsidRPr="003C62B5">
        <w:rPr>
          <w:rFonts w:eastAsia="Arial"/>
          <w:b/>
          <w:bCs/>
          <w:color w:val="auto"/>
          <w:sz w:val="24"/>
          <w:szCs w:val="24"/>
        </w:rPr>
        <w:t>17.2.4.</w:t>
      </w:r>
      <w:r w:rsidRPr="003C62B5">
        <w:rPr>
          <w:rFonts w:eastAsia="Arial"/>
          <w:color w:val="auto"/>
          <w:sz w:val="24"/>
          <w:szCs w:val="24"/>
        </w:rPr>
        <w:t xml:space="preserve"> </w:t>
      </w:r>
      <w:r w:rsidRPr="003C62B5">
        <w:rPr>
          <w:color w:val="auto"/>
          <w:sz w:val="24"/>
          <w:szCs w:val="24"/>
        </w:rPr>
        <w:t xml:space="preserve">declaração de inidoneidade para licitar ou contratar, enquanto perdurarem os motivos determinantes da punição ou até que seja promovida sua reabilitação perante a própria autoridade que aplicou a penalidade. </w:t>
      </w:r>
    </w:p>
    <w:p w14:paraId="6C4983E5" w14:textId="09897D88" w:rsidR="004C274A" w:rsidRPr="003C62B5" w:rsidRDefault="00000000" w:rsidP="00C360DA">
      <w:pPr>
        <w:tabs>
          <w:tab w:val="center" w:pos="741"/>
          <w:tab w:val="center" w:pos="3255"/>
        </w:tabs>
        <w:ind w:left="0" w:right="-2" w:firstLine="0"/>
        <w:jc w:val="left"/>
        <w:rPr>
          <w:color w:val="auto"/>
          <w:sz w:val="24"/>
          <w:szCs w:val="24"/>
        </w:rPr>
      </w:pPr>
      <w:r w:rsidRPr="003C62B5">
        <w:rPr>
          <w:b/>
          <w:bCs/>
          <w:color w:val="auto"/>
          <w:sz w:val="24"/>
          <w:szCs w:val="24"/>
        </w:rPr>
        <w:t>17.3.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Na aplicação das sanções serão considerados: </w:t>
      </w:r>
    </w:p>
    <w:p w14:paraId="5B55D3B7" w14:textId="7AA17064" w:rsidR="004C274A" w:rsidRPr="003C62B5" w:rsidRDefault="00000000" w:rsidP="00C360DA">
      <w:pPr>
        <w:tabs>
          <w:tab w:val="center" w:pos="1129"/>
          <w:tab w:val="center" w:pos="3996"/>
        </w:tabs>
        <w:ind w:left="0" w:right="-2" w:firstLine="0"/>
        <w:jc w:val="left"/>
        <w:rPr>
          <w:color w:val="auto"/>
          <w:sz w:val="24"/>
          <w:szCs w:val="24"/>
        </w:rPr>
      </w:pPr>
      <w:r w:rsidRPr="003C62B5">
        <w:rPr>
          <w:rFonts w:eastAsia="Arial"/>
          <w:b/>
          <w:bCs/>
          <w:color w:val="auto"/>
          <w:sz w:val="24"/>
          <w:szCs w:val="24"/>
        </w:rPr>
        <w:t>17.3.1.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natureza e a gravidade da infração cometida. </w:t>
      </w:r>
    </w:p>
    <w:p w14:paraId="06A7F710" w14:textId="1E61B00E" w:rsidR="004C274A" w:rsidRPr="003C62B5" w:rsidRDefault="00000000" w:rsidP="00C360DA">
      <w:pPr>
        <w:tabs>
          <w:tab w:val="center" w:pos="1129"/>
          <w:tab w:val="center" w:pos="3508"/>
        </w:tabs>
        <w:ind w:left="0" w:right="-2" w:firstLine="0"/>
        <w:jc w:val="left"/>
        <w:rPr>
          <w:color w:val="auto"/>
          <w:sz w:val="24"/>
          <w:szCs w:val="24"/>
        </w:rPr>
      </w:pPr>
      <w:r w:rsidRPr="003C62B5">
        <w:rPr>
          <w:rFonts w:eastAsia="Arial"/>
          <w:b/>
          <w:bCs/>
          <w:color w:val="auto"/>
          <w:sz w:val="24"/>
          <w:szCs w:val="24"/>
        </w:rPr>
        <w:t>17.3.2.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as peculiaridades do caso concreto; </w:t>
      </w:r>
    </w:p>
    <w:p w14:paraId="74BDE3A5" w14:textId="24ABC927" w:rsidR="004C274A" w:rsidRPr="003C62B5" w:rsidRDefault="00000000" w:rsidP="00C360DA">
      <w:pPr>
        <w:tabs>
          <w:tab w:val="center" w:pos="1129"/>
          <w:tab w:val="center" w:pos="3857"/>
        </w:tabs>
        <w:ind w:left="0" w:right="-2" w:firstLine="0"/>
        <w:jc w:val="left"/>
        <w:rPr>
          <w:color w:val="auto"/>
          <w:sz w:val="24"/>
          <w:szCs w:val="24"/>
        </w:rPr>
      </w:pPr>
      <w:r w:rsidRPr="003C62B5">
        <w:rPr>
          <w:rFonts w:eastAsia="Arial"/>
          <w:b/>
          <w:bCs/>
          <w:color w:val="auto"/>
          <w:sz w:val="24"/>
          <w:szCs w:val="24"/>
        </w:rPr>
        <w:t>17.3.3.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as circunstâncias agravantes ou atenuantes; </w:t>
      </w:r>
    </w:p>
    <w:p w14:paraId="33D3320B" w14:textId="6D509C41" w:rsidR="004C274A" w:rsidRPr="003C62B5" w:rsidRDefault="00000000" w:rsidP="00C360DA">
      <w:pPr>
        <w:tabs>
          <w:tab w:val="center" w:pos="1129"/>
          <w:tab w:val="center" w:pos="4572"/>
        </w:tabs>
        <w:ind w:left="0" w:right="-2" w:firstLine="0"/>
        <w:jc w:val="left"/>
        <w:rPr>
          <w:color w:val="auto"/>
          <w:sz w:val="24"/>
          <w:szCs w:val="24"/>
        </w:rPr>
      </w:pPr>
      <w:r w:rsidRPr="003C62B5">
        <w:rPr>
          <w:rFonts w:eastAsia="Arial"/>
          <w:b/>
          <w:bCs/>
          <w:color w:val="auto"/>
          <w:sz w:val="24"/>
          <w:szCs w:val="24"/>
        </w:rPr>
        <w:t>17.3.4.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os danos que dela provierem para a Administração Pública; </w:t>
      </w:r>
    </w:p>
    <w:p w14:paraId="4833A8A3" w14:textId="77777777" w:rsidR="004C274A" w:rsidRPr="003C62B5" w:rsidRDefault="00000000" w:rsidP="00C360DA">
      <w:pPr>
        <w:ind w:left="0" w:right="-2" w:firstLine="0"/>
        <w:rPr>
          <w:color w:val="auto"/>
          <w:sz w:val="24"/>
          <w:szCs w:val="24"/>
        </w:rPr>
      </w:pPr>
      <w:r w:rsidRPr="003C62B5">
        <w:rPr>
          <w:rFonts w:eastAsia="Arial"/>
          <w:b/>
          <w:bCs/>
          <w:color w:val="auto"/>
          <w:sz w:val="24"/>
          <w:szCs w:val="24"/>
        </w:rPr>
        <w:t>17.3.5.</w:t>
      </w:r>
      <w:r w:rsidRPr="003C62B5">
        <w:rPr>
          <w:rFonts w:eastAsia="Arial"/>
          <w:color w:val="auto"/>
          <w:sz w:val="24"/>
          <w:szCs w:val="24"/>
        </w:rPr>
        <w:t xml:space="preserve"> </w:t>
      </w:r>
      <w:r w:rsidRPr="003C62B5">
        <w:rPr>
          <w:color w:val="auto"/>
          <w:sz w:val="24"/>
          <w:szCs w:val="24"/>
        </w:rPr>
        <w:t xml:space="preserve">a implantação ou o aperfeiçoamento de programa de integridade, conforme normas e orientações dos órgãos de controle. </w:t>
      </w:r>
    </w:p>
    <w:p w14:paraId="00D94A7D" w14:textId="7B52316D" w:rsidR="004C274A" w:rsidRPr="003C62B5" w:rsidRDefault="00000000" w:rsidP="00C360DA">
      <w:pPr>
        <w:ind w:left="0" w:right="-2" w:firstLine="0"/>
        <w:rPr>
          <w:color w:val="auto"/>
          <w:sz w:val="24"/>
          <w:szCs w:val="24"/>
        </w:rPr>
      </w:pPr>
      <w:r w:rsidRPr="003C62B5">
        <w:rPr>
          <w:b/>
          <w:bCs/>
          <w:color w:val="auto"/>
          <w:sz w:val="24"/>
          <w:szCs w:val="24"/>
        </w:rPr>
        <w:t>17.4.</w:t>
      </w:r>
      <w:r w:rsidRPr="003C62B5">
        <w:rPr>
          <w:rFonts w:eastAsia="Arial"/>
          <w:color w:val="auto"/>
          <w:sz w:val="24"/>
          <w:szCs w:val="24"/>
        </w:rPr>
        <w:t xml:space="preserve"> </w:t>
      </w:r>
      <w:r w:rsidRPr="003C62B5">
        <w:rPr>
          <w:color w:val="auto"/>
          <w:sz w:val="24"/>
          <w:szCs w:val="24"/>
        </w:rPr>
        <w:t xml:space="preserve">A multa será recolhida em percentual de 0,5% a 30% incidente sobre o valor do contrato licitado, recolhida no prazo máximo de </w:t>
      </w:r>
      <w:r w:rsidR="00621986" w:rsidRPr="003C62B5">
        <w:rPr>
          <w:color w:val="auto"/>
          <w:sz w:val="24"/>
          <w:szCs w:val="24"/>
        </w:rPr>
        <w:t>10</w:t>
      </w:r>
      <w:r w:rsidRPr="003C62B5">
        <w:rPr>
          <w:b/>
          <w:color w:val="auto"/>
          <w:sz w:val="24"/>
          <w:szCs w:val="24"/>
        </w:rPr>
        <w:t xml:space="preserve"> (</w:t>
      </w:r>
      <w:r w:rsidR="00621986" w:rsidRPr="003C62B5">
        <w:rPr>
          <w:bCs/>
          <w:color w:val="auto"/>
          <w:sz w:val="24"/>
          <w:szCs w:val="24"/>
        </w:rPr>
        <w:t>dez</w:t>
      </w:r>
      <w:r w:rsidRPr="003C62B5">
        <w:rPr>
          <w:bCs/>
          <w:color w:val="auto"/>
          <w:sz w:val="24"/>
          <w:szCs w:val="24"/>
        </w:rPr>
        <w:t>) dias</w:t>
      </w:r>
      <w:r w:rsidRPr="003C62B5">
        <w:rPr>
          <w:color w:val="auto"/>
          <w:sz w:val="24"/>
          <w:szCs w:val="24"/>
        </w:rPr>
        <w:t xml:space="preserve"> úteis, a contar da comunicação oficial.  </w:t>
      </w:r>
    </w:p>
    <w:p w14:paraId="2B0B45A6" w14:textId="77777777" w:rsidR="004C274A" w:rsidRPr="003C62B5" w:rsidRDefault="00000000" w:rsidP="00C360DA">
      <w:pPr>
        <w:ind w:left="0" w:right="-2" w:firstLine="0"/>
        <w:rPr>
          <w:color w:val="auto"/>
          <w:sz w:val="24"/>
          <w:szCs w:val="24"/>
        </w:rPr>
      </w:pPr>
      <w:r w:rsidRPr="003C62B5">
        <w:rPr>
          <w:rFonts w:eastAsia="Arial"/>
          <w:b/>
          <w:bCs/>
          <w:color w:val="auto"/>
          <w:sz w:val="24"/>
          <w:szCs w:val="24"/>
        </w:rPr>
        <w:t>17.4.1.</w:t>
      </w:r>
      <w:r w:rsidRPr="003C62B5">
        <w:rPr>
          <w:rFonts w:eastAsia="Arial"/>
          <w:color w:val="auto"/>
          <w:sz w:val="24"/>
          <w:szCs w:val="24"/>
        </w:rPr>
        <w:t xml:space="preserve"> </w:t>
      </w:r>
      <w:r w:rsidRPr="003C62B5">
        <w:rPr>
          <w:color w:val="auto"/>
          <w:sz w:val="24"/>
          <w:szCs w:val="24"/>
        </w:rPr>
        <w:t xml:space="preserve">Para as infrações previstas nos itens 17.1.1, 17.1.2 e 17.1.3, a multa será de 0,5% a 15% do valor do contrato licitado. </w:t>
      </w:r>
    </w:p>
    <w:p w14:paraId="6A7BB989" w14:textId="77777777" w:rsidR="004C274A" w:rsidRPr="003C62B5" w:rsidRDefault="00000000" w:rsidP="00C360DA">
      <w:pPr>
        <w:ind w:left="0" w:right="-2" w:firstLine="0"/>
        <w:rPr>
          <w:color w:val="auto"/>
          <w:sz w:val="24"/>
          <w:szCs w:val="24"/>
        </w:rPr>
      </w:pPr>
      <w:r w:rsidRPr="003C62B5">
        <w:rPr>
          <w:rFonts w:eastAsia="Arial"/>
          <w:b/>
          <w:bCs/>
          <w:color w:val="auto"/>
          <w:sz w:val="24"/>
          <w:szCs w:val="24"/>
        </w:rPr>
        <w:t>17.4.2</w:t>
      </w:r>
      <w:r w:rsidRPr="003C62B5">
        <w:rPr>
          <w:rFonts w:eastAsia="Arial"/>
          <w:color w:val="auto"/>
          <w:sz w:val="24"/>
          <w:szCs w:val="24"/>
        </w:rPr>
        <w:t xml:space="preserve">. </w:t>
      </w:r>
      <w:r w:rsidRPr="003C62B5">
        <w:rPr>
          <w:color w:val="auto"/>
          <w:sz w:val="24"/>
          <w:szCs w:val="24"/>
        </w:rPr>
        <w:t xml:space="preserve">Para as infrações previstas nos itens 17.1.4, 17.1.5, 17.1.6, 17.1.7 e 17.1.8, a multa será de 15% a 30% do valor do contrato licitado. </w:t>
      </w:r>
    </w:p>
    <w:p w14:paraId="2789A602" w14:textId="77777777" w:rsidR="004C274A" w:rsidRPr="003C62B5" w:rsidRDefault="00000000" w:rsidP="00C360DA">
      <w:pPr>
        <w:ind w:left="0" w:right="-2" w:firstLine="0"/>
        <w:rPr>
          <w:color w:val="auto"/>
          <w:sz w:val="24"/>
          <w:szCs w:val="24"/>
        </w:rPr>
      </w:pPr>
      <w:r w:rsidRPr="003C62B5">
        <w:rPr>
          <w:b/>
          <w:bCs/>
          <w:color w:val="auto"/>
          <w:sz w:val="24"/>
          <w:szCs w:val="24"/>
        </w:rPr>
        <w:t>17.5.</w:t>
      </w:r>
      <w:r w:rsidRPr="003C62B5">
        <w:rPr>
          <w:rFonts w:eastAsia="Arial"/>
          <w:color w:val="auto"/>
          <w:sz w:val="24"/>
          <w:szCs w:val="24"/>
        </w:rPr>
        <w:t xml:space="preserve"> </w:t>
      </w:r>
      <w:r w:rsidRPr="003C62B5">
        <w:rPr>
          <w:color w:val="auto"/>
          <w:sz w:val="24"/>
          <w:szCs w:val="24"/>
        </w:rPr>
        <w:t xml:space="preserve">As sanções de advertência, impedimento de licitar e contratar e declaração de inidoneidade para licitar ou contratar poderão ser aplicadas, cumulativamente ou não, à penalidade de multa. </w:t>
      </w:r>
    </w:p>
    <w:p w14:paraId="66B265CD" w14:textId="77777777" w:rsidR="004C274A" w:rsidRPr="003C62B5" w:rsidRDefault="00000000" w:rsidP="00C360DA">
      <w:pPr>
        <w:ind w:left="0" w:right="-2" w:firstLine="0"/>
        <w:rPr>
          <w:color w:val="auto"/>
          <w:sz w:val="24"/>
          <w:szCs w:val="24"/>
        </w:rPr>
      </w:pPr>
      <w:r w:rsidRPr="003C62B5">
        <w:rPr>
          <w:b/>
          <w:bCs/>
          <w:color w:val="auto"/>
          <w:sz w:val="24"/>
          <w:szCs w:val="24"/>
        </w:rPr>
        <w:t>17.6</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Na aplicação da sanção de multa será facultada a defesa do interessado no prazo de 15 (quinze) dias úteis, contado da data de sua intimação. </w:t>
      </w:r>
    </w:p>
    <w:p w14:paraId="64F869D3" w14:textId="77777777" w:rsidR="004C274A" w:rsidRPr="003C62B5" w:rsidRDefault="00000000" w:rsidP="00C360DA">
      <w:pPr>
        <w:ind w:left="0" w:right="-2" w:firstLine="0"/>
        <w:rPr>
          <w:color w:val="auto"/>
          <w:sz w:val="24"/>
          <w:szCs w:val="24"/>
        </w:rPr>
      </w:pPr>
      <w:r w:rsidRPr="003C62B5">
        <w:rPr>
          <w:b/>
          <w:bCs/>
          <w:color w:val="auto"/>
          <w:sz w:val="24"/>
          <w:szCs w:val="24"/>
        </w:rPr>
        <w:t>17.7.</w:t>
      </w:r>
      <w:r w:rsidRPr="003C62B5">
        <w:rPr>
          <w:rFonts w:eastAsia="Arial"/>
          <w:color w:val="auto"/>
          <w:sz w:val="24"/>
          <w:szCs w:val="24"/>
        </w:rPr>
        <w:t xml:space="preserve"> </w:t>
      </w:r>
      <w:r w:rsidRPr="003C62B5">
        <w:rPr>
          <w:color w:val="auto"/>
          <w:sz w:val="24"/>
          <w:szCs w:val="24"/>
        </w:rPr>
        <w:t xml:space="preserve">A sanção de impedimento de licitar e contratar será aplicada ao responsável em decorrência das infrações administrativas relacionadas nos itens 17.1.1, 17.1.2 e 17.1.3, quando não se justificar a </w:t>
      </w:r>
      <w:r w:rsidRPr="003C62B5">
        <w:rPr>
          <w:color w:val="auto"/>
          <w:sz w:val="24"/>
          <w:szCs w:val="24"/>
        </w:rPr>
        <w:lastRenderedPageBreak/>
        <w:t xml:space="preserve">imposição de penalidade mais grave, e impedirá o responsável de licitar e contratar no âmbito da Administração Pública direta e indireta do ente federativo a qual pertencer o órgão ou entidade, pelo prazo máximo de 3 (três) anos. </w:t>
      </w:r>
    </w:p>
    <w:p w14:paraId="2900A343" w14:textId="77777777" w:rsidR="004C274A" w:rsidRPr="003C62B5" w:rsidRDefault="00000000" w:rsidP="00C360DA">
      <w:pPr>
        <w:ind w:left="0" w:right="-2" w:firstLine="0"/>
        <w:rPr>
          <w:color w:val="auto"/>
          <w:sz w:val="24"/>
          <w:szCs w:val="24"/>
        </w:rPr>
      </w:pPr>
      <w:r w:rsidRPr="003C62B5">
        <w:rPr>
          <w:b/>
          <w:bCs/>
          <w:color w:val="auto"/>
          <w:sz w:val="24"/>
          <w:szCs w:val="24"/>
        </w:rPr>
        <w:t>17.8</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Poderá ser aplicada ao responsável a sanção de declaração de inidoneidade para licitar ou contratar, em decorrência da prática das infrações dispostas nos itens 17.1.4, 17.1.5, 17.1.6, 17.1.7 e </w:t>
      </w:r>
      <w:r w:rsidRPr="003C62B5">
        <w:rPr>
          <w:b/>
          <w:bCs/>
          <w:color w:val="auto"/>
          <w:sz w:val="24"/>
          <w:szCs w:val="24"/>
        </w:rPr>
        <w:t>17.1.8,</w:t>
      </w:r>
      <w:r w:rsidRPr="003C62B5">
        <w:rPr>
          <w:color w:val="auto"/>
          <w:sz w:val="24"/>
          <w:szCs w:val="24"/>
        </w:rPr>
        <w:t xml:space="preserve"> bem como pelas infrações administrativas previstas nos itens 17.1.1, 17.1.2 e 17.1.3 que justifiquem a imposição de penalidade mais grave que a sanção de impedimento de licitar e contratar, cuja duração observará o prazo previsto no </w:t>
      </w:r>
      <w:hyperlink r:id="rId133" w:anchor="art156§5">
        <w:r w:rsidR="004C274A" w:rsidRPr="003C62B5">
          <w:rPr>
            <w:color w:val="auto"/>
            <w:sz w:val="24"/>
            <w:szCs w:val="24"/>
            <w:u w:val="single" w:color="000080"/>
          </w:rPr>
          <w:t>art. 156, §5º, da Lei n.º 14.133/2021</w:t>
        </w:r>
      </w:hyperlink>
      <w:hyperlink r:id="rId134" w:anchor="art156§5">
        <w:r w:rsidR="004C274A" w:rsidRPr="003C62B5">
          <w:rPr>
            <w:color w:val="auto"/>
            <w:sz w:val="24"/>
            <w:szCs w:val="24"/>
          </w:rPr>
          <w:t>.</w:t>
        </w:r>
      </w:hyperlink>
      <w:r w:rsidRPr="003C62B5">
        <w:rPr>
          <w:color w:val="auto"/>
          <w:sz w:val="24"/>
          <w:szCs w:val="24"/>
        </w:rPr>
        <w:t xml:space="preserve"> </w:t>
      </w:r>
    </w:p>
    <w:p w14:paraId="1884127D" w14:textId="77777777" w:rsidR="004C274A" w:rsidRPr="003C62B5" w:rsidRDefault="00000000" w:rsidP="00C360DA">
      <w:pPr>
        <w:ind w:left="0" w:right="-2" w:firstLine="0"/>
        <w:rPr>
          <w:color w:val="auto"/>
          <w:sz w:val="24"/>
          <w:szCs w:val="24"/>
        </w:rPr>
      </w:pPr>
      <w:r w:rsidRPr="003C62B5">
        <w:rPr>
          <w:b/>
          <w:bCs/>
          <w:color w:val="auto"/>
          <w:sz w:val="24"/>
          <w:szCs w:val="24"/>
        </w:rPr>
        <w:t>17.9.</w:t>
      </w:r>
      <w:r w:rsidRPr="003C62B5">
        <w:rPr>
          <w:rFonts w:eastAsia="Arial"/>
          <w:color w:val="auto"/>
          <w:sz w:val="24"/>
          <w:szCs w:val="24"/>
        </w:rPr>
        <w:t xml:space="preserve"> </w:t>
      </w:r>
      <w:r w:rsidRPr="003C62B5">
        <w:rPr>
          <w:color w:val="auto"/>
          <w:sz w:val="24"/>
          <w:szCs w:val="24"/>
        </w:rPr>
        <w:t xml:space="preserve">A recusa injustificada do adjudicatário em assinar o contrato,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w:t>
      </w:r>
      <w:hyperlink r:id="rId135">
        <w:r w:rsidR="004C274A" w:rsidRPr="003C62B5">
          <w:rPr>
            <w:color w:val="auto"/>
            <w:sz w:val="24"/>
            <w:szCs w:val="24"/>
            <w:u w:val="single" w:color="000080"/>
          </w:rPr>
          <w:t>art. 45, §4º da IN SEGES/ME n.º 73, de 2022</w:t>
        </w:r>
      </w:hyperlink>
      <w:hyperlink r:id="rId136">
        <w:r w:rsidR="004C274A" w:rsidRPr="003C62B5">
          <w:rPr>
            <w:color w:val="auto"/>
            <w:sz w:val="24"/>
            <w:szCs w:val="24"/>
          </w:rPr>
          <w:t>.</w:t>
        </w:r>
      </w:hyperlink>
      <w:r w:rsidRPr="003C62B5">
        <w:rPr>
          <w:color w:val="auto"/>
          <w:sz w:val="24"/>
          <w:szCs w:val="24"/>
        </w:rPr>
        <w:t xml:space="preserve">  </w:t>
      </w:r>
    </w:p>
    <w:p w14:paraId="1DC61463" w14:textId="77777777" w:rsidR="004C274A" w:rsidRPr="003C62B5" w:rsidRDefault="00000000" w:rsidP="00C360DA">
      <w:pPr>
        <w:ind w:left="0" w:right="-2" w:firstLine="0"/>
        <w:rPr>
          <w:color w:val="auto"/>
          <w:sz w:val="24"/>
          <w:szCs w:val="24"/>
        </w:rPr>
      </w:pPr>
      <w:r w:rsidRPr="003C62B5">
        <w:rPr>
          <w:b/>
          <w:bCs/>
          <w:color w:val="auto"/>
          <w:sz w:val="24"/>
          <w:szCs w:val="24"/>
        </w:rPr>
        <w:t>17.10.</w:t>
      </w:r>
      <w:r w:rsidRPr="003C62B5">
        <w:rPr>
          <w:rFonts w:eastAsia="Arial"/>
          <w:color w:val="auto"/>
          <w:sz w:val="24"/>
          <w:szCs w:val="24"/>
        </w:rPr>
        <w:t xml:space="preserve"> </w:t>
      </w:r>
      <w:r w:rsidRPr="003C62B5">
        <w:rPr>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308DEAC" w14:textId="77777777" w:rsidR="004C274A" w:rsidRPr="003C62B5" w:rsidRDefault="00000000" w:rsidP="00C360DA">
      <w:pPr>
        <w:ind w:left="0" w:right="-2" w:firstLine="0"/>
        <w:rPr>
          <w:color w:val="auto"/>
          <w:sz w:val="24"/>
          <w:szCs w:val="24"/>
        </w:rPr>
      </w:pPr>
      <w:r w:rsidRPr="003C62B5">
        <w:rPr>
          <w:b/>
          <w:bCs/>
          <w:color w:val="auto"/>
          <w:sz w:val="24"/>
          <w:szCs w:val="24"/>
        </w:rPr>
        <w:t>17.11.</w:t>
      </w:r>
      <w:r w:rsidRPr="003C62B5">
        <w:rPr>
          <w:rFonts w:eastAsia="Arial"/>
          <w:color w:val="auto"/>
          <w:sz w:val="24"/>
          <w:szCs w:val="24"/>
        </w:rPr>
        <w:t xml:space="preserve"> </w:t>
      </w:r>
      <w:r w:rsidRPr="003C62B5">
        <w:rPr>
          <w:color w:val="auto"/>
          <w:sz w:val="24"/>
          <w:szCs w:val="24"/>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 </w:t>
      </w:r>
    </w:p>
    <w:p w14:paraId="16535BFB" w14:textId="77777777" w:rsidR="004C274A" w:rsidRPr="003C62B5" w:rsidRDefault="00000000" w:rsidP="00C360DA">
      <w:pPr>
        <w:ind w:left="0" w:right="-2" w:firstLine="0"/>
        <w:rPr>
          <w:color w:val="auto"/>
          <w:sz w:val="24"/>
          <w:szCs w:val="24"/>
        </w:rPr>
      </w:pPr>
      <w:r w:rsidRPr="003C62B5">
        <w:rPr>
          <w:b/>
          <w:bCs/>
          <w:color w:val="auto"/>
          <w:sz w:val="24"/>
          <w:szCs w:val="24"/>
        </w:rPr>
        <w:t>17.12.</w:t>
      </w:r>
      <w:r w:rsidRPr="003C62B5">
        <w:rPr>
          <w:rFonts w:eastAsia="Arial"/>
          <w:color w:val="auto"/>
          <w:sz w:val="24"/>
          <w:szCs w:val="24"/>
        </w:rPr>
        <w:t xml:space="preserve"> </w:t>
      </w:r>
      <w:r w:rsidRPr="003C62B5">
        <w:rPr>
          <w:color w:val="auto"/>
          <w:sz w:val="24"/>
          <w:szCs w:val="24"/>
        </w:rPr>
        <w:t xml:space="preserve">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16FC6A74" w14:textId="77777777" w:rsidR="004C274A" w:rsidRPr="003C62B5" w:rsidRDefault="00000000" w:rsidP="00C360DA">
      <w:pPr>
        <w:ind w:left="0" w:right="-2" w:firstLine="0"/>
        <w:rPr>
          <w:color w:val="auto"/>
          <w:sz w:val="24"/>
          <w:szCs w:val="24"/>
        </w:rPr>
      </w:pPr>
      <w:r w:rsidRPr="003C62B5">
        <w:rPr>
          <w:b/>
          <w:bCs/>
          <w:color w:val="auto"/>
          <w:sz w:val="24"/>
          <w:szCs w:val="24"/>
        </w:rPr>
        <w:t>17.13.</w:t>
      </w:r>
      <w:r w:rsidRPr="003C62B5">
        <w:rPr>
          <w:rFonts w:eastAsia="Arial"/>
          <w:color w:val="auto"/>
          <w:sz w:val="24"/>
          <w:szCs w:val="24"/>
        </w:rPr>
        <w:t xml:space="preserve"> </w:t>
      </w:r>
      <w:r w:rsidRPr="003C62B5">
        <w:rPr>
          <w:color w:val="auto"/>
          <w:sz w:val="24"/>
          <w:szCs w:val="24"/>
        </w:rPr>
        <w:t xml:space="preserve">O recurso e o pedido de reconsideração terão efeito suspensivo do ato ou da decisão recorrida até que sobrevenha decisão final da autoridade competente. </w:t>
      </w:r>
    </w:p>
    <w:p w14:paraId="6C8C9571" w14:textId="77777777" w:rsidR="004C274A" w:rsidRPr="003C62B5" w:rsidRDefault="00000000" w:rsidP="00C360DA">
      <w:pPr>
        <w:spacing w:after="243"/>
        <w:ind w:left="0" w:right="-2" w:firstLine="0"/>
        <w:rPr>
          <w:color w:val="auto"/>
          <w:sz w:val="24"/>
          <w:szCs w:val="24"/>
        </w:rPr>
      </w:pPr>
      <w:r w:rsidRPr="003C62B5">
        <w:rPr>
          <w:b/>
          <w:bCs/>
          <w:color w:val="auto"/>
          <w:sz w:val="24"/>
          <w:szCs w:val="24"/>
        </w:rPr>
        <w:t>17.14.</w:t>
      </w:r>
      <w:r w:rsidRPr="003C62B5">
        <w:rPr>
          <w:rFonts w:eastAsia="Arial"/>
          <w:color w:val="auto"/>
          <w:sz w:val="24"/>
          <w:szCs w:val="24"/>
        </w:rPr>
        <w:t xml:space="preserve"> </w:t>
      </w:r>
      <w:r w:rsidRPr="003C62B5">
        <w:rPr>
          <w:color w:val="auto"/>
          <w:sz w:val="24"/>
          <w:szCs w:val="24"/>
        </w:rPr>
        <w:t xml:space="preserve">A aplicação das sanções previstas neste edital não exclui, em hipótese alguma, a obrigação de reparação integral dos danos causados. </w:t>
      </w:r>
    </w:p>
    <w:p w14:paraId="684DFDD2" w14:textId="77777777" w:rsidR="004C274A" w:rsidRPr="003C62B5" w:rsidRDefault="00000000" w:rsidP="00C360DA">
      <w:pPr>
        <w:pStyle w:val="Ttulo1"/>
        <w:ind w:left="0" w:right="-2" w:firstLine="0"/>
        <w:rPr>
          <w:color w:val="auto"/>
          <w:sz w:val="24"/>
          <w:szCs w:val="24"/>
        </w:rPr>
      </w:pPr>
      <w:bookmarkStart w:id="17" w:name="_Toc133032"/>
      <w:r w:rsidRPr="003C62B5">
        <w:rPr>
          <w:color w:val="auto"/>
          <w:sz w:val="24"/>
          <w:szCs w:val="24"/>
        </w:rPr>
        <w:t>18.</w:t>
      </w:r>
      <w:r w:rsidRPr="003C62B5">
        <w:rPr>
          <w:rFonts w:eastAsia="Arial"/>
          <w:color w:val="auto"/>
          <w:sz w:val="24"/>
          <w:szCs w:val="24"/>
        </w:rPr>
        <w:t xml:space="preserve"> </w:t>
      </w:r>
      <w:r w:rsidRPr="003C62B5">
        <w:rPr>
          <w:color w:val="auto"/>
          <w:sz w:val="24"/>
          <w:szCs w:val="24"/>
        </w:rPr>
        <w:t xml:space="preserve">DO PAGAMENTO </w:t>
      </w:r>
      <w:bookmarkEnd w:id="17"/>
    </w:p>
    <w:p w14:paraId="130F3F2D" w14:textId="2B50F7B1" w:rsidR="004C274A" w:rsidRPr="003C62B5" w:rsidRDefault="00000000" w:rsidP="00C360DA">
      <w:pPr>
        <w:ind w:left="0" w:right="-2" w:firstLine="0"/>
        <w:rPr>
          <w:color w:val="auto"/>
          <w:sz w:val="24"/>
          <w:szCs w:val="24"/>
        </w:rPr>
      </w:pPr>
      <w:r w:rsidRPr="003C62B5">
        <w:rPr>
          <w:b/>
          <w:bCs/>
          <w:color w:val="auto"/>
          <w:sz w:val="24"/>
          <w:szCs w:val="24"/>
        </w:rPr>
        <w:t>18.1.</w:t>
      </w:r>
      <w:r w:rsidRPr="003C62B5">
        <w:rPr>
          <w:rFonts w:eastAsia="Arial"/>
          <w:color w:val="auto"/>
          <w:sz w:val="24"/>
          <w:szCs w:val="24"/>
        </w:rPr>
        <w:t xml:space="preserve"> </w:t>
      </w:r>
      <w:r w:rsidRPr="003C62B5">
        <w:rPr>
          <w:color w:val="auto"/>
          <w:sz w:val="24"/>
          <w:szCs w:val="24"/>
        </w:rPr>
        <w:t>pagamento será efetuado pela Contratante no prazo de 30 (trinta) dias, contados da apresentação da Nota Fiscal/Fatura, através de ordem bancária, para crédito em banco, agência e conta</w:t>
      </w:r>
      <w:r w:rsidR="00A62156" w:rsidRPr="003C62B5">
        <w:rPr>
          <w:color w:val="auto"/>
          <w:sz w:val="24"/>
          <w:szCs w:val="24"/>
        </w:rPr>
        <w:t xml:space="preserve"> </w:t>
      </w:r>
      <w:r w:rsidRPr="003C62B5">
        <w:rPr>
          <w:color w:val="auto"/>
          <w:sz w:val="24"/>
          <w:szCs w:val="24"/>
        </w:rPr>
        <w:t>corrente indicados pelo contratado</w:t>
      </w:r>
      <w:r w:rsidRPr="003C62B5">
        <w:rPr>
          <w:b/>
          <w:color w:val="auto"/>
          <w:sz w:val="24"/>
          <w:szCs w:val="24"/>
        </w:rPr>
        <w:t>, conforme descrito no Cronograma Financeiro, anexo a este edital</w:t>
      </w:r>
      <w:r w:rsidRPr="003C62B5">
        <w:rPr>
          <w:color w:val="auto"/>
          <w:sz w:val="24"/>
          <w:szCs w:val="24"/>
        </w:rPr>
        <w:t>;</w:t>
      </w:r>
      <w:r w:rsidRPr="003C62B5">
        <w:rPr>
          <w:b/>
          <w:color w:val="auto"/>
          <w:sz w:val="24"/>
          <w:szCs w:val="24"/>
        </w:rPr>
        <w:t xml:space="preserve"> </w:t>
      </w:r>
    </w:p>
    <w:p w14:paraId="4AF76BAD" w14:textId="77777777" w:rsidR="004C274A" w:rsidRPr="003C62B5" w:rsidRDefault="00000000" w:rsidP="00C360DA">
      <w:pPr>
        <w:ind w:left="0" w:right="-2" w:firstLine="0"/>
        <w:rPr>
          <w:color w:val="auto"/>
          <w:sz w:val="24"/>
          <w:szCs w:val="24"/>
        </w:rPr>
      </w:pPr>
      <w:r w:rsidRPr="003C62B5">
        <w:rPr>
          <w:b/>
          <w:bCs/>
          <w:color w:val="auto"/>
          <w:sz w:val="24"/>
          <w:szCs w:val="24"/>
        </w:rPr>
        <w:lastRenderedPageBreak/>
        <w:t>18.2.</w:t>
      </w:r>
      <w:r w:rsidRPr="003C62B5">
        <w:rPr>
          <w:rFonts w:eastAsia="Arial"/>
          <w:color w:val="auto"/>
          <w:sz w:val="24"/>
          <w:szCs w:val="24"/>
        </w:rPr>
        <w:t xml:space="preserve"> </w:t>
      </w:r>
      <w:r w:rsidRPr="003C62B5">
        <w:rPr>
          <w:color w:val="auto"/>
          <w:sz w:val="24"/>
          <w:szCs w:val="24"/>
        </w:rPr>
        <w:t xml:space="preserve">A apresentação da Nota Fiscal/Fatura deverá ocorrer no prazo de 10 (dez) dias, contado da data final do período de adimplemento da parcela da contratação a que aquela se referir; </w:t>
      </w:r>
    </w:p>
    <w:p w14:paraId="10EAACE2" w14:textId="48876791" w:rsidR="004C274A" w:rsidRPr="003C62B5" w:rsidRDefault="00000000" w:rsidP="00C360DA">
      <w:pPr>
        <w:tabs>
          <w:tab w:val="center" w:pos="741"/>
          <w:tab w:val="center" w:pos="5397"/>
        </w:tabs>
        <w:ind w:left="0" w:right="-2" w:firstLine="0"/>
        <w:jc w:val="left"/>
        <w:rPr>
          <w:color w:val="auto"/>
          <w:sz w:val="24"/>
          <w:szCs w:val="24"/>
        </w:rPr>
      </w:pPr>
      <w:r w:rsidRPr="003C62B5">
        <w:rPr>
          <w:b/>
          <w:bCs/>
          <w:color w:val="auto"/>
          <w:sz w:val="24"/>
          <w:szCs w:val="24"/>
        </w:rPr>
        <w:t>18.3.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Nota Fiscal/Fatura será emitida pela Contratada de acordo com os seguintes procedimentos: </w:t>
      </w:r>
    </w:p>
    <w:p w14:paraId="15F71632" w14:textId="349DE322" w:rsidR="004C274A" w:rsidRPr="003C62B5" w:rsidRDefault="00000000" w:rsidP="00C360DA">
      <w:pPr>
        <w:ind w:left="0" w:right="-2" w:firstLine="0"/>
        <w:rPr>
          <w:color w:val="auto"/>
          <w:sz w:val="24"/>
          <w:szCs w:val="24"/>
        </w:rPr>
      </w:pPr>
      <w:r w:rsidRPr="003C62B5">
        <w:rPr>
          <w:rFonts w:eastAsia="Arial"/>
          <w:b/>
          <w:bCs/>
          <w:color w:val="auto"/>
          <w:sz w:val="24"/>
          <w:szCs w:val="24"/>
        </w:rPr>
        <w:t>18.3.1.</w:t>
      </w:r>
      <w:r w:rsidRPr="003C62B5">
        <w:rPr>
          <w:rFonts w:eastAsia="Arial"/>
          <w:color w:val="auto"/>
          <w:sz w:val="24"/>
          <w:szCs w:val="24"/>
        </w:rPr>
        <w:t xml:space="preserve"> </w:t>
      </w:r>
      <w:r w:rsidRPr="003C62B5">
        <w:rPr>
          <w:color w:val="auto"/>
          <w:sz w:val="24"/>
          <w:szCs w:val="24"/>
        </w:rPr>
        <w:t xml:space="preserve">Ao final de cada etapa da execução contratual, conforme previsto no Cronograma </w:t>
      </w:r>
      <w:r w:rsidR="00507814" w:rsidRPr="003C62B5">
        <w:rPr>
          <w:color w:val="auto"/>
          <w:sz w:val="24"/>
          <w:szCs w:val="24"/>
        </w:rPr>
        <w:t>Físico Financeiro</w:t>
      </w:r>
      <w:r w:rsidRPr="003C62B5">
        <w:rPr>
          <w:color w:val="auto"/>
          <w:sz w:val="24"/>
          <w:szCs w:val="24"/>
        </w:rPr>
        <w:t>, a Contratada apresentará a medição prévia das atividades executadas no período, através de planilha e mem</w:t>
      </w:r>
      <w:r w:rsidR="008D1729" w:rsidRPr="003C62B5">
        <w:rPr>
          <w:color w:val="auto"/>
          <w:sz w:val="24"/>
          <w:szCs w:val="24"/>
        </w:rPr>
        <w:t>o</w:t>
      </w:r>
      <w:r w:rsidRPr="003C62B5">
        <w:rPr>
          <w:color w:val="auto"/>
          <w:sz w:val="24"/>
          <w:szCs w:val="24"/>
        </w:rPr>
        <w:t>ria</w:t>
      </w:r>
      <w:r w:rsidR="00507814" w:rsidRPr="003C62B5">
        <w:rPr>
          <w:color w:val="auto"/>
          <w:sz w:val="24"/>
          <w:szCs w:val="24"/>
        </w:rPr>
        <w:t>l</w:t>
      </w:r>
      <w:r w:rsidRPr="003C62B5">
        <w:rPr>
          <w:color w:val="auto"/>
          <w:sz w:val="24"/>
          <w:szCs w:val="24"/>
        </w:rPr>
        <w:t xml:space="preserve"> de cálculo detalhad</w:t>
      </w:r>
      <w:r w:rsidR="00507814" w:rsidRPr="003C62B5">
        <w:rPr>
          <w:color w:val="auto"/>
          <w:sz w:val="24"/>
          <w:szCs w:val="24"/>
        </w:rPr>
        <w:t>o</w:t>
      </w:r>
      <w:r w:rsidRPr="003C62B5">
        <w:rPr>
          <w:color w:val="auto"/>
          <w:sz w:val="24"/>
          <w:szCs w:val="24"/>
        </w:rPr>
        <w:t xml:space="preserve">; </w:t>
      </w:r>
    </w:p>
    <w:p w14:paraId="431B4991" w14:textId="77777777" w:rsidR="004C274A" w:rsidRPr="003C62B5" w:rsidRDefault="00000000" w:rsidP="00C360DA">
      <w:pPr>
        <w:ind w:left="0" w:right="-2" w:firstLine="0"/>
        <w:rPr>
          <w:color w:val="auto"/>
          <w:sz w:val="24"/>
          <w:szCs w:val="24"/>
        </w:rPr>
      </w:pPr>
      <w:r w:rsidRPr="003C62B5">
        <w:rPr>
          <w:rFonts w:eastAsia="Arial"/>
          <w:b/>
          <w:bCs/>
          <w:color w:val="auto"/>
          <w:sz w:val="24"/>
          <w:szCs w:val="24"/>
        </w:rPr>
        <w:t>18.3.2.</w:t>
      </w:r>
      <w:r w:rsidRPr="003C62B5">
        <w:rPr>
          <w:rFonts w:eastAsia="Arial"/>
          <w:color w:val="auto"/>
          <w:sz w:val="24"/>
          <w:szCs w:val="24"/>
        </w:rPr>
        <w:t xml:space="preserve"> </w:t>
      </w:r>
      <w:r w:rsidRPr="003C62B5">
        <w:rPr>
          <w:color w:val="auto"/>
          <w:sz w:val="24"/>
          <w:szCs w:val="24"/>
        </w:rPr>
        <w:t xml:space="preserve">Uma etapa será considerada efetivamente concluída quando as atividades previstas para aquela etapa, no Cronograma Físico-Financeiro, estiverem executadas em sua totalidade; </w:t>
      </w:r>
    </w:p>
    <w:p w14:paraId="08E20B82" w14:textId="5154DA51" w:rsidR="004C274A" w:rsidRPr="003C62B5" w:rsidRDefault="00000000" w:rsidP="00C360DA">
      <w:pPr>
        <w:tabs>
          <w:tab w:val="center" w:pos="1129"/>
          <w:tab w:val="right" w:pos="10348"/>
        </w:tabs>
        <w:spacing w:after="6"/>
        <w:ind w:left="0" w:right="-2" w:firstLine="0"/>
        <w:jc w:val="left"/>
        <w:rPr>
          <w:color w:val="auto"/>
          <w:sz w:val="24"/>
          <w:szCs w:val="24"/>
        </w:rPr>
      </w:pPr>
      <w:r w:rsidRPr="003C62B5">
        <w:rPr>
          <w:rFonts w:eastAsia="Arial"/>
          <w:b/>
          <w:bCs/>
          <w:color w:val="auto"/>
          <w:sz w:val="24"/>
          <w:szCs w:val="24"/>
        </w:rPr>
        <w:t>18.3.3.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Juntamente com a primeira medição, a Contratada deverá apresentar comprovação de </w:t>
      </w:r>
    </w:p>
    <w:p w14:paraId="62E026CF" w14:textId="77777777" w:rsidR="004C274A" w:rsidRPr="003C62B5" w:rsidRDefault="00000000" w:rsidP="00C360DA">
      <w:pPr>
        <w:ind w:left="0" w:right="-2" w:firstLine="0"/>
        <w:rPr>
          <w:color w:val="auto"/>
          <w:sz w:val="24"/>
          <w:szCs w:val="24"/>
        </w:rPr>
      </w:pPr>
      <w:r w:rsidRPr="003C62B5">
        <w:rPr>
          <w:color w:val="auto"/>
          <w:sz w:val="24"/>
          <w:szCs w:val="24"/>
        </w:rPr>
        <w:t xml:space="preserve">matrícula da obra junto à Previdência Social; </w:t>
      </w:r>
    </w:p>
    <w:p w14:paraId="4C3DAFF6" w14:textId="77777777" w:rsidR="004C274A" w:rsidRPr="003C62B5" w:rsidRDefault="00000000" w:rsidP="005A4B50">
      <w:pPr>
        <w:ind w:left="0" w:right="-2" w:firstLine="0"/>
        <w:rPr>
          <w:color w:val="auto"/>
          <w:sz w:val="24"/>
          <w:szCs w:val="24"/>
        </w:rPr>
      </w:pPr>
      <w:r w:rsidRPr="003C62B5">
        <w:rPr>
          <w:rFonts w:eastAsia="Arial"/>
          <w:b/>
          <w:bCs/>
          <w:color w:val="auto"/>
          <w:sz w:val="24"/>
          <w:szCs w:val="24"/>
        </w:rPr>
        <w:t>18.3.4.</w:t>
      </w:r>
      <w:r w:rsidRPr="003C62B5">
        <w:rPr>
          <w:rFonts w:eastAsia="Arial"/>
          <w:color w:val="auto"/>
          <w:sz w:val="24"/>
          <w:szCs w:val="24"/>
        </w:rPr>
        <w:t xml:space="preserve"> </w:t>
      </w:r>
      <w:r w:rsidRPr="003C62B5">
        <w:rPr>
          <w:color w:val="auto"/>
          <w:sz w:val="24"/>
          <w:szCs w:val="24"/>
        </w:rPr>
        <w:t xml:space="preserve">A Contratada também apresentará, a cada medição, os documentos comprobatórios da procedência legal dos produtos e subprodutos florestais utilizados naquela etapa da execução contratual, quando for o caso; </w:t>
      </w:r>
    </w:p>
    <w:p w14:paraId="75944542" w14:textId="77777777" w:rsidR="004C274A" w:rsidRPr="003C62B5" w:rsidRDefault="00000000" w:rsidP="005A4B50">
      <w:pPr>
        <w:ind w:left="0" w:right="-2" w:firstLine="0"/>
        <w:rPr>
          <w:color w:val="auto"/>
          <w:sz w:val="24"/>
          <w:szCs w:val="24"/>
        </w:rPr>
      </w:pPr>
      <w:r w:rsidRPr="003C62B5">
        <w:rPr>
          <w:b/>
          <w:bCs/>
          <w:color w:val="auto"/>
          <w:sz w:val="24"/>
          <w:szCs w:val="24"/>
        </w:rPr>
        <w:t>18.4.</w:t>
      </w:r>
      <w:r w:rsidRPr="003C62B5">
        <w:rPr>
          <w:rFonts w:eastAsia="Arial"/>
          <w:color w:val="auto"/>
          <w:sz w:val="24"/>
          <w:szCs w:val="24"/>
        </w:rPr>
        <w:t xml:space="preserve"> </w:t>
      </w:r>
      <w:r w:rsidRPr="003C62B5">
        <w:rPr>
          <w:color w:val="auto"/>
          <w:sz w:val="24"/>
          <w:szCs w:val="24"/>
        </w:rPr>
        <w:t xml:space="preserve">A Contratante terá o prazo de 05 (cinco) dias úteis, contados a partir da data da apresentação da medição, para aprovar ou rejeitar, no todo ou em parte, a medição prévia relatada pela Contratada, bem como para avaliar a conformidade das atividades executadas, inclusive quanto à obrigação de utilização de produtos e subprodutos florestais de comprovada procedência legal; </w:t>
      </w:r>
    </w:p>
    <w:p w14:paraId="5431ED76" w14:textId="77777777" w:rsidR="004C274A" w:rsidRPr="003C62B5" w:rsidRDefault="00000000" w:rsidP="005A4B50">
      <w:pPr>
        <w:ind w:left="0" w:right="-2" w:firstLine="0"/>
        <w:rPr>
          <w:color w:val="auto"/>
          <w:sz w:val="24"/>
          <w:szCs w:val="24"/>
        </w:rPr>
      </w:pPr>
      <w:r w:rsidRPr="003C62B5">
        <w:rPr>
          <w:b/>
          <w:bCs/>
          <w:color w:val="auto"/>
          <w:sz w:val="24"/>
          <w:szCs w:val="24"/>
        </w:rPr>
        <w:t>18.5.</w:t>
      </w:r>
      <w:r w:rsidRPr="003C62B5">
        <w:rPr>
          <w:rFonts w:eastAsia="Arial"/>
          <w:color w:val="auto"/>
          <w:sz w:val="24"/>
          <w:szCs w:val="24"/>
        </w:rPr>
        <w:t xml:space="preserve"> </w:t>
      </w:r>
      <w:r w:rsidRPr="003C62B5">
        <w:rPr>
          <w:color w:val="auto"/>
          <w:sz w:val="24"/>
          <w:szCs w:val="24"/>
        </w:rPr>
        <w:t xml:space="preserve">A aprovação da medição prévia apresentada pela Contratada não a exime de qualquer das responsabilidades contratuais, nem implica aceitação definitiva das atividades executadas; </w:t>
      </w:r>
    </w:p>
    <w:p w14:paraId="1A6FA4B5" w14:textId="77777777" w:rsidR="004C274A" w:rsidRPr="003C62B5" w:rsidRDefault="00000000" w:rsidP="005A4B50">
      <w:pPr>
        <w:spacing w:after="149"/>
        <w:ind w:left="0" w:right="-2" w:firstLine="0"/>
        <w:rPr>
          <w:color w:val="auto"/>
          <w:sz w:val="24"/>
          <w:szCs w:val="24"/>
        </w:rPr>
      </w:pPr>
      <w:r w:rsidRPr="003C62B5">
        <w:rPr>
          <w:b/>
          <w:bCs/>
          <w:color w:val="auto"/>
          <w:sz w:val="24"/>
          <w:szCs w:val="24"/>
        </w:rPr>
        <w:t>18.6.</w:t>
      </w:r>
      <w:r w:rsidRPr="003C62B5">
        <w:rPr>
          <w:rFonts w:eastAsia="Arial"/>
          <w:color w:val="auto"/>
          <w:sz w:val="24"/>
          <w:szCs w:val="24"/>
        </w:rPr>
        <w:t xml:space="preserve"> </w:t>
      </w:r>
      <w:r w:rsidRPr="003C62B5">
        <w:rPr>
          <w:color w:val="auto"/>
          <w:sz w:val="24"/>
          <w:szCs w:val="24"/>
        </w:rPr>
        <w:t xml:space="preserve">Após a aprovação, a Contratada emitirá Nota Fiscal/Fatura no valor da medição definitiva aprovada, acompanhada da planilha de medição de serviços e de memória de cálculo detalhada; </w:t>
      </w:r>
    </w:p>
    <w:p w14:paraId="480E6941" w14:textId="77777777" w:rsidR="004C274A" w:rsidRPr="003C62B5" w:rsidRDefault="00000000" w:rsidP="005A4B50">
      <w:pPr>
        <w:spacing w:after="151"/>
        <w:ind w:left="0" w:right="-2" w:firstLine="0"/>
        <w:rPr>
          <w:color w:val="auto"/>
          <w:sz w:val="24"/>
          <w:szCs w:val="24"/>
        </w:rPr>
      </w:pPr>
      <w:r w:rsidRPr="003C62B5">
        <w:rPr>
          <w:b/>
          <w:bCs/>
          <w:color w:val="auto"/>
          <w:sz w:val="24"/>
          <w:szCs w:val="24"/>
        </w:rPr>
        <w:t>18.7.</w:t>
      </w:r>
      <w:r w:rsidRPr="003C62B5">
        <w:rPr>
          <w:rFonts w:eastAsia="Arial"/>
          <w:color w:val="auto"/>
          <w:sz w:val="24"/>
          <w:szCs w:val="24"/>
        </w:rPr>
        <w:t xml:space="preserve"> </w:t>
      </w:r>
      <w:r w:rsidRPr="003C62B5">
        <w:rPr>
          <w:color w:val="auto"/>
          <w:sz w:val="24"/>
          <w:szCs w:val="24"/>
        </w:rPr>
        <w:t xml:space="preserve">O pagamento somente será efetuado após o “atesto”, pelo servidor competente, da Nota Fiscal/Fatura apresentada pela Contratada, acompanhada dos demais documentos exigidos neste instrumento contratual. </w:t>
      </w:r>
    </w:p>
    <w:p w14:paraId="6BE8B09C" w14:textId="77777777" w:rsidR="004C274A" w:rsidRPr="003C62B5" w:rsidRDefault="00000000" w:rsidP="005A4B50">
      <w:pPr>
        <w:ind w:left="0" w:right="-2" w:firstLine="0"/>
        <w:rPr>
          <w:color w:val="auto"/>
          <w:sz w:val="24"/>
          <w:szCs w:val="24"/>
        </w:rPr>
      </w:pPr>
      <w:r w:rsidRPr="003C62B5">
        <w:rPr>
          <w:b/>
          <w:bCs/>
          <w:color w:val="auto"/>
          <w:sz w:val="24"/>
          <w:szCs w:val="24"/>
        </w:rPr>
        <w:t>18.8</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O “atesto” da Nota Fiscal/Fatura fica condicionado à verificação da conformidade da Nota Fiscal/Fatura apresentada pela Contratada com as atividades efetivamente executadas, bem como às seguintes comprovações, que deverão obrigatoriamente acompanhá-la: </w:t>
      </w:r>
    </w:p>
    <w:p w14:paraId="58CC543F" w14:textId="77777777" w:rsidR="004C274A" w:rsidRPr="003C62B5" w:rsidRDefault="00000000" w:rsidP="005A4B50">
      <w:pPr>
        <w:ind w:left="0" w:right="-2" w:firstLine="0"/>
        <w:rPr>
          <w:color w:val="auto"/>
          <w:sz w:val="24"/>
          <w:szCs w:val="24"/>
        </w:rPr>
      </w:pPr>
      <w:r w:rsidRPr="003C62B5">
        <w:rPr>
          <w:b/>
          <w:bCs/>
          <w:color w:val="auto"/>
          <w:sz w:val="24"/>
          <w:szCs w:val="24"/>
        </w:rPr>
        <w:t>18.9.</w:t>
      </w:r>
      <w:r w:rsidRPr="003C62B5">
        <w:rPr>
          <w:rFonts w:eastAsia="Arial"/>
          <w:color w:val="auto"/>
          <w:sz w:val="24"/>
          <w:szCs w:val="24"/>
        </w:rPr>
        <w:t xml:space="preserve"> </w:t>
      </w:r>
      <w:r w:rsidRPr="003C62B5">
        <w:rPr>
          <w:color w:val="auto"/>
          <w:sz w:val="24"/>
          <w:szCs w:val="24"/>
        </w:rPr>
        <w:t xml:space="preserve">Do pagamento das contribuições sociais (Fundo de Garantia do Tempo de Serviço e Previdência Social) e da regularidade trabalhista, correspondentes ao mês da última nota fiscal ou fatura vencida, quanto aos empregados diretamente vinculados à execução contratual; </w:t>
      </w:r>
    </w:p>
    <w:p w14:paraId="31C8CD3A" w14:textId="77777777" w:rsidR="004C274A" w:rsidRPr="003C62B5" w:rsidRDefault="00000000" w:rsidP="005A4B50">
      <w:pPr>
        <w:spacing w:after="150"/>
        <w:ind w:left="0" w:right="-2" w:firstLine="0"/>
        <w:rPr>
          <w:color w:val="auto"/>
          <w:sz w:val="24"/>
          <w:szCs w:val="24"/>
        </w:rPr>
      </w:pPr>
      <w:r w:rsidRPr="003C62B5">
        <w:rPr>
          <w:b/>
          <w:bCs/>
          <w:color w:val="auto"/>
          <w:sz w:val="24"/>
          <w:szCs w:val="24"/>
        </w:rPr>
        <w:t>18.10</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Da regularidade fiscal, constatada através de consulta aos sítios eletrônicos oficiais; </w:t>
      </w:r>
    </w:p>
    <w:p w14:paraId="6E63E919" w14:textId="5558CDE6" w:rsidR="004C274A" w:rsidRPr="003C62B5" w:rsidRDefault="00000000" w:rsidP="005A4B50">
      <w:pPr>
        <w:ind w:left="0" w:right="-2" w:firstLine="0"/>
        <w:rPr>
          <w:color w:val="auto"/>
          <w:sz w:val="24"/>
          <w:szCs w:val="24"/>
        </w:rPr>
      </w:pPr>
      <w:r w:rsidRPr="003C62B5">
        <w:rPr>
          <w:b/>
          <w:bCs/>
          <w:color w:val="auto"/>
          <w:sz w:val="24"/>
          <w:szCs w:val="24"/>
        </w:rPr>
        <w:t>18.1</w:t>
      </w:r>
      <w:r w:rsidR="008D1729" w:rsidRPr="003C62B5">
        <w:rPr>
          <w:b/>
          <w:bCs/>
          <w:color w:val="auto"/>
          <w:sz w:val="24"/>
          <w:szCs w:val="24"/>
        </w:rPr>
        <w:t>1</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Havendo erro na apresentação da Nota Fiscal/Fatura ou dos documentos pertinentes à contratação, ou, ainda, circunstância que impeça a liquidação da despesa, como por exemplo, obrigação financeira pendente, decorrente de penalidade imposta ou inadimplência, o pagamento ficará sobrestado até que a </w:t>
      </w:r>
      <w:r w:rsidRPr="003C62B5">
        <w:rPr>
          <w:color w:val="auto"/>
          <w:sz w:val="24"/>
          <w:szCs w:val="24"/>
        </w:rPr>
        <w:lastRenderedPageBreak/>
        <w:t xml:space="preserve">Contratada providencie as medidas saneadoras. Nesta hipótese, o prazo para pagamento iniciar-se-á após a comprovação da regularização da situação, não acarretando qualquer ônus para a Contratante; </w:t>
      </w:r>
    </w:p>
    <w:p w14:paraId="09F25142" w14:textId="06EB704A" w:rsidR="004C274A" w:rsidRPr="003C62B5" w:rsidRDefault="00000000" w:rsidP="005A4B50">
      <w:pPr>
        <w:ind w:left="0" w:right="-2" w:firstLine="0"/>
        <w:rPr>
          <w:color w:val="auto"/>
          <w:sz w:val="24"/>
          <w:szCs w:val="24"/>
        </w:rPr>
      </w:pPr>
      <w:r w:rsidRPr="003C62B5">
        <w:rPr>
          <w:b/>
          <w:bCs/>
          <w:color w:val="auto"/>
          <w:sz w:val="24"/>
          <w:szCs w:val="24"/>
        </w:rPr>
        <w:t>18.1</w:t>
      </w:r>
      <w:r w:rsidR="008D1729" w:rsidRPr="003C62B5">
        <w:rPr>
          <w:b/>
          <w:bCs/>
          <w:color w:val="auto"/>
          <w:sz w:val="24"/>
          <w:szCs w:val="24"/>
        </w:rPr>
        <w:t>2</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Nos termos do artigo 36, § 6°, da Instrução Normativa SLTI/MPOG n° 02, de 2008, será efetuada a retenção ou glosa no pagamento, proporcional à irregularidade verificada, sem prejuízo das sanções cabíveis, caso se constate que a Contratada: </w:t>
      </w:r>
    </w:p>
    <w:p w14:paraId="3023F71E" w14:textId="4AECD11A" w:rsidR="004C274A" w:rsidRPr="003C62B5" w:rsidRDefault="00000000" w:rsidP="005A4B50">
      <w:pPr>
        <w:tabs>
          <w:tab w:val="center" w:pos="1184"/>
          <w:tab w:val="center" w:pos="3688"/>
        </w:tabs>
        <w:ind w:left="0" w:right="-2" w:firstLine="0"/>
        <w:jc w:val="left"/>
        <w:rPr>
          <w:color w:val="auto"/>
          <w:sz w:val="24"/>
          <w:szCs w:val="24"/>
        </w:rPr>
      </w:pPr>
      <w:r w:rsidRPr="003C62B5">
        <w:rPr>
          <w:rFonts w:eastAsia="Arial"/>
          <w:b/>
          <w:bCs/>
          <w:color w:val="auto"/>
          <w:sz w:val="24"/>
          <w:szCs w:val="24"/>
        </w:rPr>
        <w:t>18.1</w:t>
      </w:r>
      <w:r w:rsidR="008D1729" w:rsidRPr="003C62B5">
        <w:rPr>
          <w:rFonts w:eastAsia="Arial"/>
          <w:b/>
          <w:bCs/>
          <w:color w:val="auto"/>
          <w:sz w:val="24"/>
          <w:szCs w:val="24"/>
        </w:rPr>
        <w:t>2</w:t>
      </w:r>
      <w:r w:rsidRPr="003C62B5">
        <w:rPr>
          <w:rFonts w:eastAsia="Arial"/>
          <w:b/>
          <w:bCs/>
          <w:color w:val="auto"/>
          <w:sz w:val="24"/>
          <w:szCs w:val="24"/>
        </w:rPr>
        <w:t>.1.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 Não produziu os resultados acordados; </w:t>
      </w:r>
    </w:p>
    <w:p w14:paraId="6ECBFED4" w14:textId="0ED9581A" w:rsidR="004C274A" w:rsidRPr="003C62B5" w:rsidRDefault="00000000" w:rsidP="005A4B50">
      <w:pPr>
        <w:tabs>
          <w:tab w:val="left" w:pos="851"/>
        </w:tabs>
        <w:ind w:left="0" w:right="-2" w:firstLine="0"/>
        <w:rPr>
          <w:color w:val="auto"/>
          <w:sz w:val="24"/>
          <w:szCs w:val="24"/>
        </w:rPr>
      </w:pPr>
      <w:r w:rsidRPr="003C62B5">
        <w:rPr>
          <w:rFonts w:eastAsia="Arial"/>
          <w:b/>
          <w:bCs/>
          <w:color w:val="auto"/>
          <w:sz w:val="24"/>
          <w:szCs w:val="24"/>
        </w:rPr>
        <w:t>18.1</w:t>
      </w:r>
      <w:r w:rsidR="00C208E6" w:rsidRPr="003C62B5">
        <w:rPr>
          <w:rFonts w:eastAsia="Arial"/>
          <w:b/>
          <w:bCs/>
          <w:color w:val="auto"/>
          <w:sz w:val="24"/>
          <w:szCs w:val="24"/>
        </w:rPr>
        <w:t>2</w:t>
      </w:r>
      <w:r w:rsidRPr="003C62B5">
        <w:rPr>
          <w:rFonts w:eastAsia="Arial"/>
          <w:b/>
          <w:bCs/>
          <w:color w:val="auto"/>
          <w:sz w:val="24"/>
          <w:szCs w:val="24"/>
        </w:rPr>
        <w:t>.2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 Deixou de executar as atividades contratadas, ou não as executou com a qualidade mínima exigida; </w:t>
      </w:r>
    </w:p>
    <w:p w14:paraId="22FC0F6B" w14:textId="2C90C8FA" w:rsidR="004C274A" w:rsidRPr="003C62B5" w:rsidRDefault="00000000" w:rsidP="005A4B50">
      <w:pPr>
        <w:ind w:left="0" w:right="-2" w:firstLine="0"/>
        <w:rPr>
          <w:color w:val="auto"/>
          <w:sz w:val="24"/>
          <w:szCs w:val="24"/>
        </w:rPr>
      </w:pPr>
      <w:r w:rsidRPr="003C62B5">
        <w:rPr>
          <w:rFonts w:eastAsia="Arial"/>
          <w:b/>
          <w:bCs/>
          <w:color w:val="auto"/>
          <w:sz w:val="24"/>
          <w:szCs w:val="24"/>
        </w:rPr>
        <w:t>18.1</w:t>
      </w:r>
      <w:r w:rsidR="00C208E6" w:rsidRPr="003C62B5">
        <w:rPr>
          <w:rFonts w:eastAsia="Arial"/>
          <w:b/>
          <w:bCs/>
          <w:color w:val="auto"/>
          <w:sz w:val="24"/>
          <w:szCs w:val="24"/>
        </w:rPr>
        <w:t>2</w:t>
      </w:r>
      <w:r w:rsidRPr="003C62B5">
        <w:rPr>
          <w:rFonts w:eastAsia="Arial"/>
          <w:b/>
          <w:bCs/>
          <w:color w:val="auto"/>
          <w:sz w:val="24"/>
          <w:szCs w:val="24"/>
        </w:rPr>
        <w:t>.3.</w:t>
      </w:r>
      <w:r w:rsidRPr="003C62B5">
        <w:rPr>
          <w:rFonts w:eastAsia="Arial"/>
          <w:color w:val="auto"/>
          <w:sz w:val="24"/>
          <w:szCs w:val="24"/>
        </w:rPr>
        <w:t xml:space="preserve"> </w:t>
      </w:r>
      <w:r w:rsidRPr="003C62B5">
        <w:rPr>
          <w:color w:val="auto"/>
          <w:sz w:val="24"/>
          <w:szCs w:val="24"/>
        </w:rPr>
        <w:t xml:space="preserve"> Deixou de utilizar os materiais e recursos humanos exigidos para a execução do serviço, ou utilizou-os com qualidade ou quantidade inferior à demandada. </w:t>
      </w:r>
    </w:p>
    <w:p w14:paraId="3AE82DD9" w14:textId="0D464135" w:rsidR="004C274A" w:rsidRPr="003C62B5" w:rsidRDefault="00000000" w:rsidP="005A4B50">
      <w:pPr>
        <w:tabs>
          <w:tab w:val="left" w:pos="851"/>
        </w:tabs>
        <w:ind w:left="0" w:right="-2" w:firstLine="0"/>
        <w:rPr>
          <w:color w:val="auto"/>
          <w:sz w:val="24"/>
          <w:szCs w:val="24"/>
        </w:rPr>
      </w:pPr>
      <w:r w:rsidRPr="003C62B5">
        <w:rPr>
          <w:rFonts w:eastAsia="Arial"/>
          <w:b/>
          <w:bCs/>
          <w:color w:val="auto"/>
          <w:sz w:val="24"/>
          <w:szCs w:val="24"/>
        </w:rPr>
        <w:t>18.1</w:t>
      </w:r>
      <w:r w:rsidR="00C208E6" w:rsidRPr="003C62B5">
        <w:rPr>
          <w:rFonts w:eastAsia="Arial"/>
          <w:b/>
          <w:bCs/>
          <w:color w:val="auto"/>
          <w:sz w:val="24"/>
          <w:szCs w:val="24"/>
        </w:rPr>
        <w:t>2</w:t>
      </w:r>
      <w:r w:rsidRPr="003C62B5">
        <w:rPr>
          <w:rFonts w:eastAsia="Arial"/>
          <w:b/>
          <w:bCs/>
          <w:color w:val="auto"/>
          <w:sz w:val="24"/>
          <w:szCs w:val="24"/>
        </w:rPr>
        <w:t>.4.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Será considerada data do pagamento o dia em que constar como emitida a ordem bancária para pagamento. </w:t>
      </w:r>
    </w:p>
    <w:p w14:paraId="7833BD96" w14:textId="4D991869" w:rsidR="004C274A" w:rsidRPr="003C62B5" w:rsidRDefault="00000000" w:rsidP="005A4B50">
      <w:pPr>
        <w:ind w:left="0" w:right="-2" w:firstLine="0"/>
        <w:rPr>
          <w:color w:val="auto"/>
          <w:sz w:val="24"/>
          <w:szCs w:val="24"/>
        </w:rPr>
      </w:pPr>
      <w:r w:rsidRPr="003C62B5">
        <w:rPr>
          <w:b/>
          <w:bCs/>
          <w:color w:val="auto"/>
          <w:sz w:val="24"/>
          <w:szCs w:val="24"/>
        </w:rPr>
        <w:t>18.1</w:t>
      </w:r>
      <w:r w:rsidR="00C208E6" w:rsidRPr="003C62B5">
        <w:rPr>
          <w:b/>
          <w:bCs/>
          <w:color w:val="auto"/>
          <w:sz w:val="24"/>
          <w:szCs w:val="24"/>
        </w:rPr>
        <w:t>3</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Antes de cada pagamento à contratada, será realizada consulta aos sítios eletrônicos oficiais para verificar a manutenção das condições de habilitação exigidas no edital. </w:t>
      </w:r>
    </w:p>
    <w:p w14:paraId="73FD28F0" w14:textId="11E5E875" w:rsidR="004C274A" w:rsidRPr="003C62B5" w:rsidRDefault="00000000" w:rsidP="005A4B50">
      <w:pPr>
        <w:ind w:left="0" w:right="-2" w:firstLine="0"/>
        <w:rPr>
          <w:color w:val="auto"/>
          <w:sz w:val="24"/>
          <w:szCs w:val="24"/>
        </w:rPr>
      </w:pPr>
      <w:r w:rsidRPr="003C62B5">
        <w:rPr>
          <w:b/>
          <w:bCs/>
          <w:color w:val="auto"/>
          <w:sz w:val="24"/>
          <w:szCs w:val="24"/>
        </w:rPr>
        <w:t>18.1</w:t>
      </w:r>
      <w:r w:rsidR="00C208E6" w:rsidRPr="003C62B5">
        <w:rPr>
          <w:b/>
          <w:bCs/>
          <w:color w:val="auto"/>
          <w:sz w:val="24"/>
          <w:szCs w:val="24"/>
        </w:rPr>
        <w:t>4</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 Constatando-se, junto aos sítios eletrônicos oficiais, a situação de irregularidade da contratada, será providenciada sua advertência, por escrito, para que, no prazo de 5 (cinco) dias, regularize sua situação ou, no mesmo prazo, apresente sua defesa. O prazo poderá ser prorrogado uma vez, por igual período, a critério da contratante. </w:t>
      </w:r>
    </w:p>
    <w:p w14:paraId="52186C5B" w14:textId="574D1CBB" w:rsidR="004C274A" w:rsidRPr="003C62B5" w:rsidRDefault="00000000" w:rsidP="005A4B50">
      <w:pPr>
        <w:ind w:left="0" w:right="-2" w:firstLine="0"/>
        <w:rPr>
          <w:color w:val="auto"/>
          <w:sz w:val="24"/>
          <w:szCs w:val="24"/>
        </w:rPr>
      </w:pPr>
      <w:r w:rsidRPr="003C62B5">
        <w:rPr>
          <w:b/>
          <w:bCs/>
          <w:color w:val="auto"/>
          <w:sz w:val="24"/>
          <w:szCs w:val="24"/>
        </w:rPr>
        <w:t>18.1</w:t>
      </w:r>
      <w:r w:rsidR="00C208E6" w:rsidRPr="003C62B5">
        <w:rPr>
          <w:b/>
          <w:bCs/>
          <w:color w:val="auto"/>
          <w:sz w:val="24"/>
          <w:szCs w:val="24"/>
        </w:rPr>
        <w:t>5</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0E01D1ED" w14:textId="6FD97E36" w:rsidR="004C274A" w:rsidRPr="003C62B5" w:rsidRDefault="00000000" w:rsidP="005A4B50">
      <w:pPr>
        <w:ind w:left="0" w:right="-2" w:firstLine="0"/>
        <w:rPr>
          <w:color w:val="auto"/>
          <w:sz w:val="24"/>
          <w:szCs w:val="24"/>
        </w:rPr>
      </w:pPr>
      <w:r w:rsidRPr="003C62B5">
        <w:rPr>
          <w:b/>
          <w:bCs/>
          <w:color w:val="auto"/>
          <w:sz w:val="24"/>
          <w:szCs w:val="24"/>
        </w:rPr>
        <w:t>18.1</w:t>
      </w:r>
      <w:r w:rsidR="002F39B6" w:rsidRPr="003C62B5">
        <w:rPr>
          <w:b/>
          <w:bCs/>
          <w:color w:val="auto"/>
          <w:sz w:val="24"/>
          <w:szCs w:val="24"/>
        </w:rPr>
        <w:t>6</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Persistindo a irregularidade, a contratante deverá adotar as medidas necessárias à rescisão contratual nos autos do processo administrativo correspondente, assegurada à contratada a ampla defesa. </w:t>
      </w:r>
    </w:p>
    <w:p w14:paraId="76DF3607" w14:textId="749D05FD" w:rsidR="004C274A" w:rsidRPr="003C62B5" w:rsidRDefault="00000000" w:rsidP="005A4B50">
      <w:pPr>
        <w:ind w:left="0" w:right="-2" w:firstLine="0"/>
        <w:rPr>
          <w:color w:val="auto"/>
          <w:sz w:val="24"/>
          <w:szCs w:val="24"/>
        </w:rPr>
      </w:pPr>
      <w:r w:rsidRPr="003C62B5">
        <w:rPr>
          <w:b/>
          <w:bCs/>
          <w:color w:val="auto"/>
          <w:sz w:val="24"/>
          <w:szCs w:val="24"/>
        </w:rPr>
        <w:t>18.1</w:t>
      </w:r>
      <w:r w:rsidR="002F39B6" w:rsidRPr="003C62B5">
        <w:rPr>
          <w:b/>
          <w:bCs/>
          <w:color w:val="auto"/>
          <w:sz w:val="24"/>
          <w:szCs w:val="24"/>
        </w:rPr>
        <w:t>7</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Havendo a efetiva execução do objeto, os pagamentos serão realizados normalmente, até que se decida pela rescisão do contrato, caso a contratada não regularize sua situação junto ao Cadastro de Fornecedores.  </w:t>
      </w:r>
    </w:p>
    <w:p w14:paraId="6C28AEF0" w14:textId="3F5D9AB4" w:rsidR="004C274A" w:rsidRPr="003C62B5" w:rsidRDefault="00000000" w:rsidP="005A4B50">
      <w:pPr>
        <w:ind w:left="0" w:right="-2" w:firstLine="0"/>
        <w:rPr>
          <w:color w:val="auto"/>
          <w:sz w:val="24"/>
          <w:szCs w:val="24"/>
        </w:rPr>
      </w:pPr>
      <w:r w:rsidRPr="003C62B5">
        <w:rPr>
          <w:b/>
          <w:bCs/>
          <w:color w:val="auto"/>
          <w:sz w:val="24"/>
          <w:szCs w:val="24"/>
        </w:rPr>
        <w:t>18.1</w:t>
      </w:r>
      <w:r w:rsidR="002F39B6" w:rsidRPr="003C62B5">
        <w:rPr>
          <w:b/>
          <w:bCs/>
          <w:color w:val="auto"/>
          <w:sz w:val="24"/>
          <w:szCs w:val="24"/>
        </w:rPr>
        <w:t>8</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Somente por motivo de economicidade, segurança nacional ou outro interesse público de alta relevância, devidamente justificado, em qualquer caso, pela máxima autoridade da contratante, não será rescindido o contrato em execução com a contratada inadimplente</w:t>
      </w:r>
      <w:r w:rsidR="00C208E6" w:rsidRPr="003C62B5">
        <w:rPr>
          <w:color w:val="auto"/>
          <w:sz w:val="24"/>
          <w:szCs w:val="24"/>
        </w:rPr>
        <w:t>.</w:t>
      </w:r>
    </w:p>
    <w:p w14:paraId="6FCC2BE3" w14:textId="3D11CA16" w:rsidR="004C274A" w:rsidRPr="003C62B5" w:rsidRDefault="00000000" w:rsidP="005A4B50">
      <w:pPr>
        <w:ind w:left="0" w:right="-2" w:firstLine="0"/>
        <w:rPr>
          <w:color w:val="auto"/>
          <w:sz w:val="24"/>
          <w:szCs w:val="24"/>
        </w:rPr>
      </w:pPr>
      <w:r w:rsidRPr="003C62B5">
        <w:rPr>
          <w:b/>
          <w:bCs/>
          <w:color w:val="auto"/>
          <w:sz w:val="24"/>
          <w:szCs w:val="24"/>
        </w:rPr>
        <w:t>18.</w:t>
      </w:r>
      <w:r w:rsidR="002F39B6" w:rsidRPr="003C62B5">
        <w:rPr>
          <w:b/>
          <w:bCs/>
          <w:color w:val="auto"/>
          <w:sz w:val="24"/>
          <w:szCs w:val="24"/>
        </w:rPr>
        <w:t>19</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Quando do pagamento, será efetuada a retenção tributária prevista na legislação aplicável, em especial a prevista no artigo 31 da Lei n. 8.212, de 1993. </w:t>
      </w:r>
    </w:p>
    <w:p w14:paraId="06BCA9AA" w14:textId="1DF886B4" w:rsidR="004C274A" w:rsidRPr="003C62B5" w:rsidRDefault="00000000" w:rsidP="005A4B50">
      <w:pPr>
        <w:ind w:left="0" w:right="-2" w:firstLine="0"/>
        <w:rPr>
          <w:b/>
          <w:bCs/>
          <w:color w:val="auto"/>
          <w:sz w:val="24"/>
          <w:szCs w:val="24"/>
        </w:rPr>
      </w:pPr>
      <w:r w:rsidRPr="003C62B5">
        <w:rPr>
          <w:b/>
          <w:bCs/>
          <w:color w:val="auto"/>
          <w:sz w:val="24"/>
          <w:szCs w:val="24"/>
        </w:rPr>
        <w:t>18.2</w:t>
      </w:r>
      <w:r w:rsidR="002F39B6" w:rsidRPr="003C62B5">
        <w:rPr>
          <w:b/>
          <w:bCs/>
          <w:color w:val="auto"/>
          <w:sz w:val="24"/>
          <w:szCs w:val="24"/>
        </w:rPr>
        <w:t>0</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Contratada regularmente optante pelo Simples Nacional não sofrerá a retenção tributária quanto aos impostos e contribuições abrangidos por aquele regime. No entanto, o pagamento ficará </w:t>
      </w:r>
      <w:r w:rsidRPr="003C62B5">
        <w:rPr>
          <w:color w:val="auto"/>
          <w:sz w:val="24"/>
          <w:szCs w:val="24"/>
        </w:rPr>
        <w:lastRenderedPageBreak/>
        <w:t>condicionado à apresentação de comprovação, por meio de documento oficial, de que faz jus ao tratamento tributário favorecido previsto na Lei Complementar nº 123, de 2006.</w:t>
      </w:r>
      <w:r w:rsidRPr="003C62B5">
        <w:rPr>
          <w:b/>
          <w:bCs/>
          <w:color w:val="auto"/>
          <w:sz w:val="24"/>
          <w:szCs w:val="24"/>
        </w:rPr>
        <w:t xml:space="preserve"> </w:t>
      </w:r>
    </w:p>
    <w:p w14:paraId="0EC59E86" w14:textId="5BC3EA93" w:rsidR="004C274A" w:rsidRPr="003C62B5" w:rsidRDefault="00000000" w:rsidP="005A4B50">
      <w:pPr>
        <w:ind w:left="0" w:right="-2" w:firstLine="0"/>
        <w:rPr>
          <w:color w:val="auto"/>
          <w:sz w:val="24"/>
          <w:szCs w:val="24"/>
        </w:rPr>
      </w:pPr>
      <w:r w:rsidRPr="003C62B5">
        <w:rPr>
          <w:b/>
          <w:bCs/>
          <w:color w:val="auto"/>
          <w:sz w:val="24"/>
          <w:szCs w:val="24"/>
        </w:rPr>
        <w:t>18.2</w:t>
      </w:r>
      <w:r w:rsidR="002F39B6" w:rsidRPr="003C62B5">
        <w:rPr>
          <w:b/>
          <w:bCs/>
          <w:color w:val="auto"/>
          <w:sz w:val="24"/>
          <w:szCs w:val="24"/>
        </w:rPr>
        <w:t>1</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Quanto ao Imposto sobre Serviços de Qualquer Natureza (ISSQN), será observado o disposto na Lei Complementar nº 116, de 2003, e legislação municipal aplicável. </w:t>
      </w:r>
    </w:p>
    <w:p w14:paraId="4E5F4442" w14:textId="6C5A8092" w:rsidR="004C274A" w:rsidRPr="003C62B5" w:rsidRDefault="00000000" w:rsidP="005A4B50">
      <w:pPr>
        <w:ind w:left="0" w:right="-2" w:firstLine="0"/>
        <w:rPr>
          <w:color w:val="auto"/>
          <w:sz w:val="24"/>
          <w:szCs w:val="24"/>
        </w:rPr>
      </w:pPr>
      <w:r w:rsidRPr="003C62B5">
        <w:rPr>
          <w:b/>
          <w:bCs/>
          <w:color w:val="auto"/>
          <w:sz w:val="24"/>
          <w:szCs w:val="24"/>
        </w:rPr>
        <w:t>18.2</w:t>
      </w:r>
      <w:r w:rsidR="002F39B6" w:rsidRPr="003C62B5">
        <w:rPr>
          <w:b/>
          <w:bCs/>
          <w:color w:val="auto"/>
          <w:sz w:val="24"/>
          <w:szCs w:val="24"/>
        </w:rPr>
        <w:t>2</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 </w:t>
      </w:r>
    </w:p>
    <w:p w14:paraId="37CA800E" w14:textId="77777777" w:rsidR="004C274A" w:rsidRPr="003C62B5" w:rsidRDefault="00000000" w:rsidP="00374934">
      <w:pPr>
        <w:spacing w:after="0"/>
        <w:ind w:left="0" w:right="160" w:firstLine="0"/>
        <w:rPr>
          <w:color w:val="auto"/>
          <w:sz w:val="24"/>
          <w:szCs w:val="24"/>
        </w:rPr>
      </w:pPr>
      <w:r w:rsidRPr="003C62B5">
        <w:rPr>
          <w:color w:val="auto"/>
          <w:sz w:val="24"/>
          <w:szCs w:val="24"/>
        </w:rPr>
        <w:t>EM = I x N x VP, sendo:</w:t>
      </w:r>
      <w:r w:rsidRPr="003C62B5">
        <w:rPr>
          <w:b/>
          <w:color w:val="auto"/>
          <w:sz w:val="24"/>
          <w:szCs w:val="24"/>
        </w:rPr>
        <w:t xml:space="preserve"> </w:t>
      </w:r>
    </w:p>
    <w:p w14:paraId="6E9F5806" w14:textId="77777777" w:rsidR="004C274A" w:rsidRPr="003C62B5" w:rsidRDefault="00000000" w:rsidP="00374934">
      <w:pPr>
        <w:spacing w:after="0"/>
        <w:ind w:left="0" w:right="160" w:firstLine="0"/>
        <w:rPr>
          <w:color w:val="auto"/>
          <w:sz w:val="24"/>
          <w:szCs w:val="24"/>
        </w:rPr>
      </w:pPr>
      <w:r w:rsidRPr="003C62B5">
        <w:rPr>
          <w:color w:val="auto"/>
          <w:sz w:val="24"/>
          <w:szCs w:val="24"/>
        </w:rPr>
        <w:t>EM = Encargos moratórios;</w:t>
      </w:r>
      <w:r w:rsidRPr="003C62B5">
        <w:rPr>
          <w:b/>
          <w:color w:val="auto"/>
          <w:sz w:val="24"/>
          <w:szCs w:val="24"/>
        </w:rPr>
        <w:t xml:space="preserve"> </w:t>
      </w:r>
    </w:p>
    <w:p w14:paraId="7200CE32" w14:textId="77777777" w:rsidR="004C274A" w:rsidRPr="003C62B5" w:rsidRDefault="00000000" w:rsidP="00374934">
      <w:pPr>
        <w:spacing w:after="0"/>
        <w:ind w:left="0" w:right="1918" w:firstLine="0"/>
        <w:rPr>
          <w:color w:val="auto"/>
          <w:sz w:val="24"/>
          <w:szCs w:val="24"/>
        </w:rPr>
      </w:pPr>
      <w:r w:rsidRPr="003C62B5">
        <w:rPr>
          <w:color w:val="auto"/>
          <w:sz w:val="24"/>
          <w:szCs w:val="24"/>
        </w:rPr>
        <w:t>N = Número de dias entre a data prevista para o pagamento e a do efetivo pagamento;</w:t>
      </w:r>
      <w:r w:rsidRPr="003C62B5">
        <w:rPr>
          <w:b/>
          <w:color w:val="auto"/>
          <w:sz w:val="24"/>
          <w:szCs w:val="24"/>
        </w:rPr>
        <w:t xml:space="preserve"> </w:t>
      </w:r>
      <w:r w:rsidRPr="003C62B5">
        <w:rPr>
          <w:color w:val="auto"/>
          <w:sz w:val="24"/>
          <w:szCs w:val="24"/>
        </w:rPr>
        <w:t>VP = Valor da parcela a ser paga.</w:t>
      </w:r>
      <w:r w:rsidRPr="003C62B5">
        <w:rPr>
          <w:b/>
          <w:color w:val="auto"/>
          <w:sz w:val="24"/>
          <w:szCs w:val="24"/>
        </w:rPr>
        <w:t xml:space="preserve"> </w:t>
      </w:r>
    </w:p>
    <w:p w14:paraId="23F34349" w14:textId="77777777" w:rsidR="004C274A" w:rsidRPr="003C62B5" w:rsidRDefault="00000000" w:rsidP="00374934">
      <w:pPr>
        <w:spacing w:after="0"/>
        <w:ind w:left="0" w:right="160" w:firstLine="0"/>
        <w:rPr>
          <w:color w:val="auto"/>
          <w:sz w:val="24"/>
          <w:szCs w:val="24"/>
        </w:rPr>
      </w:pPr>
      <w:r w:rsidRPr="003C62B5">
        <w:rPr>
          <w:color w:val="auto"/>
          <w:sz w:val="24"/>
          <w:szCs w:val="24"/>
        </w:rPr>
        <w:t>I = Índice de compensação financeira = 0,00016438, assim apurado:</w:t>
      </w:r>
      <w:r w:rsidRPr="003C62B5">
        <w:rPr>
          <w:b/>
          <w:color w:val="auto"/>
          <w:sz w:val="24"/>
          <w:szCs w:val="24"/>
        </w:rPr>
        <w:t xml:space="preserve"> </w:t>
      </w:r>
    </w:p>
    <w:tbl>
      <w:tblPr>
        <w:tblStyle w:val="TableGrid"/>
        <w:tblW w:w="9543" w:type="dxa"/>
        <w:tblInd w:w="547" w:type="dxa"/>
        <w:tblCellMar>
          <w:top w:w="17" w:type="dxa"/>
          <w:left w:w="790" w:type="dxa"/>
          <w:right w:w="115" w:type="dxa"/>
        </w:tblCellMar>
        <w:tblLook w:val="04A0" w:firstRow="1" w:lastRow="0" w:firstColumn="1" w:lastColumn="0" w:noHBand="0" w:noVBand="1"/>
      </w:tblPr>
      <w:tblGrid>
        <w:gridCol w:w="1758"/>
        <w:gridCol w:w="3088"/>
        <w:gridCol w:w="4697"/>
      </w:tblGrid>
      <w:tr w:rsidR="004C274A" w:rsidRPr="003C62B5" w14:paraId="1876A678" w14:textId="77777777">
        <w:trPr>
          <w:trHeight w:val="781"/>
        </w:trPr>
        <w:tc>
          <w:tcPr>
            <w:tcW w:w="1758" w:type="dxa"/>
            <w:tcBorders>
              <w:top w:val="single" w:sz="8" w:space="0" w:color="000000"/>
              <w:left w:val="single" w:sz="6" w:space="0" w:color="000000"/>
              <w:bottom w:val="single" w:sz="8" w:space="0" w:color="000000"/>
              <w:right w:val="double" w:sz="4" w:space="0" w:color="000000"/>
            </w:tcBorders>
          </w:tcPr>
          <w:p w14:paraId="46690962" w14:textId="77777777" w:rsidR="004C274A" w:rsidRPr="003C62B5" w:rsidRDefault="00000000" w:rsidP="00374934">
            <w:pPr>
              <w:spacing w:after="0" w:line="259" w:lineRule="auto"/>
              <w:ind w:left="0" w:right="54" w:firstLine="0"/>
              <w:jc w:val="center"/>
              <w:rPr>
                <w:color w:val="auto"/>
                <w:sz w:val="24"/>
                <w:szCs w:val="24"/>
              </w:rPr>
            </w:pPr>
            <w:r w:rsidRPr="003C62B5">
              <w:rPr>
                <w:color w:val="auto"/>
                <w:sz w:val="24"/>
                <w:szCs w:val="24"/>
              </w:rPr>
              <w:t xml:space="preserve"> </w:t>
            </w:r>
          </w:p>
          <w:p w14:paraId="4699C17A" w14:textId="77777777" w:rsidR="004C274A" w:rsidRPr="003C62B5" w:rsidRDefault="00000000" w:rsidP="00374934">
            <w:pPr>
              <w:spacing w:after="0" w:line="259" w:lineRule="auto"/>
              <w:ind w:left="0" w:right="0" w:firstLine="0"/>
              <w:jc w:val="left"/>
              <w:rPr>
                <w:color w:val="auto"/>
                <w:sz w:val="24"/>
                <w:szCs w:val="24"/>
              </w:rPr>
            </w:pPr>
            <w:r w:rsidRPr="003C62B5">
              <w:rPr>
                <w:color w:val="auto"/>
                <w:sz w:val="24"/>
                <w:szCs w:val="24"/>
              </w:rPr>
              <w:t xml:space="preserve">I = (TX) </w:t>
            </w:r>
          </w:p>
          <w:p w14:paraId="13A04D19" w14:textId="77777777" w:rsidR="004C274A" w:rsidRPr="003C62B5" w:rsidRDefault="00000000" w:rsidP="00374934">
            <w:pPr>
              <w:spacing w:after="0" w:line="259" w:lineRule="auto"/>
              <w:ind w:left="0" w:right="54" w:firstLine="0"/>
              <w:jc w:val="center"/>
              <w:rPr>
                <w:color w:val="auto"/>
                <w:sz w:val="24"/>
                <w:szCs w:val="24"/>
              </w:rPr>
            </w:pPr>
            <w:r w:rsidRPr="003C62B5">
              <w:rPr>
                <w:color w:val="auto"/>
                <w:sz w:val="24"/>
                <w:szCs w:val="24"/>
              </w:rPr>
              <w:t xml:space="preserve"> </w:t>
            </w:r>
          </w:p>
        </w:tc>
        <w:tc>
          <w:tcPr>
            <w:tcW w:w="3088" w:type="dxa"/>
            <w:tcBorders>
              <w:top w:val="single" w:sz="8" w:space="0" w:color="000000"/>
              <w:left w:val="double" w:sz="4" w:space="0" w:color="000000"/>
              <w:bottom w:val="single" w:sz="8" w:space="0" w:color="000000"/>
              <w:right w:val="single" w:sz="8" w:space="0" w:color="000000"/>
            </w:tcBorders>
          </w:tcPr>
          <w:p w14:paraId="07BA8184" w14:textId="77777777" w:rsidR="004C274A" w:rsidRPr="003C62B5" w:rsidRDefault="00000000" w:rsidP="00374934">
            <w:pPr>
              <w:spacing w:after="0" w:line="259" w:lineRule="auto"/>
              <w:ind w:left="0" w:right="51" w:firstLine="0"/>
              <w:jc w:val="center"/>
              <w:rPr>
                <w:color w:val="auto"/>
                <w:sz w:val="24"/>
                <w:szCs w:val="24"/>
              </w:rPr>
            </w:pPr>
            <w:r w:rsidRPr="003C62B5">
              <w:rPr>
                <w:color w:val="auto"/>
                <w:sz w:val="24"/>
                <w:szCs w:val="24"/>
              </w:rPr>
              <w:t xml:space="preserve"> </w:t>
            </w:r>
          </w:p>
          <w:p w14:paraId="190758BB" w14:textId="77777777" w:rsidR="004C274A" w:rsidRPr="003C62B5" w:rsidRDefault="00000000" w:rsidP="00374934">
            <w:pPr>
              <w:spacing w:after="0" w:line="259" w:lineRule="auto"/>
              <w:ind w:left="0" w:right="0" w:firstLine="0"/>
              <w:jc w:val="left"/>
              <w:rPr>
                <w:color w:val="auto"/>
                <w:sz w:val="24"/>
                <w:szCs w:val="24"/>
              </w:rPr>
            </w:pPr>
            <w:r w:rsidRPr="003C62B5">
              <w:rPr>
                <w:color w:val="auto"/>
                <w:sz w:val="24"/>
                <w:szCs w:val="24"/>
              </w:rPr>
              <w:t xml:space="preserve">I = (6/100) / 365 </w:t>
            </w:r>
          </w:p>
          <w:p w14:paraId="49E3C51D" w14:textId="77777777" w:rsidR="004C274A" w:rsidRPr="003C62B5" w:rsidRDefault="00000000" w:rsidP="00374934">
            <w:pPr>
              <w:spacing w:after="0" w:line="259" w:lineRule="auto"/>
              <w:ind w:left="0" w:right="51" w:firstLine="0"/>
              <w:jc w:val="center"/>
              <w:rPr>
                <w:color w:val="auto"/>
                <w:sz w:val="24"/>
                <w:szCs w:val="24"/>
              </w:rPr>
            </w:pPr>
            <w:r w:rsidRPr="003C62B5">
              <w:rPr>
                <w:color w:val="auto"/>
                <w:sz w:val="24"/>
                <w:szCs w:val="24"/>
              </w:rPr>
              <w:t xml:space="preserve"> </w:t>
            </w:r>
          </w:p>
        </w:tc>
        <w:tc>
          <w:tcPr>
            <w:tcW w:w="4697" w:type="dxa"/>
            <w:tcBorders>
              <w:top w:val="single" w:sz="8" w:space="0" w:color="000000"/>
              <w:left w:val="single" w:sz="8" w:space="0" w:color="000000"/>
              <w:bottom w:val="single" w:sz="8" w:space="0" w:color="000000"/>
              <w:right w:val="single" w:sz="7" w:space="0" w:color="000000"/>
            </w:tcBorders>
          </w:tcPr>
          <w:p w14:paraId="420DD8CE" w14:textId="77777777" w:rsidR="004C274A" w:rsidRPr="003C62B5" w:rsidRDefault="00000000" w:rsidP="00374934">
            <w:pPr>
              <w:spacing w:after="0" w:line="259" w:lineRule="auto"/>
              <w:ind w:left="0" w:right="103" w:firstLine="0"/>
              <w:jc w:val="center"/>
              <w:rPr>
                <w:color w:val="auto"/>
                <w:sz w:val="24"/>
                <w:szCs w:val="24"/>
              </w:rPr>
            </w:pPr>
            <w:r w:rsidRPr="003C62B5">
              <w:rPr>
                <w:color w:val="auto"/>
                <w:sz w:val="24"/>
                <w:szCs w:val="24"/>
              </w:rPr>
              <w:t xml:space="preserve">I = 0,00016438 </w:t>
            </w:r>
          </w:p>
          <w:p w14:paraId="28432690" w14:textId="77777777" w:rsidR="004C274A" w:rsidRPr="003C62B5" w:rsidRDefault="00000000" w:rsidP="00374934">
            <w:pPr>
              <w:spacing w:after="0" w:line="259" w:lineRule="auto"/>
              <w:ind w:left="0" w:right="0" w:firstLine="0"/>
              <w:jc w:val="left"/>
              <w:rPr>
                <w:color w:val="auto"/>
                <w:sz w:val="24"/>
                <w:szCs w:val="24"/>
              </w:rPr>
            </w:pPr>
            <w:r w:rsidRPr="003C62B5">
              <w:rPr>
                <w:color w:val="auto"/>
                <w:sz w:val="24"/>
                <w:szCs w:val="24"/>
              </w:rPr>
              <w:t xml:space="preserve">TX = Percentual da taxa anual = 6%. </w:t>
            </w:r>
          </w:p>
          <w:p w14:paraId="332B1FFB" w14:textId="77777777" w:rsidR="004C274A" w:rsidRPr="003C62B5" w:rsidRDefault="00000000" w:rsidP="00374934">
            <w:pPr>
              <w:spacing w:after="0" w:line="259" w:lineRule="auto"/>
              <w:ind w:left="0" w:right="50" w:firstLine="0"/>
              <w:jc w:val="center"/>
              <w:rPr>
                <w:color w:val="auto"/>
                <w:sz w:val="24"/>
                <w:szCs w:val="24"/>
              </w:rPr>
            </w:pPr>
            <w:r w:rsidRPr="003C62B5">
              <w:rPr>
                <w:color w:val="auto"/>
                <w:sz w:val="24"/>
                <w:szCs w:val="24"/>
              </w:rPr>
              <w:t xml:space="preserve"> </w:t>
            </w:r>
          </w:p>
        </w:tc>
      </w:tr>
    </w:tbl>
    <w:p w14:paraId="6FEDBB66" w14:textId="77777777" w:rsidR="00C36A18" w:rsidRPr="003C62B5" w:rsidRDefault="00C36A18" w:rsidP="00374934">
      <w:pPr>
        <w:pStyle w:val="Ttulo1"/>
        <w:ind w:left="0" w:right="150" w:firstLine="0"/>
        <w:rPr>
          <w:color w:val="auto"/>
          <w:sz w:val="24"/>
          <w:szCs w:val="24"/>
        </w:rPr>
      </w:pPr>
      <w:bookmarkStart w:id="18" w:name="_Toc133033"/>
    </w:p>
    <w:p w14:paraId="1ADD0B9C" w14:textId="43BE2066" w:rsidR="004C274A" w:rsidRPr="003C62B5" w:rsidRDefault="00000000" w:rsidP="00374934">
      <w:pPr>
        <w:pStyle w:val="Ttulo1"/>
        <w:ind w:left="0" w:right="150" w:firstLine="0"/>
        <w:rPr>
          <w:color w:val="auto"/>
          <w:sz w:val="24"/>
          <w:szCs w:val="24"/>
        </w:rPr>
      </w:pPr>
      <w:r w:rsidRPr="003C62B5">
        <w:rPr>
          <w:color w:val="auto"/>
          <w:sz w:val="24"/>
          <w:szCs w:val="24"/>
        </w:rPr>
        <w:t>19.</w:t>
      </w:r>
      <w:r w:rsidRPr="003C62B5">
        <w:rPr>
          <w:rFonts w:eastAsia="Arial"/>
          <w:color w:val="auto"/>
          <w:sz w:val="24"/>
          <w:szCs w:val="24"/>
        </w:rPr>
        <w:t xml:space="preserve"> </w:t>
      </w:r>
      <w:r w:rsidRPr="003C62B5">
        <w:rPr>
          <w:color w:val="auto"/>
          <w:sz w:val="24"/>
          <w:szCs w:val="24"/>
        </w:rPr>
        <w:t xml:space="preserve">DA IMPUGNAÇÃO AO EDITAL E DO PEDIDO DE ESCLARECIMENTO </w:t>
      </w:r>
      <w:bookmarkEnd w:id="18"/>
    </w:p>
    <w:p w14:paraId="4FF7C8CB" w14:textId="39F5BA99" w:rsidR="004C274A" w:rsidRPr="003C62B5" w:rsidRDefault="00000000" w:rsidP="00480F39">
      <w:pPr>
        <w:tabs>
          <w:tab w:val="center" w:pos="741"/>
          <w:tab w:val="right" w:pos="10348"/>
        </w:tabs>
        <w:spacing w:after="5"/>
        <w:ind w:left="0" w:right="0" w:firstLine="0"/>
        <w:rPr>
          <w:color w:val="auto"/>
          <w:sz w:val="24"/>
          <w:szCs w:val="24"/>
        </w:rPr>
      </w:pPr>
      <w:r w:rsidRPr="003C62B5">
        <w:rPr>
          <w:b/>
          <w:bCs/>
          <w:color w:val="auto"/>
          <w:sz w:val="24"/>
          <w:szCs w:val="24"/>
        </w:rPr>
        <w:t>19.1.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Qualquer pessoa é parte legítima para impugnar este Edital por irregularidade na aplicação da </w:t>
      </w:r>
      <w:hyperlink r:id="rId137">
        <w:r w:rsidR="004C274A" w:rsidRPr="003C62B5">
          <w:rPr>
            <w:color w:val="auto"/>
            <w:sz w:val="24"/>
            <w:szCs w:val="24"/>
            <w:u w:val="single" w:color="000080"/>
          </w:rPr>
          <w:t>Lei nº</w:t>
        </w:r>
      </w:hyperlink>
      <w:hyperlink r:id="rId138">
        <w:r w:rsidR="004C274A" w:rsidRPr="003C62B5">
          <w:rPr>
            <w:color w:val="auto"/>
            <w:sz w:val="24"/>
            <w:szCs w:val="24"/>
          </w:rPr>
          <w:t xml:space="preserve"> </w:t>
        </w:r>
      </w:hyperlink>
      <w:hyperlink r:id="rId139">
        <w:r w:rsidR="004C274A" w:rsidRPr="003C62B5">
          <w:rPr>
            <w:color w:val="auto"/>
            <w:sz w:val="24"/>
            <w:szCs w:val="24"/>
            <w:u w:val="single" w:color="000080"/>
          </w:rPr>
          <w:t>14.133, de 2021</w:t>
        </w:r>
      </w:hyperlink>
      <w:hyperlink r:id="rId140">
        <w:r w:rsidR="004C274A" w:rsidRPr="003C62B5">
          <w:rPr>
            <w:color w:val="auto"/>
            <w:sz w:val="24"/>
            <w:szCs w:val="24"/>
          </w:rPr>
          <w:t>,</w:t>
        </w:r>
      </w:hyperlink>
      <w:r w:rsidRPr="003C62B5">
        <w:rPr>
          <w:color w:val="auto"/>
          <w:sz w:val="24"/>
          <w:szCs w:val="24"/>
        </w:rPr>
        <w:t xml:space="preserve"> devendo protocolar o pedido até 3 (três) dias úteis antes da data da abertura do certame. </w:t>
      </w:r>
    </w:p>
    <w:p w14:paraId="6FDF0449" w14:textId="77777777" w:rsidR="004C274A" w:rsidRPr="003C62B5" w:rsidRDefault="00000000" w:rsidP="005A4B50">
      <w:pPr>
        <w:ind w:left="0" w:right="-2" w:firstLine="0"/>
        <w:rPr>
          <w:color w:val="auto"/>
          <w:sz w:val="24"/>
          <w:szCs w:val="24"/>
        </w:rPr>
      </w:pPr>
      <w:r w:rsidRPr="003C62B5">
        <w:rPr>
          <w:b/>
          <w:bCs/>
          <w:color w:val="auto"/>
          <w:sz w:val="24"/>
          <w:szCs w:val="24"/>
        </w:rPr>
        <w:t>19.2.</w:t>
      </w:r>
      <w:r w:rsidRPr="003C62B5">
        <w:rPr>
          <w:rFonts w:eastAsia="Arial"/>
          <w:color w:val="auto"/>
          <w:sz w:val="24"/>
          <w:szCs w:val="24"/>
        </w:rPr>
        <w:t xml:space="preserve"> </w:t>
      </w:r>
      <w:r w:rsidRPr="003C62B5">
        <w:rPr>
          <w:color w:val="auto"/>
          <w:sz w:val="24"/>
          <w:szCs w:val="24"/>
        </w:rPr>
        <w:t xml:space="preserve">A resposta à impugnação ou ao pedido de esclarecimento será divulgado em sítio eletrônico oficial no prazo de até 3 (três) dias úteis, limitado ao último dia útil anterior à data da abertura do certame. </w:t>
      </w:r>
    </w:p>
    <w:p w14:paraId="59B45DFA" w14:textId="2E186A9C" w:rsidR="004C274A" w:rsidRPr="003C62B5" w:rsidRDefault="00000000" w:rsidP="005A4B50">
      <w:pPr>
        <w:ind w:left="0" w:right="-2" w:firstLine="0"/>
        <w:rPr>
          <w:color w:val="auto"/>
          <w:sz w:val="24"/>
          <w:szCs w:val="24"/>
        </w:rPr>
      </w:pPr>
      <w:r w:rsidRPr="003C62B5">
        <w:rPr>
          <w:b/>
          <w:bCs/>
          <w:color w:val="auto"/>
          <w:sz w:val="24"/>
          <w:szCs w:val="24"/>
        </w:rPr>
        <w:t>19.3.</w:t>
      </w:r>
      <w:r w:rsidRPr="003C62B5">
        <w:rPr>
          <w:rFonts w:eastAsia="Arial"/>
          <w:color w:val="auto"/>
          <w:sz w:val="24"/>
          <w:szCs w:val="24"/>
        </w:rPr>
        <w:t xml:space="preserve"> </w:t>
      </w:r>
      <w:r w:rsidRPr="003C62B5">
        <w:rPr>
          <w:color w:val="auto"/>
          <w:sz w:val="24"/>
          <w:szCs w:val="24"/>
        </w:rPr>
        <w:t xml:space="preserve">A impugnação </w:t>
      </w:r>
      <w:r w:rsidR="00480F39" w:rsidRPr="003C62B5">
        <w:rPr>
          <w:color w:val="auto"/>
          <w:sz w:val="24"/>
          <w:szCs w:val="24"/>
        </w:rPr>
        <w:t>deverá</w:t>
      </w:r>
      <w:r w:rsidRPr="003C62B5">
        <w:rPr>
          <w:color w:val="auto"/>
          <w:sz w:val="24"/>
          <w:szCs w:val="24"/>
        </w:rPr>
        <w:t xml:space="preserve"> ser realizada por forma eletrônica, exclusivamente pel</w:t>
      </w:r>
      <w:r w:rsidR="00480F39" w:rsidRPr="003C62B5">
        <w:rPr>
          <w:color w:val="auto"/>
          <w:sz w:val="24"/>
          <w:szCs w:val="24"/>
        </w:rPr>
        <w:t xml:space="preserve">a </w:t>
      </w:r>
      <w:r w:rsidRPr="003C62B5">
        <w:rPr>
          <w:color w:val="auto"/>
          <w:sz w:val="24"/>
          <w:szCs w:val="24"/>
        </w:rPr>
        <w:t xml:space="preserve">plataforma da </w:t>
      </w:r>
      <w:r w:rsidR="00BF63CF" w:rsidRPr="003C62B5">
        <w:rPr>
          <w:color w:val="auto"/>
          <w:sz w:val="24"/>
          <w:szCs w:val="24"/>
        </w:rPr>
        <w:t>BLL</w:t>
      </w:r>
      <w:r w:rsidR="00480F39" w:rsidRPr="003C62B5">
        <w:rPr>
          <w:color w:val="auto"/>
          <w:sz w:val="24"/>
          <w:szCs w:val="24"/>
        </w:rPr>
        <w:t>.</w:t>
      </w:r>
    </w:p>
    <w:p w14:paraId="77862A97" w14:textId="146FC6D2" w:rsidR="004C274A" w:rsidRPr="003C62B5" w:rsidRDefault="00000000" w:rsidP="005A4B50">
      <w:pPr>
        <w:tabs>
          <w:tab w:val="center" w:pos="741"/>
          <w:tab w:val="center" w:pos="5392"/>
        </w:tabs>
        <w:ind w:left="0" w:right="-2" w:firstLine="0"/>
        <w:rPr>
          <w:color w:val="auto"/>
          <w:sz w:val="24"/>
          <w:szCs w:val="24"/>
        </w:rPr>
      </w:pPr>
      <w:r w:rsidRPr="003C62B5">
        <w:rPr>
          <w:b/>
          <w:bCs/>
          <w:color w:val="auto"/>
          <w:sz w:val="24"/>
          <w:szCs w:val="24"/>
        </w:rPr>
        <w:t>19.4.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As impugnações e pedidos de esclarecimentos não suspendem os prazos previstos no certame. </w:t>
      </w:r>
    </w:p>
    <w:p w14:paraId="2C1AB871" w14:textId="77777777" w:rsidR="00D270EE" w:rsidRPr="003C62B5" w:rsidRDefault="00000000" w:rsidP="005A4B50">
      <w:pPr>
        <w:spacing w:after="291" w:line="240" w:lineRule="auto"/>
        <w:ind w:left="0" w:right="-2" w:firstLine="0"/>
        <w:rPr>
          <w:color w:val="auto"/>
          <w:sz w:val="24"/>
          <w:szCs w:val="24"/>
        </w:rPr>
      </w:pPr>
      <w:r w:rsidRPr="003C62B5">
        <w:rPr>
          <w:b/>
          <w:bCs/>
          <w:color w:val="auto"/>
          <w:sz w:val="24"/>
          <w:szCs w:val="24"/>
        </w:rPr>
        <w:t>19.5.</w:t>
      </w:r>
      <w:r w:rsidRPr="003C62B5">
        <w:rPr>
          <w:rFonts w:eastAsia="Arial"/>
          <w:color w:val="auto"/>
          <w:sz w:val="24"/>
          <w:szCs w:val="24"/>
        </w:rPr>
        <w:t xml:space="preserve"> </w:t>
      </w:r>
      <w:r w:rsidRPr="003C62B5">
        <w:rPr>
          <w:color w:val="auto"/>
          <w:sz w:val="24"/>
          <w:szCs w:val="24"/>
        </w:rPr>
        <w:t xml:space="preserve">A concessão de efeito suspensivo à impugnação é medida excepcional e deverá ser motivada pelo agente de contratação, nos autos do processo de licitação. </w:t>
      </w:r>
    </w:p>
    <w:p w14:paraId="7B50F2DA" w14:textId="37A766AC" w:rsidR="004C274A" w:rsidRPr="003C62B5" w:rsidRDefault="00000000" w:rsidP="005A4B50">
      <w:pPr>
        <w:tabs>
          <w:tab w:val="left" w:pos="567"/>
        </w:tabs>
        <w:spacing w:after="291" w:line="240" w:lineRule="auto"/>
        <w:ind w:left="0" w:right="-2" w:firstLine="0"/>
        <w:rPr>
          <w:color w:val="auto"/>
          <w:sz w:val="24"/>
          <w:szCs w:val="24"/>
        </w:rPr>
      </w:pPr>
      <w:r w:rsidRPr="003C62B5">
        <w:rPr>
          <w:b/>
          <w:bCs/>
          <w:color w:val="auto"/>
          <w:sz w:val="24"/>
          <w:szCs w:val="24"/>
        </w:rPr>
        <w:t>19.6.</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Acolhida a impugnação, será definida e publicada nova data para a realização do certame. </w:t>
      </w:r>
    </w:p>
    <w:p w14:paraId="6B8191CC" w14:textId="6F9F9D46" w:rsidR="004C274A" w:rsidRPr="003C62B5" w:rsidRDefault="00000000" w:rsidP="00374934">
      <w:pPr>
        <w:pStyle w:val="Ttulo1"/>
        <w:tabs>
          <w:tab w:val="center" w:pos="678"/>
          <w:tab w:val="center" w:pos="4125"/>
        </w:tabs>
        <w:ind w:left="0" w:firstLine="0"/>
        <w:jc w:val="left"/>
        <w:rPr>
          <w:color w:val="auto"/>
          <w:sz w:val="24"/>
          <w:szCs w:val="24"/>
        </w:rPr>
      </w:pPr>
      <w:bookmarkStart w:id="19" w:name="_Toc133034"/>
      <w:r w:rsidRPr="003C62B5">
        <w:rPr>
          <w:color w:val="auto"/>
          <w:sz w:val="24"/>
          <w:szCs w:val="24"/>
        </w:rPr>
        <w:t>20.</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DA ADJUDICAÇÃO, HOMOLOGAÇÃO E CONTRATAÇÃO. </w:t>
      </w:r>
      <w:bookmarkEnd w:id="19"/>
    </w:p>
    <w:p w14:paraId="64C34202" w14:textId="77777777" w:rsidR="004C274A" w:rsidRPr="003C62B5" w:rsidRDefault="00000000" w:rsidP="005A4B50">
      <w:pPr>
        <w:ind w:left="0" w:right="-2" w:firstLine="0"/>
        <w:rPr>
          <w:color w:val="auto"/>
          <w:sz w:val="24"/>
          <w:szCs w:val="24"/>
        </w:rPr>
      </w:pPr>
      <w:r w:rsidRPr="003C62B5">
        <w:rPr>
          <w:b/>
          <w:bCs/>
          <w:color w:val="auto"/>
          <w:sz w:val="24"/>
          <w:szCs w:val="24"/>
        </w:rPr>
        <w:t>20.1.</w:t>
      </w:r>
      <w:r w:rsidRPr="003C62B5">
        <w:rPr>
          <w:rFonts w:eastAsia="Arial"/>
          <w:color w:val="auto"/>
          <w:sz w:val="24"/>
          <w:szCs w:val="24"/>
        </w:rPr>
        <w:t xml:space="preserve"> </w:t>
      </w:r>
      <w:r w:rsidRPr="003C62B5">
        <w:rPr>
          <w:color w:val="auto"/>
          <w:sz w:val="24"/>
          <w:szCs w:val="24"/>
        </w:rPr>
        <w:t xml:space="preserve">Após a proclamação do resultado final da licitação pela Comissão de Licitação, indicando a empresa vencedora do certame, o resultado e o processo licitatório serão encaminhados à autoridade superior </w:t>
      </w:r>
      <w:proofErr w:type="gramStart"/>
      <w:r w:rsidRPr="003C62B5">
        <w:rPr>
          <w:color w:val="auto"/>
          <w:sz w:val="24"/>
          <w:szCs w:val="24"/>
        </w:rPr>
        <w:t>para, declarar</w:t>
      </w:r>
      <w:proofErr w:type="gramEnd"/>
      <w:r w:rsidRPr="003C62B5">
        <w:rPr>
          <w:color w:val="auto"/>
          <w:sz w:val="24"/>
          <w:szCs w:val="24"/>
        </w:rPr>
        <w:t xml:space="preserve"> ou não, a adjudicação e a homologação do resultado da presente licitação. </w:t>
      </w:r>
    </w:p>
    <w:p w14:paraId="31C82D28" w14:textId="596174B9" w:rsidR="004C274A" w:rsidRPr="003C62B5" w:rsidRDefault="00000000" w:rsidP="005A4B50">
      <w:pPr>
        <w:tabs>
          <w:tab w:val="center" w:pos="741"/>
          <w:tab w:val="center" w:pos="5097"/>
        </w:tabs>
        <w:ind w:left="0" w:right="-2" w:firstLine="0"/>
        <w:rPr>
          <w:color w:val="auto"/>
          <w:sz w:val="24"/>
          <w:szCs w:val="24"/>
        </w:rPr>
      </w:pPr>
      <w:r w:rsidRPr="003C62B5">
        <w:rPr>
          <w:b/>
          <w:bCs/>
          <w:color w:val="auto"/>
          <w:sz w:val="24"/>
          <w:szCs w:val="24"/>
        </w:rPr>
        <w:t>20.2.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Após o julgamento realizado pela Comissão de Licitação, a autoridade superior poderá: </w:t>
      </w:r>
    </w:p>
    <w:p w14:paraId="6779169E" w14:textId="77777777" w:rsidR="004C274A" w:rsidRPr="003C62B5" w:rsidRDefault="00000000" w:rsidP="005A4B50">
      <w:pPr>
        <w:numPr>
          <w:ilvl w:val="0"/>
          <w:numId w:val="13"/>
        </w:numPr>
        <w:tabs>
          <w:tab w:val="left" w:pos="284"/>
        </w:tabs>
        <w:spacing w:after="87"/>
        <w:ind w:left="0" w:right="-2" w:firstLine="0"/>
        <w:rPr>
          <w:color w:val="auto"/>
          <w:sz w:val="24"/>
          <w:szCs w:val="24"/>
        </w:rPr>
      </w:pPr>
      <w:r w:rsidRPr="003C62B5">
        <w:rPr>
          <w:color w:val="auto"/>
          <w:sz w:val="24"/>
          <w:szCs w:val="24"/>
        </w:rPr>
        <w:t xml:space="preserve">Determinar a retificação de irregularidade sanável antes de homologar; </w:t>
      </w:r>
    </w:p>
    <w:p w14:paraId="2B65A95B" w14:textId="77777777" w:rsidR="004C274A" w:rsidRPr="003C62B5" w:rsidRDefault="00000000" w:rsidP="005A4B50">
      <w:pPr>
        <w:numPr>
          <w:ilvl w:val="0"/>
          <w:numId w:val="13"/>
        </w:numPr>
        <w:tabs>
          <w:tab w:val="left" w:pos="284"/>
        </w:tabs>
        <w:spacing w:after="94"/>
        <w:ind w:left="0" w:right="-2" w:firstLine="0"/>
        <w:rPr>
          <w:color w:val="auto"/>
          <w:sz w:val="24"/>
          <w:szCs w:val="24"/>
        </w:rPr>
      </w:pPr>
      <w:r w:rsidRPr="003C62B5">
        <w:rPr>
          <w:color w:val="auto"/>
          <w:sz w:val="24"/>
          <w:szCs w:val="24"/>
        </w:rPr>
        <w:lastRenderedPageBreak/>
        <w:t xml:space="preserve">Homologar o resultado, conferindo eficácia à adjudicação para que a Licitante vencedora seja contratada; </w:t>
      </w:r>
    </w:p>
    <w:p w14:paraId="761EC87E" w14:textId="77777777" w:rsidR="004C274A" w:rsidRPr="003C62B5" w:rsidRDefault="00000000" w:rsidP="005A4B50">
      <w:pPr>
        <w:numPr>
          <w:ilvl w:val="0"/>
          <w:numId w:val="13"/>
        </w:numPr>
        <w:tabs>
          <w:tab w:val="left" w:pos="284"/>
        </w:tabs>
        <w:spacing w:after="87"/>
        <w:ind w:left="0" w:right="-2" w:firstLine="0"/>
        <w:rPr>
          <w:color w:val="auto"/>
          <w:sz w:val="24"/>
          <w:szCs w:val="24"/>
        </w:rPr>
      </w:pPr>
      <w:r w:rsidRPr="003C62B5">
        <w:rPr>
          <w:color w:val="auto"/>
          <w:sz w:val="24"/>
          <w:szCs w:val="24"/>
        </w:rPr>
        <w:t xml:space="preserve">Anular o julgamento ou todo o procedimento, se nele encontrar ilegalidade; e, </w:t>
      </w:r>
    </w:p>
    <w:p w14:paraId="15FE9212" w14:textId="77777777" w:rsidR="004C274A" w:rsidRPr="003C62B5" w:rsidRDefault="00000000" w:rsidP="005A4B50">
      <w:pPr>
        <w:numPr>
          <w:ilvl w:val="0"/>
          <w:numId w:val="13"/>
        </w:numPr>
        <w:tabs>
          <w:tab w:val="left" w:pos="284"/>
        </w:tabs>
        <w:spacing w:after="89"/>
        <w:ind w:left="0" w:right="-2" w:firstLine="0"/>
        <w:rPr>
          <w:color w:val="auto"/>
          <w:sz w:val="24"/>
          <w:szCs w:val="24"/>
        </w:rPr>
      </w:pPr>
      <w:r w:rsidRPr="003C62B5">
        <w:rPr>
          <w:color w:val="auto"/>
          <w:sz w:val="24"/>
          <w:szCs w:val="24"/>
        </w:rPr>
        <w:t xml:space="preserve">Revogar a licitação por motivo de conveniência ou oportunidade desde que comprovada o ocorrido depois de instaurada à competição;  </w:t>
      </w:r>
    </w:p>
    <w:p w14:paraId="62367F99" w14:textId="2A7C044F" w:rsidR="004C274A" w:rsidRPr="003C62B5" w:rsidRDefault="00E55D4F" w:rsidP="005A4B50">
      <w:pPr>
        <w:ind w:left="0" w:right="-2" w:firstLine="0"/>
        <w:rPr>
          <w:color w:val="auto"/>
          <w:sz w:val="24"/>
          <w:szCs w:val="24"/>
        </w:rPr>
      </w:pPr>
      <w:r w:rsidRPr="003C62B5">
        <w:rPr>
          <w:b/>
          <w:bCs/>
          <w:color w:val="auto"/>
          <w:sz w:val="24"/>
          <w:szCs w:val="24"/>
        </w:rPr>
        <w:t>20.3.</w:t>
      </w:r>
      <w:r w:rsidRPr="003C62B5">
        <w:rPr>
          <w:color w:val="auto"/>
          <w:sz w:val="24"/>
          <w:szCs w:val="24"/>
        </w:rPr>
        <w:t xml:space="preserve"> Os atos de homologação e da contratação serão publicados no Diário Oficial </w:t>
      </w:r>
      <w:r w:rsidR="00770561" w:rsidRPr="003C62B5">
        <w:rPr>
          <w:color w:val="auto"/>
          <w:sz w:val="24"/>
          <w:szCs w:val="24"/>
        </w:rPr>
        <w:t>dos Municípios.</w:t>
      </w:r>
      <w:r w:rsidRPr="003C62B5">
        <w:rPr>
          <w:color w:val="auto"/>
          <w:sz w:val="24"/>
          <w:szCs w:val="24"/>
        </w:rPr>
        <w:t xml:space="preserve"> </w:t>
      </w:r>
    </w:p>
    <w:p w14:paraId="63777D45" w14:textId="17CA92D3" w:rsidR="004C274A" w:rsidRPr="003C62B5" w:rsidRDefault="00000000" w:rsidP="00573D21">
      <w:pPr>
        <w:spacing w:after="219" w:line="259" w:lineRule="auto"/>
        <w:ind w:left="0" w:right="0" w:firstLine="0"/>
        <w:jc w:val="left"/>
        <w:rPr>
          <w:b/>
          <w:bCs/>
          <w:color w:val="auto"/>
          <w:sz w:val="24"/>
          <w:szCs w:val="24"/>
        </w:rPr>
      </w:pPr>
      <w:bookmarkStart w:id="20" w:name="_Toc133035"/>
      <w:r w:rsidRPr="003C62B5">
        <w:rPr>
          <w:b/>
          <w:bCs/>
          <w:color w:val="auto"/>
          <w:sz w:val="24"/>
          <w:szCs w:val="24"/>
        </w:rPr>
        <w:t>21.</w:t>
      </w:r>
      <w:r w:rsidRPr="003C62B5">
        <w:rPr>
          <w:rFonts w:eastAsia="Arial"/>
          <w:b/>
          <w:bCs/>
          <w:color w:val="auto"/>
          <w:sz w:val="24"/>
          <w:szCs w:val="24"/>
        </w:rPr>
        <w:t xml:space="preserve"> </w:t>
      </w:r>
      <w:r w:rsidRPr="003C62B5">
        <w:rPr>
          <w:b/>
          <w:bCs/>
          <w:color w:val="auto"/>
          <w:sz w:val="24"/>
          <w:szCs w:val="24"/>
        </w:rPr>
        <w:t xml:space="preserve">DA DOTAÇÃO ORÇAMENTÁRIA </w:t>
      </w:r>
      <w:bookmarkEnd w:id="20"/>
    </w:p>
    <w:p w14:paraId="7A0DB5DA" w14:textId="4468D53F" w:rsidR="004C274A" w:rsidRPr="003C62B5" w:rsidRDefault="00000000" w:rsidP="00CA109A">
      <w:pPr>
        <w:spacing w:after="0"/>
        <w:ind w:left="0" w:right="-2" w:firstLine="0"/>
        <w:rPr>
          <w:color w:val="auto"/>
          <w:sz w:val="24"/>
          <w:szCs w:val="24"/>
        </w:rPr>
      </w:pPr>
      <w:r w:rsidRPr="003C62B5">
        <w:rPr>
          <w:b/>
          <w:bCs/>
          <w:color w:val="auto"/>
          <w:sz w:val="24"/>
          <w:szCs w:val="24"/>
        </w:rPr>
        <w:t>21.1.</w:t>
      </w:r>
      <w:r w:rsidRPr="003C62B5">
        <w:rPr>
          <w:rFonts w:eastAsia="Arial"/>
          <w:color w:val="auto"/>
          <w:sz w:val="24"/>
          <w:szCs w:val="24"/>
        </w:rPr>
        <w:t xml:space="preserve"> </w:t>
      </w:r>
      <w:r w:rsidRPr="003C62B5">
        <w:rPr>
          <w:color w:val="auto"/>
          <w:sz w:val="24"/>
          <w:szCs w:val="24"/>
        </w:rPr>
        <w:t xml:space="preserve">As despesas decorrentes da contratação, objeto desta Licitação, correrão no orçamento da Prefeitura Municipal de </w:t>
      </w:r>
      <w:r w:rsidR="00573D21" w:rsidRPr="003C62B5">
        <w:rPr>
          <w:color w:val="auto"/>
          <w:sz w:val="24"/>
          <w:szCs w:val="24"/>
        </w:rPr>
        <w:t>Santo Antônio</w:t>
      </w:r>
      <w:r w:rsidRPr="003C62B5">
        <w:rPr>
          <w:color w:val="auto"/>
          <w:sz w:val="24"/>
          <w:szCs w:val="24"/>
        </w:rPr>
        <w:t xml:space="preserve"> do Leste, na dotação a seguir: </w:t>
      </w:r>
    </w:p>
    <w:p w14:paraId="0CF44B97" w14:textId="77777777" w:rsidR="00573D21" w:rsidRPr="003C62B5" w:rsidRDefault="00573D21" w:rsidP="00374934">
      <w:pPr>
        <w:spacing w:after="0"/>
        <w:ind w:left="0" w:right="160" w:firstLine="0"/>
        <w:rPr>
          <w:color w:val="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73"/>
        <w:gridCol w:w="4812"/>
      </w:tblGrid>
      <w:tr w:rsidR="00334842" w:rsidRPr="003C62B5" w14:paraId="4A76D99F" w14:textId="77777777" w:rsidTr="00867BF4">
        <w:tc>
          <w:tcPr>
            <w:tcW w:w="2504" w:type="dxa"/>
            <w:tcBorders>
              <w:top w:val="single" w:sz="4" w:space="0" w:color="auto"/>
              <w:left w:val="single" w:sz="4" w:space="0" w:color="auto"/>
              <w:bottom w:val="single" w:sz="4" w:space="0" w:color="auto"/>
              <w:right w:val="single" w:sz="4" w:space="0" w:color="auto"/>
            </w:tcBorders>
            <w:hideMark/>
          </w:tcPr>
          <w:p w14:paraId="04F04C11" w14:textId="77777777" w:rsidR="00575260" w:rsidRPr="003C62B5" w:rsidRDefault="00575260" w:rsidP="00867BF4">
            <w:pPr>
              <w:spacing w:line="276" w:lineRule="auto"/>
              <w:rPr>
                <w:b/>
                <w:color w:val="auto"/>
                <w:sz w:val="20"/>
                <w:szCs w:val="20"/>
                <w:lang w:eastAsia="en-US"/>
              </w:rPr>
            </w:pPr>
            <w:r w:rsidRPr="003C62B5">
              <w:rPr>
                <w:b/>
                <w:color w:val="auto"/>
                <w:sz w:val="20"/>
                <w:szCs w:val="20"/>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1A2DEA7" w14:textId="2C86A428" w:rsidR="00575260" w:rsidRPr="003C62B5" w:rsidRDefault="00575260" w:rsidP="00867BF4">
            <w:pPr>
              <w:spacing w:line="276" w:lineRule="auto"/>
              <w:jc w:val="center"/>
              <w:rPr>
                <w:color w:val="auto"/>
                <w:sz w:val="20"/>
                <w:szCs w:val="20"/>
                <w:lang w:eastAsia="en-US"/>
              </w:rPr>
            </w:pPr>
            <w:r w:rsidRPr="003C62B5">
              <w:rPr>
                <w:color w:val="auto"/>
                <w:sz w:val="20"/>
                <w:szCs w:val="20"/>
                <w:lang w:eastAsia="en-US"/>
              </w:rPr>
              <w:t>0</w:t>
            </w:r>
            <w:r w:rsidR="00AF4CA6" w:rsidRPr="003C62B5">
              <w:rPr>
                <w:color w:val="auto"/>
                <w:sz w:val="20"/>
                <w:szCs w:val="20"/>
                <w:lang w:eastAsia="en-US"/>
              </w:rPr>
              <w:t>5</w:t>
            </w:r>
          </w:p>
        </w:tc>
        <w:tc>
          <w:tcPr>
            <w:tcW w:w="4812" w:type="dxa"/>
            <w:tcBorders>
              <w:top w:val="single" w:sz="4" w:space="0" w:color="auto"/>
              <w:left w:val="single" w:sz="4" w:space="0" w:color="auto"/>
              <w:bottom w:val="single" w:sz="4" w:space="0" w:color="auto"/>
              <w:right w:val="single" w:sz="4" w:space="0" w:color="auto"/>
            </w:tcBorders>
          </w:tcPr>
          <w:p w14:paraId="3044622B" w14:textId="06BAA996" w:rsidR="00575260" w:rsidRPr="003C62B5" w:rsidRDefault="00AF4CA6" w:rsidP="00867BF4">
            <w:pPr>
              <w:spacing w:line="276" w:lineRule="auto"/>
              <w:rPr>
                <w:color w:val="auto"/>
                <w:sz w:val="20"/>
                <w:szCs w:val="20"/>
                <w:lang w:eastAsia="en-US"/>
              </w:rPr>
            </w:pPr>
            <w:r w:rsidRPr="003C62B5">
              <w:rPr>
                <w:color w:val="auto"/>
                <w:sz w:val="20"/>
                <w:szCs w:val="20"/>
                <w:lang w:eastAsia="en-US"/>
              </w:rPr>
              <w:t>Secretaria de Saúde</w:t>
            </w:r>
          </w:p>
        </w:tc>
      </w:tr>
      <w:tr w:rsidR="00334842" w:rsidRPr="003C62B5" w14:paraId="243331BC" w14:textId="77777777" w:rsidTr="00867BF4">
        <w:tc>
          <w:tcPr>
            <w:tcW w:w="2504" w:type="dxa"/>
            <w:tcBorders>
              <w:top w:val="single" w:sz="4" w:space="0" w:color="auto"/>
              <w:left w:val="single" w:sz="4" w:space="0" w:color="auto"/>
              <w:bottom w:val="single" w:sz="4" w:space="0" w:color="auto"/>
              <w:right w:val="single" w:sz="4" w:space="0" w:color="auto"/>
            </w:tcBorders>
            <w:hideMark/>
          </w:tcPr>
          <w:p w14:paraId="4C8785F9" w14:textId="77777777" w:rsidR="00575260" w:rsidRPr="003C62B5" w:rsidRDefault="00575260" w:rsidP="00867BF4">
            <w:pPr>
              <w:spacing w:line="276" w:lineRule="auto"/>
              <w:rPr>
                <w:b/>
                <w:color w:val="auto"/>
                <w:sz w:val="20"/>
                <w:szCs w:val="20"/>
                <w:lang w:eastAsia="en-US"/>
              </w:rPr>
            </w:pPr>
            <w:r w:rsidRPr="003C62B5">
              <w:rPr>
                <w:b/>
                <w:color w:val="auto"/>
                <w:sz w:val="20"/>
                <w:szCs w:val="20"/>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62B79CD" w14:textId="0B795D35" w:rsidR="00575260" w:rsidRPr="003C62B5" w:rsidRDefault="00AF4CA6" w:rsidP="00867BF4">
            <w:pPr>
              <w:spacing w:line="276" w:lineRule="auto"/>
              <w:jc w:val="center"/>
              <w:rPr>
                <w:color w:val="auto"/>
                <w:sz w:val="20"/>
                <w:szCs w:val="20"/>
                <w:lang w:eastAsia="en-US"/>
              </w:rPr>
            </w:pPr>
            <w:r w:rsidRPr="003C62B5">
              <w:rPr>
                <w:color w:val="auto"/>
                <w:sz w:val="20"/>
                <w:szCs w:val="20"/>
                <w:lang w:eastAsia="en-US"/>
              </w:rPr>
              <w:t>10.301.5017.1206</w:t>
            </w:r>
          </w:p>
        </w:tc>
        <w:tc>
          <w:tcPr>
            <w:tcW w:w="4812" w:type="dxa"/>
            <w:tcBorders>
              <w:top w:val="single" w:sz="4" w:space="0" w:color="auto"/>
              <w:left w:val="single" w:sz="4" w:space="0" w:color="auto"/>
              <w:bottom w:val="single" w:sz="4" w:space="0" w:color="auto"/>
              <w:right w:val="single" w:sz="4" w:space="0" w:color="auto"/>
            </w:tcBorders>
          </w:tcPr>
          <w:p w14:paraId="4CEC66DE" w14:textId="77777777" w:rsidR="00575260" w:rsidRPr="003C62B5" w:rsidRDefault="00575260" w:rsidP="00867BF4">
            <w:pPr>
              <w:spacing w:line="276" w:lineRule="auto"/>
              <w:rPr>
                <w:color w:val="auto"/>
                <w:sz w:val="20"/>
                <w:szCs w:val="20"/>
                <w:lang w:eastAsia="en-US"/>
              </w:rPr>
            </w:pPr>
          </w:p>
        </w:tc>
      </w:tr>
      <w:tr w:rsidR="00334842" w:rsidRPr="003C62B5" w14:paraId="1B1CCF95" w14:textId="77777777" w:rsidTr="00867BF4">
        <w:tc>
          <w:tcPr>
            <w:tcW w:w="2504" w:type="dxa"/>
            <w:tcBorders>
              <w:top w:val="single" w:sz="4" w:space="0" w:color="auto"/>
              <w:left w:val="single" w:sz="4" w:space="0" w:color="auto"/>
              <w:bottom w:val="single" w:sz="4" w:space="0" w:color="auto"/>
              <w:right w:val="single" w:sz="4" w:space="0" w:color="auto"/>
            </w:tcBorders>
            <w:hideMark/>
          </w:tcPr>
          <w:p w14:paraId="5B07C007" w14:textId="77777777" w:rsidR="00575260" w:rsidRPr="003C62B5" w:rsidRDefault="00575260" w:rsidP="00867BF4">
            <w:pPr>
              <w:spacing w:line="276" w:lineRule="auto"/>
              <w:rPr>
                <w:b/>
                <w:color w:val="auto"/>
                <w:sz w:val="20"/>
                <w:szCs w:val="20"/>
                <w:lang w:eastAsia="en-US"/>
              </w:rPr>
            </w:pPr>
            <w:r w:rsidRPr="003C62B5">
              <w:rPr>
                <w:b/>
                <w:color w:val="auto"/>
                <w:sz w:val="20"/>
                <w:szCs w:val="20"/>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535EB85D" w14:textId="444963BA" w:rsidR="00575260" w:rsidRPr="003C62B5" w:rsidRDefault="000B2717" w:rsidP="00867BF4">
            <w:pPr>
              <w:spacing w:line="276" w:lineRule="auto"/>
              <w:jc w:val="center"/>
              <w:rPr>
                <w:color w:val="auto"/>
                <w:sz w:val="20"/>
                <w:szCs w:val="20"/>
                <w:lang w:eastAsia="en-US"/>
              </w:rPr>
            </w:pPr>
            <w:r w:rsidRPr="003C62B5">
              <w:rPr>
                <w:color w:val="auto"/>
                <w:sz w:val="20"/>
                <w:szCs w:val="20"/>
                <w:lang w:eastAsia="en-US"/>
              </w:rPr>
              <w:t>98</w:t>
            </w:r>
            <w:r w:rsidR="00AF4CA6" w:rsidRPr="003C62B5">
              <w:rPr>
                <w:color w:val="auto"/>
                <w:sz w:val="20"/>
                <w:szCs w:val="20"/>
                <w:lang w:eastAsia="en-US"/>
              </w:rPr>
              <w:t>2</w:t>
            </w:r>
          </w:p>
        </w:tc>
        <w:tc>
          <w:tcPr>
            <w:tcW w:w="4812" w:type="dxa"/>
            <w:tcBorders>
              <w:top w:val="single" w:sz="4" w:space="0" w:color="auto"/>
              <w:left w:val="single" w:sz="4" w:space="0" w:color="auto"/>
              <w:bottom w:val="single" w:sz="4" w:space="0" w:color="auto"/>
              <w:right w:val="single" w:sz="4" w:space="0" w:color="auto"/>
            </w:tcBorders>
          </w:tcPr>
          <w:p w14:paraId="73D3B03B" w14:textId="77777777" w:rsidR="00575260" w:rsidRPr="003C62B5" w:rsidRDefault="00575260" w:rsidP="00867BF4">
            <w:pPr>
              <w:spacing w:line="276" w:lineRule="auto"/>
              <w:rPr>
                <w:color w:val="auto"/>
                <w:sz w:val="20"/>
                <w:szCs w:val="20"/>
                <w:lang w:eastAsia="en-US"/>
              </w:rPr>
            </w:pPr>
          </w:p>
        </w:tc>
      </w:tr>
      <w:tr w:rsidR="00650B4A" w:rsidRPr="003C62B5" w14:paraId="26EB5D17" w14:textId="77777777" w:rsidTr="00867BF4">
        <w:tc>
          <w:tcPr>
            <w:tcW w:w="2504" w:type="dxa"/>
            <w:tcBorders>
              <w:top w:val="single" w:sz="4" w:space="0" w:color="auto"/>
              <w:left w:val="single" w:sz="4" w:space="0" w:color="auto"/>
              <w:bottom w:val="single" w:sz="4" w:space="0" w:color="auto"/>
              <w:right w:val="single" w:sz="4" w:space="0" w:color="auto"/>
            </w:tcBorders>
            <w:hideMark/>
          </w:tcPr>
          <w:p w14:paraId="3B543C41" w14:textId="77777777" w:rsidR="00575260" w:rsidRPr="003C62B5" w:rsidRDefault="00575260" w:rsidP="00867BF4">
            <w:pPr>
              <w:spacing w:line="276" w:lineRule="auto"/>
              <w:rPr>
                <w:b/>
                <w:color w:val="auto"/>
                <w:sz w:val="20"/>
                <w:szCs w:val="20"/>
                <w:lang w:eastAsia="en-US"/>
              </w:rPr>
            </w:pPr>
            <w:r w:rsidRPr="003C62B5">
              <w:rPr>
                <w:b/>
                <w:color w:val="auto"/>
                <w:sz w:val="20"/>
                <w:szCs w:val="20"/>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9985B23" w14:textId="1FBF9190" w:rsidR="00575260" w:rsidRPr="003C62B5" w:rsidRDefault="000B2717" w:rsidP="00867BF4">
            <w:pPr>
              <w:spacing w:line="276" w:lineRule="auto"/>
              <w:jc w:val="center"/>
              <w:rPr>
                <w:color w:val="auto"/>
                <w:sz w:val="20"/>
                <w:szCs w:val="20"/>
                <w:lang w:eastAsia="en-US"/>
              </w:rPr>
            </w:pPr>
            <w:r w:rsidRPr="003C62B5">
              <w:rPr>
                <w:color w:val="auto"/>
                <w:sz w:val="20"/>
                <w:szCs w:val="20"/>
                <w:lang w:eastAsia="en-US"/>
              </w:rPr>
              <w:t>4.4.90.51</w:t>
            </w:r>
          </w:p>
        </w:tc>
        <w:tc>
          <w:tcPr>
            <w:tcW w:w="4812" w:type="dxa"/>
            <w:tcBorders>
              <w:top w:val="single" w:sz="4" w:space="0" w:color="auto"/>
              <w:left w:val="single" w:sz="4" w:space="0" w:color="auto"/>
              <w:bottom w:val="single" w:sz="4" w:space="0" w:color="auto"/>
              <w:right w:val="single" w:sz="4" w:space="0" w:color="auto"/>
            </w:tcBorders>
          </w:tcPr>
          <w:p w14:paraId="54ED192B" w14:textId="47A97688" w:rsidR="00575260" w:rsidRPr="003C62B5" w:rsidRDefault="000B2717" w:rsidP="00867BF4">
            <w:pPr>
              <w:spacing w:line="276" w:lineRule="auto"/>
              <w:rPr>
                <w:color w:val="auto"/>
                <w:sz w:val="20"/>
                <w:szCs w:val="20"/>
                <w:lang w:eastAsia="en-US"/>
              </w:rPr>
            </w:pPr>
            <w:r w:rsidRPr="003C62B5">
              <w:rPr>
                <w:color w:val="auto"/>
                <w:sz w:val="20"/>
                <w:szCs w:val="20"/>
                <w:lang w:eastAsia="en-US"/>
              </w:rPr>
              <w:t>Obras e Instalações</w:t>
            </w:r>
          </w:p>
        </w:tc>
      </w:tr>
    </w:tbl>
    <w:p w14:paraId="05B58DAA" w14:textId="77777777" w:rsidR="003A62A6" w:rsidRPr="003C62B5" w:rsidRDefault="003A62A6" w:rsidP="00180392">
      <w:pPr>
        <w:spacing w:after="99" w:line="259" w:lineRule="auto"/>
        <w:ind w:left="0" w:right="0" w:firstLine="0"/>
        <w:jc w:val="left"/>
        <w:rPr>
          <w:b/>
          <w:bCs/>
          <w:color w:val="auto"/>
          <w:sz w:val="24"/>
          <w:szCs w:val="24"/>
        </w:rPr>
      </w:pPr>
      <w:bookmarkStart w:id="21" w:name="_Toc133036"/>
    </w:p>
    <w:p w14:paraId="5B0E72DC" w14:textId="37CE7043" w:rsidR="004C274A" w:rsidRPr="003C62B5" w:rsidRDefault="00000000" w:rsidP="003A62A6">
      <w:pPr>
        <w:tabs>
          <w:tab w:val="left" w:pos="426"/>
        </w:tabs>
        <w:spacing w:after="99" w:line="259" w:lineRule="auto"/>
        <w:ind w:left="0" w:right="0" w:firstLine="0"/>
        <w:jc w:val="left"/>
        <w:rPr>
          <w:b/>
          <w:bCs/>
          <w:color w:val="auto"/>
          <w:sz w:val="24"/>
          <w:szCs w:val="24"/>
        </w:rPr>
      </w:pPr>
      <w:r w:rsidRPr="003C62B5">
        <w:rPr>
          <w:b/>
          <w:bCs/>
          <w:color w:val="auto"/>
          <w:sz w:val="24"/>
          <w:szCs w:val="24"/>
        </w:rPr>
        <w:t>22.</w:t>
      </w:r>
      <w:r w:rsidRPr="003C62B5">
        <w:rPr>
          <w:rFonts w:eastAsia="Arial"/>
          <w:b/>
          <w:bCs/>
          <w:color w:val="auto"/>
          <w:sz w:val="24"/>
          <w:szCs w:val="24"/>
        </w:rPr>
        <w:t xml:space="preserve"> </w:t>
      </w:r>
      <w:r w:rsidRPr="003C62B5">
        <w:rPr>
          <w:rFonts w:eastAsia="Arial"/>
          <w:b/>
          <w:bCs/>
          <w:color w:val="auto"/>
          <w:sz w:val="24"/>
          <w:szCs w:val="24"/>
        </w:rPr>
        <w:tab/>
      </w:r>
      <w:r w:rsidRPr="003C62B5">
        <w:rPr>
          <w:b/>
          <w:bCs/>
          <w:color w:val="auto"/>
          <w:sz w:val="24"/>
          <w:szCs w:val="24"/>
        </w:rPr>
        <w:t xml:space="preserve">DO RECEBIMENTO DO OBJETO </w:t>
      </w:r>
      <w:bookmarkEnd w:id="21"/>
    </w:p>
    <w:p w14:paraId="54595B14" w14:textId="77777777" w:rsidR="004C274A" w:rsidRPr="003C62B5" w:rsidRDefault="00000000" w:rsidP="00CA109A">
      <w:pPr>
        <w:ind w:left="0" w:right="-2" w:firstLine="0"/>
        <w:rPr>
          <w:color w:val="auto"/>
          <w:sz w:val="24"/>
          <w:szCs w:val="24"/>
        </w:rPr>
      </w:pPr>
      <w:r w:rsidRPr="003C62B5">
        <w:rPr>
          <w:b/>
          <w:bCs/>
          <w:color w:val="auto"/>
          <w:sz w:val="24"/>
          <w:szCs w:val="24"/>
        </w:rPr>
        <w:t>22.1.</w:t>
      </w:r>
      <w:r w:rsidRPr="003C62B5">
        <w:rPr>
          <w:rFonts w:eastAsia="Arial"/>
          <w:color w:val="auto"/>
          <w:sz w:val="24"/>
          <w:szCs w:val="24"/>
        </w:rPr>
        <w:t xml:space="preserve"> </w:t>
      </w:r>
      <w:r w:rsidRPr="003C62B5">
        <w:rPr>
          <w:color w:val="auto"/>
          <w:sz w:val="24"/>
          <w:szCs w:val="24"/>
        </w:rPr>
        <w:t xml:space="preserve">Quando as obras e/ou serviços contratados forem concluídos, caberá à Contratada apresentar comunicação escrita informando o fato à fiscalização da Contratante, a qual competirá, no prazo de até 10 (dez) dias, a verificação dos serviços executados, para fins de recebimento provisório. </w:t>
      </w:r>
    </w:p>
    <w:p w14:paraId="03080375" w14:textId="77777777" w:rsidR="004C274A" w:rsidRPr="003C62B5" w:rsidRDefault="00000000" w:rsidP="00CA109A">
      <w:pPr>
        <w:ind w:left="0" w:right="-2" w:firstLine="0"/>
        <w:rPr>
          <w:color w:val="auto"/>
          <w:sz w:val="24"/>
          <w:szCs w:val="24"/>
        </w:rPr>
      </w:pPr>
      <w:r w:rsidRPr="003C62B5">
        <w:rPr>
          <w:b/>
          <w:bCs/>
          <w:color w:val="auto"/>
          <w:sz w:val="24"/>
          <w:szCs w:val="24"/>
        </w:rPr>
        <w:t>22.2.</w:t>
      </w:r>
      <w:r w:rsidRPr="003C62B5">
        <w:rPr>
          <w:rFonts w:eastAsia="Arial"/>
          <w:color w:val="auto"/>
          <w:sz w:val="24"/>
          <w:szCs w:val="24"/>
        </w:rPr>
        <w:t xml:space="preserve"> </w:t>
      </w:r>
      <w:r w:rsidRPr="003C62B5">
        <w:rPr>
          <w:color w:val="auto"/>
          <w:sz w:val="24"/>
          <w:szCs w:val="24"/>
        </w:rPr>
        <w:t xml:space="preserve">A Contratante realizará inspeção minuciosa de todos os serviços e obras executadas, por meio de profissionais técnicos competentes, acompanhados dos profissionais encarregados pela obra, com a finalidade de verificar a adequação dos serviços e constatar e relacionar os arremates, retoques e revisões finais que se fizerem necessários. </w:t>
      </w:r>
    </w:p>
    <w:p w14:paraId="65795646" w14:textId="77777777" w:rsidR="004C274A" w:rsidRPr="003C62B5" w:rsidRDefault="00000000" w:rsidP="00CA109A">
      <w:pPr>
        <w:ind w:left="0" w:right="-2" w:firstLine="0"/>
        <w:rPr>
          <w:color w:val="auto"/>
          <w:sz w:val="24"/>
          <w:szCs w:val="24"/>
        </w:rPr>
      </w:pPr>
      <w:r w:rsidRPr="003C62B5">
        <w:rPr>
          <w:rFonts w:eastAsia="Arial"/>
          <w:b/>
          <w:bCs/>
          <w:color w:val="auto"/>
          <w:sz w:val="24"/>
          <w:szCs w:val="24"/>
        </w:rPr>
        <w:t>22.2.1.</w:t>
      </w:r>
      <w:r w:rsidRPr="003C62B5">
        <w:rPr>
          <w:rFonts w:eastAsia="Arial"/>
          <w:color w:val="auto"/>
          <w:sz w:val="24"/>
          <w:szCs w:val="24"/>
        </w:rPr>
        <w:t xml:space="preserve"> </w:t>
      </w:r>
      <w:r w:rsidRPr="003C62B5">
        <w:rPr>
          <w:color w:val="auto"/>
          <w:sz w:val="24"/>
          <w:szCs w:val="24"/>
        </w:rPr>
        <w:t xml:space="preserve">Após tal inspeção, será lavrado Termo de Recebimento Provisório, em 02 (duas) vias de igual teor e forma, ambas assinadas pela fiscalização, relatando as eventuais pendências verificadas. </w:t>
      </w:r>
    </w:p>
    <w:p w14:paraId="7AEFB32A" w14:textId="77777777" w:rsidR="004C274A" w:rsidRPr="003C62B5" w:rsidRDefault="00000000" w:rsidP="00CA109A">
      <w:pPr>
        <w:ind w:left="0" w:right="-2" w:firstLine="0"/>
        <w:rPr>
          <w:color w:val="auto"/>
          <w:sz w:val="24"/>
          <w:szCs w:val="24"/>
        </w:rPr>
      </w:pPr>
      <w:r w:rsidRPr="003C62B5">
        <w:rPr>
          <w:rFonts w:eastAsia="Arial"/>
          <w:b/>
          <w:bCs/>
          <w:color w:val="auto"/>
          <w:sz w:val="24"/>
          <w:szCs w:val="24"/>
        </w:rPr>
        <w:t>22.2.2.</w:t>
      </w:r>
      <w:r w:rsidRPr="003C62B5">
        <w:rPr>
          <w:rFonts w:eastAsia="Arial"/>
          <w:color w:val="auto"/>
          <w:sz w:val="24"/>
          <w:szCs w:val="24"/>
        </w:rPr>
        <w:t xml:space="preserve"> </w:t>
      </w:r>
      <w:r w:rsidRPr="003C62B5">
        <w:rPr>
          <w:color w:val="auto"/>
          <w:sz w:val="24"/>
          <w:szCs w:val="24"/>
        </w:rPr>
        <w:t xml:space="preserve">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Termo de Recebimento Provisório. </w:t>
      </w:r>
    </w:p>
    <w:p w14:paraId="58B94D24" w14:textId="77777777" w:rsidR="004C274A" w:rsidRPr="003C62B5" w:rsidRDefault="00000000" w:rsidP="00CA109A">
      <w:pPr>
        <w:ind w:left="0" w:right="-2" w:firstLine="0"/>
        <w:rPr>
          <w:color w:val="auto"/>
          <w:sz w:val="24"/>
          <w:szCs w:val="24"/>
        </w:rPr>
      </w:pPr>
      <w:r w:rsidRPr="003C62B5">
        <w:rPr>
          <w:b/>
          <w:bCs/>
          <w:color w:val="auto"/>
          <w:sz w:val="24"/>
          <w:szCs w:val="24"/>
        </w:rPr>
        <w:t>22.3.</w:t>
      </w:r>
      <w:r w:rsidRPr="003C62B5">
        <w:rPr>
          <w:rFonts w:eastAsia="Arial"/>
          <w:color w:val="auto"/>
          <w:sz w:val="24"/>
          <w:szCs w:val="24"/>
        </w:rPr>
        <w:t xml:space="preserve"> </w:t>
      </w:r>
      <w:r w:rsidRPr="003C62B5">
        <w:rPr>
          <w:color w:val="auto"/>
          <w:sz w:val="24"/>
          <w:szCs w:val="24"/>
        </w:rPr>
        <w:t xml:space="preserve">O Termo de Recebimento Definitivo das obras e/ou serviços contratados será lavrado em até 30 (trinta) dias após a lavratura do Termo de Recebimento Provisório, por servidor ou comissão designada pela autoridade competente, desde que tenham sido devidamente atendidas todas as exigências da fiscalização quanto às pendências observadas e somente após solucionadas todas as reclamações </w:t>
      </w:r>
      <w:r w:rsidRPr="003C62B5">
        <w:rPr>
          <w:color w:val="auto"/>
          <w:sz w:val="24"/>
          <w:szCs w:val="24"/>
        </w:rPr>
        <w:lastRenderedPageBreak/>
        <w:t xml:space="preserve">porventura feitas quanto à falta de pagamento a operários ou fornecedores de materiais e prestadores de serviços empregados na execução do contrato. </w:t>
      </w:r>
    </w:p>
    <w:p w14:paraId="57D133B8" w14:textId="77777777" w:rsidR="004C274A" w:rsidRPr="003C62B5" w:rsidRDefault="00000000" w:rsidP="00CA109A">
      <w:pPr>
        <w:ind w:left="0" w:right="-2" w:firstLine="0"/>
        <w:rPr>
          <w:color w:val="auto"/>
          <w:sz w:val="24"/>
          <w:szCs w:val="24"/>
        </w:rPr>
      </w:pPr>
      <w:r w:rsidRPr="003C62B5">
        <w:rPr>
          <w:rFonts w:eastAsia="Arial"/>
          <w:b/>
          <w:bCs/>
          <w:color w:val="auto"/>
          <w:sz w:val="24"/>
          <w:szCs w:val="24"/>
        </w:rPr>
        <w:t>22.3.1.</w:t>
      </w:r>
      <w:r w:rsidRPr="003C62B5">
        <w:rPr>
          <w:rFonts w:eastAsia="Arial"/>
          <w:color w:val="auto"/>
          <w:sz w:val="24"/>
          <w:szCs w:val="24"/>
        </w:rPr>
        <w:t xml:space="preserve"> </w:t>
      </w:r>
      <w:r w:rsidRPr="003C62B5">
        <w:rPr>
          <w:color w:val="auto"/>
          <w:sz w:val="24"/>
          <w:szCs w:val="24"/>
        </w:rPr>
        <w:t xml:space="preserve">Na hipótese de a verificação a que se refere o parágrafo anterior não ser procedida tempestivamente, reputar-se-á como realizada, consumando-se o recebimento definitivo no dia do esgotamento do prazo, desde que o fato seja comunicado à Contratante nos 15 (quinze) dias anteriores à exaustão do prazo. </w:t>
      </w:r>
    </w:p>
    <w:p w14:paraId="0FBA0B4A" w14:textId="77777777" w:rsidR="004C274A" w:rsidRPr="003C62B5" w:rsidRDefault="00000000" w:rsidP="00CA109A">
      <w:pPr>
        <w:spacing w:after="243"/>
        <w:ind w:left="0" w:right="-2" w:firstLine="0"/>
        <w:rPr>
          <w:color w:val="auto"/>
          <w:sz w:val="24"/>
          <w:szCs w:val="24"/>
        </w:rPr>
      </w:pPr>
      <w:r w:rsidRPr="003C62B5">
        <w:rPr>
          <w:rFonts w:eastAsia="Arial"/>
          <w:b/>
          <w:bCs/>
          <w:color w:val="auto"/>
          <w:sz w:val="24"/>
          <w:szCs w:val="24"/>
        </w:rPr>
        <w:t>22.3.2.</w:t>
      </w:r>
      <w:r w:rsidRPr="003C62B5">
        <w:rPr>
          <w:rFonts w:eastAsia="Arial"/>
          <w:color w:val="auto"/>
          <w:sz w:val="24"/>
          <w:szCs w:val="24"/>
        </w:rPr>
        <w:t xml:space="preserve"> </w:t>
      </w:r>
      <w:r w:rsidRPr="003C62B5">
        <w:rPr>
          <w:color w:val="auto"/>
          <w:sz w:val="24"/>
          <w:szCs w:val="24"/>
        </w:rPr>
        <w:t xml:space="preserve">O recebimento definitivo do objeto licitado não exime a Contratada, em qualquer época, das garantias concedidas e das responsabilidades assumidas em contrato e por força das disposições legais em vigor (Lei n° 10.406, de 2002). </w:t>
      </w:r>
    </w:p>
    <w:p w14:paraId="1254A979" w14:textId="72A6201D" w:rsidR="004C274A" w:rsidRPr="003C62B5" w:rsidRDefault="00000000" w:rsidP="00CA109A">
      <w:pPr>
        <w:pStyle w:val="Ttulo1"/>
        <w:ind w:left="0" w:right="-2" w:firstLine="0"/>
        <w:rPr>
          <w:color w:val="auto"/>
          <w:sz w:val="24"/>
          <w:szCs w:val="24"/>
        </w:rPr>
      </w:pPr>
      <w:bookmarkStart w:id="22" w:name="_Toc133038"/>
      <w:r w:rsidRPr="003C62B5">
        <w:rPr>
          <w:color w:val="auto"/>
          <w:sz w:val="24"/>
          <w:szCs w:val="24"/>
        </w:rPr>
        <w:t>2</w:t>
      </w:r>
      <w:r w:rsidR="00C57817" w:rsidRPr="003C62B5">
        <w:rPr>
          <w:color w:val="auto"/>
          <w:sz w:val="24"/>
          <w:szCs w:val="24"/>
        </w:rPr>
        <w:t>3</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DAS HIPÓTESES DE RESCISÃO CONTRATUAL </w:t>
      </w:r>
      <w:bookmarkEnd w:id="22"/>
    </w:p>
    <w:p w14:paraId="54F64FDC" w14:textId="79372D86" w:rsidR="004C274A" w:rsidRPr="003C62B5" w:rsidRDefault="00000000" w:rsidP="00CA109A">
      <w:pPr>
        <w:ind w:left="0" w:right="-2" w:firstLine="0"/>
        <w:rPr>
          <w:color w:val="auto"/>
          <w:sz w:val="24"/>
          <w:szCs w:val="24"/>
        </w:rPr>
      </w:pPr>
      <w:r w:rsidRPr="003C62B5">
        <w:rPr>
          <w:b/>
          <w:bCs/>
          <w:color w:val="auto"/>
          <w:sz w:val="24"/>
          <w:szCs w:val="24"/>
        </w:rPr>
        <w:t>2</w:t>
      </w:r>
      <w:r w:rsidR="00C57817" w:rsidRPr="003C62B5">
        <w:rPr>
          <w:b/>
          <w:bCs/>
          <w:color w:val="auto"/>
          <w:sz w:val="24"/>
          <w:szCs w:val="24"/>
        </w:rPr>
        <w:t>3</w:t>
      </w:r>
      <w:r w:rsidRPr="003C62B5">
        <w:rPr>
          <w:b/>
          <w:bCs/>
          <w:color w:val="auto"/>
          <w:sz w:val="24"/>
          <w:szCs w:val="24"/>
        </w:rPr>
        <w:t>.1.</w:t>
      </w:r>
      <w:r w:rsidRPr="003C62B5">
        <w:rPr>
          <w:rFonts w:eastAsia="Arial"/>
          <w:color w:val="auto"/>
          <w:sz w:val="24"/>
          <w:szCs w:val="24"/>
        </w:rPr>
        <w:t xml:space="preserve"> </w:t>
      </w:r>
      <w:r w:rsidRPr="003C62B5">
        <w:rPr>
          <w:color w:val="auto"/>
          <w:sz w:val="24"/>
          <w:szCs w:val="24"/>
        </w:rPr>
        <w:t xml:space="preserve">As hipóteses de rescisão do ajuste, bem como a disciplina aplicável em tais casos, são aquelas previstas no instrumento de Contrato; </w:t>
      </w:r>
    </w:p>
    <w:p w14:paraId="0862A103" w14:textId="5A23AF5E" w:rsidR="004C274A" w:rsidRPr="003C62B5" w:rsidRDefault="00000000" w:rsidP="00CA109A">
      <w:pPr>
        <w:tabs>
          <w:tab w:val="center" w:pos="741"/>
          <w:tab w:val="center" w:pos="3250"/>
        </w:tabs>
        <w:ind w:left="0" w:right="-2" w:firstLine="0"/>
        <w:jc w:val="left"/>
        <w:rPr>
          <w:color w:val="auto"/>
          <w:sz w:val="24"/>
          <w:szCs w:val="24"/>
        </w:rPr>
      </w:pPr>
      <w:r w:rsidRPr="003C62B5">
        <w:rPr>
          <w:b/>
          <w:bCs/>
          <w:color w:val="auto"/>
          <w:sz w:val="24"/>
          <w:szCs w:val="24"/>
        </w:rPr>
        <w:t>2</w:t>
      </w:r>
      <w:r w:rsidR="00C57817" w:rsidRPr="003C62B5">
        <w:rPr>
          <w:b/>
          <w:bCs/>
          <w:color w:val="auto"/>
          <w:sz w:val="24"/>
          <w:szCs w:val="24"/>
        </w:rPr>
        <w:t>3</w:t>
      </w:r>
      <w:r w:rsidRPr="003C62B5">
        <w:rPr>
          <w:b/>
          <w:bCs/>
          <w:color w:val="auto"/>
          <w:sz w:val="24"/>
          <w:szCs w:val="24"/>
        </w:rPr>
        <w:t>.2.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Constituem motivo para rescisão do contrato: </w:t>
      </w:r>
    </w:p>
    <w:p w14:paraId="4AC7ADC1" w14:textId="255BF6AD" w:rsidR="004C274A" w:rsidRPr="003C62B5" w:rsidRDefault="00000000" w:rsidP="00CA109A">
      <w:pPr>
        <w:tabs>
          <w:tab w:val="center" w:pos="1265"/>
          <w:tab w:val="center" w:pos="5465"/>
        </w:tabs>
        <w:ind w:left="0" w:right="-2" w:firstLine="0"/>
        <w:jc w:val="left"/>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o não cumprimento de cláusulas contratuais, especificações, projetos ou prazos; </w:t>
      </w:r>
    </w:p>
    <w:p w14:paraId="6961B1C2" w14:textId="79825300" w:rsidR="004C274A" w:rsidRPr="003C62B5" w:rsidRDefault="00000000" w:rsidP="00CA109A">
      <w:pPr>
        <w:tabs>
          <w:tab w:val="center" w:pos="1265"/>
          <w:tab w:val="center" w:pos="5625"/>
        </w:tabs>
        <w:ind w:left="0" w:right="-2" w:firstLine="0"/>
        <w:jc w:val="left"/>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o cumprimento irregular de cláusulas contratuais, especificações, projetos e prazos; </w:t>
      </w:r>
    </w:p>
    <w:p w14:paraId="63ED47DA" w14:textId="36B7ED3F" w:rsidR="004C274A" w:rsidRPr="003C62B5" w:rsidRDefault="00000000" w:rsidP="00CA109A">
      <w:pPr>
        <w:ind w:left="0" w:right="-2" w:firstLine="0"/>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.2.3.</w:t>
      </w:r>
      <w:r w:rsidRPr="003C62B5">
        <w:rPr>
          <w:rFonts w:eastAsia="Arial"/>
          <w:color w:val="auto"/>
          <w:sz w:val="24"/>
          <w:szCs w:val="24"/>
        </w:rPr>
        <w:t xml:space="preserve"> </w:t>
      </w:r>
      <w:r w:rsidRPr="003C62B5">
        <w:rPr>
          <w:color w:val="auto"/>
          <w:sz w:val="24"/>
          <w:szCs w:val="24"/>
        </w:rPr>
        <w:t xml:space="preserve">a lentidão do seu cumprimento, levando a Administração a comprovar a impossibilidade da conclusão da obra, do serviço ou do fornecimento, nos prazos estipulados; </w:t>
      </w:r>
    </w:p>
    <w:p w14:paraId="20EA5103" w14:textId="79FD438F" w:rsidR="004C274A" w:rsidRPr="003C62B5" w:rsidRDefault="00000000" w:rsidP="00CA109A">
      <w:pPr>
        <w:tabs>
          <w:tab w:val="center" w:pos="1265"/>
          <w:tab w:val="center" w:pos="4802"/>
        </w:tabs>
        <w:ind w:left="0" w:right="-2" w:firstLine="0"/>
        <w:jc w:val="left"/>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o atraso injustificado no início da obra, serviço ou fornecimento; </w:t>
      </w:r>
    </w:p>
    <w:p w14:paraId="58329942" w14:textId="52981692" w:rsidR="004C274A" w:rsidRPr="003C62B5" w:rsidRDefault="00000000" w:rsidP="00CA109A">
      <w:pPr>
        <w:tabs>
          <w:tab w:val="left" w:pos="851"/>
        </w:tabs>
        <w:ind w:left="0" w:right="-2" w:firstLine="0"/>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.2.5.</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paralisação da obra, do serviço ou do fornecimento, sem justa causa e prévia comunicação à Administração; </w:t>
      </w:r>
    </w:p>
    <w:p w14:paraId="282E6985" w14:textId="2C9BE40E" w:rsidR="004C274A" w:rsidRPr="003C62B5" w:rsidRDefault="00000000" w:rsidP="00CA109A">
      <w:pPr>
        <w:ind w:left="0" w:right="-2" w:firstLine="0"/>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.2.6.</w:t>
      </w:r>
      <w:r w:rsidRPr="003C62B5">
        <w:rPr>
          <w:rFonts w:eastAsia="Arial"/>
          <w:color w:val="auto"/>
          <w:sz w:val="24"/>
          <w:szCs w:val="24"/>
        </w:rPr>
        <w:t xml:space="preserve"> </w:t>
      </w:r>
      <w:r w:rsidRPr="003C62B5">
        <w:rPr>
          <w:color w:val="auto"/>
          <w:sz w:val="24"/>
          <w:szCs w:val="24"/>
        </w:rPr>
        <w:t xml:space="preserve">a subcontratação total ou parcial do seu objeto, a associação do contratado com outrem, a cessão ou transferência, total ou parcial, bem como a fusão, cisão ou incorporação, não admitidas no edital e no contrato; </w:t>
      </w:r>
    </w:p>
    <w:p w14:paraId="1792E66A" w14:textId="2A88A529" w:rsidR="004C274A" w:rsidRPr="003C62B5" w:rsidRDefault="00000000" w:rsidP="00CA109A">
      <w:pPr>
        <w:ind w:left="0" w:right="-2" w:firstLine="0"/>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.2.7.</w:t>
      </w:r>
      <w:r w:rsidRPr="003C62B5">
        <w:rPr>
          <w:rFonts w:eastAsia="Arial"/>
          <w:color w:val="auto"/>
          <w:sz w:val="24"/>
          <w:szCs w:val="24"/>
        </w:rPr>
        <w:t xml:space="preserve"> </w:t>
      </w:r>
      <w:r w:rsidRPr="003C62B5">
        <w:rPr>
          <w:color w:val="auto"/>
          <w:sz w:val="24"/>
          <w:szCs w:val="24"/>
        </w:rPr>
        <w:t>o desatendimento das determinações regulares da autoridade designada para</w:t>
      </w:r>
      <w:r w:rsidR="00A75499" w:rsidRPr="003C62B5">
        <w:rPr>
          <w:color w:val="auto"/>
          <w:sz w:val="24"/>
          <w:szCs w:val="24"/>
        </w:rPr>
        <w:t xml:space="preserve"> </w:t>
      </w:r>
      <w:r w:rsidRPr="003C62B5">
        <w:rPr>
          <w:color w:val="auto"/>
          <w:sz w:val="24"/>
          <w:szCs w:val="24"/>
        </w:rPr>
        <w:t xml:space="preserve">acompanhar e fiscalizar a sua execução, assim como as de seus superiores; </w:t>
      </w:r>
    </w:p>
    <w:p w14:paraId="799E34D7" w14:textId="67188CF0" w:rsidR="004C274A" w:rsidRPr="003C62B5" w:rsidRDefault="00000000" w:rsidP="00CA109A">
      <w:pPr>
        <w:tabs>
          <w:tab w:val="center" w:pos="1265"/>
          <w:tab w:val="center" w:pos="4664"/>
        </w:tabs>
        <w:ind w:left="0" w:right="-2" w:firstLine="0"/>
        <w:jc w:val="left"/>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.2.8.</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decretação de falência ou a instauração de insolvência civil; </w:t>
      </w:r>
    </w:p>
    <w:p w14:paraId="455E0F1F" w14:textId="415D6C9C" w:rsidR="004C274A" w:rsidRPr="003C62B5" w:rsidRDefault="00000000" w:rsidP="00CA109A">
      <w:pPr>
        <w:tabs>
          <w:tab w:val="center" w:pos="1265"/>
          <w:tab w:val="center" w:pos="4516"/>
        </w:tabs>
        <w:ind w:left="0" w:right="-2" w:firstLine="0"/>
        <w:jc w:val="left"/>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.2.9</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dissolução da sociedade ou o falecimento do contratado; </w:t>
      </w:r>
    </w:p>
    <w:p w14:paraId="4476EB35" w14:textId="3803C55D" w:rsidR="004C274A" w:rsidRPr="003C62B5" w:rsidRDefault="00000000" w:rsidP="00CA109A">
      <w:pPr>
        <w:ind w:left="0" w:right="-2" w:firstLine="0"/>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.2.10</w:t>
      </w:r>
      <w:r w:rsidRPr="003C62B5">
        <w:rPr>
          <w:rFonts w:eastAsia="Arial"/>
          <w:color w:val="auto"/>
          <w:sz w:val="24"/>
          <w:szCs w:val="24"/>
        </w:rPr>
        <w:t xml:space="preserve">. </w:t>
      </w:r>
      <w:r w:rsidRPr="003C62B5">
        <w:rPr>
          <w:color w:val="auto"/>
          <w:sz w:val="24"/>
          <w:szCs w:val="24"/>
        </w:rPr>
        <w:t xml:space="preserve">a alteração social ou a modificação da finalidade ou da estrutura da empresa, que prejudique a execução do contrato; </w:t>
      </w:r>
    </w:p>
    <w:p w14:paraId="212A2D04" w14:textId="49155411" w:rsidR="004C274A" w:rsidRPr="003C62B5" w:rsidRDefault="00000000" w:rsidP="00CA109A">
      <w:pPr>
        <w:ind w:left="0" w:right="-2" w:firstLine="0"/>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.2.11.</w:t>
      </w:r>
      <w:r w:rsidRPr="003C62B5">
        <w:rPr>
          <w:rFonts w:eastAsia="Arial"/>
          <w:color w:val="auto"/>
          <w:sz w:val="24"/>
          <w:szCs w:val="24"/>
        </w:rPr>
        <w:t xml:space="preserve"> </w:t>
      </w:r>
      <w:r w:rsidRPr="003C62B5">
        <w:rPr>
          <w:color w:val="auto"/>
          <w:sz w:val="24"/>
          <w:szCs w:val="24"/>
        </w:rPr>
        <w:t xml:space="preserve">razões de interesse público, de alta relevância e amplo conhecimento, justificadas e determinadas pela máxima autoridade da esfera administrativa a que está subordinado o contratante e exaradas no processo administrativo a que se refere o contrato; </w:t>
      </w:r>
    </w:p>
    <w:p w14:paraId="6A0DC758" w14:textId="0B87EBAE" w:rsidR="004C274A" w:rsidRPr="003C62B5" w:rsidRDefault="00000000" w:rsidP="00CA109A">
      <w:pPr>
        <w:ind w:left="0" w:right="-2" w:firstLine="0"/>
        <w:rPr>
          <w:color w:val="auto"/>
          <w:sz w:val="24"/>
          <w:szCs w:val="24"/>
        </w:rPr>
      </w:pPr>
      <w:r w:rsidRPr="003C62B5">
        <w:rPr>
          <w:rFonts w:eastAsia="Arial"/>
          <w:b/>
          <w:bCs/>
          <w:color w:val="auto"/>
          <w:sz w:val="24"/>
          <w:szCs w:val="24"/>
        </w:rPr>
        <w:lastRenderedPageBreak/>
        <w:t>2</w:t>
      </w:r>
      <w:r w:rsidR="00C57817" w:rsidRPr="003C62B5">
        <w:rPr>
          <w:rFonts w:eastAsia="Arial"/>
          <w:b/>
          <w:bCs/>
          <w:color w:val="auto"/>
          <w:sz w:val="24"/>
          <w:szCs w:val="24"/>
        </w:rPr>
        <w:t>3</w:t>
      </w:r>
      <w:r w:rsidRPr="003C62B5">
        <w:rPr>
          <w:rFonts w:eastAsia="Arial"/>
          <w:b/>
          <w:bCs/>
          <w:color w:val="auto"/>
          <w:sz w:val="24"/>
          <w:szCs w:val="24"/>
        </w:rPr>
        <w:t>.2.12.</w:t>
      </w:r>
      <w:r w:rsidRPr="003C62B5">
        <w:rPr>
          <w:rFonts w:eastAsia="Arial"/>
          <w:color w:val="auto"/>
          <w:sz w:val="24"/>
          <w:szCs w:val="24"/>
        </w:rPr>
        <w:t xml:space="preserve"> </w:t>
      </w:r>
      <w:r w:rsidRPr="003C62B5">
        <w:rPr>
          <w:color w:val="auto"/>
          <w:sz w:val="24"/>
          <w:szCs w:val="24"/>
        </w:rPr>
        <w:t xml:space="preserve">a suspensão de sua execução, por ordem escrita da Administração,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ao contratado, nesses casos, o direito de optar pela suspensão do cumprimento das obrigações assumidas até que seja normalizada a situação; </w:t>
      </w:r>
    </w:p>
    <w:p w14:paraId="2DA57374" w14:textId="225540C2" w:rsidR="004C274A" w:rsidRPr="003C62B5" w:rsidRDefault="00000000" w:rsidP="00CA109A">
      <w:pPr>
        <w:ind w:left="0" w:right="-2" w:firstLine="0"/>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.2.13.</w:t>
      </w:r>
      <w:r w:rsidRPr="003C62B5">
        <w:rPr>
          <w:rFonts w:eastAsia="Arial"/>
          <w:color w:val="auto"/>
          <w:sz w:val="24"/>
          <w:szCs w:val="24"/>
        </w:rPr>
        <w:t xml:space="preserve"> </w:t>
      </w:r>
      <w:r w:rsidRPr="003C62B5">
        <w:rPr>
          <w:color w:val="auto"/>
          <w:sz w:val="24"/>
          <w:szCs w:val="24"/>
        </w:rPr>
        <w:t xml:space="preserve">o atraso superior a 90 (noventa) dias dos pagamentos devidos pela Administração decorrentes de obras, serviços ou fornecimento, ou parcelas </w:t>
      </w:r>
      <w:r w:rsidR="00F5347F" w:rsidRPr="003C62B5">
        <w:rPr>
          <w:color w:val="auto"/>
          <w:sz w:val="24"/>
          <w:szCs w:val="24"/>
        </w:rPr>
        <w:t>destes já recebidos ou executados</w:t>
      </w:r>
      <w:r w:rsidRPr="003C62B5">
        <w:rPr>
          <w:color w:val="auto"/>
          <w:sz w:val="24"/>
          <w:szCs w:val="24"/>
        </w:rPr>
        <w:t xml:space="preserve">, salvo em caso de calamidade pública, grave perturbação da ordem interna ou guerra, assegurado ao contratado o direito de optar pela suspensão do cumprimento e suas obrigações até que seja normalizada a situação; </w:t>
      </w:r>
    </w:p>
    <w:p w14:paraId="3F4B05FA" w14:textId="02407675" w:rsidR="004C274A" w:rsidRPr="003C62B5" w:rsidRDefault="00000000" w:rsidP="00CA109A">
      <w:pPr>
        <w:ind w:left="0" w:right="-2" w:firstLine="0"/>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.2.14.</w:t>
      </w:r>
      <w:r w:rsidRPr="003C62B5">
        <w:rPr>
          <w:rFonts w:eastAsia="Arial"/>
          <w:color w:val="auto"/>
          <w:sz w:val="24"/>
          <w:szCs w:val="24"/>
        </w:rPr>
        <w:t xml:space="preserve"> </w:t>
      </w:r>
      <w:r w:rsidRPr="003C62B5">
        <w:rPr>
          <w:color w:val="auto"/>
          <w:sz w:val="24"/>
          <w:szCs w:val="24"/>
        </w:rPr>
        <w:t xml:space="preserve">a não liberação, por parte da Administração, de área, local ou objeto para execução de obra, serviço ou fornecimento, nos prazos contratuais, bem como das fontes de materiais naturais especificadas no projeto; </w:t>
      </w:r>
    </w:p>
    <w:p w14:paraId="3C3123AF" w14:textId="57F8205D" w:rsidR="004C274A" w:rsidRPr="003C62B5" w:rsidRDefault="00000000" w:rsidP="00CA109A">
      <w:pPr>
        <w:ind w:left="0" w:right="-2" w:firstLine="0"/>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.2.15.</w:t>
      </w:r>
      <w:r w:rsidRPr="003C62B5">
        <w:rPr>
          <w:rFonts w:eastAsia="Arial"/>
          <w:color w:val="auto"/>
          <w:sz w:val="24"/>
          <w:szCs w:val="24"/>
        </w:rPr>
        <w:t xml:space="preserve"> </w:t>
      </w:r>
      <w:r w:rsidRPr="003C62B5">
        <w:rPr>
          <w:color w:val="auto"/>
          <w:sz w:val="24"/>
          <w:szCs w:val="24"/>
        </w:rPr>
        <w:t xml:space="preserve">a ocorrência de caso fortuito ou de força maior, regularmente comprovada, impeditiva da execução do contrato. </w:t>
      </w:r>
    </w:p>
    <w:p w14:paraId="4432BE93" w14:textId="131AC347" w:rsidR="004C274A" w:rsidRPr="003C62B5" w:rsidRDefault="00000000" w:rsidP="00CA109A">
      <w:pPr>
        <w:tabs>
          <w:tab w:val="center" w:pos="1320"/>
          <w:tab w:val="center" w:pos="4300"/>
        </w:tabs>
        <w:ind w:left="0" w:right="-2" w:firstLine="0"/>
        <w:jc w:val="left"/>
        <w:rPr>
          <w:color w:val="auto"/>
          <w:sz w:val="24"/>
          <w:szCs w:val="24"/>
        </w:rPr>
      </w:pPr>
      <w:r w:rsidRPr="003C62B5">
        <w:rPr>
          <w:rFonts w:eastAsia="Arial"/>
          <w:b/>
          <w:bCs/>
          <w:color w:val="auto"/>
          <w:sz w:val="24"/>
          <w:szCs w:val="24"/>
        </w:rPr>
        <w:t>2</w:t>
      </w:r>
      <w:r w:rsidR="00C57817" w:rsidRPr="003C62B5">
        <w:rPr>
          <w:rFonts w:eastAsia="Arial"/>
          <w:b/>
          <w:bCs/>
          <w:color w:val="auto"/>
          <w:sz w:val="24"/>
          <w:szCs w:val="24"/>
        </w:rPr>
        <w:t>3</w:t>
      </w:r>
      <w:r w:rsidRPr="003C62B5">
        <w:rPr>
          <w:rFonts w:eastAsia="Arial"/>
          <w:b/>
          <w:bCs/>
          <w:color w:val="auto"/>
          <w:sz w:val="24"/>
          <w:szCs w:val="24"/>
        </w:rPr>
        <w:t>.2.16.</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O termo de rescisão deverá indicar, conforme o caso: </w:t>
      </w:r>
    </w:p>
    <w:p w14:paraId="69C5EA9C" w14:textId="2978931A" w:rsidR="004C274A" w:rsidRPr="003C62B5" w:rsidRDefault="00000000" w:rsidP="00CA109A">
      <w:pPr>
        <w:tabs>
          <w:tab w:val="center" w:pos="1174"/>
          <w:tab w:val="center" w:pos="5225"/>
        </w:tabs>
        <w:ind w:left="0" w:right="-2" w:firstLine="0"/>
        <w:jc w:val="left"/>
        <w:rPr>
          <w:color w:val="auto"/>
          <w:sz w:val="24"/>
          <w:szCs w:val="24"/>
        </w:rPr>
      </w:pPr>
      <w:r w:rsidRPr="003C62B5">
        <w:rPr>
          <w:b/>
          <w:bCs/>
          <w:color w:val="auto"/>
          <w:sz w:val="24"/>
          <w:szCs w:val="24"/>
        </w:rPr>
        <w:t>2</w:t>
      </w:r>
      <w:r w:rsidR="00C57817" w:rsidRPr="003C62B5">
        <w:rPr>
          <w:b/>
          <w:bCs/>
          <w:color w:val="auto"/>
          <w:sz w:val="24"/>
          <w:szCs w:val="24"/>
        </w:rPr>
        <w:t>3</w:t>
      </w:r>
      <w:r w:rsidRPr="003C62B5">
        <w:rPr>
          <w:b/>
          <w:bCs/>
          <w:color w:val="auto"/>
          <w:sz w:val="24"/>
          <w:szCs w:val="24"/>
        </w:rPr>
        <w:t>.2.16.1.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Balanço dos eventos contratuais já cumpridos ou parcialmente cumpridos; </w:t>
      </w:r>
    </w:p>
    <w:p w14:paraId="68C66160" w14:textId="29D13D33" w:rsidR="004C274A" w:rsidRPr="003C62B5" w:rsidRDefault="00000000" w:rsidP="00CA109A">
      <w:pPr>
        <w:tabs>
          <w:tab w:val="center" w:pos="1174"/>
          <w:tab w:val="center" w:pos="4341"/>
        </w:tabs>
        <w:ind w:left="0" w:right="-2" w:firstLine="0"/>
        <w:jc w:val="left"/>
        <w:rPr>
          <w:color w:val="auto"/>
          <w:sz w:val="24"/>
          <w:szCs w:val="24"/>
        </w:rPr>
      </w:pPr>
      <w:r w:rsidRPr="003C62B5">
        <w:rPr>
          <w:b/>
          <w:bCs/>
          <w:color w:val="auto"/>
          <w:sz w:val="24"/>
          <w:szCs w:val="24"/>
        </w:rPr>
        <w:t>2</w:t>
      </w:r>
      <w:r w:rsidR="00C57817" w:rsidRPr="003C62B5">
        <w:rPr>
          <w:b/>
          <w:bCs/>
          <w:color w:val="auto"/>
          <w:sz w:val="24"/>
          <w:szCs w:val="24"/>
        </w:rPr>
        <w:t>3</w:t>
      </w:r>
      <w:r w:rsidRPr="003C62B5">
        <w:rPr>
          <w:b/>
          <w:bCs/>
          <w:color w:val="auto"/>
          <w:sz w:val="24"/>
          <w:szCs w:val="24"/>
        </w:rPr>
        <w:t>.2.16.2.</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Relação dos pagamentos já efetuados e ainda devidos; </w:t>
      </w:r>
    </w:p>
    <w:p w14:paraId="1D927FA3" w14:textId="4AF4FC76" w:rsidR="004C274A" w:rsidRPr="003C62B5" w:rsidRDefault="00000000" w:rsidP="00CA109A">
      <w:pPr>
        <w:tabs>
          <w:tab w:val="center" w:pos="1174"/>
          <w:tab w:val="center" w:pos="2955"/>
        </w:tabs>
        <w:spacing w:after="251"/>
        <w:ind w:left="0" w:right="-2" w:firstLine="0"/>
        <w:jc w:val="left"/>
        <w:rPr>
          <w:color w:val="auto"/>
          <w:sz w:val="24"/>
          <w:szCs w:val="24"/>
        </w:rPr>
      </w:pPr>
      <w:r w:rsidRPr="003C62B5">
        <w:rPr>
          <w:b/>
          <w:bCs/>
          <w:color w:val="auto"/>
          <w:sz w:val="24"/>
          <w:szCs w:val="24"/>
        </w:rPr>
        <w:t>2</w:t>
      </w:r>
      <w:r w:rsidR="00C57817" w:rsidRPr="003C62B5">
        <w:rPr>
          <w:b/>
          <w:bCs/>
          <w:color w:val="auto"/>
          <w:sz w:val="24"/>
          <w:szCs w:val="24"/>
        </w:rPr>
        <w:t>3</w:t>
      </w:r>
      <w:r w:rsidRPr="003C62B5">
        <w:rPr>
          <w:b/>
          <w:bCs/>
          <w:color w:val="auto"/>
          <w:sz w:val="24"/>
          <w:szCs w:val="24"/>
        </w:rPr>
        <w:t>.2.16.3.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Indenizações e multas. </w:t>
      </w:r>
    </w:p>
    <w:p w14:paraId="183748F0" w14:textId="24E390B6" w:rsidR="004C274A" w:rsidRPr="003C62B5" w:rsidRDefault="00000000" w:rsidP="00374934">
      <w:pPr>
        <w:pStyle w:val="Ttulo1"/>
        <w:ind w:left="0" w:right="150" w:firstLine="0"/>
        <w:rPr>
          <w:color w:val="auto"/>
          <w:sz w:val="24"/>
          <w:szCs w:val="24"/>
        </w:rPr>
      </w:pPr>
      <w:bookmarkStart w:id="23" w:name="_Toc133039"/>
      <w:r w:rsidRPr="003C62B5">
        <w:rPr>
          <w:color w:val="auto"/>
          <w:sz w:val="24"/>
          <w:szCs w:val="24"/>
        </w:rPr>
        <w:t>2</w:t>
      </w:r>
      <w:r w:rsidR="00A75499" w:rsidRPr="003C62B5">
        <w:rPr>
          <w:color w:val="auto"/>
          <w:sz w:val="24"/>
          <w:szCs w:val="24"/>
        </w:rPr>
        <w:t>4</w:t>
      </w:r>
      <w:r w:rsidRPr="003C62B5">
        <w:rPr>
          <w:color w:val="auto"/>
          <w:sz w:val="24"/>
          <w:szCs w:val="24"/>
        </w:rPr>
        <w:t>.</w:t>
      </w:r>
      <w:r w:rsidRPr="003C62B5">
        <w:rPr>
          <w:rFonts w:eastAsia="Arial"/>
          <w:color w:val="auto"/>
          <w:sz w:val="24"/>
          <w:szCs w:val="24"/>
        </w:rPr>
        <w:t xml:space="preserve"> </w:t>
      </w:r>
      <w:r w:rsidRPr="003C62B5">
        <w:rPr>
          <w:color w:val="auto"/>
          <w:sz w:val="24"/>
          <w:szCs w:val="24"/>
        </w:rPr>
        <w:t xml:space="preserve">DAS DISPOSIÇÕES GERAIS </w:t>
      </w:r>
      <w:bookmarkEnd w:id="23"/>
    </w:p>
    <w:p w14:paraId="1BF5E5EC" w14:textId="0F15AF50" w:rsidR="004C274A" w:rsidRPr="003C62B5" w:rsidRDefault="00000000" w:rsidP="00374934">
      <w:pPr>
        <w:tabs>
          <w:tab w:val="center" w:pos="741"/>
          <w:tab w:val="center" w:pos="3843"/>
        </w:tabs>
        <w:ind w:left="0" w:right="0" w:firstLine="0"/>
        <w:jc w:val="left"/>
        <w:rPr>
          <w:color w:val="auto"/>
          <w:sz w:val="24"/>
          <w:szCs w:val="24"/>
        </w:rPr>
      </w:pPr>
      <w:r w:rsidRPr="003C62B5">
        <w:rPr>
          <w:b/>
          <w:bCs/>
          <w:color w:val="auto"/>
          <w:sz w:val="24"/>
          <w:szCs w:val="24"/>
        </w:rPr>
        <w:t>2</w:t>
      </w:r>
      <w:r w:rsidR="007D592F" w:rsidRPr="003C62B5">
        <w:rPr>
          <w:b/>
          <w:bCs/>
          <w:color w:val="auto"/>
          <w:sz w:val="24"/>
          <w:szCs w:val="24"/>
        </w:rPr>
        <w:t>4</w:t>
      </w:r>
      <w:r w:rsidRPr="003C62B5">
        <w:rPr>
          <w:b/>
          <w:bCs/>
          <w:color w:val="auto"/>
          <w:sz w:val="24"/>
          <w:szCs w:val="24"/>
        </w:rPr>
        <w:t>.1.</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Será divulgada ata da sessão pública no sistema eletrônico. </w:t>
      </w:r>
    </w:p>
    <w:p w14:paraId="43825431" w14:textId="08F1511E" w:rsidR="004C274A" w:rsidRPr="003C62B5" w:rsidRDefault="00000000" w:rsidP="00374934">
      <w:pPr>
        <w:ind w:left="0" w:right="160" w:firstLine="0"/>
        <w:rPr>
          <w:color w:val="auto"/>
          <w:sz w:val="24"/>
          <w:szCs w:val="24"/>
        </w:rPr>
      </w:pPr>
      <w:r w:rsidRPr="003C62B5">
        <w:rPr>
          <w:b/>
          <w:bCs/>
          <w:color w:val="auto"/>
          <w:sz w:val="24"/>
          <w:szCs w:val="24"/>
        </w:rPr>
        <w:t>2</w:t>
      </w:r>
      <w:r w:rsidR="007D592F" w:rsidRPr="003C62B5">
        <w:rPr>
          <w:b/>
          <w:bCs/>
          <w:color w:val="auto"/>
          <w:sz w:val="24"/>
          <w:szCs w:val="24"/>
        </w:rPr>
        <w:t>4</w:t>
      </w:r>
      <w:r w:rsidRPr="003C62B5">
        <w:rPr>
          <w:b/>
          <w:bCs/>
          <w:color w:val="auto"/>
          <w:sz w:val="24"/>
          <w:szCs w:val="24"/>
        </w:rPr>
        <w:t>.2.</w:t>
      </w:r>
      <w:r w:rsidRPr="003C62B5">
        <w:rPr>
          <w:rFonts w:eastAsia="Arial"/>
          <w:color w:val="auto"/>
          <w:sz w:val="24"/>
          <w:szCs w:val="24"/>
        </w:rPr>
        <w:t xml:space="preserve"> </w:t>
      </w:r>
      <w:r w:rsidRPr="003C62B5">
        <w:rPr>
          <w:color w:val="auto"/>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Agente de Contratação/ Comissão. </w:t>
      </w:r>
    </w:p>
    <w:p w14:paraId="79E4C43F" w14:textId="1C8D2638" w:rsidR="004C274A" w:rsidRPr="003C62B5" w:rsidRDefault="00000000" w:rsidP="00A36580">
      <w:pPr>
        <w:tabs>
          <w:tab w:val="left" w:pos="567"/>
        </w:tabs>
        <w:ind w:left="0" w:right="160" w:firstLine="0"/>
        <w:rPr>
          <w:color w:val="auto"/>
          <w:sz w:val="24"/>
          <w:szCs w:val="24"/>
        </w:rPr>
      </w:pPr>
      <w:r w:rsidRPr="003C62B5">
        <w:rPr>
          <w:b/>
          <w:bCs/>
          <w:color w:val="auto"/>
          <w:sz w:val="24"/>
          <w:szCs w:val="24"/>
        </w:rPr>
        <w:t>2</w:t>
      </w:r>
      <w:r w:rsidR="007D592F" w:rsidRPr="003C62B5">
        <w:rPr>
          <w:b/>
          <w:bCs/>
          <w:color w:val="auto"/>
          <w:sz w:val="24"/>
          <w:szCs w:val="24"/>
        </w:rPr>
        <w:t>4</w:t>
      </w:r>
      <w:r w:rsidRPr="003C62B5">
        <w:rPr>
          <w:b/>
          <w:bCs/>
          <w:color w:val="auto"/>
          <w:sz w:val="24"/>
          <w:szCs w:val="24"/>
        </w:rPr>
        <w:t>.3.</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Todas as referências de tempo no Edital, no aviso e durante a sessão pública observarão o horário de Brasília - DF. </w:t>
      </w:r>
    </w:p>
    <w:p w14:paraId="5849AD08" w14:textId="108A53A6" w:rsidR="004C274A" w:rsidRPr="003C62B5" w:rsidRDefault="00000000" w:rsidP="00374934">
      <w:pPr>
        <w:tabs>
          <w:tab w:val="center" w:pos="741"/>
          <w:tab w:val="center" w:pos="4752"/>
        </w:tabs>
        <w:ind w:left="0" w:right="0" w:firstLine="0"/>
        <w:jc w:val="left"/>
        <w:rPr>
          <w:color w:val="auto"/>
          <w:sz w:val="24"/>
          <w:szCs w:val="24"/>
        </w:rPr>
      </w:pPr>
      <w:r w:rsidRPr="003C62B5">
        <w:rPr>
          <w:b/>
          <w:bCs/>
          <w:color w:val="auto"/>
          <w:sz w:val="24"/>
          <w:szCs w:val="24"/>
        </w:rPr>
        <w:t>2</w:t>
      </w:r>
      <w:r w:rsidR="007D592F" w:rsidRPr="003C62B5">
        <w:rPr>
          <w:b/>
          <w:bCs/>
          <w:color w:val="auto"/>
          <w:sz w:val="24"/>
          <w:szCs w:val="24"/>
        </w:rPr>
        <w:t>4</w:t>
      </w:r>
      <w:r w:rsidRPr="003C62B5">
        <w:rPr>
          <w:b/>
          <w:bCs/>
          <w:color w:val="auto"/>
          <w:sz w:val="24"/>
          <w:szCs w:val="24"/>
        </w:rPr>
        <w:t>.4.</w:t>
      </w:r>
      <w:r w:rsidRPr="003C62B5">
        <w:rPr>
          <w:rFonts w:eastAsia="Arial"/>
          <w:color w:val="auto"/>
          <w:sz w:val="24"/>
          <w:szCs w:val="24"/>
        </w:rPr>
        <w:t xml:space="preserve"> </w:t>
      </w:r>
      <w:r w:rsidRPr="003C62B5">
        <w:rPr>
          <w:rFonts w:eastAsia="Arial"/>
          <w:color w:val="auto"/>
          <w:sz w:val="24"/>
          <w:szCs w:val="24"/>
        </w:rPr>
        <w:tab/>
      </w:r>
      <w:r w:rsidRPr="003C62B5">
        <w:rPr>
          <w:color w:val="auto"/>
          <w:sz w:val="24"/>
          <w:szCs w:val="24"/>
        </w:rPr>
        <w:t xml:space="preserve">A homologação do resultado desta licitação não implicará direito à contratação. </w:t>
      </w:r>
    </w:p>
    <w:p w14:paraId="1D7FE765" w14:textId="1673C616" w:rsidR="004C274A" w:rsidRPr="003C62B5" w:rsidRDefault="00000000" w:rsidP="00374934">
      <w:pPr>
        <w:ind w:left="0" w:right="160" w:firstLine="0"/>
        <w:rPr>
          <w:color w:val="auto"/>
          <w:sz w:val="24"/>
          <w:szCs w:val="24"/>
        </w:rPr>
      </w:pPr>
      <w:r w:rsidRPr="003C62B5">
        <w:rPr>
          <w:b/>
          <w:bCs/>
          <w:color w:val="auto"/>
          <w:sz w:val="24"/>
          <w:szCs w:val="24"/>
        </w:rPr>
        <w:t>2</w:t>
      </w:r>
      <w:r w:rsidR="007D592F" w:rsidRPr="003C62B5">
        <w:rPr>
          <w:b/>
          <w:bCs/>
          <w:color w:val="auto"/>
          <w:sz w:val="24"/>
          <w:szCs w:val="24"/>
        </w:rPr>
        <w:t>4</w:t>
      </w:r>
      <w:r w:rsidRPr="003C62B5">
        <w:rPr>
          <w:b/>
          <w:bCs/>
          <w:color w:val="auto"/>
          <w:sz w:val="24"/>
          <w:szCs w:val="24"/>
        </w:rPr>
        <w:t>.5.</w:t>
      </w:r>
      <w:r w:rsidRPr="003C62B5">
        <w:rPr>
          <w:rFonts w:eastAsia="Arial"/>
          <w:color w:val="auto"/>
          <w:sz w:val="24"/>
          <w:szCs w:val="24"/>
        </w:rPr>
        <w:t xml:space="preserve"> </w:t>
      </w:r>
      <w:r w:rsidRPr="003C62B5">
        <w:rPr>
          <w:color w:val="auto"/>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4EDCDF36" w14:textId="26CE0462" w:rsidR="004C274A" w:rsidRPr="003C62B5" w:rsidRDefault="00000000" w:rsidP="00374934">
      <w:pPr>
        <w:ind w:left="0" w:right="160" w:firstLine="0"/>
        <w:rPr>
          <w:color w:val="auto"/>
          <w:sz w:val="24"/>
          <w:szCs w:val="24"/>
        </w:rPr>
      </w:pPr>
      <w:r w:rsidRPr="003C62B5">
        <w:rPr>
          <w:b/>
          <w:bCs/>
          <w:color w:val="auto"/>
          <w:sz w:val="24"/>
          <w:szCs w:val="24"/>
        </w:rPr>
        <w:t>2</w:t>
      </w:r>
      <w:r w:rsidR="007D592F" w:rsidRPr="003C62B5">
        <w:rPr>
          <w:b/>
          <w:bCs/>
          <w:color w:val="auto"/>
          <w:sz w:val="24"/>
          <w:szCs w:val="24"/>
        </w:rPr>
        <w:t>4</w:t>
      </w:r>
      <w:r w:rsidRPr="003C62B5">
        <w:rPr>
          <w:b/>
          <w:bCs/>
          <w:color w:val="auto"/>
          <w:sz w:val="24"/>
          <w:szCs w:val="24"/>
        </w:rPr>
        <w:t>.6.</w:t>
      </w:r>
      <w:r w:rsidRPr="003C62B5">
        <w:rPr>
          <w:rFonts w:eastAsia="Arial"/>
          <w:color w:val="auto"/>
          <w:sz w:val="24"/>
          <w:szCs w:val="24"/>
        </w:rPr>
        <w:t xml:space="preserve"> </w:t>
      </w:r>
      <w:r w:rsidRPr="003C62B5">
        <w:rPr>
          <w:color w:val="auto"/>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 </w:t>
      </w:r>
    </w:p>
    <w:p w14:paraId="0A6C0C70" w14:textId="1643B412" w:rsidR="004C274A" w:rsidRPr="003C62B5" w:rsidRDefault="00000000" w:rsidP="00374934">
      <w:pPr>
        <w:ind w:left="0" w:right="160" w:firstLine="0"/>
        <w:rPr>
          <w:color w:val="auto"/>
          <w:sz w:val="24"/>
          <w:szCs w:val="24"/>
        </w:rPr>
      </w:pPr>
      <w:r w:rsidRPr="003C62B5">
        <w:rPr>
          <w:b/>
          <w:bCs/>
          <w:color w:val="auto"/>
          <w:sz w:val="24"/>
          <w:szCs w:val="24"/>
        </w:rPr>
        <w:lastRenderedPageBreak/>
        <w:t>2</w:t>
      </w:r>
      <w:r w:rsidR="007D592F" w:rsidRPr="003C62B5">
        <w:rPr>
          <w:b/>
          <w:bCs/>
          <w:color w:val="auto"/>
          <w:sz w:val="24"/>
          <w:szCs w:val="24"/>
        </w:rPr>
        <w:t>4</w:t>
      </w:r>
      <w:r w:rsidRPr="003C62B5">
        <w:rPr>
          <w:b/>
          <w:bCs/>
          <w:color w:val="auto"/>
          <w:sz w:val="24"/>
          <w:szCs w:val="24"/>
        </w:rPr>
        <w:t>.7.</w:t>
      </w:r>
      <w:r w:rsidRPr="003C62B5">
        <w:rPr>
          <w:rFonts w:eastAsia="Arial"/>
          <w:color w:val="auto"/>
          <w:sz w:val="24"/>
          <w:szCs w:val="24"/>
        </w:rPr>
        <w:t xml:space="preserve"> </w:t>
      </w:r>
      <w:r w:rsidRPr="003C62B5">
        <w:rPr>
          <w:color w:val="auto"/>
          <w:sz w:val="24"/>
          <w:szCs w:val="24"/>
        </w:rPr>
        <w:t xml:space="preserve">Na contagem dos prazos estabelecidos neste Edital e seus Anexos, excluir-se-á o dia do início e </w:t>
      </w:r>
      <w:proofErr w:type="spellStart"/>
      <w:r w:rsidRPr="003C62B5">
        <w:rPr>
          <w:color w:val="auto"/>
          <w:sz w:val="24"/>
          <w:szCs w:val="24"/>
        </w:rPr>
        <w:t>incluirse-á</w:t>
      </w:r>
      <w:proofErr w:type="spellEnd"/>
      <w:r w:rsidRPr="003C62B5">
        <w:rPr>
          <w:color w:val="auto"/>
          <w:sz w:val="24"/>
          <w:szCs w:val="24"/>
        </w:rPr>
        <w:t xml:space="preserve"> o do vencimento. Só se iniciam e vencem os prazos em dias de expediente na Administração. </w:t>
      </w:r>
    </w:p>
    <w:p w14:paraId="6E25D4CA" w14:textId="7F2E6695" w:rsidR="004C274A" w:rsidRPr="003C62B5" w:rsidRDefault="00000000" w:rsidP="00374934">
      <w:pPr>
        <w:ind w:left="0" w:right="160" w:firstLine="0"/>
        <w:rPr>
          <w:color w:val="auto"/>
          <w:sz w:val="24"/>
          <w:szCs w:val="24"/>
        </w:rPr>
      </w:pPr>
      <w:r w:rsidRPr="003C62B5">
        <w:rPr>
          <w:b/>
          <w:bCs/>
          <w:color w:val="auto"/>
          <w:sz w:val="24"/>
          <w:szCs w:val="24"/>
        </w:rPr>
        <w:t>2</w:t>
      </w:r>
      <w:r w:rsidR="007D592F" w:rsidRPr="003C62B5">
        <w:rPr>
          <w:b/>
          <w:bCs/>
          <w:color w:val="auto"/>
          <w:sz w:val="24"/>
          <w:szCs w:val="24"/>
        </w:rPr>
        <w:t>4</w:t>
      </w:r>
      <w:r w:rsidRPr="003C62B5">
        <w:rPr>
          <w:b/>
          <w:bCs/>
          <w:color w:val="auto"/>
          <w:sz w:val="24"/>
          <w:szCs w:val="24"/>
        </w:rPr>
        <w:t>.8.</w:t>
      </w:r>
      <w:r w:rsidRPr="003C62B5">
        <w:rPr>
          <w:rFonts w:eastAsia="Arial"/>
          <w:color w:val="auto"/>
          <w:sz w:val="24"/>
          <w:szCs w:val="24"/>
        </w:rPr>
        <w:t xml:space="preserve"> </w:t>
      </w:r>
      <w:r w:rsidRPr="003C62B5">
        <w:rPr>
          <w:color w:val="auto"/>
          <w:sz w:val="24"/>
          <w:szCs w:val="24"/>
        </w:rPr>
        <w:t xml:space="preserve">O desatendimento de exigências formais não essenciais não importará o afastamento do licitante, desde que seja possível o aproveitamento do ato, observados os princípios da isonomia e do interesse público. </w:t>
      </w:r>
    </w:p>
    <w:p w14:paraId="3C613AC0" w14:textId="6C00AA2D" w:rsidR="004C274A" w:rsidRPr="003C62B5" w:rsidRDefault="00000000" w:rsidP="00374934">
      <w:pPr>
        <w:ind w:left="0" w:right="160" w:firstLine="0"/>
        <w:rPr>
          <w:color w:val="auto"/>
          <w:sz w:val="24"/>
          <w:szCs w:val="24"/>
        </w:rPr>
      </w:pPr>
      <w:r w:rsidRPr="003C62B5">
        <w:rPr>
          <w:b/>
          <w:bCs/>
          <w:color w:val="auto"/>
          <w:sz w:val="24"/>
          <w:szCs w:val="24"/>
        </w:rPr>
        <w:t>2</w:t>
      </w:r>
      <w:r w:rsidR="007D592F" w:rsidRPr="003C62B5">
        <w:rPr>
          <w:b/>
          <w:bCs/>
          <w:color w:val="auto"/>
          <w:sz w:val="24"/>
          <w:szCs w:val="24"/>
        </w:rPr>
        <w:t>4</w:t>
      </w:r>
      <w:r w:rsidRPr="003C62B5">
        <w:rPr>
          <w:b/>
          <w:bCs/>
          <w:color w:val="auto"/>
          <w:sz w:val="24"/>
          <w:szCs w:val="24"/>
        </w:rPr>
        <w:t>.9.</w:t>
      </w:r>
      <w:r w:rsidRPr="003C62B5">
        <w:rPr>
          <w:rFonts w:eastAsia="Arial"/>
          <w:color w:val="auto"/>
          <w:sz w:val="24"/>
          <w:szCs w:val="24"/>
        </w:rPr>
        <w:t xml:space="preserve"> </w:t>
      </w:r>
      <w:r w:rsidRPr="003C62B5">
        <w:rPr>
          <w:color w:val="auto"/>
          <w:sz w:val="24"/>
          <w:szCs w:val="24"/>
        </w:rPr>
        <w:t xml:space="preserve">Em caso de divergência entre disposições deste Edital e de seus anexos ou demais peças que compõem o processo, prevalecerá as deste Edital. </w:t>
      </w:r>
    </w:p>
    <w:p w14:paraId="7917AAD8" w14:textId="3A0230C7" w:rsidR="004C274A" w:rsidRPr="003C62B5" w:rsidRDefault="00000000" w:rsidP="00374934">
      <w:pPr>
        <w:ind w:left="0" w:right="160" w:firstLine="0"/>
        <w:rPr>
          <w:color w:val="auto"/>
          <w:sz w:val="24"/>
          <w:szCs w:val="24"/>
        </w:rPr>
      </w:pPr>
      <w:r w:rsidRPr="003C62B5">
        <w:rPr>
          <w:b/>
          <w:bCs/>
          <w:color w:val="auto"/>
          <w:sz w:val="24"/>
          <w:szCs w:val="24"/>
        </w:rPr>
        <w:t>2</w:t>
      </w:r>
      <w:r w:rsidR="007D592F" w:rsidRPr="003C62B5">
        <w:rPr>
          <w:b/>
          <w:bCs/>
          <w:color w:val="auto"/>
          <w:sz w:val="24"/>
          <w:szCs w:val="24"/>
        </w:rPr>
        <w:t>4</w:t>
      </w:r>
      <w:r w:rsidRPr="003C62B5">
        <w:rPr>
          <w:b/>
          <w:bCs/>
          <w:color w:val="auto"/>
          <w:sz w:val="24"/>
          <w:szCs w:val="24"/>
        </w:rPr>
        <w:t>.10.</w:t>
      </w:r>
      <w:r w:rsidRPr="003C62B5">
        <w:rPr>
          <w:rFonts w:eastAsia="Arial"/>
          <w:color w:val="auto"/>
          <w:sz w:val="24"/>
          <w:szCs w:val="24"/>
        </w:rPr>
        <w:t xml:space="preserve"> </w:t>
      </w:r>
      <w:r w:rsidRPr="003C62B5">
        <w:rPr>
          <w:color w:val="auto"/>
          <w:sz w:val="24"/>
          <w:szCs w:val="24"/>
        </w:rPr>
        <w:t>O Edital e seus anexos estão disponíveis, na íntegra, no Portal Nacional de Contratações Públicas</w:t>
      </w:r>
      <w:r w:rsidR="00404C94" w:rsidRPr="003C62B5">
        <w:rPr>
          <w:color w:val="auto"/>
          <w:sz w:val="24"/>
          <w:szCs w:val="24"/>
        </w:rPr>
        <w:t xml:space="preserve"> </w:t>
      </w:r>
      <w:r w:rsidRPr="003C62B5">
        <w:rPr>
          <w:color w:val="auto"/>
          <w:sz w:val="24"/>
          <w:szCs w:val="24"/>
        </w:rPr>
        <w:t>(PNCP) e endereço</w:t>
      </w:r>
      <w:r w:rsidR="00404C94" w:rsidRPr="003C62B5">
        <w:rPr>
          <w:color w:val="auto"/>
          <w:sz w:val="24"/>
          <w:szCs w:val="24"/>
        </w:rPr>
        <w:t xml:space="preserve"> </w:t>
      </w:r>
      <w:r w:rsidRPr="003C62B5">
        <w:rPr>
          <w:color w:val="auto"/>
          <w:sz w:val="24"/>
          <w:szCs w:val="24"/>
        </w:rPr>
        <w:t xml:space="preserve">eletrônico </w:t>
      </w:r>
      <w:hyperlink r:id="rId141" w:history="1">
        <w:r w:rsidR="00404C94" w:rsidRPr="003C62B5">
          <w:rPr>
            <w:rStyle w:val="Hyperlink"/>
            <w:rFonts w:hint="default"/>
            <w:color w:val="auto"/>
          </w:rPr>
          <w:t>https://www.santoantoniodoleste.mt.gov.br/Transparencia/Licitacoes-e-Contratos/Concorrencia- publica/</w:t>
        </w:r>
      </w:hyperlink>
      <w:r w:rsidR="00404C94" w:rsidRPr="003C62B5">
        <w:rPr>
          <w:color w:val="auto"/>
          <w:sz w:val="24"/>
          <w:szCs w:val="24"/>
        </w:rPr>
        <w:t xml:space="preserve"> </w:t>
      </w:r>
      <w:hyperlink r:id="rId142">
        <w:r w:rsidR="004C274A" w:rsidRPr="003C62B5">
          <w:rPr>
            <w:color w:val="auto"/>
            <w:sz w:val="24"/>
            <w:szCs w:val="24"/>
          </w:rPr>
          <w:t xml:space="preserve"> </w:t>
        </w:r>
      </w:hyperlink>
      <w:r w:rsidRPr="003C62B5">
        <w:rPr>
          <w:color w:val="auto"/>
          <w:sz w:val="24"/>
          <w:szCs w:val="24"/>
        </w:rPr>
        <w:t xml:space="preserve">e </w:t>
      </w:r>
      <w:hyperlink r:id="rId143" w:history="1">
        <w:r w:rsidR="00BF63CF" w:rsidRPr="003C62B5">
          <w:rPr>
            <w:rStyle w:val="Hyperlink"/>
            <w:rFonts w:hint="default"/>
            <w:b/>
            <w:bCs/>
            <w:color w:val="auto"/>
          </w:rPr>
          <w:t>www.bllcompras.org.br</w:t>
        </w:r>
      </w:hyperlink>
      <w:r w:rsidR="00BF63CF" w:rsidRPr="003C62B5">
        <w:rPr>
          <w:rStyle w:val="Hyperlink"/>
          <w:rFonts w:hint="default"/>
          <w:b/>
          <w:bCs/>
          <w:color w:val="auto"/>
        </w:rPr>
        <w:t>.</w:t>
      </w:r>
    </w:p>
    <w:p w14:paraId="1C020B2B" w14:textId="2654C250" w:rsidR="004C274A" w:rsidRPr="003C62B5" w:rsidRDefault="00000000" w:rsidP="00374934">
      <w:pPr>
        <w:ind w:left="0" w:right="160" w:firstLine="0"/>
        <w:rPr>
          <w:color w:val="auto"/>
          <w:sz w:val="24"/>
          <w:szCs w:val="24"/>
        </w:rPr>
      </w:pPr>
      <w:r w:rsidRPr="003C62B5">
        <w:rPr>
          <w:b/>
          <w:bCs/>
          <w:color w:val="auto"/>
          <w:sz w:val="24"/>
          <w:szCs w:val="24"/>
        </w:rPr>
        <w:t>2</w:t>
      </w:r>
      <w:r w:rsidR="00AD56F0" w:rsidRPr="003C62B5">
        <w:rPr>
          <w:b/>
          <w:bCs/>
          <w:color w:val="auto"/>
          <w:sz w:val="24"/>
          <w:szCs w:val="24"/>
        </w:rPr>
        <w:t>4</w:t>
      </w:r>
      <w:r w:rsidRPr="003C62B5">
        <w:rPr>
          <w:b/>
          <w:bCs/>
          <w:color w:val="auto"/>
          <w:sz w:val="24"/>
          <w:szCs w:val="24"/>
        </w:rPr>
        <w:t>.11.</w:t>
      </w:r>
      <w:r w:rsidRPr="003C62B5">
        <w:rPr>
          <w:rFonts w:eastAsia="Arial"/>
          <w:color w:val="auto"/>
          <w:sz w:val="24"/>
          <w:szCs w:val="24"/>
        </w:rPr>
        <w:t xml:space="preserve"> </w:t>
      </w:r>
      <w:r w:rsidRPr="003C62B5">
        <w:rPr>
          <w:color w:val="auto"/>
          <w:sz w:val="24"/>
          <w:szCs w:val="24"/>
        </w:rPr>
        <w:t xml:space="preserve">O contrato bem como a proposta da licitante vencedora fará parte integrante do edital de CONCORRÊNCIA n° </w:t>
      </w:r>
      <w:r w:rsidR="00380813" w:rsidRPr="003C62B5">
        <w:rPr>
          <w:color w:val="auto"/>
          <w:sz w:val="24"/>
          <w:szCs w:val="24"/>
        </w:rPr>
        <w:t>002/2024</w:t>
      </w:r>
      <w:r w:rsidR="002C0AD7" w:rsidRPr="003C62B5">
        <w:rPr>
          <w:color w:val="auto"/>
          <w:sz w:val="24"/>
          <w:szCs w:val="24"/>
        </w:rPr>
        <w:t xml:space="preserve"> </w:t>
      </w:r>
      <w:r w:rsidRPr="003C62B5">
        <w:rPr>
          <w:color w:val="auto"/>
          <w:sz w:val="24"/>
          <w:szCs w:val="24"/>
        </w:rPr>
        <w:t>e seus anexos independentemente de transcrição;</w:t>
      </w:r>
      <w:r w:rsidRPr="003C62B5">
        <w:rPr>
          <w:b/>
          <w:color w:val="auto"/>
          <w:sz w:val="24"/>
          <w:szCs w:val="24"/>
        </w:rPr>
        <w:t xml:space="preserve"> </w:t>
      </w:r>
    </w:p>
    <w:p w14:paraId="15733D47" w14:textId="497D0084" w:rsidR="004C274A" w:rsidRPr="003C62B5" w:rsidRDefault="00000000" w:rsidP="00374934">
      <w:pPr>
        <w:ind w:left="0" w:right="160" w:firstLine="0"/>
        <w:rPr>
          <w:color w:val="auto"/>
          <w:sz w:val="24"/>
          <w:szCs w:val="24"/>
        </w:rPr>
      </w:pPr>
      <w:r w:rsidRPr="003C62B5">
        <w:rPr>
          <w:b/>
          <w:bCs/>
          <w:color w:val="auto"/>
          <w:sz w:val="24"/>
          <w:szCs w:val="24"/>
        </w:rPr>
        <w:t>2</w:t>
      </w:r>
      <w:r w:rsidR="00AD56F0" w:rsidRPr="003C62B5">
        <w:rPr>
          <w:b/>
          <w:bCs/>
          <w:color w:val="auto"/>
          <w:sz w:val="24"/>
          <w:szCs w:val="24"/>
        </w:rPr>
        <w:t>4</w:t>
      </w:r>
      <w:r w:rsidRPr="003C62B5">
        <w:rPr>
          <w:b/>
          <w:bCs/>
          <w:color w:val="auto"/>
          <w:sz w:val="24"/>
          <w:szCs w:val="24"/>
        </w:rPr>
        <w:t>.12.</w:t>
      </w:r>
      <w:r w:rsidRPr="003C62B5">
        <w:rPr>
          <w:rFonts w:eastAsia="Arial"/>
          <w:color w:val="auto"/>
          <w:sz w:val="24"/>
          <w:szCs w:val="24"/>
        </w:rPr>
        <w:t xml:space="preserve"> </w:t>
      </w:r>
      <w:r w:rsidRPr="003C62B5">
        <w:rPr>
          <w:color w:val="auto"/>
          <w:sz w:val="24"/>
          <w:szCs w:val="24"/>
        </w:rPr>
        <w:t xml:space="preserve"> A proponente ao participar do presente certame, expressa automaticamente concordância aos termos deste Edital e seus anexos;</w:t>
      </w:r>
      <w:r w:rsidRPr="003C62B5">
        <w:rPr>
          <w:b/>
          <w:color w:val="auto"/>
          <w:sz w:val="24"/>
          <w:szCs w:val="24"/>
        </w:rPr>
        <w:t xml:space="preserve"> </w:t>
      </w:r>
    </w:p>
    <w:p w14:paraId="56F454C4" w14:textId="493758EA" w:rsidR="004C274A" w:rsidRPr="003C62B5" w:rsidRDefault="00000000" w:rsidP="00374934">
      <w:pPr>
        <w:ind w:left="0" w:right="160" w:firstLine="0"/>
        <w:rPr>
          <w:color w:val="auto"/>
          <w:sz w:val="24"/>
          <w:szCs w:val="24"/>
        </w:rPr>
      </w:pPr>
      <w:r w:rsidRPr="003C62B5">
        <w:rPr>
          <w:b/>
          <w:bCs/>
          <w:color w:val="auto"/>
          <w:sz w:val="24"/>
          <w:szCs w:val="24"/>
        </w:rPr>
        <w:t>2</w:t>
      </w:r>
      <w:r w:rsidR="00AD56F0" w:rsidRPr="003C62B5">
        <w:rPr>
          <w:b/>
          <w:bCs/>
          <w:color w:val="auto"/>
          <w:sz w:val="24"/>
          <w:szCs w:val="24"/>
        </w:rPr>
        <w:t>4</w:t>
      </w:r>
      <w:r w:rsidRPr="003C62B5">
        <w:rPr>
          <w:b/>
          <w:bCs/>
          <w:color w:val="auto"/>
          <w:sz w:val="24"/>
          <w:szCs w:val="24"/>
        </w:rPr>
        <w:t>.1</w:t>
      </w:r>
      <w:r w:rsidR="00AD56F0" w:rsidRPr="003C62B5">
        <w:rPr>
          <w:b/>
          <w:bCs/>
          <w:color w:val="auto"/>
          <w:sz w:val="24"/>
          <w:szCs w:val="24"/>
        </w:rPr>
        <w:t>3</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É facultada à autoridade superior, em qualquer fase da licitação, a promoção de diligência destinada a esclarecer ou complementar a instrução do Processo, vedada a inclusão posterior de documento ou informação que deveria constar no ato da sessão pública;</w:t>
      </w:r>
      <w:r w:rsidRPr="003C62B5">
        <w:rPr>
          <w:b/>
          <w:color w:val="auto"/>
          <w:sz w:val="24"/>
          <w:szCs w:val="24"/>
        </w:rPr>
        <w:t xml:space="preserve"> </w:t>
      </w:r>
    </w:p>
    <w:p w14:paraId="7664BC37" w14:textId="768DEF70" w:rsidR="004C274A" w:rsidRPr="003C62B5" w:rsidRDefault="00000000" w:rsidP="00374934">
      <w:pPr>
        <w:ind w:left="0" w:right="160" w:firstLine="0"/>
        <w:rPr>
          <w:color w:val="auto"/>
          <w:sz w:val="24"/>
          <w:szCs w:val="24"/>
        </w:rPr>
      </w:pPr>
      <w:r w:rsidRPr="003C62B5">
        <w:rPr>
          <w:b/>
          <w:bCs/>
          <w:color w:val="auto"/>
          <w:sz w:val="24"/>
          <w:szCs w:val="24"/>
        </w:rPr>
        <w:t>2</w:t>
      </w:r>
      <w:r w:rsidR="00AD56F0" w:rsidRPr="003C62B5">
        <w:rPr>
          <w:b/>
          <w:bCs/>
          <w:color w:val="auto"/>
          <w:sz w:val="24"/>
          <w:szCs w:val="24"/>
        </w:rPr>
        <w:t>4</w:t>
      </w:r>
      <w:r w:rsidRPr="003C62B5">
        <w:rPr>
          <w:b/>
          <w:bCs/>
          <w:color w:val="auto"/>
          <w:sz w:val="24"/>
          <w:szCs w:val="24"/>
        </w:rPr>
        <w:t>.1</w:t>
      </w:r>
      <w:r w:rsidR="00AD56F0" w:rsidRPr="003C62B5">
        <w:rPr>
          <w:b/>
          <w:bCs/>
          <w:color w:val="auto"/>
          <w:sz w:val="24"/>
          <w:szCs w:val="24"/>
        </w:rPr>
        <w:t>4</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Fica assegurado à CONTRATANTE, o direito de, no interesse da Administração, revogar a qualquer tempo, no todo ou em parte, a presente licitação, dando ciência aos participantes, na forma da legislação vigente;</w:t>
      </w:r>
      <w:r w:rsidRPr="003C62B5">
        <w:rPr>
          <w:b/>
          <w:color w:val="auto"/>
          <w:sz w:val="24"/>
          <w:szCs w:val="24"/>
        </w:rPr>
        <w:t xml:space="preserve"> </w:t>
      </w:r>
    </w:p>
    <w:p w14:paraId="11958D8F" w14:textId="1F1CC8DF" w:rsidR="004C274A" w:rsidRPr="003C62B5" w:rsidRDefault="00000000" w:rsidP="00374934">
      <w:pPr>
        <w:ind w:left="0" w:right="160" w:firstLine="0"/>
        <w:rPr>
          <w:color w:val="auto"/>
          <w:sz w:val="24"/>
          <w:szCs w:val="24"/>
        </w:rPr>
      </w:pPr>
      <w:r w:rsidRPr="003C62B5">
        <w:rPr>
          <w:b/>
          <w:bCs/>
          <w:color w:val="auto"/>
          <w:sz w:val="24"/>
          <w:szCs w:val="24"/>
        </w:rPr>
        <w:t>2</w:t>
      </w:r>
      <w:r w:rsidR="00AD56F0" w:rsidRPr="003C62B5">
        <w:rPr>
          <w:b/>
          <w:bCs/>
          <w:color w:val="auto"/>
          <w:sz w:val="24"/>
          <w:szCs w:val="24"/>
        </w:rPr>
        <w:t>4</w:t>
      </w:r>
      <w:r w:rsidRPr="003C62B5">
        <w:rPr>
          <w:b/>
          <w:bCs/>
          <w:color w:val="auto"/>
          <w:sz w:val="24"/>
          <w:szCs w:val="24"/>
        </w:rPr>
        <w:t>.1</w:t>
      </w:r>
      <w:r w:rsidR="00AD56F0" w:rsidRPr="003C62B5">
        <w:rPr>
          <w:b/>
          <w:bCs/>
          <w:color w:val="auto"/>
          <w:sz w:val="24"/>
          <w:szCs w:val="24"/>
        </w:rPr>
        <w:t>5</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A proponente é responsável pela fidelidade e legitimidade das informações e/ou documentos apresentados em qualquer fase da licitação;</w:t>
      </w:r>
      <w:r w:rsidRPr="003C62B5">
        <w:rPr>
          <w:b/>
          <w:color w:val="auto"/>
          <w:sz w:val="24"/>
          <w:szCs w:val="24"/>
        </w:rPr>
        <w:t xml:space="preserve"> </w:t>
      </w:r>
    </w:p>
    <w:p w14:paraId="0B36092E" w14:textId="55E43BCE" w:rsidR="004C274A" w:rsidRPr="003C62B5" w:rsidRDefault="00000000" w:rsidP="00374934">
      <w:pPr>
        <w:ind w:left="0" w:right="160" w:firstLine="0"/>
        <w:rPr>
          <w:color w:val="auto"/>
          <w:sz w:val="24"/>
          <w:szCs w:val="24"/>
        </w:rPr>
      </w:pPr>
      <w:r w:rsidRPr="003C62B5">
        <w:rPr>
          <w:b/>
          <w:bCs/>
          <w:color w:val="auto"/>
          <w:sz w:val="24"/>
          <w:szCs w:val="24"/>
        </w:rPr>
        <w:t>2</w:t>
      </w:r>
      <w:r w:rsidR="00AD56F0" w:rsidRPr="003C62B5">
        <w:rPr>
          <w:b/>
          <w:bCs/>
          <w:color w:val="auto"/>
          <w:sz w:val="24"/>
          <w:szCs w:val="24"/>
        </w:rPr>
        <w:t>4</w:t>
      </w:r>
      <w:r w:rsidRPr="003C62B5">
        <w:rPr>
          <w:b/>
          <w:bCs/>
          <w:color w:val="auto"/>
          <w:sz w:val="24"/>
          <w:szCs w:val="24"/>
        </w:rPr>
        <w:t>.</w:t>
      </w:r>
      <w:r w:rsidR="00AD56F0" w:rsidRPr="003C62B5">
        <w:rPr>
          <w:b/>
          <w:bCs/>
          <w:color w:val="auto"/>
          <w:sz w:val="24"/>
          <w:szCs w:val="24"/>
        </w:rPr>
        <w:t>16</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A homologação do resultado desta licitação não implicará direito à contratação; </w:t>
      </w:r>
    </w:p>
    <w:p w14:paraId="33FA9041" w14:textId="72868B77" w:rsidR="004C274A" w:rsidRPr="003C62B5" w:rsidRDefault="00000000" w:rsidP="00374934">
      <w:pPr>
        <w:ind w:left="0" w:right="160" w:firstLine="0"/>
        <w:rPr>
          <w:color w:val="auto"/>
          <w:sz w:val="24"/>
          <w:szCs w:val="24"/>
        </w:rPr>
      </w:pPr>
      <w:r w:rsidRPr="003C62B5">
        <w:rPr>
          <w:b/>
          <w:bCs/>
          <w:color w:val="auto"/>
          <w:sz w:val="24"/>
          <w:szCs w:val="24"/>
        </w:rPr>
        <w:t>2</w:t>
      </w:r>
      <w:r w:rsidR="00AD56F0" w:rsidRPr="003C62B5">
        <w:rPr>
          <w:b/>
          <w:bCs/>
          <w:color w:val="auto"/>
          <w:sz w:val="24"/>
          <w:szCs w:val="24"/>
        </w:rPr>
        <w:t>4</w:t>
      </w:r>
      <w:r w:rsidRPr="003C62B5">
        <w:rPr>
          <w:b/>
          <w:bCs/>
          <w:color w:val="auto"/>
          <w:sz w:val="24"/>
          <w:szCs w:val="24"/>
        </w:rPr>
        <w:t>.</w:t>
      </w:r>
      <w:r w:rsidR="00AD56F0" w:rsidRPr="003C62B5">
        <w:rPr>
          <w:b/>
          <w:bCs/>
          <w:color w:val="auto"/>
          <w:sz w:val="24"/>
          <w:szCs w:val="24"/>
        </w:rPr>
        <w:t>17</w:t>
      </w:r>
      <w:r w:rsidR="008D19EF" w:rsidRPr="003C62B5">
        <w:rPr>
          <w:rFonts w:eastAsia="Arial"/>
          <w:color w:val="auto"/>
          <w:sz w:val="24"/>
          <w:szCs w:val="24"/>
        </w:rPr>
        <w:t>.</w:t>
      </w:r>
      <w:r w:rsidRPr="003C62B5">
        <w:rPr>
          <w:color w:val="auto"/>
          <w:sz w:val="24"/>
          <w:szCs w:val="24"/>
        </w:rPr>
        <w:t xml:space="preserve"> Qualquer modificação no instrumento convocatório exige divulgação pelo mesmo instrumento de publicação em que se deu o texto original, reabrindo-se o prazo inicialmente estabelecido, exceto quando, inquestionavelmente, a alteração não afetar a formulação das propostas; </w:t>
      </w:r>
    </w:p>
    <w:p w14:paraId="74E2B78E" w14:textId="5F6B0A0F" w:rsidR="004C274A" w:rsidRPr="003C62B5" w:rsidRDefault="00000000" w:rsidP="00374934">
      <w:pPr>
        <w:ind w:left="0" w:right="160" w:firstLine="0"/>
        <w:rPr>
          <w:color w:val="auto"/>
          <w:sz w:val="24"/>
          <w:szCs w:val="24"/>
        </w:rPr>
      </w:pPr>
      <w:r w:rsidRPr="003C62B5">
        <w:rPr>
          <w:b/>
          <w:bCs/>
          <w:color w:val="auto"/>
          <w:sz w:val="24"/>
          <w:szCs w:val="24"/>
        </w:rPr>
        <w:t>2</w:t>
      </w:r>
      <w:r w:rsidR="00AD56F0" w:rsidRPr="003C62B5">
        <w:rPr>
          <w:b/>
          <w:bCs/>
          <w:color w:val="auto"/>
          <w:sz w:val="24"/>
          <w:szCs w:val="24"/>
        </w:rPr>
        <w:t>4</w:t>
      </w:r>
      <w:r w:rsidRPr="003C62B5">
        <w:rPr>
          <w:b/>
          <w:bCs/>
          <w:color w:val="auto"/>
          <w:sz w:val="24"/>
          <w:szCs w:val="24"/>
        </w:rPr>
        <w:t>.</w:t>
      </w:r>
      <w:r w:rsidR="00AD56F0" w:rsidRPr="003C62B5">
        <w:rPr>
          <w:b/>
          <w:bCs/>
          <w:color w:val="auto"/>
          <w:sz w:val="24"/>
          <w:szCs w:val="24"/>
        </w:rPr>
        <w:t>1</w:t>
      </w:r>
      <w:r w:rsidRPr="003C62B5">
        <w:rPr>
          <w:b/>
          <w:bCs/>
          <w:color w:val="auto"/>
          <w:sz w:val="24"/>
          <w:szCs w:val="24"/>
        </w:rPr>
        <w:t>8.</w:t>
      </w:r>
      <w:r w:rsidRPr="003C62B5">
        <w:rPr>
          <w:rFonts w:eastAsia="Arial"/>
          <w:color w:val="auto"/>
          <w:sz w:val="24"/>
          <w:szCs w:val="24"/>
        </w:rPr>
        <w:t xml:space="preserve"> </w:t>
      </w:r>
      <w:r w:rsidRPr="003C62B5">
        <w:rPr>
          <w:color w:val="auto"/>
          <w:sz w:val="24"/>
          <w:szCs w:val="24"/>
        </w:rPr>
        <w:t xml:space="preserve"> Em caso de cobrança pelo fornecimento de cópia da íntegra deste Edital e de seus anexos, o valor se limitará ao custo efetivo da reprodução gráfica de tais documentos; </w:t>
      </w:r>
    </w:p>
    <w:p w14:paraId="30A14063" w14:textId="2AABC6DE" w:rsidR="004C274A" w:rsidRPr="003C62B5" w:rsidRDefault="00000000" w:rsidP="00374934">
      <w:pPr>
        <w:ind w:left="0" w:right="160" w:firstLine="0"/>
        <w:rPr>
          <w:color w:val="auto"/>
          <w:sz w:val="24"/>
          <w:szCs w:val="24"/>
        </w:rPr>
      </w:pPr>
      <w:r w:rsidRPr="003C62B5">
        <w:rPr>
          <w:b/>
          <w:bCs/>
          <w:color w:val="auto"/>
          <w:sz w:val="24"/>
          <w:szCs w:val="24"/>
        </w:rPr>
        <w:t>2</w:t>
      </w:r>
      <w:r w:rsidR="00AD56F0" w:rsidRPr="003C62B5">
        <w:rPr>
          <w:b/>
          <w:bCs/>
          <w:color w:val="auto"/>
          <w:sz w:val="24"/>
          <w:szCs w:val="24"/>
        </w:rPr>
        <w:t>4</w:t>
      </w:r>
      <w:r w:rsidRPr="003C62B5">
        <w:rPr>
          <w:b/>
          <w:bCs/>
          <w:color w:val="auto"/>
          <w:sz w:val="24"/>
          <w:szCs w:val="24"/>
        </w:rPr>
        <w:t>.</w:t>
      </w:r>
      <w:r w:rsidR="00AD56F0" w:rsidRPr="003C62B5">
        <w:rPr>
          <w:b/>
          <w:bCs/>
          <w:color w:val="auto"/>
          <w:sz w:val="24"/>
          <w:szCs w:val="24"/>
        </w:rPr>
        <w:t>19</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Os casos omissos serão dirimidos pela Comissão com base nas disposições da Lei n. 14.133, de 2021, e demais diplomas legais eventualmente aplicáveis. </w:t>
      </w:r>
    </w:p>
    <w:p w14:paraId="640FCE9E" w14:textId="1F2F8351" w:rsidR="004C274A" w:rsidRPr="003C62B5" w:rsidRDefault="00000000" w:rsidP="00374934">
      <w:pPr>
        <w:ind w:left="0" w:right="160" w:firstLine="0"/>
        <w:rPr>
          <w:color w:val="auto"/>
          <w:sz w:val="24"/>
          <w:szCs w:val="24"/>
        </w:rPr>
      </w:pPr>
      <w:r w:rsidRPr="003C62B5">
        <w:rPr>
          <w:b/>
          <w:bCs/>
          <w:color w:val="auto"/>
          <w:sz w:val="24"/>
          <w:szCs w:val="24"/>
        </w:rPr>
        <w:t>2</w:t>
      </w:r>
      <w:r w:rsidR="00443D05" w:rsidRPr="003C62B5">
        <w:rPr>
          <w:b/>
          <w:bCs/>
          <w:color w:val="auto"/>
          <w:sz w:val="24"/>
          <w:szCs w:val="24"/>
        </w:rPr>
        <w:t>4</w:t>
      </w:r>
      <w:r w:rsidRPr="003C62B5">
        <w:rPr>
          <w:b/>
          <w:bCs/>
          <w:color w:val="auto"/>
          <w:sz w:val="24"/>
          <w:szCs w:val="24"/>
        </w:rPr>
        <w:t>.</w:t>
      </w:r>
      <w:r w:rsidR="00443D05" w:rsidRPr="003C62B5">
        <w:rPr>
          <w:b/>
          <w:bCs/>
          <w:color w:val="auto"/>
          <w:sz w:val="24"/>
          <w:szCs w:val="24"/>
        </w:rPr>
        <w:t>20</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O foro para dirimir questões relativas ao presente Edital será o de Primavera do Leste - MT, com exclusão de qualquer outro; </w:t>
      </w:r>
    </w:p>
    <w:p w14:paraId="5C05D737" w14:textId="77777777" w:rsidR="00B43762" w:rsidRPr="003C62B5" w:rsidRDefault="00B43762" w:rsidP="00374934">
      <w:pPr>
        <w:ind w:left="0" w:right="160" w:firstLine="0"/>
        <w:rPr>
          <w:color w:val="auto"/>
          <w:sz w:val="24"/>
          <w:szCs w:val="24"/>
        </w:rPr>
      </w:pPr>
    </w:p>
    <w:p w14:paraId="51177C81" w14:textId="1329F7C6" w:rsidR="004C274A" w:rsidRPr="003C62B5" w:rsidRDefault="00000000" w:rsidP="00374934">
      <w:pPr>
        <w:ind w:left="0" w:right="160" w:firstLine="0"/>
        <w:rPr>
          <w:color w:val="auto"/>
          <w:sz w:val="24"/>
          <w:szCs w:val="24"/>
        </w:rPr>
      </w:pPr>
      <w:r w:rsidRPr="003C62B5">
        <w:rPr>
          <w:b/>
          <w:bCs/>
          <w:color w:val="auto"/>
          <w:sz w:val="24"/>
          <w:szCs w:val="24"/>
        </w:rPr>
        <w:t>2</w:t>
      </w:r>
      <w:r w:rsidR="002721D9" w:rsidRPr="003C62B5">
        <w:rPr>
          <w:b/>
          <w:bCs/>
          <w:color w:val="auto"/>
          <w:sz w:val="24"/>
          <w:szCs w:val="24"/>
        </w:rPr>
        <w:t>4</w:t>
      </w:r>
      <w:r w:rsidRPr="003C62B5">
        <w:rPr>
          <w:b/>
          <w:bCs/>
          <w:color w:val="auto"/>
          <w:sz w:val="24"/>
          <w:szCs w:val="24"/>
        </w:rPr>
        <w:t>.</w:t>
      </w:r>
      <w:r w:rsidR="002721D9" w:rsidRPr="003C62B5">
        <w:rPr>
          <w:b/>
          <w:bCs/>
          <w:color w:val="auto"/>
          <w:sz w:val="24"/>
          <w:szCs w:val="24"/>
        </w:rPr>
        <w:t>21</w:t>
      </w:r>
      <w:r w:rsidRPr="003C62B5">
        <w:rPr>
          <w:b/>
          <w:bCs/>
          <w:color w:val="auto"/>
          <w:sz w:val="24"/>
          <w:szCs w:val="24"/>
        </w:rPr>
        <w:t>.</w:t>
      </w:r>
      <w:r w:rsidRPr="003C62B5">
        <w:rPr>
          <w:rFonts w:eastAsia="Arial"/>
          <w:color w:val="auto"/>
          <w:sz w:val="24"/>
          <w:szCs w:val="24"/>
        </w:rPr>
        <w:t xml:space="preserve"> </w:t>
      </w:r>
      <w:r w:rsidRPr="003C62B5">
        <w:rPr>
          <w:color w:val="auto"/>
          <w:sz w:val="24"/>
          <w:szCs w:val="24"/>
        </w:rPr>
        <w:t xml:space="preserve"> Frustrar ou fraudar, com o intuito de obter para si ou para outrem vantagem decorrente da adjudicação do objeto da licitação, o caráter competitivo do processo licitatório: Pena - reclusão, de 4 (quatro) anos a 8 (oito) anos, e multa., nos termos do artigo 337 da Lei 14.133/21; </w:t>
      </w:r>
    </w:p>
    <w:p w14:paraId="623B13AD" w14:textId="1129C510" w:rsidR="004C274A" w:rsidRPr="003C62B5" w:rsidRDefault="004C274A" w:rsidP="00374934">
      <w:pPr>
        <w:spacing w:after="134" w:line="259" w:lineRule="auto"/>
        <w:ind w:left="0" w:right="0" w:firstLine="0"/>
        <w:jc w:val="left"/>
        <w:rPr>
          <w:color w:val="auto"/>
        </w:rPr>
      </w:pPr>
    </w:p>
    <w:p w14:paraId="0F6EC238" w14:textId="2D978F42" w:rsidR="004C274A" w:rsidRPr="003C62B5" w:rsidRDefault="00A75499" w:rsidP="00374934">
      <w:pPr>
        <w:spacing w:after="252" w:line="259" w:lineRule="auto"/>
        <w:ind w:left="0" w:right="158" w:firstLine="0"/>
        <w:jc w:val="right"/>
        <w:rPr>
          <w:color w:val="auto"/>
          <w:sz w:val="24"/>
          <w:szCs w:val="24"/>
        </w:rPr>
      </w:pPr>
      <w:r w:rsidRPr="003C62B5">
        <w:rPr>
          <w:color w:val="auto"/>
          <w:sz w:val="24"/>
          <w:szCs w:val="24"/>
        </w:rPr>
        <w:t xml:space="preserve">Santo Antônio do Leste/MT, </w:t>
      </w:r>
      <w:r w:rsidR="00B43762" w:rsidRPr="003C62B5">
        <w:rPr>
          <w:color w:val="auto"/>
          <w:sz w:val="24"/>
          <w:szCs w:val="24"/>
        </w:rPr>
        <w:t>04</w:t>
      </w:r>
      <w:r w:rsidRPr="003C62B5">
        <w:rPr>
          <w:color w:val="auto"/>
          <w:sz w:val="24"/>
          <w:szCs w:val="24"/>
        </w:rPr>
        <w:t xml:space="preserve"> de </w:t>
      </w:r>
      <w:r w:rsidR="00B43762" w:rsidRPr="003C62B5">
        <w:rPr>
          <w:color w:val="auto"/>
          <w:sz w:val="24"/>
          <w:szCs w:val="24"/>
        </w:rPr>
        <w:t>novembro</w:t>
      </w:r>
      <w:r w:rsidRPr="003C62B5">
        <w:rPr>
          <w:color w:val="auto"/>
          <w:sz w:val="24"/>
          <w:szCs w:val="24"/>
        </w:rPr>
        <w:t xml:space="preserve"> de 2024. </w:t>
      </w:r>
    </w:p>
    <w:p w14:paraId="271DA72D" w14:textId="77777777" w:rsidR="004C274A" w:rsidRPr="003C62B5" w:rsidRDefault="00000000" w:rsidP="00374934">
      <w:pPr>
        <w:spacing w:after="260" w:line="259" w:lineRule="auto"/>
        <w:ind w:left="0" w:right="0" w:firstLine="0"/>
        <w:jc w:val="left"/>
        <w:rPr>
          <w:b/>
          <w:color w:val="auto"/>
        </w:rPr>
      </w:pPr>
      <w:r w:rsidRPr="003C62B5">
        <w:rPr>
          <w:b/>
          <w:color w:val="auto"/>
        </w:rPr>
        <w:t xml:space="preserve"> </w:t>
      </w:r>
    </w:p>
    <w:p w14:paraId="3F57C9BA" w14:textId="77777777" w:rsidR="00185EAD" w:rsidRPr="003C62B5" w:rsidRDefault="00185EAD" w:rsidP="00374934">
      <w:pPr>
        <w:spacing w:after="260" w:line="259" w:lineRule="auto"/>
        <w:ind w:left="0" w:right="0" w:firstLine="0"/>
        <w:jc w:val="left"/>
        <w:rPr>
          <w:b/>
          <w:color w:val="auto"/>
        </w:rPr>
      </w:pPr>
    </w:p>
    <w:p w14:paraId="6746D39B" w14:textId="77777777" w:rsidR="0052404F" w:rsidRPr="003C62B5" w:rsidRDefault="0052404F" w:rsidP="00374934">
      <w:pPr>
        <w:spacing w:after="260" w:line="259" w:lineRule="auto"/>
        <w:ind w:left="0" w:right="0" w:firstLine="0"/>
        <w:jc w:val="left"/>
        <w:rPr>
          <w:b/>
          <w:color w:val="auto"/>
        </w:rPr>
      </w:pPr>
    </w:p>
    <w:tbl>
      <w:tblPr>
        <w:tblW w:w="0" w:type="auto"/>
        <w:jc w:val="center"/>
        <w:tblLayout w:type="fixed"/>
        <w:tblCellMar>
          <w:left w:w="70" w:type="dxa"/>
          <w:right w:w="70" w:type="dxa"/>
        </w:tblCellMar>
        <w:tblLook w:val="04A0" w:firstRow="1" w:lastRow="0" w:firstColumn="1" w:lastColumn="0" w:noHBand="0" w:noVBand="1"/>
      </w:tblPr>
      <w:tblGrid>
        <w:gridCol w:w="5220"/>
      </w:tblGrid>
      <w:tr w:rsidR="00334842" w:rsidRPr="003C62B5" w14:paraId="1AE31304" w14:textId="77777777" w:rsidTr="00F24EBF">
        <w:trPr>
          <w:trHeight w:val="463"/>
          <w:jc w:val="center"/>
        </w:trPr>
        <w:tc>
          <w:tcPr>
            <w:tcW w:w="5220" w:type="dxa"/>
            <w:tcBorders>
              <w:top w:val="single" w:sz="6" w:space="0" w:color="auto"/>
              <w:left w:val="nil"/>
              <w:bottom w:val="nil"/>
              <w:right w:val="nil"/>
            </w:tcBorders>
            <w:hideMark/>
          </w:tcPr>
          <w:p w14:paraId="3B0A72CE" w14:textId="77777777" w:rsidR="00185EAD" w:rsidRPr="003C62B5" w:rsidRDefault="00185EAD" w:rsidP="00F24EBF">
            <w:pPr>
              <w:jc w:val="center"/>
              <w:rPr>
                <w:b/>
                <w:bCs/>
                <w:color w:val="auto"/>
                <w:sz w:val="24"/>
                <w:szCs w:val="24"/>
              </w:rPr>
            </w:pPr>
            <w:r w:rsidRPr="003C62B5">
              <w:rPr>
                <w:b/>
                <w:bCs/>
                <w:color w:val="auto"/>
                <w:sz w:val="24"/>
                <w:szCs w:val="24"/>
              </w:rPr>
              <w:t>SUSANA DIAS DE CAMPOS TAFAREL</w:t>
            </w:r>
          </w:p>
        </w:tc>
      </w:tr>
      <w:tr w:rsidR="00334842" w:rsidRPr="003C62B5" w14:paraId="5B5B0C8E" w14:textId="77777777" w:rsidTr="00F24EBF">
        <w:trPr>
          <w:trHeight w:val="290"/>
          <w:jc w:val="center"/>
        </w:trPr>
        <w:tc>
          <w:tcPr>
            <w:tcW w:w="5220" w:type="dxa"/>
            <w:hideMark/>
          </w:tcPr>
          <w:p w14:paraId="145D538D" w14:textId="77777777" w:rsidR="00185EAD" w:rsidRPr="003C62B5" w:rsidRDefault="00185EAD" w:rsidP="00F24EBF">
            <w:pPr>
              <w:jc w:val="center"/>
              <w:rPr>
                <w:color w:val="auto"/>
                <w:sz w:val="20"/>
                <w:szCs w:val="20"/>
              </w:rPr>
            </w:pPr>
            <w:r w:rsidRPr="003C62B5">
              <w:rPr>
                <w:color w:val="auto"/>
                <w:sz w:val="20"/>
                <w:szCs w:val="20"/>
              </w:rPr>
              <w:t>SECRETARIA DE SAUDE</w:t>
            </w:r>
          </w:p>
        </w:tc>
      </w:tr>
      <w:tr w:rsidR="00185EAD" w:rsidRPr="003C62B5" w14:paraId="718764D0" w14:textId="77777777" w:rsidTr="00F24EBF">
        <w:trPr>
          <w:trHeight w:val="89"/>
          <w:jc w:val="center"/>
        </w:trPr>
        <w:tc>
          <w:tcPr>
            <w:tcW w:w="5220" w:type="dxa"/>
            <w:hideMark/>
          </w:tcPr>
          <w:p w14:paraId="4EFD969A" w14:textId="77777777" w:rsidR="00185EAD" w:rsidRPr="003C62B5" w:rsidRDefault="00185EAD" w:rsidP="00F24EBF">
            <w:pPr>
              <w:jc w:val="center"/>
              <w:rPr>
                <w:color w:val="auto"/>
                <w:sz w:val="20"/>
                <w:szCs w:val="20"/>
              </w:rPr>
            </w:pPr>
            <w:r w:rsidRPr="003C62B5">
              <w:rPr>
                <w:color w:val="auto"/>
                <w:sz w:val="20"/>
                <w:szCs w:val="20"/>
              </w:rPr>
              <w:t>PORTARIA N° 185/2024</w:t>
            </w:r>
          </w:p>
        </w:tc>
      </w:tr>
    </w:tbl>
    <w:p w14:paraId="4196478C" w14:textId="77777777" w:rsidR="00F76B75" w:rsidRPr="003C62B5" w:rsidRDefault="00F76B75" w:rsidP="00374934">
      <w:pPr>
        <w:spacing w:after="257" w:line="259" w:lineRule="auto"/>
        <w:ind w:left="0" w:right="0" w:firstLine="0"/>
        <w:jc w:val="center"/>
        <w:rPr>
          <w:b/>
          <w:color w:val="auto"/>
        </w:rPr>
      </w:pPr>
    </w:p>
    <w:p w14:paraId="66F08096" w14:textId="77777777" w:rsidR="00F76B75" w:rsidRPr="003C62B5" w:rsidRDefault="00F76B75" w:rsidP="00374934">
      <w:pPr>
        <w:spacing w:after="257" w:line="259" w:lineRule="auto"/>
        <w:ind w:left="0" w:right="0" w:firstLine="0"/>
        <w:jc w:val="center"/>
        <w:rPr>
          <w:b/>
          <w:color w:val="auto"/>
        </w:rPr>
      </w:pPr>
    </w:p>
    <w:p w14:paraId="17316D40" w14:textId="77777777" w:rsidR="00F76B75" w:rsidRPr="003C62B5" w:rsidRDefault="00F76B75" w:rsidP="00374934">
      <w:pPr>
        <w:spacing w:after="257" w:line="259" w:lineRule="auto"/>
        <w:ind w:left="0" w:right="0" w:firstLine="0"/>
        <w:jc w:val="center"/>
        <w:rPr>
          <w:b/>
          <w:color w:val="auto"/>
        </w:rPr>
      </w:pPr>
    </w:p>
    <w:p w14:paraId="4AE0A193" w14:textId="77777777" w:rsidR="00F76B75" w:rsidRPr="003C62B5" w:rsidRDefault="00F76B75" w:rsidP="00374934">
      <w:pPr>
        <w:spacing w:after="257" w:line="259" w:lineRule="auto"/>
        <w:ind w:left="0" w:right="0" w:firstLine="0"/>
        <w:jc w:val="center"/>
        <w:rPr>
          <w:b/>
          <w:color w:val="auto"/>
        </w:rPr>
      </w:pPr>
    </w:p>
    <w:p w14:paraId="5366A8C1" w14:textId="5E38FA21" w:rsidR="004C274A" w:rsidRPr="003C62B5" w:rsidRDefault="00000000" w:rsidP="00374934">
      <w:pPr>
        <w:spacing w:after="257" w:line="259" w:lineRule="auto"/>
        <w:ind w:left="0" w:right="0" w:firstLine="0"/>
        <w:jc w:val="center"/>
        <w:rPr>
          <w:color w:val="auto"/>
        </w:rPr>
      </w:pPr>
      <w:r w:rsidRPr="003C62B5">
        <w:rPr>
          <w:b/>
          <w:color w:val="auto"/>
        </w:rPr>
        <w:t xml:space="preserve"> </w:t>
      </w:r>
    </w:p>
    <w:p w14:paraId="120710A2" w14:textId="77777777" w:rsidR="00931499" w:rsidRPr="003C62B5" w:rsidRDefault="00931499" w:rsidP="00374934">
      <w:pPr>
        <w:spacing w:after="259" w:line="259" w:lineRule="auto"/>
        <w:ind w:left="0" w:right="0" w:firstLine="0"/>
        <w:jc w:val="center"/>
        <w:rPr>
          <w:b/>
          <w:color w:val="auto"/>
        </w:rPr>
      </w:pPr>
    </w:p>
    <w:p w14:paraId="443BFBF6" w14:textId="77777777" w:rsidR="00931499" w:rsidRPr="003C62B5" w:rsidRDefault="00931499" w:rsidP="00374934">
      <w:pPr>
        <w:spacing w:after="259" w:line="259" w:lineRule="auto"/>
        <w:ind w:left="0" w:right="0" w:firstLine="0"/>
        <w:jc w:val="center"/>
        <w:rPr>
          <w:b/>
          <w:color w:val="auto"/>
        </w:rPr>
      </w:pPr>
    </w:p>
    <w:p w14:paraId="2C8F79E9" w14:textId="77777777" w:rsidR="00006681" w:rsidRPr="003C62B5" w:rsidRDefault="00006681" w:rsidP="00374934">
      <w:pPr>
        <w:spacing w:after="259" w:line="259" w:lineRule="auto"/>
        <w:ind w:left="0" w:right="0" w:firstLine="0"/>
        <w:jc w:val="center"/>
        <w:rPr>
          <w:b/>
          <w:color w:val="auto"/>
        </w:rPr>
      </w:pPr>
    </w:p>
    <w:p w14:paraId="3D73966F" w14:textId="77777777" w:rsidR="00006681" w:rsidRPr="003C62B5" w:rsidRDefault="00006681" w:rsidP="00374934">
      <w:pPr>
        <w:spacing w:after="259" w:line="259" w:lineRule="auto"/>
        <w:ind w:left="0" w:right="0" w:firstLine="0"/>
        <w:jc w:val="center"/>
        <w:rPr>
          <w:b/>
          <w:color w:val="auto"/>
        </w:rPr>
      </w:pPr>
    </w:p>
    <w:p w14:paraId="534B7EF7" w14:textId="77777777" w:rsidR="00006681" w:rsidRPr="003C62B5" w:rsidRDefault="00006681" w:rsidP="00374934">
      <w:pPr>
        <w:spacing w:after="259" w:line="259" w:lineRule="auto"/>
        <w:ind w:left="0" w:right="0" w:firstLine="0"/>
        <w:jc w:val="center"/>
        <w:rPr>
          <w:b/>
          <w:color w:val="auto"/>
        </w:rPr>
      </w:pPr>
    </w:p>
    <w:p w14:paraId="09201548" w14:textId="77777777" w:rsidR="00006681" w:rsidRPr="003C62B5" w:rsidRDefault="00006681" w:rsidP="00374934">
      <w:pPr>
        <w:spacing w:after="259" w:line="259" w:lineRule="auto"/>
        <w:ind w:left="0" w:right="0" w:firstLine="0"/>
        <w:jc w:val="center"/>
        <w:rPr>
          <w:b/>
          <w:color w:val="auto"/>
        </w:rPr>
      </w:pPr>
    </w:p>
    <w:p w14:paraId="7403FD7C" w14:textId="77777777" w:rsidR="00006681" w:rsidRPr="003C62B5" w:rsidRDefault="00006681" w:rsidP="00374934">
      <w:pPr>
        <w:spacing w:after="259" w:line="259" w:lineRule="auto"/>
        <w:ind w:left="0" w:right="0" w:firstLine="0"/>
        <w:jc w:val="center"/>
        <w:rPr>
          <w:b/>
          <w:color w:val="auto"/>
        </w:rPr>
      </w:pPr>
    </w:p>
    <w:p w14:paraId="7255E675" w14:textId="77777777" w:rsidR="00006681" w:rsidRPr="003C62B5" w:rsidRDefault="00006681" w:rsidP="00374934">
      <w:pPr>
        <w:spacing w:after="259" w:line="259" w:lineRule="auto"/>
        <w:ind w:left="0" w:right="0" w:firstLine="0"/>
        <w:jc w:val="center"/>
        <w:rPr>
          <w:b/>
          <w:color w:val="auto"/>
        </w:rPr>
      </w:pPr>
    </w:p>
    <w:p w14:paraId="4824CA20" w14:textId="77777777" w:rsidR="00006681" w:rsidRDefault="00006681" w:rsidP="00374934">
      <w:pPr>
        <w:spacing w:after="259" w:line="259" w:lineRule="auto"/>
        <w:ind w:left="0" w:right="0" w:firstLine="0"/>
        <w:jc w:val="center"/>
        <w:rPr>
          <w:b/>
          <w:color w:val="auto"/>
        </w:rPr>
      </w:pPr>
    </w:p>
    <w:p w14:paraId="3B98F876" w14:textId="49911FE8" w:rsidR="00D339AF" w:rsidRPr="003C62B5" w:rsidRDefault="00D339AF" w:rsidP="00D339AF">
      <w:pPr>
        <w:pStyle w:val="Ttulo1"/>
        <w:spacing w:after="9"/>
        <w:ind w:left="0" w:right="150" w:firstLine="0"/>
        <w:jc w:val="center"/>
        <w:rPr>
          <w:color w:val="auto"/>
          <w:sz w:val="32"/>
          <w:szCs w:val="32"/>
        </w:rPr>
      </w:pPr>
      <w:r w:rsidRPr="003C62B5">
        <w:rPr>
          <w:color w:val="auto"/>
          <w:sz w:val="32"/>
          <w:szCs w:val="32"/>
        </w:rPr>
        <w:lastRenderedPageBreak/>
        <w:t>ANEXO I – PROJETO E ESPECIFICAÇOES</w:t>
      </w:r>
    </w:p>
    <w:p w14:paraId="299E2816" w14:textId="77777777" w:rsidR="00A75499" w:rsidRPr="003C62B5" w:rsidRDefault="00A75499" w:rsidP="00374934">
      <w:pPr>
        <w:spacing w:after="257" w:line="259" w:lineRule="auto"/>
        <w:ind w:left="0" w:right="0" w:firstLine="0"/>
        <w:jc w:val="center"/>
        <w:rPr>
          <w:b/>
          <w:color w:val="auto"/>
        </w:rPr>
      </w:pPr>
    </w:p>
    <w:p w14:paraId="3ED39187" w14:textId="7F5D67CF" w:rsidR="00A26090" w:rsidRPr="003C62B5" w:rsidRDefault="00A26090" w:rsidP="00374934">
      <w:pPr>
        <w:spacing w:after="257" w:line="259" w:lineRule="auto"/>
        <w:ind w:left="0" w:right="0" w:firstLine="0"/>
        <w:jc w:val="center"/>
        <w:rPr>
          <w:b/>
          <w:color w:val="auto"/>
        </w:rPr>
      </w:pPr>
      <w:r w:rsidRPr="003C62B5">
        <w:rPr>
          <w:b/>
          <w:color w:val="auto"/>
        </w:rPr>
        <w:t>CLIQUE NO ARQUIVO PARA ABRIR</w:t>
      </w:r>
    </w:p>
    <w:p w14:paraId="6A34FCF3" w14:textId="77777777" w:rsidR="00BE0FDA" w:rsidRPr="003C62B5" w:rsidRDefault="00BE0FDA" w:rsidP="00374934">
      <w:pPr>
        <w:spacing w:after="257" w:line="259" w:lineRule="auto"/>
        <w:ind w:left="0" w:right="0" w:firstLine="0"/>
        <w:jc w:val="center"/>
        <w:rPr>
          <w:b/>
          <w:color w:val="auto"/>
        </w:rPr>
      </w:pPr>
    </w:p>
    <w:p w14:paraId="56F903EA" w14:textId="7F4ACB8F" w:rsidR="00BE0FDA" w:rsidRPr="003C62B5" w:rsidRDefault="005A1FED" w:rsidP="00374934">
      <w:pPr>
        <w:spacing w:after="257" w:line="259" w:lineRule="auto"/>
        <w:ind w:left="0" w:right="0" w:firstLine="0"/>
        <w:jc w:val="center"/>
        <w:rPr>
          <w:b/>
          <w:color w:val="auto"/>
        </w:rPr>
      </w:pPr>
      <w:r w:rsidRPr="003C62B5">
        <w:rPr>
          <w:color w:val="auto"/>
        </w:rPr>
        <w:object w:dxaOrig="1542" w:dyaOrig="995" w14:anchorId="04A4A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45pt;height:122.8pt" o:ole="">
            <v:imagedata r:id="rId144" o:title=""/>
          </v:shape>
          <o:OLEObject Type="Embed" ProgID="Acrobat.Document.DC" ShapeID="_x0000_i1025" DrawAspect="Icon" ObjectID="_1792918256" r:id="rId145"/>
        </w:object>
      </w:r>
    </w:p>
    <w:p w14:paraId="1BD7E1AA" w14:textId="77777777" w:rsidR="00A75499" w:rsidRPr="003C62B5" w:rsidRDefault="00A75499" w:rsidP="00374934">
      <w:pPr>
        <w:spacing w:after="257" w:line="259" w:lineRule="auto"/>
        <w:ind w:left="0" w:right="0" w:firstLine="0"/>
        <w:jc w:val="center"/>
        <w:rPr>
          <w:b/>
          <w:color w:val="auto"/>
        </w:rPr>
      </w:pPr>
    </w:p>
    <w:p w14:paraId="41AD2578" w14:textId="77777777" w:rsidR="00A75499" w:rsidRPr="003C62B5" w:rsidRDefault="00A75499" w:rsidP="00374934">
      <w:pPr>
        <w:spacing w:after="257" w:line="259" w:lineRule="auto"/>
        <w:ind w:left="0" w:right="0" w:firstLine="0"/>
        <w:jc w:val="center"/>
        <w:rPr>
          <w:b/>
          <w:color w:val="auto"/>
        </w:rPr>
      </w:pPr>
    </w:p>
    <w:p w14:paraId="0A87F29C" w14:textId="77777777" w:rsidR="00A75499" w:rsidRPr="003C62B5" w:rsidRDefault="00A75499" w:rsidP="00374934">
      <w:pPr>
        <w:spacing w:after="257" w:line="259" w:lineRule="auto"/>
        <w:ind w:left="0" w:right="0" w:firstLine="0"/>
        <w:jc w:val="center"/>
        <w:rPr>
          <w:b/>
          <w:color w:val="auto"/>
        </w:rPr>
      </w:pPr>
    </w:p>
    <w:p w14:paraId="03BA9BE7" w14:textId="77777777" w:rsidR="00A75499" w:rsidRPr="003C62B5" w:rsidRDefault="00A75499" w:rsidP="00374934">
      <w:pPr>
        <w:spacing w:after="257" w:line="259" w:lineRule="auto"/>
        <w:ind w:left="0" w:right="0" w:firstLine="0"/>
        <w:jc w:val="center"/>
        <w:rPr>
          <w:b/>
          <w:color w:val="auto"/>
        </w:rPr>
      </w:pPr>
    </w:p>
    <w:p w14:paraId="5698C7A2" w14:textId="77777777" w:rsidR="00A75499" w:rsidRPr="003C62B5" w:rsidRDefault="00A75499" w:rsidP="00374934">
      <w:pPr>
        <w:spacing w:after="257" w:line="259" w:lineRule="auto"/>
        <w:ind w:left="0" w:right="0" w:firstLine="0"/>
        <w:jc w:val="center"/>
        <w:rPr>
          <w:b/>
          <w:color w:val="auto"/>
        </w:rPr>
      </w:pPr>
    </w:p>
    <w:p w14:paraId="3C3A975C" w14:textId="77777777" w:rsidR="00A75499" w:rsidRPr="003C62B5" w:rsidRDefault="00A75499" w:rsidP="00374934">
      <w:pPr>
        <w:spacing w:after="257" w:line="259" w:lineRule="auto"/>
        <w:ind w:left="0" w:right="0" w:firstLine="0"/>
        <w:jc w:val="center"/>
        <w:rPr>
          <w:b/>
          <w:color w:val="auto"/>
        </w:rPr>
      </w:pPr>
    </w:p>
    <w:p w14:paraId="1E3AAD74" w14:textId="77777777" w:rsidR="00A75499" w:rsidRPr="003C62B5" w:rsidRDefault="00A75499" w:rsidP="00374934">
      <w:pPr>
        <w:spacing w:after="257" w:line="259" w:lineRule="auto"/>
        <w:ind w:left="0" w:right="0" w:firstLine="0"/>
        <w:jc w:val="center"/>
        <w:rPr>
          <w:b/>
          <w:color w:val="auto"/>
        </w:rPr>
      </w:pPr>
    </w:p>
    <w:p w14:paraId="0C73DB27" w14:textId="77777777" w:rsidR="00A75499" w:rsidRPr="003C62B5" w:rsidRDefault="00A75499" w:rsidP="00374934">
      <w:pPr>
        <w:spacing w:after="257" w:line="259" w:lineRule="auto"/>
        <w:ind w:left="0" w:right="0" w:firstLine="0"/>
        <w:jc w:val="center"/>
        <w:rPr>
          <w:b/>
          <w:color w:val="auto"/>
        </w:rPr>
      </w:pPr>
    </w:p>
    <w:p w14:paraId="66609B27" w14:textId="77777777" w:rsidR="00A75499" w:rsidRPr="003C62B5" w:rsidRDefault="00A75499" w:rsidP="00374934">
      <w:pPr>
        <w:spacing w:after="257" w:line="259" w:lineRule="auto"/>
        <w:ind w:left="0" w:right="0" w:firstLine="0"/>
        <w:jc w:val="center"/>
        <w:rPr>
          <w:b/>
          <w:color w:val="auto"/>
        </w:rPr>
      </w:pPr>
    </w:p>
    <w:p w14:paraId="15FE9CAE" w14:textId="77777777" w:rsidR="00A75499" w:rsidRPr="003C62B5" w:rsidRDefault="00A75499" w:rsidP="00374934">
      <w:pPr>
        <w:spacing w:after="257" w:line="259" w:lineRule="auto"/>
        <w:ind w:left="0" w:right="0" w:firstLine="0"/>
        <w:jc w:val="center"/>
        <w:rPr>
          <w:b/>
          <w:color w:val="auto"/>
        </w:rPr>
      </w:pPr>
    </w:p>
    <w:p w14:paraId="519A9208" w14:textId="77777777" w:rsidR="00D339AF" w:rsidRPr="003C62B5" w:rsidRDefault="00D339AF" w:rsidP="00374934">
      <w:pPr>
        <w:spacing w:after="257" w:line="259" w:lineRule="auto"/>
        <w:ind w:left="0" w:right="0" w:firstLine="0"/>
        <w:jc w:val="center"/>
        <w:rPr>
          <w:b/>
          <w:color w:val="auto"/>
        </w:rPr>
      </w:pPr>
    </w:p>
    <w:p w14:paraId="2468E118" w14:textId="77777777" w:rsidR="00D339AF" w:rsidRPr="003C62B5" w:rsidRDefault="00D339AF" w:rsidP="00374934">
      <w:pPr>
        <w:spacing w:after="257" w:line="259" w:lineRule="auto"/>
        <w:ind w:left="0" w:right="0" w:firstLine="0"/>
        <w:jc w:val="center"/>
        <w:rPr>
          <w:b/>
          <w:color w:val="auto"/>
        </w:rPr>
      </w:pPr>
    </w:p>
    <w:p w14:paraId="40F6BB3B" w14:textId="77777777" w:rsidR="00D339AF" w:rsidRPr="003C62B5" w:rsidRDefault="00D339AF" w:rsidP="00374934">
      <w:pPr>
        <w:spacing w:after="257" w:line="259" w:lineRule="auto"/>
        <w:ind w:left="0" w:right="0" w:firstLine="0"/>
        <w:jc w:val="center"/>
        <w:rPr>
          <w:b/>
          <w:color w:val="auto"/>
        </w:rPr>
      </w:pPr>
    </w:p>
    <w:p w14:paraId="576881B9" w14:textId="77777777" w:rsidR="00D339AF" w:rsidRPr="003C62B5" w:rsidRDefault="00D339AF" w:rsidP="00374934">
      <w:pPr>
        <w:spacing w:after="257" w:line="259" w:lineRule="auto"/>
        <w:ind w:left="0" w:right="0" w:firstLine="0"/>
        <w:jc w:val="center"/>
        <w:rPr>
          <w:b/>
          <w:color w:val="auto"/>
        </w:rPr>
      </w:pPr>
    </w:p>
    <w:p w14:paraId="431F1064" w14:textId="426E9A0E" w:rsidR="00D339AF" w:rsidRPr="003C62B5" w:rsidRDefault="00D339AF" w:rsidP="00E34ADD">
      <w:pPr>
        <w:pStyle w:val="Ttulo1"/>
        <w:spacing w:after="9"/>
        <w:ind w:left="0" w:right="150" w:firstLine="0"/>
        <w:jc w:val="center"/>
        <w:rPr>
          <w:color w:val="auto"/>
        </w:rPr>
      </w:pPr>
      <w:bookmarkStart w:id="24" w:name="_Toc133042"/>
      <w:r w:rsidRPr="003C62B5">
        <w:rPr>
          <w:color w:val="auto"/>
        </w:rPr>
        <w:lastRenderedPageBreak/>
        <w:t>ANEXO II – PLANILHA ORÇAMENTARIA, CRONOGRAMA FISICO FINANCEIRO E COMPOSIÇAO DO BDI E ENCARGOS SOCIAIS</w:t>
      </w:r>
    </w:p>
    <w:p w14:paraId="2752DADD" w14:textId="77777777" w:rsidR="00D339AF" w:rsidRPr="003C62B5" w:rsidRDefault="00D339AF" w:rsidP="00E34ADD">
      <w:pPr>
        <w:pStyle w:val="Ttulo1"/>
        <w:spacing w:after="9"/>
        <w:ind w:left="0" w:right="150" w:firstLine="0"/>
        <w:jc w:val="center"/>
        <w:rPr>
          <w:color w:val="auto"/>
        </w:rPr>
      </w:pPr>
    </w:p>
    <w:p w14:paraId="7E37E36F" w14:textId="77777777" w:rsidR="00D339AF" w:rsidRPr="003C62B5" w:rsidRDefault="00D339AF" w:rsidP="00E34ADD">
      <w:pPr>
        <w:pStyle w:val="Ttulo1"/>
        <w:spacing w:after="9"/>
        <w:ind w:left="0" w:right="150" w:firstLine="0"/>
        <w:jc w:val="center"/>
        <w:rPr>
          <w:color w:val="auto"/>
        </w:rPr>
      </w:pPr>
    </w:p>
    <w:p w14:paraId="25521B90" w14:textId="77777777" w:rsidR="005A1FED" w:rsidRPr="003C62B5" w:rsidRDefault="005A1FED" w:rsidP="005A1FED">
      <w:pPr>
        <w:spacing w:after="257" w:line="259" w:lineRule="auto"/>
        <w:ind w:left="0" w:right="0" w:firstLine="0"/>
        <w:jc w:val="center"/>
        <w:rPr>
          <w:b/>
          <w:color w:val="auto"/>
        </w:rPr>
      </w:pPr>
      <w:r w:rsidRPr="003C62B5">
        <w:rPr>
          <w:b/>
          <w:color w:val="auto"/>
        </w:rPr>
        <w:t>CLIQUE NO ARQUIVO PARA ABRIR</w:t>
      </w:r>
    </w:p>
    <w:p w14:paraId="7069C908" w14:textId="77777777" w:rsidR="005A1FED" w:rsidRPr="003C62B5" w:rsidRDefault="005A1FED" w:rsidP="005A1FED">
      <w:pPr>
        <w:rPr>
          <w:color w:val="auto"/>
        </w:rPr>
      </w:pPr>
    </w:p>
    <w:p w14:paraId="111C07D1" w14:textId="77777777" w:rsidR="00D339AF" w:rsidRPr="003C62B5" w:rsidRDefault="00D339AF" w:rsidP="00E34ADD">
      <w:pPr>
        <w:pStyle w:val="Ttulo1"/>
        <w:spacing w:after="9"/>
        <w:ind w:left="0" w:right="150" w:firstLine="0"/>
        <w:jc w:val="center"/>
        <w:rPr>
          <w:color w:val="auto"/>
        </w:rPr>
      </w:pPr>
    </w:p>
    <w:p w14:paraId="5A978183" w14:textId="77777777" w:rsidR="00D339AF" w:rsidRPr="003C62B5" w:rsidRDefault="00D339AF" w:rsidP="00E34ADD">
      <w:pPr>
        <w:pStyle w:val="Ttulo1"/>
        <w:spacing w:after="9"/>
        <w:ind w:left="0" w:right="150" w:firstLine="0"/>
        <w:jc w:val="center"/>
        <w:rPr>
          <w:color w:val="auto"/>
        </w:rPr>
      </w:pPr>
    </w:p>
    <w:p w14:paraId="06009BBC" w14:textId="14B07AE2" w:rsidR="00D339AF" w:rsidRPr="003C62B5" w:rsidRDefault="005A1FED" w:rsidP="00E34ADD">
      <w:pPr>
        <w:pStyle w:val="Ttulo1"/>
        <w:spacing w:after="9"/>
        <w:ind w:left="0" w:right="150" w:firstLine="0"/>
        <w:jc w:val="center"/>
        <w:rPr>
          <w:color w:val="auto"/>
        </w:rPr>
      </w:pPr>
      <w:r w:rsidRPr="003C62B5">
        <w:rPr>
          <w:color w:val="auto"/>
        </w:rPr>
        <w:object w:dxaOrig="1542" w:dyaOrig="995" w14:anchorId="46F04B6B">
          <v:shape id="_x0000_i1026" type="#_x0000_t75" style="width:122.2pt;height:96.8pt" o:ole="">
            <v:imagedata r:id="rId146" o:title=""/>
          </v:shape>
          <o:OLEObject Type="Embed" ProgID="Excel.Sheet.12" ShapeID="_x0000_i1026" DrawAspect="Icon" ObjectID="_1792918257" r:id="rId147"/>
        </w:object>
      </w:r>
    </w:p>
    <w:p w14:paraId="591472F1" w14:textId="77777777" w:rsidR="00D339AF" w:rsidRPr="003C62B5" w:rsidRDefault="00D339AF" w:rsidP="00E34ADD">
      <w:pPr>
        <w:pStyle w:val="Ttulo1"/>
        <w:spacing w:after="9"/>
        <w:ind w:left="0" w:right="150" w:firstLine="0"/>
        <w:jc w:val="center"/>
        <w:rPr>
          <w:color w:val="auto"/>
        </w:rPr>
      </w:pPr>
    </w:p>
    <w:p w14:paraId="58344616" w14:textId="77777777" w:rsidR="00D339AF" w:rsidRPr="003C62B5" w:rsidRDefault="00D339AF" w:rsidP="00E34ADD">
      <w:pPr>
        <w:pStyle w:val="Ttulo1"/>
        <w:spacing w:after="9"/>
        <w:ind w:left="0" w:right="150" w:firstLine="0"/>
        <w:jc w:val="center"/>
        <w:rPr>
          <w:color w:val="auto"/>
        </w:rPr>
      </w:pPr>
    </w:p>
    <w:p w14:paraId="67B735B8" w14:textId="77777777" w:rsidR="00D339AF" w:rsidRPr="003C62B5" w:rsidRDefault="00D339AF" w:rsidP="00E34ADD">
      <w:pPr>
        <w:pStyle w:val="Ttulo1"/>
        <w:spacing w:after="9"/>
        <w:ind w:left="0" w:right="150" w:firstLine="0"/>
        <w:jc w:val="center"/>
        <w:rPr>
          <w:color w:val="auto"/>
        </w:rPr>
      </w:pPr>
    </w:p>
    <w:p w14:paraId="3A38C64D" w14:textId="77777777" w:rsidR="00D339AF" w:rsidRPr="003C62B5" w:rsidRDefault="00D339AF" w:rsidP="00E34ADD">
      <w:pPr>
        <w:pStyle w:val="Ttulo1"/>
        <w:spacing w:after="9"/>
        <w:ind w:left="0" w:right="150" w:firstLine="0"/>
        <w:jc w:val="center"/>
        <w:rPr>
          <w:color w:val="auto"/>
        </w:rPr>
      </w:pPr>
    </w:p>
    <w:p w14:paraId="69CF4903" w14:textId="77777777" w:rsidR="00D339AF" w:rsidRPr="003C62B5" w:rsidRDefault="00D339AF" w:rsidP="00E34ADD">
      <w:pPr>
        <w:pStyle w:val="Ttulo1"/>
        <w:spacing w:after="9"/>
        <w:ind w:left="0" w:right="150" w:firstLine="0"/>
        <w:jc w:val="center"/>
        <w:rPr>
          <w:color w:val="auto"/>
        </w:rPr>
      </w:pPr>
    </w:p>
    <w:p w14:paraId="7F22C467" w14:textId="77777777" w:rsidR="00D339AF" w:rsidRPr="003C62B5" w:rsidRDefault="00D339AF" w:rsidP="00E34ADD">
      <w:pPr>
        <w:pStyle w:val="Ttulo1"/>
        <w:spacing w:after="9"/>
        <w:ind w:left="0" w:right="150" w:firstLine="0"/>
        <w:jc w:val="center"/>
        <w:rPr>
          <w:color w:val="auto"/>
        </w:rPr>
      </w:pPr>
    </w:p>
    <w:p w14:paraId="62F63EE8" w14:textId="77777777" w:rsidR="00D339AF" w:rsidRPr="003C62B5" w:rsidRDefault="00D339AF" w:rsidP="00E34ADD">
      <w:pPr>
        <w:pStyle w:val="Ttulo1"/>
        <w:spacing w:after="9"/>
        <w:ind w:left="0" w:right="150" w:firstLine="0"/>
        <w:jc w:val="center"/>
        <w:rPr>
          <w:color w:val="auto"/>
        </w:rPr>
      </w:pPr>
    </w:p>
    <w:p w14:paraId="52389988" w14:textId="77777777" w:rsidR="00D339AF" w:rsidRPr="003C62B5" w:rsidRDefault="00D339AF" w:rsidP="00E34ADD">
      <w:pPr>
        <w:pStyle w:val="Ttulo1"/>
        <w:spacing w:after="9"/>
        <w:ind w:left="0" w:right="150" w:firstLine="0"/>
        <w:jc w:val="center"/>
        <w:rPr>
          <w:color w:val="auto"/>
        </w:rPr>
      </w:pPr>
    </w:p>
    <w:p w14:paraId="72585E4D" w14:textId="77777777" w:rsidR="00D339AF" w:rsidRPr="003C62B5" w:rsidRDefault="00D339AF" w:rsidP="00E34ADD">
      <w:pPr>
        <w:pStyle w:val="Ttulo1"/>
        <w:spacing w:after="9"/>
        <w:ind w:left="0" w:right="150" w:firstLine="0"/>
        <w:jc w:val="center"/>
        <w:rPr>
          <w:color w:val="auto"/>
        </w:rPr>
      </w:pPr>
    </w:p>
    <w:p w14:paraId="4E8F3B5A" w14:textId="77777777" w:rsidR="005A1FED" w:rsidRPr="003C62B5" w:rsidRDefault="005A1FED" w:rsidP="005A1FED">
      <w:pPr>
        <w:rPr>
          <w:color w:val="auto"/>
        </w:rPr>
      </w:pPr>
    </w:p>
    <w:p w14:paraId="4DD15212" w14:textId="77777777" w:rsidR="005A1FED" w:rsidRPr="003C62B5" w:rsidRDefault="005A1FED" w:rsidP="005A1FED">
      <w:pPr>
        <w:rPr>
          <w:color w:val="auto"/>
        </w:rPr>
      </w:pPr>
    </w:p>
    <w:p w14:paraId="114CA351" w14:textId="77777777" w:rsidR="005A1FED" w:rsidRPr="003C62B5" w:rsidRDefault="005A1FED" w:rsidP="005A1FED">
      <w:pPr>
        <w:rPr>
          <w:color w:val="auto"/>
        </w:rPr>
      </w:pPr>
    </w:p>
    <w:p w14:paraId="69C6E53A" w14:textId="77777777" w:rsidR="005A1FED" w:rsidRPr="003C62B5" w:rsidRDefault="005A1FED" w:rsidP="005A1FED">
      <w:pPr>
        <w:rPr>
          <w:color w:val="auto"/>
        </w:rPr>
      </w:pPr>
    </w:p>
    <w:p w14:paraId="64D91E62" w14:textId="77777777" w:rsidR="005A1FED" w:rsidRPr="003C62B5" w:rsidRDefault="005A1FED" w:rsidP="005A1FED">
      <w:pPr>
        <w:rPr>
          <w:color w:val="auto"/>
        </w:rPr>
      </w:pPr>
    </w:p>
    <w:p w14:paraId="677D436D" w14:textId="77777777" w:rsidR="005A1FED" w:rsidRPr="003C62B5" w:rsidRDefault="005A1FED" w:rsidP="005A1FED">
      <w:pPr>
        <w:rPr>
          <w:color w:val="auto"/>
        </w:rPr>
      </w:pPr>
    </w:p>
    <w:p w14:paraId="051D2A5C" w14:textId="77777777" w:rsidR="005A1FED" w:rsidRPr="003C62B5" w:rsidRDefault="005A1FED" w:rsidP="005A1FED">
      <w:pPr>
        <w:rPr>
          <w:color w:val="auto"/>
        </w:rPr>
      </w:pPr>
    </w:p>
    <w:p w14:paraId="44800AD4" w14:textId="77777777" w:rsidR="005A1FED" w:rsidRPr="003C62B5" w:rsidRDefault="005A1FED" w:rsidP="005A1FED">
      <w:pPr>
        <w:rPr>
          <w:color w:val="auto"/>
        </w:rPr>
      </w:pPr>
    </w:p>
    <w:p w14:paraId="61AF4CFC" w14:textId="77777777" w:rsidR="005A1FED" w:rsidRPr="003C62B5" w:rsidRDefault="005A1FED" w:rsidP="005A1FED">
      <w:pPr>
        <w:rPr>
          <w:color w:val="auto"/>
        </w:rPr>
      </w:pPr>
    </w:p>
    <w:p w14:paraId="54823A7E" w14:textId="77777777" w:rsidR="005A1FED" w:rsidRPr="003C62B5" w:rsidRDefault="005A1FED" w:rsidP="005A1FED">
      <w:pPr>
        <w:rPr>
          <w:color w:val="auto"/>
        </w:rPr>
      </w:pPr>
    </w:p>
    <w:p w14:paraId="741C6810" w14:textId="77777777" w:rsidR="005A1FED" w:rsidRPr="003C62B5" w:rsidRDefault="005A1FED" w:rsidP="005A1FED">
      <w:pPr>
        <w:rPr>
          <w:color w:val="auto"/>
        </w:rPr>
      </w:pPr>
    </w:p>
    <w:p w14:paraId="636C3542" w14:textId="77777777" w:rsidR="00D339AF" w:rsidRPr="003C62B5" w:rsidRDefault="00D339AF" w:rsidP="00E34ADD">
      <w:pPr>
        <w:pStyle w:val="Ttulo1"/>
        <w:spacing w:after="9"/>
        <w:ind w:left="0" w:right="150" w:firstLine="0"/>
        <w:jc w:val="center"/>
        <w:rPr>
          <w:color w:val="auto"/>
        </w:rPr>
      </w:pPr>
    </w:p>
    <w:p w14:paraId="4AE86664" w14:textId="77777777" w:rsidR="009546A3" w:rsidRPr="003C62B5" w:rsidRDefault="009546A3" w:rsidP="009546A3">
      <w:pPr>
        <w:rPr>
          <w:color w:val="auto"/>
        </w:rPr>
      </w:pPr>
    </w:p>
    <w:p w14:paraId="2DE0D1A0" w14:textId="4A7BA37E" w:rsidR="004C274A" w:rsidRPr="003C62B5" w:rsidRDefault="00000000" w:rsidP="00E34ADD">
      <w:pPr>
        <w:pStyle w:val="Ttulo1"/>
        <w:spacing w:after="9"/>
        <w:ind w:left="0" w:right="150" w:firstLine="0"/>
        <w:jc w:val="center"/>
        <w:rPr>
          <w:color w:val="auto"/>
        </w:rPr>
      </w:pPr>
      <w:r w:rsidRPr="003C62B5">
        <w:rPr>
          <w:color w:val="auto"/>
        </w:rPr>
        <w:lastRenderedPageBreak/>
        <w:t>ANEXO III - MODELO DE PROPOSTA DE PREÇOS</w:t>
      </w:r>
      <w:bookmarkEnd w:id="24"/>
    </w:p>
    <w:p w14:paraId="24D6BA39" w14:textId="77777777" w:rsidR="004C274A" w:rsidRPr="003C62B5" w:rsidRDefault="00000000" w:rsidP="00374934">
      <w:pPr>
        <w:spacing w:after="14" w:line="259" w:lineRule="auto"/>
        <w:ind w:left="0" w:right="0" w:firstLine="0"/>
        <w:jc w:val="left"/>
        <w:rPr>
          <w:color w:val="auto"/>
        </w:rPr>
      </w:pPr>
      <w:r w:rsidRPr="003C62B5">
        <w:rPr>
          <w:b/>
          <w:color w:val="auto"/>
        </w:rPr>
        <w:t xml:space="preserve"> </w:t>
      </w:r>
    </w:p>
    <w:p w14:paraId="5CB2E10A" w14:textId="0C9D0125" w:rsidR="004C274A" w:rsidRPr="003C62B5" w:rsidRDefault="00000000" w:rsidP="00374934">
      <w:pPr>
        <w:spacing w:after="22" w:line="249" w:lineRule="auto"/>
        <w:ind w:left="0" w:right="150" w:firstLine="0"/>
        <w:rPr>
          <w:color w:val="auto"/>
        </w:rPr>
      </w:pPr>
      <w:r w:rsidRPr="003C62B5">
        <w:rPr>
          <w:b/>
          <w:color w:val="auto"/>
        </w:rPr>
        <w:t xml:space="preserve">Licitação: nº </w:t>
      </w:r>
      <w:r w:rsidR="00380813" w:rsidRPr="003C62B5">
        <w:rPr>
          <w:b/>
          <w:color w:val="auto"/>
        </w:rPr>
        <w:t>002/2024</w:t>
      </w:r>
      <w:r w:rsidRPr="003C62B5">
        <w:rPr>
          <w:b/>
          <w:color w:val="auto"/>
        </w:rPr>
        <w:t xml:space="preserve"> Modalidade: CONCORRÊNCIA   Tipo: MENOR PREÇO (ART, 6º, XXXVIII)   Regime de Execução: EMPREITADA POR PREÇO </w:t>
      </w:r>
      <w:r w:rsidR="00CA5DA3" w:rsidRPr="003C62B5">
        <w:rPr>
          <w:b/>
          <w:color w:val="auto"/>
        </w:rPr>
        <w:t>GLOBAL</w:t>
      </w:r>
      <w:r w:rsidRPr="003C62B5">
        <w:rPr>
          <w:b/>
          <w:color w:val="auto"/>
        </w:rPr>
        <w:t xml:space="preserve">. </w:t>
      </w:r>
    </w:p>
    <w:p w14:paraId="225ABA5D" w14:textId="49C8D319" w:rsidR="00CE3A93" w:rsidRPr="003C62B5" w:rsidRDefault="00000000" w:rsidP="00374934">
      <w:pPr>
        <w:pStyle w:val="Ttulo3"/>
        <w:spacing w:after="9"/>
        <w:ind w:left="0" w:right="150" w:firstLine="0"/>
        <w:rPr>
          <w:color w:val="auto"/>
        </w:rPr>
      </w:pPr>
      <w:r w:rsidRPr="003C62B5">
        <w:rPr>
          <w:color w:val="auto"/>
        </w:rPr>
        <w:t xml:space="preserve">Consumidora: SECRETARIA MUNICIPAL DE </w:t>
      </w:r>
      <w:r w:rsidR="00152B3A" w:rsidRPr="003C62B5">
        <w:rPr>
          <w:color w:val="auto"/>
        </w:rPr>
        <w:t>SAUDE</w:t>
      </w:r>
    </w:p>
    <w:p w14:paraId="55702FA6" w14:textId="534BE9F2" w:rsidR="004C274A" w:rsidRPr="003C62B5" w:rsidRDefault="00000000" w:rsidP="00374934">
      <w:pPr>
        <w:pStyle w:val="Ttulo3"/>
        <w:spacing w:after="9"/>
        <w:ind w:left="0" w:right="150" w:firstLine="0"/>
        <w:rPr>
          <w:color w:val="auto"/>
        </w:rPr>
      </w:pPr>
      <w:r w:rsidRPr="003C62B5">
        <w:rPr>
          <w:color w:val="auto"/>
        </w:rPr>
        <w:t xml:space="preserve"> Licitante: _______________________________________________________C.N.P.J ______________ </w:t>
      </w:r>
      <w:proofErr w:type="spellStart"/>
      <w:r w:rsidRPr="003C62B5">
        <w:rPr>
          <w:color w:val="auto"/>
        </w:rPr>
        <w:t>Tel</w:t>
      </w:r>
      <w:proofErr w:type="spellEnd"/>
      <w:r w:rsidRPr="003C62B5">
        <w:rPr>
          <w:color w:val="auto"/>
        </w:rPr>
        <w:t xml:space="preserve"> Fax: (__)_______ _______E-mail _____________Tel. (__)________ _____Celular: (__)__________  Endereço: __________________________________________________________ Conta Corrente:  ____________ Agência: ______________ Banco:  __________ </w:t>
      </w:r>
    </w:p>
    <w:p w14:paraId="4BE0C62D"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109C0278" w14:textId="04298C4D" w:rsidR="004C274A" w:rsidRPr="003C62B5" w:rsidRDefault="00000000" w:rsidP="00CE3A93">
      <w:pPr>
        <w:spacing w:after="0" w:line="268" w:lineRule="auto"/>
        <w:ind w:left="0" w:right="165" w:firstLine="0"/>
        <w:rPr>
          <w:iCs/>
          <w:color w:val="auto"/>
        </w:rPr>
      </w:pPr>
      <w:r w:rsidRPr="003C62B5">
        <w:rPr>
          <w:iCs/>
          <w:color w:val="auto"/>
        </w:rPr>
        <w:t xml:space="preserve">Apresentamos a Vossa Senhoria nossa Proposta Comercial referente à </w:t>
      </w:r>
      <w:r w:rsidR="00152B3A" w:rsidRPr="003C62B5">
        <w:rPr>
          <w:b/>
          <w:bCs/>
          <w:color w:val="auto"/>
          <w:sz w:val="24"/>
          <w:szCs w:val="24"/>
        </w:rPr>
        <w:t>contratação de empresa para execução de obra de construção de posto de saúde na Aldeia Sucupira, localizada no município de Santo Antônio do Leste/MT</w:t>
      </w:r>
      <w:r w:rsidRPr="003C62B5">
        <w:rPr>
          <w:iCs/>
          <w:color w:val="auto"/>
        </w:rPr>
        <w:t xml:space="preserve">, CONFORME PROJETOS, MEMORIAL DESCRITIVO, EDITAL E SEUS ANEXO, conforme especificações constantes no Projeto Básico, que é parte integrante deste Edital. </w:t>
      </w:r>
    </w:p>
    <w:p w14:paraId="6D6072BF" w14:textId="77777777" w:rsidR="009F4BE2" w:rsidRPr="003C62B5" w:rsidRDefault="009F4BE2" w:rsidP="00374934">
      <w:pPr>
        <w:spacing w:after="0" w:line="268" w:lineRule="auto"/>
        <w:ind w:left="0" w:right="165" w:firstLine="0"/>
        <w:rPr>
          <w:color w:val="auto"/>
        </w:rPr>
      </w:pPr>
    </w:p>
    <w:tbl>
      <w:tblPr>
        <w:tblStyle w:val="TableGrid"/>
        <w:tblW w:w="10050" w:type="dxa"/>
        <w:tblInd w:w="0" w:type="dxa"/>
        <w:tblCellMar>
          <w:top w:w="12" w:type="dxa"/>
          <w:left w:w="68" w:type="dxa"/>
          <w:right w:w="7" w:type="dxa"/>
        </w:tblCellMar>
        <w:tblLook w:val="04A0" w:firstRow="1" w:lastRow="0" w:firstColumn="1" w:lastColumn="0" w:noHBand="0" w:noVBand="1"/>
      </w:tblPr>
      <w:tblGrid>
        <w:gridCol w:w="709"/>
        <w:gridCol w:w="992"/>
        <w:gridCol w:w="1276"/>
        <w:gridCol w:w="2332"/>
        <w:gridCol w:w="827"/>
        <w:gridCol w:w="347"/>
        <w:gridCol w:w="994"/>
        <w:gridCol w:w="1054"/>
        <w:gridCol w:w="1519"/>
      </w:tblGrid>
      <w:tr w:rsidR="00334842" w:rsidRPr="003C62B5" w14:paraId="61E23870" w14:textId="77777777" w:rsidTr="005B7768">
        <w:trPr>
          <w:trHeight w:val="312"/>
        </w:trPr>
        <w:tc>
          <w:tcPr>
            <w:tcW w:w="709" w:type="dxa"/>
            <w:tcBorders>
              <w:top w:val="nil"/>
              <w:left w:val="nil"/>
              <w:bottom w:val="single" w:sz="4" w:space="0" w:color="000000"/>
              <w:right w:val="nil"/>
            </w:tcBorders>
          </w:tcPr>
          <w:p w14:paraId="4C176F96" w14:textId="456E973D" w:rsidR="004C274A" w:rsidRPr="003C62B5" w:rsidRDefault="00000000" w:rsidP="00374934">
            <w:pPr>
              <w:spacing w:after="0" w:line="259" w:lineRule="auto"/>
              <w:ind w:left="0" w:right="0" w:firstLine="0"/>
              <w:jc w:val="left"/>
              <w:rPr>
                <w:color w:val="auto"/>
              </w:rPr>
            </w:pPr>
            <w:r w:rsidRPr="003C62B5">
              <w:rPr>
                <w:color w:val="auto"/>
              </w:rPr>
              <w:t xml:space="preserve"> </w:t>
            </w:r>
          </w:p>
        </w:tc>
        <w:tc>
          <w:tcPr>
            <w:tcW w:w="992" w:type="dxa"/>
            <w:tcBorders>
              <w:top w:val="nil"/>
              <w:left w:val="nil"/>
              <w:bottom w:val="single" w:sz="4" w:space="0" w:color="000000"/>
              <w:right w:val="nil"/>
            </w:tcBorders>
          </w:tcPr>
          <w:p w14:paraId="3A20BDF6" w14:textId="77777777" w:rsidR="004C274A" w:rsidRPr="003C62B5" w:rsidRDefault="004C274A" w:rsidP="00374934">
            <w:pPr>
              <w:spacing w:after="160" w:line="259" w:lineRule="auto"/>
              <w:ind w:left="0" w:right="0" w:firstLine="0"/>
              <w:jc w:val="left"/>
              <w:rPr>
                <w:color w:val="auto"/>
              </w:rPr>
            </w:pPr>
          </w:p>
        </w:tc>
        <w:tc>
          <w:tcPr>
            <w:tcW w:w="1276" w:type="dxa"/>
            <w:tcBorders>
              <w:top w:val="nil"/>
              <w:left w:val="nil"/>
              <w:bottom w:val="single" w:sz="4" w:space="0" w:color="000000"/>
              <w:right w:val="nil"/>
            </w:tcBorders>
          </w:tcPr>
          <w:p w14:paraId="1524527F" w14:textId="77777777" w:rsidR="004C274A" w:rsidRPr="003C62B5" w:rsidRDefault="004C274A" w:rsidP="00374934">
            <w:pPr>
              <w:spacing w:after="160" w:line="259" w:lineRule="auto"/>
              <w:ind w:left="0" w:right="0" w:firstLine="0"/>
              <w:jc w:val="left"/>
              <w:rPr>
                <w:color w:val="auto"/>
              </w:rPr>
            </w:pPr>
          </w:p>
        </w:tc>
        <w:tc>
          <w:tcPr>
            <w:tcW w:w="2332" w:type="dxa"/>
            <w:tcBorders>
              <w:top w:val="nil"/>
              <w:left w:val="nil"/>
              <w:bottom w:val="single" w:sz="4" w:space="0" w:color="000000"/>
              <w:right w:val="nil"/>
            </w:tcBorders>
          </w:tcPr>
          <w:p w14:paraId="2D7D9A98" w14:textId="77777777" w:rsidR="004C274A" w:rsidRPr="003C62B5" w:rsidRDefault="004C274A" w:rsidP="00374934">
            <w:pPr>
              <w:spacing w:after="160" w:line="259" w:lineRule="auto"/>
              <w:ind w:left="0" w:right="0" w:firstLine="0"/>
              <w:jc w:val="left"/>
              <w:rPr>
                <w:color w:val="auto"/>
              </w:rPr>
            </w:pPr>
          </w:p>
        </w:tc>
        <w:tc>
          <w:tcPr>
            <w:tcW w:w="827" w:type="dxa"/>
            <w:tcBorders>
              <w:top w:val="nil"/>
              <w:left w:val="nil"/>
              <w:bottom w:val="single" w:sz="4" w:space="0" w:color="000000"/>
              <w:right w:val="single" w:sz="4" w:space="0" w:color="000000"/>
            </w:tcBorders>
          </w:tcPr>
          <w:p w14:paraId="46A0857F" w14:textId="77777777" w:rsidR="004C274A" w:rsidRPr="003C62B5" w:rsidRDefault="004C274A" w:rsidP="00374934">
            <w:pPr>
              <w:spacing w:after="160" w:line="259" w:lineRule="auto"/>
              <w:ind w:left="0" w:right="0" w:firstLine="0"/>
              <w:jc w:val="left"/>
              <w:rPr>
                <w:color w:val="auto"/>
              </w:rPr>
            </w:pPr>
          </w:p>
        </w:tc>
        <w:tc>
          <w:tcPr>
            <w:tcW w:w="3914" w:type="dxa"/>
            <w:gridSpan w:val="4"/>
            <w:tcBorders>
              <w:top w:val="single" w:sz="4" w:space="0" w:color="000000"/>
              <w:left w:val="single" w:sz="4" w:space="0" w:color="000000"/>
              <w:bottom w:val="single" w:sz="4" w:space="0" w:color="000000"/>
              <w:right w:val="single" w:sz="4" w:space="0" w:color="000000"/>
            </w:tcBorders>
          </w:tcPr>
          <w:p w14:paraId="172E2F88" w14:textId="77777777" w:rsidR="004C274A" w:rsidRPr="003C62B5" w:rsidRDefault="00000000" w:rsidP="00374934">
            <w:pPr>
              <w:spacing w:after="0" w:line="259" w:lineRule="auto"/>
              <w:ind w:left="0" w:right="0" w:firstLine="0"/>
              <w:jc w:val="left"/>
              <w:rPr>
                <w:color w:val="auto"/>
              </w:rPr>
            </w:pPr>
            <w:r w:rsidRPr="003C62B5">
              <w:rPr>
                <w:color w:val="auto"/>
              </w:rPr>
              <w:t xml:space="preserve">BDI:                              % </w:t>
            </w:r>
          </w:p>
        </w:tc>
      </w:tr>
      <w:tr w:rsidR="00334842" w:rsidRPr="003C62B5" w14:paraId="50EF1934" w14:textId="77777777" w:rsidTr="005B7768">
        <w:trPr>
          <w:trHeight w:val="1019"/>
        </w:trPr>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9C1E31" w14:textId="63AE04EB" w:rsidR="004C274A" w:rsidRPr="003C62B5" w:rsidRDefault="00000000" w:rsidP="005B7768">
            <w:pPr>
              <w:spacing w:after="0" w:line="259" w:lineRule="auto"/>
              <w:ind w:left="0" w:right="0" w:firstLine="0"/>
              <w:jc w:val="center"/>
              <w:rPr>
                <w:color w:val="auto"/>
                <w:sz w:val="16"/>
                <w:szCs w:val="16"/>
              </w:rPr>
            </w:pPr>
            <w:r w:rsidRPr="003C62B5">
              <w:rPr>
                <w:b/>
                <w:color w:val="auto"/>
                <w:sz w:val="16"/>
                <w:szCs w:val="16"/>
              </w:rPr>
              <w:t>ITEM</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3F2129" w14:textId="25FFA19C" w:rsidR="004C274A" w:rsidRPr="003C62B5" w:rsidRDefault="00000000" w:rsidP="005B7768">
            <w:pPr>
              <w:spacing w:after="0" w:line="259" w:lineRule="auto"/>
              <w:ind w:left="0" w:right="0" w:firstLine="0"/>
              <w:jc w:val="center"/>
              <w:rPr>
                <w:color w:val="auto"/>
                <w:sz w:val="16"/>
                <w:szCs w:val="16"/>
              </w:rPr>
            </w:pPr>
            <w:r w:rsidRPr="003C62B5">
              <w:rPr>
                <w:b/>
                <w:color w:val="auto"/>
                <w:sz w:val="16"/>
                <w:szCs w:val="16"/>
              </w:rPr>
              <w:t>CÓDIGO</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E7CFD3" w14:textId="5AE7A946" w:rsidR="004C274A" w:rsidRPr="003C62B5" w:rsidRDefault="00000000" w:rsidP="005B7768">
            <w:pPr>
              <w:spacing w:after="0" w:line="259" w:lineRule="auto"/>
              <w:ind w:left="0" w:right="0" w:firstLine="0"/>
              <w:jc w:val="center"/>
              <w:rPr>
                <w:color w:val="auto"/>
                <w:sz w:val="16"/>
                <w:szCs w:val="16"/>
              </w:rPr>
            </w:pPr>
            <w:r w:rsidRPr="003C62B5">
              <w:rPr>
                <w:b/>
                <w:color w:val="auto"/>
                <w:sz w:val="16"/>
                <w:szCs w:val="16"/>
              </w:rPr>
              <w:t>DESCRIÇÃO</w:t>
            </w:r>
          </w:p>
        </w:tc>
        <w:tc>
          <w:tcPr>
            <w:tcW w:w="233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E89B8F" w14:textId="0455C6D6" w:rsidR="004C274A" w:rsidRPr="003C62B5" w:rsidRDefault="00000000" w:rsidP="005B7768">
            <w:pPr>
              <w:spacing w:after="0" w:line="259" w:lineRule="auto"/>
              <w:ind w:left="0" w:right="0" w:firstLine="0"/>
              <w:jc w:val="center"/>
              <w:rPr>
                <w:color w:val="auto"/>
                <w:sz w:val="16"/>
                <w:szCs w:val="16"/>
              </w:rPr>
            </w:pPr>
            <w:r w:rsidRPr="003C62B5">
              <w:rPr>
                <w:b/>
                <w:color w:val="auto"/>
                <w:sz w:val="16"/>
                <w:szCs w:val="16"/>
              </w:rPr>
              <w:t>UNIDADE</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0CA46F74" w14:textId="1667A2A3" w:rsidR="004C274A" w:rsidRPr="003C62B5" w:rsidRDefault="00000000" w:rsidP="005B7768">
            <w:pPr>
              <w:spacing w:after="0" w:line="259" w:lineRule="auto"/>
              <w:ind w:left="0" w:right="0" w:firstLine="0"/>
              <w:jc w:val="center"/>
              <w:rPr>
                <w:color w:val="auto"/>
                <w:sz w:val="16"/>
                <w:szCs w:val="16"/>
              </w:rPr>
            </w:pPr>
            <w:r w:rsidRPr="003C62B5">
              <w:rPr>
                <w:b/>
                <w:color w:val="auto"/>
                <w:sz w:val="16"/>
                <w:szCs w:val="16"/>
              </w:rPr>
              <w:t>QUANT.</w:t>
            </w:r>
          </w:p>
        </w:tc>
        <w:tc>
          <w:tcPr>
            <w:tcW w:w="994" w:type="dxa"/>
            <w:tcBorders>
              <w:top w:val="single" w:sz="4" w:space="0" w:color="000000"/>
              <w:left w:val="single" w:sz="4" w:space="0" w:color="000000"/>
              <w:bottom w:val="single" w:sz="4" w:space="0" w:color="000000"/>
              <w:right w:val="single" w:sz="4" w:space="0" w:color="000000"/>
            </w:tcBorders>
            <w:shd w:val="clear" w:color="auto" w:fill="BFBFBF"/>
          </w:tcPr>
          <w:p w14:paraId="1B5478F4" w14:textId="72C9650E" w:rsidR="004C274A" w:rsidRPr="003C62B5" w:rsidRDefault="00000000" w:rsidP="005B7768">
            <w:pPr>
              <w:spacing w:after="0" w:line="259" w:lineRule="auto"/>
              <w:ind w:left="0" w:right="0" w:firstLine="0"/>
              <w:jc w:val="center"/>
              <w:rPr>
                <w:color w:val="auto"/>
                <w:sz w:val="16"/>
                <w:szCs w:val="16"/>
              </w:rPr>
            </w:pPr>
            <w:r w:rsidRPr="003C62B5">
              <w:rPr>
                <w:b/>
                <w:color w:val="auto"/>
                <w:sz w:val="16"/>
                <w:szCs w:val="16"/>
              </w:rPr>
              <w:t>PREÇO</w:t>
            </w:r>
          </w:p>
          <w:p w14:paraId="12B0EAE1" w14:textId="3336C6B1" w:rsidR="004C274A" w:rsidRPr="003C62B5" w:rsidRDefault="00000000" w:rsidP="005B7768">
            <w:pPr>
              <w:spacing w:after="2" w:line="236" w:lineRule="auto"/>
              <w:ind w:left="0" w:right="0" w:firstLine="0"/>
              <w:jc w:val="center"/>
              <w:rPr>
                <w:color w:val="auto"/>
                <w:sz w:val="16"/>
                <w:szCs w:val="16"/>
              </w:rPr>
            </w:pPr>
            <w:r w:rsidRPr="003C62B5">
              <w:rPr>
                <w:b/>
                <w:color w:val="auto"/>
                <w:sz w:val="16"/>
                <w:szCs w:val="16"/>
              </w:rPr>
              <w:t>UNIT sem BDI</w:t>
            </w:r>
          </w:p>
          <w:p w14:paraId="282F8318" w14:textId="577150D6" w:rsidR="004C274A" w:rsidRPr="003C62B5" w:rsidRDefault="00000000" w:rsidP="005B7768">
            <w:pPr>
              <w:spacing w:after="0" w:line="259" w:lineRule="auto"/>
              <w:ind w:left="0" w:right="65" w:firstLine="0"/>
              <w:jc w:val="center"/>
              <w:rPr>
                <w:color w:val="auto"/>
                <w:sz w:val="16"/>
                <w:szCs w:val="16"/>
              </w:rPr>
            </w:pPr>
            <w:r w:rsidRPr="003C62B5">
              <w:rPr>
                <w:b/>
                <w:color w:val="auto"/>
                <w:sz w:val="16"/>
                <w:szCs w:val="16"/>
              </w:rPr>
              <w:t>(R$)</w:t>
            </w:r>
          </w:p>
        </w:tc>
        <w:tc>
          <w:tcPr>
            <w:tcW w:w="1054" w:type="dxa"/>
            <w:tcBorders>
              <w:top w:val="single" w:sz="4" w:space="0" w:color="000000"/>
              <w:left w:val="single" w:sz="4" w:space="0" w:color="000000"/>
              <w:bottom w:val="single" w:sz="4" w:space="0" w:color="000000"/>
              <w:right w:val="single" w:sz="4" w:space="0" w:color="000000"/>
            </w:tcBorders>
            <w:shd w:val="clear" w:color="auto" w:fill="BFBFBF"/>
          </w:tcPr>
          <w:p w14:paraId="41C502E4" w14:textId="31370818" w:rsidR="004C274A" w:rsidRPr="003C62B5" w:rsidRDefault="00000000" w:rsidP="005B7768">
            <w:pPr>
              <w:spacing w:after="0" w:line="259" w:lineRule="auto"/>
              <w:ind w:left="0" w:right="0" w:firstLine="0"/>
              <w:jc w:val="center"/>
              <w:rPr>
                <w:color w:val="auto"/>
                <w:sz w:val="16"/>
                <w:szCs w:val="16"/>
              </w:rPr>
            </w:pPr>
            <w:r w:rsidRPr="003C62B5">
              <w:rPr>
                <w:b/>
                <w:color w:val="auto"/>
                <w:sz w:val="16"/>
                <w:szCs w:val="16"/>
              </w:rPr>
              <w:t>PREÇO</w:t>
            </w:r>
          </w:p>
          <w:p w14:paraId="3E0CB022" w14:textId="273E5F35" w:rsidR="004C274A" w:rsidRPr="003C62B5" w:rsidRDefault="00000000" w:rsidP="005B7768">
            <w:pPr>
              <w:spacing w:after="2" w:line="236" w:lineRule="auto"/>
              <w:ind w:left="0" w:right="0" w:firstLine="0"/>
              <w:jc w:val="center"/>
              <w:rPr>
                <w:color w:val="auto"/>
                <w:sz w:val="16"/>
                <w:szCs w:val="16"/>
              </w:rPr>
            </w:pPr>
            <w:r w:rsidRPr="003C62B5">
              <w:rPr>
                <w:b/>
                <w:color w:val="auto"/>
                <w:sz w:val="16"/>
                <w:szCs w:val="16"/>
              </w:rPr>
              <w:t>UNIT com BDI</w:t>
            </w:r>
          </w:p>
          <w:p w14:paraId="07CDD0E3" w14:textId="1ED7299B" w:rsidR="004C274A" w:rsidRPr="003C62B5" w:rsidRDefault="00000000" w:rsidP="005B7768">
            <w:pPr>
              <w:spacing w:after="0" w:line="259" w:lineRule="auto"/>
              <w:ind w:left="0" w:right="58" w:firstLine="0"/>
              <w:jc w:val="center"/>
              <w:rPr>
                <w:color w:val="auto"/>
                <w:sz w:val="16"/>
                <w:szCs w:val="16"/>
              </w:rPr>
            </w:pPr>
            <w:r w:rsidRPr="003C62B5">
              <w:rPr>
                <w:b/>
                <w:color w:val="auto"/>
                <w:sz w:val="16"/>
                <w:szCs w:val="16"/>
              </w:rPr>
              <w:t>(R$)</w:t>
            </w:r>
          </w:p>
        </w:tc>
        <w:tc>
          <w:tcPr>
            <w:tcW w:w="15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D34158" w14:textId="3F63DF5F" w:rsidR="004C274A" w:rsidRPr="003C62B5" w:rsidRDefault="00000000" w:rsidP="005B7768">
            <w:pPr>
              <w:spacing w:after="0" w:line="259" w:lineRule="auto"/>
              <w:ind w:left="0" w:right="31" w:firstLine="0"/>
              <w:jc w:val="center"/>
              <w:rPr>
                <w:color w:val="auto"/>
                <w:sz w:val="16"/>
                <w:szCs w:val="16"/>
              </w:rPr>
            </w:pPr>
            <w:r w:rsidRPr="003C62B5">
              <w:rPr>
                <w:b/>
                <w:color w:val="auto"/>
                <w:sz w:val="16"/>
                <w:szCs w:val="16"/>
              </w:rPr>
              <w:t>PREÇO</w:t>
            </w:r>
          </w:p>
          <w:p w14:paraId="2C7EC59B" w14:textId="757D24F6" w:rsidR="004C274A" w:rsidRPr="003C62B5" w:rsidRDefault="00000000" w:rsidP="005B7768">
            <w:pPr>
              <w:spacing w:after="0" w:line="259" w:lineRule="auto"/>
              <w:ind w:left="0" w:right="0" w:firstLine="0"/>
              <w:jc w:val="center"/>
              <w:rPr>
                <w:color w:val="auto"/>
                <w:sz w:val="16"/>
                <w:szCs w:val="16"/>
              </w:rPr>
            </w:pPr>
            <w:r w:rsidRPr="003C62B5">
              <w:rPr>
                <w:b/>
                <w:color w:val="auto"/>
                <w:sz w:val="16"/>
                <w:szCs w:val="16"/>
              </w:rPr>
              <w:t>TOTAL COM</w:t>
            </w:r>
          </w:p>
          <w:p w14:paraId="166F8FDF" w14:textId="5CFFEF52" w:rsidR="004C274A" w:rsidRPr="003C62B5" w:rsidRDefault="00000000" w:rsidP="005B7768">
            <w:pPr>
              <w:spacing w:after="0" w:line="259" w:lineRule="auto"/>
              <w:ind w:left="0" w:right="29" w:firstLine="0"/>
              <w:jc w:val="center"/>
              <w:rPr>
                <w:color w:val="auto"/>
                <w:sz w:val="16"/>
                <w:szCs w:val="16"/>
              </w:rPr>
            </w:pPr>
            <w:r w:rsidRPr="003C62B5">
              <w:rPr>
                <w:b/>
                <w:color w:val="auto"/>
                <w:sz w:val="16"/>
                <w:szCs w:val="16"/>
              </w:rPr>
              <w:t>BDI (R$)</w:t>
            </w:r>
          </w:p>
        </w:tc>
      </w:tr>
      <w:tr w:rsidR="00334842" w:rsidRPr="003C62B5" w14:paraId="45CA5BAE" w14:textId="77777777" w:rsidTr="005B7768">
        <w:trPr>
          <w:trHeight w:val="265"/>
        </w:trPr>
        <w:tc>
          <w:tcPr>
            <w:tcW w:w="709" w:type="dxa"/>
            <w:tcBorders>
              <w:top w:val="single" w:sz="4" w:space="0" w:color="000000"/>
              <w:left w:val="single" w:sz="4" w:space="0" w:color="000000"/>
              <w:bottom w:val="single" w:sz="4" w:space="0" w:color="000000"/>
              <w:right w:val="single" w:sz="4" w:space="0" w:color="000000"/>
            </w:tcBorders>
          </w:tcPr>
          <w:p w14:paraId="7FA6CCC2" w14:textId="77777777" w:rsidR="004C274A" w:rsidRPr="003C62B5" w:rsidRDefault="00000000" w:rsidP="00374934">
            <w:pPr>
              <w:spacing w:after="0" w:line="259" w:lineRule="auto"/>
              <w:ind w:left="0" w:right="9" w:firstLine="0"/>
              <w:jc w:val="center"/>
              <w:rPr>
                <w:color w:val="auto"/>
              </w:rPr>
            </w:pPr>
            <w:r w:rsidRPr="003C62B5">
              <w:rPr>
                <w:b/>
                <w:color w:val="auto"/>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D0A2BC2" w14:textId="77777777" w:rsidR="004C274A" w:rsidRPr="003C62B5" w:rsidRDefault="00000000" w:rsidP="00374934">
            <w:pPr>
              <w:spacing w:after="0" w:line="259" w:lineRule="auto"/>
              <w:ind w:left="0" w:right="6" w:firstLine="0"/>
              <w:jc w:val="center"/>
              <w:rPr>
                <w:color w:val="auto"/>
              </w:rPr>
            </w:pPr>
            <w:r w:rsidRPr="003C62B5">
              <w:rPr>
                <w:b/>
                <w:color w:val="auto"/>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A3D7FED" w14:textId="77777777" w:rsidR="004C274A" w:rsidRPr="003C62B5" w:rsidRDefault="00000000" w:rsidP="00374934">
            <w:pPr>
              <w:spacing w:after="0" w:line="259" w:lineRule="auto"/>
              <w:ind w:left="0" w:right="0" w:firstLine="0"/>
              <w:jc w:val="left"/>
              <w:rPr>
                <w:color w:val="auto"/>
              </w:rPr>
            </w:pPr>
            <w:r w:rsidRPr="003C62B5">
              <w:rPr>
                <w:b/>
                <w:color w:val="auto"/>
              </w:rPr>
              <w:t xml:space="preserve"> </w:t>
            </w:r>
          </w:p>
        </w:tc>
        <w:tc>
          <w:tcPr>
            <w:tcW w:w="2332" w:type="dxa"/>
            <w:tcBorders>
              <w:top w:val="single" w:sz="4" w:space="0" w:color="000000"/>
              <w:left w:val="single" w:sz="4" w:space="0" w:color="000000"/>
              <w:bottom w:val="single" w:sz="4" w:space="0" w:color="000000"/>
              <w:right w:val="single" w:sz="4" w:space="0" w:color="000000"/>
            </w:tcBorders>
          </w:tcPr>
          <w:p w14:paraId="346187C2" w14:textId="77777777" w:rsidR="004C274A" w:rsidRPr="003C62B5" w:rsidRDefault="00000000" w:rsidP="00374934">
            <w:pPr>
              <w:spacing w:after="0" w:line="259" w:lineRule="auto"/>
              <w:ind w:left="0" w:right="0" w:firstLine="0"/>
              <w:jc w:val="left"/>
              <w:rPr>
                <w:color w:val="auto"/>
              </w:rPr>
            </w:pPr>
            <w:r w:rsidRPr="003C62B5">
              <w:rPr>
                <w:b/>
                <w:color w:val="auto"/>
              </w:rPr>
              <w:t xml:space="preserve">  </w:t>
            </w:r>
          </w:p>
        </w:tc>
        <w:tc>
          <w:tcPr>
            <w:tcW w:w="1174" w:type="dxa"/>
            <w:gridSpan w:val="2"/>
            <w:tcBorders>
              <w:top w:val="single" w:sz="4" w:space="0" w:color="000000"/>
              <w:left w:val="single" w:sz="4" w:space="0" w:color="000000"/>
              <w:bottom w:val="single" w:sz="4" w:space="0" w:color="000000"/>
              <w:right w:val="single" w:sz="4" w:space="0" w:color="000000"/>
            </w:tcBorders>
          </w:tcPr>
          <w:p w14:paraId="1CA1DD18" w14:textId="77777777" w:rsidR="004C274A" w:rsidRPr="003C62B5" w:rsidRDefault="00000000" w:rsidP="00374934">
            <w:pPr>
              <w:spacing w:after="0" w:line="259" w:lineRule="auto"/>
              <w:ind w:left="0" w:right="0" w:firstLine="0"/>
              <w:jc w:val="left"/>
              <w:rPr>
                <w:color w:val="auto"/>
              </w:rPr>
            </w:pPr>
            <w:r w:rsidRPr="003C62B5">
              <w:rPr>
                <w:b/>
                <w:color w:val="auto"/>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8AB9D5E"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tc>
        <w:tc>
          <w:tcPr>
            <w:tcW w:w="1054" w:type="dxa"/>
            <w:tcBorders>
              <w:top w:val="single" w:sz="4" w:space="0" w:color="000000"/>
              <w:left w:val="single" w:sz="4" w:space="0" w:color="000000"/>
              <w:bottom w:val="single" w:sz="4" w:space="0" w:color="000000"/>
              <w:right w:val="single" w:sz="4" w:space="0" w:color="000000"/>
            </w:tcBorders>
          </w:tcPr>
          <w:p w14:paraId="3AC0C2BD" w14:textId="77777777" w:rsidR="004C274A" w:rsidRPr="003C62B5" w:rsidRDefault="00000000" w:rsidP="00374934">
            <w:pPr>
              <w:spacing w:after="0" w:line="259" w:lineRule="auto"/>
              <w:ind w:left="0" w:right="6" w:firstLine="0"/>
              <w:jc w:val="right"/>
              <w:rPr>
                <w:color w:val="auto"/>
              </w:rPr>
            </w:pPr>
            <w:r w:rsidRPr="003C62B5">
              <w:rPr>
                <w:b/>
                <w:color w:val="auto"/>
              </w:rPr>
              <w:t xml:space="preserve"> </w:t>
            </w:r>
          </w:p>
        </w:tc>
        <w:tc>
          <w:tcPr>
            <w:tcW w:w="1519" w:type="dxa"/>
            <w:tcBorders>
              <w:top w:val="single" w:sz="4" w:space="0" w:color="000000"/>
              <w:left w:val="single" w:sz="4" w:space="0" w:color="000000"/>
              <w:bottom w:val="single" w:sz="4" w:space="0" w:color="000000"/>
              <w:right w:val="single" w:sz="4" w:space="0" w:color="000000"/>
            </w:tcBorders>
          </w:tcPr>
          <w:p w14:paraId="0FFBB138" w14:textId="77777777" w:rsidR="004C274A" w:rsidRPr="003C62B5" w:rsidRDefault="004C274A" w:rsidP="00374934">
            <w:pPr>
              <w:spacing w:after="160" w:line="259" w:lineRule="auto"/>
              <w:ind w:left="0" w:right="0" w:firstLine="0"/>
              <w:jc w:val="left"/>
              <w:rPr>
                <w:color w:val="auto"/>
              </w:rPr>
            </w:pPr>
          </w:p>
        </w:tc>
      </w:tr>
      <w:tr w:rsidR="00334842" w:rsidRPr="003C62B5" w14:paraId="06A9A460" w14:textId="77777777" w:rsidTr="005B7768">
        <w:trPr>
          <w:trHeight w:val="310"/>
        </w:trPr>
        <w:tc>
          <w:tcPr>
            <w:tcW w:w="709" w:type="dxa"/>
            <w:tcBorders>
              <w:top w:val="single" w:sz="4" w:space="0" w:color="000000"/>
              <w:left w:val="single" w:sz="4" w:space="0" w:color="000000"/>
              <w:bottom w:val="single" w:sz="4" w:space="0" w:color="000000"/>
              <w:right w:val="single" w:sz="4" w:space="0" w:color="000000"/>
            </w:tcBorders>
          </w:tcPr>
          <w:p w14:paraId="7F2BEDBC" w14:textId="77777777" w:rsidR="004C274A" w:rsidRPr="003C62B5" w:rsidRDefault="00000000" w:rsidP="00374934">
            <w:pPr>
              <w:spacing w:after="0" w:line="259" w:lineRule="auto"/>
              <w:ind w:left="0" w:right="9" w:firstLine="0"/>
              <w:jc w:val="center"/>
              <w:rPr>
                <w:color w:val="auto"/>
              </w:rPr>
            </w:pPr>
            <w:r w:rsidRPr="003C62B5">
              <w:rPr>
                <w:b/>
                <w:color w:val="auto"/>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34C4918" w14:textId="77777777" w:rsidR="004C274A" w:rsidRPr="003C62B5" w:rsidRDefault="00000000" w:rsidP="00374934">
            <w:pPr>
              <w:spacing w:after="0" w:line="259" w:lineRule="auto"/>
              <w:ind w:left="0" w:right="6" w:firstLine="0"/>
              <w:jc w:val="center"/>
              <w:rPr>
                <w:color w:val="auto"/>
              </w:rPr>
            </w:pPr>
            <w:r w:rsidRPr="003C62B5">
              <w:rPr>
                <w:b/>
                <w:color w:val="auto"/>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09D0B0A" w14:textId="77777777" w:rsidR="004C274A" w:rsidRPr="003C62B5" w:rsidRDefault="00000000" w:rsidP="00374934">
            <w:pPr>
              <w:spacing w:after="0" w:line="259" w:lineRule="auto"/>
              <w:ind w:left="0" w:right="0" w:firstLine="0"/>
              <w:jc w:val="left"/>
              <w:rPr>
                <w:color w:val="auto"/>
              </w:rPr>
            </w:pPr>
            <w:r w:rsidRPr="003C62B5">
              <w:rPr>
                <w:b/>
                <w:color w:val="auto"/>
              </w:rPr>
              <w:t xml:space="preserve"> </w:t>
            </w:r>
          </w:p>
        </w:tc>
        <w:tc>
          <w:tcPr>
            <w:tcW w:w="2332" w:type="dxa"/>
            <w:tcBorders>
              <w:top w:val="single" w:sz="4" w:space="0" w:color="000000"/>
              <w:left w:val="single" w:sz="4" w:space="0" w:color="000000"/>
              <w:bottom w:val="single" w:sz="4" w:space="0" w:color="000000"/>
              <w:right w:val="single" w:sz="4" w:space="0" w:color="000000"/>
            </w:tcBorders>
          </w:tcPr>
          <w:p w14:paraId="13BD5900" w14:textId="77777777" w:rsidR="004C274A" w:rsidRPr="003C62B5" w:rsidRDefault="00000000" w:rsidP="00374934">
            <w:pPr>
              <w:spacing w:after="0" w:line="259" w:lineRule="auto"/>
              <w:ind w:left="0" w:right="0" w:firstLine="0"/>
              <w:jc w:val="left"/>
              <w:rPr>
                <w:color w:val="auto"/>
              </w:rPr>
            </w:pPr>
            <w:r w:rsidRPr="003C62B5">
              <w:rPr>
                <w:b/>
                <w:color w:val="auto"/>
              </w:rPr>
              <w:t xml:space="preserve"> </w:t>
            </w:r>
          </w:p>
        </w:tc>
        <w:tc>
          <w:tcPr>
            <w:tcW w:w="1174" w:type="dxa"/>
            <w:gridSpan w:val="2"/>
            <w:tcBorders>
              <w:top w:val="single" w:sz="4" w:space="0" w:color="000000"/>
              <w:left w:val="single" w:sz="4" w:space="0" w:color="000000"/>
              <w:bottom w:val="single" w:sz="4" w:space="0" w:color="000000"/>
              <w:right w:val="single" w:sz="4" w:space="0" w:color="000000"/>
            </w:tcBorders>
          </w:tcPr>
          <w:p w14:paraId="620C0AB9" w14:textId="77777777" w:rsidR="004C274A" w:rsidRPr="003C62B5" w:rsidRDefault="00000000" w:rsidP="00374934">
            <w:pPr>
              <w:spacing w:after="0" w:line="259" w:lineRule="auto"/>
              <w:ind w:left="0" w:right="0" w:firstLine="0"/>
              <w:jc w:val="left"/>
              <w:rPr>
                <w:color w:val="auto"/>
              </w:rPr>
            </w:pPr>
            <w:r w:rsidRPr="003C62B5">
              <w:rPr>
                <w:b/>
                <w:color w:val="auto"/>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3043E1E"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tc>
        <w:tc>
          <w:tcPr>
            <w:tcW w:w="1054" w:type="dxa"/>
            <w:tcBorders>
              <w:top w:val="single" w:sz="4" w:space="0" w:color="000000"/>
              <w:left w:val="single" w:sz="4" w:space="0" w:color="000000"/>
              <w:bottom w:val="single" w:sz="4" w:space="0" w:color="000000"/>
              <w:right w:val="single" w:sz="4" w:space="0" w:color="000000"/>
            </w:tcBorders>
          </w:tcPr>
          <w:p w14:paraId="54CFAF62" w14:textId="77777777" w:rsidR="004C274A" w:rsidRPr="003C62B5" w:rsidRDefault="00000000" w:rsidP="00374934">
            <w:pPr>
              <w:spacing w:after="0" w:line="259" w:lineRule="auto"/>
              <w:ind w:left="0" w:right="6" w:firstLine="0"/>
              <w:jc w:val="right"/>
              <w:rPr>
                <w:color w:val="auto"/>
              </w:rPr>
            </w:pPr>
            <w:r w:rsidRPr="003C62B5">
              <w:rPr>
                <w:b/>
                <w:color w:val="auto"/>
              </w:rPr>
              <w:t xml:space="preserve"> </w:t>
            </w:r>
          </w:p>
        </w:tc>
        <w:tc>
          <w:tcPr>
            <w:tcW w:w="1519" w:type="dxa"/>
            <w:tcBorders>
              <w:top w:val="single" w:sz="4" w:space="0" w:color="000000"/>
              <w:left w:val="single" w:sz="4" w:space="0" w:color="000000"/>
              <w:bottom w:val="single" w:sz="4" w:space="0" w:color="000000"/>
              <w:right w:val="single" w:sz="4" w:space="0" w:color="000000"/>
            </w:tcBorders>
          </w:tcPr>
          <w:p w14:paraId="3E881C12" w14:textId="77777777" w:rsidR="004C274A" w:rsidRPr="003C62B5" w:rsidRDefault="004C274A" w:rsidP="00374934">
            <w:pPr>
              <w:spacing w:after="160" w:line="259" w:lineRule="auto"/>
              <w:ind w:left="0" w:right="0" w:firstLine="0"/>
              <w:jc w:val="left"/>
              <w:rPr>
                <w:color w:val="auto"/>
              </w:rPr>
            </w:pPr>
          </w:p>
        </w:tc>
      </w:tr>
    </w:tbl>
    <w:p w14:paraId="3513B571" w14:textId="77777777" w:rsidR="004C274A" w:rsidRPr="003C62B5" w:rsidRDefault="00000000" w:rsidP="00374934">
      <w:pPr>
        <w:numPr>
          <w:ilvl w:val="0"/>
          <w:numId w:val="14"/>
        </w:numPr>
        <w:spacing w:after="58" w:line="238" w:lineRule="auto"/>
        <w:ind w:left="0" w:right="158" w:firstLine="0"/>
        <w:rPr>
          <w:color w:val="auto"/>
        </w:rPr>
      </w:pPr>
      <w:r w:rsidRPr="003C62B5">
        <w:rPr>
          <w:color w:val="auto"/>
          <w:sz w:val="18"/>
        </w:rPr>
        <w:t xml:space="preserve">A proposta deverá conter: Prazo de entrega dos serviços; Prazo de validade da proposta. Valor Global da proposta; Planilha Orçamentária com preços unitários e totais por item; Composição de Custo Unitário dos serviços que compõem a planilha (Composição de Custo Unitário), Composição dos Encargos Sociais, Escala Salarial de Mão de Obra e cronograma físico-financeiro, Composição de serviços e preços unitários Composição da Administração Local atendendo o disposto no Parecer 036.076/2011-2 - TCU e Composição de Leis Sociais. </w:t>
      </w:r>
    </w:p>
    <w:p w14:paraId="50247D3A" w14:textId="24D1B76A" w:rsidR="004C274A" w:rsidRPr="003C62B5" w:rsidRDefault="00000000" w:rsidP="00374934">
      <w:pPr>
        <w:numPr>
          <w:ilvl w:val="0"/>
          <w:numId w:val="14"/>
        </w:numPr>
        <w:spacing w:after="58" w:line="238" w:lineRule="auto"/>
        <w:ind w:left="0" w:right="158" w:firstLine="0"/>
        <w:rPr>
          <w:color w:val="auto"/>
        </w:rPr>
      </w:pPr>
      <w:r w:rsidRPr="003C62B5">
        <w:rPr>
          <w:color w:val="auto"/>
          <w:sz w:val="18"/>
        </w:rPr>
        <w:t xml:space="preserve">As propostas deverão permanecer válidas em condições de aceitação por um período de 60 (sessenta) dias, contados da data da entrega das </w:t>
      </w:r>
      <w:r w:rsidR="009F4BE2" w:rsidRPr="003C62B5">
        <w:rPr>
          <w:color w:val="auto"/>
          <w:sz w:val="18"/>
        </w:rPr>
        <w:t>mesmas. E</w:t>
      </w:r>
      <w:r w:rsidRPr="003C62B5">
        <w:rPr>
          <w:color w:val="auto"/>
          <w:sz w:val="18"/>
        </w:rPr>
        <w:t xml:space="preserve"> nos comprometemos em assinar o contrato, caso nos seja adjudicado o objeto da licitação, no prazo que for estabelecido na respectiva convocação, além de que declaramos que os preços apresentados compreendem todos os custos e despesas para a perfeita execução do objeto.  O prazo de execução da obra será de </w:t>
      </w:r>
      <w:r w:rsidR="004D4CBB" w:rsidRPr="003C62B5">
        <w:rPr>
          <w:color w:val="auto"/>
          <w:sz w:val="18"/>
        </w:rPr>
        <w:t>90</w:t>
      </w:r>
      <w:r w:rsidRPr="003C62B5">
        <w:rPr>
          <w:color w:val="auto"/>
          <w:sz w:val="18"/>
        </w:rPr>
        <w:t xml:space="preserve"> (</w:t>
      </w:r>
      <w:r w:rsidR="004D4CBB" w:rsidRPr="003C62B5">
        <w:rPr>
          <w:color w:val="auto"/>
          <w:sz w:val="18"/>
        </w:rPr>
        <w:t>noventa</w:t>
      </w:r>
      <w:r w:rsidRPr="003C62B5">
        <w:rPr>
          <w:color w:val="auto"/>
          <w:sz w:val="18"/>
        </w:rPr>
        <w:t xml:space="preserve">) dias contados após o recebimento da ordem de serviços. </w:t>
      </w:r>
    </w:p>
    <w:p w14:paraId="22E4F75C"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44F23D5E" w14:textId="77777777" w:rsidR="004C274A" w:rsidRPr="003C62B5" w:rsidRDefault="00000000" w:rsidP="00374934">
      <w:pPr>
        <w:spacing w:after="0" w:line="271" w:lineRule="auto"/>
        <w:ind w:left="0" w:right="165" w:firstLine="0"/>
        <w:rPr>
          <w:color w:val="auto"/>
        </w:rPr>
      </w:pPr>
      <w:r w:rsidRPr="003C62B5">
        <w:rPr>
          <w:color w:val="auto"/>
          <w:sz w:val="20"/>
        </w:rPr>
        <w:t xml:space="preserve">Valor Total da Proposta é de: R$ ________________ (__________________). </w:t>
      </w:r>
    </w:p>
    <w:p w14:paraId="1C291ACA" w14:textId="77777777" w:rsidR="004C274A" w:rsidRPr="003C62B5" w:rsidRDefault="00000000" w:rsidP="00374934">
      <w:pPr>
        <w:spacing w:after="0" w:line="259" w:lineRule="auto"/>
        <w:ind w:left="0" w:right="0" w:firstLine="0"/>
        <w:jc w:val="left"/>
        <w:rPr>
          <w:color w:val="auto"/>
        </w:rPr>
      </w:pPr>
      <w:r w:rsidRPr="003C62B5">
        <w:rPr>
          <w:color w:val="auto"/>
          <w:sz w:val="20"/>
        </w:rPr>
        <w:t xml:space="preserve"> </w:t>
      </w:r>
    </w:p>
    <w:p w14:paraId="6FF5707A" w14:textId="77777777" w:rsidR="004C274A" w:rsidRPr="003C62B5" w:rsidRDefault="00000000" w:rsidP="00374934">
      <w:pPr>
        <w:spacing w:after="0" w:line="275" w:lineRule="auto"/>
        <w:ind w:left="0" w:right="14" w:firstLine="0"/>
        <w:jc w:val="left"/>
        <w:rPr>
          <w:color w:val="auto"/>
        </w:rPr>
      </w:pPr>
      <w:r w:rsidRPr="003C62B5">
        <w:rPr>
          <w:color w:val="auto"/>
          <w:sz w:val="20"/>
        </w:rPr>
        <w:t xml:space="preserve">O representante legal desta empresa para assinatura do contrato, será o </w:t>
      </w:r>
      <w:proofErr w:type="spellStart"/>
      <w:r w:rsidRPr="003C62B5">
        <w:rPr>
          <w:color w:val="auto"/>
          <w:sz w:val="20"/>
        </w:rPr>
        <w:t>Sr</w:t>
      </w:r>
      <w:proofErr w:type="spellEnd"/>
      <w:r w:rsidRPr="003C62B5">
        <w:rPr>
          <w:color w:val="auto"/>
          <w:sz w:val="20"/>
        </w:rPr>
        <w:t xml:space="preserve"> __________________(qualificação) portador da Cédula de Identidade - RG n__________ SSP/XX e CPF/MF n° _________________residente e domiciliado </w:t>
      </w:r>
      <w:proofErr w:type="gramStart"/>
      <w:r w:rsidRPr="003C62B5">
        <w:rPr>
          <w:color w:val="auto"/>
          <w:sz w:val="20"/>
        </w:rPr>
        <w:t>à  _</w:t>
      </w:r>
      <w:proofErr w:type="gramEnd"/>
      <w:r w:rsidRPr="003C62B5">
        <w:rPr>
          <w:color w:val="auto"/>
          <w:sz w:val="20"/>
        </w:rPr>
        <w:t xml:space="preserve">________________ na cidade ___________ </w:t>
      </w:r>
    </w:p>
    <w:p w14:paraId="35E8E1E5" w14:textId="77777777" w:rsidR="004C274A" w:rsidRPr="003C62B5" w:rsidRDefault="00000000" w:rsidP="00374934">
      <w:pPr>
        <w:spacing w:after="0" w:line="259" w:lineRule="auto"/>
        <w:ind w:left="0" w:right="118" w:firstLine="0"/>
        <w:jc w:val="right"/>
        <w:rPr>
          <w:color w:val="auto"/>
        </w:rPr>
      </w:pPr>
      <w:r w:rsidRPr="003C62B5">
        <w:rPr>
          <w:color w:val="auto"/>
          <w:sz w:val="20"/>
        </w:rPr>
        <w:t xml:space="preserve"> </w:t>
      </w:r>
    </w:p>
    <w:p w14:paraId="422EE57C" w14:textId="77777777" w:rsidR="004C274A" w:rsidRPr="003C62B5" w:rsidRDefault="00000000" w:rsidP="00374934">
      <w:pPr>
        <w:spacing w:after="0" w:line="259" w:lineRule="auto"/>
        <w:ind w:left="0" w:right="158" w:firstLine="0"/>
        <w:jc w:val="right"/>
        <w:rPr>
          <w:color w:val="auto"/>
        </w:rPr>
      </w:pPr>
      <w:r w:rsidRPr="003C62B5">
        <w:rPr>
          <w:color w:val="auto"/>
          <w:sz w:val="20"/>
        </w:rPr>
        <w:t xml:space="preserve">Declaramo-nos de pleno acordo com as condições estabelecidas no edital da licitação </w:t>
      </w:r>
    </w:p>
    <w:p w14:paraId="1C2690FA" w14:textId="77777777" w:rsidR="004C274A" w:rsidRPr="003C62B5" w:rsidRDefault="00000000" w:rsidP="00374934">
      <w:pPr>
        <w:spacing w:after="0" w:line="259" w:lineRule="auto"/>
        <w:ind w:left="0" w:right="118" w:firstLine="0"/>
        <w:jc w:val="right"/>
        <w:rPr>
          <w:color w:val="auto"/>
        </w:rPr>
      </w:pPr>
      <w:r w:rsidRPr="003C62B5">
        <w:rPr>
          <w:color w:val="auto"/>
          <w:sz w:val="20"/>
        </w:rPr>
        <w:t xml:space="preserve"> </w:t>
      </w:r>
    </w:p>
    <w:p w14:paraId="0E9492E0" w14:textId="3593C8D4" w:rsidR="004C274A" w:rsidRPr="003C62B5" w:rsidRDefault="00A74D97" w:rsidP="00374934">
      <w:pPr>
        <w:spacing w:after="32" w:line="259" w:lineRule="auto"/>
        <w:ind w:left="0" w:right="158" w:firstLine="0"/>
        <w:jc w:val="right"/>
        <w:rPr>
          <w:color w:val="auto"/>
        </w:rPr>
      </w:pPr>
      <w:r w:rsidRPr="003C62B5">
        <w:rPr>
          <w:color w:val="auto"/>
          <w:sz w:val="20"/>
        </w:rPr>
        <w:t>Cidade</w:t>
      </w:r>
      <w:r w:rsidR="009F4BE2" w:rsidRPr="003C62B5">
        <w:rPr>
          <w:color w:val="auto"/>
          <w:sz w:val="20"/>
        </w:rPr>
        <w:t xml:space="preserve">, ___ de _________ </w:t>
      </w:r>
      <w:proofErr w:type="spellStart"/>
      <w:r w:rsidR="009F4BE2" w:rsidRPr="003C62B5">
        <w:rPr>
          <w:color w:val="auto"/>
          <w:sz w:val="20"/>
        </w:rPr>
        <w:t>de</w:t>
      </w:r>
      <w:proofErr w:type="spellEnd"/>
      <w:r w:rsidR="009F4BE2" w:rsidRPr="003C62B5">
        <w:rPr>
          <w:color w:val="auto"/>
          <w:sz w:val="20"/>
        </w:rPr>
        <w:t xml:space="preserve"> 2024.</w:t>
      </w:r>
      <w:r w:rsidR="009F4BE2" w:rsidRPr="003C62B5">
        <w:rPr>
          <w:b/>
          <w:color w:val="auto"/>
          <w:sz w:val="20"/>
        </w:rPr>
        <w:t xml:space="preserve"> </w:t>
      </w:r>
    </w:p>
    <w:p w14:paraId="74D35CDC"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6B9E5AAE" w14:textId="3908FC4E" w:rsidR="004C274A" w:rsidRPr="003C62B5" w:rsidRDefault="00000000" w:rsidP="002112E4">
      <w:pPr>
        <w:spacing w:after="10" w:line="248" w:lineRule="auto"/>
        <w:ind w:left="0" w:right="0" w:firstLine="0"/>
        <w:jc w:val="center"/>
        <w:rPr>
          <w:color w:val="auto"/>
        </w:rPr>
      </w:pPr>
      <w:r w:rsidRPr="003C62B5">
        <w:rPr>
          <w:color w:val="auto"/>
        </w:rPr>
        <w:t>______________________________________________</w:t>
      </w:r>
    </w:p>
    <w:p w14:paraId="52578BB8" w14:textId="28C3FC07" w:rsidR="004C274A" w:rsidRPr="003C62B5" w:rsidRDefault="00000000" w:rsidP="002112E4">
      <w:pPr>
        <w:spacing w:after="3" w:line="259" w:lineRule="auto"/>
        <w:ind w:left="0" w:right="1104" w:firstLine="0"/>
        <w:jc w:val="center"/>
        <w:rPr>
          <w:color w:val="auto"/>
        </w:rPr>
      </w:pPr>
      <w:r w:rsidRPr="003C62B5">
        <w:rPr>
          <w:b/>
          <w:color w:val="auto"/>
        </w:rPr>
        <w:t>CARIMBO E ASSINATURA DO REPRESENTANTE LEGAL DA EMPRESA</w:t>
      </w:r>
    </w:p>
    <w:p w14:paraId="18AA1A99" w14:textId="77777777" w:rsidR="00CD5244" w:rsidRPr="003C62B5" w:rsidRDefault="00CD5244" w:rsidP="00D62B8B">
      <w:pPr>
        <w:rPr>
          <w:color w:val="auto"/>
        </w:rPr>
      </w:pPr>
      <w:bookmarkStart w:id="25" w:name="_Toc133043"/>
    </w:p>
    <w:p w14:paraId="03980071" w14:textId="56312B97" w:rsidR="004C274A" w:rsidRPr="003C62B5" w:rsidRDefault="00000000" w:rsidP="00D62B8B">
      <w:pPr>
        <w:pStyle w:val="Ttulo1"/>
        <w:spacing w:after="9"/>
        <w:ind w:left="0" w:right="150" w:firstLine="0"/>
        <w:jc w:val="center"/>
        <w:rPr>
          <w:color w:val="auto"/>
        </w:rPr>
      </w:pPr>
      <w:r w:rsidRPr="003C62B5">
        <w:rPr>
          <w:color w:val="auto"/>
        </w:rPr>
        <w:lastRenderedPageBreak/>
        <w:t xml:space="preserve">ANEXO </w:t>
      </w:r>
      <w:r w:rsidR="00D62B8B" w:rsidRPr="003C62B5">
        <w:rPr>
          <w:color w:val="auto"/>
        </w:rPr>
        <w:t>I</w:t>
      </w:r>
      <w:r w:rsidRPr="003C62B5">
        <w:rPr>
          <w:color w:val="auto"/>
        </w:rPr>
        <w:t>V - MODELO DE ATESTADO DE CAPACIDADE TÉCNICA</w:t>
      </w:r>
      <w:bookmarkEnd w:id="25"/>
    </w:p>
    <w:p w14:paraId="7955A66B"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65DE5FFD" w14:textId="77777777" w:rsidR="004C274A" w:rsidRPr="003C62B5" w:rsidRDefault="00000000" w:rsidP="00374934">
      <w:pPr>
        <w:spacing w:after="10" w:line="248" w:lineRule="auto"/>
        <w:ind w:left="0" w:right="0" w:firstLine="0"/>
        <w:jc w:val="center"/>
        <w:rPr>
          <w:color w:val="auto"/>
        </w:rPr>
      </w:pPr>
      <w:r w:rsidRPr="003C62B5">
        <w:rPr>
          <w:color w:val="auto"/>
        </w:rPr>
        <w:t xml:space="preserve">(PAPEL TIMBRADO DO EMITENTE DO ATESTADO) </w:t>
      </w:r>
    </w:p>
    <w:p w14:paraId="1F155656" w14:textId="77777777" w:rsidR="004C274A" w:rsidRPr="003C62B5" w:rsidRDefault="00000000" w:rsidP="00374934">
      <w:pPr>
        <w:spacing w:after="14" w:line="259" w:lineRule="auto"/>
        <w:ind w:left="0" w:right="0" w:firstLine="0"/>
        <w:jc w:val="left"/>
        <w:rPr>
          <w:color w:val="auto"/>
        </w:rPr>
      </w:pPr>
      <w:r w:rsidRPr="003C62B5">
        <w:rPr>
          <w:color w:val="auto"/>
        </w:rPr>
        <w:t xml:space="preserve"> </w:t>
      </w:r>
    </w:p>
    <w:p w14:paraId="109DEA86" w14:textId="77777777" w:rsidR="004C274A" w:rsidRPr="003C62B5" w:rsidRDefault="00000000" w:rsidP="00374934">
      <w:pPr>
        <w:spacing w:after="17" w:line="259" w:lineRule="auto"/>
        <w:ind w:left="0" w:right="0" w:firstLine="0"/>
        <w:jc w:val="left"/>
        <w:rPr>
          <w:color w:val="auto"/>
        </w:rPr>
      </w:pPr>
      <w:r w:rsidRPr="003C62B5">
        <w:rPr>
          <w:color w:val="auto"/>
        </w:rPr>
        <w:t xml:space="preserve"> </w:t>
      </w:r>
    </w:p>
    <w:p w14:paraId="153AE2E2" w14:textId="77777777" w:rsidR="004C274A" w:rsidRPr="003C62B5" w:rsidRDefault="00000000" w:rsidP="00374934">
      <w:pPr>
        <w:spacing w:after="14" w:line="259" w:lineRule="auto"/>
        <w:ind w:left="0" w:right="0" w:firstLine="0"/>
        <w:jc w:val="left"/>
        <w:rPr>
          <w:color w:val="auto"/>
        </w:rPr>
      </w:pPr>
      <w:r w:rsidRPr="003C62B5">
        <w:rPr>
          <w:color w:val="auto"/>
        </w:rPr>
        <w:t xml:space="preserve"> </w:t>
      </w:r>
    </w:p>
    <w:p w14:paraId="0F1EC787" w14:textId="77777777" w:rsidR="004C274A" w:rsidRPr="003C62B5" w:rsidRDefault="00000000" w:rsidP="00374934">
      <w:pPr>
        <w:spacing w:after="3"/>
        <w:ind w:left="0" w:right="160" w:firstLine="0"/>
        <w:rPr>
          <w:color w:val="auto"/>
        </w:rPr>
      </w:pPr>
      <w:r w:rsidRPr="003C62B5">
        <w:rPr>
          <w:color w:val="auto"/>
        </w:rPr>
        <w:t xml:space="preserve">A empresa __________________________________, CNPJ/MF nº ____________, Inscrição Estadual Nº. ________________________________ estabelecida na rua e/ou avenida ________________________ nº. </w:t>
      </w:r>
    </w:p>
    <w:p w14:paraId="2AD94E33" w14:textId="77777777" w:rsidR="004C274A" w:rsidRPr="003C62B5" w:rsidRDefault="00000000" w:rsidP="00374934">
      <w:pPr>
        <w:tabs>
          <w:tab w:val="center" w:pos="954"/>
          <w:tab w:val="center" w:pos="2845"/>
          <w:tab w:val="center" w:pos="4572"/>
          <w:tab w:val="center" w:pos="5379"/>
          <w:tab w:val="center" w:pos="6034"/>
          <w:tab w:val="center" w:pos="6844"/>
          <w:tab w:val="center" w:pos="7718"/>
          <w:tab w:val="center" w:pos="8412"/>
          <w:tab w:val="center" w:pos="8988"/>
          <w:tab w:val="right" w:pos="10348"/>
        </w:tabs>
        <w:spacing w:after="10"/>
        <w:ind w:left="0" w:right="0" w:firstLine="0"/>
        <w:jc w:val="left"/>
        <w:rPr>
          <w:color w:val="auto"/>
        </w:rPr>
      </w:pPr>
      <w:r w:rsidRPr="003C62B5">
        <w:rPr>
          <w:rFonts w:eastAsia="Calibri"/>
          <w:color w:val="auto"/>
        </w:rPr>
        <w:tab/>
      </w:r>
      <w:r w:rsidRPr="003C62B5">
        <w:rPr>
          <w:color w:val="auto"/>
        </w:rPr>
        <w:t xml:space="preserve">_______, </w:t>
      </w:r>
      <w:r w:rsidRPr="003C62B5">
        <w:rPr>
          <w:color w:val="auto"/>
        </w:rPr>
        <w:tab/>
        <w:t xml:space="preserve">Telefone:____________, </w:t>
      </w:r>
      <w:r w:rsidRPr="003C62B5">
        <w:rPr>
          <w:color w:val="auto"/>
        </w:rPr>
        <w:tab/>
        <w:t xml:space="preserve">atesta </w:t>
      </w:r>
      <w:r w:rsidRPr="003C62B5">
        <w:rPr>
          <w:color w:val="auto"/>
        </w:rPr>
        <w:tab/>
        <w:t xml:space="preserve">para </w:t>
      </w:r>
      <w:r w:rsidRPr="003C62B5">
        <w:rPr>
          <w:color w:val="auto"/>
        </w:rPr>
        <w:tab/>
        <w:t xml:space="preserve">os </w:t>
      </w:r>
      <w:r w:rsidRPr="003C62B5">
        <w:rPr>
          <w:color w:val="auto"/>
        </w:rPr>
        <w:tab/>
        <w:t xml:space="preserve">devidos </w:t>
      </w:r>
      <w:r w:rsidRPr="003C62B5">
        <w:rPr>
          <w:color w:val="auto"/>
        </w:rPr>
        <w:tab/>
        <w:t xml:space="preserve">fins </w:t>
      </w:r>
      <w:r w:rsidRPr="003C62B5">
        <w:rPr>
          <w:color w:val="auto"/>
        </w:rPr>
        <w:tab/>
        <w:t xml:space="preserve">que </w:t>
      </w:r>
      <w:r w:rsidRPr="003C62B5">
        <w:rPr>
          <w:color w:val="auto"/>
        </w:rPr>
        <w:tab/>
        <w:t xml:space="preserve">a </w:t>
      </w:r>
      <w:r w:rsidRPr="003C62B5">
        <w:rPr>
          <w:color w:val="auto"/>
        </w:rPr>
        <w:tab/>
        <w:t xml:space="preserve">Empresa </w:t>
      </w:r>
    </w:p>
    <w:p w14:paraId="6D99D14B" w14:textId="77777777" w:rsidR="004C274A" w:rsidRPr="003C62B5" w:rsidRDefault="00000000" w:rsidP="00374934">
      <w:pPr>
        <w:spacing w:after="4"/>
        <w:ind w:left="0" w:right="160" w:firstLine="0"/>
        <w:rPr>
          <w:color w:val="auto"/>
        </w:rPr>
      </w:pPr>
      <w:r w:rsidRPr="003C62B5">
        <w:rPr>
          <w:color w:val="auto"/>
        </w:rPr>
        <w:t xml:space="preserve">________________________________, com sede na _____________________, executa/executou o objeto desta licitação, abaixo relacionados, sendo cumpridora dos prazos e termos firmados na contratação, não havendo contra o mesmo nenhum registro que a desabone. </w:t>
      </w:r>
    </w:p>
    <w:p w14:paraId="40FF111F" w14:textId="77777777" w:rsidR="004C274A" w:rsidRPr="003C62B5" w:rsidRDefault="00000000" w:rsidP="00374934">
      <w:pPr>
        <w:spacing w:after="17" w:line="259" w:lineRule="auto"/>
        <w:ind w:left="0" w:right="0" w:firstLine="0"/>
        <w:jc w:val="left"/>
        <w:rPr>
          <w:color w:val="auto"/>
        </w:rPr>
      </w:pPr>
      <w:r w:rsidRPr="003C62B5">
        <w:rPr>
          <w:color w:val="auto"/>
        </w:rPr>
        <w:t xml:space="preserve"> </w:t>
      </w:r>
    </w:p>
    <w:tbl>
      <w:tblPr>
        <w:tblStyle w:val="TableGrid"/>
        <w:tblW w:w="9350" w:type="dxa"/>
        <w:jc w:val="center"/>
        <w:tblInd w:w="0" w:type="dxa"/>
        <w:tblCellMar>
          <w:top w:w="12" w:type="dxa"/>
        </w:tblCellMar>
        <w:tblLook w:val="04A0" w:firstRow="1" w:lastRow="0" w:firstColumn="1" w:lastColumn="0" w:noHBand="0" w:noVBand="1"/>
      </w:tblPr>
      <w:tblGrid>
        <w:gridCol w:w="1093"/>
        <w:gridCol w:w="3322"/>
        <w:gridCol w:w="1208"/>
        <w:gridCol w:w="1313"/>
        <w:gridCol w:w="2414"/>
      </w:tblGrid>
      <w:tr w:rsidR="00334842" w:rsidRPr="003C62B5" w14:paraId="0E0F4D89" w14:textId="77777777" w:rsidTr="00B45B11">
        <w:trPr>
          <w:trHeight w:val="881"/>
          <w:jc w:val="center"/>
        </w:trPr>
        <w:tc>
          <w:tcPr>
            <w:tcW w:w="1091" w:type="dxa"/>
            <w:tcBorders>
              <w:top w:val="single" w:sz="4" w:space="0" w:color="000000"/>
              <w:left w:val="single" w:sz="4" w:space="0" w:color="000000"/>
              <w:bottom w:val="single" w:sz="4" w:space="0" w:color="000000"/>
              <w:right w:val="single" w:sz="4" w:space="0" w:color="000000"/>
            </w:tcBorders>
          </w:tcPr>
          <w:p w14:paraId="4E9ECAC8" w14:textId="48160FD0" w:rsidR="005B7768" w:rsidRPr="003C62B5" w:rsidRDefault="005B7768" w:rsidP="00A73C80">
            <w:pPr>
              <w:spacing w:after="0" w:line="259" w:lineRule="auto"/>
              <w:ind w:left="0" w:right="-2" w:firstLine="0"/>
              <w:jc w:val="center"/>
              <w:rPr>
                <w:color w:val="auto"/>
                <w:sz w:val="20"/>
                <w:szCs w:val="20"/>
              </w:rPr>
            </w:pPr>
            <w:r w:rsidRPr="003C62B5">
              <w:rPr>
                <w:b/>
                <w:color w:val="auto"/>
                <w:sz w:val="20"/>
                <w:szCs w:val="20"/>
              </w:rPr>
              <w:t>ITEM</w:t>
            </w:r>
          </w:p>
        </w:tc>
        <w:tc>
          <w:tcPr>
            <w:tcW w:w="3315" w:type="dxa"/>
            <w:tcBorders>
              <w:top w:val="single" w:sz="4" w:space="0" w:color="000000"/>
              <w:left w:val="single" w:sz="4" w:space="0" w:color="000000"/>
              <w:bottom w:val="single" w:sz="4" w:space="0" w:color="000000"/>
              <w:right w:val="single" w:sz="4" w:space="0" w:color="000000"/>
            </w:tcBorders>
          </w:tcPr>
          <w:p w14:paraId="3CD63133" w14:textId="11696E11" w:rsidR="005B7768" w:rsidRPr="003C62B5" w:rsidRDefault="005B7768" w:rsidP="00A73C80">
            <w:pPr>
              <w:spacing w:after="0" w:line="259" w:lineRule="auto"/>
              <w:ind w:left="0" w:right="-2" w:firstLine="0"/>
              <w:jc w:val="center"/>
              <w:rPr>
                <w:color w:val="auto"/>
                <w:sz w:val="20"/>
                <w:szCs w:val="20"/>
              </w:rPr>
            </w:pPr>
            <w:r w:rsidRPr="003C62B5">
              <w:rPr>
                <w:b/>
                <w:color w:val="auto"/>
                <w:sz w:val="20"/>
                <w:szCs w:val="20"/>
              </w:rPr>
              <w:t>DISCRIMINAÇÃO</w:t>
            </w:r>
          </w:p>
        </w:tc>
        <w:tc>
          <w:tcPr>
            <w:tcW w:w="1205" w:type="dxa"/>
            <w:tcBorders>
              <w:top w:val="single" w:sz="4" w:space="0" w:color="000000"/>
              <w:left w:val="single" w:sz="4" w:space="0" w:color="000000"/>
              <w:bottom w:val="single" w:sz="4" w:space="0" w:color="000000"/>
              <w:right w:val="single" w:sz="4" w:space="0" w:color="000000"/>
            </w:tcBorders>
          </w:tcPr>
          <w:p w14:paraId="002A4381" w14:textId="3F5C6E5A" w:rsidR="005B7768" w:rsidRPr="003C62B5" w:rsidRDefault="005B7768" w:rsidP="00A73C80">
            <w:pPr>
              <w:spacing w:after="0" w:line="259" w:lineRule="auto"/>
              <w:ind w:left="0" w:right="-2" w:firstLine="0"/>
              <w:jc w:val="center"/>
              <w:rPr>
                <w:color w:val="auto"/>
                <w:sz w:val="20"/>
                <w:szCs w:val="20"/>
              </w:rPr>
            </w:pPr>
            <w:r w:rsidRPr="003C62B5">
              <w:rPr>
                <w:b/>
                <w:color w:val="auto"/>
                <w:sz w:val="20"/>
                <w:szCs w:val="20"/>
              </w:rPr>
              <w:t>UNIDADE MEDIDA</w:t>
            </w:r>
          </w:p>
        </w:tc>
        <w:tc>
          <w:tcPr>
            <w:tcW w:w="1310" w:type="dxa"/>
            <w:tcBorders>
              <w:top w:val="single" w:sz="4" w:space="0" w:color="000000"/>
              <w:left w:val="single" w:sz="4" w:space="0" w:color="000000"/>
              <w:bottom w:val="single" w:sz="4" w:space="0" w:color="000000"/>
              <w:right w:val="single" w:sz="4" w:space="0" w:color="000000"/>
            </w:tcBorders>
          </w:tcPr>
          <w:p w14:paraId="706C5466" w14:textId="14B02AF1" w:rsidR="005B7768" w:rsidRPr="003C62B5" w:rsidRDefault="005B7768" w:rsidP="00A73C80">
            <w:pPr>
              <w:spacing w:after="0" w:line="259" w:lineRule="auto"/>
              <w:ind w:left="0" w:right="-2" w:firstLine="0"/>
              <w:jc w:val="center"/>
              <w:rPr>
                <w:color w:val="auto"/>
                <w:sz w:val="20"/>
                <w:szCs w:val="20"/>
              </w:rPr>
            </w:pPr>
            <w:r w:rsidRPr="003C62B5">
              <w:rPr>
                <w:b/>
                <w:color w:val="auto"/>
                <w:sz w:val="20"/>
                <w:szCs w:val="20"/>
              </w:rPr>
              <w:t>ORÇADA</w:t>
            </w:r>
          </w:p>
        </w:tc>
        <w:tc>
          <w:tcPr>
            <w:tcW w:w="2409" w:type="dxa"/>
            <w:tcBorders>
              <w:top w:val="single" w:sz="4" w:space="0" w:color="000000"/>
              <w:left w:val="single" w:sz="4" w:space="0" w:color="000000"/>
              <w:bottom w:val="single" w:sz="4" w:space="0" w:color="000000"/>
              <w:right w:val="single" w:sz="4" w:space="0" w:color="000000"/>
            </w:tcBorders>
          </w:tcPr>
          <w:p w14:paraId="06EEB12A" w14:textId="456C0BD5" w:rsidR="005B7768" w:rsidRPr="003C62B5" w:rsidRDefault="000E324E" w:rsidP="00A73C80">
            <w:pPr>
              <w:spacing w:after="0" w:line="259" w:lineRule="auto"/>
              <w:ind w:left="0" w:right="-2" w:firstLine="0"/>
              <w:jc w:val="center"/>
              <w:rPr>
                <w:color w:val="auto"/>
                <w:sz w:val="20"/>
                <w:szCs w:val="20"/>
              </w:rPr>
            </w:pPr>
            <w:r w:rsidRPr="003C62B5">
              <w:rPr>
                <w:b/>
                <w:color w:val="auto"/>
                <w:sz w:val="20"/>
                <w:szCs w:val="20"/>
              </w:rPr>
              <w:t>PREÇO TOTAL</w:t>
            </w:r>
          </w:p>
        </w:tc>
      </w:tr>
      <w:tr w:rsidR="00334842" w:rsidRPr="003C62B5" w14:paraId="794CD403" w14:textId="77777777" w:rsidTr="00B45B11">
        <w:trPr>
          <w:trHeight w:val="1010"/>
          <w:jc w:val="center"/>
        </w:trPr>
        <w:tc>
          <w:tcPr>
            <w:tcW w:w="1091" w:type="dxa"/>
            <w:tcBorders>
              <w:top w:val="single" w:sz="4" w:space="0" w:color="000000"/>
              <w:left w:val="single" w:sz="4" w:space="0" w:color="000000"/>
              <w:bottom w:val="single" w:sz="4" w:space="0" w:color="000000"/>
              <w:right w:val="single" w:sz="4" w:space="0" w:color="000000"/>
            </w:tcBorders>
          </w:tcPr>
          <w:p w14:paraId="7C1E39DD" w14:textId="787FEA30" w:rsidR="005B7768" w:rsidRPr="003C62B5" w:rsidRDefault="005B7768" w:rsidP="00B45B11">
            <w:pPr>
              <w:spacing w:after="0" w:line="259" w:lineRule="auto"/>
              <w:ind w:left="0" w:right="-2" w:firstLine="0"/>
              <w:jc w:val="center"/>
              <w:rPr>
                <w:color w:val="auto"/>
                <w:sz w:val="20"/>
                <w:szCs w:val="20"/>
              </w:rPr>
            </w:pPr>
          </w:p>
        </w:tc>
        <w:tc>
          <w:tcPr>
            <w:tcW w:w="3315" w:type="dxa"/>
            <w:tcBorders>
              <w:top w:val="single" w:sz="4" w:space="0" w:color="000000"/>
              <w:left w:val="single" w:sz="4" w:space="0" w:color="000000"/>
              <w:bottom w:val="single" w:sz="4" w:space="0" w:color="000000"/>
              <w:right w:val="single" w:sz="4" w:space="0" w:color="000000"/>
            </w:tcBorders>
            <w:vAlign w:val="center"/>
          </w:tcPr>
          <w:p w14:paraId="2E9EBCDC" w14:textId="442B2CA0" w:rsidR="005B7768" w:rsidRPr="003C62B5" w:rsidRDefault="005B7768" w:rsidP="005B7768">
            <w:pPr>
              <w:spacing w:after="0" w:line="259" w:lineRule="auto"/>
              <w:ind w:left="0" w:right="-2" w:firstLine="0"/>
              <w:jc w:val="left"/>
              <w:rPr>
                <w:color w:val="auto"/>
                <w:sz w:val="20"/>
                <w:szCs w:val="20"/>
              </w:rPr>
            </w:pPr>
            <w:r w:rsidRPr="003C62B5">
              <w:rPr>
                <w:color w:val="auto"/>
                <w:sz w:val="20"/>
                <w:szCs w:val="20"/>
              </w:rPr>
              <w:t xml:space="preserve"> </w:t>
            </w:r>
          </w:p>
          <w:p w14:paraId="56E0D7E8" w14:textId="5E481AD6" w:rsidR="005B7768" w:rsidRPr="003C62B5" w:rsidRDefault="005B7768" w:rsidP="00B45B11">
            <w:pPr>
              <w:spacing w:after="0" w:line="259" w:lineRule="auto"/>
              <w:ind w:left="0" w:right="-2" w:firstLine="0"/>
              <w:rPr>
                <w:color w:val="auto"/>
                <w:sz w:val="20"/>
                <w:szCs w:val="20"/>
              </w:rPr>
            </w:pPr>
          </w:p>
        </w:tc>
        <w:tc>
          <w:tcPr>
            <w:tcW w:w="1205" w:type="dxa"/>
            <w:tcBorders>
              <w:top w:val="single" w:sz="4" w:space="0" w:color="000000"/>
              <w:left w:val="single" w:sz="4" w:space="0" w:color="000000"/>
              <w:bottom w:val="single" w:sz="4" w:space="0" w:color="000000"/>
              <w:right w:val="single" w:sz="4" w:space="0" w:color="000000"/>
            </w:tcBorders>
          </w:tcPr>
          <w:p w14:paraId="0AC7D1B3" w14:textId="77777777" w:rsidR="005B7768" w:rsidRPr="003C62B5" w:rsidRDefault="005B7768" w:rsidP="00B45B11">
            <w:pPr>
              <w:spacing w:after="153" w:line="259" w:lineRule="auto"/>
              <w:ind w:left="0" w:right="-2" w:firstLine="0"/>
              <w:jc w:val="center"/>
              <w:rPr>
                <w:color w:val="auto"/>
                <w:sz w:val="20"/>
                <w:szCs w:val="20"/>
              </w:rPr>
            </w:pPr>
            <w:r w:rsidRPr="003C62B5">
              <w:rPr>
                <w:color w:val="auto"/>
                <w:sz w:val="20"/>
                <w:szCs w:val="20"/>
              </w:rPr>
              <w:t xml:space="preserve"> </w:t>
            </w:r>
          </w:p>
          <w:p w14:paraId="2EC48184" w14:textId="5BD37138" w:rsidR="005B7768" w:rsidRPr="003C62B5" w:rsidRDefault="005B7768" w:rsidP="00B45B11">
            <w:pPr>
              <w:spacing w:after="0" w:line="259" w:lineRule="auto"/>
              <w:ind w:left="0" w:right="-2" w:firstLine="0"/>
              <w:jc w:val="center"/>
              <w:rPr>
                <w:color w:val="auto"/>
                <w:sz w:val="20"/>
                <w:szCs w:val="20"/>
              </w:rPr>
            </w:pPr>
          </w:p>
        </w:tc>
        <w:tc>
          <w:tcPr>
            <w:tcW w:w="1310" w:type="dxa"/>
            <w:tcBorders>
              <w:top w:val="single" w:sz="4" w:space="0" w:color="000000"/>
              <w:left w:val="single" w:sz="4" w:space="0" w:color="000000"/>
              <w:bottom w:val="single" w:sz="4" w:space="0" w:color="000000"/>
              <w:right w:val="single" w:sz="4" w:space="0" w:color="000000"/>
            </w:tcBorders>
          </w:tcPr>
          <w:p w14:paraId="43A9755A" w14:textId="475BC613" w:rsidR="005B7768" w:rsidRPr="003C62B5" w:rsidRDefault="005B7768" w:rsidP="00B45B11">
            <w:pPr>
              <w:spacing w:after="0" w:line="259" w:lineRule="auto"/>
              <w:ind w:left="0" w:right="-2" w:firstLine="0"/>
              <w:jc w:val="center"/>
              <w:rPr>
                <w:color w:val="auto"/>
                <w:sz w:val="20"/>
                <w:szCs w:val="20"/>
              </w:rPr>
            </w:pPr>
          </w:p>
        </w:tc>
        <w:tc>
          <w:tcPr>
            <w:tcW w:w="2409" w:type="dxa"/>
            <w:tcBorders>
              <w:top w:val="single" w:sz="4" w:space="0" w:color="000000"/>
              <w:left w:val="single" w:sz="4" w:space="0" w:color="000000"/>
              <w:bottom w:val="single" w:sz="4" w:space="0" w:color="000000"/>
              <w:right w:val="single" w:sz="4" w:space="0" w:color="000000"/>
            </w:tcBorders>
          </w:tcPr>
          <w:p w14:paraId="5707D3B6" w14:textId="77777777" w:rsidR="005B7768" w:rsidRPr="003C62B5" w:rsidRDefault="005B7768" w:rsidP="00B45B11">
            <w:pPr>
              <w:spacing w:after="153" w:line="259" w:lineRule="auto"/>
              <w:ind w:left="0" w:right="-2" w:firstLine="0"/>
              <w:jc w:val="center"/>
              <w:rPr>
                <w:color w:val="auto"/>
                <w:sz w:val="20"/>
                <w:szCs w:val="20"/>
              </w:rPr>
            </w:pPr>
            <w:r w:rsidRPr="003C62B5">
              <w:rPr>
                <w:color w:val="auto"/>
                <w:sz w:val="20"/>
                <w:szCs w:val="20"/>
              </w:rPr>
              <w:t xml:space="preserve"> </w:t>
            </w:r>
          </w:p>
          <w:p w14:paraId="6251DB09" w14:textId="26CA997A" w:rsidR="005B7768" w:rsidRPr="003C62B5" w:rsidRDefault="005B7768" w:rsidP="00B45B11">
            <w:pPr>
              <w:spacing w:after="0" w:line="259" w:lineRule="auto"/>
              <w:ind w:left="0" w:right="-2" w:firstLine="0"/>
              <w:jc w:val="center"/>
              <w:rPr>
                <w:color w:val="auto"/>
                <w:sz w:val="20"/>
                <w:szCs w:val="20"/>
              </w:rPr>
            </w:pPr>
          </w:p>
        </w:tc>
      </w:tr>
    </w:tbl>
    <w:p w14:paraId="6D8A3110" w14:textId="77777777" w:rsidR="004C274A" w:rsidRPr="003C62B5" w:rsidRDefault="00000000" w:rsidP="00374934">
      <w:pPr>
        <w:spacing w:after="14" w:line="259" w:lineRule="auto"/>
        <w:ind w:left="0" w:right="0" w:firstLine="0"/>
        <w:jc w:val="left"/>
        <w:rPr>
          <w:color w:val="auto"/>
        </w:rPr>
      </w:pPr>
      <w:r w:rsidRPr="003C62B5">
        <w:rPr>
          <w:color w:val="auto"/>
        </w:rPr>
        <w:t xml:space="preserve"> </w:t>
      </w:r>
    </w:p>
    <w:p w14:paraId="69893676" w14:textId="77777777" w:rsidR="004C274A" w:rsidRPr="003C62B5" w:rsidRDefault="00000000" w:rsidP="00374934">
      <w:pPr>
        <w:spacing w:after="17" w:line="259" w:lineRule="auto"/>
        <w:ind w:left="0" w:right="0" w:firstLine="0"/>
        <w:jc w:val="left"/>
        <w:rPr>
          <w:color w:val="auto"/>
        </w:rPr>
      </w:pPr>
      <w:r w:rsidRPr="003C62B5">
        <w:rPr>
          <w:color w:val="auto"/>
        </w:rPr>
        <w:t xml:space="preserve"> </w:t>
      </w:r>
    </w:p>
    <w:p w14:paraId="4FFB2C40" w14:textId="59AD217A" w:rsidR="004C274A" w:rsidRPr="003C62B5" w:rsidRDefault="00A74D97" w:rsidP="00374934">
      <w:pPr>
        <w:spacing w:after="14" w:line="259" w:lineRule="auto"/>
        <w:ind w:left="0" w:right="158" w:firstLine="0"/>
        <w:jc w:val="right"/>
        <w:rPr>
          <w:color w:val="auto"/>
        </w:rPr>
      </w:pPr>
      <w:r w:rsidRPr="003C62B5">
        <w:rPr>
          <w:color w:val="auto"/>
        </w:rPr>
        <w:t>Cidade</w:t>
      </w:r>
      <w:r w:rsidR="00D62B8B" w:rsidRPr="003C62B5">
        <w:rPr>
          <w:color w:val="auto"/>
        </w:rPr>
        <w:t xml:space="preserve">, ___ de _________ </w:t>
      </w:r>
      <w:proofErr w:type="spellStart"/>
      <w:r w:rsidR="00D62B8B" w:rsidRPr="003C62B5">
        <w:rPr>
          <w:color w:val="auto"/>
        </w:rPr>
        <w:t>de</w:t>
      </w:r>
      <w:proofErr w:type="spellEnd"/>
      <w:r w:rsidR="00D62B8B" w:rsidRPr="003C62B5">
        <w:rPr>
          <w:color w:val="auto"/>
        </w:rPr>
        <w:t xml:space="preserve"> 2024.</w:t>
      </w:r>
      <w:r w:rsidR="00D62B8B" w:rsidRPr="003C62B5">
        <w:rPr>
          <w:b/>
          <w:color w:val="auto"/>
        </w:rPr>
        <w:t xml:space="preserve"> </w:t>
      </w:r>
    </w:p>
    <w:p w14:paraId="71DD75DA" w14:textId="77777777" w:rsidR="004C274A" w:rsidRPr="003C62B5" w:rsidRDefault="00000000" w:rsidP="00374934">
      <w:pPr>
        <w:spacing w:after="15" w:line="259" w:lineRule="auto"/>
        <w:ind w:left="0" w:right="0" w:firstLine="0"/>
        <w:jc w:val="center"/>
        <w:rPr>
          <w:color w:val="auto"/>
        </w:rPr>
      </w:pPr>
      <w:r w:rsidRPr="003C62B5">
        <w:rPr>
          <w:b/>
          <w:color w:val="auto"/>
        </w:rPr>
        <w:t xml:space="preserve"> </w:t>
      </w:r>
    </w:p>
    <w:p w14:paraId="57FF2DE5" w14:textId="77777777" w:rsidR="004C274A" w:rsidRPr="003C62B5" w:rsidRDefault="00000000" w:rsidP="00374934">
      <w:pPr>
        <w:spacing w:after="14" w:line="259" w:lineRule="auto"/>
        <w:ind w:left="0" w:right="0" w:firstLine="0"/>
        <w:jc w:val="center"/>
        <w:rPr>
          <w:color w:val="auto"/>
        </w:rPr>
      </w:pPr>
      <w:r w:rsidRPr="003C62B5">
        <w:rPr>
          <w:b/>
          <w:color w:val="auto"/>
        </w:rPr>
        <w:t xml:space="preserve"> </w:t>
      </w:r>
    </w:p>
    <w:p w14:paraId="73909436" w14:textId="77777777" w:rsidR="004C274A" w:rsidRPr="003C62B5" w:rsidRDefault="00000000" w:rsidP="00374934">
      <w:pPr>
        <w:spacing w:after="17" w:line="259" w:lineRule="auto"/>
        <w:ind w:left="0" w:right="0" w:firstLine="0"/>
        <w:jc w:val="center"/>
        <w:rPr>
          <w:color w:val="auto"/>
        </w:rPr>
      </w:pPr>
      <w:r w:rsidRPr="003C62B5">
        <w:rPr>
          <w:b/>
          <w:color w:val="auto"/>
        </w:rPr>
        <w:t xml:space="preserve"> </w:t>
      </w:r>
    </w:p>
    <w:p w14:paraId="0C92DCA6" w14:textId="77777777" w:rsidR="004C274A" w:rsidRPr="003C62B5" w:rsidRDefault="00000000" w:rsidP="00374934">
      <w:pPr>
        <w:spacing w:after="14" w:line="259" w:lineRule="auto"/>
        <w:ind w:left="0" w:right="0" w:firstLine="0"/>
        <w:jc w:val="center"/>
        <w:rPr>
          <w:color w:val="auto"/>
        </w:rPr>
      </w:pPr>
      <w:r w:rsidRPr="003C62B5">
        <w:rPr>
          <w:b/>
          <w:color w:val="auto"/>
        </w:rPr>
        <w:t xml:space="preserve"> </w:t>
      </w:r>
    </w:p>
    <w:p w14:paraId="792777AF" w14:textId="77777777" w:rsidR="004C274A" w:rsidRPr="003C62B5" w:rsidRDefault="00000000" w:rsidP="00374934">
      <w:pPr>
        <w:spacing w:after="14" w:line="259" w:lineRule="auto"/>
        <w:ind w:left="0" w:right="0" w:firstLine="0"/>
        <w:jc w:val="center"/>
        <w:rPr>
          <w:color w:val="auto"/>
        </w:rPr>
      </w:pPr>
      <w:r w:rsidRPr="003C62B5">
        <w:rPr>
          <w:b/>
          <w:color w:val="auto"/>
        </w:rPr>
        <w:t xml:space="preserve"> </w:t>
      </w:r>
    </w:p>
    <w:p w14:paraId="7A277B4B" w14:textId="77777777" w:rsidR="004C274A" w:rsidRPr="003C62B5" w:rsidRDefault="00000000" w:rsidP="00374934">
      <w:pPr>
        <w:spacing w:after="14" w:line="259" w:lineRule="auto"/>
        <w:ind w:left="0" w:right="0" w:firstLine="0"/>
        <w:jc w:val="center"/>
        <w:rPr>
          <w:color w:val="auto"/>
        </w:rPr>
      </w:pPr>
      <w:r w:rsidRPr="003C62B5">
        <w:rPr>
          <w:b/>
          <w:color w:val="auto"/>
        </w:rPr>
        <w:t xml:space="preserve"> </w:t>
      </w:r>
    </w:p>
    <w:p w14:paraId="57B1DCDD" w14:textId="5CF0EDB6" w:rsidR="004C274A" w:rsidRPr="003C62B5" w:rsidRDefault="00000000" w:rsidP="00D62B8B">
      <w:pPr>
        <w:pStyle w:val="Ttulo3"/>
        <w:spacing w:after="3" w:line="259" w:lineRule="auto"/>
        <w:ind w:left="0" w:right="-2" w:firstLine="0"/>
        <w:jc w:val="center"/>
        <w:rPr>
          <w:color w:val="auto"/>
        </w:rPr>
      </w:pPr>
      <w:r w:rsidRPr="003C62B5">
        <w:rPr>
          <w:color w:val="auto"/>
        </w:rPr>
        <w:t>__________________________________________________</w:t>
      </w:r>
    </w:p>
    <w:p w14:paraId="5D72E46C" w14:textId="21DC58E1" w:rsidR="004C274A" w:rsidRPr="003C62B5" w:rsidRDefault="00000000" w:rsidP="00D62B8B">
      <w:pPr>
        <w:spacing w:after="10" w:line="248" w:lineRule="auto"/>
        <w:ind w:left="0" w:right="0" w:firstLine="0"/>
        <w:jc w:val="center"/>
        <w:rPr>
          <w:color w:val="auto"/>
        </w:rPr>
      </w:pPr>
      <w:r w:rsidRPr="003C62B5">
        <w:rPr>
          <w:color w:val="auto"/>
        </w:rPr>
        <w:t>(Nome completo por extenso do responsável pela Pessoa Jurídica</w:t>
      </w:r>
    </w:p>
    <w:p w14:paraId="1BB1F0C8" w14:textId="592327B0" w:rsidR="004C274A" w:rsidRPr="003C62B5" w:rsidRDefault="00D62B8B" w:rsidP="00D62B8B">
      <w:pPr>
        <w:tabs>
          <w:tab w:val="left" w:pos="7088"/>
        </w:tabs>
        <w:spacing w:after="10" w:line="248" w:lineRule="auto"/>
        <w:ind w:left="0" w:right="2775" w:firstLine="0"/>
        <w:jc w:val="center"/>
        <w:rPr>
          <w:color w:val="auto"/>
        </w:rPr>
      </w:pPr>
      <w:r w:rsidRPr="003C62B5">
        <w:rPr>
          <w:color w:val="auto"/>
        </w:rPr>
        <w:t xml:space="preserve">                                         Emitente deste atestado e sua assinatura)</w:t>
      </w:r>
    </w:p>
    <w:p w14:paraId="146EF191" w14:textId="77777777" w:rsidR="004C274A" w:rsidRPr="003C62B5" w:rsidRDefault="00000000" w:rsidP="00374934">
      <w:pPr>
        <w:spacing w:after="295" w:line="259" w:lineRule="auto"/>
        <w:ind w:left="0" w:right="0" w:firstLine="0"/>
        <w:jc w:val="center"/>
        <w:rPr>
          <w:color w:val="auto"/>
        </w:rPr>
      </w:pPr>
      <w:r w:rsidRPr="003C62B5">
        <w:rPr>
          <w:b/>
          <w:color w:val="auto"/>
        </w:rPr>
        <w:t xml:space="preserve"> </w:t>
      </w:r>
    </w:p>
    <w:p w14:paraId="37A723F2" w14:textId="210B621F" w:rsidR="004C274A" w:rsidRDefault="00000000" w:rsidP="00191C7A">
      <w:pPr>
        <w:spacing w:after="257" w:line="259" w:lineRule="auto"/>
        <w:ind w:left="0" w:right="0" w:firstLine="0"/>
        <w:jc w:val="left"/>
        <w:rPr>
          <w:color w:val="auto"/>
        </w:rPr>
      </w:pPr>
      <w:r w:rsidRPr="003C62B5">
        <w:rPr>
          <w:color w:val="auto"/>
        </w:rPr>
        <w:t xml:space="preserve"> </w:t>
      </w:r>
    </w:p>
    <w:p w14:paraId="22922D13" w14:textId="77777777" w:rsidR="003164F1" w:rsidRDefault="003164F1" w:rsidP="00191C7A">
      <w:pPr>
        <w:spacing w:after="257" w:line="259" w:lineRule="auto"/>
        <w:ind w:left="0" w:right="0" w:firstLine="0"/>
        <w:jc w:val="left"/>
        <w:rPr>
          <w:color w:val="auto"/>
        </w:rPr>
      </w:pPr>
    </w:p>
    <w:p w14:paraId="64140E8D" w14:textId="77777777" w:rsidR="003164F1" w:rsidRDefault="003164F1" w:rsidP="00191C7A">
      <w:pPr>
        <w:spacing w:after="257" w:line="259" w:lineRule="auto"/>
        <w:ind w:left="0" w:right="0" w:firstLine="0"/>
        <w:jc w:val="left"/>
        <w:rPr>
          <w:color w:val="auto"/>
        </w:rPr>
      </w:pPr>
    </w:p>
    <w:p w14:paraId="30590BAC" w14:textId="77777777" w:rsidR="003164F1" w:rsidRDefault="003164F1" w:rsidP="00191C7A">
      <w:pPr>
        <w:spacing w:after="257" w:line="259" w:lineRule="auto"/>
        <w:ind w:left="0" w:right="0" w:firstLine="0"/>
        <w:jc w:val="left"/>
        <w:rPr>
          <w:color w:val="auto"/>
        </w:rPr>
      </w:pPr>
    </w:p>
    <w:p w14:paraId="3958A550" w14:textId="77777777" w:rsidR="003164F1" w:rsidRPr="003C62B5" w:rsidRDefault="003164F1" w:rsidP="00191C7A">
      <w:pPr>
        <w:spacing w:after="257" w:line="259" w:lineRule="auto"/>
        <w:ind w:left="0" w:right="0" w:firstLine="0"/>
        <w:jc w:val="left"/>
        <w:rPr>
          <w:color w:val="auto"/>
        </w:rPr>
      </w:pPr>
    </w:p>
    <w:p w14:paraId="221AC193" w14:textId="259EDA37" w:rsidR="004C274A" w:rsidRPr="003C62B5" w:rsidRDefault="00000000" w:rsidP="00935B36">
      <w:pPr>
        <w:pStyle w:val="Ttulo1"/>
        <w:spacing w:after="3" w:line="259" w:lineRule="auto"/>
        <w:ind w:left="0" w:right="150" w:firstLine="0"/>
        <w:jc w:val="center"/>
        <w:rPr>
          <w:color w:val="auto"/>
        </w:rPr>
      </w:pPr>
      <w:bookmarkStart w:id="26" w:name="_Toc133044"/>
      <w:r w:rsidRPr="003C62B5">
        <w:rPr>
          <w:color w:val="auto"/>
        </w:rPr>
        <w:lastRenderedPageBreak/>
        <w:t xml:space="preserve">ANEXO V - MODELO DE DECLARAÇÃO DE CUMPRIMENTO DE REQUISITOS </w:t>
      </w:r>
      <w:bookmarkEnd w:id="26"/>
      <w:r w:rsidR="00FD0368">
        <w:rPr>
          <w:color w:val="auto"/>
        </w:rPr>
        <w:t>DE HABILITAÇÃO</w:t>
      </w:r>
    </w:p>
    <w:p w14:paraId="7780E2E4" w14:textId="77777777" w:rsidR="004C274A" w:rsidRPr="003C62B5" w:rsidRDefault="00000000" w:rsidP="00374934">
      <w:pPr>
        <w:spacing w:after="14" w:line="259" w:lineRule="auto"/>
        <w:ind w:left="0" w:right="0" w:firstLine="0"/>
        <w:jc w:val="center"/>
        <w:rPr>
          <w:color w:val="auto"/>
        </w:rPr>
      </w:pPr>
      <w:r w:rsidRPr="003C62B5">
        <w:rPr>
          <w:color w:val="auto"/>
        </w:rPr>
        <w:t xml:space="preserve"> </w:t>
      </w:r>
    </w:p>
    <w:p w14:paraId="268D3167" w14:textId="4F3C6CCC" w:rsidR="004C274A" w:rsidRPr="003C62B5" w:rsidRDefault="00935B36" w:rsidP="00935B36">
      <w:pPr>
        <w:tabs>
          <w:tab w:val="left" w:pos="7088"/>
        </w:tabs>
        <w:spacing w:after="10" w:line="248" w:lineRule="auto"/>
        <w:ind w:left="0" w:right="2797" w:firstLine="0"/>
        <w:jc w:val="center"/>
        <w:rPr>
          <w:color w:val="auto"/>
        </w:rPr>
      </w:pPr>
      <w:r w:rsidRPr="003C62B5">
        <w:rPr>
          <w:color w:val="auto"/>
        </w:rPr>
        <w:t xml:space="preserve">                                                      (PAPEL TIMBRADO DA EMPRESA) </w:t>
      </w:r>
    </w:p>
    <w:p w14:paraId="11ACF78A" w14:textId="77777777" w:rsidR="004C274A" w:rsidRPr="003C62B5" w:rsidRDefault="00000000" w:rsidP="00374934">
      <w:pPr>
        <w:spacing w:after="17" w:line="259" w:lineRule="auto"/>
        <w:ind w:left="0" w:right="0" w:firstLine="0"/>
        <w:jc w:val="center"/>
        <w:rPr>
          <w:color w:val="auto"/>
        </w:rPr>
      </w:pPr>
      <w:r w:rsidRPr="003C62B5">
        <w:rPr>
          <w:b/>
          <w:color w:val="auto"/>
        </w:rPr>
        <w:t xml:space="preserve"> </w:t>
      </w:r>
    </w:p>
    <w:p w14:paraId="33A128AC" w14:textId="77777777" w:rsidR="004C274A" w:rsidRPr="003C62B5" w:rsidRDefault="00000000" w:rsidP="00374934">
      <w:pPr>
        <w:spacing w:after="14" w:line="259" w:lineRule="auto"/>
        <w:ind w:left="0" w:right="0" w:firstLine="0"/>
        <w:jc w:val="center"/>
        <w:rPr>
          <w:color w:val="auto"/>
        </w:rPr>
      </w:pPr>
      <w:r w:rsidRPr="003C62B5">
        <w:rPr>
          <w:b/>
          <w:color w:val="auto"/>
        </w:rPr>
        <w:t xml:space="preserve"> </w:t>
      </w:r>
    </w:p>
    <w:p w14:paraId="48A22986" w14:textId="77777777" w:rsidR="004C274A" w:rsidRPr="003C62B5" w:rsidRDefault="00000000" w:rsidP="00374934">
      <w:pPr>
        <w:spacing w:after="14" w:line="259" w:lineRule="auto"/>
        <w:ind w:left="0" w:right="0" w:firstLine="0"/>
        <w:jc w:val="center"/>
        <w:rPr>
          <w:color w:val="auto"/>
        </w:rPr>
      </w:pPr>
      <w:r w:rsidRPr="003C62B5">
        <w:rPr>
          <w:b/>
          <w:color w:val="auto"/>
        </w:rPr>
        <w:t xml:space="preserve"> </w:t>
      </w:r>
    </w:p>
    <w:p w14:paraId="101FC7C2" w14:textId="77777777" w:rsidR="004C274A" w:rsidRPr="003C62B5" w:rsidRDefault="00000000" w:rsidP="00374934">
      <w:pPr>
        <w:spacing w:after="24" w:line="249" w:lineRule="auto"/>
        <w:ind w:left="0" w:right="150" w:firstLine="0"/>
        <w:rPr>
          <w:color w:val="auto"/>
        </w:rPr>
      </w:pPr>
      <w:r w:rsidRPr="003C62B5">
        <w:rPr>
          <w:b/>
          <w:color w:val="auto"/>
        </w:rPr>
        <w:t xml:space="preserve">À </w:t>
      </w:r>
    </w:p>
    <w:p w14:paraId="2E3F1B4B" w14:textId="2BBCB9CB" w:rsidR="004C274A" w:rsidRPr="003C62B5" w:rsidRDefault="00000000" w:rsidP="00374934">
      <w:pPr>
        <w:spacing w:after="24" w:line="249" w:lineRule="auto"/>
        <w:ind w:left="0" w:right="150" w:firstLine="0"/>
        <w:rPr>
          <w:color w:val="auto"/>
        </w:rPr>
      </w:pPr>
      <w:r w:rsidRPr="003C62B5">
        <w:rPr>
          <w:b/>
          <w:color w:val="auto"/>
        </w:rPr>
        <w:t xml:space="preserve">PREFEITURA MUNICIPAL DE </w:t>
      </w:r>
      <w:r w:rsidR="00935B36" w:rsidRPr="003C62B5">
        <w:rPr>
          <w:b/>
          <w:color w:val="auto"/>
        </w:rPr>
        <w:t>SANTO ANTONIO</w:t>
      </w:r>
      <w:r w:rsidRPr="003C62B5">
        <w:rPr>
          <w:b/>
          <w:color w:val="auto"/>
        </w:rPr>
        <w:t xml:space="preserve"> DO LESTE - MT.  </w:t>
      </w:r>
    </w:p>
    <w:p w14:paraId="4606E077" w14:textId="379F85AE" w:rsidR="004C274A" w:rsidRPr="003C62B5" w:rsidRDefault="00000000" w:rsidP="00374934">
      <w:pPr>
        <w:pStyle w:val="Ttulo2"/>
        <w:spacing w:after="26"/>
        <w:ind w:left="0" w:right="150" w:firstLine="0"/>
        <w:rPr>
          <w:color w:val="auto"/>
        </w:rPr>
      </w:pPr>
      <w:proofErr w:type="spellStart"/>
      <w:r w:rsidRPr="003C62B5">
        <w:rPr>
          <w:color w:val="auto"/>
        </w:rPr>
        <w:t>Ref</w:t>
      </w:r>
      <w:proofErr w:type="spellEnd"/>
      <w:r w:rsidRPr="003C62B5">
        <w:rPr>
          <w:color w:val="auto"/>
        </w:rPr>
        <w:t xml:space="preserve">: EDITAL DE LICITAÇÃO DE CONCORRÊNCIA Nº. </w:t>
      </w:r>
      <w:r w:rsidR="00380813" w:rsidRPr="003C62B5">
        <w:rPr>
          <w:color w:val="auto"/>
        </w:rPr>
        <w:t>002/2024</w:t>
      </w:r>
      <w:r w:rsidRPr="003C62B5">
        <w:rPr>
          <w:color w:val="auto"/>
        </w:rPr>
        <w:t xml:space="preserve"> </w:t>
      </w:r>
    </w:p>
    <w:p w14:paraId="10DE155E" w14:textId="77777777" w:rsidR="004C274A" w:rsidRPr="003C62B5" w:rsidRDefault="00000000" w:rsidP="00374934">
      <w:pPr>
        <w:spacing w:after="12" w:line="259" w:lineRule="auto"/>
        <w:ind w:left="0" w:right="0" w:firstLine="0"/>
        <w:jc w:val="left"/>
        <w:rPr>
          <w:color w:val="auto"/>
        </w:rPr>
      </w:pPr>
      <w:r w:rsidRPr="003C62B5">
        <w:rPr>
          <w:b/>
          <w:color w:val="auto"/>
        </w:rPr>
        <w:t xml:space="preserve"> </w:t>
      </w:r>
    </w:p>
    <w:p w14:paraId="32E66C59" w14:textId="77777777" w:rsidR="004C274A" w:rsidRPr="003C62B5" w:rsidRDefault="00000000" w:rsidP="00374934">
      <w:pPr>
        <w:spacing w:after="0"/>
        <w:ind w:left="0" w:right="160" w:firstLine="0"/>
        <w:rPr>
          <w:color w:val="auto"/>
        </w:rPr>
      </w:pPr>
      <w:r w:rsidRPr="003C62B5">
        <w:rPr>
          <w:color w:val="auto"/>
        </w:rPr>
        <w:t xml:space="preserve">___________________________, (Nome da Empresa) CNPJ Nº. _____________, sediada na _________________, nº. ___, bairro, _____________, CEP__________, Município/Estado _________________, por seu representante legal abaixo assinado, em cumprimento ao solicitado no Edital da presente licitação, </w:t>
      </w:r>
      <w:r w:rsidRPr="003C62B5">
        <w:rPr>
          <w:b/>
          <w:color w:val="auto"/>
          <w:u w:val="single" w:color="000000"/>
        </w:rPr>
        <w:t>DECLARA</w:t>
      </w:r>
      <w:r w:rsidRPr="003C62B5">
        <w:rPr>
          <w:color w:val="auto"/>
        </w:rPr>
        <w:t xml:space="preserve">, sob as penas da lei, que: </w:t>
      </w:r>
    </w:p>
    <w:p w14:paraId="4CD76AD2" w14:textId="77777777" w:rsidR="004C274A" w:rsidRPr="003C62B5" w:rsidRDefault="00000000" w:rsidP="00374934">
      <w:pPr>
        <w:spacing w:after="135" w:line="259" w:lineRule="auto"/>
        <w:ind w:left="0" w:right="0" w:firstLine="0"/>
        <w:jc w:val="left"/>
        <w:rPr>
          <w:color w:val="auto"/>
        </w:rPr>
      </w:pPr>
      <w:r w:rsidRPr="003C62B5">
        <w:rPr>
          <w:color w:val="auto"/>
        </w:rPr>
        <w:t xml:space="preserve"> </w:t>
      </w:r>
    </w:p>
    <w:p w14:paraId="7F29E7FB" w14:textId="77777777" w:rsidR="004C274A" w:rsidRPr="00C01294" w:rsidRDefault="00000000" w:rsidP="00935B36">
      <w:pPr>
        <w:numPr>
          <w:ilvl w:val="0"/>
          <w:numId w:val="16"/>
        </w:numPr>
        <w:tabs>
          <w:tab w:val="left" w:pos="284"/>
        </w:tabs>
        <w:spacing w:after="90"/>
        <w:ind w:left="0" w:right="160" w:firstLine="0"/>
        <w:rPr>
          <w:color w:val="auto"/>
        </w:rPr>
      </w:pPr>
      <w:r w:rsidRPr="00C01294">
        <w:rPr>
          <w:color w:val="auto"/>
        </w:rPr>
        <w:t xml:space="preserve">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w:t>
      </w:r>
    </w:p>
    <w:p w14:paraId="44BF9F59" w14:textId="4D64837C" w:rsidR="00935B36" w:rsidRPr="00C01294" w:rsidRDefault="00000000" w:rsidP="00935B36">
      <w:pPr>
        <w:numPr>
          <w:ilvl w:val="0"/>
          <w:numId w:val="16"/>
        </w:numPr>
        <w:tabs>
          <w:tab w:val="left" w:pos="284"/>
        </w:tabs>
        <w:spacing w:after="87"/>
        <w:ind w:left="0" w:right="160" w:firstLine="0"/>
        <w:rPr>
          <w:color w:val="auto"/>
        </w:rPr>
      </w:pPr>
      <w:r w:rsidRPr="00C01294">
        <w:rPr>
          <w:color w:val="auto"/>
        </w:rPr>
        <w:t xml:space="preserve">Não possui em seu quadro de pessoal servidores públicos </w:t>
      </w:r>
      <w:r w:rsidR="00935B36" w:rsidRPr="00C01294">
        <w:rPr>
          <w:color w:val="auto"/>
        </w:rPr>
        <w:t>da</w:t>
      </w:r>
      <w:r w:rsidRPr="00C01294">
        <w:rPr>
          <w:color w:val="auto"/>
        </w:rPr>
        <w:t xml:space="preserve"> SECRETARIA MUNICIPAL DE </w:t>
      </w:r>
      <w:r w:rsidR="006D523D" w:rsidRPr="00C01294">
        <w:rPr>
          <w:color w:val="auto"/>
        </w:rPr>
        <w:t>SAUDE</w:t>
      </w:r>
      <w:r w:rsidRPr="00C01294">
        <w:rPr>
          <w:color w:val="auto"/>
        </w:rPr>
        <w:t xml:space="preserve"> exercendo funções técnicas, comerciais, de gerência, administração ou tomada de decisão, (inciso X do artigo 144 da Lei Complementar nº 04/90);</w:t>
      </w:r>
    </w:p>
    <w:p w14:paraId="003C6B85" w14:textId="3F2DA513" w:rsidR="003B33C7" w:rsidRPr="00C01294" w:rsidRDefault="003B33C7" w:rsidP="003B33C7">
      <w:pPr>
        <w:pStyle w:val="paragraph"/>
        <w:numPr>
          <w:ilvl w:val="0"/>
          <w:numId w:val="16"/>
        </w:numPr>
        <w:tabs>
          <w:tab w:val="left" w:pos="284"/>
          <w:tab w:val="left" w:pos="851"/>
        </w:tabs>
        <w:spacing w:before="120" w:beforeAutospacing="0" w:after="120" w:afterAutospacing="0"/>
        <w:ind w:left="0"/>
        <w:jc w:val="both"/>
        <w:textAlignment w:val="baseline"/>
        <w:rPr>
          <w:sz w:val="22"/>
          <w:szCs w:val="22"/>
        </w:rPr>
      </w:pPr>
      <w:r w:rsidRPr="00C01294">
        <w:rPr>
          <w:sz w:val="22"/>
          <w:szCs w:val="22"/>
        </w:rPr>
        <w:t>está ciente e concorda com as condições contidas no Edital e seus anexos, bem como de que cumpre plenamente os requisitos de habilitação definidos no Edital;</w:t>
      </w:r>
    </w:p>
    <w:p w14:paraId="05B58565" w14:textId="3FEE85F1" w:rsidR="004C274A" w:rsidRPr="00C01294" w:rsidRDefault="00000000" w:rsidP="00191C7A">
      <w:pPr>
        <w:tabs>
          <w:tab w:val="left" w:pos="284"/>
        </w:tabs>
        <w:spacing w:after="87"/>
        <w:ind w:left="0" w:right="160" w:firstLine="0"/>
        <w:rPr>
          <w:color w:val="auto"/>
        </w:rPr>
      </w:pPr>
      <w:r w:rsidRPr="00C01294">
        <w:rPr>
          <w:color w:val="auto"/>
        </w:rPr>
        <w:t>c)</w:t>
      </w:r>
      <w:r w:rsidRPr="00C01294">
        <w:rPr>
          <w:rFonts w:eastAsia="Arial"/>
          <w:color w:val="auto"/>
        </w:rPr>
        <w:t xml:space="preserve"> </w:t>
      </w:r>
      <w:r w:rsidRPr="00C01294">
        <w:rPr>
          <w:color w:val="auto"/>
        </w:rPr>
        <w:t xml:space="preserve"> Inexiste fato superveniente impeditivo de habilitação; </w:t>
      </w:r>
    </w:p>
    <w:p w14:paraId="1FCB14E3" w14:textId="77777777" w:rsidR="004C274A" w:rsidRPr="00C01294" w:rsidRDefault="00000000" w:rsidP="00935B36">
      <w:pPr>
        <w:tabs>
          <w:tab w:val="left" w:pos="426"/>
        </w:tabs>
        <w:spacing w:after="92"/>
        <w:ind w:left="0" w:right="160" w:firstLine="0"/>
        <w:rPr>
          <w:color w:val="auto"/>
        </w:rPr>
      </w:pPr>
      <w:r w:rsidRPr="00C01294">
        <w:rPr>
          <w:color w:val="auto"/>
        </w:rPr>
        <w:t>d)</w:t>
      </w:r>
      <w:r w:rsidRPr="00C01294">
        <w:rPr>
          <w:rFonts w:eastAsia="Arial"/>
          <w:color w:val="auto"/>
        </w:rPr>
        <w:t xml:space="preserve"> </w:t>
      </w:r>
      <w:r w:rsidRPr="00C01294">
        <w:rPr>
          <w:color w:val="auto"/>
        </w:rPr>
        <w:t xml:space="preserve"> Declaramos que temos pleno conhecimento de todas as informações, das condições locais para o cumprimento das obrigações e da natureza dos serviços a que nos propomos a executar, bem como, de todos os termos do instrumento convocatório que rege a licitação e demais anexos que a integram. </w:t>
      </w:r>
    </w:p>
    <w:p w14:paraId="4CED0DD9" w14:textId="77777777" w:rsidR="004C274A" w:rsidRPr="003C62B5" w:rsidRDefault="00000000" w:rsidP="00374934">
      <w:pPr>
        <w:spacing w:after="14" w:line="259" w:lineRule="auto"/>
        <w:ind w:left="0" w:right="115" w:firstLine="0"/>
        <w:jc w:val="right"/>
        <w:rPr>
          <w:color w:val="auto"/>
        </w:rPr>
      </w:pPr>
      <w:r w:rsidRPr="003C62B5">
        <w:rPr>
          <w:b/>
          <w:color w:val="auto"/>
        </w:rPr>
        <w:t xml:space="preserve"> </w:t>
      </w:r>
    </w:p>
    <w:p w14:paraId="3D391F50" w14:textId="77777777" w:rsidR="004C274A" w:rsidRPr="003C62B5" w:rsidRDefault="00000000" w:rsidP="00374934">
      <w:pPr>
        <w:spacing w:after="14" w:line="259" w:lineRule="auto"/>
        <w:ind w:left="0" w:right="115" w:firstLine="0"/>
        <w:jc w:val="right"/>
        <w:rPr>
          <w:color w:val="auto"/>
        </w:rPr>
      </w:pPr>
      <w:r w:rsidRPr="003C62B5">
        <w:rPr>
          <w:b/>
          <w:color w:val="auto"/>
        </w:rPr>
        <w:t xml:space="preserve"> </w:t>
      </w:r>
    </w:p>
    <w:p w14:paraId="537325F7" w14:textId="77777777" w:rsidR="004C274A" w:rsidRPr="003C62B5" w:rsidRDefault="00000000" w:rsidP="00374934">
      <w:pPr>
        <w:spacing w:after="14" w:line="259" w:lineRule="auto"/>
        <w:ind w:left="0" w:right="115" w:firstLine="0"/>
        <w:jc w:val="right"/>
        <w:rPr>
          <w:color w:val="auto"/>
        </w:rPr>
      </w:pPr>
      <w:r w:rsidRPr="003C62B5">
        <w:rPr>
          <w:b/>
          <w:color w:val="auto"/>
        </w:rPr>
        <w:t xml:space="preserve"> </w:t>
      </w:r>
    </w:p>
    <w:p w14:paraId="03844FC6" w14:textId="0CAC2F60" w:rsidR="004C274A" w:rsidRPr="003C62B5" w:rsidRDefault="003353AE" w:rsidP="00374934">
      <w:pPr>
        <w:spacing w:after="14" w:line="259" w:lineRule="auto"/>
        <w:ind w:left="0" w:right="158" w:firstLine="0"/>
        <w:jc w:val="right"/>
        <w:rPr>
          <w:color w:val="auto"/>
        </w:rPr>
      </w:pPr>
      <w:r w:rsidRPr="003C62B5">
        <w:rPr>
          <w:color w:val="auto"/>
        </w:rPr>
        <w:t>Cidade</w:t>
      </w:r>
      <w:r w:rsidR="00935B36" w:rsidRPr="003C62B5">
        <w:rPr>
          <w:color w:val="auto"/>
        </w:rPr>
        <w:t xml:space="preserve">, ___ de _________ </w:t>
      </w:r>
      <w:proofErr w:type="spellStart"/>
      <w:r w:rsidR="00935B36" w:rsidRPr="003C62B5">
        <w:rPr>
          <w:color w:val="auto"/>
        </w:rPr>
        <w:t>de</w:t>
      </w:r>
      <w:proofErr w:type="spellEnd"/>
      <w:r w:rsidR="00935B36" w:rsidRPr="003C62B5">
        <w:rPr>
          <w:color w:val="auto"/>
        </w:rPr>
        <w:t xml:space="preserve"> 2024.</w:t>
      </w:r>
      <w:r w:rsidR="00935B36" w:rsidRPr="003C62B5">
        <w:rPr>
          <w:b/>
          <w:color w:val="auto"/>
        </w:rPr>
        <w:t xml:space="preserve"> </w:t>
      </w:r>
    </w:p>
    <w:p w14:paraId="05F506A5" w14:textId="77777777" w:rsidR="004C274A" w:rsidRPr="003C62B5" w:rsidRDefault="00000000" w:rsidP="00374934">
      <w:pPr>
        <w:spacing w:after="14" w:line="259" w:lineRule="auto"/>
        <w:ind w:left="0" w:right="0" w:firstLine="0"/>
        <w:jc w:val="left"/>
        <w:rPr>
          <w:color w:val="auto"/>
        </w:rPr>
      </w:pPr>
      <w:r w:rsidRPr="003C62B5">
        <w:rPr>
          <w:color w:val="auto"/>
        </w:rPr>
        <w:t xml:space="preserve"> </w:t>
      </w:r>
    </w:p>
    <w:p w14:paraId="3338E3B2" w14:textId="77777777" w:rsidR="00935B36" w:rsidRPr="003C62B5" w:rsidRDefault="00935B36" w:rsidP="00935B36">
      <w:pPr>
        <w:spacing w:after="22" w:line="249" w:lineRule="auto"/>
        <w:ind w:left="0" w:right="1676" w:firstLine="0"/>
        <w:jc w:val="center"/>
        <w:rPr>
          <w:b/>
          <w:color w:val="auto"/>
        </w:rPr>
      </w:pPr>
    </w:p>
    <w:p w14:paraId="6B1CA9F9" w14:textId="77777777" w:rsidR="00935B36" w:rsidRPr="003C62B5" w:rsidRDefault="00935B36" w:rsidP="00935B36">
      <w:pPr>
        <w:spacing w:after="22" w:line="249" w:lineRule="auto"/>
        <w:ind w:left="0" w:right="1676" w:firstLine="0"/>
        <w:jc w:val="center"/>
        <w:rPr>
          <w:b/>
          <w:color w:val="auto"/>
        </w:rPr>
      </w:pPr>
    </w:p>
    <w:p w14:paraId="49F26FD7" w14:textId="77777777" w:rsidR="00935B36" w:rsidRPr="003C62B5" w:rsidRDefault="00935B36" w:rsidP="00935B36">
      <w:pPr>
        <w:spacing w:after="22" w:line="249" w:lineRule="auto"/>
        <w:ind w:left="0" w:right="1676" w:firstLine="0"/>
        <w:jc w:val="center"/>
        <w:rPr>
          <w:b/>
          <w:color w:val="auto"/>
        </w:rPr>
      </w:pPr>
    </w:p>
    <w:p w14:paraId="240CA5C2" w14:textId="45B19D75" w:rsidR="004C274A" w:rsidRPr="003C62B5" w:rsidRDefault="00000000" w:rsidP="00935B36">
      <w:pPr>
        <w:spacing w:after="22" w:line="249" w:lineRule="auto"/>
        <w:ind w:left="0" w:right="-2" w:firstLine="0"/>
        <w:jc w:val="center"/>
        <w:rPr>
          <w:color w:val="auto"/>
        </w:rPr>
      </w:pPr>
      <w:r w:rsidRPr="003C62B5">
        <w:rPr>
          <w:b/>
          <w:color w:val="auto"/>
        </w:rPr>
        <w:t>Assinatura do Representante Legal da Empresa sob carimbo RG:</w:t>
      </w:r>
    </w:p>
    <w:p w14:paraId="143FD7B3" w14:textId="53678D14" w:rsidR="004C274A" w:rsidRPr="003C62B5" w:rsidRDefault="00000000" w:rsidP="00935B36">
      <w:pPr>
        <w:spacing w:after="3" w:line="259" w:lineRule="auto"/>
        <w:ind w:left="0" w:right="-2" w:firstLine="0"/>
        <w:jc w:val="center"/>
        <w:rPr>
          <w:color w:val="auto"/>
        </w:rPr>
      </w:pPr>
      <w:r w:rsidRPr="003C62B5">
        <w:rPr>
          <w:b/>
          <w:color w:val="auto"/>
        </w:rPr>
        <w:t>CPF:</w:t>
      </w:r>
    </w:p>
    <w:p w14:paraId="7042A7CB" w14:textId="469C1A0C" w:rsidR="004C274A" w:rsidRPr="003C62B5" w:rsidRDefault="00000000" w:rsidP="00935B36">
      <w:pPr>
        <w:spacing w:after="3" w:line="259" w:lineRule="auto"/>
        <w:ind w:left="0" w:right="-2" w:firstLine="0"/>
        <w:jc w:val="center"/>
        <w:rPr>
          <w:color w:val="auto"/>
        </w:rPr>
      </w:pPr>
      <w:r w:rsidRPr="003C62B5">
        <w:rPr>
          <w:b/>
          <w:color w:val="auto"/>
        </w:rPr>
        <w:t>Empresa:</w:t>
      </w:r>
    </w:p>
    <w:p w14:paraId="482C18AC" w14:textId="6DA019C5" w:rsidR="004C274A" w:rsidRPr="003C62B5" w:rsidRDefault="00000000" w:rsidP="00935B36">
      <w:pPr>
        <w:spacing w:after="295" w:line="259" w:lineRule="auto"/>
        <w:ind w:left="0" w:right="-2" w:firstLine="0"/>
        <w:jc w:val="center"/>
        <w:rPr>
          <w:color w:val="auto"/>
        </w:rPr>
      </w:pPr>
      <w:r w:rsidRPr="003C62B5">
        <w:rPr>
          <w:b/>
          <w:color w:val="auto"/>
        </w:rPr>
        <w:t>CNPJ/MF:</w:t>
      </w:r>
    </w:p>
    <w:p w14:paraId="53AEF867" w14:textId="7F6BBA2A" w:rsidR="004C274A" w:rsidRPr="003C62B5" w:rsidRDefault="00000000" w:rsidP="00FD0368">
      <w:pPr>
        <w:spacing w:after="257" w:line="259" w:lineRule="auto"/>
        <w:ind w:left="0" w:right="0" w:firstLine="0"/>
        <w:jc w:val="left"/>
        <w:rPr>
          <w:color w:val="auto"/>
        </w:rPr>
      </w:pPr>
      <w:r w:rsidRPr="003C62B5">
        <w:rPr>
          <w:color w:val="auto"/>
        </w:rPr>
        <w:t xml:space="preserve"> </w:t>
      </w:r>
    </w:p>
    <w:p w14:paraId="21B4FB1C" w14:textId="6F9F7A05" w:rsidR="00B302CC" w:rsidRPr="003C62B5" w:rsidRDefault="00000000" w:rsidP="00374934">
      <w:pPr>
        <w:pStyle w:val="Ttulo1"/>
        <w:spacing w:after="3" w:line="259" w:lineRule="auto"/>
        <w:ind w:left="0" w:firstLine="0"/>
        <w:jc w:val="center"/>
        <w:rPr>
          <w:color w:val="auto"/>
        </w:rPr>
      </w:pPr>
      <w:bookmarkStart w:id="27" w:name="_Toc133046"/>
      <w:r w:rsidRPr="003C62B5">
        <w:rPr>
          <w:color w:val="auto"/>
        </w:rPr>
        <w:lastRenderedPageBreak/>
        <w:t>ANEXO VI</w:t>
      </w:r>
    </w:p>
    <w:p w14:paraId="7A7C708A" w14:textId="060FA837" w:rsidR="004C274A" w:rsidRPr="003C62B5" w:rsidRDefault="00000000" w:rsidP="00374934">
      <w:pPr>
        <w:pStyle w:val="Ttulo1"/>
        <w:spacing w:after="3" w:line="259" w:lineRule="auto"/>
        <w:ind w:left="0" w:firstLine="0"/>
        <w:jc w:val="center"/>
        <w:rPr>
          <w:color w:val="auto"/>
        </w:rPr>
      </w:pPr>
      <w:r w:rsidRPr="003C62B5">
        <w:rPr>
          <w:color w:val="auto"/>
        </w:rPr>
        <w:t xml:space="preserve">MODELO DE REQUERIMENTO DE BENEFÍCIO DO TRATAMENTO DIFERENCIADO E DECLARAÇÃO PARA MICROEMPRESAS E EMPRESAS DE PEQUENO PORTE </w:t>
      </w:r>
      <w:bookmarkEnd w:id="27"/>
    </w:p>
    <w:p w14:paraId="12F65845"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0FA5058B" w14:textId="77777777" w:rsidR="004C274A" w:rsidRPr="003C62B5" w:rsidRDefault="00000000" w:rsidP="00D01BDD">
      <w:pPr>
        <w:spacing w:after="10" w:line="248" w:lineRule="auto"/>
        <w:ind w:left="0" w:right="-2" w:firstLine="0"/>
        <w:jc w:val="center"/>
        <w:rPr>
          <w:color w:val="auto"/>
        </w:rPr>
      </w:pPr>
      <w:r w:rsidRPr="003C62B5">
        <w:rPr>
          <w:color w:val="auto"/>
        </w:rPr>
        <w:t xml:space="preserve">(PAPEL TIMBRADO DA EMPRESA) </w:t>
      </w:r>
    </w:p>
    <w:p w14:paraId="48D25AFF"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48F9B6A3" w14:textId="77777777" w:rsidR="004C274A" w:rsidRPr="003C62B5" w:rsidRDefault="00000000" w:rsidP="00374934">
      <w:pPr>
        <w:spacing w:after="259" w:line="259" w:lineRule="auto"/>
        <w:ind w:left="0" w:right="0" w:firstLine="0"/>
        <w:jc w:val="center"/>
        <w:rPr>
          <w:color w:val="auto"/>
        </w:rPr>
      </w:pPr>
      <w:r w:rsidRPr="003C62B5">
        <w:rPr>
          <w:b/>
          <w:color w:val="auto"/>
        </w:rPr>
        <w:t xml:space="preserve"> </w:t>
      </w:r>
    </w:p>
    <w:p w14:paraId="2EE0686D" w14:textId="77777777" w:rsidR="004C274A" w:rsidRPr="003C62B5" w:rsidRDefault="00000000" w:rsidP="00374934">
      <w:pPr>
        <w:spacing w:after="255" w:line="259" w:lineRule="auto"/>
        <w:ind w:left="0" w:right="0" w:firstLine="0"/>
        <w:jc w:val="left"/>
        <w:rPr>
          <w:color w:val="auto"/>
        </w:rPr>
      </w:pPr>
      <w:r w:rsidRPr="003C62B5">
        <w:rPr>
          <w:color w:val="auto"/>
        </w:rPr>
        <w:t xml:space="preserve"> </w:t>
      </w:r>
    </w:p>
    <w:p w14:paraId="7212F5EF" w14:textId="77777777" w:rsidR="004C274A" w:rsidRPr="003C62B5" w:rsidRDefault="00000000" w:rsidP="00374934">
      <w:pPr>
        <w:spacing w:after="248"/>
        <w:ind w:left="0" w:right="160" w:firstLine="0"/>
        <w:rPr>
          <w:color w:val="auto"/>
        </w:rPr>
      </w:pPr>
      <w:r w:rsidRPr="003C62B5">
        <w:rPr>
          <w:color w:val="auto"/>
        </w:rPr>
        <w:t xml:space="preserve">Eu, ___________________________________, portador(a) da Carteira de Identidade R.G. nº. ______________ SSP/_____ e inscrito no CPF/MF nº ______________, representante da empresa _________________________________, CNPJ/MF nº. ________________, solicitamos na condição de </w:t>
      </w:r>
      <w:r w:rsidRPr="003C62B5">
        <w:rPr>
          <w:b/>
          <w:color w:val="auto"/>
        </w:rPr>
        <w:t>MICROEMPRESA/EMPRESA DE PEQUENO PORTE</w:t>
      </w:r>
      <w:r w:rsidRPr="003C62B5">
        <w:rPr>
          <w:color w:val="auto"/>
        </w:rPr>
        <w:t xml:space="preserve">, quando da sua participação na licitação, modalidade </w:t>
      </w:r>
      <w:r w:rsidRPr="003C62B5">
        <w:rPr>
          <w:b/>
          <w:color w:val="auto"/>
        </w:rPr>
        <w:t>CONCORRÊNCIA Nº. 008/2024</w:t>
      </w:r>
      <w:r w:rsidRPr="003C62B5">
        <w:rPr>
          <w:color w:val="auto"/>
        </w:rPr>
        <w:t xml:space="preserve">seja dado o tratamento diferenciado concedido a essas empresas com base nos artigos 42 a 49 e seguintes da </w:t>
      </w:r>
      <w:r w:rsidRPr="003C62B5">
        <w:rPr>
          <w:b/>
          <w:color w:val="auto"/>
        </w:rPr>
        <w:t>Lei Complementar n.º 123/2006.</w:t>
      </w:r>
      <w:r w:rsidRPr="003C62B5">
        <w:rPr>
          <w:color w:val="auto"/>
        </w:rPr>
        <w:t xml:space="preserve"> </w:t>
      </w:r>
    </w:p>
    <w:p w14:paraId="5C71D7F2" w14:textId="77777777" w:rsidR="004C274A" w:rsidRPr="003C62B5" w:rsidRDefault="00000000" w:rsidP="00374934">
      <w:pPr>
        <w:spacing w:after="267" w:line="249" w:lineRule="auto"/>
        <w:ind w:left="0" w:right="0" w:firstLine="0"/>
        <w:jc w:val="left"/>
        <w:rPr>
          <w:color w:val="auto"/>
        </w:rPr>
      </w:pPr>
      <w:r w:rsidRPr="003C62B5">
        <w:rPr>
          <w:color w:val="auto"/>
          <w:u w:val="single" w:color="000000"/>
        </w:rPr>
        <w:t>Declaramos ainda, que não existe qualquer impedimento entre os previstos nos incisos do §4º do artigo 3º da</w:t>
      </w:r>
      <w:r w:rsidRPr="003C62B5">
        <w:rPr>
          <w:color w:val="auto"/>
        </w:rPr>
        <w:t xml:space="preserve"> </w:t>
      </w:r>
      <w:r w:rsidRPr="003C62B5">
        <w:rPr>
          <w:color w:val="auto"/>
          <w:u w:val="single" w:color="000000"/>
        </w:rPr>
        <w:t>Lei Complementar Federal nº 123/2006 que impeçam a participação neste certame.</w:t>
      </w:r>
      <w:r w:rsidRPr="003C62B5">
        <w:rPr>
          <w:color w:val="auto"/>
        </w:rPr>
        <w:t xml:space="preserve"> </w:t>
      </w:r>
    </w:p>
    <w:p w14:paraId="16763E27" w14:textId="77777777" w:rsidR="004C274A" w:rsidRPr="003C62B5" w:rsidRDefault="00000000" w:rsidP="00374934">
      <w:pPr>
        <w:spacing w:after="267" w:line="249" w:lineRule="auto"/>
        <w:ind w:left="0" w:right="0" w:firstLine="0"/>
        <w:jc w:val="left"/>
        <w:rPr>
          <w:color w:val="auto"/>
        </w:rPr>
      </w:pPr>
      <w:r w:rsidRPr="003C62B5">
        <w:rPr>
          <w:color w:val="auto"/>
          <w:u w:val="single" w:color="000000"/>
        </w:rPr>
        <w:t>Declaramos também que:</w:t>
      </w:r>
      <w:r w:rsidRPr="003C62B5">
        <w:rPr>
          <w:color w:val="auto"/>
        </w:rPr>
        <w:t xml:space="preserve"> </w:t>
      </w:r>
    </w:p>
    <w:p w14:paraId="513B0C79" w14:textId="77777777" w:rsidR="004C274A" w:rsidRPr="003C62B5" w:rsidRDefault="00000000" w:rsidP="00374934">
      <w:pPr>
        <w:spacing w:after="267" w:line="249" w:lineRule="auto"/>
        <w:ind w:left="0" w:right="0" w:firstLine="0"/>
        <w:jc w:val="left"/>
        <w:rPr>
          <w:color w:val="auto"/>
        </w:rPr>
      </w:pPr>
      <w:proofErr w:type="gramStart"/>
      <w:r w:rsidRPr="003C62B5">
        <w:rPr>
          <w:color w:val="auto"/>
          <w:u w:val="single" w:color="000000"/>
        </w:rPr>
        <w:t xml:space="preserve">(  </w:t>
      </w:r>
      <w:proofErr w:type="gramEnd"/>
      <w:r w:rsidRPr="003C62B5">
        <w:rPr>
          <w:color w:val="auto"/>
          <w:u w:val="single" w:color="000000"/>
        </w:rPr>
        <w:t xml:space="preserve"> ) somos optante do simples nacional.</w:t>
      </w:r>
      <w:r w:rsidRPr="003C62B5">
        <w:rPr>
          <w:color w:val="auto"/>
        </w:rPr>
        <w:t xml:space="preserve"> </w:t>
      </w:r>
    </w:p>
    <w:p w14:paraId="615A6189" w14:textId="77777777" w:rsidR="004C274A" w:rsidRPr="003C62B5" w:rsidRDefault="00000000" w:rsidP="00374934">
      <w:pPr>
        <w:spacing w:after="267" w:line="249" w:lineRule="auto"/>
        <w:ind w:left="0" w:right="0" w:firstLine="0"/>
        <w:jc w:val="left"/>
        <w:rPr>
          <w:color w:val="auto"/>
        </w:rPr>
      </w:pPr>
      <w:proofErr w:type="gramStart"/>
      <w:r w:rsidRPr="003C62B5">
        <w:rPr>
          <w:color w:val="auto"/>
          <w:u w:val="single" w:color="000000"/>
        </w:rPr>
        <w:t xml:space="preserve">(  </w:t>
      </w:r>
      <w:proofErr w:type="gramEnd"/>
      <w:r w:rsidRPr="003C62B5">
        <w:rPr>
          <w:color w:val="auto"/>
          <w:u w:val="single" w:color="000000"/>
        </w:rPr>
        <w:t xml:space="preserve"> ) NÃO somos optante do simples nacional.</w:t>
      </w:r>
      <w:r w:rsidRPr="003C62B5">
        <w:rPr>
          <w:color w:val="auto"/>
        </w:rPr>
        <w:t xml:space="preserve"> </w:t>
      </w:r>
    </w:p>
    <w:p w14:paraId="635CADF8" w14:textId="77777777" w:rsidR="004C274A" w:rsidRPr="003C62B5" w:rsidRDefault="00000000" w:rsidP="00374934">
      <w:pPr>
        <w:spacing w:after="267" w:line="249" w:lineRule="auto"/>
        <w:ind w:left="0" w:right="177" w:firstLine="0"/>
        <w:rPr>
          <w:color w:val="auto"/>
        </w:rPr>
      </w:pPr>
      <w:r w:rsidRPr="003C62B5">
        <w:rPr>
          <w:color w:val="auto"/>
        </w:rPr>
        <w:t xml:space="preserve">Como prova da referida condição, apresentamos em documento anexo, </w:t>
      </w:r>
      <w:r w:rsidRPr="003C62B5">
        <w:rPr>
          <w:b/>
          <w:color w:val="auto"/>
          <w:u w:val="single" w:color="000000"/>
        </w:rPr>
        <w:t>CERTIDÃO emitida pela Junta</w:t>
      </w:r>
      <w:r w:rsidRPr="003C62B5">
        <w:rPr>
          <w:b/>
          <w:color w:val="auto"/>
        </w:rPr>
        <w:t xml:space="preserve"> </w:t>
      </w:r>
      <w:r w:rsidRPr="003C62B5">
        <w:rPr>
          <w:b/>
          <w:color w:val="auto"/>
          <w:u w:val="single" w:color="000000"/>
        </w:rPr>
        <w:t>Comercial para comprovação da condição de Microempresa ou Empresa de Pequeno Porte na forma</w:t>
      </w:r>
      <w:r w:rsidRPr="003C62B5">
        <w:rPr>
          <w:b/>
          <w:color w:val="auto"/>
        </w:rPr>
        <w:t xml:space="preserve"> </w:t>
      </w:r>
      <w:r w:rsidRPr="003C62B5">
        <w:rPr>
          <w:b/>
          <w:color w:val="auto"/>
          <w:u w:val="single" w:color="000000"/>
        </w:rPr>
        <w:t>do art. 8º da Instrução Normativa nº. 103/2007 do Departamento Nacional de Registro do Comércio -</w:t>
      </w:r>
      <w:r w:rsidRPr="003C62B5">
        <w:rPr>
          <w:b/>
          <w:color w:val="auto"/>
        </w:rPr>
        <w:t xml:space="preserve"> </w:t>
      </w:r>
      <w:r w:rsidRPr="003C62B5">
        <w:rPr>
          <w:b/>
          <w:color w:val="auto"/>
          <w:u w:val="single" w:color="000000"/>
        </w:rPr>
        <w:t>DNRC.</w:t>
      </w:r>
      <w:r w:rsidRPr="003C62B5">
        <w:rPr>
          <w:b/>
          <w:color w:val="auto"/>
        </w:rPr>
        <w:t xml:space="preserve">  </w:t>
      </w:r>
    </w:p>
    <w:p w14:paraId="758ADDD4" w14:textId="77777777" w:rsidR="004C274A" w:rsidRPr="003C62B5" w:rsidRDefault="00000000" w:rsidP="00374934">
      <w:pPr>
        <w:spacing w:after="0" w:line="259" w:lineRule="auto"/>
        <w:ind w:left="0" w:right="139" w:firstLine="0"/>
        <w:jc w:val="right"/>
        <w:rPr>
          <w:color w:val="auto"/>
        </w:rPr>
      </w:pPr>
      <w:r w:rsidRPr="003C62B5">
        <w:rPr>
          <w:b/>
          <w:color w:val="auto"/>
        </w:rPr>
        <w:t xml:space="preserve"> </w:t>
      </w:r>
    </w:p>
    <w:p w14:paraId="6B6D0CF1" w14:textId="77777777" w:rsidR="004C274A" w:rsidRPr="003C62B5" w:rsidRDefault="00000000" w:rsidP="00374934">
      <w:pPr>
        <w:spacing w:after="0" w:line="259" w:lineRule="auto"/>
        <w:ind w:left="0" w:right="112" w:firstLine="0"/>
        <w:jc w:val="right"/>
        <w:rPr>
          <w:color w:val="auto"/>
        </w:rPr>
      </w:pPr>
      <w:r w:rsidRPr="003C62B5">
        <w:rPr>
          <w:color w:val="auto"/>
        </w:rPr>
        <w:t xml:space="preserve"> </w:t>
      </w:r>
    </w:p>
    <w:p w14:paraId="51966E5D" w14:textId="729D45EC" w:rsidR="004C274A" w:rsidRPr="003C62B5" w:rsidRDefault="00B83FA5" w:rsidP="00374934">
      <w:pPr>
        <w:spacing w:after="14" w:line="259" w:lineRule="auto"/>
        <w:ind w:left="0" w:right="158" w:firstLine="0"/>
        <w:jc w:val="right"/>
        <w:rPr>
          <w:color w:val="auto"/>
        </w:rPr>
      </w:pPr>
      <w:r w:rsidRPr="003C62B5">
        <w:rPr>
          <w:color w:val="auto"/>
        </w:rPr>
        <w:t>Cidade</w:t>
      </w:r>
      <w:r w:rsidR="00D01BDD" w:rsidRPr="003C62B5">
        <w:rPr>
          <w:color w:val="auto"/>
        </w:rPr>
        <w:t xml:space="preserve">, ___ de _________ </w:t>
      </w:r>
      <w:proofErr w:type="spellStart"/>
      <w:r w:rsidR="00D01BDD" w:rsidRPr="003C62B5">
        <w:rPr>
          <w:color w:val="auto"/>
        </w:rPr>
        <w:t>de</w:t>
      </w:r>
      <w:proofErr w:type="spellEnd"/>
      <w:r w:rsidR="00D01BDD" w:rsidRPr="003C62B5">
        <w:rPr>
          <w:color w:val="auto"/>
        </w:rPr>
        <w:t xml:space="preserve"> 2024.</w:t>
      </w:r>
      <w:r w:rsidR="00D01BDD" w:rsidRPr="003C62B5">
        <w:rPr>
          <w:b/>
          <w:color w:val="auto"/>
        </w:rPr>
        <w:t xml:space="preserve"> </w:t>
      </w:r>
    </w:p>
    <w:p w14:paraId="1314C685" w14:textId="77777777" w:rsidR="004C274A" w:rsidRPr="003C62B5" w:rsidRDefault="00000000" w:rsidP="00374934">
      <w:pPr>
        <w:spacing w:after="0" w:line="259" w:lineRule="auto"/>
        <w:ind w:left="0" w:right="0" w:firstLine="0"/>
        <w:jc w:val="center"/>
        <w:rPr>
          <w:color w:val="auto"/>
        </w:rPr>
      </w:pPr>
      <w:r w:rsidRPr="003C62B5">
        <w:rPr>
          <w:b/>
          <w:color w:val="auto"/>
        </w:rPr>
        <w:t xml:space="preserve"> </w:t>
      </w:r>
    </w:p>
    <w:p w14:paraId="1F10A2E7" w14:textId="77777777" w:rsidR="004C274A" w:rsidRPr="003C62B5" w:rsidRDefault="00000000" w:rsidP="00374934">
      <w:pPr>
        <w:spacing w:after="0" w:line="259" w:lineRule="auto"/>
        <w:ind w:left="0" w:right="0" w:firstLine="0"/>
        <w:jc w:val="center"/>
        <w:rPr>
          <w:color w:val="auto"/>
        </w:rPr>
      </w:pPr>
      <w:r w:rsidRPr="003C62B5">
        <w:rPr>
          <w:b/>
          <w:color w:val="auto"/>
        </w:rPr>
        <w:t xml:space="preserve"> </w:t>
      </w:r>
    </w:p>
    <w:p w14:paraId="5C462F70" w14:textId="77777777" w:rsidR="004C274A" w:rsidRPr="003C62B5" w:rsidRDefault="00000000" w:rsidP="00374934">
      <w:pPr>
        <w:spacing w:after="0" w:line="259" w:lineRule="auto"/>
        <w:ind w:left="0" w:right="0" w:firstLine="0"/>
        <w:jc w:val="center"/>
        <w:rPr>
          <w:color w:val="auto"/>
        </w:rPr>
      </w:pPr>
      <w:r w:rsidRPr="003C62B5">
        <w:rPr>
          <w:b/>
          <w:color w:val="auto"/>
        </w:rPr>
        <w:t xml:space="preserve"> </w:t>
      </w:r>
    </w:p>
    <w:p w14:paraId="0B96CC62" w14:textId="7E77E2E0" w:rsidR="004C274A" w:rsidRPr="003C62B5" w:rsidRDefault="00000000" w:rsidP="00D01BDD">
      <w:pPr>
        <w:spacing w:after="10" w:line="248" w:lineRule="auto"/>
        <w:ind w:left="0" w:right="-2" w:firstLine="0"/>
        <w:jc w:val="center"/>
        <w:rPr>
          <w:color w:val="auto"/>
        </w:rPr>
      </w:pPr>
      <w:r w:rsidRPr="003C62B5">
        <w:rPr>
          <w:color w:val="auto"/>
        </w:rPr>
        <w:t>Assinatura do representante legal sob carimbo RG:</w:t>
      </w:r>
    </w:p>
    <w:p w14:paraId="332B8646" w14:textId="58479912" w:rsidR="004C274A" w:rsidRPr="003C62B5" w:rsidRDefault="00000000" w:rsidP="00D01BDD">
      <w:pPr>
        <w:spacing w:after="10" w:line="248" w:lineRule="auto"/>
        <w:ind w:left="0" w:right="-2" w:firstLine="0"/>
        <w:jc w:val="center"/>
        <w:rPr>
          <w:color w:val="auto"/>
        </w:rPr>
      </w:pPr>
      <w:r w:rsidRPr="003C62B5">
        <w:rPr>
          <w:color w:val="auto"/>
        </w:rPr>
        <w:t>CPF:</w:t>
      </w:r>
    </w:p>
    <w:p w14:paraId="27CAE786" w14:textId="4DC81E61" w:rsidR="004C274A" w:rsidRPr="003C62B5" w:rsidRDefault="00000000" w:rsidP="00D01BDD">
      <w:pPr>
        <w:spacing w:after="10" w:line="248" w:lineRule="auto"/>
        <w:ind w:left="0" w:right="-2" w:firstLine="0"/>
        <w:jc w:val="center"/>
        <w:rPr>
          <w:color w:val="auto"/>
        </w:rPr>
      </w:pPr>
      <w:r w:rsidRPr="003C62B5">
        <w:rPr>
          <w:color w:val="auto"/>
        </w:rPr>
        <w:t>CNPJ/MF da empresa</w:t>
      </w:r>
    </w:p>
    <w:p w14:paraId="2E20CD15"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3B686A75" w14:textId="77777777" w:rsidR="004C274A" w:rsidRPr="003C62B5" w:rsidRDefault="00000000" w:rsidP="00374934">
      <w:pPr>
        <w:spacing w:after="14" w:line="259" w:lineRule="auto"/>
        <w:ind w:left="0" w:right="0" w:firstLine="0"/>
        <w:jc w:val="left"/>
        <w:rPr>
          <w:b/>
          <w:color w:val="auto"/>
        </w:rPr>
      </w:pPr>
      <w:r w:rsidRPr="003C62B5">
        <w:rPr>
          <w:b/>
          <w:color w:val="auto"/>
        </w:rPr>
        <w:t xml:space="preserve"> </w:t>
      </w:r>
    </w:p>
    <w:p w14:paraId="04692F0A" w14:textId="77777777" w:rsidR="00597183" w:rsidRPr="003C62B5" w:rsidRDefault="00597183" w:rsidP="00374934">
      <w:pPr>
        <w:spacing w:after="14" w:line="259" w:lineRule="auto"/>
        <w:ind w:left="0" w:right="0" w:firstLine="0"/>
        <w:jc w:val="left"/>
        <w:rPr>
          <w:b/>
          <w:color w:val="auto"/>
        </w:rPr>
      </w:pPr>
    </w:p>
    <w:p w14:paraId="3C9B4BBD" w14:textId="77777777" w:rsidR="00597183" w:rsidRDefault="00597183" w:rsidP="00374934">
      <w:pPr>
        <w:spacing w:after="14" w:line="259" w:lineRule="auto"/>
        <w:ind w:left="0" w:right="0" w:firstLine="0"/>
        <w:jc w:val="left"/>
        <w:rPr>
          <w:color w:val="auto"/>
        </w:rPr>
      </w:pPr>
    </w:p>
    <w:p w14:paraId="5F81EAD2" w14:textId="77777777" w:rsidR="007830B3" w:rsidRPr="003C62B5" w:rsidRDefault="007830B3" w:rsidP="00374934">
      <w:pPr>
        <w:spacing w:after="14" w:line="259" w:lineRule="auto"/>
        <w:ind w:left="0" w:right="0" w:firstLine="0"/>
        <w:jc w:val="left"/>
        <w:rPr>
          <w:color w:val="auto"/>
        </w:rPr>
      </w:pPr>
    </w:p>
    <w:p w14:paraId="57F10A30" w14:textId="16678CF9" w:rsidR="00D57BE2" w:rsidRPr="003C62B5" w:rsidRDefault="00000000" w:rsidP="00734182">
      <w:pPr>
        <w:spacing w:after="17" w:line="259" w:lineRule="auto"/>
        <w:ind w:left="0" w:right="0" w:firstLine="0"/>
        <w:jc w:val="left"/>
        <w:rPr>
          <w:color w:val="auto"/>
        </w:rPr>
      </w:pPr>
      <w:r w:rsidRPr="003C62B5">
        <w:rPr>
          <w:b/>
          <w:color w:val="auto"/>
        </w:rPr>
        <w:t xml:space="preserve"> </w:t>
      </w:r>
    </w:p>
    <w:p w14:paraId="1F7EC007" w14:textId="161A7493" w:rsidR="004C274A" w:rsidRPr="003C62B5" w:rsidRDefault="00000000" w:rsidP="00B21616">
      <w:pPr>
        <w:pStyle w:val="Ttulo1"/>
        <w:spacing w:after="9"/>
        <w:ind w:left="0" w:right="150" w:firstLine="0"/>
        <w:jc w:val="center"/>
        <w:rPr>
          <w:color w:val="auto"/>
        </w:rPr>
      </w:pPr>
      <w:bookmarkStart w:id="28" w:name="_Toc133047"/>
      <w:r w:rsidRPr="003C62B5">
        <w:rPr>
          <w:color w:val="auto"/>
        </w:rPr>
        <w:lastRenderedPageBreak/>
        <w:t xml:space="preserve">ANEXO </w:t>
      </w:r>
      <w:r w:rsidR="00B21616" w:rsidRPr="003C62B5">
        <w:rPr>
          <w:color w:val="auto"/>
        </w:rPr>
        <w:t>VII</w:t>
      </w:r>
      <w:r w:rsidRPr="003C62B5">
        <w:rPr>
          <w:color w:val="auto"/>
        </w:rPr>
        <w:t xml:space="preserve"> - MODELO ATESTADO DE VISITA TÉCNICA</w:t>
      </w:r>
      <w:bookmarkEnd w:id="28"/>
    </w:p>
    <w:p w14:paraId="5C999EAA" w14:textId="77777777" w:rsidR="004C274A" w:rsidRPr="003C62B5" w:rsidRDefault="00000000" w:rsidP="00374934">
      <w:pPr>
        <w:spacing w:after="0" w:line="259" w:lineRule="auto"/>
        <w:ind w:left="0" w:right="0" w:firstLine="0"/>
        <w:jc w:val="center"/>
        <w:rPr>
          <w:color w:val="auto"/>
        </w:rPr>
      </w:pPr>
      <w:r w:rsidRPr="003C62B5">
        <w:rPr>
          <w:b/>
          <w:color w:val="auto"/>
        </w:rPr>
        <w:t xml:space="preserve"> </w:t>
      </w:r>
    </w:p>
    <w:p w14:paraId="0C68BC99" w14:textId="77777777" w:rsidR="004C274A" w:rsidRPr="003C62B5" w:rsidRDefault="00000000" w:rsidP="00B21616">
      <w:pPr>
        <w:spacing w:after="10" w:line="248" w:lineRule="auto"/>
        <w:ind w:left="0" w:right="-2" w:firstLine="0"/>
        <w:jc w:val="center"/>
        <w:rPr>
          <w:color w:val="auto"/>
        </w:rPr>
      </w:pPr>
      <w:r w:rsidRPr="003C62B5">
        <w:rPr>
          <w:color w:val="auto"/>
        </w:rPr>
        <w:t xml:space="preserve">ATESTADO DE VISITA TÉCNICA </w:t>
      </w:r>
    </w:p>
    <w:p w14:paraId="2917EF15"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163BC6A2" w14:textId="3C12BE05" w:rsidR="004C274A" w:rsidRPr="003C62B5" w:rsidRDefault="00000000" w:rsidP="00374934">
      <w:pPr>
        <w:pStyle w:val="Ttulo2"/>
        <w:spacing w:after="9"/>
        <w:ind w:left="0" w:right="150" w:firstLine="0"/>
        <w:rPr>
          <w:color w:val="auto"/>
        </w:rPr>
      </w:pPr>
      <w:r w:rsidRPr="003C62B5">
        <w:rPr>
          <w:color w:val="auto"/>
        </w:rPr>
        <w:t xml:space="preserve">CONCORRÊNCIA Nº </w:t>
      </w:r>
      <w:r w:rsidR="00380813" w:rsidRPr="003C62B5">
        <w:rPr>
          <w:color w:val="auto"/>
        </w:rPr>
        <w:t>002/2024</w:t>
      </w:r>
      <w:r w:rsidRPr="003C62B5">
        <w:rPr>
          <w:color w:val="auto"/>
        </w:rPr>
        <w:t xml:space="preserve"> PREFEITURA MUNICIPAL DE </w:t>
      </w:r>
      <w:r w:rsidR="00B21616" w:rsidRPr="003C62B5">
        <w:rPr>
          <w:color w:val="auto"/>
        </w:rPr>
        <w:t>SANTO ANTONIO</w:t>
      </w:r>
      <w:r w:rsidRPr="003C62B5">
        <w:rPr>
          <w:color w:val="auto"/>
        </w:rPr>
        <w:t xml:space="preserve"> DO LESTE </w:t>
      </w:r>
    </w:p>
    <w:p w14:paraId="0E3FEBB4"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45420A5E" w14:textId="363A082C" w:rsidR="004C274A" w:rsidRPr="003C62B5" w:rsidRDefault="00000000" w:rsidP="00374934">
      <w:pPr>
        <w:spacing w:after="0"/>
        <w:ind w:left="0" w:right="160" w:firstLine="0"/>
        <w:rPr>
          <w:color w:val="auto"/>
        </w:rPr>
      </w:pPr>
      <w:r w:rsidRPr="003C62B5">
        <w:rPr>
          <w:color w:val="auto"/>
        </w:rPr>
        <w:t xml:space="preserve">DECLARO, para fins de participação na CONCORRÊNCIA Nº </w:t>
      </w:r>
      <w:r w:rsidR="00380813" w:rsidRPr="003C62B5">
        <w:rPr>
          <w:color w:val="auto"/>
        </w:rPr>
        <w:t>002/2024</w:t>
      </w:r>
      <w:r w:rsidRPr="003C62B5">
        <w:rPr>
          <w:color w:val="auto"/>
        </w:rPr>
        <w:t xml:space="preserve">, que a Empresa </w:t>
      </w:r>
    </w:p>
    <w:p w14:paraId="119497E9" w14:textId="77777777" w:rsidR="004C274A" w:rsidRPr="003C62B5" w:rsidRDefault="00000000" w:rsidP="00374934">
      <w:pPr>
        <w:tabs>
          <w:tab w:val="center" w:pos="1504"/>
          <w:tab w:val="center" w:pos="3167"/>
          <w:tab w:val="center" w:pos="3981"/>
          <w:tab w:val="center" w:pos="4915"/>
          <w:tab w:val="center" w:pos="5829"/>
          <w:tab w:val="center" w:pos="7426"/>
          <w:tab w:val="center" w:pos="9260"/>
          <w:tab w:val="right" w:pos="10348"/>
        </w:tabs>
        <w:spacing w:after="0"/>
        <w:ind w:left="0" w:right="0" w:firstLine="0"/>
        <w:jc w:val="left"/>
        <w:rPr>
          <w:color w:val="auto"/>
        </w:rPr>
      </w:pPr>
      <w:r w:rsidRPr="003C62B5">
        <w:rPr>
          <w:rFonts w:eastAsia="Calibri"/>
          <w:color w:val="auto"/>
        </w:rPr>
        <w:tab/>
      </w:r>
      <w:r w:rsidRPr="003C62B5">
        <w:rPr>
          <w:color w:val="auto"/>
        </w:rPr>
        <w:t xml:space="preserve">_________________, </w:t>
      </w:r>
      <w:r w:rsidRPr="003C62B5">
        <w:rPr>
          <w:color w:val="auto"/>
        </w:rPr>
        <w:tab/>
        <w:t xml:space="preserve">inscrita </w:t>
      </w:r>
      <w:r w:rsidRPr="003C62B5">
        <w:rPr>
          <w:color w:val="auto"/>
        </w:rPr>
        <w:tab/>
        <w:t xml:space="preserve">no </w:t>
      </w:r>
      <w:r w:rsidRPr="003C62B5">
        <w:rPr>
          <w:color w:val="auto"/>
        </w:rPr>
        <w:tab/>
        <w:t xml:space="preserve">CNPJ/MF </w:t>
      </w:r>
      <w:r w:rsidRPr="003C62B5">
        <w:rPr>
          <w:color w:val="auto"/>
        </w:rPr>
        <w:tab/>
        <w:t xml:space="preserve">nº </w:t>
      </w:r>
      <w:r w:rsidRPr="003C62B5">
        <w:rPr>
          <w:color w:val="auto"/>
        </w:rPr>
        <w:tab/>
        <w:t xml:space="preserve">____________________, </w:t>
      </w:r>
      <w:r w:rsidRPr="003C62B5">
        <w:rPr>
          <w:color w:val="auto"/>
        </w:rPr>
        <w:tab/>
        <w:t xml:space="preserve">sediada </w:t>
      </w:r>
      <w:r w:rsidRPr="003C62B5">
        <w:rPr>
          <w:color w:val="auto"/>
        </w:rPr>
        <w:tab/>
        <w:t xml:space="preserve">na </w:t>
      </w:r>
    </w:p>
    <w:p w14:paraId="37C0A2E2" w14:textId="77BC0645" w:rsidR="004C274A" w:rsidRPr="003C62B5" w:rsidRDefault="00000000" w:rsidP="00374934">
      <w:pPr>
        <w:spacing w:after="0"/>
        <w:ind w:left="0" w:right="160" w:firstLine="0"/>
        <w:rPr>
          <w:color w:val="auto"/>
        </w:rPr>
      </w:pPr>
      <w:r w:rsidRPr="003C62B5">
        <w:rPr>
          <w:color w:val="auto"/>
        </w:rPr>
        <w:t xml:space="preserve">_______________________, neste ato, representada pelo(a) </w:t>
      </w:r>
      <w:proofErr w:type="spellStart"/>
      <w:r w:rsidRPr="003C62B5">
        <w:rPr>
          <w:color w:val="auto"/>
        </w:rPr>
        <w:t>Sr</w:t>
      </w:r>
      <w:proofErr w:type="spellEnd"/>
      <w:r w:rsidRPr="003C62B5">
        <w:rPr>
          <w:color w:val="auto"/>
        </w:rPr>
        <w:t xml:space="preserve">(a) ____________________, portador(a) do(a) CPF/MF </w:t>
      </w:r>
      <w:proofErr w:type="gramStart"/>
      <w:r w:rsidRPr="003C62B5">
        <w:rPr>
          <w:color w:val="auto"/>
        </w:rPr>
        <w:t>no._</w:t>
      </w:r>
      <w:proofErr w:type="gramEnd"/>
      <w:r w:rsidRPr="003C62B5">
        <w:rPr>
          <w:color w:val="auto"/>
        </w:rPr>
        <w:t>____________ e do RG/CREA nº. ______________,</w:t>
      </w:r>
      <w:r w:rsidR="00B21616" w:rsidRPr="003C62B5">
        <w:rPr>
          <w:color w:val="auto"/>
        </w:rPr>
        <w:t xml:space="preserve"> </w:t>
      </w:r>
      <w:r w:rsidRPr="003C62B5">
        <w:rPr>
          <w:color w:val="auto"/>
        </w:rPr>
        <w:t xml:space="preserve">vistoriou as áreas aonde serão executados os serviços de obras de </w:t>
      </w:r>
      <w:r w:rsidR="00734182" w:rsidRPr="003C62B5">
        <w:rPr>
          <w:b/>
          <w:bCs/>
          <w:color w:val="auto"/>
          <w:sz w:val="24"/>
          <w:szCs w:val="24"/>
        </w:rPr>
        <w:t>CONTRATAÇÃO DE EMPRESA PARA EXECUÇÃO DE OBRA DE CONSTRUÇÃO DE POSTO DE SAÚDE NA ALDEIA SUCUPIRA, LOCALIZADA NO MUNICÍPIO DE SANTO ANTÔNIO DO LESTE/MT</w:t>
      </w:r>
      <w:r w:rsidRPr="003C62B5">
        <w:rPr>
          <w:color w:val="auto"/>
        </w:rPr>
        <w:t xml:space="preserve">, CONFORME PROJETOS, MEMORIAL DESCRITIVO, EDITAL E SEUS ANEXO, de maneira que tomou pleno conhecimento de suas instalações (condições físicas) e das dificuldades que os serviços possam apresentar no futuro; constando as peculiaridades inerentes à natureza dos trabalhos e o vulto dos serviços técnicos especializados necessárias ao perfeito desenvolvimento da execução da obra, não cabendo, posteriormente, qualquer alegação de desconhecimento ou solicitação de acréscimo no preço por falta de informação. </w:t>
      </w:r>
    </w:p>
    <w:p w14:paraId="74357D8F" w14:textId="353D9A48" w:rsidR="004C274A" w:rsidRPr="003C62B5" w:rsidRDefault="00000000" w:rsidP="00374934">
      <w:pPr>
        <w:spacing w:after="0"/>
        <w:ind w:left="0" w:right="160" w:firstLine="0"/>
        <w:rPr>
          <w:color w:val="auto"/>
        </w:rPr>
      </w:pPr>
      <w:r w:rsidRPr="003C62B5">
        <w:rPr>
          <w:color w:val="auto"/>
        </w:rPr>
        <w:t xml:space="preserve">A Administração Geral e a responsabilidade técnica dos serviços contratados serão de </w:t>
      </w:r>
      <w:r w:rsidR="00B21616" w:rsidRPr="003C62B5">
        <w:rPr>
          <w:color w:val="auto"/>
        </w:rPr>
        <w:t>responsabilidade</w:t>
      </w:r>
      <w:r w:rsidRPr="003C62B5">
        <w:rPr>
          <w:color w:val="auto"/>
        </w:rPr>
        <w:t xml:space="preserve"> do Engº _________________________________. </w:t>
      </w:r>
    </w:p>
    <w:p w14:paraId="431EBF66"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0DA18DFD" w14:textId="33F31D4B" w:rsidR="004C274A" w:rsidRPr="003C62B5" w:rsidRDefault="00B21616" w:rsidP="00374934">
      <w:pPr>
        <w:spacing w:after="14" w:line="259" w:lineRule="auto"/>
        <w:ind w:left="0" w:right="158" w:firstLine="0"/>
        <w:jc w:val="right"/>
        <w:rPr>
          <w:color w:val="auto"/>
        </w:rPr>
      </w:pPr>
      <w:r w:rsidRPr="003C62B5">
        <w:rPr>
          <w:color w:val="auto"/>
        </w:rPr>
        <w:t xml:space="preserve">Santo Antônio do Leste/MT, ___ de _________ </w:t>
      </w:r>
      <w:proofErr w:type="spellStart"/>
      <w:r w:rsidRPr="003C62B5">
        <w:rPr>
          <w:color w:val="auto"/>
        </w:rPr>
        <w:t>de</w:t>
      </w:r>
      <w:proofErr w:type="spellEnd"/>
      <w:r w:rsidRPr="003C62B5">
        <w:rPr>
          <w:color w:val="auto"/>
        </w:rPr>
        <w:t xml:space="preserve"> 2024.</w:t>
      </w:r>
      <w:r w:rsidRPr="003C62B5">
        <w:rPr>
          <w:b/>
          <w:color w:val="auto"/>
        </w:rPr>
        <w:t xml:space="preserve"> </w:t>
      </w:r>
    </w:p>
    <w:p w14:paraId="09D0E5E6" w14:textId="77777777" w:rsidR="004C274A" w:rsidRPr="003C62B5" w:rsidRDefault="00000000" w:rsidP="00374934">
      <w:pPr>
        <w:spacing w:after="0" w:line="259" w:lineRule="auto"/>
        <w:ind w:left="0" w:right="0" w:firstLine="0"/>
        <w:jc w:val="left"/>
        <w:rPr>
          <w:color w:val="auto"/>
        </w:rPr>
      </w:pPr>
      <w:r w:rsidRPr="003C62B5">
        <w:rPr>
          <w:b/>
          <w:color w:val="auto"/>
        </w:rPr>
        <w:t xml:space="preserve"> </w:t>
      </w:r>
    </w:p>
    <w:p w14:paraId="2E106ADE"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46E096F9"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310C9D82" w14:textId="77777777" w:rsidR="004C274A" w:rsidRPr="003C62B5" w:rsidRDefault="00000000" w:rsidP="00B21616">
      <w:pPr>
        <w:spacing w:after="10" w:line="248" w:lineRule="auto"/>
        <w:ind w:left="0" w:right="-2" w:firstLine="0"/>
        <w:jc w:val="center"/>
        <w:rPr>
          <w:color w:val="auto"/>
        </w:rPr>
      </w:pPr>
      <w:r w:rsidRPr="003C62B5">
        <w:rPr>
          <w:color w:val="auto"/>
        </w:rPr>
        <w:t xml:space="preserve">Assinatura e carimbo do profissional </w:t>
      </w:r>
    </w:p>
    <w:p w14:paraId="4C034FE7" w14:textId="77777777" w:rsidR="004C274A" w:rsidRPr="003C62B5" w:rsidRDefault="00000000" w:rsidP="00B21616">
      <w:pPr>
        <w:spacing w:after="10" w:line="248" w:lineRule="auto"/>
        <w:ind w:left="0" w:right="-2" w:firstLine="0"/>
        <w:jc w:val="center"/>
        <w:rPr>
          <w:color w:val="auto"/>
        </w:rPr>
      </w:pPr>
      <w:r w:rsidRPr="003C62B5">
        <w:rPr>
          <w:color w:val="auto"/>
        </w:rPr>
        <w:t xml:space="preserve">(representante legal) </w:t>
      </w:r>
    </w:p>
    <w:p w14:paraId="361D3C4B"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1A9EC7E4"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5867239C" w14:textId="77777777" w:rsidR="004C274A" w:rsidRPr="003C62B5" w:rsidRDefault="00000000" w:rsidP="00B21616">
      <w:pPr>
        <w:spacing w:after="10" w:line="248" w:lineRule="auto"/>
        <w:ind w:left="0" w:right="-2" w:firstLine="0"/>
        <w:jc w:val="center"/>
        <w:rPr>
          <w:color w:val="auto"/>
        </w:rPr>
      </w:pPr>
      <w:r w:rsidRPr="003C62B5">
        <w:rPr>
          <w:color w:val="auto"/>
        </w:rPr>
        <w:t xml:space="preserve">_______________________________ </w:t>
      </w:r>
    </w:p>
    <w:p w14:paraId="07CDF0D7" w14:textId="77777777" w:rsidR="004C274A" w:rsidRPr="003C62B5" w:rsidRDefault="00000000" w:rsidP="00B21616">
      <w:pPr>
        <w:spacing w:after="10" w:line="248" w:lineRule="auto"/>
        <w:ind w:left="0" w:right="-2" w:firstLine="0"/>
        <w:jc w:val="center"/>
        <w:rPr>
          <w:color w:val="auto"/>
        </w:rPr>
      </w:pPr>
      <w:r w:rsidRPr="003C62B5">
        <w:rPr>
          <w:color w:val="auto"/>
        </w:rPr>
        <w:t xml:space="preserve">Assinatura e carimbo de servidor da Prefeitura  </w:t>
      </w:r>
    </w:p>
    <w:p w14:paraId="029D216E" w14:textId="377B1928" w:rsidR="004C274A" w:rsidRPr="003C62B5" w:rsidRDefault="00000000" w:rsidP="00B21616">
      <w:pPr>
        <w:spacing w:after="10" w:line="248" w:lineRule="auto"/>
        <w:ind w:left="0" w:right="-2" w:firstLine="0"/>
        <w:jc w:val="center"/>
        <w:rPr>
          <w:color w:val="auto"/>
        </w:rPr>
      </w:pPr>
      <w:r w:rsidRPr="003C62B5">
        <w:rPr>
          <w:color w:val="auto"/>
        </w:rPr>
        <w:t xml:space="preserve">Municipal de </w:t>
      </w:r>
      <w:r w:rsidR="00B21616" w:rsidRPr="003C62B5">
        <w:rPr>
          <w:color w:val="auto"/>
        </w:rPr>
        <w:t>Santo Antônio</w:t>
      </w:r>
      <w:r w:rsidRPr="003C62B5">
        <w:rPr>
          <w:color w:val="auto"/>
        </w:rPr>
        <w:t xml:space="preserve"> do Leste </w:t>
      </w:r>
    </w:p>
    <w:p w14:paraId="61182AB6"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772B7955"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3644DD7F" w14:textId="1487E02D" w:rsidR="004C274A" w:rsidRPr="003C62B5" w:rsidRDefault="004C274A" w:rsidP="00374934">
      <w:pPr>
        <w:spacing w:after="14" w:line="259" w:lineRule="auto"/>
        <w:ind w:left="0" w:right="0" w:firstLine="0"/>
        <w:jc w:val="left"/>
        <w:rPr>
          <w:color w:val="auto"/>
        </w:rPr>
      </w:pPr>
    </w:p>
    <w:p w14:paraId="63F1933C" w14:textId="77777777" w:rsidR="00556F14" w:rsidRPr="003C62B5" w:rsidRDefault="00556F14" w:rsidP="00374934">
      <w:pPr>
        <w:spacing w:after="14" w:line="259" w:lineRule="auto"/>
        <w:ind w:left="0" w:right="0" w:firstLine="0"/>
        <w:jc w:val="left"/>
        <w:rPr>
          <w:color w:val="auto"/>
        </w:rPr>
      </w:pPr>
    </w:p>
    <w:p w14:paraId="0AF228F5" w14:textId="77777777" w:rsidR="004C274A" w:rsidRPr="003C62B5" w:rsidRDefault="00000000" w:rsidP="00374934">
      <w:pPr>
        <w:spacing w:after="14" w:line="259" w:lineRule="auto"/>
        <w:ind w:left="0" w:right="0" w:firstLine="0"/>
        <w:jc w:val="left"/>
        <w:rPr>
          <w:color w:val="auto"/>
        </w:rPr>
      </w:pPr>
      <w:r w:rsidRPr="003C62B5">
        <w:rPr>
          <w:b/>
          <w:color w:val="auto"/>
        </w:rPr>
        <w:t xml:space="preserve"> </w:t>
      </w:r>
    </w:p>
    <w:p w14:paraId="0719EDFD" w14:textId="77777777" w:rsidR="004C274A" w:rsidRPr="003C62B5" w:rsidRDefault="00000000" w:rsidP="00374934">
      <w:pPr>
        <w:spacing w:after="14" w:line="259" w:lineRule="auto"/>
        <w:ind w:left="0" w:right="0" w:firstLine="0"/>
        <w:jc w:val="left"/>
        <w:rPr>
          <w:color w:val="auto"/>
        </w:rPr>
      </w:pPr>
      <w:r w:rsidRPr="003C62B5">
        <w:rPr>
          <w:b/>
          <w:color w:val="auto"/>
        </w:rPr>
        <w:t xml:space="preserve"> </w:t>
      </w:r>
    </w:p>
    <w:p w14:paraId="08CBB21E" w14:textId="77777777" w:rsidR="004C274A" w:rsidRPr="003C62B5" w:rsidRDefault="00000000" w:rsidP="00374934">
      <w:pPr>
        <w:spacing w:after="17" w:line="259" w:lineRule="auto"/>
        <w:ind w:left="0" w:right="0" w:firstLine="0"/>
        <w:jc w:val="left"/>
        <w:rPr>
          <w:color w:val="auto"/>
        </w:rPr>
      </w:pPr>
      <w:r w:rsidRPr="003C62B5">
        <w:rPr>
          <w:b/>
          <w:color w:val="auto"/>
        </w:rPr>
        <w:t xml:space="preserve"> </w:t>
      </w:r>
    </w:p>
    <w:p w14:paraId="097CED03" w14:textId="77777777" w:rsidR="004C274A" w:rsidRPr="003C62B5" w:rsidRDefault="00000000" w:rsidP="00374934">
      <w:pPr>
        <w:spacing w:after="14" w:line="259" w:lineRule="auto"/>
        <w:ind w:left="0" w:right="0" w:firstLine="0"/>
        <w:jc w:val="left"/>
        <w:rPr>
          <w:b/>
          <w:color w:val="auto"/>
        </w:rPr>
      </w:pPr>
      <w:r w:rsidRPr="003C62B5">
        <w:rPr>
          <w:b/>
          <w:color w:val="auto"/>
        </w:rPr>
        <w:t xml:space="preserve"> </w:t>
      </w:r>
    </w:p>
    <w:p w14:paraId="1B99E63B" w14:textId="77777777" w:rsidR="00D57BE2" w:rsidRPr="003C62B5" w:rsidRDefault="00D57BE2" w:rsidP="00374934">
      <w:pPr>
        <w:spacing w:after="14" w:line="259" w:lineRule="auto"/>
        <w:ind w:left="0" w:right="0" w:firstLine="0"/>
        <w:jc w:val="left"/>
        <w:rPr>
          <w:b/>
          <w:color w:val="auto"/>
        </w:rPr>
      </w:pPr>
    </w:p>
    <w:p w14:paraId="67C10F8F" w14:textId="77777777" w:rsidR="00D57BE2" w:rsidRPr="003C62B5" w:rsidRDefault="00D57BE2" w:rsidP="00374934">
      <w:pPr>
        <w:spacing w:after="14" w:line="259" w:lineRule="auto"/>
        <w:ind w:left="0" w:right="0" w:firstLine="0"/>
        <w:jc w:val="left"/>
        <w:rPr>
          <w:b/>
          <w:color w:val="auto"/>
        </w:rPr>
      </w:pPr>
    </w:p>
    <w:p w14:paraId="7CD369BE" w14:textId="77777777" w:rsidR="008E5B7F" w:rsidRPr="003C62B5" w:rsidRDefault="008E5B7F" w:rsidP="00374934">
      <w:pPr>
        <w:spacing w:after="14" w:line="259" w:lineRule="auto"/>
        <w:ind w:left="0" w:right="0" w:firstLine="0"/>
        <w:jc w:val="left"/>
        <w:rPr>
          <w:b/>
          <w:color w:val="auto"/>
        </w:rPr>
      </w:pPr>
    </w:p>
    <w:p w14:paraId="189D43D7" w14:textId="77777777" w:rsidR="004C274A" w:rsidRPr="003C62B5" w:rsidRDefault="00000000" w:rsidP="00374934">
      <w:pPr>
        <w:spacing w:after="0" w:line="259" w:lineRule="auto"/>
        <w:ind w:left="0" w:right="0" w:firstLine="0"/>
        <w:jc w:val="left"/>
        <w:rPr>
          <w:color w:val="auto"/>
        </w:rPr>
      </w:pPr>
      <w:r w:rsidRPr="003C62B5">
        <w:rPr>
          <w:b/>
          <w:color w:val="auto"/>
        </w:rPr>
        <w:t xml:space="preserve"> </w:t>
      </w:r>
    </w:p>
    <w:p w14:paraId="644047F9" w14:textId="67FE1259" w:rsidR="004C274A" w:rsidRPr="003C62B5" w:rsidRDefault="00000000" w:rsidP="00374934">
      <w:pPr>
        <w:pStyle w:val="Ttulo1"/>
        <w:spacing w:after="0" w:line="259" w:lineRule="auto"/>
        <w:ind w:left="0" w:right="331" w:firstLine="0"/>
        <w:jc w:val="center"/>
        <w:rPr>
          <w:color w:val="auto"/>
        </w:rPr>
      </w:pPr>
      <w:bookmarkStart w:id="29" w:name="_Toc133048"/>
      <w:r w:rsidRPr="003C62B5">
        <w:rPr>
          <w:color w:val="auto"/>
        </w:rPr>
        <w:lastRenderedPageBreak/>
        <w:t xml:space="preserve">ANEXO </w:t>
      </w:r>
      <w:r w:rsidR="007830B3">
        <w:rPr>
          <w:color w:val="auto"/>
        </w:rPr>
        <w:t>VIII</w:t>
      </w:r>
      <w:r w:rsidRPr="003C62B5">
        <w:rPr>
          <w:color w:val="auto"/>
        </w:rPr>
        <w:t xml:space="preserve"> – MODELO DE DECLARAÇÃO DE ABSTENÇÃO DE VISITA TÉCNICA</w:t>
      </w:r>
      <w:bookmarkEnd w:id="29"/>
    </w:p>
    <w:p w14:paraId="1116167E" w14:textId="77777777" w:rsidR="004C274A" w:rsidRPr="003C62B5" w:rsidRDefault="00000000" w:rsidP="00966B52">
      <w:pPr>
        <w:spacing w:after="0" w:line="259" w:lineRule="auto"/>
        <w:ind w:left="-567" w:right="0" w:firstLine="0"/>
        <w:jc w:val="center"/>
        <w:rPr>
          <w:color w:val="auto"/>
        </w:rPr>
      </w:pPr>
      <w:r w:rsidRPr="003C62B5">
        <w:rPr>
          <w:b/>
          <w:color w:val="auto"/>
        </w:rPr>
        <w:t xml:space="preserve"> </w:t>
      </w:r>
    </w:p>
    <w:p w14:paraId="17699CFE" w14:textId="33CBEFBF" w:rsidR="004C274A" w:rsidRPr="003C62B5" w:rsidRDefault="00000000" w:rsidP="00374934">
      <w:pPr>
        <w:pStyle w:val="Ttulo2"/>
        <w:spacing w:after="9"/>
        <w:ind w:left="0" w:right="150" w:firstLine="0"/>
        <w:rPr>
          <w:color w:val="auto"/>
        </w:rPr>
      </w:pPr>
      <w:r w:rsidRPr="003C62B5">
        <w:rPr>
          <w:color w:val="auto"/>
        </w:rPr>
        <w:t xml:space="preserve">CONCORRÊNCIA Nº </w:t>
      </w:r>
      <w:r w:rsidR="00380813" w:rsidRPr="003C62B5">
        <w:rPr>
          <w:color w:val="auto"/>
        </w:rPr>
        <w:t>002/2024</w:t>
      </w:r>
      <w:r w:rsidRPr="003C62B5">
        <w:rPr>
          <w:color w:val="auto"/>
        </w:rPr>
        <w:t xml:space="preserve"> PREFEITURA MUNICIPAL DE </w:t>
      </w:r>
      <w:r w:rsidR="00556F14" w:rsidRPr="003C62B5">
        <w:rPr>
          <w:color w:val="auto"/>
        </w:rPr>
        <w:t>SANTO ANTONIO</w:t>
      </w:r>
      <w:r w:rsidRPr="003C62B5">
        <w:rPr>
          <w:color w:val="auto"/>
        </w:rPr>
        <w:t xml:space="preserve"> DO LESTE/MT </w:t>
      </w:r>
    </w:p>
    <w:p w14:paraId="49B87F1C" w14:textId="77777777" w:rsidR="004C274A" w:rsidRPr="003C62B5" w:rsidRDefault="00000000" w:rsidP="00374934">
      <w:pPr>
        <w:spacing w:after="0" w:line="259" w:lineRule="auto"/>
        <w:ind w:left="0" w:right="0" w:firstLine="0"/>
        <w:jc w:val="left"/>
        <w:rPr>
          <w:color w:val="auto"/>
        </w:rPr>
      </w:pPr>
      <w:r w:rsidRPr="003C62B5">
        <w:rPr>
          <w:b/>
          <w:color w:val="auto"/>
        </w:rPr>
        <w:t xml:space="preserve"> </w:t>
      </w:r>
    </w:p>
    <w:p w14:paraId="45F12FE9" w14:textId="36952FD7" w:rsidR="004C274A" w:rsidRPr="003C62B5" w:rsidRDefault="00000000" w:rsidP="00374934">
      <w:pPr>
        <w:spacing w:after="0"/>
        <w:ind w:left="0" w:right="160" w:firstLine="0"/>
        <w:rPr>
          <w:color w:val="auto"/>
        </w:rPr>
      </w:pPr>
      <w:r w:rsidRPr="003C62B5">
        <w:rPr>
          <w:color w:val="auto"/>
        </w:rPr>
        <w:t xml:space="preserve">A empresa ___________________________, inscrita no CNPJ sob nº. ________________, por intermédio de seu representante legal o(a) </w:t>
      </w:r>
      <w:proofErr w:type="spellStart"/>
      <w:r w:rsidRPr="003C62B5">
        <w:rPr>
          <w:color w:val="auto"/>
        </w:rPr>
        <w:t>Sr</w:t>
      </w:r>
      <w:proofErr w:type="spellEnd"/>
      <w:r w:rsidRPr="003C62B5">
        <w:rPr>
          <w:color w:val="auto"/>
        </w:rPr>
        <w:t xml:space="preserve">(a)____________________________, portador(a) da Carteira de Identidade nº_____________ e do CPF nº________________, </w:t>
      </w:r>
      <w:r w:rsidRPr="003C62B5">
        <w:rPr>
          <w:b/>
          <w:color w:val="auto"/>
        </w:rPr>
        <w:t xml:space="preserve">DECLARA, </w:t>
      </w:r>
      <w:r w:rsidRPr="003C62B5">
        <w:rPr>
          <w:color w:val="auto"/>
        </w:rPr>
        <w:t xml:space="preserve">para efeitos legais, que tem conhecimento de todas as condições para execução da obra objeto deste certame, bem como de que tomou conhecimento do projeto executivo para o cumprimento da execução da obras de </w:t>
      </w:r>
      <w:r w:rsidR="00D4669E" w:rsidRPr="003C62B5">
        <w:rPr>
          <w:b/>
          <w:bCs/>
          <w:color w:val="auto"/>
          <w:sz w:val="24"/>
          <w:szCs w:val="24"/>
        </w:rPr>
        <w:t>CONTRATAÇÃO DE EMPRESA PARA EXECUÇÃO DE OBRA DE CONSTRUÇÃO DE POSTO DE SAÚDE NA ALDEIA SUCUPIRA, LOCALIZADA NO MUNICÍPIO DE SANTO ANTÔNIO DO LESTE/MT</w:t>
      </w:r>
      <w:r w:rsidRPr="003C62B5">
        <w:rPr>
          <w:color w:val="auto"/>
        </w:rPr>
        <w:t>, CONFORME PROJETOS, MEMORIAL DESCRITIVO, EDITAL E SEUS ANEXO, incluso mão de obra e materiais estando em conformidade com as especificações dos memoriais descritivos, planilhas e projetos anexos a este edital, conforme especificações constantes no Projeto Básico , que é parte integrante deste Edital e seus nexos</w:t>
      </w:r>
      <w:r w:rsidRPr="003C62B5">
        <w:rPr>
          <w:b/>
          <w:i/>
          <w:color w:val="auto"/>
        </w:rPr>
        <w:t>,</w:t>
      </w:r>
      <w:r w:rsidRPr="003C62B5">
        <w:rPr>
          <w:color w:val="auto"/>
        </w:rPr>
        <w:t xml:space="preserve"> objeto desta CONCORRÊNCIA nº </w:t>
      </w:r>
      <w:r w:rsidR="00380813" w:rsidRPr="003C62B5">
        <w:rPr>
          <w:color w:val="auto"/>
        </w:rPr>
        <w:t>002/2024</w:t>
      </w:r>
      <w:r w:rsidRPr="003C62B5">
        <w:rPr>
          <w:color w:val="auto"/>
        </w:rPr>
        <w:t xml:space="preserve">, realizado pela Prefeitura Municipal de </w:t>
      </w:r>
      <w:r w:rsidR="00556F14" w:rsidRPr="003C62B5">
        <w:rPr>
          <w:color w:val="auto"/>
        </w:rPr>
        <w:t>Santo Antônio</w:t>
      </w:r>
      <w:r w:rsidRPr="003C62B5">
        <w:rPr>
          <w:color w:val="auto"/>
        </w:rPr>
        <w:t xml:space="preserve"> do Leste/MT, e que faz a opção de se abster da visita, não cabendo posteriormente nenhum questionamento contra a contratante em razão disto, nem tão pouco eximir-se de qualquer obrigação assumida ou revisão dos termos do contrato que vier a firmar.  </w:t>
      </w:r>
    </w:p>
    <w:p w14:paraId="50C7D636"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1D71A3EB"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2BAA4118" w14:textId="5920A8FA" w:rsidR="004C274A" w:rsidRPr="003C62B5" w:rsidRDefault="00EE2685" w:rsidP="00374934">
      <w:pPr>
        <w:spacing w:after="14" w:line="259" w:lineRule="auto"/>
        <w:ind w:left="0" w:right="158" w:firstLine="0"/>
        <w:jc w:val="right"/>
        <w:rPr>
          <w:color w:val="auto"/>
        </w:rPr>
      </w:pPr>
      <w:r w:rsidRPr="003C62B5">
        <w:rPr>
          <w:color w:val="auto"/>
        </w:rPr>
        <w:t>Cidade</w:t>
      </w:r>
      <w:r w:rsidR="00556F14" w:rsidRPr="003C62B5">
        <w:rPr>
          <w:color w:val="auto"/>
        </w:rPr>
        <w:t xml:space="preserve">, ___ de _________ </w:t>
      </w:r>
      <w:proofErr w:type="spellStart"/>
      <w:r w:rsidR="00556F14" w:rsidRPr="003C62B5">
        <w:rPr>
          <w:color w:val="auto"/>
        </w:rPr>
        <w:t>de</w:t>
      </w:r>
      <w:proofErr w:type="spellEnd"/>
      <w:r w:rsidR="00556F14" w:rsidRPr="003C62B5">
        <w:rPr>
          <w:color w:val="auto"/>
        </w:rPr>
        <w:t xml:space="preserve"> 2024.</w:t>
      </w:r>
      <w:r w:rsidR="00556F14" w:rsidRPr="003C62B5">
        <w:rPr>
          <w:b/>
          <w:color w:val="auto"/>
        </w:rPr>
        <w:t xml:space="preserve"> </w:t>
      </w:r>
    </w:p>
    <w:p w14:paraId="3D8FFD93"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57FFD1A8"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0C1B1165"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09966F6F" w14:textId="77777777" w:rsidR="00556F14" w:rsidRPr="003C62B5" w:rsidRDefault="00000000" w:rsidP="00556F14">
      <w:pPr>
        <w:spacing w:after="10" w:line="248" w:lineRule="auto"/>
        <w:ind w:left="0" w:right="-2" w:firstLine="0"/>
        <w:jc w:val="center"/>
        <w:rPr>
          <w:color w:val="auto"/>
        </w:rPr>
      </w:pPr>
      <w:r w:rsidRPr="003C62B5">
        <w:rPr>
          <w:color w:val="auto"/>
        </w:rPr>
        <w:t xml:space="preserve">_______________________________________ </w:t>
      </w:r>
    </w:p>
    <w:p w14:paraId="057710BC" w14:textId="7FCA2911" w:rsidR="004C274A" w:rsidRPr="003C62B5" w:rsidRDefault="00000000" w:rsidP="00556F14">
      <w:pPr>
        <w:spacing w:after="10" w:line="248" w:lineRule="auto"/>
        <w:ind w:left="0" w:right="-2" w:firstLine="0"/>
        <w:jc w:val="center"/>
        <w:rPr>
          <w:color w:val="auto"/>
        </w:rPr>
      </w:pPr>
      <w:r w:rsidRPr="003C62B5">
        <w:rPr>
          <w:color w:val="auto"/>
        </w:rPr>
        <w:t xml:space="preserve">Assinatura do representante legal sob carimbo RG: </w:t>
      </w:r>
    </w:p>
    <w:p w14:paraId="43C9A2E3" w14:textId="77777777" w:rsidR="004C274A" w:rsidRPr="003C62B5" w:rsidRDefault="00000000" w:rsidP="00556F14">
      <w:pPr>
        <w:spacing w:after="10" w:line="248" w:lineRule="auto"/>
        <w:ind w:left="0" w:right="-2" w:firstLine="0"/>
        <w:jc w:val="center"/>
        <w:rPr>
          <w:color w:val="auto"/>
        </w:rPr>
      </w:pPr>
      <w:r w:rsidRPr="003C62B5">
        <w:rPr>
          <w:color w:val="auto"/>
        </w:rPr>
        <w:t xml:space="preserve">CPF/MF: </w:t>
      </w:r>
    </w:p>
    <w:p w14:paraId="297AA6D9" w14:textId="77777777" w:rsidR="004C274A" w:rsidRPr="003C62B5" w:rsidRDefault="00000000" w:rsidP="00556F14">
      <w:pPr>
        <w:spacing w:after="10" w:line="248" w:lineRule="auto"/>
        <w:ind w:left="0" w:right="-2" w:firstLine="0"/>
        <w:jc w:val="center"/>
        <w:rPr>
          <w:color w:val="auto"/>
        </w:rPr>
      </w:pPr>
      <w:r w:rsidRPr="003C62B5">
        <w:rPr>
          <w:color w:val="auto"/>
        </w:rPr>
        <w:t xml:space="preserve">CNPJ/MF da empresa </w:t>
      </w:r>
    </w:p>
    <w:p w14:paraId="615F9824"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2B5C7798"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1564C5E2"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56082367" w14:textId="77777777" w:rsidR="004C274A" w:rsidRPr="003C62B5" w:rsidRDefault="00000000" w:rsidP="00556F14">
      <w:pPr>
        <w:spacing w:after="10" w:line="248" w:lineRule="auto"/>
        <w:ind w:left="0" w:right="-2" w:firstLine="0"/>
        <w:jc w:val="center"/>
        <w:rPr>
          <w:color w:val="auto"/>
        </w:rPr>
      </w:pPr>
      <w:r w:rsidRPr="003C62B5">
        <w:rPr>
          <w:color w:val="auto"/>
        </w:rPr>
        <w:t xml:space="preserve">Assinatura e carimbo Técnico responsável  </w:t>
      </w:r>
    </w:p>
    <w:p w14:paraId="1142F805" w14:textId="77777777" w:rsidR="004C274A" w:rsidRPr="003C62B5" w:rsidRDefault="00000000" w:rsidP="00556F14">
      <w:pPr>
        <w:spacing w:after="10" w:line="248" w:lineRule="auto"/>
        <w:ind w:left="0" w:right="-2" w:firstLine="0"/>
        <w:jc w:val="center"/>
        <w:rPr>
          <w:color w:val="auto"/>
        </w:rPr>
      </w:pPr>
      <w:r w:rsidRPr="003C62B5">
        <w:rPr>
          <w:color w:val="auto"/>
        </w:rPr>
        <w:t xml:space="preserve">CREA/CAU </w:t>
      </w:r>
    </w:p>
    <w:p w14:paraId="513183E0" w14:textId="77777777" w:rsidR="004C274A" w:rsidRPr="003C62B5" w:rsidRDefault="00000000" w:rsidP="00374934">
      <w:pPr>
        <w:spacing w:after="17" w:line="259" w:lineRule="auto"/>
        <w:ind w:left="0" w:right="0" w:firstLine="0"/>
        <w:jc w:val="left"/>
        <w:rPr>
          <w:color w:val="auto"/>
        </w:rPr>
      </w:pPr>
      <w:r w:rsidRPr="003C62B5">
        <w:rPr>
          <w:b/>
          <w:color w:val="auto"/>
        </w:rPr>
        <w:t xml:space="preserve"> </w:t>
      </w:r>
    </w:p>
    <w:p w14:paraId="739CFAB8" w14:textId="77777777" w:rsidR="004C274A" w:rsidRPr="003C62B5" w:rsidRDefault="00000000" w:rsidP="00374934">
      <w:pPr>
        <w:spacing w:after="14" w:line="259" w:lineRule="auto"/>
        <w:ind w:left="0" w:right="0" w:firstLine="0"/>
        <w:jc w:val="left"/>
        <w:rPr>
          <w:color w:val="auto"/>
        </w:rPr>
      </w:pPr>
      <w:r w:rsidRPr="003C62B5">
        <w:rPr>
          <w:b/>
          <w:color w:val="auto"/>
        </w:rPr>
        <w:t xml:space="preserve"> </w:t>
      </w:r>
    </w:p>
    <w:p w14:paraId="684B5695" w14:textId="77777777" w:rsidR="004C274A" w:rsidRPr="003C62B5" w:rsidRDefault="00000000" w:rsidP="00374934">
      <w:pPr>
        <w:spacing w:after="14" w:line="259" w:lineRule="auto"/>
        <w:ind w:left="0" w:right="0" w:firstLine="0"/>
        <w:jc w:val="left"/>
        <w:rPr>
          <w:color w:val="auto"/>
        </w:rPr>
      </w:pPr>
      <w:r w:rsidRPr="003C62B5">
        <w:rPr>
          <w:b/>
          <w:color w:val="auto"/>
        </w:rPr>
        <w:t xml:space="preserve"> </w:t>
      </w:r>
    </w:p>
    <w:p w14:paraId="2D458824" w14:textId="77777777" w:rsidR="004C274A" w:rsidRPr="003C62B5" w:rsidRDefault="00000000" w:rsidP="00374934">
      <w:pPr>
        <w:spacing w:after="14" w:line="259" w:lineRule="auto"/>
        <w:ind w:left="0" w:right="0" w:firstLine="0"/>
        <w:jc w:val="left"/>
        <w:rPr>
          <w:color w:val="auto"/>
        </w:rPr>
      </w:pPr>
      <w:r w:rsidRPr="003C62B5">
        <w:rPr>
          <w:b/>
          <w:color w:val="auto"/>
        </w:rPr>
        <w:t xml:space="preserve"> </w:t>
      </w:r>
    </w:p>
    <w:p w14:paraId="5F84AA23" w14:textId="77777777" w:rsidR="004C274A" w:rsidRPr="003C62B5" w:rsidRDefault="00000000" w:rsidP="00374934">
      <w:pPr>
        <w:spacing w:after="17" w:line="259" w:lineRule="auto"/>
        <w:ind w:left="0" w:right="0" w:firstLine="0"/>
        <w:jc w:val="left"/>
        <w:rPr>
          <w:color w:val="auto"/>
        </w:rPr>
      </w:pPr>
      <w:r w:rsidRPr="003C62B5">
        <w:rPr>
          <w:b/>
          <w:color w:val="auto"/>
        </w:rPr>
        <w:t xml:space="preserve"> </w:t>
      </w:r>
    </w:p>
    <w:p w14:paraId="7F7FF17A" w14:textId="77777777" w:rsidR="004C274A" w:rsidRPr="003C62B5" w:rsidRDefault="00000000" w:rsidP="00374934">
      <w:pPr>
        <w:spacing w:after="0" w:line="259" w:lineRule="auto"/>
        <w:ind w:left="0" w:right="0" w:firstLine="0"/>
        <w:jc w:val="left"/>
        <w:rPr>
          <w:b/>
          <w:color w:val="auto"/>
        </w:rPr>
      </w:pPr>
      <w:r w:rsidRPr="003C62B5">
        <w:rPr>
          <w:b/>
          <w:color w:val="auto"/>
        </w:rPr>
        <w:t xml:space="preserve"> </w:t>
      </w:r>
    </w:p>
    <w:p w14:paraId="6BFB171C" w14:textId="77777777" w:rsidR="00D57BE2" w:rsidRPr="003C62B5" w:rsidRDefault="00D57BE2" w:rsidP="00374934">
      <w:pPr>
        <w:spacing w:after="0" w:line="259" w:lineRule="auto"/>
        <w:ind w:left="0" w:right="0" w:firstLine="0"/>
        <w:jc w:val="left"/>
        <w:rPr>
          <w:b/>
          <w:color w:val="auto"/>
        </w:rPr>
      </w:pPr>
    </w:p>
    <w:p w14:paraId="3AEEE79A" w14:textId="12ADF48B" w:rsidR="004C274A" w:rsidRPr="003C62B5" w:rsidRDefault="00000000" w:rsidP="00B33FB5">
      <w:pPr>
        <w:spacing w:after="257" w:line="259" w:lineRule="auto"/>
        <w:ind w:left="0" w:right="0" w:firstLine="0"/>
        <w:jc w:val="center"/>
        <w:rPr>
          <w:b/>
          <w:bCs/>
          <w:color w:val="auto"/>
        </w:rPr>
      </w:pPr>
      <w:bookmarkStart w:id="30" w:name="_Toc133050"/>
      <w:r w:rsidRPr="003C62B5">
        <w:rPr>
          <w:b/>
          <w:bCs/>
          <w:color w:val="auto"/>
        </w:rPr>
        <w:t xml:space="preserve">ANEXO </w:t>
      </w:r>
      <w:r w:rsidR="00CD5E90">
        <w:rPr>
          <w:b/>
          <w:bCs/>
          <w:color w:val="auto"/>
        </w:rPr>
        <w:t>I</w:t>
      </w:r>
      <w:r w:rsidRPr="003C62B5">
        <w:rPr>
          <w:b/>
          <w:bCs/>
          <w:color w:val="auto"/>
        </w:rPr>
        <w:t>X – MODELO DE DECLARAÇÃO DE DISPONIBILIDADE DE PESSOAL E CONDIÇÕES DE EXECUÇÃO DO OBJETO</w:t>
      </w:r>
      <w:bookmarkEnd w:id="30"/>
    </w:p>
    <w:p w14:paraId="7A37C620" w14:textId="77777777" w:rsidR="004C274A" w:rsidRPr="003C62B5" w:rsidRDefault="00000000" w:rsidP="00374934">
      <w:pPr>
        <w:spacing w:after="14" w:line="259" w:lineRule="auto"/>
        <w:ind w:left="0" w:right="0" w:firstLine="0"/>
        <w:jc w:val="left"/>
        <w:rPr>
          <w:color w:val="auto"/>
        </w:rPr>
      </w:pPr>
      <w:r w:rsidRPr="003C62B5">
        <w:rPr>
          <w:b/>
          <w:color w:val="auto"/>
        </w:rPr>
        <w:t xml:space="preserve"> </w:t>
      </w:r>
    </w:p>
    <w:p w14:paraId="48B8A8E5" w14:textId="77777777" w:rsidR="004C274A" w:rsidRPr="003C62B5" w:rsidRDefault="00000000" w:rsidP="00374934">
      <w:pPr>
        <w:spacing w:after="14" w:line="259" w:lineRule="auto"/>
        <w:ind w:left="0" w:right="0" w:firstLine="0"/>
        <w:jc w:val="left"/>
        <w:rPr>
          <w:color w:val="auto"/>
        </w:rPr>
      </w:pPr>
      <w:r w:rsidRPr="003C62B5">
        <w:rPr>
          <w:b/>
          <w:color w:val="auto"/>
        </w:rPr>
        <w:lastRenderedPageBreak/>
        <w:t xml:space="preserve"> </w:t>
      </w:r>
    </w:p>
    <w:p w14:paraId="6F3428FD" w14:textId="77777777" w:rsidR="004C274A" w:rsidRPr="003C62B5" w:rsidRDefault="00000000" w:rsidP="00374934">
      <w:pPr>
        <w:spacing w:after="109" w:line="259" w:lineRule="auto"/>
        <w:ind w:left="0" w:right="0" w:firstLine="0"/>
        <w:jc w:val="left"/>
        <w:rPr>
          <w:color w:val="auto"/>
        </w:rPr>
      </w:pPr>
      <w:r w:rsidRPr="003C62B5">
        <w:rPr>
          <w:b/>
          <w:color w:val="auto"/>
        </w:rPr>
        <w:t xml:space="preserve"> </w:t>
      </w:r>
      <w:r w:rsidRPr="003C62B5">
        <w:rPr>
          <w:b/>
          <w:color w:val="auto"/>
        </w:rPr>
        <w:tab/>
        <w:t xml:space="preserve"> </w:t>
      </w:r>
    </w:p>
    <w:p w14:paraId="3F155CE8" w14:textId="77777777" w:rsidR="004C274A" w:rsidRPr="003C62B5" w:rsidRDefault="00000000" w:rsidP="00374934">
      <w:pPr>
        <w:spacing w:after="105" w:line="259" w:lineRule="auto"/>
        <w:ind w:left="0" w:right="0" w:firstLine="0"/>
        <w:jc w:val="left"/>
        <w:rPr>
          <w:color w:val="auto"/>
        </w:rPr>
      </w:pPr>
      <w:r w:rsidRPr="003C62B5">
        <w:rPr>
          <w:b/>
          <w:color w:val="auto"/>
        </w:rPr>
        <w:t xml:space="preserve"> </w:t>
      </w:r>
    </w:p>
    <w:p w14:paraId="319A18CF" w14:textId="77777777" w:rsidR="004C274A" w:rsidRPr="003C62B5" w:rsidRDefault="00000000" w:rsidP="00374934">
      <w:pPr>
        <w:spacing w:after="104" w:line="259" w:lineRule="auto"/>
        <w:ind w:left="0" w:right="0" w:firstLine="0"/>
        <w:jc w:val="left"/>
        <w:rPr>
          <w:color w:val="auto"/>
        </w:rPr>
      </w:pPr>
      <w:r w:rsidRPr="003C62B5">
        <w:rPr>
          <w:b/>
          <w:color w:val="auto"/>
        </w:rPr>
        <w:t xml:space="preserve"> </w:t>
      </w:r>
    </w:p>
    <w:p w14:paraId="7FB67F95" w14:textId="01DB17B4" w:rsidR="004C274A" w:rsidRPr="003C62B5" w:rsidRDefault="00000000" w:rsidP="00374934">
      <w:pPr>
        <w:spacing w:after="0" w:line="356" w:lineRule="auto"/>
        <w:ind w:left="0" w:right="160" w:firstLine="0"/>
        <w:rPr>
          <w:color w:val="auto"/>
        </w:rPr>
      </w:pPr>
      <w:r w:rsidRPr="003C62B5">
        <w:rPr>
          <w:color w:val="auto"/>
        </w:rPr>
        <w:t xml:space="preserve">A empresa _________________________, CNPJ________________ e Inscrição Estadual _____________, situada na ___________________________, neste ato representada pelo seu ____________ Sr. _____________________________, brasileiro, casado, CPF ___________ RG ________________, para fins de participação na </w:t>
      </w:r>
      <w:r w:rsidRPr="003C62B5">
        <w:rPr>
          <w:b/>
          <w:color w:val="auto"/>
        </w:rPr>
        <w:t>CONCORRÊNCIA Nº</w:t>
      </w:r>
      <w:r w:rsidR="00CC5EBD" w:rsidRPr="003C62B5">
        <w:rPr>
          <w:b/>
          <w:color w:val="auto"/>
        </w:rPr>
        <w:t xml:space="preserve"> </w:t>
      </w:r>
      <w:r w:rsidR="00380813" w:rsidRPr="003C62B5">
        <w:rPr>
          <w:b/>
          <w:color w:val="auto"/>
        </w:rPr>
        <w:t>002/2024</w:t>
      </w:r>
      <w:r w:rsidRPr="003C62B5">
        <w:rPr>
          <w:color w:val="auto"/>
        </w:rPr>
        <w:t>, DECLARA, sob as penas da Lei,  que a mesma possui disponibilidade de pessoal</w:t>
      </w:r>
      <w:r w:rsidR="006E1A44" w:rsidRPr="003C62B5">
        <w:rPr>
          <w:color w:val="auto"/>
        </w:rPr>
        <w:t>,</w:t>
      </w:r>
      <w:r w:rsidRPr="003C62B5">
        <w:rPr>
          <w:color w:val="auto"/>
        </w:rPr>
        <w:t xml:space="preserve"> </w:t>
      </w:r>
      <w:r w:rsidR="006E1A44" w:rsidRPr="003C62B5">
        <w:rPr>
          <w:color w:val="auto"/>
        </w:rPr>
        <w:t>instalações e aparelhamentos adequados para executar o objeto da presente licitação caso seja vencedora.</w:t>
      </w:r>
      <w:r w:rsidRPr="003C62B5">
        <w:rPr>
          <w:color w:val="auto"/>
        </w:rPr>
        <w:t xml:space="preserve">.  </w:t>
      </w:r>
    </w:p>
    <w:p w14:paraId="174974C9" w14:textId="77777777" w:rsidR="004C274A" w:rsidRPr="003C62B5" w:rsidRDefault="00000000" w:rsidP="00374934">
      <w:pPr>
        <w:spacing w:after="0" w:line="356" w:lineRule="auto"/>
        <w:ind w:left="0" w:right="160" w:firstLine="0"/>
        <w:rPr>
          <w:color w:val="auto"/>
        </w:rPr>
      </w:pPr>
      <w:r w:rsidRPr="003C62B5">
        <w:rPr>
          <w:color w:val="auto"/>
        </w:rPr>
        <w:t xml:space="preserve">Declara ainda, estar ciente das obrigações constantes no edital, na minuta contratual, nas planilhas e memoriais descritivos, sendo que concorda com estas disposições.  </w:t>
      </w:r>
    </w:p>
    <w:p w14:paraId="78120E05" w14:textId="77777777" w:rsidR="004C274A" w:rsidRPr="003C62B5" w:rsidRDefault="00000000" w:rsidP="00374934">
      <w:pPr>
        <w:tabs>
          <w:tab w:val="center" w:pos="2287"/>
        </w:tabs>
        <w:spacing w:after="99"/>
        <w:ind w:left="0" w:right="0" w:firstLine="0"/>
        <w:jc w:val="left"/>
        <w:rPr>
          <w:color w:val="auto"/>
        </w:rPr>
      </w:pPr>
      <w:r w:rsidRPr="003C62B5">
        <w:rPr>
          <w:color w:val="auto"/>
        </w:rPr>
        <w:t xml:space="preserve">  </w:t>
      </w:r>
      <w:r w:rsidRPr="003C62B5">
        <w:rPr>
          <w:color w:val="auto"/>
        </w:rPr>
        <w:tab/>
        <w:t xml:space="preserve">E por ser verdade, firmamos a presente.  </w:t>
      </w:r>
    </w:p>
    <w:p w14:paraId="67B0CF33"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0509BB43"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6161A3BF"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79D3CF3E" w14:textId="569F94FF" w:rsidR="004C274A" w:rsidRPr="003C62B5" w:rsidRDefault="00CC5EBD" w:rsidP="00374934">
      <w:pPr>
        <w:spacing w:after="14" w:line="259" w:lineRule="auto"/>
        <w:ind w:left="0" w:right="158" w:firstLine="0"/>
        <w:jc w:val="right"/>
        <w:rPr>
          <w:color w:val="auto"/>
        </w:rPr>
      </w:pPr>
      <w:r w:rsidRPr="003C62B5">
        <w:rPr>
          <w:color w:val="auto"/>
        </w:rPr>
        <w:t xml:space="preserve">Santo Antônio do Leste/MT, ___ de _________ </w:t>
      </w:r>
      <w:proofErr w:type="spellStart"/>
      <w:r w:rsidRPr="003C62B5">
        <w:rPr>
          <w:color w:val="auto"/>
        </w:rPr>
        <w:t>de</w:t>
      </w:r>
      <w:proofErr w:type="spellEnd"/>
      <w:r w:rsidRPr="003C62B5">
        <w:rPr>
          <w:color w:val="auto"/>
        </w:rPr>
        <w:t xml:space="preserve"> 2024.</w:t>
      </w:r>
      <w:r w:rsidRPr="003C62B5">
        <w:rPr>
          <w:b/>
          <w:color w:val="auto"/>
        </w:rPr>
        <w:t xml:space="preserve"> </w:t>
      </w:r>
    </w:p>
    <w:p w14:paraId="4DC27D33"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3949FB26"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6634B0AD"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0E6ACED1" w14:textId="77777777" w:rsidR="004C274A" w:rsidRPr="003C62B5" w:rsidRDefault="00000000" w:rsidP="00374934">
      <w:pPr>
        <w:spacing w:after="0" w:line="259" w:lineRule="auto"/>
        <w:ind w:left="0" w:right="0" w:firstLine="0"/>
        <w:jc w:val="left"/>
        <w:rPr>
          <w:color w:val="auto"/>
        </w:rPr>
      </w:pPr>
      <w:r w:rsidRPr="003C62B5">
        <w:rPr>
          <w:color w:val="auto"/>
        </w:rPr>
        <w:t xml:space="preserve"> </w:t>
      </w:r>
    </w:p>
    <w:p w14:paraId="328CE5F8" w14:textId="77777777" w:rsidR="004C274A" w:rsidRPr="003C62B5" w:rsidRDefault="00000000" w:rsidP="00CC5EBD">
      <w:pPr>
        <w:spacing w:after="10" w:line="248" w:lineRule="auto"/>
        <w:ind w:left="0" w:right="-2" w:firstLine="0"/>
        <w:jc w:val="center"/>
        <w:rPr>
          <w:color w:val="auto"/>
        </w:rPr>
      </w:pPr>
      <w:r w:rsidRPr="003C62B5">
        <w:rPr>
          <w:color w:val="auto"/>
        </w:rPr>
        <w:t xml:space="preserve">Assinatura do representante legal sob carimbo RG: </w:t>
      </w:r>
    </w:p>
    <w:p w14:paraId="625F1DDA" w14:textId="77777777" w:rsidR="004C274A" w:rsidRPr="003C62B5" w:rsidRDefault="00000000" w:rsidP="00CC5EBD">
      <w:pPr>
        <w:spacing w:after="10" w:line="248" w:lineRule="auto"/>
        <w:ind w:left="0" w:right="-2" w:firstLine="0"/>
        <w:jc w:val="center"/>
        <w:rPr>
          <w:color w:val="auto"/>
        </w:rPr>
      </w:pPr>
      <w:r w:rsidRPr="003C62B5">
        <w:rPr>
          <w:color w:val="auto"/>
        </w:rPr>
        <w:t xml:space="preserve">CPF/MF: </w:t>
      </w:r>
    </w:p>
    <w:p w14:paraId="76092E53" w14:textId="77777777" w:rsidR="004C274A" w:rsidRPr="003C62B5" w:rsidRDefault="00000000" w:rsidP="00CC5EBD">
      <w:pPr>
        <w:spacing w:after="10" w:line="248" w:lineRule="auto"/>
        <w:ind w:left="0" w:right="-2" w:firstLine="0"/>
        <w:jc w:val="center"/>
        <w:rPr>
          <w:color w:val="auto"/>
        </w:rPr>
      </w:pPr>
      <w:r w:rsidRPr="003C62B5">
        <w:rPr>
          <w:color w:val="auto"/>
        </w:rPr>
        <w:t xml:space="preserve">CNPJ/MF da empresa </w:t>
      </w:r>
    </w:p>
    <w:p w14:paraId="59432933"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00907DE5"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423A710A"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570F64F9" w14:textId="77777777" w:rsidR="004C274A" w:rsidRPr="003C62B5" w:rsidRDefault="00000000" w:rsidP="00CC5EBD">
      <w:pPr>
        <w:spacing w:after="0" w:line="259" w:lineRule="auto"/>
        <w:ind w:left="0" w:right="-2" w:firstLine="0"/>
        <w:jc w:val="center"/>
        <w:rPr>
          <w:color w:val="auto"/>
        </w:rPr>
      </w:pPr>
      <w:proofErr w:type="spellStart"/>
      <w:r w:rsidRPr="003C62B5">
        <w:rPr>
          <w:b/>
          <w:i/>
          <w:color w:val="auto"/>
        </w:rPr>
        <w:t>Obs</w:t>
      </w:r>
      <w:proofErr w:type="spellEnd"/>
      <w:r w:rsidRPr="003C62B5">
        <w:rPr>
          <w:b/>
          <w:i/>
          <w:color w:val="auto"/>
        </w:rPr>
        <w:t xml:space="preserve">: Esta Declaração deverá ser elaborada e assinada pelo representante legal. </w:t>
      </w:r>
    </w:p>
    <w:p w14:paraId="04A18FAF" w14:textId="77777777" w:rsidR="004C274A" w:rsidRPr="003C62B5" w:rsidRDefault="00000000" w:rsidP="00374934">
      <w:pPr>
        <w:spacing w:after="0" w:line="259" w:lineRule="auto"/>
        <w:ind w:left="0" w:right="0" w:firstLine="0"/>
        <w:jc w:val="center"/>
        <w:rPr>
          <w:color w:val="auto"/>
        </w:rPr>
      </w:pPr>
      <w:r w:rsidRPr="003C62B5">
        <w:rPr>
          <w:b/>
          <w:color w:val="auto"/>
        </w:rPr>
        <w:t xml:space="preserve"> </w:t>
      </w:r>
    </w:p>
    <w:p w14:paraId="4511DD47" w14:textId="77777777" w:rsidR="004C274A" w:rsidRPr="003C62B5" w:rsidRDefault="00000000" w:rsidP="00374934">
      <w:pPr>
        <w:spacing w:after="0" w:line="259" w:lineRule="auto"/>
        <w:ind w:left="0" w:right="0" w:firstLine="0"/>
        <w:jc w:val="center"/>
        <w:rPr>
          <w:color w:val="auto"/>
        </w:rPr>
      </w:pPr>
      <w:r w:rsidRPr="003C62B5">
        <w:rPr>
          <w:b/>
          <w:color w:val="auto"/>
        </w:rPr>
        <w:t xml:space="preserve"> </w:t>
      </w:r>
    </w:p>
    <w:p w14:paraId="5962C92E" w14:textId="77777777" w:rsidR="004C274A" w:rsidRPr="003C62B5" w:rsidRDefault="00000000" w:rsidP="00374934">
      <w:pPr>
        <w:spacing w:after="259" w:line="259" w:lineRule="auto"/>
        <w:ind w:left="0" w:right="0" w:firstLine="0"/>
        <w:jc w:val="center"/>
        <w:rPr>
          <w:color w:val="auto"/>
        </w:rPr>
      </w:pPr>
      <w:r w:rsidRPr="003C62B5">
        <w:rPr>
          <w:b/>
          <w:color w:val="auto"/>
        </w:rPr>
        <w:t xml:space="preserve"> </w:t>
      </w:r>
    </w:p>
    <w:p w14:paraId="3DCCC220" w14:textId="77777777" w:rsidR="004C274A" w:rsidRPr="003C62B5" w:rsidRDefault="00000000" w:rsidP="00374934">
      <w:pPr>
        <w:spacing w:after="257" w:line="259" w:lineRule="auto"/>
        <w:ind w:left="0" w:right="0" w:firstLine="0"/>
        <w:jc w:val="left"/>
        <w:rPr>
          <w:color w:val="auto"/>
        </w:rPr>
      </w:pPr>
      <w:r w:rsidRPr="003C62B5">
        <w:rPr>
          <w:color w:val="auto"/>
        </w:rPr>
        <w:t xml:space="preserve"> </w:t>
      </w:r>
    </w:p>
    <w:p w14:paraId="73402C59" w14:textId="77777777" w:rsidR="004C274A" w:rsidRPr="003C62B5" w:rsidRDefault="00000000" w:rsidP="00374934">
      <w:pPr>
        <w:spacing w:after="257" w:line="259" w:lineRule="auto"/>
        <w:ind w:left="0" w:right="0" w:firstLine="0"/>
        <w:jc w:val="left"/>
        <w:rPr>
          <w:color w:val="auto"/>
        </w:rPr>
      </w:pPr>
      <w:r w:rsidRPr="003C62B5">
        <w:rPr>
          <w:color w:val="auto"/>
        </w:rPr>
        <w:t xml:space="preserve"> </w:t>
      </w:r>
    </w:p>
    <w:p w14:paraId="1CF2C59B" w14:textId="77777777" w:rsidR="00D57BE2" w:rsidRPr="003C62B5" w:rsidRDefault="00D57BE2" w:rsidP="00374934">
      <w:pPr>
        <w:spacing w:after="257" w:line="259" w:lineRule="auto"/>
        <w:ind w:left="0" w:right="0" w:firstLine="0"/>
        <w:jc w:val="left"/>
        <w:rPr>
          <w:color w:val="auto"/>
        </w:rPr>
      </w:pPr>
    </w:p>
    <w:p w14:paraId="4261B4EC" w14:textId="77777777" w:rsidR="00D57BE2" w:rsidRPr="003C62B5" w:rsidRDefault="00D57BE2" w:rsidP="00374934">
      <w:pPr>
        <w:spacing w:after="257" w:line="259" w:lineRule="auto"/>
        <w:ind w:left="0" w:right="0" w:firstLine="0"/>
        <w:jc w:val="left"/>
        <w:rPr>
          <w:color w:val="auto"/>
        </w:rPr>
      </w:pPr>
    </w:p>
    <w:p w14:paraId="0E8041A8" w14:textId="368B3DE1" w:rsidR="004C274A" w:rsidRPr="003C62B5" w:rsidRDefault="00000000" w:rsidP="00375453">
      <w:pPr>
        <w:spacing w:after="0" w:line="259" w:lineRule="auto"/>
        <w:ind w:left="0" w:right="0" w:firstLine="0"/>
        <w:jc w:val="center"/>
        <w:rPr>
          <w:b/>
          <w:bCs/>
          <w:color w:val="auto"/>
        </w:rPr>
      </w:pPr>
      <w:bookmarkStart w:id="31" w:name="_Toc133051"/>
      <w:r w:rsidRPr="003C62B5">
        <w:rPr>
          <w:b/>
          <w:bCs/>
          <w:color w:val="auto"/>
        </w:rPr>
        <w:lastRenderedPageBreak/>
        <w:t>ANEXO X – MODELO DE DECLARAÇÃO DE CONHECIMENTO DO CRONOGRAMA FINANCEIRO DA OBRA</w:t>
      </w:r>
      <w:bookmarkEnd w:id="31"/>
    </w:p>
    <w:p w14:paraId="6963739D" w14:textId="77777777" w:rsidR="004C274A" w:rsidRPr="003C62B5" w:rsidRDefault="00000000" w:rsidP="00374934">
      <w:pPr>
        <w:spacing w:after="14" w:line="259" w:lineRule="auto"/>
        <w:ind w:left="0" w:right="0" w:firstLine="0"/>
        <w:jc w:val="left"/>
        <w:rPr>
          <w:color w:val="auto"/>
        </w:rPr>
      </w:pPr>
      <w:r w:rsidRPr="003C62B5">
        <w:rPr>
          <w:b/>
          <w:color w:val="auto"/>
        </w:rPr>
        <w:t xml:space="preserve"> </w:t>
      </w:r>
    </w:p>
    <w:p w14:paraId="275746F9" w14:textId="77777777" w:rsidR="004C274A" w:rsidRPr="003C62B5" w:rsidRDefault="00000000" w:rsidP="00374934">
      <w:pPr>
        <w:spacing w:after="14" w:line="259" w:lineRule="auto"/>
        <w:ind w:left="0" w:right="0" w:firstLine="0"/>
        <w:jc w:val="left"/>
        <w:rPr>
          <w:color w:val="auto"/>
        </w:rPr>
      </w:pPr>
      <w:r w:rsidRPr="003C62B5">
        <w:rPr>
          <w:b/>
          <w:color w:val="auto"/>
        </w:rPr>
        <w:t xml:space="preserve"> </w:t>
      </w:r>
    </w:p>
    <w:p w14:paraId="5A4A7860" w14:textId="012B2586" w:rsidR="004C274A" w:rsidRPr="003C62B5" w:rsidRDefault="00375453" w:rsidP="00374934">
      <w:pPr>
        <w:spacing w:after="7"/>
        <w:ind w:left="0" w:right="160" w:firstLine="0"/>
        <w:rPr>
          <w:color w:val="auto"/>
        </w:rPr>
      </w:pPr>
      <w:r w:rsidRPr="003C62B5">
        <w:rPr>
          <w:color w:val="auto"/>
        </w:rPr>
        <w:t>PREFEITURA DE SANTO ANTONIO DO LESTE/MT</w:t>
      </w:r>
    </w:p>
    <w:p w14:paraId="75F8E45F" w14:textId="051E9FC1" w:rsidR="004C274A" w:rsidRPr="003C62B5" w:rsidRDefault="00000000" w:rsidP="00374934">
      <w:pPr>
        <w:spacing w:after="4"/>
        <w:ind w:left="0" w:right="160" w:firstLine="0"/>
        <w:rPr>
          <w:color w:val="auto"/>
        </w:rPr>
      </w:pPr>
      <w:r w:rsidRPr="003C62B5">
        <w:rPr>
          <w:color w:val="auto"/>
        </w:rPr>
        <w:t>Ref.: Licitação na modalidade Concorrência nº</w:t>
      </w:r>
      <w:r w:rsidR="00375453" w:rsidRPr="003C62B5">
        <w:rPr>
          <w:color w:val="auto"/>
        </w:rPr>
        <w:t xml:space="preserve"> </w:t>
      </w:r>
      <w:r w:rsidR="00380813" w:rsidRPr="003C62B5">
        <w:rPr>
          <w:color w:val="auto"/>
        </w:rPr>
        <w:t>002/2024</w:t>
      </w:r>
      <w:r w:rsidRPr="003C62B5">
        <w:rPr>
          <w:color w:val="auto"/>
        </w:rPr>
        <w:t xml:space="preserve">. </w:t>
      </w:r>
    </w:p>
    <w:p w14:paraId="685E071F" w14:textId="77777777" w:rsidR="004C274A" w:rsidRPr="003C62B5" w:rsidRDefault="00000000" w:rsidP="00374934">
      <w:pPr>
        <w:spacing w:after="14" w:line="259" w:lineRule="auto"/>
        <w:ind w:left="0" w:right="0" w:firstLine="0"/>
        <w:jc w:val="left"/>
        <w:rPr>
          <w:color w:val="auto"/>
        </w:rPr>
      </w:pPr>
      <w:r w:rsidRPr="003C62B5">
        <w:rPr>
          <w:color w:val="auto"/>
        </w:rPr>
        <w:t xml:space="preserve"> </w:t>
      </w:r>
    </w:p>
    <w:p w14:paraId="7A441EC7" w14:textId="77777777" w:rsidR="004C274A" w:rsidRPr="003C62B5" w:rsidRDefault="00000000" w:rsidP="00374934">
      <w:pPr>
        <w:spacing w:after="15" w:line="259" w:lineRule="auto"/>
        <w:ind w:left="0" w:right="0" w:firstLine="0"/>
        <w:jc w:val="left"/>
        <w:rPr>
          <w:color w:val="auto"/>
        </w:rPr>
      </w:pPr>
      <w:r w:rsidRPr="003C62B5">
        <w:rPr>
          <w:color w:val="auto"/>
        </w:rPr>
        <w:t xml:space="preserve"> </w:t>
      </w:r>
    </w:p>
    <w:p w14:paraId="225DB56D" w14:textId="77777777" w:rsidR="004C274A" w:rsidRPr="003C62B5" w:rsidRDefault="00000000" w:rsidP="00374934">
      <w:pPr>
        <w:spacing w:after="14" w:line="259" w:lineRule="auto"/>
        <w:ind w:left="0" w:right="0" w:firstLine="0"/>
        <w:jc w:val="left"/>
        <w:rPr>
          <w:color w:val="auto"/>
        </w:rPr>
      </w:pPr>
      <w:r w:rsidRPr="003C62B5">
        <w:rPr>
          <w:color w:val="auto"/>
        </w:rPr>
        <w:t xml:space="preserve"> </w:t>
      </w:r>
    </w:p>
    <w:p w14:paraId="0005D744" w14:textId="77777777" w:rsidR="004C274A" w:rsidRPr="003C62B5" w:rsidRDefault="00000000" w:rsidP="00374934">
      <w:pPr>
        <w:spacing w:after="17" w:line="259" w:lineRule="auto"/>
        <w:ind w:left="0" w:right="0" w:firstLine="0"/>
        <w:jc w:val="left"/>
        <w:rPr>
          <w:color w:val="auto"/>
        </w:rPr>
      </w:pPr>
      <w:r w:rsidRPr="003C62B5">
        <w:rPr>
          <w:color w:val="auto"/>
        </w:rPr>
        <w:t xml:space="preserve"> </w:t>
      </w:r>
    </w:p>
    <w:p w14:paraId="7B1FF5CF" w14:textId="7BA81D49" w:rsidR="004C274A" w:rsidRPr="003C62B5" w:rsidRDefault="00000000" w:rsidP="00374934">
      <w:pPr>
        <w:spacing w:line="356" w:lineRule="auto"/>
        <w:ind w:left="0" w:right="160" w:firstLine="0"/>
        <w:rPr>
          <w:color w:val="auto"/>
        </w:rPr>
      </w:pPr>
      <w:r w:rsidRPr="003C62B5">
        <w:rPr>
          <w:color w:val="auto"/>
        </w:rPr>
        <w:t xml:space="preserve">(Nome da Empresa) -----------------------------------, CNPJ Nº ------------------------, sediada na Rua -------------------------------------, n. -----------, bairro, -----------------------, CEP---------- Município -------------------------, por seu representante legal abaixo assinado, em cumprimento ao solicitado no Edital da Concorrência nº </w:t>
      </w:r>
      <w:r w:rsidR="00380813" w:rsidRPr="003C62B5">
        <w:rPr>
          <w:color w:val="auto"/>
        </w:rPr>
        <w:t>002/2024</w:t>
      </w:r>
      <w:r w:rsidRPr="003C62B5">
        <w:rPr>
          <w:color w:val="auto"/>
        </w:rPr>
        <w:t xml:space="preserve">– Prefeitura de </w:t>
      </w:r>
      <w:r w:rsidR="0031684B" w:rsidRPr="003C62B5">
        <w:rPr>
          <w:color w:val="auto"/>
        </w:rPr>
        <w:t>Santo Antônio</w:t>
      </w:r>
      <w:r w:rsidRPr="003C62B5">
        <w:rPr>
          <w:color w:val="auto"/>
        </w:rPr>
        <w:t xml:space="preserve"> do Leste/MT. DECLARA, sob as penas da lei, que tem pleno conhecimento do Cronograma Financeiro de </w:t>
      </w:r>
      <w:r w:rsidR="0031684B" w:rsidRPr="003C62B5">
        <w:rPr>
          <w:color w:val="auto"/>
        </w:rPr>
        <w:t>desembolso e</w:t>
      </w:r>
      <w:r w:rsidRPr="003C62B5">
        <w:rPr>
          <w:color w:val="auto"/>
        </w:rPr>
        <w:t xml:space="preserve"> do prazo de execução da obra de </w:t>
      </w:r>
      <w:r w:rsidR="004D4CBB" w:rsidRPr="003C62B5">
        <w:rPr>
          <w:color w:val="auto"/>
        </w:rPr>
        <w:t>9</w:t>
      </w:r>
      <w:r w:rsidR="0031684B" w:rsidRPr="003C62B5">
        <w:rPr>
          <w:color w:val="auto"/>
        </w:rPr>
        <w:t>0</w:t>
      </w:r>
      <w:r w:rsidRPr="003C62B5">
        <w:rPr>
          <w:color w:val="auto"/>
        </w:rPr>
        <w:t xml:space="preserve"> (</w:t>
      </w:r>
      <w:r w:rsidR="004D4CBB" w:rsidRPr="003C62B5">
        <w:rPr>
          <w:color w:val="auto"/>
        </w:rPr>
        <w:t>noventa</w:t>
      </w:r>
      <w:r w:rsidRPr="003C62B5">
        <w:rPr>
          <w:color w:val="auto"/>
        </w:rPr>
        <w:t xml:space="preserve">) dias.   </w:t>
      </w:r>
    </w:p>
    <w:p w14:paraId="12493786" w14:textId="321D54F8" w:rsidR="004C274A" w:rsidRPr="003C62B5" w:rsidRDefault="00000000" w:rsidP="00374934">
      <w:pPr>
        <w:spacing w:after="223" w:line="259" w:lineRule="auto"/>
        <w:ind w:left="0" w:right="0" w:firstLine="0"/>
        <w:jc w:val="left"/>
        <w:rPr>
          <w:color w:val="auto"/>
        </w:rPr>
      </w:pPr>
      <w:r w:rsidRPr="003C62B5">
        <w:rPr>
          <w:color w:val="auto"/>
        </w:rPr>
        <w:t xml:space="preserve"> </w:t>
      </w:r>
    </w:p>
    <w:p w14:paraId="1DE3C63B" w14:textId="77777777" w:rsidR="004C274A" w:rsidRPr="003C62B5" w:rsidRDefault="00000000" w:rsidP="00374934">
      <w:pPr>
        <w:spacing w:after="226" w:line="259" w:lineRule="auto"/>
        <w:ind w:left="0" w:right="0" w:firstLine="0"/>
        <w:jc w:val="left"/>
        <w:rPr>
          <w:color w:val="auto"/>
        </w:rPr>
      </w:pPr>
      <w:r w:rsidRPr="003C62B5">
        <w:rPr>
          <w:color w:val="auto"/>
        </w:rPr>
        <w:t xml:space="preserve"> </w:t>
      </w:r>
    </w:p>
    <w:p w14:paraId="463881E7" w14:textId="32389347" w:rsidR="004C274A" w:rsidRPr="003C62B5" w:rsidRDefault="00D4578F" w:rsidP="00374934">
      <w:pPr>
        <w:spacing w:after="14" w:line="259" w:lineRule="auto"/>
        <w:ind w:left="0" w:right="158" w:firstLine="0"/>
        <w:jc w:val="right"/>
        <w:rPr>
          <w:color w:val="auto"/>
        </w:rPr>
      </w:pPr>
      <w:r w:rsidRPr="003C62B5">
        <w:rPr>
          <w:color w:val="auto"/>
        </w:rPr>
        <w:t>Cidade</w:t>
      </w:r>
      <w:r w:rsidR="00670B8B" w:rsidRPr="003C62B5">
        <w:rPr>
          <w:color w:val="auto"/>
        </w:rPr>
        <w:t xml:space="preserve">, ___ de _________ </w:t>
      </w:r>
      <w:proofErr w:type="spellStart"/>
      <w:r w:rsidR="00670B8B" w:rsidRPr="003C62B5">
        <w:rPr>
          <w:color w:val="auto"/>
        </w:rPr>
        <w:t>de</w:t>
      </w:r>
      <w:proofErr w:type="spellEnd"/>
      <w:r w:rsidR="00670B8B" w:rsidRPr="003C62B5">
        <w:rPr>
          <w:color w:val="auto"/>
        </w:rPr>
        <w:t xml:space="preserve"> 2024.</w:t>
      </w:r>
      <w:r w:rsidR="00670B8B" w:rsidRPr="003C62B5">
        <w:rPr>
          <w:b/>
          <w:color w:val="auto"/>
        </w:rPr>
        <w:t xml:space="preserve"> </w:t>
      </w:r>
    </w:p>
    <w:p w14:paraId="00DC44CD"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1D4823B2"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738E387B" w14:textId="77777777" w:rsidR="004C274A" w:rsidRPr="003C62B5" w:rsidRDefault="00000000" w:rsidP="00374934">
      <w:pPr>
        <w:spacing w:after="0" w:line="259" w:lineRule="auto"/>
        <w:ind w:left="0" w:right="0" w:firstLine="0"/>
        <w:jc w:val="center"/>
        <w:rPr>
          <w:color w:val="auto"/>
        </w:rPr>
      </w:pPr>
      <w:r w:rsidRPr="003C62B5">
        <w:rPr>
          <w:color w:val="auto"/>
        </w:rPr>
        <w:t xml:space="preserve"> </w:t>
      </w:r>
    </w:p>
    <w:p w14:paraId="3219C3B4" w14:textId="54251299" w:rsidR="004C274A" w:rsidRPr="003C62B5" w:rsidRDefault="00670B8B" w:rsidP="00670B8B">
      <w:pPr>
        <w:tabs>
          <w:tab w:val="left" w:pos="7230"/>
        </w:tabs>
        <w:spacing w:after="10" w:line="248" w:lineRule="auto"/>
        <w:ind w:left="0" w:right="2719" w:firstLine="0"/>
        <w:jc w:val="center"/>
        <w:rPr>
          <w:color w:val="auto"/>
        </w:rPr>
      </w:pPr>
      <w:r w:rsidRPr="003C62B5">
        <w:rPr>
          <w:color w:val="auto"/>
        </w:rPr>
        <w:t xml:space="preserve">                                                Assinatura do representante legal sob carimbo RG: </w:t>
      </w:r>
    </w:p>
    <w:p w14:paraId="217599BF" w14:textId="77777777" w:rsidR="004C274A" w:rsidRPr="003C62B5" w:rsidRDefault="00000000" w:rsidP="00670B8B">
      <w:pPr>
        <w:spacing w:after="10" w:line="248" w:lineRule="auto"/>
        <w:ind w:left="0" w:right="-2" w:firstLine="0"/>
        <w:jc w:val="center"/>
        <w:rPr>
          <w:color w:val="auto"/>
        </w:rPr>
      </w:pPr>
      <w:r w:rsidRPr="003C62B5">
        <w:rPr>
          <w:color w:val="auto"/>
        </w:rPr>
        <w:t xml:space="preserve">CPF/MF: </w:t>
      </w:r>
    </w:p>
    <w:p w14:paraId="3798078F" w14:textId="4D92809A" w:rsidR="004C274A" w:rsidRPr="003C62B5" w:rsidRDefault="00670B8B" w:rsidP="00670B8B">
      <w:pPr>
        <w:tabs>
          <w:tab w:val="left" w:pos="7088"/>
        </w:tabs>
        <w:spacing w:after="109" w:line="248" w:lineRule="auto"/>
        <w:ind w:left="0" w:right="2771" w:firstLine="0"/>
        <w:jc w:val="center"/>
        <w:rPr>
          <w:color w:val="auto"/>
        </w:rPr>
      </w:pPr>
      <w:r w:rsidRPr="003C62B5">
        <w:rPr>
          <w:color w:val="auto"/>
        </w:rPr>
        <w:t xml:space="preserve">                                           CNPJ/MF da empresa </w:t>
      </w:r>
    </w:p>
    <w:p w14:paraId="5E66C440" w14:textId="77777777" w:rsidR="004C274A" w:rsidRPr="003C62B5" w:rsidRDefault="00000000" w:rsidP="00374934">
      <w:pPr>
        <w:spacing w:after="96" w:line="259" w:lineRule="auto"/>
        <w:ind w:left="0" w:right="0" w:firstLine="0"/>
        <w:jc w:val="center"/>
        <w:rPr>
          <w:color w:val="auto"/>
        </w:rPr>
      </w:pPr>
      <w:r w:rsidRPr="003C62B5">
        <w:rPr>
          <w:b/>
          <w:color w:val="auto"/>
        </w:rPr>
        <w:t xml:space="preserve"> </w:t>
      </w:r>
    </w:p>
    <w:p w14:paraId="2783BA25" w14:textId="77777777" w:rsidR="004C274A" w:rsidRPr="003C62B5" w:rsidRDefault="00000000" w:rsidP="00374934">
      <w:pPr>
        <w:spacing w:after="96" w:line="259" w:lineRule="auto"/>
        <w:ind w:left="0" w:right="0" w:firstLine="0"/>
        <w:jc w:val="center"/>
        <w:rPr>
          <w:color w:val="auto"/>
        </w:rPr>
      </w:pPr>
      <w:r w:rsidRPr="003C62B5">
        <w:rPr>
          <w:b/>
          <w:color w:val="auto"/>
        </w:rPr>
        <w:t xml:space="preserve"> </w:t>
      </w:r>
    </w:p>
    <w:p w14:paraId="0388F0B1" w14:textId="77777777" w:rsidR="004C274A" w:rsidRPr="003C62B5" w:rsidRDefault="00000000" w:rsidP="00374934">
      <w:pPr>
        <w:spacing w:after="98" w:line="259" w:lineRule="auto"/>
        <w:ind w:left="0" w:right="0" w:firstLine="0"/>
        <w:jc w:val="center"/>
        <w:rPr>
          <w:color w:val="auto"/>
        </w:rPr>
      </w:pPr>
      <w:r w:rsidRPr="003C62B5">
        <w:rPr>
          <w:b/>
          <w:color w:val="auto"/>
        </w:rPr>
        <w:t xml:space="preserve"> </w:t>
      </w:r>
    </w:p>
    <w:p w14:paraId="37866236" w14:textId="77777777" w:rsidR="004C274A" w:rsidRPr="003C62B5" w:rsidRDefault="00000000" w:rsidP="00374934">
      <w:pPr>
        <w:spacing w:after="96" w:line="259" w:lineRule="auto"/>
        <w:ind w:left="0" w:right="0" w:firstLine="0"/>
        <w:jc w:val="center"/>
        <w:rPr>
          <w:color w:val="auto"/>
        </w:rPr>
      </w:pPr>
      <w:r w:rsidRPr="003C62B5">
        <w:rPr>
          <w:b/>
          <w:color w:val="auto"/>
        </w:rPr>
        <w:t xml:space="preserve"> </w:t>
      </w:r>
    </w:p>
    <w:p w14:paraId="39727607" w14:textId="77777777" w:rsidR="004C274A" w:rsidRPr="003C62B5" w:rsidRDefault="00000000" w:rsidP="00374934">
      <w:pPr>
        <w:spacing w:after="98" w:line="259" w:lineRule="auto"/>
        <w:ind w:left="0" w:right="0" w:firstLine="0"/>
        <w:jc w:val="center"/>
        <w:rPr>
          <w:color w:val="auto"/>
        </w:rPr>
      </w:pPr>
      <w:r w:rsidRPr="003C62B5">
        <w:rPr>
          <w:b/>
          <w:color w:val="auto"/>
        </w:rPr>
        <w:t xml:space="preserve"> </w:t>
      </w:r>
    </w:p>
    <w:p w14:paraId="7726BE29" w14:textId="77777777" w:rsidR="004C274A" w:rsidRPr="003C62B5" w:rsidRDefault="00000000" w:rsidP="00374934">
      <w:pPr>
        <w:spacing w:after="96" w:line="259" w:lineRule="auto"/>
        <w:ind w:left="0" w:right="0" w:firstLine="0"/>
        <w:jc w:val="center"/>
        <w:rPr>
          <w:color w:val="auto"/>
        </w:rPr>
      </w:pPr>
      <w:r w:rsidRPr="003C62B5">
        <w:rPr>
          <w:b/>
          <w:color w:val="auto"/>
        </w:rPr>
        <w:t xml:space="preserve"> </w:t>
      </w:r>
    </w:p>
    <w:p w14:paraId="245A2002" w14:textId="77777777" w:rsidR="004C274A" w:rsidRPr="003C62B5" w:rsidRDefault="00000000" w:rsidP="00374934">
      <w:pPr>
        <w:spacing w:after="98" w:line="259" w:lineRule="auto"/>
        <w:ind w:left="0" w:right="0" w:firstLine="0"/>
        <w:jc w:val="center"/>
        <w:rPr>
          <w:color w:val="auto"/>
        </w:rPr>
      </w:pPr>
      <w:r w:rsidRPr="003C62B5">
        <w:rPr>
          <w:b/>
          <w:color w:val="auto"/>
        </w:rPr>
        <w:t xml:space="preserve"> </w:t>
      </w:r>
    </w:p>
    <w:p w14:paraId="308AC2F8" w14:textId="77777777" w:rsidR="004C274A" w:rsidRPr="003C62B5" w:rsidRDefault="00000000" w:rsidP="00374934">
      <w:pPr>
        <w:spacing w:after="96" w:line="259" w:lineRule="auto"/>
        <w:ind w:left="0" w:right="0" w:firstLine="0"/>
        <w:jc w:val="center"/>
        <w:rPr>
          <w:color w:val="auto"/>
        </w:rPr>
      </w:pPr>
      <w:r w:rsidRPr="003C62B5">
        <w:rPr>
          <w:b/>
          <w:color w:val="auto"/>
        </w:rPr>
        <w:t xml:space="preserve"> </w:t>
      </w:r>
    </w:p>
    <w:p w14:paraId="5666808E" w14:textId="77777777" w:rsidR="004C274A" w:rsidRPr="003C62B5" w:rsidRDefault="00000000" w:rsidP="00374934">
      <w:pPr>
        <w:spacing w:after="96" w:line="259" w:lineRule="auto"/>
        <w:ind w:left="0" w:right="0" w:firstLine="0"/>
        <w:jc w:val="center"/>
        <w:rPr>
          <w:color w:val="auto"/>
        </w:rPr>
      </w:pPr>
      <w:r w:rsidRPr="003C62B5">
        <w:rPr>
          <w:b/>
          <w:color w:val="auto"/>
        </w:rPr>
        <w:t xml:space="preserve"> </w:t>
      </w:r>
    </w:p>
    <w:p w14:paraId="196D9F0F" w14:textId="77777777" w:rsidR="00D57BE2" w:rsidRPr="003C62B5" w:rsidRDefault="00D57BE2" w:rsidP="00374934">
      <w:pPr>
        <w:spacing w:after="0" w:line="259" w:lineRule="auto"/>
        <w:ind w:left="0" w:right="0" w:firstLine="0"/>
        <w:jc w:val="center"/>
        <w:rPr>
          <w:b/>
          <w:color w:val="auto"/>
        </w:rPr>
      </w:pPr>
    </w:p>
    <w:p w14:paraId="759D9642" w14:textId="77777777" w:rsidR="00935A73" w:rsidRPr="003C62B5" w:rsidRDefault="00935A73" w:rsidP="00374934">
      <w:pPr>
        <w:spacing w:after="0" w:line="259" w:lineRule="auto"/>
        <w:ind w:left="0" w:right="0" w:firstLine="0"/>
        <w:jc w:val="center"/>
        <w:rPr>
          <w:b/>
          <w:color w:val="auto"/>
        </w:rPr>
      </w:pPr>
    </w:p>
    <w:p w14:paraId="3057DBBE" w14:textId="77777777" w:rsidR="00D57BE2" w:rsidRPr="003C62B5" w:rsidRDefault="00D57BE2" w:rsidP="00374934">
      <w:pPr>
        <w:spacing w:after="0" w:line="259" w:lineRule="auto"/>
        <w:ind w:left="0" w:right="0" w:firstLine="0"/>
        <w:jc w:val="center"/>
        <w:rPr>
          <w:b/>
          <w:color w:val="auto"/>
        </w:rPr>
      </w:pPr>
    </w:p>
    <w:p w14:paraId="355EA6F8" w14:textId="3595D01B" w:rsidR="004C274A" w:rsidRPr="003C62B5" w:rsidRDefault="00000000" w:rsidP="00374934">
      <w:pPr>
        <w:spacing w:after="0" w:line="259" w:lineRule="auto"/>
        <w:ind w:left="0" w:right="0" w:firstLine="0"/>
        <w:jc w:val="center"/>
        <w:rPr>
          <w:color w:val="auto"/>
        </w:rPr>
      </w:pPr>
      <w:r w:rsidRPr="003C62B5">
        <w:rPr>
          <w:b/>
          <w:color w:val="auto"/>
        </w:rPr>
        <w:t xml:space="preserve"> </w:t>
      </w:r>
    </w:p>
    <w:p w14:paraId="0B385AB4" w14:textId="5198D4B2" w:rsidR="004C274A" w:rsidRPr="003C62B5" w:rsidRDefault="00000000" w:rsidP="00D57BE2">
      <w:pPr>
        <w:pStyle w:val="Ttulo1"/>
        <w:ind w:left="0" w:right="150" w:firstLine="0"/>
        <w:jc w:val="center"/>
        <w:rPr>
          <w:color w:val="auto"/>
        </w:rPr>
      </w:pPr>
      <w:bookmarkStart w:id="32" w:name="_Toc133052"/>
      <w:r w:rsidRPr="003C62B5">
        <w:rPr>
          <w:color w:val="auto"/>
        </w:rPr>
        <w:lastRenderedPageBreak/>
        <w:t xml:space="preserve">ANEXO XI – </w:t>
      </w:r>
      <w:r w:rsidR="00287648" w:rsidRPr="003C62B5">
        <w:rPr>
          <w:color w:val="auto"/>
        </w:rPr>
        <w:t>MINUTA</w:t>
      </w:r>
      <w:r w:rsidRPr="003C62B5">
        <w:rPr>
          <w:color w:val="auto"/>
        </w:rPr>
        <w:t xml:space="preserve"> DE CONTRATO</w:t>
      </w:r>
      <w:bookmarkEnd w:id="32"/>
    </w:p>
    <w:p w14:paraId="0BFC605E" w14:textId="77777777" w:rsidR="004C274A" w:rsidRPr="003C62B5" w:rsidRDefault="00000000" w:rsidP="00374934">
      <w:pPr>
        <w:spacing w:after="14" w:line="259" w:lineRule="auto"/>
        <w:ind w:left="0" w:right="0" w:firstLine="0"/>
        <w:jc w:val="center"/>
        <w:rPr>
          <w:color w:val="auto"/>
        </w:rPr>
      </w:pPr>
      <w:r w:rsidRPr="003C62B5">
        <w:rPr>
          <w:b/>
          <w:color w:val="auto"/>
        </w:rPr>
        <w:t xml:space="preserve"> </w:t>
      </w:r>
    </w:p>
    <w:p w14:paraId="7DBDB0D3" w14:textId="77777777" w:rsidR="00DB09DD" w:rsidRPr="003C62B5" w:rsidRDefault="00DB09DD" w:rsidP="00DB09DD">
      <w:pPr>
        <w:pStyle w:val="SemEspaamento"/>
        <w:spacing w:line="360" w:lineRule="auto"/>
        <w:jc w:val="center"/>
        <w:rPr>
          <w:rFonts w:ascii="Times New Roman" w:hAnsi="Times New Roman" w:cs="Times New Roman"/>
          <w:b/>
        </w:rPr>
      </w:pPr>
      <w:bookmarkStart w:id="33" w:name="_Toc133053"/>
    </w:p>
    <w:p w14:paraId="713593CC" w14:textId="5E1C6EB9" w:rsidR="00DB09DD" w:rsidRPr="003C62B5" w:rsidRDefault="00DB09DD" w:rsidP="00DB09DD">
      <w:pPr>
        <w:pStyle w:val="SemEspaamento"/>
        <w:spacing w:line="360" w:lineRule="auto"/>
        <w:jc w:val="center"/>
        <w:rPr>
          <w:rFonts w:ascii="Times New Roman" w:hAnsi="Times New Roman" w:cs="Times New Roman"/>
          <w:b/>
        </w:rPr>
      </w:pPr>
      <w:r w:rsidRPr="003C62B5">
        <w:rPr>
          <w:rFonts w:ascii="Times New Roman" w:hAnsi="Times New Roman" w:cs="Times New Roman"/>
          <w:b/>
        </w:rPr>
        <w:t>CONTRATO N.º ........../202</w:t>
      </w:r>
      <w:r w:rsidR="00D056C4" w:rsidRPr="003C62B5">
        <w:rPr>
          <w:rFonts w:ascii="Times New Roman" w:hAnsi="Times New Roman" w:cs="Times New Roman"/>
          <w:b/>
        </w:rPr>
        <w:t>4</w:t>
      </w:r>
    </w:p>
    <w:p w14:paraId="2F73F0C5" w14:textId="5ED8C7BC" w:rsidR="00DB09DD" w:rsidRPr="003C62B5" w:rsidRDefault="00D056C4" w:rsidP="00DB09DD">
      <w:pPr>
        <w:pStyle w:val="SemEspaamento"/>
        <w:spacing w:line="360" w:lineRule="auto"/>
        <w:jc w:val="center"/>
        <w:rPr>
          <w:rFonts w:ascii="Times New Roman" w:hAnsi="Times New Roman" w:cs="Times New Roman"/>
          <w:b/>
        </w:rPr>
      </w:pPr>
      <w:r w:rsidRPr="003C62B5">
        <w:rPr>
          <w:rFonts w:ascii="Times New Roman" w:hAnsi="Times New Roman" w:cs="Times New Roman"/>
          <w:b/>
        </w:rPr>
        <w:t>CONCORRENCIA</w:t>
      </w:r>
      <w:r w:rsidR="00DB09DD" w:rsidRPr="003C62B5">
        <w:rPr>
          <w:rFonts w:ascii="Times New Roman" w:hAnsi="Times New Roman" w:cs="Times New Roman"/>
          <w:b/>
        </w:rPr>
        <w:t xml:space="preserve"> Nº </w:t>
      </w:r>
      <w:r w:rsidR="00380813" w:rsidRPr="003C62B5">
        <w:rPr>
          <w:rFonts w:ascii="Times New Roman" w:hAnsi="Times New Roman" w:cs="Times New Roman"/>
          <w:b/>
        </w:rPr>
        <w:t>002/2024</w:t>
      </w:r>
    </w:p>
    <w:p w14:paraId="0DE8928E" w14:textId="77777777" w:rsidR="00DB09DD" w:rsidRPr="003C62B5" w:rsidRDefault="00DB09DD" w:rsidP="00DB09DD">
      <w:pPr>
        <w:pStyle w:val="SemEspaamento"/>
        <w:spacing w:line="360" w:lineRule="auto"/>
        <w:jc w:val="both"/>
        <w:rPr>
          <w:rFonts w:ascii="Times New Roman" w:hAnsi="Times New Roman" w:cs="Times New Roman"/>
        </w:rPr>
      </w:pPr>
    </w:p>
    <w:p w14:paraId="2E4B1506" w14:textId="77777777" w:rsidR="00DB09DD" w:rsidRPr="003C62B5" w:rsidRDefault="00DB09DD" w:rsidP="00DB09DD">
      <w:pPr>
        <w:pStyle w:val="SemEspaamento"/>
        <w:spacing w:line="360" w:lineRule="auto"/>
        <w:ind w:left="4253"/>
        <w:jc w:val="both"/>
        <w:rPr>
          <w:rFonts w:ascii="Times New Roman" w:hAnsi="Times New Roman" w:cs="Times New Roman"/>
          <w:b/>
        </w:rPr>
      </w:pPr>
    </w:p>
    <w:p w14:paraId="68FE7125" w14:textId="77777777" w:rsidR="00DB09DD" w:rsidRPr="003C62B5" w:rsidRDefault="00DB09DD" w:rsidP="00DB09DD">
      <w:pPr>
        <w:pStyle w:val="SemEspaamento"/>
        <w:spacing w:line="360" w:lineRule="auto"/>
        <w:jc w:val="both"/>
        <w:rPr>
          <w:rFonts w:ascii="Times New Roman" w:hAnsi="Times New Roman" w:cs="Times New Roman"/>
        </w:rPr>
      </w:pPr>
    </w:p>
    <w:p w14:paraId="0447901B" w14:textId="77777777" w:rsidR="00DB09DD" w:rsidRPr="003C62B5" w:rsidRDefault="00DB09DD" w:rsidP="00DB09DD">
      <w:pPr>
        <w:pStyle w:val="SemEspaamento"/>
        <w:spacing w:line="360" w:lineRule="auto"/>
        <w:jc w:val="both"/>
        <w:rPr>
          <w:rFonts w:ascii="Times New Roman" w:hAnsi="Times New Roman" w:cs="Times New Roman"/>
        </w:rPr>
      </w:pPr>
    </w:p>
    <w:p w14:paraId="4870125B" w14:textId="77777777"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t xml:space="preserve">01- DAS PARTES </w:t>
      </w:r>
    </w:p>
    <w:p w14:paraId="0E7D0FE4" w14:textId="06850D9C"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 1.1-MUNICÍPIO DE SANTO ANTÔNIO DO LESTE - MT, inscrito no CNPJ sob o n.º 04.217.362/0001-90, com sede na </w:t>
      </w:r>
      <w:r w:rsidR="008E1EDA">
        <w:rPr>
          <w:rFonts w:ascii="Times New Roman" w:hAnsi="Times New Roman" w:cs="Times New Roman"/>
        </w:rPr>
        <w:t>Rua Primavera</w:t>
      </w:r>
      <w:r w:rsidRPr="003C62B5">
        <w:rPr>
          <w:rFonts w:ascii="Times New Roman" w:hAnsi="Times New Roman" w:cs="Times New Roman"/>
        </w:rPr>
        <w:t xml:space="preserve">, nº </w:t>
      </w:r>
      <w:r w:rsidR="008E1EDA">
        <w:rPr>
          <w:rFonts w:ascii="Times New Roman" w:hAnsi="Times New Roman" w:cs="Times New Roman"/>
        </w:rPr>
        <w:t>423A</w:t>
      </w:r>
      <w:r w:rsidRPr="003C62B5">
        <w:rPr>
          <w:rFonts w:ascii="Times New Roman" w:hAnsi="Times New Roman" w:cs="Times New Roman"/>
        </w:rPr>
        <w:t xml:space="preserve">, Jardim Santa Inês, situado na cidade de Santo Antônio do Leste/MT, neste ato representado por seu Prefeito o Sr. </w:t>
      </w:r>
      <w:r w:rsidRPr="003C62B5">
        <w:rPr>
          <w:rFonts w:ascii="Times New Roman" w:hAnsi="Times New Roman" w:cs="Times New Roman"/>
          <w:b/>
        </w:rPr>
        <w:t>JOSE ARIMATEIA VIEIRA ALVES</w:t>
      </w:r>
      <w:r w:rsidRPr="003C62B5">
        <w:rPr>
          <w:rFonts w:ascii="Times New Roman" w:hAnsi="Times New Roman" w:cs="Times New Roman"/>
        </w:rPr>
        <w:t xml:space="preserve">, brasileiro, casado, portador da Cédula de Identidade – Registro Geral Nº 14428342 SSP/MT e inscrito no Cadastro de Pessoa Física do Ministério da Fazenda sob o Nº 867.715.741-72, residente </w:t>
      </w:r>
      <w:r w:rsidRPr="003C62B5">
        <w:rPr>
          <w:rFonts w:ascii="Times New Roman" w:hAnsi="Times New Roman" w:cs="Times New Roman"/>
        </w:rPr>
        <w:tab/>
        <w:t xml:space="preserve">na Rua Salgado Filho, Nº 137, Bairro Centro, CEP 78.628-000, doravante denominado, simplesmente, CONTRATANTE; </w:t>
      </w:r>
    </w:p>
    <w:p w14:paraId="6ED767B4" w14:textId="77777777" w:rsidR="00DB09DD" w:rsidRPr="003C62B5" w:rsidRDefault="00DB09DD" w:rsidP="00DB09DD">
      <w:pPr>
        <w:pStyle w:val="SemEspaamento"/>
        <w:spacing w:line="360" w:lineRule="auto"/>
        <w:jc w:val="both"/>
        <w:rPr>
          <w:rFonts w:ascii="Times New Roman" w:hAnsi="Times New Roman" w:cs="Times New Roman"/>
        </w:rPr>
      </w:pPr>
    </w:p>
    <w:p w14:paraId="58B26857" w14:textId="77777777"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1.2- ....... Doravante denominada simplesmente CONTRATADA. </w:t>
      </w:r>
      <w:r w:rsidRPr="003C62B5">
        <w:rPr>
          <w:rFonts w:ascii="Times New Roman" w:hAnsi="Times New Roman" w:cs="Times New Roman"/>
        </w:rPr>
        <w:cr/>
      </w:r>
    </w:p>
    <w:p w14:paraId="4F59A680" w14:textId="77777777" w:rsidR="00DB09DD" w:rsidRPr="003C62B5" w:rsidRDefault="00DB09DD" w:rsidP="00DB09DD">
      <w:pPr>
        <w:pStyle w:val="SemEspaamento"/>
        <w:spacing w:line="360" w:lineRule="auto"/>
        <w:jc w:val="both"/>
        <w:rPr>
          <w:rFonts w:ascii="Times New Roman" w:hAnsi="Times New Roman" w:cs="Times New Roman"/>
        </w:rPr>
      </w:pPr>
    </w:p>
    <w:p w14:paraId="3D554E9F" w14:textId="77777777" w:rsidR="00DB09DD" w:rsidRPr="003C62B5" w:rsidRDefault="00DB09DD" w:rsidP="00DB09DD">
      <w:pPr>
        <w:pStyle w:val="SemEspaamento"/>
        <w:spacing w:line="360" w:lineRule="auto"/>
        <w:jc w:val="both"/>
        <w:rPr>
          <w:rFonts w:ascii="Times New Roman" w:hAnsi="Times New Roman" w:cs="Times New Roman"/>
        </w:rPr>
      </w:pPr>
    </w:p>
    <w:p w14:paraId="0CB6069A" w14:textId="77777777"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t xml:space="preserve">02- DO SUPORTE LEGAL </w:t>
      </w:r>
    </w:p>
    <w:p w14:paraId="3E27F772" w14:textId="46AEFB20"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2.1- Este Contrato se fundamenta nas disposições consubstanciadas pela Lei Federal n.º </w:t>
      </w:r>
      <w:r w:rsidR="002B5F60" w:rsidRPr="003C62B5">
        <w:rPr>
          <w:rFonts w:ascii="Times New Roman" w:hAnsi="Times New Roman" w:cs="Times New Roman"/>
        </w:rPr>
        <w:t>14.133/21</w:t>
      </w:r>
      <w:r w:rsidRPr="003C62B5">
        <w:rPr>
          <w:rFonts w:ascii="Times New Roman" w:hAnsi="Times New Roman" w:cs="Times New Roman"/>
        </w:rPr>
        <w:t xml:space="preserve">, </w:t>
      </w:r>
      <w:r w:rsidR="002B5F60" w:rsidRPr="003C62B5">
        <w:rPr>
          <w:rFonts w:ascii="Times New Roman" w:hAnsi="Times New Roman" w:cs="Times New Roman"/>
        </w:rPr>
        <w:t xml:space="preserve">e </w:t>
      </w:r>
      <w:r w:rsidRPr="003C62B5">
        <w:rPr>
          <w:rFonts w:ascii="Times New Roman" w:hAnsi="Times New Roman" w:cs="Times New Roman"/>
        </w:rPr>
        <w:t xml:space="preserve">ainda Lei Complementar n.º 123/2006 e Licitação </w:t>
      </w:r>
      <w:r w:rsidR="002B5F60" w:rsidRPr="003C62B5">
        <w:rPr>
          <w:rFonts w:ascii="Times New Roman" w:hAnsi="Times New Roman" w:cs="Times New Roman"/>
        </w:rPr>
        <w:t>CONCORRENCIA</w:t>
      </w:r>
      <w:r w:rsidRPr="003C62B5">
        <w:rPr>
          <w:rFonts w:ascii="Times New Roman" w:hAnsi="Times New Roman" w:cs="Times New Roman"/>
        </w:rPr>
        <w:t xml:space="preserve"> N.º </w:t>
      </w:r>
      <w:r w:rsidR="00380813" w:rsidRPr="003C62B5">
        <w:rPr>
          <w:rFonts w:ascii="Times New Roman" w:hAnsi="Times New Roman" w:cs="Times New Roman"/>
        </w:rPr>
        <w:t>002/2024</w:t>
      </w:r>
      <w:r w:rsidRPr="003C62B5">
        <w:rPr>
          <w:rFonts w:ascii="Times New Roman" w:hAnsi="Times New Roman" w:cs="Times New Roman"/>
        </w:rPr>
        <w:t xml:space="preserve"> do tipo MENOR PREÇO, sob a forma de execução indireta, em regime de EMPREITA POR PREÇO GLOBAL, Processo Administrativo n.º </w:t>
      </w:r>
      <w:r w:rsidR="00380813" w:rsidRPr="003C62B5">
        <w:rPr>
          <w:rFonts w:ascii="Times New Roman" w:hAnsi="Times New Roman" w:cs="Times New Roman"/>
        </w:rPr>
        <w:t>063/2024</w:t>
      </w:r>
      <w:r w:rsidRPr="003C62B5">
        <w:rPr>
          <w:rFonts w:ascii="Times New Roman" w:hAnsi="Times New Roman" w:cs="Times New Roman"/>
        </w:rPr>
        <w:t xml:space="preserve"> e convenções estabelecidas neste Instrumento, bem como nas normas inerentes à matéria e ainda na homologação do Prefeito no dito certame, datada de .../</w:t>
      </w:r>
      <w:proofErr w:type="gramStart"/>
      <w:r w:rsidRPr="003C62B5">
        <w:rPr>
          <w:rFonts w:ascii="Times New Roman" w:hAnsi="Times New Roman" w:cs="Times New Roman"/>
        </w:rPr>
        <w:t>..../</w:t>
      </w:r>
      <w:proofErr w:type="gramEnd"/>
      <w:r w:rsidRPr="003C62B5">
        <w:rPr>
          <w:rFonts w:ascii="Times New Roman" w:hAnsi="Times New Roman" w:cs="Times New Roman"/>
        </w:rPr>
        <w:t>202</w:t>
      </w:r>
      <w:r w:rsidR="00E35F24" w:rsidRPr="003C62B5">
        <w:rPr>
          <w:rFonts w:ascii="Times New Roman" w:hAnsi="Times New Roman" w:cs="Times New Roman"/>
        </w:rPr>
        <w:t>4</w:t>
      </w:r>
      <w:r w:rsidRPr="003C62B5">
        <w:rPr>
          <w:rFonts w:ascii="Times New Roman" w:hAnsi="Times New Roman" w:cs="Times New Roman"/>
        </w:rPr>
        <w:t xml:space="preserve">. </w:t>
      </w:r>
      <w:r w:rsidRPr="003C62B5">
        <w:rPr>
          <w:rFonts w:ascii="Times New Roman" w:hAnsi="Times New Roman" w:cs="Times New Roman"/>
        </w:rPr>
        <w:cr/>
      </w:r>
    </w:p>
    <w:p w14:paraId="1E4C9E6B" w14:textId="77777777"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t xml:space="preserve">03- DO OBJETO </w:t>
      </w:r>
    </w:p>
    <w:p w14:paraId="7C6625B7" w14:textId="223411F8"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3.1- </w:t>
      </w:r>
      <w:r w:rsidR="00F04331" w:rsidRPr="003C62B5">
        <w:rPr>
          <w:rFonts w:ascii="Times New Roman" w:hAnsi="Times New Roman" w:cs="Times New Roman"/>
          <w:sz w:val="24"/>
          <w:szCs w:val="24"/>
        </w:rPr>
        <w:t>Contratação de empresa para execução de obra de construção de posto de saúde na Aldeia Sucupira, localizada no município de Santo Antônio do Leste/MT</w:t>
      </w:r>
      <w:r w:rsidR="00D31BBF" w:rsidRPr="003C62B5">
        <w:rPr>
          <w:rFonts w:ascii="Times New Roman" w:hAnsi="Times New Roman" w:cs="Times New Roman"/>
        </w:rPr>
        <w:t>.</w:t>
      </w:r>
    </w:p>
    <w:p w14:paraId="1A1B0955" w14:textId="77777777" w:rsidR="000100A6" w:rsidRPr="003C62B5" w:rsidRDefault="000100A6" w:rsidP="00DB09DD">
      <w:pPr>
        <w:pStyle w:val="SemEspaamento"/>
        <w:spacing w:line="360" w:lineRule="auto"/>
        <w:jc w:val="both"/>
        <w:rPr>
          <w:rFonts w:ascii="Times New Roman" w:hAnsi="Times New Roman" w:cs="Times New Roman"/>
          <w:b/>
        </w:rPr>
      </w:pPr>
    </w:p>
    <w:p w14:paraId="755F16A8" w14:textId="77777777" w:rsidR="00F04331" w:rsidRPr="003C62B5" w:rsidRDefault="00F04331" w:rsidP="00DB09DD">
      <w:pPr>
        <w:pStyle w:val="SemEspaamento"/>
        <w:spacing w:line="360" w:lineRule="auto"/>
        <w:jc w:val="both"/>
        <w:rPr>
          <w:rFonts w:ascii="Times New Roman" w:hAnsi="Times New Roman" w:cs="Times New Roman"/>
          <w:b/>
        </w:rPr>
      </w:pPr>
    </w:p>
    <w:p w14:paraId="2FB74DBA" w14:textId="4F235906"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lastRenderedPageBreak/>
        <w:t xml:space="preserve">04- DO REGIME DE EXECUÇÃO </w:t>
      </w:r>
    </w:p>
    <w:p w14:paraId="262D9A49" w14:textId="509F7312"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4.1- Os serviços serão executados de conformidade com os termos da Licitação, </w:t>
      </w:r>
      <w:r w:rsidR="0086642B" w:rsidRPr="003C62B5">
        <w:rPr>
          <w:rFonts w:ascii="Times New Roman" w:hAnsi="Times New Roman" w:cs="Times New Roman"/>
        </w:rPr>
        <w:t>CONCORRENCIA</w:t>
      </w:r>
      <w:r w:rsidRPr="003C62B5">
        <w:rPr>
          <w:rFonts w:ascii="Times New Roman" w:hAnsi="Times New Roman" w:cs="Times New Roman"/>
        </w:rPr>
        <w:t xml:space="preserve"> </w:t>
      </w:r>
      <w:proofErr w:type="spellStart"/>
      <w:r w:rsidRPr="003C62B5">
        <w:rPr>
          <w:rFonts w:ascii="Times New Roman" w:hAnsi="Times New Roman" w:cs="Times New Roman"/>
        </w:rPr>
        <w:t>N.°</w:t>
      </w:r>
      <w:proofErr w:type="spellEnd"/>
      <w:r w:rsidR="0086642B" w:rsidRPr="003C62B5">
        <w:rPr>
          <w:rFonts w:ascii="Times New Roman" w:hAnsi="Times New Roman" w:cs="Times New Roman"/>
        </w:rPr>
        <w:t xml:space="preserve"> </w:t>
      </w:r>
      <w:r w:rsidR="00380813" w:rsidRPr="003C62B5">
        <w:rPr>
          <w:rFonts w:ascii="Times New Roman" w:hAnsi="Times New Roman" w:cs="Times New Roman"/>
        </w:rPr>
        <w:t>002/2024</w:t>
      </w:r>
      <w:r w:rsidRPr="003C62B5">
        <w:rPr>
          <w:rFonts w:ascii="Times New Roman" w:hAnsi="Times New Roman" w:cs="Times New Roman"/>
        </w:rPr>
        <w:t xml:space="preserve">, do tipo MENOR PREÇO, sob a forma de execução indireta, em regime de </w:t>
      </w:r>
      <w:r w:rsidRPr="003C62B5">
        <w:rPr>
          <w:rFonts w:ascii="Times New Roman" w:hAnsi="Times New Roman" w:cs="Times New Roman"/>
          <w:b/>
          <w:bCs/>
        </w:rPr>
        <w:t>EXECUÇÃO INDIRETA</w:t>
      </w:r>
      <w:r w:rsidRPr="003C62B5">
        <w:rPr>
          <w:rFonts w:ascii="Times New Roman" w:hAnsi="Times New Roman" w:cs="Times New Roman"/>
        </w:rPr>
        <w:t xml:space="preserve">, nos termos </w:t>
      </w:r>
      <w:r w:rsidR="0086642B" w:rsidRPr="003C62B5">
        <w:rPr>
          <w:rFonts w:ascii="Times New Roman" w:hAnsi="Times New Roman" w:cs="Times New Roman"/>
        </w:rPr>
        <w:t>do</w:t>
      </w:r>
      <w:r w:rsidRPr="003C62B5">
        <w:rPr>
          <w:rFonts w:ascii="Times New Roman" w:hAnsi="Times New Roman" w:cs="Times New Roman"/>
        </w:rPr>
        <w:t xml:space="preserve"> Artigo 6°, Inciso </w:t>
      </w:r>
      <w:r w:rsidR="00F22B49" w:rsidRPr="003C62B5">
        <w:rPr>
          <w:rFonts w:ascii="Times New Roman" w:hAnsi="Times New Roman" w:cs="Times New Roman"/>
        </w:rPr>
        <w:t>XXX</w:t>
      </w:r>
      <w:r w:rsidRPr="003C62B5">
        <w:rPr>
          <w:rFonts w:ascii="Times New Roman" w:hAnsi="Times New Roman" w:cs="Times New Roman"/>
        </w:rPr>
        <w:t>VIII, alínea "</w:t>
      </w:r>
      <w:r w:rsidR="00F22B49" w:rsidRPr="003C62B5">
        <w:rPr>
          <w:rFonts w:ascii="Times New Roman" w:hAnsi="Times New Roman" w:cs="Times New Roman"/>
        </w:rPr>
        <w:t>a</w:t>
      </w:r>
      <w:r w:rsidRPr="003C62B5">
        <w:rPr>
          <w:rFonts w:ascii="Times New Roman" w:hAnsi="Times New Roman" w:cs="Times New Roman"/>
        </w:rPr>
        <w:t xml:space="preserve">" da Lei Federal n.º </w:t>
      </w:r>
      <w:r w:rsidR="00F22B49" w:rsidRPr="003C62B5">
        <w:rPr>
          <w:rFonts w:ascii="Times New Roman" w:hAnsi="Times New Roman" w:cs="Times New Roman"/>
        </w:rPr>
        <w:t>14.133/21</w:t>
      </w:r>
      <w:r w:rsidRPr="003C62B5">
        <w:rPr>
          <w:rFonts w:ascii="Times New Roman" w:hAnsi="Times New Roman" w:cs="Times New Roman"/>
        </w:rPr>
        <w:t xml:space="preserve">. </w:t>
      </w:r>
      <w:r w:rsidRPr="003C62B5">
        <w:rPr>
          <w:rFonts w:ascii="Times New Roman" w:hAnsi="Times New Roman" w:cs="Times New Roman"/>
        </w:rPr>
        <w:cr/>
      </w:r>
    </w:p>
    <w:p w14:paraId="3E84A176" w14:textId="77777777"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t xml:space="preserve">05- DO FATO GERADOR CONTRATUAL </w:t>
      </w:r>
    </w:p>
    <w:p w14:paraId="0132F587" w14:textId="059789CC"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5.1- O presente Instrumento Contratual foi firmado em decorrência do Despacho Homologatório e Adjudicatório pelo Prefeito Municipal de Santo Antônio do Leste -MT, em .../.../202</w:t>
      </w:r>
      <w:r w:rsidR="00B435D5" w:rsidRPr="003C62B5">
        <w:rPr>
          <w:rFonts w:ascii="Times New Roman" w:hAnsi="Times New Roman" w:cs="Times New Roman"/>
        </w:rPr>
        <w:t>4</w:t>
      </w:r>
      <w:r w:rsidRPr="003C62B5">
        <w:rPr>
          <w:rFonts w:ascii="Times New Roman" w:hAnsi="Times New Roman" w:cs="Times New Roman"/>
        </w:rPr>
        <w:t xml:space="preserve">, concernente à Licitação instaurada na modalidade </w:t>
      </w:r>
      <w:r w:rsidR="00B435D5" w:rsidRPr="003C62B5">
        <w:rPr>
          <w:rFonts w:ascii="Times New Roman" w:hAnsi="Times New Roman" w:cs="Times New Roman"/>
        </w:rPr>
        <w:t>CONCORRENCIA</w:t>
      </w:r>
      <w:r w:rsidRPr="003C62B5">
        <w:rPr>
          <w:rFonts w:ascii="Times New Roman" w:hAnsi="Times New Roman" w:cs="Times New Roman"/>
        </w:rPr>
        <w:t xml:space="preserve"> Nº. </w:t>
      </w:r>
      <w:r w:rsidR="00380813" w:rsidRPr="003C62B5">
        <w:rPr>
          <w:rFonts w:ascii="Times New Roman" w:hAnsi="Times New Roman" w:cs="Times New Roman"/>
        </w:rPr>
        <w:t>002/2024</w:t>
      </w:r>
      <w:r w:rsidRPr="003C62B5">
        <w:rPr>
          <w:rFonts w:ascii="Times New Roman" w:hAnsi="Times New Roman" w:cs="Times New Roman"/>
        </w:rPr>
        <w:t xml:space="preserve">, Processo Administrativo n.º </w:t>
      </w:r>
      <w:r w:rsidR="00380813" w:rsidRPr="003C62B5">
        <w:rPr>
          <w:rFonts w:ascii="Times New Roman" w:hAnsi="Times New Roman" w:cs="Times New Roman"/>
        </w:rPr>
        <w:t>063/2024</w:t>
      </w:r>
      <w:r w:rsidRPr="003C62B5">
        <w:rPr>
          <w:rFonts w:ascii="Times New Roman" w:hAnsi="Times New Roman" w:cs="Times New Roman"/>
        </w:rPr>
        <w:t xml:space="preserve"> e de conformidade com os ditames da Lei Federal n.º </w:t>
      </w:r>
      <w:r w:rsidR="00B435D5" w:rsidRPr="003C62B5">
        <w:rPr>
          <w:rFonts w:ascii="Times New Roman" w:hAnsi="Times New Roman" w:cs="Times New Roman"/>
        </w:rPr>
        <w:t>14.133/21</w:t>
      </w:r>
      <w:r w:rsidRPr="003C62B5">
        <w:rPr>
          <w:rFonts w:ascii="Times New Roman" w:hAnsi="Times New Roman" w:cs="Times New Roman"/>
        </w:rPr>
        <w:t xml:space="preserve"> e alterações posteriores. </w:t>
      </w:r>
      <w:r w:rsidRPr="003C62B5">
        <w:rPr>
          <w:rFonts w:ascii="Times New Roman" w:hAnsi="Times New Roman" w:cs="Times New Roman"/>
        </w:rPr>
        <w:cr/>
      </w:r>
    </w:p>
    <w:p w14:paraId="1B01DE5D" w14:textId="77777777"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t xml:space="preserve">06- DO VALOR </w:t>
      </w:r>
    </w:p>
    <w:p w14:paraId="31BC509B" w14:textId="77777777"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6.1- O menor preço para a execução dos serviços objeto deste Contrato corresponde ao valor de R$................... (............). </w:t>
      </w:r>
    </w:p>
    <w:p w14:paraId="206D1FD7" w14:textId="77777777" w:rsidR="00DB09DD" w:rsidRPr="003C62B5" w:rsidRDefault="00DB09DD" w:rsidP="00DB09DD">
      <w:pPr>
        <w:pStyle w:val="SemEspaamento"/>
        <w:spacing w:line="360" w:lineRule="auto"/>
        <w:jc w:val="both"/>
        <w:rPr>
          <w:rFonts w:ascii="Times New Roman" w:hAnsi="Times New Roman" w:cs="Times New Roman"/>
        </w:rPr>
      </w:pPr>
    </w:p>
    <w:p w14:paraId="156B4EEA" w14:textId="77777777"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t xml:space="preserve">07- DOTAÇÃO ORÇAMENTARIA </w:t>
      </w:r>
    </w:p>
    <w:p w14:paraId="50BF33FF" w14:textId="77777777"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7.1- As despesas decorrentes deste procedimento correrão à conta da seguinte 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73"/>
        <w:gridCol w:w="4812"/>
      </w:tblGrid>
      <w:tr w:rsidR="00334842" w:rsidRPr="003C62B5" w14:paraId="7DD1EB91" w14:textId="77777777" w:rsidTr="003B52F6">
        <w:tc>
          <w:tcPr>
            <w:tcW w:w="2504" w:type="dxa"/>
            <w:tcBorders>
              <w:top w:val="single" w:sz="4" w:space="0" w:color="auto"/>
              <w:left w:val="single" w:sz="4" w:space="0" w:color="auto"/>
              <w:bottom w:val="single" w:sz="4" w:space="0" w:color="auto"/>
              <w:right w:val="single" w:sz="4" w:space="0" w:color="auto"/>
            </w:tcBorders>
            <w:hideMark/>
          </w:tcPr>
          <w:p w14:paraId="3DD30BC2" w14:textId="77777777" w:rsidR="00482F90" w:rsidRPr="003C62B5" w:rsidRDefault="00482F90" w:rsidP="003B52F6">
            <w:pPr>
              <w:spacing w:line="276" w:lineRule="auto"/>
              <w:rPr>
                <w:b/>
                <w:color w:val="auto"/>
                <w:sz w:val="20"/>
                <w:szCs w:val="20"/>
                <w:lang w:eastAsia="en-US"/>
              </w:rPr>
            </w:pPr>
            <w:r w:rsidRPr="003C62B5">
              <w:rPr>
                <w:b/>
                <w:color w:val="auto"/>
                <w:sz w:val="20"/>
                <w:szCs w:val="20"/>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476F428" w14:textId="77777777" w:rsidR="00482F90" w:rsidRPr="003C62B5" w:rsidRDefault="00482F90" w:rsidP="003B52F6">
            <w:pPr>
              <w:spacing w:line="276" w:lineRule="auto"/>
              <w:jc w:val="center"/>
              <w:rPr>
                <w:color w:val="auto"/>
                <w:sz w:val="20"/>
                <w:szCs w:val="20"/>
                <w:lang w:eastAsia="en-US"/>
              </w:rPr>
            </w:pPr>
            <w:r w:rsidRPr="003C62B5">
              <w:rPr>
                <w:color w:val="auto"/>
                <w:sz w:val="20"/>
                <w:szCs w:val="20"/>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428184D6" w14:textId="77777777" w:rsidR="00482F90" w:rsidRPr="003C62B5" w:rsidRDefault="00482F90" w:rsidP="003B52F6">
            <w:pPr>
              <w:spacing w:line="276" w:lineRule="auto"/>
              <w:rPr>
                <w:color w:val="auto"/>
                <w:sz w:val="20"/>
                <w:szCs w:val="20"/>
                <w:lang w:eastAsia="en-US"/>
              </w:rPr>
            </w:pPr>
            <w:r w:rsidRPr="003C62B5">
              <w:rPr>
                <w:color w:val="auto"/>
                <w:sz w:val="20"/>
                <w:szCs w:val="20"/>
                <w:lang w:eastAsia="en-US"/>
              </w:rPr>
              <w:t>Secretaria de Saúde</w:t>
            </w:r>
          </w:p>
        </w:tc>
      </w:tr>
      <w:tr w:rsidR="00334842" w:rsidRPr="003C62B5" w14:paraId="7FD71908" w14:textId="77777777" w:rsidTr="003B52F6">
        <w:tc>
          <w:tcPr>
            <w:tcW w:w="2504" w:type="dxa"/>
            <w:tcBorders>
              <w:top w:val="single" w:sz="4" w:space="0" w:color="auto"/>
              <w:left w:val="single" w:sz="4" w:space="0" w:color="auto"/>
              <w:bottom w:val="single" w:sz="4" w:space="0" w:color="auto"/>
              <w:right w:val="single" w:sz="4" w:space="0" w:color="auto"/>
            </w:tcBorders>
            <w:hideMark/>
          </w:tcPr>
          <w:p w14:paraId="7947141B" w14:textId="77777777" w:rsidR="00482F90" w:rsidRPr="003C62B5" w:rsidRDefault="00482F90" w:rsidP="003B52F6">
            <w:pPr>
              <w:spacing w:line="276" w:lineRule="auto"/>
              <w:rPr>
                <w:b/>
                <w:color w:val="auto"/>
                <w:sz w:val="20"/>
                <w:szCs w:val="20"/>
                <w:lang w:eastAsia="en-US"/>
              </w:rPr>
            </w:pPr>
            <w:r w:rsidRPr="003C62B5">
              <w:rPr>
                <w:b/>
                <w:color w:val="auto"/>
                <w:sz w:val="20"/>
                <w:szCs w:val="20"/>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36DB4885" w14:textId="77777777" w:rsidR="00482F90" w:rsidRPr="003C62B5" w:rsidRDefault="00482F90" w:rsidP="003B52F6">
            <w:pPr>
              <w:spacing w:line="276" w:lineRule="auto"/>
              <w:jc w:val="center"/>
              <w:rPr>
                <w:color w:val="auto"/>
                <w:sz w:val="20"/>
                <w:szCs w:val="20"/>
                <w:lang w:eastAsia="en-US"/>
              </w:rPr>
            </w:pPr>
            <w:r w:rsidRPr="003C62B5">
              <w:rPr>
                <w:color w:val="auto"/>
                <w:sz w:val="20"/>
                <w:szCs w:val="20"/>
                <w:lang w:eastAsia="en-US"/>
              </w:rPr>
              <w:t>10.301.5017.1206</w:t>
            </w:r>
          </w:p>
        </w:tc>
        <w:tc>
          <w:tcPr>
            <w:tcW w:w="4812" w:type="dxa"/>
            <w:tcBorders>
              <w:top w:val="single" w:sz="4" w:space="0" w:color="auto"/>
              <w:left w:val="single" w:sz="4" w:space="0" w:color="auto"/>
              <w:bottom w:val="single" w:sz="4" w:space="0" w:color="auto"/>
              <w:right w:val="single" w:sz="4" w:space="0" w:color="auto"/>
            </w:tcBorders>
          </w:tcPr>
          <w:p w14:paraId="1579E1C6" w14:textId="77777777" w:rsidR="00482F90" w:rsidRPr="003C62B5" w:rsidRDefault="00482F90" w:rsidP="003B52F6">
            <w:pPr>
              <w:spacing w:line="276" w:lineRule="auto"/>
              <w:rPr>
                <w:color w:val="auto"/>
                <w:sz w:val="20"/>
                <w:szCs w:val="20"/>
                <w:lang w:eastAsia="en-US"/>
              </w:rPr>
            </w:pPr>
          </w:p>
        </w:tc>
      </w:tr>
      <w:tr w:rsidR="00334842" w:rsidRPr="003C62B5" w14:paraId="5063C5C3" w14:textId="77777777" w:rsidTr="003B52F6">
        <w:tc>
          <w:tcPr>
            <w:tcW w:w="2504" w:type="dxa"/>
            <w:tcBorders>
              <w:top w:val="single" w:sz="4" w:space="0" w:color="auto"/>
              <w:left w:val="single" w:sz="4" w:space="0" w:color="auto"/>
              <w:bottom w:val="single" w:sz="4" w:space="0" w:color="auto"/>
              <w:right w:val="single" w:sz="4" w:space="0" w:color="auto"/>
            </w:tcBorders>
            <w:hideMark/>
          </w:tcPr>
          <w:p w14:paraId="79E83945" w14:textId="77777777" w:rsidR="00482F90" w:rsidRPr="003C62B5" w:rsidRDefault="00482F90" w:rsidP="003B52F6">
            <w:pPr>
              <w:spacing w:line="276" w:lineRule="auto"/>
              <w:rPr>
                <w:b/>
                <w:color w:val="auto"/>
                <w:sz w:val="20"/>
                <w:szCs w:val="20"/>
                <w:lang w:eastAsia="en-US"/>
              </w:rPr>
            </w:pPr>
            <w:r w:rsidRPr="003C62B5">
              <w:rPr>
                <w:b/>
                <w:color w:val="auto"/>
                <w:sz w:val="20"/>
                <w:szCs w:val="20"/>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5CEA0586" w14:textId="77777777" w:rsidR="00482F90" w:rsidRPr="003C62B5" w:rsidRDefault="00482F90" w:rsidP="003B52F6">
            <w:pPr>
              <w:spacing w:line="276" w:lineRule="auto"/>
              <w:jc w:val="center"/>
              <w:rPr>
                <w:color w:val="auto"/>
                <w:sz w:val="20"/>
                <w:szCs w:val="20"/>
                <w:lang w:eastAsia="en-US"/>
              </w:rPr>
            </w:pPr>
            <w:r w:rsidRPr="003C62B5">
              <w:rPr>
                <w:color w:val="auto"/>
                <w:sz w:val="20"/>
                <w:szCs w:val="20"/>
                <w:lang w:eastAsia="en-US"/>
              </w:rPr>
              <w:t>982</w:t>
            </w:r>
          </w:p>
        </w:tc>
        <w:tc>
          <w:tcPr>
            <w:tcW w:w="4812" w:type="dxa"/>
            <w:tcBorders>
              <w:top w:val="single" w:sz="4" w:space="0" w:color="auto"/>
              <w:left w:val="single" w:sz="4" w:space="0" w:color="auto"/>
              <w:bottom w:val="single" w:sz="4" w:space="0" w:color="auto"/>
              <w:right w:val="single" w:sz="4" w:space="0" w:color="auto"/>
            </w:tcBorders>
          </w:tcPr>
          <w:p w14:paraId="18E2D075" w14:textId="77777777" w:rsidR="00482F90" w:rsidRPr="003C62B5" w:rsidRDefault="00482F90" w:rsidP="003B52F6">
            <w:pPr>
              <w:spacing w:line="276" w:lineRule="auto"/>
              <w:rPr>
                <w:color w:val="auto"/>
                <w:sz w:val="20"/>
                <w:szCs w:val="20"/>
                <w:lang w:eastAsia="en-US"/>
              </w:rPr>
            </w:pPr>
          </w:p>
        </w:tc>
      </w:tr>
      <w:tr w:rsidR="00482F90" w:rsidRPr="003C62B5" w14:paraId="479A0010" w14:textId="77777777" w:rsidTr="003B52F6">
        <w:tc>
          <w:tcPr>
            <w:tcW w:w="2504" w:type="dxa"/>
            <w:tcBorders>
              <w:top w:val="single" w:sz="4" w:space="0" w:color="auto"/>
              <w:left w:val="single" w:sz="4" w:space="0" w:color="auto"/>
              <w:bottom w:val="single" w:sz="4" w:space="0" w:color="auto"/>
              <w:right w:val="single" w:sz="4" w:space="0" w:color="auto"/>
            </w:tcBorders>
            <w:hideMark/>
          </w:tcPr>
          <w:p w14:paraId="1EA69898" w14:textId="77777777" w:rsidR="00482F90" w:rsidRPr="003C62B5" w:rsidRDefault="00482F90" w:rsidP="003B52F6">
            <w:pPr>
              <w:spacing w:line="276" w:lineRule="auto"/>
              <w:rPr>
                <w:b/>
                <w:color w:val="auto"/>
                <w:sz w:val="20"/>
                <w:szCs w:val="20"/>
                <w:lang w:eastAsia="en-US"/>
              </w:rPr>
            </w:pPr>
            <w:r w:rsidRPr="003C62B5">
              <w:rPr>
                <w:b/>
                <w:color w:val="auto"/>
                <w:sz w:val="20"/>
                <w:szCs w:val="20"/>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7838AF05" w14:textId="77777777" w:rsidR="00482F90" w:rsidRPr="003C62B5" w:rsidRDefault="00482F90" w:rsidP="003B52F6">
            <w:pPr>
              <w:spacing w:line="276" w:lineRule="auto"/>
              <w:jc w:val="center"/>
              <w:rPr>
                <w:color w:val="auto"/>
                <w:sz w:val="20"/>
                <w:szCs w:val="20"/>
                <w:lang w:eastAsia="en-US"/>
              </w:rPr>
            </w:pPr>
            <w:r w:rsidRPr="003C62B5">
              <w:rPr>
                <w:color w:val="auto"/>
                <w:sz w:val="20"/>
                <w:szCs w:val="20"/>
                <w:lang w:eastAsia="en-US"/>
              </w:rPr>
              <w:t>4.4.90.51</w:t>
            </w:r>
          </w:p>
        </w:tc>
        <w:tc>
          <w:tcPr>
            <w:tcW w:w="4812" w:type="dxa"/>
            <w:tcBorders>
              <w:top w:val="single" w:sz="4" w:space="0" w:color="auto"/>
              <w:left w:val="single" w:sz="4" w:space="0" w:color="auto"/>
              <w:bottom w:val="single" w:sz="4" w:space="0" w:color="auto"/>
              <w:right w:val="single" w:sz="4" w:space="0" w:color="auto"/>
            </w:tcBorders>
          </w:tcPr>
          <w:p w14:paraId="319F4EAD" w14:textId="77777777" w:rsidR="00482F90" w:rsidRPr="003C62B5" w:rsidRDefault="00482F90" w:rsidP="003B52F6">
            <w:pPr>
              <w:spacing w:line="276" w:lineRule="auto"/>
              <w:rPr>
                <w:color w:val="auto"/>
                <w:sz w:val="20"/>
                <w:szCs w:val="20"/>
                <w:lang w:eastAsia="en-US"/>
              </w:rPr>
            </w:pPr>
            <w:r w:rsidRPr="003C62B5">
              <w:rPr>
                <w:color w:val="auto"/>
                <w:sz w:val="20"/>
                <w:szCs w:val="20"/>
                <w:lang w:eastAsia="en-US"/>
              </w:rPr>
              <w:t>Obras e Instalações</w:t>
            </w:r>
          </w:p>
        </w:tc>
      </w:tr>
    </w:tbl>
    <w:p w14:paraId="195D2ED4" w14:textId="77777777" w:rsidR="00DB09DD" w:rsidRPr="003C62B5" w:rsidRDefault="00DB09DD" w:rsidP="00DB09DD">
      <w:pPr>
        <w:pStyle w:val="SemEspaamento"/>
        <w:jc w:val="both"/>
        <w:rPr>
          <w:rFonts w:ascii="Times New Roman" w:hAnsi="Times New Roman" w:cs="Times New Roman"/>
          <w:b/>
        </w:rPr>
      </w:pPr>
    </w:p>
    <w:p w14:paraId="26DA3F80" w14:textId="77777777" w:rsidR="00DB09DD" w:rsidRPr="003C62B5" w:rsidRDefault="00DB09DD" w:rsidP="00DB09DD">
      <w:pPr>
        <w:pStyle w:val="SemEspaamento"/>
        <w:jc w:val="both"/>
        <w:rPr>
          <w:rFonts w:ascii="Times New Roman" w:hAnsi="Times New Roman" w:cs="Times New Roman"/>
          <w:b/>
        </w:rPr>
      </w:pPr>
    </w:p>
    <w:p w14:paraId="1DC2EC17" w14:textId="278A71A9" w:rsidR="00DB09DD" w:rsidRPr="003C62B5" w:rsidRDefault="00DB09DD" w:rsidP="00DB09DD">
      <w:pPr>
        <w:pStyle w:val="SemEspaamento"/>
        <w:jc w:val="both"/>
        <w:rPr>
          <w:rFonts w:ascii="Times New Roman" w:hAnsi="Times New Roman" w:cs="Times New Roman"/>
        </w:rPr>
      </w:pPr>
      <w:r w:rsidRPr="003C62B5">
        <w:rPr>
          <w:rFonts w:ascii="Times New Roman" w:hAnsi="Times New Roman" w:cs="Times New Roman"/>
        </w:rPr>
        <w:t xml:space="preserve">7.2- Se for o caso, nos exercícios subsequentes, </w:t>
      </w:r>
      <w:r w:rsidR="003D78D4" w:rsidRPr="003C62B5">
        <w:rPr>
          <w:rFonts w:ascii="Times New Roman" w:hAnsi="Times New Roman" w:cs="Times New Roman"/>
        </w:rPr>
        <w:t>as despesas, em referência, poderão</w:t>
      </w:r>
      <w:r w:rsidRPr="003C62B5">
        <w:rPr>
          <w:rFonts w:ascii="Times New Roman" w:hAnsi="Times New Roman" w:cs="Times New Roman"/>
        </w:rPr>
        <w:t xml:space="preserve"> correr à mesma conta ou àquela correspondente que for destinada a custear este tipo de despesa pela CONTRATANTE. </w:t>
      </w:r>
      <w:r w:rsidRPr="003C62B5">
        <w:rPr>
          <w:rFonts w:ascii="Times New Roman" w:hAnsi="Times New Roman" w:cs="Times New Roman"/>
        </w:rPr>
        <w:cr/>
      </w:r>
    </w:p>
    <w:p w14:paraId="59E7F8FC" w14:textId="1E706659"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t xml:space="preserve">08- </w:t>
      </w:r>
      <w:r w:rsidR="00005004" w:rsidRPr="003C62B5">
        <w:rPr>
          <w:rFonts w:ascii="Times New Roman" w:hAnsi="Times New Roman" w:cs="Times New Roman"/>
          <w:b/>
        </w:rPr>
        <w:t>VIGÊNCIA E PRORROGAÇÃO</w:t>
      </w:r>
      <w:r w:rsidRPr="003C62B5">
        <w:rPr>
          <w:rFonts w:ascii="Times New Roman" w:hAnsi="Times New Roman" w:cs="Times New Roman"/>
          <w:b/>
        </w:rPr>
        <w:t xml:space="preserve"> </w:t>
      </w:r>
    </w:p>
    <w:p w14:paraId="3F307A32" w14:textId="6B337F77" w:rsidR="00D9771A" w:rsidRPr="003C62B5" w:rsidRDefault="00DB09DD" w:rsidP="00D9771A">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8.1- O prazo de vigência do Contrato será de </w:t>
      </w:r>
      <w:r w:rsidR="004D4CBB" w:rsidRPr="003C62B5">
        <w:rPr>
          <w:rFonts w:ascii="Times New Roman" w:hAnsi="Times New Roman" w:cs="Times New Roman"/>
          <w:b/>
        </w:rPr>
        <w:t>36</w:t>
      </w:r>
      <w:r w:rsidRPr="003C62B5">
        <w:rPr>
          <w:rFonts w:ascii="Times New Roman" w:hAnsi="Times New Roman" w:cs="Times New Roman"/>
          <w:b/>
        </w:rPr>
        <w:t>0 (</w:t>
      </w:r>
      <w:r w:rsidR="004D4CBB" w:rsidRPr="003C62B5">
        <w:rPr>
          <w:rFonts w:ascii="Times New Roman" w:hAnsi="Times New Roman" w:cs="Times New Roman"/>
          <w:b/>
        </w:rPr>
        <w:t>trezentos e sessenta</w:t>
      </w:r>
      <w:r w:rsidRPr="003C62B5">
        <w:rPr>
          <w:rFonts w:ascii="Times New Roman" w:hAnsi="Times New Roman" w:cs="Times New Roman"/>
          <w:b/>
        </w:rPr>
        <w:t>)</w:t>
      </w:r>
      <w:r w:rsidRPr="003C62B5">
        <w:rPr>
          <w:rFonts w:ascii="Times New Roman" w:hAnsi="Times New Roman" w:cs="Times New Roman"/>
        </w:rPr>
        <w:t xml:space="preserve"> dias, sendo que a execução do serviço será de </w:t>
      </w:r>
      <w:r w:rsidR="004D4CBB" w:rsidRPr="003C62B5">
        <w:rPr>
          <w:rFonts w:ascii="Times New Roman" w:hAnsi="Times New Roman" w:cs="Times New Roman"/>
          <w:b/>
        </w:rPr>
        <w:t>90</w:t>
      </w:r>
      <w:r w:rsidRPr="003C62B5">
        <w:rPr>
          <w:rFonts w:ascii="Times New Roman" w:hAnsi="Times New Roman" w:cs="Times New Roman"/>
          <w:b/>
          <w:bCs/>
        </w:rPr>
        <w:t xml:space="preserve"> (</w:t>
      </w:r>
      <w:r w:rsidR="004D4CBB" w:rsidRPr="003C62B5">
        <w:rPr>
          <w:rFonts w:ascii="Times New Roman" w:hAnsi="Times New Roman" w:cs="Times New Roman"/>
          <w:b/>
          <w:bCs/>
        </w:rPr>
        <w:t>noventa</w:t>
      </w:r>
      <w:r w:rsidRPr="003C62B5">
        <w:rPr>
          <w:rFonts w:ascii="Times New Roman" w:hAnsi="Times New Roman" w:cs="Times New Roman"/>
          <w:b/>
          <w:bCs/>
        </w:rPr>
        <w:t>)</w:t>
      </w:r>
      <w:r w:rsidRPr="003C62B5">
        <w:rPr>
          <w:rFonts w:ascii="Times New Roman" w:hAnsi="Times New Roman" w:cs="Times New Roman"/>
        </w:rPr>
        <w:t xml:space="preserve"> dias, podendo ser prorrogado </w:t>
      </w:r>
      <w:r w:rsidR="00D9771A" w:rsidRPr="003C62B5">
        <w:rPr>
          <w:rFonts w:ascii="Times New Roman" w:hAnsi="Times New Roman" w:cs="Times New Roman"/>
        </w:rPr>
        <w:t>em conformidade com o CAPITULO V da Lei Federal 14.133/21</w:t>
      </w:r>
    </w:p>
    <w:p w14:paraId="3FE62332" w14:textId="13159CE3" w:rsidR="00D9771A" w:rsidRPr="003C62B5" w:rsidRDefault="00D9771A" w:rsidP="00D9771A">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8.1.1. O prazo de vigência será automaticamente prorrogado, independentemente de termo aditivo, quando o objeto não for concluído no período firmado acima, ressalvadas as providências cabíveis no caso de culpa do </w:t>
      </w:r>
      <w:r w:rsidRPr="003C62B5">
        <w:rPr>
          <w:rFonts w:ascii="Times New Roman" w:hAnsi="Times New Roman" w:cs="Times New Roman"/>
          <w:b/>
          <w:bCs/>
        </w:rPr>
        <w:t>contratado</w:t>
      </w:r>
      <w:r w:rsidRPr="003C62B5">
        <w:rPr>
          <w:rFonts w:ascii="Times New Roman" w:hAnsi="Times New Roman" w:cs="Times New Roman"/>
        </w:rPr>
        <w:t>, previstas neste instrumento;</w:t>
      </w:r>
    </w:p>
    <w:p w14:paraId="6087EE53" w14:textId="77777777"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lastRenderedPageBreak/>
        <w:t xml:space="preserve">8.2- O prazo para início dos serviços será de no máximo até 10 (dez) dias úteis após a data da emissão da respectiva Ordem de Serviço; </w:t>
      </w:r>
    </w:p>
    <w:p w14:paraId="59CEDB6A" w14:textId="77777777"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14:paraId="6FC4559C" w14:textId="77777777"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 a) Alteração do projeto executivo dos serviços ou especificações, pela Administração; </w:t>
      </w:r>
    </w:p>
    <w:p w14:paraId="5A153549" w14:textId="77777777"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 b) Superveniência de fato excepcional ou imprevisível, estranho à vontade das partes que altere fundamentalmente as condições de execução do contrato;  </w:t>
      </w:r>
    </w:p>
    <w:p w14:paraId="7AAA15D8" w14:textId="77777777"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c) Interrupção de execução do contrato ou diminuição do ritmo do trabalho por ordem e no interesse da Administração; </w:t>
      </w:r>
    </w:p>
    <w:p w14:paraId="6A1507FC" w14:textId="77777777"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d) Aumento das quantidades inicialmente previstas no contrato, nos limites permitidos pela Lei; </w:t>
      </w:r>
    </w:p>
    <w:p w14:paraId="43E04CF3" w14:textId="77777777"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 xml:space="preserve">e) Impedimento de execução do contrato por fato ou ato de terceiro reconhecido pela Administração em documento contemporâneo à sua ocorrência; </w:t>
      </w:r>
      <w:r w:rsidRPr="003C62B5">
        <w:rPr>
          <w:rFonts w:ascii="Times New Roman" w:hAnsi="Times New Roman" w:cs="Times New Roman"/>
        </w:rPr>
        <w:cr/>
        <w:t xml:space="preserve">f) Omissão ou atraso de providências a cargo da administração, inclusive quanto aos pagamentos previstos de que resulte, diretamente, impedimento ou retardamento na execução do contrato, sem prejuízo das sanções legais aplicáveis aos responsáveis. </w:t>
      </w:r>
    </w:p>
    <w:p w14:paraId="0EF4F087" w14:textId="77777777" w:rsidR="00DB09DD" w:rsidRPr="00F345B7" w:rsidRDefault="00DB09DD" w:rsidP="00DB09DD">
      <w:pPr>
        <w:pStyle w:val="SemEspaamento"/>
        <w:spacing w:line="360" w:lineRule="auto"/>
        <w:jc w:val="both"/>
        <w:rPr>
          <w:rFonts w:ascii="Times New Roman" w:hAnsi="Times New Roman" w:cs="Times New Roman"/>
          <w:b/>
          <w:sz w:val="24"/>
          <w:szCs w:val="24"/>
        </w:rPr>
      </w:pPr>
    </w:p>
    <w:p w14:paraId="65BC343F" w14:textId="77777777" w:rsidR="00DB09DD" w:rsidRPr="00F345B7" w:rsidRDefault="00DB09DD" w:rsidP="00DB09DD">
      <w:pPr>
        <w:pStyle w:val="SemEspaamento"/>
        <w:spacing w:line="360" w:lineRule="auto"/>
        <w:jc w:val="both"/>
        <w:rPr>
          <w:rFonts w:ascii="Times New Roman" w:hAnsi="Times New Roman" w:cs="Times New Roman"/>
          <w:sz w:val="24"/>
          <w:szCs w:val="24"/>
        </w:rPr>
      </w:pPr>
      <w:r w:rsidRPr="00F345B7">
        <w:rPr>
          <w:rFonts w:ascii="Times New Roman" w:hAnsi="Times New Roman" w:cs="Times New Roman"/>
          <w:b/>
          <w:sz w:val="24"/>
          <w:szCs w:val="24"/>
        </w:rPr>
        <w:t xml:space="preserve">09- DAS CONDIÇÕES DE PAGAMENTO </w:t>
      </w:r>
    </w:p>
    <w:p w14:paraId="6D71CF68" w14:textId="5D3612ED" w:rsidR="00865604" w:rsidRPr="003C62B5" w:rsidRDefault="00EE06D0" w:rsidP="00865604">
      <w:pPr>
        <w:ind w:left="0" w:right="-2" w:firstLine="0"/>
        <w:rPr>
          <w:color w:val="auto"/>
        </w:rPr>
      </w:pPr>
      <w:r w:rsidRPr="003C62B5">
        <w:rPr>
          <w:color w:val="auto"/>
        </w:rPr>
        <w:t>9</w:t>
      </w:r>
      <w:r w:rsidR="00865604" w:rsidRPr="003C62B5">
        <w:rPr>
          <w:color w:val="auto"/>
        </w:rPr>
        <w:t>.1.</w:t>
      </w:r>
      <w:r w:rsidR="00865604" w:rsidRPr="003C62B5">
        <w:rPr>
          <w:rFonts w:eastAsia="Arial"/>
          <w:color w:val="auto"/>
        </w:rPr>
        <w:t xml:space="preserve"> </w:t>
      </w:r>
      <w:r w:rsidR="00865604" w:rsidRPr="003C62B5">
        <w:rPr>
          <w:color w:val="auto"/>
        </w:rPr>
        <w:t xml:space="preserve">pagamento será efetuado pela Contratante no prazo de 30 (trinta) dias, contados da apresentação da Nota Fiscal/Fatura, através de ordem bancária, para crédito em banco, agência e conta corrente indicados pelo contratado, </w:t>
      </w:r>
      <w:r w:rsidR="00D60A74" w:rsidRPr="003C62B5">
        <w:rPr>
          <w:color w:val="auto"/>
        </w:rPr>
        <w:t xml:space="preserve">condicionados a Ordem de Serviços, aos repasses financeiros, medições devidamente atestadas pelo Departamento de Engenharia desta Prefeitura </w:t>
      </w:r>
      <w:r w:rsidR="00865604" w:rsidRPr="003C62B5">
        <w:rPr>
          <w:color w:val="auto"/>
        </w:rPr>
        <w:t xml:space="preserve">conforme descrito no Cronograma Financeiro, anexo a este edital; </w:t>
      </w:r>
    </w:p>
    <w:p w14:paraId="422EACA9" w14:textId="04710BA8" w:rsidR="00865604" w:rsidRPr="003C62B5" w:rsidRDefault="00EE06D0" w:rsidP="00865604">
      <w:pPr>
        <w:ind w:left="0" w:right="-2" w:firstLine="0"/>
        <w:rPr>
          <w:color w:val="auto"/>
        </w:rPr>
      </w:pPr>
      <w:r w:rsidRPr="003C62B5">
        <w:rPr>
          <w:color w:val="auto"/>
        </w:rPr>
        <w:t>9</w:t>
      </w:r>
      <w:r w:rsidR="00865604" w:rsidRPr="003C62B5">
        <w:rPr>
          <w:color w:val="auto"/>
        </w:rPr>
        <w:t>.2.</w:t>
      </w:r>
      <w:r w:rsidR="00865604" w:rsidRPr="003C62B5">
        <w:rPr>
          <w:rFonts w:eastAsia="Arial"/>
          <w:color w:val="auto"/>
        </w:rPr>
        <w:t xml:space="preserve"> </w:t>
      </w:r>
      <w:r w:rsidR="00865604" w:rsidRPr="003C62B5">
        <w:rPr>
          <w:color w:val="auto"/>
        </w:rPr>
        <w:t xml:space="preserve">A apresentação da Nota Fiscal/Fatura deverá ocorrer no prazo de 10 (dez) dias, contado da data final do período de adimplemento da parcela da contratação a que aquela se referir; </w:t>
      </w:r>
    </w:p>
    <w:p w14:paraId="13A2AE2F" w14:textId="32530E8F" w:rsidR="00865604" w:rsidRPr="003C62B5" w:rsidRDefault="00EE06D0" w:rsidP="00865604">
      <w:pPr>
        <w:tabs>
          <w:tab w:val="center" w:pos="741"/>
          <w:tab w:val="center" w:pos="5397"/>
        </w:tabs>
        <w:ind w:left="0" w:right="-2" w:firstLine="0"/>
        <w:jc w:val="left"/>
        <w:rPr>
          <w:color w:val="auto"/>
        </w:rPr>
      </w:pPr>
      <w:r w:rsidRPr="003C62B5">
        <w:rPr>
          <w:color w:val="auto"/>
        </w:rPr>
        <w:t>9</w:t>
      </w:r>
      <w:r w:rsidR="00865604" w:rsidRPr="003C62B5">
        <w:rPr>
          <w:color w:val="auto"/>
        </w:rPr>
        <w:t>.3.</w:t>
      </w:r>
      <w:r w:rsidR="00865604" w:rsidRPr="003C62B5">
        <w:rPr>
          <w:rFonts w:eastAsia="Arial"/>
          <w:color w:val="auto"/>
        </w:rPr>
        <w:t xml:space="preserve"> </w:t>
      </w:r>
      <w:r w:rsidR="00865604" w:rsidRPr="003C62B5">
        <w:rPr>
          <w:rFonts w:eastAsia="Arial"/>
          <w:color w:val="auto"/>
        </w:rPr>
        <w:tab/>
      </w:r>
      <w:r w:rsidR="00865604" w:rsidRPr="003C62B5">
        <w:rPr>
          <w:color w:val="auto"/>
        </w:rPr>
        <w:t xml:space="preserve">A Nota Fiscal/Fatura será emitida pela Contratada de acordo com os seguintes procedimentos: </w:t>
      </w:r>
    </w:p>
    <w:p w14:paraId="6300EBEE" w14:textId="1CAC71FB" w:rsidR="00865604" w:rsidRPr="003C62B5" w:rsidRDefault="00EE06D0" w:rsidP="00865604">
      <w:pPr>
        <w:ind w:left="0" w:right="-2" w:firstLine="0"/>
        <w:rPr>
          <w:color w:val="auto"/>
        </w:rPr>
      </w:pPr>
      <w:r w:rsidRPr="003C62B5">
        <w:rPr>
          <w:rFonts w:eastAsia="Arial"/>
          <w:color w:val="auto"/>
        </w:rPr>
        <w:t>9</w:t>
      </w:r>
      <w:r w:rsidR="00865604" w:rsidRPr="003C62B5">
        <w:rPr>
          <w:rFonts w:eastAsia="Arial"/>
          <w:color w:val="auto"/>
        </w:rPr>
        <w:t xml:space="preserve">.3.1. </w:t>
      </w:r>
      <w:r w:rsidR="00865604" w:rsidRPr="003C62B5">
        <w:rPr>
          <w:color w:val="auto"/>
        </w:rPr>
        <w:t xml:space="preserve">Ao final de cada etapa da execução contratual, conforme previsto no Cronograma Físico Financeiro, a Contratada apresentará a medição prévia das atividades executadas no período, através de planilha e memorial de cálculo detalhado; </w:t>
      </w:r>
    </w:p>
    <w:p w14:paraId="356805C5" w14:textId="68957C1A" w:rsidR="00865604" w:rsidRPr="003C62B5" w:rsidRDefault="00EE06D0" w:rsidP="00865604">
      <w:pPr>
        <w:ind w:left="0" w:right="-2" w:firstLine="0"/>
        <w:rPr>
          <w:color w:val="auto"/>
        </w:rPr>
      </w:pPr>
      <w:r w:rsidRPr="003C62B5">
        <w:rPr>
          <w:rFonts w:eastAsia="Arial"/>
          <w:color w:val="auto"/>
        </w:rPr>
        <w:t>9</w:t>
      </w:r>
      <w:r w:rsidR="00865604" w:rsidRPr="003C62B5">
        <w:rPr>
          <w:rFonts w:eastAsia="Arial"/>
          <w:color w:val="auto"/>
        </w:rPr>
        <w:t xml:space="preserve">.3.2. </w:t>
      </w:r>
      <w:r w:rsidR="00865604" w:rsidRPr="003C62B5">
        <w:rPr>
          <w:color w:val="auto"/>
        </w:rPr>
        <w:t xml:space="preserve">Uma etapa será considerada efetivamente concluída quando as atividades previstas para aquela etapa, no Cronograma Físico-Financeiro, estiverem executadas em sua totalidade; </w:t>
      </w:r>
    </w:p>
    <w:p w14:paraId="72B21727" w14:textId="2ECC4BCF" w:rsidR="00865604" w:rsidRPr="003C62B5" w:rsidRDefault="00EE06D0" w:rsidP="00865604">
      <w:pPr>
        <w:tabs>
          <w:tab w:val="center" w:pos="1129"/>
          <w:tab w:val="right" w:pos="10348"/>
        </w:tabs>
        <w:spacing w:after="6"/>
        <w:ind w:left="0" w:right="-2" w:firstLine="0"/>
        <w:jc w:val="left"/>
        <w:rPr>
          <w:color w:val="auto"/>
        </w:rPr>
      </w:pPr>
      <w:r w:rsidRPr="003C62B5">
        <w:rPr>
          <w:rFonts w:eastAsia="Arial"/>
          <w:color w:val="auto"/>
        </w:rPr>
        <w:t>9</w:t>
      </w:r>
      <w:r w:rsidR="00865604" w:rsidRPr="003C62B5">
        <w:rPr>
          <w:rFonts w:eastAsia="Arial"/>
          <w:color w:val="auto"/>
        </w:rPr>
        <w:t xml:space="preserve">.3.3. </w:t>
      </w:r>
      <w:r w:rsidR="00865604" w:rsidRPr="003C62B5">
        <w:rPr>
          <w:rFonts w:eastAsia="Arial"/>
          <w:color w:val="auto"/>
        </w:rPr>
        <w:tab/>
      </w:r>
      <w:r w:rsidR="00865604" w:rsidRPr="003C62B5">
        <w:rPr>
          <w:color w:val="auto"/>
        </w:rPr>
        <w:t xml:space="preserve">Juntamente com a primeira medição, a Contratada deverá apresentar comprovação de </w:t>
      </w:r>
    </w:p>
    <w:p w14:paraId="352F2309" w14:textId="77777777" w:rsidR="00865604" w:rsidRPr="003C62B5" w:rsidRDefault="00865604" w:rsidP="00865604">
      <w:pPr>
        <w:ind w:left="0" w:right="-2" w:firstLine="0"/>
        <w:rPr>
          <w:color w:val="auto"/>
        </w:rPr>
      </w:pPr>
      <w:r w:rsidRPr="003C62B5">
        <w:rPr>
          <w:color w:val="auto"/>
        </w:rPr>
        <w:t xml:space="preserve">matrícula da obra junto à Previdência Social; </w:t>
      </w:r>
    </w:p>
    <w:p w14:paraId="6C5FF173" w14:textId="6D620BDF" w:rsidR="00865604" w:rsidRPr="003C62B5" w:rsidRDefault="00EE06D0" w:rsidP="00865604">
      <w:pPr>
        <w:ind w:left="0" w:right="-2" w:firstLine="0"/>
        <w:rPr>
          <w:color w:val="auto"/>
        </w:rPr>
      </w:pPr>
      <w:r w:rsidRPr="003C62B5">
        <w:rPr>
          <w:rFonts w:eastAsia="Arial"/>
          <w:color w:val="auto"/>
        </w:rPr>
        <w:t>9</w:t>
      </w:r>
      <w:r w:rsidR="00865604" w:rsidRPr="003C62B5">
        <w:rPr>
          <w:rFonts w:eastAsia="Arial"/>
          <w:color w:val="auto"/>
        </w:rPr>
        <w:t xml:space="preserve">.3.4. </w:t>
      </w:r>
      <w:r w:rsidR="00865604" w:rsidRPr="003C62B5">
        <w:rPr>
          <w:color w:val="auto"/>
        </w:rPr>
        <w:t xml:space="preserve">A Contratada também apresentará, a cada medição, os documentos comprobatórios da procedência legal dos produtos e subprodutos florestais utilizados naquela etapa da execução contratual, quando for o caso; </w:t>
      </w:r>
    </w:p>
    <w:p w14:paraId="37BEB92C" w14:textId="55F15AD3" w:rsidR="00865604" w:rsidRPr="003C62B5" w:rsidRDefault="00EE06D0" w:rsidP="00865604">
      <w:pPr>
        <w:ind w:left="0" w:right="-2" w:firstLine="0"/>
        <w:rPr>
          <w:color w:val="auto"/>
        </w:rPr>
      </w:pPr>
      <w:r w:rsidRPr="003C62B5">
        <w:rPr>
          <w:color w:val="auto"/>
        </w:rPr>
        <w:lastRenderedPageBreak/>
        <w:t>9</w:t>
      </w:r>
      <w:r w:rsidR="00865604" w:rsidRPr="003C62B5">
        <w:rPr>
          <w:color w:val="auto"/>
        </w:rPr>
        <w:t>.4.</w:t>
      </w:r>
      <w:r w:rsidR="00865604" w:rsidRPr="003C62B5">
        <w:rPr>
          <w:rFonts w:eastAsia="Arial"/>
          <w:color w:val="auto"/>
        </w:rPr>
        <w:t xml:space="preserve"> </w:t>
      </w:r>
      <w:r w:rsidR="00865604" w:rsidRPr="003C62B5">
        <w:rPr>
          <w:color w:val="auto"/>
        </w:rPr>
        <w:t xml:space="preserve">A Contratante terá o prazo de 05 (cinco) dias úteis, contados a partir da data da apresentação da medição, para aprovar ou rejeitar, no todo ou em parte, a medição prévia relatada pela Contratada, bem como para avaliar a conformidade das atividades executadas, inclusive quanto à obrigação de utilização de produtos e subprodutos florestais de comprovada procedência legal; </w:t>
      </w:r>
    </w:p>
    <w:p w14:paraId="2AD29225" w14:textId="4108439D" w:rsidR="00865604" w:rsidRPr="003C62B5" w:rsidRDefault="00EE06D0" w:rsidP="00865604">
      <w:pPr>
        <w:ind w:left="0" w:right="-2" w:firstLine="0"/>
        <w:rPr>
          <w:color w:val="auto"/>
        </w:rPr>
      </w:pPr>
      <w:r w:rsidRPr="003C62B5">
        <w:rPr>
          <w:color w:val="auto"/>
        </w:rPr>
        <w:t>9</w:t>
      </w:r>
      <w:r w:rsidR="00865604" w:rsidRPr="003C62B5">
        <w:rPr>
          <w:color w:val="auto"/>
        </w:rPr>
        <w:t>.5.</w:t>
      </w:r>
      <w:r w:rsidR="00865604" w:rsidRPr="003C62B5">
        <w:rPr>
          <w:rFonts w:eastAsia="Arial"/>
          <w:color w:val="auto"/>
        </w:rPr>
        <w:t xml:space="preserve"> </w:t>
      </w:r>
      <w:r w:rsidR="00865604" w:rsidRPr="003C62B5">
        <w:rPr>
          <w:color w:val="auto"/>
        </w:rPr>
        <w:t xml:space="preserve">A aprovação da medição prévia apresentada pela Contratada não a exime de qualquer das responsabilidades contratuais, nem implica aceitação definitiva das atividades executadas; </w:t>
      </w:r>
    </w:p>
    <w:p w14:paraId="6B3D6204" w14:textId="463599D5" w:rsidR="00865604" w:rsidRPr="003C62B5" w:rsidRDefault="00EE06D0" w:rsidP="00865604">
      <w:pPr>
        <w:spacing w:after="149"/>
        <w:ind w:left="0" w:right="-2" w:firstLine="0"/>
        <w:rPr>
          <w:color w:val="auto"/>
        </w:rPr>
      </w:pPr>
      <w:r w:rsidRPr="003C62B5">
        <w:rPr>
          <w:color w:val="auto"/>
        </w:rPr>
        <w:t>9</w:t>
      </w:r>
      <w:r w:rsidR="00865604" w:rsidRPr="003C62B5">
        <w:rPr>
          <w:color w:val="auto"/>
        </w:rPr>
        <w:t>.6.</w:t>
      </w:r>
      <w:r w:rsidR="00865604" w:rsidRPr="003C62B5">
        <w:rPr>
          <w:rFonts w:eastAsia="Arial"/>
          <w:color w:val="auto"/>
        </w:rPr>
        <w:t xml:space="preserve"> </w:t>
      </w:r>
      <w:r w:rsidR="00865604" w:rsidRPr="003C62B5">
        <w:rPr>
          <w:color w:val="auto"/>
        </w:rPr>
        <w:t xml:space="preserve">Após a aprovação, a Contratada emitirá Nota Fiscal/Fatura no valor da medição definitiva aprovada, acompanhada da planilha de medição de serviços e de memória de cálculo detalhada; </w:t>
      </w:r>
    </w:p>
    <w:p w14:paraId="2CE625B8" w14:textId="1096F7EC" w:rsidR="00865604" w:rsidRPr="003C62B5" w:rsidRDefault="00EE06D0" w:rsidP="00865604">
      <w:pPr>
        <w:spacing w:after="151"/>
        <w:ind w:left="0" w:right="-2" w:firstLine="0"/>
        <w:rPr>
          <w:color w:val="auto"/>
        </w:rPr>
      </w:pPr>
      <w:r w:rsidRPr="003C62B5">
        <w:rPr>
          <w:color w:val="auto"/>
        </w:rPr>
        <w:t>9</w:t>
      </w:r>
      <w:r w:rsidR="00865604" w:rsidRPr="003C62B5">
        <w:rPr>
          <w:color w:val="auto"/>
        </w:rPr>
        <w:t>.7.</w:t>
      </w:r>
      <w:r w:rsidR="00865604" w:rsidRPr="003C62B5">
        <w:rPr>
          <w:rFonts w:eastAsia="Arial"/>
          <w:color w:val="auto"/>
        </w:rPr>
        <w:t xml:space="preserve"> </w:t>
      </w:r>
      <w:r w:rsidR="00865604" w:rsidRPr="003C62B5">
        <w:rPr>
          <w:color w:val="auto"/>
        </w:rPr>
        <w:t xml:space="preserve">O pagamento somente será efetuado após o “atesto”, pelo servidor competente, da Nota Fiscal/Fatura apresentada pela Contratada, acompanhada dos demais documentos exigidos neste instrumento contratual. </w:t>
      </w:r>
    </w:p>
    <w:p w14:paraId="1441DDD6" w14:textId="3E6D04CC" w:rsidR="00865604" w:rsidRPr="003C62B5" w:rsidRDefault="00EE06D0" w:rsidP="00865604">
      <w:pPr>
        <w:ind w:left="0" w:right="-2" w:firstLine="0"/>
        <w:rPr>
          <w:color w:val="auto"/>
        </w:rPr>
      </w:pPr>
      <w:r w:rsidRPr="003C62B5">
        <w:rPr>
          <w:color w:val="auto"/>
        </w:rPr>
        <w:t>9</w:t>
      </w:r>
      <w:r w:rsidR="00865604" w:rsidRPr="003C62B5">
        <w:rPr>
          <w:color w:val="auto"/>
        </w:rPr>
        <w:t>.8.</w:t>
      </w:r>
      <w:r w:rsidR="00865604" w:rsidRPr="003C62B5">
        <w:rPr>
          <w:rFonts w:eastAsia="Arial"/>
          <w:color w:val="auto"/>
        </w:rPr>
        <w:t xml:space="preserve"> </w:t>
      </w:r>
      <w:r w:rsidR="00865604" w:rsidRPr="003C62B5">
        <w:rPr>
          <w:color w:val="auto"/>
        </w:rPr>
        <w:t xml:space="preserve">O “atesto” da Nota Fiscal/Fatura fica condicionado à verificação da conformidade da Nota Fiscal/Fatura apresentada pela Contratada com as atividades efetivamente executadas, bem como às seguintes comprovações, que deverão obrigatoriamente acompanhá-la: </w:t>
      </w:r>
    </w:p>
    <w:p w14:paraId="3DE813FD" w14:textId="2FE88E5C" w:rsidR="00865604" w:rsidRPr="003C62B5" w:rsidRDefault="00EE06D0" w:rsidP="00865604">
      <w:pPr>
        <w:ind w:left="0" w:right="-2" w:firstLine="0"/>
        <w:rPr>
          <w:color w:val="auto"/>
        </w:rPr>
      </w:pPr>
      <w:r w:rsidRPr="003C62B5">
        <w:rPr>
          <w:color w:val="auto"/>
        </w:rPr>
        <w:t>9</w:t>
      </w:r>
      <w:r w:rsidR="00865604" w:rsidRPr="003C62B5">
        <w:rPr>
          <w:color w:val="auto"/>
        </w:rPr>
        <w:t>.9.</w:t>
      </w:r>
      <w:r w:rsidR="00865604" w:rsidRPr="003C62B5">
        <w:rPr>
          <w:rFonts w:eastAsia="Arial"/>
          <w:color w:val="auto"/>
        </w:rPr>
        <w:t xml:space="preserve"> </w:t>
      </w:r>
      <w:r w:rsidR="00865604" w:rsidRPr="003C62B5">
        <w:rPr>
          <w:color w:val="auto"/>
        </w:rPr>
        <w:t xml:space="preserve">Do pagamento das contribuições sociais (Fundo de Garantia do Tempo de Serviço e Previdência Social) e da regularidade trabalhista, correspondentes ao mês da última nota fiscal ou fatura vencida, quanto aos empregados diretamente vinculados à execução contratual; </w:t>
      </w:r>
    </w:p>
    <w:p w14:paraId="0B53A210" w14:textId="34B49B4C" w:rsidR="00865604" w:rsidRPr="003C62B5" w:rsidRDefault="00EE06D0" w:rsidP="00865604">
      <w:pPr>
        <w:spacing w:after="150"/>
        <w:ind w:left="0" w:right="-2" w:firstLine="0"/>
        <w:rPr>
          <w:color w:val="auto"/>
        </w:rPr>
      </w:pPr>
      <w:r w:rsidRPr="003C62B5">
        <w:rPr>
          <w:color w:val="auto"/>
        </w:rPr>
        <w:t>9</w:t>
      </w:r>
      <w:r w:rsidR="00865604" w:rsidRPr="003C62B5">
        <w:rPr>
          <w:color w:val="auto"/>
        </w:rPr>
        <w:t>.10.</w:t>
      </w:r>
      <w:r w:rsidR="00865604" w:rsidRPr="003C62B5">
        <w:rPr>
          <w:rFonts w:eastAsia="Arial"/>
          <w:color w:val="auto"/>
        </w:rPr>
        <w:t xml:space="preserve"> </w:t>
      </w:r>
      <w:r w:rsidR="00865604" w:rsidRPr="003C62B5">
        <w:rPr>
          <w:color w:val="auto"/>
        </w:rPr>
        <w:t xml:space="preserve">Da regularidade fiscal, constatada através de consulta aos sítios eletrônicos oficiais; </w:t>
      </w:r>
    </w:p>
    <w:p w14:paraId="227CE86D" w14:textId="1A4C1E43" w:rsidR="00865604" w:rsidRPr="003C62B5" w:rsidRDefault="00EE06D0" w:rsidP="00865604">
      <w:pPr>
        <w:ind w:left="0" w:right="-2" w:firstLine="0"/>
        <w:rPr>
          <w:color w:val="auto"/>
        </w:rPr>
      </w:pPr>
      <w:r w:rsidRPr="003C62B5">
        <w:rPr>
          <w:color w:val="auto"/>
        </w:rPr>
        <w:t>9</w:t>
      </w:r>
      <w:r w:rsidR="00865604" w:rsidRPr="003C62B5">
        <w:rPr>
          <w:color w:val="auto"/>
        </w:rPr>
        <w:t>.11.</w:t>
      </w:r>
      <w:r w:rsidR="00865604" w:rsidRPr="003C62B5">
        <w:rPr>
          <w:rFonts w:eastAsia="Arial"/>
          <w:color w:val="auto"/>
        </w:rPr>
        <w:t xml:space="preserve"> </w:t>
      </w:r>
      <w:r w:rsidR="00865604" w:rsidRPr="003C62B5">
        <w:rPr>
          <w:color w:val="auto"/>
        </w:rPr>
        <w:t xml:space="preserve">Havendo erro na apresentação da Nota Fiscal/Fatura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 </w:t>
      </w:r>
    </w:p>
    <w:p w14:paraId="2CED624F" w14:textId="341B1878" w:rsidR="00865604" w:rsidRPr="003C62B5" w:rsidRDefault="00EE06D0" w:rsidP="00865604">
      <w:pPr>
        <w:ind w:left="0" w:right="-2" w:firstLine="0"/>
        <w:rPr>
          <w:color w:val="auto"/>
        </w:rPr>
      </w:pPr>
      <w:r w:rsidRPr="003C62B5">
        <w:rPr>
          <w:color w:val="auto"/>
        </w:rPr>
        <w:t>9</w:t>
      </w:r>
      <w:r w:rsidR="00865604" w:rsidRPr="003C62B5">
        <w:rPr>
          <w:color w:val="auto"/>
        </w:rPr>
        <w:t>.12.</w:t>
      </w:r>
      <w:r w:rsidR="00865604" w:rsidRPr="003C62B5">
        <w:rPr>
          <w:rFonts w:eastAsia="Arial"/>
          <w:color w:val="auto"/>
        </w:rPr>
        <w:t xml:space="preserve"> </w:t>
      </w:r>
      <w:r w:rsidR="00865604" w:rsidRPr="003C62B5">
        <w:rPr>
          <w:color w:val="auto"/>
        </w:rPr>
        <w:t xml:space="preserve">Nos termos do artigo 36, § 6°, da Instrução Normativa SLTI/MPOG n° 02, de 2008, será efetuada a retenção ou glosa no pagamento, proporcional à irregularidade verificada, sem prejuízo das sanções cabíveis, caso se constate que a Contratada: </w:t>
      </w:r>
    </w:p>
    <w:p w14:paraId="29E139D5" w14:textId="0FC703EA" w:rsidR="00865604" w:rsidRPr="003C62B5" w:rsidRDefault="00EE06D0" w:rsidP="00865604">
      <w:pPr>
        <w:tabs>
          <w:tab w:val="center" w:pos="1184"/>
          <w:tab w:val="center" w:pos="3688"/>
        </w:tabs>
        <w:ind w:left="0" w:right="-2" w:firstLine="0"/>
        <w:jc w:val="left"/>
        <w:rPr>
          <w:color w:val="auto"/>
        </w:rPr>
      </w:pPr>
      <w:r w:rsidRPr="003C62B5">
        <w:rPr>
          <w:rFonts w:eastAsia="Arial"/>
          <w:color w:val="auto"/>
        </w:rPr>
        <w:t>9</w:t>
      </w:r>
      <w:r w:rsidR="00865604" w:rsidRPr="003C62B5">
        <w:rPr>
          <w:rFonts w:eastAsia="Arial"/>
          <w:color w:val="auto"/>
        </w:rPr>
        <w:t xml:space="preserve">.12.1. </w:t>
      </w:r>
      <w:r w:rsidR="00865604" w:rsidRPr="003C62B5">
        <w:rPr>
          <w:rFonts w:eastAsia="Arial"/>
          <w:color w:val="auto"/>
        </w:rPr>
        <w:tab/>
      </w:r>
      <w:r w:rsidR="00865604" w:rsidRPr="003C62B5">
        <w:rPr>
          <w:color w:val="auto"/>
        </w:rPr>
        <w:t xml:space="preserve"> Não produziu os resultados acordados; </w:t>
      </w:r>
    </w:p>
    <w:p w14:paraId="40745EA5" w14:textId="058137A7" w:rsidR="00865604" w:rsidRPr="003C62B5" w:rsidRDefault="00EE06D0" w:rsidP="00865604">
      <w:pPr>
        <w:tabs>
          <w:tab w:val="left" w:pos="851"/>
        </w:tabs>
        <w:ind w:left="0" w:right="-2" w:firstLine="0"/>
        <w:rPr>
          <w:color w:val="auto"/>
        </w:rPr>
      </w:pPr>
      <w:r w:rsidRPr="003C62B5">
        <w:rPr>
          <w:rFonts w:eastAsia="Arial"/>
          <w:color w:val="auto"/>
        </w:rPr>
        <w:t>9</w:t>
      </w:r>
      <w:r w:rsidR="00865604" w:rsidRPr="003C62B5">
        <w:rPr>
          <w:rFonts w:eastAsia="Arial"/>
          <w:color w:val="auto"/>
        </w:rPr>
        <w:t xml:space="preserve">.12.2. </w:t>
      </w:r>
      <w:r w:rsidR="00865604" w:rsidRPr="003C62B5">
        <w:rPr>
          <w:rFonts w:eastAsia="Arial"/>
          <w:color w:val="auto"/>
        </w:rPr>
        <w:tab/>
      </w:r>
      <w:r w:rsidR="00865604" w:rsidRPr="003C62B5">
        <w:rPr>
          <w:color w:val="auto"/>
        </w:rPr>
        <w:t xml:space="preserve"> Deixou de executar as atividades contratadas, ou não as executou com a qualidade mínima exigida; </w:t>
      </w:r>
    </w:p>
    <w:p w14:paraId="4B5FB79B" w14:textId="1E805EE9" w:rsidR="00865604" w:rsidRPr="003C62B5" w:rsidRDefault="00EE06D0" w:rsidP="00865604">
      <w:pPr>
        <w:ind w:left="0" w:right="-2" w:firstLine="0"/>
        <w:rPr>
          <w:color w:val="auto"/>
        </w:rPr>
      </w:pPr>
      <w:r w:rsidRPr="003C62B5">
        <w:rPr>
          <w:rFonts w:eastAsia="Arial"/>
          <w:color w:val="auto"/>
        </w:rPr>
        <w:t>9</w:t>
      </w:r>
      <w:r w:rsidR="00865604" w:rsidRPr="003C62B5">
        <w:rPr>
          <w:rFonts w:eastAsia="Arial"/>
          <w:color w:val="auto"/>
        </w:rPr>
        <w:t xml:space="preserve">.12.3. </w:t>
      </w:r>
      <w:r w:rsidR="00865604" w:rsidRPr="003C62B5">
        <w:rPr>
          <w:color w:val="auto"/>
        </w:rPr>
        <w:t xml:space="preserve"> Deixou de utilizar os materiais e recursos humanos exigidos para a execução do serviço, ou utilizou-os com qualidade ou quantidade inferior à demandada. </w:t>
      </w:r>
    </w:p>
    <w:p w14:paraId="3213A314" w14:textId="2BD87A1A" w:rsidR="00865604" w:rsidRPr="003C62B5" w:rsidRDefault="00EE06D0" w:rsidP="00865604">
      <w:pPr>
        <w:tabs>
          <w:tab w:val="left" w:pos="851"/>
        </w:tabs>
        <w:ind w:left="0" w:right="-2" w:firstLine="0"/>
        <w:rPr>
          <w:color w:val="auto"/>
        </w:rPr>
      </w:pPr>
      <w:r w:rsidRPr="003C62B5">
        <w:rPr>
          <w:rFonts w:eastAsia="Arial"/>
          <w:color w:val="auto"/>
        </w:rPr>
        <w:t>9</w:t>
      </w:r>
      <w:r w:rsidR="00865604" w:rsidRPr="003C62B5">
        <w:rPr>
          <w:rFonts w:eastAsia="Arial"/>
          <w:color w:val="auto"/>
        </w:rPr>
        <w:t xml:space="preserve">.12.4. </w:t>
      </w:r>
      <w:r w:rsidR="00865604" w:rsidRPr="003C62B5">
        <w:rPr>
          <w:rFonts w:eastAsia="Arial"/>
          <w:color w:val="auto"/>
        </w:rPr>
        <w:tab/>
      </w:r>
      <w:r w:rsidR="00865604" w:rsidRPr="003C62B5">
        <w:rPr>
          <w:color w:val="auto"/>
        </w:rPr>
        <w:t xml:space="preserve">Será considerada data do pagamento o dia em que constar como emitida a ordem bancária para pagamento. </w:t>
      </w:r>
    </w:p>
    <w:p w14:paraId="36641414" w14:textId="322CD484" w:rsidR="00865604" w:rsidRPr="003C62B5" w:rsidRDefault="00EE06D0" w:rsidP="00865604">
      <w:pPr>
        <w:ind w:left="0" w:right="-2" w:firstLine="0"/>
        <w:rPr>
          <w:color w:val="auto"/>
        </w:rPr>
      </w:pPr>
      <w:r w:rsidRPr="003C62B5">
        <w:rPr>
          <w:color w:val="auto"/>
        </w:rPr>
        <w:t>9</w:t>
      </w:r>
      <w:r w:rsidR="00865604" w:rsidRPr="003C62B5">
        <w:rPr>
          <w:color w:val="auto"/>
        </w:rPr>
        <w:t>.13.</w:t>
      </w:r>
      <w:r w:rsidR="00865604" w:rsidRPr="003C62B5">
        <w:rPr>
          <w:rFonts w:eastAsia="Arial"/>
          <w:color w:val="auto"/>
        </w:rPr>
        <w:t xml:space="preserve"> </w:t>
      </w:r>
      <w:r w:rsidR="00865604" w:rsidRPr="003C62B5">
        <w:rPr>
          <w:color w:val="auto"/>
        </w:rPr>
        <w:t xml:space="preserve"> Antes de cada pagamento à contratada, será realizada consulta aos sítios eletrônicos oficiais para verificar a manutenção das condições de habilitação exigidas no edital. </w:t>
      </w:r>
    </w:p>
    <w:p w14:paraId="386306A0" w14:textId="45E454D8" w:rsidR="00865604" w:rsidRPr="003C62B5" w:rsidRDefault="00EE06D0" w:rsidP="00865604">
      <w:pPr>
        <w:ind w:left="0" w:right="-2" w:firstLine="0"/>
        <w:rPr>
          <w:color w:val="auto"/>
        </w:rPr>
      </w:pPr>
      <w:r w:rsidRPr="003C62B5">
        <w:rPr>
          <w:color w:val="auto"/>
        </w:rPr>
        <w:t>9</w:t>
      </w:r>
      <w:r w:rsidR="00865604" w:rsidRPr="003C62B5">
        <w:rPr>
          <w:color w:val="auto"/>
        </w:rPr>
        <w:t>.14.</w:t>
      </w:r>
      <w:r w:rsidR="00865604" w:rsidRPr="003C62B5">
        <w:rPr>
          <w:rFonts w:eastAsia="Arial"/>
          <w:color w:val="auto"/>
        </w:rPr>
        <w:t xml:space="preserve"> </w:t>
      </w:r>
      <w:r w:rsidR="00865604" w:rsidRPr="003C62B5">
        <w:rPr>
          <w:color w:val="auto"/>
        </w:rPr>
        <w:t xml:space="preserve"> Constatando-se, junto aos sítios eletrônicos oficiais, a situação de irregularidade da contratada, será providenciada sua advertência, por escrito, para que, no prazo de 5 (cinco) dias, regularize sua situação ou, no mesmo prazo, apresente sua defesa. O prazo poderá ser prorrogado uma vez, por igual período, a critério da contratante. </w:t>
      </w:r>
    </w:p>
    <w:p w14:paraId="4A020D47" w14:textId="123A0DB6" w:rsidR="00865604" w:rsidRPr="003C62B5" w:rsidRDefault="00EE06D0" w:rsidP="00865604">
      <w:pPr>
        <w:ind w:left="0" w:right="-2" w:firstLine="0"/>
        <w:rPr>
          <w:color w:val="auto"/>
        </w:rPr>
      </w:pPr>
      <w:r w:rsidRPr="003C62B5">
        <w:rPr>
          <w:color w:val="auto"/>
        </w:rPr>
        <w:lastRenderedPageBreak/>
        <w:t>9</w:t>
      </w:r>
      <w:r w:rsidR="00865604" w:rsidRPr="003C62B5">
        <w:rPr>
          <w:color w:val="auto"/>
        </w:rPr>
        <w:t>.15.</w:t>
      </w:r>
      <w:r w:rsidR="00865604" w:rsidRPr="003C62B5">
        <w:rPr>
          <w:rFonts w:eastAsia="Arial"/>
          <w:color w:val="auto"/>
        </w:rPr>
        <w:t xml:space="preserve"> </w:t>
      </w:r>
      <w:r w:rsidR="00865604" w:rsidRPr="003C62B5">
        <w:rPr>
          <w:color w:val="auto"/>
        </w:rPr>
        <w:t xml:space="preserve"> 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4BC43EE0" w14:textId="20DE0211" w:rsidR="00865604" w:rsidRPr="003C62B5" w:rsidRDefault="005F2B73" w:rsidP="00865604">
      <w:pPr>
        <w:ind w:left="0" w:right="-2" w:firstLine="0"/>
        <w:rPr>
          <w:color w:val="auto"/>
        </w:rPr>
      </w:pPr>
      <w:r w:rsidRPr="003C62B5">
        <w:rPr>
          <w:color w:val="auto"/>
        </w:rPr>
        <w:t>9</w:t>
      </w:r>
      <w:r w:rsidR="00865604" w:rsidRPr="003C62B5">
        <w:rPr>
          <w:color w:val="auto"/>
        </w:rPr>
        <w:t>.16.</w:t>
      </w:r>
      <w:r w:rsidR="00865604" w:rsidRPr="003C62B5">
        <w:rPr>
          <w:rFonts w:eastAsia="Arial"/>
          <w:color w:val="auto"/>
        </w:rPr>
        <w:t xml:space="preserve"> </w:t>
      </w:r>
      <w:r w:rsidR="00865604" w:rsidRPr="003C62B5">
        <w:rPr>
          <w:color w:val="auto"/>
        </w:rPr>
        <w:t xml:space="preserve"> Persistindo a irregularidade, a contratante deverá adotar as medidas necessárias à rescisão contratual nos autos do processo administrativo correspondente, assegurada à contratada a ampla defesa. </w:t>
      </w:r>
    </w:p>
    <w:p w14:paraId="42ACE84C" w14:textId="063362F2" w:rsidR="00865604" w:rsidRPr="003C62B5" w:rsidRDefault="005F2B73" w:rsidP="00865604">
      <w:pPr>
        <w:ind w:left="0" w:right="-2" w:firstLine="0"/>
        <w:rPr>
          <w:color w:val="auto"/>
        </w:rPr>
      </w:pPr>
      <w:r w:rsidRPr="003C62B5">
        <w:rPr>
          <w:color w:val="auto"/>
        </w:rPr>
        <w:t>9</w:t>
      </w:r>
      <w:r w:rsidR="00865604" w:rsidRPr="003C62B5">
        <w:rPr>
          <w:color w:val="auto"/>
        </w:rPr>
        <w:t>.17.</w:t>
      </w:r>
      <w:r w:rsidR="00865604" w:rsidRPr="003C62B5">
        <w:rPr>
          <w:rFonts w:eastAsia="Arial"/>
          <w:color w:val="auto"/>
        </w:rPr>
        <w:t xml:space="preserve"> </w:t>
      </w:r>
      <w:r w:rsidR="00865604" w:rsidRPr="003C62B5">
        <w:rPr>
          <w:color w:val="auto"/>
        </w:rPr>
        <w:t xml:space="preserve"> Havendo a efetiva execução do objeto, os pagamentos serão realizados normalmente, até que se decida pela rescisão do contrato, caso a contratada não regularize sua situação junto ao Cadastro de Fornecedores.  </w:t>
      </w:r>
    </w:p>
    <w:p w14:paraId="7E588C0A" w14:textId="383C03CA" w:rsidR="00865604" w:rsidRPr="003C62B5" w:rsidRDefault="005F2B73" w:rsidP="00865604">
      <w:pPr>
        <w:ind w:left="0" w:right="-2" w:firstLine="0"/>
        <w:rPr>
          <w:color w:val="auto"/>
        </w:rPr>
      </w:pPr>
      <w:r w:rsidRPr="003C62B5">
        <w:rPr>
          <w:color w:val="auto"/>
        </w:rPr>
        <w:t>9</w:t>
      </w:r>
      <w:r w:rsidR="00865604" w:rsidRPr="003C62B5">
        <w:rPr>
          <w:color w:val="auto"/>
        </w:rPr>
        <w:t>.18.</w:t>
      </w:r>
      <w:r w:rsidR="00865604" w:rsidRPr="003C62B5">
        <w:rPr>
          <w:rFonts w:eastAsia="Arial"/>
          <w:color w:val="auto"/>
        </w:rPr>
        <w:t xml:space="preserve"> </w:t>
      </w:r>
      <w:r w:rsidR="00865604" w:rsidRPr="003C62B5">
        <w:rPr>
          <w:color w:val="auto"/>
        </w:rPr>
        <w:t xml:space="preserve"> Somente por motivo de economicidade, segurança nacional ou outro interesse público de alta relevância, devidamente justificado, em qualquer caso, pela máxima autoridade da contratante, não será rescindido o contrato em execução com a contratada inadimplente.</w:t>
      </w:r>
    </w:p>
    <w:p w14:paraId="26015312" w14:textId="487F10AE" w:rsidR="00865604" w:rsidRPr="003C62B5" w:rsidRDefault="005F2B73" w:rsidP="00865604">
      <w:pPr>
        <w:ind w:left="0" w:right="-2" w:firstLine="0"/>
        <w:rPr>
          <w:color w:val="auto"/>
        </w:rPr>
      </w:pPr>
      <w:r w:rsidRPr="003C62B5">
        <w:rPr>
          <w:color w:val="auto"/>
        </w:rPr>
        <w:t>9</w:t>
      </w:r>
      <w:r w:rsidR="00865604" w:rsidRPr="003C62B5">
        <w:rPr>
          <w:color w:val="auto"/>
        </w:rPr>
        <w:t>.19.</w:t>
      </w:r>
      <w:r w:rsidR="00865604" w:rsidRPr="003C62B5">
        <w:rPr>
          <w:rFonts w:eastAsia="Arial"/>
          <w:color w:val="auto"/>
        </w:rPr>
        <w:t xml:space="preserve"> </w:t>
      </w:r>
      <w:r w:rsidR="00865604" w:rsidRPr="003C62B5">
        <w:rPr>
          <w:color w:val="auto"/>
        </w:rPr>
        <w:t xml:space="preserve"> Quando do pagamento, será efetuada a retenção tributária prevista na legislação aplicável, em especial a prevista no artigo 31 da Lei n. 8.212, de 1993. </w:t>
      </w:r>
    </w:p>
    <w:p w14:paraId="1BDCA1B3" w14:textId="5B41CBC8" w:rsidR="00865604" w:rsidRPr="003C62B5" w:rsidRDefault="005F2B73" w:rsidP="00865604">
      <w:pPr>
        <w:ind w:left="0" w:right="-2" w:firstLine="0"/>
        <w:rPr>
          <w:color w:val="auto"/>
        </w:rPr>
      </w:pPr>
      <w:r w:rsidRPr="003C62B5">
        <w:rPr>
          <w:color w:val="auto"/>
        </w:rPr>
        <w:t>9</w:t>
      </w:r>
      <w:r w:rsidR="00865604" w:rsidRPr="003C62B5">
        <w:rPr>
          <w:color w:val="auto"/>
        </w:rPr>
        <w:t>.20.</w:t>
      </w:r>
      <w:r w:rsidR="00865604" w:rsidRPr="003C62B5">
        <w:rPr>
          <w:rFonts w:eastAsia="Arial"/>
          <w:color w:val="auto"/>
        </w:rPr>
        <w:t xml:space="preserve"> </w:t>
      </w:r>
      <w:r w:rsidR="00865604" w:rsidRPr="003C62B5">
        <w:rPr>
          <w:color w:val="auto"/>
        </w:rPr>
        <w:t xml:space="preserve">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Lei Complementar nº 123, de 2006. </w:t>
      </w:r>
    </w:p>
    <w:p w14:paraId="7A34006E" w14:textId="7A8C490F" w:rsidR="00865604" w:rsidRPr="003C62B5" w:rsidRDefault="005F2B73" w:rsidP="00865604">
      <w:pPr>
        <w:ind w:left="0" w:right="-2" w:firstLine="0"/>
        <w:rPr>
          <w:color w:val="auto"/>
        </w:rPr>
      </w:pPr>
      <w:r w:rsidRPr="003C62B5">
        <w:rPr>
          <w:color w:val="auto"/>
        </w:rPr>
        <w:t>9</w:t>
      </w:r>
      <w:r w:rsidR="00865604" w:rsidRPr="003C62B5">
        <w:rPr>
          <w:color w:val="auto"/>
        </w:rPr>
        <w:t>.21.</w:t>
      </w:r>
      <w:r w:rsidR="00865604" w:rsidRPr="003C62B5">
        <w:rPr>
          <w:rFonts w:eastAsia="Arial"/>
          <w:color w:val="auto"/>
        </w:rPr>
        <w:t xml:space="preserve"> </w:t>
      </w:r>
      <w:r w:rsidR="00865604" w:rsidRPr="003C62B5">
        <w:rPr>
          <w:color w:val="auto"/>
        </w:rPr>
        <w:t xml:space="preserve"> Quanto ao Imposto sobre Serviços de Qualquer Natureza (ISSQN), será observado o disposto na Lei Complementar nº 116, de 2003, e legislação municipal aplicável. </w:t>
      </w:r>
    </w:p>
    <w:p w14:paraId="380162D7" w14:textId="4603C81C" w:rsidR="00865604" w:rsidRPr="003C62B5" w:rsidRDefault="005F2B73" w:rsidP="00865604">
      <w:pPr>
        <w:ind w:left="0" w:right="-2" w:firstLine="0"/>
        <w:rPr>
          <w:color w:val="auto"/>
        </w:rPr>
      </w:pPr>
      <w:r w:rsidRPr="003C62B5">
        <w:rPr>
          <w:color w:val="auto"/>
        </w:rPr>
        <w:t>9</w:t>
      </w:r>
      <w:r w:rsidR="00865604" w:rsidRPr="003C62B5">
        <w:rPr>
          <w:color w:val="auto"/>
        </w:rPr>
        <w:t>.22.</w:t>
      </w:r>
      <w:r w:rsidR="00865604" w:rsidRPr="003C62B5">
        <w:rPr>
          <w:rFonts w:eastAsia="Arial"/>
          <w:color w:val="auto"/>
        </w:rPr>
        <w:t xml:space="preserve"> </w:t>
      </w:r>
      <w:r w:rsidR="00865604" w:rsidRPr="003C62B5">
        <w:rPr>
          <w:color w:val="auto"/>
        </w:rPr>
        <w:t xml:space="preserve">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 </w:t>
      </w:r>
    </w:p>
    <w:p w14:paraId="283994B8" w14:textId="77777777" w:rsidR="00865604" w:rsidRPr="003C62B5" w:rsidRDefault="00865604" w:rsidP="00865604">
      <w:pPr>
        <w:spacing w:after="0"/>
        <w:ind w:left="0" w:right="160" w:firstLine="0"/>
        <w:rPr>
          <w:color w:val="auto"/>
        </w:rPr>
      </w:pPr>
      <w:r w:rsidRPr="003C62B5">
        <w:rPr>
          <w:color w:val="auto"/>
        </w:rPr>
        <w:t xml:space="preserve">EM = I x N x VP, sendo: </w:t>
      </w:r>
    </w:p>
    <w:p w14:paraId="440B1CAD" w14:textId="77777777" w:rsidR="00865604" w:rsidRPr="003C62B5" w:rsidRDefault="00865604" w:rsidP="00865604">
      <w:pPr>
        <w:spacing w:after="0"/>
        <w:ind w:left="0" w:right="160" w:firstLine="0"/>
        <w:rPr>
          <w:color w:val="auto"/>
        </w:rPr>
      </w:pPr>
      <w:r w:rsidRPr="003C62B5">
        <w:rPr>
          <w:color w:val="auto"/>
        </w:rPr>
        <w:t xml:space="preserve">EM = Encargos moratórios; </w:t>
      </w:r>
    </w:p>
    <w:p w14:paraId="7957FDC6" w14:textId="77777777" w:rsidR="00865604" w:rsidRPr="003C62B5" w:rsidRDefault="00865604" w:rsidP="00865604">
      <w:pPr>
        <w:spacing w:after="0"/>
        <w:ind w:left="0" w:right="1918" w:firstLine="0"/>
        <w:rPr>
          <w:color w:val="auto"/>
        </w:rPr>
      </w:pPr>
      <w:r w:rsidRPr="003C62B5">
        <w:rPr>
          <w:color w:val="auto"/>
        </w:rPr>
        <w:t xml:space="preserve">N = Número de dias entre a data prevista para o pagamento e a do efetivo pagamento; VP = Valor da parcela a ser paga. </w:t>
      </w:r>
    </w:p>
    <w:p w14:paraId="3FAF8878" w14:textId="77777777" w:rsidR="00865604" w:rsidRPr="003C62B5" w:rsidRDefault="00865604" w:rsidP="00865604">
      <w:pPr>
        <w:spacing w:after="0"/>
        <w:ind w:left="0" w:right="160" w:firstLine="0"/>
        <w:rPr>
          <w:color w:val="auto"/>
        </w:rPr>
      </w:pPr>
      <w:r w:rsidRPr="003C62B5">
        <w:rPr>
          <w:color w:val="auto"/>
        </w:rPr>
        <w:t xml:space="preserve">I = Índice de compensação financeira = 0,00016438, assim apurado: </w:t>
      </w:r>
    </w:p>
    <w:tbl>
      <w:tblPr>
        <w:tblStyle w:val="TableGrid"/>
        <w:tblW w:w="9543" w:type="dxa"/>
        <w:tblInd w:w="547" w:type="dxa"/>
        <w:tblCellMar>
          <w:top w:w="17" w:type="dxa"/>
          <w:left w:w="790" w:type="dxa"/>
          <w:right w:w="115" w:type="dxa"/>
        </w:tblCellMar>
        <w:tblLook w:val="04A0" w:firstRow="1" w:lastRow="0" w:firstColumn="1" w:lastColumn="0" w:noHBand="0" w:noVBand="1"/>
      </w:tblPr>
      <w:tblGrid>
        <w:gridCol w:w="1758"/>
        <w:gridCol w:w="3088"/>
        <w:gridCol w:w="4697"/>
      </w:tblGrid>
      <w:tr w:rsidR="00865604" w:rsidRPr="003C62B5" w14:paraId="557EFC96" w14:textId="77777777" w:rsidTr="00AB4054">
        <w:trPr>
          <w:trHeight w:val="781"/>
        </w:trPr>
        <w:tc>
          <w:tcPr>
            <w:tcW w:w="1758" w:type="dxa"/>
            <w:tcBorders>
              <w:top w:val="single" w:sz="8" w:space="0" w:color="000000"/>
              <w:left w:val="single" w:sz="6" w:space="0" w:color="000000"/>
              <w:bottom w:val="single" w:sz="8" w:space="0" w:color="000000"/>
              <w:right w:val="double" w:sz="4" w:space="0" w:color="000000"/>
            </w:tcBorders>
          </w:tcPr>
          <w:p w14:paraId="4C134107" w14:textId="77777777" w:rsidR="00865604" w:rsidRPr="003C62B5" w:rsidRDefault="00865604" w:rsidP="00AB4054">
            <w:pPr>
              <w:spacing w:after="0" w:line="259" w:lineRule="auto"/>
              <w:ind w:left="0" w:right="54" w:firstLine="0"/>
              <w:jc w:val="center"/>
              <w:rPr>
                <w:color w:val="auto"/>
              </w:rPr>
            </w:pPr>
            <w:r w:rsidRPr="003C62B5">
              <w:rPr>
                <w:color w:val="auto"/>
              </w:rPr>
              <w:t xml:space="preserve"> </w:t>
            </w:r>
          </w:p>
          <w:p w14:paraId="19B296CB" w14:textId="77777777" w:rsidR="00865604" w:rsidRPr="003C62B5" w:rsidRDefault="00865604" w:rsidP="00AB4054">
            <w:pPr>
              <w:spacing w:after="0" w:line="259" w:lineRule="auto"/>
              <w:ind w:left="0" w:right="0" w:firstLine="0"/>
              <w:jc w:val="left"/>
              <w:rPr>
                <w:color w:val="auto"/>
              </w:rPr>
            </w:pPr>
            <w:r w:rsidRPr="003C62B5">
              <w:rPr>
                <w:color w:val="auto"/>
              </w:rPr>
              <w:t xml:space="preserve">I = (TX) </w:t>
            </w:r>
          </w:p>
          <w:p w14:paraId="734F96C6" w14:textId="77777777" w:rsidR="00865604" w:rsidRPr="003C62B5" w:rsidRDefault="00865604" w:rsidP="00AB4054">
            <w:pPr>
              <w:spacing w:after="0" w:line="259" w:lineRule="auto"/>
              <w:ind w:left="0" w:right="54" w:firstLine="0"/>
              <w:jc w:val="center"/>
              <w:rPr>
                <w:color w:val="auto"/>
              </w:rPr>
            </w:pPr>
            <w:r w:rsidRPr="003C62B5">
              <w:rPr>
                <w:color w:val="auto"/>
              </w:rPr>
              <w:t xml:space="preserve"> </w:t>
            </w:r>
          </w:p>
        </w:tc>
        <w:tc>
          <w:tcPr>
            <w:tcW w:w="3088" w:type="dxa"/>
            <w:tcBorders>
              <w:top w:val="single" w:sz="8" w:space="0" w:color="000000"/>
              <w:left w:val="double" w:sz="4" w:space="0" w:color="000000"/>
              <w:bottom w:val="single" w:sz="8" w:space="0" w:color="000000"/>
              <w:right w:val="single" w:sz="8" w:space="0" w:color="000000"/>
            </w:tcBorders>
          </w:tcPr>
          <w:p w14:paraId="4F583080" w14:textId="77777777" w:rsidR="00865604" w:rsidRPr="003C62B5" w:rsidRDefault="00865604" w:rsidP="00AB4054">
            <w:pPr>
              <w:spacing w:after="0" w:line="259" w:lineRule="auto"/>
              <w:ind w:left="0" w:right="51" w:firstLine="0"/>
              <w:jc w:val="center"/>
              <w:rPr>
                <w:color w:val="auto"/>
              </w:rPr>
            </w:pPr>
            <w:r w:rsidRPr="003C62B5">
              <w:rPr>
                <w:color w:val="auto"/>
              </w:rPr>
              <w:t xml:space="preserve"> </w:t>
            </w:r>
          </w:p>
          <w:p w14:paraId="05498109" w14:textId="77777777" w:rsidR="00865604" w:rsidRPr="003C62B5" w:rsidRDefault="00865604" w:rsidP="00AB4054">
            <w:pPr>
              <w:spacing w:after="0" w:line="259" w:lineRule="auto"/>
              <w:ind w:left="0" w:right="0" w:firstLine="0"/>
              <w:jc w:val="left"/>
              <w:rPr>
                <w:color w:val="auto"/>
              </w:rPr>
            </w:pPr>
            <w:r w:rsidRPr="003C62B5">
              <w:rPr>
                <w:color w:val="auto"/>
              </w:rPr>
              <w:t xml:space="preserve">I = (6/100) / 365 </w:t>
            </w:r>
          </w:p>
          <w:p w14:paraId="6FE7E446" w14:textId="77777777" w:rsidR="00865604" w:rsidRPr="003C62B5" w:rsidRDefault="00865604" w:rsidP="00AB4054">
            <w:pPr>
              <w:spacing w:after="0" w:line="259" w:lineRule="auto"/>
              <w:ind w:left="0" w:right="51" w:firstLine="0"/>
              <w:jc w:val="center"/>
              <w:rPr>
                <w:color w:val="auto"/>
              </w:rPr>
            </w:pPr>
            <w:r w:rsidRPr="003C62B5">
              <w:rPr>
                <w:color w:val="auto"/>
              </w:rPr>
              <w:t xml:space="preserve"> </w:t>
            </w:r>
          </w:p>
        </w:tc>
        <w:tc>
          <w:tcPr>
            <w:tcW w:w="4697" w:type="dxa"/>
            <w:tcBorders>
              <w:top w:val="single" w:sz="8" w:space="0" w:color="000000"/>
              <w:left w:val="single" w:sz="8" w:space="0" w:color="000000"/>
              <w:bottom w:val="single" w:sz="8" w:space="0" w:color="000000"/>
              <w:right w:val="single" w:sz="7" w:space="0" w:color="000000"/>
            </w:tcBorders>
          </w:tcPr>
          <w:p w14:paraId="2E2D3F80" w14:textId="77777777" w:rsidR="00865604" w:rsidRPr="003C62B5" w:rsidRDefault="00865604" w:rsidP="00AB4054">
            <w:pPr>
              <w:spacing w:after="0" w:line="259" w:lineRule="auto"/>
              <w:ind w:left="0" w:right="103" w:firstLine="0"/>
              <w:jc w:val="center"/>
              <w:rPr>
                <w:color w:val="auto"/>
              </w:rPr>
            </w:pPr>
            <w:r w:rsidRPr="003C62B5">
              <w:rPr>
                <w:color w:val="auto"/>
              </w:rPr>
              <w:t xml:space="preserve">I = 0,00016438 </w:t>
            </w:r>
          </w:p>
          <w:p w14:paraId="18E9E4E6" w14:textId="77777777" w:rsidR="00865604" w:rsidRPr="003C62B5" w:rsidRDefault="00865604" w:rsidP="00AB4054">
            <w:pPr>
              <w:spacing w:after="0" w:line="259" w:lineRule="auto"/>
              <w:ind w:left="0" w:right="0" w:firstLine="0"/>
              <w:jc w:val="left"/>
              <w:rPr>
                <w:color w:val="auto"/>
              </w:rPr>
            </w:pPr>
            <w:r w:rsidRPr="003C62B5">
              <w:rPr>
                <w:color w:val="auto"/>
              </w:rPr>
              <w:t xml:space="preserve">TX = Percentual da taxa anual = 6%. </w:t>
            </w:r>
          </w:p>
          <w:p w14:paraId="5FFF0566" w14:textId="77777777" w:rsidR="00865604" w:rsidRPr="003C62B5" w:rsidRDefault="00865604" w:rsidP="00AB4054">
            <w:pPr>
              <w:spacing w:after="0" w:line="259" w:lineRule="auto"/>
              <w:ind w:left="0" w:right="50" w:firstLine="0"/>
              <w:jc w:val="center"/>
              <w:rPr>
                <w:color w:val="auto"/>
              </w:rPr>
            </w:pPr>
            <w:r w:rsidRPr="003C62B5">
              <w:rPr>
                <w:color w:val="auto"/>
              </w:rPr>
              <w:t xml:space="preserve"> </w:t>
            </w:r>
          </w:p>
        </w:tc>
      </w:tr>
    </w:tbl>
    <w:p w14:paraId="5047C3F2" w14:textId="3ADDE39D" w:rsidR="00DB09DD" w:rsidRPr="003C62B5" w:rsidRDefault="00DB09DD" w:rsidP="00097DB7">
      <w:pPr>
        <w:spacing w:line="360" w:lineRule="auto"/>
        <w:ind w:left="0"/>
        <w:rPr>
          <w:color w:val="auto"/>
        </w:rPr>
      </w:pPr>
    </w:p>
    <w:p w14:paraId="6C35066F" w14:textId="77777777" w:rsidR="00DB09DD" w:rsidRPr="003C62B5" w:rsidRDefault="00DB09DD" w:rsidP="00DB09DD">
      <w:pPr>
        <w:pStyle w:val="SemEspaamento"/>
        <w:spacing w:line="360" w:lineRule="auto"/>
        <w:jc w:val="both"/>
        <w:rPr>
          <w:rFonts w:ascii="Times New Roman" w:hAnsi="Times New Roman" w:cs="Times New Roman"/>
          <w:b/>
        </w:rPr>
      </w:pPr>
    </w:p>
    <w:p w14:paraId="4944C344" w14:textId="24AF262C"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t>10- DO REAJUST</w:t>
      </w:r>
      <w:r w:rsidR="001B1C14" w:rsidRPr="003C62B5">
        <w:rPr>
          <w:rFonts w:ascii="Times New Roman" w:hAnsi="Times New Roman" w:cs="Times New Roman"/>
          <w:b/>
        </w:rPr>
        <w:t>E</w:t>
      </w:r>
    </w:p>
    <w:p w14:paraId="0B8E37E7" w14:textId="40A2D1FF" w:rsidR="00B11DCB" w:rsidRPr="003C62B5" w:rsidRDefault="00B11DCB" w:rsidP="00B11DCB">
      <w:pPr>
        <w:ind w:left="0" w:right="-2" w:firstLine="0"/>
        <w:rPr>
          <w:color w:val="auto"/>
        </w:rPr>
      </w:pPr>
      <w:r w:rsidRPr="003C62B5">
        <w:rPr>
          <w:color w:val="auto"/>
        </w:rPr>
        <w:t>1</w:t>
      </w:r>
      <w:r w:rsidR="00673CA3" w:rsidRPr="003C62B5">
        <w:rPr>
          <w:color w:val="auto"/>
        </w:rPr>
        <w:t>0</w:t>
      </w:r>
      <w:r w:rsidRPr="003C62B5">
        <w:rPr>
          <w:color w:val="auto"/>
        </w:rPr>
        <w:t>.1.</w:t>
      </w:r>
      <w:r w:rsidRPr="003C62B5">
        <w:rPr>
          <w:rFonts w:eastAsia="Arial"/>
          <w:color w:val="auto"/>
        </w:rPr>
        <w:t xml:space="preserve"> </w:t>
      </w:r>
      <w:r w:rsidRPr="003C62B5">
        <w:rPr>
          <w:color w:val="auto"/>
        </w:rPr>
        <w:t xml:space="preserve">O valor do contrato será fixo, porém poderá ser corrigido a cada 12 meses mediante requerimento da contratada, após o interregno mínimo de um ano, contado a partir da data limite para a apresentação do orçamento, pela variação do índice INCC (Índice Nacional de Custos da Construção)- Coluna 35 da FGV ( Índice Nacional da Construção Civil- Coluna 35-FGV) ou outro que vier a substituí-lo, e afetará exclusivamente as etapas/parcelas do empreendimento cujo atraso não decorra de culpa da contratada.  </w:t>
      </w:r>
    </w:p>
    <w:p w14:paraId="6A034B7E" w14:textId="74688067" w:rsidR="00B11DCB" w:rsidRPr="003C62B5" w:rsidRDefault="00B11DCB" w:rsidP="00B11DCB">
      <w:pPr>
        <w:tabs>
          <w:tab w:val="center" w:pos="741"/>
          <w:tab w:val="center" w:pos="4370"/>
        </w:tabs>
        <w:spacing w:after="243"/>
        <w:ind w:left="0" w:right="-2" w:firstLine="0"/>
        <w:jc w:val="left"/>
        <w:rPr>
          <w:color w:val="auto"/>
        </w:rPr>
      </w:pPr>
      <w:r w:rsidRPr="003C62B5">
        <w:rPr>
          <w:color w:val="auto"/>
        </w:rPr>
        <w:lastRenderedPageBreak/>
        <w:t>1</w:t>
      </w:r>
      <w:r w:rsidR="00673CA3" w:rsidRPr="003C62B5">
        <w:rPr>
          <w:color w:val="auto"/>
        </w:rPr>
        <w:t>0</w:t>
      </w:r>
      <w:r w:rsidRPr="003C62B5">
        <w:rPr>
          <w:color w:val="auto"/>
        </w:rPr>
        <w:t>.2.</w:t>
      </w:r>
      <w:r w:rsidRPr="003C62B5">
        <w:rPr>
          <w:rFonts w:eastAsia="Arial"/>
          <w:color w:val="auto"/>
        </w:rPr>
        <w:t xml:space="preserve"> </w:t>
      </w:r>
      <w:r w:rsidRPr="003C62B5">
        <w:rPr>
          <w:rFonts w:eastAsia="Arial"/>
          <w:color w:val="auto"/>
        </w:rPr>
        <w:tab/>
      </w:r>
      <w:r w:rsidRPr="003C62B5">
        <w:rPr>
          <w:color w:val="auto"/>
        </w:rPr>
        <w:t xml:space="preserve">Para reajustamento das etapas da obra será adotada a seguinte fórmula: </w:t>
      </w:r>
    </w:p>
    <w:p w14:paraId="1B7411EB" w14:textId="77777777" w:rsidR="00B11DCB" w:rsidRPr="003C62B5" w:rsidRDefault="00B11DCB" w:rsidP="00B11DCB">
      <w:pPr>
        <w:spacing w:after="0" w:line="259" w:lineRule="auto"/>
        <w:ind w:left="0" w:right="-2" w:firstLine="0"/>
        <w:jc w:val="left"/>
        <w:rPr>
          <w:color w:val="auto"/>
        </w:rPr>
      </w:pPr>
      <w:r w:rsidRPr="003C62B5">
        <w:rPr>
          <w:b/>
          <w:color w:val="auto"/>
        </w:rPr>
        <w:t xml:space="preserve"> </w:t>
      </w:r>
    </w:p>
    <w:tbl>
      <w:tblPr>
        <w:tblStyle w:val="TableGrid"/>
        <w:tblW w:w="2696" w:type="dxa"/>
        <w:tblInd w:w="4014" w:type="dxa"/>
        <w:tblCellMar>
          <w:left w:w="70" w:type="dxa"/>
          <w:bottom w:w="5" w:type="dxa"/>
          <w:right w:w="14" w:type="dxa"/>
        </w:tblCellMar>
        <w:tblLook w:val="04A0" w:firstRow="1" w:lastRow="0" w:firstColumn="1" w:lastColumn="0" w:noHBand="0" w:noVBand="1"/>
      </w:tblPr>
      <w:tblGrid>
        <w:gridCol w:w="771"/>
        <w:gridCol w:w="1073"/>
        <w:gridCol w:w="852"/>
      </w:tblGrid>
      <w:tr w:rsidR="00334842" w:rsidRPr="003C62B5" w14:paraId="1B5EB7A2" w14:textId="77777777" w:rsidTr="00AB4054">
        <w:trPr>
          <w:trHeight w:val="370"/>
        </w:trPr>
        <w:tc>
          <w:tcPr>
            <w:tcW w:w="770" w:type="dxa"/>
            <w:vMerge w:val="restart"/>
            <w:tcBorders>
              <w:top w:val="single" w:sz="4" w:space="0" w:color="000000"/>
              <w:left w:val="single" w:sz="4" w:space="0" w:color="000000"/>
              <w:bottom w:val="single" w:sz="4" w:space="0" w:color="000000"/>
              <w:right w:val="single" w:sz="4" w:space="0" w:color="000000"/>
            </w:tcBorders>
            <w:vAlign w:val="bottom"/>
          </w:tcPr>
          <w:p w14:paraId="4EE0227C" w14:textId="77777777" w:rsidR="00B11DCB" w:rsidRPr="003C62B5" w:rsidRDefault="00B11DCB" w:rsidP="00AB4054">
            <w:pPr>
              <w:spacing w:after="0" w:line="259" w:lineRule="auto"/>
              <w:ind w:left="0" w:right="-2" w:firstLine="0"/>
              <w:jc w:val="right"/>
              <w:rPr>
                <w:color w:val="auto"/>
              </w:rPr>
            </w:pPr>
            <w:r w:rsidRPr="003C62B5">
              <w:rPr>
                <w:b/>
                <w:color w:val="auto"/>
              </w:rPr>
              <w:t xml:space="preserve">R = </w:t>
            </w:r>
          </w:p>
        </w:tc>
        <w:tc>
          <w:tcPr>
            <w:tcW w:w="1073" w:type="dxa"/>
            <w:tcBorders>
              <w:top w:val="single" w:sz="4" w:space="0" w:color="000000"/>
              <w:left w:val="single" w:sz="4" w:space="0" w:color="000000"/>
              <w:bottom w:val="single" w:sz="4" w:space="0" w:color="000000"/>
              <w:right w:val="single" w:sz="4" w:space="0" w:color="000000"/>
            </w:tcBorders>
            <w:vAlign w:val="bottom"/>
          </w:tcPr>
          <w:p w14:paraId="0797DF25" w14:textId="77777777" w:rsidR="00B11DCB" w:rsidRPr="003C62B5" w:rsidRDefault="00B11DCB" w:rsidP="00AB4054">
            <w:pPr>
              <w:spacing w:after="0" w:line="259" w:lineRule="auto"/>
              <w:ind w:left="0" w:right="-2" w:firstLine="0"/>
              <w:jc w:val="center"/>
              <w:rPr>
                <w:color w:val="auto"/>
              </w:rPr>
            </w:pPr>
            <w:r w:rsidRPr="003C62B5">
              <w:rPr>
                <w:b/>
                <w:color w:val="auto"/>
              </w:rPr>
              <w:t xml:space="preserve">I - Io </w:t>
            </w:r>
          </w:p>
        </w:tc>
        <w:tc>
          <w:tcPr>
            <w:tcW w:w="852" w:type="dxa"/>
            <w:vMerge w:val="restart"/>
            <w:tcBorders>
              <w:top w:val="single" w:sz="4" w:space="0" w:color="000000"/>
              <w:left w:val="single" w:sz="4" w:space="0" w:color="000000"/>
              <w:bottom w:val="single" w:sz="4" w:space="0" w:color="000000"/>
              <w:right w:val="single" w:sz="4" w:space="0" w:color="000000"/>
            </w:tcBorders>
            <w:vAlign w:val="bottom"/>
          </w:tcPr>
          <w:p w14:paraId="685837BA" w14:textId="77777777" w:rsidR="00B11DCB" w:rsidRPr="003C62B5" w:rsidRDefault="00B11DCB" w:rsidP="00AB4054">
            <w:pPr>
              <w:spacing w:after="0" w:line="259" w:lineRule="auto"/>
              <w:ind w:left="0" w:right="-2" w:firstLine="0"/>
              <w:jc w:val="left"/>
              <w:rPr>
                <w:color w:val="auto"/>
              </w:rPr>
            </w:pPr>
            <w:r w:rsidRPr="003C62B5">
              <w:rPr>
                <w:b/>
                <w:color w:val="auto"/>
              </w:rPr>
              <w:t xml:space="preserve">x V </w:t>
            </w:r>
          </w:p>
        </w:tc>
      </w:tr>
      <w:tr w:rsidR="00B11DCB" w:rsidRPr="003C62B5" w14:paraId="49E0045D" w14:textId="77777777" w:rsidTr="00AB4054">
        <w:trPr>
          <w:trHeight w:val="370"/>
        </w:trPr>
        <w:tc>
          <w:tcPr>
            <w:tcW w:w="0" w:type="auto"/>
            <w:vMerge/>
            <w:tcBorders>
              <w:top w:val="nil"/>
              <w:left w:val="single" w:sz="4" w:space="0" w:color="000000"/>
              <w:bottom w:val="single" w:sz="4" w:space="0" w:color="000000"/>
              <w:right w:val="single" w:sz="4" w:space="0" w:color="000000"/>
            </w:tcBorders>
          </w:tcPr>
          <w:p w14:paraId="1BB78C42" w14:textId="77777777" w:rsidR="00B11DCB" w:rsidRPr="003C62B5" w:rsidRDefault="00B11DCB" w:rsidP="00AB4054">
            <w:pPr>
              <w:spacing w:after="160" w:line="259" w:lineRule="auto"/>
              <w:ind w:left="0" w:right="-2" w:firstLine="0"/>
              <w:jc w:val="left"/>
              <w:rPr>
                <w:color w:val="auto"/>
              </w:rPr>
            </w:pPr>
          </w:p>
        </w:tc>
        <w:tc>
          <w:tcPr>
            <w:tcW w:w="1073" w:type="dxa"/>
            <w:tcBorders>
              <w:top w:val="single" w:sz="4" w:space="0" w:color="000000"/>
              <w:left w:val="single" w:sz="4" w:space="0" w:color="000000"/>
              <w:bottom w:val="single" w:sz="4" w:space="0" w:color="000000"/>
              <w:right w:val="single" w:sz="4" w:space="0" w:color="000000"/>
            </w:tcBorders>
            <w:vAlign w:val="bottom"/>
          </w:tcPr>
          <w:p w14:paraId="6B8C819D" w14:textId="77777777" w:rsidR="00B11DCB" w:rsidRPr="003C62B5" w:rsidRDefault="00B11DCB" w:rsidP="00AB4054">
            <w:pPr>
              <w:spacing w:after="0" w:line="259" w:lineRule="auto"/>
              <w:ind w:left="0" w:right="-2" w:firstLine="0"/>
              <w:jc w:val="center"/>
              <w:rPr>
                <w:color w:val="auto"/>
              </w:rPr>
            </w:pPr>
            <w:r w:rsidRPr="003C62B5">
              <w:rPr>
                <w:b/>
                <w:color w:val="auto"/>
              </w:rPr>
              <w:t xml:space="preserve">Io </w:t>
            </w:r>
          </w:p>
        </w:tc>
        <w:tc>
          <w:tcPr>
            <w:tcW w:w="0" w:type="auto"/>
            <w:vMerge/>
            <w:tcBorders>
              <w:top w:val="nil"/>
              <w:left w:val="single" w:sz="4" w:space="0" w:color="000000"/>
              <w:bottom w:val="single" w:sz="4" w:space="0" w:color="000000"/>
              <w:right w:val="single" w:sz="4" w:space="0" w:color="000000"/>
            </w:tcBorders>
          </w:tcPr>
          <w:p w14:paraId="08554260" w14:textId="77777777" w:rsidR="00B11DCB" w:rsidRPr="003C62B5" w:rsidRDefault="00B11DCB" w:rsidP="00AB4054">
            <w:pPr>
              <w:spacing w:after="160" w:line="259" w:lineRule="auto"/>
              <w:ind w:left="0" w:right="-2" w:firstLine="0"/>
              <w:jc w:val="left"/>
              <w:rPr>
                <w:color w:val="auto"/>
              </w:rPr>
            </w:pPr>
          </w:p>
        </w:tc>
      </w:tr>
    </w:tbl>
    <w:p w14:paraId="4A5BD5E9" w14:textId="77777777" w:rsidR="001B1C14" w:rsidRPr="003C62B5" w:rsidRDefault="001B1C14" w:rsidP="00B11DCB">
      <w:pPr>
        <w:spacing w:after="166"/>
        <w:ind w:left="0" w:right="-2" w:firstLine="0"/>
        <w:rPr>
          <w:color w:val="auto"/>
        </w:rPr>
      </w:pPr>
    </w:p>
    <w:p w14:paraId="2CBBCE69" w14:textId="77777777" w:rsidR="001B1C14" w:rsidRPr="003C62B5" w:rsidRDefault="001B1C14" w:rsidP="00B11DCB">
      <w:pPr>
        <w:spacing w:after="166"/>
        <w:ind w:left="0" w:right="-2" w:firstLine="0"/>
        <w:rPr>
          <w:color w:val="auto"/>
        </w:rPr>
      </w:pPr>
    </w:p>
    <w:p w14:paraId="3214330F" w14:textId="402A2AE1" w:rsidR="00B11DCB" w:rsidRPr="003C62B5" w:rsidRDefault="00B11DCB" w:rsidP="00B11DCB">
      <w:pPr>
        <w:spacing w:after="166"/>
        <w:ind w:left="0" w:right="-2" w:firstLine="0"/>
        <w:rPr>
          <w:color w:val="auto"/>
        </w:rPr>
      </w:pPr>
      <w:r w:rsidRPr="003C62B5">
        <w:rPr>
          <w:color w:val="auto"/>
        </w:rPr>
        <w:t xml:space="preserve">Onde: </w:t>
      </w:r>
    </w:p>
    <w:tbl>
      <w:tblPr>
        <w:tblStyle w:val="TableGrid"/>
        <w:tblW w:w="9215" w:type="dxa"/>
        <w:tblInd w:w="1162" w:type="dxa"/>
        <w:tblCellMar>
          <w:left w:w="70" w:type="dxa"/>
          <w:bottom w:w="5" w:type="dxa"/>
          <w:right w:w="14" w:type="dxa"/>
        </w:tblCellMar>
        <w:tblLook w:val="04A0" w:firstRow="1" w:lastRow="0" w:firstColumn="1" w:lastColumn="0" w:noHBand="0" w:noVBand="1"/>
      </w:tblPr>
      <w:tblGrid>
        <w:gridCol w:w="994"/>
        <w:gridCol w:w="8221"/>
      </w:tblGrid>
      <w:tr w:rsidR="00334842" w:rsidRPr="003C62B5" w14:paraId="1A8F4323" w14:textId="77777777" w:rsidTr="00AB4054">
        <w:trPr>
          <w:trHeight w:val="370"/>
        </w:trPr>
        <w:tc>
          <w:tcPr>
            <w:tcW w:w="994" w:type="dxa"/>
            <w:tcBorders>
              <w:top w:val="single" w:sz="4" w:space="0" w:color="000000"/>
              <w:left w:val="single" w:sz="4" w:space="0" w:color="000000"/>
              <w:bottom w:val="single" w:sz="4" w:space="0" w:color="000000"/>
              <w:right w:val="single" w:sz="4" w:space="0" w:color="000000"/>
            </w:tcBorders>
            <w:vAlign w:val="bottom"/>
          </w:tcPr>
          <w:p w14:paraId="4BF7A708" w14:textId="77777777" w:rsidR="00B11DCB" w:rsidRPr="003C62B5" w:rsidRDefault="00B11DCB" w:rsidP="00AB4054">
            <w:pPr>
              <w:spacing w:after="0" w:line="259" w:lineRule="auto"/>
              <w:ind w:left="0" w:right="-2" w:firstLine="0"/>
              <w:jc w:val="right"/>
              <w:rPr>
                <w:color w:val="auto"/>
              </w:rPr>
            </w:pPr>
            <w:r w:rsidRPr="003C62B5">
              <w:rPr>
                <w:b/>
                <w:color w:val="auto"/>
              </w:rPr>
              <w:t xml:space="preserve">R = </w:t>
            </w:r>
          </w:p>
        </w:tc>
        <w:tc>
          <w:tcPr>
            <w:tcW w:w="8222" w:type="dxa"/>
            <w:tcBorders>
              <w:top w:val="single" w:sz="4" w:space="0" w:color="000000"/>
              <w:left w:val="single" w:sz="4" w:space="0" w:color="000000"/>
              <w:bottom w:val="single" w:sz="4" w:space="0" w:color="000000"/>
              <w:right w:val="single" w:sz="4" w:space="0" w:color="000000"/>
            </w:tcBorders>
            <w:vAlign w:val="bottom"/>
          </w:tcPr>
          <w:p w14:paraId="76CFBCEA" w14:textId="77777777" w:rsidR="00B11DCB" w:rsidRPr="003C62B5" w:rsidRDefault="00B11DCB" w:rsidP="00AB4054">
            <w:pPr>
              <w:spacing w:after="0" w:line="259" w:lineRule="auto"/>
              <w:ind w:left="0" w:right="-2" w:firstLine="0"/>
              <w:jc w:val="left"/>
              <w:rPr>
                <w:color w:val="auto"/>
              </w:rPr>
            </w:pPr>
            <w:r w:rsidRPr="003C62B5">
              <w:rPr>
                <w:color w:val="auto"/>
              </w:rPr>
              <w:t xml:space="preserve">É o valor do reajuste procurado para a respectiva etapa da obra. </w:t>
            </w:r>
          </w:p>
        </w:tc>
      </w:tr>
      <w:tr w:rsidR="00334842" w:rsidRPr="003C62B5" w14:paraId="29D7A0FC" w14:textId="77777777" w:rsidTr="00AB4054">
        <w:trPr>
          <w:trHeight w:val="372"/>
        </w:trPr>
        <w:tc>
          <w:tcPr>
            <w:tcW w:w="994" w:type="dxa"/>
            <w:tcBorders>
              <w:top w:val="single" w:sz="4" w:space="0" w:color="000000"/>
              <w:left w:val="single" w:sz="4" w:space="0" w:color="000000"/>
              <w:bottom w:val="single" w:sz="4" w:space="0" w:color="000000"/>
              <w:right w:val="single" w:sz="4" w:space="0" w:color="000000"/>
            </w:tcBorders>
            <w:vAlign w:val="bottom"/>
          </w:tcPr>
          <w:p w14:paraId="050F5F60" w14:textId="77777777" w:rsidR="00B11DCB" w:rsidRPr="003C62B5" w:rsidRDefault="00B11DCB" w:rsidP="00AB4054">
            <w:pPr>
              <w:spacing w:after="0" w:line="259" w:lineRule="auto"/>
              <w:ind w:left="0" w:right="-2" w:firstLine="0"/>
              <w:jc w:val="right"/>
              <w:rPr>
                <w:color w:val="auto"/>
              </w:rPr>
            </w:pPr>
            <w:r w:rsidRPr="003C62B5">
              <w:rPr>
                <w:b/>
                <w:color w:val="auto"/>
              </w:rPr>
              <w:t xml:space="preserve">V = </w:t>
            </w:r>
          </w:p>
        </w:tc>
        <w:tc>
          <w:tcPr>
            <w:tcW w:w="8222" w:type="dxa"/>
            <w:tcBorders>
              <w:top w:val="single" w:sz="4" w:space="0" w:color="000000"/>
              <w:left w:val="single" w:sz="4" w:space="0" w:color="000000"/>
              <w:bottom w:val="single" w:sz="4" w:space="0" w:color="000000"/>
              <w:right w:val="single" w:sz="4" w:space="0" w:color="000000"/>
            </w:tcBorders>
            <w:vAlign w:val="bottom"/>
          </w:tcPr>
          <w:p w14:paraId="39CA8831" w14:textId="77777777" w:rsidR="00B11DCB" w:rsidRPr="003C62B5" w:rsidRDefault="00B11DCB" w:rsidP="00AB4054">
            <w:pPr>
              <w:spacing w:after="0" w:line="259" w:lineRule="auto"/>
              <w:ind w:left="0" w:right="-2" w:firstLine="0"/>
              <w:jc w:val="left"/>
              <w:rPr>
                <w:color w:val="auto"/>
              </w:rPr>
            </w:pPr>
            <w:r w:rsidRPr="003C62B5">
              <w:rPr>
                <w:color w:val="auto"/>
              </w:rPr>
              <w:t xml:space="preserve">É o valor da etapa a ser reajustada. </w:t>
            </w:r>
          </w:p>
        </w:tc>
      </w:tr>
      <w:tr w:rsidR="00334842" w:rsidRPr="003C62B5" w14:paraId="783C2BBF" w14:textId="77777777" w:rsidTr="00AB4054">
        <w:trPr>
          <w:trHeight w:val="1090"/>
        </w:trPr>
        <w:tc>
          <w:tcPr>
            <w:tcW w:w="994" w:type="dxa"/>
            <w:tcBorders>
              <w:top w:val="single" w:sz="4" w:space="0" w:color="000000"/>
              <w:left w:val="single" w:sz="4" w:space="0" w:color="000000"/>
              <w:bottom w:val="single" w:sz="4" w:space="0" w:color="000000"/>
              <w:right w:val="single" w:sz="4" w:space="0" w:color="000000"/>
            </w:tcBorders>
          </w:tcPr>
          <w:p w14:paraId="5047AD93" w14:textId="77777777" w:rsidR="00B11DCB" w:rsidRPr="003C62B5" w:rsidRDefault="00B11DCB" w:rsidP="00AB4054">
            <w:pPr>
              <w:spacing w:after="0" w:line="259" w:lineRule="auto"/>
              <w:ind w:left="0" w:right="-2" w:firstLine="0"/>
              <w:jc w:val="right"/>
              <w:rPr>
                <w:color w:val="auto"/>
              </w:rPr>
            </w:pPr>
            <w:r w:rsidRPr="003C62B5">
              <w:rPr>
                <w:b/>
                <w:color w:val="auto"/>
              </w:rPr>
              <w:t xml:space="preserve">I = </w:t>
            </w:r>
          </w:p>
        </w:tc>
        <w:tc>
          <w:tcPr>
            <w:tcW w:w="8222" w:type="dxa"/>
            <w:tcBorders>
              <w:top w:val="single" w:sz="4" w:space="0" w:color="000000"/>
              <w:left w:val="single" w:sz="4" w:space="0" w:color="000000"/>
              <w:bottom w:val="single" w:sz="4" w:space="0" w:color="000000"/>
              <w:right w:val="single" w:sz="4" w:space="0" w:color="000000"/>
            </w:tcBorders>
            <w:vAlign w:val="bottom"/>
          </w:tcPr>
          <w:p w14:paraId="68DACBEC" w14:textId="77777777" w:rsidR="00B11DCB" w:rsidRPr="003C62B5" w:rsidRDefault="00B11DCB" w:rsidP="00AB4054">
            <w:pPr>
              <w:spacing w:after="84" w:line="259" w:lineRule="auto"/>
              <w:ind w:left="0" w:right="-2" w:firstLine="0"/>
              <w:rPr>
                <w:color w:val="auto"/>
              </w:rPr>
            </w:pPr>
            <w:proofErr w:type="spellStart"/>
            <w:r w:rsidRPr="003C62B5">
              <w:rPr>
                <w:color w:val="auto"/>
              </w:rPr>
              <w:t>é</w:t>
            </w:r>
            <w:proofErr w:type="spellEnd"/>
            <w:r w:rsidRPr="003C62B5">
              <w:rPr>
                <w:color w:val="auto"/>
              </w:rPr>
              <w:t xml:space="preserve"> o índice da “Coluna 35 - Custo Nacional da Construção Civil e Obras Públicas - </w:t>
            </w:r>
          </w:p>
          <w:p w14:paraId="2CCE0FAD" w14:textId="77777777" w:rsidR="00B11DCB" w:rsidRPr="003C62B5" w:rsidRDefault="00B11DCB" w:rsidP="00AB4054">
            <w:pPr>
              <w:spacing w:after="0" w:line="259" w:lineRule="auto"/>
              <w:ind w:left="0" w:right="-2" w:firstLine="0"/>
              <w:jc w:val="left"/>
              <w:rPr>
                <w:color w:val="auto"/>
              </w:rPr>
            </w:pPr>
            <w:r w:rsidRPr="003C62B5">
              <w:rPr>
                <w:color w:val="auto"/>
              </w:rPr>
              <w:t xml:space="preserve">Edificações” da Fundação Getúlio Vargas, referente ao mês em que se completar um ano da data da apresentação do orçamento ou do último reajustamento. </w:t>
            </w:r>
          </w:p>
        </w:tc>
      </w:tr>
      <w:tr w:rsidR="00B11DCB" w:rsidRPr="003C62B5" w14:paraId="23099653" w14:textId="77777777" w:rsidTr="00AB4054">
        <w:trPr>
          <w:trHeight w:val="372"/>
        </w:trPr>
        <w:tc>
          <w:tcPr>
            <w:tcW w:w="994" w:type="dxa"/>
            <w:tcBorders>
              <w:top w:val="single" w:sz="4" w:space="0" w:color="000000"/>
              <w:left w:val="single" w:sz="4" w:space="0" w:color="000000"/>
              <w:bottom w:val="single" w:sz="4" w:space="0" w:color="000000"/>
              <w:right w:val="single" w:sz="4" w:space="0" w:color="000000"/>
            </w:tcBorders>
            <w:vAlign w:val="bottom"/>
          </w:tcPr>
          <w:p w14:paraId="37673EAA" w14:textId="77777777" w:rsidR="00B11DCB" w:rsidRPr="003C62B5" w:rsidRDefault="00B11DCB" w:rsidP="00AB4054">
            <w:pPr>
              <w:spacing w:after="0" w:line="259" w:lineRule="auto"/>
              <w:ind w:left="0" w:right="-2" w:firstLine="0"/>
              <w:jc w:val="right"/>
              <w:rPr>
                <w:color w:val="auto"/>
              </w:rPr>
            </w:pPr>
            <w:r w:rsidRPr="003C62B5">
              <w:rPr>
                <w:b/>
                <w:color w:val="auto"/>
              </w:rPr>
              <w:t xml:space="preserve">Io = </w:t>
            </w:r>
          </w:p>
        </w:tc>
        <w:tc>
          <w:tcPr>
            <w:tcW w:w="8222" w:type="dxa"/>
            <w:tcBorders>
              <w:top w:val="single" w:sz="4" w:space="0" w:color="000000"/>
              <w:left w:val="single" w:sz="4" w:space="0" w:color="000000"/>
              <w:bottom w:val="single" w:sz="4" w:space="0" w:color="000000"/>
              <w:right w:val="single" w:sz="4" w:space="0" w:color="000000"/>
            </w:tcBorders>
            <w:vAlign w:val="bottom"/>
          </w:tcPr>
          <w:p w14:paraId="0EDBD867" w14:textId="77777777" w:rsidR="00B11DCB" w:rsidRPr="003C62B5" w:rsidRDefault="00B11DCB" w:rsidP="00AB4054">
            <w:pPr>
              <w:spacing w:after="0" w:line="259" w:lineRule="auto"/>
              <w:ind w:left="0" w:right="-2" w:firstLine="0"/>
              <w:jc w:val="left"/>
              <w:rPr>
                <w:color w:val="auto"/>
              </w:rPr>
            </w:pPr>
            <w:r w:rsidRPr="003C62B5">
              <w:rPr>
                <w:color w:val="auto"/>
              </w:rPr>
              <w:t xml:space="preserve">índice da coluna citada, referente ao mês da apresentação do orçamento. </w:t>
            </w:r>
          </w:p>
        </w:tc>
      </w:tr>
    </w:tbl>
    <w:p w14:paraId="41D8BCC1" w14:textId="77777777" w:rsidR="00B11DCB" w:rsidRPr="003C62B5" w:rsidRDefault="00B11DCB" w:rsidP="00B11DCB">
      <w:pPr>
        <w:tabs>
          <w:tab w:val="center" w:pos="741"/>
          <w:tab w:val="center" w:pos="5399"/>
        </w:tabs>
        <w:spacing w:after="246"/>
        <w:ind w:left="0" w:right="-2" w:firstLine="0"/>
        <w:jc w:val="left"/>
        <w:rPr>
          <w:rFonts w:eastAsia="Calibri"/>
          <w:b/>
          <w:bCs/>
          <w:color w:val="auto"/>
        </w:rPr>
      </w:pPr>
    </w:p>
    <w:p w14:paraId="32CE0058" w14:textId="3893C31D" w:rsidR="00B11DCB" w:rsidRPr="003C62B5" w:rsidRDefault="00B11DCB" w:rsidP="00B11DCB">
      <w:pPr>
        <w:tabs>
          <w:tab w:val="center" w:pos="741"/>
          <w:tab w:val="center" w:pos="5399"/>
        </w:tabs>
        <w:spacing w:after="246"/>
        <w:ind w:left="0" w:right="-2" w:firstLine="0"/>
        <w:jc w:val="left"/>
        <w:rPr>
          <w:color w:val="auto"/>
        </w:rPr>
      </w:pPr>
      <w:r w:rsidRPr="003C62B5">
        <w:rPr>
          <w:color w:val="auto"/>
        </w:rPr>
        <w:t>1</w:t>
      </w:r>
      <w:r w:rsidR="00673CA3" w:rsidRPr="003C62B5">
        <w:rPr>
          <w:color w:val="auto"/>
        </w:rPr>
        <w:t>0</w:t>
      </w:r>
      <w:r w:rsidRPr="003C62B5">
        <w:rPr>
          <w:color w:val="auto"/>
        </w:rPr>
        <w:t>.3.</w:t>
      </w:r>
      <w:r w:rsidRPr="003C62B5">
        <w:rPr>
          <w:rFonts w:eastAsia="Arial"/>
          <w:color w:val="auto"/>
        </w:rPr>
        <w:t xml:space="preserve"> </w:t>
      </w:r>
      <w:r w:rsidRPr="003C62B5">
        <w:rPr>
          <w:rFonts w:eastAsia="Arial"/>
          <w:color w:val="auto"/>
        </w:rPr>
        <w:tab/>
      </w:r>
      <w:r w:rsidRPr="003C62B5">
        <w:rPr>
          <w:color w:val="auto"/>
        </w:rPr>
        <w:t xml:space="preserve">Para fins de reajustamento será utilizada como base a data da apresentação do orçamento. </w:t>
      </w:r>
    </w:p>
    <w:p w14:paraId="0F3255C0" w14:textId="084E937F" w:rsidR="00DB09DD" w:rsidRPr="00C978B2" w:rsidRDefault="00DB09DD" w:rsidP="00DB09DD">
      <w:pPr>
        <w:pStyle w:val="SemEspaamento"/>
        <w:spacing w:line="360" w:lineRule="auto"/>
        <w:jc w:val="both"/>
        <w:rPr>
          <w:rFonts w:ascii="Times New Roman" w:hAnsi="Times New Roman" w:cs="Times New Roman"/>
          <w:b/>
          <w:sz w:val="24"/>
          <w:szCs w:val="24"/>
        </w:rPr>
      </w:pPr>
      <w:r w:rsidRPr="00C978B2">
        <w:rPr>
          <w:rFonts w:ascii="Times New Roman" w:hAnsi="Times New Roman" w:cs="Times New Roman"/>
          <w:b/>
          <w:sz w:val="24"/>
          <w:szCs w:val="24"/>
        </w:rPr>
        <w:t xml:space="preserve">11- DAS </w:t>
      </w:r>
      <w:r w:rsidR="00621A4A" w:rsidRPr="00C978B2">
        <w:rPr>
          <w:rFonts w:ascii="Times New Roman" w:hAnsi="Times New Roman" w:cs="Times New Roman"/>
          <w:b/>
          <w:sz w:val="24"/>
          <w:szCs w:val="24"/>
        </w:rPr>
        <w:t>INFRAÇOES ADMINISTRATIVAS E SANÇÕES</w:t>
      </w:r>
    </w:p>
    <w:p w14:paraId="497D1221" w14:textId="0AFE06AD" w:rsidR="00621A4A" w:rsidRPr="003C62B5" w:rsidRDefault="00621A4A" w:rsidP="00621A4A">
      <w:pPr>
        <w:tabs>
          <w:tab w:val="center" w:pos="741"/>
          <w:tab w:val="center" w:pos="5017"/>
        </w:tabs>
        <w:ind w:left="0" w:right="-2" w:firstLine="0"/>
        <w:rPr>
          <w:color w:val="auto"/>
        </w:rPr>
      </w:pPr>
      <w:r w:rsidRPr="003C62B5">
        <w:rPr>
          <w:color w:val="auto"/>
        </w:rPr>
        <w:t>1</w:t>
      </w:r>
      <w:r w:rsidR="00F320A7" w:rsidRPr="003C62B5">
        <w:rPr>
          <w:color w:val="auto"/>
        </w:rPr>
        <w:t>1</w:t>
      </w:r>
      <w:r w:rsidRPr="003C62B5">
        <w:rPr>
          <w:color w:val="auto"/>
        </w:rPr>
        <w:t>.1.</w:t>
      </w:r>
      <w:r w:rsidRPr="003C62B5">
        <w:rPr>
          <w:rFonts w:eastAsia="Arial"/>
          <w:color w:val="auto"/>
        </w:rPr>
        <w:t xml:space="preserve"> </w:t>
      </w:r>
      <w:r w:rsidRPr="003C62B5">
        <w:rPr>
          <w:rFonts w:eastAsia="Arial"/>
          <w:color w:val="auto"/>
        </w:rPr>
        <w:tab/>
      </w:r>
      <w:r w:rsidRPr="003C62B5">
        <w:rPr>
          <w:color w:val="auto"/>
        </w:rPr>
        <w:t xml:space="preserve">Comete infração administrativa, nos termos da lei, o licitante que, com dolo ou culpa:  </w:t>
      </w:r>
    </w:p>
    <w:p w14:paraId="5E2D4F28" w14:textId="5A9C8DFE" w:rsidR="00621A4A" w:rsidRPr="003C62B5" w:rsidRDefault="00621A4A" w:rsidP="00621A4A">
      <w:pPr>
        <w:ind w:left="0" w:right="-2" w:firstLine="0"/>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.1.1. </w:t>
      </w:r>
      <w:r w:rsidRPr="003C62B5">
        <w:rPr>
          <w:color w:val="auto"/>
        </w:rPr>
        <w:t xml:space="preserve">deixar de entregar a documentação exigida para o certame ou não entregar qualquer documento que tenha sido solicitado pelo Agente de Contratação/Comissão durante o certame; </w:t>
      </w:r>
    </w:p>
    <w:p w14:paraId="0B42A333" w14:textId="7C0CEAA1" w:rsidR="00621A4A" w:rsidRPr="003C62B5" w:rsidRDefault="00621A4A" w:rsidP="00621A4A">
      <w:pPr>
        <w:tabs>
          <w:tab w:val="left" w:pos="851"/>
        </w:tabs>
        <w:ind w:left="0" w:right="-2" w:firstLine="0"/>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.1.2. </w:t>
      </w:r>
      <w:r w:rsidRPr="003C62B5">
        <w:rPr>
          <w:rFonts w:eastAsia="Arial"/>
          <w:color w:val="auto"/>
        </w:rPr>
        <w:tab/>
      </w:r>
      <w:r w:rsidRPr="003C62B5">
        <w:rPr>
          <w:color w:val="auto"/>
        </w:rPr>
        <w:t xml:space="preserve">Salvo em decorrência de fato superveniente devidamente justificado, não mantiver a proposta em especial quando: </w:t>
      </w:r>
    </w:p>
    <w:p w14:paraId="167BA410" w14:textId="7D4FC8CE"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.1.2.1.</w:t>
      </w:r>
      <w:r w:rsidRPr="003C62B5">
        <w:rPr>
          <w:rFonts w:eastAsia="Arial"/>
          <w:color w:val="auto"/>
        </w:rPr>
        <w:t xml:space="preserve"> </w:t>
      </w:r>
      <w:r w:rsidRPr="003C62B5">
        <w:rPr>
          <w:color w:val="auto"/>
        </w:rPr>
        <w:t xml:space="preserve">não enviar a proposta adequada ao último lance ofertado ou após a negociação;  </w:t>
      </w:r>
    </w:p>
    <w:p w14:paraId="2051A6B2" w14:textId="7FD47768"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.1.2.2.</w:t>
      </w:r>
      <w:r w:rsidRPr="003C62B5">
        <w:rPr>
          <w:rFonts w:eastAsia="Arial"/>
          <w:color w:val="auto"/>
        </w:rPr>
        <w:t xml:space="preserve"> </w:t>
      </w:r>
      <w:r w:rsidRPr="003C62B5">
        <w:rPr>
          <w:color w:val="auto"/>
        </w:rPr>
        <w:t xml:space="preserve">recusar-se a enviar o detalhamento da proposta quando exigível;  </w:t>
      </w:r>
    </w:p>
    <w:p w14:paraId="7774CCEF" w14:textId="36509A6E"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.1.2.3.</w:t>
      </w:r>
      <w:r w:rsidRPr="003C62B5">
        <w:rPr>
          <w:rFonts w:eastAsia="Arial"/>
          <w:color w:val="auto"/>
        </w:rPr>
        <w:t xml:space="preserve"> </w:t>
      </w:r>
      <w:r w:rsidRPr="003C62B5">
        <w:rPr>
          <w:color w:val="auto"/>
        </w:rPr>
        <w:t xml:space="preserve">pedir para ser desclassificado quando encerrada a etapa competitiva;  </w:t>
      </w:r>
    </w:p>
    <w:p w14:paraId="56E6D799" w14:textId="5D43EB72" w:rsidR="00621A4A" w:rsidRPr="003C62B5" w:rsidRDefault="00621A4A" w:rsidP="00621A4A">
      <w:pPr>
        <w:spacing w:after="150" w:line="248" w:lineRule="auto"/>
        <w:ind w:left="0" w:right="-2" w:firstLine="0"/>
        <w:rPr>
          <w:color w:val="auto"/>
        </w:rPr>
      </w:pPr>
      <w:r w:rsidRPr="003C62B5">
        <w:rPr>
          <w:color w:val="auto"/>
        </w:rPr>
        <w:t>1</w:t>
      </w:r>
      <w:r w:rsidR="00F320A7" w:rsidRPr="003C62B5">
        <w:rPr>
          <w:color w:val="auto"/>
        </w:rPr>
        <w:t>1</w:t>
      </w:r>
      <w:r w:rsidRPr="003C62B5">
        <w:rPr>
          <w:color w:val="auto"/>
        </w:rPr>
        <w:t>.1.2.4.</w:t>
      </w:r>
      <w:r w:rsidRPr="003C62B5">
        <w:rPr>
          <w:rFonts w:eastAsia="Arial"/>
          <w:color w:val="auto"/>
        </w:rPr>
        <w:t xml:space="preserve"> </w:t>
      </w:r>
      <w:r w:rsidRPr="003C62B5">
        <w:rPr>
          <w:color w:val="auto"/>
        </w:rPr>
        <w:t xml:space="preserve">deixar de apresentar amostra; ou </w:t>
      </w:r>
    </w:p>
    <w:p w14:paraId="70E9DC46" w14:textId="19DE49D0"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.1.2.5.</w:t>
      </w:r>
      <w:r w:rsidRPr="003C62B5">
        <w:rPr>
          <w:rFonts w:eastAsia="Arial"/>
          <w:color w:val="auto"/>
        </w:rPr>
        <w:t xml:space="preserve"> </w:t>
      </w:r>
      <w:r w:rsidRPr="003C62B5">
        <w:rPr>
          <w:color w:val="auto"/>
        </w:rPr>
        <w:t xml:space="preserve">apresentar proposta ou amostra em desacordo com as especificações do edital;  </w:t>
      </w:r>
    </w:p>
    <w:p w14:paraId="56B46583" w14:textId="63D193C5" w:rsidR="00621A4A" w:rsidRPr="003C62B5" w:rsidRDefault="00621A4A" w:rsidP="00621A4A">
      <w:pPr>
        <w:ind w:left="0" w:right="-2" w:firstLine="0"/>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.1.3. </w:t>
      </w:r>
      <w:r w:rsidRPr="003C62B5">
        <w:rPr>
          <w:color w:val="auto"/>
        </w:rPr>
        <w:t xml:space="preserve">não celebrar o contrato ou não entregar a documentação exigida para a contratação, quando convocado dentro do prazo de validade de sua proposta; </w:t>
      </w:r>
    </w:p>
    <w:p w14:paraId="61A724A2" w14:textId="0E8DDD54"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.1.3.1.</w:t>
      </w:r>
      <w:r w:rsidRPr="003C62B5">
        <w:rPr>
          <w:rFonts w:eastAsia="Arial"/>
          <w:color w:val="auto"/>
        </w:rPr>
        <w:t xml:space="preserve"> </w:t>
      </w:r>
      <w:r w:rsidRPr="003C62B5">
        <w:rPr>
          <w:color w:val="auto"/>
        </w:rPr>
        <w:t xml:space="preserve">recusar-se, sem justificativa, a assinar o contrato, ou a aceitar ou retirar o instrumento equivalente no prazo estabelecido pela Administração; </w:t>
      </w:r>
    </w:p>
    <w:p w14:paraId="64355715" w14:textId="42E053A2" w:rsidR="00621A4A" w:rsidRPr="003C62B5" w:rsidRDefault="00621A4A" w:rsidP="00621A4A">
      <w:pPr>
        <w:ind w:left="0" w:right="-2" w:firstLine="0"/>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.1.4. </w:t>
      </w:r>
      <w:r w:rsidRPr="003C62B5">
        <w:rPr>
          <w:color w:val="auto"/>
        </w:rPr>
        <w:t xml:space="preserve">apresentar declaração ou documentação falsa exigida para o certame ou prestar declaração falsa durante a licitação </w:t>
      </w:r>
    </w:p>
    <w:p w14:paraId="6D5AA09C" w14:textId="05A1306D" w:rsidR="00621A4A" w:rsidRPr="003C62B5" w:rsidRDefault="00621A4A" w:rsidP="00621A4A">
      <w:pPr>
        <w:tabs>
          <w:tab w:val="center" w:pos="1129"/>
          <w:tab w:val="center" w:pos="2751"/>
        </w:tabs>
        <w:ind w:left="0" w:right="-2" w:firstLine="0"/>
        <w:jc w:val="left"/>
        <w:rPr>
          <w:color w:val="auto"/>
        </w:rPr>
      </w:pPr>
      <w:r w:rsidRPr="003C62B5">
        <w:rPr>
          <w:rFonts w:eastAsia="Arial"/>
          <w:color w:val="auto"/>
        </w:rPr>
        <w:lastRenderedPageBreak/>
        <w:t>1</w:t>
      </w:r>
      <w:r w:rsidR="00F320A7" w:rsidRPr="003C62B5">
        <w:rPr>
          <w:rFonts w:eastAsia="Arial"/>
          <w:color w:val="auto"/>
        </w:rPr>
        <w:t>1</w:t>
      </w:r>
      <w:r w:rsidRPr="003C62B5">
        <w:rPr>
          <w:rFonts w:eastAsia="Arial"/>
          <w:color w:val="auto"/>
        </w:rPr>
        <w:t xml:space="preserve">.1.5. </w:t>
      </w:r>
      <w:r w:rsidRPr="003C62B5">
        <w:rPr>
          <w:rFonts w:eastAsia="Arial"/>
          <w:color w:val="auto"/>
        </w:rPr>
        <w:tab/>
      </w:r>
      <w:r w:rsidRPr="003C62B5">
        <w:rPr>
          <w:color w:val="auto"/>
        </w:rPr>
        <w:t xml:space="preserve">fraudar a licitação </w:t>
      </w:r>
    </w:p>
    <w:p w14:paraId="48D074A9" w14:textId="00DC54F9" w:rsidR="00621A4A" w:rsidRPr="003C62B5" w:rsidRDefault="00621A4A" w:rsidP="00621A4A">
      <w:pPr>
        <w:tabs>
          <w:tab w:val="center" w:pos="1129"/>
          <w:tab w:val="right" w:pos="10348"/>
        </w:tabs>
        <w:ind w:left="0" w:right="-2" w:firstLine="0"/>
        <w:jc w:val="left"/>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.1.6. </w:t>
      </w:r>
      <w:r w:rsidRPr="003C62B5">
        <w:rPr>
          <w:rFonts w:eastAsia="Arial"/>
          <w:color w:val="auto"/>
        </w:rPr>
        <w:tab/>
      </w:r>
      <w:r w:rsidRPr="003C62B5">
        <w:rPr>
          <w:color w:val="auto"/>
        </w:rPr>
        <w:t xml:space="preserve">comportar-se de modo inidôneo ou cometer fraude de qualquer natureza, em especial quando: </w:t>
      </w:r>
    </w:p>
    <w:p w14:paraId="00185822" w14:textId="6CD82199" w:rsidR="00621A4A" w:rsidRPr="003C62B5" w:rsidRDefault="00621A4A" w:rsidP="00621A4A">
      <w:pPr>
        <w:spacing w:after="150" w:line="248" w:lineRule="auto"/>
        <w:ind w:left="0" w:right="-2" w:firstLine="0"/>
        <w:rPr>
          <w:color w:val="auto"/>
        </w:rPr>
      </w:pPr>
      <w:r w:rsidRPr="003C62B5">
        <w:rPr>
          <w:color w:val="auto"/>
        </w:rPr>
        <w:t>1</w:t>
      </w:r>
      <w:r w:rsidR="00F320A7" w:rsidRPr="003C62B5">
        <w:rPr>
          <w:color w:val="auto"/>
        </w:rPr>
        <w:t>1</w:t>
      </w:r>
      <w:r w:rsidRPr="003C62B5">
        <w:rPr>
          <w:color w:val="auto"/>
        </w:rPr>
        <w:t>.1.6.1.</w:t>
      </w:r>
      <w:r w:rsidRPr="003C62B5">
        <w:rPr>
          <w:rFonts w:eastAsia="Arial"/>
          <w:color w:val="auto"/>
        </w:rPr>
        <w:t xml:space="preserve"> </w:t>
      </w:r>
      <w:r w:rsidRPr="003C62B5">
        <w:rPr>
          <w:color w:val="auto"/>
        </w:rPr>
        <w:t xml:space="preserve">induzir deliberadamente a erro no julgamento;  </w:t>
      </w:r>
    </w:p>
    <w:p w14:paraId="40F9B092" w14:textId="6E09AA2E" w:rsidR="00621A4A" w:rsidRPr="003C62B5" w:rsidRDefault="00621A4A" w:rsidP="00621A4A">
      <w:pPr>
        <w:spacing w:after="1" w:line="387" w:lineRule="auto"/>
        <w:ind w:left="0" w:right="-2" w:firstLine="0"/>
        <w:rPr>
          <w:color w:val="auto"/>
        </w:rPr>
      </w:pPr>
      <w:r w:rsidRPr="003C62B5">
        <w:rPr>
          <w:color w:val="auto"/>
        </w:rPr>
        <w:t>1</w:t>
      </w:r>
      <w:r w:rsidR="00F320A7" w:rsidRPr="003C62B5">
        <w:rPr>
          <w:color w:val="auto"/>
        </w:rPr>
        <w:t>1</w:t>
      </w:r>
      <w:r w:rsidRPr="003C62B5">
        <w:rPr>
          <w:color w:val="auto"/>
        </w:rPr>
        <w:t>.1.6.2.</w:t>
      </w:r>
      <w:r w:rsidRPr="003C62B5">
        <w:rPr>
          <w:rFonts w:eastAsia="Arial"/>
          <w:color w:val="auto"/>
        </w:rPr>
        <w:t xml:space="preserve"> </w:t>
      </w:r>
      <w:r w:rsidRPr="003C62B5">
        <w:rPr>
          <w:color w:val="auto"/>
        </w:rPr>
        <w:t xml:space="preserve">apresentar amostra falsificada ou deteriorada;  </w:t>
      </w:r>
    </w:p>
    <w:p w14:paraId="45F7AEED" w14:textId="432F129F" w:rsidR="00621A4A" w:rsidRPr="003C62B5" w:rsidRDefault="00621A4A" w:rsidP="00621A4A">
      <w:pPr>
        <w:tabs>
          <w:tab w:val="left" w:pos="851"/>
        </w:tabs>
        <w:spacing w:after="1" w:line="387" w:lineRule="auto"/>
        <w:ind w:left="0" w:right="-2" w:firstLine="0"/>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.1.7. </w:t>
      </w:r>
      <w:r w:rsidRPr="003C62B5">
        <w:rPr>
          <w:rFonts w:eastAsia="Arial"/>
          <w:color w:val="auto"/>
        </w:rPr>
        <w:tab/>
      </w:r>
      <w:r w:rsidRPr="003C62B5">
        <w:rPr>
          <w:color w:val="auto"/>
        </w:rPr>
        <w:t xml:space="preserve">praticar atos ilícitos com vistas a frustrar os objetivos da licitação </w:t>
      </w:r>
    </w:p>
    <w:p w14:paraId="49FE9210" w14:textId="55169B21" w:rsidR="00621A4A" w:rsidRPr="003C62B5" w:rsidRDefault="00621A4A" w:rsidP="00621A4A">
      <w:pPr>
        <w:tabs>
          <w:tab w:val="center" w:pos="1129"/>
          <w:tab w:val="center" w:pos="4767"/>
        </w:tabs>
        <w:spacing w:after="137" w:line="259" w:lineRule="auto"/>
        <w:ind w:left="0" w:right="-2" w:firstLine="0"/>
        <w:jc w:val="left"/>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.1.8. </w:t>
      </w:r>
      <w:r w:rsidRPr="003C62B5">
        <w:rPr>
          <w:rFonts w:eastAsia="Arial"/>
          <w:color w:val="auto"/>
        </w:rPr>
        <w:tab/>
      </w:r>
      <w:r w:rsidRPr="003C62B5">
        <w:rPr>
          <w:color w:val="auto"/>
        </w:rPr>
        <w:t xml:space="preserve">praticar ato lesivo previsto no </w:t>
      </w:r>
      <w:hyperlink r:id="rId148" w:anchor="art5">
        <w:r w:rsidRPr="003C62B5">
          <w:rPr>
            <w:color w:val="auto"/>
            <w:u w:val="single" w:color="000080"/>
          </w:rPr>
          <w:t>art. 5º da Lei n.º 12.846, de 2013</w:t>
        </w:r>
      </w:hyperlink>
      <w:hyperlink r:id="rId149" w:anchor="art5">
        <w:r w:rsidRPr="003C62B5">
          <w:rPr>
            <w:color w:val="auto"/>
          </w:rPr>
          <w:t>.</w:t>
        </w:r>
      </w:hyperlink>
      <w:r w:rsidRPr="003C62B5">
        <w:rPr>
          <w:color w:val="auto"/>
        </w:rPr>
        <w:t xml:space="preserve"> </w:t>
      </w:r>
    </w:p>
    <w:p w14:paraId="46365318" w14:textId="390547EA" w:rsidR="00621A4A" w:rsidRPr="003C62B5" w:rsidRDefault="00621A4A" w:rsidP="00621A4A">
      <w:pPr>
        <w:spacing w:after="120" w:line="274" w:lineRule="auto"/>
        <w:ind w:left="0" w:right="-2" w:firstLine="0"/>
        <w:rPr>
          <w:color w:val="auto"/>
        </w:rPr>
      </w:pPr>
      <w:r w:rsidRPr="003C62B5">
        <w:rPr>
          <w:color w:val="auto"/>
        </w:rPr>
        <w:t>1</w:t>
      </w:r>
      <w:r w:rsidR="00F320A7" w:rsidRPr="003C62B5">
        <w:rPr>
          <w:color w:val="auto"/>
        </w:rPr>
        <w:t>1</w:t>
      </w:r>
      <w:r w:rsidRPr="003C62B5">
        <w:rPr>
          <w:color w:val="auto"/>
        </w:rPr>
        <w:t>.2.</w:t>
      </w:r>
      <w:r w:rsidRPr="003C62B5">
        <w:rPr>
          <w:rFonts w:eastAsia="Arial"/>
          <w:color w:val="auto"/>
        </w:rPr>
        <w:t xml:space="preserve"> </w:t>
      </w:r>
      <w:r w:rsidRPr="003C62B5">
        <w:rPr>
          <w:rFonts w:eastAsia="Arial"/>
          <w:color w:val="auto"/>
        </w:rPr>
        <w:tab/>
      </w:r>
      <w:r w:rsidRPr="003C62B5">
        <w:rPr>
          <w:color w:val="auto"/>
        </w:rPr>
        <w:t xml:space="preserve">Com fulcro na </w:t>
      </w:r>
      <w:hyperlink r:id="rId150">
        <w:r w:rsidRPr="003C62B5">
          <w:rPr>
            <w:color w:val="auto"/>
            <w:u w:val="single" w:color="000080"/>
          </w:rPr>
          <w:t>Lei nº 14.133, de 2021</w:t>
        </w:r>
      </w:hyperlink>
      <w:hyperlink r:id="rId151">
        <w:r w:rsidRPr="003C62B5">
          <w:rPr>
            <w:color w:val="auto"/>
          </w:rPr>
          <w:t>,</w:t>
        </w:r>
      </w:hyperlink>
      <w:r w:rsidRPr="003C62B5">
        <w:rPr>
          <w:color w:val="auto"/>
        </w:rPr>
        <w:t xml:space="preserve"> a Administração poderá, garantida a prévia defesa, aplicar aos licitantes e/ou adjudicatários as seguintes sanções, sem prejuízo das responsabilidades civil e criminal:  </w:t>
      </w:r>
    </w:p>
    <w:p w14:paraId="2D1E8D0C" w14:textId="381B42F5" w:rsidR="00621A4A" w:rsidRPr="003C62B5" w:rsidRDefault="00621A4A" w:rsidP="00621A4A">
      <w:pPr>
        <w:spacing w:after="120" w:line="274" w:lineRule="auto"/>
        <w:ind w:left="0" w:right="-2" w:firstLine="0"/>
        <w:jc w:val="left"/>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.2.1. </w:t>
      </w:r>
      <w:r w:rsidRPr="003C62B5">
        <w:rPr>
          <w:color w:val="auto"/>
        </w:rPr>
        <w:t xml:space="preserve">advertência;  </w:t>
      </w:r>
    </w:p>
    <w:p w14:paraId="0815CA39" w14:textId="43280CB6" w:rsidR="00621A4A" w:rsidRPr="003C62B5" w:rsidRDefault="00621A4A" w:rsidP="00621A4A">
      <w:pPr>
        <w:tabs>
          <w:tab w:val="center" w:pos="1129"/>
          <w:tab w:val="center" w:pos="2238"/>
        </w:tabs>
        <w:spacing w:after="141" w:line="259" w:lineRule="auto"/>
        <w:ind w:left="0" w:right="-2" w:firstLine="0"/>
        <w:jc w:val="left"/>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.2.2. </w:t>
      </w:r>
      <w:r w:rsidRPr="003C62B5">
        <w:rPr>
          <w:rFonts w:eastAsia="Arial"/>
          <w:color w:val="auto"/>
        </w:rPr>
        <w:tab/>
      </w:r>
      <w:r w:rsidRPr="003C62B5">
        <w:rPr>
          <w:color w:val="auto"/>
        </w:rPr>
        <w:t xml:space="preserve">multa; </w:t>
      </w:r>
    </w:p>
    <w:p w14:paraId="46FB9D69" w14:textId="29A9DA56" w:rsidR="00621A4A" w:rsidRPr="003C62B5" w:rsidRDefault="00621A4A" w:rsidP="00621A4A">
      <w:pPr>
        <w:tabs>
          <w:tab w:val="center" w:pos="1129"/>
          <w:tab w:val="center" w:pos="3554"/>
        </w:tabs>
        <w:ind w:left="0" w:right="-2" w:firstLine="0"/>
        <w:jc w:val="left"/>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.2.3. </w:t>
      </w:r>
      <w:r w:rsidRPr="003C62B5">
        <w:rPr>
          <w:rFonts w:eastAsia="Arial"/>
          <w:color w:val="auto"/>
        </w:rPr>
        <w:tab/>
      </w:r>
      <w:r w:rsidRPr="003C62B5">
        <w:rPr>
          <w:color w:val="auto"/>
        </w:rPr>
        <w:t xml:space="preserve">impedimento de licitar e contratar; e </w:t>
      </w:r>
    </w:p>
    <w:p w14:paraId="3DD2A188" w14:textId="0683D8CA" w:rsidR="00621A4A" w:rsidRPr="003C62B5" w:rsidRDefault="00621A4A" w:rsidP="00621A4A">
      <w:pPr>
        <w:ind w:left="0" w:right="-2" w:firstLine="0"/>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.2.4. </w:t>
      </w:r>
      <w:r w:rsidRPr="003C62B5">
        <w:rPr>
          <w:color w:val="auto"/>
        </w:rPr>
        <w:t xml:space="preserve">declaração de inidoneidade para licitar ou contratar, enquanto perdurarem os motivos determinantes da punição ou até que seja promovida sua reabilitação perante a própria autoridade que aplicou a penalidade. </w:t>
      </w:r>
    </w:p>
    <w:p w14:paraId="548BB6D2" w14:textId="76B8F80A" w:rsidR="00621A4A" w:rsidRPr="003C62B5" w:rsidRDefault="00621A4A" w:rsidP="00621A4A">
      <w:pPr>
        <w:tabs>
          <w:tab w:val="center" w:pos="741"/>
          <w:tab w:val="center" w:pos="3255"/>
        </w:tabs>
        <w:ind w:left="0" w:right="-2" w:firstLine="0"/>
        <w:jc w:val="left"/>
        <w:rPr>
          <w:color w:val="auto"/>
        </w:rPr>
      </w:pPr>
      <w:r w:rsidRPr="003C62B5">
        <w:rPr>
          <w:color w:val="auto"/>
        </w:rPr>
        <w:t>1</w:t>
      </w:r>
      <w:r w:rsidR="00F320A7" w:rsidRPr="003C62B5">
        <w:rPr>
          <w:color w:val="auto"/>
        </w:rPr>
        <w:t>1</w:t>
      </w:r>
      <w:r w:rsidRPr="003C62B5">
        <w:rPr>
          <w:color w:val="auto"/>
        </w:rPr>
        <w:t>.3.</w:t>
      </w:r>
      <w:r w:rsidRPr="003C62B5">
        <w:rPr>
          <w:rFonts w:eastAsia="Arial"/>
          <w:color w:val="auto"/>
        </w:rPr>
        <w:t xml:space="preserve"> </w:t>
      </w:r>
      <w:r w:rsidRPr="003C62B5">
        <w:rPr>
          <w:rFonts w:eastAsia="Arial"/>
          <w:color w:val="auto"/>
        </w:rPr>
        <w:tab/>
      </w:r>
      <w:r w:rsidRPr="003C62B5">
        <w:rPr>
          <w:color w:val="auto"/>
        </w:rPr>
        <w:t xml:space="preserve">Na aplicação das sanções serão considerados: </w:t>
      </w:r>
    </w:p>
    <w:p w14:paraId="0EF17D05" w14:textId="7BCA45E5" w:rsidR="00621A4A" w:rsidRPr="003C62B5" w:rsidRDefault="00621A4A" w:rsidP="00621A4A">
      <w:pPr>
        <w:tabs>
          <w:tab w:val="center" w:pos="1129"/>
          <w:tab w:val="center" w:pos="3996"/>
        </w:tabs>
        <w:ind w:left="0" w:right="-2" w:firstLine="0"/>
        <w:jc w:val="left"/>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.3.1. </w:t>
      </w:r>
      <w:r w:rsidRPr="003C62B5">
        <w:rPr>
          <w:rFonts w:eastAsia="Arial"/>
          <w:color w:val="auto"/>
        </w:rPr>
        <w:tab/>
      </w:r>
      <w:r w:rsidRPr="003C62B5">
        <w:rPr>
          <w:color w:val="auto"/>
        </w:rPr>
        <w:t xml:space="preserve">a natureza e a gravidade da infração cometida. </w:t>
      </w:r>
    </w:p>
    <w:p w14:paraId="6155DD6A" w14:textId="03CE65F6" w:rsidR="00621A4A" w:rsidRPr="003C62B5" w:rsidRDefault="00621A4A" w:rsidP="00621A4A">
      <w:pPr>
        <w:tabs>
          <w:tab w:val="center" w:pos="1129"/>
          <w:tab w:val="center" w:pos="3508"/>
        </w:tabs>
        <w:ind w:left="0" w:right="-2" w:firstLine="0"/>
        <w:jc w:val="left"/>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.3.2. </w:t>
      </w:r>
      <w:r w:rsidRPr="003C62B5">
        <w:rPr>
          <w:rFonts w:eastAsia="Arial"/>
          <w:color w:val="auto"/>
        </w:rPr>
        <w:tab/>
      </w:r>
      <w:r w:rsidRPr="003C62B5">
        <w:rPr>
          <w:color w:val="auto"/>
        </w:rPr>
        <w:t xml:space="preserve">as peculiaridades do caso concreto; </w:t>
      </w:r>
    </w:p>
    <w:p w14:paraId="361C18FB" w14:textId="10356CC1" w:rsidR="00621A4A" w:rsidRPr="003C62B5" w:rsidRDefault="00621A4A" w:rsidP="00621A4A">
      <w:pPr>
        <w:tabs>
          <w:tab w:val="center" w:pos="1129"/>
          <w:tab w:val="center" w:pos="3857"/>
        </w:tabs>
        <w:ind w:left="0" w:right="-2" w:firstLine="0"/>
        <w:jc w:val="left"/>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.3.3. </w:t>
      </w:r>
      <w:r w:rsidRPr="003C62B5">
        <w:rPr>
          <w:rFonts w:eastAsia="Arial"/>
          <w:color w:val="auto"/>
        </w:rPr>
        <w:tab/>
      </w:r>
      <w:r w:rsidRPr="003C62B5">
        <w:rPr>
          <w:color w:val="auto"/>
        </w:rPr>
        <w:t xml:space="preserve">as circunstâncias agravantes ou atenuantes; </w:t>
      </w:r>
    </w:p>
    <w:p w14:paraId="6EF7171E" w14:textId="695E356D" w:rsidR="00621A4A" w:rsidRPr="003C62B5" w:rsidRDefault="00621A4A" w:rsidP="00621A4A">
      <w:pPr>
        <w:tabs>
          <w:tab w:val="center" w:pos="1129"/>
          <w:tab w:val="center" w:pos="4572"/>
        </w:tabs>
        <w:ind w:left="0" w:right="-2" w:firstLine="0"/>
        <w:jc w:val="left"/>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.3.4. </w:t>
      </w:r>
      <w:r w:rsidRPr="003C62B5">
        <w:rPr>
          <w:rFonts w:eastAsia="Arial"/>
          <w:color w:val="auto"/>
        </w:rPr>
        <w:tab/>
      </w:r>
      <w:r w:rsidRPr="003C62B5">
        <w:rPr>
          <w:color w:val="auto"/>
        </w:rPr>
        <w:t xml:space="preserve">os danos que dela provierem para a Administração Pública; </w:t>
      </w:r>
    </w:p>
    <w:p w14:paraId="183ED41C" w14:textId="1EDB3291" w:rsidR="00621A4A" w:rsidRPr="003C62B5" w:rsidRDefault="00621A4A" w:rsidP="00621A4A">
      <w:pPr>
        <w:ind w:left="0" w:right="-2" w:firstLine="0"/>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.3.5. </w:t>
      </w:r>
      <w:r w:rsidRPr="003C62B5">
        <w:rPr>
          <w:color w:val="auto"/>
        </w:rPr>
        <w:t xml:space="preserve">a implantação ou o aperfeiçoamento de programa de integridade, conforme normas e orientações dos órgãos de controle. </w:t>
      </w:r>
    </w:p>
    <w:p w14:paraId="3D5BF38A" w14:textId="70349318"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.4.</w:t>
      </w:r>
      <w:r w:rsidRPr="003C62B5">
        <w:rPr>
          <w:rFonts w:eastAsia="Arial"/>
          <w:color w:val="auto"/>
        </w:rPr>
        <w:t xml:space="preserve"> </w:t>
      </w:r>
      <w:r w:rsidRPr="003C62B5">
        <w:rPr>
          <w:color w:val="auto"/>
        </w:rPr>
        <w:t xml:space="preserve">A multa será recolhida em percentual de 0,5% a 30% incidente sobre o valor do contrato licitado, recolhida no prazo máximo de 10 (dez) dias úteis, a contar da comunicação oficial.  </w:t>
      </w:r>
    </w:p>
    <w:p w14:paraId="0B9AC5E9" w14:textId="7C1A638C" w:rsidR="00621A4A" w:rsidRPr="003C62B5" w:rsidRDefault="00621A4A" w:rsidP="00621A4A">
      <w:pPr>
        <w:ind w:left="0" w:right="-2" w:firstLine="0"/>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.4.1. </w:t>
      </w:r>
      <w:r w:rsidRPr="003C62B5">
        <w:rPr>
          <w:color w:val="auto"/>
        </w:rPr>
        <w:t xml:space="preserve">Para as infrações previstas nos itens 17.1.1, 17.1.2 e 17.1.3, a multa será de 0,5% a 15% do valor do contrato licitado. </w:t>
      </w:r>
    </w:p>
    <w:p w14:paraId="4BA727C7" w14:textId="4C7AAA7C" w:rsidR="00621A4A" w:rsidRPr="003C62B5" w:rsidRDefault="00621A4A" w:rsidP="00621A4A">
      <w:pPr>
        <w:ind w:left="0" w:right="-2" w:firstLine="0"/>
        <w:rPr>
          <w:color w:val="auto"/>
        </w:rPr>
      </w:pPr>
      <w:r w:rsidRPr="003C62B5">
        <w:rPr>
          <w:rFonts w:eastAsia="Arial"/>
          <w:color w:val="auto"/>
        </w:rPr>
        <w:t>1</w:t>
      </w:r>
      <w:r w:rsidR="00F320A7" w:rsidRPr="003C62B5">
        <w:rPr>
          <w:rFonts w:eastAsia="Arial"/>
          <w:color w:val="auto"/>
        </w:rPr>
        <w:t>1</w:t>
      </w:r>
      <w:r w:rsidRPr="003C62B5">
        <w:rPr>
          <w:rFonts w:eastAsia="Arial"/>
          <w:color w:val="auto"/>
        </w:rPr>
        <w:t xml:space="preserve">.4.2. </w:t>
      </w:r>
      <w:r w:rsidRPr="003C62B5">
        <w:rPr>
          <w:color w:val="auto"/>
        </w:rPr>
        <w:t xml:space="preserve">Para as infrações previstas nos itens 17.1.4, 17.1.5, 17.1.6, 17.1.7 e 17.1.8, a multa será de 15% a 30% do valor do contrato licitado. </w:t>
      </w:r>
    </w:p>
    <w:p w14:paraId="66ADD69B" w14:textId="12745DFE"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.5.</w:t>
      </w:r>
      <w:r w:rsidRPr="003C62B5">
        <w:rPr>
          <w:rFonts w:eastAsia="Arial"/>
          <w:color w:val="auto"/>
        </w:rPr>
        <w:t xml:space="preserve"> </w:t>
      </w:r>
      <w:r w:rsidRPr="003C62B5">
        <w:rPr>
          <w:color w:val="auto"/>
        </w:rPr>
        <w:t xml:space="preserve">As sanções de advertência, impedimento de licitar e contratar e declaração de inidoneidade para licitar ou contratar poderão ser aplicadas, cumulativamente ou não, à penalidade de multa. </w:t>
      </w:r>
    </w:p>
    <w:p w14:paraId="360EE5EE" w14:textId="4FD744CF"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.6.</w:t>
      </w:r>
      <w:r w:rsidRPr="003C62B5">
        <w:rPr>
          <w:rFonts w:eastAsia="Arial"/>
          <w:color w:val="auto"/>
        </w:rPr>
        <w:t xml:space="preserve"> </w:t>
      </w:r>
      <w:r w:rsidRPr="003C62B5">
        <w:rPr>
          <w:color w:val="auto"/>
        </w:rPr>
        <w:t xml:space="preserve">Na aplicação da sanção de multa será facultada a defesa do interessado no prazo de 15 (quinze) dias úteis, contado da data de sua intimação. </w:t>
      </w:r>
    </w:p>
    <w:p w14:paraId="7497AB55" w14:textId="55736243"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.7.</w:t>
      </w:r>
      <w:r w:rsidRPr="003C62B5">
        <w:rPr>
          <w:rFonts w:eastAsia="Arial"/>
          <w:color w:val="auto"/>
        </w:rPr>
        <w:t xml:space="preserve"> </w:t>
      </w:r>
      <w:r w:rsidRPr="003C62B5">
        <w:rPr>
          <w:color w:val="auto"/>
        </w:rPr>
        <w:t xml:space="preserve">A sanção de impedimento de licitar e contratar será aplicada ao responsável em decorrência das infrações administrativas relacionadas nos itens 17.1.1, 17.1.2 e 17.1.3,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7994CDD7" w14:textId="3EACCB2F" w:rsidR="00621A4A" w:rsidRPr="003C62B5" w:rsidRDefault="00621A4A" w:rsidP="00621A4A">
      <w:pPr>
        <w:ind w:left="0" w:right="-2" w:firstLine="0"/>
        <w:rPr>
          <w:color w:val="auto"/>
        </w:rPr>
      </w:pPr>
      <w:r w:rsidRPr="003C62B5">
        <w:rPr>
          <w:color w:val="auto"/>
        </w:rPr>
        <w:lastRenderedPageBreak/>
        <w:t>1</w:t>
      </w:r>
      <w:r w:rsidR="00F320A7" w:rsidRPr="003C62B5">
        <w:rPr>
          <w:color w:val="auto"/>
        </w:rPr>
        <w:t>1</w:t>
      </w:r>
      <w:r w:rsidRPr="003C62B5">
        <w:rPr>
          <w:color w:val="auto"/>
        </w:rPr>
        <w:t>.8.</w:t>
      </w:r>
      <w:r w:rsidRPr="003C62B5">
        <w:rPr>
          <w:rFonts w:eastAsia="Arial"/>
          <w:color w:val="auto"/>
        </w:rPr>
        <w:t xml:space="preserve"> </w:t>
      </w:r>
      <w:r w:rsidRPr="003C62B5">
        <w:rPr>
          <w:color w:val="auto"/>
        </w:rPr>
        <w:t xml:space="preserve">Poderá ser aplicada ao responsável a sanção de declaração de inidoneidade para licitar ou contratar, em decorrência da prática das infrações dispostas nos itens 17.1.4, 17.1.5, 17.1.6, 17.1.7 e 17.1.8, bem como pelas infrações administrativas previstas nos itens 17.1.1, 17.1.2 e 17.1.3 que justifiquem a imposição de penalidade mais grave que a sanção de impedimento de licitar e contratar, cuja duração observará o prazo previsto no </w:t>
      </w:r>
      <w:hyperlink r:id="rId152" w:anchor="art156§5">
        <w:r w:rsidRPr="003C62B5">
          <w:rPr>
            <w:color w:val="auto"/>
            <w:u w:val="single" w:color="000080"/>
          </w:rPr>
          <w:t>art. 156, §5º, da Lei n.º 14.133/2021</w:t>
        </w:r>
      </w:hyperlink>
      <w:hyperlink r:id="rId153" w:anchor="art156§5">
        <w:r w:rsidRPr="003C62B5">
          <w:rPr>
            <w:color w:val="auto"/>
          </w:rPr>
          <w:t>.</w:t>
        </w:r>
      </w:hyperlink>
      <w:r w:rsidRPr="003C62B5">
        <w:rPr>
          <w:color w:val="auto"/>
        </w:rPr>
        <w:t xml:space="preserve"> </w:t>
      </w:r>
    </w:p>
    <w:p w14:paraId="5CA9BBF2" w14:textId="20144D78"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.9.</w:t>
      </w:r>
      <w:r w:rsidRPr="003C62B5">
        <w:rPr>
          <w:rFonts w:eastAsia="Arial"/>
          <w:color w:val="auto"/>
        </w:rPr>
        <w:t xml:space="preserve"> </w:t>
      </w:r>
      <w:r w:rsidRPr="003C62B5">
        <w:rPr>
          <w:color w:val="auto"/>
        </w:rPr>
        <w:t xml:space="preserve">A recusa injustificada do adjudicatário em assinar o contrato,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w:t>
      </w:r>
      <w:hyperlink r:id="rId154">
        <w:r w:rsidRPr="003C62B5">
          <w:rPr>
            <w:color w:val="auto"/>
            <w:u w:val="single" w:color="000080"/>
          </w:rPr>
          <w:t>art. 45, §4º da IN SEGES/ME n.º 73, de 2022</w:t>
        </w:r>
      </w:hyperlink>
      <w:hyperlink r:id="rId155">
        <w:r w:rsidRPr="003C62B5">
          <w:rPr>
            <w:color w:val="auto"/>
          </w:rPr>
          <w:t>.</w:t>
        </w:r>
      </w:hyperlink>
      <w:r w:rsidRPr="003C62B5">
        <w:rPr>
          <w:color w:val="auto"/>
        </w:rPr>
        <w:t xml:space="preserve">  </w:t>
      </w:r>
    </w:p>
    <w:p w14:paraId="769C2314" w14:textId="25685026"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.10.</w:t>
      </w:r>
      <w:r w:rsidRPr="003C62B5">
        <w:rPr>
          <w:rFonts w:eastAsia="Arial"/>
          <w:color w:val="auto"/>
        </w:rPr>
        <w:t xml:space="preserve"> </w:t>
      </w:r>
      <w:r w:rsidRPr="003C62B5">
        <w:rPr>
          <w:color w:val="auto"/>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EFAB33F" w14:textId="41A08FF4"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.11.</w:t>
      </w:r>
      <w:r w:rsidRPr="003C62B5">
        <w:rPr>
          <w:rFonts w:eastAsia="Arial"/>
          <w:color w:val="auto"/>
        </w:rPr>
        <w:t xml:space="preserve"> </w:t>
      </w:r>
      <w:r w:rsidRPr="003C62B5">
        <w:rPr>
          <w:color w:val="auto"/>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 </w:t>
      </w:r>
    </w:p>
    <w:p w14:paraId="52BB50D3" w14:textId="11CB7C5F"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.12.</w:t>
      </w:r>
      <w:r w:rsidRPr="003C62B5">
        <w:rPr>
          <w:rFonts w:eastAsia="Arial"/>
          <w:color w:val="auto"/>
        </w:rPr>
        <w:t xml:space="preserve"> </w:t>
      </w:r>
      <w:r w:rsidRPr="003C62B5">
        <w:rPr>
          <w:color w:val="auto"/>
        </w:rPr>
        <w:t xml:space="preserve">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77189FCB" w14:textId="29811933" w:rsidR="00621A4A" w:rsidRPr="003C62B5" w:rsidRDefault="00621A4A" w:rsidP="00621A4A">
      <w:pPr>
        <w:ind w:left="0" w:right="-2" w:firstLine="0"/>
        <w:rPr>
          <w:color w:val="auto"/>
        </w:rPr>
      </w:pPr>
      <w:r w:rsidRPr="003C62B5">
        <w:rPr>
          <w:color w:val="auto"/>
        </w:rPr>
        <w:t>1</w:t>
      </w:r>
      <w:r w:rsidR="00F320A7" w:rsidRPr="003C62B5">
        <w:rPr>
          <w:color w:val="auto"/>
        </w:rPr>
        <w:t>1</w:t>
      </w:r>
      <w:r w:rsidRPr="003C62B5">
        <w:rPr>
          <w:color w:val="auto"/>
        </w:rPr>
        <w:t>.13.</w:t>
      </w:r>
      <w:r w:rsidRPr="003C62B5">
        <w:rPr>
          <w:rFonts w:eastAsia="Arial"/>
          <w:color w:val="auto"/>
        </w:rPr>
        <w:t xml:space="preserve"> </w:t>
      </w:r>
      <w:r w:rsidRPr="003C62B5">
        <w:rPr>
          <w:color w:val="auto"/>
        </w:rPr>
        <w:t xml:space="preserve">O recurso e o pedido de reconsideração terão efeito suspensivo do ato ou da decisão recorrida até que sobrevenha decisão final da autoridade competente. </w:t>
      </w:r>
    </w:p>
    <w:p w14:paraId="06B7133B" w14:textId="040D68A2" w:rsidR="00621A4A" w:rsidRPr="003C62B5" w:rsidRDefault="00621A4A" w:rsidP="00621A4A">
      <w:pPr>
        <w:spacing w:after="243"/>
        <w:ind w:left="0" w:right="-2" w:firstLine="0"/>
        <w:rPr>
          <w:color w:val="auto"/>
        </w:rPr>
      </w:pPr>
      <w:r w:rsidRPr="003C62B5">
        <w:rPr>
          <w:color w:val="auto"/>
        </w:rPr>
        <w:t>1</w:t>
      </w:r>
      <w:r w:rsidR="00F320A7" w:rsidRPr="003C62B5">
        <w:rPr>
          <w:color w:val="auto"/>
        </w:rPr>
        <w:t>1</w:t>
      </w:r>
      <w:r w:rsidRPr="003C62B5">
        <w:rPr>
          <w:color w:val="auto"/>
        </w:rPr>
        <w:t>.14.</w:t>
      </w:r>
      <w:r w:rsidRPr="003C62B5">
        <w:rPr>
          <w:rFonts w:eastAsia="Arial"/>
          <w:color w:val="auto"/>
        </w:rPr>
        <w:t xml:space="preserve"> </w:t>
      </w:r>
      <w:r w:rsidRPr="003C62B5">
        <w:rPr>
          <w:color w:val="auto"/>
        </w:rPr>
        <w:t xml:space="preserve">A aplicação das sanções previstas neste edital não exclui, em hipótese alguma, a obrigação de reparação integral dos danos causados. </w:t>
      </w:r>
    </w:p>
    <w:p w14:paraId="3483DED9" w14:textId="77777777"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t xml:space="preserve">12- DA RESCISÃO </w:t>
      </w:r>
    </w:p>
    <w:p w14:paraId="4775AE71" w14:textId="18132E02" w:rsidR="009207B4" w:rsidRPr="003C62B5" w:rsidRDefault="009C1F75" w:rsidP="009207B4">
      <w:pPr>
        <w:ind w:left="0" w:right="-2" w:firstLine="0"/>
        <w:rPr>
          <w:color w:val="auto"/>
        </w:rPr>
      </w:pPr>
      <w:r w:rsidRPr="003C62B5">
        <w:rPr>
          <w:color w:val="auto"/>
        </w:rPr>
        <w:t>12</w:t>
      </w:r>
      <w:r w:rsidR="009207B4" w:rsidRPr="003C62B5">
        <w:rPr>
          <w:color w:val="auto"/>
        </w:rPr>
        <w:t>.1.</w:t>
      </w:r>
      <w:r w:rsidR="009207B4" w:rsidRPr="003C62B5">
        <w:rPr>
          <w:rFonts w:eastAsia="Arial"/>
          <w:color w:val="auto"/>
        </w:rPr>
        <w:t xml:space="preserve"> </w:t>
      </w:r>
      <w:r w:rsidR="009207B4" w:rsidRPr="003C62B5">
        <w:rPr>
          <w:color w:val="auto"/>
        </w:rPr>
        <w:t xml:space="preserve">As hipóteses de rescisão do ajuste, bem como a disciplina aplicável em tais casos, são aquelas previstas no instrumento de Contrato; </w:t>
      </w:r>
    </w:p>
    <w:p w14:paraId="08B1FA19" w14:textId="3EFD32B5" w:rsidR="009207B4" w:rsidRPr="003C62B5" w:rsidRDefault="009C1F75" w:rsidP="009207B4">
      <w:pPr>
        <w:tabs>
          <w:tab w:val="center" w:pos="741"/>
          <w:tab w:val="center" w:pos="3250"/>
        </w:tabs>
        <w:ind w:left="0" w:right="-2" w:firstLine="0"/>
        <w:jc w:val="left"/>
        <w:rPr>
          <w:color w:val="auto"/>
        </w:rPr>
      </w:pPr>
      <w:r w:rsidRPr="003C62B5">
        <w:rPr>
          <w:color w:val="auto"/>
        </w:rPr>
        <w:t>12</w:t>
      </w:r>
      <w:r w:rsidR="009207B4" w:rsidRPr="003C62B5">
        <w:rPr>
          <w:color w:val="auto"/>
        </w:rPr>
        <w:t>.2.</w:t>
      </w:r>
      <w:r w:rsidR="009207B4" w:rsidRPr="003C62B5">
        <w:rPr>
          <w:rFonts w:eastAsia="Arial"/>
          <w:color w:val="auto"/>
        </w:rPr>
        <w:t xml:space="preserve"> </w:t>
      </w:r>
      <w:r w:rsidR="009207B4" w:rsidRPr="003C62B5">
        <w:rPr>
          <w:rFonts w:eastAsia="Arial"/>
          <w:color w:val="auto"/>
        </w:rPr>
        <w:tab/>
      </w:r>
      <w:r w:rsidR="009207B4" w:rsidRPr="003C62B5">
        <w:rPr>
          <w:color w:val="auto"/>
        </w:rPr>
        <w:t xml:space="preserve">Constituem motivo para rescisão do contrato: </w:t>
      </w:r>
    </w:p>
    <w:p w14:paraId="2ED44AC7" w14:textId="648DD3AB" w:rsidR="009207B4" w:rsidRPr="003C62B5" w:rsidRDefault="009C1F75" w:rsidP="009207B4">
      <w:pPr>
        <w:tabs>
          <w:tab w:val="center" w:pos="1265"/>
          <w:tab w:val="center" w:pos="5465"/>
        </w:tabs>
        <w:ind w:left="0" w:right="-2" w:firstLine="0"/>
        <w:jc w:val="left"/>
        <w:rPr>
          <w:color w:val="auto"/>
        </w:rPr>
      </w:pPr>
      <w:r w:rsidRPr="003C62B5">
        <w:rPr>
          <w:rFonts w:eastAsia="Arial"/>
          <w:color w:val="auto"/>
        </w:rPr>
        <w:t>12</w:t>
      </w:r>
      <w:r w:rsidR="009207B4" w:rsidRPr="003C62B5">
        <w:rPr>
          <w:rFonts w:eastAsia="Arial"/>
          <w:color w:val="auto"/>
        </w:rPr>
        <w:t xml:space="preserve">.2.1. </w:t>
      </w:r>
      <w:r w:rsidR="009207B4" w:rsidRPr="003C62B5">
        <w:rPr>
          <w:rFonts w:eastAsia="Arial"/>
          <w:color w:val="auto"/>
        </w:rPr>
        <w:tab/>
      </w:r>
      <w:r w:rsidR="009207B4" w:rsidRPr="003C62B5">
        <w:rPr>
          <w:color w:val="auto"/>
        </w:rPr>
        <w:t xml:space="preserve">o não cumprimento de cláusulas contratuais, especificações, projetos ou prazos; </w:t>
      </w:r>
    </w:p>
    <w:p w14:paraId="214588E4" w14:textId="2556A17F" w:rsidR="009207B4" w:rsidRPr="003C62B5" w:rsidRDefault="009C1F75" w:rsidP="009207B4">
      <w:pPr>
        <w:tabs>
          <w:tab w:val="center" w:pos="1265"/>
          <w:tab w:val="center" w:pos="5625"/>
        </w:tabs>
        <w:ind w:left="0" w:right="-2" w:firstLine="0"/>
        <w:jc w:val="left"/>
        <w:rPr>
          <w:color w:val="auto"/>
        </w:rPr>
      </w:pPr>
      <w:r w:rsidRPr="003C62B5">
        <w:rPr>
          <w:rFonts w:eastAsia="Arial"/>
          <w:color w:val="auto"/>
        </w:rPr>
        <w:t>12</w:t>
      </w:r>
      <w:r w:rsidR="009207B4" w:rsidRPr="003C62B5">
        <w:rPr>
          <w:rFonts w:eastAsia="Arial"/>
          <w:color w:val="auto"/>
        </w:rPr>
        <w:t xml:space="preserve">.2.2. </w:t>
      </w:r>
      <w:r w:rsidR="009207B4" w:rsidRPr="003C62B5">
        <w:rPr>
          <w:rFonts w:eastAsia="Arial"/>
          <w:color w:val="auto"/>
        </w:rPr>
        <w:tab/>
      </w:r>
      <w:r w:rsidR="009207B4" w:rsidRPr="003C62B5">
        <w:rPr>
          <w:color w:val="auto"/>
        </w:rPr>
        <w:t xml:space="preserve">o cumprimento irregular de cláusulas contratuais, especificações, projetos e prazos; </w:t>
      </w:r>
    </w:p>
    <w:p w14:paraId="03A14915" w14:textId="359C9FE7" w:rsidR="009207B4" w:rsidRPr="003C62B5" w:rsidRDefault="009C1F75" w:rsidP="009207B4">
      <w:pPr>
        <w:ind w:left="0" w:right="-2" w:firstLine="0"/>
        <w:rPr>
          <w:color w:val="auto"/>
        </w:rPr>
      </w:pPr>
      <w:r w:rsidRPr="003C62B5">
        <w:rPr>
          <w:rFonts w:eastAsia="Arial"/>
          <w:color w:val="auto"/>
        </w:rPr>
        <w:t>12</w:t>
      </w:r>
      <w:r w:rsidR="009207B4" w:rsidRPr="003C62B5">
        <w:rPr>
          <w:rFonts w:eastAsia="Arial"/>
          <w:color w:val="auto"/>
        </w:rPr>
        <w:t xml:space="preserve">.2.3. </w:t>
      </w:r>
      <w:r w:rsidR="009207B4" w:rsidRPr="003C62B5">
        <w:rPr>
          <w:color w:val="auto"/>
        </w:rPr>
        <w:t xml:space="preserve">a lentidão do seu cumprimento, levando a Administração a comprovar a impossibilidade da conclusão da obra, do serviço ou do fornecimento, nos prazos estipulados; </w:t>
      </w:r>
    </w:p>
    <w:p w14:paraId="5D7D4B39" w14:textId="4A77AFC0" w:rsidR="009207B4" w:rsidRPr="003C62B5" w:rsidRDefault="009C1F75" w:rsidP="009207B4">
      <w:pPr>
        <w:tabs>
          <w:tab w:val="center" w:pos="1265"/>
          <w:tab w:val="center" w:pos="4802"/>
        </w:tabs>
        <w:ind w:left="0" w:right="-2" w:firstLine="0"/>
        <w:jc w:val="left"/>
        <w:rPr>
          <w:color w:val="auto"/>
        </w:rPr>
      </w:pPr>
      <w:r w:rsidRPr="003C62B5">
        <w:rPr>
          <w:rFonts w:eastAsia="Arial"/>
          <w:color w:val="auto"/>
        </w:rPr>
        <w:t>12</w:t>
      </w:r>
      <w:r w:rsidR="009207B4" w:rsidRPr="003C62B5">
        <w:rPr>
          <w:rFonts w:eastAsia="Arial"/>
          <w:color w:val="auto"/>
        </w:rPr>
        <w:t xml:space="preserve">.2.4. </w:t>
      </w:r>
      <w:r w:rsidR="009207B4" w:rsidRPr="003C62B5">
        <w:rPr>
          <w:rFonts w:eastAsia="Arial"/>
          <w:color w:val="auto"/>
        </w:rPr>
        <w:tab/>
      </w:r>
      <w:r w:rsidR="009207B4" w:rsidRPr="003C62B5">
        <w:rPr>
          <w:color w:val="auto"/>
        </w:rPr>
        <w:t xml:space="preserve">o atraso injustificado no início da obra, serviço ou fornecimento; </w:t>
      </w:r>
    </w:p>
    <w:p w14:paraId="2ABBA412" w14:textId="5020F8E1" w:rsidR="009207B4" w:rsidRPr="003C62B5" w:rsidRDefault="009C1F75" w:rsidP="009207B4">
      <w:pPr>
        <w:tabs>
          <w:tab w:val="left" w:pos="851"/>
        </w:tabs>
        <w:ind w:left="0" w:right="-2" w:firstLine="0"/>
        <w:rPr>
          <w:color w:val="auto"/>
        </w:rPr>
      </w:pPr>
      <w:r w:rsidRPr="003C62B5">
        <w:rPr>
          <w:rFonts w:eastAsia="Arial"/>
          <w:color w:val="auto"/>
        </w:rPr>
        <w:t>12</w:t>
      </w:r>
      <w:r w:rsidR="009207B4" w:rsidRPr="003C62B5">
        <w:rPr>
          <w:rFonts w:eastAsia="Arial"/>
          <w:color w:val="auto"/>
        </w:rPr>
        <w:t xml:space="preserve">.2.5. </w:t>
      </w:r>
      <w:r w:rsidR="009207B4" w:rsidRPr="003C62B5">
        <w:rPr>
          <w:rFonts w:eastAsia="Arial"/>
          <w:color w:val="auto"/>
        </w:rPr>
        <w:tab/>
      </w:r>
      <w:r w:rsidR="009207B4" w:rsidRPr="003C62B5">
        <w:rPr>
          <w:color w:val="auto"/>
        </w:rPr>
        <w:t xml:space="preserve">a paralisação da obra, do serviço ou do fornecimento, sem justa causa e prévia comunicação à Administração; </w:t>
      </w:r>
    </w:p>
    <w:p w14:paraId="7B92229F" w14:textId="2A7C77B2" w:rsidR="009207B4" w:rsidRPr="003C62B5" w:rsidRDefault="009C1F75" w:rsidP="009207B4">
      <w:pPr>
        <w:ind w:left="0" w:right="-2" w:firstLine="0"/>
        <w:rPr>
          <w:color w:val="auto"/>
        </w:rPr>
      </w:pPr>
      <w:r w:rsidRPr="003C62B5">
        <w:rPr>
          <w:rFonts w:eastAsia="Arial"/>
          <w:color w:val="auto"/>
        </w:rPr>
        <w:lastRenderedPageBreak/>
        <w:t>12</w:t>
      </w:r>
      <w:r w:rsidR="009207B4" w:rsidRPr="003C62B5">
        <w:rPr>
          <w:rFonts w:eastAsia="Arial"/>
          <w:color w:val="auto"/>
        </w:rPr>
        <w:t xml:space="preserve">.2.6. </w:t>
      </w:r>
      <w:r w:rsidR="009207B4" w:rsidRPr="003C62B5">
        <w:rPr>
          <w:color w:val="auto"/>
        </w:rPr>
        <w:t xml:space="preserve">a subcontratação total ou parcial do seu objeto, a associação do contratado com outrem, a cessão ou transferência, total ou parcial, bem como a fusão, cisão ou incorporação, não admitidas no edital e no contrato; </w:t>
      </w:r>
    </w:p>
    <w:p w14:paraId="30473708" w14:textId="4B0403C8" w:rsidR="009207B4" w:rsidRPr="003C62B5" w:rsidRDefault="009C1F75" w:rsidP="009207B4">
      <w:pPr>
        <w:ind w:left="0" w:right="-2" w:firstLine="0"/>
        <w:rPr>
          <w:color w:val="auto"/>
        </w:rPr>
      </w:pPr>
      <w:r w:rsidRPr="003C62B5">
        <w:rPr>
          <w:rFonts w:eastAsia="Arial"/>
          <w:color w:val="auto"/>
        </w:rPr>
        <w:t>12</w:t>
      </w:r>
      <w:r w:rsidR="009207B4" w:rsidRPr="003C62B5">
        <w:rPr>
          <w:rFonts w:eastAsia="Arial"/>
          <w:color w:val="auto"/>
        </w:rPr>
        <w:t xml:space="preserve">.2.7. </w:t>
      </w:r>
      <w:r w:rsidR="009207B4" w:rsidRPr="003C62B5">
        <w:rPr>
          <w:color w:val="auto"/>
        </w:rPr>
        <w:t xml:space="preserve">o desatendimento das determinações regulares da autoridade designada para acompanhar e fiscalizar a sua execução, assim como as de seus superiores; </w:t>
      </w:r>
    </w:p>
    <w:p w14:paraId="3716FEC1" w14:textId="69FDD0FA" w:rsidR="009207B4" w:rsidRPr="003C62B5" w:rsidRDefault="009C1F75" w:rsidP="009207B4">
      <w:pPr>
        <w:tabs>
          <w:tab w:val="center" w:pos="1265"/>
          <w:tab w:val="center" w:pos="4664"/>
        </w:tabs>
        <w:ind w:left="0" w:right="-2" w:firstLine="0"/>
        <w:jc w:val="left"/>
        <w:rPr>
          <w:color w:val="auto"/>
        </w:rPr>
      </w:pPr>
      <w:r w:rsidRPr="003C62B5">
        <w:rPr>
          <w:rFonts w:eastAsia="Arial"/>
          <w:color w:val="auto"/>
        </w:rPr>
        <w:t>12</w:t>
      </w:r>
      <w:r w:rsidR="009207B4" w:rsidRPr="003C62B5">
        <w:rPr>
          <w:rFonts w:eastAsia="Arial"/>
          <w:color w:val="auto"/>
        </w:rPr>
        <w:t xml:space="preserve">.2.8. </w:t>
      </w:r>
      <w:r w:rsidR="009207B4" w:rsidRPr="003C62B5">
        <w:rPr>
          <w:rFonts w:eastAsia="Arial"/>
          <w:color w:val="auto"/>
        </w:rPr>
        <w:tab/>
      </w:r>
      <w:r w:rsidR="009207B4" w:rsidRPr="003C62B5">
        <w:rPr>
          <w:color w:val="auto"/>
        </w:rPr>
        <w:t xml:space="preserve">a decretação de falência ou a instauração de insolvência civil; </w:t>
      </w:r>
    </w:p>
    <w:p w14:paraId="08380B95" w14:textId="476E05D0" w:rsidR="009207B4" w:rsidRPr="003C62B5" w:rsidRDefault="009C1F75" w:rsidP="009207B4">
      <w:pPr>
        <w:tabs>
          <w:tab w:val="center" w:pos="1265"/>
          <w:tab w:val="center" w:pos="4516"/>
        </w:tabs>
        <w:ind w:left="0" w:right="-2" w:firstLine="0"/>
        <w:jc w:val="left"/>
        <w:rPr>
          <w:color w:val="auto"/>
        </w:rPr>
      </w:pPr>
      <w:r w:rsidRPr="003C62B5">
        <w:rPr>
          <w:rFonts w:eastAsia="Arial"/>
          <w:color w:val="auto"/>
        </w:rPr>
        <w:t>12</w:t>
      </w:r>
      <w:r w:rsidR="009207B4" w:rsidRPr="003C62B5">
        <w:rPr>
          <w:rFonts w:eastAsia="Arial"/>
          <w:color w:val="auto"/>
        </w:rPr>
        <w:t xml:space="preserve">.2.9. </w:t>
      </w:r>
      <w:r w:rsidR="009207B4" w:rsidRPr="003C62B5">
        <w:rPr>
          <w:rFonts w:eastAsia="Arial"/>
          <w:color w:val="auto"/>
        </w:rPr>
        <w:tab/>
      </w:r>
      <w:r w:rsidR="009207B4" w:rsidRPr="003C62B5">
        <w:rPr>
          <w:color w:val="auto"/>
        </w:rPr>
        <w:t xml:space="preserve">a dissolução da sociedade ou o falecimento do contratado; </w:t>
      </w:r>
    </w:p>
    <w:p w14:paraId="692101F5" w14:textId="04133F36" w:rsidR="009207B4" w:rsidRPr="003C62B5" w:rsidRDefault="009C1F75" w:rsidP="009207B4">
      <w:pPr>
        <w:ind w:left="0" w:right="-2" w:firstLine="0"/>
        <w:rPr>
          <w:color w:val="auto"/>
        </w:rPr>
      </w:pPr>
      <w:r w:rsidRPr="003C62B5">
        <w:rPr>
          <w:rFonts w:eastAsia="Arial"/>
          <w:color w:val="auto"/>
        </w:rPr>
        <w:t>12</w:t>
      </w:r>
      <w:r w:rsidR="009207B4" w:rsidRPr="003C62B5">
        <w:rPr>
          <w:rFonts w:eastAsia="Arial"/>
          <w:color w:val="auto"/>
        </w:rPr>
        <w:t xml:space="preserve">.2.10. </w:t>
      </w:r>
      <w:r w:rsidR="009207B4" w:rsidRPr="003C62B5">
        <w:rPr>
          <w:color w:val="auto"/>
        </w:rPr>
        <w:t xml:space="preserve">a alteração social ou a modificação da finalidade ou da estrutura da empresa, que prejudique a execução do contrato; </w:t>
      </w:r>
    </w:p>
    <w:p w14:paraId="32550200" w14:textId="644DA744" w:rsidR="009207B4" w:rsidRPr="003C62B5" w:rsidRDefault="009C1F75" w:rsidP="009207B4">
      <w:pPr>
        <w:ind w:left="0" w:right="-2" w:firstLine="0"/>
        <w:rPr>
          <w:color w:val="auto"/>
        </w:rPr>
      </w:pPr>
      <w:r w:rsidRPr="003C62B5">
        <w:rPr>
          <w:rFonts w:eastAsia="Arial"/>
          <w:color w:val="auto"/>
        </w:rPr>
        <w:t>12</w:t>
      </w:r>
      <w:r w:rsidR="009207B4" w:rsidRPr="003C62B5">
        <w:rPr>
          <w:rFonts w:eastAsia="Arial"/>
          <w:color w:val="auto"/>
        </w:rPr>
        <w:t xml:space="preserve">.2.11. </w:t>
      </w:r>
      <w:r w:rsidR="009207B4" w:rsidRPr="003C62B5">
        <w:rPr>
          <w:color w:val="auto"/>
        </w:rPr>
        <w:t xml:space="preserve">razões de interesse público, de alta relevância e amplo conhecimento, justificadas e determinadas pela máxima autoridade da esfera administrativa a que está subordinado o contratante e exaradas no processo administrativo a que se refere o contrato; </w:t>
      </w:r>
    </w:p>
    <w:p w14:paraId="023A865B" w14:textId="5A5C2AB9" w:rsidR="009207B4" w:rsidRPr="003C62B5" w:rsidRDefault="009C1F75" w:rsidP="009207B4">
      <w:pPr>
        <w:ind w:left="0" w:right="-2" w:firstLine="0"/>
        <w:rPr>
          <w:color w:val="auto"/>
        </w:rPr>
      </w:pPr>
      <w:r w:rsidRPr="003C62B5">
        <w:rPr>
          <w:rFonts w:eastAsia="Arial"/>
          <w:color w:val="auto"/>
        </w:rPr>
        <w:t>12</w:t>
      </w:r>
      <w:r w:rsidR="009207B4" w:rsidRPr="003C62B5">
        <w:rPr>
          <w:rFonts w:eastAsia="Arial"/>
          <w:color w:val="auto"/>
        </w:rPr>
        <w:t xml:space="preserve">.2.12. </w:t>
      </w:r>
      <w:r w:rsidR="009207B4" w:rsidRPr="003C62B5">
        <w:rPr>
          <w:color w:val="auto"/>
        </w:rPr>
        <w:t xml:space="preserve">a suspensão de sua execução, por ordem escrita da Administração,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ao contratado, nesses casos, o direito de optar pela suspensão do cumprimento das obrigações assumidas até que seja normalizada a situação; </w:t>
      </w:r>
    </w:p>
    <w:p w14:paraId="1A41080F" w14:textId="4943E147" w:rsidR="009207B4" w:rsidRPr="003C62B5" w:rsidRDefault="009C1F75" w:rsidP="009207B4">
      <w:pPr>
        <w:ind w:left="0" w:right="-2" w:firstLine="0"/>
        <w:rPr>
          <w:color w:val="auto"/>
        </w:rPr>
      </w:pPr>
      <w:r w:rsidRPr="003C62B5">
        <w:rPr>
          <w:rFonts w:eastAsia="Arial"/>
          <w:color w:val="auto"/>
        </w:rPr>
        <w:t>12</w:t>
      </w:r>
      <w:r w:rsidR="009207B4" w:rsidRPr="003C62B5">
        <w:rPr>
          <w:rFonts w:eastAsia="Arial"/>
          <w:color w:val="auto"/>
        </w:rPr>
        <w:t xml:space="preserve">.2.13. </w:t>
      </w:r>
      <w:r w:rsidR="009207B4" w:rsidRPr="003C62B5">
        <w:rPr>
          <w:color w:val="auto"/>
        </w:rPr>
        <w:t xml:space="preserve">o atraso superior a 90 (noventa) dias dos pagamentos devidos pela Administração decorrentes de obras, serviços ou fornecimento, ou parcelas destes já recebidos ou executados, salvo em caso de calamidade pública, grave perturbação da ordem interna ou guerra, assegurado ao contratado o direito de optar pela suspensão do cumprimento e suas obrigações até que seja normalizada a situação; </w:t>
      </w:r>
    </w:p>
    <w:p w14:paraId="4BDEE75D" w14:textId="4721038D" w:rsidR="009207B4" w:rsidRPr="003C62B5" w:rsidRDefault="009C1F75" w:rsidP="009207B4">
      <w:pPr>
        <w:ind w:left="0" w:right="-2" w:firstLine="0"/>
        <w:rPr>
          <w:color w:val="auto"/>
        </w:rPr>
      </w:pPr>
      <w:r w:rsidRPr="003C62B5">
        <w:rPr>
          <w:rFonts w:eastAsia="Arial"/>
          <w:color w:val="auto"/>
        </w:rPr>
        <w:t>12</w:t>
      </w:r>
      <w:r w:rsidR="009207B4" w:rsidRPr="003C62B5">
        <w:rPr>
          <w:rFonts w:eastAsia="Arial"/>
          <w:color w:val="auto"/>
        </w:rPr>
        <w:t xml:space="preserve">.2.14. </w:t>
      </w:r>
      <w:r w:rsidR="009207B4" w:rsidRPr="003C62B5">
        <w:rPr>
          <w:color w:val="auto"/>
        </w:rPr>
        <w:t xml:space="preserve">a não liberação, por parte da Administração, de área, local ou objeto para execução de obra, serviço ou fornecimento, nos prazos contratuais, bem como das fontes de materiais naturais especificadas no projeto; </w:t>
      </w:r>
    </w:p>
    <w:p w14:paraId="415EC94E" w14:textId="05387170" w:rsidR="009207B4" w:rsidRPr="003C62B5" w:rsidRDefault="009C1F75" w:rsidP="009207B4">
      <w:pPr>
        <w:ind w:left="0" w:right="-2" w:firstLine="0"/>
        <w:rPr>
          <w:color w:val="auto"/>
        </w:rPr>
      </w:pPr>
      <w:r w:rsidRPr="003C62B5">
        <w:rPr>
          <w:rFonts w:eastAsia="Arial"/>
          <w:color w:val="auto"/>
        </w:rPr>
        <w:t>12</w:t>
      </w:r>
      <w:r w:rsidR="009207B4" w:rsidRPr="003C62B5">
        <w:rPr>
          <w:rFonts w:eastAsia="Arial"/>
          <w:color w:val="auto"/>
        </w:rPr>
        <w:t xml:space="preserve">.2.15. </w:t>
      </w:r>
      <w:r w:rsidR="009207B4" w:rsidRPr="003C62B5">
        <w:rPr>
          <w:color w:val="auto"/>
        </w:rPr>
        <w:t xml:space="preserve">a ocorrência de caso fortuito ou de força maior, regularmente comprovada, impeditiva da execução do contrato. </w:t>
      </w:r>
    </w:p>
    <w:p w14:paraId="6C5D8C1A" w14:textId="33D72191" w:rsidR="009207B4" w:rsidRPr="003C62B5" w:rsidRDefault="009C1F75" w:rsidP="009207B4">
      <w:pPr>
        <w:tabs>
          <w:tab w:val="center" w:pos="1320"/>
          <w:tab w:val="center" w:pos="4300"/>
        </w:tabs>
        <w:ind w:left="0" w:right="-2" w:firstLine="0"/>
        <w:jc w:val="left"/>
        <w:rPr>
          <w:color w:val="auto"/>
        </w:rPr>
      </w:pPr>
      <w:r w:rsidRPr="003C62B5">
        <w:rPr>
          <w:rFonts w:eastAsia="Arial"/>
          <w:color w:val="auto"/>
        </w:rPr>
        <w:t>12</w:t>
      </w:r>
      <w:r w:rsidR="009207B4" w:rsidRPr="003C62B5">
        <w:rPr>
          <w:rFonts w:eastAsia="Arial"/>
          <w:color w:val="auto"/>
        </w:rPr>
        <w:t xml:space="preserve">.2.16. </w:t>
      </w:r>
      <w:r w:rsidR="009207B4" w:rsidRPr="003C62B5">
        <w:rPr>
          <w:rFonts w:eastAsia="Arial"/>
          <w:color w:val="auto"/>
        </w:rPr>
        <w:tab/>
      </w:r>
      <w:r w:rsidR="009207B4" w:rsidRPr="003C62B5">
        <w:rPr>
          <w:color w:val="auto"/>
        </w:rPr>
        <w:t xml:space="preserve">O termo de rescisão deverá indicar, conforme o caso: </w:t>
      </w:r>
    </w:p>
    <w:p w14:paraId="5BD4A852" w14:textId="294D96C6" w:rsidR="009207B4" w:rsidRPr="003C62B5" w:rsidRDefault="009C1F75" w:rsidP="009207B4">
      <w:pPr>
        <w:tabs>
          <w:tab w:val="center" w:pos="1174"/>
          <w:tab w:val="center" w:pos="5225"/>
        </w:tabs>
        <w:ind w:left="0" w:right="-2" w:firstLine="0"/>
        <w:jc w:val="left"/>
        <w:rPr>
          <w:color w:val="auto"/>
        </w:rPr>
      </w:pPr>
      <w:r w:rsidRPr="003C62B5">
        <w:rPr>
          <w:color w:val="auto"/>
        </w:rPr>
        <w:t>12</w:t>
      </w:r>
      <w:r w:rsidR="009207B4" w:rsidRPr="003C62B5">
        <w:rPr>
          <w:color w:val="auto"/>
        </w:rPr>
        <w:t>.2.16.1.</w:t>
      </w:r>
      <w:r w:rsidR="009207B4" w:rsidRPr="003C62B5">
        <w:rPr>
          <w:rFonts w:eastAsia="Arial"/>
          <w:color w:val="auto"/>
        </w:rPr>
        <w:t xml:space="preserve"> </w:t>
      </w:r>
      <w:r w:rsidR="009207B4" w:rsidRPr="003C62B5">
        <w:rPr>
          <w:rFonts w:eastAsia="Arial"/>
          <w:color w:val="auto"/>
        </w:rPr>
        <w:tab/>
      </w:r>
      <w:r w:rsidR="009207B4" w:rsidRPr="003C62B5">
        <w:rPr>
          <w:color w:val="auto"/>
        </w:rPr>
        <w:t xml:space="preserve">Balanço dos eventos contratuais já cumpridos ou parcialmente cumpridos; </w:t>
      </w:r>
    </w:p>
    <w:p w14:paraId="084A3AC4" w14:textId="09A23B48" w:rsidR="009207B4" w:rsidRPr="003C62B5" w:rsidRDefault="009C1F75" w:rsidP="009207B4">
      <w:pPr>
        <w:tabs>
          <w:tab w:val="center" w:pos="1174"/>
          <w:tab w:val="center" w:pos="4341"/>
        </w:tabs>
        <w:ind w:left="0" w:right="-2" w:firstLine="0"/>
        <w:jc w:val="left"/>
        <w:rPr>
          <w:color w:val="auto"/>
        </w:rPr>
      </w:pPr>
      <w:r w:rsidRPr="003C62B5">
        <w:rPr>
          <w:color w:val="auto"/>
        </w:rPr>
        <w:t>12</w:t>
      </w:r>
      <w:r w:rsidR="009207B4" w:rsidRPr="003C62B5">
        <w:rPr>
          <w:color w:val="auto"/>
        </w:rPr>
        <w:t>.2.16.2.</w:t>
      </w:r>
      <w:r w:rsidR="009207B4" w:rsidRPr="003C62B5">
        <w:rPr>
          <w:rFonts w:eastAsia="Arial"/>
          <w:color w:val="auto"/>
        </w:rPr>
        <w:t xml:space="preserve"> </w:t>
      </w:r>
      <w:r w:rsidR="009207B4" w:rsidRPr="003C62B5">
        <w:rPr>
          <w:rFonts w:eastAsia="Arial"/>
          <w:color w:val="auto"/>
        </w:rPr>
        <w:tab/>
      </w:r>
      <w:r w:rsidR="009207B4" w:rsidRPr="003C62B5">
        <w:rPr>
          <w:color w:val="auto"/>
        </w:rPr>
        <w:t xml:space="preserve">Relação dos pagamentos já efetuados e ainda devidos; </w:t>
      </w:r>
    </w:p>
    <w:p w14:paraId="22BD370A" w14:textId="6F5BC3DE" w:rsidR="009207B4" w:rsidRPr="003C62B5" w:rsidRDefault="009C1F75" w:rsidP="009207B4">
      <w:pPr>
        <w:tabs>
          <w:tab w:val="center" w:pos="1174"/>
          <w:tab w:val="center" w:pos="2955"/>
        </w:tabs>
        <w:spacing w:after="251"/>
        <w:ind w:left="0" w:right="-2" w:firstLine="0"/>
        <w:jc w:val="left"/>
        <w:rPr>
          <w:color w:val="auto"/>
        </w:rPr>
      </w:pPr>
      <w:r w:rsidRPr="003C62B5">
        <w:rPr>
          <w:color w:val="auto"/>
        </w:rPr>
        <w:t>12</w:t>
      </w:r>
      <w:r w:rsidR="009207B4" w:rsidRPr="003C62B5">
        <w:rPr>
          <w:color w:val="auto"/>
        </w:rPr>
        <w:t>.2.16.3.</w:t>
      </w:r>
      <w:r w:rsidR="009207B4" w:rsidRPr="003C62B5">
        <w:rPr>
          <w:rFonts w:eastAsia="Arial"/>
          <w:color w:val="auto"/>
        </w:rPr>
        <w:t xml:space="preserve"> </w:t>
      </w:r>
      <w:r w:rsidR="009207B4" w:rsidRPr="003C62B5">
        <w:rPr>
          <w:rFonts w:eastAsia="Arial"/>
          <w:color w:val="auto"/>
        </w:rPr>
        <w:tab/>
      </w:r>
      <w:r w:rsidR="009207B4" w:rsidRPr="003C62B5">
        <w:rPr>
          <w:color w:val="auto"/>
        </w:rPr>
        <w:t xml:space="preserve">Indenizações e multas. </w:t>
      </w:r>
    </w:p>
    <w:p w14:paraId="3652B439" w14:textId="77777777"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t xml:space="preserve">13- DA ALTERAÇÃO DO CONTRATO </w:t>
      </w:r>
    </w:p>
    <w:p w14:paraId="1DD8B19F" w14:textId="7CE97829"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13.1</w:t>
      </w:r>
      <w:r w:rsidR="00586EA7" w:rsidRPr="003C62B5">
        <w:rPr>
          <w:rFonts w:ascii="Times New Roman" w:hAnsi="Times New Roman" w:cs="Times New Roman"/>
        </w:rPr>
        <w:t>.</w:t>
      </w:r>
      <w:r w:rsidRPr="003C62B5">
        <w:rPr>
          <w:rFonts w:ascii="Times New Roman" w:hAnsi="Times New Roman" w:cs="Times New Roman"/>
        </w:rPr>
        <w:t xml:space="preserve"> O Contrato poderá ser alterado, com as devidas justificativas, nos termos do </w:t>
      </w:r>
      <w:r w:rsidR="00E87844" w:rsidRPr="003C62B5">
        <w:rPr>
          <w:rFonts w:ascii="Times New Roman" w:hAnsi="Times New Roman" w:cs="Times New Roman"/>
        </w:rPr>
        <w:t>CAPITULO VII</w:t>
      </w:r>
      <w:r w:rsidRPr="003C62B5">
        <w:rPr>
          <w:rFonts w:ascii="Times New Roman" w:hAnsi="Times New Roman" w:cs="Times New Roman"/>
        </w:rPr>
        <w:t xml:space="preserve"> da Lei Federal n.º </w:t>
      </w:r>
      <w:r w:rsidR="00E87844" w:rsidRPr="003C62B5">
        <w:rPr>
          <w:rFonts w:ascii="Times New Roman" w:hAnsi="Times New Roman" w:cs="Times New Roman"/>
        </w:rPr>
        <w:t>14.133/21</w:t>
      </w:r>
      <w:r w:rsidRPr="003C62B5">
        <w:rPr>
          <w:rFonts w:ascii="Times New Roman" w:hAnsi="Times New Roman" w:cs="Times New Roman"/>
        </w:rPr>
        <w:t xml:space="preserve"> e alterações, de comum acordo entre as partes e somente mediante aditivo contratual e, em especial nos casos abaixo: </w:t>
      </w:r>
    </w:p>
    <w:p w14:paraId="31AA849A" w14:textId="77777777" w:rsidR="00122E34" w:rsidRPr="003C62B5" w:rsidRDefault="00122E34" w:rsidP="00122E34">
      <w:pPr>
        <w:pStyle w:val="NormalWeb"/>
        <w:spacing w:before="225" w:beforeAutospacing="0" w:after="225" w:afterAutospacing="0"/>
        <w:jc w:val="both"/>
        <w:rPr>
          <w:sz w:val="22"/>
          <w:szCs w:val="22"/>
        </w:rPr>
      </w:pPr>
      <w:r w:rsidRPr="003C62B5">
        <w:rPr>
          <w:sz w:val="22"/>
          <w:szCs w:val="22"/>
        </w:rPr>
        <w:t xml:space="preserve">I - </w:t>
      </w:r>
      <w:proofErr w:type="gramStart"/>
      <w:r w:rsidRPr="003C62B5">
        <w:rPr>
          <w:sz w:val="22"/>
          <w:szCs w:val="22"/>
        </w:rPr>
        <w:t>unilateralmente</w:t>
      </w:r>
      <w:proofErr w:type="gramEnd"/>
      <w:r w:rsidRPr="003C62B5">
        <w:rPr>
          <w:sz w:val="22"/>
          <w:szCs w:val="22"/>
        </w:rPr>
        <w:t xml:space="preserve"> pela Administração:</w:t>
      </w:r>
    </w:p>
    <w:p w14:paraId="75ADE0F5" w14:textId="77777777" w:rsidR="00122E34" w:rsidRPr="003C62B5" w:rsidRDefault="00122E34" w:rsidP="00122E34">
      <w:pPr>
        <w:pStyle w:val="NormalWeb"/>
        <w:spacing w:before="225" w:beforeAutospacing="0" w:after="225" w:afterAutospacing="0"/>
        <w:jc w:val="both"/>
        <w:rPr>
          <w:sz w:val="22"/>
          <w:szCs w:val="22"/>
        </w:rPr>
      </w:pPr>
      <w:bookmarkStart w:id="34" w:name="art124ia"/>
      <w:bookmarkEnd w:id="34"/>
      <w:r w:rsidRPr="003C62B5">
        <w:rPr>
          <w:sz w:val="22"/>
          <w:szCs w:val="22"/>
        </w:rPr>
        <w:lastRenderedPageBreak/>
        <w:t>a) quando houver modificação do projeto ou das especificações, para melhor adequação técnica a seus objetivos;</w:t>
      </w:r>
    </w:p>
    <w:p w14:paraId="2A9C0F1E" w14:textId="77777777" w:rsidR="00122E34" w:rsidRPr="003C62B5" w:rsidRDefault="00122E34" w:rsidP="00122E34">
      <w:pPr>
        <w:pStyle w:val="NormalWeb"/>
        <w:spacing w:before="225" w:beforeAutospacing="0" w:after="225" w:afterAutospacing="0"/>
        <w:jc w:val="both"/>
        <w:rPr>
          <w:sz w:val="22"/>
          <w:szCs w:val="22"/>
        </w:rPr>
      </w:pPr>
      <w:bookmarkStart w:id="35" w:name="art124ib"/>
      <w:bookmarkEnd w:id="35"/>
      <w:r w:rsidRPr="003C62B5">
        <w:rPr>
          <w:sz w:val="22"/>
          <w:szCs w:val="22"/>
        </w:rPr>
        <w:t>b) quando for necessária a modificação do valor contratual em decorrência de acréscimo ou diminuição quantitativa de seu objeto, nos limites permitidos por esta Lei;</w:t>
      </w:r>
    </w:p>
    <w:p w14:paraId="3FFCABF8" w14:textId="77777777" w:rsidR="00122E34" w:rsidRPr="003C62B5" w:rsidRDefault="00122E34" w:rsidP="00122E34">
      <w:pPr>
        <w:pStyle w:val="NormalWeb"/>
        <w:spacing w:before="225" w:beforeAutospacing="0" w:after="225" w:afterAutospacing="0"/>
        <w:jc w:val="both"/>
        <w:rPr>
          <w:sz w:val="22"/>
          <w:szCs w:val="22"/>
        </w:rPr>
      </w:pPr>
      <w:bookmarkStart w:id="36" w:name="art124ii"/>
      <w:bookmarkEnd w:id="36"/>
      <w:r w:rsidRPr="003C62B5">
        <w:rPr>
          <w:sz w:val="22"/>
          <w:szCs w:val="22"/>
        </w:rPr>
        <w:t xml:space="preserve">II - </w:t>
      </w:r>
      <w:proofErr w:type="gramStart"/>
      <w:r w:rsidRPr="003C62B5">
        <w:rPr>
          <w:sz w:val="22"/>
          <w:szCs w:val="22"/>
        </w:rPr>
        <w:t>por</w:t>
      </w:r>
      <w:proofErr w:type="gramEnd"/>
      <w:r w:rsidRPr="003C62B5">
        <w:rPr>
          <w:sz w:val="22"/>
          <w:szCs w:val="22"/>
        </w:rPr>
        <w:t xml:space="preserve"> acordo entre as partes:</w:t>
      </w:r>
    </w:p>
    <w:p w14:paraId="5B5E1A2A" w14:textId="77777777" w:rsidR="00122E34" w:rsidRPr="003C62B5" w:rsidRDefault="00122E34" w:rsidP="00122E34">
      <w:pPr>
        <w:pStyle w:val="NormalWeb"/>
        <w:spacing w:before="225" w:beforeAutospacing="0" w:after="225" w:afterAutospacing="0"/>
        <w:jc w:val="both"/>
        <w:rPr>
          <w:sz w:val="22"/>
          <w:szCs w:val="22"/>
        </w:rPr>
      </w:pPr>
      <w:bookmarkStart w:id="37" w:name="art124iia"/>
      <w:bookmarkEnd w:id="37"/>
      <w:r w:rsidRPr="003C62B5">
        <w:rPr>
          <w:sz w:val="22"/>
          <w:szCs w:val="22"/>
        </w:rPr>
        <w:t>a) quando conveniente a substituição da garantia de execução;</w:t>
      </w:r>
    </w:p>
    <w:p w14:paraId="441EABA1" w14:textId="77777777" w:rsidR="00122E34" w:rsidRPr="003C62B5" w:rsidRDefault="00122E34" w:rsidP="00122E34">
      <w:pPr>
        <w:pStyle w:val="NormalWeb"/>
        <w:spacing w:before="225" w:beforeAutospacing="0" w:after="225" w:afterAutospacing="0"/>
        <w:jc w:val="both"/>
        <w:rPr>
          <w:sz w:val="22"/>
          <w:szCs w:val="22"/>
        </w:rPr>
      </w:pPr>
      <w:bookmarkStart w:id="38" w:name="art124iib"/>
      <w:bookmarkEnd w:id="38"/>
      <w:r w:rsidRPr="003C62B5">
        <w:rPr>
          <w:sz w:val="22"/>
          <w:szCs w:val="22"/>
        </w:rPr>
        <w:t>b) quando necessária a modificação do regime de execução da obra ou do serviço, bem como do modo de fornecimento, em face de verificação técnica da inaplicabilidade dos termos contratuais originários;</w:t>
      </w:r>
    </w:p>
    <w:p w14:paraId="67AB0851" w14:textId="77777777" w:rsidR="00122E34" w:rsidRPr="003C62B5" w:rsidRDefault="00122E34" w:rsidP="00122E34">
      <w:pPr>
        <w:pStyle w:val="NormalWeb"/>
        <w:spacing w:before="225" w:beforeAutospacing="0" w:after="225" w:afterAutospacing="0"/>
        <w:jc w:val="both"/>
        <w:rPr>
          <w:sz w:val="22"/>
          <w:szCs w:val="22"/>
        </w:rPr>
      </w:pPr>
      <w:bookmarkStart w:id="39" w:name="art124iic"/>
      <w:bookmarkEnd w:id="39"/>
      <w:r w:rsidRPr="003C62B5">
        <w:rPr>
          <w:sz w:val="22"/>
          <w:szCs w:val="22"/>
        </w:rPr>
        <w:t>c) quando necessária a modificação da forma de pagamento por imposição de circunstâncias supervenientes, mantido o valor inicial atualizado e vedada a antecipação do pagamento em relação ao cronograma financeiro fixado sem a correspondente contraprestação de fornecimento de bens ou execução de obra ou serviço;</w:t>
      </w:r>
    </w:p>
    <w:p w14:paraId="276AFA8C" w14:textId="77777777" w:rsidR="00122E34" w:rsidRPr="003C62B5" w:rsidRDefault="00122E34" w:rsidP="001A2876">
      <w:pPr>
        <w:pStyle w:val="NormalWeb"/>
        <w:spacing w:before="225" w:beforeAutospacing="0" w:after="0" w:afterAutospacing="0"/>
        <w:jc w:val="both"/>
        <w:rPr>
          <w:sz w:val="22"/>
          <w:szCs w:val="22"/>
        </w:rPr>
      </w:pPr>
      <w:bookmarkStart w:id="40" w:name="art124iid"/>
      <w:bookmarkEnd w:id="40"/>
      <w:r w:rsidRPr="003C62B5">
        <w:rPr>
          <w:sz w:val="22"/>
          <w:szCs w:val="22"/>
        </w:rPr>
        <w:t>d) para restabelecer o equilíbrio econômico-financeiro inicial do contrato em caso de força maior, caso fortuito ou fato do príncipe ou em decorrência de fatos imprevisíveis ou previsíveis de consequências incalculáveis, que inviabilizem a execução do contrato tal como pactuado, respeitada, em qualquer caso, a repartição objetiva de risco estabelecida no contrato.</w:t>
      </w:r>
    </w:p>
    <w:p w14:paraId="3C8518BD" w14:textId="77777777" w:rsidR="001A2876" w:rsidRPr="003C62B5" w:rsidRDefault="001A2876" w:rsidP="001A2876">
      <w:pPr>
        <w:pStyle w:val="NormalWeb"/>
        <w:spacing w:before="225" w:beforeAutospacing="0" w:after="0" w:afterAutospacing="0"/>
        <w:jc w:val="both"/>
        <w:rPr>
          <w:sz w:val="22"/>
          <w:szCs w:val="22"/>
        </w:rPr>
      </w:pPr>
    </w:p>
    <w:p w14:paraId="423EEE15" w14:textId="7D7D020C" w:rsidR="00DB09DD" w:rsidRPr="003C62B5" w:rsidRDefault="00DB09DD" w:rsidP="001A2876">
      <w:pPr>
        <w:pStyle w:val="SemEspaamento"/>
        <w:jc w:val="both"/>
        <w:rPr>
          <w:rFonts w:ascii="Times New Roman" w:hAnsi="Times New Roman" w:cs="Times New Roman"/>
        </w:rPr>
      </w:pPr>
      <w:r w:rsidRPr="003C62B5">
        <w:rPr>
          <w:rFonts w:ascii="Times New Roman" w:hAnsi="Times New Roman" w:cs="Times New Roman"/>
        </w:rPr>
        <w:t>13.2</w:t>
      </w:r>
      <w:r w:rsidR="00586EA7" w:rsidRPr="003C62B5">
        <w:rPr>
          <w:rFonts w:ascii="Times New Roman" w:hAnsi="Times New Roman" w:cs="Times New Roman"/>
        </w:rPr>
        <w:t>.</w:t>
      </w:r>
      <w:r w:rsidRPr="003C62B5">
        <w:rPr>
          <w:rFonts w:ascii="Times New Roman" w:hAnsi="Times New Roman" w:cs="Times New Roman"/>
        </w:rPr>
        <w:t xml:space="preserve"> A CONTRATADA fica obrigada a aceitar, nas mesmas condições contratuais, os acréscimos ou supressões que se fizerem nos serviços, em até </w:t>
      </w:r>
      <w:r w:rsidR="00B311B5">
        <w:rPr>
          <w:rFonts w:ascii="Times New Roman" w:hAnsi="Times New Roman" w:cs="Times New Roman"/>
        </w:rPr>
        <w:t>25</w:t>
      </w:r>
      <w:r w:rsidRPr="003C62B5">
        <w:rPr>
          <w:rFonts w:ascii="Times New Roman" w:hAnsi="Times New Roman" w:cs="Times New Roman"/>
        </w:rPr>
        <w:t>% (</w:t>
      </w:r>
      <w:r w:rsidR="00B311B5">
        <w:rPr>
          <w:rFonts w:ascii="Times New Roman" w:hAnsi="Times New Roman" w:cs="Times New Roman"/>
        </w:rPr>
        <w:t>vinte e cinco</w:t>
      </w:r>
      <w:r w:rsidR="00122E34" w:rsidRPr="003C62B5">
        <w:rPr>
          <w:rFonts w:ascii="Times New Roman" w:hAnsi="Times New Roman" w:cs="Times New Roman"/>
        </w:rPr>
        <w:t xml:space="preserve"> por</w:t>
      </w:r>
      <w:r w:rsidR="00AD241B" w:rsidRPr="003C62B5">
        <w:rPr>
          <w:rFonts w:ascii="Times New Roman" w:hAnsi="Times New Roman" w:cs="Times New Roman"/>
        </w:rPr>
        <w:t xml:space="preserve"> </w:t>
      </w:r>
      <w:r w:rsidR="00122E34" w:rsidRPr="003C62B5">
        <w:rPr>
          <w:rFonts w:ascii="Times New Roman" w:hAnsi="Times New Roman" w:cs="Times New Roman"/>
        </w:rPr>
        <w:t>cento</w:t>
      </w:r>
      <w:r w:rsidRPr="003C62B5">
        <w:rPr>
          <w:rFonts w:ascii="Times New Roman" w:hAnsi="Times New Roman" w:cs="Times New Roman"/>
        </w:rPr>
        <w:t xml:space="preserve">) do valor inicial atualizado do contrato; </w:t>
      </w:r>
    </w:p>
    <w:p w14:paraId="4AC3F5A6" w14:textId="77777777" w:rsidR="001A2876" w:rsidRPr="003C62B5" w:rsidRDefault="001A2876" w:rsidP="00DB09DD">
      <w:pPr>
        <w:pStyle w:val="SemEspaamento"/>
        <w:spacing w:line="360" w:lineRule="auto"/>
        <w:jc w:val="both"/>
        <w:rPr>
          <w:rFonts w:ascii="Times New Roman" w:hAnsi="Times New Roman" w:cs="Times New Roman"/>
        </w:rPr>
      </w:pPr>
    </w:p>
    <w:p w14:paraId="5ADEAEA7" w14:textId="2915A53F" w:rsidR="00DB09DD" w:rsidRPr="003C62B5" w:rsidRDefault="00DB09DD" w:rsidP="001A2876">
      <w:pPr>
        <w:pStyle w:val="SemEspaamento"/>
        <w:jc w:val="both"/>
        <w:rPr>
          <w:rFonts w:ascii="Times New Roman" w:hAnsi="Times New Roman" w:cs="Times New Roman"/>
        </w:rPr>
      </w:pPr>
      <w:r w:rsidRPr="003C62B5">
        <w:rPr>
          <w:rFonts w:ascii="Times New Roman" w:hAnsi="Times New Roman" w:cs="Times New Roman"/>
        </w:rPr>
        <w:t>13.</w:t>
      </w:r>
      <w:r w:rsidR="00A7167E" w:rsidRPr="003C62B5">
        <w:rPr>
          <w:rFonts w:ascii="Times New Roman" w:hAnsi="Times New Roman" w:cs="Times New Roman"/>
        </w:rPr>
        <w:t>3</w:t>
      </w:r>
      <w:r w:rsidR="00586EA7" w:rsidRPr="003C62B5">
        <w:rPr>
          <w:rFonts w:ascii="Times New Roman" w:hAnsi="Times New Roman" w:cs="Times New Roman"/>
        </w:rPr>
        <w:t>.</w:t>
      </w:r>
      <w:r w:rsidRPr="003C62B5">
        <w:rPr>
          <w:rFonts w:ascii="Times New Roman" w:hAnsi="Times New Roman" w:cs="Times New Roman"/>
        </w:rPr>
        <w:t xml:space="preserve"> </w:t>
      </w:r>
      <w:r w:rsidR="004407E6" w:rsidRPr="003C62B5">
        <w:rPr>
          <w:rFonts w:ascii="Times New Roman" w:hAnsi="Times New Roman" w:cs="Times New Roman"/>
        </w:rPr>
        <w:t>H</w:t>
      </w:r>
      <w:r w:rsidRPr="003C62B5">
        <w:rPr>
          <w:rFonts w:ascii="Times New Roman" w:hAnsi="Times New Roman" w:cs="Times New Roman"/>
        </w:rPr>
        <w:t xml:space="preserve">avendo alteração unilateral do contrato que aumente os encargos da CONTRATADA, a CONTRATANTE deverá restabelecer, por aditamento, o equilíbrio econômico-financeiro inicial, nos termos preceituados pelo Artigo </w:t>
      </w:r>
      <w:r w:rsidR="00F747B6" w:rsidRPr="003C62B5">
        <w:rPr>
          <w:rFonts w:ascii="Times New Roman" w:hAnsi="Times New Roman" w:cs="Times New Roman"/>
        </w:rPr>
        <w:t>130</w:t>
      </w:r>
      <w:r w:rsidRPr="003C62B5">
        <w:rPr>
          <w:rFonts w:ascii="Times New Roman" w:hAnsi="Times New Roman" w:cs="Times New Roman"/>
        </w:rPr>
        <w:t xml:space="preserve"> da Lei Federal n.º </w:t>
      </w:r>
      <w:r w:rsidR="00F747B6" w:rsidRPr="003C62B5">
        <w:rPr>
          <w:rFonts w:ascii="Times New Roman" w:hAnsi="Times New Roman" w:cs="Times New Roman"/>
        </w:rPr>
        <w:t>14.133/21</w:t>
      </w:r>
      <w:r w:rsidRPr="003C62B5">
        <w:rPr>
          <w:rFonts w:ascii="Times New Roman" w:hAnsi="Times New Roman" w:cs="Times New Roman"/>
        </w:rPr>
        <w:t xml:space="preserve">; </w:t>
      </w:r>
    </w:p>
    <w:p w14:paraId="5566CFF1" w14:textId="174CB46B" w:rsidR="00586EA7" w:rsidRPr="003C62B5" w:rsidRDefault="00DB09DD" w:rsidP="00586EA7">
      <w:pPr>
        <w:pStyle w:val="NormalWeb"/>
        <w:spacing w:before="225" w:beforeAutospacing="0" w:after="225" w:afterAutospacing="0"/>
        <w:jc w:val="both"/>
        <w:rPr>
          <w:sz w:val="22"/>
          <w:szCs w:val="22"/>
        </w:rPr>
      </w:pPr>
      <w:r w:rsidRPr="003C62B5">
        <w:rPr>
          <w:sz w:val="22"/>
          <w:szCs w:val="22"/>
        </w:rPr>
        <w:t>13.</w:t>
      </w:r>
      <w:r w:rsidR="00A7167E" w:rsidRPr="003C62B5">
        <w:rPr>
          <w:sz w:val="22"/>
          <w:szCs w:val="22"/>
        </w:rPr>
        <w:t>4</w:t>
      </w:r>
      <w:r w:rsidR="00586EA7" w:rsidRPr="003C62B5">
        <w:rPr>
          <w:sz w:val="22"/>
          <w:szCs w:val="22"/>
        </w:rPr>
        <w:t>.</w:t>
      </w:r>
      <w:r w:rsidRPr="003C62B5">
        <w:rPr>
          <w:sz w:val="22"/>
          <w:szCs w:val="22"/>
        </w:rPr>
        <w:t xml:space="preserve"> </w:t>
      </w:r>
      <w:r w:rsidR="00586EA7" w:rsidRPr="003C62B5">
        <w:rPr>
          <w:sz w:val="22"/>
          <w:szCs w:val="22"/>
        </w:rPr>
        <w:t>Registros que não caracterizam alteração do contrato podem ser realizados por simples apostila, dispensada a celebração de termo aditivo, como nas seguintes situações:</w:t>
      </w:r>
    </w:p>
    <w:p w14:paraId="64443EC5" w14:textId="77777777" w:rsidR="00586EA7" w:rsidRPr="003C62B5" w:rsidRDefault="00586EA7" w:rsidP="00586EA7">
      <w:pPr>
        <w:pStyle w:val="NormalWeb"/>
        <w:spacing w:before="225" w:beforeAutospacing="0" w:after="225" w:afterAutospacing="0"/>
        <w:jc w:val="both"/>
        <w:rPr>
          <w:sz w:val="22"/>
          <w:szCs w:val="22"/>
        </w:rPr>
      </w:pPr>
      <w:bookmarkStart w:id="41" w:name="art136i"/>
      <w:bookmarkEnd w:id="41"/>
      <w:r w:rsidRPr="003C62B5">
        <w:rPr>
          <w:sz w:val="22"/>
          <w:szCs w:val="22"/>
        </w:rPr>
        <w:t xml:space="preserve">I - </w:t>
      </w:r>
      <w:proofErr w:type="gramStart"/>
      <w:r w:rsidRPr="003C62B5">
        <w:rPr>
          <w:sz w:val="22"/>
          <w:szCs w:val="22"/>
        </w:rPr>
        <w:t>variação</w:t>
      </w:r>
      <w:proofErr w:type="gramEnd"/>
      <w:r w:rsidRPr="003C62B5">
        <w:rPr>
          <w:sz w:val="22"/>
          <w:szCs w:val="22"/>
        </w:rPr>
        <w:t xml:space="preserve"> do valor contratual para fazer face ao reajuste ou à repactuação de preços previstos no próprio contrato;</w:t>
      </w:r>
    </w:p>
    <w:p w14:paraId="2928ECD3" w14:textId="77777777" w:rsidR="00586EA7" w:rsidRPr="003C62B5" w:rsidRDefault="00586EA7" w:rsidP="00586EA7">
      <w:pPr>
        <w:pStyle w:val="NormalWeb"/>
        <w:spacing w:before="225" w:beforeAutospacing="0" w:after="225" w:afterAutospacing="0"/>
        <w:jc w:val="both"/>
        <w:rPr>
          <w:sz w:val="22"/>
          <w:szCs w:val="22"/>
        </w:rPr>
      </w:pPr>
      <w:bookmarkStart w:id="42" w:name="art136ii"/>
      <w:bookmarkEnd w:id="42"/>
      <w:r w:rsidRPr="003C62B5">
        <w:rPr>
          <w:sz w:val="22"/>
          <w:szCs w:val="22"/>
        </w:rPr>
        <w:t xml:space="preserve">II - </w:t>
      </w:r>
      <w:proofErr w:type="gramStart"/>
      <w:r w:rsidRPr="003C62B5">
        <w:rPr>
          <w:sz w:val="22"/>
          <w:szCs w:val="22"/>
        </w:rPr>
        <w:t>atualizações</w:t>
      </w:r>
      <w:proofErr w:type="gramEnd"/>
      <w:r w:rsidRPr="003C62B5">
        <w:rPr>
          <w:sz w:val="22"/>
          <w:szCs w:val="22"/>
        </w:rPr>
        <w:t>, compensações ou penalizações financeiras decorrentes das condições de pagamento previstas no contrato;</w:t>
      </w:r>
    </w:p>
    <w:p w14:paraId="22122BA7" w14:textId="77777777" w:rsidR="00586EA7" w:rsidRPr="003C62B5" w:rsidRDefault="00586EA7" w:rsidP="00586EA7">
      <w:pPr>
        <w:pStyle w:val="NormalWeb"/>
        <w:spacing w:before="225" w:beforeAutospacing="0" w:after="225" w:afterAutospacing="0"/>
        <w:jc w:val="both"/>
        <w:rPr>
          <w:sz w:val="22"/>
          <w:szCs w:val="22"/>
        </w:rPr>
      </w:pPr>
      <w:bookmarkStart w:id="43" w:name="art136iii"/>
      <w:bookmarkEnd w:id="43"/>
      <w:r w:rsidRPr="003C62B5">
        <w:rPr>
          <w:sz w:val="22"/>
          <w:szCs w:val="22"/>
        </w:rPr>
        <w:t>III - alterações na razão ou na denominação social do contratado;</w:t>
      </w:r>
    </w:p>
    <w:p w14:paraId="2E2166B5" w14:textId="77777777" w:rsidR="00586EA7" w:rsidRPr="003C62B5" w:rsidRDefault="00586EA7" w:rsidP="00586EA7">
      <w:pPr>
        <w:pStyle w:val="NormalWeb"/>
        <w:spacing w:before="225" w:beforeAutospacing="0" w:after="225" w:afterAutospacing="0"/>
        <w:jc w:val="both"/>
        <w:rPr>
          <w:sz w:val="22"/>
          <w:szCs w:val="22"/>
        </w:rPr>
      </w:pPr>
      <w:bookmarkStart w:id="44" w:name="art136iv"/>
      <w:bookmarkEnd w:id="44"/>
      <w:r w:rsidRPr="003C62B5">
        <w:rPr>
          <w:sz w:val="22"/>
          <w:szCs w:val="22"/>
        </w:rPr>
        <w:t xml:space="preserve">IV - </w:t>
      </w:r>
      <w:proofErr w:type="gramStart"/>
      <w:r w:rsidRPr="003C62B5">
        <w:rPr>
          <w:sz w:val="22"/>
          <w:szCs w:val="22"/>
        </w:rPr>
        <w:t>empenho</w:t>
      </w:r>
      <w:proofErr w:type="gramEnd"/>
      <w:r w:rsidRPr="003C62B5">
        <w:rPr>
          <w:sz w:val="22"/>
          <w:szCs w:val="22"/>
        </w:rPr>
        <w:t xml:space="preserve"> de dotações orçamentárias.</w:t>
      </w:r>
    </w:p>
    <w:p w14:paraId="2A386D57" w14:textId="6E9CB455"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rPr>
        <w:cr/>
      </w:r>
      <w:r w:rsidRPr="003C62B5">
        <w:rPr>
          <w:rFonts w:ascii="Times New Roman" w:hAnsi="Times New Roman" w:cs="Times New Roman"/>
          <w:b/>
        </w:rPr>
        <w:t xml:space="preserve">14- DAS OBRIGAÇÕES DA CONTRATADA </w:t>
      </w:r>
    </w:p>
    <w:p w14:paraId="42888DA3" w14:textId="77777777" w:rsidR="004A129C" w:rsidRPr="003C62B5" w:rsidRDefault="004A129C" w:rsidP="004A129C">
      <w:pPr>
        <w:ind w:left="0" w:right="-2" w:firstLine="0"/>
        <w:rPr>
          <w:color w:val="auto"/>
        </w:rPr>
      </w:pPr>
      <w:r w:rsidRPr="003C62B5">
        <w:rPr>
          <w:color w:val="auto"/>
        </w:rPr>
        <w:t>14.1.</w:t>
      </w:r>
      <w:r w:rsidRPr="003C62B5">
        <w:rPr>
          <w:rFonts w:eastAsia="Arial"/>
          <w:color w:val="auto"/>
        </w:rPr>
        <w:t xml:space="preserve"> </w:t>
      </w:r>
      <w:r w:rsidRPr="003C62B5">
        <w:rPr>
          <w:color w:val="auto"/>
        </w:rPr>
        <w:t xml:space="preserve">Sem prejuízo das demais responsabilidades previstas no Edital de licitação ou neste instrumento, a CONTRATADA responsabilizar-se-á, ainda: </w:t>
      </w:r>
    </w:p>
    <w:p w14:paraId="0BAE6BE7" w14:textId="2F5A5263" w:rsidR="004A129C" w:rsidRPr="003C62B5" w:rsidRDefault="004A129C" w:rsidP="004A129C">
      <w:pPr>
        <w:ind w:left="0" w:right="-2" w:firstLine="0"/>
        <w:rPr>
          <w:color w:val="auto"/>
        </w:rPr>
      </w:pPr>
      <w:r w:rsidRPr="003C62B5">
        <w:rPr>
          <w:color w:val="auto"/>
        </w:rPr>
        <w:t>14.2.</w:t>
      </w:r>
      <w:r w:rsidRPr="003C62B5">
        <w:rPr>
          <w:rFonts w:eastAsia="Arial"/>
          <w:color w:val="auto"/>
        </w:rPr>
        <w:t xml:space="preserve"> </w:t>
      </w:r>
      <w:r w:rsidRPr="003C62B5">
        <w:rPr>
          <w:color w:val="auto"/>
        </w:rPr>
        <w:t xml:space="preserve">Executar em até </w:t>
      </w:r>
      <w:r w:rsidR="004D4CBB" w:rsidRPr="003C62B5">
        <w:rPr>
          <w:color w:val="auto"/>
        </w:rPr>
        <w:t>9</w:t>
      </w:r>
      <w:r w:rsidRPr="003C62B5">
        <w:rPr>
          <w:color w:val="auto"/>
        </w:rPr>
        <w:t>0 (</w:t>
      </w:r>
      <w:r w:rsidR="004D4CBB" w:rsidRPr="003C62B5">
        <w:rPr>
          <w:color w:val="auto"/>
        </w:rPr>
        <w:t>noventa</w:t>
      </w:r>
      <w:r w:rsidRPr="003C62B5">
        <w:rPr>
          <w:color w:val="auto"/>
        </w:rPr>
        <w:t xml:space="preserve">) dias o empreendimento, com a alocação dos empregados necessários ao perfeito cumprimento das cláusulas contratuais, fornecendo e utilizando os equipamentos, ferramentas e utensílios </w:t>
      </w:r>
      <w:r w:rsidRPr="003C62B5">
        <w:rPr>
          <w:color w:val="auto"/>
        </w:rPr>
        <w:lastRenderedPageBreak/>
        <w:t xml:space="preserve">de qualidade e quantidade compatíveis com as especificações contidas nos projetos e demais documentos técnicos anexos ao instrumento convocatório a que se vincula este contrato, bem como na sua proposta; </w:t>
      </w:r>
    </w:p>
    <w:p w14:paraId="3D6E2D8C" w14:textId="77777777" w:rsidR="004A129C" w:rsidRPr="003C62B5" w:rsidRDefault="004A129C" w:rsidP="004A129C">
      <w:pPr>
        <w:ind w:left="0" w:right="-2" w:firstLine="0"/>
        <w:rPr>
          <w:color w:val="auto"/>
        </w:rPr>
      </w:pPr>
      <w:r w:rsidRPr="003C62B5">
        <w:rPr>
          <w:color w:val="auto"/>
        </w:rPr>
        <w:t>14.3.</w:t>
      </w:r>
      <w:r w:rsidRPr="003C62B5">
        <w:rPr>
          <w:rFonts w:eastAsia="Arial"/>
          <w:color w:val="auto"/>
        </w:rPr>
        <w:t xml:space="preserve"> </w:t>
      </w:r>
      <w:r w:rsidRPr="003C62B5">
        <w:rPr>
          <w:color w:val="auto"/>
        </w:rPr>
        <w:t xml:space="preserve">Reparar, corrigir, remover ou substituir, às suas expensas, no total ou em parte, no prazo fixado pelo fiscal do contrato, os serviços efetuados em que se verificarem vícios, defeitos ou incorreções resultantes da execução ou dos materiais empregados; </w:t>
      </w:r>
    </w:p>
    <w:p w14:paraId="46D62947" w14:textId="77777777" w:rsidR="004A129C" w:rsidRPr="003C62B5" w:rsidRDefault="004A129C" w:rsidP="004A129C">
      <w:pPr>
        <w:tabs>
          <w:tab w:val="center" w:pos="741"/>
          <w:tab w:val="center" w:pos="4361"/>
        </w:tabs>
        <w:ind w:left="0" w:right="-2" w:firstLine="0"/>
        <w:jc w:val="left"/>
        <w:rPr>
          <w:color w:val="auto"/>
        </w:rPr>
      </w:pPr>
      <w:r w:rsidRPr="003C62B5">
        <w:rPr>
          <w:color w:val="auto"/>
        </w:rPr>
        <w:t>14.4.</w:t>
      </w:r>
      <w:r w:rsidRPr="003C62B5">
        <w:rPr>
          <w:rFonts w:eastAsia="Arial"/>
          <w:color w:val="auto"/>
        </w:rPr>
        <w:t xml:space="preserve"> </w:t>
      </w:r>
      <w:r w:rsidRPr="003C62B5">
        <w:rPr>
          <w:rFonts w:eastAsia="Arial"/>
          <w:color w:val="auto"/>
        </w:rPr>
        <w:tab/>
      </w:r>
      <w:r w:rsidRPr="003C62B5">
        <w:rPr>
          <w:color w:val="auto"/>
        </w:rPr>
        <w:t xml:space="preserve">Manter os empregados nos horários predeterminados pela Contratante; </w:t>
      </w:r>
    </w:p>
    <w:p w14:paraId="20FA6555" w14:textId="77777777" w:rsidR="004A129C" w:rsidRPr="003C62B5" w:rsidRDefault="004A129C" w:rsidP="004A129C">
      <w:pPr>
        <w:ind w:left="0" w:right="-2" w:firstLine="0"/>
        <w:rPr>
          <w:color w:val="auto"/>
        </w:rPr>
      </w:pPr>
      <w:r w:rsidRPr="003C62B5">
        <w:rPr>
          <w:color w:val="auto"/>
        </w:rPr>
        <w:t>14.5.</w:t>
      </w:r>
      <w:r w:rsidRPr="003C62B5">
        <w:rPr>
          <w:rFonts w:eastAsia="Arial"/>
          <w:color w:val="auto"/>
        </w:rPr>
        <w:t xml:space="preserve"> </w:t>
      </w:r>
      <w:r w:rsidRPr="003C62B5">
        <w:rPr>
          <w:color w:val="auto"/>
        </w:rPr>
        <w:t xml:space="preserve">Responsabilizar-se pelos vícios e danos decorrentes da execução do objeto, de acordo com os artigos 14 e 17 a 27, do Código de Defesa do Consumidor (Lei nº 8.078, de 1990), ficando a Contratante autorizada a descontar da garantia prestada ou dos pagamentos devidos à Contratada, o valor correspondente aos danos sofridos; </w:t>
      </w:r>
    </w:p>
    <w:p w14:paraId="410E2DDE" w14:textId="77777777" w:rsidR="004A129C" w:rsidRPr="003C62B5" w:rsidRDefault="004A129C" w:rsidP="004A129C">
      <w:pPr>
        <w:ind w:left="0" w:right="-2" w:firstLine="0"/>
        <w:rPr>
          <w:color w:val="auto"/>
        </w:rPr>
      </w:pPr>
      <w:r w:rsidRPr="003C62B5">
        <w:rPr>
          <w:color w:val="auto"/>
        </w:rPr>
        <w:t>14.6.</w:t>
      </w:r>
      <w:r w:rsidRPr="003C62B5">
        <w:rPr>
          <w:rFonts w:eastAsia="Arial"/>
          <w:color w:val="auto"/>
        </w:rPr>
        <w:t xml:space="preserve"> </w:t>
      </w:r>
      <w:r w:rsidRPr="003C62B5">
        <w:rPr>
          <w:color w:val="auto"/>
        </w:rPr>
        <w:t xml:space="preserve">Utilizar empregados habilitados e com conhecimentos básicos dos serviços a serem executados, em conformidade com as normas e determinações em vigor; </w:t>
      </w:r>
    </w:p>
    <w:p w14:paraId="58027C22" w14:textId="77777777" w:rsidR="004A129C" w:rsidRPr="003C62B5" w:rsidRDefault="004A129C" w:rsidP="004A129C">
      <w:pPr>
        <w:ind w:left="0" w:right="-2" w:firstLine="0"/>
        <w:rPr>
          <w:color w:val="auto"/>
        </w:rPr>
      </w:pPr>
      <w:r w:rsidRPr="003C62B5">
        <w:rPr>
          <w:color w:val="auto"/>
        </w:rPr>
        <w:t>14.7.</w:t>
      </w:r>
      <w:r w:rsidRPr="003C62B5">
        <w:rPr>
          <w:rFonts w:eastAsia="Arial"/>
          <w:color w:val="auto"/>
        </w:rPr>
        <w:t xml:space="preserve"> </w:t>
      </w:r>
      <w:r w:rsidRPr="003C62B5">
        <w:rPr>
          <w:color w:val="auto"/>
        </w:rPr>
        <w:t xml:space="preserve">Apresentar os empregados devidamente identificados por meio de crachá, além de provê-los com os Equipamentos de Proteção Individual - EPI; </w:t>
      </w:r>
    </w:p>
    <w:p w14:paraId="72610010" w14:textId="77777777" w:rsidR="004A129C" w:rsidRPr="003C62B5" w:rsidRDefault="004A129C" w:rsidP="004A129C">
      <w:pPr>
        <w:ind w:left="0" w:right="-2" w:firstLine="0"/>
        <w:rPr>
          <w:color w:val="auto"/>
        </w:rPr>
      </w:pPr>
      <w:r w:rsidRPr="003C62B5">
        <w:rPr>
          <w:color w:val="auto"/>
        </w:rPr>
        <w:t>14.8.</w:t>
      </w:r>
      <w:r w:rsidRPr="003C62B5">
        <w:rPr>
          <w:rFonts w:eastAsia="Arial"/>
          <w:color w:val="auto"/>
        </w:rPr>
        <w:t xml:space="preserve"> </w:t>
      </w:r>
      <w:r w:rsidRPr="003C62B5">
        <w:rPr>
          <w:color w:val="auto"/>
        </w:rPr>
        <w:t xml:space="preserve">Responsabilizar-se por todas as obrigações trabalhistas, sociais, previdenciárias, tributárias e as demais previstas na legislação específica, cuja inadimplência não transfere responsabilidade à Contratante; </w:t>
      </w:r>
    </w:p>
    <w:p w14:paraId="0E4C4C3E" w14:textId="77777777" w:rsidR="004A129C" w:rsidRPr="003C62B5" w:rsidRDefault="004A129C" w:rsidP="004A129C">
      <w:pPr>
        <w:ind w:left="0" w:right="-2" w:firstLine="0"/>
        <w:rPr>
          <w:color w:val="auto"/>
        </w:rPr>
      </w:pPr>
      <w:r w:rsidRPr="003C62B5">
        <w:rPr>
          <w:color w:val="auto"/>
        </w:rPr>
        <w:t>14.9.</w:t>
      </w:r>
      <w:r w:rsidRPr="003C62B5">
        <w:rPr>
          <w:rFonts w:eastAsia="Arial"/>
          <w:color w:val="auto"/>
        </w:rPr>
        <w:t xml:space="preserve"> </w:t>
      </w:r>
      <w:r w:rsidRPr="003C62B5">
        <w:rPr>
          <w:color w:val="auto"/>
        </w:rPr>
        <w:t xml:space="preserve">Atender às solicitações da Contratante quanto à substituição dos empregados alocados, no prazo fixado pela fiscalização do contrato, nos casos em que ficar constatado descumprimento das obrigações relativas à execução do serviço, conforme descrito neste instrumento contratual; </w:t>
      </w:r>
    </w:p>
    <w:p w14:paraId="2015A5B1" w14:textId="77777777" w:rsidR="004A129C" w:rsidRPr="003C62B5" w:rsidRDefault="004A129C" w:rsidP="004A129C">
      <w:pPr>
        <w:ind w:left="0" w:right="-2" w:firstLine="0"/>
        <w:rPr>
          <w:color w:val="auto"/>
        </w:rPr>
      </w:pPr>
      <w:r w:rsidRPr="003C62B5">
        <w:rPr>
          <w:color w:val="auto"/>
        </w:rPr>
        <w:t>14.10.</w:t>
      </w:r>
      <w:r w:rsidRPr="003C62B5">
        <w:rPr>
          <w:rFonts w:eastAsia="Arial"/>
          <w:color w:val="auto"/>
        </w:rPr>
        <w:t xml:space="preserve"> </w:t>
      </w:r>
      <w:r w:rsidRPr="003C62B5">
        <w:rPr>
          <w:color w:val="auto"/>
        </w:rPr>
        <w:t xml:space="preserve">Instruir seus empregados a respeito das atividades a serem desempenhadas, alertando-os a não executarem atividades não abrangidas pelo contrato, devendo a Contratada relatar à Contratante toda e qualquer ocorrência neste sentido, a fim de evitar desvio de função; </w:t>
      </w:r>
    </w:p>
    <w:p w14:paraId="79822F7E" w14:textId="77777777" w:rsidR="004A129C" w:rsidRPr="003C62B5" w:rsidRDefault="004A129C" w:rsidP="004A129C">
      <w:pPr>
        <w:ind w:left="0" w:right="-2" w:firstLine="0"/>
        <w:rPr>
          <w:color w:val="auto"/>
        </w:rPr>
      </w:pPr>
      <w:r w:rsidRPr="003C62B5">
        <w:rPr>
          <w:color w:val="auto"/>
        </w:rPr>
        <w:t>14.11.</w:t>
      </w:r>
      <w:r w:rsidRPr="003C62B5">
        <w:rPr>
          <w:rFonts w:eastAsia="Arial"/>
          <w:color w:val="auto"/>
        </w:rPr>
        <w:t xml:space="preserve"> </w:t>
      </w:r>
      <w:r w:rsidRPr="003C62B5">
        <w:rPr>
          <w:color w:val="auto"/>
        </w:rPr>
        <w:t xml:space="preserve">Relatar à Contratante toda e qualquer irregularidade verificada no decorrer da execução do empreendimento; </w:t>
      </w:r>
    </w:p>
    <w:p w14:paraId="1264FDD2" w14:textId="77777777" w:rsidR="004A129C" w:rsidRPr="003C62B5" w:rsidRDefault="004A129C" w:rsidP="004A129C">
      <w:pPr>
        <w:ind w:left="0" w:right="-2" w:firstLine="0"/>
        <w:rPr>
          <w:color w:val="auto"/>
        </w:rPr>
      </w:pPr>
      <w:r w:rsidRPr="003C62B5">
        <w:rPr>
          <w:color w:val="auto"/>
        </w:rPr>
        <w:t>14.12.</w:t>
      </w:r>
      <w:r w:rsidRPr="003C62B5">
        <w:rPr>
          <w:rFonts w:eastAsia="Arial"/>
          <w:color w:val="auto"/>
        </w:rPr>
        <w:t xml:space="preserve"> </w:t>
      </w:r>
      <w:r w:rsidRPr="003C62B5">
        <w:rPr>
          <w:color w:val="auto"/>
        </w:rPr>
        <w:t xml:space="preserve">Não permitir a utilização de qualquer trabalho de menor de dezesseis anos, exceto na condição de aprendiz para os maiores de quatorze anos; nem permitir a utilização do trabalho do menor de dezoito anos em trabalho noturno, perigoso ou insalubre; </w:t>
      </w:r>
    </w:p>
    <w:p w14:paraId="476A1D4E" w14:textId="77777777" w:rsidR="004A129C" w:rsidRPr="003C62B5" w:rsidRDefault="004A129C" w:rsidP="004A129C">
      <w:pPr>
        <w:ind w:left="0" w:right="-2" w:firstLine="0"/>
        <w:rPr>
          <w:color w:val="auto"/>
        </w:rPr>
      </w:pPr>
      <w:r w:rsidRPr="003C62B5">
        <w:rPr>
          <w:color w:val="auto"/>
        </w:rPr>
        <w:t>14.13.</w:t>
      </w:r>
      <w:r w:rsidRPr="003C62B5">
        <w:rPr>
          <w:rFonts w:eastAsia="Arial"/>
          <w:color w:val="auto"/>
        </w:rPr>
        <w:t xml:space="preserve"> </w:t>
      </w:r>
      <w:r w:rsidRPr="003C62B5">
        <w:rPr>
          <w:color w:val="auto"/>
        </w:rPr>
        <w:t xml:space="preserve">Manter durante toda a vigência do contrato, em compatibilidade com as obrigações assumidas, todas as condições de habilitação e qualificação exigidas na licitação; </w:t>
      </w:r>
    </w:p>
    <w:p w14:paraId="4CF32622" w14:textId="77777777" w:rsidR="004A129C" w:rsidRPr="003C62B5" w:rsidRDefault="004A129C" w:rsidP="004A129C">
      <w:pPr>
        <w:ind w:left="0" w:right="-2" w:firstLine="0"/>
        <w:rPr>
          <w:color w:val="auto"/>
        </w:rPr>
      </w:pPr>
      <w:r w:rsidRPr="003C62B5">
        <w:rPr>
          <w:color w:val="auto"/>
        </w:rPr>
        <w:t>14.14.</w:t>
      </w:r>
      <w:r w:rsidRPr="003C62B5">
        <w:rPr>
          <w:rFonts w:eastAsia="Arial"/>
          <w:color w:val="auto"/>
        </w:rPr>
        <w:t xml:space="preserve"> </w:t>
      </w:r>
      <w:r w:rsidRPr="003C62B5">
        <w:rPr>
          <w:color w:val="auto"/>
        </w:rPr>
        <w:t xml:space="preserve">Guardar sigilo sobre todas as informações obtidas em decorrência do cumprimento do contrato; </w:t>
      </w:r>
    </w:p>
    <w:p w14:paraId="270AB64D" w14:textId="77777777" w:rsidR="004A129C" w:rsidRPr="003C62B5" w:rsidRDefault="004A129C" w:rsidP="004A129C">
      <w:pPr>
        <w:ind w:left="0" w:right="-2" w:firstLine="0"/>
        <w:rPr>
          <w:color w:val="auto"/>
        </w:rPr>
      </w:pPr>
      <w:r w:rsidRPr="003C62B5">
        <w:rPr>
          <w:color w:val="auto"/>
        </w:rPr>
        <w:t>14.15.</w:t>
      </w:r>
      <w:r w:rsidRPr="003C62B5">
        <w:rPr>
          <w:rFonts w:eastAsia="Arial"/>
          <w:color w:val="auto"/>
        </w:rPr>
        <w:t xml:space="preserve"> </w:t>
      </w:r>
      <w:r w:rsidRPr="003C62B5">
        <w:rPr>
          <w:color w:val="auto"/>
        </w:rPr>
        <w:t xml:space="preserve">Manter preposto aceito pela Contratante nos horários e locais de prestação de serviço para representá-la na execução do contrato com capacidade para tomar decisões compatíveis com os compromissos assumidos; </w:t>
      </w:r>
    </w:p>
    <w:p w14:paraId="61007A8B" w14:textId="77777777" w:rsidR="004A129C" w:rsidRPr="003C62B5" w:rsidRDefault="004A129C" w:rsidP="004A129C">
      <w:pPr>
        <w:ind w:left="0" w:right="-2" w:firstLine="0"/>
        <w:rPr>
          <w:color w:val="auto"/>
        </w:rPr>
      </w:pPr>
      <w:r w:rsidRPr="003C62B5">
        <w:rPr>
          <w:color w:val="auto"/>
        </w:rPr>
        <w:t>14.16.</w:t>
      </w:r>
      <w:r w:rsidRPr="003C62B5">
        <w:rPr>
          <w:rFonts w:eastAsia="Arial"/>
          <w:color w:val="auto"/>
        </w:rPr>
        <w:t xml:space="preserve"> </w:t>
      </w:r>
      <w:r w:rsidRPr="003C62B5">
        <w:rPr>
          <w:color w:val="auto"/>
        </w:rPr>
        <w:t xml:space="preserve">Cumprir, além dos postulados legais vigentes de âmbito federal, estadual ou municipal, as normas de segurança da Contratante; </w:t>
      </w:r>
    </w:p>
    <w:p w14:paraId="6A6A06C7" w14:textId="77777777" w:rsidR="004A129C" w:rsidRPr="003C62B5" w:rsidRDefault="004A129C" w:rsidP="004A129C">
      <w:pPr>
        <w:ind w:left="0" w:right="-2" w:firstLine="0"/>
        <w:rPr>
          <w:color w:val="auto"/>
        </w:rPr>
      </w:pPr>
      <w:r w:rsidRPr="003C62B5">
        <w:rPr>
          <w:color w:val="auto"/>
        </w:rPr>
        <w:t>14.17.</w:t>
      </w:r>
      <w:r w:rsidRPr="003C62B5">
        <w:rPr>
          <w:rFonts w:eastAsia="Arial"/>
          <w:color w:val="auto"/>
        </w:rPr>
        <w:t xml:space="preserve"> </w:t>
      </w:r>
      <w:r w:rsidRPr="003C62B5">
        <w:rPr>
          <w:color w:val="auto"/>
        </w:rPr>
        <w:t xml:space="preserve">Prestar os serviços dentro dos parâmetros e rotinas estabelecidos, fornecendo todos os materiais, equipamentos e utensílios em quantidade, qualidade e tecnologia adequadas, com a observância às recomendações aceitas pela boa técnica, normas e legislação; </w:t>
      </w:r>
    </w:p>
    <w:p w14:paraId="0092E9CC" w14:textId="77777777" w:rsidR="004A129C" w:rsidRPr="003C62B5" w:rsidRDefault="004A129C" w:rsidP="004A129C">
      <w:pPr>
        <w:ind w:left="0" w:right="-2" w:firstLine="0"/>
        <w:rPr>
          <w:color w:val="auto"/>
        </w:rPr>
      </w:pPr>
      <w:r w:rsidRPr="003C62B5">
        <w:rPr>
          <w:color w:val="auto"/>
        </w:rPr>
        <w:lastRenderedPageBreak/>
        <w:t>14.18.</w:t>
      </w:r>
      <w:r w:rsidRPr="003C62B5">
        <w:rPr>
          <w:rFonts w:eastAsia="Arial"/>
          <w:color w:val="auto"/>
        </w:rPr>
        <w:t xml:space="preserve"> </w:t>
      </w:r>
      <w:r w:rsidRPr="003C62B5">
        <w:rPr>
          <w:color w:val="auto"/>
        </w:rPr>
        <w:t xml:space="preserve">Comunicar ao Fiscal do contrato e Fiscal da obra, no prazo de 24 (vinte e quatro) horas, qualquer ocorrência anormal ou acidente que se verifique no local dos serviços; </w:t>
      </w:r>
    </w:p>
    <w:p w14:paraId="1F1FE0FF" w14:textId="77777777" w:rsidR="004A129C" w:rsidRPr="003C62B5" w:rsidRDefault="004A129C" w:rsidP="004A129C">
      <w:pPr>
        <w:ind w:left="0" w:right="-2" w:firstLine="0"/>
        <w:rPr>
          <w:color w:val="auto"/>
        </w:rPr>
      </w:pPr>
      <w:r w:rsidRPr="003C62B5">
        <w:rPr>
          <w:color w:val="auto"/>
        </w:rPr>
        <w:t>14.19.</w:t>
      </w:r>
      <w:r w:rsidRPr="003C62B5">
        <w:rPr>
          <w:rFonts w:eastAsia="Arial"/>
          <w:color w:val="auto"/>
        </w:rPr>
        <w:t xml:space="preserve"> </w:t>
      </w:r>
      <w:r w:rsidRPr="003C62B5">
        <w:rPr>
          <w:color w:val="auto"/>
        </w:rPr>
        <w:t xml:space="preserve">Prestar todo esclarecimento ou informação solicitada pela Contratante ou por seus prepostos, garantindo-lhes o acesso, a qualquer tempo, ao local dos trabalhos, bem como aos documentos relativos à execução do empreendimento; </w:t>
      </w:r>
    </w:p>
    <w:p w14:paraId="25075EB9" w14:textId="77777777" w:rsidR="004A129C" w:rsidRPr="003C62B5" w:rsidRDefault="004A129C" w:rsidP="004A129C">
      <w:pPr>
        <w:ind w:left="0" w:right="-2" w:firstLine="0"/>
        <w:rPr>
          <w:color w:val="auto"/>
        </w:rPr>
      </w:pPr>
      <w:r w:rsidRPr="003C62B5">
        <w:rPr>
          <w:color w:val="auto"/>
        </w:rPr>
        <w:t>14.20.</w:t>
      </w:r>
      <w:r w:rsidRPr="003C62B5">
        <w:rPr>
          <w:rFonts w:eastAsia="Arial"/>
          <w:color w:val="auto"/>
        </w:rPr>
        <w:t xml:space="preserve"> </w:t>
      </w:r>
      <w:r w:rsidRPr="003C62B5">
        <w:rPr>
          <w:color w:val="auto"/>
        </w:rPr>
        <w:t xml:space="preserve">Paralisar, por determinação da Contratante, qualquer atividade que não esteja sendo executada de acordo com a boa técnica ou que ponha em risco a segurança de pessoas ou bens de terceiros; </w:t>
      </w:r>
    </w:p>
    <w:p w14:paraId="26C99425" w14:textId="77777777" w:rsidR="004A129C" w:rsidRPr="003C62B5" w:rsidRDefault="004A129C" w:rsidP="004A129C">
      <w:pPr>
        <w:ind w:left="0" w:right="-2" w:firstLine="0"/>
        <w:rPr>
          <w:color w:val="auto"/>
        </w:rPr>
      </w:pPr>
      <w:r w:rsidRPr="003C62B5">
        <w:rPr>
          <w:color w:val="auto"/>
        </w:rPr>
        <w:t>14.21.</w:t>
      </w:r>
      <w:r w:rsidRPr="003C62B5">
        <w:rPr>
          <w:rFonts w:eastAsia="Arial"/>
          <w:color w:val="auto"/>
        </w:rPr>
        <w:t xml:space="preserve"> </w:t>
      </w:r>
      <w:r w:rsidRPr="003C62B5">
        <w:rPr>
          <w:color w:val="auto"/>
        </w:rPr>
        <w:t xml:space="preserve">Adotar as providências e precauções necessárias, inclusive consulta nos respectivos órgãos, se necessário for, a fim de que não venham a ser danificadas as redes hidrossanitárias, elétricas e de comunicação; </w:t>
      </w:r>
    </w:p>
    <w:p w14:paraId="1E4522BA" w14:textId="77777777" w:rsidR="004A129C" w:rsidRPr="003C62B5" w:rsidRDefault="004A129C" w:rsidP="004A129C">
      <w:pPr>
        <w:ind w:left="0" w:right="-2" w:firstLine="0"/>
        <w:rPr>
          <w:color w:val="auto"/>
        </w:rPr>
      </w:pPr>
      <w:r w:rsidRPr="003C62B5">
        <w:rPr>
          <w:color w:val="auto"/>
        </w:rPr>
        <w:t>14.22.</w:t>
      </w:r>
      <w:r w:rsidRPr="003C62B5">
        <w:rPr>
          <w:rFonts w:eastAsia="Arial"/>
          <w:color w:val="auto"/>
        </w:rPr>
        <w:t xml:space="preserve"> </w:t>
      </w:r>
      <w:r w:rsidRPr="003C62B5">
        <w:rPr>
          <w:color w:val="auto"/>
        </w:rPr>
        <w:t xml:space="preserve">Promover a guarda, manutenção e vigilância de materiais, ferramentas, e tudo o que for necessário à execução dos serviços, durante a vigência do contrato; </w:t>
      </w:r>
    </w:p>
    <w:p w14:paraId="5D51FC25" w14:textId="77777777" w:rsidR="004A129C" w:rsidRPr="003C62B5" w:rsidRDefault="004A129C" w:rsidP="004A129C">
      <w:pPr>
        <w:ind w:left="0" w:right="-2" w:firstLine="0"/>
        <w:rPr>
          <w:color w:val="auto"/>
        </w:rPr>
      </w:pPr>
      <w:r w:rsidRPr="003C62B5">
        <w:rPr>
          <w:color w:val="auto"/>
        </w:rPr>
        <w:t>14.23.</w:t>
      </w:r>
      <w:r w:rsidRPr="003C62B5">
        <w:rPr>
          <w:rFonts w:eastAsia="Arial"/>
          <w:color w:val="auto"/>
        </w:rPr>
        <w:t xml:space="preserve"> </w:t>
      </w:r>
      <w:r w:rsidRPr="003C62B5">
        <w:rPr>
          <w:color w:val="auto"/>
        </w:rPr>
        <w:t xml:space="preserve">Providenciar junto ao CREA e/ou ao CAU-BR as Anotações e Registros de Responsabilidade Técnica referentes ao objeto do contrato e especialidades pertinentes, nos termos das normas pertinentes (Leis </w:t>
      </w:r>
      <w:proofErr w:type="spellStart"/>
      <w:r w:rsidRPr="003C62B5">
        <w:rPr>
          <w:color w:val="auto"/>
        </w:rPr>
        <w:t>ns</w:t>
      </w:r>
      <w:proofErr w:type="spellEnd"/>
      <w:r w:rsidRPr="003C62B5">
        <w:rPr>
          <w:color w:val="auto"/>
        </w:rPr>
        <w:t xml:space="preserve">. 6.496/77 e 12.378/2010); </w:t>
      </w:r>
    </w:p>
    <w:p w14:paraId="2D42ECF9" w14:textId="77777777" w:rsidR="004A129C" w:rsidRPr="003C62B5" w:rsidRDefault="004A129C" w:rsidP="004A129C">
      <w:pPr>
        <w:ind w:left="0" w:right="-2" w:firstLine="0"/>
        <w:rPr>
          <w:color w:val="auto"/>
        </w:rPr>
      </w:pPr>
      <w:r w:rsidRPr="003C62B5">
        <w:rPr>
          <w:color w:val="auto"/>
        </w:rPr>
        <w:t>14.24.</w:t>
      </w:r>
      <w:r w:rsidRPr="003C62B5">
        <w:rPr>
          <w:rFonts w:eastAsia="Arial"/>
          <w:color w:val="auto"/>
        </w:rPr>
        <w:t xml:space="preserve"> </w:t>
      </w:r>
      <w:r w:rsidRPr="003C62B5">
        <w:rPr>
          <w:color w:val="auto"/>
        </w:rPr>
        <w:t xml:space="preserve">Obter junto ao Município, conforme o caso, as licenças necessárias e demais documentos e autorizações exigíveis, na forma da legislação aplicável; </w:t>
      </w:r>
    </w:p>
    <w:p w14:paraId="7B89E039" w14:textId="77777777" w:rsidR="004A129C" w:rsidRPr="003C62B5" w:rsidRDefault="004A129C" w:rsidP="004A129C">
      <w:pPr>
        <w:ind w:left="0" w:right="-2" w:firstLine="0"/>
        <w:rPr>
          <w:color w:val="auto"/>
        </w:rPr>
      </w:pPr>
      <w:r w:rsidRPr="003C62B5">
        <w:rPr>
          <w:color w:val="auto"/>
        </w:rPr>
        <w:t>14.25.</w:t>
      </w:r>
      <w:r w:rsidRPr="003C62B5">
        <w:rPr>
          <w:rFonts w:eastAsia="Arial"/>
          <w:color w:val="auto"/>
        </w:rPr>
        <w:t xml:space="preserve"> </w:t>
      </w:r>
      <w:r w:rsidRPr="003C62B5">
        <w:rPr>
          <w:color w:val="auto"/>
        </w:rPr>
        <w:t xml:space="preserve">Promover a organização técnica e administrativa das atividades, de modo a conduzi-las eficaz e eficientemente, de acordo com os documentos e especificações que integram ou fundamentam o Projeto Básico e este Contrato, no prazo determinado; </w:t>
      </w:r>
    </w:p>
    <w:p w14:paraId="736BEDC1" w14:textId="77777777" w:rsidR="004A129C" w:rsidRPr="003C62B5" w:rsidRDefault="004A129C" w:rsidP="004A129C">
      <w:pPr>
        <w:ind w:left="0" w:right="-2" w:firstLine="0"/>
        <w:rPr>
          <w:color w:val="auto"/>
        </w:rPr>
      </w:pPr>
      <w:r w:rsidRPr="003C62B5">
        <w:rPr>
          <w:color w:val="auto"/>
        </w:rPr>
        <w:t>14.26.</w:t>
      </w:r>
      <w:r w:rsidRPr="003C62B5">
        <w:rPr>
          <w:rFonts w:eastAsia="Arial"/>
          <w:color w:val="auto"/>
        </w:rPr>
        <w:t xml:space="preserve"> </w:t>
      </w:r>
      <w:r w:rsidRPr="003C62B5">
        <w:rPr>
          <w:color w:val="auto"/>
        </w:rPr>
        <w:t xml:space="preserve">Conduzir os trabalhos com estrita observância às normas da legislação pertinente, cumprindo as determinações dos Poderes Públicos, mantendo sempre limpo o local dos serviços e nas melhores condições de segurança, higiene e disciplina; </w:t>
      </w:r>
    </w:p>
    <w:p w14:paraId="0E8CF97B" w14:textId="77777777" w:rsidR="004A129C" w:rsidRPr="003C62B5" w:rsidRDefault="004A129C" w:rsidP="004A129C">
      <w:pPr>
        <w:ind w:left="0" w:right="-2" w:firstLine="0"/>
        <w:rPr>
          <w:color w:val="auto"/>
        </w:rPr>
      </w:pPr>
      <w:r w:rsidRPr="003C62B5">
        <w:rPr>
          <w:color w:val="auto"/>
        </w:rPr>
        <w:t>14.27.</w:t>
      </w:r>
      <w:r w:rsidRPr="003C62B5">
        <w:rPr>
          <w:rFonts w:eastAsia="Arial"/>
          <w:color w:val="auto"/>
        </w:rPr>
        <w:t xml:space="preserve"> </w:t>
      </w:r>
      <w:r w:rsidRPr="003C62B5">
        <w:rPr>
          <w:color w:val="auto"/>
        </w:rPr>
        <w:t xml:space="preserve">Submeter previamente, por escrito, à Contratante, para análise e aprovação, quaisquer mudanças nos métodos executivos que fujam às especificações do memorial descritivo; </w:t>
      </w:r>
    </w:p>
    <w:p w14:paraId="514B9A9B" w14:textId="77777777" w:rsidR="004A129C" w:rsidRPr="003C62B5" w:rsidRDefault="004A129C" w:rsidP="004A129C">
      <w:pPr>
        <w:ind w:left="0" w:right="-2" w:firstLine="0"/>
        <w:rPr>
          <w:color w:val="auto"/>
        </w:rPr>
      </w:pPr>
      <w:r w:rsidRPr="003C62B5">
        <w:rPr>
          <w:color w:val="auto"/>
        </w:rPr>
        <w:t>14.28.</w:t>
      </w:r>
      <w:r w:rsidRPr="003C62B5">
        <w:rPr>
          <w:rFonts w:eastAsia="Arial"/>
          <w:color w:val="auto"/>
        </w:rPr>
        <w:t xml:space="preserve"> </w:t>
      </w:r>
      <w:r w:rsidRPr="003C62B5">
        <w:rPr>
          <w:color w:val="auto"/>
        </w:rPr>
        <w:t xml:space="preserve">Refazer, às suas expensas, os trabalhos executados em desacordo com o estabelecido no instrumento contratual, no Projeto Básico e seus anexos, bem como substituir aqueles realizados com materiais defeituosos ou com vício; </w:t>
      </w:r>
    </w:p>
    <w:p w14:paraId="5C770B9E" w14:textId="77777777" w:rsidR="004A129C" w:rsidRPr="003C62B5" w:rsidRDefault="004A129C" w:rsidP="004A129C">
      <w:pPr>
        <w:ind w:left="0" w:right="-2" w:firstLine="0"/>
        <w:rPr>
          <w:color w:val="auto"/>
        </w:rPr>
      </w:pPr>
      <w:r w:rsidRPr="003C62B5">
        <w:rPr>
          <w:color w:val="auto"/>
        </w:rPr>
        <w:t>14.29.</w:t>
      </w:r>
      <w:r w:rsidRPr="003C62B5">
        <w:rPr>
          <w:rFonts w:eastAsia="Arial"/>
          <w:color w:val="auto"/>
        </w:rPr>
        <w:t xml:space="preserve"> </w:t>
      </w:r>
      <w:r w:rsidRPr="003C62B5">
        <w:rPr>
          <w:color w:val="auto"/>
        </w:rPr>
        <w:t xml:space="preserve">Na execução contratual, conforme o caso, a emissão de ruídos não poderá ultrapassar os níveis considerados aceitáveis pela Norma NBR-10.151 - Avaliação do Ruído em Áreas Habitadas visando o conforto da comunidade, da Associação Brasileira de Normas Técnicas - ABNT, ou aqueles estabelecidos na NBR10.152 - Níveis de Ruído para conforto acústico, da Associação Brasileira de Normas Técnicas - ABNT, nos termos da Resolução CONAMA n° 01, de 08/03/90, e legislação correlata; </w:t>
      </w:r>
    </w:p>
    <w:p w14:paraId="5E058809" w14:textId="77777777" w:rsidR="004A129C" w:rsidRPr="003C62B5" w:rsidRDefault="004A129C" w:rsidP="004A129C">
      <w:pPr>
        <w:ind w:left="0" w:right="-2" w:firstLine="0"/>
        <w:rPr>
          <w:color w:val="auto"/>
        </w:rPr>
      </w:pPr>
      <w:r w:rsidRPr="003C62B5">
        <w:rPr>
          <w:color w:val="auto"/>
        </w:rPr>
        <w:t>14.30.</w:t>
      </w:r>
      <w:r w:rsidRPr="003C62B5">
        <w:rPr>
          <w:rFonts w:eastAsia="Arial"/>
          <w:color w:val="auto"/>
        </w:rPr>
        <w:t xml:space="preserve"> </w:t>
      </w:r>
      <w:r w:rsidRPr="003C62B5">
        <w:rPr>
          <w:color w:val="auto"/>
        </w:rPr>
        <w:t xml:space="preserve">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dos bens da Contratante, de seus funcionários ou de terceiros, ainda que ocorridos em via pública junto à obra; </w:t>
      </w:r>
    </w:p>
    <w:p w14:paraId="1540A0BB" w14:textId="77777777" w:rsidR="004A129C" w:rsidRPr="003C62B5" w:rsidRDefault="004A129C" w:rsidP="004A129C">
      <w:pPr>
        <w:ind w:left="0" w:right="-2" w:firstLine="0"/>
        <w:rPr>
          <w:color w:val="auto"/>
        </w:rPr>
      </w:pPr>
      <w:r w:rsidRPr="003C62B5">
        <w:rPr>
          <w:color w:val="auto"/>
        </w:rPr>
        <w:t>14.31.</w:t>
      </w:r>
      <w:r w:rsidRPr="003C62B5">
        <w:rPr>
          <w:rFonts w:eastAsia="Arial"/>
          <w:color w:val="auto"/>
        </w:rPr>
        <w:t xml:space="preserve"> </w:t>
      </w:r>
      <w:r w:rsidRPr="003C62B5">
        <w:rPr>
          <w:color w:val="auto"/>
        </w:rPr>
        <w:t xml:space="preserve">Responsabilizar-se em confeccionar e instalar as placas indicativas, sinalizadores, as barreiras, os sinais vermelhos, os sinais de perigo, os sinais de desvio dentre outros, sendo que estes materiais deverão ser  </w:t>
      </w:r>
    </w:p>
    <w:p w14:paraId="6B62E924" w14:textId="77777777" w:rsidR="004A129C" w:rsidRPr="003C62B5" w:rsidRDefault="004A129C" w:rsidP="004A129C">
      <w:pPr>
        <w:ind w:left="0" w:right="-2" w:firstLine="0"/>
        <w:rPr>
          <w:color w:val="auto"/>
        </w:rPr>
      </w:pPr>
      <w:r w:rsidRPr="003C62B5">
        <w:rPr>
          <w:color w:val="auto"/>
        </w:rPr>
        <w:lastRenderedPageBreak/>
        <w:t>14.32.</w:t>
      </w:r>
      <w:r w:rsidRPr="003C62B5">
        <w:rPr>
          <w:rFonts w:eastAsia="Arial"/>
          <w:color w:val="auto"/>
        </w:rPr>
        <w:t xml:space="preserve"> </w:t>
      </w:r>
      <w:r w:rsidRPr="003C62B5">
        <w:rPr>
          <w:color w:val="auto"/>
        </w:rPr>
        <w:t xml:space="preserve">CONTRATADA tem o dever de empregar a melhor técnica, observando as práticas de boa execução, interpretando as formas e dimensões dos desenhos com fidelidade e empregando somente material de 1ª qualidade, de acordo com as características especificadas do Memorial Descritivo.; </w:t>
      </w:r>
    </w:p>
    <w:p w14:paraId="4C9707A8" w14:textId="77777777" w:rsidR="004A129C" w:rsidRPr="003C62B5" w:rsidRDefault="004A129C" w:rsidP="004A129C">
      <w:pPr>
        <w:ind w:left="0" w:right="-2" w:firstLine="0"/>
        <w:rPr>
          <w:color w:val="auto"/>
        </w:rPr>
      </w:pPr>
      <w:r w:rsidRPr="003C62B5">
        <w:rPr>
          <w:color w:val="auto"/>
        </w:rPr>
        <w:t>14.33.</w:t>
      </w:r>
      <w:r w:rsidRPr="003C62B5">
        <w:rPr>
          <w:rFonts w:eastAsia="Arial"/>
          <w:color w:val="auto"/>
        </w:rPr>
        <w:t xml:space="preserve"> </w:t>
      </w:r>
      <w:r w:rsidRPr="003C62B5">
        <w:rPr>
          <w:color w:val="auto"/>
        </w:rPr>
        <w:t xml:space="preserve">Quando, sob qualquer justificativa, se fizer necessária alguma alteração nas especificações, substituição de algum material por seu equivalente ou qualquer outra alteração na execução daquilo que está projetado, deverá ser apresentada solicitação escrita à fiscalização da obra, minuciosamente justificada, além dos catálogos e ensaios técnicos emitidos por laboratórios qualificados. Entende-se por equivalentes os materiais ou equipamentos que possuam mesma função, mesmas características físicas e mesmo desempenho técnico. As solicitações de equivalência deverão ser feitas em tempo hábil para que não prejudiquem o andamento dos serviços e não darão causa a possíveis prorrogações de prazos; </w:t>
      </w:r>
    </w:p>
    <w:p w14:paraId="590DA25A" w14:textId="77777777" w:rsidR="004A129C" w:rsidRPr="003C62B5" w:rsidRDefault="004A129C" w:rsidP="004A129C">
      <w:pPr>
        <w:ind w:left="0" w:right="-2" w:firstLine="0"/>
        <w:rPr>
          <w:color w:val="auto"/>
        </w:rPr>
      </w:pPr>
      <w:r w:rsidRPr="003C62B5">
        <w:rPr>
          <w:color w:val="auto"/>
        </w:rPr>
        <w:t>14.34.</w:t>
      </w:r>
      <w:r w:rsidRPr="003C62B5">
        <w:rPr>
          <w:rFonts w:eastAsia="Arial"/>
          <w:color w:val="auto"/>
        </w:rPr>
        <w:t xml:space="preserve"> </w:t>
      </w:r>
      <w:r w:rsidRPr="003C62B5">
        <w:rPr>
          <w:color w:val="auto"/>
        </w:rPr>
        <w:t xml:space="preserve">Realizar, conforme o caso, por meio de laboratórios previamente aprovados pela fiscalização e sob suas custas, os testes, ensaios, exames e provas necessárias ao controle de qualidade dos materiais, serviços e equipamentos a serem aplicados nos trabalhos, conforme procedimento previsto no Projeto Básico e demais documentos anexos; </w:t>
      </w:r>
    </w:p>
    <w:p w14:paraId="7B1A4D3B" w14:textId="77777777" w:rsidR="004A129C" w:rsidRPr="003C62B5" w:rsidRDefault="004A129C" w:rsidP="004A129C">
      <w:pPr>
        <w:ind w:left="0" w:right="-2" w:firstLine="0"/>
        <w:rPr>
          <w:color w:val="auto"/>
        </w:rPr>
      </w:pPr>
      <w:r w:rsidRPr="003C62B5">
        <w:rPr>
          <w:color w:val="auto"/>
        </w:rPr>
        <w:t>14.35.</w:t>
      </w:r>
      <w:r w:rsidRPr="003C62B5">
        <w:rPr>
          <w:rFonts w:eastAsia="Arial"/>
          <w:color w:val="auto"/>
        </w:rPr>
        <w:t xml:space="preserve"> </w:t>
      </w:r>
      <w:r w:rsidRPr="003C62B5">
        <w:rPr>
          <w:color w:val="auto"/>
        </w:rPr>
        <w:t xml:space="preserve">A empresa contratada cujos empregados vinculados ao serviço sejam regidos pela CLT deverá entregar ao setor responsável pela fiscalização do contrato os seguintes documentos:  </w:t>
      </w:r>
    </w:p>
    <w:p w14:paraId="3B11B7E9" w14:textId="77777777" w:rsidR="004A129C" w:rsidRPr="003C62B5" w:rsidRDefault="004A129C" w:rsidP="004A129C">
      <w:pPr>
        <w:tabs>
          <w:tab w:val="center" w:pos="1184"/>
          <w:tab w:val="center" w:pos="4204"/>
        </w:tabs>
        <w:ind w:left="0" w:right="-2" w:firstLine="0"/>
        <w:jc w:val="left"/>
        <w:rPr>
          <w:color w:val="auto"/>
        </w:rPr>
      </w:pPr>
      <w:r w:rsidRPr="003C62B5">
        <w:rPr>
          <w:rFonts w:eastAsia="Arial"/>
          <w:color w:val="auto"/>
        </w:rPr>
        <w:t xml:space="preserve">14.35.1. </w:t>
      </w:r>
      <w:r w:rsidRPr="003C62B5">
        <w:rPr>
          <w:rFonts w:eastAsia="Arial"/>
          <w:color w:val="auto"/>
        </w:rPr>
        <w:tab/>
      </w:r>
      <w:r w:rsidRPr="003C62B5">
        <w:rPr>
          <w:color w:val="auto"/>
        </w:rPr>
        <w:t xml:space="preserve">prova de regularidade relativa à Seguridade Social;  </w:t>
      </w:r>
    </w:p>
    <w:p w14:paraId="31C939A4" w14:textId="77777777" w:rsidR="004A129C" w:rsidRPr="003C62B5" w:rsidRDefault="004A129C" w:rsidP="004A129C">
      <w:pPr>
        <w:tabs>
          <w:tab w:val="center" w:pos="1184"/>
          <w:tab w:val="center" w:pos="5197"/>
        </w:tabs>
        <w:ind w:left="0" w:right="-2" w:firstLine="0"/>
        <w:jc w:val="left"/>
        <w:rPr>
          <w:color w:val="auto"/>
        </w:rPr>
      </w:pPr>
      <w:r w:rsidRPr="003C62B5">
        <w:rPr>
          <w:rFonts w:eastAsia="Arial"/>
          <w:color w:val="auto"/>
        </w:rPr>
        <w:t xml:space="preserve">14.35.2. </w:t>
      </w:r>
      <w:r w:rsidRPr="003C62B5">
        <w:rPr>
          <w:rFonts w:eastAsia="Arial"/>
          <w:color w:val="auto"/>
        </w:rPr>
        <w:tab/>
      </w:r>
      <w:r w:rsidRPr="003C62B5">
        <w:rPr>
          <w:color w:val="auto"/>
        </w:rPr>
        <w:t xml:space="preserve">certidão conjunta relativa aos tributos federais e à Dívida Ativa da União;  </w:t>
      </w:r>
    </w:p>
    <w:p w14:paraId="0FB513CF" w14:textId="77777777" w:rsidR="004A129C" w:rsidRPr="003C62B5" w:rsidRDefault="004A129C" w:rsidP="004A129C">
      <w:pPr>
        <w:ind w:left="0" w:right="-2" w:firstLine="0"/>
        <w:rPr>
          <w:color w:val="auto"/>
        </w:rPr>
      </w:pPr>
      <w:r w:rsidRPr="003C62B5">
        <w:rPr>
          <w:rFonts w:eastAsia="Arial"/>
          <w:color w:val="auto"/>
        </w:rPr>
        <w:t xml:space="preserve">14.35.3. </w:t>
      </w:r>
      <w:r w:rsidRPr="003C62B5">
        <w:rPr>
          <w:color w:val="auto"/>
        </w:rPr>
        <w:t xml:space="preserve">certidões que comprovem a regularidade perante as Fazendas Estadual e Municipal do domicílio ou sede do contratado, conforme exigido no instrumento convocatório;  </w:t>
      </w:r>
    </w:p>
    <w:p w14:paraId="30C5ADC3" w14:textId="77777777" w:rsidR="004A129C" w:rsidRPr="003C62B5" w:rsidRDefault="004A129C" w:rsidP="004A129C">
      <w:pPr>
        <w:tabs>
          <w:tab w:val="center" w:pos="1184"/>
          <w:tab w:val="center" w:pos="3941"/>
        </w:tabs>
        <w:ind w:left="0" w:right="-2" w:firstLine="0"/>
        <w:jc w:val="left"/>
        <w:rPr>
          <w:color w:val="auto"/>
        </w:rPr>
      </w:pPr>
      <w:r w:rsidRPr="003C62B5">
        <w:rPr>
          <w:rFonts w:eastAsia="Arial"/>
          <w:color w:val="auto"/>
        </w:rPr>
        <w:t xml:space="preserve">14.35.4. </w:t>
      </w:r>
      <w:r w:rsidRPr="003C62B5">
        <w:rPr>
          <w:rFonts w:eastAsia="Arial"/>
          <w:color w:val="auto"/>
        </w:rPr>
        <w:tab/>
      </w:r>
      <w:r w:rsidRPr="003C62B5">
        <w:rPr>
          <w:color w:val="auto"/>
        </w:rPr>
        <w:t xml:space="preserve">Certidão de Regularidade do FGTS – CRF; e  </w:t>
      </w:r>
    </w:p>
    <w:p w14:paraId="2AA7E935" w14:textId="77777777" w:rsidR="004A129C" w:rsidRPr="003C62B5" w:rsidRDefault="004A129C" w:rsidP="004A129C">
      <w:pPr>
        <w:tabs>
          <w:tab w:val="center" w:pos="1184"/>
          <w:tab w:val="center" w:pos="4268"/>
        </w:tabs>
        <w:ind w:left="0" w:right="-2" w:firstLine="0"/>
        <w:jc w:val="left"/>
        <w:rPr>
          <w:color w:val="auto"/>
        </w:rPr>
      </w:pPr>
      <w:r w:rsidRPr="003C62B5">
        <w:rPr>
          <w:rFonts w:eastAsia="Arial"/>
          <w:color w:val="auto"/>
        </w:rPr>
        <w:t xml:space="preserve">14.35.5. </w:t>
      </w:r>
      <w:r w:rsidRPr="003C62B5">
        <w:rPr>
          <w:rFonts w:eastAsia="Arial"/>
          <w:color w:val="auto"/>
        </w:rPr>
        <w:tab/>
      </w:r>
      <w:r w:rsidRPr="003C62B5">
        <w:rPr>
          <w:color w:val="auto"/>
        </w:rPr>
        <w:t xml:space="preserve">Certidão Negativa de Débitos Trabalhistas – CNDT; </w:t>
      </w:r>
    </w:p>
    <w:p w14:paraId="06AA6828" w14:textId="77777777" w:rsidR="004A129C" w:rsidRPr="003C62B5" w:rsidRDefault="004A129C" w:rsidP="004A129C">
      <w:pPr>
        <w:spacing w:after="243"/>
        <w:ind w:left="0" w:right="-2" w:firstLine="0"/>
        <w:rPr>
          <w:color w:val="auto"/>
        </w:rPr>
      </w:pPr>
      <w:r w:rsidRPr="003C62B5">
        <w:rPr>
          <w:color w:val="auto"/>
        </w:rPr>
        <w:t>14.36.</w:t>
      </w:r>
      <w:r w:rsidRPr="003C62B5">
        <w:rPr>
          <w:rFonts w:eastAsia="Arial"/>
          <w:color w:val="auto"/>
        </w:rPr>
        <w:t xml:space="preserve"> </w:t>
      </w:r>
      <w:r w:rsidRPr="003C62B5">
        <w:rPr>
          <w:color w:val="auto"/>
        </w:rPr>
        <w:t xml:space="preserve">Serão de exclusiva responsabilidade da contratada eventuais erros/equívocos no dimensionamento da proposta.  </w:t>
      </w:r>
    </w:p>
    <w:p w14:paraId="24CD7428" w14:textId="77777777" w:rsidR="000701E5" w:rsidRPr="003C62B5" w:rsidRDefault="000701E5" w:rsidP="000701E5">
      <w:pPr>
        <w:pStyle w:val="SemEspaamento"/>
        <w:spacing w:line="360" w:lineRule="auto"/>
        <w:jc w:val="both"/>
        <w:rPr>
          <w:rFonts w:ascii="Times New Roman" w:hAnsi="Times New Roman" w:cs="Times New Roman"/>
          <w:b/>
        </w:rPr>
      </w:pPr>
    </w:p>
    <w:p w14:paraId="78EDF6AC" w14:textId="6E090EED" w:rsidR="000701E5" w:rsidRPr="003C62B5" w:rsidRDefault="000701E5" w:rsidP="000701E5">
      <w:pPr>
        <w:pStyle w:val="SemEspaamento"/>
        <w:spacing w:line="360" w:lineRule="auto"/>
        <w:jc w:val="both"/>
        <w:rPr>
          <w:rFonts w:ascii="Times New Roman" w:hAnsi="Times New Roman" w:cs="Times New Roman"/>
          <w:b/>
        </w:rPr>
      </w:pPr>
      <w:r w:rsidRPr="003C62B5">
        <w:rPr>
          <w:rFonts w:ascii="Times New Roman" w:hAnsi="Times New Roman" w:cs="Times New Roman"/>
          <w:b/>
        </w:rPr>
        <w:t>15- DA SUBCONTRATAÇÃO</w:t>
      </w:r>
    </w:p>
    <w:p w14:paraId="67C14C49" w14:textId="35427593" w:rsidR="00A82883" w:rsidRPr="003C62B5" w:rsidRDefault="00A82883" w:rsidP="000701E5">
      <w:pPr>
        <w:pStyle w:val="SemEspaamento"/>
        <w:spacing w:line="360" w:lineRule="auto"/>
        <w:jc w:val="both"/>
        <w:rPr>
          <w:rFonts w:ascii="Times New Roman" w:hAnsi="Times New Roman" w:cs="Times New Roman"/>
          <w:bCs/>
        </w:rPr>
      </w:pPr>
      <w:r w:rsidRPr="003C62B5">
        <w:rPr>
          <w:rFonts w:ascii="Times New Roman" w:hAnsi="Times New Roman" w:cs="Times New Roman"/>
          <w:bCs/>
        </w:rPr>
        <w:t>15.1. Não será admitida subcontratação.</w:t>
      </w:r>
    </w:p>
    <w:p w14:paraId="7CD4723A" w14:textId="77777777" w:rsidR="00DB09DD" w:rsidRPr="003C62B5" w:rsidRDefault="00DB09DD" w:rsidP="00DB09DD">
      <w:pPr>
        <w:pStyle w:val="SemEspaamento"/>
        <w:spacing w:line="360" w:lineRule="auto"/>
        <w:jc w:val="both"/>
        <w:rPr>
          <w:rFonts w:ascii="Times New Roman" w:hAnsi="Times New Roman" w:cs="Times New Roman"/>
          <w:b/>
        </w:rPr>
      </w:pPr>
    </w:p>
    <w:p w14:paraId="7D2F1F8A" w14:textId="77777777"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t xml:space="preserve">16- DAS RESPONSABILIDADES DO CONTRATANTE </w:t>
      </w:r>
    </w:p>
    <w:p w14:paraId="6A8F7E98" w14:textId="251E936C" w:rsidR="00DA620A" w:rsidRPr="003C62B5" w:rsidRDefault="00DA620A" w:rsidP="00DA620A">
      <w:pPr>
        <w:ind w:left="0" w:right="-2" w:firstLine="0"/>
        <w:rPr>
          <w:color w:val="auto"/>
        </w:rPr>
      </w:pPr>
      <w:r w:rsidRPr="003C62B5">
        <w:rPr>
          <w:b/>
          <w:bCs/>
          <w:color w:val="auto"/>
        </w:rPr>
        <w:t>16.1.</w:t>
      </w:r>
      <w:r w:rsidRPr="003C62B5">
        <w:rPr>
          <w:rFonts w:eastAsia="Arial"/>
          <w:color w:val="auto"/>
        </w:rPr>
        <w:t xml:space="preserve"> </w:t>
      </w:r>
      <w:r w:rsidRPr="003C62B5">
        <w:rPr>
          <w:color w:val="auto"/>
        </w:rPr>
        <w:t xml:space="preserve">Exigir o cumprimento de todas as obrigações assumidas pela Contratada, de acordo com as cláusulas contratuais e os termos de sua proposta; </w:t>
      </w:r>
    </w:p>
    <w:p w14:paraId="1DF8821C" w14:textId="26275559" w:rsidR="00DA620A" w:rsidRPr="003C62B5" w:rsidRDefault="00DA620A" w:rsidP="00DA620A">
      <w:pPr>
        <w:ind w:left="0" w:right="-2" w:firstLine="0"/>
        <w:rPr>
          <w:color w:val="auto"/>
        </w:rPr>
      </w:pPr>
      <w:r w:rsidRPr="003C62B5">
        <w:rPr>
          <w:b/>
          <w:bCs/>
          <w:color w:val="auto"/>
        </w:rPr>
        <w:t>16.2.</w:t>
      </w:r>
      <w:r w:rsidRPr="003C62B5">
        <w:rPr>
          <w:rFonts w:eastAsia="Arial"/>
          <w:color w:val="auto"/>
        </w:rPr>
        <w:t xml:space="preserve"> </w:t>
      </w:r>
      <w:r w:rsidRPr="003C62B5">
        <w:rPr>
          <w:color w:val="auto"/>
        </w:rPr>
        <w:t xml:space="preserve">Exercer o acompanhamento e a fiscalização dos serviços, por servidor ou comissão especialmente designada, anotando em registro próprio as falhas detectadas, indicando dia, mês e ano, bem como o nome dos empregados eventualmente envolvidos, encaminhando os apontamentos à autoridade competente para as providências cabíveis; </w:t>
      </w:r>
    </w:p>
    <w:p w14:paraId="61A42D6F" w14:textId="3BE46A00" w:rsidR="00DA620A" w:rsidRPr="003C62B5" w:rsidRDefault="00DA620A" w:rsidP="00DA620A">
      <w:pPr>
        <w:ind w:left="0" w:right="-2" w:firstLine="0"/>
        <w:rPr>
          <w:color w:val="auto"/>
        </w:rPr>
      </w:pPr>
      <w:r w:rsidRPr="003C62B5">
        <w:rPr>
          <w:b/>
          <w:bCs/>
          <w:color w:val="auto"/>
        </w:rPr>
        <w:lastRenderedPageBreak/>
        <w:t>16.3.</w:t>
      </w:r>
      <w:r w:rsidRPr="003C62B5">
        <w:rPr>
          <w:rFonts w:eastAsia="Arial"/>
          <w:color w:val="auto"/>
        </w:rPr>
        <w:t xml:space="preserve"> </w:t>
      </w:r>
      <w:r w:rsidRPr="003C62B5">
        <w:rPr>
          <w:color w:val="auto"/>
        </w:rPr>
        <w:t xml:space="preserve">Notificar a Contratada por escrito da ocorrência de eventuais imperfeições, falhas ou irregularidades constatadas no curso da execução dos serviços, fixando prazo para a sua correção, certificando-se de que as soluções por ela propostas sejam as mais adequadas; </w:t>
      </w:r>
    </w:p>
    <w:p w14:paraId="726FDD2E" w14:textId="138D90F7" w:rsidR="00DA620A" w:rsidRPr="003C62B5" w:rsidRDefault="00DA620A" w:rsidP="00DA620A">
      <w:pPr>
        <w:tabs>
          <w:tab w:val="center" w:pos="741"/>
          <w:tab w:val="right" w:pos="10348"/>
        </w:tabs>
        <w:ind w:left="0" w:right="-2" w:firstLine="0"/>
        <w:rPr>
          <w:b/>
          <w:bCs/>
          <w:color w:val="auto"/>
        </w:rPr>
      </w:pPr>
      <w:r w:rsidRPr="003C62B5">
        <w:rPr>
          <w:b/>
          <w:bCs/>
          <w:color w:val="auto"/>
        </w:rPr>
        <w:t>16.4.</w:t>
      </w:r>
      <w:r w:rsidRPr="003C62B5">
        <w:rPr>
          <w:rFonts w:eastAsia="Arial"/>
          <w:color w:val="auto"/>
        </w:rPr>
        <w:t xml:space="preserve"> </w:t>
      </w:r>
      <w:r w:rsidRPr="003C62B5">
        <w:rPr>
          <w:rFonts w:eastAsia="Arial"/>
          <w:color w:val="auto"/>
        </w:rPr>
        <w:tab/>
      </w:r>
      <w:r w:rsidRPr="003C62B5">
        <w:rPr>
          <w:color w:val="auto"/>
        </w:rPr>
        <w:t>Pagar à Contratada o valor resultante da prestação contratual, conforme cronograma físico financeiro;</w:t>
      </w:r>
      <w:r w:rsidRPr="003C62B5">
        <w:rPr>
          <w:b/>
          <w:bCs/>
          <w:color w:val="auto"/>
        </w:rPr>
        <w:t xml:space="preserve"> </w:t>
      </w:r>
    </w:p>
    <w:p w14:paraId="48851017" w14:textId="2B3468E2" w:rsidR="00DA620A" w:rsidRPr="003C62B5" w:rsidRDefault="00DA620A" w:rsidP="00DA620A">
      <w:pPr>
        <w:ind w:left="0" w:right="-2" w:firstLine="0"/>
        <w:rPr>
          <w:color w:val="auto"/>
        </w:rPr>
      </w:pPr>
      <w:r w:rsidRPr="003C62B5">
        <w:rPr>
          <w:b/>
          <w:bCs/>
          <w:color w:val="auto"/>
        </w:rPr>
        <w:t>16.5.</w:t>
      </w:r>
      <w:r w:rsidRPr="003C62B5">
        <w:rPr>
          <w:rFonts w:eastAsia="Arial"/>
          <w:color w:val="auto"/>
        </w:rPr>
        <w:t xml:space="preserve"> </w:t>
      </w:r>
      <w:r w:rsidRPr="003C62B5">
        <w:rPr>
          <w:color w:val="auto"/>
        </w:rPr>
        <w:t xml:space="preserve">Efetuar as retenções tributárias devidas sobre o valor da fatura de serviços da Contratada, em conformidade com o art. 36, §8º da IN SLTI/MPOG n. 02/2008; </w:t>
      </w:r>
    </w:p>
    <w:p w14:paraId="33C72F3A" w14:textId="1E18FF8C" w:rsidR="00DA620A" w:rsidRPr="003C62B5" w:rsidRDefault="00DA620A" w:rsidP="00DA620A">
      <w:pPr>
        <w:tabs>
          <w:tab w:val="left" w:pos="567"/>
        </w:tabs>
        <w:ind w:left="0" w:right="-2" w:firstLine="0"/>
        <w:rPr>
          <w:color w:val="auto"/>
        </w:rPr>
      </w:pPr>
      <w:r w:rsidRPr="003C62B5">
        <w:rPr>
          <w:b/>
          <w:bCs/>
          <w:color w:val="auto"/>
        </w:rPr>
        <w:t>16.6.</w:t>
      </w:r>
      <w:r w:rsidRPr="003C62B5">
        <w:rPr>
          <w:rFonts w:eastAsia="Arial"/>
          <w:color w:val="auto"/>
        </w:rPr>
        <w:t xml:space="preserve"> </w:t>
      </w:r>
      <w:r w:rsidRPr="003C62B5">
        <w:rPr>
          <w:rFonts w:eastAsia="Arial"/>
          <w:color w:val="auto"/>
        </w:rPr>
        <w:tab/>
      </w:r>
      <w:r w:rsidRPr="003C62B5">
        <w:rPr>
          <w:color w:val="auto"/>
        </w:rPr>
        <w:t xml:space="preserve">Fornecer por escrito as informações necessárias para o desenvolvimento dos serviços objeto do contrato; </w:t>
      </w:r>
    </w:p>
    <w:p w14:paraId="7B6B9AFC" w14:textId="4D5ABE6C" w:rsidR="00DA620A" w:rsidRPr="003C62B5" w:rsidRDefault="00DA620A" w:rsidP="00DA620A">
      <w:pPr>
        <w:tabs>
          <w:tab w:val="center" w:pos="741"/>
          <w:tab w:val="center" w:pos="4767"/>
        </w:tabs>
        <w:ind w:left="0" w:right="-2" w:firstLine="0"/>
        <w:jc w:val="left"/>
        <w:rPr>
          <w:color w:val="auto"/>
        </w:rPr>
      </w:pPr>
      <w:r w:rsidRPr="003C62B5">
        <w:rPr>
          <w:b/>
          <w:bCs/>
          <w:color w:val="auto"/>
        </w:rPr>
        <w:t>16.7.</w:t>
      </w:r>
      <w:r w:rsidRPr="003C62B5">
        <w:rPr>
          <w:rFonts w:eastAsia="Arial"/>
          <w:color w:val="auto"/>
        </w:rPr>
        <w:t xml:space="preserve"> </w:t>
      </w:r>
      <w:r w:rsidRPr="003C62B5">
        <w:rPr>
          <w:rFonts w:eastAsia="Arial"/>
          <w:color w:val="auto"/>
        </w:rPr>
        <w:tab/>
      </w:r>
      <w:r w:rsidRPr="003C62B5">
        <w:rPr>
          <w:color w:val="auto"/>
        </w:rPr>
        <w:t xml:space="preserve">Realizar avaliações periódicas da qualidade dos serviços, após seu recebimento; </w:t>
      </w:r>
    </w:p>
    <w:p w14:paraId="6A25AA5C" w14:textId="40F877C1" w:rsidR="00DA620A" w:rsidRPr="003C62B5" w:rsidRDefault="00DA620A" w:rsidP="00DA620A">
      <w:pPr>
        <w:spacing w:after="151"/>
        <w:ind w:left="0" w:right="-2" w:firstLine="0"/>
        <w:rPr>
          <w:color w:val="auto"/>
        </w:rPr>
      </w:pPr>
      <w:r w:rsidRPr="003C62B5">
        <w:rPr>
          <w:b/>
          <w:bCs/>
          <w:color w:val="auto"/>
        </w:rPr>
        <w:t>16.8.</w:t>
      </w:r>
      <w:r w:rsidRPr="003C62B5">
        <w:rPr>
          <w:rFonts w:eastAsia="Arial"/>
          <w:color w:val="auto"/>
        </w:rPr>
        <w:t xml:space="preserve"> </w:t>
      </w:r>
      <w:r w:rsidRPr="003C62B5">
        <w:rPr>
          <w:color w:val="auto"/>
        </w:rPr>
        <w:t xml:space="preserve">Cientificar o órgão de representação judicial do Município para adoção das medidas cabíveis quando do descumprimento das obrigações pela Contratada;  </w:t>
      </w:r>
    </w:p>
    <w:p w14:paraId="42056C28" w14:textId="696F7818" w:rsidR="00DA620A" w:rsidRPr="003C62B5" w:rsidRDefault="00DA620A" w:rsidP="00DA620A">
      <w:pPr>
        <w:ind w:left="0" w:right="-2" w:firstLine="0"/>
        <w:rPr>
          <w:color w:val="auto"/>
        </w:rPr>
      </w:pPr>
      <w:r w:rsidRPr="003C62B5">
        <w:rPr>
          <w:b/>
          <w:bCs/>
          <w:color w:val="auto"/>
        </w:rPr>
        <w:t>16.9.</w:t>
      </w:r>
      <w:r w:rsidRPr="003C62B5">
        <w:rPr>
          <w:rFonts w:eastAsia="Arial"/>
          <w:color w:val="auto"/>
        </w:rPr>
        <w:t xml:space="preserve"> </w:t>
      </w:r>
      <w:r w:rsidRPr="003C62B5">
        <w:rPr>
          <w:color w:val="auto"/>
        </w:rPr>
        <w:t xml:space="preserve">Arquivamento, entre outros documentos, de projetos, “as </w:t>
      </w:r>
      <w:proofErr w:type="spellStart"/>
      <w:r w:rsidRPr="003C62B5">
        <w:rPr>
          <w:color w:val="auto"/>
        </w:rPr>
        <w:t>built</w:t>
      </w:r>
      <w:proofErr w:type="spellEnd"/>
      <w:r w:rsidRPr="003C62B5">
        <w:rPr>
          <w:color w:val="auto"/>
        </w:rPr>
        <w:t xml:space="preserve">”, especificações técnicas, orçamentos, termos de recebimento, contratos e aditamentos, relatórios de inspeções técnicas após o recebimento do serviço e notificações expedidas; </w:t>
      </w:r>
    </w:p>
    <w:p w14:paraId="44C7E614" w14:textId="77777777" w:rsidR="00DB09DD" w:rsidRPr="003C62B5" w:rsidRDefault="00DB09DD" w:rsidP="00DB09DD">
      <w:pPr>
        <w:pStyle w:val="SemEspaamento"/>
        <w:spacing w:line="360" w:lineRule="auto"/>
        <w:jc w:val="both"/>
        <w:rPr>
          <w:rFonts w:ascii="Times New Roman" w:hAnsi="Times New Roman" w:cs="Times New Roman"/>
        </w:rPr>
      </w:pPr>
    </w:p>
    <w:p w14:paraId="43D269E1" w14:textId="106C7D22" w:rsidR="00DB09DD" w:rsidRPr="003C62B5" w:rsidRDefault="00DB09DD"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t xml:space="preserve">17- </w:t>
      </w:r>
      <w:r w:rsidR="00FE3040" w:rsidRPr="003C62B5">
        <w:rPr>
          <w:rFonts w:ascii="Times New Roman" w:hAnsi="Times New Roman" w:cs="Times New Roman"/>
          <w:b/>
        </w:rPr>
        <w:t>CONTROLE E FISCALIZAÇÃO DA EXECUÇÃO</w:t>
      </w:r>
      <w:r w:rsidRPr="003C62B5">
        <w:rPr>
          <w:rFonts w:ascii="Times New Roman" w:hAnsi="Times New Roman" w:cs="Times New Roman"/>
          <w:b/>
        </w:rPr>
        <w:t xml:space="preserve"> </w:t>
      </w:r>
    </w:p>
    <w:p w14:paraId="21C97CD0" w14:textId="53C10BC2" w:rsidR="00FE3040" w:rsidRPr="003C62B5" w:rsidRDefault="00FE3040" w:rsidP="00FE3040">
      <w:pPr>
        <w:spacing w:after="0"/>
        <w:ind w:left="0" w:right="-2" w:firstLine="0"/>
        <w:rPr>
          <w:color w:val="auto"/>
        </w:rPr>
      </w:pPr>
      <w:r w:rsidRPr="003C62B5">
        <w:rPr>
          <w:color w:val="auto"/>
        </w:rPr>
        <w:t>17.1.</w:t>
      </w:r>
      <w:r w:rsidRPr="003C62B5">
        <w:rPr>
          <w:rFonts w:eastAsia="Arial"/>
          <w:color w:val="auto"/>
        </w:rPr>
        <w:t xml:space="preserve"> </w:t>
      </w:r>
      <w:r w:rsidRPr="003C62B5">
        <w:rPr>
          <w:color w:val="auto"/>
        </w:rPr>
        <w:t>O Município designará Fiscais de Contrato, a serem intitulados por meio de Portaria, sendo responsáveis por acompanhar, fiscalizar e conferir o recebimento do material ou a execução do serviço, procedendo ao registro das ocorrências, falhas e/ou defeitos detectados e adotando as providências necessárias ao seu fiel cumprimento, e comunicar por escrito a autoridade superior todas as ocorrências de quaisquer fatos que, a seu critério, exijam medidas corretivas por parte da Contratada.</w:t>
      </w:r>
    </w:p>
    <w:p w14:paraId="49C5F59A" w14:textId="300388FA" w:rsidR="00FE3040" w:rsidRPr="003C62B5" w:rsidRDefault="00FE3040" w:rsidP="00FE3040">
      <w:pPr>
        <w:ind w:left="0" w:right="-2" w:firstLine="0"/>
        <w:rPr>
          <w:color w:val="auto"/>
        </w:rPr>
      </w:pPr>
      <w:r w:rsidRPr="003C62B5">
        <w:rPr>
          <w:color w:val="auto"/>
        </w:rPr>
        <w:t>17.2.</w:t>
      </w:r>
      <w:r w:rsidRPr="003C62B5">
        <w:rPr>
          <w:rFonts w:eastAsia="Arial"/>
          <w:color w:val="auto"/>
        </w:rPr>
        <w:t xml:space="preserve"> </w:t>
      </w:r>
      <w:r w:rsidRPr="003C62B5">
        <w:rPr>
          <w:color w:val="auto"/>
        </w:rPr>
        <w:t xml:space="preserve"> Caberá ao Fiscal, além das que perfazem na legislação vigente, Lei Nº 14.133/21 e a IN SCL nº 006/2014, conferir e atestar a Nota Fiscal emitida pela empresa contratada caso seja considerada em ordem para ser providenciado a liquidação.  </w:t>
      </w:r>
    </w:p>
    <w:p w14:paraId="4A6BFE12" w14:textId="390B0D9F" w:rsidR="00FE3040" w:rsidRPr="003C62B5" w:rsidRDefault="00FE3040" w:rsidP="00FE3040">
      <w:pPr>
        <w:ind w:left="0" w:right="-2" w:firstLine="0"/>
        <w:rPr>
          <w:color w:val="auto"/>
        </w:rPr>
      </w:pPr>
      <w:r w:rsidRPr="003C62B5">
        <w:rPr>
          <w:color w:val="auto"/>
        </w:rPr>
        <w:t>17.3.</w:t>
      </w:r>
      <w:r w:rsidRPr="003C62B5">
        <w:rPr>
          <w:rFonts w:eastAsia="Arial"/>
          <w:color w:val="auto"/>
        </w:rPr>
        <w:t xml:space="preserve"> </w:t>
      </w:r>
      <w:r w:rsidRPr="003C62B5">
        <w:rPr>
          <w:color w:val="auto"/>
        </w:rPr>
        <w:t xml:space="preserve">O acompanhamento e a fiscalização da execução do contrato consistem na verificação da conformidade da prestação dos serviços, dos materiais, técnicas e equipamentos empregados, de forma a assegurar o perfeito cumprimento do ajuste, que serão exercidos por um ou mais representantes da Contratante, especialmente designados, na forma dos </w:t>
      </w:r>
      <w:proofErr w:type="spellStart"/>
      <w:r w:rsidRPr="003C62B5">
        <w:rPr>
          <w:color w:val="auto"/>
        </w:rPr>
        <w:t>arts</w:t>
      </w:r>
      <w:proofErr w:type="spellEnd"/>
      <w:r w:rsidRPr="003C62B5">
        <w:rPr>
          <w:color w:val="auto"/>
        </w:rPr>
        <w:t xml:space="preserve">. 117 da Lei nº 14.133, de 2021; </w:t>
      </w:r>
    </w:p>
    <w:p w14:paraId="2BFECC4F" w14:textId="0CE9C4F3" w:rsidR="00FE3040" w:rsidRPr="003C62B5" w:rsidRDefault="00FE3040" w:rsidP="00FE3040">
      <w:pPr>
        <w:ind w:left="0" w:right="-2" w:firstLine="0"/>
        <w:rPr>
          <w:color w:val="auto"/>
        </w:rPr>
      </w:pPr>
      <w:r w:rsidRPr="003C62B5">
        <w:rPr>
          <w:color w:val="auto"/>
        </w:rPr>
        <w:t>17.4.</w:t>
      </w:r>
      <w:r w:rsidRPr="003C62B5">
        <w:rPr>
          <w:rFonts w:eastAsia="Arial"/>
          <w:color w:val="auto"/>
        </w:rPr>
        <w:t xml:space="preserve"> </w:t>
      </w:r>
      <w:r w:rsidRPr="003C62B5">
        <w:rPr>
          <w:color w:val="auto"/>
        </w:rPr>
        <w:t xml:space="preserve">O representante da Contratante deverá ter a qualificação necessária para o acompanhamento e controle da execução dos serviços e do contrato. </w:t>
      </w:r>
    </w:p>
    <w:p w14:paraId="68F0CF62" w14:textId="3DC19170" w:rsidR="00FE3040" w:rsidRPr="003C62B5" w:rsidRDefault="00FE3040" w:rsidP="00FE3040">
      <w:pPr>
        <w:ind w:left="0" w:right="-2" w:firstLine="0"/>
        <w:rPr>
          <w:color w:val="auto"/>
        </w:rPr>
      </w:pPr>
      <w:r w:rsidRPr="003C62B5">
        <w:rPr>
          <w:color w:val="auto"/>
        </w:rPr>
        <w:t>17.5.</w:t>
      </w:r>
      <w:r w:rsidRPr="003C62B5">
        <w:rPr>
          <w:rFonts w:eastAsia="Arial"/>
          <w:color w:val="auto"/>
        </w:rPr>
        <w:t xml:space="preserve"> </w:t>
      </w:r>
      <w:r w:rsidRPr="003C62B5">
        <w:rPr>
          <w:color w:val="auto"/>
        </w:rPr>
        <w:t xml:space="preserve">A verificação da adequação da prestação contratada deverá ser realizada com base nos critérios previstos nos projetos e demais documentos técnicos anexos ao instrumento convocatório a que se vincula este contrato; </w:t>
      </w:r>
    </w:p>
    <w:p w14:paraId="7950D6E3" w14:textId="6E9CC3DA" w:rsidR="00FE3040" w:rsidRPr="003C62B5" w:rsidRDefault="00FE3040" w:rsidP="00FE3040">
      <w:pPr>
        <w:ind w:left="0" w:right="-2" w:firstLine="0"/>
        <w:rPr>
          <w:color w:val="auto"/>
        </w:rPr>
      </w:pPr>
      <w:r w:rsidRPr="003C62B5">
        <w:rPr>
          <w:color w:val="auto"/>
        </w:rPr>
        <w:t>17.6.</w:t>
      </w:r>
      <w:r w:rsidRPr="003C62B5">
        <w:rPr>
          <w:rFonts w:eastAsia="Arial"/>
          <w:color w:val="auto"/>
        </w:rPr>
        <w:t xml:space="preserve"> </w:t>
      </w:r>
      <w:r w:rsidRPr="003C62B5">
        <w:rPr>
          <w:color w:val="auto"/>
        </w:rPr>
        <w:t xml:space="preserve">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117 da Lei nº 14.133, de 2021; </w:t>
      </w:r>
    </w:p>
    <w:p w14:paraId="2D50BF12" w14:textId="50D43AD3" w:rsidR="00FE3040" w:rsidRPr="003C62B5" w:rsidRDefault="00FE3040" w:rsidP="00FE3040">
      <w:pPr>
        <w:ind w:left="0" w:right="-2" w:firstLine="0"/>
        <w:rPr>
          <w:color w:val="auto"/>
        </w:rPr>
      </w:pPr>
      <w:r w:rsidRPr="003C62B5">
        <w:rPr>
          <w:color w:val="auto"/>
        </w:rPr>
        <w:t>17.7.</w:t>
      </w:r>
      <w:r w:rsidRPr="003C62B5">
        <w:rPr>
          <w:rFonts w:eastAsia="Arial"/>
          <w:color w:val="auto"/>
        </w:rPr>
        <w:t xml:space="preserve"> </w:t>
      </w:r>
      <w:r w:rsidRPr="003C62B5">
        <w:rPr>
          <w:color w:val="auto"/>
        </w:rPr>
        <w:t xml:space="preserve">A conformidade do material/técnica/equipamento a ser utilizado na execução dos serviços deverá ser verificada juntamente com o documento da Contratada que contenha a relação detalhada dos mesmos, de acordo com o estabelecido nos projetos e demais documentos técnicos anexos ao instrumento convocatório a que se </w:t>
      </w:r>
      <w:r w:rsidRPr="003C62B5">
        <w:rPr>
          <w:color w:val="auto"/>
        </w:rPr>
        <w:lastRenderedPageBreak/>
        <w:t xml:space="preserve">vincula este contrato, informando as respectivas quantidades e especificações técnicas, tais como: marca, qualidade e forma de uso; </w:t>
      </w:r>
    </w:p>
    <w:p w14:paraId="0DBEF214" w14:textId="7E1DC5DE" w:rsidR="00FE3040" w:rsidRPr="003C62B5" w:rsidRDefault="00FE3040" w:rsidP="00FE3040">
      <w:pPr>
        <w:ind w:left="0" w:right="-2" w:firstLine="0"/>
        <w:rPr>
          <w:color w:val="auto"/>
        </w:rPr>
      </w:pPr>
      <w:r w:rsidRPr="003C62B5">
        <w:rPr>
          <w:color w:val="auto"/>
        </w:rPr>
        <w:t>17.8.</w:t>
      </w:r>
      <w:r w:rsidRPr="003C62B5">
        <w:rPr>
          <w:rFonts w:eastAsia="Arial"/>
          <w:color w:val="auto"/>
        </w:rPr>
        <w:t xml:space="preserve"> </w:t>
      </w:r>
      <w:r w:rsidRPr="003C62B5">
        <w:rPr>
          <w:color w:val="auto"/>
        </w:rPr>
        <w:t xml:space="preserve">O representante da Contratante deverá promover o registro das ocorrências verificadas, adotando as providências necessárias ao fiel cumprimento das cláusulas contratuais, conforme o disposto </w:t>
      </w:r>
      <w:proofErr w:type="gramStart"/>
      <w:r w:rsidRPr="003C62B5">
        <w:rPr>
          <w:color w:val="auto"/>
        </w:rPr>
        <w:t>no  art.</w:t>
      </w:r>
      <w:proofErr w:type="gramEnd"/>
      <w:r w:rsidRPr="003C62B5">
        <w:rPr>
          <w:color w:val="auto"/>
        </w:rPr>
        <w:t xml:space="preserve"> 117 da Lei nº 14.133, de 2021; </w:t>
      </w:r>
    </w:p>
    <w:p w14:paraId="7159A940" w14:textId="51C87641" w:rsidR="00FE3040" w:rsidRPr="003C62B5" w:rsidRDefault="00FE3040" w:rsidP="00FE3040">
      <w:pPr>
        <w:ind w:left="0" w:right="-2" w:firstLine="0"/>
        <w:rPr>
          <w:color w:val="auto"/>
        </w:rPr>
      </w:pPr>
      <w:r w:rsidRPr="003C62B5">
        <w:rPr>
          <w:color w:val="auto"/>
        </w:rPr>
        <w:t>17.9.</w:t>
      </w:r>
      <w:r w:rsidRPr="003C62B5">
        <w:rPr>
          <w:rFonts w:eastAsia="Arial"/>
          <w:color w:val="auto"/>
        </w:rPr>
        <w:t xml:space="preserve"> </w:t>
      </w:r>
      <w:r w:rsidRPr="003C62B5">
        <w:rPr>
          <w:color w:val="auto"/>
        </w:rPr>
        <w:t xml:space="preserve">O descumprimento total ou parcial das obrigações e responsabilidades assumidas pela Contratada, sobretudo quanto às obrigações e encargos sociais e trabalhistas, ensejará a aplicação de sanções administrativas, previstas neste Termo de Contrato e na legislação vigente, podendo culminar em rescisão contratual, conforme disposto nos artigos 155 e 156 da Lei nº 14.133, de 2021; </w:t>
      </w:r>
    </w:p>
    <w:p w14:paraId="17BF011A" w14:textId="0E593CA2" w:rsidR="00FE3040" w:rsidRPr="003C62B5" w:rsidRDefault="00FE3040" w:rsidP="00FE3040">
      <w:pPr>
        <w:ind w:left="0" w:right="-2" w:firstLine="0"/>
        <w:rPr>
          <w:color w:val="auto"/>
        </w:rPr>
      </w:pPr>
      <w:r w:rsidRPr="003C62B5">
        <w:rPr>
          <w:color w:val="auto"/>
        </w:rPr>
        <w:t>17.10.</w:t>
      </w:r>
      <w:r w:rsidRPr="003C62B5">
        <w:rPr>
          <w:rFonts w:eastAsia="Arial"/>
          <w:color w:val="auto"/>
        </w:rPr>
        <w:t xml:space="preserve"> </w:t>
      </w:r>
      <w:r w:rsidRPr="003C62B5">
        <w:rPr>
          <w:color w:val="auto"/>
        </w:rPr>
        <w:t xml:space="preserve">O licitante ou o contratado será responsabilizado administrativamente pelas seguintes infrações: </w:t>
      </w:r>
    </w:p>
    <w:p w14:paraId="1599F7DF" w14:textId="5D6DBCC8" w:rsidR="00FE3040" w:rsidRPr="003C62B5" w:rsidRDefault="00FE3040" w:rsidP="00FE3040">
      <w:pPr>
        <w:tabs>
          <w:tab w:val="center" w:pos="1184"/>
          <w:tab w:val="center" w:pos="3850"/>
        </w:tabs>
        <w:ind w:left="0" w:right="-2" w:firstLine="0"/>
        <w:jc w:val="left"/>
        <w:rPr>
          <w:color w:val="auto"/>
        </w:rPr>
      </w:pPr>
      <w:r w:rsidRPr="003C62B5">
        <w:rPr>
          <w:rFonts w:eastAsia="Arial"/>
          <w:color w:val="auto"/>
        </w:rPr>
        <w:t xml:space="preserve">17.10.1. </w:t>
      </w:r>
      <w:r w:rsidRPr="003C62B5">
        <w:rPr>
          <w:rFonts w:eastAsia="Arial"/>
          <w:color w:val="auto"/>
        </w:rPr>
        <w:tab/>
      </w:r>
      <w:r w:rsidRPr="003C62B5">
        <w:rPr>
          <w:color w:val="auto"/>
        </w:rPr>
        <w:t xml:space="preserve">dar causa à inexecução parcial do contrato; </w:t>
      </w:r>
    </w:p>
    <w:p w14:paraId="4EC6ED0B" w14:textId="7A7DC0E5" w:rsidR="00FE3040" w:rsidRPr="003C62B5" w:rsidRDefault="00FE3040" w:rsidP="00FE3040">
      <w:pPr>
        <w:ind w:left="0" w:right="-2" w:firstLine="0"/>
        <w:rPr>
          <w:color w:val="auto"/>
        </w:rPr>
      </w:pPr>
      <w:r w:rsidRPr="003C62B5">
        <w:rPr>
          <w:rFonts w:eastAsia="Arial"/>
          <w:color w:val="auto"/>
        </w:rPr>
        <w:t xml:space="preserve">17.10.2. </w:t>
      </w:r>
      <w:r w:rsidRPr="003C62B5">
        <w:rPr>
          <w:color w:val="auto"/>
        </w:rPr>
        <w:t xml:space="preserve">dar causa à inexecução parcial do contrato que cause grave dano à Administração, ao funcionamento dos serviços públicos ou ao interesse coletivo; </w:t>
      </w:r>
    </w:p>
    <w:p w14:paraId="4080A054" w14:textId="469CEC8B" w:rsidR="00FE3040" w:rsidRPr="003C62B5" w:rsidRDefault="00FE3040" w:rsidP="00FE3040">
      <w:pPr>
        <w:tabs>
          <w:tab w:val="center" w:pos="1184"/>
          <w:tab w:val="center" w:pos="3747"/>
        </w:tabs>
        <w:ind w:left="0" w:right="-2" w:firstLine="0"/>
        <w:jc w:val="left"/>
        <w:rPr>
          <w:color w:val="auto"/>
        </w:rPr>
      </w:pPr>
      <w:r w:rsidRPr="003C62B5">
        <w:rPr>
          <w:rFonts w:eastAsia="Arial"/>
          <w:color w:val="auto"/>
        </w:rPr>
        <w:t xml:space="preserve">17.10.3. </w:t>
      </w:r>
      <w:r w:rsidRPr="003C62B5">
        <w:rPr>
          <w:rFonts w:eastAsia="Arial"/>
          <w:color w:val="auto"/>
        </w:rPr>
        <w:tab/>
      </w:r>
      <w:r w:rsidRPr="003C62B5">
        <w:rPr>
          <w:color w:val="auto"/>
        </w:rPr>
        <w:t xml:space="preserve">dar causa à inexecução total do contrato; </w:t>
      </w:r>
    </w:p>
    <w:p w14:paraId="21938E7C" w14:textId="53D7EB38" w:rsidR="00FE3040" w:rsidRPr="003C62B5" w:rsidRDefault="00FE3040" w:rsidP="00FE3040">
      <w:pPr>
        <w:tabs>
          <w:tab w:val="center" w:pos="1184"/>
          <w:tab w:val="center" w:pos="4546"/>
        </w:tabs>
        <w:ind w:left="0" w:right="-2" w:firstLine="0"/>
        <w:jc w:val="left"/>
        <w:rPr>
          <w:color w:val="auto"/>
        </w:rPr>
      </w:pPr>
      <w:r w:rsidRPr="003C62B5">
        <w:rPr>
          <w:rFonts w:eastAsia="Arial"/>
          <w:color w:val="auto"/>
        </w:rPr>
        <w:t xml:space="preserve">17.10.4. </w:t>
      </w:r>
      <w:r w:rsidRPr="003C62B5">
        <w:rPr>
          <w:rFonts w:eastAsia="Arial"/>
          <w:color w:val="auto"/>
        </w:rPr>
        <w:tab/>
      </w:r>
      <w:r w:rsidRPr="003C62B5">
        <w:rPr>
          <w:color w:val="auto"/>
        </w:rPr>
        <w:t xml:space="preserve">deixar de entregar a documentação exigida para o certame; </w:t>
      </w:r>
    </w:p>
    <w:p w14:paraId="34CDE7F7" w14:textId="2A2E4F72" w:rsidR="00FE3040" w:rsidRPr="003C62B5" w:rsidRDefault="00FE3040" w:rsidP="00FE3040">
      <w:pPr>
        <w:tabs>
          <w:tab w:val="center" w:pos="1184"/>
          <w:tab w:val="center" w:pos="5999"/>
        </w:tabs>
        <w:ind w:left="0" w:right="-2" w:firstLine="0"/>
        <w:jc w:val="left"/>
        <w:rPr>
          <w:color w:val="auto"/>
        </w:rPr>
      </w:pPr>
      <w:r w:rsidRPr="003C62B5">
        <w:rPr>
          <w:rFonts w:eastAsia="Arial"/>
          <w:color w:val="auto"/>
        </w:rPr>
        <w:t xml:space="preserve">17.10.5. </w:t>
      </w:r>
      <w:r w:rsidRPr="003C62B5">
        <w:rPr>
          <w:rFonts w:eastAsia="Arial"/>
          <w:color w:val="auto"/>
        </w:rPr>
        <w:tab/>
      </w:r>
      <w:r w:rsidRPr="003C62B5">
        <w:rPr>
          <w:color w:val="auto"/>
        </w:rPr>
        <w:t xml:space="preserve">não manter a proposta, salvo em decorrência de fato superveniente devidamente justificado; </w:t>
      </w:r>
    </w:p>
    <w:p w14:paraId="5A48BC0E" w14:textId="26618650" w:rsidR="00FE3040" w:rsidRPr="003C62B5" w:rsidRDefault="00FE3040" w:rsidP="00FE3040">
      <w:pPr>
        <w:ind w:left="0" w:right="-2" w:firstLine="0"/>
        <w:rPr>
          <w:color w:val="auto"/>
        </w:rPr>
      </w:pPr>
      <w:r w:rsidRPr="003C62B5">
        <w:rPr>
          <w:rFonts w:eastAsia="Arial"/>
          <w:color w:val="auto"/>
        </w:rPr>
        <w:t xml:space="preserve">17.10.6. </w:t>
      </w:r>
      <w:r w:rsidRPr="003C62B5">
        <w:rPr>
          <w:color w:val="auto"/>
        </w:rPr>
        <w:t xml:space="preserve">não celebrar o contrato ou não entregar a documentação exigida para a contratação, quando convocado dentro do prazo de validade de sua proposta; </w:t>
      </w:r>
    </w:p>
    <w:p w14:paraId="3363504F" w14:textId="3CB36389" w:rsidR="00FE3040" w:rsidRPr="003C62B5" w:rsidRDefault="00FE3040" w:rsidP="00FE3040">
      <w:pPr>
        <w:tabs>
          <w:tab w:val="left" w:pos="851"/>
        </w:tabs>
        <w:ind w:left="0" w:right="-2" w:firstLine="0"/>
        <w:rPr>
          <w:color w:val="auto"/>
        </w:rPr>
      </w:pPr>
      <w:r w:rsidRPr="003C62B5">
        <w:rPr>
          <w:rFonts w:eastAsia="Arial"/>
          <w:color w:val="auto"/>
        </w:rPr>
        <w:t xml:space="preserve">17.10.7. </w:t>
      </w:r>
      <w:r w:rsidRPr="003C62B5">
        <w:rPr>
          <w:rFonts w:eastAsia="Arial"/>
          <w:color w:val="auto"/>
        </w:rPr>
        <w:tab/>
      </w:r>
      <w:r w:rsidRPr="003C62B5">
        <w:rPr>
          <w:color w:val="auto"/>
        </w:rPr>
        <w:t xml:space="preserve">ensejar o retardamento da execução ou da entrega do objeto da licitação sem motivo justificado; </w:t>
      </w:r>
    </w:p>
    <w:p w14:paraId="040CBDC5" w14:textId="5DD9EA07" w:rsidR="00FE3040" w:rsidRPr="003C62B5" w:rsidRDefault="00FE3040" w:rsidP="00FE3040">
      <w:pPr>
        <w:ind w:left="0" w:right="-2" w:firstLine="0"/>
        <w:rPr>
          <w:color w:val="auto"/>
        </w:rPr>
      </w:pPr>
      <w:r w:rsidRPr="003C62B5">
        <w:rPr>
          <w:rFonts w:eastAsia="Arial"/>
          <w:color w:val="auto"/>
        </w:rPr>
        <w:t xml:space="preserve">17.10.8. </w:t>
      </w:r>
      <w:r w:rsidRPr="003C62B5">
        <w:rPr>
          <w:color w:val="auto"/>
        </w:rPr>
        <w:t xml:space="preserve">apresentar declaração ou documentação falsa exigida para o certame ou prestar declaração falsa durante a licitação ou a execução do contrato; </w:t>
      </w:r>
    </w:p>
    <w:p w14:paraId="77D8E496" w14:textId="28EA14F9" w:rsidR="00FE3040" w:rsidRPr="003C62B5" w:rsidRDefault="00FE3040" w:rsidP="00FE3040">
      <w:pPr>
        <w:tabs>
          <w:tab w:val="center" w:pos="1184"/>
          <w:tab w:val="center" w:pos="5072"/>
        </w:tabs>
        <w:ind w:left="0" w:right="-2" w:firstLine="0"/>
        <w:jc w:val="left"/>
        <w:rPr>
          <w:color w:val="auto"/>
        </w:rPr>
      </w:pPr>
      <w:r w:rsidRPr="003C62B5">
        <w:rPr>
          <w:rFonts w:eastAsia="Arial"/>
          <w:color w:val="auto"/>
        </w:rPr>
        <w:t xml:space="preserve">17.10.9. </w:t>
      </w:r>
      <w:r w:rsidRPr="003C62B5">
        <w:rPr>
          <w:rFonts w:eastAsia="Arial"/>
          <w:color w:val="auto"/>
        </w:rPr>
        <w:tab/>
      </w:r>
      <w:r w:rsidRPr="003C62B5">
        <w:rPr>
          <w:color w:val="auto"/>
        </w:rPr>
        <w:t xml:space="preserve">fraudar a licitação ou praticar ato fraudulento na execução do contrato; </w:t>
      </w:r>
    </w:p>
    <w:p w14:paraId="56C64D45" w14:textId="46108559" w:rsidR="00FE3040" w:rsidRPr="003C62B5" w:rsidRDefault="00FE3040" w:rsidP="00FE3040">
      <w:pPr>
        <w:tabs>
          <w:tab w:val="center" w:pos="1240"/>
          <w:tab w:val="center" w:pos="5160"/>
        </w:tabs>
        <w:ind w:left="0" w:right="-2" w:firstLine="0"/>
        <w:jc w:val="left"/>
        <w:rPr>
          <w:color w:val="auto"/>
        </w:rPr>
      </w:pPr>
      <w:r w:rsidRPr="003C62B5">
        <w:rPr>
          <w:rFonts w:eastAsia="Arial"/>
          <w:color w:val="auto"/>
        </w:rPr>
        <w:t xml:space="preserve">17.10.10. </w:t>
      </w:r>
      <w:r w:rsidRPr="003C62B5">
        <w:rPr>
          <w:rFonts w:eastAsia="Arial"/>
          <w:color w:val="auto"/>
        </w:rPr>
        <w:tab/>
      </w:r>
      <w:r w:rsidRPr="003C62B5">
        <w:rPr>
          <w:color w:val="auto"/>
        </w:rPr>
        <w:t xml:space="preserve">comportar-se de modo inidôneo ou cometer fraude de qualquer natureza; </w:t>
      </w:r>
    </w:p>
    <w:p w14:paraId="108F36CC" w14:textId="74EE0EBF" w:rsidR="00FE3040" w:rsidRPr="003C62B5" w:rsidRDefault="00FE3040" w:rsidP="00FE3040">
      <w:pPr>
        <w:tabs>
          <w:tab w:val="center" w:pos="1240"/>
          <w:tab w:val="center" w:pos="4863"/>
        </w:tabs>
        <w:ind w:left="0" w:right="-2" w:firstLine="0"/>
        <w:jc w:val="left"/>
        <w:rPr>
          <w:color w:val="auto"/>
        </w:rPr>
      </w:pPr>
      <w:r w:rsidRPr="003C62B5">
        <w:rPr>
          <w:rFonts w:eastAsia="Arial"/>
          <w:color w:val="auto"/>
        </w:rPr>
        <w:t>1</w:t>
      </w:r>
      <w:r w:rsidR="000320C1" w:rsidRPr="003C62B5">
        <w:rPr>
          <w:rFonts w:eastAsia="Arial"/>
          <w:color w:val="auto"/>
        </w:rPr>
        <w:t>7</w:t>
      </w:r>
      <w:r w:rsidRPr="003C62B5">
        <w:rPr>
          <w:rFonts w:eastAsia="Arial"/>
          <w:color w:val="auto"/>
        </w:rPr>
        <w:t xml:space="preserve">.10.11. </w:t>
      </w:r>
      <w:r w:rsidRPr="003C62B5">
        <w:rPr>
          <w:rFonts w:eastAsia="Arial"/>
          <w:color w:val="auto"/>
        </w:rPr>
        <w:tab/>
      </w:r>
      <w:r w:rsidRPr="003C62B5">
        <w:rPr>
          <w:color w:val="auto"/>
        </w:rPr>
        <w:t xml:space="preserve">praticar atos ilícitos com vistas a frustrar os objetivos da licitação; </w:t>
      </w:r>
    </w:p>
    <w:p w14:paraId="6135E4B5" w14:textId="278E5A04" w:rsidR="00FE3040" w:rsidRPr="003C62B5" w:rsidRDefault="00FE3040" w:rsidP="00FE3040">
      <w:pPr>
        <w:tabs>
          <w:tab w:val="center" w:pos="1240"/>
          <w:tab w:val="center" w:pos="5432"/>
        </w:tabs>
        <w:spacing w:after="137" w:line="259" w:lineRule="auto"/>
        <w:ind w:left="0" w:right="-2" w:firstLine="0"/>
        <w:jc w:val="left"/>
        <w:rPr>
          <w:color w:val="auto"/>
        </w:rPr>
      </w:pPr>
      <w:r w:rsidRPr="003C62B5">
        <w:rPr>
          <w:rFonts w:eastAsia="Arial"/>
          <w:color w:val="auto"/>
        </w:rPr>
        <w:t>1</w:t>
      </w:r>
      <w:r w:rsidR="000320C1" w:rsidRPr="003C62B5">
        <w:rPr>
          <w:rFonts w:eastAsia="Arial"/>
          <w:color w:val="auto"/>
        </w:rPr>
        <w:t>7</w:t>
      </w:r>
      <w:r w:rsidRPr="003C62B5">
        <w:rPr>
          <w:rFonts w:eastAsia="Arial"/>
          <w:color w:val="auto"/>
        </w:rPr>
        <w:t xml:space="preserve">.10.12. </w:t>
      </w:r>
      <w:r w:rsidRPr="003C62B5">
        <w:rPr>
          <w:rFonts w:eastAsia="Arial"/>
          <w:color w:val="auto"/>
        </w:rPr>
        <w:tab/>
      </w:r>
      <w:r w:rsidRPr="003C62B5">
        <w:rPr>
          <w:color w:val="auto"/>
        </w:rPr>
        <w:t>praticar ato lesivo previsto no</w:t>
      </w:r>
      <w:hyperlink r:id="rId156" w:anchor="art5">
        <w:r w:rsidRPr="003C62B5">
          <w:rPr>
            <w:color w:val="auto"/>
          </w:rPr>
          <w:t xml:space="preserve"> </w:t>
        </w:r>
      </w:hyperlink>
      <w:hyperlink r:id="rId157" w:anchor="art5">
        <w:r w:rsidRPr="003C62B5">
          <w:rPr>
            <w:color w:val="auto"/>
            <w:u w:val="single" w:color="000080"/>
          </w:rPr>
          <w:t>art. 5º da Lei nº 12.846, de 1º de agosto de 2013.</w:t>
        </w:r>
      </w:hyperlink>
      <w:hyperlink r:id="rId158" w:anchor="art5">
        <w:r w:rsidRPr="003C62B5">
          <w:rPr>
            <w:color w:val="auto"/>
          </w:rPr>
          <w:t xml:space="preserve"> </w:t>
        </w:r>
      </w:hyperlink>
    </w:p>
    <w:p w14:paraId="6B93E139" w14:textId="39101944" w:rsidR="00FE3040" w:rsidRPr="003C62B5" w:rsidRDefault="00FE3040" w:rsidP="00FE3040">
      <w:pPr>
        <w:ind w:left="0" w:right="-2" w:firstLine="0"/>
        <w:rPr>
          <w:color w:val="auto"/>
        </w:rPr>
      </w:pPr>
      <w:r w:rsidRPr="003C62B5">
        <w:rPr>
          <w:color w:val="auto"/>
        </w:rPr>
        <w:t>1</w:t>
      </w:r>
      <w:r w:rsidR="000320C1" w:rsidRPr="003C62B5">
        <w:rPr>
          <w:color w:val="auto"/>
        </w:rPr>
        <w:t>7</w:t>
      </w:r>
      <w:r w:rsidRPr="003C62B5">
        <w:rPr>
          <w:color w:val="auto"/>
        </w:rPr>
        <w:t>.11.</w:t>
      </w:r>
      <w:r w:rsidRPr="003C62B5">
        <w:rPr>
          <w:rFonts w:eastAsia="Arial"/>
          <w:color w:val="auto"/>
        </w:rPr>
        <w:t xml:space="preserve"> </w:t>
      </w:r>
      <w:r w:rsidRPr="003C62B5">
        <w:rPr>
          <w:color w:val="auto"/>
        </w:rPr>
        <w:t xml:space="preserve">Serão aplicadas ao responsável pelas infrações administrativas previstas nesta Lei as seguintes sanções: </w:t>
      </w:r>
    </w:p>
    <w:p w14:paraId="23343002" w14:textId="35542653" w:rsidR="00FE3040" w:rsidRPr="003C62B5" w:rsidRDefault="00FE3040" w:rsidP="00FE3040">
      <w:pPr>
        <w:tabs>
          <w:tab w:val="center" w:pos="1184"/>
          <w:tab w:val="center" w:pos="2494"/>
        </w:tabs>
        <w:ind w:left="0" w:right="-2" w:firstLine="0"/>
        <w:jc w:val="left"/>
        <w:rPr>
          <w:color w:val="auto"/>
        </w:rPr>
      </w:pPr>
      <w:r w:rsidRPr="003C62B5">
        <w:rPr>
          <w:rFonts w:eastAsia="Arial"/>
          <w:color w:val="auto"/>
        </w:rPr>
        <w:t>1</w:t>
      </w:r>
      <w:r w:rsidR="000320C1" w:rsidRPr="003C62B5">
        <w:rPr>
          <w:rFonts w:eastAsia="Arial"/>
          <w:color w:val="auto"/>
        </w:rPr>
        <w:t>7</w:t>
      </w:r>
      <w:r w:rsidRPr="003C62B5">
        <w:rPr>
          <w:rFonts w:eastAsia="Arial"/>
          <w:color w:val="auto"/>
        </w:rPr>
        <w:t xml:space="preserve">.11.1. </w:t>
      </w:r>
      <w:r w:rsidRPr="003C62B5">
        <w:rPr>
          <w:rFonts w:eastAsia="Arial"/>
          <w:color w:val="auto"/>
        </w:rPr>
        <w:tab/>
      </w:r>
      <w:r w:rsidRPr="003C62B5">
        <w:rPr>
          <w:color w:val="auto"/>
        </w:rPr>
        <w:t xml:space="preserve">advertência; </w:t>
      </w:r>
    </w:p>
    <w:p w14:paraId="24229093" w14:textId="0B3055C8" w:rsidR="00FE3040" w:rsidRPr="003C62B5" w:rsidRDefault="00FE3040" w:rsidP="00FE3040">
      <w:pPr>
        <w:tabs>
          <w:tab w:val="center" w:pos="1184"/>
          <w:tab w:val="center" w:pos="2238"/>
        </w:tabs>
        <w:spacing w:after="141" w:line="259" w:lineRule="auto"/>
        <w:ind w:left="0" w:right="-2" w:firstLine="0"/>
        <w:jc w:val="left"/>
        <w:rPr>
          <w:color w:val="auto"/>
        </w:rPr>
      </w:pPr>
      <w:r w:rsidRPr="003C62B5">
        <w:rPr>
          <w:rFonts w:eastAsia="Arial"/>
          <w:color w:val="auto"/>
        </w:rPr>
        <w:t>1</w:t>
      </w:r>
      <w:r w:rsidR="000320C1" w:rsidRPr="003C62B5">
        <w:rPr>
          <w:rFonts w:eastAsia="Arial"/>
          <w:color w:val="auto"/>
        </w:rPr>
        <w:t>7</w:t>
      </w:r>
      <w:r w:rsidRPr="003C62B5">
        <w:rPr>
          <w:rFonts w:eastAsia="Arial"/>
          <w:color w:val="auto"/>
        </w:rPr>
        <w:t xml:space="preserve">.11.2. </w:t>
      </w:r>
      <w:r w:rsidRPr="003C62B5">
        <w:rPr>
          <w:rFonts w:eastAsia="Arial"/>
          <w:color w:val="auto"/>
        </w:rPr>
        <w:tab/>
      </w:r>
      <w:r w:rsidRPr="003C62B5">
        <w:rPr>
          <w:color w:val="auto"/>
        </w:rPr>
        <w:t xml:space="preserve">multa; </w:t>
      </w:r>
    </w:p>
    <w:p w14:paraId="5D1114B1" w14:textId="2F9ABC5F" w:rsidR="00FE3040" w:rsidRPr="003C62B5" w:rsidRDefault="00FE3040" w:rsidP="00FE3040">
      <w:pPr>
        <w:tabs>
          <w:tab w:val="center" w:pos="1184"/>
          <w:tab w:val="center" w:pos="3478"/>
        </w:tabs>
        <w:ind w:left="0" w:right="-2" w:firstLine="0"/>
        <w:jc w:val="left"/>
        <w:rPr>
          <w:color w:val="auto"/>
        </w:rPr>
      </w:pPr>
      <w:r w:rsidRPr="003C62B5">
        <w:rPr>
          <w:rFonts w:eastAsia="Arial"/>
          <w:color w:val="auto"/>
        </w:rPr>
        <w:t>1</w:t>
      </w:r>
      <w:r w:rsidR="000320C1" w:rsidRPr="003C62B5">
        <w:rPr>
          <w:rFonts w:eastAsia="Arial"/>
          <w:color w:val="auto"/>
        </w:rPr>
        <w:t>7</w:t>
      </w:r>
      <w:r w:rsidRPr="003C62B5">
        <w:rPr>
          <w:rFonts w:eastAsia="Arial"/>
          <w:color w:val="auto"/>
        </w:rPr>
        <w:t xml:space="preserve">.11.3. </w:t>
      </w:r>
      <w:r w:rsidRPr="003C62B5">
        <w:rPr>
          <w:rFonts w:eastAsia="Arial"/>
          <w:color w:val="auto"/>
        </w:rPr>
        <w:tab/>
      </w:r>
      <w:r w:rsidRPr="003C62B5">
        <w:rPr>
          <w:color w:val="auto"/>
        </w:rPr>
        <w:t xml:space="preserve">impedimento de licitar e contratar; </w:t>
      </w:r>
    </w:p>
    <w:p w14:paraId="7353BA77" w14:textId="5ABE2585" w:rsidR="00FE3040" w:rsidRPr="003C62B5" w:rsidRDefault="00FE3040" w:rsidP="00FE3040">
      <w:pPr>
        <w:tabs>
          <w:tab w:val="center" w:pos="1184"/>
          <w:tab w:val="center" w:pos="4239"/>
        </w:tabs>
        <w:ind w:left="0" w:right="-2" w:firstLine="0"/>
        <w:jc w:val="left"/>
        <w:rPr>
          <w:color w:val="auto"/>
        </w:rPr>
      </w:pPr>
      <w:r w:rsidRPr="003C62B5">
        <w:rPr>
          <w:rFonts w:eastAsia="Arial"/>
          <w:color w:val="auto"/>
        </w:rPr>
        <w:t>1</w:t>
      </w:r>
      <w:r w:rsidR="000320C1" w:rsidRPr="003C62B5">
        <w:rPr>
          <w:rFonts w:eastAsia="Arial"/>
          <w:color w:val="auto"/>
        </w:rPr>
        <w:t>7</w:t>
      </w:r>
      <w:r w:rsidRPr="003C62B5">
        <w:rPr>
          <w:rFonts w:eastAsia="Arial"/>
          <w:color w:val="auto"/>
        </w:rPr>
        <w:t xml:space="preserve">.11.4. </w:t>
      </w:r>
      <w:r w:rsidRPr="003C62B5">
        <w:rPr>
          <w:rFonts w:eastAsia="Arial"/>
          <w:color w:val="auto"/>
        </w:rPr>
        <w:tab/>
      </w:r>
      <w:r w:rsidRPr="003C62B5">
        <w:rPr>
          <w:color w:val="auto"/>
        </w:rPr>
        <w:t xml:space="preserve">declaração de inidoneidade para licitar ou contratar. </w:t>
      </w:r>
    </w:p>
    <w:p w14:paraId="6E256435" w14:textId="12DF5BD2" w:rsidR="00FE3040" w:rsidRPr="003C62B5" w:rsidRDefault="00FE3040" w:rsidP="00FE3040">
      <w:pPr>
        <w:ind w:left="0" w:right="-2" w:firstLine="0"/>
        <w:rPr>
          <w:color w:val="auto"/>
        </w:rPr>
      </w:pPr>
      <w:r w:rsidRPr="003C62B5">
        <w:rPr>
          <w:color w:val="auto"/>
        </w:rPr>
        <w:t>1</w:t>
      </w:r>
      <w:r w:rsidR="000320C1" w:rsidRPr="003C62B5">
        <w:rPr>
          <w:color w:val="auto"/>
        </w:rPr>
        <w:t>7</w:t>
      </w:r>
      <w:r w:rsidRPr="003C62B5">
        <w:rPr>
          <w:color w:val="auto"/>
        </w:rPr>
        <w:t>.11.</w:t>
      </w:r>
      <w:r w:rsidRPr="003C62B5">
        <w:rPr>
          <w:rFonts w:eastAsia="Arial"/>
          <w:color w:val="auto"/>
        </w:rPr>
        <w:t xml:space="preserve"> </w:t>
      </w:r>
      <w:r w:rsidRPr="003C62B5">
        <w:rPr>
          <w:color w:val="auto"/>
        </w:rPr>
        <w:t xml:space="preserve">Na aplicação das sanções serão considerados: </w:t>
      </w:r>
    </w:p>
    <w:p w14:paraId="2B82448F" w14:textId="28ABDA45" w:rsidR="00FE3040" w:rsidRPr="003C62B5" w:rsidRDefault="00FE3040" w:rsidP="00FE3040">
      <w:pPr>
        <w:tabs>
          <w:tab w:val="center" w:pos="1184"/>
          <w:tab w:val="center" w:pos="4000"/>
        </w:tabs>
        <w:ind w:left="0" w:right="-2" w:firstLine="0"/>
        <w:jc w:val="left"/>
        <w:rPr>
          <w:color w:val="auto"/>
        </w:rPr>
      </w:pPr>
      <w:r w:rsidRPr="003C62B5">
        <w:rPr>
          <w:rFonts w:eastAsia="Arial"/>
          <w:color w:val="auto"/>
        </w:rPr>
        <w:t>1</w:t>
      </w:r>
      <w:r w:rsidR="000320C1" w:rsidRPr="003C62B5">
        <w:rPr>
          <w:rFonts w:eastAsia="Arial"/>
          <w:color w:val="auto"/>
        </w:rPr>
        <w:t>7</w:t>
      </w:r>
      <w:r w:rsidRPr="003C62B5">
        <w:rPr>
          <w:rFonts w:eastAsia="Arial"/>
          <w:color w:val="auto"/>
        </w:rPr>
        <w:t xml:space="preserve">.11.1. </w:t>
      </w:r>
      <w:r w:rsidRPr="003C62B5">
        <w:rPr>
          <w:rFonts w:eastAsia="Arial"/>
          <w:color w:val="auto"/>
        </w:rPr>
        <w:tab/>
      </w:r>
      <w:r w:rsidRPr="003C62B5">
        <w:rPr>
          <w:color w:val="auto"/>
        </w:rPr>
        <w:t xml:space="preserve">a natureza e a gravidade da infração cometida; </w:t>
      </w:r>
    </w:p>
    <w:p w14:paraId="3F8CECCE" w14:textId="5457E119" w:rsidR="00FE3040" w:rsidRPr="003C62B5" w:rsidRDefault="00FE3040" w:rsidP="00FE3040">
      <w:pPr>
        <w:tabs>
          <w:tab w:val="center" w:pos="1184"/>
          <w:tab w:val="center" w:pos="3508"/>
        </w:tabs>
        <w:ind w:left="0" w:right="-2" w:firstLine="0"/>
        <w:jc w:val="left"/>
        <w:rPr>
          <w:color w:val="auto"/>
        </w:rPr>
      </w:pPr>
      <w:r w:rsidRPr="003C62B5">
        <w:rPr>
          <w:rFonts w:eastAsia="Arial"/>
          <w:color w:val="auto"/>
        </w:rPr>
        <w:t>1</w:t>
      </w:r>
      <w:r w:rsidR="000320C1" w:rsidRPr="003C62B5">
        <w:rPr>
          <w:rFonts w:eastAsia="Arial"/>
          <w:color w:val="auto"/>
        </w:rPr>
        <w:t>7</w:t>
      </w:r>
      <w:r w:rsidRPr="003C62B5">
        <w:rPr>
          <w:rFonts w:eastAsia="Arial"/>
          <w:color w:val="auto"/>
        </w:rPr>
        <w:t xml:space="preserve">.11.2. </w:t>
      </w:r>
      <w:r w:rsidRPr="003C62B5">
        <w:rPr>
          <w:rFonts w:eastAsia="Arial"/>
          <w:color w:val="auto"/>
        </w:rPr>
        <w:tab/>
      </w:r>
      <w:r w:rsidRPr="003C62B5">
        <w:rPr>
          <w:color w:val="auto"/>
        </w:rPr>
        <w:t xml:space="preserve">as peculiaridades do caso concreto; </w:t>
      </w:r>
    </w:p>
    <w:p w14:paraId="1C655FEC" w14:textId="5ECA5D14" w:rsidR="00FE3040" w:rsidRPr="003C62B5" w:rsidRDefault="00FE3040" w:rsidP="00FE3040">
      <w:pPr>
        <w:tabs>
          <w:tab w:val="center" w:pos="1184"/>
          <w:tab w:val="center" w:pos="3857"/>
        </w:tabs>
        <w:ind w:left="0" w:right="-2" w:firstLine="0"/>
        <w:jc w:val="left"/>
        <w:rPr>
          <w:color w:val="auto"/>
        </w:rPr>
      </w:pPr>
      <w:r w:rsidRPr="003C62B5">
        <w:rPr>
          <w:rFonts w:eastAsia="Arial"/>
          <w:color w:val="auto"/>
        </w:rPr>
        <w:lastRenderedPageBreak/>
        <w:t>1</w:t>
      </w:r>
      <w:r w:rsidR="000320C1" w:rsidRPr="003C62B5">
        <w:rPr>
          <w:rFonts w:eastAsia="Arial"/>
          <w:color w:val="auto"/>
        </w:rPr>
        <w:t>7</w:t>
      </w:r>
      <w:r w:rsidRPr="003C62B5">
        <w:rPr>
          <w:rFonts w:eastAsia="Arial"/>
          <w:color w:val="auto"/>
        </w:rPr>
        <w:t xml:space="preserve">.11.3. </w:t>
      </w:r>
      <w:r w:rsidRPr="003C62B5">
        <w:rPr>
          <w:rFonts w:eastAsia="Arial"/>
          <w:color w:val="auto"/>
        </w:rPr>
        <w:tab/>
      </w:r>
      <w:r w:rsidRPr="003C62B5">
        <w:rPr>
          <w:color w:val="auto"/>
        </w:rPr>
        <w:t xml:space="preserve">as circunstâncias agravantes ou atenuantes; </w:t>
      </w:r>
    </w:p>
    <w:p w14:paraId="781DA657" w14:textId="038B9558" w:rsidR="00FE3040" w:rsidRPr="003C62B5" w:rsidRDefault="00FE3040" w:rsidP="00FE3040">
      <w:pPr>
        <w:tabs>
          <w:tab w:val="center" w:pos="1184"/>
          <w:tab w:val="center" w:pos="4572"/>
        </w:tabs>
        <w:ind w:left="0" w:right="-2" w:firstLine="0"/>
        <w:jc w:val="left"/>
        <w:rPr>
          <w:color w:val="auto"/>
        </w:rPr>
      </w:pPr>
      <w:r w:rsidRPr="003C62B5">
        <w:rPr>
          <w:rFonts w:eastAsia="Arial"/>
          <w:color w:val="auto"/>
        </w:rPr>
        <w:t>1</w:t>
      </w:r>
      <w:r w:rsidR="000320C1" w:rsidRPr="003C62B5">
        <w:rPr>
          <w:rFonts w:eastAsia="Arial"/>
          <w:color w:val="auto"/>
        </w:rPr>
        <w:t>7</w:t>
      </w:r>
      <w:r w:rsidRPr="003C62B5">
        <w:rPr>
          <w:rFonts w:eastAsia="Arial"/>
          <w:color w:val="auto"/>
        </w:rPr>
        <w:t xml:space="preserve">.11.4. </w:t>
      </w:r>
      <w:r w:rsidRPr="003C62B5">
        <w:rPr>
          <w:rFonts w:eastAsia="Arial"/>
          <w:color w:val="auto"/>
        </w:rPr>
        <w:tab/>
      </w:r>
      <w:r w:rsidRPr="003C62B5">
        <w:rPr>
          <w:color w:val="auto"/>
        </w:rPr>
        <w:t xml:space="preserve">os danos que dela provierem para a Administração Pública; </w:t>
      </w:r>
    </w:p>
    <w:p w14:paraId="24834DFF" w14:textId="49AE33A8" w:rsidR="00FE3040" w:rsidRPr="003C62B5" w:rsidRDefault="00FE3040" w:rsidP="00FE3040">
      <w:pPr>
        <w:ind w:left="0" w:right="-2" w:firstLine="0"/>
        <w:rPr>
          <w:color w:val="auto"/>
        </w:rPr>
      </w:pPr>
      <w:r w:rsidRPr="003C62B5">
        <w:rPr>
          <w:rFonts w:eastAsia="Arial"/>
          <w:color w:val="auto"/>
        </w:rPr>
        <w:t>1</w:t>
      </w:r>
      <w:r w:rsidR="000320C1" w:rsidRPr="003C62B5">
        <w:rPr>
          <w:rFonts w:eastAsia="Arial"/>
          <w:color w:val="auto"/>
        </w:rPr>
        <w:t>7</w:t>
      </w:r>
      <w:r w:rsidRPr="003C62B5">
        <w:rPr>
          <w:rFonts w:eastAsia="Arial"/>
          <w:color w:val="auto"/>
        </w:rPr>
        <w:t xml:space="preserve">.11.5. </w:t>
      </w:r>
      <w:r w:rsidRPr="003C62B5">
        <w:rPr>
          <w:color w:val="auto"/>
        </w:rPr>
        <w:t xml:space="preserve">a implantação ou o aperfeiçoamento de programa de integridade, conforme normas e orientações dos órgãos de controle. </w:t>
      </w:r>
    </w:p>
    <w:p w14:paraId="5C53E2D0" w14:textId="2199DB4E" w:rsidR="00FE3040" w:rsidRPr="003C62B5" w:rsidRDefault="00FE3040" w:rsidP="00FE3040">
      <w:pPr>
        <w:spacing w:after="246"/>
        <w:ind w:left="0" w:right="-2" w:firstLine="0"/>
        <w:rPr>
          <w:color w:val="auto"/>
        </w:rPr>
      </w:pPr>
      <w:r w:rsidRPr="003C62B5">
        <w:rPr>
          <w:color w:val="auto"/>
        </w:rPr>
        <w:t>1</w:t>
      </w:r>
      <w:r w:rsidR="000320C1" w:rsidRPr="003C62B5">
        <w:rPr>
          <w:color w:val="auto"/>
        </w:rPr>
        <w:t>7</w:t>
      </w:r>
      <w:r w:rsidRPr="003C62B5">
        <w:rPr>
          <w:color w:val="auto"/>
        </w:rPr>
        <w:t>.12.</w:t>
      </w:r>
      <w:r w:rsidRPr="003C62B5">
        <w:rPr>
          <w:rFonts w:eastAsia="Arial"/>
          <w:color w:val="auto"/>
        </w:rPr>
        <w:t xml:space="preserve"> </w:t>
      </w:r>
      <w:r w:rsidRPr="003C62B5">
        <w:rPr>
          <w:color w:val="auto"/>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w:t>
      </w:r>
    </w:p>
    <w:p w14:paraId="4D7EE8E9" w14:textId="77777777" w:rsidR="000A099B" w:rsidRPr="003C62B5" w:rsidRDefault="000A099B" w:rsidP="00FE3040">
      <w:pPr>
        <w:spacing w:after="246"/>
        <w:ind w:left="0" w:right="-2" w:firstLine="0"/>
        <w:rPr>
          <w:color w:val="auto"/>
        </w:rPr>
      </w:pPr>
    </w:p>
    <w:p w14:paraId="717C5DC7" w14:textId="25D228D9"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b/>
        </w:rPr>
        <w:t>1</w:t>
      </w:r>
      <w:r w:rsidR="001429F6" w:rsidRPr="003C62B5">
        <w:rPr>
          <w:rFonts w:ascii="Times New Roman" w:hAnsi="Times New Roman" w:cs="Times New Roman"/>
          <w:b/>
        </w:rPr>
        <w:t>8</w:t>
      </w:r>
      <w:r w:rsidRPr="003C62B5">
        <w:rPr>
          <w:rFonts w:ascii="Times New Roman" w:hAnsi="Times New Roman" w:cs="Times New Roman"/>
          <w:b/>
        </w:rPr>
        <w:t xml:space="preserve">- DO DOMICÍLIO E FORO </w:t>
      </w:r>
    </w:p>
    <w:p w14:paraId="4B2695F3" w14:textId="7564248D" w:rsidR="00DB09DD" w:rsidRPr="003C62B5" w:rsidRDefault="00DB09DD"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1</w:t>
      </w:r>
      <w:r w:rsidR="001429F6" w:rsidRPr="003C62B5">
        <w:rPr>
          <w:rFonts w:ascii="Times New Roman" w:hAnsi="Times New Roman" w:cs="Times New Roman"/>
        </w:rPr>
        <w:t>8</w:t>
      </w:r>
      <w:r w:rsidRPr="003C62B5">
        <w:rPr>
          <w:rFonts w:ascii="Times New Roman" w:hAnsi="Times New Roman" w:cs="Times New Roman"/>
        </w:rPr>
        <w:t xml:space="preserve">.1- As partes elegem como domicílio legal, o Foro da Comarca de Primavera do Leste - MT, para dirimir quaisquer litígios decorrentes deste Contrato de Prestação de Serviço, excluindo-se qualquer outro por mais privilegiado que seja, desde que não possam ser resolvidas amigavelmente. </w:t>
      </w:r>
    </w:p>
    <w:p w14:paraId="765AAA8C" w14:textId="29DF9B44" w:rsidR="00DB09DD" w:rsidRPr="003C62B5" w:rsidRDefault="001429F6" w:rsidP="00DB09DD">
      <w:pPr>
        <w:pStyle w:val="SemEspaamento"/>
        <w:spacing w:line="360" w:lineRule="auto"/>
        <w:jc w:val="both"/>
        <w:rPr>
          <w:rFonts w:ascii="Times New Roman" w:hAnsi="Times New Roman" w:cs="Times New Roman"/>
          <w:b/>
        </w:rPr>
      </w:pPr>
      <w:r w:rsidRPr="003C62B5">
        <w:rPr>
          <w:rFonts w:ascii="Times New Roman" w:hAnsi="Times New Roman" w:cs="Times New Roman"/>
          <w:b/>
        </w:rPr>
        <w:t>19</w:t>
      </w:r>
      <w:r w:rsidR="00DB09DD" w:rsidRPr="003C62B5">
        <w:rPr>
          <w:rFonts w:ascii="Times New Roman" w:hAnsi="Times New Roman" w:cs="Times New Roman"/>
          <w:b/>
        </w:rPr>
        <w:t xml:space="preserve">- DA ASSINATURA </w:t>
      </w:r>
    </w:p>
    <w:p w14:paraId="0F4DB7F8" w14:textId="7B583381" w:rsidR="00DB09DD" w:rsidRPr="003C62B5" w:rsidRDefault="001429F6" w:rsidP="00DB09DD">
      <w:pPr>
        <w:pStyle w:val="SemEspaamento"/>
        <w:spacing w:line="360" w:lineRule="auto"/>
        <w:jc w:val="both"/>
        <w:rPr>
          <w:rFonts w:ascii="Times New Roman" w:hAnsi="Times New Roman" w:cs="Times New Roman"/>
        </w:rPr>
      </w:pPr>
      <w:r w:rsidRPr="003C62B5">
        <w:rPr>
          <w:rFonts w:ascii="Times New Roman" w:hAnsi="Times New Roman" w:cs="Times New Roman"/>
        </w:rPr>
        <w:t>19</w:t>
      </w:r>
      <w:r w:rsidR="00DB09DD" w:rsidRPr="003C62B5">
        <w:rPr>
          <w:rFonts w:ascii="Times New Roman" w:hAnsi="Times New Roman" w:cs="Times New Roman"/>
        </w:rPr>
        <w:t xml:space="preserve">.1- E, por estarem devidamente acordados, declaram as partes que aceitam as disposições estabelecidas nas Cláusulas deste Instrumento, sujeitando-se às normas contidas na Lei Federal n.º </w:t>
      </w:r>
      <w:r w:rsidR="00AA038B" w:rsidRPr="003C62B5">
        <w:rPr>
          <w:rFonts w:ascii="Times New Roman" w:hAnsi="Times New Roman" w:cs="Times New Roman"/>
        </w:rPr>
        <w:t>14.133/21</w:t>
      </w:r>
      <w:r w:rsidR="00DB09DD" w:rsidRPr="003C62B5">
        <w:rPr>
          <w:rFonts w:ascii="Times New Roman" w:hAnsi="Times New Roman" w:cs="Times New Roman"/>
        </w:rPr>
        <w:t>, bem como as demais normas complementares, assinando este Contrato em 02 (duas) vias de igual teor e forma</w:t>
      </w:r>
      <w:r w:rsidR="00AA038B" w:rsidRPr="003C62B5">
        <w:rPr>
          <w:rFonts w:ascii="Times New Roman" w:hAnsi="Times New Roman" w:cs="Times New Roman"/>
        </w:rPr>
        <w:t>.</w:t>
      </w:r>
    </w:p>
    <w:p w14:paraId="3397695B" w14:textId="77777777" w:rsidR="00DB09DD" w:rsidRPr="003C62B5" w:rsidRDefault="00DB09DD" w:rsidP="00DB09DD">
      <w:pPr>
        <w:pStyle w:val="SemEspaamento"/>
        <w:spacing w:line="360" w:lineRule="auto"/>
        <w:jc w:val="both"/>
        <w:rPr>
          <w:rFonts w:ascii="Times New Roman" w:hAnsi="Times New Roman" w:cs="Times New Roman"/>
        </w:rPr>
      </w:pPr>
    </w:p>
    <w:p w14:paraId="52B18DBE" w14:textId="16D45D7B" w:rsidR="00DB09DD" w:rsidRPr="003C62B5" w:rsidRDefault="00DB09DD" w:rsidP="00DB09DD">
      <w:pPr>
        <w:pStyle w:val="SemEspaamento"/>
        <w:spacing w:line="360" w:lineRule="auto"/>
        <w:rPr>
          <w:rFonts w:ascii="Times New Roman" w:hAnsi="Times New Roman" w:cs="Times New Roman"/>
        </w:rPr>
      </w:pPr>
      <w:r w:rsidRPr="003C62B5">
        <w:rPr>
          <w:rFonts w:ascii="Times New Roman" w:hAnsi="Times New Roman" w:cs="Times New Roman"/>
        </w:rPr>
        <w:t>Santo Antônio do Leste– MT, .... de......................de 202</w:t>
      </w:r>
      <w:r w:rsidR="001429F6" w:rsidRPr="003C62B5">
        <w:rPr>
          <w:rFonts w:ascii="Times New Roman" w:hAnsi="Times New Roman" w:cs="Times New Roman"/>
        </w:rPr>
        <w:t>4</w:t>
      </w:r>
      <w:r w:rsidRPr="003C62B5">
        <w:rPr>
          <w:rFonts w:ascii="Times New Roman" w:hAnsi="Times New Roman" w:cs="Times New Roman"/>
        </w:rPr>
        <w:t>.</w:t>
      </w:r>
    </w:p>
    <w:p w14:paraId="00978905" w14:textId="77777777" w:rsidR="00DB09DD" w:rsidRPr="003C62B5" w:rsidRDefault="00DB09DD" w:rsidP="00DB09DD">
      <w:pPr>
        <w:pStyle w:val="SemEspaamento"/>
        <w:spacing w:line="360" w:lineRule="auto"/>
        <w:jc w:val="both"/>
        <w:rPr>
          <w:rFonts w:ascii="Times New Roman" w:hAnsi="Times New Roman" w:cs="Times New Roman"/>
        </w:rPr>
      </w:pPr>
    </w:p>
    <w:p w14:paraId="05BF0683" w14:textId="77777777" w:rsidR="00B2225A" w:rsidRPr="003C62B5" w:rsidRDefault="00B2225A" w:rsidP="00DB09DD">
      <w:pPr>
        <w:pStyle w:val="SemEspaamento"/>
        <w:spacing w:line="360" w:lineRule="auto"/>
        <w:jc w:val="both"/>
        <w:rPr>
          <w:rFonts w:ascii="Times New Roman" w:hAnsi="Times New Roman" w:cs="Times New Roman"/>
        </w:rPr>
      </w:pPr>
    </w:p>
    <w:p w14:paraId="507033DF" w14:textId="77777777" w:rsidR="00DB09DD" w:rsidRPr="003C62B5" w:rsidRDefault="00DB09DD" w:rsidP="00DB09DD">
      <w:pPr>
        <w:pStyle w:val="SemEspaamento"/>
        <w:spacing w:line="360" w:lineRule="auto"/>
        <w:jc w:val="both"/>
        <w:rPr>
          <w:rFonts w:ascii="Times New Roman" w:hAnsi="Times New Roman" w:cs="Times New Roman"/>
        </w:rPr>
      </w:pPr>
    </w:p>
    <w:p w14:paraId="7B82CE8C" w14:textId="77777777" w:rsidR="00DB09DD" w:rsidRPr="003C62B5" w:rsidRDefault="00DB09DD" w:rsidP="00DB09DD">
      <w:pPr>
        <w:jc w:val="center"/>
        <w:rPr>
          <w:b/>
          <w:color w:val="auto"/>
        </w:rPr>
      </w:pPr>
      <w:r w:rsidRPr="003C62B5">
        <w:rPr>
          <w:b/>
          <w:color w:val="auto"/>
        </w:rPr>
        <w:t>JOSE ARIMATEIA VIEIRA ALVES</w:t>
      </w:r>
    </w:p>
    <w:p w14:paraId="643AC2AC" w14:textId="77777777" w:rsidR="00DB09DD" w:rsidRPr="003C62B5" w:rsidRDefault="00DB09DD" w:rsidP="00DB09DD">
      <w:pPr>
        <w:jc w:val="center"/>
        <w:rPr>
          <w:b/>
          <w:color w:val="auto"/>
        </w:rPr>
      </w:pPr>
      <w:r w:rsidRPr="003C62B5">
        <w:rPr>
          <w:b/>
          <w:color w:val="auto"/>
        </w:rPr>
        <w:t>PREFEITO MUNICIPAL</w:t>
      </w:r>
    </w:p>
    <w:p w14:paraId="3D4B3D64" w14:textId="77777777" w:rsidR="00DB09DD" w:rsidRPr="003C62B5" w:rsidRDefault="00DB09DD" w:rsidP="00DB09DD">
      <w:pPr>
        <w:jc w:val="center"/>
        <w:rPr>
          <w:b/>
          <w:color w:val="auto"/>
        </w:rPr>
      </w:pPr>
    </w:p>
    <w:p w14:paraId="43E213DF" w14:textId="77777777" w:rsidR="00DB09DD" w:rsidRPr="003C62B5" w:rsidRDefault="00DB09DD" w:rsidP="00DB09DD">
      <w:pPr>
        <w:jc w:val="center"/>
        <w:rPr>
          <w:b/>
          <w:color w:val="auto"/>
        </w:rPr>
      </w:pPr>
    </w:p>
    <w:p w14:paraId="5321361D" w14:textId="77777777" w:rsidR="00DB09DD" w:rsidRPr="003C62B5" w:rsidRDefault="00DB09DD" w:rsidP="00DB09DD">
      <w:pPr>
        <w:jc w:val="center"/>
        <w:rPr>
          <w:b/>
          <w:color w:val="auto"/>
        </w:rPr>
      </w:pPr>
      <w:r w:rsidRPr="003C62B5">
        <w:rPr>
          <w:b/>
          <w:color w:val="auto"/>
        </w:rPr>
        <w:t>XXXXXXXXXXXXXXXXXXXX</w:t>
      </w:r>
    </w:p>
    <w:p w14:paraId="3C25EA26" w14:textId="228D303F" w:rsidR="00DB09DD" w:rsidRPr="003C62B5" w:rsidRDefault="00DB09DD" w:rsidP="00DB09DD">
      <w:pPr>
        <w:jc w:val="center"/>
        <w:rPr>
          <w:b/>
          <w:color w:val="auto"/>
        </w:rPr>
      </w:pPr>
      <w:r w:rsidRPr="003C62B5">
        <w:rPr>
          <w:b/>
          <w:color w:val="auto"/>
        </w:rPr>
        <w:t>CONTRATAD</w:t>
      </w:r>
      <w:r w:rsidR="00B2225A" w:rsidRPr="003C62B5">
        <w:rPr>
          <w:b/>
          <w:color w:val="auto"/>
        </w:rPr>
        <w:t>O(A)</w:t>
      </w:r>
    </w:p>
    <w:p w14:paraId="1F058180" w14:textId="77777777" w:rsidR="00DB09DD" w:rsidRPr="003C62B5" w:rsidRDefault="00DB09DD" w:rsidP="00374934">
      <w:pPr>
        <w:pStyle w:val="Ttulo1"/>
        <w:spacing w:after="3" w:line="259" w:lineRule="auto"/>
        <w:ind w:left="0" w:right="365" w:firstLine="0"/>
        <w:jc w:val="center"/>
        <w:rPr>
          <w:color w:val="auto"/>
          <w:sz w:val="24"/>
          <w:szCs w:val="24"/>
        </w:rPr>
      </w:pPr>
    </w:p>
    <w:p w14:paraId="6824A2EB" w14:textId="77777777" w:rsidR="00DA620A" w:rsidRPr="003C62B5" w:rsidRDefault="00DA620A" w:rsidP="00DA620A">
      <w:pPr>
        <w:rPr>
          <w:color w:val="auto"/>
        </w:rPr>
      </w:pPr>
    </w:p>
    <w:p w14:paraId="4FE3A075" w14:textId="77777777" w:rsidR="00DA620A" w:rsidRPr="003C62B5" w:rsidRDefault="00DA620A" w:rsidP="00DA620A">
      <w:pPr>
        <w:rPr>
          <w:color w:val="auto"/>
        </w:rPr>
      </w:pPr>
    </w:p>
    <w:p w14:paraId="44BF4CE7" w14:textId="77777777" w:rsidR="00B2225A" w:rsidRPr="003C62B5" w:rsidRDefault="00B2225A" w:rsidP="00DA620A">
      <w:pPr>
        <w:rPr>
          <w:color w:val="auto"/>
        </w:rPr>
      </w:pPr>
    </w:p>
    <w:p w14:paraId="3C2605D5" w14:textId="6F2489C0" w:rsidR="004C274A" w:rsidRPr="003C62B5" w:rsidRDefault="00000000" w:rsidP="00374934">
      <w:pPr>
        <w:pStyle w:val="Ttulo1"/>
        <w:spacing w:after="3" w:line="259" w:lineRule="auto"/>
        <w:ind w:left="0" w:right="365" w:firstLine="0"/>
        <w:jc w:val="center"/>
        <w:rPr>
          <w:color w:val="auto"/>
          <w:sz w:val="24"/>
          <w:szCs w:val="24"/>
        </w:rPr>
      </w:pPr>
      <w:r w:rsidRPr="003C62B5">
        <w:rPr>
          <w:color w:val="auto"/>
          <w:sz w:val="24"/>
          <w:szCs w:val="24"/>
        </w:rPr>
        <w:lastRenderedPageBreak/>
        <w:t xml:space="preserve">ANEXO XII – MODELO DE GARANTIA </w:t>
      </w:r>
      <w:bookmarkEnd w:id="33"/>
    </w:p>
    <w:p w14:paraId="19BA9C37" w14:textId="77777777" w:rsidR="004C274A" w:rsidRPr="003C62B5" w:rsidRDefault="00000000" w:rsidP="00374934">
      <w:pPr>
        <w:spacing w:after="0" w:line="259" w:lineRule="auto"/>
        <w:ind w:left="0" w:right="0" w:firstLine="0"/>
        <w:jc w:val="left"/>
        <w:rPr>
          <w:color w:val="auto"/>
          <w:sz w:val="24"/>
          <w:szCs w:val="24"/>
        </w:rPr>
      </w:pPr>
      <w:r w:rsidRPr="003C62B5">
        <w:rPr>
          <w:color w:val="auto"/>
          <w:sz w:val="24"/>
          <w:szCs w:val="24"/>
        </w:rPr>
        <w:t xml:space="preserve"> </w:t>
      </w:r>
    </w:p>
    <w:p w14:paraId="1863C445" w14:textId="77777777" w:rsidR="00777B58" w:rsidRPr="003C62B5" w:rsidRDefault="00777B58" w:rsidP="00374934">
      <w:pPr>
        <w:spacing w:after="0" w:line="259" w:lineRule="auto"/>
        <w:ind w:left="0" w:right="0" w:firstLine="0"/>
        <w:jc w:val="left"/>
        <w:rPr>
          <w:color w:val="auto"/>
          <w:sz w:val="24"/>
          <w:szCs w:val="24"/>
        </w:rPr>
      </w:pPr>
    </w:p>
    <w:p w14:paraId="695CC7EF" w14:textId="1E172BC5" w:rsidR="004C274A" w:rsidRPr="003C62B5" w:rsidRDefault="00000000" w:rsidP="00777B58">
      <w:pPr>
        <w:spacing w:after="3"/>
        <w:ind w:left="0" w:right="160" w:firstLine="0"/>
        <w:rPr>
          <w:color w:val="auto"/>
          <w:sz w:val="24"/>
          <w:szCs w:val="24"/>
        </w:rPr>
      </w:pPr>
      <w:r w:rsidRPr="003C62B5">
        <w:rPr>
          <w:color w:val="auto"/>
          <w:sz w:val="24"/>
          <w:szCs w:val="24"/>
        </w:rPr>
        <w:t xml:space="preserve">O Municio de </w:t>
      </w:r>
      <w:r w:rsidR="00777B58" w:rsidRPr="003C62B5">
        <w:rPr>
          <w:color w:val="auto"/>
          <w:sz w:val="24"/>
          <w:szCs w:val="24"/>
        </w:rPr>
        <w:t>Santo Antônio</w:t>
      </w:r>
      <w:r w:rsidRPr="003C62B5">
        <w:rPr>
          <w:color w:val="auto"/>
          <w:sz w:val="24"/>
          <w:szCs w:val="24"/>
        </w:rPr>
        <w:t xml:space="preserve"> do Leste, com sede à </w:t>
      </w:r>
      <w:r w:rsidR="008E1EDA">
        <w:rPr>
          <w:color w:val="auto"/>
          <w:sz w:val="24"/>
          <w:szCs w:val="24"/>
        </w:rPr>
        <w:t>Rua Primavera</w:t>
      </w:r>
      <w:r w:rsidRPr="003C62B5">
        <w:rPr>
          <w:color w:val="auto"/>
          <w:sz w:val="24"/>
          <w:szCs w:val="24"/>
        </w:rPr>
        <w:t xml:space="preserve">, </w:t>
      </w:r>
      <w:r w:rsidR="008E1EDA">
        <w:rPr>
          <w:color w:val="auto"/>
          <w:sz w:val="24"/>
          <w:szCs w:val="24"/>
        </w:rPr>
        <w:t>423A</w:t>
      </w:r>
      <w:r w:rsidRPr="003C62B5">
        <w:rPr>
          <w:color w:val="auto"/>
          <w:sz w:val="24"/>
          <w:szCs w:val="24"/>
        </w:rPr>
        <w:t>,</w:t>
      </w:r>
      <w:r w:rsidR="00777B58" w:rsidRPr="003C62B5">
        <w:rPr>
          <w:color w:val="auto"/>
          <w:sz w:val="24"/>
          <w:szCs w:val="24"/>
        </w:rPr>
        <w:t xml:space="preserve"> Jardim Santa Inês</w:t>
      </w:r>
      <w:r w:rsidRPr="003C62B5">
        <w:rPr>
          <w:color w:val="auto"/>
          <w:sz w:val="24"/>
          <w:szCs w:val="24"/>
        </w:rPr>
        <w:t xml:space="preserve"> nesta Cidade, inscrita CNPJ/MF nº </w:t>
      </w:r>
      <w:r w:rsidR="00777B58" w:rsidRPr="003C62B5">
        <w:rPr>
          <w:color w:val="auto"/>
          <w:sz w:val="24"/>
          <w:szCs w:val="24"/>
        </w:rPr>
        <w:t>04.217.362/0001-90</w:t>
      </w:r>
      <w:r w:rsidRPr="003C62B5">
        <w:rPr>
          <w:color w:val="auto"/>
          <w:sz w:val="24"/>
          <w:szCs w:val="24"/>
        </w:rPr>
        <w:t xml:space="preserve"> representada </w:t>
      </w:r>
      <w:r w:rsidR="00777B58" w:rsidRPr="003C62B5">
        <w:rPr>
          <w:color w:val="auto"/>
          <w:sz w:val="24"/>
          <w:szCs w:val="24"/>
        </w:rPr>
        <w:t>pelo Prefeito Municipal o</w:t>
      </w:r>
      <w:r w:rsidRPr="003C62B5">
        <w:rPr>
          <w:color w:val="auto"/>
          <w:sz w:val="24"/>
          <w:szCs w:val="24"/>
        </w:rPr>
        <w:t xml:space="preserve"> </w:t>
      </w:r>
      <w:proofErr w:type="spellStart"/>
      <w:r w:rsidRPr="003C62B5">
        <w:rPr>
          <w:color w:val="auto"/>
          <w:sz w:val="24"/>
          <w:szCs w:val="24"/>
        </w:rPr>
        <w:t>Srª</w:t>
      </w:r>
      <w:proofErr w:type="spellEnd"/>
      <w:r w:rsidRPr="003C62B5">
        <w:rPr>
          <w:color w:val="auto"/>
          <w:sz w:val="24"/>
          <w:szCs w:val="24"/>
        </w:rPr>
        <w:t>.</w:t>
      </w:r>
      <w:r w:rsidR="00777B58" w:rsidRPr="003C62B5">
        <w:rPr>
          <w:color w:val="auto"/>
          <w:sz w:val="24"/>
          <w:szCs w:val="24"/>
        </w:rPr>
        <w:t xml:space="preserve"> JOSE ARIMATEIA VIEIRA ALVES</w:t>
      </w:r>
      <w:r w:rsidRPr="003C62B5">
        <w:rPr>
          <w:color w:val="auto"/>
          <w:sz w:val="24"/>
          <w:szCs w:val="24"/>
        </w:rPr>
        <w:t>, e de outro lado a empresa __________</w:t>
      </w:r>
      <w:proofErr w:type="gramStart"/>
      <w:r w:rsidRPr="003C62B5">
        <w:rPr>
          <w:color w:val="auto"/>
          <w:sz w:val="24"/>
          <w:szCs w:val="24"/>
        </w:rPr>
        <w:t>_ ,</w:t>
      </w:r>
      <w:proofErr w:type="gramEnd"/>
      <w:r w:rsidRPr="003C62B5">
        <w:rPr>
          <w:color w:val="auto"/>
          <w:sz w:val="24"/>
          <w:szCs w:val="24"/>
        </w:rPr>
        <w:t xml:space="preserve"> com sede a _________________, nº ___, complemento ____, Bairro ____, Cep. ___________, inscrita no CNPJ/MF sob o nº _______, representada pelo Sr. _________, garante neste Termo o cumprimento do contrato nº______, oriunda da Concorrência nº </w:t>
      </w:r>
      <w:r w:rsidR="00380813" w:rsidRPr="003C62B5">
        <w:rPr>
          <w:color w:val="auto"/>
          <w:sz w:val="24"/>
          <w:szCs w:val="24"/>
        </w:rPr>
        <w:t>002/2024</w:t>
      </w:r>
      <w:r w:rsidRPr="003C62B5">
        <w:rPr>
          <w:color w:val="auto"/>
          <w:sz w:val="24"/>
          <w:szCs w:val="24"/>
        </w:rPr>
        <w:t xml:space="preserve">, referente a </w:t>
      </w:r>
      <w:r w:rsidR="009E078B" w:rsidRPr="003C62B5">
        <w:rPr>
          <w:color w:val="auto"/>
          <w:sz w:val="24"/>
          <w:szCs w:val="24"/>
        </w:rPr>
        <w:t>CONTRATAÇÃO DE EMPRESA PARA EXECUÇÃO DE OBRA DE CONSTRUÇÃO DE POSTO DE SAÚDE NA ALDEIA SUCUPIRA, LOCALIZADA NO MUNICÍPIO DE SANTO ANTÔNIO DO LESTE/MT</w:t>
      </w:r>
      <w:r w:rsidR="009E078B" w:rsidRPr="003C62B5">
        <w:rPr>
          <w:b/>
          <w:bCs/>
          <w:color w:val="auto"/>
        </w:rPr>
        <w:t>.</w:t>
      </w:r>
      <w:r w:rsidR="009E078B" w:rsidRPr="003C62B5">
        <w:rPr>
          <w:color w:val="auto"/>
        </w:rPr>
        <w:t xml:space="preserve">, CONFORME </w:t>
      </w:r>
      <w:r w:rsidR="009E078B" w:rsidRPr="003C62B5">
        <w:rPr>
          <w:color w:val="auto"/>
        </w:rPr>
        <w:tab/>
        <w:t>PROJETOS, MEMORIAL, DESCRITIVO, EDITAL E SEUS ANEXO</w:t>
      </w:r>
      <w:r w:rsidR="000A099B" w:rsidRPr="003C62B5">
        <w:rPr>
          <w:color w:val="auto"/>
        </w:rPr>
        <w:t>,</w:t>
      </w:r>
      <w:r w:rsidR="000A099B" w:rsidRPr="003C62B5">
        <w:rPr>
          <w:color w:val="auto"/>
          <w:sz w:val="24"/>
          <w:szCs w:val="24"/>
        </w:rPr>
        <w:t xml:space="preserve"> </w:t>
      </w:r>
      <w:r w:rsidRPr="003C62B5">
        <w:rPr>
          <w:color w:val="auto"/>
          <w:sz w:val="24"/>
          <w:szCs w:val="24"/>
        </w:rPr>
        <w:t xml:space="preserve">Acordam celebrar o seguinte termo de garantia: </w:t>
      </w:r>
    </w:p>
    <w:p w14:paraId="276F0F5E" w14:textId="77777777" w:rsidR="004C274A" w:rsidRPr="003C62B5" w:rsidRDefault="00000000" w:rsidP="00374934">
      <w:pPr>
        <w:spacing w:after="103" w:line="259" w:lineRule="auto"/>
        <w:ind w:left="0" w:right="0" w:firstLine="0"/>
        <w:jc w:val="left"/>
        <w:rPr>
          <w:color w:val="auto"/>
          <w:sz w:val="24"/>
          <w:szCs w:val="24"/>
        </w:rPr>
      </w:pPr>
      <w:r w:rsidRPr="003C62B5">
        <w:rPr>
          <w:color w:val="auto"/>
          <w:sz w:val="24"/>
          <w:szCs w:val="24"/>
        </w:rPr>
        <w:t xml:space="preserve"> </w:t>
      </w:r>
    </w:p>
    <w:p w14:paraId="6AAD4012" w14:textId="51598B29" w:rsidR="004C274A" w:rsidRPr="003C62B5" w:rsidRDefault="00000000" w:rsidP="00374934">
      <w:pPr>
        <w:numPr>
          <w:ilvl w:val="0"/>
          <w:numId w:val="50"/>
        </w:numPr>
        <w:spacing w:after="2" w:line="356" w:lineRule="auto"/>
        <w:ind w:left="0" w:right="160" w:firstLine="0"/>
        <w:rPr>
          <w:color w:val="auto"/>
          <w:sz w:val="24"/>
          <w:szCs w:val="24"/>
        </w:rPr>
      </w:pPr>
      <w:r w:rsidRPr="003C62B5">
        <w:rPr>
          <w:color w:val="auto"/>
          <w:sz w:val="24"/>
          <w:szCs w:val="24"/>
        </w:rPr>
        <w:t xml:space="preserve">A empresa garante estar executando corretamente, de acordo com as boas regras de arte e Engenharia, os trabalhos na obra mencionada, bem como garante a qualidade dos materiais aplicados. </w:t>
      </w:r>
    </w:p>
    <w:p w14:paraId="137FD1DA" w14:textId="77777777" w:rsidR="004C274A" w:rsidRPr="003C62B5" w:rsidRDefault="00000000" w:rsidP="00374934">
      <w:pPr>
        <w:numPr>
          <w:ilvl w:val="0"/>
          <w:numId w:val="50"/>
        </w:numPr>
        <w:spacing w:after="0" w:line="356" w:lineRule="auto"/>
        <w:ind w:left="0" w:right="160" w:firstLine="0"/>
        <w:rPr>
          <w:color w:val="auto"/>
          <w:sz w:val="24"/>
          <w:szCs w:val="24"/>
        </w:rPr>
      </w:pPr>
      <w:r w:rsidRPr="003C62B5">
        <w:rPr>
          <w:color w:val="auto"/>
          <w:sz w:val="24"/>
          <w:szCs w:val="24"/>
        </w:rPr>
        <w:t xml:space="preserve">A garantia prestada implica a reparação de todos os defeitos que surjam nos trabalhos executados, desde que esses defeitos resultem de deficiências dos materiais aplicados ou da técnica de aplicação empregue. </w:t>
      </w:r>
    </w:p>
    <w:p w14:paraId="29A24D79" w14:textId="77777777" w:rsidR="004C274A" w:rsidRPr="003C62B5" w:rsidRDefault="00000000" w:rsidP="00374934">
      <w:pPr>
        <w:numPr>
          <w:ilvl w:val="0"/>
          <w:numId w:val="50"/>
        </w:numPr>
        <w:spacing w:after="0" w:line="356" w:lineRule="auto"/>
        <w:ind w:left="0" w:right="160" w:firstLine="0"/>
        <w:rPr>
          <w:color w:val="auto"/>
          <w:sz w:val="24"/>
          <w:szCs w:val="24"/>
        </w:rPr>
      </w:pPr>
      <w:r w:rsidRPr="003C62B5">
        <w:rPr>
          <w:color w:val="auto"/>
          <w:sz w:val="24"/>
          <w:szCs w:val="24"/>
        </w:rPr>
        <w:t xml:space="preserve">A garantia é válida pelo período máximo e improrrogável de </w:t>
      </w:r>
      <w:r w:rsidRPr="003C62B5">
        <w:rPr>
          <w:b/>
          <w:color w:val="auto"/>
          <w:sz w:val="24"/>
          <w:szCs w:val="24"/>
        </w:rPr>
        <w:t>05 (cinco) anos</w:t>
      </w:r>
      <w:r w:rsidRPr="003C62B5">
        <w:rPr>
          <w:color w:val="auto"/>
          <w:sz w:val="24"/>
          <w:szCs w:val="24"/>
        </w:rPr>
        <w:t xml:space="preserve"> contados a partir da data de conclusão da obra. </w:t>
      </w:r>
    </w:p>
    <w:p w14:paraId="5282D40D" w14:textId="77777777" w:rsidR="004C274A" w:rsidRPr="003C62B5" w:rsidRDefault="00000000" w:rsidP="00374934">
      <w:pPr>
        <w:numPr>
          <w:ilvl w:val="0"/>
          <w:numId w:val="50"/>
        </w:numPr>
        <w:spacing w:after="0" w:line="356" w:lineRule="auto"/>
        <w:ind w:left="0" w:right="160" w:firstLine="0"/>
        <w:rPr>
          <w:color w:val="auto"/>
          <w:sz w:val="24"/>
          <w:szCs w:val="24"/>
        </w:rPr>
      </w:pPr>
      <w:r w:rsidRPr="003C62B5">
        <w:rPr>
          <w:color w:val="auto"/>
          <w:sz w:val="24"/>
          <w:szCs w:val="24"/>
        </w:rPr>
        <w:t xml:space="preserve">A presente garantia compreende unicamente o compromisso de reparar, sem qualquer outro encargo, o local onde se verifique a não adoção de técnicas e materiais qualificados para os serviços. </w:t>
      </w:r>
    </w:p>
    <w:p w14:paraId="000DE04D" w14:textId="77777777" w:rsidR="004C274A" w:rsidRPr="003C62B5" w:rsidRDefault="00000000" w:rsidP="00374934">
      <w:pPr>
        <w:numPr>
          <w:ilvl w:val="0"/>
          <w:numId w:val="50"/>
        </w:numPr>
        <w:spacing w:after="0" w:line="356" w:lineRule="auto"/>
        <w:ind w:left="0" w:right="160" w:firstLine="0"/>
        <w:rPr>
          <w:color w:val="auto"/>
          <w:sz w:val="24"/>
          <w:szCs w:val="24"/>
        </w:rPr>
      </w:pPr>
      <w:r w:rsidRPr="003C62B5">
        <w:rPr>
          <w:color w:val="auto"/>
          <w:sz w:val="24"/>
          <w:szCs w:val="24"/>
        </w:rPr>
        <w:t xml:space="preserve">Pelo presente, a Contratada garante que os serviços executados sempre serão segundo as boas regras de arte e engenharia. </w:t>
      </w:r>
    </w:p>
    <w:p w14:paraId="2F629AD4" w14:textId="77777777" w:rsidR="004C274A" w:rsidRPr="003C62B5" w:rsidRDefault="00000000" w:rsidP="00374934">
      <w:pPr>
        <w:numPr>
          <w:ilvl w:val="0"/>
          <w:numId w:val="50"/>
        </w:numPr>
        <w:ind w:left="0" w:right="160" w:firstLine="0"/>
        <w:rPr>
          <w:color w:val="auto"/>
          <w:sz w:val="24"/>
          <w:szCs w:val="24"/>
        </w:rPr>
      </w:pPr>
      <w:r w:rsidRPr="003C62B5">
        <w:rPr>
          <w:color w:val="auto"/>
          <w:sz w:val="24"/>
          <w:szCs w:val="24"/>
        </w:rPr>
        <w:t xml:space="preserve">Temos ciência das normas legais estabelecidas nas Leis de Licitações, nº 14.133/21 e alterações, e no Código </w:t>
      </w:r>
    </w:p>
    <w:p w14:paraId="74DA7AF9" w14:textId="77777777" w:rsidR="004C274A" w:rsidRPr="003C62B5" w:rsidRDefault="00000000" w:rsidP="00374934">
      <w:pPr>
        <w:spacing w:after="93"/>
        <w:ind w:left="0" w:right="160" w:firstLine="0"/>
        <w:rPr>
          <w:color w:val="auto"/>
          <w:sz w:val="24"/>
          <w:szCs w:val="24"/>
        </w:rPr>
      </w:pPr>
      <w:r w:rsidRPr="003C62B5">
        <w:rPr>
          <w:color w:val="auto"/>
          <w:sz w:val="24"/>
          <w:szCs w:val="24"/>
        </w:rPr>
        <w:t xml:space="preserve">Civil Brasileiro, em seu Art. 618 “período de garantia de 5 (cinco) anos”. </w:t>
      </w:r>
    </w:p>
    <w:p w14:paraId="7CACA6A1" w14:textId="77777777" w:rsidR="004C274A" w:rsidRPr="003C62B5" w:rsidRDefault="00000000" w:rsidP="00374934">
      <w:pPr>
        <w:numPr>
          <w:ilvl w:val="0"/>
          <w:numId w:val="50"/>
        </w:numPr>
        <w:spacing w:after="0" w:line="356" w:lineRule="auto"/>
        <w:ind w:left="0" w:right="160" w:firstLine="0"/>
        <w:rPr>
          <w:color w:val="auto"/>
          <w:sz w:val="24"/>
          <w:szCs w:val="24"/>
        </w:rPr>
      </w:pPr>
      <w:r w:rsidRPr="003C62B5">
        <w:rPr>
          <w:color w:val="auto"/>
          <w:sz w:val="24"/>
          <w:szCs w:val="24"/>
        </w:rPr>
        <w:t xml:space="preserve">Em caso de divergência sobre os motivos que originem os problemas de não atendimento aos conceitos de engenharia e materiais de baixa qualidade, detectados posteriormente a conclusão e entrega dos serviços, e em consequência, no que se refere à forma de proceder à respectiva reparação, as partes aceitam, pelo presente, submeter à resolução do litígio a Comarca de Primavera do Leste/MT. </w:t>
      </w:r>
    </w:p>
    <w:p w14:paraId="06815837" w14:textId="77777777" w:rsidR="004C274A" w:rsidRPr="003C62B5" w:rsidRDefault="00000000" w:rsidP="00374934">
      <w:pPr>
        <w:spacing w:after="0" w:line="259" w:lineRule="auto"/>
        <w:ind w:left="0" w:right="112" w:firstLine="0"/>
        <w:jc w:val="right"/>
        <w:rPr>
          <w:color w:val="auto"/>
          <w:sz w:val="24"/>
          <w:szCs w:val="24"/>
        </w:rPr>
      </w:pPr>
      <w:r w:rsidRPr="003C62B5">
        <w:rPr>
          <w:color w:val="auto"/>
          <w:sz w:val="24"/>
          <w:szCs w:val="24"/>
        </w:rPr>
        <w:t xml:space="preserve"> </w:t>
      </w:r>
    </w:p>
    <w:p w14:paraId="73CF5934" w14:textId="77777777" w:rsidR="00515D2A" w:rsidRPr="003C62B5" w:rsidRDefault="00515D2A" w:rsidP="00374934">
      <w:pPr>
        <w:spacing w:after="0" w:line="259" w:lineRule="auto"/>
        <w:ind w:left="0" w:right="112" w:firstLine="0"/>
        <w:jc w:val="right"/>
        <w:rPr>
          <w:color w:val="auto"/>
          <w:sz w:val="24"/>
          <w:szCs w:val="24"/>
        </w:rPr>
      </w:pPr>
    </w:p>
    <w:p w14:paraId="2B21F4D9" w14:textId="3801BFA9" w:rsidR="004C274A" w:rsidRPr="003C62B5" w:rsidRDefault="00000000" w:rsidP="00374934">
      <w:pPr>
        <w:spacing w:after="0" w:line="259" w:lineRule="auto"/>
        <w:ind w:left="0" w:right="112" w:firstLine="0"/>
        <w:jc w:val="right"/>
        <w:rPr>
          <w:color w:val="auto"/>
          <w:sz w:val="24"/>
          <w:szCs w:val="24"/>
        </w:rPr>
      </w:pPr>
      <w:r w:rsidRPr="003C62B5">
        <w:rPr>
          <w:color w:val="auto"/>
          <w:sz w:val="24"/>
          <w:szCs w:val="24"/>
        </w:rPr>
        <w:lastRenderedPageBreak/>
        <w:t xml:space="preserve"> </w:t>
      </w:r>
    </w:p>
    <w:p w14:paraId="50BAEB84" w14:textId="1B17CFC4" w:rsidR="004C274A" w:rsidRPr="003C62B5" w:rsidRDefault="00515D2A" w:rsidP="00374934">
      <w:pPr>
        <w:spacing w:after="14" w:line="259" w:lineRule="auto"/>
        <w:ind w:left="0" w:right="158" w:firstLine="0"/>
        <w:jc w:val="right"/>
        <w:rPr>
          <w:color w:val="auto"/>
          <w:sz w:val="24"/>
          <w:szCs w:val="24"/>
        </w:rPr>
      </w:pPr>
      <w:r w:rsidRPr="003C62B5">
        <w:rPr>
          <w:color w:val="auto"/>
          <w:sz w:val="24"/>
          <w:szCs w:val="24"/>
        </w:rPr>
        <w:t xml:space="preserve">Santo Antônio do Leste/MT, ___ de ___________ </w:t>
      </w:r>
      <w:proofErr w:type="spellStart"/>
      <w:r w:rsidRPr="003C62B5">
        <w:rPr>
          <w:color w:val="auto"/>
          <w:sz w:val="24"/>
          <w:szCs w:val="24"/>
        </w:rPr>
        <w:t>de</w:t>
      </w:r>
      <w:proofErr w:type="spellEnd"/>
      <w:r w:rsidRPr="003C62B5">
        <w:rPr>
          <w:color w:val="auto"/>
          <w:sz w:val="24"/>
          <w:szCs w:val="24"/>
        </w:rPr>
        <w:t xml:space="preserve"> 2024. </w:t>
      </w:r>
    </w:p>
    <w:p w14:paraId="46C70858" w14:textId="77777777" w:rsidR="00515D2A" w:rsidRPr="003C62B5" w:rsidRDefault="00515D2A" w:rsidP="00374934">
      <w:pPr>
        <w:spacing w:after="0" w:line="259" w:lineRule="auto"/>
        <w:ind w:left="0" w:right="112" w:firstLine="0"/>
        <w:jc w:val="right"/>
        <w:rPr>
          <w:color w:val="auto"/>
          <w:sz w:val="24"/>
          <w:szCs w:val="24"/>
        </w:rPr>
      </w:pPr>
    </w:p>
    <w:p w14:paraId="4B836B1D" w14:textId="77777777" w:rsidR="00515D2A" w:rsidRPr="003C62B5" w:rsidRDefault="00515D2A" w:rsidP="00374934">
      <w:pPr>
        <w:spacing w:after="0" w:line="259" w:lineRule="auto"/>
        <w:ind w:left="0" w:right="112" w:firstLine="0"/>
        <w:jc w:val="right"/>
        <w:rPr>
          <w:color w:val="auto"/>
          <w:sz w:val="24"/>
          <w:szCs w:val="24"/>
        </w:rPr>
      </w:pPr>
    </w:p>
    <w:p w14:paraId="22FA214A" w14:textId="77777777" w:rsidR="00515D2A" w:rsidRPr="003C62B5" w:rsidRDefault="00515D2A" w:rsidP="00374934">
      <w:pPr>
        <w:spacing w:after="0" w:line="259" w:lineRule="auto"/>
        <w:ind w:left="0" w:right="112" w:firstLine="0"/>
        <w:jc w:val="right"/>
        <w:rPr>
          <w:color w:val="auto"/>
          <w:sz w:val="24"/>
          <w:szCs w:val="24"/>
        </w:rPr>
      </w:pPr>
    </w:p>
    <w:p w14:paraId="3EEE32E2" w14:textId="77777777" w:rsidR="00515D2A" w:rsidRPr="003C62B5" w:rsidRDefault="00515D2A" w:rsidP="00374934">
      <w:pPr>
        <w:spacing w:after="0" w:line="259" w:lineRule="auto"/>
        <w:ind w:left="0" w:right="112" w:firstLine="0"/>
        <w:jc w:val="right"/>
        <w:rPr>
          <w:color w:val="auto"/>
          <w:sz w:val="24"/>
          <w:szCs w:val="24"/>
        </w:rPr>
      </w:pPr>
    </w:p>
    <w:p w14:paraId="791DD06E" w14:textId="77777777" w:rsidR="00515D2A" w:rsidRPr="003C62B5" w:rsidRDefault="00515D2A" w:rsidP="00374934">
      <w:pPr>
        <w:spacing w:after="0" w:line="259" w:lineRule="auto"/>
        <w:ind w:left="0" w:right="112" w:firstLine="0"/>
        <w:jc w:val="right"/>
        <w:rPr>
          <w:color w:val="auto"/>
          <w:sz w:val="24"/>
          <w:szCs w:val="24"/>
        </w:rPr>
      </w:pPr>
    </w:p>
    <w:p w14:paraId="208B349C" w14:textId="77777777" w:rsidR="00515D2A" w:rsidRPr="003C62B5" w:rsidRDefault="00515D2A" w:rsidP="00374934">
      <w:pPr>
        <w:spacing w:after="0" w:line="259" w:lineRule="auto"/>
        <w:ind w:left="0" w:right="112" w:firstLine="0"/>
        <w:jc w:val="right"/>
        <w:rPr>
          <w:color w:val="auto"/>
          <w:sz w:val="24"/>
          <w:szCs w:val="24"/>
        </w:rPr>
      </w:pPr>
    </w:p>
    <w:p w14:paraId="2DEA1A1F" w14:textId="07D20EB7" w:rsidR="004C274A" w:rsidRPr="003C62B5" w:rsidRDefault="00000000" w:rsidP="00374934">
      <w:pPr>
        <w:spacing w:after="0" w:line="259" w:lineRule="auto"/>
        <w:ind w:left="0" w:right="112" w:firstLine="0"/>
        <w:jc w:val="right"/>
        <w:rPr>
          <w:color w:val="auto"/>
          <w:sz w:val="24"/>
          <w:szCs w:val="24"/>
        </w:rPr>
      </w:pPr>
      <w:r w:rsidRPr="003C62B5">
        <w:rPr>
          <w:color w:val="auto"/>
          <w:sz w:val="24"/>
          <w:szCs w:val="24"/>
        </w:rPr>
        <w:t xml:space="preserve"> </w:t>
      </w:r>
    </w:p>
    <w:p w14:paraId="08F8D1B6" w14:textId="502DDAD0" w:rsidR="004C274A" w:rsidRPr="003C62B5" w:rsidRDefault="00515D2A" w:rsidP="00515D2A">
      <w:pPr>
        <w:spacing w:after="0" w:line="240" w:lineRule="auto"/>
        <w:ind w:left="0" w:right="112" w:firstLine="0"/>
        <w:jc w:val="center"/>
        <w:rPr>
          <w:color w:val="auto"/>
          <w:sz w:val="24"/>
          <w:szCs w:val="24"/>
        </w:rPr>
      </w:pPr>
      <w:r w:rsidRPr="003C62B5">
        <w:rPr>
          <w:color w:val="auto"/>
          <w:sz w:val="24"/>
          <w:szCs w:val="24"/>
        </w:rPr>
        <w:t>_______________________________</w:t>
      </w:r>
    </w:p>
    <w:p w14:paraId="4E389937" w14:textId="13477040" w:rsidR="00515D2A" w:rsidRPr="003C62B5" w:rsidRDefault="00515D2A" w:rsidP="00515D2A">
      <w:pPr>
        <w:spacing w:after="0" w:line="240" w:lineRule="auto"/>
        <w:ind w:left="0" w:right="112" w:firstLine="0"/>
        <w:jc w:val="center"/>
        <w:rPr>
          <w:color w:val="auto"/>
          <w:sz w:val="24"/>
          <w:szCs w:val="24"/>
        </w:rPr>
      </w:pPr>
      <w:r w:rsidRPr="003C62B5">
        <w:rPr>
          <w:color w:val="auto"/>
          <w:sz w:val="24"/>
          <w:szCs w:val="24"/>
        </w:rPr>
        <w:t>ASSINATURA LICITANTE</w:t>
      </w:r>
    </w:p>
    <w:p w14:paraId="348E2604" w14:textId="77777777" w:rsidR="00515D2A" w:rsidRPr="003C62B5" w:rsidRDefault="00515D2A" w:rsidP="00515D2A">
      <w:pPr>
        <w:spacing w:after="0" w:line="259" w:lineRule="auto"/>
        <w:ind w:left="0" w:right="112" w:firstLine="0"/>
        <w:jc w:val="center"/>
        <w:rPr>
          <w:color w:val="auto"/>
          <w:sz w:val="24"/>
          <w:szCs w:val="24"/>
        </w:rPr>
      </w:pPr>
    </w:p>
    <w:p w14:paraId="7C0D3F0E" w14:textId="77777777" w:rsidR="00515D2A" w:rsidRPr="003C62B5" w:rsidRDefault="00515D2A" w:rsidP="00515D2A">
      <w:pPr>
        <w:spacing w:after="0" w:line="259" w:lineRule="auto"/>
        <w:ind w:left="0" w:right="112" w:firstLine="0"/>
        <w:jc w:val="center"/>
        <w:rPr>
          <w:color w:val="auto"/>
          <w:sz w:val="24"/>
          <w:szCs w:val="24"/>
        </w:rPr>
      </w:pPr>
    </w:p>
    <w:p w14:paraId="5B8CBC21" w14:textId="77777777" w:rsidR="00515D2A" w:rsidRPr="003C62B5" w:rsidRDefault="00515D2A" w:rsidP="00515D2A">
      <w:pPr>
        <w:spacing w:after="0" w:line="259" w:lineRule="auto"/>
        <w:ind w:left="0" w:right="112" w:firstLine="0"/>
        <w:jc w:val="center"/>
        <w:rPr>
          <w:color w:val="auto"/>
          <w:sz w:val="24"/>
          <w:szCs w:val="24"/>
        </w:rPr>
      </w:pPr>
    </w:p>
    <w:p w14:paraId="61477CAD" w14:textId="0E86D78F" w:rsidR="00515D2A" w:rsidRPr="003C62B5" w:rsidRDefault="00515D2A" w:rsidP="00515D2A">
      <w:pPr>
        <w:spacing w:after="0" w:line="259" w:lineRule="auto"/>
        <w:ind w:left="0" w:right="112" w:firstLine="0"/>
        <w:jc w:val="center"/>
        <w:rPr>
          <w:color w:val="auto"/>
          <w:sz w:val="24"/>
          <w:szCs w:val="24"/>
        </w:rPr>
      </w:pPr>
      <w:r w:rsidRPr="003C62B5">
        <w:rPr>
          <w:color w:val="auto"/>
          <w:sz w:val="24"/>
          <w:szCs w:val="24"/>
        </w:rPr>
        <w:t>_______________________________</w:t>
      </w:r>
    </w:p>
    <w:p w14:paraId="686CCBF4" w14:textId="68417D64" w:rsidR="00515D2A" w:rsidRPr="003C62B5" w:rsidRDefault="00515D2A" w:rsidP="00515D2A">
      <w:pPr>
        <w:spacing w:after="0" w:line="259" w:lineRule="auto"/>
        <w:ind w:left="0" w:right="112" w:firstLine="0"/>
        <w:jc w:val="center"/>
        <w:rPr>
          <w:color w:val="auto"/>
          <w:sz w:val="24"/>
          <w:szCs w:val="24"/>
        </w:rPr>
      </w:pPr>
      <w:r w:rsidRPr="003C62B5">
        <w:rPr>
          <w:color w:val="auto"/>
          <w:sz w:val="24"/>
          <w:szCs w:val="24"/>
        </w:rPr>
        <w:t>JOSE ARIMATEIA VIEIRA ALVES</w:t>
      </w:r>
    </w:p>
    <w:p w14:paraId="13370648" w14:textId="4C200F23" w:rsidR="00515D2A" w:rsidRPr="003C62B5" w:rsidRDefault="00515D2A" w:rsidP="00515D2A">
      <w:pPr>
        <w:spacing w:after="0" w:line="259" w:lineRule="auto"/>
        <w:ind w:left="0" w:right="112" w:firstLine="0"/>
        <w:jc w:val="center"/>
        <w:rPr>
          <w:color w:val="auto"/>
          <w:sz w:val="24"/>
          <w:szCs w:val="24"/>
        </w:rPr>
      </w:pPr>
      <w:r w:rsidRPr="003C62B5">
        <w:rPr>
          <w:color w:val="auto"/>
          <w:sz w:val="24"/>
          <w:szCs w:val="24"/>
        </w:rPr>
        <w:t>PREFEITO MUNICIPAL</w:t>
      </w:r>
    </w:p>
    <w:p w14:paraId="235E372E" w14:textId="77777777" w:rsidR="00515D2A" w:rsidRPr="003C62B5" w:rsidRDefault="00515D2A" w:rsidP="00515D2A">
      <w:pPr>
        <w:spacing w:after="0" w:line="259" w:lineRule="auto"/>
        <w:ind w:left="0" w:right="112" w:firstLine="0"/>
        <w:jc w:val="center"/>
        <w:rPr>
          <w:color w:val="auto"/>
          <w:sz w:val="24"/>
          <w:szCs w:val="24"/>
        </w:rPr>
      </w:pPr>
    </w:p>
    <w:p w14:paraId="36258C4F" w14:textId="77777777" w:rsidR="00515D2A" w:rsidRPr="003C62B5" w:rsidRDefault="00515D2A" w:rsidP="00515D2A">
      <w:pPr>
        <w:spacing w:after="0" w:line="259" w:lineRule="auto"/>
        <w:ind w:left="0" w:right="112" w:firstLine="0"/>
        <w:jc w:val="center"/>
        <w:rPr>
          <w:color w:val="auto"/>
        </w:rPr>
      </w:pPr>
    </w:p>
    <w:p w14:paraId="4C0227F6" w14:textId="77777777" w:rsidR="00515D2A" w:rsidRPr="003C62B5" w:rsidRDefault="00515D2A" w:rsidP="00515D2A">
      <w:pPr>
        <w:spacing w:after="0" w:line="259" w:lineRule="auto"/>
        <w:ind w:left="0" w:right="112" w:firstLine="0"/>
        <w:jc w:val="center"/>
        <w:rPr>
          <w:color w:val="auto"/>
        </w:rPr>
      </w:pPr>
    </w:p>
    <w:sectPr w:rsidR="00515D2A" w:rsidRPr="003C62B5" w:rsidSect="007A115C">
      <w:headerReference w:type="even" r:id="rId159"/>
      <w:headerReference w:type="default" r:id="rId160"/>
      <w:footerReference w:type="even" r:id="rId161"/>
      <w:headerReference w:type="first" r:id="rId162"/>
      <w:footerReference w:type="first" r:id="rId163"/>
      <w:pgSz w:w="11906" w:h="16838"/>
      <w:pgMar w:top="2268" w:right="851" w:bottom="567" w:left="1134" w:header="7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338CF" w14:textId="77777777" w:rsidR="0066393F" w:rsidRDefault="0066393F">
      <w:pPr>
        <w:spacing w:after="0" w:line="240" w:lineRule="auto"/>
      </w:pPr>
      <w:r>
        <w:separator/>
      </w:r>
    </w:p>
  </w:endnote>
  <w:endnote w:type="continuationSeparator" w:id="0">
    <w:p w14:paraId="61B4E48F" w14:textId="77777777" w:rsidR="0066393F" w:rsidRDefault="00663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D983F" w14:textId="77777777" w:rsidR="004C274A" w:rsidRDefault="00000000">
    <w:pPr>
      <w:spacing w:after="0" w:line="259" w:lineRule="auto"/>
      <w:ind w:left="372" w:right="0" w:firstLine="0"/>
      <w:jc w:val="center"/>
    </w:pPr>
    <w:r>
      <w:rPr>
        <w:rFonts w:ascii="Arial" w:eastAsia="Arial" w:hAnsi="Arial" w:cs="Arial"/>
        <w:sz w:val="16"/>
      </w:rPr>
      <w:t>Concorrência nº008/2024– Processo nº 254/2024</w:t>
    </w:r>
    <w:r>
      <w:rPr>
        <w:rFonts w:ascii="Calibri" w:eastAsia="Calibri" w:hAnsi="Calibri" w:cs="Calibri"/>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1F057" w14:textId="77777777" w:rsidR="004C274A" w:rsidRDefault="004C274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91BC7" w14:textId="77777777" w:rsidR="0066393F" w:rsidRDefault="0066393F">
      <w:pPr>
        <w:spacing w:after="0" w:line="240" w:lineRule="auto"/>
      </w:pPr>
      <w:r>
        <w:separator/>
      </w:r>
    </w:p>
  </w:footnote>
  <w:footnote w:type="continuationSeparator" w:id="0">
    <w:p w14:paraId="2592DEA5" w14:textId="77777777" w:rsidR="0066393F" w:rsidRDefault="00663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1" w:tblpY="713"/>
      <w:tblOverlap w:val="never"/>
      <w:tblW w:w="10209" w:type="dxa"/>
      <w:tblInd w:w="0" w:type="dxa"/>
      <w:tblCellMar>
        <w:top w:w="6" w:type="dxa"/>
        <w:left w:w="108" w:type="dxa"/>
        <w:bottom w:w="5" w:type="dxa"/>
        <w:right w:w="115" w:type="dxa"/>
      </w:tblCellMar>
      <w:tblLook w:val="04A0" w:firstRow="1" w:lastRow="0" w:firstColumn="1" w:lastColumn="0" w:noHBand="0" w:noVBand="1"/>
    </w:tblPr>
    <w:tblGrid>
      <w:gridCol w:w="2912"/>
      <w:gridCol w:w="4788"/>
      <w:gridCol w:w="2509"/>
    </w:tblGrid>
    <w:tr w:rsidR="004C274A" w14:paraId="153D8B78" w14:textId="77777777">
      <w:trPr>
        <w:trHeight w:val="1810"/>
      </w:trPr>
      <w:tc>
        <w:tcPr>
          <w:tcW w:w="2912" w:type="dxa"/>
          <w:tcBorders>
            <w:top w:val="single" w:sz="4" w:space="0" w:color="000000"/>
            <w:left w:val="single" w:sz="4" w:space="0" w:color="000000"/>
            <w:bottom w:val="single" w:sz="4" w:space="0" w:color="000000"/>
            <w:right w:val="single" w:sz="4" w:space="0" w:color="000000"/>
          </w:tcBorders>
          <w:vAlign w:val="bottom"/>
        </w:tcPr>
        <w:p w14:paraId="7532D2A9" w14:textId="77777777" w:rsidR="004C274A" w:rsidRDefault="00000000">
          <w:pPr>
            <w:spacing w:after="0" w:line="259" w:lineRule="auto"/>
            <w:ind w:left="43" w:right="0" w:firstLine="0"/>
            <w:jc w:val="center"/>
          </w:pPr>
          <w:r>
            <w:rPr>
              <w:noProof/>
            </w:rPr>
            <w:drawing>
              <wp:inline distT="0" distB="0" distL="0" distR="0" wp14:anchorId="024B8F19" wp14:editId="27BD74FF">
                <wp:extent cx="790219" cy="1016000"/>
                <wp:effectExtent l="0" t="0" r="0" b="0"/>
                <wp:docPr id="1614855993"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
                        <a:stretch>
                          <a:fillRect/>
                        </a:stretch>
                      </pic:blipFill>
                      <pic:spPr>
                        <a:xfrm>
                          <a:off x="0" y="0"/>
                          <a:ext cx="790219" cy="1016000"/>
                        </a:xfrm>
                        <a:prstGeom prst="rect">
                          <a:avLst/>
                        </a:prstGeom>
                      </pic:spPr>
                    </pic:pic>
                  </a:graphicData>
                </a:graphic>
              </wp:inline>
            </w:drawing>
          </w:r>
          <w:r>
            <w:rPr>
              <w:rFonts w:ascii="Calibri" w:eastAsia="Calibri" w:hAnsi="Calibri" w:cs="Calibri"/>
              <w:sz w:val="16"/>
            </w:rPr>
            <w:t xml:space="preserve"> </w:t>
          </w:r>
        </w:p>
      </w:tc>
      <w:tc>
        <w:tcPr>
          <w:tcW w:w="4788" w:type="dxa"/>
          <w:tcBorders>
            <w:top w:val="single" w:sz="4" w:space="0" w:color="000000"/>
            <w:left w:val="single" w:sz="4" w:space="0" w:color="000000"/>
            <w:bottom w:val="single" w:sz="4" w:space="0" w:color="000000"/>
            <w:right w:val="single" w:sz="4" w:space="0" w:color="000000"/>
          </w:tcBorders>
          <w:vAlign w:val="bottom"/>
        </w:tcPr>
        <w:p w14:paraId="39C88B04" w14:textId="77777777" w:rsidR="004C274A" w:rsidRDefault="00000000">
          <w:pPr>
            <w:spacing w:after="452" w:line="259" w:lineRule="auto"/>
            <w:ind w:left="0" w:right="0" w:firstLine="0"/>
            <w:jc w:val="left"/>
          </w:pPr>
          <w:r>
            <w:rPr>
              <w:rFonts w:ascii="Calibri" w:eastAsia="Calibri" w:hAnsi="Calibri" w:cs="Calibri"/>
              <w:b/>
              <w:color w:val="365F91"/>
              <w:sz w:val="30"/>
            </w:rPr>
            <w:t xml:space="preserve">PREFEITURA MUNICIPAL DE </w:t>
          </w:r>
        </w:p>
        <w:p w14:paraId="5D89E866" w14:textId="77777777" w:rsidR="004C274A" w:rsidRDefault="00000000">
          <w:pPr>
            <w:spacing w:after="0" w:line="259" w:lineRule="auto"/>
            <w:ind w:left="0" w:right="0" w:firstLine="0"/>
            <w:jc w:val="left"/>
          </w:pPr>
          <w:r>
            <w:rPr>
              <w:rFonts w:ascii="Calibri" w:eastAsia="Calibri" w:hAnsi="Calibri" w:cs="Calibri"/>
              <w:b/>
              <w:color w:val="365F91"/>
              <w:sz w:val="30"/>
            </w:rPr>
            <w:t xml:space="preserve">PRIMAVERA DO LESTE-MT </w:t>
          </w:r>
        </w:p>
        <w:p w14:paraId="0EA589FE" w14:textId="77777777" w:rsidR="004C274A" w:rsidRDefault="00000000">
          <w:pPr>
            <w:spacing w:after="0" w:line="259" w:lineRule="auto"/>
            <w:ind w:left="63" w:right="0" w:firstLine="0"/>
            <w:jc w:val="center"/>
          </w:pPr>
          <w:r>
            <w:rPr>
              <w:rFonts w:ascii="Calibri" w:eastAsia="Calibri" w:hAnsi="Calibri" w:cs="Calibri"/>
              <w:sz w:val="24"/>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7FAB8F30" w14:textId="77777777" w:rsidR="004C274A" w:rsidRDefault="00000000">
          <w:pPr>
            <w:spacing w:after="0" w:line="259" w:lineRule="auto"/>
            <w:ind w:left="86" w:right="0" w:firstLine="0"/>
            <w:jc w:val="center"/>
          </w:pPr>
          <w:r>
            <w:rPr>
              <w:rFonts w:ascii="Verdana" w:eastAsia="Verdana" w:hAnsi="Verdana" w:cs="Verdana"/>
              <w:b/>
              <w:sz w:val="16"/>
            </w:rPr>
            <w:t xml:space="preserve">P.M. PVA DO LESTE </w:t>
          </w:r>
        </w:p>
        <w:p w14:paraId="73A1344C" w14:textId="77777777" w:rsidR="004C274A" w:rsidRDefault="00000000">
          <w:pPr>
            <w:spacing w:after="0" w:line="259" w:lineRule="auto"/>
            <w:ind w:left="85" w:right="0" w:firstLine="0"/>
            <w:jc w:val="center"/>
          </w:pPr>
          <w:r>
            <w:rPr>
              <w:rFonts w:ascii="Verdana" w:eastAsia="Verdana" w:hAnsi="Verdana" w:cs="Verdana"/>
              <w:b/>
              <w:sz w:val="16"/>
            </w:rPr>
            <w:t xml:space="preserve">C.P.L. </w:t>
          </w:r>
        </w:p>
        <w:p w14:paraId="0A603E39" w14:textId="77777777" w:rsidR="004C274A" w:rsidRDefault="00000000">
          <w:pPr>
            <w:spacing w:after="0" w:line="259" w:lineRule="auto"/>
            <w:ind w:left="0" w:right="40" w:firstLine="0"/>
            <w:jc w:val="center"/>
          </w:pPr>
          <w:r>
            <w:rPr>
              <w:rFonts w:ascii="Verdana" w:eastAsia="Verdana" w:hAnsi="Verdana" w:cs="Verdana"/>
              <w:b/>
              <w:sz w:val="16"/>
            </w:rPr>
            <w:t xml:space="preserve"> </w:t>
          </w:r>
        </w:p>
        <w:p w14:paraId="293FD8DD" w14:textId="77777777" w:rsidR="004C274A" w:rsidRDefault="00000000">
          <w:pPr>
            <w:spacing w:after="0" w:line="259" w:lineRule="auto"/>
            <w:ind w:left="0" w:right="40" w:firstLine="0"/>
            <w:jc w:val="center"/>
          </w:pPr>
          <w:r>
            <w:rPr>
              <w:rFonts w:ascii="Verdana" w:eastAsia="Verdana" w:hAnsi="Verdana" w:cs="Verdana"/>
              <w:b/>
              <w:sz w:val="16"/>
            </w:rPr>
            <w:t xml:space="preserve"> </w:t>
          </w:r>
        </w:p>
        <w:p w14:paraId="116F6D0E" w14:textId="77777777" w:rsidR="004C274A" w:rsidRDefault="00000000">
          <w:pPr>
            <w:spacing w:after="0" w:line="259" w:lineRule="auto"/>
            <w:ind w:left="2" w:right="0" w:firstLine="0"/>
            <w:jc w:val="left"/>
          </w:pPr>
          <w:proofErr w:type="spellStart"/>
          <w:r>
            <w:rPr>
              <w:rFonts w:ascii="Verdana" w:eastAsia="Verdana" w:hAnsi="Verdana" w:cs="Verdana"/>
              <w:b/>
              <w:sz w:val="16"/>
            </w:rPr>
            <w:t>Fls.nº</w:t>
          </w:r>
          <w:proofErr w:type="spellEnd"/>
          <w:r>
            <w:rPr>
              <w:rFonts w:ascii="Verdana" w:eastAsia="Verdana" w:hAnsi="Verdana" w:cs="Verdana"/>
              <w:b/>
              <w:sz w:val="16"/>
            </w:rPr>
            <w:t xml:space="preserve"> ___________ </w:t>
          </w:r>
        </w:p>
        <w:p w14:paraId="7AB77299" w14:textId="77777777" w:rsidR="004C274A" w:rsidRDefault="00000000">
          <w:pPr>
            <w:spacing w:after="0" w:line="259" w:lineRule="auto"/>
            <w:ind w:left="2" w:right="0" w:firstLine="0"/>
            <w:jc w:val="left"/>
          </w:pPr>
          <w:r>
            <w:rPr>
              <w:rFonts w:ascii="Verdana" w:eastAsia="Verdana" w:hAnsi="Verdana" w:cs="Verdana"/>
              <w:b/>
              <w:sz w:val="16"/>
            </w:rPr>
            <w:t xml:space="preserve"> </w:t>
          </w:r>
        </w:p>
        <w:p w14:paraId="6AB4407B" w14:textId="77777777" w:rsidR="004C274A" w:rsidRDefault="00000000">
          <w:pPr>
            <w:spacing w:after="9" w:line="259" w:lineRule="auto"/>
            <w:ind w:left="2" w:right="0" w:firstLine="0"/>
            <w:jc w:val="left"/>
          </w:pPr>
          <w:r>
            <w:rPr>
              <w:rFonts w:ascii="Verdana" w:eastAsia="Verdana" w:hAnsi="Verdana" w:cs="Verdana"/>
              <w:b/>
              <w:sz w:val="16"/>
            </w:rPr>
            <w:t xml:space="preserve">Rub.____________ </w:t>
          </w:r>
        </w:p>
        <w:p w14:paraId="201A93EA" w14:textId="77777777" w:rsidR="004C274A" w:rsidRDefault="00000000">
          <w:pPr>
            <w:spacing w:after="0" w:line="259" w:lineRule="auto"/>
            <w:ind w:left="75" w:right="0" w:firstLine="0"/>
            <w:jc w:val="center"/>
          </w:pPr>
          <w:r>
            <w:rPr>
              <w:rFonts w:ascii="Arial" w:eastAsia="Arial" w:hAnsi="Arial" w:cs="Arial"/>
              <w:sz w:val="20"/>
            </w:rPr>
            <w:t xml:space="preserve"> </w:t>
          </w:r>
        </w:p>
        <w:p w14:paraId="36A93AB2" w14:textId="77777777" w:rsidR="004C274A" w:rsidRDefault="00000000">
          <w:pPr>
            <w:spacing w:after="0" w:line="259" w:lineRule="auto"/>
            <w:ind w:left="70" w:right="0" w:firstLine="0"/>
            <w:jc w:val="center"/>
          </w:pPr>
          <w:r>
            <w:rPr>
              <w:rFonts w:ascii="Arial" w:eastAsia="Arial" w:hAnsi="Arial" w:cs="Arial"/>
              <w:sz w:val="18"/>
            </w:rPr>
            <w:t xml:space="preserve"> </w:t>
          </w:r>
        </w:p>
      </w:tc>
    </w:tr>
  </w:tbl>
  <w:p w14:paraId="751C3509" w14:textId="77777777" w:rsidR="004C274A" w:rsidRDefault="00000000">
    <w:pPr>
      <w:spacing w:after="0" w:line="259" w:lineRule="auto"/>
      <w:ind w:left="0" w:right="113" w:firstLine="0"/>
      <w:jc w:val="right"/>
    </w:pPr>
    <w:r>
      <w:rPr>
        <w:rFonts w:ascii="Calibri" w:eastAsia="Calibri" w:hAnsi="Calibri" w:cs="Calibri"/>
        <w:sz w:val="24"/>
      </w:rPr>
      <w:t xml:space="preserve"> </w:t>
    </w:r>
  </w:p>
  <w:p w14:paraId="562B8E2F" w14:textId="77777777" w:rsidR="004C274A" w:rsidRDefault="00000000">
    <w:pPr>
      <w:spacing w:after="0" w:line="259" w:lineRule="auto"/>
      <w:ind w:left="0" w:right="113" w:firstLine="0"/>
      <w:jc w:val="right"/>
    </w:pPr>
    <w:r>
      <w:rPr>
        <w:rFonts w:ascii="Calibri" w:eastAsia="Calibri" w:hAnsi="Calibri" w:cs="Calibri"/>
        <w:sz w:val="24"/>
      </w:rPr>
      <w:t xml:space="preserve"> </w:t>
    </w:r>
  </w:p>
  <w:p w14:paraId="5FFA7AE9" w14:textId="77777777" w:rsidR="004C274A" w:rsidRDefault="00000000">
    <w:r>
      <w:rPr>
        <w:rFonts w:ascii="Calibri" w:eastAsia="Calibri" w:hAnsi="Calibri" w:cs="Calibri"/>
        <w:noProof/>
      </w:rPr>
      <mc:AlternateContent>
        <mc:Choice Requires="wpg">
          <w:drawing>
            <wp:anchor distT="0" distB="0" distL="114300" distR="114300" simplePos="0" relativeHeight="251658240" behindDoc="1" locked="0" layoutInCell="1" allowOverlap="1" wp14:anchorId="2A3E15FC" wp14:editId="2ADE29A2">
              <wp:simplePos x="0" y="0"/>
              <wp:positionH relativeFrom="page">
                <wp:posOffset>325120</wp:posOffset>
              </wp:positionH>
              <wp:positionV relativeFrom="page">
                <wp:posOffset>349250</wp:posOffset>
              </wp:positionV>
              <wp:extent cx="6508750" cy="8435975"/>
              <wp:effectExtent l="0" t="0" r="0" b="0"/>
              <wp:wrapNone/>
              <wp:docPr id="130892" name="Group 130892"/>
              <wp:cNvGraphicFramePr/>
              <a:graphic xmlns:a="http://schemas.openxmlformats.org/drawingml/2006/main">
                <a:graphicData uri="http://schemas.microsoft.com/office/word/2010/wordprocessingGroup">
                  <wpg:wgp>
                    <wpg:cNvGrpSpPr/>
                    <wpg:grpSpPr>
                      <a:xfrm>
                        <a:off x="0" y="0"/>
                        <a:ext cx="6508750" cy="8435975"/>
                        <a:chOff x="0" y="0"/>
                        <a:chExt cx="6508750" cy="8435975"/>
                      </a:xfrm>
                    </wpg:grpSpPr>
                    <pic:pic xmlns:pic="http://schemas.openxmlformats.org/drawingml/2006/picture">
                      <pic:nvPicPr>
                        <pic:cNvPr id="130893" name="Picture 130893"/>
                        <pic:cNvPicPr/>
                      </pic:nvPicPr>
                      <pic:blipFill>
                        <a:blip r:embed="rId2"/>
                        <a:stretch>
                          <a:fillRect/>
                        </a:stretch>
                      </pic:blipFill>
                      <pic:spPr>
                        <a:xfrm>
                          <a:off x="0" y="0"/>
                          <a:ext cx="6508750" cy="8435975"/>
                        </a:xfrm>
                        <a:prstGeom prst="rect">
                          <a:avLst/>
                        </a:prstGeom>
                      </pic:spPr>
                    </pic:pic>
                  </wpg:wgp>
                </a:graphicData>
              </a:graphic>
            </wp:anchor>
          </w:drawing>
        </mc:Choice>
        <mc:Fallback xmlns:a="http://schemas.openxmlformats.org/drawingml/2006/main">
          <w:pict>
            <v:group id="Group 130892" style="width:512.5pt;height:664.25pt;position:absolute;z-index:-2147483648;mso-position-horizontal-relative:page;mso-position-horizontal:absolute;margin-left:25.6pt;mso-position-vertical-relative:page;margin-top:27.5pt;" coordsize="65087,84359">
              <v:shape id="Picture 130893" style="position:absolute;width:65087;height:84359;left:0;top:0;" filled="f">
                <v:imagedata r:id="rId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5A7E6" w14:textId="744D32BC" w:rsidR="004C274A" w:rsidRDefault="00B91F75" w:rsidP="00B91F75">
    <w:pPr>
      <w:spacing w:after="0" w:line="259" w:lineRule="auto"/>
      <w:ind w:left="0" w:right="113" w:firstLine="0"/>
      <w:jc w:val="center"/>
    </w:pPr>
    <w:r w:rsidRPr="009471EA">
      <w:rPr>
        <w:noProof/>
      </w:rPr>
      <w:drawing>
        <wp:inline distT="0" distB="0" distL="0" distR="0" wp14:anchorId="518F0A49" wp14:editId="778A830F">
          <wp:extent cx="3000375" cy="1725930"/>
          <wp:effectExtent l="0" t="0" r="0" b="0"/>
          <wp:docPr id="11752210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21002" name=""/>
                  <pic:cNvPicPr/>
                </pic:nvPicPr>
                <pic:blipFill>
                  <a:blip r:embed="rId1"/>
                  <a:stretch>
                    <a:fillRect/>
                  </a:stretch>
                </pic:blipFill>
                <pic:spPr>
                  <a:xfrm>
                    <a:off x="0" y="0"/>
                    <a:ext cx="3073693" cy="1768105"/>
                  </a:xfrm>
                  <a:prstGeom prst="rect">
                    <a:avLst/>
                  </a:prstGeom>
                </pic:spPr>
              </pic:pic>
            </a:graphicData>
          </a:graphic>
        </wp:inline>
      </w:drawing>
    </w:r>
  </w:p>
  <w:p w14:paraId="3FA6DEA6" w14:textId="77777777" w:rsidR="004C274A" w:rsidRDefault="00000000">
    <w:pPr>
      <w:spacing w:after="0" w:line="259" w:lineRule="auto"/>
      <w:ind w:left="0" w:right="113" w:firstLine="0"/>
      <w:jc w:val="right"/>
    </w:pPr>
    <w:r>
      <w:rPr>
        <w:rFonts w:ascii="Calibri" w:eastAsia="Calibri" w:hAnsi="Calibri" w:cs="Calibri"/>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C2A95" w14:textId="68BFAC7C" w:rsidR="004C274A" w:rsidRPr="00600CF6" w:rsidRDefault="00600CF6" w:rsidP="00600CF6">
    <w:pPr>
      <w:pStyle w:val="Cabealho"/>
      <w:jc w:val="center"/>
    </w:pPr>
    <w:r>
      <w:rPr>
        <w:noProof/>
      </w:rPr>
      <w:drawing>
        <wp:inline distT="0" distB="0" distL="0" distR="0" wp14:anchorId="1C490E8E" wp14:editId="39C01A94">
          <wp:extent cx="3000375" cy="1390650"/>
          <wp:effectExtent l="0" t="0" r="9525" b="0"/>
          <wp:docPr id="147221796" name="Imagem 1"/>
          <wp:cNvGraphicFramePr/>
          <a:graphic xmlns:a="http://schemas.openxmlformats.org/drawingml/2006/main">
            <a:graphicData uri="http://schemas.openxmlformats.org/drawingml/2006/picture">
              <pic:pic xmlns:pic="http://schemas.openxmlformats.org/drawingml/2006/picture">
                <pic:nvPicPr>
                  <pic:cNvPr id="1175221002" name="Imagem 1"/>
                  <pic:cNvPicPr/>
                </pic:nvPicPr>
                <pic:blipFill>
                  <a:blip r:embed="rId1"/>
                  <a:stretch>
                    <a:fillRect/>
                  </a:stretch>
                </pic:blipFill>
                <pic:spPr>
                  <a:xfrm>
                    <a:off x="0" y="0"/>
                    <a:ext cx="3000375" cy="13906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A1C87"/>
    <w:multiLevelType w:val="hybridMultilevel"/>
    <w:tmpl w:val="4F4A3C26"/>
    <w:lvl w:ilvl="0" w:tplc="F97CC41C">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D2ABFC">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E204112">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B47430">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112DBF4">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DFEDF0E">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5E1F7E">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A90EE46">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B86254">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D45807"/>
    <w:multiLevelType w:val="hybridMultilevel"/>
    <w:tmpl w:val="A1723B10"/>
    <w:lvl w:ilvl="0" w:tplc="5CD611F2">
      <w:start w:val="1"/>
      <w:numFmt w:val="lowerLetter"/>
      <w:lvlText w:val="%1)"/>
      <w:lvlJc w:val="left"/>
      <w:pPr>
        <w:ind w:left="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A4E3A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0C409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88BCF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F43C8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4490E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922F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48459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84433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273201"/>
    <w:multiLevelType w:val="hybridMultilevel"/>
    <w:tmpl w:val="412EDDAA"/>
    <w:lvl w:ilvl="0" w:tplc="81F4D9F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C021F1E">
      <w:start w:val="1"/>
      <w:numFmt w:val="lowerLetter"/>
      <w:lvlText w:val="%2"/>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C035DA">
      <w:start w:val="1"/>
      <w:numFmt w:val="lowerRoman"/>
      <w:lvlText w:val="%3"/>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CC22D5A">
      <w:start w:val="1"/>
      <w:numFmt w:val="decimal"/>
      <w:lvlRestart w:val="0"/>
      <w:lvlText w:val="(%4)"/>
      <w:lvlJc w:val="left"/>
      <w:pPr>
        <w:ind w:left="1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20D150">
      <w:start w:val="1"/>
      <w:numFmt w:val="lowerLetter"/>
      <w:lvlText w:val="%5"/>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648B5A">
      <w:start w:val="1"/>
      <w:numFmt w:val="lowerRoman"/>
      <w:lvlText w:val="%6"/>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480CC2">
      <w:start w:val="1"/>
      <w:numFmt w:val="decimal"/>
      <w:lvlText w:val="%7"/>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A068C2">
      <w:start w:val="1"/>
      <w:numFmt w:val="lowerLetter"/>
      <w:lvlText w:val="%8"/>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82A7C04">
      <w:start w:val="1"/>
      <w:numFmt w:val="lowerRoman"/>
      <w:lvlText w:val="%9"/>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3F5B90"/>
    <w:multiLevelType w:val="multilevel"/>
    <w:tmpl w:val="063F5B9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A45173"/>
    <w:multiLevelType w:val="multilevel"/>
    <w:tmpl w:val="C50861F6"/>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25"/>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F4D2481"/>
    <w:multiLevelType w:val="hybridMultilevel"/>
    <w:tmpl w:val="511C249E"/>
    <w:lvl w:ilvl="0" w:tplc="306AAEE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0787D62">
      <w:start w:val="1"/>
      <w:numFmt w:val="lowerLetter"/>
      <w:lvlText w:val="%2"/>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98D5F0">
      <w:start w:val="1"/>
      <w:numFmt w:val="lowerRoman"/>
      <w:lvlText w:val="%3"/>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B259B6">
      <w:start w:val="3"/>
      <w:numFmt w:val="decimal"/>
      <w:lvlRestart w:val="0"/>
      <w:lvlText w:val="(%4)"/>
      <w:lvlJc w:val="left"/>
      <w:pPr>
        <w:ind w:left="19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3D675E6">
      <w:start w:val="1"/>
      <w:numFmt w:val="lowerLetter"/>
      <w:lvlText w:val="%5"/>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9E08BE">
      <w:start w:val="1"/>
      <w:numFmt w:val="lowerRoman"/>
      <w:lvlText w:val="%6"/>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16A5B56">
      <w:start w:val="1"/>
      <w:numFmt w:val="decimal"/>
      <w:lvlText w:val="%7"/>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F2921E">
      <w:start w:val="1"/>
      <w:numFmt w:val="lowerLetter"/>
      <w:lvlText w:val="%8"/>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842FB6">
      <w:start w:val="1"/>
      <w:numFmt w:val="lowerRoman"/>
      <w:lvlText w:val="%9"/>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F862F2B"/>
    <w:multiLevelType w:val="multilevel"/>
    <w:tmpl w:val="69C8B0E4"/>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45"/>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656F63"/>
    <w:multiLevelType w:val="multilevel"/>
    <w:tmpl w:val="FBD47752"/>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24"/>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5883BE5"/>
    <w:multiLevelType w:val="multilevel"/>
    <w:tmpl w:val="155AA24A"/>
    <w:lvl w:ilvl="0">
      <w:start w:val="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5"/>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8E55034"/>
    <w:multiLevelType w:val="multilevel"/>
    <w:tmpl w:val="27D2290A"/>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8"/>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9A4699B"/>
    <w:multiLevelType w:val="multilevel"/>
    <w:tmpl w:val="D88AC6BA"/>
    <w:lvl w:ilvl="0">
      <w:start w:val="1"/>
      <w:numFmt w:val="lowerLetter"/>
      <w:lvlText w:val="%1)"/>
      <w:lvlJc w:val="left"/>
      <w:pPr>
        <w:ind w:left="9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AD80147"/>
    <w:multiLevelType w:val="multilevel"/>
    <w:tmpl w:val="516E7E2C"/>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16"/>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AF14121"/>
    <w:multiLevelType w:val="multilevel"/>
    <w:tmpl w:val="C0C006E6"/>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58"/>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B4A23A2"/>
    <w:multiLevelType w:val="multilevel"/>
    <w:tmpl w:val="89B68D76"/>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87"/>
      <w:numFmt w:val="decimal"/>
      <w:lvlText w:val="%1.%2"/>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2"/>
      <w:numFmt w:val="decimal"/>
      <w:lvlText w:val="%1.%2.%3"/>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Restart w:val="0"/>
      <w:lvlText w:val="%1.%2.%3.%4."/>
      <w:lvlJc w:val="left"/>
      <w:pPr>
        <w:ind w:left="1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D8B06B8"/>
    <w:multiLevelType w:val="hybridMultilevel"/>
    <w:tmpl w:val="C5F61828"/>
    <w:lvl w:ilvl="0" w:tplc="0406B0BA">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CA7A82">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EF23A0C">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69895FC">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5E4DA2E">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0CACD06">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D88D2C">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2690F0">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845166">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F6634E4"/>
    <w:multiLevelType w:val="multilevel"/>
    <w:tmpl w:val="73B08B9C"/>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10"/>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FF814DC"/>
    <w:multiLevelType w:val="hybridMultilevel"/>
    <w:tmpl w:val="D9E0E9F0"/>
    <w:lvl w:ilvl="0" w:tplc="56846D8A">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020972">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3EF0E6">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D0FC68">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3E19E8">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AC95C4">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587608">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789356">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EE20D4A">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9183937"/>
    <w:multiLevelType w:val="multilevel"/>
    <w:tmpl w:val="786C6088"/>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8"/>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93E71FB"/>
    <w:multiLevelType w:val="hybridMultilevel"/>
    <w:tmpl w:val="F5B268DC"/>
    <w:lvl w:ilvl="0" w:tplc="35F45D90">
      <w:start w:val="1"/>
      <w:numFmt w:val="lowerLetter"/>
      <w:lvlText w:val="%1)"/>
      <w:lvlJc w:val="left"/>
      <w:pPr>
        <w:ind w:left="19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F0C228">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2A5598">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0A4520">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34175C">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EA2660">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EADC22">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C5A5C5C">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2887BCE">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AA70412"/>
    <w:multiLevelType w:val="multilevel"/>
    <w:tmpl w:val="B510A3AE"/>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89"/>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C8060B5"/>
    <w:multiLevelType w:val="hybridMultilevel"/>
    <w:tmpl w:val="908E0CCA"/>
    <w:lvl w:ilvl="0" w:tplc="F4C6E338">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EE58D8">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3688EEA">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9CA45E">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D8A64DA">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728614">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B864DC">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22376A">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81E7504">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02D5A52"/>
    <w:multiLevelType w:val="multilevel"/>
    <w:tmpl w:val="825688CA"/>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36"/>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7C7189E"/>
    <w:multiLevelType w:val="multilevel"/>
    <w:tmpl w:val="B16020B2"/>
    <w:lvl w:ilvl="0">
      <w:start w:val="1"/>
      <w:numFmt w:val="low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0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7FD1F5E"/>
    <w:multiLevelType w:val="hybridMultilevel"/>
    <w:tmpl w:val="0004FBFC"/>
    <w:lvl w:ilvl="0" w:tplc="798A3D90">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CB8500A">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964658">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5C79F0">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D8546E">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B8E062">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D20FA2A">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4081B04">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2E27BD0">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9105D1C"/>
    <w:multiLevelType w:val="hybridMultilevel"/>
    <w:tmpl w:val="9C7A6550"/>
    <w:lvl w:ilvl="0" w:tplc="28746ECA">
      <w:start w:val="1"/>
      <w:numFmt w:val="lowerLetter"/>
      <w:lvlText w:val="%1)"/>
      <w:lvlJc w:val="left"/>
      <w:pPr>
        <w:ind w:left="1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1B6DE58">
      <w:start w:val="1"/>
      <w:numFmt w:val="lowerLetter"/>
      <w:lvlText w:val="%2"/>
      <w:lvlJc w:val="left"/>
      <w:pPr>
        <w:ind w:left="1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D7A0B70">
      <w:start w:val="1"/>
      <w:numFmt w:val="lowerRoman"/>
      <w:lvlText w:val="%3"/>
      <w:lvlJc w:val="left"/>
      <w:pPr>
        <w:ind w:left="22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796CFE8">
      <w:start w:val="1"/>
      <w:numFmt w:val="decimal"/>
      <w:lvlText w:val="%4"/>
      <w:lvlJc w:val="left"/>
      <w:pPr>
        <w:ind w:left="30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0F496A2">
      <w:start w:val="1"/>
      <w:numFmt w:val="lowerLetter"/>
      <w:lvlText w:val="%5"/>
      <w:lvlJc w:val="left"/>
      <w:pPr>
        <w:ind w:left="3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218133C">
      <w:start w:val="1"/>
      <w:numFmt w:val="lowerRoman"/>
      <w:lvlText w:val="%6"/>
      <w:lvlJc w:val="left"/>
      <w:pPr>
        <w:ind w:left="4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686F57A">
      <w:start w:val="1"/>
      <w:numFmt w:val="decimal"/>
      <w:lvlText w:val="%7"/>
      <w:lvlJc w:val="left"/>
      <w:pPr>
        <w:ind w:left="5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F1CA362">
      <w:start w:val="1"/>
      <w:numFmt w:val="lowerLetter"/>
      <w:lvlText w:val="%8"/>
      <w:lvlJc w:val="left"/>
      <w:pPr>
        <w:ind w:left="5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E822340">
      <w:start w:val="1"/>
      <w:numFmt w:val="lowerRoman"/>
      <w:lvlText w:val="%9"/>
      <w:lvlJc w:val="left"/>
      <w:pPr>
        <w:ind w:left="6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C281841"/>
    <w:multiLevelType w:val="multilevel"/>
    <w:tmpl w:val="60449A18"/>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7"/>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3"/>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E57495A"/>
    <w:multiLevelType w:val="multilevel"/>
    <w:tmpl w:val="B0D8E8D0"/>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38"/>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335081A"/>
    <w:multiLevelType w:val="hybridMultilevel"/>
    <w:tmpl w:val="07244DFC"/>
    <w:lvl w:ilvl="0" w:tplc="169E101C">
      <w:start w:val="1"/>
      <w:numFmt w:val="lowerLetter"/>
      <w:lvlText w:val="%1)"/>
      <w:lvlJc w:val="left"/>
      <w:pPr>
        <w:ind w:left="1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B52DE64">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F740586">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96E828E">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1CCE23C">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9B61B9C">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14AFE76">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E9068EE">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CD0A22C">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3B00ADE"/>
    <w:multiLevelType w:val="multilevel"/>
    <w:tmpl w:val="B4F21EF2"/>
    <w:lvl w:ilvl="0">
      <w:start w:val="6"/>
      <w:numFmt w:val="decimal"/>
      <w:lvlText w:val="%1."/>
      <w:lvlJc w:val="left"/>
      <w:pPr>
        <w:ind w:left="72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4A41C73"/>
    <w:multiLevelType w:val="multilevel"/>
    <w:tmpl w:val="1FB0FD0E"/>
    <w:lvl w:ilvl="0">
      <w:start w:val="4"/>
      <w:numFmt w:val="lowerLetter"/>
      <w:lvlText w:val="%1)"/>
      <w:lvlJc w:val="left"/>
      <w:pPr>
        <w:ind w:left="12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54D4EF8"/>
    <w:multiLevelType w:val="multilevel"/>
    <w:tmpl w:val="8FD688E2"/>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26"/>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8D84620"/>
    <w:multiLevelType w:val="hybridMultilevel"/>
    <w:tmpl w:val="1D664776"/>
    <w:lvl w:ilvl="0" w:tplc="D6A86472">
      <w:start w:val="1"/>
      <w:numFmt w:val="lowerLetter"/>
      <w:lvlText w:val="%1)"/>
      <w:lvlJc w:val="left"/>
      <w:pPr>
        <w:ind w:left="124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E9E809F6">
      <w:start w:val="1"/>
      <w:numFmt w:val="lowerLetter"/>
      <w:lvlText w:val="%2"/>
      <w:lvlJc w:val="left"/>
      <w:pPr>
        <w:ind w:left="136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94E82600">
      <w:start w:val="1"/>
      <w:numFmt w:val="lowerRoman"/>
      <w:lvlText w:val="%3"/>
      <w:lvlJc w:val="left"/>
      <w:pPr>
        <w:ind w:left="208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4F7231B0">
      <w:start w:val="1"/>
      <w:numFmt w:val="decimal"/>
      <w:lvlText w:val="%4"/>
      <w:lvlJc w:val="left"/>
      <w:pPr>
        <w:ind w:left="280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99B8D020">
      <w:start w:val="1"/>
      <w:numFmt w:val="lowerLetter"/>
      <w:lvlText w:val="%5"/>
      <w:lvlJc w:val="left"/>
      <w:pPr>
        <w:ind w:left="352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F5B0E8F0">
      <w:start w:val="1"/>
      <w:numFmt w:val="lowerRoman"/>
      <w:lvlText w:val="%6"/>
      <w:lvlJc w:val="left"/>
      <w:pPr>
        <w:ind w:left="424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BB205510">
      <w:start w:val="1"/>
      <w:numFmt w:val="decimal"/>
      <w:lvlText w:val="%7"/>
      <w:lvlJc w:val="left"/>
      <w:pPr>
        <w:ind w:left="496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B16030C2">
      <w:start w:val="1"/>
      <w:numFmt w:val="lowerLetter"/>
      <w:lvlText w:val="%8"/>
      <w:lvlJc w:val="left"/>
      <w:pPr>
        <w:ind w:left="568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0510B31C">
      <w:start w:val="1"/>
      <w:numFmt w:val="lowerRoman"/>
      <w:lvlText w:val="%9"/>
      <w:lvlJc w:val="left"/>
      <w:pPr>
        <w:ind w:left="640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B291C80"/>
    <w:multiLevelType w:val="hybridMultilevel"/>
    <w:tmpl w:val="0D5AABFC"/>
    <w:lvl w:ilvl="0" w:tplc="8476285E">
      <w:start w:val="1"/>
      <w:numFmt w:val="lowerLetter"/>
      <w:lvlText w:val="%1)"/>
      <w:lvlJc w:val="left"/>
      <w:pPr>
        <w:ind w:left="1248"/>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1" w:tplc="14CC1F0A">
      <w:start w:val="1"/>
      <w:numFmt w:val="lowerLetter"/>
      <w:lvlText w:val="%2"/>
      <w:lvlJc w:val="left"/>
      <w:pPr>
        <w:ind w:left="136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2" w:tplc="20522F20">
      <w:start w:val="1"/>
      <w:numFmt w:val="lowerRoman"/>
      <w:lvlText w:val="%3"/>
      <w:lvlJc w:val="left"/>
      <w:pPr>
        <w:ind w:left="208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3" w:tplc="59E8AE90">
      <w:start w:val="1"/>
      <w:numFmt w:val="decimal"/>
      <w:lvlText w:val="%4"/>
      <w:lvlJc w:val="left"/>
      <w:pPr>
        <w:ind w:left="280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4" w:tplc="3C7E3724">
      <w:start w:val="1"/>
      <w:numFmt w:val="lowerLetter"/>
      <w:lvlText w:val="%5"/>
      <w:lvlJc w:val="left"/>
      <w:pPr>
        <w:ind w:left="352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5" w:tplc="C31CA474">
      <w:start w:val="1"/>
      <w:numFmt w:val="lowerRoman"/>
      <w:lvlText w:val="%6"/>
      <w:lvlJc w:val="left"/>
      <w:pPr>
        <w:ind w:left="424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6" w:tplc="A9DE5662">
      <w:start w:val="1"/>
      <w:numFmt w:val="decimal"/>
      <w:lvlText w:val="%7"/>
      <w:lvlJc w:val="left"/>
      <w:pPr>
        <w:ind w:left="496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7" w:tplc="7EF29BCC">
      <w:start w:val="1"/>
      <w:numFmt w:val="lowerLetter"/>
      <w:lvlText w:val="%8"/>
      <w:lvlJc w:val="left"/>
      <w:pPr>
        <w:ind w:left="568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8" w:tplc="48FC77F6">
      <w:start w:val="1"/>
      <w:numFmt w:val="lowerRoman"/>
      <w:lvlText w:val="%9"/>
      <w:lvlJc w:val="left"/>
      <w:pPr>
        <w:ind w:left="640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abstractNum>
  <w:abstractNum w:abstractNumId="33" w15:restartNumberingAfterBreak="0">
    <w:nsid w:val="4E683E2F"/>
    <w:multiLevelType w:val="hybridMultilevel"/>
    <w:tmpl w:val="86ECA830"/>
    <w:lvl w:ilvl="0" w:tplc="DFDEFFE0">
      <w:start w:val="1"/>
      <w:numFmt w:val="bullet"/>
      <w:lvlText w:val="•"/>
      <w:lvlJc w:val="left"/>
      <w:pPr>
        <w:ind w:left="17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1C8060">
      <w:start w:val="1"/>
      <w:numFmt w:val="bullet"/>
      <w:lvlText w:val="o"/>
      <w:lvlJc w:val="left"/>
      <w:pPr>
        <w:ind w:left="19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558C7A4">
      <w:start w:val="1"/>
      <w:numFmt w:val="bullet"/>
      <w:lvlText w:val="▪"/>
      <w:lvlJc w:val="left"/>
      <w:pPr>
        <w:ind w:left="26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7983570">
      <w:start w:val="1"/>
      <w:numFmt w:val="bullet"/>
      <w:lvlText w:val="•"/>
      <w:lvlJc w:val="left"/>
      <w:pPr>
        <w:ind w:left="33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76663B4">
      <w:start w:val="1"/>
      <w:numFmt w:val="bullet"/>
      <w:lvlText w:val="o"/>
      <w:lvlJc w:val="left"/>
      <w:pPr>
        <w:ind w:left="41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CD47292">
      <w:start w:val="1"/>
      <w:numFmt w:val="bullet"/>
      <w:lvlText w:val="▪"/>
      <w:lvlJc w:val="left"/>
      <w:pPr>
        <w:ind w:left="4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53E4B98">
      <w:start w:val="1"/>
      <w:numFmt w:val="bullet"/>
      <w:lvlText w:val="•"/>
      <w:lvlJc w:val="left"/>
      <w:pPr>
        <w:ind w:left="55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3C87832">
      <w:start w:val="1"/>
      <w:numFmt w:val="bullet"/>
      <w:lvlText w:val="o"/>
      <w:lvlJc w:val="left"/>
      <w:pPr>
        <w:ind w:left="6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306C32C">
      <w:start w:val="1"/>
      <w:numFmt w:val="bullet"/>
      <w:lvlText w:val="▪"/>
      <w:lvlJc w:val="left"/>
      <w:pPr>
        <w:ind w:left="69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4EDE661E"/>
    <w:multiLevelType w:val="multilevel"/>
    <w:tmpl w:val="E7E61D86"/>
    <w:lvl w:ilvl="0">
      <w:start w:val="14"/>
      <w:numFmt w:val="decimal"/>
      <w:lvlText w:val="%1."/>
      <w:lvlJc w:val="left"/>
      <w:pPr>
        <w:ind w:left="600" w:hanging="600"/>
      </w:pPr>
      <w:rPr>
        <w:rFonts w:hint="default"/>
        <w:b w:val="0"/>
      </w:rPr>
    </w:lvl>
    <w:lvl w:ilvl="1">
      <w:start w:val="37"/>
      <w:numFmt w:val="decimal"/>
      <w:lvlText w:val="%1.%2."/>
      <w:lvlJc w:val="left"/>
      <w:pPr>
        <w:ind w:left="600" w:hanging="60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510D2644"/>
    <w:multiLevelType w:val="hybridMultilevel"/>
    <w:tmpl w:val="8C82C728"/>
    <w:lvl w:ilvl="0" w:tplc="E14E27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B02220">
      <w:start w:val="1"/>
      <w:numFmt w:val="bullet"/>
      <w:lvlText w:val="o"/>
      <w:lvlJc w:val="left"/>
      <w:pPr>
        <w:ind w:left="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F25AB2">
      <w:start w:val="1"/>
      <w:numFmt w:val="bullet"/>
      <w:lvlText w:val="▪"/>
      <w:lvlJc w:val="left"/>
      <w:pPr>
        <w:ind w:left="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AE813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868D16">
      <w:start w:val="1"/>
      <w:numFmt w:val="bullet"/>
      <w:lvlRestart w:val="0"/>
      <w:lvlText w:val="•"/>
      <w:lvlJc w:val="left"/>
      <w:pPr>
        <w:ind w:left="1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2E49AE">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7E32F6">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40E3D2">
      <w:start w:val="1"/>
      <w:numFmt w:val="bullet"/>
      <w:lvlText w:val="o"/>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4293EC">
      <w:start w:val="1"/>
      <w:numFmt w:val="bullet"/>
      <w:lvlText w:val="▪"/>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64F68E2"/>
    <w:multiLevelType w:val="hybridMultilevel"/>
    <w:tmpl w:val="E69C8A56"/>
    <w:lvl w:ilvl="0" w:tplc="76BCB0A6">
      <w:start w:val="1"/>
      <w:numFmt w:val="lowerLetter"/>
      <w:lvlText w:val="%1)"/>
      <w:lvlJc w:val="left"/>
      <w:pPr>
        <w:ind w:left="13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8960B70">
      <w:start w:val="1"/>
      <w:numFmt w:val="lowerLetter"/>
      <w:lvlText w:val="%2"/>
      <w:lvlJc w:val="left"/>
      <w:pPr>
        <w:ind w:left="1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C0EC8FE">
      <w:start w:val="1"/>
      <w:numFmt w:val="lowerRoman"/>
      <w:lvlText w:val="%3"/>
      <w:lvlJc w:val="left"/>
      <w:pPr>
        <w:ind w:left="22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0189110">
      <w:start w:val="1"/>
      <w:numFmt w:val="decimal"/>
      <w:lvlText w:val="%4"/>
      <w:lvlJc w:val="left"/>
      <w:pPr>
        <w:ind w:left="30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1087AB8">
      <w:start w:val="1"/>
      <w:numFmt w:val="lowerLetter"/>
      <w:lvlText w:val="%5"/>
      <w:lvlJc w:val="left"/>
      <w:pPr>
        <w:ind w:left="3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F74AB36">
      <w:start w:val="1"/>
      <w:numFmt w:val="lowerRoman"/>
      <w:lvlText w:val="%6"/>
      <w:lvlJc w:val="left"/>
      <w:pPr>
        <w:ind w:left="4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9468B88">
      <w:start w:val="1"/>
      <w:numFmt w:val="decimal"/>
      <w:lvlText w:val="%7"/>
      <w:lvlJc w:val="left"/>
      <w:pPr>
        <w:ind w:left="5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D0227BE">
      <w:start w:val="1"/>
      <w:numFmt w:val="lowerLetter"/>
      <w:lvlText w:val="%8"/>
      <w:lvlJc w:val="left"/>
      <w:pPr>
        <w:ind w:left="5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D24D41E">
      <w:start w:val="1"/>
      <w:numFmt w:val="lowerRoman"/>
      <w:lvlText w:val="%9"/>
      <w:lvlJc w:val="left"/>
      <w:pPr>
        <w:ind w:left="6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B15079C"/>
    <w:multiLevelType w:val="hybridMultilevel"/>
    <w:tmpl w:val="2696D49C"/>
    <w:lvl w:ilvl="0" w:tplc="081695D8">
      <w:start w:val="1"/>
      <w:numFmt w:val="lowerLetter"/>
      <w:lvlText w:val="%1)"/>
      <w:lvlJc w:val="left"/>
      <w:pPr>
        <w:ind w:left="1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A2315E">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98261EC">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67EC814">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D8C9D2">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E5ABCDC">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82DB6C">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B7C4DD2">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C6C400">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C840AED"/>
    <w:multiLevelType w:val="multilevel"/>
    <w:tmpl w:val="96141EBE"/>
    <w:lvl w:ilvl="0">
      <w:start w:val="8"/>
      <w:numFmt w:val="decimal"/>
      <w:lvlText w:val="%1."/>
      <w:lvlJc w:val="left"/>
      <w:pPr>
        <w:ind w:left="360" w:hanging="360"/>
      </w:pPr>
      <w:rPr>
        <w:rFonts w:hint="default"/>
      </w:rPr>
    </w:lvl>
    <w:lvl w:ilvl="1">
      <w:start w:val="3"/>
      <w:numFmt w:val="decimal"/>
      <w:lvlText w:val="%1.%2."/>
      <w:lvlJc w:val="left"/>
      <w:pPr>
        <w:ind w:left="1593" w:hanging="360"/>
      </w:pPr>
      <w:rPr>
        <w:rFonts w:hint="default"/>
      </w:rPr>
    </w:lvl>
    <w:lvl w:ilvl="2">
      <w:start w:val="1"/>
      <w:numFmt w:val="decimal"/>
      <w:lvlText w:val="%1.%2.%3."/>
      <w:lvlJc w:val="left"/>
      <w:pPr>
        <w:ind w:left="3186" w:hanging="720"/>
      </w:pPr>
      <w:rPr>
        <w:rFonts w:hint="default"/>
      </w:rPr>
    </w:lvl>
    <w:lvl w:ilvl="3">
      <w:start w:val="1"/>
      <w:numFmt w:val="decimal"/>
      <w:lvlText w:val="%1.%2.%3.%4."/>
      <w:lvlJc w:val="left"/>
      <w:pPr>
        <w:ind w:left="4419" w:hanging="720"/>
      </w:pPr>
      <w:rPr>
        <w:rFonts w:hint="default"/>
      </w:rPr>
    </w:lvl>
    <w:lvl w:ilvl="4">
      <w:start w:val="1"/>
      <w:numFmt w:val="decimal"/>
      <w:lvlText w:val="%1.%2.%3.%4.%5."/>
      <w:lvlJc w:val="left"/>
      <w:pPr>
        <w:ind w:left="6012" w:hanging="1080"/>
      </w:pPr>
      <w:rPr>
        <w:rFonts w:hint="default"/>
      </w:rPr>
    </w:lvl>
    <w:lvl w:ilvl="5">
      <w:start w:val="1"/>
      <w:numFmt w:val="decimal"/>
      <w:lvlText w:val="%1.%2.%3.%4.%5.%6."/>
      <w:lvlJc w:val="left"/>
      <w:pPr>
        <w:ind w:left="7245" w:hanging="1080"/>
      </w:pPr>
      <w:rPr>
        <w:rFonts w:hint="default"/>
      </w:rPr>
    </w:lvl>
    <w:lvl w:ilvl="6">
      <w:start w:val="1"/>
      <w:numFmt w:val="decimal"/>
      <w:lvlText w:val="%1.%2.%3.%4.%5.%6.%7."/>
      <w:lvlJc w:val="left"/>
      <w:pPr>
        <w:ind w:left="8838" w:hanging="1440"/>
      </w:pPr>
      <w:rPr>
        <w:rFonts w:hint="default"/>
      </w:rPr>
    </w:lvl>
    <w:lvl w:ilvl="7">
      <w:start w:val="1"/>
      <w:numFmt w:val="decimal"/>
      <w:lvlText w:val="%1.%2.%3.%4.%5.%6.%7.%8."/>
      <w:lvlJc w:val="left"/>
      <w:pPr>
        <w:ind w:left="10071" w:hanging="1440"/>
      </w:pPr>
      <w:rPr>
        <w:rFonts w:hint="default"/>
      </w:rPr>
    </w:lvl>
    <w:lvl w:ilvl="8">
      <w:start w:val="1"/>
      <w:numFmt w:val="decimal"/>
      <w:lvlText w:val="%1.%2.%3.%4.%5.%6.%7.%8.%9."/>
      <w:lvlJc w:val="left"/>
      <w:pPr>
        <w:ind w:left="11664" w:hanging="1800"/>
      </w:pPr>
      <w:rPr>
        <w:rFonts w:hint="default"/>
      </w:rPr>
    </w:lvl>
  </w:abstractNum>
  <w:abstractNum w:abstractNumId="39" w15:restartNumberingAfterBreak="0">
    <w:nsid w:val="5E0F1DB9"/>
    <w:multiLevelType w:val="hybridMultilevel"/>
    <w:tmpl w:val="EE70CCEA"/>
    <w:lvl w:ilvl="0" w:tplc="E2E038B6">
      <w:start w:val="3"/>
      <w:numFmt w:val="lowerRoman"/>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5241E0">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825C3A">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AC3C54">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17C1A6E">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7BAB5F4">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E823A0">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26CA4A">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368C310">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EFC3511"/>
    <w:multiLevelType w:val="multilevel"/>
    <w:tmpl w:val="F3BC1646"/>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7"/>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00D2BD6"/>
    <w:multiLevelType w:val="multilevel"/>
    <w:tmpl w:val="C73CFF92"/>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11"/>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66C0272"/>
    <w:multiLevelType w:val="hybridMultilevel"/>
    <w:tmpl w:val="E9BE9F16"/>
    <w:lvl w:ilvl="0" w:tplc="91CE25D2">
      <w:start w:val="1"/>
      <w:numFmt w:val="lowerLetter"/>
      <w:lvlText w:val="%1)"/>
      <w:lvlJc w:val="left"/>
      <w:pPr>
        <w:ind w:left="12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7C843C4">
      <w:start w:val="1"/>
      <w:numFmt w:val="lowerLetter"/>
      <w:lvlText w:val="%2"/>
      <w:lvlJc w:val="left"/>
      <w:pPr>
        <w:ind w:left="1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392ED4C">
      <w:start w:val="1"/>
      <w:numFmt w:val="lowerRoman"/>
      <w:lvlText w:val="%3"/>
      <w:lvlJc w:val="left"/>
      <w:pPr>
        <w:ind w:left="22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062F7C6">
      <w:start w:val="1"/>
      <w:numFmt w:val="decimal"/>
      <w:lvlText w:val="%4"/>
      <w:lvlJc w:val="left"/>
      <w:pPr>
        <w:ind w:left="30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88C9A68">
      <w:start w:val="1"/>
      <w:numFmt w:val="lowerLetter"/>
      <w:lvlText w:val="%5"/>
      <w:lvlJc w:val="left"/>
      <w:pPr>
        <w:ind w:left="3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52EC846">
      <w:start w:val="1"/>
      <w:numFmt w:val="lowerRoman"/>
      <w:lvlText w:val="%6"/>
      <w:lvlJc w:val="left"/>
      <w:pPr>
        <w:ind w:left="4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98A2696">
      <w:start w:val="1"/>
      <w:numFmt w:val="decimal"/>
      <w:lvlText w:val="%7"/>
      <w:lvlJc w:val="left"/>
      <w:pPr>
        <w:ind w:left="5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DD6553E">
      <w:start w:val="1"/>
      <w:numFmt w:val="lowerLetter"/>
      <w:lvlText w:val="%8"/>
      <w:lvlJc w:val="left"/>
      <w:pPr>
        <w:ind w:left="5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2044294">
      <w:start w:val="1"/>
      <w:numFmt w:val="lowerRoman"/>
      <w:lvlText w:val="%9"/>
      <w:lvlJc w:val="left"/>
      <w:pPr>
        <w:ind w:left="6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85B4754"/>
    <w:multiLevelType w:val="multilevel"/>
    <w:tmpl w:val="3266E14A"/>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17"/>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6A162807"/>
    <w:multiLevelType w:val="multilevel"/>
    <w:tmpl w:val="8E944E1E"/>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06"/>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BAC693E"/>
    <w:multiLevelType w:val="hybridMultilevel"/>
    <w:tmpl w:val="67D02EFC"/>
    <w:lvl w:ilvl="0" w:tplc="E118FCEE">
      <w:start w:val="1"/>
      <w:numFmt w:val="decimal"/>
      <w:lvlText w:val="%1."/>
      <w:lvlJc w:val="left"/>
      <w:pPr>
        <w:ind w:left="7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8D09E5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658959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47A2BC8">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7549F5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41CEB0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B941988">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F76677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09E69E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C2473C1"/>
    <w:multiLevelType w:val="multilevel"/>
    <w:tmpl w:val="21AAF4FE"/>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28"/>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709609D3"/>
    <w:multiLevelType w:val="multilevel"/>
    <w:tmpl w:val="FF783D94"/>
    <w:lvl w:ilvl="0">
      <w:start w:val="1"/>
      <w:numFmt w:val="lowerLetter"/>
      <w:lvlText w:val="%1)"/>
      <w:lvlJc w:val="left"/>
      <w:pPr>
        <w:ind w:left="7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5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9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257555D"/>
    <w:multiLevelType w:val="multilevel"/>
    <w:tmpl w:val="42F643D0"/>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37"/>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72D24395"/>
    <w:multiLevelType w:val="multilevel"/>
    <w:tmpl w:val="CF187F8A"/>
    <w:lvl w:ilvl="0">
      <w:start w:val="500"/>
      <w:numFmt w:val="lowerRoman"/>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4A94058"/>
    <w:multiLevelType w:val="hybridMultilevel"/>
    <w:tmpl w:val="42DECDB6"/>
    <w:lvl w:ilvl="0" w:tplc="5CD240A4">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60E3B2A">
      <w:start w:val="1"/>
      <w:numFmt w:val="lowerLetter"/>
      <w:lvlText w:val="%2"/>
      <w:lvlJc w:val="left"/>
      <w:pPr>
        <w:ind w:left="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CD296FE">
      <w:start w:val="1"/>
      <w:numFmt w:val="lowerRoman"/>
      <w:lvlText w:val="%3"/>
      <w:lvlJc w:val="left"/>
      <w:pPr>
        <w:ind w:left="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64C8792">
      <w:start w:val="1"/>
      <w:numFmt w:val="upperRoman"/>
      <w:lvlRestart w:val="0"/>
      <w:lvlText w:val="%4."/>
      <w:lvlJc w:val="left"/>
      <w:pPr>
        <w:ind w:left="10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38C7F98">
      <w:start w:val="1"/>
      <w:numFmt w:val="lowerLetter"/>
      <w:lvlText w:val="%5"/>
      <w:lvlJc w:val="left"/>
      <w:pPr>
        <w:ind w:left="1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23275E2">
      <w:start w:val="1"/>
      <w:numFmt w:val="lowerRoman"/>
      <w:lvlText w:val="%6"/>
      <w:lvlJc w:val="left"/>
      <w:pPr>
        <w:ind w:left="22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BD0483C">
      <w:start w:val="1"/>
      <w:numFmt w:val="decimal"/>
      <w:lvlText w:val="%7"/>
      <w:lvlJc w:val="left"/>
      <w:pPr>
        <w:ind w:left="30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32A137E">
      <w:start w:val="1"/>
      <w:numFmt w:val="lowerLetter"/>
      <w:lvlText w:val="%8"/>
      <w:lvlJc w:val="left"/>
      <w:pPr>
        <w:ind w:left="3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7CC4634">
      <w:start w:val="1"/>
      <w:numFmt w:val="lowerRoman"/>
      <w:lvlText w:val="%9"/>
      <w:lvlJc w:val="left"/>
      <w:pPr>
        <w:ind w:left="4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62651BA"/>
    <w:multiLevelType w:val="hybridMultilevel"/>
    <w:tmpl w:val="265635F0"/>
    <w:lvl w:ilvl="0" w:tplc="A3EAB912">
      <w:start w:val="1"/>
      <w:numFmt w:val="lowerLetter"/>
      <w:lvlText w:val="%1)"/>
      <w:lvlJc w:val="left"/>
      <w:pPr>
        <w:ind w:left="124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6E8A405E">
      <w:start w:val="1"/>
      <w:numFmt w:val="lowerLetter"/>
      <w:lvlText w:val="%2"/>
      <w:lvlJc w:val="left"/>
      <w:pPr>
        <w:ind w:left="136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A9B06594">
      <w:start w:val="1"/>
      <w:numFmt w:val="lowerRoman"/>
      <w:lvlText w:val="%3"/>
      <w:lvlJc w:val="left"/>
      <w:pPr>
        <w:ind w:left="208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6E4CF594">
      <w:start w:val="1"/>
      <w:numFmt w:val="decimal"/>
      <w:lvlText w:val="%4"/>
      <w:lvlJc w:val="left"/>
      <w:pPr>
        <w:ind w:left="280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B978CCDA">
      <w:start w:val="1"/>
      <w:numFmt w:val="lowerLetter"/>
      <w:lvlText w:val="%5"/>
      <w:lvlJc w:val="left"/>
      <w:pPr>
        <w:ind w:left="352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7144DE60">
      <w:start w:val="1"/>
      <w:numFmt w:val="lowerRoman"/>
      <w:lvlText w:val="%6"/>
      <w:lvlJc w:val="left"/>
      <w:pPr>
        <w:ind w:left="424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BEC6695C">
      <w:start w:val="1"/>
      <w:numFmt w:val="decimal"/>
      <w:lvlText w:val="%7"/>
      <w:lvlJc w:val="left"/>
      <w:pPr>
        <w:ind w:left="496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5DD66CAC">
      <w:start w:val="1"/>
      <w:numFmt w:val="lowerLetter"/>
      <w:lvlText w:val="%8"/>
      <w:lvlJc w:val="left"/>
      <w:pPr>
        <w:ind w:left="568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9A0C337A">
      <w:start w:val="1"/>
      <w:numFmt w:val="lowerRoman"/>
      <w:lvlText w:val="%9"/>
      <w:lvlJc w:val="left"/>
      <w:pPr>
        <w:ind w:left="640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79DD60A1"/>
    <w:multiLevelType w:val="hybridMultilevel"/>
    <w:tmpl w:val="4D1CAF10"/>
    <w:lvl w:ilvl="0" w:tplc="0416000F">
      <w:start w:val="20"/>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608EAB40">
      <w:start w:val="1"/>
      <w:numFmt w:val="upperRoman"/>
      <w:lvlText w:val="%4."/>
      <w:lvlJc w:val="left"/>
      <w:pPr>
        <w:ind w:left="3240" w:hanging="720"/>
      </w:pPr>
      <w:rPr>
        <w:rFonts w:hint="default"/>
      </w:rPr>
    </w:lvl>
    <w:lvl w:ilvl="4" w:tplc="4FA03C04">
      <w:start w:val="1"/>
      <w:numFmt w:val="decimal"/>
      <w:lvlText w:val="%5"/>
      <w:lvlJc w:val="left"/>
      <w:pPr>
        <w:ind w:left="3600" w:hanging="360"/>
      </w:pPr>
      <w:rPr>
        <w:rFonts w:hint="default"/>
        <w:b/>
        <w:bCs/>
      </w:rPr>
    </w:lvl>
    <w:lvl w:ilvl="5" w:tplc="9954C040">
      <w:start w:val="2"/>
      <w:numFmt w:val="lowerLetter"/>
      <w:lvlText w:val="%6)"/>
      <w:lvlJc w:val="left"/>
      <w:pPr>
        <w:ind w:left="4500" w:hanging="360"/>
      </w:pPr>
      <w:rPr>
        <w:rFonts w:hint="default"/>
      </w:r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DD402C1"/>
    <w:multiLevelType w:val="multilevel"/>
    <w:tmpl w:val="C902E004"/>
    <w:lvl w:ilvl="0">
      <w:start w:val="1"/>
      <w:numFmt w:val="lowerLetter"/>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3"/>
      <w:numFmt w:val="decimal"/>
      <w:lvlText w:val="%1.%2.%3)"/>
      <w:lvlJc w:val="left"/>
      <w:pPr>
        <w:ind w:left="15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EDA4280"/>
    <w:multiLevelType w:val="multilevel"/>
    <w:tmpl w:val="E138D314"/>
    <w:lvl w:ilvl="0">
      <w:start w:val="8"/>
      <w:numFmt w:val="decimal"/>
      <w:lvlText w:val="%1."/>
      <w:lvlJc w:val="left"/>
      <w:pPr>
        <w:ind w:left="360" w:hanging="360"/>
      </w:pPr>
      <w:rPr>
        <w:rFonts w:hint="default"/>
      </w:rPr>
    </w:lvl>
    <w:lvl w:ilvl="1">
      <w:start w:val="3"/>
      <w:numFmt w:val="decimal"/>
      <w:lvlText w:val="%1.%2."/>
      <w:lvlJc w:val="left"/>
      <w:pPr>
        <w:ind w:left="1593" w:hanging="360"/>
      </w:pPr>
      <w:rPr>
        <w:rFonts w:hint="default"/>
      </w:rPr>
    </w:lvl>
    <w:lvl w:ilvl="2">
      <w:start w:val="1"/>
      <w:numFmt w:val="decimal"/>
      <w:lvlText w:val="%1.%2.%3."/>
      <w:lvlJc w:val="left"/>
      <w:pPr>
        <w:ind w:left="3186" w:hanging="720"/>
      </w:pPr>
      <w:rPr>
        <w:rFonts w:hint="default"/>
      </w:rPr>
    </w:lvl>
    <w:lvl w:ilvl="3">
      <w:start w:val="1"/>
      <w:numFmt w:val="decimal"/>
      <w:lvlText w:val="%1.%2.%3.%4."/>
      <w:lvlJc w:val="left"/>
      <w:pPr>
        <w:ind w:left="4419" w:hanging="720"/>
      </w:pPr>
      <w:rPr>
        <w:rFonts w:hint="default"/>
      </w:rPr>
    </w:lvl>
    <w:lvl w:ilvl="4">
      <w:start w:val="1"/>
      <w:numFmt w:val="decimal"/>
      <w:lvlText w:val="%1.%2.%3.%4.%5."/>
      <w:lvlJc w:val="left"/>
      <w:pPr>
        <w:ind w:left="6012" w:hanging="1080"/>
      </w:pPr>
      <w:rPr>
        <w:rFonts w:hint="default"/>
      </w:rPr>
    </w:lvl>
    <w:lvl w:ilvl="5">
      <w:start w:val="1"/>
      <w:numFmt w:val="decimal"/>
      <w:lvlText w:val="%1.%2.%3.%4.%5.%6."/>
      <w:lvlJc w:val="left"/>
      <w:pPr>
        <w:ind w:left="7245" w:hanging="1080"/>
      </w:pPr>
      <w:rPr>
        <w:rFonts w:hint="default"/>
      </w:rPr>
    </w:lvl>
    <w:lvl w:ilvl="6">
      <w:start w:val="1"/>
      <w:numFmt w:val="decimal"/>
      <w:lvlText w:val="%1.%2.%3.%4.%5.%6.%7."/>
      <w:lvlJc w:val="left"/>
      <w:pPr>
        <w:ind w:left="8838" w:hanging="1440"/>
      </w:pPr>
      <w:rPr>
        <w:rFonts w:hint="default"/>
      </w:rPr>
    </w:lvl>
    <w:lvl w:ilvl="7">
      <w:start w:val="1"/>
      <w:numFmt w:val="decimal"/>
      <w:lvlText w:val="%1.%2.%3.%4.%5.%6.%7.%8."/>
      <w:lvlJc w:val="left"/>
      <w:pPr>
        <w:ind w:left="10071" w:hanging="1440"/>
      </w:pPr>
      <w:rPr>
        <w:rFonts w:hint="default"/>
      </w:rPr>
    </w:lvl>
    <w:lvl w:ilvl="8">
      <w:start w:val="1"/>
      <w:numFmt w:val="decimal"/>
      <w:lvlText w:val="%1.%2.%3.%4.%5.%6.%7.%8.%9."/>
      <w:lvlJc w:val="left"/>
      <w:pPr>
        <w:ind w:left="11664" w:hanging="1800"/>
      </w:pPr>
      <w:rPr>
        <w:rFonts w:hint="default"/>
      </w:rPr>
    </w:lvl>
  </w:abstractNum>
  <w:abstractNum w:abstractNumId="55" w15:restartNumberingAfterBreak="0">
    <w:nsid w:val="7EEB4DD5"/>
    <w:multiLevelType w:val="hybridMultilevel"/>
    <w:tmpl w:val="696A7B8C"/>
    <w:lvl w:ilvl="0" w:tplc="490262A6">
      <w:start w:val="1"/>
      <w:numFmt w:val="decimalZero"/>
      <w:lvlText w:val="%1."/>
      <w:lvlJc w:val="left"/>
      <w:pPr>
        <w:ind w:left="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6AC3C8">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A20B5C">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14BD6A">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3C8E0A">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341F02">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7C178C">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36F0A6">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3CD628">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983242695">
    <w:abstractNumId w:val="36"/>
  </w:num>
  <w:num w:numId="2" w16cid:durableId="1395276318">
    <w:abstractNumId w:val="8"/>
  </w:num>
  <w:num w:numId="3" w16cid:durableId="1077288184">
    <w:abstractNumId w:val="42"/>
  </w:num>
  <w:num w:numId="4" w16cid:durableId="1543708927">
    <w:abstractNumId w:val="24"/>
  </w:num>
  <w:num w:numId="5" w16cid:durableId="1267470202">
    <w:abstractNumId w:val="29"/>
  </w:num>
  <w:num w:numId="6" w16cid:durableId="1815216831">
    <w:abstractNumId w:val="22"/>
  </w:num>
  <w:num w:numId="7" w16cid:durableId="145126749">
    <w:abstractNumId w:val="50"/>
  </w:num>
  <w:num w:numId="8" w16cid:durableId="298806703">
    <w:abstractNumId w:val="49"/>
  </w:num>
  <w:num w:numId="9" w16cid:durableId="1450660814">
    <w:abstractNumId w:val="53"/>
  </w:num>
  <w:num w:numId="10" w16cid:durableId="154301525">
    <w:abstractNumId w:val="47"/>
  </w:num>
  <w:num w:numId="11" w16cid:durableId="1109470255">
    <w:abstractNumId w:val="35"/>
  </w:num>
  <w:num w:numId="12" w16cid:durableId="239024254">
    <w:abstractNumId w:val="10"/>
  </w:num>
  <w:num w:numId="13" w16cid:durableId="775905433">
    <w:abstractNumId w:val="27"/>
  </w:num>
  <w:num w:numId="14" w16cid:durableId="1477261603">
    <w:abstractNumId w:val="33"/>
  </w:num>
  <w:num w:numId="15" w16cid:durableId="2135172092">
    <w:abstractNumId w:val="55"/>
  </w:num>
  <w:num w:numId="16" w16cid:durableId="350689026">
    <w:abstractNumId w:val="1"/>
  </w:num>
  <w:num w:numId="17" w16cid:durableId="656879990">
    <w:abstractNumId w:val="32"/>
  </w:num>
  <w:num w:numId="18" w16cid:durableId="702898098">
    <w:abstractNumId w:val="17"/>
  </w:num>
  <w:num w:numId="19" w16cid:durableId="707148233">
    <w:abstractNumId w:val="31"/>
  </w:num>
  <w:num w:numId="20" w16cid:durableId="1725061901">
    <w:abstractNumId w:val="6"/>
  </w:num>
  <w:num w:numId="21" w16cid:durableId="780151446">
    <w:abstractNumId w:val="20"/>
  </w:num>
  <w:num w:numId="22" w16cid:durableId="1863010262">
    <w:abstractNumId w:val="12"/>
  </w:num>
  <w:num w:numId="23" w16cid:durableId="1768455735">
    <w:abstractNumId w:val="23"/>
  </w:num>
  <w:num w:numId="24" w16cid:durableId="1128354784">
    <w:abstractNumId w:val="14"/>
  </w:num>
  <w:num w:numId="25" w16cid:durableId="1393695595">
    <w:abstractNumId w:val="9"/>
  </w:num>
  <w:num w:numId="26" w16cid:durableId="683554313">
    <w:abstractNumId w:val="13"/>
  </w:num>
  <w:num w:numId="27" w16cid:durableId="1750227063">
    <w:abstractNumId w:val="25"/>
  </w:num>
  <w:num w:numId="28" w16cid:durableId="666904284">
    <w:abstractNumId w:val="40"/>
  </w:num>
  <w:num w:numId="29" w16cid:durableId="934366426">
    <w:abstractNumId w:val="19"/>
  </w:num>
  <w:num w:numId="30" w16cid:durableId="139536794">
    <w:abstractNumId w:val="18"/>
  </w:num>
  <w:num w:numId="31" w16cid:durableId="766774047">
    <w:abstractNumId w:val="37"/>
  </w:num>
  <w:num w:numId="32" w16cid:durableId="9527332">
    <w:abstractNumId w:val="43"/>
  </w:num>
  <w:num w:numId="33" w16cid:durableId="1849445872">
    <w:abstractNumId w:val="41"/>
  </w:num>
  <w:num w:numId="34" w16cid:durableId="1500151603">
    <w:abstractNumId w:val="15"/>
  </w:num>
  <w:num w:numId="35" w16cid:durableId="637229261">
    <w:abstractNumId w:val="11"/>
  </w:num>
  <w:num w:numId="36" w16cid:durableId="1725256410">
    <w:abstractNumId w:val="44"/>
  </w:num>
  <w:num w:numId="37" w16cid:durableId="1632517749">
    <w:abstractNumId w:val="16"/>
  </w:num>
  <w:num w:numId="38" w16cid:durableId="233441811">
    <w:abstractNumId w:val="39"/>
  </w:num>
  <w:num w:numId="39" w16cid:durableId="1416394553">
    <w:abstractNumId w:val="2"/>
  </w:num>
  <w:num w:numId="40" w16cid:durableId="899754182">
    <w:abstractNumId w:val="7"/>
  </w:num>
  <w:num w:numId="41" w16cid:durableId="581449196">
    <w:abstractNumId w:val="5"/>
  </w:num>
  <w:num w:numId="42" w16cid:durableId="2037415438">
    <w:abstractNumId w:val="30"/>
  </w:num>
  <w:num w:numId="43" w16cid:durableId="1639846399">
    <w:abstractNumId w:val="4"/>
  </w:num>
  <w:num w:numId="44" w16cid:durableId="577246818">
    <w:abstractNumId w:val="0"/>
  </w:num>
  <w:num w:numId="45" w16cid:durableId="294912415">
    <w:abstractNumId w:val="46"/>
  </w:num>
  <w:num w:numId="46" w16cid:durableId="67465389">
    <w:abstractNumId w:val="51"/>
  </w:num>
  <w:num w:numId="47" w16cid:durableId="427308638">
    <w:abstractNumId w:val="21"/>
  </w:num>
  <w:num w:numId="48" w16cid:durableId="571306834">
    <w:abstractNumId w:val="26"/>
  </w:num>
  <w:num w:numId="49" w16cid:durableId="1236549655">
    <w:abstractNumId w:val="48"/>
  </w:num>
  <w:num w:numId="50" w16cid:durableId="1443110311">
    <w:abstractNumId w:val="45"/>
  </w:num>
  <w:num w:numId="51" w16cid:durableId="329017747">
    <w:abstractNumId w:val="54"/>
  </w:num>
  <w:num w:numId="52" w16cid:durableId="1638488873">
    <w:abstractNumId w:val="38"/>
  </w:num>
  <w:num w:numId="53" w16cid:durableId="1309045769">
    <w:abstractNumId w:val="52"/>
  </w:num>
  <w:num w:numId="54" w16cid:durableId="304089188">
    <w:abstractNumId w:val="28"/>
  </w:num>
  <w:num w:numId="55" w16cid:durableId="1948385456">
    <w:abstractNumId w:val="34"/>
  </w:num>
  <w:num w:numId="56" w16cid:durableId="13469806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74A"/>
    <w:rsid w:val="000043FF"/>
    <w:rsid w:val="00005004"/>
    <w:rsid w:val="00006681"/>
    <w:rsid w:val="0000748D"/>
    <w:rsid w:val="000100A6"/>
    <w:rsid w:val="00020DC5"/>
    <w:rsid w:val="000320C1"/>
    <w:rsid w:val="00034691"/>
    <w:rsid w:val="00035497"/>
    <w:rsid w:val="00041CF2"/>
    <w:rsid w:val="00052E8B"/>
    <w:rsid w:val="00053B94"/>
    <w:rsid w:val="00057601"/>
    <w:rsid w:val="00065FBC"/>
    <w:rsid w:val="00067C46"/>
    <w:rsid w:val="000701E5"/>
    <w:rsid w:val="000751FD"/>
    <w:rsid w:val="00097DB7"/>
    <w:rsid w:val="000A099B"/>
    <w:rsid w:val="000A18EF"/>
    <w:rsid w:val="000A6849"/>
    <w:rsid w:val="000A768D"/>
    <w:rsid w:val="000B2717"/>
    <w:rsid w:val="000B2F81"/>
    <w:rsid w:val="000C615C"/>
    <w:rsid w:val="000E324E"/>
    <w:rsid w:val="0010471C"/>
    <w:rsid w:val="00111F05"/>
    <w:rsid w:val="001154F7"/>
    <w:rsid w:val="001201E7"/>
    <w:rsid w:val="00120A5B"/>
    <w:rsid w:val="001212E7"/>
    <w:rsid w:val="00122E34"/>
    <w:rsid w:val="00123CC3"/>
    <w:rsid w:val="0012573D"/>
    <w:rsid w:val="001429F6"/>
    <w:rsid w:val="001443F4"/>
    <w:rsid w:val="00146DC0"/>
    <w:rsid w:val="00150C6F"/>
    <w:rsid w:val="0015163F"/>
    <w:rsid w:val="00152B3A"/>
    <w:rsid w:val="00155F9D"/>
    <w:rsid w:val="00162265"/>
    <w:rsid w:val="00166C43"/>
    <w:rsid w:val="0016729B"/>
    <w:rsid w:val="00167700"/>
    <w:rsid w:val="00167FF4"/>
    <w:rsid w:val="00180392"/>
    <w:rsid w:val="00180559"/>
    <w:rsid w:val="00180F69"/>
    <w:rsid w:val="00181FBA"/>
    <w:rsid w:val="001831CA"/>
    <w:rsid w:val="00185EAD"/>
    <w:rsid w:val="00191C7A"/>
    <w:rsid w:val="00193829"/>
    <w:rsid w:val="001A1055"/>
    <w:rsid w:val="001A1DCB"/>
    <w:rsid w:val="001A2876"/>
    <w:rsid w:val="001B1C14"/>
    <w:rsid w:val="001B681A"/>
    <w:rsid w:val="001C0326"/>
    <w:rsid w:val="001C39EA"/>
    <w:rsid w:val="001E296C"/>
    <w:rsid w:val="001E6CF0"/>
    <w:rsid w:val="001F2434"/>
    <w:rsid w:val="00205A7B"/>
    <w:rsid w:val="002112E4"/>
    <w:rsid w:val="002133E4"/>
    <w:rsid w:val="0021386B"/>
    <w:rsid w:val="00215081"/>
    <w:rsid w:val="00215473"/>
    <w:rsid w:val="002261ED"/>
    <w:rsid w:val="002264D3"/>
    <w:rsid w:val="002303ED"/>
    <w:rsid w:val="00242673"/>
    <w:rsid w:val="00243CA6"/>
    <w:rsid w:val="00250A3E"/>
    <w:rsid w:val="0025147B"/>
    <w:rsid w:val="00252B78"/>
    <w:rsid w:val="0026005B"/>
    <w:rsid w:val="002606A5"/>
    <w:rsid w:val="0027098F"/>
    <w:rsid w:val="002721D9"/>
    <w:rsid w:val="0028624B"/>
    <w:rsid w:val="00287648"/>
    <w:rsid w:val="002A2891"/>
    <w:rsid w:val="002A3522"/>
    <w:rsid w:val="002A54C8"/>
    <w:rsid w:val="002B0D0B"/>
    <w:rsid w:val="002B5F60"/>
    <w:rsid w:val="002C0AD7"/>
    <w:rsid w:val="002C36F1"/>
    <w:rsid w:val="002D38F8"/>
    <w:rsid w:val="002D6C13"/>
    <w:rsid w:val="002E2178"/>
    <w:rsid w:val="002E3945"/>
    <w:rsid w:val="002F39B6"/>
    <w:rsid w:val="002F58CC"/>
    <w:rsid w:val="002F7539"/>
    <w:rsid w:val="003020D2"/>
    <w:rsid w:val="0030254F"/>
    <w:rsid w:val="00302D69"/>
    <w:rsid w:val="00304C00"/>
    <w:rsid w:val="003164F1"/>
    <w:rsid w:val="0031684B"/>
    <w:rsid w:val="00323193"/>
    <w:rsid w:val="003323A2"/>
    <w:rsid w:val="00334842"/>
    <w:rsid w:val="003353AE"/>
    <w:rsid w:val="00337D6B"/>
    <w:rsid w:val="003452F2"/>
    <w:rsid w:val="00350DD0"/>
    <w:rsid w:val="00355F1C"/>
    <w:rsid w:val="0036076F"/>
    <w:rsid w:val="003621D3"/>
    <w:rsid w:val="00366398"/>
    <w:rsid w:val="00374934"/>
    <w:rsid w:val="00375453"/>
    <w:rsid w:val="00380813"/>
    <w:rsid w:val="00380F5B"/>
    <w:rsid w:val="00396A22"/>
    <w:rsid w:val="003A62A6"/>
    <w:rsid w:val="003B168B"/>
    <w:rsid w:val="003B33C7"/>
    <w:rsid w:val="003B3FF7"/>
    <w:rsid w:val="003B727D"/>
    <w:rsid w:val="003C33FD"/>
    <w:rsid w:val="003C38B3"/>
    <w:rsid w:val="003C62B5"/>
    <w:rsid w:val="003D22E4"/>
    <w:rsid w:val="003D78D4"/>
    <w:rsid w:val="003E35C3"/>
    <w:rsid w:val="003F0F27"/>
    <w:rsid w:val="003F2D4B"/>
    <w:rsid w:val="00400B54"/>
    <w:rsid w:val="004032B3"/>
    <w:rsid w:val="00404C94"/>
    <w:rsid w:val="0040549D"/>
    <w:rsid w:val="0040682B"/>
    <w:rsid w:val="0041531A"/>
    <w:rsid w:val="00426AAF"/>
    <w:rsid w:val="004364C2"/>
    <w:rsid w:val="004407E6"/>
    <w:rsid w:val="00443D05"/>
    <w:rsid w:val="00445945"/>
    <w:rsid w:val="00454842"/>
    <w:rsid w:val="00460CAD"/>
    <w:rsid w:val="004629ED"/>
    <w:rsid w:val="004664A4"/>
    <w:rsid w:val="00470482"/>
    <w:rsid w:val="00471F63"/>
    <w:rsid w:val="00480630"/>
    <w:rsid w:val="00480F39"/>
    <w:rsid w:val="004813A0"/>
    <w:rsid w:val="00482F90"/>
    <w:rsid w:val="00484FFE"/>
    <w:rsid w:val="00497761"/>
    <w:rsid w:val="004A129C"/>
    <w:rsid w:val="004B6083"/>
    <w:rsid w:val="004C13C1"/>
    <w:rsid w:val="004C274A"/>
    <w:rsid w:val="004C6BE6"/>
    <w:rsid w:val="004D4CBB"/>
    <w:rsid w:val="004E358E"/>
    <w:rsid w:val="004F3E4F"/>
    <w:rsid w:val="005002D8"/>
    <w:rsid w:val="00500D36"/>
    <w:rsid w:val="00506A27"/>
    <w:rsid w:val="00507814"/>
    <w:rsid w:val="005116BD"/>
    <w:rsid w:val="00514FE5"/>
    <w:rsid w:val="00515D2A"/>
    <w:rsid w:val="0052404F"/>
    <w:rsid w:val="00526195"/>
    <w:rsid w:val="005312E6"/>
    <w:rsid w:val="005375EA"/>
    <w:rsid w:val="00550A23"/>
    <w:rsid w:val="0055102F"/>
    <w:rsid w:val="00556F14"/>
    <w:rsid w:val="00557B45"/>
    <w:rsid w:val="005600C9"/>
    <w:rsid w:val="00560FB1"/>
    <w:rsid w:val="00565329"/>
    <w:rsid w:val="0056567F"/>
    <w:rsid w:val="00567366"/>
    <w:rsid w:val="00570002"/>
    <w:rsid w:val="00573D21"/>
    <w:rsid w:val="005747CE"/>
    <w:rsid w:val="00575260"/>
    <w:rsid w:val="00577613"/>
    <w:rsid w:val="00580AD2"/>
    <w:rsid w:val="005817F3"/>
    <w:rsid w:val="005862C2"/>
    <w:rsid w:val="00586EA7"/>
    <w:rsid w:val="0058760B"/>
    <w:rsid w:val="00594D52"/>
    <w:rsid w:val="00597183"/>
    <w:rsid w:val="005A1FED"/>
    <w:rsid w:val="005A4014"/>
    <w:rsid w:val="005A4B50"/>
    <w:rsid w:val="005B2233"/>
    <w:rsid w:val="005B7768"/>
    <w:rsid w:val="005C499E"/>
    <w:rsid w:val="005D0425"/>
    <w:rsid w:val="005D4476"/>
    <w:rsid w:val="005D5307"/>
    <w:rsid w:val="005E04B9"/>
    <w:rsid w:val="005E3B00"/>
    <w:rsid w:val="005F2B73"/>
    <w:rsid w:val="005F5813"/>
    <w:rsid w:val="00600CF6"/>
    <w:rsid w:val="0060346B"/>
    <w:rsid w:val="0060733D"/>
    <w:rsid w:val="00612147"/>
    <w:rsid w:val="00616608"/>
    <w:rsid w:val="00621986"/>
    <w:rsid w:val="00621A4A"/>
    <w:rsid w:val="00635516"/>
    <w:rsid w:val="00640C4D"/>
    <w:rsid w:val="00643C5F"/>
    <w:rsid w:val="00644D59"/>
    <w:rsid w:val="00646F79"/>
    <w:rsid w:val="00650B4A"/>
    <w:rsid w:val="006564F5"/>
    <w:rsid w:val="00660A83"/>
    <w:rsid w:val="006624D4"/>
    <w:rsid w:val="0066393F"/>
    <w:rsid w:val="00670B8B"/>
    <w:rsid w:val="00670CFA"/>
    <w:rsid w:val="00673CA3"/>
    <w:rsid w:val="0067438B"/>
    <w:rsid w:val="00683DD8"/>
    <w:rsid w:val="00690715"/>
    <w:rsid w:val="00695C62"/>
    <w:rsid w:val="00696C91"/>
    <w:rsid w:val="00696CB3"/>
    <w:rsid w:val="006A12D9"/>
    <w:rsid w:val="006B62D5"/>
    <w:rsid w:val="006D1823"/>
    <w:rsid w:val="006D523D"/>
    <w:rsid w:val="006E1A44"/>
    <w:rsid w:val="006E3427"/>
    <w:rsid w:val="006E4038"/>
    <w:rsid w:val="006E40BF"/>
    <w:rsid w:val="006E44C4"/>
    <w:rsid w:val="006F65A0"/>
    <w:rsid w:val="006F697C"/>
    <w:rsid w:val="00724CC9"/>
    <w:rsid w:val="00734182"/>
    <w:rsid w:val="007348EE"/>
    <w:rsid w:val="00737AF9"/>
    <w:rsid w:val="00742B38"/>
    <w:rsid w:val="00745BDF"/>
    <w:rsid w:val="0074633B"/>
    <w:rsid w:val="0075150C"/>
    <w:rsid w:val="00751D17"/>
    <w:rsid w:val="00752E91"/>
    <w:rsid w:val="007538FD"/>
    <w:rsid w:val="007546E8"/>
    <w:rsid w:val="007575DE"/>
    <w:rsid w:val="00763A48"/>
    <w:rsid w:val="00770561"/>
    <w:rsid w:val="0077403B"/>
    <w:rsid w:val="00777B58"/>
    <w:rsid w:val="00780627"/>
    <w:rsid w:val="0078284A"/>
    <w:rsid w:val="007830B3"/>
    <w:rsid w:val="00786E3D"/>
    <w:rsid w:val="0079304F"/>
    <w:rsid w:val="00793742"/>
    <w:rsid w:val="007A115C"/>
    <w:rsid w:val="007A60C0"/>
    <w:rsid w:val="007B3AAF"/>
    <w:rsid w:val="007B4725"/>
    <w:rsid w:val="007B5159"/>
    <w:rsid w:val="007C0E69"/>
    <w:rsid w:val="007D1858"/>
    <w:rsid w:val="007D41D0"/>
    <w:rsid w:val="007D592F"/>
    <w:rsid w:val="007D6652"/>
    <w:rsid w:val="007E2E95"/>
    <w:rsid w:val="007E58C9"/>
    <w:rsid w:val="007F5302"/>
    <w:rsid w:val="007F5B01"/>
    <w:rsid w:val="00804371"/>
    <w:rsid w:val="008044AE"/>
    <w:rsid w:val="00805E60"/>
    <w:rsid w:val="00835BA3"/>
    <w:rsid w:val="00842BFC"/>
    <w:rsid w:val="008534BF"/>
    <w:rsid w:val="00856EB9"/>
    <w:rsid w:val="00865604"/>
    <w:rsid w:val="0086642B"/>
    <w:rsid w:val="0087118B"/>
    <w:rsid w:val="008735C9"/>
    <w:rsid w:val="008A1094"/>
    <w:rsid w:val="008A110A"/>
    <w:rsid w:val="008A5079"/>
    <w:rsid w:val="008A7A42"/>
    <w:rsid w:val="008B7149"/>
    <w:rsid w:val="008C2E97"/>
    <w:rsid w:val="008C42F3"/>
    <w:rsid w:val="008D1729"/>
    <w:rsid w:val="008D19EF"/>
    <w:rsid w:val="008E1245"/>
    <w:rsid w:val="008E1EDA"/>
    <w:rsid w:val="008E35D2"/>
    <w:rsid w:val="008E5B7F"/>
    <w:rsid w:val="008F3ED1"/>
    <w:rsid w:val="008F564E"/>
    <w:rsid w:val="00912C66"/>
    <w:rsid w:val="009202A0"/>
    <w:rsid w:val="009207B4"/>
    <w:rsid w:val="00931499"/>
    <w:rsid w:val="00932FD2"/>
    <w:rsid w:val="00935A73"/>
    <w:rsid w:val="00935B36"/>
    <w:rsid w:val="00935C71"/>
    <w:rsid w:val="00936BF2"/>
    <w:rsid w:val="009377AB"/>
    <w:rsid w:val="00940130"/>
    <w:rsid w:val="00945601"/>
    <w:rsid w:val="0094592F"/>
    <w:rsid w:val="00946B17"/>
    <w:rsid w:val="00946DD3"/>
    <w:rsid w:val="00950710"/>
    <w:rsid w:val="00952629"/>
    <w:rsid w:val="0095337F"/>
    <w:rsid w:val="009546A3"/>
    <w:rsid w:val="00955AA5"/>
    <w:rsid w:val="00964E66"/>
    <w:rsid w:val="00966B52"/>
    <w:rsid w:val="00971EBF"/>
    <w:rsid w:val="00975FC9"/>
    <w:rsid w:val="00992B97"/>
    <w:rsid w:val="009935A0"/>
    <w:rsid w:val="009A18D4"/>
    <w:rsid w:val="009B137E"/>
    <w:rsid w:val="009C1F75"/>
    <w:rsid w:val="009D3817"/>
    <w:rsid w:val="009D4AF0"/>
    <w:rsid w:val="009E078B"/>
    <w:rsid w:val="009E0D87"/>
    <w:rsid w:val="009E63FA"/>
    <w:rsid w:val="009F199C"/>
    <w:rsid w:val="009F3CBD"/>
    <w:rsid w:val="009F4BE2"/>
    <w:rsid w:val="00A03CF7"/>
    <w:rsid w:val="00A07BC0"/>
    <w:rsid w:val="00A11AC4"/>
    <w:rsid w:val="00A11FE4"/>
    <w:rsid w:val="00A12430"/>
    <w:rsid w:val="00A1691A"/>
    <w:rsid w:val="00A23919"/>
    <w:rsid w:val="00A26090"/>
    <w:rsid w:val="00A31298"/>
    <w:rsid w:val="00A36580"/>
    <w:rsid w:val="00A42D5D"/>
    <w:rsid w:val="00A55CE1"/>
    <w:rsid w:val="00A5609D"/>
    <w:rsid w:val="00A57CA5"/>
    <w:rsid w:val="00A62156"/>
    <w:rsid w:val="00A7167E"/>
    <w:rsid w:val="00A73C80"/>
    <w:rsid w:val="00A74D97"/>
    <w:rsid w:val="00A75499"/>
    <w:rsid w:val="00A82883"/>
    <w:rsid w:val="00A918BB"/>
    <w:rsid w:val="00AA038B"/>
    <w:rsid w:val="00AA1C6D"/>
    <w:rsid w:val="00AA3676"/>
    <w:rsid w:val="00AB146F"/>
    <w:rsid w:val="00AB1AA8"/>
    <w:rsid w:val="00AB2E83"/>
    <w:rsid w:val="00AB5D1B"/>
    <w:rsid w:val="00AB7B0F"/>
    <w:rsid w:val="00AD0F64"/>
    <w:rsid w:val="00AD241B"/>
    <w:rsid w:val="00AD430A"/>
    <w:rsid w:val="00AD4E79"/>
    <w:rsid w:val="00AD56F0"/>
    <w:rsid w:val="00AE3218"/>
    <w:rsid w:val="00AE35F3"/>
    <w:rsid w:val="00AE67EC"/>
    <w:rsid w:val="00AF38FF"/>
    <w:rsid w:val="00AF4CA6"/>
    <w:rsid w:val="00B00811"/>
    <w:rsid w:val="00B10640"/>
    <w:rsid w:val="00B11DCB"/>
    <w:rsid w:val="00B1419F"/>
    <w:rsid w:val="00B15426"/>
    <w:rsid w:val="00B15FC6"/>
    <w:rsid w:val="00B21027"/>
    <w:rsid w:val="00B21616"/>
    <w:rsid w:val="00B22039"/>
    <w:rsid w:val="00B2225A"/>
    <w:rsid w:val="00B302CC"/>
    <w:rsid w:val="00B311B5"/>
    <w:rsid w:val="00B33BCB"/>
    <w:rsid w:val="00B33FB5"/>
    <w:rsid w:val="00B35732"/>
    <w:rsid w:val="00B35EDA"/>
    <w:rsid w:val="00B435D5"/>
    <w:rsid w:val="00B43762"/>
    <w:rsid w:val="00B52217"/>
    <w:rsid w:val="00B532EB"/>
    <w:rsid w:val="00B55477"/>
    <w:rsid w:val="00B5725B"/>
    <w:rsid w:val="00B61574"/>
    <w:rsid w:val="00B62D9F"/>
    <w:rsid w:val="00B63DDC"/>
    <w:rsid w:val="00B77572"/>
    <w:rsid w:val="00B8116B"/>
    <w:rsid w:val="00B83FA5"/>
    <w:rsid w:val="00B857A0"/>
    <w:rsid w:val="00B91F75"/>
    <w:rsid w:val="00B96A8F"/>
    <w:rsid w:val="00B96B90"/>
    <w:rsid w:val="00BB2645"/>
    <w:rsid w:val="00BD18A9"/>
    <w:rsid w:val="00BD1C9C"/>
    <w:rsid w:val="00BE0FDA"/>
    <w:rsid w:val="00BE4764"/>
    <w:rsid w:val="00BE5672"/>
    <w:rsid w:val="00BE60D8"/>
    <w:rsid w:val="00BE7972"/>
    <w:rsid w:val="00BF63CF"/>
    <w:rsid w:val="00C00AAB"/>
    <w:rsid w:val="00C01294"/>
    <w:rsid w:val="00C102B2"/>
    <w:rsid w:val="00C110D3"/>
    <w:rsid w:val="00C11550"/>
    <w:rsid w:val="00C2064F"/>
    <w:rsid w:val="00C208E6"/>
    <w:rsid w:val="00C215B2"/>
    <w:rsid w:val="00C23870"/>
    <w:rsid w:val="00C26F5B"/>
    <w:rsid w:val="00C27F13"/>
    <w:rsid w:val="00C30553"/>
    <w:rsid w:val="00C32136"/>
    <w:rsid w:val="00C33D68"/>
    <w:rsid w:val="00C360DA"/>
    <w:rsid w:val="00C361E4"/>
    <w:rsid w:val="00C36A18"/>
    <w:rsid w:val="00C415EC"/>
    <w:rsid w:val="00C4700C"/>
    <w:rsid w:val="00C512CA"/>
    <w:rsid w:val="00C574AD"/>
    <w:rsid w:val="00C57817"/>
    <w:rsid w:val="00C73582"/>
    <w:rsid w:val="00C81560"/>
    <w:rsid w:val="00C84A9D"/>
    <w:rsid w:val="00C859AA"/>
    <w:rsid w:val="00C90B70"/>
    <w:rsid w:val="00C90DC0"/>
    <w:rsid w:val="00C93F84"/>
    <w:rsid w:val="00C94C3E"/>
    <w:rsid w:val="00C978B2"/>
    <w:rsid w:val="00CA0C8F"/>
    <w:rsid w:val="00CA109A"/>
    <w:rsid w:val="00CA4467"/>
    <w:rsid w:val="00CA5DA3"/>
    <w:rsid w:val="00CA5F39"/>
    <w:rsid w:val="00CB7FEA"/>
    <w:rsid w:val="00CC5003"/>
    <w:rsid w:val="00CC5EBD"/>
    <w:rsid w:val="00CD2206"/>
    <w:rsid w:val="00CD5244"/>
    <w:rsid w:val="00CD5E90"/>
    <w:rsid w:val="00CE3A93"/>
    <w:rsid w:val="00CF5619"/>
    <w:rsid w:val="00D01BDD"/>
    <w:rsid w:val="00D056C4"/>
    <w:rsid w:val="00D10FCD"/>
    <w:rsid w:val="00D127F6"/>
    <w:rsid w:val="00D12DDD"/>
    <w:rsid w:val="00D14C77"/>
    <w:rsid w:val="00D236F8"/>
    <w:rsid w:val="00D270EE"/>
    <w:rsid w:val="00D27B53"/>
    <w:rsid w:val="00D31BBF"/>
    <w:rsid w:val="00D31F9B"/>
    <w:rsid w:val="00D32D4B"/>
    <w:rsid w:val="00D339AF"/>
    <w:rsid w:val="00D346B1"/>
    <w:rsid w:val="00D36CF7"/>
    <w:rsid w:val="00D42BC0"/>
    <w:rsid w:val="00D42F73"/>
    <w:rsid w:val="00D4578F"/>
    <w:rsid w:val="00D4669E"/>
    <w:rsid w:val="00D56D11"/>
    <w:rsid w:val="00D57B13"/>
    <w:rsid w:val="00D57BE2"/>
    <w:rsid w:val="00D60A74"/>
    <w:rsid w:val="00D62B8B"/>
    <w:rsid w:val="00D62BB5"/>
    <w:rsid w:val="00D67B17"/>
    <w:rsid w:val="00D743A9"/>
    <w:rsid w:val="00D75430"/>
    <w:rsid w:val="00D770C1"/>
    <w:rsid w:val="00D9771A"/>
    <w:rsid w:val="00DA13F7"/>
    <w:rsid w:val="00DA620A"/>
    <w:rsid w:val="00DA7CC6"/>
    <w:rsid w:val="00DB09DD"/>
    <w:rsid w:val="00DB4766"/>
    <w:rsid w:val="00DC0080"/>
    <w:rsid w:val="00DD1B86"/>
    <w:rsid w:val="00DD54F0"/>
    <w:rsid w:val="00DE3202"/>
    <w:rsid w:val="00DE3F66"/>
    <w:rsid w:val="00DF1FD2"/>
    <w:rsid w:val="00DF2CD9"/>
    <w:rsid w:val="00E31A50"/>
    <w:rsid w:val="00E34ADD"/>
    <w:rsid w:val="00E353E7"/>
    <w:rsid w:val="00E356D1"/>
    <w:rsid w:val="00E35F24"/>
    <w:rsid w:val="00E441DF"/>
    <w:rsid w:val="00E447CF"/>
    <w:rsid w:val="00E543DF"/>
    <w:rsid w:val="00E55D4F"/>
    <w:rsid w:val="00E57E2C"/>
    <w:rsid w:val="00E61DFF"/>
    <w:rsid w:val="00E64A3A"/>
    <w:rsid w:val="00E7395E"/>
    <w:rsid w:val="00E77AAF"/>
    <w:rsid w:val="00E82DFC"/>
    <w:rsid w:val="00E84E09"/>
    <w:rsid w:val="00E868D0"/>
    <w:rsid w:val="00E86DB4"/>
    <w:rsid w:val="00E87844"/>
    <w:rsid w:val="00E9057D"/>
    <w:rsid w:val="00E96080"/>
    <w:rsid w:val="00E97F00"/>
    <w:rsid w:val="00EA5B08"/>
    <w:rsid w:val="00ED1C80"/>
    <w:rsid w:val="00ED2764"/>
    <w:rsid w:val="00EE06D0"/>
    <w:rsid w:val="00EE2685"/>
    <w:rsid w:val="00EF1DBA"/>
    <w:rsid w:val="00EF6FD5"/>
    <w:rsid w:val="00F04331"/>
    <w:rsid w:val="00F14582"/>
    <w:rsid w:val="00F14FDE"/>
    <w:rsid w:val="00F150EB"/>
    <w:rsid w:val="00F21A4A"/>
    <w:rsid w:val="00F229F1"/>
    <w:rsid w:val="00F22B49"/>
    <w:rsid w:val="00F320A7"/>
    <w:rsid w:val="00F33207"/>
    <w:rsid w:val="00F345B7"/>
    <w:rsid w:val="00F35325"/>
    <w:rsid w:val="00F40526"/>
    <w:rsid w:val="00F44E99"/>
    <w:rsid w:val="00F51F2F"/>
    <w:rsid w:val="00F5347F"/>
    <w:rsid w:val="00F56187"/>
    <w:rsid w:val="00F63030"/>
    <w:rsid w:val="00F67FD4"/>
    <w:rsid w:val="00F747B6"/>
    <w:rsid w:val="00F74E99"/>
    <w:rsid w:val="00F76B75"/>
    <w:rsid w:val="00F804FB"/>
    <w:rsid w:val="00F812F8"/>
    <w:rsid w:val="00F919FE"/>
    <w:rsid w:val="00F92222"/>
    <w:rsid w:val="00F941F6"/>
    <w:rsid w:val="00FA1E00"/>
    <w:rsid w:val="00FD0368"/>
    <w:rsid w:val="00FD41CC"/>
    <w:rsid w:val="00FE3040"/>
    <w:rsid w:val="00FE50D1"/>
    <w:rsid w:val="00FF2575"/>
    <w:rsid w:val="00FF4B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9E2B0"/>
  <w15:docId w15:val="{52190492-161A-4133-862E-06080BEE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FED"/>
    <w:pPr>
      <w:spacing w:after="127" w:line="270" w:lineRule="auto"/>
      <w:ind w:left="550" w:right="166" w:hanging="10"/>
      <w:jc w:val="both"/>
    </w:pPr>
    <w:rPr>
      <w:rFonts w:ascii="Times New Roman" w:eastAsia="Times New Roman" w:hAnsi="Times New Roman" w:cs="Times New Roman"/>
      <w:color w:val="000000"/>
    </w:rPr>
  </w:style>
  <w:style w:type="paragraph" w:styleId="Ttulo1">
    <w:name w:val="heading 1"/>
    <w:next w:val="Normal"/>
    <w:link w:val="Ttulo1Char"/>
    <w:uiPriority w:val="9"/>
    <w:qFormat/>
    <w:pPr>
      <w:keepNext/>
      <w:keepLines/>
      <w:spacing w:after="107" w:line="249" w:lineRule="auto"/>
      <w:ind w:left="385" w:hanging="10"/>
      <w:jc w:val="both"/>
      <w:outlineLvl w:val="0"/>
    </w:pPr>
    <w:rPr>
      <w:rFonts w:ascii="Times New Roman" w:eastAsia="Times New Roman" w:hAnsi="Times New Roman" w:cs="Times New Roman"/>
      <w:b/>
      <w:color w:val="000000"/>
    </w:rPr>
  </w:style>
  <w:style w:type="paragraph" w:styleId="Ttulo2">
    <w:name w:val="heading 2"/>
    <w:next w:val="Normal"/>
    <w:link w:val="Ttulo2Char"/>
    <w:uiPriority w:val="9"/>
    <w:unhideWhenUsed/>
    <w:qFormat/>
    <w:pPr>
      <w:keepNext/>
      <w:keepLines/>
      <w:spacing w:after="107" w:line="249" w:lineRule="auto"/>
      <w:ind w:left="385" w:hanging="10"/>
      <w:jc w:val="both"/>
      <w:outlineLvl w:val="1"/>
    </w:pPr>
    <w:rPr>
      <w:rFonts w:ascii="Times New Roman" w:eastAsia="Times New Roman" w:hAnsi="Times New Roman" w:cs="Times New Roman"/>
      <w:b/>
      <w:color w:val="000000"/>
    </w:rPr>
  </w:style>
  <w:style w:type="paragraph" w:styleId="Ttulo3">
    <w:name w:val="heading 3"/>
    <w:next w:val="Normal"/>
    <w:link w:val="Ttulo3Char"/>
    <w:uiPriority w:val="9"/>
    <w:unhideWhenUsed/>
    <w:qFormat/>
    <w:pPr>
      <w:keepNext/>
      <w:keepLines/>
      <w:spacing w:after="107" w:line="249" w:lineRule="auto"/>
      <w:ind w:left="385" w:hanging="10"/>
      <w:jc w:val="both"/>
      <w:outlineLvl w:val="2"/>
    </w:pPr>
    <w:rPr>
      <w:rFonts w:ascii="Times New Roman" w:eastAsia="Times New Roman" w:hAnsi="Times New Roman" w:cs="Times New Roman"/>
      <w:b/>
      <w:color w:val="00000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Pr>
      <w:rFonts w:ascii="Times New Roman" w:eastAsia="Times New Roman" w:hAnsi="Times New Roman" w:cs="Times New Roman"/>
      <w:b/>
      <w:color w:val="000000"/>
      <w:sz w:val="22"/>
    </w:rPr>
  </w:style>
  <w:style w:type="character" w:customStyle="1" w:styleId="Ttulo2Char">
    <w:name w:val="Título 2 Char"/>
    <w:link w:val="Ttulo2"/>
    <w:rPr>
      <w:rFonts w:ascii="Times New Roman" w:eastAsia="Times New Roman" w:hAnsi="Times New Roman" w:cs="Times New Roman"/>
      <w:b/>
      <w:color w:val="000000"/>
      <w:sz w:val="22"/>
    </w:rPr>
  </w:style>
  <w:style w:type="character" w:customStyle="1" w:styleId="Ttulo1Char">
    <w:name w:val="Título 1 Char"/>
    <w:link w:val="Ttulo1"/>
    <w:rPr>
      <w:rFonts w:ascii="Times New Roman" w:eastAsia="Times New Roman" w:hAnsi="Times New Roman" w:cs="Times New Roman"/>
      <w:b/>
      <w:color w:val="000000"/>
      <w:sz w:val="22"/>
    </w:rPr>
  </w:style>
  <w:style w:type="paragraph" w:styleId="Sumrio1">
    <w:name w:val="toc 1"/>
    <w:hidden/>
    <w:pPr>
      <w:spacing w:after="69" w:line="271" w:lineRule="auto"/>
      <w:ind w:left="565" w:right="180" w:hanging="10"/>
      <w:jc w:val="both"/>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21386B"/>
    <w:pPr>
      <w:tabs>
        <w:tab w:val="center" w:pos="4252"/>
        <w:tab w:val="right" w:pos="8504"/>
      </w:tabs>
      <w:spacing w:after="0" w:line="240" w:lineRule="auto"/>
    </w:pPr>
  </w:style>
  <w:style w:type="character" w:customStyle="1" w:styleId="RodapChar">
    <w:name w:val="Rodapé Char"/>
    <w:basedOn w:val="Fontepargpadro"/>
    <w:link w:val="Rodap"/>
    <w:uiPriority w:val="99"/>
    <w:rsid w:val="0021386B"/>
    <w:rPr>
      <w:rFonts w:ascii="Times New Roman" w:eastAsia="Times New Roman" w:hAnsi="Times New Roman" w:cs="Times New Roman"/>
      <w:color w:val="000000"/>
    </w:rPr>
  </w:style>
  <w:style w:type="character" w:styleId="Hyperlink">
    <w:name w:val="Hyperlink"/>
    <w:uiPriority w:val="99"/>
    <w:unhideWhenUsed/>
    <w:qFormat/>
    <w:rsid w:val="0075150C"/>
    <w:rPr>
      <w:rFonts w:ascii="Times New Roman" w:eastAsia="Times New Roman" w:hAnsi="Times New Roman" w:hint="eastAsia"/>
      <w:color w:val="0000FF"/>
      <w:sz w:val="24"/>
      <w:szCs w:val="24"/>
      <w:u w:val="single"/>
    </w:rPr>
  </w:style>
  <w:style w:type="paragraph" w:styleId="Corpodetexto">
    <w:name w:val="Body Text"/>
    <w:basedOn w:val="Normal"/>
    <w:link w:val="CorpodetextoChar1"/>
    <w:uiPriority w:val="99"/>
    <w:qFormat/>
    <w:rsid w:val="0075150C"/>
    <w:pPr>
      <w:spacing w:after="0" w:line="240" w:lineRule="auto"/>
      <w:ind w:left="0" w:right="0" w:firstLine="0"/>
      <w:jc w:val="left"/>
    </w:pPr>
    <w:rPr>
      <w:rFonts w:eastAsia="SimSun"/>
      <w:color w:val="auto"/>
      <w:kern w:val="0"/>
      <w:sz w:val="24"/>
      <w:szCs w:val="24"/>
      <w14:ligatures w14:val="none"/>
    </w:rPr>
  </w:style>
  <w:style w:type="character" w:customStyle="1" w:styleId="CorpodetextoChar">
    <w:name w:val="Corpo de texto Char"/>
    <w:basedOn w:val="Fontepargpadro"/>
    <w:uiPriority w:val="99"/>
    <w:semiHidden/>
    <w:rsid w:val="0075150C"/>
    <w:rPr>
      <w:rFonts w:ascii="Times New Roman" w:eastAsia="Times New Roman" w:hAnsi="Times New Roman" w:cs="Times New Roman"/>
      <w:color w:val="000000"/>
    </w:rPr>
  </w:style>
  <w:style w:type="character" w:customStyle="1" w:styleId="CorpodetextoChar1">
    <w:name w:val="Corpo de texto Char1"/>
    <w:link w:val="Corpodetexto"/>
    <w:uiPriority w:val="99"/>
    <w:unhideWhenUsed/>
    <w:rsid w:val="0075150C"/>
    <w:rPr>
      <w:rFonts w:ascii="Times New Roman" w:eastAsia="SimSun" w:hAnsi="Times New Roman" w:cs="Times New Roman"/>
      <w:kern w:val="0"/>
      <w:sz w:val="24"/>
      <w:szCs w:val="24"/>
      <w14:ligatures w14:val="none"/>
    </w:rPr>
  </w:style>
  <w:style w:type="paragraph" w:styleId="PargrafodaLista">
    <w:name w:val="List Paragraph"/>
    <w:basedOn w:val="Normal"/>
    <w:link w:val="PargrafodaListaChar"/>
    <w:qFormat/>
    <w:rsid w:val="00500D36"/>
    <w:pPr>
      <w:ind w:left="720"/>
      <w:contextualSpacing/>
    </w:pPr>
  </w:style>
  <w:style w:type="paragraph" w:customStyle="1" w:styleId="paragraph">
    <w:name w:val="paragraph"/>
    <w:basedOn w:val="Normal"/>
    <w:qFormat/>
    <w:rsid w:val="00B21027"/>
    <w:pPr>
      <w:spacing w:before="100" w:beforeAutospacing="1" w:after="100" w:afterAutospacing="1" w:line="240" w:lineRule="auto"/>
      <w:ind w:left="0" w:right="0" w:firstLine="0"/>
      <w:jc w:val="left"/>
    </w:pPr>
    <w:rPr>
      <w:color w:val="auto"/>
      <w:kern w:val="0"/>
      <w:sz w:val="24"/>
      <w:szCs w:val="24"/>
      <w14:ligatures w14:val="none"/>
    </w:rPr>
  </w:style>
  <w:style w:type="character" w:customStyle="1" w:styleId="PargrafodaListaChar">
    <w:name w:val="Parágrafo da Lista Char"/>
    <w:link w:val="PargrafodaLista"/>
    <w:unhideWhenUsed/>
    <w:rsid w:val="00B21027"/>
    <w:rPr>
      <w:rFonts w:ascii="Times New Roman" w:eastAsia="Times New Roman" w:hAnsi="Times New Roman" w:cs="Times New Roman"/>
      <w:color w:val="000000"/>
    </w:rPr>
  </w:style>
  <w:style w:type="character" w:styleId="MenoPendente">
    <w:name w:val="Unresolved Mention"/>
    <w:basedOn w:val="Fontepargpadro"/>
    <w:uiPriority w:val="99"/>
    <w:semiHidden/>
    <w:unhideWhenUsed/>
    <w:rsid w:val="00404C94"/>
    <w:rPr>
      <w:color w:val="605E5C"/>
      <w:shd w:val="clear" w:color="auto" w:fill="E1DFDD"/>
    </w:rPr>
  </w:style>
  <w:style w:type="paragraph" w:styleId="Corpodetexto2">
    <w:name w:val="Body Text 2"/>
    <w:basedOn w:val="Normal"/>
    <w:link w:val="Corpodetexto2Char"/>
    <w:unhideWhenUsed/>
    <w:rsid w:val="00DB09DD"/>
    <w:pPr>
      <w:spacing w:after="120" w:line="480" w:lineRule="auto"/>
      <w:ind w:left="0" w:right="0" w:firstLine="0"/>
      <w:jc w:val="left"/>
    </w:pPr>
    <w:rPr>
      <w:color w:val="auto"/>
      <w:kern w:val="0"/>
      <w:sz w:val="28"/>
      <w:szCs w:val="20"/>
      <w14:ligatures w14:val="none"/>
    </w:rPr>
  </w:style>
  <w:style w:type="character" w:customStyle="1" w:styleId="Corpodetexto2Char">
    <w:name w:val="Corpo de texto 2 Char"/>
    <w:basedOn w:val="Fontepargpadro"/>
    <w:link w:val="Corpodetexto2"/>
    <w:rsid w:val="00DB09DD"/>
    <w:rPr>
      <w:rFonts w:ascii="Times New Roman" w:eastAsia="Times New Roman" w:hAnsi="Times New Roman" w:cs="Times New Roman"/>
      <w:kern w:val="0"/>
      <w:sz w:val="28"/>
      <w:szCs w:val="20"/>
      <w14:ligatures w14:val="none"/>
    </w:rPr>
  </w:style>
  <w:style w:type="character" w:styleId="Forte">
    <w:name w:val="Strong"/>
    <w:qFormat/>
    <w:rsid w:val="00DB09DD"/>
    <w:rPr>
      <w:rFonts w:cs="Times New Roman"/>
      <w:b/>
      <w:bCs/>
    </w:rPr>
  </w:style>
  <w:style w:type="paragraph" w:styleId="SemEspaamento">
    <w:name w:val="No Spacing"/>
    <w:uiPriority w:val="1"/>
    <w:qFormat/>
    <w:rsid w:val="00DB09DD"/>
    <w:pPr>
      <w:spacing w:after="0" w:line="240" w:lineRule="auto"/>
    </w:pPr>
    <w:rPr>
      <w:rFonts w:eastAsiaTheme="minorHAnsi"/>
      <w:kern w:val="0"/>
      <w:lang w:eastAsia="en-US"/>
      <w14:ligatures w14:val="none"/>
    </w:rPr>
  </w:style>
  <w:style w:type="paragraph" w:customStyle="1" w:styleId="p35">
    <w:name w:val="p35"/>
    <w:basedOn w:val="Normal"/>
    <w:rsid w:val="00DB09DD"/>
    <w:pPr>
      <w:widowControl w:val="0"/>
      <w:tabs>
        <w:tab w:val="left" w:pos="2180"/>
      </w:tabs>
      <w:snapToGrid w:val="0"/>
      <w:spacing w:after="0" w:line="276" w:lineRule="auto"/>
      <w:ind w:left="1440" w:right="0" w:firstLine="2160"/>
    </w:pPr>
    <w:rPr>
      <w:color w:val="auto"/>
      <w:kern w:val="0"/>
      <w:sz w:val="24"/>
      <w:szCs w:val="24"/>
      <w14:ligatures w14:val="none"/>
    </w:rPr>
  </w:style>
  <w:style w:type="paragraph" w:customStyle="1" w:styleId="p29">
    <w:name w:val="p29"/>
    <w:basedOn w:val="Normal"/>
    <w:rsid w:val="00DB09DD"/>
    <w:pPr>
      <w:widowControl w:val="0"/>
      <w:tabs>
        <w:tab w:val="left" w:pos="2220"/>
      </w:tabs>
      <w:snapToGrid w:val="0"/>
      <w:spacing w:after="0" w:line="276" w:lineRule="auto"/>
      <w:ind w:left="1440" w:right="0" w:firstLine="2160"/>
    </w:pPr>
    <w:rPr>
      <w:color w:val="auto"/>
      <w:kern w:val="0"/>
      <w:sz w:val="24"/>
      <w:szCs w:val="24"/>
      <w14:ligatures w14:val="none"/>
    </w:rPr>
  </w:style>
  <w:style w:type="paragraph" w:customStyle="1" w:styleId="p27">
    <w:name w:val="p27"/>
    <w:basedOn w:val="Normal"/>
    <w:rsid w:val="00DB09DD"/>
    <w:pPr>
      <w:widowControl w:val="0"/>
      <w:tabs>
        <w:tab w:val="left" w:pos="720"/>
      </w:tabs>
      <w:snapToGrid w:val="0"/>
      <w:spacing w:after="0" w:line="240" w:lineRule="auto"/>
      <w:ind w:left="0" w:right="0" w:firstLine="0"/>
    </w:pPr>
    <w:rPr>
      <w:color w:val="auto"/>
      <w:kern w:val="0"/>
      <w:sz w:val="24"/>
      <w:szCs w:val="24"/>
      <w14:ligatures w14:val="none"/>
    </w:rPr>
  </w:style>
  <w:style w:type="paragraph" w:customStyle="1" w:styleId="p28">
    <w:name w:val="p28"/>
    <w:basedOn w:val="Normal"/>
    <w:rsid w:val="00DB09DD"/>
    <w:pPr>
      <w:widowControl w:val="0"/>
      <w:tabs>
        <w:tab w:val="left" w:pos="2200"/>
      </w:tabs>
      <w:snapToGrid w:val="0"/>
      <w:spacing w:after="0" w:line="276" w:lineRule="auto"/>
      <w:ind w:left="1440" w:right="0" w:firstLine="2160"/>
    </w:pPr>
    <w:rPr>
      <w:color w:val="auto"/>
      <w:kern w:val="0"/>
      <w:sz w:val="24"/>
      <w:szCs w:val="24"/>
      <w14:ligatures w14:val="none"/>
    </w:rPr>
  </w:style>
  <w:style w:type="paragraph" w:customStyle="1" w:styleId="p55">
    <w:name w:val="p55"/>
    <w:basedOn w:val="Normal"/>
    <w:rsid w:val="00DB09DD"/>
    <w:pPr>
      <w:widowControl w:val="0"/>
      <w:tabs>
        <w:tab w:val="left" w:pos="2180"/>
        <w:tab w:val="left" w:pos="2560"/>
      </w:tabs>
      <w:snapToGrid w:val="0"/>
      <w:spacing w:after="0" w:line="276" w:lineRule="auto"/>
      <w:ind w:left="1440" w:right="0" w:firstLine="2160"/>
    </w:pPr>
    <w:rPr>
      <w:color w:val="auto"/>
      <w:kern w:val="0"/>
      <w:sz w:val="24"/>
      <w:szCs w:val="24"/>
      <w14:ligatures w14:val="none"/>
    </w:rPr>
  </w:style>
  <w:style w:type="paragraph" w:customStyle="1" w:styleId="p19">
    <w:name w:val="p19"/>
    <w:basedOn w:val="Normal"/>
    <w:rsid w:val="00DB09DD"/>
    <w:pPr>
      <w:widowControl w:val="0"/>
      <w:tabs>
        <w:tab w:val="left" w:pos="1360"/>
        <w:tab w:val="left" w:pos="3520"/>
      </w:tabs>
      <w:snapToGrid w:val="0"/>
      <w:spacing w:after="0" w:line="276" w:lineRule="auto"/>
      <w:ind w:left="144" w:right="0" w:firstLine="2160"/>
    </w:pPr>
    <w:rPr>
      <w:color w:val="auto"/>
      <w:kern w:val="0"/>
      <w:sz w:val="24"/>
      <w:szCs w:val="24"/>
      <w14:ligatures w14:val="none"/>
    </w:rPr>
  </w:style>
  <w:style w:type="paragraph" w:customStyle="1" w:styleId="p44">
    <w:name w:val="p44"/>
    <w:basedOn w:val="Normal"/>
    <w:rsid w:val="00DB09DD"/>
    <w:pPr>
      <w:widowControl w:val="0"/>
      <w:tabs>
        <w:tab w:val="left" w:pos="720"/>
      </w:tabs>
      <w:snapToGrid w:val="0"/>
      <w:spacing w:after="0" w:line="276" w:lineRule="auto"/>
      <w:ind w:left="0" w:right="0" w:firstLine="0"/>
    </w:pPr>
    <w:rPr>
      <w:color w:val="auto"/>
      <w:kern w:val="0"/>
      <w:sz w:val="24"/>
      <w:szCs w:val="24"/>
      <w14:ligatures w14:val="none"/>
    </w:rPr>
  </w:style>
  <w:style w:type="paragraph" w:customStyle="1" w:styleId="p53">
    <w:name w:val="p53"/>
    <w:basedOn w:val="Normal"/>
    <w:rsid w:val="00DB09DD"/>
    <w:pPr>
      <w:widowControl w:val="0"/>
      <w:tabs>
        <w:tab w:val="left" w:pos="2520"/>
      </w:tabs>
      <w:snapToGrid w:val="0"/>
      <w:spacing w:after="0" w:line="276" w:lineRule="auto"/>
      <w:ind w:left="1440" w:right="0" w:firstLine="2592"/>
    </w:pPr>
    <w:rPr>
      <w:color w:val="auto"/>
      <w:kern w:val="0"/>
      <w:sz w:val="24"/>
      <w:szCs w:val="24"/>
      <w14:ligatures w14:val="none"/>
    </w:rPr>
  </w:style>
  <w:style w:type="paragraph" w:customStyle="1" w:styleId="p26">
    <w:name w:val="p26"/>
    <w:basedOn w:val="Normal"/>
    <w:rsid w:val="00DB09DD"/>
    <w:pPr>
      <w:widowControl w:val="0"/>
      <w:tabs>
        <w:tab w:val="left" w:pos="2260"/>
      </w:tabs>
      <w:snapToGrid w:val="0"/>
      <w:spacing w:after="0" w:line="276" w:lineRule="auto"/>
      <w:ind w:left="1440" w:right="0" w:firstLine="2304"/>
    </w:pPr>
    <w:rPr>
      <w:color w:val="auto"/>
      <w:kern w:val="0"/>
      <w:sz w:val="24"/>
      <w:szCs w:val="24"/>
      <w14:ligatures w14:val="none"/>
    </w:rPr>
  </w:style>
  <w:style w:type="paragraph" w:customStyle="1" w:styleId="p57">
    <w:name w:val="p57"/>
    <w:basedOn w:val="Normal"/>
    <w:rsid w:val="00DB09DD"/>
    <w:pPr>
      <w:widowControl w:val="0"/>
      <w:tabs>
        <w:tab w:val="left" w:pos="2700"/>
      </w:tabs>
      <w:snapToGrid w:val="0"/>
      <w:spacing w:after="0" w:line="276" w:lineRule="auto"/>
      <w:ind w:left="1440" w:right="0" w:firstLine="2736"/>
    </w:pPr>
    <w:rPr>
      <w:color w:val="auto"/>
      <w:kern w:val="0"/>
      <w:sz w:val="24"/>
      <w:szCs w:val="24"/>
      <w14:ligatures w14:val="none"/>
    </w:rPr>
  </w:style>
  <w:style w:type="paragraph" w:customStyle="1" w:styleId="p58">
    <w:name w:val="p58"/>
    <w:basedOn w:val="Normal"/>
    <w:rsid w:val="00DB09DD"/>
    <w:pPr>
      <w:widowControl w:val="0"/>
      <w:tabs>
        <w:tab w:val="left" w:pos="2220"/>
        <w:tab w:val="left" w:pos="2640"/>
      </w:tabs>
      <w:snapToGrid w:val="0"/>
      <w:spacing w:after="0" w:line="276" w:lineRule="auto"/>
      <w:ind w:left="1440" w:right="0" w:firstLine="2160"/>
    </w:pPr>
    <w:rPr>
      <w:color w:val="auto"/>
      <w:kern w:val="0"/>
      <w:sz w:val="24"/>
      <w:szCs w:val="24"/>
      <w14:ligatures w14:val="none"/>
    </w:rPr>
  </w:style>
  <w:style w:type="paragraph" w:customStyle="1" w:styleId="p60">
    <w:name w:val="p60"/>
    <w:basedOn w:val="Normal"/>
    <w:rsid w:val="00DB09DD"/>
    <w:pPr>
      <w:widowControl w:val="0"/>
      <w:tabs>
        <w:tab w:val="left" w:pos="720"/>
      </w:tabs>
      <w:snapToGrid w:val="0"/>
      <w:spacing w:after="0" w:line="276" w:lineRule="auto"/>
      <w:ind w:left="0" w:right="0" w:firstLine="0"/>
    </w:pPr>
    <w:rPr>
      <w:color w:val="auto"/>
      <w:kern w:val="0"/>
      <w:sz w:val="24"/>
      <w:szCs w:val="24"/>
      <w14:ligatures w14:val="none"/>
    </w:rPr>
  </w:style>
  <w:style w:type="paragraph" w:customStyle="1" w:styleId="p62">
    <w:name w:val="p62"/>
    <w:basedOn w:val="Normal"/>
    <w:rsid w:val="00DB09DD"/>
    <w:pPr>
      <w:widowControl w:val="0"/>
      <w:tabs>
        <w:tab w:val="left" w:pos="2200"/>
      </w:tabs>
      <w:snapToGrid w:val="0"/>
      <w:spacing w:after="0" w:line="276" w:lineRule="auto"/>
      <w:ind w:left="1440" w:right="0" w:firstLine="2160"/>
    </w:pPr>
    <w:rPr>
      <w:color w:val="auto"/>
      <w:kern w:val="0"/>
      <w:sz w:val="24"/>
      <w:szCs w:val="24"/>
      <w14:ligatures w14:val="none"/>
    </w:rPr>
  </w:style>
  <w:style w:type="paragraph" w:customStyle="1" w:styleId="p4">
    <w:name w:val="p4"/>
    <w:basedOn w:val="Normal"/>
    <w:rsid w:val="00DB09DD"/>
    <w:pPr>
      <w:widowControl w:val="0"/>
      <w:tabs>
        <w:tab w:val="left" w:pos="1340"/>
        <w:tab w:val="left" w:pos="3540"/>
      </w:tabs>
      <w:snapToGrid w:val="0"/>
      <w:spacing w:after="0" w:line="276" w:lineRule="auto"/>
      <w:ind w:left="144" w:right="0" w:firstLine="2304"/>
    </w:pPr>
    <w:rPr>
      <w:color w:val="auto"/>
      <w:kern w:val="0"/>
      <w:sz w:val="24"/>
      <w:szCs w:val="24"/>
      <w14:ligatures w14:val="none"/>
    </w:rPr>
  </w:style>
  <w:style w:type="paragraph" w:styleId="NormalWeb">
    <w:name w:val="Normal (Web)"/>
    <w:basedOn w:val="Normal"/>
    <w:uiPriority w:val="99"/>
    <w:semiHidden/>
    <w:unhideWhenUsed/>
    <w:rsid w:val="00122E34"/>
    <w:pPr>
      <w:spacing w:before="100" w:beforeAutospacing="1" w:after="100" w:afterAutospacing="1" w:line="240" w:lineRule="auto"/>
      <w:ind w:left="0" w:right="0" w:firstLine="0"/>
      <w:jc w:val="left"/>
    </w:pPr>
    <w:rPr>
      <w:color w:val="auto"/>
      <w:kern w:val="0"/>
      <w:sz w:val="24"/>
      <w:szCs w:val="24"/>
      <w14:ligatures w14:val="none"/>
    </w:rPr>
  </w:style>
  <w:style w:type="paragraph" w:styleId="Cabealho">
    <w:name w:val="header"/>
    <w:basedOn w:val="Normal"/>
    <w:link w:val="CabealhoChar"/>
    <w:uiPriority w:val="99"/>
    <w:semiHidden/>
    <w:unhideWhenUsed/>
    <w:rsid w:val="00600CF6"/>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00CF6"/>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753040">
      <w:bodyDiv w:val="1"/>
      <w:marLeft w:val="0"/>
      <w:marRight w:val="0"/>
      <w:marTop w:val="0"/>
      <w:marBottom w:val="0"/>
      <w:divBdr>
        <w:top w:val="none" w:sz="0" w:space="0" w:color="auto"/>
        <w:left w:val="none" w:sz="0" w:space="0" w:color="auto"/>
        <w:bottom w:val="none" w:sz="0" w:space="0" w:color="auto"/>
        <w:right w:val="none" w:sz="0" w:space="0" w:color="auto"/>
      </w:divBdr>
    </w:div>
    <w:div w:id="672345587">
      <w:bodyDiv w:val="1"/>
      <w:marLeft w:val="0"/>
      <w:marRight w:val="0"/>
      <w:marTop w:val="0"/>
      <w:marBottom w:val="0"/>
      <w:divBdr>
        <w:top w:val="none" w:sz="0" w:space="0" w:color="auto"/>
        <w:left w:val="none" w:sz="0" w:space="0" w:color="auto"/>
        <w:bottom w:val="none" w:sz="0" w:space="0" w:color="auto"/>
        <w:right w:val="none" w:sz="0" w:space="0" w:color="auto"/>
      </w:divBdr>
    </w:div>
    <w:div w:id="1704986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planalto.gov.br/ccivil_03/_Ato2023-2026/2023/Lei/L14770.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84" Type="http://schemas.openxmlformats.org/officeDocument/2006/relationships/hyperlink" Target="http://www.caixa.gov.br/" TargetMode="External"/><Relationship Id="rId138" Type="http://schemas.openxmlformats.org/officeDocument/2006/relationships/hyperlink" Target="http://www.planalto.gov.br/ccivil_03/_ato2019-2022/2021/lei/L14133.htm" TargetMode="External"/><Relationship Id="rId159" Type="http://schemas.openxmlformats.org/officeDocument/2006/relationships/header" Target="header1.xml"/><Relationship Id="rId107" Type="http://schemas.openxmlformats.org/officeDocument/2006/relationships/hyperlink" Target="http://www.planalto.gov.br/ccivil_03/_ato2019-2022/2021/lei/L14133.htm" TargetMode="External"/><Relationship Id="rId11" Type="http://schemas.openxmlformats.org/officeDocument/2006/relationships/hyperlink" Target="http://www.planalto.gov.br/ccivil_03/_ato2019-2022/2021/lei/L14133.htm" TargetMode="External"/><Relationship Id="rId32" Type="http://schemas.openxmlformats.org/officeDocument/2006/relationships/hyperlink" Target="https://www.planalto.gov.br/ccivil_03/constituicao/constituicaocompilado.htm" TargetMode="External"/><Relationship Id="rId53" Type="http://schemas.openxmlformats.org/officeDocument/2006/relationships/hyperlink" Target="https://www.planalto.gov.br/ccivil_03/leis/lcp/lcp123.htm" TargetMode="External"/><Relationship Id="rId74" Type="http://schemas.openxmlformats.org/officeDocument/2006/relationships/hyperlink" Target="https://www.gov.br/compras/pt-br/acesso-a-informacao/legislacao/instrucoes-normativas/instrucao-normativa-no-3-de-26-de-abril-de-2018" TargetMode="External"/><Relationship Id="rId128" Type="http://schemas.openxmlformats.org/officeDocument/2006/relationships/hyperlink" Target="http://www.bllcompras.org.br" TargetMode="External"/><Relationship Id="rId149" Type="http://schemas.openxmlformats.org/officeDocument/2006/relationships/hyperlink" Target="https://www.planalto.gov.br/ccivil_03/_ato2011-2014/2013/lei/l12846.htm" TargetMode="External"/><Relationship Id="rId5" Type="http://schemas.openxmlformats.org/officeDocument/2006/relationships/footnotes" Target="footnotes.xml"/><Relationship Id="rId95" Type="http://schemas.openxmlformats.org/officeDocument/2006/relationships/hyperlink" Target="https://www.gov.br/compras/pt-br/acesso-a-informacao/legislacao/instrucoes-normativas/instrucao-normativa-no-3-de-26-de-abril-de-2018" TargetMode="External"/><Relationship Id="rId160" Type="http://schemas.openxmlformats.org/officeDocument/2006/relationships/header" Target="header2.xml"/><Relationship Id="rId22" Type="http://schemas.openxmlformats.org/officeDocument/2006/relationships/hyperlink" Target="http://www.planalto.gov.br/ccivil_03/_ato2019-2022/2021/lei/L14133.htm" TargetMode="External"/><Relationship Id="rId43" Type="http://schemas.openxmlformats.org/officeDocument/2006/relationships/hyperlink" Target="https://www.planalto.gov.br/ccivil_03/leis/lcp/lcp123.htm" TargetMode="External"/><Relationship Id="rId64" Type="http://schemas.openxmlformats.org/officeDocument/2006/relationships/hyperlink" Target="http://www.planalto.gov.br/ccivil_03/_ato2019-2022/2021/lei/L14133.htm" TargetMode="External"/><Relationship Id="rId118" Type="http://schemas.openxmlformats.org/officeDocument/2006/relationships/hyperlink" Target="https://www.planalto.gov.br/ccivil_03/_Ato2023-2026/2023/Lei/L14770.htm" TargetMode="External"/><Relationship Id="rId139" Type="http://schemas.openxmlformats.org/officeDocument/2006/relationships/hyperlink" Target="http://www.planalto.gov.br/ccivil_03/_ato2019-2022/2021/lei/L14133.htm" TargetMode="External"/><Relationship Id="rId85" Type="http://schemas.openxmlformats.org/officeDocument/2006/relationships/hyperlink" Target="http://www.caixa.gov.br/" TargetMode="External"/><Relationship Id="rId150" Type="http://schemas.openxmlformats.org/officeDocument/2006/relationships/hyperlink" Target="http://www.planalto.gov.br/ccivil_03/_ato2019-2022/2021/lei/L14133.htm" TargetMode="Externa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CP/Lcp123.htm" TargetMode="External"/><Relationship Id="rId33" Type="http://schemas.openxmlformats.org/officeDocument/2006/relationships/hyperlink" Target="https://www.planalto.gov.br/ccivil_03/constituicao/constituicaocompilado.htm" TargetMode="External"/><Relationship Id="rId38" Type="http://schemas.openxmlformats.org/officeDocument/2006/relationships/hyperlink" Target="https://www.planalto.gov.br/ccivil_03/leis/lcp/lcp123.htm" TargetMode="External"/><Relationship Id="rId59" Type="http://schemas.openxmlformats.org/officeDocument/2006/relationships/hyperlink" Target="https://www.planalto.gov.br/ccivil_03/_ato2007-2010/2009/lei/l12187.htm" TargetMode="External"/><Relationship Id="rId103" Type="http://schemas.openxmlformats.org/officeDocument/2006/relationships/hyperlink" Target="https://www.gov.br/compras/pt-br/acesso-a-informacao/legislacao/instrucoes-normativas/instrucao-normativa-seges-me-no-73-de-30-de-setembro-de-2022" TargetMode="External"/><Relationship Id="rId108" Type="http://schemas.openxmlformats.org/officeDocument/2006/relationships/hyperlink" Target="https://www.gov.br/compras/pt-br/acesso-a-informacao/legislacao/instrucoes-normativas/instrucao-normativa-seges-me-no-73-de-30-de-setembro-de-2022" TargetMode="External"/><Relationship Id="rId124" Type="http://schemas.openxmlformats.org/officeDocument/2006/relationships/hyperlink" Target="http://www.planalto.gov.br/ccivil_03/_ato2019-2022/2021/lei/L14133.htm" TargetMode="External"/><Relationship Id="rId129" Type="http://schemas.openxmlformats.org/officeDocument/2006/relationships/hyperlink" Target="https://www.planalto.gov.br/ccivil_03/_ato2011-2014/2013/lei/l12846.htm" TargetMode="External"/><Relationship Id="rId54" Type="http://schemas.openxmlformats.org/officeDocument/2006/relationships/hyperlink" Target="https://www.planalto.gov.br/ccivil_03/leis/lcp/lcp123.htm" TargetMode="External"/><Relationship Id="rId70" Type="http://schemas.openxmlformats.org/officeDocument/2006/relationships/hyperlink" Target="https://www.planalto.gov.br/ccivil_03/leis/l8429.htm" TargetMode="External"/><Relationship Id="rId75" Type="http://schemas.openxmlformats.org/officeDocument/2006/relationships/hyperlink" Target="https://www.gov.br/compras/pt-br/acesso-a-informacao/legislacao/instrucoes-normativas/instrucao-normativa-no-3-de-26-de-abril-de-2018" TargetMode="External"/><Relationship Id="rId91" Type="http://schemas.openxmlformats.org/officeDocument/2006/relationships/hyperlink" Target="http://www.planalto.gov.br/ccivil_03/_ato2019-2022/2021/lei/L14133.htm" TargetMode="External"/><Relationship Id="rId96" Type="http://schemas.openxmlformats.org/officeDocument/2006/relationships/hyperlink" Target="https://www.gov.br/compras/pt-br/acesso-a-informacao/legislacao/instrucoes-normativas/instrucao-normativa-no-3-de-26-de-abril-de-2018" TargetMode="External"/><Relationship Id="rId140" Type="http://schemas.openxmlformats.org/officeDocument/2006/relationships/hyperlink" Target="http://www.planalto.gov.br/ccivil_03/_ato2019-2022/2021/lei/L14133.htm" TargetMode="External"/><Relationship Id="rId145" Type="http://schemas.openxmlformats.org/officeDocument/2006/relationships/oleObject" Target="embeddings/oleObject1.bin"/><Relationship Id="rId16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bllcompras.org.br" TargetMode="External"/><Relationship Id="rId28" Type="http://schemas.openxmlformats.org/officeDocument/2006/relationships/hyperlink" Target="http://legislacao.planalto.gov.br/legisla/legislacao.nsf/Viw_Identificacao/DEC%208.538-2015?OpenDocument" TargetMode="External"/><Relationship Id="rId49" Type="http://schemas.openxmlformats.org/officeDocument/2006/relationships/hyperlink" Target="http://www.licitanet.com.br/" TargetMode="External"/><Relationship Id="rId114" Type="http://schemas.openxmlformats.org/officeDocument/2006/relationships/hyperlink" Target="https://www.planalto.gov.br/ccivil_03/_Ato2011-2014/2013/Lei/L12846.htm" TargetMode="External"/><Relationship Id="rId119" Type="http://schemas.openxmlformats.org/officeDocument/2006/relationships/hyperlink" Target="https://www.planalto.gov.br/ccivil_03/_Ato2023-2026/2023/Lei/L14770.htm" TargetMode="External"/><Relationship Id="rId44" Type="http://schemas.openxmlformats.org/officeDocument/2006/relationships/hyperlink" Target="https://www.planalto.gov.br/ccivil_03/leis/lcp/lcp123.htm" TargetMode="External"/><Relationship Id="rId60" Type="http://schemas.openxmlformats.org/officeDocument/2006/relationships/hyperlink" Target="https://www.planalto.gov.br/ccivil_03/_ato2007-2010/2009/lei/l12187.htm" TargetMode="External"/><Relationship Id="rId65" Type="http://schemas.openxmlformats.org/officeDocument/2006/relationships/hyperlink" Target="https://www.portaltransparencia.gov.br/sancoes/ceis" TargetMode="External"/><Relationship Id="rId81" Type="http://schemas.openxmlformats.org/officeDocument/2006/relationships/hyperlink" Target="https://www.gov.br/compras/pt-br/acesso-a-informacao/legislacao/instrucoes-normativas/instrucao-normativa-seges-me-no-73-de-30-de-setembro-de-2022" TargetMode="External"/><Relationship Id="rId86" Type="http://schemas.openxmlformats.org/officeDocument/2006/relationships/hyperlink" Target="https://www.planalto.gov.br/ccivil_03/_ato2015-2018/2016/decreto/d8660.htm" TargetMode="External"/><Relationship Id="rId130" Type="http://schemas.openxmlformats.org/officeDocument/2006/relationships/hyperlink" Target="https://www.planalto.gov.br/ccivil_03/_ato2011-2014/2013/lei/l12846.htm" TargetMode="External"/><Relationship Id="rId135" Type="http://schemas.openxmlformats.org/officeDocument/2006/relationships/hyperlink" Target="https://www.gov.br/compras/pt-br/acesso-a-informacao/legislacao/instrucoes-normativas/instrucao-normativa-seges-me-no-73-de-30-de-setembro-de-2022" TargetMode="External"/><Relationship Id="rId151" Type="http://schemas.openxmlformats.org/officeDocument/2006/relationships/hyperlink" Target="http://www.planalto.gov.br/ccivil_03/_ato2019-2022/2021/lei/L14133.htm" TargetMode="External"/><Relationship Id="rId156" Type="http://schemas.openxmlformats.org/officeDocument/2006/relationships/hyperlink" Target="https://www.planalto.gov.br/ccivil_03/_Ato2011-2014/2013/Lei/L12846.htm" TargetMode="External"/><Relationship Id="rId13" Type="http://schemas.openxmlformats.org/officeDocument/2006/relationships/hyperlink" Target="https://www.planalto.gov.br/ccivil_03/LEIS/LCP/Lcp123.htm" TargetMode="External"/><Relationship Id="rId18" Type="http://schemas.openxmlformats.org/officeDocument/2006/relationships/hyperlink" Target="http://www.bllcompras.org.br" TargetMode="External"/><Relationship Id="rId39" Type="http://schemas.openxmlformats.org/officeDocument/2006/relationships/hyperlink" Target="https://www.planalto.gov.br/ccivil_03/leis/lcp/lcp123.htm" TargetMode="External"/><Relationship Id="rId109" Type="http://schemas.openxmlformats.org/officeDocument/2006/relationships/hyperlink" Target="https://www.gov.br/compras/pt-br/acesso-a-informacao/legislacao/instrucoes-normativas/instrucao-normativa-seges-me-no-73-de-30-de-setembro-de-2022" TargetMode="External"/><Relationship Id="rId34" Type="http://schemas.openxmlformats.org/officeDocument/2006/relationships/hyperlink" Target="https://www.planalto.gov.br/ccivil_03/constituicao/constituicaocompilado.htm" TargetMode="External"/><Relationship Id="rId50" Type="http://schemas.openxmlformats.org/officeDocument/2006/relationships/hyperlink" Target="http://www.bllcompras.org.br"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s://www.gov.br/compras/pt-br/acesso-a-informacao/legislacao/instrucoes-normativas/instrucao-normativa-no-3-de-26-de-abril-de-2018" TargetMode="External"/><Relationship Id="rId97" Type="http://schemas.openxmlformats.org/officeDocument/2006/relationships/hyperlink" Target="https://www.gov.br/compras/pt-br/acesso-a-informacao/legislacao/instrucoes-normativas/instrucao-normativa-no-3-de-26-de-abril-de-2018" TargetMode="External"/><Relationship Id="rId104" Type="http://schemas.openxmlformats.org/officeDocument/2006/relationships/hyperlink" Target="https://www.gov.br/compras/pt-br/acesso-a-informacao/legislacao/instrucoes-normativas/instrucao-normativa-seges-me-no-73-de-30-de-setembro-de-2022" TargetMode="External"/><Relationship Id="rId120" Type="http://schemas.openxmlformats.org/officeDocument/2006/relationships/hyperlink" Target="https://www.planalto.gov.br/ccivil_03/_Ato2023-2026/2023/Lei/L14770.htm" TargetMode="External"/><Relationship Id="rId125" Type="http://schemas.openxmlformats.org/officeDocument/2006/relationships/hyperlink" Target="http://www.planalto.gov.br/ccivil_03/_ato2019-2022/2021/lei/L14133.htm" TargetMode="External"/><Relationship Id="rId141" Type="http://schemas.openxmlformats.org/officeDocument/2006/relationships/hyperlink" Target="https://www.santoantoniodoleste.mt.gov.br/Transparencia/Licitacoes-e-Contratos/Concorrencia-%20publica/" TargetMode="External"/><Relationship Id="rId146" Type="http://schemas.openxmlformats.org/officeDocument/2006/relationships/image" Target="media/image2.emf"/><Relationship Id="rId7" Type="http://schemas.openxmlformats.org/officeDocument/2006/relationships/hyperlink" Target="http://www.bllcompras.org.br" TargetMode="External"/><Relationship Id="rId71" Type="http://schemas.openxmlformats.org/officeDocument/2006/relationships/hyperlink" Target="https://www.planalto.gov.br/ccivil_03/leis/l8429.htm" TargetMode="External"/><Relationship Id="rId92" Type="http://schemas.openxmlformats.org/officeDocument/2006/relationships/hyperlink" Target="https://www.gov.br/compras/pt-br/acesso-a-informacao/legislacao/instrucoes-normativas/instrucao-normativa-no-3-de-26-de-abril-de-2018" TargetMode="External"/><Relationship Id="rId162" Type="http://schemas.openxmlformats.org/officeDocument/2006/relationships/header" Target="header3.xml"/><Relationship Id="rId2" Type="http://schemas.openxmlformats.org/officeDocument/2006/relationships/styles" Target="styles.xml"/><Relationship Id="rId29" Type="http://schemas.openxmlformats.org/officeDocument/2006/relationships/hyperlink" Target="https://www.planalto.gov.br/ccivil_03/constituicao/constituicaocompilado.htm" TargetMode="External"/><Relationship Id="rId24" Type="http://schemas.openxmlformats.org/officeDocument/2006/relationships/hyperlink" Target="https://licitanet.com.br/" TargetMode="External"/><Relationship Id="rId40" Type="http://schemas.openxmlformats.org/officeDocument/2006/relationships/hyperlink" Target="https://www.planalto.gov.br/ccivil_03/leis/lcp/lcp123.htm" TargetMode="External"/><Relationship Id="rId45" Type="http://schemas.openxmlformats.org/officeDocument/2006/relationships/hyperlink" Target="http://www.planalto.gov.br/ccivil_03/_ato2019-2022/2021/lei/L14133.htm" TargetMode="External"/><Relationship Id="rId66" Type="http://schemas.openxmlformats.org/officeDocument/2006/relationships/hyperlink" Target="https://www.portaltransparencia.gov.br/sancoes/ceis" TargetMode="External"/><Relationship Id="rId87" Type="http://schemas.openxmlformats.org/officeDocument/2006/relationships/hyperlink" Target="https://www.planalto.gov.br/ccivil_03/_ato2015-2018/2016/decreto/d8660.htm" TargetMode="External"/><Relationship Id="rId110" Type="http://schemas.openxmlformats.org/officeDocument/2006/relationships/hyperlink" Target="https://www.planalto.gov.br/ccivil_03/_ato2015-2018/2015/decreto/d8538.htm" TargetMode="External"/><Relationship Id="rId115" Type="http://schemas.openxmlformats.org/officeDocument/2006/relationships/hyperlink" Target="https://www.planalto.gov.br/ccivil_03/_Ato2011-2014/2013/Lei/L12846.htm" TargetMode="External"/><Relationship Id="rId131" Type="http://schemas.openxmlformats.org/officeDocument/2006/relationships/hyperlink" Target="http://www.planalto.gov.br/ccivil_03/_ato2019-2022/2021/lei/L14133.htm" TargetMode="External"/><Relationship Id="rId136" Type="http://schemas.openxmlformats.org/officeDocument/2006/relationships/hyperlink" Target="https://www.gov.br/compras/pt-br/acesso-a-informacao/legislacao/instrucoes-normativas/instrucao-normativa-seges-me-no-73-de-30-de-setembro-de-2022" TargetMode="External"/><Relationship Id="rId157" Type="http://schemas.openxmlformats.org/officeDocument/2006/relationships/hyperlink" Target="https://www.planalto.gov.br/ccivil_03/_Ato2011-2014/2013/Lei/L12846.htm" TargetMode="External"/><Relationship Id="rId61" Type="http://schemas.openxmlformats.org/officeDocument/2006/relationships/hyperlink" Target="https://www.planalto.gov.br/ccivil_03/_ato2007-2010/2009/lei/l12187.htm" TargetMode="External"/><Relationship Id="rId82" Type="http://schemas.openxmlformats.org/officeDocument/2006/relationships/hyperlink" Target="https://www.planalto.gov.br/ccivil_03/_ato2019-2022/2021/lei/l14133.htm" TargetMode="External"/><Relationship Id="rId152"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LEIS/LCP/Lcp123.htm" TargetMode="External"/><Relationship Id="rId30" Type="http://schemas.openxmlformats.org/officeDocument/2006/relationships/hyperlink" Target="https://www.planalto.gov.br/ccivil_03/constituicao/constituicaocompilado.htm" TargetMode="External"/><Relationship Id="rId35"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77" Type="http://schemas.openxmlformats.org/officeDocument/2006/relationships/hyperlink" Target="https://www.gov.br/compras/pt-br/acesso-a-informacao/legislacao/instrucoes-normativas/instrucao-normativa-no-3-de-26-de-abril-de-2018" TargetMode="External"/><Relationship Id="rId100" Type="http://schemas.openxmlformats.org/officeDocument/2006/relationships/hyperlink" Target="https://www.gov.br/compras/pt-br/acesso-a-informacao/legislacao/instrucoes-normativas/instrucao-normativa-no-3-de-26-de-abril-de-2018" TargetMode="External"/><Relationship Id="rId105" Type="http://schemas.openxmlformats.org/officeDocument/2006/relationships/hyperlink" Target="https://www.gov.br/compras/pt-br/acesso-a-informacao/legislacao/instrucoes-normativas/instrucao-normativa-seges-me-no-73-de-30-de-setembro-de-2022" TargetMode="External"/><Relationship Id="rId126" Type="http://schemas.openxmlformats.org/officeDocument/2006/relationships/hyperlink" Target="http://www.planalto.gov.br/ccivil_03/_ato2019-2022/2021/lei/L14133.htm" TargetMode="External"/><Relationship Id="rId147" Type="http://schemas.openxmlformats.org/officeDocument/2006/relationships/package" Target="embeddings/Microsoft_Excel_Worksheet.xlsx"/><Relationship Id="rId8" Type="http://schemas.openxmlformats.org/officeDocument/2006/relationships/hyperlink" Target="https://www.santoantoniodoleste.mt.gov.br/Transparencia/Licitacoes/" TargetMode="External"/><Relationship Id="rId51" Type="http://schemas.openxmlformats.org/officeDocument/2006/relationships/hyperlink" Target="https://www.planalto.gov.br/ccivil_03/leis/lcp/lcp123.htm" TargetMode="External"/><Relationship Id="rId72" Type="http://schemas.openxmlformats.org/officeDocument/2006/relationships/hyperlink" Target="https://www.gov.br/compras/pt-br/acesso-a-informacao/legislacao/instrucoes-normativas/instrucao-normativa-no-3-de-26-de-abril-de-2018" TargetMode="External"/><Relationship Id="rId93" Type="http://schemas.openxmlformats.org/officeDocument/2006/relationships/hyperlink" Target="https://www.gov.br/compras/pt-br/acesso-a-informacao/legislacao/instrucoes-normativas/instrucao-normativa-no-3-de-26-de-abril-de-2018" TargetMode="External"/><Relationship Id="rId98" Type="http://schemas.openxmlformats.org/officeDocument/2006/relationships/hyperlink" Target="https://www.gov.br/compras/pt-br/acesso-a-informacao/legislacao/instrucoes-normativas/instrucao-normativa-no-3-de-26-de-abril-de-2018" TargetMode="External"/><Relationship Id="rId121" Type="http://schemas.openxmlformats.org/officeDocument/2006/relationships/hyperlink" Target="http://www.planalto.gov.br/ccivil_03/_ato2019-2022/2021/lei/L14133.htm" TargetMode="External"/><Relationship Id="rId142" Type="http://schemas.openxmlformats.org/officeDocument/2006/relationships/hyperlink" Target="https://www.primaveradoleste.mt.gov.br/" TargetMode="External"/><Relationship Id="rId163"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www.bllcompras.org.br" TargetMode="External"/><Relationship Id="rId46" Type="http://schemas.openxmlformats.org/officeDocument/2006/relationships/hyperlink" Target="http://www.planalto.gov.br/ccivil_03/_ato2019-2022/2021/lei/L14133.htm" TargetMode="External"/><Relationship Id="rId67" Type="http://schemas.openxmlformats.org/officeDocument/2006/relationships/hyperlink" Target="https://www.portaltransparencia.gov.br/sancoes/cnep" TargetMode="External"/><Relationship Id="rId116" Type="http://schemas.openxmlformats.org/officeDocument/2006/relationships/hyperlink" Target="https://www.planalto.gov.br/ccivil_03/_Ato2011-2014/2013/Lei/L12846.htm" TargetMode="External"/><Relationship Id="rId137" Type="http://schemas.openxmlformats.org/officeDocument/2006/relationships/hyperlink" Target="http://www.planalto.gov.br/ccivil_03/_ato2019-2022/2021/lei/L14133.htm" TargetMode="External"/><Relationship Id="rId158" Type="http://schemas.openxmlformats.org/officeDocument/2006/relationships/hyperlink" Target="https://www.planalto.gov.br/ccivil_03/_Ato2011-2014/2013/Lei/L12846.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62" Type="http://schemas.openxmlformats.org/officeDocument/2006/relationships/hyperlink" Target="https://www.planalto.gov.br/ccivil_03/_ato2019-2022/2021/lei/l14133.htm" TargetMode="External"/><Relationship Id="rId83" Type="http://schemas.openxmlformats.org/officeDocument/2006/relationships/hyperlink" Target="http://www.caixa.gov.br/" TargetMode="External"/><Relationship Id="rId88" Type="http://schemas.openxmlformats.org/officeDocument/2006/relationships/hyperlink" Target="http://www.planalto.gov.br/ccivil_03/_ato2019-2022/2021/lei/L14133.htm" TargetMode="External"/><Relationship Id="rId111" Type="http://schemas.openxmlformats.org/officeDocument/2006/relationships/hyperlink" Target="https://www.planalto.gov.br/ccivil_03/_ato2015-2018/2015/decreto/d8538.htm" TargetMode="External"/><Relationship Id="rId132" Type="http://schemas.openxmlformats.org/officeDocument/2006/relationships/hyperlink" Target="http://www.planalto.gov.br/ccivil_03/_ato2019-2022/2021/lei/L14133.htm" TargetMode="External"/><Relationship Id="rId153" Type="http://schemas.openxmlformats.org/officeDocument/2006/relationships/hyperlink" Target="http://www.planalto.gov.br/ccivil_03/_ato2019-2022/2021/lei/L14133.htm" TargetMode="External"/><Relationship Id="rId15" Type="http://schemas.openxmlformats.org/officeDocument/2006/relationships/hyperlink" Target="https://www.planalto.gov.br/ccivil_03/LEIS/LCP/Lcp123.htm" TargetMode="External"/><Relationship Id="rId36" Type="http://schemas.openxmlformats.org/officeDocument/2006/relationships/hyperlink" Target="http://www.planalto.gov.br/ccivil_03/_ato2019-2022/2021/lei/L14133.htm" TargetMode="External"/><Relationship Id="rId57" Type="http://schemas.openxmlformats.org/officeDocument/2006/relationships/hyperlink" Target="https://www.planalto.gov.br/ccivil_03/_ato2007-2010/2009/lei/l12187.htm" TargetMode="External"/><Relationship Id="rId106" Type="http://schemas.openxmlformats.org/officeDocument/2006/relationships/hyperlink" Target="http://www.planalto.gov.br/ccivil_03/_ato2019-2022/2021/lei/L14133.htm" TargetMode="External"/><Relationship Id="rId127" Type="http://schemas.openxmlformats.org/officeDocument/2006/relationships/hyperlink" Target="http://www.planalto.gov.br/ccivil_03/_ato2019-2022/2021/lei/L14133.htm" TargetMode="External"/><Relationship Id="rId10" Type="http://schemas.openxmlformats.org/officeDocument/2006/relationships/hyperlink" Target="http://www.bllcompras.org.br" TargetMode="External"/><Relationship Id="rId31" Type="http://schemas.openxmlformats.org/officeDocument/2006/relationships/hyperlink" Target="https://www.planalto.gov.br/ccivil_03/constituicao/constituicaocompilado.htm" TargetMode="External"/><Relationship Id="rId52" Type="http://schemas.openxmlformats.org/officeDocument/2006/relationships/hyperlink" Target="https://www.planalto.gov.br/ccivil_03/leis/lcp/lcp123.htm" TargetMode="External"/><Relationship Id="rId73" Type="http://schemas.openxmlformats.org/officeDocument/2006/relationships/hyperlink" Target="https://www.gov.br/compras/pt-br/acesso-a-informacao/legislacao/instrucoes-normativas/instrucao-normativa-no-3-de-26-de-abril-de-2018" TargetMode="External"/><Relationship Id="rId78" Type="http://schemas.openxmlformats.org/officeDocument/2006/relationships/hyperlink" Target="https://www.gov.br/compras/pt-br/acesso-a-informacao/legislacao/instrucoes-normativas/instrucao-normativa-no-3-de-26-de-abril-de-2018" TargetMode="External"/><Relationship Id="rId94" Type="http://schemas.openxmlformats.org/officeDocument/2006/relationships/hyperlink" Target="https://www.gov.br/compras/pt-br/acesso-a-informacao/legislacao/instrucoes-normativas/instrucao-normativa-no-3-de-26-de-abril-de-2018" TargetMode="External"/><Relationship Id="rId99" Type="http://schemas.openxmlformats.org/officeDocument/2006/relationships/hyperlink" Target="https://www.gov.br/compras/pt-br/acesso-a-informacao/legislacao/instrucoes-normativas/instrucao-normativa-no-3-de-26-de-abril-de-2018" TargetMode="External"/><Relationship Id="rId101" Type="http://schemas.openxmlformats.org/officeDocument/2006/relationships/hyperlink" Target="https://www.gov.br/compras/pt-br/acesso-a-informacao/legislacao/instrucoes-normativas/instrucao-normativa-seges-me-no-73-de-30-de-setembro-de-2022" TargetMode="External"/><Relationship Id="rId122" Type="http://schemas.openxmlformats.org/officeDocument/2006/relationships/hyperlink" Target="http://www.planalto.gov.br/ccivil_03/_ato2019-2022/2021/lei/L14133.htm" TargetMode="External"/><Relationship Id="rId143" Type="http://schemas.openxmlformats.org/officeDocument/2006/relationships/hyperlink" Target="http://www.bllcompras.org.br" TargetMode="External"/><Relationship Id="rId148" Type="http://schemas.openxmlformats.org/officeDocument/2006/relationships/hyperlink" Target="https://www.planalto.gov.br/ccivil_03/_ato2011-2014/2013/lei/l12846.htm"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icitanet.com.br" TargetMode="External"/><Relationship Id="rId26" Type="http://schemas.openxmlformats.org/officeDocument/2006/relationships/hyperlink" Target="https://licitanet.com.br/" TargetMode="External"/><Relationship Id="rId47" Type="http://schemas.openxmlformats.org/officeDocument/2006/relationships/hyperlink" Target="http://www.licitanet.com.br/" TargetMode="External"/><Relationship Id="rId68" Type="http://schemas.openxmlformats.org/officeDocument/2006/relationships/hyperlink" Target="https://www.portaltransparencia.gov.br/sancoes/cnep" TargetMode="External"/><Relationship Id="rId89" Type="http://schemas.openxmlformats.org/officeDocument/2006/relationships/hyperlink" Target="http://www.planalto.gov.br/ccivil_03/_ato2019-2022/2021/lei/L14133.htm" TargetMode="External"/><Relationship Id="rId112" Type="http://schemas.openxmlformats.org/officeDocument/2006/relationships/hyperlink" Target="https://www.planalto.gov.br/ccivil_03/_ato2015-2018/2015/decreto/d8538.htm" TargetMode="External"/><Relationship Id="rId133" Type="http://schemas.openxmlformats.org/officeDocument/2006/relationships/hyperlink" Target="http://www.planalto.gov.br/ccivil_03/_ato2019-2022/2021/lei/L14133.htm" TargetMode="External"/><Relationship Id="rId154" Type="http://schemas.openxmlformats.org/officeDocument/2006/relationships/hyperlink" Target="https://www.gov.br/compras/pt-br/acesso-a-informacao/legislacao/instrucoes-normativas/instrucao-normativa-seges-me-no-73-de-30-de-setembro-de-2022" TargetMode="External"/><Relationship Id="rId16" Type="http://schemas.openxmlformats.org/officeDocument/2006/relationships/hyperlink" Target="https://www.planalto.gov.br/ccivil_03/LEIS/LCP/Lcp123.htm" TargetMode="External"/><Relationship Id="rId37" Type="http://schemas.openxmlformats.org/officeDocument/2006/relationships/hyperlink" Target="https://www.planalto.gov.br/ccivil_03/leis/lcp/lcp123.htm" TargetMode="External"/><Relationship Id="rId58" Type="http://schemas.openxmlformats.org/officeDocument/2006/relationships/hyperlink" Target="https://www.planalto.gov.br/ccivil_03/_ato2007-2010/2009/lei/l12187.htm" TargetMode="External"/><Relationship Id="rId79" Type="http://schemas.openxmlformats.org/officeDocument/2006/relationships/hyperlink" Target="https://www.gov.br/compras/pt-br/acesso-a-informacao/legislacao/instrucoes-normativas/instrucao-normativa-no-3-de-26-de-abril-de-2018" TargetMode="External"/><Relationship Id="rId102" Type="http://schemas.openxmlformats.org/officeDocument/2006/relationships/hyperlink" Target="https://www.gov.br/compras/pt-br/acesso-a-informacao/legislacao/instrucoes-normativas/instrucao-normativa-seges-me-no-73-de-30-de-setembro-de-2022" TargetMode="External"/><Relationship Id="rId123" Type="http://schemas.openxmlformats.org/officeDocument/2006/relationships/hyperlink" Target="http://www.planalto.gov.br/ccivil_03/_ato2019-2022/2021/lei/L14133.htm" TargetMode="External"/><Relationship Id="rId144" Type="http://schemas.openxmlformats.org/officeDocument/2006/relationships/image" Target="media/image1.emf"/><Relationship Id="rId90" Type="http://schemas.openxmlformats.org/officeDocument/2006/relationships/hyperlink" Target="http://www.planalto.gov.br/ccivil_03/_ato2019-2022/2021/lei/L14133.htm" TargetMode="External"/><Relationship Id="rId165" Type="http://schemas.openxmlformats.org/officeDocument/2006/relationships/theme" Target="theme/theme1.xml"/><Relationship Id="rId27" Type="http://schemas.openxmlformats.org/officeDocument/2006/relationships/hyperlink" Target="http://www.bllcompras.org.br" TargetMode="External"/><Relationship Id="rId48" Type="http://schemas.openxmlformats.org/officeDocument/2006/relationships/hyperlink" Target="http://www.bllcompras.org.br" TargetMode="External"/><Relationship Id="rId69" Type="http://schemas.openxmlformats.org/officeDocument/2006/relationships/hyperlink" Target="https://www.portaltransparencia.gov.br/sancoes/cnep" TargetMode="External"/><Relationship Id="rId113" Type="http://schemas.openxmlformats.org/officeDocument/2006/relationships/hyperlink" Target="https://www.planalto.gov.br/ccivil_03/_ato2015-2018/2015/decreto/d8538.htm" TargetMode="External"/><Relationship Id="rId134" Type="http://schemas.openxmlformats.org/officeDocument/2006/relationships/hyperlink" Target="http://www.planalto.gov.br/ccivil_03/_ato2019-2022/2021/lei/L14133.htm" TargetMode="External"/><Relationship Id="rId80" Type="http://schemas.openxmlformats.org/officeDocument/2006/relationships/hyperlink" Target="https://www.gov.br/compras/pt-br/acesso-a-informacao/legislacao/instrucoes-normativas/instrucao-normativa-seges-me-no-73-de-30-de-setembro-de-2022" TargetMode="External"/><Relationship Id="rId155" Type="http://schemas.openxmlformats.org/officeDocument/2006/relationships/hyperlink" Target="https://www.gov.br/compras/pt-br/acesso-a-informacao/legislacao/instrucoes-normativas/instrucao-normativa-seges-me-no-73-de-30-de-setembro-de-20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 Id="rId9"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828</TotalTime>
  <Pages>77</Pages>
  <Words>31555</Words>
  <Characters>170399</Characters>
  <Application>Microsoft Office Word</Application>
  <DocSecurity>0</DocSecurity>
  <Lines>1419</Lines>
  <Paragraphs>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BRASIL</dc:creator>
  <cp:keywords/>
  <cp:lastModifiedBy>PC BRASIL</cp:lastModifiedBy>
  <cp:revision>583</cp:revision>
  <cp:lastPrinted>2024-05-11T15:02:00Z</cp:lastPrinted>
  <dcterms:created xsi:type="dcterms:W3CDTF">2024-04-27T11:57:00Z</dcterms:created>
  <dcterms:modified xsi:type="dcterms:W3CDTF">2024-11-12T16:03:00Z</dcterms:modified>
</cp:coreProperties>
</file>