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07" w:type="dxa"/>
        <w:jc w:val="center"/>
        <w:tblLayout w:type="fixed"/>
        <w:tblCellMar>
          <w:top w:w="15" w:type="dxa"/>
          <w:left w:w="15" w:type="dxa"/>
          <w:bottom w:w="15" w:type="dxa"/>
          <w:right w:w="15" w:type="dxa"/>
        </w:tblCellMar>
        <w:tblLook w:val="0000" w:firstRow="0" w:lastRow="0" w:firstColumn="0" w:lastColumn="0" w:noHBand="0" w:noVBand="0"/>
      </w:tblPr>
      <w:tblGrid>
        <w:gridCol w:w="1702"/>
        <w:gridCol w:w="8505"/>
      </w:tblGrid>
      <w:tr w:rsidR="007E5137" w:rsidRPr="005A40D9" w14:paraId="19DDF8EC" w14:textId="77777777" w:rsidTr="007E5137">
        <w:trPr>
          <w:cantSplit/>
          <w:trHeight w:val="1051"/>
          <w:jc w:val="center"/>
        </w:trPr>
        <w:tc>
          <w:tcPr>
            <w:tcW w:w="10207" w:type="dxa"/>
            <w:gridSpan w:val="2"/>
            <w:tcBorders>
              <w:top w:val="outset" w:sz="6" w:space="0" w:color="auto"/>
              <w:left w:val="outset" w:sz="6" w:space="0" w:color="auto"/>
              <w:bottom w:val="outset" w:sz="6" w:space="0" w:color="auto"/>
              <w:right w:val="outset" w:sz="6" w:space="0" w:color="auto"/>
            </w:tcBorders>
          </w:tcPr>
          <w:p w14:paraId="3CBC9B38" w14:textId="77777777" w:rsidR="007E5137" w:rsidRPr="005A40D9" w:rsidRDefault="007E5137" w:rsidP="00537E93">
            <w:pPr>
              <w:widowControl w:val="0"/>
              <w:jc w:val="center"/>
              <w:rPr>
                <w:rFonts w:cs="Arial"/>
                <w:b/>
              </w:rPr>
            </w:pPr>
            <w:bookmarkStart w:id="0" w:name="_Hlk157691759"/>
            <w:r w:rsidRPr="005A40D9">
              <w:rPr>
                <w:rFonts w:cs="Arial"/>
                <w:b/>
              </w:rPr>
              <w:t>EDITAL DE CHAMAMENTO</w:t>
            </w:r>
          </w:p>
          <w:p w14:paraId="2A9B98B9" w14:textId="77777777" w:rsidR="007E5137" w:rsidRPr="005A40D9" w:rsidRDefault="007E5137" w:rsidP="00537E93">
            <w:pPr>
              <w:widowControl w:val="0"/>
              <w:jc w:val="center"/>
              <w:rPr>
                <w:rFonts w:cs="Arial"/>
                <w:b/>
              </w:rPr>
            </w:pPr>
            <w:r w:rsidRPr="005A40D9">
              <w:rPr>
                <w:rFonts w:cs="Arial"/>
                <w:b/>
              </w:rPr>
              <w:t xml:space="preserve">CREDENCIAMENTO Nº </w:t>
            </w:r>
            <w:r w:rsidR="00CE3E50" w:rsidRPr="005A40D9">
              <w:rPr>
                <w:rFonts w:cs="Arial"/>
                <w:b/>
              </w:rPr>
              <w:t>009/2024</w:t>
            </w:r>
          </w:p>
          <w:p w14:paraId="2E3ECD4C" w14:textId="77777777" w:rsidR="00CE3E50" w:rsidRPr="005A40D9" w:rsidRDefault="00CE3E50" w:rsidP="00537E93">
            <w:pPr>
              <w:widowControl w:val="0"/>
              <w:jc w:val="center"/>
              <w:rPr>
                <w:rFonts w:cs="Arial"/>
                <w:b/>
              </w:rPr>
            </w:pPr>
            <w:r w:rsidRPr="005A40D9">
              <w:rPr>
                <w:rFonts w:cs="Arial"/>
                <w:b/>
              </w:rPr>
              <w:t>PROCESSO ADMINISTRATIVO Nº 047/2024</w:t>
            </w:r>
          </w:p>
          <w:p w14:paraId="3A569927" w14:textId="77777777" w:rsidR="007E5137" w:rsidRPr="005A40D9" w:rsidRDefault="007E5137" w:rsidP="00537E93">
            <w:pPr>
              <w:widowControl w:val="0"/>
              <w:jc w:val="center"/>
              <w:rPr>
                <w:rFonts w:cs="Arial"/>
                <w:b/>
              </w:rPr>
            </w:pPr>
          </w:p>
          <w:p w14:paraId="273E3E04" w14:textId="77777777" w:rsidR="007E5137" w:rsidRPr="005A40D9" w:rsidRDefault="007E5137" w:rsidP="00537E93">
            <w:pPr>
              <w:widowControl w:val="0"/>
              <w:spacing w:line="273" w:lineRule="auto"/>
              <w:jc w:val="center"/>
              <w:rPr>
                <w:rFonts w:cs="Arial"/>
              </w:rPr>
            </w:pPr>
            <w:r w:rsidRPr="005A40D9">
              <w:rPr>
                <w:rFonts w:cs="Arial"/>
                <w:bCs/>
              </w:rPr>
              <w:t xml:space="preserve">(Regido pela </w:t>
            </w:r>
            <w:r w:rsidRPr="005A40D9">
              <w:rPr>
                <w:rFonts w:cs="Arial"/>
              </w:rPr>
              <w:t>da Lei nº 14.133, de 01 de abril de 2021, pelo decreto executivo municipal nº 0</w:t>
            </w:r>
            <w:r w:rsidR="00AE0BA5" w:rsidRPr="005A40D9">
              <w:rPr>
                <w:rFonts w:cs="Arial"/>
              </w:rPr>
              <w:t>16</w:t>
            </w:r>
            <w:r w:rsidRPr="005A40D9">
              <w:rPr>
                <w:rFonts w:cs="Arial"/>
              </w:rPr>
              <w:t>/202</w:t>
            </w:r>
            <w:r w:rsidR="00AE0BA5" w:rsidRPr="005A40D9">
              <w:rPr>
                <w:rFonts w:cs="Arial"/>
              </w:rPr>
              <w:t>4</w:t>
            </w:r>
            <w:r w:rsidRPr="005A40D9">
              <w:rPr>
                <w:rFonts w:cs="Arial"/>
                <w:bCs/>
              </w:rPr>
              <w:t xml:space="preserve"> e demais legislações aplicáveis).</w:t>
            </w:r>
          </w:p>
        </w:tc>
      </w:tr>
      <w:tr w:rsidR="007E5137" w:rsidRPr="005A40D9" w14:paraId="2E99210D" w14:textId="77777777" w:rsidTr="007E5137">
        <w:trPr>
          <w:trHeight w:val="541"/>
          <w:jc w:val="center"/>
        </w:trPr>
        <w:tc>
          <w:tcPr>
            <w:tcW w:w="1702" w:type="dxa"/>
            <w:tcBorders>
              <w:top w:val="single" w:sz="6" w:space="0" w:color="auto"/>
              <w:left w:val="outset" w:sz="6" w:space="0" w:color="auto"/>
              <w:bottom w:val="outset" w:sz="6" w:space="0" w:color="auto"/>
              <w:right w:val="outset" w:sz="6" w:space="0" w:color="auto"/>
            </w:tcBorders>
          </w:tcPr>
          <w:p w14:paraId="73A32490" w14:textId="77777777" w:rsidR="007E5137" w:rsidRPr="005A40D9" w:rsidRDefault="007E5137" w:rsidP="00537E93">
            <w:pPr>
              <w:widowControl w:val="0"/>
              <w:spacing w:line="273" w:lineRule="auto"/>
              <w:rPr>
                <w:rFonts w:cs="Arial"/>
                <w:b/>
                <w:bCs/>
              </w:rPr>
            </w:pPr>
            <w:r w:rsidRPr="005A40D9">
              <w:rPr>
                <w:rFonts w:cs="Arial"/>
                <w:b/>
                <w:bCs/>
              </w:rPr>
              <w:t>Orgão:</w:t>
            </w:r>
          </w:p>
        </w:tc>
        <w:tc>
          <w:tcPr>
            <w:tcW w:w="8505" w:type="dxa"/>
            <w:tcBorders>
              <w:top w:val="outset" w:sz="6" w:space="0" w:color="auto"/>
              <w:left w:val="outset" w:sz="6" w:space="0" w:color="auto"/>
              <w:bottom w:val="outset" w:sz="6" w:space="0" w:color="auto"/>
              <w:right w:val="outset" w:sz="6" w:space="0" w:color="auto"/>
            </w:tcBorders>
          </w:tcPr>
          <w:p w14:paraId="54BE964E" w14:textId="77777777" w:rsidR="007E5137" w:rsidRPr="005A40D9" w:rsidRDefault="007E5137" w:rsidP="00537E93">
            <w:pPr>
              <w:pStyle w:val="NormalWeb"/>
              <w:widowControl w:val="0"/>
              <w:spacing w:line="273" w:lineRule="auto"/>
              <w:rPr>
                <w:rFonts w:ascii="Arial" w:hAnsi="Arial" w:cs="Arial"/>
                <w:b/>
                <w:bCs/>
              </w:rPr>
            </w:pPr>
            <w:r w:rsidRPr="005A40D9">
              <w:rPr>
                <w:rFonts w:ascii="Arial" w:hAnsi="Arial" w:cs="Arial"/>
                <w:b/>
                <w:bCs/>
              </w:rPr>
              <w:t>PREFEITURA MUNICIPAL DE SANTO ANTONIO DO LESTE</w:t>
            </w:r>
          </w:p>
        </w:tc>
      </w:tr>
      <w:tr w:rsidR="007E5137" w:rsidRPr="005A40D9" w14:paraId="6D9C8FCC" w14:textId="77777777" w:rsidTr="007E5137">
        <w:trPr>
          <w:trHeight w:val="460"/>
          <w:jc w:val="center"/>
        </w:trPr>
        <w:tc>
          <w:tcPr>
            <w:tcW w:w="1702" w:type="dxa"/>
            <w:tcBorders>
              <w:top w:val="single" w:sz="6" w:space="0" w:color="auto"/>
              <w:left w:val="outset" w:sz="6" w:space="0" w:color="auto"/>
              <w:bottom w:val="outset" w:sz="6" w:space="0" w:color="auto"/>
              <w:right w:val="outset" w:sz="6" w:space="0" w:color="auto"/>
            </w:tcBorders>
          </w:tcPr>
          <w:p w14:paraId="4395CD15" w14:textId="77777777" w:rsidR="007E5137" w:rsidRPr="005A40D9" w:rsidRDefault="007E5137" w:rsidP="00537E93">
            <w:pPr>
              <w:widowControl w:val="0"/>
              <w:spacing w:line="273" w:lineRule="auto"/>
              <w:rPr>
                <w:rFonts w:cs="Arial"/>
                <w:b/>
                <w:bCs/>
              </w:rPr>
            </w:pPr>
            <w:r w:rsidRPr="005A40D9">
              <w:rPr>
                <w:rFonts w:cs="Arial"/>
                <w:b/>
                <w:bCs/>
              </w:rPr>
              <w:t>Tipo:</w:t>
            </w:r>
          </w:p>
        </w:tc>
        <w:tc>
          <w:tcPr>
            <w:tcW w:w="8505" w:type="dxa"/>
            <w:tcBorders>
              <w:top w:val="single" w:sz="6" w:space="0" w:color="auto"/>
              <w:left w:val="outset" w:sz="6" w:space="0" w:color="auto"/>
              <w:bottom w:val="outset" w:sz="6" w:space="0" w:color="auto"/>
              <w:right w:val="outset" w:sz="6" w:space="0" w:color="auto"/>
            </w:tcBorders>
          </w:tcPr>
          <w:p w14:paraId="64E984E7" w14:textId="77777777" w:rsidR="007E5137" w:rsidRPr="005A40D9" w:rsidRDefault="007E5137" w:rsidP="00537E93">
            <w:pPr>
              <w:pStyle w:val="NormalWeb"/>
              <w:widowControl w:val="0"/>
              <w:spacing w:line="273" w:lineRule="auto"/>
              <w:rPr>
                <w:rFonts w:ascii="Arial" w:hAnsi="Arial" w:cs="Arial"/>
                <w:b/>
                <w:bCs/>
              </w:rPr>
            </w:pPr>
            <w:r w:rsidRPr="005A40D9">
              <w:rPr>
                <w:rFonts w:ascii="Arial" w:hAnsi="Arial" w:cs="Arial"/>
                <w:b/>
                <w:bCs/>
              </w:rPr>
              <w:t>CREDENCIAMENTO</w:t>
            </w:r>
          </w:p>
        </w:tc>
      </w:tr>
      <w:tr w:rsidR="007E5137" w:rsidRPr="005A40D9" w14:paraId="49B677CA" w14:textId="77777777" w:rsidTr="007E5137">
        <w:trPr>
          <w:trHeight w:val="753"/>
          <w:jc w:val="center"/>
        </w:trPr>
        <w:tc>
          <w:tcPr>
            <w:tcW w:w="1702" w:type="dxa"/>
            <w:tcBorders>
              <w:top w:val="single" w:sz="6" w:space="0" w:color="auto"/>
              <w:left w:val="outset" w:sz="6" w:space="0" w:color="auto"/>
              <w:bottom w:val="outset" w:sz="6" w:space="0" w:color="auto"/>
              <w:right w:val="outset" w:sz="6" w:space="0" w:color="auto"/>
            </w:tcBorders>
          </w:tcPr>
          <w:p w14:paraId="2A4564F2" w14:textId="77777777" w:rsidR="007E5137" w:rsidRPr="005A40D9" w:rsidRDefault="007E5137" w:rsidP="00537E93">
            <w:pPr>
              <w:widowControl w:val="0"/>
              <w:spacing w:line="273" w:lineRule="auto"/>
              <w:rPr>
                <w:rFonts w:cs="Arial"/>
                <w:b/>
                <w:bCs/>
              </w:rPr>
            </w:pPr>
            <w:r w:rsidRPr="005A40D9">
              <w:rPr>
                <w:rFonts w:cs="Arial"/>
                <w:b/>
                <w:bCs/>
              </w:rPr>
              <w:t>Objeto:</w:t>
            </w:r>
          </w:p>
        </w:tc>
        <w:tc>
          <w:tcPr>
            <w:tcW w:w="8505" w:type="dxa"/>
            <w:tcBorders>
              <w:top w:val="single" w:sz="6" w:space="0" w:color="auto"/>
              <w:left w:val="outset" w:sz="6" w:space="0" w:color="auto"/>
              <w:bottom w:val="outset" w:sz="6" w:space="0" w:color="auto"/>
              <w:right w:val="outset" w:sz="6" w:space="0" w:color="auto"/>
            </w:tcBorders>
            <w:vAlign w:val="center"/>
          </w:tcPr>
          <w:p w14:paraId="433E57AE" w14:textId="77777777" w:rsidR="007E5137" w:rsidRPr="005A40D9" w:rsidRDefault="00010A14" w:rsidP="00537E93">
            <w:pPr>
              <w:pStyle w:val="SemEspaamento"/>
              <w:widowControl w:val="0"/>
              <w:jc w:val="both"/>
              <w:rPr>
                <w:rFonts w:ascii="Arial" w:hAnsi="Arial" w:cs="Arial"/>
                <w:b/>
                <w:bCs/>
                <w:sz w:val="24"/>
                <w:szCs w:val="24"/>
              </w:rPr>
            </w:pPr>
            <w:r w:rsidRPr="005A40D9">
              <w:rPr>
                <w:rFonts w:ascii="Arial" w:hAnsi="Arial" w:cs="Arial"/>
                <w:b/>
                <w:bCs/>
                <w:sz w:val="24"/>
                <w:szCs w:val="24"/>
              </w:rPr>
              <w:t>Credenciamento de pessoas jurídicas para prestação de serviços continuados de locação de equipamentos de sonorização, serviços de divulgação de avisos e campanhas em carro de som e serviços de cerimonial para eventos oficiais promovidos por esta prefeitura municipal</w:t>
            </w:r>
            <w:r w:rsidR="009D4247" w:rsidRPr="005A40D9">
              <w:rPr>
                <w:rFonts w:ascii="Arial" w:hAnsi="Arial" w:cs="Arial"/>
                <w:sz w:val="24"/>
                <w:szCs w:val="24"/>
              </w:rPr>
              <w:t>.</w:t>
            </w:r>
          </w:p>
        </w:tc>
      </w:tr>
      <w:tr w:rsidR="007E5137" w:rsidRPr="005A40D9" w14:paraId="60E00D3D" w14:textId="77777777" w:rsidTr="007E5137">
        <w:trPr>
          <w:trHeight w:val="1669"/>
          <w:jc w:val="center"/>
        </w:trPr>
        <w:tc>
          <w:tcPr>
            <w:tcW w:w="1702" w:type="dxa"/>
            <w:tcBorders>
              <w:top w:val="single" w:sz="6" w:space="0" w:color="auto"/>
              <w:left w:val="outset" w:sz="6" w:space="0" w:color="auto"/>
              <w:bottom w:val="outset" w:sz="6" w:space="0" w:color="auto"/>
              <w:right w:val="outset" w:sz="6" w:space="0" w:color="auto"/>
            </w:tcBorders>
          </w:tcPr>
          <w:p w14:paraId="781E6875" w14:textId="77777777" w:rsidR="007E5137" w:rsidRPr="005A40D9" w:rsidRDefault="007E5137" w:rsidP="00537E93">
            <w:pPr>
              <w:widowControl w:val="0"/>
              <w:spacing w:line="273" w:lineRule="auto"/>
              <w:rPr>
                <w:rFonts w:cs="Arial"/>
                <w:b/>
                <w:bCs/>
              </w:rPr>
            </w:pPr>
            <w:r w:rsidRPr="005A40D9">
              <w:rPr>
                <w:rFonts w:cs="Arial"/>
                <w:b/>
                <w:bCs/>
              </w:rPr>
              <w:t>Das habilitações:</w:t>
            </w:r>
          </w:p>
        </w:tc>
        <w:tc>
          <w:tcPr>
            <w:tcW w:w="8505" w:type="dxa"/>
            <w:tcBorders>
              <w:top w:val="single" w:sz="6" w:space="0" w:color="auto"/>
              <w:left w:val="outset" w:sz="6" w:space="0" w:color="auto"/>
              <w:bottom w:val="outset" w:sz="6" w:space="0" w:color="auto"/>
              <w:right w:val="outset" w:sz="6" w:space="0" w:color="auto"/>
            </w:tcBorders>
            <w:vAlign w:val="center"/>
          </w:tcPr>
          <w:p w14:paraId="419A35CF" w14:textId="570DB1BA" w:rsidR="007E5137" w:rsidRPr="005A40D9" w:rsidRDefault="007E5137" w:rsidP="00537E93">
            <w:pPr>
              <w:pStyle w:val="SemEspaamento"/>
              <w:widowControl w:val="0"/>
              <w:jc w:val="both"/>
              <w:rPr>
                <w:rFonts w:ascii="Arial" w:hAnsi="Arial" w:cs="Arial"/>
                <w:sz w:val="24"/>
                <w:szCs w:val="24"/>
              </w:rPr>
            </w:pPr>
            <w:r w:rsidRPr="005A40D9">
              <w:rPr>
                <w:rFonts w:ascii="Arial" w:hAnsi="Arial" w:cs="Arial"/>
                <w:sz w:val="24"/>
                <w:szCs w:val="24"/>
              </w:rPr>
              <w:t xml:space="preserve">Os interessados deverão comparecer na sede da Prefeitura, situada na Avenida Goiás, 367, Jardim Bem Viver, Telefones:(66) 3488-1080/1292 Horário de atendimento: das 7:00h às 11h e das 13:00h às 17:00h, munidos dos envelopes contendo os documentos mencionados no Edital, do dia </w:t>
            </w:r>
            <w:r w:rsidR="00D640AD">
              <w:rPr>
                <w:rFonts w:ascii="Arial" w:hAnsi="Arial" w:cs="Arial"/>
                <w:sz w:val="24"/>
                <w:szCs w:val="24"/>
              </w:rPr>
              <w:t>04</w:t>
            </w:r>
            <w:r w:rsidRPr="005A40D9">
              <w:rPr>
                <w:rFonts w:ascii="Arial" w:hAnsi="Arial" w:cs="Arial"/>
                <w:sz w:val="24"/>
                <w:szCs w:val="24"/>
              </w:rPr>
              <w:t>/</w:t>
            </w:r>
            <w:r w:rsidR="00D640AD">
              <w:rPr>
                <w:rFonts w:ascii="Arial" w:hAnsi="Arial" w:cs="Arial"/>
                <w:sz w:val="24"/>
                <w:szCs w:val="24"/>
              </w:rPr>
              <w:t>09</w:t>
            </w:r>
            <w:r w:rsidRPr="005A40D9">
              <w:rPr>
                <w:rFonts w:ascii="Arial" w:hAnsi="Arial" w:cs="Arial"/>
                <w:sz w:val="24"/>
                <w:szCs w:val="24"/>
              </w:rPr>
              <w:t xml:space="preserve">/2024 até </w:t>
            </w:r>
            <w:r w:rsidR="00D640AD">
              <w:rPr>
                <w:rFonts w:ascii="Arial" w:hAnsi="Arial" w:cs="Arial"/>
                <w:sz w:val="24"/>
                <w:szCs w:val="24"/>
              </w:rPr>
              <w:t>04</w:t>
            </w:r>
            <w:r w:rsidRPr="005A40D9">
              <w:rPr>
                <w:rFonts w:ascii="Arial" w:hAnsi="Arial" w:cs="Arial"/>
                <w:sz w:val="24"/>
                <w:szCs w:val="24"/>
              </w:rPr>
              <w:t>/</w:t>
            </w:r>
            <w:r w:rsidR="00D640AD">
              <w:rPr>
                <w:rFonts w:ascii="Arial" w:hAnsi="Arial" w:cs="Arial"/>
                <w:sz w:val="24"/>
                <w:szCs w:val="24"/>
              </w:rPr>
              <w:t>09</w:t>
            </w:r>
            <w:r w:rsidRPr="005A40D9">
              <w:rPr>
                <w:rFonts w:ascii="Arial" w:hAnsi="Arial" w:cs="Arial"/>
                <w:sz w:val="24"/>
                <w:szCs w:val="24"/>
              </w:rPr>
              <w:t>/202</w:t>
            </w:r>
            <w:r w:rsidR="00D640AD">
              <w:rPr>
                <w:rFonts w:ascii="Arial" w:hAnsi="Arial" w:cs="Arial"/>
                <w:sz w:val="24"/>
                <w:szCs w:val="24"/>
              </w:rPr>
              <w:t>5</w:t>
            </w:r>
            <w:r w:rsidRPr="005A40D9">
              <w:rPr>
                <w:rFonts w:ascii="Arial" w:hAnsi="Arial" w:cs="Arial"/>
                <w:sz w:val="24"/>
                <w:szCs w:val="24"/>
              </w:rPr>
              <w:t xml:space="preserve"> até às 17h00min; </w:t>
            </w:r>
          </w:p>
          <w:p w14:paraId="540F0FDA" w14:textId="77777777" w:rsidR="007E5137" w:rsidRPr="005A40D9" w:rsidRDefault="007E5137" w:rsidP="00537E93">
            <w:pPr>
              <w:pStyle w:val="SemEspaamento"/>
              <w:widowControl w:val="0"/>
              <w:jc w:val="both"/>
              <w:rPr>
                <w:rFonts w:ascii="Arial" w:hAnsi="Arial" w:cs="Arial"/>
                <w:b/>
                <w:bCs/>
              </w:rPr>
            </w:pPr>
          </w:p>
        </w:tc>
      </w:tr>
      <w:tr w:rsidR="007E5137" w:rsidRPr="005A40D9" w14:paraId="351BC529" w14:textId="77777777" w:rsidTr="007E5137">
        <w:trPr>
          <w:cantSplit/>
          <w:trHeight w:val="971"/>
          <w:jc w:val="center"/>
        </w:trPr>
        <w:tc>
          <w:tcPr>
            <w:tcW w:w="10207" w:type="dxa"/>
            <w:gridSpan w:val="2"/>
            <w:tcBorders>
              <w:top w:val="single" w:sz="6" w:space="0" w:color="auto"/>
              <w:left w:val="outset" w:sz="6" w:space="0" w:color="auto"/>
              <w:bottom w:val="outset" w:sz="6" w:space="0" w:color="auto"/>
              <w:right w:val="outset" w:sz="6" w:space="0" w:color="auto"/>
            </w:tcBorders>
          </w:tcPr>
          <w:p w14:paraId="0E68BE58" w14:textId="77777777" w:rsidR="007E5137" w:rsidRPr="005A40D9" w:rsidRDefault="007E5137" w:rsidP="00537E93">
            <w:pPr>
              <w:pStyle w:val="NormalWeb"/>
              <w:widowControl w:val="0"/>
              <w:jc w:val="center"/>
              <w:rPr>
                <w:rFonts w:ascii="Arial" w:hAnsi="Arial" w:cs="Arial"/>
                <w:b/>
                <w:bCs/>
              </w:rPr>
            </w:pPr>
            <w:r w:rsidRPr="005A40D9">
              <w:rPr>
                <w:rFonts w:ascii="Arial" w:hAnsi="Arial" w:cs="Arial"/>
                <w:b/>
                <w:bCs/>
              </w:rPr>
              <w:t>RETIRADA DE EDITAIS PELA INTERNET</w:t>
            </w:r>
          </w:p>
          <w:p w14:paraId="635AFFFF" w14:textId="77777777" w:rsidR="007E5137" w:rsidRPr="005A40D9" w:rsidRDefault="007E5137" w:rsidP="00537E93">
            <w:pPr>
              <w:pStyle w:val="NormalWeb"/>
              <w:widowControl w:val="0"/>
              <w:jc w:val="center"/>
              <w:rPr>
                <w:rFonts w:ascii="Arial" w:hAnsi="Arial" w:cs="Arial"/>
                <w:bCs/>
              </w:rPr>
            </w:pPr>
            <w:r w:rsidRPr="005A40D9">
              <w:rPr>
                <w:rFonts w:ascii="Arial" w:hAnsi="Arial" w:cs="Arial"/>
                <w:b/>
                <w:bCs/>
              </w:rPr>
              <w:t xml:space="preserve">Retire o Edital acessando a página </w:t>
            </w:r>
            <w:hyperlink r:id="rId7" w:history="1">
              <w:r w:rsidRPr="005A40D9">
                <w:rPr>
                  <w:rStyle w:val="Hyperlink"/>
                  <w:rFonts w:ascii="Arial" w:eastAsia="SimSun" w:hAnsi="Arial" w:cs="Arial"/>
                  <w:color w:val="auto"/>
                </w:rPr>
                <w:t>https://www.santoantoniodoleste.mt.gov.br/Transparencia/Licitacoes/Credenciamento/</w:t>
              </w:r>
            </w:hyperlink>
            <w:r w:rsidRPr="005A40D9">
              <w:rPr>
                <w:rFonts w:ascii="Arial" w:hAnsi="Arial" w:cs="Arial"/>
              </w:rPr>
              <w:t xml:space="preserve"> </w:t>
            </w:r>
          </w:p>
        </w:tc>
      </w:tr>
      <w:bookmarkEnd w:id="0"/>
    </w:tbl>
    <w:p w14:paraId="0567827A" w14:textId="77777777" w:rsidR="007E5137" w:rsidRPr="005A40D9" w:rsidRDefault="007E5137" w:rsidP="00057DB1">
      <w:pPr>
        <w:widowControl w:val="0"/>
        <w:spacing w:after="120"/>
        <w:rPr>
          <w:rFonts w:cs="Arial"/>
          <w:b/>
          <w:sz w:val="24"/>
          <w:szCs w:val="24"/>
          <w:lang w:val="pt-BR" w:eastAsia="pt-BR"/>
        </w:rPr>
      </w:pPr>
    </w:p>
    <w:p w14:paraId="6F0527DB" w14:textId="77777777" w:rsidR="007E5137" w:rsidRPr="005A40D9" w:rsidRDefault="007E5137" w:rsidP="00057DB1">
      <w:pPr>
        <w:widowControl w:val="0"/>
        <w:spacing w:after="120"/>
        <w:rPr>
          <w:rFonts w:cs="Arial"/>
          <w:b/>
          <w:sz w:val="24"/>
          <w:szCs w:val="24"/>
          <w:lang w:val="pt-BR" w:eastAsia="pt-BR"/>
        </w:rPr>
      </w:pPr>
    </w:p>
    <w:p w14:paraId="33D6FCD6" w14:textId="77777777" w:rsidR="007E5137" w:rsidRPr="005A40D9" w:rsidRDefault="007E5137" w:rsidP="00057DB1">
      <w:pPr>
        <w:widowControl w:val="0"/>
        <w:spacing w:after="120"/>
        <w:rPr>
          <w:rFonts w:cs="Arial"/>
          <w:b/>
          <w:sz w:val="24"/>
          <w:szCs w:val="24"/>
          <w:lang w:val="pt-BR" w:eastAsia="pt-BR"/>
        </w:rPr>
      </w:pPr>
    </w:p>
    <w:p w14:paraId="59AE7662" w14:textId="77777777" w:rsidR="007E5137" w:rsidRPr="005A40D9" w:rsidRDefault="007E5137" w:rsidP="00057DB1">
      <w:pPr>
        <w:widowControl w:val="0"/>
        <w:spacing w:after="120"/>
        <w:rPr>
          <w:rFonts w:cs="Arial"/>
          <w:b/>
          <w:sz w:val="24"/>
          <w:szCs w:val="24"/>
          <w:lang w:val="pt-BR" w:eastAsia="pt-BR"/>
        </w:rPr>
      </w:pPr>
    </w:p>
    <w:p w14:paraId="150062DF" w14:textId="77777777" w:rsidR="007E5137" w:rsidRPr="005A40D9" w:rsidRDefault="007E5137" w:rsidP="00057DB1">
      <w:pPr>
        <w:widowControl w:val="0"/>
        <w:spacing w:after="120"/>
        <w:rPr>
          <w:rFonts w:cs="Arial"/>
          <w:b/>
          <w:sz w:val="24"/>
          <w:szCs w:val="24"/>
          <w:lang w:val="pt-BR" w:eastAsia="pt-BR"/>
        </w:rPr>
      </w:pPr>
    </w:p>
    <w:p w14:paraId="4ADDD39C" w14:textId="77777777" w:rsidR="007E5137" w:rsidRPr="005A40D9" w:rsidRDefault="007E5137" w:rsidP="00057DB1">
      <w:pPr>
        <w:widowControl w:val="0"/>
        <w:spacing w:after="120"/>
        <w:rPr>
          <w:rFonts w:cs="Arial"/>
          <w:b/>
          <w:sz w:val="24"/>
          <w:szCs w:val="24"/>
          <w:lang w:val="pt-BR" w:eastAsia="pt-BR"/>
        </w:rPr>
      </w:pPr>
    </w:p>
    <w:p w14:paraId="3B0BF644" w14:textId="77777777" w:rsidR="007E5137" w:rsidRPr="005A40D9" w:rsidRDefault="007E5137" w:rsidP="00057DB1">
      <w:pPr>
        <w:widowControl w:val="0"/>
        <w:spacing w:after="120"/>
        <w:rPr>
          <w:rFonts w:cs="Arial"/>
          <w:b/>
          <w:sz w:val="24"/>
          <w:szCs w:val="24"/>
          <w:lang w:val="pt-BR" w:eastAsia="pt-BR"/>
        </w:rPr>
      </w:pPr>
    </w:p>
    <w:p w14:paraId="54F36C70" w14:textId="77777777" w:rsidR="007E5137" w:rsidRPr="005A40D9" w:rsidRDefault="007E5137" w:rsidP="00057DB1">
      <w:pPr>
        <w:widowControl w:val="0"/>
        <w:spacing w:after="120"/>
        <w:rPr>
          <w:rFonts w:cs="Arial"/>
          <w:b/>
          <w:sz w:val="24"/>
          <w:szCs w:val="24"/>
          <w:lang w:val="pt-BR" w:eastAsia="pt-BR"/>
        </w:rPr>
      </w:pPr>
    </w:p>
    <w:p w14:paraId="1993E772" w14:textId="77777777" w:rsidR="007E5137" w:rsidRPr="005A40D9" w:rsidRDefault="007E5137" w:rsidP="00057DB1">
      <w:pPr>
        <w:widowControl w:val="0"/>
        <w:spacing w:after="120"/>
        <w:rPr>
          <w:rFonts w:cs="Arial"/>
          <w:b/>
          <w:sz w:val="24"/>
          <w:szCs w:val="24"/>
          <w:lang w:val="pt-BR" w:eastAsia="pt-BR"/>
        </w:rPr>
      </w:pPr>
    </w:p>
    <w:p w14:paraId="5A22C353" w14:textId="77777777" w:rsidR="007E5137" w:rsidRPr="005A40D9" w:rsidRDefault="007E5137" w:rsidP="00057DB1">
      <w:pPr>
        <w:widowControl w:val="0"/>
        <w:spacing w:after="120"/>
        <w:rPr>
          <w:rFonts w:cs="Arial"/>
          <w:b/>
          <w:sz w:val="24"/>
          <w:szCs w:val="24"/>
          <w:lang w:val="pt-BR" w:eastAsia="pt-BR"/>
        </w:rPr>
      </w:pPr>
    </w:p>
    <w:p w14:paraId="02AC28DD" w14:textId="77777777" w:rsidR="007E5137" w:rsidRPr="005A40D9" w:rsidRDefault="007E5137" w:rsidP="00057DB1">
      <w:pPr>
        <w:widowControl w:val="0"/>
        <w:spacing w:after="120"/>
        <w:rPr>
          <w:rFonts w:cs="Arial"/>
          <w:b/>
          <w:sz w:val="24"/>
          <w:szCs w:val="24"/>
          <w:lang w:val="pt-BR" w:eastAsia="pt-BR"/>
        </w:rPr>
      </w:pPr>
    </w:p>
    <w:p w14:paraId="21A8545E" w14:textId="77777777" w:rsidR="007E5137" w:rsidRPr="005A40D9" w:rsidRDefault="007E5137" w:rsidP="00057DB1">
      <w:pPr>
        <w:widowControl w:val="0"/>
        <w:spacing w:after="120"/>
        <w:rPr>
          <w:rFonts w:cs="Arial"/>
          <w:b/>
          <w:sz w:val="24"/>
          <w:szCs w:val="24"/>
          <w:lang w:val="pt-BR" w:eastAsia="pt-BR"/>
        </w:rPr>
      </w:pPr>
    </w:p>
    <w:p w14:paraId="51B968D3" w14:textId="77777777" w:rsidR="007E5137" w:rsidRPr="005A40D9" w:rsidRDefault="007E5137" w:rsidP="00057DB1">
      <w:pPr>
        <w:widowControl w:val="0"/>
        <w:spacing w:after="120"/>
        <w:rPr>
          <w:rFonts w:cs="Arial"/>
          <w:b/>
          <w:sz w:val="24"/>
          <w:szCs w:val="24"/>
          <w:lang w:val="pt-BR" w:eastAsia="pt-BR"/>
        </w:rPr>
      </w:pPr>
    </w:p>
    <w:p w14:paraId="50F74CDB" w14:textId="77777777" w:rsidR="007E5137" w:rsidRPr="005A40D9" w:rsidRDefault="007E5137" w:rsidP="00057DB1">
      <w:pPr>
        <w:widowControl w:val="0"/>
        <w:spacing w:after="120"/>
        <w:rPr>
          <w:rFonts w:cs="Arial"/>
          <w:b/>
          <w:sz w:val="24"/>
          <w:szCs w:val="24"/>
          <w:lang w:val="pt-BR" w:eastAsia="pt-BR"/>
        </w:rPr>
      </w:pPr>
    </w:p>
    <w:p w14:paraId="3A4C3E1B" w14:textId="77777777" w:rsidR="007E5137" w:rsidRPr="005A40D9" w:rsidRDefault="007E5137" w:rsidP="00057DB1">
      <w:pPr>
        <w:widowControl w:val="0"/>
        <w:spacing w:after="120"/>
        <w:rPr>
          <w:rFonts w:cs="Arial"/>
          <w:b/>
          <w:sz w:val="24"/>
          <w:szCs w:val="24"/>
          <w:lang w:val="pt-BR" w:eastAsia="pt-BR"/>
        </w:rPr>
      </w:pPr>
    </w:p>
    <w:p w14:paraId="19F775C4" w14:textId="77777777" w:rsidR="00393CBA" w:rsidRPr="005A40D9" w:rsidRDefault="00393CBA" w:rsidP="00057DB1">
      <w:pPr>
        <w:widowControl w:val="0"/>
        <w:spacing w:after="120"/>
        <w:rPr>
          <w:rFonts w:cs="Arial"/>
          <w:b/>
          <w:sz w:val="24"/>
          <w:szCs w:val="24"/>
          <w:lang w:val="pt-BR" w:eastAsia="pt-BR"/>
        </w:rPr>
      </w:pPr>
    </w:p>
    <w:p w14:paraId="456D9F84" w14:textId="77777777" w:rsidR="00545B44" w:rsidRPr="005A40D9" w:rsidRDefault="00545B44" w:rsidP="00232BBF">
      <w:pPr>
        <w:widowControl w:val="0"/>
        <w:spacing w:after="120"/>
        <w:jc w:val="center"/>
        <w:rPr>
          <w:rFonts w:cs="Arial"/>
          <w:b/>
          <w:sz w:val="28"/>
          <w:szCs w:val="28"/>
          <w:lang w:val="pt-BR" w:eastAsia="pt-BR"/>
        </w:rPr>
      </w:pPr>
      <w:r w:rsidRPr="005A40D9">
        <w:rPr>
          <w:rFonts w:cs="Arial"/>
          <w:b/>
          <w:sz w:val="28"/>
          <w:szCs w:val="28"/>
          <w:lang w:val="pt-BR" w:eastAsia="pt-BR"/>
        </w:rPr>
        <w:lastRenderedPageBreak/>
        <w:t>EDITA</w:t>
      </w:r>
      <w:r w:rsidR="00B81136" w:rsidRPr="005A40D9">
        <w:rPr>
          <w:rFonts w:cs="Arial"/>
          <w:b/>
          <w:sz w:val="28"/>
          <w:szCs w:val="28"/>
          <w:lang w:val="pt-BR" w:eastAsia="pt-BR"/>
        </w:rPr>
        <w:t>L DE</w:t>
      </w:r>
      <w:r w:rsidR="00025AD8" w:rsidRPr="005A40D9">
        <w:rPr>
          <w:rFonts w:cs="Arial"/>
          <w:b/>
          <w:sz w:val="28"/>
          <w:szCs w:val="28"/>
          <w:lang w:val="pt-BR" w:eastAsia="pt-BR"/>
        </w:rPr>
        <w:t xml:space="preserve"> </w:t>
      </w:r>
      <w:r w:rsidR="00B81136" w:rsidRPr="005A40D9">
        <w:rPr>
          <w:rFonts w:cs="Arial"/>
          <w:b/>
          <w:sz w:val="28"/>
          <w:szCs w:val="28"/>
          <w:lang w:val="pt-BR" w:eastAsia="pt-BR"/>
        </w:rPr>
        <w:t xml:space="preserve">CREDENCIAMENTO Nº </w:t>
      </w:r>
      <w:r w:rsidR="00CE3E50" w:rsidRPr="005A40D9">
        <w:rPr>
          <w:rFonts w:cs="Arial"/>
          <w:b/>
          <w:sz w:val="28"/>
          <w:szCs w:val="28"/>
          <w:lang w:val="pt-BR" w:eastAsia="pt-BR"/>
        </w:rPr>
        <w:t>009/2024</w:t>
      </w:r>
    </w:p>
    <w:p w14:paraId="198D7774" w14:textId="77777777" w:rsidR="009F2C25" w:rsidRPr="005A40D9" w:rsidRDefault="009F2C25" w:rsidP="009F2C25">
      <w:pPr>
        <w:widowControl w:val="0"/>
        <w:spacing w:after="120"/>
        <w:jc w:val="both"/>
        <w:rPr>
          <w:rFonts w:cs="Arial"/>
          <w:b/>
          <w:sz w:val="24"/>
          <w:szCs w:val="24"/>
          <w:lang w:val="pt-BR" w:eastAsia="pt-BR"/>
        </w:rPr>
      </w:pPr>
    </w:p>
    <w:p w14:paraId="632C5137" w14:textId="77777777" w:rsidR="00E40EEA" w:rsidRPr="005A40D9" w:rsidRDefault="00E40EEA" w:rsidP="009F2C25">
      <w:pPr>
        <w:widowControl w:val="0"/>
        <w:spacing w:after="120"/>
        <w:jc w:val="both"/>
        <w:rPr>
          <w:rFonts w:cs="Arial"/>
          <w:b/>
          <w:sz w:val="24"/>
          <w:szCs w:val="24"/>
          <w:lang w:val="pt-BR" w:eastAsia="pt-BR"/>
        </w:rPr>
      </w:pPr>
    </w:p>
    <w:p w14:paraId="36348E09" w14:textId="77777777" w:rsidR="006643C8" w:rsidRPr="005A40D9" w:rsidRDefault="006643C8" w:rsidP="0074255B">
      <w:pPr>
        <w:spacing w:beforeLines="100" w:before="240" w:afterLines="100" w:after="240"/>
        <w:ind w:rightChars="1" w:right="2" w:firstLine="708"/>
        <w:jc w:val="both"/>
        <w:rPr>
          <w:rFonts w:cs="Arial"/>
          <w:sz w:val="24"/>
          <w:szCs w:val="24"/>
        </w:rPr>
      </w:pPr>
      <w:r w:rsidRPr="005A40D9">
        <w:rPr>
          <w:rFonts w:cs="Arial"/>
          <w:sz w:val="24"/>
          <w:szCs w:val="24"/>
        </w:rPr>
        <w:t xml:space="preserve">O </w:t>
      </w:r>
      <w:r w:rsidRPr="005A40D9">
        <w:rPr>
          <w:rFonts w:cs="Arial"/>
          <w:b/>
          <w:sz w:val="24"/>
          <w:szCs w:val="24"/>
        </w:rPr>
        <w:t>MUNICÍPIO DE SANTO ANTONIO DO LESTE</w:t>
      </w:r>
      <w:r w:rsidRPr="005A40D9">
        <w:rPr>
          <w:rFonts w:cs="Arial"/>
          <w:sz w:val="24"/>
          <w:szCs w:val="24"/>
        </w:rPr>
        <w:t xml:space="preserve">, com sede na Av. Goiás, 367, Jardim Bem Viver, no âmbito de suas atribuições legais, e em conformidade com os termos da Lei nº 14.133, de 01 de abril de 2021, pelo Decreto Municipal n° </w:t>
      </w:r>
      <w:r w:rsidR="00AE0BA5" w:rsidRPr="005A40D9">
        <w:rPr>
          <w:rFonts w:cs="Arial"/>
          <w:sz w:val="24"/>
          <w:szCs w:val="24"/>
        </w:rPr>
        <w:t>016/2024</w:t>
      </w:r>
      <w:r w:rsidRPr="005A40D9">
        <w:rPr>
          <w:rFonts w:cs="Arial"/>
          <w:sz w:val="24"/>
          <w:szCs w:val="24"/>
        </w:rPr>
        <w:t xml:space="preserve">, torna público, para conhecimento dos interessados que estará recebendo, as inscrições para a contratação por </w:t>
      </w:r>
      <w:r w:rsidR="001732F2" w:rsidRPr="005A40D9">
        <w:rPr>
          <w:rFonts w:cs="Arial"/>
          <w:b/>
          <w:bCs/>
          <w:sz w:val="24"/>
          <w:szCs w:val="24"/>
        </w:rPr>
        <w:t>Credenciamento de pessoas jurídicas para prestação de serviços continuados de locação de equipamentos de sonorização, serviços de divulgação de avisos e campanhas em carro de som e serviços de cerimonial para eventos oficiais promovidos por esta prefeitura municipal</w:t>
      </w:r>
      <w:r w:rsidRPr="005A40D9">
        <w:rPr>
          <w:rFonts w:cs="Arial"/>
          <w:sz w:val="24"/>
          <w:szCs w:val="24"/>
        </w:rPr>
        <w:t>,</w:t>
      </w:r>
      <w:r w:rsidRPr="005A40D9">
        <w:rPr>
          <w:rFonts w:cs="Arial"/>
          <w:b/>
          <w:sz w:val="24"/>
          <w:szCs w:val="24"/>
        </w:rPr>
        <w:t xml:space="preserve"> </w:t>
      </w:r>
      <w:r w:rsidRPr="005A40D9">
        <w:rPr>
          <w:rFonts w:cs="Arial"/>
          <w:sz w:val="24"/>
          <w:szCs w:val="24"/>
        </w:rPr>
        <w:t>de acordo com as condições estabelecidas neste instrumento convocatório.</w:t>
      </w:r>
    </w:p>
    <w:p w14:paraId="1939CE0E" w14:textId="77777777" w:rsidR="00545B44" w:rsidRPr="005A40D9" w:rsidRDefault="00545B44" w:rsidP="009F2C25">
      <w:pPr>
        <w:widowControl w:val="0"/>
        <w:spacing w:after="120"/>
        <w:jc w:val="both"/>
        <w:rPr>
          <w:rFonts w:cs="Arial"/>
          <w:sz w:val="24"/>
          <w:szCs w:val="24"/>
          <w:lang w:val="pt-BR"/>
        </w:rPr>
      </w:pPr>
    </w:p>
    <w:p w14:paraId="59A2C04F" w14:textId="77777777" w:rsidR="00B81136" w:rsidRPr="005A40D9" w:rsidRDefault="00545B44" w:rsidP="00CD6811">
      <w:pPr>
        <w:pStyle w:val="PargrafodaLista"/>
        <w:widowControl w:val="0"/>
        <w:numPr>
          <w:ilvl w:val="0"/>
          <w:numId w:val="11"/>
        </w:numPr>
        <w:tabs>
          <w:tab w:val="center" w:pos="284"/>
        </w:tabs>
        <w:spacing w:after="120" w:line="240" w:lineRule="auto"/>
        <w:ind w:left="0" w:firstLine="0"/>
        <w:jc w:val="both"/>
        <w:rPr>
          <w:rFonts w:ascii="Arial" w:hAnsi="Arial" w:cs="Arial"/>
          <w:b/>
          <w:sz w:val="24"/>
          <w:szCs w:val="24"/>
        </w:rPr>
      </w:pPr>
      <w:r w:rsidRPr="005A40D9">
        <w:rPr>
          <w:rFonts w:ascii="Arial" w:hAnsi="Arial" w:cs="Arial"/>
          <w:b/>
          <w:sz w:val="24"/>
          <w:szCs w:val="24"/>
        </w:rPr>
        <w:t>– DO OBJETO</w:t>
      </w:r>
    </w:p>
    <w:p w14:paraId="53B86CA4" w14:textId="77777777" w:rsidR="00545B44" w:rsidRPr="005A40D9" w:rsidRDefault="009721BE" w:rsidP="009721BE">
      <w:pPr>
        <w:jc w:val="both"/>
        <w:rPr>
          <w:rFonts w:cs="Arial"/>
          <w:b/>
          <w:bCs/>
          <w:sz w:val="24"/>
          <w:szCs w:val="24"/>
        </w:rPr>
      </w:pPr>
      <w:r w:rsidRPr="005A40D9">
        <w:rPr>
          <w:rFonts w:cs="Arial"/>
          <w:b/>
          <w:bCs/>
          <w:sz w:val="24"/>
          <w:szCs w:val="24"/>
        </w:rPr>
        <w:t>1.1</w:t>
      </w:r>
      <w:r w:rsidRPr="005A40D9">
        <w:rPr>
          <w:rFonts w:cs="Arial"/>
          <w:sz w:val="24"/>
          <w:szCs w:val="24"/>
        </w:rPr>
        <w:t xml:space="preserve"> </w:t>
      </w:r>
      <w:r w:rsidR="001732F2" w:rsidRPr="005A40D9">
        <w:rPr>
          <w:rFonts w:cs="Arial"/>
          <w:b/>
          <w:bCs/>
          <w:sz w:val="24"/>
          <w:szCs w:val="24"/>
        </w:rPr>
        <w:t>Credenciamento de pessoas jurídicas para prestação de serviços continuados de locação de equipamentos de sonorização, serviços de divulgação de avisos e campanhas em carro de som e serviços de cerimonial para eventos oficiais promovidos por esta prefeitura municipal</w:t>
      </w:r>
      <w:r w:rsidR="009D4247" w:rsidRPr="005A40D9">
        <w:rPr>
          <w:rFonts w:cs="Arial"/>
          <w:sz w:val="24"/>
          <w:szCs w:val="24"/>
        </w:rPr>
        <w:t>.</w:t>
      </w:r>
    </w:p>
    <w:p w14:paraId="652CB687" w14:textId="77777777" w:rsidR="00232BBF" w:rsidRPr="005A40D9" w:rsidRDefault="00232BBF" w:rsidP="009F2C25">
      <w:pPr>
        <w:widowControl w:val="0"/>
        <w:spacing w:after="120"/>
        <w:jc w:val="both"/>
        <w:rPr>
          <w:rFonts w:cs="Arial"/>
          <w:b/>
          <w:sz w:val="24"/>
          <w:szCs w:val="24"/>
          <w:lang w:val="pt-BR"/>
        </w:rPr>
      </w:pPr>
    </w:p>
    <w:p w14:paraId="7F6348E8" w14:textId="77777777" w:rsidR="00CD6811" w:rsidRPr="005A40D9" w:rsidRDefault="00CD6811" w:rsidP="00CD6811">
      <w:pPr>
        <w:widowControl w:val="0"/>
        <w:spacing w:after="120"/>
        <w:jc w:val="both"/>
        <w:rPr>
          <w:rFonts w:cs="Arial"/>
          <w:b/>
          <w:sz w:val="24"/>
          <w:szCs w:val="24"/>
          <w:lang w:val="pt-BR"/>
        </w:rPr>
      </w:pPr>
      <w:r w:rsidRPr="005A40D9">
        <w:rPr>
          <w:rFonts w:cs="Arial"/>
          <w:b/>
          <w:sz w:val="24"/>
          <w:szCs w:val="24"/>
          <w:lang w:val="pt-BR"/>
        </w:rPr>
        <w:t xml:space="preserve">2 - DO PROCESSO DE CREDENCIAMENTO </w:t>
      </w:r>
    </w:p>
    <w:p w14:paraId="1EF0F3C1" w14:textId="77777777" w:rsidR="00CD6811" w:rsidRPr="005A40D9" w:rsidRDefault="00CD6811" w:rsidP="00CD6811">
      <w:pPr>
        <w:widowControl w:val="0"/>
        <w:spacing w:after="120"/>
        <w:jc w:val="both"/>
        <w:rPr>
          <w:rFonts w:cs="Arial"/>
          <w:b/>
          <w:sz w:val="24"/>
          <w:szCs w:val="24"/>
          <w:lang w:val="pt-BR"/>
        </w:rPr>
      </w:pPr>
      <w:r w:rsidRPr="005A40D9">
        <w:rPr>
          <w:rFonts w:cs="Arial"/>
          <w:b/>
          <w:sz w:val="24"/>
          <w:szCs w:val="24"/>
          <w:lang w:val="pt-BR"/>
        </w:rPr>
        <w:t xml:space="preserve">2.1 – DA ENTREGA DOS DOCUMENTOS </w:t>
      </w:r>
    </w:p>
    <w:p w14:paraId="1CC3F62D" w14:textId="77777777" w:rsidR="00CD6811" w:rsidRPr="005A40D9" w:rsidRDefault="00CD6811" w:rsidP="00CD6811">
      <w:pPr>
        <w:widowControl w:val="0"/>
        <w:spacing w:after="120"/>
        <w:jc w:val="both"/>
        <w:rPr>
          <w:rFonts w:cs="Arial"/>
          <w:sz w:val="24"/>
          <w:szCs w:val="24"/>
          <w:lang w:val="pt-BR"/>
        </w:rPr>
      </w:pPr>
      <w:r w:rsidRPr="005A40D9">
        <w:rPr>
          <w:rFonts w:cs="Arial"/>
          <w:b/>
          <w:sz w:val="24"/>
          <w:szCs w:val="24"/>
          <w:lang w:val="pt-BR"/>
        </w:rPr>
        <w:t>2.1.1</w:t>
      </w:r>
      <w:r w:rsidRPr="005A40D9">
        <w:rPr>
          <w:rFonts w:cs="Arial"/>
          <w:sz w:val="24"/>
          <w:szCs w:val="24"/>
          <w:lang w:val="pt-BR"/>
        </w:rPr>
        <w:t xml:space="preserve"> - Os documentos exigidos neste edital deverão ser entregues, durante o prazo estabelecido, na Prefeitura Municipal de Santo Antônio do Leste, Setor de Licitações.</w:t>
      </w:r>
    </w:p>
    <w:p w14:paraId="24C7E5A1" w14:textId="77777777" w:rsidR="00CD6811" w:rsidRPr="005A40D9" w:rsidRDefault="00CD6811" w:rsidP="00CD6811">
      <w:pPr>
        <w:widowControl w:val="0"/>
        <w:spacing w:after="120"/>
        <w:jc w:val="both"/>
        <w:rPr>
          <w:rFonts w:cs="Arial"/>
          <w:sz w:val="24"/>
          <w:szCs w:val="24"/>
          <w:lang w:val="pt-BR"/>
        </w:rPr>
      </w:pPr>
      <w:r w:rsidRPr="005A40D9">
        <w:rPr>
          <w:rFonts w:cs="Arial"/>
          <w:b/>
          <w:sz w:val="24"/>
          <w:szCs w:val="24"/>
          <w:lang w:val="pt-BR"/>
        </w:rPr>
        <w:t>2.1.2</w:t>
      </w:r>
      <w:r w:rsidRPr="005A40D9">
        <w:rPr>
          <w:rFonts w:cs="Arial"/>
          <w:sz w:val="24"/>
          <w:szCs w:val="24"/>
          <w:lang w:val="pt-BR"/>
        </w:rPr>
        <w:t xml:space="preserve"> – Todos os documentos exigidos neste Edital para a instrução do processo de credenciamento deverão ser entregues em envelope no qual conste a seguinte informação:</w:t>
      </w:r>
    </w:p>
    <w:p w14:paraId="23C11DB1" w14:textId="77777777" w:rsidR="00CD6811" w:rsidRPr="005A40D9" w:rsidRDefault="00CD6811" w:rsidP="00CD6811">
      <w:pPr>
        <w:widowControl w:val="0"/>
        <w:spacing w:after="120"/>
        <w:jc w:val="both"/>
        <w:rPr>
          <w:rFonts w:cs="Arial"/>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6"/>
      </w:tblGrid>
      <w:tr w:rsidR="00CD6811" w:rsidRPr="005A40D9" w14:paraId="2602B74B" w14:textId="77777777" w:rsidTr="00537E93">
        <w:tc>
          <w:tcPr>
            <w:tcW w:w="9386" w:type="dxa"/>
          </w:tcPr>
          <w:p w14:paraId="429CDEBA" w14:textId="77777777" w:rsidR="00CD6811" w:rsidRPr="005A40D9" w:rsidRDefault="00CD6811" w:rsidP="00537E93">
            <w:pPr>
              <w:widowControl w:val="0"/>
              <w:jc w:val="both"/>
              <w:rPr>
                <w:rFonts w:cs="Arial"/>
                <w:sz w:val="24"/>
                <w:szCs w:val="24"/>
                <w:lang w:val="pt-BR"/>
              </w:rPr>
            </w:pPr>
            <w:r w:rsidRPr="005A40D9">
              <w:rPr>
                <w:rFonts w:cs="Arial"/>
                <w:sz w:val="24"/>
                <w:szCs w:val="24"/>
                <w:lang w:val="pt-BR"/>
              </w:rPr>
              <w:t>A PREFEITURA MUNICIPAL DE SANTO ANTONIO DO LESTE</w:t>
            </w:r>
          </w:p>
          <w:p w14:paraId="17194DBB" w14:textId="77777777" w:rsidR="00CD6811" w:rsidRPr="005A40D9" w:rsidRDefault="00CD6811" w:rsidP="00537E93">
            <w:pPr>
              <w:widowControl w:val="0"/>
              <w:jc w:val="both"/>
              <w:rPr>
                <w:rFonts w:cs="Arial"/>
                <w:sz w:val="24"/>
                <w:szCs w:val="24"/>
                <w:lang w:val="pt-BR"/>
              </w:rPr>
            </w:pPr>
            <w:r w:rsidRPr="005A40D9">
              <w:rPr>
                <w:rFonts w:cs="Arial"/>
                <w:sz w:val="24"/>
                <w:szCs w:val="24"/>
                <w:lang w:val="pt-BR"/>
              </w:rPr>
              <w:t>SETOR DE LICITAÇÕES</w:t>
            </w:r>
          </w:p>
          <w:p w14:paraId="40C7AF56" w14:textId="77777777" w:rsidR="00CD6811" w:rsidRPr="005A40D9" w:rsidRDefault="00CD6811" w:rsidP="00537E93">
            <w:pPr>
              <w:widowControl w:val="0"/>
              <w:jc w:val="both"/>
              <w:rPr>
                <w:rFonts w:cs="Arial"/>
                <w:sz w:val="24"/>
                <w:szCs w:val="24"/>
                <w:lang w:val="pt-BR"/>
              </w:rPr>
            </w:pPr>
            <w:r w:rsidRPr="005A40D9">
              <w:rPr>
                <w:rFonts w:cs="Arial"/>
                <w:sz w:val="24"/>
                <w:szCs w:val="24"/>
                <w:lang w:val="pt-BR"/>
              </w:rPr>
              <w:t>Av. Goiás nº 367. Jardim Santa Inês</w:t>
            </w:r>
          </w:p>
          <w:p w14:paraId="479E5D1E" w14:textId="77777777" w:rsidR="00CD6811" w:rsidRPr="005A40D9" w:rsidRDefault="00CD6811" w:rsidP="00537E93">
            <w:pPr>
              <w:widowControl w:val="0"/>
              <w:jc w:val="both"/>
              <w:rPr>
                <w:rFonts w:cs="Arial"/>
                <w:sz w:val="24"/>
                <w:szCs w:val="24"/>
                <w:lang w:val="pt-BR"/>
              </w:rPr>
            </w:pPr>
            <w:r w:rsidRPr="005A40D9">
              <w:rPr>
                <w:rFonts w:cs="Arial"/>
                <w:sz w:val="24"/>
                <w:szCs w:val="24"/>
                <w:lang w:val="pt-BR"/>
              </w:rPr>
              <w:t>DOCUMENTOS PARA INSCRIÇÃO NO PROCESSO DE CREDENCIAMENTO</w:t>
            </w:r>
          </w:p>
          <w:p w14:paraId="216730CD" w14:textId="77777777" w:rsidR="00CD6811" w:rsidRPr="005A40D9" w:rsidRDefault="00CD6811" w:rsidP="00537E93">
            <w:pPr>
              <w:widowControl w:val="0"/>
              <w:jc w:val="both"/>
              <w:rPr>
                <w:rFonts w:cs="Arial"/>
                <w:sz w:val="24"/>
                <w:szCs w:val="24"/>
                <w:lang w:val="pt-BR"/>
              </w:rPr>
            </w:pPr>
            <w:r w:rsidRPr="005A40D9">
              <w:rPr>
                <w:rFonts w:cs="Arial"/>
                <w:sz w:val="24"/>
                <w:szCs w:val="24"/>
                <w:lang w:val="pt-BR"/>
              </w:rPr>
              <w:t xml:space="preserve">EDITAL DE CREDENCIAMENTO Nº </w:t>
            </w:r>
            <w:r w:rsidR="00CE3E50" w:rsidRPr="005A40D9">
              <w:rPr>
                <w:rFonts w:cs="Arial"/>
                <w:sz w:val="24"/>
                <w:szCs w:val="24"/>
                <w:lang w:val="pt-BR"/>
              </w:rPr>
              <w:t>009/2024</w:t>
            </w:r>
          </w:p>
          <w:p w14:paraId="0EC7E757" w14:textId="77777777" w:rsidR="00CD6811" w:rsidRPr="005A40D9" w:rsidRDefault="00CD6811" w:rsidP="00537E93">
            <w:pPr>
              <w:widowControl w:val="0"/>
              <w:spacing w:after="120"/>
              <w:jc w:val="both"/>
              <w:rPr>
                <w:rFonts w:cs="Arial"/>
                <w:sz w:val="24"/>
                <w:szCs w:val="24"/>
                <w:lang w:val="pt-BR"/>
              </w:rPr>
            </w:pPr>
            <w:r w:rsidRPr="005A40D9">
              <w:rPr>
                <w:rFonts w:cs="Arial"/>
                <w:sz w:val="24"/>
                <w:szCs w:val="24"/>
                <w:lang w:val="pt-BR"/>
              </w:rPr>
              <w:t xml:space="preserve">NOME DO INTERESSADO: ..........................................................................................  </w:t>
            </w:r>
          </w:p>
        </w:tc>
      </w:tr>
    </w:tbl>
    <w:p w14:paraId="513E850C" w14:textId="77777777" w:rsidR="00CD6811" w:rsidRPr="005A40D9" w:rsidRDefault="00CD6811" w:rsidP="00CD6811">
      <w:pPr>
        <w:widowControl w:val="0"/>
        <w:spacing w:after="120"/>
        <w:jc w:val="both"/>
        <w:rPr>
          <w:rFonts w:cs="Arial"/>
          <w:b/>
          <w:sz w:val="24"/>
          <w:szCs w:val="24"/>
          <w:lang w:val="pt-BR"/>
        </w:rPr>
      </w:pPr>
    </w:p>
    <w:p w14:paraId="6682FE2A" w14:textId="77777777" w:rsidR="00CD6811" w:rsidRPr="005A40D9" w:rsidRDefault="00CD6811" w:rsidP="00CD6811">
      <w:pPr>
        <w:widowControl w:val="0"/>
        <w:spacing w:after="120"/>
        <w:jc w:val="both"/>
        <w:rPr>
          <w:rFonts w:cs="Arial"/>
          <w:sz w:val="24"/>
          <w:szCs w:val="24"/>
          <w:lang w:val="pt-BR"/>
        </w:rPr>
      </w:pPr>
      <w:r w:rsidRPr="005A40D9">
        <w:rPr>
          <w:rFonts w:cs="Arial"/>
          <w:b/>
          <w:sz w:val="24"/>
          <w:szCs w:val="24"/>
          <w:lang w:val="pt-BR"/>
        </w:rPr>
        <w:t>2.1.3</w:t>
      </w:r>
      <w:r w:rsidRPr="005A40D9">
        <w:rPr>
          <w:rFonts w:cs="Arial"/>
          <w:sz w:val="24"/>
          <w:szCs w:val="24"/>
          <w:lang w:val="pt-BR"/>
        </w:rPr>
        <w:t xml:space="preserve"> - Os documentos exigidos para a habilitação não poderão ser remetidos via ou por correio eletrônico, a não ser em caso de atualização posterior para assinatura do contrato, a critério da PREFEITURA. </w:t>
      </w:r>
    </w:p>
    <w:p w14:paraId="4A5D852C" w14:textId="77777777" w:rsidR="00CD6811" w:rsidRPr="005A40D9" w:rsidRDefault="00CD6811" w:rsidP="00CD6811">
      <w:pPr>
        <w:widowControl w:val="0"/>
        <w:spacing w:after="120"/>
        <w:jc w:val="both"/>
        <w:rPr>
          <w:rFonts w:cs="Arial"/>
          <w:sz w:val="24"/>
          <w:szCs w:val="24"/>
          <w:lang w:val="pt-BR"/>
        </w:rPr>
      </w:pPr>
      <w:r w:rsidRPr="005A40D9">
        <w:rPr>
          <w:rFonts w:cs="Arial"/>
          <w:b/>
          <w:sz w:val="24"/>
          <w:szCs w:val="24"/>
          <w:lang w:val="pt-BR"/>
        </w:rPr>
        <w:t>2.1.4</w:t>
      </w:r>
      <w:r w:rsidRPr="005A40D9">
        <w:rPr>
          <w:rFonts w:cs="Arial"/>
          <w:sz w:val="24"/>
          <w:szCs w:val="24"/>
          <w:lang w:val="pt-BR"/>
        </w:rPr>
        <w:t xml:space="preserve"> – No ato da entrega dos documentos pelo interessado, será entregue protocolo, que servirá como comprovante da entrega.  </w:t>
      </w:r>
    </w:p>
    <w:p w14:paraId="00CAC2C1" w14:textId="77777777" w:rsidR="00CD6811" w:rsidRPr="005A40D9" w:rsidRDefault="00CD6811" w:rsidP="00CD6811">
      <w:pPr>
        <w:widowControl w:val="0"/>
        <w:spacing w:after="120"/>
        <w:jc w:val="both"/>
        <w:rPr>
          <w:rFonts w:cs="Arial"/>
          <w:sz w:val="24"/>
          <w:szCs w:val="24"/>
          <w:lang w:val="pt-BR"/>
        </w:rPr>
      </w:pPr>
      <w:r w:rsidRPr="005A40D9">
        <w:rPr>
          <w:rFonts w:cs="Arial"/>
          <w:b/>
          <w:sz w:val="24"/>
          <w:szCs w:val="24"/>
          <w:lang w:val="pt-BR"/>
        </w:rPr>
        <w:t>2.1.5</w:t>
      </w:r>
      <w:r w:rsidRPr="005A40D9">
        <w:rPr>
          <w:rFonts w:cs="Arial"/>
          <w:sz w:val="24"/>
          <w:szCs w:val="24"/>
          <w:lang w:val="pt-BR"/>
        </w:rPr>
        <w:t xml:space="preserve"> – Não será aceita documentação fora do prazo previsto por este Edital.  </w:t>
      </w:r>
    </w:p>
    <w:p w14:paraId="7D9E0A73" w14:textId="77777777" w:rsidR="00CD6811" w:rsidRPr="005A40D9" w:rsidRDefault="00CD6811" w:rsidP="00CD6811">
      <w:pPr>
        <w:widowControl w:val="0"/>
        <w:spacing w:after="120"/>
        <w:jc w:val="both"/>
        <w:rPr>
          <w:rFonts w:cs="Arial"/>
          <w:sz w:val="24"/>
          <w:szCs w:val="24"/>
          <w:lang w:val="pt-BR"/>
        </w:rPr>
      </w:pPr>
      <w:r w:rsidRPr="005A40D9">
        <w:rPr>
          <w:rFonts w:cs="Arial"/>
          <w:b/>
          <w:sz w:val="24"/>
          <w:szCs w:val="24"/>
          <w:lang w:val="pt-BR"/>
        </w:rPr>
        <w:lastRenderedPageBreak/>
        <w:t>2.1.6</w:t>
      </w:r>
      <w:r w:rsidRPr="005A40D9">
        <w:rPr>
          <w:rFonts w:cs="Arial"/>
          <w:sz w:val="24"/>
          <w:szCs w:val="24"/>
          <w:lang w:val="pt-BR"/>
        </w:rPr>
        <w:t xml:space="preserve"> – As informações prestadas, assim como a documentação entregue, são de inteira responsabilidade do interessado. </w:t>
      </w:r>
    </w:p>
    <w:p w14:paraId="3303E1A7" w14:textId="77777777" w:rsidR="00CD6811" w:rsidRPr="005A40D9" w:rsidRDefault="00CD6811" w:rsidP="00CD6811">
      <w:pPr>
        <w:widowControl w:val="0"/>
        <w:spacing w:after="120"/>
        <w:jc w:val="both"/>
        <w:rPr>
          <w:rFonts w:cs="Arial"/>
          <w:b/>
          <w:sz w:val="24"/>
          <w:szCs w:val="24"/>
          <w:lang w:val="pt-BR"/>
        </w:rPr>
      </w:pPr>
      <w:r w:rsidRPr="005A40D9">
        <w:rPr>
          <w:rFonts w:cs="Arial"/>
          <w:b/>
          <w:sz w:val="24"/>
          <w:szCs w:val="24"/>
          <w:lang w:val="pt-BR"/>
        </w:rPr>
        <w:t>2.2 – DA ANÁLISE DA DOCUMENTAÇÃO</w:t>
      </w:r>
    </w:p>
    <w:p w14:paraId="36F49D0F" w14:textId="77777777" w:rsidR="00CD6811" w:rsidRPr="005A40D9" w:rsidRDefault="00CD6811" w:rsidP="00CD6811">
      <w:pPr>
        <w:widowControl w:val="0"/>
        <w:spacing w:after="120"/>
        <w:jc w:val="both"/>
        <w:rPr>
          <w:rFonts w:cs="Arial"/>
          <w:sz w:val="24"/>
          <w:szCs w:val="24"/>
          <w:lang w:val="pt-BR"/>
        </w:rPr>
      </w:pPr>
      <w:r w:rsidRPr="005A40D9">
        <w:rPr>
          <w:rFonts w:cs="Arial"/>
          <w:b/>
          <w:sz w:val="24"/>
          <w:szCs w:val="24"/>
          <w:lang w:val="pt-BR"/>
        </w:rPr>
        <w:t>2.2.1 –</w:t>
      </w:r>
      <w:r w:rsidRPr="005A40D9">
        <w:rPr>
          <w:rFonts w:cs="Arial"/>
          <w:sz w:val="24"/>
          <w:szCs w:val="24"/>
          <w:lang w:val="pt-BR"/>
        </w:rPr>
        <w:t xml:space="preserve"> Toda a documentação exigida é requisito obrigatório à habilitação jurídica, técnica e fiscal do interessado no credenciamento de que trata este Edital.  </w:t>
      </w:r>
    </w:p>
    <w:p w14:paraId="613A16AC" w14:textId="77777777" w:rsidR="00CD6811" w:rsidRPr="005A40D9" w:rsidRDefault="00CD6811" w:rsidP="00CD6811">
      <w:pPr>
        <w:widowControl w:val="0"/>
        <w:spacing w:after="120"/>
        <w:jc w:val="both"/>
        <w:rPr>
          <w:rFonts w:cs="Arial"/>
          <w:sz w:val="24"/>
          <w:szCs w:val="24"/>
          <w:lang w:val="pt-BR"/>
        </w:rPr>
      </w:pPr>
      <w:r w:rsidRPr="005A40D9">
        <w:rPr>
          <w:rFonts w:cs="Arial"/>
          <w:b/>
          <w:sz w:val="24"/>
          <w:szCs w:val="24"/>
          <w:lang w:val="pt-BR"/>
        </w:rPr>
        <w:t>2.2.2 –</w:t>
      </w:r>
      <w:r w:rsidRPr="005A40D9">
        <w:rPr>
          <w:rFonts w:cs="Arial"/>
          <w:sz w:val="24"/>
          <w:szCs w:val="24"/>
          <w:lang w:val="pt-BR"/>
        </w:rPr>
        <w:t xml:space="preserve"> A análise dos documentos será realizada pela Comissão no momento do recebimento.  </w:t>
      </w:r>
    </w:p>
    <w:p w14:paraId="0C84B69B" w14:textId="77777777" w:rsidR="00CD6811" w:rsidRPr="005A40D9" w:rsidRDefault="00CD6811" w:rsidP="00CD6811">
      <w:pPr>
        <w:widowControl w:val="0"/>
        <w:spacing w:after="120"/>
        <w:jc w:val="both"/>
        <w:rPr>
          <w:rFonts w:cs="Arial"/>
          <w:sz w:val="24"/>
          <w:szCs w:val="24"/>
          <w:lang w:val="pt-BR"/>
        </w:rPr>
      </w:pPr>
      <w:r w:rsidRPr="005A40D9">
        <w:rPr>
          <w:rFonts w:cs="Arial"/>
          <w:b/>
          <w:sz w:val="24"/>
          <w:szCs w:val="24"/>
          <w:lang w:val="pt-BR"/>
        </w:rPr>
        <w:t>2.2.3 –</w:t>
      </w:r>
      <w:r w:rsidRPr="005A40D9">
        <w:rPr>
          <w:rFonts w:cs="Arial"/>
          <w:sz w:val="24"/>
          <w:szCs w:val="24"/>
          <w:lang w:val="pt-BR"/>
        </w:rPr>
        <w:t xml:space="preserve"> Não serão aceitos pedidos de credenciamento caso a documentação esteja em desconformidade com o item 4 do presente Edital.  </w:t>
      </w:r>
    </w:p>
    <w:p w14:paraId="5A5DFDEC" w14:textId="77777777" w:rsidR="00CD6811" w:rsidRPr="005A40D9" w:rsidRDefault="00CD6811" w:rsidP="00CD6811">
      <w:pPr>
        <w:widowControl w:val="0"/>
        <w:spacing w:after="120"/>
        <w:jc w:val="both"/>
        <w:rPr>
          <w:rFonts w:cs="Arial"/>
          <w:sz w:val="24"/>
          <w:szCs w:val="24"/>
          <w:lang w:val="pt-BR"/>
        </w:rPr>
      </w:pPr>
      <w:r w:rsidRPr="005A40D9">
        <w:rPr>
          <w:rFonts w:cs="Arial"/>
          <w:b/>
          <w:sz w:val="24"/>
          <w:szCs w:val="24"/>
          <w:lang w:val="pt-BR"/>
        </w:rPr>
        <w:t>2.2.4 –</w:t>
      </w:r>
      <w:r w:rsidRPr="005A40D9">
        <w:rPr>
          <w:rFonts w:cs="Arial"/>
          <w:sz w:val="24"/>
          <w:szCs w:val="24"/>
          <w:lang w:val="pt-BR"/>
        </w:rPr>
        <w:t xml:space="preserve"> Após o recebimento da documentação pelo Núcleo de Credenciamento, caso seja identificada qualquer desconformidade com as exigências deste Edital por parte dos interessados, estes serão inabilitados.</w:t>
      </w:r>
    </w:p>
    <w:p w14:paraId="62E3279D" w14:textId="77777777" w:rsidR="00232BBF" w:rsidRPr="005A40D9" w:rsidRDefault="00232BBF" w:rsidP="009F2C25">
      <w:pPr>
        <w:widowControl w:val="0"/>
        <w:spacing w:after="120"/>
        <w:jc w:val="both"/>
        <w:rPr>
          <w:rFonts w:cs="Arial"/>
          <w:sz w:val="24"/>
          <w:szCs w:val="24"/>
          <w:lang w:val="pt-BR"/>
        </w:rPr>
      </w:pPr>
    </w:p>
    <w:p w14:paraId="3F73ACEB" w14:textId="77777777" w:rsidR="00545B44" w:rsidRPr="005A40D9" w:rsidRDefault="00545B44" w:rsidP="009F2C25">
      <w:pPr>
        <w:widowControl w:val="0"/>
        <w:spacing w:after="120"/>
        <w:jc w:val="both"/>
        <w:rPr>
          <w:rFonts w:cs="Arial"/>
          <w:b/>
          <w:sz w:val="24"/>
          <w:szCs w:val="24"/>
          <w:lang w:val="pt-BR"/>
        </w:rPr>
      </w:pPr>
      <w:r w:rsidRPr="005A40D9">
        <w:rPr>
          <w:rFonts w:cs="Arial"/>
          <w:b/>
          <w:sz w:val="24"/>
          <w:szCs w:val="24"/>
          <w:lang w:val="pt-BR"/>
        </w:rPr>
        <w:t>3 – DA APRESENTAÇÃO DOS DOCUMENTOS</w:t>
      </w:r>
    </w:p>
    <w:p w14:paraId="53BD8903" w14:textId="49B6E62C" w:rsidR="009F2C25" w:rsidRPr="005A40D9" w:rsidRDefault="00545B44" w:rsidP="009F2C25">
      <w:pPr>
        <w:widowControl w:val="0"/>
        <w:spacing w:after="120"/>
        <w:jc w:val="both"/>
        <w:rPr>
          <w:rFonts w:cs="Arial"/>
          <w:sz w:val="24"/>
          <w:szCs w:val="24"/>
          <w:lang w:val="pt-BR"/>
        </w:rPr>
      </w:pPr>
      <w:r w:rsidRPr="005A40D9">
        <w:rPr>
          <w:rFonts w:cs="Arial"/>
          <w:b/>
          <w:sz w:val="24"/>
          <w:szCs w:val="24"/>
          <w:lang w:val="pt-BR"/>
        </w:rPr>
        <w:t>3.1</w:t>
      </w:r>
      <w:r w:rsidRPr="005A40D9">
        <w:rPr>
          <w:rFonts w:cs="Arial"/>
          <w:sz w:val="24"/>
          <w:szCs w:val="24"/>
          <w:lang w:val="pt-BR"/>
        </w:rPr>
        <w:t xml:space="preserve"> – O envelope, contendo os documentos exigidos, deverá ser entregue e protocolado junto ao Setor de Licitações da Prefeitura Municipal de Santo Antônio do Leste-MT, sito à Av. Goiás, nº 367, </w:t>
      </w:r>
      <w:r w:rsidRPr="005A40D9">
        <w:rPr>
          <w:rFonts w:cs="Arial"/>
          <w:b/>
          <w:sz w:val="24"/>
          <w:szCs w:val="24"/>
          <w:lang w:val="pt-BR"/>
        </w:rPr>
        <w:t xml:space="preserve">a partir das </w:t>
      </w:r>
      <w:r w:rsidR="006C15B9" w:rsidRPr="005A40D9">
        <w:rPr>
          <w:rFonts w:cs="Arial"/>
          <w:b/>
          <w:sz w:val="24"/>
          <w:szCs w:val="24"/>
          <w:lang w:val="pt-BR"/>
        </w:rPr>
        <w:t xml:space="preserve">07:00 horas do dia </w:t>
      </w:r>
      <w:r w:rsidR="00D640AD">
        <w:rPr>
          <w:rFonts w:cs="Arial"/>
          <w:b/>
          <w:sz w:val="24"/>
          <w:szCs w:val="24"/>
          <w:lang w:val="pt-BR"/>
        </w:rPr>
        <w:t>04</w:t>
      </w:r>
      <w:r w:rsidR="006C15B9" w:rsidRPr="005A40D9">
        <w:rPr>
          <w:rFonts w:cs="Arial"/>
          <w:b/>
          <w:sz w:val="24"/>
          <w:szCs w:val="24"/>
          <w:lang w:val="pt-BR"/>
        </w:rPr>
        <w:t>/</w:t>
      </w:r>
      <w:r w:rsidR="00D640AD">
        <w:rPr>
          <w:rFonts w:cs="Arial"/>
          <w:b/>
          <w:sz w:val="24"/>
          <w:szCs w:val="24"/>
          <w:lang w:val="pt-BR"/>
        </w:rPr>
        <w:t>09</w:t>
      </w:r>
      <w:r w:rsidR="006C15B9" w:rsidRPr="005A40D9">
        <w:rPr>
          <w:rFonts w:cs="Arial"/>
          <w:b/>
          <w:sz w:val="24"/>
          <w:szCs w:val="24"/>
          <w:lang w:val="pt-BR"/>
        </w:rPr>
        <w:t>/202</w:t>
      </w:r>
      <w:r w:rsidR="00EF60B2" w:rsidRPr="005A40D9">
        <w:rPr>
          <w:rFonts w:cs="Arial"/>
          <w:b/>
          <w:sz w:val="24"/>
          <w:szCs w:val="24"/>
          <w:lang w:val="pt-BR"/>
        </w:rPr>
        <w:t>4</w:t>
      </w:r>
      <w:r w:rsidR="006C15B9" w:rsidRPr="005A40D9">
        <w:rPr>
          <w:rFonts w:cs="Arial"/>
          <w:b/>
          <w:sz w:val="24"/>
          <w:szCs w:val="24"/>
          <w:lang w:val="pt-BR"/>
        </w:rPr>
        <w:t xml:space="preserve"> até as 1</w:t>
      </w:r>
      <w:r w:rsidR="00192B66" w:rsidRPr="005A40D9">
        <w:rPr>
          <w:rFonts w:cs="Arial"/>
          <w:b/>
          <w:sz w:val="24"/>
          <w:szCs w:val="24"/>
          <w:lang w:val="pt-BR"/>
        </w:rPr>
        <w:t>7</w:t>
      </w:r>
      <w:r w:rsidR="006C15B9" w:rsidRPr="005A40D9">
        <w:rPr>
          <w:rFonts w:cs="Arial"/>
          <w:b/>
          <w:sz w:val="24"/>
          <w:szCs w:val="24"/>
          <w:lang w:val="pt-BR"/>
        </w:rPr>
        <w:t xml:space="preserve">:00 horas do dia </w:t>
      </w:r>
      <w:r w:rsidR="00D640AD">
        <w:rPr>
          <w:rFonts w:cs="Arial"/>
          <w:b/>
          <w:sz w:val="24"/>
          <w:szCs w:val="24"/>
          <w:lang w:val="pt-BR"/>
        </w:rPr>
        <w:t>04</w:t>
      </w:r>
      <w:r w:rsidR="006C15B9" w:rsidRPr="005A40D9">
        <w:rPr>
          <w:rFonts w:cs="Arial"/>
          <w:b/>
          <w:sz w:val="24"/>
          <w:szCs w:val="24"/>
          <w:lang w:val="pt-BR"/>
        </w:rPr>
        <w:t>/</w:t>
      </w:r>
      <w:r w:rsidR="00D640AD">
        <w:rPr>
          <w:rFonts w:cs="Arial"/>
          <w:b/>
          <w:sz w:val="24"/>
          <w:szCs w:val="24"/>
          <w:lang w:val="pt-BR"/>
        </w:rPr>
        <w:t>09</w:t>
      </w:r>
      <w:r w:rsidR="006C15B9" w:rsidRPr="005A40D9">
        <w:rPr>
          <w:rFonts w:cs="Arial"/>
          <w:b/>
          <w:sz w:val="24"/>
          <w:szCs w:val="24"/>
          <w:lang w:val="pt-BR"/>
        </w:rPr>
        <w:t>/202</w:t>
      </w:r>
      <w:r w:rsidR="00D640AD">
        <w:rPr>
          <w:rFonts w:cs="Arial"/>
          <w:b/>
          <w:sz w:val="24"/>
          <w:szCs w:val="24"/>
          <w:lang w:val="pt-BR"/>
        </w:rPr>
        <w:t>5</w:t>
      </w:r>
      <w:r w:rsidRPr="005A40D9">
        <w:rPr>
          <w:rFonts w:cs="Arial"/>
          <w:sz w:val="24"/>
          <w:szCs w:val="24"/>
          <w:lang w:val="pt-BR"/>
        </w:rPr>
        <w:t>, em um envelope lacrado</w:t>
      </w:r>
      <w:r w:rsidR="00E765E9" w:rsidRPr="005A40D9">
        <w:rPr>
          <w:rFonts w:cs="Arial"/>
          <w:sz w:val="24"/>
          <w:szCs w:val="24"/>
          <w:lang w:val="pt-BR"/>
        </w:rPr>
        <w:t>.</w:t>
      </w:r>
      <w:r w:rsidRPr="005A40D9">
        <w:rPr>
          <w:rFonts w:cs="Arial"/>
          <w:sz w:val="24"/>
          <w:szCs w:val="24"/>
          <w:lang w:val="pt-BR"/>
        </w:rPr>
        <w:t xml:space="preserve"> </w:t>
      </w:r>
    </w:p>
    <w:p w14:paraId="293E2988" w14:textId="77777777" w:rsidR="00232BBF" w:rsidRPr="005A40D9" w:rsidRDefault="00232BBF" w:rsidP="009F2C25">
      <w:pPr>
        <w:widowControl w:val="0"/>
        <w:spacing w:after="120"/>
        <w:jc w:val="both"/>
        <w:rPr>
          <w:rFonts w:cs="Arial"/>
          <w:b/>
          <w:sz w:val="24"/>
          <w:szCs w:val="24"/>
          <w:lang w:val="pt-BR"/>
        </w:rPr>
      </w:pPr>
    </w:p>
    <w:p w14:paraId="50CC2065" w14:textId="77777777" w:rsidR="00545B44" w:rsidRPr="005A40D9" w:rsidRDefault="00545B44" w:rsidP="009F2C25">
      <w:pPr>
        <w:widowControl w:val="0"/>
        <w:spacing w:after="120"/>
        <w:jc w:val="both"/>
        <w:rPr>
          <w:rFonts w:cs="Arial"/>
          <w:b/>
          <w:sz w:val="24"/>
          <w:szCs w:val="24"/>
          <w:lang w:val="pt-BR"/>
        </w:rPr>
      </w:pPr>
      <w:r w:rsidRPr="005A40D9">
        <w:rPr>
          <w:rFonts w:cs="Arial"/>
          <w:b/>
          <w:sz w:val="24"/>
          <w:szCs w:val="24"/>
          <w:lang w:val="pt-BR"/>
        </w:rPr>
        <w:t xml:space="preserve">4 – DA DOCUMENTAÇÃO PARA O CREDENCIAMENTO </w:t>
      </w:r>
    </w:p>
    <w:p w14:paraId="4203A24D" w14:textId="77777777" w:rsidR="00545B44" w:rsidRPr="005A40D9" w:rsidRDefault="00545B44" w:rsidP="009F2C25">
      <w:pPr>
        <w:widowControl w:val="0"/>
        <w:spacing w:after="120"/>
        <w:jc w:val="both"/>
        <w:rPr>
          <w:rFonts w:cs="Arial"/>
          <w:sz w:val="24"/>
          <w:szCs w:val="24"/>
          <w:lang w:val="pt-BR"/>
        </w:rPr>
      </w:pPr>
      <w:r w:rsidRPr="005A40D9">
        <w:rPr>
          <w:rFonts w:cs="Arial"/>
          <w:b/>
          <w:sz w:val="24"/>
          <w:szCs w:val="24"/>
          <w:lang w:val="pt-BR"/>
        </w:rPr>
        <w:t>4.1</w:t>
      </w:r>
      <w:r w:rsidRPr="005A40D9">
        <w:rPr>
          <w:rFonts w:cs="Arial"/>
          <w:sz w:val="24"/>
          <w:szCs w:val="24"/>
          <w:lang w:val="pt-BR"/>
        </w:rPr>
        <w:t xml:space="preserve"> – A Documentação deverá ser apresentada no envelope denominado Documentação para Credenciamento, em 01 (uma) via, original ou cópia autenticada em cartório ou </w:t>
      </w:r>
      <w:r w:rsidRPr="005A40D9">
        <w:rPr>
          <w:rFonts w:cs="Arial"/>
          <w:sz w:val="24"/>
          <w:szCs w:val="24"/>
          <w:u w:val="single"/>
          <w:lang w:val="pt-BR"/>
        </w:rPr>
        <w:t>por servidor público municipal</w:t>
      </w:r>
      <w:r w:rsidR="008C013E" w:rsidRPr="005A40D9">
        <w:rPr>
          <w:rFonts w:cs="Arial"/>
          <w:sz w:val="24"/>
          <w:szCs w:val="24"/>
          <w:u w:val="single"/>
          <w:lang w:val="pt-BR"/>
        </w:rPr>
        <w:t xml:space="preserve"> no momento da conferência dos documentos</w:t>
      </w:r>
      <w:r w:rsidRPr="005A40D9">
        <w:rPr>
          <w:rFonts w:cs="Arial"/>
          <w:sz w:val="24"/>
          <w:szCs w:val="24"/>
          <w:lang w:val="pt-BR"/>
        </w:rPr>
        <w:t>, devendo constar os documentos de habilitação conforme especificações abaixo elencadas.</w:t>
      </w:r>
    </w:p>
    <w:p w14:paraId="2076351F" w14:textId="77777777" w:rsidR="00545B44" w:rsidRPr="005A40D9" w:rsidRDefault="00545B44" w:rsidP="009F2C25">
      <w:pPr>
        <w:widowControl w:val="0"/>
        <w:spacing w:after="120"/>
        <w:jc w:val="both"/>
        <w:rPr>
          <w:rFonts w:cs="Arial"/>
          <w:sz w:val="24"/>
          <w:szCs w:val="24"/>
          <w:lang w:val="pt-BR"/>
        </w:rPr>
      </w:pPr>
      <w:r w:rsidRPr="005A40D9">
        <w:rPr>
          <w:rFonts w:cs="Arial"/>
          <w:b/>
          <w:sz w:val="24"/>
          <w:szCs w:val="24"/>
          <w:lang w:val="pt-BR"/>
        </w:rPr>
        <w:t>4.1.1</w:t>
      </w:r>
      <w:r w:rsidRPr="005A40D9">
        <w:rPr>
          <w:rFonts w:cs="Arial"/>
          <w:sz w:val="24"/>
          <w:szCs w:val="24"/>
          <w:lang w:val="pt-BR"/>
        </w:rPr>
        <w:t xml:space="preserve"> – Os documentos expedidos pela internet deverão ser originais, vedada a cópia fotostática, reservado o direito de verificação de sua autenticidade pelo Presidente da Comissão Permanente de Licitação;</w:t>
      </w:r>
    </w:p>
    <w:p w14:paraId="71E0B53C" w14:textId="77777777" w:rsidR="00545B44" w:rsidRPr="005A40D9" w:rsidRDefault="00545B44" w:rsidP="009F2C25">
      <w:pPr>
        <w:widowControl w:val="0"/>
        <w:spacing w:after="120"/>
        <w:jc w:val="both"/>
        <w:rPr>
          <w:rFonts w:cs="Arial"/>
          <w:b/>
          <w:sz w:val="24"/>
          <w:szCs w:val="24"/>
          <w:u w:val="single"/>
          <w:lang w:val="pt-BR"/>
        </w:rPr>
      </w:pPr>
      <w:r w:rsidRPr="005A40D9">
        <w:rPr>
          <w:rFonts w:cs="Arial"/>
          <w:b/>
          <w:sz w:val="24"/>
          <w:szCs w:val="24"/>
          <w:u w:val="single"/>
          <w:lang w:val="pt-BR"/>
        </w:rPr>
        <w:t>4.2 – HABILITAÇÃO JURÍDICA:</w:t>
      </w:r>
    </w:p>
    <w:p w14:paraId="5495A9DE" w14:textId="77777777" w:rsidR="00545B44" w:rsidRPr="005A40D9" w:rsidRDefault="00545B44" w:rsidP="009F2C25">
      <w:pPr>
        <w:widowControl w:val="0"/>
        <w:spacing w:after="120"/>
        <w:jc w:val="both"/>
        <w:rPr>
          <w:rFonts w:cs="Arial"/>
          <w:sz w:val="24"/>
          <w:szCs w:val="24"/>
          <w:lang w:val="pt-BR"/>
        </w:rPr>
      </w:pPr>
      <w:r w:rsidRPr="005A40D9">
        <w:rPr>
          <w:rFonts w:cs="Arial"/>
          <w:b/>
          <w:sz w:val="24"/>
          <w:szCs w:val="24"/>
          <w:lang w:val="pt-BR"/>
        </w:rPr>
        <w:t>4.2.1</w:t>
      </w:r>
      <w:r w:rsidRPr="005A40D9">
        <w:rPr>
          <w:rFonts w:cs="Arial"/>
          <w:sz w:val="24"/>
          <w:szCs w:val="24"/>
          <w:lang w:val="pt-BR"/>
        </w:rPr>
        <w:t xml:space="preserve"> – Cópia autenticada do Ato Constitutivo (</w:t>
      </w:r>
      <w:r w:rsidRPr="005A40D9">
        <w:rPr>
          <w:rFonts w:cs="Arial"/>
          <w:b/>
          <w:sz w:val="24"/>
          <w:szCs w:val="24"/>
          <w:lang w:val="pt-BR"/>
        </w:rPr>
        <w:t>Estatuto ou Contrato Social</w:t>
      </w:r>
      <w:r w:rsidRPr="005A40D9">
        <w:rPr>
          <w:rFonts w:cs="Arial"/>
          <w:sz w:val="24"/>
          <w:szCs w:val="24"/>
          <w:lang w:val="pt-BR"/>
        </w:rPr>
        <w:t xml:space="preserve">) consolidado ou acompanhado das alterações posteriores, devidamente registrado na Junta Comercial do Estado, em se tratando de Sociedades Comerciais, devendo, no caso de Sociedades por Ações, estar acompanhado da ata da </w:t>
      </w:r>
      <w:r w:rsidR="00C03328" w:rsidRPr="005A40D9">
        <w:rPr>
          <w:rFonts w:cs="Arial"/>
          <w:sz w:val="24"/>
          <w:szCs w:val="24"/>
          <w:lang w:val="pt-BR"/>
        </w:rPr>
        <w:t>assembleia</w:t>
      </w:r>
      <w:r w:rsidRPr="005A40D9">
        <w:rPr>
          <w:rFonts w:cs="Arial"/>
          <w:sz w:val="24"/>
          <w:szCs w:val="24"/>
          <w:lang w:val="pt-BR"/>
        </w:rPr>
        <w:t xml:space="preserve"> da última eleição dos administradores e no caso de Sociedades Simples, acompanhado de alterações e prova dos administradores em exercício que demonstre a competência legal do interessado para representar e assinar pela empresa e cópia da Cédula de Identidade e CPF;</w:t>
      </w:r>
    </w:p>
    <w:p w14:paraId="0CA29938" w14:textId="77777777" w:rsidR="00545B44" w:rsidRPr="005A40D9" w:rsidRDefault="00545B44" w:rsidP="009F2C25">
      <w:pPr>
        <w:widowControl w:val="0"/>
        <w:spacing w:after="120"/>
        <w:jc w:val="both"/>
        <w:rPr>
          <w:rFonts w:cs="Arial"/>
          <w:sz w:val="24"/>
          <w:szCs w:val="24"/>
          <w:lang w:val="pt-BR"/>
        </w:rPr>
      </w:pPr>
      <w:r w:rsidRPr="005A40D9">
        <w:rPr>
          <w:rFonts w:cs="Arial"/>
          <w:b/>
          <w:sz w:val="24"/>
          <w:szCs w:val="24"/>
          <w:lang w:val="pt-BR"/>
        </w:rPr>
        <w:t>4.2.1.1</w:t>
      </w:r>
      <w:r w:rsidRPr="005A40D9">
        <w:rPr>
          <w:rFonts w:cs="Arial"/>
          <w:sz w:val="24"/>
          <w:szCs w:val="24"/>
          <w:lang w:val="pt-BR"/>
        </w:rPr>
        <w:t xml:space="preserve"> – Em se tratando de procurador deverá apresentar ainda, Procuração devidamente assinada com firma reconhecida em cartório dando poderes para praticar todos os atos inerentes ao presente credenciamento e cópia da Cédula de Identidade e CPF do procurador;</w:t>
      </w:r>
    </w:p>
    <w:p w14:paraId="54DCBE94" w14:textId="77777777" w:rsidR="00545B44" w:rsidRPr="005A40D9" w:rsidRDefault="00545B44" w:rsidP="009F2C25">
      <w:pPr>
        <w:jc w:val="both"/>
        <w:rPr>
          <w:rFonts w:cs="Arial"/>
          <w:sz w:val="24"/>
          <w:szCs w:val="24"/>
          <w:lang w:val="pt-BR"/>
        </w:rPr>
      </w:pPr>
      <w:r w:rsidRPr="005A40D9">
        <w:rPr>
          <w:rFonts w:cs="Arial"/>
          <w:b/>
          <w:sz w:val="24"/>
          <w:szCs w:val="24"/>
          <w:lang w:val="pt-BR"/>
        </w:rPr>
        <w:lastRenderedPageBreak/>
        <w:t xml:space="preserve">4.2.2. </w:t>
      </w:r>
      <w:r w:rsidRPr="005A40D9">
        <w:rPr>
          <w:rFonts w:cs="Arial"/>
          <w:sz w:val="24"/>
          <w:szCs w:val="24"/>
          <w:lang w:val="pt-BR"/>
        </w:rPr>
        <w:t xml:space="preserve">Inscrição do ato constitutivo, no caso de sociedades civis, acompanhado de prova da Diretoria em exercício; </w:t>
      </w:r>
    </w:p>
    <w:p w14:paraId="33880750" w14:textId="77777777" w:rsidR="00545B44" w:rsidRPr="005A40D9" w:rsidRDefault="00545B44" w:rsidP="009F2C25">
      <w:pPr>
        <w:jc w:val="both"/>
        <w:rPr>
          <w:rFonts w:cs="Arial"/>
          <w:sz w:val="24"/>
          <w:szCs w:val="24"/>
          <w:lang w:val="pt-BR"/>
        </w:rPr>
      </w:pPr>
    </w:p>
    <w:p w14:paraId="048D4FD9" w14:textId="77777777" w:rsidR="00545B44" w:rsidRPr="005A40D9" w:rsidRDefault="00545B44" w:rsidP="009F2C25">
      <w:pPr>
        <w:jc w:val="both"/>
        <w:rPr>
          <w:rFonts w:cs="Arial"/>
          <w:sz w:val="24"/>
          <w:szCs w:val="24"/>
          <w:lang w:val="pt-BR"/>
        </w:rPr>
      </w:pPr>
      <w:r w:rsidRPr="005A40D9">
        <w:rPr>
          <w:rFonts w:cs="Arial"/>
          <w:b/>
          <w:sz w:val="24"/>
          <w:szCs w:val="24"/>
          <w:lang w:val="pt-BR"/>
        </w:rPr>
        <w:t xml:space="preserve">4.2.3. </w:t>
      </w:r>
      <w:r w:rsidRPr="005A40D9">
        <w:rPr>
          <w:rFonts w:cs="Arial"/>
          <w:sz w:val="24"/>
          <w:szCs w:val="24"/>
          <w:lang w:val="pt-BR"/>
        </w:rPr>
        <w:t>Decreto de autorização, em se tratando de empresa ou sociedade estrangeira em funcionamento no País, e ato de registro ou autorização para funcionamento expedido pelo Órgão competente, quando a atividade assim o exigir.</w:t>
      </w:r>
    </w:p>
    <w:p w14:paraId="3C3CEBC2" w14:textId="77777777" w:rsidR="00545B44" w:rsidRPr="005A40D9" w:rsidRDefault="00545B44" w:rsidP="009F2C25">
      <w:pPr>
        <w:widowControl w:val="0"/>
        <w:spacing w:after="120"/>
        <w:jc w:val="both"/>
        <w:rPr>
          <w:rFonts w:cs="Arial"/>
          <w:sz w:val="24"/>
          <w:szCs w:val="24"/>
          <w:lang w:val="pt-BR"/>
        </w:rPr>
      </w:pPr>
    </w:p>
    <w:p w14:paraId="082D4699" w14:textId="77777777" w:rsidR="00545B44" w:rsidRPr="005A40D9" w:rsidRDefault="00545B44" w:rsidP="009F2C25">
      <w:pPr>
        <w:widowControl w:val="0"/>
        <w:spacing w:after="120"/>
        <w:jc w:val="both"/>
        <w:rPr>
          <w:rFonts w:cs="Arial"/>
          <w:b/>
          <w:sz w:val="24"/>
          <w:szCs w:val="24"/>
          <w:u w:val="single"/>
          <w:lang w:val="pt-BR"/>
        </w:rPr>
      </w:pPr>
      <w:r w:rsidRPr="005A40D9">
        <w:rPr>
          <w:rFonts w:cs="Arial"/>
          <w:b/>
          <w:sz w:val="24"/>
          <w:szCs w:val="24"/>
          <w:u w:val="single"/>
          <w:lang w:val="pt-BR"/>
        </w:rPr>
        <w:t>4.3 – HABILITAÇÃO FISCAL:</w:t>
      </w:r>
    </w:p>
    <w:p w14:paraId="4BFA1C3F" w14:textId="77777777" w:rsidR="00545B44" w:rsidRPr="005A40D9" w:rsidRDefault="00545B44" w:rsidP="009F2C25">
      <w:pPr>
        <w:widowControl w:val="0"/>
        <w:spacing w:after="120"/>
        <w:jc w:val="both"/>
        <w:rPr>
          <w:rFonts w:cs="Arial"/>
          <w:sz w:val="24"/>
          <w:szCs w:val="24"/>
          <w:lang w:val="pt-BR"/>
        </w:rPr>
      </w:pPr>
      <w:r w:rsidRPr="005A40D9">
        <w:rPr>
          <w:rFonts w:cs="Arial"/>
          <w:b/>
          <w:sz w:val="24"/>
          <w:szCs w:val="24"/>
          <w:lang w:val="pt-BR"/>
        </w:rPr>
        <w:t>4.3.1</w:t>
      </w:r>
      <w:r w:rsidRPr="005A40D9">
        <w:rPr>
          <w:rFonts w:cs="Arial"/>
          <w:sz w:val="24"/>
          <w:szCs w:val="24"/>
          <w:lang w:val="pt-BR"/>
        </w:rPr>
        <w:t xml:space="preserve"> - Prova de inscrição no cadastro nacional de pessoa jurídica – </w:t>
      </w:r>
      <w:r w:rsidRPr="005A40D9">
        <w:rPr>
          <w:rFonts w:cs="Arial"/>
          <w:b/>
          <w:sz w:val="24"/>
          <w:szCs w:val="24"/>
          <w:lang w:val="pt-BR"/>
        </w:rPr>
        <w:t>CNPJ</w:t>
      </w:r>
      <w:r w:rsidRPr="005A40D9">
        <w:rPr>
          <w:rFonts w:cs="Arial"/>
          <w:sz w:val="24"/>
          <w:szCs w:val="24"/>
          <w:lang w:val="pt-BR"/>
        </w:rPr>
        <w:t>;</w:t>
      </w:r>
    </w:p>
    <w:p w14:paraId="551A6D5C" w14:textId="77777777" w:rsidR="00545B44" w:rsidRPr="005A40D9" w:rsidRDefault="00545B44" w:rsidP="009F2C25">
      <w:pPr>
        <w:widowControl w:val="0"/>
        <w:spacing w:after="120"/>
        <w:jc w:val="both"/>
        <w:rPr>
          <w:rFonts w:cs="Arial"/>
          <w:sz w:val="24"/>
          <w:szCs w:val="24"/>
          <w:lang w:val="pt-BR"/>
        </w:rPr>
      </w:pPr>
      <w:r w:rsidRPr="005A40D9">
        <w:rPr>
          <w:rFonts w:cs="Arial"/>
          <w:b/>
          <w:sz w:val="24"/>
          <w:szCs w:val="24"/>
          <w:lang w:val="pt-BR"/>
        </w:rPr>
        <w:t>4.3.2</w:t>
      </w:r>
      <w:r w:rsidRPr="005A40D9">
        <w:rPr>
          <w:rFonts w:cs="Arial"/>
          <w:sz w:val="24"/>
          <w:szCs w:val="24"/>
          <w:lang w:val="pt-BR"/>
        </w:rPr>
        <w:t xml:space="preserve"> – Prova de Regularidade para com a Fazenda </w:t>
      </w:r>
      <w:r w:rsidRPr="005A40D9">
        <w:rPr>
          <w:rFonts w:cs="Arial"/>
          <w:b/>
          <w:sz w:val="24"/>
          <w:szCs w:val="24"/>
          <w:lang w:val="pt-BR"/>
        </w:rPr>
        <w:t>Federal</w:t>
      </w:r>
      <w:r w:rsidRPr="005A40D9">
        <w:rPr>
          <w:rFonts w:cs="Arial"/>
          <w:sz w:val="24"/>
          <w:szCs w:val="24"/>
          <w:lang w:val="pt-BR"/>
        </w:rPr>
        <w:t xml:space="preserve">, </w:t>
      </w:r>
      <w:r w:rsidRPr="005A40D9">
        <w:rPr>
          <w:rFonts w:cs="Arial"/>
          <w:b/>
          <w:sz w:val="24"/>
          <w:szCs w:val="24"/>
          <w:lang w:val="pt-BR"/>
        </w:rPr>
        <w:t>Estadual</w:t>
      </w:r>
      <w:r w:rsidRPr="005A40D9">
        <w:rPr>
          <w:rFonts w:cs="Arial"/>
          <w:sz w:val="24"/>
          <w:szCs w:val="24"/>
          <w:lang w:val="pt-BR"/>
        </w:rPr>
        <w:t xml:space="preserve"> e </w:t>
      </w:r>
      <w:r w:rsidRPr="005A40D9">
        <w:rPr>
          <w:rFonts w:cs="Arial"/>
          <w:b/>
          <w:sz w:val="24"/>
          <w:szCs w:val="24"/>
          <w:lang w:val="pt-BR"/>
        </w:rPr>
        <w:t>Municipal</w:t>
      </w:r>
      <w:r w:rsidRPr="005A40D9">
        <w:rPr>
          <w:rFonts w:cs="Arial"/>
          <w:sz w:val="24"/>
          <w:szCs w:val="24"/>
          <w:lang w:val="pt-BR"/>
        </w:rPr>
        <w:t xml:space="preserve"> da jurisdição fiscal do estabelecimento licitante;</w:t>
      </w:r>
    </w:p>
    <w:p w14:paraId="71E23F68" w14:textId="77777777" w:rsidR="00545B44" w:rsidRPr="005A40D9" w:rsidRDefault="00545B44" w:rsidP="009F2C25">
      <w:pPr>
        <w:widowControl w:val="0"/>
        <w:spacing w:after="120"/>
        <w:jc w:val="both"/>
        <w:rPr>
          <w:rFonts w:cs="Arial"/>
          <w:sz w:val="24"/>
          <w:szCs w:val="24"/>
          <w:lang w:val="pt-BR"/>
        </w:rPr>
      </w:pPr>
      <w:r w:rsidRPr="005A40D9">
        <w:rPr>
          <w:rFonts w:cs="Arial"/>
          <w:b/>
          <w:sz w:val="24"/>
          <w:szCs w:val="24"/>
          <w:lang w:val="pt-BR"/>
        </w:rPr>
        <w:t>4.3.3</w:t>
      </w:r>
      <w:r w:rsidRPr="005A40D9">
        <w:rPr>
          <w:rFonts w:cs="Arial"/>
          <w:sz w:val="24"/>
          <w:szCs w:val="24"/>
          <w:lang w:val="pt-BR"/>
        </w:rPr>
        <w:t xml:space="preserve"> – Prova de Regularidade com o Fundo de Garantia por Tempo de Serviço – </w:t>
      </w:r>
      <w:r w:rsidRPr="005A40D9">
        <w:rPr>
          <w:rFonts w:cs="Arial"/>
          <w:b/>
          <w:sz w:val="24"/>
          <w:szCs w:val="24"/>
          <w:lang w:val="pt-BR"/>
        </w:rPr>
        <w:t>FGTS</w:t>
      </w:r>
      <w:r w:rsidRPr="005A40D9">
        <w:rPr>
          <w:rFonts w:cs="Arial"/>
          <w:sz w:val="24"/>
          <w:szCs w:val="24"/>
          <w:lang w:val="pt-BR"/>
        </w:rPr>
        <w:t>;</w:t>
      </w:r>
    </w:p>
    <w:p w14:paraId="0FA76295" w14:textId="77777777" w:rsidR="00545B44" w:rsidRPr="005A40D9" w:rsidRDefault="00545B44" w:rsidP="009F2C25">
      <w:pPr>
        <w:widowControl w:val="0"/>
        <w:spacing w:after="120"/>
        <w:jc w:val="both"/>
        <w:rPr>
          <w:rFonts w:cs="Arial"/>
          <w:sz w:val="24"/>
          <w:szCs w:val="24"/>
          <w:lang w:val="pt-BR"/>
        </w:rPr>
      </w:pPr>
      <w:r w:rsidRPr="005A40D9">
        <w:rPr>
          <w:rFonts w:cs="Arial"/>
          <w:b/>
          <w:sz w:val="24"/>
          <w:szCs w:val="24"/>
          <w:lang w:val="pt-BR"/>
        </w:rPr>
        <w:t>4.3.4</w:t>
      </w:r>
      <w:r w:rsidRPr="005A40D9">
        <w:rPr>
          <w:rFonts w:cs="Arial"/>
          <w:sz w:val="24"/>
          <w:szCs w:val="24"/>
          <w:lang w:val="pt-BR"/>
        </w:rPr>
        <w:t xml:space="preserve"> – Prova de Inexistência de Débitos </w:t>
      </w:r>
      <w:r w:rsidRPr="005A40D9">
        <w:rPr>
          <w:rFonts w:cs="Arial"/>
          <w:b/>
          <w:sz w:val="24"/>
          <w:szCs w:val="24"/>
          <w:lang w:val="pt-BR"/>
        </w:rPr>
        <w:t>Trabalhistas</w:t>
      </w:r>
      <w:r w:rsidRPr="005A40D9">
        <w:rPr>
          <w:rFonts w:cs="Arial"/>
          <w:sz w:val="24"/>
          <w:szCs w:val="24"/>
          <w:lang w:val="pt-BR"/>
        </w:rPr>
        <w:t xml:space="preserve"> – Certidão Negativa de Débitos Trabalhistas (CNDT). Disponível no site </w:t>
      </w:r>
      <w:hyperlink r:id="rId8" w:history="1">
        <w:r w:rsidRPr="005A40D9">
          <w:rPr>
            <w:rStyle w:val="Hyperlink"/>
            <w:rFonts w:cs="Arial"/>
            <w:color w:val="auto"/>
            <w:sz w:val="24"/>
            <w:szCs w:val="24"/>
            <w:lang w:val="pt-BR"/>
          </w:rPr>
          <w:t>http://www.tst.jus.br/certidao</w:t>
        </w:r>
      </w:hyperlink>
      <w:r w:rsidRPr="005A40D9">
        <w:rPr>
          <w:rFonts w:cs="Arial"/>
          <w:sz w:val="24"/>
          <w:szCs w:val="24"/>
          <w:lang w:val="pt-BR"/>
        </w:rPr>
        <w:t xml:space="preserve">. </w:t>
      </w:r>
    </w:p>
    <w:p w14:paraId="237DB3E4" w14:textId="77777777" w:rsidR="00545B44" w:rsidRPr="005A40D9" w:rsidRDefault="00545B44" w:rsidP="009F2C25">
      <w:pPr>
        <w:widowControl w:val="0"/>
        <w:spacing w:after="120"/>
        <w:jc w:val="both"/>
        <w:rPr>
          <w:rFonts w:cs="Arial"/>
          <w:sz w:val="24"/>
          <w:szCs w:val="24"/>
          <w:lang w:val="pt-BR"/>
        </w:rPr>
      </w:pPr>
    </w:p>
    <w:p w14:paraId="286AE96D" w14:textId="77777777" w:rsidR="00545B44" w:rsidRPr="005A40D9" w:rsidRDefault="00545B44" w:rsidP="009F2C25">
      <w:pPr>
        <w:widowControl w:val="0"/>
        <w:spacing w:after="120"/>
        <w:jc w:val="both"/>
        <w:rPr>
          <w:rFonts w:cs="Arial"/>
          <w:b/>
          <w:sz w:val="24"/>
          <w:szCs w:val="24"/>
          <w:u w:val="single"/>
          <w:lang w:val="pt-BR"/>
        </w:rPr>
      </w:pPr>
      <w:r w:rsidRPr="005A40D9">
        <w:rPr>
          <w:rFonts w:cs="Arial"/>
          <w:b/>
          <w:sz w:val="24"/>
          <w:szCs w:val="24"/>
          <w:lang w:val="pt-BR"/>
        </w:rPr>
        <w:t xml:space="preserve">4.4 – </w:t>
      </w:r>
      <w:r w:rsidRPr="005A40D9">
        <w:rPr>
          <w:rFonts w:cs="Arial"/>
          <w:b/>
          <w:sz w:val="24"/>
          <w:szCs w:val="24"/>
          <w:u w:val="single"/>
          <w:lang w:val="pt-BR"/>
        </w:rPr>
        <w:t>HABILITAÇÃO TÉCNICA:</w:t>
      </w:r>
    </w:p>
    <w:p w14:paraId="2889CBE6" w14:textId="77777777" w:rsidR="00545B44" w:rsidRPr="005A40D9" w:rsidRDefault="00545B44" w:rsidP="009F2C25">
      <w:pPr>
        <w:widowControl w:val="0"/>
        <w:spacing w:after="120"/>
        <w:jc w:val="both"/>
        <w:rPr>
          <w:rFonts w:cs="Arial"/>
          <w:sz w:val="24"/>
          <w:szCs w:val="24"/>
          <w:lang w:val="pt-BR"/>
        </w:rPr>
      </w:pPr>
      <w:r w:rsidRPr="005A40D9">
        <w:rPr>
          <w:rFonts w:cs="Arial"/>
          <w:b/>
          <w:sz w:val="24"/>
          <w:szCs w:val="24"/>
          <w:lang w:val="pt-BR"/>
        </w:rPr>
        <w:t xml:space="preserve">4.4.1. </w:t>
      </w:r>
      <w:r w:rsidRPr="005A40D9">
        <w:rPr>
          <w:rFonts w:cs="Arial"/>
          <w:sz w:val="24"/>
          <w:szCs w:val="24"/>
          <w:lang w:val="pt-BR"/>
        </w:rPr>
        <w:t>Atestado (s) e/ou declaração (ões) de capacidade técnica, expedido por pessoa jurídica de direito público ou direito privado, que comprove (m) aptidão para desempenho de atividade pertinente e compatível em características e quantidades com o objeto deste Credenciamento Público. Se o atestado for emitido por pessoa jurídica de direito privado, este deverá ser emitido preferencialmente em papel timbrado do emitente;</w:t>
      </w:r>
    </w:p>
    <w:p w14:paraId="495FED1A" w14:textId="77777777" w:rsidR="00545B44" w:rsidRPr="005A40D9" w:rsidRDefault="00545B44" w:rsidP="009F2C25">
      <w:pPr>
        <w:widowControl w:val="0"/>
        <w:spacing w:after="120"/>
        <w:jc w:val="both"/>
        <w:rPr>
          <w:rFonts w:cs="Arial"/>
          <w:sz w:val="24"/>
          <w:szCs w:val="24"/>
          <w:lang w:val="pt-BR"/>
        </w:rPr>
      </w:pPr>
    </w:p>
    <w:p w14:paraId="0017E148" w14:textId="77777777" w:rsidR="00545B44" w:rsidRPr="005A40D9" w:rsidRDefault="00545B44" w:rsidP="009F2C25">
      <w:pPr>
        <w:widowControl w:val="0"/>
        <w:spacing w:after="120"/>
        <w:jc w:val="both"/>
        <w:rPr>
          <w:rFonts w:cs="Arial"/>
          <w:b/>
          <w:sz w:val="24"/>
          <w:szCs w:val="24"/>
          <w:u w:val="single"/>
          <w:lang w:val="pt-BR"/>
        </w:rPr>
      </w:pPr>
      <w:r w:rsidRPr="005A40D9">
        <w:rPr>
          <w:rFonts w:cs="Arial"/>
          <w:b/>
          <w:sz w:val="24"/>
          <w:szCs w:val="24"/>
          <w:lang w:val="pt-BR"/>
        </w:rPr>
        <w:t xml:space="preserve">4.5 – </w:t>
      </w:r>
      <w:r w:rsidRPr="005A40D9">
        <w:rPr>
          <w:rFonts w:cs="Arial"/>
          <w:b/>
          <w:sz w:val="24"/>
          <w:szCs w:val="24"/>
          <w:u w:val="single"/>
          <w:lang w:val="pt-BR"/>
        </w:rPr>
        <w:t>QUALIFICAÇÃO ECONÔMICO FINANCEIRA:</w:t>
      </w:r>
    </w:p>
    <w:p w14:paraId="2F2A2AAC" w14:textId="77777777" w:rsidR="00D046EA" w:rsidRPr="005A40D9" w:rsidRDefault="00D046EA" w:rsidP="00D046EA">
      <w:pPr>
        <w:pStyle w:val="PargrafodaLista"/>
        <w:widowControl w:val="0"/>
        <w:tabs>
          <w:tab w:val="left" w:pos="284"/>
        </w:tabs>
        <w:spacing w:after="120" w:line="240" w:lineRule="auto"/>
        <w:ind w:left="0"/>
        <w:jc w:val="both"/>
        <w:rPr>
          <w:rFonts w:ascii="Arial" w:hAnsi="Arial" w:cs="Arial"/>
          <w:b/>
          <w:sz w:val="24"/>
          <w:szCs w:val="24"/>
        </w:rPr>
      </w:pPr>
      <w:r w:rsidRPr="005A40D9">
        <w:rPr>
          <w:rFonts w:ascii="Arial" w:hAnsi="Arial" w:cs="Arial"/>
          <w:b/>
          <w:sz w:val="24"/>
          <w:szCs w:val="24"/>
        </w:rPr>
        <w:t xml:space="preserve">4.5.1. Todas as formas societárias deverão apresentar Certidão de Falência, Concordata, Recuperação Judicial e Extrajudicial, </w:t>
      </w:r>
      <w:r w:rsidRPr="005A40D9">
        <w:rPr>
          <w:rFonts w:ascii="Arial" w:hAnsi="Arial" w:cs="Arial"/>
          <w:bCs/>
          <w:sz w:val="24"/>
          <w:szCs w:val="24"/>
        </w:rPr>
        <w:t>emitida pelo Distribuidor da sede da pessoa jurídica em plena validade;</w:t>
      </w:r>
    </w:p>
    <w:p w14:paraId="7FB3E611" w14:textId="77777777" w:rsidR="00D046EA" w:rsidRPr="005A40D9" w:rsidRDefault="00D046EA" w:rsidP="00D046EA">
      <w:pPr>
        <w:pStyle w:val="paragraph"/>
        <w:tabs>
          <w:tab w:val="left" w:pos="426"/>
        </w:tabs>
        <w:spacing w:before="120" w:beforeAutospacing="0" w:after="120" w:afterAutospacing="0"/>
        <w:jc w:val="both"/>
        <w:textAlignment w:val="baseline"/>
        <w:rPr>
          <w:rFonts w:ascii="Arial" w:hAnsi="Arial" w:cs="Arial"/>
        </w:rPr>
      </w:pPr>
      <w:r w:rsidRPr="005A40D9">
        <w:rPr>
          <w:rFonts w:ascii="Arial" w:hAnsi="Arial" w:cs="Arial"/>
          <w:b/>
          <w:bCs/>
        </w:rPr>
        <w:t>4.5.2. Certidão de Falência, Concordata</w:t>
      </w:r>
      <w:r w:rsidRPr="005A40D9">
        <w:rPr>
          <w:rFonts w:ascii="Arial" w:hAnsi="Arial" w:cs="Arial"/>
        </w:rPr>
        <w:t xml:space="preserve">, </w:t>
      </w:r>
      <w:r w:rsidRPr="005A40D9">
        <w:rPr>
          <w:rFonts w:ascii="Arial" w:hAnsi="Arial" w:cs="Arial"/>
          <w:b/>
          <w:bCs/>
        </w:rPr>
        <w:t>Recuperação Judicial e Extrajudicial</w:t>
      </w:r>
      <w:r w:rsidRPr="005A40D9">
        <w:rPr>
          <w:rFonts w:ascii="Arial" w:hAnsi="Arial" w:cs="Arial"/>
        </w:rPr>
        <w:t xml:space="preserve">, quando as empresas forem sediadas no Estado de Mato Grosso, </w:t>
      </w:r>
      <w:r w:rsidRPr="005A40D9">
        <w:rPr>
          <w:rFonts w:ascii="Arial" w:hAnsi="Arial" w:cs="Arial"/>
          <w:b/>
          <w:bCs/>
        </w:rPr>
        <w:t>devem ser emitidas como autor e réu</w:t>
      </w:r>
      <w:r w:rsidRPr="005A40D9">
        <w:rPr>
          <w:rFonts w:ascii="Arial" w:hAnsi="Arial" w:cs="Arial"/>
        </w:rPr>
        <w:t>.</w:t>
      </w:r>
    </w:p>
    <w:p w14:paraId="338E22FF" w14:textId="77777777" w:rsidR="00545B44" w:rsidRPr="005A40D9" w:rsidRDefault="00545B44" w:rsidP="009F2C25">
      <w:pPr>
        <w:widowControl w:val="0"/>
        <w:spacing w:after="120"/>
        <w:jc w:val="both"/>
        <w:rPr>
          <w:rFonts w:cs="Arial"/>
          <w:sz w:val="24"/>
          <w:szCs w:val="24"/>
          <w:lang w:val="pt-BR"/>
        </w:rPr>
      </w:pPr>
    </w:p>
    <w:p w14:paraId="6EE15E2F" w14:textId="77777777" w:rsidR="00545B44" w:rsidRPr="005A40D9" w:rsidRDefault="00545B44" w:rsidP="009F2C25">
      <w:pPr>
        <w:widowControl w:val="0"/>
        <w:spacing w:after="120"/>
        <w:jc w:val="both"/>
        <w:rPr>
          <w:rFonts w:cs="Arial"/>
          <w:b/>
          <w:sz w:val="24"/>
          <w:szCs w:val="24"/>
          <w:u w:val="single"/>
          <w:lang w:val="pt-BR"/>
        </w:rPr>
      </w:pPr>
      <w:r w:rsidRPr="005A40D9">
        <w:rPr>
          <w:rFonts w:cs="Arial"/>
          <w:b/>
          <w:sz w:val="24"/>
          <w:szCs w:val="24"/>
          <w:lang w:val="pt-BR"/>
        </w:rPr>
        <w:t xml:space="preserve">4.6 – </w:t>
      </w:r>
      <w:r w:rsidRPr="005A40D9">
        <w:rPr>
          <w:rFonts w:cs="Arial"/>
          <w:b/>
          <w:sz w:val="24"/>
          <w:szCs w:val="24"/>
          <w:u w:val="single"/>
          <w:lang w:val="pt-BR"/>
        </w:rPr>
        <w:t>DAS DECLARAÇÕES:</w:t>
      </w:r>
    </w:p>
    <w:p w14:paraId="56E73133" w14:textId="77777777" w:rsidR="00545B44" w:rsidRPr="005A40D9" w:rsidRDefault="00545B44" w:rsidP="009F2C25">
      <w:pPr>
        <w:tabs>
          <w:tab w:val="left" w:leader="dot" w:pos="9760"/>
        </w:tabs>
        <w:autoSpaceDE w:val="0"/>
        <w:autoSpaceDN w:val="0"/>
        <w:adjustRightInd w:val="0"/>
        <w:spacing w:before="17" w:line="253" w:lineRule="exact"/>
        <w:jc w:val="both"/>
        <w:rPr>
          <w:rFonts w:cs="Arial"/>
          <w:spacing w:val="-3"/>
          <w:sz w:val="24"/>
          <w:szCs w:val="24"/>
          <w:lang w:val="pt-BR"/>
        </w:rPr>
      </w:pPr>
      <w:r w:rsidRPr="005A40D9">
        <w:rPr>
          <w:rFonts w:cs="Arial"/>
          <w:b/>
          <w:sz w:val="24"/>
          <w:szCs w:val="24"/>
          <w:lang w:val="pt-BR"/>
        </w:rPr>
        <w:t xml:space="preserve">a) </w:t>
      </w:r>
      <w:r w:rsidRPr="005A40D9">
        <w:rPr>
          <w:rFonts w:cs="Arial"/>
          <w:sz w:val="24"/>
          <w:szCs w:val="24"/>
          <w:lang w:val="pt-BR"/>
        </w:rPr>
        <w:t>As empresas</w:t>
      </w:r>
      <w:r w:rsidR="00BA74BC" w:rsidRPr="005A40D9">
        <w:rPr>
          <w:rFonts w:cs="Arial"/>
          <w:sz w:val="24"/>
          <w:szCs w:val="24"/>
          <w:lang w:val="pt-BR"/>
        </w:rPr>
        <w:t xml:space="preserve"> </w:t>
      </w:r>
      <w:r w:rsidRPr="005A40D9">
        <w:rPr>
          <w:rFonts w:cs="Arial"/>
          <w:sz w:val="24"/>
          <w:szCs w:val="24"/>
          <w:lang w:val="pt-BR"/>
        </w:rPr>
        <w:t xml:space="preserve">deverão declarar (conforme modelo constante no </w:t>
      </w:r>
      <w:r w:rsidRPr="005A40D9">
        <w:rPr>
          <w:rFonts w:cs="Arial"/>
          <w:b/>
          <w:sz w:val="24"/>
          <w:szCs w:val="24"/>
          <w:lang w:val="pt-BR"/>
        </w:rPr>
        <w:t>Anexo II</w:t>
      </w:r>
      <w:r w:rsidR="00E13C1D" w:rsidRPr="005A40D9">
        <w:rPr>
          <w:rFonts w:cs="Arial"/>
          <w:b/>
          <w:sz w:val="24"/>
          <w:szCs w:val="24"/>
          <w:lang w:val="pt-BR"/>
        </w:rPr>
        <w:t xml:space="preserve"> e III</w:t>
      </w:r>
      <w:r w:rsidRPr="005A40D9">
        <w:rPr>
          <w:rFonts w:cs="Arial"/>
          <w:sz w:val="24"/>
          <w:szCs w:val="24"/>
          <w:lang w:val="pt-BR"/>
        </w:rPr>
        <w:t>),</w:t>
      </w:r>
      <w:r w:rsidR="00E765E9" w:rsidRPr="005A40D9">
        <w:rPr>
          <w:rFonts w:cs="Arial"/>
          <w:sz w:val="24"/>
          <w:szCs w:val="24"/>
          <w:lang w:val="pt-BR"/>
        </w:rPr>
        <w:t xml:space="preserve"> </w:t>
      </w:r>
      <w:r w:rsidRPr="005A40D9">
        <w:rPr>
          <w:rFonts w:cs="Arial"/>
          <w:w w:val="110"/>
          <w:sz w:val="24"/>
          <w:szCs w:val="24"/>
          <w:lang w:val="pt-BR"/>
        </w:rPr>
        <w:t xml:space="preserve">que conhecem </w:t>
      </w:r>
      <w:r w:rsidRPr="005A40D9">
        <w:rPr>
          <w:rFonts w:cs="Arial"/>
          <w:w w:val="103"/>
          <w:sz w:val="24"/>
          <w:szCs w:val="24"/>
          <w:lang w:val="pt-BR"/>
        </w:rPr>
        <w:t xml:space="preserve">inteiro teor do Edital de </w:t>
      </w:r>
      <w:r w:rsidRPr="005A40D9">
        <w:rPr>
          <w:rFonts w:cs="Arial"/>
          <w:b/>
          <w:w w:val="103"/>
          <w:sz w:val="24"/>
          <w:szCs w:val="24"/>
          <w:lang w:val="pt-BR"/>
        </w:rPr>
        <w:t xml:space="preserve">Credenciamento n° </w:t>
      </w:r>
      <w:r w:rsidR="00CE3E50" w:rsidRPr="005A40D9">
        <w:rPr>
          <w:rFonts w:cs="Arial"/>
          <w:b/>
          <w:w w:val="103"/>
          <w:sz w:val="24"/>
          <w:szCs w:val="24"/>
          <w:lang w:val="pt-BR"/>
        </w:rPr>
        <w:t>009/2024</w:t>
      </w:r>
      <w:r w:rsidRPr="005A40D9">
        <w:rPr>
          <w:rFonts w:cs="Arial"/>
          <w:w w:val="103"/>
          <w:sz w:val="24"/>
          <w:szCs w:val="24"/>
          <w:lang w:val="pt-BR"/>
        </w:rPr>
        <w:t>, bem como o valor o qual a Prefeitura Municipal de Santo Antônio do Leste/MT</w:t>
      </w:r>
      <w:r w:rsidRPr="005A40D9">
        <w:rPr>
          <w:rFonts w:cs="Arial"/>
          <w:w w:val="108"/>
          <w:sz w:val="24"/>
          <w:szCs w:val="24"/>
          <w:lang w:val="pt-BR"/>
        </w:rPr>
        <w:t xml:space="preserve"> se propõe a pagar pelos serviços prestados de acordo com os valores constantes no Termo de Referência</w:t>
      </w:r>
      <w:r w:rsidR="00D229C5" w:rsidRPr="005A40D9">
        <w:rPr>
          <w:rFonts w:cs="Arial"/>
          <w:w w:val="108"/>
          <w:sz w:val="24"/>
          <w:szCs w:val="24"/>
          <w:lang w:val="pt-BR"/>
        </w:rPr>
        <w:t xml:space="preserve"> </w:t>
      </w:r>
      <w:r w:rsidRPr="005A40D9">
        <w:rPr>
          <w:rFonts w:cs="Arial"/>
          <w:w w:val="104"/>
          <w:sz w:val="24"/>
          <w:szCs w:val="24"/>
          <w:lang w:val="pt-BR"/>
        </w:rPr>
        <w:t xml:space="preserve">e ainda, que se compromete a prestar os serviços, de acordo com as </w:t>
      </w:r>
      <w:r w:rsidRPr="005A40D9">
        <w:rPr>
          <w:rFonts w:cs="Arial"/>
          <w:spacing w:val="-3"/>
          <w:sz w:val="24"/>
          <w:szCs w:val="24"/>
          <w:lang w:val="pt-BR"/>
        </w:rPr>
        <w:t>condições estabelecidas no Edital e seus anexos.</w:t>
      </w:r>
    </w:p>
    <w:p w14:paraId="7E5762BE" w14:textId="77777777" w:rsidR="00545B44" w:rsidRPr="005A40D9" w:rsidRDefault="00545B44" w:rsidP="009F2C25">
      <w:pPr>
        <w:jc w:val="both"/>
        <w:rPr>
          <w:rFonts w:cs="Arial"/>
          <w:b/>
          <w:sz w:val="24"/>
          <w:szCs w:val="24"/>
          <w:lang w:val="pt-BR"/>
        </w:rPr>
      </w:pPr>
    </w:p>
    <w:p w14:paraId="7973FE78" w14:textId="77777777" w:rsidR="00545B44" w:rsidRPr="005A40D9" w:rsidRDefault="00545B44" w:rsidP="009F2C25">
      <w:pPr>
        <w:jc w:val="both"/>
        <w:rPr>
          <w:rFonts w:cs="Arial"/>
          <w:spacing w:val="-2"/>
          <w:sz w:val="24"/>
          <w:szCs w:val="24"/>
          <w:lang w:val="pt-BR"/>
        </w:rPr>
      </w:pPr>
      <w:r w:rsidRPr="005A40D9">
        <w:rPr>
          <w:rFonts w:cs="Arial"/>
          <w:b/>
          <w:sz w:val="24"/>
          <w:szCs w:val="24"/>
          <w:lang w:val="pt-BR"/>
        </w:rPr>
        <w:t>b)</w:t>
      </w:r>
      <w:r w:rsidRPr="005A40D9">
        <w:rPr>
          <w:rFonts w:cs="Arial"/>
          <w:sz w:val="24"/>
          <w:szCs w:val="24"/>
          <w:lang w:val="pt-BR"/>
        </w:rPr>
        <w:t xml:space="preserve"> As empresas deverão declarar</w:t>
      </w:r>
      <w:r w:rsidRPr="005A40D9">
        <w:rPr>
          <w:rFonts w:cs="Arial"/>
          <w:w w:val="105"/>
          <w:sz w:val="24"/>
          <w:szCs w:val="24"/>
          <w:lang w:val="pt-BR"/>
        </w:rPr>
        <w:t xml:space="preserve">, para todos os efeitos legais, que </w:t>
      </w:r>
      <w:r w:rsidR="00E13C1D" w:rsidRPr="005A40D9">
        <w:rPr>
          <w:rFonts w:cs="Arial"/>
          <w:w w:val="105"/>
          <w:sz w:val="24"/>
          <w:szCs w:val="24"/>
          <w:lang w:val="pt-BR"/>
        </w:rPr>
        <w:t>cumpre</w:t>
      </w:r>
      <w:r w:rsidRPr="005A40D9">
        <w:rPr>
          <w:rFonts w:cs="Arial"/>
          <w:w w:val="103"/>
          <w:sz w:val="24"/>
          <w:szCs w:val="24"/>
          <w:lang w:val="pt-BR"/>
        </w:rPr>
        <w:t xml:space="preserve"> todos os requisitos </w:t>
      </w:r>
      <w:r w:rsidR="00E13C1D" w:rsidRPr="005A40D9">
        <w:rPr>
          <w:rFonts w:cs="Arial"/>
          <w:w w:val="103"/>
          <w:sz w:val="24"/>
          <w:szCs w:val="24"/>
          <w:lang w:val="pt-BR"/>
        </w:rPr>
        <w:t>legais</w:t>
      </w:r>
      <w:r w:rsidRPr="005A40D9">
        <w:rPr>
          <w:rFonts w:cs="Arial"/>
          <w:w w:val="103"/>
          <w:sz w:val="24"/>
          <w:szCs w:val="24"/>
          <w:lang w:val="pt-BR"/>
        </w:rPr>
        <w:t xml:space="preserve"> exigidas no Edital, conforme modelo constante no </w:t>
      </w:r>
      <w:r w:rsidRPr="005A40D9">
        <w:rPr>
          <w:rFonts w:cs="Arial"/>
          <w:b/>
          <w:w w:val="103"/>
          <w:sz w:val="24"/>
          <w:szCs w:val="24"/>
          <w:lang w:val="pt-BR"/>
        </w:rPr>
        <w:t>Anexo IV</w:t>
      </w:r>
      <w:r w:rsidRPr="005A40D9">
        <w:rPr>
          <w:rFonts w:cs="Arial"/>
          <w:w w:val="103"/>
          <w:sz w:val="24"/>
          <w:szCs w:val="24"/>
          <w:lang w:val="pt-BR"/>
        </w:rPr>
        <w:t>;</w:t>
      </w:r>
    </w:p>
    <w:p w14:paraId="71F62DB6" w14:textId="77777777" w:rsidR="00545B44" w:rsidRPr="005A40D9" w:rsidRDefault="00545B44" w:rsidP="009F2C25">
      <w:pPr>
        <w:jc w:val="both"/>
        <w:rPr>
          <w:rFonts w:cs="Arial"/>
          <w:sz w:val="24"/>
          <w:szCs w:val="24"/>
          <w:lang w:val="pt-BR"/>
        </w:rPr>
      </w:pPr>
    </w:p>
    <w:p w14:paraId="0C44A385" w14:textId="77777777" w:rsidR="00545B44" w:rsidRPr="005A40D9" w:rsidRDefault="00545B44" w:rsidP="009F2C25">
      <w:pPr>
        <w:tabs>
          <w:tab w:val="left" w:leader="dot" w:pos="9760"/>
        </w:tabs>
        <w:autoSpaceDE w:val="0"/>
        <w:autoSpaceDN w:val="0"/>
        <w:adjustRightInd w:val="0"/>
        <w:spacing w:before="17" w:line="253" w:lineRule="exact"/>
        <w:jc w:val="both"/>
        <w:rPr>
          <w:rFonts w:cs="Arial"/>
          <w:spacing w:val="-3"/>
          <w:sz w:val="24"/>
          <w:szCs w:val="24"/>
          <w:lang w:val="pt-BR"/>
        </w:rPr>
      </w:pPr>
    </w:p>
    <w:p w14:paraId="4041D74B" w14:textId="77777777" w:rsidR="00545B44" w:rsidRPr="005A40D9" w:rsidRDefault="004A4A77" w:rsidP="009F2C25">
      <w:pPr>
        <w:widowControl w:val="0"/>
        <w:spacing w:after="120"/>
        <w:jc w:val="both"/>
        <w:rPr>
          <w:rFonts w:cs="Arial"/>
          <w:b/>
          <w:sz w:val="24"/>
          <w:szCs w:val="24"/>
          <w:lang w:val="pt-BR"/>
        </w:rPr>
      </w:pPr>
      <w:r w:rsidRPr="005A40D9">
        <w:rPr>
          <w:rFonts w:cs="Arial"/>
          <w:b/>
          <w:sz w:val="24"/>
          <w:szCs w:val="24"/>
          <w:lang w:val="pt-BR"/>
        </w:rPr>
        <w:t>5</w:t>
      </w:r>
      <w:r w:rsidR="00545B44" w:rsidRPr="005A40D9">
        <w:rPr>
          <w:rFonts w:cs="Arial"/>
          <w:b/>
          <w:sz w:val="24"/>
          <w:szCs w:val="24"/>
          <w:lang w:val="pt-BR"/>
        </w:rPr>
        <w:t xml:space="preserve"> – DOS CRITÉRIOS PARA CREDENCIAMENTO</w:t>
      </w:r>
    </w:p>
    <w:p w14:paraId="38ED3801" w14:textId="77777777" w:rsidR="00545B44" w:rsidRPr="005A40D9" w:rsidRDefault="004A4A77" w:rsidP="009F2C25">
      <w:pPr>
        <w:widowControl w:val="0"/>
        <w:spacing w:after="120"/>
        <w:jc w:val="both"/>
        <w:rPr>
          <w:rFonts w:cs="Arial"/>
          <w:sz w:val="24"/>
          <w:szCs w:val="24"/>
          <w:lang w:val="pt-BR"/>
        </w:rPr>
      </w:pPr>
      <w:r w:rsidRPr="005A40D9">
        <w:rPr>
          <w:rFonts w:cs="Arial"/>
          <w:b/>
          <w:sz w:val="24"/>
          <w:szCs w:val="24"/>
          <w:lang w:val="pt-BR"/>
        </w:rPr>
        <w:t>5</w:t>
      </w:r>
      <w:r w:rsidR="00545B44" w:rsidRPr="005A40D9">
        <w:rPr>
          <w:rFonts w:cs="Arial"/>
          <w:b/>
          <w:sz w:val="24"/>
          <w:szCs w:val="24"/>
          <w:lang w:val="pt-BR"/>
        </w:rPr>
        <w:t>.1 –</w:t>
      </w:r>
      <w:r w:rsidR="00545B44" w:rsidRPr="005A40D9">
        <w:rPr>
          <w:rFonts w:cs="Arial"/>
          <w:sz w:val="24"/>
          <w:szCs w:val="24"/>
          <w:lang w:val="pt-BR"/>
        </w:rPr>
        <w:t xml:space="preserve"> Poder</w:t>
      </w:r>
      <w:r w:rsidR="003F4F15" w:rsidRPr="005A40D9">
        <w:rPr>
          <w:rFonts w:cs="Arial"/>
          <w:sz w:val="24"/>
          <w:szCs w:val="24"/>
          <w:lang w:val="pt-BR"/>
        </w:rPr>
        <w:t>á</w:t>
      </w:r>
      <w:r w:rsidR="00545B44" w:rsidRPr="005A40D9">
        <w:rPr>
          <w:rFonts w:cs="Arial"/>
          <w:sz w:val="24"/>
          <w:szCs w:val="24"/>
          <w:lang w:val="pt-BR"/>
        </w:rPr>
        <w:t xml:space="preserve"> participar do Credenciamento todos os prestadores de serviços de </w:t>
      </w:r>
      <w:r w:rsidR="003F4F15" w:rsidRPr="005A40D9">
        <w:rPr>
          <w:rFonts w:cs="Arial"/>
          <w:sz w:val="24"/>
          <w:szCs w:val="24"/>
          <w:lang w:val="pt-BR"/>
        </w:rPr>
        <w:t xml:space="preserve">natureza </w:t>
      </w:r>
      <w:r w:rsidR="00545B44" w:rsidRPr="005A40D9">
        <w:rPr>
          <w:rFonts w:cs="Arial"/>
          <w:sz w:val="24"/>
          <w:szCs w:val="24"/>
          <w:lang w:val="pt-BR"/>
        </w:rPr>
        <w:t xml:space="preserve">Jurídica e que </w:t>
      </w:r>
      <w:r w:rsidR="003F4F15" w:rsidRPr="005A40D9">
        <w:rPr>
          <w:rFonts w:cs="Arial"/>
          <w:sz w:val="24"/>
          <w:szCs w:val="24"/>
          <w:lang w:val="pt-BR"/>
        </w:rPr>
        <w:t>tenham objeto social que atenda o pres</w:t>
      </w:r>
      <w:r w:rsidR="00545B44" w:rsidRPr="005A40D9">
        <w:rPr>
          <w:rFonts w:cs="Arial"/>
          <w:sz w:val="24"/>
          <w:szCs w:val="24"/>
          <w:lang w:val="pt-BR"/>
        </w:rPr>
        <w:t>ente credenciamento</w:t>
      </w:r>
      <w:r w:rsidR="003F4F15" w:rsidRPr="005A40D9">
        <w:rPr>
          <w:rFonts w:cs="Arial"/>
          <w:sz w:val="24"/>
          <w:szCs w:val="24"/>
          <w:lang w:val="pt-BR"/>
        </w:rPr>
        <w:t>.</w:t>
      </w:r>
    </w:p>
    <w:p w14:paraId="7F8A5D72" w14:textId="77777777" w:rsidR="00545B44" w:rsidRPr="005A40D9" w:rsidRDefault="0026239F" w:rsidP="009F2C25">
      <w:pPr>
        <w:widowControl w:val="0"/>
        <w:spacing w:after="120"/>
        <w:jc w:val="both"/>
        <w:rPr>
          <w:rFonts w:cs="Arial"/>
          <w:sz w:val="24"/>
          <w:szCs w:val="24"/>
          <w:lang w:val="pt-BR"/>
        </w:rPr>
      </w:pPr>
      <w:r w:rsidRPr="005A40D9">
        <w:rPr>
          <w:rFonts w:cs="Arial"/>
          <w:b/>
          <w:sz w:val="24"/>
          <w:szCs w:val="24"/>
          <w:lang w:val="pt-BR"/>
        </w:rPr>
        <w:t>5</w:t>
      </w:r>
      <w:r w:rsidR="00545B44" w:rsidRPr="005A40D9">
        <w:rPr>
          <w:rFonts w:cs="Arial"/>
          <w:b/>
          <w:sz w:val="24"/>
          <w:szCs w:val="24"/>
          <w:lang w:val="pt-BR"/>
        </w:rPr>
        <w:t>.1.1</w:t>
      </w:r>
      <w:r w:rsidR="00545B44" w:rsidRPr="005A40D9">
        <w:rPr>
          <w:rFonts w:cs="Arial"/>
          <w:sz w:val="24"/>
          <w:szCs w:val="24"/>
          <w:lang w:val="pt-BR"/>
        </w:rPr>
        <w:t xml:space="preserve"> Não tenha sofrido qualquer penalidade no exercício da atividade;</w:t>
      </w:r>
    </w:p>
    <w:p w14:paraId="7A2FCB82" w14:textId="77777777" w:rsidR="00545B44" w:rsidRPr="005A40D9" w:rsidRDefault="0026239F" w:rsidP="009F2C25">
      <w:pPr>
        <w:widowControl w:val="0"/>
        <w:spacing w:after="120"/>
        <w:jc w:val="both"/>
        <w:rPr>
          <w:rFonts w:cs="Arial"/>
          <w:sz w:val="24"/>
          <w:szCs w:val="24"/>
          <w:lang w:val="pt-BR"/>
        </w:rPr>
      </w:pPr>
      <w:r w:rsidRPr="005A40D9">
        <w:rPr>
          <w:rFonts w:cs="Arial"/>
          <w:b/>
          <w:sz w:val="24"/>
          <w:szCs w:val="24"/>
          <w:lang w:val="pt-BR"/>
        </w:rPr>
        <w:t>5</w:t>
      </w:r>
      <w:r w:rsidR="00545B44" w:rsidRPr="005A40D9">
        <w:rPr>
          <w:rFonts w:cs="Arial"/>
          <w:b/>
          <w:sz w:val="24"/>
          <w:szCs w:val="24"/>
          <w:lang w:val="pt-BR"/>
        </w:rPr>
        <w:t>.1.2</w:t>
      </w:r>
      <w:r w:rsidR="00545B44" w:rsidRPr="005A40D9">
        <w:rPr>
          <w:rFonts w:cs="Arial"/>
          <w:sz w:val="24"/>
          <w:szCs w:val="24"/>
          <w:lang w:val="pt-BR"/>
        </w:rPr>
        <w:t xml:space="preserve"> Não tenha sofrido penalidade de suspensão ou impedimento de contratar com o Município de Santo Antônio do Leste - MT ou incorrido em inadimplência para com o mesmo de um modo geral;</w:t>
      </w:r>
    </w:p>
    <w:p w14:paraId="169F260D" w14:textId="77777777" w:rsidR="00545B44" w:rsidRPr="005A40D9" w:rsidRDefault="0026239F" w:rsidP="009F2C25">
      <w:pPr>
        <w:widowControl w:val="0"/>
        <w:spacing w:after="120"/>
        <w:jc w:val="both"/>
        <w:rPr>
          <w:rFonts w:cs="Arial"/>
          <w:sz w:val="24"/>
          <w:szCs w:val="24"/>
          <w:lang w:val="pt-BR"/>
        </w:rPr>
      </w:pPr>
      <w:r w:rsidRPr="005A40D9">
        <w:rPr>
          <w:rFonts w:cs="Arial"/>
          <w:b/>
          <w:sz w:val="24"/>
          <w:szCs w:val="24"/>
          <w:lang w:val="pt-BR"/>
        </w:rPr>
        <w:t>5</w:t>
      </w:r>
      <w:r w:rsidR="00545B44" w:rsidRPr="005A40D9">
        <w:rPr>
          <w:rFonts w:cs="Arial"/>
          <w:b/>
          <w:sz w:val="24"/>
          <w:szCs w:val="24"/>
          <w:lang w:val="pt-BR"/>
        </w:rPr>
        <w:t>.1.</w:t>
      </w:r>
      <w:r w:rsidRPr="005A40D9">
        <w:rPr>
          <w:rFonts w:cs="Arial"/>
          <w:b/>
          <w:sz w:val="24"/>
          <w:szCs w:val="24"/>
          <w:lang w:val="pt-BR"/>
        </w:rPr>
        <w:t>3</w:t>
      </w:r>
      <w:r w:rsidR="00545B44" w:rsidRPr="005A40D9">
        <w:rPr>
          <w:rFonts w:cs="Arial"/>
          <w:sz w:val="24"/>
          <w:szCs w:val="24"/>
          <w:lang w:val="pt-BR"/>
        </w:rPr>
        <w:t xml:space="preserve"> Atender a todos os pressupostos da Legislação Municipal pertinente.</w:t>
      </w:r>
    </w:p>
    <w:p w14:paraId="728382E2" w14:textId="77777777" w:rsidR="00545B44" w:rsidRPr="005A40D9" w:rsidRDefault="0026239F" w:rsidP="009F2C25">
      <w:pPr>
        <w:widowControl w:val="0"/>
        <w:autoSpaceDE w:val="0"/>
        <w:autoSpaceDN w:val="0"/>
        <w:adjustRightInd w:val="0"/>
        <w:spacing w:after="120"/>
        <w:jc w:val="both"/>
        <w:rPr>
          <w:rFonts w:cs="Arial"/>
          <w:sz w:val="24"/>
          <w:szCs w:val="24"/>
          <w:lang w:val="pt-BR"/>
        </w:rPr>
      </w:pPr>
      <w:r w:rsidRPr="005A40D9">
        <w:rPr>
          <w:rFonts w:cs="Arial"/>
          <w:b/>
          <w:sz w:val="24"/>
          <w:szCs w:val="24"/>
          <w:lang w:val="pt-BR"/>
        </w:rPr>
        <w:t>5</w:t>
      </w:r>
      <w:r w:rsidR="00545B44" w:rsidRPr="005A40D9">
        <w:rPr>
          <w:rFonts w:cs="Arial"/>
          <w:b/>
          <w:sz w:val="24"/>
          <w:szCs w:val="24"/>
          <w:lang w:val="pt-BR"/>
        </w:rPr>
        <w:t>.1.</w:t>
      </w:r>
      <w:r w:rsidRPr="005A40D9">
        <w:rPr>
          <w:rFonts w:cs="Arial"/>
          <w:b/>
          <w:sz w:val="24"/>
          <w:szCs w:val="24"/>
          <w:lang w:val="pt-BR"/>
        </w:rPr>
        <w:t xml:space="preserve">4. </w:t>
      </w:r>
      <w:r w:rsidR="00545B44" w:rsidRPr="005A40D9">
        <w:rPr>
          <w:rFonts w:cs="Arial"/>
          <w:sz w:val="24"/>
          <w:szCs w:val="24"/>
          <w:lang w:val="pt-BR"/>
        </w:rPr>
        <w:t>Não poderão participar do presente certame empresas que estejam incluídas, como inidôneas, em um dos cadastros abaixo:</w:t>
      </w:r>
    </w:p>
    <w:p w14:paraId="3A4100DA" w14:textId="77777777" w:rsidR="00545B44" w:rsidRPr="005A40D9" w:rsidRDefault="00545B44" w:rsidP="009721BE">
      <w:pPr>
        <w:widowControl w:val="0"/>
        <w:numPr>
          <w:ilvl w:val="0"/>
          <w:numId w:val="1"/>
        </w:numPr>
        <w:tabs>
          <w:tab w:val="left" w:pos="142"/>
          <w:tab w:val="left" w:pos="426"/>
        </w:tabs>
        <w:autoSpaceDE w:val="0"/>
        <w:autoSpaceDN w:val="0"/>
        <w:adjustRightInd w:val="0"/>
        <w:spacing w:after="120" w:line="276" w:lineRule="auto"/>
        <w:ind w:left="0" w:firstLine="0"/>
        <w:jc w:val="both"/>
        <w:rPr>
          <w:rFonts w:cs="Arial"/>
          <w:sz w:val="24"/>
          <w:szCs w:val="24"/>
          <w:lang w:val="pt-BR"/>
        </w:rPr>
      </w:pPr>
      <w:r w:rsidRPr="005A40D9">
        <w:rPr>
          <w:rFonts w:cs="Arial"/>
          <w:sz w:val="24"/>
          <w:szCs w:val="24"/>
          <w:lang w:val="pt-BR"/>
        </w:rPr>
        <w:t>Cadastro Nacional de Empresas Inidôneas e Suspensas – CEIS da Controladoria Geral da União (http://www.portaldatransparencia.gov.br/ceis);</w:t>
      </w:r>
    </w:p>
    <w:p w14:paraId="6ACA82A2" w14:textId="77777777" w:rsidR="00545B44" w:rsidRPr="005A40D9" w:rsidRDefault="00545B44" w:rsidP="009721BE">
      <w:pPr>
        <w:widowControl w:val="0"/>
        <w:numPr>
          <w:ilvl w:val="0"/>
          <w:numId w:val="1"/>
        </w:numPr>
        <w:tabs>
          <w:tab w:val="left" w:pos="142"/>
          <w:tab w:val="left" w:pos="426"/>
        </w:tabs>
        <w:autoSpaceDE w:val="0"/>
        <w:autoSpaceDN w:val="0"/>
        <w:adjustRightInd w:val="0"/>
        <w:spacing w:after="120" w:line="276" w:lineRule="auto"/>
        <w:ind w:left="0" w:firstLine="0"/>
        <w:jc w:val="both"/>
        <w:rPr>
          <w:rFonts w:cs="Arial"/>
          <w:sz w:val="24"/>
          <w:szCs w:val="24"/>
          <w:lang w:val="pt-BR"/>
        </w:rPr>
      </w:pPr>
      <w:r w:rsidRPr="005A40D9">
        <w:rPr>
          <w:rFonts w:cs="Arial"/>
          <w:sz w:val="24"/>
          <w:szCs w:val="24"/>
          <w:lang w:val="pt-BR"/>
        </w:rPr>
        <w:t>Cadastro de Licitantes Inidôneos do Tribunal de Contas da União  (https://contas.tcu.gov.br/pls/apex/f?p=2046:5:0::NO)</w:t>
      </w:r>
    </w:p>
    <w:p w14:paraId="76028014" w14:textId="77777777" w:rsidR="00545B44" w:rsidRPr="005A40D9" w:rsidRDefault="00545B44" w:rsidP="009721BE">
      <w:pPr>
        <w:widowControl w:val="0"/>
        <w:numPr>
          <w:ilvl w:val="0"/>
          <w:numId w:val="1"/>
        </w:numPr>
        <w:tabs>
          <w:tab w:val="left" w:pos="142"/>
          <w:tab w:val="left" w:pos="426"/>
        </w:tabs>
        <w:spacing w:after="120"/>
        <w:ind w:left="0" w:firstLine="0"/>
        <w:jc w:val="both"/>
        <w:rPr>
          <w:rFonts w:cs="Arial"/>
          <w:sz w:val="24"/>
          <w:szCs w:val="24"/>
          <w:lang w:val="pt-BR"/>
        </w:rPr>
      </w:pPr>
      <w:r w:rsidRPr="005A40D9">
        <w:rPr>
          <w:rFonts w:cs="Arial"/>
          <w:sz w:val="24"/>
          <w:szCs w:val="24"/>
          <w:lang w:val="pt-BR"/>
        </w:rPr>
        <w:t>Cadastro Nacional de Condenações Cíveis por Improbidade Administrativa do Conselho Nacional de Justiça (</w:t>
      </w:r>
      <w:hyperlink r:id="rId9" w:history="1">
        <w:r w:rsidRPr="005A40D9">
          <w:rPr>
            <w:rStyle w:val="Hyperlink"/>
            <w:rFonts w:cs="Arial"/>
            <w:color w:val="auto"/>
            <w:sz w:val="24"/>
            <w:szCs w:val="24"/>
            <w:lang w:val="pt-BR"/>
          </w:rPr>
          <w:t>http://www.cnj.jus.br/improbidade_adm/consultar_requerido.php</w:t>
        </w:r>
      </w:hyperlink>
      <w:r w:rsidRPr="005A40D9">
        <w:rPr>
          <w:rFonts w:cs="Arial"/>
          <w:sz w:val="24"/>
          <w:szCs w:val="24"/>
          <w:lang w:val="pt-BR"/>
        </w:rPr>
        <w:t>)</w:t>
      </w:r>
    </w:p>
    <w:p w14:paraId="58F86996" w14:textId="77777777" w:rsidR="00545B44" w:rsidRPr="005A40D9" w:rsidRDefault="0026239F" w:rsidP="009F2C25">
      <w:pPr>
        <w:widowControl w:val="0"/>
        <w:spacing w:after="120"/>
        <w:jc w:val="both"/>
        <w:rPr>
          <w:rFonts w:cs="Arial"/>
          <w:sz w:val="24"/>
          <w:szCs w:val="24"/>
          <w:lang w:val="pt-BR"/>
        </w:rPr>
      </w:pPr>
      <w:r w:rsidRPr="005A40D9">
        <w:rPr>
          <w:rFonts w:cs="Arial"/>
          <w:b/>
          <w:sz w:val="24"/>
          <w:szCs w:val="24"/>
          <w:lang w:val="pt-BR"/>
        </w:rPr>
        <w:t>5</w:t>
      </w:r>
      <w:r w:rsidR="00545B44" w:rsidRPr="005A40D9">
        <w:rPr>
          <w:rFonts w:cs="Arial"/>
          <w:b/>
          <w:sz w:val="24"/>
          <w:szCs w:val="24"/>
          <w:lang w:val="pt-BR"/>
        </w:rPr>
        <w:t>.1.</w:t>
      </w:r>
      <w:r w:rsidRPr="005A40D9">
        <w:rPr>
          <w:rFonts w:cs="Arial"/>
          <w:b/>
          <w:sz w:val="24"/>
          <w:szCs w:val="24"/>
          <w:lang w:val="pt-BR"/>
        </w:rPr>
        <w:t>5</w:t>
      </w:r>
      <w:r w:rsidR="00545B44" w:rsidRPr="005A40D9">
        <w:rPr>
          <w:rFonts w:cs="Arial"/>
          <w:sz w:val="24"/>
          <w:szCs w:val="24"/>
          <w:lang w:val="pt-BR"/>
        </w:rPr>
        <w:t xml:space="preserve"> Não poderão participar:</w:t>
      </w:r>
    </w:p>
    <w:p w14:paraId="4CF7961A" w14:textId="77777777" w:rsidR="00545B44" w:rsidRPr="005A40D9" w:rsidRDefault="0026239F" w:rsidP="009F2C25">
      <w:pPr>
        <w:widowControl w:val="0"/>
        <w:spacing w:after="120"/>
        <w:jc w:val="both"/>
        <w:rPr>
          <w:rFonts w:cs="Arial"/>
          <w:sz w:val="24"/>
          <w:szCs w:val="24"/>
          <w:lang w:val="pt-BR"/>
        </w:rPr>
      </w:pPr>
      <w:r w:rsidRPr="005A40D9">
        <w:rPr>
          <w:rFonts w:cs="Arial"/>
          <w:b/>
          <w:sz w:val="24"/>
          <w:szCs w:val="24"/>
          <w:lang w:val="pt-BR"/>
        </w:rPr>
        <w:t>a</w:t>
      </w:r>
      <w:r w:rsidR="00545B44" w:rsidRPr="005A40D9">
        <w:rPr>
          <w:rFonts w:cs="Arial"/>
          <w:b/>
          <w:sz w:val="24"/>
          <w:szCs w:val="24"/>
          <w:lang w:val="pt-BR"/>
        </w:rPr>
        <w:t>)</w:t>
      </w:r>
      <w:r w:rsidR="00545B44" w:rsidRPr="005A40D9">
        <w:rPr>
          <w:rFonts w:cs="Arial"/>
          <w:sz w:val="24"/>
          <w:szCs w:val="24"/>
          <w:lang w:val="pt-BR"/>
        </w:rPr>
        <w:t xml:space="preserve">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da União, do Estado ou do Município, pelo Órgão que o praticou;</w:t>
      </w:r>
    </w:p>
    <w:p w14:paraId="514651E4" w14:textId="77777777" w:rsidR="00545B44" w:rsidRPr="005A40D9" w:rsidRDefault="0026239F" w:rsidP="009F2C25">
      <w:pPr>
        <w:widowControl w:val="0"/>
        <w:spacing w:after="120"/>
        <w:jc w:val="both"/>
        <w:rPr>
          <w:rFonts w:cs="Arial"/>
          <w:sz w:val="24"/>
          <w:szCs w:val="24"/>
          <w:lang w:val="pt-BR"/>
        </w:rPr>
      </w:pPr>
      <w:r w:rsidRPr="005A40D9">
        <w:rPr>
          <w:rFonts w:cs="Arial"/>
          <w:b/>
          <w:sz w:val="24"/>
          <w:szCs w:val="24"/>
          <w:lang w:val="pt-BR"/>
        </w:rPr>
        <w:t>b</w:t>
      </w:r>
      <w:r w:rsidR="00545B44" w:rsidRPr="005A40D9">
        <w:rPr>
          <w:rFonts w:cs="Arial"/>
          <w:b/>
          <w:sz w:val="24"/>
          <w:szCs w:val="24"/>
          <w:lang w:val="pt-BR"/>
        </w:rPr>
        <w:t>)</w:t>
      </w:r>
      <w:r w:rsidR="00545B44" w:rsidRPr="005A40D9">
        <w:rPr>
          <w:rFonts w:cs="Arial"/>
          <w:sz w:val="24"/>
          <w:szCs w:val="24"/>
          <w:lang w:val="pt-BR"/>
        </w:rPr>
        <w:t xml:space="preserve"> Empresas que estejam sob falência, concurso de credores, dissolução e liquidação;</w:t>
      </w:r>
    </w:p>
    <w:p w14:paraId="11C067A1" w14:textId="77777777" w:rsidR="00545B44" w:rsidRPr="005A40D9" w:rsidRDefault="0026239F" w:rsidP="009F2C25">
      <w:pPr>
        <w:widowControl w:val="0"/>
        <w:spacing w:after="120"/>
        <w:jc w:val="both"/>
        <w:rPr>
          <w:rFonts w:cs="Arial"/>
          <w:sz w:val="24"/>
          <w:szCs w:val="24"/>
          <w:lang w:val="pt-BR"/>
        </w:rPr>
      </w:pPr>
      <w:r w:rsidRPr="005A40D9">
        <w:rPr>
          <w:rFonts w:cs="Arial"/>
          <w:b/>
          <w:sz w:val="24"/>
          <w:szCs w:val="24"/>
          <w:lang w:val="pt-BR"/>
        </w:rPr>
        <w:t>c</w:t>
      </w:r>
      <w:r w:rsidR="00545B44" w:rsidRPr="005A40D9">
        <w:rPr>
          <w:rFonts w:cs="Arial"/>
          <w:b/>
          <w:sz w:val="24"/>
          <w:szCs w:val="24"/>
          <w:lang w:val="pt-BR"/>
        </w:rPr>
        <w:t>)</w:t>
      </w:r>
      <w:r w:rsidR="00545B44" w:rsidRPr="005A40D9">
        <w:rPr>
          <w:rFonts w:cs="Arial"/>
          <w:sz w:val="24"/>
          <w:szCs w:val="24"/>
          <w:lang w:val="pt-BR"/>
        </w:rPr>
        <w:t xml:space="preserve"> Empresas que possuam entre seus sócios servidores desta Prefeitura;</w:t>
      </w:r>
    </w:p>
    <w:p w14:paraId="1D545020" w14:textId="77777777" w:rsidR="00545B44" w:rsidRPr="005A40D9" w:rsidRDefault="0026239F" w:rsidP="009F2C25">
      <w:pPr>
        <w:widowControl w:val="0"/>
        <w:spacing w:after="120"/>
        <w:jc w:val="both"/>
        <w:rPr>
          <w:rFonts w:cs="Arial"/>
          <w:sz w:val="24"/>
          <w:szCs w:val="24"/>
          <w:lang w:val="pt-BR"/>
        </w:rPr>
      </w:pPr>
      <w:r w:rsidRPr="005A40D9">
        <w:rPr>
          <w:rFonts w:cs="Arial"/>
          <w:b/>
          <w:sz w:val="24"/>
          <w:szCs w:val="24"/>
          <w:lang w:val="pt-BR"/>
        </w:rPr>
        <w:t>d</w:t>
      </w:r>
      <w:r w:rsidR="00545B44" w:rsidRPr="005A40D9">
        <w:rPr>
          <w:rFonts w:cs="Arial"/>
          <w:b/>
          <w:sz w:val="24"/>
          <w:szCs w:val="24"/>
          <w:lang w:val="pt-BR"/>
        </w:rPr>
        <w:t>)</w:t>
      </w:r>
      <w:r w:rsidR="00545B44" w:rsidRPr="005A40D9">
        <w:rPr>
          <w:rFonts w:cs="Arial"/>
          <w:sz w:val="24"/>
          <w:szCs w:val="24"/>
          <w:lang w:val="pt-BR"/>
        </w:rPr>
        <w:t xml:space="preserve"> Empresas estrangeiras que não funcionem no país;</w:t>
      </w:r>
    </w:p>
    <w:p w14:paraId="46929DC9" w14:textId="77777777" w:rsidR="00545B44" w:rsidRPr="005A40D9" w:rsidRDefault="0026239F" w:rsidP="009F2C25">
      <w:pPr>
        <w:widowControl w:val="0"/>
        <w:spacing w:after="120"/>
        <w:jc w:val="both"/>
        <w:rPr>
          <w:rFonts w:cs="Arial"/>
          <w:sz w:val="24"/>
          <w:szCs w:val="24"/>
          <w:lang w:val="pt-BR"/>
        </w:rPr>
      </w:pPr>
      <w:r w:rsidRPr="005A40D9">
        <w:rPr>
          <w:rFonts w:cs="Arial"/>
          <w:b/>
          <w:sz w:val="24"/>
          <w:szCs w:val="24"/>
          <w:lang w:val="pt-BR"/>
        </w:rPr>
        <w:t>e</w:t>
      </w:r>
      <w:r w:rsidR="00545B44" w:rsidRPr="005A40D9">
        <w:rPr>
          <w:rFonts w:cs="Arial"/>
          <w:b/>
          <w:sz w:val="24"/>
          <w:szCs w:val="24"/>
          <w:lang w:val="pt-BR"/>
        </w:rPr>
        <w:t>)</w:t>
      </w:r>
      <w:r w:rsidR="00545B44" w:rsidRPr="005A40D9">
        <w:rPr>
          <w:rFonts w:cs="Arial"/>
          <w:sz w:val="24"/>
          <w:szCs w:val="24"/>
          <w:lang w:val="pt-BR"/>
        </w:rPr>
        <w:t xml:space="preserve"> Empresas do mesmo grupo econômico ou com sócios comuns;</w:t>
      </w:r>
    </w:p>
    <w:p w14:paraId="01BC10C6" w14:textId="77777777" w:rsidR="00545B44" w:rsidRPr="005A40D9" w:rsidRDefault="0026239F" w:rsidP="009F2C25">
      <w:pPr>
        <w:widowControl w:val="0"/>
        <w:spacing w:after="120"/>
        <w:jc w:val="both"/>
        <w:rPr>
          <w:rFonts w:cs="Arial"/>
          <w:sz w:val="24"/>
          <w:szCs w:val="24"/>
          <w:lang w:val="pt-BR"/>
        </w:rPr>
      </w:pPr>
      <w:r w:rsidRPr="005A40D9">
        <w:rPr>
          <w:rFonts w:cs="Arial"/>
          <w:b/>
          <w:sz w:val="24"/>
          <w:szCs w:val="24"/>
          <w:lang w:val="pt-BR"/>
        </w:rPr>
        <w:t>f</w:t>
      </w:r>
      <w:r w:rsidR="00545B44" w:rsidRPr="005A40D9">
        <w:rPr>
          <w:rFonts w:cs="Arial"/>
          <w:b/>
          <w:sz w:val="24"/>
          <w:szCs w:val="24"/>
          <w:lang w:val="pt-BR"/>
        </w:rPr>
        <w:t xml:space="preserve">) </w:t>
      </w:r>
      <w:r w:rsidR="00545B44" w:rsidRPr="005A40D9">
        <w:rPr>
          <w:rFonts w:cs="Arial"/>
          <w:sz w:val="24"/>
          <w:szCs w:val="24"/>
          <w:lang w:val="pt-BR"/>
        </w:rPr>
        <w:t>Empresas de propriedade de servidor público ou agente político, ou com parentesco até o terceiro grau destes, que for detentor de poder de influência sobre o resultado do certame, considerado todo aquele que participa, direta ou indiretamente, das etapas do processo de licitação, nos termos da Resolução de Consulta nº 05/2016 do TCE-MT;</w:t>
      </w:r>
    </w:p>
    <w:p w14:paraId="26DC2CDC" w14:textId="77777777" w:rsidR="00545B44" w:rsidRPr="005A40D9" w:rsidRDefault="0026239F" w:rsidP="009F2C25">
      <w:pPr>
        <w:widowControl w:val="0"/>
        <w:spacing w:after="120"/>
        <w:jc w:val="both"/>
        <w:rPr>
          <w:rFonts w:cs="Arial"/>
          <w:sz w:val="24"/>
          <w:szCs w:val="24"/>
          <w:lang w:val="pt-BR"/>
        </w:rPr>
      </w:pPr>
      <w:r w:rsidRPr="005A40D9">
        <w:rPr>
          <w:rFonts w:cs="Arial"/>
          <w:b/>
          <w:sz w:val="24"/>
          <w:szCs w:val="24"/>
          <w:lang w:val="pt-BR"/>
        </w:rPr>
        <w:t>5</w:t>
      </w:r>
      <w:r w:rsidR="00545B44" w:rsidRPr="005A40D9">
        <w:rPr>
          <w:rFonts w:cs="Arial"/>
          <w:b/>
          <w:sz w:val="24"/>
          <w:szCs w:val="24"/>
          <w:lang w:val="pt-BR"/>
        </w:rPr>
        <w:t>.</w:t>
      </w:r>
      <w:r w:rsidRPr="005A40D9">
        <w:rPr>
          <w:rFonts w:cs="Arial"/>
          <w:b/>
          <w:sz w:val="24"/>
          <w:szCs w:val="24"/>
          <w:lang w:val="pt-BR"/>
        </w:rPr>
        <w:t>1.6</w:t>
      </w:r>
      <w:r w:rsidR="00545B44" w:rsidRPr="005A40D9">
        <w:rPr>
          <w:rFonts w:cs="Arial"/>
          <w:b/>
          <w:sz w:val="24"/>
          <w:szCs w:val="24"/>
          <w:lang w:val="pt-BR"/>
        </w:rPr>
        <w:t xml:space="preserve"> –</w:t>
      </w:r>
      <w:r w:rsidR="00545B44" w:rsidRPr="005A40D9">
        <w:rPr>
          <w:rFonts w:cs="Arial"/>
          <w:sz w:val="24"/>
          <w:szCs w:val="24"/>
          <w:lang w:val="pt-BR"/>
        </w:rPr>
        <w:t xml:space="preserve"> Serão considerados Credenciados para a realização dos serviços médicos hospitalares, todos os participantes que atenderem aos requisitos de habilitação sendo que não há competição de preços por se tratar de credenciamento;</w:t>
      </w:r>
    </w:p>
    <w:p w14:paraId="67B1BEDA" w14:textId="77777777" w:rsidR="00C03328" w:rsidRPr="005A40D9" w:rsidRDefault="00C03328" w:rsidP="009F2C25">
      <w:pPr>
        <w:widowControl w:val="0"/>
        <w:spacing w:after="120"/>
        <w:jc w:val="both"/>
        <w:rPr>
          <w:rFonts w:cs="Arial"/>
          <w:sz w:val="24"/>
          <w:szCs w:val="24"/>
          <w:lang w:val="pt-BR"/>
        </w:rPr>
      </w:pPr>
    </w:p>
    <w:p w14:paraId="28F39441" w14:textId="77777777" w:rsidR="00545B44" w:rsidRPr="005A40D9" w:rsidRDefault="00545B44" w:rsidP="009F2C25">
      <w:pPr>
        <w:widowControl w:val="0"/>
        <w:spacing w:after="120"/>
        <w:jc w:val="both"/>
        <w:rPr>
          <w:rFonts w:cs="Arial"/>
          <w:b/>
          <w:sz w:val="24"/>
          <w:szCs w:val="24"/>
          <w:lang w:val="pt-BR"/>
        </w:rPr>
      </w:pPr>
      <w:r w:rsidRPr="005A40D9">
        <w:rPr>
          <w:rFonts w:cs="Arial"/>
          <w:b/>
          <w:sz w:val="24"/>
          <w:szCs w:val="24"/>
          <w:lang w:val="pt-BR"/>
        </w:rPr>
        <w:t>0</w:t>
      </w:r>
      <w:r w:rsidR="00393CBA" w:rsidRPr="005A40D9">
        <w:rPr>
          <w:rFonts w:cs="Arial"/>
          <w:b/>
          <w:sz w:val="24"/>
          <w:szCs w:val="24"/>
          <w:lang w:val="pt-BR"/>
        </w:rPr>
        <w:t>6</w:t>
      </w:r>
      <w:r w:rsidRPr="005A40D9">
        <w:rPr>
          <w:rFonts w:cs="Arial"/>
          <w:b/>
          <w:sz w:val="24"/>
          <w:szCs w:val="24"/>
          <w:lang w:val="pt-BR"/>
        </w:rPr>
        <w:t xml:space="preserve"> – DOS RECURSOS ADMINISTRATIVOS</w:t>
      </w:r>
    </w:p>
    <w:p w14:paraId="238B3A09" w14:textId="77777777" w:rsidR="00545B44" w:rsidRPr="005A40D9" w:rsidRDefault="00393CBA" w:rsidP="009F2C25">
      <w:pPr>
        <w:widowControl w:val="0"/>
        <w:spacing w:after="120"/>
        <w:jc w:val="both"/>
        <w:rPr>
          <w:rFonts w:cs="Arial"/>
          <w:sz w:val="24"/>
          <w:szCs w:val="24"/>
          <w:lang w:val="pt-BR"/>
        </w:rPr>
      </w:pPr>
      <w:r w:rsidRPr="005A40D9">
        <w:rPr>
          <w:rFonts w:cs="Arial"/>
          <w:b/>
          <w:sz w:val="24"/>
          <w:szCs w:val="24"/>
          <w:lang w:val="pt-BR"/>
        </w:rPr>
        <w:t>6</w:t>
      </w:r>
      <w:r w:rsidR="00545B44" w:rsidRPr="005A40D9">
        <w:rPr>
          <w:rFonts w:cs="Arial"/>
          <w:b/>
          <w:sz w:val="24"/>
          <w:szCs w:val="24"/>
          <w:lang w:val="pt-BR"/>
        </w:rPr>
        <w:t>.1 –</w:t>
      </w:r>
      <w:r w:rsidR="00545B44" w:rsidRPr="005A40D9">
        <w:rPr>
          <w:rFonts w:cs="Arial"/>
          <w:sz w:val="24"/>
          <w:szCs w:val="24"/>
          <w:lang w:val="pt-BR"/>
        </w:rPr>
        <w:t xml:space="preserve"> Os interessados poderão recorrer da inabilitação, apresentando suas razões </w:t>
      </w:r>
      <w:r w:rsidR="00545B44" w:rsidRPr="005A40D9">
        <w:rPr>
          <w:rFonts w:cs="Arial"/>
          <w:sz w:val="24"/>
          <w:szCs w:val="24"/>
          <w:lang w:val="pt-BR"/>
        </w:rPr>
        <w:lastRenderedPageBreak/>
        <w:t xml:space="preserve">devidamente fundamentadas e por escrito, no prazo de 05 (cinco) dias úteis contados do recebimento do comunicado da inabilitação.  </w:t>
      </w:r>
    </w:p>
    <w:p w14:paraId="2F3E3C7E" w14:textId="77777777" w:rsidR="00545B44" w:rsidRPr="005A40D9" w:rsidRDefault="00393CBA" w:rsidP="009F2C25">
      <w:pPr>
        <w:widowControl w:val="0"/>
        <w:spacing w:after="120"/>
        <w:jc w:val="both"/>
        <w:rPr>
          <w:rFonts w:cs="Arial"/>
          <w:sz w:val="24"/>
          <w:szCs w:val="24"/>
          <w:lang w:val="pt-BR"/>
        </w:rPr>
      </w:pPr>
      <w:r w:rsidRPr="005A40D9">
        <w:rPr>
          <w:rFonts w:cs="Arial"/>
          <w:b/>
          <w:sz w:val="24"/>
          <w:szCs w:val="24"/>
          <w:lang w:val="pt-BR"/>
        </w:rPr>
        <w:t>6</w:t>
      </w:r>
      <w:r w:rsidR="00545B44" w:rsidRPr="005A40D9">
        <w:rPr>
          <w:rFonts w:cs="Arial"/>
          <w:b/>
          <w:sz w:val="24"/>
          <w:szCs w:val="24"/>
          <w:lang w:val="pt-BR"/>
        </w:rPr>
        <w:t>.2 –</w:t>
      </w:r>
      <w:r w:rsidR="00545B44" w:rsidRPr="005A40D9">
        <w:rPr>
          <w:rFonts w:cs="Arial"/>
          <w:sz w:val="24"/>
          <w:szCs w:val="24"/>
          <w:lang w:val="pt-BR"/>
        </w:rPr>
        <w:t xml:space="preserve"> O recurso de</w:t>
      </w:r>
      <w:r w:rsidR="00502435" w:rsidRPr="005A40D9">
        <w:rPr>
          <w:rFonts w:cs="Arial"/>
          <w:sz w:val="24"/>
          <w:szCs w:val="24"/>
          <w:lang w:val="pt-BR"/>
        </w:rPr>
        <w:t xml:space="preserve">verá ser protocolado ou enviado </w:t>
      </w:r>
      <w:r w:rsidR="00C0436D" w:rsidRPr="005A40D9">
        <w:rPr>
          <w:rFonts w:cs="Arial"/>
          <w:sz w:val="24"/>
          <w:szCs w:val="24"/>
          <w:lang w:val="pt-BR"/>
        </w:rPr>
        <w:t>e-mail</w:t>
      </w:r>
      <w:r w:rsidR="00AB2EE0" w:rsidRPr="005A40D9">
        <w:rPr>
          <w:rFonts w:cs="Arial"/>
          <w:sz w:val="24"/>
          <w:szCs w:val="24"/>
          <w:lang w:val="pt-BR"/>
        </w:rPr>
        <w:t xml:space="preserve">: </w:t>
      </w:r>
      <w:hyperlink r:id="rId10" w:history="1">
        <w:r w:rsidR="00AB2EE0" w:rsidRPr="005A40D9">
          <w:rPr>
            <w:rStyle w:val="Hyperlink"/>
            <w:rFonts w:cs="Arial"/>
            <w:color w:val="auto"/>
            <w:sz w:val="24"/>
            <w:szCs w:val="24"/>
            <w:lang w:val="pt-BR"/>
          </w:rPr>
          <w:t>licitacao@santoantoniodoleste.mt.gov.br</w:t>
        </w:r>
      </w:hyperlink>
      <w:r w:rsidR="00C0436D" w:rsidRPr="005A40D9">
        <w:rPr>
          <w:rStyle w:val="Hyperlink"/>
          <w:rFonts w:cs="Arial"/>
          <w:color w:val="auto"/>
          <w:sz w:val="24"/>
          <w:szCs w:val="24"/>
          <w:lang w:val="pt-BR"/>
        </w:rPr>
        <w:t xml:space="preserve"> </w:t>
      </w:r>
      <w:r w:rsidR="00545B44" w:rsidRPr="005A40D9">
        <w:rPr>
          <w:rFonts w:cs="Arial"/>
          <w:sz w:val="24"/>
          <w:szCs w:val="24"/>
          <w:lang w:val="pt-BR"/>
        </w:rPr>
        <w:t xml:space="preserve">ao Setor de Licitações, no prazo estabelecido no item </w:t>
      </w:r>
      <w:r w:rsidRPr="005A40D9">
        <w:rPr>
          <w:rFonts w:cs="Arial"/>
          <w:sz w:val="24"/>
          <w:szCs w:val="24"/>
          <w:lang w:val="pt-BR"/>
        </w:rPr>
        <w:t>6</w:t>
      </w:r>
      <w:r w:rsidR="00545B44" w:rsidRPr="005A40D9">
        <w:rPr>
          <w:rFonts w:cs="Arial"/>
          <w:sz w:val="24"/>
          <w:szCs w:val="24"/>
          <w:lang w:val="pt-BR"/>
        </w:rPr>
        <w:t xml:space="preserve">.1, ficando estabelecido o prazo de até 10 (dez) dias úteis para análise.  </w:t>
      </w:r>
    </w:p>
    <w:p w14:paraId="01A383B8" w14:textId="77777777" w:rsidR="00545B44" w:rsidRPr="005A40D9" w:rsidRDefault="00393CBA" w:rsidP="009F2C25">
      <w:pPr>
        <w:widowControl w:val="0"/>
        <w:spacing w:after="120"/>
        <w:jc w:val="both"/>
        <w:rPr>
          <w:rFonts w:cs="Arial"/>
          <w:sz w:val="24"/>
          <w:szCs w:val="24"/>
          <w:lang w:val="pt-BR"/>
        </w:rPr>
      </w:pPr>
      <w:r w:rsidRPr="005A40D9">
        <w:rPr>
          <w:rFonts w:cs="Arial"/>
          <w:b/>
          <w:sz w:val="24"/>
          <w:szCs w:val="24"/>
          <w:lang w:val="pt-BR"/>
        </w:rPr>
        <w:t>6</w:t>
      </w:r>
      <w:r w:rsidR="00545B44" w:rsidRPr="005A40D9">
        <w:rPr>
          <w:rFonts w:cs="Arial"/>
          <w:b/>
          <w:sz w:val="24"/>
          <w:szCs w:val="24"/>
          <w:lang w:val="pt-BR"/>
        </w:rPr>
        <w:t>.3 –</w:t>
      </w:r>
      <w:r w:rsidR="00545B44" w:rsidRPr="005A40D9">
        <w:rPr>
          <w:rFonts w:cs="Arial"/>
          <w:sz w:val="24"/>
          <w:szCs w:val="24"/>
          <w:lang w:val="pt-BR"/>
        </w:rPr>
        <w:t xml:space="preserve"> Somente o próprio interessado ou seu representante legalmente habilitado poderão interpor recurso.  </w:t>
      </w:r>
    </w:p>
    <w:p w14:paraId="7900EA6E" w14:textId="77777777" w:rsidR="00545B44" w:rsidRPr="005A40D9" w:rsidRDefault="00393CBA" w:rsidP="009F2C25">
      <w:pPr>
        <w:widowControl w:val="0"/>
        <w:spacing w:after="120"/>
        <w:jc w:val="both"/>
        <w:rPr>
          <w:rFonts w:cs="Arial"/>
          <w:sz w:val="24"/>
          <w:szCs w:val="24"/>
          <w:lang w:val="pt-BR"/>
        </w:rPr>
      </w:pPr>
      <w:r w:rsidRPr="005A40D9">
        <w:rPr>
          <w:rFonts w:cs="Arial"/>
          <w:b/>
          <w:sz w:val="24"/>
          <w:szCs w:val="24"/>
          <w:lang w:val="pt-BR"/>
        </w:rPr>
        <w:t>6</w:t>
      </w:r>
      <w:r w:rsidR="00545B44" w:rsidRPr="005A40D9">
        <w:rPr>
          <w:rFonts w:cs="Arial"/>
          <w:b/>
          <w:sz w:val="24"/>
          <w:szCs w:val="24"/>
          <w:lang w:val="pt-BR"/>
        </w:rPr>
        <w:t>.4 –</w:t>
      </w:r>
      <w:r w:rsidR="00545B44" w:rsidRPr="005A40D9">
        <w:rPr>
          <w:rFonts w:cs="Arial"/>
          <w:sz w:val="24"/>
          <w:szCs w:val="24"/>
          <w:lang w:val="pt-BR"/>
        </w:rPr>
        <w:t xml:space="preserve"> Os resultados dos recursos interpostos serão divulgados no site da PREFETURA, </w:t>
      </w:r>
      <w:hyperlink r:id="rId11" w:history="1">
        <w:r w:rsidR="00545B44" w:rsidRPr="005A40D9">
          <w:rPr>
            <w:rStyle w:val="Hyperlink"/>
            <w:rFonts w:cs="Arial"/>
            <w:color w:val="auto"/>
            <w:sz w:val="24"/>
            <w:szCs w:val="24"/>
            <w:lang w:val="pt-BR"/>
          </w:rPr>
          <w:t>www.santoantoniodoleste.mt.gov.br</w:t>
        </w:r>
      </w:hyperlink>
      <w:r w:rsidR="00545B44" w:rsidRPr="005A40D9">
        <w:rPr>
          <w:rFonts w:cs="Arial"/>
          <w:sz w:val="24"/>
          <w:szCs w:val="24"/>
          <w:lang w:val="pt-BR"/>
        </w:rPr>
        <w:t>., Ícone “licitação” – “</w:t>
      </w:r>
      <w:r w:rsidRPr="005A40D9">
        <w:rPr>
          <w:rFonts w:cs="Arial"/>
          <w:sz w:val="24"/>
          <w:szCs w:val="24"/>
          <w:lang w:val="pt-BR"/>
        </w:rPr>
        <w:t>CREDENCIAMENTO</w:t>
      </w:r>
      <w:r w:rsidR="00545B44" w:rsidRPr="005A40D9">
        <w:rPr>
          <w:rFonts w:cs="Arial"/>
          <w:sz w:val="24"/>
          <w:szCs w:val="24"/>
          <w:lang w:val="pt-BR"/>
        </w:rPr>
        <w:t xml:space="preserve">” </w:t>
      </w:r>
    </w:p>
    <w:p w14:paraId="332E6DD5" w14:textId="77777777" w:rsidR="009F2C25" w:rsidRPr="005A40D9" w:rsidRDefault="009F2C25" w:rsidP="009F2C25">
      <w:pPr>
        <w:widowControl w:val="0"/>
        <w:spacing w:after="120"/>
        <w:jc w:val="both"/>
        <w:rPr>
          <w:rFonts w:cs="Arial"/>
          <w:b/>
          <w:sz w:val="24"/>
          <w:szCs w:val="24"/>
          <w:lang w:val="pt-BR"/>
        </w:rPr>
      </w:pPr>
    </w:p>
    <w:p w14:paraId="17384ABD" w14:textId="77777777" w:rsidR="00545B44" w:rsidRPr="005A40D9" w:rsidRDefault="00545B44" w:rsidP="009F2C25">
      <w:pPr>
        <w:widowControl w:val="0"/>
        <w:spacing w:after="120"/>
        <w:jc w:val="both"/>
        <w:rPr>
          <w:rFonts w:cs="Arial"/>
          <w:b/>
          <w:sz w:val="24"/>
          <w:szCs w:val="24"/>
          <w:lang w:val="pt-BR"/>
        </w:rPr>
      </w:pPr>
      <w:r w:rsidRPr="005A40D9">
        <w:rPr>
          <w:rFonts w:cs="Arial"/>
          <w:b/>
          <w:sz w:val="24"/>
          <w:szCs w:val="24"/>
          <w:lang w:val="pt-BR"/>
        </w:rPr>
        <w:t>0</w:t>
      </w:r>
      <w:r w:rsidR="0093499B" w:rsidRPr="005A40D9">
        <w:rPr>
          <w:rFonts w:cs="Arial"/>
          <w:b/>
          <w:sz w:val="24"/>
          <w:szCs w:val="24"/>
          <w:lang w:val="pt-BR"/>
        </w:rPr>
        <w:t>7</w:t>
      </w:r>
      <w:r w:rsidRPr="005A40D9">
        <w:rPr>
          <w:rFonts w:cs="Arial"/>
          <w:b/>
          <w:sz w:val="24"/>
          <w:szCs w:val="24"/>
          <w:lang w:val="pt-BR"/>
        </w:rPr>
        <w:t xml:space="preserve"> – DA VIGÊNCIA</w:t>
      </w:r>
    </w:p>
    <w:p w14:paraId="6597FDA3" w14:textId="77777777" w:rsidR="00313A4E" w:rsidRPr="005A40D9" w:rsidRDefault="00313A4E" w:rsidP="00313A4E">
      <w:pPr>
        <w:pStyle w:val="PargrafodaLista"/>
        <w:numPr>
          <w:ilvl w:val="1"/>
          <w:numId w:val="25"/>
        </w:numPr>
        <w:tabs>
          <w:tab w:val="left" w:pos="426"/>
        </w:tabs>
        <w:autoSpaceDE w:val="0"/>
        <w:autoSpaceDN w:val="0"/>
        <w:adjustRightInd w:val="0"/>
        <w:spacing w:after="0" w:line="240" w:lineRule="auto"/>
        <w:ind w:left="0" w:firstLine="0"/>
        <w:jc w:val="both"/>
        <w:rPr>
          <w:rFonts w:ascii="Arial" w:hAnsi="Arial" w:cs="Arial"/>
          <w:sz w:val="24"/>
          <w:szCs w:val="24"/>
        </w:rPr>
      </w:pPr>
      <w:bookmarkStart w:id="1" w:name="_Hlk157680341"/>
      <w:r w:rsidRPr="005A40D9">
        <w:rPr>
          <w:rFonts w:ascii="Arial" w:hAnsi="Arial" w:cs="Arial"/>
          <w:sz w:val="24"/>
          <w:szCs w:val="24"/>
        </w:rPr>
        <w:t xml:space="preserve">O prazo de vigência da contratação é de </w:t>
      </w:r>
      <w:r w:rsidRPr="005A40D9">
        <w:rPr>
          <w:rFonts w:ascii="Arial" w:hAnsi="Arial" w:cs="Arial"/>
          <w:b/>
          <w:bCs/>
          <w:sz w:val="24"/>
          <w:szCs w:val="24"/>
        </w:rPr>
        <w:t xml:space="preserve">12 (doze) meses, </w:t>
      </w:r>
      <w:r w:rsidRPr="005A40D9">
        <w:rPr>
          <w:rFonts w:ascii="Arial" w:hAnsi="Arial" w:cs="Arial"/>
          <w:sz w:val="24"/>
          <w:szCs w:val="24"/>
        </w:rPr>
        <w:t xml:space="preserve">podendo ser prorrogado por até </w:t>
      </w:r>
      <w:r w:rsidRPr="005A40D9">
        <w:rPr>
          <w:rFonts w:ascii="Arial" w:hAnsi="Arial" w:cs="Arial"/>
          <w:b/>
          <w:bCs/>
          <w:sz w:val="24"/>
          <w:szCs w:val="24"/>
        </w:rPr>
        <w:t>05 (cinco) anos</w:t>
      </w:r>
      <w:r w:rsidRPr="005A40D9">
        <w:rPr>
          <w:rFonts w:ascii="Arial" w:hAnsi="Arial" w:cs="Arial"/>
          <w:sz w:val="24"/>
          <w:szCs w:val="24"/>
        </w:rPr>
        <w:t xml:space="preserve">, por ser considerado </w:t>
      </w:r>
      <w:r w:rsidR="00392530" w:rsidRPr="005A40D9">
        <w:rPr>
          <w:rFonts w:ascii="Arial" w:hAnsi="Arial" w:cs="Arial"/>
          <w:sz w:val="24"/>
          <w:szCs w:val="24"/>
        </w:rPr>
        <w:t>serviço</w:t>
      </w:r>
      <w:r w:rsidRPr="005A40D9">
        <w:rPr>
          <w:rFonts w:ascii="Arial" w:hAnsi="Arial" w:cs="Arial"/>
          <w:sz w:val="24"/>
          <w:szCs w:val="24"/>
        </w:rPr>
        <w:t xml:space="preserve"> continuo, contados a partir da data da sua assinatura, em conformidade com o capítulo V da Lei 14.133/21.</w:t>
      </w:r>
    </w:p>
    <w:p w14:paraId="12EA5346" w14:textId="77777777" w:rsidR="00313A4E" w:rsidRPr="005A40D9" w:rsidRDefault="00313A4E" w:rsidP="00313A4E">
      <w:pPr>
        <w:numPr>
          <w:ilvl w:val="1"/>
          <w:numId w:val="25"/>
        </w:numPr>
        <w:tabs>
          <w:tab w:val="left" w:pos="426"/>
        </w:tabs>
        <w:spacing w:line="276" w:lineRule="auto"/>
        <w:ind w:left="0" w:right="12" w:firstLine="0"/>
        <w:jc w:val="both"/>
        <w:rPr>
          <w:rFonts w:cs="Arial"/>
          <w:sz w:val="24"/>
          <w:szCs w:val="24"/>
        </w:rPr>
      </w:pPr>
      <w:r w:rsidRPr="005A40D9">
        <w:rPr>
          <w:rFonts w:cs="Arial"/>
          <w:sz w:val="24"/>
          <w:szCs w:val="24"/>
        </w:rPr>
        <w:t>A prorrogação de que trata este item é condicionada ao ateste, pela autoridade competente, de que as condições e os preços permanecem vantajosos para a Administração, permitida a negociação com o contratado.</w:t>
      </w:r>
    </w:p>
    <w:bookmarkEnd w:id="1"/>
    <w:p w14:paraId="42895DFA" w14:textId="77777777" w:rsidR="009F2C25" w:rsidRPr="005A40D9" w:rsidRDefault="009F2C25" w:rsidP="0093499B">
      <w:pPr>
        <w:widowControl w:val="0"/>
        <w:spacing w:after="120"/>
        <w:jc w:val="both"/>
        <w:rPr>
          <w:rFonts w:cs="Arial"/>
          <w:b/>
          <w:sz w:val="24"/>
          <w:szCs w:val="24"/>
          <w:lang w:val="pt-BR"/>
        </w:rPr>
      </w:pPr>
    </w:p>
    <w:p w14:paraId="2AE7067B" w14:textId="77777777" w:rsidR="00545B44" w:rsidRPr="005A40D9" w:rsidRDefault="00545B44" w:rsidP="009F2C25">
      <w:pPr>
        <w:widowControl w:val="0"/>
        <w:spacing w:after="120"/>
        <w:jc w:val="both"/>
        <w:rPr>
          <w:rFonts w:cs="Arial"/>
          <w:b/>
          <w:sz w:val="24"/>
          <w:szCs w:val="24"/>
          <w:lang w:val="pt-BR"/>
        </w:rPr>
      </w:pPr>
      <w:r w:rsidRPr="005A40D9">
        <w:rPr>
          <w:rFonts w:cs="Arial"/>
          <w:b/>
          <w:sz w:val="24"/>
          <w:szCs w:val="24"/>
          <w:lang w:val="pt-BR"/>
        </w:rPr>
        <w:t>0</w:t>
      </w:r>
      <w:r w:rsidR="006209DA" w:rsidRPr="005A40D9">
        <w:rPr>
          <w:rFonts w:cs="Arial"/>
          <w:b/>
          <w:sz w:val="24"/>
          <w:szCs w:val="24"/>
          <w:lang w:val="pt-BR"/>
        </w:rPr>
        <w:t>8</w:t>
      </w:r>
      <w:r w:rsidRPr="005A40D9">
        <w:rPr>
          <w:rFonts w:cs="Arial"/>
          <w:b/>
          <w:sz w:val="24"/>
          <w:szCs w:val="24"/>
          <w:lang w:val="pt-BR"/>
        </w:rPr>
        <w:t xml:space="preserve"> - DA DIVULGAÇÃO DO RESULTADO</w:t>
      </w:r>
    </w:p>
    <w:p w14:paraId="7BF05B2C" w14:textId="77777777" w:rsidR="00545B44" w:rsidRPr="005A40D9" w:rsidRDefault="006209DA" w:rsidP="009F2C25">
      <w:pPr>
        <w:widowControl w:val="0"/>
        <w:spacing w:after="120"/>
        <w:jc w:val="both"/>
        <w:rPr>
          <w:rFonts w:cs="Arial"/>
          <w:sz w:val="24"/>
          <w:szCs w:val="24"/>
          <w:lang w:val="pt-BR"/>
        </w:rPr>
      </w:pPr>
      <w:r w:rsidRPr="005A40D9">
        <w:rPr>
          <w:rFonts w:cs="Arial"/>
          <w:b/>
          <w:sz w:val="24"/>
          <w:szCs w:val="24"/>
          <w:lang w:val="pt-BR"/>
        </w:rPr>
        <w:t>8</w:t>
      </w:r>
      <w:r w:rsidR="00545B44" w:rsidRPr="005A40D9">
        <w:rPr>
          <w:rFonts w:cs="Arial"/>
          <w:b/>
          <w:sz w:val="24"/>
          <w:szCs w:val="24"/>
          <w:lang w:val="pt-BR"/>
        </w:rPr>
        <w:t>.1 –</w:t>
      </w:r>
      <w:r w:rsidR="00545B44" w:rsidRPr="005A40D9">
        <w:rPr>
          <w:rFonts w:cs="Arial"/>
          <w:sz w:val="24"/>
          <w:szCs w:val="24"/>
          <w:lang w:val="pt-BR"/>
        </w:rPr>
        <w:t xml:space="preserve"> </w:t>
      </w:r>
      <w:r w:rsidR="005F05C6" w:rsidRPr="005A40D9">
        <w:rPr>
          <w:rFonts w:cs="Arial"/>
          <w:sz w:val="24"/>
          <w:szCs w:val="24"/>
        </w:rPr>
        <w:t xml:space="preserve">O resultado do credenciamento será publicado no Diário Oficial do </w:t>
      </w:r>
      <w:r w:rsidR="005F05C6" w:rsidRPr="005A40D9">
        <w:rPr>
          <w:rFonts w:cs="Arial"/>
          <w:bCs/>
          <w:sz w:val="24"/>
          <w:szCs w:val="24"/>
        </w:rPr>
        <w:t>Município</w:t>
      </w:r>
      <w:r w:rsidR="005F05C6" w:rsidRPr="005A40D9">
        <w:rPr>
          <w:rFonts w:cs="Arial"/>
          <w:sz w:val="24"/>
          <w:szCs w:val="24"/>
        </w:rPr>
        <w:t xml:space="preserve">, Jornal Diário de Grande Circulação e divulgado no Portal Nacional de Contratações Públicas – PNCP e no sítio eletrônico oficial do </w:t>
      </w:r>
      <w:r w:rsidR="005F05C6" w:rsidRPr="005A40D9">
        <w:rPr>
          <w:rFonts w:cs="Arial"/>
          <w:bCs/>
          <w:sz w:val="24"/>
          <w:szCs w:val="24"/>
        </w:rPr>
        <w:t>Município de Santo Antônio do Leste</w:t>
      </w:r>
      <w:r w:rsidR="005F05C6" w:rsidRPr="005A40D9">
        <w:rPr>
          <w:rFonts w:cs="Arial"/>
          <w:sz w:val="24"/>
          <w:szCs w:val="24"/>
        </w:rPr>
        <w:t xml:space="preserve"> em prazo não superior a 5 (cinco) dias úteis</w:t>
      </w:r>
      <w:r w:rsidR="00EB5BD3" w:rsidRPr="005A40D9">
        <w:rPr>
          <w:rStyle w:val="Hyperlink"/>
          <w:rFonts w:cs="Arial"/>
          <w:color w:val="auto"/>
          <w:sz w:val="24"/>
          <w:szCs w:val="24"/>
        </w:rPr>
        <w:t>.</w:t>
      </w:r>
    </w:p>
    <w:p w14:paraId="4EE6938E" w14:textId="77777777" w:rsidR="00545B44" w:rsidRPr="005A40D9" w:rsidRDefault="006209DA" w:rsidP="009F2C25">
      <w:pPr>
        <w:widowControl w:val="0"/>
        <w:spacing w:after="120"/>
        <w:jc w:val="both"/>
        <w:rPr>
          <w:rFonts w:cs="Arial"/>
          <w:sz w:val="24"/>
          <w:szCs w:val="24"/>
          <w:lang w:val="pt-BR"/>
        </w:rPr>
      </w:pPr>
      <w:r w:rsidRPr="005A40D9">
        <w:rPr>
          <w:rFonts w:cs="Arial"/>
          <w:b/>
          <w:sz w:val="24"/>
          <w:szCs w:val="24"/>
          <w:lang w:val="pt-BR"/>
        </w:rPr>
        <w:t>8</w:t>
      </w:r>
      <w:r w:rsidR="00545B44" w:rsidRPr="005A40D9">
        <w:rPr>
          <w:rFonts w:cs="Arial"/>
          <w:b/>
          <w:sz w:val="24"/>
          <w:szCs w:val="24"/>
          <w:lang w:val="pt-BR"/>
        </w:rPr>
        <w:t>.2 –</w:t>
      </w:r>
      <w:r w:rsidR="00545B44" w:rsidRPr="005A40D9">
        <w:rPr>
          <w:rFonts w:cs="Arial"/>
          <w:sz w:val="24"/>
          <w:szCs w:val="24"/>
          <w:lang w:val="pt-BR"/>
        </w:rPr>
        <w:t xml:space="preserve"> Os interessados inabilitados, terão sua documentação devolvida pela Comissão, esclarecendo o motivo da impossibilidade de participação no credenciamento.</w:t>
      </w:r>
    </w:p>
    <w:p w14:paraId="7EB79010" w14:textId="77777777" w:rsidR="008D438A" w:rsidRPr="005A40D9" w:rsidRDefault="00C03328" w:rsidP="00C03328">
      <w:pPr>
        <w:widowControl w:val="0"/>
        <w:tabs>
          <w:tab w:val="left" w:pos="2106"/>
        </w:tabs>
        <w:spacing w:after="120"/>
        <w:jc w:val="both"/>
        <w:rPr>
          <w:rFonts w:cs="Arial"/>
          <w:sz w:val="24"/>
          <w:szCs w:val="24"/>
          <w:lang w:val="pt-BR"/>
        </w:rPr>
      </w:pPr>
      <w:r w:rsidRPr="005A40D9">
        <w:rPr>
          <w:rFonts w:cs="Arial"/>
          <w:sz w:val="24"/>
          <w:szCs w:val="24"/>
          <w:lang w:val="pt-BR"/>
        </w:rPr>
        <w:tab/>
      </w:r>
    </w:p>
    <w:p w14:paraId="631EC214" w14:textId="77777777" w:rsidR="00545B44" w:rsidRPr="005A40D9" w:rsidRDefault="006D7166" w:rsidP="009F2C25">
      <w:pPr>
        <w:widowControl w:val="0"/>
        <w:spacing w:after="120"/>
        <w:jc w:val="both"/>
        <w:rPr>
          <w:rFonts w:cs="Arial"/>
          <w:b/>
          <w:sz w:val="24"/>
          <w:szCs w:val="24"/>
          <w:lang w:val="pt-BR"/>
        </w:rPr>
      </w:pPr>
      <w:r w:rsidRPr="005A40D9">
        <w:rPr>
          <w:rFonts w:cs="Arial"/>
          <w:b/>
          <w:sz w:val="24"/>
          <w:szCs w:val="24"/>
          <w:lang w:val="pt-BR"/>
        </w:rPr>
        <w:t>9</w:t>
      </w:r>
      <w:r w:rsidR="00545B44" w:rsidRPr="005A40D9">
        <w:rPr>
          <w:rFonts w:cs="Arial"/>
          <w:b/>
          <w:sz w:val="24"/>
          <w:szCs w:val="24"/>
          <w:lang w:val="pt-BR"/>
        </w:rPr>
        <w:t xml:space="preserve"> – DA ASSINATURA DO CONTRATO DE CREDENCIAMENTO</w:t>
      </w:r>
    </w:p>
    <w:p w14:paraId="2E08544E" w14:textId="77777777" w:rsidR="00545B44" w:rsidRPr="005A40D9" w:rsidRDefault="00DA6FBF" w:rsidP="009F2C25">
      <w:pPr>
        <w:widowControl w:val="0"/>
        <w:spacing w:after="120"/>
        <w:jc w:val="both"/>
        <w:rPr>
          <w:rFonts w:cs="Arial"/>
          <w:sz w:val="24"/>
          <w:szCs w:val="24"/>
          <w:lang w:val="pt-BR"/>
        </w:rPr>
      </w:pPr>
      <w:r w:rsidRPr="005A40D9">
        <w:rPr>
          <w:rFonts w:cs="Arial"/>
          <w:b/>
          <w:sz w:val="24"/>
          <w:szCs w:val="24"/>
          <w:lang w:val="pt-BR"/>
        </w:rPr>
        <w:t>9</w:t>
      </w:r>
      <w:r w:rsidR="00545B44" w:rsidRPr="005A40D9">
        <w:rPr>
          <w:rFonts w:cs="Arial"/>
          <w:b/>
          <w:sz w:val="24"/>
          <w:szCs w:val="24"/>
          <w:lang w:val="pt-BR"/>
        </w:rPr>
        <w:t>.1 –</w:t>
      </w:r>
      <w:r w:rsidR="00545B44" w:rsidRPr="005A40D9">
        <w:rPr>
          <w:rFonts w:cs="Arial"/>
          <w:sz w:val="24"/>
          <w:szCs w:val="24"/>
          <w:lang w:val="pt-BR"/>
        </w:rPr>
        <w:t xml:space="preserve"> Após o julgamento definitivo pela Comissão Permanente de Licitações responsável pelo Credenciamento, lavrada a ata, o processo será encaminhado a </w:t>
      </w:r>
      <w:r w:rsidR="007B5672" w:rsidRPr="005A40D9">
        <w:rPr>
          <w:rFonts w:cs="Arial"/>
          <w:sz w:val="24"/>
          <w:szCs w:val="24"/>
          <w:lang w:val="pt-BR"/>
        </w:rPr>
        <w:t>autoridade competente</w:t>
      </w:r>
      <w:r w:rsidR="00545B44" w:rsidRPr="005A40D9">
        <w:rPr>
          <w:rFonts w:cs="Arial"/>
          <w:sz w:val="24"/>
          <w:szCs w:val="24"/>
          <w:lang w:val="pt-BR"/>
        </w:rPr>
        <w:t xml:space="preserve"> para </w:t>
      </w:r>
      <w:r w:rsidR="007B5672" w:rsidRPr="005A40D9">
        <w:rPr>
          <w:rFonts w:cs="Arial"/>
          <w:sz w:val="24"/>
          <w:szCs w:val="24"/>
          <w:lang w:val="pt-BR"/>
        </w:rPr>
        <w:t>adjudicação</w:t>
      </w:r>
      <w:r w:rsidR="003F5058" w:rsidRPr="005A40D9">
        <w:rPr>
          <w:rFonts w:cs="Arial"/>
          <w:sz w:val="24"/>
          <w:szCs w:val="24"/>
          <w:lang w:val="pt-BR"/>
        </w:rPr>
        <w:t xml:space="preserve"> </w:t>
      </w:r>
      <w:r w:rsidR="007B5672" w:rsidRPr="005A40D9">
        <w:rPr>
          <w:rFonts w:cs="Arial"/>
          <w:sz w:val="24"/>
          <w:szCs w:val="24"/>
          <w:lang w:val="pt-BR"/>
        </w:rPr>
        <w:t xml:space="preserve">e </w:t>
      </w:r>
      <w:r w:rsidR="00545B44" w:rsidRPr="005A40D9">
        <w:rPr>
          <w:rFonts w:cs="Arial"/>
          <w:sz w:val="24"/>
          <w:szCs w:val="24"/>
          <w:lang w:val="pt-BR"/>
        </w:rPr>
        <w:t xml:space="preserve">homologação dos credenciados para posterior contratação dos mesmos, uma vez que proporcionada a oportunidade de credenciamento a todos os interessados em prestar os serviços pelo preço estabelecido pelo </w:t>
      </w:r>
      <w:r w:rsidR="00C03328" w:rsidRPr="005A40D9">
        <w:rPr>
          <w:rFonts w:cs="Arial"/>
          <w:sz w:val="24"/>
          <w:szCs w:val="24"/>
          <w:lang w:val="pt-BR"/>
        </w:rPr>
        <w:t>Município</w:t>
      </w:r>
      <w:r w:rsidR="00545B44" w:rsidRPr="005A40D9">
        <w:rPr>
          <w:rFonts w:cs="Arial"/>
          <w:sz w:val="24"/>
          <w:szCs w:val="24"/>
          <w:lang w:val="pt-BR"/>
        </w:rPr>
        <w:t xml:space="preserve">, não existirá competição entre os mesmos, razão pela qual a licitação torna-se inexigível, de acordo com o </w:t>
      </w:r>
      <w:r w:rsidR="00E464FC" w:rsidRPr="005A40D9">
        <w:rPr>
          <w:rFonts w:cs="Arial"/>
          <w:sz w:val="24"/>
          <w:szCs w:val="24"/>
          <w:lang w:val="pt-BR"/>
        </w:rPr>
        <w:t>art. 74, IV</w:t>
      </w:r>
      <w:r w:rsidR="00545B44" w:rsidRPr="005A40D9">
        <w:rPr>
          <w:rFonts w:cs="Arial"/>
          <w:sz w:val="24"/>
          <w:szCs w:val="24"/>
          <w:lang w:val="pt-BR"/>
        </w:rPr>
        <w:t xml:space="preserve"> da Lei nº </w:t>
      </w:r>
      <w:r w:rsidR="00E464FC" w:rsidRPr="005A40D9">
        <w:rPr>
          <w:rFonts w:cs="Arial"/>
          <w:sz w:val="24"/>
          <w:szCs w:val="24"/>
          <w:lang w:val="pt-BR"/>
        </w:rPr>
        <w:t>14.133/21</w:t>
      </w:r>
      <w:r w:rsidR="00545B44" w:rsidRPr="005A40D9">
        <w:rPr>
          <w:rFonts w:cs="Arial"/>
          <w:sz w:val="24"/>
          <w:szCs w:val="24"/>
          <w:lang w:val="pt-BR"/>
        </w:rPr>
        <w:t>;</w:t>
      </w:r>
    </w:p>
    <w:p w14:paraId="1097026A" w14:textId="77777777" w:rsidR="00545B44" w:rsidRPr="005A40D9" w:rsidRDefault="00DA6FBF" w:rsidP="009F2C25">
      <w:pPr>
        <w:widowControl w:val="0"/>
        <w:spacing w:after="120"/>
        <w:jc w:val="both"/>
        <w:rPr>
          <w:rFonts w:cs="Arial"/>
          <w:sz w:val="24"/>
          <w:szCs w:val="24"/>
          <w:lang w:val="pt-BR"/>
        </w:rPr>
      </w:pPr>
      <w:r w:rsidRPr="005A40D9">
        <w:rPr>
          <w:rFonts w:cs="Arial"/>
          <w:b/>
          <w:sz w:val="24"/>
          <w:szCs w:val="24"/>
          <w:lang w:val="pt-BR"/>
        </w:rPr>
        <w:t>9</w:t>
      </w:r>
      <w:r w:rsidR="00545B44" w:rsidRPr="005A40D9">
        <w:rPr>
          <w:rFonts w:cs="Arial"/>
          <w:b/>
          <w:sz w:val="24"/>
          <w:szCs w:val="24"/>
          <w:lang w:val="pt-BR"/>
        </w:rPr>
        <w:t>.2 –</w:t>
      </w:r>
      <w:r w:rsidR="00545B44" w:rsidRPr="005A40D9">
        <w:rPr>
          <w:rFonts w:cs="Arial"/>
          <w:sz w:val="24"/>
          <w:szCs w:val="24"/>
          <w:lang w:val="pt-BR"/>
        </w:rPr>
        <w:t xml:space="preserve"> O Município convocará todos os participantes declarados Credenciados, para no prazo máximo de 05 (cinco) dias, contados a partir do recebimento da convocação, para assinatura do Contrato de Credenciamento;</w:t>
      </w:r>
    </w:p>
    <w:p w14:paraId="0C445A54" w14:textId="77777777" w:rsidR="00545B44" w:rsidRPr="005A40D9" w:rsidRDefault="00DA6FBF" w:rsidP="009F2C25">
      <w:pPr>
        <w:widowControl w:val="0"/>
        <w:spacing w:after="120"/>
        <w:jc w:val="both"/>
        <w:rPr>
          <w:rFonts w:cs="Arial"/>
          <w:sz w:val="24"/>
          <w:szCs w:val="24"/>
          <w:lang w:val="pt-BR"/>
        </w:rPr>
      </w:pPr>
      <w:r w:rsidRPr="005A40D9">
        <w:rPr>
          <w:rFonts w:cs="Arial"/>
          <w:b/>
          <w:sz w:val="24"/>
          <w:szCs w:val="24"/>
          <w:lang w:val="pt-BR"/>
        </w:rPr>
        <w:t>9</w:t>
      </w:r>
      <w:r w:rsidR="00545B44" w:rsidRPr="005A40D9">
        <w:rPr>
          <w:rFonts w:cs="Arial"/>
          <w:b/>
          <w:sz w:val="24"/>
          <w:szCs w:val="24"/>
          <w:lang w:val="pt-BR"/>
        </w:rPr>
        <w:t>.3 –</w:t>
      </w:r>
      <w:r w:rsidR="00545B44" w:rsidRPr="005A40D9">
        <w:rPr>
          <w:rFonts w:cs="Arial"/>
          <w:sz w:val="24"/>
          <w:szCs w:val="24"/>
          <w:lang w:val="pt-BR"/>
        </w:rPr>
        <w:t xml:space="preserve"> Decairá do direito de Credenciamento os convocados que não assinarem o Contrato no prazo e condições estabelecidas.</w:t>
      </w:r>
    </w:p>
    <w:p w14:paraId="3549F65F" w14:textId="77777777" w:rsidR="00F61233" w:rsidRPr="005A40D9" w:rsidRDefault="00F61233" w:rsidP="009F2C25">
      <w:pPr>
        <w:widowControl w:val="0"/>
        <w:spacing w:after="120"/>
        <w:jc w:val="both"/>
        <w:rPr>
          <w:rFonts w:cs="Arial"/>
          <w:b/>
          <w:sz w:val="24"/>
          <w:szCs w:val="24"/>
          <w:lang w:val="pt-BR"/>
        </w:rPr>
      </w:pPr>
    </w:p>
    <w:p w14:paraId="717D7AA4" w14:textId="77777777" w:rsidR="00545B44" w:rsidRPr="005A40D9" w:rsidRDefault="00545B44" w:rsidP="009F2C25">
      <w:pPr>
        <w:widowControl w:val="0"/>
        <w:spacing w:after="120"/>
        <w:jc w:val="both"/>
        <w:rPr>
          <w:rFonts w:cs="Arial"/>
          <w:b/>
          <w:sz w:val="24"/>
          <w:szCs w:val="24"/>
          <w:lang w:val="pt-BR"/>
        </w:rPr>
      </w:pPr>
      <w:r w:rsidRPr="005A40D9">
        <w:rPr>
          <w:rFonts w:cs="Arial"/>
          <w:b/>
          <w:sz w:val="24"/>
          <w:szCs w:val="24"/>
          <w:lang w:val="pt-BR"/>
        </w:rPr>
        <w:lastRenderedPageBreak/>
        <w:t>1</w:t>
      </w:r>
      <w:r w:rsidR="00377238" w:rsidRPr="005A40D9">
        <w:rPr>
          <w:rFonts w:cs="Arial"/>
          <w:b/>
          <w:sz w:val="24"/>
          <w:szCs w:val="24"/>
          <w:lang w:val="pt-BR"/>
        </w:rPr>
        <w:t>0</w:t>
      </w:r>
      <w:r w:rsidRPr="005A40D9">
        <w:rPr>
          <w:rFonts w:cs="Arial"/>
          <w:b/>
          <w:sz w:val="24"/>
          <w:szCs w:val="24"/>
          <w:lang w:val="pt-BR"/>
        </w:rPr>
        <w:t xml:space="preserve"> – DA RESCISÃO DO CREDENCIAMENTO</w:t>
      </w:r>
    </w:p>
    <w:p w14:paraId="75D6E780" w14:textId="77777777" w:rsidR="00E0182C" w:rsidRPr="005A40D9" w:rsidRDefault="00E0182C" w:rsidP="00E0182C">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10.1.</w:t>
      </w:r>
      <w:r w:rsidRPr="005A40D9">
        <w:rPr>
          <w:rFonts w:ascii="Arial" w:hAnsi="Arial" w:cs="Arial"/>
          <w:sz w:val="24"/>
          <w:szCs w:val="24"/>
        </w:rPr>
        <w:t xml:space="preserve"> O credenciado que deixar de cumprir às exigências deste Regulamento, do edital de credenciamento e dos contratos firmados com a Administração será descredenciado para a execução de qualquer objeto, sem prejuízo das sanções previstas nos arts. 156 e seguintes da Lei Federal n.º 14.133, de 2021.</w:t>
      </w:r>
    </w:p>
    <w:p w14:paraId="507C1881" w14:textId="77777777" w:rsidR="00545B44" w:rsidRPr="005A40D9" w:rsidRDefault="00545B44" w:rsidP="009F2C25">
      <w:pPr>
        <w:jc w:val="both"/>
        <w:rPr>
          <w:rFonts w:cs="Arial"/>
          <w:sz w:val="24"/>
          <w:szCs w:val="24"/>
          <w:lang w:val="pt-BR"/>
        </w:rPr>
      </w:pPr>
      <w:r w:rsidRPr="005A40D9">
        <w:rPr>
          <w:rFonts w:cs="Arial"/>
          <w:b/>
          <w:sz w:val="24"/>
          <w:szCs w:val="24"/>
          <w:lang w:val="pt-BR"/>
        </w:rPr>
        <w:t>1</w:t>
      </w:r>
      <w:r w:rsidR="00377238" w:rsidRPr="005A40D9">
        <w:rPr>
          <w:rFonts w:cs="Arial"/>
          <w:b/>
          <w:sz w:val="24"/>
          <w:szCs w:val="24"/>
          <w:lang w:val="pt-BR"/>
        </w:rPr>
        <w:t>0</w:t>
      </w:r>
      <w:r w:rsidRPr="005A40D9">
        <w:rPr>
          <w:rFonts w:cs="Arial"/>
          <w:b/>
          <w:sz w:val="24"/>
          <w:szCs w:val="24"/>
          <w:lang w:val="pt-BR"/>
        </w:rPr>
        <w:t>.</w:t>
      </w:r>
      <w:r w:rsidR="00E0182C" w:rsidRPr="005A40D9">
        <w:rPr>
          <w:rFonts w:cs="Arial"/>
          <w:b/>
          <w:sz w:val="24"/>
          <w:szCs w:val="24"/>
          <w:lang w:val="pt-BR"/>
        </w:rPr>
        <w:t>2</w:t>
      </w:r>
      <w:r w:rsidRPr="005A40D9">
        <w:rPr>
          <w:rFonts w:cs="Arial"/>
          <w:b/>
          <w:sz w:val="24"/>
          <w:szCs w:val="24"/>
          <w:lang w:val="pt-BR"/>
        </w:rPr>
        <w:t xml:space="preserve"> -</w:t>
      </w:r>
      <w:r w:rsidRPr="005A40D9">
        <w:rPr>
          <w:rFonts w:cs="Arial"/>
          <w:sz w:val="24"/>
          <w:szCs w:val="24"/>
          <w:lang w:val="pt-BR"/>
        </w:rPr>
        <w:t xml:space="preserve"> </w:t>
      </w:r>
      <w:r w:rsidR="00E0182C" w:rsidRPr="005A40D9">
        <w:rPr>
          <w:rFonts w:cs="Arial"/>
          <w:sz w:val="24"/>
          <w:szCs w:val="24"/>
        </w:rPr>
        <w:t>O credenciado poderá, a qualquer tempo, solicitar seu descredenciamento mediante o envio de solicitação escrita ao órgão ou entidade contratante.</w:t>
      </w:r>
    </w:p>
    <w:p w14:paraId="43C4E235" w14:textId="77777777" w:rsidR="00E0182C" w:rsidRPr="005A40D9" w:rsidRDefault="00E0182C" w:rsidP="00E0182C">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10.3</w:t>
      </w:r>
      <w:r w:rsidRPr="005A40D9">
        <w:rPr>
          <w:rFonts w:ascii="Arial" w:hAnsi="Arial" w:cs="Arial"/>
          <w:sz w:val="24"/>
          <w:szCs w:val="24"/>
        </w:rPr>
        <w:t xml:space="preserve"> pedido de descredenciamento não desincumbe o credenciado do cumprimento de eventuais contratos assumidos e das responsabilidades a eles atreladas, cabendo em casos de irregularidade na execução do serviço a aplicação das sanções </w:t>
      </w:r>
      <w:r w:rsidR="00A23330" w:rsidRPr="005A40D9">
        <w:rPr>
          <w:rFonts w:ascii="Arial" w:hAnsi="Arial" w:cs="Arial"/>
          <w:sz w:val="24"/>
          <w:szCs w:val="24"/>
        </w:rPr>
        <w:t>previstas neste regulamento.</w:t>
      </w:r>
    </w:p>
    <w:p w14:paraId="7326E0D2" w14:textId="77777777" w:rsidR="00E0182C" w:rsidRPr="005A40D9" w:rsidRDefault="00E0182C" w:rsidP="009F2C25">
      <w:pPr>
        <w:widowControl w:val="0"/>
        <w:spacing w:after="120"/>
        <w:jc w:val="both"/>
        <w:rPr>
          <w:rFonts w:cs="Arial"/>
          <w:b/>
          <w:sz w:val="24"/>
          <w:szCs w:val="24"/>
          <w:lang w:val="pt-BR"/>
        </w:rPr>
      </w:pPr>
    </w:p>
    <w:p w14:paraId="358BC2C3" w14:textId="77777777" w:rsidR="00545B44" w:rsidRPr="005A40D9" w:rsidRDefault="00545B44" w:rsidP="009F2C25">
      <w:pPr>
        <w:widowControl w:val="0"/>
        <w:spacing w:after="120"/>
        <w:jc w:val="both"/>
        <w:rPr>
          <w:rFonts w:cs="Arial"/>
          <w:b/>
          <w:sz w:val="24"/>
          <w:szCs w:val="24"/>
          <w:lang w:val="pt-BR"/>
        </w:rPr>
      </w:pPr>
      <w:r w:rsidRPr="005A40D9">
        <w:rPr>
          <w:rFonts w:cs="Arial"/>
          <w:b/>
          <w:sz w:val="24"/>
          <w:szCs w:val="24"/>
          <w:lang w:val="pt-BR"/>
        </w:rPr>
        <w:t>1</w:t>
      </w:r>
      <w:r w:rsidR="00377238" w:rsidRPr="005A40D9">
        <w:rPr>
          <w:rFonts w:cs="Arial"/>
          <w:b/>
          <w:sz w:val="24"/>
          <w:szCs w:val="24"/>
          <w:lang w:val="pt-BR"/>
        </w:rPr>
        <w:t>1</w:t>
      </w:r>
      <w:r w:rsidRPr="005A40D9">
        <w:rPr>
          <w:rFonts w:cs="Arial"/>
          <w:b/>
          <w:sz w:val="24"/>
          <w:szCs w:val="24"/>
          <w:lang w:val="pt-BR"/>
        </w:rPr>
        <w:t xml:space="preserve"> – DAS SANÇÕES ADMINISTRATIVAS E DO DESCREDENCIAMENTO</w:t>
      </w:r>
    </w:p>
    <w:p w14:paraId="4DBB9106" w14:textId="77777777" w:rsidR="00970678" w:rsidRPr="005A40D9" w:rsidRDefault="00970678" w:rsidP="00970678">
      <w:pPr>
        <w:pStyle w:val="paragraph"/>
        <w:tabs>
          <w:tab w:val="left" w:pos="1134"/>
        </w:tabs>
        <w:spacing w:before="120" w:beforeAutospacing="0" w:after="120" w:afterAutospacing="0"/>
        <w:jc w:val="both"/>
        <w:textAlignment w:val="baseline"/>
        <w:rPr>
          <w:rFonts w:ascii="Arial" w:hAnsi="Arial" w:cs="Arial"/>
        </w:rPr>
      </w:pPr>
      <w:r w:rsidRPr="005A40D9">
        <w:rPr>
          <w:rFonts w:ascii="Arial" w:hAnsi="Arial" w:cs="Arial"/>
          <w:b/>
          <w:bCs/>
        </w:rPr>
        <w:t>11.1.</w:t>
      </w:r>
      <w:r w:rsidRPr="005A40D9">
        <w:rPr>
          <w:rFonts w:ascii="Arial" w:hAnsi="Arial" w:cs="Arial"/>
        </w:rPr>
        <w:t xml:space="preserve">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2FB77962" w14:textId="77777777" w:rsidR="00970678" w:rsidRPr="005A40D9" w:rsidRDefault="00970678" w:rsidP="00970678">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2CB87527" w14:textId="77777777" w:rsidR="00970678" w:rsidRPr="005A40D9" w:rsidRDefault="00970678" w:rsidP="00970678">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 xml:space="preserve">As sanções serão registradas e publicadas no Cadastro Nacional de Empresas Inidôneas e Suspensas (Ceis) e no Cadastro Nacional de Empresas Punidas (Cnep), no prazo máximo de 15 (quinze) dias úteis, contado do trânsito em julgado da aplicação da sanção, nos termos do art. 161 da Lei Federal nº 14.133, de 2021. </w:t>
      </w:r>
    </w:p>
    <w:p w14:paraId="3B7316C2" w14:textId="77777777" w:rsidR="008D438A" w:rsidRPr="005A40D9" w:rsidRDefault="008D438A" w:rsidP="008D438A">
      <w:pPr>
        <w:pStyle w:val="paragraph"/>
        <w:tabs>
          <w:tab w:val="left" w:pos="567"/>
        </w:tabs>
        <w:spacing w:before="120" w:beforeAutospacing="0" w:after="120" w:afterAutospacing="0"/>
        <w:jc w:val="both"/>
        <w:textAlignment w:val="baseline"/>
        <w:rPr>
          <w:rFonts w:ascii="Arial" w:hAnsi="Arial" w:cs="Arial"/>
        </w:rPr>
      </w:pPr>
    </w:p>
    <w:p w14:paraId="493CF627" w14:textId="77777777" w:rsidR="003B763D" w:rsidRPr="005A40D9" w:rsidRDefault="00545B44" w:rsidP="009F2C25">
      <w:pPr>
        <w:widowControl w:val="0"/>
        <w:spacing w:after="120"/>
        <w:jc w:val="both"/>
        <w:rPr>
          <w:rFonts w:cs="Arial"/>
          <w:b/>
          <w:sz w:val="24"/>
          <w:szCs w:val="24"/>
          <w:lang w:val="pt-BR"/>
        </w:rPr>
      </w:pPr>
      <w:r w:rsidRPr="005A40D9">
        <w:rPr>
          <w:rFonts w:cs="Arial"/>
          <w:b/>
          <w:sz w:val="24"/>
          <w:szCs w:val="24"/>
          <w:lang w:val="pt-BR"/>
        </w:rPr>
        <w:t>1</w:t>
      </w:r>
      <w:r w:rsidR="00A365B5" w:rsidRPr="005A40D9">
        <w:rPr>
          <w:rFonts w:cs="Arial"/>
          <w:b/>
          <w:sz w:val="24"/>
          <w:szCs w:val="24"/>
          <w:lang w:val="pt-BR"/>
        </w:rPr>
        <w:t>2</w:t>
      </w:r>
      <w:r w:rsidRPr="005A40D9">
        <w:rPr>
          <w:rFonts w:cs="Arial"/>
          <w:b/>
          <w:sz w:val="24"/>
          <w:szCs w:val="24"/>
          <w:lang w:val="pt-BR"/>
        </w:rPr>
        <w:t xml:space="preserve"> – DA DOTAÇÃO ORÇAMENTÁRIA - RECURSOS FINANCEIROS</w:t>
      </w:r>
    </w:p>
    <w:p w14:paraId="42BC22AA" w14:textId="77777777" w:rsidR="00C0436D" w:rsidRPr="005A40D9" w:rsidRDefault="00C0436D" w:rsidP="00C0436D">
      <w:pPr>
        <w:autoSpaceDE w:val="0"/>
        <w:autoSpaceDN w:val="0"/>
        <w:adjustRightInd w:val="0"/>
        <w:ind w:left="284" w:right="460"/>
        <w:jc w:val="both"/>
        <w:rPr>
          <w:rFonts w:cs="Arial"/>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03201" w:rsidRPr="005A40D9" w14:paraId="69FFA935" w14:textId="77777777" w:rsidTr="006D5FD9">
        <w:tc>
          <w:tcPr>
            <w:tcW w:w="2504" w:type="dxa"/>
            <w:hideMark/>
          </w:tcPr>
          <w:p w14:paraId="468AAE32" w14:textId="77777777" w:rsidR="00403201" w:rsidRPr="005A40D9" w:rsidRDefault="00403201" w:rsidP="006D5FD9">
            <w:pPr>
              <w:spacing w:line="276" w:lineRule="auto"/>
              <w:rPr>
                <w:rFonts w:cs="Arial"/>
                <w:b/>
              </w:rPr>
            </w:pPr>
            <w:r w:rsidRPr="005A40D9">
              <w:rPr>
                <w:rFonts w:cs="Arial"/>
                <w:b/>
              </w:rPr>
              <w:t>Unidade</w:t>
            </w:r>
          </w:p>
        </w:tc>
        <w:tc>
          <w:tcPr>
            <w:tcW w:w="2203" w:type="dxa"/>
          </w:tcPr>
          <w:p w14:paraId="51499738" w14:textId="77777777" w:rsidR="00403201" w:rsidRPr="005A40D9" w:rsidRDefault="00403201" w:rsidP="006D5FD9">
            <w:pPr>
              <w:spacing w:line="276" w:lineRule="auto"/>
              <w:jc w:val="center"/>
              <w:rPr>
                <w:rFonts w:cs="Arial"/>
              </w:rPr>
            </w:pPr>
            <w:r w:rsidRPr="005A40D9">
              <w:rPr>
                <w:rFonts w:cs="Arial"/>
              </w:rPr>
              <w:t>03</w:t>
            </w:r>
          </w:p>
        </w:tc>
        <w:tc>
          <w:tcPr>
            <w:tcW w:w="4812" w:type="dxa"/>
          </w:tcPr>
          <w:p w14:paraId="0F3B1E22" w14:textId="77777777" w:rsidR="00403201" w:rsidRPr="005A40D9" w:rsidRDefault="00403201" w:rsidP="006D5FD9">
            <w:pPr>
              <w:spacing w:line="276" w:lineRule="auto"/>
              <w:rPr>
                <w:rFonts w:cs="Arial"/>
              </w:rPr>
            </w:pPr>
            <w:r w:rsidRPr="005A40D9">
              <w:rPr>
                <w:rFonts w:cs="Arial"/>
              </w:rPr>
              <w:t>Secretaria Mun. Administração e Planejamento</w:t>
            </w:r>
          </w:p>
        </w:tc>
      </w:tr>
      <w:tr w:rsidR="00403201" w:rsidRPr="005A40D9" w14:paraId="14E00958" w14:textId="77777777" w:rsidTr="006D5FD9">
        <w:tc>
          <w:tcPr>
            <w:tcW w:w="2504" w:type="dxa"/>
            <w:hideMark/>
          </w:tcPr>
          <w:p w14:paraId="100B5290" w14:textId="77777777" w:rsidR="00403201" w:rsidRPr="005A40D9" w:rsidRDefault="00403201" w:rsidP="006D5FD9">
            <w:pPr>
              <w:spacing w:line="276" w:lineRule="auto"/>
              <w:rPr>
                <w:rFonts w:cs="Arial"/>
                <w:b/>
              </w:rPr>
            </w:pPr>
            <w:r w:rsidRPr="005A40D9">
              <w:rPr>
                <w:rFonts w:cs="Arial"/>
                <w:b/>
              </w:rPr>
              <w:t>Funcional programática</w:t>
            </w:r>
          </w:p>
        </w:tc>
        <w:tc>
          <w:tcPr>
            <w:tcW w:w="2203" w:type="dxa"/>
          </w:tcPr>
          <w:p w14:paraId="1D6B1EE7" w14:textId="77777777" w:rsidR="00403201" w:rsidRPr="005A40D9" w:rsidRDefault="00403201" w:rsidP="006D5FD9">
            <w:pPr>
              <w:spacing w:line="276" w:lineRule="auto"/>
              <w:jc w:val="center"/>
              <w:rPr>
                <w:rFonts w:cs="Arial"/>
              </w:rPr>
            </w:pPr>
            <w:r w:rsidRPr="005A40D9">
              <w:rPr>
                <w:rFonts w:cs="Arial"/>
              </w:rPr>
              <w:t>04.122.5004.2012</w:t>
            </w:r>
          </w:p>
        </w:tc>
        <w:tc>
          <w:tcPr>
            <w:tcW w:w="4812" w:type="dxa"/>
          </w:tcPr>
          <w:p w14:paraId="318D4D6D" w14:textId="77777777" w:rsidR="00403201" w:rsidRPr="005A40D9" w:rsidRDefault="00403201" w:rsidP="006D5FD9">
            <w:pPr>
              <w:spacing w:line="276" w:lineRule="auto"/>
              <w:rPr>
                <w:rFonts w:cs="Arial"/>
              </w:rPr>
            </w:pPr>
          </w:p>
        </w:tc>
      </w:tr>
      <w:tr w:rsidR="00403201" w:rsidRPr="005A40D9" w14:paraId="62E2FFBE" w14:textId="77777777" w:rsidTr="006D5FD9">
        <w:tc>
          <w:tcPr>
            <w:tcW w:w="2504" w:type="dxa"/>
            <w:hideMark/>
          </w:tcPr>
          <w:p w14:paraId="71D33807" w14:textId="77777777" w:rsidR="00403201" w:rsidRPr="005A40D9" w:rsidRDefault="00403201" w:rsidP="006D5FD9">
            <w:pPr>
              <w:spacing w:line="276" w:lineRule="auto"/>
              <w:rPr>
                <w:rFonts w:cs="Arial"/>
                <w:b/>
              </w:rPr>
            </w:pPr>
            <w:r w:rsidRPr="005A40D9">
              <w:rPr>
                <w:rFonts w:cs="Arial"/>
                <w:b/>
              </w:rPr>
              <w:t xml:space="preserve">Ficha </w:t>
            </w:r>
          </w:p>
        </w:tc>
        <w:tc>
          <w:tcPr>
            <w:tcW w:w="2203" w:type="dxa"/>
          </w:tcPr>
          <w:p w14:paraId="4F19542F" w14:textId="77777777" w:rsidR="00403201" w:rsidRPr="005A40D9" w:rsidRDefault="00403201" w:rsidP="006D5FD9">
            <w:pPr>
              <w:spacing w:line="276" w:lineRule="auto"/>
              <w:jc w:val="center"/>
              <w:rPr>
                <w:rFonts w:cs="Arial"/>
              </w:rPr>
            </w:pPr>
            <w:r w:rsidRPr="005A40D9">
              <w:rPr>
                <w:rFonts w:cs="Arial"/>
              </w:rPr>
              <w:t>67</w:t>
            </w:r>
          </w:p>
        </w:tc>
        <w:tc>
          <w:tcPr>
            <w:tcW w:w="4812" w:type="dxa"/>
          </w:tcPr>
          <w:p w14:paraId="19BF81CB" w14:textId="77777777" w:rsidR="00403201" w:rsidRPr="005A40D9" w:rsidRDefault="00403201" w:rsidP="006D5FD9">
            <w:pPr>
              <w:spacing w:line="276" w:lineRule="auto"/>
              <w:rPr>
                <w:rFonts w:cs="Arial"/>
              </w:rPr>
            </w:pPr>
          </w:p>
        </w:tc>
      </w:tr>
      <w:tr w:rsidR="00403201" w:rsidRPr="005A40D9" w14:paraId="6246B293" w14:textId="77777777" w:rsidTr="006D5FD9">
        <w:tc>
          <w:tcPr>
            <w:tcW w:w="2504" w:type="dxa"/>
            <w:hideMark/>
          </w:tcPr>
          <w:p w14:paraId="397A024D" w14:textId="77777777" w:rsidR="00403201" w:rsidRPr="005A40D9" w:rsidRDefault="00403201" w:rsidP="006D5FD9">
            <w:pPr>
              <w:spacing w:line="276" w:lineRule="auto"/>
              <w:rPr>
                <w:rFonts w:cs="Arial"/>
                <w:b/>
              </w:rPr>
            </w:pPr>
            <w:r w:rsidRPr="005A40D9">
              <w:rPr>
                <w:rFonts w:cs="Arial"/>
                <w:b/>
              </w:rPr>
              <w:t xml:space="preserve">Despesa/fonte </w:t>
            </w:r>
          </w:p>
        </w:tc>
        <w:tc>
          <w:tcPr>
            <w:tcW w:w="2203" w:type="dxa"/>
          </w:tcPr>
          <w:p w14:paraId="18B71B7E" w14:textId="77777777" w:rsidR="00403201" w:rsidRPr="005A40D9" w:rsidRDefault="00403201" w:rsidP="006D5FD9">
            <w:pPr>
              <w:spacing w:line="276" w:lineRule="auto"/>
              <w:jc w:val="center"/>
              <w:rPr>
                <w:rFonts w:cs="Arial"/>
              </w:rPr>
            </w:pPr>
            <w:r w:rsidRPr="005A40D9">
              <w:rPr>
                <w:rFonts w:cs="Arial"/>
              </w:rPr>
              <w:t>3.3.90.39</w:t>
            </w:r>
          </w:p>
        </w:tc>
        <w:tc>
          <w:tcPr>
            <w:tcW w:w="4812" w:type="dxa"/>
          </w:tcPr>
          <w:p w14:paraId="43A66A3E" w14:textId="77777777" w:rsidR="00403201" w:rsidRPr="005A40D9" w:rsidRDefault="00403201" w:rsidP="006D5FD9">
            <w:pPr>
              <w:spacing w:line="276" w:lineRule="auto"/>
              <w:rPr>
                <w:rFonts w:cs="Arial"/>
              </w:rPr>
            </w:pPr>
            <w:r w:rsidRPr="005A40D9">
              <w:rPr>
                <w:rFonts w:cs="Arial"/>
              </w:rPr>
              <w:t>Outros Serviços de Terceiros – Pessoa Jurídica</w:t>
            </w:r>
          </w:p>
        </w:tc>
      </w:tr>
    </w:tbl>
    <w:p w14:paraId="4D3D9A60" w14:textId="77777777" w:rsidR="00403201" w:rsidRPr="005A40D9" w:rsidRDefault="00403201" w:rsidP="00403201">
      <w:pPr>
        <w:pStyle w:val="SemEspaamento"/>
        <w:jc w:val="both"/>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03201" w:rsidRPr="005A40D9" w14:paraId="0442DEDB" w14:textId="77777777" w:rsidTr="006D5FD9">
        <w:tc>
          <w:tcPr>
            <w:tcW w:w="2504" w:type="dxa"/>
            <w:hideMark/>
          </w:tcPr>
          <w:p w14:paraId="4F584112" w14:textId="77777777" w:rsidR="00403201" w:rsidRPr="005A40D9" w:rsidRDefault="00403201" w:rsidP="006D5FD9">
            <w:pPr>
              <w:spacing w:line="276" w:lineRule="auto"/>
              <w:rPr>
                <w:rFonts w:cs="Arial"/>
                <w:b/>
              </w:rPr>
            </w:pPr>
            <w:r w:rsidRPr="005A40D9">
              <w:rPr>
                <w:rFonts w:cs="Arial"/>
                <w:b/>
              </w:rPr>
              <w:t>Unidade</w:t>
            </w:r>
          </w:p>
        </w:tc>
        <w:tc>
          <w:tcPr>
            <w:tcW w:w="2203" w:type="dxa"/>
          </w:tcPr>
          <w:p w14:paraId="07C53479" w14:textId="77777777" w:rsidR="00403201" w:rsidRPr="005A40D9" w:rsidRDefault="00403201" w:rsidP="006D5FD9">
            <w:pPr>
              <w:spacing w:line="276" w:lineRule="auto"/>
              <w:jc w:val="center"/>
              <w:rPr>
                <w:rFonts w:cs="Arial"/>
              </w:rPr>
            </w:pPr>
            <w:r w:rsidRPr="005A40D9">
              <w:rPr>
                <w:rFonts w:cs="Arial"/>
              </w:rPr>
              <w:t>05</w:t>
            </w:r>
          </w:p>
        </w:tc>
        <w:tc>
          <w:tcPr>
            <w:tcW w:w="4812" w:type="dxa"/>
          </w:tcPr>
          <w:p w14:paraId="337AACC5" w14:textId="77777777" w:rsidR="00403201" w:rsidRPr="005A40D9" w:rsidRDefault="00403201" w:rsidP="006D5FD9">
            <w:pPr>
              <w:spacing w:line="276" w:lineRule="auto"/>
              <w:rPr>
                <w:rFonts w:cs="Arial"/>
              </w:rPr>
            </w:pPr>
            <w:r w:rsidRPr="005A40D9">
              <w:rPr>
                <w:rFonts w:cs="Arial"/>
              </w:rPr>
              <w:t>Secretaria Municipal de Saúde</w:t>
            </w:r>
          </w:p>
        </w:tc>
      </w:tr>
      <w:tr w:rsidR="00403201" w:rsidRPr="005A40D9" w14:paraId="1316F995" w14:textId="77777777" w:rsidTr="006D5FD9">
        <w:tc>
          <w:tcPr>
            <w:tcW w:w="2504" w:type="dxa"/>
            <w:hideMark/>
          </w:tcPr>
          <w:p w14:paraId="146C3082" w14:textId="77777777" w:rsidR="00403201" w:rsidRPr="005A40D9" w:rsidRDefault="00403201" w:rsidP="006D5FD9">
            <w:pPr>
              <w:spacing w:line="276" w:lineRule="auto"/>
              <w:rPr>
                <w:rFonts w:cs="Arial"/>
                <w:b/>
              </w:rPr>
            </w:pPr>
            <w:r w:rsidRPr="005A40D9">
              <w:rPr>
                <w:rFonts w:cs="Arial"/>
                <w:b/>
              </w:rPr>
              <w:t>Funcional programática</w:t>
            </w:r>
          </w:p>
        </w:tc>
        <w:tc>
          <w:tcPr>
            <w:tcW w:w="2203" w:type="dxa"/>
          </w:tcPr>
          <w:p w14:paraId="158DA081" w14:textId="77777777" w:rsidR="00403201" w:rsidRPr="005A40D9" w:rsidRDefault="00403201" w:rsidP="006D5FD9">
            <w:pPr>
              <w:spacing w:line="276" w:lineRule="auto"/>
              <w:jc w:val="center"/>
              <w:rPr>
                <w:rFonts w:cs="Arial"/>
              </w:rPr>
            </w:pPr>
            <w:r w:rsidRPr="005A40D9">
              <w:rPr>
                <w:rFonts w:cs="Arial"/>
              </w:rPr>
              <w:t>10.122.5016.2159</w:t>
            </w:r>
          </w:p>
        </w:tc>
        <w:tc>
          <w:tcPr>
            <w:tcW w:w="4812" w:type="dxa"/>
          </w:tcPr>
          <w:p w14:paraId="75532DF5" w14:textId="77777777" w:rsidR="00403201" w:rsidRPr="005A40D9" w:rsidRDefault="00403201" w:rsidP="006D5FD9">
            <w:pPr>
              <w:spacing w:line="276" w:lineRule="auto"/>
              <w:rPr>
                <w:rFonts w:cs="Arial"/>
              </w:rPr>
            </w:pPr>
          </w:p>
        </w:tc>
      </w:tr>
      <w:tr w:rsidR="00403201" w:rsidRPr="005A40D9" w14:paraId="485C1BBC" w14:textId="77777777" w:rsidTr="006D5FD9">
        <w:tc>
          <w:tcPr>
            <w:tcW w:w="2504" w:type="dxa"/>
            <w:hideMark/>
          </w:tcPr>
          <w:p w14:paraId="73717A0E" w14:textId="77777777" w:rsidR="00403201" w:rsidRPr="005A40D9" w:rsidRDefault="00403201" w:rsidP="006D5FD9">
            <w:pPr>
              <w:spacing w:line="276" w:lineRule="auto"/>
              <w:rPr>
                <w:rFonts w:cs="Arial"/>
                <w:b/>
              </w:rPr>
            </w:pPr>
            <w:r w:rsidRPr="005A40D9">
              <w:rPr>
                <w:rFonts w:cs="Arial"/>
                <w:b/>
              </w:rPr>
              <w:t xml:space="preserve">Ficha </w:t>
            </w:r>
          </w:p>
        </w:tc>
        <w:tc>
          <w:tcPr>
            <w:tcW w:w="2203" w:type="dxa"/>
          </w:tcPr>
          <w:p w14:paraId="63645C60" w14:textId="77777777" w:rsidR="00403201" w:rsidRPr="005A40D9" w:rsidRDefault="00403201" w:rsidP="006D5FD9">
            <w:pPr>
              <w:spacing w:line="276" w:lineRule="auto"/>
              <w:jc w:val="center"/>
              <w:rPr>
                <w:rFonts w:cs="Arial"/>
              </w:rPr>
            </w:pPr>
            <w:r w:rsidRPr="005A40D9">
              <w:rPr>
                <w:rFonts w:cs="Arial"/>
              </w:rPr>
              <w:t>152</w:t>
            </w:r>
          </w:p>
        </w:tc>
        <w:tc>
          <w:tcPr>
            <w:tcW w:w="4812" w:type="dxa"/>
          </w:tcPr>
          <w:p w14:paraId="1C38C14B" w14:textId="77777777" w:rsidR="00403201" w:rsidRPr="005A40D9" w:rsidRDefault="00403201" w:rsidP="006D5FD9">
            <w:pPr>
              <w:spacing w:line="276" w:lineRule="auto"/>
              <w:rPr>
                <w:rFonts w:cs="Arial"/>
              </w:rPr>
            </w:pPr>
          </w:p>
        </w:tc>
      </w:tr>
      <w:tr w:rsidR="00403201" w:rsidRPr="005A40D9" w14:paraId="001E43BD" w14:textId="77777777" w:rsidTr="006D5FD9">
        <w:tc>
          <w:tcPr>
            <w:tcW w:w="2504" w:type="dxa"/>
            <w:hideMark/>
          </w:tcPr>
          <w:p w14:paraId="10A0CBB3" w14:textId="77777777" w:rsidR="00403201" w:rsidRPr="005A40D9" w:rsidRDefault="00403201" w:rsidP="006D5FD9">
            <w:pPr>
              <w:spacing w:line="276" w:lineRule="auto"/>
              <w:rPr>
                <w:rFonts w:cs="Arial"/>
                <w:b/>
              </w:rPr>
            </w:pPr>
            <w:r w:rsidRPr="005A40D9">
              <w:rPr>
                <w:rFonts w:cs="Arial"/>
                <w:b/>
              </w:rPr>
              <w:t xml:space="preserve">Despesa/fonte </w:t>
            </w:r>
          </w:p>
        </w:tc>
        <w:tc>
          <w:tcPr>
            <w:tcW w:w="2203" w:type="dxa"/>
          </w:tcPr>
          <w:p w14:paraId="03B341B0" w14:textId="77777777" w:rsidR="00403201" w:rsidRPr="005A40D9" w:rsidRDefault="00403201" w:rsidP="006D5FD9">
            <w:pPr>
              <w:spacing w:line="276" w:lineRule="auto"/>
              <w:jc w:val="center"/>
              <w:rPr>
                <w:rFonts w:cs="Arial"/>
              </w:rPr>
            </w:pPr>
            <w:r w:rsidRPr="005A40D9">
              <w:rPr>
                <w:rFonts w:cs="Arial"/>
              </w:rPr>
              <w:t>3.3.90.39</w:t>
            </w:r>
          </w:p>
        </w:tc>
        <w:tc>
          <w:tcPr>
            <w:tcW w:w="4812" w:type="dxa"/>
          </w:tcPr>
          <w:p w14:paraId="0EEB9E22" w14:textId="77777777" w:rsidR="00403201" w:rsidRPr="005A40D9" w:rsidRDefault="00403201" w:rsidP="006D5FD9">
            <w:pPr>
              <w:spacing w:line="276" w:lineRule="auto"/>
              <w:rPr>
                <w:rFonts w:cs="Arial"/>
              </w:rPr>
            </w:pPr>
            <w:r w:rsidRPr="005A40D9">
              <w:rPr>
                <w:rFonts w:cs="Arial"/>
              </w:rPr>
              <w:t>Outros Serviços de Terceiros – Pessoa Jurídica</w:t>
            </w:r>
          </w:p>
        </w:tc>
      </w:tr>
      <w:tr w:rsidR="00403201" w:rsidRPr="005A40D9" w14:paraId="15D84137" w14:textId="77777777" w:rsidTr="006D5FD9">
        <w:tc>
          <w:tcPr>
            <w:tcW w:w="2504" w:type="dxa"/>
          </w:tcPr>
          <w:p w14:paraId="241964C8" w14:textId="77777777" w:rsidR="00403201" w:rsidRPr="005A40D9" w:rsidRDefault="00403201" w:rsidP="006D5FD9">
            <w:pPr>
              <w:spacing w:line="276" w:lineRule="auto"/>
              <w:rPr>
                <w:rFonts w:cs="Arial"/>
                <w:b/>
              </w:rPr>
            </w:pPr>
          </w:p>
        </w:tc>
        <w:tc>
          <w:tcPr>
            <w:tcW w:w="2203" w:type="dxa"/>
          </w:tcPr>
          <w:p w14:paraId="7D3C0C32" w14:textId="77777777" w:rsidR="00403201" w:rsidRPr="005A40D9" w:rsidRDefault="00403201" w:rsidP="006D5FD9">
            <w:pPr>
              <w:spacing w:line="276" w:lineRule="auto"/>
              <w:jc w:val="center"/>
              <w:rPr>
                <w:rFonts w:cs="Arial"/>
              </w:rPr>
            </w:pPr>
          </w:p>
        </w:tc>
        <w:tc>
          <w:tcPr>
            <w:tcW w:w="4812" w:type="dxa"/>
          </w:tcPr>
          <w:p w14:paraId="03ACC398" w14:textId="77777777" w:rsidR="00403201" w:rsidRPr="005A40D9" w:rsidRDefault="00403201" w:rsidP="006D5FD9">
            <w:pPr>
              <w:spacing w:line="276" w:lineRule="auto"/>
              <w:rPr>
                <w:rFonts w:cs="Arial"/>
              </w:rPr>
            </w:pPr>
          </w:p>
        </w:tc>
      </w:tr>
    </w:tbl>
    <w:p w14:paraId="244A87CA" w14:textId="77777777" w:rsidR="00403201" w:rsidRPr="005A40D9" w:rsidRDefault="00403201" w:rsidP="00403201">
      <w:pPr>
        <w:pStyle w:val="SemEspaamento"/>
        <w:jc w:val="both"/>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03201" w:rsidRPr="005A40D9" w14:paraId="73B8CF60" w14:textId="77777777" w:rsidTr="006D5FD9">
        <w:tc>
          <w:tcPr>
            <w:tcW w:w="2504" w:type="dxa"/>
            <w:hideMark/>
          </w:tcPr>
          <w:p w14:paraId="5A481BAF" w14:textId="77777777" w:rsidR="00403201" w:rsidRPr="005A40D9" w:rsidRDefault="00403201" w:rsidP="006D5FD9">
            <w:pPr>
              <w:spacing w:line="276" w:lineRule="auto"/>
              <w:rPr>
                <w:rFonts w:cs="Arial"/>
                <w:b/>
              </w:rPr>
            </w:pPr>
            <w:r w:rsidRPr="005A40D9">
              <w:rPr>
                <w:rFonts w:cs="Arial"/>
                <w:b/>
              </w:rPr>
              <w:t>Unidade</w:t>
            </w:r>
          </w:p>
        </w:tc>
        <w:tc>
          <w:tcPr>
            <w:tcW w:w="2203" w:type="dxa"/>
          </w:tcPr>
          <w:p w14:paraId="1B5AF778" w14:textId="77777777" w:rsidR="00403201" w:rsidRPr="005A40D9" w:rsidRDefault="00403201" w:rsidP="006D5FD9">
            <w:pPr>
              <w:spacing w:line="276" w:lineRule="auto"/>
              <w:jc w:val="center"/>
              <w:rPr>
                <w:rFonts w:cs="Arial"/>
              </w:rPr>
            </w:pPr>
            <w:r w:rsidRPr="005A40D9">
              <w:rPr>
                <w:rFonts w:cs="Arial"/>
              </w:rPr>
              <w:t>06</w:t>
            </w:r>
          </w:p>
        </w:tc>
        <w:tc>
          <w:tcPr>
            <w:tcW w:w="4812" w:type="dxa"/>
          </w:tcPr>
          <w:p w14:paraId="0BD489D8" w14:textId="77777777" w:rsidR="00403201" w:rsidRPr="005A40D9" w:rsidRDefault="00403201" w:rsidP="006D5FD9">
            <w:pPr>
              <w:spacing w:line="276" w:lineRule="auto"/>
              <w:rPr>
                <w:rFonts w:cs="Arial"/>
              </w:rPr>
            </w:pPr>
            <w:r w:rsidRPr="005A40D9">
              <w:rPr>
                <w:rFonts w:cs="Arial"/>
              </w:rPr>
              <w:t>Secretaria Municipal de Educação e Cultura</w:t>
            </w:r>
          </w:p>
        </w:tc>
      </w:tr>
      <w:tr w:rsidR="00403201" w:rsidRPr="005A40D9" w14:paraId="50C899E4" w14:textId="77777777" w:rsidTr="006D5FD9">
        <w:tc>
          <w:tcPr>
            <w:tcW w:w="2504" w:type="dxa"/>
            <w:hideMark/>
          </w:tcPr>
          <w:p w14:paraId="13F880A7" w14:textId="77777777" w:rsidR="00403201" w:rsidRPr="005A40D9" w:rsidRDefault="00403201" w:rsidP="006D5FD9">
            <w:pPr>
              <w:spacing w:line="276" w:lineRule="auto"/>
              <w:rPr>
                <w:rFonts w:cs="Arial"/>
                <w:b/>
              </w:rPr>
            </w:pPr>
            <w:r w:rsidRPr="005A40D9">
              <w:rPr>
                <w:rFonts w:cs="Arial"/>
                <w:b/>
              </w:rPr>
              <w:t>Funcional programática</w:t>
            </w:r>
          </w:p>
        </w:tc>
        <w:tc>
          <w:tcPr>
            <w:tcW w:w="2203" w:type="dxa"/>
          </w:tcPr>
          <w:p w14:paraId="3F6C3400" w14:textId="77777777" w:rsidR="00403201" w:rsidRPr="005A40D9" w:rsidRDefault="00403201" w:rsidP="006D5FD9">
            <w:pPr>
              <w:spacing w:line="276" w:lineRule="auto"/>
              <w:jc w:val="center"/>
              <w:rPr>
                <w:rFonts w:cs="Arial"/>
              </w:rPr>
            </w:pPr>
            <w:r w:rsidRPr="005A40D9">
              <w:rPr>
                <w:rFonts w:cs="Arial"/>
              </w:rPr>
              <w:t>12.122.5007.2036</w:t>
            </w:r>
          </w:p>
        </w:tc>
        <w:tc>
          <w:tcPr>
            <w:tcW w:w="4812" w:type="dxa"/>
          </w:tcPr>
          <w:p w14:paraId="3513B9B8" w14:textId="77777777" w:rsidR="00403201" w:rsidRPr="005A40D9" w:rsidRDefault="00403201" w:rsidP="006D5FD9">
            <w:pPr>
              <w:spacing w:line="276" w:lineRule="auto"/>
              <w:rPr>
                <w:rFonts w:cs="Arial"/>
              </w:rPr>
            </w:pPr>
          </w:p>
        </w:tc>
      </w:tr>
      <w:tr w:rsidR="00403201" w:rsidRPr="005A40D9" w14:paraId="11363932" w14:textId="77777777" w:rsidTr="006D5FD9">
        <w:tc>
          <w:tcPr>
            <w:tcW w:w="2504" w:type="dxa"/>
            <w:hideMark/>
          </w:tcPr>
          <w:p w14:paraId="3AC495B2" w14:textId="77777777" w:rsidR="00403201" w:rsidRPr="005A40D9" w:rsidRDefault="00403201" w:rsidP="006D5FD9">
            <w:pPr>
              <w:spacing w:line="276" w:lineRule="auto"/>
              <w:rPr>
                <w:rFonts w:cs="Arial"/>
                <w:b/>
              </w:rPr>
            </w:pPr>
            <w:r w:rsidRPr="005A40D9">
              <w:rPr>
                <w:rFonts w:cs="Arial"/>
                <w:b/>
              </w:rPr>
              <w:lastRenderedPageBreak/>
              <w:t xml:space="preserve">Ficha </w:t>
            </w:r>
          </w:p>
        </w:tc>
        <w:tc>
          <w:tcPr>
            <w:tcW w:w="2203" w:type="dxa"/>
          </w:tcPr>
          <w:p w14:paraId="22AFADA6" w14:textId="77777777" w:rsidR="00403201" w:rsidRPr="005A40D9" w:rsidRDefault="00403201" w:rsidP="006D5FD9">
            <w:pPr>
              <w:spacing w:line="276" w:lineRule="auto"/>
              <w:jc w:val="center"/>
              <w:rPr>
                <w:rFonts w:cs="Arial"/>
              </w:rPr>
            </w:pPr>
            <w:r w:rsidRPr="005A40D9">
              <w:rPr>
                <w:rFonts w:cs="Arial"/>
              </w:rPr>
              <w:t>386</w:t>
            </w:r>
          </w:p>
        </w:tc>
        <w:tc>
          <w:tcPr>
            <w:tcW w:w="4812" w:type="dxa"/>
          </w:tcPr>
          <w:p w14:paraId="48A586EE" w14:textId="77777777" w:rsidR="00403201" w:rsidRPr="005A40D9" w:rsidRDefault="00403201" w:rsidP="006D5FD9">
            <w:pPr>
              <w:spacing w:line="276" w:lineRule="auto"/>
              <w:rPr>
                <w:rFonts w:cs="Arial"/>
              </w:rPr>
            </w:pPr>
          </w:p>
        </w:tc>
      </w:tr>
      <w:tr w:rsidR="00403201" w:rsidRPr="005A40D9" w14:paraId="05BDC083" w14:textId="77777777" w:rsidTr="006D5FD9">
        <w:tc>
          <w:tcPr>
            <w:tcW w:w="2504" w:type="dxa"/>
            <w:hideMark/>
          </w:tcPr>
          <w:p w14:paraId="683CF9BF" w14:textId="77777777" w:rsidR="00403201" w:rsidRPr="005A40D9" w:rsidRDefault="00403201" w:rsidP="006D5FD9">
            <w:pPr>
              <w:spacing w:line="276" w:lineRule="auto"/>
              <w:rPr>
                <w:rFonts w:cs="Arial"/>
                <w:b/>
              </w:rPr>
            </w:pPr>
            <w:r w:rsidRPr="005A40D9">
              <w:rPr>
                <w:rFonts w:cs="Arial"/>
                <w:b/>
              </w:rPr>
              <w:t xml:space="preserve">Despesa/fonte </w:t>
            </w:r>
          </w:p>
        </w:tc>
        <w:tc>
          <w:tcPr>
            <w:tcW w:w="2203" w:type="dxa"/>
          </w:tcPr>
          <w:p w14:paraId="0645F247" w14:textId="77777777" w:rsidR="00403201" w:rsidRPr="005A40D9" w:rsidRDefault="00403201" w:rsidP="006D5FD9">
            <w:pPr>
              <w:spacing w:line="276" w:lineRule="auto"/>
              <w:jc w:val="center"/>
              <w:rPr>
                <w:rFonts w:cs="Arial"/>
              </w:rPr>
            </w:pPr>
            <w:r w:rsidRPr="005A40D9">
              <w:rPr>
                <w:rFonts w:cs="Arial"/>
              </w:rPr>
              <w:t>3.3.90.39</w:t>
            </w:r>
          </w:p>
        </w:tc>
        <w:tc>
          <w:tcPr>
            <w:tcW w:w="4812" w:type="dxa"/>
          </w:tcPr>
          <w:p w14:paraId="446C31C2" w14:textId="77777777" w:rsidR="00403201" w:rsidRPr="005A40D9" w:rsidRDefault="00403201" w:rsidP="006D5FD9">
            <w:pPr>
              <w:spacing w:line="276" w:lineRule="auto"/>
              <w:rPr>
                <w:rFonts w:cs="Arial"/>
              </w:rPr>
            </w:pPr>
            <w:r w:rsidRPr="005A40D9">
              <w:rPr>
                <w:rFonts w:cs="Arial"/>
              </w:rPr>
              <w:t>Outros Serviços de Terceiros – Pessoa Jurídica</w:t>
            </w:r>
          </w:p>
        </w:tc>
      </w:tr>
    </w:tbl>
    <w:p w14:paraId="5B8F1DAE" w14:textId="77777777" w:rsidR="00403201" w:rsidRPr="005A40D9" w:rsidRDefault="00403201" w:rsidP="00403201">
      <w:pPr>
        <w:pStyle w:val="SemEspaamento"/>
        <w:jc w:val="both"/>
        <w:rPr>
          <w:rFonts w:ascii="Arial" w:hAnsi="Arial" w:cs="Arial"/>
          <w:b/>
          <w:sz w:val="24"/>
          <w:szCs w:val="24"/>
        </w:rPr>
      </w:pPr>
    </w:p>
    <w:p w14:paraId="1C728FFA" w14:textId="77777777" w:rsidR="00403201" w:rsidRPr="005A40D9" w:rsidRDefault="00403201" w:rsidP="00403201">
      <w:pPr>
        <w:pStyle w:val="SemEspaamento"/>
        <w:jc w:val="both"/>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03201" w:rsidRPr="005A40D9" w14:paraId="5CCBDFDA" w14:textId="77777777" w:rsidTr="006D5FD9">
        <w:tc>
          <w:tcPr>
            <w:tcW w:w="2504" w:type="dxa"/>
            <w:hideMark/>
          </w:tcPr>
          <w:p w14:paraId="720A35A5" w14:textId="77777777" w:rsidR="00403201" w:rsidRPr="005A40D9" w:rsidRDefault="00403201" w:rsidP="006D5FD9">
            <w:pPr>
              <w:spacing w:line="276" w:lineRule="auto"/>
              <w:rPr>
                <w:rFonts w:cs="Arial"/>
                <w:b/>
              </w:rPr>
            </w:pPr>
            <w:r w:rsidRPr="005A40D9">
              <w:rPr>
                <w:rFonts w:cs="Arial"/>
                <w:b/>
              </w:rPr>
              <w:t>Unidade</w:t>
            </w:r>
          </w:p>
        </w:tc>
        <w:tc>
          <w:tcPr>
            <w:tcW w:w="2203" w:type="dxa"/>
          </w:tcPr>
          <w:p w14:paraId="0CB8F441" w14:textId="77777777" w:rsidR="00403201" w:rsidRPr="005A40D9" w:rsidRDefault="00403201" w:rsidP="006D5FD9">
            <w:pPr>
              <w:spacing w:line="276" w:lineRule="auto"/>
              <w:jc w:val="center"/>
              <w:rPr>
                <w:rFonts w:cs="Arial"/>
              </w:rPr>
            </w:pPr>
            <w:r w:rsidRPr="005A40D9">
              <w:rPr>
                <w:rFonts w:cs="Arial"/>
              </w:rPr>
              <w:t>07</w:t>
            </w:r>
          </w:p>
        </w:tc>
        <w:tc>
          <w:tcPr>
            <w:tcW w:w="4812" w:type="dxa"/>
          </w:tcPr>
          <w:p w14:paraId="2E7F1816" w14:textId="77777777" w:rsidR="00403201" w:rsidRPr="005A40D9" w:rsidRDefault="00403201" w:rsidP="006D5FD9">
            <w:pPr>
              <w:spacing w:line="276" w:lineRule="auto"/>
              <w:rPr>
                <w:rFonts w:cs="Arial"/>
              </w:rPr>
            </w:pPr>
            <w:r w:rsidRPr="005A40D9">
              <w:rPr>
                <w:rFonts w:cs="Arial"/>
              </w:rPr>
              <w:t>Secretaria Municipal de Assistência Social</w:t>
            </w:r>
          </w:p>
        </w:tc>
      </w:tr>
      <w:tr w:rsidR="00403201" w:rsidRPr="005A40D9" w14:paraId="391BD38F" w14:textId="77777777" w:rsidTr="006D5FD9">
        <w:tc>
          <w:tcPr>
            <w:tcW w:w="2504" w:type="dxa"/>
            <w:hideMark/>
          </w:tcPr>
          <w:p w14:paraId="1457A290" w14:textId="77777777" w:rsidR="00403201" w:rsidRPr="005A40D9" w:rsidRDefault="00403201" w:rsidP="006D5FD9">
            <w:pPr>
              <w:spacing w:line="276" w:lineRule="auto"/>
              <w:rPr>
                <w:rFonts w:cs="Arial"/>
                <w:b/>
              </w:rPr>
            </w:pPr>
            <w:r w:rsidRPr="005A40D9">
              <w:rPr>
                <w:rFonts w:cs="Arial"/>
                <w:b/>
              </w:rPr>
              <w:t>Funcional programática</w:t>
            </w:r>
          </w:p>
        </w:tc>
        <w:tc>
          <w:tcPr>
            <w:tcW w:w="2203" w:type="dxa"/>
          </w:tcPr>
          <w:p w14:paraId="0104252A" w14:textId="77777777" w:rsidR="00403201" w:rsidRPr="005A40D9" w:rsidRDefault="00403201" w:rsidP="006D5FD9">
            <w:pPr>
              <w:spacing w:line="276" w:lineRule="auto"/>
              <w:jc w:val="center"/>
              <w:rPr>
                <w:rFonts w:cs="Arial"/>
              </w:rPr>
            </w:pPr>
            <w:r w:rsidRPr="005A40D9">
              <w:rPr>
                <w:rFonts w:cs="Arial"/>
              </w:rPr>
              <w:t>08.244.5009.2056</w:t>
            </w:r>
          </w:p>
        </w:tc>
        <w:tc>
          <w:tcPr>
            <w:tcW w:w="4812" w:type="dxa"/>
          </w:tcPr>
          <w:p w14:paraId="17126E3D" w14:textId="77777777" w:rsidR="00403201" w:rsidRPr="005A40D9" w:rsidRDefault="00403201" w:rsidP="006D5FD9">
            <w:pPr>
              <w:spacing w:line="276" w:lineRule="auto"/>
              <w:rPr>
                <w:rFonts w:cs="Arial"/>
              </w:rPr>
            </w:pPr>
          </w:p>
        </w:tc>
      </w:tr>
      <w:tr w:rsidR="00403201" w:rsidRPr="005A40D9" w14:paraId="3AAB87FE" w14:textId="77777777" w:rsidTr="006D5FD9">
        <w:tc>
          <w:tcPr>
            <w:tcW w:w="2504" w:type="dxa"/>
            <w:hideMark/>
          </w:tcPr>
          <w:p w14:paraId="7B8FD92B" w14:textId="77777777" w:rsidR="00403201" w:rsidRPr="005A40D9" w:rsidRDefault="00403201" w:rsidP="006D5FD9">
            <w:pPr>
              <w:spacing w:line="276" w:lineRule="auto"/>
              <w:rPr>
                <w:rFonts w:cs="Arial"/>
                <w:b/>
              </w:rPr>
            </w:pPr>
            <w:r w:rsidRPr="005A40D9">
              <w:rPr>
                <w:rFonts w:cs="Arial"/>
                <w:b/>
              </w:rPr>
              <w:t xml:space="preserve">Ficha </w:t>
            </w:r>
          </w:p>
        </w:tc>
        <w:tc>
          <w:tcPr>
            <w:tcW w:w="2203" w:type="dxa"/>
          </w:tcPr>
          <w:p w14:paraId="588B4267" w14:textId="77777777" w:rsidR="00403201" w:rsidRPr="005A40D9" w:rsidRDefault="00403201" w:rsidP="006D5FD9">
            <w:pPr>
              <w:spacing w:line="276" w:lineRule="auto"/>
              <w:jc w:val="center"/>
              <w:rPr>
                <w:rFonts w:cs="Arial"/>
              </w:rPr>
            </w:pPr>
            <w:r w:rsidRPr="005A40D9">
              <w:rPr>
                <w:rFonts w:cs="Arial"/>
              </w:rPr>
              <w:t>533</w:t>
            </w:r>
          </w:p>
        </w:tc>
        <w:tc>
          <w:tcPr>
            <w:tcW w:w="4812" w:type="dxa"/>
          </w:tcPr>
          <w:p w14:paraId="717F45F4" w14:textId="77777777" w:rsidR="00403201" w:rsidRPr="005A40D9" w:rsidRDefault="00403201" w:rsidP="006D5FD9">
            <w:pPr>
              <w:spacing w:line="276" w:lineRule="auto"/>
              <w:rPr>
                <w:rFonts w:cs="Arial"/>
              </w:rPr>
            </w:pPr>
          </w:p>
        </w:tc>
      </w:tr>
      <w:tr w:rsidR="00403201" w:rsidRPr="005A40D9" w14:paraId="1367BA39" w14:textId="77777777" w:rsidTr="006D5FD9">
        <w:tc>
          <w:tcPr>
            <w:tcW w:w="2504" w:type="dxa"/>
            <w:hideMark/>
          </w:tcPr>
          <w:p w14:paraId="618CF9E8" w14:textId="77777777" w:rsidR="00403201" w:rsidRPr="005A40D9" w:rsidRDefault="00403201" w:rsidP="006D5FD9">
            <w:pPr>
              <w:spacing w:line="276" w:lineRule="auto"/>
              <w:rPr>
                <w:rFonts w:cs="Arial"/>
                <w:b/>
              </w:rPr>
            </w:pPr>
            <w:r w:rsidRPr="005A40D9">
              <w:rPr>
                <w:rFonts w:cs="Arial"/>
                <w:b/>
              </w:rPr>
              <w:t xml:space="preserve">Despesa/fonte </w:t>
            </w:r>
          </w:p>
        </w:tc>
        <w:tc>
          <w:tcPr>
            <w:tcW w:w="2203" w:type="dxa"/>
          </w:tcPr>
          <w:p w14:paraId="785C22ED" w14:textId="77777777" w:rsidR="00403201" w:rsidRPr="005A40D9" w:rsidRDefault="00403201" w:rsidP="006D5FD9">
            <w:pPr>
              <w:spacing w:line="276" w:lineRule="auto"/>
              <w:jc w:val="center"/>
              <w:rPr>
                <w:rFonts w:cs="Arial"/>
              </w:rPr>
            </w:pPr>
            <w:r w:rsidRPr="005A40D9">
              <w:rPr>
                <w:rFonts w:cs="Arial"/>
              </w:rPr>
              <w:t>3.3.90.39</w:t>
            </w:r>
          </w:p>
        </w:tc>
        <w:tc>
          <w:tcPr>
            <w:tcW w:w="4812" w:type="dxa"/>
          </w:tcPr>
          <w:p w14:paraId="01B4E2A6" w14:textId="77777777" w:rsidR="00403201" w:rsidRPr="005A40D9" w:rsidRDefault="00403201" w:rsidP="006D5FD9">
            <w:pPr>
              <w:spacing w:line="276" w:lineRule="auto"/>
              <w:rPr>
                <w:rFonts w:cs="Arial"/>
              </w:rPr>
            </w:pPr>
            <w:r w:rsidRPr="005A40D9">
              <w:rPr>
                <w:rFonts w:cs="Arial"/>
              </w:rPr>
              <w:t>Outros Serviços de Terceiros – Pessoa Jurídica</w:t>
            </w:r>
          </w:p>
        </w:tc>
      </w:tr>
    </w:tbl>
    <w:p w14:paraId="0D5FCDDE" w14:textId="77777777" w:rsidR="00403201" w:rsidRPr="005A40D9" w:rsidRDefault="00403201" w:rsidP="00403201">
      <w:pPr>
        <w:pStyle w:val="SemEspaamento"/>
        <w:jc w:val="both"/>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03201" w:rsidRPr="005A40D9" w14:paraId="44BA47E1" w14:textId="77777777" w:rsidTr="006D5FD9">
        <w:tc>
          <w:tcPr>
            <w:tcW w:w="2504" w:type="dxa"/>
            <w:hideMark/>
          </w:tcPr>
          <w:p w14:paraId="2F6967C2" w14:textId="77777777" w:rsidR="00403201" w:rsidRPr="005A40D9" w:rsidRDefault="00403201" w:rsidP="006D5FD9">
            <w:pPr>
              <w:spacing w:line="276" w:lineRule="auto"/>
              <w:rPr>
                <w:rFonts w:cs="Arial"/>
                <w:b/>
              </w:rPr>
            </w:pPr>
            <w:r w:rsidRPr="005A40D9">
              <w:rPr>
                <w:rFonts w:cs="Arial"/>
                <w:b/>
              </w:rPr>
              <w:t>Unidade</w:t>
            </w:r>
          </w:p>
        </w:tc>
        <w:tc>
          <w:tcPr>
            <w:tcW w:w="2203" w:type="dxa"/>
          </w:tcPr>
          <w:p w14:paraId="79BE5A76" w14:textId="77777777" w:rsidR="00403201" w:rsidRPr="005A40D9" w:rsidRDefault="00403201" w:rsidP="006D5FD9">
            <w:pPr>
              <w:spacing w:line="276" w:lineRule="auto"/>
              <w:jc w:val="center"/>
              <w:rPr>
                <w:rFonts w:cs="Arial"/>
              </w:rPr>
            </w:pPr>
            <w:r w:rsidRPr="005A40D9">
              <w:rPr>
                <w:rFonts w:cs="Arial"/>
              </w:rPr>
              <w:t>09</w:t>
            </w:r>
          </w:p>
        </w:tc>
        <w:tc>
          <w:tcPr>
            <w:tcW w:w="4812" w:type="dxa"/>
          </w:tcPr>
          <w:p w14:paraId="16A14AAB" w14:textId="77777777" w:rsidR="00403201" w:rsidRPr="005A40D9" w:rsidRDefault="00403201" w:rsidP="006D5FD9">
            <w:pPr>
              <w:spacing w:line="276" w:lineRule="auto"/>
              <w:rPr>
                <w:rFonts w:cs="Arial"/>
              </w:rPr>
            </w:pPr>
            <w:r w:rsidRPr="005A40D9">
              <w:rPr>
                <w:rFonts w:cs="Arial"/>
              </w:rPr>
              <w:t>Secretaria Mun. Viação Obras e Serviços Públicos</w:t>
            </w:r>
          </w:p>
        </w:tc>
      </w:tr>
      <w:tr w:rsidR="00403201" w:rsidRPr="005A40D9" w14:paraId="50D7E5A4" w14:textId="77777777" w:rsidTr="006D5FD9">
        <w:tc>
          <w:tcPr>
            <w:tcW w:w="2504" w:type="dxa"/>
            <w:hideMark/>
          </w:tcPr>
          <w:p w14:paraId="396460B3" w14:textId="77777777" w:rsidR="00403201" w:rsidRPr="005A40D9" w:rsidRDefault="00403201" w:rsidP="006D5FD9">
            <w:pPr>
              <w:spacing w:line="276" w:lineRule="auto"/>
              <w:rPr>
                <w:rFonts w:cs="Arial"/>
                <w:b/>
              </w:rPr>
            </w:pPr>
            <w:r w:rsidRPr="005A40D9">
              <w:rPr>
                <w:rFonts w:cs="Arial"/>
                <w:b/>
              </w:rPr>
              <w:t>Funcional programática</w:t>
            </w:r>
          </w:p>
        </w:tc>
        <w:tc>
          <w:tcPr>
            <w:tcW w:w="2203" w:type="dxa"/>
          </w:tcPr>
          <w:p w14:paraId="5ADE8453" w14:textId="77777777" w:rsidR="00403201" w:rsidRPr="005A40D9" w:rsidRDefault="00403201" w:rsidP="006D5FD9">
            <w:pPr>
              <w:spacing w:line="276" w:lineRule="auto"/>
              <w:jc w:val="center"/>
              <w:rPr>
                <w:rFonts w:cs="Arial"/>
              </w:rPr>
            </w:pPr>
            <w:r w:rsidRPr="005A40D9">
              <w:rPr>
                <w:rFonts w:cs="Arial"/>
              </w:rPr>
              <w:t>15.452.5011.2062</w:t>
            </w:r>
          </w:p>
        </w:tc>
        <w:tc>
          <w:tcPr>
            <w:tcW w:w="4812" w:type="dxa"/>
          </w:tcPr>
          <w:p w14:paraId="25874111" w14:textId="77777777" w:rsidR="00403201" w:rsidRPr="005A40D9" w:rsidRDefault="00403201" w:rsidP="006D5FD9">
            <w:pPr>
              <w:spacing w:line="276" w:lineRule="auto"/>
              <w:rPr>
                <w:rFonts w:cs="Arial"/>
              </w:rPr>
            </w:pPr>
          </w:p>
        </w:tc>
      </w:tr>
      <w:tr w:rsidR="00403201" w:rsidRPr="005A40D9" w14:paraId="261B9852" w14:textId="77777777" w:rsidTr="006D5FD9">
        <w:tc>
          <w:tcPr>
            <w:tcW w:w="2504" w:type="dxa"/>
            <w:hideMark/>
          </w:tcPr>
          <w:p w14:paraId="0591B4D3" w14:textId="77777777" w:rsidR="00403201" w:rsidRPr="005A40D9" w:rsidRDefault="00403201" w:rsidP="006D5FD9">
            <w:pPr>
              <w:spacing w:line="276" w:lineRule="auto"/>
              <w:rPr>
                <w:rFonts w:cs="Arial"/>
                <w:b/>
              </w:rPr>
            </w:pPr>
            <w:r w:rsidRPr="005A40D9">
              <w:rPr>
                <w:rFonts w:cs="Arial"/>
                <w:b/>
              </w:rPr>
              <w:t xml:space="preserve">Ficha </w:t>
            </w:r>
          </w:p>
        </w:tc>
        <w:tc>
          <w:tcPr>
            <w:tcW w:w="2203" w:type="dxa"/>
          </w:tcPr>
          <w:p w14:paraId="41D2B9E0" w14:textId="77777777" w:rsidR="00403201" w:rsidRPr="005A40D9" w:rsidRDefault="00403201" w:rsidP="006D5FD9">
            <w:pPr>
              <w:spacing w:line="276" w:lineRule="auto"/>
              <w:jc w:val="center"/>
              <w:rPr>
                <w:rFonts w:cs="Arial"/>
              </w:rPr>
            </w:pPr>
            <w:r w:rsidRPr="005A40D9">
              <w:rPr>
                <w:rFonts w:cs="Arial"/>
              </w:rPr>
              <w:t>625</w:t>
            </w:r>
          </w:p>
        </w:tc>
        <w:tc>
          <w:tcPr>
            <w:tcW w:w="4812" w:type="dxa"/>
          </w:tcPr>
          <w:p w14:paraId="4C319B32" w14:textId="77777777" w:rsidR="00403201" w:rsidRPr="005A40D9" w:rsidRDefault="00403201" w:rsidP="006D5FD9">
            <w:pPr>
              <w:spacing w:line="276" w:lineRule="auto"/>
              <w:rPr>
                <w:rFonts w:cs="Arial"/>
              </w:rPr>
            </w:pPr>
          </w:p>
        </w:tc>
      </w:tr>
      <w:tr w:rsidR="00403201" w:rsidRPr="005A40D9" w14:paraId="42942931" w14:textId="77777777" w:rsidTr="006D5FD9">
        <w:tc>
          <w:tcPr>
            <w:tcW w:w="2504" w:type="dxa"/>
            <w:hideMark/>
          </w:tcPr>
          <w:p w14:paraId="0BAF3C63" w14:textId="77777777" w:rsidR="00403201" w:rsidRPr="005A40D9" w:rsidRDefault="00403201" w:rsidP="006D5FD9">
            <w:pPr>
              <w:spacing w:line="276" w:lineRule="auto"/>
              <w:rPr>
                <w:rFonts w:cs="Arial"/>
                <w:b/>
              </w:rPr>
            </w:pPr>
            <w:r w:rsidRPr="005A40D9">
              <w:rPr>
                <w:rFonts w:cs="Arial"/>
                <w:b/>
              </w:rPr>
              <w:t xml:space="preserve">Despesa/fonte </w:t>
            </w:r>
          </w:p>
        </w:tc>
        <w:tc>
          <w:tcPr>
            <w:tcW w:w="2203" w:type="dxa"/>
          </w:tcPr>
          <w:p w14:paraId="5CAC5716" w14:textId="77777777" w:rsidR="00403201" w:rsidRPr="005A40D9" w:rsidRDefault="00403201" w:rsidP="006D5FD9">
            <w:pPr>
              <w:spacing w:line="276" w:lineRule="auto"/>
              <w:jc w:val="center"/>
              <w:rPr>
                <w:rFonts w:cs="Arial"/>
              </w:rPr>
            </w:pPr>
            <w:r w:rsidRPr="005A40D9">
              <w:rPr>
                <w:rFonts w:cs="Arial"/>
              </w:rPr>
              <w:t>3.3.90.39</w:t>
            </w:r>
          </w:p>
        </w:tc>
        <w:tc>
          <w:tcPr>
            <w:tcW w:w="4812" w:type="dxa"/>
          </w:tcPr>
          <w:p w14:paraId="5A95DEE0" w14:textId="77777777" w:rsidR="00403201" w:rsidRPr="005A40D9" w:rsidRDefault="00403201" w:rsidP="006D5FD9">
            <w:pPr>
              <w:spacing w:line="276" w:lineRule="auto"/>
              <w:rPr>
                <w:rFonts w:cs="Arial"/>
              </w:rPr>
            </w:pPr>
            <w:r w:rsidRPr="005A40D9">
              <w:rPr>
                <w:rFonts w:cs="Arial"/>
              </w:rPr>
              <w:t>Outros Serviços de Terceiros – Pessoa Jurídica</w:t>
            </w:r>
          </w:p>
        </w:tc>
      </w:tr>
    </w:tbl>
    <w:p w14:paraId="48FD1345" w14:textId="77777777" w:rsidR="00403201" w:rsidRPr="005A40D9" w:rsidRDefault="00403201" w:rsidP="00403201">
      <w:pPr>
        <w:pStyle w:val="SemEspaamento"/>
        <w:jc w:val="both"/>
        <w:rPr>
          <w:rFonts w:ascii="Arial" w:hAnsi="Arial" w:cs="Arial"/>
          <w:b/>
          <w:sz w:val="24"/>
          <w:szCs w:val="24"/>
        </w:rPr>
      </w:pPr>
    </w:p>
    <w:p w14:paraId="2FD90912" w14:textId="77777777" w:rsidR="00403201" w:rsidRPr="005A40D9" w:rsidRDefault="00403201" w:rsidP="00403201">
      <w:pPr>
        <w:pStyle w:val="SemEspaamento"/>
        <w:jc w:val="both"/>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03201" w:rsidRPr="005A40D9" w14:paraId="19C8980C" w14:textId="77777777" w:rsidTr="006D5FD9">
        <w:tc>
          <w:tcPr>
            <w:tcW w:w="2504" w:type="dxa"/>
            <w:hideMark/>
          </w:tcPr>
          <w:p w14:paraId="343DCA90" w14:textId="77777777" w:rsidR="00403201" w:rsidRPr="005A40D9" w:rsidRDefault="00403201" w:rsidP="006D5FD9">
            <w:pPr>
              <w:spacing w:line="276" w:lineRule="auto"/>
              <w:rPr>
                <w:rFonts w:cs="Arial"/>
                <w:b/>
              </w:rPr>
            </w:pPr>
            <w:r w:rsidRPr="005A40D9">
              <w:rPr>
                <w:rFonts w:cs="Arial"/>
                <w:b/>
              </w:rPr>
              <w:t>Unidade</w:t>
            </w:r>
          </w:p>
        </w:tc>
        <w:tc>
          <w:tcPr>
            <w:tcW w:w="2203" w:type="dxa"/>
          </w:tcPr>
          <w:p w14:paraId="4190B3AE" w14:textId="77777777" w:rsidR="00403201" w:rsidRPr="005A40D9" w:rsidRDefault="00403201" w:rsidP="006D5FD9">
            <w:pPr>
              <w:spacing w:line="276" w:lineRule="auto"/>
              <w:jc w:val="center"/>
              <w:rPr>
                <w:rFonts w:cs="Arial"/>
              </w:rPr>
            </w:pPr>
            <w:r w:rsidRPr="005A40D9">
              <w:rPr>
                <w:rFonts w:cs="Arial"/>
              </w:rPr>
              <w:t>11</w:t>
            </w:r>
          </w:p>
        </w:tc>
        <w:tc>
          <w:tcPr>
            <w:tcW w:w="4812" w:type="dxa"/>
          </w:tcPr>
          <w:p w14:paraId="6749EAFB" w14:textId="77777777" w:rsidR="00403201" w:rsidRPr="005A40D9" w:rsidRDefault="00403201" w:rsidP="006D5FD9">
            <w:pPr>
              <w:spacing w:line="276" w:lineRule="auto"/>
              <w:rPr>
                <w:rFonts w:cs="Arial"/>
              </w:rPr>
            </w:pPr>
            <w:r w:rsidRPr="005A40D9">
              <w:rPr>
                <w:rFonts w:cs="Arial"/>
              </w:rPr>
              <w:t>Secretaria Municipal de Desporto e Lazer</w:t>
            </w:r>
          </w:p>
        </w:tc>
      </w:tr>
      <w:tr w:rsidR="00403201" w:rsidRPr="005A40D9" w14:paraId="418CD15C" w14:textId="77777777" w:rsidTr="006D5FD9">
        <w:tc>
          <w:tcPr>
            <w:tcW w:w="2504" w:type="dxa"/>
            <w:hideMark/>
          </w:tcPr>
          <w:p w14:paraId="3F7DB750" w14:textId="77777777" w:rsidR="00403201" w:rsidRPr="005A40D9" w:rsidRDefault="00403201" w:rsidP="006D5FD9">
            <w:pPr>
              <w:spacing w:line="276" w:lineRule="auto"/>
              <w:rPr>
                <w:rFonts w:cs="Arial"/>
                <w:b/>
              </w:rPr>
            </w:pPr>
            <w:r w:rsidRPr="005A40D9">
              <w:rPr>
                <w:rFonts w:cs="Arial"/>
                <w:b/>
              </w:rPr>
              <w:t>Funcional programática</w:t>
            </w:r>
          </w:p>
        </w:tc>
        <w:tc>
          <w:tcPr>
            <w:tcW w:w="2203" w:type="dxa"/>
          </w:tcPr>
          <w:p w14:paraId="54EE3F51" w14:textId="77777777" w:rsidR="00403201" w:rsidRPr="005A40D9" w:rsidRDefault="00403201" w:rsidP="006D5FD9">
            <w:pPr>
              <w:spacing w:line="276" w:lineRule="auto"/>
              <w:rPr>
                <w:rFonts w:cs="Arial"/>
              </w:rPr>
            </w:pPr>
            <w:r w:rsidRPr="005A40D9">
              <w:rPr>
                <w:rFonts w:cs="Arial"/>
              </w:rPr>
              <w:t>27.812.5013.2072</w:t>
            </w:r>
          </w:p>
        </w:tc>
        <w:tc>
          <w:tcPr>
            <w:tcW w:w="4812" w:type="dxa"/>
          </w:tcPr>
          <w:p w14:paraId="52FFFCA9" w14:textId="77777777" w:rsidR="00403201" w:rsidRPr="005A40D9" w:rsidRDefault="00403201" w:rsidP="006D5FD9">
            <w:pPr>
              <w:spacing w:line="276" w:lineRule="auto"/>
              <w:rPr>
                <w:rFonts w:cs="Arial"/>
              </w:rPr>
            </w:pPr>
          </w:p>
        </w:tc>
      </w:tr>
      <w:tr w:rsidR="00403201" w:rsidRPr="005A40D9" w14:paraId="7E8D917F" w14:textId="77777777" w:rsidTr="006D5FD9">
        <w:tc>
          <w:tcPr>
            <w:tcW w:w="2504" w:type="dxa"/>
            <w:hideMark/>
          </w:tcPr>
          <w:p w14:paraId="52489AD3" w14:textId="77777777" w:rsidR="00403201" w:rsidRPr="005A40D9" w:rsidRDefault="00403201" w:rsidP="006D5FD9">
            <w:pPr>
              <w:spacing w:line="276" w:lineRule="auto"/>
              <w:rPr>
                <w:rFonts w:cs="Arial"/>
                <w:b/>
              </w:rPr>
            </w:pPr>
            <w:r w:rsidRPr="005A40D9">
              <w:rPr>
                <w:rFonts w:cs="Arial"/>
                <w:b/>
              </w:rPr>
              <w:t xml:space="preserve">Ficha </w:t>
            </w:r>
          </w:p>
        </w:tc>
        <w:tc>
          <w:tcPr>
            <w:tcW w:w="2203" w:type="dxa"/>
          </w:tcPr>
          <w:p w14:paraId="466879C7" w14:textId="77777777" w:rsidR="00403201" w:rsidRPr="005A40D9" w:rsidRDefault="00403201" w:rsidP="006D5FD9">
            <w:pPr>
              <w:spacing w:line="276" w:lineRule="auto"/>
              <w:jc w:val="center"/>
              <w:rPr>
                <w:rFonts w:cs="Arial"/>
              </w:rPr>
            </w:pPr>
            <w:r w:rsidRPr="005A40D9">
              <w:rPr>
                <w:rFonts w:cs="Arial"/>
              </w:rPr>
              <w:t>773</w:t>
            </w:r>
          </w:p>
        </w:tc>
        <w:tc>
          <w:tcPr>
            <w:tcW w:w="4812" w:type="dxa"/>
          </w:tcPr>
          <w:p w14:paraId="31149B10" w14:textId="77777777" w:rsidR="00403201" w:rsidRPr="005A40D9" w:rsidRDefault="00403201" w:rsidP="006D5FD9">
            <w:pPr>
              <w:spacing w:line="276" w:lineRule="auto"/>
              <w:rPr>
                <w:rFonts w:cs="Arial"/>
              </w:rPr>
            </w:pPr>
          </w:p>
        </w:tc>
      </w:tr>
      <w:tr w:rsidR="00403201" w:rsidRPr="005A40D9" w14:paraId="328AEE10" w14:textId="77777777" w:rsidTr="006D5FD9">
        <w:tc>
          <w:tcPr>
            <w:tcW w:w="2504" w:type="dxa"/>
            <w:hideMark/>
          </w:tcPr>
          <w:p w14:paraId="1813A96E" w14:textId="77777777" w:rsidR="00403201" w:rsidRPr="005A40D9" w:rsidRDefault="00403201" w:rsidP="006D5FD9">
            <w:pPr>
              <w:spacing w:line="276" w:lineRule="auto"/>
              <w:rPr>
                <w:rFonts w:cs="Arial"/>
                <w:b/>
              </w:rPr>
            </w:pPr>
            <w:r w:rsidRPr="005A40D9">
              <w:rPr>
                <w:rFonts w:cs="Arial"/>
                <w:b/>
              </w:rPr>
              <w:t xml:space="preserve">Despesa/fonte </w:t>
            </w:r>
          </w:p>
        </w:tc>
        <w:tc>
          <w:tcPr>
            <w:tcW w:w="2203" w:type="dxa"/>
          </w:tcPr>
          <w:p w14:paraId="455790D7" w14:textId="77777777" w:rsidR="00403201" w:rsidRPr="005A40D9" w:rsidRDefault="00403201" w:rsidP="006D5FD9">
            <w:pPr>
              <w:spacing w:line="276" w:lineRule="auto"/>
              <w:jc w:val="center"/>
              <w:rPr>
                <w:rFonts w:cs="Arial"/>
              </w:rPr>
            </w:pPr>
            <w:r w:rsidRPr="005A40D9">
              <w:rPr>
                <w:rFonts w:cs="Arial"/>
              </w:rPr>
              <w:t>3.3.90.39</w:t>
            </w:r>
          </w:p>
        </w:tc>
        <w:tc>
          <w:tcPr>
            <w:tcW w:w="4812" w:type="dxa"/>
          </w:tcPr>
          <w:p w14:paraId="4B5C6491" w14:textId="77777777" w:rsidR="00403201" w:rsidRPr="005A40D9" w:rsidRDefault="00403201" w:rsidP="006D5FD9">
            <w:pPr>
              <w:spacing w:line="276" w:lineRule="auto"/>
              <w:rPr>
                <w:rFonts w:cs="Arial"/>
              </w:rPr>
            </w:pPr>
            <w:r w:rsidRPr="005A40D9">
              <w:rPr>
                <w:rFonts w:cs="Arial"/>
              </w:rPr>
              <w:t>Outros Serviços de Terceiros – Pessoa Jurídica</w:t>
            </w:r>
          </w:p>
        </w:tc>
      </w:tr>
    </w:tbl>
    <w:p w14:paraId="16DB980F" w14:textId="77777777" w:rsidR="00C0436D" w:rsidRPr="005A40D9" w:rsidRDefault="00C0436D" w:rsidP="00C0436D">
      <w:pPr>
        <w:autoSpaceDE w:val="0"/>
        <w:autoSpaceDN w:val="0"/>
        <w:adjustRightInd w:val="0"/>
        <w:ind w:right="460"/>
        <w:jc w:val="both"/>
        <w:rPr>
          <w:rFonts w:cs="Arial"/>
          <w:b/>
          <w:sz w:val="24"/>
          <w:szCs w:val="24"/>
        </w:rPr>
      </w:pPr>
    </w:p>
    <w:p w14:paraId="01652C6D" w14:textId="77777777" w:rsidR="00545B44" w:rsidRPr="005A40D9" w:rsidRDefault="00545B44" w:rsidP="009F2C25">
      <w:pPr>
        <w:widowControl w:val="0"/>
        <w:jc w:val="both"/>
        <w:rPr>
          <w:rFonts w:cs="Arial"/>
          <w:sz w:val="24"/>
          <w:szCs w:val="24"/>
          <w:lang w:val="pt-BR"/>
        </w:rPr>
      </w:pPr>
      <w:r w:rsidRPr="005A40D9">
        <w:rPr>
          <w:rFonts w:cs="Arial"/>
          <w:b/>
          <w:sz w:val="24"/>
          <w:szCs w:val="24"/>
          <w:lang w:val="pt-BR"/>
        </w:rPr>
        <w:t>1</w:t>
      </w:r>
      <w:r w:rsidR="003B5B40" w:rsidRPr="005A40D9">
        <w:rPr>
          <w:rFonts w:cs="Arial"/>
          <w:b/>
          <w:sz w:val="24"/>
          <w:szCs w:val="24"/>
          <w:lang w:val="pt-BR"/>
        </w:rPr>
        <w:t>2</w:t>
      </w:r>
      <w:r w:rsidRPr="005A40D9">
        <w:rPr>
          <w:rFonts w:cs="Arial"/>
          <w:b/>
          <w:sz w:val="24"/>
          <w:szCs w:val="24"/>
          <w:lang w:val="pt-BR"/>
        </w:rPr>
        <w:t>.1.</w:t>
      </w:r>
      <w:r w:rsidRPr="005A40D9">
        <w:rPr>
          <w:rFonts w:cs="Arial"/>
          <w:sz w:val="24"/>
          <w:szCs w:val="24"/>
          <w:lang w:val="pt-BR"/>
        </w:rPr>
        <w:t xml:space="preserve"> Os Recursos Financeiros serão de origem própria e, de transferências constitucionais e legais.</w:t>
      </w:r>
    </w:p>
    <w:p w14:paraId="2166152F" w14:textId="77777777" w:rsidR="00057B9B" w:rsidRPr="005A40D9" w:rsidRDefault="00057B9B" w:rsidP="009F2C25">
      <w:pPr>
        <w:widowControl w:val="0"/>
        <w:spacing w:after="120"/>
        <w:jc w:val="both"/>
        <w:rPr>
          <w:rFonts w:cs="Arial"/>
          <w:b/>
          <w:sz w:val="24"/>
          <w:szCs w:val="24"/>
          <w:lang w:val="pt-BR"/>
        </w:rPr>
      </w:pPr>
    </w:p>
    <w:p w14:paraId="64477FC5" w14:textId="77777777" w:rsidR="00545B44" w:rsidRPr="005A40D9" w:rsidRDefault="00545B44" w:rsidP="009F2C25">
      <w:pPr>
        <w:widowControl w:val="0"/>
        <w:spacing w:after="120"/>
        <w:jc w:val="both"/>
        <w:rPr>
          <w:rFonts w:cs="Arial"/>
          <w:b/>
          <w:sz w:val="24"/>
          <w:szCs w:val="24"/>
          <w:lang w:val="pt-BR"/>
        </w:rPr>
      </w:pPr>
      <w:r w:rsidRPr="005A40D9">
        <w:rPr>
          <w:rFonts w:cs="Arial"/>
          <w:b/>
          <w:sz w:val="24"/>
          <w:szCs w:val="24"/>
          <w:lang w:val="pt-BR"/>
        </w:rPr>
        <w:t>1</w:t>
      </w:r>
      <w:r w:rsidR="00D44641" w:rsidRPr="005A40D9">
        <w:rPr>
          <w:rFonts w:cs="Arial"/>
          <w:b/>
          <w:sz w:val="24"/>
          <w:szCs w:val="24"/>
          <w:lang w:val="pt-BR"/>
        </w:rPr>
        <w:t>3</w:t>
      </w:r>
      <w:r w:rsidRPr="005A40D9">
        <w:rPr>
          <w:rFonts w:cs="Arial"/>
          <w:b/>
          <w:sz w:val="24"/>
          <w:szCs w:val="24"/>
          <w:lang w:val="pt-BR"/>
        </w:rPr>
        <w:t xml:space="preserve"> – DA FORMA DE PAGAMENTO </w:t>
      </w:r>
    </w:p>
    <w:p w14:paraId="25FD89CA" w14:textId="77777777" w:rsidR="00D44641" w:rsidRPr="005A40D9" w:rsidRDefault="00D44641" w:rsidP="00D44641">
      <w:pPr>
        <w:pStyle w:val="paragraph"/>
        <w:tabs>
          <w:tab w:val="left" w:pos="1134"/>
        </w:tabs>
        <w:spacing w:before="120" w:beforeAutospacing="0" w:after="120" w:afterAutospacing="0"/>
        <w:jc w:val="both"/>
        <w:textAlignment w:val="baseline"/>
        <w:rPr>
          <w:rFonts w:ascii="Arial" w:hAnsi="Arial" w:cs="Arial"/>
        </w:rPr>
      </w:pPr>
      <w:r w:rsidRPr="005A40D9">
        <w:rPr>
          <w:rFonts w:ascii="Arial" w:hAnsi="Arial" w:cs="Arial"/>
          <w:b/>
          <w:bCs/>
        </w:rPr>
        <w:t>13.1</w:t>
      </w:r>
      <w:r w:rsidRPr="005A40D9">
        <w:rPr>
          <w:rFonts w:ascii="Arial" w:hAnsi="Arial" w:cs="Arial"/>
        </w:rPr>
        <w:t>. A contratada deverá entregar a Nota Fiscal, e as certidões de regularidade fiscal, social e trabalhista exigidas na habilitação do credenciamento,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 </w:t>
      </w:r>
    </w:p>
    <w:p w14:paraId="0A9BC4AE" w14:textId="77777777" w:rsidR="00D44641" w:rsidRPr="005A40D9" w:rsidRDefault="00D44641" w:rsidP="00F965CC">
      <w:pPr>
        <w:pStyle w:val="paragraph"/>
        <w:numPr>
          <w:ilvl w:val="1"/>
          <w:numId w:val="15"/>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CNPJ constante da nota fiscal/fatura deverá ser o mesmo indicado na proposta e nota de empenho. </w:t>
      </w:r>
    </w:p>
    <w:p w14:paraId="14D506D4" w14:textId="77777777" w:rsidR="00D44641" w:rsidRPr="005A40D9" w:rsidRDefault="00D44641" w:rsidP="00F965CC">
      <w:pPr>
        <w:pStyle w:val="paragraph"/>
        <w:numPr>
          <w:ilvl w:val="1"/>
          <w:numId w:val="15"/>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4B73AEA8" w14:textId="77777777" w:rsidR="00D44641" w:rsidRPr="005A40D9" w:rsidRDefault="00D44641" w:rsidP="00F965CC">
      <w:pPr>
        <w:pStyle w:val="paragraph"/>
        <w:numPr>
          <w:ilvl w:val="1"/>
          <w:numId w:val="15"/>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3000535A" w14:textId="77777777" w:rsidR="00D44641" w:rsidRPr="005A40D9" w:rsidRDefault="00D44641" w:rsidP="00F965CC">
      <w:pPr>
        <w:pStyle w:val="paragraph"/>
        <w:numPr>
          <w:ilvl w:val="1"/>
          <w:numId w:val="15"/>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lastRenderedPageBreak/>
        <w:t>A Prefeitura não efetuará pagamento de título descontado, ou por meio de cobrança em banco, bem como, os que forem negociados com terceiros por intermédio da operação de “</w:t>
      </w:r>
      <w:r w:rsidRPr="005A40D9">
        <w:rPr>
          <w:rFonts w:ascii="Arial" w:hAnsi="Arial" w:cs="Arial"/>
          <w:i/>
          <w:iCs/>
        </w:rPr>
        <w:t>factoring</w:t>
      </w:r>
      <w:r w:rsidRPr="005A40D9">
        <w:rPr>
          <w:rFonts w:ascii="Arial" w:hAnsi="Arial" w:cs="Arial"/>
        </w:rPr>
        <w:t>”.</w:t>
      </w:r>
    </w:p>
    <w:p w14:paraId="178A61E3" w14:textId="77777777" w:rsidR="00D44641" w:rsidRPr="005A40D9" w:rsidRDefault="00D44641" w:rsidP="00F965CC">
      <w:pPr>
        <w:pStyle w:val="paragraph"/>
        <w:numPr>
          <w:ilvl w:val="1"/>
          <w:numId w:val="15"/>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Nos termos do art. 92, V, da Lei Federal nº 14.133, de 2021, caso o pagamento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32DA122A" w14:textId="77777777" w:rsidR="00D44641" w:rsidRPr="005A40D9" w:rsidRDefault="00D44641" w:rsidP="00D44641">
      <w:pPr>
        <w:ind w:firstLine="1134"/>
        <w:jc w:val="both"/>
        <w:textAlignment w:val="baseline"/>
        <w:rPr>
          <w:rFonts w:cs="Arial"/>
          <w:b/>
          <w:bCs/>
          <w:sz w:val="24"/>
          <w:szCs w:val="24"/>
        </w:rPr>
      </w:pPr>
      <w:r w:rsidRPr="005A40D9">
        <w:rPr>
          <w:rFonts w:cs="Arial"/>
          <w:b/>
          <w:bCs/>
          <w:sz w:val="24"/>
          <w:szCs w:val="24"/>
        </w:rPr>
        <w:t>EM = I x N x VP </w:t>
      </w:r>
    </w:p>
    <w:p w14:paraId="72F7A0C8" w14:textId="77777777" w:rsidR="00D44641" w:rsidRPr="005A40D9" w:rsidRDefault="00D44641" w:rsidP="00D44641">
      <w:pPr>
        <w:ind w:firstLine="567"/>
        <w:jc w:val="both"/>
        <w:textAlignment w:val="baseline"/>
        <w:rPr>
          <w:rFonts w:cs="Arial"/>
          <w:sz w:val="24"/>
          <w:szCs w:val="24"/>
        </w:rPr>
      </w:pPr>
      <w:r w:rsidRPr="005A40D9">
        <w:rPr>
          <w:rFonts w:cs="Arial"/>
          <w:sz w:val="24"/>
          <w:szCs w:val="24"/>
        </w:rPr>
        <w:t>Onde:</w:t>
      </w:r>
    </w:p>
    <w:p w14:paraId="20E01C75" w14:textId="77777777" w:rsidR="00D44641" w:rsidRPr="005A40D9" w:rsidRDefault="00D44641" w:rsidP="00D44641">
      <w:pPr>
        <w:ind w:firstLine="1134"/>
        <w:jc w:val="both"/>
        <w:textAlignment w:val="baseline"/>
        <w:rPr>
          <w:rFonts w:cs="Arial"/>
          <w:sz w:val="24"/>
          <w:szCs w:val="24"/>
        </w:rPr>
      </w:pPr>
      <w:r w:rsidRPr="005A40D9">
        <w:rPr>
          <w:rFonts w:cs="Arial"/>
          <w:b/>
          <w:bCs/>
          <w:sz w:val="24"/>
          <w:szCs w:val="24"/>
        </w:rPr>
        <w:t>EM</w:t>
      </w:r>
      <w:r w:rsidRPr="005A40D9">
        <w:rPr>
          <w:rFonts w:cs="Arial"/>
          <w:sz w:val="24"/>
          <w:szCs w:val="24"/>
        </w:rPr>
        <w:t xml:space="preserve"> = encargos moratórios; </w:t>
      </w:r>
    </w:p>
    <w:p w14:paraId="50B07B76" w14:textId="77777777" w:rsidR="00D44641" w:rsidRPr="005A40D9" w:rsidRDefault="00D44641" w:rsidP="00D44641">
      <w:pPr>
        <w:ind w:firstLine="1134"/>
        <w:jc w:val="both"/>
        <w:textAlignment w:val="baseline"/>
        <w:rPr>
          <w:rFonts w:cs="Arial"/>
          <w:sz w:val="24"/>
          <w:szCs w:val="24"/>
        </w:rPr>
      </w:pPr>
      <w:r w:rsidRPr="005A40D9">
        <w:rPr>
          <w:rFonts w:cs="Arial"/>
          <w:b/>
          <w:bCs/>
          <w:sz w:val="24"/>
          <w:szCs w:val="24"/>
        </w:rPr>
        <w:t>I</w:t>
      </w:r>
      <w:r w:rsidRPr="005A40D9">
        <w:rPr>
          <w:rFonts w:cs="Arial"/>
          <w:sz w:val="24"/>
          <w:szCs w:val="24"/>
        </w:rPr>
        <w:t xml:space="preserve"> = 0,0001644 (índice de compensação financeira por dia de atraso, assim apurado: I = (6/100/365);</w:t>
      </w:r>
    </w:p>
    <w:p w14:paraId="1D7D383C" w14:textId="77777777" w:rsidR="00D44641" w:rsidRPr="005A40D9" w:rsidRDefault="00D44641" w:rsidP="00D44641">
      <w:pPr>
        <w:ind w:firstLine="1134"/>
        <w:jc w:val="both"/>
        <w:textAlignment w:val="baseline"/>
        <w:rPr>
          <w:rFonts w:cs="Arial"/>
          <w:sz w:val="24"/>
          <w:szCs w:val="24"/>
        </w:rPr>
      </w:pPr>
      <w:r w:rsidRPr="005A40D9">
        <w:rPr>
          <w:rFonts w:cs="Arial"/>
          <w:b/>
          <w:bCs/>
          <w:sz w:val="24"/>
          <w:szCs w:val="24"/>
        </w:rPr>
        <w:t>N</w:t>
      </w:r>
      <w:r w:rsidRPr="005A40D9">
        <w:rPr>
          <w:rFonts w:cs="Arial"/>
          <w:sz w:val="24"/>
          <w:szCs w:val="24"/>
        </w:rPr>
        <w:t xml:space="preserve"> = número de dias entre a data limite para o pagamento e a do efetivo pagamento;</w:t>
      </w:r>
    </w:p>
    <w:p w14:paraId="67E30B85" w14:textId="77777777" w:rsidR="00D44641" w:rsidRPr="005A40D9" w:rsidRDefault="00D44641" w:rsidP="00D44641">
      <w:pPr>
        <w:ind w:firstLine="1134"/>
        <w:jc w:val="both"/>
        <w:textAlignment w:val="baseline"/>
        <w:rPr>
          <w:rFonts w:cs="Arial"/>
          <w:sz w:val="24"/>
          <w:szCs w:val="24"/>
        </w:rPr>
      </w:pPr>
      <w:r w:rsidRPr="005A40D9">
        <w:rPr>
          <w:rFonts w:cs="Arial"/>
          <w:b/>
          <w:bCs/>
          <w:sz w:val="24"/>
          <w:szCs w:val="24"/>
        </w:rPr>
        <w:t>VP</w:t>
      </w:r>
      <w:r w:rsidRPr="005A40D9">
        <w:rPr>
          <w:rFonts w:cs="Arial"/>
          <w:sz w:val="24"/>
          <w:szCs w:val="24"/>
        </w:rPr>
        <w:t xml:space="preserve"> = valor da parcela a ser paga.</w:t>
      </w:r>
    </w:p>
    <w:p w14:paraId="0C3DD03A" w14:textId="77777777" w:rsidR="00D44641" w:rsidRPr="005A40D9" w:rsidRDefault="00D44641" w:rsidP="00F965CC">
      <w:pPr>
        <w:pStyle w:val="paragraph"/>
        <w:numPr>
          <w:ilvl w:val="1"/>
          <w:numId w:val="15"/>
        </w:numPr>
        <w:tabs>
          <w:tab w:val="left" w:pos="426"/>
        </w:tabs>
        <w:spacing w:before="120" w:beforeAutospacing="0" w:after="120" w:afterAutospacing="0"/>
        <w:ind w:left="0" w:firstLine="0"/>
        <w:jc w:val="both"/>
        <w:textAlignment w:val="baseline"/>
        <w:rPr>
          <w:rFonts w:ascii="Arial" w:hAnsi="Arial" w:cs="Arial"/>
        </w:rPr>
      </w:pPr>
      <w:r w:rsidRPr="005A40D9">
        <w:rPr>
          <w:rFonts w:ascii="Arial" w:hAnsi="Arial" w:cs="Arial"/>
        </w:rPr>
        <w:t xml:space="preserve">No dever de pagamento pela Administração, será observada a ordem cronológica dos contratos de </w:t>
      </w:r>
      <w:r w:rsidR="00392530" w:rsidRPr="005A40D9">
        <w:rPr>
          <w:rFonts w:ascii="Arial" w:hAnsi="Arial" w:cs="Arial"/>
        </w:rPr>
        <w:t>prestação de serviço</w:t>
      </w:r>
      <w:r w:rsidRPr="005A40D9">
        <w:rPr>
          <w:rFonts w:ascii="Arial" w:hAnsi="Arial" w:cs="Arial"/>
        </w:rPr>
        <w:t>.</w:t>
      </w:r>
    </w:p>
    <w:p w14:paraId="3A69EB8E" w14:textId="77777777" w:rsidR="00D44641" w:rsidRPr="005A40D9" w:rsidRDefault="00D44641" w:rsidP="00F965CC">
      <w:pPr>
        <w:pStyle w:val="paragraph"/>
        <w:numPr>
          <w:ilvl w:val="1"/>
          <w:numId w:val="15"/>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0C7E800E" w14:textId="77777777" w:rsidR="009F2C25" w:rsidRPr="005A40D9" w:rsidRDefault="009F2C25" w:rsidP="009F2C25">
      <w:pPr>
        <w:widowControl w:val="0"/>
        <w:spacing w:after="120"/>
        <w:jc w:val="both"/>
        <w:rPr>
          <w:rFonts w:cs="Arial"/>
          <w:b/>
          <w:sz w:val="24"/>
          <w:szCs w:val="24"/>
          <w:lang w:val="pt-BR"/>
        </w:rPr>
      </w:pPr>
    </w:p>
    <w:p w14:paraId="6C0347EA" w14:textId="77777777" w:rsidR="00545B44" w:rsidRPr="005A40D9" w:rsidRDefault="00545B44" w:rsidP="009F2C25">
      <w:pPr>
        <w:widowControl w:val="0"/>
        <w:spacing w:after="120"/>
        <w:jc w:val="both"/>
        <w:rPr>
          <w:rFonts w:cs="Arial"/>
          <w:b/>
          <w:sz w:val="24"/>
          <w:szCs w:val="24"/>
          <w:lang w:val="pt-BR"/>
        </w:rPr>
      </w:pPr>
      <w:r w:rsidRPr="005A40D9">
        <w:rPr>
          <w:rFonts w:cs="Arial"/>
          <w:b/>
          <w:sz w:val="24"/>
          <w:szCs w:val="24"/>
          <w:lang w:val="pt-BR"/>
        </w:rPr>
        <w:t>1</w:t>
      </w:r>
      <w:r w:rsidR="00975B9E" w:rsidRPr="005A40D9">
        <w:rPr>
          <w:rFonts w:cs="Arial"/>
          <w:b/>
          <w:sz w:val="24"/>
          <w:szCs w:val="24"/>
          <w:lang w:val="pt-BR"/>
        </w:rPr>
        <w:t>4</w:t>
      </w:r>
      <w:r w:rsidRPr="005A40D9">
        <w:rPr>
          <w:rFonts w:cs="Arial"/>
          <w:b/>
          <w:sz w:val="24"/>
          <w:szCs w:val="24"/>
          <w:lang w:val="pt-BR"/>
        </w:rPr>
        <w:t xml:space="preserve"> – DO REAJUSTAMENTO</w:t>
      </w:r>
    </w:p>
    <w:p w14:paraId="54EACA00" w14:textId="77777777" w:rsidR="00975B9E" w:rsidRPr="005A40D9" w:rsidRDefault="00975B9E" w:rsidP="00975B9E">
      <w:pPr>
        <w:pStyle w:val="paragraph"/>
        <w:tabs>
          <w:tab w:val="left" w:pos="1134"/>
        </w:tabs>
        <w:spacing w:before="120" w:beforeAutospacing="0" w:after="120" w:afterAutospacing="0"/>
        <w:jc w:val="both"/>
        <w:textAlignment w:val="baseline"/>
        <w:rPr>
          <w:rFonts w:ascii="Arial" w:hAnsi="Arial" w:cs="Arial"/>
        </w:rPr>
      </w:pPr>
      <w:r w:rsidRPr="005A40D9">
        <w:rPr>
          <w:rFonts w:ascii="Arial" w:hAnsi="Arial" w:cs="Arial"/>
          <w:b/>
          <w:bCs/>
        </w:rPr>
        <w:t>14.1.</w:t>
      </w:r>
      <w:r w:rsidRPr="005A40D9">
        <w:rPr>
          <w:rFonts w:ascii="Arial" w:hAnsi="Arial" w:cs="Arial"/>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4E5454B7" w14:textId="77777777" w:rsidR="00975B9E" w:rsidRPr="005A40D9" w:rsidRDefault="00975B9E" w:rsidP="00975B9E">
      <w:pPr>
        <w:pStyle w:val="paragraph"/>
        <w:numPr>
          <w:ilvl w:val="2"/>
          <w:numId w:val="17"/>
        </w:numPr>
        <w:tabs>
          <w:tab w:val="left" w:pos="567"/>
          <w:tab w:val="left" w:pos="851"/>
        </w:tabs>
        <w:spacing w:before="120" w:beforeAutospacing="0" w:after="120" w:afterAutospacing="0"/>
        <w:ind w:left="0" w:hanging="10"/>
        <w:jc w:val="both"/>
        <w:textAlignment w:val="baseline"/>
        <w:rPr>
          <w:rFonts w:ascii="Arial" w:hAnsi="Arial" w:cs="Arial"/>
        </w:rPr>
      </w:pPr>
      <w:r w:rsidRPr="005A40D9">
        <w:rPr>
          <w:rFonts w:ascii="Arial" w:hAnsi="Arial" w:cs="Arial"/>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1442CDD8" w14:textId="77777777" w:rsidR="00600ECE" w:rsidRPr="005A40D9" w:rsidRDefault="00600ECE" w:rsidP="00600ECE">
      <w:pPr>
        <w:pStyle w:val="paragraph"/>
        <w:tabs>
          <w:tab w:val="left" w:pos="567"/>
          <w:tab w:val="left" w:pos="851"/>
        </w:tabs>
        <w:spacing w:before="120" w:beforeAutospacing="0" w:after="120" w:afterAutospacing="0"/>
        <w:jc w:val="both"/>
        <w:textAlignment w:val="baseline"/>
        <w:rPr>
          <w:rFonts w:ascii="Arial" w:hAnsi="Arial" w:cs="Arial"/>
        </w:rPr>
      </w:pPr>
    </w:p>
    <w:p w14:paraId="61DF9761" w14:textId="77777777" w:rsidR="00600ECE" w:rsidRPr="005A40D9" w:rsidRDefault="00600ECE" w:rsidP="00600ECE">
      <w:pPr>
        <w:pStyle w:val="paragraph"/>
        <w:tabs>
          <w:tab w:val="left" w:pos="567"/>
          <w:tab w:val="left" w:pos="851"/>
        </w:tabs>
        <w:spacing w:before="120" w:beforeAutospacing="0" w:after="120" w:afterAutospacing="0"/>
        <w:jc w:val="both"/>
        <w:textAlignment w:val="baseline"/>
        <w:rPr>
          <w:rFonts w:ascii="Arial" w:hAnsi="Arial" w:cs="Arial"/>
        </w:rPr>
      </w:pPr>
    </w:p>
    <w:p w14:paraId="59BF621E" w14:textId="77777777" w:rsidR="00975B9E" w:rsidRPr="005A40D9" w:rsidRDefault="00975B9E" w:rsidP="00975B9E">
      <w:pPr>
        <w:pStyle w:val="paragraph"/>
        <w:tabs>
          <w:tab w:val="left" w:pos="1134"/>
        </w:tabs>
        <w:spacing w:before="120" w:beforeAutospacing="0" w:after="120" w:afterAutospacing="0"/>
        <w:ind w:left="1134"/>
        <w:jc w:val="both"/>
        <w:textAlignment w:val="baseline"/>
        <w:rPr>
          <w:rFonts w:ascii="Arial" w:hAnsi="Arial" w:cs="Arial"/>
          <w:b/>
          <w:bCs/>
        </w:rPr>
      </w:pPr>
      <w:r w:rsidRPr="005A40D9">
        <w:rPr>
          <w:rFonts w:ascii="Arial" w:hAnsi="Arial" w:cs="Arial"/>
          <w:b/>
          <w:bCs/>
        </w:rPr>
        <w:lastRenderedPageBreak/>
        <w:t>PR = PIC x IR</w:t>
      </w:r>
    </w:p>
    <w:p w14:paraId="1E23F8BC" w14:textId="77777777" w:rsidR="00975B9E" w:rsidRPr="005A40D9" w:rsidRDefault="00975B9E" w:rsidP="00975B9E">
      <w:pPr>
        <w:pStyle w:val="paragraph"/>
        <w:tabs>
          <w:tab w:val="left" w:pos="1134"/>
        </w:tabs>
        <w:spacing w:before="120" w:beforeAutospacing="0" w:after="120" w:afterAutospacing="0"/>
        <w:ind w:left="567"/>
        <w:jc w:val="both"/>
        <w:textAlignment w:val="baseline"/>
        <w:rPr>
          <w:rFonts w:ascii="Arial" w:hAnsi="Arial" w:cs="Arial"/>
        </w:rPr>
      </w:pPr>
      <w:r w:rsidRPr="005A40D9">
        <w:rPr>
          <w:rFonts w:ascii="Arial" w:hAnsi="Arial" w:cs="Arial"/>
        </w:rPr>
        <w:t>Onde:</w:t>
      </w:r>
    </w:p>
    <w:p w14:paraId="650A03FC" w14:textId="77777777" w:rsidR="00975B9E" w:rsidRPr="005A40D9" w:rsidRDefault="00975B9E" w:rsidP="00975B9E">
      <w:pPr>
        <w:pStyle w:val="paragraph"/>
        <w:tabs>
          <w:tab w:val="left" w:pos="1134"/>
        </w:tabs>
        <w:spacing w:before="120" w:beforeAutospacing="0" w:after="120" w:afterAutospacing="0"/>
        <w:ind w:left="1134"/>
        <w:jc w:val="both"/>
        <w:textAlignment w:val="baseline"/>
        <w:rPr>
          <w:rFonts w:ascii="Arial" w:hAnsi="Arial" w:cs="Arial"/>
        </w:rPr>
      </w:pPr>
      <w:r w:rsidRPr="005A40D9">
        <w:rPr>
          <w:rFonts w:ascii="Arial" w:hAnsi="Arial" w:cs="Arial"/>
          <w:b/>
          <w:bCs/>
        </w:rPr>
        <w:t>PR</w:t>
      </w:r>
      <w:r w:rsidRPr="005A40D9">
        <w:rPr>
          <w:rFonts w:ascii="Arial" w:hAnsi="Arial" w:cs="Arial"/>
        </w:rPr>
        <w:t xml:space="preserve"> = Preço reajustado </w:t>
      </w:r>
    </w:p>
    <w:p w14:paraId="4C47C385" w14:textId="77777777" w:rsidR="00975B9E" w:rsidRPr="005A40D9" w:rsidRDefault="00975B9E" w:rsidP="00975B9E">
      <w:pPr>
        <w:pStyle w:val="paragraph"/>
        <w:tabs>
          <w:tab w:val="left" w:pos="1134"/>
        </w:tabs>
        <w:spacing w:before="120" w:beforeAutospacing="0" w:after="120" w:afterAutospacing="0"/>
        <w:ind w:left="1134"/>
        <w:jc w:val="both"/>
        <w:textAlignment w:val="baseline"/>
        <w:rPr>
          <w:rFonts w:ascii="Arial" w:hAnsi="Arial" w:cs="Arial"/>
        </w:rPr>
      </w:pPr>
      <w:r w:rsidRPr="005A40D9">
        <w:rPr>
          <w:rFonts w:ascii="Arial" w:hAnsi="Arial" w:cs="Arial"/>
          <w:b/>
          <w:bCs/>
        </w:rPr>
        <w:t>PIC</w:t>
      </w:r>
      <w:r w:rsidRPr="005A40D9">
        <w:rPr>
          <w:rFonts w:ascii="Arial" w:hAnsi="Arial" w:cs="Arial"/>
        </w:rPr>
        <w:t xml:space="preserve"> = Preço inicial do contrato</w:t>
      </w:r>
    </w:p>
    <w:p w14:paraId="7824B182" w14:textId="77777777" w:rsidR="00975B9E" w:rsidRPr="005A40D9" w:rsidRDefault="00975B9E" w:rsidP="00975B9E">
      <w:pPr>
        <w:pStyle w:val="paragraph"/>
        <w:tabs>
          <w:tab w:val="left" w:pos="1134"/>
        </w:tabs>
        <w:spacing w:before="120" w:beforeAutospacing="0" w:after="120" w:afterAutospacing="0"/>
        <w:ind w:left="1134"/>
        <w:jc w:val="both"/>
        <w:textAlignment w:val="baseline"/>
        <w:rPr>
          <w:rFonts w:ascii="Arial" w:hAnsi="Arial" w:cs="Arial"/>
        </w:rPr>
      </w:pPr>
      <w:r w:rsidRPr="005A40D9">
        <w:rPr>
          <w:rFonts w:ascii="Arial" w:hAnsi="Arial" w:cs="Arial"/>
          <w:b/>
          <w:bCs/>
        </w:rPr>
        <w:t xml:space="preserve">IR </w:t>
      </w:r>
      <w:r w:rsidRPr="005A40D9">
        <w:rPr>
          <w:rFonts w:ascii="Arial" w:hAnsi="Arial" w:cs="Arial"/>
        </w:rPr>
        <w:t>= Índice de reajuste</w:t>
      </w:r>
    </w:p>
    <w:p w14:paraId="32BAD385" w14:textId="77777777" w:rsidR="00975B9E" w:rsidRPr="005A40D9" w:rsidRDefault="00975B9E" w:rsidP="00975B9E">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O pedido de restabelecimento do equilíbrio econômico-financeiro, inclusive decorrente de reajuste, deverá ser formulado durante a vigência da contratação.</w:t>
      </w:r>
    </w:p>
    <w:p w14:paraId="44516291" w14:textId="77777777" w:rsidR="00975B9E" w:rsidRPr="005A40D9" w:rsidRDefault="00975B9E" w:rsidP="00975B9E">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013F38EF" w14:textId="77777777" w:rsidR="00975B9E" w:rsidRPr="005A40D9" w:rsidRDefault="00975B9E" w:rsidP="00975B9E">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7177DDA5" w14:textId="77777777" w:rsidR="00975B9E" w:rsidRPr="005A40D9" w:rsidRDefault="00975B9E" w:rsidP="00975B9E">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A Administração também deverá manifestar o interesse no reajuste antes da assinatura do termo aditivo de prorrogação contratual quando este for do seu interesse, a exemplo de ocorrência de índice negativo. </w:t>
      </w:r>
    </w:p>
    <w:p w14:paraId="1E7F0552" w14:textId="77777777" w:rsidR="00F23A0D" w:rsidRPr="005A40D9" w:rsidRDefault="00F23A0D" w:rsidP="009F2C25">
      <w:pPr>
        <w:widowControl w:val="0"/>
        <w:spacing w:after="120"/>
        <w:jc w:val="both"/>
        <w:rPr>
          <w:rFonts w:cs="Arial"/>
          <w:b/>
          <w:sz w:val="24"/>
          <w:szCs w:val="24"/>
          <w:lang w:val="pt-BR"/>
        </w:rPr>
      </w:pPr>
    </w:p>
    <w:p w14:paraId="09FBDBE8" w14:textId="77777777" w:rsidR="00545B44" w:rsidRPr="005A40D9" w:rsidRDefault="00545B44" w:rsidP="009F2C25">
      <w:pPr>
        <w:widowControl w:val="0"/>
        <w:spacing w:after="120"/>
        <w:jc w:val="both"/>
        <w:rPr>
          <w:rFonts w:cs="Arial"/>
          <w:b/>
          <w:sz w:val="24"/>
          <w:szCs w:val="24"/>
          <w:lang w:val="pt-BR"/>
        </w:rPr>
      </w:pPr>
      <w:r w:rsidRPr="005A40D9">
        <w:rPr>
          <w:rFonts w:cs="Arial"/>
          <w:b/>
          <w:sz w:val="24"/>
          <w:szCs w:val="24"/>
          <w:lang w:val="pt-BR"/>
        </w:rPr>
        <w:t>1</w:t>
      </w:r>
      <w:r w:rsidR="00262796" w:rsidRPr="005A40D9">
        <w:rPr>
          <w:rFonts w:cs="Arial"/>
          <w:b/>
          <w:sz w:val="24"/>
          <w:szCs w:val="24"/>
          <w:lang w:val="pt-BR"/>
        </w:rPr>
        <w:t>5</w:t>
      </w:r>
      <w:r w:rsidRPr="005A40D9">
        <w:rPr>
          <w:rFonts w:cs="Arial"/>
          <w:b/>
          <w:sz w:val="24"/>
          <w:szCs w:val="24"/>
          <w:lang w:val="pt-BR"/>
        </w:rPr>
        <w:t xml:space="preserve"> – DAS OBRIGAÇÕES D</w:t>
      </w:r>
      <w:r w:rsidR="003A5265" w:rsidRPr="005A40D9">
        <w:rPr>
          <w:rFonts w:cs="Arial"/>
          <w:b/>
          <w:sz w:val="24"/>
          <w:szCs w:val="24"/>
          <w:lang w:val="pt-BR"/>
        </w:rPr>
        <w:t>O</w:t>
      </w:r>
      <w:r w:rsidRPr="005A40D9">
        <w:rPr>
          <w:rFonts w:cs="Arial"/>
          <w:b/>
          <w:sz w:val="24"/>
          <w:szCs w:val="24"/>
          <w:lang w:val="pt-BR"/>
        </w:rPr>
        <w:t xml:space="preserve"> CREDENCIAD</w:t>
      </w:r>
      <w:r w:rsidR="003A5265" w:rsidRPr="005A40D9">
        <w:rPr>
          <w:rFonts w:cs="Arial"/>
          <w:b/>
          <w:sz w:val="24"/>
          <w:szCs w:val="24"/>
          <w:lang w:val="pt-BR"/>
        </w:rPr>
        <w:t>O</w:t>
      </w:r>
    </w:p>
    <w:p w14:paraId="1E3000D7" w14:textId="77777777" w:rsidR="003A5265" w:rsidRPr="005A40D9" w:rsidRDefault="003A5265" w:rsidP="003A5265">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I</w:t>
      </w:r>
      <w:r w:rsidRPr="005A40D9">
        <w:rPr>
          <w:rFonts w:ascii="Arial" w:hAnsi="Arial" w:cs="Arial"/>
          <w:sz w:val="24"/>
          <w:szCs w:val="24"/>
        </w:rPr>
        <w:t xml:space="preserve"> - executar os termos do instrumento contratual ou da ordem de serviço </w:t>
      </w:r>
      <w:r w:rsidRPr="005A40D9">
        <w:rPr>
          <w:rFonts w:ascii="Arial" w:hAnsi="Arial" w:cs="Arial"/>
          <w:sz w:val="24"/>
          <w:szCs w:val="24"/>
          <w:shd w:val="clear" w:color="auto" w:fill="FFFFFF"/>
        </w:rPr>
        <w:t>ou fornecimento de bens</w:t>
      </w:r>
      <w:r w:rsidRPr="005A40D9">
        <w:rPr>
          <w:rFonts w:ascii="Arial" w:hAnsi="Arial" w:cs="Arial"/>
          <w:sz w:val="24"/>
          <w:szCs w:val="24"/>
        </w:rPr>
        <w:t xml:space="preserve"> em conformidade com as especificações básicas constantes do edital;</w:t>
      </w:r>
    </w:p>
    <w:p w14:paraId="329CFC5E" w14:textId="77777777" w:rsidR="003A5265" w:rsidRPr="005A40D9" w:rsidRDefault="003A5265" w:rsidP="003A5265">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II</w:t>
      </w:r>
      <w:r w:rsidRPr="005A40D9">
        <w:rPr>
          <w:rFonts w:ascii="Arial" w:hAnsi="Arial" w:cs="Arial"/>
          <w:sz w:val="24"/>
          <w:szCs w:val="24"/>
        </w:rPr>
        <w:t xml:space="preserve"> - ser responsável, em relação aos seus técnicos e ao serviço, por todas as despesas decorrentes da execução dos instrumentos contratuais, tais como: salários, encargos sociais, taxas, impostos, seguros, seguro de acidente de trabalho, transporte, hospedagem, alimentação e outros que venham a incidir sobre o objeto do contrato decorrente do credenciamento;</w:t>
      </w:r>
    </w:p>
    <w:p w14:paraId="4B8A67D5" w14:textId="77777777" w:rsidR="003A5265" w:rsidRPr="005A40D9" w:rsidRDefault="003A5265" w:rsidP="003A5265">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III</w:t>
      </w:r>
      <w:r w:rsidRPr="005A40D9">
        <w:rPr>
          <w:rFonts w:ascii="Arial" w:hAnsi="Arial" w:cs="Arial"/>
          <w:sz w:val="24"/>
          <w:szCs w:val="24"/>
        </w:rPr>
        <w:t xml:space="preserve"> - responder por quaisquer prejuízos que seus empregados ou prepostos vierem a causar ao patrimônio do órgão ou entidade contratante ou a terceiros, decorrentes de ação ou omissão culposa ou dolosa, procedendo imediatamente aos reparos ou indenizações cabíveis e assumindo o ônus decorrente;</w:t>
      </w:r>
    </w:p>
    <w:p w14:paraId="17BE2D60" w14:textId="77777777" w:rsidR="003A5265" w:rsidRPr="005A40D9" w:rsidRDefault="003A5265" w:rsidP="003A5265">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IV</w:t>
      </w:r>
      <w:r w:rsidRPr="005A40D9">
        <w:rPr>
          <w:rFonts w:ascii="Arial" w:hAnsi="Arial" w:cs="Arial"/>
          <w:sz w:val="24"/>
          <w:szCs w:val="24"/>
        </w:rPr>
        <w:t xml:space="preserve"> - manter, durante o período de vigência do credenciamento e do contrato de prestação de serviço, todas as condições que ensejaram o credenciamento, em especial no que tange à regularidade fiscal e capacidade técnico-operacional, quando couber;</w:t>
      </w:r>
    </w:p>
    <w:p w14:paraId="75DF6AED" w14:textId="77777777" w:rsidR="003A5265" w:rsidRPr="005A40D9" w:rsidRDefault="003A5265" w:rsidP="003A5265">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V</w:t>
      </w:r>
      <w:r w:rsidRPr="005A40D9">
        <w:rPr>
          <w:rFonts w:ascii="Arial" w:hAnsi="Arial" w:cs="Arial"/>
          <w:sz w:val="24"/>
          <w:szCs w:val="24"/>
        </w:rPr>
        <w:t xml:space="preserve"> - justificar ao órgão ou entidade contratante eventuais motivos de força maior que impeçam a realização do serviço </w:t>
      </w:r>
      <w:r w:rsidRPr="005A40D9">
        <w:rPr>
          <w:rFonts w:ascii="Arial" w:hAnsi="Arial" w:cs="Arial"/>
          <w:sz w:val="24"/>
          <w:szCs w:val="24"/>
          <w:shd w:val="clear" w:color="auto" w:fill="FFFFFF"/>
        </w:rPr>
        <w:t>ou o fornecimento do bem</w:t>
      </w:r>
      <w:r w:rsidRPr="005A40D9">
        <w:rPr>
          <w:rFonts w:ascii="Arial" w:hAnsi="Arial" w:cs="Arial"/>
          <w:sz w:val="24"/>
          <w:szCs w:val="24"/>
        </w:rPr>
        <w:t>, objeto do contrato, apresentando novo cronograma para a assinatura de eventual termo aditivo para alteração do prazo de execução;</w:t>
      </w:r>
    </w:p>
    <w:p w14:paraId="17160900" w14:textId="77777777" w:rsidR="003A5265" w:rsidRPr="005A40D9" w:rsidRDefault="003A5265" w:rsidP="003A5265">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lastRenderedPageBreak/>
        <w:t>VI</w:t>
      </w:r>
      <w:r w:rsidRPr="005A40D9">
        <w:rPr>
          <w:rFonts w:ascii="Arial" w:hAnsi="Arial" w:cs="Arial"/>
          <w:sz w:val="24"/>
          <w:szCs w:val="24"/>
        </w:rPr>
        <w:t xml:space="preserve"> - responsabilizar-se integralmente pela execução do contrato, nos termos da legislação vigente, sendo-lhe proibida a subcontratação do objeto sem previsão editalícia e autorização </w:t>
      </w:r>
      <w:r w:rsidRPr="005A40D9">
        <w:rPr>
          <w:rFonts w:ascii="Arial" w:hAnsi="Arial" w:cs="Arial"/>
          <w:sz w:val="24"/>
          <w:szCs w:val="24"/>
          <w:shd w:val="clear" w:color="auto" w:fill="FFFFFF"/>
        </w:rPr>
        <w:t>expressa</w:t>
      </w:r>
      <w:r w:rsidRPr="005A40D9">
        <w:rPr>
          <w:rFonts w:ascii="Arial" w:hAnsi="Arial" w:cs="Arial"/>
          <w:sz w:val="24"/>
          <w:szCs w:val="24"/>
        </w:rPr>
        <w:t xml:space="preserve"> do órgão ou entidade contratante;</w:t>
      </w:r>
    </w:p>
    <w:p w14:paraId="43640510" w14:textId="77777777" w:rsidR="003A5265" w:rsidRPr="005A40D9" w:rsidRDefault="003A5265" w:rsidP="003A5265">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VII</w:t>
      </w:r>
      <w:r w:rsidRPr="005A40D9">
        <w:rPr>
          <w:rFonts w:ascii="Arial" w:hAnsi="Arial" w:cs="Arial"/>
          <w:sz w:val="24"/>
          <w:szCs w:val="24"/>
        </w:rPr>
        <w:t xml:space="preserve"> - manter disciplina nos locais dos serviços, quando for o caso, retirando imediatamente após notificação, qualquer empregado considerado com conduta inconveniente pelo órgão ou entidade contratante;</w:t>
      </w:r>
    </w:p>
    <w:p w14:paraId="6F231C43" w14:textId="77777777" w:rsidR="003A5265" w:rsidRPr="005A40D9" w:rsidRDefault="003A5265" w:rsidP="003A5265">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VIII</w:t>
      </w:r>
      <w:r w:rsidRPr="005A40D9">
        <w:rPr>
          <w:rFonts w:ascii="Arial" w:hAnsi="Arial" w:cs="Arial"/>
          <w:sz w:val="24"/>
          <w:szCs w:val="24"/>
        </w:rPr>
        <w:t xml:space="preserve"> - cumprir ou elaborar em conjunto com o órgão ou entidade contratante o planejamento e a programação do trabalho a ser realizado, bem como a definição do cronograma de execução das tarefas;</w:t>
      </w:r>
    </w:p>
    <w:p w14:paraId="3100344C" w14:textId="77777777" w:rsidR="003A5265" w:rsidRPr="005A40D9" w:rsidRDefault="003A5265" w:rsidP="003A5265">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IX</w:t>
      </w:r>
      <w:r w:rsidRPr="005A40D9">
        <w:rPr>
          <w:rFonts w:ascii="Arial" w:hAnsi="Arial" w:cs="Arial"/>
          <w:sz w:val="24"/>
          <w:szCs w:val="24"/>
        </w:rPr>
        <w:t xml:space="preserve"> - conduzir os trabalhos em harmonia com as atividades do órgão ou entidade contratante, de modo a não causar transtornos ao andamento normal de seus serviços, quando for o caso;</w:t>
      </w:r>
    </w:p>
    <w:p w14:paraId="6FE3081F" w14:textId="77777777" w:rsidR="003A5265" w:rsidRPr="005A40D9" w:rsidRDefault="003A5265" w:rsidP="003A5265">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X</w:t>
      </w:r>
      <w:r w:rsidRPr="005A40D9">
        <w:rPr>
          <w:rFonts w:ascii="Arial" w:hAnsi="Arial" w:cs="Arial"/>
          <w:sz w:val="24"/>
          <w:szCs w:val="24"/>
        </w:rPr>
        <w:t xml:space="preserve"> - apresentar, quando solicitado pelo órgão ou entidade contratante, relação completa dos profissionais, indicando os cargos, funções e respectivos nomes completos, bem como, o demonstrativo do tempo alocado e cronograma respectivo, quando couber;</w:t>
      </w:r>
    </w:p>
    <w:p w14:paraId="73BB7629" w14:textId="77777777" w:rsidR="003A5265" w:rsidRPr="005A40D9" w:rsidRDefault="003A5265" w:rsidP="003A5265">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XI</w:t>
      </w:r>
      <w:r w:rsidRPr="005A40D9">
        <w:rPr>
          <w:rFonts w:ascii="Arial" w:hAnsi="Arial" w:cs="Arial"/>
          <w:sz w:val="24"/>
          <w:szCs w:val="24"/>
        </w:rPr>
        <w:t xml:space="preserve"> - manter as informações e dados do órgão ou entidade contratante em caráter de absoluta confidencialidade e sigilo, ficando proibida a sua divulgação para terceiros, por qualquer meio, obrigando-se, ainda, a efetuar a entrega para a contratante de todos os documentos envolvidos, em ato simultâneo à entrega do relatório final ou do trabalho contratado;</w:t>
      </w:r>
    </w:p>
    <w:p w14:paraId="79B0E81F" w14:textId="77777777" w:rsidR="003A5265" w:rsidRPr="005A40D9" w:rsidRDefault="003A5265" w:rsidP="003A5265">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XII</w:t>
      </w:r>
      <w:r w:rsidRPr="005A40D9">
        <w:rPr>
          <w:rFonts w:ascii="Arial" w:hAnsi="Arial" w:cs="Arial"/>
          <w:sz w:val="24"/>
          <w:szCs w:val="24"/>
        </w:rPr>
        <w:t xml:space="preserve"> - observar o estrito atendimento dos valores e os compromissos morais que devem nortear as ações do contratado e a conduta de seus funcionários no exercício das atividades previstas no contrato.</w:t>
      </w:r>
    </w:p>
    <w:p w14:paraId="12C5D664" w14:textId="77777777" w:rsidR="00F61233" w:rsidRPr="005A40D9" w:rsidRDefault="00F61233" w:rsidP="003A5265">
      <w:pPr>
        <w:pStyle w:val="Standard"/>
        <w:shd w:val="clear" w:color="auto" w:fill="FFFFFF"/>
        <w:spacing w:before="113" w:after="113" w:line="240" w:lineRule="auto"/>
        <w:jc w:val="both"/>
        <w:rPr>
          <w:rFonts w:ascii="Arial" w:hAnsi="Arial" w:cs="Arial"/>
          <w:sz w:val="24"/>
          <w:szCs w:val="24"/>
        </w:rPr>
      </w:pPr>
    </w:p>
    <w:p w14:paraId="4ABE67CF" w14:textId="77777777" w:rsidR="00545B44" w:rsidRPr="005A40D9" w:rsidRDefault="00545B44" w:rsidP="009F2C25">
      <w:pPr>
        <w:widowControl w:val="0"/>
        <w:spacing w:after="120"/>
        <w:jc w:val="both"/>
        <w:rPr>
          <w:rFonts w:cs="Arial"/>
          <w:b/>
          <w:sz w:val="24"/>
          <w:szCs w:val="24"/>
          <w:lang w:val="pt-BR"/>
        </w:rPr>
      </w:pPr>
      <w:r w:rsidRPr="005A40D9">
        <w:rPr>
          <w:rFonts w:cs="Arial"/>
          <w:b/>
          <w:sz w:val="24"/>
          <w:szCs w:val="24"/>
          <w:lang w:val="pt-BR"/>
        </w:rPr>
        <w:t>1</w:t>
      </w:r>
      <w:r w:rsidR="004144A5" w:rsidRPr="005A40D9">
        <w:rPr>
          <w:rFonts w:cs="Arial"/>
          <w:b/>
          <w:sz w:val="24"/>
          <w:szCs w:val="24"/>
          <w:lang w:val="pt-BR"/>
        </w:rPr>
        <w:t>6</w:t>
      </w:r>
      <w:r w:rsidRPr="005A40D9">
        <w:rPr>
          <w:rFonts w:cs="Arial"/>
          <w:b/>
          <w:sz w:val="24"/>
          <w:szCs w:val="24"/>
          <w:lang w:val="pt-BR"/>
        </w:rPr>
        <w:t xml:space="preserve"> – DAS OBRIGAÇÕES DO </w:t>
      </w:r>
      <w:r w:rsidR="00B3088E" w:rsidRPr="005A40D9">
        <w:rPr>
          <w:rFonts w:cs="Arial"/>
          <w:b/>
          <w:sz w:val="24"/>
          <w:szCs w:val="24"/>
          <w:lang w:val="pt-BR"/>
        </w:rPr>
        <w:t>CONTRATANTE</w:t>
      </w:r>
    </w:p>
    <w:p w14:paraId="05A153DC" w14:textId="77777777" w:rsidR="00B3088E" w:rsidRPr="005A40D9" w:rsidRDefault="00B3088E" w:rsidP="00B3088E">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I</w:t>
      </w:r>
      <w:r w:rsidRPr="005A40D9">
        <w:rPr>
          <w:rFonts w:ascii="Arial" w:hAnsi="Arial" w:cs="Arial"/>
          <w:sz w:val="24"/>
          <w:szCs w:val="24"/>
        </w:rPr>
        <w:t xml:space="preserve"> – acompanhar e fiscalizar o contrato por 1 (um) ou mais fiscais do contrato, representantes da Administração especialmente designados conforme requisitos estabelecidos no art. 7.º da Lei Federal n.º 14.133, de 2021, ou pelos respectivos substitutos, permitida a contratação de terceiros para assisti-los e subsidiá-los com informações pertinentes a essa atribuição;</w:t>
      </w:r>
    </w:p>
    <w:p w14:paraId="191AC25E" w14:textId="77777777" w:rsidR="00B3088E" w:rsidRPr="005A40D9" w:rsidRDefault="00B3088E" w:rsidP="00B3088E">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II</w:t>
      </w:r>
      <w:r w:rsidRPr="005A40D9">
        <w:rPr>
          <w:rFonts w:ascii="Arial" w:hAnsi="Arial" w:cs="Arial"/>
          <w:sz w:val="24"/>
          <w:szCs w:val="24"/>
        </w:rPr>
        <w:t xml:space="preserve"> - proporcionar todas as condições necessárias, para que o credenciado contratado possa cumprir o estabelecido no contrato;</w:t>
      </w:r>
    </w:p>
    <w:p w14:paraId="329F4067" w14:textId="77777777" w:rsidR="00B3088E" w:rsidRPr="005A40D9" w:rsidRDefault="00B3088E" w:rsidP="00B3088E">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III</w:t>
      </w:r>
      <w:r w:rsidRPr="005A40D9">
        <w:rPr>
          <w:rFonts w:ascii="Arial" w:hAnsi="Arial" w:cs="Arial"/>
          <w:sz w:val="24"/>
          <w:szCs w:val="24"/>
        </w:rPr>
        <w:t xml:space="preserve"> - prestar todas as informações e esclarecimentos necessários para a fiel execução contratual, que venham a ser solicitados pelo contratado;</w:t>
      </w:r>
    </w:p>
    <w:p w14:paraId="2276885C" w14:textId="77777777" w:rsidR="00B3088E" w:rsidRPr="005A40D9" w:rsidRDefault="00B3088E" w:rsidP="00B3088E">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IV</w:t>
      </w:r>
      <w:r w:rsidRPr="005A40D9">
        <w:rPr>
          <w:rFonts w:ascii="Arial" w:hAnsi="Arial" w:cs="Arial"/>
          <w:sz w:val="24"/>
          <w:szCs w:val="24"/>
        </w:rPr>
        <w:t xml:space="preserve"> - fornecer os meios necessários à execução, pelo contratado, dos serviços objeto do contrato;</w:t>
      </w:r>
    </w:p>
    <w:p w14:paraId="3859FC33" w14:textId="77777777" w:rsidR="00B3088E" w:rsidRPr="005A40D9" w:rsidRDefault="00B3088E" w:rsidP="00B3088E">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V</w:t>
      </w:r>
      <w:r w:rsidRPr="005A40D9">
        <w:rPr>
          <w:rFonts w:ascii="Arial" w:hAnsi="Arial" w:cs="Arial"/>
          <w:sz w:val="24"/>
          <w:szCs w:val="24"/>
        </w:rPr>
        <w:t xml:space="preserve"> - garantir o acesso e a permanência dos empregados do contratado nas dependências dos órgãos ou entidades contratantes, quando necessário para a execução do objeto do contrato;</w:t>
      </w:r>
    </w:p>
    <w:p w14:paraId="6F2D1501" w14:textId="77777777" w:rsidR="00B3088E" w:rsidRPr="005A40D9" w:rsidRDefault="00B3088E" w:rsidP="00B3088E">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VI</w:t>
      </w:r>
      <w:r w:rsidRPr="005A40D9">
        <w:rPr>
          <w:rFonts w:ascii="Arial" w:hAnsi="Arial" w:cs="Arial"/>
          <w:sz w:val="24"/>
          <w:szCs w:val="24"/>
        </w:rPr>
        <w:t xml:space="preserve"> – efetuar os pagamentos pelos serviços prestados, dentro dos prazos previstos no contrato, no edital de credenciamento e na legislação.</w:t>
      </w:r>
    </w:p>
    <w:p w14:paraId="2F8BB775" w14:textId="77777777" w:rsidR="00DA5A78" w:rsidRPr="005A40D9" w:rsidRDefault="00DA5A78" w:rsidP="00DA5A78">
      <w:pPr>
        <w:widowControl w:val="0"/>
        <w:spacing w:after="120"/>
        <w:jc w:val="both"/>
        <w:rPr>
          <w:rFonts w:cs="Arial"/>
          <w:b/>
          <w:sz w:val="24"/>
          <w:szCs w:val="24"/>
          <w:lang w:val="pt-BR"/>
        </w:rPr>
      </w:pPr>
      <w:r w:rsidRPr="005A40D9">
        <w:rPr>
          <w:rFonts w:cs="Arial"/>
          <w:b/>
          <w:sz w:val="24"/>
          <w:szCs w:val="24"/>
          <w:lang w:val="pt-BR"/>
        </w:rPr>
        <w:lastRenderedPageBreak/>
        <w:t>17 – DA CONTRATAÇÃO</w:t>
      </w:r>
    </w:p>
    <w:p w14:paraId="1E09D328" w14:textId="77777777" w:rsidR="00DA5A78" w:rsidRPr="005A40D9" w:rsidRDefault="00DA5A78" w:rsidP="00DA5A78">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 xml:space="preserve">17.1. </w:t>
      </w:r>
      <w:r w:rsidRPr="005A40D9">
        <w:rPr>
          <w:rFonts w:ascii="Arial" w:hAnsi="Arial" w:cs="Arial"/>
          <w:sz w:val="24"/>
          <w:szCs w:val="24"/>
        </w:rPr>
        <w:t>Após homologação do procedimento de credenciamento, os órgãos ou entidades poderão dar início ao processo de contratação, por meio da emissão da ordem de serviço ou instrumento contratual equivalente.</w:t>
      </w:r>
    </w:p>
    <w:p w14:paraId="79F65C3A" w14:textId="77777777" w:rsidR="00DA5A78" w:rsidRPr="005A40D9" w:rsidRDefault="00DA5A78" w:rsidP="00DA5A78">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 xml:space="preserve">17.2. </w:t>
      </w:r>
      <w:r w:rsidRPr="005A40D9">
        <w:rPr>
          <w:rFonts w:ascii="Arial" w:hAnsi="Arial" w:cs="Arial"/>
          <w:sz w:val="24"/>
          <w:szCs w:val="24"/>
        </w:rPr>
        <w:t>O credenciamento não garante sua efetiva contratação pelo órgão ou entidade interessada na contratação.</w:t>
      </w:r>
    </w:p>
    <w:p w14:paraId="7B3D0DD6" w14:textId="77777777" w:rsidR="00DA5A78" w:rsidRPr="005A40D9" w:rsidRDefault="00DA5A78" w:rsidP="00DA5A78">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 xml:space="preserve">17.3. </w:t>
      </w:r>
      <w:r w:rsidRPr="005A40D9">
        <w:rPr>
          <w:rFonts w:ascii="Arial" w:hAnsi="Arial" w:cs="Arial"/>
          <w:sz w:val="24"/>
          <w:szCs w:val="24"/>
        </w:rPr>
        <w:t>A contratação do credenciado somente poderá ocorrer por vontade do órgão ou entidade contratante e desde que esteja em situação regular perante as exigências de habilitação para o credenciamento.</w:t>
      </w:r>
    </w:p>
    <w:p w14:paraId="7048B2D1" w14:textId="77777777" w:rsidR="00DA5A78" w:rsidRPr="005A40D9" w:rsidRDefault="00DA5A78" w:rsidP="00DA5A78">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 xml:space="preserve">17.4. </w:t>
      </w:r>
      <w:r w:rsidRPr="005A40D9">
        <w:rPr>
          <w:rFonts w:ascii="Arial" w:hAnsi="Arial" w:cs="Arial"/>
          <w:sz w:val="24"/>
          <w:szCs w:val="24"/>
        </w:rPr>
        <w:t>A contratação decorrente do credenciamento obedecerá às regras da Lei Federal n.º 14.133, de 2021, deste Regulamento e dos termos da minuta do instrumento contratual/ordem de serviço, anexa ao respectivo edital.</w:t>
      </w:r>
    </w:p>
    <w:p w14:paraId="3000E14E" w14:textId="77777777" w:rsidR="00DA5A78" w:rsidRPr="005A40D9" w:rsidRDefault="00DA5A78" w:rsidP="00A9728A">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 xml:space="preserve">17.5. </w:t>
      </w:r>
      <w:r w:rsidRPr="005A40D9">
        <w:rPr>
          <w:rFonts w:ascii="Arial" w:hAnsi="Arial" w:cs="Arial"/>
          <w:sz w:val="24"/>
          <w:szCs w:val="24"/>
        </w:rPr>
        <w:t>A Administração convocará o credenciado no prazo definido no edital de credenciamento, para assinar ou retirar o instrumento contratual, dentro das condições estabelecidas na legislação e no edital, e dar início à execução do serviço, sob pena de decair o direito à contratação, sem prejuízo das sanções previstas nos arts. 156 e seguintes da Lei Federal n.º 14.133, de 2021 e no edital de credenciamento.</w:t>
      </w:r>
    </w:p>
    <w:p w14:paraId="2CD03E09" w14:textId="77777777" w:rsidR="00DA5A78" w:rsidRPr="005A40D9" w:rsidRDefault="00DA5A78" w:rsidP="00DA5A78">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sz w:val="24"/>
          <w:szCs w:val="24"/>
        </w:rPr>
        <w:t>17.5.1.</w:t>
      </w:r>
      <w:r w:rsidRPr="005A40D9">
        <w:rPr>
          <w:rFonts w:ascii="Arial" w:hAnsi="Arial" w:cs="Arial"/>
          <w:sz w:val="24"/>
          <w:szCs w:val="24"/>
        </w:rPr>
        <w:t xml:space="preserve"> O credenciado contratado deverá indicar e manter preposto, aceito pelo órgão ou entidade contratante, para representá-lo na execução do contrato.</w:t>
      </w:r>
    </w:p>
    <w:p w14:paraId="4BE8AACC" w14:textId="77777777" w:rsidR="00DA5A78" w:rsidRPr="005A40D9" w:rsidRDefault="00DA5A78" w:rsidP="00DA5A78">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 xml:space="preserve">17.6. </w:t>
      </w:r>
      <w:r w:rsidRPr="005A40D9">
        <w:rPr>
          <w:rFonts w:ascii="Arial" w:hAnsi="Arial" w:cs="Arial"/>
          <w:sz w:val="24"/>
          <w:szCs w:val="24"/>
        </w:rPr>
        <w:t>O instrumento contratual deverá ser assinado pelo representante legal do credenciado, e observará a minuta contemplada no edital de credenciamento.</w:t>
      </w:r>
    </w:p>
    <w:p w14:paraId="37ED318C" w14:textId="77777777" w:rsidR="00DA5A78" w:rsidRPr="005A40D9" w:rsidRDefault="00DA5A78" w:rsidP="00DA5A78">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 xml:space="preserve">17.7. </w:t>
      </w:r>
      <w:r w:rsidRPr="005A40D9">
        <w:rPr>
          <w:rFonts w:ascii="Arial" w:hAnsi="Arial" w:cs="Arial"/>
          <w:sz w:val="24"/>
          <w:szCs w:val="24"/>
        </w:rPr>
        <w:t xml:space="preserve">A divulgação no Portal Nacional de Contratações Públicas (PNCP) e no Diário Oficial dos Municípios é condição indispensável para a eficácia do contrato e de seus aditamentos e deverá ocorrer no prazo de até </w:t>
      </w:r>
      <w:r w:rsidRPr="005A40D9">
        <w:rPr>
          <w:rFonts w:ascii="Arial" w:hAnsi="Arial" w:cs="Arial"/>
          <w:sz w:val="24"/>
          <w:szCs w:val="24"/>
          <w:shd w:val="clear" w:color="auto" w:fill="FFFFFF"/>
        </w:rPr>
        <w:t>10 (dias)</w:t>
      </w:r>
      <w:r w:rsidRPr="005A40D9">
        <w:rPr>
          <w:rFonts w:ascii="Arial" w:hAnsi="Arial" w:cs="Arial"/>
          <w:sz w:val="24"/>
          <w:szCs w:val="24"/>
        </w:rPr>
        <w:t xml:space="preserve"> úteis da data de sua assinatura.</w:t>
      </w:r>
    </w:p>
    <w:p w14:paraId="21928EBE" w14:textId="77777777" w:rsidR="0074617D" w:rsidRPr="005A40D9" w:rsidRDefault="0074617D" w:rsidP="00DA5A78">
      <w:pPr>
        <w:pStyle w:val="Standard"/>
        <w:shd w:val="clear" w:color="auto" w:fill="FFFFFF"/>
        <w:spacing w:before="113" w:after="113" w:line="240" w:lineRule="auto"/>
        <w:jc w:val="both"/>
        <w:rPr>
          <w:rFonts w:ascii="Arial" w:hAnsi="Arial" w:cs="Arial"/>
          <w:sz w:val="24"/>
          <w:szCs w:val="24"/>
        </w:rPr>
      </w:pPr>
    </w:p>
    <w:p w14:paraId="0E7AE26C" w14:textId="77777777" w:rsidR="009F2C25" w:rsidRPr="005A40D9" w:rsidRDefault="0074617D" w:rsidP="009F2C25">
      <w:pPr>
        <w:widowControl w:val="0"/>
        <w:spacing w:after="120"/>
        <w:jc w:val="both"/>
        <w:rPr>
          <w:rFonts w:cs="Arial"/>
          <w:b/>
          <w:bCs/>
          <w:sz w:val="24"/>
          <w:szCs w:val="24"/>
          <w:lang w:val="pt-BR"/>
        </w:rPr>
      </w:pPr>
      <w:r w:rsidRPr="005A40D9">
        <w:rPr>
          <w:rFonts w:cs="Arial"/>
          <w:b/>
          <w:bCs/>
          <w:sz w:val="24"/>
          <w:szCs w:val="24"/>
          <w:lang w:val="pt-BR"/>
        </w:rPr>
        <w:t>18 – DA DISTRIBUIÇÃO DO</w:t>
      </w:r>
      <w:r w:rsidR="00F12019" w:rsidRPr="005A40D9">
        <w:rPr>
          <w:rFonts w:cs="Arial"/>
          <w:b/>
          <w:bCs/>
          <w:sz w:val="24"/>
          <w:szCs w:val="24"/>
          <w:lang w:val="pt-BR"/>
        </w:rPr>
        <w:t>S</w:t>
      </w:r>
      <w:r w:rsidRPr="005A40D9">
        <w:rPr>
          <w:rFonts w:cs="Arial"/>
          <w:b/>
          <w:bCs/>
          <w:sz w:val="24"/>
          <w:szCs w:val="24"/>
          <w:lang w:val="pt-BR"/>
        </w:rPr>
        <w:t xml:space="preserve"> SERVIÇO</w:t>
      </w:r>
      <w:r w:rsidR="00F12019" w:rsidRPr="005A40D9">
        <w:rPr>
          <w:rFonts w:cs="Arial"/>
          <w:b/>
          <w:bCs/>
          <w:sz w:val="24"/>
          <w:szCs w:val="24"/>
          <w:lang w:val="pt-BR"/>
        </w:rPr>
        <w:t>S</w:t>
      </w:r>
      <w:r w:rsidRPr="005A40D9">
        <w:rPr>
          <w:rFonts w:cs="Arial"/>
          <w:b/>
          <w:bCs/>
          <w:sz w:val="24"/>
          <w:szCs w:val="24"/>
          <w:lang w:val="pt-BR"/>
        </w:rPr>
        <w:t xml:space="preserve"> ENTRE OS CREDENCIADOS</w:t>
      </w:r>
    </w:p>
    <w:p w14:paraId="1B4D0315" w14:textId="77777777" w:rsidR="00A77778" w:rsidRPr="005A40D9" w:rsidRDefault="00A77778" w:rsidP="009F2C25">
      <w:pPr>
        <w:widowControl w:val="0"/>
        <w:spacing w:after="120"/>
        <w:jc w:val="both"/>
        <w:rPr>
          <w:rFonts w:cs="Arial"/>
          <w:sz w:val="24"/>
          <w:szCs w:val="24"/>
          <w:lang w:val="pt-BR"/>
        </w:rPr>
      </w:pPr>
      <w:r w:rsidRPr="005A40D9">
        <w:rPr>
          <w:rFonts w:cs="Arial"/>
          <w:b/>
          <w:bCs/>
          <w:sz w:val="24"/>
          <w:szCs w:val="24"/>
          <w:lang w:val="pt-BR"/>
        </w:rPr>
        <w:t xml:space="preserve">18.1. </w:t>
      </w:r>
      <w:r w:rsidRPr="005A40D9">
        <w:rPr>
          <w:rFonts w:cs="Arial"/>
          <w:sz w:val="24"/>
          <w:szCs w:val="24"/>
          <w:lang w:val="pt-BR"/>
        </w:rPr>
        <w:t>Cabe a secretaria requisitante efetuar o controle de credenciados, bem como escolher a forma de distribuição de serviços a cada empresa.</w:t>
      </w:r>
    </w:p>
    <w:p w14:paraId="747BF8CB" w14:textId="77777777" w:rsidR="00A13D9B" w:rsidRPr="005A40D9" w:rsidRDefault="00A13D9B" w:rsidP="00A77778">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18.2.</w:t>
      </w:r>
      <w:r w:rsidRPr="005A40D9">
        <w:rPr>
          <w:rFonts w:ascii="Arial" w:hAnsi="Arial" w:cs="Arial"/>
          <w:sz w:val="24"/>
          <w:szCs w:val="24"/>
        </w:rPr>
        <w:t xml:space="preserve"> </w:t>
      </w:r>
      <w:r w:rsidR="00A77778" w:rsidRPr="005A40D9">
        <w:rPr>
          <w:rFonts w:ascii="Arial" w:hAnsi="Arial" w:cs="Arial"/>
          <w:sz w:val="24"/>
          <w:szCs w:val="24"/>
        </w:rPr>
        <w:t xml:space="preserve"> </w:t>
      </w:r>
      <w:r w:rsidRPr="005A40D9">
        <w:rPr>
          <w:rFonts w:ascii="Arial" w:hAnsi="Arial" w:cs="Arial"/>
          <w:sz w:val="24"/>
          <w:szCs w:val="24"/>
        </w:rPr>
        <w:t>O</w:t>
      </w:r>
      <w:r w:rsidR="00A77778" w:rsidRPr="005A40D9">
        <w:rPr>
          <w:rFonts w:ascii="Arial" w:hAnsi="Arial" w:cs="Arial"/>
          <w:sz w:val="24"/>
          <w:szCs w:val="24"/>
        </w:rPr>
        <w:t xml:space="preserve">s credenciados serão chamados para executar o objeto de acordo com </w:t>
      </w:r>
      <w:r w:rsidRPr="005A40D9">
        <w:rPr>
          <w:rFonts w:ascii="Arial" w:hAnsi="Arial" w:cs="Arial"/>
          <w:sz w:val="24"/>
          <w:szCs w:val="24"/>
        </w:rPr>
        <w:t>a ordem de credenciamento.</w:t>
      </w:r>
    </w:p>
    <w:p w14:paraId="53047E7A" w14:textId="77777777" w:rsidR="00A13D9B" w:rsidRPr="005A40D9" w:rsidRDefault="00A13D9B" w:rsidP="00A77778">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18.2.1.</w:t>
      </w:r>
      <w:r w:rsidRPr="005A40D9">
        <w:rPr>
          <w:rFonts w:ascii="Arial" w:hAnsi="Arial" w:cs="Arial"/>
          <w:sz w:val="24"/>
          <w:szCs w:val="24"/>
        </w:rPr>
        <w:t xml:space="preserve"> Havendo mais de um credenciado no mesmo período, será realizado sorteio para definir a classificação.</w:t>
      </w:r>
    </w:p>
    <w:p w14:paraId="6E74FC8A" w14:textId="77777777" w:rsidR="00A77778" w:rsidRPr="005A40D9" w:rsidRDefault="00A13D9B" w:rsidP="00A77778">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 xml:space="preserve">18.3. </w:t>
      </w:r>
      <w:r w:rsidRPr="005A40D9">
        <w:rPr>
          <w:rFonts w:ascii="Arial" w:hAnsi="Arial" w:cs="Arial"/>
          <w:sz w:val="24"/>
          <w:szCs w:val="24"/>
        </w:rPr>
        <w:t xml:space="preserve">O </w:t>
      </w:r>
      <w:r w:rsidR="00A77778" w:rsidRPr="005A40D9">
        <w:rPr>
          <w:rFonts w:ascii="Arial" w:hAnsi="Arial" w:cs="Arial"/>
          <w:sz w:val="24"/>
          <w:szCs w:val="24"/>
        </w:rPr>
        <w:t>credenciado só será chamado para executar novo objeto após os demais credenciados que já estejam na lista forem chamados</w:t>
      </w:r>
      <w:r w:rsidRPr="005A40D9">
        <w:rPr>
          <w:rFonts w:ascii="Arial" w:hAnsi="Arial" w:cs="Arial"/>
          <w:sz w:val="24"/>
          <w:szCs w:val="24"/>
        </w:rPr>
        <w:t>.</w:t>
      </w:r>
    </w:p>
    <w:p w14:paraId="19091B64" w14:textId="77777777" w:rsidR="00A13D9B" w:rsidRPr="005A40D9" w:rsidRDefault="00A13D9B" w:rsidP="00A77778">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18.3.1.</w:t>
      </w:r>
      <w:r w:rsidRPr="005A40D9">
        <w:rPr>
          <w:rFonts w:ascii="Arial" w:hAnsi="Arial" w:cs="Arial"/>
          <w:sz w:val="24"/>
          <w:szCs w:val="24"/>
        </w:rPr>
        <w:t xml:space="preserve"> Caso o credenciado for convocado para executar o objeto, e o mesmo não tiver condições de executar nesta rodada, o mesmo poderá se abster da </w:t>
      </w:r>
      <w:r w:rsidR="00E044E0" w:rsidRPr="005A40D9">
        <w:rPr>
          <w:rFonts w:ascii="Arial" w:hAnsi="Arial" w:cs="Arial"/>
          <w:sz w:val="24"/>
          <w:szCs w:val="24"/>
        </w:rPr>
        <w:t>realização</w:t>
      </w:r>
      <w:r w:rsidRPr="005A40D9">
        <w:rPr>
          <w:rFonts w:ascii="Arial" w:hAnsi="Arial" w:cs="Arial"/>
          <w:sz w:val="24"/>
          <w:szCs w:val="24"/>
        </w:rPr>
        <w:t>, sendo nesse caso convocado o próximo da lista, mediante apresentação de justificativa e aceito pela Administração.</w:t>
      </w:r>
    </w:p>
    <w:p w14:paraId="0D6C9C7B" w14:textId="77777777" w:rsidR="00E044E0" w:rsidRPr="005A40D9" w:rsidRDefault="00E044E0" w:rsidP="00A77778">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lastRenderedPageBreak/>
        <w:t>18.3.</w:t>
      </w:r>
      <w:r w:rsidR="003A5950" w:rsidRPr="005A40D9">
        <w:rPr>
          <w:rFonts w:ascii="Arial" w:hAnsi="Arial" w:cs="Arial"/>
          <w:b/>
          <w:bCs/>
          <w:sz w:val="24"/>
          <w:szCs w:val="24"/>
        </w:rPr>
        <w:t>2</w:t>
      </w:r>
      <w:r w:rsidRPr="005A40D9">
        <w:rPr>
          <w:rFonts w:ascii="Arial" w:hAnsi="Arial" w:cs="Arial"/>
          <w:b/>
          <w:bCs/>
          <w:sz w:val="24"/>
          <w:szCs w:val="24"/>
        </w:rPr>
        <w:t>.</w:t>
      </w:r>
      <w:r w:rsidRPr="005A40D9">
        <w:rPr>
          <w:rFonts w:ascii="Arial" w:hAnsi="Arial" w:cs="Arial"/>
          <w:sz w:val="24"/>
          <w:szCs w:val="24"/>
        </w:rPr>
        <w:t xml:space="preserve"> Caso a empresa não apresente justificativa, </w:t>
      </w:r>
      <w:r w:rsidR="005B7BE9" w:rsidRPr="005A40D9">
        <w:rPr>
          <w:rFonts w:ascii="Arial" w:hAnsi="Arial" w:cs="Arial"/>
          <w:sz w:val="24"/>
          <w:szCs w:val="24"/>
        </w:rPr>
        <w:t>a</w:t>
      </w:r>
      <w:r w:rsidRPr="005A40D9">
        <w:rPr>
          <w:rFonts w:ascii="Arial" w:hAnsi="Arial" w:cs="Arial"/>
          <w:sz w:val="24"/>
          <w:szCs w:val="24"/>
        </w:rPr>
        <w:t xml:space="preserve"> </w:t>
      </w:r>
      <w:r w:rsidR="005B7BE9" w:rsidRPr="005A40D9">
        <w:rPr>
          <w:rFonts w:ascii="Arial" w:hAnsi="Arial" w:cs="Arial"/>
          <w:sz w:val="24"/>
          <w:szCs w:val="24"/>
        </w:rPr>
        <w:t>A</w:t>
      </w:r>
      <w:r w:rsidRPr="005A40D9">
        <w:rPr>
          <w:rFonts w:ascii="Arial" w:hAnsi="Arial" w:cs="Arial"/>
          <w:sz w:val="24"/>
          <w:szCs w:val="24"/>
        </w:rPr>
        <w:t>dministração poderá adotar os critério da extinção do contrato previsto no art. 137 da Lei Federal 14.133/21, bem como as sanções previstas nos artigos 155 e 156 da mesma Lei.</w:t>
      </w:r>
    </w:p>
    <w:p w14:paraId="1ABBC34C" w14:textId="77777777" w:rsidR="0074617D" w:rsidRPr="005A40D9" w:rsidRDefault="0074617D" w:rsidP="009F2C25">
      <w:pPr>
        <w:widowControl w:val="0"/>
        <w:spacing w:after="120"/>
        <w:jc w:val="both"/>
        <w:rPr>
          <w:rFonts w:cs="Arial"/>
          <w:b/>
          <w:bCs/>
          <w:sz w:val="24"/>
          <w:szCs w:val="24"/>
          <w:lang w:val="pt-BR"/>
        </w:rPr>
      </w:pPr>
    </w:p>
    <w:p w14:paraId="303FFF52" w14:textId="77777777" w:rsidR="00545B44" w:rsidRPr="005A40D9" w:rsidRDefault="00545B44" w:rsidP="009F2C25">
      <w:pPr>
        <w:widowControl w:val="0"/>
        <w:spacing w:after="120"/>
        <w:jc w:val="both"/>
        <w:rPr>
          <w:rFonts w:cs="Arial"/>
          <w:b/>
          <w:bCs/>
          <w:sz w:val="24"/>
          <w:szCs w:val="24"/>
          <w:lang w:val="pt-BR"/>
        </w:rPr>
      </w:pPr>
      <w:r w:rsidRPr="005A40D9">
        <w:rPr>
          <w:rFonts w:cs="Arial"/>
          <w:b/>
          <w:bCs/>
          <w:sz w:val="24"/>
          <w:szCs w:val="24"/>
          <w:lang w:val="pt-BR"/>
        </w:rPr>
        <w:t>1</w:t>
      </w:r>
      <w:r w:rsidR="00EB2BB2" w:rsidRPr="005A40D9">
        <w:rPr>
          <w:rFonts w:cs="Arial"/>
          <w:b/>
          <w:bCs/>
          <w:sz w:val="24"/>
          <w:szCs w:val="24"/>
          <w:lang w:val="pt-BR"/>
        </w:rPr>
        <w:t>9</w:t>
      </w:r>
      <w:r w:rsidRPr="005A40D9">
        <w:rPr>
          <w:rFonts w:cs="Arial"/>
          <w:b/>
          <w:bCs/>
          <w:sz w:val="24"/>
          <w:szCs w:val="24"/>
          <w:lang w:val="pt-BR"/>
        </w:rPr>
        <w:t xml:space="preserve"> – DAS DISPOSIÇÕES GERAIS E FINAIS</w:t>
      </w:r>
    </w:p>
    <w:p w14:paraId="2232B5EC" w14:textId="77777777" w:rsidR="00545B44" w:rsidRPr="005A40D9" w:rsidRDefault="00545B44" w:rsidP="009F2C25">
      <w:pPr>
        <w:widowControl w:val="0"/>
        <w:spacing w:after="120"/>
        <w:jc w:val="both"/>
        <w:rPr>
          <w:rFonts w:cs="Arial"/>
          <w:sz w:val="24"/>
          <w:szCs w:val="24"/>
          <w:lang w:val="pt-BR"/>
        </w:rPr>
      </w:pPr>
      <w:r w:rsidRPr="005A40D9">
        <w:rPr>
          <w:rFonts w:cs="Arial"/>
          <w:b/>
          <w:sz w:val="24"/>
          <w:szCs w:val="24"/>
          <w:lang w:val="pt-BR"/>
        </w:rPr>
        <w:t>1</w:t>
      </w:r>
      <w:r w:rsidR="00EB2BB2" w:rsidRPr="005A40D9">
        <w:rPr>
          <w:rFonts w:cs="Arial"/>
          <w:b/>
          <w:sz w:val="24"/>
          <w:szCs w:val="24"/>
          <w:lang w:val="pt-BR"/>
        </w:rPr>
        <w:t>9</w:t>
      </w:r>
      <w:r w:rsidRPr="005A40D9">
        <w:rPr>
          <w:rFonts w:cs="Arial"/>
          <w:b/>
          <w:sz w:val="24"/>
          <w:szCs w:val="24"/>
          <w:lang w:val="pt-BR"/>
        </w:rPr>
        <w:t>.1</w:t>
      </w:r>
      <w:r w:rsidRPr="005A40D9">
        <w:rPr>
          <w:rFonts w:cs="Arial"/>
          <w:sz w:val="24"/>
          <w:szCs w:val="24"/>
          <w:lang w:val="pt-BR"/>
        </w:rPr>
        <w:t xml:space="preserve"> – O extrato do presente Edital será publicado, uma única vez, no Diário Oficial do Município, o inteiro teor estará à disposição dos interessados no endereço eletrônico da PREFEITURA </w:t>
      </w:r>
      <w:hyperlink r:id="rId12" w:history="1">
        <w:r w:rsidRPr="005A40D9">
          <w:rPr>
            <w:rStyle w:val="Hyperlink"/>
            <w:rFonts w:cs="Arial"/>
            <w:color w:val="auto"/>
            <w:sz w:val="24"/>
            <w:szCs w:val="24"/>
            <w:lang w:val="pt-BR"/>
          </w:rPr>
          <w:t>www.santoantoniodoleste.mt.gov.br</w:t>
        </w:r>
      </w:hyperlink>
      <w:r w:rsidRPr="005A40D9">
        <w:rPr>
          <w:rFonts w:cs="Arial"/>
          <w:sz w:val="24"/>
          <w:szCs w:val="24"/>
          <w:lang w:val="pt-BR"/>
        </w:rPr>
        <w:t xml:space="preserve">. </w:t>
      </w:r>
      <w:hyperlink r:id="rId13" w:history="1">
        <w:r w:rsidRPr="005A40D9">
          <w:rPr>
            <w:rStyle w:val="Hyperlink"/>
            <w:rFonts w:cs="Arial"/>
            <w:color w:val="auto"/>
            <w:sz w:val="24"/>
            <w:szCs w:val="24"/>
            <w:lang w:val="pt-BR"/>
          </w:rPr>
          <w:t>https://diariomunicipal.org/mt/amm/</w:t>
        </w:r>
      </w:hyperlink>
    </w:p>
    <w:p w14:paraId="0E79DD01" w14:textId="77777777" w:rsidR="00545B44" w:rsidRPr="005A40D9" w:rsidRDefault="00545B44" w:rsidP="009F2C25">
      <w:pPr>
        <w:widowControl w:val="0"/>
        <w:spacing w:after="120"/>
        <w:jc w:val="both"/>
        <w:rPr>
          <w:rFonts w:cs="Arial"/>
          <w:sz w:val="24"/>
          <w:szCs w:val="24"/>
          <w:lang w:val="pt-BR"/>
        </w:rPr>
      </w:pPr>
      <w:r w:rsidRPr="005A40D9">
        <w:rPr>
          <w:rFonts w:cs="Arial"/>
          <w:b/>
          <w:sz w:val="24"/>
          <w:szCs w:val="24"/>
          <w:lang w:val="pt-BR"/>
        </w:rPr>
        <w:t>1</w:t>
      </w:r>
      <w:r w:rsidR="00EB2BB2" w:rsidRPr="005A40D9">
        <w:rPr>
          <w:rFonts w:cs="Arial"/>
          <w:b/>
          <w:sz w:val="24"/>
          <w:szCs w:val="24"/>
          <w:lang w:val="pt-BR"/>
        </w:rPr>
        <w:t>9</w:t>
      </w:r>
      <w:r w:rsidRPr="005A40D9">
        <w:rPr>
          <w:rFonts w:cs="Arial"/>
          <w:b/>
          <w:sz w:val="24"/>
          <w:szCs w:val="24"/>
          <w:lang w:val="pt-BR"/>
        </w:rPr>
        <w:t>.2</w:t>
      </w:r>
      <w:r w:rsidRPr="005A40D9">
        <w:rPr>
          <w:rFonts w:cs="Arial"/>
          <w:sz w:val="24"/>
          <w:szCs w:val="24"/>
          <w:lang w:val="pt-BR"/>
        </w:rPr>
        <w:t xml:space="preserve"> – Nenhuma indenização será devida aos participantes pela elaboração e/ou apresentação de documentação relativa ao presente Edital, ou ainda, por qualquer outro motivo alegado em relação a este processo de credenciamento.  </w:t>
      </w:r>
    </w:p>
    <w:p w14:paraId="742020AA" w14:textId="77777777" w:rsidR="00545B44" w:rsidRPr="005A40D9" w:rsidRDefault="00545B44" w:rsidP="009F2C25">
      <w:pPr>
        <w:widowControl w:val="0"/>
        <w:spacing w:after="120"/>
        <w:jc w:val="both"/>
        <w:rPr>
          <w:rFonts w:cs="Arial"/>
          <w:sz w:val="24"/>
          <w:szCs w:val="24"/>
          <w:lang w:val="pt-BR"/>
        </w:rPr>
      </w:pPr>
      <w:r w:rsidRPr="005A40D9">
        <w:rPr>
          <w:rFonts w:cs="Arial"/>
          <w:b/>
          <w:sz w:val="24"/>
          <w:szCs w:val="24"/>
          <w:lang w:val="pt-BR"/>
        </w:rPr>
        <w:t>1</w:t>
      </w:r>
      <w:r w:rsidR="00EB2BB2" w:rsidRPr="005A40D9">
        <w:rPr>
          <w:rFonts w:cs="Arial"/>
          <w:b/>
          <w:sz w:val="24"/>
          <w:szCs w:val="24"/>
          <w:lang w:val="pt-BR"/>
        </w:rPr>
        <w:t>9</w:t>
      </w:r>
      <w:r w:rsidRPr="005A40D9">
        <w:rPr>
          <w:rFonts w:cs="Arial"/>
          <w:b/>
          <w:sz w:val="24"/>
          <w:szCs w:val="24"/>
          <w:lang w:val="pt-BR"/>
        </w:rPr>
        <w:t>.</w:t>
      </w:r>
      <w:r w:rsidR="00EB2BB2" w:rsidRPr="005A40D9">
        <w:rPr>
          <w:rFonts w:cs="Arial"/>
          <w:b/>
          <w:sz w:val="24"/>
          <w:szCs w:val="24"/>
          <w:lang w:val="pt-BR"/>
        </w:rPr>
        <w:t>3</w:t>
      </w:r>
      <w:r w:rsidRPr="005A40D9">
        <w:rPr>
          <w:rFonts w:cs="Arial"/>
          <w:sz w:val="24"/>
          <w:szCs w:val="24"/>
          <w:lang w:val="pt-BR"/>
        </w:rPr>
        <w:t xml:space="preserve"> – A inexatidão de afirmativas, declarações falsas ou irregulares em quaisquer documentos, ainda que verificada posteriormente, será causa de eliminação do interessado do processo de credenciamento, anulando-se a habilitação, bem como todos os atos dela decorrentes, sem prejuízo das demais medidas de ordem administrativa, cível ou criminal.  </w:t>
      </w:r>
    </w:p>
    <w:p w14:paraId="0F920788" w14:textId="77777777" w:rsidR="00545B44" w:rsidRPr="005A40D9" w:rsidRDefault="00545B44" w:rsidP="009F2C25">
      <w:pPr>
        <w:widowControl w:val="0"/>
        <w:spacing w:after="120"/>
        <w:jc w:val="both"/>
        <w:rPr>
          <w:rFonts w:cs="Arial"/>
          <w:sz w:val="24"/>
          <w:szCs w:val="24"/>
          <w:lang w:val="pt-BR"/>
        </w:rPr>
      </w:pPr>
      <w:r w:rsidRPr="005A40D9">
        <w:rPr>
          <w:rFonts w:cs="Arial"/>
          <w:b/>
          <w:sz w:val="24"/>
          <w:szCs w:val="24"/>
          <w:lang w:val="pt-BR"/>
        </w:rPr>
        <w:t>1</w:t>
      </w:r>
      <w:r w:rsidR="00EB2BB2" w:rsidRPr="005A40D9">
        <w:rPr>
          <w:rFonts w:cs="Arial"/>
          <w:b/>
          <w:sz w:val="24"/>
          <w:szCs w:val="24"/>
          <w:lang w:val="pt-BR"/>
        </w:rPr>
        <w:t>9</w:t>
      </w:r>
      <w:r w:rsidRPr="005A40D9">
        <w:rPr>
          <w:rFonts w:cs="Arial"/>
          <w:b/>
          <w:sz w:val="24"/>
          <w:szCs w:val="24"/>
          <w:lang w:val="pt-BR"/>
        </w:rPr>
        <w:t>.</w:t>
      </w:r>
      <w:r w:rsidR="00EB2BB2" w:rsidRPr="005A40D9">
        <w:rPr>
          <w:rFonts w:cs="Arial"/>
          <w:b/>
          <w:sz w:val="24"/>
          <w:szCs w:val="24"/>
          <w:lang w:val="pt-BR"/>
        </w:rPr>
        <w:t>4</w:t>
      </w:r>
      <w:r w:rsidRPr="005A40D9">
        <w:rPr>
          <w:rFonts w:cs="Arial"/>
          <w:sz w:val="24"/>
          <w:szCs w:val="24"/>
          <w:lang w:val="pt-BR"/>
        </w:rPr>
        <w:t xml:space="preserve"> – O interessado deverá acompanhar as informações e os resultados disponíveis no endereço eletrônico da Prefeitura. </w:t>
      </w:r>
    </w:p>
    <w:p w14:paraId="7037A3ED" w14:textId="77777777" w:rsidR="00545B44" w:rsidRPr="005A40D9" w:rsidRDefault="00545B44" w:rsidP="009F2C25">
      <w:pPr>
        <w:widowControl w:val="0"/>
        <w:spacing w:after="120"/>
        <w:jc w:val="both"/>
        <w:rPr>
          <w:rFonts w:cs="Arial"/>
          <w:sz w:val="24"/>
          <w:szCs w:val="24"/>
          <w:lang w:val="pt-BR"/>
        </w:rPr>
      </w:pPr>
      <w:r w:rsidRPr="005A40D9">
        <w:rPr>
          <w:rFonts w:cs="Arial"/>
          <w:b/>
          <w:sz w:val="24"/>
          <w:szCs w:val="24"/>
          <w:lang w:val="pt-BR"/>
        </w:rPr>
        <w:t>1</w:t>
      </w:r>
      <w:r w:rsidR="00EB2BB2" w:rsidRPr="005A40D9">
        <w:rPr>
          <w:rFonts w:cs="Arial"/>
          <w:b/>
          <w:sz w:val="24"/>
          <w:szCs w:val="24"/>
          <w:lang w:val="pt-BR"/>
        </w:rPr>
        <w:t>9</w:t>
      </w:r>
      <w:r w:rsidRPr="005A40D9">
        <w:rPr>
          <w:rFonts w:cs="Arial"/>
          <w:b/>
          <w:sz w:val="24"/>
          <w:szCs w:val="24"/>
          <w:lang w:val="pt-BR"/>
        </w:rPr>
        <w:t>.</w:t>
      </w:r>
      <w:r w:rsidR="00EB2BB2" w:rsidRPr="005A40D9">
        <w:rPr>
          <w:rFonts w:cs="Arial"/>
          <w:b/>
          <w:sz w:val="24"/>
          <w:szCs w:val="24"/>
          <w:lang w:val="pt-BR"/>
        </w:rPr>
        <w:t>5</w:t>
      </w:r>
      <w:r w:rsidRPr="005A40D9">
        <w:rPr>
          <w:rFonts w:cs="Arial"/>
          <w:sz w:val="24"/>
          <w:szCs w:val="24"/>
          <w:lang w:val="pt-BR"/>
        </w:rPr>
        <w:t xml:space="preserve"> – O Contrato decorrente deste procedimento de credenciamento, não será de nenhuma forma, fundamento para a constituição de vínculo trabalhista com empregados, funcionários, prepostos ou terceiros que a EMPRESA colocar na entrega do objeto.</w:t>
      </w:r>
    </w:p>
    <w:p w14:paraId="2198ABCB" w14:textId="77777777" w:rsidR="00545B44" w:rsidRPr="005A40D9" w:rsidRDefault="00545B44" w:rsidP="009F2C25">
      <w:pPr>
        <w:widowControl w:val="0"/>
        <w:spacing w:after="120"/>
        <w:jc w:val="both"/>
        <w:rPr>
          <w:rFonts w:cs="Arial"/>
          <w:sz w:val="24"/>
          <w:szCs w:val="24"/>
          <w:lang w:val="pt-BR"/>
        </w:rPr>
      </w:pPr>
      <w:r w:rsidRPr="005A40D9">
        <w:rPr>
          <w:rFonts w:cs="Arial"/>
          <w:b/>
          <w:sz w:val="24"/>
          <w:szCs w:val="24"/>
          <w:lang w:val="pt-BR"/>
        </w:rPr>
        <w:t>1</w:t>
      </w:r>
      <w:r w:rsidR="00EB2BB2" w:rsidRPr="005A40D9">
        <w:rPr>
          <w:rFonts w:cs="Arial"/>
          <w:b/>
          <w:sz w:val="24"/>
          <w:szCs w:val="24"/>
          <w:lang w:val="pt-BR"/>
        </w:rPr>
        <w:t>9</w:t>
      </w:r>
      <w:r w:rsidRPr="005A40D9">
        <w:rPr>
          <w:rFonts w:cs="Arial"/>
          <w:b/>
          <w:sz w:val="24"/>
          <w:szCs w:val="24"/>
          <w:lang w:val="pt-BR"/>
        </w:rPr>
        <w:t>.</w:t>
      </w:r>
      <w:r w:rsidR="00EB2BB2" w:rsidRPr="005A40D9">
        <w:rPr>
          <w:rFonts w:cs="Arial"/>
          <w:b/>
          <w:sz w:val="24"/>
          <w:szCs w:val="24"/>
          <w:lang w:val="pt-BR"/>
        </w:rPr>
        <w:t>6</w:t>
      </w:r>
      <w:r w:rsidRPr="005A40D9">
        <w:rPr>
          <w:rFonts w:cs="Arial"/>
          <w:sz w:val="24"/>
          <w:szCs w:val="24"/>
          <w:lang w:val="pt-BR"/>
        </w:rPr>
        <w:t xml:space="preserve"> – Os interessados poderão obter informações com relação ao presente Edital no Setor de Licitações da Prefeitura Municipal de Santo Antônio do Leste/MT, na Av. Goiás, 367, pelos telefones (0xx66 – 3488-1080), de segunda a sexta-feira, no horário de expediente e retirar o edital no site da prefeitura </w:t>
      </w:r>
      <w:hyperlink r:id="rId14" w:history="1">
        <w:r w:rsidRPr="005A40D9">
          <w:rPr>
            <w:rStyle w:val="Hyperlink"/>
            <w:rFonts w:cs="Arial"/>
            <w:color w:val="auto"/>
            <w:sz w:val="24"/>
            <w:szCs w:val="24"/>
            <w:lang w:val="pt-BR"/>
          </w:rPr>
          <w:t>www.santoantoniodoleste.mt.gov.br</w:t>
        </w:r>
      </w:hyperlink>
      <w:r w:rsidRPr="005A40D9">
        <w:rPr>
          <w:rFonts w:cs="Arial"/>
          <w:sz w:val="24"/>
          <w:szCs w:val="24"/>
          <w:lang w:val="pt-BR"/>
        </w:rPr>
        <w:t xml:space="preserve">. </w:t>
      </w:r>
    </w:p>
    <w:p w14:paraId="79034569" w14:textId="77777777" w:rsidR="00545B44" w:rsidRPr="005A40D9" w:rsidRDefault="00545B44" w:rsidP="009F2C25">
      <w:pPr>
        <w:widowControl w:val="0"/>
        <w:spacing w:after="120"/>
        <w:jc w:val="both"/>
        <w:rPr>
          <w:rFonts w:cs="Arial"/>
          <w:sz w:val="24"/>
          <w:szCs w:val="24"/>
          <w:lang w:val="pt-BR"/>
        </w:rPr>
      </w:pPr>
      <w:r w:rsidRPr="005A40D9">
        <w:rPr>
          <w:rFonts w:cs="Arial"/>
          <w:b/>
          <w:sz w:val="24"/>
          <w:szCs w:val="24"/>
          <w:lang w:val="pt-BR"/>
        </w:rPr>
        <w:t>1</w:t>
      </w:r>
      <w:r w:rsidR="00EB2BB2" w:rsidRPr="005A40D9">
        <w:rPr>
          <w:rFonts w:cs="Arial"/>
          <w:b/>
          <w:sz w:val="24"/>
          <w:szCs w:val="24"/>
          <w:lang w:val="pt-BR"/>
        </w:rPr>
        <w:t>9</w:t>
      </w:r>
      <w:r w:rsidRPr="005A40D9">
        <w:rPr>
          <w:rFonts w:cs="Arial"/>
          <w:b/>
          <w:sz w:val="24"/>
          <w:szCs w:val="24"/>
          <w:lang w:val="pt-BR"/>
        </w:rPr>
        <w:t>.</w:t>
      </w:r>
      <w:r w:rsidR="00EB2BB2" w:rsidRPr="005A40D9">
        <w:rPr>
          <w:rFonts w:cs="Arial"/>
          <w:b/>
          <w:sz w:val="24"/>
          <w:szCs w:val="24"/>
          <w:lang w:val="pt-BR"/>
        </w:rPr>
        <w:t>7</w:t>
      </w:r>
      <w:r w:rsidRPr="005A40D9">
        <w:rPr>
          <w:rFonts w:cs="Arial"/>
          <w:sz w:val="24"/>
          <w:szCs w:val="24"/>
          <w:lang w:val="pt-BR"/>
        </w:rPr>
        <w:t xml:space="preserve"> – Fazem parte do presente Edital:</w:t>
      </w:r>
    </w:p>
    <w:p w14:paraId="0D8AD5F8" w14:textId="77777777" w:rsidR="00545B44" w:rsidRPr="005A40D9" w:rsidRDefault="00545B44" w:rsidP="009F2C25">
      <w:pPr>
        <w:widowControl w:val="0"/>
        <w:spacing w:after="120"/>
        <w:jc w:val="both"/>
        <w:rPr>
          <w:rFonts w:cs="Arial"/>
          <w:sz w:val="24"/>
          <w:szCs w:val="24"/>
          <w:lang w:val="pt-BR"/>
        </w:rPr>
      </w:pPr>
      <w:r w:rsidRPr="005A40D9">
        <w:rPr>
          <w:rFonts w:cs="Arial"/>
          <w:sz w:val="24"/>
          <w:szCs w:val="24"/>
          <w:lang w:val="pt-BR"/>
        </w:rPr>
        <w:t>Anexo I – Termo de Referência</w:t>
      </w:r>
    </w:p>
    <w:p w14:paraId="223F3249" w14:textId="77777777" w:rsidR="00545B44" w:rsidRPr="005A40D9" w:rsidRDefault="00545B44" w:rsidP="009F2C25">
      <w:pPr>
        <w:widowControl w:val="0"/>
        <w:spacing w:after="120"/>
        <w:jc w:val="both"/>
        <w:rPr>
          <w:rFonts w:cs="Arial"/>
          <w:sz w:val="24"/>
          <w:szCs w:val="24"/>
          <w:lang w:val="pt-BR"/>
        </w:rPr>
      </w:pPr>
      <w:r w:rsidRPr="005A40D9">
        <w:rPr>
          <w:rFonts w:cs="Arial"/>
          <w:sz w:val="24"/>
          <w:szCs w:val="24"/>
          <w:lang w:val="pt-BR"/>
        </w:rPr>
        <w:t xml:space="preserve">Anexo II – </w:t>
      </w:r>
      <w:r w:rsidR="00D0327D" w:rsidRPr="005A40D9">
        <w:rPr>
          <w:rFonts w:cs="Arial"/>
          <w:sz w:val="24"/>
          <w:szCs w:val="24"/>
          <w:lang w:val="pt-BR"/>
        </w:rPr>
        <w:t>Requerimento para credenciamento</w:t>
      </w:r>
    </w:p>
    <w:p w14:paraId="6D78CDEB" w14:textId="77777777" w:rsidR="00545B44" w:rsidRPr="005A40D9" w:rsidRDefault="00545B44" w:rsidP="009F2C25">
      <w:pPr>
        <w:widowControl w:val="0"/>
        <w:spacing w:after="120"/>
        <w:jc w:val="both"/>
        <w:rPr>
          <w:rFonts w:cs="Arial"/>
          <w:sz w:val="24"/>
          <w:szCs w:val="24"/>
          <w:lang w:val="pt-BR"/>
        </w:rPr>
      </w:pPr>
      <w:r w:rsidRPr="005A40D9">
        <w:rPr>
          <w:rFonts w:cs="Arial"/>
          <w:sz w:val="24"/>
          <w:szCs w:val="24"/>
          <w:lang w:val="pt-BR"/>
        </w:rPr>
        <w:t xml:space="preserve">Anexo III – </w:t>
      </w:r>
      <w:r w:rsidR="00D0327D" w:rsidRPr="005A40D9">
        <w:rPr>
          <w:rFonts w:cs="Arial"/>
          <w:sz w:val="24"/>
          <w:szCs w:val="24"/>
          <w:lang w:val="pt-BR"/>
        </w:rPr>
        <w:t>Declaração de aceitação do preço</w:t>
      </w:r>
    </w:p>
    <w:p w14:paraId="4E80A170" w14:textId="77777777" w:rsidR="00545B44" w:rsidRPr="005A40D9" w:rsidRDefault="00545B44" w:rsidP="009F2C25">
      <w:pPr>
        <w:widowControl w:val="0"/>
        <w:spacing w:after="120"/>
        <w:jc w:val="both"/>
        <w:rPr>
          <w:rFonts w:cs="Arial"/>
          <w:sz w:val="24"/>
          <w:szCs w:val="24"/>
          <w:lang w:val="pt-BR"/>
        </w:rPr>
      </w:pPr>
      <w:r w:rsidRPr="005A40D9">
        <w:rPr>
          <w:rFonts w:cs="Arial"/>
          <w:sz w:val="24"/>
          <w:szCs w:val="24"/>
          <w:lang w:val="pt-BR"/>
        </w:rPr>
        <w:t>Anexo IV – Declaração de Cumprimento dos Requisitos Legais</w:t>
      </w:r>
    </w:p>
    <w:p w14:paraId="37BE2346" w14:textId="77777777" w:rsidR="00545B44" w:rsidRPr="005A40D9" w:rsidRDefault="00545B44" w:rsidP="009F2C25">
      <w:pPr>
        <w:widowControl w:val="0"/>
        <w:spacing w:after="120"/>
        <w:ind w:right="-2"/>
        <w:jc w:val="both"/>
        <w:rPr>
          <w:rFonts w:cs="Arial"/>
          <w:sz w:val="24"/>
          <w:szCs w:val="24"/>
          <w:lang w:val="pt-BR"/>
        </w:rPr>
      </w:pPr>
      <w:r w:rsidRPr="005A40D9">
        <w:rPr>
          <w:rFonts w:cs="Arial"/>
          <w:sz w:val="24"/>
          <w:szCs w:val="24"/>
          <w:lang w:val="pt-BR"/>
        </w:rPr>
        <w:t>Anexo V - Minuta do Contrato.</w:t>
      </w:r>
    </w:p>
    <w:p w14:paraId="145C0940" w14:textId="77777777" w:rsidR="003761E6" w:rsidRPr="005A40D9" w:rsidRDefault="003761E6" w:rsidP="009F2C25">
      <w:pPr>
        <w:widowControl w:val="0"/>
        <w:spacing w:after="120"/>
        <w:ind w:right="-2"/>
        <w:jc w:val="both"/>
        <w:rPr>
          <w:rFonts w:cs="Arial"/>
          <w:sz w:val="24"/>
          <w:szCs w:val="24"/>
          <w:lang w:val="pt-BR"/>
        </w:rPr>
      </w:pPr>
    </w:p>
    <w:p w14:paraId="29DBA768" w14:textId="77777777" w:rsidR="003761E6" w:rsidRPr="005A40D9" w:rsidRDefault="003761E6" w:rsidP="009F2C25">
      <w:pPr>
        <w:widowControl w:val="0"/>
        <w:spacing w:after="120"/>
        <w:ind w:right="-2"/>
        <w:jc w:val="both"/>
        <w:rPr>
          <w:rFonts w:cs="Arial"/>
          <w:sz w:val="24"/>
          <w:szCs w:val="24"/>
          <w:lang w:val="pt-BR"/>
        </w:rPr>
      </w:pPr>
    </w:p>
    <w:p w14:paraId="6AB1FB5F" w14:textId="77777777" w:rsidR="003761E6" w:rsidRPr="005A40D9" w:rsidRDefault="003761E6" w:rsidP="009F2C25">
      <w:pPr>
        <w:widowControl w:val="0"/>
        <w:spacing w:after="120"/>
        <w:ind w:right="-2"/>
        <w:jc w:val="both"/>
        <w:rPr>
          <w:rFonts w:cs="Arial"/>
          <w:sz w:val="24"/>
          <w:szCs w:val="24"/>
          <w:lang w:val="pt-BR"/>
        </w:rPr>
      </w:pPr>
    </w:p>
    <w:p w14:paraId="49056D5D" w14:textId="77777777" w:rsidR="003761E6" w:rsidRPr="005A40D9" w:rsidRDefault="003761E6" w:rsidP="009F2C25">
      <w:pPr>
        <w:widowControl w:val="0"/>
        <w:spacing w:after="120"/>
        <w:ind w:right="-2"/>
        <w:jc w:val="both"/>
        <w:rPr>
          <w:rFonts w:cs="Arial"/>
          <w:sz w:val="24"/>
          <w:szCs w:val="24"/>
          <w:lang w:val="pt-BR"/>
        </w:rPr>
      </w:pPr>
    </w:p>
    <w:p w14:paraId="70415A4E" w14:textId="77777777" w:rsidR="003761E6" w:rsidRPr="005A40D9" w:rsidRDefault="003761E6" w:rsidP="009F2C25">
      <w:pPr>
        <w:widowControl w:val="0"/>
        <w:spacing w:after="120"/>
        <w:ind w:right="-2"/>
        <w:jc w:val="both"/>
        <w:rPr>
          <w:rFonts w:cs="Arial"/>
          <w:sz w:val="24"/>
          <w:szCs w:val="24"/>
          <w:lang w:val="pt-BR"/>
        </w:rPr>
      </w:pPr>
    </w:p>
    <w:p w14:paraId="16325428" w14:textId="77777777" w:rsidR="003761E6" w:rsidRPr="005A40D9" w:rsidRDefault="003761E6" w:rsidP="009F2C25">
      <w:pPr>
        <w:widowControl w:val="0"/>
        <w:spacing w:after="120"/>
        <w:ind w:right="-2"/>
        <w:jc w:val="both"/>
        <w:rPr>
          <w:rFonts w:cs="Arial"/>
          <w:sz w:val="24"/>
          <w:szCs w:val="24"/>
          <w:lang w:val="pt-BR"/>
        </w:rPr>
      </w:pPr>
    </w:p>
    <w:p w14:paraId="23D332B6" w14:textId="77777777" w:rsidR="003527BF" w:rsidRPr="005A40D9" w:rsidRDefault="003527BF" w:rsidP="009F2C25">
      <w:pPr>
        <w:widowControl w:val="0"/>
        <w:spacing w:after="120"/>
        <w:jc w:val="both"/>
        <w:rPr>
          <w:rFonts w:cs="Arial"/>
          <w:b/>
          <w:sz w:val="24"/>
          <w:szCs w:val="24"/>
          <w:lang w:val="pt-BR"/>
        </w:rPr>
      </w:pPr>
    </w:p>
    <w:p w14:paraId="784D4216" w14:textId="77777777" w:rsidR="00545B44" w:rsidRPr="005A40D9" w:rsidRDefault="00EB2BB2" w:rsidP="009F2C25">
      <w:pPr>
        <w:widowControl w:val="0"/>
        <w:spacing w:after="120"/>
        <w:jc w:val="both"/>
        <w:rPr>
          <w:rFonts w:cs="Arial"/>
          <w:b/>
          <w:sz w:val="24"/>
          <w:szCs w:val="24"/>
          <w:lang w:val="pt-BR"/>
        </w:rPr>
      </w:pPr>
      <w:r w:rsidRPr="005A40D9">
        <w:rPr>
          <w:rFonts w:cs="Arial"/>
          <w:b/>
          <w:sz w:val="24"/>
          <w:szCs w:val="24"/>
          <w:lang w:val="pt-BR"/>
        </w:rPr>
        <w:lastRenderedPageBreak/>
        <w:t>20</w:t>
      </w:r>
      <w:r w:rsidR="00545B44" w:rsidRPr="005A40D9">
        <w:rPr>
          <w:rFonts w:cs="Arial"/>
          <w:b/>
          <w:sz w:val="24"/>
          <w:szCs w:val="24"/>
          <w:lang w:val="pt-BR"/>
        </w:rPr>
        <w:t xml:space="preserve"> – DO FORO</w:t>
      </w:r>
    </w:p>
    <w:p w14:paraId="46ED3B41" w14:textId="77777777" w:rsidR="00545B44" w:rsidRPr="005A40D9" w:rsidRDefault="00EB2BB2" w:rsidP="009F2C25">
      <w:pPr>
        <w:widowControl w:val="0"/>
        <w:spacing w:after="120"/>
        <w:jc w:val="both"/>
        <w:rPr>
          <w:rFonts w:cs="Arial"/>
          <w:sz w:val="24"/>
          <w:szCs w:val="24"/>
          <w:lang w:val="pt-BR"/>
        </w:rPr>
      </w:pPr>
      <w:r w:rsidRPr="005A40D9">
        <w:rPr>
          <w:rFonts w:cs="Arial"/>
          <w:b/>
          <w:sz w:val="24"/>
          <w:szCs w:val="24"/>
          <w:lang w:val="pt-BR"/>
        </w:rPr>
        <w:t>20</w:t>
      </w:r>
      <w:r w:rsidR="00545B44" w:rsidRPr="005A40D9">
        <w:rPr>
          <w:rFonts w:cs="Arial"/>
          <w:b/>
          <w:sz w:val="24"/>
          <w:szCs w:val="24"/>
          <w:lang w:val="pt-BR"/>
        </w:rPr>
        <w:t>.1</w:t>
      </w:r>
      <w:r w:rsidR="00545B44" w:rsidRPr="005A40D9">
        <w:rPr>
          <w:rFonts w:cs="Arial"/>
          <w:sz w:val="24"/>
          <w:szCs w:val="24"/>
          <w:lang w:val="pt-BR"/>
        </w:rPr>
        <w:t xml:space="preserve"> – Todas as controvérsias ou reclames relativos ao certame licitatório serão resolvidos pela Comissão, </w:t>
      </w:r>
      <w:r w:rsidR="0059500A" w:rsidRPr="005A40D9">
        <w:rPr>
          <w:rFonts w:cs="Arial"/>
          <w:sz w:val="24"/>
          <w:szCs w:val="24"/>
          <w:lang w:val="pt-BR"/>
        </w:rPr>
        <w:t>administrativamente</w:t>
      </w:r>
      <w:r w:rsidR="00545B44" w:rsidRPr="005A40D9">
        <w:rPr>
          <w:rFonts w:cs="Arial"/>
          <w:sz w:val="24"/>
          <w:szCs w:val="24"/>
          <w:lang w:val="pt-BR"/>
        </w:rPr>
        <w:t xml:space="preserve">, ou no Foro da Comarca de Primavera do Leste – MT, se for o caso.               </w:t>
      </w:r>
    </w:p>
    <w:p w14:paraId="160710CC" w14:textId="77777777" w:rsidR="00D3552D" w:rsidRPr="005A40D9" w:rsidRDefault="00D3552D" w:rsidP="009F2C25">
      <w:pPr>
        <w:widowControl w:val="0"/>
        <w:spacing w:after="120"/>
        <w:jc w:val="both"/>
        <w:rPr>
          <w:rFonts w:cs="Arial"/>
          <w:sz w:val="24"/>
          <w:szCs w:val="24"/>
          <w:lang w:val="pt-BR"/>
        </w:rPr>
      </w:pPr>
    </w:p>
    <w:p w14:paraId="281C0FF8" w14:textId="77777777" w:rsidR="00545B44" w:rsidRPr="005A40D9" w:rsidRDefault="00545B44" w:rsidP="009F2C25">
      <w:pPr>
        <w:widowControl w:val="0"/>
        <w:spacing w:after="120"/>
        <w:jc w:val="both"/>
        <w:rPr>
          <w:rFonts w:cs="Arial"/>
          <w:sz w:val="24"/>
          <w:szCs w:val="24"/>
          <w:lang w:val="pt-BR"/>
        </w:rPr>
      </w:pPr>
      <w:r w:rsidRPr="005A40D9">
        <w:rPr>
          <w:rFonts w:cs="Arial"/>
          <w:sz w:val="24"/>
          <w:szCs w:val="24"/>
          <w:lang w:val="pt-BR"/>
        </w:rPr>
        <w:t xml:space="preserve">Santo Antônio do Leste – MT, </w:t>
      </w:r>
      <w:r w:rsidR="00403201" w:rsidRPr="005A40D9">
        <w:rPr>
          <w:rFonts w:cs="Arial"/>
          <w:sz w:val="24"/>
          <w:szCs w:val="24"/>
          <w:lang w:val="pt-BR"/>
        </w:rPr>
        <w:t>23</w:t>
      </w:r>
      <w:r w:rsidR="00C64EA5" w:rsidRPr="005A40D9">
        <w:rPr>
          <w:rFonts w:cs="Arial"/>
          <w:sz w:val="24"/>
          <w:szCs w:val="24"/>
          <w:lang w:val="pt-BR"/>
        </w:rPr>
        <w:t xml:space="preserve"> de </w:t>
      </w:r>
      <w:r w:rsidR="00403201" w:rsidRPr="005A40D9">
        <w:rPr>
          <w:rFonts w:cs="Arial"/>
          <w:sz w:val="24"/>
          <w:szCs w:val="24"/>
          <w:lang w:val="pt-BR"/>
        </w:rPr>
        <w:t>julho</w:t>
      </w:r>
      <w:r w:rsidR="00C64EA5" w:rsidRPr="005A40D9">
        <w:rPr>
          <w:rFonts w:cs="Arial"/>
          <w:sz w:val="24"/>
          <w:szCs w:val="24"/>
          <w:lang w:val="pt-BR"/>
        </w:rPr>
        <w:t xml:space="preserve"> de 202</w:t>
      </w:r>
      <w:r w:rsidR="00A9728A" w:rsidRPr="005A40D9">
        <w:rPr>
          <w:rFonts w:cs="Arial"/>
          <w:sz w:val="24"/>
          <w:szCs w:val="24"/>
          <w:lang w:val="pt-BR"/>
        </w:rPr>
        <w:t>4</w:t>
      </w:r>
    </w:p>
    <w:p w14:paraId="579D56DD" w14:textId="77777777" w:rsidR="00545B44" w:rsidRPr="005A40D9" w:rsidRDefault="00545B44" w:rsidP="009F2C25">
      <w:pPr>
        <w:widowControl w:val="0"/>
        <w:spacing w:after="120"/>
        <w:rPr>
          <w:rFonts w:cs="Arial"/>
          <w:sz w:val="24"/>
          <w:szCs w:val="24"/>
          <w:lang w:val="pt-BR"/>
        </w:rPr>
      </w:pPr>
    </w:p>
    <w:p w14:paraId="4A1A37D9" w14:textId="77777777" w:rsidR="003761E6" w:rsidRPr="005A40D9" w:rsidRDefault="003761E6" w:rsidP="009F2C25">
      <w:pPr>
        <w:widowControl w:val="0"/>
        <w:spacing w:after="120"/>
        <w:rPr>
          <w:rFonts w:cs="Arial"/>
          <w:sz w:val="24"/>
          <w:szCs w:val="24"/>
          <w:lang w:val="pt-BR"/>
        </w:rPr>
      </w:pPr>
    </w:p>
    <w:p w14:paraId="6ADD5852" w14:textId="77777777" w:rsidR="003761E6" w:rsidRPr="005A40D9" w:rsidRDefault="003761E6" w:rsidP="009F2C25">
      <w:pPr>
        <w:widowControl w:val="0"/>
        <w:spacing w:after="120"/>
        <w:rPr>
          <w:rFonts w:cs="Arial"/>
          <w:sz w:val="24"/>
          <w:szCs w:val="24"/>
          <w:lang w:val="pt-BR"/>
        </w:rPr>
      </w:pPr>
    </w:p>
    <w:p w14:paraId="48922F7C" w14:textId="77777777" w:rsidR="00F23A0D" w:rsidRPr="005A40D9" w:rsidRDefault="00F23A0D" w:rsidP="009F2C25">
      <w:pPr>
        <w:widowControl w:val="0"/>
        <w:spacing w:after="120"/>
        <w:rPr>
          <w:rFonts w:cs="Arial"/>
          <w:sz w:val="24"/>
          <w:szCs w:val="24"/>
          <w:lang w:val="pt-BR"/>
        </w:rPr>
      </w:pPr>
    </w:p>
    <w:tbl>
      <w:tblPr>
        <w:tblW w:w="10680" w:type="dxa"/>
        <w:tblCellMar>
          <w:left w:w="70" w:type="dxa"/>
          <w:right w:w="70" w:type="dxa"/>
        </w:tblCellMar>
        <w:tblLook w:val="04A0" w:firstRow="1" w:lastRow="0" w:firstColumn="1" w:lastColumn="0" w:noHBand="0" w:noVBand="1"/>
      </w:tblPr>
      <w:tblGrid>
        <w:gridCol w:w="4400"/>
        <w:gridCol w:w="960"/>
        <w:gridCol w:w="5320"/>
      </w:tblGrid>
      <w:tr w:rsidR="003761E6" w:rsidRPr="005A40D9" w14:paraId="61D994EC" w14:textId="77777777" w:rsidTr="006D5FD9">
        <w:trPr>
          <w:trHeight w:val="300"/>
        </w:trPr>
        <w:tc>
          <w:tcPr>
            <w:tcW w:w="4400" w:type="dxa"/>
            <w:tcBorders>
              <w:top w:val="nil"/>
              <w:left w:val="nil"/>
              <w:bottom w:val="nil"/>
              <w:right w:val="nil"/>
            </w:tcBorders>
            <w:noWrap/>
            <w:vAlign w:val="bottom"/>
            <w:hideMark/>
          </w:tcPr>
          <w:p w14:paraId="2B347EE4" w14:textId="77777777" w:rsidR="003761E6" w:rsidRPr="005A40D9" w:rsidRDefault="003761E6" w:rsidP="006D5FD9">
            <w:pPr>
              <w:rPr>
                <w:sz w:val="24"/>
                <w:szCs w:val="24"/>
              </w:rPr>
            </w:pPr>
          </w:p>
        </w:tc>
        <w:tc>
          <w:tcPr>
            <w:tcW w:w="960" w:type="dxa"/>
            <w:tcBorders>
              <w:top w:val="nil"/>
              <w:left w:val="nil"/>
              <w:bottom w:val="nil"/>
              <w:right w:val="nil"/>
            </w:tcBorders>
            <w:noWrap/>
            <w:vAlign w:val="bottom"/>
            <w:hideMark/>
          </w:tcPr>
          <w:p w14:paraId="17F4B850" w14:textId="77777777" w:rsidR="003761E6" w:rsidRPr="005A40D9" w:rsidRDefault="003761E6" w:rsidP="006D5FD9"/>
        </w:tc>
        <w:tc>
          <w:tcPr>
            <w:tcW w:w="5320" w:type="dxa"/>
            <w:tcBorders>
              <w:top w:val="nil"/>
              <w:left w:val="nil"/>
              <w:bottom w:val="nil"/>
              <w:right w:val="nil"/>
            </w:tcBorders>
            <w:noWrap/>
            <w:vAlign w:val="bottom"/>
            <w:hideMark/>
          </w:tcPr>
          <w:p w14:paraId="224F937B" w14:textId="77777777" w:rsidR="003761E6" w:rsidRPr="005A40D9" w:rsidRDefault="003761E6" w:rsidP="006D5FD9"/>
        </w:tc>
      </w:tr>
      <w:tr w:rsidR="003761E6" w:rsidRPr="005A40D9" w14:paraId="2B669CD9" w14:textId="77777777" w:rsidTr="006D5FD9">
        <w:trPr>
          <w:trHeight w:val="480"/>
        </w:trPr>
        <w:tc>
          <w:tcPr>
            <w:tcW w:w="4400" w:type="dxa"/>
            <w:tcBorders>
              <w:top w:val="single" w:sz="4" w:space="0" w:color="auto"/>
              <w:left w:val="nil"/>
              <w:bottom w:val="nil"/>
              <w:right w:val="nil"/>
            </w:tcBorders>
            <w:noWrap/>
            <w:vAlign w:val="bottom"/>
            <w:hideMark/>
          </w:tcPr>
          <w:p w14:paraId="73330742" w14:textId="77777777" w:rsidR="003761E6" w:rsidRPr="005A40D9" w:rsidRDefault="003761E6" w:rsidP="006D5FD9">
            <w:pPr>
              <w:jc w:val="center"/>
              <w:rPr>
                <w:rFonts w:cs="Arial"/>
                <w:b/>
                <w:bCs/>
                <w:sz w:val="22"/>
                <w:szCs w:val="22"/>
              </w:rPr>
            </w:pPr>
            <w:r w:rsidRPr="005A40D9">
              <w:rPr>
                <w:rFonts w:cs="Arial"/>
                <w:b/>
                <w:bCs/>
                <w:sz w:val="22"/>
                <w:szCs w:val="22"/>
              </w:rPr>
              <w:t>SUSANA DIAS DE CAMPOS TAFAREL</w:t>
            </w:r>
          </w:p>
        </w:tc>
        <w:tc>
          <w:tcPr>
            <w:tcW w:w="960" w:type="dxa"/>
            <w:tcBorders>
              <w:top w:val="nil"/>
              <w:left w:val="nil"/>
              <w:bottom w:val="nil"/>
              <w:right w:val="nil"/>
            </w:tcBorders>
            <w:noWrap/>
            <w:vAlign w:val="bottom"/>
            <w:hideMark/>
          </w:tcPr>
          <w:p w14:paraId="07AA73E7" w14:textId="77777777" w:rsidR="003761E6" w:rsidRPr="005A40D9" w:rsidRDefault="003761E6" w:rsidP="006D5FD9">
            <w:pPr>
              <w:jc w:val="center"/>
              <w:rPr>
                <w:rFonts w:cs="Arial"/>
                <w:b/>
                <w:bCs/>
                <w:sz w:val="24"/>
                <w:szCs w:val="24"/>
              </w:rPr>
            </w:pPr>
          </w:p>
        </w:tc>
        <w:tc>
          <w:tcPr>
            <w:tcW w:w="5320" w:type="dxa"/>
            <w:tcBorders>
              <w:top w:val="single" w:sz="4" w:space="0" w:color="auto"/>
              <w:left w:val="nil"/>
              <w:bottom w:val="nil"/>
              <w:right w:val="nil"/>
            </w:tcBorders>
            <w:noWrap/>
            <w:vAlign w:val="bottom"/>
            <w:hideMark/>
          </w:tcPr>
          <w:p w14:paraId="312D2163" w14:textId="77777777" w:rsidR="003761E6" w:rsidRPr="005A40D9" w:rsidRDefault="003761E6" w:rsidP="006D5FD9">
            <w:pPr>
              <w:jc w:val="center"/>
              <w:rPr>
                <w:rFonts w:cs="Arial"/>
                <w:b/>
                <w:bCs/>
                <w:sz w:val="24"/>
                <w:szCs w:val="24"/>
              </w:rPr>
            </w:pPr>
            <w:r w:rsidRPr="005A40D9">
              <w:rPr>
                <w:rFonts w:cs="Arial"/>
                <w:b/>
                <w:bCs/>
                <w:sz w:val="24"/>
                <w:szCs w:val="24"/>
              </w:rPr>
              <w:t xml:space="preserve">ELCIO RODRIGUES DOS  SANTOS </w:t>
            </w:r>
          </w:p>
        </w:tc>
      </w:tr>
      <w:tr w:rsidR="003761E6" w:rsidRPr="005A40D9" w14:paraId="2B9B1348" w14:textId="77777777" w:rsidTr="006D5FD9">
        <w:trPr>
          <w:trHeight w:val="300"/>
        </w:trPr>
        <w:tc>
          <w:tcPr>
            <w:tcW w:w="4400" w:type="dxa"/>
            <w:tcBorders>
              <w:top w:val="nil"/>
              <w:left w:val="nil"/>
              <w:bottom w:val="nil"/>
              <w:right w:val="nil"/>
            </w:tcBorders>
            <w:noWrap/>
            <w:vAlign w:val="bottom"/>
            <w:hideMark/>
          </w:tcPr>
          <w:p w14:paraId="1A9BE80F" w14:textId="77777777" w:rsidR="003761E6" w:rsidRPr="005A40D9" w:rsidRDefault="003761E6" w:rsidP="006D5FD9">
            <w:pPr>
              <w:jc w:val="center"/>
              <w:rPr>
                <w:rFonts w:cs="Arial"/>
                <w:sz w:val="16"/>
                <w:szCs w:val="16"/>
              </w:rPr>
            </w:pPr>
            <w:r w:rsidRPr="005A40D9">
              <w:rPr>
                <w:rFonts w:cs="Arial"/>
                <w:sz w:val="16"/>
                <w:szCs w:val="16"/>
              </w:rPr>
              <w:t xml:space="preserve">SECRETARIA DE SAUDE </w:t>
            </w:r>
          </w:p>
        </w:tc>
        <w:tc>
          <w:tcPr>
            <w:tcW w:w="960" w:type="dxa"/>
            <w:tcBorders>
              <w:top w:val="nil"/>
              <w:left w:val="nil"/>
              <w:bottom w:val="nil"/>
              <w:right w:val="nil"/>
            </w:tcBorders>
            <w:noWrap/>
            <w:vAlign w:val="bottom"/>
            <w:hideMark/>
          </w:tcPr>
          <w:p w14:paraId="6A2235E7" w14:textId="77777777" w:rsidR="003761E6" w:rsidRPr="005A40D9" w:rsidRDefault="003761E6" w:rsidP="006D5FD9">
            <w:pPr>
              <w:jc w:val="center"/>
              <w:rPr>
                <w:rFonts w:cs="Arial"/>
                <w:sz w:val="16"/>
                <w:szCs w:val="16"/>
              </w:rPr>
            </w:pPr>
          </w:p>
        </w:tc>
        <w:tc>
          <w:tcPr>
            <w:tcW w:w="5320" w:type="dxa"/>
            <w:tcBorders>
              <w:top w:val="nil"/>
              <w:left w:val="nil"/>
              <w:bottom w:val="nil"/>
              <w:right w:val="nil"/>
            </w:tcBorders>
            <w:noWrap/>
            <w:vAlign w:val="bottom"/>
            <w:hideMark/>
          </w:tcPr>
          <w:p w14:paraId="3D7AD06F" w14:textId="77777777" w:rsidR="003761E6" w:rsidRPr="005A40D9" w:rsidRDefault="003761E6" w:rsidP="006D5FD9">
            <w:pPr>
              <w:jc w:val="center"/>
              <w:rPr>
                <w:rFonts w:cs="Arial"/>
                <w:sz w:val="16"/>
                <w:szCs w:val="16"/>
              </w:rPr>
            </w:pPr>
            <w:r w:rsidRPr="005A40D9">
              <w:rPr>
                <w:rFonts w:cs="Arial"/>
                <w:sz w:val="16"/>
                <w:szCs w:val="16"/>
              </w:rPr>
              <w:t xml:space="preserve">SEC. DE DESPORTO E LAZER </w:t>
            </w:r>
          </w:p>
        </w:tc>
      </w:tr>
      <w:tr w:rsidR="003761E6" w:rsidRPr="005A40D9" w14:paraId="1BBE0F0B" w14:textId="77777777" w:rsidTr="006D5FD9">
        <w:trPr>
          <w:trHeight w:val="300"/>
        </w:trPr>
        <w:tc>
          <w:tcPr>
            <w:tcW w:w="4400" w:type="dxa"/>
            <w:tcBorders>
              <w:top w:val="nil"/>
              <w:left w:val="nil"/>
              <w:bottom w:val="nil"/>
              <w:right w:val="nil"/>
            </w:tcBorders>
            <w:noWrap/>
            <w:vAlign w:val="bottom"/>
            <w:hideMark/>
          </w:tcPr>
          <w:p w14:paraId="773F8CA4" w14:textId="77777777" w:rsidR="003761E6" w:rsidRPr="005A40D9" w:rsidRDefault="003761E6" w:rsidP="006D5FD9">
            <w:pPr>
              <w:jc w:val="center"/>
              <w:rPr>
                <w:rFonts w:cs="Arial"/>
                <w:sz w:val="16"/>
                <w:szCs w:val="16"/>
              </w:rPr>
            </w:pPr>
            <w:r w:rsidRPr="005A40D9">
              <w:rPr>
                <w:rFonts w:cs="Arial"/>
                <w:sz w:val="16"/>
                <w:szCs w:val="16"/>
              </w:rPr>
              <w:t>PORTARIA N° 185/2024</w:t>
            </w:r>
          </w:p>
        </w:tc>
        <w:tc>
          <w:tcPr>
            <w:tcW w:w="960" w:type="dxa"/>
            <w:tcBorders>
              <w:top w:val="nil"/>
              <w:left w:val="nil"/>
              <w:bottom w:val="nil"/>
              <w:right w:val="nil"/>
            </w:tcBorders>
            <w:noWrap/>
            <w:vAlign w:val="bottom"/>
            <w:hideMark/>
          </w:tcPr>
          <w:p w14:paraId="5C036776" w14:textId="77777777" w:rsidR="003761E6" w:rsidRPr="005A40D9" w:rsidRDefault="003761E6" w:rsidP="006D5FD9">
            <w:pPr>
              <w:jc w:val="center"/>
              <w:rPr>
                <w:rFonts w:cs="Arial"/>
                <w:sz w:val="16"/>
                <w:szCs w:val="16"/>
              </w:rPr>
            </w:pPr>
          </w:p>
        </w:tc>
        <w:tc>
          <w:tcPr>
            <w:tcW w:w="5320" w:type="dxa"/>
            <w:tcBorders>
              <w:top w:val="nil"/>
              <w:left w:val="nil"/>
              <w:bottom w:val="nil"/>
              <w:right w:val="nil"/>
            </w:tcBorders>
            <w:noWrap/>
            <w:vAlign w:val="bottom"/>
            <w:hideMark/>
          </w:tcPr>
          <w:p w14:paraId="09A50BB0" w14:textId="77777777" w:rsidR="003761E6" w:rsidRPr="005A40D9" w:rsidRDefault="003761E6" w:rsidP="006D5FD9">
            <w:pPr>
              <w:jc w:val="center"/>
              <w:rPr>
                <w:rFonts w:cs="Arial"/>
                <w:sz w:val="16"/>
                <w:szCs w:val="16"/>
              </w:rPr>
            </w:pPr>
            <w:r w:rsidRPr="005A40D9">
              <w:rPr>
                <w:rFonts w:cs="Arial"/>
                <w:sz w:val="16"/>
                <w:szCs w:val="16"/>
              </w:rPr>
              <w:t>PORTARIA N° 007/2021</w:t>
            </w:r>
          </w:p>
        </w:tc>
      </w:tr>
      <w:tr w:rsidR="003761E6" w:rsidRPr="005A40D9" w14:paraId="07E421A3" w14:textId="77777777" w:rsidTr="006D5FD9">
        <w:trPr>
          <w:trHeight w:val="300"/>
        </w:trPr>
        <w:tc>
          <w:tcPr>
            <w:tcW w:w="4400" w:type="dxa"/>
            <w:tcBorders>
              <w:top w:val="nil"/>
              <w:left w:val="nil"/>
              <w:bottom w:val="nil"/>
              <w:right w:val="nil"/>
            </w:tcBorders>
            <w:noWrap/>
            <w:vAlign w:val="bottom"/>
            <w:hideMark/>
          </w:tcPr>
          <w:p w14:paraId="6553E3FF" w14:textId="77777777" w:rsidR="003761E6" w:rsidRPr="005A40D9" w:rsidRDefault="003761E6" w:rsidP="006D5FD9">
            <w:pPr>
              <w:jc w:val="center"/>
              <w:rPr>
                <w:rFonts w:cs="Arial"/>
                <w:sz w:val="16"/>
                <w:szCs w:val="16"/>
              </w:rPr>
            </w:pPr>
          </w:p>
        </w:tc>
        <w:tc>
          <w:tcPr>
            <w:tcW w:w="960" w:type="dxa"/>
            <w:tcBorders>
              <w:top w:val="nil"/>
              <w:left w:val="nil"/>
              <w:bottom w:val="nil"/>
              <w:right w:val="nil"/>
            </w:tcBorders>
            <w:noWrap/>
            <w:vAlign w:val="bottom"/>
            <w:hideMark/>
          </w:tcPr>
          <w:p w14:paraId="5E5EA705" w14:textId="77777777" w:rsidR="003761E6" w:rsidRPr="005A40D9" w:rsidRDefault="003761E6" w:rsidP="006D5FD9"/>
        </w:tc>
        <w:tc>
          <w:tcPr>
            <w:tcW w:w="5320" w:type="dxa"/>
            <w:tcBorders>
              <w:top w:val="nil"/>
              <w:left w:val="nil"/>
              <w:bottom w:val="nil"/>
              <w:right w:val="nil"/>
            </w:tcBorders>
            <w:noWrap/>
            <w:vAlign w:val="bottom"/>
            <w:hideMark/>
          </w:tcPr>
          <w:p w14:paraId="703A4E8B" w14:textId="77777777" w:rsidR="003761E6" w:rsidRPr="005A40D9" w:rsidRDefault="003761E6" w:rsidP="006D5FD9"/>
        </w:tc>
      </w:tr>
      <w:tr w:rsidR="003761E6" w:rsidRPr="005A40D9" w14:paraId="00026350" w14:textId="77777777" w:rsidTr="006D5FD9">
        <w:trPr>
          <w:trHeight w:val="300"/>
        </w:trPr>
        <w:tc>
          <w:tcPr>
            <w:tcW w:w="4400" w:type="dxa"/>
            <w:tcBorders>
              <w:top w:val="nil"/>
              <w:left w:val="nil"/>
              <w:bottom w:val="nil"/>
              <w:right w:val="nil"/>
            </w:tcBorders>
            <w:noWrap/>
            <w:vAlign w:val="bottom"/>
            <w:hideMark/>
          </w:tcPr>
          <w:p w14:paraId="55EB167F" w14:textId="77777777" w:rsidR="003761E6" w:rsidRPr="005A40D9" w:rsidRDefault="003761E6" w:rsidP="006D5FD9"/>
          <w:p w14:paraId="36CAED64" w14:textId="77777777" w:rsidR="003761E6" w:rsidRPr="005A40D9" w:rsidRDefault="003761E6" w:rsidP="006D5FD9"/>
          <w:p w14:paraId="2201D458" w14:textId="77777777" w:rsidR="003761E6" w:rsidRPr="005A40D9" w:rsidRDefault="003761E6" w:rsidP="006D5FD9"/>
          <w:p w14:paraId="3B3C0498" w14:textId="77777777" w:rsidR="003761E6" w:rsidRPr="005A40D9" w:rsidRDefault="003761E6" w:rsidP="006D5FD9"/>
          <w:p w14:paraId="0888FFC8" w14:textId="77777777" w:rsidR="003761E6" w:rsidRPr="005A40D9" w:rsidRDefault="003761E6" w:rsidP="006D5FD9"/>
        </w:tc>
        <w:tc>
          <w:tcPr>
            <w:tcW w:w="960" w:type="dxa"/>
            <w:tcBorders>
              <w:top w:val="nil"/>
              <w:left w:val="nil"/>
              <w:bottom w:val="nil"/>
              <w:right w:val="nil"/>
            </w:tcBorders>
            <w:noWrap/>
            <w:vAlign w:val="bottom"/>
            <w:hideMark/>
          </w:tcPr>
          <w:p w14:paraId="0AC956DA" w14:textId="77777777" w:rsidR="003761E6" w:rsidRPr="005A40D9" w:rsidRDefault="003761E6" w:rsidP="006D5FD9"/>
        </w:tc>
        <w:tc>
          <w:tcPr>
            <w:tcW w:w="5320" w:type="dxa"/>
            <w:tcBorders>
              <w:top w:val="nil"/>
              <w:left w:val="nil"/>
              <w:bottom w:val="nil"/>
              <w:right w:val="nil"/>
            </w:tcBorders>
            <w:noWrap/>
            <w:vAlign w:val="bottom"/>
            <w:hideMark/>
          </w:tcPr>
          <w:p w14:paraId="6915AFB3" w14:textId="77777777" w:rsidR="003761E6" w:rsidRPr="005A40D9" w:rsidRDefault="003761E6" w:rsidP="006D5FD9"/>
        </w:tc>
      </w:tr>
      <w:tr w:rsidR="003761E6" w:rsidRPr="005A40D9" w14:paraId="05E15A6D" w14:textId="77777777" w:rsidTr="006D5FD9">
        <w:trPr>
          <w:trHeight w:val="300"/>
        </w:trPr>
        <w:tc>
          <w:tcPr>
            <w:tcW w:w="4400" w:type="dxa"/>
            <w:tcBorders>
              <w:top w:val="nil"/>
              <w:left w:val="nil"/>
              <w:bottom w:val="nil"/>
              <w:right w:val="nil"/>
            </w:tcBorders>
            <w:noWrap/>
            <w:vAlign w:val="bottom"/>
            <w:hideMark/>
          </w:tcPr>
          <w:p w14:paraId="76A89C25" w14:textId="77777777" w:rsidR="003761E6" w:rsidRPr="005A40D9" w:rsidRDefault="003761E6" w:rsidP="006D5FD9"/>
        </w:tc>
        <w:tc>
          <w:tcPr>
            <w:tcW w:w="960" w:type="dxa"/>
            <w:tcBorders>
              <w:top w:val="nil"/>
              <w:left w:val="nil"/>
              <w:bottom w:val="nil"/>
              <w:right w:val="nil"/>
            </w:tcBorders>
            <w:noWrap/>
            <w:vAlign w:val="bottom"/>
            <w:hideMark/>
          </w:tcPr>
          <w:p w14:paraId="3D7B3E77" w14:textId="77777777" w:rsidR="003761E6" w:rsidRPr="005A40D9" w:rsidRDefault="003761E6" w:rsidP="006D5FD9"/>
        </w:tc>
        <w:tc>
          <w:tcPr>
            <w:tcW w:w="5320" w:type="dxa"/>
            <w:tcBorders>
              <w:top w:val="nil"/>
              <w:left w:val="nil"/>
              <w:bottom w:val="nil"/>
              <w:right w:val="nil"/>
            </w:tcBorders>
            <w:noWrap/>
            <w:vAlign w:val="bottom"/>
            <w:hideMark/>
          </w:tcPr>
          <w:p w14:paraId="3C1828C8" w14:textId="77777777" w:rsidR="003761E6" w:rsidRPr="005A40D9" w:rsidRDefault="003761E6" w:rsidP="006D5FD9"/>
        </w:tc>
      </w:tr>
      <w:tr w:rsidR="003761E6" w:rsidRPr="005A40D9" w14:paraId="09777204" w14:textId="77777777" w:rsidTr="006D5FD9">
        <w:trPr>
          <w:trHeight w:val="315"/>
        </w:trPr>
        <w:tc>
          <w:tcPr>
            <w:tcW w:w="4400" w:type="dxa"/>
            <w:tcBorders>
              <w:top w:val="single" w:sz="4" w:space="0" w:color="auto"/>
              <w:left w:val="nil"/>
              <w:bottom w:val="nil"/>
              <w:right w:val="nil"/>
            </w:tcBorders>
            <w:noWrap/>
            <w:vAlign w:val="bottom"/>
            <w:hideMark/>
          </w:tcPr>
          <w:p w14:paraId="3156ABF0" w14:textId="77777777" w:rsidR="003761E6" w:rsidRPr="005A40D9" w:rsidRDefault="003761E6" w:rsidP="006D5FD9">
            <w:pPr>
              <w:jc w:val="center"/>
              <w:rPr>
                <w:rFonts w:cs="Arial"/>
                <w:b/>
                <w:bCs/>
                <w:sz w:val="24"/>
                <w:szCs w:val="24"/>
              </w:rPr>
            </w:pPr>
            <w:r w:rsidRPr="005A40D9">
              <w:rPr>
                <w:rFonts w:cs="Arial"/>
                <w:b/>
                <w:bCs/>
                <w:sz w:val="24"/>
                <w:szCs w:val="24"/>
              </w:rPr>
              <w:t>NILSON BARBOSA DA SILVA</w:t>
            </w:r>
          </w:p>
        </w:tc>
        <w:tc>
          <w:tcPr>
            <w:tcW w:w="960" w:type="dxa"/>
            <w:tcBorders>
              <w:top w:val="nil"/>
              <w:left w:val="nil"/>
              <w:bottom w:val="nil"/>
              <w:right w:val="nil"/>
            </w:tcBorders>
            <w:noWrap/>
            <w:vAlign w:val="bottom"/>
            <w:hideMark/>
          </w:tcPr>
          <w:p w14:paraId="650EF3B2" w14:textId="77777777" w:rsidR="003761E6" w:rsidRPr="005A40D9" w:rsidRDefault="003761E6" w:rsidP="006D5FD9">
            <w:pPr>
              <w:jc w:val="center"/>
              <w:rPr>
                <w:rFonts w:cs="Arial"/>
                <w:b/>
                <w:bCs/>
                <w:sz w:val="24"/>
                <w:szCs w:val="24"/>
              </w:rPr>
            </w:pPr>
          </w:p>
        </w:tc>
        <w:tc>
          <w:tcPr>
            <w:tcW w:w="5320" w:type="dxa"/>
            <w:tcBorders>
              <w:top w:val="single" w:sz="4" w:space="0" w:color="auto"/>
              <w:left w:val="nil"/>
              <w:bottom w:val="nil"/>
              <w:right w:val="nil"/>
            </w:tcBorders>
            <w:noWrap/>
            <w:vAlign w:val="bottom"/>
            <w:hideMark/>
          </w:tcPr>
          <w:p w14:paraId="09A7E7E2" w14:textId="77777777" w:rsidR="003761E6" w:rsidRPr="005A40D9" w:rsidRDefault="003761E6" w:rsidP="006D5FD9">
            <w:pPr>
              <w:jc w:val="center"/>
              <w:rPr>
                <w:rFonts w:cs="Arial"/>
                <w:b/>
                <w:bCs/>
                <w:sz w:val="24"/>
                <w:szCs w:val="24"/>
              </w:rPr>
            </w:pPr>
            <w:r w:rsidRPr="005A40D9">
              <w:rPr>
                <w:rFonts w:cs="Arial"/>
                <w:b/>
                <w:bCs/>
                <w:sz w:val="24"/>
                <w:szCs w:val="24"/>
              </w:rPr>
              <w:t xml:space="preserve">EDEMAR MENEGASSI </w:t>
            </w:r>
          </w:p>
        </w:tc>
      </w:tr>
      <w:tr w:rsidR="003761E6" w:rsidRPr="005A40D9" w14:paraId="03E9F080" w14:textId="77777777" w:rsidTr="006D5FD9">
        <w:trPr>
          <w:trHeight w:val="300"/>
        </w:trPr>
        <w:tc>
          <w:tcPr>
            <w:tcW w:w="4400" w:type="dxa"/>
            <w:tcBorders>
              <w:top w:val="nil"/>
              <w:left w:val="nil"/>
              <w:bottom w:val="nil"/>
              <w:right w:val="nil"/>
            </w:tcBorders>
            <w:noWrap/>
            <w:vAlign w:val="bottom"/>
            <w:hideMark/>
          </w:tcPr>
          <w:p w14:paraId="465DBDAC" w14:textId="77777777" w:rsidR="003761E6" w:rsidRPr="005A40D9" w:rsidRDefault="003761E6" w:rsidP="006D5FD9">
            <w:pPr>
              <w:jc w:val="center"/>
              <w:rPr>
                <w:rFonts w:cs="Arial"/>
                <w:sz w:val="16"/>
                <w:szCs w:val="16"/>
              </w:rPr>
            </w:pPr>
            <w:r w:rsidRPr="005A40D9">
              <w:rPr>
                <w:rFonts w:cs="Arial"/>
                <w:sz w:val="16"/>
                <w:szCs w:val="16"/>
              </w:rPr>
              <w:t xml:space="preserve">SEC. DE EDUCAÇÃO E CULUTRA </w:t>
            </w:r>
          </w:p>
        </w:tc>
        <w:tc>
          <w:tcPr>
            <w:tcW w:w="960" w:type="dxa"/>
            <w:tcBorders>
              <w:top w:val="nil"/>
              <w:left w:val="nil"/>
              <w:bottom w:val="nil"/>
              <w:right w:val="nil"/>
            </w:tcBorders>
            <w:noWrap/>
            <w:vAlign w:val="bottom"/>
            <w:hideMark/>
          </w:tcPr>
          <w:p w14:paraId="15424E7F" w14:textId="77777777" w:rsidR="003761E6" w:rsidRPr="005A40D9" w:rsidRDefault="003761E6" w:rsidP="006D5FD9">
            <w:pPr>
              <w:jc w:val="center"/>
              <w:rPr>
                <w:rFonts w:cs="Arial"/>
                <w:sz w:val="16"/>
                <w:szCs w:val="16"/>
              </w:rPr>
            </w:pPr>
          </w:p>
        </w:tc>
        <w:tc>
          <w:tcPr>
            <w:tcW w:w="5320" w:type="dxa"/>
            <w:tcBorders>
              <w:top w:val="nil"/>
              <w:left w:val="nil"/>
              <w:bottom w:val="nil"/>
              <w:right w:val="nil"/>
            </w:tcBorders>
            <w:noWrap/>
            <w:vAlign w:val="bottom"/>
            <w:hideMark/>
          </w:tcPr>
          <w:p w14:paraId="2BCA1DE7" w14:textId="77777777" w:rsidR="003761E6" w:rsidRPr="005A40D9" w:rsidRDefault="003761E6" w:rsidP="006D5FD9">
            <w:pPr>
              <w:jc w:val="center"/>
              <w:rPr>
                <w:rFonts w:cs="Arial"/>
                <w:sz w:val="16"/>
                <w:szCs w:val="16"/>
              </w:rPr>
            </w:pPr>
            <w:r w:rsidRPr="005A40D9">
              <w:rPr>
                <w:rFonts w:cs="Arial"/>
                <w:sz w:val="16"/>
                <w:szCs w:val="16"/>
              </w:rPr>
              <w:t xml:space="preserve">SEC. DE AVIAÇÃO E OBRAS E SERV. PUBLICOS </w:t>
            </w:r>
          </w:p>
        </w:tc>
      </w:tr>
      <w:tr w:rsidR="003761E6" w:rsidRPr="005A40D9" w14:paraId="03966C03" w14:textId="77777777" w:rsidTr="006D5FD9">
        <w:trPr>
          <w:trHeight w:val="300"/>
        </w:trPr>
        <w:tc>
          <w:tcPr>
            <w:tcW w:w="4400" w:type="dxa"/>
            <w:tcBorders>
              <w:top w:val="nil"/>
              <w:left w:val="nil"/>
              <w:bottom w:val="nil"/>
              <w:right w:val="nil"/>
            </w:tcBorders>
            <w:noWrap/>
            <w:vAlign w:val="bottom"/>
            <w:hideMark/>
          </w:tcPr>
          <w:p w14:paraId="40BC2036" w14:textId="77777777" w:rsidR="003761E6" w:rsidRPr="005A40D9" w:rsidRDefault="003761E6" w:rsidP="006D5FD9">
            <w:pPr>
              <w:jc w:val="center"/>
              <w:rPr>
                <w:rFonts w:cs="Arial"/>
                <w:sz w:val="16"/>
                <w:szCs w:val="16"/>
              </w:rPr>
            </w:pPr>
            <w:r w:rsidRPr="005A40D9">
              <w:rPr>
                <w:rFonts w:cs="Arial"/>
                <w:sz w:val="16"/>
                <w:szCs w:val="16"/>
              </w:rPr>
              <w:t>PORTARIA N° 076/2022</w:t>
            </w:r>
          </w:p>
        </w:tc>
        <w:tc>
          <w:tcPr>
            <w:tcW w:w="960" w:type="dxa"/>
            <w:tcBorders>
              <w:top w:val="nil"/>
              <w:left w:val="nil"/>
              <w:bottom w:val="nil"/>
              <w:right w:val="nil"/>
            </w:tcBorders>
            <w:noWrap/>
            <w:vAlign w:val="bottom"/>
            <w:hideMark/>
          </w:tcPr>
          <w:p w14:paraId="0C2C9CEC" w14:textId="77777777" w:rsidR="003761E6" w:rsidRPr="005A40D9" w:rsidRDefault="003761E6" w:rsidP="006D5FD9">
            <w:pPr>
              <w:jc w:val="center"/>
              <w:rPr>
                <w:rFonts w:cs="Arial"/>
                <w:sz w:val="16"/>
                <w:szCs w:val="16"/>
              </w:rPr>
            </w:pPr>
          </w:p>
        </w:tc>
        <w:tc>
          <w:tcPr>
            <w:tcW w:w="5320" w:type="dxa"/>
            <w:tcBorders>
              <w:top w:val="nil"/>
              <w:left w:val="nil"/>
              <w:bottom w:val="nil"/>
              <w:right w:val="nil"/>
            </w:tcBorders>
            <w:noWrap/>
            <w:vAlign w:val="bottom"/>
            <w:hideMark/>
          </w:tcPr>
          <w:p w14:paraId="268CD364" w14:textId="77777777" w:rsidR="003761E6" w:rsidRPr="005A40D9" w:rsidRDefault="003761E6" w:rsidP="006D5FD9">
            <w:pPr>
              <w:jc w:val="center"/>
              <w:rPr>
                <w:rFonts w:cs="Arial"/>
                <w:sz w:val="16"/>
                <w:szCs w:val="16"/>
              </w:rPr>
            </w:pPr>
            <w:r w:rsidRPr="005A40D9">
              <w:rPr>
                <w:rFonts w:cs="Arial"/>
                <w:sz w:val="16"/>
                <w:szCs w:val="16"/>
              </w:rPr>
              <w:t>PORTARIA N° 005/2021</w:t>
            </w:r>
          </w:p>
        </w:tc>
      </w:tr>
      <w:tr w:rsidR="003761E6" w:rsidRPr="005A40D9" w14:paraId="6F8C244D" w14:textId="77777777" w:rsidTr="006D5FD9">
        <w:trPr>
          <w:trHeight w:val="300"/>
        </w:trPr>
        <w:tc>
          <w:tcPr>
            <w:tcW w:w="4400" w:type="dxa"/>
            <w:tcBorders>
              <w:top w:val="nil"/>
              <w:left w:val="nil"/>
              <w:bottom w:val="nil"/>
              <w:right w:val="nil"/>
            </w:tcBorders>
            <w:noWrap/>
            <w:vAlign w:val="bottom"/>
            <w:hideMark/>
          </w:tcPr>
          <w:p w14:paraId="3CBA69E9" w14:textId="77777777" w:rsidR="003761E6" w:rsidRPr="005A40D9" w:rsidRDefault="003761E6" w:rsidP="006D5FD9">
            <w:pPr>
              <w:jc w:val="center"/>
              <w:rPr>
                <w:rFonts w:cs="Arial"/>
                <w:sz w:val="16"/>
                <w:szCs w:val="16"/>
              </w:rPr>
            </w:pPr>
          </w:p>
        </w:tc>
        <w:tc>
          <w:tcPr>
            <w:tcW w:w="960" w:type="dxa"/>
            <w:tcBorders>
              <w:top w:val="nil"/>
              <w:left w:val="nil"/>
              <w:bottom w:val="nil"/>
              <w:right w:val="nil"/>
            </w:tcBorders>
            <w:noWrap/>
            <w:vAlign w:val="bottom"/>
            <w:hideMark/>
          </w:tcPr>
          <w:p w14:paraId="567DD9AC" w14:textId="77777777" w:rsidR="003761E6" w:rsidRPr="005A40D9" w:rsidRDefault="003761E6" w:rsidP="006D5FD9"/>
        </w:tc>
        <w:tc>
          <w:tcPr>
            <w:tcW w:w="5320" w:type="dxa"/>
            <w:tcBorders>
              <w:top w:val="nil"/>
              <w:left w:val="nil"/>
              <w:bottom w:val="nil"/>
              <w:right w:val="nil"/>
            </w:tcBorders>
            <w:noWrap/>
            <w:vAlign w:val="bottom"/>
            <w:hideMark/>
          </w:tcPr>
          <w:p w14:paraId="35148702" w14:textId="77777777" w:rsidR="003761E6" w:rsidRPr="005A40D9" w:rsidRDefault="003761E6" w:rsidP="006D5FD9"/>
        </w:tc>
      </w:tr>
      <w:tr w:rsidR="003761E6" w:rsidRPr="005A40D9" w14:paraId="31B8D877" w14:textId="77777777" w:rsidTr="006D5FD9">
        <w:trPr>
          <w:trHeight w:val="300"/>
        </w:trPr>
        <w:tc>
          <w:tcPr>
            <w:tcW w:w="4400" w:type="dxa"/>
            <w:tcBorders>
              <w:top w:val="nil"/>
              <w:left w:val="nil"/>
              <w:bottom w:val="nil"/>
              <w:right w:val="nil"/>
            </w:tcBorders>
            <w:noWrap/>
            <w:vAlign w:val="bottom"/>
            <w:hideMark/>
          </w:tcPr>
          <w:p w14:paraId="6E59903C" w14:textId="77777777" w:rsidR="003761E6" w:rsidRPr="005A40D9" w:rsidRDefault="003761E6" w:rsidP="006D5FD9"/>
          <w:p w14:paraId="7CFF4E25" w14:textId="77777777" w:rsidR="003761E6" w:rsidRPr="005A40D9" w:rsidRDefault="003761E6" w:rsidP="006D5FD9"/>
          <w:p w14:paraId="6965E77C" w14:textId="77777777" w:rsidR="003761E6" w:rsidRPr="005A40D9" w:rsidRDefault="003761E6" w:rsidP="006D5FD9"/>
          <w:p w14:paraId="056E7E9B" w14:textId="77777777" w:rsidR="003761E6" w:rsidRPr="005A40D9" w:rsidRDefault="003761E6" w:rsidP="006D5FD9"/>
        </w:tc>
        <w:tc>
          <w:tcPr>
            <w:tcW w:w="960" w:type="dxa"/>
            <w:tcBorders>
              <w:top w:val="nil"/>
              <w:left w:val="nil"/>
              <w:bottom w:val="nil"/>
              <w:right w:val="nil"/>
            </w:tcBorders>
            <w:noWrap/>
            <w:vAlign w:val="bottom"/>
            <w:hideMark/>
          </w:tcPr>
          <w:p w14:paraId="7AFBABC4" w14:textId="77777777" w:rsidR="003761E6" w:rsidRPr="005A40D9" w:rsidRDefault="003761E6" w:rsidP="006D5FD9"/>
        </w:tc>
        <w:tc>
          <w:tcPr>
            <w:tcW w:w="5320" w:type="dxa"/>
            <w:tcBorders>
              <w:top w:val="nil"/>
              <w:left w:val="nil"/>
              <w:bottom w:val="nil"/>
              <w:right w:val="nil"/>
            </w:tcBorders>
            <w:noWrap/>
            <w:vAlign w:val="bottom"/>
            <w:hideMark/>
          </w:tcPr>
          <w:p w14:paraId="23F96588" w14:textId="77777777" w:rsidR="003761E6" w:rsidRPr="005A40D9" w:rsidRDefault="003761E6" w:rsidP="006D5FD9"/>
        </w:tc>
      </w:tr>
      <w:tr w:rsidR="003761E6" w:rsidRPr="005A40D9" w14:paraId="58DC6DB7" w14:textId="77777777" w:rsidTr="006D5FD9">
        <w:trPr>
          <w:trHeight w:val="300"/>
        </w:trPr>
        <w:tc>
          <w:tcPr>
            <w:tcW w:w="4400" w:type="dxa"/>
            <w:tcBorders>
              <w:top w:val="nil"/>
              <w:left w:val="nil"/>
              <w:bottom w:val="nil"/>
              <w:right w:val="nil"/>
            </w:tcBorders>
            <w:noWrap/>
            <w:vAlign w:val="bottom"/>
            <w:hideMark/>
          </w:tcPr>
          <w:p w14:paraId="1B5520B4" w14:textId="77777777" w:rsidR="003761E6" w:rsidRPr="005A40D9" w:rsidRDefault="003761E6" w:rsidP="006D5FD9"/>
        </w:tc>
        <w:tc>
          <w:tcPr>
            <w:tcW w:w="960" w:type="dxa"/>
            <w:tcBorders>
              <w:top w:val="nil"/>
              <w:left w:val="nil"/>
              <w:bottom w:val="nil"/>
              <w:right w:val="nil"/>
            </w:tcBorders>
            <w:noWrap/>
            <w:vAlign w:val="bottom"/>
            <w:hideMark/>
          </w:tcPr>
          <w:p w14:paraId="2BD45A35" w14:textId="77777777" w:rsidR="003761E6" w:rsidRPr="005A40D9" w:rsidRDefault="003761E6" w:rsidP="006D5FD9"/>
        </w:tc>
        <w:tc>
          <w:tcPr>
            <w:tcW w:w="5320" w:type="dxa"/>
            <w:tcBorders>
              <w:top w:val="nil"/>
              <w:left w:val="nil"/>
              <w:bottom w:val="nil"/>
              <w:right w:val="nil"/>
            </w:tcBorders>
            <w:noWrap/>
            <w:vAlign w:val="bottom"/>
            <w:hideMark/>
          </w:tcPr>
          <w:p w14:paraId="0C955B4E" w14:textId="77777777" w:rsidR="003761E6" w:rsidRPr="005A40D9" w:rsidRDefault="003761E6" w:rsidP="006D5FD9"/>
        </w:tc>
      </w:tr>
      <w:tr w:rsidR="003761E6" w:rsidRPr="005A40D9" w14:paraId="5DC6856B" w14:textId="77777777" w:rsidTr="006D5FD9">
        <w:trPr>
          <w:trHeight w:val="315"/>
        </w:trPr>
        <w:tc>
          <w:tcPr>
            <w:tcW w:w="4400" w:type="dxa"/>
            <w:tcBorders>
              <w:top w:val="single" w:sz="4" w:space="0" w:color="auto"/>
              <w:left w:val="nil"/>
              <w:bottom w:val="nil"/>
              <w:right w:val="nil"/>
            </w:tcBorders>
            <w:noWrap/>
            <w:vAlign w:val="bottom"/>
            <w:hideMark/>
          </w:tcPr>
          <w:p w14:paraId="1B69F008" w14:textId="77777777" w:rsidR="003761E6" w:rsidRPr="005A40D9" w:rsidRDefault="003761E6" w:rsidP="006D5FD9">
            <w:pPr>
              <w:jc w:val="center"/>
              <w:rPr>
                <w:rFonts w:cs="Arial"/>
                <w:b/>
                <w:bCs/>
                <w:sz w:val="24"/>
                <w:szCs w:val="24"/>
              </w:rPr>
            </w:pPr>
            <w:r w:rsidRPr="005A40D9">
              <w:rPr>
                <w:rFonts w:cs="Arial"/>
                <w:b/>
                <w:bCs/>
                <w:sz w:val="24"/>
                <w:szCs w:val="24"/>
              </w:rPr>
              <w:t xml:space="preserve">ROSANI MENEGASSI ALVES </w:t>
            </w:r>
          </w:p>
        </w:tc>
        <w:tc>
          <w:tcPr>
            <w:tcW w:w="960" w:type="dxa"/>
            <w:tcBorders>
              <w:top w:val="nil"/>
              <w:left w:val="nil"/>
              <w:bottom w:val="nil"/>
              <w:right w:val="nil"/>
            </w:tcBorders>
            <w:noWrap/>
            <w:vAlign w:val="bottom"/>
            <w:hideMark/>
          </w:tcPr>
          <w:p w14:paraId="4A2A219F" w14:textId="77777777" w:rsidR="003761E6" w:rsidRPr="005A40D9" w:rsidRDefault="003761E6" w:rsidP="006D5FD9">
            <w:pPr>
              <w:jc w:val="center"/>
              <w:rPr>
                <w:rFonts w:cs="Arial"/>
                <w:b/>
                <w:bCs/>
                <w:sz w:val="24"/>
                <w:szCs w:val="24"/>
              </w:rPr>
            </w:pPr>
          </w:p>
        </w:tc>
        <w:tc>
          <w:tcPr>
            <w:tcW w:w="5320" w:type="dxa"/>
            <w:tcBorders>
              <w:top w:val="single" w:sz="4" w:space="0" w:color="auto"/>
              <w:left w:val="nil"/>
              <w:bottom w:val="nil"/>
              <w:right w:val="nil"/>
            </w:tcBorders>
            <w:noWrap/>
            <w:vAlign w:val="bottom"/>
            <w:hideMark/>
          </w:tcPr>
          <w:p w14:paraId="4D58ABE0" w14:textId="77777777" w:rsidR="003761E6" w:rsidRPr="005A40D9" w:rsidRDefault="003761E6" w:rsidP="006D5FD9">
            <w:pPr>
              <w:jc w:val="center"/>
              <w:rPr>
                <w:rFonts w:cs="Arial"/>
                <w:b/>
                <w:bCs/>
                <w:sz w:val="24"/>
                <w:szCs w:val="24"/>
              </w:rPr>
            </w:pPr>
            <w:r w:rsidRPr="005A40D9">
              <w:rPr>
                <w:rFonts w:cs="Arial"/>
                <w:b/>
                <w:bCs/>
                <w:sz w:val="24"/>
                <w:szCs w:val="24"/>
              </w:rPr>
              <w:t>VALCIR DOS SANTOS LUIS</w:t>
            </w:r>
          </w:p>
        </w:tc>
      </w:tr>
      <w:tr w:rsidR="003761E6" w:rsidRPr="005A40D9" w14:paraId="73316EFB" w14:textId="77777777" w:rsidTr="006D5FD9">
        <w:trPr>
          <w:trHeight w:val="300"/>
        </w:trPr>
        <w:tc>
          <w:tcPr>
            <w:tcW w:w="4400" w:type="dxa"/>
            <w:tcBorders>
              <w:top w:val="nil"/>
              <w:left w:val="nil"/>
              <w:bottom w:val="nil"/>
              <w:right w:val="nil"/>
            </w:tcBorders>
            <w:noWrap/>
            <w:vAlign w:val="bottom"/>
            <w:hideMark/>
          </w:tcPr>
          <w:p w14:paraId="23F939EE" w14:textId="77777777" w:rsidR="003761E6" w:rsidRPr="005A40D9" w:rsidRDefault="003761E6" w:rsidP="006D5FD9">
            <w:pPr>
              <w:jc w:val="center"/>
              <w:rPr>
                <w:rFonts w:cs="Arial"/>
                <w:sz w:val="16"/>
                <w:szCs w:val="16"/>
              </w:rPr>
            </w:pPr>
            <w:r w:rsidRPr="005A40D9">
              <w:rPr>
                <w:rFonts w:cs="Arial"/>
                <w:sz w:val="16"/>
                <w:szCs w:val="16"/>
              </w:rPr>
              <w:t>SEC. DE ASSISTENCIA E AÇÃO SOCIAL</w:t>
            </w:r>
          </w:p>
        </w:tc>
        <w:tc>
          <w:tcPr>
            <w:tcW w:w="960" w:type="dxa"/>
            <w:tcBorders>
              <w:top w:val="nil"/>
              <w:left w:val="nil"/>
              <w:bottom w:val="nil"/>
              <w:right w:val="nil"/>
            </w:tcBorders>
            <w:noWrap/>
            <w:vAlign w:val="bottom"/>
            <w:hideMark/>
          </w:tcPr>
          <w:p w14:paraId="2B30340E" w14:textId="77777777" w:rsidR="003761E6" w:rsidRPr="005A40D9" w:rsidRDefault="003761E6" w:rsidP="006D5FD9">
            <w:pPr>
              <w:jc w:val="center"/>
              <w:rPr>
                <w:rFonts w:cs="Arial"/>
                <w:sz w:val="16"/>
                <w:szCs w:val="16"/>
              </w:rPr>
            </w:pPr>
          </w:p>
        </w:tc>
        <w:tc>
          <w:tcPr>
            <w:tcW w:w="5320" w:type="dxa"/>
            <w:tcBorders>
              <w:top w:val="nil"/>
              <w:left w:val="nil"/>
              <w:bottom w:val="nil"/>
              <w:right w:val="nil"/>
            </w:tcBorders>
            <w:noWrap/>
            <w:vAlign w:val="bottom"/>
            <w:hideMark/>
          </w:tcPr>
          <w:p w14:paraId="7349D9B2" w14:textId="77777777" w:rsidR="003761E6" w:rsidRPr="005A40D9" w:rsidRDefault="003761E6" w:rsidP="006D5FD9">
            <w:pPr>
              <w:jc w:val="center"/>
              <w:rPr>
                <w:rFonts w:cs="Arial"/>
                <w:sz w:val="16"/>
                <w:szCs w:val="16"/>
              </w:rPr>
            </w:pPr>
            <w:r w:rsidRPr="005A40D9">
              <w:rPr>
                <w:rFonts w:cs="Arial"/>
                <w:sz w:val="16"/>
                <w:szCs w:val="16"/>
              </w:rPr>
              <w:t xml:space="preserve">SEC. DE ADMINISTRAÇÃO E PLANEJAMENTO </w:t>
            </w:r>
          </w:p>
        </w:tc>
      </w:tr>
      <w:tr w:rsidR="003761E6" w:rsidRPr="005A40D9" w14:paraId="7CFE600C" w14:textId="77777777" w:rsidTr="006D5FD9">
        <w:trPr>
          <w:trHeight w:val="300"/>
        </w:trPr>
        <w:tc>
          <w:tcPr>
            <w:tcW w:w="4400" w:type="dxa"/>
            <w:tcBorders>
              <w:top w:val="nil"/>
              <w:left w:val="nil"/>
              <w:bottom w:val="nil"/>
              <w:right w:val="nil"/>
            </w:tcBorders>
            <w:noWrap/>
            <w:vAlign w:val="bottom"/>
            <w:hideMark/>
          </w:tcPr>
          <w:p w14:paraId="4A7B93FC" w14:textId="77777777" w:rsidR="003761E6" w:rsidRPr="005A40D9" w:rsidRDefault="003761E6" w:rsidP="006D5FD9">
            <w:pPr>
              <w:jc w:val="center"/>
              <w:rPr>
                <w:rFonts w:cs="Arial"/>
                <w:sz w:val="16"/>
                <w:szCs w:val="16"/>
              </w:rPr>
            </w:pPr>
            <w:r w:rsidRPr="005A40D9">
              <w:rPr>
                <w:rFonts w:cs="Arial"/>
                <w:sz w:val="16"/>
                <w:szCs w:val="16"/>
              </w:rPr>
              <w:t>PORTARIA N° 006/2021</w:t>
            </w:r>
          </w:p>
        </w:tc>
        <w:tc>
          <w:tcPr>
            <w:tcW w:w="960" w:type="dxa"/>
            <w:tcBorders>
              <w:top w:val="nil"/>
              <w:left w:val="nil"/>
              <w:bottom w:val="nil"/>
              <w:right w:val="nil"/>
            </w:tcBorders>
            <w:noWrap/>
            <w:vAlign w:val="bottom"/>
            <w:hideMark/>
          </w:tcPr>
          <w:p w14:paraId="01E90DAE" w14:textId="77777777" w:rsidR="003761E6" w:rsidRPr="005A40D9" w:rsidRDefault="003761E6" w:rsidP="006D5FD9">
            <w:pPr>
              <w:jc w:val="center"/>
              <w:rPr>
                <w:rFonts w:cs="Arial"/>
                <w:sz w:val="16"/>
                <w:szCs w:val="16"/>
              </w:rPr>
            </w:pPr>
          </w:p>
        </w:tc>
        <w:tc>
          <w:tcPr>
            <w:tcW w:w="5320" w:type="dxa"/>
            <w:tcBorders>
              <w:top w:val="nil"/>
              <w:left w:val="nil"/>
              <w:bottom w:val="nil"/>
              <w:right w:val="nil"/>
            </w:tcBorders>
            <w:noWrap/>
            <w:vAlign w:val="bottom"/>
            <w:hideMark/>
          </w:tcPr>
          <w:p w14:paraId="64BE8B99" w14:textId="77777777" w:rsidR="003761E6" w:rsidRPr="005A40D9" w:rsidRDefault="003761E6" w:rsidP="006D5FD9">
            <w:pPr>
              <w:jc w:val="center"/>
              <w:rPr>
                <w:rFonts w:cs="Arial"/>
                <w:sz w:val="16"/>
                <w:szCs w:val="16"/>
              </w:rPr>
            </w:pPr>
            <w:r w:rsidRPr="005A40D9">
              <w:rPr>
                <w:rFonts w:cs="Arial"/>
                <w:sz w:val="16"/>
                <w:szCs w:val="16"/>
              </w:rPr>
              <w:t>PORTARIA N° 248/2024</w:t>
            </w:r>
          </w:p>
        </w:tc>
      </w:tr>
    </w:tbl>
    <w:p w14:paraId="45B799AE" w14:textId="77777777" w:rsidR="00545B44" w:rsidRPr="005A40D9" w:rsidRDefault="00545B44" w:rsidP="009F2C25">
      <w:pPr>
        <w:ind w:left="284" w:right="460"/>
        <w:jc w:val="both"/>
        <w:rPr>
          <w:rFonts w:cs="Arial"/>
          <w:b/>
          <w:sz w:val="24"/>
          <w:szCs w:val="24"/>
          <w:lang w:val="pt-BR"/>
        </w:rPr>
      </w:pPr>
    </w:p>
    <w:p w14:paraId="2F8F82A7" w14:textId="77777777" w:rsidR="00F23A0D" w:rsidRPr="005A40D9" w:rsidRDefault="00F23A0D" w:rsidP="00D206F4">
      <w:pPr>
        <w:jc w:val="center"/>
        <w:rPr>
          <w:rFonts w:cs="Arial"/>
          <w:b/>
          <w:bCs/>
          <w:sz w:val="32"/>
          <w:szCs w:val="32"/>
        </w:rPr>
      </w:pPr>
      <w:bookmarkStart w:id="2" w:name="_Hlk71103064"/>
    </w:p>
    <w:p w14:paraId="2F93FD5C" w14:textId="77777777" w:rsidR="00F23A0D" w:rsidRPr="005A40D9" w:rsidRDefault="00F23A0D" w:rsidP="00D206F4">
      <w:pPr>
        <w:jc w:val="center"/>
        <w:rPr>
          <w:rFonts w:cs="Arial"/>
          <w:b/>
          <w:bCs/>
          <w:sz w:val="32"/>
          <w:szCs w:val="32"/>
        </w:rPr>
      </w:pPr>
    </w:p>
    <w:p w14:paraId="5B6B9134" w14:textId="77777777" w:rsidR="00F23A0D" w:rsidRPr="005A40D9" w:rsidRDefault="00F23A0D" w:rsidP="00D206F4">
      <w:pPr>
        <w:jc w:val="center"/>
        <w:rPr>
          <w:rFonts w:cs="Arial"/>
          <w:b/>
          <w:bCs/>
          <w:sz w:val="32"/>
          <w:szCs w:val="32"/>
        </w:rPr>
      </w:pPr>
    </w:p>
    <w:p w14:paraId="48AE6F7A" w14:textId="77777777" w:rsidR="00F23A0D" w:rsidRPr="005A40D9" w:rsidRDefault="00F23A0D" w:rsidP="00D206F4">
      <w:pPr>
        <w:jc w:val="center"/>
        <w:rPr>
          <w:rFonts w:cs="Arial"/>
          <w:b/>
          <w:bCs/>
          <w:sz w:val="32"/>
          <w:szCs w:val="32"/>
        </w:rPr>
      </w:pPr>
    </w:p>
    <w:p w14:paraId="66F77143" w14:textId="77777777" w:rsidR="00F23A0D" w:rsidRPr="005A40D9" w:rsidRDefault="00F23A0D" w:rsidP="00D206F4">
      <w:pPr>
        <w:jc w:val="center"/>
        <w:rPr>
          <w:rFonts w:cs="Arial"/>
          <w:b/>
          <w:bCs/>
          <w:sz w:val="32"/>
          <w:szCs w:val="32"/>
        </w:rPr>
      </w:pPr>
    </w:p>
    <w:p w14:paraId="3DC0FE4B" w14:textId="77777777" w:rsidR="00F23A0D" w:rsidRPr="005A40D9" w:rsidRDefault="00F23A0D" w:rsidP="00D206F4">
      <w:pPr>
        <w:jc w:val="center"/>
        <w:rPr>
          <w:rFonts w:cs="Arial"/>
          <w:b/>
          <w:bCs/>
          <w:sz w:val="32"/>
          <w:szCs w:val="32"/>
        </w:rPr>
      </w:pPr>
    </w:p>
    <w:p w14:paraId="2FE84CC1" w14:textId="77777777" w:rsidR="00F23A0D" w:rsidRPr="005A40D9" w:rsidRDefault="00F23A0D" w:rsidP="00D206F4">
      <w:pPr>
        <w:jc w:val="center"/>
        <w:rPr>
          <w:rFonts w:cs="Arial"/>
          <w:b/>
          <w:bCs/>
          <w:sz w:val="32"/>
          <w:szCs w:val="32"/>
        </w:rPr>
      </w:pPr>
    </w:p>
    <w:p w14:paraId="7DD542DB" w14:textId="77777777" w:rsidR="00F23A0D" w:rsidRPr="005A40D9" w:rsidRDefault="00F23A0D" w:rsidP="00D206F4">
      <w:pPr>
        <w:jc w:val="center"/>
        <w:rPr>
          <w:rFonts w:cs="Arial"/>
          <w:b/>
          <w:bCs/>
          <w:sz w:val="32"/>
          <w:szCs w:val="32"/>
        </w:rPr>
      </w:pPr>
    </w:p>
    <w:p w14:paraId="7972B4FB" w14:textId="77777777" w:rsidR="00D206F4" w:rsidRPr="005A40D9" w:rsidRDefault="00D206F4" w:rsidP="00D206F4">
      <w:pPr>
        <w:jc w:val="center"/>
        <w:rPr>
          <w:rFonts w:cs="Arial"/>
          <w:sz w:val="24"/>
          <w:szCs w:val="24"/>
        </w:rPr>
      </w:pPr>
    </w:p>
    <w:p w14:paraId="4095F0E7" w14:textId="77777777" w:rsidR="00BC492D" w:rsidRPr="005A40D9" w:rsidRDefault="00BC492D" w:rsidP="00BC492D">
      <w:pPr>
        <w:widowControl w:val="0"/>
        <w:jc w:val="center"/>
        <w:rPr>
          <w:rFonts w:cs="Arial"/>
          <w:b/>
          <w:sz w:val="24"/>
          <w:szCs w:val="24"/>
        </w:rPr>
      </w:pPr>
    </w:p>
    <w:p w14:paraId="5347A12A" w14:textId="77777777" w:rsidR="00BC492D" w:rsidRPr="005A40D9" w:rsidRDefault="00BC492D" w:rsidP="00BC492D">
      <w:pPr>
        <w:widowControl w:val="0"/>
        <w:spacing w:after="120"/>
        <w:jc w:val="center"/>
        <w:rPr>
          <w:rFonts w:cs="Arial"/>
          <w:b/>
          <w:caps/>
          <w:sz w:val="32"/>
          <w:szCs w:val="32"/>
        </w:rPr>
      </w:pPr>
      <w:r w:rsidRPr="005A40D9">
        <w:rPr>
          <w:rFonts w:cs="Arial"/>
          <w:b/>
          <w:caps/>
          <w:sz w:val="32"/>
          <w:szCs w:val="32"/>
        </w:rPr>
        <w:t>TERMO DE referência</w:t>
      </w:r>
    </w:p>
    <w:p w14:paraId="7DFE9A87" w14:textId="77777777" w:rsidR="00BC492D" w:rsidRPr="005A40D9" w:rsidRDefault="00BC492D" w:rsidP="00BC492D">
      <w:pPr>
        <w:spacing w:line="259" w:lineRule="auto"/>
        <w:ind w:left="275"/>
        <w:jc w:val="center"/>
        <w:rPr>
          <w:rFonts w:cs="Arial"/>
          <w:b/>
          <w:i/>
          <w:sz w:val="24"/>
          <w:szCs w:val="24"/>
          <w:u w:val="single"/>
        </w:rPr>
      </w:pPr>
    </w:p>
    <w:p w14:paraId="2B7B17D1" w14:textId="77777777" w:rsidR="00BC492D" w:rsidRPr="005A40D9" w:rsidRDefault="00BC492D" w:rsidP="00BC492D">
      <w:pPr>
        <w:spacing w:line="259" w:lineRule="auto"/>
        <w:ind w:left="275"/>
        <w:jc w:val="center"/>
        <w:rPr>
          <w:rFonts w:cs="Arial"/>
          <w:b/>
          <w:i/>
          <w:sz w:val="24"/>
          <w:szCs w:val="24"/>
          <w:u w:val="single"/>
        </w:rPr>
      </w:pPr>
    </w:p>
    <w:p w14:paraId="2C4D809F" w14:textId="77777777" w:rsidR="00BC492D" w:rsidRPr="005A40D9" w:rsidRDefault="00BC492D" w:rsidP="00BC492D">
      <w:pPr>
        <w:spacing w:line="259" w:lineRule="auto"/>
        <w:ind w:left="275"/>
        <w:jc w:val="center"/>
        <w:rPr>
          <w:rFonts w:cs="Arial"/>
          <w:b/>
          <w:i/>
          <w:sz w:val="24"/>
          <w:szCs w:val="24"/>
          <w:u w:val="single"/>
        </w:rPr>
      </w:pPr>
    </w:p>
    <w:p w14:paraId="344C297B" w14:textId="77777777" w:rsidR="00BC492D" w:rsidRPr="005A40D9" w:rsidRDefault="00BC492D" w:rsidP="00BC492D">
      <w:pPr>
        <w:spacing w:line="259" w:lineRule="auto"/>
        <w:ind w:left="275"/>
        <w:jc w:val="center"/>
        <w:rPr>
          <w:rFonts w:cs="Arial"/>
          <w:b/>
          <w:i/>
          <w:sz w:val="24"/>
          <w:szCs w:val="24"/>
          <w:u w:val="single"/>
        </w:rPr>
      </w:pPr>
    </w:p>
    <w:p w14:paraId="68E025BA" w14:textId="77777777" w:rsidR="00BC492D" w:rsidRPr="005A40D9" w:rsidRDefault="00BC492D" w:rsidP="00BC492D">
      <w:pPr>
        <w:pStyle w:val="Ttulo2"/>
        <w:spacing w:line="276" w:lineRule="auto"/>
        <w:jc w:val="both"/>
        <w:rPr>
          <w:rFonts w:ascii="Arial" w:hAnsi="Arial" w:cs="Arial"/>
          <w:b/>
          <w:bCs/>
          <w:color w:val="auto"/>
          <w:sz w:val="24"/>
          <w:szCs w:val="24"/>
        </w:rPr>
      </w:pPr>
      <w:r w:rsidRPr="005A40D9">
        <w:rPr>
          <w:rFonts w:ascii="Arial" w:hAnsi="Arial" w:cs="Arial"/>
          <w:b/>
          <w:bCs/>
          <w:color w:val="auto"/>
          <w:sz w:val="24"/>
          <w:szCs w:val="24"/>
        </w:rPr>
        <w:t xml:space="preserve">1. DO OBJETO </w:t>
      </w:r>
    </w:p>
    <w:p w14:paraId="7A144CCC" w14:textId="77777777" w:rsidR="00BC492D" w:rsidRPr="005A40D9" w:rsidRDefault="00BC492D" w:rsidP="00BC492D">
      <w:pPr>
        <w:rPr>
          <w:rFonts w:cs="Arial"/>
          <w:sz w:val="24"/>
          <w:szCs w:val="24"/>
        </w:rPr>
      </w:pPr>
    </w:p>
    <w:p w14:paraId="77D33474" w14:textId="77777777" w:rsidR="00BC492D" w:rsidRPr="005A40D9" w:rsidRDefault="00BC492D" w:rsidP="00BC492D">
      <w:pPr>
        <w:tabs>
          <w:tab w:val="left" w:pos="451"/>
          <w:tab w:val="left" w:pos="7926"/>
          <w:tab w:val="left" w:pos="8640"/>
        </w:tabs>
        <w:jc w:val="both"/>
        <w:rPr>
          <w:rFonts w:cs="Arial"/>
          <w:sz w:val="24"/>
          <w:szCs w:val="24"/>
        </w:rPr>
      </w:pPr>
      <w:r w:rsidRPr="005A40D9">
        <w:rPr>
          <w:rFonts w:cs="Arial"/>
          <w:b/>
          <w:bCs/>
          <w:sz w:val="24"/>
          <w:szCs w:val="24"/>
        </w:rPr>
        <w:t>1.1.</w:t>
      </w:r>
      <w:r w:rsidRPr="005A40D9">
        <w:rPr>
          <w:rFonts w:cs="Arial"/>
          <w:sz w:val="24"/>
          <w:szCs w:val="24"/>
        </w:rPr>
        <w:t xml:space="preserve"> Contratação de empresa especializada na prestação de serviços continuados de locação de equipamentos de sonorização, serviços de divulgação de avisos e campanhas em carro de som e serviços de cerimonial para eventos oficiais promovidos por esta prefeitura municipal.</w:t>
      </w:r>
    </w:p>
    <w:p w14:paraId="7C903A34" w14:textId="77777777" w:rsidR="00BC492D" w:rsidRPr="005A40D9" w:rsidRDefault="00BC492D" w:rsidP="00BC492D">
      <w:pPr>
        <w:rPr>
          <w:rFonts w:cs="Arial"/>
          <w:sz w:val="24"/>
          <w:szCs w:val="24"/>
        </w:rPr>
      </w:pPr>
    </w:p>
    <w:p w14:paraId="4415C4AB" w14:textId="77777777" w:rsidR="00BC492D" w:rsidRPr="005A40D9" w:rsidRDefault="00BC492D" w:rsidP="00BC492D">
      <w:pPr>
        <w:ind w:right="84"/>
        <w:jc w:val="both"/>
        <w:rPr>
          <w:rFonts w:cs="Arial"/>
          <w:sz w:val="24"/>
          <w:szCs w:val="24"/>
        </w:rPr>
      </w:pPr>
    </w:p>
    <w:p w14:paraId="12269DA1" w14:textId="77777777" w:rsidR="00BC492D" w:rsidRPr="005A40D9" w:rsidRDefault="00BC492D" w:rsidP="00BC492D">
      <w:pPr>
        <w:pStyle w:val="Ttulo2"/>
        <w:spacing w:line="276" w:lineRule="auto"/>
        <w:jc w:val="both"/>
        <w:rPr>
          <w:rFonts w:ascii="Arial" w:hAnsi="Arial" w:cs="Arial"/>
          <w:b/>
          <w:bCs/>
          <w:color w:val="auto"/>
          <w:sz w:val="24"/>
          <w:szCs w:val="24"/>
        </w:rPr>
      </w:pPr>
      <w:r w:rsidRPr="005A40D9">
        <w:rPr>
          <w:rFonts w:ascii="Arial" w:hAnsi="Arial" w:cs="Arial"/>
          <w:b/>
          <w:bCs/>
          <w:color w:val="auto"/>
          <w:sz w:val="24"/>
          <w:szCs w:val="24"/>
        </w:rPr>
        <w:t>2. FUNDAMENTAÇAO DA CONTRATAÇÃO E DESCRIÇAO DA SOLUÇAO COMO UM TODO</w:t>
      </w:r>
    </w:p>
    <w:p w14:paraId="6E79E43B" w14:textId="77777777" w:rsidR="00BC492D" w:rsidRPr="005A40D9" w:rsidRDefault="00BC492D" w:rsidP="00BC492D">
      <w:pPr>
        <w:pStyle w:val="Corpodetexto"/>
        <w:tabs>
          <w:tab w:val="left" w:pos="1440"/>
        </w:tabs>
        <w:rPr>
          <w:rFonts w:cs="Arial"/>
          <w:szCs w:val="24"/>
        </w:rPr>
      </w:pPr>
    </w:p>
    <w:p w14:paraId="553594DB" w14:textId="77777777" w:rsidR="00BC492D" w:rsidRPr="005A40D9" w:rsidRDefault="00BC492D" w:rsidP="00BC492D">
      <w:pPr>
        <w:pStyle w:val="Corpodetexto"/>
        <w:tabs>
          <w:tab w:val="left" w:pos="426"/>
        </w:tabs>
        <w:ind w:right="-2"/>
        <w:jc w:val="both"/>
        <w:rPr>
          <w:rFonts w:cs="Arial"/>
          <w:b/>
          <w:bCs/>
        </w:rPr>
      </w:pPr>
      <w:r w:rsidRPr="005A40D9">
        <w:rPr>
          <w:rFonts w:cs="Arial"/>
          <w:b/>
          <w:bCs/>
          <w:sz w:val="24"/>
          <w:szCs w:val="24"/>
        </w:rPr>
        <w:t>2.1</w:t>
      </w:r>
      <w:r w:rsidRPr="005A40D9">
        <w:rPr>
          <w:rFonts w:cs="Arial"/>
          <w:b/>
          <w:bCs/>
          <w:szCs w:val="24"/>
        </w:rPr>
        <w:t>.</w:t>
      </w:r>
      <w:r w:rsidRPr="005A40D9">
        <w:rPr>
          <w:rFonts w:cs="Arial"/>
          <w:szCs w:val="24"/>
        </w:rPr>
        <w:t xml:space="preserve"> </w:t>
      </w:r>
      <w:r w:rsidRPr="005A40D9">
        <w:rPr>
          <w:rFonts w:cs="Arial"/>
        </w:rPr>
        <w:t>A contratação de uma empresa para locação de som e apresentação de cerimonial é fundamental para garantir a qualidade, eficiência e impacto das atividades do órgão público. Com a expertise de profissionais especializados e o uso de tecnologia avançada, é possível promover eventos que fortalecem a comunicação institucional e atendem aos objetivos estabelecidos de maneira eficaz e profissional.</w:t>
      </w:r>
    </w:p>
    <w:p w14:paraId="039C8548" w14:textId="77777777" w:rsidR="00BC492D" w:rsidRPr="005A40D9" w:rsidRDefault="00BC492D" w:rsidP="00BC492D">
      <w:pPr>
        <w:widowControl w:val="0"/>
        <w:spacing w:after="120"/>
        <w:jc w:val="both"/>
        <w:rPr>
          <w:rFonts w:cs="Arial"/>
          <w:sz w:val="24"/>
          <w:szCs w:val="24"/>
        </w:rPr>
      </w:pPr>
    </w:p>
    <w:p w14:paraId="26B1C7F7" w14:textId="77777777" w:rsidR="00BC492D" w:rsidRPr="005A40D9" w:rsidRDefault="00BC492D" w:rsidP="00BC492D">
      <w:pPr>
        <w:widowControl w:val="0"/>
        <w:spacing w:after="120"/>
        <w:jc w:val="both"/>
        <w:rPr>
          <w:rFonts w:cs="Arial"/>
          <w:sz w:val="24"/>
          <w:szCs w:val="24"/>
        </w:rPr>
      </w:pPr>
      <w:r w:rsidRPr="005A40D9">
        <w:rPr>
          <w:rFonts w:cs="Arial"/>
          <w:b/>
          <w:bCs/>
          <w:sz w:val="24"/>
          <w:szCs w:val="24"/>
        </w:rPr>
        <w:t>2.2.</w:t>
      </w:r>
      <w:r w:rsidRPr="005A40D9">
        <w:rPr>
          <w:rFonts w:cs="Arial"/>
          <w:sz w:val="24"/>
          <w:szCs w:val="24"/>
        </w:rPr>
        <w:t xml:space="preserve"> Eventos e cerimônias são instrumentos fundamentais para a promoção de ações, projetos e programas desenvolvidos pelo órgão público. A comunicação eficiente e a execução profissional dessas atividades são essenciais para a imagem institucional e para o alcance dos objetivos propostos.</w:t>
      </w:r>
    </w:p>
    <w:p w14:paraId="0D511A09" w14:textId="77777777" w:rsidR="00BC492D" w:rsidRPr="005A40D9" w:rsidRDefault="00BC492D" w:rsidP="00BC492D">
      <w:pPr>
        <w:widowControl w:val="0"/>
        <w:jc w:val="both"/>
        <w:rPr>
          <w:rFonts w:cs="Arial"/>
          <w:sz w:val="24"/>
          <w:szCs w:val="24"/>
        </w:rPr>
      </w:pPr>
      <w:r w:rsidRPr="005A40D9">
        <w:rPr>
          <w:rFonts w:cs="Arial"/>
          <w:b/>
          <w:bCs/>
          <w:sz w:val="24"/>
          <w:szCs w:val="24"/>
        </w:rPr>
        <w:t>2.3</w:t>
      </w:r>
      <w:r w:rsidRPr="005A40D9">
        <w:rPr>
          <w:rFonts w:cs="Arial"/>
          <w:sz w:val="24"/>
          <w:szCs w:val="24"/>
        </w:rPr>
        <w:t>. A contratação de serviços de som e cerimonial através de empresas especializadas segue os procedimentos legais e administrativos vigentes, assegurando transparência e conformidade com a legislação, o que é imprescindível para a credibilidade e integridade das atividades do órgão público.</w:t>
      </w:r>
    </w:p>
    <w:p w14:paraId="7B6093CC" w14:textId="77777777" w:rsidR="00BC492D" w:rsidRPr="005A40D9" w:rsidRDefault="00BC492D" w:rsidP="00BC492D">
      <w:pPr>
        <w:pStyle w:val="Normal1"/>
        <w:widowControl/>
        <w:tabs>
          <w:tab w:val="left" w:pos="0"/>
        </w:tabs>
        <w:rPr>
          <w:rFonts w:ascii="Arial" w:hAnsi="Arial" w:cs="Arial"/>
          <w:sz w:val="24"/>
          <w:szCs w:val="24"/>
        </w:rPr>
      </w:pPr>
    </w:p>
    <w:p w14:paraId="4312F2B8" w14:textId="77777777" w:rsidR="00BC492D" w:rsidRPr="005A40D9" w:rsidRDefault="00BC492D" w:rsidP="00BC492D">
      <w:pPr>
        <w:pStyle w:val="Normal1"/>
        <w:widowControl/>
        <w:tabs>
          <w:tab w:val="left" w:pos="0"/>
        </w:tabs>
        <w:rPr>
          <w:rFonts w:ascii="Arial" w:hAnsi="Arial" w:cs="Arial"/>
          <w:sz w:val="24"/>
          <w:szCs w:val="24"/>
        </w:rPr>
      </w:pPr>
      <w:r w:rsidRPr="005A40D9">
        <w:rPr>
          <w:rFonts w:ascii="Arial" w:hAnsi="Arial" w:cs="Arial"/>
          <w:b/>
          <w:bCs/>
          <w:sz w:val="24"/>
          <w:szCs w:val="24"/>
        </w:rPr>
        <w:t>2.4.</w:t>
      </w:r>
      <w:r w:rsidRPr="005A40D9">
        <w:rPr>
          <w:rFonts w:ascii="Arial" w:hAnsi="Arial" w:cs="Arial"/>
          <w:sz w:val="24"/>
          <w:szCs w:val="24"/>
        </w:rPr>
        <w:t xml:space="preserve"> O modo de contratação se dará nos moldes do art. 74, IV e art. 79, I da Lei Federal 14.133/21, tendo em vista que o Município pretende contratar o maior número possível de interessados em realizar o serviço pelo preço previamente estipulado pela Administração, uma vez que o objeto pode ser facilmente dividido em conformidade com as regras do edital, proporcionando oportunidade as empresas terem acesso a execução de serviços públicos, incentivando o crescimento do maior numero delas, e ainda fomentando a economia das empresas locais. </w:t>
      </w:r>
    </w:p>
    <w:p w14:paraId="48F64F31" w14:textId="77777777" w:rsidR="00BC492D" w:rsidRPr="005A40D9" w:rsidRDefault="00BC492D" w:rsidP="00BC492D">
      <w:pPr>
        <w:pStyle w:val="Normal1"/>
        <w:widowControl/>
        <w:tabs>
          <w:tab w:val="left" w:pos="0"/>
        </w:tabs>
        <w:rPr>
          <w:rFonts w:ascii="Arial" w:hAnsi="Arial" w:cs="Arial"/>
          <w:sz w:val="24"/>
          <w:szCs w:val="24"/>
        </w:rPr>
      </w:pPr>
    </w:p>
    <w:p w14:paraId="2C48D62E" w14:textId="77777777" w:rsidR="00BC492D" w:rsidRPr="005A40D9" w:rsidRDefault="00BC492D" w:rsidP="00BC492D">
      <w:pPr>
        <w:pStyle w:val="Normal1"/>
        <w:widowControl/>
        <w:tabs>
          <w:tab w:val="left" w:pos="0"/>
        </w:tabs>
        <w:rPr>
          <w:rFonts w:ascii="Arial" w:hAnsi="Arial" w:cs="Arial"/>
          <w:sz w:val="24"/>
          <w:szCs w:val="24"/>
        </w:rPr>
      </w:pPr>
      <w:r w:rsidRPr="005A40D9">
        <w:rPr>
          <w:rFonts w:ascii="Arial" w:hAnsi="Arial" w:cs="Arial"/>
          <w:b/>
          <w:bCs/>
          <w:sz w:val="24"/>
          <w:szCs w:val="24"/>
        </w:rPr>
        <w:t>2.5.</w:t>
      </w:r>
      <w:r w:rsidRPr="005A40D9">
        <w:rPr>
          <w:rFonts w:ascii="Arial" w:hAnsi="Arial" w:cs="Arial"/>
          <w:sz w:val="24"/>
          <w:szCs w:val="24"/>
        </w:rPr>
        <w:t xml:space="preserve"> A contratação nesses moldes será vantajosa para a Administração, pois contratará serviço qualificado previamente padronizados em edital e com preço justo de mercado, minuciosamente elaborado pelo setor de compras do Município.</w:t>
      </w:r>
    </w:p>
    <w:p w14:paraId="014D7237" w14:textId="77777777" w:rsidR="00BC492D" w:rsidRPr="005A40D9" w:rsidRDefault="00BC492D" w:rsidP="00BC492D">
      <w:pPr>
        <w:pStyle w:val="Normal1"/>
        <w:widowControl/>
        <w:tabs>
          <w:tab w:val="left" w:pos="0"/>
        </w:tabs>
        <w:rPr>
          <w:rFonts w:ascii="Arial" w:hAnsi="Arial" w:cs="Arial"/>
          <w:sz w:val="24"/>
          <w:szCs w:val="24"/>
        </w:rPr>
      </w:pPr>
    </w:p>
    <w:p w14:paraId="132350BF" w14:textId="77777777" w:rsidR="00BC492D" w:rsidRPr="005A40D9" w:rsidRDefault="00BC492D" w:rsidP="00BC492D">
      <w:pPr>
        <w:pStyle w:val="Normal1"/>
        <w:widowControl/>
        <w:tabs>
          <w:tab w:val="left" w:pos="0"/>
        </w:tabs>
        <w:rPr>
          <w:rFonts w:ascii="Arial" w:hAnsi="Arial" w:cs="Arial"/>
          <w:i/>
          <w:iCs/>
          <w:sz w:val="24"/>
          <w:szCs w:val="24"/>
        </w:rPr>
      </w:pPr>
      <w:r w:rsidRPr="005A40D9">
        <w:rPr>
          <w:rFonts w:ascii="Arial" w:hAnsi="Arial" w:cs="Arial"/>
          <w:i/>
          <w:iCs/>
          <w:sz w:val="24"/>
          <w:szCs w:val="24"/>
        </w:rPr>
        <w:t>Art. 74. É inexigível a licitação quando inviável a competição, em especial nos casos de:</w:t>
      </w:r>
    </w:p>
    <w:p w14:paraId="4CDD5BAC" w14:textId="77777777" w:rsidR="00BC492D" w:rsidRPr="005A40D9" w:rsidRDefault="00BC492D" w:rsidP="00BC492D">
      <w:pPr>
        <w:pStyle w:val="Normal1"/>
        <w:widowControl/>
        <w:tabs>
          <w:tab w:val="left" w:pos="0"/>
        </w:tabs>
        <w:rPr>
          <w:rFonts w:ascii="Arial" w:hAnsi="Arial" w:cs="Arial"/>
          <w:i/>
          <w:iCs/>
          <w:sz w:val="24"/>
          <w:szCs w:val="24"/>
        </w:rPr>
      </w:pPr>
      <w:r w:rsidRPr="005A40D9">
        <w:rPr>
          <w:rFonts w:ascii="Arial" w:hAnsi="Arial" w:cs="Arial"/>
          <w:i/>
          <w:iCs/>
          <w:sz w:val="24"/>
          <w:szCs w:val="24"/>
        </w:rPr>
        <w:t>IV - objetos que devam ou possam ser contratados por meio de credenciamento;</w:t>
      </w:r>
    </w:p>
    <w:p w14:paraId="6312A1DF" w14:textId="77777777" w:rsidR="00BC492D" w:rsidRPr="005A40D9" w:rsidRDefault="00BC492D" w:rsidP="00BC492D">
      <w:pPr>
        <w:pStyle w:val="Normal1"/>
        <w:widowControl/>
        <w:tabs>
          <w:tab w:val="left" w:pos="0"/>
        </w:tabs>
        <w:rPr>
          <w:rFonts w:ascii="Arial" w:hAnsi="Arial" w:cs="Arial"/>
          <w:i/>
          <w:iCs/>
          <w:sz w:val="24"/>
          <w:szCs w:val="24"/>
        </w:rPr>
      </w:pPr>
    </w:p>
    <w:p w14:paraId="5CD8DC00" w14:textId="77777777" w:rsidR="00BC492D" w:rsidRPr="005A40D9" w:rsidRDefault="00BC492D" w:rsidP="00BC492D">
      <w:pPr>
        <w:pStyle w:val="Normal1"/>
        <w:widowControl/>
        <w:tabs>
          <w:tab w:val="left" w:pos="0"/>
        </w:tabs>
        <w:rPr>
          <w:rFonts w:ascii="Arial" w:hAnsi="Arial" w:cs="Arial"/>
          <w:i/>
          <w:iCs/>
          <w:sz w:val="24"/>
          <w:szCs w:val="24"/>
        </w:rPr>
      </w:pPr>
    </w:p>
    <w:p w14:paraId="067CCCBC" w14:textId="77777777" w:rsidR="00BC492D" w:rsidRPr="005A40D9" w:rsidRDefault="00BC492D" w:rsidP="00BC492D">
      <w:pPr>
        <w:pStyle w:val="Normal1"/>
        <w:widowControl/>
        <w:tabs>
          <w:tab w:val="left" w:pos="0"/>
        </w:tabs>
        <w:rPr>
          <w:rFonts w:ascii="Arial" w:hAnsi="Arial" w:cs="Arial"/>
          <w:i/>
          <w:iCs/>
          <w:sz w:val="24"/>
          <w:szCs w:val="24"/>
        </w:rPr>
      </w:pPr>
      <w:r w:rsidRPr="005A40D9">
        <w:rPr>
          <w:rFonts w:ascii="Arial" w:hAnsi="Arial" w:cs="Arial"/>
          <w:i/>
          <w:iCs/>
          <w:sz w:val="24"/>
          <w:szCs w:val="24"/>
        </w:rPr>
        <w:t>Art. 79. O credenciamento poderá ser usado nas seguintes hipóteses de contratação: </w:t>
      </w:r>
    </w:p>
    <w:p w14:paraId="7CC70EE0" w14:textId="77777777" w:rsidR="00BC492D" w:rsidRPr="005A40D9" w:rsidRDefault="00BC492D" w:rsidP="00BC492D">
      <w:pPr>
        <w:pStyle w:val="Normal1"/>
        <w:widowControl/>
        <w:tabs>
          <w:tab w:val="left" w:pos="0"/>
        </w:tabs>
        <w:rPr>
          <w:rFonts w:ascii="Arial" w:hAnsi="Arial" w:cs="Arial"/>
          <w:i/>
          <w:iCs/>
          <w:sz w:val="24"/>
          <w:szCs w:val="24"/>
        </w:rPr>
      </w:pPr>
      <w:r w:rsidRPr="005A40D9">
        <w:rPr>
          <w:rFonts w:ascii="Arial" w:hAnsi="Arial" w:cs="Arial"/>
          <w:i/>
          <w:iCs/>
          <w:sz w:val="24"/>
          <w:szCs w:val="24"/>
        </w:rPr>
        <w:t>I - paralela e não excludente: caso em que é viável e vantajosa para a Administração a realização de contratações simultâneas em condições padronizadas;</w:t>
      </w:r>
    </w:p>
    <w:p w14:paraId="7B92AB9F" w14:textId="77777777" w:rsidR="00BC492D" w:rsidRPr="005A40D9" w:rsidRDefault="00BC492D" w:rsidP="00BC492D">
      <w:pPr>
        <w:pStyle w:val="Normal1"/>
        <w:widowControl/>
        <w:tabs>
          <w:tab w:val="left" w:pos="0"/>
        </w:tabs>
        <w:rPr>
          <w:rFonts w:ascii="Arial" w:hAnsi="Arial" w:cs="Arial"/>
        </w:rPr>
      </w:pPr>
    </w:p>
    <w:p w14:paraId="44CEE387" w14:textId="77777777" w:rsidR="00BC492D" w:rsidRPr="005A40D9" w:rsidRDefault="00BC492D" w:rsidP="00BC492D">
      <w:pPr>
        <w:pStyle w:val="Normal1"/>
        <w:widowControl/>
        <w:tabs>
          <w:tab w:val="left" w:pos="0"/>
        </w:tabs>
        <w:rPr>
          <w:rFonts w:ascii="Arial" w:hAnsi="Arial" w:cs="Arial"/>
          <w:b/>
          <w:sz w:val="24"/>
          <w:szCs w:val="24"/>
        </w:rPr>
      </w:pPr>
      <w:r w:rsidRPr="005A40D9">
        <w:rPr>
          <w:rFonts w:ascii="Arial" w:hAnsi="Arial" w:cs="Arial"/>
          <w:b/>
          <w:sz w:val="24"/>
          <w:szCs w:val="24"/>
        </w:rPr>
        <w:t>3. DOS PARAMETROS</w:t>
      </w:r>
      <w:r w:rsidRPr="005A40D9">
        <w:rPr>
          <w:rFonts w:ascii="Arial" w:hAnsi="Arial" w:cs="Arial"/>
          <w:bCs/>
          <w:sz w:val="24"/>
          <w:szCs w:val="24"/>
        </w:rPr>
        <w:t xml:space="preserve"> </w:t>
      </w:r>
      <w:r w:rsidRPr="005A40D9">
        <w:rPr>
          <w:rFonts w:ascii="Arial" w:hAnsi="Arial" w:cs="Arial"/>
          <w:b/>
          <w:sz w:val="24"/>
          <w:szCs w:val="24"/>
        </w:rPr>
        <w:t>DA CONTRATAÇÃO</w:t>
      </w:r>
    </w:p>
    <w:p w14:paraId="4FFB9A1E" w14:textId="77777777" w:rsidR="00BC492D" w:rsidRPr="005A40D9" w:rsidRDefault="00BC492D" w:rsidP="00BC492D">
      <w:pPr>
        <w:pStyle w:val="PargrafodaLista"/>
        <w:rPr>
          <w:rFonts w:ascii="Arial" w:hAnsi="Arial" w:cs="Arial"/>
          <w:bCs/>
          <w:sz w:val="24"/>
          <w:szCs w:val="24"/>
        </w:rPr>
      </w:pPr>
    </w:p>
    <w:p w14:paraId="02545635" w14:textId="77777777" w:rsidR="00BC492D" w:rsidRPr="005A40D9" w:rsidRDefault="00BC492D" w:rsidP="00BC492D">
      <w:pPr>
        <w:pStyle w:val="PargrafodaLista"/>
        <w:numPr>
          <w:ilvl w:val="1"/>
          <w:numId w:val="27"/>
        </w:numPr>
        <w:tabs>
          <w:tab w:val="left" w:pos="483"/>
        </w:tabs>
        <w:spacing w:before="120" w:after="0" w:line="240" w:lineRule="auto"/>
        <w:ind w:left="0" w:firstLine="0"/>
        <w:rPr>
          <w:rFonts w:ascii="Arial" w:hAnsi="Arial" w:cs="Arial"/>
          <w:b/>
          <w:sz w:val="24"/>
          <w:szCs w:val="24"/>
        </w:rPr>
      </w:pPr>
      <w:r w:rsidRPr="005A40D9">
        <w:rPr>
          <w:rFonts w:ascii="Arial" w:hAnsi="Arial" w:cs="Arial"/>
          <w:b/>
          <w:sz w:val="24"/>
          <w:szCs w:val="24"/>
        </w:rPr>
        <w:t>Será</w:t>
      </w:r>
      <w:r w:rsidRPr="005A40D9">
        <w:rPr>
          <w:rFonts w:ascii="Arial" w:hAnsi="Arial" w:cs="Arial"/>
          <w:b/>
          <w:spacing w:val="-2"/>
          <w:sz w:val="24"/>
          <w:szCs w:val="24"/>
        </w:rPr>
        <w:t xml:space="preserve"> </w:t>
      </w:r>
      <w:r w:rsidRPr="005A40D9">
        <w:rPr>
          <w:rFonts w:ascii="Arial" w:hAnsi="Arial" w:cs="Arial"/>
          <w:b/>
          <w:sz w:val="24"/>
          <w:szCs w:val="24"/>
        </w:rPr>
        <w:t>adotado</w:t>
      </w:r>
      <w:r w:rsidRPr="005A40D9">
        <w:rPr>
          <w:rFonts w:ascii="Arial" w:hAnsi="Arial" w:cs="Arial"/>
          <w:b/>
          <w:spacing w:val="-2"/>
          <w:sz w:val="24"/>
          <w:szCs w:val="24"/>
        </w:rPr>
        <w:t xml:space="preserve"> </w:t>
      </w:r>
      <w:r w:rsidRPr="005A40D9">
        <w:rPr>
          <w:rFonts w:ascii="Arial" w:hAnsi="Arial" w:cs="Arial"/>
          <w:b/>
          <w:sz w:val="24"/>
          <w:szCs w:val="24"/>
        </w:rPr>
        <w:t>o</w:t>
      </w:r>
      <w:r w:rsidRPr="005A40D9">
        <w:rPr>
          <w:rFonts w:ascii="Arial" w:hAnsi="Arial" w:cs="Arial"/>
          <w:b/>
          <w:spacing w:val="-2"/>
          <w:sz w:val="24"/>
          <w:szCs w:val="24"/>
        </w:rPr>
        <w:t xml:space="preserve"> </w:t>
      </w:r>
      <w:r w:rsidRPr="005A40D9">
        <w:rPr>
          <w:rFonts w:ascii="Arial" w:hAnsi="Arial" w:cs="Arial"/>
          <w:b/>
          <w:sz w:val="24"/>
          <w:szCs w:val="24"/>
        </w:rPr>
        <w:t>Sistema</w:t>
      </w:r>
      <w:r w:rsidRPr="005A40D9">
        <w:rPr>
          <w:rFonts w:ascii="Arial" w:hAnsi="Arial" w:cs="Arial"/>
          <w:b/>
          <w:spacing w:val="-1"/>
          <w:sz w:val="24"/>
          <w:szCs w:val="24"/>
        </w:rPr>
        <w:t xml:space="preserve"> </w:t>
      </w:r>
      <w:r w:rsidRPr="005A40D9">
        <w:rPr>
          <w:rFonts w:ascii="Arial" w:hAnsi="Arial" w:cs="Arial"/>
          <w:b/>
          <w:sz w:val="24"/>
          <w:szCs w:val="24"/>
        </w:rPr>
        <w:t>de</w:t>
      </w:r>
      <w:r w:rsidRPr="005A40D9">
        <w:rPr>
          <w:rFonts w:ascii="Arial" w:hAnsi="Arial" w:cs="Arial"/>
          <w:b/>
          <w:spacing w:val="-3"/>
          <w:sz w:val="24"/>
          <w:szCs w:val="24"/>
        </w:rPr>
        <w:t xml:space="preserve"> </w:t>
      </w:r>
      <w:r w:rsidRPr="005A40D9">
        <w:rPr>
          <w:rFonts w:ascii="Arial" w:hAnsi="Arial" w:cs="Arial"/>
          <w:b/>
          <w:sz w:val="24"/>
          <w:szCs w:val="24"/>
        </w:rPr>
        <w:t>Registro</w:t>
      </w:r>
      <w:r w:rsidRPr="005A40D9">
        <w:rPr>
          <w:rFonts w:ascii="Arial" w:hAnsi="Arial" w:cs="Arial"/>
          <w:b/>
          <w:spacing w:val="-2"/>
          <w:sz w:val="24"/>
          <w:szCs w:val="24"/>
        </w:rPr>
        <w:t xml:space="preserve"> </w:t>
      </w:r>
      <w:r w:rsidRPr="005A40D9">
        <w:rPr>
          <w:rFonts w:ascii="Arial" w:hAnsi="Arial" w:cs="Arial"/>
          <w:b/>
          <w:sz w:val="24"/>
          <w:szCs w:val="24"/>
        </w:rPr>
        <w:t>de</w:t>
      </w:r>
      <w:r w:rsidRPr="005A40D9">
        <w:rPr>
          <w:rFonts w:ascii="Arial" w:hAnsi="Arial" w:cs="Arial"/>
          <w:b/>
          <w:spacing w:val="-3"/>
          <w:sz w:val="24"/>
          <w:szCs w:val="24"/>
        </w:rPr>
        <w:t xml:space="preserve"> </w:t>
      </w:r>
      <w:r w:rsidRPr="005A40D9">
        <w:rPr>
          <w:rFonts w:ascii="Arial" w:hAnsi="Arial" w:cs="Arial"/>
          <w:b/>
          <w:sz w:val="24"/>
          <w:szCs w:val="24"/>
        </w:rPr>
        <w:t>Preços</w:t>
      </w:r>
      <w:r w:rsidRPr="005A40D9">
        <w:rPr>
          <w:rFonts w:ascii="Arial" w:hAnsi="Arial" w:cs="Arial"/>
          <w:b/>
          <w:spacing w:val="-1"/>
          <w:sz w:val="24"/>
          <w:szCs w:val="24"/>
        </w:rPr>
        <w:t xml:space="preserve"> </w:t>
      </w:r>
      <w:r w:rsidRPr="005A40D9">
        <w:rPr>
          <w:rFonts w:ascii="Arial" w:hAnsi="Arial" w:cs="Arial"/>
          <w:b/>
          <w:sz w:val="24"/>
          <w:szCs w:val="24"/>
        </w:rPr>
        <w:t>–</w:t>
      </w:r>
      <w:r w:rsidRPr="005A40D9">
        <w:rPr>
          <w:rFonts w:ascii="Arial" w:hAnsi="Arial" w:cs="Arial"/>
          <w:b/>
          <w:spacing w:val="-3"/>
          <w:sz w:val="24"/>
          <w:szCs w:val="24"/>
        </w:rPr>
        <w:t xml:space="preserve"> </w:t>
      </w:r>
      <w:r w:rsidRPr="005A40D9">
        <w:rPr>
          <w:rFonts w:ascii="Arial" w:hAnsi="Arial" w:cs="Arial"/>
          <w:b/>
          <w:sz w:val="24"/>
          <w:szCs w:val="24"/>
        </w:rPr>
        <w:t>SRP?</w:t>
      </w:r>
    </w:p>
    <w:p w14:paraId="787BD28B" w14:textId="77777777" w:rsidR="00BC492D" w:rsidRPr="005A40D9" w:rsidRDefault="00BC492D" w:rsidP="00BC492D">
      <w:pPr>
        <w:pStyle w:val="PargrafodaLista"/>
        <w:tabs>
          <w:tab w:val="left" w:pos="483"/>
        </w:tabs>
        <w:spacing w:before="120"/>
        <w:ind w:left="0"/>
        <w:rPr>
          <w:rFonts w:ascii="Arial" w:hAnsi="Arial" w:cs="Arial"/>
          <w:b/>
          <w:sz w:val="24"/>
          <w:szCs w:val="24"/>
        </w:rPr>
      </w:pPr>
    </w:p>
    <w:p w14:paraId="41490D8B" w14:textId="77777777" w:rsidR="00BC492D" w:rsidRPr="005A40D9" w:rsidRDefault="00BC492D" w:rsidP="00BC492D">
      <w:pPr>
        <w:pStyle w:val="PargrafodaLista"/>
        <w:tabs>
          <w:tab w:val="left" w:pos="1454"/>
        </w:tabs>
        <w:ind w:left="0"/>
        <w:rPr>
          <w:rFonts w:ascii="Arial" w:hAnsi="Arial" w:cs="Arial"/>
          <w:sz w:val="24"/>
          <w:szCs w:val="24"/>
        </w:rPr>
      </w:pPr>
      <w:r w:rsidRPr="005A40D9">
        <w:rPr>
          <w:rFonts w:ascii="Arial" w:hAnsi="Arial" w:cs="Arial"/>
          <w:sz w:val="24"/>
          <w:szCs w:val="24"/>
        </w:rPr>
        <w:t>(     ) Sim</w:t>
      </w:r>
    </w:p>
    <w:p w14:paraId="2A995F65" w14:textId="77777777" w:rsidR="00BC492D" w:rsidRPr="005A40D9" w:rsidRDefault="00BC492D" w:rsidP="00BC492D">
      <w:pPr>
        <w:pStyle w:val="PargrafodaLista"/>
        <w:tabs>
          <w:tab w:val="left" w:pos="1454"/>
        </w:tabs>
        <w:ind w:left="0"/>
        <w:rPr>
          <w:rFonts w:ascii="Arial" w:hAnsi="Arial" w:cs="Arial"/>
          <w:sz w:val="24"/>
          <w:szCs w:val="24"/>
        </w:rPr>
      </w:pPr>
    </w:p>
    <w:p w14:paraId="58ED6D9F" w14:textId="77777777" w:rsidR="00BC492D" w:rsidRPr="005A40D9" w:rsidRDefault="00BC492D" w:rsidP="00BC492D">
      <w:pPr>
        <w:pStyle w:val="PargrafodaLista"/>
        <w:tabs>
          <w:tab w:val="left" w:pos="1452"/>
        </w:tabs>
        <w:ind w:left="0"/>
        <w:rPr>
          <w:rFonts w:ascii="Arial" w:hAnsi="Arial" w:cs="Arial"/>
          <w:sz w:val="24"/>
          <w:szCs w:val="24"/>
        </w:rPr>
      </w:pPr>
      <w:r w:rsidRPr="005A40D9">
        <w:rPr>
          <w:rFonts w:ascii="Arial" w:hAnsi="Arial" w:cs="Arial"/>
          <w:sz w:val="24"/>
          <w:szCs w:val="24"/>
        </w:rPr>
        <w:t xml:space="preserve">( </w:t>
      </w:r>
      <w:r w:rsidR="005B6449" w:rsidRPr="005A40D9">
        <w:rPr>
          <w:rFonts w:ascii="Arial" w:hAnsi="Arial" w:cs="Arial"/>
          <w:sz w:val="24"/>
          <w:szCs w:val="24"/>
        </w:rPr>
        <w:t>X</w:t>
      </w:r>
      <w:r w:rsidRPr="005A40D9">
        <w:rPr>
          <w:rFonts w:ascii="Arial" w:hAnsi="Arial" w:cs="Arial"/>
          <w:sz w:val="24"/>
          <w:szCs w:val="24"/>
        </w:rPr>
        <w:t xml:space="preserve">  ) Não</w:t>
      </w:r>
      <w:r w:rsidRPr="005A40D9">
        <w:rPr>
          <w:rFonts w:ascii="Arial" w:hAnsi="Arial" w:cs="Arial"/>
          <w:sz w:val="24"/>
          <w:szCs w:val="24"/>
        </w:rPr>
        <w:tab/>
      </w:r>
    </w:p>
    <w:p w14:paraId="279354FD" w14:textId="77777777" w:rsidR="00BC492D" w:rsidRPr="005A40D9" w:rsidRDefault="00BC492D" w:rsidP="00BC492D">
      <w:pPr>
        <w:pStyle w:val="PargrafodaLista"/>
        <w:tabs>
          <w:tab w:val="left" w:pos="1452"/>
        </w:tabs>
        <w:ind w:left="196"/>
        <w:rPr>
          <w:rFonts w:ascii="Arial" w:hAnsi="Arial" w:cs="Arial"/>
          <w:sz w:val="24"/>
          <w:szCs w:val="24"/>
        </w:rPr>
      </w:pPr>
    </w:p>
    <w:p w14:paraId="5A303AC9" w14:textId="77777777" w:rsidR="00BC492D" w:rsidRPr="005A40D9" w:rsidRDefault="00BC492D" w:rsidP="00BC492D">
      <w:pPr>
        <w:pStyle w:val="PargrafodaLista"/>
        <w:tabs>
          <w:tab w:val="left" w:pos="1452"/>
        </w:tabs>
        <w:ind w:left="196"/>
        <w:rPr>
          <w:rFonts w:ascii="Arial" w:hAnsi="Arial" w:cs="Arial"/>
          <w:sz w:val="24"/>
          <w:szCs w:val="24"/>
        </w:rPr>
      </w:pPr>
    </w:p>
    <w:p w14:paraId="074C18CD" w14:textId="77777777" w:rsidR="00BC492D" w:rsidRPr="005A40D9" w:rsidRDefault="00BC492D" w:rsidP="00BC492D">
      <w:pPr>
        <w:pStyle w:val="PargrafodaLista"/>
        <w:numPr>
          <w:ilvl w:val="1"/>
          <w:numId w:val="27"/>
        </w:numPr>
        <w:tabs>
          <w:tab w:val="left" w:pos="763"/>
        </w:tabs>
        <w:spacing w:before="116" w:after="0" w:line="230" w:lineRule="auto"/>
        <w:ind w:right="228"/>
        <w:contextualSpacing/>
        <w:jc w:val="both"/>
        <w:rPr>
          <w:rFonts w:ascii="Arial" w:hAnsi="Arial" w:cs="Arial"/>
          <w:sz w:val="24"/>
          <w:szCs w:val="24"/>
        </w:rPr>
      </w:pPr>
      <w:r w:rsidRPr="005A40D9">
        <w:rPr>
          <w:rFonts w:ascii="Arial" w:hAnsi="Arial" w:cs="Arial"/>
          <w:b/>
          <w:sz w:val="24"/>
          <w:szCs w:val="24"/>
        </w:rPr>
        <w:t>Justificativa</w:t>
      </w:r>
      <w:r w:rsidRPr="005A40D9">
        <w:rPr>
          <w:rFonts w:ascii="Arial" w:hAnsi="Arial" w:cs="Arial"/>
          <w:b/>
          <w:spacing w:val="28"/>
          <w:sz w:val="24"/>
          <w:szCs w:val="24"/>
        </w:rPr>
        <w:t xml:space="preserve"> </w:t>
      </w:r>
      <w:r w:rsidRPr="005A40D9">
        <w:rPr>
          <w:rFonts w:ascii="Arial" w:hAnsi="Arial" w:cs="Arial"/>
          <w:b/>
          <w:sz w:val="24"/>
          <w:szCs w:val="24"/>
        </w:rPr>
        <w:t>para</w:t>
      </w:r>
      <w:r w:rsidRPr="005A40D9">
        <w:rPr>
          <w:rFonts w:ascii="Arial" w:hAnsi="Arial" w:cs="Arial"/>
          <w:b/>
          <w:spacing w:val="29"/>
          <w:sz w:val="24"/>
          <w:szCs w:val="24"/>
        </w:rPr>
        <w:t xml:space="preserve"> </w:t>
      </w:r>
      <w:r w:rsidRPr="005A40D9">
        <w:rPr>
          <w:rFonts w:ascii="Arial" w:hAnsi="Arial" w:cs="Arial"/>
          <w:b/>
          <w:sz w:val="24"/>
          <w:szCs w:val="24"/>
        </w:rPr>
        <w:t>adoção</w:t>
      </w:r>
      <w:r w:rsidRPr="005A40D9">
        <w:rPr>
          <w:rFonts w:ascii="Arial" w:hAnsi="Arial" w:cs="Arial"/>
          <w:b/>
          <w:spacing w:val="28"/>
          <w:sz w:val="24"/>
          <w:szCs w:val="24"/>
        </w:rPr>
        <w:t xml:space="preserve"> </w:t>
      </w:r>
      <w:r w:rsidRPr="005A40D9">
        <w:rPr>
          <w:rFonts w:ascii="Arial" w:hAnsi="Arial" w:cs="Arial"/>
          <w:b/>
          <w:sz w:val="24"/>
          <w:szCs w:val="24"/>
        </w:rPr>
        <w:t>do</w:t>
      </w:r>
      <w:r w:rsidRPr="005A40D9">
        <w:rPr>
          <w:rFonts w:ascii="Arial" w:hAnsi="Arial" w:cs="Arial"/>
          <w:b/>
          <w:spacing w:val="29"/>
          <w:sz w:val="24"/>
          <w:szCs w:val="24"/>
        </w:rPr>
        <w:t xml:space="preserve"> </w:t>
      </w:r>
      <w:r w:rsidRPr="005A40D9">
        <w:rPr>
          <w:rFonts w:ascii="Arial" w:hAnsi="Arial" w:cs="Arial"/>
          <w:b/>
          <w:sz w:val="24"/>
          <w:szCs w:val="24"/>
        </w:rPr>
        <w:t>Sistema</w:t>
      </w:r>
      <w:r w:rsidRPr="005A40D9">
        <w:rPr>
          <w:rFonts w:ascii="Arial" w:hAnsi="Arial" w:cs="Arial"/>
          <w:b/>
          <w:spacing w:val="28"/>
          <w:sz w:val="24"/>
          <w:szCs w:val="24"/>
        </w:rPr>
        <w:t xml:space="preserve"> </w:t>
      </w:r>
      <w:r w:rsidRPr="005A40D9">
        <w:rPr>
          <w:rFonts w:ascii="Arial" w:hAnsi="Arial" w:cs="Arial"/>
          <w:b/>
          <w:sz w:val="24"/>
          <w:szCs w:val="24"/>
        </w:rPr>
        <w:t>de</w:t>
      </w:r>
      <w:r w:rsidRPr="005A40D9">
        <w:rPr>
          <w:rFonts w:ascii="Arial" w:hAnsi="Arial" w:cs="Arial"/>
          <w:b/>
          <w:spacing w:val="29"/>
          <w:sz w:val="24"/>
          <w:szCs w:val="24"/>
        </w:rPr>
        <w:t xml:space="preserve"> </w:t>
      </w:r>
      <w:r w:rsidRPr="005A40D9">
        <w:rPr>
          <w:rFonts w:ascii="Arial" w:hAnsi="Arial" w:cs="Arial"/>
          <w:b/>
          <w:sz w:val="24"/>
          <w:szCs w:val="24"/>
        </w:rPr>
        <w:t>Registro</w:t>
      </w:r>
      <w:r w:rsidRPr="005A40D9">
        <w:rPr>
          <w:rFonts w:ascii="Arial" w:hAnsi="Arial" w:cs="Arial"/>
          <w:b/>
          <w:spacing w:val="28"/>
          <w:sz w:val="24"/>
          <w:szCs w:val="24"/>
        </w:rPr>
        <w:t xml:space="preserve"> </w:t>
      </w:r>
      <w:r w:rsidRPr="005A40D9">
        <w:rPr>
          <w:rFonts w:ascii="Arial" w:hAnsi="Arial" w:cs="Arial"/>
          <w:b/>
          <w:sz w:val="24"/>
          <w:szCs w:val="24"/>
        </w:rPr>
        <w:t>de</w:t>
      </w:r>
      <w:r w:rsidRPr="005A40D9">
        <w:rPr>
          <w:rFonts w:ascii="Arial" w:hAnsi="Arial" w:cs="Arial"/>
          <w:b/>
          <w:spacing w:val="29"/>
          <w:sz w:val="24"/>
          <w:szCs w:val="24"/>
        </w:rPr>
        <w:t xml:space="preserve"> </w:t>
      </w:r>
      <w:r w:rsidRPr="005A40D9">
        <w:rPr>
          <w:rFonts w:ascii="Arial" w:hAnsi="Arial" w:cs="Arial"/>
          <w:b/>
          <w:sz w:val="24"/>
          <w:szCs w:val="24"/>
        </w:rPr>
        <w:t>Preços</w:t>
      </w:r>
    </w:p>
    <w:p w14:paraId="0D60138B" w14:textId="77777777" w:rsidR="00BC492D" w:rsidRPr="005A40D9" w:rsidRDefault="00BC492D" w:rsidP="00BC492D">
      <w:pPr>
        <w:pStyle w:val="PargrafodaLista"/>
        <w:tabs>
          <w:tab w:val="left" w:pos="763"/>
        </w:tabs>
        <w:spacing w:before="116" w:line="230" w:lineRule="auto"/>
        <w:ind w:left="360" w:right="228"/>
        <w:jc w:val="both"/>
        <w:rPr>
          <w:rFonts w:ascii="Arial" w:hAnsi="Arial" w:cs="Arial"/>
          <w:sz w:val="24"/>
          <w:szCs w:val="24"/>
        </w:rPr>
      </w:pPr>
    </w:p>
    <w:p w14:paraId="39DA6F46" w14:textId="77777777" w:rsidR="00BC492D" w:rsidRPr="005A40D9" w:rsidRDefault="00BC492D" w:rsidP="00BC492D">
      <w:pPr>
        <w:pStyle w:val="PargrafodaLista"/>
        <w:tabs>
          <w:tab w:val="left" w:pos="763"/>
        </w:tabs>
        <w:spacing w:before="116" w:line="230" w:lineRule="auto"/>
        <w:ind w:left="0" w:right="228"/>
        <w:jc w:val="both"/>
        <w:rPr>
          <w:rFonts w:ascii="Arial" w:hAnsi="Arial" w:cs="Arial"/>
          <w:sz w:val="24"/>
          <w:szCs w:val="24"/>
        </w:rPr>
      </w:pPr>
      <w:r w:rsidRPr="005A40D9">
        <w:rPr>
          <w:rFonts w:ascii="Arial" w:hAnsi="Arial" w:cs="Arial"/>
          <w:spacing w:val="-14"/>
          <w:sz w:val="24"/>
          <w:szCs w:val="24"/>
        </w:rPr>
        <w:t xml:space="preserve">(  </w:t>
      </w:r>
      <w:r w:rsidR="005B6449" w:rsidRPr="005A40D9">
        <w:rPr>
          <w:rFonts w:ascii="Arial" w:hAnsi="Arial" w:cs="Arial"/>
          <w:spacing w:val="-14"/>
          <w:sz w:val="24"/>
          <w:szCs w:val="24"/>
        </w:rPr>
        <w:t xml:space="preserve"> </w:t>
      </w:r>
      <w:r w:rsidRPr="005A40D9">
        <w:rPr>
          <w:rFonts w:ascii="Arial" w:hAnsi="Arial" w:cs="Arial"/>
          <w:spacing w:val="-14"/>
          <w:sz w:val="24"/>
          <w:szCs w:val="24"/>
        </w:rPr>
        <w:t xml:space="preserve">)  </w:t>
      </w:r>
      <w:r w:rsidRPr="005A40D9">
        <w:rPr>
          <w:rFonts w:ascii="Arial" w:hAnsi="Arial" w:cs="Arial"/>
          <w:spacing w:val="-1"/>
          <w:sz w:val="24"/>
          <w:szCs w:val="24"/>
        </w:rPr>
        <w:t>quando,</w:t>
      </w:r>
      <w:r w:rsidRPr="005A40D9">
        <w:rPr>
          <w:rFonts w:ascii="Arial" w:hAnsi="Arial" w:cs="Arial"/>
          <w:spacing w:val="-14"/>
          <w:sz w:val="24"/>
          <w:szCs w:val="24"/>
        </w:rPr>
        <w:t xml:space="preserve"> </w:t>
      </w:r>
      <w:r w:rsidRPr="005A40D9">
        <w:rPr>
          <w:rFonts w:ascii="Arial" w:hAnsi="Arial" w:cs="Arial"/>
          <w:spacing w:val="-1"/>
          <w:sz w:val="24"/>
          <w:szCs w:val="24"/>
        </w:rPr>
        <w:t>pelas</w:t>
      </w:r>
      <w:r w:rsidRPr="005A40D9">
        <w:rPr>
          <w:rFonts w:ascii="Arial" w:hAnsi="Arial" w:cs="Arial"/>
          <w:spacing w:val="-14"/>
          <w:sz w:val="24"/>
          <w:szCs w:val="24"/>
        </w:rPr>
        <w:t xml:space="preserve"> </w:t>
      </w:r>
      <w:r w:rsidRPr="005A40D9">
        <w:rPr>
          <w:rFonts w:ascii="Arial" w:hAnsi="Arial" w:cs="Arial"/>
          <w:spacing w:val="-1"/>
          <w:sz w:val="24"/>
          <w:szCs w:val="24"/>
        </w:rPr>
        <w:t>características</w:t>
      </w:r>
      <w:r w:rsidRPr="005A40D9">
        <w:rPr>
          <w:rFonts w:ascii="Arial" w:hAnsi="Arial" w:cs="Arial"/>
          <w:spacing w:val="-14"/>
          <w:sz w:val="24"/>
          <w:szCs w:val="24"/>
        </w:rPr>
        <w:t xml:space="preserve"> </w:t>
      </w:r>
      <w:r w:rsidRPr="005A40D9">
        <w:rPr>
          <w:rFonts w:ascii="Arial" w:hAnsi="Arial" w:cs="Arial"/>
          <w:sz w:val="24"/>
          <w:szCs w:val="24"/>
        </w:rPr>
        <w:t>do</w:t>
      </w:r>
      <w:r w:rsidRPr="005A40D9">
        <w:rPr>
          <w:rFonts w:ascii="Arial" w:hAnsi="Arial" w:cs="Arial"/>
          <w:spacing w:val="-14"/>
          <w:sz w:val="24"/>
          <w:szCs w:val="24"/>
        </w:rPr>
        <w:t xml:space="preserve"> </w:t>
      </w:r>
      <w:r w:rsidRPr="005A40D9">
        <w:rPr>
          <w:rFonts w:ascii="Arial" w:hAnsi="Arial" w:cs="Arial"/>
          <w:sz w:val="24"/>
          <w:szCs w:val="24"/>
        </w:rPr>
        <w:t>bem</w:t>
      </w:r>
      <w:r w:rsidRPr="005A40D9">
        <w:rPr>
          <w:rFonts w:ascii="Arial" w:hAnsi="Arial" w:cs="Arial"/>
          <w:spacing w:val="-13"/>
          <w:sz w:val="24"/>
          <w:szCs w:val="24"/>
        </w:rPr>
        <w:t xml:space="preserve"> </w:t>
      </w:r>
      <w:r w:rsidRPr="005A40D9">
        <w:rPr>
          <w:rFonts w:ascii="Arial" w:hAnsi="Arial" w:cs="Arial"/>
          <w:sz w:val="24"/>
          <w:szCs w:val="24"/>
        </w:rPr>
        <w:t>ou</w:t>
      </w:r>
      <w:r w:rsidRPr="005A40D9">
        <w:rPr>
          <w:rFonts w:ascii="Arial" w:hAnsi="Arial" w:cs="Arial"/>
          <w:spacing w:val="-14"/>
          <w:sz w:val="24"/>
          <w:szCs w:val="24"/>
        </w:rPr>
        <w:t xml:space="preserve"> </w:t>
      </w:r>
      <w:r w:rsidRPr="005A40D9">
        <w:rPr>
          <w:rFonts w:ascii="Arial" w:hAnsi="Arial" w:cs="Arial"/>
          <w:sz w:val="24"/>
          <w:szCs w:val="24"/>
        </w:rPr>
        <w:t>serviço,</w:t>
      </w:r>
      <w:r w:rsidRPr="005A40D9">
        <w:rPr>
          <w:rFonts w:ascii="Arial" w:hAnsi="Arial" w:cs="Arial"/>
          <w:spacing w:val="-14"/>
          <w:sz w:val="24"/>
          <w:szCs w:val="24"/>
        </w:rPr>
        <w:t xml:space="preserve"> </w:t>
      </w:r>
      <w:r w:rsidRPr="005A40D9">
        <w:rPr>
          <w:rFonts w:ascii="Arial" w:hAnsi="Arial" w:cs="Arial"/>
          <w:sz w:val="24"/>
          <w:szCs w:val="24"/>
        </w:rPr>
        <w:t>houver</w:t>
      </w:r>
      <w:r w:rsidRPr="005A40D9">
        <w:rPr>
          <w:rFonts w:ascii="Arial" w:hAnsi="Arial" w:cs="Arial"/>
          <w:spacing w:val="-14"/>
          <w:sz w:val="24"/>
          <w:szCs w:val="24"/>
        </w:rPr>
        <w:t xml:space="preserve"> </w:t>
      </w:r>
      <w:r w:rsidRPr="005A40D9">
        <w:rPr>
          <w:rFonts w:ascii="Arial" w:hAnsi="Arial" w:cs="Arial"/>
          <w:sz w:val="24"/>
          <w:szCs w:val="24"/>
        </w:rPr>
        <w:t>necessidade</w:t>
      </w:r>
      <w:r w:rsidRPr="005A40D9">
        <w:rPr>
          <w:rFonts w:ascii="Arial" w:hAnsi="Arial" w:cs="Arial"/>
          <w:spacing w:val="-14"/>
          <w:sz w:val="24"/>
          <w:szCs w:val="24"/>
        </w:rPr>
        <w:t xml:space="preserve"> </w:t>
      </w:r>
      <w:r w:rsidRPr="005A40D9">
        <w:rPr>
          <w:rFonts w:ascii="Arial" w:hAnsi="Arial" w:cs="Arial"/>
          <w:sz w:val="24"/>
          <w:szCs w:val="24"/>
        </w:rPr>
        <w:t>de</w:t>
      </w:r>
      <w:r w:rsidRPr="005A40D9">
        <w:rPr>
          <w:rFonts w:ascii="Arial" w:hAnsi="Arial" w:cs="Arial"/>
          <w:spacing w:val="-14"/>
          <w:sz w:val="24"/>
          <w:szCs w:val="24"/>
        </w:rPr>
        <w:t xml:space="preserve"> </w:t>
      </w:r>
      <w:r w:rsidRPr="005A40D9">
        <w:rPr>
          <w:rFonts w:ascii="Arial" w:hAnsi="Arial" w:cs="Arial"/>
          <w:sz w:val="24"/>
          <w:szCs w:val="24"/>
        </w:rPr>
        <w:t>contratações</w:t>
      </w:r>
      <w:r w:rsidRPr="005A40D9">
        <w:rPr>
          <w:rFonts w:ascii="Arial" w:hAnsi="Arial" w:cs="Arial"/>
          <w:spacing w:val="-58"/>
          <w:sz w:val="24"/>
          <w:szCs w:val="24"/>
        </w:rPr>
        <w:t xml:space="preserve"> </w:t>
      </w:r>
      <w:r w:rsidRPr="005A40D9">
        <w:rPr>
          <w:rFonts w:ascii="Arial" w:hAnsi="Arial" w:cs="Arial"/>
          <w:sz w:val="24"/>
          <w:szCs w:val="24"/>
        </w:rPr>
        <w:t>frequentes,</w:t>
      </w:r>
      <w:r w:rsidRPr="005A40D9">
        <w:rPr>
          <w:rFonts w:ascii="Arial" w:hAnsi="Arial" w:cs="Arial"/>
          <w:spacing w:val="-2"/>
          <w:sz w:val="24"/>
          <w:szCs w:val="24"/>
        </w:rPr>
        <w:t xml:space="preserve"> </w:t>
      </w:r>
      <w:r w:rsidRPr="005A40D9">
        <w:rPr>
          <w:rFonts w:ascii="Arial" w:hAnsi="Arial" w:cs="Arial"/>
          <w:sz w:val="24"/>
          <w:szCs w:val="24"/>
        </w:rPr>
        <w:t>com maior</w:t>
      </w:r>
      <w:r w:rsidRPr="005A40D9">
        <w:rPr>
          <w:rFonts w:ascii="Arial" w:hAnsi="Arial" w:cs="Arial"/>
          <w:spacing w:val="-1"/>
          <w:sz w:val="24"/>
          <w:szCs w:val="24"/>
        </w:rPr>
        <w:t xml:space="preserve"> </w:t>
      </w:r>
      <w:r w:rsidRPr="005A40D9">
        <w:rPr>
          <w:rFonts w:ascii="Arial" w:hAnsi="Arial" w:cs="Arial"/>
          <w:sz w:val="24"/>
          <w:szCs w:val="24"/>
        </w:rPr>
        <w:t>celeridade</w:t>
      </w:r>
      <w:r w:rsidRPr="005A40D9">
        <w:rPr>
          <w:rFonts w:ascii="Arial" w:hAnsi="Arial" w:cs="Arial"/>
          <w:spacing w:val="-1"/>
          <w:sz w:val="24"/>
          <w:szCs w:val="24"/>
        </w:rPr>
        <w:t xml:space="preserve"> </w:t>
      </w:r>
      <w:r w:rsidRPr="005A40D9">
        <w:rPr>
          <w:rFonts w:ascii="Arial" w:hAnsi="Arial" w:cs="Arial"/>
          <w:sz w:val="24"/>
          <w:szCs w:val="24"/>
        </w:rPr>
        <w:t>e</w:t>
      </w:r>
      <w:r w:rsidRPr="005A40D9">
        <w:rPr>
          <w:rFonts w:ascii="Arial" w:hAnsi="Arial" w:cs="Arial"/>
          <w:spacing w:val="-1"/>
          <w:sz w:val="24"/>
          <w:szCs w:val="24"/>
        </w:rPr>
        <w:t xml:space="preserve"> </w:t>
      </w:r>
      <w:r w:rsidRPr="005A40D9">
        <w:rPr>
          <w:rFonts w:ascii="Arial" w:hAnsi="Arial" w:cs="Arial"/>
          <w:sz w:val="24"/>
          <w:szCs w:val="24"/>
        </w:rPr>
        <w:t>transparência.</w:t>
      </w:r>
    </w:p>
    <w:p w14:paraId="0BEB979D" w14:textId="77777777" w:rsidR="00BC492D" w:rsidRPr="005A40D9" w:rsidRDefault="00BC492D" w:rsidP="00BC492D">
      <w:pPr>
        <w:pStyle w:val="PargrafodaLista"/>
        <w:tabs>
          <w:tab w:val="left" w:pos="763"/>
        </w:tabs>
        <w:spacing w:before="116" w:line="230" w:lineRule="auto"/>
        <w:ind w:left="0" w:right="228"/>
        <w:jc w:val="both"/>
        <w:rPr>
          <w:rFonts w:ascii="Arial" w:hAnsi="Arial" w:cs="Arial"/>
          <w:sz w:val="24"/>
          <w:szCs w:val="24"/>
        </w:rPr>
      </w:pPr>
    </w:p>
    <w:p w14:paraId="68242AF0" w14:textId="77777777" w:rsidR="00BC492D" w:rsidRPr="005A40D9" w:rsidRDefault="00BC492D" w:rsidP="00BC492D">
      <w:pPr>
        <w:pStyle w:val="PargrafodaLista"/>
        <w:tabs>
          <w:tab w:val="left" w:pos="1955"/>
        </w:tabs>
        <w:spacing w:before="117" w:line="230" w:lineRule="auto"/>
        <w:ind w:left="0" w:right="228"/>
        <w:jc w:val="both"/>
        <w:rPr>
          <w:rFonts w:ascii="Arial" w:hAnsi="Arial" w:cs="Arial"/>
          <w:sz w:val="24"/>
          <w:szCs w:val="24"/>
        </w:rPr>
      </w:pPr>
      <w:r w:rsidRPr="005A40D9">
        <w:rPr>
          <w:rFonts w:ascii="Arial" w:hAnsi="Arial" w:cs="Arial"/>
          <w:sz w:val="24"/>
          <w:szCs w:val="24"/>
        </w:rPr>
        <w:t xml:space="preserve">( </w:t>
      </w:r>
      <w:r w:rsidR="005B6449" w:rsidRPr="005A40D9">
        <w:rPr>
          <w:rFonts w:ascii="Arial" w:hAnsi="Arial" w:cs="Arial"/>
          <w:sz w:val="24"/>
          <w:szCs w:val="24"/>
        </w:rPr>
        <w:t xml:space="preserve">  </w:t>
      </w:r>
      <w:r w:rsidRPr="005A40D9">
        <w:rPr>
          <w:rFonts w:ascii="Arial" w:hAnsi="Arial" w:cs="Arial"/>
          <w:sz w:val="24"/>
          <w:szCs w:val="24"/>
        </w:rPr>
        <w:t xml:space="preserve">  ) quando</w:t>
      </w:r>
      <w:r w:rsidRPr="005A40D9">
        <w:rPr>
          <w:rFonts w:ascii="Arial" w:hAnsi="Arial" w:cs="Arial"/>
          <w:spacing w:val="46"/>
          <w:sz w:val="24"/>
          <w:szCs w:val="24"/>
        </w:rPr>
        <w:t xml:space="preserve"> </w:t>
      </w:r>
      <w:r w:rsidRPr="005A40D9">
        <w:rPr>
          <w:rFonts w:ascii="Arial" w:hAnsi="Arial" w:cs="Arial"/>
          <w:sz w:val="24"/>
          <w:szCs w:val="24"/>
        </w:rPr>
        <w:t>for</w:t>
      </w:r>
      <w:r w:rsidRPr="005A40D9">
        <w:rPr>
          <w:rFonts w:ascii="Arial" w:hAnsi="Arial" w:cs="Arial"/>
          <w:spacing w:val="45"/>
          <w:sz w:val="24"/>
          <w:szCs w:val="24"/>
        </w:rPr>
        <w:t xml:space="preserve"> </w:t>
      </w:r>
      <w:r w:rsidRPr="005A40D9">
        <w:rPr>
          <w:rFonts w:ascii="Arial" w:hAnsi="Arial" w:cs="Arial"/>
          <w:sz w:val="24"/>
          <w:szCs w:val="24"/>
        </w:rPr>
        <w:t>conveniente</w:t>
      </w:r>
      <w:r w:rsidRPr="005A40D9">
        <w:rPr>
          <w:rFonts w:ascii="Arial" w:hAnsi="Arial" w:cs="Arial"/>
          <w:spacing w:val="46"/>
          <w:sz w:val="24"/>
          <w:szCs w:val="24"/>
        </w:rPr>
        <w:t xml:space="preserve"> </w:t>
      </w:r>
      <w:r w:rsidRPr="005A40D9">
        <w:rPr>
          <w:rFonts w:ascii="Arial" w:hAnsi="Arial" w:cs="Arial"/>
          <w:sz w:val="24"/>
          <w:szCs w:val="24"/>
        </w:rPr>
        <w:t>a</w:t>
      </w:r>
      <w:r w:rsidRPr="005A40D9">
        <w:rPr>
          <w:rFonts w:ascii="Arial" w:hAnsi="Arial" w:cs="Arial"/>
          <w:spacing w:val="45"/>
          <w:sz w:val="24"/>
          <w:szCs w:val="24"/>
        </w:rPr>
        <w:t xml:space="preserve"> </w:t>
      </w:r>
      <w:r w:rsidRPr="005A40D9">
        <w:rPr>
          <w:rFonts w:ascii="Arial" w:hAnsi="Arial" w:cs="Arial"/>
          <w:sz w:val="24"/>
          <w:szCs w:val="24"/>
        </w:rPr>
        <w:t>compra</w:t>
      </w:r>
      <w:r w:rsidRPr="005A40D9">
        <w:rPr>
          <w:rFonts w:ascii="Arial" w:hAnsi="Arial" w:cs="Arial"/>
          <w:spacing w:val="45"/>
          <w:sz w:val="24"/>
          <w:szCs w:val="24"/>
        </w:rPr>
        <w:t xml:space="preserve"> </w:t>
      </w:r>
      <w:r w:rsidRPr="005A40D9">
        <w:rPr>
          <w:rFonts w:ascii="Arial" w:hAnsi="Arial" w:cs="Arial"/>
          <w:sz w:val="24"/>
          <w:szCs w:val="24"/>
        </w:rPr>
        <w:t>de</w:t>
      </w:r>
      <w:r w:rsidRPr="005A40D9">
        <w:rPr>
          <w:rFonts w:ascii="Arial" w:hAnsi="Arial" w:cs="Arial"/>
          <w:spacing w:val="46"/>
          <w:sz w:val="24"/>
          <w:szCs w:val="24"/>
        </w:rPr>
        <w:t xml:space="preserve"> </w:t>
      </w:r>
      <w:r w:rsidRPr="005A40D9">
        <w:rPr>
          <w:rFonts w:ascii="Arial" w:hAnsi="Arial" w:cs="Arial"/>
          <w:sz w:val="24"/>
          <w:szCs w:val="24"/>
        </w:rPr>
        <w:t>bens</w:t>
      </w:r>
      <w:r w:rsidRPr="005A40D9">
        <w:rPr>
          <w:rFonts w:ascii="Arial" w:hAnsi="Arial" w:cs="Arial"/>
          <w:spacing w:val="45"/>
          <w:sz w:val="24"/>
          <w:szCs w:val="24"/>
        </w:rPr>
        <w:t xml:space="preserve"> </w:t>
      </w:r>
      <w:r w:rsidRPr="005A40D9">
        <w:rPr>
          <w:rFonts w:ascii="Arial" w:hAnsi="Arial" w:cs="Arial"/>
          <w:sz w:val="24"/>
          <w:szCs w:val="24"/>
        </w:rPr>
        <w:t>ou</w:t>
      </w:r>
      <w:r w:rsidRPr="005A40D9">
        <w:rPr>
          <w:rFonts w:ascii="Arial" w:hAnsi="Arial" w:cs="Arial"/>
          <w:spacing w:val="45"/>
          <w:sz w:val="24"/>
          <w:szCs w:val="24"/>
        </w:rPr>
        <w:t xml:space="preserve"> </w:t>
      </w:r>
      <w:r w:rsidRPr="005A40D9">
        <w:rPr>
          <w:rFonts w:ascii="Arial" w:hAnsi="Arial" w:cs="Arial"/>
          <w:sz w:val="24"/>
          <w:szCs w:val="24"/>
        </w:rPr>
        <w:t>a</w:t>
      </w:r>
      <w:r w:rsidRPr="005A40D9">
        <w:rPr>
          <w:rFonts w:ascii="Arial" w:hAnsi="Arial" w:cs="Arial"/>
          <w:spacing w:val="45"/>
          <w:sz w:val="24"/>
          <w:szCs w:val="24"/>
        </w:rPr>
        <w:t xml:space="preserve"> </w:t>
      </w:r>
      <w:r w:rsidRPr="005A40D9">
        <w:rPr>
          <w:rFonts w:ascii="Arial" w:hAnsi="Arial" w:cs="Arial"/>
          <w:sz w:val="24"/>
          <w:szCs w:val="24"/>
        </w:rPr>
        <w:t>contratação</w:t>
      </w:r>
      <w:r w:rsidRPr="005A40D9">
        <w:rPr>
          <w:rFonts w:ascii="Arial" w:hAnsi="Arial" w:cs="Arial"/>
          <w:spacing w:val="46"/>
          <w:sz w:val="24"/>
          <w:szCs w:val="24"/>
        </w:rPr>
        <w:t xml:space="preserve"> </w:t>
      </w:r>
      <w:r w:rsidRPr="005A40D9">
        <w:rPr>
          <w:rFonts w:ascii="Arial" w:hAnsi="Arial" w:cs="Arial"/>
          <w:sz w:val="24"/>
          <w:szCs w:val="24"/>
        </w:rPr>
        <w:t>de</w:t>
      </w:r>
      <w:r w:rsidRPr="005A40D9">
        <w:rPr>
          <w:rFonts w:ascii="Arial" w:hAnsi="Arial" w:cs="Arial"/>
          <w:spacing w:val="45"/>
          <w:sz w:val="24"/>
          <w:szCs w:val="24"/>
        </w:rPr>
        <w:t xml:space="preserve"> </w:t>
      </w:r>
      <w:r w:rsidRPr="005A40D9">
        <w:rPr>
          <w:rFonts w:ascii="Arial" w:hAnsi="Arial" w:cs="Arial"/>
          <w:sz w:val="24"/>
          <w:szCs w:val="24"/>
        </w:rPr>
        <w:t>serviços</w:t>
      </w:r>
      <w:r w:rsidRPr="005A40D9">
        <w:rPr>
          <w:rFonts w:ascii="Arial" w:hAnsi="Arial" w:cs="Arial"/>
          <w:spacing w:val="46"/>
          <w:sz w:val="24"/>
          <w:szCs w:val="24"/>
        </w:rPr>
        <w:t xml:space="preserve"> </w:t>
      </w:r>
      <w:r w:rsidRPr="005A40D9">
        <w:rPr>
          <w:rFonts w:ascii="Arial" w:hAnsi="Arial" w:cs="Arial"/>
          <w:sz w:val="24"/>
          <w:szCs w:val="24"/>
        </w:rPr>
        <w:t>para</w:t>
      </w:r>
      <w:r w:rsidRPr="005A40D9">
        <w:rPr>
          <w:rFonts w:ascii="Arial" w:hAnsi="Arial" w:cs="Arial"/>
          <w:spacing w:val="-59"/>
          <w:sz w:val="24"/>
          <w:szCs w:val="24"/>
        </w:rPr>
        <w:t xml:space="preserve"> </w:t>
      </w:r>
      <w:r w:rsidRPr="005A40D9">
        <w:rPr>
          <w:rFonts w:ascii="Arial" w:hAnsi="Arial" w:cs="Arial"/>
          <w:sz w:val="24"/>
          <w:szCs w:val="24"/>
        </w:rPr>
        <w:t>atendimento</w:t>
      </w:r>
      <w:r w:rsidRPr="005A40D9">
        <w:rPr>
          <w:rFonts w:ascii="Arial" w:hAnsi="Arial" w:cs="Arial"/>
          <w:spacing w:val="-1"/>
          <w:sz w:val="24"/>
          <w:szCs w:val="24"/>
        </w:rPr>
        <w:t xml:space="preserve"> </w:t>
      </w:r>
      <w:r w:rsidRPr="005A40D9">
        <w:rPr>
          <w:rFonts w:ascii="Arial" w:hAnsi="Arial" w:cs="Arial"/>
          <w:sz w:val="24"/>
          <w:szCs w:val="24"/>
        </w:rPr>
        <w:t>a</w:t>
      </w:r>
      <w:r w:rsidRPr="005A40D9">
        <w:rPr>
          <w:rFonts w:ascii="Arial" w:hAnsi="Arial" w:cs="Arial"/>
          <w:spacing w:val="-2"/>
          <w:sz w:val="24"/>
          <w:szCs w:val="24"/>
        </w:rPr>
        <w:t xml:space="preserve"> </w:t>
      </w:r>
      <w:r w:rsidRPr="005A40D9">
        <w:rPr>
          <w:rFonts w:ascii="Arial" w:hAnsi="Arial" w:cs="Arial"/>
          <w:sz w:val="24"/>
          <w:szCs w:val="24"/>
        </w:rPr>
        <w:t>mais</w:t>
      </w:r>
      <w:r w:rsidRPr="005A40D9">
        <w:rPr>
          <w:rFonts w:ascii="Arial" w:hAnsi="Arial" w:cs="Arial"/>
          <w:spacing w:val="-1"/>
          <w:sz w:val="24"/>
          <w:szCs w:val="24"/>
        </w:rPr>
        <w:t xml:space="preserve"> </w:t>
      </w:r>
      <w:r w:rsidRPr="005A40D9">
        <w:rPr>
          <w:rFonts w:ascii="Arial" w:hAnsi="Arial" w:cs="Arial"/>
          <w:sz w:val="24"/>
          <w:szCs w:val="24"/>
        </w:rPr>
        <w:t>de</w:t>
      </w:r>
      <w:r w:rsidRPr="005A40D9">
        <w:rPr>
          <w:rFonts w:ascii="Arial" w:hAnsi="Arial" w:cs="Arial"/>
          <w:spacing w:val="-2"/>
          <w:sz w:val="24"/>
          <w:szCs w:val="24"/>
        </w:rPr>
        <w:t xml:space="preserve"> </w:t>
      </w:r>
      <w:r w:rsidRPr="005A40D9">
        <w:rPr>
          <w:rFonts w:ascii="Arial" w:hAnsi="Arial" w:cs="Arial"/>
          <w:sz w:val="24"/>
          <w:szCs w:val="24"/>
        </w:rPr>
        <w:t>um</w:t>
      </w:r>
      <w:r w:rsidRPr="005A40D9">
        <w:rPr>
          <w:rFonts w:ascii="Arial" w:hAnsi="Arial" w:cs="Arial"/>
          <w:spacing w:val="-2"/>
          <w:sz w:val="24"/>
          <w:szCs w:val="24"/>
        </w:rPr>
        <w:t xml:space="preserve"> </w:t>
      </w:r>
      <w:r w:rsidRPr="005A40D9">
        <w:rPr>
          <w:rFonts w:ascii="Arial" w:hAnsi="Arial" w:cs="Arial"/>
          <w:sz w:val="24"/>
          <w:szCs w:val="24"/>
        </w:rPr>
        <w:t>órgão</w:t>
      </w:r>
      <w:r w:rsidRPr="005A40D9">
        <w:rPr>
          <w:rFonts w:ascii="Arial" w:hAnsi="Arial" w:cs="Arial"/>
          <w:spacing w:val="-1"/>
          <w:sz w:val="24"/>
          <w:szCs w:val="24"/>
        </w:rPr>
        <w:t xml:space="preserve"> </w:t>
      </w:r>
      <w:r w:rsidRPr="005A40D9">
        <w:rPr>
          <w:rFonts w:ascii="Arial" w:hAnsi="Arial" w:cs="Arial"/>
          <w:sz w:val="24"/>
          <w:szCs w:val="24"/>
        </w:rPr>
        <w:t>ou</w:t>
      </w:r>
      <w:r w:rsidRPr="005A40D9">
        <w:rPr>
          <w:rFonts w:ascii="Arial" w:hAnsi="Arial" w:cs="Arial"/>
          <w:spacing w:val="-2"/>
          <w:sz w:val="24"/>
          <w:szCs w:val="24"/>
        </w:rPr>
        <w:t xml:space="preserve"> </w:t>
      </w:r>
      <w:r w:rsidRPr="005A40D9">
        <w:rPr>
          <w:rFonts w:ascii="Arial" w:hAnsi="Arial" w:cs="Arial"/>
          <w:sz w:val="24"/>
          <w:szCs w:val="24"/>
        </w:rPr>
        <w:t>entidade,</w:t>
      </w:r>
      <w:r w:rsidRPr="005A40D9">
        <w:rPr>
          <w:rFonts w:ascii="Arial" w:hAnsi="Arial" w:cs="Arial"/>
          <w:spacing w:val="-1"/>
          <w:sz w:val="24"/>
          <w:szCs w:val="24"/>
        </w:rPr>
        <w:t xml:space="preserve"> </w:t>
      </w:r>
      <w:r w:rsidRPr="005A40D9">
        <w:rPr>
          <w:rFonts w:ascii="Arial" w:hAnsi="Arial" w:cs="Arial"/>
          <w:sz w:val="24"/>
          <w:szCs w:val="24"/>
        </w:rPr>
        <w:t>ou</w:t>
      </w:r>
      <w:r w:rsidRPr="005A40D9">
        <w:rPr>
          <w:rFonts w:ascii="Arial" w:hAnsi="Arial" w:cs="Arial"/>
          <w:spacing w:val="-2"/>
          <w:sz w:val="24"/>
          <w:szCs w:val="24"/>
        </w:rPr>
        <w:t xml:space="preserve"> </w:t>
      </w:r>
      <w:r w:rsidRPr="005A40D9">
        <w:rPr>
          <w:rFonts w:ascii="Arial" w:hAnsi="Arial" w:cs="Arial"/>
          <w:sz w:val="24"/>
          <w:szCs w:val="24"/>
        </w:rPr>
        <w:t>a</w:t>
      </w:r>
      <w:r w:rsidRPr="005A40D9">
        <w:rPr>
          <w:rFonts w:ascii="Arial" w:hAnsi="Arial" w:cs="Arial"/>
          <w:spacing w:val="-2"/>
          <w:sz w:val="24"/>
          <w:szCs w:val="24"/>
        </w:rPr>
        <w:t xml:space="preserve"> </w:t>
      </w:r>
      <w:r w:rsidRPr="005A40D9">
        <w:rPr>
          <w:rFonts w:ascii="Arial" w:hAnsi="Arial" w:cs="Arial"/>
          <w:sz w:val="24"/>
          <w:szCs w:val="24"/>
        </w:rPr>
        <w:t>programas</w:t>
      </w:r>
      <w:r w:rsidRPr="005A40D9">
        <w:rPr>
          <w:rFonts w:ascii="Arial" w:hAnsi="Arial" w:cs="Arial"/>
          <w:spacing w:val="-1"/>
          <w:sz w:val="24"/>
          <w:szCs w:val="24"/>
        </w:rPr>
        <w:t xml:space="preserve"> </w:t>
      </w:r>
      <w:r w:rsidRPr="005A40D9">
        <w:rPr>
          <w:rFonts w:ascii="Arial" w:hAnsi="Arial" w:cs="Arial"/>
          <w:sz w:val="24"/>
          <w:szCs w:val="24"/>
        </w:rPr>
        <w:t>de</w:t>
      </w:r>
      <w:r w:rsidRPr="005A40D9">
        <w:rPr>
          <w:rFonts w:ascii="Arial" w:hAnsi="Arial" w:cs="Arial"/>
          <w:spacing w:val="-2"/>
          <w:sz w:val="24"/>
          <w:szCs w:val="24"/>
        </w:rPr>
        <w:t xml:space="preserve"> </w:t>
      </w:r>
      <w:r w:rsidRPr="005A40D9">
        <w:rPr>
          <w:rFonts w:ascii="Arial" w:hAnsi="Arial" w:cs="Arial"/>
          <w:sz w:val="24"/>
          <w:szCs w:val="24"/>
        </w:rPr>
        <w:t>governo;</w:t>
      </w:r>
      <w:r w:rsidRPr="005A40D9">
        <w:rPr>
          <w:rFonts w:ascii="Arial" w:hAnsi="Arial" w:cs="Arial"/>
          <w:spacing w:val="-2"/>
          <w:sz w:val="24"/>
          <w:szCs w:val="24"/>
        </w:rPr>
        <w:t xml:space="preserve"> </w:t>
      </w:r>
      <w:r w:rsidRPr="005A40D9">
        <w:rPr>
          <w:rFonts w:ascii="Arial" w:hAnsi="Arial" w:cs="Arial"/>
          <w:sz w:val="24"/>
          <w:szCs w:val="24"/>
        </w:rPr>
        <w:t>e</w:t>
      </w:r>
    </w:p>
    <w:p w14:paraId="4E902F46" w14:textId="77777777" w:rsidR="00BC492D" w:rsidRPr="005A40D9" w:rsidRDefault="00BC492D" w:rsidP="00BC492D">
      <w:pPr>
        <w:pStyle w:val="PargrafodaLista"/>
        <w:tabs>
          <w:tab w:val="left" w:pos="1955"/>
        </w:tabs>
        <w:spacing w:before="117" w:line="230" w:lineRule="auto"/>
        <w:ind w:left="0" w:right="228"/>
        <w:jc w:val="both"/>
        <w:rPr>
          <w:rFonts w:ascii="Arial" w:hAnsi="Arial" w:cs="Arial"/>
          <w:sz w:val="24"/>
          <w:szCs w:val="24"/>
        </w:rPr>
      </w:pPr>
    </w:p>
    <w:p w14:paraId="0C727476" w14:textId="77777777" w:rsidR="00BC492D" w:rsidRPr="005A40D9" w:rsidRDefault="00BC492D" w:rsidP="00BC492D">
      <w:pPr>
        <w:pStyle w:val="PargrafodaLista"/>
        <w:tabs>
          <w:tab w:val="left" w:pos="1908"/>
        </w:tabs>
        <w:spacing w:before="118" w:line="230" w:lineRule="auto"/>
        <w:ind w:left="0" w:right="228"/>
        <w:jc w:val="both"/>
        <w:rPr>
          <w:rFonts w:ascii="Arial" w:hAnsi="Arial" w:cs="Arial"/>
          <w:sz w:val="24"/>
          <w:szCs w:val="24"/>
        </w:rPr>
      </w:pPr>
      <w:r w:rsidRPr="005A40D9">
        <w:rPr>
          <w:rFonts w:ascii="Arial" w:hAnsi="Arial" w:cs="Arial"/>
          <w:sz w:val="24"/>
          <w:szCs w:val="24"/>
        </w:rPr>
        <w:t xml:space="preserve">(  </w:t>
      </w:r>
      <w:r w:rsidR="005B6449" w:rsidRPr="005A40D9">
        <w:rPr>
          <w:rFonts w:ascii="Arial" w:hAnsi="Arial" w:cs="Arial"/>
          <w:sz w:val="24"/>
          <w:szCs w:val="24"/>
        </w:rPr>
        <w:t xml:space="preserve">  </w:t>
      </w:r>
      <w:r w:rsidRPr="005A40D9">
        <w:rPr>
          <w:rFonts w:ascii="Arial" w:hAnsi="Arial" w:cs="Arial"/>
          <w:sz w:val="24"/>
          <w:szCs w:val="24"/>
        </w:rPr>
        <w:t>) quando, pela natureza do objeto, não for possível definir previamente o quantitativo</w:t>
      </w:r>
      <w:r w:rsidRPr="005A40D9">
        <w:rPr>
          <w:rFonts w:ascii="Arial" w:hAnsi="Arial" w:cs="Arial"/>
          <w:spacing w:val="-59"/>
          <w:sz w:val="24"/>
          <w:szCs w:val="24"/>
        </w:rPr>
        <w:t xml:space="preserve"> </w:t>
      </w:r>
      <w:r w:rsidRPr="005A40D9">
        <w:rPr>
          <w:rFonts w:ascii="Arial" w:hAnsi="Arial" w:cs="Arial"/>
          <w:sz w:val="24"/>
          <w:szCs w:val="24"/>
        </w:rPr>
        <w:t>a</w:t>
      </w:r>
      <w:r w:rsidRPr="005A40D9">
        <w:rPr>
          <w:rFonts w:ascii="Arial" w:hAnsi="Arial" w:cs="Arial"/>
          <w:spacing w:val="-2"/>
          <w:sz w:val="24"/>
          <w:szCs w:val="24"/>
        </w:rPr>
        <w:t xml:space="preserve"> </w:t>
      </w:r>
      <w:r w:rsidRPr="005A40D9">
        <w:rPr>
          <w:rFonts w:ascii="Arial" w:hAnsi="Arial" w:cs="Arial"/>
          <w:sz w:val="24"/>
          <w:szCs w:val="24"/>
        </w:rPr>
        <w:t>ser demandado</w:t>
      </w:r>
      <w:r w:rsidRPr="005A40D9">
        <w:rPr>
          <w:rFonts w:ascii="Arial" w:hAnsi="Arial" w:cs="Arial"/>
          <w:spacing w:val="-1"/>
          <w:sz w:val="24"/>
          <w:szCs w:val="24"/>
        </w:rPr>
        <w:t xml:space="preserve"> </w:t>
      </w:r>
      <w:r w:rsidRPr="005A40D9">
        <w:rPr>
          <w:rFonts w:ascii="Arial" w:hAnsi="Arial" w:cs="Arial"/>
          <w:sz w:val="24"/>
          <w:szCs w:val="24"/>
        </w:rPr>
        <w:t>pela Administração Pública.</w:t>
      </w:r>
    </w:p>
    <w:p w14:paraId="1DEA9927" w14:textId="77777777" w:rsidR="005B6449" w:rsidRPr="005A40D9" w:rsidRDefault="005B6449" w:rsidP="00BC492D">
      <w:pPr>
        <w:pStyle w:val="PargrafodaLista"/>
        <w:tabs>
          <w:tab w:val="left" w:pos="1908"/>
        </w:tabs>
        <w:spacing w:before="118" w:line="230" w:lineRule="auto"/>
        <w:ind w:left="0" w:right="228"/>
        <w:jc w:val="both"/>
        <w:rPr>
          <w:rFonts w:ascii="Arial" w:hAnsi="Arial" w:cs="Arial"/>
          <w:sz w:val="24"/>
          <w:szCs w:val="24"/>
        </w:rPr>
      </w:pPr>
      <w:r w:rsidRPr="005A40D9">
        <w:rPr>
          <w:rFonts w:ascii="Arial" w:hAnsi="Arial" w:cs="Arial"/>
          <w:sz w:val="24"/>
          <w:szCs w:val="24"/>
        </w:rPr>
        <w:t>( X ) Não se aplica.</w:t>
      </w:r>
    </w:p>
    <w:p w14:paraId="4C022F2E" w14:textId="77777777" w:rsidR="005B6449" w:rsidRPr="005A40D9" w:rsidRDefault="005B6449" w:rsidP="00BC492D">
      <w:pPr>
        <w:pStyle w:val="PargrafodaLista"/>
        <w:tabs>
          <w:tab w:val="left" w:pos="1908"/>
        </w:tabs>
        <w:spacing w:before="118" w:line="230" w:lineRule="auto"/>
        <w:ind w:left="0" w:right="228"/>
        <w:jc w:val="both"/>
        <w:rPr>
          <w:rFonts w:ascii="Arial" w:hAnsi="Arial" w:cs="Arial"/>
          <w:sz w:val="24"/>
          <w:szCs w:val="24"/>
        </w:rPr>
      </w:pPr>
    </w:p>
    <w:p w14:paraId="0AD8D287" w14:textId="77777777" w:rsidR="005B6449" w:rsidRPr="005A40D9" w:rsidRDefault="005B6449" w:rsidP="00BC492D">
      <w:pPr>
        <w:pStyle w:val="PargrafodaLista"/>
        <w:tabs>
          <w:tab w:val="left" w:pos="1908"/>
        </w:tabs>
        <w:spacing w:before="118" w:line="230" w:lineRule="auto"/>
        <w:ind w:left="0" w:right="228"/>
        <w:jc w:val="both"/>
        <w:rPr>
          <w:rFonts w:ascii="Arial" w:hAnsi="Arial" w:cs="Arial"/>
          <w:sz w:val="24"/>
          <w:szCs w:val="24"/>
        </w:rPr>
      </w:pPr>
    </w:p>
    <w:p w14:paraId="3B113E37" w14:textId="77777777" w:rsidR="005B6449" w:rsidRPr="005A40D9" w:rsidRDefault="005B6449" w:rsidP="00BC492D">
      <w:pPr>
        <w:pStyle w:val="PargrafodaLista"/>
        <w:tabs>
          <w:tab w:val="left" w:pos="1908"/>
        </w:tabs>
        <w:spacing w:before="118" w:line="230" w:lineRule="auto"/>
        <w:ind w:left="0" w:right="228"/>
        <w:jc w:val="both"/>
        <w:rPr>
          <w:rFonts w:ascii="Arial" w:hAnsi="Arial" w:cs="Arial"/>
          <w:sz w:val="24"/>
          <w:szCs w:val="24"/>
        </w:rPr>
      </w:pPr>
    </w:p>
    <w:p w14:paraId="1F8C8E29" w14:textId="77777777" w:rsidR="00BC492D" w:rsidRPr="005A40D9" w:rsidRDefault="00BC492D" w:rsidP="00BC492D">
      <w:pPr>
        <w:rPr>
          <w:rFonts w:cs="Arial"/>
          <w:sz w:val="24"/>
          <w:szCs w:val="24"/>
        </w:rPr>
      </w:pPr>
    </w:p>
    <w:p w14:paraId="6E368DFD" w14:textId="77777777" w:rsidR="00BC492D" w:rsidRPr="005A40D9" w:rsidRDefault="00BC492D" w:rsidP="005B6449">
      <w:pPr>
        <w:pStyle w:val="Ttulo2"/>
        <w:numPr>
          <w:ilvl w:val="0"/>
          <w:numId w:val="27"/>
        </w:numPr>
        <w:spacing w:after="35" w:line="267" w:lineRule="auto"/>
        <w:jc w:val="both"/>
        <w:rPr>
          <w:rFonts w:ascii="Arial" w:hAnsi="Arial" w:cs="Arial"/>
          <w:b/>
          <w:bCs/>
          <w:color w:val="auto"/>
          <w:sz w:val="24"/>
          <w:szCs w:val="24"/>
        </w:rPr>
      </w:pPr>
      <w:r w:rsidRPr="005A40D9">
        <w:rPr>
          <w:rFonts w:ascii="Arial" w:hAnsi="Arial" w:cs="Arial"/>
          <w:b/>
          <w:bCs/>
          <w:color w:val="auto"/>
          <w:sz w:val="24"/>
          <w:szCs w:val="24"/>
        </w:rPr>
        <w:lastRenderedPageBreak/>
        <w:t xml:space="preserve">DAS ESPECIFICAÇÕES </w:t>
      </w:r>
    </w:p>
    <w:p w14:paraId="3DF20D9C" w14:textId="77777777" w:rsidR="005B6449" w:rsidRPr="005A40D9" w:rsidRDefault="005B6449" w:rsidP="009A1521">
      <w:pPr>
        <w:pStyle w:val="PargrafodaLista"/>
        <w:ind w:left="360"/>
      </w:pPr>
    </w:p>
    <w:tbl>
      <w:tblPr>
        <w:tblW w:w="9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3969"/>
        <w:gridCol w:w="709"/>
        <w:gridCol w:w="674"/>
        <w:gridCol w:w="1701"/>
        <w:gridCol w:w="1434"/>
      </w:tblGrid>
      <w:tr w:rsidR="009A1521" w:rsidRPr="009A1521" w14:paraId="349024DB" w14:textId="77777777" w:rsidTr="009A1521">
        <w:trPr>
          <w:trHeight w:val="300"/>
          <w:jc w:val="center"/>
        </w:trPr>
        <w:tc>
          <w:tcPr>
            <w:tcW w:w="567" w:type="dxa"/>
            <w:noWrap/>
            <w:vAlign w:val="bottom"/>
            <w:hideMark/>
          </w:tcPr>
          <w:p w14:paraId="0A00E654" w14:textId="77777777" w:rsidR="009A1521" w:rsidRPr="009A1521" w:rsidRDefault="009A1521" w:rsidP="009A1521">
            <w:pPr>
              <w:widowControl w:val="0"/>
              <w:spacing w:after="120"/>
              <w:jc w:val="both"/>
              <w:rPr>
                <w:rFonts w:cs="Arial"/>
                <w:sz w:val="16"/>
                <w:szCs w:val="16"/>
                <w:lang w:val="pt-BR"/>
              </w:rPr>
            </w:pPr>
            <w:r w:rsidRPr="009A1521">
              <w:rPr>
                <w:rFonts w:cs="Arial"/>
                <w:sz w:val="16"/>
                <w:szCs w:val="16"/>
                <w:lang w:val="pt-BR"/>
              </w:rPr>
              <w:t>ITEM</w:t>
            </w:r>
          </w:p>
        </w:tc>
        <w:tc>
          <w:tcPr>
            <w:tcW w:w="3969" w:type="dxa"/>
            <w:noWrap/>
            <w:vAlign w:val="bottom"/>
            <w:hideMark/>
          </w:tcPr>
          <w:p w14:paraId="5F90D105" w14:textId="77777777" w:rsidR="009A1521" w:rsidRPr="009A1521" w:rsidRDefault="009A1521" w:rsidP="009A1521">
            <w:pPr>
              <w:widowControl w:val="0"/>
              <w:spacing w:after="120"/>
              <w:jc w:val="both"/>
              <w:rPr>
                <w:rFonts w:cs="Arial"/>
                <w:sz w:val="16"/>
                <w:szCs w:val="16"/>
                <w:lang w:val="pt-BR"/>
              </w:rPr>
            </w:pPr>
            <w:r w:rsidRPr="009A1521">
              <w:rPr>
                <w:rFonts w:cs="Arial"/>
                <w:sz w:val="16"/>
                <w:szCs w:val="16"/>
                <w:lang w:val="pt-BR"/>
              </w:rPr>
              <w:t>DESCRIÇÃO DO PRODUTO</w:t>
            </w:r>
          </w:p>
        </w:tc>
        <w:tc>
          <w:tcPr>
            <w:tcW w:w="709" w:type="dxa"/>
            <w:hideMark/>
          </w:tcPr>
          <w:p w14:paraId="51AFA8F9" w14:textId="77777777" w:rsidR="009A1521" w:rsidRPr="009A1521" w:rsidRDefault="009A1521" w:rsidP="009A1521">
            <w:pPr>
              <w:widowControl w:val="0"/>
              <w:spacing w:after="120"/>
              <w:jc w:val="both"/>
              <w:rPr>
                <w:rFonts w:cs="Arial"/>
                <w:sz w:val="16"/>
                <w:szCs w:val="16"/>
                <w:lang w:val="pt-BR"/>
              </w:rPr>
            </w:pPr>
            <w:r w:rsidRPr="009A1521">
              <w:rPr>
                <w:rFonts w:cs="Arial"/>
                <w:sz w:val="16"/>
                <w:szCs w:val="16"/>
                <w:lang w:val="pt-BR"/>
              </w:rPr>
              <w:t>UNID</w:t>
            </w:r>
          </w:p>
        </w:tc>
        <w:tc>
          <w:tcPr>
            <w:tcW w:w="674" w:type="dxa"/>
            <w:noWrap/>
            <w:vAlign w:val="bottom"/>
            <w:hideMark/>
          </w:tcPr>
          <w:p w14:paraId="5AF23178" w14:textId="77777777" w:rsidR="009A1521" w:rsidRPr="009A1521" w:rsidRDefault="009A1521" w:rsidP="009A1521">
            <w:pPr>
              <w:widowControl w:val="0"/>
              <w:spacing w:after="120"/>
              <w:jc w:val="both"/>
              <w:rPr>
                <w:rFonts w:cs="Arial"/>
                <w:sz w:val="16"/>
                <w:szCs w:val="16"/>
                <w:lang w:val="pt-BR"/>
              </w:rPr>
            </w:pPr>
            <w:r w:rsidRPr="009A1521">
              <w:rPr>
                <w:rFonts w:cs="Arial"/>
                <w:sz w:val="16"/>
                <w:szCs w:val="16"/>
                <w:lang w:val="pt-BR"/>
              </w:rPr>
              <w:t>QTDE</w:t>
            </w:r>
          </w:p>
        </w:tc>
        <w:tc>
          <w:tcPr>
            <w:tcW w:w="1701" w:type="dxa"/>
            <w:noWrap/>
            <w:vAlign w:val="bottom"/>
            <w:hideMark/>
          </w:tcPr>
          <w:p w14:paraId="1860C0B5" w14:textId="77777777" w:rsidR="009A1521" w:rsidRPr="009A1521" w:rsidRDefault="009A1521" w:rsidP="009A1521">
            <w:pPr>
              <w:widowControl w:val="0"/>
              <w:spacing w:after="120"/>
              <w:jc w:val="both"/>
              <w:rPr>
                <w:rFonts w:cs="Arial"/>
                <w:sz w:val="16"/>
                <w:szCs w:val="16"/>
                <w:lang w:val="pt-BR"/>
              </w:rPr>
            </w:pPr>
            <w:r w:rsidRPr="009A1521">
              <w:rPr>
                <w:rFonts w:cs="Arial"/>
                <w:sz w:val="16"/>
                <w:szCs w:val="16"/>
                <w:lang w:val="pt-BR"/>
              </w:rPr>
              <w:t>V.UNITARIO</w:t>
            </w:r>
          </w:p>
        </w:tc>
        <w:tc>
          <w:tcPr>
            <w:tcW w:w="1434" w:type="dxa"/>
            <w:vAlign w:val="bottom"/>
            <w:hideMark/>
          </w:tcPr>
          <w:p w14:paraId="52CD99BF" w14:textId="77777777" w:rsidR="009A1521" w:rsidRPr="009A1521" w:rsidRDefault="009A1521" w:rsidP="009A1521">
            <w:pPr>
              <w:widowControl w:val="0"/>
              <w:spacing w:after="120"/>
              <w:jc w:val="both"/>
              <w:rPr>
                <w:rFonts w:cs="Arial"/>
                <w:sz w:val="16"/>
                <w:szCs w:val="16"/>
                <w:lang w:val="pt-BR"/>
              </w:rPr>
            </w:pPr>
            <w:r w:rsidRPr="009A1521">
              <w:rPr>
                <w:rFonts w:cs="Arial"/>
                <w:sz w:val="16"/>
                <w:szCs w:val="16"/>
                <w:lang w:val="pt-BR"/>
              </w:rPr>
              <w:t>V.TOTAL</w:t>
            </w:r>
          </w:p>
        </w:tc>
      </w:tr>
      <w:tr w:rsidR="009A1521" w:rsidRPr="009A1521" w14:paraId="11A33CF2" w14:textId="77777777" w:rsidTr="009A1521">
        <w:trPr>
          <w:trHeight w:val="300"/>
          <w:jc w:val="center"/>
        </w:trPr>
        <w:tc>
          <w:tcPr>
            <w:tcW w:w="567" w:type="dxa"/>
            <w:noWrap/>
            <w:vAlign w:val="bottom"/>
            <w:hideMark/>
          </w:tcPr>
          <w:p w14:paraId="18E2B1B0" w14:textId="77777777" w:rsidR="009A1521" w:rsidRPr="009A1521" w:rsidRDefault="009A1521" w:rsidP="009A1521">
            <w:pPr>
              <w:widowControl w:val="0"/>
              <w:spacing w:after="120"/>
              <w:jc w:val="both"/>
              <w:rPr>
                <w:rFonts w:cs="Arial"/>
                <w:sz w:val="16"/>
                <w:szCs w:val="16"/>
                <w:lang w:val="pt-BR"/>
              </w:rPr>
            </w:pPr>
            <w:r w:rsidRPr="009A1521">
              <w:rPr>
                <w:rFonts w:cs="Arial"/>
                <w:sz w:val="16"/>
                <w:szCs w:val="16"/>
                <w:lang w:val="pt-BR"/>
              </w:rPr>
              <w:t>1</w:t>
            </w:r>
          </w:p>
        </w:tc>
        <w:tc>
          <w:tcPr>
            <w:tcW w:w="3969" w:type="dxa"/>
            <w:noWrap/>
            <w:vAlign w:val="bottom"/>
            <w:hideMark/>
          </w:tcPr>
          <w:p w14:paraId="4BC77565" w14:textId="77777777" w:rsidR="009A1521" w:rsidRPr="009A1521" w:rsidRDefault="009A1521" w:rsidP="009A1521">
            <w:pPr>
              <w:widowControl w:val="0"/>
              <w:spacing w:after="120"/>
              <w:jc w:val="both"/>
              <w:rPr>
                <w:rFonts w:cs="Arial"/>
                <w:sz w:val="16"/>
                <w:szCs w:val="16"/>
                <w:lang w:val="pt-BR"/>
              </w:rPr>
            </w:pPr>
            <w:r w:rsidRPr="009A1521">
              <w:rPr>
                <w:rFonts w:cs="Arial"/>
                <w:sz w:val="16"/>
                <w:szCs w:val="16"/>
                <w:lang w:val="pt-BR"/>
              </w:rPr>
              <w:t>SERVIÇO DE PROPAGANDA E PUBLICIDADE-DIVULGAÇÃO DE CAMPANHAS EM CARRO DE SOM POR HORA TRABALHADA</w:t>
            </w:r>
          </w:p>
        </w:tc>
        <w:tc>
          <w:tcPr>
            <w:tcW w:w="709" w:type="dxa"/>
            <w:hideMark/>
          </w:tcPr>
          <w:p w14:paraId="3DEF6FF8" w14:textId="77777777" w:rsidR="009A1521" w:rsidRPr="009A1521" w:rsidRDefault="009A1521" w:rsidP="009A1521">
            <w:pPr>
              <w:widowControl w:val="0"/>
              <w:spacing w:after="120"/>
              <w:jc w:val="both"/>
              <w:rPr>
                <w:rFonts w:cs="Arial"/>
                <w:sz w:val="16"/>
                <w:szCs w:val="16"/>
                <w:lang w:val="pt-BR"/>
              </w:rPr>
            </w:pPr>
            <w:r w:rsidRPr="009A1521">
              <w:rPr>
                <w:rFonts w:cs="Arial"/>
                <w:sz w:val="16"/>
                <w:szCs w:val="16"/>
                <w:lang w:val="pt-BR"/>
              </w:rPr>
              <w:t>SERV</w:t>
            </w:r>
          </w:p>
        </w:tc>
        <w:tc>
          <w:tcPr>
            <w:tcW w:w="674" w:type="dxa"/>
            <w:noWrap/>
            <w:vAlign w:val="bottom"/>
            <w:hideMark/>
          </w:tcPr>
          <w:p w14:paraId="25A7537D" w14:textId="77777777" w:rsidR="009A1521" w:rsidRPr="009A1521" w:rsidRDefault="009A1521" w:rsidP="009A1521">
            <w:pPr>
              <w:widowControl w:val="0"/>
              <w:spacing w:after="120"/>
              <w:jc w:val="both"/>
              <w:rPr>
                <w:rFonts w:cs="Arial"/>
                <w:sz w:val="16"/>
                <w:szCs w:val="16"/>
                <w:lang w:val="pt-BR"/>
              </w:rPr>
            </w:pPr>
            <w:r w:rsidRPr="009A1521">
              <w:rPr>
                <w:rFonts w:cs="Arial"/>
                <w:sz w:val="16"/>
                <w:szCs w:val="16"/>
                <w:lang w:val="pt-BR"/>
              </w:rPr>
              <w:t>240</w:t>
            </w:r>
          </w:p>
        </w:tc>
        <w:tc>
          <w:tcPr>
            <w:tcW w:w="1701" w:type="dxa"/>
            <w:noWrap/>
            <w:vAlign w:val="bottom"/>
            <w:hideMark/>
          </w:tcPr>
          <w:p w14:paraId="1F3AA673" w14:textId="77777777" w:rsidR="009A1521" w:rsidRPr="009A1521" w:rsidRDefault="009A1521" w:rsidP="009A1521">
            <w:pPr>
              <w:widowControl w:val="0"/>
              <w:spacing w:after="120"/>
              <w:jc w:val="both"/>
              <w:rPr>
                <w:rFonts w:cs="Arial"/>
                <w:sz w:val="16"/>
                <w:szCs w:val="16"/>
                <w:lang w:val="pt-BR"/>
              </w:rPr>
            </w:pPr>
            <w:r w:rsidRPr="009A1521">
              <w:rPr>
                <w:rFonts w:cs="Arial"/>
                <w:sz w:val="16"/>
                <w:szCs w:val="16"/>
                <w:lang w:val="pt-BR"/>
              </w:rPr>
              <w:t>R$ 68,50</w:t>
            </w:r>
          </w:p>
        </w:tc>
        <w:tc>
          <w:tcPr>
            <w:tcW w:w="1434" w:type="dxa"/>
            <w:vAlign w:val="bottom"/>
            <w:hideMark/>
          </w:tcPr>
          <w:p w14:paraId="28103A8F" w14:textId="77777777" w:rsidR="009A1521" w:rsidRPr="009A1521" w:rsidRDefault="009A1521" w:rsidP="009A1521">
            <w:pPr>
              <w:widowControl w:val="0"/>
              <w:spacing w:after="120"/>
              <w:jc w:val="both"/>
              <w:rPr>
                <w:rFonts w:cs="Arial"/>
                <w:sz w:val="16"/>
                <w:szCs w:val="16"/>
                <w:lang w:val="pt-BR"/>
              </w:rPr>
            </w:pPr>
            <w:r w:rsidRPr="009A1521">
              <w:rPr>
                <w:rFonts w:cs="Arial"/>
                <w:sz w:val="16"/>
                <w:szCs w:val="16"/>
                <w:lang w:val="pt-BR"/>
              </w:rPr>
              <w:t>R$ 16.440,00</w:t>
            </w:r>
          </w:p>
        </w:tc>
      </w:tr>
      <w:tr w:rsidR="009A1521" w:rsidRPr="009A1521" w14:paraId="1178D196" w14:textId="77777777" w:rsidTr="009A1521">
        <w:trPr>
          <w:trHeight w:val="796"/>
          <w:jc w:val="center"/>
        </w:trPr>
        <w:tc>
          <w:tcPr>
            <w:tcW w:w="567" w:type="dxa"/>
            <w:noWrap/>
            <w:vAlign w:val="bottom"/>
            <w:hideMark/>
          </w:tcPr>
          <w:p w14:paraId="3E65BDD8" w14:textId="77777777" w:rsidR="009A1521" w:rsidRPr="009A1521" w:rsidRDefault="009A1521" w:rsidP="009A1521">
            <w:pPr>
              <w:widowControl w:val="0"/>
              <w:spacing w:after="120"/>
              <w:jc w:val="both"/>
              <w:rPr>
                <w:rFonts w:cs="Arial"/>
                <w:sz w:val="16"/>
                <w:szCs w:val="16"/>
                <w:lang w:val="pt-BR"/>
              </w:rPr>
            </w:pPr>
            <w:r w:rsidRPr="009A1521">
              <w:rPr>
                <w:rFonts w:cs="Arial"/>
                <w:sz w:val="16"/>
                <w:szCs w:val="16"/>
                <w:lang w:val="pt-BR"/>
              </w:rPr>
              <w:t>2</w:t>
            </w:r>
          </w:p>
        </w:tc>
        <w:tc>
          <w:tcPr>
            <w:tcW w:w="3969" w:type="dxa"/>
            <w:noWrap/>
            <w:vAlign w:val="bottom"/>
            <w:hideMark/>
          </w:tcPr>
          <w:p w14:paraId="6030EE92" w14:textId="77777777" w:rsidR="009A1521" w:rsidRPr="009A1521" w:rsidRDefault="009A1521" w:rsidP="009A1521">
            <w:pPr>
              <w:widowControl w:val="0"/>
              <w:spacing w:after="120"/>
              <w:jc w:val="both"/>
              <w:rPr>
                <w:rFonts w:cs="Arial"/>
                <w:sz w:val="16"/>
                <w:szCs w:val="16"/>
                <w:lang w:val="pt-BR"/>
              </w:rPr>
            </w:pPr>
            <w:r w:rsidRPr="009A1521">
              <w:rPr>
                <w:rFonts w:cs="Arial"/>
                <w:sz w:val="16"/>
                <w:szCs w:val="16"/>
                <w:lang w:val="pt-BR"/>
              </w:rPr>
              <w:t>PLANEJAMENTO E EXECUÇÃO DE CERIMONIAL DE ORDEM PÚBLICA, ATOS SOLENES E EVENTOS PUBLICOS</w:t>
            </w:r>
          </w:p>
        </w:tc>
        <w:tc>
          <w:tcPr>
            <w:tcW w:w="709" w:type="dxa"/>
            <w:hideMark/>
          </w:tcPr>
          <w:p w14:paraId="503D2E7B" w14:textId="77777777" w:rsidR="009A1521" w:rsidRPr="009A1521" w:rsidRDefault="009A1521" w:rsidP="009A1521">
            <w:pPr>
              <w:widowControl w:val="0"/>
              <w:spacing w:after="120"/>
              <w:jc w:val="both"/>
              <w:rPr>
                <w:rFonts w:cs="Arial"/>
                <w:sz w:val="16"/>
                <w:szCs w:val="16"/>
                <w:lang w:val="pt-BR"/>
              </w:rPr>
            </w:pPr>
            <w:r w:rsidRPr="009A1521">
              <w:rPr>
                <w:rFonts w:cs="Arial"/>
                <w:sz w:val="16"/>
                <w:szCs w:val="16"/>
                <w:lang w:val="pt-BR"/>
              </w:rPr>
              <w:t>SERV</w:t>
            </w:r>
          </w:p>
        </w:tc>
        <w:tc>
          <w:tcPr>
            <w:tcW w:w="674" w:type="dxa"/>
            <w:noWrap/>
            <w:vAlign w:val="bottom"/>
            <w:hideMark/>
          </w:tcPr>
          <w:p w14:paraId="562CFD8C" w14:textId="77777777" w:rsidR="009A1521" w:rsidRPr="009A1521" w:rsidRDefault="009A1521" w:rsidP="009A1521">
            <w:pPr>
              <w:widowControl w:val="0"/>
              <w:spacing w:after="120"/>
              <w:jc w:val="both"/>
              <w:rPr>
                <w:rFonts w:cs="Arial"/>
                <w:sz w:val="16"/>
                <w:szCs w:val="16"/>
                <w:lang w:val="pt-BR"/>
              </w:rPr>
            </w:pPr>
            <w:r w:rsidRPr="009A1521">
              <w:rPr>
                <w:rFonts w:cs="Arial"/>
                <w:sz w:val="16"/>
                <w:szCs w:val="16"/>
                <w:lang w:val="pt-BR"/>
              </w:rPr>
              <w:t>240</w:t>
            </w:r>
          </w:p>
        </w:tc>
        <w:tc>
          <w:tcPr>
            <w:tcW w:w="1701" w:type="dxa"/>
            <w:noWrap/>
            <w:vAlign w:val="bottom"/>
            <w:hideMark/>
          </w:tcPr>
          <w:p w14:paraId="1707CE09" w14:textId="77777777" w:rsidR="009A1521" w:rsidRPr="009A1521" w:rsidRDefault="009A1521" w:rsidP="009A1521">
            <w:pPr>
              <w:widowControl w:val="0"/>
              <w:spacing w:after="120"/>
              <w:jc w:val="both"/>
              <w:rPr>
                <w:rFonts w:cs="Arial"/>
                <w:sz w:val="16"/>
                <w:szCs w:val="16"/>
                <w:lang w:val="pt-BR"/>
              </w:rPr>
            </w:pPr>
            <w:r w:rsidRPr="009A1521">
              <w:rPr>
                <w:rFonts w:cs="Arial"/>
                <w:sz w:val="16"/>
                <w:szCs w:val="16"/>
                <w:lang w:val="pt-BR"/>
              </w:rPr>
              <w:t>R$ 410,69</w:t>
            </w:r>
          </w:p>
        </w:tc>
        <w:tc>
          <w:tcPr>
            <w:tcW w:w="1434" w:type="dxa"/>
            <w:vAlign w:val="bottom"/>
            <w:hideMark/>
          </w:tcPr>
          <w:p w14:paraId="2177F182" w14:textId="77777777" w:rsidR="009A1521" w:rsidRPr="009A1521" w:rsidRDefault="009A1521" w:rsidP="009A1521">
            <w:pPr>
              <w:widowControl w:val="0"/>
              <w:spacing w:after="120"/>
              <w:jc w:val="both"/>
              <w:rPr>
                <w:rFonts w:cs="Arial"/>
                <w:sz w:val="16"/>
                <w:szCs w:val="16"/>
                <w:lang w:val="pt-BR"/>
              </w:rPr>
            </w:pPr>
            <w:r w:rsidRPr="009A1521">
              <w:rPr>
                <w:rFonts w:cs="Arial"/>
                <w:sz w:val="16"/>
                <w:szCs w:val="16"/>
                <w:lang w:val="pt-BR"/>
              </w:rPr>
              <w:t>R$ 98.565,60</w:t>
            </w:r>
          </w:p>
        </w:tc>
      </w:tr>
      <w:tr w:rsidR="009A1521" w:rsidRPr="009A1521" w14:paraId="56A55CB7" w14:textId="77777777" w:rsidTr="009A1521">
        <w:trPr>
          <w:trHeight w:val="796"/>
          <w:jc w:val="center"/>
        </w:trPr>
        <w:tc>
          <w:tcPr>
            <w:tcW w:w="567" w:type="dxa"/>
            <w:noWrap/>
            <w:vAlign w:val="bottom"/>
            <w:hideMark/>
          </w:tcPr>
          <w:p w14:paraId="630D144C" w14:textId="77777777" w:rsidR="009A1521" w:rsidRPr="009A1521" w:rsidRDefault="009A1521" w:rsidP="009A1521">
            <w:pPr>
              <w:widowControl w:val="0"/>
              <w:spacing w:after="120"/>
              <w:jc w:val="both"/>
              <w:rPr>
                <w:rFonts w:cs="Arial"/>
                <w:sz w:val="16"/>
                <w:szCs w:val="16"/>
                <w:lang w:val="pt-BR"/>
              </w:rPr>
            </w:pPr>
            <w:r w:rsidRPr="009A1521">
              <w:rPr>
                <w:rFonts w:cs="Arial"/>
                <w:sz w:val="16"/>
                <w:szCs w:val="16"/>
                <w:lang w:val="pt-BR"/>
              </w:rPr>
              <w:t>3</w:t>
            </w:r>
          </w:p>
        </w:tc>
        <w:tc>
          <w:tcPr>
            <w:tcW w:w="3969" w:type="dxa"/>
            <w:noWrap/>
            <w:hideMark/>
          </w:tcPr>
          <w:p w14:paraId="07D09948" w14:textId="77777777" w:rsidR="009A1521" w:rsidRPr="009A1521" w:rsidRDefault="009A1521" w:rsidP="009A1521">
            <w:pPr>
              <w:widowControl w:val="0"/>
              <w:spacing w:after="120"/>
              <w:jc w:val="both"/>
              <w:rPr>
                <w:rFonts w:cs="Arial"/>
                <w:sz w:val="16"/>
                <w:szCs w:val="16"/>
                <w:lang w:val="pt-BR"/>
              </w:rPr>
            </w:pPr>
            <w:r w:rsidRPr="009A1521">
              <w:rPr>
                <w:rFonts w:cs="Arial"/>
                <w:sz w:val="16"/>
                <w:szCs w:val="16"/>
                <w:lang w:val="pt-BR"/>
              </w:rPr>
              <w:t>SERVICO DE LOCACAO EM EQUIPAMENTOS DE COMUNICACAO - DO TIPO SONORIZAÇÃO, PARA EVENTOS ATÉ 600 PESSOAS</w:t>
            </w:r>
          </w:p>
        </w:tc>
        <w:tc>
          <w:tcPr>
            <w:tcW w:w="709" w:type="dxa"/>
            <w:hideMark/>
          </w:tcPr>
          <w:p w14:paraId="68950152" w14:textId="77777777" w:rsidR="009A1521" w:rsidRPr="009A1521" w:rsidRDefault="009A1521" w:rsidP="009A1521">
            <w:pPr>
              <w:widowControl w:val="0"/>
              <w:spacing w:after="120"/>
              <w:jc w:val="both"/>
              <w:rPr>
                <w:rFonts w:cs="Arial"/>
                <w:sz w:val="16"/>
                <w:szCs w:val="16"/>
                <w:lang w:val="pt-BR"/>
              </w:rPr>
            </w:pPr>
            <w:r w:rsidRPr="009A1521">
              <w:rPr>
                <w:rFonts w:cs="Arial"/>
                <w:sz w:val="16"/>
                <w:szCs w:val="16"/>
                <w:lang w:val="pt-BR"/>
              </w:rPr>
              <w:t>SERV</w:t>
            </w:r>
          </w:p>
        </w:tc>
        <w:tc>
          <w:tcPr>
            <w:tcW w:w="674" w:type="dxa"/>
            <w:noWrap/>
            <w:vAlign w:val="bottom"/>
            <w:hideMark/>
          </w:tcPr>
          <w:p w14:paraId="3760A066" w14:textId="77777777" w:rsidR="009A1521" w:rsidRPr="009A1521" w:rsidRDefault="009A1521" w:rsidP="009A1521">
            <w:pPr>
              <w:widowControl w:val="0"/>
              <w:spacing w:after="120"/>
              <w:jc w:val="both"/>
              <w:rPr>
                <w:rFonts w:cs="Arial"/>
                <w:sz w:val="16"/>
                <w:szCs w:val="16"/>
                <w:lang w:val="pt-BR"/>
              </w:rPr>
            </w:pPr>
            <w:r w:rsidRPr="009A1521">
              <w:rPr>
                <w:rFonts w:cs="Arial"/>
                <w:sz w:val="16"/>
                <w:szCs w:val="16"/>
                <w:lang w:val="pt-BR"/>
              </w:rPr>
              <w:t>90</w:t>
            </w:r>
          </w:p>
        </w:tc>
        <w:tc>
          <w:tcPr>
            <w:tcW w:w="1701" w:type="dxa"/>
            <w:noWrap/>
            <w:vAlign w:val="bottom"/>
            <w:hideMark/>
          </w:tcPr>
          <w:p w14:paraId="10F63B54" w14:textId="77777777" w:rsidR="009A1521" w:rsidRPr="009A1521" w:rsidRDefault="009A1521" w:rsidP="009A1521">
            <w:pPr>
              <w:widowControl w:val="0"/>
              <w:spacing w:after="120"/>
              <w:jc w:val="both"/>
              <w:rPr>
                <w:rFonts w:cs="Arial"/>
                <w:sz w:val="16"/>
                <w:szCs w:val="16"/>
                <w:lang w:val="pt-BR"/>
              </w:rPr>
            </w:pPr>
            <w:r w:rsidRPr="009A1521">
              <w:rPr>
                <w:rFonts w:cs="Arial"/>
                <w:sz w:val="16"/>
                <w:szCs w:val="16"/>
                <w:lang w:val="pt-BR"/>
              </w:rPr>
              <w:t>R$ 1.589,17</w:t>
            </w:r>
          </w:p>
        </w:tc>
        <w:tc>
          <w:tcPr>
            <w:tcW w:w="1434" w:type="dxa"/>
            <w:vAlign w:val="bottom"/>
            <w:hideMark/>
          </w:tcPr>
          <w:p w14:paraId="514EC9ED" w14:textId="77777777" w:rsidR="009A1521" w:rsidRPr="009A1521" w:rsidRDefault="009A1521" w:rsidP="009A1521">
            <w:pPr>
              <w:widowControl w:val="0"/>
              <w:spacing w:after="120"/>
              <w:jc w:val="both"/>
              <w:rPr>
                <w:rFonts w:cs="Arial"/>
                <w:sz w:val="16"/>
                <w:szCs w:val="16"/>
                <w:lang w:val="pt-BR"/>
              </w:rPr>
            </w:pPr>
            <w:r w:rsidRPr="009A1521">
              <w:rPr>
                <w:rFonts w:cs="Arial"/>
                <w:sz w:val="16"/>
                <w:szCs w:val="16"/>
                <w:lang w:val="pt-BR"/>
              </w:rPr>
              <w:t>R$ 143.025,30</w:t>
            </w:r>
          </w:p>
        </w:tc>
      </w:tr>
      <w:tr w:rsidR="009A1521" w:rsidRPr="009A1521" w14:paraId="10F44A7B" w14:textId="77777777" w:rsidTr="009A1521">
        <w:trPr>
          <w:trHeight w:val="796"/>
          <w:jc w:val="center"/>
        </w:trPr>
        <w:tc>
          <w:tcPr>
            <w:tcW w:w="567" w:type="dxa"/>
            <w:noWrap/>
            <w:vAlign w:val="bottom"/>
            <w:hideMark/>
          </w:tcPr>
          <w:p w14:paraId="20E2CD98" w14:textId="77777777" w:rsidR="009A1521" w:rsidRPr="009A1521" w:rsidRDefault="009A1521" w:rsidP="009A1521">
            <w:pPr>
              <w:widowControl w:val="0"/>
              <w:spacing w:after="120"/>
              <w:jc w:val="both"/>
              <w:rPr>
                <w:rFonts w:cs="Arial"/>
                <w:sz w:val="16"/>
                <w:szCs w:val="16"/>
                <w:lang w:val="pt-BR"/>
              </w:rPr>
            </w:pPr>
            <w:r w:rsidRPr="009A1521">
              <w:rPr>
                <w:rFonts w:cs="Arial"/>
                <w:sz w:val="16"/>
                <w:szCs w:val="16"/>
                <w:lang w:val="pt-BR"/>
              </w:rPr>
              <w:t>4</w:t>
            </w:r>
          </w:p>
        </w:tc>
        <w:tc>
          <w:tcPr>
            <w:tcW w:w="3969" w:type="dxa"/>
            <w:noWrap/>
            <w:hideMark/>
          </w:tcPr>
          <w:p w14:paraId="37F61663" w14:textId="77777777" w:rsidR="009A1521" w:rsidRPr="009A1521" w:rsidRDefault="009A1521" w:rsidP="009A1521">
            <w:pPr>
              <w:widowControl w:val="0"/>
              <w:spacing w:after="120"/>
              <w:jc w:val="both"/>
              <w:rPr>
                <w:rFonts w:cs="Arial"/>
                <w:sz w:val="16"/>
                <w:szCs w:val="16"/>
                <w:lang w:val="pt-BR"/>
              </w:rPr>
            </w:pPr>
            <w:r w:rsidRPr="009A1521">
              <w:rPr>
                <w:rFonts w:cs="Arial"/>
                <w:sz w:val="16"/>
                <w:szCs w:val="16"/>
                <w:lang w:val="pt-BR"/>
              </w:rPr>
              <w:t>SERVICO DE LOCACAO EM EQUIPAMENTOS DE COMUNICACAO - DO TIPO SONORIZAÇÃO, PARA EVENTOS ATÉ 300 PESSOAS</w:t>
            </w:r>
          </w:p>
        </w:tc>
        <w:tc>
          <w:tcPr>
            <w:tcW w:w="709" w:type="dxa"/>
            <w:hideMark/>
          </w:tcPr>
          <w:p w14:paraId="76C5A974" w14:textId="77777777" w:rsidR="009A1521" w:rsidRPr="009A1521" w:rsidRDefault="009A1521" w:rsidP="009A1521">
            <w:pPr>
              <w:widowControl w:val="0"/>
              <w:spacing w:after="120"/>
              <w:jc w:val="both"/>
              <w:rPr>
                <w:rFonts w:cs="Arial"/>
                <w:sz w:val="16"/>
                <w:szCs w:val="16"/>
                <w:lang w:val="pt-BR"/>
              </w:rPr>
            </w:pPr>
            <w:r w:rsidRPr="009A1521">
              <w:rPr>
                <w:rFonts w:cs="Arial"/>
                <w:sz w:val="16"/>
                <w:szCs w:val="16"/>
                <w:lang w:val="pt-BR"/>
              </w:rPr>
              <w:t>SERV</w:t>
            </w:r>
          </w:p>
        </w:tc>
        <w:tc>
          <w:tcPr>
            <w:tcW w:w="674" w:type="dxa"/>
            <w:noWrap/>
            <w:vAlign w:val="bottom"/>
            <w:hideMark/>
          </w:tcPr>
          <w:p w14:paraId="1802D103" w14:textId="77777777" w:rsidR="009A1521" w:rsidRPr="009A1521" w:rsidRDefault="009A1521" w:rsidP="009A1521">
            <w:pPr>
              <w:widowControl w:val="0"/>
              <w:spacing w:after="120"/>
              <w:jc w:val="both"/>
              <w:rPr>
                <w:rFonts w:cs="Arial"/>
                <w:sz w:val="16"/>
                <w:szCs w:val="16"/>
                <w:lang w:val="pt-BR"/>
              </w:rPr>
            </w:pPr>
            <w:r w:rsidRPr="009A1521">
              <w:rPr>
                <w:rFonts w:cs="Arial"/>
                <w:sz w:val="16"/>
                <w:szCs w:val="16"/>
                <w:lang w:val="pt-BR"/>
              </w:rPr>
              <w:t>90</w:t>
            </w:r>
          </w:p>
        </w:tc>
        <w:tc>
          <w:tcPr>
            <w:tcW w:w="1701" w:type="dxa"/>
            <w:noWrap/>
            <w:vAlign w:val="bottom"/>
            <w:hideMark/>
          </w:tcPr>
          <w:p w14:paraId="3F191BF5" w14:textId="77777777" w:rsidR="009A1521" w:rsidRPr="009A1521" w:rsidRDefault="009A1521" w:rsidP="009A1521">
            <w:pPr>
              <w:widowControl w:val="0"/>
              <w:spacing w:after="120"/>
              <w:jc w:val="both"/>
              <w:rPr>
                <w:rFonts w:cs="Arial"/>
                <w:sz w:val="16"/>
                <w:szCs w:val="16"/>
                <w:lang w:val="pt-BR"/>
              </w:rPr>
            </w:pPr>
            <w:r w:rsidRPr="009A1521">
              <w:rPr>
                <w:rFonts w:cs="Arial"/>
                <w:sz w:val="16"/>
                <w:szCs w:val="16"/>
                <w:lang w:val="pt-BR"/>
              </w:rPr>
              <w:t>R$ 991,20</w:t>
            </w:r>
          </w:p>
        </w:tc>
        <w:tc>
          <w:tcPr>
            <w:tcW w:w="1434" w:type="dxa"/>
            <w:vAlign w:val="bottom"/>
            <w:hideMark/>
          </w:tcPr>
          <w:p w14:paraId="415264DD" w14:textId="77777777" w:rsidR="009A1521" w:rsidRPr="009A1521" w:rsidRDefault="009A1521" w:rsidP="009A1521">
            <w:pPr>
              <w:widowControl w:val="0"/>
              <w:spacing w:after="120"/>
              <w:jc w:val="both"/>
              <w:rPr>
                <w:rFonts w:cs="Arial"/>
                <w:sz w:val="16"/>
                <w:szCs w:val="16"/>
                <w:lang w:val="pt-BR"/>
              </w:rPr>
            </w:pPr>
            <w:r w:rsidRPr="009A1521">
              <w:rPr>
                <w:rFonts w:cs="Arial"/>
                <w:sz w:val="16"/>
                <w:szCs w:val="16"/>
                <w:lang w:val="pt-BR"/>
              </w:rPr>
              <w:t>R$ 89.208,00</w:t>
            </w:r>
          </w:p>
        </w:tc>
      </w:tr>
      <w:tr w:rsidR="009A1521" w:rsidRPr="009A1521" w14:paraId="52FE7A05" w14:textId="77777777" w:rsidTr="009A1521">
        <w:trPr>
          <w:trHeight w:val="796"/>
          <w:jc w:val="center"/>
        </w:trPr>
        <w:tc>
          <w:tcPr>
            <w:tcW w:w="567" w:type="dxa"/>
            <w:noWrap/>
            <w:vAlign w:val="bottom"/>
            <w:hideMark/>
          </w:tcPr>
          <w:p w14:paraId="06D9FC25" w14:textId="77777777" w:rsidR="009A1521" w:rsidRPr="009A1521" w:rsidRDefault="009A1521" w:rsidP="009A1521">
            <w:pPr>
              <w:widowControl w:val="0"/>
              <w:spacing w:after="120"/>
              <w:jc w:val="both"/>
              <w:rPr>
                <w:rFonts w:cs="Arial"/>
                <w:sz w:val="16"/>
                <w:szCs w:val="16"/>
                <w:lang w:val="pt-BR"/>
              </w:rPr>
            </w:pPr>
            <w:r w:rsidRPr="009A1521">
              <w:rPr>
                <w:rFonts w:cs="Arial"/>
                <w:sz w:val="16"/>
                <w:szCs w:val="16"/>
                <w:lang w:val="pt-BR"/>
              </w:rPr>
              <w:t>5</w:t>
            </w:r>
          </w:p>
        </w:tc>
        <w:tc>
          <w:tcPr>
            <w:tcW w:w="3969" w:type="dxa"/>
            <w:noWrap/>
            <w:hideMark/>
          </w:tcPr>
          <w:p w14:paraId="73AAD867" w14:textId="77777777" w:rsidR="009A1521" w:rsidRPr="009A1521" w:rsidRDefault="009A1521" w:rsidP="009A1521">
            <w:pPr>
              <w:widowControl w:val="0"/>
              <w:spacing w:after="120"/>
              <w:jc w:val="both"/>
              <w:rPr>
                <w:rFonts w:cs="Arial"/>
                <w:sz w:val="16"/>
                <w:szCs w:val="16"/>
                <w:lang w:val="pt-BR"/>
              </w:rPr>
            </w:pPr>
            <w:r w:rsidRPr="009A1521">
              <w:rPr>
                <w:rFonts w:cs="Arial"/>
                <w:sz w:val="16"/>
                <w:szCs w:val="16"/>
                <w:lang w:val="pt-BR"/>
              </w:rPr>
              <w:t>SERVICO DE LOCACAO EM EQUIPAMENTOS DE COMUNICACAO - DO TIPO SONORIZAÇÃO, PARA EVENTOS ATÉ 150 PESSOAS</w:t>
            </w:r>
          </w:p>
        </w:tc>
        <w:tc>
          <w:tcPr>
            <w:tcW w:w="709" w:type="dxa"/>
            <w:hideMark/>
          </w:tcPr>
          <w:p w14:paraId="7C3CD3C3" w14:textId="77777777" w:rsidR="009A1521" w:rsidRPr="009A1521" w:rsidRDefault="009A1521" w:rsidP="009A1521">
            <w:pPr>
              <w:widowControl w:val="0"/>
              <w:spacing w:after="120"/>
              <w:jc w:val="both"/>
              <w:rPr>
                <w:rFonts w:cs="Arial"/>
                <w:sz w:val="16"/>
                <w:szCs w:val="16"/>
                <w:lang w:val="pt-BR"/>
              </w:rPr>
            </w:pPr>
            <w:r w:rsidRPr="009A1521">
              <w:rPr>
                <w:rFonts w:cs="Arial"/>
                <w:sz w:val="16"/>
                <w:szCs w:val="16"/>
                <w:lang w:val="pt-BR"/>
              </w:rPr>
              <w:t>SERV</w:t>
            </w:r>
          </w:p>
        </w:tc>
        <w:tc>
          <w:tcPr>
            <w:tcW w:w="674" w:type="dxa"/>
            <w:noWrap/>
            <w:vAlign w:val="bottom"/>
            <w:hideMark/>
          </w:tcPr>
          <w:p w14:paraId="4494D2DB" w14:textId="77777777" w:rsidR="009A1521" w:rsidRPr="009A1521" w:rsidRDefault="009A1521" w:rsidP="009A1521">
            <w:pPr>
              <w:widowControl w:val="0"/>
              <w:spacing w:after="120"/>
              <w:jc w:val="both"/>
              <w:rPr>
                <w:rFonts w:cs="Arial"/>
                <w:sz w:val="16"/>
                <w:szCs w:val="16"/>
                <w:lang w:val="pt-BR"/>
              </w:rPr>
            </w:pPr>
            <w:r w:rsidRPr="009A1521">
              <w:rPr>
                <w:rFonts w:cs="Arial"/>
                <w:sz w:val="16"/>
                <w:szCs w:val="16"/>
                <w:lang w:val="pt-BR"/>
              </w:rPr>
              <w:t>90</w:t>
            </w:r>
          </w:p>
        </w:tc>
        <w:tc>
          <w:tcPr>
            <w:tcW w:w="1701" w:type="dxa"/>
            <w:noWrap/>
            <w:vAlign w:val="bottom"/>
            <w:hideMark/>
          </w:tcPr>
          <w:p w14:paraId="1C69EE82" w14:textId="77777777" w:rsidR="009A1521" w:rsidRPr="009A1521" w:rsidRDefault="009A1521" w:rsidP="009A1521">
            <w:pPr>
              <w:widowControl w:val="0"/>
              <w:spacing w:after="120"/>
              <w:jc w:val="both"/>
              <w:rPr>
                <w:rFonts w:cs="Arial"/>
                <w:sz w:val="16"/>
                <w:szCs w:val="16"/>
                <w:lang w:val="pt-BR"/>
              </w:rPr>
            </w:pPr>
            <w:r w:rsidRPr="009A1521">
              <w:rPr>
                <w:rFonts w:cs="Arial"/>
                <w:sz w:val="16"/>
                <w:szCs w:val="16"/>
                <w:lang w:val="pt-BR"/>
              </w:rPr>
              <w:t>R$ 753,80</w:t>
            </w:r>
          </w:p>
        </w:tc>
        <w:tc>
          <w:tcPr>
            <w:tcW w:w="1434" w:type="dxa"/>
            <w:vAlign w:val="bottom"/>
            <w:hideMark/>
          </w:tcPr>
          <w:p w14:paraId="26EFA7A0" w14:textId="77777777" w:rsidR="009A1521" w:rsidRPr="009A1521" w:rsidRDefault="009A1521" w:rsidP="009A1521">
            <w:pPr>
              <w:widowControl w:val="0"/>
              <w:spacing w:after="120"/>
              <w:jc w:val="both"/>
              <w:rPr>
                <w:rFonts w:cs="Arial"/>
                <w:sz w:val="16"/>
                <w:szCs w:val="16"/>
                <w:lang w:val="pt-BR"/>
              </w:rPr>
            </w:pPr>
            <w:r w:rsidRPr="009A1521">
              <w:rPr>
                <w:rFonts w:cs="Arial"/>
                <w:sz w:val="16"/>
                <w:szCs w:val="16"/>
                <w:lang w:val="pt-BR"/>
              </w:rPr>
              <w:t>R$ 67.842,00</w:t>
            </w:r>
          </w:p>
        </w:tc>
      </w:tr>
    </w:tbl>
    <w:p w14:paraId="079BE3F1" w14:textId="77777777" w:rsidR="00BC492D" w:rsidRPr="005A40D9" w:rsidRDefault="00BC492D" w:rsidP="00BC492D">
      <w:pPr>
        <w:widowControl w:val="0"/>
        <w:spacing w:after="120"/>
        <w:jc w:val="both"/>
        <w:rPr>
          <w:rFonts w:cs="Arial"/>
          <w:b/>
          <w:bCs/>
          <w:sz w:val="24"/>
          <w:szCs w:val="24"/>
        </w:rPr>
      </w:pPr>
    </w:p>
    <w:p w14:paraId="02844B07" w14:textId="77777777" w:rsidR="00BC492D" w:rsidRPr="005A40D9" w:rsidRDefault="00BC492D" w:rsidP="00BC492D">
      <w:pPr>
        <w:widowControl w:val="0"/>
        <w:spacing w:after="120"/>
        <w:jc w:val="both"/>
        <w:rPr>
          <w:rFonts w:cs="Arial"/>
          <w:b/>
          <w:bCs/>
          <w:sz w:val="24"/>
          <w:szCs w:val="24"/>
        </w:rPr>
      </w:pPr>
      <w:r w:rsidRPr="005A40D9">
        <w:rPr>
          <w:rFonts w:cs="Arial"/>
          <w:b/>
          <w:bCs/>
          <w:sz w:val="24"/>
          <w:szCs w:val="24"/>
        </w:rPr>
        <w:t>5 – DA EXECUÇÃO DO SERVIÇO E REQUISITOS DA CONTRATAÇÃO</w:t>
      </w:r>
    </w:p>
    <w:p w14:paraId="283F010B" w14:textId="77777777" w:rsidR="00BC492D" w:rsidRPr="005A40D9" w:rsidRDefault="00BC492D" w:rsidP="00BC492D">
      <w:pPr>
        <w:autoSpaceDE w:val="0"/>
        <w:autoSpaceDN w:val="0"/>
        <w:adjustRightInd w:val="0"/>
        <w:spacing w:before="240"/>
        <w:jc w:val="both"/>
        <w:rPr>
          <w:rFonts w:cs="Arial"/>
          <w:sz w:val="24"/>
          <w:szCs w:val="24"/>
        </w:rPr>
      </w:pPr>
      <w:r w:rsidRPr="005A40D9">
        <w:rPr>
          <w:rFonts w:cs="Arial"/>
          <w:b/>
          <w:bCs/>
          <w:sz w:val="24"/>
          <w:szCs w:val="24"/>
        </w:rPr>
        <w:t>5.1.</w:t>
      </w:r>
      <w:r w:rsidRPr="005A40D9">
        <w:rPr>
          <w:rFonts w:cs="Arial"/>
          <w:sz w:val="24"/>
          <w:szCs w:val="24"/>
        </w:rPr>
        <w:t xml:space="preserve"> O objetivo deste documento é definir os requisitos para a contratação de serviços de som e cerimonial para eventos públicos, garantindo a qualidade, eficiência e cumprimento das normas e regulamentos pertinentes.</w:t>
      </w:r>
    </w:p>
    <w:p w14:paraId="1417D100" w14:textId="77777777" w:rsidR="00BC492D" w:rsidRPr="005A40D9" w:rsidRDefault="00BC492D" w:rsidP="00BC492D">
      <w:pPr>
        <w:autoSpaceDE w:val="0"/>
        <w:autoSpaceDN w:val="0"/>
        <w:adjustRightInd w:val="0"/>
        <w:spacing w:before="240"/>
        <w:jc w:val="both"/>
        <w:rPr>
          <w:rFonts w:cs="Arial"/>
          <w:sz w:val="24"/>
          <w:szCs w:val="24"/>
        </w:rPr>
      </w:pPr>
      <w:r w:rsidRPr="005A40D9">
        <w:rPr>
          <w:rFonts w:cs="Arial"/>
          <w:b/>
          <w:bCs/>
          <w:sz w:val="24"/>
          <w:szCs w:val="24"/>
        </w:rPr>
        <w:t xml:space="preserve">5.2. </w:t>
      </w:r>
      <w:r w:rsidRPr="005A40D9">
        <w:rPr>
          <w:rFonts w:cs="Arial"/>
          <w:sz w:val="24"/>
          <w:szCs w:val="24"/>
        </w:rPr>
        <w:t>A equipe técnica deve ser composta por profissionais qualificados e com experiência comprovada.</w:t>
      </w:r>
    </w:p>
    <w:p w14:paraId="70B9BAD9" w14:textId="77777777" w:rsidR="00BC492D" w:rsidRPr="005A40D9" w:rsidRDefault="00BC492D" w:rsidP="00BC492D">
      <w:pPr>
        <w:autoSpaceDE w:val="0"/>
        <w:autoSpaceDN w:val="0"/>
        <w:adjustRightInd w:val="0"/>
        <w:spacing w:before="240"/>
        <w:jc w:val="both"/>
        <w:rPr>
          <w:rFonts w:cs="Arial"/>
          <w:sz w:val="24"/>
          <w:szCs w:val="24"/>
        </w:rPr>
      </w:pPr>
      <w:r w:rsidRPr="005A40D9">
        <w:rPr>
          <w:rFonts w:cs="Arial"/>
          <w:sz w:val="24"/>
          <w:szCs w:val="24"/>
        </w:rPr>
        <w:t>Deverá haver um coordenador de cerimonial responsável pela organização e condução do evento.</w:t>
      </w:r>
    </w:p>
    <w:p w14:paraId="20420C79" w14:textId="77777777" w:rsidR="00BC492D" w:rsidRPr="005A40D9" w:rsidRDefault="00BC492D" w:rsidP="00BC492D">
      <w:pPr>
        <w:autoSpaceDE w:val="0"/>
        <w:autoSpaceDN w:val="0"/>
        <w:adjustRightInd w:val="0"/>
        <w:spacing w:before="240"/>
        <w:jc w:val="both"/>
        <w:rPr>
          <w:rFonts w:cs="Arial"/>
          <w:sz w:val="24"/>
          <w:szCs w:val="24"/>
        </w:rPr>
      </w:pPr>
      <w:r w:rsidRPr="005A40D9">
        <w:rPr>
          <w:rFonts w:cs="Arial"/>
          <w:b/>
          <w:bCs/>
          <w:sz w:val="24"/>
          <w:szCs w:val="24"/>
        </w:rPr>
        <w:t>5.3</w:t>
      </w:r>
      <w:r w:rsidRPr="005A40D9">
        <w:rPr>
          <w:rFonts w:cs="Arial"/>
          <w:sz w:val="24"/>
          <w:szCs w:val="24"/>
        </w:rPr>
        <w:t>. Técnicos de som qualificados devem estar presentes durante todo o evento para operar os equipamentos e solucionar quaisquer problemas técnicos.</w:t>
      </w:r>
    </w:p>
    <w:p w14:paraId="20E53854" w14:textId="77777777" w:rsidR="00BC492D" w:rsidRPr="005A40D9" w:rsidRDefault="00BC492D" w:rsidP="00BC492D">
      <w:pPr>
        <w:autoSpaceDE w:val="0"/>
        <w:autoSpaceDN w:val="0"/>
        <w:adjustRightInd w:val="0"/>
        <w:spacing w:before="240"/>
        <w:jc w:val="both"/>
        <w:rPr>
          <w:rFonts w:cs="Arial"/>
          <w:sz w:val="24"/>
          <w:szCs w:val="24"/>
        </w:rPr>
      </w:pPr>
      <w:r w:rsidRPr="005A40D9">
        <w:rPr>
          <w:rFonts w:cs="Arial"/>
          <w:b/>
          <w:bCs/>
          <w:sz w:val="24"/>
          <w:szCs w:val="24"/>
        </w:rPr>
        <w:t>5.4.</w:t>
      </w:r>
      <w:r w:rsidRPr="005A40D9">
        <w:rPr>
          <w:rFonts w:cs="Arial"/>
          <w:sz w:val="24"/>
          <w:szCs w:val="24"/>
        </w:rPr>
        <w:t xml:space="preserve"> Os equipamentos devem ser de alta qualidade e adequados para o tamanho e tipo do evento.</w:t>
      </w:r>
    </w:p>
    <w:p w14:paraId="14AEB51A" w14:textId="77777777" w:rsidR="00BC492D" w:rsidRPr="005A40D9" w:rsidRDefault="00BC492D" w:rsidP="00BC492D">
      <w:pPr>
        <w:autoSpaceDE w:val="0"/>
        <w:autoSpaceDN w:val="0"/>
        <w:adjustRightInd w:val="0"/>
        <w:spacing w:before="240"/>
        <w:jc w:val="both"/>
        <w:rPr>
          <w:rFonts w:cs="Arial"/>
          <w:sz w:val="24"/>
          <w:szCs w:val="24"/>
        </w:rPr>
      </w:pPr>
      <w:r w:rsidRPr="005A40D9">
        <w:rPr>
          <w:rFonts w:cs="Arial"/>
          <w:b/>
          <w:bCs/>
          <w:sz w:val="24"/>
          <w:szCs w:val="24"/>
        </w:rPr>
        <w:t>5.5.</w:t>
      </w:r>
      <w:r w:rsidRPr="005A40D9">
        <w:rPr>
          <w:rFonts w:cs="Arial"/>
          <w:sz w:val="24"/>
          <w:szCs w:val="24"/>
        </w:rPr>
        <w:t xml:space="preserve"> O fornecedor deve garantir a manutenção preventiva e corretiva dos equipamentos para assegurar seu perfeito funcionamento durante o evento.</w:t>
      </w:r>
    </w:p>
    <w:p w14:paraId="0D665DF8" w14:textId="77777777" w:rsidR="00BC492D" w:rsidRPr="005A40D9" w:rsidRDefault="00BC492D" w:rsidP="00BC492D">
      <w:pPr>
        <w:autoSpaceDE w:val="0"/>
        <w:autoSpaceDN w:val="0"/>
        <w:adjustRightInd w:val="0"/>
        <w:spacing w:before="240"/>
        <w:jc w:val="both"/>
        <w:rPr>
          <w:rFonts w:cs="Arial"/>
          <w:sz w:val="24"/>
          <w:szCs w:val="24"/>
        </w:rPr>
      </w:pPr>
      <w:r w:rsidRPr="005A40D9">
        <w:rPr>
          <w:rFonts w:cs="Arial"/>
          <w:b/>
          <w:bCs/>
          <w:sz w:val="24"/>
          <w:szCs w:val="24"/>
        </w:rPr>
        <w:t>5.6.</w:t>
      </w:r>
      <w:r w:rsidRPr="005A40D9">
        <w:rPr>
          <w:rFonts w:cs="Arial"/>
          <w:sz w:val="24"/>
          <w:szCs w:val="24"/>
        </w:rPr>
        <w:t xml:space="preserve"> Deverá ser prevista a instalação de sistemas de som em pontos estratégicos do local do evento para garantir uma distribuição uniforme do áudio.</w:t>
      </w:r>
    </w:p>
    <w:p w14:paraId="2B2FBD6D" w14:textId="77777777" w:rsidR="00BC492D" w:rsidRPr="005A40D9" w:rsidRDefault="00BC492D" w:rsidP="00BC492D">
      <w:pPr>
        <w:autoSpaceDE w:val="0"/>
        <w:autoSpaceDN w:val="0"/>
        <w:adjustRightInd w:val="0"/>
        <w:spacing w:before="240"/>
        <w:jc w:val="both"/>
        <w:rPr>
          <w:rFonts w:cs="Arial"/>
          <w:sz w:val="24"/>
          <w:szCs w:val="24"/>
        </w:rPr>
      </w:pPr>
    </w:p>
    <w:p w14:paraId="6182B944" w14:textId="77777777" w:rsidR="00BC492D" w:rsidRPr="005A40D9" w:rsidRDefault="00BC492D" w:rsidP="00BC492D">
      <w:pPr>
        <w:rPr>
          <w:sz w:val="24"/>
          <w:szCs w:val="24"/>
        </w:rPr>
      </w:pPr>
      <w:r w:rsidRPr="005A40D9">
        <w:rPr>
          <w:rFonts w:cs="Arial"/>
          <w:b/>
          <w:bCs/>
          <w:sz w:val="24"/>
          <w:szCs w:val="24"/>
        </w:rPr>
        <w:t>5.7.</w:t>
      </w:r>
      <w:r w:rsidRPr="005A40D9">
        <w:rPr>
          <w:rFonts w:cs="Arial"/>
          <w:sz w:val="24"/>
          <w:szCs w:val="24"/>
        </w:rPr>
        <w:t xml:space="preserve"> </w:t>
      </w:r>
      <w:r w:rsidRPr="005A40D9">
        <w:rPr>
          <w:sz w:val="24"/>
          <w:szCs w:val="24"/>
        </w:rPr>
        <w:t xml:space="preserve">  </w:t>
      </w:r>
      <w:r w:rsidRPr="005A40D9">
        <w:rPr>
          <w:rFonts w:cs="Arial"/>
          <w:sz w:val="24"/>
          <w:szCs w:val="24"/>
        </w:rPr>
        <w:t>O fornecedor deverá elaborar e executar o roteiro do cerimonial, incluindo a redação de textos protocolares, coordenação de protocolos e etiquetas oficiais. Deverá ser realizada a organização e orientação de recepção de autoridades e convidados.</w:t>
      </w:r>
      <w:r w:rsidR="00932BBB">
        <w:rPr>
          <w:rFonts w:cs="Arial"/>
          <w:sz w:val="24"/>
          <w:szCs w:val="24"/>
        </w:rPr>
        <w:t xml:space="preserve"> </w:t>
      </w:r>
      <w:r w:rsidRPr="005A40D9">
        <w:rPr>
          <w:rFonts w:cs="Arial"/>
          <w:sz w:val="24"/>
          <w:szCs w:val="24"/>
        </w:rPr>
        <w:t xml:space="preserve">O </w:t>
      </w:r>
      <w:r w:rsidRPr="005A40D9">
        <w:rPr>
          <w:rFonts w:cs="Arial"/>
          <w:sz w:val="24"/>
          <w:szCs w:val="24"/>
        </w:rPr>
        <w:lastRenderedPageBreak/>
        <w:t>cerimonial deve incluir a coordenação de todas as etapas do evento, desde a abertura até o encerramento, garantindo a fluidez e pontualidade das atividades.</w:t>
      </w:r>
    </w:p>
    <w:p w14:paraId="6F0A4828" w14:textId="77777777" w:rsidR="00BC492D" w:rsidRPr="005A40D9" w:rsidRDefault="00BC492D" w:rsidP="00BC492D">
      <w:pPr>
        <w:widowControl w:val="0"/>
        <w:spacing w:after="120"/>
        <w:jc w:val="both"/>
        <w:rPr>
          <w:rFonts w:cs="Arial"/>
          <w:b/>
          <w:bCs/>
          <w:sz w:val="24"/>
          <w:szCs w:val="24"/>
        </w:rPr>
      </w:pPr>
    </w:p>
    <w:p w14:paraId="787F1A4B" w14:textId="77777777" w:rsidR="00BC492D" w:rsidRPr="005A40D9" w:rsidRDefault="00BC492D" w:rsidP="00BC492D">
      <w:pPr>
        <w:autoSpaceDE w:val="0"/>
        <w:autoSpaceDN w:val="0"/>
        <w:adjustRightInd w:val="0"/>
        <w:jc w:val="both"/>
        <w:rPr>
          <w:rFonts w:cs="Arial"/>
          <w:b/>
          <w:bCs/>
          <w:sz w:val="24"/>
          <w:szCs w:val="24"/>
        </w:rPr>
      </w:pPr>
      <w:r w:rsidRPr="005A40D9">
        <w:rPr>
          <w:rFonts w:cs="Arial"/>
          <w:b/>
          <w:bCs/>
          <w:sz w:val="24"/>
          <w:szCs w:val="24"/>
        </w:rPr>
        <w:t>6. DO VALOR ESTIMADO</w:t>
      </w:r>
    </w:p>
    <w:p w14:paraId="3F20A183" w14:textId="77777777" w:rsidR="00BC492D" w:rsidRPr="005A40D9" w:rsidRDefault="00BC492D" w:rsidP="00BC492D">
      <w:pPr>
        <w:autoSpaceDE w:val="0"/>
        <w:autoSpaceDN w:val="0"/>
        <w:adjustRightInd w:val="0"/>
        <w:jc w:val="both"/>
        <w:rPr>
          <w:rFonts w:cs="Arial"/>
          <w:b/>
          <w:bCs/>
          <w:sz w:val="24"/>
          <w:szCs w:val="24"/>
        </w:rPr>
      </w:pPr>
    </w:p>
    <w:p w14:paraId="61E0F894" w14:textId="77777777" w:rsidR="00BC492D" w:rsidRPr="005A40D9" w:rsidRDefault="00BC492D" w:rsidP="00BC492D">
      <w:pPr>
        <w:jc w:val="both"/>
        <w:rPr>
          <w:rFonts w:cs="Arial"/>
          <w:bCs/>
          <w:sz w:val="24"/>
          <w:szCs w:val="24"/>
        </w:rPr>
      </w:pPr>
      <w:r w:rsidRPr="005A40D9">
        <w:rPr>
          <w:rFonts w:cs="Arial"/>
          <w:b/>
          <w:sz w:val="24"/>
          <w:szCs w:val="24"/>
        </w:rPr>
        <w:t>6.1.</w:t>
      </w:r>
      <w:r w:rsidRPr="005A40D9">
        <w:rPr>
          <w:rFonts w:cs="Arial"/>
          <w:bCs/>
          <w:sz w:val="24"/>
          <w:szCs w:val="24"/>
        </w:rPr>
        <w:t xml:space="preserve"> O valor global estimado para a presente contratação é</w:t>
      </w:r>
      <w:r w:rsidRPr="005A40D9">
        <w:rPr>
          <w:rFonts w:cs="Arial"/>
          <w:b/>
          <w:bCs/>
          <w:sz w:val="24"/>
          <w:szCs w:val="24"/>
        </w:rPr>
        <w:t xml:space="preserve">: </w:t>
      </w:r>
      <w:r w:rsidR="00046EF6" w:rsidRPr="00640E47">
        <w:rPr>
          <w:rFonts w:cs="Arial"/>
          <w:b/>
          <w:bCs/>
          <w:sz w:val="24"/>
          <w:szCs w:val="24"/>
        </w:rPr>
        <w:t>R$ 415.080,90 (quatrocentos e quinze mil oitenta reais e noventa centavos)</w:t>
      </w:r>
      <w:r w:rsidR="00046EF6">
        <w:rPr>
          <w:rFonts w:cs="Arial"/>
          <w:b/>
          <w:bCs/>
          <w:sz w:val="24"/>
          <w:szCs w:val="24"/>
        </w:rPr>
        <w:t>.</w:t>
      </w:r>
    </w:p>
    <w:p w14:paraId="0EAD2561" w14:textId="77777777" w:rsidR="00BC492D" w:rsidRPr="005A40D9" w:rsidRDefault="00BC492D" w:rsidP="00BC492D">
      <w:pPr>
        <w:jc w:val="both"/>
        <w:rPr>
          <w:rFonts w:cs="Arial"/>
          <w:bCs/>
          <w:sz w:val="24"/>
          <w:szCs w:val="24"/>
        </w:rPr>
      </w:pPr>
    </w:p>
    <w:p w14:paraId="237FA506" w14:textId="77777777" w:rsidR="00BC492D" w:rsidRPr="005A40D9" w:rsidRDefault="00601DA3" w:rsidP="00601DA3">
      <w:pPr>
        <w:pStyle w:val="PargrafodaLista"/>
        <w:numPr>
          <w:ilvl w:val="0"/>
          <w:numId w:val="31"/>
        </w:numPr>
        <w:tabs>
          <w:tab w:val="left" w:pos="142"/>
          <w:tab w:val="left" w:pos="567"/>
        </w:tabs>
        <w:ind w:left="0" w:firstLine="0"/>
        <w:contextualSpacing/>
        <w:jc w:val="both"/>
        <w:rPr>
          <w:rFonts w:ascii="Arial" w:hAnsi="Arial" w:cs="Arial"/>
          <w:b/>
          <w:sz w:val="24"/>
          <w:szCs w:val="24"/>
        </w:rPr>
      </w:pPr>
      <w:r w:rsidRPr="005A40D9">
        <w:rPr>
          <w:rFonts w:ascii="Arial" w:hAnsi="Arial" w:cs="Arial"/>
          <w:b/>
          <w:sz w:val="24"/>
          <w:szCs w:val="24"/>
        </w:rPr>
        <w:t>.</w:t>
      </w:r>
      <w:r w:rsidR="00BC492D" w:rsidRPr="005A40D9">
        <w:rPr>
          <w:rFonts w:ascii="Arial" w:hAnsi="Arial" w:cs="Arial"/>
          <w:b/>
          <w:sz w:val="24"/>
          <w:szCs w:val="24"/>
        </w:rPr>
        <w:t>PRAZO DE VIGENCIA</w:t>
      </w:r>
    </w:p>
    <w:p w14:paraId="72EAA627" w14:textId="77777777" w:rsidR="00BC492D" w:rsidRPr="005A40D9" w:rsidRDefault="00BC492D" w:rsidP="00601DA3">
      <w:pPr>
        <w:pStyle w:val="PargrafodaLista"/>
        <w:numPr>
          <w:ilvl w:val="1"/>
          <w:numId w:val="31"/>
        </w:numPr>
        <w:tabs>
          <w:tab w:val="left" w:pos="426"/>
        </w:tabs>
        <w:autoSpaceDE w:val="0"/>
        <w:autoSpaceDN w:val="0"/>
        <w:adjustRightInd w:val="0"/>
        <w:ind w:left="0" w:firstLine="0"/>
        <w:jc w:val="both"/>
        <w:rPr>
          <w:rFonts w:ascii="Arial" w:hAnsi="Arial" w:cs="Arial"/>
          <w:sz w:val="24"/>
          <w:szCs w:val="24"/>
        </w:rPr>
      </w:pPr>
      <w:r w:rsidRPr="005A40D9">
        <w:rPr>
          <w:rFonts w:ascii="Arial" w:hAnsi="Arial" w:cs="Arial"/>
          <w:sz w:val="24"/>
          <w:szCs w:val="24"/>
        </w:rPr>
        <w:t xml:space="preserve"> O prazo de vigência da contratação é de </w:t>
      </w:r>
      <w:r w:rsidRPr="005A40D9">
        <w:rPr>
          <w:rFonts w:ascii="Arial" w:hAnsi="Arial" w:cs="Arial"/>
          <w:b/>
          <w:bCs/>
          <w:sz w:val="24"/>
          <w:szCs w:val="24"/>
        </w:rPr>
        <w:t xml:space="preserve">12 (doze) meses, </w:t>
      </w:r>
      <w:r w:rsidRPr="005A40D9">
        <w:rPr>
          <w:rFonts w:ascii="Arial" w:hAnsi="Arial" w:cs="Arial"/>
          <w:sz w:val="24"/>
          <w:szCs w:val="24"/>
        </w:rPr>
        <w:t xml:space="preserve">podendo ser prorrogado por até </w:t>
      </w:r>
      <w:r w:rsidRPr="005A40D9">
        <w:rPr>
          <w:rFonts w:ascii="Arial" w:hAnsi="Arial" w:cs="Arial"/>
          <w:b/>
          <w:bCs/>
          <w:sz w:val="24"/>
          <w:szCs w:val="24"/>
        </w:rPr>
        <w:t>05 (cinco) anos</w:t>
      </w:r>
      <w:r w:rsidRPr="005A40D9">
        <w:rPr>
          <w:rFonts w:ascii="Arial" w:hAnsi="Arial" w:cs="Arial"/>
          <w:sz w:val="24"/>
          <w:szCs w:val="24"/>
        </w:rPr>
        <w:t>, por ser considerado serviço continuo, contados a partir da data da sua assinatura, em conformidade com o capítulo V da Lei 14.133/21.</w:t>
      </w:r>
    </w:p>
    <w:p w14:paraId="2EF5113E" w14:textId="77777777" w:rsidR="00BC492D" w:rsidRPr="005A40D9" w:rsidRDefault="00BC492D" w:rsidP="00601DA3">
      <w:pPr>
        <w:pStyle w:val="PargrafodaLista"/>
        <w:numPr>
          <w:ilvl w:val="1"/>
          <w:numId w:val="31"/>
        </w:numPr>
        <w:tabs>
          <w:tab w:val="left" w:pos="426"/>
        </w:tabs>
        <w:ind w:left="0" w:right="12" w:firstLine="0"/>
        <w:jc w:val="both"/>
        <w:rPr>
          <w:rFonts w:ascii="Arial" w:hAnsi="Arial" w:cs="Arial"/>
          <w:sz w:val="24"/>
          <w:szCs w:val="24"/>
        </w:rPr>
      </w:pPr>
      <w:r w:rsidRPr="005A40D9">
        <w:rPr>
          <w:rFonts w:ascii="Arial" w:hAnsi="Arial" w:cs="Arial"/>
          <w:sz w:val="24"/>
          <w:szCs w:val="24"/>
        </w:rPr>
        <w:t xml:space="preserve"> A prorrogação de que trata este item é condicionada ao ateste, pela autoridade competente, de que as condições e os preços permanecem vantajosos para a Administração, permitida a negociação com o contratado.</w:t>
      </w:r>
    </w:p>
    <w:p w14:paraId="0AA340BB" w14:textId="77777777" w:rsidR="00BC492D" w:rsidRPr="005A40D9" w:rsidRDefault="00BC492D" w:rsidP="00BC492D">
      <w:pPr>
        <w:jc w:val="both"/>
        <w:rPr>
          <w:rFonts w:cs="Arial"/>
          <w:bCs/>
          <w:sz w:val="24"/>
          <w:szCs w:val="24"/>
        </w:rPr>
      </w:pPr>
    </w:p>
    <w:p w14:paraId="33F70B2B" w14:textId="77777777" w:rsidR="00BC492D" w:rsidRPr="005A40D9" w:rsidRDefault="00BC492D" w:rsidP="00BC492D">
      <w:pPr>
        <w:autoSpaceDE w:val="0"/>
        <w:autoSpaceDN w:val="0"/>
        <w:adjustRightInd w:val="0"/>
        <w:jc w:val="both"/>
        <w:rPr>
          <w:rFonts w:cs="Arial"/>
          <w:b/>
          <w:bCs/>
          <w:sz w:val="24"/>
          <w:szCs w:val="24"/>
        </w:rPr>
      </w:pPr>
      <w:r w:rsidRPr="005A40D9">
        <w:rPr>
          <w:rFonts w:cs="Arial"/>
          <w:b/>
          <w:bCs/>
          <w:sz w:val="24"/>
          <w:szCs w:val="24"/>
        </w:rPr>
        <w:t>8. OBRIGAÇOES DA CONTRATANTE</w:t>
      </w:r>
    </w:p>
    <w:p w14:paraId="2774442B" w14:textId="77777777" w:rsidR="00BC492D" w:rsidRPr="005A40D9" w:rsidRDefault="00BC492D" w:rsidP="00BC492D">
      <w:pPr>
        <w:autoSpaceDE w:val="0"/>
        <w:autoSpaceDN w:val="0"/>
        <w:adjustRightInd w:val="0"/>
        <w:jc w:val="both"/>
        <w:rPr>
          <w:rFonts w:cs="Arial"/>
          <w:b/>
          <w:bCs/>
          <w:sz w:val="24"/>
          <w:szCs w:val="24"/>
        </w:rPr>
      </w:pPr>
    </w:p>
    <w:p w14:paraId="3267ED67" w14:textId="77777777" w:rsidR="00BC492D" w:rsidRPr="005A40D9" w:rsidRDefault="00BC492D" w:rsidP="00BC492D">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I</w:t>
      </w:r>
      <w:r w:rsidRPr="005A40D9">
        <w:rPr>
          <w:rFonts w:ascii="Arial" w:hAnsi="Arial" w:cs="Arial"/>
          <w:sz w:val="24"/>
          <w:szCs w:val="24"/>
        </w:rPr>
        <w:t xml:space="preserve"> – Acompanhar e fiscalizar o contrato por 1 (um) ou mais fiscais do contrato, representantes da Administração especialmente designados conforme requisitos estabelecidos no art. 7.º da Lei Federal n.º 14.133, de 2021, ou pelos respectivos substitutos, permitida a contratação de terceiros para assisti-los e subsidiá-los com informações pertinentes a essa atribuição;</w:t>
      </w:r>
    </w:p>
    <w:p w14:paraId="580B62B5" w14:textId="77777777" w:rsidR="00BC492D" w:rsidRPr="005A40D9" w:rsidRDefault="00BC492D" w:rsidP="00BC492D">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II</w:t>
      </w:r>
      <w:r w:rsidRPr="005A40D9">
        <w:rPr>
          <w:rFonts w:ascii="Arial" w:hAnsi="Arial" w:cs="Arial"/>
          <w:sz w:val="24"/>
          <w:szCs w:val="24"/>
        </w:rPr>
        <w:t xml:space="preserve"> - Proporcionar todas as condições necessárias, para que o credenciado contratado possa cumprir o estabelecido no contrato;</w:t>
      </w:r>
    </w:p>
    <w:p w14:paraId="47D68EDF" w14:textId="77777777" w:rsidR="00BC492D" w:rsidRPr="005A40D9" w:rsidRDefault="00BC492D" w:rsidP="00BC492D">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III</w:t>
      </w:r>
      <w:r w:rsidRPr="005A40D9">
        <w:rPr>
          <w:rFonts w:ascii="Arial" w:hAnsi="Arial" w:cs="Arial"/>
          <w:sz w:val="24"/>
          <w:szCs w:val="24"/>
        </w:rPr>
        <w:t xml:space="preserve"> - prestar todas as informações e esclarecimentos necessários para a fiel execução contratual, que venham a ser solicitados pelo contratado;</w:t>
      </w:r>
    </w:p>
    <w:p w14:paraId="0D33E80B" w14:textId="77777777" w:rsidR="00BC492D" w:rsidRPr="005A40D9" w:rsidRDefault="00BC492D" w:rsidP="00BC492D">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IV</w:t>
      </w:r>
      <w:r w:rsidRPr="005A40D9">
        <w:rPr>
          <w:rFonts w:ascii="Arial" w:hAnsi="Arial" w:cs="Arial"/>
          <w:sz w:val="24"/>
          <w:szCs w:val="24"/>
        </w:rPr>
        <w:t xml:space="preserve"> - Fornecer os meios necessários à execução, pelo contratado, dos serviços objeto do contrato;</w:t>
      </w:r>
    </w:p>
    <w:p w14:paraId="1B59981C" w14:textId="77777777" w:rsidR="00BC492D" w:rsidRPr="005A40D9" w:rsidRDefault="00BC492D" w:rsidP="00BC492D">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V</w:t>
      </w:r>
      <w:r w:rsidRPr="005A40D9">
        <w:rPr>
          <w:rFonts w:ascii="Arial" w:hAnsi="Arial" w:cs="Arial"/>
          <w:sz w:val="24"/>
          <w:szCs w:val="24"/>
        </w:rPr>
        <w:t xml:space="preserve"> - Garantir o acesso e a permanência dos empregados do contratado nas dependências dos órgãos ou entidades contratantes, quando necessário para a execução do objeto do contrato;</w:t>
      </w:r>
    </w:p>
    <w:p w14:paraId="572D20CB" w14:textId="77777777" w:rsidR="00BC492D" w:rsidRPr="005A40D9" w:rsidRDefault="00BC492D" w:rsidP="00BC492D">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VI</w:t>
      </w:r>
      <w:r w:rsidRPr="005A40D9">
        <w:rPr>
          <w:rFonts w:ascii="Arial" w:hAnsi="Arial" w:cs="Arial"/>
          <w:sz w:val="24"/>
          <w:szCs w:val="24"/>
        </w:rPr>
        <w:t xml:space="preserve"> – Efetuar os pagamentos pelos serviços prestados, dentro dos prazos previstos no contrato, no edital de credenciamento e na legislação.</w:t>
      </w:r>
    </w:p>
    <w:p w14:paraId="794FF58B" w14:textId="77777777" w:rsidR="00BC492D" w:rsidRPr="005A40D9" w:rsidRDefault="00BC492D" w:rsidP="00BC492D">
      <w:pPr>
        <w:autoSpaceDE w:val="0"/>
        <w:autoSpaceDN w:val="0"/>
        <w:adjustRightInd w:val="0"/>
        <w:jc w:val="both"/>
        <w:rPr>
          <w:rFonts w:cs="Arial"/>
          <w:b/>
          <w:bCs/>
          <w:sz w:val="24"/>
          <w:szCs w:val="24"/>
        </w:rPr>
      </w:pPr>
    </w:p>
    <w:p w14:paraId="0B8BC19F" w14:textId="77777777" w:rsidR="00BC492D" w:rsidRPr="005A40D9" w:rsidRDefault="00BC492D" w:rsidP="00BC492D">
      <w:pPr>
        <w:autoSpaceDE w:val="0"/>
        <w:autoSpaceDN w:val="0"/>
        <w:adjustRightInd w:val="0"/>
        <w:jc w:val="both"/>
        <w:rPr>
          <w:rFonts w:cs="Arial"/>
          <w:b/>
          <w:bCs/>
          <w:sz w:val="24"/>
          <w:szCs w:val="24"/>
        </w:rPr>
      </w:pPr>
      <w:r w:rsidRPr="005A40D9">
        <w:rPr>
          <w:rFonts w:cs="Arial"/>
          <w:b/>
          <w:bCs/>
          <w:sz w:val="24"/>
          <w:szCs w:val="24"/>
        </w:rPr>
        <w:t>9. OBRIGAÇOES DO CREDENCIADO</w:t>
      </w:r>
    </w:p>
    <w:p w14:paraId="0B8FA870" w14:textId="77777777" w:rsidR="00BC492D" w:rsidRPr="005A40D9" w:rsidRDefault="00BC492D" w:rsidP="00BC492D">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sz w:val="24"/>
          <w:szCs w:val="24"/>
        </w:rPr>
      </w:pPr>
    </w:p>
    <w:p w14:paraId="213D8298" w14:textId="77777777" w:rsidR="00BC492D" w:rsidRPr="005A40D9" w:rsidRDefault="00BC492D" w:rsidP="00BC492D">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I</w:t>
      </w:r>
      <w:r w:rsidRPr="005A40D9">
        <w:rPr>
          <w:rFonts w:ascii="Arial" w:hAnsi="Arial" w:cs="Arial"/>
          <w:sz w:val="24"/>
          <w:szCs w:val="24"/>
        </w:rPr>
        <w:t xml:space="preserve"> - Executar os termos do instrumento contratual ou da ordem de serviço </w:t>
      </w:r>
      <w:r w:rsidRPr="005A40D9">
        <w:rPr>
          <w:rFonts w:ascii="Arial" w:hAnsi="Arial" w:cs="Arial"/>
          <w:sz w:val="24"/>
          <w:szCs w:val="24"/>
          <w:shd w:val="clear" w:color="auto" w:fill="FFFFFF"/>
        </w:rPr>
        <w:t>ou fornecimento de bens</w:t>
      </w:r>
      <w:r w:rsidRPr="005A40D9">
        <w:rPr>
          <w:rFonts w:ascii="Arial" w:hAnsi="Arial" w:cs="Arial"/>
          <w:sz w:val="24"/>
          <w:szCs w:val="24"/>
        </w:rPr>
        <w:t xml:space="preserve"> em conformidade com as especificações básicas constantes do edital;</w:t>
      </w:r>
    </w:p>
    <w:p w14:paraId="4FC7B3A5" w14:textId="77777777" w:rsidR="00BC492D" w:rsidRPr="005A40D9" w:rsidRDefault="00BC492D" w:rsidP="00BC492D">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lastRenderedPageBreak/>
        <w:t>II</w:t>
      </w:r>
      <w:r w:rsidRPr="005A40D9">
        <w:rPr>
          <w:rFonts w:ascii="Arial" w:hAnsi="Arial" w:cs="Arial"/>
          <w:sz w:val="24"/>
          <w:szCs w:val="24"/>
        </w:rPr>
        <w:t xml:space="preserve"> - Ser responsável, em relação aos seus técnicos e ao serviço, por todas as despesas decorrentes da execução dos instrumentos contratuais, tais como: salários, encargos sociais, taxas, impostos, seguros, seguro de acidente de trabalho, transporte, hospedagem, alimentação e outros que venham a incidir sobre o objeto do contrato decorrente do credenciamento;</w:t>
      </w:r>
    </w:p>
    <w:p w14:paraId="3B43A426" w14:textId="77777777" w:rsidR="00BC492D" w:rsidRPr="005A40D9" w:rsidRDefault="00BC492D" w:rsidP="00BC492D">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III</w:t>
      </w:r>
      <w:r w:rsidRPr="005A40D9">
        <w:rPr>
          <w:rFonts w:ascii="Arial" w:hAnsi="Arial" w:cs="Arial"/>
          <w:sz w:val="24"/>
          <w:szCs w:val="24"/>
        </w:rPr>
        <w:t xml:space="preserve"> - Responder por quaisquer prejuízos que seus empregados ou prepostos vierem a causar ao patrimônio do órgão ou entidade contratante ou a terceiros, decorrentes de ação ou omissão culposa ou dolosa, procedendo imediatamente aos reparos ou indenizações cabíveis e assumindo o ônus decorrente;</w:t>
      </w:r>
    </w:p>
    <w:p w14:paraId="2CFD0C2A" w14:textId="77777777" w:rsidR="00BC492D" w:rsidRPr="005A40D9" w:rsidRDefault="00BC492D" w:rsidP="00BC492D">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IV</w:t>
      </w:r>
      <w:r w:rsidRPr="005A40D9">
        <w:rPr>
          <w:rFonts w:ascii="Arial" w:hAnsi="Arial" w:cs="Arial"/>
          <w:sz w:val="24"/>
          <w:szCs w:val="24"/>
        </w:rPr>
        <w:t xml:space="preserve"> - Manter, durante o período de vigência do credenciamento e do contrato de prestação de serviço, todas as condições que ensejaram o credenciamento, em especial no que tange à regularidade fiscal e capacidade técnico-operacional, quando couber;</w:t>
      </w:r>
    </w:p>
    <w:p w14:paraId="02C8703E" w14:textId="77777777" w:rsidR="00BC492D" w:rsidRPr="005A40D9" w:rsidRDefault="00BC492D" w:rsidP="00BC492D">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V</w:t>
      </w:r>
      <w:r w:rsidRPr="005A40D9">
        <w:rPr>
          <w:rFonts w:ascii="Arial" w:hAnsi="Arial" w:cs="Arial"/>
          <w:sz w:val="24"/>
          <w:szCs w:val="24"/>
        </w:rPr>
        <w:t xml:space="preserve"> - Justificar ao órgão ou entidade contratantes eventuais motivos de força maior que impeçam a realização do serviço </w:t>
      </w:r>
      <w:r w:rsidRPr="005A40D9">
        <w:rPr>
          <w:rFonts w:ascii="Arial" w:hAnsi="Arial" w:cs="Arial"/>
          <w:sz w:val="24"/>
          <w:szCs w:val="24"/>
          <w:shd w:val="clear" w:color="auto" w:fill="FFFFFF"/>
        </w:rPr>
        <w:t>ou o fornecimento do bem</w:t>
      </w:r>
      <w:r w:rsidRPr="005A40D9">
        <w:rPr>
          <w:rFonts w:ascii="Arial" w:hAnsi="Arial" w:cs="Arial"/>
          <w:sz w:val="24"/>
          <w:szCs w:val="24"/>
        </w:rPr>
        <w:t>, objeto do contrato, apresentando novo cronograma para a assinatura de eventual termo aditivo para alteração do prazo de execução;</w:t>
      </w:r>
    </w:p>
    <w:p w14:paraId="5E86AADA" w14:textId="77777777" w:rsidR="00BC492D" w:rsidRPr="005A40D9" w:rsidRDefault="00BC492D" w:rsidP="00BC492D">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VI</w:t>
      </w:r>
      <w:r w:rsidRPr="005A40D9">
        <w:rPr>
          <w:rFonts w:ascii="Arial" w:hAnsi="Arial" w:cs="Arial"/>
          <w:sz w:val="24"/>
          <w:szCs w:val="24"/>
        </w:rPr>
        <w:t xml:space="preserve"> - Responsabilizar-se integralmente pela execução do contrato, nos termos da legislação vigente, sendo-lhe proibida a subcontratação do objeto sem previsão editalícia e autorização </w:t>
      </w:r>
      <w:r w:rsidRPr="005A40D9">
        <w:rPr>
          <w:rFonts w:ascii="Arial" w:hAnsi="Arial" w:cs="Arial"/>
          <w:sz w:val="24"/>
          <w:szCs w:val="24"/>
          <w:shd w:val="clear" w:color="auto" w:fill="FFFFFF"/>
        </w:rPr>
        <w:t>expressa</w:t>
      </w:r>
      <w:r w:rsidRPr="005A40D9">
        <w:rPr>
          <w:rFonts w:ascii="Arial" w:hAnsi="Arial" w:cs="Arial"/>
          <w:sz w:val="24"/>
          <w:szCs w:val="24"/>
        </w:rPr>
        <w:t xml:space="preserve"> do órgão ou entidade contratante;</w:t>
      </w:r>
    </w:p>
    <w:p w14:paraId="6F554D1A" w14:textId="77777777" w:rsidR="00BC492D" w:rsidRPr="005A40D9" w:rsidRDefault="00BC492D" w:rsidP="00BC492D">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VII</w:t>
      </w:r>
      <w:r w:rsidRPr="005A40D9">
        <w:rPr>
          <w:rFonts w:ascii="Arial" w:hAnsi="Arial" w:cs="Arial"/>
          <w:sz w:val="24"/>
          <w:szCs w:val="24"/>
        </w:rPr>
        <w:t xml:space="preserve"> - Manter disciplina nos locais dos serviços, quando for o caso, retirando imediatamente após notificação, qualquer empregado considerado com conduta inconveniente pelo órgão ou entidade contratante;</w:t>
      </w:r>
    </w:p>
    <w:p w14:paraId="367BE278" w14:textId="77777777" w:rsidR="00BC492D" w:rsidRPr="005A40D9" w:rsidRDefault="00BC492D" w:rsidP="00BC492D">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VIII</w:t>
      </w:r>
      <w:r w:rsidRPr="005A40D9">
        <w:rPr>
          <w:rFonts w:ascii="Arial" w:hAnsi="Arial" w:cs="Arial"/>
          <w:sz w:val="24"/>
          <w:szCs w:val="24"/>
        </w:rPr>
        <w:t xml:space="preserve"> - </w:t>
      </w:r>
      <w:r w:rsidRPr="005A40D9">
        <w:rPr>
          <w:rFonts w:ascii="Arial" w:hAnsi="Arial" w:cs="Arial"/>
          <w:sz w:val="24"/>
          <w:szCs w:val="24"/>
        </w:rPr>
        <w:tab/>
        <w:t>Cumprir ou elaborar em conjunto com o órgão ou entidade contratante o planejamento e a programação do trabalho a ser realizado, bem como a definição do cronograma de execução das tarefas;</w:t>
      </w:r>
    </w:p>
    <w:p w14:paraId="49ABF188" w14:textId="77777777" w:rsidR="00BC492D" w:rsidRPr="005A40D9" w:rsidRDefault="00BC492D" w:rsidP="00BC492D">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IX</w:t>
      </w:r>
      <w:r w:rsidRPr="005A40D9">
        <w:rPr>
          <w:rFonts w:ascii="Arial" w:hAnsi="Arial" w:cs="Arial"/>
          <w:sz w:val="24"/>
          <w:szCs w:val="24"/>
        </w:rPr>
        <w:t xml:space="preserve"> - Conduzir os trabalhos em harmonia com as atividades do órgão ou entidade contratante, de modo a não causar transtornos ao andamento normal de seus serviços, quando for o caso;</w:t>
      </w:r>
    </w:p>
    <w:p w14:paraId="645DC35F" w14:textId="77777777" w:rsidR="00BC492D" w:rsidRPr="005A40D9" w:rsidRDefault="00BC492D" w:rsidP="00BC492D">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X</w:t>
      </w:r>
      <w:r w:rsidRPr="005A40D9">
        <w:rPr>
          <w:rFonts w:ascii="Arial" w:hAnsi="Arial" w:cs="Arial"/>
          <w:sz w:val="24"/>
          <w:szCs w:val="24"/>
        </w:rPr>
        <w:t xml:space="preserve"> - Apresentar, quando solicitado pelo órgão ou entidade contratante, relação completa dos profissionais, indicando os cargos, funções e respectivos nomes completos, bem como, o demonstrativo do tempo alocado e cronograma respectivo, quando couber;</w:t>
      </w:r>
    </w:p>
    <w:p w14:paraId="7C1D12F6" w14:textId="77777777" w:rsidR="00BC492D" w:rsidRPr="005A40D9" w:rsidRDefault="00BC492D" w:rsidP="00BC492D">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XI</w:t>
      </w:r>
      <w:r w:rsidRPr="005A40D9">
        <w:rPr>
          <w:rFonts w:ascii="Arial" w:hAnsi="Arial" w:cs="Arial"/>
          <w:sz w:val="24"/>
          <w:szCs w:val="24"/>
        </w:rPr>
        <w:t xml:space="preserve"> - manter as informações e dados do órgão ou entidade contratante em caráter de absoluta confidencialidade e sigilo, ficando proibida a sua divulgação para terceiros, por qualquer meio, obrigando-se, ainda, a efetuar a entrega para a contratante de todos os documentos envolvidos, em ato simultâneo à entrega do relatório final ou do trabalho contratado;</w:t>
      </w:r>
    </w:p>
    <w:p w14:paraId="026D6673" w14:textId="77777777" w:rsidR="00BC492D" w:rsidRPr="005A40D9" w:rsidRDefault="00BC492D" w:rsidP="00BC492D">
      <w:pPr>
        <w:pStyle w:val="paragraph"/>
        <w:tabs>
          <w:tab w:val="left" w:pos="567"/>
        </w:tabs>
        <w:spacing w:before="120" w:beforeAutospacing="0" w:after="120" w:afterAutospacing="0"/>
        <w:jc w:val="both"/>
        <w:textAlignment w:val="baseline"/>
        <w:rPr>
          <w:rFonts w:ascii="Arial" w:hAnsi="Arial" w:cs="Arial"/>
          <w:lang w:val="en-US"/>
        </w:rPr>
      </w:pPr>
      <w:r w:rsidRPr="005A40D9">
        <w:rPr>
          <w:rFonts w:ascii="Arial" w:hAnsi="Arial" w:cs="Arial"/>
          <w:b/>
          <w:bCs/>
        </w:rPr>
        <w:t>XII</w:t>
      </w:r>
      <w:r w:rsidRPr="005A40D9">
        <w:rPr>
          <w:rFonts w:ascii="Arial" w:hAnsi="Arial" w:cs="Arial"/>
        </w:rPr>
        <w:t xml:space="preserve"> - Observar o estrito atendimento dos valores e os compromissos morais que devem nortear as ações do contratado e a conduta de seus funcionários no exercício das atividades previstas no contrato.</w:t>
      </w:r>
    </w:p>
    <w:p w14:paraId="39FFFFA7" w14:textId="77777777" w:rsidR="00BC492D" w:rsidRPr="005A40D9" w:rsidRDefault="00BC492D" w:rsidP="00BC492D">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sz w:val="24"/>
          <w:szCs w:val="24"/>
        </w:rPr>
      </w:pPr>
    </w:p>
    <w:p w14:paraId="2CFF7427" w14:textId="77777777" w:rsidR="005B6449" w:rsidRPr="005A40D9" w:rsidRDefault="005B6449" w:rsidP="00BC492D">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sz w:val="24"/>
          <w:szCs w:val="24"/>
        </w:rPr>
      </w:pPr>
    </w:p>
    <w:p w14:paraId="5F17B569" w14:textId="77777777" w:rsidR="00AF3678" w:rsidRPr="005A40D9" w:rsidRDefault="00AF3678" w:rsidP="00BC492D">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sz w:val="24"/>
          <w:szCs w:val="24"/>
        </w:rPr>
      </w:pPr>
    </w:p>
    <w:p w14:paraId="2B9774A8" w14:textId="77777777" w:rsidR="00AF3678" w:rsidRPr="005A40D9" w:rsidRDefault="00AF3678" w:rsidP="00BC492D">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sz w:val="24"/>
          <w:szCs w:val="24"/>
        </w:rPr>
      </w:pPr>
    </w:p>
    <w:p w14:paraId="6C632001" w14:textId="77777777" w:rsidR="005B6449" w:rsidRPr="005A40D9" w:rsidRDefault="005B6449" w:rsidP="00BC492D">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sz w:val="24"/>
          <w:szCs w:val="24"/>
        </w:rPr>
      </w:pPr>
    </w:p>
    <w:p w14:paraId="31CFB170" w14:textId="77777777" w:rsidR="00BC492D" w:rsidRPr="005A40D9" w:rsidRDefault="00BC492D" w:rsidP="00BC492D">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sz w:val="24"/>
          <w:szCs w:val="24"/>
        </w:rPr>
      </w:pPr>
      <w:r w:rsidRPr="005A40D9">
        <w:rPr>
          <w:rFonts w:ascii="Arial" w:hAnsi="Arial" w:cs="Arial"/>
          <w:b/>
          <w:bCs/>
          <w:sz w:val="24"/>
          <w:szCs w:val="24"/>
        </w:rPr>
        <w:t>10. LIQUIDAÇAO E PAGAMENTO</w:t>
      </w:r>
    </w:p>
    <w:p w14:paraId="07D6DEE5" w14:textId="77777777" w:rsidR="00BC492D" w:rsidRPr="005A40D9" w:rsidRDefault="00BC492D" w:rsidP="00BC492D">
      <w:pPr>
        <w:pStyle w:val="paragraph"/>
        <w:tabs>
          <w:tab w:val="left" w:pos="1134"/>
        </w:tabs>
        <w:spacing w:before="120" w:beforeAutospacing="0" w:after="120" w:afterAutospacing="0"/>
        <w:jc w:val="both"/>
        <w:textAlignment w:val="baseline"/>
        <w:rPr>
          <w:rFonts w:ascii="Arial" w:hAnsi="Arial" w:cs="Arial"/>
        </w:rPr>
      </w:pPr>
      <w:r w:rsidRPr="005A40D9">
        <w:rPr>
          <w:rFonts w:ascii="Arial" w:hAnsi="Arial" w:cs="Arial"/>
          <w:b/>
          <w:bCs/>
        </w:rPr>
        <w:t>10.1</w:t>
      </w:r>
      <w:r w:rsidRPr="005A40D9">
        <w:rPr>
          <w:rFonts w:ascii="Arial" w:hAnsi="Arial" w:cs="Arial"/>
        </w:rPr>
        <w:t>. A contratada deverá entregar a Nota Fiscal,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 </w:t>
      </w:r>
    </w:p>
    <w:p w14:paraId="5931BC6D" w14:textId="77777777" w:rsidR="00BC492D" w:rsidRPr="005A40D9" w:rsidRDefault="00BC492D" w:rsidP="00BC492D">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CNPJ constante da nota fiscal/fatura deverá ser o mesmo indicado na proposta e nota de empenho. </w:t>
      </w:r>
    </w:p>
    <w:p w14:paraId="64167524" w14:textId="77777777" w:rsidR="00BC492D" w:rsidRPr="005A40D9" w:rsidRDefault="00BC492D" w:rsidP="00BC492D">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4C98D439" w14:textId="77777777" w:rsidR="00BC492D" w:rsidRPr="005A40D9" w:rsidRDefault="00BC492D" w:rsidP="00BC492D">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No caso de fornecimento de bens importados, a contratada deverá apresentar a documentação que comprove a sua origem, bem como a quitação dos tributos de importação a eles referentes. </w:t>
      </w:r>
    </w:p>
    <w:p w14:paraId="1E1268FF" w14:textId="77777777" w:rsidR="00BC492D" w:rsidRPr="005A40D9" w:rsidRDefault="00BC492D" w:rsidP="00BC492D">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4352D3C1" w14:textId="77777777" w:rsidR="00BC492D" w:rsidRPr="005A40D9" w:rsidRDefault="00BC492D" w:rsidP="00BC492D">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A Prefeitura não efetuará pagamento de título descontado, ou por meio de cobrança em banco, bem como, os que forem negociados com terceiros por intermédio da operação de “</w:t>
      </w:r>
      <w:r w:rsidRPr="005A40D9">
        <w:rPr>
          <w:rFonts w:ascii="Arial" w:hAnsi="Arial" w:cs="Arial"/>
          <w:i/>
          <w:iCs/>
        </w:rPr>
        <w:t>factoring</w:t>
      </w:r>
      <w:r w:rsidRPr="005A40D9">
        <w:rPr>
          <w:rFonts w:ascii="Arial" w:hAnsi="Arial" w:cs="Arial"/>
        </w:rPr>
        <w:t>”.</w:t>
      </w:r>
    </w:p>
    <w:p w14:paraId="5B927A23" w14:textId="77777777" w:rsidR="00BC492D" w:rsidRPr="005A40D9" w:rsidRDefault="00BC492D" w:rsidP="00BC492D">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Nos termos do art. 92, V, da Lei Federal nº 14.133, de 2021, caso o pagamento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1D64878E" w14:textId="77777777" w:rsidR="00BC492D" w:rsidRPr="005A40D9" w:rsidRDefault="00BC492D" w:rsidP="00BC492D">
      <w:pPr>
        <w:ind w:firstLine="1134"/>
        <w:jc w:val="both"/>
        <w:textAlignment w:val="baseline"/>
        <w:rPr>
          <w:rFonts w:cs="Arial"/>
          <w:b/>
          <w:bCs/>
          <w:sz w:val="24"/>
          <w:szCs w:val="24"/>
        </w:rPr>
      </w:pPr>
      <w:r w:rsidRPr="005A40D9">
        <w:rPr>
          <w:rFonts w:cs="Arial"/>
          <w:b/>
          <w:bCs/>
          <w:sz w:val="24"/>
          <w:szCs w:val="24"/>
        </w:rPr>
        <w:t>EM = I x N x VP </w:t>
      </w:r>
    </w:p>
    <w:p w14:paraId="34B10936" w14:textId="77777777" w:rsidR="00BC492D" w:rsidRPr="005A40D9" w:rsidRDefault="00BC492D" w:rsidP="00BC492D">
      <w:pPr>
        <w:ind w:firstLine="567"/>
        <w:jc w:val="both"/>
        <w:textAlignment w:val="baseline"/>
        <w:rPr>
          <w:rFonts w:cs="Arial"/>
          <w:sz w:val="24"/>
          <w:szCs w:val="24"/>
        </w:rPr>
      </w:pPr>
      <w:r w:rsidRPr="005A40D9">
        <w:rPr>
          <w:rFonts w:cs="Arial"/>
          <w:sz w:val="24"/>
          <w:szCs w:val="24"/>
        </w:rPr>
        <w:t>Onde:</w:t>
      </w:r>
    </w:p>
    <w:p w14:paraId="06BB200E" w14:textId="77777777" w:rsidR="00BC492D" w:rsidRPr="005A40D9" w:rsidRDefault="00BC492D" w:rsidP="00BC492D">
      <w:pPr>
        <w:ind w:firstLine="1134"/>
        <w:jc w:val="both"/>
        <w:textAlignment w:val="baseline"/>
        <w:rPr>
          <w:rFonts w:cs="Arial"/>
          <w:sz w:val="24"/>
          <w:szCs w:val="24"/>
        </w:rPr>
      </w:pPr>
      <w:r w:rsidRPr="005A40D9">
        <w:rPr>
          <w:rFonts w:cs="Arial"/>
          <w:b/>
          <w:bCs/>
          <w:sz w:val="24"/>
          <w:szCs w:val="24"/>
        </w:rPr>
        <w:t>EM</w:t>
      </w:r>
      <w:r w:rsidRPr="005A40D9">
        <w:rPr>
          <w:rFonts w:cs="Arial"/>
          <w:sz w:val="24"/>
          <w:szCs w:val="24"/>
        </w:rPr>
        <w:t xml:space="preserve"> = encargos moratórios; </w:t>
      </w:r>
    </w:p>
    <w:p w14:paraId="53C97ED8" w14:textId="77777777" w:rsidR="00BC492D" w:rsidRPr="005A40D9" w:rsidRDefault="00BC492D" w:rsidP="00BC492D">
      <w:pPr>
        <w:ind w:firstLine="1134"/>
        <w:jc w:val="both"/>
        <w:textAlignment w:val="baseline"/>
        <w:rPr>
          <w:rFonts w:cs="Arial"/>
          <w:sz w:val="24"/>
          <w:szCs w:val="24"/>
        </w:rPr>
      </w:pPr>
      <w:r w:rsidRPr="005A40D9">
        <w:rPr>
          <w:rFonts w:cs="Arial"/>
          <w:b/>
          <w:bCs/>
          <w:sz w:val="24"/>
          <w:szCs w:val="24"/>
        </w:rPr>
        <w:t>I</w:t>
      </w:r>
      <w:r w:rsidRPr="005A40D9">
        <w:rPr>
          <w:rFonts w:cs="Arial"/>
          <w:sz w:val="24"/>
          <w:szCs w:val="24"/>
        </w:rPr>
        <w:t xml:space="preserve"> = 0,0001644 (índice de compensação financeira por dia de atraso, assim apurado: I = (6/100/365);</w:t>
      </w:r>
    </w:p>
    <w:p w14:paraId="7414026D" w14:textId="77777777" w:rsidR="00BC492D" w:rsidRPr="005A40D9" w:rsidRDefault="00BC492D" w:rsidP="00BC492D">
      <w:pPr>
        <w:ind w:firstLine="1134"/>
        <w:jc w:val="both"/>
        <w:textAlignment w:val="baseline"/>
        <w:rPr>
          <w:rFonts w:cs="Arial"/>
          <w:sz w:val="24"/>
          <w:szCs w:val="24"/>
        </w:rPr>
      </w:pPr>
      <w:r w:rsidRPr="005A40D9">
        <w:rPr>
          <w:rFonts w:cs="Arial"/>
          <w:b/>
          <w:bCs/>
          <w:sz w:val="24"/>
          <w:szCs w:val="24"/>
        </w:rPr>
        <w:t>N</w:t>
      </w:r>
      <w:r w:rsidRPr="005A40D9">
        <w:rPr>
          <w:rFonts w:cs="Arial"/>
          <w:sz w:val="24"/>
          <w:szCs w:val="24"/>
        </w:rPr>
        <w:t xml:space="preserve"> = número de dias entre a data limite para o pagamento e a do efetivo pagamento;</w:t>
      </w:r>
    </w:p>
    <w:p w14:paraId="3EAE0742" w14:textId="77777777" w:rsidR="00BC492D" w:rsidRPr="005A40D9" w:rsidRDefault="00BC492D" w:rsidP="00BC492D">
      <w:pPr>
        <w:ind w:firstLine="1134"/>
        <w:jc w:val="both"/>
        <w:textAlignment w:val="baseline"/>
        <w:rPr>
          <w:rFonts w:cs="Arial"/>
          <w:sz w:val="24"/>
          <w:szCs w:val="24"/>
        </w:rPr>
      </w:pPr>
      <w:r w:rsidRPr="005A40D9">
        <w:rPr>
          <w:rFonts w:cs="Arial"/>
          <w:b/>
          <w:bCs/>
          <w:sz w:val="24"/>
          <w:szCs w:val="24"/>
        </w:rPr>
        <w:t>VP</w:t>
      </w:r>
      <w:r w:rsidRPr="005A40D9">
        <w:rPr>
          <w:rFonts w:cs="Arial"/>
          <w:sz w:val="24"/>
          <w:szCs w:val="24"/>
        </w:rPr>
        <w:t xml:space="preserve"> = valor da parcela a ser paga.</w:t>
      </w:r>
    </w:p>
    <w:p w14:paraId="35594BF7" w14:textId="77777777" w:rsidR="00BC492D" w:rsidRPr="005A40D9" w:rsidRDefault="00BC492D" w:rsidP="00BC492D">
      <w:pPr>
        <w:pStyle w:val="paragraph"/>
        <w:numPr>
          <w:ilvl w:val="1"/>
          <w:numId w:val="14"/>
        </w:numPr>
        <w:tabs>
          <w:tab w:val="left" w:pos="426"/>
        </w:tabs>
        <w:spacing w:before="120" w:beforeAutospacing="0" w:after="120" w:afterAutospacing="0"/>
        <w:ind w:left="0" w:firstLine="0"/>
        <w:jc w:val="both"/>
        <w:textAlignment w:val="baseline"/>
        <w:rPr>
          <w:rFonts w:ascii="Arial" w:hAnsi="Arial" w:cs="Arial"/>
        </w:rPr>
      </w:pPr>
      <w:r w:rsidRPr="005A40D9">
        <w:rPr>
          <w:rFonts w:ascii="Arial" w:hAnsi="Arial" w:cs="Arial"/>
        </w:rPr>
        <w:t>No dever de pagamento pela Administração, será observada a ordem cronológica dos contratos de fornecimento de bens.</w:t>
      </w:r>
    </w:p>
    <w:p w14:paraId="3DC4062B" w14:textId="77777777" w:rsidR="00BC492D" w:rsidRPr="005A40D9" w:rsidRDefault="00BC492D" w:rsidP="00BC492D">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lastRenderedPageBreak/>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242D6562" w14:textId="77777777" w:rsidR="00BC492D" w:rsidRPr="005A40D9" w:rsidRDefault="00BC492D" w:rsidP="00BC492D">
      <w:pPr>
        <w:ind w:firstLine="708"/>
        <w:jc w:val="both"/>
        <w:rPr>
          <w:rFonts w:cs="Arial"/>
          <w:bCs/>
          <w:sz w:val="24"/>
          <w:szCs w:val="24"/>
        </w:rPr>
      </w:pPr>
    </w:p>
    <w:p w14:paraId="7C971832" w14:textId="77777777" w:rsidR="00BC492D" w:rsidRPr="005A40D9" w:rsidRDefault="00BC492D" w:rsidP="00BC492D">
      <w:pPr>
        <w:pStyle w:val="ecmsoheader"/>
        <w:shd w:val="clear" w:color="auto" w:fill="FFFFFF"/>
        <w:spacing w:before="0" w:beforeAutospacing="0" w:after="0" w:afterAutospacing="0" w:line="276" w:lineRule="auto"/>
        <w:jc w:val="both"/>
        <w:rPr>
          <w:rFonts w:ascii="Arial" w:hAnsi="Arial" w:cs="Arial"/>
          <w:b/>
          <w:bCs/>
        </w:rPr>
      </w:pPr>
      <w:r w:rsidRPr="005A40D9">
        <w:rPr>
          <w:rFonts w:ascii="Arial" w:hAnsi="Arial" w:cs="Arial"/>
          <w:b/>
          <w:bCs/>
        </w:rPr>
        <w:t>11.  DOTAÇÃO ORÇAMENTÁRIA.</w:t>
      </w:r>
    </w:p>
    <w:p w14:paraId="4B882DD3" w14:textId="77777777" w:rsidR="00BC492D" w:rsidRPr="005A40D9" w:rsidRDefault="00BC492D" w:rsidP="00BC492D">
      <w:pPr>
        <w:pStyle w:val="ecmsoheader"/>
        <w:shd w:val="clear" w:color="auto" w:fill="FFFFFF"/>
        <w:spacing w:before="0" w:beforeAutospacing="0" w:after="0" w:afterAutospacing="0" w:line="276" w:lineRule="auto"/>
        <w:jc w:val="both"/>
        <w:rPr>
          <w:rFonts w:ascii="Arial" w:hAnsi="Arial" w:cs="Arial"/>
          <w:b/>
          <w:bCs/>
        </w:rPr>
      </w:pPr>
    </w:p>
    <w:p w14:paraId="4252D4A3" w14:textId="77777777" w:rsidR="00BC492D" w:rsidRPr="005A40D9" w:rsidRDefault="00BC492D" w:rsidP="00BC492D">
      <w:pPr>
        <w:pStyle w:val="PargrafodaLista"/>
        <w:ind w:left="0"/>
        <w:rPr>
          <w:rFonts w:ascii="Arial" w:hAnsi="Arial" w:cs="Arial"/>
          <w:b/>
          <w:sz w:val="24"/>
          <w:szCs w:val="24"/>
        </w:rPr>
      </w:pPr>
      <w:r w:rsidRPr="005A40D9">
        <w:rPr>
          <w:rFonts w:ascii="Arial" w:hAnsi="Arial" w:cs="Arial"/>
          <w:b/>
          <w:bCs/>
          <w:sz w:val="24"/>
          <w:szCs w:val="24"/>
        </w:rPr>
        <w:t>11.1.</w:t>
      </w:r>
      <w:r w:rsidRPr="005A40D9">
        <w:rPr>
          <w:rFonts w:ascii="Arial" w:hAnsi="Arial" w:cs="Arial"/>
          <w:sz w:val="24"/>
          <w:szCs w:val="24"/>
        </w:rPr>
        <w:t xml:space="preserve"> Os recursos para aquisições dos produtos constantes no objeto deste edital correrão por conta da seguinte dotação orçamentária</w:t>
      </w:r>
      <w:r w:rsidRPr="005A40D9">
        <w:rPr>
          <w:rFonts w:ascii="Arial" w:hAnsi="Arial" w:cs="Arial"/>
          <w:b/>
          <w:sz w:val="24"/>
          <w:szCs w:val="24"/>
        </w:rPr>
        <w:t xml:space="preserve">: </w:t>
      </w:r>
    </w:p>
    <w:p w14:paraId="7EB45B03" w14:textId="77777777" w:rsidR="00BC492D" w:rsidRPr="005A40D9" w:rsidRDefault="00BC492D" w:rsidP="00BC492D">
      <w:pPr>
        <w:pStyle w:val="SemEspaamento"/>
        <w:jc w:val="both"/>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C492D" w:rsidRPr="005A40D9" w14:paraId="4691D2C4" w14:textId="77777777" w:rsidTr="006D5FD9">
        <w:tc>
          <w:tcPr>
            <w:tcW w:w="2504" w:type="dxa"/>
            <w:hideMark/>
          </w:tcPr>
          <w:p w14:paraId="68146E36" w14:textId="77777777" w:rsidR="00BC492D" w:rsidRPr="005A40D9" w:rsidRDefault="00BC492D" w:rsidP="006D5FD9">
            <w:pPr>
              <w:spacing w:line="276" w:lineRule="auto"/>
              <w:rPr>
                <w:rFonts w:cs="Arial"/>
                <w:b/>
              </w:rPr>
            </w:pPr>
            <w:r w:rsidRPr="005A40D9">
              <w:rPr>
                <w:rFonts w:cs="Arial"/>
                <w:b/>
              </w:rPr>
              <w:t>Unidade</w:t>
            </w:r>
          </w:p>
        </w:tc>
        <w:tc>
          <w:tcPr>
            <w:tcW w:w="2203" w:type="dxa"/>
          </w:tcPr>
          <w:p w14:paraId="72D4EBA6" w14:textId="77777777" w:rsidR="00BC492D" w:rsidRPr="005A40D9" w:rsidRDefault="00BC492D" w:rsidP="006D5FD9">
            <w:pPr>
              <w:spacing w:line="276" w:lineRule="auto"/>
              <w:jc w:val="center"/>
              <w:rPr>
                <w:rFonts w:cs="Arial"/>
              </w:rPr>
            </w:pPr>
            <w:r w:rsidRPr="005A40D9">
              <w:rPr>
                <w:rFonts w:cs="Arial"/>
              </w:rPr>
              <w:t>03</w:t>
            </w:r>
          </w:p>
        </w:tc>
        <w:tc>
          <w:tcPr>
            <w:tcW w:w="4812" w:type="dxa"/>
          </w:tcPr>
          <w:p w14:paraId="6D613DEE" w14:textId="77777777" w:rsidR="00BC492D" w:rsidRPr="005A40D9" w:rsidRDefault="00BC492D" w:rsidP="006D5FD9">
            <w:pPr>
              <w:spacing w:line="276" w:lineRule="auto"/>
              <w:rPr>
                <w:rFonts w:cs="Arial"/>
              </w:rPr>
            </w:pPr>
            <w:r w:rsidRPr="005A40D9">
              <w:rPr>
                <w:rFonts w:cs="Arial"/>
              </w:rPr>
              <w:t>Secretaria Mun. Administração e Planejamento</w:t>
            </w:r>
          </w:p>
        </w:tc>
      </w:tr>
      <w:tr w:rsidR="00BC492D" w:rsidRPr="005A40D9" w14:paraId="578DBA56" w14:textId="77777777" w:rsidTr="006D5FD9">
        <w:tc>
          <w:tcPr>
            <w:tcW w:w="2504" w:type="dxa"/>
            <w:hideMark/>
          </w:tcPr>
          <w:p w14:paraId="634F740E" w14:textId="77777777" w:rsidR="00BC492D" w:rsidRPr="005A40D9" w:rsidRDefault="00BC492D" w:rsidP="006D5FD9">
            <w:pPr>
              <w:spacing w:line="276" w:lineRule="auto"/>
              <w:rPr>
                <w:rFonts w:cs="Arial"/>
                <w:b/>
              </w:rPr>
            </w:pPr>
            <w:r w:rsidRPr="005A40D9">
              <w:rPr>
                <w:rFonts w:cs="Arial"/>
                <w:b/>
              </w:rPr>
              <w:t>Funcional programática</w:t>
            </w:r>
          </w:p>
        </w:tc>
        <w:tc>
          <w:tcPr>
            <w:tcW w:w="2203" w:type="dxa"/>
          </w:tcPr>
          <w:p w14:paraId="7A242888" w14:textId="77777777" w:rsidR="00BC492D" w:rsidRPr="005A40D9" w:rsidRDefault="00BC492D" w:rsidP="006D5FD9">
            <w:pPr>
              <w:spacing w:line="276" w:lineRule="auto"/>
              <w:jc w:val="center"/>
              <w:rPr>
                <w:rFonts w:cs="Arial"/>
              </w:rPr>
            </w:pPr>
            <w:r w:rsidRPr="005A40D9">
              <w:rPr>
                <w:rFonts w:cs="Arial"/>
              </w:rPr>
              <w:t>04.122.5004.2012</w:t>
            </w:r>
          </w:p>
        </w:tc>
        <w:tc>
          <w:tcPr>
            <w:tcW w:w="4812" w:type="dxa"/>
          </w:tcPr>
          <w:p w14:paraId="5833D560" w14:textId="77777777" w:rsidR="00BC492D" w:rsidRPr="005A40D9" w:rsidRDefault="00BC492D" w:rsidP="006D5FD9">
            <w:pPr>
              <w:spacing w:line="276" w:lineRule="auto"/>
              <w:rPr>
                <w:rFonts w:cs="Arial"/>
              </w:rPr>
            </w:pPr>
          </w:p>
        </w:tc>
      </w:tr>
      <w:tr w:rsidR="00BC492D" w:rsidRPr="005A40D9" w14:paraId="33CAF101" w14:textId="77777777" w:rsidTr="006D5FD9">
        <w:tc>
          <w:tcPr>
            <w:tcW w:w="2504" w:type="dxa"/>
            <w:hideMark/>
          </w:tcPr>
          <w:p w14:paraId="733255BF" w14:textId="77777777" w:rsidR="00BC492D" w:rsidRPr="005A40D9" w:rsidRDefault="00BC492D" w:rsidP="006D5FD9">
            <w:pPr>
              <w:spacing w:line="276" w:lineRule="auto"/>
              <w:rPr>
                <w:rFonts w:cs="Arial"/>
                <w:b/>
              </w:rPr>
            </w:pPr>
            <w:r w:rsidRPr="005A40D9">
              <w:rPr>
                <w:rFonts w:cs="Arial"/>
                <w:b/>
              </w:rPr>
              <w:t xml:space="preserve">Ficha </w:t>
            </w:r>
          </w:p>
        </w:tc>
        <w:tc>
          <w:tcPr>
            <w:tcW w:w="2203" w:type="dxa"/>
          </w:tcPr>
          <w:p w14:paraId="6D107ECA" w14:textId="77777777" w:rsidR="00BC492D" w:rsidRPr="005A40D9" w:rsidRDefault="00BC492D" w:rsidP="006D5FD9">
            <w:pPr>
              <w:spacing w:line="276" w:lineRule="auto"/>
              <w:jc w:val="center"/>
              <w:rPr>
                <w:rFonts w:cs="Arial"/>
              </w:rPr>
            </w:pPr>
            <w:r w:rsidRPr="005A40D9">
              <w:rPr>
                <w:rFonts w:cs="Arial"/>
              </w:rPr>
              <w:t>67</w:t>
            </w:r>
          </w:p>
        </w:tc>
        <w:tc>
          <w:tcPr>
            <w:tcW w:w="4812" w:type="dxa"/>
          </w:tcPr>
          <w:p w14:paraId="2CDCF5B5" w14:textId="77777777" w:rsidR="00BC492D" w:rsidRPr="005A40D9" w:rsidRDefault="00BC492D" w:rsidP="006D5FD9">
            <w:pPr>
              <w:spacing w:line="276" w:lineRule="auto"/>
              <w:rPr>
                <w:rFonts w:cs="Arial"/>
              </w:rPr>
            </w:pPr>
          </w:p>
        </w:tc>
      </w:tr>
      <w:tr w:rsidR="00BC492D" w:rsidRPr="005A40D9" w14:paraId="22725D90" w14:textId="77777777" w:rsidTr="006D5FD9">
        <w:tc>
          <w:tcPr>
            <w:tcW w:w="2504" w:type="dxa"/>
            <w:hideMark/>
          </w:tcPr>
          <w:p w14:paraId="0B8C7B73" w14:textId="77777777" w:rsidR="00BC492D" w:rsidRPr="005A40D9" w:rsidRDefault="00BC492D" w:rsidP="006D5FD9">
            <w:pPr>
              <w:spacing w:line="276" w:lineRule="auto"/>
              <w:rPr>
                <w:rFonts w:cs="Arial"/>
                <w:b/>
              </w:rPr>
            </w:pPr>
            <w:r w:rsidRPr="005A40D9">
              <w:rPr>
                <w:rFonts w:cs="Arial"/>
                <w:b/>
              </w:rPr>
              <w:t xml:space="preserve">Despesa/fonte </w:t>
            </w:r>
          </w:p>
        </w:tc>
        <w:tc>
          <w:tcPr>
            <w:tcW w:w="2203" w:type="dxa"/>
          </w:tcPr>
          <w:p w14:paraId="27689437" w14:textId="77777777" w:rsidR="00BC492D" w:rsidRPr="005A40D9" w:rsidRDefault="00BC492D" w:rsidP="006D5FD9">
            <w:pPr>
              <w:spacing w:line="276" w:lineRule="auto"/>
              <w:jc w:val="center"/>
              <w:rPr>
                <w:rFonts w:cs="Arial"/>
              </w:rPr>
            </w:pPr>
            <w:r w:rsidRPr="005A40D9">
              <w:rPr>
                <w:rFonts w:cs="Arial"/>
              </w:rPr>
              <w:t>3.3.90.39</w:t>
            </w:r>
          </w:p>
        </w:tc>
        <w:tc>
          <w:tcPr>
            <w:tcW w:w="4812" w:type="dxa"/>
          </w:tcPr>
          <w:p w14:paraId="720AC69D" w14:textId="77777777" w:rsidR="00BC492D" w:rsidRPr="005A40D9" w:rsidRDefault="00BC492D" w:rsidP="006D5FD9">
            <w:pPr>
              <w:spacing w:line="276" w:lineRule="auto"/>
              <w:rPr>
                <w:rFonts w:cs="Arial"/>
              </w:rPr>
            </w:pPr>
            <w:r w:rsidRPr="005A40D9">
              <w:rPr>
                <w:rFonts w:cs="Arial"/>
              </w:rPr>
              <w:t>Outros Serviços de Terceiros – Pessoa Jurídica</w:t>
            </w:r>
          </w:p>
        </w:tc>
      </w:tr>
    </w:tbl>
    <w:p w14:paraId="187C1FC7" w14:textId="77777777" w:rsidR="00BC492D" w:rsidRPr="005A40D9" w:rsidRDefault="00BC492D" w:rsidP="00BC492D">
      <w:pPr>
        <w:pStyle w:val="SemEspaamento"/>
        <w:jc w:val="both"/>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C492D" w:rsidRPr="005A40D9" w14:paraId="244A6B49" w14:textId="77777777" w:rsidTr="006D5FD9">
        <w:tc>
          <w:tcPr>
            <w:tcW w:w="2504" w:type="dxa"/>
            <w:hideMark/>
          </w:tcPr>
          <w:p w14:paraId="6CDBCD30" w14:textId="77777777" w:rsidR="00BC492D" w:rsidRPr="005A40D9" w:rsidRDefault="00BC492D" w:rsidP="006D5FD9">
            <w:pPr>
              <w:spacing w:line="276" w:lineRule="auto"/>
              <w:rPr>
                <w:rFonts w:cs="Arial"/>
                <w:b/>
              </w:rPr>
            </w:pPr>
            <w:r w:rsidRPr="005A40D9">
              <w:rPr>
                <w:rFonts w:cs="Arial"/>
                <w:b/>
              </w:rPr>
              <w:t>Unidade</w:t>
            </w:r>
          </w:p>
        </w:tc>
        <w:tc>
          <w:tcPr>
            <w:tcW w:w="2203" w:type="dxa"/>
          </w:tcPr>
          <w:p w14:paraId="475B979C" w14:textId="77777777" w:rsidR="00BC492D" w:rsidRPr="005A40D9" w:rsidRDefault="00BC492D" w:rsidP="006D5FD9">
            <w:pPr>
              <w:spacing w:line="276" w:lineRule="auto"/>
              <w:jc w:val="center"/>
              <w:rPr>
                <w:rFonts w:cs="Arial"/>
              </w:rPr>
            </w:pPr>
            <w:r w:rsidRPr="005A40D9">
              <w:rPr>
                <w:rFonts w:cs="Arial"/>
              </w:rPr>
              <w:t>05</w:t>
            </w:r>
          </w:p>
        </w:tc>
        <w:tc>
          <w:tcPr>
            <w:tcW w:w="4812" w:type="dxa"/>
          </w:tcPr>
          <w:p w14:paraId="1FD4082D" w14:textId="77777777" w:rsidR="00BC492D" w:rsidRPr="005A40D9" w:rsidRDefault="00BC492D" w:rsidP="006D5FD9">
            <w:pPr>
              <w:spacing w:line="276" w:lineRule="auto"/>
              <w:rPr>
                <w:rFonts w:cs="Arial"/>
              </w:rPr>
            </w:pPr>
            <w:r w:rsidRPr="005A40D9">
              <w:rPr>
                <w:rFonts w:cs="Arial"/>
              </w:rPr>
              <w:t>Secretaria Municipal de Saúde</w:t>
            </w:r>
          </w:p>
        </w:tc>
      </w:tr>
      <w:tr w:rsidR="00BC492D" w:rsidRPr="005A40D9" w14:paraId="1F6F8DF0" w14:textId="77777777" w:rsidTr="006D5FD9">
        <w:tc>
          <w:tcPr>
            <w:tcW w:w="2504" w:type="dxa"/>
            <w:hideMark/>
          </w:tcPr>
          <w:p w14:paraId="56028731" w14:textId="77777777" w:rsidR="00BC492D" w:rsidRPr="005A40D9" w:rsidRDefault="00BC492D" w:rsidP="006D5FD9">
            <w:pPr>
              <w:spacing w:line="276" w:lineRule="auto"/>
              <w:rPr>
                <w:rFonts w:cs="Arial"/>
                <w:b/>
              </w:rPr>
            </w:pPr>
            <w:r w:rsidRPr="005A40D9">
              <w:rPr>
                <w:rFonts w:cs="Arial"/>
                <w:b/>
              </w:rPr>
              <w:t>Funcional programática</w:t>
            </w:r>
          </w:p>
        </w:tc>
        <w:tc>
          <w:tcPr>
            <w:tcW w:w="2203" w:type="dxa"/>
          </w:tcPr>
          <w:p w14:paraId="3A093B11" w14:textId="77777777" w:rsidR="00BC492D" w:rsidRPr="005A40D9" w:rsidRDefault="00BC492D" w:rsidP="006D5FD9">
            <w:pPr>
              <w:spacing w:line="276" w:lineRule="auto"/>
              <w:jc w:val="center"/>
              <w:rPr>
                <w:rFonts w:cs="Arial"/>
              </w:rPr>
            </w:pPr>
            <w:r w:rsidRPr="005A40D9">
              <w:rPr>
                <w:rFonts w:cs="Arial"/>
              </w:rPr>
              <w:t>10.122.5016.2159</w:t>
            </w:r>
          </w:p>
        </w:tc>
        <w:tc>
          <w:tcPr>
            <w:tcW w:w="4812" w:type="dxa"/>
          </w:tcPr>
          <w:p w14:paraId="0F2BD3F8" w14:textId="77777777" w:rsidR="00BC492D" w:rsidRPr="005A40D9" w:rsidRDefault="00BC492D" w:rsidP="006D5FD9">
            <w:pPr>
              <w:spacing w:line="276" w:lineRule="auto"/>
              <w:rPr>
                <w:rFonts w:cs="Arial"/>
              </w:rPr>
            </w:pPr>
          </w:p>
        </w:tc>
      </w:tr>
      <w:tr w:rsidR="00BC492D" w:rsidRPr="005A40D9" w14:paraId="707F7117" w14:textId="77777777" w:rsidTr="006D5FD9">
        <w:tc>
          <w:tcPr>
            <w:tcW w:w="2504" w:type="dxa"/>
            <w:hideMark/>
          </w:tcPr>
          <w:p w14:paraId="15A4F68C" w14:textId="77777777" w:rsidR="00BC492D" w:rsidRPr="005A40D9" w:rsidRDefault="00BC492D" w:rsidP="006D5FD9">
            <w:pPr>
              <w:spacing w:line="276" w:lineRule="auto"/>
              <w:rPr>
                <w:rFonts w:cs="Arial"/>
                <w:b/>
              </w:rPr>
            </w:pPr>
            <w:r w:rsidRPr="005A40D9">
              <w:rPr>
                <w:rFonts w:cs="Arial"/>
                <w:b/>
              </w:rPr>
              <w:t xml:space="preserve">Ficha </w:t>
            </w:r>
          </w:p>
        </w:tc>
        <w:tc>
          <w:tcPr>
            <w:tcW w:w="2203" w:type="dxa"/>
          </w:tcPr>
          <w:p w14:paraId="749321D6" w14:textId="77777777" w:rsidR="00BC492D" w:rsidRPr="005A40D9" w:rsidRDefault="00BC492D" w:rsidP="006D5FD9">
            <w:pPr>
              <w:spacing w:line="276" w:lineRule="auto"/>
              <w:jc w:val="center"/>
              <w:rPr>
                <w:rFonts w:cs="Arial"/>
              </w:rPr>
            </w:pPr>
            <w:r w:rsidRPr="005A40D9">
              <w:rPr>
                <w:rFonts w:cs="Arial"/>
              </w:rPr>
              <w:t>152</w:t>
            </w:r>
          </w:p>
        </w:tc>
        <w:tc>
          <w:tcPr>
            <w:tcW w:w="4812" w:type="dxa"/>
          </w:tcPr>
          <w:p w14:paraId="4B860BCC" w14:textId="77777777" w:rsidR="00BC492D" w:rsidRPr="005A40D9" w:rsidRDefault="00BC492D" w:rsidP="006D5FD9">
            <w:pPr>
              <w:spacing w:line="276" w:lineRule="auto"/>
              <w:rPr>
                <w:rFonts w:cs="Arial"/>
              </w:rPr>
            </w:pPr>
          </w:p>
        </w:tc>
      </w:tr>
      <w:tr w:rsidR="00BC492D" w:rsidRPr="005A40D9" w14:paraId="7BC76057" w14:textId="77777777" w:rsidTr="006D5FD9">
        <w:tc>
          <w:tcPr>
            <w:tcW w:w="2504" w:type="dxa"/>
            <w:hideMark/>
          </w:tcPr>
          <w:p w14:paraId="64227358" w14:textId="77777777" w:rsidR="00BC492D" w:rsidRPr="005A40D9" w:rsidRDefault="00BC492D" w:rsidP="006D5FD9">
            <w:pPr>
              <w:spacing w:line="276" w:lineRule="auto"/>
              <w:rPr>
                <w:rFonts w:cs="Arial"/>
                <w:b/>
              </w:rPr>
            </w:pPr>
            <w:r w:rsidRPr="005A40D9">
              <w:rPr>
                <w:rFonts w:cs="Arial"/>
                <w:b/>
              </w:rPr>
              <w:t xml:space="preserve">Despesa/fonte </w:t>
            </w:r>
          </w:p>
        </w:tc>
        <w:tc>
          <w:tcPr>
            <w:tcW w:w="2203" w:type="dxa"/>
          </w:tcPr>
          <w:p w14:paraId="18AFD7B4" w14:textId="77777777" w:rsidR="00BC492D" w:rsidRPr="005A40D9" w:rsidRDefault="00BC492D" w:rsidP="006D5FD9">
            <w:pPr>
              <w:spacing w:line="276" w:lineRule="auto"/>
              <w:jc w:val="center"/>
              <w:rPr>
                <w:rFonts w:cs="Arial"/>
              </w:rPr>
            </w:pPr>
            <w:r w:rsidRPr="005A40D9">
              <w:rPr>
                <w:rFonts w:cs="Arial"/>
              </w:rPr>
              <w:t>3.3.90.39</w:t>
            </w:r>
          </w:p>
        </w:tc>
        <w:tc>
          <w:tcPr>
            <w:tcW w:w="4812" w:type="dxa"/>
          </w:tcPr>
          <w:p w14:paraId="2CF2DAF9" w14:textId="77777777" w:rsidR="00BC492D" w:rsidRPr="005A40D9" w:rsidRDefault="00BC492D" w:rsidP="006D5FD9">
            <w:pPr>
              <w:spacing w:line="276" w:lineRule="auto"/>
              <w:rPr>
                <w:rFonts w:cs="Arial"/>
              </w:rPr>
            </w:pPr>
            <w:r w:rsidRPr="005A40D9">
              <w:rPr>
                <w:rFonts w:cs="Arial"/>
              </w:rPr>
              <w:t>Outros Serviços de Terceiros – Pessoa Jurídica</w:t>
            </w:r>
          </w:p>
        </w:tc>
      </w:tr>
      <w:tr w:rsidR="00BC492D" w:rsidRPr="005A40D9" w14:paraId="19A6AAAC" w14:textId="77777777" w:rsidTr="006D5FD9">
        <w:tc>
          <w:tcPr>
            <w:tcW w:w="2504" w:type="dxa"/>
          </w:tcPr>
          <w:p w14:paraId="2AC7DA4D" w14:textId="77777777" w:rsidR="00BC492D" w:rsidRPr="005A40D9" w:rsidRDefault="00BC492D" w:rsidP="006D5FD9">
            <w:pPr>
              <w:spacing w:line="276" w:lineRule="auto"/>
              <w:rPr>
                <w:rFonts w:cs="Arial"/>
                <w:b/>
              </w:rPr>
            </w:pPr>
          </w:p>
        </w:tc>
        <w:tc>
          <w:tcPr>
            <w:tcW w:w="2203" w:type="dxa"/>
          </w:tcPr>
          <w:p w14:paraId="500E76A4" w14:textId="77777777" w:rsidR="00BC492D" w:rsidRPr="005A40D9" w:rsidRDefault="00BC492D" w:rsidP="006D5FD9">
            <w:pPr>
              <w:spacing w:line="276" w:lineRule="auto"/>
              <w:jc w:val="center"/>
              <w:rPr>
                <w:rFonts w:cs="Arial"/>
              </w:rPr>
            </w:pPr>
          </w:p>
        </w:tc>
        <w:tc>
          <w:tcPr>
            <w:tcW w:w="4812" w:type="dxa"/>
          </w:tcPr>
          <w:p w14:paraId="55EA5408" w14:textId="77777777" w:rsidR="00BC492D" w:rsidRPr="005A40D9" w:rsidRDefault="00BC492D" w:rsidP="006D5FD9">
            <w:pPr>
              <w:spacing w:line="276" w:lineRule="auto"/>
              <w:rPr>
                <w:rFonts w:cs="Arial"/>
              </w:rPr>
            </w:pPr>
          </w:p>
        </w:tc>
      </w:tr>
    </w:tbl>
    <w:p w14:paraId="29EE5450" w14:textId="77777777" w:rsidR="00BC492D" w:rsidRPr="005A40D9" w:rsidRDefault="00BC492D" w:rsidP="00BC492D">
      <w:pPr>
        <w:pStyle w:val="SemEspaamento"/>
        <w:jc w:val="both"/>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C492D" w:rsidRPr="005A40D9" w14:paraId="29E4A776" w14:textId="77777777" w:rsidTr="006D5FD9">
        <w:tc>
          <w:tcPr>
            <w:tcW w:w="2504" w:type="dxa"/>
            <w:hideMark/>
          </w:tcPr>
          <w:p w14:paraId="37255402" w14:textId="77777777" w:rsidR="00BC492D" w:rsidRPr="005A40D9" w:rsidRDefault="00BC492D" w:rsidP="006D5FD9">
            <w:pPr>
              <w:spacing w:line="276" w:lineRule="auto"/>
              <w:rPr>
                <w:rFonts w:cs="Arial"/>
                <w:b/>
              </w:rPr>
            </w:pPr>
            <w:r w:rsidRPr="005A40D9">
              <w:rPr>
                <w:rFonts w:cs="Arial"/>
                <w:b/>
              </w:rPr>
              <w:t>Unidade</w:t>
            </w:r>
          </w:p>
        </w:tc>
        <w:tc>
          <w:tcPr>
            <w:tcW w:w="2203" w:type="dxa"/>
          </w:tcPr>
          <w:p w14:paraId="2E14AD7D" w14:textId="77777777" w:rsidR="00BC492D" w:rsidRPr="005A40D9" w:rsidRDefault="00BC492D" w:rsidP="006D5FD9">
            <w:pPr>
              <w:spacing w:line="276" w:lineRule="auto"/>
              <w:jc w:val="center"/>
              <w:rPr>
                <w:rFonts w:cs="Arial"/>
              </w:rPr>
            </w:pPr>
            <w:r w:rsidRPr="005A40D9">
              <w:rPr>
                <w:rFonts w:cs="Arial"/>
              </w:rPr>
              <w:t>06</w:t>
            </w:r>
          </w:p>
        </w:tc>
        <w:tc>
          <w:tcPr>
            <w:tcW w:w="4812" w:type="dxa"/>
          </w:tcPr>
          <w:p w14:paraId="6A50694D" w14:textId="77777777" w:rsidR="00BC492D" w:rsidRPr="005A40D9" w:rsidRDefault="00BC492D" w:rsidP="006D5FD9">
            <w:pPr>
              <w:spacing w:line="276" w:lineRule="auto"/>
              <w:rPr>
                <w:rFonts w:cs="Arial"/>
              </w:rPr>
            </w:pPr>
            <w:r w:rsidRPr="005A40D9">
              <w:rPr>
                <w:rFonts w:cs="Arial"/>
              </w:rPr>
              <w:t>Secretaria Municipal de Educação e Cultura</w:t>
            </w:r>
          </w:p>
        </w:tc>
      </w:tr>
      <w:tr w:rsidR="00BC492D" w:rsidRPr="005A40D9" w14:paraId="5FEBC66E" w14:textId="77777777" w:rsidTr="006D5FD9">
        <w:tc>
          <w:tcPr>
            <w:tcW w:w="2504" w:type="dxa"/>
            <w:hideMark/>
          </w:tcPr>
          <w:p w14:paraId="43F91057" w14:textId="77777777" w:rsidR="00BC492D" w:rsidRPr="005A40D9" w:rsidRDefault="00BC492D" w:rsidP="006D5FD9">
            <w:pPr>
              <w:spacing w:line="276" w:lineRule="auto"/>
              <w:rPr>
                <w:rFonts w:cs="Arial"/>
                <w:b/>
              </w:rPr>
            </w:pPr>
            <w:r w:rsidRPr="005A40D9">
              <w:rPr>
                <w:rFonts w:cs="Arial"/>
                <w:b/>
              </w:rPr>
              <w:t>Funcional programática</w:t>
            </w:r>
          </w:p>
        </w:tc>
        <w:tc>
          <w:tcPr>
            <w:tcW w:w="2203" w:type="dxa"/>
          </w:tcPr>
          <w:p w14:paraId="44F4B578" w14:textId="77777777" w:rsidR="00BC492D" w:rsidRPr="005A40D9" w:rsidRDefault="00BC492D" w:rsidP="006D5FD9">
            <w:pPr>
              <w:spacing w:line="276" w:lineRule="auto"/>
              <w:jc w:val="center"/>
              <w:rPr>
                <w:rFonts w:cs="Arial"/>
              </w:rPr>
            </w:pPr>
            <w:r w:rsidRPr="005A40D9">
              <w:rPr>
                <w:rFonts w:cs="Arial"/>
              </w:rPr>
              <w:t>12.122.5007.2036</w:t>
            </w:r>
          </w:p>
        </w:tc>
        <w:tc>
          <w:tcPr>
            <w:tcW w:w="4812" w:type="dxa"/>
          </w:tcPr>
          <w:p w14:paraId="7AE28A97" w14:textId="77777777" w:rsidR="00BC492D" w:rsidRPr="005A40D9" w:rsidRDefault="00BC492D" w:rsidP="006D5FD9">
            <w:pPr>
              <w:spacing w:line="276" w:lineRule="auto"/>
              <w:rPr>
                <w:rFonts w:cs="Arial"/>
              </w:rPr>
            </w:pPr>
          </w:p>
        </w:tc>
      </w:tr>
      <w:tr w:rsidR="00BC492D" w:rsidRPr="005A40D9" w14:paraId="46F5324A" w14:textId="77777777" w:rsidTr="006D5FD9">
        <w:tc>
          <w:tcPr>
            <w:tcW w:w="2504" w:type="dxa"/>
            <w:hideMark/>
          </w:tcPr>
          <w:p w14:paraId="7328424C" w14:textId="77777777" w:rsidR="00BC492D" w:rsidRPr="005A40D9" w:rsidRDefault="00BC492D" w:rsidP="006D5FD9">
            <w:pPr>
              <w:spacing w:line="276" w:lineRule="auto"/>
              <w:rPr>
                <w:rFonts w:cs="Arial"/>
                <w:b/>
              </w:rPr>
            </w:pPr>
            <w:r w:rsidRPr="005A40D9">
              <w:rPr>
                <w:rFonts w:cs="Arial"/>
                <w:b/>
              </w:rPr>
              <w:t xml:space="preserve">Ficha </w:t>
            </w:r>
          </w:p>
        </w:tc>
        <w:tc>
          <w:tcPr>
            <w:tcW w:w="2203" w:type="dxa"/>
          </w:tcPr>
          <w:p w14:paraId="6A8463BB" w14:textId="77777777" w:rsidR="00BC492D" w:rsidRPr="005A40D9" w:rsidRDefault="00BC492D" w:rsidP="006D5FD9">
            <w:pPr>
              <w:spacing w:line="276" w:lineRule="auto"/>
              <w:jc w:val="center"/>
              <w:rPr>
                <w:rFonts w:cs="Arial"/>
              </w:rPr>
            </w:pPr>
            <w:r w:rsidRPr="005A40D9">
              <w:rPr>
                <w:rFonts w:cs="Arial"/>
              </w:rPr>
              <w:t>386</w:t>
            </w:r>
          </w:p>
        </w:tc>
        <w:tc>
          <w:tcPr>
            <w:tcW w:w="4812" w:type="dxa"/>
          </w:tcPr>
          <w:p w14:paraId="73F2DC2A" w14:textId="77777777" w:rsidR="00BC492D" w:rsidRPr="005A40D9" w:rsidRDefault="00BC492D" w:rsidP="006D5FD9">
            <w:pPr>
              <w:spacing w:line="276" w:lineRule="auto"/>
              <w:rPr>
                <w:rFonts w:cs="Arial"/>
              </w:rPr>
            </w:pPr>
          </w:p>
        </w:tc>
      </w:tr>
      <w:tr w:rsidR="00BC492D" w:rsidRPr="005A40D9" w14:paraId="2ED5A3FB" w14:textId="77777777" w:rsidTr="006D5FD9">
        <w:tc>
          <w:tcPr>
            <w:tcW w:w="2504" w:type="dxa"/>
            <w:hideMark/>
          </w:tcPr>
          <w:p w14:paraId="4797249D" w14:textId="77777777" w:rsidR="00BC492D" w:rsidRPr="005A40D9" w:rsidRDefault="00BC492D" w:rsidP="006D5FD9">
            <w:pPr>
              <w:spacing w:line="276" w:lineRule="auto"/>
              <w:rPr>
                <w:rFonts w:cs="Arial"/>
                <w:b/>
              </w:rPr>
            </w:pPr>
            <w:r w:rsidRPr="005A40D9">
              <w:rPr>
                <w:rFonts w:cs="Arial"/>
                <w:b/>
              </w:rPr>
              <w:t xml:space="preserve">Despesa/fonte </w:t>
            </w:r>
          </w:p>
        </w:tc>
        <w:tc>
          <w:tcPr>
            <w:tcW w:w="2203" w:type="dxa"/>
          </w:tcPr>
          <w:p w14:paraId="0C646BD0" w14:textId="77777777" w:rsidR="00BC492D" w:rsidRPr="005A40D9" w:rsidRDefault="00BC492D" w:rsidP="006D5FD9">
            <w:pPr>
              <w:spacing w:line="276" w:lineRule="auto"/>
              <w:jc w:val="center"/>
              <w:rPr>
                <w:rFonts w:cs="Arial"/>
              </w:rPr>
            </w:pPr>
            <w:r w:rsidRPr="005A40D9">
              <w:rPr>
                <w:rFonts w:cs="Arial"/>
              </w:rPr>
              <w:t>3.3.90.39</w:t>
            </w:r>
          </w:p>
        </w:tc>
        <w:tc>
          <w:tcPr>
            <w:tcW w:w="4812" w:type="dxa"/>
          </w:tcPr>
          <w:p w14:paraId="0388B6B3" w14:textId="77777777" w:rsidR="00BC492D" w:rsidRPr="005A40D9" w:rsidRDefault="00BC492D" w:rsidP="006D5FD9">
            <w:pPr>
              <w:spacing w:line="276" w:lineRule="auto"/>
              <w:rPr>
                <w:rFonts w:cs="Arial"/>
              </w:rPr>
            </w:pPr>
            <w:r w:rsidRPr="005A40D9">
              <w:rPr>
                <w:rFonts w:cs="Arial"/>
              </w:rPr>
              <w:t>Outros Serviços de Terceiros – Pessoa Jurídica</w:t>
            </w:r>
          </w:p>
        </w:tc>
      </w:tr>
    </w:tbl>
    <w:p w14:paraId="55009B70" w14:textId="77777777" w:rsidR="00BC492D" w:rsidRPr="005A40D9" w:rsidRDefault="00BC492D" w:rsidP="00BC492D">
      <w:pPr>
        <w:pStyle w:val="SemEspaamento"/>
        <w:jc w:val="both"/>
        <w:rPr>
          <w:rFonts w:ascii="Arial" w:hAnsi="Arial" w:cs="Arial"/>
          <w:b/>
          <w:sz w:val="24"/>
          <w:szCs w:val="24"/>
        </w:rPr>
      </w:pPr>
    </w:p>
    <w:p w14:paraId="13580DED" w14:textId="77777777" w:rsidR="00BC492D" w:rsidRPr="005A40D9" w:rsidRDefault="00BC492D" w:rsidP="00BC492D">
      <w:pPr>
        <w:pStyle w:val="SemEspaamento"/>
        <w:jc w:val="both"/>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C492D" w:rsidRPr="005A40D9" w14:paraId="39CCA7C3" w14:textId="77777777" w:rsidTr="006D5FD9">
        <w:tc>
          <w:tcPr>
            <w:tcW w:w="2504" w:type="dxa"/>
            <w:hideMark/>
          </w:tcPr>
          <w:p w14:paraId="341B08B4" w14:textId="77777777" w:rsidR="00BC492D" w:rsidRPr="005A40D9" w:rsidRDefault="00BC492D" w:rsidP="006D5FD9">
            <w:pPr>
              <w:spacing w:line="276" w:lineRule="auto"/>
              <w:rPr>
                <w:rFonts w:cs="Arial"/>
                <w:b/>
              </w:rPr>
            </w:pPr>
            <w:r w:rsidRPr="005A40D9">
              <w:rPr>
                <w:rFonts w:cs="Arial"/>
                <w:b/>
              </w:rPr>
              <w:t>Unidade</w:t>
            </w:r>
          </w:p>
        </w:tc>
        <w:tc>
          <w:tcPr>
            <w:tcW w:w="2203" w:type="dxa"/>
          </w:tcPr>
          <w:p w14:paraId="0C299F6F" w14:textId="77777777" w:rsidR="00BC492D" w:rsidRPr="005A40D9" w:rsidRDefault="00BC492D" w:rsidP="006D5FD9">
            <w:pPr>
              <w:spacing w:line="276" w:lineRule="auto"/>
              <w:jc w:val="center"/>
              <w:rPr>
                <w:rFonts w:cs="Arial"/>
              </w:rPr>
            </w:pPr>
            <w:r w:rsidRPr="005A40D9">
              <w:rPr>
                <w:rFonts w:cs="Arial"/>
              </w:rPr>
              <w:t>07</w:t>
            </w:r>
          </w:p>
        </w:tc>
        <w:tc>
          <w:tcPr>
            <w:tcW w:w="4812" w:type="dxa"/>
          </w:tcPr>
          <w:p w14:paraId="33D62816" w14:textId="77777777" w:rsidR="00BC492D" w:rsidRPr="005A40D9" w:rsidRDefault="00BC492D" w:rsidP="006D5FD9">
            <w:pPr>
              <w:spacing w:line="276" w:lineRule="auto"/>
              <w:rPr>
                <w:rFonts w:cs="Arial"/>
              </w:rPr>
            </w:pPr>
            <w:r w:rsidRPr="005A40D9">
              <w:rPr>
                <w:rFonts w:cs="Arial"/>
              </w:rPr>
              <w:t>Secretaria Municipal de Assistência Social</w:t>
            </w:r>
          </w:p>
        </w:tc>
      </w:tr>
      <w:tr w:rsidR="00BC492D" w:rsidRPr="005A40D9" w14:paraId="2E9AC7B5" w14:textId="77777777" w:rsidTr="006D5FD9">
        <w:tc>
          <w:tcPr>
            <w:tcW w:w="2504" w:type="dxa"/>
            <w:hideMark/>
          </w:tcPr>
          <w:p w14:paraId="7B4CC086" w14:textId="77777777" w:rsidR="00BC492D" w:rsidRPr="005A40D9" w:rsidRDefault="00BC492D" w:rsidP="006D5FD9">
            <w:pPr>
              <w:spacing w:line="276" w:lineRule="auto"/>
              <w:rPr>
                <w:rFonts w:cs="Arial"/>
                <w:b/>
              </w:rPr>
            </w:pPr>
            <w:r w:rsidRPr="005A40D9">
              <w:rPr>
                <w:rFonts w:cs="Arial"/>
                <w:b/>
              </w:rPr>
              <w:t>Funcional programática</w:t>
            </w:r>
          </w:p>
        </w:tc>
        <w:tc>
          <w:tcPr>
            <w:tcW w:w="2203" w:type="dxa"/>
          </w:tcPr>
          <w:p w14:paraId="4A82C8F8" w14:textId="77777777" w:rsidR="00BC492D" w:rsidRPr="005A40D9" w:rsidRDefault="00BC492D" w:rsidP="006D5FD9">
            <w:pPr>
              <w:spacing w:line="276" w:lineRule="auto"/>
              <w:jc w:val="center"/>
              <w:rPr>
                <w:rFonts w:cs="Arial"/>
              </w:rPr>
            </w:pPr>
            <w:r w:rsidRPr="005A40D9">
              <w:rPr>
                <w:rFonts w:cs="Arial"/>
              </w:rPr>
              <w:t>08.244.5009.2056</w:t>
            </w:r>
          </w:p>
        </w:tc>
        <w:tc>
          <w:tcPr>
            <w:tcW w:w="4812" w:type="dxa"/>
          </w:tcPr>
          <w:p w14:paraId="1664A857" w14:textId="77777777" w:rsidR="00BC492D" w:rsidRPr="005A40D9" w:rsidRDefault="00BC492D" w:rsidP="006D5FD9">
            <w:pPr>
              <w:spacing w:line="276" w:lineRule="auto"/>
              <w:rPr>
                <w:rFonts w:cs="Arial"/>
              </w:rPr>
            </w:pPr>
          </w:p>
        </w:tc>
      </w:tr>
      <w:tr w:rsidR="00BC492D" w:rsidRPr="005A40D9" w14:paraId="7F1830C2" w14:textId="77777777" w:rsidTr="006D5FD9">
        <w:tc>
          <w:tcPr>
            <w:tcW w:w="2504" w:type="dxa"/>
            <w:hideMark/>
          </w:tcPr>
          <w:p w14:paraId="02EC23C7" w14:textId="77777777" w:rsidR="00BC492D" w:rsidRPr="005A40D9" w:rsidRDefault="00BC492D" w:rsidP="006D5FD9">
            <w:pPr>
              <w:spacing w:line="276" w:lineRule="auto"/>
              <w:rPr>
                <w:rFonts w:cs="Arial"/>
                <w:b/>
              </w:rPr>
            </w:pPr>
            <w:r w:rsidRPr="005A40D9">
              <w:rPr>
                <w:rFonts w:cs="Arial"/>
                <w:b/>
              </w:rPr>
              <w:t xml:space="preserve">Ficha </w:t>
            </w:r>
          </w:p>
        </w:tc>
        <w:tc>
          <w:tcPr>
            <w:tcW w:w="2203" w:type="dxa"/>
          </w:tcPr>
          <w:p w14:paraId="38254589" w14:textId="77777777" w:rsidR="00BC492D" w:rsidRPr="005A40D9" w:rsidRDefault="00BC492D" w:rsidP="006D5FD9">
            <w:pPr>
              <w:spacing w:line="276" w:lineRule="auto"/>
              <w:jc w:val="center"/>
              <w:rPr>
                <w:rFonts w:cs="Arial"/>
              </w:rPr>
            </w:pPr>
            <w:r w:rsidRPr="005A40D9">
              <w:rPr>
                <w:rFonts w:cs="Arial"/>
              </w:rPr>
              <w:t>533</w:t>
            </w:r>
          </w:p>
        </w:tc>
        <w:tc>
          <w:tcPr>
            <w:tcW w:w="4812" w:type="dxa"/>
          </w:tcPr>
          <w:p w14:paraId="08E9741D" w14:textId="77777777" w:rsidR="00BC492D" w:rsidRPr="005A40D9" w:rsidRDefault="00BC492D" w:rsidP="006D5FD9">
            <w:pPr>
              <w:spacing w:line="276" w:lineRule="auto"/>
              <w:rPr>
                <w:rFonts w:cs="Arial"/>
              </w:rPr>
            </w:pPr>
          </w:p>
        </w:tc>
      </w:tr>
      <w:tr w:rsidR="00BC492D" w:rsidRPr="005A40D9" w14:paraId="2A8D1FD7" w14:textId="77777777" w:rsidTr="006D5FD9">
        <w:tc>
          <w:tcPr>
            <w:tcW w:w="2504" w:type="dxa"/>
            <w:hideMark/>
          </w:tcPr>
          <w:p w14:paraId="5E137378" w14:textId="77777777" w:rsidR="00BC492D" w:rsidRPr="005A40D9" w:rsidRDefault="00BC492D" w:rsidP="006D5FD9">
            <w:pPr>
              <w:spacing w:line="276" w:lineRule="auto"/>
              <w:rPr>
                <w:rFonts w:cs="Arial"/>
                <w:b/>
              </w:rPr>
            </w:pPr>
            <w:r w:rsidRPr="005A40D9">
              <w:rPr>
                <w:rFonts w:cs="Arial"/>
                <w:b/>
              </w:rPr>
              <w:t xml:space="preserve">Despesa/fonte </w:t>
            </w:r>
          </w:p>
        </w:tc>
        <w:tc>
          <w:tcPr>
            <w:tcW w:w="2203" w:type="dxa"/>
          </w:tcPr>
          <w:p w14:paraId="2B419923" w14:textId="77777777" w:rsidR="00BC492D" w:rsidRPr="005A40D9" w:rsidRDefault="00BC492D" w:rsidP="006D5FD9">
            <w:pPr>
              <w:spacing w:line="276" w:lineRule="auto"/>
              <w:jc w:val="center"/>
              <w:rPr>
                <w:rFonts w:cs="Arial"/>
              </w:rPr>
            </w:pPr>
            <w:r w:rsidRPr="005A40D9">
              <w:rPr>
                <w:rFonts w:cs="Arial"/>
              </w:rPr>
              <w:t>3.3.90.39</w:t>
            </w:r>
          </w:p>
        </w:tc>
        <w:tc>
          <w:tcPr>
            <w:tcW w:w="4812" w:type="dxa"/>
          </w:tcPr>
          <w:p w14:paraId="0E9CA5B1" w14:textId="77777777" w:rsidR="00BC492D" w:rsidRPr="005A40D9" w:rsidRDefault="00BC492D" w:rsidP="006D5FD9">
            <w:pPr>
              <w:spacing w:line="276" w:lineRule="auto"/>
              <w:rPr>
                <w:rFonts w:cs="Arial"/>
              </w:rPr>
            </w:pPr>
            <w:r w:rsidRPr="005A40D9">
              <w:rPr>
                <w:rFonts w:cs="Arial"/>
              </w:rPr>
              <w:t>Outros Serviços de Terceiros – Pessoa Jurídica</w:t>
            </w:r>
          </w:p>
        </w:tc>
      </w:tr>
    </w:tbl>
    <w:p w14:paraId="030B38DA" w14:textId="77777777" w:rsidR="00BC492D" w:rsidRPr="005A40D9" w:rsidRDefault="00BC492D" w:rsidP="00BC492D">
      <w:pPr>
        <w:pStyle w:val="SemEspaamento"/>
        <w:jc w:val="both"/>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C492D" w:rsidRPr="005A40D9" w14:paraId="40D90331" w14:textId="77777777" w:rsidTr="006D5FD9">
        <w:tc>
          <w:tcPr>
            <w:tcW w:w="2504" w:type="dxa"/>
            <w:hideMark/>
          </w:tcPr>
          <w:p w14:paraId="6090AA15" w14:textId="77777777" w:rsidR="00BC492D" w:rsidRPr="005A40D9" w:rsidRDefault="00BC492D" w:rsidP="006D5FD9">
            <w:pPr>
              <w:spacing w:line="276" w:lineRule="auto"/>
              <w:rPr>
                <w:rFonts w:cs="Arial"/>
                <w:b/>
              </w:rPr>
            </w:pPr>
            <w:r w:rsidRPr="005A40D9">
              <w:rPr>
                <w:rFonts w:cs="Arial"/>
                <w:b/>
              </w:rPr>
              <w:t>Unidade</w:t>
            </w:r>
          </w:p>
        </w:tc>
        <w:tc>
          <w:tcPr>
            <w:tcW w:w="2203" w:type="dxa"/>
          </w:tcPr>
          <w:p w14:paraId="28D9CBE3" w14:textId="77777777" w:rsidR="00BC492D" w:rsidRPr="005A40D9" w:rsidRDefault="00BC492D" w:rsidP="006D5FD9">
            <w:pPr>
              <w:spacing w:line="276" w:lineRule="auto"/>
              <w:jc w:val="center"/>
              <w:rPr>
                <w:rFonts w:cs="Arial"/>
              </w:rPr>
            </w:pPr>
            <w:r w:rsidRPr="005A40D9">
              <w:rPr>
                <w:rFonts w:cs="Arial"/>
              </w:rPr>
              <w:t>09</w:t>
            </w:r>
          </w:p>
        </w:tc>
        <w:tc>
          <w:tcPr>
            <w:tcW w:w="4812" w:type="dxa"/>
          </w:tcPr>
          <w:p w14:paraId="466F8F4B" w14:textId="77777777" w:rsidR="00BC492D" w:rsidRPr="005A40D9" w:rsidRDefault="00BC492D" w:rsidP="006D5FD9">
            <w:pPr>
              <w:spacing w:line="276" w:lineRule="auto"/>
              <w:rPr>
                <w:rFonts w:cs="Arial"/>
              </w:rPr>
            </w:pPr>
            <w:r w:rsidRPr="005A40D9">
              <w:rPr>
                <w:rFonts w:cs="Arial"/>
              </w:rPr>
              <w:t>Secretaria Mun. Viação Obras e Serviços Públicos</w:t>
            </w:r>
          </w:p>
        </w:tc>
      </w:tr>
      <w:tr w:rsidR="00BC492D" w:rsidRPr="005A40D9" w14:paraId="6086FEB6" w14:textId="77777777" w:rsidTr="006D5FD9">
        <w:tc>
          <w:tcPr>
            <w:tcW w:w="2504" w:type="dxa"/>
            <w:hideMark/>
          </w:tcPr>
          <w:p w14:paraId="605C4B8F" w14:textId="77777777" w:rsidR="00BC492D" w:rsidRPr="005A40D9" w:rsidRDefault="00BC492D" w:rsidP="006D5FD9">
            <w:pPr>
              <w:spacing w:line="276" w:lineRule="auto"/>
              <w:rPr>
                <w:rFonts w:cs="Arial"/>
                <w:b/>
              </w:rPr>
            </w:pPr>
            <w:r w:rsidRPr="005A40D9">
              <w:rPr>
                <w:rFonts w:cs="Arial"/>
                <w:b/>
              </w:rPr>
              <w:t>Funcional programática</w:t>
            </w:r>
          </w:p>
        </w:tc>
        <w:tc>
          <w:tcPr>
            <w:tcW w:w="2203" w:type="dxa"/>
          </w:tcPr>
          <w:p w14:paraId="4FCBA835" w14:textId="77777777" w:rsidR="00BC492D" w:rsidRPr="005A40D9" w:rsidRDefault="00BC492D" w:rsidP="006D5FD9">
            <w:pPr>
              <w:spacing w:line="276" w:lineRule="auto"/>
              <w:jc w:val="center"/>
              <w:rPr>
                <w:rFonts w:cs="Arial"/>
              </w:rPr>
            </w:pPr>
            <w:r w:rsidRPr="005A40D9">
              <w:rPr>
                <w:rFonts w:cs="Arial"/>
              </w:rPr>
              <w:t>15.452.5011.2062</w:t>
            </w:r>
          </w:p>
        </w:tc>
        <w:tc>
          <w:tcPr>
            <w:tcW w:w="4812" w:type="dxa"/>
          </w:tcPr>
          <w:p w14:paraId="5300CB60" w14:textId="77777777" w:rsidR="00BC492D" w:rsidRPr="005A40D9" w:rsidRDefault="00BC492D" w:rsidP="006D5FD9">
            <w:pPr>
              <w:spacing w:line="276" w:lineRule="auto"/>
              <w:rPr>
                <w:rFonts w:cs="Arial"/>
              </w:rPr>
            </w:pPr>
          </w:p>
        </w:tc>
      </w:tr>
      <w:tr w:rsidR="00BC492D" w:rsidRPr="005A40D9" w14:paraId="415016DC" w14:textId="77777777" w:rsidTr="006D5FD9">
        <w:tc>
          <w:tcPr>
            <w:tcW w:w="2504" w:type="dxa"/>
            <w:hideMark/>
          </w:tcPr>
          <w:p w14:paraId="35E667FB" w14:textId="77777777" w:rsidR="00BC492D" w:rsidRPr="005A40D9" w:rsidRDefault="00BC492D" w:rsidP="006D5FD9">
            <w:pPr>
              <w:spacing w:line="276" w:lineRule="auto"/>
              <w:rPr>
                <w:rFonts w:cs="Arial"/>
                <w:b/>
              </w:rPr>
            </w:pPr>
            <w:r w:rsidRPr="005A40D9">
              <w:rPr>
                <w:rFonts w:cs="Arial"/>
                <w:b/>
              </w:rPr>
              <w:t xml:space="preserve">Ficha </w:t>
            </w:r>
          </w:p>
        </w:tc>
        <w:tc>
          <w:tcPr>
            <w:tcW w:w="2203" w:type="dxa"/>
          </w:tcPr>
          <w:p w14:paraId="632FD62F" w14:textId="77777777" w:rsidR="00BC492D" w:rsidRPr="005A40D9" w:rsidRDefault="00BC492D" w:rsidP="006D5FD9">
            <w:pPr>
              <w:spacing w:line="276" w:lineRule="auto"/>
              <w:jc w:val="center"/>
              <w:rPr>
                <w:rFonts w:cs="Arial"/>
              </w:rPr>
            </w:pPr>
            <w:r w:rsidRPr="005A40D9">
              <w:rPr>
                <w:rFonts w:cs="Arial"/>
              </w:rPr>
              <w:t>625</w:t>
            </w:r>
          </w:p>
        </w:tc>
        <w:tc>
          <w:tcPr>
            <w:tcW w:w="4812" w:type="dxa"/>
          </w:tcPr>
          <w:p w14:paraId="3D38A649" w14:textId="77777777" w:rsidR="00BC492D" w:rsidRPr="005A40D9" w:rsidRDefault="00BC492D" w:rsidP="006D5FD9">
            <w:pPr>
              <w:spacing w:line="276" w:lineRule="auto"/>
              <w:rPr>
                <w:rFonts w:cs="Arial"/>
              </w:rPr>
            </w:pPr>
          </w:p>
        </w:tc>
      </w:tr>
      <w:tr w:rsidR="00BC492D" w:rsidRPr="005A40D9" w14:paraId="0174626E" w14:textId="77777777" w:rsidTr="006D5FD9">
        <w:tc>
          <w:tcPr>
            <w:tcW w:w="2504" w:type="dxa"/>
            <w:hideMark/>
          </w:tcPr>
          <w:p w14:paraId="3889D5AE" w14:textId="77777777" w:rsidR="00BC492D" w:rsidRPr="005A40D9" w:rsidRDefault="00BC492D" w:rsidP="006D5FD9">
            <w:pPr>
              <w:spacing w:line="276" w:lineRule="auto"/>
              <w:rPr>
                <w:rFonts w:cs="Arial"/>
                <w:b/>
              </w:rPr>
            </w:pPr>
            <w:r w:rsidRPr="005A40D9">
              <w:rPr>
                <w:rFonts w:cs="Arial"/>
                <w:b/>
              </w:rPr>
              <w:t xml:space="preserve">Despesa/fonte </w:t>
            </w:r>
          </w:p>
        </w:tc>
        <w:tc>
          <w:tcPr>
            <w:tcW w:w="2203" w:type="dxa"/>
          </w:tcPr>
          <w:p w14:paraId="1AD7534C" w14:textId="77777777" w:rsidR="00BC492D" w:rsidRPr="005A40D9" w:rsidRDefault="00BC492D" w:rsidP="006D5FD9">
            <w:pPr>
              <w:spacing w:line="276" w:lineRule="auto"/>
              <w:jc w:val="center"/>
              <w:rPr>
                <w:rFonts w:cs="Arial"/>
              </w:rPr>
            </w:pPr>
            <w:r w:rsidRPr="005A40D9">
              <w:rPr>
                <w:rFonts w:cs="Arial"/>
              </w:rPr>
              <w:t>3.3.90.39</w:t>
            </w:r>
          </w:p>
        </w:tc>
        <w:tc>
          <w:tcPr>
            <w:tcW w:w="4812" w:type="dxa"/>
          </w:tcPr>
          <w:p w14:paraId="51A35157" w14:textId="77777777" w:rsidR="00BC492D" w:rsidRPr="005A40D9" w:rsidRDefault="00BC492D" w:rsidP="006D5FD9">
            <w:pPr>
              <w:spacing w:line="276" w:lineRule="auto"/>
              <w:rPr>
                <w:rFonts w:cs="Arial"/>
              </w:rPr>
            </w:pPr>
            <w:r w:rsidRPr="005A40D9">
              <w:rPr>
                <w:rFonts w:cs="Arial"/>
              </w:rPr>
              <w:t>Outros Serviços de Terceiros – Pessoa Jurídica</w:t>
            </w:r>
          </w:p>
        </w:tc>
      </w:tr>
    </w:tbl>
    <w:p w14:paraId="68F0D80C" w14:textId="77777777" w:rsidR="00BC492D" w:rsidRPr="005A40D9" w:rsidRDefault="00BC492D" w:rsidP="00BC492D">
      <w:pPr>
        <w:pStyle w:val="SemEspaamento"/>
        <w:jc w:val="both"/>
        <w:rPr>
          <w:rFonts w:ascii="Arial" w:hAnsi="Arial" w:cs="Arial"/>
          <w:b/>
          <w:sz w:val="24"/>
          <w:szCs w:val="24"/>
        </w:rPr>
      </w:pPr>
    </w:p>
    <w:p w14:paraId="7A9D2624" w14:textId="77777777" w:rsidR="00BC492D" w:rsidRPr="005A40D9" w:rsidRDefault="00BC492D" w:rsidP="00BC492D">
      <w:pPr>
        <w:pStyle w:val="SemEspaamento"/>
        <w:jc w:val="both"/>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C492D" w:rsidRPr="005A40D9" w14:paraId="3F1EE13C" w14:textId="77777777" w:rsidTr="006D5FD9">
        <w:tc>
          <w:tcPr>
            <w:tcW w:w="2504" w:type="dxa"/>
            <w:hideMark/>
          </w:tcPr>
          <w:p w14:paraId="79CD19F4" w14:textId="77777777" w:rsidR="00BC492D" w:rsidRPr="005A40D9" w:rsidRDefault="00BC492D" w:rsidP="006D5FD9">
            <w:pPr>
              <w:spacing w:line="276" w:lineRule="auto"/>
              <w:rPr>
                <w:rFonts w:cs="Arial"/>
                <w:b/>
              </w:rPr>
            </w:pPr>
            <w:r w:rsidRPr="005A40D9">
              <w:rPr>
                <w:rFonts w:cs="Arial"/>
                <w:b/>
              </w:rPr>
              <w:t>Unidade</w:t>
            </w:r>
          </w:p>
        </w:tc>
        <w:tc>
          <w:tcPr>
            <w:tcW w:w="2203" w:type="dxa"/>
          </w:tcPr>
          <w:p w14:paraId="4C698E9D" w14:textId="77777777" w:rsidR="00BC492D" w:rsidRPr="005A40D9" w:rsidRDefault="00BC492D" w:rsidP="006D5FD9">
            <w:pPr>
              <w:spacing w:line="276" w:lineRule="auto"/>
              <w:jc w:val="center"/>
              <w:rPr>
                <w:rFonts w:cs="Arial"/>
              </w:rPr>
            </w:pPr>
            <w:r w:rsidRPr="005A40D9">
              <w:rPr>
                <w:rFonts w:cs="Arial"/>
              </w:rPr>
              <w:t>11</w:t>
            </w:r>
          </w:p>
        </w:tc>
        <w:tc>
          <w:tcPr>
            <w:tcW w:w="4812" w:type="dxa"/>
          </w:tcPr>
          <w:p w14:paraId="0891094F" w14:textId="77777777" w:rsidR="00BC492D" w:rsidRPr="005A40D9" w:rsidRDefault="00BC492D" w:rsidP="006D5FD9">
            <w:pPr>
              <w:spacing w:line="276" w:lineRule="auto"/>
              <w:rPr>
                <w:rFonts w:cs="Arial"/>
              </w:rPr>
            </w:pPr>
            <w:r w:rsidRPr="005A40D9">
              <w:rPr>
                <w:rFonts w:cs="Arial"/>
              </w:rPr>
              <w:t>Secretaria Municipal de Desporto e Lazer</w:t>
            </w:r>
          </w:p>
        </w:tc>
      </w:tr>
      <w:tr w:rsidR="00BC492D" w:rsidRPr="005A40D9" w14:paraId="7F614D5C" w14:textId="77777777" w:rsidTr="006D5FD9">
        <w:tc>
          <w:tcPr>
            <w:tcW w:w="2504" w:type="dxa"/>
            <w:hideMark/>
          </w:tcPr>
          <w:p w14:paraId="1EB383DB" w14:textId="77777777" w:rsidR="00BC492D" w:rsidRPr="005A40D9" w:rsidRDefault="00BC492D" w:rsidP="006D5FD9">
            <w:pPr>
              <w:spacing w:line="276" w:lineRule="auto"/>
              <w:rPr>
                <w:rFonts w:cs="Arial"/>
                <w:b/>
              </w:rPr>
            </w:pPr>
            <w:r w:rsidRPr="005A40D9">
              <w:rPr>
                <w:rFonts w:cs="Arial"/>
                <w:b/>
              </w:rPr>
              <w:t>Funcional programática</w:t>
            </w:r>
          </w:p>
        </w:tc>
        <w:tc>
          <w:tcPr>
            <w:tcW w:w="2203" w:type="dxa"/>
          </w:tcPr>
          <w:p w14:paraId="67D61FDB" w14:textId="77777777" w:rsidR="00BC492D" w:rsidRPr="005A40D9" w:rsidRDefault="00BC492D" w:rsidP="006D5FD9">
            <w:pPr>
              <w:spacing w:line="276" w:lineRule="auto"/>
              <w:rPr>
                <w:rFonts w:cs="Arial"/>
              </w:rPr>
            </w:pPr>
            <w:r w:rsidRPr="005A40D9">
              <w:rPr>
                <w:rFonts w:cs="Arial"/>
              </w:rPr>
              <w:t>27.812.5013.2072</w:t>
            </w:r>
          </w:p>
        </w:tc>
        <w:tc>
          <w:tcPr>
            <w:tcW w:w="4812" w:type="dxa"/>
          </w:tcPr>
          <w:p w14:paraId="1C90F059" w14:textId="77777777" w:rsidR="00BC492D" w:rsidRPr="005A40D9" w:rsidRDefault="00BC492D" w:rsidP="006D5FD9">
            <w:pPr>
              <w:spacing w:line="276" w:lineRule="auto"/>
              <w:rPr>
                <w:rFonts w:cs="Arial"/>
              </w:rPr>
            </w:pPr>
          </w:p>
        </w:tc>
      </w:tr>
      <w:tr w:rsidR="00BC492D" w:rsidRPr="005A40D9" w14:paraId="7698C6E4" w14:textId="77777777" w:rsidTr="006D5FD9">
        <w:tc>
          <w:tcPr>
            <w:tcW w:w="2504" w:type="dxa"/>
            <w:hideMark/>
          </w:tcPr>
          <w:p w14:paraId="52E1CA1E" w14:textId="77777777" w:rsidR="00BC492D" w:rsidRPr="005A40D9" w:rsidRDefault="00BC492D" w:rsidP="006D5FD9">
            <w:pPr>
              <w:spacing w:line="276" w:lineRule="auto"/>
              <w:rPr>
                <w:rFonts w:cs="Arial"/>
                <w:b/>
              </w:rPr>
            </w:pPr>
            <w:r w:rsidRPr="005A40D9">
              <w:rPr>
                <w:rFonts w:cs="Arial"/>
                <w:b/>
              </w:rPr>
              <w:t xml:space="preserve">Ficha </w:t>
            </w:r>
          </w:p>
        </w:tc>
        <w:tc>
          <w:tcPr>
            <w:tcW w:w="2203" w:type="dxa"/>
          </w:tcPr>
          <w:p w14:paraId="3B13B8F1" w14:textId="77777777" w:rsidR="00BC492D" w:rsidRPr="005A40D9" w:rsidRDefault="00BC492D" w:rsidP="006D5FD9">
            <w:pPr>
              <w:spacing w:line="276" w:lineRule="auto"/>
              <w:jc w:val="center"/>
              <w:rPr>
                <w:rFonts w:cs="Arial"/>
              </w:rPr>
            </w:pPr>
            <w:r w:rsidRPr="005A40D9">
              <w:rPr>
                <w:rFonts w:cs="Arial"/>
              </w:rPr>
              <w:t>773</w:t>
            </w:r>
          </w:p>
        </w:tc>
        <w:tc>
          <w:tcPr>
            <w:tcW w:w="4812" w:type="dxa"/>
          </w:tcPr>
          <w:p w14:paraId="7EAAB96F" w14:textId="77777777" w:rsidR="00BC492D" w:rsidRPr="005A40D9" w:rsidRDefault="00BC492D" w:rsidP="006D5FD9">
            <w:pPr>
              <w:spacing w:line="276" w:lineRule="auto"/>
              <w:rPr>
                <w:rFonts w:cs="Arial"/>
              </w:rPr>
            </w:pPr>
          </w:p>
        </w:tc>
      </w:tr>
      <w:tr w:rsidR="00BC492D" w:rsidRPr="005A40D9" w14:paraId="004B8B18" w14:textId="77777777" w:rsidTr="006D5FD9">
        <w:tc>
          <w:tcPr>
            <w:tcW w:w="2504" w:type="dxa"/>
            <w:hideMark/>
          </w:tcPr>
          <w:p w14:paraId="5E130480" w14:textId="77777777" w:rsidR="00BC492D" w:rsidRPr="005A40D9" w:rsidRDefault="00BC492D" w:rsidP="006D5FD9">
            <w:pPr>
              <w:spacing w:line="276" w:lineRule="auto"/>
              <w:rPr>
                <w:rFonts w:cs="Arial"/>
                <w:b/>
              </w:rPr>
            </w:pPr>
            <w:r w:rsidRPr="005A40D9">
              <w:rPr>
                <w:rFonts w:cs="Arial"/>
                <w:b/>
              </w:rPr>
              <w:t xml:space="preserve">Despesa/fonte </w:t>
            </w:r>
          </w:p>
        </w:tc>
        <w:tc>
          <w:tcPr>
            <w:tcW w:w="2203" w:type="dxa"/>
          </w:tcPr>
          <w:p w14:paraId="1AA07D17" w14:textId="77777777" w:rsidR="00BC492D" w:rsidRPr="005A40D9" w:rsidRDefault="00BC492D" w:rsidP="006D5FD9">
            <w:pPr>
              <w:spacing w:line="276" w:lineRule="auto"/>
              <w:jc w:val="center"/>
              <w:rPr>
                <w:rFonts w:cs="Arial"/>
              </w:rPr>
            </w:pPr>
            <w:r w:rsidRPr="005A40D9">
              <w:rPr>
                <w:rFonts w:cs="Arial"/>
              </w:rPr>
              <w:t>3.3.90.39</w:t>
            </w:r>
          </w:p>
        </w:tc>
        <w:tc>
          <w:tcPr>
            <w:tcW w:w="4812" w:type="dxa"/>
          </w:tcPr>
          <w:p w14:paraId="19EBA5FD" w14:textId="77777777" w:rsidR="00BC492D" w:rsidRPr="005A40D9" w:rsidRDefault="00BC492D" w:rsidP="006D5FD9">
            <w:pPr>
              <w:spacing w:line="276" w:lineRule="auto"/>
              <w:rPr>
                <w:rFonts w:cs="Arial"/>
              </w:rPr>
            </w:pPr>
            <w:r w:rsidRPr="005A40D9">
              <w:rPr>
                <w:rFonts w:cs="Arial"/>
              </w:rPr>
              <w:t>Outros Serviços de Terceiros – Pessoa Jurídica</w:t>
            </w:r>
          </w:p>
        </w:tc>
      </w:tr>
    </w:tbl>
    <w:p w14:paraId="6D23C353" w14:textId="77777777" w:rsidR="00BC492D" w:rsidRPr="005A40D9" w:rsidRDefault="00BC492D" w:rsidP="00BC492D">
      <w:pPr>
        <w:pStyle w:val="SemEspaamento"/>
        <w:jc w:val="both"/>
        <w:rPr>
          <w:rFonts w:ascii="Arial" w:hAnsi="Arial" w:cs="Arial"/>
          <w:b/>
          <w:sz w:val="24"/>
          <w:szCs w:val="24"/>
        </w:rPr>
      </w:pPr>
    </w:p>
    <w:p w14:paraId="10093C6B" w14:textId="77777777" w:rsidR="005B6449" w:rsidRPr="005A40D9" w:rsidRDefault="005B6449" w:rsidP="00BC492D">
      <w:pPr>
        <w:pStyle w:val="SemEspaamento"/>
        <w:jc w:val="both"/>
        <w:rPr>
          <w:rFonts w:ascii="Arial" w:hAnsi="Arial" w:cs="Arial"/>
          <w:b/>
          <w:sz w:val="24"/>
          <w:szCs w:val="24"/>
        </w:rPr>
      </w:pPr>
    </w:p>
    <w:p w14:paraId="4D5FA113" w14:textId="77777777" w:rsidR="005B6449" w:rsidRPr="005A40D9" w:rsidRDefault="005B6449" w:rsidP="00BC492D">
      <w:pPr>
        <w:pStyle w:val="SemEspaamento"/>
        <w:jc w:val="both"/>
        <w:rPr>
          <w:rFonts w:ascii="Arial" w:hAnsi="Arial" w:cs="Arial"/>
          <w:b/>
          <w:sz w:val="24"/>
          <w:szCs w:val="24"/>
        </w:rPr>
      </w:pPr>
    </w:p>
    <w:p w14:paraId="68B32553" w14:textId="77777777" w:rsidR="00BC492D" w:rsidRPr="005A40D9" w:rsidRDefault="00BC492D" w:rsidP="00BC492D">
      <w:pPr>
        <w:pStyle w:val="PargrafodaLista"/>
        <w:numPr>
          <w:ilvl w:val="0"/>
          <w:numId w:val="28"/>
        </w:numPr>
        <w:tabs>
          <w:tab w:val="left" w:pos="426"/>
        </w:tabs>
        <w:autoSpaceDE w:val="0"/>
        <w:autoSpaceDN w:val="0"/>
        <w:adjustRightInd w:val="0"/>
        <w:spacing w:after="0" w:line="240" w:lineRule="auto"/>
        <w:ind w:left="0" w:firstLine="0"/>
        <w:contextualSpacing/>
        <w:jc w:val="both"/>
        <w:rPr>
          <w:rFonts w:ascii="Arial" w:hAnsi="Arial" w:cs="Arial"/>
          <w:b/>
          <w:sz w:val="24"/>
          <w:szCs w:val="24"/>
        </w:rPr>
      </w:pPr>
      <w:bookmarkStart w:id="3" w:name="_Hlk158299593"/>
      <w:r w:rsidRPr="005A40D9">
        <w:rPr>
          <w:rFonts w:ascii="Arial" w:hAnsi="Arial" w:cs="Arial"/>
          <w:b/>
          <w:sz w:val="24"/>
          <w:szCs w:val="24"/>
        </w:rPr>
        <w:t>FORMA E CRITERIO DE SELEÇAO DO FORNECEDOR</w:t>
      </w:r>
    </w:p>
    <w:p w14:paraId="3BABCFAC" w14:textId="77777777" w:rsidR="00BC492D" w:rsidRPr="005A40D9" w:rsidRDefault="00BC492D" w:rsidP="00BC492D">
      <w:pPr>
        <w:autoSpaceDE w:val="0"/>
        <w:autoSpaceDN w:val="0"/>
        <w:adjustRightInd w:val="0"/>
        <w:jc w:val="both"/>
        <w:rPr>
          <w:rFonts w:cs="Arial"/>
          <w:b/>
          <w:sz w:val="24"/>
          <w:szCs w:val="24"/>
        </w:rPr>
      </w:pPr>
    </w:p>
    <w:p w14:paraId="494AD040" w14:textId="77777777" w:rsidR="00BC492D" w:rsidRPr="005A40D9" w:rsidRDefault="00BC492D" w:rsidP="00BC492D">
      <w:pPr>
        <w:autoSpaceDE w:val="0"/>
        <w:autoSpaceDN w:val="0"/>
        <w:adjustRightInd w:val="0"/>
        <w:jc w:val="both"/>
        <w:rPr>
          <w:rFonts w:cs="Arial"/>
          <w:bCs/>
          <w:sz w:val="24"/>
          <w:szCs w:val="24"/>
        </w:rPr>
      </w:pPr>
      <w:r w:rsidRPr="005A40D9">
        <w:rPr>
          <w:rFonts w:cs="Arial"/>
          <w:b/>
          <w:sz w:val="24"/>
          <w:szCs w:val="24"/>
        </w:rPr>
        <w:t>12.1</w:t>
      </w:r>
      <w:r w:rsidRPr="005A40D9">
        <w:rPr>
          <w:rFonts w:cs="Arial"/>
          <w:bCs/>
          <w:sz w:val="24"/>
          <w:szCs w:val="24"/>
        </w:rPr>
        <w:t>. O fornecedor será selecionado por meio da realização de processo de credenciamento, com fundamento na hipótese dos art. 74, IV, e art. 79, I da Lei Federal 14.133/21.</w:t>
      </w:r>
    </w:p>
    <w:p w14:paraId="56240E20" w14:textId="77777777" w:rsidR="00BC492D" w:rsidRPr="005A40D9" w:rsidRDefault="00BC492D" w:rsidP="00BC492D">
      <w:pPr>
        <w:autoSpaceDE w:val="0"/>
        <w:autoSpaceDN w:val="0"/>
        <w:adjustRightInd w:val="0"/>
        <w:jc w:val="both"/>
        <w:rPr>
          <w:rFonts w:cs="Arial"/>
          <w:bCs/>
          <w:sz w:val="24"/>
          <w:szCs w:val="24"/>
        </w:rPr>
      </w:pPr>
    </w:p>
    <w:p w14:paraId="403ECA86" w14:textId="77777777" w:rsidR="00BC492D" w:rsidRPr="005A40D9" w:rsidRDefault="00BC492D" w:rsidP="00AF3678">
      <w:pPr>
        <w:pStyle w:val="PargrafodaLista"/>
        <w:numPr>
          <w:ilvl w:val="1"/>
          <w:numId w:val="28"/>
        </w:numPr>
        <w:tabs>
          <w:tab w:val="left" w:pos="426"/>
        </w:tabs>
        <w:autoSpaceDE w:val="0"/>
        <w:autoSpaceDN w:val="0"/>
        <w:adjustRightInd w:val="0"/>
        <w:spacing w:after="0" w:line="240" w:lineRule="auto"/>
        <w:ind w:left="0" w:firstLine="0"/>
        <w:contextualSpacing/>
        <w:jc w:val="both"/>
        <w:rPr>
          <w:rFonts w:ascii="Arial" w:hAnsi="Arial" w:cs="Arial"/>
          <w:bCs/>
          <w:sz w:val="24"/>
          <w:szCs w:val="24"/>
        </w:rPr>
      </w:pPr>
      <w:r w:rsidRPr="005A40D9">
        <w:rPr>
          <w:rFonts w:ascii="Arial" w:hAnsi="Arial" w:cs="Arial"/>
          <w:bCs/>
          <w:sz w:val="24"/>
          <w:szCs w:val="24"/>
        </w:rPr>
        <w:t>Para contratação o fornecedor deverá comprovar os seguintes requisitos de habilitação:</w:t>
      </w:r>
    </w:p>
    <w:p w14:paraId="43EC5BE8" w14:textId="77777777" w:rsidR="00BC492D" w:rsidRPr="005A40D9" w:rsidRDefault="00BC492D" w:rsidP="00BC492D">
      <w:pPr>
        <w:autoSpaceDE w:val="0"/>
        <w:autoSpaceDN w:val="0"/>
        <w:adjustRightInd w:val="0"/>
        <w:jc w:val="both"/>
        <w:rPr>
          <w:rFonts w:cs="Arial"/>
          <w:b/>
          <w:sz w:val="24"/>
          <w:szCs w:val="24"/>
        </w:rPr>
      </w:pPr>
    </w:p>
    <w:p w14:paraId="5D8EBC54" w14:textId="77777777" w:rsidR="00BC492D" w:rsidRPr="005A40D9" w:rsidRDefault="00BC492D" w:rsidP="00BC492D">
      <w:pPr>
        <w:pStyle w:val="PargrafodaLista"/>
        <w:numPr>
          <w:ilvl w:val="1"/>
          <w:numId w:val="28"/>
        </w:numPr>
        <w:spacing w:after="0" w:line="240" w:lineRule="auto"/>
        <w:contextualSpacing/>
        <w:rPr>
          <w:rFonts w:ascii="Arial" w:hAnsi="Arial" w:cs="Arial"/>
          <w:b/>
          <w:bCs/>
          <w:sz w:val="24"/>
          <w:szCs w:val="24"/>
        </w:rPr>
      </w:pPr>
      <w:r w:rsidRPr="005A40D9">
        <w:rPr>
          <w:rFonts w:ascii="Arial" w:hAnsi="Arial" w:cs="Arial"/>
          <w:b/>
          <w:bCs/>
          <w:sz w:val="24"/>
          <w:szCs w:val="24"/>
        </w:rPr>
        <w:t>HABILITAÇÃO JURIDICA</w:t>
      </w:r>
    </w:p>
    <w:p w14:paraId="47DBD5AE" w14:textId="77777777" w:rsidR="00BC492D" w:rsidRPr="005A40D9" w:rsidRDefault="00BC492D" w:rsidP="00BC492D">
      <w:pPr>
        <w:pStyle w:val="PargrafodaLista"/>
        <w:jc w:val="both"/>
        <w:rPr>
          <w:rFonts w:ascii="Arial" w:hAnsi="Arial" w:cs="Arial"/>
        </w:rPr>
      </w:pPr>
    </w:p>
    <w:p w14:paraId="57A15504" w14:textId="77777777" w:rsidR="00BC492D" w:rsidRPr="005A40D9" w:rsidRDefault="00BC492D" w:rsidP="00BC492D">
      <w:pPr>
        <w:rPr>
          <w:rFonts w:cs="Arial"/>
          <w:b/>
          <w:bCs/>
          <w:sz w:val="24"/>
          <w:szCs w:val="24"/>
        </w:rPr>
      </w:pPr>
      <w:r w:rsidRPr="005A40D9">
        <w:rPr>
          <w:rFonts w:cs="Arial"/>
          <w:b/>
          <w:bCs/>
          <w:sz w:val="24"/>
          <w:szCs w:val="24"/>
        </w:rPr>
        <w:t>PESSOA JURÍDICA:</w:t>
      </w:r>
    </w:p>
    <w:p w14:paraId="63476E5E" w14:textId="77777777" w:rsidR="00BC492D" w:rsidRPr="005A40D9" w:rsidRDefault="00BC492D" w:rsidP="00BC492D">
      <w:pPr>
        <w:widowControl w:val="0"/>
        <w:spacing w:after="120"/>
        <w:jc w:val="both"/>
        <w:rPr>
          <w:rFonts w:cs="Arial"/>
          <w:sz w:val="24"/>
          <w:szCs w:val="24"/>
        </w:rPr>
      </w:pPr>
      <w:r w:rsidRPr="005A40D9">
        <w:rPr>
          <w:rFonts w:cs="Arial"/>
          <w:b/>
          <w:sz w:val="24"/>
          <w:szCs w:val="24"/>
        </w:rPr>
        <w:t xml:space="preserve">a) </w:t>
      </w:r>
      <w:r w:rsidRPr="005A40D9">
        <w:rPr>
          <w:rFonts w:cs="Arial"/>
          <w:sz w:val="24"/>
          <w:szCs w:val="24"/>
        </w:rPr>
        <w:t>Cópia autenticada do Ato Constitutivo (</w:t>
      </w:r>
      <w:r w:rsidRPr="005A40D9">
        <w:rPr>
          <w:rFonts w:cs="Arial"/>
          <w:b/>
          <w:sz w:val="24"/>
          <w:szCs w:val="24"/>
        </w:rPr>
        <w:t>Estatuto ou Contrato Social</w:t>
      </w:r>
      <w:r w:rsidRPr="005A40D9">
        <w:rPr>
          <w:rFonts w:cs="Arial"/>
          <w:sz w:val="24"/>
          <w:szCs w:val="24"/>
        </w:rPr>
        <w:t>) consolidado ou acompanhado das alterações posteriores, devidamente registrado na Junta Comercial do Estado, em se tratando de Sociedades Comerciais, devendo, no caso de Sociedades por Ações, estar acompanhado da ata da assembleia da última eleição dos administradores e no caso de Sociedades Simples, acompanhado de alterações e prova dos administradores em exercício que demonstre a competência legal do interessado para representar e assinar pela empresa e cópia da Cédula de Identidade e CPF;</w:t>
      </w:r>
    </w:p>
    <w:p w14:paraId="4661E5EA" w14:textId="77777777" w:rsidR="00BC492D" w:rsidRPr="005A40D9" w:rsidRDefault="00BC492D" w:rsidP="00BC492D">
      <w:pPr>
        <w:widowControl w:val="0"/>
        <w:spacing w:after="120"/>
        <w:jc w:val="both"/>
        <w:rPr>
          <w:rFonts w:cs="Arial"/>
          <w:sz w:val="24"/>
          <w:szCs w:val="24"/>
        </w:rPr>
      </w:pPr>
      <w:r w:rsidRPr="005A40D9">
        <w:rPr>
          <w:rFonts w:cs="Arial"/>
          <w:b/>
          <w:sz w:val="24"/>
          <w:szCs w:val="24"/>
        </w:rPr>
        <w:t xml:space="preserve">b) </w:t>
      </w:r>
      <w:r w:rsidRPr="005A40D9">
        <w:rPr>
          <w:rFonts w:cs="Arial"/>
          <w:sz w:val="24"/>
          <w:szCs w:val="24"/>
        </w:rPr>
        <w:t>Em se tratando de procurador deverá apresentar ainda, Procuração devidamente assinada com firma reconhecida em cartório dando poderes para praticar todos os atos inerentes ao presente credenciamento e cópia da Cédula de Identidade e CPF do procurador;</w:t>
      </w:r>
    </w:p>
    <w:p w14:paraId="34BE0CB6" w14:textId="77777777" w:rsidR="00BC492D" w:rsidRPr="005A40D9" w:rsidRDefault="00BC492D" w:rsidP="00BC492D">
      <w:pPr>
        <w:jc w:val="both"/>
        <w:rPr>
          <w:rFonts w:cs="Arial"/>
          <w:sz w:val="24"/>
          <w:szCs w:val="24"/>
        </w:rPr>
      </w:pPr>
      <w:r w:rsidRPr="005A40D9">
        <w:rPr>
          <w:rFonts w:cs="Arial"/>
          <w:b/>
          <w:sz w:val="24"/>
          <w:szCs w:val="24"/>
        </w:rPr>
        <w:t xml:space="preserve">c) </w:t>
      </w:r>
      <w:r w:rsidRPr="005A40D9">
        <w:rPr>
          <w:rFonts w:cs="Arial"/>
          <w:sz w:val="24"/>
          <w:szCs w:val="24"/>
        </w:rPr>
        <w:t xml:space="preserve">Inscrição do ato constitutivo, no caso de sociedades civis, acompanhado de prova da Diretoria em exercício; </w:t>
      </w:r>
    </w:p>
    <w:p w14:paraId="79FA7FA0" w14:textId="77777777" w:rsidR="00BC492D" w:rsidRPr="005A40D9" w:rsidRDefault="00BC492D" w:rsidP="00BC492D">
      <w:pPr>
        <w:jc w:val="both"/>
        <w:rPr>
          <w:rFonts w:cs="Arial"/>
          <w:sz w:val="24"/>
          <w:szCs w:val="24"/>
        </w:rPr>
      </w:pPr>
    </w:p>
    <w:p w14:paraId="19FF1157" w14:textId="77777777" w:rsidR="00BC492D" w:rsidRPr="005A40D9" w:rsidRDefault="00BC492D" w:rsidP="00BC492D">
      <w:pPr>
        <w:jc w:val="both"/>
        <w:rPr>
          <w:rFonts w:cs="Arial"/>
          <w:sz w:val="24"/>
          <w:szCs w:val="24"/>
        </w:rPr>
      </w:pPr>
      <w:r w:rsidRPr="005A40D9">
        <w:rPr>
          <w:rFonts w:cs="Arial"/>
          <w:b/>
          <w:sz w:val="24"/>
          <w:szCs w:val="24"/>
        </w:rPr>
        <w:t xml:space="preserve">d) </w:t>
      </w:r>
      <w:r w:rsidRPr="005A40D9">
        <w:rPr>
          <w:rFonts w:cs="Arial"/>
          <w:sz w:val="24"/>
          <w:szCs w:val="24"/>
        </w:rPr>
        <w:t>Decreto de autorização, em se tratando de empresa ou sociedade estrangeira em funcionamento no País, e ato de registro ou autorização para funcionamento expedido pelo Órgão competente, quando a atividade assim o exigir.</w:t>
      </w:r>
    </w:p>
    <w:p w14:paraId="694905F4" w14:textId="77777777" w:rsidR="00BC492D" w:rsidRPr="005A40D9" w:rsidRDefault="00BC492D" w:rsidP="00BC492D">
      <w:pPr>
        <w:rPr>
          <w:rFonts w:cs="Arial"/>
          <w:b/>
          <w:bCs/>
          <w:sz w:val="24"/>
          <w:szCs w:val="24"/>
        </w:rPr>
      </w:pPr>
    </w:p>
    <w:p w14:paraId="31764931" w14:textId="77777777" w:rsidR="00BC492D" w:rsidRPr="005A40D9" w:rsidRDefault="00BC492D" w:rsidP="00BC492D">
      <w:pPr>
        <w:pStyle w:val="PargrafodaLista"/>
        <w:numPr>
          <w:ilvl w:val="1"/>
          <w:numId w:val="28"/>
        </w:numPr>
        <w:spacing w:after="0" w:line="240" w:lineRule="auto"/>
        <w:contextualSpacing/>
        <w:rPr>
          <w:rFonts w:ascii="Arial" w:hAnsi="Arial" w:cs="Arial"/>
          <w:b/>
          <w:bCs/>
          <w:sz w:val="24"/>
          <w:szCs w:val="24"/>
        </w:rPr>
      </w:pPr>
      <w:r w:rsidRPr="005A40D9">
        <w:rPr>
          <w:rFonts w:ascii="Arial" w:hAnsi="Arial" w:cs="Arial"/>
          <w:b/>
          <w:bCs/>
          <w:sz w:val="24"/>
          <w:szCs w:val="24"/>
        </w:rPr>
        <w:t>HABILITAÇAO FISCAL, SOCIAL E TRABALHISTA</w:t>
      </w:r>
    </w:p>
    <w:p w14:paraId="21E2B7B1" w14:textId="77777777" w:rsidR="00BC492D" w:rsidRPr="005A40D9" w:rsidRDefault="00BC492D" w:rsidP="00BC492D">
      <w:pPr>
        <w:rPr>
          <w:rFonts w:cs="Arial"/>
        </w:rPr>
      </w:pPr>
    </w:p>
    <w:p w14:paraId="11ADC171" w14:textId="77777777" w:rsidR="00BC492D" w:rsidRPr="005A40D9" w:rsidRDefault="00BC492D" w:rsidP="00BC492D">
      <w:pPr>
        <w:widowControl w:val="0"/>
        <w:spacing w:after="120"/>
        <w:jc w:val="both"/>
        <w:rPr>
          <w:rFonts w:cs="Arial"/>
          <w:sz w:val="24"/>
          <w:szCs w:val="24"/>
        </w:rPr>
      </w:pPr>
      <w:r w:rsidRPr="005A40D9">
        <w:rPr>
          <w:rFonts w:cs="Arial"/>
          <w:b/>
          <w:sz w:val="24"/>
          <w:szCs w:val="24"/>
        </w:rPr>
        <w:t xml:space="preserve">a) </w:t>
      </w:r>
      <w:r w:rsidRPr="005A40D9">
        <w:rPr>
          <w:rFonts w:cs="Arial"/>
          <w:sz w:val="24"/>
          <w:szCs w:val="24"/>
        </w:rPr>
        <w:t xml:space="preserve">Prova de inscrição no cadastro nacional de pessoa jurídica – </w:t>
      </w:r>
      <w:r w:rsidRPr="005A40D9">
        <w:rPr>
          <w:rFonts w:cs="Arial"/>
          <w:b/>
          <w:sz w:val="24"/>
          <w:szCs w:val="24"/>
        </w:rPr>
        <w:t>CNPJ</w:t>
      </w:r>
      <w:r w:rsidRPr="005A40D9">
        <w:rPr>
          <w:rFonts w:cs="Arial"/>
          <w:sz w:val="24"/>
          <w:szCs w:val="24"/>
        </w:rPr>
        <w:t>;</w:t>
      </w:r>
    </w:p>
    <w:p w14:paraId="51E2D21C" w14:textId="77777777" w:rsidR="00BC492D" w:rsidRPr="005A40D9" w:rsidRDefault="00BC492D" w:rsidP="00BC492D">
      <w:pPr>
        <w:widowControl w:val="0"/>
        <w:spacing w:after="120"/>
        <w:jc w:val="both"/>
        <w:rPr>
          <w:rFonts w:cs="Arial"/>
          <w:sz w:val="24"/>
          <w:szCs w:val="24"/>
        </w:rPr>
      </w:pPr>
      <w:r w:rsidRPr="005A40D9">
        <w:rPr>
          <w:rFonts w:cs="Arial"/>
          <w:b/>
          <w:sz w:val="24"/>
          <w:szCs w:val="24"/>
        </w:rPr>
        <w:t xml:space="preserve">b) </w:t>
      </w:r>
      <w:r w:rsidRPr="005A40D9">
        <w:rPr>
          <w:rFonts w:cs="Arial"/>
          <w:sz w:val="24"/>
          <w:szCs w:val="24"/>
        </w:rPr>
        <w:t xml:space="preserve">Prova de Regularidade para com a Fazenda </w:t>
      </w:r>
      <w:r w:rsidRPr="005A40D9">
        <w:rPr>
          <w:rFonts w:cs="Arial"/>
          <w:b/>
          <w:sz w:val="24"/>
          <w:szCs w:val="24"/>
        </w:rPr>
        <w:t>Federal</w:t>
      </w:r>
      <w:r w:rsidRPr="005A40D9">
        <w:rPr>
          <w:rFonts w:cs="Arial"/>
          <w:sz w:val="24"/>
          <w:szCs w:val="24"/>
        </w:rPr>
        <w:t xml:space="preserve">, </w:t>
      </w:r>
      <w:r w:rsidRPr="005A40D9">
        <w:rPr>
          <w:rFonts w:cs="Arial"/>
          <w:b/>
          <w:sz w:val="24"/>
          <w:szCs w:val="24"/>
        </w:rPr>
        <w:t>Estadual</w:t>
      </w:r>
      <w:r w:rsidRPr="005A40D9">
        <w:rPr>
          <w:rFonts w:cs="Arial"/>
          <w:sz w:val="24"/>
          <w:szCs w:val="24"/>
        </w:rPr>
        <w:t xml:space="preserve"> e </w:t>
      </w:r>
      <w:r w:rsidRPr="005A40D9">
        <w:rPr>
          <w:rFonts w:cs="Arial"/>
          <w:b/>
          <w:sz w:val="24"/>
          <w:szCs w:val="24"/>
        </w:rPr>
        <w:t>Municipal</w:t>
      </w:r>
      <w:r w:rsidRPr="005A40D9">
        <w:rPr>
          <w:rFonts w:cs="Arial"/>
          <w:sz w:val="24"/>
          <w:szCs w:val="24"/>
        </w:rPr>
        <w:t xml:space="preserve"> da jurisdição fiscal do estabelecimento licitante;</w:t>
      </w:r>
    </w:p>
    <w:p w14:paraId="05A34FA5" w14:textId="77777777" w:rsidR="00BC492D" w:rsidRPr="005A40D9" w:rsidRDefault="00BC492D" w:rsidP="00BC492D">
      <w:pPr>
        <w:widowControl w:val="0"/>
        <w:spacing w:after="120"/>
        <w:jc w:val="both"/>
        <w:rPr>
          <w:rFonts w:cs="Arial"/>
          <w:sz w:val="24"/>
          <w:szCs w:val="24"/>
        </w:rPr>
      </w:pPr>
      <w:r w:rsidRPr="005A40D9">
        <w:rPr>
          <w:rFonts w:cs="Arial"/>
          <w:b/>
          <w:sz w:val="24"/>
          <w:szCs w:val="24"/>
        </w:rPr>
        <w:t xml:space="preserve">c) </w:t>
      </w:r>
      <w:r w:rsidRPr="005A40D9">
        <w:rPr>
          <w:rFonts w:cs="Arial"/>
          <w:sz w:val="24"/>
          <w:szCs w:val="24"/>
        </w:rPr>
        <w:t xml:space="preserve">Prova de Regularidade com o Fundo de Garantia por Tempo de Serviço – </w:t>
      </w:r>
      <w:r w:rsidRPr="005A40D9">
        <w:rPr>
          <w:rFonts w:cs="Arial"/>
          <w:b/>
          <w:sz w:val="24"/>
          <w:szCs w:val="24"/>
        </w:rPr>
        <w:t>FGTS</w:t>
      </w:r>
      <w:r w:rsidRPr="005A40D9">
        <w:rPr>
          <w:rFonts w:cs="Arial"/>
          <w:sz w:val="24"/>
          <w:szCs w:val="24"/>
        </w:rPr>
        <w:t>;</w:t>
      </w:r>
    </w:p>
    <w:p w14:paraId="65332DC1" w14:textId="77777777" w:rsidR="00BC492D" w:rsidRPr="005A40D9" w:rsidRDefault="00BC492D" w:rsidP="00BC492D">
      <w:pPr>
        <w:widowControl w:val="0"/>
        <w:spacing w:after="120"/>
        <w:jc w:val="both"/>
        <w:rPr>
          <w:rFonts w:cs="Arial"/>
          <w:sz w:val="24"/>
          <w:szCs w:val="24"/>
        </w:rPr>
      </w:pPr>
      <w:r w:rsidRPr="005A40D9">
        <w:rPr>
          <w:rFonts w:cs="Arial"/>
          <w:b/>
          <w:sz w:val="24"/>
          <w:szCs w:val="24"/>
        </w:rPr>
        <w:t xml:space="preserve">d) </w:t>
      </w:r>
      <w:r w:rsidRPr="005A40D9">
        <w:rPr>
          <w:rFonts w:cs="Arial"/>
          <w:sz w:val="24"/>
          <w:szCs w:val="24"/>
        </w:rPr>
        <w:t xml:space="preserve">Prova de Inexistência de Débitos </w:t>
      </w:r>
      <w:r w:rsidRPr="005A40D9">
        <w:rPr>
          <w:rFonts w:cs="Arial"/>
          <w:b/>
          <w:sz w:val="24"/>
          <w:szCs w:val="24"/>
        </w:rPr>
        <w:t>Trabalhistas</w:t>
      </w:r>
      <w:r w:rsidRPr="005A40D9">
        <w:rPr>
          <w:rFonts w:cs="Arial"/>
          <w:sz w:val="24"/>
          <w:szCs w:val="24"/>
        </w:rPr>
        <w:t xml:space="preserve"> – Certidão Negativa de Débitos Trabalhistas (CNDT). Disponível no site </w:t>
      </w:r>
      <w:hyperlink r:id="rId15" w:history="1">
        <w:r w:rsidRPr="005A40D9">
          <w:rPr>
            <w:rStyle w:val="Hyperlink"/>
            <w:rFonts w:cs="Arial"/>
            <w:color w:val="auto"/>
            <w:sz w:val="24"/>
            <w:szCs w:val="24"/>
          </w:rPr>
          <w:t>http://www.tst.jus.br/certidao</w:t>
        </w:r>
      </w:hyperlink>
      <w:r w:rsidRPr="005A40D9">
        <w:rPr>
          <w:rFonts w:cs="Arial"/>
          <w:sz w:val="24"/>
          <w:szCs w:val="24"/>
        </w:rPr>
        <w:t xml:space="preserve">. </w:t>
      </w:r>
    </w:p>
    <w:p w14:paraId="776F2385" w14:textId="77777777" w:rsidR="00BC492D" w:rsidRPr="005A40D9" w:rsidRDefault="00BC492D" w:rsidP="00BC492D">
      <w:pPr>
        <w:autoSpaceDE w:val="0"/>
        <w:autoSpaceDN w:val="0"/>
        <w:adjustRightInd w:val="0"/>
        <w:jc w:val="both"/>
        <w:rPr>
          <w:rFonts w:cs="Arial"/>
          <w:b/>
          <w:sz w:val="24"/>
          <w:szCs w:val="24"/>
        </w:rPr>
      </w:pPr>
    </w:p>
    <w:p w14:paraId="7DB2A06C" w14:textId="77777777" w:rsidR="00BC492D" w:rsidRPr="005A40D9" w:rsidRDefault="00BC492D" w:rsidP="00BC492D">
      <w:pPr>
        <w:widowControl w:val="0"/>
        <w:spacing w:after="120"/>
        <w:jc w:val="both"/>
        <w:rPr>
          <w:rFonts w:cs="Arial"/>
          <w:b/>
          <w:sz w:val="24"/>
          <w:szCs w:val="24"/>
          <w:u w:val="single"/>
        </w:rPr>
      </w:pPr>
      <w:r w:rsidRPr="005A40D9">
        <w:rPr>
          <w:rFonts w:cs="Arial"/>
          <w:b/>
          <w:sz w:val="24"/>
          <w:szCs w:val="24"/>
        </w:rPr>
        <w:t xml:space="preserve">12.5. </w:t>
      </w:r>
      <w:r w:rsidRPr="005A40D9">
        <w:rPr>
          <w:rFonts w:cs="Arial"/>
          <w:b/>
          <w:sz w:val="24"/>
          <w:szCs w:val="24"/>
          <w:u w:val="single"/>
        </w:rPr>
        <w:t>HABILITAÇÃO TÉCNICA:</w:t>
      </w:r>
    </w:p>
    <w:p w14:paraId="48C139DB" w14:textId="77777777" w:rsidR="00BC492D" w:rsidRPr="005A40D9" w:rsidRDefault="00BC492D" w:rsidP="00BC492D">
      <w:pPr>
        <w:widowControl w:val="0"/>
        <w:spacing w:after="120"/>
        <w:jc w:val="both"/>
        <w:rPr>
          <w:rFonts w:cs="Arial"/>
          <w:sz w:val="24"/>
          <w:szCs w:val="24"/>
        </w:rPr>
      </w:pPr>
      <w:r w:rsidRPr="005A40D9">
        <w:rPr>
          <w:rFonts w:cs="Arial"/>
          <w:b/>
          <w:sz w:val="24"/>
          <w:szCs w:val="24"/>
        </w:rPr>
        <w:t xml:space="preserve">a) </w:t>
      </w:r>
      <w:r w:rsidRPr="005A40D9">
        <w:rPr>
          <w:rFonts w:cs="Arial"/>
          <w:sz w:val="24"/>
          <w:szCs w:val="24"/>
        </w:rPr>
        <w:t xml:space="preserve">Atestado (s) e/ou declaração de capacidade técnica, expedido por pessoa jurídica de direito público ou direito privado, que comprove (m) aptidão para desempenho de atividade </w:t>
      </w:r>
      <w:r w:rsidRPr="005A40D9">
        <w:rPr>
          <w:rFonts w:cs="Arial"/>
          <w:sz w:val="24"/>
          <w:szCs w:val="24"/>
        </w:rPr>
        <w:lastRenderedPageBreak/>
        <w:t>pertinente e compatível em características e quantidades com o objeto deste Credenciamento Público. Se o atestado for emitido por pessoa jurídica de direito privado, este deverá ser emitido preferencialmente em papel timbrado do emitente;</w:t>
      </w:r>
    </w:p>
    <w:p w14:paraId="37D572AE" w14:textId="77777777" w:rsidR="00BC492D" w:rsidRPr="005A40D9" w:rsidRDefault="00BC492D" w:rsidP="00BC492D">
      <w:pPr>
        <w:widowControl w:val="0"/>
        <w:spacing w:after="120"/>
        <w:jc w:val="both"/>
        <w:rPr>
          <w:rFonts w:cs="Arial"/>
          <w:sz w:val="24"/>
          <w:szCs w:val="24"/>
        </w:rPr>
      </w:pPr>
    </w:p>
    <w:p w14:paraId="129D5B2D" w14:textId="77777777" w:rsidR="00BC492D" w:rsidRPr="005A40D9" w:rsidRDefault="00BC492D" w:rsidP="00BC492D">
      <w:pPr>
        <w:widowControl w:val="0"/>
        <w:spacing w:after="120"/>
        <w:jc w:val="both"/>
        <w:rPr>
          <w:rFonts w:cs="Arial"/>
          <w:b/>
          <w:sz w:val="24"/>
          <w:szCs w:val="24"/>
          <w:u w:val="single"/>
        </w:rPr>
      </w:pPr>
      <w:r w:rsidRPr="005A40D9">
        <w:rPr>
          <w:rFonts w:cs="Arial"/>
          <w:b/>
          <w:sz w:val="24"/>
          <w:szCs w:val="24"/>
        </w:rPr>
        <w:t xml:space="preserve">12.6. </w:t>
      </w:r>
      <w:r w:rsidRPr="005A40D9">
        <w:rPr>
          <w:rFonts w:cs="Arial"/>
          <w:b/>
          <w:sz w:val="24"/>
          <w:szCs w:val="24"/>
          <w:u w:val="single"/>
        </w:rPr>
        <w:t>QUALIFICAÇÃO ECONÔMICO FINANCEIRA:</w:t>
      </w:r>
    </w:p>
    <w:p w14:paraId="39BF7848" w14:textId="77777777" w:rsidR="00BC492D" w:rsidRPr="005A40D9" w:rsidRDefault="00BC492D" w:rsidP="00BC492D">
      <w:pPr>
        <w:widowControl w:val="0"/>
        <w:spacing w:after="120"/>
        <w:jc w:val="both"/>
        <w:rPr>
          <w:rFonts w:cs="Arial"/>
          <w:sz w:val="24"/>
          <w:szCs w:val="24"/>
        </w:rPr>
      </w:pPr>
      <w:r w:rsidRPr="005A40D9">
        <w:rPr>
          <w:rFonts w:cs="Arial"/>
          <w:b/>
          <w:bCs/>
          <w:sz w:val="24"/>
          <w:szCs w:val="24"/>
        </w:rPr>
        <w:t>a)</w:t>
      </w:r>
      <w:r w:rsidRPr="005A40D9">
        <w:rPr>
          <w:rFonts w:cs="Arial"/>
          <w:sz w:val="24"/>
          <w:szCs w:val="24"/>
        </w:rPr>
        <w:t xml:space="preserve"> Certidão de Falência e/ou Recuperação Judicial, emitida pelo Distribuidor da sede da pessoa jurídica, que deve ter sido emitida a no máximo 120 (cento e vinte) dias.</w:t>
      </w:r>
    </w:p>
    <w:p w14:paraId="01763F12" w14:textId="77777777" w:rsidR="00BC492D" w:rsidRPr="005A40D9" w:rsidRDefault="00BC492D" w:rsidP="00BC492D">
      <w:pPr>
        <w:widowControl w:val="0"/>
        <w:spacing w:after="120"/>
        <w:jc w:val="both"/>
        <w:rPr>
          <w:rFonts w:cs="Arial"/>
          <w:sz w:val="24"/>
          <w:szCs w:val="24"/>
        </w:rPr>
      </w:pPr>
    </w:p>
    <w:p w14:paraId="305E5202" w14:textId="77777777" w:rsidR="00BC492D" w:rsidRPr="005A40D9" w:rsidRDefault="00BC492D" w:rsidP="00BC492D">
      <w:pPr>
        <w:widowControl w:val="0"/>
        <w:spacing w:after="120"/>
        <w:jc w:val="both"/>
        <w:rPr>
          <w:rFonts w:cs="Arial"/>
          <w:b/>
          <w:sz w:val="24"/>
          <w:szCs w:val="24"/>
          <w:u w:val="single"/>
        </w:rPr>
      </w:pPr>
      <w:r w:rsidRPr="005A40D9">
        <w:rPr>
          <w:rFonts w:cs="Arial"/>
          <w:b/>
          <w:sz w:val="24"/>
          <w:szCs w:val="24"/>
        </w:rPr>
        <w:t xml:space="preserve">12.7. </w:t>
      </w:r>
      <w:r w:rsidRPr="005A40D9">
        <w:rPr>
          <w:rFonts w:cs="Arial"/>
          <w:b/>
          <w:sz w:val="24"/>
          <w:szCs w:val="24"/>
          <w:u w:val="single"/>
        </w:rPr>
        <w:t>DAS DECLARAÇÕES:</w:t>
      </w:r>
    </w:p>
    <w:p w14:paraId="2D7CE09C" w14:textId="77777777" w:rsidR="00BC492D" w:rsidRPr="005A40D9" w:rsidRDefault="00BC492D" w:rsidP="00BC492D">
      <w:pPr>
        <w:tabs>
          <w:tab w:val="left" w:leader="dot" w:pos="9760"/>
        </w:tabs>
        <w:autoSpaceDE w:val="0"/>
        <w:autoSpaceDN w:val="0"/>
        <w:adjustRightInd w:val="0"/>
        <w:spacing w:before="17" w:line="253" w:lineRule="exact"/>
        <w:jc w:val="both"/>
        <w:rPr>
          <w:rFonts w:cs="Arial"/>
          <w:spacing w:val="-3"/>
          <w:sz w:val="24"/>
          <w:szCs w:val="24"/>
        </w:rPr>
      </w:pPr>
      <w:r w:rsidRPr="005A40D9">
        <w:rPr>
          <w:rFonts w:cs="Arial"/>
          <w:b/>
          <w:sz w:val="24"/>
          <w:szCs w:val="24"/>
        </w:rPr>
        <w:t xml:space="preserve">a) </w:t>
      </w:r>
      <w:r w:rsidRPr="005A40D9">
        <w:rPr>
          <w:rFonts w:cs="Arial"/>
          <w:sz w:val="24"/>
          <w:szCs w:val="24"/>
        </w:rPr>
        <w:t xml:space="preserve">As empresas deverão declarar (conforme modelo constante no </w:t>
      </w:r>
      <w:r w:rsidRPr="005A40D9">
        <w:rPr>
          <w:rFonts w:cs="Arial"/>
          <w:b/>
          <w:sz w:val="24"/>
          <w:szCs w:val="24"/>
        </w:rPr>
        <w:t>Anexo II e III do edital</w:t>
      </w:r>
      <w:r w:rsidRPr="005A40D9">
        <w:rPr>
          <w:rFonts w:cs="Arial"/>
          <w:sz w:val="24"/>
          <w:szCs w:val="24"/>
        </w:rPr>
        <w:t xml:space="preserve">), </w:t>
      </w:r>
      <w:r w:rsidRPr="005A40D9">
        <w:rPr>
          <w:rFonts w:cs="Arial"/>
          <w:w w:val="110"/>
          <w:sz w:val="24"/>
          <w:szCs w:val="24"/>
        </w:rPr>
        <w:t xml:space="preserve">que conhecem </w:t>
      </w:r>
      <w:r w:rsidRPr="005A40D9">
        <w:rPr>
          <w:rFonts w:cs="Arial"/>
          <w:w w:val="103"/>
          <w:sz w:val="24"/>
          <w:szCs w:val="24"/>
        </w:rPr>
        <w:t xml:space="preserve">inteiro teor do Edital de </w:t>
      </w:r>
      <w:r w:rsidRPr="005A40D9">
        <w:rPr>
          <w:rFonts w:cs="Arial"/>
          <w:b/>
          <w:w w:val="103"/>
          <w:sz w:val="24"/>
          <w:szCs w:val="24"/>
        </w:rPr>
        <w:t xml:space="preserve">Credenciamento n° </w:t>
      </w:r>
      <w:r w:rsidR="00524630" w:rsidRPr="005A40D9">
        <w:rPr>
          <w:rFonts w:cs="Arial"/>
          <w:b/>
          <w:w w:val="103"/>
          <w:sz w:val="24"/>
          <w:szCs w:val="24"/>
        </w:rPr>
        <w:t>009</w:t>
      </w:r>
      <w:r w:rsidRPr="005A40D9">
        <w:rPr>
          <w:rFonts w:cs="Arial"/>
          <w:b/>
          <w:w w:val="103"/>
          <w:sz w:val="24"/>
          <w:szCs w:val="24"/>
        </w:rPr>
        <w:t>/2024</w:t>
      </w:r>
      <w:r w:rsidRPr="005A40D9">
        <w:rPr>
          <w:rFonts w:cs="Arial"/>
          <w:w w:val="103"/>
          <w:sz w:val="24"/>
          <w:szCs w:val="24"/>
        </w:rPr>
        <w:t>, bem como o valor que a Prefeitura Municipal de Santo Antônio do Leste/MT</w:t>
      </w:r>
      <w:r w:rsidRPr="005A40D9">
        <w:rPr>
          <w:rFonts w:cs="Arial"/>
          <w:w w:val="108"/>
          <w:sz w:val="24"/>
          <w:szCs w:val="24"/>
        </w:rPr>
        <w:t xml:space="preserve"> se propõe a pagar pelos serviços prestados de acordo com os valores constantes no Termo de Referência </w:t>
      </w:r>
      <w:r w:rsidRPr="005A40D9">
        <w:rPr>
          <w:rFonts w:cs="Arial"/>
          <w:w w:val="104"/>
          <w:sz w:val="24"/>
          <w:szCs w:val="24"/>
        </w:rPr>
        <w:t xml:space="preserve">e ainda, que se compromete a prestar os serviços, de acordo com as </w:t>
      </w:r>
      <w:r w:rsidRPr="005A40D9">
        <w:rPr>
          <w:rFonts w:cs="Arial"/>
          <w:spacing w:val="-3"/>
          <w:sz w:val="24"/>
          <w:szCs w:val="24"/>
        </w:rPr>
        <w:t>condições estabelecidas no Edital e seus anexos.</w:t>
      </w:r>
    </w:p>
    <w:p w14:paraId="2AC18366" w14:textId="77777777" w:rsidR="00BC492D" w:rsidRPr="005A40D9" w:rsidRDefault="00BC492D" w:rsidP="00BC492D">
      <w:pPr>
        <w:jc w:val="both"/>
        <w:rPr>
          <w:rFonts w:cs="Arial"/>
          <w:b/>
          <w:sz w:val="24"/>
          <w:szCs w:val="24"/>
        </w:rPr>
      </w:pPr>
    </w:p>
    <w:p w14:paraId="5CDA9D28" w14:textId="77777777" w:rsidR="00BC492D" w:rsidRPr="005A40D9" w:rsidRDefault="00BC492D" w:rsidP="00BC492D">
      <w:pPr>
        <w:jc w:val="both"/>
        <w:rPr>
          <w:rFonts w:cs="Arial"/>
          <w:spacing w:val="-2"/>
          <w:sz w:val="24"/>
          <w:szCs w:val="24"/>
        </w:rPr>
      </w:pPr>
      <w:r w:rsidRPr="005A40D9">
        <w:rPr>
          <w:rFonts w:cs="Arial"/>
          <w:b/>
          <w:sz w:val="24"/>
          <w:szCs w:val="24"/>
        </w:rPr>
        <w:t>b)</w:t>
      </w:r>
      <w:r w:rsidRPr="005A40D9">
        <w:rPr>
          <w:rFonts w:cs="Arial"/>
          <w:sz w:val="24"/>
          <w:szCs w:val="24"/>
        </w:rPr>
        <w:t xml:space="preserve"> As empresas deverão declarar</w:t>
      </w:r>
      <w:r w:rsidRPr="005A40D9">
        <w:rPr>
          <w:rFonts w:cs="Arial"/>
          <w:w w:val="105"/>
          <w:sz w:val="24"/>
          <w:szCs w:val="24"/>
        </w:rPr>
        <w:t>, para todos os efeitos legais, que cumpre</w:t>
      </w:r>
      <w:r w:rsidRPr="005A40D9">
        <w:rPr>
          <w:rFonts w:cs="Arial"/>
          <w:w w:val="103"/>
          <w:sz w:val="24"/>
          <w:szCs w:val="24"/>
        </w:rPr>
        <w:t xml:space="preserve"> todos os requisitos legais exigidas no Edital, conforme modelo constante no </w:t>
      </w:r>
      <w:r w:rsidRPr="005A40D9">
        <w:rPr>
          <w:rFonts w:cs="Arial"/>
          <w:b/>
          <w:w w:val="103"/>
          <w:sz w:val="24"/>
          <w:szCs w:val="24"/>
        </w:rPr>
        <w:t>Anexo IV do edital</w:t>
      </w:r>
      <w:r w:rsidRPr="005A40D9">
        <w:rPr>
          <w:rFonts w:cs="Arial"/>
          <w:w w:val="103"/>
          <w:sz w:val="24"/>
          <w:szCs w:val="24"/>
        </w:rPr>
        <w:t>;</w:t>
      </w:r>
    </w:p>
    <w:p w14:paraId="49CBF976" w14:textId="77777777" w:rsidR="00BC492D" w:rsidRPr="005A40D9" w:rsidRDefault="00BC492D" w:rsidP="00BC492D">
      <w:pPr>
        <w:autoSpaceDE w:val="0"/>
        <w:autoSpaceDN w:val="0"/>
        <w:adjustRightInd w:val="0"/>
        <w:jc w:val="both"/>
        <w:rPr>
          <w:rFonts w:cs="Arial"/>
          <w:b/>
          <w:sz w:val="24"/>
          <w:szCs w:val="24"/>
        </w:rPr>
      </w:pPr>
    </w:p>
    <w:p w14:paraId="312DF1A5" w14:textId="77777777" w:rsidR="00BC492D" w:rsidRPr="005A40D9" w:rsidRDefault="00BC492D" w:rsidP="00BC492D">
      <w:pPr>
        <w:pStyle w:val="paragraph"/>
        <w:tabs>
          <w:tab w:val="left" w:pos="284"/>
          <w:tab w:val="left" w:pos="567"/>
          <w:tab w:val="left" w:pos="851"/>
          <w:tab w:val="left" w:pos="993"/>
        </w:tabs>
        <w:spacing w:before="120" w:beforeAutospacing="0" w:after="120" w:afterAutospacing="0"/>
        <w:jc w:val="both"/>
        <w:textAlignment w:val="baseline"/>
        <w:rPr>
          <w:rFonts w:ascii="Arial" w:hAnsi="Arial" w:cs="Arial"/>
          <w:b/>
          <w:bCs/>
        </w:rPr>
      </w:pPr>
      <w:r w:rsidRPr="005A40D9">
        <w:rPr>
          <w:rFonts w:ascii="Arial" w:hAnsi="Arial" w:cs="Arial"/>
          <w:b/>
          <w:bCs/>
        </w:rPr>
        <w:t>13. REAJUSTE</w:t>
      </w:r>
    </w:p>
    <w:p w14:paraId="4A9C0F3F" w14:textId="77777777" w:rsidR="00BC492D" w:rsidRPr="005A40D9" w:rsidRDefault="00BC492D" w:rsidP="00BC492D">
      <w:pPr>
        <w:pStyle w:val="paragraph"/>
        <w:tabs>
          <w:tab w:val="left" w:pos="1134"/>
        </w:tabs>
        <w:spacing w:before="120" w:beforeAutospacing="0" w:after="120" w:afterAutospacing="0"/>
        <w:jc w:val="both"/>
        <w:textAlignment w:val="baseline"/>
        <w:rPr>
          <w:rFonts w:ascii="Arial" w:hAnsi="Arial" w:cs="Arial"/>
        </w:rPr>
      </w:pPr>
      <w:r w:rsidRPr="005A40D9">
        <w:rPr>
          <w:rFonts w:ascii="Arial" w:hAnsi="Arial" w:cs="Arial"/>
          <w:b/>
          <w:bCs/>
        </w:rPr>
        <w:t>13.1.</w:t>
      </w:r>
      <w:r w:rsidRPr="005A40D9">
        <w:rPr>
          <w:rFonts w:ascii="Arial" w:hAnsi="Arial" w:cs="Arial"/>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6001C897" w14:textId="77777777" w:rsidR="00BC492D" w:rsidRPr="005A40D9" w:rsidRDefault="00BC492D" w:rsidP="00BC492D">
      <w:pPr>
        <w:pStyle w:val="paragraph"/>
        <w:numPr>
          <w:ilvl w:val="2"/>
          <w:numId w:val="16"/>
        </w:numPr>
        <w:tabs>
          <w:tab w:val="left" w:pos="567"/>
          <w:tab w:val="left" w:pos="851"/>
        </w:tabs>
        <w:spacing w:before="120" w:beforeAutospacing="0" w:after="120" w:afterAutospacing="0"/>
        <w:ind w:left="0" w:firstLine="0"/>
        <w:jc w:val="both"/>
        <w:textAlignment w:val="baseline"/>
        <w:rPr>
          <w:rFonts w:ascii="Arial" w:hAnsi="Arial" w:cs="Arial"/>
        </w:rPr>
      </w:pPr>
      <w:r w:rsidRPr="005A40D9">
        <w:rPr>
          <w:rFonts w:ascii="Arial" w:hAnsi="Arial" w:cs="Arial"/>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3F79277E" w14:textId="77777777" w:rsidR="00BC492D" w:rsidRPr="005A40D9" w:rsidRDefault="00BC492D" w:rsidP="00BC492D">
      <w:pPr>
        <w:pStyle w:val="paragraph"/>
        <w:tabs>
          <w:tab w:val="left" w:pos="1134"/>
        </w:tabs>
        <w:spacing w:before="120" w:beforeAutospacing="0" w:after="120" w:afterAutospacing="0"/>
        <w:ind w:left="1134"/>
        <w:jc w:val="both"/>
        <w:textAlignment w:val="baseline"/>
        <w:rPr>
          <w:rFonts w:ascii="Arial" w:hAnsi="Arial" w:cs="Arial"/>
          <w:b/>
          <w:bCs/>
        </w:rPr>
      </w:pPr>
      <w:r w:rsidRPr="005A40D9">
        <w:rPr>
          <w:rFonts w:ascii="Arial" w:hAnsi="Arial" w:cs="Arial"/>
          <w:b/>
          <w:bCs/>
        </w:rPr>
        <w:t>PR = PIC x IR</w:t>
      </w:r>
    </w:p>
    <w:p w14:paraId="25ECD010" w14:textId="77777777" w:rsidR="00BC492D" w:rsidRPr="005A40D9" w:rsidRDefault="00BC492D" w:rsidP="00BC492D">
      <w:pPr>
        <w:pStyle w:val="paragraph"/>
        <w:tabs>
          <w:tab w:val="left" w:pos="1134"/>
        </w:tabs>
        <w:spacing w:before="120" w:beforeAutospacing="0" w:after="120" w:afterAutospacing="0"/>
        <w:ind w:left="567"/>
        <w:jc w:val="both"/>
        <w:textAlignment w:val="baseline"/>
        <w:rPr>
          <w:rFonts w:ascii="Arial" w:hAnsi="Arial" w:cs="Arial"/>
        </w:rPr>
      </w:pPr>
      <w:r w:rsidRPr="005A40D9">
        <w:rPr>
          <w:rFonts w:ascii="Arial" w:hAnsi="Arial" w:cs="Arial"/>
        </w:rPr>
        <w:t>Onde:</w:t>
      </w:r>
    </w:p>
    <w:p w14:paraId="08F6ADA3" w14:textId="77777777" w:rsidR="00BC492D" w:rsidRPr="005A40D9" w:rsidRDefault="00BC492D" w:rsidP="00BC492D">
      <w:pPr>
        <w:pStyle w:val="paragraph"/>
        <w:tabs>
          <w:tab w:val="left" w:pos="1134"/>
        </w:tabs>
        <w:spacing w:before="120" w:beforeAutospacing="0" w:after="120" w:afterAutospacing="0"/>
        <w:ind w:left="1134"/>
        <w:jc w:val="both"/>
        <w:textAlignment w:val="baseline"/>
        <w:rPr>
          <w:rFonts w:ascii="Arial" w:hAnsi="Arial" w:cs="Arial"/>
        </w:rPr>
      </w:pPr>
      <w:r w:rsidRPr="005A40D9">
        <w:rPr>
          <w:rFonts w:ascii="Arial" w:hAnsi="Arial" w:cs="Arial"/>
          <w:b/>
          <w:bCs/>
        </w:rPr>
        <w:t>PR</w:t>
      </w:r>
      <w:r w:rsidRPr="005A40D9">
        <w:rPr>
          <w:rFonts w:ascii="Arial" w:hAnsi="Arial" w:cs="Arial"/>
        </w:rPr>
        <w:t xml:space="preserve"> = Preço reajustado </w:t>
      </w:r>
    </w:p>
    <w:p w14:paraId="7A70060D" w14:textId="77777777" w:rsidR="00BC492D" w:rsidRPr="005A40D9" w:rsidRDefault="00BC492D" w:rsidP="00BC492D">
      <w:pPr>
        <w:pStyle w:val="paragraph"/>
        <w:tabs>
          <w:tab w:val="left" w:pos="1134"/>
        </w:tabs>
        <w:spacing w:before="120" w:beforeAutospacing="0" w:after="120" w:afterAutospacing="0"/>
        <w:ind w:left="1134"/>
        <w:jc w:val="both"/>
        <w:textAlignment w:val="baseline"/>
        <w:rPr>
          <w:rFonts w:ascii="Arial" w:hAnsi="Arial" w:cs="Arial"/>
        </w:rPr>
      </w:pPr>
    </w:p>
    <w:p w14:paraId="36A517A2" w14:textId="77777777" w:rsidR="00BC492D" w:rsidRPr="005A40D9" w:rsidRDefault="00BC492D" w:rsidP="00BC492D">
      <w:pPr>
        <w:pStyle w:val="paragraph"/>
        <w:tabs>
          <w:tab w:val="left" w:pos="1134"/>
        </w:tabs>
        <w:spacing w:before="120" w:beforeAutospacing="0" w:after="120" w:afterAutospacing="0"/>
        <w:ind w:left="1134"/>
        <w:jc w:val="both"/>
        <w:textAlignment w:val="baseline"/>
        <w:rPr>
          <w:rFonts w:ascii="Arial" w:hAnsi="Arial" w:cs="Arial"/>
        </w:rPr>
      </w:pPr>
      <w:r w:rsidRPr="005A40D9">
        <w:rPr>
          <w:rFonts w:ascii="Arial" w:hAnsi="Arial" w:cs="Arial"/>
          <w:b/>
          <w:bCs/>
        </w:rPr>
        <w:t>PIC</w:t>
      </w:r>
      <w:r w:rsidRPr="005A40D9">
        <w:rPr>
          <w:rFonts w:ascii="Arial" w:hAnsi="Arial" w:cs="Arial"/>
        </w:rPr>
        <w:t xml:space="preserve"> = Preço inicial do contrato</w:t>
      </w:r>
    </w:p>
    <w:p w14:paraId="768885E1" w14:textId="77777777" w:rsidR="00BC492D" w:rsidRPr="005A40D9" w:rsidRDefault="00BC492D" w:rsidP="00BC492D">
      <w:pPr>
        <w:pStyle w:val="paragraph"/>
        <w:tabs>
          <w:tab w:val="left" w:pos="1134"/>
        </w:tabs>
        <w:spacing w:before="120" w:beforeAutospacing="0" w:after="120" w:afterAutospacing="0"/>
        <w:ind w:left="1134"/>
        <w:jc w:val="both"/>
        <w:textAlignment w:val="baseline"/>
        <w:rPr>
          <w:rFonts w:ascii="Arial" w:hAnsi="Arial" w:cs="Arial"/>
        </w:rPr>
      </w:pPr>
      <w:r w:rsidRPr="005A40D9">
        <w:rPr>
          <w:rFonts w:ascii="Arial" w:hAnsi="Arial" w:cs="Arial"/>
          <w:b/>
          <w:bCs/>
        </w:rPr>
        <w:t xml:space="preserve">IR </w:t>
      </w:r>
      <w:r w:rsidRPr="005A40D9">
        <w:rPr>
          <w:rFonts w:ascii="Arial" w:hAnsi="Arial" w:cs="Arial"/>
        </w:rPr>
        <w:t>= Índice de reajuste</w:t>
      </w:r>
    </w:p>
    <w:p w14:paraId="6E84F562" w14:textId="77777777" w:rsidR="00BC492D" w:rsidRPr="005A40D9" w:rsidRDefault="00BC492D" w:rsidP="00BC492D">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lastRenderedPageBreak/>
        <w:t>O pedido de restabelecimento do equilíbrio econômico-financeiro, inclusive decorrente de reajuste, deverá ser formulado durante a vigência da contratação.</w:t>
      </w:r>
    </w:p>
    <w:p w14:paraId="7DC69920" w14:textId="77777777" w:rsidR="00BC492D" w:rsidRPr="005A40D9" w:rsidRDefault="00BC492D" w:rsidP="00BC492D">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46ED4973" w14:textId="77777777" w:rsidR="00BC492D" w:rsidRPr="005A40D9" w:rsidRDefault="00BC492D" w:rsidP="00BC492D">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18279F1D" w14:textId="77777777" w:rsidR="00BC492D" w:rsidRPr="005A40D9" w:rsidRDefault="00BC492D" w:rsidP="00BC492D">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A Administração também deverá manifestar o interesse no reajuste antes da assinatura do termo aditivo de prorrogação contratual quando este for do seu interesse, a exemplo de ocorrência de índice negativo. </w:t>
      </w:r>
    </w:p>
    <w:p w14:paraId="430FE950" w14:textId="77777777" w:rsidR="00BC492D" w:rsidRPr="005A40D9" w:rsidRDefault="00BC492D" w:rsidP="00BC492D">
      <w:pPr>
        <w:autoSpaceDE w:val="0"/>
        <w:autoSpaceDN w:val="0"/>
        <w:adjustRightInd w:val="0"/>
        <w:jc w:val="both"/>
        <w:rPr>
          <w:rFonts w:cs="Arial"/>
          <w:b/>
          <w:sz w:val="24"/>
          <w:szCs w:val="24"/>
        </w:rPr>
      </w:pPr>
    </w:p>
    <w:p w14:paraId="54766A5E" w14:textId="77777777" w:rsidR="00BC492D" w:rsidRPr="005A40D9" w:rsidRDefault="00BC492D" w:rsidP="00BC492D">
      <w:pPr>
        <w:pStyle w:val="paragraph"/>
        <w:numPr>
          <w:ilvl w:val="0"/>
          <w:numId w:val="16"/>
        </w:numPr>
        <w:tabs>
          <w:tab w:val="left" w:pos="284"/>
          <w:tab w:val="left" w:pos="567"/>
          <w:tab w:val="left" w:pos="851"/>
        </w:tabs>
        <w:spacing w:before="120" w:beforeAutospacing="0" w:after="120" w:afterAutospacing="0"/>
        <w:jc w:val="both"/>
        <w:textAlignment w:val="baseline"/>
        <w:rPr>
          <w:rFonts w:ascii="Arial" w:hAnsi="Arial" w:cs="Arial"/>
          <w:b/>
          <w:bCs/>
        </w:rPr>
      </w:pPr>
      <w:r w:rsidRPr="005A40D9">
        <w:rPr>
          <w:rFonts w:ascii="Arial" w:hAnsi="Arial" w:cs="Arial"/>
          <w:b/>
          <w:bCs/>
        </w:rPr>
        <w:t>ENTREGA E RECEBIMENTO DO OBJETO</w:t>
      </w:r>
    </w:p>
    <w:p w14:paraId="5DDB7CDA" w14:textId="77777777" w:rsidR="00BC492D" w:rsidRPr="005A40D9" w:rsidRDefault="00BC492D" w:rsidP="00BC492D">
      <w:pPr>
        <w:pStyle w:val="paragraph"/>
        <w:tabs>
          <w:tab w:val="left" w:pos="1134"/>
        </w:tabs>
        <w:spacing w:before="120" w:beforeAutospacing="0" w:after="120" w:afterAutospacing="0"/>
        <w:jc w:val="both"/>
        <w:textAlignment w:val="baseline"/>
        <w:rPr>
          <w:rFonts w:ascii="Arial" w:hAnsi="Arial" w:cs="Arial"/>
        </w:rPr>
      </w:pPr>
      <w:r w:rsidRPr="005A40D9">
        <w:rPr>
          <w:rFonts w:ascii="Arial" w:hAnsi="Arial" w:cs="Arial"/>
          <w:b/>
          <w:bCs/>
        </w:rPr>
        <w:t>14.1.</w:t>
      </w:r>
      <w:r w:rsidRPr="005A40D9">
        <w:rPr>
          <w:rFonts w:ascii="Arial" w:hAnsi="Arial" w:cs="Arial"/>
        </w:rPr>
        <w:t xml:space="preserve"> O serviço deverá ser realizado de acordo com o pedido de agendamento de eventos das secretarias, conforme especificações contidas no Anexo I - Termo de Referência, acompanhada de nota fiscal correspondente, a qual deverá ser preenchida com as especificações apresentadas na respectiva nota de empenho.</w:t>
      </w:r>
    </w:p>
    <w:p w14:paraId="485195D4" w14:textId="77777777" w:rsidR="00BC492D" w:rsidRPr="005A40D9" w:rsidRDefault="00BC492D" w:rsidP="00BC492D">
      <w:pPr>
        <w:pStyle w:val="paragraph"/>
        <w:numPr>
          <w:ilvl w:val="1"/>
          <w:numId w:val="23"/>
        </w:numPr>
        <w:tabs>
          <w:tab w:val="left" w:pos="567"/>
        </w:tabs>
        <w:spacing w:before="120" w:beforeAutospacing="0" w:after="120" w:afterAutospacing="0"/>
        <w:jc w:val="both"/>
        <w:textAlignment w:val="baseline"/>
        <w:rPr>
          <w:rFonts w:ascii="Arial" w:hAnsi="Arial" w:cs="Arial"/>
        </w:rPr>
      </w:pPr>
      <w:r w:rsidRPr="005A40D9">
        <w:rPr>
          <w:rFonts w:ascii="Arial" w:hAnsi="Arial" w:cs="Arial"/>
        </w:rPr>
        <w:t>O recebimento será feito: (art. 140, I, da Lei Federal nº 14.133, de 2021):</w:t>
      </w:r>
    </w:p>
    <w:p w14:paraId="7CEDCFA9" w14:textId="77777777" w:rsidR="00BC492D" w:rsidRPr="005A40D9" w:rsidRDefault="00BC492D" w:rsidP="00BC492D">
      <w:pPr>
        <w:pStyle w:val="paragraph"/>
        <w:numPr>
          <w:ilvl w:val="1"/>
          <w:numId w:val="23"/>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 xml:space="preserve">provisoriamente, de forma sumária, pelo responsável por seu acompanhamento e fiscalização, com verificação posterior da conformidade do material com as exigências contratuais (art. 140, I, “a”); e </w:t>
      </w:r>
    </w:p>
    <w:p w14:paraId="4A448AF1" w14:textId="77777777" w:rsidR="00BC492D" w:rsidRPr="005A40D9" w:rsidRDefault="00BC492D" w:rsidP="00BC492D">
      <w:pPr>
        <w:pStyle w:val="paragraph"/>
        <w:numPr>
          <w:ilvl w:val="1"/>
          <w:numId w:val="30"/>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Definitivamente, por servidor ou comissão designada pela autoridade competente, mediante termo detalhado que comprove o atendimento das exigências contratuais (art. 140, I, “b”).</w:t>
      </w:r>
    </w:p>
    <w:p w14:paraId="429325D4" w14:textId="77777777" w:rsidR="00BC492D" w:rsidRPr="005A40D9" w:rsidRDefault="00BC492D" w:rsidP="00BC492D">
      <w:pPr>
        <w:pStyle w:val="paragraph"/>
        <w:numPr>
          <w:ilvl w:val="1"/>
          <w:numId w:val="23"/>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Serão rejeitados os serviços que não atenderem as especificações exigidas no Anexo I - Termo de Referência, para correção no prazo máximo de 10 (dez) dias úteis, a partir da notificação, às suas expensas, sem prejuízo da aplicação das penalidades.</w:t>
      </w:r>
    </w:p>
    <w:p w14:paraId="221F0D89" w14:textId="77777777" w:rsidR="00BC492D" w:rsidRPr="005A40D9" w:rsidRDefault="00BC492D" w:rsidP="00BC492D">
      <w:pPr>
        <w:pStyle w:val="paragraph"/>
        <w:numPr>
          <w:ilvl w:val="1"/>
          <w:numId w:val="23"/>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Na hipótese da contratada não proceder às correções e/ou substituições dentro do prazo do item anterior, incidirá a penalidade de multa moratória, podendo, inclusive, culminar com a inexecução total do contrato.</w:t>
      </w:r>
    </w:p>
    <w:p w14:paraId="1C56FA3E" w14:textId="77777777" w:rsidR="00BC492D" w:rsidRPr="005A40D9" w:rsidRDefault="00BC492D" w:rsidP="00BC492D">
      <w:pPr>
        <w:autoSpaceDE w:val="0"/>
        <w:autoSpaceDN w:val="0"/>
        <w:adjustRightInd w:val="0"/>
        <w:jc w:val="both"/>
        <w:rPr>
          <w:rFonts w:cs="Arial"/>
          <w:b/>
          <w:sz w:val="24"/>
          <w:szCs w:val="24"/>
        </w:rPr>
      </w:pPr>
    </w:p>
    <w:p w14:paraId="4FCADC36" w14:textId="77777777" w:rsidR="00BC492D" w:rsidRPr="005A40D9" w:rsidRDefault="00BC492D" w:rsidP="00BC492D">
      <w:pPr>
        <w:autoSpaceDE w:val="0"/>
        <w:autoSpaceDN w:val="0"/>
        <w:adjustRightInd w:val="0"/>
        <w:jc w:val="both"/>
        <w:rPr>
          <w:rFonts w:cs="Arial"/>
          <w:b/>
          <w:sz w:val="24"/>
          <w:szCs w:val="24"/>
        </w:rPr>
      </w:pPr>
      <w:r w:rsidRPr="005A40D9">
        <w:rPr>
          <w:rFonts w:cs="Arial"/>
          <w:b/>
          <w:sz w:val="24"/>
          <w:szCs w:val="24"/>
        </w:rPr>
        <w:t>15. ACOMPANHAMENTO E FISCALIZAÇÃO.</w:t>
      </w:r>
    </w:p>
    <w:p w14:paraId="346EEC98" w14:textId="77777777" w:rsidR="00BC492D" w:rsidRPr="005A40D9" w:rsidRDefault="00BC492D" w:rsidP="00BC492D">
      <w:pPr>
        <w:autoSpaceDE w:val="0"/>
        <w:autoSpaceDN w:val="0"/>
        <w:adjustRightInd w:val="0"/>
        <w:jc w:val="both"/>
        <w:rPr>
          <w:rFonts w:cs="Arial"/>
          <w:b/>
          <w:sz w:val="24"/>
          <w:szCs w:val="24"/>
        </w:rPr>
      </w:pPr>
    </w:p>
    <w:p w14:paraId="1E77490E" w14:textId="77777777" w:rsidR="00BC492D" w:rsidRPr="005A40D9" w:rsidRDefault="00BC492D" w:rsidP="00BC492D">
      <w:pPr>
        <w:pStyle w:val="PargrafodaLista"/>
        <w:numPr>
          <w:ilvl w:val="1"/>
          <w:numId w:val="29"/>
        </w:numPr>
        <w:tabs>
          <w:tab w:val="left" w:pos="567"/>
        </w:tabs>
        <w:spacing w:after="0"/>
        <w:ind w:left="0" w:right="12" w:firstLine="0"/>
        <w:contextualSpacing/>
        <w:jc w:val="both"/>
        <w:rPr>
          <w:rFonts w:ascii="Arial" w:hAnsi="Arial" w:cs="Arial"/>
          <w:sz w:val="24"/>
          <w:szCs w:val="24"/>
        </w:rPr>
      </w:pPr>
      <w:r w:rsidRPr="005A40D9">
        <w:rPr>
          <w:rFonts w:ascii="Arial" w:hAnsi="Arial" w:cs="Arial"/>
          <w:sz w:val="24"/>
          <w:szCs w:val="24"/>
        </w:rPr>
        <w:t>Para fins de cumprimento do art. 117, §1º, §2º e §3º, da Lei n.º 14.133/2021, o CONTRATANTE designa servidor(a), como gestor de contrato.</w:t>
      </w:r>
    </w:p>
    <w:p w14:paraId="613A5CA6" w14:textId="77777777" w:rsidR="00BC492D" w:rsidRPr="005A40D9" w:rsidRDefault="00BC492D" w:rsidP="00BC492D">
      <w:pPr>
        <w:pStyle w:val="PargrafodaLista"/>
        <w:numPr>
          <w:ilvl w:val="1"/>
          <w:numId w:val="29"/>
        </w:numPr>
        <w:tabs>
          <w:tab w:val="left" w:pos="567"/>
        </w:tabs>
        <w:spacing w:after="0"/>
        <w:ind w:left="0" w:right="12" w:firstLine="0"/>
        <w:contextualSpacing/>
        <w:jc w:val="both"/>
        <w:rPr>
          <w:rFonts w:ascii="Arial" w:hAnsi="Arial" w:cs="Arial"/>
          <w:sz w:val="24"/>
          <w:szCs w:val="24"/>
        </w:rPr>
      </w:pPr>
      <w:r w:rsidRPr="005A40D9">
        <w:rPr>
          <w:rFonts w:ascii="Arial" w:hAnsi="Arial" w:cs="Arial"/>
          <w:sz w:val="24"/>
          <w:szCs w:val="24"/>
        </w:rPr>
        <w:lastRenderedPageBreak/>
        <w:t>Para fins de cumprimento do art. 118 da Lei n.º 14.133/2021, a CONTRATADA designará servidor (a) para desempenhar a função de preposto perante a CONTRATANTE.</w:t>
      </w:r>
    </w:p>
    <w:p w14:paraId="17013FD9" w14:textId="77777777" w:rsidR="00BC492D" w:rsidRPr="005A40D9" w:rsidRDefault="00BC492D" w:rsidP="00BC492D">
      <w:pPr>
        <w:numPr>
          <w:ilvl w:val="1"/>
          <w:numId w:val="29"/>
        </w:numPr>
        <w:tabs>
          <w:tab w:val="left" w:pos="567"/>
        </w:tabs>
        <w:spacing w:line="276" w:lineRule="auto"/>
        <w:ind w:left="0" w:right="12" w:firstLine="0"/>
        <w:jc w:val="both"/>
        <w:rPr>
          <w:rFonts w:cs="Arial"/>
          <w:sz w:val="24"/>
          <w:szCs w:val="24"/>
        </w:rPr>
      </w:pPr>
      <w:r w:rsidRPr="005A40D9">
        <w:rPr>
          <w:rFonts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25FB1EC2" w14:textId="77777777" w:rsidR="00BC492D" w:rsidRPr="005A40D9" w:rsidRDefault="00BC492D" w:rsidP="00BC492D">
      <w:pPr>
        <w:tabs>
          <w:tab w:val="left" w:pos="567"/>
        </w:tabs>
        <w:spacing w:line="276" w:lineRule="auto"/>
        <w:ind w:right="12"/>
        <w:jc w:val="both"/>
        <w:rPr>
          <w:rFonts w:cs="Arial"/>
          <w:sz w:val="24"/>
          <w:szCs w:val="24"/>
        </w:rPr>
      </w:pPr>
    </w:p>
    <w:p w14:paraId="2DD7B16C" w14:textId="77777777" w:rsidR="00BC492D" w:rsidRPr="005A40D9" w:rsidRDefault="00BC492D" w:rsidP="00BC492D">
      <w:pPr>
        <w:numPr>
          <w:ilvl w:val="1"/>
          <w:numId w:val="29"/>
        </w:numPr>
        <w:tabs>
          <w:tab w:val="left" w:pos="567"/>
        </w:tabs>
        <w:spacing w:after="423" w:line="276" w:lineRule="auto"/>
        <w:ind w:left="0" w:right="12" w:firstLine="0"/>
        <w:jc w:val="both"/>
        <w:rPr>
          <w:rFonts w:cs="Arial"/>
          <w:sz w:val="24"/>
          <w:szCs w:val="24"/>
        </w:rPr>
      </w:pPr>
      <w:r w:rsidRPr="005A40D9">
        <w:rPr>
          <w:rFonts w:cs="Arial"/>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bookmarkEnd w:id="3"/>
    <w:p w14:paraId="46BE57DF" w14:textId="77777777" w:rsidR="00BC492D" w:rsidRPr="005A40D9" w:rsidRDefault="00BC492D" w:rsidP="00BC492D">
      <w:pPr>
        <w:autoSpaceDE w:val="0"/>
        <w:autoSpaceDN w:val="0"/>
        <w:adjustRightInd w:val="0"/>
        <w:jc w:val="both"/>
        <w:rPr>
          <w:rFonts w:cs="Arial"/>
          <w:sz w:val="24"/>
          <w:szCs w:val="24"/>
        </w:rPr>
      </w:pPr>
    </w:p>
    <w:p w14:paraId="0F3DE579" w14:textId="77777777" w:rsidR="00BC492D" w:rsidRPr="005A40D9" w:rsidRDefault="00BC492D" w:rsidP="00BC492D">
      <w:pPr>
        <w:widowControl w:val="0"/>
        <w:spacing w:after="120"/>
        <w:ind w:right="-284"/>
        <w:rPr>
          <w:rFonts w:cs="Arial"/>
          <w:sz w:val="24"/>
          <w:szCs w:val="24"/>
        </w:rPr>
      </w:pPr>
      <w:r w:rsidRPr="005A40D9">
        <w:rPr>
          <w:rFonts w:cs="Arial"/>
          <w:sz w:val="24"/>
          <w:szCs w:val="24"/>
        </w:rPr>
        <w:t>Santo Antônio do Leste, 23 de julho de 2024.</w:t>
      </w:r>
    </w:p>
    <w:p w14:paraId="5499162B" w14:textId="77777777" w:rsidR="00BC492D" w:rsidRPr="005A40D9" w:rsidRDefault="00BC492D" w:rsidP="00BC492D">
      <w:pPr>
        <w:pStyle w:val="Corpodetexto"/>
        <w:rPr>
          <w:rFonts w:cs="Arial"/>
          <w:szCs w:val="24"/>
        </w:rPr>
      </w:pPr>
    </w:p>
    <w:p w14:paraId="0FF446D7" w14:textId="77777777" w:rsidR="00BC492D" w:rsidRPr="005A40D9" w:rsidRDefault="00BC492D" w:rsidP="00BC492D">
      <w:pPr>
        <w:pStyle w:val="Corpodetexto"/>
        <w:rPr>
          <w:rFonts w:cs="Arial"/>
          <w:szCs w:val="24"/>
        </w:rPr>
      </w:pPr>
    </w:p>
    <w:p w14:paraId="294E6A11" w14:textId="77777777" w:rsidR="00BC492D" w:rsidRPr="005A40D9" w:rsidRDefault="00BC492D" w:rsidP="00BC492D">
      <w:pPr>
        <w:pStyle w:val="Corpodetexto"/>
        <w:rPr>
          <w:rFonts w:cs="Arial"/>
          <w:szCs w:val="24"/>
        </w:rPr>
      </w:pPr>
    </w:p>
    <w:p w14:paraId="4047DE59" w14:textId="77777777" w:rsidR="00BC492D" w:rsidRPr="005A40D9" w:rsidRDefault="00BC492D" w:rsidP="00BC492D">
      <w:pPr>
        <w:pStyle w:val="Corpodetexto"/>
        <w:rPr>
          <w:rFonts w:cs="Arial"/>
          <w:szCs w:val="24"/>
        </w:rPr>
      </w:pPr>
    </w:p>
    <w:tbl>
      <w:tblPr>
        <w:tblW w:w="10680" w:type="dxa"/>
        <w:tblCellMar>
          <w:left w:w="70" w:type="dxa"/>
          <w:right w:w="70" w:type="dxa"/>
        </w:tblCellMar>
        <w:tblLook w:val="04A0" w:firstRow="1" w:lastRow="0" w:firstColumn="1" w:lastColumn="0" w:noHBand="0" w:noVBand="1"/>
      </w:tblPr>
      <w:tblGrid>
        <w:gridCol w:w="4400"/>
        <w:gridCol w:w="960"/>
        <w:gridCol w:w="5320"/>
      </w:tblGrid>
      <w:tr w:rsidR="00BC492D" w:rsidRPr="005A40D9" w14:paraId="14D5CF5E" w14:textId="77777777" w:rsidTr="006D5FD9">
        <w:trPr>
          <w:trHeight w:val="300"/>
        </w:trPr>
        <w:tc>
          <w:tcPr>
            <w:tcW w:w="4400" w:type="dxa"/>
            <w:tcBorders>
              <w:top w:val="nil"/>
              <w:left w:val="nil"/>
              <w:bottom w:val="nil"/>
              <w:right w:val="nil"/>
            </w:tcBorders>
            <w:noWrap/>
            <w:vAlign w:val="bottom"/>
            <w:hideMark/>
          </w:tcPr>
          <w:p w14:paraId="2029E3CF" w14:textId="77777777" w:rsidR="00BC492D" w:rsidRPr="005A40D9" w:rsidRDefault="00BC492D" w:rsidP="006D5FD9">
            <w:pPr>
              <w:rPr>
                <w:sz w:val="24"/>
                <w:szCs w:val="24"/>
              </w:rPr>
            </w:pPr>
          </w:p>
        </w:tc>
        <w:tc>
          <w:tcPr>
            <w:tcW w:w="960" w:type="dxa"/>
            <w:tcBorders>
              <w:top w:val="nil"/>
              <w:left w:val="nil"/>
              <w:bottom w:val="nil"/>
              <w:right w:val="nil"/>
            </w:tcBorders>
            <w:noWrap/>
            <w:vAlign w:val="bottom"/>
            <w:hideMark/>
          </w:tcPr>
          <w:p w14:paraId="0215501F" w14:textId="77777777" w:rsidR="00BC492D" w:rsidRPr="005A40D9" w:rsidRDefault="00BC492D" w:rsidP="006D5FD9"/>
        </w:tc>
        <w:tc>
          <w:tcPr>
            <w:tcW w:w="5320" w:type="dxa"/>
            <w:tcBorders>
              <w:top w:val="nil"/>
              <w:left w:val="nil"/>
              <w:bottom w:val="nil"/>
              <w:right w:val="nil"/>
            </w:tcBorders>
            <w:noWrap/>
            <w:vAlign w:val="bottom"/>
            <w:hideMark/>
          </w:tcPr>
          <w:p w14:paraId="06AF7986" w14:textId="77777777" w:rsidR="00BC492D" w:rsidRPr="005A40D9" w:rsidRDefault="00BC492D" w:rsidP="006D5FD9"/>
        </w:tc>
      </w:tr>
      <w:tr w:rsidR="00BC492D" w:rsidRPr="005A40D9" w14:paraId="177D448C" w14:textId="77777777" w:rsidTr="006D5FD9">
        <w:trPr>
          <w:trHeight w:val="480"/>
        </w:trPr>
        <w:tc>
          <w:tcPr>
            <w:tcW w:w="4400" w:type="dxa"/>
            <w:tcBorders>
              <w:top w:val="single" w:sz="4" w:space="0" w:color="auto"/>
              <w:left w:val="nil"/>
              <w:bottom w:val="nil"/>
              <w:right w:val="nil"/>
            </w:tcBorders>
            <w:noWrap/>
            <w:vAlign w:val="bottom"/>
            <w:hideMark/>
          </w:tcPr>
          <w:p w14:paraId="698110C5" w14:textId="77777777" w:rsidR="00BC492D" w:rsidRPr="005A40D9" w:rsidRDefault="00BC492D" w:rsidP="006D5FD9">
            <w:pPr>
              <w:jc w:val="center"/>
              <w:rPr>
                <w:rFonts w:cs="Arial"/>
                <w:b/>
                <w:bCs/>
                <w:sz w:val="22"/>
                <w:szCs w:val="22"/>
              </w:rPr>
            </w:pPr>
            <w:r w:rsidRPr="005A40D9">
              <w:rPr>
                <w:rFonts w:cs="Arial"/>
                <w:b/>
                <w:bCs/>
                <w:sz w:val="22"/>
                <w:szCs w:val="22"/>
              </w:rPr>
              <w:t>SUSANA DIAS DE CAMPOS TAFAREL</w:t>
            </w:r>
          </w:p>
        </w:tc>
        <w:tc>
          <w:tcPr>
            <w:tcW w:w="960" w:type="dxa"/>
            <w:tcBorders>
              <w:top w:val="nil"/>
              <w:left w:val="nil"/>
              <w:bottom w:val="nil"/>
              <w:right w:val="nil"/>
            </w:tcBorders>
            <w:noWrap/>
            <w:vAlign w:val="bottom"/>
            <w:hideMark/>
          </w:tcPr>
          <w:p w14:paraId="176D3909" w14:textId="77777777" w:rsidR="00BC492D" w:rsidRPr="005A40D9" w:rsidRDefault="00BC492D" w:rsidP="006D5FD9">
            <w:pPr>
              <w:jc w:val="center"/>
              <w:rPr>
                <w:rFonts w:cs="Arial"/>
                <w:b/>
                <w:bCs/>
                <w:sz w:val="24"/>
                <w:szCs w:val="24"/>
              </w:rPr>
            </w:pPr>
          </w:p>
        </w:tc>
        <w:tc>
          <w:tcPr>
            <w:tcW w:w="5320" w:type="dxa"/>
            <w:tcBorders>
              <w:top w:val="single" w:sz="4" w:space="0" w:color="auto"/>
              <w:left w:val="nil"/>
              <w:bottom w:val="nil"/>
              <w:right w:val="nil"/>
            </w:tcBorders>
            <w:noWrap/>
            <w:vAlign w:val="bottom"/>
            <w:hideMark/>
          </w:tcPr>
          <w:p w14:paraId="5431D9CC" w14:textId="77777777" w:rsidR="00BC492D" w:rsidRPr="005A40D9" w:rsidRDefault="00BC492D" w:rsidP="006D5FD9">
            <w:pPr>
              <w:jc w:val="center"/>
              <w:rPr>
                <w:rFonts w:cs="Arial"/>
                <w:b/>
                <w:bCs/>
                <w:sz w:val="24"/>
                <w:szCs w:val="24"/>
              </w:rPr>
            </w:pPr>
            <w:r w:rsidRPr="005A40D9">
              <w:rPr>
                <w:rFonts w:cs="Arial"/>
                <w:b/>
                <w:bCs/>
                <w:sz w:val="24"/>
                <w:szCs w:val="24"/>
              </w:rPr>
              <w:t xml:space="preserve">ELCIO RODRIGUES DOS  SANTOS </w:t>
            </w:r>
          </w:p>
        </w:tc>
      </w:tr>
      <w:tr w:rsidR="00BC492D" w:rsidRPr="005A40D9" w14:paraId="50C07BCC" w14:textId="77777777" w:rsidTr="006D5FD9">
        <w:trPr>
          <w:trHeight w:val="300"/>
        </w:trPr>
        <w:tc>
          <w:tcPr>
            <w:tcW w:w="4400" w:type="dxa"/>
            <w:tcBorders>
              <w:top w:val="nil"/>
              <w:left w:val="nil"/>
              <w:bottom w:val="nil"/>
              <w:right w:val="nil"/>
            </w:tcBorders>
            <w:noWrap/>
            <w:vAlign w:val="bottom"/>
            <w:hideMark/>
          </w:tcPr>
          <w:p w14:paraId="3BBB75BE" w14:textId="77777777" w:rsidR="00BC492D" w:rsidRPr="005A40D9" w:rsidRDefault="00BC492D" w:rsidP="006D5FD9">
            <w:pPr>
              <w:jc w:val="center"/>
              <w:rPr>
                <w:rFonts w:cs="Arial"/>
                <w:sz w:val="16"/>
                <w:szCs w:val="16"/>
              </w:rPr>
            </w:pPr>
            <w:r w:rsidRPr="005A40D9">
              <w:rPr>
                <w:rFonts w:cs="Arial"/>
                <w:sz w:val="16"/>
                <w:szCs w:val="16"/>
              </w:rPr>
              <w:t xml:space="preserve">SECRETARIA DE SAUDE </w:t>
            </w:r>
          </w:p>
        </w:tc>
        <w:tc>
          <w:tcPr>
            <w:tcW w:w="960" w:type="dxa"/>
            <w:tcBorders>
              <w:top w:val="nil"/>
              <w:left w:val="nil"/>
              <w:bottom w:val="nil"/>
              <w:right w:val="nil"/>
            </w:tcBorders>
            <w:noWrap/>
            <w:vAlign w:val="bottom"/>
            <w:hideMark/>
          </w:tcPr>
          <w:p w14:paraId="21A0CD6C" w14:textId="77777777" w:rsidR="00BC492D" w:rsidRPr="005A40D9" w:rsidRDefault="00BC492D" w:rsidP="006D5FD9">
            <w:pPr>
              <w:jc w:val="center"/>
              <w:rPr>
                <w:rFonts w:cs="Arial"/>
                <w:sz w:val="16"/>
                <w:szCs w:val="16"/>
              </w:rPr>
            </w:pPr>
          </w:p>
        </w:tc>
        <w:tc>
          <w:tcPr>
            <w:tcW w:w="5320" w:type="dxa"/>
            <w:tcBorders>
              <w:top w:val="nil"/>
              <w:left w:val="nil"/>
              <w:bottom w:val="nil"/>
              <w:right w:val="nil"/>
            </w:tcBorders>
            <w:noWrap/>
            <w:vAlign w:val="bottom"/>
            <w:hideMark/>
          </w:tcPr>
          <w:p w14:paraId="30F56215" w14:textId="77777777" w:rsidR="00BC492D" w:rsidRPr="005A40D9" w:rsidRDefault="00BC492D" w:rsidP="006D5FD9">
            <w:pPr>
              <w:jc w:val="center"/>
              <w:rPr>
                <w:rFonts w:cs="Arial"/>
                <w:sz w:val="16"/>
                <w:szCs w:val="16"/>
              </w:rPr>
            </w:pPr>
            <w:r w:rsidRPr="005A40D9">
              <w:rPr>
                <w:rFonts w:cs="Arial"/>
                <w:sz w:val="16"/>
                <w:szCs w:val="16"/>
              </w:rPr>
              <w:t xml:space="preserve">SEC. DE DESPORTO E LAZER </w:t>
            </w:r>
          </w:p>
        </w:tc>
      </w:tr>
      <w:tr w:rsidR="00BC492D" w:rsidRPr="005A40D9" w14:paraId="7583BB8B" w14:textId="77777777" w:rsidTr="006D5FD9">
        <w:trPr>
          <w:trHeight w:val="300"/>
        </w:trPr>
        <w:tc>
          <w:tcPr>
            <w:tcW w:w="4400" w:type="dxa"/>
            <w:tcBorders>
              <w:top w:val="nil"/>
              <w:left w:val="nil"/>
              <w:bottom w:val="nil"/>
              <w:right w:val="nil"/>
            </w:tcBorders>
            <w:noWrap/>
            <w:vAlign w:val="bottom"/>
            <w:hideMark/>
          </w:tcPr>
          <w:p w14:paraId="035A157C" w14:textId="77777777" w:rsidR="00BC492D" w:rsidRPr="005A40D9" w:rsidRDefault="00BC492D" w:rsidP="006D5FD9">
            <w:pPr>
              <w:jc w:val="center"/>
              <w:rPr>
                <w:rFonts w:cs="Arial"/>
                <w:sz w:val="16"/>
                <w:szCs w:val="16"/>
              </w:rPr>
            </w:pPr>
            <w:r w:rsidRPr="005A40D9">
              <w:rPr>
                <w:rFonts w:cs="Arial"/>
                <w:sz w:val="16"/>
                <w:szCs w:val="16"/>
              </w:rPr>
              <w:t>PORTARIA N° 185/2024</w:t>
            </w:r>
          </w:p>
        </w:tc>
        <w:tc>
          <w:tcPr>
            <w:tcW w:w="960" w:type="dxa"/>
            <w:tcBorders>
              <w:top w:val="nil"/>
              <w:left w:val="nil"/>
              <w:bottom w:val="nil"/>
              <w:right w:val="nil"/>
            </w:tcBorders>
            <w:noWrap/>
            <w:vAlign w:val="bottom"/>
            <w:hideMark/>
          </w:tcPr>
          <w:p w14:paraId="31F6D764" w14:textId="77777777" w:rsidR="00BC492D" w:rsidRPr="005A40D9" w:rsidRDefault="00BC492D" w:rsidP="006D5FD9">
            <w:pPr>
              <w:jc w:val="center"/>
              <w:rPr>
                <w:rFonts w:cs="Arial"/>
                <w:sz w:val="16"/>
                <w:szCs w:val="16"/>
              </w:rPr>
            </w:pPr>
          </w:p>
        </w:tc>
        <w:tc>
          <w:tcPr>
            <w:tcW w:w="5320" w:type="dxa"/>
            <w:tcBorders>
              <w:top w:val="nil"/>
              <w:left w:val="nil"/>
              <w:bottom w:val="nil"/>
              <w:right w:val="nil"/>
            </w:tcBorders>
            <w:noWrap/>
            <w:vAlign w:val="bottom"/>
            <w:hideMark/>
          </w:tcPr>
          <w:p w14:paraId="65B1EAA5" w14:textId="77777777" w:rsidR="00BC492D" w:rsidRPr="005A40D9" w:rsidRDefault="00BC492D" w:rsidP="006D5FD9">
            <w:pPr>
              <w:jc w:val="center"/>
              <w:rPr>
                <w:rFonts w:cs="Arial"/>
                <w:sz w:val="16"/>
                <w:szCs w:val="16"/>
              </w:rPr>
            </w:pPr>
            <w:r w:rsidRPr="005A40D9">
              <w:rPr>
                <w:rFonts w:cs="Arial"/>
                <w:sz w:val="16"/>
                <w:szCs w:val="16"/>
              </w:rPr>
              <w:t>PORTARIA N° 007/2021</w:t>
            </w:r>
          </w:p>
        </w:tc>
      </w:tr>
      <w:tr w:rsidR="00BC492D" w:rsidRPr="005A40D9" w14:paraId="4839E4BD" w14:textId="77777777" w:rsidTr="006D5FD9">
        <w:trPr>
          <w:trHeight w:val="300"/>
        </w:trPr>
        <w:tc>
          <w:tcPr>
            <w:tcW w:w="4400" w:type="dxa"/>
            <w:tcBorders>
              <w:top w:val="nil"/>
              <w:left w:val="nil"/>
              <w:bottom w:val="nil"/>
              <w:right w:val="nil"/>
            </w:tcBorders>
            <w:noWrap/>
            <w:vAlign w:val="bottom"/>
            <w:hideMark/>
          </w:tcPr>
          <w:p w14:paraId="59BEAA26" w14:textId="77777777" w:rsidR="00BC492D" w:rsidRPr="005A40D9" w:rsidRDefault="00BC492D" w:rsidP="006D5FD9">
            <w:pPr>
              <w:jc w:val="center"/>
              <w:rPr>
                <w:rFonts w:cs="Arial"/>
                <w:sz w:val="16"/>
                <w:szCs w:val="16"/>
              </w:rPr>
            </w:pPr>
          </w:p>
        </w:tc>
        <w:tc>
          <w:tcPr>
            <w:tcW w:w="960" w:type="dxa"/>
            <w:tcBorders>
              <w:top w:val="nil"/>
              <w:left w:val="nil"/>
              <w:bottom w:val="nil"/>
              <w:right w:val="nil"/>
            </w:tcBorders>
            <w:noWrap/>
            <w:vAlign w:val="bottom"/>
            <w:hideMark/>
          </w:tcPr>
          <w:p w14:paraId="029247F4" w14:textId="77777777" w:rsidR="00BC492D" w:rsidRPr="005A40D9" w:rsidRDefault="00BC492D" w:rsidP="006D5FD9"/>
        </w:tc>
        <w:tc>
          <w:tcPr>
            <w:tcW w:w="5320" w:type="dxa"/>
            <w:tcBorders>
              <w:top w:val="nil"/>
              <w:left w:val="nil"/>
              <w:bottom w:val="nil"/>
              <w:right w:val="nil"/>
            </w:tcBorders>
            <w:noWrap/>
            <w:vAlign w:val="bottom"/>
            <w:hideMark/>
          </w:tcPr>
          <w:p w14:paraId="40DF0E71" w14:textId="77777777" w:rsidR="00BC492D" w:rsidRPr="005A40D9" w:rsidRDefault="00BC492D" w:rsidP="006D5FD9"/>
        </w:tc>
      </w:tr>
      <w:tr w:rsidR="00BC492D" w:rsidRPr="005A40D9" w14:paraId="48AB3B40" w14:textId="77777777" w:rsidTr="006D5FD9">
        <w:trPr>
          <w:trHeight w:val="300"/>
        </w:trPr>
        <w:tc>
          <w:tcPr>
            <w:tcW w:w="4400" w:type="dxa"/>
            <w:tcBorders>
              <w:top w:val="nil"/>
              <w:left w:val="nil"/>
              <w:bottom w:val="nil"/>
              <w:right w:val="nil"/>
            </w:tcBorders>
            <w:noWrap/>
            <w:vAlign w:val="bottom"/>
            <w:hideMark/>
          </w:tcPr>
          <w:p w14:paraId="7008EF6A" w14:textId="77777777" w:rsidR="00BC492D" w:rsidRPr="005A40D9" w:rsidRDefault="00BC492D" w:rsidP="006D5FD9"/>
          <w:p w14:paraId="21D59DA9" w14:textId="77777777" w:rsidR="00BC492D" w:rsidRPr="005A40D9" w:rsidRDefault="00BC492D" w:rsidP="006D5FD9"/>
          <w:p w14:paraId="1B0E2274" w14:textId="77777777" w:rsidR="00BC492D" w:rsidRPr="005A40D9" w:rsidRDefault="00BC492D" w:rsidP="006D5FD9"/>
          <w:p w14:paraId="084C8F9D" w14:textId="77777777" w:rsidR="00BC492D" w:rsidRPr="005A40D9" w:rsidRDefault="00BC492D" w:rsidP="006D5FD9"/>
          <w:p w14:paraId="7C2E3AD8" w14:textId="77777777" w:rsidR="00BC492D" w:rsidRPr="005A40D9" w:rsidRDefault="00BC492D" w:rsidP="006D5FD9"/>
        </w:tc>
        <w:tc>
          <w:tcPr>
            <w:tcW w:w="960" w:type="dxa"/>
            <w:tcBorders>
              <w:top w:val="nil"/>
              <w:left w:val="nil"/>
              <w:bottom w:val="nil"/>
              <w:right w:val="nil"/>
            </w:tcBorders>
            <w:noWrap/>
            <w:vAlign w:val="bottom"/>
            <w:hideMark/>
          </w:tcPr>
          <w:p w14:paraId="1494753F" w14:textId="77777777" w:rsidR="00BC492D" w:rsidRPr="005A40D9" w:rsidRDefault="00BC492D" w:rsidP="006D5FD9"/>
        </w:tc>
        <w:tc>
          <w:tcPr>
            <w:tcW w:w="5320" w:type="dxa"/>
            <w:tcBorders>
              <w:top w:val="nil"/>
              <w:left w:val="nil"/>
              <w:bottom w:val="nil"/>
              <w:right w:val="nil"/>
            </w:tcBorders>
            <w:noWrap/>
            <w:vAlign w:val="bottom"/>
            <w:hideMark/>
          </w:tcPr>
          <w:p w14:paraId="1E62A045" w14:textId="77777777" w:rsidR="00BC492D" w:rsidRPr="005A40D9" w:rsidRDefault="00BC492D" w:rsidP="006D5FD9"/>
        </w:tc>
      </w:tr>
      <w:tr w:rsidR="00BC492D" w:rsidRPr="005A40D9" w14:paraId="372B9277" w14:textId="77777777" w:rsidTr="006D5FD9">
        <w:trPr>
          <w:trHeight w:val="300"/>
        </w:trPr>
        <w:tc>
          <w:tcPr>
            <w:tcW w:w="4400" w:type="dxa"/>
            <w:tcBorders>
              <w:top w:val="nil"/>
              <w:left w:val="nil"/>
              <w:bottom w:val="nil"/>
              <w:right w:val="nil"/>
            </w:tcBorders>
            <w:noWrap/>
            <w:vAlign w:val="bottom"/>
            <w:hideMark/>
          </w:tcPr>
          <w:p w14:paraId="6C0CEB53" w14:textId="77777777" w:rsidR="00BC492D" w:rsidRPr="005A40D9" w:rsidRDefault="00BC492D" w:rsidP="006D5FD9"/>
        </w:tc>
        <w:tc>
          <w:tcPr>
            <w:tcW w:w="960" w:type="dxa"/>
            <w:tcBorders>
              <w:top w:val="nil"/>
              <w:left w:val="nil"/>
              <w:bottom w:val="nil"/>
              <w:right w:val="nil"/>
            </w:tcBorders>
            <w:noWrap/>
            <w:vAlign w:val="bottom"/>
            <w:hideMark/>
          </w:tcPr>
          <w:p w14:paraId="46ACD0A1" w14:textId="77777777" w:rsidR="00BC492D" w:rsidRPr="005A40D9" w:rsidRDefault="00BC492D" w:rsidP="006D5FD9"/>
        </w:tc>
        <w:tc>
          <w:tcPr>
            <w:tcW w:w="5320" w:type="dxa"/>
            <w:tcBorders>
              <w:top w:val="nil"/>
              <w:left w:val="nil"/>
              <w:bottom w:val="nil"/>
              <w:right w:val="nil"/>
            </w:tcBorders>
            <w:noWrap/>
            <w:vAlign w:val="bottom"/>
            <w:hideMark/>
          </w:tcPr>
          <w:p w14:paraId="6ECC8588" w14:textId="77777777" w:rsidR="00BC492D" w:rsidRPr="005A40D9" w:rsidRDefault="00BC492D" w:rsidP="006D5FD9"/>
        </w:tc>
      </w:tr>
      <w:tr w:rsidR="00BC492D" w:rsidRPr="005A40D9" w14:paraId="6C6D9B3C" w14:textId="77777777" w:rsidTr="006D5FD9">
        <w:trPr>
          <w:trHeight w:val="315"/>
        </w:trPr>
        <w:tc>
          <w:tcPr>
            <w:tcW w:w="4400" w:type="dxa"/>
            <w:tcBorders>
              <w:top w:val="single" w:sz="4" w:space="0" w:color="auto"/>
              <w:left w:val="nil"/>
              <w:bottom w:val="nil"/>
              <w:right w:val="nil"/>
            </w:tcBorders>
            <w:noWrap/>
            <w:vAlign w:val="bottom"/>
            <w:hideMark/>
          </w:tcPr>
          <w:p w14:paraId="1D9EB3FA" w14:textId="77777777" w:rsidR="00BC492D" w:rsidRPr="005A40D9" w:rsidRDefault="00BC492D" w:rsidP="006D5FD9">
            <w:pPr>
              <w:jc w:val="center"/>
              <w:rPr>
                <w:rFonts w:cs="Arial"/>
                <w:b/>
                <w:bCs/>
                <w:sz w:val="24"/>
                <w:szCs w:val="24"/>
              </w:rPr>
            </w:pPr>
            <w:r w:rsidRPr="005A40D9">
              <w:rPr>
                <w:rFonts w:cs="Arial"/>
                <w:b/>
                <w:bCs/>
                <w:sz w:val="24"/>
                <w:szCs w:val="24"/>
              </w:rPr>
              <w:t>NILSON BARBOSA DA SILVA</w:t>
            </w:r>
          </w:p>
        </w:tc>
        <w:tc>
          <w:tcPr>
            <w:tcW w:w="960" w:type="dxa"/>
            <w:tcBorders>
              <w:top w:val="nil"/>
              <w:left w:val="nil"/>
              <w:bottom w:val="nil"/>
              <w:right w:val="nil"/>
            </w:tcBorders>
            <w:noWrap/>
            <w:vAlign w:val="bottom"/>
            <w:hideMark/>
          </w:tcPr>
          <w:p w14:paraId="6C6B4201" w14:textId="77777777" w:rsidR="00BC492D" w:rsidRPr="005A40D9" w:rsidRDefault="00BC492D" w:rsidP="006D5FD9">
            <w:pPr>
              <w:jc w:val="center"/>
              <w:rPr>
                <w:rFonts w:cs="Arial"/>
                <w:b/>
                <w:bCs/>
                <w:sz w:val="24"/>
                <w:szCs w:val="24"/>
              </w:rPr>
            </w:pPr>
          </w:p>
        </w:tc>
        <w:tc>
          <w:tcPr>
            <w:tcW w:w="5320" w:type="dxa"/>
            <w:tcBorders>
              <w:top w:val="single" w:sz="4" w:space="0" w:color="auto"/>
              <w:left w:val="nil"/>
              <w:bottom w:val="nil"/>
              <w:right w:val="nil"/>
            </w:tcBorders>
            <w:noWrap/>
            <w:vAlign w:val="bottom"/>
            <w:hideMark/>
          </w:tcPr>
          <w:p w14:paraId="69D00570" w14:textId="77777777" w:rsidR="00BC492D" w:rsidRPr="005A40D9" w:rsidRDefault="00BC492D" w:rsidP="006D5FD9">
            <w:pPr>
              <w:jc w:val="center"/>
              <w:rPr>
                <w:rFonts w:cs="Arial"/>
                <w:b/>
                <w:bCs/>
                <w:sz w:val="24"/>
                <w:szCs w:val="24"/>
              </w:rPr>
            </w:pPr>
            <w:r w:rsidRPr="005A40D9">
              <w:rPr>
                <w:rFonts w:cs="Arial"/>
                <w:b/>
                <w:bCs/>
                <w:sz w:val="24"/>
                <w:szCs w:val="24"/>
              </w:rPr>
              <w:t xml:space="preserve">EDEMAR MENEGASSI </w:t>
            </w:r>
          </w:p>
        </w:tc>
      </w:tr>
      <w:tr w:rsidR="00BC492D" w:rsidRPr="005A40D9" w14:paraId="4488D27B" w14:textId="77777777" w:rsidTr="006D5FD9">
        <w:trPr>
          <w:trHeight w:val="300"/>
        </w:trPr>
        <w:tc>
          <w:tcPr>
            <w:tcW w:w="4400" w:type="dxa"/>
            <w:tcBorders>
              <w:top w:val="nil"/>
              <w:left w:val="nil"/>
              <w:bottom w:val="nil"/>
              <w:right w:val="nil"/>
            </w:tcBorders>
            <w:noWrap/>
            <w:vAlign w:val="bottom"/>
            <w:hideMark/>
          </w:tcPr>
          <w:p w14:paraId="43E94F2C" w14:textId="77777777" w:rsidR="00BC492D" w:rsidRPr="005A40D9" w:rsidRDefault="00BC492D" w:rsidP="006D5FD9">
            <w:pPr>
              <w:jc w:val="center"/>
              <w:rPr>
                <w:rFonts w:cs="Arial"/>
                <w:sz w:val="16"/>
                <w:szCs w:val="16"/>
              </w:rPr>
            </w:pPr>
            <w:r w:rsidRPr="005A40D9">
              <w:rPr>
                <w:rFonts w:cs="Arial"/>
                <w:sz w:val="16"/>
                <w:szCs w:val="16"/>
              </w:rPr>
              <w:t xml:space="preserve">SEC. DE EDUCAÇÃO E CULUTRA </w:t>
            </w:r>
          </w:p>
        </w:tc>
        <w:tc>
          <w:tcPr>
            <w:tcW w:w="960" w:type="dxa"/>
            <w:tcBorders>
              <w:top w:val="nil"/>
              <w:left w:val="nil"/>
              <w:bottom w:val="nil"/>
              <w:right w:val="nil"/>
            </w:tcBorders>
            <w:noWrap/>
            <w:vAlign w:val="bottom"/>
            <w:hideMark/>
          </w:tcPr>
          <w:p w14:paraId="688F26EB" w14:textId="77777777" w:rsidR="00BC492D" w:rsidRPr="005A40D9" w:rsidRDefault="00BC492D" w:rsidP="006D5FD9">
            <w:pPr>
              <w:jc w:val="center"/>
              <w:rPr>
                <w:rFonts w:cs="Arial"/>
                <w:sz w:val="16"/>
                <w:szCs w:val="16"/>
              </w:rPr>
            </w:pPr>
          </w:p>
        </w:tc>
        <w:tc>
          <w:tcPr>
            <w:tcW w:w="5320" w:type="dxa"/>
            <w:tcBorders>
              <w:top w:val="nil"/>
              <w:left w:val="nil"/>
              <w:bottom w:val="nil"/>
              <w:right w:val="nil"/>
            </w:tcBorders>
            <w:noWrap/>
            <w:vAlign w:val="bottom"/>
            <w:hideMark/>
          </w:tcPr>
          <w:p w14:paraId="56D500B4" w14:textId="77777777" w:rsidR="00BC492D" w:rsidRPr="005A40D9" w:rsidRDefault="00BC492D" w:rsidP="006D5FD9">
            <w:pPr>
              <w:jc w:val="center"/>
              <w:rPr>
                <w:rFonts w:cs="Arial"/>
                <w:sz w:val="16"/>
                <w:szCs w:val="16"/>
              </w:rPr>
            </w:pPr>
            <w:r w:rsidRPr="005A40D9">
              <w:rPr>
                <w:rFonts w:cs="Arial"/>
                <w:sz w:val="16"/>
                <w:szCs w:val="16"/>
              </w:rPr>
              <w:t xml:space="preserve">SEC. DE AVIAÇÃO E OBRAS E SERV. PUBLICOS </w:t>
            </w:r>
          </w:p>
        </w:tc>
      </w:tr>
      <w:tr w:rsidR="00BC492D" w:rsidRPr="005A40D9" w14:paraId="6B9D152C" w14:textId="77777777" w:rsidTr="006D5FD9">
        <w:trPr>
          <w:trHeight w:val="300"/>
        </w:trPr>
        <w:tc>
          <w:tcPr>
            <w:tcW w:w="4400" w:type="dxa"/>
            <w:tcBorders>
              <w:top w:val="nil"/>
              <w:left w:val="nil"/>
              <w:bottom w:val="nil"/>
              <w:right w:val="nil"/>
            </w:tcBorders>
            <w:noWrap/>
            <w:vAlign w:val="bottom"/>
            <w:hideMark/>
          </w:tcPr>
          <w:p w14:paraId="4FFF9166" w14:textId="77777777" w:rsidR="00BC492D" w:rsidRPr="005A40D9" w:rsidRDefault="00BC492D" w:rsidP="006D5FD9">
            <w:pPr>
              <w:jc w:val="center"/>
              <w:rPr>
                <w:rFonts w:cs="Arial"/>
                <w:sz w:val="16"/>
                <w:szCs w:val="16"/>
              </w:rPr>
            </w:pPr>
            <w:r w:rsidRPr="005A40D9">
              <w:rPr>
                <w:rFonts w:cs="Arial"/>
                <w:sz w:val="16"/>
                <w:szCs w:val="16"/>
              </w:rPr>
              <w:t>PORTARIA N° 076/2022</w:t>
            </w:r>
          </w:p>
        </w:tc>
        <w:tc>
          <w:tcPr>
            <w:tcW w:w="960" w:type="dxa"/>
            <w:tcBorders>
              <w:top w:val="nil"/>
              <w:left w:val="nil"/>
              <w:bottom w:val="nil"/>
              <w:right w:val="nil"/>
            </w:tcBorders>
            <w:noWrap/>
            <w:vAlign w:val="bottom"/>
            <w:hideMark/>
          </w:tcPr>
          <w:p w14:paraId="1A79D24B" w14:textId="77777777" w:rsidR="00BC492D" w:rsidRPr="005A40D9" w:rsidRDefault="00BC492D" w:rsidP="006D5FD9">
            <w:pPr>
              <w:jc w:val="center"/>
              <w:rPr>
                <w:rFonts w:cs="Arial"/>
                <w:sz w:val="16"/>
                <w:szCs w:val="16"/>
              </w:rPr>
            </w:pPr>
          </w:p>
        </w:tc>
        <w:tc>
          <w:tcPr>
            <w:tcW w:w="5320" w:type="dxa"/>
            <w:tcBorders>
              <w:top w:val="nil"/>
              <w:left w:val="nil"/>
              <w:bottom w:val="nil"/>
              <w:right w:val="nil"/>
            </w:tcBorders>
            <w:noWrap/>
            <w:vAlign w:val="bottom"/>
            <w:hideMark/>
          </w:tcPr>
          <w:p w14:paraId="4E8551B9" w14:textId="77777777" w:rsidR="00BC492D" w:rsidRPr="005A40D9" w:rsidRDefault="00BC492D" w:rsidP="006D5FD9">
            <w:pPr>
              <w:jc w:val="center"/>
              <w:rPr>
                <w:rFonts w:cs="Arial"/>
                <w:sz w:val="16"/>
                <w:szCs w:val="16"/>
              </w:rPr>
            </w:pPr>
            <w:r w:rsidRPr="005A40D9">
              <w:rPr>
                <w:rFonts w:cs="Arial"/>
                <w:sz w:val="16"/>
                <w:szCs w:val="16"/>
              </w:rPr>
              <w:t>PORTARIA N° 005/2021</w:t>
            </w:r>
          </w:p>
        </w:tc>
      </w:tr>
      <w:tr w:rsidR="00BC492D" w:rsidRPr="005A40D9" w14:paraId="1B336AB4" w14:textId="77777777" w:rsidTr="006D5FD9">
        <w:trPr>
          <w:trHeight w:val="300"/>
        </w:trPr>
        <w:tc>
          <w:tcPr>
            <w:tcW w:w="4400" w:type="dxa"/>
            <w:tcBorders>
              <w:top w:val="nil"/>
              <w:left w:val="nil"/>
              <w:bottom w:val="nil"/>
              <w:right w:val="nil"/>
            </w:tcBorders>
            <w:noWrap/>
            <w:vAlign w:val="bottom"/>
            <w:hideMark/>
          </w:tcPr>
          <w:p w14:paraId="04423991" w14:textId="77777777" w:rsidR="00BC492D" w:rsidRPr="005A40D9" w:rsidRDefault="00BC492D" w:rsidP="006D5FD9">
            <w:pPr>
              <w:jc w:val="center"/>
              <w:rPr>
                <w:rFonts w:cs="Arial"/>
                <w:sz w:val="16"/>
                <w:szCs w:val="16"/>
              </w:rPr>
            </w:pPr>
          </w:p>
        </w:tc>
        <w:tc>
          <w:tcPr>
            <w:tcW w:w="960" w:type="dxa"/>
            <w:tcBorders>
              <w:top w:val="nil"/>
              <w:left w:val="nil"/>
              <w:bottom w:val="nil"/>
              <w:right w:val="nil"/>
            </w:tcBorders>
            <w:noWrap/>
            <w:vAlign w:val="bottom"/>
            <w:hideMark/>
          </w:tcPr>
          <w:p w14:paraId="7BA71776" w14:textId="77777777" w:rsidR="00BC492D" w:rsidRPr="005A40D9" w:rsidRDefault="00BC492D" w:rsidP="006D5FD9"/>
        </w:tc>
        <w:tc>
          <w:tcPr>
            <w:tcW w:w="5320" w:type="dxa"/>
            <w:tcBorders>
              <w:top w:val="nil"/>
              <w:left w:val="nil"/>
              <w:bottom w:val="nil"/>
              <w:right w:val="nil"/>
            </w:tcBorders>
            <w:noWrap/>
            <w:vAlign w:val="bottom"/>
            <w:hideMark/>
          </w:tcPr>
          <w:p w14:paraId="543BF504" w14:textId="77777777" w:rsidR="00BC492D" w:rsidRPr="005A40D9" w:rsidRDefault="00BC492D" w:rsidP="006D5FD9"/>
        </w:tc>
      </w:tr>
      <w:tr w:rsidR="00BC492D" w:rsidRPr="005A40D9" w14:paraId="16BB2625" w14:textId="77777777" w:rsidTr="006D5FD9">
        <w:trPr>
          <w:trHeight w:val="300"/>
        </w:trPr>
        <w:tc>
          <w:tcPr>
            <w:tcW w:w="4400" w:type="dxa"/>
            <w:tcBorders>
              <w:top w:val="nil"/>
              <w:left w:val="nil"/>
              <w:bottom w:val="nil"/>
              <w:right w:val="nil"/>
            </w:tcBorders>
            <w:noWrap/>
            <w:vAlign w:val="bottom"/>
            <w:hideMark/>
          </w:tcPr>
          <w:p w14:paraId="1E914379" w14:textId="77777777" w:rsidR="00BC492D" w:rsidRPr="005A40D9" w:rsidRDefault="00BC492D" w:rsidP="006D5FD9"/>
          <w:p w14:paraId="45D648C1" w14:textId="77777777" w:rsidR="00BC492D" w:rsidRPr="005A40D9" w:rsidRDefault="00BC492D" w:rsidP="006D5FD9"/>
          <w:p w14:paraId="48B1FF1C" w14:textId="77777777" w:rsidR="00BC492D" w:rsidRPr="005A40D9" w:rsidRDefault="00BC492D" w:rsidP="006D5FD9"/>
          <w:p w14:paraId="6F94BDB2" w14:textId="77777777" w:rsidR="00BC492D" w:rsidRPr="005A40D9" w:rsidRDefault="00BC492D" w:rsidP="006D5FD9"/>
        </w:tc>
        <w:tc>
          <w:tcPr>
            <w:tcW w:w="960" w:type="dxa"/>
            <w:tcBorders>
              <w:top w:val="nil"/>
              <w:left w:val="nil"/>
              <w:bottom w:val="nil"/>
              <w:right w:val="nil"/>
            </w:tcBorders>
            <w:noWrap/>
            <w:vAlign w:val="bottom"/>
            <w:hideMark/>
          </w:tcPr>
          <w:p w14:paraId="383E3E6A" w14:textId="77777777" w:rsidR="00BC492D" w:rsidRPr="005A40D9" w:rsidRDefault="00BC492D" w:rsidP="006D5FD9"/>
        </w:tc>
        <w:tc>
          <w:tcPr>
            <w:tcW w:w="5320" w:type="dxa"/>
            <w:tcBorders>
              <w:top w:val="nil"/>
              <w:left w:val="nil"/>
              <w:bottom w:val="nil"/>
              <w:right w:val="nil"/>
            </w:tcBorders>
            <w:noWrap/>
            <w:vAlign w:val="bottom"/>
            <w:hideMark/>
          </w:tcPr>
          <w:p w14:paraId="46ED3FF3" w14:textId="77777777" w:rsidR="00BC492D" w:rsidRPr="005A40D9" w:rsidRDefault="00BC492D" w:rsidP="006D5FD9"/>
        </w:tc>
      </w:tr>
      <w:tr w:rsidR="00BC492D" w:rsidRPr="005A40D9" w14:paraId="68716064" w14:textId="77777777" w:rsidTr="006D5FD9">
        <w:trPr>
          <w:trHeight w:val="300"/>
        </w:trPr>
        <w:tc>
          <w:tcPr>
            <w:tcW w:w="4400" w:type="dxa"/>
            <w:tcBorders>
              <w:top w:val="nil"/>
              <w:left w:val="nil"/>
              <w:bottom w:val="nil"/>
              <w:right w:val="nil"/>
            </w:tcBorders>
            <w:noWrap/>
            <w:vAlign w:val="bottom"/>
            <w:hideMark/>
          </w:tcPr>
          <w:p w14:paraId="24B31D41" w14:textId="77777777" w:rsidR="00BC492D" w:rsidRPr="005A40D9" w:rsidRDefault="00BC492D" w:rsidP="006D5FD9"/>
        </w:tc>
        <w:tc>
          <w:tcPr>
            <w:tcW w:w="960" w:type="dxa"/>
            <w:tcBorders>
              <w:top w:val="nil"/>
              <w:left w:val="nil"/>
              <w:bottom w:val="nil"/>
              <w:right w:val="nil"/>
            </w:tcBorders>
            <w:noWrap/>
            <w:vAlign w:val="bottom"/>
            <w:hideMark/>
          </w:tcPr>
          <w:p w14:paraId="067608DB" w14:textId="77777777" w:rsidR="00BC492D" w:rsidRPr="005A40D9" w:rsidRDefault="00BC492D" w:rsidP="006D5FD9"/>
        </w:tc>
        <w:tc>
          <w:tcPr>
            <w:tcW w:w="5320" w:type="dxa"/>
            <w:tcBorders>
              <w:top w:val="nil"/>
              <w:left w:val="nil"/>
              <w:bottom w:val="nil"/>
              <w:right w:val="nil"/>
            </w:tcBorders>
            <w:noWrap/>
            <w:vAlign w:val="bottom"/>
            <w:hideMark/>
          </w:tcPr>
          <w:p w14:paraId="793E5C8C" w14:textId="77777777" w:rsidR="00BC492D" w:rsidRPr="005A40D9" w:rsidRDefault="00BC492D" w:rsidP="006D5FD9"/>
        </w:tc>
      </w:tr>
      <w:tr w:rsidR="00BC492D" w:rsidRPr="005A40D9" w14:paraId="280EA367" w14:textId="77777777" w:rsidTr="006D5FD9">
        <w:trPr>
          <w:trHeight w:val="315"/>
        </w:trPr>
        <w:tc>
          <w:tcPr>
            <w:tcW w:w="4400" w:type="dxa"/>
            <w:tcBorders>
              <w:top w:val="single" w:sz="4" w:space="0" w:color="auto"/>
              <w:left w:val="nil"/>
              <w:bottom w:val="nil"/>
              <w:right w:val="nil"/>
            </w:tcBorders>
            <w:noWrap/>
            <w:vAlign w:val="bottom"/>
            <w:hideMark/>
          </w:tcPr>
          <w:p w14:paraId="608BCE24" w14:textId="77777777" w:rsidR="00BC492D" w:rsidRPr="005A40D9" w:rsidRDefault="00BC492D" w:rsidP="006D5FD9">
            <w:pPr>
              <w:jc w:val="center"/>
              <w:rPr>
                <w:rFonts w:cs="Arial"/>
                <w:b/>
                <w:bCs/>
                <w:sz w:val="24"/>
                <w:szCs w:val="24"/>
              </w:rPr>
            </w:pPr>
            <w:r w:rsidRPr="005A40D9">
              <w:rPr>
                <w:rFonts w:cs="Arial"/>
                <w:b/>
                <w:bCs/>
                <w:sz w:val="24"/>
                <w:szCs w:val="24"/>
              </w:rPr>
              <w:t xml:space="preserve">ROSANI MENEGASSI ALVES </w:t>
            </w:r>
          </w:p>
        </w:tc>
        <w:tc>
          <w:tcPr>
            <w:tcW w:w="960" w:type="dxa"/>
            <w:tcBorders>
              <w:top w:val="nil"/>
              <w:left w:val="nil"/>
              <w:bottom w:val="nil"/>
              <w:right w:val="nil"/>
            </w:tcBorders>
            <w:noWrap/>
            <w:vAlign w:val="bottom"/>
            <w:hideMark/>
          </w:tcPr>
          <w:p w14:paraId="6E7037E8" w14:textId="77777777" w:rsidR="00BC492D" w:rsidRPr="005A40D9" w:rsidRDefault="00BC492D" w:rsidP="006D5FD9">
            <w:pPr>
              <w:jc w:val="center"/>
              <w:rPr>
                <w:rFonts w:cs="Arial"/>
                <w:b/>
                <w:bCs/>
                <w:sz w:val="24"/>
                <w:szCs w:val="24"/>
              </w:rPr>
            </w:pPr>
          </w:p>
        </w:tc>
        <w:tc>
          <w:tcPr>
            <w:tcW w:w="5320" w:type="dxa"/>
            <w:tcBorders>
              <w:top w:val="single" w:sz="4" w:space="0" w:color="auto"/>
              <w:left w:val="nil"/>
              <w:bottom w:val="nil"/>
              <w:right w:val="nil"/>
            </w:tcBorders>
            <w:noWrap/>
            <w:vAlign w:val="bottom"/>
            <w:hideMark/>
          </w:tcPr>
          <w:p w14:paraId="621DB0A5" w14:textId="77777777" w:rsidR="00BC492D" w:rsidRPr="005A40D9" w:rsidRDefault="00BC492D" w:rsidP="006D5FD9">
            <w:pPr>
              <w:jc w:val="center"/>
              <w:rPr>
                <w:rFonts w:cs="Arial"/>
                <w:b/>
                <w:bCs/>
                <w:sz w:val="24"/>
                <w:szCs w:val="24"/>
              </w:rPr>
            </w:pPr>
            <w:r w:rsidRPr="005A40D9">
              <w:rPr>
                <w:rFonts w:cs="Arial"/>
                <w:b/>
                <w:bCs/>
                <w:sz w:val="24"/>
                <w:szCs w:val="24"/>
              </w:rPr>
              <w:t>VALCIR DOS SANTOS LUIS</w:t>
            </w:r>
          </w:p>
        </w:tc>
      </w:tr>
      <w:tr w:rsidR="00BC492D" w:rsidRPr="005A40D9" w14:paraId="355662B3" w14:textId="77777777" w:rsidTr="006D5FD9">
        <w:trPr>
          <w:trHeight w:val="300"/>
        </w:trPr>
        <w:tc>
          <w:tcPr>
            <w:tcW w:w="4400" w:type="dxa"/>
            <w:tcBorders>
              <w:top w:val="nil"/>
              <w:left w:val="nil"/>
              <w:bottom w:val="nil"/>
              <w:right w:val="nil"/>
            </w:tcBorders>
            <w:noWrap/>
            <w:vAlign w:val="bottom"/>
            <w:hideMark/>
          </w:tcPr>
          <w:p w14:paraId="549F6AC0" w14:textId="77777777" w:rsidR="00BC492D" w:rsidRPr="005A40D9" w:rsidRDefault="00BC492D" w:rsidP="006D5FD9">
            <w:pPr>
              <w:jc w:val="center"/>
              <w:rPr>
                <w:rFonts w:cs="Arial"/>
                <w:sz w:val="16"/>
                <w:szCs w:val="16"/>
              </w:rPr>
            </w:pPr>
            <w:r w:rsidRPr="005A40D9">
              <w:rPr>
                <w:rFonts w:cs="Arial"/>
                <w:sz w:val="16"/>
                <w:szCs w:val="16"/>
              </w:rPr>
              <w:t>SEC. DE ASSISTENCIA E AÇÃO SOCIAL</w:t>
            </w:r>
          </w:p>
        </w:tc>
        <w:tc>
          <w:tcPr>
            <w:tcW w:w="960" w:type="dxa"/>
            <w:tcBorders>
              <w:top w:val="nil"/>
              <w:left w:val="nil"/>
              <w:bottom w:val="nil"/>
              <w:right w:val="nil"/>
            </w:tcBorders>
            <w:noWrap/>
            <w:vAlign w:val="bottom"/>
            <w:hideMark/>
          </w:tcPr>
          <w:p w14:paraId="02CF3AC5" w14:textId="77777777" w:rsidR="00BC492D" w:rsidRPr="005A40D9" w:rsidRDefault="00BC492D" w:rsidP="006D5FD9">
            <w:pPr>
              <w:jc w:val="center"/>
              <w:rPr>
                <w:rFonts w:cs="Arial"/>
                <w:sz w:val="16"/>
                <w:szCs w:val="16"/>
              </w:rPr>
            </w:pPr>
          </w:p>
        </w:tc>
        <w:tc>
          <w:tcPr>
            <w:tcW w:w="5320" w:type="dxa"/>
            <w:tcBorders>
              <w:top w:val="nil"/>
              <w:left w:val="nil"/>
              <w:bottom w:val="nil"/>
              <w:right w:val="nil"/>
            </w:tcBorders>
            <w:noWrap/>
            <w:vAlign w:val="bottom"/>
            <w:hideMark/>
          </w:tcPr>
          <w:p w14:paraId="630E4412" w14:textId="77777777" w:rsidR="00BC492D" w:rsidRPr="005A40D9" w:rsidRDefault="00BC492D" w:rsidP="006D5FD9">
            <w:pPr>
              <w:jc w:val="center"/>
              <w:rPr>
                <w:rFonts w:cs="Arial"/>
                <w:sz w:val="16"/>
                <w:szCs w:val="16"/>
              </w:rPr>
            </w:pPr>
            <w:r w:rsidRPr="005A40D9">
              <w:rPr>
                <w:rFonts w:cs="Arial"/>
                <w:sz w:val="16"/>
                <w:szCs w:val="16"/>
              </w:rPr>
              <w:t xml:space="preserve">SEC. DE ADMINISTRAÇÃO E PLANEJAMENTO </w:t>
            </w:r>
          </w:p>
        </w:tc>
      </w:tr>
      <w:tr w:rsidR="00BC492D" w:rsidRPr="005A40D9" w14:paraId="048B6224" w14:textId="77777777" w:rsidTr="006D5FD9">
        <w:trPr>
          <w:trHeight w:val="300"/>
        </w:trPr>
        <w:tc>
          <w:tcPr>
            <w:tcW w:w="4400" w:type="dxa"/>
            <w:tcBorders>
              <w:top w:val="nil"/>
              <w:left w:val="nil"/>
              <w:bottom w:val="nil"/>
              <w:right w:val="nil"/>
            </w:tcBorders>
            <w:noWrap/>
            <w:vAlign w:val="bottom"/>
            <w:hideMark/>
          </w:tcPr>
          <w:p w14:paraId="4E1536AE" w14:textId="77777777" w:rsidR="00BC492D" w:rsidRPr="005A40D9" w:rsidRDefault="00BC492D" w:rsidP="006D5FD9">
            <w:pPr>
              <w:jc w:val="center"/>
              <w:rPr>
                <w:rFonts w:cs="Arial"/>
                <w:sz w:val="16"/>
                <w:szCs w:val="16"/>
              </w:rPr>
            </w:pPr>
            <w:r w:rsidRPr="005A40D9">
              <w:rPr>
                <w:rFonts w:cs="Arial"/>
                <w:sz w:val="16"/>
                <w:szCs w:val="16"/>
              </w:rPr>
              <w:t>PORTARIA N° 006/2021</w:t>
            </w:r>
          </w:p>
        </w:tc>
        <w:tc>
          <w:tcPr>
            <w:tcW w:w="960" w:type="dxa"/>
            <w:tcBorders>
              <w:top w:val="nil"/>
              <w:left w:val="nil"/>
              <w:bottom w:val="nil"/>
              <w:right w:val="nil"/>
            </w:tcBorders>
            <w:noWrap/>
            <w:vAlign w:val="bottom"/>
            <w:hideMark/>
          </w:tcPr>
          <w:p w14:paraId="1EDFA042" w14:textId="77777777" w:rsidR="00BC492D" w:rsidRPr="005A40D9" w:rsidRDefault="00BC492D" w:rsidP="006D5FD9">
            <w:pPr>
              <w:jc w:val="center"/>
              <w:rPr>
                <w:rFonts w:cs="Arial"/>
                <w:sz w:val="16"/>
                <w:szCs w:val="16"/>
              </w:rPr>
            </w:pPr>
          </w:p>
        </w:tc>
        <w:tc>
          <w:tcPr>
            <w:tcW w:w="5320" w:type="dxa"/>
            <w:tcBorders>
              <w:top w:val="nil"/>
              <w:left w:val="nil"/>
              <w:bottom w:val="nil"/>
              <w:right w:val="nil"/>
            </w:tcBorders>
            <w:noWrap/>
            <w:vAlign w:val="bottom"/>
            <w:hideMark/>
          </w:tcPr>
          <w:p w14:paraId="0413BECD" w14:textId="77777777" w:rsidR="00BC492D" w:rsidRPr="005A40D9" w:rsidRDefault="00BC492D" w:rsidP="006D5FD9">
            <w:pPr>
              <w:jc w:val="center"/>
              <w:rPr>
                <w:rFonts w:cs="Arial"/>
                <w:sz w:val="16"/>
                <w:szCs w:val="16"/>
              </w:rPr>
            </w:pPr>
            <w:r w:rsidRPr="005A40D9">
              <w:rPr>
                <w:rFonts w:cs="Arial"/>
                <w:sz w:val="16"/>
                <w:szCs w:val="16"/>
              </w:rPr>
              <w:t>PORTARIA N° 248/2024</w:t>
            </w:r>
          </w:p>
        </w:tc>
      </w:tr>
    </w:tbl>
    <w:p w14:paraId="7240C43C" w14:textId="77777777" w:rsidR="00BC492D" w:rsidRPr="005A40D9" w:rsidRDefault="00BC492D" w:rsidP="00BC492D">
      <w:pPr>
        <w:spacing w:after="120"/>
        <w:jc w:val="both"/>
        <w:rPr>
          <w:rFonts w:cs="Arial"/>
          <w:sz w:val="24"/>
          <w:szCs w:val="24"/>
        </w:rPr>
      </w:pPr>
    </w:p>
    <w:p w14:paraId="39B524BD" w14:textId="77777777" w:rsidR="00BC492D" w:rsidRPr="005A40D9" w:rsidRDefault="00BC492D" w:rsidP="00BC492D">
      <w:pPr>
        <w:spacing w:after="120"/>
        <w:jc w:val="both"/>
        <w:rPr>
          <w:rFonts w:cs="Arial"/>
          <w:sz w:val="24"/>
          <w:szCs w:val="24"/>
        </w:rPr>
      </w:pPr>
    </w:p>
    <w:p w14:paraId="754F32B6" w14:textId="77777777" w:rsidR="00D206F4" w:rsidRPr="005A40D9" w:rsidRDefault="00D206F4" w:rsidP="00D206F4">
      <w:pPr>
        <w:jc w:val="center"/>
        <w:rPr>
          <w:rFonts w:cs="Arial"/>
          <w:sz w:val="24"/>
          <w:szCs w:val="24"/>
        </w:rPr>
      </w:pPr>
    </w:p>
    <w:p w14:paraId="7A5957F7" w14:textId="77777777" w:rsidR="00D206F4" w:rsidRPr="005A40D9" w:rsidRDefault="00D206F4" w:rsidP="00D206F4">
      <w:pPr>
        <w:jc w:val="both"/>
        <w:rPr>
          <w:rFonts w:cs="Arial"/>
          <w:sz w:val="24"/>
          <w:szCs w:val="24"/>
        </w:rPr>
      </w:pPr>
    </w:p>
    <w:bookmarkEnd w:id="2"/>
    <w:p w14:paraId="509095A4" w14:textId="77777777" w:rsidR="00953F3B" w:rsidRPr="005A40D9" w:rsidRDefault="00953F3B" w:rsidP="00BC492D">
      <w:pPr>
        <w:tabs>
          <w:tab w:val="left" w:pos="1470"/>
        </w:tabs>
        <w:ind w:rightChars="1" w:right="2"/>
        <w:jc w:val="center"/>
        <w:rPr>
          <w:rFonts w:cs="Arial"/>
          <w:b/>
          <w:bCs/>
          <w:sz w:val="24"/>
          <w:szCs w:val="24"/>
        </w:rPr>
      </w:pPr>
      <w:r w:rsidRPr="005A40D9">
        <w:rPr>
          <w:rFonts w:cs="Arial"/>
          <w:b/>
          <w:bCs/>
          <w:sz w:val="24"/>
          <w:szCs w:val="24"/>
        </w:rPr>
        <w:lastRenderedPageBreak/>
        <w:t>ANEXO II</w:t>
      </w:r>
    </w:p>
    <w:p w14:paraId="55C9989B" w14:textId="77777777" w:rsidR="00953F3B" w:rsidRPr="005A40D9" w:rsidRDefault="00953F3B" w:rsidP="00BC492D">
      <w:pPr>
        <w:tabs>
          <w:tab w:val="left" w:pos="1470"/>
        </w:tabs>
        <w:ind w:rightChars="1" w:right="2"/>
        <w:jc w:val="center"/>
        <w:rPr>
          <w:rFonts w:cs="Arial"/>
          <w:b/>
          <w:bCs/>
        </w:rPr>
      </w:pPr>
    </w:p>
    <w:p w14:paraId="31F05EF5" w14:textId="77777777" w:rsidR="00953F3B" w:rsidRPr="005A40D9" w:rsidRDefault="00953F3B" w:rsidP="00BC492D">
      <w:pPr>
        <w:tabs>
          <w:tab w:val="left" w:pos="1470"/>
        </w:tabs>
        <w:ind w:rightChars="1" w:right="2"/>
        <w:jc w:val="center"/>
        <w:rPr>
          <w:rFonts w:cs="Arial"/>
          <w:b/>
          <w:bCs/>
          <w:sz w:val="24"/>
          <w:szCs w:val="24"/>
        </w:rPr>
      </w:pPr>
      <w:r w:rsidRPr="005A40D9">
        <w:rPr>
          <w:rFonts w:cs="Arial"/>
          <w:b/>
          <w:bCs/>
          <w:sz w:val="24"/>
          <w:szCs w:val="24"/>
        </w:rPr>
        <w:t xml:space="preserve">CREDENCIAMENTO Nº </w:t>
      </w:r>
      <w:r w:rsidR="00CE3E50" w:rsidRPr="005A40D9">
        <w:rPr>
          <w:rFonts w:cs="Arial"/>
          <w:b/>
          <w:bCs/>
          <w:sz w:val="24"/>
          <w:szCs w:val="24"/>
        </w:rPr>
        <w:t>009/2024</w:t>
      </w:r>
    </w:p>
    <w:p w14:paraId="6D779F03" w14:textId="77777777" w:rsidR="00953F3B" w:rsidRPr="005A40D9" w:rsidRDefault="00953F3B" w:rsidP="00BC492D">
      <w:pPr>
        <w:widowControl w:val="0"/>
        <w:autoSpaceDE w:val="0"/>
        <w:autoSpaceDN w:val="0"/>
        <w:adjustRightInd w:val="0"/>
        <w:spacing w:after="120"/>
        <w:ind w:rightChars="1" w:right="2"/>
        <w:jc w:val="center"/>
        <w:rPr>
          <w:rFonts w:cs="Arial"/>
          <w:b/>
          <w:bCs/>
          <w:sz w:val="24"/>
          <w:szCs w:val="24"/>
        </w:rPr>
      </w:pPr>
      <w:r w:rsidRPr="005A40D9">
        <w:rPr>
          <w:rFonts w:cs="Arial"/>
          <w:b/>
          <w:bCs/>
          <w:sz w:val="24"/>
          <w:szCs w:val="24"/>
        </w:rPr>
        <w:t>REQUERIMENTO PARA CREDENCIAMENTO</w:t>
      </w:r>
    </w:p>
    <w:p w14:paraId="211C3745" w14:textId="77777777" w:rsidR="00953F3B" w:rsidRPr="005A40D9" w:rsidRDefault="00953F3B" w:rsidP="00953F3B">
      <w:pPr>
        <w:widowControl w:val="0"/>
        <w:autoSpaceDE w:val="0"/>
        <w:autoSpaceDN w:val="0"/>
        <w:adjustRightInd w:val="0"/>
        <w:spacing w:after="120"/>
        <w:ind w:rightChars="-256" w:right="-512"/>
        <w:jc w:val="center"/>
        <w:rPr>
          <w:rFonts w:cs="Arial"/>
          <w:b/>
          <w:bCs/>
        </w:rPr>
      </w:pPr>
    </w:p>
    <w:p w14:paraId="52810B3C" w14:textId="77777777" w:rsidR="00953F3B" w:rsidRPr="005A40D9" w:rsidRDefault="00953F3B" w:rsidP="00953F3B">
      <w:pPr>
        <w:widowControl w:val="0"/>
        <w:autoSpaceDE w:val="0"/>
        <w:autoSpaceDN w:val="0"/>
        <w:adjustRightInd w:val="0"/>
        <w:spacing w:after="120"/>
        <w:ind w:rightChars="-256" w:right="-512"/>
        <w:jc w:val="center"/>
        <w:rPr>
          <w:rFonts w:cs="Arial"/>
        </w:rPr>
      </w:pPr>
      <w:r w:rsidRPr="005A40D9">
        <w:rPr>
          <w:rFonts w:cs="Arial"/>
          <w:b/>
          <w:bCs/>
        </w:rPr>
        <w:t xml:space="preserve"> </w:t>
      </w:r>
    </w:p>
    <w:p w14:paraId="3B98ED57" w14:textId="77777777" w:rsidR="00953F3B" w:rsidRPr="005A40D9" w:rsidRDefault="00953F3B" w:rsidP="00953F3B">
      <w:pPr>
        <w:widowControl w:val="0"/>
        <w:autoSpaceDE w:val="0"/>
        <w:autoSpaceDN w:val="0"/>
        <w:adjustRightInd w:val="0"/>
        <w:ind w:rightChars="-256" w:right="-512"/>
        <w:jc w:val="both"/>
        <w:outlineLvl w:val="0"/>
        <w:rPr>
          <w:rFonts w:cs="Arial"/>
        </w:rPr>
      </w:pPr>
      <w:r w:rsidRPr="005A40D9">
        <w:rPr>
          <w:rFonts w:cs="Arial"/>
        </w:rPr>
        <w:t>AO MUNICIPIO DE SANTO ANTONIO DO LESTE – MT:</w:t>
      </w:r>
    </w:p>
    <w:p w14:paraId="74D5F5B3" w14:textId="77777777" w:rsidR="00953F3B" w:rsidRPr="005A40D9" w:rsidRDefault="00953F3B" w:rsidP="00953F3B">
      <w:pPr>
        <w:widowControl w:val="0"/>
        <w:autoSpaceDE w:val="0"/>
        <w:autoSpaceDN w:val="0"/>
        <w:adjustRightInd w:val="0"/>
        <w:ind w:rightChars="-256" w:right="-512"/>
        <w:jc w:val="both"/>
        <w:rPr>
          <w:rFonts w:cs="Arial"/>
        </w:rPr>
      </w:pPr>
    </w:p>
    <w:p w14:paraId="4F3FBEBA" w14:textId="77777777" w:rsidR="00953F3B" w:rsidRPr="005A40D9" w:rsidRDefault="008D438A" w:rsidP="006D29BE">
      <w:pPr>
        <w:spacing w:line="216" w:lineRule="auto"/>
        <w:ind w:rightChars="17" w:right="34"/>
        <w:jc w:val="both"/>
        <w:rPr>
          <w:rFonts w:cs="Arial"/>
        </w:rPr>
      </w:pPr>
      <w:r w:rsidRPr="005A40D9">
        <w:rPr>
          <w:rFonts w:cs="Arial"/>
          <w:sz w:val="24"/>
          <w:szCs w:val="24"/>
        </w:rPr>
        <w:t xml:space="preserve">O interessado, abaixo qualificado, requer sua inscrição no </w:t>
      </w:r>
      <w:r w:rsidR="00FD17AC" w:rsidRPr="005A40D9">
        <w:rPr>
          <w:rFonts w:cs="Arial"/>
          <w:b/>
          <w:bCs/>
          <w:sz w:val="24"/>
          <w:szCs w:val="24"/>
        </w:rPr>
        <w:t>Credenciamento de pessoas jurídicas para prestação de serviços continuados de locação de equipamentos de sonorização, serviços de divulgação de avisos e campanhas em carro de som e serviços de cerimonial para eventos oficiais promovidos por esta prefeitura municipal</w:t>
      </w:r>
      <w:r w:rsidR="006D29BE" w:rsidRPr="005A40D9">
        <w:rPr>
          <w:rFonts w:cs="Arial"/>
          <w:sz w:val="24"/>
          <w:szCs w:val="24"/>
        </w:rPr>
        <w:t>.</w:t>
      </w:r>
    </w:p>
    <w:p w14:paraId="5B84B238" w14:textId="77777777" w:rsidR="00953F3B" w:rsidRPr="005A40D9" w:rsidRDefault="00953F3B" w:rsidP="00953F3B">
      <w:pPr>
        <w:widowControl w:val="0"/>
        <w:autoSpaceDE w:val="0"/>
        <w:autoSpaceDN w:val="0"/>
        <w:adjustRightInd w:val="0"/>
        <w:ind w:rightChars="-256" w:right="-512"/>
        <w:rPr>
          <w:rFonts w:cs="Arial"/>
        </w:rPr>
      </w:pPr>
      <w:r w:rsidRPr="005A40D9">
        <w:rPr>
          <w:rFonts w:cs="Arial"/>
        </w:rPr>
        <w:t>____________________________________________________________________</w:t>
      </w:r>
    </w:p>
    <w:p w14:paraId="0CB60795" w14:textId="77777777" w:rsidR="00953F3B" w:rsidRPr="005A40D9" w:rsidRDefault="00953F3B" w:rsidP="00953F3B">
      <w:pPr>
        <w:widowControl w:val="0"/>
        <w:autoSpaceDE w:val="0"/>
        <w:autoSpaceDN w:val="0"/>
        <w:adjustRightInd w:val="0"/>
        <w:ind w:rightChars="-256" w:right="-512"/>
        <w:rPr>
          <w:rFonts w:cs="Arial"/>
        </w:rPr>
      </w:pPr>
      <w:r w:rsidRPr="005A40D9">
        <w:rPr>
          <w:rFonts w:cs="Arial"/>
        </w:rPr>
        <w:t>Razão social/ Nome:</w:t>
      </w:r>
    </w:p>
    <w:p w14:paraId="3E4D8E8F" w14:textId="77777777" w:rsidR="00953F3B" w:rsidRPr="005A40D9" w:rsidRDefault="00953F3B" w:rsidP="00953F3B">
      <w:pPr>
        <w:widowControl w:val="0"/>
        <w:autoSpaceDE w:val="0"/>
        <w:autoSpaceDN w:val="0"/>
        <w:adjustRightInd w:val="0"/>
        <w:ind w:rightChars="-256" w:right="-512"/>
        <w:rPr>
          <w:rFonts w:cs="Arial"/>
        </w:rPr>
      </w:pPr>
    </w:p>
    <w:p w14:paraId="4062DCF7" w14:textId="77777777" w:rsidR="00953F3B" w:rsidRPr="005A40D9" w:rsidRDefault="00953F3B" w:rsidP="00953F3B">
      <w:pPr>
        <w:widowControl w:val="0"/>
        <w:autoSpaceDE w:val="0"/>
        <w:autoSpaceDN w:val="0"/>
        <w:adjustRightInd w:val="0"/>
        <w:ind w:rightChars="-256" w:right="-512"/>
        <w:rPr>
          <w:rFonts w:cs="Arial"/>
        </w:rPr>
      </w:pPr>
      <w:r w:rsidRPr="005A40D9">
        <w:rPr>
          <w:rFonts w:cs="Arial"/>
        </w:rPr>
        <w:t>____________________________________________________________________</w:t>
      </w:r>
    </w:p>
    <w:p w14:paraId="2BC3C17B" w14:textId="77777777" w:rsidR="00953F3B" w:rsidRPr="005A40D9" w:rsidRDefault="00953F3B" w:rsidP="00953F3B">
      <w:pPr>
        <w:widowControl w:val="0"/>
        <w:autoSpaceDE w:val="0"/>
        <w:autoSpaceDN w:val="0"/>
        <w:adjustRightInd w:val="0"/>
        <w:ind w:rightChars="-256" w:right="-512"/>
        <w:rPr>
          <w:rFonts w:cs="Arial"/>
        </w:rPr>
      </w:pPr>
      <w:r w:rsidRPr="005A40D9">
        <w:rPr>
          <w:rFonts w:cs="Arial"/>
        </w:rPr>
        <w:t>CI / RG (representante legal):</w:t>
      </w:r>
    </w:p>
    <w:p w14:paraId="0FE245AE" w14:textId="77777777" w:rsidR="00953F3B" w:rsidRPr="005A40D9" w:rsidRDefault="00953F3B" w:rsidP="00953F3B">
      <w:pPr>
        <w:widowControl w:val="0"/>
        <w:autoSpaceDE w:val="0"/>
        <w:autoSpaceDN w:val="0"/>
        <w:adjustRightInd w:val="0"/>
        <w:ind w:rightChars="-256" w:right="-512"/>
        <w:rPr>
          <w:rFonts w:cs="Arial"/>
        </w:rPr>
      </w:pPr>
    </w:p>
    <w:p w14:paraId="7697EE50" w14:textId="77777777" w:rsidR="00953F3B" w:rsidRPr="005A40D9" w:rsidRDefault="00953F3B" w:rsidP="00953F3B">
      <w:pPr>
        <w:widowControl w:val="0"/>
        <w:autoSpaceDE w:val="0"/>
        <w:autoSpaceDN w:val="0"/>
        <w:adjustRightInd w:val="0"/>
        <w:ind w:rightChars="-256" w:right="-512"/>
        <w:rPr>
          <w:rFonts w:cs="Arial"/>
        </w:rPr>
      </w:pPr>
      <w:r w:rsidRPr="005A40D9">
        <w:rPr>
          <w:rFonts w:cs="Arial"/>
        </w:rPr>
        <w:t>____________________________________________________________________</w:t>
      </w:r>
    </w:p>
    <w:p w14:paraId="3D9E658E" w14:textId="77777777" w:rsidR="00953F3B" w:rsidRPr="005A40D9" w:rsidRDefault="00953F3B" w:rsidP="00953F3B">
      <w:pPr>
        <w:widowControl w:val="0"/>
        <w:autoSpaceDE w:val="0"/>
        <w:autoSpaceDN w:val="0"/>
        <w:adjustRightInd w:val="0"/>
        <w:ind w:rightChars="-256" w:right="-512"/>
        <w:rPr>
          <w:rFonts w:cs="Arial"/>
        </w:rPr>
      </w:pPr>
      <w:r w:rsidRPr="005A40D9">
        <w:rPr>
          <w:rFonts w:cs="Arial"/>
        </w:rPr>
        <w:t>CPF (representante legal):</w:t>
      </w:r>
    </w:p>
    <w:p w14:paraId="00AAC10C" w14:textId="77777777" w:rsidR="00953F3B" w:rsidRPr="005A40D9" w:rsidRDefault="00953F3B" w:rsidP="00953F3B">
      <w:pPr>
        <w:widowControl w:val="0"/>
        <w:autoSpaceDE w:val="0"/>
        <w:autoSpaceDN w:val="0"/>
        <w:adjustRightInd w:val="0"/>
        <w:ind w:rightChars="-256" w:right="-512"/>
        <w:rPr>
          <w:rFonts w:cs="Arial"/>
        </w:rPr>
      </w:pPr>
    </w:p>
    <w:p w14:paraId="31BC8F46" w14:textId="77777777" w:rsidR="00953F3B" w:rsidRPr="005A40D9" w:rsidRDefault="00953F3B" w:rsidP="00953F3B">
      <w:pPr>
        <w:widowControl w:val="0"/>
        <w:autoSpaceDE w:val="0"/>
        <w:autoSpaceDN w:val="0"/>
        <w:adjustRightInd w:val="0"/>
        <w:ind w:rightChars="-256" w:right="-512"/>
        <w:rPr>
          <w:rFonts w:cs="Arial"/>
        </w:rPr>
      </w:pPr>
      <w:r w:rsidRPr="005A40D9">
        <w:rPr>
          <w:rFonts w:cs="Arial"/>
        </w:rPr>
        <w:t>____________________________________________________________________</w:t>
      </w:r>
    </w:p>
    <w:p w14:paraId="29D146D3" w14:textId="77777777" w:rsidR="00953F3B" w:rsidRPr="005A40D9" w:rsidRDefault="00953F3B" w:rsidP="00953F3B">
      <w:pPr>
        <w:widowControl w:val="0"/>
        <w:autoSpaceDE w:val="0"/>
        <w:autoSpaceDN w:val="0"/>
        <w:adjustRightInd w:val="0"/>
        <w:spacing w:line="432" w:lineRule="auto"/>
        <w:ind w:rightChars="-256" w:right="-512"/>
        <w:rPr>
          <w:rFonts w:cs="Arial"/>
        </w:rPr>
      </w:pPr>
      <w:r w:rsidRPr="005A40D9">
        <w:rPr>
          <w:rFonts w:cs="Arial"/>
        </w:rPr>
        <w:t>Endereço:</w:t>
      </w:r>
    </w:p>
    <w:p w14:paraId="5C96DC30" w14:textId="77777777" w:rsidR="00953F3B" w:rsidRPr="005A40D9" w:rsidRDefault="00953F3B" w:rsidP="00953F3B">
      <w:pPr>
        <w:widowControl w:val="0"/>
        <w:autoSpaceDE w:val="0"/>
        <w:autoSpaceDN w:val="0"/>
        <w:adjustRightInd w:val="0"/>
        <w:spacing w:line="432" w:lineRule="auto"/>
        <w:ind w:rightChars="-256" w:right="-512"/>
        <w:rPr>
          <w:rFonts w:cs="Arial"/>
        </w:rPr>
      </w:pPr>
      <w:r w:rsidRPr="005A40D9">
        <w:rPr>
          <w:rFonts w:cs="Arial"/>
        </w:rPr>
        <w:t>Cidade:_________________________________ Estado: ______________________</w:t>
      </w:r>
    </w:p>
    <w:p w14:paraId="228A033B" w14:textId="77777777" w:rsidR="00953F3B" w:rsidRPr="005A40D9" w:rsidRDefault="00953F3B" w:rsidP="00953F3B">
      <w:pPr>
        <w:widowControl w:val="0"/>
        <w:autoSpaceDE w:val="0"/>
        <w:autoSpaceDN w:val="0"/>
        <w:adjustRightInd w:val="0"/>
        <w:spacing w:line="432" w:lineRule="auto"/>
        <w:ind w:rightChars="-256" w:right="-512"/>
        <w:outlineLvl w:val="0"/>
        <w:rPr>
          <w:rFonts w:cs="Arial"/>
        </w:rPr>
      </w:pPr>
      <w:r w:rsidRPr="005A40D9">
        <w:rPr>
          <w:rFonts w:cs="Arial"/>
        </w:rPr>
        <w:t>CEP:____________________________________Email:_______________________</w:t>
      </w:r>
    </w:p>
    <w:p w14:paraId="23AAABE0" w14:textId="77777777" w:rsidR="00953F3B" w:rsidRPr="005A40D9" w:rsidRDefault="00953F3B" w:rsidP="00953F3B">
      <w:pPr>
        <w:widowControl w:val="0"/>
        <w:autoSpaceDE w:val="0"/>
        <w:autoSpaceDN w:val="0"/>
        <w:adjustRightInd w:val="0"/>
        <w:spacing w:line="432" w:lineRule="auto"/>
        <w:ind w:rightChars="-256" w:right="-512"/>
        <w:rPr>
          <w:rFonts w:cs="Arial"/>
        </w:rPr>
      </w:pPr>
      <w:r w:rsidRPr="005A40D9">
        <w:rPr>
          <w:rFonts w:cs="Arial"/>
        </w:rPr>
        <w:t>Telefone:________________________________ Fax:________________________</w:t>
      </w:r>
    </w:p>
    <w:p w14:paraId="6590881D" w14:textId="77777777" w:rsidR="00953F3B" w:rsidRPr="005A40D9" w:rsidRDefault="00953F3B" w:rsidP="00953F3B">
      <w:pPr>
        <w:widowControl w:val="0"/>
        <w:autoSpaceDE w:val="0"/>
        <w:autoSpaceDN w:val="0"/>
        <w:adjustRightInd w:val="0"/>
        <w:ind w:rightChars="-256" w:right="-512"/>
        <w:rPr>
          <w:rFonts w:cs="Arial"/>
        </w:rPr>
      </w:pPr>
      <w:r w:rsidRPr="005A40D9">
        <w:rPr>
          <w:rFonts w:cs="Arial"/>
        </w:rPr>
        <w:br/>
        <w:t>___________________________________________________________________</w:t>
      </w:r>
      <w:r w:rsidRPr="005A40D9">
        <w:rPr>
          <w:rFonts w:cs="Arial"/>
        </w:rPr>
        <w:br/>
        <w:t>Profissional Responsável:</w:t>
      </w:r>
    </w:p>
    <w:p w14:paraId="74C2B545" w14:textId="77777777" w:rsidR="00953F3B" w:rsidRPr="005A40D9" w:rsidRDefault="00953F3B" w:rsidP="00953F3B">
      <w:pPr>
        <w:widowControl w:val="0"/>
        <w:autoSpaceDE w:val="0"/>
        <w:autoSpaceDN w:val="0"/>
        <w:adjustRightInd w:val="0"/>
        <w:ind w:rightChars="-256" w:right="-512"/>
        <w:outlineLvl w:val="0"/>
        <w:rPr>
          <w:rFonts w:cs="Arial"/>
        </w:rPr>
      </w:pPr>
      <w:r w:rsidRPr="005A40D9">
        <w:rPr>
          <w:rFonts w:cs="Arial"/>
        </w:rPr>
        <w:br/>
        <w:t>C.I/ RG:___________________________  CPF:_____________________________</w:t>
      </w:r>
    </w:p>
    <w:p w14:paraId="6CB1181E" w14:textId="77777777" w:rsidR="00953F3B" w:rsidRPr="005A40D9" w:rsidRDefault="00953F3B" w:rsidP="00953F3B">
      <w:pPr>
        <w:widowControl w:val="0"/>
        <w:autoSpaceDE w:val="0"/>
        <w:autoSpaceDN w:val="0"/>
        <w:adjustRightInd w:val="0"/>
        <w:ind w:rightChars="-256" w:right="-512"/>
        <w:rPr>
          <w:rFonts w:cs="Arial"/>
        </w:rPr>
      </w:pPr>
      <w:r w:rsidRPr="005A40D9">
        <w:rPr>
          <w:rFonts w:cs="Arial"/>
        </w:rPr>
        <w:br/>
        <w:t>____________________________________________________________________</w:t>
      </w:r>
    </w:p>
    <w:p w14:paraId="60F72112" w14:textId="77777777" w:rsidR="00953F3B" w:rsidRPr="005A40D9" w:rsidRDefault="00953F3B" w:rsidP="00953F3B">
      <w:pPr>
        <w:widowControl w:val="0"/>
        <w:autoSpaceDE w:val="0"/>
        <w:autoSpaceDN w:val="0"/>
        <w:adjustRightInd w:val="0"/>
        <w:ind w:rightChars="-256" w:right="-512"/>
        <w:rPr>
          <w:rFonts w:cs="Arial"/>
        </w:rPr>
      </w:pPr>
      <w:r w:rsidRPr="005A40D9">
        <w:rPr>
          <w:rFonts w:cs="Arial"/>
        </w:rPr>
        <w:t>Nome legível do requerente:</w:t>
      </w:r>
    </w:p>
    <w:p w14:paraId="03BC9838" w14:textId="77777777" w:rsidR="00953F3B" w:rsidRPr="005A40D9" w:rsidRDefault="00953F3B" w:rsidP="00953F3B">
      <w:pPr>
        <w:widowControl w:val="0"/>
        <w:autoSpaceDE w:val="0"/>
        <w:autoSpaceDN w:val="0"/>
        <w:adjustRightInd w:val="0"/>
        <w:ind w:rightChars="-256" w:right="-512"/>
        <w:jc w:val="center"/>
        <w:rPr>
          <w:rFonts w:cs="Arial"/>
        </w:rPr>
      </w:pPr>
    </w:p>
    <w:p w14:paraId="7528464D" w14:textId="77777777" w:rsidR="00953F3B" w:rsidRPr="005A40D9" w:rsidRDefault="00953F3B" w:rsidP="00953F3B">
      <w:pPr>
        <w:widowControl w:val="0"/>
        <w:autoSpaceDE w:val="0"/>
        <w:autoSpaceDN w:val="0"/>
        <w:adjustRightInd w:val="0"/>
        <w:ind w:rightChars="17" w:right="34"/>
        <w:jc w:val="right"/>
        <w:rPr>
          <w:rFonts w:cs="Arial"/>
        </w:rPr>
      </w:pPr>
      <w:r w:rsidRPr="005A40D9">
        <w:rPr>
          <w:rFonts w:cs="Arial"/>
        </w:rPr>
        <w:t>Santo Antônio do Leste - MT, _____ de ________________ de 2024.</w:t>
      </w:r>
    </w:p>
    <w:p w14:paraId="251DED63" w14:textId="77777777" w:rsidR="00953F3B" w:rsidRPr="005A40D9" w:rsidRDefault="00953F3B" w:rsidP="00953F3B">
      <w:pPr>
        <w:widowControl w:val="0"/>
        <w:autoSpaceDE w:val="0"/>
        <w:autoSpaceDN w:val="0"/>
        <w:adjustRightInd w:val="0"/>
        <w:ind w:rightChars="-256" w:right="-512"/>
        <w:jc w:val="both"/>
        <w:rPr>
          <w:rFonts w:cs="Arial"/>
        </w:rPr>
      </w:pPr>
    </w:p>
    <w:p w14:paraId="0828BAB9" w14:textId="77777777" w:rsidR="00953F3B" w:rsidRPr="005A40D9" w:rsidRDefault="00953F3B" w:rsidP="00953F3B">
      <w:pPr>
        <w:widowControl w:val="0"/>
        <w:autoSpaceDE w:val="0"/>
        <w:autoSpaceDN w:val="0"/>
        <w:adjustRightInd w:val="0"/>
        <w:ind w:rightChars="-256" w:right="-512"/>
        <w:jc w:val="both"/>
        <w:rPr>
          <w:rFonts w:cs="Arial"/>
        </w:rPr>
      </w:pPr>
    </w:p>
    <w:p w14:paraId="1D8FF0D3" w14:textId="77777777" w:rsidR="00953F3B" w:rsidRPr="005A40D9" w:rsidRDefault="00953F3B" w:rsidP="00953F3B">
      <w:pPr>
        <w:widowControl w:val="0"/>
        <w:autoSpaceDE w:val="0"/>
        <w:autoSpaceDN w:val="0"/>
        <w:adjustRightInd w:val="0"/>
        <w:ind w:rightChars="-256" w:right="-512"/>
        <w:jc w:val="both"/>
        <w:rPr>
          <w:rFonts w:cs="Arial"/>
        </w:rPr>
      </w:pPr>
    </w:p>
    <w:p w14:paraId="3616892C" w14:textId="77777777" w:rsidR="00953F3B" w:rsidRPr="005A40D9" w:rsidRDefault="00953F3B" w:rsidP="00953F3B">
      <w:pPr>
        <w:widowControl w:val="0"/>
        <w:autoSpaceDE w:val="0"/>
        <w:autoSpaceDN w:val="0"/>
        <w:adjustRightInd w:val="0"/>
        <w:ind w:rightChars="-256" w:right="-512"/>
        <w:jc w:val="center"/>
        <w:rPr>
          <w:rFonts w:cs="Arial"/>
        </w:rPr>
      </w:pPr>
      <w:r w:rsidRPr="005A40D9">
        <w:rPr>
          <w:rFonts w:cs="Arial"/>
        </w:rPr>
        <w:t>_____________________________________</w:t>
      </w:r>
    </w:p>
    <w:p w14:paraId="19993182" w14:textId="77777777" w:rsidR="00953F3B" w:rsidRPr="005A40D9" w:rsidRDefault="00953F3B" w:rsidP="00953F3B">
      <w:pPr>
        <w:widowControl w:val="0"/>
        <w:autoSpaceDE w:val="0"/>
        <w:autoSpaceDN w:val="0"/>
        <w:adjustRightInd w:val="0"/>
        <w:ind w:rightChars="-256" w:right="-512"/>
        <w:jc w:val="center"/>
        <w:outlineLvl w:val="0"/>
        <w:rPr>
          <w:rFonts w:cs="Arial"/>
        </w:rPr>
      </w:pPr>
      <w:r w:rsidRPr="005A40D9">
        <w:rPr>
          <w:rFonts w:cs="Arial"/>
        </w:rPr>
        <w:t>Assinatura do Requerente</w:t>
      </w:r>
    </w:p>
    <w:p w14:paraId="250CF782" w14:textId="77777777" w:rsidR="00953F3B" w:rsidRPr="005A40D9" w:rsidRDefault="00953F3B" w:rsidP="00953F3B">
      <w:pPr>
        <w:tabs>
          <w:tab w:val="left" w:pos="1470"/>
        </w:tabs>
        <w:jc w:val="center"/>
        <w:rPr>
          <w:rFonts w:cs="Arial"/>
          <w:b/>
          <w:bCs/>
        </w:rPr>
      </w:pPr>
    </w:p>
    <w:p w14:paraId="7D80014D" w14:textId="77777777" w:rsidR="00A01DA4" w:rsidRPr="005A40D9" w:rsidRDefault="00A01DA4" w:rsidP="009F2C25">
      <w:pPr>
        <w:pStyle w:val="Corpodetexto"/>
        <w:widowControl w:val="0"/>
        <w:jc w:val="both"/>
        <w:rPr>
          <w:rFonts w:cs="Arial"/>
          <w:b/>
          <w:sz w:val="24"/>
          <w:szCs w:val="24"/>
          <w:u w:val="single"/>
          <w:lang w:val="pt-BR"/>
        </w:rPr>
      </w:pPr>
    </w:p>
    <w:p w14:paraId="32BEE753" w14:textId="77777777" w:rsidR="00A01DA4" w:rsidRPr="005A40D9" w:rsidRDefault="00A01DA4" w:rsidP="009F2C25">
      <w:pPr>
        <w:pStyle w:val="Corpodetexto"/>
        <w:widowControl w:val="0"/>
        <w:jc w:val="both"/>
        <w:rPr>
          <w:rFonts w:cs="Arial"/>
          <w:b/>
          <w:sz w:val="24"/>
          <w:szCs w:val="24"/>
          <w:u w:val="single"/>
          <w:lang w:val="pt-BR"/>
        </w:rPr>
      </w:pPr>
    </w:p>
    <w:p w14:paraId="60BD3AD6" w14:textId="77777777" w:rsidR="00A01DA4" w:rsidRPr="005A40D9" w:rsidRDefault="00A01DA4" w:rsidP="009F2C25">
      <w:pPr>
        <w:pStyle w:val="Corpodetexto"/>
        <w:widowControl w:val="0"/>
        <w:jc w:val="both"/>
        <w:rPr>
          <w:rFonts w:cs="Arial"/>
          <w:b/>
          <w:sz w:val="24"/>
          <w:szCs w:val="24"/>
          <w:u w:val="single"/>
          <w:lang w:val="pt-BR"/>
        </w:rPr>
      </w:pPr>
    </w:p>
    <w:p w14:paraId="5686FBDB" w14:textId="77777777" w:rsidR="00A01DA4" w:rsidRPr="005A40D9" w:rsidRDefault="00A01DA4" w:rsidP="009F2C25">
      <w:pPr>
        <w:pStyle w:val="Corpodetexto"/>
        <w:widowControl w:val="0"/>
        <w:jc w:val="both"/>
        <w:rPr>
          <w:rFonts w:cs="Arial"/>
          <w:b/>
          <w:sz w:val="24"/>
          <w:szCs w:val="24"/>
          <w:u w:val="single"/>
          <w:lang w:val="pt-BR"/>
        </w:rPr>
      </w:pPr>
    </w:p>
    <w:p w14:paraId="1378F1C7" w14:textId="77777777" w:rsidR="00A01DA4" w:rsidRPr="005A40D9" w:rsidRDefault="00A01DA4" w:rsidP="009F2C25">
      <w:pPr>
        <w:pStyle w:val="Corpodetexto"/>
        <w:widowControl w:val="0"/>
        <w:jc w:val="both"/>
        <w:rPr>
          <w:rFonts w:cs="Arial"/>
          <w:b/>
          <w:sz w:val="24"/>
          <w:szCs w:val="24"/>
          <w:u w:val="single"/>
          <w:lang w:val="pt-BR"/>
        </w:rPr>
      </w:pPr>
    </w:p>
    <w:p w14:paraId="21E02461" w14:textId="77777777" w:rsidR="00E75BAF" w:rsidRPr="005A40D9" w:rsidRDefault="00E75BAF" w:rsidP="00E75BAF">
      <w:pPr>
        <w:pStyle w:val="Ttulo2"/>
        <w:spacing w:before="92"/>
        <w:ind w:left="2142" w:right="2035"/>
        <w:jc w:val="center"/>
        <w:rPr>
          <w:rFonts w:ascii="Arial" w:hAnsi="Arial" w:cs="Arial"/>
          <w:b/>
          <w:color w:val="auto"/>
          <w:sz w:val="24"/>
          <w:szCs w:val="24"/>
          <w:lang w:val="pt-BR"/>
        </w:rPr>
      </w:pPr>
      <w:r w:rsidRPr="005A40D9">
        <w:rPr>
          <w:rFonts w:ascii="Arial" w:hAnsi="Arial" w:cs="Arial"/>
          <w:b/>
          <w:color w:val="auto"/>
          <w:sz w:val="24"/>
          <w:szCs w:val="24"/>
          <w:lang w:val="pt-BR"/>
        </w:rPr>
        <w:lastRenderedPageBreak/>
        <w:t>ANEXO III</w:t>
      </w:r>
    </w:p>
    <w:p w14:paraId="2EE062D9" w14:textId="77777777" w:rsidR="00E75BAF" w:rsidRPr="005A40D9" w:rsidRDefault="00E75BAF" w:rsidP="00E75BAF">
      <w:pPr>
        <w:pStyle w:val="Corpodetexto"/>
        <w:jc w:val="center"/>
        <w:rPr>
          <w:rFonts w:cs="Arial"/>
          <w:b/>
          <w:sz w:val="24"/>
          <w:szCs w:val="24"/>
          <w:lang w:val="pt-BR"/>
        </w:rPr>
      </w:pPr>
    </w:p>
    <w:p w14:paraId="713CEEDA" w14:textId="77777777" w:rsidR="00E51B81" w:rsidRPr="005A40D9" w:rsidRDefault="00E51B81" w:rsidP="00E75BAF">
      <w:pPr>
        <w:pStyle w:val="Corpodetexto"/>
        <w:ind w:left="2142" w:right="2035"/>
        <w:jc w:val="center"/>
        <w:rPr>
          <w:rFonts w:cs="Arial"/>
          <w:b/>
          <w:bCs/>
          <w:sz w:val="24"/>
          <w:szCs w:val="24"/>
          <w:lang w:val="pt-BR"/>
        </w:rPr>
      </w:pPr>
      <w:r w:rsidRPr="005A40D9">
        <w:rPr>
          <w:rFonts w:cs="Arial"/>
          <w:b/>
          <w:bCs/>
          <w:sz w:val="24"/>
          <w:szCs w:val="24"/>
          <w:lang w:val="pt-BR"/>
        </w:rPr>
        <w:t xml:space="preserve">DECLARAÇÃO DE ACEITAÇÃO DO PREÇO </w:t>
      </w:r>
    </w:p>
    <w:p w14:paraId="49A42119" w14:textId="77777777" w:rsidR="00E75BAF" w:rsidRPr="005A40D9" w:rsidRDefault="00E75BAF" w:rsidP="00E75BAF">
      <w:pPr>
        <w:pStyle w:val="Corpodetexto"/>
        <w:ind w:left="2142" w:right="2035"/>
        <w:jc w:val="center"/>
        <w:rPr>
          <w:rFonts w:cs="Arial"/>
          <w:sz w:val="24"/>
          <w:szCs w:val="24"/>
          <w:lang w:val="pt-BR"/>
        </w:rPr>
      </w:pPr>
      <w:r w:rsidRPr="005A40D9">
        <w:rPr>
          <w:rFonts w:cs="Arial"/>
          <w:sz w:val="24"/>
          <w:szCs w:val="24"/>
          <w:lang w:val="pt-BR"/>
        </w:rPr>
        <w:t>(</w:t>
      </w:r>
      <w:r w:rsidR="00E51B81" w:rsidRPr="005A40D9">
        <w:rPr>
          <w:rFonts w:cs="Arial"/>
          <w:sz w:val="24"/>
          <w:szCs w:val="24"/>
          <w:lang w:val="pt-BR"/>
        </w:rPr>
        <w:t>de Preferência p</w:t>
      </w:r>
      <w:r w:rsidRPr="005A40D9">
        <w:rPr>
          <w:rFonts w:cs="Arial"/>
          <w:sz w:val="24"/>
          <w:szCs w:val="24"/>
          <w:lang w:val="pt-BR"/>
        </w:rPr>
        <w:t>apel timbrado da empresa)</w:t>
      </w:r>
    </w:p>
    <w:p w14:paraId="38969852" w14:textId="77777777" w:rsidR="00E75BAF" w:rsidRPr="005A40D9" w:rsidRDefault="00E75BAF" w:rsidP="00E75BAF">
      <w:pPr>
        <w:pStyle w:val="Corpodetexto"/>
        <w:jc w:val="both"/>
        <w:rPr>
          <w:rFonts w:cs="Arial"/>
          <w:sz w:val="24"/>
          <w:szCs w:val="24"/>
          <w:lang w:val="pt-BR"/>
        </w:rPr>
      </w:pPr>
    </w:p>
    <w:p w14:paraId="045E4C46" w14:textId="77777777" w:rsidR="00E75BAF" w:rsidRPr="005A40D9" w:rsidRDefault="00E75BAF" w:rsidP="00E75BAF">
      <w:pPr>
        <w:pStyle w:val="Corpodetexto"/>
        <w:spacing w:before="11"/>
        <w:jc w:val="both"/>
        <w:rPr>
          <w:rFonts w:cs="Arial"/>
          <w:sz w:val="24"/>
          <w:szCs w:val="24"/>
          <w:lang w:val="pt-BR"/>
        </w:rPr>
      </w:pPr>
    </w:p>
    <w:p w14:paraId="30A0BBAC" w14:textId="53139083" w:rsidR="00E75BAF" w:rsidRPr="005A40D9" w:rsidRDefault="00E75BAF" w:rsidP="00E75BAF">
      <w:pPr>
        <w:pStyle w:val="Corpodetexto"/>
        <w:ind w:right="2"/>
        <w:jc w:val="both"/>
        <w:rPr>
          <w:rFonts w:cs="Arial"/>
          <w:sz w:val="24"/>
          <w:szCs w:val="24"/>
          <w:lang w:val="pt-BR"/>
        </w:rPr>
      </w:pPr>
      <w:r w:rsidRPr="005A40D9">
        <w:rPr>
          <w:rFonts w:cs="Arial"/>
          <w:sz w:val="24"/>
          <w:szCs w:val="24"/>
          <w:lang w:val="pt-BR"/>
        </w:rPr>
        <w:t>Ao     aderir     o     presente     credenciamento, declaramos que a empresa….................................................., neste ato representado pelo Sr.(a)</w:t>
      </w:r>
      <w:r w:rsidR="007B5418">
        <w:rPr>
          <w:noProof/>
        </w:rPr>
        <mc:AlternateContent>
          <mc:Choice Requires="wpg">
            <w:drawing>
              <wp:anchor distT="0" distB="0" distL="114300" distR="114300" simplePos="0" relativeHeight="251669504" behindDoc="1" locked="0" layoutInCell="1" allowOverlap="1" wp14:anchorId="725B5391" wp14:editId="21E46C18">
                <wp:simplePos x="0" y="0"/>
                <wp:positionH relativeFrom="page">
                  <wp:posOffset>4252595</wp:posOffset>
                </wp:positionH>
                <wp:positionV relativeFrom="paragraph">
                  <wp:posOffset>1556385</wp:posOffset>
                </wp:positionV>
                <wp:extent cx="2743835" cy="175260"/>
                <wp:effectExtent l="4445" t="31115" r="4445" b="31750"/>
                <wp:wrapNone/>
                <wp:docPr id="105967574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835" cy="175260"/>
                          <a:chOff x="6697" y="2451"/>
                          <a:chExt cx="4321" cy="276"/>
                        </a:xfrm>
                      </wpg:grpSpPr>
                      <wps:wsp>
                        <wps:cNvPr id="1739332575" name="Line 3"/>
                        <wps:cNvCnPr>
                          <a:cxnSpLocks noChangeShapeType="1"/>
                        </wps:cNvCnPr>
                        <wps:spPr bwMode="auto">
                          <a:xfrm>
                            <a:off x="7877" y="2451"/>
                            <a:ext cx="0" cy="276"/>
                          </a:xfrm>
                          <a:prstGeom prst="line">
                            <a:avLst/>
                          </a:prstGeom>
                          <a:noFill/>
                          <a:ln w="59436">
                            <a:solidFill>
                              <a:srgbClr val="FFFFFF"/>
                            </a:solidFill>
                            <a:round/>
                            <a:headEnd/>
                            <a:tailEnd/>
                          </a:ln>
                          <a:extLst>
                            <a:ext uri="{909E8E84-426E-40DD-AFC4-6F175D3DCCD1}">
                              <a14:hiddenFill xmlns:a14="http://schemas.microsoft.com/office/drawing/2010/main">
                                <a:noFill/>
                              </a14:hiddenFill>
                            </a:ext>
                          </a:extLst>
                        </wps:spPr>
                        <wps:bodyPr/>
                      </wps:wsp>
                      <wps:wsp>
                        <wps:cNvPr id="726093503" name="Rectangle 4"/>
                        <wps:cNvSpPr>
                          <a:spLocks noChangeArrowheads="1"/>
                        </wps:cNvSpPr>
                        <wps:spPr bwMode="auto">
                          <a:xfrm>
                            <a:off x="6697" y="2450"/>
                            <a:ext cx="1133"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1684795" name="Line 5"/>
                        <wps:cNvCnPr>
                          <a:cxnSpLocks noChangeShapeType="1"/>
                        </wps:cNvCnPr>
                        <wps:spPr bwMode="auto">
                          <a:xfrm>
                            <a:off x="7999" y="2451"/>
                            <a:ext cx="0" cy="276"/>
                          </a:xfrm>
                          <a:prstGeom prst="line">
                            <a:avLst/>
                          </a:prstGeom>
                          <a:noFill/>
                          <a:ln w="59436">
                            <a:solidFill>
                              <a:srgbClr val="FFFFFF"/>
                            </a:solidFill>
                            <a:round/>
                            <a:headEnd/>
                            <a:tailEnd/>
                          </a:ln>
                          <a:extLst>
                            <a:ext uri="{909E8E84-426E-40DD-AFC4-6F175D3DCCD1}">
                              <a14:hiddenFill xmlns:a14="http://schemas.microsoft.com/office/drawing/2010/main">
                                <a:noFill/>
                              </a14:hiddenFill>
                            </a:ext>
                          </a:extLst>
                        </wps:spPr>
                        <wps:bodyPr/>
                      </wps:wsp>
                      <wps:wsp>
                        <wps:cNvPr id="1242241348" name="Line 6"/>
                        <wps:cNvCnPr>
                          <a:cxnSpLocks noChangeShapeType="1"/>
                        </wps:cNvCnPr>
                        <wps:spPr bwMode="auto">
                          <a:xfrm>
                            <a:off x="9295" y="2451"/>
                            <a:ext cx="0" cy="276"/>
                          </a:xfrm>
                          <a:prstGeom prst="line">
                            <a:avLst/>
                          </a:prstGeom>
                          <a:noFill/>
                          <a:ln w="57912">
                            <a:solidFill>
                              <a:srgbClr val="FFFFFF"/>
                            </a:solidFill>
                            <a:round/>
                            <a:headEnd/>
                            <a:tailEnd/>
                          </a:ln>
                          <a:extLst>
                            <a:ext uri="{909E8E84-426E-40DD-AFC4-6F175D3DCCD1}">
                              <a14:hiddenFill xmlns:a14="http://schemas.microsoft.com/office/drawing/2010/main">
                                <a:noFill/>
                              </a14:hiddenFill>
                            </a:ext>
                          </a:extLst>
                        </wps:spPr>
                        <wps:bodyPr/>
                      </wps:wsp>
                      <wps:wsp>
                        <wps:cNvPr id="908600733" name="Rectangle 7"/>
                        <wps:cNvSpPr>
                          <a:spLocks noChangeArrowheads="1"/>
                        </wps:cNvSpPr>
                        <wps:spPr bwMode="auto">
                          <a:xfrm>
                            <a:off x="8046" y="2450"/>
                            <a:ext cx="1203"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1390787" name="Line 8"/>
                        <wps:cNvCnPr>
                          <a:cxnSpLocks noChangeShapeType="1"/>
                        </wps:cNvCnPr>
                        <wps:spPr bwMode="auto">
                          <a:xfrm>
                            <a:off x="9417" y="2451"/>
                            <a:ext cx="0" cy="276"/>
                          </a:xfrm>
                          <a:prstGeom prst="line">
                            <a:avLst/>
                          </a:prstGeom>
                          <a:noFill/>
                          <a:ln w="57912">
                            <a:solidFill>
                              <a:srgbClr val="FFFFFF"/>
                            </a:solidFill>
                            <a:round/>
                            <a:headEnd/>
                            <a:tailEnd/>
                          </a:ln>
                          <a:extLst>
                            <a:ext uri="{909E8E84-426E-40DD-AFC4-6F175D3DCCD1}">
                              <a14:hiddenFill xmlns:a14="http://schemas.microsoft.com/office/drawing/2010/main">
                                <a:noFill/>
                              </a14:hiddenFill>
                            </a:ext>
                          </a:extLst>
                        </wps:spPr>
                        <wps:bodyPr/>
                      </wps:wsp>
                      <wps:wsp>
                        <wps:cNvPr id="2133651252" name="Rectangle 9"/>
                        <wps:cNvSpPr>
                          <a:spLocks noChangeArrowheads="1"/>
                        </wps:cNvSpPr>
                        <wps:spPr bwMode="auto">
                          <a:xfrm>
                            <a:off x="9462" y="2450"/>
                            <a:ext cx="1556"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C8AA9F" id="Group 2" o:spid="_x0000_s1026" style="position:absolute;margin-left:334.85pt;margin-top:122.55pt;width:216.05pt;height:13.8pt;z-index:-251646976;mso-position-horizontal-relative:page" coordorigin="6697,2451" coordsize="432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">
                <v:line id="Line 3" o:spid="_x0000_s1027" style="position:absolute;visibility:visible;mso-wrap-style:square" from="7877,2451" to="7877,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" strokecolor="white" strokeweight="4.68pt"/>
                <v:rect id="Rectangle 4" o:spid="_x0000_s1028" style="position:absolute;left:6697;top:2450;width:113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" stroked="f"/>
                <v:line id="Line 5" o:spid="_x0000_s1029" style="position:absolute;visibility:visible;mso-wrap-style:square" from="7999,2451" to="7999,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" strokecolor="white" strokeweight="4.68pt"/>
                <v:line id="Line 6" o:spid="_x0000_s1030" style="position:absolute;visibility:visible;mso-wrap-style:square" from="9295,2451" to="9295,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" strokecolor="white" strokeweight="4.56pt"/>
                <v:rect id="Rectangle 7" o:spid="_x0000_s1031" style="position:absolute;left:8046;top:2450;width:120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" stroked="f"/>
                <v:line id="Line 8" o:spid="_x0000_s1032" style="position:absolute;visibility:visible;mso-wrap-style:square" from="9417,2451" to="9417,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" strokecolor="white" strokeweight="4.56pt"/>
                <v:rect id="Rectangle 9" o:spid="_x0000_s1033" style="position:absolute;left:9462;top:2450;width:1556;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" stroked="f"/>
                <w10:wrap anchorx="page"/>
              </v:group>
            </w:pict>
          </mc:Fallback>
        </mc:AlternateContent>
      </w:r>
      <w:r w:rsidRPr="005A40D9">
        <w:rPr>
          <w:rFonts w:cs="Arial"/>
          <w:sz w:val="24"/>
          <w:szCs w:val="24"/>
          <w:lang w:val="pt-BR"/>
        </w:rPr>
        <w:t xml:space="preserve">............................................, conhecer o inteiro teor do Edital de Credenciamento nº </w:t>
      </w:r>
      <w:r w:rsidR="00CE3E50" w:rsidRPr="005A40D9">
        <w:rPr>
          <w:rFonts w:cs="Arial"/>
          <w:sz w:val="24"/>
          <w:szCs w:val="24"/>
          <w:lang w:val="pt-BR"/>
        </w:rPr>
        <w:t>009/2024</w:t>
      </w:r>
      <w:r w:rsidRPr="005A40D9">
        <w:rPr>
          <w:rFonts w:cs="Arial"/>
          <w:sz w:val="24"/>
          <w:szCs w:val="24"/>
          <w:lang w:val="pt-BR"/>
        </w:rPr>
        <w:t xml:space="preserve">, bem como o valor </w:t>
      </w:r>
      <w:r w:rsidR="00554A3F" w:rsidRPr="005A40D9">
        <w:rPr>
          <w:rFonts w:cs="Arial"/>
          <w:sz w:val="24"/>
          <w:szCs w:val="24"/>
          <w:lang w:val="pt-BR"/>
        </w:rPr>
        <w:t>que</w:t>
      </w:r>
      <w:r w:rsidRPr="005A40D9">
        <w:rPr>
          <w:rFonts w:cs="Arial"/>
          <w:sz w:val="24"/>
          <w:szCs w:val="24"/>
          <w:lang w:val="pt-BR"/>
        </w:rPr>
        <w:t xml:space="preserve"> o Município de Santo Antônio do Leste se propõe a pagar pelos serviços prestados de acordo com o valor médio de referência </w:t>
      </w:r>
      <w:r w:rsidR="00554A3F" w:rsidRPr="005A40D9">
        <w:rPr>
          <w:rFonts w:cs="Arial"/>
          <w:sz w:val="24"/>
          <w:szCs w:val="24"/>
          <w:lang w:val="pt-BR"/>
        </w:rPr>
        <w:t xml:space="preserve">e </w:t>
      </w:r>
      <w:r w:rsidRPr="005A40D9">
        <w:rPr>
          <w:rFonts w:cs="Arial"/>
          <w:sz w:val="24"/>
          <w:szCs w:val="24"/>
          <w:lang w:val="pt-BR"/>
        </w:rPr>
        <w:t>de acordo com as condições estabelecidas no Edital e seus anexos, na especialidade e nos valores assim especificados:</w:t>
      </w:r>
    </w:p>
    <w:tbl>
      <w:tblPr>
        <w:tblW w:w="994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35"/>
        <w:gridCol w:w="1692"/>
        <w:gridCol w:w="1836"/>
        <w:gridCol w:w="2542"/>
        <w:gridCol w:w="1668"/>
        <w:gridCol w:w="1476"/>
      </w:tblGrid>
      <w:tr w:rsidR="00E75BAF" w:rsidRPr="005A40D9" w14:paraId="22473820" w14:textId="77777777" w:rsidTr="001703F8">
        <w:trPr>
          <w:jc w:val="center"/>
        </w:trPr>
        <w:tc>
          <w:tcPr>
            <w:tcW w:w="735" w:type="dxa"/>
            <w:tcBorders>
              <w:top w:val="single" w:sz="4" w:space="0" w:color="auto"/>
              <w:bottom w:val="single" w:sz="4" w:space="0" w:color="auto"/>
              <w:right w:val="single" w:sz="4" w:space="0" w:color="auto"/>
            </w:tcBorders>
            <w:hideMark/>
          </w:tcPr>
          <w:p w14:paraId="214C8FB3" w14:textId="77777777" w:rsidR="00E75BAF" w:rsidRPr="005A40D9" w:rsidRDefault="00E75BAF" w:rsidP="001703F8">
            <w:pPr>
              <w:pStyle w:val="Ttulo2"/>
              <w:jc w:val="center"/>
              <w:rPr>
                <w:rFonts w:ascii="Arial" w:hAnsi="Arial" w:cs="Arial"/>
                <w:color w:val="auto"/>
                <w:sz w:val="20"/>
                <w:lang w:val="pt-BR"/>
              </w:rPr>
            </w:pPr>
            <w:r w:rsidRPr="005A40D9">
              <w:rPr>
                <w:rFonts w:ascii="Arial" w:hAnsi="Arial" w:cs="Arial"/>
                <w:color w:val="auto"/>
                <w:sz w:val="20"/>
                <w:lang w:val="pt-BR"/>
              </w:rPr>
              <w:t>ITEM</w:t>
            </w:r>
          </w:p>
        </w:tc>
        <w:tc>
          <w:tcPr>
            <w:tcW w:w="1692" w:type="dxa"/>
            <w:tcBorders>
              <w:top w:val="single" w:sz="4" w:space="0" w:color="auto"/>
              <w:left w:val="single" w:sz="4" w:space="0" w:color="auto"/>
              <w:bottom w:val="single" w:sz="4" w:space="0" w:color="auto"/>
              <w:right w:val="single" w:sz="4" w:space="0" w:color="auto"/>
            </w:tcBorders>
          </w:tcPr>
          <w:p w14:paraId="1131942E" w14:textId="77777777" w:rsidR="00E75BAF" w:rsidRPr="005A40D9" w:rsidRDefault="00E75BAF" w:rsidP="001703F8">
            <w:pPr>
              <w:pStyle w:val="Ttulo3"/>
              <w:rPr>
                <w:rFonts w:ascii="Arial" w:hAnsi="Arial" w:cs="Arial"/>
                <w:color w:val="auto"/>
                <w:sz w:val="20"/>
                <w:lang w:val="pt-BR"/>
              </w:rPr>
            </w:pPr>
            <w:r w:rsidRPr="005A40D9">
              <w:rPr>
                <w:rFonts w:ascii="Arial" w:hAnsi="Arial" w:cs="Arial"/>
                <w:color w:val="auto"/>
                <w:sz w:val="20"/>
                <w:lang w:val="pt-BR"/>
              </w:rPr>
              <w:t>COD. TCE</w:t>
            </w:r>
          </w:p>
        </w:tc>
        <w:tc>
          <w:tcPr>
            <w:tcW w:w="1836" w:type="dxa"/>
            <w:tcBorders>
              <w:top w:val="single" w:sz="4" w:space="0" w:color="auto"/>
              <w:left w:val="single" w:sz="4" w:space="0" w:color="auto"/>
              <w:bottom w:val="single" w:sz="4" w:space="0" w:color="auto"/>
              <w:right w:val="single" w:sz="4" w:space="0" w:color="auto"/>
            </w:tcBorders>
            <w:hideMark/>
          </w:tcPr>
          <w:p w14:paraId="360E6D7F" w14:textId="77777777" w:rsidR="00E75BAF" w:rsidRPr="005A40D9" w:rsidRDefault="00E75BAF" w:rsidP="001703F8">
            <w:pPr>
              <w:pStyle w:val="Ttulo3"/>
              <w:rPr>
                <w:rFonts w:ascii="Arial" w:hAnsi="Arial" w:cs="Arial"/>
                <w:color w:val="auto"/>
                <w:sz w:val="20"/>
                <w:lang w:val="pt-BR"/>
              </w:rPr>
            </w:pPr>
            <w:r w:rsidRPr="005A40D9">
              <w:rPr>
                <w:rFonts w:ascii="Arial" w:hAnsi="Arial" w:cs="Arial"/>
                <w:color w:val="auto"/>
                <w:sz w:val="20"/>
                <w:lang w:val="pt-BR"/>
              </w:rPr>
              <w:t>QTDE</w:t>
            </w:r>
          </w:p>
        </w:tc>
        <w:tc>
          <w:tcPr>
            <w:tcW w:w="2542" w:type="dxa"/>
            <w:tcBorders>
              <w:top w:val="single" w:sz="4" w:space="0" w:color="auto"/>
              <w:left w:val="single" w:sz="4" w:space="0" w:color="auto"/>
              <w:bottom w:val="single" w:sz="4" w:space="0" w:color="auto"/>
              <w:right w:val="single" w:sz="4" w:space="0" w:color="auto"/>
            </w:tcBorders>
            <w:hideMark/>
          </w:tcPr>
          <w:p w14:paraId="628B713C" w14:textId="77777777" w:rsidR="00E75BAF" w:rsidRPr="005A40D9" w:rsidRDefault="00E75BAF" w:rsidP="001703F8">
            <w:pPr>
              <w:pStyle w:val="Ttulo3"/>
              <w:rPr>
                <w:rFonts w:ascii="Arial" w:hAnsi="Arial" w:cs="Arial"/>
                <w:color w:val="auto"/>
                <w:sz w:val="20"/>
                <w:lang w:val="pt-BR"/>
              </w:rPr>
            </w:pPr>
            <w:r w:rsidRPr="005A40D9">
              <w:rPr>
                <w:rFonts w:ascii="Arial" w:hAnsi="Arial" w:cs="Arial"/>
                <w:color w:val="auto"/>
                <w:sz w:val="20"/>
                <w:lang w:val="pt-BR"/>
              </w:rPr>
              <w:t>DESCRIÇÃO</w:t>
            </w:r>
          </w:p>
        </w:tc>
        <w:tc>
          <w:tcPr>
            <w:tcW w:w="1668" w:type="dxa"/>
            <w:tcBorders>
              <w:top w:val="single" w:sz="4" w:space="0" w:color="auto"/>
              <w:left w:val="single" w:sz="4" w:space="0" w:color="auto"/>
              <w:bottom w:val="single" w:sz="4" w:space="0" w:color="auto"/>
              <w:right w:val="single" w:sz="4" w:space="0" w:color="auto"/>
            </w:tcBorders>
          </w:tcPr>
          <w:p w14:paraId="1A83EB4F" w14:textId="77777777" w:rsidR="00E75BAF" w:rsidRPr="005A40D9" w:rsidRDefault="00E75BAF" w:rsidP="001703F8">
            <w:pPr>
              <w:jc w:val="center"/>
              <w:rPr>
                <w:rFonts w:cs="Arial"/>
                <w:bCs/>
              </w:rPr>
            </w:pPr>
            <w:r w:rsidRPr="005A40D9">
              <w:rPr>
                <w:rFonts w:cs="Arial"/>
                <w:bCs/>
              </w:rPr>
              <w:t>VALOR UNITARIO</w:t>
            </w:r>
          </w:p>
        </w:tc>
        <w:tc>
          <w:tcPr>
            <w:tcW w:w="1476" w:type="dxa"/>
            <w:tcBorders>
              <w:top w:val="single" w:sz="4" w:space="0" w:color="auto"/>
              <w:left w:val="single" w:sz="4" w:space="0" w:color="auto"/>
              <w:bottom w:val="single" w:sz="4" w:space="0" w:color="auto"/>
            </w:tcBorders>
          </w:tcPr>
          <w:p w14:paraId="51E6E760" w14:textId="77777777" w:rsidR="00E75BAF" w:rsidRPr="005A40D9" w:rsidRDefault="00E75BAF" w:rsidP="001703F8">
            <w:pPr>
              <w:jc w:val="center"/>
              <w:rPr>
                <w:rFonts w:cs="Arial"/>
                <w:bCs/>
              </w:rPr>
            </w:pPr>
            <w:r w:rsidRPr="005A40D9">
              <w:rPr>
                <w:rFonts w:cs="Arial"/>
                <w:bCs/>
              </w:rPr>
              <w:t xml:space="preserve">VALOR TOTAL </w:t>
            </w:r>
          </w:p>
        </w:tc>
      </w:tr>
      <w:tr w:rsidR="00E75BAF" w:rsidRPr="005A40D9" w14:paraId="7FF0D693" w14:textId="77777777" w:rsidTr="001703F8">
        <w:trPr>
          <w:jc w:val="center"/>
        </w:trPr>
        <w:tc>
          <w:tcPr>
            <w:tcW w:w="735" w:type="dxa"/>
            <w:tcBorders>
              <w:top w:val="single" w:sz="4" w:space="0" w:color="auto"/>
              <w:bottom w:val="single" w:sz="4" w:space="0" w:color="auto"/>
              <w:right w:val="single" w:sz="4" w:space="0" w:color="auto"/>
            </w:tcBorders>
          </w:tcPr>
          <w:p w14:paraId="2140ECD5" w14:textId="77777777" w:rsidR="00E75BAF" w:rsidRPr="005A40D9" w:rsidRDefault="00E75BAF" w:rsidP="001703F8">
            <w:pPr>
              <w:jc w:val="both"/>
              <w:rPr>
                <w:rFonts w:cs="Arial"/>
              </w:rPr>
            </w:pPr>
          </w:p>
        </w:tc>
        <w:tc>
          <w:tcPr>
            <w:tcW w:w="1692" w:type="dxa"/>
            <w:tcBorders>
              <w:top w:val="single" w:sz="4" w:space="0" w:color="auto"/>
              <w:left w:val="single" w:sz="4" w:space="0" w:color="auto"/>
              <w:bottom w:val="single" w:sz="4" w:space="0" w:color="auto"/>
              <w:right w:val="single" w:sz="4" w:space="0" w:color="auto"/>
            </w:tcBorders>
          </w:tcPr>
          <w:p w14:paraId="52CA6C9D" w14:textId="77777777" w:rsidR="00E75BAF" w:rsidRPr="005A40D9" w:rsidRDefault="00E75BAF" w:rsidP="001703F8">
            <w:pPr>
              <w:jc w:val="both"/>
              <w:rPr>
                <w:rFonts w:cs="Arial"/>
              </w:rPr>
            </w:pPr>
          </w:p>
        </w:tc>
        <w:tc>
          <w:tcPr>
            <w:tcW w:w="1836" w:type="dxa"/>
            <w:tcBorders>
              <w:top w:val="single" w:sz="4" w:space="0" w:color="auto"/>
              <w:left w:val="single" w:sz="4" w:space="0" w:color="auto"/>
              <w:bottom w:val="single" w:sz="4" w:space="0" w:color="auto"/>
              <w:right w:val="single" w:sz="4" w:space="0" w:color="auto"/>
            </w:tcBorders>
          </w:tcPr>
          <w:p w14:paraId="3AB59695" w14:textId="77777777" w:rsidR="00E75BAF" w:rsidRPr="005A40D9" w:rsidRDefault="00E75BAF" w:rsidP="001703F8">
            <w:pPr>
              <w:jc w:val="both"/>
              <w:rPr>
                <w:rFonts w:cs="Arial"/>
              </w:rPr>
            </w:pPr>
          </w:p>
        </w:tc>
        <w:tc>
          <w:tcPr>
            <w:tcW w:w="2542" w:type="dxa"/>
            <w:tcBorders>
              <w:top w:val="single" w:sz="4" w:space="0" w:color="auto"/>
              <w:left w:val="single" w:sz="4" w:space="0" w:color="auto"/>
              <w:bottom w:val="single" w:sz="4" w:space="0" w:color="auto"/>
              <w:right w:val="single" w:sz="4" w:space="0" w:color="auto"/>
            </w:tcBorders>
          </w:tcPr>
          <w:p w14:paraId="635E99E9" w14:textId="77777777" w:rsidR="00E75BAF" w:rsidRPr="005A40D9" w:rsidRDefault="00E75BAF" w:rsidP="001703F8">
            <w:pPr>
              <w:jc w:val="both"/>
              <w:rPr>
                <w:rFonts w:cs="Arial"/>
                <w:lang w:val="pt-BR"/>
              </w:rPr>
            </w:pPr>
          </w:p>
        </w:tc>
        <w:tc>
          <w:tcPr>
            <w:tcW w:w="1668" w:type="dxa"/>
            <w:tcBorders>
              <w:top w:val="single" w:sz="4" w:space="0" w:color="auto"/>
              <w:left w:val="single" w:sz="4" w:space="0" w:color="auto"/>
              <w:bottom w:val="single" w:sz="4" w:space="0" w:color="auto"/>
              <w:right w:val="single" w:sz="4" w:space="0" w:color="auto"/>
            </w:tcBorders>
          </w:tcPr>
          <w:p w14:paraId="3F4359EF" w14:textId="77777777" w:rsidR="00E75BAF" w:rsidRPr="005A40D9" w:rsidRDefault="00E75BAF" w:rsidP="001703F8">
            <w:pPr>
              <w:jc w:val="both"/>
              <w:rPr>
                <w:rFonts w:cs="Arial"/>
                <w:lang w:val="pt-BR"/>
              </w:rPr>
            </w:pPr>
          </w:p>
        </w:tc>
        <w:tc>
          <w:tcPr>
            <w:tcW w:w="1476" w:type="dxa"/>
            <w:tcBorders>
              <w:top w:val="single" w:sz="4" w:space="0" w:color="auto"/>
              <w:left w:val="single" w:sz="4" w:space="0" w:color="auto"/>
              <w:bottom w:val="single" w:sz="4" w:space="0" w:color="auto"/>
            </w:tcBorders>
          </w:tcPr>
          <w:p w14:paraId="15DDFAF2" w14:textId="77777777" w:rsidR="00E75BAF" w:rsidRPr="005A40D9" w:rsidRDefault="00E75BAF" w:rsidP="001703F8">
            <w:pPr>
              <w:jc w:val="both"/>
              <w:rPr>
                <w:rFonts w:cs="Arial"/>
                <w:lang w:val="pt-BR"/>
              </w:rPr>
            </w:pPr>
          </w:p>
        </w:tc>
      </w:tr>
    </w:tbl>
    <w:p w14:paraId="5564BC3D" w14:textId="77777777" w:rsidR="00E75BAF" w:rsidRPr="005A40D9" w:rsidRDefault="00E75BAF" w:rsidP="00E75BAF">
      <w:pPr>
        <w:pStyle w:val="Corpodetexto"/>
        <w:spacing w:before="3"/>
        <w:jc w:val="both"/>
        <w:rPr>
          <w:rFonts w:cs="Arial"/>
          <w:sz w:val="24"/>
          <w:szCs w:val="24"/>
        </w:rPr>
      </w:pPr>
    </w:p>
    <w:p w14:paraId="14964D4D" w14:textId="77777777" w:rsidR="00E75BAF" w:rsidRPr="005A40D9" w:rsidRDefault="00E75BAF" w:rsidP="00E75BAF">
      <w:pPr>
        <w:pStyle w:val="Corpodetexto"/>
        <w:ind w:right="2"/>
        <w:jc w:val="both"/>
        <w:rPr>
          <w:rFonts w:cs="Arial"/>
          <w:sz w:val="24"/>
          <w:szCs w:val="24"/>
          <w:lang w:val="pt-BR"/>
        </w:rPr>
      </w:pPr>
      <w:r w:rsidRPr="005A40D9">
        <w:rPr>
          <w:rFonts w:cs="Arial"/>
          <w:sz w:val="24"/>
          <w:szCs w:val="24"/>
          <w:lang w:val="pt-BR"/>
        </w:rPr>
        <w:t>Declaramos por fim estarmos ciente de todas as condições do edital supracitado, bem como de todas as especificações contidas na minuta do futuro contrato a ser assinado e que as aceitamos de forma incondicional.</w:t>
      </w:r>
    </w:p>
    <w:p w14:paraId="65202DFB" w14:textId="77777777" w:rsidR="00E75BAF" w:rsidRPr="005A40D9" w:rsidRDefault="00E75BAF" w:rsidP="00E75BAF">
      <w:pPr>
        <w:pStyle w:val="Corpodetexto"/>
        <w:jc w:val="both"/>
        <w:rPr>
          <w:rFonts w:cs="Arial"/>
          <w:sz w:val="24"/>
          <w:szCs w:val="24"/>
          <w:lang w:val="pt-BR"/>
        </w:rPr>
      </w:pPr>
    </w:p>
    <w:p w14:paraId="1E90DA11" w14:textId="77777777" w:rsidR="00E75BAF" w:rsidRPr="005A40D9" w:rsidRDefault="00E75BAF" w:rsidP="00E75BAF">
      <w:pPr>
        <w:pStyle w:val="Corpodetexto"/>
        <w:ind w:right="776"/>
        <w:jc w:val="center"/>
        <w:rPr>
          <w:rFonts w:cs="Arial"/>
          <w:sz w:val="24"/>
          <w:szCs w:val="24"/>
          <w:lang w:val="pt-BR"/>
        </w:rPr>
      </w:pPr>
      <w:r w:rsidRPr="005A40D9">
        <w:rPr>
          <w:rFonts w:cs="Arial"/>
          <w:sz w:val="24"/>
          <w:szCs w:val="24"/>
          <w:lang w:val="pt-BR"/>
        </w:rPr>
        <w:t>Local/data</w:t>
      </w:r>
    </w:p>
    <w:p w14:paraId="360A7686" w14:textId="77777777" w:rsidR="00E75BAF" w:rsidRPr="005A40D9" w:rsidRDefault="00E75BAF" w:rsidP="00E75BAF">
      <w:pPr>
        <w:pStyle w:val="Corpodetexto"/>
        <w:jc w:val="both"/>
        <w:rPr>
          <w:rFonts w:cs="Arial"/>
          <w:sz w:val="24"/>
          <w:szCs w:val="24"/>
          <w:lang w:val="pt-BR"/>
        </w:rPr>
      </w:pPr>
    </w:p>
    <w:p w14:paraId="4A71BCEF" w14:textId="77777777" w:rsidR="00E75BAF" w:rsidRPr="005A40D9" w:rsidRDefault="00E75BAF" w:rsidP="00E75BAF">
      <w:pPr>
        <w:pStyle w:val="Corpodetexto"/>
        <w:jc w:val="both"/>
        <w:rPr>
          <w:rFonts w:cs="Arial"/>
          <w:sz w:val="24"/>
          <w:szCs w:val="24"/>
          <w:lang w:val="pt-BR"/>
        </w:rPr>
      </w:pPr>
    </w:p>
    <w:p w14:paraId="0869F6E4" w14:textId="737A3E24" w:rsidR="00E75BAF" w:rsidRPr="005A40D9" w:rsidRDefault="007B5418" w:rsidP="00E75BAF">
      <w:pPr>
        <w:pStyle w:val="Corpodetexto"/>
        <w:jc w:val="center"/>
        <w:rPr>
          <w:rFonts w:cs="Arial"/>
          <w:sz w:val="24"/>
          <w:szCs w:val="24"/>
          <w:lang w:val="pt-BR"/>
        </w:rPr>
      </w:pPr>
      <w:r>
        <w:rPr>
          <w:noProof/>
        </w:rPr>
        <mc:AlternateContent>
          <mc:Choice Requires="wpg">
            <w:drawing>
              <wp:anchor distT="0" distB="0" distL="0" distR="0" simplePos="0" relativeHeight="251670528" behindDoc="1" locked="0" layoutInCell="1" allowOverlap="1" wp14:anchorId="34A1D42B" wp14:editId="1929CBC0">
                <wp:simplePos x="0" y="0"/>
                <wp:positionH relativeFrom="page">
                  <wp:posOffset>1830705</wp:posOffset>
                </wp:positionH>
                <wp:positionV relativeFrom="paragraph">
                  <wp:posOffset>222250</wp:posOffset>
                </wp:positionV>
                <wp:extent cx="3900170" cy="10160"/>
                <wp:effectExtent l="11430" t="3810" r="12700" b="5080"/>
                <wp:wrapTopAndBottom/>
                <wp:docPr id="32633178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0170" cy="10160"/>
                          <a:chOff x="2883" y="350"/>
                          <a:chExt cx="6142" cy="16"/>
                        </a:xfrm>
                      </wpg:grpSpPr>
                      <wps:wsp>
                        <wps:cNvPr id="1694265335" name="Line 11"/>
                        <wps:cNvCnPr>
                          <a:cxnSpLocks noChangeShapeType="1"/>
                        </wps:cNvCnPr>
                        <wps:spPr bwMode="auto">
                          <a:xfrm>
                            <a:off x="2883" y="358"/>
                            <a:ext cx="5733"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998799207" name="Line 12"/>
                        <wps:cNvCnPr>
                          <a:cxnSpLocks noChangeShapeType="1"/>
                        </wps:cNvCnPr>
                        <wps:spPr bwMode="auto">
                          <a:xfrm>
                            <a:off x="8625" y="358"/>
                            <a:ext cx="399"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960782" id="Group 10" o:spid="_x0000_s1026" style="position:absolute;margin-left:144.15pt;margin-top:17.5pt;width:307.1pt;height:.8pt;z-index:-251645952;mso-wrap-distance-left:0;mso-wrap-distance-right:0;mso-position-horizontal-relative:page" coordorigin="2883,350" coordsize="61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">
                <v:line id="Line 11" o:spid="_x0000_s1027" style="position:absolute;visibility:visible;mso-wrap-style:square" from="2883,358" to="861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" strokeweight=".26669mm"/>
                <v:line id="Line 12" o:spid="_x0000_s1028" style="position:absolute;visibility:visible;mso-wrap-style:square" from="8625,358" to="9024,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" strokeweight=".26669mm"/>
                <w10:wrap type="topAndBottom" anchorx="page"/>
              </v:group>
            </w:pict>
          </mc:Fallback>
        </mc:AlternateContent>
      </w:r>
    </w:p>
    <w:p w14:paraId="6431490A" w14:textId="77777777" w:rsidR="00E75BAF" w:rsidRPr="005A40D9" w:rsidRDefault="00E75BAF" w:rsidP="00E75BAF">
      <w:pPr>
        <w:pStyle w:val="Corpodetexto"/>
        <w:spacing w:line="250" w:lineRule="exact"/>
        <w:ind w:left="1675" w:right="2035"/>
        <w:jc w:val="center"/>
        <w:rPr>
          <w:rFonts w:cs="Arial"/>
          <w:sz w:val="24"/>
          <w:szCs w:val="24"/>
          <w:lang w:val="pt-BR"/>
        </w:rPr>
      </w:pPr>
      <w:r w:rsidRPr="005A40D9">
        <w:rPr>
          <w:rFonts w:cs="Arial"/>
          <w:sz w:val="24"/>
          <w:szCs w:val="24"/>
          <w:lang w:val="pt-BR"/>
        </w:rPr>
        <w:t>Nome e Assinatura do representante legal da empresa</w:t>
      </w:r>
    </w:p>
    <w:p w14:paraId="51CBF806" w14:textId="77777777" w:rsidR="00E75BAF" w:rsidRPr="005A40D9" w:rsidRDefault="00E75BAF" w:rsidP="00E75BAF">
      <w:pPr>
        <w:pStyle w:val="Corpodetexto"/>
        <w:ind w:left="1679" w:right="2035"/>
        <w:jc w:val="center"/>
        <w:rPr>
          <w:rFonts w:cs="Arial"/>
          <w:sz w:val="24"/>
          <w:szCs w:val="24"/>
          <w:lang w:val="pt-BR"/>
        </w:rPr>
      </w:pPr>
      <w:r w:rsidRPr="005A40D9">
        <w:rPr>
          <w:rFonts w:cs="Arial"/>
          <w:sz w:val="24"/>
          <w:szCs w:val="24"/>
          <w:lang w:val="pt-BR"/>
        </w:rPr>
        <w:t>N° do CNPJ</w:t>
      </w:r>
    </w:p>
    <w:p w14:paraId="18F6CD88" w14:textId="77777777" w:rsidR="00545B44" w:rsidRPr="005A40D9" w:rsidRDefault="00545B44" w:rsidP="009F2C25">
      <w:pPr>
        <w:jc w:val="both"/>
        <w:rPr>
          <w:rFonts w:cs="Arial"/>
          <w:sz w:val="24"/>
          <w:szCs w:val="24"/>
          <w:lang w:val="pt-BR"/>
        </w:rPr>
        <w:sectPr w:rsidR="00545B44" w:rsidRPr="005A40D9" w:rsidSect="004D79B2">
          <w:headerReference w:type="default" r:id="rId16"/>
          <w:pgSz w:w="11910" w:h="16840"/>
          <w:pgMar w:top="2121" w:right="851" w:bottom="567" w:left="1418" w:header="289" w:footer="862" w:gutter="0"/>
          <w:cols w:space="720"/>
        </w:sectPr>
      </w:pPr>
    </w:p>
    <w:p w14:paraId="4F379B98" w14:textId="77777777" w:rsidR="00E41889" w:rsidRPr="005A40D9" w:rsidRDefault="00E41889" w:rsidP="00E41889">
      <w:pPr>
        <w:widowControl w:val="0"/>
        <w:autoSpaceDE w:val="0"/>
        <w:autoSpaceDN w:val="0"/>
        <w:adjustRightInd w:val="0"/>
        <w:spacing w:line="216" w:lineRule="auto"/>
        <w:ind w:rightChars="-256" w:right="-512"/>
        <w:jc w:val="center"/>
        <w:outlineLvl w:val="0"/>
        <w:rPr>
          <w:rFonts w:cs="Arial"/>
          <w:b/>
          <w:bCs/>
          <w:sz w:val="24"/>
          <w:szCs w:val="24"/>
        </w:rPr>
      </w:pPr>
      <w:r w:rsidRPr="005A40D9">
        <w:rPr>
          <w:rFonts w:cs="Arial"/>
          <w:b/>
          <w:bCs/>
          <w:sz w:val="24"/>
          <w:szCs w:val="24"/>
        </w:rPr>
        <w:lastRenderedPageBreak/>
        <w:t>ANEXO IV</w:t>
      </w:r>
    </w:p>
    <w:p w14:paraId="2358F11C" w14:textId="77777777" w:rsidR="00E41889" w:rsidRPr="005A40D9" w:rsidRDefault="00E41889" w:rsidP="00E41889">
      <w:pPr>
        <w:widowControl w:val="0"/>
        <w:autoSpaceDE w:val="0"/>
        <w:autoSpaceDN w:val="0"/>
        <w:adjustRightInd w:val="0"/>
        <w:spacing w:line="216" w:lineRule="auto"/>
        <w:ind w:rightChars="-256" w:right="-512"/>
        <w:jc w:val="center"/>
        <w:outlineLvl w:val="0"/>
        <w:rPr>
          <w:rFonts w:cs="Arial"/>
          <w:b/>
          <w:bCs/>
        </w:rPr>
      </w:pPr>
    </w:p>
    <w:p w14:paraId="26267F50" w14:textId="77777777" w:rsidR="00E41889" w:rsidRPr="005A40D9" w:rsidRDefault="00E41889" w:rsidP="00E41889">
      <w:pPr>
        <w:pStyle w:val="Ttulo2"/>
        <w:keepNext w:val="0"/>
        <w:widowControl w:val="0"/>
        <w:spacing w:line="216" w:lineRule="auto"/>
        <w:ind w:rightChars="-256" w:right="-512"/>
        <w:jc w:val="center"/>
        <w:rPr>
          <w:rFonts w:ascii="Arial" w:hAnsi="Arial" w:cs="Arial"/>
          <w:b/>
          <w:bCs/>
          <w:color w:val="auto"/>
          <w:sz w:val="24"/>
          <w:szCs w:val="24"/>
        </w:rPr>
      </w:pPr>
      <w:r w:rsidRPr="005A40D9">
        <w:rPr>
          <w:rFonts w:ascii="Arial" w:hAnsi="Arial" w:cs="Arial"/>
          <w:b/>
          <w:bCs/>
          <w:color w:val="auto"/>
          <w:sz w:val="24"/>
          <w:szCs w:val="24"/>
        </w:rPr>
        <w:t>DECLARAÇÃO DE CUMPRIMENTO DE REQUISITOS LEGAIS</w:t>
      </w:r>
    </w:p>
    <w:p w14:paraId="2DEEE61F" w14:textId="77777777" w:rsidR="007734A6" w:rsidRPr="005A40D9" w:rsidRDefault="007734A6" w:rsidP="007734A6">
      <w:pPr>
        <w:rPr>
          <w:rFonts w:cs="Arial"/>
        </w:rPr>
      </w:pPr>
    </w:p>
    <w:p w14:paraId="40FF06BB" w14:textId="77777777" w:rsidR="00E41889" w:rsidRPr="005A40D9" w:rsidRDefault="00E41889" w:rsidP="00E41889">
      <w:pPr>
        <w:spacing w:line="216" w:lineRule="auto"/>
        <w:ind w:rightChars="-256" w:right="-512"/>
        <w:rPr>
          <w:rFonts w:cs="Arial"/>
          <w:b/>
          <w:bCs/>
        </w:rPr>
      </w:pPr>
    </w:p>
    <w:p w14:paraId="12B21B1D" w14:textId="77777777" w:rsidR="007734A6" w:rsidRPr="005A40D9" w:rsidRDefault="007734A6" w:rsidP="007734A6">
      <w:pPr>
        <w:pStyle w:val="Corpodetexto"/>
        <w:jc w:val="both"/>
        <w:rPr>
          <w:rFonts w:cs="Arial"/>
          <w:sz w:val="24"/>
          <w:szCs w:val="24"/>
          <w:lang w:val="pt-BR"/>
        </w:rPr>
      </w:pPr>
      <w:r w:rsidRPr="005A40D9">
        <w:rPr>
          <w:rFonts w:cs="Arial"/>
          <w:sz w:val="24"/>
          <w:szCs w:val="24"/>
          <w:lang w:val="pt-BR"/>
        </w:rPr>
        <w:t>À</w:t>
      </w:r>
    </w:p>
    <w:p w14:paraId="55C6DF95" w14:textId="77777777" w:rsidR="007734A6" w:rsidRPr="005A40D9" w:rsidRDefault="007734A6" w:rsidP="007734A6">
      <w:pPr>
        <w:pStyle w:val="Corpodetexto"/>
        <w:tabs>
          <w:tab w:val="left" w:pos="7371"/>
        </w:tabs>
        <w:ind w:right="2270"/>
        <w:jc w:val="both"/>
        <w:rPr>
          <w:rFonts w:cs="Arial"/>
          <w:sz w:val="24"/>
          <w:szCs w:val="24"/>
          <w:lang w:val="pt-BR"/>
        </w:rPr>
      </w:pPr>
      <w:r w:rsidRPr="005A40D9">
        <w:rPr>
          <w:rFonts w:cs="Arial"/>
          <w:sz w:val="24"/>
          <w:szCs w:val="24"/>
          <w:lang w:val="pt-BR"/>
        </w:rPr>
        <w:t xml:space="preserve">Prefeitura Municipal de Santo Antônio do Leste Ref.: Credenciamento n° </w:t>
      </w:r>
      <w:r w:rsidR="00CE3E50" w:rsidRPr="005A40D9">
        <w:rPr>
          <w:rFonts w:cs="Arial"/>
          <w:sz w:val="24"/>
          <w:szCs w:val="24"/>
          <w:lang w:val="pt-BR"/>
        </w:rPr>
        <w:t>009/2024</w:t>
      </w:r>
      <w:r w:rsidRPr="005A40D9">
        <w:rPr>
          <w:rFonts w:cs="Arial"/>
          <w:sz w:val="24"/>
          <w:szCs w:val="24"/>
          <w:lang w:val="pt-BR"/>
        </w:rPr>
        <w:t>.</w:t>
      </w:r>
    </w:p>
    <w:p w14:paraId="497C2BDF" w14:textId="77777777" w:rsidR="007734A6" w:rsidRPr="005A40D9" w:rsidRDefault="007734A6" w:rsidP="007734A6">
      <w:pPr>
        <w:pStyle w:val="Corpodetexto"/>
        <w:jc w:val="both"/>
        <w:rPr>
          <w:rFonts w:cs="Arial"/>
          <w:sz w:val="24"/>
          <w:szCs w:val="24"/>
          <w:lang w:val="pt-BR"/>
        </w:rPr>
      </w:pPr>
    </w:p>
    <w:p w14:paraId="3BABF48F" w14:textId="77777777" w:rsidR="007734A6" w:rsidRPr="005A40D9" w:rsidRDefault="007734A6" w:rsidP="007734A6">
      <w:pPr>
        <w:pStyle w:val="Corpodetexto"/>
        <w:jc w:val="both"/>
        <w:rPr>
          <w:rFonts w:cs="Arial"/>
          <w:sz w:val="24"/>
          <w:szCs w:val="24"/>
          <w:lang w:val="pt-BR"/>
        </w:rPr>
      </w:pPr>
      <w:r w:rsidRPr="005A40D9">
        <w:rPr>
          <w:rFonts w:cs="Arial"/>
          <w:sz w:val="24"/>
          <w:szCs w:val="24"/>
          <w:lang w:val="pt-BR"/>
        </w:rPr>
        <w:t xml:space="preserve">(Nome da Empresa)  -----------------------------------,  CNPJ  Nº  ------------------------,  sediada na Rua --------------------------------------, n. -----------, bairro,-----------------Município_______________, por seu representante legal abaixo assinado, em cumprimento ao solicitado no Edital do Credenciamento n° </w:t>
      </w:r>
      <w:r w:rsidR="00CE3E50" w:rsidRPr="005A40D9">
        <w:rPr>
          <w:rFonts w:cs="Arial"/>
          <w:sz w:val="24"/>
          <w:szCs w:val="24"/>
          <w:lang w:val="pt-BR"/>
        </w:rPr>
        <w:t>009/2024</w:t>
      </w:r>
      <w:r w:rsidRPr="005A40D9">
        <w:rPr>
          <w:rFonts w:cs="Arial"/>
          <w:sz w:val="24"/>
          <w:szCs w:val="24"/>
          <w:lang w:val="pt-BR"/>
        </w:rPr>
        <w:t xml:space="preserve"> – Prefeitura de Santo Antônio do Leste/MT. DECLARA, sob as penas da lei, que:</w:t>
      </w:r>
    </w:p>
    <w:p w14:paraId="4ED1F707" w14:textId="77777777" w:rsidR="007734A6" w:rsidRPr="005A40D9" w:rsidRDefault="007734A6" w:rsidP="007734A6">
      <w:pPr>
        <w:pStyle w:val="PargrafodaLista"/>
        <w:widowControl w:val="0"/>
        <w:numPr>
          <w:ilvl w:val="0"/>
          <w:numId w:val="3"/>
        </w:numPr>
        <w:tabs>
          <w:tab w:val="left" w:pos="598"/>
        </w:tabs>
        <w:autoSpaceDE w:val="0"/>
        <w:autoSpaceDN w:val="0"/>
        <w:spacing w:before="120" w:after="0" w:line="240" w:lineRule="auto"/>
        <w:ind w:left="0" w:right="2" w:firstLine="0"/>
        <w:jc w:val="both"/>
        <w:rPr>
          <w:rFonts w:ascii="Arial" w:hAnsi="Arial" w:cs="Arial"/>
          <w:sz w:val="24"/>
          <w:szCs w:val="24"/>
        </w:rPr>
      </w:pPr>
      <w:r w:rsidRPr="005A40D9">
        <w:rPr>
          <w:rFonts w:ascii="Arial" w:hAnsi="Arial" w:cs="Arial"/>
          <w:sz w:val="24"/>
          <w:szCs w:val="24"/>
        </w:rPr>
        <w:t>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nº9.854/1999.</w:t>
      </w:r>
    </w:p>
    <w:p w14:paraId="67FEA2A7" w14:textId="77777777" w:rsidR="007734A6" w:rsidRPr="005A40D9" w:rsidRDefault="007734A6" w:rsidP="007734A6">
      <w:pPr>
        <w:pStyle w:val="PargrafodaLista"/>
        <w:widowControl w:val="0"/>
        <w:numPr>
          <w:ilvl w:val="0"/>
          <w:numId w:val="3"/>
        </w:numPr>
        <w:tabs>
          <w:tab w:val="left" w:pos="583"/>
        </w:tabs>
        <w:autoSpaceDE w:val="0"/>
        <w:autoSpaceDN w:val="0"/>
        <w:spacing w:before="120" w:after="0" w:line="240" w:lineRule="auto"/>
        <w:ind w:left="0" w:right="2" w:firstLine="0"/>
        <w:jc w:val="both"/>
        <w:rPr>
          <w:rFonts w:ascii="Arial" w:hAnsi="Arial" w:cs="Arial"/>
          <w:sz w:val="24"/>
          <w:szCs w:val="24"/>
        </w:rPr>
      </w:pPr>
      <w:r w:rsidRPr="005A40D9">
        <w:rPr>
          <w:rFonts w:ascii="Arial" w:hAnsi="Arial" w:cs="Arial"/>
          <w:sz w:val="24"/>
          <w:szCs w:val="24"/>
        </w:rPr>
        <w:t>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14:paraId="2EB2DC14" w14:textId="77777777" w:rsidR="007734A6" w:rsidRPr="005A40D9" w:rsidRDefault="007734A6" w:rsidP="007734A6">
      <w:pPr>
        <w:pStyle w:val="PargrafodaLista"/>
        <w:widowControl w:val="0"/>
        <w:numPr>
          <w:ilvl w:val="0"/>
          <w:numId w:val="3"/>
        </w:numPr>
        <w:tabs>
          <w:tab w:val="left" w:pos="586"/>
        </w:tabs>
        <w:autoSpaceDE w:val="0"/>
        <w:autoSpaceDN w:val="0"/>
        <w:spacing w:before="121" w:after="0" w:line="240" w:lineRule="auto"/>
        <w:ind w:left="0" w:right="2" w:firstLine="0"/>
        <w:jc w:val="both"/>
        <w:rPr>
          <w:rFonts w:ascii="Arial" w:hAnsi="Arial" w:cs="Arial"/>
          <w:sz w:val="24"/>
          <w:szCs w:val="24"/>
        </w:rPr>
      </w:pPr>
      <w:r w:rsidRPr="005A40D9">
        <w:rPr>
          <w:rFonts w:ascii="Arial" w:hAnsi="Arial" w:cs="Arial"/>
          <w:sz w:val="24"/>
          <w:szCs w:val="24"/>
        </w:rPr>
        <w:t xml:space="preserve">Não ser cônjuge, companheiro ou parente em linha reta, colateral ou por afinidade até o terceiro grau de servidor público ou agente político, inclusive da autoridade nomeante, </w:t>
      </w:r>
      <w:r w:rsidRPr="005A40D9">
        <w:rPr>
          <w:rFonts w:ascii="Arial" w:hAnsi="Arial" w:cs="Arial"/>
          <w:spacing w:val="4"/>
          <w:sz w:val="24"/>
          <w:szCs w:val="24"/>
        </w:rPr>
        <w:lastRenderedPageBreak/>
        <w:t>in</w:t>
      </w:r>
      <w:r w:rsidRPr="005A40D9">
        <w:rPr>
          <w:rFonts w:ascii="Arial" w:hAnsi="Arial" w:cs="Arial"/>
          <w:sz w:val="24"/>
          <w:szCs w:val="24"/>
        </w:rPr>
        <w:t xml:space="preserve">vestido em cargo de direção, chefia ou assessoramento, para o exercício de cargo em </w:t>
      </w:r>
      <w:r w:rsidRPr="005A40D9">
        <w:rPr>
          <w:rFonts w:ascii="Arial" w:hAnsi="Arial" w:cs="Arial"/>
          <w:spacing w:val="4"/>
          <w:sz w:val="24"/>
          <w:szCs w:val="24"/>
        </w:rPr>
        <w:t xml:space="preserve">co- </w:t>
      </w:r>
      <w:r w:rsidRPr="005A40D9">
        <w:rPr>
          <w:rFonts w:ascii="Arial" w:hAnsi="Arial" w:cs="Arial"/>
          <w:sz w:val="24"/>
          <w:szCs w:val="24"/>
        </w:rPr>
        <w:t>missão ou de confiança, que for detentor de poder de influência sobre o resultado do certame, considerado todo aquele que participa, direta ou indiretamente, das etapas do processo de licitação, nos termos da Resolução de Consulta nº 05/2016 do TCE-MT.</w:t>
      </w:r>
    </w:p>
    <w:p w14:paraId="1EB1A4F6" w14:textId="77777777" w:rsidR="007734A6" w:rsidRPr="005A40D9" w:rsidRDefault="007734A6" w:rsidP="007734A6">
      <w:pPr>
        <w:pStyle w:val="Corpodetexto"/>
        <w:jc w:val="both"/>
        <w:rPr>
          <w:rFonts w:cs="Arial"/>
          <w:sz w:val="24"/>
          <w:szCs w:val="24"/>
          <w:lang w:val="pt-BR"/>
        </w:rPr>
      </w:pPr>
    </w:p>
    <w:p w14:paraId="201245F7" w14:textId="77777777" w:rsidR="007734A6" w:rsidRPr="005A40D9" w:rsidRDefault="007734A6" w:rsidP="007734A6">
      <w:pPr>
        <w:pStyle w:val="Corpodetexto"/>
        <w:spacing w:before="217"/>
        <w:ind w:left="1679" w:right="2035"/>
        <w:jc w:val="center"/>
        <w:rPr>
          <w:rFonts w:cs="Arial"/>
          <w:sz w:val="24"/>
          <w:szCs w:val="24"/>
          <w:lang w:val="pt-BR"/>
        </w:rPr>
      </w:pPr>
      <w:r w:rsidRPr="005A40D9">
        <w:rPr>
          <w:rFonts w:cs="Arial"/>
          <w:sz w:val="24"/>
          <w:szCs w:val="24"/>
          <w:lang w:val="pt-BR"/>
        </w:rPr>
        <w:t>Local e data</w:t>
      </w:r>
    </w:p>
    <w:p w14:paraId="7812CAFA" w14:textId="086C5B1D" w:rsidR="007734A6" w:rsidRPr="005A40D9" w:rsidRDefault="007B5418" w:rsidP="007734A6">
      <w:pPr>
        <w:pStyle w:val="Corpodetexto"/>
        <w:spacing w:before="11"/>
        <w:jc w:val="center"/>
        <w:rPr>
          <w:rFonts w:cs="Arial"/>
          <w:sz w:val="24"/>
          <w:szCs w:val="24"/>
          <w:lang w:val="pt-BR"/>
        </w:rPr>
      </w:pPr>
      <w:r>
        <w:rPr>
          <w:noProof/>
        </w:rPr>
        <mc:AlternateContent>
          <mc:Choice Requires="wps">
            <w:drawing>
              <wp:anchor distT="0" distB="0" distL="0" distR="0" simplePos="0" relativeHeight="251672576" behindDoc="1" locked="0" layoutInCell="1" allowOverlap="1" wp14:anchorId="3F553E14" wp14:editId="4A03A20B">
                <wp:simplePos x="0" y="0"/>
                <wp:positionH relativeFrom="page">
                  <wp:posOffset>2106295</wp:posOffset>
                </wp:positionH>
                <wp:positionV relativeFrom="paragraph">
                  <wp:posOffset>109855</wp:posOffset>
                </wp:positionV>
                <wp:extent cx="3641090" cy="0"/>
                <wp:effectExtent l="10795" t="10160" r="5715" b="8890"/>
                <wp:wrapTopAndBottom/>
                <wp:docPr id="122423924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109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DCCAE" id="Line 15"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5.85pt,8.65pt" to="452.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" strokeweight=".26669mm">
                <w10:wrap type="topAndBottom" anchorx="page"/>
              </v:line>
            </w:pict>
          </mc:Fallback>
        </mc:AlternateContent>
      </w:r>
      <w:r w:rsidR="007734A6" w:rsidRPr="005A40D9">
        <w:rPr>
          <w:rFonts w:cs="Arial"/>
          <w:sz w:val="24"/>
          <w:szCs w:val="24"/>
          <w:lang w:val="pt-BR"/>
        </w:rPr>
        <w:t>Nome e Assinatura do representante legal da empresa</w:t>
      </w:r>
    </w:p>
    <w:p w14:paraId="0401C625" w14:textId="77777777" w:rsidR="007734A6" w:rsidRPr="005A40D9" w:rsidRDefault="007734A6" w:rsidP="007734A6">
      <w:pPr>
        <w:pStyle w:val="Corpodetexto"/>
        <w:ind w:left="2141" w:right="2035"/>
        <w:jc w:val="center"/>
        <w:rPr>
          <w:rFonts w:cs="Arial"/>
          <w:sz w:val="24"/>
          <w:szCs w:val="24"/>
          <w:lang w:val="pt-BR"/>
        </w:rPr>
      </w:pPr>
      <w:r w:rsidRPr="005A40D9">
        <w:rPr>
          <w:rFonts w:cs="Arial"/>
          <w:sz w:val="24"/>
          <w:szCs w:val="24"/>
          <w:lang w:val="pt-BR"/>
        </w:rPr>
        <w:t>N° do CNPJ</w:t>
      </w:r>
    </w:p>
    <w:p w14:paraId="531B2D84" w14:textId="77777777" w:rsidR="007734A6" w:rsidRPr="005A40D9" w:rsidRDefault="007734A6" w:rsidP="007734A6">
      <w:pPr>
        <w:pStyle w:val="Corpodetexto"/>
        <w:ind w:left="2142" w:right="2035"/>
        <w:jc w:val="center"/>
        <w:rPr>
          <w:rFonts w:cs="Arial"/>
          <w:sz w:val="24"/>
          <w:szCs w:val="24"/>
          <w:lang w:val="pt-BR"/>
        </w:rPr>
      </w:pPr>
      <w:r w:rsidRPr="005A40D9">
        <w:rPr>
          <w:rFonts w:cs="Arial"/>
          <w:sz w:val="24"/>
          <w:szCs w:val="24"/>
          <w:lang w:val="pt-BR"/>
        </w:rPr>
        <w:t>(Papel timbrado da empresa)</w:t>
      </w:r>
    </w:p>
    <w:p w14:paraId="54AE0402" w14:textId="77777777" w:rsidR="007734A6" w:rsidRPr="005A40D9" w:rsidRDefault="007734A6" w:rsidP="007734A6">
      <w:pPr>
        <w:pStyle w:val="Corpodetexto"/>
        <w:spacing w:before="230"/>
        <w:ind w:left="420"/>
        <w:jc w:val="both"/>
        <w:rPr>
          <w:rFonts w:cs="Arial"/>
          <w:sz w:val="24"/>
          <w:szCs w:val="24"/>
          <w:lang w:val="pt-BR"/>
        </w:rPr>
      </w:pPr>
    </w:p>
    <w:p w14:paraId="32DC9F83" w14:textId="77777777" w:rsidR="00E41889" w:rsidRPr="005A40D9" w:rsidRDefault="00E41889" w:rsidP="00C214CC">
      <w:pPr>
        <w:jc w:val="center"/>
        <w:rPr>
          <w:rFonts w:cs="Arial"/>
          <w:b/>
          <w:w w:val="103"/>
          <w:sz w:val="24"/>
          <w:szCs w:val="24"/>
          <w:u w:val="single"/>
          <w:lang w:val="pt-BR"/>
        </w:rPr>
      </w:pPr>
    </w:p>
    <w:p w14:paraId="54E035D0" w14:textId="77777777" w:rsidR="00E41889" w:rsidRPr="005A40D9" w:rsidRDefault="00E41889" w:rsidP="00C214CC">
      <w:pPr>
        <w:jc w:val="center"/>
        <w:rPr>
          <w:rFonts w:cs="Arial"/>
          <w:b/>
          <w:w w:val="103"/>
          <w:sz w:val="24"/>
          <w:szCs w:val="24"/>
          <w:u w:val="single"/>
          <w:lang w:val="pt-BR"/>
        </w:rPr>
      </w:pPr>
    </w:p>
    <w:p w14:paraId="387D4282" w14:textId="77777777" w:rsidR="008B0833" w:rsidRPr="005A40D9" w:rsidRDefault="008B0833" w:rsidP="00C214CC">
      <w:pPr>
        <w:jc w:val="center"/>
        <w:rPr>
          <w:rFonts w:cs="Arial"/>
          <w:b/>
          <w:w w:val="103"/>
          <w:sz w:val="24"/>
          <w:szCs w:val="24"/>
          <w:u w:val="single"/>
          <w:lang w:val="pt-BR"/>
        </w:rPr>
      </w:pPr>
    </w:p>
    <w:p w14:paraId="386D35D1" w14:textId="77777777" w:rsidR="008B0833" w:rsidRPr="005A40D9" w:rsidRDefault="008B0833" w:rsidP="00C214CC">
      <w:pPr>
        <w:jc w:val="center"/>
        <w:rPr>
          <w:rFonts w:cs="Arial"/>
          <w:b/>
          <w:w w:val="103"/>
          <w:sz w:val="24"/>
          <w:szCs w:val="24"/>
          <w:u w:val="single"/>
          <w:lang w:val="pt-BR"/>
        </w:rPr>
      </w:pPr>
    </w:p>
    <w:p w14:paraId="50B65C6E" w14:textId="77777777" w:rsidR="008B0833" w:rsidRPr="005A40D9" w:rsidRDefault="008B0833" w:rsidP="00C214CC">
      <w:pPr>
        <w:jc w:val="center"/>
        <w:rPr>
          <w:rFonts w:cs="Arial"/>
          <w:b/>
          <w:w w:val="103"/>
          <w:sz w:val="24"/>
          <w:szCs w:val="24"/>
          <w:u w:val="single"/>
          <w:lang w:val="pt-BR"/>
        </w:rPr>
      </w:pPr>
    </w:p>
    <w:p w14:paraId="7F04C911" w14:textId="77777777" w:rsidR="00E41889" w:rsidRPr="005A40D9" w:rsidRDefault="00E41889" w:rsidP="00C214CC">
      <w:pPr>
        <w:jc w:val="center"/>
        <w:rPr>
          <w:rFonts w:cs="Arial"/>
          <w:b/>
          <w:w w:val="103"/>
          <w:sz w:val="24"/>
          <w:szCs w:val="24"/>
          <w:u w:val="single"/>
          <w:lang w:val="pt-BR"/>
        </w:rPr>
      </w:pPr>
    </w:p>
    <w:p w14:paraId="75A27A99" w14:textId="77777777" w:rsidR="003964C3" w:rsidRPr="005A40D9" w:rsidRDefault="003964C3" w:rsidP="00C214CC">
      <w:pPr>
        <w:jc w:val="center"/>
        <w:rPr>
          <w:rFonts w:cs="Arial"/>
          <w:b/>
          <w:w w:val="103"/>
          <w:sz w:val="24"/>
          <w:szCs w:val="24"/>
          <w:u w:val="single"/>
          <w:lang w:val="pt-BR"/>
        </w:rPr>
      </w:pPr>
    </w:p>
    <w:p w14:paraId="75462F4C" w14:textId="77777777" w:rsidR="00E41889" w:rsidRPr="005A40D9" w:rsidRDefault="00E41889" w:rsidP="00C214CC">
      <w:pPr>
        <w:jc w:val="center"/>
        <w:rPr>
          <w:rFonts w:cs="Arial"/>
          <w:b/>
          <w:w w:val="103"/>
          <w:sz w:val="24"/>
          <w:szCs w:val="24"/>
          <w:u w:val="single"/>
          <w:lang w:val="pt-BR"/>
        </w:rPr>
      </w:pPr>
    </w:p>
    <w:p w14:paraId="20917038" w14:textId="77777777" w:rsidR="009B2D27" w:rsidRPr="005A40D9" w:rsidRDefault="009B2D27" w:rsidP="009B2D27">
      <w:pPr>
        <w:jc w:val="center"/>
        <w:rPr>
          <w:rFonts w:cs="Arial"/>
          <w:b/>
          <w:w w:val="103"/>
          <w:sz w:val="24"/>
          <w:szCs w:val="24"/>
          <w:u w:val="single"/>
          <w:lang w:val="pt-BR"/>
        </w:rPr>
      </w:pPr>
      <w:r w:rsidRPr="005A40D9">
        <w:rPr>
          <w:rFonts w:cs="Arial"/>
          <w:b/>
          <w:w w:val="103"/>
          <w:sz w:val="24"/>
          <w:szCs w:val="24"/>
          <w:u w:val="single"/>
          <w:lang w:val="pt-BR"/>
        </w:rPr>
        <w:t>ANEXO V</w:t>
      </w:r>
    </w:p>
    <w:p w14:paraId="068AE6B2" w14:textId="77777777" w:rsidR="009B2D27" w:rsidRPr="005A40D9" w:rsidRDefault="009B2D27" w:rsidP="009B2D27">
      <w:pPr>
        <w:jc w:val="center"/>
        <w:rPr>
          <w:rFonts w:cs="Arial"/>
          <w:b/>
          <w:w w:val="103"/>
          <w:sz w:val="24"/>
          <w:szCs w:val="24"/>
          <w:lang w:val="pt-BR"/>
        </w:rPr>
      </w:pPr>
    </w:p>
    <w:p w14:paraId="19C0DFAE" w14:textId="77777777" w:rsidR="009B2D27" w:rsidRPr="005A40D9" w:rsidRDefault="009B2D27" w:rsidP="009B2D27">
      <w:pPr>
        <w:jc w:val="center"/>
        <w:rPr>
          <w:rFonts w:cs="Arial"/>
          <w:b/>
          <w:w w:val="103"/>
          <w:sz w:val="24"/>
          <w:szCs w:val="24"/>
          <w:lang w:val="pt-BR"/>
        </w:rPr>
      </w:pPr>
    </w:p>
    <w:p w14:paraId="1751E5B6" w14:textId="77777777" w:rsidR="009B2D27" w:rsidRPr="005A40D9" w:rsidRDefault="009B2D27" w:rsidP="009B2D27">
      <w:pPr>
        <w:jc w:val="center"/>
        <w:rPr>
          <w:rFonts w:cs="Arial"/>
          <w:b/>
          <w:w w:val="103"/>
          <w:sz w:val="24"/>
          <w:szCs w:val="24"/>
          <w:lang w:val="pt-BR"/>
        </w:rPr>
      </w:pPr>
      <w:r w:rsidRPr="005A40D9">
        <w:rPr>
          <w:rFonts w:cs="Arial"/>
          <w:b/>
          <w:w w:val="103"/>
          <w:sz w:val="24"/>
          <w:szCs w:val="24"/>
          <w:lang w:val="pt-BR"/>
        </w:rPr>
        <w:t>MINUTA DE CONTRATO</w:t>
      </w:r>
    </w:p>
    <w:p w14:paraId="3BE6463E" w14:textId="77777777" w:rsidR="009B2D27" w:rsidRPr="005A40D9" w:rsidRDefault="009B2D27" w:rsidP="009B2D27">
      <w:pPr>
        <w:ind w:left="4111"/>
        <w:jc w:val="center"/>
        <w:rPr>
          <w:rFonts w:cs="Arial"/>
          <w:b/>
          <w:sz w:val="24"/>
          <w:szCs w:val="24"/>
          <w:lang w:val="pt-BR"/>
        </w:rPr>
      </w:pPr>
    </w:p>
    <w:p w14:paraId="0C218B2C" w14:textId="77777777" w:rsidR="009B2D27" w:rsidRPr="005A40D9" w:rsidRDefault="009B2D27" w:rsidP="009B2D27">
      <w:pPr>
        <w:ind w:left="4111"/>
        <w:jc w:val="center"/>
        <w:rPr>
          <w:rFonts w:cs="Arial"/>
          <w:b/>
          <w:sz w:val="24"/>
          <w:szCs w:val="24"/>
          <w:lang w:val="pt-BR"/>
        </w:rPr>
      </w:pPr>
    </w:p>
    <w:p w14:paraId="7DE4D7DE" w14:textId="77777777" w:rsidR="009B2D27" w:rsidRPr="005A40D9" w:rsidRDefault="009B2D27" w:rsidP="009B2D27">
      <w:pPr>
        <w:ind w:left="4111"/>
        <w:jc w:val="both"/>
        <w:rPr>
          <w:rFonts w:cs="Arial"/>
          <w:b/>
          <w:sz w:val="24"/>
          <w:szCs w:val="24"/>
          <w:lang w:val="pt-BR"/>
        </w:rPr>
      </w:pPr>
      <w:r w:rsidRPr="005A40D9">
        <w:rPr>
          <w:rFonts w:cs="Arial"/>
          <w:b/>
          <w:sz w:val="24"/>
          <w:szCs w:val="24"/>
          <w:lang w:val="pt-BR"/>
        </w:rPr>
        <w:t>TERMO DE CONTRATO N</w:t>
      </w:r>
      <w:r w:rsidRPr="005A40D9">
        <w:rPr>
          <w:rFonts w:cs="Arial"/>
          <w:b/>
          <w:sz w:val="24"/>
          <w:szCs w:val="24"/>
          <w:u w:val="single"/>
          <w:vertAlign w:val="superscript"/>
          <w:lang w:val="pt-BR"/>
        </w:rPr>
        <w:t>o</w:t>
      </w:r>
      <w:r w:rsidRPr="005A40D9">
        <w:rPr>
          <w:rFonts w:cs="Arial"/>
          <w:b/>
          <w:sz w:val="24"/>
          <w:szCs w:val="24"/>
          <w:lang w:val="pt-BR"/>
        </w:rPr>
        <w:t xml:space="preserve"> __/_ QUE CELEBRAM O MUNICÍPIO DE SANTO ANTONIO DO LESTE E___________, PARA OS FINS QUE SE ESPECIFICA.</w:t>
      </w:r>
    </w:p>
    <w:p w14:paraId="4F3A6B64" w14:textId="77777777" w:rsidR="009B2D27" w:rsidRPr="005A40D9" w:rsidRDefault="009B2D27" w:rsidP="009B2D27">
      <w:pPr>
        <w:jc w:val="center"/>
        <w:rPr>
          <w:rFonts w:cs="Arial"/>
          <w:b/>
          <w:sz w:val="24"/>
          <w:szCs w:val="24"/>
          <w:lang w:val="pt-BR"/>
        </w:rPr>
      </w:pPr>
    </w:p>
    <w:p w14:paraId="0F36AC07" w14:textId="77777777" w:rsidR="009B2D27" w:rsidRPr="005A40D9" w:rsidRDefault="009B2D27" w:rsidP="009B2D27">
      <w:pPr>
        <w:jc w:val="both"/>
        <w:rPr>
          <w:rFonts w:cs="Arial"/>
          <w:b/>
          <w:sz w:val="24"/>
          <w:szCs w:val="24"/>
          <w:lang w:val="pt-BR"/>
        </w:rPr>
      </w:pPr>
    </w:p>
    <w:p w14:paraId="3F725412" w14:textId="77777777" w:rsidR="009B2D27" w:rsidRPr="005A40D9" w:rsidRDefault="009B2D27" w:rsidP="009B2D27">
      <w:pPr>
        <w:jc w:val="both"/>
        <w:rPr>
          <w:rFonts w:cs="Arial"/>
          <w:b/>
          <w:sz w:val="24"/>
          <w:szCs w:val="24"/>
          <w:lang w:val="pt-BR"/>
        </w:rPr>
      </w:pPr>
    </w:p>
    <w:p w14:paraId="201013FA" w14:textId="77777777" w:rsidR="009B2D27" w:rsidRPr="005A40D9" w:rsidRDefault="009B2D27" w:rsidP="009B2D27">
      <w:pPr>
        <w:ind w:left="3402"/>
        <w:jc w:val="both"/>
        <w:rPr>
          <w:rFonts w:cs="Arial"/>
          <w:b/>
          <w:sz w:val="24"/>
          <w:szCs w:val="24"/>
          <w:lang w:val="pt-BR"/>
        </w:rPr>
      </w:pPr>
    </w:p>
    <w:p w14:paraId="23DB24B4" w14:textId="77777777" w:rsidR="009B2D27" w:rsidRPr="005A40D9" w:rsidRDefault="009B2D27" w:rsidP="009B2D27">
      <w:pPr>
        <w:jc w:val="both"/>
        <w:rPr>
          <w:rFonts w:cs="Arial"/>
          <w:b/>
          <w:sz w:val="24"/>
          <w:szCs w:val="24"/>
          <w:lang w:val="pt-BR"/>
        </w:rPr>
      </w:pPr>
    </w:p>
    <w:p w14:paraId="291BE0CA" w14:textId="77777777" w:rsidR="009B2D27" w:rsidRPr="005A40D9" w:rsidRDefault="009B2D27" w:rsidP="009B2D27">
      <w:pPr>
        <w:numPr>
          <w:ilvl w:val="0"/>
          <w:numId w:val="4"/>
        </w:numPr>
        <w:tabs>
          <w:tab w:val="left" w:pos="426"/>
        </w:tabs>
        <w:ind w:left="0" w:firstLine="0"/>
        <w:jc w:val="both"/>
        <w:rPr>
          <w:rFonts w:cs="Arial"/>
          <w:b/>
          <w:sz w:val="24"/>
          <w:szCs w:val="24"/>
          <w:lang w:val="pt-BR" w:eastAsia="ar-SA"/>
        </w:rPr>
      </w:pPr>
      <w:r w:rsidRPr="005A40D9">
        <w:rPr>
          <w:rFonts w:cs="Arial"/>
          <w:b/>
          <w:sz w:val="24"/>
          <w:szCs w:val="24"/>
          <w:lang w:val="pt-BR" w:eastAsia="ar-SA"/>
        </w:rPr>
        <w:t>DAS PARTES:</w:t>
      </w:r>
    </w:p>
    <w:p w14:paraId="2D8B5F3B" w14:textId="77777777" w:rsidR="009B2D27" w:rsidRPr="005A40D9" w:rsidRDefault="009B2D27" w:rsidP="009B2D27">
      <w:pPr>
        <w:ind w:left="780"/>
        <w:jc w:val="both"/>
        <w:rPr>
          <w:rFonts w:cs="Arial"/>
          <w:b/>
          <w:sz w:val="24"/>
          <w:szCs w:val="24"/>
          <w:lang w:val="pt-BR" w:eastAsia="ar-SA"/>
        </w:rPr>
      </w:pPr>
    </w:p>
    <w:p w14:paraId="56D1169A" w14:textId="77777777" w:rsidR="009B2D27" w:rsidRPr="005A40D9" w:rsidRDefault="009B2D27" w:rsidP="009B2D27">
      <w:pPr>
        <w:pStyle w:val="Corpodetexto2"/>
        <w:spacing w:after="0" w:line="276" w:lineRule="auto"/>
        <w:ind w:firstLine="737"/>
        <w:jc w:val="both"/>
        <w:rPr>
          <w:rFonts w:ascii="Arial" w:hAnsi="Arial" w:cs="Arial"/>
          <w:bCs/>
          <w:sz w:val="24"/>
          <w:szCs w:val="24"/>
          <w:lang w:val="pt-BR"/>
        </w:rPr>
      </w:pPr>
      <w:r w:rsidRPr="005A40D9">
        <w:rPr>
          <w:rFonts w:ascii="Arial" w:hAnsi="Arial" w:cs="Arial"/>
          <w:bCs/>
          <w:sz w:val="24"/>
          <w:szCs w:val="24"/>
        </w:rPr>
        <w:t xml:space="preserve">O </w:t>
      </w:r>
      <w:r w:rsidRPr="005A40D9">
        <w:rPr>
          <w:rFonts w:ascii="Arial" w:hAnsi="Arial" w:cs="Arial"/>
          <w:b/>
          <w:sz w:val="24"/>
          <w:szCs w:val="24"/>
        </w:rPr>
        <w:t>MUNICIPIO DE SANTO ANTÔNIO DO LESTE/MT</w:t>
      </w:r>
      <w:r w:rsidRPr="005A40D9">
        <w:rPr>
          <w:rFonts w:ascii="Arial" w:hAnsi="Arial" w:cs="Arial"/>
          <w:bCs/>
          <w:sz w:val="24"/>
          <w:szCs w:val="24"/>
        </w:rPr>
        <w:t xml:space="preserve">, Estado de Mato Grosso, Pessoa Jurídica de Direito Público Interno, com sede administrativa à </w:t>
      </w:r>
      <w:r w:rsidRPr="005A40D9">
        <w:rPr>
          <w:rFonts w:ascii="Arial" w:hAnsi="Arial" w:cs="Arial"/>
          <w:bCs/>
          <w:sz w:val="24"/>
          <w:szCs w:val="24"/>
          <w:lang w:val="pt-BR"/>
        </w:rPr>
        <w:t>Av. Goiás</w:t>
      </w:r>
      <w:r w:rsidRPr="005A40D9">
        <w:rPr>
          <w:rFonts w:ascii="Arial" w:hAnsi="Arial" w:cs="Arial"/>
          <w:bCs/>
          <w:sz w:val="24"/>
          <w:szCs w:val="24"/>
        </w:rPr>
        <w:t>, nº 367, Jardim Santa Inês CEP:</w:t>
      </w:r>
      <w:r w:rsidRPr="005A40D9">
        <w:rPr>
          <w:rFonts w:ascii="Arial" w:hAnsi="Arial" w:cs="Arial"/>
          <w:bCs/>
          <w:sz w:val="24"/>
          <w:szCs w:val="24"/>
          <w:lang w:val="pt-BR"/>
        </w:rPr>
        <w:t xml:space="preserve"> </w:t>
      </w:r>
      <w:r w:rsidRPr="005A40D9">
        <w:rPr>
          <w:rFonts w:ascii="Arial" w:hAnsi="Arial" w:cs="Arial"/>
          <w:bCs/>
          <w:sz w:val="24"/>
          <w:szCs w:val="24"/>
        </w:rPr>
        <w:t xml:space="preserve">78628-000, devidamente inscrito no Cadastro Nacional de Pessoa Jurídica do Ministério da Fazenda - CNPJ sob o nº. 04.217.362/0001-90, neste ato representado, na forma de sua Lei Orgânica, pelo seu Prefeito Sr. </w:t>
      </w:r>
      <w:r w:rsidRPr="005A40D9">
        <w:rPr>
          <w:rFonts w:ascii="Arial" w:hAnsi="Arial" w:cs="Arial"/>
          <w:b/>
          <w:sz w:val="24"/>
          <w:szCs w:val="24"/>
        </w:rPr>
        <w:t>JOSE ARIMATEIA VIEIRA ALVES</w:t>
      </w:r>
      <w:r w:rsidRPr="005A40D9">
        <w:rPr>
          <w:rFonts w:ascii="Arial" w:hAnsi="Arial" w:cs="Arial"/>
          <w:bCs/>
          <w:sz w:val="24"/>
          <w:szCs w:val="24"/>
        </w:rPr>
        <w:t>, brasileiro, casado, portador da Cédula de Identidade – Registro Geral Nº 14428342 SSP/MT e inscrito no Cadastro de Pessoa Física do Ministério da Fazenda sob o Nº 867.715.741-72, doravante denominado simplesmente de CONTRATANTE, e do outro lado a empresa</w:t>
      </w:r>
      <w:r w:rsidRPr="005A40D9">
        <w:rPr>
          <w:rFonts w:ascii="Arial" w:hAnsi="Arial" w:cs="Arial"/>
          <w:bCs/>
          <w:sz w:val="24"/>
          <w:szCs w:val="24"/>
          <w:lang w:val="pt-BR"/>
        </w:rPr>
        <w:t xml:space="preserve"> </w:t>
      </w:r>
      <w:r w:rsidRPr="005A40D9">
        <w:rPr>
          <w:rFonts w:ascii="Arial" w:hAnsi="Arial" w:cs="Arial"/>
          <w:bCs/>
          <w:sz w:val="24"/>
          <w:szCs w:val="24"/>
        </w:rPr>
        <w:t>XXXX,</w:t>
      </w:r>
      <w:r w:rsidRPr="005A40D9">
        <w:rPr>
          <w:rFonts w:ascii="Arial" w:hAnsi="Arial" w:cs="Arial"/>
          <w:bCs/>
          <w:sz w:val="24"/>
          <w:szCs w:val="24"/>
          <w:lang w:val="pt-BR"/>
        </w:rPr>
        <w:t xml:space="preserve"> </w:t>
      </w:r>
      <w:r w:rsidRPr="005A40D9">
        <w:rPr>
          <w:rFonts w:ascii="Arial" w:hAnsi="Arial" w:cs="Arial"/>
          <w:bCs/>
          <w:sz w:val="24"/>
          <w:szCs w:val="24"/>
        </w:rPr>
        <w:t>jurídica de direito privado, inscrita no CNPJ sob número</w:t>
      </w:r>
      <w:r w:rsidRPr="005A40D9">
        <w:rPr>
          <w:rFonts w:ascii="Arial" w:hAnsi="Arial" w:cs="Arial"/>
          <w:bCs/>
          <w:sz w:val="24"/>
          <w:szCs w:val="24"/>
          <w:lang w:val="pt-BR"/>
        </w:rPr>
        <w:t xml:space="preserve"> </w:t>
      </w:r>
      <w:r w:rsidRPr="005A40D9">
        <w:rPr>
          <w:rFonts w:ascii="Arial" w:hAnsi="Arial" w:cs="Arial"/>
          <w:bCs/>
          <w:sz w:val="24"/>
          <w:szCs w:val="24"/>
        </w:rPr>
        <w:t>CNPJ: XXXX</w:t>
      </w:r>
      <w:r w:rsidRPr="005A40D9">
        <w:rPr>
          <w:rFonts w:ascii="Arial" w:hAnsi="Arial" w:cs="Arial"/>
          <w:bCs/>
          <w:sz w:val="24"/>
          <w:szCs w:val="24"/>
          <w:lang w:val="pt-BR"/>
        </w:rPr>
        <w:t xml:space="preserve">, estabelecida na Avenida XXXX, XXXX, Cep: XXXX, XXXX – MT, </w:t>
      </w:r>
      <w:r w:rsidRPr="005A40D9">
        <w:rPr>
          <w:rFonts w:ascii="Arial" w:hAnsi="Arial" w:cs="Arial"/>
          <w:bCs/>
          <w:sz w:val="24"/>
          <w:szCs w:val="24"/>
        </w:rPr>
        <w:t xml:space="preserve">neste ato representado pelo seu proprietário(a) o Sr(a). </w:t>
      </w:r>
      <w:r w:rsidRPr="005A40D9">
        <w:rPr>
          <w:rFonts w:ascii="Arial" w:hAnsi="Arial" w:cs="Arial"/>
          <w:bCs/>
          <w:sz w:val="24"/>
          <w:szCs w:val="24"/>
          <w:lang w:val="pt-BR"/>
        </w:rPr>
        <w:t>xxxx</w:t>
      </w:r>
      <w:r w:rsidRPr="005A40D9">
        <w:rPr>
          <w:rFonts w:ascii="Arial" w:hAnsi="Arial" w:cs="Arial"/>
          <w:bCs/>
          <w:sz w:val="24"/>
          <w:szCs w:val="24"/>
        </w:rPr>
        <w:t>, brasileiro, casado, portador da RG sob o n. °</w:t>
      </w:r>
      <w:r w:rsidRPr="005A40D9">
        <w:rPr>
          <w:rFonts w:ascii="Arial" w:hAnsi="Arial" w:cs="Arial"/>
          <w:bCs/>
          <w:sz w:val="24"/>
          <w:szCs w:val="24"/>
          <w:lang w:val="pt-BR"/>
        </w:rPr>
        <w:t xml:space="preserve"> 059174012016-8 </w:t>
      </w:r>
      <w:r w:rsidRPr="005A40D9">
        <w:rPr>
          <w:rFonts w:ascii="Arial" w:hAnsi="Arial" w:cs="Arial"/>
          <w:bCs/>
          <w:sz w:val="24"/>
          <w:szCs w:val="24"/>
        </w:rPr>
        <w:t>SSP/</w:t>
      </w:r>
      <w:r w:rsidRPr="005A40D9">
        <w:rPr>
          <w:rFonts w:ascii="Arial" w:hAnsi="Arial" w:cs="Arial"/>
          <w:bCs/>
          <w:sz w:val="24"/>
          <w:szCs w:val="24"/>
          <w:lang w:val="pt-BR"/>
        </w:rPr>
        <w:t xml:space="preserve">MA </w:t>
      </w:r>
      <w:r w:rsidRPr="005A40D9">
        <w:rPr>
          <w:rFonts w:ascii="Arial" w:hAnsi="Arial" w:cs="Arial"/>
          <w:bCs/>
          <w:sz w:val="24"/>
          <w:szCs w:val="24"/>
        </w:rPr>
        <w:t>e inscrito no CPF sob o n. °</w:t>
      </w:r>
      <w:r w:rsidRPr="005A40D9">
        <w:rPr>
          <w:rFonts w:ascii="Arial" w:hAnsi="Arial" w:cs="Arial"/>
          <w:bCs/>
          <w:sz w:val="24"/>
          <w:szCs w:val="24"/>
          <w:lang w:val="pt-BR"/>
        </w:rPr>
        <w:t xml:space="preserve"> 866.896.812-20</w:t>
      </w:r>
      <w:r w:rsidRPr="005A40D9">
        <w:rPr>
          <w:rFonts w:ascii="Arial" w:hAnsi="Arial" w:cs="Arial"/>
          <w:bCs/>
          <w:sz w:val="24"/>
          <w:szCs w:val="24"/>
        </w:rPr>
        <w:t xml:space="preserve">, doravante denominado CONTRATADO, nos termos do processo licitatório realizado por </w:t>
      </w:r>
      <w:r w:rsidRPr="005A40D9">
        <w:rPr>
          <w:rFonts w:ascii="Arial" w:hAnsi="Arial" w:cs="Arial"/>
          <w:bCs/>
          <w:sz w:val="24"/>
          <w:szCs w:val="24"/>
        </w:rPr>
        <w:lastRenderedPageBreak/>
        <w:t xml:space="preserve">credenciamento nº </w:t>
      </w:r>
      <w:r w:rsidR="00CE3E50" w:rsidRPr="005A40D9">
        <w:rPr>
          <w:rFonts w:ascii="Arial" w:hAnsi="Arial" w:cs="Arial"/>
          <w:bCs/>
          <w:sz w:val="24"/>
          <w:szCs w:val="24"/>
          <w:lang w:val="pt-BR"/>
        </w:rPr>
        <w:t>009/2024</w:t>
      </w:r>
      <w:r w:rsidRPr="005A40D9">
        <w:rPr>
          <w:rFonts w:ascii="Arial" w:hAnsi="Arial" w:cs="Arial"/>
          <w:bCs/>
          <w:sz w:val="24"/>
          <w:szCs w:val="24"/>
        </w:rPr>
        <w:t>, contratam na melhor forma de direito conforme cláusulas abaixo:</w:t>
      </w:r>
    </w:p>
    <w:p w14:paraId="2E5CE651" w14:textId="77777777" w:rsidR="009B2D27" w:rsidRPr="005A40D9" w:rsidRDefault="009B2D27" w:rsidP="009B2D27">
      <w:pPr>
        <w:jc w:val="both"/>
        <w:rPr>
          <w:rFonts w:cs="Arial"/>
          <w:sz w:val="24"/>
          <w:szCs w:val="24"/>
          <w:lang w:val="pt-BR"/>
        </w:rPr>
      </w:pPr>
    </w:p>
    <w:p w14:paraId="3CFC7922" w14:textId="77777777" w:rsidR="009B2D27" w:rsidRPr="005A40D9" w:rsidRDefault="009B2D27" w:rsidP="009B2D27">
      <w:pPr>
        <w:widowControl w:val="0"/>
        <w:tabs>
          <w:tab w:val="center" w:pos="3261"/>
          <w:tab w:val="center" w:pos="7372"/>
        </w:tabs>
        <w:spacing w:after="120"/>
        <w:jc w:val="both"/>
        <w:rPr>
          <w:rFonts w:cs="Arial"/>
          <w:sz w:val="24"/>
          <w:szCs w:val="24"/>
          <w:lang w:val="pt-BR"/>
        </w:rPr>
      </w:pPr>
      <w:r w:rsidRPr="005A40D9">
        <w:rPr>
          <w:rFonts w:cs="Arial"/>
          <w:b/>
          <w:bCs/>
          <w:sz w:val="24"/>
          <w:szCs w:val="24"/>
          <w:lang w:val="pt-BR"/>
        </w:rPr>
        <w:t>I – DA AUTORIZAÇÃO E LICITAÇÃO:</w:t>
      </w:r>
      <w:r w:rsidRPr="005A40D9">
        <w:rPr>
          <w:rFonts w:cs="Arial"/>
          <w:sz w:val="24"/>
          <w:szCs w:val="24"/>
          <w:lang w:val="pt-BR"/>
        </w:rPr>
        <w:t xml:space="preserve"> O presente Contrato é celebrado em decorrência da autorização do Sr. Prefeito Municipal, constante do Processo Administrativo n° </w:t>
      </w:r>
      <w:r w:rsidR="00CE3E50" w:rsidRPr="005A40D9">
        <w:rPr>
          <w:rFonts w:cs="Arial"/>
          <w:b/>
          <w:bCs/>
          <w:sz w:val="24"/>
          <w:szCs w:val="24"/>
          <w:lang w:val="pt-BR"/>
        </w:rPr>
        <w:t>047</w:t>
      </w:r>
      <w:r w:rsidRPr="005A40D9">
        <w:rPr>
          <w:rFonts w:cs="Arial"/>
          <w:b/>
          <w:bCs/>
          <w:sz w:val="24"/>
          <w:szCs w:val="24"/>
          <w:lang w:val="pt-BR"/>
        </w:rPr>
        <w:t>/2024</w:t>
      </w:r>
      <w:r w:rsidRPr="005A40D9">
        <w:rPr>
          <w:rFonts w:cs="Arial"/>
          <w:sz w:val="24"/>
          <w:szCs w:val="24"/>
          <w:lang w:val="pt-BR"/>
        </w:rPr>
        <w:t xml:space="preserve">, gerado pelo Edital de credenciamento n° </w:t>
      </w:r>
      <w:r w:rsidR="00CE3E50" w:rsidRPr="005A40D9">
        <w:rPr>
          <w:rFonts w:cs="Arial"/>
          <w:b/>
          <w:sz w:val="24"/>
          <w:szCs w:val="24"/>
          <w:lang w:val="pt-BR"/>
        </w:rPr>
        <w:t>009/2024</w:t>
      </w:r>
      <w:r w:rsidRPr="005A40D9">
        <w:rPr>
          <w:rFonts w:cs="Arial"/>
          <w:sz w:val="24"/>
          <w:szCs w:val="24"/>
          <w:lang w:val="pt-BR"/>
        </w:rPr>
        <w:t>, que faz parte integrante e complementar deste Contrato, como se nele estivessem transcritos o Edital, seus Anexos a proposta comercial das empresas em anexo;</w:t>
      </w:r>
    </w:p>
    <w:p w14:paraId="3CBFE0AC" w14:textId="77777777" w:rsidR="009B2D27" w:rsidRPr="005A40D9" w:rsidRDefault="009B2D27" w:rsidP="009B2D27">
      <w:pPr>
        <w:widowControl w:val="0"/>
        <w:tabs>
          <w:tab w:val="center" w:pos="3261"/>
          <w:tab w:val="center" w:pos="7372"/>
        </w:tabs>
        <w:jc w:val="both"/>
        <w:rPr>
          <w:rFonts w:cs="Arial"/>
          <w:b/>
          <w:bCs/>
          <w:sz w:val="24"/>
          <w:szCs w:val="24"/>
          <w:lang w:val="pt-BR"/>
        </w:rPr>
      </w:pPr>
    </w:p>
    <w:p w14:paraId="281AFFBA" w14:textId="77777777" w:rsidR="009B2D27" w:rsidRPr="005A40D9" w:rsidRDefault="009B2D27" w:rsidP="009B2D27">
      <w:pPr>
        <w:widowControl w:val="0"/>
        <w:tabs>
          <w:tab w:val="center" w:pos="3261"/>
          <w:tab w:val="center" w:pos="7372"/>
        </w:tabs>
        <w:jc w:val="both"/>
        <w:rPr>
          <w:rFonts w:cs="Arial"/>
          <w:sz w:val="24"/>
          <w:szCs w:val="24"/>
          <w:lang w:val="pt-BR"/>
        </w:rPr>
      </w:pPr>
      <w:r w:rsidRPr="005A40D9">
        <w:rPr>
          <w:rFonts w:cs="Arial"/>
          <w:b/>
          <w:bCs/>
          <w:sz w:val="24"/>
          <w:szCs w:val="24"/>
          <w:lang w:val="pt-BR"/>
        </w:rPr>
        <w:t>II – FUNDAMENTO LEGAL:</w:t>
      </w:r>
      <w:r w:rsidRPr="005A40D9">
        <w:rPr>
          <w:rFonts w:cs="Arial"/>
          <w:sz w:val="24"/>
          <w:szCs w:val="24"/>
          <w:lang w:val="pt-BR"/>
        </w:rPr>
        <w:t xml:space="preserve"> O presente Contrato é regido pelas cláusulas e condições nele contidas, pela Lei Federal n° 14.133/21, </w:t>
      </w:r>
      <w:r w:rsidRPr="005A40D9">
        <w:rPr>
          <w:rFonts w:cs="Arial"/>
          <w:sz w:val="24"/>
          <w:szCs w:val="24"/>
        </w:rPr>
        <w:t>Decreto Executivo Municipal nº 0</w:t>
      </w:r>
      <w:r w:rsidR="00FD17AC" w:rsidRPr="005A40D9">
        <w:rPr>
          <w:rFonts w:cs="Arial"/>
          <w:sz w:val="24"/>
          <w:szCs w:val="24"/>
        </w:rPr>
        <w:t>16</w:t>
      </w:r>
      <w:r w:rsidRPr="005A40D9">
        <w:rPr>
          <w:rFonts w:cs="Arial"/>
          <w:sz w:val="24"/>
          <w:szCs w:val="24"/>
        </w:rPr>
        <w:t>/202</w:t>
      </w:r>
      <w:r w:rsidR="00FD17AC" w:rsidRPr="005A40D9">
        <w:rPr>
          <w:rFonts w:cs="Arial"/>
          <w:sz w:val="24"/>
          <w:szCs w:val="24"/>
        </w:rPr>
        <w:t>4</w:t>
      </w:r>
      <w:r w:rsidRPr="005A40D9">
        <w:rPr>
          <w:rFonts w:cs="Arial"/>
          <w:sz w:val="24"/>
          <w:szCs w:val="24"/>
          <w:lang w:val="pt-BR"/>
        </w:rPr>
        <w:t xml:space="preserve"> e suas alterações, e demais normas legais pertinentes.</w:t>
      </w:r>
    </w:p>
    <w:p w14:paraId="2ED142DC" w14:textId="77777777" w:rsidR="009B2D27" w:rsidRPr="005A40D9" w:rsidRDefault="009B2D27" w:rsidP="009B2D27">
      <w:pPr>
        <w:jc w:val="both"/>
        <w:rPr>
          <w:rFonts w:cs="Arial"/>
          <w:sz w:val="24"/>
          <w:szCs w:val="24"/>
          <w:lang w:val="pt-BR"/>
        </w:rPr>
      </w:pPr>
    </w:p>
    <w:p w14:paraId="2CFEC5EB" w14:textId="77777777" w:rsidR="00FD17AC" w:rsidRPr="005A40D9" w:rsidRDefault="00FD17AC" w:rsidP="009B2D27">
      <w:pPr>
        <w:jc w:val="both"/>
        <w:rPr>
          <w:rFonts w:cs="Arial"/>
          <w:sz w:val="24"/>
          <w:szCs w:val="24"/>
          <w:lang w:val="pt-BR"/>
        </w:rPr>
      </w:pPr>
    </w:p>
    <w:p w14:paraId="44FB9399" w14:textId="77777777" w:rsidR="00FD17AC" w:rsidRPr="005A40D9" w:rsidRDefault="00FD17AC" w:rsidP="009B2D27">
      <w:pPr>
        <w:jc w:val="both"/>
        <w:rPr>
          <w:rFonts w:cs="Arial"/>
          <w:sz w:val="24"/>
          <w:szCs w:val="24"/>
          <w:lang w:val="pt-BR"/>
        </w:rPr>
      </w:pPr>
    </w:p>
    <w:p w14:paraId="025A3C83" w14:textId="77777777" w:rsidR="009B2D27" w:rsidRPr="005A40D9" w:rsidRDefault="009B2D27" w:rsidP="009B2D27">
      <w:pPr>
        <w:pStyle w:val="Ttulo2"/>
        <w:jc w:val="both"/>
        <w:rPr>
          <w:rFonts w:ascii="Arial" w:hAnsi="Arial" w:cs="Arial"/>
          <w:b/>
          <w:color w:val="auto"/>
          <w:sz w:val="24"/>
          <w:szCs w:val="24"/>
          <w:lang w:val="pt-BR"/>
        </w:rPr>
      </w:pPr>
      <w:r w:rsidRPr="005A40D9">
        <w:rPr>
          <w:rFonts w:ascii="Arial" w:hAnsi="Arial" w:cs="Arial"/>
          <w:b/>
          <w:color w:val="auto"/>
          <w:sz w:val="24"/>
          <w:szCs w:val="24"/>
          <w:lang w:val="pt-BR"/>
        </w:rPr>
        <w:t>2- DO OBJETO</w:t>
      </w:r>
    </w:p>
    <w:p w14:paraId="5AD01E97" w14:textId="77777777" w:rsidR="009B2D27" w:rsidRPr="005A40D9" w:rsidRDefault="009B2D27" w:rsidP="009B2D27">
      <w:pPr>
        <w:jc w:val="both"/>
        <w:rPr>
          <w:rFonts w:cs="Arial"/>
          <w:bCs/>
          <w:sz w:val="24"/>
          <w:szCs w:val="24"/>
        </w:rPr>
      </w:pPr>
      <w:r w:rsidRPr="005A40D9">
        <w:rPr>
          <w:rFonts w:cs="Arial"/>
          <w:b/>
          <w:bCs/>
          <w:sz w:val="24"/>
          <w:szCs w:val="24"/>
          <w:lang w:val="pt-BR"/>
        </w:rPr>
        <w:t>2.1.</w:t>
      </w:r>
      <w:r w:rsidRPr="005A40D9">
        <w:rPr>
          <w:rFonts w:cs="Arial"/>
          <w:sz w:val="24"/>
          <w:szCs w:val="24"/>
          <w:lang w:val="pt-BR"/>
        </w:rPr>
        <w:t xml:space="preserve"> </w:t>
      </w:r>
      <w:r w:rsidR="003828DF" w:rsidRPr="005A40D9">
        <w:rPr>
          <w:rFonts w:cs="Arial"/>
          <w:sz w:val="24"/>
          <w:szCs w:val="24"/>
        </w:rPr>
        <w:t>Credenciamento de pessoas jurídicas para prestação de serviços continuados de locação de equipamentos de sonorização, serviços de divulgação de avisos e campanhas em carro de som e serviços de cerimonial para eventos oficiais promovidos por esta prefeitura municipal</w:t>
      </w:r>
      <w:r w:rsidRPr="005A40D9">
        <w:rPr>
          <w:rFonts w:cs="Arial"/>
          <w:sz w:val="24"/>
          <w:szCs w:val="24"/>
        </w:rPr>
        <w:t>.</w:t>
      </w:r>
    </w:p>
    <w:p w14:paraId="7D327F1D" w14:textId="77777777" w:rsidR="008C1237" w:rsidRPr="005A40D9" w:rsidRDefault="008C1237" w:rsidP="009B2D27">
      <w:pPr>
        <w:jc w:val="both"/>
        <w:rPr>
          <w:rFonts w:cs="Arial"/>
          <w:b/>
          <w:sz w:val="24"/>
          <w:szCs w:val="24"/>
          <w:lang w:val="pt-BR"/>
        </w:rPr>
      </w:pPr>
    </w:p>
    <w:p w14:paraId="154380D6" w14:textId="77777777" w:rsidR="009B2D27" w:rsidRPr="005A40D9" w:rsidRDefault="009B2D27" w:rsidP="009B2D27">
      <w:pPr>
        <w:jc w:val="both"/>
        <w:rPr>
          <w:rFonts w:cs="Arial"/>
          <w:b/>
          <w:sz w:val="24"/>
          <w:szCs w:val="24"/>
          <w:lang w:val="pt-BR"/>
        </w:rPr>
      </w:pPr>
      <w:r w:rsidRPr="005A40D9">
        <w:rPr>
          <w:rFonts w:cs="Arial"/>
          <w:b/>
          <w:sz w:val="24"/>
          <w:szCs w:val="24"/>
          <w:lang w:val="pt-BR"/>
        </w:rPr>
        <w:t>3- DOS PREÇOS E CONDIÇÕES DE PAGAMENTO</w:t>
      </w:r>
    </w:p>
    <w:p w14:paraId="59B24A9D" w14:textId="77777777" w:rsidR="009B2D27" w:rsidRPr="005A40D9" w:rsidRDefault="009B2D27" w:rsidP="009B2D27">
      <w:pPr>
        <w:jc w:val="both"/>
        <w:rPr>
          <w:rFonts w:cs="Arial"/>
          <w:b/>
          <w:sz w:val="24"/>
          <w:szCs w:val="24"/>
          <w:lang w:val="pt-BR"/>
        </w:rPr>
      </w:pPr>
    </w:p>
    <w:p w14:paraId="27E53DB5" w14:textId="77777777" w:rsidR="009B2D27" w:rsidRPr="005A40D9" w:rsidRDefault="009B2D27" w:rsidP="009B2D27">
      <w:pPr>
        <w:jc w:val="both"/>
        <w:rPr>
          <w:rFonts w:cs="Arial"/>
          <w:sz w:val="24"/>
          <w:szCs w:val="24"/>
          <w:lang w:val="pt-BR"/>
        </w:rPr>
      </w:pPr>
      <w:r w:rsidRPr="005A40D9">
        <w:rPr>
          <w:rFonts w:cs="Arial"/>
          <w:b/>
          <w:bCs/>
          <w:sz w:val="24"/>
          <w:szCs w:val="24"/>
          <w:lang w:val="pt-BR"/>
        </w:rPr>
        <w:t>3.1.</w:t>
      </w:r>
      <w:r w:rsidRPr="005A40D9">
        <w:rPr>
          <w:rFonts w:cs="Arial"/>
          <w:sz w:val="24"/>
          <w:szCs w:val="24"/>
          <w:lang w:val="pt-BR"/>
        </w:rPr>
        <w:t xml:space="preserve"> Pelos serviços especializados credenciados o </w:t>
      </w:r>
      <w:r w:rsidRPr="005A40D9">
        <w:rPr>
          <w:rFonts w:cs="Arial"/>
          <w:b/>
          <w:w w:val="104"/>
          <w:sz w:val="24"/>
          <w:szCs w:val="24"/>
          <w:lang w:val="pt-BR"/>
        </w:rPr>
        <w:t>ADERENTE/CONTRATADO</w:t>
      </w:r>
      <w:r w:rsidRPr="005A40D9">
        <w:rPr>
          <w:rFonts w:cs="Arial"/>
          <w:sz w:val="24"/>
          <w:szCs w:val="24"/>
          <w:lang w:val="pt-BR"/>
        </w:rPr>
        <w:t xml:space="preserve"> receberá os valores estabelecidos na proposta financeira da estimativa de preço, do Termo de </w:t>
      </w:r>
      <w:r w:rsidRPr="005A40D9">
        <w:rPr>
          <w:rFonts w:cs="Arial"/>
          <w:sz w:val="24"/>
          <w:szCs w:val="24"/>
          <w:lang w:val="pt-BR"/>
        </w:rPr>
        <w:lastRenderedPageBreak/>
        <w:t>Referência Anexo I, do Município de Santo Antônio do Leste-MT, conforme os serviços e os preços praticados na forma do quadro abaixo:</w:t>
      </w:r>
    </w:p>
    <w:p w14:paraId="207D05F9" w14:textId="77777777" w:rsidR="009B2D27" w:rsidRPr="005A40D9" w:rsidRDefault="009B2D27" w:rsidP="009B2D27">
      <w:pPr>
        <w:jc w:val="both"/>
        <w:rPr>
          <w:rFonts w:cs="Arial"/>
          <w:sz w:val="24"/>
          <w:szCs w:val="24"/>
          <w:lang w:val="pt-BR"/>
        </w:rPr>
      </w:pP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3544"/>
        <w:gridCol w:w="681"/>
        <w:gridCol w:w="851"/>
        <w:gridCol w:w="1559"/>
        <w:gridCol w:w="1984"/>
      </w:tblGrid>
      <w:tr w:rsidR="009B2D27" w:rsidRPr="005A40D9" w14:paraId="3CB35495" w14:textId="77777777" w:rsidTr="001703F8">
        <w:tc>
          <w:tcPr>
            <w:tcW w:w="991" w:type="dxa"/>
            <w:hideMark/>
          </w:tcPr>
          <w:p w14:paraId="775AE44A" w14:textId="77777777" w:rsidR="009B2D27" w:rsidRPr="005A40D9" w:rsidRDefault="009B2D27" w:rsidP="001703F8">
            <w:pPr>
              <w:jc w:val="center"/>
              <w:rPr>
                <w:rFonts w:cs="Arial"/>
                <w:b/>
                <w:sz w:val="16"/>
                <w:szCs w:val="16"/>
              </w:rPr>
            </w:pPr>
            <w:r w:rsidRPr="005A40D9">
              <w:rPr>
                <w:rFonts w:cs="Arial"/>
                <w:b/>
                <w:sz w:val="16"/>
                <w:szCs w:val="16"/>
              </w:rPr>
              <w:t>ITEM</w:t>
            </w:r>
          </w:p>
        </w:tc>
        <w:tc>
          <w:tcPr>
            <w:tcW w:w="3544" w:type="dxa"/>
            <w:hideMark/>
          </w:tcPr>
          <w:p w14:paraId="74F4EBFB" w14:textId="77777777" w:rsidR="009B2D27" w:rsidRPr="005A40D9" w:rsidRDefault="009B2D27" w:rsidP="001703F8">
            <w:pPr>
              <w:jc w:val="center"/>
              <w:rPr>
                <w:rFonts w:cs="Arial"/>
                <w:b/>
                <w:sz w:val="16"/>
                <w:szCs w:val="16"/>
              </w:rPr>
            </w:pPr>
            <w:r w:rsidRPr="005A40D9">
              <w:rPr>
                <w:rFonts w:cs="Arial"/>
                <w:b/>
                <w:sz w:val="16"/>
                <w:szCs w:val="16"/>
              </w:rPr>
              <w:t>DESCRIMINAÇÃO</w:t>
            </w:r>
          </w:p>
        </w:tc>
        <w:tc>
          <w:tcPr>
            <w:tcW w:w="681" w:type="dxa"/>
            <w:hideMark/>
          </w:tcPr>
          <w:p w14:paraId="730DFB2F" w14:textId="77777777" w:rsidR="009B2D27" w:rsidRPr="005A40D9" w:rsidRDefault="009B2D27" w:rsidP="001703F8">
            <w:pPr>
              <w:jc w:val="center"/>
              <w:rPr>
                <w:rFonts w:cs="Arial"/>
                <w:b/>
                <w:sz w:val="16"/>
                <w:szCs w:val="16"/>
              </w:rPr>
            </w:pPr>
            <w:r w:rsidRPr="005A40D9">
              <w:rPr>
                <w:rFonts w:cs="Arial"/>
                <w:b/>
                <w:sz w:val="16"/>
                <w:szCs w:val="16"/>
              </w:rPr>
              <w:t>UN</w:t>
            </w:r>
          </w:p>
        </w:tc>
        <w:tc>
          <w:tcPr>
            <w:tcW w:w="851" w:type="dxa"/>
            <w:hideMark/>
          </w:tcPr>
          <w:p w14:paraId="7A6A35C7" w14:textId="77777777" w:rsidR="009B2D27" w:rsidRPr="005A40D9" w:rsidRDefault="009B2D27" w:rsidP="001703F8">
            <w:pPr>
              <w:jc w:val="center"/>
              <w:rPr>
                <w:rFonts w:cs="Arial"/>
                <w:b/>
                <w:sz w:val="16"/>
                <w:szCs w:val="16"/>
              </w:rPr>
            </w:pPr>
            <w:r w:rsidRPr="005A40D9">
              <w:rPr>
                <w:rFonts w:cs="Arial"/>
                <w:b/>
                <w:sz w:val="16"/>
                <w:szCs w:val="16"/>
              </w:rPr>
              <w:t>QTD</w:t>
            </w:r>
          </w:p>
        </w:tc>
        <w:tc>
          <w:tcPr>
            <w:tcW w:w="1559" w:type="dxa"/>
            <w:hideMark/>
          </w:tcPr>
          <w:p w14:paraId="579E0F4C" w14:textId="77777777" w:rsidR="009B2D27" w:rsidRPr="005A40D9" w:rsidRDefault="009B2D27" w:rsidP="001703F8">
            <w:pPr>
              <w:jc w:val="center"/>
              <w:rPr>
                <w:rFonts w:cs="Arial"/>
                <w:b/>
                <w:sz w:val="16"/>
                <w:szCs w:val="16"/>
              </w:rPr>
            </w:pPr>
            <w:r w:rsidRPr="005A40D9">
              <w:rPr>
                <w:rFonts w:cs="Arial"/>
                <w:b/>
                <w:sz w:val="16"/>
                <w:szCs w:val="16"/>
              </w:rPr>
              <w:t>PREÇO UN.</w:t>
            </w:r>
          </w:p>
        </w:tc>
        <w:tc>
          <w:tcPr>
            <w:tcW w:w="1984" w:type="dxa"/>
            <w:hideMark/>
          </w:tcPr>
          <w:p w14:paraId="65BDC820" w14:textId="77777777" w:rsidR="009B2D27" w:rsidRPr="005A40D9" w:rsidRDefault="009B2D27" w:rsidP="001703F8">
            <w:pPr>
              <w:jc w:val="center"/>
              <w:rPr>
                <w:rFonts w:cs="Arial"/>
                <w:b/>
                <w:sz w:val="16"/>
                <w:szCs w:val="16"/>
              </w:rPr>
            </w:pPr>
            <w:r w:rsidRPr="005A40D9">
              <w:rPr>
                <w:rFonts w:cs="Arial"/>
                <w:b/>
                <w:sz w:val="16"/>
                <w:szCs w:val="16"/>
              </w:rPr>
              <w:t>PREÇO TOTAL</w:t>
            </w:r>
          </w:p>
        </w:tc>
      </w:tr>
      <w:tr w:rsidR="009B2D27" w:rsidRPr="005A40D9" w14:paraId="4EDE6CDD" w14:textId="77777777" w:rsidTr="003828DF">
        <w:tc>
          <w:tcPr>
            <w:tcW w:w="991" w:type="dxa"/>
            <w:hideMark/>
          </w:tcPr>
          <w:p w14:paraId="46C0B39E" w14:textId="77777777" w:rsidR="009B2D27" w:rsidRPr="005A40D9" w:rsidRDefault="009B2D27" w:rsidP="001703F8">
            <w:pPr>
              <w:jc w:val="center"/>
              <w:rPr>
                <w:rFonts w:cs="Arial"/>
                <w:b/>
                <w:sz w:val="16"/>
                <w:szCs w:val="16"/>
              </w:rPr>
            </w:pPr>
            <w:r w:rsidRPr="005A40D9">
              <w:rPr>
                <w:rFonts w:cs="Arial"/>
                <w:b/>
                <w:sz w:val="16"/>
                <w:szCs w:val="16"/>
              </w:rPr>
              <w:t>01</w:t>
            </w:r>
          </w:p>
        </w:tc>
        <w:tc>
          <w:tcPr>
            <w:tcW w:w="3544" w:type="dxa"/>
            <w:vAlign w:val="center"/>
          </w:tcPr>
          <w:p w14:paraId="69B785EB" w14:textId="77777777" w:rsidR="009B2D27" w:rsidRPr="005A40D9" w:rsidRDefault="009B2D27" w:rsidP="001703F8">
            <w:pPr>
              <w:jc w:val="both"/>
              <w:rPr>
                <w:rFonts w:cs="Arial"/>
                <w:bCs/>
                <w:sz w:val="16"/>
                <w:szCs w:val="16"/>
              </w:rPr>
            </w:pPr>
          </w:p>
        </w:tc>
        <w:tc>
          <w:tcPr>
            <w:tcW w:w="681" w:type="dxa"/>
          </w:tcPr>
          <w:p w14:paraId="40997A30" w14:textId="77777777" w:rsidR="009B2D27" w:rsidRPr="005A40D9" w:rsidRDefault="009B2D27" w:rsidP="001703F8">
            <w:pPr>
              <w:jc w:val="center"/>
              <w:rPr>
                <w:rFonts w:cs="Arial"/>
                <w:bCs/>
                <w:sz w:val="16"/>
                <w:szCs w:val="16"/>
              </w:rPr>
            </w:pPr>
          </w:p>
        </w:tc>
        <w:tc>
          <w:tcPr>
            <w:tcW w:w="851" w:type="dxa"/>
          </w:tcPr>
          <w:p w14:paraId="5AF159E7" w14:textId="77777777" w:rsidR="009B2D27" w:rsidRPr="005A40D9" w:rsidRDefault="009B2D27" w:rsidP="001703F8">
            <w:pPr>
              <w:jc w:val="center"/>
              <w:rPr>
                <w:rFonts w:cs="Arial"/>
                <w:bCs/>
                <w:sz w:val="16"/>
                <w:szCs w:val="16"/>
              </w:rPr>
            </w:pPr>
          </w:p>
        </w:tc>
        <w:tc>
          <w:tcPr>
            <w:tcW w:w="1559" w:type="dxa"/>
          </w:tcPr>
          <w:p w14:paraId="7812E448" w14:textId="77777777" w:rsidR="009B2D27" w:rsidRPr="005A40D9" w:rsidRDefault="009B2D27" w:rsidP="001703F8">
            <w:pPr>
              <w:jc w:val="center"/>
              <w:rPr>
                <w:rFonts w:cs="Arial"/>
                <w:bCs/>
                <w:sz w:val="16"/>
                <w:szCs w:val="16"/>
              </w:rPr>
            </w:pPr>
          </w:p>
        </w:tc>
        <w:tc>
          <w:tcPr>
            <w:tcW w:w="1984" w:type="dxa"/>
          </w:tcPr>
          <w:p w14:paraId="07CC978B" w14:textId="77777777" w:rsidR="009B2D27" w:rsidRPr="005A40D9" w:rsidRDefault="009B2D27" w:rsidP="001703F8">
            <w:pPr>
              <w:jc w:val="center"/>
              <w:rPr>
                <w:rFonts w:cs="Arial"/>
                <w:bCs/>
                <w:sz w:val="16"/>
                <w:szCs w:val="16"/>
              </w:rPr>
            </w:pPr>
          </w:p>
        </w:tc>
      </w:tr>
      <w:tr w:rsidR="009B2D27" w:rsidRPr="005A40D9" w14:paraId="42BF491D" w14:textId="77777777" w:rsidTr="003828DF">
        <w:tc>
          <w:tcPr>
            <w:tcW w:w="991" w:type="dxa"/>
            <w:hideMark/>
          </w:tcPr>
          <w:p w14:paraId="46032B0F" w14:textId="77777777" w:rsidR="009B2D27" w:rsidRPr="005A40D9" w:rsidRDefault="009B2D27" w:rsidP="001703F8">
            <w:pPr>
              <w:jc w:val="center"/>
              <w:rPr>
                <w:rFonts w:cs="Arial"/>
                <w:b/>
                <w:sz w:val="16"/>
                <w:szCs w:val="16"/>
              </w:rPr>
            </w:pPr>
            <w:r w:rsidRPr="005A40D9">
              <w:rPr>
                <w:rFonts w:cs="Arial"/>
                <w:b/>
                <w:sz w:val="16"/>
                <w:szCs w:val="16"/>
              </w:rPr>
              <w:t>02</w:t>
            </w:r>
          </w:p>
        </w:tc>
        <w:tc>
          <w:tcPr>
            <w:tcW w:w="3544" w:type="dxa"/>
            <w:vAlign w:val="center"/>
          </w:tcPr>
          <w:p w14:paraId="0297B0F3" w14:textId="77777777" w:rsidR="009B2D27" w:rsidRPr="005A40D9" w:rsidRDefault="009B2D27" w:rsidP="001703F8">
            <w:pPr>
              <w:jc w:val="both"/>
              <w:rPr>
                <w:rFonts w:cs="Arial"/>
                <w:bCs/>
                <w:sz w:val="16"/>
                <w:szCs w:val="16"/>
              </w:rPr>
            </w:pPr>
          </w:p>
        </w:tc>
        <w:tc>
          <w:tcPr>
            <w:tcW w:w="681" w:type="dxa"/>
          </w:tcPr>
          <w:p w14:paraId="106C0D3B" w14:textId="77777777" w:rsidR="009B2D27" w:rsidRPr="005A40D9" w:rsidRDefault="009B2D27" w:rsidP="001703F8">
            <w:pPr>
              <w:jc w:val="center"/>
              <w:rPr>
                <w:rFonts w:cs="Arial"/>
                <w:bCs/>
                <w:sz w:val="16"/>
                <w:szCs w:val="16"/>
              </w:rPr>
            </w:pPr>
          </w:p>
        </w:tc>
        <w:tc>
          <w:tcPr>
            <w:tcW w:w="851" w:type="dxa"/>
          </w:tcPr>
          <w:p w14:paraId="1C4457B2" w14:textId="77777777" w:rsidR="009B2D27" w:rsidRPr="005A40D9" w:rsidRDefault="009B2D27" w:rsidP="001703F8">
            <w:pPr>
              <w:jc w:val="center"/>
              <w:rPr>
                <w:rFonts w:cs="Arial"/>
                <w:bCs/>
                <w:sz w:val="16"/>
                <w:szCs w:val="16"/>
              </w:rPr>
            </w:pPr>
          </w:p>
        </w:tc>
        <w:tc>
          <w:tcPr>
            <w:tcW w:w="1559" w:type="dxa"/>
          </w:tcPr>
          <w:p w14:paraId="04E5082E" w14:textId="77777777" w:rsidR="009B2D27" w:rsidRPr="005A40D9" w:rsidRDefault="009B2D27" w:rsidP="001703F8">
            <w:pPr>
              <w:jc w:val="center"/>
              <w:rPr>
                <w:rFonts w:cs="Arial"/>
                <w:bCs/>
                <w:sz w:val="16"/>
                <w:szCs w:val="16"/>
              </w:rPr>
            </w:pPr>
          </w:p>
        </w:tc>
        <w:tc>
          <w:tcPr>
            <w:tcW w:w="1984" w:type="dxa"/>
          </w:tcPr>
          <w:p w14:paraId="61778F3F" w14:textId="77777777" w:rsidR="009B2D27" w:rsidRPr="005A40D9" w:rsidRDefault="009B2D27" w:rsidP="001703F8">
            <w:pPr>
              <w:jc w:val="center"/>
              <w:rPr>
                <w:rFonts w:cs="Arial"/>
                <w:bCs/>
                <w:sz w:val="16"/>
                <w:szCs w:val="16"/>
              </w:rPr>
            </w:pPr>
          </w:p>
        </w:tc>
      </w:tr>
      <w:tr w:rsidR="009B2D27" w:rsidRPr="005A40D9" w14:paraId="0FFB4FFB" w14:textId="77777777" w:rsidTr="003828DF">
        <w:tc>
          <w:tcPr>
            <w:tcW w:w="991" w:type="dxa"/>
            <w:hideMark/>
          </w:tcPr>
          <w:p w14:paraId="3F64C696" w14:textId="77777777" w:rsidR="009B2D27" w:rsidRPr="005A40D9" w:rsidRDefault="009B2D27" w:rsidP="001703F8">
            <w:pPr>
              <w:jc w:val="center"/>
              <w:rPr>
                <w:rFonts w:cs="Arial"/>
                <w:b/>
                <w:sz w:val="16"/>
                <w:szCs w:val="16"/>
              </w:rPr>
            </w:pPr>
            <w:r w:rsidRPr="005A40D9">
              <w:rPr>
                <w:rFonts w:cs="Arial"/>
                <w:b/>
                <w:sz w:val="16"/>
                <w:szCs w:val="16"/>
              </w:rPr>
              <w:t>03</w:t>
            </w:r>
          </w:p>
        </w:tc>
        <w:tc>
          <w:tcPr>
            <w:tcW w:w="3544" w:type="dxa"/>
            <w:vAlign w:val="center"/>
          </w:tcPr>
          <w:p w14:paraId="1823354C" w14:textId="77777777" w:rsidR="009B2D27" w:rsidRPr="005A40D9" w:rsidRDefault="009B2D27" w:rsidP="001703F8">
            <w:pPr>
              <w:jc w:val="both"/>
              <w:rPr>
                <w:rFonts w:cs="Arial"/>
                <w:bCs/>
                <w:sz w:val="16"/>
                <w:szCs w:val="16"/>
              </w:rPr>
            </w:pPr>
          </w:p>
        </w:tc>
        <w:tc>
          <w:tcPr>
            <w:tcW w:w="681" w:type="dxa"/>
          </w:tcPr>
          <w:p w14:paraId="19C05F0E" w14:textId="77777777" w:rsidR="009B2D27" w:rsidRPr="005A40D9" w:rsidRDefault="009B2D27" w:rsidP="001703F8">
            <w:pPr>
              <w:jc w:val="center"/>
              <w:rPr>
                <w:rFonts w:cs="Arial"/>
                <w:bCs/>
                <w:sz w:val="16"/>
                <w:szCs w:val="16"/>
              </w:rPr>
            </w:pPr>
          </w:p>
        </w:tc>
        <w:tc>
          <w:tcPr>
            <w:tcW w:w="851" w:type="dxa"/>
          </w:tcPr>
          <w:p w14:paraId="040B69A4" w14:textId="77777777" w:rsidR="009B2D27" w:rsidRPr="005A40D9" w:rsidRDefault="009B2D27" w:rsidP="001703F8">
            <w:pPr>
              <w:jc w:val="center"/>
              <w:rPr>
                <w:rFonts w:cs="Arial"/>
                <w:bCs/>
                <w:sz w:val="16"/>
                <w:szCs w:val="16"/>
              </w:rPr>
            </w:pPr>
          </w:p>
        </w:tc>
        <w:tc>
          <w:tcPr>
            <w:tcW w:w="1559" w:type="dxa"/>
          </w:tcPr>
          <w:p w14:paraId="44E06BFB" w14:textId="77777777" w:rsidR="009B2D27" w:rsidRPr="005A40D9" w:rsidRDefault="009B2D27" w:rsidP="001703F8">
            <w:pPr>
              <w:jc w:val="center"/>
              <w:rPr>
                <w:rFonts w:cs="Arial"/>
                <w:bCs/>
                <w:sz w:val="16"/>
                <w:szCs w:val="16"/>
              </w:rPr>
            </w:pPr>
          </w:p>
        </w:tc>
        <w:tc>
          <w:tcPr>
            <w:tcW w:w="1984" w:type="dxa"/>
          </w:tcPr>
          <w:p w14:paraId="709B46E2" w14:textId="77777777" w:rsidR="009B2D27" w:rsidRPr="005A40D9" w:rsidRDefault="009B2D27" w:rsidP="001703F8">
            <w:pPr>
              <w:jc w:val="center"/>
              <w:rPr>
                <w:rFonts w:cs="Arial"/>
                <w:bCs/>
                <w:sz w:val="16"/>
                <w:szCs w:val="16"/>
              </w:rPr>
            </w:pPr>
          </w:p>
        </w:tc>
      </w:tr>
    </w:tbl>
    <w:p w14:paraId="3737F7AC" w14:textId="77777777" w:rsidR="009B2D27" w:rsidRPr="005A40D9" w:rsidRDefault="009B2D27" w:rsidP="009B2D27">
      <w:pPr>
        <w:jc w:val="both"/>
        <w:rPr>
          <w:rFonts w:cs="Arial"/>
          <w:b/>
          <w:bCs/>
          <w:sz w:val="24"/>
          <w:szCs w:val="24"/>
          <w:lang w:val="pt-BR"/>
        </w:rPr>
      </w:pPr>
    </w:p>
    <w:p w14:paraId="792550C1" w14:textId="77777777" w:rsidR="009B2D27" w:rsidRPr="005A40D9" w:rsidRDefault="009B2D27" w:rsidP="009B2D27">
      <w:pPr>
        <w:jc w:val="both"/>
        <w:rPr>
          <w:rFonts w:cs="Arial"/>
          <w:b/>
          <w:bCs/>
          <w:sz w:val="24"/>
          <w:szCs w:val="24"/>
          <w:lang w:val="pt-BR"/>
        </w:rPr>
      </w:pPr>
    </w:p>
    <w:p w14:paraId="27980310" w14:textId="77777777" w:rsidR="009B2D27" w:rsidRPr="005A40D9" w:rsidRDefault="009B2D27" w:rsidP="009B2D27">
      <w:pPr>
        <w:spacing w:line="276" w:lineRule="auto"/>
        <w:jc w:val="both"/>
        <w:rPr>
          <w:rFonts w:cs="Arial"/>
          <w:b/>
          <w:bCs/>
          <w:sz w:val="24"/>
          <w:szCs w:val="24"/>
          <w:lang w:val="pt-BR"/>
        </w:rPr>
      </w:pPr>
      <w:r w:rsidRPr="005A40D9">
        <w:rPr>
          <w:rFonts w:cs="Arial"/>
          <w:b/>
          <w:bCs/>
          <w:sz w:val="24"/>
          <w:szCs w:val="24"/>
          <w:lang w:val="pt-BR"/>
        </w:rPr>
        <w:t>3.2. O valor total da contratação será de _________________________</w:t>
      </w:r>
      <w:r w:rsidRPr="005A40D9">
        <w:rPr>
          <w:rFonts w:cs="Arial"/>
          <w:sz w:val="24"/>
          <w:szCs w:val="24"/>
          <w:lang w:val="pt-BR"/>
        </w:rPr>
        <w:t>, não ficando a Contratante obrigada a executar todo o quantitativo previsto neste termo.</w:t>
      </w:r>
    </w:p>
    <w:p w14:paraId="0DBA3589" w14:textId="77777777" w:rsidR="009B2D27" w:rsidRPr="005A40D9" w:rsidRDefault="009B2D27" w:rsidP="009B2D27">
      <w:pPr>
        <w:pStyle w:val="paragraph"/>
        <w:tabs>
          <w:tab w:val="left" w:pos="1134"/>
        </w:tabs>
        <w:spacing w:before="120" w:beforeAutospacing="0" w:after="120" w:afterAutospacing="0"/>
        <w:jc w:val="both"/>
        <w:textAlignment w:val="baseline"/>
        <w:rPr>
          <w:rFonts w:ascii="Arial" w:hAnsi="Arial" w:cs="Arial"/>
        </w:rPr>
      </w:pPr>
      <w:r w:rsidRPr="005A40D9">
        <w:rPr>
          <w:rFonts w:ascii="Arial" w:hAnsi="Arial" w:cs="Arial"/>
          <w:b/>
          <w:bCs/>
        </w:rPr>
        <w:t xml:space="preserve">3.3. </w:t>
      </w:r>
      <w:r w:rsidRPr="005A40D9">
        <w:rPr>
          <w:rFonts w:ascii="Arial" w:hAnsi="Arial" w:cs="Arial"/>
        </w:rPr>
        <w:t>A contratada deverá entregar a Nota Fiscal, e as certidões de regularidade fiscal, social e trabalhista exigidas na habilitação do credenciamento,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 </w:t>
      </w:r>
    </w:p>
    <w:p w14:paraId="3BA48F81" w14:textId="77777777" w:rsidR="009B2D27" w:rsidRPr="005A40D9" w:rsidRDefault="009B2D27" w:rsidP="009B2D27">
      <w:pPr>
        <w:pStyle w:val="paragraph"/>
        <w:numPr>
          <w:ilvl w:val="1"/>
          <w:numId w:val="19"/>
        </w:numPr>
        <w:tabs>
          <w:tab w:val="left" w:pos="426"/>
        </w:tabs>
        <w:spacing w:before="120" w:beforeAutospacing="0" w:after="120" w:afterAutospacing="0"/>
        <w:ind w:left="0" w:firstLine="0"/>
        <w:jc w:val="both"/>
        <w:textAlignment w:val="baseline"/>
        <w:rPr>
          <w:rFonts w:ascii="Arial" w:hAnsi="Arial" w:cs="Arial"/>
        </w:rPr>
      </w:pPr>
      <w:r w:rsidRPr="005A40D9">
        <w:rPr>
          <w:rFonts w:ascii="Arial" w:hAnsi="Arial" w:cs="Arial"/>
        </w:rPr>
        <w:t>CNPJ constante da nota fiscal/fatura deverá ser o mesmo indicado na proposta e nota de empenho. </w:t>
      </w:r>
    </w:p>
    <w:p w14:paraId="33220D53" w14:textId="77777777" w:rsidR="009B2D27" w:rsidRPr="005A40D9" w:rsidRDefault="009B2D27" w:rsidP="009B2D27">
      <w:pPr>
        <w:pStyle w:val="paragraph"/>
        <w:numPr>
          <w:ilvl w:val="1"/>
          <w:numId w:val="19"/>
        </w:numPr>
        <w:tabs>
          <w:tab w:val="left" w:pos="426"/>
        </w:tabs>
        <w:spacing w:before="120" w:beforeAutospacing="0" w:after="120" w:afterAutospacing="0"/>
        <w:ind w:left="0" w:firstLine="0"/>
        <w:jc w:val="both"/>
        <w:textAlignment w:val="baseline"/>
        <w:rPr>
          <w:rFonts w:ascii="Arial" w:hAnsi="Arial" w:cs="Arial"/>
        </w:rPr>
      </w:pPr>
      <w:r w:rsidRPr="005A40D9">
        <w:rPr>
          <w:rFonts w:ascii="Arial" w:hAnsi="Arial" w:cs="Arial"/>
        </w:rPr>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14:paraId="3C65EB3D" w14:textId="77777777" w:rsidR="009B2D27" w:rsidRPr="005A40D9" w:rsidRDefault="009B2D27" w:rsidP="009B2D27">
      <w:pPr>
        <w:pStyle w:val="paragraph"/>
        <w:numPr>
          <w:ilvl w:val="1"/>
          <w:numId w:val="19"/>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 xml:space="preserve">O pagamento do objeto da presente licitação, sujeito à retenção na fonte de tributos e contribuições sociais de acordo com os normativos legais, será efetuado em até 30 dias, a </w:t>
      </w:r>
      <w:r w:rsidRPr="005A40D9">
        <w:rPr>
          <w:rFonts w:ascii="Arial" w:hAnsi="Arial" w:cs="Arial"/>
        </w:rPr>
        <w:lastRenderedPageBreak/>
        <w:t>partir do recebimento definitivo do objeto contratado, com a emissão de ordem bancária para o crédito em conta corrente da contratada, observada a ordem cronológica estabelecida no art. 141 da Lei Federal nº 14.133, de 2021. </w:t>
      </w:r>
    </w:p>
    <w:p w14:paraId="2CFE64F1" w14:textId="77777777" w:rsidR="009B2D27" w:rsidRPr="005A40D9" w:rsidRDefault="009B2D27" w:rsidP="009B2D27">
      <w:pPr>
        <w:pStyle w:val="paragraph"/>
        <w:numPr>
          <w:ilvl w:val="1"/>
          <w:numId w:val="19"/>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A Prefeitura não efetuará pagamento de título descontado, ou por meio de cobrança em banco, bem como, os que forem negociados com terceiros por intermédio da operação de “</w:t>
      </w:r>
      <w:r w:rsidRPr="005A40D9">
        <w:rPr>
          <w:rFonts w:ascii="Arial" w:hAnsi="Arial" w:cs="Arial"/>
          <w:i/>
          <w:iCs/>
        </w:rPr>
        <w:t>factoring</w:t>
      </w:r>
      <w:r w:rsidRPr="005A40D9">
        <w:rPr>
          <w:rFonts w:ascii="Arial" w:hAnsi="Arial" w:cs="Arial"/>
        </w:rPr>
        <w:t>”.</w:t>
      </w:r>
    </w:p>
    <w:p w14:paraId="36734CF7" w14:textId="77777777" w:rsidR="009B2D27" w:rsidRPr="005A40D9" w:rsidRDefault="009B2D27" w:rsidP="009B2D27">
      <w:pPr>
        <w:pStyle w:val="paragraph"/>
        <w:numPr>
          <w:ilvl w:val="1"/>
          <w:numId w:val="19"/>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Nos termos do art. 92, V, da Lei Federal nº 14.133, de 2021, caso o pagamento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005C6A4A" w14:textId="77777777" w:rsidR="000E1E94" w:rsidRPr="005A40D9" w:rsidRDefault="000E1E94" w:rsidP="000E1E94">
      <w:pPr>
        <w:pStyle w:val="paragraph"/>
        <w:tabs>
          <w:tab w:val="left" w:pos="567"/>
        </w:tabs>
        <w:spacing w:before="120" w:beforeAutospacing="0" w:after="120" w:afterAutospacing="0"/>
        <w:jc w:val="both"/>
        <w:textAlignment w:val="baseline"/>
        <w:rPr>
          <w:rFonts w:ascii="Arial" w:hAnsi="Arial" w:cs="Arial"/>
        </w:rPr>
      </w:pPr>
    </w:p>
    <w:p w14:paraId="74664217" w14:textId="77777777" w:rsidR="009B2D27" w:rsidRPr="005A40D9" w:rsidRDefault="009B2D27" w:rsidP="009B2D27">
      <w:pPr>
        <w:ind w:firstLine="1134"/>
        <w:jc w:val="both"/>
        <w:textAlignment w:val="baseline"/>
        <w:rPr>
          <w:rFonts w:cs="Arial"/>
          <w:b/>
          <w:bCs/>
          <w:sz w:val="24"/>
          <w:szCs w:val="24"/>
        </w:rPr>
      </w:pPr>
      <w:r w:rsidRPr="005A40D9">
        <w:rPr>
          <w:rFonts w:cs="Arial"/>
          <w:b/>
          <w:bCs/>
          <w:sz w:val="24"/>
          <w:szCs w:val="24"/>
        </w:rPr>
        <w:t>EM = I x N x VP </w:t>
      </w:r>
    </w:p>
    <w:p w14:paraId="120268D1" w14:textId="77777777" w:rsidR="009B2D27" w:rsidRPr="005A40D9" w:rsidRDefault="009B2D27" w:rsidP="009B2D27">
      <w:pPr>
        <w:ind w:firstLine="567"/>
        <w:jc w:val="both"/>
        <w:textAlignment w:val="baseline"/>
        <w:rPr>
          <w:rFonts w:cs="Arial"/>
          <w:sz w:val="24"/>
          <w:szCs w:val="24"/>
        </w:rPr>
      </w:pPr>
      <w:r w:rsidRPr="005A40D9">
        <w:rPr>
          <w:rFonts w:cs="Arial"/>
          <w:sz w:val="24"/>
          <w:szCs w:val="24"/>
        </w:rPr>
        <w:t>Onde:</w:t>
      </w:r>
    </w:p>
    <w:p w14:paraId="017BD08D" w14:textId="77777777" w:rsidR="009B2D27" w:rsidRPr="005A40D9" w:rsidRDefault="009B2D27" w:rsidP="009B2D27">
      <w:pPr>
        <w:ind w:firstLine="1134"/>
        <w:jc w:val="both"/>
        <w:textAlignment w:val="baseline"/>
        <w:rPr>
          <w:rFonts w:cs="Arial"/>
          <w:sz w:val="24"/>
          <w:szCs w:val="24"/>
        </w:rPr>
      </w:pPr>
      <w:r w:rsidRPr="005A40D9">
        <w:rPr>
          <w:rFonts w:cs="Arial"/>
          <w:b/>
          <w:bCs/>
          <w:sz w:val="24"/>
          <w:szCs w:val="24"/>
        </w:rPr>
        <w:t>EM</w:t>
      </w:r>
      <w:r w:rsidRPr="005A40D9">
        <w:rPr>
          <w:rFonts w:cs="Arial"/>
          <w:sz w:val="24"/>
          <w:szCs w:val="24"/>
        </w:rPr>
        <w:t xml:space="preserve"> = encargos moratórios; </w:t>
      </w:r>
    </w:p>
    <w:p w14:paraId="05FC74A9" w14:textId="77777777" w:rsidR="009B2D27" w:rsidRPr="005A40D9" w:rsidRDefault="009B2D27" w:rsidP="009B2D27">
      <w:pPr>
        <w:ind w:firstLine="1134"/>
        <w:jc w:val="both"/>
        <w:textAlignment w:val="baseline"/>
        <w:rPr>
          <w:rFonts w:cs="Arial"/>
          <w:sz w:val="24"/>
          <w:szCs w:val="24"/>
        </w:rPr>
      </w:pPr>
      <w:r w:rsidRPr="005A40D9">
        <w:rPr>
          <w:rFonts w:cs="Arial"/>
          <w:b/>
          <w:bCs/>
          <w:sz w:val="24"/>
          <w:szCs w:val="24"/>
        </w:rPr>
        <w:t>I</w:t>
      </w:r>
      <w:r w:rsidRPr="005A40D9">
        <w:rPr>
          <w:rFonts w:cs="Arial"/>
          <w:sz w:val="24"/>
          <w:szCs w:val="24"/>
        </w:rPr>
        <w:t xml:space="preserve"> = 0,0001644 (índice de compensação financeira por dia de atraso, assim apurado: I = (6/100/365);</w:t>
      </w:r>
    </w:p>
    <w:p w14:paraId="41143D27" w14:textId="77777777" w:rsidR="009B2D27" w:rsidRPr="005A40D9" w:rsidRDefault="009B2D27" w:rsidP="009B2D27">
      <w:pPr>
        <w:ind w:firstLine="1134"/>
        <w:jc w:val="both"/>
        <w:textAlignment w:val="baseline"/>
        <w:rPr>
          <w:rFonts w:cs="Arial"/>
          <w:sz w:val="24"/>
          <w:szCs w:val="24"/>
        </w:rPr>
      </w:pPr>
      <w:r w:rsidRPr="005A40D9">
        <w:rPr>
          <w:rFonts w:cs="Arial"/>
          <w:b/>
          <w:bCs/>
          <w:sz w:val="24"/>
          <w:szCs w:val="24"/>
        </w:rPr>
        <w:t>N</w:t>
      </w:r>
      <w:r w:rsidRPr="005A40D9">
        <w:rPr>
          <w:rFonts w:cs="Arial"/>
          <w:sz w:val="24"/>
          <w:szCs w:val="24"/>
        </w:rPr>
        <w:t xml:space="preserve"> = número de dias entre a data limite para o pagamento e a do efetivo pagamento;</w:t>
      </w:r>
    </w:p>
    <w:p w14:paraId="407AEAA0" w14:textId="77777777" w:rsidR="009B2D27" w:rsidRPr="005A40D9" w:rsidRDefault="009B2D27" w:rsidP="009B2D27">
      <w:pPr>
        <w:ind w:firstLine="1134"/>
        <w:jc w:val="both"/>
        <w:textAlignment w:val="baseline"/>
        <w:rPr>
          <w:rFonts w:cs="Arial"/>
          <w:sz w:val="24"/>
          <w:szCs w:val="24"/>
        </w:rPr>
      </w:pPr>
      <w:r w:rsidRPr="005A40D9">
        <w:rPr>
          <w:rFonts w:cs="Arial"/>
          <w:b/>
          <w:bCs/>
          <w:sz w:val="24"/>
          <w:szCs w:val="24"/>
        </w:rPr>
        <w:t>VP</w:t>
      </w:r>
      <w:r w:rsidRPr="005A40D9">
        <w:rPr>
          <w:rFonts w:cs="Arial"/>
          <w:sz w:val="24"/>
          <w:szCs w:val="24"/>
        </w:rPr>
        <w:t xml:space="preserve"> = valor da parcela a ser paga.</w:t>
      </w:r>
    </w:p>
    <w:p w14:paraId="4687D477" w14:textId="77777777" w:rsidR="009B2D27" w:rsidRPr="005A40D9" w:rsidRDefault="009B2D27" w:rsidP="009B2D27">
      <w:pPr>
        <w:pStyle w:val="paragraph"/>
        <w:numPr>
          <w:ilvl w:val="1"/>
          <w:numId w:val="19"/>
        </w:numPr>
        <w:tabs>
          <w:tab w:val="left" w:pos="426"/>
        </w:tabs>
        <w:spacing w:before="120" w:beforeAutospacing="0" w:after="120" w:afterAutospacing="0"/>
        <w:ind w:left="0" w:firstLine="0"/>
        <w:jc w:val="both"/>
        <w:textAlignment w:val="baseline"/>
        <w:rPr>
          <w:rFonts w:ascii="Arial" w:hAnsi="Arial" w:cs="Arial"/>
        </w:rPr>
      </w:pPr>
      <w:r w:rsidRPr="005A40D9">
        <w:rPr>
          <w:rFonts w:ascii="Arial" w:hAnsi="Arial" w:cs="Arial"/>
        </w:rPr>
        <w:t xml:space="preserve">No dever de pagamento pela Administração, será observada a ordem cronológica dos contratos de </w:t>
      </w:r>
      <w:r w:rsidR="00392530" w:rsidRPr="005A40D9">
        <w:rPr>
          <w:rFonts w:ascii="Arial" w:hAnsi="Arial" w:cs="Arial"/>
        </w:rPr>
        <w:t>prestação de serviço</w:t>
      </w:r>
      <w:r w:rsidRPr="005A40D9">
        <w:rPr>
          <w:rFonts w:ascii="Arial" w:hAnsi="Arial" w:cs="Arial"/>
        </w:rPr>
        <w:t>.</w:t>
      </w:r>
    </w:p>
    <w:p w14:paraId="63EEB8FD" w14:textId="77777777" w:rsidR="009B2D27" w:rsidRPr="005A40D9" w:rsidRDefault="009B2D27" w:rsidP="009B2D27">
      <w:pPr>
        <w:pStyle w:val="paragraph"/>
        <w:numPr>
          <w:ilvl w:val="1"/>
          <w:numId w:val="19"/>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 xml:space="preserve">Como condição para liquidação do empenho, será verificado pelo setor competente se a empresa está regularmente inscrita no Regime Especial Unificado de Arrecadação de </w:t>
      </w:r>
      <w:r w:rsidRPr="005A40D9">
        <w:rPr>
          <w:rFonts w:ascii="Arial" w:hAnsi="Arial" w:cs="Arial"/>
        </w:rPr>
        <w:lastRenderedPageBreak/>
        <w:t>Tributos e Contribuições devidos pelas ME e EPP - Simples Nacional - para efeito do disposto no inciso XI, art. 4º da IN RFB nº 1234, de 2012, em 2 (duas) vias, assinada pelo seu representante legal, conforme modelo constante do Anexo IV da referida IN. </w:t>
      </w:r>
    </w:p>
    <w:p w14:paraId="583BA0FE" w14:textId="77777777" w:rsidR="009B2D27" w:rsidRPr="005A40D9" w:rsidRDefault="009B2D27" w:rsidP="009B2D27">
      <w:pPr>
        <w:jc w:val="both"/>
        <w:rPr>
          <w:rFonts w:cs="Arial"/>
          <w:sz w:val="24"/>
          <w:szCs w:val="24"/>
          <w:lang w:val="pt-BR"/>
        </w:rPr>
      </w:pPr>
    </w:p>
    <w:p w14:paraId="029C1D60" w14:textId="77777777" w:rsidR="009B2D27" w:rsidRPr="005A40D9" w:rsidRDefault="009B2D27" w:rsidP="009B2D27">
      <w:pPr>
        <w:jc w:val="both"/>
        <w:rPr>
          <w:rFonts w:cs="Arial"/>
          <w:b/>
          <w:sz w:val="24"/>
          <w:szCs w:val="24"/>
          <w:lang w:val="pt-BR"/>
        </w:rPr>
      </w:pPr>
      <w:r w:rsidRPr="005A40D9">
        <w:rPr>
          <w:rFonts w:cs="Arial"/>
          <w:b/>
          <w:sz w:val="24"/>
          <w:szCs w:val="24"/>
          <w:lang w:val="pt-BR"/>
        </w:rPr>
        <w:t xml:space="preserve">4- DA VIGÊNCIA DO TERMO DE ADESÃO </w:t>
      </w:r>
    </w:p>
    <w:p w14:paraId="3A1F8AF9" w14:textId="77777777" w:rsidR="009B2D27" w:rsidRPr="005A40D9" w:rsidRDefault="009B2D27" w:rsidP="009B2D27">
      <w:pPr>
        <w:jc w:val="both"/>
        <w:rPr>
          <w:rFonts w:cs="Arial"/>
          <w:b/>
          <w:sz w:val="24"/>
          <w:szCs w:val="24"/>
          <w:lang w:val="pt-BR"/>
        </w:rPr>
      </w:pPr>
    </w:p>
    <w:p w14:paraId="6723348B" w14:textId="77777777" w:rsidR="00313A4E" w:rsidRPr="005A40D9" w:rsidRDefault="00313A4E" w:rsidP="00313A4E">
      <w:pPr>
        <w:pStyle w:val="PargrafodaLista"/>
        <w:numPr>
          <w:ilvl w:val="1"/>
          <w:numId w:val="26"/>
        </w:numPr>
        <w:tabs>
          <w:tab w:val="left" w:pos="426"/>
        </w:tabs>
        <w:autoSpaceDE w:val="0"/>
        <w:autoSpaceDN w:val="0"/>
        <w:adjustRightInd w:val="0"/>
        <w:ind w:left="0" w:firstLine="0"/>
        <w:jc w:val="both"/>
        <w:rPr>
          <w:rFonts w:ascii="Arial" w:hAnsi="Arial" w:cs="Arial"/>
          <w:sz w:val="24"/>
          <w:szCs w:val="24"/>
        </w:rPr>
      </w:pPr>
      <w:r w:rsidRPr="005A40D9">
        <w:rPr>
          <w:rFonts w:ascii="Arial" w:hAnsi="Arial" w:cs="Arial"/>
          <w:sz w:val="24"/>
          <w:szCs w:val="24"/>
        </w:rPr>
        <w:t xml:space="preserve">O prazo de vigência da contratação é de </w:t>
      </w:r>
      <w:r w:rsidRPr="005A40D9">
        <w:rPr>
          <w:rFonts w:ascii="Arial" w:hAnsi="Arial" w:cs="Arial"/>
          <w:b/>
          <w:bCs/>
          <w:sz w:val="24"/>
          <w:szCs w:val="24"/>
        </w:rPr>
        <w:t xml:space="preserve">12 (doze) meses, </w:t>
      </w:r>
      <w:r w:rsidRPr="005A40D9">
        <w:rPr>
          <w:rFonts w:ascii="Arial" w:hAnsi="Arial" w:cs="Arial"/>
          <w:sz w:val="24"/>
          <w:szCs w:val="24"/>
        </w:rPr>
        <w:t xml:space="preserve">podendo ser prorrogado por até </w:t>
      </w:r>
      <w:r w:rsidRPr="005A40D9">
        <w:rPr>
          <w:rFonts w:ascii="Arial" w:hAnsi="Arial" w:cs="Arial"/>
          <w:b/>
          <w:bCs/>
          <w:sz w:val="24"/>
          <w:szCs w:val="24"/>
        </w:rPr>
        <w:t>05 (cinco) anos</w:t>
      </w:r>
      <w:r w:rsidRPr="005A40D9">
        <w:rPr>
          <w:rFonts w:ascii="Arial" w:hAnsi="Arial" w:cs="Arial"/>
          <w:sz w:val="24"/>
          <w:szCs w:val="24"/>
        </w:rPr>
        <w:t xml:space="preserve">, por ser considerado </w:t>
      </w:r>
      <w:r w:rsidR="00392530" w:rsidRPr="005A40D9">
        <w:rPr>
          <w:rFonts w:ascii="Arial" w:hAnsi="Arial" w:cs="Arial"/>
          <w:sz w:val="24"/>
          <w:szCs w:val="24"/>
        </w:rPr>
        <w:t>serviço</w:t>
      </w:r>
      <w:r w:rsidRPr="005A40D9">
        <w:rPr>
          <w:rFonts w:ascii="Arial" w:hAnsi="Arial" w:cs="Arial"/>
          <w:sz w:val="24"/>
          <w:szCs w:val="24"/>
        </w:rPr>
        <w:t xml:space="preserve"> continuo, contados a partir da data da sua assinatura, em conformidade com o capítulo V da Lei 14.133/21.</w:t>
      </w:r>
    </w:p>
    <w:p w14:paraId="4CA3B148" w14:textId="77777777" w:rsidR="00313A4E" w:rsidRPr="005A40D9" w:rsidRDefault="00313A4E" w:rsidP="00313A4E">
      <w:pPr>
        <w:pStyle w:val="PargrafodaLista"/>
        <w:numPr>
          <w:ilvl w:val="1"/>
          <w:numId w:val="26"/>
        </w:numPr>
        <w:tabs>
          <w:tab w:val="left" w:pos="426"/>
        </w:tabs>
        <w:ind w:left="0" w:right="12" w:firstLine="0"/>
        <w:jc w:val="both"/>
        <w:rPr>
          <w:rFonts w:ascii="Arial" w:hAnsi="Arial" w:cs="Arial"/>
          <w:sz w:val="24"/>
          <w:szCs w:val="24"/>
        </w:rPr>
      </w:pPr>
      <w:r w:rsidRPr="005A40D9">
        <w:rPr>
          <w:rFonts w:ascii="Arial" w:hAnsi="Arial" w:cs="Arial"/>
          <w:sz w:val="24"/>
          <w:szCs w:val="24"/>
        </w:rPr>
        <w:t>A prorrogação de que trata este item é condicionada ao ateste, pela autoridade competente, de que as condições e os preços permanecem vantajosos para a Administração, permitida a negociação com o contratado.</w:t>
      </w:r>
    </w:p>
    <w:p w14:paraId="3ED4E981" w14:textId="77777777" w:rsidR="009B2D27" w:rsidRPr="005A40D9" w:rsidRDefault="009B2D27" w:rsidP="009B2D27">
      <w:pPr>
        <w:jc w:val="both"/>
        <w:rPr>
          <w:rFonts w:cs="Arial"/>
          <w:b/>
          <w:sz w:val="24"/>
          <w:szCs w:val="24"/>
          <w:lang w:val="pt-BR"/>
        </w:rPr>
      </w:pPr>
      <w:r w:rsidRPr="005A40D9">
        <w:rPr>
          <w:rFonts w:cs="Arial"/>
          <w:b/>
          <w:sz w:val="24"/>
          <w:szCs w:val="24"/>
          <w:lang w:val="pt-BR"/>
        </w:rPr>
        <w:t>5- DA EXECUÇÃO DOS SERVIÇOS E CRITERIO DE RECEBIMENTO</w:t>
      </w:r>
    </w:p>
    <w:p w14:paraId="090EC53F" w14:textId="77777777" w:rsidR="00383B8D" w:rsidRPr="005A40D9" w:rsidRDefault="00383B8D" w:rsidP="00383B8D">
      <w:pPr>
        <w:pStyle w:val="paragraph"/>
        <w:tabs>
          <w:tab w:val="left" w:pos="1134"/>
        </w:tabs>
        <w:spacing w:before="120" w:beforeAutospacing="0" w:after="120" w:afterAutospacing="0"/>
        <w:jc w:val="both"/>
        <w:textAlignment w:val="baseline"/>
        <w:rPr>
          <w:rFonts w:ascii="Arial" w:hAnsi="Arial" w:cs="Arial"/>
        </w:rPr>
      </w:pPr>
      <w:r w:rsidRPr="005A40D9">
        <w:rPr>
          <w:rFonts w:ascii="Arial" w:hAnsi="Arial" w:cs="Arial"/>
          <w:b/>
          <w:bCs/>
        </w:rPr>
        <w:t>5.1.</w:t>
      </w:r>
      <w:r w:rsidRPr="005A40D9">
        <w:rPr>
          <w:rFonts w:ascii="Arial" w:hAnsi="Arial" w:cs="Arial"/>
        </w:rPr>
        <w:t xml:space="preserve"> O serviço deverá ser realizado, conforme especificações contidas no Anexo I - Termo de Referência, acompanhada de nota fiscal correspondente, a qual deverá ser preenchida com as especificações apresentadas na respectiva nota de empenho.</w:t>
      </w:r>
    </w:p>
    <w:p w14:paraId="16B1AB06" w14:textId="77777777" w:rsidR="00383B8D" w:rsidRPr="005A40D9" w:rsidRDefault="00383B8D" w:rsidP="00383B8D">
      <w:pPr>
        <w:pStyle w:val="paragraph"/>
        <w:numPr>
          <w:ilvl w:val="1"/>
          <w:numId w:val="24"/>
        </w:numPr>
        <w:tabs>
          <w:tab w:val="left" w:pos="426"/>
        </w:tabs>
        <w:spacing w:before="120" w:beforeAutospacing="0" w:after="120" w:afterAutospacing="0"/>
        <w:ind w:left="0" w:firstLine="0"/>
        <w:jc w:val="both"/>
        <w:textAlignment w:val="baseline"/>
        <w:rPr>
          <w:rFonts w:ascii="Arial" w:hAnsi="Arial" w:cs="Arial"/>
        </w:rPr>
      </w:pPr>
      <w:r w:rsidRPr="005A40D9">
        <w:rPr>
          <w:rFonts w:ascii="Arial" w:hAnsi="Arial" w:cs="Arial"/>
        </w:rPr>
        <w:t>O recebimento será feito: (art. 140, I, da Lei Federal nº 14.133, de 2021):</w:t>
      </w:r>
    </w:p>
    <w:p w14:paraId="38FAD44E" w14:textId="77777777" w:rsidR="00383B8D" w:rsidRPr="005A40D9" w:rsidRDefault="00383B8D" w:rsidP="00383B8D">
      <w:pPr>
        <w:pStyle w:val="paragraph"/>
        <w:numPr>
          <w:ilvl w:val="1"/>
          <w:numId w:val="24"/>
        </w:numPr>
        <w:tabs>
          <w:tab w:val="left" w:pos="426"/>
        </w:tabs>
        <w:spacing w:before="120" w:beforeAutospacing="0" w:after="120" w:afterAutospacing="0"/>
        <w:ind w:left="0" w:firstLine="0"/>
        <w:jc w:val="both"/>
        <w:textAlignment w:val="baseline"/>
        <w:rPr>
          <w:rFonts w:ascii="Arial" w:hAnsi="Arial" w:cs="Arial"/>
        </w:rPr>
      </w:pPr>
      <w:r w:rsidRPr="005A40D9">
        <w:rPr>
          <w:rFonts w:ascii="Arial" w:hAnsi="Arial" w:cs="Arial"/>
        </w:rPr>
        <w:t xml:space="preserve">provisoriamente, de forma sumária, pelo responsável por seu acompanhamento e fiscalização, com verificação posterior da conformidade do material com as exigências contratuais (art. 140, I, “a”); e </w:t>
      </w:r>
    </w:p>
    <w:p w14:paraId="09AF86FC" w14:textId="77777777" w:rsidR="00383B8D" w:rsidRPr="005A40D9" w:rsidRDefault="00383B8D" w:rsidP="00383B8D">
      <w:pPr>
        <w:pStyle w:val="paragraph"/>
        <w:numPr>
          <w:ilvl w:val="2"/>
          <w:numId w:val="24"/>
        </w:numPr>
        <w:tabs>
          <w:tab w:val="left" w:pos="851"/>
        </w:tabs>
        <w:spacing w:before="120" w:beforeAutospacing="0" w:after="120" w:afterAutospacing="0"/>
        <w:ind w:left="0" w:firstLine="0"/>
        <w:jc w:val="both"/>
        <w:textAlignment w:val="baseline"/>
        <w:rPr>
          <w:rFonts w:ascii="Arial" w:hAnsi="Arial" w:cs="Arial"/>
        </w:rPr>
      </w:pPr>
      <w:r w:rsidRPr="005A40D9">
        <w:rPr>
          <w:rFonts w:ascii="Arial" w:hAnsi="Arial" w:cs="Arial"/>
        </w:rPr>
        <w:t>definitivamente, por servidor ou comissão designada pela autoridade competente, mediante termo detalhado que comprove o atendimento das exigências contratuais (art. 140, I, “b”).</w:t>
      </w:r>
    </w:p>
    <w:p w14:paraId="2DDA3270" w14:textId="77777777" w:rsidR="00383B8D" w:rsidRPr="005A40D9" w:rsidRDefault="00383B8D" w:rsidP="00383B8D">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lastRenderedPageBreak/>
        <w:t>Serão rejeitados os serviços que não atenderem as especificações exigidas no Anexo I - Termo de Referência, para correção no prazo máximo de 10 (dez) dias úteis, a partir da notificação, às suas expensas, sem prejuízo da aplicação das penalidades.</w:t>
      </w:r>
    </w:p>
    <w:p w14:paraId="26CDB1B4" w14:textId="77777777" w:rsidR="00383B8D" w:rsidRPr="005A40D9" w:rsidRDefault="00383B8D" w:rsidP="00383B8D">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Na hipótese da contratada não proceder às correções e/ou substituições dentro do prazo do item anterior, incidirá a penalidade de multa moratória, podendo, inclusive, culminar com a inexecução total do contrato.</w:t>
      </w:r>
    </w:p>
    <w:p w14:paraId="3C271704" w14:textId="77777777" w:rsidR="002F4B66" w:rsidRPr="005A40D9" w:rsidRDefault="002F4B66" w:rsidP="002F4B66">
      <w:pPr>
        <w:pStyle w:val="paragraph"/>
        <w:tabs>
          <w:tab w:val="left" w:pos="567"/>
        </w:tabs>
        <w:spacing w:before="120" w:beforeAutospacing="0" w:after="120" w:afterAutospacing="0"/>
        <w:jc w:val="both"/>
        <w:textAlignment w:val="baseline"/>
        <w:rPr>
          <w:rFonts w:ascii="Arial" w:hAnsi="Arial" w:cs="Arial"/>
        </w:rPr>
      </w:pPr>
    </w:p>
    <w:p w14:paraId="42AAB903" w14:textId="77777777" w:rsidR="009B2D27" w:rsidRPr="005A40D9" w:rsidRDefault="009B2D27" w:rsidP="009B2D27">
      <w:pPr>
        <w:autoSpaceDE w:val="0"/>
        <w:autoSpaceDN w:val="0"/>
        <w:adjustRightInd w:val="0"/>
        <w:jc w:val="both"/>
        <w:rPr>
          <w:rFonts w:cs="Arial"/>
          <w:b/>
          <w:bCs/>
          <w:sz w:val="24"/>
          <w:szCs w:val="24"/>
          <w:lang w:val="pt-BR"/>
        </w:rPr>
      </w:pPr>
      <w:r w:rsidRPr="005A40D9">
        <w:rPr>
          <w:rFonts w:cs="Arial"/>
          <w:b/>
          <w:bCs/>
          <w:sz w:val="24"/>
          <w:szCs w:val="24"/>
          <w:lang w:val="pt-BR"/>
        </w:rPr>
        <w:t>6- DA DISTRIBUIÇÃO DOS SERVIÇOS</w:t>
      </w:r>
    </w:p>
    <w:p w14:paraId="2A8889A6" w14:textId="77777777" w:rsidR="009B2D27" w:rsidRPr="005A40D9" w:rsidRDefault="009B2D27" w:rsidP="009B2D27">
      <w:pPr>
        <w:autoSpaceDE w:val="0"/>
        <w:autoSpaceDN w:val="0"/>
        <w:adjustRightInd w:val="0"/>
        <w:jc w:val="both"/>
        <w:rPr>
          <w:rFonts w:cs="Arial"/>
          <w:b/>
          <w:bCs/>
          <w:sz w:val="24"/>
          <w:szCs w:val="24"/>
          <w:lang w:val="pt-BR"/>
        </w:rPr>
      </w:pPr>
    </w:p>
    <w:p w14:paraId="53156BD0" w14:textId="77777777" w:rsidR="009B2D27" w:rsidRPr="005A40D9" w:rsidRDefault="009B2D27" w:rsidP="009B2D27">
      <w:pPr>
        <w:widowControl w:val="0"/>
        <w:spacing w:after="120"/>
        <w:jc w:val="both"/>
        <w:rPr>
          <w:rFonts w:cs="Arial"/>
          <w:sz w:val="24"/>
          <w:szCs w:val="24"/>
          <w:lang w:val="pt-BR"/>
        </w:rPr>
      </w:pPr>
      <w:r w:rsidRPr="005A40D9">
        <w:rPr>
          <w:rFonts w:cs="Arial"/>
          <w:b/>
          <w:bCs/>
          <w:sz w:val="24"/>
          <w:szCs w:val="24"/>
          <w:lang w:val="pt-BR"/>
        </w:rPr>
        <w:t xml:space="preserve">6.1. </w:t>
      </w:r>
      <w:r w:rsidRPr="005A40D9">
        <w:rPr>
          <w:rFonts w:cs="Arial"/>
          <w:sz w:val="24"/>
          <w:szCs w:val="24"/>
          <w:lang w:val="pt-BR"/>
        </w:rPr>
        <w:t>Cabe a secretaria requisitante efetuar o controle de credenciados, bem como escolher a forma de distribuição de serviços a cada empresa.</w:t>
      </w:r>
    </w:p>
    <w:p w14:paraId="77D5E17A" w14:textId="77777777" w:rsidR="009B2D27" w:rsidRPr="005A40D9" w:rsidRDefault="009B2D27" w:rsidP="009B2D27">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 xml:space="preserve">6.2. </w:t>
      </w:r>
      <w:r w:rsidRPr="005A40D9">
        <w:rPr>
          <w:rFonts w:ascii="Arial" w:hAnsi="Arial" w:cs="Arial"/>
          <w:sz w:val="24"/>
          <w:szCs w:val="24"/>
        </w:rPr>
        <w:t>Os credenciados serão chamados para executar o objeto de acordo com a ordem de credenciamento.</w:t>
      </w:r>
    </w:p>
    <w:p w14:paraId="6337FA22" w14:textId="77777777" w:rsidR="009B2D27" w:rsidRPr="005A40D9" w:rsidRDefault="009B2D27" w:rsidP="009B2D27">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 xml:space="preserve">6.3. </w:t>
      </w:r>
      <w:r w:rsidRPr="005A40D9">
        <w:rPr>
          <w:rFonts w:ascii="Arial" w:hAnsi="Arial" w:cs="Arial"/>
          <w:sz w:val="24"/>
          <w:szCs w:val="24"/>
        </w:rPr>
        <w:t>Havendo mais de um credenciado no mesmo período, será realizado sorteio para definir a classificação.</w:t>
      </w:r>
    </w:p>
    <w:p w14:paraId="7583CB15" w14:textId="77777777" w:rsidR="009B2D27" w:rsidRPr="005A40D9" w:rsidRDefault="009B2D27" w:rsidP="009B2D27">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 xml:space="preserve">6.4. </w:t>
      </w:r>
      <w:r w:rsidRPr="005A40D9">
        <w:rPr>
          <w:rFonts w:ascii="Arial" w:hAnsi="Arial" w:cs="Arial"/>
          <w:sz w:val="24"/>
          <w:szCs w:val="24"/>
        </w:rPr>
        <w:t>O credenciado só será chamado para executar novo objeto após os demais credenciados que já estejam na lista forem chamados.</w:t>
      </w:r>
    </w:p>
    <w:p w14:paraId="5C12D193" w14:textId="77777777" w:rsidR="009B2D27" w:rsidRPr="005A40D9" w:rsidRDefault="009B2D27" w:rsidP="009B2D27">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6.4.1</w:t>
      </w:r>
      <w:r w:rsidRPr="005A40D9">
        <w:rPr>
          <w:rFonts w:ascii="Arial" w:hAnsi="Arial" w:cs="Arial"/>
          <w:sz w:val="24"/>
          <w:szCs w:val="24"/>
        </w:rPr>
        <w:t xml:space="preserve"> Caso o credenciado for convocado para executar o objeto, e o mesmo não tiver condições de executar nesta rodada, o mesmo poderá se abster da realização, sendo nesse caso convocado o próximo da lista, mediante apresentação de justificativa e aceito pela Administração.</w:t>
      </w:r>
    </w:p>
    <w:p w14:paraId="58FED270" w14:textId="77777777" w:rsidR="009B2D27" w:rsidRPr="005A40D9" w:rsidRDefault="009B2D27" w:rsidP="009B2D27">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6.4.2.</w:t>
      </w:r>
      <w:r w:rsidRPr="005A40D9">
        <w:rPr>
          <w:rFonts w:ascii="Arial" w:hAnsi="Arial" w:cs="Arial"/>
          <w:sz w:val="24"/>
          <w:szCs w:val="24"/>
        </w:rPr>
        <w:t xml:space="preserve"> Caso a empresa não apresente justificativa, a Administração poderá adotar os critério da extinção do contrato previsto no art. 137 da Lei Federal 14.133/21, bem como as sanções previstas nos artigos 155 e 156 da mesma Lei.</w:t>
      </w:r>
    </w:p>
    <w:p w14:paraId="42DBEAF4" w14:textId="77777777" w:rsidR="009B2D27" w:rsidRPr="005A40D9" w:rsidRDefault="009B2D27" w:rsidP="009B2D27">
      <w:pPr>
        <w:jc w:val="both"/>
        <w:rPr>
          <w:rFonts w:cs="Arial"/>
          <w:sz w:val="24"/>
          <w:szCs w:val="24"/>
          <w:lang w:val="pt-BR"/>
        </w:rPr>
      </w:pPr>
    </w:p>
    <w:p w14:paraId="09D16B6F" w14:textId="77777777" w:rsidR="009B2D27" w:rsidRPr="005A40D9" w:rsidRDefault="009B2D27" w:rsidP="009B2D27">
      <w:pPr>
        <w:jc w:val="both"/>
        <w:rPr>
          <w:rFonts w:cs="Arial"/>
          <w:b/>
          <w:w w:val="104"/>
          <w:sz w:val="24"/>
          <w:szCs w:val="24"/>
          <w:lang w:val="pt-BR"/>
        </w:rPr>
      </w:pPr>
      <w:r w:rsidRPr="005A40D9">
        <w:rPr>
          <w:rFonts w:cs="Arial"/>
          <w:b/>
          <w:w w:val="101"/>
          <w:sz w:val="24"/>
          <w:szCs w:val="24"/>
          <w:lang w:val="pt-BR"/>
        </w:rPr>
        <w:t xml:space="preserve">7- DAS OBRIGAÇÕES DO </w:t>
      </w:r>
      <w:r w:rsidRPr="005A40D9">
        <w:rPr>
          <w:rFonts w:cs="Arial"/>
          <w:b/>
          <w:w w:val="104"/>
          <w:sz w:val="24"/>
          <w:szCs w:val="24"/>
          <w:lang w:val="pt-BR"/>
        </w:rPr>
        <w:t>ADERENTE/CONTRATADO</w:t>
      </w:r>
    </w:p>
    <w:p w14:paraId="42133E2B" w14:textId="77777777" w:rsidR="009B2D27" w:rsidRPr="005A40D9" w:rsidRDefault="009B2D27" w:rsidP="009B2D27">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I</w:t>
      </w:r>
      <w:r w:rsidRPr="005A40D9">
        <w:rPr>
          <w:rFonts w:ascii="Arial" w:hAnsi="Arial" w:cs="Arial"/>
          <w:sz w:val="24"/>
          <w:szCs w:val="24"/>
        </w:rPr>
        <w:t xml:space="preserve"> - executar os termos do instrumento contratual ou da ordem de serviço </w:t>
      </w:r>
      <w:r w:rsidRPr="005A40D9">
        <w:rPr>
          <w:rFonts w:ascii="Arial" w:hAnsi="Arial" w:cs="Arial"/>
          <w:sz w:val="24"/>
          <w:szCs w:val="24"/>
          <w:shd w:val="clear" w:color="auto" w:fill="FFFFFF"/>
        </w:rPr>
        <w:t>ou fornecimento de bens</w:t>
      </w:r>
      <w:r w:rsidRPr="005A40D9">
        <w:rPr>
          <w:rFonts w:ascii="Arial" w:hAnsi="Arial" w:cs="Arial"/>
          <w:sz w:val="24"/>
          <w:szCs w:val="24"/>
        </w:rPr>
        <w:t xml:space="preserve"> em conformidade com as especificações básicas constantes do edital;</w:t>
      </w:r>
    </w:p>
    <w:p w14:paraId="7744BDFA" w14:textId="77777777" w:rsidR="009B2D27" w:rsidRPr="005A40D9" w:rsidRDefault="009B2D27" w:rsidP="009B2D27">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II</w:t>
      </w:r>
      <w:r w:rsidRPr="005A40D9">
        <w:rPr>
          <w:rFonts w:ascii="Arial" w:hAnsi="Arial" w:cs="Arial"/>
          <w:sz w:val="24"/>
          <w:szCs w:val="24"/>
        </w:rPr>
        <w:t xml:space="preserve"> - ser responsável, em relação aos seus técnicos e ao serviço, por todas as despesas decorrentes da execução dos instrumentos contratuais, tais como: salários, encargos sociais, taxas, impostos, seguros, seguro de acidente de trabalho, transporte, hospedagem, alimentação e outros que venham a incidir sobre o objeto do contrato decorrente do credenciamento;</w:t>
      </w:r>
    </w:p>
    <w:p w14:paraId="23390F2A" w14:textId="77777777" w:rsidR="009B2D27" w:rsidRPr="005A40D9" w:rsidRDefault="009B2D27" w:rsidP="009B2D27">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III</w:t>
      </w:r>
      <w:r w:rsidRPr="005A40D9">
        <w:rPr>
          <w:rFonts w:ascii="Arial" w:hAnsi="Arial" w:cs="Arial"/>
          <w:sz w:val="24"/>
          <w:szCs w:val="24"/>
        </w:rPr>
        <w:t xml:space="preserve"> - responder por quaisquer prejuízos que seus empregados ou prepostos vierem a causar ao patrimônio do órgão ou entidade contratante ou a terceiros, decorrentes de ação ou omissão culposa ou dolosa, procedendo imediatamente aos reparos ou indenizações cabíveis e assumindo o ônus decorrente;</w:t>
      </w:r>
    </w:p>
    <w:p w14:paraId="5F079519" w14:textId="77777777" w:rsidR="009B2D27" w:rsidRPr="005A40D9" w:rsidRDefault="009B2D27" w:rsidP="009B2D27">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IV</w:t>
      </w:r>
      <w:r w:rsidRPr="005A40D9">
        <w:rPr>
          <w:rFonts w:ascii="Arial" w:hAnsi="Arial" w:cs="Arial"/>
          <w:sz w:val="24"/>
          <w:szCs w:val="24"/>
        </w:rPr>
        <w:t xml:space="preserve"> - manter, durante o período de vigência do credenciamento e do contrato de prestação de serviço, todas as condições que ensejaram o credenciamento, em especial no que tange à regularidade fiscal e capacidade técnico-operacional, quando couber;</w:t>
      </w:r>
    </w:p>
    <w:p w14:paraId="40EFCDED" w14:textId="77777777" w:rsidR="009B2D27" w:rsidRPr="005A40D9" w:rsidRDefault="009B2D27" w:rsidP="009B2D27">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V</w:t>
      </w:r>
      <w:r w:rsidRPr="005A40D9">
        <w:rPr>
          <w:rFonts w:ascii="Arial" w:hAnsi="Arial" w:cs="Arial"/>
          <w:sz w:val="24"/>
          <w:szCs w:val="24"/>
        </w:rPr>
        <w:t xml:space="preserve"> - justificar ao órgão ou entidade contratante eventuais motivos de força maior que impeçam a realização do serviço </w:t>
      </w:r>
      <w:r w:rsidRPr="005A40D9">
        <w:rPr>
          <w:rFonts w:ascii="Arial" w:hAnsi="Arial" w:cs="Arial"/>
          <w:sz w:val="24"/>
          <w:szCs w:val="24"/>
          <w:shd w:val="clear" w:color="auto" w:fill="FFFFFF"/>
        </w:rPr>
        <w:t>ou o fornecimento do bem</w:t>
      </w:r>
      <w:r w:rsidRPr="005A40D9">
        <w:rPr>
          <w:rFonts w:ascii="Arial" w:hAnsi="Arial" w:cs="Arial"/>
          <w:sz w:val="24"/>
          <w:szCs w:val="24"/>
        </w:rPr>
        <w:t>, objeto do contrato, apresentando novo cronograma para a assinatura de eventual termo aditivo para alteração do prazo de execução;</w:t>
      </w:r>
    </w:p>
    <w:p w14:paraId="4ABBE1E0" w14:textId="77777777" w:rsidR="009B2D27" w:rsidRPr="005A40D9" w:rsidRDefault="009B2D27" w:rsidP="009B2D27">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VI</w:t>
      </w:r>
      <w:r w:rsidRPr="005A40D9">
        <w:rPr>
          <w:rFonts w:ascii="Arial" w:hAnsi="Arial" w:cs="Arial"/>
          <w:sz w:val="24"/>
          <w:szCs w:val="24"/>
        </w:rPr>
        <w:t xml:space="preserve"> - responsabilizar-se integralmente pela execução do contrato, nos termos da legislação vigente, sendo-lhe proibida a subcontratação do objeto sem previsão editalícia e autorização </w:t>
      </w:r>
      <w:r w:rsidRPr="005A40D9">
        <w:rPr>
          <w:rFonts w:ascii="Arial" w:hAnsi="Arial" w:cs="Arial"/>
          <w:sz w:val="24"/>
          <w:szCs w:val="24"/>
          <w:shd w:val="clear" w:color="auto" w:fill="FFFFFF"/>
        </w:rPr>
        <w:t>expressa</w:t>
      </w:r>
      <w:r w:rsidRPr="005A40D9">
        <w:rPr>
          <w:rFonts w:ascii="Arial" w:hAnsi="Arial" w:cs="Arial"/>
          <w:sz w:val="24"/>
          <w:szCs w:val="24"/>
        </w:rPr>
        <w:t xml:space="preserve"> do órgão ou entidade contratante;</w:t>
      </w:r>
    </w:p>
    <w:p w14:paraId="24D533FB" w14:textId="77777777" w:rsidR="009B2D27" w:rsidRPr="005A40D9" w:rsidRDefault="009B2D27" w:rsidP="009B2D27">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lastRenderedPageBreak/>
        <w:t>VII</w:t>
      </w:r>
      <w:r w:rsidRPr="005A40D9">
        <w:rPr>
          <w:rFonts w:ascii="Arial" w:hAnsi="Arial" w:cs="Arial"/>
          <w:sz w:val="24"/>
          <w:szCs w:val="24"/>
        </w:rPr>
        <w:t xml:space="preserve"> - manter disciplina nos locais dos serviços, quando for o caso, retirando imediatamente após notificação, qualquer empregado considerado com conduta inconveniente pelo órgão ou entidade contratante;</w:t>
      </w:r>
    </w:p>
    <w:p w14:paraId="2237E35A" w14:textId="77777777" w:rsidR="009B2D27" w:rsidRPr="005A40D9" w:rsidRDefault="009B2D27" w:rsidP="009B2D27">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VIII</w:t>
      </w:r>
      <w:r w:rsidRPr="005A40D9">
        <w:rPr>
          <w:rFonts w:ascii="Arial" w:hAnsi="Arial" w:cs="Arial"/>
          <w:sz w:val="24"/>
          <w:szCs w:val="24"/>
        </w:rPr>
        <w:t xml:space="preserve"> - cumprir ou elaborar em conjunto com o órgão ou entidade contratante o planejamento e a programação do trabalho a ser realizado, bem como a definição do cronograma de execução das tarefas;</w:t>
      </w:r>
    </w:p>
    <w:p w14:paraId="5519ABE4" w14:textId="77777777" w:rsidR="009B2D27" w:rsidRPr="005A40D9" w:rsidRDefault="009B2D27" w:rsidP="009B2D27">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IX</w:t>
      </w:r>
      <w:r w:rsidRPr="005A40D9">
        <w:rPr>
          <w:rFonts w:ascii="Arial" w:hAnsi="Arial" w:cs="Arial"/>
          <w:sz w:val="24"/>
          <w:szCs w:val="24"/>
        </w:rPr>
        <w:t xml:space="preserve"> - conduzir os trabalhos em harmonia com as atividades do órgão ou entidade contratante, de modo a não causar transtornos ao andamento normal de seus serviços, quando for o caso;</w:t>
      </w:r>
    </w:p>
    <w:p w14:paraId="54E42C82" w14:textId="77777777" w:rsidR="009B2D27" w:rsidRPr="005A40D9" w:rsidRDefault="009B2D27" w:rsidP="009B2D27">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X</w:t>
      </w:r>
      <w:r w:rsidRPr="005A40D9">
        <w:rPr>
          <w:rFonts w:ascii="Arial" w:hAnsi="Arial" w:cs="Arial"/>
          <w:sz w:val="24"/>
          <w:szCs w:val="24"/>
        </w:rPr>
        <w:t xml:space="preserve"> - apresentar, quando solicitado pelo órgão ou entidade contratante, relação completa dos profissionais, indicando os cargos, funções e respectivos nomes completos, bem como, o demonstrativo do tempo alocado e cronograma respectivo, quando couber;</w:t>
      </w:r>
    </w:p>
    <w:p w14:paraId="508C5988" w14:textId="77777777" w:rsidR="009B2D27" w:rsidRPr="005A40D9" w:rsidRDefault="009B2D27" w:rsidP="009B2D27">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XI</w:t>
      </w:r>
      <w:r w:rsidRPr="005A40D9">
        <w:rPr>
          <w:rFonts w:ascii="Arial" w:hAnsi="Arial" w:cs="Arial"/>
          <w:sz w:val="24"/>
          <w:szCs w:val="24"/>
        </w:rPr>
        <w:t xml:space="preserve"> - manter as informações e dados do órgão ou entidade contratante em caráter de absoluta confidencialidade e sigilo, ficando proibida a sua divulgação para terceiros, por qualquer meio, obrigando-se, ainda, a efetuar a entrega para a contratante de todos os documentos envolvidos, em ato simultâneo à entrega do relatório final ou do trabalho contratado;</w:t>
      </w:r>
    </w:p>
    <w:p w14:paraId="33539C3C" w14:textId="77777777" w:rsidR="009B2D27" w:rsidRPr="005A40D9" w:rsidRDefault="009B2D27" w:rsidP="009B2D27">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XII</w:t>
      </w:r>
      <w:r w:rsidRPr="005A40D9">
        <w:rPr>
          <w:rFonts w:ascii="Arial" w:hAnsi="Arial" w:cs="Arial"/>
          <w:sz w:val="24"/>
          <w:szCs w:val="24"/>
        </w:rPr>
        <w:t xml:space="preserve"> - observar o estrito atendimento dos valores e os compromissos morais que devem nortear as ações do contratado e a conduta de seus funcionários no exercício das atividades previstas no contrato.</w:t>
      </w:r>
    </w:p>
    <w:p w14:paraId="299D7DDE" w14:textId="77777777" w:rsidR="009B2D27" w:rsidRPr="005A40D9" w:rsidRDefault="009B2D27" w:rsidP="009B2D27">
      <w:pPr>
        <w:jc w:val="both"/>
        <w:rPr>
          <w:rFonts w:cs="Arial"/>
          <w:w w:val="101"/>
          <w:sz w:val="24"/>
          <w:szCs w:val="24"/>
          <w:lang w:val="pt-BR"/>
        </w:rPr>
      </w:pPr>
    </w:p>
    <w:p w14:paraId="19F27FD9" w14:textId="77777777" w:rsidR="009B2D27" w:rsidRPr="005A40D9" w:rsidRDefault="009B2D27" w:rsidP="009B2D27">
      <w:pPr>
        <w:jc w:val="both"/>
        <w:rPr>
          <w:rFonts w:cs="Arial"/>
          <w:b/>
          <w:w w:val="101"/>
          <w:sz w:val="24"/>
          <w:szCs w:val="24"/>
          <w:lang w:val="pt-BR"/>
        </w:rPr>
      </w:pPr>
      <w:r w:rsidRPr="005A40D9">
        <w:rPr>
          <w:rFonts w:cs="Arial"/>
          <w:b/>
          <w:w w:val="101"/>
          <w:sz w:val="24"/>
          <w:szCs w:val="24"/>
          <w:lang w:val="pt-BR"/>
        </w:rPr>
        <w:t>8-DAS OBRIGAÇÕES DO CONTRATANTE</w:t>
      </w:r>
    </w:p>
    <w:p w14:paraId="071F6547" w14:textId="77777777" w:rsidR="009B2D27" w:rsidRPr="005A40D9" w:rsidRDefault="009B2D27" w:rsidP="009B2D27">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I</w:t>
      </w:r>
      <w:r w:rsidRPr="005A40D9">
        <w:rPr>
          <w:rFonts w:ascii="Arial" w:hAnsi="Arial" w:cs="Arial"/>
          <w:sz w:val="24"/>
          <w:szCs w:val="24"/>
        </w:rPr>
        <w:t xml:space="preserve"> – acompanhar e fiscalizar o contrato por 1 (um) ou mais fiscais do contrato, representantes da Administração especialmente designados conforme requisitos estabelecidos no art. 7.º </w:t>
      </w:r>
      <w:r w:rsidRPr="005A40D9">
        <w:rPr>
          <w:rFonts w:ascii="Arial" w:hAnsi="Arial" w:cs="Arial"/>
          <w:sz w:val="24"/>
          <w:szCs w:val="24"/>
        </w:rPr>
        <w:lastRenderedPageBreak/>
        <w:t>da Lei Federal n.º 14.133, de 2021, ou pelos respectivos substitutos, permitida a contratação de terceiros para assisti-los e subsidiá-los com informações pertinentes a essa atribuição;</w:t>
      </w:r>
    </w:p>
    <w:p w14:paraId="5A7D062B" w14:textId="77777777" w:rsidR="009B2D27" w:rsidRPr="005A40D9" w:rsidRDefault="009B2D27" w:rsidP="009B2D27">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II</w:t>
      </w:r>
      <w:r w:rsidRPr="005A40D9">
        <w:rPr>
          <w:rFonts w:ascii="Arial" w:hAnsi="Arial" w:cs="Arial"/>
          <w:sz w:val="24"/>
          <w:szCs w:val="24"/>
        </w:rPr>
        <w:t xml:space="preserve"> - proporcionar todas as condições necessárias, para que o credenciado contratado possa cumprir o estabelecido no contrato;</w:t>
      </w:r>
    </w:p>
    <w:p w14:paraId="0962945D" w14:textId="77777777" w:rsidR="009B2D27" w:rsidRPr="005A40D9" w:rsidRDefault="009B2D27" w:rsidP="009B2D27">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III</w:t>
      </w:r>
      <w:r w:rsidRPr="005A40D9">
        <w:rPr>
          <w:rFonts w:ascii="Arial" w:hAnsi="Arial" w:cs="Arial"/>
          <w:sz w:val="24"/>
          <w:szCs w:val="24"/>
        </w:rPr>
        <w:t xml:space="preserve"> - prestar todas as informações e esclarecimentos necessários para a fiel execução contratual, que venham a ser solicitados pelo contratado;</w:t>
      </w:r>
    </w:p>
    <w:p w14:paraId="25E2671D" w14:textId="77777777" w:rsidR="009B2D27" w:rsidRPr="005A40D9" w:rsidRDefault="009B2D27" w:rsidP="009B2D27">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IV</w:t>
      </w:r>
      <w:r w:rsidRPr="005A40D9">
        <w:rPr>
          <w:rFonts w:ascii="Arial" w:hAnsi="Arial" w:cs="Arial"/>
          <w:sz w:val="24"/>
          <w:szCs w:val="24"/>
        </w:rPr>
        <w:t xml:space="preserve"> - fornecer os meios necessários à execução, pelo contratado, dos serviços objeto do contrato;</w:t>
      </w:r>
    </w:p>
    <w:p w14:paraId="799A8744" w14:textId="77777777" w:rsidR="009B2D27" w:rsidRPr="005A40D9" w:rsidRDefault="009B2D27" w:rsidP="009B2D27">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V</w:t>
      </w:r>
      <w:r w:rsidRPr="005A40D9">
        <w:rPr>
          <w:rFonts w:ascii="Arial" w:hAnsi="Arial" w:cs="Arial"/>
          <w:sz w:val="24"/>
          <w:szCs w:val="24"/>
        </w:rPr>
        <w:t xml:space="preserve"> - garantir o acesso e a permanência dos empregados do contratado nas dependências dos órgãos ou entidades contratantes, quando necessário para a execução do objeto do contrato;</w:t>
      </w:r>
    </w:p>
    <w:p w14:paraId="384443B3" w14:textId="77777777" w:rsidR="009B2D27" w:rsidRPr="005A40D9" w:rsidRDefault="009B2D27" w:rsidP="009B2D27">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VI</w:t>
      </w:r>
      <w:r w:rsidRPr="005A40D9">
        <w:rPr>
          <w:rFonts w:ascii="Arial" w:hAnsi="Arial" w:cs="Arial"/>
          <w:sz w:val="24"/>
          <w:szCs w:val="24"/>
        </w:rPr>
        <w:t xml:space="preserve"> – efetuar os pagamentos pelos serviços prestados, dentro dos prazos previstos no contrato, no edital de credenciamento e na legislação.</w:t>
      </w:r>
    </w:p>
    <w:p w14:paraId="2DE5F794" w14:textId="77777777" w:rsidR="009B2D27" w:rsidRPr="005A40D9" w:rsidRDefault="009B2D27" w:rsidP="009B2D27">
      <w:pPr>
        <w:jc w:val="both"/>
        <w:rPr>
          <w:rFonts w:cs="Arial"/>
          <w:w w:val="101"/>
          <w:sz w:val="24"/>
          <w:szCs w:val="24"/>
          <w:lang w:val="pt-BR"/>
        </w:rPr>
      </w:pPr>
    </w:p>
    <w:p w14:paraId="6A57C287" w14:textId="77777777" w:rsidR="009B2D27" w:rsidRPr="005A40D9" w:rsidRDefault="009B2D27" w:rsidP="009B2D27">
      <w:pPr>
        <w:autoSpaceDE w:val="0"/>
        <w:autoSpaceDN w:val="0"/>
        <w:adjustRightInd w:val="0"/>
        <w:jc w:val="both"/>
        <w:rPr>
          <w:rFonts w:cs="Arial"/>
          <w:b/>
          <w:w w:val="102"/>
          <w:sz w:val="24"/>
          <w:szCs w:val="24"/>
          <w:lang w:val="pt-BR"/>
        </w:rPr>
      </w:pPr>
      <w:r w:rsidRPr="005A40D9">
        <w:rPr>
          <w:rFonts w:cs="Arial"/>
          <w:b/>
          <w:w w:val="102"/>
          <w:sz w:val="24"/>
          <w:szCs w:val="24"/>
          <w:lang w:val="pt-BR"/>
        </w:rPr>
        <w:t xml:space="preserve">9- DA INEXISTÊNCIA DE VÍNCULO EMPREGATÍCIO </w:t>
      </w:r>
    </w:p>
    <w:p w14:paraId="43CEA61C" w14:textId="77777777" w:rsidR="009B2D27" w:rsidRPr="005A40D9" w:rsidRDefault="009B2D27" w:rsidP="009B2D27">
      <w:pPr>
        <w:autoSpaceDE w:val="0"/>
        <w:autoSpaceDN w:val="0"/>
        <w:adjustRightInd w:val="0"/>
        <w:jc w:val="both"/>
        <w:rPr>
          <w:rFonts w:cs="Arial"/>
          <w:b/>
          <w:w w:val="102"/>
          <w:sz w:val="24"/>
          <w:szCs w:val="24"/>
          <w:lang w:val="pt-BR"/>
        </w:rPr>
      </w:pPr>
    </w:p>
    <w:p w14:paraId="69C75DAE" w14:textId="77777777" w:rsidR="009B2D27" w:rsidRPr="005A40D9" w:rsidRDefault="009B2D27" w:rsidP="009B2D27">
      <w:pPr>
        <w:autoSpaceDE w:val="0"/>
        <w:autoSpaceDN w:val="0"/>
        <w:adjustRightInd w:val="0"/>
        <w:jc w:val="both"/>
        <w:rPr>
          <w:rFonts w:cs="Arial"/>
          <w:spacing w:val="-3"/>
          <w:sz w:val="24"/>
          <w:szCs w:val="24"/>
          <w:lang w:val="pt-BR"/>
        </w:rPr>
      </w:pPr>
      <w:r w:rsidRPr="005A40D9">
        <w:rPr>
          <w:rFonts w:cs="Arial"/>
          <w:b/>
          <w:bCs/>
          <w:w w:val="105"/>
          <w:sz w:val="24"/>
          <w:szCs w:val="24"/>
          <w:lang w:val="pt-BR"/>
        </w:rPr>
        <w:t>9.1.</w:t>
      </w:r>
      <w:r w:rsidRPr="005A40D9">
        <w:rPr>
          <w:rFonts w:cs="Arial"/>
          <w:w w:val="105"/>
          <w:sz w:val="24"/>
          <w:szCs w:val="24"/>
          <w:lang w:val="pt-BR"/>
        </w:rPr>
        <w:t xml:space="preserve"> O presente contrato não implica vínculo empregatício de quaisquer dos integrantes do quadro do </w:t>
      </w:r>
      <w:r w:rsidRPr="005A40D9">
        <w:rPr>
          <w:rFonts w:cs="Arial"/>
          <w:spacing w:val="-3"/>
          <w:sz w:val="24"/>
          <w:szCs w:val="24"/>
          <w:lang w:val="pt-BR"/>
        </w:rPr>
        <w:t xml:space="preserve">CONTRATADO com a Prefeitura Municipal de Santo Antônio do Leste. </w:t>
      </w:r>
    </w:p>
    <w:p w14:paraId="2061D06D" w14:textId="77777777" w:rsidR="009B2D27" w:rsidRPr="005A40D9" w:rsidRDefault="009B2D27" w:rsidP="009B2D27">
      <w:pPr>
        <w:jc w:val="both"/>
        <w:rPr>
          <w:rFonts w:cs="Arial"/>
          <w:w w:val="101"/>
          <w:sz w:val="24"/>
          <w:szCs w:val="24"/>
          <w:lang w:val="pt-BR"/>
        </w:rPr>
      </w:pPr>
    </w:p>
    <w:p w14:paraId="6385B4DF" w14:textId="77777777" w:rsidR="009B2D27" w:rsidRPr="005A40D9" w:rsidRDefault="009B2D27" w:rsidP="009B2D27">
      <w:pPr>
        <w:jc w:val="both"/>
        <w:rPr>
          <w:rFonts w:cs="Arial"/>
          <w:w w:val="101"/>
          <w:sz w:val="24"/>
          <w:szCs w:val="24"/>
          <w:lang w:val="pt-BR"/>
        </w:rPr>
      </w:pPr>
    </w:p>
    <w:p w14:paraId="1B78AF99" w14:textId="77777777" w:rsidR="00110353" w:rsidRPr="005A40D9" w:rsidRDefault="00110353" w:rsidP="009B2D27">
      <w:pPr>
        <w:jc w:val="both"/>
        <w:rPr>
          <w:rFonts w:cs="Arial"/>
          <w:w w:val="101"/>
          <w:sz w:val="24"/>
          <w:szCs w:val="24"/>
          <w:lang w:val="pt-BR"/>
        </w:rPr>
      </w:pPr>
    </w:p>
    <w:p w14:paraId="7FF53939" w14:textId="77777777" w:rsidR="00110353" w:rsidRPr="005A40D9" w:rsidRDefault="00110353" w:rsidP="009B2D27">
      <w:pPr>
        <w:jc w:val="both"/>
        <w:rPr>
          <w:rFonts w:cs="Arial"/>
          <w:w w:val="101"/>
          <w:sz w:val="24"/>
          <w:szCs w:val="24"/>
          <w:lang w:val="pt-BR"/>
        </w:rPr>
      </w:pPr>
    </w:p>
    <w:p w14:paraId="7DA14C32" w14:textId="77777777" w:rsidR="009B2D27" w:rsidRPr="005A40D9" w:rsidRDefault="009B2D27" w:rsidP="009B2D27">
      <w:pPr>
        <w:jc w:val="both"/>
        <w:rPr>
          <w:rFonts w:cs="Arial"/>
          <w:b/>
          <w:w w:val="101"/>
          <w:sz w:val="24"/>
          <w:szCs w:val="24"/>
          <w:lang w:val="pt-BR"/>
        </w:rPr>
      </w:pPr>
      <w:r w:rsidRPr="005A40D9">
        <w:rPr>
          <w:rFonts w:cs="Arial"/>
          <w:b/>
          <w:w w:val="101"/>
          <w:sz w:val="24"/>
          <w:szCs w:val="24"/>
          <w:lang w:val="pt-BR"/>
        </w:rPr>
        <w:t>10- DO DESCREDENCIAMENTO</w:t>
      </w:r>
    </w:p>
    <w:p w14:paraId="2FF50A2F" w14:textId="77777777" w:rsidR="009B2D27" w:rsidRPr="005A40D9" w:rsidRDefault="009B2D27" w:rsidP="009B2D27">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lastRenderedPageBreak/>
        <w:t>10.1.</w:t>
      </w:r>
      <w:r w:rsidRPr="005A40D9">
        <w:rPr>
          <w:rFonts w:ascii="Arial" w:hAnsi="Arial" w:cs="Arial"/>
          <w:sz w:val="24"/>
          <w:szCs w:val="24"/>
        </w:rPr>
        <w:t xml:space="preserve"> O credenciado que deixar de cumprir às exigências deste Regulamento, do edital de credenciamento e dos contratos firmados com a Administração será descredenciado para a execução de qualquer objeto, sem prejuízo das sanções previstas nos arts. 156 e seguintes da Lei Federal n.º 14.133, de 2021.</w:t>
      </w:r>
    </w:p>
    <w:p w14:paraId="669475D4" w14:textId="77777777" w:rsidR="009B2D27" w:rsidRPr="005A40D9" w:rsidRDefault="009B2D27" w:rsidP="009B2D27">
      <w:pPr>
        <w:jc w:val="both"/>
        <w:rPr>
          <w:rFonts w:cs="Arial"/>
          <w:sz w:val="24"/>
          <w:szCs w:val="24"/>
          <w:lang w:val="pt-BR"/>
        </w:rPr>
      </w:pPr>
      <w:r w:rsidRPr="005A40D9">
        <w:rPr>
          <w:rFonts w:cs="Arial"/>
          <w:b/>
          <w:sz w:val="24"/>
          <w:szCs w:val="24"/>
          <w:lang w:val="pt-BR"/>
        </w:rPr>
        <w:t>10.2 -</w:t>
      </w:r>
      <w:r w:rsidRPr="005A40D9">
        <w:rPr>
          <w:rFonts w:cs="Arial"/>
          <w:sz w:val="24"/>
          <w:szCs w:val="24"/>
          <w:lang w:val="pt-BR"/>
        </w:rPr>
        <w:t xml:space="preserve"> </w:t>
      </w:r>
      <w:r w:rsidRPr="005A40D9">
        <w:rPr>
          <w:rFonts w:cs="Arial"/>
          <w:sz w:val="24"/>
          <w:szCs w:val="24"/>
        </w:rPr>
        <w:t>O credenciado poderá, a qualquer tempo, solicitar seu descredenciamento mediante o envio de solicitação escrita ao órgão ou entidade contratante.</w:t>
      </w:r>
    </w:p>
    <w:p w14:paraId="68792E2A" w14:textId="77777777" w:rsidR="009B2D27" w:rsidRPr="005A40D9" w:rsidRDefault="009B2D27" w:rsidP="009B2D27">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10.3</w:t>
      </w:r>
      <w:r w:rsidRPr="005A40D9">
        <w:rPr>
          <w:rFonts w:ascii="Arial" w:hAnsi="Arial" w:cs="Arial"/>
          <w:sz w:val="24"/>
          <w:szCs w:val="24"/>
        </w:rPr>
        <w:t xml:space="preserve"> pedido de descredenciamento não desincumbe o credenciado do cumprimento de eventuais contratos assumidos e das responsabilidades a eles atreladas, cabendo em casos de irregularidade na execução do serviço a aplicação das sanções previstas neste regulamento.</w:t>
      </w:r>
    </w:p>
    <w:p w14:paraId="0BECED88" w14:textId="77777777" w:rsidR="009B2D27" w:rsidRPr="005A40D9" w:rsidRDefault="009B2D27" w:rsidP="009B2D27">
      <w:pPr>
        <w:jc w:val="both"/>
        <w:rPr>
          <w:rFonts w:cs="Arial"/>
          <w:w w:val="101"/>
          <w:sz w:val="24"/>
          <w:szCs w:val="24"/>
          <w:lang w:val="pt-BR"/>
        </w:rPr>
      </w:pPr>
    </w:p>
    <w:p w14:paraId="1B613FF1" w14:textId="77777777" w:rsidR="009B2D27" w:rsidRPr="005A40D9" w:rsidRDefault="009B2D27" w:rsidP="009B2D27">
      <w:pPr>
        <w:jc w:val="both"/>
        <w:rPr>
          <w:rFonts w:cs="Arial"/>
          <w:b/>
          <w:w w:val="101"/>
          <w:sz w:val="24"/>
          <w:szCs w:val="24"/>
          <w:lang w:val="pt-BR"/>
        </w:rPr>
      </w:pPr>
      <w:r w:rsidRPr="005A40D9">
        <w:rPr>
          <w:rFonts w:cs="Arial"/>
          <w:b/>
          <w:w w:val="101"/>
          <w:sz w:val="24"/>
          <w:szCs w:val="24"/>
          <w:lang w:val="pt-BR"/>
        </w:rPr>
        <w:t>11- DAS SANÇÕES ADMINISTRATIVAS</w:t>
      </w:r>
    </w:p>
    <w:p w14:paraId="7CDEC99A" w14:textId="77777777" w:rsidR="009B2D27" w:rsidRPr="005A40D9" w:rsidRDefault="009B2D27" w:rsidP="009B2D27">
      <w:pPr>
        <w:jc w:val="both"/>
        <w:rPr>
          <w:rFonts w:cs="Arial"/>
          <w:b/>
          <w:w w:val="101"/>
          <w:sz w:val="24"/>
          <w:szCs w:val="24"/>
          <w:lang w:val="pt-BR"/>
        </w:rPr>
      </w:pPr>
    </w:p>
    <w:p w14:paraId="09E91CF9" w14:textId="77777777" w:rsidR="009B2D27" w:rsidRPr="005A40D9" w:rsidRDefault="009B2D27" w:rsidP="009B2D27">
      <w:pPr>
        <w:pStyle w:val="paragraph"/>
        <w:tabs>
          <w:tab w:val="left" w:pos="1134"/>
        </w:tabs>
        <w:spacing w:before="120" w:beforeAutospacing="0" w:after="120" w:afterAutospacing="0"/>
        <w:jc w:val="both"/>
        <w:textAlignment w:val="baseline"/>
        <w:rPr>
          <w:rFonts w:ascii="Arial" w:hAnsi="Arial" w:cs="Arial"/>
        </w:rPr>
      </w:pPr>
      <w:r w:rsidRPr="005A40D9">
        <w:rPr>
          <w:rFonts w:ascii="Arial" w:hAnsi="Arial" w:cs="Arial"/>
          <w:b/>
          <w:bCs/>
        </w:rPr>
        <w:t>11.1.</w:t>
      </w:r>
      <w:r w:rsidRPr="005A40D9">
        <w:rPr>
          <w:rFonts w:ascii="Arial" w:hAnsi="Arial" w:cs="Arial"/>
        </w:rPr>
        <w:t xml:space="preserve">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4F093208" w14:textId="77777777" w:rsidR="009B2D27" w:rsidRPr="005A40D9" w:rsidRDefault="009B2D27" w:rsidP="009B2D27">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2ED131E0" w14:textId="77777777" w:rsidR="009B2D27" w:rsidRPr="005A40D9" w:rsidRDefault="009B2D27" w:rsidP="009B2D27">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 xml:space="preserve">As sanções serão registradas e publicadas no Cadastro Nacional de Empresas Inidôneas e Suspensas (Ceis) e no Cadastro Nacional de Empresas Punidas (Cnep), no </w:t>
      </w:r>
      <w:r w:rsidRPr="005A40D9">
        <w:rPr>
          <w:rFonts w:ascii="Arial" w:hAnsi="Arial" w:cs="Arial"/>
        </w:rPr>
        <w:lastRenderedPageBreak/>
        <w:t xml:space="preserve">prazo máximo de 15 (quinze) dias úteis, contado do trânsito em julgado da aplicação da sanção, nos termos do art. 161 da Lei Federal nº 14.133, de 2021. </w:t>
      </w:r>
    </w:p>
    <w:p w14:paraId="2A733777" w14:textId="77777777" w:rsidR="009B2D27" w:rsidRPr="005A40D9" w:rsidRDefault="009B2D27" w:rsidP="009B2D27">
      <w:pPr>
        <w:pStyle w:val="paragraph"/>
        <w:tabs>
          <w:tab w:val="left" w:pos="567"/>
        </w:tabs>
        <w:spacing w:before="120" w:beforeAutospacing="0" w:after="120" w:afterAutospacing="0"/>
        <w:jc w:val="both"/>
        <w:textAlignment w:val="baseline"/>
        <w:rPr>
          <w:rFonts w:ascii="Arial" w:hAnsi="Arial" w:cs="Arial"/>
        </w:rPr>
      </w:pPr>
    </w:p>
    <w:p w14:paraId="2123A8F3" w14:textId="77777777" w:rsidR="009B2D27" w:rsidRPr="005A40D9" w:rsidRDefault="009B2D27" w:rsidP="009B2D27">
      <w:pPr>
        <w:autoSpaceDE w:val="0"/>
        <w:autoSpaceDN w:val="0"/>
        <w:adjustRightInd w:val="0"/>
        <w:jc w:val="both"/>
        <w:rPr>
          <w:rFonts w:cs="Arial"/>
          <w:b/>
          <w:spacing w:val="-1"/>
          <w:sz w:val="24"/>
          <w:szCs w:val="24"/>
          <w:lang w:val="pt-BR"/>
        </w:rPr>
      </w:pPr>
      <w:r w:rsidRPr="005A40D9">
        <w:rPr>
          <w:rFonts w:cs="Arial"/>
          <w:b/>
          <w:spacing w:val="-1"/>
          <w:sz w:val="24"/>
          <w:szCs w:val="24"/>
          <w:lang w:val="pt-BR"/>
        </w:rPr>
        <w:t>12- DOS REAJUSTES DE PREÇOS</w:t>
      </w:r>
    </w:p>
    <w:p w14:paraId="70152826" w14:textId="77777777" w:rsidR="009B2D27" w:rsidRPr="005A40D9" w:rsidRDefault="009B2D27" w:rsidP="009B2D27">
      <w:pPr>
        <w:pStyle w:val="paragraph"/>
        <w:tabs>
          <w:tab w:val="left" w:pos="1134"/>
        </w:tabs>
        <w:spacing w:before="120" w:beforeAutospacing="0" w:after="120" w:afterAutospacing="0"/>
        <w:jc w:val="both"/>
        <w:textAlignment w:val="baseline"/>
        <w:rPr>
          <w:rFonts w:ascii="Arial" w:hAnsi="Arial" w:cs="Arial"/>
        </w:rPr>
      </w:pPr>
      <w:r w:rsidRPr="005A40D9">
        <w:rPr>
          <w:rFonts w:ascii="Arial" w:hAnsi="Arial" w:cs="Arial"/>
          <w:b/>
          <w:bCs/>
        </w:rPr>
        <w:t xml:space="preserve">12.1. </w:t>
      </w:r>
      <w:r w:rsidRPr="005A40D9">
        <w:rPr>
          <w:rFonts w:ascii="Arial" w:hAnsi="Arial" w:cs="Arial"/>
        </w:rPr>
        <w:t xml:space="preserve">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76B22AA5" w14:textId="77777777" w:rsidR="009B2D27" w:rsidRPr="005A40D9" w:rsidRDefault="009B2D27" w:rsidP="009B2D27">
      <w:pPr>
        <w:pStyle w:val="paragraph"/>
        <w:numPr>
          <w:ilvl w:val="2"/>
          <w:numId w:val="20"/>
        </w:numPr>
        <w:tabs>
          <w:tab w:val="left" w:pos="567"/>
          <w:tab w:val="left" w:pos="851"/>
        </w:tabs>
        <w:spacing w:before="120" w:beforeAutospacing="0" w:after="120" w:afterAutospacing="0"/>
        <w:ind w:left="0" w:firstLine="0"/>
        <w:jc w:val="both"/>
        <w:textAlignment w:val="baseline"/>
        <w:rPr>
          <w:rFonts w:ascii="Arial" w:hAnsi="Arial" w:cs="Arial"/>
        </w:rPr>
      </w:pPr>
      <w:r w:rsidRPr="005A40D9">
        <w:rPr>
          <w:rFonts w:ascii="Arial" w:hAnsi="Arial" w:cs="Arial"/>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2C1AEB10" w14:textId="77777777" w:rsidR="00110353" w:rsidRPr="005A40D9" w:rsidRDefault="00110353" w:rsidP="00110353">
      <w:pPr>
        <w:pStyle w:val="paragraph"/>
        <w:tabs>
          <w:tab w:val="left" w:pos="567"/>
          <w:tab w:val="left" w:pos="851"/>
        </w:tabs>
        <w:spacing w:before="120" w:beforeAutospacing="0" w:after="120" w:afterAutospacing="0"/>
        <w:jc w:val="both"/>
        <w:textAlignment w:val="baseline"/>
        <w:rPr>
          <w:rFonts w:ascii="Arial" w:hAnsi="Arial" w:cs="Arial"/>
        </w:rPr>
      </w:pPr>
    </w:p>
    <w:p w14:paraId="1FB886AD" w14:textId="77777777" w:rsidR="003B511A" w:rsidRPr="005A40D9" w:rsidRDefault="003B511A" w:rsidP="00110353">
      <w:pPr>
        <w:pStyle w:val="paragraph"/>
        <w:tabs>
          <w:tab w:val="left" w:pos="567"/>
          <w:tab w:val="left" w:pos="851"/>
        </w:tabs>
        <w:spacing w:before="120" w:beforeAutospacing="0" w:after="120" w:afterAutospacing="0"/>
        <w:jc w:val="both"/>
        <w:textAlignment w:val="baseline"/>
        <w:rPr>
          <w:rFonts w:ascii="Arial" w:hAnsi="Arial" w:cs="Arial"/>
        </w:rPr>
      </w:pPr>
    </w:p>
    <w:p w14:paraId="051367BA" w14:textId="77777777" w:rsidR="009B2D27" w:rsidRPr="005A40D9" w:rsidRDefault="009B2D27" w:rsidP="009B2D27">
      <w:pPr>
        <w:pStyle w:val="paragraph"/>
        <w:tabs>
          <w:tab w:val="left" w:pos="1134"/>
        </w:tabs>
        <w:spacing w:before="120" w:beforeAutospacing="0" w:after="120" w:afterAutospacing="0"/>
        <w:ind w:left="1134"/>
        <w:jc w:val="both"/>
        <w:textAlignment w:val="baseline"/>
        <w:rPr>
          <w:rFonts w:ascii="Arial" w:hAnsi="Arial" w:cs="Arial"/>
          <w:b/>
          <w:bCs/>
        </w:rPr>
      </w:pPr>
      <w:r w:rsidRPr="005A40D9">
        <w:rPr>
          <w:rFonts w:ascii="Arial" w:hAnsi="Arial" w:cs="Arial"/>
          <w:b/>
          <w:bCs/>
        </w:rPr>
        <w:t>PR = PIC x IR</w:t>
      </w:r>
    </w:p>
    <w:p w14:paraId="547F0BFB" w14:textId="77777777" w:rsidR="009B2D27" w:rsidRPr="005A40D9" w:rsidRDefault="009B2D27" w:rsidP="009B2D27">
      <w:pPr>
        <w:pStyle w:val="paragraph"/>
        <w:tabs>
          <w:tab w:val="left" w:pos="1134"/>
        </w:tabs>
        <w:spacing w:before="120" w:beforeAutospacing="0" w:after="120" w:afterAutospacing="0"/>
        <w:ind w:left="567"/>
        <w:jc w:val="both"/>
        <w:textAlignment w:val="baseline"/>
        <w:rPr>
          <w:rFonts w:ascii="Arial" w:hAnsi="Arial" w:cs="Arial"/>
        </w:rPr>
      </w:pPr>
      <w:r w:rsidRPr="005A40D9">
        <w:rPr>
          <w:rFonts w:ascii="Arial" w:hAnsi="Arial" w:cs="Arial"/>
        </w:rPr>
        <w:t>Onde:</w:t>
      </w:r>
    </w:p>
    <w:p w14:paraId="28FB8BFA" w14:textId="77777777" w:rsidR="009B2D27" w:rsidRPr="005A40D9" w:rsidRDefault="009B2D27" w:rsidP="009B2D27">
      <w:pPr>
        <w:pStyle w:val="paragraph"/>
        <w:tabs>
          <w:tab w:val="left" w:pos="1134"/>
        </w:tabs>
        <w:spacing w:before="120" w:beforeAutospacing="0" w:after="120" w:afterAutospacing="0"/>
        <w:ind w:left="1134"/>
        <w:jc w:val="both"/>
        <w:textAlignment w:val="baseline"/>
        <w:rPr>
          <w:rFonts w:ascii="Arial" w:hAnsi="Arial" w:cs="Arial"/>
        </w:rPr>
      </w:pPr>
      <w:r w:rsidRPr="005A40D9">
        <w:rPr>
          <w:rFonts w:ascii="Arial" w:hAnsi="Arial" w:cs="Arial"/>
          <w:b/>
          <w:bCs/>
        </w:rPr>
        <w:t>PR</w:t>
      </w:r>
      <w:r w:rsidRPr="005A40D9">
        <w:rPr>
          <w:rFonts w:ascii="Arial" w:hAnsi="Arial" w:cs="Arial"/>
        </w:rPr>
        <w:t xml:space="preserve"> = Preço reajustado </w:t>
      </w:r>
    </w:p>
    <w:p w14:paraId="5535CFF5" w14:textId="77777777" w:rsidR="009B2D27" w:rsidRPr="005A40D9" w:rsidRDefault="009B2D27" w:rsidP="009B2D27">
      <w:pPr>
        <w:pStyle w:val="paragraph"/>
        <w:tabs>
          <w:tab w:val="left" w:pos="1134"/>
        </w:tabs>
        <w:spacing w:before="120" w:beforeAutospacing="0" w:after="120" w:afterAutospacing="0"/>
        <w:ind w:left="1134"/>
        <w:jc w:val="both"/>
        <w:textAlignment w:val="baseline"/>
        <w:rPr>
          <w:rFonts w:ascii="Arial" w:hAnsi="Arial" w:cs="Arial"/>
        </w:rPr>
      </w:pPr>
      <w:r w:rsidRPr="005A40D9">
        <w:rPr>
          <w:rFonts w:ascii="Arial" w:hAnsi="Arial" w:cs="Arial"/>
          <w:b/>
          <w:bCs/>
        </w:rPr>
        <w:lastRenderedPageBreak/>
        <w:t>PIC</w:t>
      </w:r>
      <w:r w:rsidRPr="005A40D9">
        <w:rPr>
          <w:rFonts w:ascii="Arial" w:hAnsi="Arial" w:cs="Arial"/>
        </w:rPr>
        <w:t xml:space="preserve"> = Preço inicial do contrato</w:t>
      </w:r>
    </w:p>
    <w:p w14:paraId="0C77D78D" w14:textId="77777777" w:rsidR="009B2D27" w:rsidRPr="005A40D9" w:rsidRDefault="009B2D27" w:rsidP="009B2D27">
      <w:pPr>
        <w:pStyle w:val="paragraph"/>
        <w:tabs>
          <w:tab w:val="left" w:pos="1134"/>
        </w:tabs>
        <w:spacing w:before="120" w:beforeAutospacing="0" w:after="120" w:afterAutospacing="0"/>
        <w:ind w:left="1134"/>
        <w:jc w:val="both"/>
        <w:textAlignment w:val="baseline"/>
        <w:rPr>
          <w:rFonts w:ascii="Arial" w:hAnsi="Arial" w:cs="Arial"/>
        </w:rPr>
      </w:pPr>
      <w:r w:rsidRPr="005A40D9">
        <w:rPr>
          <w:rFonts w:ascii="Arial" w:hAnsi="Arial" w:cs="Arial"/>
          <w:b/>
          <w:bCs/>
        </w:rPr>
        <w:t xml:space="preserve">IR </w:t>
      </w:r>
      <w:r w:rsidRPr="005A40D9">
        <w:rPr>
          <w:rFonts w:ascii="Arial" w:hAnsi="Arial" w:cs="Arial"/>
        </w:rPr>
        <w:t>= Índice de reajuste</w:t>
      </w:r>
    </w:p>
    <w:p w14:paraId="6C950520" w14:textId="77777777" w:rsidR="009B2D27" w:rsidRPr="005A40D9" w:rsidRDefault="009B2D27" w:rsidP="009B2D27">
      <w:pPr>
        <w:pStyle w:val="paragraph"/>
        <w:numPr>
          <w:ilvl w:val="1"/>
          <w:numId w:val="20"/>
        </w:numPr>
        <w:tabs>
          <w:tab w:val="left" w:pos="567"/>
          <w:tab w:val="left" w:pos="709"/>
          <w:tab w:val="left" w:pos="851"/>
        </w:tabs>
        <w:spacing w:before="120" w:beforeAutospacing="0" w:after="120" w:afterAutospacing="0"/>
        <w:ind w:left="0" w:firstLine="0"/>
        <w:jc w:val="both"/>
        <w:textAlignment w:val="baseline"/>
        <w:rPr>
          <w:rFonts w:ascii="Arial" w:hAnsi="Arial" w:cs="Arial"/>
        </w:rPr>
      </w:pPr>
      <w:r w:rsidRPr="005A40D9">
        <w:rPr>
          <w:rFonts w:ascii="Arial" w:hAnsi="Arial" w:cs="Arial"/>
        </w:rPr>
        <w:t>O pedido de restabelecimento do equilíbrio econômico-financeiro, inclusive decorrente de reajuste, deverá ser formulado durante a vigência da contratação.</w:t>
      </w:r>
    </w:p>
    <w:p w14:paraId="2BF292B7" w14:textId="77777777" w:rsidR="009B2D27" w:rsidRPr="005A40D9" w:rsidRDefault="009B2D27" w:rsidP="009B2D27">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13F33426" w14:textId="77777777" w:rsidR="009B2D27" w:rsidRPr="005A40D9" w:rsidRDefault="009B2D27" w:rsidP="009B2D27">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74245C16" w14:textId="77777777" w:rsidR="009B2D27" w:rsidRPr="005A40D9" w:rsidRDefault="009B2D27" w:rsidP="009B2D27">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A Administração também deverá manifestar o interesse no reajuste antes da assinatura do termo aditivo de prorrogação contratual quando este for do seu interesse, a exemplo de ocorrência de índice negativo. </w:t>
      </w:r>
    </w:p>
    <w:p w14:paraId="31EDA05E" w14:textId="77777777" w:rsidR="009B2D27" w:rsidRPr="005A40D9" w:rsidRDefault="009B2D27" w:rsidP="009B2D27">
      <w:pPr>
        <w:autoSpaceDE w:val="0"/>
        <w:autoSpaceDN w:val="0"/>
        <w:adjustRightInd w:val="0"/>
        <w:jc w:val="both"/>
        <w:rPr>
          <w:rFonts w:cs="Arial"/>
          <w:spacing w:val="-1"/>
          <w:sz w:val="24"/>
          <w:szCs w:val="24"/>
          <w:lang w:val="pt-BR"/>
        </w:rPr>
      </w:pPr>
    </w:p>
    <w:p w14:paraId="042E110A" w14:textId="77777777" w:rsidR="009B2D27" w:rsidRPr="005A40D9" w:rsidRDefault="009B2D27" w:rsidP="009B2D27">
      <w:pPr>
        <w:autoSpaceDE w:val="0"/>
        <w:autoSpaceDN w:val="0"/>
        <w:adjustRightInd w:val="0"/>
        <w:jc w:val="both"/>
        <w:rPr>
          <w:rFonts w:cs="Arial"/>
          <w:b/>
          <w:w w:val="103"/>
          <w:sz w:val="24"/>
          <w:szCs w:val="24"/>
          <w:lang w:val="pt-BR"/>
        </w:rPr>
      </w:pPr>
      <w:r w:rsidRPr="005A40D9">
        <w:rPr>
          <w:rFonts w:cs="Arial"/>
          <w:b/>
          <w:w w:val="103"/>
          <w:sz w:val="24"/>
          <w:szCs w:val="24"/>
          <w:lang w:val="pt-BR"/>
        </w:rPr>
        <w:t xml:space="preserve">13- DAS INCIDÊNCIAS FISCAIS, ENCARGOS, SEGURO, ETC. </w:t>
      </w:r>
    </w:p>
    <w:p w14:paraId="76506CC5" w14:textId="77777777" w:rsidR="009B2D27" w:rsidRPr="005A40D9" w:rsidRDefault="009B2D27" w:rsidP="009B2D27">
      <w:pPr>
        <w:autoSpaceDE w:val="0"/>
        <w:autoSpaceDN w:val="0"/>
        <w:adjustRightInd w:val="0"/>
        <w:jc w:val="both"/>
        <w:rPr>
          <w:rFonts w:cs="Arial"/>
          <w:b/>
          <w:w w:val="103"/>
          <w:sz w:val="24"/>
          <w:szCs w:val="24"/>
          <w:lang w:val="pt-BR"/>
        </w:rPr>
      </w:pPr>
    </w:p>
    <w:p w14:paraId="0669ADFE" w14:textId="77777777" w:rsidR="009B2D27" w:rsidRPr="005A40D9" w:rsidRDefault="009B2D27" w:rsidP="009B2D27">
      <w:pPr>
        <w:autoSpaceDE w:val="0"/>
        <w:autoSpaceDN w:val="0"/>
        <w:adjustRightInd w:val="0"/>
        <w:jc w:val="both"/>
        <w:rPr>
          <w:rFonts w:cs="Arial"/>
          <w:spacing w:val="-3"/>
          <w:sz w:val="24"/>
          <w:szCs w:val="24"/>
          <w:lang w:val="pt-BR"/>
        </w:rPr>
      </w:pPr>
      <w:r w:rsidRPr="005A40D9">
        <w:rPr>
          <w:rFonts w:cs="Arial"/>
          <w:b/>
          <w:bCs/>
          <w:spacing w:val="-3"/>
          <w:sz w:val="24"/>
          <w:szCs w:val="24"/>
          <w:lang w:val="pt-BR"/>
        </w:rPr>
        <w:t>13.1.</w:t>
      </w:r>
      <w:r w:rsidRPr="005A40D9">
        <w:rPr>
          <w:rFonts w:cs="Arial"/>
          <w:spacing w:val="-3"/>
          <w:sz w:val="24"/>
          <w:szCs w:val="24"/>
          <w:lang w:val="pt-BR"/>
        </w:rPr>
        <w:t xml:space="preserve"> Correrão por conta exclusiva do </w:t>
      </w:r>
      <w:r w:rsidRPr="005A40D9">
        <w:rPr>
          <w:rFonts w:cs="Arial"/>
          <w:bCs/>
          <w:sz w:val="24"/>
          <w:szCs w:val="24"/>
          <w:lang w:val="pt-BR"/>
        </w:rPr>
        <w:t>ADERENTE/CONTRATADO</w:t>
      </w:r>
      <w:r w:rsidRPr="005A40D9">
        <w:rPr>
          <w:rFonts w:cs="Arial"/>
          <w:spacing w:val="-3"/>
          <w:sz w:val="24"/>
          <w:szCs w:val="24"/>
          <w:lang w:val="pt-BR"/>
        </w:rPr>
        <w:t xml:space="preserve">: </w:t>
      </w:r>
    </w:p>
    <w:p w14:paraId="1F449675" w14:textId="77777777" w:rsidR="009B2D27" w:rsidRPr="005A40D9" w:rsidRDefault="009B2D27" w:rsidP="009B2D27">
      <w:pPr>
        <w:autoSpaceDE w:val="0"/>
        <w:autoSpaceDN w:val="0"/>
        <w:adjustRightInd w:val="0"/>
        <w:jc w:val="both"/>
        <w:rPr>
          <w:rFonts w:cs="Arial"/>
          <w:spacing w:val="-3"/>
          <w:sz w:val="24"/>
          <w:szCs w:val="24"/>
          <w:lang w:val="pt-BR"/>
        </w:rPr>
      </w:pPr>
      <w:r w:rsidRPr="005A40D9">
        <w:rPr>
          <w:rFonts w:cs="Arial"/>
          <w:b/>
          <w:bCs/>
          <w:w w:val="104"/>
          <w:sz w:val="24"/>
          <w:szCs w:val="24"/>
          <w:lang w:val="pt-BR"/>
        </w:rPr>
        <w:t>I.</w:t>
      </w:r>
      <w:r w:rsidRPr="005A40D9">
        <w:rPr>
          <w:rFonts w:cs="Arial"/>
          <w:w w:val="104"/>
          <w:sz w:val="24"/>
          <w:szCs w:val="24"/>
          <w:lang w:val="pt-BR"/>
        </w:rPr>
        <w:t xml:space="preserve"> Todos os tributos que forem devidos em decorrência do objeto desta contratação, bem como as </w:t>
      </w:r>
      <w:r w:rsidRPr="005A40D9">
        <w:rPr>
          <w:rFonts w:cs="Arial"/>
          <w:spacing w:val="-3"/>
          <w:sz w:val="24"/>
          <w:szCs w:val="24"/>
          <w:lang w:val="pt-BR"/>
        </w:rPr>
        <w:t xml:space="preserve">obrigações acessórias deles decorrentes; </w:t>
      </w:r>
    </w:p>
    <w:p w14:paraId="254CCE4A" w14:textId="77777777" w:rsidR="009B2D27" w:rsidRPr="005A40D9" w:rsidRDefault="009B2D27" w:rsidP="009B2D27">
      <w:pPr>
        <w:autoSpaceDE w:val="0"/>
        <w:autoSpaceDN w:val="0"/>
        <w:adjustRightInd w:val="0"/>
        <w:jc w:val="both"/>
        <w:rPr>
          <w:rFonts w:cs="Arial"/>
          <w:spacing w:val="-3"/>
          <w:sz w:val="24"/>
          <w:szCs w:val="24"/>
          <w:lang w:val="pt-BR"/>
        </w:rPr>
      </w:pPr>
      <w:r w:rsidRPr="005A40D9">
        <w:rPr>
          <w:rFonts w:cs="Arial"/>
          <w:b/>
          <w:bCs/>
          <w:w w:val="106"/>
          <w:sz w:val="24"/>
          <w:szCs w:val="24"/>
          <w:lang w:val="pt-BR"/>
        </w:rPr>
        <w:lastRenderedPageBreak/>
        <w:t>II</w:t>
      </w:r>
      <w:r w:rsidRPr="005A40D9">
        <w:rPr>
          <w:rFonts w:cs="Arial"/>
          <w:w w:val="106"/>
          <w:sz w:val="24"/>
          <w:szCs w:val="24"/>
          <w:lang w:val="pt-BR"/>
        </w:rPr>
        <w:t xml:space="preserve">. As contribuições devidas à Previdência Social, encargos trabalhistas, prêmios de seguro e de </w:t>
      </w:r>
      <w:r w:rsidRPr="005A40D9">
        <w:rPr>
          <w:rFonts w:cs="Arial"/>
          <w:w w:val="107"/>
          <w:sz w:val="24"/>
          <w:szCs w:val="24"/>
          <w:lang w:val="pt-BR"/>
        </w:rPr>
        <w:t xml:space="preserve">acidentes de trabalho, emolumentos e outras despesas que se façam necessárias à execução dos </w:t>
      </w:r>
      <w:r w:rsidRPr="005A40D9">
        <w:rPr>
          <w:rFonts w:cs="Arial"/>
          <w:w w:val="104"/>
          <w:sz w:val="24"/>
          <w:szCs w:val="24"/>
          <w:lang w:val="pt-BR"/>
        </w:rPr>
        <w:t xml:space="preserve">serviços, salvo as despesas a serem pagas pela Contratante, devidamente expressas no edital e neste </w:t>
      </w:r>
      <w:r w:rsidRPr="005A40D9">
        <w:rPr>
          <w:rFonts w:cs="Arial"/>
          <w:spacing w:val="-3"/>
          <w:sz w:val="24"/>
          <w:szCs w:val="24"/>
          <w:lang w:val="pt-BR"/>
        </w:rPr>
        <w:t xml:space="preserve">contrato. </w:t>
      </w:r>
    </w:p>
    <w:p w14:paraId="0E92A0D0" w14:textId="77777777" w:rsidR="009B2D27" w:rsidRPr="005A40D9" w:rsidRDefault="009B2D27" w:rsidP="009B2D27">
      <w:pPr>
        <w:autoSpaceDE w:val="0"/>
        <w:autoSpaceDN w:val="0"/>
        <w:adjustRightInd w:val="0"/>
        <w:jc w:val="both"/>
        <w:rPr>
          <w:rFonts w:cs="Arial"/>
          <w:spacing w:val="-3"/>
          <w:sz w:val="24"/>
          <w:szCs w:val="24"/>
          <w:lang w:val="pt-BR"/>
        </w:rPr>
      </w:pPr>
    </w:p>
    <w:p w14:paraId="2A2FFA52" w14:textId="77777777" w:rsidR="009B2D27" w:rsidRPr="005A40D9" w:rsidRDefault="009B2D27" w:rsidP="009B2D27">
      <w:pPr>
        <w:pStyle w:val="PargrafodaLista"/>
        <w:numPr>
          <w:ilvl w:val="0"/>
          <w:numId w:val="21"/>
        </w:numPr>
        <w:tabs>
          <w:tab w:val="left" w:pos="284"/>
        </w:tabs>
        <w:autoSpaceDE w:val="0"/>
        <w:autoSpaceDN w:val="0"/>
        <w:adjustRightInd w:val="0"/>
        <w:ind w:left="0" w:firstLine="0"/>
        <w:jc w:val="both"/>
        <w:rPr>
          <w:rFonts w:ascii="Arial" w:hAnsi="Arial" w:cs="Arial"/>
          <w:b/>
          <w:sz w:val="24"/>
          <w:szCs w:val="24"/>
        </w:rPr>
      </w:pPr>
      <w:r w:rsidRPr="005A40D9">
        <w:rPr>
          <w:rFonts w:ascii="Arial" w:hAnsi="Arial" w:cs="Arial"/>
          <w:b/>
          <w:sz w:val="24"/>
          <w:szCs w:val="24"/>
        </w:rPr>
        <w:t>- ACOMPANHAMENTO E FISCALIZAÇAO</w:t>
      </w:r>
    </w:p>
    <w:p w14:paraId="0DA2DC75" w14:textId="77777777" w:rsidR="009B2D27" w:rsidRPr="005A40D9" w:rsidRDefault="009B2D27" w:rsidP="009B2D27">
      <w:pPr>
        <w:pStyle w:val="PargrafodaLista"/>
        <w:numPr>
          <w:ilvl w:val="1"/>
          <w:numId w:val="21"/>
        </w:numPr>
        <w:tabs>
          <w:tab w:val="left" w:pos="567"/>
        </w:tabs>
        <w:spacing w:after="0"/>
        <w:ind w:left="0" w:right="12" w:firstLine="0"/>
        <w:contextualSpacing/>
        <w:jc w:val="both"/>
        <w:rPr>
          <w:rFonts w:ascii="Arial" w:hAnsi="Arial" w:cs="Arial"/>
          <w:sz w:val="24"/>
          <w:szCs w:val="24"/>
        </w:rPr>
      </w:pPr>
      <w:r w:rsidRPr="005A40D9">
        <w:rPr>
          <w:rFonts w:ascii="Arial" w:hAnsi="Arial" w:cs="Arial"/>
          <w:sz w:val="24"/>
          <w:szCs w:val="24"/>
        </w:rPr>
        <w:t>Para fins de cumprimento do art. 117, §1º, §2º e §3º, da Lei n.º 14.133/2021, o CONTRATANTE designa servidor(a), como gestor de contrato.</w:t>
      </w:r>
    </w:p>
    <w:p w14:paraId="3BF01E9D" w14:textId="77777777" w:rsidR="009B2D27" w:rsidRPr="005A40D9" w:rsidRDefault="009B2D27" w:rsidP="009B2D27">
      <w:pPr>
        <w:pStyle w:val="PargrafodaLista"/>
        <w:numPr>
          <w:ilvl w:val="1"/>
          <w:numId w:val="21"/>
        </w:numPr>
        <w:tabs>
          <w:tab w:val="left" w:pos="567"/>
        </w:tabs>
        <w:spacing w:after="0"/>
        <w:ind w:left="0" w:right="12" w:firstLine="0"/>
        <w:contextualSpacing/>
        <w:jc w:val="both"/>
        <w:rPr>
          <w:rFonts w:ascii="Arial" w:hAnsi="Arial" w:cs="Arial"/>
          <w:sz w:val="24"/>
          <w:szCs w:val="24"/>
        </w:rPr>
      </w:pPr>
      <w:r w:rsidRPr="005A40D9">
        <w:rPr>
          <w:rFonts w:ascii="Arial" w:hAnsi="Arial" w:cs="Arial"/>
          <w:sz w:val="24"/>
          <w:szCs w:val="24"/>
        </w:rPr>
        <w:t>Para fins de cumprimento do art. 118 da Lei n.º 14.133/2021, a CONTRATADA designará servidor (a) para desempenhar a função de preposto perante a CONTRATANTE.</w:t>
      </w:r>
    </w:p>
    <w:p w14:paraId="05D34A06" w14:textId="77777777" w:rsidR="009B2D27" w:rsidRPr="005A40D9" w:rsidRDefault="009B2D27" w:rsidP="009B2D27">
      <w:pPr>
        <w:numPr>
          <w:ilvl w:val="1"/>
          <w:numId w:val="21"/>
        </w:numPr>
        <w:tabs>
          <w:tab w:val="left" w:pos="567"/>
        </w:tabs>
        <w:spacing w:line="276" w:lineRule="auto"/>
        <w:ind w:left="0" w:right="12" w:firstLine="0"/>
        <w:jc w:val="both"/>
        <w:rPr>
          <w:rFonts w:cs="Arial"/>
          <w:sz w:val="24"/>
          <w:szCs w:val="24"/>
        </w:rPr>
      </w:pPr>
      <w:r w:rsidRPr="005A40D9">
        <w:rPr>
          <w:rFonts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15CB8B9E" w14:textId="77777777" w:rsidR="009B2D27" w:rsidRPr="005A40D9" w:rsidRDefault="009B2D27" w:rsidP="009B2D27">
      <w:pPr>
        <w:numPr>
          <w:ilvl w:val="1"/>
          <w:numId w:val="21"/>
        </w:numPr>
        <w:tabs>
          <w:tab w:val="left" w:pos="567"/>
        </w:tabs>
        <w:spacing w:after="423" w:line="276" w:lineRule="auto"/>
        <w:ind w:left="0" w:right="12" w:firstLine="0"/>
        <w:jc w:val="both"/>
        <w:rPr>
          <w:rFonts w:cs="Arial"/>
          <w:sz w:val="24"/>
          <w:szCs w:val="24"/>
        </w:rPr>
      </w:pPr>
      <w:r w:rsidRPr="005A40D9">
        <w:rPr>
          <w:rFonts w:cs="Arial"/>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p w14:paraId="3CB7F228" w14:textId="77777777" w:rsidR="009B2D27" w:rsidRPr="005A40D9" w:rsidRDefault="009B2D27" w:rsidP="009B2D27">
      <w:pPr>
        <w:autoSpaceDE w:val="0"/>
        <w:autoSpaceDN w:val="0"/>
        <w:adjustRightInd w:val="0"/>
        <w:jc w:val="both"/>
        <w:rPr>
          <w:rFonts w:cs="Arial"/>
          <w:b/>
          <w:w w:val="102"/>
          <w:sz w:val="24"/>
          <w:szCs w:val="24"/>
          <w:lang w:val="pt-BR"/>
        </w:rPr>
      </w:pPr>
      <w:r w:rsidRPr="005A40D9">
        <w:rPr>
          <w:rFonts w:cs="Arial"/>
          <w:b/>
          <w:w w:val="102"/>
          <w:sz w:val="24"/>
          <w:szCs w:val="24"/>
          <w:lang w:val="pt-BR"/>
        </w:rPr>
        <w:t>15- DA DOTAÇAO ORÇAMENTARIA:</w:t>
      </w:r>
    </w:p>
    <w:p w14:paraId="77D1C67D" w14:textId="77777777" w:rsidR="0068552F" w:rsidRPr="005A40D9" w:rsidRDefault="0068552F" w:rsidP="0068552F">
      <w:pPr>
        <w:pStyle w:val="PargrafodaLista"/>
        <w:ind w:left="0"/>
        <w:jc w:val="both"/>
        <w:rPr>
          <w:rFonts w:ascii="Arial" w:hAnsi="Arial" w:cs="Arial"/>
          <w:b/>
          <w:sz w:val="24"/>
          <w:szCs w:val="24"/>
        </w:rPr>
      </w:pPr>
      <w:r w:rsidRPr="005A40D9">
        <w:rPr>
          <w:rFonts w:ascii="Arial" w:hAnsi="Arial" w:cs="Arial"/>
          <w:b/>
          <w:bCs/>
          <w:sz w:val="24"/>
          <w:szCs w:val="24"/>
        </w:rPr>
        <w:t>15.1.</w:t>
      </w:r>
      <w:r w:rsidRPr="005A40D9">
        <w:rPr>
          <w:rFonts w:ascii="Arial" w:hAnsi="Arial" w:cs="Arial"/>
          <w:sz w:val="24"/>
          <w:szCs w:val="24"/>
        </w:rPr>
        <w:t xml:space="preserve"> Os recursos para contratação constantes no objeto deste contrato correrão por conta da seguinte dotação orçamentária</w:t>
      </w:r>
      <w:r w:rsidRPr="005A40D9">
        <w:rPr>
          <w:rFonts w:ascii="Arial" w:hAnsi="Arial" w:cs="Arial"/>
          <w:b/>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658F5" w:rsidRPr="005A40D9" w14:paraId="15FCE672" w14:textId="77777777" w:rsidTr="006D5FD9">
        <w:tc>
          <w:tcPr>
            <w:tcW w:w="2504" w:type="dxa"/>
            <w:hideMark/>
          </w:tcPr>
          <w:p w14:paraId="45B8A112" w14:textId="77777777" w:rsidR="00F658F5" w:rsidRPr="005A40D9" w:rsidRDefault="00F658F5" w:rsidP="006D5FD9">
            <w:pPr>
              <w:spacing w:line="276" w:lineRule="auto"/>
              <w:rPr>
                <w:rFonts w:cs="Arial"/>
                <w:b/>
              </w:rPr>
            </w:pPr>
            <w:r w:rsidRPr="005A40D9">
              <w:rPr>
                <w:rFonts w:cs="Arial"/>
                <w:b/>
              </w:rPr>
              <w:t>Unidade</w:t>
            </w:r>
          </w:p>
        </w:tc>
        <w:tc>
          <w:tcPr>
            <w:tcW w:w="2203" w:type="dxa"/>
          </w:tcPr>
          <w:p w14:paraId="57080C86" w14:textId="77777777" w:rsidR="00F658F5" w:rsidRPr="005A40D9" w:rsidRDefault="00F658F5" w:rsidP="006D5FD9">
            <w:pPr>
              <w:spacing w:line="276" w:lineRule="auto"/>
              <w:jc w:val="center"/>
              <w:rPr>
                <w:rFonts w:cs="Arial"/>
              </w:rPr>
            </w:pPr>
            <w:r w:rsidRPr="005A40D9">
              <w:rPr>
                <w:rFonts w:cs="Arial"/>
              </w:rPr>
              <w:t>03</w:t>
            </w:r>
          </w:p>
        </w:tc>
        <w:tc>
          <w:tcPr>
            <w:tcW w:w="4812" w:type="dxa"/>
          </w:tcPr>
          <w:p w14:paraId="6AD55A7A" w14:textId="77777777" w:rsidR="00F658F5" w:rsidRPr="005A40D9" w:rsidRDefault="00F658F5" w:rsidP="006D5FD9">
            <w:pPr>
              <w:spacing w:line="276" w:lineRule="auto"/>
              <w:rPr>
                <w:rFonts w:cs="Arial"/>
              </w:rPr>
            </w:pPr>
            <w:r w:rsidRPr="005A40D9">
              <w:rPr>
                <w:rFonts w:cs="Arial"/>
              </w:rPr>
              <w:t>Secretaria Mun. Administração e Planejamento</w:t>
            </w:r>
          </w:p>
        </w:tc>
      </w:tr>
      <w:tr w:rsidR="00F658F5" w:rsidRPr="005A40D9" w14:paraId="1353997C" w14:textId="77777777" w:rsidTr="006D5FD9">
        <w:tc>
          <w:tcPr>
            <w:tcW w:w="2504" w:type="dxa"/>
            <w:hideMark/>
          </w:tcPr>
          <w:p w14:paraId="22215B17" w14:textId="77777777" w:rsidR="00F658F5" w:rsidRPr="005A40D9" w:rsidRDefault="00F658F5" w:rsidP="006D5FD9">
            <w:pPr>
              <w:spacing w:line="276" w:lineRule="auto"/>
              <w:rPr>
                <w:rFonts w:cs="Arial"/>
                <w:b/>
              </w:rPr>
            </w:pPr>
            <w:r w:rsidRPr="005A40D9">
              <w:rPr>
                <w:rFonts w:cs="Arial"/>
                <w:b/>
              </w:rPr>
              <w:t>Funcional programática</w:t>
            </w:r>
          </w:p>
        </w:tc>
        <w:tc>
          <w:tcPr>
            <w:tcW w:w="2203" w:type="dxa"/>
          </w:tcPr>
          <w:p w14:paraId="74B03341" w14:textId="77777777" w:rsidR="00F658F5" w:rsidRPr="005A40D9" w:rsidRDefault="00F658F5" w:rsidP="006D5FD9">
            <w:pPr>
              <w:spacing w:line="276" w:lineRule="auto"/>
              <w:jc w:val="center"/>
              <w:rPr>
                <w:rFonts w:cs="Arial"/>
              </w:rPr>
            </w:pPr>
            <w:r w:rsidRPr="005A40D9">
              <w:rPr>
                <w:rFonts w:cs="Arial"/>
              </w:rPr>
              <w:t>04.122.5004.2012</w:t>
            </w:r>
          </w:p>
        </w:tc>
        <w:tc>
          <w:tcPr>
            <w:tcW w:w="4812" w:type="dxa"/>
          </w:tcPr>
          <w:p w14:paraId="26AB43C5" w14:textId="77777777" w:rsidR="00F658F5" w:rsidRPr="005A40D9" w:rsidRDefault="00F658F5" w:rsidP="006D5FD9">
            <w:pPr>
              <w:spacing w:line="276" w:lineRule="auto"/>
              <w:rPr>
                <w:rFonts w:cs="Arial"/>
              </w:rPr>
            </w:pPr>
          </w:p>
        </w:tc>
      </w:tr>
      <w:tr w:rsidR="00F658F5" w:rsidRPr="005A40D9" w14:paraId="588B552C" w14:textId="77777777" w:rsidTr="006D5FD9">
        <w:tc>
          <w:tcPr>
            <w:tcW w:w="2504" w:type="dxa"/>
            <w:hideMark/>
          </w:tcPr>
          <w:p w14:paraId="0933F760" w14:textId="77777777" w:rsidR="00F658F5" w:rsidRPr="005A40D9" w:rsidRDefault="00F658F5" w:rsidP="006D5FD9">
            <w:pPr>
              <w:spacing w:line="276" w:lineRule="auto"/>
              <w:rPr>
                <w:rFonts w:cs="Arial"/>
                <w:b/>
              </w:rPr>
            </w:pPr>
            <w:r w:rsidRPr="005A40D9">
              <w:rPr>
                <w:rFonts w:cs="Arial"/>
                <w:b/>
              </w:rPr>
              <w:lastRenderedPageBreak/>
              <w:t xml:space="preserve">Ficha </w:t>
            </w:r>
          </w:p>
        </w:tc>
        <w:tc>
          <w:tcPr>
            <w:tcW w:w="2203" w:type="dxa"/>
          </w:tcPr>
          <w:p w14:paraId="29A5E2BC" w14:textId="77777777" w:rsidR="00F658F5" w:rsidRPr="005A40D9" w:rsidRDefault="00F658F5" w:rsidP="006D5FD9">
            <w:pPr>
              <w:spacing w:line="276" w:lineRule="auto"/>
              <w:jc w:val="center"/>
              <w:rPr>
                <w:rFonts w:cs="Arial"/>
              </w:rPr>
            </w:pPr>
            <w:r w:rsidRPr="005A40D9">
              <w:rPr>
                <w:rFonts w:cs="Arial"/>
              </w:rPr>
              <w:t>67</w:t>
            </w:r>
          </w:p>
        </w:tc>
        <w:tc>
          <w:tcPr>
            <w:tcW w:w="4812" w:type="dxa"/>
          </w:tcPr>
          <w:p w14:paraId="5BF81D5D" w14:textId="77777777" w:rsidR="00F658F5" w:rsidRPr="005A40D9" w:rsidRDefault="00F658F5" w:rsidP="006D5FD9">
            <w:pPr>
              <w:spacing w:line="276" w:lineRule="auto"/>
              <w:rPr>
                <w:rFonts w:cs="Arial"/>
              </w:rPr>
            </w:pPr>
          </w:p>
        </w:tc>
      </w:tr>
      <w:tr w:rsidR="00F658F5" w:rsidRPr="005A40D9" w14:paraId="7DB09DBC" w14:textId="77777777" w:rsidTr="006D5FD9">
        <w:tc>
          <w:tcPr>
            <w:tcW w:w="2504" w:type="dxa"/>
            <w:hideMark/>
          </w:tcPr>
          <w:p w14:paraId="744F5166" w14:textId="77777777" w:rsidR="00F658F5" w:rsidRPr="005A40D9" w:rsidRDefault="00F658F5" w:rsidP="006D5FD9">
            <w:pPr>
              <w:spacing w:line="276" w:lineRule="auto"/>
              <w:rPr>
                <w:rFonts w:cs="Arial"/>
                <w:b/>
              </w:rPr>
            </w:pPr>
            <w:r w:rsidRPr="005A40D9">
              <w:rPr>
                <w:rFonts w:cs="Arial"/>
                <w:b/>
              </w:rPr>
              <w:t xml:space="preserve">Despesa/fonte </w:t>
            </w:r>
          </w:p>
        </w:tc>
        <w:tc>
          <w:tcPr>
            <w:tcW w:w="2203" w:type="dxa"/>
          </w:tcPr>
          <w:p w14:paraId="21F29CC9" w14:textId="77777777" w:rsidR="00F658F5" w:rsidRPr="005A40D9" w:rsidRDefault="00F658F5" w:rsidP="006D5FD9">
            <w:pPr>
              <w:spacing w:line="276" w:lineRule="auto"/>
              <w:jc w:val="center"/>
              <w:rPr>
                <w:rFonts w:cs="Arial"/>
              </w:rPr>
            </w:pPr>
            <w:r w:rsidRPr="005A40D9">
              <w:rPr>
                <w:rFonts w:cs="Arial"/>
              </w:rPr>
              <w:t>3.3.90.39</w:t>
            </w:r>
          </w:p>
        </w:tc>
        <w:tc>
          <w:tcPr>
            <w:tcW w:w="4812" w:type="dxa"/>
          </w:tcPr>
          <w:p w14:paraId="73757FB1" w14:textId="77777777" w:rsidR="00F658F5" w:rsidRPr="005A40D9" w:rsidRDefault="00F658F5" w:rsidP="006D5FD9">
            <w:pPr>
              <w:spacing w:line="276" w:lineRule="auto"/>
              <w:rPr>
                <w:rFonts w:cs="Arial"/>
              </w:rPr>
            </w:pPr>
            <w:r w:rsidRPr="005A40D9">
              <w:rPr>
                <w:rFonts w:cs="Arial"/>
              </w:rPr>
              <w:t>Outros Serviços de Terceiros – Pessoa Jurídica</w:t>
            </w:r>
          </w:p>
        </w:tc>
      </w:tr>
    </w:tbl>
    <w:p w14:paraId="7BA03FFC" w14:textId="77777777" w:rsidR="00F658F5" w:rsidRPr="005A40D9" w:rsidRDefault="00F658F5" w:rsidP="00F658F5">
      <w:pPr>
        <w:pStyle w:val="SemEspaamento"/>
        <w:jc w:val="both"/>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658F5" w:rsidRPr="005A40D9" w14:paraId="052EFDF4" w14:textId="77777777" w:rsidTr="006D5FD9">
        <w:tc>
          <w:tcPr>
            <w:tcW w:w="2504" w:type="dxa"/>
            <w:hideMark/>
          </w:tcPr>
          <w:p w14:paraId="4DC3AF24" w14:textId="77777777" w:rsidR="00F658F5" w:rsidRPr="005A40D9" w:rsidRDefault="00F658F5" w:rsidP="006D5FD9">
            <w:pPr>
              <w:spacing w:line="276" w:lineRule="auto"/>
              <w:rPr>
                <w:rFonts w:cs="Arial"/>
                <w:b/>
              </w:rPr>
            </w:pPr>
            <w:r w:rsidRPr="005A40D9">
              <w:rPr>
                <w:rFonts w:cs="Arial"/>
                <w:b/>
              </w:rPr>
              <w:t>Unidade</w:t>
            </w:r>
          </w:p>
        </w:tc>
        <w:tc>
          <w:tcPr>
            <w:tcW w:w="2203" w:type="dxa"/>
          </w:tcPr>
          <w:p w14:paraId="6722D703" w14:textId="77777777" w:rsidR="00F658F5" w:rsidRPr="005A40D9" w:rsidRDefault="00F658F5" w:rsidP="006D5FD9">
            <w:pPr>
              <w:spacing w:line="276" w:lineRule="auto"/>
              <w:jc w:val="center"/>
              <w:rPr>
                <w:rFonts w:cs="Arial"/>
              </w:rPr>
            </w:pPr>
            <w:r w:rsidRPr="005A40D9">
              <w:rPr>
                <w:rFonts w:cs="Arial"/>
              </w:rPr>
              <w:t>05</w:t>
            </w:r>
          </w:p>
        </w:tc>
        <w:tc>
          <w:tcPr>
            <w:tcW w:w="4812" w:type="dxa"/>
          </w:tcPr>
          <w:p w14:paraId="3E9F6D40" w14:textId="77777777" w:rsidR="00F658F5" w:rsidRPr="005A40D9" w:rsidRDefault="00F658F5" w:rsidP="006D5FD9">
            <w:pPr>
              <w:spacing w:line="276" w:lineRule="auto"/>
              <w:rPr>
                <w:rFonts w:cs="Arial"/>
              </w:rPr>
            </w:pPr>
            <w:r w:rsidRPr="005A40D9">
              <w:rPr>
                <w:rFonts w:cs="Arial"/>
              </w:rPr>
              <w:t>Secretaria Municipal de Saúde</w:t>
            </w:r>
          </w:p>
        </w:tc>
      </w:tr>
      <w:tr w:rsidR="00F658F5" w:rsidRPr="005A40D9" w14:paraId="0D656292" w14:textId="77777777" w:rsidTr="006D5FD9">
        <w:tc>
          <w:tcPr>
            <w:tcW w:w="2504" w:type="dxa"/>
            <w:hideMark/>
          </w:tcPr>
          <w:p w14:paraId="76D13AFA" w14:textId="77777777" w:rsidR="00F658F5" w:rsidRPr="005A40D9" w:rsidRDefault="00F658F5" w:rsidP="006D5FD9">
            <w:pPr>
              <w:spacing w:line="276" w:lineRule="auto"/>
              <w:rPr>
                <w:rFonts w:cs="Arial"/>
                <w:b/>
              </w:rPr>
            </w:pPr>
            <w:r w:rsidRPr="005A40D9">
              <w:rPr>
                <w:rFonts w:cs="Arial"/>
                <w:b/>
              </w:rPr>
              <w:t>Funcional programática</w:t>
            </w:r>
          </w:p>
        </w:tc>
        <w:tc>
          <w:tcPr>
            <w:tcW w:w="2203" w:type="dxa"/>
          </w:tcPr>
          <w:p w14:paraId="53D071A5" w14:textId="77777777" w:rsidR="00F658F5" w:rsidRPr="005A40D9" w:rsidRDefault="00F658F5" w:rsidP="006D5FD9">
            <w:pPr>
              <w:spacing w:line="276" w:lineRule="auto"/>
              <w:jc w:val="center"/>
              <w:rPr>
                <w:rFonts w:cs="Arial"/>
              </w:rPr>
            </w:pPr>
            <w:r w:rsidRPr="005A40D9">
              <w:rPr>
                <w:rFonts w:cs="Arial"/>
              </w:rPr>
              <w:t>10.122.5016.2159</w:t>
            </w:r>
          </w:p>
        </w:tc>
        <w:tc>
          <w:tcPr>
            <w:tcW w:w="4812" w:type="dxa"/>
          </w:tcPr>
          <w:p w14:paraId="7EA4A546" w14:textId="77777777" w:rsidR="00F658F5" w:rsidRPr="005A40D9" w:rsidRDefault="00F658F5" w:rsidP="006D5FD9">
            <w:pPr>
              <w:spacing w:line="276" w:lineRule="auto"/>
              <w:rPr>
                <w:rFonts w:cs="Arial"/>
              </w:rPr>
            </w:pPr>
          </w:p>
        </w:tc>
      </w:tr>
      <w:tr w:rsidR="00F658F5" w:rsidRPr="005A40D9" w14:paraId="1057FCF5" w14:textId="77777777" w:rsidTr="006D5FD9">
        <w:tc>
          <w:tcPr>
            <w:tcW w:w="2504" w:type="dxa"/>
            <w:hideMark/>
          </w:tcPr>
          <w:p w14:paraId="05834380" w14:textId="77777777" w:rsidR="00F658F5" w:rsidRPr="005A40D9" w:rsidRDefault="00F658F5" w:rsidP="006D5FD9">
            <w:pPr>
              <w:spacing w:line="276" w:lineRule="auto"/>
              <w:rPr>
                <w:rFonts w:cs="Arial"/>
                <w:b/>
              </w:rPr>
            </w:pPr>
            <w:r w:rsidRPr="005A40D9">
              <w:rPr>
                <w:rFonts w:cs="Arial"/>
                <w:b/>
              </w:rPr>
              <w:t xml:space="preserve">Ficha </w:t>
            </w:r>
          </w:p>
        </w:tc>
        <w:tc>
          <w:tcPr>
            <w:tcW w:w="2203" w:type="dxa"/>
          </w:tcPr>
          <w:p w14:paraId="17C12B6B" w14:textId="77777777" w:rsidR="00F658F5" w:rsidRPr="005A40D9" w:rsidRDefault="00F658F5" w:rsidP="006D5FD9">
            <w:pPr>
              <w:spacing w:line="276" w:lineRule="auto"/>
              <w:jc w:val="center"/>
              <w:rPr>
                <w:rFonts w:cs="Arial"/>
              </w:rPr>
            </w:pPr>
            <w:r w:rsidRPr="005A40D9">
              <w:rPr>
                <w:rFonts w:cs="Arial"/>
              </w:rPr>
              <w:t>152</w:t>
            </w:r>
          </w:p>
        </w:tc>
        <w:tc>
          <w:tcPr>
            <w:tcW w:w="4812" w:type="dxa"/>
          </w:tcPr>
          <w:p w14:paraId="68AB57E6" w14:textId="77777777" w:rsidR="00F658F5" w:rsidRPr="005A40D9" w:rsidRDefault="00F658F5" w:rsidP="006D5FD9">
            <w:pPr>
              <w:spacing w:line="276" w:lineRule="auto"/>
              <w:rPr>
                <w:rFonts w:cs="Arial"/>
              </w:rPr>
            </w:pPr>
          </w:p>
        </w:tc>
      </w:tr>
      <w:tr w:rsidR="00F658F5" w:rsidRPr="005A40D9" w14:paraId="4832DCB4" w14:textId="77777777" w:rsidTr="006D5FD9">
        <w:tc>
          <w:tcPr>
            <w:tcW w:w="2504" w:type="dxa"/>
            <w:hideMark/>
          </w:tcPr>
          <w:p w14:paraId="1A8FF3C9" w14:textId="77777777" w:rsidR="00F658F5" w:rsidRPr="005A40D9" w:rsidRDefault="00F658F5" w:rsidP="006D5FD9">
            <w:pPr>
              <w:spacing w:line="276" w:lineRule="auto"/>
              <w:rPr>
                <w:rFonts w:cs="Arial"/>
                <w:b/>
              </w:rPr>
            </w:pPr>
            <w:r w:rsidRPr="005A40D9">
              <w:rPr>
                <w:rFonts w:cs="Arial"/>
                <w:b/>
              </w:rPr>
              <w:t xml:space="preserve">Despesa/fonte </w:t>
            </w:r>
          </w:p>
        </w:tc>
        <w:tc>
          <w:tcPr>
            <w:tcW w:w="2203" w:type="dxa"/>
          </w:tcPr>
          <w:p w14:paraId="1F882303" w14:textId="77777777" w:rsidR="00F658F5" w:rsidRPr="005A40D9" w:rsidRDefault="00F658F5" w:rsidP="006D5FD9">
            <w:pPr>
              <w:spacing w:line="276" w:lineRule="auto"/>
              <w:jc w:val="center"/>
              <w:rPr>
                <w:rFonts w:cs="Arial"/>
              </w:rPr>
            </w:pPr>
            <w:r w:rsidRPr="005A40D9">
              <w:rPr>
                <w:rFonts w:cs="Arial"/>
              </w:rPr>
              <w:t>3.3.90.39</w:t>
            </w:r>
          </w:p>
        </w:tc>
        <w:tc>
          <w:tcPr>
            <w:tcW w:w="4812" w:type="dxa"/>
          </w:tcPr>
          <w:p w14:paraId="44B3FE62" w14:textId="77777777" w:rsidR="00F658F5" w:rsidRPr="005A40D9" w:rsidRDefault="00F658F5" w:rsidP="006D5FD9">
            <w:pPr>
              <w:spacing w:line="276" w:lineRule="auto"/>
              <w:rPr>
                <w:rFonts w:cs="Arial"/>
              </w:rPr>
            </w:pPr>
            <w:r w:rsidRPr="005A40D9">
              <w:rPr>
                <w:rFonts w:cs="Arial"/>
              </w:rPr>
              <w:t>Outros Serviços de Terceiros – Pessoa Jurídica</w:t>
            </w:r>
          </w:p>
        </w:tc>
      </w:tr>
      <w:tr w:rsidR="00F658F5" w:rsidRPr="005A40D9" w14:paraId="571B0943" w14:textId="77777777" w:rsidTr="006D5FD9">
        <w:tc>
          <w:tcPr>
            <w:tcW w:w="2504" w:type="dxa"/>
          </w:tcPr>
          <w:p w14:paraId="6249BCD5" w14:textId="77777777" w:rsidR="00F658F5" w:rsidRPr="005A40D9" w:rsidRDefault="00F658F5" w:rsidP="006D5FD9">
            <w:pPr>
              <w:spacing w:line="276" w:lineRule="auto"/>
              <w:rPr>
                <w:rFonts w:cs="Arial"/>
                <w:b/>
              </w:rPr>
            </w:pPr>
          </w:p>
        </w:tc>
        <w:tc>
          <w:tcPr>
            <w:tcW w:w="2203" w:type="dxa"/>
          </w:tcPr>
          <w:p w14:paraId="41DE103E" w14:textId="77777777" w:rsidR="00F658F5" w:rsidRPr="005A40D9" w:rsidRDefault="00F658F5" w:rsidP="006D5FD9">
            <w:pPr>
              <w:spacing w:line="276" w:lineRule="auto"/>
              <w:jc w:val="center"/>
              <w:rPr>
                <w:rFonts w:cs="Arial"/>
              </w:rPr>
            </w:pPr>
          </w:p>
        </w:tc>
        <w:tc>
          <w:tcPr>
            <w:tcW w:w="4812" w:type="dxa"/>
          </w:tcPr>
          <w:p w14:paraId="7F2204B1" w14:textId="77777777" w:rsidR="00F658F5" w:rsidRPr="005A40D9" w:rsidRDefault="00F658F5" w:rsidP="006D5FD9">
            <w:pPr>
              <w:spacing w:line="276" w:lineRule="auto"/>
              <w:rPr>
                <w:rFonts w:cs="Arial"/>
              </w:rPr>
            </w:pPr>
          </w:p>
        </w:tc>
      </w:tr>
    </w:tbl>
    <w:p w14:paraId="433F3F0F" w14:textId="77777777" w:rsidR="00F658F5" w:rsidRPr="005A40D9" w:rsidRDefault="00F658F5" w:rsidP="00F658F5">
      <w:pPr>
        <w:pStyle w:val="SemEspaamento"/>
        <w:jc w:val="both"/>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658F5" w:rsidRPr="005A40D9" w14:paraId="0CAEF6E0" w14:textId="77777777" w:rsidTr="006D5FD9">
        <w:tc>
          <w:tcPr>
            <w:tcW w:w="2504" w:type="dxa"/>
            <w:hideMark/>
          </w:tcPr>
          <w:p w14:paraId="6C62F59E" w14:textId="77777777" w:rsidR="00F658F5" w:rsidRPr="005A40D9" w:rsidRDefault="00F658F5" w:rsidP="006D5FD9">
            <w:pPr>
              <w:spacing w:line="276" w:lineRule="auto"/>
              <w:rPr>
                <w:rFonts w:cs="Arial"/>
                <w:b/>
              </w:rPr>
            </w:pPr>
            <w:r w:rsidRPr="005A40D9">
              <w:rPr>
                <w:rFonts w:cs="Arial"/>
                <w:b/>
              </w:rPr>
              <w:t>Unidade</w:t>
            </w:r>
          </w:p>
        </w:tc>
        <w:tc>
          <w:tcPr>
            <w:tcW w:w="2203" w:type="dxa"/>
          </w:tcPr>
          <w:p w14:paraId="2B75A011" w14:textId="77777777" w:rsidR="00F658F5" w:rsidRPr="005A40D9" w:rsidRDefault="00F658F5" w:rsidP="006D5FD9">
            <w:pPr>
              <w:spacing w:line="276" w:lineRule="auto"/>
              <w:jc w:val="center"/>
              <w:rPr>
                <w:rFonts w:cs="Arial"/>
              </w:rPr>
            </w:pPr>
            <w:r w:rsidRPr="005A40D9">
              <w:rPr>
                <w:rFonts w:cs="Arial"/>
              </w:rPr>
              <w:t>06</w:t>
            </w:r>
          </w:p>
        </w:tc>
        <w:tc>
          <w:tcPr>
            <w:tcW w:w="4812" w:type="dxa"/>
          </w:tcPr>
          <w:p w14:paraId="5A8A74C8" w14:textId="77777777" w:rsidR="00F658F5" w:rsidRPr="005A40D9" w:rsidRDefault="00F658F5" w:rsidP="006D5FD9">
            <w:pPr>
              <w:spacing w:line="276" w:lineRule="auto"/>
              <w:rPr>
                <w:rFonts w:cs="Arial"/>
              </w:rPr>
            </w:pPr>
            <w:r w:rsidRPr="005A40D9">
              <w:rPr>
                <w:rFonts w:cs="Arial"/>
              </w:rPr>
              <w:t>Secretaria Municipal de Educação e Cultura</w:t>
            </w:r>
          </w:p>
        </w:tc>
      </w:tr>
      <w:tr w:rsidR="00F658F5" w:rsidRPr="005A40D9" w14:paraId="78DCDA3A" w14:textId="77777777" w:rsidTr="006D5FD9">
        <w:tc>
          <w:tcPr>
            <w:tcW w:w="2504" w:type="dxa"/>
            <w:hideMark/>
          </w:tcPr>
          <w:p w14:paraId="2F41972A" w14:textId="77777777" w:rsidR="00F658F5" w:rsidRPr="005A40D9" w:rsidRDefault="00F658F5" w:rsidP="006D5FD9">
            <w:pPr>
              <w:spacing w:line="276" w:lineRule="auto"/>
              <w:rPr>
                <w:rFonts w:cs="Arial"/>
                <w:b/>
              </w:rPr>
            </w:pPr>
            <w:r w:rsidRPr="005A40D9">
              <w:rPr>
                <w:rFonts w:cs="Arial"/>
                <w:b/>
              </w:rPr>
              <w:t>Funcional programática</w:t>
            </w:r>
          </w:p>
        </w:tc>
        <w:tc>
          <w:tcPr>
            <w:tcW w:w="2203" w:type="dxa"/>
          </w:tcPr>
          <w:p w14:paraId="0250EB0C" w14:textId="77777777" w:rsidR="00F658F5" w:rsidRPr="005A40D9" w:rsidRDefault="00F658F5" w:rsidP="006D5FD9">
            <w:pPr>
              <w:spacing w:line="276" w:lineRule="auto"/>
              <w:jc w:val="center"/>
              <w:rPr>
                <w:rFonts w:cs="Arial"/>
              </w:rPr>
            </w:pPr>
            <w:r w:rsidRPr="005A40D9">
              <w:rPr>
                <w:rFonts w:cs="Arial"/>
              </w:rPr>
              <w:t>12.122.5007.2036</w:t>
            </w:r>
          </w:p>
        </w:tc>
        <w:tc>
          <w:tcPr>
            <w:tcW w:w="4812" w:type="dxa"/>
          </w:tcPr>
          <w:p w14:paraId="7555D517" w14:textId="77777777" w:rsidR="00F658F5" w:rsidRPr="005A40D9" w:rsidRDefault="00F658F5" w:rsidP="006D5FD9">
            <w:pPr>
              <w:spacing w:line="276" w:lineRule="auto"/>
              <w:rPr>
                <w:rFonts w:cs="Arial"/>
              </w:rPr>
            </w:pPr>
          </w:p>
        </w:tc>
      </w:tr>
      <w:tr w:rsidR="00F658F5" w:rsidRPr="005A40D9" w14:paraId="7B1D57A0" w14:textId="77777777" w:rsidTr="006D5FD9">
        <w:tc>
          <w:tcPr>
            <w:tcW w:w="2504" w:type="dxa"/>
            <w:hideMark/>
          </w:tcPr>
          <w:p w14:paraId="4BACD230" w14:textId="77777777" w:rsidR="00F658F5" w:rsidRPr="005A40D9" w:rsidRDefault="00F658F5" w:rsidP="006D5FD9">
            <w:pPr>
              <w:spacing w:line="276" w:lineRule="auto"/>
              <w:rPr>
                <w:rFonts w:cs="Arial"/>
                <w:b/>
              </w:rPr>
            </w:pPr>
            <w:r w:rsidRPr="005A40D9">
              <w:rPr>
                <w:rFonts w:cs="Arial"/>
                <w:b/>
              </w:rPr>
              <w:t xml:space="preserve">Ficha </w:t>
            </w:r>
          </w:p>
        </w:tc>
        <w:tc>
          <w:tcPr>
            <w:tcW w:w="2203" w:type="dxa"/>
          </w:tcPr>
          <w:p w14:paraId="400863AA" w14:textId="77777777" w:rsidR="00F658F5" w:rsidRPr="005A40D9" w:rsidRDefault="00F658F5" w:rsidP="006D5FD9">
            <w:pPr>
              <w:spacing w:line="276" w:lineRule="auto"/>
              <w:jc w:val="center"/>
              <w:rPr>
                <w:rFonts w:cs="Arial"/>
              </w:rPr>
            </w:pPr>
            <w:r w:rsidRPr="005A40D9">
              <w:rPr>
                <w:rFonts w:cs="Arial"/>
              </w:rPr>
              <w:t>386</w:t>
            </w:r>
          </w:p>
        </w:tc>
        <w:tc>
          <w:tcPr>
            <w:tcW w:w="4812" w:type="dxa"/>
          </w:tcPr>
          <w:p w14:paraId="1CE43DA3" w14:textId="77777777" w:rsidR="00F658F5" w:rsidRPr="005A40D9" w:rsidRDefault="00F658F5" w:rsidP="006D5FD9">
            <w:pPr>
              <w:spacing w:line="276" w:lineRule="auto"/>
              <w:rPr>
                <w:rFonts w:cs="Arial"/>
              </w:rPr>
            </w:pPr>
          </w:p>
        </w:tc>
      </w:tr>
      <w:tr w:rsidR="00F658F5" w:rsidRPr="005A40D9" w14:paraId="636029D5" w14:textId="77777777" w:rsidTr="006D5FD9">
        <w:tc>
          <w:tcPr>
            <w:tcW w:w="2504" w:type="dxa"/>
            <w:hideMark/>
          </w:tcPr>
          <w:p w14:paraId="2FB784EB" w14:textId="77777777" w:rsidR="00F658F5" w:rsidRPr="005A40D9" w:rsidRDefault="00F658F5" w:rsidP="006D5FD9">
            <w:pPr>
              <w:spacing w:line="276" w:lineRule="auto"/>
              <w:rPr>
                <w:rFonts w:cs="Arial"/>
                <w:b/>
              </w:rPr>
            </w:pPr>
            <w:r w:rsidRPr="005A40D9">
              <w:rPr>
                <w:rFonts w:cs="Arial"/>
                <w:b/>
              </w:rPr>
              <w:t xml:space="preserve">Despesa/fonte </w:t>
            </w:r>
          </w:p>
        </w:tc>
        <w:tc>
          <w:tcPr>
            <w:tcW w:w="2203" w:type="dxa"/>
          </w:tcPr>
          <w:p w14:paraId="2E730583" w14:textId="77777777" w:rsidR="00F658F5" w:rsidRPr="005A40D9" w:rsidRDefault="00F658F5" w:rsidP="006D5FD9">
            <w:pPr>
              <w:spacing w:line="276" w:lineRule="auto"/>
              <w:jc w:val="center"/>
              <w:rPr>
                <w:rFonts w:cs="Arial"/>
              </w:rPr>
            </w:pPr>
            <w:r w:rsidRPr="005A40D9">
              <w:rPr>
                <w:rFonts w:cs="Arial"/>
              </w:rPr>
              <w:t>3.3.90.39</w:t>
            </w:r>
          </w:p>
        </w:tc>
        <w:tc>
          <w:tcPr>
            <w:tcW w:w="4812" w:type="dxa"/>
          </w:tcPr>
          <w:p w14:paraId="0DA739C6" w14:textId="77777777" w:rsidR="00F658F5" w:rsidRPr="005A40D9" w:rsidRDefault="00F658F5" w:rsidP="006D5FD9">
            <w:pPr>
              <w:spacing w:line="276" w:lineRule="auto"/>
              <w:rPr>
                <w:rFonts w:cs="Arial"/>
              </w:rPr>
            </w:pPr>
            <w:r w:rsidRPr="005A40D9">
              <w:rPr>
                <w:rFonts w:cs="Arial"/>
              </w:rPr>
              <w:t>Outros Serviços de Terceiros – Pessoa Jurídica</w:t>
            </w:r>
          </w:p>
        </w:tc>
      </w:tr>
    </w:tbl>
    <w:p w14:paraId="7B31C676" w14:textId="77777777" w:rsidR="00F658F5" w:rsidRPr="005A40D9" w:rsidRDefault="00F658F5" w:rsidP="00F658F5">
      <w:pPr>
        <w:pStyle w:val="SemEspaamento"/>
        <w:jc w:val="both"/>
        <w:rPr>
          <w:rFonts w:ascii="Arial" w:hAnsi="Arial" w:cs="Arial"/>
          <w:b/>
          <w:sz w:val="24"/>
          <w:szCs w:val="24"/>
        </w:rPr>
      </w:pPr>
    </w:p>
    <w:p w14:paraId="3F97A743" w14:textId="77777777" w:rsidR="00F658F5" w:rsidRPr="005A40D9" w:rsidRDefault="00F658F5" w:rsidP="00F658F5">
      <w:pPr>
        <w:pStyle w:val="SemEspaamento"/>
        <w:jc w:val="both"/>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658F5" w:rsidRPr="005A40D9" w14:paraId="6F4C82C7" w14:textId="77777777" w:rsidTr="006D5FD9">
        <w:tc>
          <w:tcPr>
            <w:tcW w:w="2504" w:type="dxa"/>
            <w:hideMark/>
          </w:tcPr>
          <w:p w14:paraId="37F87BB3" w14:textId="77777777" w:rsidR="00F658F5" w:rsidRPr="005A40D9" w:rsidRDefault="00F658F5" w:rsidP="006D5FD9">
            <w:pPr>
              <w:spacing w:line="276" w:lineRule="auto"/>
              <w:rPr>
                <w:rFonts w:cs="Arial"/>
                <w:b/>
              </w:rPr>
            </w:pPr>
            <w:r w:rsidRPr="005A40D9">
              <w:rPr>
                <w:rFonts w:cs="Arial"/>
                <w:b/>
              </w:rPr>
              <w:t>Unidade</w:t>
            </w:r>
          </w:p>
        </w:tc>
        <w:tc>
          <w:tcPr>
            <w:tcW w:w="2203" w:type="dxa"/>
          </w:tcPr>
          <w:p w14:paraId="52AE4B02" w14:textId="77777777" w:rsidR="00F658F5" w:rsidRPr="005A40D9" w:rsidRDefault="00F658F5" w:rsidP="006D5FD9">
            <w:pPr>
              <w:spacing w:line="276" w:lineRule="auto"/>
              <w:jc w:val="center"/>
              <w:rPr>
                <w:rFonts w:cs="Arial"/>
              </w:rPr>
            </w:pPr>
            <w:r w:rsidRPr="005A40D9">
              <w:rPr>
                <w:rFonts w:cs="Arial"/>
              </w:rPr>
              <w:t>07</w:t>
            </w:r>
          </w:p>
        </w:tc>
        <w:tc>
          <w:tcPr>
            <w:tcW w:w="4812" w:type="dxa"/>
          </w:tcPr>
          <w:p w14:paraId="0380626C" w14:textId="77777777" w:rsidR="00F658F5" w:rsidRPr="005A40D9" w:rsidRDefault="00F658F5" w:rsidP="006D5FD9">
            <w:pPr>
              <w:spacing w:line="276" w:lineRule="auto"/>
              <w:rPr>
                <w:rFonts w:cs="Arial"/>
              </w:rPr>
            </w:pPr>
            <w:r w:rsidRPr="005A40D9">
              <w:rPr>
                <w:rFonts w:cs="Arial"/>
              </w:rPr>
              <w:t>Secretaria Municipal de Assistência Social</w:t>
            </w:r>
          </w:p>
        </w:tc>
      </w:tr>
      <w:tr w:rsidR="00F658F5" w:rsidRPr="005A40D9" w14:paraId="4CDDE810" w14:textId="77777777" w:rsidTr="006D5FD9">
        <w:tc>
          <w:tcPr>
            <w:tcW w:w="2504" w:type="dxa"/>
            <w:hideMark/>
          </w:tcPr>
          <w:p w14:paraId="6541F950" w14:textId="77777777" w:rsidR="00F658F5" w:rsidRPr="005A40D9" w:rsidRDefault="00F658F5" w:rsidP="006D5FD9">
            <w:pPr>
              <w:spacing w:line="276" w:lineRule="auto"/>
              <w:rPr>
                <w:rFonts w:cs="Arial"/>
                <w:b/>
              </w:rPr>
            </w:pPr>
            <w:r w:rsidRPr="005A40D9">
              <w:rPr>
                <w:rFonts w:cs="Arial"/>
                <w:b/>
              </w:rPr>
              <w:t>Funcional programática</w:t>
            </w:r>
          </w:p>
        </w:tc>
        <w:tc>
          <w:tcPr>
            <w:tcW w:w="2203" w:type="dxa"/>
          </w:tcPr>
          <w:p w14:paraId="2F0656FE" w14:textId="77777777" w:rsidR="00F658F5" w:rsidRPr="005A40D9" w:rsidRDefault="00F658F5" w:rsidP="006D5FD9">
            <w:pPr>
              <w:spacing w:line="276" w:lineRule="auto"/>
              <w:jc w:val="center"/>
              <w:rPr>
                <w:rFonts w:cs="Arial"/>
              </w:rPr>
            </w:pPr>
            <w:r w:rsidRPr="005A40D9">
              <w:rPr>
                <w:rFonts w:cs="Arial"/>
              </w:rPr>
              <w:t>08.244.5009.2056</w:t>
            </w:r>
          </w:p>
        </w:tc>
        <w:tc>
          <w:tcPr>
            <w:tcW w:w="4812" w:type="dxa"/>
          </w:tcPr>
          <w:p w14:paraId="21441B74" w14:textId="77777777" w:rsidR="00F658F5" w:rsidRPr="005A40D9" w:rsidRDefault="00F658F5" w:rsidP="006D5FD9">
            <w:pPr>
              <w:spacing w:line="276" w:lineRule="auto"/>
              <w:rPr>
                <w:rFonts w:cs="Arial"/>
              </w:rPr>
            </w:pPr>
          </w:p>
        </w:tc>
      </w:tr>
      <w:tr w:rsidR="00F658F5" w:rsidRPr="005A40D9" w14:paraId="0C21189D" w14:textId="77777777" w:rsidTr="006D5FD9">
        <w:tc>
          <w:tcPr>
            <w:tcW w:w="2504" w:type="dxa"/>
            <w:hideMark/>
          </w:tcPr>
          <w:p w14:paraId="781C8D1E" w14:textId="77777777" w:rsidR="00F658F5" w:rsidRPr="005A40D9" w:rsidRDefault="00F658F5" w:rsidP="006D5FD9">
            <w:pPr>
              <w:spacing w:line="276" w:lineRule="auto"/>
              <w:rPr>
                <w:rFonts w:cs="Arial"/>
                <w:b/>
              </w:rPr>
            </w:pPr>
            <w:r w:rsidRPr="005A40D9">
              <w:rPr>
                <w:rFonts w:cs="Arial"/>
                <w:b/>
              </w:rPr>
              <w:t xml:space="preserve">Ficha </w:t>
            </w:r>
          </w:p>
        </w:tc>
        <w:tc>
          <w:tcPr>
            <w:tcW w:w="2203" w:type="dxa"/>
          </w:tcPr>
          <w:p w14:paraId="7A5EB9E5" w14:textId="77777777" w:rsidR="00F658F5" w:rsidRPr="005A40D9" w:rsidRDefault="00F658F5" w:rsidP="006D5FD9">
            <w:pPr>
              <w:spacing w:line="276" w:lineRule="auto"/>
              <w:jc w:val="center"/>
              <w:rPr>
                <w:rFonts w:cs="Arial"/>
              </w:rPr>
            </w:pPr>
            <w:r w:rsidRPr="005A40D9">
              <w:rPr>
                <w:rFonts w:cs="Arial"/>
              </w:rPr>
              <w:t>533</w:t>
            </w:r>
          </w:p>
        </w:tc>
        <w:tc>
          <w:tcPr>
            <w:tcW w:w="4812" w:type="dxa"/>
          </w:tcPr>
          <w:p w14:paraId="1F0E8C17" w14:textId="77777777" w:rsidR="00F658F5" w:rsidRPr="005A40D9" w:rsidRDefault="00F658F5" w:rsidP="006D5FD9">
            <w:pPr>
              <w:spacing w:line="276" w:lineRule="auto"/>
              <w:rPr>
                <w:rFonts w:cs="Arial"/>
              </w:rPr>
            </w:pPr>
          </w:p>
        </w:tc>
      </w:tr>
      <w:tr w:rsidR="00F658F5" w:rsidRPr="005A40D9" w14:paraId="4B2620A3" w14:textId="77777777" w:rsidTr="006D5FD9">
        <w:tc>
          <w:tcPr>
            <w:tcW w:w="2504" w:type="dxa"/>
            <w:hideMark/>
          </w:tcPr>
          <w:p w14:paraId="6CB9F2BC" w14:textId="77777777" w:rsidR="00F658F5" w:rsidRPr="005A40D9" w:rsidRDefault="00F658F5" w:rsidP="006D5FD9">
            <w:pPr>
              <w:spacing w:line="276" w:lineRule="auto"/>
              <w:rPr>
                <w:rFonts w:cs="Arial"/>
                <w:b/>
              </w:rPr>
            </w:pPr>
            <w:r w:rsidRPr="005A40D9">
              <w:rPr>
                <w:rFonts w:cs="Arial"/>
                <w:b/>
              </w:rPr>
              <w:t xml:space="preserve">Despesa/fonte </w:t>
            </w:r>
          </w:p>
        </w:tc>
        <w:tc>
          <w:tcPr>
            <w:tcW w:w="2203" w:type="dxa"/>
          </w:tcPr>
          <w:p w14:paraId="34A1FCE0" w14:textId="77777777" w:rsidR="00F658F5" w:rsidRPr="005A40D9" w:rsidRDefault="00F658F5" w:rsidP="006D5FD9">
            <w:pPr>
              <w:spacing w:line="276" w:lineRule="auto"/>
              <w:jc w:val="center"/>
              <w:rPr>
                <w:rFonts w:cs="Arial"/>
              </w:rPr>
            </w:pPr>
            <w:r w:rsidRPr="005A40D9">
              <w:rPr>
                <w:rFonts w:cs="Arial"/>
              </w:rPr>
              <w:t>3.3.90.39</w:t>
            </w:r>
          </w:p>
        </w:tc>
        <w:tc>
          <w:tcPr>
            <w:tcW w:w="4812" w:type="dxa"/>
          </w:tcPr>
          <w:p w14:paraId="456EEA7A" w14:textId="77777777" w:rsidR="00F658F5" w:rsidRPr="005A40D9" w:rsidRDefault="00F658F5" w:rsidP="006D5FD9">
            <w:pPr>
              <w:spacing w:line="276" w:lineRule="auto"/>
              <w:rPr>
                <w:rFonts w:cs="Arial"/>
              </w:rPr>
            </w:pPr>
            <w:r w:rsidRPr="005A40D9">
              <w:rPr>
                <w:rFonts w:cs="Arial"/>
              </w:rPr>
              <w:t>Outros Serviços de Terceiros – Pessoa Jurídica</w:t>
            </w:r>
          </w:p>
        </w:tc>
      </w:tr>
    </w:tbl>
    <w:p w14:paraId="10BEF0A6" w14:textId="77777777" w:rsidR="00F658F5" w:rsidRPr="005A40D9" w:rsidRDefault="00F658F5" w:rsidP="00F658F5">
      <w:pPr>
        <w:pStyle w:val="SemEspaamento"/>
        <w:jc w:val="both"/>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658F5" w:rsidRPr="005A40D9" w14:paraId="2451425C" w14:textId="77777777" w:rsidTr="006D5FD9">
        <w:tc>
          <w:tcPr>
            <w:tcW w:w="2504" w:type="dxa"/>
            <w:hideMark/>
          </w:tcPr>
          <w:p w14:paraId="0822C535" w14:textId="77777777" w:rsidR="00F658F5" w:rsidRPr="005A40D9" w:rsidRDefault="00F658F5" w:rsidP="006D5FD9">
            <w:pPr>
              <w:spacing w:line="276" w:lineRule="auto"/>
              <w:rPr>
                <w:rFonts w:cs="Arial"/>
                <w:b/>
              </w:rPr>
            </w:pPr>
            <w:r w:rsidRPr="005A40D9">
              <w:rPr>
                <w:rFonts w:cs="Arial"/>
                <w:b/>
              </w:rPr>
              <w:t>Unidade</w:t>
            </w:r>
          </w:p>
        </w:tc>
        <w:tc>
          <w:tcPr>
            <w:tcW w:w="2203" w:type="dxa"/>
          </w:tcPr>
          <w:p w14:paraId="38F43EDF" w14:textId="77777777" w:rsidR="00F658F5" w:rsidRPr="005A40D9" w:rsidRDefault="00F658F5" w:rsidP="006D5FD9">
            <w:pPr>
              <w:spacing w:line="276" w:lineRule="auto"/>
              <w:jc w:val="center"/>
              <w:rPr>
                <w:rFonts w:cs="Arial"/>
              </w:rPr>
            </w:pPr>
            <w:r w:rsidRPr="005A40D9">
              <w:rPr>
                <w:rFonts w:cs="Arial"/>
              </w:rPr>
              <w:t>09</w:t>
            </w:r>
          </w:p>
        </w:tc>
        <w:tc>
          <w:tcPr>
            <w:tcW w:w="4812" w:type="dxa"/>
          </w:tcPr>
          <w:p w14:paraId="0D1CC8D5" w14:textId="77777777" w:rsidR="00F658F5" w:rsidRPr="005A40D9" w:rsidRDefault="00F658F5" w:rsidP="006D5FD9">
            <w:pPr>
              <w:spacing w:line="276" w:lineRule="auto"/>
              <w:rPr>
                <w:rFonts w:cs="Arial"/>
              </w:rPr>
            </w:pPr>
            <w:r w:rsidRPr="005A40D9">
              <w:rPr>
                <w:rFonts w:cs="Arial"/>
              </w:rPr>
              <w:t>Secretaria Mun. Viação Obras e Serviços Públicos</w:t>
            </w:r>
          </w:p>
        </w:tc>
      </w:tr>
      <w:tr w:rsidR="00F658F5" w:rsidRPr="005A40D9" w14:paraId="3D5ECA5A" w14:textId="77777777" w:rsidTr="006D5FD9">
        <w:tc>
          <w:tcPr>
            <w:tcW w:w="2504" w:type="dxa"/>
            <w:hideMark/>
          </w:tcPr>
          <w:p w14:paraId="5C6B98FD" w14:textId="77777777" w:rsidR="00F658F5" w:rsidRPr="005A40D9" w:rsidRDefault="00F658F5" w:rsidP="006D5FD9">
            <w:pPr>
              <w:spacing w:line="276" w:lineRule="auto"/>
              <w:rPr>
                <w:rFonts w:cs="Arial"/>
                <w:b/>
              </w:rPr>
            </w:pPr>
            <w:r w:rsidRPr="005A40D9">
              <w:rPr>
                <w:rFonts w:cs="Arial"/>
                <w:b/>
              </w:rPr>
              <w:t>Funcional programática</w:t>
            </w:r>
          </w:p>
        </w:tc>
        <w:tc>
          <w:tcPr>
            <w:tcW w:w="2203" w:type="dxa"/>
          </w:tcPr>
          <w:p w14:paraId="26D90C63" w14:textId="77777777" w:rsidR="00F658F5" w:rsidRPr="005A40D9" w:rsidRDefault="00F658F5" w:rsidP="006D5FD9">
            <w:pPr>
              <w:spacing w:line="276" w:lineRule="auto"/>
              <w:jc w:val="center"/>
              <w:rPr>
                <w:rFonts w:cs="Arial"/>
              </w:rPr>
            </w:pPr>
            <w:r w:rsidRPr="005A40D9">
              <w:rPr>
                <w:rFonts w:cs="Arial"/>
              </w:rPr>
              <w:t>15.452.5011.2062</w:t>
            </w:r>
          </w:p>
        </w:tc>
        <w:tc>
          <w:tcPr>
            <w:tcW w:w="4812" w:type="dxa"/>
          </w:tcPr>
          <w:p w14:paraId="6FBCE9B5" w14:textId="77777777" w:rsidR="00F658F5" w:rsidRPr="005A40D9" w:rsidRDefault="00F658F5" w:rsidP="006D5FD9">
            <w:pPr>
              <w:spacing w:line="276" w:lineRule="auto"/>
              <w:rPr>
                <w:rFonts w:cs="Arial"/>
              </w:rPr>
            </w:pPr>
          </w:p>
        </w:tc>
      </w:tr>
      <w:tr w:rsidR="00F658F5" w:rsidRPr="005A40D9" w14:paraId="4DA0503B" w14:textId="77777777" w:rsidTr="006D5FD9">
        <w:tc>
          <w:tcPr>
            <w:tcW w:w="2504" w:type="dxa"/>
            <w:hideMark/>
          </w:tcPr>
          <w:p w14:paraId="7885B370" w14:textId="77777777" w:rsidR="00F658F5" w:rsidRPr="005A40D9" w:rsidRDefault="00F658F5" w:rsidP="006D5FD9">
            <w:pPr>
              <w:spacing w:line="276" w:lineRule="auto"/>
              <w:rPr>
                <w:rFonts w:cs="Arial"/>
                <w:b/>
              </w:rPr>
            </w:pPr>
            <w:r w:rsidRPr="005A40D9">
              <w:rPr>
                <w:rFonts w:cs="Arial"/>
                <w:b/>
              </w:rPr>
              <w:t xml:space="preserve">Ficha </w:t>
            </w:r>
          </w:p>
        </w:tc>
        <w:tc>
          <w:tcPr>
            <w:tcW w:w="2203" w:type="dxa"/>
          </w:tcPr>
          <w:p w14:paraId="3C41BA3C" w14:textId="77777777" w:rsidR="00F658F5" w:rsidRPr="005A40D9" w:rsidRDefault="00F658F5" w:rsidP="006D5FD9">
            <w:pPr>
              <w:spacing w:line="276" w:lineRule="auto"/>
              <w:jc w:val="center"/>
              <w:rPr>
                <w:rFonts w:cs="Arial"/>
              </w:rPr>
            </w:pPr>
            <w:r w:rsidRPr="005A40D9">
              <w:rPr>
                <w:rFonts w:cs="Arial"/>
              </w:rPr>
              <w:t>625</w:t>
            </w:r>
          </w:p>
        </w:tc>
        <w:tc>
          <w:tcPr>
            <w:tcW w:w="4812" w:type="dxa"/>
          </w:tcPr>
          <w:p w14:paraId="40927506" w14:textId="77777777" w:rsidR="00F658F5" w:rsidRPr="005A40D9" w:rsidRDefault="00F658F5" w:rsidP="006D5FD9">
            <w:pPr>
              <w:spacing w:line="276" w:lineRule="auto"/>
              <w:rPr>
                <w:rFonts w:cs="Arial"/>
              </w:rPr>
            </w:pPr>
          </w:p>
        </w:tc>
      </w:tr>
      <w:tr w:rsidR="00F658F5" w:rsidRPr="005A40D9" w14:paraId="56FD2EAF" w14:textId="77777777" w:rsidTr="006D5FD9">
        <w:tc>
          <w:tcPr>
            <w:tcW w:w="2504" w:type="dxa"/>
            <w:hideMark/>
          </w:tcPr>
          <w:p w14:paraId="1A32B43D" w14:textId="77777777" w:rsidR="00F658F5" w:rsidRPr="005A40D9" w:rsidRDefault="00F658F5" w:rsidP="006D5FD9">
            <w:pPr>
              <w:spacing w:line="276" w:lineRule="auto"/>
              <w:rPr>
                <w:rFonts w:cs="Arial"/>
                <w:b/>
              </w:rPr>
            </w:pPr>
            <w:r w:rsidRPr="005A40D9">
              <w:rPr>
                <w:rFonts w:cs="Arial"/>
                <w:b/>
              </w:rPr>
              <w:t xml:space="preserve">Despesa/fonte </w:t>
            </w:r>
          </w:p>
        </w:tc>
        <w:tc>
          <w:tcPr>
            <w:tcW w:w="2203" w:type="dxa"/>
          </w:tcPr>
          <w:p w14:paraId="2639429B" w14:textId="77777777" w:rsidR="00F658F5" w:rsidRPr="005A40D9" w:rsidRDefault="00F658F5" w:rsidP="006D5FD9">
            <w:pPr>
              <w:spacing w:line="276" w:lineRule="auto"/>
              <w:jc w:val="center"/>
              <w:rPr>
                <w:rFonts w:cs="Arial"/>
              </w:rPr>
            </w:pPr>
            <w:r w:rsidRPr="005A40D9">
              <w:rPr>
                <w:rFonts w:cs="Arial"/>
              </w:rPr>
              <w:t>3.3.90.39</w:t>
            </w:r>
          </w:p>
        </w:tc>
        <w:tc>
          <w:tcPr>
            <w:tcW w:w="4812" w:type="dxa"/>
          </w:tcPr>
          <w:p w14:paraId="7DBD01DB" w14:textId="77777777" w:rsidR="00F658F5" w:rsidRPr="005A40D9" w:rsidRDefault="00F658F5" w:rsidP="006D5FD9">
            <w:pPr>
              <w:spacing w:line="276" w:lineRule="auto"/>
              <w:rPr>
                <w:rFonts w:cs="Arial"/>
              </w:rPr>
            </w:pPr>
            <w:r w:rsidRPr="005A40D9">
              <w:rPr>
                <w:rFonts w:cs="Arial"/>
              </w:rPr>
              <w:t>Outros Serviços de Terceiros – Pessoa Jurídica</w:t>
            </w:r>
          </w:p>
        </w:tc>
      </w:tr>
    </w:tbl>
    <w:p w14:paraId="49F4E0CA" w14:textId="77777777" w:rsidR="00F658F5" w:rsidRPr="005A40D9" w:rsidRDefault="00F658F5" w:rsidP="00F658F5">
      <w:pPr>
        <w:pStyle w:val="SemEspaamento"/>
        <w:jc w:val="both"/>
        <w:rPr>
          <w:rFonts w:ascii="Arial" w:hAnsi="Arial" w:cs="Arial"/>
          <w:b/>
          <w:sz w:val="24"/>
          <w:szCs w:val="24"/>
        </w:rPr>
      </w:pPr>
    </w:p>
    <w:p w14:paraId="526090D4" w14:textId="77777777" w:rsidR="00F658F5" w:rsidRPr="005A40D9" w:rsidRDefault="00F658F5" w:rsidP="00F658F5">
      <w:pPr>
        <w:pStyle w:val="SemEspaamento"/>
        <w:jc w:val="both"/>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658F5" w:rsidRPr="005A40D9" w14:paraId="2591CEF3" w14:textId="77777777" w:rsidTr="006D5FD9">
        <w:tc>
          <w:tcPr>
            <w:tcW w:w="2504" w:type="dxa"/>
            <w:hideMark/>
          </w:tcPr>
          <w:p w14:paraId="5DA100FC" w14:textId="77777777" w:rsidR="00F658F5" w:rsidRPr="005A40D9" w:rsidRDefault="00F658F5" w:rsidP="006D5FD9">
            <w:pPr>
              <w:spacing w:line="276" w:lineRule="auto"/>
              <w:rPr>
                <w:rFonts w:cs="Arial"/>
                <w:b/>
              </w:rPr>
            </w:pPr>
            <w:r w:rsidRPr="005A40D9">
              <w:rPr>
                <w:rFonts w:cs="Arial"/>
                <w:b/>
              </w:rPr>
              <w:t>Unidade</w:t>
            </w:r>
          </w:p>
        </w:tc>
        <w:tc>
          <w:tcPr>
            <w:tcW w:w="2203" w:type="dxa"/>
          </w:tcPr>
          <w:p w14:paraId="04AFB9F0" w14:textId="77777777" w:rsidR="00F658F5" w:rsidRPr="005A40D9" w:rsidRDefault="00F658F5" w:rsidP="006D5FD9">
            <w:pPr>
              <w:spacing w:line="276" w:lineRule="auto"/>
              <w:jc w:val="center"/>
              <w:rPr>
                <w:rFonts w:cs="Arial"/>
              </w:rPr>
            </w:pPr>
            <w:r w:rsidRPr="005A40D9">
              <w:rPr>
                <w:rFonts w:cs="Arial"/>
              </w:rPr>
              <w:t>11</w:t>
            </w:r>
          </w:p>
        </w:tc>
        <w:tc>
          <w:tcPr>
            <w:tcW w:w="4812" w:type="dxa"/>
          </w:tcPr>
          <w:p w14:paraId="647CDF5D" w14:textId="77777777" w:rsidR="00F658F5" w:rsidRPr="005A40D9" w:rsidRDefault="00F658F5" w:rsidP="006D5FD9">
            <w:pPr>
              <w:spacing w:line="276" w:lineRule="auto"/>
              <w:rPr>
                <w:rFonts w:cs="Arial"/>
              </w:rPr>
            </w:pPr>
            <w:r w:rsidRPr="005A40D9">
              <w:rPr>
                <w:rFonts w:cs="Arial"/>
              </w:rPr>
              <w:t>Secretaria Municipal de Desporto e Lazer</w:t>
            </w:r>
          </w:p>
        </w:tc>
      </w:tr>
      <w:tr w:rsidR="00F658F5" w:rsidRPr="005A40D9" w14:paraId="272AD1C3" w14:textId="77777777" w:rsidTr="006D5FD9">
        <w:tc>
          <w:tcPr>
            <w:tcW w:w="2504" w:type="dxa"/>
            <w:hideMark/>
          </w:tcPr>
          <w:p w14:paraId="65BD03C9" w14:textId="77777777" w:rsidR="00F658F5" w:rsidRPr="005A40D9" w:rsidRDefault="00F658F5" w:rsidP="006D5FD9">
            <w:pPr>
              <w:spacing w:line="276" w:lineRule="auto"/>
              <w:rPr>
                <w:rFonts w:cs="Arial"/>
                <w:b/>
              </w:rPr>
            </w:pPr>
            <w:r w:rsidRPr="005A40D9">
              <w:rPr>
                <w:rFonts w:cs="Arial"/>
                <w:b/>
              </w:rPr>
              <w:lastRenderedPageBreak/>
              <w:t>Funcional programática</w:t>
            </w:r>
          </w:p>
        </w:tc>
        <w:tc>
          <w:tcPr>
            <w:tcW w:w="2203" w:type="dxa"/>
          </w:tcPr>
          <w:p w14:paraId="1F47291D" w14:textId="77777777" w:rsidR="00F658F5" w:rsidRPr="005A40D9" w:rsidRDefault="00F658F5" w:rsidP="006D5FD9">
            <w:pPr>
              <w:spacing w:line="276" w:lineRule="auto"/>
              <w:rPr>
                <w:rFonts w:cs="Arial"/>
              </w:rPr>
            </w:pPr>
            <w:r w:rsidRPr="005A40D9">
              <w:rPr>
                <w:rFonts w:cs="Arial"/>
              </w:rPr>
              <w:t>27.812.5013.2072</w:t>
            </w:r>
          </w:p>
        </w:tc>
        <w:tc>
          <w:tcPr>
            <w:tcW w:w="4812" w:type="dxa"/>
          </w:tcPr>
          <w:p w14:paraId="0800F104" w14:textId="77777777" w:rsidR="00F658F5" w:rsidRPr="005A40D9" w:rsidRDefault="00F658F5" w:rsidP="006D5FD9">
            <w:pPr>
              <w:spacing w:line="276" w:lineRule="auto"/>
              <w:rPr>
                <w:rFonts w:cs="Arial"/>
              </w:rPr>
            </w:pPr>
          </w:p>
        </w:tc>
      </w:tr>
      <w:tr w:rsidR="00F658F5" w:rsidRPr="005A40D9" w14:paraId="0A4348C9" w14:textId="77777777" w:rsidTr="006D5FD9">
        <w:tc>
          <w:tcPr>
            <w:tcW w:w="2504" w:type="dxa"/>
            <w:hideMark/>
          </w:tcPr>
          <w:p w14:paraId="30BDFF3B" w14:textId="77777777" w:rsidR="00F658F5" w:rsidRPr="005A40D9" w:rsidRDefault="00F658F5" w:rsidP="006D5FD9">
            <w:pPr>
              <w:spacing w:line="276" w:lineRule="auto"/>
              <w:rPr>
                <w:rFonts w:cs="Arial"/>
                <w:b/>
              </w:rPr>
            </w:pPr>
            <w:r w:rsidRPr="005A40D9">
              <w:rPr>
                <w:rFonts w:cs="Arial"/>
                <w:b/>
              </w:rPr>
              <w:t xml:space="preserve">Ficha </w:t>
            </w:r>
          </w:p>
        </w:tc>
        <w:tc>
          <w:tcPr>
            <w:tcW w:w="2203" w:type="dxa"/>
          </w:tcPr>
          <w:p w14:paraId="03F548AA" w14:textId="77777777" w:rsidR="00F658F5" w:rsidRPr="005A40D9" w:rsidRDefault="00F658F5" w:rsidP="006D5FD9">
            <w:pPr>
              <w:spacing w:line="276" w:lineRule="auto"/>
              <w:jc w:val="center"/>
              <w:rPr>
                <w:rFonts w:cs="Arial"/>
              </w:rPr>
            </w:pPr>
            <w:r w:rsidRPr="005A40D9">
              <w:rPr>
                <w:rFonts w:cs="Arial"/>
              </w:rPr>
              <w:t>773</w:t>
            </w:r>
          </w:p>
        </w:tc>
        <w:tc>
          <w:tcPr>
            <w:tcW w:w="4812" w:type="dxa"/>
          </w:tcPr>
          <w:p w14:paraId="73F14725" w14:textId="77777777" w:rsidR="00F658F5" w:rsidRPr="005A40D9" w:rsidRDefault="00F658F5" w:rsidP="006D5FD9">
            <w:pPr>
              <w:spacing w:line="276" w:lineRule="auto"/>
              <w:rPr>
                <w:rFonts w:cs="Arial"/>
              </w:rPr>
            </w:pPr>
          </w:p>
        </w:tc>
      </w:tr>
      <w:tr w:rsidR="00F658F5" w:rsidRPr="005A40D9" w14:paraId="74A76B8B" w14:textId="77777777" w:rsidTr="006D5FD9">
        <w:tc>
          <w:tcPr>
            <w:tcW w:w="2504" w:type="dxa"/>
            <w:hideMark/>
          </w:tcPr>
          <w:p w14:paraId="524C01B0" w14:textId="77777777" w:rsidR="00F658F5" w:rsidRPr="005A40D9" w:rsidRDefault="00F658F5" w:rsidP="006D5FD9">
            <w:pPr>
              <w:spacing w:line="276" w:lineRule="auto"/>
              <w:rPr>
                <w:rFonts w:cs="Arial"/>
                <w:b/>
              </w:rPr>
            </w:pPr>
            <w:r w:rsidRPr="005A40D9">
              <w:rPr>
                <w:rFonts w:cs="Arial"/>
                <w:b/>
              </w:rPr>
              <w:t xml:space="preserve">Despesa/fonte </w:t>
            </w:r>
          </w:p>
        </w:tc>
        <w:tc>
          <w:tcPr>
            <w:tcW w:w="2203" w:type="dxa"/>
          </w:tcPr>
          <w:p w14:paraId="48E99F65" w14:textId="77777777" w:rsidR="00F658F5" w:rsidRPr="005A40D9" w:rsidRDefault="00F658F5" w:rsidP="006D5FD9">
            <w:pPr>
              <w:spacing w:line="276" w:lineRule="auto"/>
              <w:jc w:val="center"/>
              <w:rPr>
                <w:rFonts w:cs="Arial"/>
              </w:rPr>
            </w:pPr>
            <w:r w:rsidRPr="005A40D9">
              <w:rPr>
                <w:rFonts w:cs="Arial"/>
              </w:rPr>
              <w:t>3.3.90.39</w:t>
            </w:r>
          </w:p>
        </w:tc>
        <w:tc>
          <w:tcPr>
            <w:tcW w:w="4812" w:type="dxa"/>
          </w:tcPr>
          <w:p w14:paraId="4594B318" w14:textId="77777777" w:rsidR="00F658F5" w:rsidRPr="005A40D9" w:rsidRDefault="00F658F5" w:rsidP="006D5FD9">
            <w:pPr>
              <w:spacing w:line="276" w:lineRule="auto"/>
              <w:rPr>
                <w:rFonts w:cs="Arial"/>
              </w:rPr>
            </w:pPr>
            <w:r w:rsidRPr="005A40D9">
              <w:rPr>
                <w:rFonts w:cs="Arial"/>
              </w:rPr>
              <w:t>Outros Serviços de Terceiros – Pessoa Jurídica</w:t>
            </w:r>
          </w:p>
        </w:tc>
      </w:tr>
    </w:tbl>
    <w:p w14:paraId="55D5ACCE" w14:textId="77777777" w:rsidR="009B2D27" w:rsidRPr="005A40D9" w:rsidRDefault="009B2D27" w:rsidP="009B2D27">
      <w:pPr>
        <w:autoSpaceDE w:val="0"/>
        <w:autoSpaceDN w:val="0"/>
        <w:adjustRightInd w:val="0"/>
        <w:jc w:val="both"/>
        <w:rPr>
          <w:rFonts w:cs="Arial"/>
          <w:b/>
          <w:w w:val="102"/>
          <w:sz w:val="24"/>
          <w:szCs w:val="24"/>
          <w:lang w:val="pt-BR"/>
        </w:rPr>
      </w:pPr>
    </w:p>
    <w:p w14:paraId="015337AD" w14:textId="77777777" w:rsidR="009B2D27" w:rsidRPr="005A40D9" w:rsidRDefault="009B2D27" w:rsidP="009B2D27">
      <w:pPr>
        <w:autoSpaceDE w:val="0"/>
        <w:autoSpaceDN w:val="0"/>
        <w:adjustRightInd w:val="0"/>
        <w:ind w:right="460"/>
        <w:jc w:val="both"/>
        <w:rPr>
          <w:rFonts w:cs="Arial"/>
          <w:b/>
          <w:sz w:val="24"/>
          <w:szCs w:val="24"/>
        </w:rPr>
      </w:pPr>
    </w:p>
    <w:p w14:paraId="708B9D58" w14:textId="77777777" w:rsidR="009B2D27" w:rsidRPr="005A40D9" w:rsidRDefault="009B2D27" w:rsidP="009B2D27">
      <w:pPr>
        <w:autoSpaceDE w:val="0"/>
        <w:autoSpaceDN w:val="0"/>
        <w:adjustRightInd w:val="0"/>
        <w:jc w:val="both"/>
        <w:rPr>
          <w:rFonts w:cs="Arial"/>
          <w:b/>
          <w:w w:val="102"/>
          <w:sz w:val="24"/>
          <w:szCs w:val="24"/>
          <w:lang w:val="pt-BR"/>
        </w:rPr>
      </w:pPr>
    </w:p>
    <w:p w14:paraId="37202D56" w14:textId="77777777" w:rsidR="00F658F5" w:rsidRPr="005A40D9" w:rsidRDefault="00F658F5" w:rsidP="009B2D27">
      <w:pPr>
        <w:autoSpaceDE w:val="0"/>
        <w:autoSpaceDN w:val="0"/>
        <w:adjustRightInd w:val="0"/>
        <w:jc w:val="both"/>
        <w:rPr>
          <w:rFonts w:cs="Arial"/>
          <w:b/>
          <w:w w:val="102"/>
          <w:sz w:val="24"/>
          <w:szCs w:val="24"/>
          <w:lang w:val="pt-BR"/>
        </w:rPr>
      </w:pPr>
    </w:p>
    <w:p w14:paraId="6877FEB4" w14:textId="77777777" w:rsidR="00F658F5" w:rsidRPr="005A40D9" w:rsidRDefault="00F658F5" w:rsidP="009B2D27">
      <w:pPr>
        <w:autoSpaceDE w:val="0"/>
        <w:autoSpaceDN w:val="0"/>
        <w:adjustRightInd w:val="0"/>
        <w:jc w:val="both"/>
        <w:rPr>
          <w:rFonts w:cs="Arial"/>
          <w:b/>
          <w:w w:val="102"/>
          <w:sz w:val="24"/>
          <w:szCs w:val="24"/>
          <w:lang w:val="pt-BR"/>
        </w:rPr>
      </w:pPr>
    </w:p>
    <w:p w14:paraId="5E731DA6" w14:textId="77777777" w:rsidR="00F658F5" w:rsidRPr="005A40D9" w:rsidRDefault="00F658F5" w:rsidP="009B2D27">
      <w:pPr>
        <w:autoSpaceDE w:val="0"/>
        <w:autoSpaceDN w:val="0"/>
        <w:adjustRightInd w:val="0"/>
        <w:jc w:val="both"/>
        <w:rPr>
          <w:rFonts w:cs="Arial"/>
          <w:b/>
          <w:w w:val="102"/>
          <w:sz w:val="24"/>
          <w:szCs w:val="24"/>
          <w:lang w:val="pt-BR"/>
        </w:rPr>
      </w:pPr>
    </w:p>
    <w:p w14:paraId="0145567B" w14:textId="77777777" w:rsidR="00F658F5" w:rsidRPr="005A40D9" w:rsidRDefault="00F658F5" w:rsidP="009B2D27">
      <w:pPr>
        <w:autoSpaceDE w:val="0"/>
        <w:autoSpaceDN w:val="0"/>
        <w:adjustRightInd w:val="0"/>
        <w:jc w:val="both"/>
        <w:rPr>
          <w:rFonts w:cs="Arial"/>
          <w:b/>
          <w:w w:val="102"/>
          <w:sz w:val="24"/>
          <w:szCs w:val="24"/>
          <w:lang w:val="pt-BR"/>
        </w:rPr>
      </w:pPr>
    </w:p>
    <w:p w14:paraId="5C1352BF" w14:textId="77777777" w:rsidR="00F658F5" w:rsidRPr="005A40D9" w:rsidRDefault="00F658F5" w:rsidP="009B2D27">
      <w:pPr>
        <w:autoSpaceDE w:val="0"/>
        <w:autoSpaceDN w:val="0"/>
        <w:adjustRightInd w:val="0"/>
        <w:jc w:val="both"/>
        <w:rPr>
          <w:rFonts w:cs="Arial"/>
          <w:b/>
          <w:w w:val="102"/>
          <w:sz w:val="24"/>
          <w:szCs w:val="24"/>
          <w:lang w:val="pt-BR"/>
        </w:rPr>
      </w:pPr>
    </w:p>
    <w:p w14:paraId="6C5A4DB7" w14:textId="77777777" w:rsidR="009B2D27" w:rsidRPr="005A40D9" w:rsidRDefault="009B2D27" w:rsidP="009B2D27">
      <w:pPr>
        <w:pStyle w:val="Ttulo1"/>
        <w:jc w:val="both"/>
        <w:rPr>
          <w:rFonts w:ascii="Arial" w:hAnsi="Arial" w:cs="Arial"/>
          <w:b/>
          <w:color w:val="auto"/>
          <w:sz w:val="24"/>
          <w:szCs w:val="24"/>
          <w:lang w:val="pt-BR"/>
        </w:rPr>
      </w:pPr>
      <w:r w:rsidRPr="005A40D9">
        <w:rPr>
          <w:rFonts w:ascii="Arial" w:hAnsi="Arial" w:cs="Arial"/>
          <w:b/>
          <w:color w:val="auto"/>
          <w:sz w:val="24"/>
          <w:szCs w:val="24"/>
          <w:lang w:val="pt-BR"/>
        </w:rPr>
        <w:t>1</w:t>
      </w:r>
      <w:r w:rsidR="006405EE" w:rsidRPr="005A40D9">
        <w:rPr>
          <w:rFonts w:ascii="Arial" w:hAnsi="Arial" w:cs="Arial"/>
          <w:b/>
          <w:color w:val="auto"/>
          <w:sz w:val="24"/>
          <w:szCs w:val="24"/>
          <w:lang w:val="pt-BR"/>
        </w:rPr>
        <w:t>6</w:t>
      </w:r>
      <w:r w:rsidRPr="005A40D9">
        <w:rPr>
          <w:rFonts w:ascii="Arial" w:hAnsi="Arial" w:cs="Arial"/>
          <w:b/>
          <w:color w:val="auto"/>
          <w:sz w:val="24"/>
          <w:szCs w:val="24"/>
          <w:lang w:val="pt-BR"/>
        </w:rPr>
        <w:t>- DO FORO</w:t>
      </w:r>
    </w:p>
    <w:p w14:paraId="5F645319" w14:textId="77777777" w:rsidR="009B2D27" w:rsidRPr="005A40D9" w:rsidRDefault="009B2D27" w:rsidP="009B2D27">
      <w:pPr>
        <w:jc w:val="both"/>
        <w:rPr>
          <w:rFonts w:cs="Arial"/>
          <w:sz w:val="24"/>
          <w:szCs w:val="24"/>
          <w:lang w:val="pt-BR"/>
        </w:rPr>
      </w:pPr>
    </w:p>
    <w:p w14:paraId="26D4DC65" w14:textId="77777777" w:rsidR="009B2D27" w:rsidRPr="005A40D9" w:rsidRDefault="009B2D27" w:rsidP="009B2D27">
      <w:pPr>
        <w:jc w:val="both"/>
        <w:rPr>
          <w:sz w:val="24"/>
          <w:szCs w:val="24"/>
        </w:rPr>
      </w:pPr>
      <w:r w:rsidRPr="005A40D9">
        <w:rPr>
          <w:rFonts w:cs="Arial"/>
          <w:b/>
          <w:bCs/>
          <w:sz w:val="24"/>
          <w:szCs w:val="24"/>
          <w:lang w:val="pt-BR"/>
        </w:rPr>
        <w:t>1</w:t>
      </w:r>
      <w:r w:rsidR="006405EE" w:rsidRPr="005A40D9">
        <w:rPr>
          <w:rFonts w:cs="Arial"/>
          <w:b/>
          <w:bCs/>
          <w:sz w:val="24"/>
          <w:szCs w:val="24"/>
          <w:lang w:val="pt-BR"/>
        </w:rPr>
        <w:t>6</w:t>
      </w:r>
      <w:r w:rsidRPr="005A40D9">
        <w:rPr>
          <w:rFonts w:cs="Arial"/>
          <w:b/>
          <w:bCs/>
          <w:sz w:val="24"/>
          <w:szCs w:val="24"/>
          <w:lang w:val="pt-BR"/>
        </w:rPr>
        <w:t>.1.</w:t>
      </w:r>
      <w:r w:rsidRPr="005A40D9">
        <w:rPr>
          <w:rFonts w:cs="Arial"/>
          <w:sz w:val="24"/>
          <w:szCs w:val="24"/>
          <w:lang w:val="pt-BR"/>
        </w:rPr>
        <w:t xml:space="preserve"> </w:t>
      </w:r>
      <w:r w:rsidRPr="005A40D9">
        <w:rPr>
          <w:sz w:val="24"/>
          <w:szCs w:val="24"/>
        </w:rPr>
        <w:t>As questões decorrentes da execução deste Instrumento, que não possam ser dirimidas administrativamente, serão processadas e julgadas no Foro da Comarca de Primavera do Leste/MT, com exclusão de qualquer outro, por mais privilegiado que seja.</w:t>
      </w:r>
    </w:p>
    <w:p w14:paraId="4F17E143" w14:textId="77777777" w:rsidR="009B2D27" w:rsidRPr="005A40D9" w:rsidRDefault="009B2D27" w:rsidP="009B2D27">
      <w:pPr>
        <w:jc w:val="both"/>
        <w:rPr>
          <w:rFonts w:cs="Arial"/>
          <w:sz w:val="24"/>
          <w:szCs w:val="24"/>
          <w:lang w:val="pt-BR"/>
        </w:rPr>
      </w:pPr>
    </w:p>
    <w:p w14:paraId="6229A79F" w14:textId="77777777" w:rsidR="009B2D27" w:rsidRPr="005A40D9" w:rsidRDefault="009B2D27" w:rsidP="009B2D27">
      <w:pPr>
        <w:jc w:val="both"/>
        <w:rPr>
          <w:rFonts w:cs="Arial"/>
          <w:sz w:val="24"/>
          <w:szCs w:val="24"/>
          <w:lang w:val="pt-BR"/>
        </w:rPr>
      </w:pPr>
    </w:p>
    <w:p w14:paraId="73106842" w14:textId="77777777" w:rsidR="009B2D27" w:rsidRPr="005A40D9" w:rsidRDefault="009B2D27" w:rsidP="009B2D27">
      <w:pPr>
        <w:jc w:val="both"/>
        <w:rPr>
          <w:rFonts w:cs="Arial"/>
          <w:sz w:val="24"/>
          <w:szCs w:val="24"/>
          <w:lang w:val="pt-BR"/>
        </w:rPr>
      </w:pPr>
      <w:r w:rsidRPr="005A40D9">
        <w:rPr>
          <w:rFonts w:cs="Arial"/>
          <w:sz w:val="24"/>
          <w:szCs w:val="24"/>
          <w:lang w:val="pt-BR"/>
        </w:rPr>
        <w:t>Santo Antônio do Leste - MT, __ de _______ de 2024.</w:t>
      </w:r>
    </w:p>
    <w:p w14:paraId="577CA296" w14:textId="77777777" w:rsidR="009B2D27" w:rsidRPr="005A40D9" w:rsidRDefault="009B2D27" w:rsidP="009B2D27">
      <w:pPr>
        <w:jc w:val="both"/>
        <w:rPr>
          <w:rFonts w:cs="Arial"/>
          <w:sz w:val="24"/>
          <w:szCs w:val="24"/>
          <w:lang w:val="pt-BR"/>
        </w:rPr>
      </w:pPr>
    </w:p>
    <w:p w14:paraId="63764302" w14:textId="77777777" w:rsidR="009B2D27" w:rsidRPr="005A40D9" w:rsidRDefault="009B2D27" w:rsidP="009B2D27">
      <w:pPr>
        <w:jc w:val="both"/>
        <w:rPr>
          <w:rFonts w:cs="Arial"/>
          <w:sz w:val="24"/>
          <w:szCs w:val="24"/>
          <w:lang w:val="pt-BR"/>
        </w:rPr>
      </w:pPr>
    </w:p>
    <w:p w14:paraId="4AF5A0DB" w14:textId="77777777" w:rsidR="009B2D27" w:rsidRPr="005A40D9" w:rsidRDefault="009B2D27" w:rsidP="009B2D27">
      <w:pPr>
        <w:jc w:val="both"/>
        <w:rPr>
          <w:rFonts w:cs="Arial"/>
          <w:sz w:val="24"/>
          <w:szCs w:val="24"/>
          <w:lang w:val="pt-BR"/>
        </w:rPr>
      </w:pPr>
    </w:p>
    <w:p w14:paraId="4C28D86F" w14:textId="77777777" w:rsidR="009B2D27" w:rsidRPr="005A40D9" w:rsidRDefault="009B2D27" w:rsidP="009B2D27">
      <w:pPr>
        <w:jc w:val="both"/>
        <w:rPr>
          <w:rFonts w:cs="Arial"/>
          <w:sz w:val="24"/>
          <w:szCs w:val="24"/>
          <w:lang w:val="pt-BR"/>
        </w:rPr>
      </w:pPr>
    </w:p>
    <w:p w14:paraId="56040339" w14:textId="77777777" w:rsidR="009B2D27" w:rsidRPr="005A40D9" w:rsidRDefault="009B2D27" w:rsidP="009B2D27">
      <w:pPr>
        <w:jc w:val="center"/>
        <w:rPr>
          <w:rFonts w:cs="Arial"/>
          <w:sz w:val="24"/>
          <w:szCs w:val="24"/>
          <w:lang w:val="pt-BR"/>
        </w:rPr>
      </w:pPr>
      <w:r w:rsidRPr="005A40D9">
        <w:rPr>
          <w:rFonts w:cs="Arial"/>
          <w:sz w:val="24"/>
          <w:szCs w:val="24"/>
          <w:lang w:val="pt-BR"/>
        </w:rPr>
        <w:t>______________________________</w:t>
      </w:r>
    </w:p>
    <w:p w14:paraId="72FC86EF" w14:textId="77777777" w:rsidR="009B2D27" w:rsidRPr="005A40D9" w:rsidRDefault="009B2D27" w:rsidP="009B2D27">
      <w:pPr>
        <w:pStyle w:val="Ttulo8"/>
        <w:rPr>
          <w:rFonts w:ascii="Arial" w:hAnsi="Arial" w:cs="Arial"/>
          <w:b/>
          <w:bCs/>
          <w:color w:val="auto"/>
          <w:sz w:val="24"/>
          <w:szCs w:val="24"/>
          <w:lang w:val="pt-BR"/>
        </w:rPr>
      </w:pPr>
      <w:r w:rsidRPr="005A40D9">
        <w:rPr>
          <w:rFonts w:ascii="Arial" w:hAnsi="Arial" w:cs="Arial"/>
          <w:b/>
          <w:bCs/>
          <w:color w:val="auto"/>
          <w:sz w:val="24"/>
          <w:szCs w:val="24"/>
          <w:lang w:val="pt-BR"/>
        </w:rPr>
        <w:t>JOSE ARIMATEIA VIEIRA ALVES</w:t>
      </w:r>
    </w:p>
    <w:p w14:paraId="5CD167DF" w14:textId="77777777" w:rsidR="009B2D27" w:rsidRPr="005A40D9" w:rsidRDefault="009B2D27" w:rsidP="009B2D27">
      <w:pPr>
        <w:jc w:val="center"/>
        <w:rPr>
          <w:rFonts w:cs="Arial"/>
          <w:sz w:val="24"/>
          <w:szCs w:val="24"/>
          <w:lang w:val="pt-BR"/>
        </w:rPr>
      </w:pPr>
      <w:r w:rsidRPr="005A40D9">
        <w:rPr>
          <w:rFonts w:cs="Arial"/>
          <w:sz w:val="24"/>
          <w:szCs w:val="24"/>
          <w:lang w:val="pt-BR"/>
        </w:rPr>
        <w:t>PREFEITO MUNICIPAL</w:t>
      </w:r>
    </w:p>
    <w:p w14:paraId="688AC953" w14:textId="77777777" w:rsidR="009B2D27" w:rsidRPr="005A40D9" w:rsidRDefault="009B2D27" w:rsidP="009B2D27">
      <w:pPr>
        <w:jc w:val="center"/>
        <w:rPr>
          <w:rFonts w:cs="Arial"/>
          <w:b/>
          <w:bCs/>
          <w:sz w:val="24"/>
          <w:szCs w:val="24"/>
          <w:lang w:val="pt-BR"/>
        </w:rPr>
      </w:pPr>
    </w:p>
    <w:p w14:paraId="2F5A63E6" w14:textId="77777777" w:rsidR="009B2D27" w:rsidRPr="005A40D9" w:rsidRDefault="009B2D27" w:rsidP="009B2D27">
      <w:pPr>
        <w:jc w:val="center"/>
        <w:rPr>
          <w:rFonts w:cs="Arial"/>
          <w:b/>
          <w:bCs/>
          <w:sz w:val="24"/>
          <w:szCs w:val="24"/>
          <w:lang w:val="pt-BR"/>
        </w:rPr>
      </w:pPr>
    </w:p>
    <w:p w14:paraId="39B733DD" w14:textId="77777777" w:rsidR="009B2D27" w:rsidRPr="005A40D9" w:rsidRDefault="009B2D27" w:rsidP="009B2D27">
      <w:pPr>
        <w:jc w:val="center"/>
        <w:rPr>
          <w:rFonts w:cs="Arial"/>
          <w:b/>
          <w:bCs/>
          <w:sz w:val="24"/>
          <w:szCs w:val="24"/>
          <w:lang w:val="pt-BR"/>
        </w:rPr>
      </w:pPr>
    </w:p>
    <w:p w14:paraId="444D7FCC" w14:textId="77777777" w:rsidR="009B2D27" w:rsidRPr="005A40D9" w:rsidRDefault="009B2D27" w:rsidP="009B2D27">
      <w:pPr>
        <w:pStyle w:val="Recuodecorpodetexto"/>
        <w:ind w:left="0"/>
        <w:jc w:val="center"/>
        <w:rPr>
          <w:rFonts w:cs="Arial"/>
          <w:sz w:val="24"/>
          <w:szCs w:val="24"/>
        </w:rPr>
      </w:pPr>
      <w:r w:rsidRPr="005A40D9">
        <w:rPr>
          <w:rFonts w:cs="Arial"/>
          <w:b/>
          <w:sz w:val="24"/>
          <w:szCs w:val="24"/>
        </w:rPr>
        <w:t>__________________________</w:t>
      </w:r>
    </w:p>
    <w:p w14:paraId="6C2C9F21" w14:textId="77777777" w:rsidR="009B2D27" w:rsidRPr="005A40D9" w:rsidRDefault="009B2D27" w:rsidP="009B2D27">
      <w:pPr>
        <w:pStyle w:val="Recuodecorpodetexto"/>
        <w:ind w:left="0"/>
        <w:jc w:val="center"/>
        <w:rPr>
          <w:rFonts w:cs="Arial"/>
          <w:b/>
          <w:sz w:val="24"/>
          <w:szCs w:val="24"/>
        </w:rPr>
      </w:pPr>
      <w:r w:rsidRPr="005A40D9">
        <w:rPr>
          <w:rFonts w:cs="Arial"/>
          <w:b/>
          <w:sz w:val="24"/>
          <w:szCs w:val="24"/>
        </w:rPr>
        <w:t>XXXXXXXXXXXXXXXXXX</w:t>
      </w:r>
    </w:p>
    <w:p w14:paraId="06E1B605" w14:textId="77777777" w:rsidR="009B2D27" w:rsidRPr="005A40D9" w:rsidRDefault="009B2D27" w:rsidP="009B2D27">
      <w:pPr>
        <w:pStyle w:val="Recuodecorpodetexto"/>
        <w:ind w:left="0"/>
        <w:jc w:val="center"/>
        <w:rPr>
          <w:rFonts w:cs="Arial"/>
          <w:b/>
          <w:sz w:val="24"/>
          <w:szCs w:val="24"/>
        </w:rPr>
      </w:pPr>
      <w:r w:rsidRPr="005A40D9">
        <w:rPr>
          <w:rFonts w:cs="Arial"/>
          <w:sz w:val="24"/>
          <w:szCs w:val="24"/>
        </w:rPr>
        <w:t>CONTRATADA</w:t>
      </w:r>
    </w:p>
    <w:p w14:paraId="1C108934" w14:textId="77777777" w:rsidR="009B2D27" w:rsidRPr="005A40D9" w:rsidRDefault="009B2D27" w:rsidP="009B2D27">
      <w:pPr>
        <w:jc w:val="both"/>
        <w:rPr>
          <w:rFonts w:cs="Arial"/>
          <w:b/>
          <w:bCs/>
          <w:sz w:val="24"/>
          <w:szCs w:val="24"/>
          <w:lang w:val="pt-BR"/>
        </w:rPr>
      </w:pPr>
    </w:p>
    <w:p w14:paraId="416C49E3" w14:textId="77777777" w:rsidR="009B2D27" w:rsidRPr="005A40D9" w:rsidRDefault="009B2D27" w:rsidP="00C214CC">
      <w:pPr>
        <w:jc w:val="center"/>
        <w:rPr>
          <w:rFonts w:cs="Arial"/>
          <w:b/>
          <w:w w:val="103"/>
          <w:sz w:val="24"/>
          <w:szCs w:val="24"/>
          <w:u w:val="single"/>
          <w:lang w:val="pt-BR"/>
        </w:rPr>
      </w:pPr>
    </w:p>
    <w:sectPr w:rsidR="009B2D27" w:rsidRPr="005A40D9" w:rsidSect="004D79B2">
      <w:headerReference w:type="even" r:id="rId17"/>
      <w:headerReference w:type="default" r:id="rId18"/>
      <w:footerReference w:type="even" r:id="rId19"/>
      <w:footerReference w:type="default" r:id="rId20"/>
      <w:headerReference w:type="first" r:id="rId21"/>
      <w:pgSz w:w="11909" w:h="16834" w:code="9"/>
      <w:pgMar w:top="2268" w:right="851" w:bottom="567" w:left="1418"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A4FF7" w14:textId="77777777" w:rsidR="00514EDE" w:rsidRDefault="00514EDE" w:rsidP="00545B44">
      <w:r>
        <w:separator/>
      </w:r>
    </w:p>
  </w:endnote>
  <w:endnote w:type="continuationSeparator" w:id="0">
    <w:p w14:paraId="33A0DB3A" w14:textId="77777777" w:rsidR="00514EDE" w:rsidRDefault="00514EDE" w:rsidP="0054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2654D" w14:textId="77777777" w:rsidR="00355570" w:rsidRDefault="003555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02A6B" w14:textId="77777777" w:rsidR="00355570" w:rsidRPr="004A1E42" w:rsidRDefault="00355570" w:rsidP="00B8113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9200D" w14:textId="77777777" w:rsidR="00514EDE" w:rsidRDefault="00514EDE" w:rsidP="00545B44">
      <w:r>
        <w:separator/>
      </w:r>
    </w:p>
  </w:footnote>
  <w:footnote w:type="continuationSeparator" w:id="0">
    <w:p w14:paraId="29FE95A1" w14:textId="77777777" w:rsidR="00514EDE" w:rsidRDefault="00514EDE" w:rsidP="00545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3CDD8" w14:textId="77777777" w:rsidR="00355570" w:rsidRDefault="00355570" w:rsidP="00545B44">
    <w:pPr>
      <w:pStyle w:val="Masthead"/>
      <w:ind w:left="360" w:hanging="360"/>
      <w:jc w:val="both"/>
      <w:rPr>
        <w:rFonts w:ascii="Arial" w:hAnsi="Arial" w:cs="Arial"/>
        <w:color w:val="333333"/>
        <w:sz w:val="25"/>
        <w:szCs w:val="25"/>
        <w:lang w:val="pt-BR"/>
      </w:rPr>
    </w:pP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p>
  <w:p w14:paraId="2C2CA8EB" w14:textId="77777777" w:rsidR="00355570" w:rsidRPr="00FA505A" w:rsidRDefault="00645F6B" w:rsidP="00C214CC">
    <w:pPr>
      <w:pStyle w:val="Cabealho"/>
      <w:jc w:val="center"/>
    </w:pPr>
    <w:r w:rsidRPr="00645F6B">
      <w:rPr>
        <w:rFonts w:ascii="Arial" w:hAnsi="Arial" w:cs="Arial"/>
        <w:noProof/>
      </w:rPr>
      <w:drawing>
        <wp:inline distT="0" distB="0" distL="0" distR="0" wp14:anchorId="69C9C597" wp14:editId="7CAE1D13">
          <wp:extent cx="2981325" cy="1638300"/>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16383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5C326" w14:textId="77777777" w:rsidR="00355570" w:rsidRDefault="00000000">
    <w:pPr>
      <w:pStyle w:val="Cabealho"/>
    </w:pPr>
    <w:r>
      <w:rPr>
        <w:noProof/>
      </w:rPr>
      <w:pict w14:anchorId="3E9E5F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9" o:spid="_x0000_s1025" type="#_x0000_t75" style="position:absolute;margin-left:0;margin-top:0;width:439.9pt;height:81.55pt;z-index:-251658240;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99FDD" w14:textId="77777777" w:rsidR="00355570" w:rsidRDefault="00355570" w:rsidP="00B81136">
    <w:pPr>
      <w:pStyle w:val="Cabealho"/>
    </w:pPr>
  </w:p>
  <w:p w14:paraId="7AE6D99E" w14:textId="77777777" w:rsidR="00355570" w:rsidRDefault="00645F6B" w:rsidP="00B81136">
    <w:r w:rsidRPr="00645F6B">
      <w:rPr>
        <w:noProof/>
        <w:lang w:val="pt-BR" w:eastAsia="pt-BR"/>
      </w:rPr>
      <w:drawing>
        <wp:inline distT="0" distB="0" distL="0" distR="0" wp14:anchorId="5CBC1C6A" wp14:editId="379AF4DC">
          <wp:extent cx="5324475" cy="876300"/>
          <wp:effectExtent l="0" t="0" r="0" b="0"/>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4475" cy="876300"/>
                  </a:xfrm>
                  <a:prstGeom prst="rect">
                    <a:avLst/>
                  </a:prstGeom>
                  <a:noFill/>
                  <a:ln>
                    <a:noFill/>
                  </a:ln>
                </pic:spPr>
              </pic:pic>
            </a:graphicData>
          </a:graphic>
        </wp:inline>
      </w:drawing>
    </w:r>
  </w:p>
  <w:p w14:paraId="053777D1" w14:textId="77777777" w:rsidR="00355570" w:rsidRDefault="00355570" w:rsidP="00B81136">
    <w:pPr>
      <w:pStyle w:val="Masthead"/>
      <w:jc w:val="center"/>
      <w:rPr>
        <w:rFonts w:ascii="Arial" w:hAnsi="Arial" w:cs="Arial"/>
        <w:color w:val="333333"/>
        <w:sz w:val="22"/>
        <w:szCs w:val="22"/>
        <w:lang w:val="pt-BR"/>
      </w:rPr>
    </w:pPr>
  </w:p>
  <w:p w14:paraId="3BFC3251" w14:textId="77777777" w:rsidR="00355570" w:rsidRDefault="00645F6B" w:rsidP="00B81136">
    <w:pPr>
      <w:pStyle w:val="Masthead"/>
      <w:jc w:val="center"/>
      <w:rPr>
        <w:rFonts w:ascii="Arial" w:hAnsi="Arial" w:cs="Arial"/>
        <w:color w:val="333333"/>
        <w:sz w:val="22"/>
        <w:szCs w:val="22"/>
        <w:lang w:val="pt-BR"/>
      </w:rPr>
    </w:pPr>
    <w:r w:rsidRPr="00645F6B">
      <w:rPr>
        <w:rFonts w:ascii="Arial" w:hAnsi="Arial" w:cs="Arial"/>
        <w:noProof/>
        <w:color w:val="333333"/>
        <w:sz w:val="22"/>
        <w:szCs w:val="22"/>
        <w:lang w:val="pt-BR"/>
      </w:rPr>
      <w:drawing>
        <wp:inline distT="0" distB="0" distL="0" distR="0" wp14:anchorId="4EB07A68" wp14:editId="6354C37E">
          <wp:extent cx="4200525" cy="4276725"/>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2">
                    <a:lum bright="80000" contrast="-60000"/>
                    <a:extLst>
                      <a:ext uri="{28A0092B-C50C-407E-A947-70E740481C1C}">
                        <a14:useLocalDpi xmlns:a14="http://schemas.microsoft.com/office/drawing/2010/main" val="0"/>
                      </a:ext>
                    </a:extLst>
                  </a:blip>
                  <a:srcRect/>
                  <a:stretch>
                    <a:fillRect/>
                  </a:stretch>
                </pic:blipFill>
                <pic:spPr bwMode="auto">
                  <a:xfrm>
                    <a:off x="0" y="0"/>
                    <a:ext cx="4200525" cy="427672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EE545" w14:textId="77777777" w:rsidR="00355570" w:rsidRDefault="00000000">
    <w:pPr>
      <w:pStyle w:val="Cabealho"/>
    </w:pPr>
    <w:r>
      <w:rPr>
        <w:noProof/>
      </w:rPr>
      <w:pict w14:anchorId="45DC9F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8" o:spid="_x0000_s1026" type="#_x0000_t75" style="position:absolute;margin-left:0;margin-top:0;width:439.9pt;height:81.55pt;z-index:-251659264;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1F70"/>
    <w:multiLevelType w:val="hybridMultilevel"/>
    <w:tmpl w:val="FFFFFFFF"/>
    <w:lvl w:ilvl="0" w:tplc="FBA6BA1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024F4995"/>
    <w:multiLevelType w:val="multilevel"/>
    <w:tmpl w:val="FFFFFFFF"/>
    <w:lvl w:ilvl="0">
      <w:start w:val="5"/>
      <w:numFmt w:val="decimal"/>
      <w:lvlText w:val="%1."/>
      <w:lvlJc w:val="left"/>
      <w:pPr>
        <w:ind w:left="390" w:hanging="390"/>
      </w:pPr>
      <w:rPr>
        <w:rFonts w:cs="Times New Roman" w:hint="default"/>
      </w:rPr>
    </w:lvl>
    <w:lvl w:ilvl="1">
      <w:start w:val="2"/>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09832342"/>
    <w:multiLevelType w:val="multilevel"/>
    <w:tmpl w:val="FFFFFFFF"/>
    <w:lvl w:ilvl="0">
      <w:start w:val="12"/>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0B963C51"/>
    <w:multiLevelType w:val="hybridMultilevel"/>
    <w:tmpl w:val="FFFFFFFF"/>
    <w:lvl w:ilvl="0" w:tplc="DA44EA66">
      <w:start w:val="1"/>
      <w:numFmt w:val="lowerLetter"/>
      <w:lvlText w:val="%1)"/>
      <w:lvlJc w:val="left"/>
      <w:pPr>
        <w:ind w:left="720" w:hanging="360"/>
      </w:pPr>
      <w:rPr>
        <w:rFonts w:cs="Times New Roman"/>
        <w:b/>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17D44CE2"/>
    <w:multiLevelType w:val="multilevel"/>
    <w:tmpl w:val="FFFFFFFF"/>
    <w:lvl w:ilvl="0">
      <w:start w:val="14"/>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 w15:restartNumberingAfterBreak="0">
    <w:nsid w:val="1B7C1861"/>
    <w:multiLevelType w:val="multilevel"/>
    <w:tmpl w:val="FFFFFFFF"/>
    <w:lvl w:ilvl="0">
      <w:start w:val="3"/>
      <w:numFmt w:val="decimal"/>
      <w:lvlText w:val="%1."/>
      <w:lvlJc w:val="left"/>
      <w:pPr>
        <w:ind w:left="390" w:hanging="390"/>
      </w:pPr>
      <w:rPr>
        <w:rFonts w:cs="Times New Roman" w:hint="default"/>
        <w:color w:val="000000"/>
      </w:rPr>
    </w:lvl>
    <w:lvl w:ilvl="1">
      <w:start w:val="4"/>
      <w:numFmt w:val="decimal"/>
      <w:lvlText w:val="%1.%2."/>
      <w:lvlJc w:val="left"/>
      <w:pPr>
        <w:ind w:left="720" w:hanging="720"/>
      </w:pPr>
      <w:rPr>
        <w:rFonts w:cs="Times New Roman" w:hint="default"/>
        <w:b/>
        <w:bCs/>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6" w15:restartNumberingAfterBreak="0">
    <w:nsid w:val="1B80329E"/>
    <w:multiLevelType w:val="multilevel"/>
    <w:tmpl w:val="FFFFFFFF"/>
    <w:lvl w:ilvl="0">
      <w:start w:val="7"/>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 w15:restartNumberingAfterBreak="0">
    <w:nsid w:val="1E851A64"/>
    <w:multiLevelType w:val="hybridMultilevel"/>
    <w:tmpl w:val="FFFFFFFF"/>
    <w:lvl w:ilvl="0" w:tplc="DAFECC2C">
      <w:start w:val="1"/>
      <w:numFmt w:val="decimalZero"/>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15:restartNumberingAfterBreak="0">
    <w:nsid w:val="22166BEE"/>
    <w:multiLevelType w:val="hybridMultilevel"/>
    <w:tmpl w:val="FFFFFFFF"/>
    <w:lvl w:ilvl="0" w:tplc="D0E47BB6">
      <w:numFmt w:val="bullet"/>
      <w:lvlText w:val="•"/>
      <w:lvlJc w:val="left"/>
      <w:pPr>
        <w:ind w:left="420" w:hanging="161"/>
      </w:pPr>
      <w:rPr>
        <w:rFonts w:ascii="Arial" w:eastAsia="Times New Roman" w:hAnsi="Arial" w:hint="default"/>
        <w:w w:val="100"/>
        <w:sz w:val="24"/>
      </w:rPr>
    </w:lvl>
    <w:lvl w:ilvl="1" w:tplc="84F4F54C">
      <w:numFmt w:val="bullet"/>
      <w:lvlText w:val="•"/>
      <w:lvlJc w:val="left"/>
      <w:pPr>
        <w:ind w:left="1472" w:hanging="161"/>
      </w:pPr>
      <w:rPr>
        <w:rFonts w:hint="default"/>
      </w:rPr>
    </w:lvl>
    <w:lvl w:ilvl="2" w:tplc="2B942AB0">
      <w:numFmt w:val="bullet"/>
      <w:lvlText w:val="•"/>
      <w:lvlJc w:val="left"/>
      <w:pPr>
        <w:ind w:left="2525" w:hanging="161"/>
      </w:pPr>
      <w:rPr>
        <w:rFonts w:hint="default"/>
      </w:rPr>
    </w:lvl>
    <w:lvl w:ilvl="3" w:tplc="0E9E4536">
      <w:numFmt w:val="bullet"/>
      <w:lvlText w:val="•"/>
      <w:lvlJc w:val="left"/>
      <w:pPr>
        <w:ind w:left="3577" w:hanging="161"/>
      </w:pPr>
      <w:rPr>
        <w:rFonts w:hint="default"/>
      </w:rPr>
    </w:lvl>
    <w:lvl w:ilvl="4" w:tplc="96D29DF0">
      <w:numFmt w:val="bullet"/>
      <w:lvlText w:val="•"/>
      <w:lvlJc w:val="left"/>
      <w:pPr>
        <w:ind w:left="4630" w:hanging="161"/>
      </w:pPr>
      <w:rPr>
        <w:rFonts w:hint="default"/>
      </w:rPr>
    </w:lvl>
    <w:lvl w:ilvl="5" w:tplc="87B220D4">
      <w:numFmt w:val="bullet"/>
      <w:lvlText w:val="•"/>
      <w:lvlJc w:val="left"/>
      <w:pPr>
        <w:ind w:left="5683" w:hanging="161"/>
      </w:pPr>
      <w:rPr>
        <w:rFonts w:hint="default"/>
      </w:rPr>
    </w:lvl>
    <w:lvl w:ilvl="6" w:tplc="D230260A">
      <w:numFmt w:val="bullet"/>
      <w:lvlText w:val="•"/>
      <w:lvlJc w:val="left"/>
      <w:pPr>
        <w:ind w:left="6735" w:hanging="161"/>
      </w:pPr>
      <w:rPr>
        <w:rFonts w:hint="default"/>
      </w:rPr>
    </w:lvl>
    <w:lvl w:ilvl="7" w:tplc="9CC0F52A">
      <w:numFmt w:val="bullet"/>
      <w:lvlText w:val="•"/>
      <w:lvlJc w:val="left"/>
      <w:pPr>
        <w:ind w:left="7788" w:hanging="161"/>
      </w:pPr>
      <w:rPr>
        <w:rFonts w:hint="default"/>
      </w:rPr>
    </w:lvl>
    <w:lvl w:ilvl="8" w:tplc="112C30D4">
      <w:numFmt w:val="bullet"/>
      <w:lvlText w:val="•"/>
      <w:lvlJc w:val="left"/>
      <w:pPr>
        <w:ind w:left="8841" w:hanging="161"/>
      </w:pPr>
      <w:rPr>
        <w:rFonts w:hint="default"/>
      </w:rPr>
    </w:lvl>
  </w:abstractNum>
  <w:abstractNum w:abstractNumId="9" w15:restartNumberingAfterBreak="0">
    <w:nsid w:val="2A1D53BB"/>
    <w:multiLevelType w:val="multilevel"/>
    <w:tmpl w:val="FFFFFFFF"/>
    <w:lvl w:ilvl="0">
      <w:start w:val="14"/>
      <w:numFmt w:val="decimal"/>
      <w:lvlText w:val="%1."/>
      <w:lvlJc w:val="left"/>
      <w:pPr>
        <w:ind w:left="720" w:hanging="720"/>
      </w:pPr>
      <w:rPr>
        <w:rFonts w:cs="Times New Roman" w:hint="default"/>
      </w:rPr>
    </w:lvl>
    <w:lvl w:ilvl="1">
      <w:start w:val="1"/>
      <w:numFmt w:val="decimal"/>
      <w:lvlText w:val="%1.%2."/>
      <w:lvlJc w:val="left"/>
      <w:pPr>
        <w:ind w:left="1854" w:hanging="720"/>
      </w:pPr>
      <w:rPr>
        <w:rFonts w:cs="Times New Roman" w:hint="default"/>
        <w:b/>
        <w:bCs/>
      </w:rPr>
    </w:lvl>
    <w:lvl w:ilvl="2">
      <w:start w:val="1"/>
      <w:numFmt w:val="decimal"/>
      <w:lvlText w:val="%1.%2.%3."/>
      <w:lvlJc w:val="left"/>
      <w:pPr>
        <w:ind w:left="2988" w:hanging="720"/>
      </w:pPr>
      <w:rPr>
        <w:rFonts w:cs="Times New Roman" w:hint="default"/>
        <w:b/>
        <w:bCs/>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10" w15:restartNumberingAfterBreak="0">
    <w:nsid w:val="30B67EB8"/>
    <w:multiLevelType w:val="multilevel"/>
    <w:tmpl w:val="FFFFFFFF"/>
    <w:lvl w:ilvl="0">
      <w:start w:val="15"/>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31733B0F"/>
    <w:multiLevelType w:val="multilevel"/>
    <w:tmpl w:val="FFFFFFFF"/>
    <w:lvl w:ilvl="0">
      <w:start w:val="3"/>
      <w:numFmt w:val="decimal"/>
      <w:lvlText w:val="%1"/>
      <w:lvlJc w:val="left"/>
      <w:pPr>
        <w:ind w:left="720" w:hanging="360"/>
      </w:pPr>
      <w:rPr>
        <w:rFonts w:cs="Times New Roman" w:hint="default"/>
      </w:rPr>
    </w:lvl>
    <w:lvl w:ilvl="1">
      <w:start w:val="6"/>
      <w:numFmt w:val="decimal"/>
      <w:isLgl/>
      <w:lvlText w:val="%1.%2"/>
      <w:lvlJc w:val="left"/>
      <w:pPr>
        <w:ind w:left="1070" w:hanging="360"/>
      </w:pPr>
      <w:rPr>
        <w:rFonts w:cs="Times New Roman" w:hint="default"/>
        <w:b/>
      </w:rPr>
    </w:lvl>
    <w:lvl w:ilvl="2">
      <w:start w:val="1"/>
      <w:numFmt w:val="decimal"/>
      <w:isLgl/>
      <w:lvlText w:val="%1.%2.%3"/>
      <w:lvlJc w:val="left"/>
      <w:pPr>
        <w:ind w:left="1780" w:hanging="720"/>
      </w:pPr>
      <w:rPr>
        <w:rFonts w:cs="Times New Roman" w:hint="default"/>
      </w:rPr>
    </w:lvl>
    <w:lvl w:ilvl="3">
      <w:start w:val="1"/>
      <w:numFmt w:val="decimal"/>
      <w:isLgl/>
      <w:lvlText w:val="%1.%2.%3.%4"/>
      <w:lvlJc w:val="left"/>
      <w:pPr>
        <w:ind w:left="2130" w:hanging="720"/>
      </w:pPr>
      <w:rPr>
        <w:rFonts w:cs="Times New Roman" w:hint="default"/>
      </w:rPr>
    </w:lvl>
    <w:lvl w:ilvl="4">
      <w:start w:val="1"/>
      <w:numFmt w:val="decimal"/>
      <w:isLgl/>
      <w:lvlText w:val="%1.%2.%3.%4.%5"/>
      <w:lvlJc w:val="left"/>
      <w:pPr>
        <w:ind w:left="2840" w:hanging="1080"/>
      </w:pPr>
      <w:rPr>
        <w:rFonts w:cs="Times New Roman" w:hint="default"/>
      </w:rPr>
    </w:lvl>
    <w:lvl w:ilvl="5">
      <w:start w:val="1"/>
      <w:numFmt w:val="decimal"/>
      <w:isLgl/>
      <w:lvlText w:val="%1.%2.%3.%4.%5.%6"/>
      <w:lvlJc w:val="left"/>
      <w:pPr>
        <w:ind w:left="3550" w:hanging="1440"/>
      </w:pPr>
      <w:rPr>
        <w:rFonts w:cs="Times New Roman" w:hint="default"/>
      </w:rPr>
    </w:lvl>
    <w:lvl w:ilvl="6">
      <w:start w:val="1"/>
      <w:numFmt w:val="decimal"/>
      <w:isLgl/>
      <w:lvlText w:val="%1.%2.%3.%4.%5.%6.%7"/>
      <w:lvlJc w:val="left"/>
      <w:pPr>
        <w:ind w:left="3900" w:hanging="1440"/>
      </w:pPr>
      <w:rPr>
        <w:rFonts w:cs="Times New Roman" w:hint="default"/>
      </w:rPr>
    </w:lvl>
    <w:lvl w:ilvl="7">
      <w:start w:val="1"/>
      <w:numFmt w:val="decimal"/>
      <w:isLgl/>
      <w:lvlText w:val="%1.%2.%3.%4.%5.%6.%7.%8"/>
      <w:lvlJc w:val="left"/>
      <w:pPr>
        <w:ind w:left="4610" w:hanging="1800"/>
      </w:pPr>
      <w:rPr>
        <w:rFonts w:cs="Times New Roman" w:hint="default"/>
      </w:rPr>
    </w:lvl>
    <w:lvl w:ilvl="8">
      <w:start w:val="1"/>
      <w:numFmt w:val="decimal"/>
      <w:isLgl/>
      <w:lvlText w:val="%1.%2.%3.%4.%5.%6.%7.%8.%9"/>
      <w:lvlJc w:val="left"/>
      <w:pPr>
        <w:ind w:left="4960" w:hanging="1800"/>
      </w:pPr>
      <w:rPr>
        <w:rFonts w:cs="Times New Roman" w:hint="default"/>
      </w:rPr>
    </w:lvl>
  </w:abstractNum>
  <w:abstractNum w:abstractNumId="12" w15:restartNumberingAfterBreak="0">
    <w:nsid w:val="39203A77"/>
    <w:multiLevelType w:val="multilevel"/>
    <w:tmpl w:val="FFFFFFFF"/>
    <w:lvl w:ilvl="0">
      <w:start w:val="5"/>
      <w:numFmt w:val="decimal"/>
      <w:lvlText w:val="%1."/>
      <w:lvlJc w:val="left"/>
      <w:pPr>
        <w:ind w:left="390" w:hanging="390"/>
      </w:pPr>
      <w:rPr>
        <w:rFonts w:cs="Times New Roman" w:hint="default"/>
      </w:rPr>
    </w:lvl>
    <w:lvl w:ilvl="1">
      <w:start w:val="2"/>
      <w:numFmt w:val="decimal"/>
      <w:lvlText w:val="%1.%2."/>
      <w:lvlJc w:val="left"/>
      <w:pPr>
        <w:ind w:left="2988" w:hanging="720"/>
      </w:pPr>
      <w:rPr>
        <w:rFonts w:cs="Times New Roman" w:hint="default"/>
        <w:b/>
        <w:bCs/>
      </w:rPr>
    </w:lvl>
    <w:lvl w:ilvl="2">
      <w:start w:val="1"/>
      <w:numFmt w:val="decimal"/>
      <w:lvlText w:val="%1.%2.%3."/>
      <w:lvlJc w:val="left"/>
      <w:pPr>
        <w:ind w:left="5256" w:hanging="720"/>
      </w:pPr>
      <w:rPr>
        <w:rFonts w:cs="Times New Roman" w:hint="default"/>
        <w:b/>
        <w:bCs/>
      </w:rPr>
    </w:lvl>
    <w:lvl w:ilvl="3">
      <w:start w:val="1"/>
      <w:numFmt w:val="decimal"/>
      <w:lvlText w:val="%1.%2.%3.%4."/>
      <w:lvlJc w:val="left"/>
      <w:pPr>
        <w:ind w:left="7884" w:hanging="1080"/>
      </w:pPr>
      <w:rPr>
        <w:rFonts w:cs="Times New Roman" w:hint="default"/>
      </w:rPr>
    </w:lvl>
    <w:lvl w:ilvl="4">
      <w:start w:val="1"/>
      <w:numFmt w:val="decimal"/>
      <w:lvlText w:val="%1.%2.%3.%4.%5."/>
      <w:lvlJc w:val="left"/>
      <w:pPr>
        <w:ind w:left="10152" w:hanging="1080"/>
      </w:pPr>
      <w:rPr>
        <w:rFonts w:cs="Times New Roman" w:hint="default"/>
      </w:rPr>
    </w:lvl>
    <w:lvl w:ilvl="5">
      <w:start w:val="1"/>
      <w:numFmt w:val="decimal"/>
      <w:lvlText w:val="%1.%2.%3.%4.%5.%6."/>
      <w:lvlJc w:val="left"/>
      <w:pPr>
        <w:ind w:left="12780" w:hanging="1440"/>
      </w:pPr>
      <w:rPr>
        <w:rFonts w:cs="Times New Roman" w:hint="default"/>
      </w:rPr>
    </w:lvl>
    <w:lvl w:ilvl="6">
      <w:start w:val="1"/>
      <w:numFmt w:val="decimal"/>
      <w:lvlText w:val="%1.%2.%3.%4.%5.%6.%7."/>
      <w:lvlJc w:val="left"/>
      <w:pPr>
        <w:ind w:left="15048" w:hanging="1440"/>
      </w:pPr>
      <w:rPr>
        <w:rFonts w:cs="Times New Roman" w:hint="default"/>
      </w:rPr>
    </w:lvl>
    <w:lvl w:ilvl="7">
      <w:start w:val="1"/>
      <w:numFmt w:val="decimal"/>
      <w:lvlText w:val="%1.%2.%3.%4.%5.%6.%7.%8."/>
      <w:lvlJc w:val="left"/>
      <w:pPr>
        <w:ind w:left="17676" w:hanging="1800"/>
      </w:pPr>
      <w:rPr>
        <w:rFonts w:cs="Times New Roman" w:hint="default"/>
      </w:rPr>
    </w:lvl>
    <w:lvl w:ilvl="8">
      <w:start w:val="1"/>
      <w:numFmt w:val="decimal"/>
      <w:lvlText w:val="%1.%2.%3.%4.%5.%6.%7.%8.%9."/>
      <w:lvlJc w:val="left"/>
      <w:pPr>
        <w:ind w:left="20304" w:hanging="2160"/>
      </w:pPr>
      <w:rPr>
        <w:rFonts w:cs="Times New Roman" w:hint="default"/>
      </w:rPr>
    </w:lvl>
  </w:abstractNum>
  <w:abstractNum w:abstractNumId="13" w15:restartNumberingAfterBreak="0">
    <w:nsid w:val="43B00ADE"/>
    <w:multiLevelType w:val="multilevel"/>
    <w:tmpl w:val="FFFFFFFF"/>
    <w:lvl w:ilvl="0">
      <w:start w:val="7"/>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4" w15:restartNumberingAfterBreak="0">
    <w:nsid w:val="474577BF"/>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bCs w:val="0"/>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49627DAC"/>
    <w:multiLevelType w:val="hybridMultilevel"/>
    <w:tmpl w:val="FFFFFFFF"/>
    <w:lvl w:ilvl="0" w:tplc="BA12D652">
      <w:start w:val="1"/>
      <w:numFmt w:val="decimalZero"/>
      <w:lvlText w:val="%1-"/>
      <w:lvlJc w:val="left"/>
      <w:pPr>
        <w:ind w:left="780" w:hanging="4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15:restartNumberingAfterBreak="0">
    <w:nsid w:val="4AC06EF1"/>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4BFA768D"/>
    <w:multiLevelType w:val="multilevel"/>
    <w:tmpl w:val="FFFFFFFF"/>
    <w:lvl w:ilvl="0">
      <w:start w:val="1"/>
      <w:numFmt w:val="decimal"/>
      <w:lvlText w:val="%1."/>
      <w:lvlJc w:val="left"/>
      <w:pPr>
        <w:ind w:left="688" w:hanging="269"/>
      </w:pPr>
      <w:rPr>
        <w:rFonts w:ascii="Arial" w:eastAsia="Times New Roman" w:hAnsi="Arial" w:cs="Arial" w:hint="default"/>
        <w:b/>
        <w:bCs/>
        <w:spacing w:val="-8"/>
        <w:w w:val="99"/>
        <w:sz w:val="24"/>
        <w:szCs w:val="24"/>
      </w:rPr>
    </w:lvl>
    <w:lvl w:ilvl="1">
      <w:start w:val="1"/>
      <w:numFmt w:val="decimal"/>
      <w:lvlText w:val="%1.%2."/>
      <w:lvlJc w:val="left"/>
      <w:pPr>
        <w:ind w:left="887" w:hanging="468"/>
      </w:pPr>
      <w:rPr>
        <w:rFonts w:ascii="Arial" w:eastAsia="Times New Roman" w:hAnsi="Arial" w:cs="Arial" w:hint="default"/>
        <w:b/>
        <w:bCs/>
        <w:w w:val="99"/>
        <w:sz w:val="24"/>
        <w:szCs w:val="24"/>
      </w:rPr>
    </w:lvl>
    <w:lvl w:ilvl="2">
      <w:numFmt w:val="bullet"/>
      <w:lvlText w:val="•"/>
      <w:lvlJc w:val="left"/>
      <w:pPr>
        <w:ind w:left="1998" w:hanging="468"/>
      </w:pPr>
      <w:rPr>
        <w:rFonts w:hint="default"/>
      </w:rPr>
    </w:lvl>
    <w:lvl w:ilvl="3">
      <w:numFmt w:val="bullet"/>
      <w:lvlText w:val="•"/>
      <w:lvlJc w:val="left"/>
      <w:pPr>
        <w:ind w:left="3116" w:hanging="468"/>
      </w:pPr>
      <w:rPr>
        <w:rFonts w:hint="default"/>
      </w:rPr>
    </w:lvl>
    <w:lvl w:ilvl="4">
      <w:numFmt w:val="bullet"/>
      <w:lvlText w:val="•"/>
      <w:lvlJc w:val="left"/>
      <w:pPr>
        <w:ind w:left="4235" w:hanging="468"/>
      </w:pPr>
      <w:rPr>
        <w:rFonts w:hint="default"/>
      </w:rPr>
    </w:lvl>
    <w:lvl w:ilvl="5">
      <w:numFmt w:val="bullet"/>
      <w:lvlText w:val="•"/>
      <w:lvlJc w:val="left"/>
      <w:pPr>
        <w:ind w:left="5353" w:hanging="468"/>
      </w:pPr>
      <w:rPr>
        <w:rFonts w:hint="default"/>
      </w:rPr>
    </w:lvl>
    <w:lvl w:ilvl="6">
      <w:numFmt w:val="bullet"/>
      <w:lvlText w:val="•"/>
      <w:lvlJc w:val="left"/>
      <w:pPr>
        <w:ind w:left="6472" w:hanging="468"/>
      </w:pPr>
      <w:rPr>
        <w:rFonts w:hint="default"/>
      </w:rPr>
    </w:lvl>
    <w:lvl w:ilvl="7">
      <w:numFmt w:val="bullet"/>
      <w:lvlText w:val="•"/>
      <w:lvlJc w:val="left"/>
      <w:pPr>
        <w:ind w:left="7590" w:hanging="468"/>
      </w:pPr>
      <w:rPr>
        <w:rFonts w:hint="default"/>
      </w:rPr>
    </w:lvl>
    <w:lvl w:ilvl="8">
      <w:numFmt w:val="bullet"/>
      <w:lvlText w:val="•"/>
      <w:lvlJc w:val="left"/>
      <w:pPr>
        <w:ind w:left="8709" w:hanging="468"/>
      </w:pPr>
      <w:rPr>
        <w:rFonts w:hint="default"/>
      </w:rPr>
    </w:lvl>
  </w:abstractNum>
  <w:abstractNum w:abstractNumId="18" w15:restartNumberingAfterBreak="0">
    <w:nsid w:val="4CEA60B5"/>
    <w:multiLevelType w:val="multilevel"/>
    <w:tmpl w:val="FFFFFFFF"/>
    <w:lvl w:ilvl="0">
      <w:start w:val="16"/>
      <w:numFmt w:val="decimal"/>
      <w:lvlText w:val="%1"/>
      <w:lvlJc w:val="left"/>
      <w:pPr>
        <w:ind w:left="420" w:hanging="420"/>
      </w:pPr>
      <w:rPr>
        <w:rFonts w:cs="Times New Roman" w:hint="default"/>
      </w:rPr>
    </w:lvl>
    <w:lvl w:ilvl="1">
      <w:start w:val="6"/>
      <w:numFmt w:val="decimal"/>
      <w:lvlText w:val="%1.%2"/>
      <w:lvlJc w:val="left"/>
      <w:pPr>
        <w:ind w:left="1140" w:hanging="420"/>
      </w:pPr>
      <w:rPr>
        <w:rFonts w:cs="Times New Roman" w:hint="default"/>
        <w:b/>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9" w15:restartNumberingAfterBreak="0">
    <w:nsid w:val="54A178E5"/>
    <w:multiLevelType w:val="multilevel"/>
    <w:tmpl w:val="FFFFFFFF"/>
    <w:lvl w:ilvl="0">
      <w:start w:val="13"/>
      <w:numFmt w:val="decimal"/>
      <w:lvlText w:val="%1."/>
      <w:lvlJc w:val="left"/>
      <w:pPr>
        <w:ind w:left="525" w:hanging="525"/>
      </w:pPr>
      <w:rPr>
        <w:rFonts w:cs="Times New Roman" w:hint="default"/>
        <w:color w:val="000000"/>
      </w:rPr>
    </w:lvl>
    <w:lvl w:ilvl="1">
      <w:start w:val="2"/>
      <w:numFmt w:val="decimal"/>
      <w:lvlText w:val="%1.%2."/>
      <w:lvlJc w:val="left"/>
      <w:pPr>
        <w:ind w:left="720" w:hanging="720"/>
      </w:pPr>
      <w:rPr>
        <w:rFonts w:cs="Times New Roman" w:hint="default"/>
        <w:b/>
        <w:bCs/>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20" w15:restartNumberingAfterBreak="0">
    <w:nsid w:val="5891061C"/>
    <w:multiLevelType w:val="multilevel"/>
    <w:tmpl w:val="FFFFFFFF"/>
    <w:lvl w:ilvl="0">
      <w:start w:val="12"/>
      <w:numFmt w:val="decimal"/>
      <w:lvlText w:val="%1."/>
      <w:lvlJc w:val="left"/>
      <w:pPr>
        <w:ind w:left="525" w:hanging="525"/>
      </w:pPr>
      <w:rPr>
        <w:rFonts w:cs="Times New Roman" w:hint="default"/>
      </w:rPr>
    </w:lvl>
    <w:lvl w:ilvl="1">
      <w:start w:val="2"/>
      <w:numFmt w:val="decimal"/>
      <w:lvlText w:val="%1.%2."/>
      <w:lvlJc w:val="left"/>
      <w:pPr>
        <w:ind w:left="720" w:hanging="720"/>
      </w:pPr>
      <w:rPr>
        <w:rFonts w:cs="Times New Roman" w:hint="default"/>
        <w:b/>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15:restartNumberingAfterBreak="0">
    <w:nsid w:val="63950606"/>
    <w:multiLevelType w:val="multilevel"/>
    <w:tmpl w:val="FFFFFFFF"/>
    <w:lvl w:ilvl="0">
      <w:start w:val="15"/>
      <w:numFmt w:val="decimal"/>
      <w:lvlText w:val="%1."/>
      <w:lvlJc w:val="left"/>
      <w:pPr>
        <w:ind w:left="525" w:hanging="525"/>
      </w:pPr>
      <w:rPr>
        <w:rFonts w:cs="Times New Roman" w:hint="default"/>
      </w:rPr>
    </w:lvl>
    <w:lvl w:ilvl="1">
      <w:start w:val="6"/>
      <w:numFmt w:val="decimal"/>
      <w:lvlText w:val="%1.%2."/>
      <w:lvlJc w:val="left"/>
      <w:pPr>
        <w:ind w:left="1288" w:hanging="720"/>
      </w:pPr>
      <w:rPr>
        <w:rFonts w:cs="Times New Roman" w:hint="default"/>
        <w:b/>
        <w:bCs/>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2" w15:restartNumberingAfterBreak="0">
    <w:nsid w:val="64665E5E"/>
    <w:multiLevelType w:val="multilevel"/>
    <w:tmpl w:val="FFFFFFFF"/>
    <w:lvl w:ilvl="0">
      <w:start w:val="14"/>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688C2255"/>
    <w:multiLevelType w:val="multilevel"/>
    <w:tmpl w:val="FFFFFFFF"/>
    <w:lvl w:ilvl="0">
      <w:start w:val="13"/>
      <w:numFmt w:val="decimal"/>
      <w:lvlText w:val="%1."/>
      <w:lvlJc w:val="left"/>
      <w:pPr>
        <w:ind w:left="720" w:hanging="720"/>
      </w:pPr>
      <w:rPr>
        <w:rFonts w:cs="Times New Roman" w:hint="default"/>
      </w:rPr>
    </w:lvl>
    <w:lvl w:ilvl="1">
      <w:start w:val="1"/>
      <w:numFmt w:val="decimal"/>
      <w:lvlText w:val="%1.%2."/>
      <w:lvlJc w:val="left"/>
      <w:pPr>
        <w:ind w:left="1854" w:hanging="720"/>
      </w:pPr>
      <w:rPr>
        <w:rFonts w:cs="Times New Roman" w:hint="default"/>
      </w:rPr>
    </w:lvl>
    <w:lvl w:ilvl="2">
      <w:start w:val="1"/>
      <w:numFmt w:val="decimal"/>
      <w:lvlText w:val="%1.%2.%3."/>
      <w:lvlJc w:val="left"/>
      <w:pPr>
        <w:ind w:left="2988" w:hanging="720"/>
      </w:pPr>
      <w:rPr>
        <w:rFonts w:cs="Times New Roman" w:hint="default"/>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24" w15:restartNumberingAfterBreak="0">
    <w:nsid w:val="6C606C62"/>
    <w:multiLevelType w:val="multilevel"/>
    <w:tmpl w:val="FFFFFFFF"/>
    <w:lvl w:ilvl="0">
      <w:start w:val="11"/>
      <w:numFmt w:val="decimal"/>
      <w:lvlText w:val="%1."/>
      <w:lvlJc w:val="left"/>
      <w:pPr>
        <w:ind w:left="525" w:hanging="525"/>
      </w:pPr>
      <w:rPr>
        <w:rFonts w:cs="Times New Roman" w:hint="default"/>
      </w:rPr>
    </w:lvl>
    <w:lvl w:ilvl="1">
      <w:start w:val="2"/>
      <w:numFmt w:val="decimal"/>
      <w:lvlText w:val="%1.%2."/>
      <w:lvlJc w:val="left"/>
      <w:pPr>
        <w:ind w:left="1146"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5" w15:restartNumberingAfterBreak="0">
    <w:nsid w:val="6C6E760B"/>
    <w:multiLevelType w:val="multilevel"/>
    <w:tmpl w:val="FFFFFFFF"/>
    <w:lvl w:ilvl="0">
      <w:start w:val="5"/>
      <w:numFmt w:val="decimal"/>
      <w:lvlText w:val="%1"/>
      <w:lvlJc w:val="left"/>
      <w:pPr>
        <w:ind w:left="360" w:hanging="360"/>
      </w:pPr>
      <w:rPr>
        <w:rFonts w:cs="Times New Roman" w:hint="default"/>
      </w:rPr>
    </w:lvl>
    <w:lvl w:ilvl="1">
      <w:start w:val="9"/>
      <w:numFmt w:val="decimal"/>
      <w:lvlText w:val="%1.%2"/>
      <w:lvlJc w:val="left"/>
      <w:pPr>
        <w:ind w:left="1495" w:hanging="360"/>
      </w:pPr>
      <w:rPr>
        <w:rFonts w:cs="Times New Roman" w:hint="default"/>
      </w:rPr>
    </w:lvl>
    <w:lvl w:ilvl="2">
      <w:start w:val="1"/>
      <w:numFmt w:val="decimal"/>
      <w:lvlText w:val="%1.%2.%3"/>
      <w:lvlJc w:val="left"/>
      <w:pPr>
        <w:ind w:left="2990" w:hanging="720"/>
      </w:pPr>
      <w:rPr>
        <w:rFonts w:cs="Times New Roman" w:hint="default"/>
      </w:rPr>
    </w:lvl>
    <w:lvl w:ilvl="3">
      <w:start w:val="1"/>
      <w:numFmt w:val="decimal"/>
      <w:lvlText w:val="%1.%2.%3.%4"/>
      <w:lvlJc w:val="left"/>
      <w:pPr>
        <w:ind w:left="4485" w:hanging="108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7115" w:hanging="1440"/>
      </w:pPr>
      <w:rPr>
        <w:rFonts w:cs="Times New Roman" w:hint="default"/>
      </w:rPr>
    </w:lvl>
    <w:lvl w:ilvl="6">
      <w:start w:val="1"/>
      <w:numFmt w:val="decimal"/>
      <w:lvlText w:val="%1.%2.%3.%4.%5.%6.%7"/>
      <w:lvlJc w:val="left"/>
      <w:pPr>
        <w:ind w:left="8250" w:hanging="1440"/>
      </w:pPr>
      <w:rPr>
        <w:rFonts w:cs="Times New Roman" w:hint="default"/>
      </w:rPr>
    </w:lvl>
    <w:lvl w:ilvl="7">
      <w:start w:val="1"/>
      <w:numFmt w:val="decimal"/>
      <w:lvlText w:val="%1.%2.%3.%4.%5.%6.%7.%8"/>
      <w:lvlJc w:val="left"/>
      <w:pPr>
        <w:ind w:left="9745" w:hanging="1800"/>
      </w:pPr>
      <w:rPr>
        <w:rFonts w:cs="Times New Roman" w:hint="default"/>
      </w:rPr>
    </w:lvl>
    <w:lvl w:ilvl="8">
      <w:start w:val="1"/>
      <w:numFmt w:val="decimal"/>
      <w:lvlText w:val="%1.%2.%3.%4.%5.%6.%7.%8.%9"/>
      <w:lvlJc w:val="left"/>
      <w:pPr>
        <w:ind w:left="10880" w:hanging="1800"/>
      </w:pPr>
      <w:rPr>
        <w:rFonts w:cs="Times New Roman" w:hint="default"/>
      </w:rPr>
    </w:lvl>
  </w:abstractNum>
  <w:abstractNum w:abstractNumId="26" w15:restartNumberingAfterBreak="0">
    <w:nsid w:val="70386A63"/>
    <w:multiLevelType w:val="multilevel"/>
    <w:tmpl w:val="FFFFFFFF"/>
    <w:lvl w:ilvl="0">
      <w:start w:val="14"/>
      <w:numFmt w:val="decimal"/>
      <w:lvlText w:val="%1"/>
      <w:lvlJc w:val="left"/>
      <w:pPr>
        <w:ind w:left="465" w:hanging="465"/>
      </w:pPr>
      <w:rPr>
        <w:rFonts w:cs="Times New Roman" w:hint="default"/>
      </w:rPr>
    </w:lvl>
    <w:lvl w:ilvl="1">
      <w:start w:val="3"/>
      <w:numFmt w:val="decimal"/>
      <w:lvlText w:val="%1.%2"/>
      <w:lvlJc w:val="left"/>
      <w:pPr>
        <w:ind w:left="607" w:hanging="465"/>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747C057D"/>
    <w:multiLevelType w:val="multilevel"/>
    <w:tmpl w:val="FFFFFFFF"/>
    <w:lvl w:ilvl="0">
      <w:start w:val="3"/>
      <w:numFmt w:val="decimal"/>
      <w:lvlText w:val="%1"/>
      <w:lvlJc w:val="left"/>
      <w:pPr>
        <w:ind w:left="360" w:hanging="360"/>
      </w:pPr>
      <w:rPr>
        <w:rFonts w:cs="Times New Roman" w:hint="default"/>
      </w:rPr>
    </w:lvl>
    <w:lvl w:ilvl="1">
      <w:start w:val="8"/>
      <w:numFmt w:val="decimal"/>
      <w:lvlText w:val="%1.%2"/>
      <w:lvlJc w:val="left"/>
      <w:pPr>
        <w:ind w:left="1495" w:hanging="360"/>
      </w:pPr>
      <w:rPr>
        <w:rFonts w:cs="Times New Roman" w:hint="default"/>
        <w:b/>
      </w:rPr>
    </w:lvl>
    <w:lvl w:ilvl="2">
      <w:start w:val="1"/>
      <w:numFmt w:val="decimal"/>
      <w:lvlText w:val="%1.%2.%3"/>
      <w:lvlJc w:val="left"/>
      <w:pPr>
        <w:ind w:left="2860" w:hanging="720"/>
      </w:pPr>
      <w:rPr>
        <w:rFonts w:cs="Times New Roman"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790" w:hanging="144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9290" w:hanging="180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8" w15:restartNumberingAfterBreak="0">
    <w:nsid w:val="75CB3A98"/>
    <w:multiLevelType w:val="multilevel"/>
    <w:tmpl w:val="FFFFFFFF"/>
    <w:lvl w:ilvl="0">
      <w:start w:val="42"/>
      <w:numFmt w:val="decimal"/>
      <w:lvlText w:val="%1."/>
      <w:lvlJc w:val="left"/>
      <w:pPr>
        <w:ind w:left="480" w:hanging="480"/>
      </w:pPr>
      <w:rPr>
        <w:rFonts w:cs="Times New Roman" w:hint="default"/>
      </w:rPr>
    </w:lvl>
    <w:lvl w:ilvl="1">
      <w:start w:val="2"/>
      <w:numFmt w:val="decimal"/>
      <w:lvlText w:val="%1.%2."/>
      <w:lvlJc w:val="left"/>
      <w:pPr>
        <w:ind w:left="2748" w:hanging="480"/>
      </w:pPr>
      <w:rPr>
        <w:rFonts w:cs="Times New Roman" w:hint="default"/>
      </w:rPr>
    </w:lvl>
    <w:lvl w:ilvl="2">
      <w:start w:val="1"/>
      <w:numFmt w:val="decimal"/>
      <w:lvlText w:val="%1.%2.%3."/>
      <w:lvlJc w:val="left"/>
      <w:pPr>
        <w:ind w:left="5256" w:hanging="720"/>
      </w:pPr>
      <w:rPr>
        <w:rFonts w:cs="Times New Roman" w:hint="default"/>
      </w:rPr>
    </w:lvl>
    <w:lvl w:ilvl="3">
      <w:start w:val="1"/>
      <w:numFmt w:val="decimal"/>
      <w:lvlText w:val="%1.%2.%3.%4."/>
      <w:lvlJc w:val="left"/>
      <w:pPr>
        <w:ind w:left="7524" w:hanging="720"/>
      </w:pPr>
      <w:rPr>
        <w:rFonts w:cs="Times New Roman" w:hint="default"/>
      </w:rPr>
    </w:lvl>
    <w:lvl w:ilvl="4">
      <w:start w:val="1"/>
      <w:numFmt w:val="decimal"/>
      <w:lvlText w:val="%1.%2.%3.%4.%5."/>
      <w:lvlJc w:val="left"/>
      <w:pPr>
        <w:ind w:left="10152" w:hanging="1080"/>
      </w:pPr>
      <w:rPr>
        <w:rFonts w:cs="Times New Roman" w:hint="default"/>
      </w:rPr>
    </w:lvl>
    <w:lvl w:ilvl="5">
      <w:start w:val="1"/>
      <w:numFmt w:val="decimal"/>
      <w:lvlText w:val="%1.%2.%3.%4.%5.%6."/>
      <w:lvlJc w:val="left"/>
      <w:pPr>
        <w:ind w:left="12420" w:hanging="1080"/>
      </w:pPr>
      <w:rPr>
        <w:rFonts w:cs="Times New Roman" w:hint="default"/>
      </w:rPr>
    </w:lvl>
    <w:lvl w:ilvl="6">
      <w:start w:val="1"/>
      <w:numFmt w:val="decimal"/>
      <w:lvlText w:val="%1.%2.%3.%4.%5.%6.%7."/>
      <w:lvlJc w:val="left"/>
      <w:pPr>
        <w:ind w:left="15048" w:hanging="1440"/>
      </w:pPr>
      <w:rPr>
        <w:rFonts w:cs="Times New Roman" w:hint="default"/>
      </w:rPr>
    </w:lvl>
    <w:lvl w:ilvl="7">
      <w:start w:val="1"/>
      <w:numFmt w:val="decimal"/>
      <w:lvlText w:val="%1.%2.%3.%4.%5.%6.%7.%8."/>
      <w:lvlJc w:val="left"/>
      <w:pPr>
        <w:ind w:left="17316" w:hanging="1440"/>
      </w:pPr>
      <w:rPr>
        <w:rFonts w:cs="Times New Roman" w:hint="default"/>
      </w:rPr>
    </w:lvl>
    <w:lvl w:ilvl="8">
      <w:start w:val="1"/>
      <w:numFmt w:val="decimal"/>
      <w:lvlText w:val="%1.%2.%3.%4.%5.%6.%7.%8.%9."/>
      <w:lvlJc w:val="left"/>
      <w:pPr>
        <w:ind w:left="19944" w:hanging="1800"/>
      </w:pPr>
      <w:rPr>
        <w:rFonts w:cs="Times New Roman" w:hint="default"/>
      </w:rPr>
    </w:lvl>
  </w:abstractNum>
  <w:abstractNum w:abstractNumId="29" w15:restartNumberingAfterBreak="0">
    <w:nsid w:val="7BCE5A4E"/>
    <w:multiLevelType w:val="multilevel"/>
    <w:tmpl w:val="FFFFFFFF"/>
    <w:lvl w:ilvl="0">
      <w:start w:val="10"/>
      <w:numFmt w:val="decimal"/>
      <w:lvlText w:val="%1."/>
      <w:lvlJc w:val="left"/>
      <w:pPr>
        <w:ind w:left="525" w:hanging="525"/>
      </w:pPr>
      <w:rPr>
        <w:rFonts w:cs="Times New Roman" w:hint="default"/>
        <w:color w:val="000000"/>
      </w:rPr>
    </w:lvl>
    <w:lvl w:ilvl="1">
      <w:start w:val="2"/>
      <w:numFmt w:val="decimal"/>
      <w:lvlText w:val="%1.%2."/>
      <w:lvlJc w:val="left"/>
      <w:pPr>
        <w:ind w:left="720" w:hanging="72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30" w15:restartNumberingAfterBreak="0">
    <w:nsid w:val="7C215B87"/>
    <w:multiLevelType w:val="multilevel"/>
    <w:tmpl w:val="FFFFFFFF"/>
    <w:lvl w:ilvl="0">
      <w:start w:val="4"/>
      <w:numFmt w:val="decimal"/>
      <w:lvlText w:val="%1."/>
      <w:lvlJc w:val="left"/>
      <w:pPr>
        <w:ind w:left="390" w:hanging="390"/>
      </w:pPr>
      <w:rPr>
        <w:rFonts w:cs="Times New Roman" w:hint="default"/>
      </w:rPr>
    </w:lvl>
    <w:lvl w:ilvl="1">
      <w:start w:val="1"/>
      <w:numFmt w:val="decimal"/>
      <w:lvlText w:val="%1.%2."/>
      <w:lvlJc w:val="left"/>
      <w:pPr>
        <w:ind w:left="1080" w:hanging="720"/>
      </w:pPr>
      <w:rPr>
        <w:rFonts w:cs="Times New Roman" w:hint="default"/>
        <w:b/>
        <w:bCs/>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num w:numId="1" w16cid:durableId="536696931">
    <w:abstractNumId w:val="3"/>
  </w:num>
  <w:num w:numId="2" w16cid:durableId="265238273">
    <w:abstractNumId w:val="17"/>
  </w:num>
  <w:num w:numId="3" w16cid:durableId="1750227946">
    <w:abstractNumId w:val="8"/>
  </w:num>
  <w:num w:numId="4" w16cid:durableId="1671369622">
    <w:abstractNumId w:val="15"/>
  </w:num>
  <w:num w:numId="5" w16cid:durableId="146678145">
    <w:abstractNumId w:val="27"/>
  </w:num>
  <w:num w:numId="6" w16cid:durableId="256059867">
    <w:abstractNumId w:val="18"/>
  </w:num>
  <w:num w:numId="7" w16cid:durableId="2109347470">
    <w:abstractNumId w:val="16"/>
  </w:num>
  <w:num w:numId="8" w16cid:durableId="2058969636">
    <w:abstractNumId w:val="11"/>
  </w:num>
  <w:num w:numId="9" w16cid:durableId="1224680629">
    <w:abstractNumId w:val="25"/>
  </w:num>
  <w:num w:numId="10" w16cid:durableId="2084989373">
    <w:abstractNumId w:val="7"/>
  </w:num>
  <w:num w:numId="11" w16cid:durableId="1383020114">
    <w:abstractNumId w:val="0"/>
  </w:num>
  <w:num w:numId="12" w16cid:durableId="587688257">
    <w:abstractNumId w:val="28"/>
  </w:num>
  <w:num w:numId="13" w16cid:durableId="721296289">
    <w:abstractNumId w:val="24"/>
  </w:num>
  <w:num w:numId="14" w16cid:durableId="871763904">
    <w:abstractNumId w:val="29"/>
  </w:num>
  <w:num w:numId="15" w16cid:durableId="1517694425">
    <w:abstractNumId w:val="19"/>
  </w:num>
  <w:num w:numId="16" w16cid:durableId="552732944">
    <w:abstractNumId w:val="23"/>
  </w:num>
  <w:num w:numId="17" w16cid:durableId="1558584194">
    <w:abstractNumId w:val="9"/>
  </w:num>
  <w:num w:numId="18" w16cid:durableId="271208439">
    <w:abstractNumId w:val="21"/>
  </w:num>
  <w:num w:numId="19" w16cid:durableId="193664740">
    <w:abstractNumId w:val="5"/>
  </w:num>
  <w:num w:numId="20" w16cid:durableId="1785533974">
    <w:abstractNumId w:val="2"/>
  </w:num>
  <w:num w:numId="21" w16cid:durableId="285695823">
    <w:abstractNumId w:val="4"/>
  </w:num>
  <w:num w:numId="22" w16cid:durableId="727336236">
    <w:abstractNumId w:val="12"/>
  </w:num>
  <w:num w:numId="23" w16cid:durableId="1624849638">
    <w:abstractNumId w:val="22"/>
  </w:num>
  <w:num w:numId="24" w16cid:durableId="357581292">
    <w:abstractNumId w:val="1"/>
  </w:num>
  <w:num w:numId="25" w16cid:durableId="946038821">
    <w:abstractNumId w:val="13"/>
  </w:num>
  <w:num w:numId="26" w16cid:durableId="572350253">
    <w:abstractNumId w:val="30"/>
  </w:num>
  <w:num w:numId="27" w16cid:durableId="395864590">
    <w:abstractNumId w:val="14"/>
  </w:num>
  <w:num w:numId="28" w16cid:durableId="1786607850">
    <w:abstractNumId w:val="20"/>
  </w:num>
  <w:num w:numId="29" w16cid:durableId="32728953">
    <w:abstractNumId w:val="10"/>
  </w:num>
  <w:num w:numId="30" w16cid:durableId="1772816232">
    <w:abstractNumId w:val="26"/>
  </w:num>
  <w:num w:numId="31" w16cid:durableId="152327955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defaultTabStop w:val="708"/>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B44"/>
    <w:rsid w:val="00010A14"/>
    <w:rsid w:val="000127BC"/>
    <w:rsid w:val="00022BD6"/>
    <w:rsid w:val="00025AD8"/>
    <w:rsid w:val="00030764"/>
    <w:rsid w:val="00046EF6"/>
    <w:rsid w:val="000531C2"/>
    <w:rsid w:val="00057B9B"/>
    <w:rsid w:val="00057DB1"/>
    <w:rsid w:val="00057E66"/>
    <w:rsid w:val="00072864"/>
    <w:rsid w:val="000770F7"/>
    <w:rsid w:val="0009199C"/>
    <w:rsid w:val="00091D76"/>
    <w:rsid w:val="000934EE"/>
    <w:rsid w:val="000B0DC9"/>
    <w:rsid w:val="000D6033"/>
    <w:rsid w:val="000E1E94"/>
    <w:rsid w:val="000F026F"/>
    <w:rsid w:val="00110353"/>
    <w:rsid w:val="00120857"/>
    <w:rsid w:val="00141FEA"/>
    <w:rsid w:val="00161FBA"/>
    <w:rsid w:val="00162A28"/>
    <w:rsid w:val="00163210"/>
    <w:rsid w:val="00164D6A"/>
    <w:rsid w:val="00164E57"/>
    <w:rsid w:val="0016671E"/>
    <w:rsid w:val="00170265"/>
    <w:rsid w:val="001703F8"/>
    <w:rsid w:val="001724B4"/>
    <w:rsid w:val="001732F2"/>
    <w:rsid w:val="00177C36"/>
    <w:rsid w:val="001924E7"/>
    <w:rsid w:val="001925F7"/>
    <w:rsid w:val="00192B66"/>
    <w:rsid w:val="001C1272"/>
    <w:rsid w:val="001D0382"/>
    <w:rsid w:val="00212C96"/>
    <w:rsid w:val="00221898"/>
    <w:rsid w:val="00232BBF"/>
    <w:rsid w:val="002435D7"/>
    <w:rsid w:val="002442AB"/>
    <w:rsid w:val="0026239F"/>
    <w:rsid w:val="00262796"/>
    <w:rsid w:val="002706DB"/>
    <w:rsid w:val="00271354"/>
    <w:rsid w:val="002720B5"/>
    <w:rsid w:val="00275180"/>
    <w:rsid w:val="0027618D"/>
    <w:rsid w:val="00277EF9"/>
    <w:rsid w:val="00290A51"/>
    <w:rsid w:val="0029342F"/>
    <w:rsid w:val="002A5CF0"/>
    <w:rsid w:val="002C1286"/>
    <w:rsid w:val="002C3553"/>
    <w:rsid w:val="002D1BCD"/>
    <w:rsid w:val="002F4B66"/>
    <w:rsid w:val="00302C1F"/>
    <w:rsid w:val="00312306"/>
    <w:rsid w:val="00313A4E"/>
    <w:rsid w:val="0032702C"/>
    <w:rsid w:val="003527BF"/>
    <w:rsid w:val="00355570"/>
    <w:rsid w:val="003761E6"/>
    <w:rsid w:val="00377238"/>
    <w:rsid w:val="003828DF"/>
    <w:rsid w:val="00383B8D"/>
    <w:rsid w:val="00391AF2"/>
    <w:rsid w:val="00392530"/>
    <w:rsid w:val="00393CBA"/>
    <w:rsid w:val="003964C3"/>
    <w:rsid w:val="003A5265"/>
    <w:rsid w:val="003A5950"/>
    <w:rsid w:val="003B511A"/>
    <w:rsid w:val="003B5B40"/>
    <w:rsid w:val="003B763D"/>
    <w:rsid w:val="003D2BB0"/>
    <w:rsid w:val="003F4F15"/>
    <w:rsid w:val="003F5058"/>
    <w:rsid w:val="003F5955"/>
    <w:rsid w:val="00403201"/>
    <w:rsid w:val="004144A5"/>
    <w:rsid w:val="004240C0"/>
    <w:rsid w:val="00430901"/>
    <w:rsid w:val="00441263"/>
    <w:rsid w:val="00450796"/>
    <w:rsid w:val="004525A1"/>
    <w:rsid w:val="00453B1B"/>
    <w:rsid w:val="0046523D"/>
    <w:rsid w:val="00491A5E"/>
    <w:rsid w:val="004A1E42"/>
    <w:rsid w:val="004A22FE"/>
    <w:rsid w:val="004A436A"/>
    <w:rsid w:val="004A4A77"/>
    <w:rsid w:val="004B58D1"/>
    <w:rsid w:val="004C6570"/>
    <w:rsid w:val="004C7597"/>
    <w:rsid w:val="004D5530"/>
    <w:rsid w:val="004D79B2"/>
    <w:rsid w:val="004F2CE4"/>
    <w:rsid w:val="00501749"/>
    <w:rsid w:val="00502435"/>
    <w:rsid w:val="00506A49"/>
    <w:rsid w:val="00510BA6"/>
    <w:rsid w:val="00514869"/>
    <w:rsid w:val="00514EDE"/>
    <w:rsid w:val="005244BF"/>
    <w:rsid w:val="00524630"/>
    <w:rsid w:val="00532807"/>
    <w:rsid w:val="00537E93"/>
    <w:rsid w:val="00545B44"/>
    <w:rsid w:val="0055457C"/>
    <w:rsid w:val="00554A3F"/>
    <w:rsid w:val="00564FED"/>
    <w:rsid w:val="00565EB6"/>
    <w:rsid w:val="0057102D"/>
    <w:rsid w:val="0059500A"/>
    <w:rsid w:val="005A40D9"/>
    <w:rsid w:val="005B201F"/>
    <w:rsid w:val="005B6449"/>
    <w:rsid w:val="005B7BE9"/>
    <w:rsid w:val="005C174E"/>
    <w:rsid w:val="005F05C6"/>
    <w:rsid w:val="00600ECE"/>
    <w:rsid w:val="00601DA3"/>
    <w:rsid w:val="0060370A"/>
    <w:rsid w:val="006063EB"/>
    <w:rsid w:val="006114C4"/>
    <w:rsid w:val="00611727"/>
    <w:rsid w:val="00613E85"/>
    <w:rsid w:val="006209DA"/>
    <w:rsid w:val="00626EAA"/>
    <w:rsid w:val="00627265"/>
    <w:rsid w:val="006405EE"/>
    <w:rsid w:val="00640E47"/>
    <w:rsid w:val="006442A2"/>
    <w:rsid w:val="00645F6B"/>
    <w:rsid w:val="0066076F"/>
    <w:rsid w:val="0066115A"/>
    <w:rsid w:val="006643C8"/>
    <w:rsid w:val="00670E01"/>
    <w:rsid w:val="0068552F"/>
    <w:rsid w:val="00691F95"/>
    <w:rsid w:val="006A79C1"/>
    <w:rsid w:val="006C15B9"/>
    <w:rsid w:val="006D29BE"/>
    <w:rsid w:val="006D5FD9"/>
    <w:rsid w:val="006D7166"/>
    <w:rsid w:val="006D7EDA"/>
    <w:rsid w:val="006E7630"/>
    <w:rsid w:val="006F2CB2"/>
    <w:rsid w:val="00725B9F"/>
    <w:rsid w:val="0074255B"/>
    <w:rsid w:val="0074617D"/>
    <w:rsid w:val="00761F88"/>
    <w:rsid w:val="007723BF"/>
    <w:rsid w:val="007734A6"/>
    <w:rsid w:val="007814AB"/>
    <w:rsid w:val="0078318D"/>
    <w:rsid w:val="007A0608"/>
    <w:rsid w:val="007A31E2"/>
    <w:rsid w:val="007B1DAA"/>
    <w:rsid w:val="007B5418"/>
    <w:rsid w:val="007B5672"/>
    <w:rsid w:val="007B61CD"/>
    <w:rsid w:val="007C0FDE"/>
    <w:rsid w:val="007C5C02"/>
    <w:rsid w:val="007E5137"/>
    <w:rsid w:val="007F5B0E"/>
    <w:rsid w:val="007F6FC0"/>
    <w:rsid w:val="007F7CE1"/>
    <w:rsid w:val="008512A0"/>
    <w:rsid w:val="008704FF"/>
    <w:rsid w:val="00871DEF"/>
    <w:rsid w:val="008B0833"/>
    <w:rsid w:val="008B3442"/>
    <w:rsid w:val="008B4D3D"/>
    <w:rsid w:val="008C013E"/>
    <w:rsid w:val="008C1237"/>
    <w:rsid w:val="008D438A"/>
    <w:rsid w:val="008F44AC"/>
    <w:rsid w:val="00906B9F"/>
    <w:rsid w:val="00907A91"/>
    <w:rsid w:val="009316BF"/>
    <w:rsid w:val="00932BBB"/>
    <w:rsid w:val="0093326D"/>
    <w:rsid w:val="00933C1A"/>
    <w:rsid w:val="0093499B"/>
    <w:rsid w:val="00936D61"/>
    <w:rsid w:val="00937A36"/>
    <w:rsid w:val="00953F3B"/>
    <w:rsid w:val="00957FCA"/>
    <w:rsid w:val="009613F4"/>
    <w:rsid w:val="00970678"/>
    <w:rsid w:val="009721BE"/>
    <w:rsid w:val="00975B9E"/>
    <w:rsid w:val="009A1521"/>
    <w:rsid w:val="009A540E"/>
    <w:rsid w:val="009B2D27"/>
    <w:rsid w:val="009B3346"/>
    <w:rsid w:val="009B3F18"/>
    <w:rsid w:val="009B599C"/>
    <w:rsid w:val="009C21FC"/>
    <w:rsid w:val="009C3B4B"/>
    <w:rsid w:val="009D258B"/>
    <w:rsid w:val="009D4247"/>
    <w:rsid w:val="009E27BA"/>
    <w:rsid w:val="009F2C25"/>
    <w:rsid w:val="009F3E7D"/>
    <w:rsid w:val="00A01DA4"/>
    <w:rsid w:val="00A13D9B"/>
    <w:rsid w:val="00A17C88"/>
    <w:rsid w:val="00A23330"/>
    <w:rsid w:val="00A27773"/>
    <w:rsid w:val="00A3576A"/>
    <w:rsid w:val="00A365B5"/>
    <w:rsid w:val="00A440A2"/>
    <w:rsid w:val="00A46D52"/>
    <w:rsid w:val="00A67079"/>
    <w:rsid w:val="00A74637"/>
    <w:rsid w:val="00A77778"/>
    <w:rsid w:val="00A8486A"/>
    <w:rsid w:val="00A86CE0"/>
    <w:rsid w:val="00A936FA"/>
    <w:rsid w:val="00A9728A"/>
    <w:rsid w:val="00AA467A"/>
    <w:rsid w:val="00AB2EE0"/>
    <w:rsid w:val="00AB3126"/>
    <w:rsid w:val="00AC21B7"/>
    <w:rsid w:val="00AC2C37"/>
    <w:rsid w:val="00AC6868"/>
    <w:rsid w:val="00AE0BA5"/>
    <w:rsid w:val="00AE5814"/>
    <w:rsid w:val="00AF1642"/>
    <w:rsid w:val="00AF3678"/>
    <w:rsid w:val="00AF55DA"/>
    <w:rsid w:val="00B04434"/>
    <w:rsid w:val="00B07DA6"/>
    <w:rsid w:val="00B13FA4"/>
    <w:rsid w:val="00B21694"/>
    <w:rsid w:val="00B220CF"/>
    <w:rsid w:val="00B3088E"/>
    <w:rsid w:val="00B62234"/>
    <w:rsid w:val="00B81136"/>
    <w:rsid w:val="00B94D7A"/>
    <w:rsid w:val="00BA74BC"/>
    <w:rsid w:val="00BB1624"/>
    <w:rsid w:val="00BB3915"/>
    <w:rsid w:val="00BB7C41"/>
    <w:rsid w:val="00BC0ADC"/>
    <w:rsid w:val="00BC492D"/>
    <w:rsid w:val="00BE6958"/>
    <w:rsid w:val="00C00429"/>
    <w:rsid w:val="00C01F9F"/>
    <w:rsid w:val="00C02061"/>
    <w:rsid w:val="00C020DB"/>
    <w:rsid w:val="00C02897"/>
    <w:rsid w:val="00C03328"/>
    <w:rsid w:val="00C0436D"/>
    <w:rsid w:val="00C214CC"/>
    <w:rsid w:val="00C33B5F"/>
    <w:rsid w:val="00C36478"/>
    <w:rsid w:val="00C41AEB"/>
    <w:rsid w:val="00C64EA5"/>
    <w:rsid w:val="00C70A68"/>
    <w:rsid w:val="00C75834"/>
    <w:rsid w:val="00CA157A"/>
    <w:rsid w:val="00CA26A9"/>
    <w:rsid w:val="00CC1FC0"/>
    <w:rsid w:val="00CC2353"/>
    <w:rsid w:val="00CD611B"/>
    <w:rsid w:val="00CD6811"/>
    <w:rsid w:val="00CE2794"/>
    <w:rsid w:val="00CE3E50"/>
    <w:rsid w:val="00D0327D"/>
    <w:rsid w:val="00D046EA"/>
    <w:rsid w:val="00D04CA7"/>
    <w:rsid w:val="00D206F4"/>
    <w:rsid w:val="00D229C5"/>
    <w:rsid w:val="00D26099"/>
    <w:rsid w:val="00D32726"/>
    <w:rsid w:val="00D338E5"/>
    <w:rsid w:val="00D3552D"/>
    <w:rsid w:val="00D377F7"/>
    <w:rsid w:val="00D43C9A"/>
    <w:rsid w:val="00D44641"/>
    <w:rsid w:val="00D547C5"/>
    <w:rsid w:val="00D640AD"/>
    <w:rsid w:val="00D93BC4"/>
    <w:rsid w:val="00DA06D3"/>
    <w:rsid w:val="00DA577F"/>
    <w:rsid w:val="00DA5A78"/>
    <w:rsid w:val="00DA6FBF"/>
    <w:rsid w:val="00DB50C8"/>
    <w:rsid w:val="00DD54F4"/>
    <w:rsid w:val="00DE5D8A"/>
    <w:rsid w:val="00DF140A"/>
    <w:rsid w:val="00DF46CC"/>
    <w:rsid w:val="00E0182C"/>
    <w:rsid w:val="00E044E0"/>
    <w:rsid w:val="00E05EE4"/>
    <w:rsid w:val="00E123AB"/>
    <w:rsid w:val="00E13039"/>
    <w:rsid w:val="00E13C1D"/>
    <w:rsid w:val="00E40EEA"/>
    <w:rsid w:val="00E41889"/>
    <w:rsid w:val="00E464FC"/>
    <w:rsid w:val="00E51B81"/>
    <w:rsid w:val="00E75095"/>
    <w:rsid w:val="00E75BAF"/>
    <w:rsid w:val="00E765E9"/>
    <w:rsid w:val="00EB2BB2"/>
    <w:rsid w:val="00EB5BD3"/>
    <w:rsid w:val="00EC5B57"/>
    <w:rsid w:val="00ED3B88"/>
    <w:rsid w:val="00EE67A2"/>
    <w:rsid w:val="00EE720C"/>
    <w:rsid w:val="00EF4B6F"/>
    <w:rsid w:val="00EF60B2"/>
    <w:rsid w:val="00F12019"/>
    <w:rsid w:val="00F12030"/>
    <w:rsid w:val="00F17E05"/>
    <w:rsid w:val="00F23A0D"/>
    <w:rsid w:val="00F33759"/>
    <w:rsid w:val="00F4034E"/>
    <w:rsid w:val="00F518DE"/>
    <w:rsid w:val="00F61233"/>
    <w:rsid w:val="00F658F5"/>
    <w:rsid w:val="00F76CA0"/>
    <w:rsid w:val="00F965CC"/>
    <w:rsid w:val="00FA505A"/>
    <w:rsid w:val="00FB0E25"/>
    <w:rsid w:val="00FD17AC"/>
    <w:rsid w:val="00FF1B93"/>
    <w:rsid w:val="00FF6EF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9A10C6"/>
  <w14:defaultImageDpi w14:val="0"/>
  <w15:docId w15:val="{E0444049-FCBE-4504-8415-515C630D0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B44"/>
    <w:pPr>
      <w:spacing w:after="0" w:line="240" w:lineRule="auto"/>
    </w:pPr>
    <w:rPr>
      <w:rFonts w:ascii="Arial" w:hAnsi="Arial" w:cs="Times New Roman"/>
      <w:sz w:val="20"/>
      <w:szCs w:val="20"/>
      <w:lang w:val="en-US"/>
    </w:rPr>
  </w:style>
  <w:style w:type="paragraph" w:styleId="Ttulo1">
    <w:name w:val="heading 1"/>
    <w:basedOn w:val="Normal"/>
    <w:next w:val="Normal"/>
    <w:link w:val="Ttulo1Char"/>
    <w:uiPriority w:val="99"/>
    <w:qFormat/>
    <w:rsid w:val="00545B44"/>
    <w:pPr>
      <w:keepNext/>
      <w:jc w:val="center"/>
      <w:outlineLvl w:val="0"/>
    </w:pPr>
    <w:rPr>
      <w:rFonts w:ascii="Impact" w:hAnsi="Impact"/>
      <w:color w:val="333300"/>
      <w:sz w:val="32"/>
    </w:rPr>
  </w:style>
  <w:style w:type="paragraph" w:styleId="Ttulo2">
    <w:name w:val="heading 2"/>
    <w:basedOn w:val="Ttulo1"/>
    <w:next w:val="Normal"/>
    <w:link w:val="Ttulo2Char"/>
    <w:uiPriority w:val="99"/>
    <w:qFormat/>
    <w:rsid w:val="00545B44"/>
    <w:pPr>
      <w:spacing w:after="120" w:line="400" w:lineRule="exact"/>
      <w:jc w:val="left"/>
      <w:outlineLvl w:val="1"/>
    </w:pPr>
    <w:rPr>
      <w:sz w:val="36"/>
    </w:rPr>
  </w:style>
  <w:style w:type="paragraph" w:styleId="Ttulo3">
    <w:name w:val="heading 3"/>
    <w:basedOn w:val="Ttulo1"/>
    <w:next w:val="Normal"/>
    <w:link w:val="Ttulo3Char"/>
    <w:uiPriority w:val="99"/>
    <w:qFormat/>
    <w:rsid w:val="00545B44"/>
    <w:pPr>
      <w:outlineLvl w:val="2"/>
    </w:pPr>
    <w:rPr>
      <w:sz w:val="36"/>
    </w:rPr>
  </w:style>
  <w:style w:type="paragraph" w:styleId="Ttulo4">
    <w:name w:val="heading 4"/>
    <w:basedOn w:val="Ttulo1"/>
    <w:next w:val="Normal"/>
    <w:link w:val="Ttulo4Char"/>
    <w:uiPriority w:val="99"/>
    <w:qFormat/>
    <w:rsid w:val="00545B44"/>
    <w:pPr>
      <w:jc w:val="left"/>
      <w:outlineLvl w:val="3"/>
    </w:pPr>
    <w:rPr>
      <w:i/>
      <w:sz w:val="22"/>
    </w:rPr>
  </w:style>
  <w:style w:type="paragraph" w:styleId="Ttulo5">
    <w:name w:val="heading 5"/>
    <w:basedOn w:val="Ttulo1"/>
    <w:next w:val="Normal"/>
    <w:link w:val="Ttulo5Char"/>
    <w:uiPriority w:val="99"/>
    <w:qFormat/>
    <w:rsid w:val="00545B44"/>
    <w:pPr>
      <w:ind w:left="58"/>
      <w:jc w:val="left"/>
      <w:outlineLvl w:val="4"/>
    </w:pPr>
    <w:rPr>
      <w:sz w:val="16"/>
    </w:rPr>
  </w:style>
  <w:style w:type="paragraph" w:styleId="Ttulo6">
    <w:name w:val="heading 6"/>
    <w:basedOn w:val="Ttulo1"/>
    <w:next w:val="Normal"/>
    <w:link w:val="Ttulo6Char"/>
    <w:uiPriority w:val="99"/>
    <w:qFormat/>
    <w:rsid w:val="00545B44"/>
    <w:pPr>
      <w:outlineLvl w:val="5"/>
    </w:pPr>
  </w:style>
  <w:style w:type="paragraph" w:styleId="Ttulo7">
    <w:name w:val="heading 7"/>
    <w:basedOn w:val="Ttulo1"/>
    <w:next w:val="Normal"/>
    <w:link w:val="Ttulo7Char"/>
    <w:uiPriority w:val="99"/>
    <w:qFormat/>
    <w:rsid w:val="00545B44"/>
    <w:pPr>
      <w:jc w:val="left"/>
      <w:outlineLvl w:val="6"/>
    </w:pPr>
    <w:rPr>
      <w:sz w:val="18"/>
    </w:rPr>
  </w:style>
  <w:style w:type="paragraph" w:styleId="Ttulo8">
    <w:name w:val="heading 8"/>
    <w:basedOn w:val="Ttulo1"/>
    <w:next w:val="Normal"/>
    <w:link w:val="Ttulo8Char"/>
    <w:uiPriority w:val="99"/>
    <w:qFormat/>
    <w:rsid w:val="00545B44"/>
    <w:pPr>
      <w:outlineLvl w:val="7"/>
    </w:pPr>
  </w:style>
  <w:style w:type="paragraph" w:styleId="Ttulo9">
    <w:name w:val="heading 9"/>
    <w:basedOn w:val="Ttulo1"/>
    <w:next w:val="Normal"/>
    <w:link w:val="Ttulo9Char"/>
    <w:uiPriority w:val="9"/>
    <w:qFormat/>
    <w:rsid w:val="00545B44"/>
    <w:pPr>
      <w:ind w:left="58"/>
      <w:jc w:val="left"/>
      <w:outlineLvl w:val="8"/>
    </w:pPr>
    <w:rPr>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45B44"/>
    <w:rPr>
      <w:rFonts w:ascii="Impact" w:hAnsi="Impact" w:cs="Times New Roman"/>
      <w:color w:val="333300"/>
      <w:sz w:val="20"/>
      <w:szCs w:val="20"/>
      <w:lang w:val="en-US" w:eastAsia="x-none"/>
    </w:rPr>
  </w:style>
  <w:style w:type="character" w:customStyle="1" w:styleId="Ttulo2Char">
    <w:name w:val="Título 2 Char"/>
    <w:basedOn w:val="Fontepargpadro"/>
    <w:link w:val="Ttulo2"/>
    <w:uiPriority w:val="99"/>
    <w:locked/>
    <w:rsid w:val="00545B44"/>
    <w:rPr>
      <w:rFonts w:ascii="Impact" w:hAnsi="Impact" w:cs="Times New Roman"/>
      <w:color w:val="333300"/>
      <w:sz w:val="20"/>
      <w:szCs w:val="20"/>
      <w:lang w:val="en-US" w:eastAsia="x-none"/>
    </w:rPr>
  </w:style>
  <w:style w:type="character" w:customStyle="1" w:styleId="Ttulo3Char">
    <w:name w:val="Título 3 Char"/>
    <w:basedOn w:val="Fontepargpadro"/>
    <w:link w:val="Ttulo3"/>
    <w:uiPriority w:val="99"/>
    <w:locked/>
    <w:rsid w:val="00545B44"/>
    <w:rPr>
      <w:rFonts w:ascii="Impact" w:hAnsi="Impact" w:cs="Times New Roman"/>
      <w:color w:val="333300"/>
      <w:sz w:val="20"/>
      <w:szCs w:val="20"/>
      <w:lang w:val="en-US" w:eastAsia="x-none"/>
    </w:rPr>
  </w:style>
  <w:style w:type="character" w:customStyle="1" w:styleId="Ttulo4Char">
    <w:name w:val="Título 4 Char"/>
    <w:basedOn w:val="Fontepargpadro"/>
    <w:link w:val="Ttulo4"/>
    <w:uiPriority w:val="99"/>
    <w:locked/>
    <w:rsid w:val="00545B44"/>
    <w:rPr>
      <w:rFonts w:ascii="Impact" w:hAnsi="Impact" w:cs="Times New Roman"/>
      <w:i/>
      <w:color w:val="333300"/>
      <w:sz w:val="20"/>
      <w:szCs w:val="20"/>
      <w:lang w:val="en-US" w:eastAsia="x-none"/>
    </w:rPr>
  </w:style>
  <w:style w:type="character" w:customStyle="1" w:styleId="Ttulo5Char">
    <w:name w:val="Título 5 Char"/>
    <w:basedOn w:val="Fontepargpadro"/>
    <w:link w:val="Ttulo5"/>
    <w:uiPriority w:val="99"/>
    <w:locked/>
    <w:rsid w:val="00545B44"/>
    <w:rPr>
      <w:rFonts w:ascii="Impact" w:hAnsi="Impact" w:cs="Times New Roman"/>
      <w:color w:val="333300"/>
      <w:sz w:val="20"/>
      <w:szCs w:val="20"/>
      <w:lang w:val="en-US" w:eastAsia="x-none"/>
    </w:rPr>
  </w:style>
  <w:style w:type="character" w:customStyle="1" w:styleId="Ttulo6Char">
    <w:name w:val="Título 6 Char"/>
    <w:basedOn w:val="Fontepargpadro"/>
    <w:link w:val="Ttulo6"/>
    <w:uiPriority w:val="99"/>
    <w:locked/>
    <w:rsid w:val="00545B44"/>
    <w:rPr>
      <w:rFonts w:ascii="Impact" w:hAnsi="Impact" w:cs="Times New Roman"/>
      <w:color w:val="333300"/>
      <w:sz w:val="20"/>
      <w:szCs w:val="20"/>
      <w:lang w:val="en-US" w:eastAsia="x-none"/>
    </w:rPr>
  </w:style>
  <w:style w:type="character" w:customStyle="1" w:styleId="Ttulo7Char">
    <w:name w:val="Título 7 Char"/>
    <w:basedOn w:val="Fontepargpadro"/>
    <w:link w:val="Ttulo7"/>
    <w:uiPriority w:val="99"/>
    <w:locked/>
    <w:rsid w:val="00545B44"/>
    <w:rPr>
      <w:rFonts w:ascii="Impact" w:hAnsi="Impact" w:cs="Times New Roman"/>
      <w:color w:val="333300"/>
      <w:sz w:val="20"/>
      <w:szCs w:val="20"/>
      <w:lang w:val="en-US" w:eastAsia="x-none"/>
    </w:rPr>
  </w:style>
  <w:style w:type="character" w:customStyle="1" w:styleId="Ttulo8Char">
    <w:name w:val="Título 8 Char"/>
    <w:basedOn w:val="Fontepargpadro"/>
    <w:link w:val="Ttulo8"/>
    <w:uiPriority w:val="99"/>
    <w:locked/>
    <w:rsid w:val="00545B44"/>
    <w:rPr>
      <w:rFonts w:ascii="Impact" w:hAnsi="Impact" w:cs="Times New Roman"/>
      <w:color w:val="333300"/>
      <w:sz w:val="20"/>
      <w:szCs w:val="20"/>
      <w:lang w:val="en-US" w:eastAsia="x-none"/>
    </w:rPr>
  </w:style>
  <w:style w:type="character" w:customStyle="1" w:styleId="Ttulo9Char">
    <w:name w:val="Título 9 Char"/>
    <w:basedOn w:val="Fontepargpadro"/>
    <w:link w:val="Ttulo9"/>
    <w:uiPriority w:val="9"/>
    <w:locked/>
    <w:rsid w:val="00545B44"/>
    <w:rPr>
      <w:rFonts w:ascii="Impact" w:hAnsi="Impact" w:cs="Times New Roman"/>
      <w:color w:val="333300"/>
      <w:sz w:val="20"/>
      <w:szCs w:val="20"/>
      <w:lang w:val="en-US" w:eastAsia="x-none"/>
    </w:rPr>
  </w:style>
  <w:style w:type="paragraph" w:styleId="Cabealho">
    <w:name w:val="header"/>
    <w:aliases w:val="encabezado,hd,he,Cabeçalho superior"/>
    <w:basedOn w:val="Normal"/>
    <w:link w:val="CabealhoChar"/>
    <w:uiPriority w:val="99"/>
    <w:rsid w:val="00545B44"/>
    <w:pPr>
      <w:tabs>
        <w:tab w:val="center" w:pos="4320"/>
        <w:tab w:val="right" w:pos="8640"/>
      </w:tabs>
    </w:pPr>
    <w:rPr>
      <w:rFonts w:ascii="Times New Roman" w:hAnsi="Times New Roman"/>
    </w:rPr>
  </w:style>
  <w:style w:type="character" w:customStyle="1" w:styleId="CabealhoChar">
    <w:name w:val="Cabeçalho Char"/>
    <w:aliases w:val="encabezado Char,hd Char,he Char,Cabeçalho superior Char"/>
    <w:basedOn w:val="Fontepargpadro"/>
    <w:link w:val="Cabealho"/>
    <w:uiPriority w:val="99"/>
    <w:locked/>
    <w:rsid w:val="00545B44"/>
    <w:rPr>
      <w:rFonts w:ascii="Times New Roman" w:hAnsi="Times New Roman" w:cs="Times New Roman"/>
      <w:sz w:val="20"/>
      <w:szCs w:val="20"/>
      <w:lang w:val="en-US" w:eastAsia="x-none"/>
    </w:rPr>
  </w:style>
  <w:style w:type="paragraph" w:styleId="Rodap">
    <w:name w:val="footer"/>
    <w:basedOn w:val="Normal"/>
    <w:link w:val="RodapChar"/>
    <w:uiPriority w:val="99"/>
    <w:rsid w:val="00545B44"/>
    <w:pPr>
      <w:tabs>
        <w:tab w:val="center" w:pos="4320"/>
        <w:tab w:val="right" w:pos="8640"/>
      </w:tabs>
    </w:pPr>
  </w:style>
  <w:style w:type="character" w:customStyle="1" w:styleId="RodapChar">
    <w:name w:val="Rodapé Char"/>
    <w:basedOn w:val="Fontepargpadro"/>
    <w:link w:val="Rodap"/>
    <w:uiPriority w:val="99"/>
    <w:locked/>
    <w:rsid w:val="00545B44"/>
    <w:rPr>
      <w:rFonts w:ascii="Arial" w:hAnsi="Arial" w:cs="Times New Roman"/>
      <w:sz w:val="20"/>
      <w:szCs w:val="20"/>
      <w:lang w:val="en-US" w:eastAsia="x-none"/>
    </w:rPr>
  </w:style>
  <w:style w:type="paragraph" w:styleId="Corpodetexto">
    <w:name w:val="Body Text"/>
    <w:basedOn w:val="Normal"/>
    <w:link w:val="CorpodetextoChar"/>
    <w:uiPriority w:val="99"/>
    <w:rsid w:val="00545B44"/>
    <w:pPr>
      <w:spacing w:after="120" w:line="240" w:lineRule="atLeast"/>
    </w:pPr>
  </w:style>
  <w:style w:type="character" w:customStyle="1" w:styleId="CorpodetextoChar">
    <w:name w:val="Corpo de texto Char"/>
    <w:basedOn w:val="Fontepargpadro"/>
    <w:link w:val="Corpodetexto"/>
    <w:uiPriority w:val="99"/>
    <w:locked/>
    <w:rsid w:val="00545B44"/>
    <w:rPr>
      <w:rFonts w:ascii="Arial" w:hAnsi="Arial" w:cs="Times New Roman"/>
      <w:sz w:val="20"/>
      <w:szCs w:val="20"/>
      <w:lang w:val="en-US" w:eastAsia="x-none"/>
    </w:rPr>
  </w:style>
  <w:style w:type="paragraph" w:customStyle="1" w:styleId="Masthead">
    <w:name w:val="Masthead"/>
    <w:basedOn w:val="Ttulo1"/>
    <w:rsid w:val="00545B44"/>
    <w:pPr>
      <w:jc w:val="left"/>
    </w:pPr>
    <w:rPr>
      <w:color w:val="000000"/>
      <w:sz w:val="94"/>
    </w:rPr>
  </w:style>
  <w:style w:type="paragraph" w:styleId="Recuodecorpodetexto">
    <w:name w:val="Body Text Indent"/>
    <w:basedOn w:val="Normal"/>
    <w:link w:val="RecuodecorpodetextoChar"/>
    <w:uiPriority w:val="99"/>
    <w:rsid w:val="00545B44"/>
    <w:pPr>
      <w:tabs>
        <w:tab w:val="left" w:pos="180"/>
      </w:tabs>
      <w:spacing w:line="220" w:lineRule="atLeast"/>
      <w:ind w:left="187" w:hanging="187"/>
    </w:pPr>
    <w:rPr>
      <w:sz w:val="18"/>
    </w:rPr>
  </w:style>
  <w:style w:type="character" w:customStyle="1" w:styleId="RecuodecorpodetextoChar">
    <w:name w:val="Recuo de corpo de texto Char"/>
    <w:basedOn w:val="Fontepargpadro"/>
    <w:link w:val="Recuodecorpodetexto"/>
    <w:uiPriority w:val="99"/>
    <w:locked/>
    <w:rsid w:val="00545B44"/>
    <w:rPr>
      <w:rFonts w:ascii="Arial" w:hAnsi="Arial" w:cs="Times New Roman"/>
      <w:sz w:val="20"/>
      <w:szCs w:val="20"/>
      <w:lang w:val="en-US" w:eastAsia="x-none"/>
    </w:rPr>
  </w:style>
  <w:style w:type="paragraph" w:styleId="Corpodetexto3">
    <w:name w:val="Body Text 3"/>
    <w:basedOn w:val="Normal"/>
    <w:link w:val="Corpodetexto3Char"/>
    <w:uiPriority w:val="99"/>
    <w:rsid w:val="00545B44"/>
    <w:pPr>
      <w:spacing w:after="120" w:line="240" w:lineRule="exact"/>
    </w:pPr>
    <w:rPr>
      <w:i/>
    </w:rPr>
  </w:style>
  <w:style w:type="character" w:customStyle="1" w:styleId="Corpodetexto3Char">
    <w:name w:val="Corpo de texto 3 Char"/>
    <w:basedOn w:val="Fontepargpadro"/>
    <w:link w:val="Corpodetexto3"/>
    <w:uiPriority w:val="99"/>
    <w:locked/>
    <w:rsid w:val="00545B44"/>
    <w:rPr>
      <w:rFonts w:ascii="Arial" w:hAnsi="Arial" w:cs="Times New Roman"/>
      <w:i/>
      <w:sz w:val="20"/>
      <w:szCs w:val="20"/>
      <w:lang w:val="en-US" w:eastAsia="x-none"/>
    </w:rPr>
  </w:style>
  <w:style w:type="paragraph" w:customStyle="1" w:styleId="CaptionText">
    <w:name w:val="Caption Text"/>
    <w:basedOn w:val="Normal"/>
    <w:rsid w:val="00545B44"/>
    <w:pPr>
      <w:spacing w:line="220" w:lineRule="atLeast"/>
      <w:jc w:val="center"/>
    </w:pPr>
    <w:rPr>
      <w:color w:val="333300"/>
      <w:sz w:val="18"/>
    </w:rPr>
  </w:style>
  <w:style w:type="paragraph" w:customStyle="1" w:styleId="QuoteText">
    <w:name w:val="Quote Text"/>
    <w:basedOn w:val="CaptionText"/>
    <w:rsid w:val="00545B44"/>
    <w:pPr>
      <w:spacing w:line="280" w:lineRule="atLeast"/>
      <w:jc w:val="right"/>
    </w:pPr>
    <w:rPr>
      <w:i/>
      <w:sz w:val="20"/>
    </w:rPr>
  </w:style>
  <w:style w:type="paragraph" w:customStyle="1" w:styleId="RunningHead">
    <w:name w:val="Running Head"/>
    <w:basedOn w:val="Ttulo1"/>
    <w:rsid w:val="00545B44"/>
    <w:rPr>
      <w:color w:val="FFFFFF"/>
      <w:sz w:val="36"/>
    </w:rPr>
  </w:style>
  <w:style w:type="character" w:customStyle="1" w:styleId="tw4winMark">
    <w:name w:val="tw4winMark"/>
    <w:rsid w:val="00545B44"/>
    <w:rPr>
      <w:rFonts w:ascii="Courier New" w:hAnsi="Courier New"/>
      <w:vanish/>
      <w:color w:val="800080"/>
      <w:sz w:val="24"/>
      <w:vertAlign w:val="subscript"/>
    </w:rPr>
  </w:style>
  <w:style w:type="paragraph" w:styleId="Textodebalo">
    <w:name w:val="Balloon Text"/>
    <w:basedOn w:val="Normal"/>
    <w:link w:val="TextodebaloChar"/>
    <w:uiPriority w:val="99"/>
    <w:semiHidden/>
    <w:rsid w:val="00545B44"/>
    <w:rPr>
      <w:rFonts w:ascii="Tahoma" w:hAnsi="Tahoma"/>
      <w:sz w:val="16"/>
      <w:szCs w:val="16"/>
    </w:rPr>
  </w:style>
  <w:style w:type="character" w:customStyle="1" w:styleId="TextodebaloChar">
    <w:name w:val="Texto de balão Char"/>
    <w:basedOn w:val="Fontepargpadro"/>
    <w:link w:val="Textodebalo"/>
    <w:uiPriority w:val="99"/>
    <w:semiHidden/>
    <w:locked/>
    <w:rsid w:val="00545B44"/>
    <w:rPr>
      <w:rFonts w:ascii="Tahoma" w:hAnsi="Tahoma" w:cs="Times New Roman"/>
      <w:sz w:val="16"/>
      <w:szCs w:val="16"/>
      <w:lang w:val="en-US" w:eastAsia="x-none"/>
    </w:rPr>
  </w:style>
  <w:style w:type="paragraph" w:styleId="Corpodetexto2">
    <w:name w:val="Body Text 2"/>
    <w:basedOn w:val="Normal"/>
    <w:link w:val="Corpodetexto2Char"/>
    <w:uiPriority w:val="99"/>
    <w:rsid w:val="00545B44"/>
    <w:pPr>
      <w:spacing w:after="120" w:line="480" w:lineRule="auto"/>
    </w:pPr>
    <w:rPr>
      <w:rFonts w:ascii="Times New Roman" w:hAnsi="Times New Roman"/>
    </w:rPr>
  </w:style>
  <w:style w:type="character" w:customStyle="1" w:styleId="Corpodetexto2Char">
    <w:name w:val="Corpo de texto 2 Char"/>
    <w:basedOn w:val="Fontepargpadro"/>
    <w:link w:val="Corpodetexto2"/>
    <w:uiPriority w:val="99"/>
    <w:locked/>
    <w:rsid w:val="00545B44"/>
    <w:rPr>
      <w:rFonts w:ascii="Times New Roman" w:hAnsi="Times New Roman" w:cs="Times New Roman"/>
      <w:sz w:val="20"/>
      <w:szCs w:val="20"/>
    </w:rPr>
  </w:style>
  <w:style w:type="table" w:styleId="Tabelacomgrade">
    <w:name w:val="Table Grid"/>
    <w:basedOn w:val="Tabelanormal"/>
    <w:uiPriority w:val="59"/>
    <w:rsid w:val="00545B44"/>
    <w:pPr>
      <w:spacing w:after="0" w:line="240" w:lineRule="auto"/>
    </w:pPr>
    <w:rPr>
      <w:rFonts w:ascii="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List I Paragraph"/>
    <w:basedOn w:val="Normal"/>
    <w:link w:val="PargrafodaListaChar"/>
    <w:uiPriority w:val="34"/>
    <w:qFormat/>
    <w:rsid w:val="00545B44"/>
    <w:pPr>
      <w:spacing w:after="200" w:line="276" w:lineRule="auto"/>
      <w:ind w:left="708"/>
    </w:pPr>
    <w:rPr>
      <w:rFonts w:ascii="Calibri" w:hAnsi="Calibri"/>
      <w:sz w:val="22"/>
      <w:szCs w:val="22"/>
      <w:lang w:val="pt-BR"/>
    </w:rPr>
  </w:style>
  <w:style w:type="paragraph" w:styleId="TextosemFormatao">
    <w:name w:val="Plain Text"/>
    <w:basedOn w:val="Normal"/>
    <w:link w:val="TextosemFormataoChar"/>
    <w:uiPriority w:val="99"/>
    <w:rsid w:val="00545B44"/>
    <w:rPr>
      <w:rFonts w:ascii="Courier New" w:hAnsi="Courier New"/>
    </w:rPr>
  </w:style>
  <w:style w:type="character" w:customStyle="1" w:styleId="TextosemFormataoChar">
    <w:name w:val="Texto sem Formatação Char"/>
    <w:basedOn w:val="Fontepargpadro"/>
    <w:link w:val="TextosemFormatao"/>
    <w:uiPriority w:val="99"/>
    <w:locked/>
    <w:rsid w:val="00545B44"/>
    <w:rPr>
      <w:rFonts w:ascii="Courier New" w:hAnsi="Courier New" w:cs="Times New Roman"/>
      <w:sz w:val="20"/>
      <w:szCs w:val="20"/>
    </w:rPr>
  </w:style>
  <w:style w:type="character" w:styleId="Hyperlink">
    <w:name w:val="Hyperlink"/>
    <w:basedOn w:val="Fontepargpadro"/>
    <w:uiPriority w:val="99"/>
    <w:qFormat/>
    <w:rsid w:val="00545B44"/>
    <w:rPr>
      <w:rFonts w:cs="Times New Roman"/>
      <w:color w:val="0000FF"/>
      <w:u w:val="single"/>
    </w:rPr>
  </w:style>
  <w:style w:type="paragraph" w:styleId="Recuodecorpodetexto3">
    <w:name w:val="Body Text Indent 3"/>
    <w:basedOn w:val="Normal"/>
    <w:link w:val="Recuodecorpodetexto3Char"/>
    <w:uiPriority w:val="99"/>
    <w:rsid w:val="00545B44"/>
    <w:pPr>
      <w:spacing w:after="120" w:line="276" w:lineRule="auto"/>
      <w:ind w:left="283"/>
    </w:pPr>
    <w:rPr>
      <w:rFonts w:ascii="Calibri" w:hAnsi="Calibri"/>
      <w:sz w:val="16"/>
      <w:szCs w:val="16"/>
    </w:rPr>
  </w:style>
  <w:style w:type="character" w:customStyle="1" w:styleId="Recuodecorpodetexto3Char">
    <w:name w:val="Recuo de corpo de texto 3 Char"/>
    <w:basedOn w:val="Fontepargpadro"/>
    <w:link w:val="Recuodecorpodetexto3"/>
    <w:uiPriority w:val="99"/>
    <w:locked/>
    <w:rsid w:val="00545B44"/>
    <w:rPr>
      <w:rFonts w:ascii="Calibri" w:hAnsi="Calibri" w:cs="Times New Roman"/>
      <w:sz w:val="16"/>
      <w:szCs w:val="16"/>
    </w:rPr>
  </w:style>
  <w:style w:type="paragraph" w:styleId="Ttulo">
    <w:name w:val="Title"/>
    <w:basedOn w:val="Normal"/>
    <w:link w:val="TtuloChar"/>
    <w:uiPriority w:val="99"/>
    <w:qFormat/>
    <w:rsid w:val="00545B44"/>
    <w:pPr>
      <w:jc w:val="center"/>
    </w:pPr>
    <w:rPr>
      <w:rFonts w:ascii="Times New Roman" w:hAnsi="Times New Roman"/>
      <w:b/>
      <w:bCs/>
      <w:sz w:val="24"/>
      <w:szCs w:val="24"/>
    </w:rPr>
  </w:style>
  <w:style w:type="character" w:customStyle="1" w:styleId="TtuloChar">
    <w:name w:val="Título Char"/>
    <w:basedOn w:val="Fontepargpadro"/>
    <w:link w:val="Ttulo"/>
    <w:uiPriority w:val="99"/>
    <w:locked/>
    <w:rsid w:val="00545B44"/>
    <w:rPr>
      <w:rFonts w:ascii="Times New Roman" w:hAnsi="Times New Roman" w:cs="Times New Roman"/>
      <w:b/>
      <w:bCs/>
      <w:sz w:val="24"/>
      <w:szCs w:val="24"/>
    </w:rPr>
  </w:style>
  <w:style w:type="paragraph" w:styleId="NormalWeb">
    <w:name w:val="Normal (Web)"/>
    <w:basedOn w:val="Normal"/>
    <w:uiPriority w:val="99"/>
    <w:qFormat/>
    <w:rsid w:val="00545B44"/>
    <w:pPr>
      <w:spacing w:before="100" w:beforeAutospacing="1" w:after="100" w:afterAutospacing="1"/>
    </w:pPr>
    <w:rPr>
      <w:rFonts w:ascii="Times New Roman" w:hAnsi="Times New Roman"/>
      <w:sz w:val="24"/>
      <w:szCs w:val="24"/>
      <w:lang w:val="pt-BR" w:eastAsia="pt-BR"/>
    </w:rPr>
  </w:style>
  <w:style w:type="paragraph" w:customStyle="1" w:styleId="PargrafodaLista1">
    <w:name w:val="Parágrafo da Lista1"/>
    <w:basedOn w:val="Normal"/>
    <w:uiPriority w:val="99"/>
    <w:rsid w:val="00545B44"/>
    <w:pPr>
      <w:ind w:left="720"/>
    </w:pPr>
    <w:rPr>
      <w:rFonts w:ascii="Times New Roman" w:hAnsi="Times New Roman"/>
      <w:sz w:val="24"/>
      <w:szCs w:val="24"/>
      <w:lang w:val="pt-BR" w:eastAsia="pt-BR"/>
    </w:rPr>
  </w:style>
  <w:style w:type="character" w:customStyle="1" w:styleId="apple-converted-space">
    <w:name w:val="apple-converted-space"/>
    <w:rsid w:val="00545B44"/>
  </w:style>
  <w:style w:type="character" w:styleId="Refdecomentrio">
    <w:name w:val="annotation reference"/>
    <w:basedOn w:val="Fontepargpadro"/>
    <w:uiPriority w:val="99"/>
    <w:rsid w:val="00545B44"/>
    <w:rPr>
      <w:rFonts w:cs="Times New Roman"/>
      <w:sz w:val="16"/>
    </w:rPr>
  </w:style>
  <w:style w:type="paragraph" w:styleId="Textodecomentrio">
    <w:name w:val="annotation text"/>
    <w:basedOn w:val="Normal"/>
    <w:link w:val="TextodecomentrioChar"/>
    <w:uiPriority w:val="99"/>
    <w:rsid w:val="00545B44"/>
    <w:pPr>
      <w:spacing w:after="200" w:line="276" w:lineRule="auto"/>
    </w:pPr>
    <w:rPr>
      <w:rFonts w:ascii="Calibri" w:hAnsi="Calibri"/>
    </w:rPr>
  </w:style>
  <w:style w:type="character" w:customStyle="1" w:styleId="TextodecomentrioChar">
    <w:name w:val="Texto de comentário Char"/>
    <w:basedOn w:val="Fontepargpadro"/>
    <w:link w:val="Textodecomentrio"/>
    <w:uiPriority w:val="99"/>
    <w:locked/>
    <w:rsid w:val="00545B44"/>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rsid w:val="00545B44"/>
    <w:rPr>
      <w:b/>
      <w:bCs/>
    </w:rPr>
  </w:style>
  <w:style w:type="character" w:customStyle="1" w:styleId="AssuntodocomentrioChar">
    <w:name w:val="Assunto do comentário Char"/>
    <w:basedOn w:val="TextodecomentrioChar"/>
    <w:link w:val="Assuntodocomentrio"/>
    <w:uiPriority w:val="99"/>
    <w:locked/>
    <w:rsid w:val="00545B44"/>
    <w:rPr>
      <w:rFonts w:ascii="Calibri" w:hAnsi="Calibri" w:cs="Times New Roman"/>
      <w:b/>
      <w:bCs/>
      <w:sz w:val="20"/>
      <w:szCs w:val="20"/>
    </w:rPr>
  </w:style>
  <w:style w:type="paragraph" w:customStyle="1" w:styleId="ecmsoheader">
    <w:name w:val="ec_msoheader"/>
    <w:basedOn w:val="Normal"/>
    <w:uiPriority w:val="99"/>
    <w:rsid w:val="00545B44"/>
    <w:pPr>
      <w:spacing w:before="100" w:beforeAutospacing="1" w:after="100" w:afterAutospacing="1"/>
    </w:pPr>
    <w:rPr>
      <w:rFonts w:ascii="Times New Roman" w:hAnsi="Times New Roman"/>
      <w:sz w:val="24"/>
      <w:szCs w:val="24"/>
      <w:lang w:val="pt-BR" w:eastAsia="pt-BR"/>
    </w:rPr>
  </w:style>
  <w:style w:type="table" w:customStyle="1" w:styleId="TableNormal">
    <w:name w:val="Table Normal"/>
    <w:uiPriority w:val="2"/>
    <w:semiHidden/>
    <w:unhideWhenUsed/>
    <w:qFormat/>
    <w:rsid w:val="00545B44"/>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45B44"/>
    <w:pPr>
      <w:widowControl w:val="0"/>
      <w:autoSpaceDE w:val="0"/>
      <w:autoSpaceDN w:val="0"/>
    </w:pPr>
    <w:rPr>
      <w:rFonts w:ascii="Calibri" w:hAnsi="Calibri" w:cs="Calibri"/>
      <w:sz w:val="22"/>
      <w:szCs w:val="22"/>
      <w:lang w:val="pt-PT" w:eastAsia="pt-PT"/>
    </w:rPr>
  </w:style>
  <w:style w:type="paragraph" w:styleId="SemEspaamento">
    <w:name w:val="No Spacing"/>
    <w:link w:val="SemEspaamentoChar"/>
    <w:uiPriority w:val="1"/>
    <w:qFormat/>
    <w:rsid w:val="003B763D"/>
    <w:pPr>
      <w:spacing w:after="0" w:line="240" w:lineRule="auto"/>
    </w:pPr>
    <w:rPr>
      <w:rFonts w:ascii="Times New Roman" w:hAnsi="Times New Roman" w:cs="Times New Roman"/>
      <w:sz w:val="28"/>
      <w:szCs w:val="20"/>
      <w:lang w:eastAsia="pt-BR"/>
    </w:rPr>
  </w:style>
  <w:style w:type="paragraph" w:customStyle="1" w:styleId="paragraph">
    <w:name w:val="paragraph"/>
    <w:basedOn w:val="Normal"/>
    <w:qFormat/>
    <w:rsid w:val="00970678"/>
    <w:pPr>
      <w:spacing w:before="100" w:beforeAutospacing="1" w:after="100" w:afterAutospacing="1"/>
    </w:pPr>
    <w:rPr>
      <w:rFonts w:ascii="Times New Roman" w:hAnsi="Times New Roman"/>
      <w:sz w:val="24"/>
      <w:szCs w:val="24"/>
      <w:lang w:val="pt-BR" w:eastAsia="pt-BR"/>
    </w:rPr>
  </w:style>
  <w:style w:type="paragraph" w:customStyle="1" w:styleId="Standard">
    <w:name w:val="Standard"/>
    <w:rsid w:val="00E0182C"/>
    <w:pPr>
      <w:suppressAutoHyphens/>
      <w:autoSpaceDN w:val="0"/>
      <w:spacing w:after="160" w:line="249" w:lineRule="auto"/>
      <w:textAlignment w:val="baseline"/>
    </w:pPr>
    <w:rPr>
      <w:rFonts w:ascii="Calibri" w:hAnsi="Calibri" w:cs="Calibri"/>
    </w:rPr>
  </w:style>
  <w:style w:type="character" w:customStyle="1" w:styleId="PargrafodaListaChar">
    <w:name w:val="Parágrafo da Lista Char"/>
    <w:aliases w:val="List I Paragraph Char"/>
    <w:link w:val="PargrafodaLista"/>
    <w:locked/>
    <w:rsid w:val="007734A6"/>
    <w:rPr>
      <w:rFonts w:ascii="Calibri" w:hAnsi="Calibri"/>
    </w:rPr>
  </w:style>
  <w:style w:type="character" w:customStyle="1" w:styleId="SemEspaamentoChar">
    <w:name w:val="Sem Espaçamento Char"/>
    <w:link w:val="SemEspaamento"/>
    <w:uiPriority w:val="1"/>
    <w:locked/>
    <w:rsid w:val="00403201"/>
    <w:rPr>
      <w:rFonts w:ascii="Times New Roman" w:hAnsi="Times New Roman"/>
      <w:sz w:val="20"/>
      <w:lang w:val="x-none" w:eastAsia="pt-BR"/>
    </w:rPr>
  </w:style>
  <w:style w:type="paragraph" w:customStyle="1" w:styleId="Normal1">
    <w:name w:val="Normal1"/>
    <w:rsid w:val="00BC492D"/>
    <w:pPr>
      <w:widowControl w:val="0"/>
      <w:spacing w:after="0" w:line="240" w:lineRule="auto"/>
      <w:jc w:val="both"/>
    </w:pPr>
    <w:rPr>
      <w:rFonts w:ascii="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653890">
      <w:marLeft w:val="0"/>
      <w:marRight w:val="0"/>
      <w:marTop w:val="0"/>
      <w:marBottom w:val="0"/>
      <w:divBdr>
        <w:top w:val="none" w:sz="0" w:space="0" w:color="auto"/>
        <w:left w:val="none" w:sz="0" w:space="0" w:color="auto"/>
        <w:bottom w:val="none" w:sz="0" w:space="0" w:color="auto"/>
        <w:right w:val="none" w:sz="0" w:space="0" w:color="auto"/>
      </w:divBdr>
    </w:div>
    <w:div w:id="14126538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certidao" TargetMode="External"/><Relationship Id="rId13" Type="http://schemas.openxmlformats.org/officeDocument/2006/relationships/hyperlink" Target="https://diariomunicipal.org/mt/am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https://www.santoantoniodoleste.mt.gov.br/Transparencia/Licitacoes/Credenciamento/" TargetMode="External"/><Relationship Id="rId12" Type="http://schemas.openxmlformats.org/officeDocument/2006/relationships/hyperlink" Target="http://www.santoantoniodoleste.mt.gov.br"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ntoantoniodoleste.mt.gov.br" TargetMode="External"/><Relationship Id="rId5" Type="http://schemas.openxmlformats.org/officeDocument/2006/relationships/footnotes" Target="footnotes.xml"/><Relationship Id="rId15" Type="http://schemas.openxmlformats.org/officeDocument/2006/relationships/hyperlink" Target="http://www.tst.jus.br/certidao" TargetMode="External"/><Relationship Id="rId23" Type="http://schemas.openxmlformats.org/officeDocument/2006/relationships/theme" Target="theme/theme1.xml"/><Relationship Id="rId10" Type="http://schemas.openxmlformats.org/officeDocument/2006/relationships/hyperlink" Target="mailto:licitacao@santoantoniodoleste.mt.gov.b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nj.jus.br/improbidade_adm/consultar_requerido.php" TargetMode="External"/><Relationship Id="rId14" Type="http://schemas.openxmlformats.org/officeDocument/2006/relationships/hyperlink" Target="http://www.santoantoniodoleste.mt.gov.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12244</Words>
  <Characters>66119</Characters>
  <Application>Microsoft Office Word</Application>
  <DocSecurity>0</DocSecurity>
  <Lines>550</Lines>
  <Paragraphs>156</Paragraphs>
  <ScaleCrop>false</ScaleCrop>
  <Company/>
  <LinksUpToDate>false</LinksUpToDate>
  <CharactersWithSpaces>78207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PC BRASIL</cp:lastModifiedBy>
  <cp:revision>3</cp:revision>
  <cp:lastPrinted>2024-08-20T15:35:00Z</cp:lastPrinted>
  <dcterms:created xsi:type="dcterms:W3CDTF">2024-09-03T15:23:00Z</dcterms:created>
  <dcterms:modified xsi:type="dcterms:W3CDTF">2024-09-03T15:24:00Z</dcterms:modified>
</cp:coreProperties>
</file>