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Y="2671"/>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6873"/>
      </w:tblGrid>
      <w:tr w:rsidR="001A2282" w:rsidRPr="005D15D1" w14:paraId="793DE117" w14:textId="77777777" w:rsidTr="00050315">
        <w:trPr>
          <w:cantSplit/>
        </w:trPr>
        <w:tc>
          <w:tcPr>
            <w:tcW w:w="9709" w:type="dxa"/>
            <w:gridSpan w:val="2"/>
          </w:tcPr>
          <w:p w14:paraId="46CE8338" w14:textId="2B92F007" w:rsidR="001A2282" w:rsidRPr="005D15D1" w:rsidRDefault="001A2282" w:rsidP="00050315">
            <w:pPr>
              <w:widowControl w:val="0"/>
              <w:jc w:val="center"/>
              <w:rPr>
                <w:rFonts w:ascii="Arial" w:hAnsi="Arial" w:cs="Arial"/>
                <w:b/>
                <w:sz w:val="32"/>
              </w:rPr>
            </w:pPr>
            <w:r w:rsidRPr="005D15D1">
              <w:rPr>
                <w:rFonts w:ascii="Arial" w:hAnsi="Arial" w:cs="Arial"/>
                <w:b/>
                <w:sz w:val="32"/>
              </w:rPr>
              <w:t xml:space="preserve">PREGÃO PRESENCIAL Nº </w:t>
            </w:r>
            <w:r w:rsidR="003E6308" w:rsidRPr="005D15D1">
              <w:rPr>
                <w:rFonts w:ascii="Arial" w:hAnsi="Arial" w:cs="Arial"/>
                <w:b/>
                <w:sz w:val="32"/>
              </w:rPr>
              <w:t>001/2024</w:t>
            </w:r>
            <w:r w:rsidRPr="005D15D1">
              <w:rPr>
                <w:rFonts w:ascii="Arial" w:hAnsi="Arial" w:cs="Arial"/>
                <w:b/>
                <w:sz w:val="32"/>
              </w:rPr>
              <w:t xml:space="preserve"> </w:t>
            </w:r>
          </w:p>
          <w:p w14:paraId="7B8CE849" w14:textId="70238AAA" w:rsidR="001A2282" w:rsidRPr="005D15D1" w:rsidRDefault="001A2282" w:rsidP="00050315">
            <w:pPr>
              <w:widowControl w:val="0"/>
              <w:tabs>
                <w:tab w:val="center" w:pos="4819"/>
                <w:tab w:val="left" w:pos="7455"/>
              </w:tabs>
              <w:autoSpaceDE w:val="0"/>
              <w:jc w:val="center"/>
              <w:rPr>
                <w:rFonts w:ascii="Arial" w:hAnsi="Arial" w:cs="Arial"/>
                <w:b/>
                <w:sz w:val="28"/>
                <w:szCs w:val="28"/>
              </w:rPr>
            </w:pPr>
            <w:r w:rsidRPr="005D15D1">
              <w:rPr>
                <w:rFonts w:ascii="Arial" w:hAnsi="Arial" w:cs="Arial"/>
                <w:b/>
                <w:sz w:val="28"/>
                <w:szCs w:val="28"/>
              </w:rPr>
              <w:t xml:space="preserve">Processo nº </w:t>
            </w:r>
            <w:r w:rsidR="00970706">
              <w:rPr>
                <w:rFonts w:ascii="Arial" w:hAnsi="Arial" w:cs="Arial"/>
                <w:b/>
                <w:sz w:val="28"/>
                <w:szCs w:val="28"/>
              </w:rPr>
              <w:t>012/2024</w:t>
            </w:r>
          </w:p>
          <w:p w14:paraId="67B83CC4" w14:textId="77777777" w:rsidR="00A728D3" w:rsidRPr="005D15D1" w:rsidRDefault="00A728D3" w:rsidP="00050315">
            <w:pPr>
              <w:widowControl w:val="0"/>
              <w:tabs>
                <w:tab w:val="center" w:pos="4819"/>
                <w:tab w:val="left" w:pos="7455"/>
              </w:tabs>
              <w:autoSpaceDE w:val="0"/>
              <w:rPr>
                <w:rFonts w:ascii="Arial" w:hAnsi="Arial" w:cs="Arial"/>
                <w:sz w:val="28"/>
                <w:szCs w:val="28"/>
              </w:rPr>
            </w:pPr>
          </w:p>
          <w:p w14:paraId="22001BF9" w14:textId="4F3405B3" w:rsidR="001A2282" w:rsidRPr="005D15D1" w:rsidRDefault="00E35F63" w:rsidP="005F5BA5">
            <w:pPr>
              <w:widowControl w:val="0"/>
              <w:spacing w:before="120" w:line="276" w:lineRule="auto"/>
              <w:jc w:val="both"/>
              <w:rPr>
                <w:rFonts w:ascii="Arial" w:hAnsi="Arial" w:cs="Arial"/>
                <w:sz w:val="24"/>
                <w:szCs w:val="24"/>
              </w:rPr>
            </w:pPr>
            <w:r w:rsidRPr="005D15D1">
              <w:rPr>
                <w:rFonts w:ascii="Arial" w:eastAsia="Calibri" w:hAnsi="Arial" w:cs="Arial"/>
                <w:sz w:val="24"/>
                <w:szCs w:val="24"/>
              </w:rPr>
              <w:t>A licitação será regida pela Lei Federal nº 14.133, de 2021 e, complementarmente, pela Lei Complementar Federal nº 123, de 2006, Decretos</w:t>
            </w:r>
            <w:r w:rsidRPr="005D15D1">
              <w:rPr>
                <w:rFonts w:ascii="Arial" w:hAnsi="Arial" w:cs="Arial"/>
                <w:sz w:val="24"/>
                <w:szCs w:val="24"/>
              </w:rPr>
              <w:t xml:space="preserve"> Municipais 070, 071, 72, 073, 074 e 075 de 2023 </w:t>
            </w:r>
            <w:r w:rsidRPr="005D15D1">
              <w:rPr>
                <w:rFonts w:ascii="Arial" w:eastAsia="Calibri" w:hAnsi="Arial" w:cs="Arial"/>
                <w:sz w:val="24"/>
                <w:szCs w:val="24"/>
              </w:rPr>
              <w:t>e demais legislação complementar).</w:t>
            </w:r>
          </w:p>
        </w:tc>
      </w:tr>
      <w:tr w:rsidR="001A2282" w:rsidRPr="005D15D1" w14:paraId="7F842875" w14:textId="77777777" w:rsidTr="00050315">
        <w:tc>
          <w:tcPr>
            <w:tcW w:w="2836" w:type="dxa"/>
            <w:vAlign w:val="center"/>
          </w:tcPr>
          <w:p w14:paraId="55F1340D" w14:textId="77777777" w:rsidR="001A2282" w:rsidRPr="005D15D1" w:rsidRDefault="001A2282" w:rsidP="00050315">
            <w:pPr>
              <w:widowControl w:val="0"/>
              <w:spacing w:line="276" w:lineRule="auto"/>
              <w:rPr>
                <w:rFonts w:ascii="Arial" w:hAnsi="Arial" w:cs="Arial"/>
                <w:sz w:val="32"/>
              </w:rPr>
            </w:pPr>
            <w:r w:rsidRPr="005D15D1">
              <w:rPr>
                <w:rFonts w:ascii="Arial" w:hAnsi="Arial" w:cs="Arial"/>
                <w:sz w:val="32"/>
              </w:rPr>
              <w:t>Tipo:</w:t>
            </w:r>
          </w:p>
        </w:tc>
        <w:tc>
          <w:tcPr>
            <w:tcW w:w="6873" w:type="dxa"/>
          </w:tcPr>
          <w:p w14:paraId="2166CAF0" w14:textId="39D9EC94" w:rsidR="001A2282" w:rsidRPr="005D15D1" w:rsidRDefault="001A2282" w:rsidP="007E7251">
            <w:pPr>
              <w:pStyle w:val="Ttulo2"/>
              <w:keepNext w:val="0"/>
              <w:widowControl w:val="0"/>
              <w:spacing w:line="276" w:lineRule="auto"/>
              <w:rPr>
                <w:rFonts w:cs="Arial"/>
                <w:lang w:val="pt-BR" w:eastAsia="pt-BR"/>
              </w:rPr>
            </w:pPr>
            <w:r w:rsidRPr="005D15D1">
              <w:rPr>
                <w:rFonts w:cs="Arial"/>
                <w:lang w:val="pt-BR" w:eastAsia="pt-BR"/>
              </w:rPr>
              <w:t>“Menor Preço</w:t>
            </w:r>
            <w:r w:rsidR="00243C80" w:rsidRPr="005D15D1">
              <w:rPr>
                <w:rFonts w:cs="Arial"/>
                <w:lang w:val="pt-BR" w:eastAsia="pt-BR"/>
              </w:rPr>
              <w:t xml:space="preserve"> </w:t>
            </w:r>
            <w:r w:rsidR="007300F7" w:rsidRPr="005D15D1">
              <w:rPr>
                <w:rFonts w:cs="Arial"/>
                <w:lang w:val="pt-BR" w:eastAsia="pt-BR"/>
              </w:rPr>
              <w:t>Global</w:t>
            </w:r>
            <w:r w:rsidRPr="005D15D1">
              <w:rPr>
                <w:rFonts w:cs="Arial"/>
                <w:lang w:val="pt-BR" w:eastAsia="pt-BR"/>
              </w:rPr>
              <w:t>”</w:t>
            </w:r>
          </w:p>
        </w:tc>
      </w:tr>
      <w:tr w:rsidR="001A2282" w:rsidRPr="005D15D1" w14:paraId="2D5F6605" w14:textId="77777777" w:rsidTr="00050315">
        <w:tc>
          <w:tcPr>
            <w:tcW w:w="2836" w:type="dxa"/>
            <w:vAlign w:val="center"/>
          </w:tcPr>
          <w:p w14:paraId="0C111774" w14:textId="77777777" w:rsidR="001A2282" w:rsidRPr="005D15D1" w:rsidRDefault="001A2282" w:rsidP="00050315">
            <w:pPr>
              <w:widowControl w:val="0"/>
              <w:spacing w:line="276" w:lineRule="auto"/>
              <w:rPr>
                <w:rFonts w:ascii="Arial" w:hAnsi="Arial" w:cs="Arial"/>
                <w:sz w:val="28"/>
                <w:szCs w:val="28"/>
              </w:rPr>
            </w:pPr>
            <w:r w:rsidRPr="005D15D1">
              <w:rPr>
                <w:rFonts w:ascii="Arial" w:hAnsi="Arial" w:cs="Arial"/>
                <w:sz w:val="28"/>
                <w:szCs w:val="28"/>
              </w:rPr>
              <w:t>Objeto:</w:t>
            </w:r>
          </w:p>
        </w:tc>
        <w:tc>
          <w:tcPr>
            <w:tcW w:w="6873" w:type="dxa"/>
            <w:vAlign w:val="center"/>
          </w:tcPr>
          <w:p w14:paraId="06BD75DD" w14:textId="4F3F2812" w:rsidR="001A2282" w:rsidRPr="005B34B4" w:rsidRDefault="00E35F63" w:rsidP="004E048F">
            <w:pPr>
              <w:jc w:val="both"/>
              <w:rPr>
                <w:rFonts w:ascii="Arial" w:hAnsi="Arial" w:cs="Arial"/>
                <w:b/>
                <w:sz w:val="28"/>
                <w:szCs w:val="28"/>
              </w:rPr>
            </w:pPr>
            <w:r w:rsidRPr="005B34B4">
              <w:rPr>
                <w:rFonts w:ascii="Arial" w:hAnsi="Arial" w:cs="Arial"/>
                <w:bCs/>
                <w:color w:val="0D0D0D"/>
                <w:sz w:val="28"/>
                <w:szCs w:val="28"/>
              </w:rPr>
              <w:t xml:space="preserve">Contratação de empresa para prestação de serviço de locação de bens para </w:t>
            </w:r>
            <w:r w:rsidRPr="005B34B4">
              <w:rPr>
                <w:rFonts w:ascii="Arial" w:hAnsi="Arial" w:cs="Arial"/>
                <w:sz w:val="28"/>
                <w:szCs w:val="28"/>
              </w:rPr>
              <w:t>realização da Feminal 2024 – Festa do Milho em Santo Antônio do Leste/MT.</w:t>
            </w:r>
          </w:p>
        </w:tc>
      </w:tr>
      <w:tr w:rsidR="001A2282" w:rsidRPr="005D15D1" w14:paraId="5C07B585" w14:textId="77777777" w:rsidTr="00050315">
        <w:trPr>
          <w:cantSplit/>
          <w:trHeight w:val="616"/>
        </w:trPr>
        <w:tc>
          <w:tcPr>
            <w:tcW w:w="9709" w:type="dxa"/>
            <w:gridSpan w:val="2"/>
          </w:tcPr>
          <w:p w14:paraId="3FD99346" w14:textId="77777777" w:rsidR="001A2282" w:rsidRPr="005D15D1" w:rsidRDefault="001A2282" w:rsidP="00050315">
            <w:pPr>
              <w:widowControl w:val="0"/>
              <w:spacing w:line="276" w:lineRule="auto"/>
              <w:jc w:val="center"/>
              <w:rPr>
                <w:rFonts w:ascii="Arial" w:hAnsi="Arial" w:cs="Arial"/>
                <w:b/>
                <w:sz w:val="28"/>
              </w:rPr>
            </w:pPr>
            <w:r w:rsidRPr="005D15D1">
              <w:rPr>
                <w:rFonts w:ascii="Arial" w:hAnsi="Arial" w:cs="Arial"/>
                <w:b/>
                <w:sz w:val="28"/>
              </w:rPr>
              <w:t>SESSÃO PÚBLICA PARA RECEBIMENTO DAS PROPOSTAS E DA</w:t>
            </w:r>
          </w:p>
          <w:p w14:paraId="18F3CCE2" w14:textId="77777777" w:rsidR="001A2282" w:rsidRPr="005D15D1" w:rsidRDefault="001A2282" w:rsidP="00050315">
            <w:pPr>
              <w:widowControl w:val="0"/>
              <w:spacing w:line="276" w:lineRule="auto"/>
              <w:jc w:val="center"/>
              <w:rPr>
                <w:rFonts w:ascii="Arial" w:hAnsi="Arial" w:cs="Arial"/>
                <w:b/>
                <w:sz w:val="28"/>
              </w:rPr>
            </w:pPr>
            <w:r w:rsidRPr="005D15D1">
              <w:rPr>
                <w:rFonts w:ascii="Arial" w:hAnsi="Arial" w:cs="Arial"/>
                <w:b/>
                <w:sz w:val="28"/>
              </w:rPr>
              <w:t>DOCUMENTAÇÃO DE HABILITAÇÃO</w:t>
            </w:r>
          </w:p>
        </w:tc>
      </w:tr>
      <w:tr w:rsidR="001A2282" w:rsidRPr="005D15D1" w14:paraId="008474FD" w14:textId="77777777" w:rsidTr="00050315">
        <w:tc>
          <w:tcPr>
            <w:tcW w:w="2836" w:type="dxa"/>
            <w:vAlign w:val="center"/>
          </w:tcPr>
          <w:p w14:paraId="2ECB8ABB" w14:textId="77777777" w:rsidR="001A2282" w:rsidRPr="005D15D1" w:rsidRDefault="001A2282" w:rsidP="00050315">
            <w:pPr>
              <w:pStyle w:val="Corpodetexto"/>
              <w:widowControl w:val="0"/>
              <w:spacing w:line="276" w:lineRule="auto"/>
              <w:jc w:val="left"/>
              <w:rPr>
                <w:rFonts w:cs="Arial"/>
                <w:sz w:val="28"/>
              </w:rPr>
            </w:pPr>
            <w:r w:rsidRPr="005D15D1">
              <w:rPr>
                <w:rFonts w:cs="Arial"/>
                <w:sz w:val="28"/>
              </w:rPr>
              <w:t>Dia:</w:t>
            </w:r>
          </w:p>
        </w:tc>
        <w:tc>
          <w:tcPr>
            <w:tcW w:w="6873" w:type="dxa"/>
          </w:tcPr>
          <w:p w14:paraId="5195F27D" w14:textId="173EF554" w:rsidR="001A2282" w:rsidRPr="005D15D1" w:rsidRDefault="00954489" w:rsidP="008B2AFC">
            <w:pPr>
              <w:widowControl w:val="0"/>
              <w:spacing w:line="276" w:lineRule="auto"/>
              <w:jc w:val="both"/>
              <w:rPr>
                <w:rFonts w:ascii="Arial" w:hAnsi="Arial" w:cs="Arial"/>
                <w:b/>
                <w:color w:val="FF0000"/>
                <w:sz w:val="28"/>
              </w:rPr>
            </w:pPr>
            <w:r>
              <w:rPr>
                <w:rFonts w:ascii="Arial" w:hAnsi="Arial" w:cs="Arial"/>
                <w:b/>
                <w:color w:val="FF0000"/>
                <w:sz w:val="28"/>
              </w:rPr>
              <w:t>11</w:t>
            </w:r>
            <w:r w:rsidR="00F80BDB" w:rsidRPr="005D15D1">
              <w:rPr>
                <w:rFonts w:ascii="Arial" w:hAnsi="Arial" w:cs="Arial"/>
                <w:b/>
                <w:color w:val="FF0000"/>
                <w:sz w:val="28"/>
              </w:rPr>
              <w:t>/</w:t>
            </w:r>
            <w:r>
              <w:rPr>
                <w:rFonts w:ascii="Arial" w:hAnsi="Arial" w:cs="Arial"/>
                <w:b/>
                <w:color w:val="FF0000"/>
                <w:sz w:val="28"/>
              </w:rPr>
              <w:t>04</w:t>
            </w:r>
            <w:r w:rsidR="00F80BDB" w:rsidRPr="005D15D1">
              <w:rPr>
                <w:rFonts w:ascii="Arial" w:hAnsi="Arial" w:cs="Arial"/>
                <w:b/>
                <w:color w:val="FF0000"/>
                <w:sz w:val="28"/>
              </w:rPr>
              <w:t>/202</w:t>
            </w:r>
            <w:r w:rsidR="00D27829" w:rsidRPr="005D15D1">
              <w:rPr>
                <w:rFonts w:ascii="Arial" w:hAnsi="Arial" w:cs="Arial"/>
                <w:b/>
                <w:color w:val="FF0000"/>
                <w:sz w:val="28"/>
              </w:rPr>
              <w:t>4</w:t>
            </w:r>
          </w:p>
        </w:tc>
      </w:tr>
      <w:tr w:rsidR="001A2282" w:rsidRPr="005D15D1" w14:paraId="7A16D79B" w14:textId="77777777" w:rsidTr="00050315">
        <w:trPr>
          <w:trHeight w:val="94"/>
        </w:trPr>
        <w:tc>
          <w:tcPr>
            <w:tcW w:w="2836" w:type="dxa"/>
            <w:vAlign w:val="center"/>
          </w:tcPr>
          <w:p w14:paraId="7488BDA3" w14:textId="77777777" w:rsidR="001A2282" w:rsidRPr="005D15D1" w:rsidRDefault="001A2282" w:rsidP="00050315">
            <w:pPr>
              <w:widowControl w:val="0"/>
              <w:spacing w:line="276" w:lineRule="auto"/>
              <w:rPr>
                <w:rFonts w:ascii="Arial" w:hAnsi="Arial" w:cs="Arial"/>
                <w:sz w:val="28"/>
              </w:rPr>
            </w:pPr>
            <w:r w:rsidRPr="005D15D1">
              <w:rPr>
                <w:rFonts w:ascii="Arial" w:hAnsi="Arial" w:cs="Arial"/>
                <w:sz w:val="28"/>
              </w:rPr>
              <w:t>Hora:</w:t>
            </w:r>
          </w:p>
        </w:tc>
        <w:tc>
          <w:tcPr>
            <w:tcW w:w="6873" w:type="dxa"/>
          </w:tcPr>
          <w:p w14:paraId="3CE00B1B" w14:textId="77777777" w:rsidR="001A2282" w:rsidRPr="005D15D1" w:rsidRDefault="00B26EC8" w:rsidP="00050315">
            <w:pPr>
              <w:widowControl w:val="0"/>
              <w:spacing w:line="276" w:lineRule="auto"/>
              <w:jc w:val="both"/>
              <w:rPr>
                <w:rFonts w:ascii="Arial" w:hAnsi="Arial" w:cs="Arial"/>
                <w:b/>
                <w:sz w:val="28"/>
              </w:rPr>
            </w:pPr>
            <w:r w:rsidRPr="005D15D1">
              <w:rPr>
                <w:rFonts w:ascii="Arial" w:hAnsi="Arial" w:cs="Arial"/>
                <w:b/>
                <w:sz w:val="28"/>
              </w:rPr>
              <w:t>08</w:t>
            </w:r>
            <w:r w:rsidR="001A2282" w:rsidRPr="005D15D1">
              <w:rPr>
                <w:rFonts w:ascii="Arial" w:hAnsi="Arial" w:cs="Arial"/>
                <w:b/>
                <w:sz w:val="28"/>
              </w:rPr>
              <w:t>:</w:t>
            </w:r>
            <w:r w:rsidRPr="005D15D1">
              <w:rPr>
                <w:rFonts w:ascii="Arial" w:hAnsi="Arial" w:cs="Arial"/>
                <w:b/>
                <w:sz w:val="28"/>
              </w:rPr>
              <w:t>0</w:t>
            </w:r>
            <w:r w:rsidR="001A2282" w:rsidRPr="005D15D1">
              <w:rPr>
                <w:rFonts w:ascii="Arial" w:hAnsi="Arial" w:cs="Arial"/>
                <w:b/>
                <w:sz w:val="28"/>
              </w:rPr>
              <w:t>0 horas</w:t>
            </w:r>
          </w:p>
        </w:tc>
      </w:tr>
      <w:tr w:rsidR="001A2282" w:rsidRPr="005D15D1" w14:paraId="1A34DF90" w14:textId="77777777" w:rsidTr="00050315">
        <w:tc>
          <w:tcPr>
            <w:tcW w:w="2836" w:type="dxa"/>
            <w:vAlign w:val="center"/>
          </w:tcPr>
          <w:p w14:paraId="595A5C7A" w14:textId="77777777" w:rsidR="001A2282" w:rsidRPr="005D15D1" w:rsidRDefault="001A2282" w:rsidP="00050315">
            <w:pPr>
              <w:widowControl w:val="0"/>
              <w:spacing w:line="276" w:lineRule="auto"/>
              <w:rPr>
                <w:rFonts w:ascii="Arial" w:hAnsi="Arial" w:cs="Arial"/>
                <w:sz w:val="28"/>
              </w:rPr>
            </w:pPr>
          </w:p>
        </w:tc>
        <w:tc>
          <w:tcPr>
            <w:tcW w:w="6873" w:type="dxa"/>
          </w:tcPr>
          <w:p w14:paraId="7A9AA83B" w14:textId="77777777" w:rsidR="001A2282" w:rsidRPr="005D15D1" w:rsidRDefault="001A2282" w:rsidP="00050315">
            <w:pPr>
              <w:widowControl w:val="0"/>
              <w:spacing w:line="276" w:lineRule="auto"/>
              <w:jc w:val="both"/>
              <w:rPr>
                <w:rFonts w:ascii="Arial" w:hAnsi="Arial" w:cs="Arial"/>
                <w:b/>
                <w:sz w:val="28"/>
              </w:rPr>
            </w:pPr>
            <w:r w:rsidRPr="005D15D1">
              <w:rPr>
                <w:rFonts w:ascii="Arial" w:hAnsi="Arial" w:cs="Arial"/>
                <w:b/>
                <w:sz w:val="24"/>
                <w:szCs w:val="24"/>
              </w:rPr>
              <w:t>OBS. Neste horário será iniciado o credenciamento. A abertura da etapa de lances opera a preclusão do direito de credenciamento e participação na licitação.</w:t>
            </w:r>
          </w:p>
        </w:tc>
      </w:tr>
      <w:tr w:rsidR="001A2282" w:rsidRPr="005D15D1" w14:paraId="78867582" w14:textId="77777777" w:rsidTr="00050315">
        <w:tc>
          <w:tcPr>
            <w:tcW w:w="2836" w:type="dxa"/>
            <w:vAlign w:val="center"/>
          </w:tcPr>
          <w:p w14:paraId="7971622A" w14:textId="77777777" w:rsidR="001A2282" w:rsidRPr="005D15D1" w:rsidRDefault="001A2282" w:rsidP="00050315">
            <w:pPr>
              <w:widowControl w:val="0"/>
              <w:spacing w:line="276" w:lineRule="auto"/>
              <w:rPr>
                <w:rFonts w:ascii="Arial" w:hAnsi="Arial" w:cs="Arial"/>
                <w:sz w:val="28"/>
              </w:rPr>
            </w:pPr>
            <w:r w:rsidRPr="005D15D1">
              <w:rPr>
                <w:rFonts w:ascii="Arial" w:hAnsi="Arial" w:cs="Arial"/>
                <w:sz w:val="28"/>
              </w:rPr>
              <w:t>Local:</w:t>
            </w:r>
          </w:p>
        </w:tc>
        <w:tc>
          <w:tcPr>
            <w:tcW w:w="6873" w:type="dxa"/>
          </w:tcPr>
          <w:p w14:paraId="0DCFD0B5" w14:textId="6FF60127" w:rsidR="001A2282" w:rsidRPr="005D15D1" w:rsidRDefault="005B34B4" w:rsidP="00050315">
            <w:pPr>
              <w:widowControl w:val="0"/>
              <w:spacing w:line="276" w:lineRule="auto"/>
              <w:jc w:val="both"/>
              <w:rPr>
                <w:rFonts w:ascii="Arial" w:hAnsi="Arial" w:cs="Arial"/>
                <w:b/>
                <w:sz w:val="28"/>
              </w:rPr>
            </w:pPr>
            <w:r>
              <w:rPr>
                <w:rFonts w:ascii="Arial" w:hAnsi="Arial" w:cs="Arial"/>
                <w:sz w:val="24"/>
                <w:szCs w:val="24"/>
              </w:rPr>
              <w:t>S</w:t>
            </w:r>
            <w:r w:rsidRPr="003473CD">
              <w:rPr>
                <w:rFonts w:ascii="Arial" w:hAnsi="Arial" w:cs="Arial"/>
                <w:sz w:val="24"/>
                <w:szCs w:val="24"/>
              </w:rPr>
              <w:t>ede da Câmara Municipal, localizada na Rua Primavera, s/nº, Jardim Santa Inês, Município de Santo Antônio do Leste – MT</w:t>
            </w:r>
            <w:r w:rsidRPr="005D15D1">
              <w:rPr>
                <w:rFonts w:ascii="Arial" w:hAnsi="Arial" w:cs="Arial"/>
                <w:sz w:val="24"/>
                <w:szCs w:val="24"/>
              </w:rPr>
              <w:t xml:space="preserve"> </w:t>
            </w:r>
            <w:r w:rsidR="00566FE2" w:rsidRPr="005D15D1">
              <w:rPr>
                <w:rFonts w:ascii="Arial" w:hAnsi="Arial" w:cs="Arial"/>
                <w:sz w:val="24"/>
                <w:szCs w:val="24"/>
              </w:rPr>
              <w:t>.</w:t>
            </w:r>
          </w:p>
        </w:tc>
      </w:tr>
      <w:tr w:rsidR="001A2282" w:rsidRPr="005D15D1" w14:paraId="79BCF2AB" w14:textId="77777777" w:rsidTr="00050315">
        <w:trPr>
          <w:cantSplit/>
        </w:trPr>
        <w:tc>
          <w:tcPr>
            <w:tcW w:w="9709" w:type="dxa"/>
            <w:gridSpan w:val="2"/>
            <w:vAlign w:val="center"/>
          </w:tcPr>
          <w:p w14:paraId="5957008C" w14:textId="77777777" w:rsidR="001A2282" w:rsidRPr="005D15D1" w:rsidRDefault="001A2282" w:rsidP="00050315">
            <w:pPr>
              <w:widowControl w:val="0"/>
              <w:spacing w:line="276" w:lineRule="auto"/>
              <w:jc w:val="center"/>
              <w:rPr>
                <w:rFonts w:ascii="Arial" w:hAnsi="Arial" w:cs="Arial"/>
                <w:b/>
                <w:sz w:val="24"/>
                <w:szCs w:val="24"/>
              </w:rPr>
            </w:pPr>
            <w:r w:rsidRPr="005D15D1">
              <w:rPr>
                <w:rFonts w:ascii="Arial" w:hAnsi="Arial" w:cs="Arial"/>
                <w:b/>
                <w:sz w:val="24"/>
                <w:szCs w:val="24"/>
              </w:rPr>
              <w:t>LOCAL, DIAS E HORÁRIOS PARA LEITURA OU OBTENÇÃO DESTE EDITAL</w:t>
            </w:r>
          </w:p>
        </w:tc>
      </w:tr>
      <w:tr w:rsidR="001A2282" w:rsidRPr="005D15D1" w14:paraId="17D54BF2" w14:textId="77777777" w:rsidTr="00050315">
        <w:trPr>
          <w:cantSplit/>
          <w:trHeight w:val="330"/>
        </w:trPr>
        <w:tc>
          <w:tcPr>
            <w:tcW w:w="2836" w:type="dxa"/>
            <w:vAlign w:val="center"/>
          </w:tcPr>
          <w:p w14:paraId="60B674F8" w14:textId="77777777" w:rsidR="001A2282" w:rsidRPr="005D15D1" w:rsidRDefault="001A2282" w:rsidP="00050315">
            <w:pPr>
              <w:widowControl w:val="0"/>
              <w:spacing w:line="276" w:lineRule="auto"/>
              <w:rPr>
                <w:rFonts w:ascii="Arial" w:hAnsi="Arial" w:cs="Arial"/>
                <w:sz w:val="28"/>
              </w:rPr>
            </w:pPr>
            <w:r w:rsidRPr="005D15D1">
              <w:rPr>
                <w:rFonts w:ascii="Arial" w:hAnsi="Arial" w:cs="Arial"/>
                <w:sz w:val="28"/>
              </w:rPr>
              <w:t>Dias:</w:t>
            </w:r>
          </w:p>
        </w:tc>
        <w:tc>
          <w:tcPr>
            <w:tcW w:w="6873" w:type="dxa"/>
          </w:tcPr>
          <w:p w14:paraId="52B228D5" w14:textId="77777777" w:rsidR="001A2282" w:rsidRPr="005D15D1" w:rsidRDefault="001A2282" w:rsidP="00050315">
            <w:pPr>
              <w:widowControl w:val="0"/>
              <w:spacing w:line="276" w:lineRule="auto"/>
              <w:jc w:val="both"/>
              <w:rPr>
                <w:rFonts w:ascii="Arial" w:hAnsi="Arial" w:cs="Arial"/>
                <w:sz w:val="24"/>
                <w:szCs w:val="24"/>
              </w:rPr>
            </w:pPr>
            <w:r w:rsidRPr="005D15D1">
              <w:rPr>
                <w:rFonts w:ascii="Arial" w:hAnsi="Arial" w:cs="Arial"/>
                <w:sz w:val="24"/>
                <w:szCs w:val="24"/>
              </w:rPr>
              <w:t>Segunda a Sexta-feira (em dias de expediente)</w:t>
            </w:r>
          </w:p>
        </w:tc>
      </w:tr>
      <w:tr w:rsidR="001A2282" w:rsidRPr="005D15D1" w14:paraId="7EC22A3E" w14:textId="77777777" w:rsidTr="00050315">
        <w:trPr>
          <w:cantSplit/>
          <w:trHeight w:val="330"/>
        </w:trPr>
        <w:tc>
          <w:tcPr>
            <w:tcW w:w="2836" w:type="dxa"/>
            <w:vAlign w:val="center"/>
          </w:tcPr>
          <w:p w14:paraId="6CCF5136" w14:textId="77777777" w:rsidR="001A2282" w:rsidRPr="005D15D1" w:rsidRDefault="001A2282" w:rsidP="00050315">
            <w:pPr>
              <w:widowControl w:val="0"/>
              <w:spacing w:line="276" w:lineRule="auto"/>
              <w:rPr>
                <w:rFonts w:ascii="Arial" w:hAnsi="Arial" w:cs="Arial"/>
                <w:sz w:val="28"/>
              </w:rPr>
            </w:pPr>
            <w:r w:rsidRPr="005D15D1">
              <w:rPr>
                <w:rFonts w:ascii="Arial" w:hAnsi="Arial" w:cs="Arial"/>
                <w:sz w:val="28"/>
              </w:rPr>
              <w:t>Horários:</w:t>
            </w:r>
          </w:p>
        </w:tc>
        <w:tc>
          <w:tcPr>
            <w:tcW w:w="6873" w:type="dxa"/>
          </w:tcPr>
          <w:p w14:paraId="686B7DB3" w14:textId="77777777" w:rsidR="001A2282" w:rsidRPr="005D15D1" w:rsidRDefault="00B26EC8" w:rsidP="00050315">
            <w:pPr>
              <w:widowControl w:val="0"/>
              <w:spacing w:line="276" w:lineRule="auto"/>
              <w:jc w:val="both"/>
              <w:rPr>
                <w:rFonts w:ascii="Arial" w:hAnsi="Arial" w:cs="Arial"/>
                <w:sz w:val="24"/>
                <w:szCs w:val="24"/>
              </w:rPr>
            </w:pPr>
            <w:r w:rsidRPr="005D15D1">
              <w:rPr>
                <w:rFonts w:ascii="Arial" w:hAnsi="Arial" w:cs="Arial"/>
                <w:sz w:val="24"/>
                <w:szCs w:val="24"/>
              </w:rPr>
              <w:t>Das 07</w:t>
            </w:r>
            <w:r w:rsidR="001A2282" w:rsidRPr="005D15D1">
              <w:rPr>
                <w:rFonts w:ascii="Arial" w:hAnsi="Arial" w:cs="Arial"/>
                <w:sz w:val="24"/>
                <w:szCs w:val="24"/>
              </w:rPr>
              <w:t>:00h às 1</w:t>
            </w:r>
            <w:r w:rsidR="005B49D5" w:rsidRPr="005D15D1">
              <w:rPr>
                <w:rFonts w:ascii="Arial" w:hAnsi="Arial" w:cs="Arial"/>
                <w:sz w:val="24"/>
                <w:szCs w:val="24"/>
              </w:rPr>
              <w:t>3</w:t>
            </w:r>
            <w:r w:rsidR="001A2282" w:rsidRPr="005D15D1">
              <w:rPr>
                <w:rFonts w:ascii="Arial" w:hAnsi="Arial" w:cs="Arial"/>
                <w:sz w:val="24"/>
                <w:szCs w:val="24"/>
              </w:rPr>
              <w:t>:00h.</w:t>
            </w:r>
          </w:p>
        </w:tc>
      </w:tr>
      <w:tr w:rsidR="001A2282" w:rsidRPr="005D15D1" w14:paraId="60220FE7" w14:textId="77777777" w:rsidTr="00050315">
        <w:trPr>
          <w:cantSplit/>
          <w:trHeight w:val="330"/>
        </w:trPr>
        <w:tc>
          <w:tcPr>
            <w:tcW w:w="2836" w:type="dxa"/>
            <w:vAlign w:val="center"/>
          </w:tcPr>
          <w:p w14:paraId="79DB9424" w14:textId="77777777" w:rsidR="001A2282" w:rsidRPr="005D15D1" w:rsidRDefault="001A2282" w:rsidP="00050315">
            <w:pPr>
              <w:widowControl w:val="0"/>
              <w:spacing w:line="276" w:lineRule="auto"/>
              <w:rPr>
                <w:rFonts w:ascii="Arial" w:hAnsi="Arial" w:cs="Arial"/>
                <w:sz w:val="28"/>
              </w:rPr>
            </w:pPr>
            <w:r w:rsidRPr="005D15D1">
              <w:rPr>
                <w:rFonts w:ascii="Arial" w:hAnsi="Arial" w:cs="Arial"/>
                <w:sz w:val="28"/>
              </w:rPr>
              <w:t>LOCAL:</w:t>
            </w:r>
          </w:p>
        </w:tc>
        <w:tc>
          <w:tcPr>
            <w:tcW w:w="6873" w:type="dxa"/>
          </w:tcPr>
          <w:p w14:paraId="77CF2096" w14:textId="77777777" w:rsidR="001A2282" w:rsidRPr="005D15D1" w:rsidRDefault="00CF3278" w:rsidP="00050315">
            <w:pPr>
              <w:widowControl w:val="0"/>
              <w:spacing w:line="276" w:lineRule="auto"/>
              <w:jc w:val="both"/>
              <w:rPr>
                <w:rFonts w:ascii="Arial" w:hAnsi="Arial" w:cs="Arial"/>
                <w:sz w:val="24"/>
                <w:szCs w:val="24"/>
              </w:rPr>
            </w:pPr>
            <w:r w:rsidRPr="005D15D1">
              <w:rPr>
                <w:rFonts w:ascii="Arial" w:hAnsi="Arial" w:cs="Arial"/>
                <w:b/>
                <w:sz w:val="24"/>
                <w:szCs w:val="24"/>
              </w:rPr>
              <w:t>Avenida Goiás</w:t>
            </w:r>
            <w:r w:rsidR="00B26EC8" w:rsidRPr="005D15D1">
              <w:rPr>
                <w:rFonts w:ascii="Arial" w:hAnsi="Arial" w:cs="Arial"/>
                <w:b/>
                <w:sz w:val="24"/>
                <w:szCs w:val="24"/>
              </w:rPr>
              <w:t>, 367 – Jardim Santa Inês – Santo Antônio do Leste – MT (Sala de Licitações).</w:t>
            </w:r>
          </w:p>
        </w:tc>
      </w:tr>
      <w:tr w:rsidR="001A2282" w:rsidRPr="005D15D1" w14:paraId="080C705F" w14:textId="77777777" w:rsidTr="00050315">
        <w:trPr>
          <w:cantSplit/>
          <w:trHeight w:val="330"/>
        </w:trPr>
        <w:tc>
          <w:tcPr>
            <w:tcW w:w="9709" w:type="dxa"/>
            <w:gridSpan w:val="2"/>
          </w:tcPr>
          <w:p w14:paraId="15C90309" w14:textId="77777777" w:rsidR="001A2282" w:rsidRPr="005D15D1" w:rsidRDefault="001A2282" w:rsidP="00050315">
            <w:pPr>
              <w:pStyle w:val="Ttulo3"/>
              <w:keepNext w:val="0"/>
              <w:widowControl w:val="0"/>
              <w:rPr>
                <w:rFonts w:cs="Arial"/>
                <w:sz w:val="32"/>
                <w:szCs w:val="32"/>
                <w:lang w:val="pt-BR" w:eastAsia="pt-BR"/>
              </w:rPr>
            </w:pPr>
            <w:r w:rsidRPr="005D15D1">
              <w:rPr>
                <w:rFonts w:cs="Arial"/>
                <w:sz w:val="32"/>
                <w:szCs w:val="32"/>
                <w:lang w:val="pt-BR" w:eastAsia="pt-BR"/>
              </w:rPr>
              <w:t xml:space="preserve">RETIRADA DE EDITAIS PELA </w:t>
            </w:r>
            <w:r w:rsidRPr="005D15D1">
              <w:rPr>
                <w:rFonts w:cs="Arial"/>
                <w:i/>
                <w:iCs/>
                <w:sz w:val="32"/>
                <w:szCs w:val="32"/>
                <w:lang w:val="pt-BR" w:eastAsia="pt-BR"/>
              </w:rPr>
              <w:t>INTERNET</w:t>
            </w:r>
          </w:p>
          <w:p w14:paraId="5B863C3F" w14:textId="77777777" w:rsidR="00B26EC8" w:rsidRPr="005D15D1" w:rsidRDefault="001A2282" w:rsidP="00050315">
            <w:pPr>
              <w:widowControl w:val="0"/>
              <w:jc w:val="center"/>
              <w:rPr>
                <w:rFonts w:ascii="Arial" w:hAnsi="Arial" w:cs="Arial"/>
              </w:rPr>
            </w:pPr>
            <w:r w:rsidRPr="005D15D1">
              <w:rPr>
                <w:rFonts w:ascii="Arial" w:hAnsi="Arial" w:cs="Arial"/>
                <w:b/>
                <w:bCs/>
                <w:sz w:val="32"/>
                <w:szCs w:val="32"/>
              </w:rPr>
              <w:t xml:space="preserve">Retire o Edital acessando a página </w:t>
            </w:r>
            <w:r w:rsidR="00B26EC8" w:rsidRPr="005D15D1">
              <w:rPr>
                <w:rFonts w:ascii="Arial" w:hAnsi="Arial" w:cs="Arial"/>
              </w:rPr>
              <w:t xml:space="preserve"> </w:t>
            </w:r>
          </w:p>
          <w:p w14:paraId="47C21DC5" w14:textId="77777777" w:rsidR="00237F51" w:rsidRPr="005D15D1" w:rsidRDefault="0077343D" w:rsidP="00050315">
            <w:pPr>
              <w:widowControl w:val="0"/>
              <w:spacing w:line="360" w:lineRule="auto"/>
              <w:jc w:val="center"/>
              <w:rPr>
                <w:rFonts w:ascii="Arial" w:hAnsi="Arial" w:cs="Arial"/>
                <w:b/>
                <w:color w:val="0000FF"/>
                <w:sz w:val="32"/>
                <w:szCs w:val="32"/>
                <w:u w:val="single"/>
              </w:rPr>
            </w:pPr>
            <w:hyperlink r:id="rId8" w:history="1">
              <w:r w:rsidR="006553EC" w:rsidRPr="005D15D1">
                <w:rPr>
                  <w:rStyle w:val="Hyperlink"/>
                  <w:rFonts w:ascii="Arial" w:hAnsi="Arial" w:cs="Arial"/>
                  <w:b/>
                  <w:sz w:val="32"/>
                  <w:szCs w:val="32"/>
                </w:rPr>
                <w:t>https://www.santoantoniodoleste.mt.gov.br/</w:t>
              </w:r>
            </w:hyperlink>
          </w:p>
          <w:p w14:paraId="7CFCE315" w14:textId="77777777" w:rsidR="001A2282" w:rsidRPr="005D15D1" w:rsidRDefault="001A2282" w:rsidP="00050315">
            <w:pPr>
              <w:widowControl w:val="0"/>
              <w:spacing w:line="360" w:lineRule="auto"/>
              <w:jc w:val="center"/>
              <w:rPr>
                <w:rFonts w:ascii="Arial" w:hAnsi="Arial" w:cs="Arial"/>
                <w:b/>
                <w:bCs/>
                <w:color w:val="FF0000"/>
                <w:sz w:val="32"/>
                <w:szCs w:val="32"/>
              </w:rPr>
            </w:pPr>
            <w:r w:rsidRPr="005D15D1">
              <w:rPr>
                <w:rFonts w:ascii="Arial" w:hAnsi="Arial" w:cs="Arial"/>
                <w:b/>
                <w:bCs/>
                <w:sz w:val="32"/>
                <w:szCs w:val="32"/>
              </w:rPr>
              <w:t xml:space="preserve">local: </w:t>
            </w:r>
            <w:r w:rsidRPr="005D15D1">
              <w:rPr>
                <w:rFonts w:ascii="Arial" w:hAnsi="Arial" w:cs="Arial"/>
                <w:b/>
                <w:bCs/>
                <w:color w:val="FF0000"/>
                <w:sz w:val="32"/>
                <w:szCs w:val="32"/>
              </w:rPr>
              <w:t>“</w:t>
            </w:r>
            <w:r w:rsidR="00237F51" w:rsidRPr="005D15D1">
              <w:rPr>
                <w:rFonts w:ascii="Arial" w:hAnsi="Arial" w:cs="Arial"/>
                <w:b/>
                <w:bCs/>
                <w:color w:val="FF0000"/>
                <w:sz w:val="32"/>
                <w:szCs w:val="32"/>
              </w:rPr>
              <w:t>Portal Transparência</w:t>
            </w:r>
            <w:r w:rsidRPr="005D15D1">
              <w:rPr>
                <w:rFonts w:ascii="Arial" w:hAnsi="Arial" w:cs="Arial"/>
                <w:b/>
                <w:bCs/>
                <w:color w:val="FF0000"/>
                <w:sz w:val="32"/>
                <w:szCs w:val="32"/>
              </w:rPr>
              <w:t>” – “Licitações”.</w:t>
            </w:r>
          </w:p>
          <w:p w14:paraId="0CA098A4" w14:textId="77777777" w:rsidR="001A2282" w:rsidRPr="005D15D1" w:rsidRDefault="001A2282" w:rsidP="00050315">
            <w:pPr>
              <w:widowControl w:val="0"/>
              <w:jc w:val="both"/>
              <w:rPr>
                <w:rFonts w:ascii="Arial" w:hAnsi="Arial" w:cs="Arial"/>
                <w:b/>
                <w:sz w:val="28"/>
                <w:szCs w:val="28"/>
              </w:rPr>
            </w:pPr>
          </w:p>
        </w:tc>
      </w:tr>
    </w:tbl>
    <w:p w14:paraId="603FA71B" w14:textId="77777777" w:rsidR="00200532" w:rsidRPr="005D15D1" w:rsidRDefault="00200532" w:rsidP="00443A77">
      <w:pPr>
        <w:widowControl w:val="0"/>
        <w:spacing w:line="276" w:lineRule="auto"/>
        <w:jc w:val="center"/>
        <w:rPr>
          <w:rFonts w:ascii="Arial" w:hAnsi="Arial" w:cs="Arial"/>
          <w:b/>
          <w:color w:val="FF0000"/>
          <w:sz w:val="28"/>
          <w:szCs w:val="28"/>
        </w:rPr>
      </w:pPr>
    </w:p>
    <w:p w14:paraId="04FA924D" w14:textId="77777777" w:rsidR="00050315" w:rsidRPr="005D15D1" w:rsidRDefault="00050315" w:rsidP="00443A77">
      <w:pPr>
        <w:widowControl w:val="0"/>
        <w:spacing w:line="276" w:lineRule="auto"/>
        <w:jc w:val="center"/>
        <w:rPr>
          <w:rFonts w:ascii="Arial" w:hAnsi="Arial" w:cs="Arial"/>
          <w:b/>
          <w:color w:val="FF0000"/>
          <w:sz w:val="28"/>
          <w:szCs w:val="28"/>
        </w:rPr>
      </w:pPr>
    </w:p>
    <w:p w14:paraId="1BCB3F22" w14:textId="77777777" w:rsidR="00624F91" w:rsidRPr="005D15D1" w:rsidRDefault="00624F91" w:rsidP="00443A77">
      <w:pPr>
        <w:widowControl w:val="0"/>
        <w:spacing w:line="276" w:lineRule="auto"/>
        <w:jc w:val="center"/>
        <w:rPr>
          <w:rFonts w:ascii="Arial" w:hAnsi="Arial" w:cs="Arial"/>
          <w:b/>
          <w:color w:val="FF0000"/>
          <w:sz w:val="28"/>
          <w:szCs w:val="28"/>
        </w:rPr>
      </w:pPr>
    </w:p>
    <w:p w14:paraId="5F41C6CE" w14:textId="77777777" w:rsidR="00E17948" w:rsidRPr="005D15D1" w:rsidRDefault="00E17948" w:rsidP="00443A77">
      <w:pPr>
        <w:widowControl w:val="0"/>
        <w:spacing w:line="276" w:lineRule="auto"/>
        <w:jc w:val="center"/>
        <w:rPr>
          <w:rFonts w:ascii="Arial" w:hAnsi="Arial" w:cs="Arial"/>
          <w:b/>
          <w:color w:val="FF0000"/>
          <w:sz w:val="28"/>
          <w:szCs w:val="28"/>
        </w:rPr>
      </w:pPr>
    </w:p>
    <w:p w14:paraId="7974A34D" w14:textId="77777777" w:rsidR="00BC500F" w:rsidRPr="005D15D1" w:rsidRDefault="00BC500F" w:rsidP="00443A77">
      <w:pPr>
        <w:widowControl w:val="0"/>
        <w:spacing w:line="276" w:lineRule="auto"/>
        <w:jc w:val="center"/>
        <w:rPr>
          <w:rFonts w:ascii="Arial" w:hAnsi="Arial" w:cs="Arial"/>
          <w:b/>
          <w:color w:val="FF0000"/>
          <w:sz w:val="28"/>
          <w:szCs w:val="28"/>
        </w:rPr>
      </w:pPr>
    </w:p>
    <w:p w14:paraId="0AA9B258" w14:textId="08B75252" w:rsidR="002F40A8" w:rsidRPr="005D15D1" w:rsidRDefault="002F40A8" w:rsidP="00E35AE4">
      <w:pPr>
        <w:widowControl w:val="0"/>
        <w:autoSpaceDE w:val="0"/>
        <w:autoSpaceDN w:val="0"/>
        <w:adjustRightInd w:val="0"/>
        <w:spacing w:line="360" w:lineRule="auto"/>
        <w:rPr>
          <w:rFonts w:ascii="Arial" w:hAnsi="Arial" w:cs="Arial"/>
          <w:b/>
        </w:rPr>
      </w:pPr>
    </w:p>
    <w:p w14:paraId="7BDDC58A" w14:textId="05F0305A" w:rsidR="005263F5" w:rsidRPr="005D15D1" w:rsidRDefault="005263F5" w:rsidP="00E35AE4">
      <w:pPr>
        <w:widowControl w:val="0"/>
        <w:autoSpaceDE w:val="0"/>
        <w:autoSpaceDN w:val="0"/>
        <w:adjustRightInd w:val="0"/>
        <w:spacing w:line="360" w:lineRule="auto"/>
        <w:rPr>
          <w:rFonts w:ascii="Arial" w:hAnsi="Arial" w:cs="Arial"/>
          <w:b/>
        </w:rPr>
      </w:pPr>
    </w:p>
    <w:p w14:paraId="6A7BB1DA" w14:textId="0CB7990F" w:rsidR="005263F5" w:rsidRPr="005D15D1" w:rsidRDefault="005263F5" w:rsidP="00E35AE4">
      <w:pPr>
        <w:widowControl w:val="0"/>
        <w:autoSpaceDE w:val="0"/>
        <w:autoSpaceDN w:val="0"/>
        <w:adjustRightInd w:val="0"/>
        <w:spacing w:line="360" w:lineRule="auto"/>
        <w:rPr>
          <w:rFonts w:ascii="Arial" w:hAnsi="Arial" w:cs="Arial"/>
          <w:b/>
        </w:rPr>
      </w:pPr>
    </w:p>
    <w:p w14:paraId="7A778E4A" w14:textId="77777777" w:rsidR="0060399A" w:rsidRPr="005D15D1" w:rsidRDefault="0060399A" w:rsidP="00E35AE4">
      <w:pPr>
        <w:widowControl w:val="0"/>
        <w:autoSpaceDE w:val="0"/>
        <w:autoSpaceDN w:val="0"/>
        <w:adjustRightInd w:val="0"/>
        <w:spacing w:line="360" w:lineRule="auto"/>
        <w:rPr>
          <w:rFonts w:ascii="Arial" w:hAnsi="Arial" w:cs="Arial"/>
          <w:b/>
        </w:rPr>
      </w:pPr>
    </w:p>
    <w:p w14:paraId="2B2B86B4" w14:textId="77777777" w:rsidR="00D41776" w:rsidRPr="005D15D1" w:rsidRDefault="00D41776" w:rsidP="00443A77">
      <w:pPr>
        <w:widowControl w:val="0"/>
        <w:autoSpaceDE w:val="0"/>
        <w:autoSpaceDN w:val="0"/>
        <w:adjustRightInd w:val="0"/>
        <w:spacing w:line="360" w:lineRule="auto"/>
        <w:jc w:val="center"/>
        <w:rPr>
          <w:rFonts w:ascii="Arial" w:hAnsi="Arial" w:cs="Arial"/>
          <w:b/>
          <w:bCs/>
          <w:color w:val="FF0000"/>
          <w:sz w:val="28"/>
          <w:szCs w:val="28"/>
        </w:rPr>
      </w:pPr>
      <w:r w:rsidRPr="005D15D1">
        <w:rPr>
          <w:rFonts w:ascii="Arial" w:hAnsi="Arial" w:cs="Arial"/>
          <w:b/>
          <w:bCs/>
          <w:color w:val="FF0000"/>
          <w:sz w:val="28"/>
          <w:szCs w:val="28"/>
        </w:rPr>
        <w:t>AVISO IMPORTANTE</w:t>
      </w:r>
    </w:p>
    <w:p w14:paraId="3FDB6BBA" w14:textId="77777777" w:rsidR="00D41776" w:rsidRPr="005D15D1" w:rsidRDefault="00D41776" w:rsidP="00443A77">
      <w:pPr>
        <w:widowControl w:val="0"/>
        <w:autoSpaceDE w:val="0"/>
        <w:autoSpaceDN w:val="0"/>
        <w:adjustRightInd w:val="0"/>
        <w:spacing w:line="360" w:lineRule="auto"/>
        <w:rPr>
          <w:rFonts w:ascii="Arial" w:hAnsi="Arial" w:cs="Arial"/>
          <w:b/>
          <w:bCs/>
          <w:color w:val="FF0000"/>
          <w:sz w:val="24"/>
          <w:szCs w:val="24"/>
        </w:rPr>
      </w:pPr>
    </w:p>
    <w:p w14:paraId="5FC08B38" w14:textId="77777777" w:rsidR="00D41776" w:rsidRPr="005D15D1" w:rsidRDefault="00D41776" w:rsidP="00443A77">
      <w:pPr>
        <w:widowControl w:val="0"/>
        <w:autoSpaceDE w:val="0"/>
        <w:autoSpaceDN w:val="0"/>
        <w:adjustRightInd w:val="0"/>
        <w:spacing w:line="360" w:lineRule="auto"/>
        <w:ind w:firstLine="708"/>
        <w:jc w:val="both"/>
        <w:rPr>
          <w:rFonts w:ascii="Arial" w:hAnsi="Arial" w:cs="Arial"/>
          <w:bCs/>
          <w:color w:val="000000"/>
          <w:sz w:val="24"/>
          <w:szCs w:val="24"/>
        </w:rPr>
      </w:pPr>
      <w:r w:rsidRPr="005D15D1">
        <w:rPr>
          <w:rFonts w:ascii="Arial" w:hAnsi="Arial" w:cs="Arial"/>
          <w:bCs/>
          <w:color w:val="000000"/>
          <w:sz w:val="24"/>
          <w:szCs w:val="24"/>
        </w:rPr>
        <w:t>Conforme Acórdão TCU n</w:t>
      </w:r>
      <w:r w:rsidR="00015C09" w:rsidRPr="005D15D1">
        <w:rPr>
          <w:rFonts w:ascii="Arial" w:hAnsi="Arial" w:cs="Arial"/>
          <w:bCs/>
          <w:color w:val="000000"/>
          <w:sz w:val="24"/>
          <w:szCs w:val="24"/>
        </w:rPr>
        <w:t>º</w:t>
      </w:r>
      <w:r w:rsidRPr="005D15D1">
        <w:rPr>
          <w:rFonts w:ascii="Arial" w:hAnsi="Arial" w:cs="Arial"/>
          <w:bCs/>
          <w:color w:val="000000"/>
          <w:sz w:val="24"/>
          <w:szCs w:val="24"/>
        </w:rPr>
        <w:t xml:space="preserve"> 754/2015 – Plenário, a Administração Pública está obrigada a autuar processo administrativo para apuração de falta e aplicação de sanções contra todas as empresas que pratiquem os atos tipificados no art. 7º. Da Lei 10.520/2002.</w:t>
      </w:r>
    </w:p>
    <w:p w14:paraId="78A9DC93" w14:textId="77777777" w:rsidR="00D41776" w:rsidRPr="005D15D1" w:rsidRDefault="00D41776" w:rsidP="00443A77">
      <w:pPr>
        <w:widowControl w:val="0"/>
        <w:autoSpaceDE w:val="0"/>
        <w:autoSpaceDN w:val="0"/>
        <w:adjustRightInd w:val="0"/>
        <w:spacing w:line="360" w:lineRule="auto"/>
        <w:ind w:firstLine="708"/>
        <w:jc w:val="both"/>
        <w:rPr>
          <w:rFonts w:ascii="Arial" w:hAnsi="Arial" w:cs="Arial"/>
          <w:bCs/>
          <w:color w:val="000000"/>
          <w:sz w:val="24"/>
          <w:szCs w:val="24"/>
        </w:rPr>
      </w:pPr>
    </w:p>
    <w:p w14:paraId="277FEF8F" w14:textId="77777777" w:rsidR="00D41776" w:rsidRPr="005D15D1" w:rsidRDefault="00D41776" w:rsidP="00443A77">
      <w:pPr>
        <w:widowControl w:val="0"/>
        <w:autoSpaceDE w:val="0"/>
        <w:autoSpaceDN w:val="0"/>
        <w:adjustRightInd w:val="0"/>
        <w:spacing w:line="360" w:lineRule="auto"/>
        <w:ind w:left="1985"/>
        <w:jc w:val="both"/>
        <w:rPr>
          <w:rFonts w:ascii="Arial" w:hAnsi="Arial" w:cs="Arial"/>
          <w:bCs/>
          <w:color w:val="000000"/>
          <w:sz w:val="24"/>
          <w:szCs w:val="24"/>
        </w:rPr>
      </w:pPr>
      <w:r w:rsidRPr="005D15D1">
        <w:rPr>
          <w:rFonts w:ascii="Arial" w:hAnsi="Arial" w:cs="Arial"/>
          <w:bCs/>
          <w:color w:val="000000"/>
          <w:sz w:val="24"/>
          <w:szCs w:val="24"/>
        </w:rPr>
        <w:t>Art. 7º 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será descredenciado no SICAF, ou nos sistemas de cadastramento de fornecedores a que se refere o inciso XIV do art. 4o desta Lei, pelo prazo de até 5 (cinco) anos, sem prejuízo das multas previstas em edital e no contrato e das demais cominações legais.</w:t>
      </w:r>
    </w:p>
    <w:p w14:paraId="72161A09" w14:textId="77777777" w:rsidR="00D41776" w:rsidRPr="005D15D1" w:rsidRDefault="00D41776" w:rsidP="00443A77">
      <w:pPr>
        <w:widowControl w:val="0"/>
        <w:autoSpaceDE w:val="0"/>
        <w:autoSpaceDN w:val="0"/>
        <w:adjustRightInd w:val="0"/>
        <w:spacing w:line="360" w:lineRule="auto"/>
        <w:ind w:left="1134"/>
        <w:jc w:val="both"/>
        <w:rPr>
          <w:rFonts w:ascii="Arial" w:hAnsi="Arial" w:cs="Arial"/>
          <w:bCs/>
          <w:color w:val="000000"/>
          <w:sz w:val="24"/>
          <w:szCs w:val="24"/>
        </w:rPr>
      </w:pPr>
    </w:p>
    <w:p w14:paraId="54F1CA59" w14:textId="77777777" w:rsidR="00D41776" w:rsidRPr="005D15D1" w:rsidRDefault="00D41776" w:rsidP="00443A77">
      <w:pPr>
        <w:widowControl w:val="0"/>
        <w:autoSpaceDE w:val="0"/>
        <w:autoSpaceDN w:val="0"/>
        <w:adjustRightInd w:val="0"/>
        <w:spacing w:line="360" w:lineRule="auto"/>
        <w:ind w:firstLine="708"/>
        <w:jc w:val="both"/>
        <w:rPr>
          <w:rFonts w:ascii="Arial" w:hAnsi="Arial" w:cs="Arial"/>
          <w:bCs/>
          <w:color w:val="000000"/>
          <w:sz w:val="24"/>
          <w:szCs w:val="24"/>
        </w:rPr>
      </w:pPr>
      <w:r w:rsidRPr="005D15D1">
        <w:rPr>
          <w:rFonts w:ascii="Arial" w:hAnsi="Arial" w:cs="Arial"/>
          <w:bCs/>
          <w:color w:val="000000"/>
          <w:sz w:val="24"/>
          <w:szCs w:val="24"/>
        </w:rPr>
        <w:t xml:space="preserve">Recomendamos que os interessados em participar do certame leiam atentamente todas as exigências habilitatórias contidas no Edital e seus anexos, </w:t>
      </w:r>
      <w:r w:rsidRPr="005D15D1">
        <w:rPr>
          <w:rFonts w:ascii="Arial" w:hAnsi="Arial" w:cs="Arial"/>
          <w:bCs/>
          <w:color w:val="000000"/>
          <w:sz w:val="24"/>
          <w:szCs w:val="24"/>
          <w:u w:val="single"/>
        </w:rPr>
        <w:t>verificando se dispõe dos documentos exigidos</w:t>
      </w:r>
      <w:r w:rsidRPr="005D15D1">
        <w:rPr>
          <w:rFonts w:ascii="Arial" w:hAnsi="Arial" w:cs="Arial"/>
          <w:bCs/>
          <w:color w:val="000000"/>
          <w:sz w:val="24"/>
          <w:szCs w:val="24"/>
        </w:rPr>
        <w:t>.</w:t>
      </w:r>
    </w:p>
    <w:p w14:paraId="5AEC9491" w14:textId="77777777" w:rsidR="00D41776" w:rsidRPr="005D15D1" w:rsidRDefault="00D41776" w:rsidP="00443A77">
      <w:pPr>
        <w:widowControl w:val="0"/>
        <w:autoSpaceDE w:val="0"/>
        <w:autoSpaceDN w:val="0"/>
        <w:adjustRightInd w:val="0"/>
        <w:spacing w:line="360" w:lineRule="auto"/>
        <w:ind w:firstLine="708"/>
        <w:jc w:val="both"/>
        <w:rPr>
          <w:rFonts w:ascii="Arial" w:hAnsi="Arial" w:cs="Arial"/>
          <w:bCs/>
          <w:color w:val="000000"/>
          <w:sz w:val="24"/>
          <w:szCs w:val="24"/>
        </w:rPr>
      </w:pPr>
    </w:p>
    <w:p w14:paraId="410C6F85" w14:textId="77777777" w:rsidR="00D41776" w:rsidRPr="005D15D1" w:rsidRDefault="00D41776" w:rsidP="00443A77">
      <w:pPr>
        <w:widowControl w:val="0"/>
        <w:autoSpaceDE w:val="0"/>
        <w:autoSpaceDN w:val="0"/>
        <w:adjustRightInd w:val="0"/>
        <w:spacing w:line="360" w:lineRule="auto"/>
        <w:ind w:firstLine="708"/>
        <w:jc w:val="both"/>
        <w:rPr>
          <w:rFonts w:ascii="Arial" w:hAnsi="Arial" w:cs="Arial"/>
          <w:sz w:val="24"/>
          <w:szCs w:val="24"/>
        </w:rPr>
      </w:pPr>
      <w:r w:rsidRPr="005D15D1">
        <w:rPr>
          <w:rFonts w:ascii="Arial" w:hAnsi="Arial" w:cs="Arial"/>
          <w:bCs/>
          <w:color w:val="000000"/>
          <w:sz w:val="24"/>
          <w:szCs w:val="24"/>
        </w:rPr>
        <w:t xml:space="preserve">E, ainda, que sejam observadas todas as características do objeto licitado para, assim, evitar propostas com valores inexequíveis, </w:t>
      </w:r>
      <w:r w:rsidRPr="005D15D1">
        <w:rPr>
          <w:rFonts w:ascii="Arial" w:hAnsi="Arial" w:cs="Arial"/>
          <w:bCs/>
          <w:color w:val="000000"/>
          <w:sz w:val="24"/>
          <w:szCs w:val="24"/>
          <w:u w:val="single"/>
        </w:rPr>
        <w:t>pois não será aceito pedido de desistência após o início da sessão do pregão</w:t>
      </w:r>
      <w:r w:rsidRPr="005D15D1">
        <w:rPr>
          <w:rFonts w:ascii="Arial" w:hAnsi="Arial" w:cs="Arial"/>
          <w:bCs/>
          <w:color w:val="000000"/>
          <w:sz w:val="24"/>
          <w:szCs w:val="24"/>
        </w:rPr>
        <w:t xml:space="preserve">. </w:t>
      </w:r>
    </w:p>
    <w:p w14:paraId="151F09ED" w14:textId="77777777" w:rsidR="00D41776" w:rsidRPr="005D15D1" w:rsidRDefault="00D41776" w:rsidP="00443A77">
      <w:pPr>
        <w:pStyle w:val="Cabealho"/>
        <w:widowControl w:val="0"/>
        <w:tabs>
          <w:tab w:val="clear" w:pos="4419"/>
          <w:tab w:val="clear" w:pos="8838"/>
        </w:tabs>
        <w:spacing w:after="120"/>
        <w:jc w:val="center"/>
        <w:rPr>
          <w:rFonts w:ascii="Arial" w:hAnsi="Arial" w:cs="Arial"/>
          <w:b/>
        </w:rPr>
      </w:pPr>
    </w:p>
    <w:p w14:paraId="62CC7CF2" w14:textId="77777777" w:rsidR="00D41776" w:rsidRPr="005D15D1" w:rsidRDefault="00D41776" w:rsidP="00443A77">
      <w:pPr>
        <w:pStyle w:val="Cabealho"/>
        <w:widowControl w:val="0"/>
        <w:tabs>
          <w:tab w:val="clear" w:pos="4419"/>
          <w:tab w:val="clear" w:pos="8838"/>
        </w:tabs>
        <w:spacing w:after="120"/>
        <w:jc w:val="center"/>
        <w:rPr>
          <w:rFonts w:ascii="Arial" w:hAnsi="Arial" w:cs="Arial"/>
          <w:b/>
        </w:rPr>
      </w:pPr>
    </w:p>
    <w:p w14:paraId="59E2446D" w14:textId="77777777" w:rsidR="00D41776" w:rsidRPr="005D15D1" w:rsidRDefault="00D41776" w:rsidP="00443A77">
      <w:pPr>
        <w:pStyle w:val="Cabealho"/>
        <w:widowControl w:val="0"/>
        <w:tabs>
          <w:tab w:val="clear" w:pos="4419"/>
          <w:tab w:val="clear" w:pos="8838"/>
        </w:tabs>
        <w:spacing w:after="120"/>
        <w:jc w:val="center"/>
        <w:rPr>
          <w:rFonts w:ascii="Arial" w:hAnsi="Arial" w:cs="Arial"/>
          <w:b/>
        </w:rPr>
      </w:pPr>
    </w:p>
    <w:p w14:paraId="5867F4BE" w14:textId="77777777" w:rsidR="00E35AE4" w:rsidRPr="005D15D1" w:rsidRDefault="00E35AE4" w:rsidP="00443A77">
      <w:pPr>
        <w:pStyle w:val="Cabealho"/>
        <w:widowControl w:val="0"/>
        <w:tabs>
          <w:tab w:val="clear" w:pos="4419"/>
          <w:tab w:val="clear" w:pos="8838"/>
        </w:tabs>
        <w:spacing w:after="120"/>
        <w:jc w:val="center"/>
        <w:rPr>
          <w:rFonts w:ascii="Arial" w:hAnsi="Arial" w:cs="Arial"/>
          <w:b/>
        </w:rPr>
      </w:pPr>
    </w:p>
    <w:p w14:paraId="2725137D" w14:textId="77777777" w:rsidR="00E35AE4" w:rsidRPr="005D15D1" w:rsidRDefault="00E35AE4" w:rsidP="00443A77">
      <w:pPr>
        <w:pStyle w:val="Cabealho"/>
        <w:widowControl w:val="0"/>
        <w:tabs>
          <w:tab w:val="clear" w:pos="4419"/>
          <w:tab w:val="clear" w:pos="8838"/>
        </w:tabs>
        <w:spacing w:after="120"/>
        <w:jc w:val="center"/>
        <w:rPr>
          <w:rFonts w:ascii="Arial" w:hAnsi="Arial" w:cs="Arial"/>
          <w:b/>
        </w:rPr>
      </w:pPr>
    </w:p>
    <w:p w14:paraId="54695C8E" w14:textId="5B38255C" w:rsidR="005F5BA5" w:rsidRPr="005D15D1" w:rsidRDefault="005F5BA5" w:rsidP="00443A77">
      <w:pPr>
        <w:pStyle w:val="Cabealho"/>
        <w:widowControl w:val="0"/>
        <w:tabs>
          <w:tab w:val="clear" w:pos="4419"/>
          <w:tab w:val="clear" w:pos="8838"/>
        </w:tabs>
        <w:spacing w:after="120"/>
        <w:jc w:val="center"/>
        <w:rPr>
          <w:rFonts w:ascii="Arial" w:hAnsi="Arial" w:cs="Arial"/>
          <w:b/>
        </w:rPr>
      </w:pPr>
    </w:p>
    <w:p w14:paraId="3AC96360" w14:textId="3F5F1058" w:rsidR="005020F5" w:rsidRPr="005D15D1" w:rsidRDefault="00B03EFD" w:rsidP="0046688D">
      <w:pPr>
        <w:widowControl w:val="0"/>
        <w:tabs>
          <w:tab w:val="center" w:pos="4819"/>
          <w:tab w:val="left" w:pos="7455"/>
        </w:tabs>
        <w:autoSpaceDE w:val="0"/>
        <w:jc w:val="center"/>
        <w:rPr>
          <w:rFonts w:ascii="Arial" w:hAnsi="Arial" w:cs="Arial"/>
          <w:b/>
          <w:sz w:val="28"/>
          <w:szCs w:val="28"/>
        </w:rPr>
      </w:pPr>
      <w:r w:rsidRPr="005D15D1">
        <w:rPr>
          <w:rFonts w:ascii="Arial" w:hAnsi="Arial" w:cs="Arial"/>
          <w:b/>
          <w:bCs/>
          <w:sz w:val="28"/>
          <w:szCs w:val="28"/>
        </w:rPr>
        <w:lastRenderedPageBreak/>
        <w:t>Edital</w:t>
      </w:r>
      <w:r w:rsidR="003F5789" w:rsidRPr="005D15D1">
        <w:rPr>
          <w:rFonts w:ascii="Arial" w:hAnsi="Arial" w:cs="Arial"/>
          <w:b/>
          <w:bCs/>
          <w:sz w:val="28"/>
          <w:szCs w:val="28"/>
        </w:rPr>
        <w:t xml:space="preserve"> </w:t>
      </w:r>
      <w:r w:rsidR="003F5789" w:rsidRPr="005D15D1">
        <w:rPr>
          <w:rFonts w:ascii="Arial" w:hAnsi="Arial" w:cs="Arial"/>
          <w:b/>
          <w:sz w:val="28"/>
          <w:szCs w:val="28"/>
        </w:rPr>
        <w:t xml:space="preserve">Pregão Presencial nº </w:t>
      </w:r>
      <w:r w:rsidR="003E6308" w:rsidRPr="005D15D1">
        <w:rPr>
          <w:rFonts w:ascii="Arial" w:hAnsi="Arial" w:cs="Arial"/>
          <w:b/>
          <w:sz w:val="28"/>
          <w:szCs w:val="28"/>
        </w:rPr>
        <w:t>001/2024</w:t>
      </w:r>
      <w:r w:rsidR="006612CD" w:rsidRPr="005D15D1">
        <w:rPr>
          <w:rFonts w:ascii="Arial" w:hAnsi="Arial" w:cs="Arial"/>
          <w:b/>
          <w:sz w:val="28"/>
          <w:szCs w:val="28"/>
        </w:rPr>
        <w:t xml:space="preserve"> </w:t>
      </w:r>
      <w:r w:rsidR="003F5789" w:rsidRPr="005D15D1">
        <w:rPr>
          <w:rFonts w:ascii="Arial" w:hAnsi="Arial" w:cs="Arial"/>
          <w:b/>
          <w:sz w:val="28"/>
          <w:szCs w:val="28"/>
        </w:rPr>
        <w:t xml:space="preserve"> </w:t>
      </w:r>
    </w:p>
    <w:p w14:paraId="5AF62314" w14:textId="6956074B" w:rsidR="003F5789" w:rsidRPr="005D15D1" w:rsidRDefault="003F5789" w:rsidP="00443A77">
      <w:pPr>
        <w:widowControl w:val="0"/>
        <w:tabs>
          <w:tab w:val="center" w:pos="4819"/>
          <w:tab w:val="left" w:pos="7455"/>
        </w:tabs>
        <w:autoSpaceDE w:val="0"/>
        <w:spacing w:after="120"/>
        <w:jc w:val="center"/>
        <w:rPr>
          <w:rFonts w:ascii="Arial" w:hAnsi="Arial" w:cs="Arial"/>
          <w:b/>
          <w:sz w:val="24"/>
          <w:szCs w:val="24"/>
        </w:rPr>
      </w:pPr>
      <w:r w:rsidRPr="005D15D1">
        <w:rPr>
          <w:rFonts w:ascii="Arial" w:hAnsi="Arial" w:cs="Arial"/>
          <w:b/>
          <w:sz w:val="24"/>
          <w:szCs w:val="24"/>
        </w:rPr>
        <w:t xml:space="preserve">Processo nº </w:t>
      </w:r>
      <w:r w:rsidR="00970706">
        <w:rPr>
          <w:rFonts w:ascii="Arial" w:hAnsi="Arial" w:cs="Arial"/>
          <w:b/>
          <w:sz w:val="24"/>
          <w:szCs w:val="24"/>
        </w:rPr>
        <w:t>012/2024</w:t>
      </w:r>
    </w:p>
    <w:p w14:paraId="2FACA1DD" w14:textId="77777777" w:rsidR="007E2F19" w:rsidRPr="005D15D1" w:rsidRDefault="007E2F19" w:rsidP="00EA527A">
      <w:pPr>
        <w:pStyle w:val="Cabealho"/>
        <w:widowControl w:val="0"/>
        <w:tabs>
          <w:tab w:val="clear" w:pos="4419"/>
          <w:tab w:val="clear" w:pos="8838"/>
        </w:tabs>
        <w:spacing w:after="120"/>
        <w:rPr>
          <w:rFonts w:ascii="Arial" w:hAnsi="Arial" w:cs="Arial"/>
          <w:b/>
          <w:sz w:val="24"/>
          <w:szCs w:val="24"/>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7229"/>
      </w:tblGrid>
      <w:tr w:rsidR="007E2F19" w:rsidRPr="005D15D1" w14:paraId="2D08642F" w14:textId="77777777" w:rsidTr="00C068FE">
        <w:tc>
          <w:tcPr>
            <w:tcW w:w="2480" w:type="dxa"/>
            <w:shd w:val="pct15" w:color="000000" w:fill="FFFFFF"/>
            <w:vAlign w:val="center"/>
          </w:tcPr>
          <w:p w14:paraId="0CCA6ED5" w14:textId="77777777" w:rsidR="007E2F19" w:rsidRPr="005D15D1" w:rsidRDefault="007E2F19" w:rsidP="00C068FE">
            <w:pPr>
              <w:pStyle w:val="Corpodetexto"/>
              <w:widowControl w:val="0"/>
              <w:spacing w:line="276" w:lineRule="auto"/>
              <w:jc w:val="left"/>
              <w:rPr>
                <w:rFonts w:cs="Arial"/>
                <w:b/>
                <w:szCs w:val="24"/>
              </w:rPr>
            </w:pPr>
            <w:r w:rsidRPr="005D15D1">
              <w:rPr>
                <w:rFonts w:cs="Arial"/>
                <w:b/>
                <w:szCs w:val="24"/>
              </w:rPr>
              <w:t>Dia:</w:t>
            </w:r>
          </w:p>
        </w:tc>
        <w:tc>
          <w:tcPr>
            <w:tcW w:w="7229" w:type="dxa"/>
            <w:shd w:val="pct15" w:color="000000" w:fill="FFFFFF"/>
            <w:vAlign w:val="center"/>
          </w:tcPr>
          <w:p w14:paraId="4D0AA929" w14:textId="701488B6" w:rsidR="007E2F19" w:rsidRPr="005D15D1" w:rsidRDefault="00954489" w:rsidP="008B2AFC">
            <w:pPr>
              <w:widowControl w:val="0"/>
              <w:spacing w:line="276" w:lineRule="auto"/>
              <w:rPr>
                <w:rFonts w:ascii="Arial" w:hAnsi="Arial" w:cs="Arial"/>
                <w:b/>
                <w:color w:val="FF0000"/>
                <w:sz w:val="24"/>
                <w:szCs w:val="24"/>
              </w:rPr>
            </w:pPr>
            <w:r>
              <w:rPr>
                <w:rFonts w:ascii="Arial" w:hAnsi="Arial" w:cs="Arial"/>
                <w:b/>
                <w:color w:val="FF0000"/>
                <w:sz w:val="28"/>
              </w:rPr>
              <w:t>11</w:t>
            </w:r>
            <w:r w:rsidR="00D33F57" w:rsidRPr="005D15D1">
              <w:rPr>
                <w:rFonts w:ascii="Arial" w:hAnsi="Arial" w:cs="Arial"/>
                <w:b/>
                <w:color w:val="FF0000"/>
                <w:sz w:val="28"/>
              </w:rPr>
              <w:t>/</w:t>
            </w:r>
            <w:r>
              <w:rPr>
                <w:rFonts w:ascii="Arial" w:hAnsi="Arial" w:cs="Arial"/>
                <w:b/>
                <w:color w:val="FF0000"/>
                <w:sz w:val="28"/>
              </w:rPr>
              <w:t>04</w:t>
            </w:r>
            <w:r w:rsidR="00D33F57" w:rsidRPr="005D15D1">
              <w:rPr>
                <w:rFonts w:ascii="Arial" w:hAnsi="Arial" w:cs="Arial"/>
                <w:b/>
                <w:color w:val="FF0000"/>
                <w:sz w:val="28"/>
              </w:rPr>
              <w:t>/202</w:t>
            </w:r>
            <w:r w:rsidR="00D27829" w:rsidRPr="005D15D1">
              <w:rPr>
                <w:rFonts w:ascii="Arial" w:hAnsi="Arial" w:cs="Arial"/>
                <w:b/>
                <w:color w:val="FF0000"/>
                <w:sz w:val="28"/>
              </w:rPr>
              <w:t>4</w:t>
            </w:r>
          </w:p>
        </w:tc>
      </w:tr>
      <w:tr w:rsidR="007E2F19" w:rsidRPr="005D15D1" w14:paraId="5CFFEF7D" w14:textId="77777777" w:rsidTr="00C068FE">
        <w:tc>
          <w:tcPr>
            <w:tcW w:w="2480" w:type="dxa"/>
            <w:shd w:val="pct15" w:color="000000" w:fill="FFFFFF"/>
            <w:vAlign w:val="center"/>
          </w:tcPr>
          <w:p w14:paraId="35F83432" w14:textId="77777777" w:rsidR="007E2F19" w:rsidRPr="005D15D1" w:rsidRDefault="007E2F19" w:rsidP="00C068FE">
            <w:pPr>
              <w:widowControl w:val="0"/>
              <w:spacing w:line="276" w:lineRule="auto"/>
              <w:rPr>
                <w:rFonts w:ascii="Arial" w:hAnsi="Arial" w:cs="Arial"/>
                <w:b/>
                <w:sz w:val="24"/>
                <w:szCs w:val="24"/>
              </w:rPr>
            </w:pPr>
            <w:r w:rsidRPr="005D15D1">
              <w:rPr>
                <w:rFonts w:ascii="Arial" w:hAnsi="Arial" w:cs="Arial"/>
                <w:b/>
                <w:sz w:val="24"/>
                <w:szCs w:val="24"/>
              </w:rPr>
              <w:t>Hora</w:t>
            </w:r>
          </w:p>
        </w:tc>
        <w:tc>
          <w:tcPr>
            <w:tcW w:w="7229" w:type="dxa"/>
            <w:shd w:val="pct15" w:color="000000" w:fill="FFFFFF"/>
            <w:vAlign w:val="center"/>
          </w:tcPr>
          <w:p w14:paraId="0DF722D5" w14:textId="77777777" w:rsidR="007E2F19" w:rsidRPr="005D15D1" w:rsidRDefault="00EA527A" w:rsidP="00EA527A">
            <w:pPr>
              <w:widowControl w:val="0"/>
              <w:spacing w:line="276" w:lineRule="auto"/>
              <w:rPr>
                <w:rFonts w:ascii="Arial" w:hAnsi="Arial" w:cs="Arial"/>
                <w:b/>
                <w:sz w:val="24"/>
                <w:szCs w:val="24"/>
              </w:rPr>
            </w:pPr>
            <w:r w:rsidRPr="005D15D1">
              <w:rPr>
                <w:rFonts w:ascii="Arial" w:hAnsi="Arial" w:cs="Arial"/>
                <w:b/>
                <w:sz w:val="24"/>
                <w:szCs w:val="24"/>
              </w:rPr>
              <w:t>08</w:t>
            </w:r>
            <w:r w:rsidR="00EC0262" w:rsidRPr="005D15D1">
              <w:rPr>
                <w:rFonts w:ascii="Arial" w:hAnsi="Arial" w:cs="Arial"/>
                <w:b/>
                <w:sz w:val="24"/>
                <w:szCs w:val="24"/>
              </w:rPr>
              <w:t>:</w:t>
            </w:r>
            <w:r w:rsidRPr="005D15D1">
              <w:rPr>
                <w:rFonts w:ascii="Arial" w:hAnsi="Arial" w:cs="Arial"/>
                <w:b/>
                <w:sz w:val="24"/>
                <w:szCs w:val="24"/>
              </w:rPr>
              <w:t>0</w:t>
            </w:r>
            <w:r w:rsidR="00664B79" w:rsidRPr="005D15D1">
              <w:rPr>
                <w:rFonts w:ascii="Arial" w:hAnsi="Arial" w:cs="Arial"/>
                <w:b/>
                <w:sz w:val="24"/>
                <w:szCs w:val="24"/>
              </w:rPr>
              <w:t>0</w:t>
            </w:r>
            <w:r w:rsidR="007E2F19" w:rsidRPr="005D15D1">
              <w:rPr>
                <w:rFonts w:ascii="Arial" w:hAnsi="Arial" w:cs="Arial"/>
                <w:b/>
                <w:sz w:val="24"/>
                <w:szCs w:val="24"/>
              </w:rPr>
              <w:t xml:space="preserve"> horas –.</w:t>
            </w:r>
            <w:r w:rsidR="009C0AD8" w:rsidRPr="005D15D1">
              <w:rPr>
                <w:rFonts w:ascii="Arial" w:hAnsi="Arial" w:cs="Arial"/>
                <w:b/>
                <w:sz w:val="24"/>
                <w:szCs w:val="24"/>
              </w:rPr>
              <w:t xml:space="preserve"> </w:t>
            </w:r>
            <w:r w:rsidR="009C0AD8" w:rsidRPr="005D15D1">
              <w:rPr>
                <w:rFonts w:ascii="Arial" w:hAnsi="Arial" w:cs="Arial"/>
                <w:sz w:val="24"/>
                <w:szCs w:val="24"/>
              </w:rPr>
              <w:t>OBS.: Neste horário será iniciado o credenciamento. A abertura da etapa de lances opera a preclusão do direito de credenciamento e participação na licitação</w:t>
            </w:r>
          </w:p>
        </w:tc>
      </w:tr>
      <w:tr w:rsidR="007E2F19" w:rsidRPr="005D15D1" w14:paraId="65D60688" w14:textId="77777777" w:rsidTr="00C068FE">
        <w:tc>
          <w:tcPr>
            <w:tcW w:w="2480" w:type="dxa"/>
            <w:shd w:val="pct15" w:color="000000" w:fill="FFFFFF"/>
            <w:vAlign w:val="center"/>
          </w:tcPr>
          <w:p w14:paraId="61936B65" w14:textId="77777777" w:rsidR="007E2F19" w:rsidRPr="005D15D1" w:rsidRDefault="007E2F19" w:rsidP="00C068FE">
            <w:pPr>
              <w:pStyle w:val="Cabealho"/>
              <w:widowControl w:val="0"/>
              <w:tabs>
                <w:tab w:val="clear" w:pos="4419"/>
                <w:tab w:val="clear" w:pos="8838"/>
              </w:tabs>
              <w:spacing w:line="276" w:lineRule="auto"/>
              <w:rPr>
                <w:rFonts w:ascii="Arial" w:hAnsi="Arial" w:cs="Arial"/>
                <w:b/>
                <w:sz w:val="24"/>
                <w:szCs w:val="24"/>
              </w:rPr>
            </w:pPr>
            <w:r w:rsidRPr="005D15D1">
              <w:rPr>
                <w:rFonts w:ascii="Arial" w:hAnsi="Arial" w:cs="Arial"/>
                <w:b/>
                <w:sz w:val="24"/>
                <w:szCs w:val="24"/>
              </w:rPr>
              <w:t>Local:</w:t>
            </w:r>
          </w:p>
        </w:tc>
        <w:tc>
          <w:tcPr>
            <w:tcW w:w="7229" w:type="dxa"/>
            <w:shd w:val="pct15" w:color="000000" w:fill="FFFFFF"/>
            <w:vAlign w:val="center"/>
          </w:tcPr>
          <w:p w14:paraId="6F8BEB7D" w14:textId="77777777" w:rsidR="007E2F19" w:rsidRPr="005D15D1" w:rsidRDefault="00942DBD" w:rsidP="00C068FE">
            <w:pPr>
              <w:pStyle w:val="Cabealho"/>
              <w:widowControl w:val="0"/>
              <w:tabs>
                <w:tab w:val="clear" w:pos="4419"/>
                <w:tab w:val="clear" w:pos="8838"/>
              </w:tabs>
              <w:spacing w:line="276" w:lineRule="auto"/>
              <w:rPr>
                <w:rFonts w:ascii="Arial" w:hAnsi="Arial" w:cs="Arial"/>
                <w:b/>
                <w:sz w:val="24"/>
                <w:szCs w:val="24"/>
              </w:rPr>
            </w:pPr>
            <w:r w:rsidRPr="005D15D1">
              <w:rPr>
                <w:rFonts w:ascii="Arial" w:hAnsi="Arial" w:cs="Arial"/>
                <w:b/>
                <w:sz w:val="24"/>
                <w:szCs w:val="24"/>
              </w:rPr>
              <w:t xml:space="preserve">Sala </w:t>
            </w:r>
            <w:r w:rsidR="007E2F19" w:rsidRPr="005D15D1">
              <w:rPr>
                <w:rFonts w:ascii="Arial" w:hAnsi="Arial" w:cs="Arial"/>
                <w:b/>
                <w:sz w:val="24"/>
                <w:szCs w:val="24"/>
              </w:rPr>
              <w:t>de Licitações</w:t>
            </w:r>
          </w:p>
        </w:tc>
      </w:tr>
      <w:tr w:rsidR="007E2F19" w:rsidRPr="005D15D1" w14:paraId="5DEFDC37" w14:textId="77777777" w:rsidTr="00C068FE">
        <w:tc>
          <w:tcPr>
            <w:tcW w:w="2480" w:type="dxa"/>
            <w:shd w:val="pct15" w:color="000000" w:fill="FFFFFF"/>
            <w:vAlign w:val="center"/>
          </w:tcPr>
          <w:p w14:paraId="5EC56D71" w14:textId="77777777" w:rsidR="007E2F19" w:rsidRPr="005D15D1" w:rsidRDefault="007E2F19" w:rsidP="00C068FE">
            <w:pPr>
              <w:pStyle w:val="Cabealho"/>
              <w:widowControl w:val="0"/>
              <w:tabs>
                <w:tab w:val="clear" w:pos="4419"/>
                <w:tab w:val="clear" w:pos="8838"/>
              </w:tabs>
              <w:spacing w:line="276" w:lineRule="auto"/>
              <w:rPr>
                <w:rFonts w:ascii="Arial" w:hAnsi="Arial" w:cs="Arial"/>
                <w:b/>
                <w:sz w:val="24"/>
                <w:szCs w:val="24"/>
              </w:rPr>
            </w:pPr>
            <w:r w:rsidRPr="005D15D1">
              <w:rPr>
                <w:rFonts w:ascii="Arial" w:hAnsi="Arial" w:cs="Arial"/>
                <w:b/>
                <w:sz w:val="24"/>
                <w:szCs w:val="24"/>
              </w:rPr>
              <w:t>Endereço:</w:t>
            </w:r>
          </w:p>
        </w:tc>
        <w:tc>
          <w:tcPr>
            <w:tcW w:w="7229" w:type="dxa"/>
            <w:shd w:val="pct15" w:color="000000" w:fill="FFFFFF"/>
            <w:vAlign w:val="center"/>
          </w:tcPr>
          <w:p w14:paraId="57046051" w14:textId="77EE8CB1" w:rsidR="007E2F19" w:rsidRPr="005D15D1" w:rsidRDefault="005B34B4" w:rsidP="00C068FE">
            <w:pPr>
              <w:pStyle w:val="Cabealho"/>
              <w:widowControl w:val="0"/>
              <w:tabs>
                <w:tab w:val="clear" w:pos="4419"/>
                <w:tab w:val="clear" w:pos="8838"/>
              </w:tabs>
              <w:spacing w:line="276" w:lineRule="auto"/>
              <w:rPr>
                <w:rFonts w:ascii="Arial" w:hAnsi="Arial" w:cs="Arial"/>
                <w:b/>
                <w:sz w:val="24"/>
                <w:szCs w:val="24"/>
              </w:rPr>
            </w:pPr>
            <w:r>
              <w:rPr>
                <w:rFonts w:ascii="Arial" w:hAnsi="Arial" w:cs="Arial"/>
                <w:sz w:val="24"/>
                <w:szCs w:val="24"/>
              </w:rPr>
              <w:t>S</w:t>
            </w:r>
            <w:bookmarkStart w:id="0" w:name="_GoBack"/>
            <w:bookmarkEnd w:id="0"/>
            <w:r w:rsidRPr="003473CD">
              <w:rPr>
                <w:rFonts w:ascii="Arial" w:hAnsi="Arial" w:cs="Arial"/>
                <w:sz w:val="24"/>
                <w:szCs w:val="24"/>
              </w:rPr>
              <w:t>ede da Câmara Municipal, localizada na Rua Primavera, s/nº, Jardim Santa Inês, Município de Santo Antônio do Leste – MT</w:t>
            </w:r>
          </w:p>
        </w:tc>
      </w:tr>
      <w:tr w:rsidR="007E2F19" w:rsidRPr="005D15D1" w14:paraId="2D8A1458" w14:textId="77777777" w:rsidTr="00C068FE">
        <w:tc>
          <w:tcPr>
            <w:tcW w:w="2480" w:type="dxa"/>
            <w:shd w:val="pct15" w:color="000000" w:fill="FFFFFF"/>
            <w:vAlign w:val="center"/>
          </w:tcPr>
          <w:p w14:paraId="55E00D2F" w14:textId="77777777" w:rsidR="007E2F19" w:rsidRPr="005D15D1" w:rsidRDefault="007E2F19" w:rsidP="00C068FE">
            <w:pPr>
              <w:pStyle w:val="Cabealho"/>
              <w:widowControl w:val="0"/>
              <w:tabs>
                <w:tab w:val="clear" w:pos="4419"/>
                <w:tab w:val="clear" w:pos="8838"/>
              </w:tabs>
              <w:spacing w:line="276" w:lineRule="auto"/>
              <w:rPr>
                <w:rFonts w:ascii="Arial" w:hAnsi="Arial" w:cs="Arial"/>
                <w:b/>
                <w:sz w:val="24"/>
                <w:szCs w:val="24"/>
              </w:rPr>
            </w:pPr>
            <w:r w:rsidRPr="005D15D1">
              <w:rPr>
                <w:rFonts w:ascii="Arial" w:hAnsi="Arial" w:cs="Arial"/>
                <w:b/>
                <w:sz w:val="24"/>
                <w:szCs w:val="24"/>
              </w:rPr>
              <w:t>Informações:</w:t>
            </w:r>
          </w:p>
        </w:tc>
        <w:tc>
          <w:tcPr>
            <w:tcW w:w="7229" w:type="dxa"/>
            <w:shd w:val="pct15" w:color="000000" w:fill="FFFFFF"/>
            <w:vAlign w:val="center"/>
          </w:tcPr>
          <w:p w14:paraId="0F66B0CC" w14:textId="77777777" w:rsidR="007E2F19" w:rsidRPr="005D15D1" w:rsidRDefault="007E2F19" w:rsidP="00C068FE">
            <w:pPr>
              <w:pStyle w:val="Cabealho"/>
              <w:widowControl w:val="0"/>
              <w:tabs>
                <w:tab w:val="clear" w:pos="4419"/>
                <w:tab w:val="clear" w:pos="8838"/>
              </w:tabs>
              <w:spacing w:line="276" w:lineRule="auto"/>
              <w:rPr>
                <w:rFonts w:ascii="Arial" w:hAnsi="Arial" w:cs="Arial"/>
                <w:b/>
                <w:sz w:val="24"/>
                <w:szCs w:val="24"/>
              </w:rPr>
            </w:pPr>
            <w:r w:rsidRPr="005D15D1">
              <w:rPr>
                <w:rFonts w:ascii="Arial" w:hAnsi="Arial" w:cs="Arial"/>
                <w:b/>
                <w:sz w:val="24"/>
                <w:szCs w:val="24"/>
              </w:rPr>
              <w:t>Fone: 0xx (66) 34</w:t>
            </w:r>
            <w:r w:rsidR="00942DBD" w:rsidRPr="005D15D1">
              <w:rPr>
                <w:rFonts w:ascii="Arial" w:hAnsi="Arial" w:cs="Arial"/>
                <w:b/>
                <w:sz w:val="24"/>
                <w:szCs w:val="24"/>
              </w:rPr>
              <w:t>8</w:t>
            </w:r>
            <w:r w:rsidRPr="005D15D1">
              <w:rPr>
                <w:rFonts w:ascii="Arial" w:hAnsi="Arial" w:cs="Arial"/>
                <w:b/>
                <w:sz w:val="24"/>
                <w:szCs w:val="24"/>
              </w:rPr>
              <w:t>8-</w:t>
            </w:r>
            <w:r w:rsidR="00942DBD" w:rsidRPr="005D15D1">
              <w:rPr>
                <w:rFonts w:ascii="Arial" w:hAnsi="Arial" w:cs="Arial"/>
                <w:b/>
                <w:sz w:val="24"/>
                <w:szCs w:val="24"/>
              </w:rPr>
              <w:t>1080</w:t>
            </w:r>
            <w:r w:rsidRPr="005D15D1">
              <w:rPr>
                <w:rFonts w:ascii="Arial" w:hAnsi="Arial" w:cs="Arial"/>
                <w:b/>
                <w:sz w:val="24"/>
                <w:szCs w:val="24"/>
              </w:rPr>
              <w:t xml:space="preserve"> (Dias úteis, das </w:t>
            </w:r>
            <w:r w:rsidR="00942DBD" w:rsidRPr="005D15D1">
              <w:rPr>
                <w:rFonts w:ascii="Arial" w:hAnsi="Arial" w:cs="Arial"/>
                <w:b/>
                <w:sz w:val="24"/>
                <w:szCs w:val="24"/>
              </w:rPr>
              <w:t>07:00h às 1</w:t>
            </w:r>
            <w:r w:rsidR="005B49D5" w:rsidRPr="005D15D1">
              <w:rPr>
                <w:rFonts w:ascii="Arial" w:hAnsi="Arial" w:cs="Arial"/>
                <w:b/>
                <w:sz w:val="24"/>
                <w:szCs w:val="24"/>
              </w:rPr>
              <w:t>3</w:t>
            </w:r>
            <w:r w:rsidR="00942DBD" w:rsidRPr="005D15D1">
              <w:rPr>
                <w:rFonts w:ascii="Arial" w:hAnsi="Arial" w:cs="Arial"/>
                <w:b/>
                <w:sz w:val="24"/>
                <w:szCs w:val="24"/>
              </w:rPr>
              <w:t>:00h</w:t>
            </w:r>
          </w:p>
          <w:p w14:paraId="71994B16" w14:textId="77777777" w:rsidR="00585A59" w:rsidRPr="005D15D1" w:rsidRDefault="00585A59" w:rsidP="00C068FE">
            <w:pPr>
              <w:pStyle w:val="Cabealho"/>
              <w:widowControl w:val="0"/>
              <w:tabs>
                <w:tab w:val="clear" w:pos="4419"/>
                <w:tab w:val="clear" w:pos="8838"/>
              </w:tabs>
              <w:spacing w:line="276" w:lineRule="auto"/>
              <w:rPr>
                <w:rFonts w:ascii="Arial" w:hAnsi="Arial" w:cs="Arial"/>
                <w:b/>
                <w:sz w:val="24"/>
                <w:szCs w:val="24"/>
              </w:rPr>
            </w:pPr>
          </w:p>
          <w:p w14:paraId="20E2880D" w14:textId="77777777" w:rsidR="007E2F19" w:rsidRPr="005D15D1" w:rsidRDefault="007E2F19" w:rsidP="00942DBD">
            <w:pPr>
              <w:pStyle w:val="Cabealho"/>
              <w:widowControl w:val="0"/>
              <w:tabs>
                <w:tab w:val="clear" w:pos="4419"/>
                <w:tab w:val="clear" w:pos="8838"/>
              </w:tabs>
              <w:spacing w:line="276" w:lineRule="auto"/>
              <w:rPr>
                <w:rFonts w:ascii="Arial" w:hAnsi="Arial" w:cs="Arial"/>
                <w:b/>
                <w:sz w:val="24"/>
                <w:szCs w:val="24"/>
              </w:rPr>
            </w:pPr>
            <w:r w:rsidRPr="005D15D1">
              <w:rPr>
                <w:rFonts w:ascii="Arial" w:hAnsi="Arial" w:cs="Arial"/>
                <w:b/>
                <w:sz w:val="24"/>
                <w:szCs w:val="24"/>
              </w:rPr>
              <w:t xml:space="preserve">E-mail: </w:t>
            </w:r>
            <w:r w:rsidR="00942DBD" w:rsidRPr="005D15D1">
              <w:rPr>
                <w:rFonts w:ascii="Arial" w:hAnsi="Arial" w:cs="Arial"/>
                <w:b/>
                <w:sz w:val="24"/>
                <w:szCs w:val="24"/>
              </w:rPr>
              <w:t>licitacao@santoantoniodoleste.mt.gov.br</w:t>
            </w:r>
          </w:p>
        </w:tc>
      </w:tr>
      <w:tr w:rsidR="007E2F19" w:rsidRPr="005D15D1" w14:paraId="3B720B39" w14:textId="77777777" w:rsidTr="00C068FE">
        <w:tc>
          <w:tcPr>
            <w:tcW w:w="2480" w:type="dxa"/>
            <w:shd w:val="pct15" w:color="000000" w:fill="FFFFFF"/>
            <w:vAlign w:val="center"/>
          </w:tcPr>
          <w:p w14:paraId="253B4199" w14:textId="77777777" w:rsidR="007E2F19" w:rsidRPr="005D15D1" w:rsidRDefault="007E2F19" w:rsidP="00C068FE">
            <w:pPr>
              <w:pStyle w:val="Cabealho"/>
              <w:widowControl w:val="0"/>
              <w:tabs>
                <w:tab w:val="clear" w:pos="4419"/>
                <w:tab w:val="clear" w:pos="8838"/>
              </w:tabs>
              <w:spacing w:line="276" w:lineRule="auto"/>
              <w:rPr>
                <w:rFonts w:ascii="Arial" w:hAnsi="Arial" w:cs="Arial"/>
                <w:b/>
                <w:sz w:val="24"/>
                <w:szCs w:val="24"/>
              </w:rPr>
            </w:pPr>
            <w:r w:rsidRPr="005D15D1">
              <w:rPr>
                <w:rFonts w:ascii="Arial" w:hAnsi="Arial" w:cs="Arial"/>
                <w:b/>
                <w:sz w:val="24"/>
                <w:szCs w:val="24"/>
              </w:rPr>
              <w:t>Processo:</w:t>
            </w:r>
          </w:p>
        </w:tc>
        <w:tc>
          <w:tcPr>
            <w:tcW w:w="7229" w:type="dxa"/>
            <w:shd w:val="pct15" w:color="000000" w:fill="FFFFFF"/>
            <w:vAlign w:val="center"/>
          </w:tcPr>
          <w:p w14:paraId="6D5044F3" w14:textId="786986B8" w:rsidR="007E2F19" w:rsidRPr="005D15D1" w:rsidRDefault="007E2F19" w:rsidP="00BF50A8">
            <w:pPr>
              <w:pStyle w:val="Cabealho"/>
              <w:widowControl w:val="0"/>
              <w:tabs>
                <w:tab w:val="clear" w:pos="4419"/>
                <w:tab w:val="clear" w:pos="8838"/>
              </w:tabs>
              <w:spacing w:line="276" w:lineRule="auto"/>
              <w:rPr>
                <w:rFonts w:ascii="Arial" w:hAnsi="Arial" w:cs="Arial"/>
                <w:b/>
                <w:sz w:val="24"/>
                <w:szCs w:val="24"/>
              </w:rPr>
            </w:pPr>
            <w:r w:rsidRPr="005D15D1">
              <w:rPr>
                <w:rFonts w:ascii="Arial" w:hAnsi="Arial" w:cs="Arial"/>
                <w:b/>
                <w:sz w:val="24"/>
                <w:szCs w:val="24"/>
              </w:rPr>
              <w:t xml:space="preserve">Nº </w:t>
            </w:r>
            <w:r w:rsidR="00970706">
              <w:rPr>
                <w:rFonts w:ascii="Arial" w:hAnsi="Arial" w:cs="Arial"/>
                <w:b/>
                <w:sz w:val="24"/>
                <w:szCs w:val="24"/>
              </w:rPr>
              <w:t>012/2024</w:t>
            </w:r>
          </w:p>
        </w:tc>
      </w:tr>
    </w:tbl>
    <w:p w14:paraId="2B96E114" w14:textId="2B5AC696" w:rsidR="000A7CE3" w:rsidRPr="005D15D1" w:rsidRDefault="000A7CE3" w:rsidP="000A7CE3">
      <w:pPr>
        <w:pStyle w:val="paragraph"/>
        <w:tabs>
          <w:tab w:val="left" w:pos="1134"/>
        </w:tabs>
        <w:spacing w:before="120" w:beforeAutospacing="0" w:after="120" w:afterAutospacing="0"/>
        <w:jc w:val="both"/>
        <w:textAlignment w:val="baseline"/>
        <w:rPr>
          <w:rFonts w:ascii="Arial" w:hAnsi="Arial" w:cs="Arial"/>
        </w:rPr>
      </w:pPr>
    </w:p>
    <w:p w14:paraId="7AD82B35" w14:textId="6BAF0DE8" w:rsidR="001B2CC6" w:rsidRPr="005D15D1" w:rsidRDefault="001B2CC6" w:rsidP="001B2CC6">
      <w:pPr>
        <w:pStyle w:val="paragraph"/>
        <w:tabs>
          <w:tab w:val="left" w:pos="1134"/>
        </w:tabs>
        <w:spacing w:before="120" w:beforeAutospacing="0" w:after="120" w:afterAutospacing="0"/>
        <w:jc w:val="both"/>
        <w:textAlignment w:val="baseline"/>
        <w:rPr>
          <w:rFonts w:ascii="Arial" w:hAnsi="Arial" w:cs="Arial"/>
        </w:rPr>
      </w:pPr>
      <w:r w:rsidRPr="005D15D1">
        <w:rPr>
          <w:rFonts w:ascii="Arial" w:hAnsi="Arial" w:cs="Arial"/>
        </w:rPr>
        <w:t xml:space="preserve">          Os trabalhos do certame licitatório serão conduzidos pelo servidor Eriks Matos da Silva, designado Agente de Contratação (art. 8º da Lei Federal nº 14.133, de 2021) por intermédio da Portaria nº 082, 17 de janeiro de 2024, e que nesta licitação será denominado(a) PREGOEIRO(A) (art. 8º, § 5º, da Lei Federal nº 14.133, de 2021).</w:t>
      </w:r>
    </w:p>
    <w:p w14:paraId="51FE87EA" w14:textId="21F91533" w:rsidR="001B2CC6" w:rsidRPr="005D15D1" w:rsidRDefault="001B2CC6" w:rsidP="001B2CC6">
      <w:pPr>
        <w:pStyle w:val="paragraph"/>
        <w:tabs>
          <w:tab w:val="left" w:pos="426"/>
        </w:tabs>
        <w:spacing w:before="120" w:beforeAutospacing="0" w:after="120" w:afterAutospacing="0"/>
        <w:jc w:val="both"/>
        <w:textAlignment w:val="baseline"/>
        <w:rPr>
          <w:rFonts w:ascii="Arial" w:hAnsi="Arial" w:cs="Arial"/>
        </w:rPr>
      </w:pPr>
      <w:r w:rsidRPr="005D15D1">
        <w:rPr>
          <w:rFonts w:ascii="Arial" w:hAnsi="Arial" w:cs="Arial"/>
        </w:rPr>
        <w:t xml:space="preserve">         O(A) Pregoeiro(a) será auxiliada por equipe de apoio (art. 8º, § 1º, da Lei Federal nº 14.133, de 2021) designada pela Portaria nº 082, 17 de janeiro de de 2024, e responderá individualmente pelos atos que praticar.</w:t>
      </w:r>
    </w:p>
    <w:p w14:paraId="2CB0F8FF" w14:textId="77777777" w:rsidR="001B2CC6" w:rsidRPr="005D15D1" w:rsidRDefault="001B2CC6" w:rsidP="001B2CC6">
      <w:pPr>
        <w:pStyle w:val="paragraph"/>
        <w:tabs>
          <w:tab w:val="left" w:pos="426"/>
        </w:tabs>
        <w:spacing w:before="120" w:beforeAutospacing="0" w:after="120" w:afterAutospacing="0"/>
        <w:jc w:val="both"/>
        <w:textAlignment w:val="baseline"/>
        <w:rPr>
          <w:rFonts w:ascii="Arial" w:hAnsi="Arial" w:cs="Arial"/>
        </w:rPr>
      </w:pPr>
      <w:r w:rsidRPr="005D15D1">
        <w:rPr>
          <w:rFonts w:ascii="Arial" w:hAnsi="Arial" w:cs="Arial"/>
        </w:rPr>
        <w:t>Em caso de impedimento na condução do certame licitatório, o(a) Pregoeiro(a) será substituído automaticamente por outro(a) Agente de Contratação designado(a) nomeado através de Portaria.</w:t>
      </w:r>
    </w:p>
    <w:p w14:paraId="3309BC4A" w14:textId="6D20D913" w:rsidR="001B406D" w:rsidRPr="005D15D1" w:rsidRDefault="001B406D" w:rsidP="000A7CE3">
      <w:pPr>
        <w:pStyle w:val="Cabealho"/>
        <w:widowControl w:val="0"/>
        <w:tabs>
          <w:tab w:val="clear" w:pos="4419"/>
          <w:tab w:val="clear" w:pos="8838"/>
        </w:tabs>
        <w:spacing w:before="120" w:after="120"/>
        <w:ind w:firstLine="737"/>
        <w:jc w:val="both"/>
        <w:rPr>
          <w:rFonts w:ascii="Arial" w:hAnsi="Arial" w:cs="Arial"/>
          <w:sz w:val="24"/>
        </w:rPr>
      </w:pPr>
      <w:r w:rsidRPr="005D15D1">
        <w:rPr>
          <w:rFonts w:ascii="Arial" w:hAnsi="Arial" w:cs="Arial"/>
          <w:sz w:val="24"/>
        </w:rPr>
        <w:t>Os interessados deverão entregar o Documento de Credenciamento (facultativo*), Declaração de Cumprimento dos Requisitos de Habilitação e os envelopes de Documentação e Proposta ao (à) Pregoeiro (a) Oficial.</w:t>
      </w:r>
    </w:p>
    <w:p w14:paraId="17893BAD" w14:textId="77777777" w:rsidR="007E2F19" w:rsidRPr="005D15D1" w:rsidRDefault="007E2F19" w:rsidP="001B2CC6">
      <w:pPr>
        <w:pStyle w:val="Cabealho"/>
        <w:widowControl w:val="0"/>
        <w:pBdr>
          <w:bottom w:val="single" w:sz="12" w:space="1" w:color="auto"/>
        </w:pBdr>
        <w:tabs>
          <w:tab w:val="clear" w:pos="4419"/>
          <w:tab w:val="clear" w:pos="8838"/>
        </w:tabs>
        <w:spacing w:after="120"/>
        <w:ind w:firstLine="737"/>
        <w:jc w:val="both"/>
        <w:rPr>
          <w:rFonts w:ascii="Arial" w:hAnsi="Arial" w:cs="Arial"/>
          <w:sz w:val="24"/>
          <w:szCs w:val="24"/>
        </w:rPr>
      </w:pPr>
      <w:r w:rsidRPr="005D15D1">
        <w:rPr>
          <w:rFonts w:ascii="Arial" w:hAnsi="Arial" w:cs="Arial"/>
          <w:sz w:val="24"/>
          <w:szCs w:val="24"/>
        </w:rPr>
        <w:t>A licitante que não apresentar o Documento de Credenciamento ficará impedida de apresentar lances, não poderá manifestar-se durante a sessão e ficará impossibilitada de responder pela empresa, e interpor recurso em qualquer fase. Somente será aproveitada a sua proposta escrita.</w:t>
      </w:r>
    </w:p>
    <w:p w14:paraId="2B39F510" w14:textId="77777777" w:rsidR="00EE0BE9" w:rsidRPr="005D15D1" w:rsidRDefault="00EE0BE9" w:rsidP="0046688D">
      <w:pPr>
        <w:pStyle w:val="Cabealho"/>
        <w:widowControl w:val="0"/>
        <w:tabs>
          <w:tab w:val="clear" w:pos="4419"/>
          <w:tab w:val="clear" w:pos="8838"/>
        </w:tabs>
        <w:jc w:val="distribute"/>
        <w:rPr>
          <w:rFonts w:ascii="Arial" w:hAnsi="Arial" w:cs="Arial"/>
          <w:b/>
          <w:sz w:val="24"/>
          <w:szCs w:val="24"/>
        </w:rPr>
      </w:pPr>
    </w:p>
    <w:p w14:paraId="35023FA8" w14:textId="77777777" w:rsidR="00EE0BE9" w:rsidRPr="005D15D1" w:rsidRDefault="00EE0BE9" w:rsidP="0046688D">
      <w:pPr>
        <w:pStyle w:val="Cabealho"/>
        <w:widowControl w:val="0"/>
        <w:tabs>
          <w:tab w:val="clear" w:pos="4419"/>
          <w:tab w:val="clear" w:pos="8838"/>
        </w:tabs>
        <w:jc w:val="distribute"/>
        <w:rPr>
          <w:rFonts w:ascii="Arial" w:hAnsi="Arial" w:cs="Arial"/>
          <w:b/>
          <w:sz w:val="24"/>
          <w:szCs w:val="24"/>
        </w:rPr>
      </w:pPr>
    </w:p>
    <w:p w14:paraId="631DB938" w14:textId="77777777" w:rsidR="00EE0BE9" w:rsidRPr="005D15D1" w:rsidRDefault="00EE0BE9" w:rsidP="0046688D">
      <w:pPr>
        <w:pStyle w:val="Cabealho"/>
        <w:widowControl w:val="0"/>
        <w:tabs>
          <w:tab w:val="clear" w:pos="4419"/>
          <w:tab w:val="clear" w:pos="8838"/>
        </w:tabs>
        <w:jc w:val="distribute"/>
        <w:rPr>
          <w:rFonts w:ascii="Arial" w:hAnsi="Arial" w:cs="Arial"/>
          <w:b/>
          <w:sz w:val="24"/>
          <w:szCs w:val="24"/>
        </w:rPr>
      </w:pPr>
    </w:p>
    <w:p w14:paraId="6704000D" w14:textId="77777777" w:rsidR="00EE0BE9" w:rsidRPr="005D15D1" w:rsidRDefault="00EE0BE9" w:rsidP="0046688D">
      <w:pPr>
        <w:pStyle w:val="Cabealho"/>
        <w:widowControl w:val="0"/>
        <w:tabs>
          <w:tab w:val="clear" w:pos="4419"/>
          <w:tab w:val="clear" w:pos="8838"/>
        </w:tabs>
        <w:jc w:val="distribute"/>
        <w:rPr>
          <w:rFonts w:ascii="Arial" w:hAnsi="Arial" w:cs="Arial"/>
          <w:b/>
          <w:sz w:val="24"/>
          <w:szCs w:val="24"/>
        </w:rPr>
      </w:pPr>
    </w:p>
    <w:p w14:paraId="79E2AB7A" w14:textId="77777777" w:rsidR="00EE0BE9" w:rsidRPr="005D15D1" w:rsidRDefault="00EE0BE9" w:rsidP="0046688D">
      <w:pPr>
        <w:pStyle w:val="Cabealho"/>
        <w:widowControl w:val="0"/>
        <w:tabs>
          <w:tab w:val="clear" w:pos="4419"/>
          <w:tab w:val="clear" w:pos="8838"/>
        </w:tabs>
        <w:jc w:val="distribute"/>
        <w:rPr>
          <w:rFonts w:ascii="Arial" w:hAnsi="Arial" w:cs="Arial"/>
          <w:b/>
          <w:sz w:val="24"/>
          <w:szCs w:val="24"/>
        </w:rPr>
      </w:pPr>
    </w:p>
    <w:p w14:paraId="3C1A3DC5" w14:textId="77777777" w:rsidR="00EE0BE9" w:rsidRPr="005D15D1" w:rsidRDefault="00EE0BE9" w:rsidP="0046688D">
      <w:pPr>
        <w:pStyle w:val="Cabealho"/>
        <w:widowControl w:val="0"/>
        <w:tabs>
          <w:tab w:val="clear" w:pos="4419"/>
          <w:tab w:val="clear" w:pos="8838"/>
        </w:tabs>
        <w:jc w:val="distribute"/>
        <w:rPr>
          <w:rFonts w:ascii="Arial" w:hAnsi="Arial" w:cs="Arial"/>
          <w:b/>
          <w:sz w:val="24"/>
          <w:szCs w:val="24"/>
        </w:rPr>
      </w:pPr>
    </w:p>
    <w:p w14:paraId="5554F9ED" w14:textId="77777777" w:rsidR="00EE0BE9" w:rsidRPr="005D15D1" w:rsidRDefault="00EE0BE9" w:rsidP="0046688D">
      <w:pPr>
        <w:pStyle w:val="Cabealho"/>
        <w:widowControl w:val="0"/>
        <w:tabs>
          <w:tab w:val="clear" w:pos="4419"/>
          <w:tab w:val="clear" w:pos="8838"/>
        </w:tabs>
        <w:jc w:val="distribute"/>
        <w:rPr>
          <w:rFonts w:ascii="Arial" w:hAnsi="Arial" w:cs="Arial"/>
          <w:b/>
          <w:sz w:val="24"/>
          <w:szCs w:val="24"/>
        </w:rPr>
      </w:pPr>
    </w:p>
    <w:p w14:paraId="06C318B1" w14:textId="55C08256" w:rsidR="00C068FE" w:rsidRPr="005D15D1" w:rsidRDefault="007D7019" w:rsidP="0046688D">
      <w:pPr>
        <w:pStyle w:val="Cabealho"/>
        <w:widowControl w:val="0"/>
        <w:tabs>
          <w:tab w:val="clear" w:pos="4419"/>
          <w:tab w:val="clear" w:pos="8838"/>
        </w:tabs>
        <w:jc w:val="distribute"/>
        <w:rPr>
          <w:rFonts w:ascii="Arial" w:hAnsi="Arial" w:cs="Arial"/>
          <w:b/>
          <w:sz w:val="24"/>
          <w:szCs w:val="24"/>
        </w:rPr>
      </w:pPr>
      <w:r w:rsidRPr="005D15D1">
        <w:rPr>
          <w:rFonts w:ascii="Arial" w:hAnsi="Arial" w:cs="Arial"/>
          <w:b/>
          <w:noProof/>
          <w:sz w:val="24"/>
          <w:szCs w:val="24"/>
          <w:lang w:eastAsia="ko-KR"/>
        </w:rPr>
        <w:lastRenderedPageBreak/>
        <mc:AlternateContent>
          <mc:Choice Requires="wps">
            <w:drawing>
              <wp:anchor distT="0" distB="0" distL="114300" distR="114300" simplePos="0" relativeHeight="251645952" behindDoc="0" locked="0" layoutInCell="1" allowOverlap="1" wp14:anchorId="186F7B75" wp14:editId="52D7BD65">
                <wp:simplePos x="0" y="0"/>
                <wp:positionH relativeFrom="column">
                  <wp:posOffset>-13335</wp:posOffset>
                </wp:positionH>
                <wp:positionV relativeFrom="paragraph">
                  <wp:posOffset>104140</wp:posOffset>
                </wp:positionV>
                <wp:extent cx="6124575" cy="285750"/>
                <wp:effectExtent l="0" t="0" r="0" b="0"/>
                <wp:wrapNone/>
                <wp:docPr id="2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285750"/>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55A81C56" w14:textId="77777777" w:rsidR="00681390" w:rsidRPr="0029797E" w:rsidRDefault="00681390" w:rsidP="005A78D8">
                            <w:pPr>
                              <w:jc w:val="center"/>
                              <w:rPr>
                                <w:rFonts w:ascii="Arial" w:hAnsi="Arial" w:cs="Arial"/>
                                <w:b/>
                                <w:sz w:val="24"/>
                                <w:szCs w:val="24"/>
                              </w:rPr>
                            </w:pPr>
                            <w:r>
                              <w:rPr>
                                <w:rFonts w:ascii="Arial" w:hAnsi="Arial" w:cs="Arial"/>
                                <w:b/>
                                <w:sz w:val="24"/>
                                <w:szCs w:val="24"/>
                              </w:rPr>
                              <w:t>I – DO OBJETO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6F7B75" id="Rectangle 10" o:spid="_x0000_s1026" style="position:absolute;left:0;text-align:left;margin-left:-1.05pt;margin-top:8.2pt;width:482.25pt;height:2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8NIYgIAAM8EAAAOAAAAZHJzL2Uyb0RvYy54bWysVN9v0zAQfkfif7D8ztKEdeuiptPUMYQ0&#10;YGIgnl3bSSwcnzm7Tcdfz9ntusIQD4hEsu7i8+fvux+ZX24HyzYagwHX8PJkwpl2EpRxXcO/fL55&#10;NeMsROGUsOB0wx904JeLly/mo691BT1YpZERiAv16Bvex+jrogiy14MIJ+C1o80WcBCRXOwKhWIk&#10;9MEW1WRyVoyAyiNIHQJ9vd5t8kXGb1st48e2DToy23DiFvOKeV2ltVjMRd2h8L2RexriH1gMwji6&#10;9AB1LaJgazTPoAYjEQK08UTCUEDbGqmzBlJTTn5Tc98Lr7MWSk7whzSF/wcrP2zukBnV8GrKmRMD&#10;1egTZU24zmpW5gSNPtQUd+/vMEkM/hbkt8AcLHsK01eIMPZaKKJVpoQWvxxITqCjbDW+B0XwYh0h&#10;52rb4pAAKQtsm0vycCiJ3kYm6eNZWZ1Oz4mapL1qRmamVIj68bTHEN9qGFgyGo5EPqOLzW2IiY2o&#10;H0Mye7BG3Rhrs4PdammRbQS1x/UsvVkAiTwOs46NDb+YUor+DjHJz58gBhOpz60ZGj47BIk6pe2N&#10;U7kLozB2ZxNl69JNOncw6UgOrAnivlcjUyYpfT29qEpODrVzdb4DZcJ2NIcyImcI8auJfW6ilNdn&#10;gmeT9O7ZHtBzxo4uztVMBUwzFeq4XW2JbjJXoB6ornRPLh79BcjoAX9wNtJENTx8XwvUnNl3jnrj&#10;ojw9TSOYHSpqRQ4e76yOd4STBNXwyNnOXMbd2K49mq6nm8qsyMEV9VNrcqmfWO27kKYm69lPeBrL&#10;Yz9HPf2HFj8BAAD//wMAUEsDBBQABgAIAAAAIQBfmjTN3gAAAAgBAAAPAAAAZHJzL2Rvd25yZXYu&#10;eG1sTI9BT8MwDIXvSPyHyEjctrRVKaM0nRDSxAGQxhj3rDFttcapkmxr/z3mBDfb7+n5e9V6soM4&#10;ow+9IwXpMgGB1DjTU6tg/7lZrECEqMnowREqmDHAur6+qnRp3IU+8LyLreAQCqVW0MU4llKGpkOr&#10;w9KNSKx9O2915NW30nh94XA7yCxJCml1T/yh0yM+d9gcdyer4H3exLvtaLLt6/Rynx/9/NW8zUrd&#10;3kxPjyAiTvHPDL/4jA41Mx3ciUwQg4JFlrKT70UOgvWHIuPhoKBIc5B1Jf8XqH8AAAD//wMAUEsB&#10;Ai0AFAAGAAgAAAAhALaDOJL+AAAA4QEAABMAAAAAAAAAAAAAAAAAAAAAAFtDb250ZW50X1R5cGVz&#10;XS54bWxQSwECLQAUAAYACAAAACEAOP0h/9YAAACUAQAACwAAAAAAAAAAAAAAAAAvAQAAX3JlbHMv&#10;LnJlbHNQSwECLQAUAAYACAAAACEAQqfDSGICAADPBAAADgAAAAAAAAAAAAAAAAAuAgAAZHJzL2Uy&#10;b0RvYy54bWxQSwECLQAUAAYACAAAACEAX5o0zd4AAAAIAQAADwAAAAAAAAAAAAAAAAC8BAAAZHJz&#10;L2Rvd25yZXYueG1sUEsFBgAAAAAEAAQA8wAAAMcFAAAAAA==&#10;" fillcolor="#d8d8d8">
                <v:shadow on="t"/>
                <v:textbox>
                  <w:txbxContent>
                    <w:p w14:paraId="55A81C56" w14:textId="77777777" w:rsidR="00681390" w:rsidRPr="0029797E" w:rsidRDefault="00681390" w:rsidP="005A78D8">
                      <w:pPr>
                        <w:jc w:val="center"/>
                        <w:rPr>
                          <w:rFonts w:ascii="Arial" w:hAnsi="Arial" w:cs="Arial"/>
                          <w:b/>
                          <w:sz w:val="24"/>
                          <w:szCs w:val="24"/>
                        </w:rPr>
                      </w:pPr>
                      <w:r>
                        <w:rPr>
                          <w:rFonts w:ascii="Arial" w:hAnsi="Arial" w:cs="Arial"/>
                          <w:b/>
                          <w:sz w:val="24"/>
                          <w:szCs w:val="24"/>
                        </w:rPr>
                        <w:t>I – DO OBJETO</w:t>
                      </w:r>
                    </w:p>
                  </w:txbxContent>
                </v:textbox>
              </v:rect>
            </w:pict>
          </mc:Fallback>
        </mc:AlternateContent>
      </w:r>
    </w:p>
    <w:p w14:paraId="059704AA" w14:textId="77777777" w:rsidR="005A78D8" w:rsidRPr="005D15D1" w:rsidRDefault="005A78D8" w:rsidP="00BF5375">
      <w:pPr>
        <w:pStyle w:val="Cabealho"/>
        <w:widowControl w:val="0"/>
        <w:tabs>
          <w:tab w:val="clear" w:pos="4419"/>
          <w:tab w:val="clear" w:pos="8838"/>
        </w:tabs>
        <w:spacing w:after="120"/>
        <w:jc w:val="both"/>
        <w:rPr>
          <w:rFonts w:ascii="Arial" w:hAnsi="Arial" w:cs="Arial"/>
          <w:b/>
          <w:sz w:val="24"/>
          <w:szCs w:val="24"/>
        </w:rPr>
      </w:pPr>
    </w:p>
    <w:p w14:paraId="0D9A9061" w14:textId="65CB709B" w:rsidR="00973AB0" w:rsidRPr="005D15D1" w:rsidRDefault="004E514D" w:rsidP="00973AB0">
      <w:pPr>
        <w:jc w:val="both"/>
        <w:rPr>
          <w:rFonts w:ascii="Arial" w:hAnsi="Arial" w:cs="Arial"/>
          <w:b/>
          <w:bCs/>
          <w:sz w:val="24"/>
          <w:szCs w:val="24"/>
        </w:rPr>
      </w:pPr>
      <w:r w:rsidRPr="005D15D1">
        <w:rPr>
          <w:rFonts w:ascii="Arial" w:hAnsi="Arial" w:cs="Arial"/>
          <w:b/>
          <w:sz w:val="24"/>
          <w:szCs w:val="24"/>
        </w:rPr>
        <w:t>1.1</w:t>
      </w:r>
      <w:r w:rsidR="006B424D" w:rsidRPr="005D15D1">
        <w:rPr>
          <w:rFonts w:ascii="Arial" w:hAnsi="Arial" w:cs="Arial"/>
          <w:b/>
          <w:sz w:val="24"/>
          <w:szCs w:val="24"/>
        </w:rPr>
        <w:t>.</w:t>
      </w:r>
      <w:r w:rsidR="007E2F19" w:rsidRPr="005D15D1">
        <w:rPr>
          <w:rFonts w:ascii="Arial" w:hAnsi="Arial" w:cs="Arial"/>
          <w:szCs w:val="24"/>
        </w:rPr>
        <w:t xml:space="preserve"> </w:t>
      </w:r>
      <w:r w:rsidR="00B54F23" w:rsidRPr="005D15D1">
        <w:rPr>
          <w:rFonts w:ascii="Arial" w:hAnsi="Arial" w:cs="Arial"/>
          <w:b/>
          <w:color w:val="0D0D0D"/>
          <w:sz w:val="24"/>
          <w:szCs w:val="24"/>
        </w:rPr>
        <w:t xml:space="preserve">Contratação de empresa para prestação de serviço de locação de bens para </w:t>
      </w:r>
      <w:r w:rsidR="00B54F23" w:rsidRPr="005D15D1">
        <w:rPr>
          <w:rFonts w:ascii="Arial" w:hAnsi="Arial" w:cs="Arial"/>
          <w:b/>
          <w:sz w:val="24"/>
          <w:szCs w:val="24"/>
        </w:rPr>
        <w:t>realização da Feminal 2024 – Festa do Milho em Santo Antônio do Leste/MT.</w:t>
      </w:r>
    </w:p>
    <w:p w14:paraId="7DA18990" w14:textId="77777777" w:rsidR="00FD088F" w:rsidRPr="005D15D1" w:rsidRDefault="00FD088F" w:rsidP="00973AB0">
      <w:pPr>
        <w:widowControl w:val="0"/>
        <w:jc w:val="both"/>
        <w:rPr>
          <w:rFonts w:ascii="Arial" w:hAnsi="Arial" w:cs="Arial"/>
          <w:b/>
          <w:bCs/>
          <w:szCs w:val="24"/>
        </w:rPr>
      </w:pPr>
    </w:p>
    <w:p w14:paraId="39275F96" w14:textId="6EBA5D34" w:rsidR="00D470F9" w:rsidRPr="005D15D1" w:rsidRDefault="00F826E5" w:rsidP="00BF5375">
      <w:pPr>
        <w:pStyle w:val="Corpodetexto"/>
        <w:widowControl w:val="0"/>
        <w:tabs>
          <w:tab w:val="left" w:pos="2340"/>
        </w:tabs>
        <w:spacing w:after="120"/>
        <w:rPr>
          <w:rFonts w:cs="Arial"/>
          <w:szCs w:val="24"/>
        </w:rPr>
      </w:pPr>
      <w:r w:rsidRPr="005D15D1">
        <w:rPr>
          <w:rFonts w:cs="Arial"/>
          <w:b/>
          <w:szCs w:val="24"/>
        </w:rPr>
        <w:t>1.2</w:t>
      </w:r>
      <w:r w:rsidR="00D470F9" w:rsidRPr="005D15D1">
        <w:rPr>
          <w:rFonts w:cs="Arial"/>
          <w:b/>
          <w:szCs w:val="24"/>
        </w:rPr>
        <w:t>.</w:t>
      </w:r>
      <w:r w:rsidR="00D470F9" w:rsidRPr="005D15D1">
        <w:rPr>
          <w:rFonts w:cs="Arial"/>
          <w:szCs w:val="24"/>
        </w:rPr>
        <w:t xml:space="preserve"> A licitação será </w:t>
      </w:r>
      <w:r w:rsidR="00E90A44" w:rsidRPr="005D15D1">
        <w:rPr>
          <w:rFonts w:cs="Arial"/>
          <w:szCs w:val="24"/>
        </w:rPr>
        <w:t>de menor preço global por lote</w:t>
      </w:r>
      <w:r w:rsidR="00396FFA" w:rsidRPr="005D15D1">
        <w:rPr>
          <w:rFonts w:cs="Arial"/>
          <w:szCs w:val="24"/>
        </w:rPr>
        <w:t>,</w:t>
      </w:r>
      <w:r w:rsidR="0049789C" w:rsidRPr="005D15D1">
        <w:rPr>
          <w:rFonts w:cs="Arial"/>
          <w:szCs w:val="24"/>
        </w:rPr>
        <w:t xml:space="preserve"> </w:t>
      </w:r>
      <w:r w:rsidR="00D470F9" w:rsidRPr="005D15D1">
        <w:rPr>
          <w:rFonts w:cs="Arial"/>
          <w:szCs w:val="24"/>
        </w:rPr>
        <w:t xml:space="preserve">conforme tabela constante no Termo de Referência elaborado pela </w:t>
      </w:r>
      <w:r w:rsidR="00C8599F" w:rsidRPr="005D15D1">
        <w:rPr>
          <w:rFonts w:cs="Arial"/>
          <w:szCs w:val="24"/>
        </w:rPr>
        <w:t>secretaria solicitante</w:t>
      </w:r>
      <w:r w:rsidR="00D470F9" w:rsidRPr="005D15D1">
        <w:rPr>
          <w:rFonts w:cs="Arial"/>
          <w:szCs w:val="24"/>
        </w:rPr>
        <w:t xml:space="preserve"> da Prefeitura Municipal</w:t>
      </w:r>
      <w:r w:rsidR="00E90A44" w:rsidRPr="005D15D1">
        <w:rPr>
          <w:rFonts w:cs="Arial"/>
          <w:szCs w:val="24"/>
        </w:rPr>
        <w:t>.</w:t>
      </w:r>
    </w:p>
    <w:p w14:paraId="368AC427" w14:textId="77777777" w:rsidR="00F826E5" w:rsidRPr="005D15D1" w:rsidRDefault="00F826E5" w:rsidP="00BF5375">
      <w:pPr>
        <w:pStyle w:val="Corpodetexto"/>
        <w:widowControl w:val="0"/>
        <w:spacing w:after="120"/>
        <w:rPr>
          <w:rFonts w:cs="Arial"/>
          <w:szCs w:val="24"/>
        </w:rPr>
      </w:pPr>
      <w:r w:rsidRPr="005D15D1">
        <w:rPr>
          <w:rFonts w:cs="Arial"/>
          <w:b/>
        </w:rPr>
        <w:t>1.3.</w:t>
      </w:r>
      <w:r w:rsidRPr="005D15D1">
        <w:rPr>
          <w:rFonts w:cs="Arial"/>
        </w:rPr>
        <w:t xml:space="preserve"> </w:t>
      </w:r>
      <w:r w:rsidR="00C20E09" w:rsidRPr="005D15D1">
        <w:rPr>
          <w:rFonts w:cs="Arial"/>
        </w:rPr>
        <w:t xml:space="preserve">A </w:t>
      </w:r>
      <w:r w:rsidR="00A72A57" w:rsidRPr="005D15D1">
        <w:rPr>
          <w:rFonts w:cs="Arial"/>
        </w:rPr>
        <w:t>contratação</w:t>
      </w:r>
      <w:r w:rsidR="00C20E09" w:rsidRPr="005D15D1">
        <w:rPr>
          <w:rFonts w:cs="Arial"/>
        </w:rPr>
        <w:t xml:space="preserve"> do objeto da presente licitação ocorrerá de acordo com as</w:t>
      </w:r>
      <w:r w:rsidRPr="005D15D1">
        <w:rPr>
          <w:rFonts w:cs="Arial"/>
          <w:szCs w:val="24"/>
        </w:rPr>
        <w:t xml:space="preserve"> descrições </w:t>
      </w:r>
      <w:r w:rsidR="00C20E09" w:rsidRPr="005D15D1">
        <w:rPr>
          <w:rFonts w:cs="Arial"/>
        </w:rPr>
        <w:t>e</w:t>
      </w:r>
      <w:r w:rsidRPr="005D15D1">
        <w:rPr>
          <w:rFonts w:cs="Arial"/>
        </w:rPr>
        <w:t xml:space="preserve"> especificações contidas no Anexo I – Termo de Referência</w:t>
      </w:r>
      <w:r w:rsidR="000136C3" w:rsidRPr="005D15D1">
        <w:rPr>
          <w:rFonts w:cs="Arial"/>
        </w:rPr>
        <w:t xml:space="preserve"> </w:t>
      </w:r>
      <w:r w:rsidRPr="005D15D1">
        <w:rPr>
          <w:rFonts w:cs="Arial"/>
        </w:rPr>
        <w:t>deste Edital,</w:t>
      </w:r>
      <w:r w:rsidRPr="005D15D1">
        <w:rPr>
          <w:rFonts w:cs="Arial"/>
          <w:szCs w:val="24"/>
        </w:rPr>
        <w:t xml:space="preserve"> e deverão ser minuciosamente observadas pelas licitantes quando </w:t>
      </w:r>
      <w:r w:rsidR="000136C3" w:rsidRPr="005D15D1">
        <w:rPr>
          <w:rFonts w:cs="Arial"/>
          <w:szCs w:val="24"/>
        </w:rPr>
        <w:t>da elaboração de suas propostas.</w:t>
      </w:r>
    </w:p>
    <w:p w14:paraId="0493CAAA" w14:textId="039D3BAA" w:rsidR="003B31C7" w:rsidRPr="005D15D1" w:rsidRDefault="007D7019" w:rsidP="00EF7AA5">
      <w:pPr>
        <w:pStyle w:val="Cabealho"/>
        <w:widowControl w:val="0"/>
        <w:tabs>
          <w:tab w:val="left" w:pos="708"/>
        </w:tabs>
        <w:spacing w:line="360" w:lineRule="auto"/>
        <w:jc w:val="both"/>
        <w:rPr>
          <w:rFonts w:ascii="Arial" w:hAnsi="Arial" w:cs="Arial"/>
          <w:sz w:val="24"/>
        </w:rPr>
      </w:pPr>
      <w:r w:rsidRPr="005D15D1">
        <w:rPr>
          <w:rFonts w:ascii="Arial" w:hAnsi="Arial" w:cs="Arial"/>
          <w:b/>
          <w:noProof/>
          <w:sz w:val="24"/>
          <w:lang w:eastAsia="ko-KR"/>
        </w:rPr>
        <mc:AlternateContent>
          <mc:Choice Requires="wps">
            <w:drawing>
              <wp:anchor distT="0" distB="0" distL="114300" distR="114300" simplePos="0" relativeHeight="251646976" behindDoc="0" locked="0" layoutInCell="1" allowOverlap="1" wp14:anchorId="07DFE3CA" wp14:editId="6875A442">
                <wp:simplePos x="0" y="0"/>
                <wp:positionH relativeFrom="column">
                  <wp:posOffset>-3810</wp:posOffset>
                </wp:positionH>
                <wp:positionV relativeFrom="paragraph">
                  <wp:posOffset>169545</wp:posOffset>
                </wp:positionV>
                <wp:extent cx="6124575" cy="295275"/>
                <wp:effectExtent l="0" t="0" r="0" b="0"/>
                <wp:wrapNone/>
                <wp:docPr id="2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0AE1B11C" w14:textId="77777777" w:rsidR="00681390" w:rsidRPr="0029797E" w:rsidRDefault="00681390" w:rsidP="005A78D8">
                            <w:pPr>
                              <w:jc w:val="center"/>
                              <w:rPr>
                                <w:rFonts w:ascii="Arial" w:hAnsi="Arial" w:cs="Arial"/>
                                <w:b/>
                                <w:sz w:val="24"/>
                                <w:szCs w:val="24"/>
                              </w:rPr>
                            </w:pPr>
                            <w:r>
                              <w:rPr>
                                <w:rFonts w:ascii="Arial" w:hAnsi="Arial" w:cs="Arial"/>
                                <w:b/>
                                <w:sz w:val="24"/>
                                <w:szCs w:val="24"/>
                              </w:rPr>
                              <w:t>II – DAS DOTAÇÕES ORÇAMENTÁRIAS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DFE3CA" id="Rectangle 11" o:spid="_x0000_s1027" style="position:absolute;left:0;text-align:left;margin-left:-.3pt;margin-top:13.35pt;width:482.25pt;height:23.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cAIZwIAANYEAAAOAAAAZHJzL2Uyb0RvYy54bWysVFFv0zAQfkfiP1h+Z2lCO7po6TRtDCEN&#10;mBiIZ9d2EgvHNme36fj1nC9d6RhPiESyfLnz5/vuvsv5xW6wbKshGu8aXp7MONNOemVc1/CvX25e&#10;LTmLSTglrHe64Q868ovVyxfnY6h15XtvlQaGIC7WY2h4n1KoiyLKXg8invigHTpbD4NIaEJXKBAj&#10;og+2qGaz02L0oAJ4qWPEr9eTk68Iv221TJ/aNurEbMMxt0Qr0LrOa7E6F3UHIvRG7tMQ/5DFIIzD&#10;Sw9Q1yIJtgHzDGowEnz0bTqRfih82xqpiQOyKWd/sLnvRdDEBYsTw6FM8f/Byo/bO2BGNbyac+bE&#10;gD36jFUTrrOalWUu0BhijXH34Q4yxRhuvfwemfNXPYbpSwA/9looTIviiycHshHxKFuPH7xCeLFJ&#10;nmq1a2HIgFgFtqOWPBxaoneJSfx4WlbzxZsFZxJ91dmiwj2mVIj68XSAmN5pP7C8aThg8oQutrcx&#10;TaGPIZS9t0bdGGvJgG59ZYFtBcrjepnfPXo8DrOOjQ3HyxeE/MQXjyFm9PwNYjAJdW7N0PDlIUjU&#10;uWxvnSIVJmHstEd21uX8NCkYeVCZNghx36uRKZOZvl6cVSVHA+VcvZlAmbAdzqFMwBn49M2knkSU&#10;6/qM8HKW3322/hGdint0MXUzN3ASQtqtd6SXgzTWXj1ge/E66iH+DHDTe/jJ2YiD1fD4YyNAc2bf&#10;O5TIWTmf50kkA3tboQHHnvWxRziJUA1PnE3bqzRN7yaA6Xq8qSRizl+irFpDHc+Sm7JCMtnA4SFa&#10;+0HP03lsU9Tv39HqFwAAAP//AwBQSwMEFAAGAAgAAAAhAFNpAbfdAAAABwEAAA8AAABkcnMvZG93&#10;bnJldi54bWxMjsFOwzAQRO9I/IO1SNxahxSSNmRTIaSKAyCVUu5uvCRR43Vku23y95gTHEczevPK&#10;9Wh6cSbnO8sId/MEBHFtdccNwv5zM1uC8EGxVr1lQpjIw7q6vipVoe2FP+i8C42IEPaFQmhDGAop&#10;fd2SUX5uB+LYfVtnVIjRNVI7dYlw08s0STJpVMfxoVUDPbdUH3cng/A+bcLDdtDp9nV8ye+Pbvqq&#10;3ybE25vx6RFEoDH8jeFXP6pDFZ0O9sTaix5hlsUhQprlIGK9yhYrEAeEfJGCrEr537/6AQAA//8D&#10;AFBLAQItABQABgAIAAAAIQC2gziS/gAAAOEBAAATAAAAAAAAAAAAAAAAAAAAAABbQ29udGVudF9U&#10;eXBlc10ueG1sUEsBAi0AFAAGAAgAAAAhADj9If/WAAAAlAEAAAsAAAAAAAAAAAAAAAAALwEAAF9y&#10;ZWxzLy5yZWxzUEsBAi0AFAAGAAgAAAAhAJWhwAhnAgAA1gQAAA4AAAAAAAAAAAAAAAAALgIAAGRy&#10;cy9lMm9Eb2MueG1sUEsBAi0AFAAGAAgAAAAhAFNpAbfdAAAABwEAAA8AAAAAAAAAAAAAAAAAwQQA&#10;AGRycy9kb3ducmV2LnhtbFBLBQYAAAAABAAEAPMAAADLBQAAAAA=&#10;" fillcolor="#d8d8d8">
                <v:shadow on="t"/>
                <v:textbox>
                  <w:txbxContent>
                    <w:p w14:paraId="0AE1B11C" w14:textId="77777777" w:rsidR="00681390" w:rsidRPr="0029797E" w:rsidRDefault="00681390" w:rsidP="005A78D8">
                      <w:pPr>
                        <w:jc w:val="center"/>
                        <w:rPr>
                          <w:rFonts w:ascii="Arial" w:hAnsi="Arial" w:cs="Arial"/>
                          <w:b/>
                          <w:sz w:val="24"/>
                          <w:szCs w:val="24"/>
                        </w:rPr>
                      </w:pPr>
                      <w:r>
                        <w:rPr>
                          <w:rFonts w:ascii="Arial" w:hAnsi="Arial" w:cs="Arial"/>
                          <w:b/>
                          <w:sz w:val="24"/>
                          <w:szCs w:val="24"/>
                        </w:rPr>
                        <w:t>II – DAS DOTAÇÕES ORÇAMENTÁRIAS</w:t>
                      </w:r>
                    </w:p>
                  </w:txbxContent>
                </v:textbox>
              </v:rect>
            </w:pict>
          </mc:Fallback>
        </mc:AlternateContent>
      </w:r>
    </w:p>
    <w:p w14:paraId="34D27B9A" w14:textId="77777777" w:rsidR="005A78D8" w:rsidRPr="005D15D1" w:rsidRDefault="005A78D8" w:rsidP="0016660B">
      <w:pPr>
        <w:pStyle w:val="Cabealho"/>
        <w:widowControl w:val="0"/>
        <w:tabs>
          <w:tab w:val="left" w:pos="708"/>
        </w:tabs>
        <w:spacing w:after="120"/>
        <w:rPr>
          <w:rFonts w:ascii="Arial" w:hAnsi="Arial" w:cs="Arial"/>
          <w:b/>
          <w:sz w:val="24"/>
        </w:rPr>
      </w:pPr>
    </w:p>
    <w:p w14:paraId="09DCA45B" w14:textId="7656499E" w:rsidR="009C522C" w:rsidRPr="005D15D1" w:rsidRDefault="00BF15A4" w:rsidP="009C522C">
      <w:pPr>
        <w:spacing w:after="150"/>
        <w:jc w:val="both"/>
        <w:rPr>
          <w:rFonts w:ascii="Arial" w:hAnsi="Arial" w:cs="Arial"/>
          <w:color w:val="0D0D0D"/>
          <w:sz w:val="24"/>
          <w:szCs w:val="24"/>
        </w:rPr>
      </w:pPr>
      <w:r w:rsidRPr="005D15D1">
        <w:rPr>
          <w:rFonts w:ascii="Arial" w:hAnsi="Arial" w:cs="Arial"/>
          <w:b/>
          <w:bCs/>
          <w:color w:val="0D0D0D"/>
          <w:sz w:val="24"/>
          <w:szCs w:val="24"/>
        </w:rPr>
        <w:t>2.1.</w:t>
      </w:r>
      <w:r w:rsidRPr="005D15D1">
        <w:rPr>
          <w:rFonts w:ascii="Arial" w:hAnsi="Arial" w:cs="Arial"/>
          <w:color w:val="0D0D0D"/>
          <w:sz w:val="24"/>
          <w:szCs w:val="24"/>
        </w:rPr>
        <w:t xml:space="preserve"> </w:t>
      </w:r>
      <w:r w:rsidR="00162DB8" w:rsidRPr="005D15D1">
        <w:rPr>
          <w:rFonts w:ascii="Arial" w:hAnsi="Arial" w:cs="Arial"/>
          <w:sz w:val="24"/>
          <w:szCs w:val="24"/>
        </w:rPr>
        <w:t>Os recursos para contratação dos produtos constantes no objeto deste edital correrão por conta da seguinte dotação orçamentária</w:t>
      </w:r>
      <w:r w:rsidR="00162DB8" w:rsidRPr="005D15D1">
        <w:rPr>
          <w:rFonts w:ascii="Arial" w:hAnsi="Arial" w:cs="Arial"/>
          <w:b/>
          <w:sz w:val="24"/>
          <w:szCs w:val="24"/>
        </w:rPr>
        <w:t>:</w:t>
      </w:r>
    </w:p>
    <w:p w14:paraId="016607CF" w14:textId="77777777" w:rsidR="007E3A6F" w:rsidRPr="00E67974" w:rsidRDefault="007E3A6F" w:rsidP="007E3A6F">
      <w:pPr>
        <w:pStyle w:val="SemEspaamento"/>
        <w:jc w:val="both"/>
        <w:rPr>
          <w:rFonts w:ascii="Arial" w:hAnsi="Arial" w:cs="Arial"/>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7E3A6F" w:rsidRPr="001E1523" w14:paraId="019043CD" w14:textId="77777777" w:rsidTr="00263FCB">
        <w:tc>
          <w:tcPr>
            <w:tcW w:w="2504" w:type="dxa"/>
            <w:tcBorders>
              <w:top w:val="single" w:sz="4" w:space="0" w:color="auto"/>
              <w:left w:val="single" w:sz="4" w:space="0" w:color="auto"/>
              <w:bottom w:val="single" w:sz="4" w:space="0" w:color="auto"/>
              <w:right w:val="single" w:sz="4" w:space="0" w:color="auto"/>
            </w:tcBorders>
            <w:hideMark/>
          </w:tcPr>
          <w:p w14:paraId="42463E5B" w14:textId="77777777" w:rsidR="007E3A6F" w:rsidRPr="001E1523" w:rsidRDefault="007E3A6F" w:rsidP="00263FCB">
            <w:pPr>
              <w:spacing w:line="276" w:lineRule="auto"/>
              <w:rPr>
                <w:rFonts w:ascii="Arial" w:hAnsi="Arial" w:cs="Arial"/>
                <w:b/>
                <w:lang w:eastAsia="en-US"/>
              </w:rPr>
            </w:pPr>
            <w:r w:rsidRPr="001E1523">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BD2FEB5" w14:textId="77777777" w:rsidR="007E3A6F" w:rsidRPr="001E1523" w:rsidRDefault="007E3A6F" w:rsidP="00263FCB">
            <w:pPr>
              <w:spacing w:line="276" w:lineRule="auto"/>
              <w:jc w:val="center"/>
              <w:rPr>
                <w:rFonts w:ascii="Arial" w:hAnsi="Arial" w:cs="Arial"/>
                <w:lang w:eastAsia="en-US"/>
              </w:rPr>
            </w:pPr>
            <w:r w:rsidRPr="001E1523">
              <w:rPr>
                <w:rFonts w:ascii="Arial" w:hAnsi="Arial" w:cs="Arial"/>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088215F0" w14:textId="77777777" w:rsidR="007E3A6F" w:rsidRPr="001E1523" w:rsidRDefault="007E3A6F" w:rsidP="00263FCB">
            <w:pPr>
              <w:spacing w:line="276" w:lineRule="auto"/>
              <w:rPr>
                <w:rFonts w:ascii="Arial" w:hAnsi="Arial" w:cs="Arial"/>
                <w:lang w:eastAsia="en-US"/>
              </w:rPr>
            </w:pPr>
            <w:r w:rsidRPr="001E1523">
              <w:rPr>
                <w:rFonts w:ascii="Arial" w:hAnsi="Arial" w:cs="Arial"/>
                <w:lang w:eastAsia="en-US"/>
              </w:rPr>
              <w:t>Secretaria Municipal de Educação e Cultura</w:t>
            </w:r>
          </w:p>
        </w:tc>
      </w:tr>
      <w:tr w:rsidR="007E3A6F" w:rsidRPr="001E1523" w14:paraId="799460E3" w14:textId="77777777" w:rsidTr="00263FCB">
        <w:tc>
          <w:tcPr>
            <w:tcW w:w="2504" w:type="dxa"/>
            <w:tcBorders>
              <w:top w:val="single" w:sz="4" w:space="0" w:color="auto"/>
              <w:left w:val="single" w:sz="4" w:space="0" w:color="auto"/>
              <w:bottom w:val="single" w:sz="4" w:space="0" w:color="auto"/>
              <w:right w:val="single" w:sz="4" w:space="0" w:color="auto"/>
            </w:tcBorders>
            <w:hideMark/>
          </w:tcPr>
          <w:p w14:paraId="1685B803" w14:textId="77777777" w:rsidR="007E3A6F" w:rsidRPr="001E1523" w:rsidRDefault="007E3A6F" w:rsidP="00263FCB">
            <w:pPr>
              <w:spacing w:line="276" w:lineRule="auto"/>
              <w:rPr>
                <w:rFonts w:ascii="Arial" w:hAnsi="Arial" w:cs="Arial"/>
                <w:b/>
                <w:lang w:eastAsia="en-US"/>
              </w:rPr>
            </w:pPr>
            <w:r w:rsidRPr="001E1523">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22F108D6" w14:textId="77777777" w:rsidR="007E3A6F" w:rsidRPr="001E1523" w:rsidRDefault="007E3A6F" w:rsidP="00263FCB">
            <w:pPr>
              <w:spacing w:line="276" w:lineRule="auto"/>
              <w:jc w:val="center"/>
              <w:rPr>
                <w:rFonts w:ascii="Arial" w:hAnsi="Arial" w:cs="Arial"/>
                <w:lang w:eastAsia="en-US"/>
              </w:rPr>
            </w:pPr>
            <w:r w:rsidRPr="001E1523">
              <w:rPr>
                <w:rFonts w:ascii="Arial" w:hAnsi="Arial" w:cs="Arial"/>
                <w:lang w:eastAsia="en-US"/>
              </w:rPr>
              <w:t>13.392.5007.2108</w:t>
            </w:r>
          </w:p>
        </w:tc>
        <w:tc>
          <w:tcPr>
            <w:tcW w:w="4812" w:type="dxa"/>
            <w:tcBorders>
              <w:top w:val="single" w:sz="4" w:space="0" w:color="auto"/>
              <w:left w:val="single" w:sz="4" w:space="0" w:color="auto"/>
              <w:bottom w:val="single" w:sz="4" w:space="0" w:color="auto"/>
              <w:right w:val="single" w:sz="4" w:space="0" w:color="auto"/>
            </w:tcBorders>
          </w:tcPr>
          <w:p w14:paraId="13ECAC22" w14:textId="77777777" w:rsidR="007E3A6F" w:rsidRPr="001E1523" w:rsidRDefault="007E3A6F" w:rsidP="00263FCB">
            <w:pPr>
              <w:spacing w:line="276" w:lineRule="auto"/>
              <w:rPr>
                <w:rFonts w:ascii="Arial" w:hAnsi="Arial" w:cs="Arial"/>
                <w:lang w:eastAsia="en-US"/>
              </w:rPr>
            </w:pPr>
          </w:p>
        </w:tc>
      </w:tr>
      <w:tr w:rsidR="007E3A6F" w:rsidRPr="001E1523" w14:paraId="1E5C468B" w14:textId="77777777" w:rsidTr="00263FCB">
        <w:tc>
          <w:tcPr>
            <w:tcW w:w="2504" w:type="dxa"/>
            <w:tcBorders>
              <w:top w:val="single" w:sz="4" w:space="0" w:color="auto"/>
              <w:left w:val="single" w:sz="4" w:space="0" w:color="auto"/>
              <w:bottom w:val="single" w:sz="4" w:space="0" w:color="auto"/>
              <w:right w:val="single" w:sz="4" w:space="0" w:color="auto"/>
            </w:tcBorders>
            <w:hideMark/>
          </w:tcPr>
          <w:p w14:paraId="4C55E66D" w14:textId="77777777" w:rsidR="007E3A6F" w:rsidRPr="001E1523" w:rsidRDefault="007E3A6F" w:rsidP="00263FCB">
            <w:pPr>
              <w:spacing w:line="276" w:lineRule="auto"/>
              <w:rPr>
                <w:rFonts w:ascii="Arial" w:hAnsi="Arial" w:cs="Arial"/>
                <w:b/>
                <w:lang w:eastAsia="en-US"/>
              </w:rPr>
            </w:pPr>
            <w:r w:rsidRPr="001E1523">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675D2DE" w14:textId="77777777" w:rsidR="007E3A6F" w:rsidRPr="001E1523" w:rsidRDefault="007E3A6F" w:rsidP="00263FCB">
            <w:pPr>
              <w:spacing w:line="276" w:lineRule="auto"/>
              <w:jc w:val="center"/>
              <w:rPr>
                <w:rFonts w:ascii="Arial" w:hAnsi="Arial" w:cs="Arial"/>
                <w:lang w:eastAsia="en-US"/>
              </w:rPr>
            </w:pPr>
            <w:r w:rsidRPr="001E1523">
              <w:rPr>
                <w:rFonts w:ascii="Arial" w:hAnsi="Arial" w:cs="Arial"/>
                <w:lang w:eastAsia="en-US"/>
              </w:rPr>
              <w:t>501</w:t>
            </w:r>
          </w:p>
        </w:tc>
        <w:tc>
          <w:tcPr>
            <w:tcW w:w="4812" w:type="dxa"/>
            <w:tcBorders>
              <w:top w:val="single" w:sz="4" w:space="0" w:color="auto"/>
              <w:left w:val="single" w:sz="4" w:space="0" w:color="auto"/>
              <w:bottom w:val="single" w:sz="4" w:space="0" w:color="auto"/>
              <w:right w:val="single" w:sz="4" w:space="0" w:color="auto"/>
            </w:tcBorders>
          </w:tcPr>
          <w:p w14:paraId="41275E5F" w14:textId="77777777" w:rsidR="007E3A6F" w:rsidRPr="001E1523" w:rsidRDefault="007E3A6F" w:rsidP="00263FCB">
            <w:pPr>
              <w:spacing w:line="276" w:lineRule="auto"/>
              <w:rPr>
                <w:rFonts w:ascii="Arial" w:hAnsi="Arial" w:cs="Arial"/>
                <w:lang w:eastAsia="en-US"/>
              </w:rPr>
            </w:pPr>
          </w:p>
        </w:tc>
      </w:tr>
      <w:tr w:rsidR="007E3A6F" w:rsidRPr="001E1523" w14:paraId="339C345C" w14:textId="77777777" w:rsidTr="00263FCB">
        <w:tc>
          <w:tcPr>
            <w:tcW w:w="2504" w:type="dxa"/>
            <w:tcBorders>
              <w:top w:val="single" w:sz="4" w:space="0" w:color="auto"/>
              <w:left w:val="single" w:sz="4" w:space="0" w:color="auto"/>
              <w:bottom w:val="single" w:sz="4" w:space="0" w:color="auto"/>
              <w:right w:val="single" w:sz="4" w:space="0" w:color="auto"/>
            </w:tcBorders>
            <w:hideMark/>
          </w:tcPr>
          <w:p w14:paraId="550B08C7" w14:textId="77777777" w:rsidR="007E3A6F" w:rsidRPr="001E1523" w:rsidRDefault="007E3A6F" w:rsidP="00263FCB">
            <w:pPr>
              <w:spacing w:line="276" w:lineRule="auto"/>
              <w:rPr>
                <w:rFonts w:ascii="Arial" w:hAnsi="Arial" w:cs="Arial"/>
                <w:b/>
                <w:lang w:eastAsia="en-US"/>
              </w:rPr>
            </w:pPr>
            <w:r w:rsidRPr="001E1523">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35CA2AC" w14:textId="77777777" w:rsidR="007E3A6F" w:rsidRPr="001E1523" w:rsidRDefault="007E3A6F" w:rsidP="00263FCB">
            <w:pPr>
              <w:spacing w:line="276" w:lineRule="auto"/>
              <w:jc w:val="center"/>
              <w:rPr>
                <w:rFonts w:ascii="Arial" w:hAnsi="Arial" w:cs="Arial"/>
                <w:lang w:eastAsia="en-US"/>
              </w:rPr>
            </w:pPr>
            <w:r w:rsidRPr="001E1523">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33D954EF" w14:textId="77777777" w:rsidR="007E3A6F" w:rsidRPr="001E1523" w:rsidRDefault="007E3A6F" w:rsidP="00263FCB">
            <w:pPr>
              <w:spacing w:line="276" w:lineRule="auto"/>
              <w:rPr>
                <w:rFonts w:ascii="Arial" w:hAnsi="Arial" w:cs="Arial"/>
                <w:lang w:eastAsia="en-US"/>
              </w:rPr>
            </w:pPr>
            <w:r w:rsidRPr="001E1523">
              <w:rPr>
                <w:rFonts w:ascii="Arial" w:hAnsi="Arial" w:cs="Arial"/>
                <w:lang w:eastAsia="en-US"/>
              </w:rPr>
              <w:t>Outros Serviços de Terceiros – Pessoa Jurídica</w:t>
            </w:r>
          </w:p>
        </w:tc>
      </w:tr>
    </w:tbl>
    <w:p w14:paraId="0A91779B" w14:textId="77777777" w:rsidR="007E3A6F" w:rsidRPr="00E67974" w:rsidRDefault="007E3A6F" w:rsidP="007E3A6F">
      <w:pPr>
        <w:pStyle w:val="SemEspaamento"/>
        <w:jc w:val="both"/>
        <w:rPr>
          <w:rFonts w:ascii="Arial" w:hAnsi="Arial" w:cs="Arial"/>
          <w:b/>
          <w:color w:val="000000"/>
          <w:sz w:val="24"/>
          <w:szCs w:val="24"/>
        </w:rPr>
      </w:pPr>
    </w:p>
    <w:p w14:paraId="09A6220B" w14:textId="5ADAB773" w:rsidR="007E3A6F" w:rsidRPr="00E67974" w:rsidRDefault="00A02AEE" w:rsidP="007E3A6F">
      <w:pPr>
        <w:pStyle w:val="SemEspaamento"/>
        <w:jc w:val="both"/>
        <w:rPr>
          <w:rFonts w:ascii="Arial" w:hAnsi="Arial" w:cs="Arial"/>
          <w:bCs/>
          <w:color w:val="000000"/>
          <w:sz w:val="24"/>
          <w:szCs w:val="24"/>
        </w:rPr>
      </w:pPr>
      <w:r>
        <w:rPr>
          <w:rFonts w:ascii="Arial" w:hAnsi="Arial" w:cs="Arial"/>
          <w:b/>
          <w:color w:val="000000"/>
          <w:sz w:val="24"/>
          <w:szCs w:val="24"/>
        </w:rPr>
        <w:t>2</w:t>
      </w:r>
      <w:r w:rsidR="007E3A6F" w:rsidRPr="00E67974">
        <w:rPr>
          <w:rFonts w:ascii="Arial" w:hAnsi="Arial" w:cs="Arial"/>
          <w:b/>
          <w:color w:val="000000"/>
          <w:sz w:val="24"/>
          <w:szCs w:val="24"/>
        </w:rPr>
        <w:t>.2</w:t>
      </w:r>
      <w:r w:rsidR="007E3A6F" w:rsidRPr="00E67974">
        <w:rPr>
          <w:rFonts w:ascii="Arial" w:hAnsi="Arial" w:cs="Arial"/>
          <w:bCs/>
          <w:color w:val="000000"/>
          <w:sz w:val="24"/>
          <w:szCs w:val="24"/>
        </w:rPr>
        <w:t>. O Município dispõe de recurso financeiro no valor de R$ 29.000,00 (vinte e nove mil reais) para custeio com o evento.</w:t>
      </w:r>
    </w:p>
    <w:p w14:paraId="4574C455" w14:textId="77777777" w:rsidR="007E3A6F" w:rsidRPr="00E67974" w:rsidRDefault="007E3A6F" w:rsidP="007E3A6F">
      <w:pPr>
        <w:pStyle w:val="SemEspaamento"/>
        <w:jc w:val="both"/>
        <w:rPr>
          <w:rFonts w:ascii="Arial" w:hAnsi="Arial" w:cs="Arial"/>
          <w:bCs/>
          <w:color w:val="000000"/>
          <w:sz w:val="24"/>
          <w:szCs w:val="24"/>
        </w:rPr>
      </w:pPr>
    </w:p>
    <w:p w14:paraId="2B9CBD88" w14:textId="08F32E92" w:rsidR="007E3A6F" w:rsidRPr="00E67974" w:rsidRDefault="00A02AEE" w:rsidP="007E3A6F">
      <w:pPr>
        <w:pStyle w:val="SemEspaamento"/>
        <w:jc w:val="both"/>
        <w:rPr>
          <w:rFonts w:ascii="Arial" w:hAnsi="Arial" w:cs="Arial"/>
          <w:b/>
          <w:color w:val="000000"/>
          <w:sz w:val="24"/>
          <w:szCs w:val="24"/>
        </w:rPr>
      </w:pPr>
      <w:r>
        <w:rPr>
          <w:rFonts w:ascii="Arial" w:hAnsi="Arial" w:cs="Arial"/>
          <w:b/>
          <w:color w:val="000000"/>
          <w:sz w:val="24"/>
          <w:szCs w:val="24"/>
        </w:rPr>
        <w:t>2</w:t>
      </w:r>
      <w:r w:rsidR="007E3A6F" w:rsidRPr="00E67974">
        <w:rPr>
          <w:rFonts w:ascii="Arial" w:hAnsi="Arial" w:cs="Arial"/>
          <w:b/>
          <w:color w:val="000000"/>
          <w:sz w:val="24"/>
          <w:szCs w:val="24"/>
        </w:rPr>
        <w:t xml:space="preserve">.3. </w:t>
      </w:r>
      <w:r w:rsidR="007E3A6F" w:rsidRPr="00E67974">
        <w:rPr>
          <w:rFonts w:ascii="Arial" w:hAnsi="Arial" w:cs="Arial"/>
          <w:bCs/>
          <w:color w:val="000000"/>
          <w:sz w:val="24"/>
          <w:szCs w:val="24"/>
        </w:rPr>
        <w:t>O valor total da contração será pago com o futuro repasse de convênio a ser firmado com a Secretaria de Estado de Cultura, Esporte e Lazer de Mato Grosso – SECEL.</w:t>
      </w:r>
    </w:p>
    <w:p w14:paraId="503E0F12" w14:textId="77777777" w:rsidR="00DD2F90" w:rsidRPr="005D15D1" w:rsidRDefault="00DD2F90" w:rsidP="009C522C">
      <w:pPr>
        <w:rPr>
          <w:rFonts w:ascii="Arial" w:hAnsi="Arial" w:cs="Arial"/>
          <w:sz w:val="24"/>
          <w:szCs w:val="24"/>
        </w:rPr>
      </w:pPr>
    </w:p>
    <w:p w14:paraId="6E1A71B9" w14:textId="27F57B98" w:rsidR="005A78D8" w:rsidRPr="005D15D1" w:rsidRDefault="007D7019" w:rsidP="005A78D8">
      <w:pPr>
        <w:widowControl w:val="0"/>
        <w:snapToGrid w:val="0"/>
        <w:jc w:val="both"/>
        <w:rPr>
          <w:rFonts w:ascii="Arial" w:hAnsi="Arial" w:cs="Arial"/>
          <w:b/>
          <w:sz w:val="24"/>
        </w:rPr>
      </w:pPr>
      <w:r w:rsidRPr="005D15D1">
        <w:rPr>
          <w:rFonts w:ascii="Arial" w:hAnsi="Arial" w:cs="Arial"/>
          <w:b/>
          <w:noProof/>
          <w:sz w:val="24"/>
          <w:lang w:eastAsia="ko-KR"/>
        </w:rPr>
        <mc:AlternateContent>
          <mc:Choice Requires="wps">
            <w:drawing>
              <wp:anchor distT="0" distB="0" distL="114300" distR="114300" simplePos="0" relativeHeight="251648000" behindDoc="0" locked="0" layoutInCell="1" allowOverlap="1" wp14:anchorId="33327D46" wp14:editId="77342ED4">
                <wp:simplePos x="0" y="0"/>
                <wp:positionH relativeFrom="column">
                  <wp:posOffset>-3810</wp:posOffset>
                </wp:positionH>
                <wp:positionV relativeFrom="paragraph">
                  <wp:posOffset>92075</wp:posOffset>
                </wp:positionV>
                <wp:extent cx="6096000" cy="292100"/>
                <wp:effectExtent l="0" t="0" r="0" b="0"/>
                <wp:wrapNone/>
                <wp:docPr id="2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292100"/>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2CC8D4BC" w14:textId="77777777" w:rsidR="00681390" w:rsidRPr="0029797E" w:rsidRDefault="00681390" w:rsidP="005A78D8">
                            <w:pPr>
                              <w:jc w:val="center"/>
                              <w:rPr>
                                <w:rFonts w:ascii="Arial" w:hAnsi="Arial" w:cs="Arial"/>
                                <w:b/>
                                <w:sz w:val="24"/>
                                <w:szCs w:val="24"/>
                              </w:rPr>
                            </w:pPr>
                            <w:r>
                              <w:rPr>
                                <w:rFonts w:ascii="Arial" w:hAnsi="Arial" w:cs="Arial"/>
                                <w:b/>
                                <w:sz w:val="24"/>
                                <w:szCs w:val="24"/>
                              </w:rPr>
                              <w:t xml:space="preserve">III – </w:t>
                            </w:r>
                            <w:r w:rsidRPr="000F2E34">
                              <w:rPr>
                                <w:rFonts w:ascii="Arial" w:hAnsi="Arial"/>
                                <w:b/>
                                <w:sz w:val="24"/>
                              </w:rPr>
                              <w:t>DAS CONDIÇÕES DE PARTICIPAÇÃO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327D46" id="Rectangle 12" o:spid="_x0000_s1028" style="position:absolute;left:0;text-align:left;margin-left:-.3pt;margin-top:7.25pt;width:480pt;height:2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iUoaQIAANYEAAAOAAAAZHJzL2Uyb0RvYy54bWysVG1v0zAQ/o7Ef7D8neZla9dGS6dpZQhp&#10;wERBfHZtJ7FwbHN2m5Zfz9npuo59QyiS5fPdPXfPveT6Zt9rspPglTU1LSY5JdJwK5Rpa/r92/27&#10;OSU+MCOYtkbW9CA9vVm+fXM9uEqWtrNaSCAIYnw1uJp2IbgqyzzvZM/8xDppUNlY6FlAEdpMABsQ&#10;vddZmeezbLAgHFguvcfX1aiky4TfNJKHL03jZSC6pphbSCekcxPPbHnNqhaY6xQ/psH+IYueKYNB&#10;T1ArFhjZgnoF1SsO1tsmTLjtM9s0isvEAdkU+V9s1h1zMnHB4nh3KpP/f7D88+4RiBI1LS8oMazH&#10;Hn3FqjHTakmKMhZocL5Cu7V7hEjRuwfLf3pi7F2HZvIWwA6dZALTKqJ99sIhCh5dyWb4ZAXCs22w&#10;qVb7BvoIiFUg+9SSw6klch8Ix8dZvpjlOXaOo65clAXeYwhWPXk78OGDtD2Jl5oCJp/Q2e7Bh9H0&#10;ySRlb7US90rrJEC7udNAdgzHYzWP3xHdn5tpQ4aaLqblNCG/0PlzCMw0JjtGfWHWq4BzrlVf0/nJ&#10;iFWxbO+NQAdWBab0eEd22sQnmSYYeUTBbhFi3YmBCBWZXkyxHBQFHOfyagQlTLe4hzwAJWDDDxW6&#10;NESxrq8Iz/P4HbM9oafingVO3YwNHAch7Df7cV6iY2zuxooDthfDpR7izwAvnYXflAy4WDX1v7YM&#10;JCX6o8ERWRSXl3ETk3A5vSpRgHPN5lzDDEeomgZKxutdGLd360C1HUYqEjFjb3GsGpU6/pzVcRhx&#10;eRKt46LH7TyXk9Xz72j5BwAA//8DAFBLAwQUAAYACAAAACEAD3QmzdwAAAAHAQAADwAAAGRycy9k&#10;b3ducmV2LnhtbEyOzU7DMBCE70i8g7VI3FqHKgk0xKkQUsUBkEpp7268JFHjdWS7bfL2LCd6nB/N&#10;fOVqtL04ow+dIwUP8wQEUu1MR42C3fd69gQiRE1G945QwYQBVtXtTakL4y70hedtbASPUCi0gjbG&#10;oZAy1C1aHeZuQOLsx3mrI0vfSOP1hcdtLxdJkkurO+KHVg/42mJ93J6sgs9pHbPNYBab9/HtMT36&#10;aV9/TErd340vzyAijvG/DH/4jA4VMx3ciUwQvYJZzkW20wwEx8tsmYI4KMiTDGRVymv+6hcAAP//&#10;AwBQSwECLQAUAAYACAAAACEAtoM4kv4AAADhAQAAEwAAAAAAAAAAAAAAAAAAAAAAW0NvbnRlbnRf&#10;VHlwZXNdLnhtbFBLAQItABQABgAIAAAAIQA4/SH/1gAAAJQBAAALAAAAAAAAAAAAAAAAAC8BAABf&#10;cmVscy8ucmVsc1BLAQItABQABgAIAAAAIQD6YiUoaQIAANYEAAAOAAAAAAAAAAAAAAAAAC4CAABk&#10;cnMvZTJvRG9jLnhtbFBLAQItABQABgAIAAAAIQAPdCbN3AAAAAcBAAAPAAAAAAAAAAAAAAAAAMME&#10;AABkcnMvZG93bnJldi54bWxQSwUGAAAAAAQABADzAAAAzAUAAAAA&#10;" fillcolor="#d8d8d8">
                <v:shadow on="t"/>
                <v:textbox>
                  <w:txbxContent>
                    <w:p w14:paraId="2CC8D4BC" w14:textId="77777777" w:rsidR="00681390" w:rsidRPr="0029797E" w:rsidRDefault="00681390" w:rsidP="005A78D8">
                      <w:pPr>
                        <w:jc w:val="center"/>
                        <w:rPr>
                          <w:rFonts w:ascii="Arial" w:hAnsi="Arial" w:cs="Arial"/>
                          <w:b/>
                          <w:sz w:val="24"/>
                          <w:szCs w:val="24"/>
                        </w:rPr>
                      </w:pPr>
                      <w:r>
                        <w:rPr>
                          <w:rFonts w:ascii="Arial" w:hAnsi="Arial" w:cs="Arial"/>
                          <w:b/>
                          <w:sz w:val="24"/>
                          <w:szCs w:val="24"/>
                        </w:rPr>
                        <w:t xml:space="preserve">III – </w:t>
                      </w:r>
                      <w:r w:rsidRPr="000F2E34">
                        <w:rPr>
                          <w:rFonts w:ascii="Arial" w:hAnsi="Arial"/>
                          <w:b/>
                          <w:sz w:val="24"/>
                        </w:rPr>
                        <w:t>DAS CONDIÇÕES DE PARTICIPAÇÃO</w:t>
                      </w:r>
                    </w:p>
                  </w:txbxContent>
                </v:textbox>
              </v:rect>
            </w:pict>
          </mc:Fallback>
        </mc:AlternateContent>
      </w:r>
    </w:p>
    <w:p w14:paraId="0789AE96" w14:textId="77777777" w:rsidR="005A78D8" w:rsidRPr="005D15D1" w:rsidRDefault="005A78D8" w:rsidP="005A78D8">
      <w:pPr>
        <w:pStyle w:val="Cabealho"/>
        <w:widowControl w:val="0"/>
        <w:tabs>
          <w:tab w:val="clear" w:pos="4419"/>
          <w:tab w:val="clear" w:pos="8838"/>
        </w:tabs>
        <w:snapToGrid w:val="0"/>
        <w:jc w:val="both"/>
        <w:rPr>
          <w:rFonts w:ascii="Arial" w:hAnsi="Arial" w:cs="Arial"/>
          <w:b/>
          <w:sz w:val="24"/>
        </w:rPr>
      </w:pPr>
    </w:p>
    <w:p w14:paraId="47FB6504" w14:textId="77777777" w:rsidR="00380113" w:rsidRPr="005D15D1" w:rsidRDefault="00380113" w:rsidP="009A06FB">
      <w:pPr>
        <w:widowControl w:val="0"/>
        <w:spacing w:after="120"/>
        <w:jc w:val="both"/>
        <w:rPr>
          <w:rFonts w:ascii="Arial" w:hAnsi="Arial" w:cs="Arial"/>
          <w:b/>
          <w:sz w:val="24"/>
          <w:szCs w:val="24"/>
        </w:rPr>
      </w:pPr>
    </w:p>
    <w:p w14:paraId="125F30F5" w14:textId="42DEA9FE" w:rsidR="009A06FB" w:rsidRPr="005D15D1" w:rsidRDefault="005B4A36" w:rsidP="00E17576">
      <w:pPr>
        <w:pStyle w:val="PargrafodaLista"/>
        <w:widowControl w:val="0"/>
        <w:numPr>
          <w:ilvl w:val="1"/>
          <w:numId w:val="7"/>
        </w:numPr>
        <w:spacing w:after="120"/>
        <w:jc w:val="both"/>
        <w:rPr>
          <w:rFonts w:ascii="Arial" w:hAnsi="Arial" w:cs="Arial"/>
          <w:b/>
        </w:rPr>
      </w:pPr>
      <w:r w:rsidRPr="005D15D1">
        <w:rPr>
          <w:rFonts w:ascii="Arial" w:hAnsi="Arial" w:cs="Arial"/>
          <w:b/>
        </w:rPr>
        <w:t xml:space="preserve">. </w:t>
      </w:r>
      <w:r w:rsidR="009A06FB" w:rsidRPr="005D15D1">
        <w:rPr>
          <w:rFonts w:ascii="Arial" w:hAnsi="Arial" w:cs="Arial"/>
          <w:b/>
        </w:rPr>
        <w:t>Não poderão participar:</w:t>
      </w:r>
    </w:p>
    <w:p w14:paraId="6E396B66" w14:textId="44E5545E" w:rsidR="005B4A36" w:rsidRPr="005D15D1" w:rsidRDefault="005B4A36" w:rsidP="00E17576">
      <w:pPr>
        <w:pStyle w:val="paragraph"/>
        <w:numPr>
          <w:ilvl w:val="2"/>
          <w:numId w:val="6"/>
        </w:numPr>
        <w:tabs>
          <w:tab w:val="left" w:pos="284"/>
        </w:tabs>
        <w:spacing w:before="120" w:beforeAutospacing="0" w:after="120" w:afterAutospacing="0"/>
        <w:ind w:left="0" w:firstLine="0"/>
        <w:jc w:val="both"/>
        <w:textAlignment w:val="baseline"/>
        <w:rPr>
          <w:rStyle w:val="normaltextrun"/>
          <w:rFonts w:ascii="Arial" w:hAnsi="Arial" w:cs="Arial"/>
          <w:color w:val="000000"/>
          <w:sz w:val="24"/>
          <w:szCs w:val="24"/>
        </w:rPr>
      </w:pPr>
      <w:r w:rsidRPr="005D15D1">
        <w:rPr>
          <w:rStyle w:val="normaltextrun"/>
          <w:rFonts w:ascii="Arial" w:hAnsi="Arial" w:cs="Arial"/>
          <w:color w:val="000000"/>
          <w:sz w:val="24"/>
          <w:szCs w:val="24"/>
        </w:rPr>
        <w:t>pessoas físicas;</w:t>
      </w:r>
    </w:p>
    <w:p w14:paraId="2BDA1AB2" w14:textId="77777777" w:rsidR="005B4A36" w:rsidRPr="005D15D1" w:rsidRDefault="005B4A36" w:rsidP="00E17576">
      <w:pPr>
        <w:pStyle w:val="paragraph"/>
        <w:numPr>
          <w:ilvl w:val="2"/>
          <w:numId w:val="6"/>
        </w:numPr>
        <w:tabs>
          <w:tab w:val="left" w:pos="284"/>
        </w:tabs>
        <w:spacing w:before="120" w:beforeAutospacing="0" w:after="120" w:afterAutospacing="0"/>
        <w:ind w:left="0" w:firstLine="0"/>
        <w:jc w:val="both"/>
        <w:textAlignment w:val="baseline"/>
        <w:rPr>
          <w:rStyle w:val="normaltextrun"/>
          <w:rFonts w:ascii="Arial" w:hAnsi="Arial" w:cs="Arial"/>
          <w:color w:val="000000"/>
          <w:sz w:val="24"/>
          <w:szCs w:val="24"/>
        </w:rPr>
      </w:pPr>
      <w:r w:rsidRPr="005D15D1">
        <w:rPr>
          <w:rStyle w:val="normaltextrun"/>
          <w:rFonts w:ascii="Arial" w:hAnsi="Arial" w:cs="Arial"/>
          <w:color w:val="000000"/>
          <w:sz w:val="24"/>
          <w:szCs w:val="24"/>
        </w:rPr>
        <w:t>Licitante suspenso de participar de licitação e impedido de contratar com o Município, durante o prazo da sanção aplicada;</w:t>
      </w:r>
    </w:p>
    <w:p w14:paraId="693EF534" w14:textId="77777777" w:rsidR="005B4A36" w:rsidRPr="005D15D1" w:rsidRDefault="005B4A36" w:rsidP="00E17576">
      <w:pPr>
        <w:pStyle w:val="paragraph"/>
        <w:numPr>
          <w:ilvl w:val="2"/>
          <w:numId w:val="6"/>
        </w:numPr>
        <w:tabs>
          <w:tab w:val="left" w:pos="284"/>
        </w:tabs>
        <w:spacing w:before="120" w:beforeAutospacing="0" w:after="120" w:afterAutospacing="0"/>
        <w:ind w:left="0" w:firstLine="0"/>
        <w:jc w:val="both"/>
        <w:textAlignment w:val="baseline"/>
        <w:rPr>
          <w:rStyle w:val="normaltextrun"/>
          <w:rFonts w:ascii="Arial" w:hAnsi="Arial" w:cs="Arial"/>
          <w:color w:val="000000"/>
          <w:sz w:val="24"/>
          <w:szCs w:val="24"/>
        </w:rPr>
      </w:pPr>
      <w:r w:rsidRPr="005D15D1">
        <w:rPr>
          <w:rStyle w:val="normaltextrun"/>
          <w:rFonts w:ascii="Arial" w:hAnsi="Arial" w:cs="Arial"/>
          <w:color w:val="000000"/>
          <w:sz w:val="24"/>
          <w:szCs w:val="24"/>
        </w:rPr>
        <w:t>Licitante declarado inidôneo para licitar ou contratar com a Administração Pública, enquanto perdurarem os motivos determinantes da punição ou até que seja promovida sua reabilitação;</w:t>
      </w:r>
    </w:p>
    <w:p w14:paraId="2F51C43A" w14:textId="77777777" w:rsidR="005B4A36" w:rsidRPr="005D15D1" w:rsidRDefault="005B4A36" w:rsidP="00E17576">
      <w:pPr>
        <w:pStyle w:val="paragraph"/>
        <w:numPr>
          <w:ilvl w:val="2"/>
          <w:numId w:val="6"/>
        </w:numPr>
        <w:tabs>
          <w:tab w:val="left" w:pos="284"/>
        </w:tabs>
        <w:spacing w:before="120" w:beforeAutospacing="0" w:after="120" w:afterAutospacing="0"/>
        <w:ind w:left="0" w:firstLine="0"/>
        <w:jc w:val="both"/>
        <w:textAlignment w:val="baseline"/>
        <w:rPr>
          <w:rStyle w:val="normaltextrun"/>
          <w:rFonts w:ascii="Arial" w:hAnsi="Arial" w:cs="Arial"/>
          <w:color w:val="000000"/>
          <w:sz w:val="24"/>
          <w:szCs w:val="24"/>
        </w:rPr>
      </w:pPr>
      <w:r w:rsidRPr="005D15D1">
        <w:rPr>
          <w:rStyle w:val="normaltextrun"/>
          <w:rFonts w:ascii="Arial" w:hAnsi="Arial" w:cs="Arial"/>
          <w:color w:val="000000"/>
          <w:sz w:val="24"/>
          <w:szCs w:val="24"/>
        </w:rPr>
        <w:t>Licitante impedido de licitar e contratar com a União e Estado, durante o prazo da sanção aplicada;</w:t>
      </w:r>
    </w:p>
    <w:p w14:paraId="6EE1B3F8" w14:textId="77777777" w:rsidR="005B4A36" w:rsidRPr="005D15D1" w:rsidRDefault="005B4A36" w:rsidP="00E17576">
      <w:pPr>
        <w:pStyle w:val="paragraph"/>
        <w:numPr>
          <w:ilvl w:val="2"/>
          <w:numId w:val="6"/>
        </w:numPr>
        <w:tabs>
          <w:tab w:val="left" w:pos="284"/>
        </w:tabs>
        <w:spacing w:before="120" w:beforeAutospacing="0" w:after="120" w:afterAutospacing="0"/>
        <w:ind w:left="0" w:firstLine="0"/>
        <w:jc w:val="both"/>
        <w:textAlignment w:val="baseline"/>
        <w:rPr>
          <w:rStyle w:val="normaltextrun"/>
          <w:rFonts w:ascii="Arial" w:hAnsi="Arial" w:cs="Arial"/>
          <w:color w:val="000000"/>
          <w:sz w:val="24"/>
          <w:szCs w:val="24"/>
        </w:rPr>
      </w:pPr>
      <w:r w:rsidRPr="005D15D1">
        <w:rPr>
          <w:rStyle w:val="normaltextrun"/>
          <w:rFonts w:ascii="Arial" w:hAnsi="Arial" w:cs="Arial"/>
          <w:color w:val="000000"/>
          <w:sz w:val="24"/>
          <w:szCs w:val="24"/>
        </w:rPr>
        <w:lastRenderedPageBreak/>
        <w:t>agentes públicos ou terceiros que se enquadrem em situações que possam configurar conflito de interesses no exercício ou após o exercício do cargo ou emprego, nos termos da legislação que disciplina a matéria; (art. 9º, § 1º, da Lei Federal nº 14.133, de 2021)</w:t>
      </w:r>
      <w:r w:rsidRPr="005D15D1">
        <w:rPr>
          <w:rStyle w:val="normaltextrun"/>
          <w:rFonts w:ascii="Arial" w:hAnsi="Arial" w:cs="Arial"/>
          <w:sz w:val="24"/>
          <w:szCs w:val="24"/>
        </w:rPr>
        <w:t> </w:t>
      </w:r>
    </w:p>
    <w:p w14:paraId="63C21532" w14:textId="37BA54D7" w:rsidR="005B4A36" w:rsidRPr="005D15D1" w:rsidRDefault="005B4A36" w:rsidP="00E17576">
      <w:pPr>
        <w:pStyle w:val="paragraph"/>
        <w:numPr>
          <w:ilvl w:val="2"/>
          <w:numId w:val="6"/>
        </w:numPr>
        <w:tabs>
          <w:tab w:val="left" w:pos="284"/>
        </w:tabs>
        <w:spacing w:before="120" w:beforeAutospacing="0" w:after="120" w:afterAutospacing="0"/>
        <w:ind w:left="0" w:firstLine="0"/>
        <w:jc w:val="both"/>
        <w:textAlignment w:val="baseline"/>
        <w:rPr>
          <w:rStyle w:val="normaltextrun"/>
          <w:rFonts w:ascii="Arial" w:hAnsi="Arial" w:cs="Arial"/>
          <w:color w:val="000000"/>
          <w:sz w:val="24"/>
          <w:szCs w:val="24"/>
        </w:rPr>
      </w:pPr>
      <w:r w:rsidRPr="005D15D1">
        <w:rPr>
          <w:rStyle w:val="normaltextrun"/>
          <w:rFonts w:ascii="Arial" w:hAnsi="Arial" w:cs="Arial"/>
          <w:color w:val="000000"/>
          <w:sz w:val="24"/>
          <w:szCs w:val="24"/>
        </w:rPr>
        <w:t>terceiro que auxilie a condução da contratação na qualidade de integrante de equipe de apoio, profissional especializado ou funcionário ou representante de empresa que preste assessoria técnica; (art. 9º, § 2º, da Lei Federal nº 14.133, de 2021)</w:t>
      </w:r>
      <w:r w:rsidR="00DF7C9F" w:rsidRPr="005D15D1">
        <w:rPr>
          <w:rStyle w:val="normaltextrun"/>
          <w:rFonts w:ascii="Arial" w:hAnsi="Arial" w:cs="Arial"/>
          <w:sz w:val="24"/>
          <w:szCs w:val="24"/>
        </w:rPr>
        <w:t>.</w:t>
      </w:r>
    </w:p>
    <w:p w14:paraId="27B412C8" w14:textId="77777777" w:rsidR="005B4A36" w:rsidRPr="005D15D1" w:rsidRDefault="005B4A36" w:rsidP="00E17576">
      <w:pPr>
        <w:pStyle w:val="paragraph"/>
        <w:numPr>
          <w:ilvl w:val="2"/>
          <w:numId w:val="6"/>
        </w:numPr>
        <w:tabs>
          <w:tab w:val="left" w:pos="284"/>
          <w:tab w:val="left" w:pos="709"/>
        </w:tabs>
        <w:spacing w:before="120" w:beforeAutospacing="0" w:after="120" w:afterAutospacing="0"/>
        <w:ind w:left="0" w:firstLine="0"/>
        <w:jc w:val="both"/>
        <w:textAlignment w:val="baseline"/>
        <w:rPr>
          <w:rStyle w:val="normaltextrun"/>
          <w:rFonts w:ascii="Arial" w:hAnsi="Arial" w:cs="Arial"/>
          <w:color w:val="000000"/>
          <w:sz w:val="24"/>
          <w:szCs w:val="24"/>
        </w:rPr>
      </w:pPr>
      <w:r w:rsidRPr="005D15D1">
        <w:rPr>
          <w:rStyle w:val="normaltextrun"/>
          <w:rFonts w:ascii="Arial" w:hAnsi="Arial" w:cs="Arial"/>
          <w:color w:val="000000"/>
          <w:sz w:val="24"/>
          <w:szCs w:val="24"/>
        </w:rPr>
        <w:t>pessoa física ou jurídica que se encontre, ao tempo da licitação, impossibilitada de participar da licitação em decorrência de sanção que lhe foi imposta, assim como aqueles que atuem em substituição a outra pessoa, física ou jurídica, com o intuito de burlar a efetividade da sanção a ela aplicada, inclusive a sua controladora, controlada ou coligada, desde que devidamente comprovado o ilícito ou a utilização fraudulenta da personalidade jurídica da licitante; (art. 14, III e § 1º da Lei Federal nº 14.133, de 2021)</w:t>
      </w:r>
      <w:r w:rsidRPr="005D15D1">
        <w:rPr>
          <w:rStyle w:val="normaltextrun"/>
          <w:rFonts w:ascii="Arial" w:hAnsi="Arial" w:cs="Arial"/>
          <w:sz w:val="24"/>
          <w:szCs w:val="24"/>
        </w:rPr>
        <w:t> </w:t>
      </w:r>
    </w:p>
    <w:p w14:paraId="4241408C" w14:textId="77777777" w:rsidR="005B4A36" w:rsidRPr="005D15D1" w:rsidRDefault="005B4A36" w:rsidP="00E17576">
      <w:pPr>
        <w:pStyle w:val="paragraph"/>
        <w:numPr>
          <w:ilvl w:val="2"/>
          <w:numId w:val="6"/>
        </w:numPr>
        <w:tabs>
          <w:tab w:val="left" w:pos="284"/>
          <w:tab w:val="left" w:pos="709"/>
        </w:tabs>
        <w:spacing w:before="120" w:beforeAutospacing="0" w:after="120" w:afterAutospacing="0"/>
        <w:ind w:left="0" w:firstLine="0"/>
        <w:jc w:val="both"/>
        <w:textAlignment w:val="baseline"/>
        <w:rPr>
          <w:rStyle w:val="normaltextrun"/>
          <w:rFonts w:ascii="Arial" w:hAnsi="Arial" w:cs="Arial"/>
          <w:color w:val="000000"/>
          <w:sz w:val="24"/>
          <w:szCs w:val="24"/>
        </w:rPr>
      </w:pPr>
      <w:r w:rsidRPr="005D15D1">
        <w:rPr>
          <w:rStyle w:val="normaltextrun"/>
          <w:rFonts w:ascii="Arial" w:hAnsi="Arial" w:cs="Arial"/>
          <w:color w:val="000000"/>
          <w:sz w:val="24"/>
          <w:szCs w:val="24"/>
        </w:rPr>
        <w:t>aquele que mantenha vínculo de natureza técnica, comercial, econômica, financeira, trabalhista ou civil com dirigente da Prefeitura Municipal de Santo Antônio do Leste / MT ou com agente público que desempenhe função na licitação ou atue na fiscalização ou na gestão do contrato, ou que deles seja cônjuge, companheiro ou parente em linha reta, colateral ou por afinidade, até o terceiro grau; (art. 14, IV, da Lei Federal nº 14.133, de 2021)</w:t>
      </w:r>
      <w:r w:rsidRPr="005D15D1">
        <w:rPr>
          <w:rStyle w:val="normaltextrun"/>
          <w:rFonts w:ascii="Arial" w:hAnsi="Arial" w:cs="Arial"/>
          <w:sz w:val="24"/>
          <w:szCs w:val="24"/>
        </w:rPr>
        <w:t> </w:t>
      </w:r>
    </w:p>
    <w:p w14:paraId="5C56160C" w14:textId="77777777" w:rsidR="005B4A36" w:rsidRPr="005D15D1" w:rsidRDefault="005B4A36" w:rsidP="00E17576">
      <w:pPr>
        <w:pStyle w:val="paragraph"/>
        <w:numPr>
          <w:ilvl w:val="2"/>
          <w:numId w:val="6"/>
        </w:numPr>
        <w:tabs>
          <w:tab w:val="left" w:pos="284"/>
          <w:tab w:val="left" w:pos="567"/>
        </w:tabs>
        <w:spacing w:before="120" w:beforeAutospacing="0" w:after="120" w:afterAutospacing="0"/>
        <w:ind w:left="0" w:firstLine="0"/>
        <w:jc w:val="both"/>
        <w:textAlignment w:val="baseline"/>
        <w:rPr>
          <w:rStyle w:val="normaltextrun"/>
          <w:rFonts w:ascii="Arial" w:hAnsi="Arial" w:cs="Arial"/>
          <w:color w:val="000000"/>
          <w:sz w:val="24"/>
          <w:szCs w:val="24"/>
        </w:rPr>
      </w:pPr>
      <w:r w:rsidRPr="005D15D1">
        <w:rPr>
          <w:rStyle w:val="normaltextrun"/>
          <w:rFonts w:ascii="Arial" w:hAnsi="Arial" w:cs="Arial"/>
          <w:color w:val="000000"/>
          <w:sz w:val="24"/>
          <w:szCs w:val="24"/>
        </w:rPr>
        <w:t>empresas controladoras, controladas ou coligadas, nos termos da Lei nº 6.404, de 15 de dezembro de 1976, concorrendo entre si; (art. 14, V, da Lei Federal nº 14.133, de 2021)</w:t>
      </w:r>
      <w:r w:rsidRPr="005D15D1">
        <w:rPr>
          <w:rStyle w:val="normaltextrun"/>
          <w:rFonts w:ascii="Arial" w:hAnsi="Arial" w:cs="Arial"/>
          <w:sz w:val="24"/>
          <w:szCs w:val="24"/>
        </w:rPr>
        <w:t> </w:t>
      </w:r>
    </w:p>
    <w:p w14:paraId="6D98A65E" w14:textId="77777777" w:rsidR="005B4A36" w:rsidRPr="005D15D1" w:rsidRDefault="005B4A36" w:rsidP="00E17576">
      <w:pPr>
        <w:pStyle w:val="paragraph"/>
        <w:numPr>
          <w:ilvl w:val="2"/>
          <w:numId w:val="6"/>
        </w:numPr>
        <w:tabs>
          <w:tab w:val="left" w:pos="284"/>
          <w:tab w:val="left" w:pos="567"/>
          <w:tab w:val="left" w:pos="851"/>
        </w:tabs>
        <w:spacing w:before="120" w:beforeAutospacing="0" w:after="120" w:afterAutospacing="0"/>
        <w:ind w:left="0" w:firstLine="0"/>
        <w:jc w:val="both"/>
        <w:textAlignment w:val="baseline"/>
        <w:rPr>
          <w:rStyle w:val="normaltextrun"/>
          <w:rFonts w:ascii="Arial" w:hAnsi="Arial" w:cs="Arial"/>
          <w:color w:val="000000"/>
          <w:sz w:val="24"/>
          <w:szCs w:val="24"/>
        </w:rPr>
      </w:pPr>
      <w:r w:rsidRPr="005D15D1">
        <w:rPr>
          <w:rStyle w:val="normaltextrun"/>
          <w:rFonts w:ascii="Arial" w:hAnsi="Arial" w:cs="Arial"/>
          <w:color w:val="000000"/>
          <w:sz w:val="24"/>
          <w:szCs w:val="24"/>
        </w:rPr>
        <w:t>pessoa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(art. 14, VI, da Lei Federal nº 14.133, de 2021)</w:t>
      </w:r>
      <w:r w:rsidRPr="005D15D1">
        <w:rPr>
          <w:rStyle w:val="normaltextrun"/>
          <w:rFonts w:ascii="Arial" w:hAnsi="Arial" w:cs="Arial"/>
          <w:sz w:val="24"/>
          <w:szCs w:val="24"/>
        </w:rPr>
        <w:t> </w:t>
      </w:r>
    </w:p>
    <w:p w14:paraId="14336674" w14:textId="77777777" w:rsidR="005B4A36" w:rsidRPr="005D15D1" w:rsidRDefault="005B4A36" w:rsidP="00E17576">
      <w:pPr>
        <w:pStyle w:val="paragraph"/>
        <w:numPr>
          <w:ilvl w:val="2"/>
          <w:numId w:val="6"/>
        </w:numPr>
        <w:tabs>
          <w:tab w:val="left" w:pos="284"/>
          <w:tab w:val="left" w:pos="567"/>
          <w:tab w:val="left" w:pos="851"/>
        </w:tabs>
        <w:spacing w:before="120" w:beforeAutospacing="0" w:after="120" w:afterAutospacing="0"/>
        <w:ind w:left="0" w:firstLine="0"/>
        <w:jc w:val="both"/>
        <w:textAlignment w:val="baseline"/>
        <w:rPr>
          <w:rStyle w:val="normaltextrun"/>
          <w:rFonts w:ascii="Arial" w:hAnsi="Arial" w:cs="Arial"/>
          <w:color w:val="000000"/>
          <w:sz w:val="24"/>
          <w:szCs w:val="24"/>
        </w:rPr>
      </w:pPr>
      <w:r w:rsidRPr="005D15D1">
        <w:rPr>
          <w:rStyle w:val="normaltextrun"/>
          <w:rFonts w:ascii="Arial" w:hAnsi="Arial" w:cs="Arial"/>
          <w:color w:val="000000"/>
          <w:sz w:val="24"/>
          <w:szCs w:val="24"/>
        </w:rPr>
        <w:t>Organizações da Sociedade Civil de Interesse Público - OSCIP, atuando nessa condição (Acórdão nº 746/2014-TCU-Plenário);</w:t>
      </w:r>
    </w:p>
    <w:p w14:paraId="12EE1ED3" w14:textId="77777777" w:rsidR="005B4A36" w:rsidRPr="005D15D1" w:rsidRDefault="005B4A36" w:rsidP="00E17576">
      <w:pPr>
        <w:pStyle w:val="paragraph"/>
        <w:numPr>
          <w:ilvl w:val="2"/>
          <w:numId w:val="6"/>
        </w:numPr>
        <w:tabs>
          <w:tab w:val="left" w:pos="284"/>
          <w:tab w:val="left" w:pos="851"/>
        </w:tabs>
        <w:spacing w:before="120" w:beforeAutospacing="0" w:after="120" w:afterAutospacing="0"/>
        <w:ind w:left="0" w:firstLine="0"/>
        <w:jc w:val="both"/>
        <w:textAlignment w:val="baseline"/>
        <w:rPr>
          <w:rStyle w:val="normaltextrun"/>
          <w:rFonts w:ascii="Arial" w:hAnsi="Arial" w:cs="Arial"/>
          <w:color w:val="000000"/>
          <w:sz w:val="24"/>
          <w:szCs w:val="24"/>
        </w:rPr>
      </w:pPr>
      <w:r w:rsidRPr="005D15D1">
        <w:rPr>
          <w:rStyle w:val="normaltextrun"/>
          <w:rFonts w:ascii="Arial" w:hAnsi="Arial" w:cs="Arial"/>
          <w:color w:val="000000"/>
          <w:sz w:val="24"/>
          <w:szCs w:val="24"/>
        </w:rPr>
        <w:t>aqueles que se enquadrem nas demais vedações do art. 14 da Lei Federal nº 14.133, de 2021. </w:t>
      </w:r>
    </w:p>
    <w:p w14:paraId="54213E59" w14:textId="6A4EC1C8" w:rsidR="005B4A36" w:rsidRPr="005D15D1" w:rsidRDefault="005B4A36" w:rsidP="00E17576">
      <w:pPr>
        <w:pStyle w:val="paragraph"/>
        <w:numPr>
          <w:ilvl w:val="1"/>
          <w:numId w:val="8"/>
        </w:numPr>
        <w:tabs>
          <w:tab w:val="left" w:pos="284"/>
          <w:tab w:val="left" w:pos="567"/>
        </w:tabs>
        <w:spacing w:before="120" w:beforeAutospacing="0" w:after="120" w:afterAutospacing="0"/>
        <w:ind w:left="0" w:firstLine="0"/>
        <w:jc w:val="both"/>
        <w:textAlignment w:val="baseline"/>
        <w:rPr>
          <w:rStyle w:val="normaltextrun"/>
          <w:rFonts w:ascii="Arial" w:hAnsi="Arial" w:cs="Arial"/>
          <w:color w:val="000000"/>
          <w:sz w:val="24"/>
          <w:szCs w:val="24"/>
        </w:rPr>
      </w:pPr>
      <w:r w:rsidRPr="005D15D1">
        <w:rPr>
          <w:rStyle w:val="normaltextrun"/>
          <w:rFonts w:ascii="Arial" w:hAnsi="Arial" w:cs="Arial"/>
          <w:color w:val="000000"/>
          <w:sz w:val="24"/>
          <w:szCs w:val="24"/>
        </w:rPr>
        <w:t>Não poderão participar do presente certame empresas que estejam incluídas, como inidôneas, em um dos cadastros abaixo:</w:t>
      </w:r>
    </w:p>
    <w:p w14:paraId="1A61B0EE" w14:textId="2389D2CC" w:rsidR="005B4A36" w:rsidRPr="005D15D1" w:rsidRDefault="005B4A36" w:rsidP="00E17576">
      <w:pPr>
        <w:pStyle w:val="paragraph"/>
        <w:numPr>
          <w:ilvl w:val="2"/>
          <w:numId w:val="8"/>
        </w:numPr>
        <w:tabs>
          <w:tab w:val="left" w:pos="284"/>
          <w:tab w:val="left" w:pos="567"/>
        </w:tabs>
        <w:spacing w:before="120" w:beforeAutospacing="0" w:after="120" w:afterAutospacing="0"/>
        <w:ind w:left="0" w:firstLine="0"/>
        <w:jc w:val="both"/>
        <w:textAlignment w:val="baseline"/>
        <w:rPr>
          <w:rStyle w:val="normaltextrun"/>
          <w:rFonts w:ascii="Arial" w:hAnsi="Arial" w:cs="Arial"/>
          <w:color w:val="000000"/>
          <w:sz w:val="24"/>
          <w:szCs w:val="24"/>
        </w:rPr>
      </w:pPr>
      <w:r w:rsidRPr="005D15D1">
        <w:rPr>
          <w:rStyle w:val="normaltextrun"/>
          <w:rFonts w:ascii="Arial" w:hAnsi="Arial" w:cs="Arial"/>
          <w:color w:val="000000"/>
          <w:sz w:val="24"/>
          <w:szCs w:val="24"/>
        </w:rPr>
        <w:t>Cadastro Nacional de Empresas Inidôneas e Suspensas – CEIS da Controladoria Geral da União (</w:t>
      </w:r>
      <w:hyperlink r:id="rId9" w:history="1">
        <w:r w:rsidRPr="005D15D1">
          <w:rPr>
            <w:rStyle w:val="normaltextrun"/>
            <w:rFonts w:ascii="Arial" w:hAnsi="Arial" w:cs="Arial"/>
            <w:color w:val="000000"/>
            <w:sz w:val="24"/>
            <w:szCs w:val="24"/>
          </w:rPr>
          <w:t>http://www.portaltransparencia.gov.br/sancoes/ceis?ordenarPor=nome&amp;direcao=asc</w:t>
        </w:r>
      </w:hyperlink>
      <w:r w:rsidRPr="005D15D1">
        <w:rPr>
          <w:rStyle w:val="normaltextrun"/>
          <w:rFonts w:ascii="Arial" w:hAnsi="Arial" w:cs="Arial"/>
          <w:color w:val="000000"/>
          <w:sz w:val="24"/>
          <w:szCs w:val="24"/>
        </w:rPr>
        <w:t xml:space="preserve">) </w:t>
      </w:r>
    </w:p>
    <w:p w14:paraId="30CD50B6" w14:textId="77777777" w:rsidR="005B4A36" w:rsidRPr="005D15D1" w:rsidRDefault="005B4A36" w:rsidP="00E17576">
      <w:pPr>
        <w:pStyle w:val="paragraph"/>
        <w:numPr>
          <w:ilvl w:val="2"/>
          <w:numId w:val="8"/>
        </w:numPr>
        <w:tabs>
          <w:tab w:val="left" w:pos="284"/>
          <w:tab w:val="left" w:pos="851"/>
        </w:tabs>
        <w:spacing w:before="120" w:beforeAutospacing="0" w:after="120" w:afterAutospacing="0"/>
        <w:ind w:left="0" w:firstLine="0"/>
        <w:jc w:val="both"/>
        <w:textAlignment w:val="baseline"/>
        <w:rPr>
          <w:rStyle w:val="normaltextrun"/>
          <w:rFonts w:ascii="Arial" w:hAnsi="Arial" w:cs="Arial"/>
          <w:color w:val="000000"/>
          <w:sz w:val="24"/>
          <w:szCs w:val="24"/>
        </w:rPr>
      </w:pPr>
      <w:r w:rsidRPr="005D15D1">
        <w:rPr>
          <w:rStyle w:val="normaltextrun"/>
          <w:rFonts w:ascii="Arial" w:hAnsi="Arial" w:cs="Arial"/>
          <w:color w:val="000000"/>
          <w:sz w:val="24"/>
          <w:szCs w:val="24"/>
        </w:rPr>
        <w:t>Cadastro de Licitantes Inidôneos do Tribunal de Contas da União (</w:t>
      </w:r>
      <w:hyperlink r:id="rId10" w:history="1">
        <w:r w:rsidRPr="005D15D1">
          <w:rPr>
            <w:rStyle w:val="normaltextrun"/>
            <w:rFonts w:ascii="Arial" w:hAnsi="Arial" w:cs="Arial"/>
            <w:color w:val="000000"/>
            <w:sz w:val="24"/>
            <w:szCs w:val="24"/>
          </w:rPr>
          <w:t>https://contas.tcu.gov.br/ords/f?p=INABILITADO:INIDONEOS</w:t>
        </w:r>
      </w:hyperlink>
      <w:r w:rsidRPr="005D15D1">
        <w:rPr>
          <w:rStyle w:val="normaltextrun"/>
          <w:rFonts w:ascii="Arial" w:hAnsi="Arial" w:cs="Arial"/>
          <w:color w:val="000000"/>
          <w:sz w:val="24"/>
          <w:szCs w:val="24"/>
        </w:rPr>
        <w:t>)</w:t>
      </w:r>
    </w:p>
    <w:p w14:paraId="4F9E1D13" w14:textId="77777777" w:rsidR="005B4A36" w:rsidRPr="005D15D1" w:rsidRDefault="005B4A36" w:rsidP="00E17576">
      <w:pPr>
        <w:pStyle w:val="paragraph"/>
        <w:numPr>
          <w:ilvl w:val="2"/>
          <w:numId w:val="8"/>
        </w:numPr>
        <w:tabs>
          <w:tab w:val="left" w:pos="426"/>
        </w:tabs>
        <w:spacing w:before="120" w:beforeAutospacing="0" w:after="120" w:afterAutospacing="0"/>
        <w:ind w:left="0" w:firstLine="0"/>
        <w:jc w:val="both"/>
        <w:textAlignment w:val="baseline"/>
        <w:rPr>
          <w:rStyle w:val="normaltextrun"/>
          <w:rFonts w:ascii="Arial" w:hAnsi="Arial" w:cs="Arial"/>
          <w:color w:val="000000"/>
          <w:sz w:val="24"/>
          <w:szCs w:val="24"/>
        </w:rPr>
      </w:pPr>
      <w:r w:rsidRPr="005D15D1">
        <w:rPr>
          <w:rStyle w:val="normaltextrun"/>
          <w:rFonts w:ascii="Arial" w:hAnsi="Arial" w:cs="Arial"/>
          <w:color w:val="000000"/>
          <w:sz w:val="24"/>
          <w:szCs w:val="24"/>
        </w:rPr>
        <w:t>Cadastro Nacional de Condenações Cíveis por Improbidade Administrativa do Conselho Nacional Justiça (</w:t>
      </w:r>
      <w:hyperlink r:id="rId11" w:history="1">
        <w:r w:rsidRPr="005D15D1">
          <w:rPr>
            <w:rStyle w:val="normaltextrun"/>
            <w:rFonts w:ascii="Arial" w:hAnsi="Arial" w:cs="Arial"/>
            <w:color w:val="000000"/>
            <w:sz w:val="24"/>
            <w:szCs w:val="24"/>
          </w:rPr>
          <w:t>http://www.cnj.jus.br/improbidade_adm/consultar_requerido.php</w:t>
        </w:r>
      </w:hyperlink>
      <w:r w:rsidRPr="005D15D1">
        <w:rPr>
          <w:rStyle w:val="normaltextrun"/>
          <w:rFonts w:ascii="Arial" w:hAnsi="Arial" w:cs="Arial"/>
          <w:color w:val="000000"/>
          <w:sz w:val="24"/>
          <w:szCs w:val="24"/>
        </w:rPr>
        <w:t>) ;</w:t>
      </w:r>
    </w:p>
    <w:p w14:paraId="25EAD8CB" w14:textId="77777777" w:rsidR="005B4A36" w:rsidRPr="005D15D1" w:rsidRDefault="005B4A36" w:rsidP="00E17576">
      <w:pPr>
        <w:pStyle w:val="paragraph"/>
        <w:numPr>
          <w:ilvl w:val="1"/>
          <w:numId w:val="8"/>
        </w:numPr>
        <w:tabs>
          <w:tab w:val="left" w:pos="567"/>
        </w:tabs>
        <w:spacing w:before="120" w:beforeAutospacing="0" w:after="120" w:afterAutospacing="0"/>
        <w:ind w:left="0" w:firstLine="0"/>
        <w:jc w:val="both"/>
        <w:textAlignment w:val="baseline"/>
        <w:rPr>
          <w:rStyle w:val="normaltextrun"/>
          <w:rFonts w:ascii="Arial" w:hAnsi="Arial" w:cs="Arial"/>
          <w:color w:val="000000"/>
          <w:sz w:val="24"/>
          <w:szCs w:val="24"/>
        </w:rPr>
      </w:pPr>
      <w:r w:rsidRPr="005D15D1">
        <w:rPr>
          <w:rStyle w:val="normaltextrun"/>
          <w:rFonts w:ascii="Arial" w:hAnsi="Arial" w:cs="Arial"/>
          <w:color w:val="000000"/>
          <w:sz w:val="24"/>
          <w:szCs w:val="24"/>
        </w:rPr>
        <w:lastRenderedPageBreak/>
        <w:t>Encerrada a fase de lances, o(a) Pregoeiro(a) fará consulta aos cadastros oficiais: Cadastro Nacional de Condenados por Ato de Improbidade Administrativa e por Ato que Implique em Inelegibilidade - CNCIAI, Cadastro Nacional de Empresas Inidôneas e Suspensas (CEIS), Cadastro Nacional de Empresas Punidas - Cnep e Cadastro de Inidôneos do TCU ou qualquer outro que venha ser implantado e ainda no SICAF, bem como na “lista suja” de empregadores flagrados explorando trabalhadores em condições análogas às de escravo emitida pelo Ministério do Trabalho e Previdência, a fim de verificar se a licitante se enquadra em qualquer vedação prevista neste edital. </w:t>
      </w:r>
    </w:p>
    <w:p w14:paraId="3D8BA05D" w14:textId="77777777" w:rsidR="005B4A36" w:rsidRPr="005D15D1" w:rsidRDefault="005B4A36" w:rsidP="00E17576">
      <w:pPr>
        <w:pStyle w:val="paragraph"/>
        <w:numPr>
          <w:ilvl w:val="1"/>
          <w:numId w:val="8"/>
        </w:numPr>
        <w:tabs>
          <w:tab w:val="left" w:pos="567"/>
        </w:tabs>
        <w:spacing w:before="120" w:beforeAutospacing="0" w:after="120" w:afterAutospacing="0"/>
        <w:ind w:left="0" w:firstLine="0"/>
        <w:jc w:val="both"/>
        <w:textAlignment w:val="baseline"/>
        <w:rPr>
          <w:rStyle w:val="normaltextrun"/>
          <w:rFonts w:ascii="Arial" w:hAnsi="Arial" w:cs="Arial"/>
          <w:color w:val="000000"/>
          <w:sz w:val="24"/>
          <w:szCs w:val="24"/>
        </w:rPr>
      </w:pPr>
      <w:r w:rsidRPr="005D15D1">
        <w:rPr>
          <w:rStyle w:val="normaltextrun"/>
          <w:rFonts w:ascii="Arial" w:hAnsi="Arial" w:cs="Arial"/>
          <w:color w:val="000000"/>
          <w:sz w:val="24"/>
          <w:szCs w:val="24"/>
        </w:rPr>
        <w:t>Havendo qualquer impedimento, a licitante será, automaticamente, excluída da licitação, sem prejuízo das sanções previstas neste edital e em lei. </w:t>
      </w:r>
    </w:p>
    <w:p w14:paraId="1BD57ED6" w14:textId="77777777" w:rsidR="00D178B3" w:rsidRPr="005D15D1" w:rsidRDefault="00D178B3" w:rsidP="009A06FB">
      <w:pPr>
        <w:pStyle w:val="Cabealho"/>
        <w:widowControl w:val="0"/>
        <w:tabs>
          <w:tab w:val="left" w:pos="708"/>
        </w:tabs>
        <w:jc w:val="both"/>
        <w:rPr>
          <w:rFonts w:ascii="Arial" w:hAnsi="Arial" w:cs="Arial"/>
          <w:sz w:val="24"/>
          <w:szCs w:val="24"/>
        </w:rPr>
      </w:pPr>
    </w:p>
    <w:p w14:paraId="686F9F99" w14:textId="7215041D" w:rsidR="005150C1" w:rsidRPr="005D15D1" w:rsidRDefault="007D7019" w:rsidP="00D45820">
      <w:pPr>
        <w:autoSpaceDE w:val="0"/>
        <w:autoSpaceDN w:val="0"/>
        <w:adjustRightInd w:val="0"/>
        <w:spacing w:after="120"/>
        <w:jc w:val="both"/>
        <w:rPr>
          <w:rFonts w:ascii="Arial" w:hAnsi="Arial" w:cs="Arial"/>
          <w:sz w:val="24"/>
          <w:szCs w:val="24"/>
        </w:rPr>
      </w:pPr>
      <w:r w:rsidRPr="005D15D1">
        <w:rPr>
          <w:rFonts w:ascii="Arial" w:hAnsi="Arial" w:cs="Arial"/>
          <w:b/>
          <w:noProof/>
          <w:lang w:eastAsia="ko-KR"/>
        </w:rPr>
        <mc:AlternateContent>
          <mc:Choice Requires="wps">
            <w:drawing>
              <wp:anchor distT="0" distB="0" distL="114300" distR="114300" simplePos="0" relativeHeight="251649024" behindDoc="0" locked="0" layoutInCell="1" allowOverlap="1" wp14:anchorId="32FCA572" wp14:editId="0200C1BC">
                <wp:simplePos x="0" y="0"/>
                <wp:positionH relativeFrom="column">
                  <wp:posOffset>-22860</wp:posOffset>
                </wp:positionH>
                <wp:positionV relativeFrom="paragraph">
                  <wp:posOffset>164465</wp:posOffset>
                </wp:positionV>
                <wp:extent cx="6248400" cy="295275"/>
                <wp:effectExtent l="0" t="0" r="0" b="0"/>
                <wp:wrapNone/>
                <wp:docPr id="2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29E77433" w14:textId="77777777" w:rsidR="00681390" w:rsidRPr="0029797E" w:rsidRDefault="00681390" w:rsidP="0046688D">
                            <w:pPr>
                              <w:jc w:val="center"/>
                              <w:rPr>
                                <w:rFonts w:ascii="Arial" w:hAnsi="Arial" w:cs="Arial"/>
                                <w:b/>
                                <w:sz w:val="24"/>
                                <w:szCs w:val="24"/>
                              </w:rPr>
                            </w:pPr>
                            <w:r>
                              <w:rPr>
                                <w:rFonts w:ascii="Arial" w:hAnsi="Arial" w:cs="Arial"/>
                                <w:b/>
                                <w:sz w:val="24"/>
                                <w:szCs w:val="24"/>
                              </w:rPr>
                              <w:t>IV – DA PARTICIPAÇÃO DE ME/EPP/MEI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CA572" id="Rectangle 14" o:spid="_x0000_s1029" style="position:absolute;left:0;text-align:left;margin-left:-1.8pt;margin-top:12.95pt;width:492pt;height:23.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q6jagIAANYEAAAOAAAAZHJzL2Uyb0RvYy54bWysVNtu2zAMfR+wfxD0vvrSpE2NOEXRrsOA&#10;bivWDXtWJNkWJksepcRpv34Uc2m67mmYDQiiRR0ekoeeX256y9YagvGu5sVJzpl20ivj2pp//3b7&#10;bsZZiMIpYb3TNX/UgV8u3r6Zj0OlS995qzQwBHGhGoeadzEOVZYF2elehBM/aIeHjYdeRDShzRSI&#10;EdF7m5V5fpaNHtQAXuoQ8OvN9pAvCL9ptIxfmiboyGzNkVukFWhdpjVbzEXVghg6I3c0xD+w6IVx&#10;GPQAdSOiYCswr6B6I8EH38QT6fvMN42RmnLAbIr8j2weOjFoygWLE4ZDmcL/g5Wf1/fAjKp5WXLm&#10;RI89+opVE661mhWTVKBxCBX6PQz3kFIMw52XPwNz/rpDN30F4MdOC4W0iuSfvbiQjIBX2XL85BXC&#10;i1X0VKtNA30CxCqwDbXk8dASvYlM4sezcjKb5Ng5iWflxbQ8n1IIUe1vDxDiB+17ljY1ByRP6GJ9&#10;F2JiI6q9C7H31qhbYy0Z0C6vLbC1QHnczNK7Qw/HbtaxseYYfErIL87CMUROz98gehNR59b0NZ8d&#10;nESVyvbeKVJhFMZu90jZusRPk4IxDyrTCiEeOjUyZVKmp9OLsuBooJzL8y0oE7bFOZQROAMff5jY&#10;kYhSXV8lPMvTu2Pr9+hUsaPA1M3UwK0Q4ma5Ib2cpoupuUuvHrG9GI56iD8D3HQenjgbcbBqHn6t&#10;BGjO7EeHErkoJpM0iWRMpuclGnB8sjw+EU4iVM0jZ9vtddxO72oA03YYqaDEnL9CWTWGOv7MaidG&#10;HB5KazfoaTqPbfJ6/h0tfgMAAP//AwBQSwMEFAAGAAgAAAAhAEM41n7fAAAACAEAAA8AAABkcnMv&#10;ZG93bnJldi54bWxMj81OwzAQhO+VeAdrkbi1DiH9C9lUCKniQJFKgbsbL0nUeB3Zbpu8PeYEx9GM&#10;Zr4pNoPpxIWcby0j3M8SEMSV1S3XCJ8f2+kKhA+KteosE8JIHjblzaRQubZXfqfLIdQilrDPFUIT&#10;Qp9L6auGjPIz2xNH79s6o0KUrpbaqWssN51Mk2QhjWo5LjSqp+eGqtPhbBDexm2Y73ud7l+Hl2V2&#10;cuNXtRsR726Hp0cQgYbwF4Zf/IgOZWQ62jNrLzqE6cMiJhHS+RpE9NerJANxRFimGciykP8PlD8A&#10;AAD//wMAUEsBAi0AFAAGAAgAAAAhALaDOJL+AAAA4QEAABMAAAAAAAAAAAAAAAAAAAAAAFtDb250&#10;ZW50X1R5cGVzXS54bWxQSwECLQAUAAYACAAAACEAOP0h/9YAAACUAQAACwAAAAAAAAAAAAAAAAAv&#10;AQAAX3JlbHMvLnJlbHNQSwECLQAUAAYACAAAACEAHequo2oCAADWBAAADgAAAAAAAAAAAAAAAAAu&#10;AgAAZHJzL2Uyb0RvYy54bWxQSwECLQAUAAYACAAAACEAQzjWft8AAAAIAQAADwAAAAAAAAAAAAAA&#10;AADEBAAAZHJzL2Rvd25yZXYueG1sUEsFBgAAAAAEAAQA8wAAANAFAAAAAA==&#10;" fillcolor="#d8d8d8">
                <v:shadow on="t"/>
                <v:textbox>
                  <w:txbxContent>
                    <w:p w14:paraId="29E77433" w14:textId="77777777" w:rsidR="00681390" w:rsidRPr="0029797E" w:rsidRDefault="00681390" w:rsidP="0046688D">
                      <w:pPr>
                        <w:jc w:val="center"/>
                        <w:rPr>
                          <w:rFonts w:ascii="Arial" w:hAnsi="Arial" w:cs="Arial"/>
                          <w:b/>
                          <w:sz w:val="24"/>
                          <w:szCs w:val="24"/>
                        </w:rPr>
                      </w:pPr>
                      <w:r>
                        <w:rPr>
                          <w:rFonts w:ascii="Arial" w:hAnsi="Arial" w:cs="Arial"/>
                          <w:b/>
                          <w:sz w:val="24"/>
                          <w:szCs w:val="24"/>
                        </w:rPr>
                        <w:t>IV – DA PARTICIPAÇÃO DE ME/EPP/MEI</w:t>
                      </w:r>
                    </w:p>
                  </w:txbxContent>
                </v:textbox>
              </v:rect>
            </w:pict>
          </mc:Fallback>
        </mc:AlternateContent>
      </w:r>
    </w:p>
    <w:p w14:paraId="1D4A91D7" w14:textId="77777777" w:rsidR="005A78D8" w:rsidRPr="005D15D1" w:rsidRDefault="005A78D8" w:rsidP="00A536AB">
      <w:pPr>
        <w:pStyle w:val="Corpodetexto"/>
        <w:widowControl w:val="0"/>
        <w:spacing w:after="120"/>
        <w:rPr>
          <w:rFonts w:cs="Arial"/>
          <w:b/>
        </w:rPr>
      </w:pPr>
    </w:p>
    <w:p w14:paraId="76600EAE" w14:textId="52E7ED5A" w:rsidR="00A708B1" w:rsidRPr="005D15D1" w:rsidRDefault="006D3317" w:rsidP="00A708B1">
      <w:pPr>
        <w:pStyle w:val="paragraph"/>
        <w:spacing w:before="120" w:beforeAutospacing="0" w:after="120" w:afterAutospacing="0"/>
        <w:jc w:val="both"/>
        <w:textAlignment w:val="baseline"/>
        <w:rPr>
          <w:rFonts w:ascii="Arial" w:hAnsi="Arial" w:cs="Arial"/>
          <w:color w:val="000000"/>
        </w:rPr>
      </w:pPr>
      <w:r w:rsidRPr="005D15D1">
        <w:rPr>
          <w:rFonts w:ascii="Arial" w:hAnsi="Arial" w:cs="Arial"/>
          <w:b/>
          <w:bCs/>
          <w:color w:val="000000"/>
        </w:rPr>
        <w:t>4.1.</w:t>
      </w:r>
      <w:r w:rsidRPr="005D15D1">
        <w:rPr>
          <w:rFonts w:ascii="Arial" w:hAnsi="Arial" w:cs="Arial"/>
          <w:color w:val="000000"/>
        </w:rPr>
        <w:t xml:space="preserve"> </w:t>
      </w:r>
      <w:r w:rsidR="00A708B1" w:rsidRPr="005D15D1">
        <w:rPr>
          <w:rFonts w:ascii="Arial" w:hAnsi="Arial" w:cs="Arial"/>
          <w:color w:val="000000"/>
        </w:rPr>
        <w:t>A obtenção de benefícios previstos dos artigos 42 a 49 da Lei Complementar Federal nº 123, de 2006 fica limitada às microempresas (ME) e às empresas de pequeno porte (EPP) que, no ano-calendário de realização da licitação, ainda não tenham celebrado contratos com a Administração Pública cujos valores somados extrapolem a receita bruta máxima admitida para fins de enquadramento como empresa de pequeno porte, devendo o licitante apresentar declaração de observância desse limite para fins de habilitação.</w:t>
      </w:r>
    </w:p>
    <w:p w14:paraId="5E2032B4" w14:textId="65EA76A9" w:rsidR="00A708B1" w:rsidRPr="005D15D1" w:rsidRDefault="00A708B1" w:rsidP="00E17576">
      <w:pPr>
        <w:pStyle w:val="paragraph"/>
        <w:numPr>
          <w:ilvl w:val="1"/>
          <w:numId w:val="9"/>
        </w:numPr>
        <w:tabs>
          <w:tab w:val="left" w:pos="426"/>
        </w:tabs>
        <w:spacing w:before="120" w:beforeAutospacing="0" w:after="120" w:afterAutospacing="0"/>
        <w:ind w:left="0" w:firstLine="0"/>
        <w:jc w:val="both"/>
        <w:textAlignment w:val="baseline"/>
        <w:rPr>
          <w:rFonts w:ascii="Arial" w:hAnsi="Arial" w:cs="Arial"/>
        </w:rPr>
      </w:pPr>
      <w:r w:rsidRPr="005D15D1">
        <w:rPr>
          <w:rFonts w:ascii="Arial" w:hAnsi="Arial" w:cs="Arial"/>
          <w:color w:val="000000"/>
        </w:rPr>
        <w:t xml:space="preserve">Após a fase de lances, o sistema </w:t>
      </w:r>
      <w:r w:rsidRPr="005D15D1">
        <w:rPr>
          <w:rFonts w:ascii="Arial" w:hAnsi="Arial" w:cs="Arial"/>
        </w:rPr>
        <w:t>identificará</w:t>
      </w:r>
      <w:r w:rsidRPr="005D15D1">
        <w:rPr>
          <w:rFonts w:ascii="Arial" w:hAnsi="Arial" w:cs="Arial"/>
          <w:color w:val="000000"/>
        </w:rPr>
        <w:t xml:space="preserve"> em coluna própria as microempresas (ME) e empresas de pequeno porte (EPP) participantes, fazendo a comparação entre os valores da primeira colocada, caso esta não seja uma ME ou EPP, e das demais ME ou EPP na ordem de classificação</w:t>
      </w:r>
      <w:r w:rsidR="006D3317" w:rsidRPr="005D15D1">
        <w:rPr>
          <w:rFonts w:ascii="Arial" w:hAnsi="Arial" w:cs="Arial"/>
          <w:color w:val="000000"/>
        </w:rPr>
        <w:t>.</w:t>
      </w:r>
    </w:p>
    <w:p w14:paraId="14460939" w14:textId="230BADBA" w:rsidR="00A708B1" w:rsidRPr="005D15D1" w:rsidRDefault="00A708B1" w:rsidP="00E17576">
      <w:pPr>
        <w:pStyle w:val="paragraph"/>
        <w:numPr>
          <w:ilvl w:val="1"/>
          <w:numId w:val="9"/>
        </w:numPr>
        <w:tabs>
          <w:tab w:val="left" w:pos="426"/>
        </w:tabs>
        <w:spacing w:before="120" w:beforeAutospacing="0" w:after="120" w:afterAutospacing="0"/>
        <w:ind w:left="0" w:firstLine="0"/>
        <w:jc w:val="both"/>
        <w:textAlignment w:val="baseline"/>
        <w:rPr>
          <w:rFonts w:ascii="Arial" w:hAnsi="Arial" w:cs="Arial"/>
        </w:rPr>
      </w:pPr>
      <w:r w:rsidRPr="005D15D1">
        <w:rPr>
          <w:rFonts w:ascii="Arial" w:hAnsi="Arial" w:cs="Arial"/>
        </w:rPr>
        <w:t>Quanto aos ITENS, na fase de PROPOSTA será concedido TRATAMENTO DIFERENCIADO às MEI’s, ME's e EPP's, caso a proposta mais bem classificada tenha sido ofertada por empresa de médio ou grande porte e haja proposta apresentada por MEI/ME/EPP de valor até 5% (cinco por cento) superior ao da melhor proposta, procederá da seguinte forma:</w:t>
      </w:r>
    </w:p>
    <w:p w14:paraId="5DDC7D69" w14:textId="77777777" w:rsidR="00A708B1" w:rsidRPr="005D15D1" w:rsidRDefault="00A708B1" w:rsidP="00E17576">
      <w:pPr>
        <w:pStyle w:val="paragraph"/>
        <w:numPr>
          <w:ilvl w:val="2"/>
          <w:numId w:val="9"/>
        </w:numPr>
        <w:tabs>
          <w:tab w:val="left" w:pos="851"/>
        </w:tabs>
        <w:spacing w:before="120" w:beforeAutospacing="0" w:after="120" w:afterAutospacing="0"/>
        <w:ind w:left="0" w:firstLine="0"/>
        <w:jc w:val="both"/>
        <w:textAlignment w:val="baseline"/>
        <w:rPr>
          <w:rFonts w:ascii="Arial" w:hAnsi="Arial" w:cs="Arial"/>
        </w:rPr>
      </w:pPr>
      <w:r w:rsidRPr="005D15D1">
        <w:rPr>
          <w:rFonts w:ascii="Arial" w:hAnsi="Arial" w:cs="Arial"/>
        </w:rPr>
        <w:t>A MEI/ME/EPP mais bem classificada poderá, no prazo de 5 (cinco) minutos, apresentar proposta de preço inferior a do licitante mais bem classificado e, atendidas as exigências deste Edital e seus Anexos, será reclassificada como melhor proposta do certame;</w:t>
      </w:r>
    </w:p>
    <w:p w14:paraId="6EC41DB4" w14:textId="205B0BBB" w:rsidR="00A708B1" w:rsidRPr="005D15D1" w:rsidRDefault="00A708B1" w:rsidP="00E17576">
      <w:pPr>
        <w:pStyle w:val="paragraph"/>
        <w:numPr>
          <w:ilvl w:val="2"/>
          <w:numId w:val="9"/>
        </w:numPr>
        <w:tabs>
          <w:tab w:val="left" w:pos="851"/>
        </w:tabs>
        <w:spacing w:before="120" w:beforeAutospacing="0" w:after="120" w:afterAutospacing="0"/>
        <w:ind w:left="0" w:firstLine="0"/>
        <w:jc w:val="both"/>
        <w:textAlignment w:val="baseline"/>
        <w:rPr>
          <w:rFonts w:ascii="Arial" w:hAnsi="Arial" w:cs="Arial"/>
        </w:rPr>
      </w:pPr>
      <w:r w:rsidRPr="005D15D1">
        <w:rPr>
          <w:rFonts w:ascii="Arial" w:hAnsi="Arial" w:cs="Arial"/>
        </w:rPr>
        <w:t xml:space="preserve">não sendo registrado um novo lance pela MEI/ME/EPP, e havendo outros licitantes que se enquadrem na condição prevista no </w:t>
      </w:r>
      <w:r w:rsidRPr="005D15D1">
        <w:rPr>
          <w:rFonts w:ascii="Arial" w:hAnsi="Arial" w:cs="Arial"/>
          <w:i/>
          <w:iCs/>
        </w:rPr>
        <w:t>caput</w:t>
      </w:r>
      <w:r w:rsidRPr="005D15D1">
        <w:rPr>
          <w:rFonts w:ascii="Arial" w:hAnsi="Arial" w:cs="Arial"/>
        </w:rPr>
        <w:t>, estes serão convocados, na ordem classificatória, para o exercício do mesmo direito, também no prazo de 5 (cinco) minutos;</w:t>
      </w:r>
    </w:p>
    <w:p w14:paraId="74B46631" w14:textId="19B22F0E" w:rsidR="00A708B1" w:rsidRPr="005D15D1" w:rsidRDefault="00A708B1" w:rsidP="00E17576">
      <w:pPr>
        <w:pStyle w:val="paragraph"/>
        <w:numPr>
          <w:ilvl w:val="2"/>
          <w:numId w:val="9"/>
        </w:numPr>
        <w:tabs>
          <w:tab w:val="left" w:pos="851"/>
        </w:tabs>
        <w:spacing w:before="120" w:beforeAutospacing="0" w:after="120" w:afterAutospacing="0"/>
        <w:ind w:left="0" w:firstLine="0"/>
        <w:jc w:val="both"/>
        <w:textAlignment w:val="baseline"/>
        <w:rPr>
          <w:rFonts w:ascii="Arial" w:hAnsi="Arial" w:cs="Arial"/>
        </w:rPr>
      </w:pPr>
      <w:r w:rsidRPr="005D15D1">
        <w:rPr>
          <w:rFonts w:ascii="Arial" w:hAnsi="Arial" w:cs="Arial"/>
        </w:rPr>
        <w:t xml:space="preserve">havendo empate de valor entre duas empresas beneficiárias do direito de preferência fixada na Lei Complementar Federal nº 123, de 2006, exercerá tal direito prioritariamente aquela cuja proposta tenha sido recebida </w:t>
      </w:r>
      <w:r w:rsidR="004C3360" w:rsidRPr="005D15D1">
        <w:rPr>
          <w:rFonts w:ascii="Arial" w:hAnsi="Arial" w:cs="Arial"/>
        </w:rPr>
        <w:t>primeiramente.</w:t>
      </w:r>
    </w:p>
    <w:p w14:paraId="612289BB" w14:textId="77777777" w:rsidR="00A708B1" w:rsidRPr="005D15D1" w:rsidRDefault="00A708B1" w:rsidP="00E17576">
      <w:pPr>
        <w:pStyle w:val="paragraph"/>
        <w:numPr>
          <w:ilvl w:val="2"/>
          <w:numId w:val="9"/>
        </w:numPr>
        <w:tabs>
          <w:tab w:val="left" w:pos="851"/>
        </w:tabs>
        <w:spacing w:before="120" w:beforeAutospacing="0" w:after="120" w:afterAutospacing="0"/>
        <w:ind w:left="0" w:firstLine="0"/>
        <w:jc w:val="both"/>
        <w:textAlignment w:val="baseline"/>
        <w:rPr>
          <w:rFonts w:ascii="Arial" w:hAnsi="Arial" w:cs="Arial"/>
        </w:rPr>
      </w:pPr>
      <w:r w:rsidRPr="005D15D1">
        <w:rPr>
          <w:rFonts w:ascii="Arial" w:hAnsi="Arial" w:cs="Arial"/>
        </w:rPr>
        <w:t>na hipótese em que nenhuma dos licitantes exerça o direito de tratamento diferenciado, será mantida a ordem classificatória do certame.</w:t>
      </w:r>
    </w:p>
    <w:p w14:paraId="050AAB98" w14:textId="77777777" w:rsidR="00A708B1" w:rsidRPr="005D15D1" w:rsidRDefault="00A708B1" w:rsidP="00E17576">
      <w:pPr>
        <w:pStyle w:val="paragraph"/>
        <w:numPr>
          <w:ilvl w:val="2"/>
          <w:numId w:val="9"/>
        </w:numPr>
        <w:tabs>
          <w:tab w:val="left" w:pos="851"/>
        </w:tabs>
        <w:spacing w:before="120" w:beforeAutospacing="0" w:after="120" w:afterAutospacing="0"/>
        <w:ind w:left="0" w:firstLine="0"/>
        <w:jc w:val="both"/>
        <w:textAlignment w:val="baseline"/>
        <w:rPr>
          <w:rFonts w:ascii="Arial" w:hAnsi="Arial" w:cs="Arial"/>
        </w:rPr>
      </w:pPr>
      <w:r w:rsidRPr="005D15D1">
        <w:rPr>
          <w:rFonts w:ascii="Arial" w:hAnsi="Arial" w:cs="Arial"/>
        </w:rPr>
        <w:lastRenderedPageBreak/>
        <w:t xml:space="preserve">As </w:t>
      </w:r>
      <w:r w:rsidRPr="005D15D1">
        <w:rPr>
          <w:rFonts w:ascii="Arial" w:hAnsi="Arial" w:cs="Arial"/>
          <w:b/>
        </w:rPr>
        <w:t xml:space="preserve">microempresas e empresas de pequeno porte </w:t>
      </w:r>
      <w:r w:rsidRPr="005D15D1">
        <w:rPr>
          <w:rFonts w:ascii="Arial" w:hAnsi="Arial" w:cs="Arial"/>
          <w:b/>
          <w:u w:val="single"/>
        </w:rPr>
        <w:t>sediados no município de Santo Antônio do Leste</w:t>
      </w:r>
      <w:r w:rsidRPr="005D15D1">
        <w:rPr>
          <w:rFonts w:ascii="Arial" w:hAnsi="Arial" w:cs="Arial"/>
        </w:rPr>
        <w:t>, serão beneficiadas em 10% (dez por cento)  do melhor preço válido, conforme Art. 48, §3º da  Lei Complementar nº 147/2014, de 07 de agosto de 2014, proporcionando a esta o direito de ofertar um preço menor do que aquela classificada ( empate Ficto), com o intuito de fomentar a economia local, no que tange a renda, geração de empregos e distribuição de riquezas de nosso município, uma vez que o contribuinte/cidadão local irá participar das receitas públicas utilizadas em seu próprio benefício, da qual ele é usuário constante de serviços e utilidade públicas prestadas ou postas a sua disposição, em contrapartida o Município demanda por suprimentos para materializar suas atividades finalísticas e dará retorno ao contribuinte, permanecendo assim os recursos vinculados  em nossa cidade, privilegiando o mercado local.</w:t>
      </w:r>
    </w:p>
    <w:p w14:paraId="0565A5D6" w14:textId="77777777" w:rsidR="00A708B1" w:rsidRPr="005D15D1" w:rsidRDefault="00A708B1" w:rsidP="00E17576">
      <w:pPr>
        <w:pStyle w:val="paragraph"/>
        <w:numPr>
          <w:ilvl w:val="2"/>
          <w:numId w:val="9"/>
        </w:numPr>
        <w:tabs>
          <w:tab w:val="left" w:pos="709"/>
        </w:tabs>
        <w:spacing w:before="120" w:beforeAutospacing="0" w:after="120" w:afterAutospacing="0"/>
        <w:ind w:left="0" w:firstLine="0"/>
        <w:jc w:val="both"/>
        <w:textAlignment w:val="baseline"/>
        <w:rPr>
          <w:rFonts w:ascii="Arial" w:hAnsi="Arial" w:cs="Arial"/>
        </w:rPr>
      </w:pPr>
      <w:r w:rsidRPr="005D15D1">
        <w:rPr>
          <w:rFonts w:ascii="Arial" w:hAnsi="Arial" w:cs="Arial"/>
        </w:rPr>
        <w:t>Realizada esta etapa, e não havendo menor proposta por parte do ME e EPP sediadas local ou regionalmente, será aberta a possibilidade de que outras ME e EPP possam oferecer proposta inferior à melhor proposta, desde que seja até 5% maior (empate ficto).</w:t>
      </w:r>
    </w:p>
    <w:p w14:paraId="2797BE63" w14:textId="77777777" w:rsidR="00A708B1" w:rsidRPr="005D15D1" w:rsidRDefault="00A708B1" w:rsidP="00E17576">
      <w:pPr>
        <w:pStyle w:val="paragraph"/>
        <w:numPr>
          <w:ilvl w:val="1"/>
          <w:numId w:val="9"/>
        </w:numPr>
        <w:tabs>
          <w:tab w:val="left" w:pos="567"/>
        </w:tabs>
        <w:spacing w:before="120" w:beforeAutospacing="0" w:after="120" w:afterAutospacing="0"/>
        <w:ind w:left="0" w:firstLine="0"/>
        <w:jc w:val="both"/>
        <w:textAlignment w:val="baseline"/>
        <w:rPr>
          <w:rFonts w:ascii="Arial" w:hAnsi="Arial" w:cs="Arial"/>
        </w:rPr>
      </w:pPr>
      <w:r w:rsidRPr="005D15D1">
        <w:rPr>
          <w:rFonts w:ascii="Arial" w:hAnsi="Arial" w:cs="Arial"/>
        </w:rPr>
        <w:t>Na fase de HABILITAÇÃO, será concedido TRATAMENTO DIFERENCIADO às MEI’s/ME's/EPP's que estejam com problemas de REGULARIDADE FISCAL E TRABALHISTA, à luz do disposto nos arts. 42 e 43 da Lei Complementar Federal nº 123, de 2006, conforme as seguintes regras:</w:t>
      </w:r>
    </w:p>
    <w:p w14:paraId="036FA5EC" w14:textId="77777777" w:rsidR="00A708B1" w:rsidRPr="005D15D1" w:rsidRDefault="00A708B1" w:rsidP="00E17576">
      <w:pPr>
        <w:pStyle w:val="paragraph"/>
        <w:numPr>
          <w:ilvl w:val="2"/>
          <w:numId w:val="9"/>
        </w:numPr>
        <w:tabs>
          <w:tab w:val="left" w:pos="709"/>
        </w:tabs>
        <w:spacing w:before="120" w:beforeAutospacing="0" w:after="120" w:afterAutospacing="0"/>
        <w:ind w:left="0" w:firstLine="0"/>
        <w:jc w:val="both"/>
        <w:textAlignment w:val="baseline"/>
        <w:rPr>
          <w:rFonts w:ascii="Arial" w:hAnsi="Arial" w:cs="Arial"/>
        </w:rPr>
      </w:pPr>
      <w:r w:rsidRPr="005D15D1">
        <w:rPr>
          <w:rFonts w:ascii="Arial" w:hAnsi="Arial" w:cs="Arial"/>
        </w:rPr>
        <w:t>em se tratando de MEI/ME/EPP com alguma RESTRIÇÃO na comprovação da HABILITAÇÃO FISCAL E TRABALHISTA, deverá(ão) ser apresentada(s) e juntada(s) aos autos a(s) respectiva(s) certidão(ões) com validade vencida ou com restrição, sendo aceita a situação parcial de irregularidade ali comprovada, julgando-se "habilitada" no certame empresa(s) nessa situação;</w:t>
      </w:r>
    </w:p>
    <w:p w14:paraId="6D3D0CEC" w14:textId="77777777" w:rsidR="00A708B1" w:rsidRPr="005D15D1" w:rsidRDefault="00A708B1" w:rsidP="00E17576">
      <w:pPr>
        <w:pStyle w:val="paragraph"/>
        <w:numPr>
          <w:ilvl w:val="2"/>
          <w:numId w:val="9"/>
        </w:numPr>
        <w:tabs>
          <w:tab w:val="left" w:pos="709"/>
        </w:tabs>
        <w:spacing w:before="120" w:beforeAutospacing="0" w:after="120" w:afterAutospacing="0"/>
        <w:ind w:left="0" w:firstLine="0"/>
        <w:jc w:val="both"/>
        <w:textAlignment w:val="baseline"/>
        <w:rPr>
          <w:rFonts w:ascii="Arial" w:hAnsi="Arial" w:cs="Arial"/>
        </w:rPr>
      </w:pPr>
      <w:r w:rsidRPr="005D15D1">
        <w:rPr>
          <w:rFonts w:ascii="Arial" w:hAnsi="Arial" w:cs="Arial"/>
        </w:rPr>
        <w:t>será assegurado o prazo de 5 (cinco) dias úteis, prorrogáveis por igual período, a critério da Administração, para a regularização da documentação, pagamento ou parcelamento do débito, e emissão de eventuais certidões;</w:t>
      </w:r>
    </w:p>
    <w:p w14:paraId="5A25B0CB" w14:textId="77777777" w:rsidR="00A708B1" w:rsidRPr="005D15D1" w:rsidRDefault="00A708B1" w:rsidP="00E17576">
      <w:pPr>
        <w:pStyle w:val="paragraph"/>
        <w:numPr>
          <w:ilvl w:val="2"/>
          <w:numId w:val="9"/>
        </w:numPr>
        <w:tabs>
          <w:tab w:val="left" w:pos="709"/>
        </w:tabs>
        <w:spacing w:before="120" w:beforeAutospacing="0" w:after="120" w:afterAutospacing="0"/>
        <w:ind w:left="0" w:firstLine="0"/>
        <w:jc w:val="both"/>
        <w:textAlignment w:val="baseline"/>
        <w:rPr>
          <w:rFonts w:ascii="Arial" w:hAnsi="Arial" w:cs="Arial"/>
        </w:rPr>
      </w:pPr>
      <w:r w:rsidRPr="005D15D1">
        <w:rPr>
          <w:rFonts w:ascii="Arial" w:hAnsi="Arial" w:cs="Arial"/>
        </w:rPr>
        <w:t>a não regularização da documentação fiscal, social ou trabalhista, implicará na decadência do direito à contratação, sem prejuízo das sanções previstas neste Edital e seus Anexos;</w:t>
      </w:r>
    </w:p>
    <w:p w14:paraId="72FC4DB6" w14:textId="77777777" w:rsidR="00A708B1" w:rsidRPr="005D15D1" w:rsidRDefault="00A708B1" w:rsidP="00E17576">
      <w:pPr>
        <w:pStyle w:val="paragraph"/>
        <w:numPr>
          <w:ilvl w:val="2"/>
          <w:numId w:val="9"/>
        </w:numPr>
        <w:tabs>
          <w:tab w:val="left" w:pos="709"/>
        </w:tabs>
        <w:spacing w:before="120" w:beforeAutospacing="0" w:after="120" w:afterAutospacing="0"/>
        <w:ind w:left="0" w:firstLine="0"/>
        <w:jc w:val="both"/>
        <w:textAlignment w:val="baseline"/>
        <w:rPr>
          <w:rFonts w:ascii="Arial" w:hAnsi="Arial" w:cs="Arial"/>
        </w:rPr>
      </w:pPr>
      <w:r w:rsidRPr="005D15D1">
        <w:rPr>
          <w:rFonts w:ascii="Arial" w:hAnsi="Arial" w:cs="Arial"/>
        </w:rPr>
        <w:t>no caso de decadência do direito por não regularização da situação, será facultada à Prefeitura Municipal de Santo Antônio do Leste / MT a convocação dos licitantes remanescentes, na ordem de classificação.</w:t>
      </w:r>
    </w:p>
    <w:p w14:paraId="21949F19" w14:textId="158EE1E9" w:rsidR="007F36BB" w:rsidRPr="005D15D1" w:rsidRDefault="007D7019" w:rsidP="00007655">
      <w:pPr>
        <w:pStyle w:val="Corpodetexto"/>
        <w:widowControl w:val="0"/>
        <w:rPr>
          <w:rFonts w:cs="Arial"/>
        </w:rPr>
      </w:pPr>
      <w:r w:rsidRPr="005D15D1">
        <w:rPr>
          <w:rFonts w:cs="Arial"/>
          <w:noProof/>
          <w:lang w:eastAsia="ko-KR"/>
        </w:rPr>
        <mc:AlternateContent>
          <mc:Choice Requires="wps">
            <w:drawing>
              <wp:anchor distT="0" distB="0" distL="114300" distR="114300" simplePos="0" relativeHeight="251650048" behindDoc="0" locked="0" layoutInCell="1" allowOverlap="1" wp14:anchorId="2163D70A" wp14:editId="2B55CC64">
                <wp:simplePos x="0" y="0"/>
                <wp:positionH relativeFrom="column">
                  <wp:posOffset>-41910</wp:posOffset>
                </wp:positionH>
                <wp:positionV relativeFrom="paragraph">
                  <wp:posOffset>80645</wp:posOffset>
                </wp:positionV>
                <wp:extent cx="6248400" cy="295275"/>
                <wp:effectExtent l="0" t="0" r="0" b="0"/>
                <wp:wrapNone/>
                <wp:docPr id="2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4CB36372" w14:textId="77777777" w:rsidR="00681390" w:rsidRPr="0029797E" w:rsidRDefault="00681390" w:rsidP="0046688D">
                            <w:pPr>
                              <w:jc w:val="center"/>
                              <w:rPr>
                                <w:rFonts w:ascii="Arial" w:hAnsi="Arial" w:cs="Arial"/>
                                <w:b/>
                                <w:sz w:val="24"/>
                                <w:szCs w:val="24"/>
                              </w:rPr>
                            </w:pPr>
                            <w:r>
                              <w:rPr>
                                <w:rFonts w:ascii="Arial" w:hAnsi="Arial" w:cs="Arial"/>
                                <w:b/>
                                <w:sz w:val="24"/>
                                <w:szCs w:val="24"/>
                              </w:rPr>
                              <w:t xml:space="preserve">V – </w:t>
                            </w:r>
                            <w:r w:rsidRPr="00592D49">
                              <w:rPr>
                                <w:rFonts w:ascii="Arial" w:hAnsi="Arial" w:cs="Arial"/>
                                <w:b/>
                                <w:sz w:val="24"/>
                                <w:szCs w:val="24"/>
                              </w:rPr>
                              <w:t>DOS PEDIDOS DE ESCLARECIMENTO E DA IMPUGNAÇÃO DO EDITAL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63D70A" id="Rectangle 15" o:spid="_x0000_s1030" style="position:absolute;left:0;text-align:left;margin-left:-3.3pt;margin-top:6.35pt;width:492pt;height:23.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B+KagIAANYEAAAOAAAAZHJzL2Uyb0RvYy54bWysVF1v0zAUfUfiP1h+Z/mg3bqo6TR1DCEN&#10;mCiIZ9d2EgvHDtdu0/Hrub7tuo7xhEgkyzf3+vic+5H51a63bKshGO9qXpzlnGknvTKurfm3r7dv&#10;ZpyFKJwS1jtd8wcd+NXi9av5OFS69J23SgNDEBeqcah5F+NQZVmQne5FOPODduhsPPQiogltpkCM&#10;iN7brMzz82z0oAbwUoeAX2/2Tr4g/KbRMn5umqAjszVHbpFWoHWd1mwxF1ULYuiMPNAQ/8CiF8bh&#10;pUeoGxEF24B5AdUbCT74Jp5J32e+aYzUpAHVFPkfaladGDRpweSE4Zim8P9g5aftPTCjal4WnDnR&#10;Y42+YNaEa61mxTQlaBxChXGr4R6SxDDcefkjMOeXHYbpawA/dloopFWk+OzZgWQEPMrW40evEF5s&#10;oqdc7RroEyBmge2oJA/HkuhdZBI/npeT2STHykn0lZfT8oIoZaJ6PD1AiO+171na1ByQPKGL7V2I&#10;iY2oHkOIvbdG3RpryYB2vbTAtgLb42aWXhKAIk/DrGNjzfHyKSE/84VTiJyev0H0JmKfW9PXfHYM&#10;ElVK2zunqAujMHa/R8rWJX6aOhh1UJo2CLHq1MiUSUrfTi9TzZTBdi4v9qBM2BbnUEbgDHz8bmJH&#10;TZTy+kLwLE/vga1/RKeMnVxM1UwF3DdC3K131C+TdDAVd+3VA5YXr6Ma4s8AN52HX5yNOFg1Dz83&#10;AjRn9oPDFrksJpM0iWRMphclGnDqWZ96hJMIVfPI2X67jPvp3Qxg2g5vKkiY89fYVo2hij+xOjQj&#10;Dg/JOgx6ms5Tm6KefkeL3wAAAP//AwBQSwMEFAAGAAgAAAAhAMw66O3fAAAACAEAAA8AAABkcnMv&#10;ZG93bnJldi54bWxMj8FOwzAQRO9I/IO1SNxah6hNaIhTIaSKAyCVAnc3XpKo8Tqy3Tb5e7ancpyd&#10;0czbcj3aXpzQh86Rgod5AgKpdqajRsH312b2CCJETUb3jlDBhAHW1e1NqQvjzvSJp11sBJdQKLSC&#10;NsahkDLULVod5m5AYu/XeasjS99I4/WZy20v0yTJpNUd8UKrB3xpsT7sjlbBx7SJy+1g0u3b+Jov&#10;Dn76qd8npe7vxucnEBHHeA3DBZ/RoWKmvTuSCaJXMMsyTvI9zUGwv8rzBYi9guUqBVmV8v8D1R8A&#10;AAD//wMAUEsBAi0AFAAGAAgAAAAhALaDOJL+AAAA4QEAABMAAAAAAAAAAAAAAAAAAAAAAFtDb250&#10;ZW50X1R5cGVzXS54bWxQSwECLQAUAAYACAAAACEAOP0h/9YAAACUAQAACwAAAAAAAAAAAAAAAAAv&#10;AQAAX3JlbHMvLnJlbHNQSwECLQAUAAYACAAAACEA+XQfimoCAADWBAAADgAAAAAAAAAAAAAAAAAu&#10;AgAAZHJzL2Uyb0RvYy54bWxQSwECLQAUAAYACAAAACEAzDro7d8AAAAIAQAADwAAAAAAAAAAAAAA&#10;AADEBAAAZHJzL2Rvd25yZXYueG1sUEsFBgAAAAAEAAQA8wAAANAFAAAAAA==&#10;" fillcolor="#d8d8d8">
                <v:shadow on="t"/>
                <v:textbox>
                  <w:txbxContent>
                    <w:p w14:paraId="4CB36372" w14:textId="77777777" w:rsidR="00681390" w:rsidRPr="0029797E" w:rsidRDefault="00681390" w:rsidP="0046688D">
                      <w:pPr>
                        <w:jc w:val="center"/>
                        <w:rPr>
                          <w:rFonts w:ascii="Arial" w:hAnsi="Arial" w:cs="Arial"/>
                          <w:b/>
                          <w:sz w:val="24"/>
                          <w:szCs w:val="24"/>
                        </w:rPr>
                      </w:pPr>
                      <w:r>
                        <w:rPr>
                          <w:rFonts w:ascii="Arial" w:hAnsi="Arial" w:cs="Arial"/>
                          <w:b/>
                          <w:sz w:val="24"/>
                          <w:szCs w:val="24"/>
                        </w:rPr>
                        <w:t xml:space="preserve">V – </w:t>
                      </w:r>
                      <w:r w:rsidRPr="00592D49">
                        <w:rPr>
                          <w:rFonts w:ascii="Arial" w:hAnsi="Arial" w:cs="Arial"/>
                          <w:b/>
                          <w:sz w:val="24"/>
                          <w:szCs w:val="24"/>
                        </w:rPr>
                        <w:t>DOS PEDIDOS DE ESCLARECIMENTO E DA IMPUGNAÇÃO DO EDITAL</w:t>
                      </w:r>
                    </w:p>
                  </w:txbxContent>
                </v:textbox>
              </v:rect>
            </w:pict>
          </mc:Fallback>
        </mc:AlternateContent>
      </w:r>
    </w:p>
    <w:p w14:paraId="5DA83ED9" w14:textId="77777777" w:rsidR="0046688D" w:rsidRPr="005D15D1" w:rsidRDefault="0046688D" w:rsidP="00007655">
      <w:pPr>
        <w:pStyle w:val="Corpodetexto"/>
        <w:widowControl w:val="0"/>
        <w:rPr>
          <w:rFonts w:cs="Arial"/>
        </w:rPr>
      </w:pPr>
    </w:p>
    <w:p w14:paraId="1A7FF096" w14:textId="77777777" w:rsidR="00D470F9" w:rsidRPr="005D15D1" w:rsidRDefault="00D470F9" w:rsidP="0046688D">
      <w:pPr>
        <w:pStyle w:val="Corpodetexto"/>
        <w:widowControl w:val="0"/>
        <w:spacing w:before="120" w:after="120"/>
        <w:rPr>
          <w:rFonts w:cs="Arial"/>
        </w:rPr>
      </w:pPr>
      <w:r w:rsidRPr="005D15D1">
        <w:rPr>
          <w:rFonts w:cs="Arial"/>
          <w:b/>
        </w:rPr>
        <w:t>5.1.</w:t>
      </w:r>
      <w:r w:rsidRPr="005D15D1">
        <w:rPr>
          <w:rFonts w:cs="Arial"/>
        </w:rPr>
        <w:t xml:space="preserve"> Em até 03 (três) dias úteis antes da data designada para a realização da Sessão do Pregão,</w:t>
      </w:r>
      <w:r w:rsidR="002C5AC4" w:rsidRPr="005D15D1">
        <w:rPr>
          <w:rFonts w:cs="Arial"/>
        </w:rPr>
        <w:t xml:space="preserve"> </w:t>
      </w:r>
      <w:r w:rsidRPr="005D15D1">
        <w:rPr>
          <w:rFonts w:cs="Arial"/>
        </w:rPr>
        <w:t xml:space="preserve">poderá ser feito pedido de </w:t>
      </w:r>
      <w:r w:rsidRPr="005D15D1">
        <w:rPr>
          <w:rFonts w:cs="Arial"/>
          <w:b/>
          <w:u w:val="single"/>
        </w:rPr>
        <w:t>esclarecimentos</w:t>
      </w:r>
      <w:r w:rsidRPr="005D15D1">
        <w:rPr>
          <w:rFonts w:cs="Arial"/>
        </w:rPr>
        <w:t xml:space="preserve"> sobre este Edital, </w:t>
      </w:r>
      <w:r w:rsidR="0087688A" w:rsidRPr="005D15D1">
        <w:rPr>
          <w:rFonts w:cs="Arial"/>
        </w:rPr>
        <w:t>v</w:t>
      </w:r>
      <w:r w:rsidRPr="005D15D1">
        <w:rPr>
          <w:rFonts w:cs="Arial"/>
        </w:rPr>
        <w:t xml:space="preserve">ia e-mail </w:t>
      </w:r>
      <w:hyperlink r:id="rId12" w:history="1">
        <w:r w:rsidR="006C21B3" w:rsidRPr="005D15D1">
          <w:rPr>
            <w:rStyle w:val="Hyperlink"/>
            <w:rFonts w:cs="Arial"/>
          </w:rPr>
          <w:t>licitacao@santoantoniodoleste.mt.gov.br</w:t>
        </w:r>
      </w:hyperlink>
      <w:r w:rsidRPr="005D15D1">
        <w:rPr>
          <w:rFonts w:cs="Arial"/>
        </w:rPr>
        <w:t>;</w:t>
      </w:r>
    </w:p>
    <w:p w14:paraId="393D7798" w14:textId="159A236B" w:rsidR="00D470F9" w:rsidRPr="005D15D1" w:rsidRDefault="00D470F9" w:rsidP="00DF72C0">
      <w:pPr>
        <w:pStyle w:val="Corpodetexto"/>
        <w:widowControl w:val="0"/>
        <w:spacing w:after="120"/>
        <w:rPr>
          <w:rFonts w:cs="Arial"/>
        </w:rPr>
      </w:pPr>
      <w:r w:rsidRPr="005D15D1">
        <w:rPr>
          <w:rFonts w:cs="Arial"/>
          <w:b/>
        </w:rPr>
        <w:t>5.2.</w:t>
      </w:r>
      <w:r w:rsidRPr="005D15D1">
        <w:rPr>
          <w:rFonts w:cs="Arial"/>
        </w:rPr>
        <w:t xml:space="preserve"> Decairá do direito de </w:t>
      </w:r>
      <w:r w:rsidRPr="005D15D1">
        <w:rPr>
          <w:rFonts w:cs="Arial"/>
          <w:b/>
          <w:u w:val="single"/>
        </w:rPr>
        <w:t>impugnar</w:t>
      </w:r>
      <w:r w:rsidRPr="005D15D1">
        <w:rPr>
          <w:rFonts w:cs="Arial"/>
        </w:rPr>
        <w:t xml:space="preserve"> os termos deste Edital aquele que não o fizer em até 0</w:t>
      </w:r>
      <w:r w:rsidR="00000926" w:rsidRPr="005D15D1">
        <w:rPr>
          <w:rFonts w:cs="Arial"/>
        </w:rPr>
        <w:t>3</w:t>
      </w:r>
      <w:r w:rsidRPr="005D15D1">
        <w:rPr>
          <w:rFonts w:cs="Arial"/>
        </w:rPr>
        <w:t xml:space="preserve"> (</w:t>
      </w:r>
      <w:r w:rsidR="00000926" w:rsidRPr="005D15D1">
        <w:rPr>
          <w:rFonts w:cs="Arial"/>
        </w:rPr>
        <w:t>três</w:t>
      </w:r>
      <w:r w:rsidRPr="005D15D1">
        <w:rPr>
          <w:rFonts w:cs="Arial"/>
        </w:rPr>
        <w:t>) dias úteis antes da data designada para a sessão do Pregão,</w:t>
      </w:r>
      <w:r w:rsidR="0087688A" w:rsidRPr="005D15D1">
        <w:rPr>
          <w:rFonts w:cs="Arial"/>
        </w:rPr>
        <w:t xml:space="preserve"> </w:t>
      </w:r>
      <w:r w:rsidRPr="005D15D1">
        <w:rPr>
          <w:rFonts w:cs="Arial"/>
        </w:rPr>
        <w:t>nas formas supracitadas, apontando de forma clara e objetiva as falhas e/ou irregularidades que entende viciarem o mesmo;</w:t>
      </w:r>
    </w:p>
    <w:p w14:paraId="0621D88A" w14:textId="6E31F464" w:rsidR="00D470F9" w:rsidRPr="005D15D1" w:rsidRDefault="00D470F9" w:rsidP="00DF72C0">
      <w:pPr>
        <w:pStyle w:val="Corpodetexto"/>
        <w:widowControl w:val="0"/>
        <w:spacing w:after="120"/>
        <w:rPr>
          <w:rFonts w:cs="Arial"/>
        </w:rPr>
      </w:pPr>
      <w:r w:rsidRPr="005D15D1">
        <w:rPr>
          <w:rFonts w:cs="Arial"/>
          <w:b/>
        </w:rPr>
        <w:lastRenderedPageBreak/>
        <w:t>5.3.</w:t>
      </w:r>
      <w:r w:rsidRPr="005D15D1">
        <w:rPr>
          <w:rFonts w:cs="Arial"/>
        </w:rPr>
        <w:t xml:space="preserve"> </w:t>
      </w:r>
      <w:r w:rsidR="00000926" w:rsidRPr="005D15D1">
        <w:rPr>
          <w:rFonts w:cs="Arial"/>
          <w:color w:val="000000"/>
          <w:szCs w:val="24"/>
        </w:rPr>
        <w:t>A resposta à impugnação ou ao pedido de esclarecimento será divulgada em sítio eletrônico oficial no prazo de até 3 (três) dias úteis, limitado ao último dia útil anterior à data da abertura do certame.</w:t>
      </w:r>
    </w:p>
    <w:p w14:paraId="5B7CE333" w14:textId="77777777" w:rsidR="00D470F9" w:rsidRPr="005D15D1" w:rsidRDefault="00D470F9" w:rsidP="00DF72C0">
      <w:pPr>
        <w:pStyle w:val="Corpodetexto"/>
        <w:widowControl w:val="0"/>
        <w:spacing w:after="120"/>
        <w:rPr>
          <w:rFonts w:cs="Arial"/>
        </w:rPr>
      </w:pPr>
      <w:r w:rsidRPr="005D15D1">
        <w:rPr>
          <w:rFonts w:cs="Arial"/>
          <w:b/>
        </w:rPr>
        <w:t>5.4.</w:t>
      </w:r>
      <w:r w:rsidRPr="005D15D1">
        <w:rPr>
          <w:rFonts w:cs="Arial"/>
        </w:rPr>
        <w:t xml:space="preserve"> No site </w:t>
      </w:r>
      <w:r w:rsidR="001F5582" w:rsidRPr="005D15D1">
        <w:rPr>
          <w:rFonts w:cs="Arial"/>
          <w:color w:val="0000FF"/>
          <w:u w:val="single"/>
        </w:rPr>
        <w:t>https://www.santoantoniodoleste.mt.gov.br/</w:t>
      </w:r>
      <w:r w:rsidRPr="005D15D1">
        <w:rPr>
          <w:rFonts w:cs="Arial"/>
        </w:rPr>
        <w:t xml:space="preserve"> ícone “</w:t>
      </w:r>
      <w:r w:rsidR="001F5582" w:rsidRPr="005D15D1">
        <w:rPr>
          <w:rFonts w:cs="Arial"/>
        </w:rPr>
        <w:t>Portal Transparência</w:t>
      </w:r>
      <w:r w:rsidR="009728FB" w:rsidRPr="005D15D1">
        <w:rPr>
          <w:rFonts w:cs="Arial"/>
        </w:rPr>
        <w:t xml:space="preserve"> </w:t>
      </w:r>
      <w:r w:rsidRPr="005D15D1">
        <w:rPr>
          <w:rFonts w:cs="Arial"/>
        </w:rPr>
        <w:t>- Licitações”, serão disponibilizadas, além das respostas às consultas e questionamentos, todas as informações que o (a) Pregoeiro (a) julgar importantes, razão pela qual as empresas interessadas deverão consultá-lo frequentemente durante todo o certame;</w:t>
      </w:r>
    </w:p>
    <w:p w14:paraId="6124F6CA" w14:textId="77777777" w:rsidR="00B10BB6" w:rsidRPr="005D15D1" w:rsidRDefault="00DF72C0" w:rsidP="00DF72C0">
      <w:pPr>
        <w:widowControl w:val="0"/>
        <w:spacing w:after="120"/>
        <w:jc w:val="both"/>
        <w:rPr>
          <w:rFonts w:ascii="Arial" w:hAnsi="Arial" w:cs="Arial"/>
          <w:sz w:val="24"/>
        </w:rPr>
      </w:pPr>
      <w:r w:rsidRPr="005D15D1">
        <w:rPr>
          <w:rFonts w:ascii="Arial" w:hAnsi="Arial" w:cs="Arial"/>
          <w:b/>
          <w:sz w:val="24"/>
        </w:rPr>
        <w:t>5</w:t>
      </w:r>
      <w:r w:rsidR="00B10BB6" w:rsidRPr="005D15D1">
        <w:rPr>
          <w:rFonts w:ascii="Arial" w:hAnsi="Arial" w:cs="Arial"/>
          <w:b/>
          <w:sz w:val="24"/>
        </w:rPr>
        <w:t>.</w:t>
      </w:r>
      <w:r w:rsidRPr="005D15D1">
        <w:rPr>
          <w:rFonts w:ascii="Arial" w:hAnsi="Arial" w:cs="Arial"/>
          <w:b/>
          <w:sz w:val="24"/>
        </w:rPr>
        <w:t>5</w:t>
      </w:r>
      <w:r w:rsidR="00B10BB6" w:rsidRPr="005D15D1">
        <w:rPr>
          <w:rFonts w:ascii="Arial" w:hAnsi="Arial" w:cs="Arial"/>
          <w:b/>
          <w:sz w:val="24"/>
        </w:rPr>
        <w:t xml:space="preserve">. </w:t>
      </w:r>
      <w:r w:rsidR="00B10BB6" w:rsidRPr="005D15D1">
        <w:rPr>
          <w:rFonts w:ascii="Arial" w:hAnsi="Arial" w:cs="Arial"/>
          <w:sz w:val="24"/>
        </w:rPr>
        <w:t>Se a impugnação ao edital for reconhecida e julgada procedente, serão corrigidos os vícios e, caso a formulação da proposta seja afetada, nova data será designada para a realização do certame;</w:t>
      </w:r>
    </w:p>
    <w:p w14:paraId="76E96E86" w14:textId="2E10DACE" w:rsidR="00443A77" w:rsidRPr="005D15D1" w:rsidRDefault="007D7019" w:rsidP="00D933E6">
      <w:pPr>
        <w:widowControl w:val="0"/>
        <w:spacing w:after="120"/>
        <w:jc w:val="both"/>
        <w:rPr>
          <w:rFonts w:ascii="Arial" w:hAnsi="Arial" w:cs="Arial"/>
          <w:b/>
          <w:sz w:val="24"/>
        </w:rPr>
      </w:pPr>
      <w:r w:rsidRPr="005D15D1">
        <w:rPr>
          <w:rFonts w:ascii="Arial" w:hAnsi="Arial" w:cs="Arial"/>
          <w:b/>
          <w:noProof/>
          <w:sz w:val="24"/>
          <w:lang w:eastAsia="ko-KR"/>
        </w:rPr>
        <mc:AlternateContent>
          <mc:Choice Requires="wps">
            <w:drawing>
              <wp:anchor distT="0" distB="0" distL="114300" distR="114300" simplePos="0" relativeHeight="251651072" behindDoc="0" locked="0" layoutInCell="1" allowOverlap="1" wp14:anchorId="0E3D5F32" wp14:editId="30830984">
                <wp:simplePos x="0" y="0"/>
                <wp:positionH relativeFrom="column">
                  <wp:posOffset>-22860</wp:posOffset>
                </wp:positionH>
                <wp:positionV relativeFrom="paragraph">
                  <wp:posOffset>182880</wp:posOffset>
                </wp:positionV>
                <wp:extent cx="6248400" cy="295275"/>
                <wp:effectExtent l="0" t="0" r="0" b="0"/>
                <wp:wrapNone/>
                <wp:docPr id="2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6BE762B7" w14:textId="77777777" w:rsidR="00681390" w:rsidRPr="00633070" w:rsidRDefault="00681390" w:rsidP="0046688D">
                            <w:pPr>
                              <w:widowControl w:val="0"/>
                              <w:spacing w:after="120"/>
                              <w:jc w:val="center"/>
                              <w:rPr>
                                <w:rFonts w:ascii="Arial" w:hAnsi="Arial"/>
                                <w:b/>
                                <w:sz w:val="24"/>
                              </w:rPr>
                            </w:pPr>
                            <w:r>
                              <w:rPr>
                                <w:rFonts w:ascii="Arial" w:hAnsi="Arial" w:cs="Arial"/>
                                <w:b/>
                                <w:sz w:val="24"/>
                                <w:szCs w:val="24"/>
                              </w:rPr>
                              <w:t xml:space="preserve">VI – </w:t>
                            </w:r>
                            <w:r w:rsidRPr="00633070">
                              <w:rPr>
                                <w:rFonts w:ascii="Arial" w:hAnsi="Arial"/>
                                <w:b/>
                                <w:sz w:val="24"/>
                              </w:rPr>
                              <w:t>DO CREDENCIAMENTO</w:t>
                            </w:r>
                          </w:p>
                          <w:p w14:paraId="26C2F381" w14:textId="77777777" w:rsidR="00681390" w:rsidRPr="0029797E" w:rsidRDefault="00681390" w:rsidP="0046688D">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3D5F32" id="Rectangle 16" o:spid="_x0000_s1031" style="position:absolute;left:0;text-align:left;margin-left:-1.8pt;margin-top:14.4pt;width:492pt;height:23.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3SGaQIAANYEAAAOAAAAZHJzL2Uyb0RvYy54bWysVN9v0zAQfkfif7D8zvKDduuiptPUMYQ0&#10;YKIgnl3bSSwcO5zdpuOv53ztuo7xhEgkyxefv/vu7rvMr3a9ZVsNwXhX8+Is50w76ZVxbc2/fb19&#10;M+MsROGUsN7pmj/owK8Wr1/Nx6HSpe+8VRoYgrhQjUPNuxiHKsuC7HQvwpkftMPDxkMvIprQZgrE&#10;iOi9zco8P89GD2oAL3UI+PVmf8gXhN80WsbPTRN0ZLbmyC3SCrSu05ot5qJqQQydkQca4h9Y9MI4&#10;DHqEuhFRsA2YF1C9keCDb+KZ9H3mm8ZITTlgNkX+RzarTgyacsHihOFYpvD/YOWn7T0wo2peYnmc&#10;6LFHX7BqwrVWs+I8FWgcQoV+q+EeUophuPPyR2DOLzt009cAfuy0UEirSP7ZswvJCHiVrcePXiG8&#10;2ERPtdo10CdArALbUUseji3Ru8gkfjwvJ7NJjtQknpWX0/JiSiFE9Xh7gBDfa9+ztKk5IHlCF9u7&#10;EBMbUT26EHtvjbo11pIB7XppgW0FyuNmlt4Dejh1s46NNcfgU0J+dhZOIXJ6/gbRm4g6t6av+ezo&#10;JKpUtndOkQqjMHa/R8rWJX6aFIx5UJk2CLHq1MiUSZm+nV6WBUcD5Vxe7EGZsC3OoYzAGfj43cSO&#10;RJTq+iLhWZ7eA1v/iE4VOwlM3UwN3Ash7tY70gv1ITV37dUDthfDUQ/xZ4CbzsMvzkYcrJqHnxsB&#10;mjP7waFELovJJE0iGZPpRdIdnJ6sT0+EkwhV88jZfruM++ndDGDaDiMVlJjz1yirxlDHn1gdxIjD&#10;Q2kdBj1N56lNXk+/o8VvAAAA//8DAFBLAwQUAAYACAAAACEA0C3Zct8AAAAIAQAADwAAAGRycy9k&#10;b3ducmV2LnhtbEyPzU7DMBCE70i8g7VI3FqH9C+EOBVCqjgAUint3Y2XJGq8jmy3Td6e5QTH0Yxm&#10;vinWg+3EBX1oHSl4mCYgkCpnWqoV7L82kwxEiJqM7hyhghEDrMvbm0Lnxl3pEy+7WAsuoZBrBU2M&#10;fS5lqBq0Okxdj8Tet/NWR5a+lsbrK5fbTqZJspRWt8QLje7xpcHqtDtbBR/jJi62vUm3b8Pran7y&#10;46F6H5W6vxuen0BEHOJfGH7xGR1KZjq6M5kgOgWT2ZKTCtKMH7D/mCVzEEcFq8UMZFnI/wfKHwAA&#10;AP//AwBQSwECLQAUAAYACAAAACEAtoM4kv4AAADhAQAAEwAAAAAAAAAAAAAAAAAAAAAAW0NvbnRl&#10;bnRfVHlwZXNdLnhtbFBLAQItABQABgAIAAAAIQA4/SH/1gAAAJQBAAALAAAAAAAAAAAAAAAAAC8B&#10;AABfcmVscy8ucmVsc1BLAQItABQABgAIAAAAIQDom3SGaQIAANYEAAAOAAAAAAAAAAAAAAAAAC4C&#10;AABkcnMvZTJvRG9jLnhtbFBLAQItABQABgAIAAAAIQDQLdly3wAAAAgBAAAPAAAAAAAAAAAAAAAA&#10;AMMEAABkcnMvZG93bnJldi54bWxQSwUGAAAAAAQABADzAAAAzwUAAAAA&#10;" fillcolor="#d8d8d8">
                <v:shadow on="t"/>
                <v:textbox>
                  <w:txbxContent>
                    <w:p w14:paraId="6BE762B7" w14:textId="77777777" w:rsidR="00681390" w:rsidRPr="00633070" w:rsidRDefault="00681390" w:rsidP="0046688D">
                      <w:pPr>
                        <w:widowControl w:val="0"/>
                        <w:spacing w:after="120"/>
                        <w:jc w:val="center"/>
                        <w:rPr>
                          <w:rFonts w:ascii="Arial" w:hAnsi="Arial"/>
                          <w:b/>
                          <w:sz w:val="24"/>
                        </w:rPr>
                      </w:pPr>
                      <w:r>
                        <w:rPr>
                          <w:rFonts w:ascii="Arial" w:hAnsi="Arial" w:cs="Arial"/>
                          <w:b/>
                          <w:sz w:val="24"/>
                          <w:szCs w:val="24"/>
                        </w:rPr>
                        <w:t xml:space="preserve">VI – </w:t>
                      </w:r>
                      <w:r w:rsidRPr="00633070">
                        <w:rPr>
                          <w:rFonts w:ascii="Arial" w:hAnsi="Arial"/>
                          <w:b/>
                          <w:sz w:val="24"/>
                        </w:rPr>
                        <w:t>DO CREDENCIAMENTO</w:t>
                      </w:r>
                    </w:p>
                    <w:p w14:paraId="26C2F381" w14:textId="77777777" w:rsidR="00681390" w:rsidRPr="0029797E" w:rsidRDefault="00681390" w:rsidP="0046688D">
                      <w:pPr>
                        <w:jc w:val="center"/>
                        <w:rPr>
                          <w:rFonts w:ascii="Arial" w:hAnsi="Arial" w:cs="Arial"/>
                          <w:b/>
                          <w:sz w:val="24"/>
                          <w:szCs w:val="24"/>
                        </w:rPr>
                      </w:pPr>
                    </w:p>
                  </w:txbxContent>
                </v:textbox>
              </v:rect>
            </w:pict>
          </mc:Fallback>
        </mc:AlternateContent>
      </w:r>
    </w:p>
    <w:p w14:paraId="7441FC31" w14:textId="77777777" w:rsidR="0046688D" w:rsidRPr="005D15D1" w:rsidRDefault="0046688D" w:rsidP="00D933E6">
      <w:pPr>
        <w:widowControl w:val="0"/>
        <w:spacing w:after="120"/>
        <w:jc w:val="both"/>
        <w:rPr>
          <w:rFonts w:ascii="Arial" w:hAnsi="Arial" w:cs="Arial"/>
          <w:b/>
          <w:sz w:val="24"/>
        </w:rPr>
      </w:pPr>
    </w:p>
    <w:p w14:paraId="2274EB33" w14:textId="77777777" w:rsidR="00815EBD" w:rsidRPr="005D15D1" w:rsidRDefault="00815EBD" w:rsidP="00815EBD">
      <w:pPr>
        <w:widowControl w:val="0"/>
        <w:spacing w:after="120"/>
        <w:jc w:val="both"/>
        <w:rPr>
          <w:rFonts w:ascii="Arial" w:hAnsi="Arial" w:cs="Arial"/>
          <w:sz w:val="24"/>
        </w:rPr>
      </w:pPr>
      <w:r w:rsidRPr="005D15D1">
        <w:rPr>
          <w:rFonts w:ascii="Arial" w:hAnsi="Arial" w:cs="Arial"/>
          <w:b/>
          <w:sz w:val="24"/>
        </w:rPr>
        <w:t xml:space="preserve">6.1. </w:t>
      </w:r>
      <w:r w:rsidRPr="005D15D1">
        <w:rPr>
          <w:rFonts w:ascii="Arial" w:hAnsi="Arial" w:cs="Arial"/>
          <w:sz w:val="24"/>
        </w:rPr>
        <w:t>No dia, hora e local designados para a sessão pública, a licitante poderá ser representada por procurador, devendo para tanto apresentar simultaneamente e em separado dos envelopes a seguinte documentação:</w:t>
      </w:r>
    </w:p>
    <w:p w14:paraId="7A6FBFB1" w14:textId="3DC9BA44" w:rsidR="00815EBD" w:rsidRPr="005D15D1" w:rsidRDefault="00815EBD" w:rsidP="00815EBD">
      <w:pPr>
        <w:widowControl w:val="0"/>
        <w:spacing w:after="120"/>
        <w:jc w:val="both"/>
        <w:rPr>
          <w:rFonts w:ascii="Arial" w:hAnsi="Arial" w:cs="Arial"/>
          <w:sz w:val="24"/>
        </w:rPr>
      </w:pPr>
      <w:r w:rsidRPr="005D15D1">
        <w:rPr>
          <w:rFonts w:ascii="Arial" w:hAnsi="Arial" w:cs="Arial"/>
          <w:b/>
          <w:sz w:val="24"/>
        </w:rPr>
        <w:t>a)</w:t>
      </w:r>
      <w:r w:rsidRPr="005D15D1">
        <w:rPr>
          <w:rFonts w:ascii="Arial" w:hAnsi="Arial" w:cs="Arial"/>
          <w:sz w:val="24"/>
        </w:rPr>
        <w:t xml:space="preserve"> Declaração dando ciência de que cumpre plenamente os requisitos de habilitação, em conformidade com o art. 4º, VII da Lei nº 10.520/02, conforme modelo do </w:t>
      </w:r>
      <w:r w:rsidRPr="005D15D1">
        <w:rPr>
          <w:rFonts w:ascii="Arial" w:hAnsi="Arial" w:cs="Arial"/>
          <w:b/>
          <w:sz w:val="24"/>
        </w:rPr>
        <w:t xml:space="preserve">Anexo </w:t>
      </w:r>
      <w:r w:rsidR="0036488B" w:rsidRPr="005D15D1">
        <w:rPr>
          <w:rFonts w:ascii="Arial" w:hAnsi="Arial" w:cs="Arial"/>
          <w:b/>
          <w:sz w:val="24"/>
        </w:rPr>
        <w:t>I</w:t>
      </w:r>
      <w:r w:rsidRPr="005D15D1">
        <w:rPr>
          <w:rFonts w:ascii="Arial" w:hAnsi="Arial" w:cs="Arial"/>
          <w:b/>
          <w:sz w:val="24"/>
        </w:rPr>
        <w:t>V</w:t>
      </w:r>
      <w:r w:rsidRPr="005D15D1">
        <w:rPr>
          <w:rFonts w:ascii="Arial" w:hAnsi="Arial" w:cs="Arial"/>
          <w:sz w:val="24"/>
        </w:rPr>
        <w:t>;</w:t>
      </w:r>
    </w:p>
    <w:p w14:paraId="2C19E409" w14:textId="77777777" w:rsidR="00815EBD" w:rsidRPr="005D15D1" w:rsidRDefault="00815EBD" w:rsidP="00815EBD">
      <w:pPr>
        <w:widowControl w:val="0"/>
        <w:spacing w:after="120"/>
        <w:jc w:val="both"/>
        <w:rPr>
          <w:rFonts w:ascii="Arial" w:hAnsi="Arial" w:cs="Arial"/>
          <w:b/>
          <w:sz w:val="24"/>
        </w:rPr>
      </w:pPr>
      <w:r w:rsidRPr="005D15D1">
        <w:rPr>
          <w:rFonts w:ascii="Arial" w:hAnsi="Arial" w:cs="Arial"/>
          <w:b/>
          <w:sz w:val="24"/>
        </w:rPr>
        <w:t>a.1)</w:t>
      </w:r>
      <w:r w:rsidRPr="005D15D1">
        <w:rPr>
          <w:rFonts w:ascii="Arial" w:hAnsi="Arial" w:cs="Arial"/>
          <w:sz w:val="24"/>
        </w:rPr>
        <w:t xml:space="preserve"> No caso de </w:t>
      </w:r>
      <w:r w:rsidR="00F06580" w:rsidRPr="005D15D1">
        <w:rPr>
          <w:rFonts w:ascii="Arial" w:hAnsi="Arial" w:cs="Arial"/>
          <w:i/>
          <w:sz w:val="24"/>
        </w:rPr>
        <w:t>microempresa ou</w:t>
      </w:r>
      <w:r w:rsidRPr="005D15D1">
        <w:rPr>
          <w:rFonts w:ascii="Arial" w:hAnsi="Arial" w:cs="Arial"/>
          <w:i/>
          <w:sz w:val="24"/>
        </w:rPr>
        <w:t xml:space="preserve"> empresa de pequeno porte </w:t>
      </w:r>
      <w:r w:rsidRPr="005D15D1">
        <w:rPr>
          <w:rFonts w:ascii="Arial" w:hAnsi="Arial" w:cs="Arial"/>
          <w:sz w:val="24"/>
        </w:rPr>
        <w:t xml:space="preserve">que, nos termos da Lei Complementar nº 123/2006 e demais alterações, possuir alguma restrição na documentação referente à regularidade fiscal e/ou trabalhista, </w:t>
      </w:r>
      <w:r w:rsidRPr="005D15D1">
        <w:rPr>
          <w:rFonts w:ascii="Arial" w:hAnsi="Arial" w:cs="Arial"/>
          <w:b/>
          <w:sz w:val="24"/>
        </w:rPr>
        <w:t>esta deverá ser mencionada, como ressalva, na supracitada declaração;</w:t>
      </w:r>
    </w:p>
    <w:p w14:paraId="784DF51F" w14:textId="77777777" w:rsidR="00815EBD" w:rsidRPr="005D15D1" w:rsidRDefault="00815EBD" w:rsidP="00815EBD">
      <w:pPr>
        <w:widowControl w:val="0"/>
        <w:spacing w:after="120"/>
        <w:jc w:val="both"/>
        <w:rPr>
          <w:rFonts w:ascii="Arial" w:hAnsi="Arial" w:cs="Arial"/>
          <w:sz w:val="24"/>
        </w:rPr>
      </w:pPr>
      <w:r w:rsidRPr="005D15D1">
        <w:rPr>
          <w:rFonts w:ascii="Arial" w:hAnsi="Arial" w:cs="Arial"/>
          <w:b/>
          <w:sz w:val="24"/>
        </w:rPr>
        <w:t>b)</w:t>
      </w:r>
      <w:r w:rsidR="0018722F" w:rsidRPr="005D15D1">
        <w:rPr>
          <w:rFonts w:ascii="Arial" w:hAnsi="Arial" w:cs="Arial"/>
          <w:b/>
          <w:sz w:val="24"/>
        </w:rPr>
        <w:t xml:space="preserve"> </w:t>
      </w:r>
      <w:r w:rsidRPr="005D15D1">
        <w:rPr>
          <w:rFonts w:ascii="Arial" w:hAnsi="Arial" w:cs="Arial"/>
          <w:b/>
          <w:sz w:val="24"/>
        </w:rPr>
        <w:t xml:space="preserve">cópia autenticada </w:t>
      </w:r>
      <w:r w:rsidRPr="005D15D1">
        <w:rPr>
          <w:rFonts w:ascii="Arial" w:hAnsi="Arial" w:cs="Arial"/>
          <w:sz w:val="24"/>
        </w:rPr>
        <w:t>(por cartório ou servidor competente) de cédula de identidade ou qualquer outro documento oficial de identificação com foto e do Cadastro de Pessoa Física (CPF);</w:t>
      </w:r>
    </w:p>
    <w:p w14:paraId="61C1ADE1" w14:textId="77777777" w:rsidR="00815EBD" w:rsidRPr="005D15D1" w:rsidRDefault="00815EBD" w:rsidP="00815EBD">
      <w:pPr>
        <w:widowControl w:val="0"/>
        <w:spacing w:after="120"/>
        <w:jc w:val="both"/>
        <w:rPr>
          <w:rFonts w:ascii="Arial" w:hAnsi="Arial" w:cs="Arial"/>
          <w:sz w:val="24"/>
        </w:rPr>
      </w:pPr>
      <w:r w:rsidRPr="005D15D1">
        <w:rPr>
          <w:rFonts w:ascii="Arial" w:hAnsi="Arial" w:cs="Arial"/>
          <w:b/>
          <w:sz w:val="24"/>
        </w:rPr>
        <w:t>c)</w:t>
      </w:r>
      <w:r w:rsidR="0018722F" w:rsidRPr="005D15D1">
        <w:rPr>
          <w:rFonts w:ascii="Arial" w:hAnsi="Arial" w:cs="Arial"/>
          <w:b/>
          <w:sz w:val="24"/>
        </w:rPr>
        <w:t xml:space="preserve"> </w:t>
      </w:r>
      <w:r w:rsidRPr="005D15D1">
        <w:rPr>
          <w:rFonts w:ascii="Arial" w:hAnsi="Arial" w:cs="Arial"/>
          <w:sz w:val="24"/>
        </w:rPr>
        <w:t>Se a proponente se apresentar através de representante o mesmo deverá estar munido de Procuração por instrumento público ou particular, da qual constem poderes específicos para negociar preço, interpor recursos, desistir de sua interposição e praticar todos os demais atos pertinentes ao certame;</w:t>
      </w:r>
    </w:p>
    <w:p w14:paraId="5E38883F" w14:textId="77777777" w:rsidR="00815EBD" w:rsidRPr="005D15D1" w:rsidRDefault="00815EBD" w:rsidP="00815EBD">
      <w:pPr>
        <w:widowControl w:val="0"/>
        <w:spacing w:after="120"/>
        <w:jc w:val="both"/>
        <w:rPr>
          <w:rFonts w:ascii="Arial" w:hAnsi="Arial" w:cs="Arial"/>
          <w:sz w:val="24"/>
        </w:rPr>
      </w:pPr>
      <w:r w:rsidRPr="005D15D1">
        <w:rPr>
          <w:rFonts w:ascii="Arial" w:hAnsi="Arial" w:cs="Arial"/>
          <w:b/>
          <w:sz w:val="24"/>
        </w:rPr>
        <w:t>c.1)</w:t>
      </w:r>
      <w:r w:rsidR="0018722F" w:rsidRPr="005D15D1">
        <w:rPr>
          <w:rFonts w:ascii="Arial" w:hAnsi="Arial" w:cs="Arial"/>
          <w:b/>
          <w:sz w:val="24"/>
        </w:rPr>
        <w:t xml:space="preserve"> </w:t>
      </w:r>
      <w:r w:rsidRPr="005D15D1">
        <w:rPr>
          <w:rFonts w:ascii="Arial" w:hAnsi="Arial" w:cs="Arial"/>
          <w:sz w:val="24"/>
        </w:rPr>
        <w:t>Poderá ser usado alternativamente o Termo de Credenciamento conforme modelo no Anexo III ao Edital;</w:t>
      </w:r>
    </w:p>
    <w:p w14:paraId="39CFCE3A" w14:textId="77777777" w:rsidR="00815EBD" w:rsidRPr="005D15D1" w:rsidRDefault="00815EBD" w:rsidP="00815EBD">
      <w:pPr>
        <w:widowControl w:val="0"/>
        <w:spacing w:after="120"/>
        <w:jc w:val="both"/>
        <w:rPr>
          <w:rFonts w:ascii="Arial" w:hAnsi="Arial" w:cs="Arial"/>
          <w:sz w:val="24"/>
        </w:rPr>
      </w:pPr>
      <w:r w:rsidRPr="005D15D1">
        <w:rPr>
          <w:rFonts w:ascii="Arial" w:hAnsi="Arial" w:cs="Arial"/>
          <w:b/>
          <w:sz w:val="24"/>
        </w:rPr>
        <w:t>c.2)</w:t>
      </w:r>
      <w:r w:rsidR="0018722F" w:rsidRPr="005D15D1">
        <w:rPr>
          <w:rFonts w:ascii="Arial" w:hAnsi="Arial" w:cs="Arial"/>
          <w:b/>
          <w:sz w:val="24"/>
        </w:rPr>
        <w:t xml:space="preserve"> </w:t>
      </w:r>
      <w:r w:rsidRPr="005D15D1">
        <w:rPr>
          <w:rFonts w:ascii="Arial" w:hAnsi="Arial" w:cs="Arial"/>
          <w:sz w:val="24"/>
        </w:rPr>
        <w:t xml:space="preserve">A Procuração deverá ser apresentado </w:t>
      </w:r>
      <w:r w:rsidRPr="005D15D1">
        <w:rPr>
          <w:rFonts w:ascii="Arial" w:hAnsi="Arial" w:cs="Arial"/>
          <w:b/>
          <w:sz w:val="24"/>
        </w:rPr>
        <w:t>COM FIRMA RECONHECIDA EM CARTÓRIO;</w:t>
      </w:r>
    </w:p>
    <w:p w14:paraId="74274BC7" w14:textId="77777777" w:rsidR="00815EBD" w:rsidRPr="005D15D1" w:rsidRDefault="00815EBD" w:rsidP="00815EBD">
      <w:pPr>
        <w:widowControl w:val="0"/>
        <w:spacing w:after="120"/>
        <w:jc w:val="both"/>
        <w:rPr>
          <w:rFonts w:ascii="Arial" w:hAnsi="Arial" w:cs="Arial"/>
          <w:sz w:val="24"/>
        </w:rPr>
      </w:pPr>
      <w:r w:rsidRPr="005D15D1">
        <w:rPr>
          <w:rFonts w:ascii="Arial" w:hAnsi="Arial" w:cs="Arial"/>
          <w:b/>
          <w:sz w:val="24"/>
        </w:rPr>
        <w:t>d</w:t>
      </w:r>
      <w:r w:rsidR="00B0449E" w:rsidRPr="005D15D1">
        <w:rPr>
          <w:rFonts w:ascii="Arial" w:hAnsi="Arial" w:cs="Arial"/>
          <w:b/>
          <w:sz w:val="24"/>
        </w:rPr>
        <w:t>)</w:t>
      </w:r>
      <w:r w:rsidRPr="005D15D1">
        <w:rPr>
          <w:rFonts w:ascii="Arial" w:hAnsi="Arial" w:cs="Arial"/>
          <w:sz w:val="24"/>
        </w:rPr>
        <w:t xml:space="preserve"> </w:t>
      </w:r>
      <w:r w:rsidR="00F06580" w:rsidRPr="005D15D1">
        <w:rPr>
          <w:rFonts w:ascii="Arial" w:hAnsi="Arial" w:cs="Arial"/>
          <w:sz w:val="24"/>
        </w:rPr>
        <w:t>R</w:t>
      </w:r>
      <w:r w:rsidRPr="005D15D1">
        <w:rPr>
          <w:rFonts w:ascii="Arial" w:hAnsi="Arial" w:cs="Arial"/>
          <w:sz w:val="24"/>
        </w:rPr>
        <w:t>equerimento de empresário, contrato social ou outro instrumento de registro comercial equivalente, conforme o caso, devidamente registrados na Junta</w:t>
      </w:r>
      <w:r w:rsidR="00B0449E" w:rsidRPr="005D15D1">
        <w:rPr>
          <w:rFonts w:ascii="Arial" w:hAnsi="Arial" w:cs="Arial"/>
          <w:sz w:val="24"/>
        </w:rPr>
        <w:t xml:space="preserve"> Comercial ou órgão equivalente.</w:t>
      </w:r>
    </w:p>
    <w:p w14:paraId="229300CA" w14:textId="77777777" w:rsidR="00B0449E" w:rsidRPr="005D15D1" w:rsidRDefault="00B0449E" w:rsidP="00815EBD">
      <w:pPr>
        <w:widowControl w:val="0"/>
        <w:spacing w:after="120"/>
        <w:jc w:val="both"/>
        <w:rPr>
          <w:rFonts w:ascii="Arial" w:hAnsi="Arial" w:cs="Arial"/>
          <w:b/>
          <w:sz w:val="24"/>
        </w:rPr>
      </w:pPr>
      <w:r w:rsidRPr="005D15D1">
        <w:rPr>
          <w:rFonts w:ascii="Arial" w:hAnsi="Arial" w:cs="Arial"/>
          <w:b/>
          <w:sz w:val="24"/>
        </w:rPr>
        <w:t xml:space="preserve">d.1) </w:t>
      </w:r>
      <w:r w:rsidRPr="005D15D1">
        <w:rPr>
          <w:rFonts w:ascii="Arial" w:hAnsi="Arial" w:cs="Arial"/>
          <w:sz w:val="24"/>
        </w:rPr>
        <w:t>Em sendo sócio, proprietário, dirigente ou assemelhado da empresa proponente, é suficiente a apresentação de requerimento de empresário, contrato social ou outro instrumento de registro comercial equivalente, conforme o caso, devidamente registrados na Junta Comercial, no qual estejam expressos seus poderes para exercerem direitos e assumir obrigações em decorrência de tal investidura;</w:t>
      </w:r>
    </w:p>
    <w:p w14:paraId="7C9203A5" w14:textId="46A39AB7" w:rsidR="00815EBD" w:rsidRPr="005D15D1" w:rsidRDefault="00815EBD" w:rsidP="00815EBD">
      <w:pPr>
        <w:widowControl w:val="0"/>
        <w:spacing w:after="120"/>
        <w:jc w:val="both"/>
        <w:rPr>
          <w:rFonts w:ascii="Arial" w:hAnsi="Arial" w:cs="Arial"/>
          <w:sz w:val="24"/>
        </w:rPr>
      </w:pPr>
      <w:r w:rsidRPr="005D15D1">
        <w:rPr>
          <w:rFonts w:ascii="Arial" w:hAnsi="Arial" w:cs="Arial"/>
          <w:b/>
          <w:sz w:val="24"/>
        </w:rPr>
        <w:t xml:space="preserve">e) </w:t>
      </w:r>
      <w:r w:rsidR="00BC2C71" w:rsidRPr="005D15D1">
        <w:rPr>
          <w:rFonts w:ascii="Arial" w:hAnsi="Arial" w:cs="Arial"/>
          <w:sz w:val="24"/>
        </w:rPr>
        <w:t>A Microempresa (ME) e</w:t>
      </w:r>
      <w:r w:rsidRPr="005D15D1">
        <w:rPr>
          <w:rFonts w:ascii="Arial" w:hAnsi="Arial" w:cs="Arial"/>
          <w:sz w:val="24"/>
        </w:rPr>
        <w:t xml:space="preserve"> Empresas de Pequeno Porte (EPP) que deseja usufruir dos benefícios previstos na Lei Complementar nº 123/06, deverá comprovar seu </w:t>
      </w:r>
      <w:r w:rsidRPr="005D15D1">
        <w:rPr>
          <w:rFonts w:ascii="Arial" w:hAnsi="Arial" w:cs="Arial"/>
          <w:sz w:val="24"/>
        </w:rPr>
        <w:lastRenderedPageBreak/>
        <w:t xml:space="preserve">enquadramento em um dos regimes citados, apresentando a declaração constante no </w:t>
      </w:r>
      <w:r w:rsidRPr="005D15D1">
        <w:rPr>
          <w:rFonts w:ascii="Arial" w:hAnsi="Arial" w:cs="Arial"/>
          <w:b/>
          <w:sz w:val="24"/>
        </w:rPr>
        <w:t>Anexo V</w:t>
      </w:r>
      <w:r w:rsidRPr="005D15D1">
        <w:rPr>
          <w:rFonts w:ascii="Arial" w:hAnsi="Arial" w:cs="Arial"/>
          <w:sz w:val="24"/>
        </w:rPr>
        <w:t xml:space="preserve"> e a documentação abaixo relacionada, conforme o caso:</w:t>
      </w:r>
    </w:p>
    <w:p w14:paraId="08A2CEF9" w14:textId="77777777" w:rsidR="00815EBD" w:rsidRPr="005D15D1" w:rsidRDefault="00815EBD" w:rsidP="00EA6F08">
      <w:pPr>
        <w:widowControl w:val="0"/>
        <w:numPr>
          <w:ilvl w:val="0"/>
          <w:numId w:val="2"/>
        </w:numPr>
        <w:tabs>
          <w:tab w:val="left" w:pos="284"/>
        </w:tabs>
        <w:spacing w:after="120"/>
        <w:ind w:left="0" w:firstLine="0"/>
        <w:jc w:val="both"/>
        <w:rPr>
          <w:rFonts w:ascii="Arial" w:hAnsi="Arial" w:cs="Arial"/>
          <w:sz w:val="24"/>
        </w:rPr>
      </w:pPr>
      <w:r w:rsidRPr="005D15D1">
        <w:rPr>
          <w:rFonts w:ascii="Arial" w:hAnsi="Arial" w:cs="Arial"/>
          <w:sz w:val="24"/>
        </w:rPr>
        <w:t xml:space="preserve">Certidão simplificada expedida pela Junta Comercial, que comprove a condição de Microempresa ou Empresa de Pequeno Porte, nos termos do artigo 8° da Instrução Normativa nº 103, de 30/04/2007, do Departamento Nacional de Registro do Comércio – DNRC, no caso de Microempresa ou Empresa de Pequeno Porte; </w:t>
      </w:r>
    </w:p>
    <w:p w14:paraId="68EAEE03" w14:textId="77777777" w:rsidR="00815EBD" w:rsidRPr="005D15D1" w:rsidRDefault="00815EBD" w:rsidP="00815EBD">
      <w:pPr>
        <w:widowControl w:val="0"/>
        <w:spacing w:after="120"/>
        <w:jc w:val="both"/>
        <w:rPr>
          <w:rFonts w:ascii="Arial" w:hAnsi="Arial" w:cs="Arial"/>
          <w:sz w:val="24"/>
          <w:szCs w:val="24"/>
        </w:rPr>
      </w:pPr>
      <w:r w:rsidRPr="005D15D1">
        <w:rPr>
          <w:rFonts w:ascii="Arial" w:hAnsi="Arial" w:cs="Arial"/>
          <w:b/>
          <w:sz w:val="24"/>
        </w:rPr>
        <w:t xml:space="preserve">6.1.1. </w:t>
      </w:r>
      <w:r w:rsidRPr="005D15D1">
        <w:rPr>
          <w:rFonts w:ascii="Arial" w:hAnsi="Arial" w:cs="Arial"/>
          <w:sz w:val="24"/>
        </w:rPr>
        <w:t>A falsidade de declaração prestada, objetivando os benefícios da LC nº 123/06, caracterizará o crime de que trata o art. 299 do Código Penal, sem prejuízo do enquadramento em outras figuras penais e das sanções previstas neste Edital, podendo, inclusive</w:t>
      </w:r>
      <w:r w:rsidRPr="005D15D1">
        <w:rPr>
          <w:rFonts w:ascii="Arial" w:hAnsi="Arial" w:cs="Arial"/>
          <w:sz w:val="24"/>
          <w:szCs w:val="24"/>
        </w:rPr>
        <w:t>, o(a) Pregoeiro (a) fazer diligências para constatar referida situação;</w:t>
      </w:r>
    </w:p>
    <w:p w14:paraId="17B9D4D7" w14:textId="77777777" w:rsidR="00815EBD" w:rsidRPr="005D15D1" w:rsidRDefault="00815EBD" w:rsidP="00815EBD">
      <w:pPr>
        <w:widowControl w:val="0"/>
        <w:spacing w:after="120"/>
        <w:jc w:val="both"/>
        <w:rPr>
          <w:rFonts w:ascii="Arial" w:hAnsi="Arial" w:cs="Arial"/>
          <w:sz w:val="24"/>
        </w:rPr>
      </w:pPr>
      <w:r w:rsidRPr="005D15D1">
        <w:rPr>
          <w:rFonts w:ascii="Arial" w:hAnsi="Arial" w:cs="Arial"/>
          <w:b/>
          <w:sz w:val="24"/>
        </w:rPr>
        <w:t xml:space="preserve">6.2. </w:t>
      </w:r>
      <w:r w:rsidRPr="005D15D1">
        <w:rPr>
          <w:rFonts w:ascii="Arial" w:hAnsi="Arial" w:cs="Arial"/>
          <w:sz w:val="24"/>
        </w:rPr>
        <w:t>Somente poderá manifestar-se na sessão e participar da fase de lances verbais o representante legal da licitante devidamente credenciado;</w:t>
      </w:r>
    </w:p>
    <w:p w14:paraId="4F26F739" w14:textId="77777777" w:rsidR="00815EBD" w:rsidRPr="005D15D1" w:rsidRDefault="00815EBD" w:rsidP="00815EBD">
      <w:pPr>
        <w:widowControl w:val="0"/>
        <w:spacing w:after="120"/>
        <w:jc w:val="both"/>
        <w:rPr>
          <w:rFonts w:ascii="Arial" w:hAnsi="Arial" w:cs="Arial"/>
          <w:sz w:val="24"/>
        </w:rPr>
      </w:pPr>
      <w:r w:rsidRPr="005D15D1">
        <w:rPr>
          <w:rFonts w:ascii="Arial" w:hAnsi="Arial" w:cs="Arial"/>
          <w:b/>
          <w:sz w:val="24"/>
        </w:rPr>
        <w:t xml:space="preserve">6.3. </w:t>
      </w:r>
      <w:r w:rsidRPr="005D15D1">
        <w:rPr>
          <w:rFonts w:ascii="Arial" w:hAnsi="Arial" w:cs="Arial"/>
          <w:sz w:val="24"/>
        </w:rPr>
        <w:t>O representante inicialmente credenciado poderá ser substituído por outro também devidamente credenciado;</w:t>
      </w:r>
    </w:p>
    <w:p w14:paraId="24E72B9D" w14:textId="77777777" w:rsidR="00815EBD" w:rsidRPr="005D15D1" w:rsidRDefault="00815EBD" w:rsidP="00815EBD">
      <w:pPr>
        <w:widowControl w:val="0"/>
        <w:spacing w:after="120"/>
        <w:jc w:val="both"/>
        <w:rPr>
          <w:rFonts w:ascii="Arial" w:hAnsi="Arial" w:cs="Arial"/>
          <w:sz w:val="24"/>
        </w:rPr>
      </w:pPr>
      <w:r w:rsidRPr="005D15D1">
        <w:rPr>
          <w:rFonts w:ascii="Arial" w:hAnsi="Arial" w:cs="Arial"/>
          <w:b/>
          <w:sz w:val="24"/>
        </w:rPr>
        <w:t xml:space="preserve">6.4. </w:t>
      </w:r>
      <w:r w:rsidRPr="005D15D1">
        <w:rPr>
          <w:rFonts w:ascii="Arial" w:hAnsi="Arial" w:cs="Arial"/>
          <w:sz w:val="24"/>
        </w:rPr>
        <w:t>O representante legal da licitante que não se credenciar perante o</w:t>
      </w:r>
      <w:r w:rsidRPr="005D15D1">
        <w:rPr>
          <w:rFonts w:ascii="Arial" w:hAnsi="Arial" w:cs="Arial"/>
          <w:sz w:val="24"/>
          <w:szCs w:val="24"/>
        </w:rPr>
        <w:t xml:space="preserve">(a) Pregoeiro(a) </w:t>
      </w:r>
      <w:r w:rsidRPr="005D15D1">
        <w:rPr>
          <w:rFonts w:ascii="Arial" w:hAnsi="Arial" w:cs="Arial"/>
          <w:sz w:val="24"/>
        </w:rPr>
        <w:t>ficará impedido de participar da fase de lances verbais, de negociação de preços, de declarar a intenção de interpor recurso, enfim, representar a licitante durante a sessão do pregão;</w:t>
      </w:r>
    </w:p>
    <w:p w14:paraId="5380DAB5" w14:textId="77777777" w:rsidR="00815EBD" w:rsidRPr="005D15D1" w:rsidRDefault="00815EBD" w:rsidP="00815EBD">
      <w:pPr>
        <w:widowControl w:val="0"/>
        <w:spacing w:after="120"/>
        <w:jc w:val="both"/>
        <w:rPr>
          <w:rFonts w:ascii="Arial" w:hAnsi="Arial" w:cs="Arial"/>
          <w:sz w:val="24"/>
        </w:rPr>
      </w:pPr>
      <w:r w:rsidRPr="005D15D1">
        <w:rPr>
          <w:rFonts w:ascii="Arial" w:hAnsi="Arial" w:cs="Arial"/>
          <w:b/>
          <w:sz w:val="24"/>
        </w:rPr>
        <w:t xml:space="preserve">6.4.1. </w:t>
      </w:r>
      <w:r w:rsidRPr="005D15D1">
        <w:rPr>
          <w:rFonts w:ascii="Arial" w:hAnsi="Arial" w:cs="Arial"/>
          <w:sz w:val="24"/>
        </w:rPr>
        <w:t>Neste caso, somente será aproveitada a sua proposta escrita, considerada esta também como o único lance na sessão;</w:t>
      </w:r>
    </w:p>
    <w:p w14:paraId="11534632" w14:textId="77777777" w:rsidR="00815EBD" w:rsidRPr="005D15D1" w:rsidRDefault="00815EBD" w:rsidP="00815EBD">
      <w:pPr>
        <w:widowControl w:val="0"/>
        <w:spacing w:after="120"/>
        <w:jc w:val="both"/>
        <w:rPr>
          <w:rFonts w:ascii="Arial" w:hAnsi="Arial" w:cs="Arial"/>
          <w:sz w:val="24"/>
        </w:rPr>
      </w:pPr>
      <w:r w:rsidRPr="005D15D1">
        <w:rPr>
          <w:rFonts w:ascii="Arial" w:hAnsi="Arial" w:cs="Arial"/>
          <w:b/>
          <w:sz w:val="24"/>
        </w:rPr>
        <w:t>6.4.2.</w:t>
      </w:r>
      <w:r w:rsidRPr="005D15D1">
        <w:rPr>
          <w:rFonts w:ascii="Arial" w:hAnsi="Arial" w:cs="Arial"/>
          <w:sz w:val="24"/>
        </w:rPr>
        <w:t xml:space="preserve"> A mesma consequência da cláusula </w:t>
      </w:r>
      <w:r w:rsidRPr="005D15D1">
        <w:rPr>
          <w:rFonts w:ascii="Arial" w:hAnsi="Arial" w:cs="Arial"/>
          <w:b/>
          <w:bCs/>
          <w:sz w:val="24"/>
        </w:rPr>
        <w:t>6.4.1</w:t>
      </w:r>
      <w:r w:rsidRPr="005D15D1">
        <w:rPr>
          <w:rFonts w:ascii="Arial" w:hAnsi="Arial" w:cs="Arial"/>
          <w:sz w:val="24"/>
        </w:rPr>
        <w:t>, ocorrerá para quem apenas enviar seus envelopes via correio</w:t>
      </w:r>
      <w:r w:rsidR="0018722F" w:rsidRPr="005D15D1">
        <w:rPr>
          <w:rFonts w:ascii="Arial" w:hAnsi="Arial" w:cs="Arial"/>
          <w:sz w:val="24"/>
        </w:rPr>
        <w:t>/transportadora</w:t>
      </w:r>
      <w:r w:rsidRPr="005D15D1">
        <w:rPr>
          <w:rFonts w:ascii="Arial" w:hAnsi="Arial" w:cs="Arial"/>
          <w:sz w:val="24"/>
        </w:rPr>
        <w:t>;</w:t>
      </w:r>
    </w:p>
    <w:p w14:paraId="42B8A9FB" w14:textId="77777777" w:rsidR="00815EBD" w:rsidRPr="005D15D1" w:rsidRDefault="00815EBD" w:rsidP="00815EBD">
      <w:pPr>
        <w:widowControl w:val="0"/>
        <w:spacing w:after="120"/>
        <w:jc w:val="both"/>
        <w:rPr>
          <w:rFonts w:ascii="Arial" w:hAnsi="Arial" w:cs="Arial"/>
          <w:sz w:val="24"/>
        </w:rPr>
      </w:pPr>
      <w:r w:rsidRPr="005D15D1">
        <w:rPr>
          <w:rFonts w:ascii="Arial" w:hAnsi="Arial" w:cs="Arial"/>
          <w:b/>
          <w:sz w:val="24"/>
        </w:rPr>
        <w:t xml:space="preserve">6.5. </w:t>
      </w:r>
      <w:r w:rsidRPr="005D15D1">
        <w:rPr>
          <w:rFonts w:ascii="Arial" w:hAnsi="Arial" w:cs="Arial"/>
          <w:sz w:val="24"/>
        </w:rPr>
        <w:t>A participação das empresas nesta licitação corresponderá, automaticamente, à presunção de que não existem fatos impeditivos para a sua habilitação, ficando cientes da obrigação de declarar, a qualquer tempo, quaisquer ocorrências supervenientes que as inabilite;</w:t>
      </w:r>
    </w:p>
    <w:p w14:paraId="415DD667" w14:textId="77777777" w:rsidR="00815EBD" w:rsidRPr="005D15D1" w:rsidRDefault="00815EBD" w:rsidP="00815EBD">
      <w:pPr>
        <w:widowControl w:val="0"/>
        <w:spacing w:after="120"/>
        <w:jc w:val="both"/>
        <w:rPr>
          <w:rFonts w:ascii="Arial" w:hAnsi="Arial" w:cs="Arial"/>
          <w:sz w:val="24"/>
        </w:rPr>
      </w:pPr>
      <w:r w:rsidRPr="005D15D1">
        <w:rPr>
          <w:rFonts w:ascii="Arial" w:hAnsi="Arial" w:cs="Arial"/>
          <w:b/>
          <w:sz w:val="24"/>
        </w:rPr>
        <w:t xml:space="preserve">6.6. Os documentos </w:t>
      </w:r>
      <w:r w:rsidRPr="005D15D1">
        <w:rPr>
          <w:rFonts w:ascii="Arial" w:hAnsi="Arial" w:cs="Arial"/>
          <w:sz w:val="24"/>
        </w:rPr>
        <w:t xml:space="preserve">mencionados na cláusula </w:t>
      </w:r>
      <w:r w:rsidRPr="005D15D1">
        <w:rPr>
          <w:rFonts w:ascii="Arial" w:hAnsi="Arial" w:cs="Arial"/>
          <w:b/>
          <w:sz w:val="24"/>
        </w:rPr>
        <w:t>6.1 relativos ao credenciamento deverão ser apresentados fora dos envelopes</w:t>
      </w:r>
      <w:r w:rsidRPr="005D15D1">
        <w:rPr>
          <w:rFonts w:ascii="Arial" w:hAnsi="Arial" w:cs="Arial"/>
          <w:sz w:val="24"/>
        </w:rPr>
        <w:t>, durante o ato específico para o credenciamento;</w:t>
      </w:r>
    </w:p>
    <w:p w14:paraId="47F70D8D" w14:textId="61676E27" w:rsidR="00815EBD" w:rsidRPr="005D15D1" w:rsidRDefault="00815EBD" w:rsidP="00815EBD">
      <w:pPr>
        <w:widowControl w:val="0"/>
        <w:autoSpaceDE w:val="0"/>
        <w:autoSpaceDN w:val="0"/>
        <w:jc w:val="both"/>
        <w:rPr>
          <w:rFonts w:ascii="Arial" w:hAnsi="Arial" w:cs="Arial"/>
          <w:bCs/>
          <w:sz w:val="24"/>
          <w:szCs w:val="24"/>
        </w:rPr>
      </w:pPr>
      <w:r w:rsidRPr="005D15D1">
        <w:rPr>
          <w:rFonts w:ascii="Arial" w:hAnsi="Arial" w:cs="Arial"/>
          <w:b/>
          <w:bCs/>
          <w:sz w:val="24"/>
          <w:szCs w:val="24"/>
        </w:rPr>
        <w:t xml:space="preserve">6.7. </w:t>
      </w:r>
      <w:r w:rsidRPr="005D15D1">
        <w:rPr>
          <w:rFonts w:ascii="Arial" w:hAnsi="Arial" w:cs="Arial"/>
          <w:bCs/>
          <w:sz w:val="24"/>
          <w:szCs w:val="24"/>
        </w:rPr>
        <w:t xml:space="preserve">Será admitido apenas 01 (um) representante para cada licitante credenciada, sendo que cada um deles poderá representar apenas uma credenciada, exceto no caso de representar outra empresa que não esteja na disputa do mesmo </w:t>
      </w:r>
      <w:r w:rsidRPr="005D15D1">
        <w:rPr>
          <w:rFonts w:ascii="Arial" w:hAnsi="Arial" w:cs="Arial"/>
          <w:b/>
          <w:bCs/>
          <w:sz w:val="24"/>
          <w:szCs w:val="24"/>
        </w:rPr>
        <w:t>Item</w:t>
      </w:r>
      <w:r w:rsidR="003F6F9D" w:rsidRPr="005D15D1">
        <w:rPr>
          <w:rFonts w:ascii="Arial" w:hAnsi="Arial" w:cs="Arial"/>
          <w:b/>
          <w:bCs/>
          <w:sz w:val="24"/>
          <w:szCs w:val="24"/>
        </w:rPr>
        <w:t>/lote</w:t>
      </w:r>
      <w:r w:rsidRPr="005D15D1">
        <w:rPr>
          <w:rFonts w:ascii="Arial" w:hAnsi="Arial" w:cs="Arial"/>
          <w:bCs/>
          <w:sz w:val="24"/>
          <w:szCs w:val="24"/>
        </w:rPr>
        <w:t>.</w:t>
      </w:r>
    </w:p>
    <w:p w14:paraId="6BCFB5C8" w14:textId="77777777" w:rsidR="00033CB6" w:rsidRPr="005D15D1" w:rsidRDefault="00033CB6" w:rsidP="00815EBD">
      <w:pPr>
        <w:widowControl w:val="0"/>
        <w:autoSpaceDE w:val="0"/>
        <w:autoSpaceDN w:val="0"/>
        <w:jc w:val="both"/>
        <w:rPr>
          <w:rFonts w:ascii="Arial" w:hAnsi="Arial" w:cs="Arial"/>
          <w:bCs/>
          <w:sz w:val="24"/>
          <w:szCs w:val="24"/>
        </w:rPr>
      </w:pPr>
    </w:p>
    <w:p w14:paraId="1A7DB883" w14:textId="6C6319DF" w:rsidR="0046688D" w:rsidRPr="005D15D1" w:rsidRDefault="007D7019" w:rsidP="00F3220B">
      <w:pPr>
        <w:widowControl w:val="0"/>
        <w:autoSpaceDE w:val="0"/>
        <w:autoSpaceDN w:val="0"/>
        <w:spacing w:after="120" w:line="360" w:lineRule="auto"/>
        <w:jc w:val="both"/>
        <w:rPr>
          <w:rFonts w:ascii="Arial" w:hAnsi="Arial" w:cs="Arial"/>
          <w:sz w:val="24"/>
          <w:szCs w:val="24"/>
        </w:rPr>
      </w:pPr>
      <w:r w:rsidRPr="005D15D1">
        <w:rPr>
          <w:rFonts w:ascii="Arial" w:hAnsi="Arial" w:cs="Arial"/>
          <w:noProof/>
          <w:sz w:val="24"/>
          <w:szCs w:val="24"/>
          <w:lang w:eastAsia="ko-KR"/>
        </w:rPr>
        <mc:AlternateContent>
          <mc:Choice Requires="wps">
            <w:drawing>
              <wp:anchor distT="0" distB="0" distL="114300" distR="114300" simplePos="0" relativeHeight="251652096" behindDoc="0" locked="0" layoutInCell="1" allowOverlap="1" wp14:anchorId="6379BC5B" wp14:editId="637075C6">
                <wp:simplePos x="0" y="0"/>
                <wp:positionH relativeFrom="column">
                  <wp:posOffset>-60960</wp:posOffset>
                </wp:positionH>
                <wp:positionV relativeFrom="paragraph">
                  <wp:posOffset>225425</wp:posOffset>
                </wp:positionV>
                <wp:extent cx="6248400" cy="295275"/>
                <wp:effectExtent l="0" t="0" r="0" b="0"/>
                <wp:wrapNone/>
                <wp:docPr id="1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620DFB23" w14:textId="77777777" w:rsidR="00681390" w:rsidRPr="00633070" w:rsidRDefault="00681390" w:rsidP="0046688D">
                            <w:pPr>
                              <w:widowControl w:val="0"/>
                              <w:spacing w:after="120"/>
                              <w:jc w:val="center"/>
                              <w:rPr>
                                <w:rFonts w:ascii="Arial" w:hAnsi="Arial"/>
                                <w:b/>
                                <w:sz w:val="24"/>
                              </w:rPr>
                            </w:pPr>
                            <w:r>
                              <w:rPr>
                                <w:rFonts w:ascii="Arial" w:hAnsi="Arial" w:cs="Arial"/>
                                <w:b/>
                                <w:sz w:val="24"/>
                                <w:szCs w:val="24"/>
                              </w:rPr>
                              <w:t xml:space="preserve">VII – </w:t>
                            </w:r>
                            <w:r w:rsidRPr="00335E69">
                              <w:rPr>
                                <w:rFonts w:ascii="Arial" w:hAnsi="Arial"/>
                                <w:b/>
                                <w:sz w:val="24"/>
                              </w:rPr>
                              <w:t>DA APRESENTAÇÃO DOS ENVELOPES</w:t>
                            </w:r>
                          </w:p>
                          <w:p w14:paraId="4D684B00" w14:textId="77777777" w:rsidR="00681390" w:rsidRPr="0029797E" w:rsidRDefault="00681390" w:rsidP="0046688D">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79BC5B" id="Rectangle 17" o:spid="_x0000_s1032" style="position:absolute;left:0;text-align:left;margin-left:-4.8pt;margin-top:17.75pt;width:492pt;height:23.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O24agIAANYEAAAOAAAAZHJzL2Uyb0RvYy54bWysVN9v0zAQfkfif7D8zvKDdm2jpdO0MYQ0&#10;YKIgnl3HSSwc25zdpuOv53ztuo7xhEgkyxefv/vuvrtcXO4Gw7YKgna25sVZzpmy0jXadjX/9vX2&#10;zZyzEIVthHFW1fxBBX65fP3qYvSVKl3vTKOAIYgN1ehr3sfoqywLsleDCGfOK4uHrYNBRDShyxoQ&#10;I6IPJivz/DwbHTQenFQh4Neb/SFfEn7bKhk/t21QkZmaI7dIK9C6Tmu2vBBVB8L3Wh5oiH9gMQht&#10;MegR6kZEwTagX0ANWoILro1n0g2Za1stFeWA2RT5H9mseuEV5YLFCf5YpvD/YOWn7T0w3aB2C86s&#10;GFCjL1g1YTujWDFLBRp9qNBv5e8hpRj8nZM/ArPuukc3dQXgxl6JBmkVyT97diEZAa+y9fjRNQgv&#10;NtFRrXYtDAkQq8B2JMnDURK1i0zix/NyMp/kqJzEs3IxLWdTCiGqx9seQnyv3MDSpuaA5AldbO9C&#10;TGxE9ehC7J3Rza02hgzo1tcG2FZge9zM03tAD6duxrKx5hh8SsjPzsIpRE7P3yAGHbHPjR5qPj86&#10;iSqV7Z1tqAuj0Ga/R8rGJn6KOhjzoDJtEGLVNyNrdMr07XRRFhwNbOdytgdlwnQ4hzICZ+Didx17&#10;aqJU1xcJz/P0Hti6R3Sq2ElgUjMJuG+EuFvvqF/O08Uk7to1DygvhiMN8WeAm97BL85GHKyah58b&#10;AYoz88FiiyyKySRNIhmT6axEA05P1qcnwkqEqnnkbL+9jvvp3XjQXY+RCkrMuitsq1aT4k+sDs2I&#10;w0NpHQY9TeepTV5Pv6PlbwAAAP//AwBQSwMEFAAGAAgAAAAhAMGRBcTfAAAACAEAAA8AAABkcnMv&#10;ZG93bnJldi54bWxMj81OwzAQhO9IvIO1SNxah5D0J2RTIaSKAyCVAnc3XpKo8Tqy3TZ5e8wJjqMZ&#10;zXxTbkbTizM531lGuJsnIIhrqztuED4/trMVCB8Ua9VbJoSJPGyq66tSFdpe+J3O+9CIWMK+UAht&#10;CEMhpa9bMsrP7UAcvW/rjApRukZqpy6x3PQyTZKFNKrjuNCqgZ5aqo/7k0F4m7Yh3w063b2Mz8vs&#10;6Kav+nVCvL0ZHx9ABBrDXxh+8SM6VJHpYE+svegRZutFTCLc5zmI6K+XWQbigLBKE5BVKf8fqH4A&#10;AAD//wMAUEsBAi0AFAAGAAgAAAAhALaDOJL+AAAA4QEAABMAAAAAAAAAAAAAAAAAAAAAAFtDb250&#10;ZW50X1R5cGVzXS54bWxQSwECLQAUAAYACAAAACEAOP0h/9YAAACUAQAACwAAAAAAAAAAAAAAAAAv&#10;AQAAX3JlbHMvLnJlbHNQSwECLQAUAAYACAAAACEAHpjtuGoCAADWBAAADgAAAAAAAAAAAAAAAAAu&#10;AgAAZHJzL2Uyb0RvYy54bWxQSwECLQAUAAYACAAAACEAwZEFxN8AAAAIAQAADwAAAAAAAAAAAAAA&#10;AADEBAAAZHJzL2Rvd25yZXYueG1sUEsFBgAAAAAEAAQA8wAAANAFAAAAAA==&#10;" fillcolor="#d8d8d8">
                <v:shadow on="t"/>
                <v:textbox>
                  <w:txbxContent>
                    <w:p w14:paraId="620DFB23" w14:textId="77777777" w:rsidR="00681390" w:rsidRPr="00633070" w:rsidRDefault="00681390" w:rsidP="0046688D">
                      <w:pPr>
                        <w:widowControl w:val="0"/>
                        <w:spacing w:after="120"/>
                        <w:jc w:val="center"/>
                        <w:rPr>
                          <w:rFonts w:ascii="Arial" w:hAnsi="Arial"/>
                          <w:b/>
                          <w:sz w:val="24"/>
                        </w:rPr>
                      </w:pPr>
                      <w:r>
                        <w:rPr>
                          <w:rFonts w:ascii="Arial" w:hAnsi="Arial" w:cs="Arial"/>
                          <w:b/>
                          <w:sz w:val="24"/>
                          <w:szCs w:val="24"/>
                        </w:rPr>
                        <w:t xml:space="preserve">VII – </w:t>
                      </w:r>
                      <w:r w:rsidRPr="00335E69">
                        <w:rPr>
                          <w:rFonts w:ascii="Arial" w:hAnsi="Arial"/>
                          <w:b/>
                          <w:sz w:val="24"/>
                        </w:rPr>
                        <w:t>DA APRESENTAÇÃO DOS ENVELOPES</w:t>
                      </w:r>
                    </w:p>
                    <w:p w14:paraId="4D684B00" w14:textId="77777777" w:rsidR="00681390" w:rsidRPr="0029797E" w:rsidRDefault="00681390" w:rsidP="0046688D">
                      <w:pPr>
                        <w:jc w:val="center"/>
                        <w:rPr>
                          <w:rFonts w:ascii="Arial" w:hAnsi="Arial" w:cs="Arial"/>
                          <w:b/>
                          <w:sz w:val="24"/>
                          <w:szCs w:val="24"/>
                        </w:rPr>
                      </w:pPr>
                    </w:p>
                  </w:txbxContent>
                </v:textbox>
              </v:rect>
            </w:pict>
          </mc:Fallback>
        </mc:AlternateContent>
      </w:r>
    </w:p>
    <w:p w14:paraId="641C40FF" w14:textId="77777777" w:rsidR="00F3220B" w:rsidRPr="005D15D1" w:rsidRDefault="00F3220B" w:rsidP="00F3220B">
      <w:pPr>
        <w:widowControl w:val="0"/>
        <w:autoSpaceDE w:val="0"/>
        <w:autoSpaceDN w:val="0"/>
        <w:spacing w:after="120" w:line="360" w:lineRule="auto"/>
        <w:jc w:val="both"/>
        <w:rPr>
          <w:rFonts w:ascii="Arial" w:hAnsi="Arial" w:cs="Arial"/>
          <w:sz w:val="24"/>
          <w:szCs w:val="24"/>
        </w:rPr>
      </w:pPr>
    </w:p>
    <w:p w14:paraId="2AF65473" w14:textId="1FCDCD82" w:rsidR="00641D47" w:rsidRDefault="0039636D" w:rsidP="00DF72C0">
      <w:pPr>
        <w:widowControl w:val="0"/>
        <w:jc w:val="both"/>
        <w:rPr>
          <w:rFonts w:ascii="Arial" w:hAnsi="Arial" w:cs="Arial"/>
          <w:sz w:val="24"/>
        </w:rPr>
      </w:pPr>
      <w:r w:rsidRPr="005D15D1">
        <w:rPr>
          <w:rFonts w:ascii="Arial" w:hAnsi="Arial" w:cs="Arial"/>
          <w:b/>
          <w:sz w:val="24"/>
        </w:rPr>
        <w:t>7</w:t>
      </w:r>
      <w:r w:rsidR="009315E3" w:rsidRPr="005D15D1">
        <w:rPr>
          <w:rFonts w:ascii="Arial" w:hAnsi="Arial" w:cs="Arial"/>
          <w:b/>
          <w:sz w:val="24"/>
        </w:rPr>
        <w:t>.1</w:t>
      </w:r>
      <w:r w:rsidR="00CA3164" w:rsidRPr="005D15D1">
        <w:rPr>
          <w:rFonts w:ascii="Arial" w:hAnsi="Arial" w:cs="Arial"/>
          <w:b/>
          <w:sz w:val="24"/>
        </w:rPr>
        <w:t>.</w:t>
      </w:r>
      <w:r w:rsidRPr="005D15D1">
        <w:rPr>
          <w:rFonts w:ascii="Arial" w:hAnsi="Arial" w:cs="Arial"/>
          <w:sz w:val="24"/>
        </w:rPr>
        <w:t xml:space="preserve"> A “PROPOSTA DE PREÇOS” e os “DOCUMENTOS PARA HABILITAÇÃO” deverão ser apresentados no dia, hora e local designados para a realização do Pregão, em envelopes separados e lacrados, identificados com os seguintes elementos:</w:t>
      </w:r>
      <w:r w:rsidR="00BA1606" w:rsidRPr="005D15D1">
        <w:rPr>
          <w:rFonts w:ascii="Arial" w:hAnsi="Arial" w:cs="Arial"/>
          <w:sz w:val="24"/>
        </w:rPr>
        <w:t xml:space="preserve"> </w:t>
      </w:r>
    </w:p>
    <w:p w14:paraId="3551C5F9" w14:textId="1D24C1D1" w:rsidR="007E3A6F" w:rsidRDefault="007E3A6F" w:rsidP="00DF72C0">
      <w:pPr>
        <w:widowControl w:val="0"/>
        <w:jc w:val="both"/>
        <w:rPr>
          <w:rFonts w:ascii="Arial" w:hAnsi="Arial" w:cs="Arial"/>
          <w:sz w:val="24"/>
        </w:rPr>
      </w:pPr>
    </w:p>
    <w:p w14:paraId="262C3908" w14:textId="0994B409" w:rsidR="007E3A6F" w:rsidRDefault="007E3A6F" w:rsidP="00DF72C0">
      <w:pPr>
        <w:widowControl w:val="0"/>
        <w:jc w:val="both"/>
        <w:rPr>
          <w:rFonts w:ascii="Arial" w:hAnsi="Arial" w:cs="Arial"/>
          <w:sz w:val="24"/>
        </w:rPr>
      </w:pPr>
    </w:p>
    <w:p w14:paraId="28CB85BA" w14:textId="22D5FCD9" w:rsidR="007E3A6F" w:rsidRDefault="007E3A6F" w:rsidP="00DF72C0">
      <w:pPr>
        <w:widowControl w:val="0"/>
        <w:jc w:val="both"/>
        <w:rPr>
          <w:rFonts w:ascii="Arial" w:hAnsi="Arial" w:cs="Arial"/>
          <w:sz w:val="24"/>
        </w:rPr>
      </w:pPr>
    </w:p>
    <w:p w14:paraId="0651E73A" w14:textId="77777777" w:rsidR="007E3A6F" w:rsidRPr="005D15D1" w:rsidRDefault="007E3A6F" w:rsidP="00DF72C0">
      <w:pPr>
        <w:widowControl w:val="0"/>
        <w:jc w:val="both"/>
        <w:rPr>
          <w:rFonts w:ascii="Arial" w:hAnsi="Arial" w:cs="Arial"/>
          <w:sz w:val="24"/>
        </w:rPr>
      </w:pPr>
    </w:p>
    <w:tbl>
      <w:tblPr>
        <w:tblpPr w:leftFromText="141" w:rightFromText="141" w:vertAnchor="text" w:horzAnchor="margin" w:tblpXSpec="center" w:tblpY="197"/>
        <w:tblW w:w="9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54"/>
        <w:gridCol w:w="833"/>
        <w:gridCol w:w="4240"/>
      </w:tblGrid>
      <w:tr w:rsidR="00C81BC7" w:rsidRPr="005D15D1" w14:paraId="6959AEDB" w14:textId="77777777" w:rsidTr="00AF08F7">
        <w:trPr>
          <w:trHeight w:val="545"/>
        </w:trPr>
        <w:tc>
          <w:tcPr>
            <w:tcW w:w="4454" w:type="dxa"/>
            <w:shd w:val="pct25" w:color="000000" w:fill="FFFFFF"/>
            <w:vAlign w:val="center"/>
          </w:tcPr>
          <w:p w14:paraId="47128323" w14:textId="77777777" w:rsidR="00C81BC7" w:rsidRPr="005D15D1" w:rsidRDefault="00C81BC7" w:rsidP="00AF08F7">
            <w:pPr>
              <w:pStyle w:val="Cabealho"/>
              <w:widowControl w:val="0"/>
              <w:tabs>
                <w:tab w:val="clear" w:pos="4419"/>
                <w:tab w:val="clear" w:pos="8838"/>
              </w:tabs>
              <w:rPr>
                <w:rFonts w:ascii="Arial" w:hAnsi="Arial" w:cs="Arial"/>
                <w:b/>
                <w:sz w:val="18"/>
                <w:szCs w:val="18"/>
              </w:rPr>
            </w:pPr>
            <w:r w:rsidRPr="005D15D1">
              <w:rPr>
                <w:rFonts w:ascii="Arial" w:hAnsi="Arial" w:cs="Arial"/>
                <w:b/>
                <w:sz w:val="18"/>
                <w:szCs w:val="18"/>
              </w:rPr>
              <w:lastRenderedPageBreak/>
              <w:t xml:space="preserve">ENVELOPE Nº 01 - PROPOSTA DE PREÇOS </w:t>
            </w:r>
          </w:p>
        </w:tc>
        <w:tc>
          <w:tcPr>
            <w:tcW w:w="833" w:type="dxa"/>
            <w:tcBorders>
              <w:top w:val="nil"/>
              <w:left w:val="nil"/>
              <w:bottom w:val="nil"/>
              <w:right w:val="nil"/>
            </w:tcBorders>
            <w:vAlign w:val="center"/>
          </w:tcPr>
          <w:p w14:paraId="2C3DBADF" w14:textId="77777777" w:rsidR="00C81BC7" w:rsidRPr="005D15D1" w:rsidRDefault="00C81BC7" w:rsidP="00AF08F7">
            <w:pPr>
              <w:pStyle w:val="Cabealho"/>
              <w:widowControl w:val="0"/>
              <w:tabs>
                <w:tab w:val="clear" w:pos="4419"/>
                <w:tab w:val="clear" w:pos="8838"/>
              </w:tabs>
              <w:rPr>
                <w:rFonts w:ascii="Arial" w:hAnsi="Arial" w:cs="Arial"/>
                <w:sz w:val="18"/>
                <w:szCs w:val="18"/>
              </w:rPr>
            </w:pPr>
          </w:p>
        </w:tc>
        <w:tc>
          <w:tcPr>
            <w:tcW w:w="4240" w:type="dxa"/>
            <w:shd w:val="pct25" w:color="000000" w:fill="FFFFFF"/>
            <w:vAlign w:val="center"/>
          </w:tcPr>
          <w:p w14:paraId="5736B8BA" w14:textId="77777777" w:rsidR="00C81BC7" w:rsidRPr="005D15D1" w:rsidRDefault="00C81BC7" w:rsidP="00AF08F7">
            <w:pPr>
              <w:pStyle w:val="Cabealho"/>
              <w:widowControl w:val="0"/>
              <w:tabs>
                <w:tab w:val="clear" w:pos="4419"/>
                <w:tab w:val="clear" w:pos="8838"/>
              </w:tabs>
              <w:rPr>
                <w:rFonts w:ascii="Arial" w:hAnsi="Arial" w:cs="Arial"/>
                <w:b/>
                <w:sz w:val="18"/>
                <w:szCs w:val="18"/>
              </w:rPr>
            </w:pPr>
            <w:r w:rsidRPr="005D15D1">
              <w:rPr>
                <w:rFonts w:ascii="Arial" w:hAnsi="Arial" w:cs="Arial"/>
                <w:b/>
                <w:color w:val="000000"/>
                <w:sz w:val="18"/>
                <w:szCs w:val="18"/>
              </w:rPr>
              <w:t>ENVELOPE Nº 02 - DOCUMENTOS DE HABILITAÇÃO</w:t>
            </w:r>
          </w:p>
        </w:tc>
      </w:tr>
      <w:tr w:rsidR="00C81BC7" w:rsidRPr="005D15D1" w14:paraId="13ADCC5B" w14:textId="77777777" w:rsidTr="00965C70">
        <w:trPr>
          <w:trHeight w:val="1273"/>
        </w:trPr>
        <w:tc>
          <w:tcPr>
            <w:tcW w:w="4454" w:type="dxa"/>
            <w:tcBorders>
              <w:right w:val="nil"/>
            </w:tcBorders>
          </w:tcPr>
          <w:p w14:paraId="3095E7FE" w14:textId="77777777" w:rsidR="00C81BC7" w:rsidRPr="005D15D1" w:rsidRDefault="00C81BC7" w:rsidP="00443A77">
            <w:pPr>
              <w:pStyle w:val="Cabealho"/>
              <w:widowControl w:val="0"/>
              <w:tabs>
                <w:tab w:val="clear" w:pos="4419"/>
                <w:tab w:val="clear" w:pos="8838"/>
              </w:tabs>
              <w:jc w:val="both"/>
              <w:rPr>
                <w:rFonts w:ascii="Arial" w:hAnsi="Arial" w:cs="Arial"/>
                <w:b/>
                <w:sz w:val="18"/>
                <w:szCs w:val="18"/>
              </w:rPr>
            </w:pPr>
            <w:r w:rsidRPr="005D15D1">
              <w:rPr>
                <w:rFonts w:ascii="Arial" w:hAnsi="Arial" w:cs="Arial"/>
                <w:b/>
                <w:sz w:val="18"/>
                <w:szCs w:val="18"/>
              </w:rPr>
              <w:t xml:space="preserve">PREFEITURA MUNICIPAL DE </w:t>
            </w:r>
            <w:r w:rsidR="00086C94" w:rsidRPr="005D15D1">
              <w:rPr>
                <w:rFonts w:ascii="Arial" w:hAnsi="Arial" w:cs="Arial"/>
                <w:b/>
                <w:sz w:val="18"/>
                <w:szCs w:val="18"/>
              </w:rPr>
              <w:t>SANTO ANTÔNIO DO LESTE</w:t>
            </w:r>
          </w:p>
          <w:p w14:paraId="01F1CC5A" w14:textId="3261E0C0" w:rsidR="00C81BC7" w:rsidRPr="005D15D1" w:rsidRDefault="00C81BC7" w:rsidP="00443A77">
            <w:pPr>
              <w:pStyle w:val="Cabealho"/>
              <w:widowControl w:val="0"/>
              <w:tabs>
                <w:tab w:val="clear" w:pos="4419"/>
                <w:tab w:val="clear" w:pos="8838"/>
              </w:tabs>
              <w:jc w:val="both"/>
              <w:rPr>
                <w:rFonts w:ascii="Arial" w:hAnsi="Arial" w:cs="Arial"/>
                <w:b/>
                <w:sz w:val="18"/>
                <w:szCs w:val="18"/>
              </w:rPr>
            </w:pPr>
            <w:r w:rsidRPr="005D15D1">
              <w:rPr>
                <w:rFonts w:ascii="Arial" w:hAnsi="Arial" w:cs="Arial"/>
                <w:b/>
                <w:sz w:val="18"/>
                <w:szCs w:val="18"/>
              </w:rPr>
              <w:t xml:space="preserve">PREGÃO Nº </w:t>
            </w:r>
            <w:r w:rsidR="003E6308" w:rsidRPr="005D15D1">
              <w:rPr>
                <w:rFonts w:ascii="Arial" w:hAnsi="Arial" w:cs="Arial"/>
                <w:b/>
                <w:sz w:val="18"/>
                <w:szCs w:val="18"/>
              </w:rPr>
              <w:t>001/2024</w:t>
            </w:r>
            <w:r w:rsidRPr="005D15D1">
              <w:rPr>
                <w:rFonts w:ascii="Arial" w:hAnsi="Arial" w:cs="Arial"/>
                <w:b/>
                <w:sz w:val="18"/>
                <w:szCs w:val="18"/>
              </w:rPr>
              <w:t xml:space="preserve"> </w:t>
            </w:r>
          </w:p>
          <w:p w14:paraId="34393A57" w14:textId="77777777" w:rsidR="00C81BC7" w:rsidRPr="005D15D1" w:rsidRDefault="00C81BC7" w:rsidP="00443A77">
            <w:pPr>
              <w:pStyle w:val="Cabealho"/>
              <w:widowControl w:val="0"/>
              <w:tabs>
                <w:tab w:val="clear" w:pos="4419"/>
                <w:tab w:val="clear" w:pos="8838"/>
              </w:tabs>
              <w:jc w:val="both"/>
              <w:rPr>
                <w:rFonts w:ascii="Arial" w:hAnsi="Arial" w:cs="Arial"/>
                <w:sz w:val="18"/>
                <w:szCs w:val="18"/>
              </w:rPr>
            </w:pPr>
            <w:r w:rsidRPr="005D15D1">
              <w:rPr>
                <w:rFonts w:ascii="Arial" w:hAnsi="Arial" w:cs="Arial"/>
                <w:sz w:val="18"/>
                <w:szCs w:val="18"/>
              </w:rPr>
              <w:t>Data e hora da abertura</w:t>
            </w:r>
          </w:p>
          <w:p w14:paraId="127FE471" w14:textId="77777777" w:rsidR="00C81BC7" w:rsidRPr="005D15D1" w:rsidRDefault="00C81BC7" w:rsidP="00443A77">
            <w:pPr>
              <w:pStyle w:val="Cabealho"/>
              <w:widowControl w:val="0"/>
              <w:tabs>
                <w:tab w:val="clear" w:pos="4419"/>
                <w:tab w:val="clear" w:pos="8838"/>
              </w:tabs>
              <w:jc w:val="both"/>
              <w:rPr>
                <w:rFonts w:ascii="Arial" w:hAnsi="Arial" w:cs="Arial"/>
                <w:sz w:val="18"/>
                <w:szCs w:val="18"/>
              </w:rPr>
            </w:pPr>
            <w:r w:rsidRPr="005D15D1">
              <w:rPr>
                <w:rFonts w:ascii="Arial" w:hAnsi="Arial" w:cs="Arial"/>
                <w:sz w:val="18"/>
                <w:szCs w:val="18"/>
              </w:rPr>
              <w:t>Nome e CPF ou Razão Social e CNPJ</w:t>
            </w:r>
          </w:p>
          <w:p w14:paraId="4F6B7C72" w14:textId="77777777" w:rsidR="00C81BC7" w:rsidRPr="005D15D1" w:rsidRDefault="00C81BC7" w:rsidP="00443A77">
            <w:pPr>
              <w:pStyle w:val="Cabealho"/>
              <w:widowControl w:val="0"/>
              <w:tabs>
                <w:tab w:val="clear" w:pos="4419"/>
                <w:tab w:val="clear" w:pos="8838"/>
              </w:tabs>
              <w:jc w:val="both"/>
              <w:rPr>
                <w:rFonts w:ascii="Arial" w:hAnsi="Arial" w:cs="Arial"/>
                <w:sz w:val="18"/>
                <w:szCs w:val="18"/>
              </w:rPr>
            </w:pPr>
            <w:r w:rsidRPr="005D15D1">
              <w:rPr>
                <w:rFonts w:ascii="Arial" w:hAnsi="Arial" w:cs="Arial"/>
                <w:sz w:val="18"/>
                <w:szCs w:val="18"/>
              </w:rPr>
              <w:t>Endereço completo do licitante</w:t>
            </w:r>
          </w:p>
        </w:tc>
        <w:tc>
          <w:tcPr>
            <w:tcW w:w="833" w:type="dxa"/>
            <w:tcBorders>
              <w:top w:val="nil"/>
              <w:bottom w:val="nil"/>
            </w:tcBorders>
          </w:tcPr>
          <w:p w14:paraId="6992007F" w14:textId="77777777" w:rsidR="00C81BC7" w:rsidRPr="005D15D1" w:rsidRDefault="00C81BC7" w:rsidP="00443A77">
            <w:pPr>
              <w:pStyle w:val="Cabealho"/>
              <w:widowControl w:val="0"/>
              <w:tabs>
                <w:tab w:val="clear" w:pos="4419"/>
                <w:tab w:val="clear" w:pos="8838"/>
              </w:tabs>
              <w:jc w:val="center"/>
              <w:rPr>
                <w:rFonts w:ascii="Arial" w:hAnsi="Arial" w:cs="Arial"/>
                <w:b/>
                <w:sz w:val="18"/>
                <w:szCs w:val="18"/>
              </w:rPr>
            </w:pPr>
          </w:p>
        </w:tc>
        <w:tc>
          <w:tcPr>
            <w:tcW w:w="4240" w:type="dxa"/>
            <w:tcBorders>
              <w:left w:val="nil"/>
            </w:tcBorders>
          </w:tcPr>
          <w:p w14:paraId="2129F53C" w14:textId="77777777" w:rsidR="00C81BC7" w:rsidRPr="005D15D1" w:rsidRDefault="00C81BC7" w:rsidP="00443A77">
            <w:pPr>
              <w:pStyle w:val="Cabealho"/>
              <w:widowControl w:val="0"/>
              <w:tabs>
                <w:tab w:val="clear" w:pos="4419"/>
                <w:tab w:val="clear" w:pos="8838"/>
              </w:tabs>
              <w:jc w:val="both"/>
              <w:rPr>
                <w:rFonts w:ascii="Arial" w:hAnsi="Arial" w:cs="Arial"/>
                <w:b/>
                <w:sz w:val="18"/>
                <w:szCs w:val="18"/>
              </w:rPr>
            </w:pPr>
            <w:r w:rsidRPr="005D15D1">
              <w:rPr>
                <w:rFonts w:ascii="Arial" w:hAnsi="Arial" w:cs="Arial"/>
                <w:b/>
                <w:sz w:val="18"/>
                <w:szCs w:val="18"/>
              </w:rPr>
              <w:t xml:space="preserve">PREFEITURA MUNICIPAL DE </w:t>
            </w:r>
            <w:r w:rsidR="00086C94" w:rsidRPr="005D15D1">
              <w:rPr>
                <w:rFonts w:ascii="Arial" w:hAnsi="Arial" w:cs="Arial"/>
                <w:b/>
                <w:sz w:val="18"/>
                <w:szCs w:val="18"/>
              </w:rPr>
              <w:t>SANTO ANTÔNIO DO LESTE</w:t>
            </w:r>
          </w:p>
          <w:p w14:paraId="61B1C441" w14:textId="16A52615" w:rsidR="00C81BC7" w:rsidRPr="005D15D1" w:rsidRDefault="00C81BC7" w:rsidP="00443A77">
            <w:pPr>
              <w:pStyle w:val="Cabealho"/>
              <w:widowControl w:val="0"/>
              <w:tabs>
                <w:tab w:val="clear" w:pos="4419"/>
                <w:tab w:val="clear" w:pos="8838"/>
              </w:tabs>
              <w:jc w:val="both"/>
              <w:rPr>
                <w:rFonts w:ascii="Arial" w:hAnsi="Arial" w:cs="Arial"/>
                <w:b/>
                <w:sz w:val="18"/>
                <w:szCs w:val="18"/>
              </w:rPr>
            </w:pPr>
            <w:r w:rsidRPr="005D15D1">
              <w:rPr>
                <w:rFonts w:ascii="Arial" w:hAnsi="Arial" w:cs="Arial"/>
                <w:b/>
                <w:sz w:val="18"/>
                <w:szCs w:val="18"/>
              </w:rPr>
              <w:t xml:space="preserve">PREGÃO Nº </w:t>
            </w:r>
            <w:r w:rsidR="003E6308" w:rsidRPr="005D15D1">
              <w:rPr>
                <w:rFonts w:ascii="Arial" w:hAnsi="Arial" w:cs="Arial"/>
                <w:b/>
                <w:sz w:val="18"/>
                <w:szCs w:val="18"/>
              </w:rPr>
              <w:t>001/2024</w:t>
            </w:r>
            <w:r w:rsidRPr="005D15D1">
              <w:rPr>
                <w:rFonts w:ascii="Arial" w:hAnsi="Arial" w:cs="Arial"/>
                <w:b/>
                <w:color w:val="FF0000"/>
                <w:sz w:val="18"/>
                <w:szCs w:val="18"/>
              </w:rPr>
              <w:t xml:space="preserve"> </w:t>
            </w:r>
          </w:p>
          <w:p w14:paraId="7BC2DA0F" w14:textId="77777777" w:rsidR="00C81BC7" w:rsidRPr="005D15D1" w:rsidRDefault="00C81BC7" w:rsidP="00443A77">
            <w:pPr>
              <w:pStyle w:val="Cabealho"/>
              <w:widowControl w:val="0"/>
              <w:tabs>
                <w:tab w:val="clear" w:pos="4419"/>
                <w:tab w:val="clear" w:pos="8838"/>
              </w:tabs>
              <w:jc w:val="both"/>
              <w:rPr>
                <w:rFonts w:ascii="Arial" w:hAnsi="Arial" w:cs="Arial"/>
                <w:sz w:val="18"/>
                <w:szCs w:val="18"/>
              </w:rPr>
            </w:pPr>
            <w:r w:rsidRPr="005D15D1">
              <w:rPr>
                <w:rFonts w:ascii="Arial" w:hAnsi="Arial" w:cs="Arial"/>
                <w:sz w:val="18"/>
                <w:szCs w:val="18"/>
              </w:rPr>
              <w:t>Data e hora da abertura</w:t>
            </w:r>
          </w:p>
          <w:p w14:paraId="7D347997" w14:textId="77777777" w:rsidR="00C81BC7" w:rsidRPr="005D15D1" w:rsidRDefault="00C81BC7" w:rsidP="00443A77">
            <w:pPr>
              <w:pStyle w:val="Cabealho"/>
              <w:widowControl w:val="0"/>
              <w:tabs>
                <w:tab w:val="clear" w:pos="4419"/>
                <w:tab w:val="clear" w:pos="8838"/>
              </w:tabs>
              <w:jc w:val="both"/>
              <w:rPr>
                <w:rFonts w:ascii="Arial" w:hAnsi="Arial" w:cs="Arial"/>
                <w:sz w:val="18"/>
                <w:szCs w:val="18"/>
              </w:rPr>
            </w:pPr>
            <w:r w:rsidRPr="005D15D1">
              <w:rPr>
                <w:rFonts w:ascii="Arial" w:hAnsi="Arial" w:cs="Arial"/>
                <w:sz w:val="18"/>
                <w:szCs w:val="18"/>
              </w:rPr>
              <w:t>Nome e CPF ou Razão Social e CNPJ</w:t>
            </w:r>
          </w:p>
          <w:p w14:paraId="612997B4" w14:textId="77777777" w:rsidR="00C81BC7" w:rsidRPr="005D15D1" w:rsidRDefault="00C81BC7" w:rsidP="00443A77">
            <w:pPr>
              <w:pStyle w:val="Cabealho"/>
              <w:widowControl w:val="0"/>
              <w:tabs>
                <w:tab w:val="clear" w:pos="4419"/>
                <w:tab w:val="clear" w:pos="8838"/>
              </w:tabs>
              <w:jc w:val="both"/>
              <w:rPr>
                <w:rFonts w:ascii="Arial" w:hAnsi="Arial" w:cs="Arial"/>
                <w:sz w:val="18"/>
                <w:szCs w:val="18"/>
              </w:rPr>
            </w:pPr>
            <w:r w:rsidRPr="005D15D1">
              <w:rPr>
                <w:rFonts w:ascii="Arial" w:hAnsi="Arial" w:cs="Arial"/>
                <w:sz w:val="18"/>
                <w:szCs w:val="18"/>
              </w:rPr>
              <w:t>Endereço completo do licitante</w:t>
            </w:r>
          </w:p>
        </w:tc>
      </w:tr>
    </w:tbl>
    <w:p w14:paraId="0D856B1F" w14:textId="77777777" w:rsidR="00EA7594" w:rsidRPr="005D15D1" w:rsidRDefault="00EA7594" w:rsidP="00B053DE">
      <w:pPr>
        <w:widowControl w:val="0"/>
        <w:spacing w:before="120" w:after="120"/>
        <w:jc w:val="both"/>
        <w:rPr>
          <w:rFonts w:ascii="Arial" w:hAnsi="Arial" w:cs="Arial"/>
          <w:b/>
          <w:sz w:val="24"/>
          <w:szCs w:val="24"/>
        </w:rPr>
      </w:pPr>
      <w:r w:rsidRPr="005D15D1">
        <w:rPr>
          <w:rFonts w:ascii="Arial" w:hAnsi="Arial" w:cs="Arial"/>
          <w:b/>
          <w:sz w:val="24"/>
          <w:szCs w:val="24"/>
        </w:rPr>
        <w:t>7.</w:t>
      </w:r>
      <w:r w:rsidR="00D933E6" w:rsidRPr="005D15D1">
        <w:rPr>
          <w:rFonts w:ascii="Arial" w:hAnsi="Arial" w:cs="Arial"/>
          <w:b/>
          <w:sz w:val="24"/>
          <w:szCs w:val="24"/>
        </w:rPr>
        <w:t>2</w:t>
      </w:r>
      <w:r w:rsidRPr="005D15D1">
        <w:rPr>
          <w:rFonts w:ascii="Arial" w:hAnsi="Arial" w:cs="Arial"/>
          <w:b/>
          <w:sz w:val="24"/>
          <w:szCs w:val="24"/>
        </w:rPr>
        <w:t xml:space="preserve">. </w:t>
      </w:r>
      <w:r w:rsidRPr="005D15D1">
        <w:rPr>
          <w:rFonts w:ascii="Arial" w:hAnsi="Arial" w:cs="Arial"/>
          <w:sz w:val="24"/>
          <w:szCs w:val="24"/>
        </w:rPr>
        <w:t>Declarada aberta à sessão pelo (a) Pregoeiro (a), o representante da licitante entregará os dois envelopes não transparentes e lacrados, um contendo a proposta de preços e outro os documentos de habilitação, independentemente de credenciamento, não sendo aceita, a partir desse momento, a participação de novos licitantes;</w:t>
      </w:r>
    </w:p>
    <w:p w14:paraId="526B303E" w14:textId="77777777" w:rsidR="00EA7594" w:rsidRPr="005D15D1" w:rsidRDefault="00EA7594" w:rsidP="00DF72C0">
      <w:pPr>
        <w:widowControl w:val="0"/>
        <w:spacing w:after="120"/>
        <w:jc w:val="both"/>
        <w:rPr>
          <w:rFonts w:ascii="Arial" w:hAnsi="Arial" w:cs="Arial"/>
          <w:sz w:val="24"/>
          <w:szCs w:val="24"/>
        </w:rPr>
      </w:pPr>
      <w:r w:rsidRPr="005D15D1">
        <w:rPr>
          <w:rFonts w:ascii="Arial" w:hAnsi="Arial" w:cs="Arial"/>
          <w:b/>
          <w:sz w:val="24"/>
          <w:szCs w:val="24"/>
        </w:rPr>
        <w:t>7.</w:t>
      </w:r>
      <w:r w:rsidR="00D933E6" w:rsidRPr="005D15D1">
        <w:rPr>
          <w:rFonts w:ascii="Arial" w:hAnsi="Arial" w:cs="Arial"/>
          <w:b/>
          <w:sz w:val="24"/>
          <w:szCs w:val="24"/>
        </w:rPr>
        <w:t>2</w:t>
      </w:r>
      <w:r w:rsidRPr="005D15D1">
        <w:rPr>
          <w:rFonts w:ascii="Arial" w:hAnsi="Arial" w:cs="Arial"/>
          <w:b/>
          <w:sz w:val="24"/>
          <w:szCs w:val="24"/>
        </w:rPr>
        <w:t>.1.</w:t>
      </w:r>
      <w:r w:rsidRPr="005D15D1">
        <w:rPr>
          <w:rFonts w:ascii="Arial" w:hAnsi="Arial" w:cs="Arial"/>
          <w:sz w:val="24"/>
          <w:szCs w:val="24"/>
        </w:rPr>
        <w:t xml:space="preserve"> A ausência de dizeres na parte externa do envelope não constituirá motivo para desclassificação da licitante que poderá regularizá-lo no ato da entrega;</w:t>
      </w:r>
    </w:p>
    <w:p w14:paraId="7526AC43" w14:textId="77777777" w:rsidR="00EA7594" w:rsidRPr="005D15D1" w:rsidRDefault="00EA7594" w:rsidP="00DF72C0">
      <w:pPr>
        <w:widowControl w:val="0"/>
        <w:spacing w:after="120"/>
        <w:jc w:val="both"/>
        <w:rPr>
          <w:rFonts w:ascii="Arial" w:hAnsi="Arial" w:cs="Arial"/>
          <w:sz w:val="24"/>
          <w:szCs w:val="24"/>
        </w:rPr>
      </w:pPr>
      <w:r w:rsidRPr="005D15D1">
        <w:rPr>
          <w:rFonts w:ascii="Arial" w:hAnsi="Arial" w:cs="Arial"/>
          <w:b/>
          <w:sz w:val="24"/>
          <w:szCs w:val="24"/>
        </w:rPr>
        <w:t>7.</w:t>
      </w:r>
      <w:r w:rsidR="00D933E6" w:rsidRPr="005D15D1">
        <w:rPr>
          <w:rFonts w:ascii="Arial" w:hAnsi="Arial" w:cs="Arial"/>
          <w:b/>
          <w:sz w:val="24"/>
          <w:szCs w:val="24"/>
        </w:rPr>
        <w:t>2</w:t>
      </w:r>
      <w:r w:rsidRPr="005D15D1">
        <w:rPr>
          <w:rFonts w:ascii="Arial" w:hAnsi="Arial" w:cs="Arial"/>
          <w:b/>
          <w:sz w:val="24"/>
          <w:szCs w:val="24"/>
        </w:rPr>
        <w:t>.2.</w:t>
      </w:r>
      <w:r w:rsidRPr="005D15D1">
        <w:rPr>
          <w:rFonts w:ascii="Arial" w:hAnsi="Arial" w:cs="Arial"/>
          <w:sz w:val="24"/>
          <w:szCs w:val="24"/>
        </w:rPr>
        <w:t xml:space="preserve"> Caso eventualmente ocorra a abertura do Envelope 02 (Habilitação) antes do Envelope de Proposta de Preços, este será novamente lacrado sem análise de seu conteúdo e rubricado o lacre por todos os presentes;</w:t>
      </w:r>
    </w:p>
    <w:p w14:paraId="67AB7C33" w14:textId="77777777" w:rsidR="00EA7594" w:rsidRPr="005D15D1" w:rsidRDefault="00EA7594" w:rsidP="00DF72C0">
      <w:pPr>
        <w:widowControl w:val="0"/>
        <w:spacing w:after="120"/>
        <w:jc w:val="both"/>
        <w:rPr>
          <w:rFonts w:ascii="Arial" w:hAnsi="Arial" w:cs="Arial"/>
          <w:sz w:val="24"/>
          <w:szCs w:val="24"/>
        </w:rPr>
      </w:pPr>
      <w:r w:rsidRPr="005D15D1">
        <w:rPr>
          <w:rFonts w:ascii="Arial" w:hAnsi="Arial" w:cs="Arial"/>
          <w:b/>
          <w:sz w:val="24"/>
          <w:szCs w:val="24"/>
        </w:rPr>
        <w:t>7.</w:t>
      </w:r>
      <w:r w:rsidR="00D933E6" w:rsidRPr="005D15D1">
        <w:rPr>
          <w:rFonts w:ascii="Arial" w:hAnsi="Arial" w:cs="Arial"/>
          <w:b/>
          <w:sz w:val="24"/>
          <w:szCs w:val="24"/>
        </w:rPr>
        <w:t>3</w:t>
      </w:r>
      <w:r w:rsidRPr="005D15D1">
        <w:rPr>
          <w:rFonts w:ascii="Arial" w:hAnsi="Arial" w:cs="Arial"/>
          <w:b/>
          <w:sz w:val="24"/>
          <w:szCs w:val="24"/>
        </w:rPr>
        <w:t>.</w:t>
      </w:r>
      <w:r w:rsidRPr="005D15D1">
        <w:rPr>
          <w:rFonts w:ascii="Arial" w:hAnsi="Arial" w:cs="Arial"/>
          <w:sz w:val="24"/>
          <w:szCs w:val="24"/>
        </w:rPr>
        <w:t xml:space="preserve"> Os envelopes de habilitação não abertos, ficarão à disposição dos licitantes para retirada, no Setor de Licitações, pelo prazo de até 60 (sessenta) dias, após a homologação do certame;</w:t>
      </w:r>
    </w:p>
    <w:p w14:paraId="38C8A617" w14:textId="77777777" w:rsidR="00C02D33" w:rsidRPr="005D15D1" w:rsidRDefault="00EA7594" w:rsidP="00C02D33">
      <w:pPr>
        <w:widowControl w:val="0"/>
        <w:spacing w:after="120"/>
        <w:jc w:val="both"/>
        <w:rPr>
          <w:rFonts w:ascii="Arial" w:hAnsi="Arial" w:cs="Arial"/>
          <w:sz w:val="24"/>
          <w:szCs w:val="24"/>
        </w:rPr>
      </w:pPr>
      <w:r w:rsidRPr="005D15D1">
        <w:rPr>
          <w:rFonts w:ascii="Arial" w:hAnsi="Arial" w:cs="Arial"/>
          <w:b/>
          <w:sz w:val="24"/>
          <w:szCs w:val="24"/>
        </w:rPr>
        <w:t>7.</w:t>
      </w:r>
      <w:r w:rsidR="00D933E6" w:rsidRPr="005D15D1">
        <w:rPr>
          <w:rFonts w:ascii="Arial" w:hAnsi="Arial" w:cs="Arial"/>
          <w:b/>
          <w:sz w:val="24"/>
          <w:szCs w:val="24"/>
        </w:rPr>
        <w:t>3</w:t>
      </w:r>
      <w:r w:rsidRPr="005D15D1">
        <w:rPr>
          <w:rFonts w:ascii="Arial" w:hAnsi="Arial" w:cs="Arial"/>
          <w:b/>
          <w:sz w:val="24"/>
          <w:szCs w:val="24"/>
        </w:rPr>
        <w:t>.1.</w:t>
      </w:r>
      <w:r w:rsidRPr="005D15D1">
        <w:rPr>
          <w:rFonts w:ascii="Arial" w:hAnsi="Arial" w:cs="Arial"/>
          <w:sz w:val="24"/>
          <w:szCs w:val="24"/>
        </w:rPr>
        <w:t xml:space="preserve"> Os envelopes que não forem retirad</w:t>
      </w:r>
      <w:r w:rsidR="00592B67" w:rsidRPr="005D15D1">
        <w:rPr>
          <w:rFonts w:ascii="Arial" w:hAnsi="Arial" w:cs="Arial"/>
          <w:sz w:val="24"/>
          <w:szCs w:val="24"/>
        </w:rPr>
        <w:t>os no prazo e no local supracitado poderão</w:t>
      </w:r>
      <w:r w:rsidRPr="005D15D1">
        <w:rPr>
          <w:rFonts w:ascii="Arial" w:hAnsi="Arial" w:cs="Arial"/>
          <w:sz w:val="24"/>
          <w:szCs w:val="24"/>
        </w:rPr>
        <w:t xml:space="preserve"> ser inu</w:t>
      </w:r>
      <w:r w:rsidR="00483C4A" w:rsidRPr="005D15D1">
        <w:rPr>
          <w:rFonts w:ascii="Arial" w:hAnsi="Arial" w:cs="Arial"/>
          <w:sz w:val="24"/>
          <w:szCs w:val="24"/>
        </w:rPr>
        <w:t>tilizados pela Administração;</w:t>
      </w:r>
    </w:p>
    <w:p w14:paraId="049899F9" w14:textId="77777777" w:rsidR="00C02D33" w:rsidRPr="005D15D1" w:rsidRDefault="00C02D33" w:rsidP="00C02D33">
      <w:pPr>
        <w:widowControl w:val="0"/>
        <w:spacing w:after="120"/>
        <w:jc w:val="both"/>
        <w:rPr>
          <w:rFonts w:ascii="Arial" w:hAnsi="Arial" w:cs="Arial"/>
          <w:sz w:val="24"/>
          <w:szCs w:val="24"/>
        </w:rPr>
      </w:pPr>
      <w:r w:rsidRPr="005D15D1">
        <w:rPr>
          <w:rFonts w:ascii="Arial" w:hAnsi="Arial" w:cs="Arial"/>
          <w:b/>
          <w:sz w:val="24"/>
          <w:szCs w:val="24"/>
        </w:rPr>
        <w:t>7.</w:t>
      </w:r>
      <w:r w:rsidR="00D933E6" w:rsidRPr="005D15D1">
        <w:rPr>
          <w:rFonts w:ascii="Arial" w:hAnsi="Arial" w:cs="Arial"/>
          <w:b/>
          <w:sz w:val="24"/>
          <w:szCs w:val="24"/>
        </w:rPr>
        <w:t>4</w:t>
      </w:r>
      <w:r w:rsidRPr="005D15D1">
        <w:rPr>
          <w:rFonts w:ascii="Arial" w:hAnsi="Arial" w:cs="Arial"/>
          <w:b/>
          <w:sz w:val="24"/>
          <w:szCs w:val="24"/>
        </w:rPr>
        <w:t xml:space="preserve">. </w:t>
      </w:r>
      <w:r w:rsidRPr="005D15D1">
        <w:rPr>
          <w:rFonts w:ascii="Arial" w:hAnsi="Arial" w:cs="Arial"/>
          <w:sz w:val="24"/>
          <w:szCs w:val="24"/>
        </w:rPr>
        <w:t>As empresas que desejarem encaminhar seus envelopes ao setor</w:t>
      </w:r>
      <w:r w:rsidR="00E13082" w:rsidRPr="005D15D1">
        <w:rPr>
          <w:rFonts w:ascii="Arial" w:hAnsi="Arial" w:cs="Arial"/>
          <w:sz w:val="24"/>
          <w:szCs w:val="24"/>
        </w:rPr>
        <w:t>,</w:t>
      </w:r>
      <w:r w:rsidRPr="005D15D1">
        <w:rPr>
          <w:rFonts w:ascii="Arial" w:hAnsi="Arial" w:cs="Arial"/>
          <w:sz w:val="24"/>
          <w:szCs w:val="24"/>
        </w:rPr>
        <w:t xml:space="preserve"> via correios, ou em mãos, deverão entregá-los no s</w:t>
      </w:r>
      <w:r w:rsidR="00E13082" w:rsidRPr="005D15D1">
        <w:rPr>
          <w:rFonts w:ascii="Arial" w:hAnsi="Arial" w:cs="Arial"/>
          <w:sz w:val="24"/>
          <w:szCs w:val="24"/>
        </w:rPr>
        <w:t xml:space="preserve">eguinte </w:t>
      </w:r>
      <w:r w:rsidRPr="005D15D1">
        <w:rPr>
          <w:rFonts w:ascii="Arial" w:hAnsi="Arial" w:cs="Arial"/>
          <w:sz w:val="24"/>
          <w:szCs w:val="24"/>
        </w:rPr>
        <w:t>endereço:</w:t>
      </w:r>
    </w:p>
    <w:p w14:paraId="6D57A239" w14:textId="77777777" w:rsidR="00C02D33" w:rsidRPr="005D15D1" w:rsidRDefault="0018722F" w:rsidP="00C02D33">
      <w:pPr>
        <w:widowControl w:val="0"/>
        <w:spacing w:after="120"/>
        <w:jc w:val="both"/>
        <w:rPr>
          <w:rFonts w:ascii="Arial" w:hAnsi="Arial" w:cs="Arial"/>
          <w:sz w:val="24"/>
          <w:szCs w:val="24"/>
        </w:rPr>
      </w:pPr>
      <w:r w:rsidRPr="005D15D1">
        <w:rPr>
          <w:rFonts w:ascii="Arial" w:hAnsi="Arial" w:cs="Arial"/>
          <w:sz w:val="24"/>
          <w:szCs w:val="24"/>
        </w:rPr>
        <w:t>Sala</w:t>
      </w:r>
      <w:r w:rsidR="00C02D33" w:rsidRPr="005D15D1">
        <w:rPr>
          <w:rFonts w:ascii="Arial" w:hAnsi="Arial" w:cs="Arial"/>
          <w:sz w:val="24"/>
          <w:szCs w:val="24"/>
        </w:rPr>
        <w:t xml:space="preserve"> de Licitações</w:t>
      </w:r>
    </w:p>
    <w:p w14:paraId="55F74A75" w14:textId="77777777" w:rsidR="005E4F6E" w:rsidRPr="005D15D1" w:rsidRDefault="00AF3521" w:rsidP="00CE58DF">
      <w:pPr>
        <w:widowControl w:val="0"/>
        <w:spacing w:after="120"/>
        <w:jc w:val="both"/>
        <w:rPr>
          <w:rFonts w:ascii="Arial" w:hAnsi="Arial" w:cs="Arial"/>
          <w:sz w:val="24"/>
          <w:szCs w:val="24"/>
        </w:rPr>
      </w:pPr>
      <w:r w:rsidRPr="005D15D1">
        <w:rPr>
          <w:rFonts w:ascii="Arial" w:hAnsi="Arial" w:cs="Arial"/>
          <w:sz w:val="24"/>
          <w:szCs w:val="24"/>
        </w:rPr>
        <w:t>Av. Goiás</w:t>
      </w:r>
      <w:r w:rsidR="00782AE0" w:rsidRPr="005D15D1">
        <w:rPr>
          <w:rFonts w:ascii="Arial" w:hAnsi="Arial" w:cs="Arial"/>
          <w:sz w:val="24"/>
          <w:szCs w:val="24"/>
        </w:rPr>
        <w:t>,</w:t>
      </w:r>
      <w:r w:rsidR="00C02D33" w:rsidRPr="005D15D1">
        <w:rPr>
          <w:rFonts w:ascii="Arial" w:hAnsi="Arial" w:cs="Arial"/>
          <w:sz w:val="24"/>
          <w:szCs w:val="24"/>
        </w:rPr>
        <w:t xml:space="preserve"> nº </w:t>
      </w:r>
      <w:r w:rsidR="00782AE0" w:rsidRPr="005D15D1">
        <w:rPr>
          <w:rFonts w:ascii="Arial" w:hAnsi="Arial" w:cs="Arial"/>
          <w:sz w:val="24"/>
          <w:szCs w:val="24"/>
        </w:rPr>
        <w:t>367</w:t>
      </w:r>
      <w:r w:rsidR="00C02D33" w:rsidRPr="005D15D1">
        <w:rPr>
          <w:rFonts w:ascii="Arial" w:hAnsi="Arial" w:cs="Arial"/>
          <w:sz w:val="24"/>
          <w:szCs w:val="24"/>
        </w:rPr>
        <w:t xml:space="preserve">, </w:t>
      </w:r>
      <w:r w:rsidR="00782AE0" w:rsidRPr="005D15D1">
        <w:rPr>
          <w:rFonts w:ascii="Arial" w:hAnsi="Arial" w:cs="Arial"/>
          <w:sz w:val="24"/>
          <w:szCs w:val="24"/>
        </w:rPr>
        <w:t>Jardim Santa Inês</w:t>
      </w:r>
      <w:r w:rsidR="00C02D33" w:rsidRPr="005D15D1">
        <w:rPr>
          <w:rFonts w:ascii="Arial" w:hAnsi="Arial" w:cs="Arial"/>
          <w:sz w:val="24"/>
          <w:szCs w:val="24"/>
        </w:rPr>
        <w:t xml:space="preserve">, </w:t>
      </w:r>
      <w:r w:rsidR="00086C94" w:rsidRPr="005D15D1">
        <w:rPr>
          <w:rFonts w:ascii="Arial" w:hAnsi="Arial" w:cs="Arial"/>
          <w:sz w:val="24"/>
          <w:szCs w:val="24"/>
        </w:rPr>
        <w:t>Santo Antônio do Leste</w:t>
      </w:r>
      <w:r w:rsidR="00C02D33" w:rsidRPr="005D15D1">
        <w:rPr>
          <w:rFonts w:ascii="Arial" w:hAnsi="Arial" w:cs="Arial"/>
          <w:sz w:val="24"/>
          <w:szCs w:val="24"/>
        </w:rPr>
        <w:t xml:space="preserve"> – MT, C</w:t>
      </w:r>
      <w:r w:rsidR="00782AE0" w:rsidRPr="005D15D1">
        <w:rPr>
          <w:rFonts w:ascii="Arial" w:hAnsi="Arial" w:cs="Arial"/>
          <w:sz w:val="24"/>
          <w:szCs w:val="24"/>
        </w:rPr>
        <w:t>EP</w:t>
      </w:r>
      <w:r w:rsidR="00C02D33" w:rsidRPr="005D15D1">
        <w:rPr>
          <w:rFonts w:ascii="Arial" w:hAnsi="Arial" w:cs="Arial"/>
          <w:sz w:val="24"/>
          <w:szCs w:val="24"/>
        </w:rPr>
        <w:t xml:space="preserve"> 78</w:t>
      </w:r>
      <w:r w:rsidR="00782AE0" w:rsidRPr="005D15D1">
        <w:rPr>
          <w:rFonts w:ascii="Arial" w:hAnsi="Arial" w:cs="Arial"/>
          <w:sz w:val="24"/>
          <w:szCs w:val="24"/>
        </w:rPr>
        <w:t>628</w:t>
      </w:r>
      <w:r w:rsidR="00C02D33" w:rsidRPr="005D15D1">
        <w:rPr>
          <w:rFonts w:ascii="Arial" w:hAnsi="Arial" w:cs="Arial"/>
          <w:sz w:val="24"/>
          <w:szCs w:val="24"/>
        </w:rPr>
        <w:t>-000, para entrega do Envelope n° 01, com proposta, e nº 02, co</w:t>
      </w:r>
      <w:r w:rsidR="00782AE0" w:rsidRPr="005D15D1">
        <w:rPr>
          <w:rFonts w:ascii="Arial" w:hAnsi="Arial" w:cs="Arial"/>
          <w:sz w:val="24"/>
          <w:szCs w:val="24"/>
        </w:rPr>
        <w:t xml:space="preserve">m </w:t>
      </w:r>
      <w:r w:rsidR="00C02D33" w:rsidRPr="005D15D1">
        <w:rPr>
          <w:rFonts w:ascii="Arial" w:hAnsi="Arial" w:cs="Arial"/>
          <w:sz w:val="24"/>
          <w:szCs w:val="24"/>
        </w:rPr>
        <w:t>os documentos de habilitação, além das declarações complementares.</w:t>
      </w:r>
    </w:p>
    <w:p w14:paraId="0AF05E1F" w14:textId="45D85769" w:rsidR="0046688D" w:rsidRPr="005D15D1" w:rsidRDefault="007D7019" w:rsidP="00D933E6">
      <w:pPr>
        <w:widowControl w:val="0"/>
        <w:spacing w:after="120"/>
        <w:jc w:val="both"/>
        <w:rPr>
          <w:rFonts w:ascii="Arial" w:hAnsi="Arial" w:cs="Arial"/>
          <w:b/>
          <w:sz w:val="24"/>
          <w:szCs w:val="24"/>
        </w:rPr>
      </w:pPr>
      <w:r w:rsidRPr="005D15D1">
        <w:rPr>
          <w:rFonts w:ascii="Arial" w:hAnsi="Arial" w:cs="Arial"/>
          <w:noProof/>
          <w:sz w:val="24"/>
          <w:szCs w:val="24"/>
          <w:lang w:eastAsia="ko-KR"/>
        </w:rPr>
        <mc:AlternateContent>
          <mc:Choice Requires="wps">
            <w:drawing>
              <wp:anchor distT="0" distB="0" distL="114300" distR="114300" simplePos="0" relativeHeight="251653120" behindDoc="0" locked="0" layoutInCell="1" allowOverlap="1" wp14:anchorId="503BDBEE" wp14:editId="04A4EB02">
                <wp:simplePos x="0" y="0"/>
                <wp:positionH relativeFrom="column">
                  <wp:posOffset>-22860</wp:posOffset>
                </wp:positionH>
                <wp:positionV relativeFrom="paragraph">
                  <wp:posOffset>167005</wp:posOffset>
                </wp:positionV>
                <wp:extent cx="6115050" cy="295275"/>
                <wp:effectExtent l="0" t="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13219857" w14:textId="77777777" w:rsidR="00681390" w:rsidRPr="00A04919" w:rsidRDefault="00681390" w:rsidP="0046688D">
                            <w:pPr>
                              <w:widowControl w:val="0"/>
                              <w:spacing w:after="120"/>
                              <w:jc w:val="center"/>
                              <w:rPr>
                                <w:rFonts w:ascii="Arial" w:hAnsi="Arial"/>
                                <w:b/>
                                <w:sz w:val="24"/>
                              </w:rPr>
                            </w:pPr>
                            <w:r>
                              <w:rPr>
                                <w:rFonts w:ascii="Arial" w:hAnsi="Arial" w:cs="Arial"/>
                                <w:b/>
                                <w:sz w:val="24"/>
                                <w:szCs w:val="24"/>
                              </w:rPr>
                              <w:t xml:space="preserve">VIII – </w:t>
                            </w:r>
                            <w:r w:rsidRPr="00A04919">
                              <w:rPr>
                                <w:rFonts w:ascii="Arial" w:hAnsi="Arial"/>
                                <w:b/>
                                <w:sz w:val="24"/>
                              </w:rPr>
                              <w:t>DO PROCEDIMENTO DO PREGÃO</w:t>
                            </w:r>
                          </w:p>
                          <w:p w14:paraId="0ADDFAB4" w14:textId="77777777" w:rsidR="00681390" w:rsidRPr="00633070" w:rsidRDefault="00681390" w:rsidP="0046688D">
                            <w:pPr>
                              <w:widowControl w:val="0"/>
                              <w:spacing w:after="120"/>
                              <w:rPr>
                                <w:rFonts w:ascii="Arial" w:hAnsi="Arial"/>
                                <w:b/>
                                <w:sz w:val="24"/>
                              </w:rPr>
                            </w:pPr>
                          </w:p>
                          <w:p w14:paraId="00E78E9B" w14:textId="77777777" w:rsidR="00681390" w:rsidRPr="0029797E" w:rsidRDefault="00681390" w:rsidP="0046688D">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BDBEE" id="Rectangle 18" o:spid="_x0000_s1033" style="position:absolute;left:0;text-align:left;margin-left:-1.8pt;margin-top:13.15pt;width:481.5pt;height:23.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Y4waAIAANYEAAAOAAAAZHJzL2Uyb0RvYy54bWysVG1v0zAQ/o7Ef7D8neWFZe2ipdO0MYQ0&#10;YKIgPru2k1g4dji7Tcev53ztuo7xCZFIls93fu7lufPF5XawbKMhGO8aXpzknGknvTKua/i3r7dv&#10;5pyFKJwS1jvd8Acd+OXi9auLaax16XtvlQaGIC7U09jwPsaxzrIgez2IcOJH7VDZehhERBG6TIGY&#10;EH2wWZnnZ9nkQY3gpQ4BT292Sr4g/LbVMn5u26Ajsw3H2CKtQOsqrdniQtQdiLE3ch+G+IcoBmEc&#10;Oj1A3Ygo2BrMC6jBSPDBt/FE+iHzbWukphwwmyL/I5tlL0ZNuWBxwngoU/h/sPLT5h6YUcgdMuXE&#10;gBx9waoJ11nN8AwLNI2hRrvleA8pxTDeefkjMOevezTTVwB+6rVQGFaR7LNnF5IQ8CpbTR+9Qnix&#10;jp5qtW1hSIBYBbYlSh4OlOhtZBIPz4qiyitkTqKuPK/KWUUuRP14e4QQ32s/sLRpOGDwhC42dyGm&#10;aET9aELRe2vUrbGWBOhW1xbYRmB73MzTv0cPx2bWsanh6Lwi5Ge6cAyR0/c3iMFE7HNrhobPD0ai&#10;TmV75xR1YRTG7vYYsnUpPk0djHlQmdYIsezVxJRJmb6tzsuCo4DtXM52oEzYDudQRuAMfPxuYk9N&#10;lOr6IuF5nv59tP4RnSp25JjYTATuGiFuV1vql1m6mMhdefWA9KI74hAfA9z0Hn5xNuFgNTz8XAvQ&#10;nNkPDlvkvDg9TZNIwmk1K1GAY83qWCOcRKiGR8522+u4m971CKbr0VNBiTl/hW3VGmL8Kap9M+Lw&#10;UFr7QU/TeSyT1dNztPgNAAD//wMAUEsDBBQABgAIAAAAIQCjYuHT3wAAAAgBAAAPAAAAZHJzL2Rv&#10;d25yZXYueG1sTI9BT8JAFITvJv6HzTPxBlsLFKh9JcaEeFASRL0v3Wfb0H3b7C7Q/nvXkx4nM5n5&#10;ptgMphMXcr61jPAwTUAQV1a3XCN8fmwnKxA+KNaqs0wII3nYlLc3hcq1vfI7XQ6hFrGEfa4QmhD6&#10;XEpfNWSUn9qeOHrf1hkVonS11E5dY7npZJokmTSq5bjQqJ6eG6pOh7NB2I3bsNj3Ot2/Di/L+cmN&#10;X9XbiHh/Nzw9ggg0hL8w/OJHdCgj09GeWXvRIUxmWUwipNkMRPTXi/UcxBFhma5AloX8f6D8AQAA&#10;//8DAFBLAQItABQABgAIAAAAIQC2gziS/gAAAOEBAAATAAAAAAAAAAAAAAAAAAAAAABbQ29udGVu&#10;dF9UeXBlc10ueG1sUEsBAi0AFAAGAAgAAAAhADj9If/WAAAAlAEAAAsAAAAAAAAAAAAAAAAALwEA&#10;AF9yZWxzLy5yZWxzUEsBAi0AFAAGAAgAAAAhAEWpjjBoAgAA1gQAAA4AAAAAAAAAAAAAAAAALgIA&#10;AGRycy9lMm9Eb2MueG1sUEsBAi0AFAAGAAgAAAAhAKNi4dPfAAAACAEAAA8AAAAAAAAAAAAAAAAA&#10;wgQAAGRycy9kb3ducmV2LnhtbFBLBQYAAAAABAAEAPMAAADOBQAAAAA=&#10;" fillcolor="#d8d8d8">
                <v:shadow on="t"/>
                <v:textbox>
                  <w:txbxContent>
                    <w:p w14:paraId="13219857" w14:textId="77777777" w:rsidR="00681390" w:rsidRPr="00A04919" w:rsidRDefault="00681390" w:rsidP="0046688D">
                      <w:pPr>
                        <w:widowControl w:val="0"/>
                        <w:spacing w:after="120"/>
                        <w:jc w:val="center"/>
                        <w:rPr>
                          <w:rFonts w:ascii="Arial" w:hAnsi="Arial"/>
                          <w:b/>
                          <w:sz w:val="24"/>
                        </w:rPr>
                      </w:pPr>
                      <w:r>
                        <w:rPr>
                          <w:rFonts w:ascii="Arial" w:hAnsi="Arial" w:cs="Arial"/>
                          <w:b/>
                          <w:sz w:val="24"/>
                          <w:szCs w:val="24"/>
                        </w:rPr>
                        <w:t xml:space="preserve">VIII – </w:t>
                      </w:r>
                      <w:r w:rsidRPr="00A04919">
                        <w:rPr>
                          <w:rFonts w:ascii="Arial" w:hAnsi="Arial"/>
                          <w:b/>
                          <w:sz w:val="24"/>
                        </w:rPr>
                        <w:t>DO PROCEDIMENTO DO PREGÃO</w:t>
                      </w:r>
                    </w:p>
                    <w:p w14:paraId="0ADDFAB4" w14:textId="77777777" w:rsidR="00681390" w:rsidRPr="00633070" w:rsidRDefault="00681390" w:rsidP="0046688D">
                      <w:pPr>
                        <w:widowControl w:val="0"/>
                        <w:spacing w:after="120"/>
                        <w:rPr>
                          <w:rFonts w:ascii="Arial" w:hAnsi="Arial"/>
                          <w:b/>
                          <w:sz w:val="24"/>
                        </w:rPr>
                      </w:pPr>
                    </w:p>
                    <w:p w14:paraId="00E78E9B" w14:textId="77777777" w:rsidR="00681390" w:rsidRPr="0029797E" w:rsidRDefault="00681390" w:rsidP="0046688D">
                      <w:pPr>
                        <w:jc w:val="center"/>
                        <w:rPr>
                          <w:rFonts w:ascii="Arial" w:hAnsi="Arial" w:cs="Arial"/>
                          <w:b/>
                          <w:sz w:val="24"/>
                          <w:szCs w:val="24"/>
                        </w:rPr>
                      </w:pPr>
                    </w:p>
                  </w:txbxContent>
                </v:textbox>
              </v:rect>
            </w:pict>
          </mc:Fallback>
        </mc:AlternateContent>
      </w:r>
    </w:p>
    <w:p w14:paraId="42578927" w14:textId="77777777" w:rsidR="009A06FB" w:rsidRPr="005D15D1" w:rsidRDefault="009A06FB" w:rsidP="00DF72C0">
      <w:pPr>
        <w:widowControl w:val="0"/>
        <w:spacing w:after="120"/>
        <w:jc w:val="both"/>
        <w:rPr>
          <w:rFonts w:ascii="Arial" w:hAnsi="Arial" w:cs="Arial"/>
          <w:b/>
          <w:sz w:val="24"/>
        </w:rPr>
      </w:pPr>
    </w:p>
    <w:p w14:paraId="3335785B" w14:textId="77777777" w:rsidR="00D470F9" w:rsidRPr="005D15D1" w:rsidRDefault="00D470F9" w:rsidP="00DF72C0">
      <w:pPr>
        <w:widowControl w:val="0"/>
        <w:spacing w:after="120"/>
        <w:jc w:val="both"/>
        <w:rPr>
          <w:rFonts w:ascii="Arial" w:hAnsi="Arial" w:cs="Arial"/>
          <w:sz w:val="24"/>
        </w:rPr>
      </w:pPr>
      <w:r w:rsidRPr="005D15D1">
        <w:rPr>
          <w:rFonts w:ascii="Arial" w:hAnsi="Arial" w:cs="Arial"/>
          <w:b/>
          <w:sz w:val="24"/>
        </w:rPr>
        <w:t>8.1.</w:t>
      </w:r>
      <w:r w:rsidRPr="005D15D1">
        <w:rPr>
          <w:rFonts w:ascii="Arial" w:hAnsi="Arial" w:cs="Arial"/>
          <w:sz w:val="24"/>
        </w:rPr>
        <w:t xml:space="preserve"> A sessão de recebimento e abertura dos envelopes contendo as propostas de preços e documentos para habilitação será realizada no local, data e horário indicados no preâmbulo deste Edital, sendo </w:t>
      </w:r>
      <w:r w:rsidRPr="005D15D1">
        <w:rPr>
          <w:rFonts w:ascii="Arial" w:hAnsi="Arial" w:cs="Arial"/>
          <w:i/>
          <w:sz w:val="24"/>
        </w:rPr>
        <w:t>recomendável</w:t>
      </w:r>
      <w:r w:rsidRPr="005D15D1">
        <w:rPr>
          <w:rFonts w:ascii="Arial" w:hAnsi="Arial" w:cs="Arial"/>
          <w:sz w:val="24"/>
        </w:rPr>
        <w:t xml:space="preserve"> a presença dos participantes com 10 (dez) minutos de antecedência em relação ao horário previsto para a sua abertura;</w:t>
      </w:r>
    </w:p>
    <w:p w14:paraId="25571713" w14:textId="77777777" w:rsidR="00D470F9" w:rsidRPr="005D15D1" w:rsidRDefault="00D470F9" w:rsidP="00DF72C0">
      <w:pPr>
        <w:widowControl w:val="0"/>
        <w:spacing w:after="120"/>
        <w:jc w:val="both"/>
        <w:rPr>
          <w:rFonts w:ascii="Arial" w:hAnsi="Arial" w:cs="Arial"/>
          <w:sz w:val="24"/>
        </w:rPr>
      </w:pPr>
      <w:r w:rsidRPr="005D15D1">
        <w:rPr>
          <w:rFonts w:ascii="Arial" w:hAnsi="Arial" w:cs="Arial"/>
          <w:b/>
          <w:sz w:val="24"/>
        </w:rPr>
        <w:t>8.2.</w:t>
      </w:r>
      <w:r w:rsidRPr="005D15D1">
        <w:rPr>
          <w:rFonts w:ascii="Arial" w:hAnsi="Arial" w:cs="Arial"/>
          <w:sz w:val="24"/>
        </w:rPr>
        <w:t xml:space="preserve"> O (a) Pregoeiro (a) convidará os representantes das empresas que se fizerem presentes para apresentarem junto à mesa os documentos necessários ao credenciamento, na forma exigida nesse Edital, os quais poderão ser vistos e conferidos por todos os participantes e rubricados;</w:t>
      </w:r>
    </w:p>
    <w:p w14:paraId="191CE97B" w14:textId="77777777" w:rsidR="00D470F9" w:rsidRPr="005D15D1" w:rsidRDefault="00D470F9" w:rsidP="00DF72C0">
      <w:pPr>
        <w:widowControl w:val="0"/>
        <w:spacing w:after="120"/>
        <w:jc w:val="both"/>
        <w:rPr>
          <w:rFonts w:ascii="Arial" w:hAnsi="Arial" w:cs="Arial"/>
          <w:sz w:val="24"/>
        </w:rPr>
      </w:pPr>
      <w:r w:rsidRPr="005D15D1">
        <w:rPr>
          <w:rFonts w:ascii="Arial" w:hAnsi="Arial" w:cs="Arial"/>
          <w:b/>
          <w:sz w:val="24"/>
        </w:rPr>
        <w:t>8.3.</w:t>
      </w:r>
      <w:r w:rsidRPr="005D15D1">
        <w:rPr>
          <w:rFonts w:ascii="Arial" w:hAnsi="Arial" w:cs="Arial"/>
          <w:sz w:val="24"/>
        </w:rPr>
        <w:t xml:space="preserve"> Em seguida serão anunciadas as empresas credenciadas, assim como aquelas não representadas, devendo tais empresas efetuar a entrega dos envelopes com as propostas de preços e com os documentos para habilitação, apresentados na forma estipulada neste Edital;</w:t>
      </w:r>
    </w:p>
    <w:p w14:paraId="0535C24B" w14:textId="064F35E7" w:rsidR="00D470F9" w:rsidRPr="005D15D1" w:rsidRDefault="00D470F9" w:rsidP="00DF72C0">
      <w:pPr>
        <w:widowControl w:val="0"/>
        <w:spacing w:after="120"/>
        <w:jc w:val="both"/>
        <w:rPr>
          <w:rFonts w:ascii="Arial" w:hAnsi="Arial" w:cs="Arial"/>
          <w:sz w:val="24"/>
        </w:rPr>
      </w:pPr>
      <w:r w:rsidRPr="005D15D1">
        <w:rPr>
          <w:rFonts w:ascii="Arial" w:hAnsi="Arial" w:cs="Arial"/>
          <w:b/>
          <w:sz w:val="24"/>
        </w:rPr>
        <w:lastRenderedPageBreak/>
        <w:t>8.4.</w:t>
      </w:r>
      <w:r w:rsidRPr="005D15D1">
        <w:rPr>
          <w:rFonts w:ascii="Arial" w:hAnsi="Arial" w:cs="Arial"/>
          <w:sz w:val="24"/>
        </w:rPr>
        <w:t xml:space="preserve"> Declarada aberta a sessão, o (a) Pregoeiro (a) abrirá os envelopes contendo as propostas de </w:t>
      </w:r>
      <w:r w:rsidR="004D212D" w:rsidRPr="005D15D1">
        <w:rPr>
          <w:rFonts w:ascii="Arial" w:hAnsi="Arial" w:cs="Arial"/>
          <w:sz w:val="24"/>
        </w:rPr>
        <w:t>preços</w:t>
      </w:r>
      <w:r w:rsidRPr="005D15D1">
        <w:rPr>
          <w:rFonts w:ascii="Arial" w:hAnsi="Arial" w:cs="Arial"/>
          <w:sz w:val="24"/>
        </w:rPr>
        <w:t xml:space="preserve"> e verificará a oferta, bem como a conformidade das propostas com todos os requisitos estabelecidos neste Edital e seus Anexos, classificando, para a fase de lances verbais, aquelas que atenderem tais requisitos;</w:t>
      </w:r>
    </w:p>
    <w:p w14:paraId="05CD4E2D" w14:textId="77777777" w:rsidR="00D470F9" w:rsidRPr="005D15D1" w:rsidRDefault="00D470F9" w:rsidP="00DF72C0">
      <w:pPr>
        <w:widowControl w:val="0"/>
        <w:spacing w:after="120"/>
        <w:jc w:val="both"/>
        <w:rPr>
          <w:rFonts w:ascii="Arial" w:hAnsi="Arial" w:cs="Arial"/>
          <w:sz w:val="24"/>
        </w:rPr>
      </w:pPr>
      <w:r w:rsidRPr="005D15D1">
        <w:rPr>
          <w:rFonts w:ascii="Arial" w:hAnsi="Arial" w:cs="Arial"/>
          <w:b/>
          <w:sz w:val="24"/>
        </w:rPr>
        <w:t>8.4.2.</w:t>
      </w:r>
      <w:r w:rsidRPr="005D15D1">
        <w:rPr>
          <w:rFonts w:ascii="Arial" w:hAnsi="Arial" w:cs="Arial"/>
          <w:sz w:val="24"/>
        </w:rPr>
        <w:t xml:space="preserve"> Após a análise das propostas pelo (a) Pregoeiro (a), os participantes, através de seus representantes as rubricarão;</w:t>
      </w:r>
    </w:p>
    <w:p w14:paraId="303CCA39" w14:textId="773A3F60" w:rsidR="00D470F9" w:rsidRPr="005D15D1" w:rsidRDefault="00D470F9" w:rsidP="00DF72C0">
      <w:pPr>
        <w:widowControl w:val="0"/>
        <w:spacing w:after="120"/>
        <w:jc w:val="both"/>
        <w:rPr>
          <w:rFonts w:ascii="Arial" w:hAnsi="Arial" w:cs="Arial"/>
          <w:sz w:val="24"/>
        </w:rPr>
      </w:pPr>
      <w:r w:rsidRPr="005D15D1">
        <w:rPr>
          <w:rFonts w:ascii="Arial" w:hAnsi="Arial" w:cs="Arial"/>
          <w:b/>
          <w:sz w:val="24"/>
        </w:rPr>
        <w:t>8.5.</w:t>
      </w:r>
      <w:r w:rsidRPr="005D15D1">
        <w:rPr>
          <w:rFonts w:ascii="Arial" w:hAnsi="Arial" w:cs="Arial"/>
          <w:sz w:val="24"/>
        </w:rPr>
        <w:t xml:space="preserve"> As licitantes classificadas poderão fazer lances verbais e sucessivos, até a proclamação da vencedora;</w:t>
      </w:r>
    </w:p>
    <w:p w14:paraId="2726B730" w14:textId="77777777" w:rsidR="00D470F9" w:rsidRPr="005D15D1" w:rsidRDefault="00D470F9" w:rsidP="00DF72C0">
      <w:pPr>
        <w:widowControl w:val="0"/>
        <w:spacing w:after="120"/>
        <w:jc w:val="both"/>
        <w:rPr>
          <w:rFonts w:ascii="Arial" w:hAnsi="Arial" w:cs="Arial"/>
          <w:sz w:val="24"/>
        </w:rPr>
      </w:pPr>
      <w:r w:rsidRPr="005D15D1">
        <w:rPr>
          <w:rFonts w:ascii="Arial" w:hAnsi="Arial" w:cs="Arial"/>
          <w:b/>
          <w:sz w:val="24"/>
        </w:rPr>
        <w:t>8.6.</w:t>
      </w:r>
      <w:r w:rsidRPr="005D15D1">
        <w:rPr>
          <w:rFonts w:ascii="Arial" w:hAnsi="Arial" w:cs="Arial"/>
          <w:sz w:val="24"/>
        </w:rPr>
        <w:t xml:space="preserve"> O (a) Pregoeiro (a) convidará individualmente os licitantes a apresentarem lances verbais, iniciando-se pelo autor da proposta de maior preço, seguindo-se os demais em ordem decrescente de valor;</w:t>
      </w:r>
    </w:p>
    <w:p w14:paraId="134E750C" w14:textId="77777777" w:rsidR="00D470F9" w:rsidRPr="005D15D1" w:rsidRDefault="00D470F9" w:rsidP="00DF72C0">
      <w:pPr>
        <w:widowControl w:val="0"/>
        <w:spacing w:after="120"/>
        <w:jc w:val="both"/>
        <w:rPr>
          <w:rFonts w:ascii="Arial" w:hAnsi="Arial" w:cs="Arial"/>
          <w:sz w:val="24"/>
        </w:rPr>
      </w:pPr>
      <w:r w:rsidRPr="005D15D1">
        <w:rPr>
          <w:rFonts w:ascii="Arial" w:hAnsi="Arial" w:cs="Arial"/>
          <w:b/>
          <w:sz w:val="24"/>
        </w:rPr>
        <w:t>8.7.</w:t>
      </w:r>
      <w:r w:rsidRPr="005D15D1">
        <w:rPr>
          <w:rFonts w:ascii="Arial" w:hAnsi="Arial" w:cs="Arial"/>
          <w:sz w:val="24"/>
        </w:rPr>
        <w:t xml:space="preserve"> A desistência em apresentar lance verbal, quando para esse fim convocado, implicará na exclusão do licitante quanto à fase de lances verbais, mantendo-se, todavia, o último preço por ele apresentado para efeito da classificação final das propostas;</w:t>
      </w:r>
    </w:p>
    <w:p w14:paraId="43ED0136" w14:textId="77777777" w:rsidR="00D470F9" w:rsidRPr="005D15D1" w:rsidRDefault="00D470F9" w:rsidP="00DF72C0">
      <w:pPr>
        <w:widowControl w:val="0"/>
        <w:spacing w:after="120"/>
        <w:jc w:val="both"/>
        <w:rPr>
          <w:rFonts w:ascii="Arial" w:hAnsi="Arial" w:cs="Arial"/>
          <w:sz w:val="24"/>
        </w:rPr>
      </w:pPr>
      <w:r w:rsidRPr="005D15D1">
        <w:rPr>
          <w:rFonts w:ascii="Arial" w:hAnsi="Arial" w:cs="Arial"/>
          <w:b/>
          <w:sz w:val="24"/>
        </w:rPr>
        <w:t>8.8.</w:t>
      </w:r>
      <w:r w:rsidRPr="005D15D1">
        <w:rPr>
          <w:rFonts w:ascii="Arial" w:hAnsi="Arial" w:cs="Arial"/>
          <w:sz w:val="24"/>
        </w:rPr>
        <w:t xml:space="preserve"> O arrependimento dos lances ofertados sujeita o seu proponente às penalidades previstas neste edital;</w:t>
      </w:r>
    </w:p>
    <w:p w14:paraId="765442C4" w14:textId="77777777" w:rsidR="00D470F9" w:rsidRPr="005D15D1" w:rsidRDefault="00D470F9" w:rsidP="00DF72C0">
      <w:pPr>
        <w:widowControl w:val="0"/>
        <w:spacing w:after="120"/>
        <w:jc w:val="both"/>
        <w:rPr>
          <w:rFonts w:ascii="Arial" w:hAnsi="Arial" w:cs="Arial"/>
          <w:sz w:val="24"/>
        </w:rPr>
      </w:pPr>
      <w:r w:rsidRPr="005D15D1">
        <w:rPr>
          <w:rFonts w:ascii="Arial" w:hAnsi="Arial" w:cs="Arial"/>
          <w:b/>
          <w:sz w:val="24"/>
        </w:rPr>
        <w:t>8.9.</w:t>
      </w:r>
      <w:r w:rsidRPr="005D15D1">
        <w:rPr>
          <w:rFonts w:ascii="Arial" w:hAnsi="Arial" w:cs="Arial"/>
          <w:sz w:val="24"/>
        </w:rPr>
        <w:t xml:space="preserve"> Encerrada a etapa de oferta de lances, as propostas serão ordenadas exclusivamente pelo critério de menor preço;</w:t>
      </w:r>
    </w:p>
    <w:p w14:paraId="1992445A" w14:textId="77777777" w:rsidR="00D470F9" w:rsidRPr="005D15D1" w:rsidRDefault="00D470F9" w:rsidP="00DF72C0">
      <w:pPr>
        <w:widowControl w:val="0"/>
        <w:spacing w:after="120"/>
        <w:jc w:val="both"/>
        <w:rPr>
          <w:rFonts w:ascii="Arial" w:hAnsi="Arial" w:cs="Arial"/>
          <w:sz w:val="24"/>
        </w:rPr>
      </w:pPr>
      <w:r w:rsidRPr="005D15D1">
        <w:rPr>
          <w:rFonts w:ascii="Arial" w:hAnsi="Arial" w:cs="Arial"/>
          <w:b/>
          <w:sz w:val="24"/>
        </w:rPr>
        <w:t>8.10</w:t>
      </w:r>
      <w:r w:rsidRPr="005D15D1">
        <w:rPr>
          <w:rFonts w:ascii="Arial" w:hAnsi="Arial" w:cs="Arial"/>
          <w:sz w:val="24"/>
        </w:rPr>
        <w:t xml:space="preserve">. Após determinada a proposta classificada em primeiro lugar, será </w:t>
      </w:r>
      <w:r w:rsidR="00207F57" w:rsidRPr="005D15D1">
        <w:rPr>
          <w:rFonts w:ascii="Arial" w:hAnsi="Arial" w:cs="Arial"/>
          <w:sz w:val="24"/>
        </w:rPr>
        <w:t>verificado o atendimento das condições habilitatórias</w:t>
      </w:r>
      <w:r w:rsidRPr="005D15D1">
        <w:rPr>
          <w:rFonts w:ascii="Arial" w:hAnsi="Arial" w:cs="Arial"/>
          <w:sz w:val="24"/>
        </w:rPr>
        <w:t xml:space="preserve"> do seu proponente, mediante abertura do respectivo envelope de habilitação;</w:t>
      </w:r>
    </w:p>
    <w:p w14:paraId="1B5500F2" w14:textId="77777777" w:rsidR="00D470F9" w:rsidRPr="005D15D1" w:rsidRDefault="00D470F9" w:rsidP="00DF72C0">
      <w:pPr>
        <w:widowControl w:val="0"/>
        <w:spacing w:after="120"/>
        <w:jc w:val="both"/>
        <w:rPr>
          <w:rFonts w:ascii="Arial" w:hAnsi="Arial" w:cs="Arial"/>
          <w:sz w:val="24"/>
        </w:rPr>
      </w:pPr>
      <w:r w:rsidRPr="005D15D1">
        <w:rPr>
          <w:rFonts w:ascii="Arial" w:hAnsi="Arial" w:cs="Arial"/>
          <w:b/>
          <w:sz w:val="24"/>
        </w:rPr>
        <w:t>8.11.</w:t>
      </w:r>
      <w:r w:rsidRPr="005D15D1">
        <w:rPr>
          <w:rFonts w:ascii="Arial" w:hAnsi="Arial" w:cs="Arial"/>
          <w:sz w:val="24"/>
        </w:rPr>
        <w:t xml:space="preserve"> Constatado o atendimento pleno às exigências editalícias, o proponente será declarado vencedor. Caso contrário passa-se para a abertura do envelope do 2º (segundo) colocado, e assim por diante;</w:t>
      </w:r>
    </w:p>
    <w:p w14:paraId="27120BFF" w14:textId="77777777" w:rsidR="00D470F9" w:rsidRPr="005D15D1" w:rsidRDefault="00D470F9" w:rsidP="00DF72C0">
      <w:pPr>
        <w:widowControl w:val="0"/>
        <w:spacing w:after="120"/>
        <w:jc w:val="both"/>
        <w:rPr>
          <w:rFonts w:ascii="Arial" w:hAnsi="Arial" w:cs="Arial"/>
          <w:sz w:val="24"/>
        </w:rPr>
      </w:pPr>
      <w:r w:rsidRPr="005D15D1">
        <w:rPr>
          <w:rFonts w:ascii="Arial" w:hAnsi="Arial" w:cs="Arial"/>
          <w:b/>
          <w:sz w:val="24"/>
        </w:rPr>
        <w:t>8.12.</w:t>
      </w:r>
      <w:r w:rsidRPr="005D15D1">
        <w:rPr>
          <w:rFonts w:ascii="Arial" w:hAnsi="Arial" w:cs="Arial"/>
          <w:sz w:val="24"/>
        </w:rPr>
        <w:t xml:space="preserve"> Após a decisão do (a) Pregoeiro (a), em quaisquer dos casos, quanto à aceitabilidade da proposta, ainda será lícito ao mesmo negociar diretamente com o proponente para a obtenção de preço melhor do que aquele ofertado;</w:t>
      </w:r>
    </w:p>
    <w:p w14:paraId="7A63056F" w14:textId="77777777" w:rsidR="00D470F9" w:rsidRPr="005D15D1" w:rsidRDefault="00D470F9" w:rsidP="00DF72C0">
      <w:pPr>
        <w:widowControl w:val="0"/>
        <w:spacing w:after="120"/>
        <w:jc w:val="both"/>
        <w:rPr>
          <w:rFonts w:ascii="Arial" w:hAnsi="Arial" w:cs="Arial"/>
          <w:sz w:val="24"/>
        </w:rPr>
      </w:pPr>
      <w:r w:rsidRPr="005D15D1">
        <w:rPr>
          <w:rFonts w:ascii="Arial" w:hAnsi="Arial" w:cs="Arial"/>
          <w:b/>
          <w:sz w:val="24"/>
        </w:rPr>
        <w:t>8.13.</w:t>
      </w:r>
      <w:r w:rsidRPr="005D15D1">
        <w:rPr>
          <w:rFonts w:ascii="Arial" w:hAnsi="Arial" w:cs="Arial"/>
          <w:sz w:val="24"/>
        </w:rPr>
        <w:t xml:space="preserve"> A adjudicação do objeto à vencedora será praticada pelo (a) Pregoeiro (a) ao término da sessão, e caso não haja recurso, com registro na ata da sessão;</w:t>
      </w:r>
    </w:p>
    <w:p w14:paraId="43D45E52" w14:textId="77777777" w:rsidR="00394330" w:rsidRPr="005D15D1" w:rsidRDefault="00D470F9" w:rsidP="00CE58DF">
      <w:pPr>
        <w:widowControl w:val="0"/>
        <w:spacing w:after="120"/>
        <w:rPr>
          <w:rFonts w:ascii="Arial" w:hAnsi="Arial" w:cs="Arial"/>
          <w:sz w:val="24"/>
        </w:rPr>
      </w:pPr>
      <w:r w:rsidRPr="005D15D1">
        <w:rPr>
          <w:rFonts w:ascii="Arial" w:hAnsi="Arial" w:cs="Arial"/>
          <w:b/>
          <w:sz w:val="24"/>
        </w:rPr>
        <w:t>8.14.</w:t>
      </w:r>
      <w:r w:rsidRPr="005D15D1">
        <w:rPr>
          <w:rFonts w:ascii="Arial" w:hAnsi="Arial" w:cs="Arial"/>
          <w:sz w:val="24"/>
        </w:rPr>
        <w:t xml:space="preserve"> Caso haja recurso seguirá o rito previsto na cláusula 13.</w:t>
      </w:r>
    </w:p>
    <w:p w14:paraId="45335850" w14:textId="22AD8109" w:rsidR="00A139B2" w:rsidRPr="005D15D1" w:rsidRDefault="007D7019" w:rsidP="004A516B">
      <w:pPr>
        <w:widowControl w:val="0"/>
        <w:spacing w:line="360" w:lineRule="auto"/>
        <w:jc w:val="both"/>
        <w:rPr>
          <w:rFonts w:ascii="Arial" w:hAnsi="Arial" w:cs="Arial"/>
          <w:sz w:val="24"/>
        </w:rPr>
      </w:pPr>
      <w:r w:rsidRPr="005D15D1">
        <w:rPr>
          <w:rFonts w:ascii="Arial" w:hAnsi="Arial" w:cs="Arial"/>
          <w:b/>
          <w:noProof/>
          <w:sz w:val="24"/>
          <w:szCs w:val="24"/>
          <w:lang w:eastAsia="ko-KR"/>
        </w:rPr>
        <mc:AlternateContent>
          <mc:Choice Requires="wps">
            <w:drawing>
              <wp:anchor distT="0" distB="0" distL="114300" distR="114300" simplePos="0" relativeHeight="251654144" behindDoc="0" locked="0" layoutInCell="1" allowOverlap="1" wp14:anchorId="23711061" wp14:editId="2A7697E2">
                <wp:simplePos x="0" y="0"/>
                <wp:positionH relativeFrom="column">
                  <wp:posOffset>-13335</wp:posOffset>
                </wp:positionH>
                <wp:positionV relativeFrom="paragraph">
                  <wp:posOffset>121920</wp:posOffset>
                </wp:positionV>
                <wp:extent cx="6105525" cy="294005"/>
                <wp:effectExtent l="0" t="0" r="0" b="0"/>
                <wp:wrapNone/>
                <wp:docPr id="1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29400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67A5EC38" w14:textId="77777777" w:rsidR="00681390" w:rsidRPr="00A04919" w:rsidRDefault="00681390" w:rsidP="0046688D">
                            <w:pPr>
                              <w:widowControl w:val="0"/>
                              <w:spacing w:after="120"/>
                              <w:jc w:val="center"/>
                              <w:rPr>
                                <w:rFonts w:ascii="Arial" w:hAnsi="Arial"/>
                                <w:b/>
                                <w:sz w:val="24"/>
                              </w:rPr>
                            </w:pPr>
                            <w:r>
                              <w:rPr>
                                <w:rFonts w:ascii="Arial" w:hAnsi="Arial" w:cs="Arial"/>
                                <w:b/>
                                <w:sz w:val="24"/>
                                <w:szCs w:val="24"/>
                              </w:rPr>
                              <w:t xml:space="preserve">IX – </w:t>
                            </w:r>
                            <w:r w:rsidRPr="00853D3F">
                              <w:rPr>
                                <w:rFonts w:ascii="Arial" w:hAnsi="Arial" w:cs="Arial"/>
                                <w:b/>
                                <w:sz w:val="24"/>
                                <w:szCs w:val="24"/>
                              </w:rPr>
                              <w:t>DA APRESENTAÇÃO DA PROPOSTA DE PREÇOS</w:t>
                            </w:r>
                          </w:p>
                          <w:p w14:paraId="6363FBFB" w14:textId="77777777" w:rsidR="00681390" w:rsidRPr="00633070" w:rsidRDefault="00681390" w:rsidP="0046688D">
                            <w:pPr>
                              <w:widowControl w:val="0"/>
                              <w:spacing w:after="120"/>
                              <w:rPr>
                                <w:rFonts w:ascii="Arial" w:hAnsi="Arial"/>
                                <w:b/>
                                <w:sz w:val="24"/>
                              </w:rPr>
                            </w:pPr>
                          </w:p>
                          <w:p w14:paraId="0DC6ABA5" w14:textId="77777777" w:rsidR="00681390" w:rsidRPr="0029797E" w:rsidRDefault="00681390" w:rsidP="0046688D">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711061" id="Rectangle 19" o:spid="_x0000_s1034" style="position:absolute;left:0;text-align:left;margin-left:-1.05pt;margin-top:9.6pt;width:480.75pt;height:23.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pkxZQIAANYEAAAOAAAAZHJzL2Uyb0RvYy54bWysVE2P0zAQvSPxHyzfaT5od9uo6WrVsghp&#10;gRUFcXZtJ7FwbDN2m5Zfz9jtdguLOCASyfLE4zdvZt5kfrPvNdlJ8MqamhajnBJpuBXKtDX98vnu&#10;1ZQSH5gRTFsja3qQnt4sXr6YD66Spe2sFhIIghhfDa6mXQiuyjLPO9kzP7JOGjxsLPQsoAltJoAN&#10;iN7rrMzzq2ywIBxYLr3Hr6vjIV0k/KaRPHxsGi8D0TVFbiGtkNZNXLPFnFUtMNcpfqLB/oFFz5TB&#10;oGeoFQuMbEE9g+oVB+ttE0bc9pltGsVlygGzKfLfsll3zMmUCxbHu3OZ/P+D5R92D0CUwN5dU2JY&#10;jz36hFVjptWSFLNYoMH5Cv3W7gFiit7dW/7NE2OXHbrJWwA7dJIJpFVE/+yXC9HweJVshvdWIDzb&#10;BptqtW+gj4BYBbJPLTmcWyL3gXD8eFXkk0k5oYTjWTkb5/kkhWDV420HPryVtidxU1NA8gmd7e59&#10;iGxY9eiS2FutxJ3SOhnQbpYayI6hPFbT+J7Q/aWbNmSo6Szy+DtEnp4/QfQqoM616ms6PTuxKpbt&#10;jRFJhYEpfdwjZW1iJJkUjHlEw24RYt2JgQgVM309mZUFRQPlXF4fQQnTLc4hD0AJ2PBVhS6JKNb1&#10;WcLTPL4ntmf0VLGLwKmbsYFHIYT9Zp/0kioVm7ux4oDtxXCph/gzwE1n4QclAw5WTf33LQNJiX5n&#10;UCKzYjyOk5iM8eS6RAMuTzaXJ8xwhKppoOS4XYbj9G4dqLbDSEVKzNhblFWjUsefWJ3EiMOT0joN&#10;epzOSzt5Pf2OFj8BAAD//wMAUEsDBBQABgAIAAAAIQCgRhbf3wAAAAgBAAAPAAAAZHJzL2Rvd25y&#10;ZXYueG1sTI/BTsMwEETvSPyDtUjcWqdRU0iIUyGkigMglQJ3N16SqPE6st02+Xu2p3KcndHM23I9&#10;2l6c0IfOkYLFPAGBVDvTUaPg+2szewQRoiaje0eoYMIA6+r2ptSFcWf6xNMuNoJLKBRaQRvjUEgZ&#10;6hatDnM3ILH367zVkaVvpPH6zOW2l2mSrKTVHfFCqwd8abE+7I5Wwce0idl2MOn2bXx9WB789FO/&#10;T0rd343PTyAijvEahgs+o0PFTHt3JBNEr2CWLjjJ9zwFwX6e5UsQewWrLANZlfL/A9UfAAAA//8D&#10;AFBLAQItABQABgAIAAAAIQC2gziS/gAAAOEBAAATAAAAAAAAAAAAAAAAAAAAAABbQ29udGVudF9U&#10;eXBlc10ueG1sUEsBAi0AFAAGAAgAAAAhADj9If/WAAAAlAEAAAsAAAAAAAAAAAAAAAAALwEAAF9y&#10;ZWxzLy5yZWxzUEsBAi0AFAAGAAgAAAAhAChSmTFlAgAA1gQAAA4AAAAAAAAAAAAAAAAALgIAAGRy&#10;cy9lMm9Eb2MueG1sUEsBAi0AFAAGAAgAAAAhAKBGFt/fAAAACAEAAA8AAAAAAAAAAAAAAAAAvwQA&#10;AGRycy9kb3ducmV2LnhtbFBLBQYAAAAABAAEAPMAAADLBQAAAAA=&#10;" fillcolor="#d8d8d8">
                <v:shadow on="t"/>
                <v:textbox>
                  <w:txbxContent>
                    <w:p w14:paraId="67A5EC38" w14:textId="77777777" w:rsidR="00681390" w:rsidRPr="00A04919" w:rsidRDefault="00681390" w:rsidP="0046688D">
                      <w:pPr>
                        <w:widowControl w:val="0"/>
                        <w:spacing w:after="120"/>
                        <w:jc w:val="center"/>
                        <w:rPr>
                          <w:rFonts w:ascii="Arial" w:hAnsi="Arial"/>
                          <w:b/>
                          <w:sz w:val="24"/>
                        </w:rPr>
                      </w:pPr>
                      <w:r>
                        <w:rPr>
                          <w:rFonts w:ascii="Arial" w:hAnsi="Arial" w:cs="Arial"/>
                          <w:b/>
                          <w:sz w:val="24"/>
                          <w:szCs w:val="24"/>
                        </w:rPr>
                        <w:t xml:space="preserve">IX – </w:t>
                      </w:r>
                      <w:r w:rsidRPr="00853D3F">
                        <w:rPr>
                          <w:rFonts w:ascii="Arial" w:hAnsi="Arial" w:cs="Arial"/>
                          <w:b/>
                          <w:sz w:val="24"/>
                          <w:szCs w:val="24"/>
                        </w:rPr>
                        <w:t>DA APRESENTAÇÃO DA PROPOSTA DE PREÇOS</w:t>
                      </w:r>
                    </w:p>
                    <w:p w14:paraId="6363FBFB" w14:textId="77777777" w:rsidR="00681390" w:rsidRPr="00633070" w:rsidRDefault="00681390" w:rsidP="0046688D">
                      <w:pPr>
                        <w:widowControl w:val="0"/>
                        <w:spacing w:after="120"/>
                        <w:rPr>
                          <w:rFonts w:ascii="Arial" w:hAnsi="Arial"/>
                          <w:b/>
                          <w:sz w:val="24"/>
                        </w:rPr>
                      </w:pPr>
                    </w:p>
                    <w:p w14:paraId="0DC6ABA5" w14:textId="77777777" w:rsidR="00681390" w:rsidRPr="0029797E" w:rsidRDefault="00681390" w:rsidP="0046688D">
                      <w:pPr>
                        <w:jc w:val="center"/>
                        <w:rPr>
                          <w:rFonts w:ascii="Arial" w:hAnsi="Arial" w:cs="Arial"/>
                          <w:b/>
                          <w:sz w:val="24"/>
                          <w:szCs w:val="24"/>
                        </w:rPr>
                      </w:pPr>
                    </w:p>
                  </w:txbxContent>
                </v:textbox>
              </v:rect>
            </w:pict>
          </mc:Fallback>
        </mc:AlternateContent>
      </w:r>
    </w:p>
    <w:p w14:paraId="5DCFDDD0" w14:textId="77777777" w:rsidR="0021370F" w:rsidRPr="005D15D1" w:rsidRDefault="0021370F" w:rsidP="004A516B">
      <w:pPr>
        <w:widowControl w:val="0"/>
        <w:spacing w:line="360" w:lineRule="auto"/>
        <w:jc w:val="both"/>
        <w:rPr>
          <w:rFonts w:ascii="Arial" w:hAnsi="Arial" w:cs="Arial"/>
          <w:sz w:val="24"/>
        </w:rPr>
      </w:pPr>
    </w:p>
    <w:p w14:paraId="0A7D4BDC" w14:textId="77777777" w:rsidR="00A41C4C" w:rsidRPr="005D15D1" w:rsidRDefault="00A41C4C" w:rsidP="00A41C4C">
      <w:pPr>
        <w:widowControl w:val="0"/>
        <w:spacing w:after="120"/>
        <w:jc w:val="both"/>
        <w:rPr>
          <w:rFonts w:ascii="Arial" w:hAnsi="Arial" w:cs="Arial"/>
          <w:sz w:val="24"/>
          <w:szCs w:val="24"/>
        </w:rPr>
      </w:pPr>
      <w:r w:rsidRPr="005D15D1">
        <w:rPr>
          <w:rFonts w:ascii="Arial" w:hAnsi="Arial" w:cs="Arial"/>
          <w:b/>
          <w:sz w:val="24"/>
          <w:szCs w:val="24"/>
        </w:rPr>
        <w:t>9.1.</w:t>
      </w:r>
      <w:r w:rsidRPr="005D15D1">
        <w:rPr>
          <w:rFonts w:ascii="Arial" w:hAnsi="Arial" w:cs="Arial"/>
          <w:sz w:val="24"/>
          <w:szCs w:val="24"/>
        </w:rPr>
        <w:t xml:space="preserve"> A proposta de preços deverá ser apresentada através de </w:t>
      </w:r>
      <w:r w:rsidRPr="005D15D1">
        <w:rPr>
          <w:rFonts w:ascii="Arial" w:hAnsi="Arial" w:cs="Arial"/>
          <w:b/>
          <w:sz w:val="24"/>
          <w:szCs w:val="24"/>
        </w:rPr>
        <w:t xml:space="preserve">Carta de Apresentação de Proposta, </w:t>
      </w:r>
      <w:r w:rsidRPr="005D15D1">
        <w:rPr>
          <w:rFonts w:ascii="Arial" w:hAnsi="Arial" w:cs="Arial"/>
          <w:sz w:val="24"/>
          <w:szCs w:val="24"/>
        </w:rPr>
        <w:t>podendo ser adotado o modelo do</w:t>
      </w:r>
      <w:r w:rsidRPr="005D15D1">
        <w:rPr>
          <w:rFonts w:ascii="Arial" w:hAnsi="Arial" w:cs="Arial"/>
          <w:b/>
          <w:sz w:val="24"/>
          <w:szCs w:val="24"/>
        </w:rPr>
        <w:t xml:space="preserve"> Anexo II</w:t>
      </w:r>
      <w:r w:rsidRPr="005D15D1">
        <w:rPr>
          <w:rFonts w:ascii="Arial" w:hAnsi="Arial" w:cs="Arial"/>
          <w:sz w:val="24"/>
          <w:szCs w:val="24"/>
        </w:rPr>
        <w:t xml:space="preserve">, devendo ser </w:t>
      </w:r>
      <w:r w:rsidRPr="005D15D1">
        <w:rPr>
          <w:rFonts w:ascii="Arial" w:hAnsi="Arial" w:cs="Arial"/>
          <w:i/>
          <w:sz w:val="24"/>
          <w:szCs w:val="24"/>
        </w:rPr>
        <w:t>datilografada ou impressa</w:t>
      </w:r>
      <w:r w:rsidRPr="005D15D1">
        <w:rPr>
          <w:rFonts w:ascii="Arial" w:hAnsi="Arial" w:cs="Arial"/>
          <w:sz w:val="24"/>
          <w:szCs w:val="24"/>
        </w:rPr>
        <w:t xml:space="preserve"> por processo eletrônico, sem emendas, rasuras ou entrelinhas, </w:t>
      </w:r>
      <w:r w:rsidRPr="005D15D1">
        <w:rPr>
          <w:rFonts w:ascii="Arial" w:hAnsi="Arial" w:cs="Arial"/>
          <w:i/>
          <w:sz w:val="24"/>
          <w:szCs w:val="24"/>
        </w:rPr>
        <w:t>assinada pelo titular ou representante legal</w:t>
      </w:r>
      <w:r w:rsidRPr="005D15D1">
        <w:rPr>
          <w:rFonts w:ascii="Arial" w:hAnsi="Arial" w:cs="Arial"/>
          <w:sz w:val="24"/>
          <w:szCs w:val="24"/>
        </w:rPr>
        <w:t xml:space="preserve">, </w:t>
      </w:r>
      <w:r w:rsidRPr="005D15D1">
        <w:rPr>
          <w:rFonts w:ascii="Arial" w:hAnsi="Arial" w:cs="Arial"/>
          <w:i/>
          <w:sz w:val="24"/>
          <w:szCs w:val="24"/>
        </w:rPr>
        <w:t xml:space="preserve">com data de emissão </w:t>
      </w:r>
      <w:r w:rsidRPr="005D15D1">
        <w:rPr>
          <w:rFonts w:ascii="Arial" w:hAnsi="Arial" w:cs="Arial"/>
          <w:sz w:val="24"/>
          <w:szCs w:val="24"/>
        </w:rPr>
        <w:t>e ainda conter obrigatoriamente todos os requisitos abaixo, sob pena de desclassificação:</w:t>
      </w:r>
    </w:p>
    <w:p w14:paraId="03D3DB7E" w14:textId="77777777" w:rsidR="00A41C4C" w:rsidRPr="005D15D1" w:rsidRDefault="00A41C4C" w:rsidP="00A41C4C">
      <w:pPr>
        <w:widowControl w:val="0"/>
        <w:spacing w:after="120"/>
        <w:jc w:val="both"/>
        <w:rPr>
          <w:rFonts w:ascii="Arial" w:hAnsi="Arial" w:cs="Arial"/>
          <w:sz w:val="24"/>
          <w:szCs w:val="24"/>
        </w:rPr>
      </w:pPr>
      <w:r w:rsidRPr="005D15D1">
        <w:rPr>
          <w:rFonts w:ascii="Arial" w:hAnsi="Arial" w:cs="Arial"/>
          <w:b/>
          <w:sz w:val="24"/>
          <w:szCs w:val="24"/>
        </w:rPr>
        <w:t>a)</w:t>
      </w:r>
      <w:r w:rsidRPr="005D15D1">
        <w:rPr>
          <w:rFonts w:ascii="Arial" w:hAnsi="Arial" w:cs="Arial"/>
          <w:sz w:val="24"/>
          <w:szCs w:val="24"/>
        </w:rPr>
        <w:t xml:space="preserve"> Indicação da empresa: Razão Social, endereço completo, carimbo padronizado do CNPJ, n.º da conta-corrente, agência e respectivo banco e, se possuir telefone e fax;</w:t>
      </w:r>
    </w:p>
    <w:p w14:paraId="71981676" w14:textId="77777777" w:rsidR="00A41C4C" w:rsidRPr="005D15D1" w:rsidRDefault="00A41C4C" w:rsidP="00A41C4C">
      <w:pPr>
        <w:widowControl w:val="0"/>
        <w:tabs>
          <w:tab w:val="left" w:pos="284"/>
        </w:tabs>
        <w:spacing w:after="120"/>
        <w:jc w:val="both"/>
        <w:rPr>
          <w:rFonts w:ascii="Arial" w:hAnsi="Arial" w:cs="Arial"/>
          <w:sz w:val="24"/>
          <w:szCs w:val="24"/>
        </w:rPr>
      </w:pPr>
      <w:r w:rsidRPr="005D15D1">
        <w:rPr>
          <w:rFonts w:ascii="Arial" w:hAnsi="Arial" w:cs="Arial"/>
          <w:b/>
          <w:sz w:val="24"/>
          <w:szCs w:val="24"/>
        </w:rPr>
        <w:t>b)</w:t>
      </w:r>
      <w:r w:rsidRPr="005D15D1">
        <w:rPr>
          <w:rFonts w:ascii="Arial" w:hAnsi="Arial" w:cs="Arial"/>
          <w:sz w:val="24"/>
          <w:szCs w:val="24"/>
        </w:rPr>
        <w:t xml:space="preserve"> O </w:t>
      </w:r>
      <w:r w:rsidRPr="005D15D1">
        <w:rPr>
          <w:rFonts w:ascii="Arial" w:hAnsi="Arial" w:cs="Arial"/>
          <w:b/>
          <w:sz w:val="24"/>
          <w:szCs w:val="24"/>
        </w:rPr>
        <w:t xml:space="preserve">valor global, </w:t>
      </w:r>
      <w:r w:rsidRPr="005D15D1">
        <w:rPr>
          <w:rFonts w:ascii="Arial" w:hAnsi="Arial" w:cs="Arial"/>
          <w:sz w:val="24"/>
          <w:szCs w:val="24"/>
        </w:rPr>
        <w:t>expresso em números, na moeda corrente nacional</w:t>
      </w:r>
      <w:r w:rsidRPr="005D15D1">
        <w:rPr>
          <w:rFonts w:ascii="Arial" w:hAnsi="Arial" w:cs="Arial"/>
        </w:rPr>
        <w:t>,</w:t>
      </w:r>
      <w:r w:rsidRPr="005D15D1">
        <w:rPr>
          <w:rFonts w:ascii="Arial" w:hAnsi="Arial" w:cs="Arial"/>
          <w:sz w:val="24"/>
          <w:szCs w:val="24"/>
        </w:rPr>
        <w:t xml:space="preserve"> para a execução do </w:t>
      </w:r>
      <w:r w:rsidRPr="005D15D1">
        <w:rPr>
          <w:rFonts w:ascii="Arial" w:hAnsi="Arial" w:cs="Arial"/>
          <w:sz w:val="24"/>
          <w:szCs w:val="24"/>
        </w:rPr>
        <w:lastRenderedPageBreak/>
        <w:t>objeto desta licitação;</w:t>
      </w:r>
    </w:p>
    <w:p w14:paraId="72A294B7" w14:textId="77777777" w:rsidR="00A41C4C" w:rsidRPr="005D15D1" w:rsidRDefault="00A41C4C" w:rsidP="00A41C4C">
      <w:pPr>
        <w:widowControl w:val="0"/>
        <w:tabs>
          <w:tab w:val="left" w:pos="284"/>
        </w:tabs>
        <w:spacing w:after="120"/>
        <w:jc w:val="both"/>
        <w:rPr>
          <w:rFonts w:ascii="Arial" w:hAnsi="Arial" w:cs="Arial"/>
          <w:sz w:val="24"/>
          <w:szCs w:val="24"/>
        </w:rPr>
      </w:pPr>
      <w:r w:rsidRPr="005D15D1">
        <w:rPr>
          <w:rFonts w:ascii="Arial" w:hAnsi="Arial" w:cs="Arial"/>
          <w:b/>
          <w:sz w:val="24"/>
          <w:szCs w:val="24"/>
        </w:rPr>
        <w:t>c)</w:t>
      </w:r>
      <w:r w:rsidRPr="005D15D1">
        <w:rPr>
          <w:rFonts w:ascii="Arial" w:hAnsi="Arial" w:cs="Arial"/>
          <w:sz w:val="24"/>
          <w:szCs w:val="24"/>
        </w:rPr>
        <w:t xml:space="preserve"> O prazo de entrega dos materiais será</w:t>
      </w:r>
      <w:r w:rsidRPr="005D15D1">
        <w:rPr>
          <w:rFonts w:ascii="Arial" w:hAnsi="Arial" w:cs="Arial"/>
          <w:sz w:val="24"/>
        </w:rPr>
        <w:t xml:space="preserve"> de acordo com o termo de referência, anexo a este edital, podendo haver prorrogação do prazo, com a devida anuência da Administração Superior da Secretaria solicitante, por motivo relevante, devidamente justificado pela empresa licitante vencedora;</w:t>
      </w:r>
    </w:p>
    <w:p w14:paraId="62302764" w14:textId="77777777" w:rsidR="00A41C4C" w:rsidRPr="005D15D1" w:rsidRDefault="00A41C4C" w:rsidP="00A41C4C">
      <w:pPr>
        <w:widowControl w:val="0"/>
        <w:tabs>
          <w:tab w:val="left" w:pos="284"/>
        </w:tabs>
        <w:spacing w:after="120"/>
        <w:jc w:val="both"/>
        <w:rPr>
          <w:rFonts w:ascii="Arial" w:hAnsi="Arial" w:cs="Arial"/>
          <w:sz w:val="24"/>
        </w:rPr>
      </w:pPr>
      <w:r w:rsidRPr="005D15D1">
        <w:rPr>
          <w:rFonts w:ascii="Arial" w:hAnsi="Arial" w:cs="Arial"/>
          <w:b/>
          <w:sz w:val="24"/>
        </w:rPr>
        <w:t>d)</w:t>
      </w:r>
      <w:r w:rsidRPr="005D15D1">
        <w:rPr>
          <w:rFonts w:ascii="Arial" w:hAnsi="Arial" w:cs="Arial"/>
          <w:sz w:val="24"/>
        </w:rPr>
        <w:t xml:space="preserve"> </w:t>
      </w:r>
      <w:r w:rsidRPr="005D15D1">
        <w:rPr>
          <w:rFonts w:ascii="Arial" w:hAnsi="Arial" w:cs="Arial"/>
          <w:sz w:val="24"/>
          <w:szCs w:val="24"/>
        </w:rPr>
        <w:t>O Prazo de eficácia da proposta, qual não poderá ser inferior a</w:t>
      </w:r>
      <w:r w:rsidRPr="005D15D1">
        <w:rPr>
          <w:rFonts w:ascii="Arial" w:hAnsi="Arial" w:cs="Arial"/>
          <w:b/>
          <w:i/>
          <w:sz w:val="24"/>
          <w:szCs w:val="24"/>
        </w:rPr>
        <w:t xml:space="preserve"> </w:t>
      </w:r>
      <w:r w:rsidRPr="005D15D1">
        <w:rPr>
          <w:rFonts w:ascii="Arial" w:hAnsi="Arial" w:cs="Arial"/>
          <w:b/>
          <w:sz w:val="24"/>
          <w:szCs w:val="24"/>
          <w:u w:val="single"/>
        </w:rPr>
        <w:t>60 (sessenta) dias</w:t>
      </w:r>
      <w:r w:rsidRPr="005D15D1">
        <w:rPr>
          <w:rFonts w:ascii="Arial" w:hAnsi="Arial" w:cs="Arial"/>
          <w:b/>
          <w:i/>
          <w:sz w:val="24"/>
          <w:szCs w:val="24"/>
        </w:rPr>
        <w:t xml:space="preserve"> </w:t>
      </w:r>
      <w:r w:rsidRPr="005D15D1">
        <w:rPr>
          <w:rFonts w:ascii="Arial" w:hAnsi="Arial" w:cs="Arial"/>
          <w:sz w:val="24"/>
          <w:szCs w:val="24"/>
        </w:rPr>
        <w:t xml:space="preserve">corridos, </w:t>
      </w:r>
      <w:r w:rsidRPr="005D15D1">
        <w:rPr>
          <w:rFonts w:ascii="Arial" w:hAnsi="Arial" w:cs="Arial"/>
          <w:sz w:val="24"/>
        </w:rPr>
        <w:t xml:space="preserve">a contar da data de entrega dos envelopes de proposta e documentação, estipulada no preâmbulo deste Edital, devendo a proposta conter a data de emissão. O referido prazo ficará suspenso caso haja interposição de recursos, </w:t>
      </w:r>
    </w:p>
    <w:p w14:paraId="6C640B5B" w14:textId="77777777" w:rsidR="00A41C4C" w:rsidRPr="005D15D1" w:rsidRDefault="00A41C4C" w:rsidP="00A41C4C">
      <w:pPr>
        <w:widowControl w:val="0"/>
        <w:tabs>
          <w:tab w:val="left" w:pos="284"/>
        </w:tabs>
        <w:spacing w:after="120"/>
        <w:jc w:val="both"/>
        <w:rPr>
          <w:rFonts w:ascii="Arial" w:hAnsi="Arial" w:cs="Arial"/>
          <w:sz w:val="24"/>
          <w:szCs w:val="24"/>
        </w:rPr>
      </w:pPr>
      <w:r w:rsidRPr="005D15D1">
        <w:rPr>
          <w:rFonts w:ascii="Arial" w:hAnsi="Arial" w:cs="Arial"/>
          <w:b/>
          <w:sz w:val="24"/>
          <w:szCs w:val="24"/>
        </w:rPr>
        <w:t>e)</w:t>
      </w:r>
      <w:r w:rsidRPr="005D15D1">
        <w:rPr>
          <w:rFonts w:ascii="Arial" w:hAnsi="Arial" w:cs="Arial"/>
          <w:sz w:val="24"/>
          <w:szCs w:val="24"/>
        </w:rPr>
        <w:t xml:space="preserve"> Assinada por pessoa legalmente habilitada com poderes para comprometer-se pela empresa licitante;</w:t>
      </w:r>
    </w:p>
    <w:p w14:paraId="55148EB4" w14:textId="77777777" w:rsidR="00A41C4C" w:rsidRPr="005D15D1" w:rsidRDefault="00A41C4C" w:rsidP="00A41C4C">
      <w:pPr>
        <w:pStyle w:val="Recuodecorpodetexto"/>
        <w:widowControl w:val="0"/>
        <w:tabs>
          <w:tab w:val="left" w:pos="284"/>
        </w:tabs>
        <w:spacing w:before="0" w:after="120"/>
        <w:ind w:left="0" w:firstLine="0"/>
        <w:rPr>
          <w:rFonts w:cs="Arial"/>
          <w:color w:val="7030A0"/>
        </w:rPr>
      </w:pPr>
      <w:r w:rsidRPr="005D15D1">
        <w:rPr>
          <w:rFonts w:cs="Arial"/>
          <w:b/>
        </w:rPr>
        <w:t>f)</w:t>
      </w:r>
      <w:r w:rsidRPr="005D15D1">
        <w:rPr>
          <w:rFonts w:cs="Arial"/>
        </w:rPr>
        <w:t xml:space="preserve"> Declaração expressa, emitida pelo licitante, de que nos valores das propostas estão incluídas todas as despesas com tributos e fornecimento de certidões e documentos, bem como encargos fiscais, sociais, trabalhistas, previdenciários, comerciais e outros de qualquer natureza e, ainda, gastos com transporte e acondicionamento dos materiais em embalagens adequadas; </w:t>
      </w:r>
    </w:p>
    <w:p w14:paraId="10B377EB" w14:textId="77777777" w:rsidR="00A41C4C" w:rsidRPr="005D15D1" w:rsidRDefault="00A41C4C" w:rsidP="00A41C4C">
      <w:pPr>
        <w:pStyle w:val="Corpodetexto"/>
        <w:widowControl w:val="0"/>
        <w:tabs>
          <w:tab w:val="left" w:pos="284"/>
        </w:tabs>
        <w:spacing w:after="120"/>
        <w:rPr>
          <w:rFonts w:cs="Arial"/>
        </w:rPr>
      </w:pPr>
      <w:r w:rsidRPr="005D15D1">
        <w:rPr>
          <w:rFonts w:cs="Arial"/>
          <w:b/>
        </w:rPr>
        <w:t>g)</w:t>
      </w:r>
      <w:r w:rsidRPr="005D15D1">
        <w:rPr>
          <w:rFonts w:cs="Arial"/>
        </w:rPr>
        <w:t xml:space="preserve"> Declaração expressa de que atende todas as exigências técnicas mínimas, inclusive de garantia, prazos de entrega e quantidades;</w:t>
      </w:r>
    </w:p>
    <w:p w14:paraId="500C34C2" w14:textId="77777777" w:rsidR="00A41C4C" w:rsidRPr="005D15D1" w:rsidRDefault="00A41C4C" w:rsidP="00A41C4C">
      <w:pPr>
        <w:pStyle w:val="Corpodetexto"/>
        <w:widowControl w:val="0"/>
        <w:tabs>
          <w:tab w:val="left" w:pos="284"/>
        </w:tabs>
        <w:spacing w:after="120"/>
        <w:rPr>
          <w:rFonts w:cs="Arial"/>
        </w:rPr>
      </w:pPr>
      <w:r w:rsidRPr="005D15D1">
        <w:rPr>
          <w:rFonts w:cs="Arial"/>
          <w:b/>
        </w:rPr>
        <w:t>9.2.</w:t>
      </w:r>
      <w:r w:rsidRPr="005D15D1">
        <w:rPr>
          <w:rFonts w:cs="Arial"/>
        </w:rPr>
        <w:t xml:space="preserve"> A</w:t>
      </w:r>
      <w:r w:rsidRPr="005D15D1">
        <w:rPr>
          <w:rFonts w:cs="Arial"/>
          <w:color w:val="FF0000"/>
        </w:rPr>
        <w:t xml:space="preserve"> </w:t>
      </w:r>
      <w:r w:rsidRPr="005D15D1">
        <w:rPr>
          <w:rFonts w:cs="Arial"/>
        </w:rPr>
        <w:t xml:space="preserve">não declaração dos itens </w:t>
      </w:r>
      <w:r w:rsidRPr="005D15D1">
        <w:rPr>
          <w:rFonts w:cs="Arial"/>
          <w:b/>
        </w:rPr>
        <w:t>“c”</w:t>
      </w:r>
      <w:r w:rsidRPr="005D15D1">
        <w:rPr>
          <w:rFonts w:cs="Arial"/>
        </w:rPr>
        <w:t xml:space="preserve"> e </w:t>
      </w:r>
      <w:r w:rsidRPr="005D15D1">
        <w:rPr>
          <w:rFonts w:cs="Arial"/>
          <w:b/>
        </w:rPr>
        <w:t>“f”</w:t>
      </w:r>
      <w:r w:rsidRPr="005D15D1">
        <w:rPr>
          <w:rFonts w:cs="Arial"/>
        </w:rPr>
        <w:t xml:space="preserve"> deste subitem não acarreta desclassificação do licitante, sendo considerado para tanto o expresso neste edital;</w:t>
      </w:r>
    </w:p>
    <w:p w14:paraId="7F50CDC4" w14:textId="77777777" w:rsidR="00A41C4C" w:rsidRPr="005D15D1" w:rsidRDefault="00A41C4C" w:rsidP="00A41C4C">
      <w:pPr>
        <w:pStyle w:val="Corpodetexto"/>
        <w:widowControl w:val="0"/>
        <w:tabs>
          <w:tab w:val="left" w:pos="284"/>
        </w:tabs>
        <w:spacing w:after="120"/>
        <w:rPr>
          <w:rFonts w:cs="Arial"/>
        </w:rPr>
      </w:pPr>
      <w:r w:rsidRPr="005D15D1">
        <w:rPr>
          <w:rFonts w:cs="Arial"/>
          <w:b/>
        </w:rPr>
        <w:t>9.3.</w:t>
      </w:r>
      <w:r w:rsidRPr="005D15D1">
        <w:rPr>
          <w:rFonts w:cs="Arial"/>
        </w:rPr>
        <w:t xml:space="preserve"> A não declaração dos itens </w:t>
      </w:r>
      <w:r w:rsidRPr="005D15D1">
        <w:rPr>
          <w:rFonts w:cs="Arial"/>
          <w:b/>
        </w:rPr>
        <w:t>“a” “b”</w:t>
      </w:r>
      <w:r w:rsidRPr="005D15D1">
        <w:rPr>
          <w:rFonts w:cs="Arial"/>
        </w:rPr>
        <w:t xml:space="preserve"> e “</w:t>
      </w:r>
      <w:r w:rsidRPr="005D15D1">
        <w:rPr>
          <w:rFonts w:cs="Arial"/>
          <w:b/>
        </w:rPr>
        <w:t>d”</w:t>
      </w:r>
      <w:r w:rsidRPr="005D15D1">
        <w:rPr>
          <w:rFonts w:cs="Arial"/>
        </w:rPr>
        <w:t xml:space="preserve"> </w:t>
      </w:r>
      <w:r w:rsidRPr="005D15D1">
        <w:rPr>
          <w:rFonts w:cs="Arial"/>
          <w:b/>
        </w:rPr>
        <w:t>e “g”</w:t>
      </w:r>
      <w:r w:rsidRPr="005D15D1">
        <w:rPr>
          <w:rFonts w:cs="Arial"/>
        </w:rPr>
        <w:t xml:space="preserve"> deste subitem não acarreta desclassificação do licitante, devendo o (a) senhor (a) pregoeiro (a) solicitar o preenchimento manual dos mesmos na proposta apresentada;</w:t>
      </w:r>
    </w:p>
    <w:p w14:paraId="59F2C97E" w14:textId="77777777" w:rsidR="00A41C4C" w:rsidRPr="005D15D1" w:rsidRDefault="00A41C4C" w:rsidP="00A41C4C">
      <w:pPr>
        <w:widowControl w:val="0"/>
        <w:autoSpaceDE w:val="0"/>
        <w:autoSpaceDN w:val="0"/>
        <w:adjustRightInd w:val="0"/>
        <w:spacing w:after="120"/>
        <w:jc w:val="both"/>
        <w:rPr>
          <w:rFonts w:ascii="Arial" w:hAnsi="Arial" w:cs="Arial"/>
          <w:sz w:val="24"/>
          <w:szCs w:val="24"/>
        </w:rPr>
      </w:pPr>
      <w:r w:rsidRPr="005D15D1">
        <w:rPr>
          <w:rFonts w:ascii="Arial" w:hAnsi="Arial" w:cs="Arial"/>
          <w:b/>
          <w:bCs/>
          <w:sz w:val="24"/>
          <w:szCs w:val="24"/>
        </w:rPr>
        <w:t xml:space="preserve">9.4.  </w:t>
      </w:r>
      <w:r w:rsidRPr="005D15D1">
        <w:rPr>
          <w:rFonts w:ascii="Arial" w:hAnsi="Arial" w:cs="Arial"/>
          <w:bCs/>
          <w:sz w:val="24"/>
          <w:szCs w:val="24"/>
        </w:rPr>
        <w:t xml:space="preserve">Com exceções aos itens </w:t>
      </w:r>
      <w:r w:rsidRPr="005D15D1">
        <w:rPr>
          <w:rFonts w:ascii="Arial" w:hAnsi="Arial" w:cs="Arial"/>
          <w:b/>
          <w:bCs/>
          <w:sz w:val="24"/>
          <w:szCs w:val="24"/>
        </w:rPr>
        <w:t>9.2</w:t>
      </w:r>
      <w:r w:rsidRPr="005D15D1">
        <w:rPr>
          <w:rFonts w:ascii="Arial" w:hAnsi="Arial" w:cs="Arial"/>
          <w:bCs/>
          <w:sz w:val="24"/>
          <w:szCs w:val="24"/>
        </w:rPr>
        <w:t xml:space="preserve"> e </w:t>
      </w:r>
      <w:r w:rsidRPr="005D15D1">
        <w:rPr>
          <w:rFonts w:ascii="Arial" w:hAnsi="Arial" w:cs="Arial"/>
          <w:b/>
          <w:bCs/>
          <w:sz w:val="24"/>
          <w:szCs w:val="24"/>
        </w:rPr>
        <w:t>9.3</w:t>
      </w:r>
      <w:r w:rsidRPr="005D15D1">
        <w:rPr>
          <w:rFonts w:ascii="Arial" w:hAnsi="Arial" w:cs="Arial"/>
          <w:bCs/>
          <w:sz w:val="24"/>
          <w:szCs w:val="24"/>
        </w:rPr>
        <w:t xml:space="preserve"> </w:t>
      </w:r>
      <w:r w:rsidRPr="005D15D1">
        <w:rPr>
          <w:rFonts w:ascii="Arial" w:hAnsi="Arial" w:cs="Arial"/>
          <w:bCs/>
          <w:sz w:val="24"/>
          <w:szCs w:val="24"/>
          <w:u w:val="single"/>
        </w:rPr>
        <w:t>não poderá</w:t>
      </w:r>
      <w:r w:rsidRPr="005D15D1">
        <w:rPr>
          <w:rFonts w:ascii="Arial" w:hAnsi="Arial" w:cs="Arial"/>
          <w:bCs/>
          <w:sz w:val="24"/>
          <w:szCs w:val="24"/>
        </w:rPr>
        <w:t xml:space="preserve"> ser alterada a proposta apresentada,</w:t>
      </w:r>
      <w:r w:rsidRPr="005D15D1">
        <w:rPr>
          <w:rFonts w:ascii="Arial" w:hAnsi="Arial" w:cs="Arial"/>
          <w:sz w:val="24"/>
          <w:szCs w:val="24"/>
        </w:rPr>
        <w:t xml:space="preserve"> tanto no que se refere às condições de pagamento, prazo ou quaisquer outras que importem em modificação nos seus termos originais;</w:t>
      </w:r>
    </w:p>
    <w:p w14:paraId="5228D930" w14:textId="77777777" w:rsidR="00A41C4C" w:rsidRPr="005D15D1" w:rsidRDefault="00A41C4C" w:rsidP="00A41C4C">
      <w:pPr>
        <w:widowControl w:val="0"/>
        <w:autoSpaceDE w:val="0"/>
        <w:autoSpaceDN w:val="0"/>
        <w:adjustRightInd w:val="0"/>
        <w:spacing w:after="120"/>
        <w:jc w:val="both"/>
        <w:rPr>
          <w:rFonts w:ascii="Arial" w:hAnsi="Arial" w:cs="Arial"/>
          <w:sz w:val="24"/>
          <w:szCs w:val="24"/>
        </w:rPr>
      </w:pPr>
      <w:r w:rsidRPr="005D15D1">
        <w:rPr>
          <w:rFonts w:ascii="Arial" w:hAnsi="Arial" w:cs="Arial"/>
          <w:b/>
          <w:bCs/>
          <w:sz w:val="24"/>
          <w:szCs w:val="24"/>
        </w:rPr>
        <w:t xml:space="preserve">9.5. </w:t>
      </w:r>
      <w:r w:rsidRPr="005D15D1">
        <w:rPr>
          <w:rFonts w:ascii="Arial" w:hAnsi="Arial" w:cs="Arial"/>
          <w:sz w:val="24"/>
          <w:szCs w:val="24"/>
        </w:rPr>
        <w:t xml:space="preserve">Serão </w:t>
      </w:r>
      <w:r w:rsidRPr="005D15D1">
        <w:rPr>
          <w:rFonts w:ascii="Arial" w:hAnsi="Arial" w:cs="Arial"/>
          <w:b/>
          <w:bCs/>
          <w:sz w:val="24"/>
          <w:szCs w:val="24"/>
        </w:rPr>
        <w:t xml:space="preserve">DESCLASSIFICADAS </w:t>
      </w:r>
      <w:r w:rsidRPr="005D15D1">
        <w:rPr>
          <w:rFonts w:ascii="Arial" w:hAnsi="Arial" w:cs="Arial"/>
          <w:sz w:val="24"/>
          <w:szCs w:val="24"/>
        </w:rPr>
        <w:t>as propostas:</w:t>
      </w:r>
    </w:p>
    <w:p w14:paraId="0420EE4B" w14:textId="77777777" w:rsidR="00A41C4C" w:rsidRPr="005D15D1" w:rsidRDefault="00A41C4C" w:rsidP="00A41C4C">
      <w:pPr>
        <w:widowControl w:val="0"/>
        <w:autoSpaceDE w:val="0"/>
        <w:autoSpaceDN w:val="0"/>
        <w:adjustRightInd w:val="0"/>
        <w:spacing w:after="120"/>
        <w:jc w:val="both"/>
        <w:rPr>
          <w:rFonts w:ascii="Arial" w:hAnsi="Arial" w:cs="Arial"/>
          <w:sz w:val="24"/>
          <w:szCs w:val="24"/>
        </w:rPr>
      </w:pPr>
      <w:r w:rsidRPr="005D15D1">
        <w:rPr>
          <w:rFonts w:ascii="Arial" w:hAnsi="Arial" w:cs="Arial"/>
          <w:b/>
          <w:bCs/>
          <w:sz w:val="24"/>
          <w:szCs w:val="24"/>
        </w:rPr>
        <w:t xml:space="preserve">9.5.1. </w:t>
      </w:r>
      <w:r w:rsidRPr="005D15D1">
        <w:rPr>
          <w:rFonts w:ascii="Arial" w:hAnsi="Arial" w:cs="Arial"/>
          <w:sz w:val="24"/>
          <w:szCs w:val="24"/>
        </w:rPr>
        <w:t>Que não atenderem as especificações e exigências do presente Edital e seus Anexos ou da Legislação aplicável;</w:t>
      </w:r>
    </w:p>
    <w:p w14:paraId="7E625D47" w14:textId="77777777" w:rsidR="00A41C4C" w:rsidRPr="005D15D1" w:rsidRDefault="00A41C4C" w:rsidP="00A41C4C">
      <w:pPr>
        <w:widowControl w:val="0"/>
        <w:autoSpaceDE w:val="0"/>
        <w:autoSpaceDN w:val="0"/>
        <w:adjustRightInd w:val="0"/>
        <w:spacing w:after="120"/>
        <w:jc w:val="both"/>
        <w:rPr>
          <w:rFonts w:ascii="Arial" w:hAnsi="Arial" w:cs="Arial"/>
          <w:sz w:val="24"/>
          <w:szCs w:val="24"/>
        </w:rPr>
      </w:pPr>
      <w:r w:rsidRPr="005D15D1">
        <w:rPr>
          <w:rFonts w:ascii="Arial" w:hAnsi="Arial" w:cs="Arial"/>
          <w:b/>
          <w:bCs/>
          <w:sz w:val="24"/>
          <w:szCs w:val="24"/>
        </w:rPr>
        <w:t xml:space="preserve">9.5.2. </w:t>
      </w:r>
      <w:r w:rsidRPr="005D15D1">
        <w:rPr>
          <w:rFonts w:ascii="Arial" w:hAnsi="Arial" w:cs="Arial"/>
          <w:sz w:val="24"/>
          <w:szCs w:val="24"/>
        </w:rPr>
        <w:t>Omissas ou vagas, bem como as que apresentarem irregularidades ou defeitos capazes de dificultar o julgamento;</w:t>
      </w:r>
    </w:p>
    <w:p w14:paraId="1EA1692D" w14:textId="77777777" w:rsidR="00A41C4C" w:rsidRPr="005D15D1" w:rsidRDefault="00A41C4C" w:rsidP="00A41C4C">
      <w:pPr>
        <w:widowControl w:val="0"/>
        <w:autoSpaceDE w:val="0"/>
        <w:autoSpaceDN w:val="0"/>
        <w:adjustRightInd w:val="0"/>
        <w:spacing w:after="120"/>
        <w:jc w:val="both"/>
        <w:rPr>
          <w:rFonts w:ascii="Arial" w:hAnsi="Arial" w:cs="Arial"/>
          <w:sz w:val="24"/>
          <w:szCs w:val="24"/>
        </w:rPr>
      </w:pPr>
      <w:r w:rsidRPr="005D15D1">
        <w:rPr>
          <w:rFonts w:ascii="Arial" w:hAnsi="Arial" w:cs="Arial"/>
          <w:b/>
          <w:bCs/>
          <w:sz w:val="24"/>
          <w:szCs w:val="24"/>
        </w:rPr>
        <w:t xml:space="preserve">9.5.3. </w:t>
      </w:r>
      <w:r w:rsidRPr="005D15D1">
        <w:rPr>
          <w:rFonts w:ascii="Arial" w:hAnsi="Arial" w:cs="Arial"/>
          <w:sz w:val="24"/>
          <w:szCs w:val="24"/>
        </w:rPr>
        <w:t>Que impuserem condições ou contiverem ressalvas em relação às condições estabelecidas neste Edital;</w:t>
      </w:r>
    </w:p>
    <w:p w14:paraId="314CAAE8" w14:textId="77777777" w:rsidR="00A41C4C" w:rsidRPr="005D15D1" w:rsidRDefault="00A41C4C" w:rsidP="00A41C4C">
      <w:pPr>
        <w:widowControl w:val="0"/>
        <w:spacing w:after="120"/>
        <w:jc w:val="both"/>
        <w:rPr>
          <w:rFonts w:ascii="Arial" w:hAnsi="Arial" w:cs="Arial"/>
          <w:sz w:val="24"/>
        </w:rPr>
      </w:pPr>
      <w:r w:rsidRPr="005D15D1">
        <w:rPr>
          <w:rFonts w:ascii="Arial" w:hAnsi="Arial" w:cs="Arial"/>
          <w:b/>
          <w:sz w:val="24"/>
        </w:rPr>
        <w:t>9.5.4.</w:t>
      </w:r>
      <w:r w:rsidRPr="005D15D1">
        <w:rPr>
          <w:rFonts w:ascii="Arial" w:hAnsi="Arial" w:cs="Arial"/>
          <w:sz w:val="24"/>
        </w:rPr>
        <w:t xml:space="preserve"> Após a abertura da sessão, não cabe desistência da proposta e os preços propostos serão de exclusiva responsabilidade da licitante, não assistindo-lhe direito de pleitear qualquer alteração dos mesmos, sob a alegação de erro, omissão ou qualquer outro pretexto, </w:t>
      </w:r>
      <w:r w:rsidRPr="005D15D1">
        <w:rPr>
          <w:rFonts w:ascii="Arial" w:hAnsi="Arial" w:cs="Arial"/>
          <w:i/>
          <w:sz w:val="24"/>
        </w:rPr>
        <w:t>salvo</w:t>
      </w:r>
      <w:r w:rsidRPr="005D15D1">
        <w:rPr>
          <w:rFonts w:ascii="Arial" w:hAnsi="Arial" w:cs="Arial"/>
          <w:sz w:val="24"/>
        </w:rPr>
        <w:t xml:space="preserve"> por motivo justo decorrente de fato superveniente e/ou erro material desde que justificado e aceito pelo (a) Pregoeiro(a);</w:t>
      </w:r>
    </w:p>
    <w:p w14:paraId="65454BAA" w14:textId="77777777" w:rsidR="00A41C4C" w:rsidRPr="005D15D1" w:rsidRDefault="00A41C4C" w:rsidP="00A41C4C">
      <w:pPr>
        <w:widowControl w:val="0"/>
        <w:spacing w:after="120"/>
        <w:jc w:val="both"/>
        <w:rPr>
          <w:rFonts w:ascii="Arial" w:hAnsi="Arial" w:cs="Arial"/>
          <w:sz w:val="24"/>
        </w:rPr>
      </w:pPr>
      <w:r w:rsidRPr="005D15D1">
        <w:rPr>
          <w:rFonts w:ascii="Arial" w:hAnsi="Arial" w:cs="Arial"/>
          <w:b/>
          <w:sz w:val="24"/>
        </w:rPr>
        <w:t>9.5.5.</w:t>
      </w:r>
      <w:r w:rsidRPr="005D15D1">
        <w:rPr>
          <w:rFonts w:ascii="Arial" w:hAnsi="Arial" w:cs="Arial"/>
          <w:sz w:val="24"/>
        </w:rPr>
        <w:t xml:space="preserve"> A omissão de qualquer despesa necessária à perfeita execução do serviço será interpretada como não existente ou já inclusa nos preços, não podendo a licitante pleitear acréscimo após a abertura das propostas;</w:t>
      </w:r>
    </w:p>
    <w:p w14:paraId="2E749A3E" w14:textId="77777777" w:rsidR="00A41C4C" w:rsidRPr="005D15D1" w:rsidRDefault="00A41C4C" w:rsidP="00A41C4C">
      <w:pPr>
        <w:widowControl w:val="0"/>
        <w:autoSpaceDE w:val="0"/>
        <w:autoSpaceDN w:val="0"/>
        <w:adjustRightInd w:val="0"/>
        <w:spacing w:after="120"/>
        <w:jc w:val="both"/>
        <w:rPr>
          <w:rFonts w:ascii="Arial" w:hAnsi="Arial" w:cs="Arial"/>
          <w:sz w:val="24"/>
          <w:szCs w:val="24"/>
        </w:rPr>
      </w:pPr>
      <w:r w:rsidRPr="005D15D1">
        <w:rPr>
          <w:rFonts w:ascii="Arial" w:hAnsi="Arial" w:cs="Arial"/>
          <w:b/>
          <w:bCs/>
          <w:sz w:val="24"/>
          <w:szCs w:val="24"/>
        </w:rPr>
        <w:lastRenderedPageBreak/>
        <w:t xml:space="preserve">9.5.6 </w:t>
      </w:r>
      <w:r w:rsidRPr="005D15D1">
        <w:rPr>
          <w:rFonts w:ascii="Arial" w:hAnsi="Arial" w:cs="Arial"/>
          <w:sz w:val="24"/>
          <w:szCs w:val="24"/>
        </w:rPr>
        <w:t>A não identificação na Proposta do nome do responsável abaixo da assinatura não constitui motivo de desclassificação da licitante, contudo esta informação deverá ser fornecida na fase de julgamento;</w:t>
      </w:r>
    </w:p>
    <w:p w14:paraId="4A4DFC10" w14:textId="77777777" w:rsidR="00A41C4C" w:rsidRPr="005D15D1" w:rsidRDefault="00A41C4C" w:rsidP="00A41C4C">
      <w:pPr>
        <w:widowControl w:val="0"/>
        <w:autoSpaceDE w:val="0"/>
        <w:autoSpaceDN w:val="0"/>
        <w:adjustRightInd w:val="0"/>
        <w:spacing w:after="120"/>
        <w:jc w:val="both"/>
        <w:rPr>
          <w:rFonts w:ascii="Arial" w:hAnsi="Arial" w:cs="Arial"/>
          <w:sz w:val="24"/>
          <w:szCs w:val="24"/>
        </w:rPr>
      </w:pPr>
      <w:r w:rsidRPr="005D15D1">
        <w:rPr>
          <w:rFonts w:ascii="Arial" w:hAnsi="Arial" w:cs="Arial"/>
          <w:b/>
          <w:bCs/>
          <w:sz w:val="24"/>
          <w:szCs w:val="24"/>
        </w:rPr>
        <w:t xml:space="preserve">9.5.7 </w:t>
      </w:r>
      <w:r w:rsidRPr="005D15D1">
        <w:rPr>
          <w:rFonts w:ascii="Arial" w:hAnsi="Arial" w:cs="Arial"/>
          <w:sz w:val="24"/>
          <w:szCs w:val="24"/>
        </w:rPr>
        <w:t>Os valores ofertados devem ser compatíveis com os preços praticados no mercado sob pena de desclassificação da proposta;</w:t>
      </w:r>
    </w:p>
    <w:p w14:paraId="2CCBCCDA" w14:textId="77777777" w:rsidR="00A41C4C" w:rsidRPr="005D15D1" w:rsidRDefault="00A41C4C" w:rsidP="00A41C4C">
      <w:pPr>
        <w:widowControl w:val="0"/>
        <w:autoSpaceDE w:val="0"/>
        <w:autoSpaceDN w:val="0"/>
        <w:adjustRightInd w:val="0"/>
        <w:spacing w:after="120"/>
        <w:jc w:val="both"/>
        <w:rPr>
          <w:rFonts w:ascii="Arial" w:hAnsi="Arial" w:cs="Arial"/>
          <w:sz w:val="24"/>
          <w:szCs w:val="24"/>
        </w:rPr>
      </w:pPr>
      <w:r w:rsidRPr="005D15D1">
        <w:rPr>
          <w:rFonts w:ascii="Arial" w:hAnsi="Arial" w:cs="Arial"/>
          <w:b/>
          <w:bCs/>
          <w:sz w:val="24"/>
          <w:szCs w:val="24"/>
        </w:rPr>
        <w:t xml:space="preserve">9.5.8 </w:t>
      </w:r>
      <w:r w:rsidRPr="005D15D1">
        <w:rPr>
          <w:rFonts w:ascii="Arial" w:hAnsi="Arial" w:cs="Arial"/>
          <w:sz w:val="24"/>
          <w:szCs w:val="24"/>
        </w:rPr>
        <w:t>Não será admitida proposta que apresente preços simbólicos, irrisórios ou de valor zero, incompatíveis com os preços de mercado, acrescidos dos respectivos encargos.</w:t>
      </w:r>
    </w:p>
    <w:p w14:paraId="217E9546" w14:textId="77777777" w:rsidR="00A41C4C" w:rsidRPr="005D15D1" w:rsidRDefault="00A41C4C" w:rsidP="00A41C4C">
      <w:pPr>
        <w:widowControl w:val="0"/>
        <w:spacing w:after="120"/>
        <w:jc w:val="both"/>
        <w:rPr>
          <w:rFonts w:ascii="Arial" w:hAnsi="Arial" w:cs="Arial"/>
          <w:sz w:val="24"/>
          <w:szCs w:val="24"/>
        </w:rPr>
      </w:pPr>
      <w:r w:rsidRPr="005D15D1">
        <w:rPr>
          <w:rFonts w:ascii="Arial" w:hAnsi="Arial" w:cs="Arial"/>
          <w:b/>
          <w:sz w:val="24"/>
          <w:szCs w:val="24"/>
        </w:rPr>
        <w:t>9.5.9</w:t>
      </w:r>
      <w:r w:rsidRPr="005D15D1">
        <w:rPr>
          <w:rFonts w:ascii="Arial" w:hAnsi="Arial" w:cs="Arial"/>
          <w:sz w:val="24"/>
          <w:szCs w:val="24"/>
        </w:rPr>
        <w:t xml:space="preserve"> Não será admitida cotação inferior à quantidade prevista neste Edital;</w:t>
      </w:r>
    </w:p>
    <w:p w14:paraId="10315C40" w14:textId="77777777" w:rsidR="00A41C4C" w:rsidRPr="005D15D1" w:rsidRDefault="00A41C4C" w:rsidP="00A41C4C">
      <w:pPr>
        <w:widowControl w:val="0"/>
        <w:autoSpaceDE w:val="0"/>
        <w:autoSpaceDN w:val="0"/>
        <w:adjustRightInd w:val="0"/>
        <w:spacing w:after="120"/>
        <w:jc w:val="both"/>
        <w:rPr>
          <w:rFonts w:ascii="Arial" w:hAnsi="Arial" w:cs="Arial"/>
          <w:sz w:val="24"/>
          <w:szCs w:val="24"/>
        </w:rPr>
      </w:pPr>
      <w:r w:rsidRPr="005D15D1">
        <w:rPr>
          <w:rFonts w:ascii="Arial" w:hAnsi="Arial" w:cs="Arial"/>
          <w:b/>
          <w:bCs/>
          <w:sz w:val="24"/>
          <w:szCs w:val="24"/>
        </w:rPr>
        <w:t xml:space="preserve">9.6. </w:t>
      </w:r>
      <w:r w:rsidRPr="005D15D1">
        <w:rPr>
          <w:rFonts w:ascii="Arial" w:hAnsi="Arial" w:cs="Arial"/>
          <w:sz w:val="24"/>
          <w:szCs w:val="24"/>
        </w:rPr>
        <w:t>O Pregoeiro poderá, caso julgue necessário, solicitar maiores esclarecimentos sobre a composição dos preços propostos;</w:t>
      </w:r>
    </w:p>
    <w:p w14:paraId="50ACB11B" w14:textId="0BD6BBC6" w:rsidR="00A41C4C" w:rsidRPr="005D15D1" w:rsidRDefault="00A41C4C" w:rsidP="00A41C4C">
      <w:pPr>
        <w:widowControl w:val="0"/>
        <w:spacing w:after="120"/>
        <w:jc w:val="both"/>
        <w:rPr>
          <w:rFonts w:ascii="Arial" w:hAnsi="Arial" w:cs="Arial"/>
          <w:sz w:val="24"/>
        </w:rPr>
      </w:pPr>
      <w:r w:rsidRPr="005D15D1">
        <w:rPr>
          <w:rFonts w:ascii="Arial" w:hAnsi="Arial" w:cs="Arial"/>
          <w:b/>
          <w:sz w:val="24"/>
        </w:rPr>
        <w:t>9.7.</w:t>
      </w:r>
      <w:r w:rsidRPr="005D15D1">
        <w:rPr>
          <w:rFonts w:ascii="Arial" w:hAnsi="Arial" w:cs="Arial"/>
          <w:sz w:val="24"/>
        </w:rPr>
        <w:t xml:space="preserve"> O (a) Pregoeiro (a) poderá solicitar dos licitantes quaisquer outras informações que julgar pertinentes para o perfeito conhecimento e julgamento do objeto, inclusive efetuar diligências, respeitado o art. </w:t>
      </w:r>
      <w:r w:rsidR="00333368" w:rsidRPr="005D15D1">
        <w:rPr>
          <w:rFonts w:ascii="Arial" w:hAnsi="Arial" w:cs="Arial"/>
          <w:sz w:val="24"/>
        </w:rPr>
        <w:t>59</w:t>
      </w:r>
      <w:r w:rsidRPr="005D15D1">
        <w:rPr>
          <w:rFonts w:ascii="Arial" w:hAnsi="Arial" w:cs="Arial"/>
          <w:sz w:val="24"/>
        </w:rPr>
        <w:t xml:space="preserve"> § </w:t>
      </w:r>
      <w:r w:rsidR="00333368" w:rsidRPr="005D15D1">
        <w:rPr>
          <w:rFonts w:ascii="Arial" w:hAnsi="Arial" w:cs="Arial"/>
          <w:sz w:val="24"/>
        </w:rPr>
        <w:t>2</w:t>
      </w:r>
      <w:r w:rsidRPr="005D15D1">
        <w:rPr>
          <w:rFonts w:ascii="Arial" w:hAnsi="Arial" w:cs="Arial"/>
          <w:sz w:val="24"/>
        </w:rPr>
        <w:t xml:space="preserve">º da Lei </w:t>
      </w:r>
      <w:r w:rsidR="00333368" w:rsidRPr="005D15D1">
        <w:rPr>
          <w:rFonts w:ascii="Arial" w:hAnsi="Arial" w:cs="Arial"/>
          <w:sz w:val="24"/>
        </w:rPr>
        <w:t>14.133</w:t>
      </w:r>
      <w:r w:rsidRPr="005D15D1">
        <w:rPr>
          <w:rFonts w:ascii="Arial" w:hAnsi="Arial" w:cs="Arial"/>
          <w:sz w:val="24"/>
        </w:rPr>
        <w:t>/;</w:t>
      </w:r>
    </w:p>
    <w:p w14:paraId="0C1338F2" w14:textId="77777777" w:rsidR="00A41C4C" w:rsidRPr="005D15D1" w:rsidRDefault="00A41C4C" w:rsidP="00A41C4C">
      <w:pPr>
        <w:widowControl w:val="0"/>
        <w:jc w:val="both"/>
        <w:rPr>
          <w:rFonts w:ascii="Arial" w:hAnsi="Arial" w:cs="Arial"/>
          <w:sz w:val="24"/>
        </w:rPr>
      </w:pPr>
      <w:r w:rsidRPr="005D15D1">
        <w:rPr>
          <w:rFonts w:ascii="Arial" w:hAnsi="Arial" w:cs="Arial"/>
          <w:b/>
          <w:sz w:val="24"/>
        </w:rPr>
        <w:t>9.8.</w:t>
      </w:r>
      <w:r w:rsidRPr="005D15D1">
        <w:rPr>
          <w:rFonts w:ascii="Arial" w:hAnsi="Arial" w:cs="Arial"/>
          <w:sz w:val="24"/>
        </w:rPr>
        <w:t xml:space="preserve"> No julgamento das propostas, o (a) Pregoeiro (a) poderá sanar erros ou falhas que não alterem a substância das propostas, dos documentos e sua validade jurídica, mediante decisão fundamentada em ata.</w:t>
      </w:r>
    </w:p>
    <w:p w14:paraId="587C511D" w14:textId="77777777" w:rsidR="004A516B" w:rsidRPr="005D15D1" w:rsidRDefault="004A516B" w:rsidP="00EE6705">
      <w:pPr>
        <w:widowControl w:val="0"/>
        <w:spacing w:after="120"/>
        <w:jc w:val="both"/>
        <w:rPr>
          <w:rFonts w:ascii="Arial" w:hAnsi="Arial" w:cs="Arial"/>
          <w:b/>
          <w:sz w:val="24"/>
        </w:rPr>
      </w:pPr>
    </w:p>
    <w:p w14:paraId="34409E07" w14:textId="7129876E" w:rsidR="0023784D" w:rsidRPr="005D15D1" w:rsidRDefault="007D7019" w:rsidP="001836C2">
      <w:pPr>
        <w:widowControl w:val="0"/>
        <w:jc w:val="both"/>
        <w:rPr>
          <w:rFonts w:ascii="Arial" w:hAnsi="Arial" w:cs="Arial"/>
          <w:b/>
          <w:sz w:val="24"/>
        </w:rPr>
      </w:pPr>
      <w:r w:rsidRPr="005D15D1">
        <w:rPr>
          <w:rFonts w:ascii="Arial" w:hAnsi="Arial" w:cs="Arial"/>
          <w:b/>
          <w:noProof/>
          <w:sz w:val="24"/>
          <w:lang w:eastAsia="ko-KR"/>
        </w:rPr>
        <mc:AlternateContent>
          <mc:Choice Requires="wps">
            <w:drawing>
              <wp:anchor distT="0" distB="0" distL="114300" distR="114300" simplePos="0" relativeHeight="251655168" behindDoc="0" locked="0" layoutInCell="1" allowOverlap="1" wp14:anchorId="438E27B0" wp14:editId="35CF6A30">
                <wp:simplePos x="0" y="0"/>
                <wp:positionH relativeFrom="column">
                  <wp:posOffset>-51435</wp:posOffset>
                </wp:positionH>
                <wp:positionV relativeFrom="paragraph">
                  <wp:posOffset>19050</wp:posOffset>
                </wp:positionV>
                <wp:extent cx="6172200" cy="295275"/>
                <wp:effectExtent l="0" t="0" r="0" b="0"/>
                <wp:wrapNone/>
                <wp:docPr id="1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1A7A5B63" w14:textId="77777777" w:rsidR="00681390" w:rsidRPr="00CE58DF" w:rsidRDefault="00681390" w:rsidP="00CE58DF">
                            <w:pPr>
                              <w:widowControl w:val="0"/>
                              <w:spacing w:after="120"/>
                              <w:jc w:val="center"/>
                              <w:rPr>
                                <w:rFonts w:ascii="Arial" w:hAnsi="Arial"/>
                                <w:b/>
                                <w:sz w:val="23"/>
                                <w:szCs w:val="23"/>
                              </w:rPr>
                            </w:pPr>
                            <w:r w:rsidRPr="00CE58DF">
                              <w:rPr>
                                <w:rFonts w:ascii="Arial" w:hAnsi="Arial" w:cs="Arial"/>
                                <w:b/>
                                <w:sz w:val="23"/>
                                <w:szCs w:val="23"/>
                              </w:rPr>
                              <w:t xml:space="preserve">X – </w:t>
                            </w:r>
                            <w:r w:rsidRPr="00CE58DF">
                              <w:rPr>
                                <w:rFonts w:ascii="Arial" w:hAnsi="Arial"/>
                                <w:b/>
                                <w:sz w:val="23"/>
                                <w:szCs w:val="23"/>
                              </w:rPr>
                              <w:t>ANÁLISE DAS PROPOSTAS DE PREÇOS E APLICAÇÃO DOS LANCES VERBAIS</w:t>
                            </w:r>
                          </w:p>
                          <w:p w14:paraId="6310A8EC" w14:textId="77777777" w:rsidR="00681390" w:rsidRPr="00A04919" w:rsidRDefault="00681390" w:rsidP="004A516B">
                            <w:pPr>
                              <w:widowControl w:val="0"/>
                              <w:spacing w:after="120"/>
                              <w:jc w:val="center"/>
                              <w:rPr>
                                <w:rFonts w:ascii="Arial" w:hAnsi="Arial"/>
                                <w:b/>
                                <w:sz w:val="24"/>
                              </w:rPr>
                            </w:pPr>
                          </w:p>
                          <w:p w14:paraId="112D5C46" w14:textId="77777777" w:rsidR="00681390" w:rsidRPr="00633070" w:rsidRDefault="00681390" w:rsidP="004A516B">
                            <w:pPr>
                              <w:widowControl w:val="0"/>
                              <w:spacing w:after="120"/>
                              <w:rPr>
                                <w:rFonts w:ascii="Arial" w:hAnsi="Arial"/>
                                <w:b/>
                                <w:sz w:val="24"/>
                              </w:rPr>
                            </w:pPr>
                          </w:p>
                          <w:p w14:paraId="1439AA8C" w14:textId="77777777" w:rsidR="00681390" w:rsidRPr="0029797E" w:rsidRDefault="00681390" w:rsidP="004A516B">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8E27B0" id="Rectangle 20" o:spid="_x0000_s1035" style="position:absolute;left:0;text-align:left;margin-left:-4.05pt;margin-top:1.5pt;width:486pt;height:23.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EiEagIAANYEAAAOAAAAZHJzL2Uyb0RvYy54bWysVFFv0zAQfkfiP1h+Z2nCurbR0mnaGEIa&#10;MDEQz67tJBaObc5u0/HrOV+7rmM8IRLJ8vnO3919d+fzi+1g2UZDNN41vDyZcKad9Mq4ruHfvt68&#10;mXMWk3BKWO90wx905BfL16/Ox1DryvfeKg0MQVysx9DwPqVQF0WUvR5EPPFBO1S2HgaRUISuUCBG&#10;RB9sUU0mZ8XoQQXwUseIp9c7JV8SfttqmT63bdSJ2YZjbIlWoHWV12J5LuoOROiN3Ich/iGKQRiH&#10;Tg9Q1yIJtgbzAmowEnz0bTqRfih82xqpKQfMppz8kc19L4KmXJCcGA40xf8HKz9t7oAZhbU748yJ&#10;AWv0BVkTrrOaVUTQGGKNdvfhDnKKMdx6+SMy5696NNOXAH7stVAYVpkJLZ5dyELEq2w1fvQK4cU6&#10;eeJq28KQAZEFtqWSPBxKoreJSTw8K2cV1pkzibpqMa1mU3Ih6sfbAWJ6r/3A8qbhgMETutjcxpSj&#10;EfWjCUXvrVE3xloSoFtdWWAbge1xPc//Hj0em1nHxoaj8ykhP9PFY4gJfX+DGEzCPrdmaPj8YCTq&#10;TNs7p6gLkzB2t8eQrcvxaepgzINoWiPEfa9GpkzO9O10UZUcBWznarYDZcJ2OIcyAWfg03eTemqi&#10;zOuLhOeT/O+j9Y/oxNiRY6pmLmCeqVin7WpL/bLIF/PJyqsHLC+6oxriY4Cb3sMvzkYcrIbHn2sB&#10;mjP7wWGLLMrT0zyJJJxOZ9hjDI41q2ONcBKhGp44222v0m561wFM16OnkhJz/hLbqjVU8aeo9s2I&#10;w0Np7Qc9T+exTFZPz9HyNwAAAP//AwBQSwMEFAAGAAgAAAAhAKQnaA7eAAAABwEAAA8AAABkcnMv&#10;ZG93bnJldi54bWxMj81OwzAQhO9IvIO1SNxap780IZsKIVUcoFIp7d2NlyRqvI5st03eHnOC42hG&#10;M9/k69604krON5YRJuMEBHFpdcMVwuFrM1qB8EGxVq1lQhjIw7q4v8tVpu2NP+m6D5WIJewzhVCH&#10;0GVS+rImo/zYdsTR+7bOqBClq6R26hbLTSunSbKURjUcF2rV0WtN5Xl/MQjbYRMWu05Pd+/929P8&#10;7IZj+TEgPj70L88gAvXhLwy/+BEdish0shfWXrQIo9UkJhFm8VG00+UsBXFCmKcLkEUu//MXPwAA&#10;AP//AwBQSwECLQAUAAYACAAAACEAtoM4kv4AAADhAQAAEwAAAAAAAAAAAAAAAAAAAAAAW0NvbnRl&#10;bnRfVHlwZXNdLnhtbFBLAQItABQABgAIAAAAIQA4/SH/1gAAAJQBAAALAAAAAAAAAAAAAAAAAC8B&#10;AABfcmVscy8ucmVsc1BLAQItABQABgAIAAAAIQBnGEiEagIAANYEAAAOAAAAAAAAAAAAAAAAAC4C&#10;AABkcnMvZTJvRG9jLnhtbFBLAQItABQABgAIAAAAIQCkJ2gO3gAAAAcBAAAPAAAAAAAAAAAAAAAA&#10;AMQEAABkcnMvZG93bnJldi54bWxQSwUGAAAAAAQABADzAAAAzwUAAAAA&#10;" fillcolor="#d8d8d8">
                <v:shadow on="t"/>
                <v:textbox>
                  <w:txbxContent>
                    <w:p w14:paraId="1A7A5B63" w14:textId="77777777" w:rsidR="00681390" w:rsidRPr="00CE58DF" w:rsidRDefault="00681390" w:rsidP="00CE58DF">
                      <w:pPr>
                        <w:widowControl w:val="0"/>
                        <w:spacing w:after="120"/>
                        <w:jc w:val="center"/>
                        <w:rPr>
                          <w:rFonts w:ascii="Arial" w:hAnsi="Arial"/>
                          <w:b/>
                          <w:sz w:val="23"/>
                          <w:szCs w:val="23"/>
                        </w:rPr>
                      </w:pPr>
                      <w:r w:rsidRPr="00CE58DF">
                        <w:rPr>
                          <w:rFonts w:ascii="Arial" w:hAnsi="Arial" w:cs="Arial"/>
                          <w:b/>
                          <w:sz w:val="23"/>
                          <w:szCs w:val="23"/>
                        </w:rPr>
                        <w:t xml:space="preserve">X – </w:t>
                      </w:r>
                      <w:r w:rsidRPr="00CE58DF">
                        <w:rPr>
                          <w:rFonts w:ascii="Arial" w:hAnsi="Arial"/>
                          <w:b/>
                          <w:sz w:val="23"/>
                          <w:szCs w:val="23"/>
                        </w:rPr>
                        <w:t>ANÁLISE DAS PROPOSTAS DE PREÇOS E APLICAÇÃO DOS LANCES VERBAIS</w:t>
                      </w:r>
                    </w:p>
                    <w:p w14:paraId="6310A8EC" w14:textId="77777777" w:rsidR="00681390" w:rsidRPr="00A04919" w:rsidRDefault="00681390" w:rsidP="004A516B">
                      <w:pPr>
                        <w:widowControl w:val="0"/>
                        <w:spacing w:after="120"/>
                        <w:jc w:val="center"/>
                        <w:rPr>
                          <w:rFonts w:ascii="Arial" w:hAnsi="Arial"/>
                          <w:b/>
                          <w:sz w:val="24"/>
                        </w:rPr>
                      </w:pPr>
                    </w:p>
                    <w:p w14:paraId="112D5C46" w14:textId="77777777" w:rsidR="00681390" w:rsidRPr="00633070" w:rsidRDefault="00681390" w:rsidP="004A516B">
                      <w:pPr>
                        <w:widowControl w:val="0"/>
                        <w:spacing w:after="120"/>
                        <w:rPr>
                          <w:rFonts w:ascii="Arial" w:hAnsi="Arial"/>
                          <w:b/>
                          <w:sz w:val="24"/>
                        </w:rPr>
                      </w:pPr>
                    </w:p>
                    <w:p w14:paraId="1439AA8C" w14:textId="77777777" w:rsidR="00681390" w:rsidRPr="0029797E" w:rsidRDefault="00681390" w:rsidP="004A516B">
                      <w:pPr>
                        <w:jc w:val="center"/>
                        <w:rPr>
                          <w:rFonts w:ascii="Arial" w:hAnsi="Arial" w:cs="Arial"/>
                          <w:b/>
                          <w:sz w:val="24"/>
                          <w:szCs w:val="24"/>
                        </w:rPr>
                      </w:pPr>
                    </w:p>
                  </w:txbxContent>
                </v:textbox>
              </v:rect>
            </w:pict>
          </mc:Fallback>
        </mc:AlternateContent>
      </w:r>
    </w:p>
    <w:p w14:paraId="2DFB39E0" w14:textId="77777777" w:rsidR="004A516B" w:rsidRPr="005D15D1" w:rsidRDefault="004A516B" w:rsidP="001836C2">
      <w:pPr>
        <w:widowControl w:val="0"/>
        <w:jc w:val="both"/>
        <w:rPr>
          <w:rFonts w:ascii="Arial" w:hAnsi="Arial" w:cs="Arial"/>
          <w:b/>
          <w:sz w:val="24"/>
        </w:rPr>
      </w:pPr>
    </w:p>
    <w:p w14:paraId="19E81D38" w14:textId="1E15861E" w:rsidR="0039636D" w:rsidRPr="005D15D1" w:rsidRDefault="0039636D" w:rsidP="00DF72C0">
      <w:pPr>
        <w:widowControl w:val="0"/>
        <w:spacing w:after="120"/>
        <w:jc w:val="both"/>
        <w:rPr>
          <w:rFonts w:ascii="Arial" w:hAnsi="Arial" w:cs="Arial"/>
          <w:sz w:val="24"/>
        </w:rPr>
      </w:pPr>
      <w:r w:rsidRPr="005D15D1">
        <w:rPr>
          <w:rFonts w:ascii="Arial" w:hAnsi="Arial" w:cs="Arial"/>
          <w:b/>
          <w:sz w:val="24"/>
        </w:rPr>
        <w:t>10</w:t>
      </w:r>
      <w:r w:rsidR="00583C90" w:rsidRPr="005D15D1">
        <w:rPr>
          <w:rFonts w:ascii="Arial" w:hAnsi="Arial" w:cs="Arial"/>
          <w:b/>
          <w:sz w:val="24"/>
        </w:rPr>
        <w:t>.1</w:t>
      </w:r>
      <w:r w:rsidR="00CA3164" w:rsidRPr="005D15D1">
        <w:rPr>
          <w:rFonts w:ascii="Arial" w:hAnsi="Arial" w:cs="Arial"/>
          <w:b/>
          <w:sz w:val="24"/>
        </w:rPr>
        <w:t>.</w:t>
      </w:r>
      <w:r w:rsidRPr="005D15D1">
        <w:rPr>
          <w:rFonts w:ascii="Arial" w:hAnsi="Arial" w:cs="Arial"/>
          <w:sz w:val="24"/>
        </w:rPr>
        <w:t xml:space="preserve"> O critério de julgamento das proposta</w:t>
      </w:r>
      <w:r w:rsidR="00565775" w:rsidRPr="005D15D1">
        <w:rPr>
          <w:rFonts w:ascii="Arial" w:hAnsi="Arial" w:cs="Arial"/>
          <w:sz w:val="24"/>
        </w:rPr>
        <w:t xml:space="preserve">s será o de </w:t>
      </w:r>
      <w:r w:rsidR="00565775" w:rsidRPr="005D15D1">
        <w:rPr>
          <w:rFonts w:ascii="Arial" w:hAnsi="Arial" w:cs="Arial"/>
          <w:b/>
          <w:sz w:val="24"/>
        </w:rPr>
        <w:t>menor preço</w:t>
      </w:r>
      <w:r w:rsidR="0023796D" w:rsidRPr="005D15D1">
        <w:rPr>
          <w:rFonts w:ascii="Arial" w:hAnsi="Arial" w:cs="Arial"/>
          <w:b/>
          <w:sz w:val="24"/>
        </w:rPr>
        <w:t xml:space="preserve"> por lote</w:t>
      </w:r>
      <w:r w:rsidR="00583C90" w:rsidRPr="005D15D1">
        <w:rPr>
          <w:rFonts w:ascii="Arial" w:hAnsi="Arial" w:cs="Arial"/>
          <w:sz w:val="24"/>
        </w:rPr>
        <w:t>;</w:t>
      </w:r>
    </w:p>
    <w:p w14:paraId="78B5B4D2" w14:textId="7E382AE7" w:rsidR="0039636D" w:rsidRPr="005D15D1" w:rsidRDefault="0039636D" w:rsidP="00DF72C0">
      <w:pPr>
        <w:widowControl w:val="0"/>
        <w:spacing w:after="120"/>
        <w:jc w:val="both"/>
        <w:rPr>
          <w:rFonts w:ascii="Arial" w:hAnsi="Arial" w:cs="Arial"/>
          <w:sz w:val="24"/>
        </w:rPr>
      </w:pPr>
      <w:r w:rsidRPr="005D15D1">
        <w:rPr>
          <w:rFonts w:ascii="Arial" w:hAnsi="Arial" w:cs="Arial"/>
          <w:b/>
          <w:sz w:val="24"/>
        </w:rPr>
        <w:t>10</w:t>
      </w:r>
      <w:r w:rsidR="00583C90" w:rsidRPr="005D15D1">
        <w:rPr>
          <w:rFonts w:ascii="Arial" w:hAnsi="Arial" w:cs="Arial"/>
          <w:b/>
          <w:sz w:val="24"/>
        </w:rPr>
        <w:t>.2</w:t>
      </w:r>
      <w:r w:rsidR="00CA3164" w:rsidRPr="005D15D1">
        <w:rPr>
          <w:rFonts w:ascii="Arial" w:hAnsi="Arial" w:cs="Arial"/>
          <w:b/>
          <w:sz w:val="24"/>
        </w:rPr>
        <w:t>.</w:t>
      </w:r>
      <w:r w:rsidR="00583C90" w:rsidRPr="005D15D1">
        <w:rPr>
          <w:rFonts w:ascii="Arial" w:hAnsi="Arial" w:cs="Arial"/>
          <w:sz w:val="24"/>
        </w:rPr>
        <w:t xml:space="preserve"> </w:t>
      </w:r>
      <w:r w:rsidRPr="005D15D1">
        <w:rPr>
          <w:rFonts w:ascii="Arial" w:hAnsi="Arial" w:cs="Arial"/>
          <w:sz w:val="24"/>
        </w:rPr>
        <w:t>Após a abertura dos envelopes contendo as propostas, a equipe de apoio ordená-las-á em ordem decrescente de preços e em seguida identificará a proposta de menor preço, classificando o seu autor, cujo conteúdo atenda as especificações do Edital e em seguida as propostas com valores sucessivos</w:t>
      </w:r>
      <w:r w:rsidR="0023796D" w:rsidRPr="005D15D1">
        <w:rPr>
          <w:rFonts w:ascii="Arial" w:hAnsi="Arial" w:cs="Arial"/>
          <w:sz w:val="24"/>
        </w:rPr>
        <w:t>.</w:t>
      </w:r>
    </w:p>
    <w:p w14:paraId="6DE6E76E" w14:textId="77777777" w:rsidR="0039636D" w:rsidRPr="005D15D1" w:rsidRDefault="0039636D" w:rsidP="00DF72C0">
      <w:pPr>
        <w:widowControl w:val="0"/>
        <w:spacing w:after="120"/>
        <w:jc w:val="both"/>
        <w:rPr>
          <w:rFonts w:ascii="Arial" w:hAnsi="Arial" w:cs="Arial"/>
          <w:sz w:val="24"/>
        </w:rPr>
      </w:pPr>
      <w:r w:rsidRPr="005D15D1">
        <w:rPr>
          <w:rFonts w:ascii="Arial" w:hAnsi="Arial" w:cs="Arial"/>
          <w:b/>
          <w:sz w:val="24"/>
        </w:rPr>
        <w:t>10</w:t>
      </w:r>
      <w:r w:rsidR="00583C90" w:rsidRPr="005D15D1">
        <w:rPr>
          <w:rFonts w:ascii="Arial" w:hAnsi="Arial" w:cs="Arial"/>
          <w:b/>
          <w:sz w:val="24"/>
        </w:rPr>
        <w:t>.3</w:t>
      </w:r>
      <w:r w:rsidR="00CA3164" w:rsidRPr="005D15D1">
        <w:rPr>
          <w:rFonts w:ascii="Arial" w:hAnsi="Arial" w:cs="Arial"/>
          <w:b/>
          <w:sz w:val="24"/>
        </w:rPr>
        <w:t>.</w:t>
      </w:r>
      <w:r w:rsidR="00583C90" w:rsidRPr="005D15D1">
        <w:rPr>
          <w:rFonts w:ascii="Arial" w:hAnsi="Arial" w:cs="Arial"/>
          <w:sz w:val="24"/>
        </w:rPr>
        <w:t xml:space="preserve"> </w:t>
      </w:r>
      <w:r w:rsidRPr="005D15D1">
        <w:rPr>
          <w:rFonts w:ascii="Arial" w:hAnsi="Arial" w:cs="Arial"/>
          <w:sz w:val="24"/>
        </w:rPr>
        <w:t xml:space="preserve">O conteúdo das propostas do </w:t>
      </w:r>
      <w:r w:rsidR="00047A9F" w:rsidRPr="005D15D1">
        <w:rPr>
          <w:rFonts w:ascii="Arial" w:hAnsi="Arial" w:cs="Arial"/>
          <w:sz w:val="24"/>
        </w:rPr>
        <w:t>subitem</w:t>
      </w:r>
      <w:r w:rsidR="005D1113" w:rsidRPr="005D15D1">
        <w:rPr>
          <w:rFonts w:ascii="Arial" w:hAnsi="Arial" w:cs="Arial"/>
          <w:sz w:val="24"/>
        </w:rPr>
        <w:t xml:space="preserve"> </w:t>
      </w:r>
      <w:r w:rsidRPr="005D15D1">
        <w:rPr>
          <w:rFonts w:ascii="Arial" w:hAnsi="Arial" w:cs="Arial"/>
          <w:sz w:val="24"/>
        </w:rPr>
        <w:t>anterior será analisado, desclassificando aquelas cujo objeto não atenda às especificações, prazos e condições fixados no edital;</w:t>
      </w:r>
    </w:p>
    <w:p w14:paraId="4B9B016D" w14:textId="15608692" w:rsidR="0039636D" w:rsidRPr="005D15D1" w:rsidRDefault="00583C90" w:rsidP="00DF72C0">
      <w:pPr>
        <w:widowControl w:val="0"/>
        <w:spacing w:after="120"/>
        <w:jc w:val="both"/>
        <w:rPr>
          <w:rFonts w:ascii="Arial" w:hAnsi="Arial" w:cs="Arial"/>
          <w:b/>
          <w:sz w:val="24"/>
        </w:rPr>
      </w:pPr>
      <w:r w:rsidRPr="005D15D1">
        <w:rPr>
          <w:rFonts w:ascii="Arial" w:hAnsi="Arial" w:cs="Arial"/>
          <w:b/>
          <w:sz w:val="24"/>
        </w:rPr>
        <w:t>10.</w:t>
      </w:r>
      <w:r w:rsidR="00C243FD" w:rsidRPr="005D15D1">
        <w:rPr>
          <w:rFonts w:ascii="Arial" w:hAnsi="Arial" w:cs="Arial"/>
          <w:b/>
          <w:sz w:val="24"/>
        </w:rPr>
        <w:t>4</w:t>
      </w:r>
      <w:r w:rsidR="00C07E79" w:rsidRPr="005D15D1">
        <w:rPr>
          <w:rFonts w:ascii="Arial" w:hAnsi="Arial" w:cs="Arial"/>
          <w:b/>
          <w:sz w:val="24"/>
        </w:rPr>
        <w:t>.</w:t>
      </w:r>
      <w:r w:rsidR="005B1A37" w:rsidRPr="005D15D1">
        <w:rPr>
          <w:rFonts w:ascii="Arial" w:hAnsi="Arial" w:cs="Arial"/>
          <w:sz w:val="24"/>
        </w:rPr>
        <w:t xml:space="preserve"> </w:t>
      </w:r>
      <w:r w:rsidR="0039636D" w:rsidRPr="005D15D1">
        <w:rPr>
          <w:rFonts w:ascii="Arial" w:hAnsi="Arial" w:cs="Arial"/>
          <w:sz w:val="24"/>
        </w:rPr>
        <w:t xml:space="preserve">Em seguida, </w:t>
      </w:r>
      <w:r w:rsidR="0039636D" w:rsidRPr="005D15D1">
        <w:rPr>
          <w:rFonts w:ascii="Arial" w:hAnsi="Arial" w:cs="Arial"/>
          <w:sz w:val="24"/>
          <w:u w:val="single"/>
        </w:rPr>
        <w:t>passar-se-á à oferta de lances verbais</w:t>
      </w:r>
      <w:r w:rsidR="0039636D" w:rsidRPr="005D15D1">
        <w:rPr>
          <w:rFonts w:ascii="Arial" w:hAnsi="Arial" w:cs="Arial"/>
          <w:sz w:val="24"/>
        </w:rPr>
        <w:t xml:space="preserve"> </w:t>
      </w:r>
      <w:r w:rsidR="0039636D" w:rsidRPr="005D15D1">
        <w:rPr>
          <w:rFonts w:ascii="Arial" w:hAnsi="Arial" w:cs="Arial"/>
          <w:b/>
          <w:bCs/>
          <w:sz w:val="24"/>
        </w:rPr>
        <w:t>(utilizando o decréscimo de 0,5% a cada lance ofertado)</w:t>
      </w:r>
      <w:r w:rsidR="0039636D" w:rsidRPr="005D15D1">
        <w:rPr>
          <w:rFonts w:ascii="Arial" w:hAnsi="Arial" w:cs="Arial"/>
          <w:sz w:val="24"/>
        </w:rPr>
        <w:t>, em valores sucessivos e decrescentes para o</w:t>
      </w:r>
      <w:r w:rsidR="0039636D" w:rsidRPr="005D15D1">
        <w:rPr>
          <w:rFonts w:ascii="Arial" w:hAnsi="Arial" w:cs="Arial"/>
          <w:b/>
          <w:sz w:val="24"/>
        </w:rPr>
        <w:t xml:space="preserve"> </w:t>
      </w:r>
      <w:r w:rsidR="00DA2986" w:rsidRPr="005D15D1">
        <w:rPr>
          <w:rFonts w:ascii="Arial" w:hAnsi="Arial" w:cs="Arial"/>
          <w:b/>
          <w:sz w:val="24"/>
        </w:rPr>
        <w:t>Item</w:t>
      </w:r>
      <w:r w:rsidR="0039636D" w:rsidRPr="005D15D1">
        <w:rPr>
          <w:rFonts w:ascii="Arial" w:hAnsi="Arial" w:cs="Arial"/>
          <w:b/>
          <w:sz w:val="24"/>
        </w:rPr>
        <w:t xml:space="preserve"> </w:t>
      </w:r>
      <w:r w:rsidR="0039636D" w:rsidRPr="005D15D1">
        <w:rPr>
          <w:rFonts w:ascii="Arial" w:hAnsi="Arial" w:cs="Arial"/>
          <w:sz w:val="24"/>
        </w:rPr>
        <w:t>a ser adquirido</w:t>
      </w:r>
      <w:r w:rsidR="000033FC" w:rsidRPr="005D15D1">
        <w:rPr>
          <w:rFonts w:ascii="Arial" w:hAnsi="Arial" w:cs="Arial"/>
          <w:sz w:val="24"/>
        </w:rPr>
        <w:t>.</w:t>
      </w:r>
    </w:p>
    <w:p w14:paraId="14929189" w14:textId="213F7285" w:rsidR="0039636D" w:rsidRPr="005D15D1" w:rsidRDefault="0039636D" w:rsidP="00DF72C0">
      <w:pPr>
        <w:widowControl w:val="0"/>
        <w:spacing w:after="120"/>
        <w:jc w:val="both"/>
        <w:rPr>
          <w:rFonts w:ascii="Arial" w:hAnsi="Arial" w:cs="Arial"/>
          <w:sz w:val="24"/>
        </w:rPr>
      </w:pPr>
      <w:r w:rsidRPr="005D15D1">
        <w:rPr>
          <w:rFonts w:ascii="Arial" w:hAnsi="Arial" w:cs="Arial"/>
          <w:b/>
          <w:sz w:val="24"/>
        </w:rPr>
        <w:t>10.5.</w:t>
      </w:r>
      <w:r w:rsidRPr="005D15D1">
        <w:rPr>
          <w:rFonts w:ascii="Arial" w:hAnsi="Arial" w:cs="Arial"/>
          <w:sz w:val="24"/>
        </w:rPr>
        <w:t xml:space="preserve"> Será vedado, portanto, a oferta de </w:t>
      </w:r>
      <w:r w:rsidR="00583C90" w:rsidRPr="005D15D1">
        <w:rPr>
          <w:rFonts w:ascii="Arial" w:hAnsi="Arial" w:cs="Arial"/>
          <w:sz w:val="24"/>
        </w:rPr>
        <w:t>lance com vista ao empate;</w:t>
      </w:r>
    </w:p>
    <w:p w14:paraId="55E5ED90" w14:textId="77777777" w:rsidR="0039636D" w:rsidRPr="005D15D1" w:rsidRDefault="0039636D" w:rsidP="00DF72C0">
      <w:pPr>
        <w:widowControl w:val="0"/>
        <w:spacing w:after="120"/>
        <w:jc w:val="both"/>
        <w:rPr>
          <w:rFonts w:ascii="Arial" w:hAnsi="Arial" w:cs="Arial"/>
          <w:sz w:val="24"/>
        </w:rPr>
      </w:pPr>
      <w:r w:rsidRPr="005D15D1">
        <w:rPr>
          <w:rFonts w:ascii="Arial" w:hAnsi="Arial" w:cs="Arial"/>
          <w:b/>
          <w:sz w:val="24"/>
        </w:rPr>
        <w:t>10</w:t>
      </w:r>
      <w:r w:rsidR="00583C90" w:rsidRPr="005D15D1">
        <w:rPr>
          <w:rFonts w:ascii="Arial" w:hAnsi="Arial" w:cs="Arial"/>
          <w:b/>
          <w:sz w:val="24"/>
        </w:rPr>
        <w:t>.6</w:t>
      </w:r>
      <w:r w:rsidR="00CA3164" w:rsidRPr="005D15D1">
        <w:rPr>
          <w:rFonts w:ascii="Arial" w:hAnsi="Arial" w:cs="Arial"/>
          <w:b/>
          <w:sz w:val="24"/>
        </w:rPr>
        <w:t>.</w:t>
      </w:r>
      <w:r w:rsidR="00583C90" w:rsidRPr="005D15D1">
        <w:rPr>
          <w:rFonts w:ascii="Arial" w:hAnsi="Arial" w:cs="Arial"/>
          <w:sz w:val="24"/>
        </w:rPr>
        <w:t xml:space="preserve"> </w:t>
      </w:r>
      <w:r w:rsidRPr="005D15D1">
        <w:rPr>
          <w:rFonts w:ascii="Arial" w:hAnsi="Arial" w:cs="Arial"/>
          <w:sz w:val="24"/>
        </w:rPr>
        <w:t>Os lances deverão ficar adstritos à redução dos preços, não se admitindo ofertas destinadas a alterar outros elementos da proposta escrita;</w:t>
      </w:r>
    </w:p>
    <w:p w14:paraId="70D7A160" w14:textId="77777777" w:rsidR="0039636D" w:rsidRPr="005D15D1" w:rsidRDefault="0039636D" w:rsidP="00DF72C0">
      <w:pPr>
        <w:widowControl w:val="0"/>
        <w:spacing w:after="120"/>
        <w:jc w:val="both"/>
        <w:rPr>
          <w:rFonts w:ascii="Arial" w:hAnsi="Arial" w:cs="Arial"/>
          <w:sz w:val="24"/>
        </w:rPr>
      </w:pPr>
      <w:r w:rsidRPr="005D15D1">
        <w:rPr>
          <w:rFonts w:ascii="Arial" w:hAnsi="Arial" w:cs="Arial"/>
          <w:b/>
          <w:sz w:val="24"/>
        </w:rPr>
        <w:t>10</w:t>
      </w:r>
      <w:r w:rsidR="00583C90" w:rsidRPr="005D15D1">
        <w:rPr>
          <w:rFonts w:ascii="Arial" w:hAnsi="Arial" w:cs="Arial"/>
          <w:b/>
          <w:sz w:val="24"/>
        </w:rPr>
        <w:t>.7</w:t>
      </w:r>
      <w:r w:rsidR="00CA3164" w:rsidRPr="005D15D1">
        <w:rPr>
          <w:rFonts w:ascii="Arial" w:hAnsi="Arial" w:cs="Arial"/>
          <w:b/>
          <w:sz w:val="24"/>
        </w:rPr>
        <w:t>.</w:t>
      </w:r>
      <w:r w:rsidR="00583C90" w:rsidRPr="005D15D1">
        <w:rPr>
          <w:rFonts w:ascii="Arial" w:hAnsi="Arial" w:cs="Arial"/>
          <w:sz w:val="24"/>
        </w:rPr>
        <w:t xml:space="preserve"> </w:t>
      </w:r>
      <w:r w:rsidRPr="005D15D1">
        <w:rPr>
          <w:rFonts w:ascii="Arial" w:hAnsi="Arial" w:cs="Arial"/>
          <w:sz w:val="24"/>
        </w:rPr>
        <w:t>Quando convidado a ofertar seu lance, o representante da licitante poderá requerer tempo, para analisar seus custos ou para consultar terceiros, podendo, para tanto, valer-se de telefone celular e outros;</w:t>
      </w:r>
    </w:p>
    <w:p w14:paraId="1B56C794" w14:textId="77777777" w:rsidR="0039636D" w:rsidRPr="005D15D1" w:rsidRDefault="0039636D" w:rsidP="00DF72C0">
      <w:pPr>
        <w:widowControl w:val="0"/>
        <w:spacing w:after="120"/>
        <w:jc w:val="both"/>
        <w:rPr>
          <w:rFonts w:ascii="Arial" w:hAnsi="Arial" w:cs="Arial"/>
          <w:sz w:val="24"/>
        </w:rPr>
      </w:pPr>
      <w:r w:rsidRPr="005D15D1">
        <w:rPr>
          <w:rFonts w:ascii="Arial" w:hAnsi="Arial" w:cs="Arial"/>
          <w:b/>
          <w:sz w:val="24"/>
        </w:rPr>
        <w:t>10</w:t>
      </w:r>
      <w:r w:rsidR="00583C90" w:rsidRPr="005D15D1">
        <w:rPr>
          <w:rFonts w:ascii="Arial" w:hAnsi="Arial" w:cs="Arial"/>
          <w:b/>
          <w:sz w:val="24"/>
        </w:rPr>
        <w:t>.8</w:t>
      </w:r>
      <w:r w:rsidR="00CA3164" w:rsidRPr="005D15D1">
        <w:rPr>
          <w:rFonts w:ascii="Arial" w:hAnsi="Arial" w:cs="Arial"/>
          <w:b/>
          <w:sz w:val="24"/>
        </w:rPr>
        <w:t>.</w:t>
      </w:r>
      <w:r w:rsidR="00583C90" w:rsidRPr="005D15D1">
        <w:rPr>
          <w:rFonts w:ascii="Arial" w:hAnsi="Arial" w:cs="Arial"/>
          <w:sz w:val="24"/>
        </w:rPr>
        <w:t xml:space="preserve"> </w:t>
      </w:r>
      <w:r w:rsidRPr="005D15D1">
        <w:rPr>
          <w:rFonts w:ascii="Arial" w:hAnsi="Arial" w:cs="Arial"/>
          <w:sz w:val="24"/>
        </w:rPr>
        <w:t xml:space="preserve">A ausência de representante credenciado ou a desistência em apresentar lance verbal, quando convocado pelo </w:t>
      </w:r>
      <w:r w:rsidR="00C07E79" w:rsidRPr="005D15D1">
        <w:rPr>
          <w:rFonts w:ascii="Arial" w:hAnsi="Arial" w:cs="Arial"/>
          <w:sz w:val="24"/>
        </w:rPr>
        <w:t>(a) Pregoeiro (a)</w:t>
      </w:r>
      <w:r w:rsidRPr="005D15D1">
        <w:rPr>
          <w:rFonts w:ascii="Arial" w:hAnsi="Arial" w:cs="Arial"/>
          <w:sz w:val="24"/>
        </w:rPr>
        <w:t>, implicará a exclusão da licitante da etapa de lances verbais e na manutenção do preço apresentado por ele, para efeito de ordenação das propostas;</w:t>
      </w:r>
    </w:p>
    <w:p w14:paraId="6B333B3A" w14:textId="77777777" w:rsidR="0039636D" w:rsidRPr="005D15D1" w:rsidRDefault="0039636D" w:rsidP="00DF72C0">
      <w:pPr>
        <w:widowControl w:val="0"/>
        <w:spacing w:after="120"/>
        <w:jc w:val="both"/>
        <w:rPr>
          <w:rFonts w:ascii="Arial" w:hAnsi="Arial" w:cs="Arial"/>
          <w:sz w:val="24"/>
        </w:rPr>
      </w:pPr>
      <w:r w:rsidRPr="005D15D1">
        <w:rPr>
          <w:rFonts w:ascii="Arial" w:hAnsi="Arial" w:cs="Arial"/>
          <w:b/>
          <w:sz w:val="24"/>
        </w:rPr>
        <w:t>10</w:t>
      </w:r>
      <w:r w:rsidR="00583C90" w:rsidRPr="005D15D1">
        <w:rPr>
          <w:rFonts w:ascii="Arial" w:hAnsi="Arial" w:cs="Arial"/>
          <w:b/>
          <w:sz w:val="24"/>
        </w:rPr>
        <w:t>.9</w:t>
      </w:r>
      <w:r w:rsidR="00CA3164" w:rsidRPr="005D15D1">
        <w:rPr>
          <w:rFonts w:ascii="Arial" w:hAnsi="Arial" w:cs="Arial"/>
          <w:b/>
          <w:sz w:val="24"/>
        </w:rPr>
        <w:t>.</w:t>
      </w:r>
      <w:r w:rsidR="00583C90" w:rsidRPr="005D15D1">
        <w:rPr>
          <w:rFonts w:ascii="Arial" w:hAnsi="Arial" w:cs="Arial"/>
          <w:sz w:val="24"/>
        </w:rPr>
        <w:t xml:space="preserve"> </w:t>
      </w:r>
      <w:r w:rsidRPr="005D15D1">
        <w:rPr>
          <w:rFonts w:ascii="Arial" w:hAnsi="Arial" w:cs="Arial"/>
          <w:sz w:val="24"/>
        </w:rPr>
        <w:t xml:space="preserve">O encerramento da fase competitiva dar-se-á quando, indagados pelo </w:t>
      </w:r>
      <w:r w:rsidR="00C07E79" w:rsidRPr="005D15D1">
        <w:rPr>
          <w:rFonts w:ascii="Arial" w:hAnsi="Arial" w:cs="Arial"/>
          <w:sz w:val="24"/>
        </w:rPr>
        <w:t xml:space="preserve">(a) </w:t>
      </w:r>
      <w:r w:rsidR="00515058" w:rsidRPr="005D15D1">
        <w:rPr>
          <w:rFonts w:ascii="Arial" w:hAnsi="Arial" w:cs="Arial"/>
          <w:sz w:val="24"/>
        </w:rPr>
        <w:t>Pregoeiro (</w:t>
      </w:r>
      <w:r w:rsidR="00C07E79" w:rsidRPr="005D15D1">
        <w:rPr>
          <w:rFonts w:ascii="Arial" w:hAnsi="Arial" w:cs="Arial"/>
          <w:sz w:val="24"/>
        </w:rPr>
        <w:t>a)</w:t>
      </w:r>
      <w:r w:rsidRPr="005D15D1">
        <w:rPr>
          <w:rFonts w:ascii="Arial" w:hAnsi="Arial" w:cs="Arial"/>
          <w:sz w:val="24"/>
        </w:rPr>
        <w:t>, as licitantes manifestarem seu desinteresse em apresentar novos lances;</w:t>
      </w:r>
    </w:p>
    <w:p w14:paraId="2773FE55" w14:textId="77777777" w:rsidR="0039636D" w:rsidRPr="005D15D1" w:rsidRDefault="0039636D" w:rsidP="00DF72C0">
      <w:pPr>
        <w:widowControl w:val="0"/>
        <w:spacing w:after="120"/>
        <w:jc w:val="both"/>
        <w:rPr>
          <w:rFonts w:ascii="Arial" w:hAnsi="Arial" w:cs="Arial"/>
          <w:sz w:val="24"/>
        </w:rPr>
      </w:pPr>
      <w:r w:rsidRPr="005D15D1">
        <w:rPr>
          <w:rFonts w:ascii="Arial" w:hAnsi="Arial" w:cs="Arial"/>
          <w:b/>
          <w:sz w:val="24"/>
        </w:rPr>
        <w:lastRenderedPageBreak/>
        <w:t>10</w:t>
      </w:r>
      <w:r w:rsidR="00CA3164" w:rsidRPr="005D15D1">
        <w:rPr>
          <w:rFonts w:ascii="Arial" w:hAnsi="Arial" w:cs="Arial"/>
          <w:b/>
          <w:sz w:val="24"/>
        </w:rPr>
        <w:t>.10.</w:t>
      </w:r>
      <w:r w:rsidR="00CA3164" w:rsidRPr="005D15D1">
        <w:rPr>
          <w:rFonts w:ascii="Arial" w:hAnsi="Arial" w:cs="Arial"/>
          <w:sz w:val="24"/>
        </w:rPr>
        <w:t xml:space="preserve"> </w:t>
      </w:r>
      <w:r w:rsidR="00515058" w:rsidRPr="005D15D1">
        <w:rPr>
          <w:rFonts w:ascii="Arial" w:hAnsi="Arial" w:cs="Arial"/>
          <w:sz w:val="24"/>
        </w:rPr>
        <w:t>Caso não se</w:t>
      </w:r>
      <w:r w:rsidR="006971C1" w:rsidRPr="005D15D1">
        <w:rPr>
          <w:rFonts w:ascii="Arial" w:hAnsi="Arial" w:cs="Arial"/>
          <w:sz w:val="24"/>
        </w:rPr>
        <w:t>ja</w:t>
      </w:r>
      <w:r w:rsidR="00515058" w:rsidRPr="005D15D1">
        <w:rPr>
          <w:rFonts w:ascii="Arial" w:hAnsi="Arial" w:cs="Arial"/>
          <w:sz w:val="24"/>
        </w:rPr>
        <w:t xml:space="preserve"> realiz</w:t>
      </w:r>
      <w:r w:rsidR="006971C1" w:rsidRPr="005D15D1">
        <w:rPr>
          <w:rFonts w:ascii="Arial" w:hAnsi="Arial" w:cs="Arial"/>
          <w:sz w:val="24"/>
        </w:rPr>
        <w:t>ado nenhum</w:t>
      </w:r>
      <w:r w:rsidRPr="005D15D1">
        <w:rPr>
          <w:rFonts w:ascii="Arial" w:hAnsi="Arial" w:cs="Arial"/>
          <w:sz w:val="24"/>
        </w:rPr>
        <w:t xml:space="preserve"> lance verba</w:t>
      </w:r>
      <w:r w:rsidR="006971C1" w:rsidRPr="005D15D1">
        <w:rPr>
          <w:rFonts w:ascii="Arial" w:hAnsi="Arial" w:cs="Arial"/>
          <w:sz w:val="24"/>
        </w:rPr>
        <w:t>l</w:t>
      </w:r>
      <w:r w:rsidRPr="005D15D1">
        <w:rPr>
          <w:rFonts w:ascii="Arial" w:hAnsi="Arial" w:cs="Arial"/>
          <w:sz w:val="24"/>
        </w:rPr>
        <w:t>, será verificada a conformidade entre a pro</w:t>
      </w:r>
      <w:r w:rsidRPr="005D15D1">
        <w:rPr>
          <w:rFonts w:ascii="Arial" w:hAnsi="Arial" w:cs="Arial"/>
          <w:sz w:val="24"/>
        </w:rPr>
        <w:softHyphen/>
        <w:t>posta escrita de menor preço e o valor estimado para a contratação;</w:t>
      </w:r>
    </w:p>
    <w:p w14:paraId="27F0C9D6" w14:textId="77777777" w:rsidR="0039636D" w:rsidRPr="005D15D1" w:rsidRDefault="0039636D" w:rsidP="00DF72C0">
      <w:pPr>
        <w:widowControl w:val="0"/>
        <w:spacing w:after="120"/>
        <w:jc w:val="both"/>
        <w:rPr>
          <w:rFonts w:ascii="Arial" w:hAnsi="Arial" w:cs="Arial"/>
          <w:sz w:val="24"/>
        </w:rPr>
      </w:pPr>
      <w:r w:rsidRPr="005D15D1">
        <w:rPr>
          <w:rFonts w:ascii="Arial" w:hAnsi="Arial" w:cs="Arial"/>
          <w:b/>
          <w:sz w:val="24"/>
        </w:rPr>
        <w:t>10.10.1.</w:t>
      </w:r>
      <w:r w:rsidRPr="005D15D1">
        <w:rPr>
          <w:rFonts w:ascii="Arial" w:hAnsi="Arial" w:cs="Arial"/>
          <w:sz w:val="24"/>
        </w:rPr>
        <w:t xml:space="preserve"> Ocorrendo a hipótese acima e havendo empate na proposta escrita, a classificação será efetuada por sorteio, na mesma sessão;</w:t>
      </w:r>
    </w:p>
    <w:p w14:paraId="3CDD74E5" w14:textId="7FC9B0F5" w:rsidR="00114721" w:rsidRPr="005D15D1" w:rsidRDefault="007D7019" w:rsidP="003E03A4">
      <w:pPr>
        <w:widowControl w:val="0"/>
        <w:spacing w:after="120"/>
        <w:jc w:val="both"/>
        <w:rPr>
          <w:rFonts w:ascii="Arial" w:hAnsi="Arial" w:cs="Arial"/>
          <w:b/>
          <w:sz w:val="24"/>
        </w:rPr>
      </w:pPr>
      <w:r w:rsidRPr="005D15D1">
        <w:rPr>
          <w:rFonts w:ascii="Arial" w:hAnsi="Arial" w:cs="Arial"/>
          <w:b/>
          <w:noProof/>
          <w:sz w:val="24"/>
          <w:lang w:eastAsia="ko-KR"/>
        </w:rPr>
        <mc:AlternateContent>
          <mc:Choice Requires="wps">
            <w:drawing>
              <wp:anchor distT="0" distB="0" distL="114300" distR="114300" simplePos="0" relativeHeight="251656192" behindDoc="0" locked="0" layoutInCell="1" allowOverlap="1" wp14:anchorId="3F956B98" wp14:editId="370E44BE">
                <wp:simplePos x="0" y="0"/>
                <wp:positionH relativeFrom="column">
                  <wp:posOffset>-3810</wp:posOffset>
                </wp:positionH>
                <wp:positionV relativeFrom="paragraph">
                  <wp:posOffset>186690</wp:posOffset>
                </wp:positionV>
                <wp:extent cx="6096000" cy="295275"/>
                <wp:effectExtent l="0" t="0" r="0" b="0"/>
                <wp:wrapNone/>
                <wp:docPr id="1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3F0F4F22" w14:textId="77777777" w:rsidR="00681390" w:rsidRPr="00792967" w:rsidRDefault="00681390" w:rsidP="004A516B">
                            <w:pPr>
                              <w:widowControl w:val="0"/>
                              <w:spacing w:after="120"/>
                              <w:jc w:val="center"/>
                              <w:rPr>
                                <w:rFonts w:ascii="Arial" w:hAnsi="Arial"/>
                                <w:b/>
                                <w:sz w:val="24"/>
                              </w:rPr>
                            </w:pPr>
                            <w:r>
                              <w:rPr>
                                <w:rFonts w:ascii="Arial" w:hAnsi="Arial" w:cs="Arial"/>
                                <w:b/>
                                <w:sz w:val="24"/>
                                <w:szCs w:val="24"/>
                              </w:rPr>
                              <w:t xml:space="preserve">XI – </w:t>
                            </w:r>
                            <w:r w:rsidRPr="00335E69">
                              <w:rPr>
                                <w:rFonts w:ascii="Arial" w:hAnsi="Arial"/>
                                <w:b/>
                                <w:sz w:val="24"/>
                              </w:rPr>
                              <w:t>DOS DOCUMENTOS PARA HABILITAÇÃO</w:t>
                            </w:r>
                            <w:r w:rsidRPr="00792967">
                              <w:rPr>
                                <w:rFonts w:ascii="Arial" w:hAnsi="Arial"/>
                                <w:b/>
                                <w:sz w:val="24"/>
                              </w:rPr>
                              <w:t xml:space="preserve"> </w:t>
                            </w:r>
                          </w:p>
                          <w:p w14:paraId="495B9109" w14:textId="77777777" w:rsidR="00681390" w:rsidRPr="00A04919" w:rsidRDefault="00681390" w:rsidP="004A516B">
                            <w:pPr>
                              <w:widowControl w:val="0"/>
                              <w:spacing w:after="120"/>
                              <w:jc w:val="center"/>
                              <w:rPr>
                                <w:rFonts w:ascii="Arial" w:hAnsi="Arial"/>
                                <w:b/>
                                <w:sz w:val="24"/>
                              </w:rPr>
                            </w:pPr>
                          </w:p>
                          <w:p w14:paraId="58D7F443" w14:textId="77777777" w:rsidR="00681390" w:rsidRPr="00633070" w:rsidRDefault="00681390" w:rsidP="004A516B">
                            <w:pPr>
                              <w:widowControl w:val="0"/>
                              <w:spacing w:after="120"/>
                              <w:rPr>
                                <w:rFonts w:ascii="Arial" w:hAnsi="Arial"/>
                                <w:b/>
                                <w:sz w:val="24"/>
                              </w:rPr>
                            </w:pPr>
                          </w:p>
                          <w:p w14:paraId="6FC2A10D" w14:textId="77777777" w:rsidR="00681390" w:rsidRPr="0029797E" w:rsidRDefault="00681390" w:rsidP="004A516B">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956B98" id="Rectangle 21" o:spid="_x0000_s1036" style="position:absolute;left:0;text-align:left;margin-left:-.3pt;margin-top:14.7pt;width:480pt;height:2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oBXagIAANcEAAAOAAAAZHJzL2Uyb0RvYy54bWysVE1v2zAMvQ/YfxB0X+14TZsYdYqiXYcB&#10;+yjWDTsrkmwLk0WNUuJ0v36UnKbpehsGA4IoUY98fKQvLneDZVuNwYBr+Oyk5Ew7Ccq4ruHfv92+&#10;WXAWonBKWHC64Q868MvV61cXo691BT1YpZERiAv16Bvex+jrogiy14MIJ+C1o8sWcBCRTOwKhWIk&#10;9MEWVVmeFSOg8ghSh0CnN9MlX2X8ttUyfmnboCOzDafcYl4xr+u0FqsLUXcofG/kPg3xD1kMwjgK&#10;eoC6EVGwDZoXUIORCAHaeCJhKKBtjdSZA7GZlX+xue+F15kLFSf4Q5nC/4OVn7d3yIwi7eacOTGQ&#10;Rl+pasJ1VrNqlgo0+lCT372/w0Qx+I8gfwbm4LonN32FCGOvhaK0sn/x7EEyAj1l6/ETKIIXmwi5&#10;VrsWhwRIVWC7LMnDQRK9i0zS4Vm5PCtLUk7SXbWcV+fzlFIh6sfXHkN8r2FgadNwpOQzuth+DHFy&#10;fXTJ2YM16tZYmw3s1tcW2VZQe9ws0rdHD8du1rGx4RR8npGf3YVjCMo0JTtFfeY2mEh9bs3Q8MXB&#10;SdSpbO+cogeijsLYaU/srEtHOncw8UgGbAjivlcjUyYxfTtfkj5kUDtX5xMoE7ajOZQROUOIP0zs&#10;cxOlur4gvCjTt8/2gJ6LexQ4q5kEnBoh7ta7qV/yy6TuGtQD6Uvxsoj0N6BND/ibs5Emq+Hh10ag&#10;5sx+cNQjy9npaRrFbJzOzysy8PhmfXwjnCSohkfOpu11nMZ349F0PUWaZWYOrqivWpMlf8qK2CSD&#10;pifz2k96Gs9jO3s9/Y9WfwAAAP//AwBQSwMEFAAGAAgAAAAhAMUPInPdAAAABwEAAA8AAABkcnMv&#10;ZG93bnJldi54bWxMjsFOwzAQRO9I/IO1SNxah6hpScimQkgVB0AqBe5uvCRR43Vku23y97gnepvR&#10;jGZeuR5NL07kfGcZ4WGegCCure64Qfj+2sweQfigWKveMiFM5GFd3d6UqtD2zJ902oVGxBH2hUJo&#10;QxgKKX3dklF+bgfimP1aZ1SI1jVSO3WO46aXaZIspVEdx4dWDfTSUn3YHQ3Cx7QJ2XbQ6fZtfF0t&#10;Dm76qd8nxPu78fkJRKAx/Jfhgh/RoYpMe3tk7UWPMFvGIkKaL0DEOM8uYo+wynKQVSmv+as/AAAA&#10;//8DAFBLAQItABQABgAIAAAAIQC2gziS/gAAAOEBAAATAAAAAAAAAAAAAAAAAAAAAABbQ29udGVu&#10;dF9UeXBlc10ueG1sUEsBAi0AFAAGAAgAAAAhADj9If/WAAAAlAEAAAsAAAAAAAAAAAAAAAAALwEA&#10;AF9yZWxzLy5yZWxzUEsBAi0AFAAGAAgAAAAhAGtGgFdqAgAA1wQAAA4AAAAAAAAAAAAAAAAALgIA&#10;AGRycy9lMm9Eb2MueG1sUEsBAi0AFAAGAAgAAAAhAMUPInPdAAAABwEAAA8AAAAAAAAAAAAAAAAA&#10;xAQAAGRycy9kb3ducmV2LnhtbFBLBQYAAAAABAAEAPMAAADOBQAAAAA=&#10;" fillcolor="#d8d8d8">
                <v:shadow on="t"/>
                <v:textbox>
                  <w:txbxContent>
                    <w:p w14:paraId="3F0F4F22" w14:textId="77777777" w:rsidR="00681390" w:rsidRPr="00792967" w:rsidRDefault="00681390" w:rsidP="004A516B">
                      <w:pPr>
                        <w:widowControl w:val="0"/>
                        <w:spacing w:after="120"/>
                        <w:jc w:val="center"/>
                        <w:rPr>
                          <w:rFonts w:ascii="Arial" w:hAnsi="Arial"/>
                          <w:b/>
                          <w:sz w:val="24"/>
                        </w:rPr>
                      </w:pPr>
                      <w:r>
                        <w:rPr>
                          <w:rFonts w:ascii="Arial" w:hAnsi="Arial" w:cs="Arial"/>
                          <w:b/>
                          <w:sz w:val="24"/>
                          <w:szCs w:val="24"/>
                        </w:rPr>
                        <w:t xml:space="preserve">XI – </w:t>
                      </w:r>
                      <w:r w:rsidRPr="00335E69">
                        <w:rPr>
                          <w:rFonts w:ascii="Arial" w:hAnsi="Arial"/>
                          <w:b/>
                          <w:sz w:val="24"/>
                        </w:rPr>
                        <w:t>DOS DOCUMENTOS PARA HABILITAÇÃO</w:t>
                      </w:r>
                      <w:r w:rsidRPr="00792967">
                        <w:rPr>
                          <w:rFonts w:ascii="Arial" w:hAnsi="Arial"/>
                          <w:b/>
                          <w:sz w:val="24"/>
                        </w:rPr>
                        <w:t xml:space="preserve"> </w:t>
                      </w:r>
                    </w:p>
                    <w:p w14:paraId="495B9109" w14:textId="77777777" w:rsidR="00681390" w:rsidRPr="00A04919" w:rsidRDefault="00681390" w:rsidP="004A516B">
                      <w:pPr>
                        <w:widowControl w:val="0"/>
                        <w:spacing w:after="120"/>
                        <w:jc w:val="center"/>
                        <w:rPr>
                          <w:rFonts w:ascii="Arial" w:hAnsi="Arial"/>
                          <w:b/>
                          <w:sz w:val="24"/>
                        </w:rPr>
                      </w:pPr>
                    </w:p>
                    <w:p w14:paraId="58D7F443" w14:textId="77777777" w:rsidR="00681390" w:rsidRPr="00633070" w:rsidRDefault="00681390" w:rsidP="004A516B">
                      <w:pPr>
                        <w:widowControl w:val="0"/>
                        <w:spacing w:after="120"/>
                        <w:rPr>
                          <w:rFonts w:ascii="Arial" w:hAnsi="Arial"/>
                          <w:b/>
                          <w:sz w:val="24"/>
                        </w:rPr>
                      </w:pPr>
                    </w:p>
                    <w:p w14:paraId="6FC2A10D" w14:textId="77777777" w:rsidR="00681390" w:rsidRPr="0029797E" w:rsidRDefault="00681390" w:rsidP="004A516B">
                      <w:pPr>
                        <w:jc w:val="center"/>
                        <w:rPr>
                          <w:rFonts w:ascii="Arial" w:hAnsi="Arial" w:cs="Arial"/>
                          <w:b/>
                          <w:sz w:val="24"/>
                          <w:szCs w:val="24"/>
                        </w:rPr>
                      </w:pPr>
                    </w:p>
                  </w:txbxContent>
                </v:textbox>
              </v:rect>
            </w:pict>
          </mc:Fallback>
        </mc:AlternateContent>
      </w:r>
    </w:p>
    <w:p w14:paraId="16DA5819" w14:textId="77777777" w:rsidR="004A516B" w:rsidRPr="005D15D1" w:rsidRDefault="004A516B" w:rsidP="003E03A4">
      <w:pPr>
        <w:widowControl w:val="0"/>
        <w:spacing w:after="120"/>
        <w:jc w:val="both"/>
        <w:rPr>
          <w:rFonts w:ascii="Arial" w:hAnsi="Arial" w:cs="Arial"/>
          <w:b/>
          <w:sz w:val="24"/>
        </w:rPr>
      </w:pPr>
    </w:p>
    <w:p w14:paraId="517287EE" w14:textId="77777777" w:rsidR="009A06FB" w:rsidRPr="005D15D1" w:rsidRDefault="009A06FB" w:rsidP="009A06FB">
      <w:pPr>
        <w:widowControl w:val="0"/>
        <w:spacing w:after="120"/>
        <w:jc w:val="both"/>
        <w:rPr>
          <w:rFonts w:ascii="Arial" w:hAnsi="Arial" w:cs="Arial"/>
          <w:sz w:val="24"/>
        </w:rPr>
      </w:pPr>
      <w:r w:rsidRPr="005D15D1">
        <w:rPr>
          <w:rFonts w:ascii="Arial" w:hAnsi="Arial" w:cs="Arial"/>
          <w:b/>
          <w:sz w:val="24"/>
        </w:rPr>
        <w:t>11.1.</w:t>
      </w:r>
      <w:r w:rsidRPr="005D15D1">
        <w:rPr>
          <w:rFonts w:ascii="Arial" w:hAnsi="Arial" w:cs="Arial"/>
          <w:sz w:val="24"/>
        </w:rPr>
        <w:t xml:space="preserve"> Será considerada habilitada a licitante que apresentar os documentos a seguir lista</w:t>
      </w:r>
      <w:r w:rsidRPr="005D15D1">
        <w:rPr>
          <w:rFonts w:ascii="Arial" w:hAnsi="Arial" w:cs="Arial"/>
          <w:sz w:val="24"/>
        </w:rPr>
        <w:softHyphen/>
        <w:t>dos, observando que:</w:t>
      </w:r>
    </w:p>
    <w:p w14:paraId="31D58EED" w14:textId="77777777" w:rsidR="009A06FB" w:rsidRPr="005D15D1" w:rsidRDefault="009A06FB" w:rsidP="009A06FB">
      <w:pPr>
        <w:widowControl w:val="0"/>
        <w:spacing w:after="120"/>
        <w:jc w:val="both"/>
        <w:rPr>
          <w:rFonts w:ascii="Arial" w:hAnsi="Arial" w:cs="Arial"/>
          <w:sz w:val="24"/>
        </w:rPr>
      </w:pPr>
      <w:r w:rsidRPr="005D15D1">
        <w:rPr>
          <w:rFonts w:ascii="Arial" w:hAnsi="Arial" w:cs="Arial"/>
          <w:b/>
          <w:sz w:val="24"/>
        </w:rPr>
        <w:t>11.1.1.</w:t>
      </w:r>
      <w:r w:rsidRPr="005D15D1">
        <w:rPr>
          <w:rFonts w:ascii="Arial" w:hAnsi="Arial" w:cs="Arial"/>
          <w:sz w:val="24"/>
        </w:rPr>
        <w:t xml:space="preserve"> A licitante que declarar que cumpre os requisitos de habilitação e não os cumprir será inabilitado e sujeito às penalidades legais;</w:t>
      </w:r>
    </w:p>
    <w:p w14:paraId="68D8EF4A" w14:textId="2573F358" w:rsidR="009A06FB" w:rsidRPr="005D15D1" w:rsidRDefault="009A06FB" w:rsidP="009A06FB">
      <w:pPr>
        <w:widowControl w:val="0"/>
        <w:spacing w:after="120"/>
        <w:jc w:val="both"/>
        <w:rPr>
          <w:rFonts w:ascii="Arial" w:hAnsi="Arial" w:cs="Arial"/>
          <w:sz w:val="24"/>
        </w:rPr>
      </w:pPr>
      <w:r w:rsidRPr="005D15D1">
        <w:rPr>
          <w:rFonts w:ascii="Arial" w:hAnsi="Arial" w:cs="Arial"/>
          <w:b/>
          <w:sz w:val="24"/>
        </w:rPr>
        <w:t>11.2.</w:t>
      </w:r>
      <w:r w:rsidRPr="005D15D1">
        <w:rPr>
          <w:rFonts w:ascii="Arial" w:hAnsi="Arial" w:cs="Arial"/>
          <w:sz w:val="24"/>
        </w:rPr>
        <w:t xml:space="preserve"> Constituem motivos para inabilitação da licitante</w:t>
      </w:r>
      <w:r w:rsidR="00C26086" w:rsidRPr="005D15D1">
        <w:rPr>
          <w:rFonts w:ascii="Arial" w:hAnsi="Arial" w:cs="Arial"/>
          <w:sz w:val="24"/>
        </w:rPr>
        <w:t>:</w:t>
      </w:r>
    </w:p>
    <w:p w14:paraId="6560D7E0" w14:textId="77777777" w:rsidR="009A06FB" w:rsidRPr="005D15D1" w:rsidRDefault="009A06FB" w:rsidP="009A06FB">
      <w:pPr>
        <w:widowControl w:val="0"/>
        <w:spacing w:after="120"/>
        <w:jc w:val="both"/>
        <w:rPr>
          <w:rFonts w:ascii="Arial" w:hAnsi="Arial" w:cs="Arial"/>
          <w:sz w:val="24"/>
        </w:rPr>
      </w:pPr>
      <w:r w:rsidRPr="005D15D1">
        <w:rPr>
          <w:rFonts w:ascii="Arial" w:hAnsi="Arial" w:cs="Arial"/>
          <w:b/>
          <w:sz w:val="24"/>
        </w:rPr>
        <w:t>11.2.1.</w:t>
      </w:r>
      <w:r w:rsidRPr="005D15D1">
        <w:rPr>
          <w:rFonts w:ascii="Arial" w:hAnsi="Arial" w:cs="Arial"/>
          <w:sz w:val="24"/>
        </w:rPr>
        <w:t xml:space="preserve"> A não apresentação da documentação exigida para habilitação;</w:t>
      </w:r>
    </w:p>
    <w:p w14:paraId="4F469F17" w14:textId="77777777" w:rsidR="009A06FB" w:rsidRPr="005D15D1" w:rsidRDefault="009A06FB" w:rsidP="009A06FB">
      <w:pPr>
        <w:widowControl w:val="0"/>
        <w:spacing w:after="120"/>
        <w:jc w:val="both"/>
        <w:rPr>
          <w:rFonts w:ascii="Arial" w:hAnsi="Arial" w:cs="Arial"/>
          <w:sz w:val="24"/>
        </w:rPr>
      </w:pPr>
      <w:r w:rsidRPr="005D15D1">
        <w:rPr>
          <w:rFonts w:ascii="Arial" w:hAnsi="Arial" w:cs="Arial"/>
          <w:b/>
          <w:sz w:val="24"/>
        </w:rPr>
        <w:t>11.2.2.</w:t>
      </w:r>
      <w:r w:rsidRPr="005D15D1">
        <w:rPr>
          <w:rFonts w:ascii="Arial" w:hAnsi="Arial" w:cs="Arial"/>
          <w:sz w:val="24"/>
        </w:rPr>
        <w:t xml:space="preserve"> A substituição dos documentos exigidos para habilitação por protocolos de requerimento de certidão;</w:t>
      </w:r>
    </w:p>
    <w:p w14:paraId="635212B7" w14:textId="77777777" w:rsidR="009A06FB" w:rsidRPr="005D15D1" w:rsidRDefault="009A06FB" w:rsidP="009A06FB">
      <w:pPr>
        <w:widowControl w:val="0"/>
        <w:spacing w:after="120"/>
        <w:jc w:val="both"/>
        <w:rPr>
          <w:rFonts w:ascii="Arial" w:hAnsi="Arial" w:cs="Arial"/>
          <w:sz w:val="24"/>
        </w:rPr>
      </w:pPr>
      <w:r w:rsidRPr="005D15D1">
        <w:rPr>
          <w:rFonts w:ascii="Arial" w:hAnsi="Arial" w:cs="Arial"/>
          <w:b/>
          <w:sz w:val="24"/>
        </w:rPr>
        <w:t>11.2.3.</w:t>
      </w:r>
      <w:r w:rsidRPr="005D15D1">
        <w:rPr>
          <w:rFonts w:ascii="Arial" w:hAnsi="Arial" w:cs="Arial"/>
          <w:sz w:val="24"/>
        </w:rPr>
        <w:t xml:space="preserve"> A apresentação de documentação de habilitação que contrariar qualquer dispositivo deste Edital e seus Anexos;</w:t>
      </w:r>
    </w:p>
    <w:p w14:paraId="5EA4DCC2" w14:textId="77777777" w:rsidR="009A06FB" w:rsidRPr="005D15D1" w:rsidRDefault="009A06FB" w:rsidP="009A06FB">
      <w:pPr>
        <w:widowControl w:val="0"/>
        <w:spacing w:after="120"/>
        <w:jc w:val="both"/>
        <w:rPr>
          <w:rFonts w:ascii="Arial" w:hAnsi="Arial" w:cs="Arial"/>
          <w:sz w:val="24"/>
        </w:rPr>
      </w:pPr>
      <w:r w:rsidRPr="005D15D1">
        <w:rPr>
          <w:rFonts w:ascii="Arial" w:hAnsi="Arial" w:cs="Arial"/>
          <w:b/>
          <w:sz w:val="24"/>
        </w:rPr>
        <w:t>11.3.</w:t>
      </w:r>
      <w:r w:rsidRPr="005D15D1">
        <w:rPr>
          <w:rFonts w:ascii="Arial" w:hAnsi="Arial" w:cs="Arial"/>
          <w:sz w:val="24"/>
        </w:rPr>
        <w:t xml:space="preserve"> Os documentos que </w:t>
      </w:r>
      <w:r w:rsidRPr="005D15D1">
        <w:rPr>
          <w:rFonts w:ascii="Arial" w:hAnsi="Arial" w:cs="Arial"/>
          <w:b/>
          <w:sz w:val="24"/>
        </w:rPr>
        <w:t>não possuírem prazo de validade</w:t>
      </w:r>
      <w:r w:rsidRPr="005D15D1">
        <w:rPr>
          <w:rFonts w:ascii="Arial" w:hAnsi="Arial" w:cs="Arial"/>
          <w:sz w:val="24"/>
        </w:rPr>
        <w:t xml:space="preserve">, somente serão aceitos com data de emissão não excedente a </w:t>
      </w:r>
      <w:r w:rsidR="00C73E3A" w:rsidRPr="005D15D1">
        <w:rPr>
          <w:rFonts w:ascii="Arial" w:hAnsi="Arial" w:cs="Arial"/>
          <w:sz w:val="24"/>
        </w:rPr>
        <w:t>9</w:t>
      </w:r>
      <w:r w:rsidRPr="005D15D1">
        <w:rPr>
          <w:rFonts w:ascii="Arial" w:hAnsi="Arial" w:cs="Arial"/>
          <w:sz w:val="24"/>
        </w:rPr>
        <w:t>0 (</w:t>
      </w:r>
      <w:r w:rsidR="00C73E3A" w:rsidRPr="005D15D1">
        <w:rPr>
          <w:rFonts w:ascii="Arial" w:hAnsi="Arial" w:cs="Arial"/>
          <w:sz w:val="24"/>
        </w:rPr>
        <w:t>noventa</w:t>
      </w:r>
      <w:r w:rsidRPr="005D15D1">
        <w:rPr>
          <w:rFonts w:ascii="Arial" w:hAnsi="Arial" w:cs="Arial"/>
          <w:sz w:val="24"/>
        </w:rPr>
        <w:t>) dias da data prevista para apresentação das propostas, exceto Atestados de Capacidade Técnica;</w:t>
      </w:r>
    </w:p>
    <w:p w14:paraId="75B5D5FD" w14:textId="77777777" w:rsidR="009A06FB" w:rsidRPr="005D15D1" w:rsidRDefault="009A06FB" w:rsidP="009A06FB">
      <w:pPr>
        <w:widowControl w:val="0"/>
        <w:spacing w:after="120"/>
        <w:jc w:val="both"/>
        <w:rPr>
          <w:rFonts w:ascii="Arial" w:hAnsi="Arial" w:cs="Arial"/>
          <w:b/>
          <w:sz w:val="24"/>
        </w:rPr>
      </w:pPr>
      <w:r w:rsidRPr="005D15D1">
        <w:rPr>
          <w:rFonts w:ascii="Arial" w:hAnsi="Arial" w:cs="Arial"/>
          <w:b/>
          <w:sz w:val="24"/>
        </w:rPr>
        <w:t xml:space="preserve">11.3.1. </w:t>
      </w:r>
      <w:r w:rsidRPr="005D15D1">
        <w:rPr>
          <w:rFonts w:ascii="Arial" w:hAnsi="Arial" w:cs="Arial"/>
          <w:sz w:val="24"/>
        </w:rPr>
        <w:t>Estão excluídos da presunção do item anterior, os atestados de capacidade técnica e aqueles documentos que por sua natureza sejam incompatíveis com exigência de prazo de validade.</w:t>
      </w:r>
      <w:r w:rsidRPr="005D15D1">
        <w:rPr>
          <w:rFonts w:ascii="Arial" w:hAnsi="Arial" w:cs="Arial"/>
          <w:b/>
          <w:sz w:val="24"/>
        </w:rPr>
        <w:t xml:space="preserve"> </w:t>
      </w:r>
    </w:p>
    <w:p w14:paraId="5BDF511B" w14:textId="77777777" w:rsidR="009A06FB" w:rsidRPr="005D15D1" w:rsidRDefault="009A06FB" w:rsidP="009A06FB">
      <w:pPr>
        <w:widowControl w:val="0"/>
        <w:spacing w:after="120"/>
        <w:jc w:val="both"/>
        <w:rPr>
          <w:rFonts w:ascii="Arial" w:hAnsi="Arial" w:cs="Arial"/>
          <w:sz w:val="24"/>
        </w:rPr>
      </w:pPr>
      <w:r w:rsidRPr="005D15D1">
        <w:rPr>
          <w:rFonts w:ascii="Arial" w:hAnsi="Arial" w:cs="Arial"/>
          <w:b/>
          <w:sz w:val="24"/>
        </w:rPr>
        <w:t>11.4.</w:t>
      </w:r>
      <w:r w:rsidRPr="005D15D1">
        <w:rPr>
          <w:rFonts w:ascii="Arial" w:hAnsi="Arial" w:cs="Arial"/>
          <w:sz w:val="24"/>
        </w:rPr>
        <w:t xml:space="preserve"> Os documentos necessários à Habilitação que puderem ser extraídos via internet comprovando sua validade, serão impressos, excepcionalmente, pelo (a) Pregoeiro (a) ou um dos membros da equipe de apoio, apenas para efeitos de comprovação de autenticidade daqueles apresentados;</w:t>
      </w:r>
    </w:p>
    <w:p w14:paraId="21375EF0" w14:textId="77777777" w:rsidR="009A06FB" w:rsidRPr="005D15D1" w:rsidRDefault="009A06FB" w:rsidP="009A06FB">
      <w:pPr>
        <w:widowControl w:val="0"/>
        <w:spacing w:after="120"/>
        <w:jc w:val="both"/>
        <w:rPr>
          <w:rFonts w:ascii="Arial" w:hAnsi="Arial" w:cs="Arial"/>
          <w:sz w:val="24"/>
        </w:rPr>
      </w:pPr>
      <w:r w:rsidRPr="005D15D1">
        <w:rPr>
          <w:rFonts w:ascii="Arial" w:hAnsi="Arial" w:cs="Arial"/>
          <w:b/>
          <w:sz w:val="24"/>
        </w:rPr>
        <w:t>11.5.</w:t>
      </w:r>
      <w:r w:rsidRPr="005D15D1">
        <w:rPr>
          <w:rFonts w:ascii="Arial" w:hAnsi="Arial" w:cs="Arial"/>
          <w:sz w:val="24"/>
        </w:rPr>
        <w:t xml:space="preserve"> O envelope referente aos documentos de habilitação deverá conter os documentos em originais atualizados, ou cópia de cada documento, individualmente autenticada, ou ainda, cópias simples autenticadas pelo (a) Pregoeiro (a) ou sua Equipe de Apoio, não se aplicando aos documentos que puderem ser extraídos via internet;</w:t>
      </w:r>
    </w:p>
    <w:p w14:paraId="6441E6C4" w14:textId="44D156C3" w:rsidR="009A06FB" w:rsidRPr="005D15D1" w:rsidRDefault="009A06FB" w:rsidP="009A06FB">
      <w:pPr>
        <w:widowControl w:val="0"/>
        <w:spacing w:after="120"/>
        <w:jc w:val="both"/>
        <w:rPr>
          <w:rFonts w:ascii="Arial" w:hAnsi="Arial" w:cs="Arial"/>
          <w:sz w:val="24"/>
          <w:szCs w:val="22"/>
        </w:rPr>
      </w:pPr>
      <w:r w:rsidRPr="005D15D1">
        <w:rPr>
          <w:rFonts w:ascii="Arial" w:hAnsi="Arial" w:cs="Arial"/>
          <w:sz w:val="24"/>
          <w:szCs w:val="22"/>
        </w:rPr>
        <w:t xml:space="preserve">Obs.: O licitante </w:t>
      </w:r>
      <w:r w:rsidR="00DF72DB" w:rsidRPr="005D15D1">
        <w:rPr>
          <w:rFonts w:ascii="Arial" w:hAnsi="Arial" w:cs="Arial"/>
          <w:sz w:val="24"/>
          <w:szCs w:val="22"/>
        </w:rPr>
        <w:t>poderá ter a autenticar da documentação durante a sessão</w:t>
      </w:r>
      <w:r w:rsidRPr="005D15D1">
        <w:rPr>
          <w:rFonts w:ascii="Arial" w:hAnsi="Arial" w:cs="Arial"/>
          <w:sz w:val="24"/>
          <w:szCs w:val="22"/>
        </w:rPr>
        <w:t xml:space="preserve"> pela Comissã</w:t>
      </w:r>
      <w:r w:rsidR="00DF72DB" w:rsidRPr="005D15D1">
        <w:rPr>
          <w:rFonts w:ascii="Arial" w:hAnsi="Arial" w:cs="Arial"/>
          <w:sz w:val="24"/>
          <w:szCs w:val="22"/>
        </w:rPr>
        <w:t>o</w:t>
      </w:r>
      <w:r w:rsidRPr="005D15D1">
        <w:rPr>
          <w:rFonts w:ascii="Arial" w:hAnsi="Arial" w:cs="Arial"/>
          <w:sz w:val="24"/>
          <w:szCs w:val="22"/>
        </w:rPr>
        <w:t>, devendo estar acompanhadas dos respectivos originais.</w:t>
      </w:r>
    </w:p>
    <w:p w14:paraId="4F3ED547" w14:textId="77777777" w:rsidR="009A06FB" w:rsidRPr="005D15D1" w:rsidRDefault="009A06FB" w:rsidP="009A06FB">
      <w:pPr>
        <w:widowControl w:val="0"/>
        <w:spacing w:after="120"/>
        <w:jc w:val="both"/>
        <w:rPr>
          <w:rFonts w:ascii="Arial" w:hAnsi="Arial" w:cs="Arial"/>
          <w:sz w:val="24"/>
        </w:rPr>
      </w:pPr>
      <w:r w:rsidRPr="005D15D1">
        <w:rPr>
          <w:rFonts w:ascii="Arial" w:hAnsi="Arial" w:cs="Arial"/>
          <w:b/>
          <w:sz w:val="24"/>
        </w:rPr>
        <w:t>11.6.</w:t>
      </w:r>
      <w:r w:rsidRPr="005D15D1">
        <w:rPr>
          <w:rFonts w:ascii="Arial" w:hAnsi="Arial" w:cs="Arial"/>
          <w:sz w:val="24"/>
        </w:rPr>
        <w:t xml:space="preserve"> Para a habilitação das empresas faz-se necessária à apresentação, em única via, em envelope separado, não transparente e devidamente lacrado denominado </w:t>
      </w:r>
      <w:r w:rsidRPr="005D15D1">
        <w:rPr>
          <w:rFonts w:ascii="Arial" w:hAnsi="Arial" w:cs="Arial"/>
          <w:b/>
          <w:sz w:val="24"/>
        </w:rPr>
        <w:t>ENVELOPE N.º 02 – DOCUMENTOS PARA HABILITAÇÃO</w:t>
      </w:r>
      <w:r w:rsidRPr="005D15D1">
        <w:rPr>
          <w:rFonts w:ascii="Arial" w:hAnsi="Arial" w:cs="Arial"/>
          <w:sz w:val="24"/>
        </w:rPr>
        <w:t xml:space="preserve">, dos seguintes documentos, </w:t>
      </w:r>
      <w:r w:rsidRPr="005D15D1">
        <w:rPr>
          <w:rFonts w:ascii="Arial" w:hAnsi="Arial" w:cs="Arial"/>
          <w:b/>
          <w:sz w:val="24"/>
        </w:rPr>
        <w:t>sob pena de inabilitação</w:t>
      </w:r>
      <w:r w:rsidRPr="005D15D1">
        <w:rPr>
          <w:rFonts w:ascii="Arial" w:hAnsi="Arial" w:cs="Arial"/>
          <w:sz w:val="24"/>
        </w:rPr>
        <w:t>:</w:t>
      </w:r>
    </w:p>
    <w:p w14:paraId="3888EA19" w14:textId="0F7C00F1" w:rsidR="009A06FB" w:rsidRPr="005D15D1" w:rsidRDefault="006236DC" w:rsidP="006236DC">
      <w:pPr>
        <w:pStyle w:val="paragraph"/>
        <w:numPr>
          <w:ilvl w:val="0"/>
          <w:numId w:val="1"/>
        </w:numPr>
        <w:tabs>
          <w:tab w:val="clear" w:pos="502"/>
          <w:tab w:val="left" w:pos="142"/>
          <w:tab w:val="num" w:pos="284"/>
        </w:tabs>
        <w:spacing w:before="120" w:beforeAutospacing="0" w:after="120" w:afterAutospacing="0"/>
        <w:ind w:left="0" w:firstLine="0"/>
        <w:jc w:val="both"/>
        <w:textAlignment w:val="baseline"/>
        <w:rPr>
          <w:rFonts w:ascii="Arial" w:hAnsi="Arial" w:cs="Arial"/>
          <w:color w:val="000000"/>
        </w:rPr>
      </w:pPr>
      <w:r w:rsidRPr="005D15D1">
        <w:rPr>
          <w:rFonts w:ascii="Arial" w:hAnsi="Arial" w:cs="Arial"/>
          <w:color w:val="000000"/>
        </w:rPr>
        <w:t xml:space="preserve">A declaração falsa relativa ao cumprimento de qualquer condição sujeitará o licitante às sanções previstas em lei e neste Edital, em especial a infração administrativa prevista no art. 156, IV, da Lei Federal nº 14.133, de 2021 </w:t>
      </w:r>
      <w:r w:rsidR="009A06FB" w:rsidRPr="005D15D1">
        <w:rPr>
          <w:rFonts w:ascii="Arial" w:hAnsi="Arial" w:cs="Arial"/>
        </w:rPr>
        <w:t xml:space="preserve">(podendo ser adotado o modelo constante do </w:t>
      </w:r>
      <w:r w:rsidR="009A06FB" w:rsidRPr="005D15D1">
        <w:rPr>
          <w:rFonts w:ascii="Arial" w:hAnsi="Arial" w:cs="Arial"/>
          <w:b/>
        </w:rPr>
        <w:t xml:space="preserve">Anexo </w:t>
      </w:r>
      <w:r w:rsidR="0036488B" w:rsidRPr="005D15D1">
        <w:rPr>
          <w:rFonts w:ascii="Arial" w:hAnsi="Arial" w:cs="Arial"/>
          <w:b/>
        </w:rPr>
        <w:t>IV</w:t>
      </w:r>
      <w:r w:rsidR="009A06FB" w:rsidRPr="005D15D1">
        <w:rPr>
          <w:rFonts w:ascii="Arial" w:hAnsi="Arial" w:cs="Arial"/>
        </w:rPr>
        <w:t xml:space="preserve"> deste Edital);</w:t>
      </w:r>
    </w:p>
    <w:p w14:paraId="77898ABC" w14:textId="77777777" w:rsidR="009A06FB" w:rsidRPr="005D15D1" w:rsidRDefault="009A06FB" w:rsidP="009A06FB">
      <w:pPr>
        <w:widowControl w:val="0"/>
        <w:spacing w:after="120"/>
        <w:jc w:val="both"/>
        <w:rPr>
          <w:rFonts w:ascii="Arial" w:hAnsi="Arial" w:cs="Arial"/>
          <w:sz w:val="24"/>
          <w:szCs w:val="24"/>
        </w:rPr>
      </w:pPr>
      <w:r w:rsidRPr="005D15D1">
        <w:rPr>
          <w:rFonts w:ascii="Arial" w:hAnsi="Arial" w:cs="Arial"/>
          <w:b/>
          <w:sz w:val="24"/>
          <w:szCs w:val="24"/>
        </w:rPr>
        <w:lastRenderedPageBreak/>
        <w:t>a.1)</w:t>
      </w:r>
      <w:r w:rsidRPr="005D15D1">
        <w:rPr>
          <w:rFonts w:ascii="Arial" w:hAnsi="Arial" w:cs="Arial"/>
          <w:sz w:val="24"/>
          <w:szCs w:val="24"/>
        </w:rPr>
        <w:t xml:space="preserve"> A microempresa ou empresa de pequeno porte que usufruir dos benefícios de que trata a Lei Complementar nº 123/2006 deverá apresentar, na forma da lei, juntamente com os documentos de habilitação, e declaração de que não se encontra em nenhuma das situações do § 4º do art. 3º da mesma lei;</w:t>
      </w:r>
    </w:p>
    <w:p w14:paraId="729C3D56" w14:textId="4141B78C" w:rsidR="009A06FB" w:rsidRPr="005D15D1" w:rsidRDefault="00C71D47" w:rsidP="00C71D47">
      <w:pPr>
        <w:pStyle w:val="paragraph"/>
        <w:numPr>
          <w:ilvl w:val="0"/>
          <w:numId w:val="1"/>
        </w:numPr>
        <w:tabs>
          <w:tab w:val="clear" w:pos="502"/>
          <w:tab w:val="num" w:pos="284"/>
          <w:tab w:val="left" w:pos="709"/>
        </w:tabs>
        <w:spacing w:before="120" w:beforeAutospacing="0" w:after="120" w:afterAutospacing="0"/>
        <w:ind w:left="0" w:firstLine="0"/>
        <w:jc w:val="both"/>
        <w:textAlignment w:val="baseline"/>
        <w:rPr>
          <w:rFonts w:ascii="Arial" w:hAnsi="Arial" w:cs="Arial"/>
          <w:color w:val="000000"/>
        </w:rPr>
      </w:pPr>
      <w:r w:rsidRPr="005D15D1">
        <w:rPr>
          <w:rFonts w:ascii="Arial" w:hAnsi="Arial" w:cs="Arial"/>
          <w:color w:val="000000"/>
        </w:rPr>
        <w:t xml:space="preserve">não emprega menor de 18 anos em trabalho noturno, perigoso ou insalubre e não emprega menor de 16 anos, salvo menor, a partir de 14 anos, na condição de aprendiz, nos termos do art. 7°, XXXIII, da Constituição Federal </w:t>
      </w:r>
      <w:r w:rsidR="009A06FB" w:rsidRPr="005D15D1">
        <w:rPr>
          <w:rFonts w:ascii="Arial" w:hAnsi="Arial" w:cs="Arial"/>
          <w:b/>
        </w:rPr>
        <w:t xml:space="preserve">(conforme modelo Anexo </w:t>
      </w:r>
      <w:r w:rsidR="0036488B" w:rsidRPr="005D15D1">
        <w:rPr>
          <w:rFonts w:ascii="Arial" w:hAnsi="Arial" w:cs="Arial"/>
          <w:b/>
        </w:rPr>
        <w:t>IV</w:t>
      </w:r>
      <w:r w:rsidR="009A06FB" w:rsidRPr="005D15D1">
        <w:rPr>
          <w:rFonts w:ascii="Arial" w:hAnsi="Arial" w:cs="Arial"/>
          <w:b/>
        </w:rPr>
        <w:t>)</w:t>
      </w:r>
      <w:r w:rsidR="009A06FB" w:rsidRPr="005D15D1">
        <w:rPr>
          <w:rFonts w:ascii="Arial" w:hAnsi="Arial" w:cs="Arial"/>
        </w:rPr>
        <w:t>;</w:t>
      </w:r>
    </w:p>
    <w:p w14:paraId="6EEA13EF" w14:textId="77777777" w:rsidR="009A06FB" w:rsidRPr="005D15D1" w:rsidRDefault="009A06FB" w:rsidP="009A06FB">
      <w:pPr>
        <w:widowControl w:val="0"/>
        <w:numPr>
          <w:ilvl w:val="0"/>
          <w:numId w:val="1"/>
        </w:numPr>
        <w:tabs>
          <w:tab w:val="left" w:pos="284"/>
          <w:tab w:val="num" w:pos="644"/>
        </w:tabs>
        <w:spacing w:after="120"/>
        <w:ind w:left="0" w:firstLine="0"/>
        <w:jc w:val="both"/>
        <w:rPr>
          <w:rFonts w:ascii="Arial" w:hAnsi="Arial" w:cs="Arial"/>
          <w:sz w:val="24"/>
          <w:szCs w:val="24"/>
        </w:rPr>
      </w:pPr>
      <w:r w:rsidRPr="005D15D1">
        <w:rPr>
          <w:rFonts w:ascii="Arial" w:hAnsi="Arial" w:cs="Arial"/>
          <w:sz w:val="24"/>
          <w:szCs w:val="24"/>
        </w:rPr>
        <w:t>Declaração da própria Empresa de que não existe em seu quadro de empregados, servidores públicos exercendo funções de gerência, administração ou tomada de decisão (</w:t>
      </w:r>
      <w:r w:rsidRPr="005D15D1">
        <w:rPr>
          <w:rFonts w:ascii="Arial" w:hAnsi="Arial" w:cs="Arial"/>
          <w:b/>
          <w:sz w:val="24"/>
          <w:szCs w:val="24"/>
        </w:rPr>
        <w:t>conforme modelo Anexo IV);</w:t>
      </w:r>
    </w:p>
    <w:p w14:paraId="250BB63B" w14:textId="77777777" w:rsidR="009A06FB" w:rsidRPr="005D15D1" w:rsidRDefault="009A06FB" w:rsidP="009A06FB">
      <w:pPr>
        <w:widowControl w:val="0"/>
        <w:numPr>
          <w:ilvl w:val="0"/>
          <w:numId w:val="1"/>
        </w:numPr>
        <w:tabs>
          <w:tab w:val="clear" w:pos="502"/>
          <w:tab w:val="left" w:pos="284"/>
        </w:tabs>
        <w:spacing w:after="120"/>
        <w:ind w:left="0" w:firstLine="0"/>
        <w:jc w:val="both"/>
        <w:rPr>
          <w:rFonts w:ascii="Arial" w:hAnsi="Arial" w:cs="Arial"/>
          <w:sz w:val="24"/>
          <w:szCs w:val="24"/>
        </w:rPr>
      </w:pPr>
      <w:r w:rsidRPr="005D15D1">
        <w:rPr>
          <w:rFonts w:ascii="Arial" w:hAnsi="Arial" w:cs="Arial"/>
          <w:sz w:val="24"/>
          <w:szCs w:val="24"/>
        </w:rPr>
        <w:t>A ausência de eventual Declaração não importará na inabilitação do licitante, que poderá redigir de próprio punho na sessão pública, se detiver poderes para tanto;</w:t>
      </w:r>
    </w:p>
    <w:p w14:paraId="4D5AB965" w14:textId="77777777" w:rsidR="006122DE" w:rsidRPr="005D15D1" w:rsidRDefault="006122DE" w:rsidP="006122DE">
      <w:pPr>
        <w:widowControl w:val="0"/>
        <w:tabs>
          <w:tab w:val="left" w:pos="284"/>
        </w:tabs>
        <w:spacing w:after="120"/>
        <w:jc w:val="both"/>
        <w:rPr>
          <w:rFonts w:ascii="Arial" w:hAnsi="Arial" w:cs="Arial"/>
          <w:sz w:val="24"/>
          <w:szCs w:val="24"/>
        </w:rPr>
      </w:pPr>
    </w:p>
    <w:p w14:paraId="2C8727DE" w14:textId="77777777" w:rsidR="009A06FB" w:rsidRPr="005D15D1" w:rsidRDefault="005912D2" w:rsidP="009A06FB">
      <w:pPr>
        <w:widowControl w:val="0"/>
        <w:spacing w:after="120"/>
        <w:jc w:val="both"/>
        <w:rPr>
          <w:rFonts w:ascii="Arial" w:hAnsi="Arial" w:cs="Arial"/>
          <w:b/>
          <w:sz w:val="24"/>
          <w:szCs w:val="24"/>
        </w:rPr>
      </w:pPr>
      <w:r w:rsidRPr="005D15D1">
        <w:rPr>
          <w:rFonts w:ascii="Arial" w:hAnsi="Arial" w:cs="Arial"/>
          <w:b/>
          <w:sz w:val="24"/>
          <w:szCs w:val="24"/>
        </w:rPr>
        <w:t>11.7. RELATIVOS À QUALIFICAÇÃO TÉCNICA</w:t>
      </w:r>
    </w:p>
    <w:p w14:paraId="581130C3" w14:textId="77777777" w:rsidR="009A06FB" w:rsidRPr="005D15D1" w:rsidRDefault="009A06FB" w:rsidP="00464FAC">
      <w:pPr>
        <w:widowControl w:val="0"/>
        <w:autoSpaceDE w:val="0"/>
        <w:autoSpaceDN w:val="0"/>
        <w:adjustRightInd w:val="0"/>
        <w:spacing w:after="120" w:line="276" w:lineRule="auto"/>
        <w:jc w:val="both"/>
        <w:rPr>
          <w:rFonts w:ascii="Arial" w:hAnsi="Arial" w:cs="Arial"/>
          <w:sz w:val="24"/>
          <w:szCs w:val="24"/>
        </w:rPr>
      </w:pPr>
      <w:r w:rsidRPr="005D15D1">
        <w:rPr>
          <w:rFonts w:ascii="Arial" w:hAnsi="Arial" w:cs="Arial"/>
          <w:b/>
          <w:sz w:val="24"/>
          <w:szCs w:val="24"/>
        </w:rPr>
        <w:t>a)</w:t>
      </w:r>
      <w:r w:rsidRPr="005D15D1">
        <w:rPr>
          <w:rFonts w:ascii="Arial" w:hAnsi="Arial" w:cs="Arial"/>
          <w:sz w:val="24"/>
          <w:szCs w:val="24"/>
        </w:rPr>
        <w:t xml:space="preserve"> Atestado de Capacidade Técnica, expedido por pessoas jurídicas de direito público ou privado, que comprovem ter o licitante fornecido satisfatoriamente os materiais ou serviços pertinentes e compatíveis com o objeto desta licitação. Se o atestado for emitido por pessoa jurídica de direito privado, este deverá ser emitido preferencialmente em papel timbr</w:t>
      </w:r>
      <w:r w:rsidR="008471E8" w:rsidRPr="005D15D1">
        <w:rPr>
          <w:rFonts w:ascii="Arial" w:hAnsi="Arial" w:cs="Arial"/>
          <w:sz w:val="24"/>
          <w:szCs w:val="24"/>
        </w:rPr>
        <w:t>ado do emitente.</w:t>
      </w:r>
    </w:p>
    <w:p w14:paraId="5D270919" w14:textId="77777777" w:rsidR="009A06FB" w:rsidRPr="005D15D1" w:rsidRDefault="005912D2" w:rsidP="009A06FB">
      <w:pPr>
        <w:widowControl w:val="0"/>
        <w:autoSpaceDE w:val="0"/>
        <w:autoSpaceDN w:val="0"/>
        <w:adjustRightInd w:val="0"/>
        <w:spacing w:after="120"/>
        <w:jc w:val="both"/>
        <w:rPr>
          <w:rFonts w:ascii="Arial" w:hAnsi="Arial" w:cs="Arial"/>
          <w:sz w:val="24"/>
          <w:szCs w:val="24"/>
        </w:rPr>
      </w:pPr>
      <w:r w:rsidRPr="005D15D1">
        <w:rPr>
          <w:rFonts w:ascii="Arial" w:hAnsi="Arial" w:cs="Arial"/>
          <w:b/>
          <w:sz w:val="24"/>
          <w:szCs w:val="24"/>
        </w:rPr>
        <w:t>11.8. DOCUMENTOS RELATIVOS À HABILITAÇÃO JURÍDICA</w:t>
      </w:r>
    </w:p>
    <w:p w14:paraId="3D94F021" w14:textId="77777777" w:rsidR="009A06FB" w:rsidRPr="005D15D1" w:rsidRDefault="009A06FB" w:rsidP="009A06FB">
      <w:pPr>
        <w:widowControl w:val="0"/>
        <w:spacing w:after="120"/>
        <w:jc w:val="both"/>
        <w:rPr>
          <w:rFonts w:ascii="Arial" w:hAnsi="Arial" w:cs="Arial"/>
          <w:sz w:val="24"/>
          <w:szCs w:val="24"/>
        </w:rPr>
      </w:pPr>
      <w:r w:rsidRPr="005D15D1">
        <w:rPr>
          <w:rFonts w:ascii="Arial" w:hAnsi="Arial" w:cs="Arial"/>
          <w:b/>
          <w:sz w:val="24"/>
          <w:szCs w:val="24"/>
        </w:rPr>
        <w:t>a)</w:t>
      </w:r>
      <w:r w:rsidRPr="005D15D1">
        <w:rPr>
          <w:rFonts w:ascii="Arial" w:hAnsi="Arial" w:cs="Arial"/>
          <w:sz w:val="24"/>
          <w:szCs w:val="24"/>
        </w:rPr>
        <w:t xml:space="preserve"> Cédula de Identidade, quando se tratar de empresa individual; </w:t>
      </w:r>
    </w:p>
    <w:p w14:paraId="15CCF8FC" w14:textId="77777777" w:rsidR="009A06FB" w:rsidRPr="005D15D1" w:rsidRDefault="009A06FB" w:rsidP="009A06FB">
      <w:pPr>
        <w:widowControl w:val="0"/>
        <w:spacing w:after="120"/>
        <w:jc w:val="both"/>
        <w:rPr>
          <w:rFonts w:ascii="Arial" w:hAnsi="Arial" w:cs="Arial"/>
          <w:sz w:val="24"/>
          <w:szCs w:val="24"/>
        </w:rPr>
      </w:pPr>
      <w:r w:rsidRPr="005D15D1">
        <w:rPr>
          <w:rFonts w:ascii="Arial" w:hAnsi="Arial" w:cs="Arial"/>
          <w:b/>
          <w:sz w:val="24"/>
          <w:szCs w:val="24"/>
        </w:rPr>
        <w:t>b)</w:t>
      </w:r>
      <w:r w:rsidRPr="005D15D1">
        <w:rPr>
          <w:rFonts w:ascii="Arial" w:hAnsi="Arial" w:cs="Arial"/>
          <w:sz w:val="24"/>
          <w:szCs w:val="24"/>
        </w:rPr>
        <w:t xml:space="preserve"> Registro comercial, no caso de empresa individual; </w:t>
      </w:r>
    </w:p>
    <w:p w14:paraId="73788A99" w14:textId="77777777" w:rsidR="009A06FB" w:rsidRPr="005D15D1" w:rsidRDefault="009A06FB" w:rsidP="009A06FB">
      <w:pPr>
        <w:widowControl w:val="0"/>
        <w:spacing w:after="120"/>
        <w:jc w:val="both"/>
        <w:rPr>
          <w:rFonts w:ascii="Arial" w:hAnsi="Arial" w:cs="Arial"/>
          <w:sz w:val="24"/>
          <w:szCs w:val="24"/>
        </w:rPr>
      </w:pPr>
      <w:r w:rsidRPr="005D15D1">
        <w:rPr>
          <w:rFonts w:ascii="Arial" w:hAnsi="Arial" w:cs="Arial"/>
          <w:b/>
          <w:sz w:val="24"/>
          <w:szCs w:val="24"/>
        </w:rPr>
        <w:t>c)</w:t>
      </w:r>
      <w:r w:rsidRPr="005D15D1">
        <w:rPr>
          <w:rFonts w:ascii="Arial" w:hAnsi="Arial" w:cs="Arial"/>
          <w:sz w:val="24"/>
          <w:szCs w:val="24"/>
        </w:rPr>
        <w:t xml:space="preserve"> Ato constitutivo, estatuto ou contrato social em vigor devidamente registrado, em se tratando de sociedades comerciais e, no caso de sociedades por ações, acompanhado de documentos de eleição de seus administradores em exercício;</w:t>
      </w:r>
    </w:p>
    <w:p w14:paraId="726A127B" w14:textId="77777777" w:rsidR="009A06FB" w:rsidRPr="005D15D1" w:rsidRDefault="009A06FB" w:rsidP="009A06FB">
      <w:pPr>
        <w:widowControl w:val="0"/>
        <w:spacing w:after="120"/>
        <w:jc w:val="both"/>
        <w:rPr>
          <w:rFonts w:ascii="Arial" w:hAnsi="Arial" w:cs="Arial"/>
          <w:sz w:val="24"/>
          <w:szCs w:val="24"/>
        </w:rPr>
      </w:pPr>
      <w:r w:rsidRPr="005D15D1">
        <w:rPr>
          <w:rFonts w:ascii="Arial" w:hAnsi="Arial" w:cs="Arial"/>
          <w:b/>
          <w:sz w:val="24"/>
          <w:szCs w:val="24"/>
        </w:rPr>
        <w:t>c.1)</w:t>
      </w:r>
      <w:r w:rsidRPr="005D15D1">
        <w:rPr>
          <w:rFonts w:ascii="Arial" w:hAnsi="Arial" w:cs="Arial"/>
          <w:sz w:val="24"/>
          <w:szCs w:val="24"/>
        </w:rPr>
        <w:t xml:space="preserve"> os documentos em apreço deverão estar acompanhados de todas as alterações ou da consolidação respectiva;</w:t>
      </w:r>
    </w:p>
    <w:p w14:paraId="6A53DF1C" w14:textId="77777777" w:rsidR="009A06FB" w:rsidRPr="005D15D1" w:rsidRDefault="009A06FB" w:rsidP="009A06FB">
      <w:pPr>
        <w:widowControl w:val="0"/>
        <w:spacing w:after="120"/>
        <w:jc w:val="both"/>
        <w:rPr>
          <w:rFonts w:ascii="Arial" w:hAnsi="Arial" w:cs="Arial"/>
          <w:sz w:val="24"/>
          <w:szCs w:val="24"/>
        </w:rPr>
      </w:pPr>
      <w:r w:rsidRPr="005D15D1">
        <w:rPr>
          <w:rFonts w:ascii="Arial" w:hAnsi="Arial" w:cs="Arial"/>
          <w:b/>
          <w:sz w:val="24"/>
          <w:szCs w:val="24"/>
        </w:rPr>
        <w:t>d)</w:t>
      </w:r>
      <w:r w:rsidRPr="005D15D1">
        <w:rPr>
          <w:rFonts w:ascii="Arial" w:hAnsi="Arial" w:cs="Arial"/>
          <w:sz w:val="24"/>
          <w:szCs w:val="24"/>
        </w:rPr>
        <w:t xml:space="preserve"> Inscrição do ato constitutivo e alterações</w:t>
      </w:r>
      <w:r w:rsidRPr="005D15D1">
        <w:rPr>
          <w:rFonts w:ascii="Arial" w:hAnsi="Arial" w:cs="Arial"/>
        </w:rPr>
        <w:t xml:space="preserve"> </w:t>
      </w:r>
      <w:r w:rsidRPr="005D15D1">
        <w:rPr>
          <w:rFonts w:ascii="Arial" w:hAnsi="Arial" w:cs="Arial"/>
          <w:sz w:val="24"/>
          <w:szCs w:val="24"/>
        </w:rPr>
        <w:t>no registro civil das pessoas jurídicas, no caso de sociedades civis, acompanhada de prova de diretoria em exercício;</w:t>
      </w:r>
    </w:p>
    <w:p w14:paraId="2EA31AB3" w14:textId="77777777" w:rsidR="009A06FB" w:rsidRPr="005D15D1" w:rsidRDefault="009A06FB" w:rsidP="009A06FB">
      <w:pPr>
        <w:widowControl w:val="0"/>
        <w:spacing w:after="120"/>
        <w:jc w:val="both"/>
        <w:rPr>
          <w:rFonts w:ascii="Arial" w:hAnsi="Arial" w:cs="Arial"/>
          <w:sz w:val="24"/>
          <w:szCs w:val="24"/>
        </w:rPr>
      </w:pPr>
      <w:r w:rsidRPr="005D15D1">
        <w:rPr>
          <w:rFonts w:ascii="Arial" w:hAnsi="Arial" w:cs="Arial"/>
          <w:b/>
          <w:sz w:val="24"/>
          <w:szCs w:val="24"/>
        </w:rPr>
        <w:t>e)</w:t>
      </w:r>
      <w:r w:rsidRPr="005D15D1">
        <w:rPr>
          <w:rFonts w:ascii="Arial" w:hAnsi="Arial" w:cs="Arial"/>
          <w:sz w:val="24"/>
          <w:szCs w:val="24"/>
        </w:rPr>
        <w:t xml:space="preserve"> Decreto de autorização, em se tratando de empresa ou sociedade estrangeira </w:t>
      </w:r>
      <w:smartTag w:uri="urn:schemas-microsoft-com:office:smarttags" w:element="PersonName">
        <w:smartTagPr>
          <w:attr w:name="ProductID" w:val="em funcionamento no Pa￭s"/>
        </w:smartTagPr>
        <w:r w:rsidRPr="005D15D1">
          <w:rPr>
            <w:rFonts w:ascii="Arial" w:hAnsi="Arial" w:cs="Arial"/>
            <w:sz w:val="24"/>
            <w:szCs w:val="24"/>
          </w:rPr>
          <w:t>em funcionamento no País</w:t>
        </w:r>
      </w:smartTag>
      <w:r w:rsidRPr="005D15D1">
        <w:rPr>
          <w:rFonts w:ascii="Arial" w:hAnsi="Arial" w:cs="Arial"/>
          <w:sz w:val="24"/>
          <w:szCs w:val="24"/>
        </w:rPr>
        <w:t>, e ato de registro ou autorização para funcionamento expedido pelo Órgão competente, quando a atividade assim o exigir;</w:t>
      </w:r>
    </w:p>
    <w:p w14:paraId="42442396" w14:textId="77777777" w:rsidR="009A06FB" w:rsidRPr="005D15D1" w:rsidRDefault="009A06FB" w:rsidP="009A06FB">
      <w:pPr>
        <w:widowControl w:val="0"/>
        <w:spacing w:after="120"/>
        <w:jc w:val="both"/>
        <w:rPr>
          <w:rFonts w:ascii="Arial" w:hAnsi="Arial" w:cs="Arial"/>
          <w:sz w:val="24"/>
          <w:szCs w:val="24"/>
        </w:rPr>
      </w:pPr>
      <w:r w:rsidRPr="005D15D1">
        <w:rPr>
          <w:rFonts w:ascii="Arial" w:hAnsi="Arial" w:cs="Arial"/>
          <w:b/>
          <w:sz w:val="24"/>
          <w:szCs w:val="24"/>
        </w:rPr>
        <w:t xml:space="preserve">11.9. A documentação relativa à Regularidade Fiscal e Trabalhista </w:t>
      </w:r>
      <w:r w:rsidRPr="005D15D1">
        <w:rPr>
          <w:rFonts w:ascii="Arial" w:hAnsi="Arial" w:cs="Arial"/>
          <w:sz w:val="24"/>
          <w:szCs w:val="24"/>
        </w:rPr>
        <w:t>consistirá na apresentação dos seguintes documentos:</w:t>
      </w:r>
    </w:p>
    <w:p w14:paraId="4B16142C" w14:textId="77777777" w:rsidR="009A06FB" w:rsidRPr="005D15D1" w:rsidRDefault="009A06FB" w:rsidP="009A06FB">
      <w:pPr>
        <w:widowControl w:val="0"/>
        <w:spacing w:after="120"/>
        <w:jc w:val="both"/>
        <w:rPr>
          <w:rFonts w:ascii="Arial" w:hAnsi="Arial" w:cs="Arial"/>
          <w:color w:val="7030A0"/>
        </w:rPr>
      </w:pPr>
      <w:r w:rsidRPr="005D15D1">
        <w:rPr>
          <w:rFonts w:ascii="Arial" w:hAnsi="Arial" w:cs="Arial"/>
          <w:b/>
          <w:sz w:val="24"/>
        </w:rPr>
        <w:t>a)</w:t>
      </w:r>
      <w:r w:rsidRPr="005D15D1">
        <w:rPr>
          <w:rFonts w:ascii="Arial" w:hAnsi="Arial" w:cs="Arial"/>
          <w:sz w:val="24"/>
        </w:rPr>
        <w:t xml:space="preserve"> Prova de inscrição no Cadastro Nacional de Pessoas Jurídicas </w:t>
      </w:r>
      <w:r w:rsidRPr="005D15D1">
        <w:rPr>
          <w:rFonts w:ascii="Arial" w:hAnsi="Arial" w:cs="Arial"/>
          <w:b/>
          <w:sz w:val="24"/>
        </w:rPr>
        <w:t>(CNPJ);</w:t>
      </w:r>
      <w:r w:rsidRPr="005D15D1">
        <w:rPr>
          <w:rFonts w:ascii="Arial" w:hAnsi="Arial" w:cs="Arial"/>
          <w:color w:val="7030A0"/>
        </w:rPr>
        <w:t xml:space="preserve"> </w:t>
      </w:r>
    </w:p>
    <w:p w14:paraId="2910BE4B" w14:textId="77777777" w:rsidR="009A06FB" w:rsidRPr="005D15D1" w:rsidRDefault="009A06FB" w:rsidP="009A06FB">
      <w:pPr>
        <w:widowControl w:val="0"/>
        <w:spacing w:after="120"/>
        <w:jc w:val="both"/>
        <w:rPr>
          <w:rFonts w:ascii="Arial" w:hAnsi="Arial" w:cs="Arial"/>
          <w:sz w:val="24"/>
        </w:rPr>
      </w:pPr>
      <w:r w:rsidRPr="005D15D1">
        <w:rPr>
          <w:rFonts w:ascii="Arial" w:hAnsi="Arial" w:cs="Arial"/>
          <w:b/>
          <w:sz w:val="24"/>
        </w:rPr>
        <w:t>b)</w:t>
      </w:r>
      <w:r w:rsidRPr="005D15D1">
        <w:rPr>
          <w:rFonts w:ascii="Arial" w:hAnsi="Arial" w:cs="Arial"/>
          <w:sz w:val="24"/>
        </w:rPr>
        <w:t xml:space="preserve"> </w:t>
      </w:r>
      <w:r w:rsidRPr="005D15D1">
        <w:rPr>
          <w:rFonts w:ascii="Arial" w:hAnsi="Arial" w:cs="Arial"/>
          <w:b/>
          <w:sz w:val="24"/>
        </w:rPr>
        <w:t>Prova de inscrição no cadastro de contribuintes estadual ou municipal</w:t>
      </w:r>
      <w:r w:rsidRPr="005D15D1">
        <w:rPr>
          <w:rFonts w:ascii="Arial" w:hAnsi="Arial" w:cs="Arial"/>
          <w:sz w:val="24"/>
        </w:rPr>
        <w:t>, se houver relativo ao domicílio ou sede do licitante, pertinente ao seu ramo de atividade e compatível com o objeto contratual;</w:t>
      </w:r>
    </w:p>
    <w:p w14:paraId="026102B7" w14:textId="77777777" w:rsidR="009A06FB" w:rsidRPr="005D15D1" w:rsidRDefault="009A06FB" w:rsidP="009A06FB">
      <w:pPr>
        <w:widowControl w:val="0"/>
        <w:spacing w:after="120"/>
        <w:jc w:val="both"/>
        <w:rPr>
          <w:rFonts w:ascii="Arial" w:hAnsi="Arial" w:cs="Arial"/>
          <w:sz w:val="24"/>
        </w:rPr>
      </w:pPr>
      <w:r w:rsidRPr="005D15D1">
        <w:rPr>
          <w:rFonts w:ascii="Arial" w:hAnsi="Arial" w:cs="Arial"/>
          <w:b/>
          <w:sz w:val="24"/>
        </w:rPr>
        <w:t>c)</w:t>
      </w:r>
      <w:r w:rsidRPr="005D15D1">
        <w:rPr>
          <w:rFonts w:ascii="Arial" w:hAnsi="Arial" w:cs="Arial"/>
          <w:sz w:val="24"/>
        </w:rPr>
        <w:t xml:space="preserve"> </w:t>
      </w:r>
      <w:r w:rsidRPr="005D15D1">
        <w:rPr>
          <w:rFonts w:ascii="Arial" w:hAnsi="Arial" w:cs="Arial"/>
          <w:b/>
          <w:color w:val="000000"/>
          <w:sz w:val="24"/>
        </w:rPr>
        <w:t>Certidão Conjunta Negativa de Débitos</w:t>
      </w:r>
      <w:r w:rsidRPr="005D15D1">
        <w:rPr>
          <w:rFonts w:ascii="Arial" w:hAnsi="Arial" w:cs="Arial"/>
          <w:b/>
          <w:sz w:val="24"/>
        </w:rPr>
        <w:t xml:space="preserve"> relativos a Tributos Federais</w:t>
      </w:r>
      <w:r w:rsidRPr="005D15D1">
        <w:rPr>
          <w:rFonts w:ascii="Arial" w:hAnsi="Arial" w:cs="Arial"/>
          <w:sz w:val="24"/>
        </w:rPr>
        <w:t xml:space="preserve">, </w:t>
      </w:r>
      <w:r w:rsidRPr="005D15D1">
        <w:rPr>
          <w:rFonts w:ascii="Arial" w:hAnsi="Arial" w:cs="Arial"/>
          <w:sz w:val="24"/>
        </w:rPr>
        <w:lastRenderedPageBreak/>
        <w:t>Previdenciários e à Dívida Ativa da União emitida pelo Ministério da Fazenda, Procuradoria-Geral da Fazenda Nacional e Secretaria da Receita Federal, devidamente válida;</w:t>
      </w:r>
    </w:p>
    <w:p w14:paraId="5EB1D42F" w14:textId="77777777" w:rsidR="009A06FB" w:rsidRPr="005D15D1" w:rsidRDefault="009A06FB" w:rsidP="009A06FB">
      <w:pPr>
        <w:widowControl w:val="0"/>
        <w:spacing w:after="120"/>
        <w:jc w:val="both"/>
        <w:rPr>
          <w:rFonts w:ascii="Arial" w:hAnsi="Arial" w:cs="Arial"/>
          <w:sz w:val="24"/>
        </w:rPr>
      </w:pPr>
      <w:r w:rsidRPr="005D15D1">
        <w:rPr>
          <w:rFonts w:ascii="Arial" w:hAnsi="Arial" w:cs="Arial"/>
          <w:b/>
          <w:sz w:val="24"/>
        </w:rPr>
        <w:t>d)</w:t>
      </w:r>
      <w:r w:rsidRPr="005D15D1">
        <w:rPr>
          <w:rFonts w:ascii="Arial" w:hAnsi="Arial" w:cs="Arial"/>
          <w:sz w:val="24"/>
        </w:rPr>
        <w:t xml:space="preserve"> Prova de regularidade com a </w:t>
      </w:r>
      <w:r w:rsidRPr="005D15D1">
        <w:rPr>
          <w:rFonts w:ascii="Arial" w:hAnsi="Arial" w:cs="Arial"/>
          <w:b/>
          <w:sz w:val="24"/>
        </w:rPr>
        <w:t>Fazenda Municipal</w:t>
      </w:r>
      <w:r w:rsidRPr="005D15D1">
        <w:rPr>
          <w:rFonts w:ascii="Arial" w:hAnsi="Arial" w:cs="Arial"/>
          <w:sz w:val="24"/>
        </w:rPr>
        <w:t>, da sede da empresa, devidamente válida;</w:t>
      </w:r>
    </w:p>
    <w:p w14:paraId="672607A2" w14:textId="77777777" w:rsidR="009A06FB" w:rsidRPr="005D15D1" w:rsidRDefault="009A06FB" w:rsidP="009A06FB">
      <w:pPr>
        <w:widowControl w:val="0"/>
        <w:spacing w:after="120"/>
        <w:jc w:val="both"/>
        <w:rPr>
          <w:rFonts w:ascii="Arial" w:hAnsi="Arial" w:cs="Arial"/>
          <w:sz w:val="24"/>
        </w:rPr>
      </w:pPr>
      <w:r w:rsidRPr="005D15D1">
        <w:rPr>
          <w:rFonts w:ascii="Arial" w:hAnsi="Arial" w:cs="Arial"/>
          <w:b/>
          <w:sz w:val="24"/>
        </w:rPr>
        <w:t>e)</w:t>
      </w:r>
      <w:r w:rsidRPr="005D15D1">
        <w:rPr>
          <w:rFonts w:ascii="Arial" w:hAnsi="Arial" w:cs="Arial"/>
          <w:sz w:val="24"/>
        </w:rPr>
        <w:t xml:space="preserve"> Prova de regularidade com a </w:t>
      </w:r>
      <w:r w:rsidRPr="005D15D1">
        <w:rPr>
          <w:rFonts w:ascii="Arial" w:hAnsi="Arial" w:cs="Arial"/>
          <w:b/>
          <w:sz w:val="24"/>
        </w:rPr>
        <w:t>Fazenda Estadual</w:t>
      </w:r>
      <w:r w:rsidRPr="005D15D1">
        <w:rPr>
          <w:rFonts w:ascii="Arial" w:hAnsi="Arial" w:cs="Arial"/>
          <w:sz w:val="24"/>
        </w:rPr>
        <w:t>, da sede da empresa, devidamente válida;</w:t>
      </w:r>
    </w:p>
    <w:p w14:paraId="38FFCCA9" w14:textId="77777777" w:rsidR="009A06FB" w:rsidRPr="005D15D1" w:rsidRDefault="00131442" w:rsidP="009A06FB">
      <w:pPr>
        <w:widowControl w:val="0"/>
        <w:spacing w:after="120"/>
        <w:jc w:val="both"/>
        <w:rPr>
          <w:rFonts w:ascii="Arial" w:hAnsi="Arial" w:cs="Arial"/>
          <w:sz w:val="24"/>
        </w:rPr>
      </w:pPr>
      <w:r w:rsidRPr="005D15D1">
        <w:rPr>
          <w:rFonts w:ascii="Arial" w:hAnsi="Arial" w:cs="Arial"/>
          <w:b/>
          <w:sz w:val="24"/>
        </w:rPr>
        <w:t>f</w:t>
      </w:r>
      <w:r w:rsidR="009A06FB" w:rsidRPr="005D15D1">
        <w:rPr>
          <w:rFonts w:ascii="Arial" w:hAnsi="Arial" w:cs="Arial"/>
          <w:b/>
          <w:sz w:val="24"/>
        </w:rPr>
        <w:t>)</w:t>
      </w:r>
      <w:r w:rsidR="009A06FB" w:rsidRPr="005D15D1">
        <w:rPr>
          <w:rFonts w:ascii="Arial" w:hAnsi="Arial" w:cs="Arial"/>
          <w:sz w:val="24"/>
        </w:rPr>
        <w:t xml:space="preserve"> Prova de Regularidade relativa ao Fundo de Garantia por Tempo de Serviço </w:t>
      </w:r>
      <w:r w:rsidR="009A06FB" w:rsidRPr="005D15D1">
        <w:rPr>
          <w:rFonts w:ascii="Arial" w:hAnsi="Arial" w:cs="Arial"/>
          <w:b/>
          <w:sz w:val="24"/>
        </w:rPr>
        <w:t>– FGTS</w:t>
      </w:r>
      <w:r w:rsidR="009A06FB" w:rsidRPr="005D15D1">
        <w:rPr>
          <w:rFonts w:ascii="Arial" w:hAnsi="Arial" w:cs="Arial"/>
          <w:sz w:val="24"/>
        </w:rPr>
        <w:t xml:space="preserve"> – CRF, emitido pela Caixa Econômica Federal;</w:t>
      </w:r>
    </w:p>
    <w:p w14:paraId="485B3E12" w14:textId="77777777" w:rsidR="009A06FB" w:rsidRPr="005D15D1" w:rsidRDefault="00131442" w:rsidP="009A06FB">
      <w:pPr>
        <w:widowControl w:val="0"/>
        <w:tabs>
          <w:tab w:val="left" w:pos="284"/>
        </w:tabs>
        <w:spacing w:after="120"/>
        <w:jc w:val="both"/>
        <w:rPr>
          <w:rFonts w:ascii="Arial" w:hAnsi="Arial" w:cs="Arial"/>
          <w:sz w:val="24"/>
          <w:szCs w:val="24"/>
        </w:rPr>
      </w:pPr>
      <w:r w:rsidRPr="005D15D1">
        <w:rPr>
          <w:rFonts w:ascii="Arial" w:hAnsi="Arial" w:cs="Arial"/>
          <w:b/>
          <w:sz w:val="24"/>
        </w:rPr>
        <w:t>g</w:t>
      </w:r>
      <w:r w:rsidR="009A06FB" w:rsidRPr="005D15D1">
        <w:rPr>
          <w:rFonts w:ascii="Arial" w:hAnsi="Arial" w:cs="Arial"/>
          <w:b/>
          <w:sz w:val="24"/>
        </w:rPr>
        <w:t xml:space="preserve">) </w:t>
      </w:r>
      <w:r w:rsidR="009A06FB" w:rsidRPr="005D15D1">
        <w:rPr>
          <w:rFonts w:ascii="Arial" w:hAnsi="Arial" w:cs="Arial"/>
          <w:sz w:val="24"/>
        </w:rPr>
        <w:t xml:space="preserve">Certidão Negativa de Débitos </w:t>
      </w:r>
      <w:r w:rsidR="009A06FB" w:rsidRPr="005D15D1">
        <w:rPr>
          <w:rFonts w:ascii="Arial" w:hAnsi="Arial" w:cs="Arial"/>
          <w:b/>
          <w:sz w:val="24"/>
        </w:rPr>
        <w:t>Trabalhistas</w:t>
      </w:r>
      <w:r w:rsidR="009A06FB" w:rsidRPr="005D15D1">
        <w:rPr>
          <w:rFonts w:ascii="Arial" w:hAnsi="Arial" w:cs="Arial"/>
          <w:sz w:val="24"/>
        </w:rPr>
        <w:t xml:space="preserve">, disponível nos portais na internet: </w:t>
      </w:r>
      <w:hyperlink r:id="rId13" w:history="1">
        <w:r w:rsidR="009A06FB" w:rsidRPr="005D15D1">
          <w:rPr>
            <w:rStyle w:val="Hyperlink"/>
            <w:rFonts w:ascii="Arial" w:hAnsi="Arial" w:cs="Arial"/>
            <w:sz w:val="24"/>
            <w:szCs w:val="24"/>
          </w:rPr>
          <w:t>www.tst.gov.br/certidao</w:t>
        </w:r>
      </w:hyperlink>
      <w:r w:rsidR="009A06FB" w:rsidRPr="005D15D1">
        <w:rPr>
          <w:rFonts w:ascii="Arial" w:hAnsi="Arial" w:cs="Arial"/>
          <w:sz w:val="24"/>
          <w:szCs w:val="24"/>
        </w:rPr>
        <w:t xml:space="preserve">, </w:t>
      </w:r>
      <w:hyperlink r:id="rId14" w:history="1">
        <w:r w:rsidR="009A06FB" w:rsidRPr="005D15D1">
          <w:rPr>
            <w:rStyle w:val="Hyperlink"/>
            <w:rFonts w:ascii="Arial" w:hAnsi="Arial" w:cs="Arial"/>
            <w:sz w:val="24"/>
            <w:szCs w:val="24"/>
          </w:rPr>
          <w:t>www.tst.jus.br/certidao</w:t>
        </w:r>
      </w:hyperlink>
      <w:r w:rsidR="009A06FB" w:rsidRPr="005D15D1">
        <w:rPr>
          <w:rFonts w:ascii="Arial" w:hAnsi="Arial" w:cs="Arial"/>
          <w:sz w:val="24"/>
          <w:szCs w:val="24"/>
        </w:rPr>
        <w:t>;</w:t>
      </w:r>
    </w:p>
    <w:p w14:paraId="6F6907BC" w14:textId="77777777" w:rsidR="009A06FB" w:rsidRPr="005D15D1" w:rsidRDefault="009A06FB" w:rsidP="009A06FB">
      <w:pPr>
        <w:widowControl w:val="0"/>
        <w:spacing w:after="120"/>
        <w:jc w:val="both"/>
        <w:rPr>
          <w:rFonts w:ascii="Arial" w:hAnsi="Arial" w:cs="Arial"/>
          <w:bCs/>
        </w:rPr>
      </w:pPr>
      <w:r w:rsidRPr="005D15D1">
        <w:rPr>
          <w:rFonts w:ascii="Arial" w:hAnsi="Arial" w:cs="Arial"/>
          <w:b/>
          <w:sz w:val="24"/>
        </w:rPr>
        <w:t>11.9.1.</w:t>
      </w:r>
      <w:r w:rsidRPr="005D15D1">
        <w:rPr>
          <w:rFonts w:ascii="Arial" w:hAnsi="Arial" w:cs="Arial"/>
          <w:sz w:val="24"/>
        </w:rPr>
        <w:t xml:space="preserve"> </w:t>
      </w:r>
      <w:r w:rsidRPr="005D15D1">
        <w:rPr>
          <w:rFonts w:ascii="Arial" w:hAnsi="Arial" w:cs="Arial"/>
          <w:sz w:val="24"/>
          <w:szCs w:val="24"/>
        </w:rPr>
        <w:t xml:space="preserve">A prova de </w:t>
      </w:r>
      <w:r w:rsidRPr="005D15D1">
        <w:rPr>
          <w:rFonts w:ascii="Arial" w:hAnsi="Arial" w:cs="Arial"/>
          <w:sz w:val="24"/>
          <w:szCs w:val="24"/>
          <w:lang w:eastAsia="en-US"/>
        </w:rPr>
        <w:t>inexistência de débitos inadimplidos perante a Justiça do Trabalho deverá</w:t>
      </w:r>
      <w:r w:rsidRPr="005D15D1">
        <w:rPr>
          <w:rFonts w:ascii="Arial" w:hAnsi="Arial" w:cs="Arial"/>
          <w:sz w:val="24"/>
          <w:szCs w:val="24"/>
        </w:rPr>
        <w:t xml:space="preserve"> ser feita mediante </w:t>
      </w:r>
      <w:r w:rsidRPr="005D15D1">
        <w:rPr>
          <w:rFonts w:ascii="Arial" w:hAnsi="Arial" w:cs="Arial"/>
          <w:sz w:val="24"/>
          <w:szCs w:val="24"/>
          <w:lang w:eastAsia="en-US"/>
        </w:rPr>
        <w:t>a apresentação de certidão negativa ou positiva com efeito de negativa, nos termos do Título VII-A da Consolidação das Leis do Trabalho, aprovada pelo Decreto-Lei 5.452, de 1º de maio de 1943;</w:t>
      </w:r>
    </w:p>
    <w:p w14:paraId="2B5AB747" w14:textId="3188641A" w:rsidR="009A06FB" w:rsidRPr="005D15D1" w:rsidRDefault="009A06FB" w:rsidP="009A06FB">
      <w:pPr>
        <w:widowControl w:val="0"/>
        <w:spacing w:after="120"/>
        <w:jc w:val="both"/>
        <w:rPr>
          <w:rFonts w:ascii="Arial" w:hAnsi="Arial" w:cs="Arial"/>
          <w:sz w:val="24"/>
        </w:rPr>
      </w:pPr>
      <w:r w:rsidRPr="005D15D1">
        <w:rPr>
          <w:rFonts w:ascii="Arial" w:hAnsi="Arial" w:cs="Arial"/>
          <w:b/>
          <w:sz w:val="24"/>
        </w:rPr>
        <w:t>11.9.2.</w:t>
      </w:r>
      <w:r w:rsidRPr="005D15D1">
        <w:rPr>
          <w:rFonts w:ascii="Arial" w:hAnsi="Arial" w:cs="Arial"/>
          <w:sz w:val="24"/>
        </w:rPr>
        <w:t xml:space="preserve">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7501A4A8" w14:textId="77777777" w:rsidR="001B2DD2" w:rsidRPr="005D15D1" w:rsidRDefault="001B2DD2" w:rsidP="009A06FB">
      <w:pPr>
        <w:widowControl w:val="0"/>
        <w:spacing w:after="120"/>
        <w:jc w:val="both"/>
        <w:rPr>
          <w:rFonts w:ascii="Arial" w:hAnsi="Arial" w:cs="Arial"/>
          <w:b/>
          <w:sz w:val="24"/>
          <w:szCs w:val="24"/>
        </w:rPr>
      </w:pPr>
    </w:p>
    <w:p w14:paraId="5235DB8F" w14:textId="7E2538D1" w:rsidR="009A06FB" w:rsidRPr="005D15D1" w:rsidRDefault="005912D2" w:rsidP="009A06FB">
      <w:pPr>
        <w:widowControl w:val="0"/>
        <w:spacing w:after="120"/>
        <w:jc w:val="both"/>
        <w:rPr>
          <w:rFonts w:ascii="Arial" w:hAnsi="Arial" w:cs="Arial"/>
          <w:b/>
          <w:sz w:val="24"/>
          <w:szCs w:val="24"/>
        </w:rPr>
      </w:pPr>
      <w:r w:rsidRPr="005D15D1">
        <w:rPr>
          <w:rFonts w:ascii="Arial" w:hAnsi="Arial" w:cs="Arial"/>
          <w:b/>
          <w:sz w:val="24"/>
          <w:szCs w:val="24"/>
        </w:rPr>
        <w:t>11.10. A DOCUMENTAÇÃO RELATIVA À QUALIFICAÇÃO ECONÔMICO-FINANCEIRA:</w:t>
      </w:r>
    </w:p>
    <w:p w14:paraId="575EB77E" w14:textId="77777777" w:rsidR="00010107" w:rsidRPr="005D15D1" w:rsidRDefault="00010107" w:rsidP="00010107">
      <w:pPr>
        <w:widowControl w:val="0"/>
        <w:spacing w:after="120"/>
        <w:jc w:val="both"/>
        <w:rPr>
          <w:rFonts w:ascii="Arial" w:hAnsi="Arial" w:cs="Arial"/>
          <w:color w:val="000000"/>
          <w:sz w:val="24"/>
          <w:szCs w:val="24"/>
        </w:rPr>
      </w:pPr>
      <w:r w:rsidRPr="005D15D1">
        <w:rPr>
          <w:rFonts w:ascii="Arial" w:hAnsi="Arial" w:cs="Arial"/>
          <w:color w:val="000000"/>
          <w:sz w:val="24"/>
          <w:szCs w:val="24"/>
        </w:rPr>
        <w:t xml:space="preserve">a) balanço patrimonial, demonstração de resultado de exercício e demais demonstrações contábeis dos 2 (dois) últimos exercícios sociais,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14:paraId="67B23A0F" w14:textId="77777777" w:rsidR="00010107" w:rsidRPr="005D15D1" w:rsidRDefault="00010107" w:rsidP="00010107">
      <w:pPr>
        <w:widowControl w:val="0"/>
        <w:spacing w:after="120"/>
        <w:jc w:val="both"/>
        <w:rPr>
          <w:rFonts w:ascii="Arial" w:hAnsi="Arial" w:cs="Arial"/>
          <w:color w:val="000000"/>
          <w:sz w:val="24"/>
          <w:szCs w:val="24"/>
        </w:rPr>
      </w:pPr>
      <w:r w:rsidRPr="005D15D1">
        <w:rPr>
          <w:rFonts w:ascii="Arial" w:hAnsi="Arial" w:cs="Arial"/>
          <w:color w:val="000000"/>
          <w:sz w:val="24"/>
          <w:szCs w:val="24"/>
        </w:rPr>
        <w:t xml:space="preserve">Serão considerados aceitos como na forma da lei o balanço patrimonial e demonstrações contábeis assim apresentados: </w:t>
      </w:r>
    </w:p>
    <w:p w14:paraId="3B6A30C2" w14:textId="77777777" w:rsidR="00010107" w:rsidRPr="005D15D1" w:rsidRDefault="00010107" w:rsidP="00010107">
      <w:pPr>
        <w:widowControl w:val="0"/>
        <w:spacing w:after="60"/>
        <w:jc w:val="both"/>
        <w:rPr>
          <w:rFonts w:ascii="Arial" w:eastAsia="Calibri" w:hAnsi="Arial" w:cs="Arial"/>
          <w:sz w:val="24"/>
          <w:szCs w:val="24"/>
        </w:rPr>
      </w:pPr>
      <w:r w:rsidRPr="005D15D1">
        <w:rPr>
          <w:rFonts w:ascii="Arial" w:eastAsia="Calibri" w:hAnsi="Arial" w:cs="Arial"/>
          <w:b/>
          <w:sz w:val="24"/>
          <w:szCs w:val="24"/>
        </w:rPr>
        <w:t>1º)</w:t>
      </w:r>
      <w:r w:rsidRPr="005D15D1">
        <w:rPr>
          <w:rFonts w:ascii="Arial" w:eastAsia="Calibri" w:hAnsi="Arial" w:cs="Arial"/>
          <w:sz w:val="24"/>
          <w:szCs w:val="24"/>
        </w:rPr>
        <w:t xml:space="preserve"> Sociedades regidas pela Lei n. 6.404/76 (</w:t>
      </w:r>
      <w:r w:rsidRPr="005D15D1">
        <w:rPr>
          <w:rFonts w:ascii="Arial" w:eastAsia="Calibri" w:hAnsi="Arial" w:cs="Arial"/>
          <w:b/>
          <w:sz w:val="24"/>
          <w:szCs w:val="24"/>
        </w:rPr>
        <w:t>sociedade anônima</w:t>
      </w:r>
      <w:r w:rsidRPr="005D15D1">
        <w:rPr>
          <w:rFonts w:ascii="Arial" w:eastAsia="Calibri" w:hAnsi="Arial" w:cs="Arial"/>
          <w:sz w:val="24"/>
          <w:szCs w:val="24"/>
        </w:rPr>
        <w:t xml:space="preserve">): </w:t>
      </w:r>
    </w:p>
    <w:p w14:paraId="73DD5E1C" w14:textId="77777777" w:rsidR="00010107" w:rsidRPr="005D15D1" w:rsidRDefault="00010107" w:rsidP="00010107">
      <w:pPr>
        <w:widowControl w:val="0"/>
        <w:spacing w:after="60"/>
        <w:jc w:val="both"/>
        <w:rPr>
          <w:rFonts w:ascii="Arial" w:eastAsia="Calibri" w:hAnsi="Arial" w:cs="Arial"/>
          <w:sz w:val="24"/>
          <w:szCs w:val="24"/>
        </w:rPr>
      </w:pPr>
      <w:r w:rsidRPr="005D15D1">
        <w:rPr>
          <w:rFonts w:ascii="Arial" w:eastAsia="Calibri" w:hAnsi="Arial" w:cs="Arial"/>
          <w:sz w:val="24"/>
          <w:szCs w:val="24"/>
        </w:rPr>
        <w:t xml:space="preserve"> - publicados em Diário Oficial </w:t>
      </w:r>
      <w:r w:rsidRPr="005D15D1">
        <w:rPr>
          <w:rFonts w:ascii="Arial" w:eastAsia="Calibri" w:hAnsi="Arial" w:cs="Arial"/>
          <w:b/>
          <w:sz w:val="24"/>
          <w:szCs w:val="24"/>
        </w:rPr>
        <w:t>ou</w:t>
      </w:r>
      <w:r w:rsidRPr="005D15D1">
        <w:rPr>
          <w:rFonts w:ascii="Arial" w:eastAsia="Calibri" w:hAnsi="Arial" w:cs="Arial"/>
          <w:sz w:val="24"/>
          <w:szCs w:val="24"/>
        </w:rPr>
        <w:t>;</w:t>
      </w:r>
    </w:p>
    <w:p w14:paraId="0E705DFF" w14:textId="77777777" w:rsidR="00010107" w:rsidRPr="005D15D1" w:rsidRDefault="00010107" w:rsidP="00010107">
      <w:pPr>
        <w:widowControl w:val="0"/>
        <w:spacing w:after="60"/>
        <w:jc w:val="both"/>
        <w:rPr>
          <w:rFonts w:ascii="Arial" w:eastAsia="Calibri" w:hAnsi="Arial" w:cs="Arial"/>
          <w:sz w:val="24"/>
          <w:szCs w:val="24"/>
        </w:rPr>
      </w:pPr>
      <w:r w:rsidRPr="005D15D1">
        <w:rPr>
          <w:rFonts w:ascii="Arial" w:eastAsia="Calibri" w:hAnsi="Arial" w:cs="Arial"/>
          <w:sz w:val="24"/>
          <w:szCs w:val="24"/>
        </w:rPr>
        <w:t xml:space="preserve"> - publicados em jornal de grande circulação </w:t>
      </w:r>
      <w:r w:rsidRPr="005D15D1">
        <w:rPr>
          <w:rFonts w:ascii="Arial" w:eastAsia="Calibri" w:hAnsi="Arial" w:cs="Arial"/>
          <w:b/>
          <w:sz w:val="24"/>
          <w:szCs w:val="24"/>
        </w:rPr>
        <w:t>ou</w:t>
      </w:r>
      <w:r w:rsidRPr="005D15D1">
        <w:rPr>
          <w:rFonts w:ascii="Arial" w:eastAsia="Calibri" w:hAnsi="Arial" w:cs="Arial"/>
          <w:sz w:val="24"/>
          <w:szCs w:val="24"/>
        </w:rPr>
        <w:t>;</w:t>
      </w:r>
    </w:p>
    <w:p w14:paraId="07D2C300" w14:textId="77777777" w:rsidR="00010107" w:rsidRPr="005D15D1" w:rsidRDefault="00010107" w:rsidP="00010107">
      <w:pPr>
        <w:widowControl w:val="0"/>
        <w:spacing w:after="120"/>
        <w:jc w:val="both"/>
        <w:rPr>
          <w:rFonts w:ascii="Arial" w:eastAsia="Calibri" w:hAnsi="Arial" w:cs="Arial"/>
          <w:sz w:val="24"/>
          <w:szCs w:val="24"/>
        </w:rPr>
      </w:pPr>
      <w:r w:rsidRPr="005D15D1">
        <w:rPr>
          <w:rFonts w:ascii="Arial" w:eastAsia="Calibri" w:hAnsi="Arial" w:cs="Arial"/>
          <w:sz w:val="24"/>
          <w:szCs w:val="24"/>
        </w:rPr>
        <w:t xml:space="preserve"> - por fotocópia registrada ou autenticada na Junta Comercial da sede ou domicílio da licitante; </w:t>
      </w:r>
    </w:p>
    <w:p w14:paraId="3B8F95CA" w14:textId="77777777" w:rsidR="00010107" w:rsidRPr="005D15D1" w:rsidRDefault="00010107" w:rsidP="00010107">
      <w:pPr>
        <w:widowControl w:val="0"/>
        <w:jc w:val="both"/>
        <w:rPr>
          <w:rFonts w:ascii="Arial" w:eastAsia="Calibri" w:hAnsi="Arial" w:cs="Arial"/>
          <w:sz w:val="24"/>
          <w:szCs w:val="24"/>
        </w:rPr>
      </w:pPr>
      <w:r w:rsidRPr="005D15D1">
        <w:rPr>
          <w:rFonts w:ascii="Arial" w:eastAsia="Calibri" w:hAnsi="Arial" w:cs="Arial"/>
          <w:b/>
          <w:sz w:val="24"/>
          <w:szCs w:val="24"/>
        </w:rPr>
        <w:t>2º)</w:t>
      </w:r>
      <w:r w:rsidRPr="005D15D1">
        <w:rPr>
          <w:rFonts w:ascii="Arial" w:eastAsia="Calibri" w:hAnsi="Arial" w:cs="Arial"/>
          <w:sz w:val="24"/>
          <w:szCs w:val="24"/>
        </w:rPr>
        <w:t xml:space="preserve"> Sociedades por cota de responsabilidade limitada (</w:t>
      </w:r>
      <w:r w:rsidRPr="005D15D1">
        <w:rPr>
          <w:rFonts w:ascii="Arial" w:eastAsia="Calibri" w:hAnsi="Arial" w:cs="Arial"/>
          <w:b/>
          <w:sz w:val="24"/>
          <w:szCs w:val="24"/>
        </w:rPr>
        <w:t>LTDA</w:t>
      </w:r>
      <w:r w:rsidRPr="005D15D1">
        <w:rPr>
          <w:rFonts w:ascii="Arial" w:eastAsia="Calibri" w:hAnsi="Arial" w:cs="Arial"/>
          <w:sz w:val="24"/>
          <w:szCs w:val="24"/>
        </w:rPr>
        <w:t>):</w:t>
      </w:r>
    </w:p>
    <w:p w14:paraId="0E724878" w14:textId="77777777" w:rsidR="00010107" w:rsidRPr="005D15D1" w:rsidRDefault="00010107" w:rsidP="00010107">
      <w:pPr>
        <w:widowControl w:val="0"/>
        <w:spacing w:after="120"/>
        <w:jc w:val="both"/>
        <w:rPr>
          <w:rFonts w:ascii="Arial" w:eastAsia="Calibri" w:hAnsi="Arial" w:cs="Arial"/>
          <w:sz w:val="24"/>
          <w:szCs w:val="24"/>
        </w:rPr>
      </w:pPr>
      <w:r w:rsidRPr="005D15D1">
        <w:rPr>
          <w:rFonts w:ascii="Arial" w:eastAsia="Calibri" w:hAnsi="Arial" w:cs="Arial"/>
          <w:sz w:val="24"/>
          <w:szCs w:val="24"/>
        </w:rPr>
        <w:t xml:space="preserve">- Acompanhados por fotocópia dos Termos de Abertura e de Encerramento do Livro Diário, devidamente autenticada na Junta Comercial da sede ou domicílio da licitante ou em outro órgão equivalente </w:t>
      </w:r>
      <w:r w:rsidRPr="005D15D1">
        <w:rPr>
          <w:rFonts w:ascii="Arial" w:eastAsia="Calibri" w:hAnsi="Arial" w:cs="Arial"/>
          <w:b/>
          <w:sz w:val="24"/>
          <w:szCs w:val="24"/>
        </w:rPr>
        <w:t>ou</w:t>
      </w:r>
      <w:r w:rsidRPr="005D15D1">
        <w:rPr>
          <w:rFonts w:ascii="Arial" w:eastAsia="Calibri" w:hAnsi="Arial" w:cs="Arial"/>
          <w:sz w:val="24"/>
          <w:szCs w:val="24"/>
        </w:rPr>
        <w:t>;</w:t>
      </w:r>
    </w:p>
    <w:p w14:paraId="5152CE27" w14:textId="77777777" w:rsidR="00010107" w:rsidRPr="005D15D1" w:rsidRDefault="00010107" w:rsidP="00010107">
      <w:pPr>
        <w:widowControl w:val="0"/>
        <w:jc w:val="both"/>
        <w:rPr>
          <w:rFonts w:ascii="Arial" w:eastAsia="Calibri" w:hAnsi="Arial" w:cs="Arial"/>
          <w:sz w:val="24"/>
          <w:szCs w:val="24"/>
        </w:rPr>
      </w:pPr>
      <w:r w:rsidRPr="005D15D1">
        <w:rPr>
          <w:rFonts w:ascii="Arial" w:eastAsia="Calibri" w:hAnsi="Arial" w:cs="Arial"/>
          <w:sz w:val="24"/>
          <w:szCs w:val="24"/>
        </w:rPr>
        <w:t>- Fotocópia do Balanço e das Demonstrações Contábeis devidamente registradas ou autenticadas na Junta Comercial da sede ou domicílio da licitante;</w:t>
      </w:r>
    </w:p>
    <w:p w14:paraId="70BB8E99" w14:textId="77777777" w:rsidR="00010107" w:rsidRPr="005D15D1" w:rsidRDefault="00010107" w:rsidP="00010107">
      <w:pPr>
        <w:widowControl w:val="0"/>
        <w:spacing w:before="120" w:after="120"/>
        <w:jc w:val="both"/>
        <w:rPr>
          <w:rFonts w:ascii="Arial" w:eastAsia="Calibri" w:hAnsi="Arial" w:cs="Arial"/>
          <w:sz w:val="24"/>
          <w:szCs w:val="24"/>
        </w:rPr>
      </w:pPr>
      <w:r w:rsidRPr="005D15D1">
        <w:rPr>
          <w:rFonts w:ascii="Arial" w:eastAsia="Calibri" w:hAnsi="Arial" w:cs="Arial"/>
          <w:b/>
          <w:sz w:val="24"/>
          <w:szCs w:val="24"/>
        </w:rPr>
        <w:lastRenderedPageBreak/>
        <w:t>3º)</w:t>
      </w:r>
      <w:r w:rsidRPr="005D15D1">
        <w:rPr>
          <w:rFonts w:ascii="Arial" w:eastAsia="Calibri" w:hAnsi="Arial" w:cs="Arial"/>
          <w:sz w:val="24"/>
          <w:szCs w:val="24"/>
        </w:rPr>
        <w:t xml:space="preserve"> Sociedade sujeita ao regime estabelecido na Lei Complementar nº 123/2006 – Estatuto da Microempresa e da Empresa de Pequeno Porte (</w:t>
      </w:r>
      <w:r w:rsidRPr="005D15D1">
        <w:rPr>
          <w:rFonts w:ascii="Arial" w:eastAsia="Calibri" w:hAnsi="Arial" w:cs="Arial"/>
          <w:b/>
          <w:sz w:val="24"/>
          <w:szCs w:val="24"/>
        </w:rPr>
        <w:t>ME ou EPP</w:t>
      </w:r>
      <w:r w:rsidRPr="005D15D1">
        <w:rPr>
          <w:rFonts w:ascii="Arial" w:eastAsia="Calibri" w:hAnsi="Arial" w:cs="Arial"/>
          <w:sz w:val="24"/>
          <w:szCs w:val="24"/>
        </w:rPr>
        <w:t xml:space="preserve">): </w:t>
      </w:r>
    </w:p>
    <w:p w14:paraId="665A7B04" w14:textId="77777777" w:rsidR="00010107" w:rsidRPr="005D15D1" w:rsidRDefault="00010107" w:rsidP="00010107">
      <w:pPr>
        <w:widowControl w:val="0"/>
        <w:spacing w:after="120"/>
        <w:jc w:val="both"/>
        <w:rPr>
          <w:rFonts w:ascii="Arial" w:eastAsia="Calibri" w:hAnsi="Arial" w:cs="Arial"/>
          <w:sz w:val="24"/>
          <w:szCs w:val="24"/>
        </w:rPr>
      </w:pPr>
      <w:r w:rsidRPr="005D15D1">
        <w:rPr>
          <w:rFonts w:ascii="Arial" w:eastAsia="Calibri" w:hAnsi="Arial" w:cs="Arial"/>
          <w:sz w:val="24"/>
          <w:szCs w:val="24"/>
        </w:rPr>
        <w:t xml:space="preserve">- Acompanhados por fotocópia dos Termos de Abertura e de Encerramento do livro Diário, devidamente autenticado na Junta Comercial da sede ou domicílio da licitante ou em outro órgão equivalente; </w:t>
      </w:r>
      <w:r w:rsidRPr="005D15D1">
        <w:rPr>
          <w:rFonts w:ascii="Arial" w:eastAsia="Calibri" w:hAnsi="Arial" w:cs="Arial"/>
          <w:b/>
          <w:sz w:val="24"/>
          <w:szCs w:val="24"/>
        </w:rPr>
        <w:t>ou</w:t>
      </w:r>
      <w:r w:rsidRPr="005D15D1">
        <w:rPr>
          <w:rFonts w:ascii="Arial" w:eastAsia="Calibri" w:hAnsi="Arial" w:cs="Arial"/>
          <w:sz w:val="24"/>
          <w:szCs w:val="24"/>
        </w:rPr>
        <w:t>;</w:t>
      </w:r>
    </w:p>
    <w:p w14:paraId="382E36F9" w14:textId="77777777" w:rsidR="00010107" w:rsidRPr="005D15D1" w:rsidRDefault="00010107" w:rsidP="00010107">
      <w:pPr>
        <w:widowControl w:val="0"/>
        <w:spacing w:after="120"/>
        <w:jc w:val="both"/>
        <w:rPr>
          <w:rFonts w:ascii="Arial" w:hAnsi="Arial" w:cs="Arial"/>
          <w:sz w:val="24"/>
          <w:szCs w:val="24"/>
        </w:rPr>
      </w:pPr>
      <w:r w:rsidRPr="005D15D1">
        <w:rPr>
          <w:rFonts w:ascii="Arial" w:eastAsia="Calibri" w:hAnsi="Arial" w:cs="Arial"/>
          <w:sz w:val="24"/>
          <w:szCs w:val="24"/>
        </w:rPr>
        <w:t>- declaração simplificada do último imposto de renda ou se cadastradas e optantes pelo “SIMPLES NACIONAL”, deverão apresentar Declaração de Informações Socioeconômicas e Fiscais – DEFIS/</w:t>
      </w:r>
      <w:hyperlink r:id="rId15" w:history="1">
        <w:r w:rsidRPr="005D15D1">
          <w:rPr>
            <w:rStyle w:val="Hyperlink"/>
            <w:rFonts w:ascii="Arial" w:eastAsia="SimSun" w:hAnsi="Arial" w:cs="Arial"/>
            <w:sz w:val="24"/>
            <w:szCs w:val="24"/>
          </w:rPr>
          <w:t>PGDAS-D</w:t>
        </w:r>
      </w:hyperlink>
      <w:r w:rsidRPr="005D15D1">
        <w:rPr>
          <w:rFonts w:ascii="Arial" w:eastAsia="Calibri" w:hAnsi="Arial" w:cs="Arial"/>
          <w:sz w:val="24"/>
          <w:szCs w:val="24"/>
        </w:rPr>
        <w:t xml:space="preserve">. </w:t>
      </w:r>
    </w:p>
    <w:p w14:paraId="5FFFC539" w14:textId="77777777" w:rsidR="00010107" w:rsidRPr="005D15D1" w:rsidRDefault="00010107" w:rsidP="00010107">
      <w:pPr>
        <w:widowControl w:val="0"/>
        <w:autoSpaceDE w:val="0"/>
        <w:autoSpaceDN w:val="0"/>
        <w:adjustRightInd w:val="0"/>
        <w:jc w:val="both"/>
        <w:rPr>
          <w:rFonts w:ascii="Arial" w:eastAsia="Calibri" w:hAnsi="Arial" w:cs="Arial"/>
          <w:sz w:val="24"/>
          <w:szCs w:val="24"/>
        </w:rPr>
      </w:pPr>
      <w:r w:rsidRPr="005D15D1">
        <w:rPr>
          <w:rFonts w:ascii="Arial" w:eastAsia="Calibri" w:hAnsi="Arial" w:cs="Arial"/>
          <w:b/>
          <w:sz w:val="24"/>
          <w:szCs w:val="24"/>
        </w:rPr>
        <w:t>4º)</w:t>
      </w:r>
      <w:r w:rsidRPr="005D15D1">
        <w:rPr>
          <w:rFonts w:ascii="Arial" w:eastAsia="Calibri" w:hAnsi="Arial" w:cs="Arial"/>
          <w:sz w:val="24"/>
          <w:szCs w:val="24"/>
        </w:rPr>
        <w:t xml:space="preserve"> Sociedade criada no exercício em curso ou inativa no exercício anterior: </w:t>
      </w:r>
    </w:p>
    <w:p w14:paraId="723E0295" w14:textId="77777777" w:rsidR="00010107" w:rsidRPr="005D15D1" w:rsidRDefault="00010107" w:rsidP="00010107">
      <w:pPr>
        <w:widowControl w:val="0"/>
        <w:spacing w:after="120"/>
        <w:jc w:val="both"/>
        <w:rPr>
          <w:rFonts w:ascii="Arial" w:eastAsia="Calibri" w:hAnsi="Arial" w:cs="Arial"/>
          <w:sz w:val="24"/>
          <w:szCs w:val="24"/>
        </w:rPr>
      </w:pPr>
      <w:r w:rsidRPr="005D15D1">
        <w:rPr>
          <w:rFonts w:ascii="Arial" w:eastAsia="Calibri" w:hAnsi="Arial" w:cs="Arial"/>
          <w:sz w:val="24"/>
          <w:szCs w:val="24"/>
        </w:rPr>
        <w:t>- - Fotocópia do Balanço de Abertura, devidamente registrado ou autenticado na Junta Comercial da sede ou domicílio das licitantes nos casos de sociedades anônimas;</w:t>
      </w:r>
    </w:p>
    <w:p w14:paraId="4FF5F707" w14:textId="77777777" w:rsidR="00010107" w:rsidRPr="005D15D1" w:rsidRDefault="00010107" w:rsidP="00010107">
      <w:pPr>
        <w:widowControl w:val="0"/>
        <w:spacing w:after="120"/>
        <w:jc w:val="both"/>
        <w:rPr>
          <w:rFonts w:ascii="Arial" w:eastAsia="Calibri" w:hAnsi="Arial" w:cs="Arial"/>
          <w:sz w:val="24"/>
          <w:szCs w:val="24"/>
        </w:rPr>
      </w:pPr>
      <w:r w:rsidRPr="005D15D1">
        <w:rPr>
          <w:rFonts w:ascii="Arial" w:eastAsia="Calibri" w:hAnsi="Arial" w:cs="Arial"/>
          <w:b/>
          <w:sz w:val="24"/>
          <w:szCs w:val="24"/>
        </w:rPr>
        <w:t xml:space="preserve">5°) </w:t>
      </w:r>
      <w:r w:rsidRPr="005D15D1">
        <w:rPr>
          <w:rFonts w:ascii="Arial" w:eastAsia="Calibri" w:hAnsi="Arial" w:cs="Arial"/>
          <w:sz w:val="24"/>
          <w:szCs w:val="24"/>
        </w:rPr>
        <w:t xml:space="preserve">O MEI (Micro Empreendedor Individual) para fins da habilitação econômico-financeira deverá apresentar a Declaração Anual Simplificada para o Microempreendedor Individual (DASN-SIMEI) ou sua substituta, a Declaração Única do MEI (DUMEI). </w:t>
      </w:r>
    </w:p>
    <w:p w14:paraId="2A12ACC6" w14:textId="77777777" w:rsidR="00010107" w:rsidRPr="005D15D1" w:rsidRDefault="00010107" w:rsidP="00010107">
      <w:pPr>
        <w:widowControl w:val="0"/>
        <w:spacing w:after="120"/>
        <w:jc w:val="both"/>
        <w:rPr>
          <w:rFonts w:ascii="Arial" w:eastAsia="Calibri" w:hAnsi="Arial" w:cs="Arial"/>
          <w:sz w:val="24"/>
          <w:szCs w:val="24"/>
        </w:rPr>
      </w:pPr>
      <w:r w:rsidRPr="005D15D1">
        <w:rPr>
          <w:rFonts w:ascii="Arial" w:eastAsia="Calibri" w:hAnsi="Arial" w:cs="Arial"/>
          <w:b/>
          <w:sz w:val="24"/>
          <w:szCs w:val="24"/>
        </w:rPr>
        <w:t xml:space="preserve">I. </w:t>
      </w:r>
      <w:r w:rsidRPr="005D15D1">
        <w:rPr>
          <w:rFonts w:ascii="Arial" w:eastAsia="Calibri" w:hAnsi="Arial" w:cs="Arial"/>
          <w:sz w:val="24"/>
          <w:szCs w:val="24"/>
        </w:rPr>
        <w:t xml:space="preserve">Caso o MEI tenha sido constituído no mesmo exercício do lançamento da licitação, deverá apresentar os relatórios mensais de receita bruta, assinados pelo próprio Micro Empreendedor.  </w:t>
      </w:r>
    </w:p>
    <w:p w14:paraId="297AEA9E" w14:textId="77777777" w:rsidR="00010107" w:rsidRPr="005D15D1" w:rsidRDefault="00010107" w:rsidP="00010107">
      <w:pPr>
        <w:widowControl w:val="0"/>
        <w:spacing w:after="120"/>
        <w:jc w:val="both"/>
        <w:rPr>
          <w:rFonts w:ascii="Arial" w:eastAsia="Calibri" w:hAnsi="Arial" w:cs="Arial"/>
          <w:sz w:val="24"/>
          <w:szCs w:val="24"/>
        </w:rPr>
      </w:pPr>
      <w:r w:rsidRPr="005D15D1">
        <w:rPr>
          <w:rFonts w:ascii="Arial" w:eastAsia="Calibri" w:hAnsi="Arial" w:cs="Arial"/>
          <w:b/>
          <w:sz w:val="24"/>
          <w:szCs w:val="24"/>
        </w:rPr>
        <w:t>6º)</w:t>
      </w:r>
      <w:r w:rsidRPr="005D15D1">
        <w:rPr>
          <w:rFonts w:ascii="Arial" w:eastAsia="Calibri" w:hAnsi="Arial" w:cs="Arial"/>
          <w:sz w:val="24"/>
          <w:szCs w:val="24"/>
        </w:rPr>
        <w:t xml:space="preserve"> o </w:t>
      </w:r>
      <w:r w:rsidRPr="005D15D1">
        <w:rPr>
          <w:rFonts w:ascii="Arial" w:eastAsia="Calibri" w:hAnsi="Arial" w:cs="Arial"/>
          <w:b/>
          <w:sz w:val="24"/>
          <w:szCs w:val="24"/>
        </w:rPr>
        <w:t>balanço patrimonial</w:t>
      </w:r>
      <w:r w:rsidRPr="005D15D1">
        <w:rPr>
          <w:rFonts w:ascii="Arial" w:eastAsia="Calibri" w:hAnsi="Arial" w:cs="Arial"/>
          <w:sz w:val="24"/>
          <w:szCs w:val="24"/>
        </w:rPr>
        <w:t xml:space="preserve">, as </w:t>
      </w:r>
      <w:r w:rsidRPr="005D15D1">
        <w:rPr>
          <w:rFonts w:ascii="Arial" w:eastAsia="Calibri" w:hAnsi="Arial" w:cs="Arial"/>
          <w:b/>
          <w:sz w:val="24"/>
          <w:szCs w:val="24"/>
        </w:rPr>
        <w:t>demonstrações contábeis</w:t>
      </w:r>
      <w:r w:rsidRPr="005D15D1">
        <w:rPr>
          <w:rFonts w:ascii="Arial" w:eastAsia="Calibri" w:hAnsi="Arial" w:cs="Arial"/>
          <w:sz w:val="24"/>
          <w:szCs w:val="24"/>
        </w:rPr>
        <w:t xml:space="preserve"> e o </w:t>
      </w:r>
      <w:r w:rsidRPr="005D15D1">
        <w:rPr>
          <w:rFonts w:ascii="Arial" w:eastAsia="Calibri" w:hAnsi="Arial" w:cs="Arial"/>
          <w:b/>
          <w:sz w:val="24"/>
          <w:szCs w:val="24"/>
        </w:rPr>
        <w:t>balanço de abertura</w:t>
      </w:r>
      <w:r w:rsidRPr="005D15D1">
        <w:rPr>
          <w:rFonts w:ascii="Arial" w:eastAsia="Calibri" w:hAnsi="Arial" w:cs="Arial"/>
          <w:sz w:val="24"/>
          <w:szCs w:val="24"/>
        </w:rPr>
        <w:t xml:space="preserve"> deverão estar </w:t>
      </w:r>
      <w:r w:rsidRPr="005D15D1">
        <w:rPr>
          <w:rFonts w:ascii="Arial" w:eastAsia="Calibri" w:hAnsi="Arial" w:cs="Arial"/>
          <w:b/>
          <w:sz w:val="24"/>
          <w:szCs w:val="24"/>
        </w:rPr>
        <w:t>assinados pelos administradores</w:t>
      </w:r>
      <w:r w:rsidRPr="005D15D1">
        <w:rPr>
          <w:rFonts w:ascii="Arial" w:eastAsia="Calibri" w:hAnsi="Arial" w:cs="Arial"/>
          <w:sz w:val="24"/>
          <w:szCs w:val="24"/>
        </w:rPr>
        <w:t xml:space="preserve"> das empresas constantes do ato constitutivo, estatuto ou contrato social e por Contador legalmente habilitado;</w:t>
      </w:r>
    </w:p>
    <w:p w14:paraId="6B877C33" w14:textId="77777777" w:rsidR="00010107" w:rsidRPr="005D15D1" w:rsidRDefault="00010107" w:rsidP="00010107">
      <w:pPr>
        <w:widowControl w:val="0"/>
        <w:spacing w:after="120"/>
        <w:jc w:val="both"/>
        <w:rPr>
          <w:rFonts w:ascii="Arial" w:eastAsia="Calibri" w:hAnsi="Arial" w:cs="Arial"/>
          <w:b/>
          <w:sz w:val="24"/>
          <w:szCs w:val="24"/>
        </w:rPr>
      </w:pPr>
      <w:r w:rsidRPr="005D15D1">
        <w:rPr>
          <w:rFonts w:ascii="Arial" w:eastAsia="Calibri" w:hAnsi="Arial" w:cs="Arial"/>
          <w:b/>
          <w:sz w:val="24"/>
          <w:szCs w:val="24"/>
        </w:rPr>
        <w:t>b) Todas as formas societárias deverão apresentar Certidão de Falência, Recuperação Judicial e Extrajudicial, emitida pelo Distribuidor da sede da pessoa jurídica em plena validade;</w:t>
      </w:r>
    </w:p>
    <w:p w14:paraId="47B49156" w14:textId="77777777" w:rsidR="00010107" w:rsidRPr="005D15D1" w:rsidRDefault="00010107" w:rsidP="00010107">
      <w:pPr>
        <w:widowControl w:val="0"/>
        <w:spacing w:after="120"/>
        <w:jc w:val="both"/>
        <w:rPr>
          <w:rFonts w:ascii="Arial" w:eastAsia="Calibri" w:hAnsi="Arial" w:cs="Arial"/>
          <w:b/>
          <w:sz w:val="24"/>
          <w:szCs w:val="24"/>
        </w:rPr>
      </w:pPr>
      <w:r w:rsidRPr="005D15D1">
        <w:rPr>
          <w:rFonts w:ascii="Arial" w:eastAsia="Calibri" w:hAnsi="Arial" w:cs="Arial"/>
          <w:b/>
          <w:sz w:val="24"/>
          <w:szCs w:val="24"/>
        </w:rPr>
        <w:t xml:space="preserve">b.1) </w:t>
      </w:r>
      <w:r w:rsidRPr="005D15D1">
        <w:rPr>
          <w:rFonts w:ascii="Arial" w:eastAsia="Calibri" w:hAnsi="Arial" w:cs="Arial"/>
          <w:sz w:val="24"/>
          <w:szCs w:val="24"/>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75385DCA" w14:textId="77777777" w:rsidR="00010107" w:rsidRPr="005D15D1" w:rsidRDefault="00010107" w:rsidP="00010107">
      <w:pPr>
        <w:widowControl w:val="0"/>
        <w:autoSpaceDE w:val="0"/>
        <w:autoSpaceDN w:val="0"/>
        <w:adjustRightInd w:val="0"/>
        <w:spacing w:after="120"/>
        <w:jc w:val="both"/>
        <w:rPr>
          <w:rFonts w:ascii="Arial" w:eastAsia="Calibri" w:hAnsi="Arial" w:cs="Arial"/>
          <w:sz w:val="24"/>
          <w:szCs w:val="24"/>
        </w:rPr>
      </w:pPr>
      <w:r w:rsidRPr="005D15D1">
        <w:rPr>
          <w:rFonts w:ascii="Arial" w:eastAsia="Calibri" w:hAnsi="Arial" w:cs="Arial"/>
          <w:b/>
          <w:sz w:val="24"/>
          <w:szCs w:val="24"/>
        </w:rPr>
        <w:t>c)</w:t>
      </w:r>
      <w:r w:rsidRPr="005D15D1">
        <w:rPr>
          <w:rFonts w:ascii="Arial" w:eastAsia="Calibri" w:hAnsi="Arial" w:cs="Arial"/>
          <w:sz w:val="24"/>
          <w:szCs w:val="24"/>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Sped ou através do site da Junta Comercial do Estado da sede da licitante, na seguinte forma:</w:t>
      </w:r>
    </w:p>
    <w:p w14:paraId="0E730E83" w14:textId="77777777" w:rsidR="00010107" w:rsidRPr="005D15D1" w:rsidRDefault="00010107" w:rsidP="00010107">
      <w:pPr>
        <w:widowControl w:val="0"/>
        <w:autoSpaceDE w:val="0"/>
        <w:autoSpaceDN w:val="0"/>
        <w:adjustRightInd w:val="0"/>
        <w:spacing w:after="120"/>
        <w:jc w:val="both"/>
        <w:rPr>
          <w:rFonts w:ascii="Arial" w:eastAsia="Calibri" w:hAnsi="Arial" w:cs="Arial"/>
          <w:sz w:val="24"/>
          <w:szCs w:val="24"/>
        </w:rPr>
      </w:pPr>
      <w:r w:rsidRPr="005D15D1">
        <w:rPr>
          <w:rFonts w:ascii="Arial" w:eastAsia="Calibri" w:hAnsi="Arial" w:cs="Arial"/>
          <w:b/>
          <w:sz w:val="24"/>
          <w:szCs w:val="24"/>
        </w:rPr>
        <w:t xml:space="preserve">I. </w:t>
      </w:r>
      <w:r w:rsidRPr="005D15D1">
        <w:rPr>
          <w:rFonts w:ascii="Arial" w:eastAsia="Calibri" w:hAnsi="Arial" w:cs="Arial"/>
          <w:sz w:val="24"/>
          <w:szCs w:val="24"/>
        </w:rPr>
        <w:t>Recibo de Entrega de Livro Digital transmitido através do Sistema Público de Escrituração Digital – Sped;</w:t>
      </w:r>
    </w:p>
    <w:p w14:paraId="6F008271" w14:textId="77777777" w:rsidR="00010107" w:rsidRPr="005D15D1" w:rsidRDefault="00010107" w:rsidP="00010107">
      <w:pPr>
        <w:widowControl w:val="0"/>
        <w:autoSpaceDE w:val="0"/>
        <w:autoSpaceDN w:val="0"/>
        <w:adjustRightInd w:val="0"/>
        <w:spacing w:after="120"/>
        <w:jc w:val="both"/>
        <w:rPr>
          <w:rFonts w:ascii="Arial" w:eastAsia="Calibri" w:hAnsi="Arial" w:cs="Arial"/>
          <w:sz w:val="24"/>
          <w:szCs w:val="24"/>
        </w:rPr>
      </w:pPr>
      <w:r w:rsidRPr="005D15D1">
        <w:rPr>
          <w:rFonts w:ascii="Arial" w:eastAsia="Calibri" w:hAnsi="Arial" w:cs="Arial"/>
          <w:b/>
          <w:sz w:val="24"/>
          <w:szCs w:val="24"/>
        </w:rPr>
        <w:t xml:space="preserve">II. </w:t>
      </w:r>
      <w:r w:rsidRPr="005D15D1">
        <w:rPr>
          <w:rFonts w:ascii="Arial" w:eastAsia="Calibri" w:hAnsi="Arial" w:cs="Arial"/>
          <w:sz w:val="24"/>
          <w:szCs w:val="24"/>
        </w:rPr>
        <w:t>Termos de Abertura e Encerramento do Livro Diário Digital extraídos do Sistema Público de Escrituração Digital – Sped;</w:t>
      </w:r>
    </w:p>
    <w:p w14:paraId="01991481" w14:textId="0F20601C" w:rsidR="00010107" w:rsidRDefault="00010107" w:rsidP="00010107">
      <w:pPr>
        <w:widowControl w:val="0"/>
        <w:autoSpaceDE w:val="0"/>
        <w:autoSpaceDN w:val="0"/>
        <w:adjustRightInd w:val="0"/>
        <w:spacing w:after="120"/>
        <w:jc w:val="both"/>
        <w:rPr>
          <w:rFonts w:ascii="Arial" w:eastAsia="Calibri" w:hAnsi="Arial" w:cs="Arial"/>
          <w:sz w:val="24"/>
          <w:szCs w:val="24"/>
        </w:rPr>
      </w:pPr>
      <w:r w:rsidRPr="005D15D1">
        <w:rPr>
          <w:rFonts w:ascii="Arial" w:eastAsia="Calibri" w:hAnsi="Arial" w:cs="Arial"/>
          <w:b/>
          <w:sz w:val="24"/>
          <w:szCs w:val="24"/>
        </w:rPr>
        <w:t xml:space="preserve">III. </w:t>
      </w:r>
      <w:r w:rsidRPr="005D15D1">
        <w:rPr>
          <w:rFonts w:ascii="Arial" w:eastAsia="Calibri" w:hAnsi="Arial" w:cs="Arial"/>
          <w:sz w:val="24"/>
          <w:szCs w:val="24"/>
        </w:rPr>
        <w:t>Balanço e Demonstração do Resultado do Exercício extraídos do Sistema Público de Escrituração Digital – Sped;</w:t>
      </w:r>
    </w:p>
    <w:p w14:paraId="6813C2F3" w14:textId="77777777" w:rsidR="007E3A6F" w:rsidRPr="005D15D1" w:rsidRDefault="007E3A6F" w:rsidP="00010107">
      <w:pPr>
        <w:widowControl w:val="0"/>
        <w:autoSpaceDE w:val="0"/>
        <w:autoSpaceDN w:val="0"/>
        <w:adjustRightInd w:val="0"/>
        <w:spacing w:after="120"/>
        <w:jc w:val="both"/>
        <w:rPr>
          <w:rFonts w:ascii="Arial" w:eastAsia="Calibri" w:hAnsi="Arial" w:cs="Arial"/>
          <w:sz w:val="24"/>
          <w:szCs w:val="24"/>
        </w:rPr>
      </w:pPr>
    </w:p>
    <w:p w14:paraId="5E92080D" w14:textId="3E50A06A" w:rsidR="009C7F05" w:rsidRDefault="009C7F05" w:rsidP="007F6BD5">
      <w:pPr>
        <w:widowControl w:val="0"/>
        <w:jc w:val="both"/>
        <w:rPr>
          <w:rFonts w:ascii="Arial" w:hAnsi="Arial" w:cs="Arial"/>
          <w:b/>
          <w:sz w:val="24"/>
          <w:szCs w:val="24"/>
        </w:rPr>
      </w:pPr>
    </w:p>
    <w:p w14:paraId="3626D8C0" w14:textId="77777777" w:rsidR="007E3A6F" w:rsidRPr="005D15D1" w:rsidRDefault="007E3A6F" w:rsidP="007F6BD5">
      <w:pPr>
        <w:widowControl w:val="0"/>
        <w:jc w:val="both"/>
        <w:rPr>
          <w:rFonts w:ascii="Arial" w:hAnsi="Arial" w:cs="Arial"/>
          <w:b/>
          <w:sz w:val="24"/>
          <w:szCs w:val="24"/>
        </w:rPr>
      </w:pPr>
    </w:p>
    <w:p w14:paraId="234BC20D" w14:textId="72A15BEE" w:rsidR="004A516B" w:rsidRPr="005D15D1" w:rsidRDefault="007D7019" w:rsidP="007F6BD5">
      <w:pPr>
        <w:widowControl w:val="0"/>
        <w:jc w:val="both"/>
        <w:rPr>
          <w:rFonts w:ascii="Arial" w:hAnsi="Arial" w:cs="Arial"/>
          <w:b/>
          <w:sz w:val="24"/>
          <w:szCs w:val="24"/>
        </w:rPr>
      </w:pPr>
      <w:r w:rsidRPr="005D15D1">
        <w:rPr>
          <w:rFonts w:ascii="Arial" w:hAnsi="Arial" w:cs="Arial"/>
          <w:b/>
          <w:noProof/>
          <w:sz w:val="24"/>
          <w:szCs w:val="24"/>
          <w:lang w:eastAsia="ko-KR"/>
        </w:rPr>
        <w:lastRenderedPageBreak/>
        <mc:AlternateContent>
          <mc:Choice Requires="wps">
            <w:drawing>
              <wp:anchor distT="0" distB="0" distL="114300" distR="114300" simplePos="0" relativeHeight="251657216" behindDoc="0" locked="0" layoutInCell="1" allowOverlap="1" wp14:anchorId="624D8C32" wp14:editId="5FBD0CCF">
                <wp:simplePos x="0" y="0"/>
                <wp:positionH relativeFrom="column">
                  <wp:posOffset>-22860</wp:posOffset>
                </wp:positionH>
                <wp:positionV relativeFrom="paragraph">
                  <wp:posOffset>30480</wp:posOffset>
                </wp:positionV>
                <wp:extent cx="6115050" cy="295275"/>
                <wp:effectExtent l="0" t="0" r="0" b="0"/>
                <wp:wrapNone/>
                <wp:docPr id="1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37BEC2D8" w14:textId="77777777" w:rsidR="00681390" w:rsidRPr="00792967" w:rsidRDefault="00681390" w:rsidP="005339F1">
                            <w:pPr>
                              <w:widowControl w:val="0"/>
                              <w:spacing w:after="120"/>
                              <w:jc w:val="center"/>
                              <w:rPr>
                                <w:rFonts w:ascii="Arial" w:hAnsi="Arial"/>
                                <w:b/>
                                <w:sz w:val="24"/>
                              </w:rPr>
                            </w:pPr>
                            <w:r>
                              <w:rPr>
                                <w:rFonts w:ascii="Arial" w:hAnsi="Arial" w:cs="Arial"/>
                                <w:b/>
                                <w:sz w:val="24"/>
                                <w:szCs w:val="24"/>
                              </w:rPr>
                              <w:t xml:space="preserve">XII – DA </w:t>
                            </w:r>
                            <w:r w:rsidRPr="005C3983">
                              <w:rPr>
                                <w:rFonts w:ascii="Arial" w:hAnsi="Arial"/>
                                <w:b/>
                                <w:sz w:val="24"/>
                              </w:rPr>
                              <w:t>AN</w:t>
                            </w:r>
                            <w:r>
                              <w:rPr>
                                <w:rFonts w:ascii="Arial" w:hAnsi="Arial"/>
                                <w:b/>
                                <w:sz w:val="24"/>
                              </w:rPr>
                              <w:t>Á</w:t>
                            </w:r>
                            <w:r w:rsidRPr="005C3983">
                              <w:rPr>
                                <w:rFonts w:ascii="Arial" w:hAnsi="Arial"/>
                                <w:b/>
                                <w:sz w:val="24"/>
                              </w:rPr>
                              <w:t>LISE DOS DOCUMENTOS DE HABILITAÇÃO</w:t>
                            </w:r>
                          </w:p>
                          <w:p w14:paraId="2C45978F" w14:textId="77777777" w:rsidR="00681390" w:rsidRPr="00A04919" w:rsidRDefault="00681390" w:rsidP="005339F1">
                            <w:pPr>
                              <w:widowControl w:val="0"/>
                              <w:spacing w:after="120"/>
                              <w:jc w:val="center"/>
                              <w:rPr>
                                <w:rFonts w:ascii="Arial" w:hAnsi="Arial"/>
                                <w:b/>
                                <w:sz w:val="24"/>
                              </w:rPr>
                            </w:pPr>
                          </w:p>
                          <w:p w14:paraId="04D4208B" w14:textId="77777777" w:rsidR="00681390" w:rsidRPr="00633070" w:rsidRDefault="00681390" w:rsidP="005339F1">
                            <w:pPr>
                              <w:widowControl w:val="0"/>
                              <w:spacing w:after="120"/>
                              <w:rPr>
                                <w:rFonts w:ascii="Arial" w:hAnsi="Arial"/>
                                <w:b/>
                                <w:sz w:val="24"/>
                              </w:rPr>
                            </w:pPr>
                          </w:p>
                          <w:p w14:paraId="58F134EF" w14:textId="77777777" w:rsidR="00681390" w:rsidRPr="0029797E" w:rsidRDefault="00681390" w:rsidP="005339F1">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4D8C32" id="Rectangle 22" o:spid="_x0000_s1037" style="position:absolute;left:0;text-align:left;margin-left:-1.8pt;margin-top:2.4pt;width:481.5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s4GaAIAANcEAAAOAAAAZHJzL2Uyb0RvYy54bWysVF1v0zAUfUfiP1h+Z/mg2bqo6TR1DCEN&#10;mCiIZ9d2EgvHNrbbdPx6rm+6rmM8IRLJ8o2vz/0452ZxtR802UkflDUNLc5ySqThVijTNfTb19s3&#10;c0pCZEYwbY1s6IMM9Gr5+tVidLUsbW+1kJ4AiAn16Brax+jqLAu8lwMLZ9ZJA4et9QOLYPouE56N&#10;gD7orMzz82y0XjhvuQwBvt5Mh3SJ+G0refzctkFGohsKuUVcPa6btGbLBas7z1yv+CEN9g9ZDEwZ&#10;CHqEumGRka1XL6AGxb0Nto1n3A6ZbVvFJdYA1RT5H9Wse+Yk1gLNCe7YpvD/YPmn3b0nSgB3M0oM&#10;G4CjL9A1ZjotSVmmBo0u1OC3dvc+lRjcneU/AjF21YObvPbejr1kAtIqkn/27EIyAlwlm/GjFQDP&#10;ttFir/atHxIgdIHskZKHIyVyHwmHj+dFUeUVMMfhrLysyosKQ7D68bbzIb6XdiBp01APySM6292F&#10;mLJh9aMLZm+1ErdKazR8t1lpT3YM5HEzT+8BPZy6aUPGhkLwCpGfnYVTiByfv0EMKoLOtRoaOj86&#10;sTq17Z0RqMLIlJ72kLI2KT+JCoY6sE1bgFj3YiRCpUrfVpdlQcEAOZcXEyhhuoM55NFT4m38rmKP&#10;Ikp9fVHwPE/vIVv7iI4dOwmMbCYCJyHE/WY/6QW5TuxurHgAfiEekgh/A9j01v+iZITJamj4uWVe&#10;UqI/GNDIZTGbpVFEY1ZdlGD405PN6QkzHKAaGimZtqs4je/WedX1EKnAyoy9Bl21Cil/yuqgRpge&#10;rOsw6Wk8T230evofLX8DAAD//wMAUEsDBBQABgAIAAAAIQANNeZJ3gAAAAcBAAAPAAAAZHJzL2Rv&#10;d25yZXYueG1sTI9BT8JAFITvJP6HzTPxBlugRal9JcaEeBATRL0v3Wfb0N1tdhdo/73Pkx4nM5n5&#10;ptgMphMX8qF1FmE+S0CQrZxubY3w+bGdPoAIUVmtOmcJYaQAm/JmUqhcu6t9p8sh1oJLbMgVQhNj&#10;n0sZqoaMCjPXk2Xv23mjIktfS+3VlctNJxdJspJGtZYXGtXTc0PV6XA2CG/jNmb7Xi/2r8PLfXry&#10;41e1GxHvboenRxCRhvgXhl98RoeSmY7ubHUQHcJ0ueIkQsoH2F5n6xTEESGbL0GWhfzPX/4AAAD/&#10;/wMAUEsBAi0AFAAGAAgAAAAhALaDOJL+AAAA4QEAABMAAAAAAAAAAAAAAAAAAAAAAFtDb250ZW50&#10;X1R5cGVzXS54bWxQSwECLQAUAAYACAAAACEAOP0h/9YAAACUAQAACwAAAAAAAAAAAAAAAAAvAQAA&#10;X3JlbHMvLnJlbHNQSwECLQAUAAYACAAAACEAT3bOBmgCAADXBAAADgAAAAAAAAAAAAAAAAAuAgAA&#10;ZHJzL2Uyb0RvYy54bWxQSwECLQAUAAYACAAAACEADTXmSd4AAAAHAQAADwAAAAAAAAAAAAAAAADC&#10;BAAAZHJzL2Rvd25yZXYueG1sUEsFBgAAAAAEAAQA8wAAAM0FAAAAAA==&#10;" fillcolor="#d8d8d8">
                <v:shadow on="t"/>
                <v:textbox>
                  <w:txbxContent>
                    <w:p w14:paraId="37BEC2D8" w14:textId="77777777" w:rsidR="00681390" w:rsidRPr="00792967" w:rsidRDefault="00681390" w:rsidP="005339F1">
                      <w:pPr>
                        <w:widowControl w:val="0"/>
                        <w:spacing w:after="120"/>
                        <w:jc w:val="center"/>
                        <w:rPr>
                          <w:rFonts w:ascii="Arial" w:hAnsi="Arial"/>
                          <w:b/>
                          <w:sz w:val="24"/>
                        </w:rPr>
                      </w:pPr>
                      <w:r>
                        <w:rPr>
                          <w:rFonts w:ascii="Arial" w:hAnsi="Arial" w:cs="Arial"/>
                          <w:b/>
                          <w:sz w:val="24"/>
                          <w:szCs w:val="24"/>
                        </w:rPr>
                        <w:t xml:space="preserve">XII – DA </w:t>
                      </w:r>
                      <w:r w:rsidRPr="005C3983">
                        <w:rPr>
                          <w:rFonts w:ascii="Arial" w:hAnsi="Arial"/>
                          <w:b/>
                          <w:sz w:val="24"/>
                        </w:rPr>
                        <w:t>AN</w:t>
                      </w:r>
                      <w:r>
                        <w:rPr>
                          <w:rFonts w:ascii="Arial" w:hAnsi="Arial"/>
                          <w:b/>
                          <w:sz w:val="24"/>
                        </w:rPr>
                        <w:t>Á</w:t>
                      </w:r>
                      <w:r w:rsidRPr="005C3983">
                        <w:rPr>
                          <w:rFonts w:ascii="Arial" w:hAnsi="Arial"/>
                          <w:b/>
                          <w:sz w:val="24"/>
                        </w:rPr>
                        <w:t>LISE DOS DOCUMENTOS DE HABILITAÇÃO</w:t>
                      </w:r>
                    </w:p>
                    <w:p w14:paraId="2C45978F" w14:textId="77777777" w:rsidR="00681390" w:rsidRPr="00A04919" w:rsidRDefault="00681390" w:rsidP="005339F1">
                      <w:pPr>
                        <w:widowControl w:val="0"/>
                        <w:spacing w:after="120"/>
                        <w:jc w:val="center"/>
                        <w:rPr>
                          <w:rFonts w:ascii="Arial" w:hAnsi="Arial"/>
                          <w:b/>
                          <w:sz w:val="24"/>
                        </w:rPr>
                      </w:pPr>
                    </w:p>
                    <w:p w14:paraId="04D4208B" w14:textId="77777777" w:rsidR="00681390" w:rsidRPr="00633070" w:rsidRDefault="00681390" w:rsidP="005339F1">
                      <w:pPr>
                        <w:widowControl w:val="0"/>
                        <w:spacing w:after="120"/>
                        <w:rPr>
                          <w:rFonts w:ascii="Arial" w:hAnsi="Arial"/>
                          <w:b/>
                          <w:sz w:val="24"/>
                        </w:rPr>
                      </w:pPr>
                    </w:p>
                    <w:p w14:paraId="58F134EF" w14:textId="77777777" w:rsidR="00681390" w:rsidRPr="0029797E" w:rsidRDefault="00681390" w:rsidP="005339F1">
                      <w:pPr>
                        <w:jc w:val="center"/>
                        <w:rPr>
                          <w:rFonts w:ascii="Arial" w:hAnsi="Arial" w:cs="Arial"/>
                          <w:b/>
                          <w:sz w:val="24"/>
                          <w:szCs w:val="24"/>
                        </w:rPr>
                      </w:pPr>
                    </w:p>
                  </w:txbxContent>
                </v:textbox>
              </v:rect>
            </w:pict>
          </mc:Fallback>
        </mc:AlternateContent>
      </w:r>
    </w:p>
    <w:p w14:paraId="2C6032B5" w14:textId="77777777" w:rsidR="005339F1" w:rsidRPr="005D15D1" w:rsidRDefault="005339F1" w:rsidP="003E03A4">
      <w:pPr>
        <w:widowControl w:val="0"/>
        <w:jc w:val="both"/>
        <w:rPr>
          <w:rFonts w:ascii="Arial" w:hAnsi="Arial" w:cs="Arial"/>
          <w:b/>
          <w:sz w:val="24"/>
        </w:rPr>
      </w:pPr>
    </w:p>
    <w:p w14:paraId="01861643" w14:textId="77777777" w:rsidR="006C11EF" w:rsidRPr="005D15D1" w:rsidRDefault="006C11EF" w:rsidP="003E03A4">
      <w:pPr>
        <w:widowControl w:val="0"/>
        <w:spacing w:after="120"/>
        <w:jc w:val="both"/>
        <w:rPr>
          <w:rFonts w:ascii="Arial" w:hAnsi="Arial" w:cs="Arial"/>
          <w:sz w:val="24"/>
        </w:rPr>
      </w:pPr>
      <w:r w:rsidRPr="005D15D1">
        <w:rPr>
          <w:rFonts w:ascii="Arial" w:hAnsi="Arial" w:cs="Arial"/>
          <w:b/>
          <w:sz w:val="24"/>
        </w:rPr>
        <w:t>12.1.</w:t>
      </w:r>
      <w:r w:rsidRPr="005D15D1">
        <w:rPr>
          <w:rFonts w:ascii="Arial" w:hAnsi="Arial" w:cs="Arial"/>
          <w:sz w:val="24"/>
        </w:rPr>
        <w:t xml:space="preserve"> Encerrada a fase de lance para o</w:t>
      </w:r>
      <w:r w:rsidR="00B91B3F" w:rsidRPr="005D15D1">
        <w:rPr>
          <w:rFonts w:ascii="Arial" w:hAnsi="Arial" w:cs="Arial"/>
          <w:sz w:val="24"/>
        </w:rPr>
        <w:t>s</w:t>
      </w:r>
      <w:r w:rsidRPr="005D15D1">
        <w:rPr>
          <w:rFonts w:ascii="Arial" w:hAnsi="Arial" w:cs="Arial"/>
          <w:sz w:val="24"/>
        </w:rPr>
        <w:t xml:space="preserve"> </w:t>
      </w:r>
      <w:r w:rsidR="00DA2986" w:rsidRPr="005D15D1">
        <w:rPr>
          <w:rFonts w:ascii="Arial" w:hAnsi="Arial" w:cs="Arial"/>
          <w:sz w:val="24"/>
        </w:rPr>
        <w:t>ite</w:t>
      </w:r>
      <w:r w:rsidR="00B91B3F" w:rsidRPr="005D15D1">
        <w:rPr>
          <w:rFonts w:ascii="Arial" w:hAnsi="Arial" w:cs="Arial"/>
          <w:sz w:val="24"/>
        </w:rPr>
        <w:t>ns</w:t>
      </w:r>
      <w:r w:rsidRPr="005D15D1">
        <w:rPr>
          <w:rFonts w:ascii="Arial" w:hAnsi="Arial" w:cs="Arial"/>
          <w:sz w:val="24"/>
        </w:rPr>
        <w:t xml:space="preserve">, o (a) Pregoeiro (a) procederá à abertura do envelope contendo os documentos de habilitação da licitante que apresentou a melhor proposta, verificando sua regularidade; </w:t>
      </w:r>
    </w:p>
    <w:p w14:paraId="1010A6EA" w14:textId="77777777" w:rsidR="006C11EF" w:rsidRPr="005D15D1" w:rsidRDefault="006C11EF" w:rsidP="003E03A4">
      <w:pPr>
        <w:widowControl w:val="0"/>
        <w:spacing w:after="120"/>
        <w:jc w:val="both"/>
        <w:rPr>
          <w:rFonts w:ascii="Arial" w:hAnsi="Arial" w:cs="Arial"/>
          <w:sz w:val="24"/>
        </w:rPr>
      </w:pPr>
      <w:r w:rsidRPr="005D15D1">
        <w:rPr>
          <w:rFonts w:ascii="Arial" w:hAnsi="Arial" w:cs="Arial"/>
          <w:b/>
          <w:sz w:val="24"/>
        </w:rPr>
        <w:t>12.2</w:t>
      </w:r>
      <w:r w:rsidRPr="005D15D1">
        <w:rPr>
          <w:rFonts w:ascii="Arial" w:hAnsi="Arial" w:cs="Arial"/>
          <w:sz w:val="24"/>
        </w:rPr>
        <w:t>. Constatado o atendimento das exigências editalícias, a licitante será declarada vencedora, sendo-lhe adjudicado o objeto do certame, caso não haja interposição de recursos;</w:t>
      </w:r>
    </w:p>
    <w:p w14:paraId="69E016AE" w14:textId="77777777" w:rsidR="006C11EF" w:rsidRPr="005D15D1" w:rsidRDefault="006C11EF" w:rsidP="003E03A4">
      <w:pPr>
        <w:widowControl w:val="0"/>
        <w:spacing w:after="120"/>
        <w:jc w:val="both"/>
        <w:rPr>
          <w:rFonts w:ascii="Arial" w:hAnsi="Arial" w:cs="Arial"/>
          <w:sz w:val="24"/>
        </w:rPr>
      </w:pPr>
      <w:r w:rsidRPr="005D15D1">
        <w:rPr>
          <w:rFonts w:ascii="Arial" w:hAnsi="Arial" w:cs="Arial"/>
          <w:b/>
          <w:sz w:val="24"/>
        </w:rPr>
        <w:t>12.3.</w:t>
      </w:r>
      <w:r w:rsidRPr="005D15D1">
        <w:rPr>
          <w:rFonts w:ascii="Arial" w:hAnsi="Arial" w:cs="Arial"/>
          <w:sz w:val="24"/>
        </w:rPr>
        <w:t xml:space="preserve"> Caso a licitante classificada em primeiro lugar seja inabilitada, o (a) Pregoeiro (a) examinará a habilitação das licitantes com as ofertas subsequentes e a qualificação destas, na ordem de classificação, até a apuração de uma proposta que atenda aos requisitos do Edital;</w:t>
      </w:r>
    </w:p>
    <w:p w14:paraId="54D2F4FA" w14:textId="0CF30118" w:rsidR="006C11EF" w:rsidRPr="005D15D1" w:rsidRDefault="006C11EF" w:rsidP="003E03A4">
      <w:pPr>
        <w:widowControl w:val="0"/>
        <w:spacing w:after="120"/>
        <w:jc w:val="both"/>
        <w:rPr>
          <w:rFonts w:ascii="Arial" w:hAnsi="Arial" w:cs="Arial"/>
          <w:sz w:val="24"/>
        </w:rPr>
      </w:pPr>
      <w:r w:rsidRPr="005D15D1">
        <w:rPr>
          <w:rFonts w:ascii="Arial" w:hAnsi="Arial" w:cs="Arial"/>
          <w:b/>
          <w:sz w:val="24"/>
        </w:rPr>
        <w:t>12.4.</w:t>
      </w:r>
      <w:r w:rsidRPr="005D15D1">
        <w:rPr>
          <w:rFonts w:ascii="Arial" w:hAnsi="Arial" w:cs="Arial"/>
          <w:sz w:val="24"/>
        </w:rPr>
        <w:t xml:space="preserve"> Quando todas as licitantes forem inabilitadas, o (a) Pregoeiro (a) </w:t>
      </w:r>
      <w:r w:rsidR="0066262F" w:rsidRPr="005D15D1">
        <w:rPr>
          <w:rFonts w:ascii="Arial" w:hAnsi="Arial" w:cs="Arial"/>
          <w:sz w:val="24"/>
        </w:rPr>
        <w:t>deverá declarar a sessão FRACASSADA.</w:t>
      </w:r>
    </w:p>
    <w:p w14:paraId="3C0D0239" w14:textId="1E11044A" w:rsidR="006C11EF" w:rsidRPr="005D15D1" w:rsidRDefault="006C11EF" w:rsidP="00F23B75">
      <w:pPr>
        <w:widowControl w:val="0"/>
        <w:jc w:val="both"/>
        <w:rPr>
          <w:rFonts w:ascii="Arial" w:hAnsi="Arial" w:cs="Arial"/>
          <w:sz w:val="24"/>
        </w:rPr>
      </w:pPr>
      <w:r w:rsidRPr="005D15D1">
        <w:rPr>
          <w:rFonts w:ascii="Arial" w:hAnsi="Arial" w:cs="Arial"/>
          <w:b/>
          <w:sz w:val="24"/>
        </w:rPr>
        <w:t>12.5.</w:t>
      </w:r>
      <w:r w:rsidRPr="005D15D1">
        <w:rPr>
          <w:rFonts w:ascii="Arial" w:hAnsi="Arial" w:cs="Arial"/>
          <w:sz w:val="24"/>
        </w:rPr>
        <w:t xml:space="preserve"> Da suspensão da sessão pública de realização do pregão será lavrada ata circunstanciada com todos os vícios apontados de todas as licitantes, assinada pelos representantes presentes, pelo (a) Pregoeiro (a) e pela Equipe de Apoio.</w:t>
      </w:r>
    </w:p>
    <w:p w14:paraId="0DDE42DC" w14:textId="22B79956" w:rsidR="004B662C" w:rsidRPr="005D15D1" w:rsidRDefault="004B662C" w:rsidP="00F23B75">
      <w:pPr>
        <w:widowControl w:val="0"/>
        <w:jc w:val="both"/>
        <w:rPr>
          <w:rFonts w:ascii="Arial" w:hAnsi="Arial" w:cs="Arial"/>
          <w:sz w:val="24"/>
        </w:rPr>
      </w:pPr>
    </w:p>
    <w:p w14:paraId="5B8148C6" w14:textId="77777777" w:rsidR="0077068F" w:rsidRPr="005D15D1" w:rsidRDefault="0077068F" w:rsidP="00110349">
      <w:pPr>
        <w:widowControl w:val="0"/>
        <w:jc w:val="both"/>
        <w:rPr>
          <w:rFonts w:ascii="Arial" w:hAnsi="Arial" w:cs="Arial"/>
          <w:sz w:val="24"/>
        </w:rPr>
      </w:pPr>
    </w:p>
    <w:p w14:paraId="09D1BF9B" w14:textId="16C34A50" w:rsidR="005339F1" w:rsidRPr="005D15D1" w:rsidRDefault="007D7019" w:rsidP="003E03A4">
      <w:pPr>
        <w:widowControl w:val="0"/>
        <w:spacing w:after="120"/>
        <w:jc w:val="both"/>
        <w:rPr>
          <w:rFonts w:ascii="Arial" w:hAnsi="Arial" w:cs="Arial"/>
          <w:b/>
          <w:sz w:val="24"/>
        </w:rPr>
      </w:pPr>
      <w:r w:rsidRPr="005D15D1">
        <w:rPr>
          <w:rFonts w:ascii="Arial" w:hAnsi="Arial" w:cs="Arial"/>
          <w:b/>
          <w:noProof/>
          <w:sz w:val="24"/>
          <w:lang w:eastAsia="ko-KR"/>
        </w:rPr>
        <mc:AlternateContent>
          <mc:Choice Requires="wps">
            <w:drawing>
              <wp:anchor distT="0" distB="0" distL="114300" distR="114300" simplePos="0" relativeHeight="251658240" behindDoc="0" locked="0" layoutInCell="1" allowOverlap="1" wp14:anchorId="54083C2B" wp14:editId="32739260">
                <wp:simplePos x="0" y="0"/>
                <wp:positionH relativeFrom="column">
                  <wp:posOffset>-3810</wp:posOffset>
                </wp:positionH>
                <wp:positionV relativeFrom="paragraph">
                  <wp:posOffset>-83820</wp:posOffset>
                </wp:positionV>
                <wp:extent cx="6115050" cy="295275"/>
                <wp:effectExtent l="0" t="0" r="0" b="0"/>
                <wp:wrapNone/>
                <wp:docPr id="1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6B0C5376" w14:textId="77777777" w:rsidR="00681390" w:rsidRPr="00792967" w:rsidRDefault="00681390" w:rsidP="005339F1">
                            <w:pPr>
                              <w:widowControl w:val="0"/>
                              <w:jc w:val="center"/>
                              <w:rPr>
                                <w:rFonts w:ascii="Arial" w:hAnsi="Arial"/>
                                <w:b/>
                                <w:sz w:val="24"/>
                              </w:rPr>
                            </w:pPr>
                            <w:r>
                              <w:rPr>
                                <w:rFonts w:ascii="Arial" w:hAnsi="Arial" w:cs="Arial"/>
                                <w:b/>
                                <w:sz w:val="24"/>
                                <w:szCs w:val="24"/>
                              </w:rPr>
                              <w:t xml:space="preserve">XIII – </w:t>
                            </w:r>
                            <w:r w:rsidRPr="00886002">
                              <w:rPr>
                                <w:rFonts w:ascii="Arial" w:hAnsi="Arial"/>
                                <w:b/>
                                <w:sz w:val="24"/>
                              </w:rPr>
                              <w:t>DOS RECURSOS</w:t>
                            </w:r>
                          </w:p>
                          <w:p w14:paraId="52EABE8B" w14:textId="77777777" w:rsidR="00681390" w:rsidRPr="00A04919" w:rsidRDefault="00681390" w:rsidP="005339F1">
                            <w:pPr>
                              <w:widowControl w:val="0"/>
                              <w:spacing w:after="120"/>
                              <w:jc w:val="center"/>
                              <w:rPr>
                                <w:rFonts w:ascii="Arial" w:hAnsi="Arial"/>
                                <w:b/>
                                <w:sz w:val="24"/>
                              </w:rPr>
                            </w:pPr>
                          </w:p>
                          <w:p w14:paraId="129CAAE6" w14:textId="77777777" w:rsidR="00681390" w:rsidRPr="00633070" w:rsidRDefault="00681390" w:rsidP="005339F1">
                            <w:pPr>
                              <w:widowControl w:val="0"/>
                              <w:spacing w:after="120"/>
                              <w:rPr>
                                <w:rFonts w:ascii="Arial" w:hAnsi="Arial"/>
                                <w:b/>
                                <w:sz w:val="24"/>
                              </w:rPr>
                            </w:pPr>
                          </w:p>
                          <w:p w14:paraId="1F54E936" w14:textId="77777777" w:rsidR="00681390" w:rsidRPr="0029797E" w:rsidRDefault="00681390" w:rsidP="005339F1">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083C2B" id="Rectangle 23" o:spid="_x0000_s1038" style="position:absolute;left:0;text-align:left;margin-left:-.3pt;margin-top:-6.6pt;width:481.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KNfagIAANcEAAAOAAAAZHJzL2Uyb0RvYy54bWysVN9v0zAQfkfif7D8zvKjy9ZGTadpYwhp&#10;wMRAPLu2k1g4tjm7Tbe/nrPTdR3jCZFIli8+f/fdfXdZXuwGTbYSvLKmocVJTok03ApluoZ+/3bz&#10;bk6JD8wIpq2RDX2Qnl6s3r5Zjq6Wpe2tFhIIghhfj66hfQiuzjLPezkwf2KdNHjYWhhYQBO6TAAb&#10;EX3QWZnnZ9loQTiwXHqPX6+nQ7pK+G0refjStl4GohuK3EJaIa3ruGarJas7YK5XfE+D/QOLgSmD&#10;QQ9Q1ywwsgH1CmpQHKy3bTjhdshs2youUw6YTZH/kc19z5xMuWBxvDuUyf8/WP55ewdECdRuRolh&#10;A2r0FavGTKclKWexQKPzNfrduzuIKXp3a/lPT4y96tFNXgLYsZdMIK0i+mcvLkTD41WyHj9ZgfBs&#10;E2yq1a6FIQJiFcguSfJwkETuAuH48awoqrxC5TielYuqPK9SCFY/3XbgwwdpBxI3DQUkn9DZ9taH&#10;yIbVTy6JvdVK3CitkwHd+koD2TJsj+t5fPfo/thNGzI2FINXCfnFmT+GyNPzN4hBBexzrYaGzg9O&#10;rI5le29E6sLAlJ72SFmbyE+mDsY8Upk2CHHfi5EIFTOdVYuyoGhgO5fnEyhhusM55AEoARt+qNCn&#10;Jop1fZXwPI/vnq19Qk8VOwqc1IwCTo0Qduvd1C9lvBnVXVvxgPpivCQi/g1w01t4pGTEyWqo/7Vh&#10;ICnRHw32yKI4PY2jmIzT6rxEA45P1scnzHCEamigZNpehWl8Nw5U12OkImVm7CX2VauS5M+s9t2I&#10;05Py2k96HM9jO3k9/49WvwEAAP//AwBQSwMEFAAGAAgAAAAhAEP5/KffAAAACAEAAA8AAABkcnMv&#10;ZG93bnJldi54bWxMj8FOwzAQRO9I/IO1SNxap0kJEOJUCKniAEilLXc3XpKo8Tqy3Tb5e5YTnEar&#10;Gc28LVej7cUZfegcKVjMExBItTMdNQr2u/XsAUSImozuHaGCCQOsquurUhfGXegTz9vYCC6hUGgF&#10;bYxDIWWoW7Q6zN2AxN6381ZHPn0jjdcXLre9TJMkl1Z3xAutHvClxfq4PVkFH9M63m0Gk27extf7&#10;5dFPX/X7pNTtzfj8BCLiGP/C8IvP6FAx08GdyATRK5jlHGRZZCkI9h/zdAnioCDLMpBVKf8/UP0A&#10;AAD//wMAUEsBAi0AFAAGAAgAAAAhALaDOJL+AAAA4QEAABMAAAAAAAAAAAAAAAAAAAAAAFtDb250&#10;ZW50X1R5cGVzXS54bWxQSwECLQAUAAYACAAAACEAOP0h/9YAAACUAQAACwAAAAAAAAAAAAAAAAAv&#10;AQAAX3JlbHMvLnJlbHNQSwECLQAUAAYACAAAACEAiMCjX2oCAADXBAAADgAAAAAAAAAAAAAAAAAu&#10;AgAAZHJzL2Uyb0RvYy54bWxQSwECLQAUAAYACAAAACEAQ/n8p98AAAAIAQAADwAAAAAAAAAAAAAA&#10;AADEBAAAZHJzL2Rvd25yZXYueG1sUEsFBgAAAAAEAAQA8wAAANAFAAAAAA==&#10;" fillcolor="#d8d8d8">
                <v:shadow on="t"/>
                <v:textbox>
                  <w:txbxContent>
                    <w:p w14:paraId="6B0C5376" w14:textId="77777777" w:rsidR="00681390" w:rsidRPr="00792967" w:rsidRDefault="00681390" w:rsidP="005339F1">
                      <w:pPr>
                        <w:widowControl w:val="0"/>
                        <w:jc w:val="center"/>
                        <w:rPr>
                          <w:rFonts w:ascii="Arial" w:hAnsi="Arial"/>
                          <w:b/>
                          <w:sz w:val="24"/>
                        </w:rPr>
                      </w:pPr>
                      <w:r>
                        <w:rPr>
                          <w:rFonts w:ascii="Arial" w:hAnsi="Arial" w:cs="Arial"/>
                          <w:b/>
                          <w:sz w:val="24"/>
                          <w:szCs w:val="24"/>
                        </w:rPr>
                        <w:t xml:space="preserve">XIII – </w:t>
                      </w:r>
                      <w:r w:rsidRPr="00886002">
                        <w:rPr>
                          <w:rFonts w:ascii="Arial" w:hAnsi="Arial"/>
                          <w:b/>
                          <w:sz w:val="24"/>
                        </w:rPr>
                        <w:t>DOS RECURSOS</w:t>
                      </w:r>
                    </w:p>
                    <w:p w14:paraId="52EABE8B" w14:textId="77777777" w:rsidR="00681390" w:rsidRPr="00A04919" w:rsidRDefault="00681390" w:rsidP="005339F1">
                      <w:pPr>
                        <w:widowControl w:val="0"/>
                        <w:spacing w:after="120"/>
                        <w:jc w:val="center"/>
                        <w:rPr>
                          <w:rFonts w:ascii="Arial" w:hAnsi="Arial"/>
                          <w:b/>
                          <w:sz w:val="24"/>
                        </w:rPr>
                      </w:pPr>
                    </w:p>
                    <w:p w14:paraId="129CAAE6" w14:textId="77777777" w:rsidR="00681390" w:rsidRPr="00633070" w:rsidRDefault="00681390" w:rsidP="005339F1">
                      <w:pPr>
                        <w:widowControl w:val="0"/>
                        <w:spacing w:after="120"/>
                        <w:rPr>
                          <w:rFonts w:ascii="Arial" w:hAnsi="Arial"/>
                          <w:b/>
                          <w:sz w:val="24"/>
                        </w:rPr>
                      </w:pPr>
                    </w:p>
                    <w:p w14:paraId="1F54E936" w14:textId="77777777" w:rsidR="00681390" w:rsidRPr="0029797E" w:rsidRDefault="00681390" w:rsidP="005339F1">
                      <w:pPr>
                        <w:jc w:val="center"/>
                        <w:rPr>
                          <w:rFonts w:ascii="Arial" w:hAnsi="Arial" w:cs="Arial"/>
                          <w:b/>
                          <w:sz w:val="24"/>
                          <w:szCs w:val="24"/>
                        </w:rPr>
                      </w:pPr>
                    </w:p>
                  </w:txbxContent>
                </v:textbox>
              </v:rect>
            </w:pict>
          </mc:Fallback>
        </mc:AlternateContent>
      </w:r>
    </w:p>
    <w:p w14:paraId="4EB05175" w14:textId="77777777" w:rsidR="00EE1B2F" w:rsidRPr="005D15D1" w:rsidRDefault="00EE1B2F" w:rsidP="003E03A4">
      <w:pPr>
        <w:widowControl w:val="0"/>
        <w:spacing w:after="120"/>
        <w:jc w:val="both"/>
        <w:rPr>
          <w:rFonts w:ascii="Arial" w:hAnsi="Arial" w:cs="Arial"/>
          <w:sz w:val="24"/>
        </w:rPr>
      </w:pPr>
      <w:r w:rsidRPr="005D15D1">
        <w:rPr>
          <w:rFonts w:ascii="Arial" w:hAnsi="Arial" w:cs="Arial"/>
          <w:b/>
          <w:sz w:val="24"/>
        </w:rPr>
        <w:t>13.1.</w:t>
      </w:r>
      <w:r w:rsidRPr="005D15D1">
        <w:rPr>
          <w:rFonts w:ascii="Arial" w:hAnsi="Arial" w:cs="Arial"/>
          <w:sz w:val="24"/>
        </w:rPr>
        <w:t xml:space="preserve"> Os recursos deverão ser interpostos, verbalmente, no final da sessão, após a declaração do vencedor pelo (a) Pregoeiro (a), devendo a licitante interessada indicar o(s) ato(s) atacado(s) e a síntese das suas razões (motivação), que serão registrados em ata;</w:t>
      </w:r>
    </w:p>
    <w:p w14:paraId="5D31DF87" w14:textId="77777777" w:rsidR="00EE1B2F" w:rsidRPr="005D15D1" w:rsidRDefault="00EE1B2F" w:rsidP="003E03A4">
      <w:pPr>
        <w:widowControl w:val="0"/>
        <w:spacing w:after="120"/>
        <w:jc w:val="both"/>
        <w:rPr>
          <w:rFonts w:ascii="Arial" w:hAnsi="Arial" w:cs="Arial"/>
          <w:sz w:val="24"/>
        </w:rPr>
      </w:pPr>
      <w:r w:rsidRPr="005D15D1">
        <w:rPr>
          <w:rFonts w:ascii="Arial" w:hAnsi="Arial" w:cs="Arial"/>
          <w:b/>
          <w:sz w:val="24"/>
        </w:rPr>
        <w:t>13.2.</w:t>
      </w:r>
      <w:r w:rsidRPr="005D15D1">
        <w:rPr>
          <w:rFonts w:ascii="Arial" w:hAnsi="Arial" w:cs="Arial"/>
          <w:sz w:val="24"/>
        </w:rPr>
        <w:t xml:space="preserve"> O (a) Pregoeiro (a) indeferirá liminarmente recursos intempestivos, imotivados ou propostos por quem não tem poderes, negando-lhes, desse modo, processamento, devendo tal decisão, com seu fundamento, ser consignada em ata;</w:t>
      </w:r>
    </w:p>
    <w:p w14:paraId="5D5918B4" w14:textId="5DDBBA37" w:rsidR="00EE1B2F" w:rsidRPr="005D15D1" w:rsidRDefault="00EE1B2F" w:rsidP="003E03A4">
      <w:pPr>
        <w:widowControl w:val="0"/>
        <w:spacing w:after="120"/>
        <w:jc w:val="both"/>
        <w:rPr>
          <w:rFonts w:ascii="Arial" w:hAnsi="Arial" w:cs="Arial"/>
          <w:sz w:val="24"/>
        </w:rPr>
      </w:pPr>
      <w:r w:rsidRPr="005D15D1">
        <w:rPr>
          <w:rFonts w:ascii="Arial" w:hAnsi="Arial" w:cs="Arial"/>
          <w:b/>
          <w:sz w:val="24"/>
        </w:rPr>
        <w:t>13.3.</w:t>
      </w:r>
      <w:r w:rsidRPr="005D15D1">
        <w:rPr>
          <w:rFonts w:ascii="Arial" w:hAnsi="Arial" w:cs="Arial"/>
          <w:sz w:val="24"/>
        </w:rPr>
        <w:t xml:space="preserve"> Interposto o recurso e apresentada sua motivação sucinta na reunião, a licitante poderá juntar, no prazo de 03 (três) dias</w:t>
      </w:r>
      <w:r w:rsidR="001B5665" w:rsidRPr="005D15D1">
        <w:rPr>
          <w:rFonts w:ascii="Arial" w:hAnsi="Arial" w:cs="Arial"/>
          <w:sz w:val="24"/>
        </w:rPr>
        <w:t xml:space="preserve"> úteis</w:t>
      </w:r>
      <w:r w:rsidRPr="005D15D1">
        <w:rPr>
          <w:rFonts w:ascii="Arial" w:hAnsi="Arial" w:cs="Arial"/>
          <w:sz w:val="24"/>
        </w:rPr>
        <w:t>, contados do dia subsequente à realização do pregão, memoriais contendo razões que reforcem os fundamentos iniciais. Não será permitida a extensão do recurso, nos memoriais mencionados, a atos não impugnados na sessão;</w:t>
      </w:r>
    </w:p>
    <w:p w14:paraId="3E15A95A" w14:textId="77777777" w:rsidR="00EE1B2F" w:rsidRPr="005D15D1" w:rsidRDefault="00EE1B2F" w:rsidP="003E03A4">
      <w:pPr>
        <w:widowControl w:val="0"/>
        <w:spacing w:after="120"/>
        <w:jc w:val="both"/>
        <w:rPr>
          <w:rFonts w:ascii="Arial" w:hAnsi="Arial" w:cs="Arial"/>
          <w:sz w:val="24"/>
        </w:rPr>
      </w:pPr>
      <w:r w:rsidRPr="005D15D1">
        <w:rPr>
          <w:rFonts w:ascii="Arial" w:hAnsi="Arial" w:cs="Arial"/>
          <w:b/>
          <w:sz w:val="24"/>
        </w:rPr>
        <w:t>13.4.</w:t>
      </w:r>
      <w:r w:rsidRPr="005D15D1">
        <w:rPr>
          <w:rFonts w:ascii="Arial" w:hAnsi="Arial" w:cs="Arial"/>
          <w:sz w:val="24"/>
        </w:rPr>
        <w:t xml:space="preserve"> As demais licitantes, ficando intimadas desde logo na própria sessão, poderão apresentar suas contra-razões no mesmo local e no mesmo lapso do subitem anterior, contado do encerramento do prazo do recorrente para a apresentação das razões, sendo-lhes assegurada vista imediata dos autos;</w:t>
      </w:r>
    </w:p>
    <w:p w14:paraId="600EB41D" w14:textId="77777777" w:rsidR="00EE1B2F" w:rsidRPr="005D15D1" w:rsidRDefault="00EE1B2F" w:rsidP="003E03A4">
      <w:pPr>
        <w:widowControl w:val="0"/>
        <w:spacing w:after="120"/>
        <w:jc w:val="both"/>
        <w:rPr>
          <w:rFonts w:ascii="Arial" w:hAnsi="Arial" w:cs="Arial"/>
          <w:sz w:val="24"/>
        </w:rPr>
      </w:pPr>
      <w:r w:rsidRPr="005D15D1">
        <w:rPr>
          <w:rFonts w:ascii="Arial" w:hAnsi="Arial" w:cs="Arial"/>
          <w:b/>
          <w:sz w:val="24"/>
        </w:rPr>
        <w:t>13.5.</w:t>
      </w:r>
      <w:r w:rsidRPr="005D15D1">
        <w:rPr>
          <w:rFonts w:ascii="Arial" w:hAnsi="Arial" w:cs="Arial"/>
          <w:sz w:val="24"/>
        </w:rPr>
        <w:t xml:space="preserve"> A falta de manifestação imediata e motivada da intenção de interpor recurso, no momento da sessão deste Pregão, implicará decadência e preclusão desse direito da licitante, podendo o (a) Pregoeiro (a) adjudicar o objeto à vencedora;</w:t>
      </w:r>
    </w:p>
    <w:p w14:paraId="2F20B53F" w14:textId="77777777" w:rsidR="00EE1B2F" w:rsidRPr="005D15D1" w:rsidRDefault="00EE1B2F" w:rsidP="003E03A4">
      <w:pPr>
        <w:widowControl w:val="0"/>
        <w:spacing w:after="120"/>
        <w:jc w:val="both"/>
        <w:rPr>
          <w:rFonts w:ascii="Arial" w:hAnsi="Arial" w:cs="Arial"/>
          <w:sz w:val="24"/>
        </w:rPr>
      </w:pPr>
      <w:r w:rsidRPr="005D15D1">
        <w:rPr>
          <w:rFonts w:ascii="Arial" w:hAnsi="Arial" w:cs="Arial"/>
          <w:b/>
          <w:sz w:val="24"/>
        </w:rPr>
        <w:t>13.6.</w:t>
      </w:r>
      <w:r w:rsidRPr="005D15D1">
        <w:rPr>
          <w:rFonts w:ascii="Arial" w:hAnsi="Arial" w:cs="Arial"/>
          <w:sz w:val="24"/>
        </w:rPr>
        <w:t xml:space="preserve"> Preenchidas as condições da admissibilidade, o recurso será processado da seguinte forma:</w:t>
      </w:r>
    </w:p>
    <w:p w14:paraId="14D5FD44" w14:textId="77777777" w:rsidR="00EE1B2F" w:rsidRPr="005D15D1" w:rsidRDefault="00EE1B2F" w:rsidP="003E03A4">
      <w:pPr>
        <w:widowControl w:val="0"/>
        <w:spacing w:after="120"/>
        <w:jc w:val="both"/>
        <w:rPr>
          <w:rFonts w:ascii="Arial" w:hAnsi="Arial" w:cs="Arial"/>
          <w:sz w:val="24"/>
        </w:rPr>
      </w:pPr>
      <w:r w:rsidRPr="005D15D1">
        <w:rPr>
          <w:rFonts w:ascii="Arial" w:hAnsi="Arial" w:cs="Arial"/>
          <w:b/>
          <w:sz w:val="24"/>
        </w:rPr>
        <w:t>13.6.1.</w:t>
      </w:r>
      <w:r w:rsidRPr="005D15D1">
        <w:rPr>
          <w:rFonts w:ascii="Arial" w:hAnsi="Arial" w:cs="Arial"/>
          <w:sz w:val="24"/>
        </w:rPr>
        <w:t xml:space="preserve"> O (a) Pregoeiro (a) aguardará os prazos destinados à apresentação dos memoriais de razões e contra-razões;</w:t>
      </w:r>
    </w:p>
    <w:p w14:paraId="7061E933" w14:textId="60C5DFBE" w:rsidR="00EE1B2F" w:rsidRPr="005D15D1" w:rsidRDefault="00EE1B2F" w:rsidP="003E03A4">
      <w:pPr>
        <w:widowControl w:val="0"/>
        <w:spacing w:after="120"/>
        <w:jc w:val="both"/>
        <w:rPr>
          <w:rFonts w:ascii="Arial" w:hAnsi="Arial" w:cs="Arial"/>
          <w:sz w:val="24"/>
        </w:rPr>
      </w:pPr>
      <w:r w:rsidRPr="005D15D1">
        <w:rPr>
          <w:rFonts w:ascii="Arial" w:hAnsi="Arial" w:cs="Arial"/>
          <w:b/>
          <w:sz w:val="24"/>
        </w:rPr>
        <w:t>13.6.2.</w:t>
      </w:r>
      <w:r w:rsidRPr="005D15D1">
        <w:rPr>
          <w:rFonts w:ascii="Arial" w:hAnsi="Arial" w:cs="Arial"/>
          <w:sz w:val="24"/>
        </w:rPr>
        <w:t xml:space="preserve"> Encerrados os prazos acima, o (a) Pregoeiro (a) irá analisar o recurso impetrado </w:t>
      </w:r>
      <w:r w:rsidRPr="005D15D1">
        <w:rPr>
          <w:rFonts w:ascii="Arial" w:hAnsi="Arial" w:cs="Arial"/>
          <w:sz w:val="24"/>
        </w:rPr>
        <w:lastRenderedPageBreak/>
        <w:t>por escrito, suas razões e contra-razões, podendo reconsiderar sua decisão, no prazo de 0</w:t>
      </w:r>
      <w:r w:rsidR="00B75E31" w:rsidRPr="005D15D1">
        <w:rPr>
          <w:rFonts w:ascii="Arial" w:hAnsi="Arial" w:cs="Arial"/>
          <w:sz w:val="24"/>
        </w:rPr>
        <w:t>3</w:t>
      </w:r>
      <w:r w:rsidRPr="005D15D1">
        <w:rPr>
          <w:rFonts w:ascii="Arial" w:hAnsi="Arial" w:cs="Arial"/>
          <w:sz w:val="24"/>
        </w:rPr>
        <w:t xml:space="preserve"> (</w:t>
      </w:r>
      <w:r w:rsidR="00B75E31" w:rsidRPr="005D15D1">
        <w:rPr>
          <w:rFonts w:ascii="Arial" w:hAnsi="Arial" w:cs="Arial"/>
          <w:sz w:val="24"/>
        </w:rPr>
        <w:t>três</w:t>
      </w:r>
      <w:r w:rsidRPr="005D15D1">
        <w:rPr>
          <w:rFonts w:ascii="Arial" w:hAnsi="Arial" w:cs="Arial"/>
          <w:sz w:val="24"/>
        </w:rPr>
        <w:t xml:space="preserve">) dias úteis ou, nesse mesmo prazo, fazê-lo subir à autoridade superior devidamente informado, devendo, nesse caso, a decisão ser proferida dentro do prazo de </w:t>
      </w:r>
      <w:r w:rsidR="00B75E31" w:rsidRPr="005D15D1">
        <w:rPr>
          <w:rFonts w:ascii="Arial" w:hAnsi="Arial" w:cs="Arial"/>
          <w:sz w:val="24"/>
        </w:rPr>
        <w:t>10</w:t>
      </w:r>
      <w:r w:rsidRPr="005D15D1">
        <w:rPr>
          <w:rFonts w:ascii="Arial" w:hAnsi="Arial" w:cs="Arial"/>
          <w:sz w:val="24"/>
        </w:rPr>
        <w:t xml:space="preserve"> (</w:t>
      </w:r>
      <w:r w:rsidR="00B75E31" w:rsidRPr="005D15D1">
        <w:rPr>
          <w:rFonts w:ascii="Arial" w:hAnsi="Arial" w:cs="Arial"/>
          <w:sz w:val="24"/>
        </w:rPr>
        <w:t>dez</w:t>
      </w:r>
      <w:r w:rsidRPr="005D15D1">
        <w:rPr>
          <w:rFonts w:ascii="Arial" w:hAnsi="Arial" w:cs="Arial"/>
          <w:sz w:val="24"/>
        </w:rPr>
        <w:t>) dias úteis, contados do recebimento do recurso;</w:t>
      </w:r>
    </w:p>
    <w:p w14:paraId="773C3F03" w14:textId="77777777" w:rsidR="00EE1B2F" w:rsidRPr="005D15D1" w:rsidRDefault="00EE1B2F" w:rsidP="003E03A4">
      <w:pPr>
        <w:widowControl w:val="0"/>
        <w:spacing w:after="120"/>
        <w:jc w:val="both"/>
        <w:rPr>
          <w:rFonts w:ascii="Arial" w:hAnsi="Arial" w:cs="Arial"/>
          <w:sz w:val="24"/>
        </w:rPr>
      </w:pPr>
      <w:r w:rsidRPr="005D15D1">
        <w:rPr>
          <w:rFonts w:ascii="Arial" w:hAnsi="Arial" w:cs="Arial"/>
          <w:b/>
          <w:sz w:val="24"/>
        </w:rPr>
        <w:t>13.7.</w:t>
      </w:r>
      <w:r w:rsidRPr="005D15D1">
        <w:rPr>
          <w:rFonts w:ascii="Arial" w:hAnsi="Arial" w:cs="Arial"/>
          <w:sz w:val="24"/>
        </w:rPr>
        <w:t xml:space="preserve"> O acolhimento de recurso importará a invalidação apenas dos atos insuscetíveis de aproveitamento;</w:t>
      </w:r>
    </w:p>
    <w:p w14:paraId="5D4A4F19" w14:textId="77777777" w:rsidR="00EE1B2F" w:rsidRPr="005D15D1" w:rsidRDefault="00EE1B2F" w:rsidP="003E03A4">
      <w:pPr>
        <w:widowControl w:val="0"/>
        <w:spacing w:after="120"/>
        <w:jc w:val="both"/>
        <w:rPr>
          <w:rFonts w:ascii="Arial" w:hAnsi="Arial" w:cs="Arial"/>
          <w:sz w:val="24"/>
        </w:rPr>
      </w:pPr>
      <w:r w:rsidRPr="005D15D1">
        <w:rPr>
          <w:rFonts w:ascii="Arial" w:hAnsi="Arial" w:cs="Arial"/>
          <w:b/>
          <w:sz w:val="24"/>
        </w:rPr>
        <w:t>13.8.</w:t>
      </w:r>
      <w:r w:rsidRPr="005D15D1">
        <w:rPr>
          <w:rFonts w:ascii="Arial" w:hAnsi="Arial" w:cs="Arial"/>
          <w:sz w:val="24"/>
        </w:rPr>
        <w:t xml:space="preserve"> Os autos permanecerão com vista franqueada aos interessados no Setor de Licitações da Prefeitura Municipal de </w:t>
      </w:r>
      <w:r w:rsidR="00086C94" w:rsidRPr="005D15D1">
        <w:rPr>
          <w:rFonts w:ascii="Arial" w:hAnsi="Arial" w:cs="Arial"/>
          <w:sz w:val="24"/>
        </w:rPr>
        <w:t>Santo Antônio do Leste</w:t>
      </w:r>
      <w:r w:rsidRPr="005D15D1">
        <w:rPr>
          <w:rFonts w:ascii="Arial" w:hAnsi="Arial" w:cs="Arial"/>
          <w:sz w:val="24"/>
        </w:rPr>
        <w:t>, em dias úteis, no horário de 07</w:t>
      </w:r>
      <w:r w:rsidR="00E21C2A" w:rsidRPr="005D15D1">
        <w:rPr>
          <w:rFonts w:ascii="Arial" w:hAnsi="Arial" w:cs="Arial"/>
          <w:sz w:val="24"/>
        </w:rPr>
        <w:t>h</w:t>
      </w:r>
      <w:r w:rsidRPr="005D15D1">
        <w:rPr>
          <w:rFonts w:ascii="Arial" w:hAnsi="Arial" w:cs="Arial"/>
          <w:sz w:val="24"/>
        </w:rPr>
        <w:t xml:space="preserve"> </w:t>
      </w:r>
      <w:r w:rsidR="00CC659B" w:rsidRPr="005D15D1">
        <w:rPr>
          <w:rFonts w:ascii="Arial" w:hAnsi="Arial" w:cs="Arial"/>
          <w:sz w:val="24"/>
        </w:rPr>
        <w:t>às</w:t>
      </w:r>
      <w:r w:rsidR="00F94E52" w:rsidRPr="005D15D1">
        <w:rPr>
          <w:rFonts w:ascii="Arial" w:hAnsi="Arial" w:cs="Arial"/>
          <w:sz w:val="24"/>
        </w:rPr>
        <w:t xml:space="preserve"> </w:t>
      </w:r>
      <w:r w:rsidR="007B6AA8" w:rsidRPr="005D15D1">
        <w:rPr>
          <w:rFonts w:ascii="Arial" w:hAnsi="Arial" w:cs="Arial"/>
          <w:sz w:val="24"/>
        </w:rPr>
        <w:t>1</w:t>
      </w:r>
      <w:r w:rsidR="00A22845" w:rsidRPr="005D15D1">
        <w:rPr>
          <w:rFonts w:ascii="Arial" w:hAnsi="Arial" w:cs="Arial"/>
          <w:sz w:val="24"/>
        </w:rPr>
        <w:t>1</w:t>
      </w:r>
      <w:r w:rsidR="007B6AA8" w:rsidRPr="005D15D1">
        <w:rPr>
          <w:rFonts w:ascii="Arial" w:hAnsi="Arial" w:cs="Arial"/>
          <w:sz w:val="24"/>
        </w:rPr>
        <w:t>h</w:t>
      </w:r>
      <w:r w:rsidR="00A22845" w:rsidRPr="005D15D1">
        <w:rPr>
          <w:rFonts w:ascii="Arial" w:hAnsi="Arial" w:cs="Arial"/>
          <w:sz w:val="24"/>
        </w:rPr>
        <w:t xml:space="preserve"> e das 13h ás 17h.</w:t>
      </w:r>
    </w:p>
    <w:p w14:paraId="06C95969" w14:textId="77777777" w:rsidR="00EE1B2F" w:rsidRPr="005D15D1" w:rsidRDefault="00EE1B2F" w:rsidP="003E03A4">
      <w:pPr>
        <w:widowControl w:val="0"/>
        <w:spacing w:after="120"/>
        <w:jc w:val="both"/>
        <w:rPr>
          <w:rFonts w:ascii="Arial" w:hAnsi="Arial" w:cs="Arial"/>
          <w:sz w:val="24"/>
        </w:rPr>
      </w:pPr>
      <w:r w:rsidRPr="005D15D1">
        <w:rPr>
          <w:rFonts w:ascii="Arial" w:hAnsi="Arial" w:cs="Arial"/>
          <w:b/>
          <w:sz w:val="24"/>
        </w:rPr>
        <w:t>13.9.</w:t>
      </w:r>
      <w:r w:rsidRPr="005D15D1">
        <w:rPr>
          <w:rFonts w:ascii="Arial" w:hAnsi="Arial" w:cs="Arial"/>
          <w:sz w:val="24"/>
        </w:rPr>
        <w:t xml:space="preserve"> Decididos os recursos e constatada a regularidade dos atos procedimentais pelo</w:t>
      </w:r>
      <w:r w:rsidR="00EF7AA5" w:rsidRPr="005D15D1">
        <w:rPr>
          <w:rFonts w:ascii="Arial" w:hAnsi="Arial" w:cs="Arial"/>
          <w:sz w:val="24"/>
        </w:rPr>
        <w:t xml:space="preserve"> Prefeito Municipal</w:t>
      </w:r>
      <w:r w:rsidRPr="005D15D1">
        <w:rPr>
          <w:rFonts w:ascii="Arial" w:hAnsi="Arial" w:cs="Arial"/>
          <w:sz w:val="24"/>
        </w:rPr>
        <w:t>, este adjudicará o objeto do Pregão Presencial e homologará o procedimento licitatório;</w:t>
      </w:r>
    </w:p>
    <w:p w14:paraId="7577D720" w14:textId="77777777" w:rsidR="00EE1B2F" w:rsidRPr="005D15D1" w:rsidRDefault="00EE1B2F" w:rsidP="003E03A4">
      <w:pPr>
        <w:widowControl w:val="0"/>
        <w:spacing w:after="120"/>
        <w:jc w:val="both"/>
        <w:rPr>
          <w:rFonts w:ascii="Arial" w:hAnsi="Arial" w:cs="Arial"/>
          <w:sz w:val="24"/>
        </w:rPr>
      </w:pPr>
      <w:r w:rsidRPr="005D15D1">
        <w:rPr>
          <w:rFonts w:ascii="Arial" w:hAnsi="Arial" w:cs="Arial"/>
          <w:b/>
          <w:sz w:val="24"/>
        </w:rPr>
        <w:t>13.10.</w:t>
      </w:r>
      <w:r w:rsidRPr="005D15D1">
        <w:rPr>
          <w:rFonts w:ascii="Arial" w:hAnsi="Arial" w:cs="Arial"/>
          <w:sz w:val="24"/>
        </w:rPr>
        <w:t xml:space="preserve"> O resultado do recurso será divulgado mediante publicação no Diário Oficial do</w:t>
      </w:r>
      <w:r w:rsidR="00A22845" w:rsidRPr="005D15D1">
        <w:rPr>
          <w:rFonts w:ascii="Arial" w:hAnsi="Arial" w:cs="Arial"/>
          <w:sz w:val="24"/>
        </w:rPr>
        <w:t>s</w:t>
      </w:r>
      <w:r w:rsidRPr="005D15D1">
        <w:rPr>
          <w:rFonts w:ascii="Arial" w:hAnsi="Arial" w:cs="Arial"/>
          <w:sz w:val="24"/>
        </w:rPr>
        <w:t xml:space="preserve"> </w:t>
      </w:r>
      <w:r w:rsidR="00A22845" w:rsidRPr="005D15D1">
        <w:rPr>
          <w:rFonts w:ascii="Arial" w:hAnsi="Arial" w:cs="Arial"/>
          <w:sz w:val="24"/>
        </w:rPr>
        <w:t xml:space="preserve">Municípios </w:t>
      </w:r>
      <w:r w:rsidR="00A22845" w:rsidRPr="005D15D1">
        <w:rPr>
          <w:rFonts w:ascii="Arial" w:hAnsi="Arial" w:cs="Arial"/>
          <w:sz w:val="24"/>
          <w:szCs w:val="24"/>
        </w:rPr>
        <w:t xml:space="preserve">AMM (associação mato-grossense dos municípios) </w:t>
      </w:r>
      <w:hyperlink r:id="rId16" w:history="1">
        <w:r w:rsidR="00A22845" w:rsidRPr="005D15D1">
          <w:rPr>
            <w:rStyle w:val="Hyperlink"/>
            <w:rFonts w:ascii="Arial" w:hAnsi="Arial" w:cs="Arial"/>
            <w:sz w:val="24"/>
            <w:szCs w:val="24"/>
          </w:rPr>
          <w:t>https://diariomunicipal.org/mt/amm/</w:t>
        </w:r>
      </w:hyperlink>
      <w:r w:rsidRPr="005D15D1">
        <w:rPr>
          <w:rFonts w:ascii="Arial" w:hAnsi="Arial" w:cs="Arial"/>
          <w:sz w:val="24"/>
        </w:rPr>
        <w:t>;</w:t>
      </w:r>
    </w:p>
    <w:p w14:paraId="1184D97E" w14:textId="77777777" w:rsidR="00EE1B2F" w:rsidRPr="005D15D1" w:rsidRDefault="00EE1B2F" w:rsidP="003E03A4">
      <w:pPr>
        <w:widowControl w:val="0"/>
        <w:spacing w:after="120"/>
        <w:jc w:val="both"/>
        <w:rPr>
          <w:rFonts w:ascii="Arial" w:hAnsi="Arial" w:cs="Arial"/>
          <w:sz w:val="24"/>
        </w:rPr>
      </w:pPr>
      <w:r w:rsidRPr="005D15D1">
        <w:rPr>
          <w:rFonts w:ascii="Arial" w:hAnsi="Arial" w:cs="Arial"/>
          <w:b/>
          <w:sz w:val="24"/>
        </w:rPr>
        <w:t>13.11.</w:t>
      </w:r>
      <w:r w:rsidRPr="005D15D1">
        <w:rPr>
          <w:rFonts w:ascii="Arial" w:hAnsi="Arial" w:cs="Arial"/>
          <w:sz w:val="24"/>
        </w:rPr>
        <w:t xml:space="preserve"> O recurso contra decisão do (a) Pregoeiro (a) não terá efeito suspensivo quanto à disputa;</w:t>
      </w:r>
    </w:p>
    <w:p w14:paraId="64D18CA8" w14:textId="77777777" w:rsidR="00804F87" w:rsidRPr="005D15D1" w:rsidRDefault="00804F87" w:rsidP="007F6BD5">
      <w:pPr>
        <w:widowControl w:val="0"/>
        <w:jc w:val="both"/>
        <w:rPr>
          <w:rFonts w:ascii="Arial" w:hAnsi="Arial" w:cs="Arial"/>
          <w:sz w:val="24"/>
        </w:rPr>
      </w:pPr>
    </w:p>
    <w:p w14:paraId="560E038A" w14:textId="1562B390" w:rsidR="005339F1" w:rsidRPr="005D15D1" w:rsidRDefault="007D7019" w:rsidP="007F6BD5">
      <w:pPr>
        <w:widowControl w:val="0"/>
        <w:jc w:val="both"/>
        <w:rPr>
          <w:rFonts w:ascii="Arial" w:hAnsi="Arial" w:cs="Arial"/>
          <w:sz w:val="24"/>
        </w:rPr>
      </w:pPr>
      <w:r w:rsidRPr="005D15D1">
        <w:rPr>
          <w:rFonts w:ascii="Arial" w:hAnsi="Arial" w:cs="Arial"/>
          <w:b/>
          <w:noProof/>
        </w:rPr>
        <mc:AlternateContent>
          <mc:Choice Requires="wps">
            <w:drawing>
              <wp:anchor distT="0" distB="0" distL="114300" distR="114300" simplePos="0" relativeHeight="251659264" behindDoc="0" locked="0" layoutInCell="1" allowOverlap="1" wp14:anchorId="5AF92DF0" wp14:editId="61D722E6">
                <wp:simplePos x="0" y="0"/>
                <wp:positionH relativeFrom="column">
                  <wp:posOffset>-51435</wp:posOffset>
                </wp:positionH>
                <wp:positionV relativeFrom="paragraph">
                  <wp:posOffset>19685</wp:posOffset>
                </wp:positionV>
                <wp:extent cx="6248400" cy="295275"/>
                <wp:effectExtent l="0" t="0" r="0" b="0"/>
                <wp:wrapNone/>
                <wp:docPr id="1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2B7277BC" w14:textId="77777777" w:rsidR="00681390" w:rsidRPr="0029797E" w:rsidRDefault="00681390" w:rsidP="005339F1">
                            <w:pPr>
                              <w:jc w:val="center"/>
                              <w:rPr>
                                <w:rFonts w:ascii="Arial" w:hAnsi="Arial" w:cs="Arial"/>
                                <w:b/>
                                <w:sz w:val="24"/>
                                <w:szCs w:val="24"/>
                              </w:rPr>
                            </w:pPr>
                            <w:r>
                              <w:rPr>
                                <w:rFonts w:ascii="Arial" w:hAnsi="Arial" w:cs="Arial"/>
                                <w:b/>
                                <w:sz w:val="24"/>
                                <w:szCs w:val="24"/>
                              </w:rPr>
                              <w:t>XIV – ADJUDICAÇÃO E HOMOLOGAÇÃO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F92DF0" id="Rectangle 27" o:spid="_x0000_s1039" style="position:absolute;left:0;text-align:left;margin-left:-4.05pt;margin-top:1.55pt;width:492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nYEagIAANcEAAAOAAAAZHJzL2Uyb0RvYy54bWysVFFv0zAQfkfiP1h+p0mzdm2jpdO0MoQ0&#10;YGIgnl3bSSwc25zdJtuv5+x0Xcd4QiSS5YvP3313310uLodOk70Er6yp6HSSUyINt0KZpqLfv928&#10;W1LiAzOCaWtkRR+kp5frt28uelfKwrZWCwkEQYwve1fRNgRXZpnnreyYn1gnDR7WFjoW0IQmE8B6&#10;RO90VuT5edZbEA4sl97j1814SNcJv64lD1/q2stAdEWRW0grpHUb12x9wcoGmGsVP9Bg/8CiY8pg&#10;0CPUhgVGdqBeQXWKg/W2DhNuu8zWteIy5YDZTPM/srlvmZMpFyyOd8cy+f8Hyz/v74AogdoVlBjW&#10;oUZfsWrMNFqSYhEL1Dtfot+9u4OYone3lv/0xNjrFt3kFYDtW8kE0ppG/+zFhWh4vEq2/ScrEJ7t&#10;gk21GmroIiBWgQxJkoejJHIIhOPH82K2nOWoHMezYjUvFvMUgpVPtx348EHajsRNRQHJJ3S2v/Uh&#10;smHlk0tib7USN0rrZECzvdZA9gzbY7OM7wHdn7ppQ/qKYvB5Qn5x5k8h8vT8DaJTAftcq66iy6MT&#10;K2PZ3huRujAwpcc9UtYm8pOpgzGPVKYdQty3oidCxUzP5qtiStHAdi4WIyhhusE55AEoARt+qNCm&#10;Jop1fZXwMo/vga19Qk8VOwmc1IwCjo0Qhu0w9stZvBnV3VrxgPpivCQi/g1w01p4pKTHyaqo/7Vj&#10;ICnRHw32yGo6m8VRTMZsvijQgNOT7ekJMxyhKhooGbfXYRzfnQPVtBhpmjIz9gr7qlZJ8mdWh27E&#10;6Ul5HSY9juepnbye/0fr3wAAAP//AwBQSwMEFAAGAAgAAAAhAPKi9V7eAAAABwEAAA8AAABkcnMv&#10;ZG93bnJldi54bWxMjs1OwzAQhO9IvIO1SNxap6V/SbOpEFLFASqVQu9uvCRR43Vku23y9pgTnEaj&#10;Gc18+aY3rbiS841lhMk4AUFcWt1whfD1uR2tQPigWKvWMiEM5GFT3N/lKtP2xh90PYRKxBH2mUKo&#10;Q+gyKX1Zk1F+bDvimH1bZ1SI1lVSO3WL46aV0yRZSKMajg+16uilpvJ8uBiE3bAN832np/u3/nU5&#10;O7vhWL4PiI8P/fMaRKA+/JXhFz+iQxGZTvbC2osWYbSaxCbCU5QYp8t5CuKEMEsXIItc/ucvfgAA&#10;AP//AwBQSwECLQAUAAYACAAAACEAtoM4kv4AAADhAQAAEwAAAAAAAAAAAAAAAAAAAAAAW0NvbnRl&#10;bnRfVHlwZXNdLnhtbFBLAQItABQABgAIAAAAIQA4/SH/1gAAAJQBAAALAAAAAAAAAAAAAAAAAC8B&#10;AABfcmVscy8ucmVsc1BLAQItABQABgAIAAAAIQB3RnYEagIAANcEAAAOAAAAAAAAAAAAAAAAAC4C&#10;AABkcnMvZTJvRG9jLnhtbFBLAQItABQABgAIAAAAIQDyovVe3gAAAAcBAAAPAAAAAAAAAAAAAAAA&#10;AMQEAABkcnMvZG93bnJldi54bWxQSwUGAAAAAAQABADzAAAAzwUAAAAA&#10;" fillcolor="#d8d8d8">
                <v:shadow on="t"/>
                <v:textbox>
                  <w:txbxContent>
                    <w:p w14:paraId="2B7277BC" w14:textId="77777777" w:rsidR="00681390" w:rsidRPr="0029797E" w:rsidRDefault="00681390" w:rsidP="005339F1">
                      <w:pPr>
                        <w:jc w:val="center"/>
                        <w:rPr>
                          <w:rFonts w:ascii="Arial" w:hAnsi="Arial" w:cs="Arial"/>
                          <w:b/>
                          <w:sz w:val="24"/>
                          <w:szCs w:val="24"/>
                        </w:rPr>
                      </w:pPr>
                      <w:r>
                        <w:rPr>
                          <w:rFonts w:ascii="Arial" w:hAnsi="Arial" w:cs="Arial"/>
                          <w:b/>
                          <w:sz w:val="24"/>
                          <w:szCs w:val="24"/>
                        </w:rPr>
                        <w:t>XIV – ADJUDICAÇÃO E HOMOLOGAÇÃO</w:t>
                      </w:r>
                    </w:p>
                  </w:txbxContent>
                </v:textbox>
              </v:rect>
            </w:pict>
          </mc:Fallback>
        </mc:AlternateContent>
      </w:r>
    </w:p>
    <w:p w14:paraId="72AA9E4B" w14:textId="77777777" w:rsidR="007F6BD5" w:rsidRPr="005D15D1" w:rsidRDefault="007F6BD5" w:rsidP="007F6BD5">
      <w:pPr>
        <w:pStyle w:val="Corpodetexto"/>
        <w:widowControl w:val="0"/>
        <w:rPr>
          <w:rFonts w:cs="Arial"/>
          <w:b/>
        </w:rPr>
      </w:pPr>
    </w:p>
    <w:p w14:paraId="1687A94C" w14:textId="02462BFC" w:rsidR="005339F1" w:rsidRPr="005D15D1" w:rsidRDefault="005339F1" w:rsidP="005339F1">
      <w:pPr>
        <w:pStyle w:val="Corpodetexto"/>
        <w:widowControl w:val="0"/>
        <w:spacing w:after="120"/>
        <w:rPr>
          <w:rFonts w:cs="Arial"/>
        </w:rPr>
      </w:pPr>
      <w:r w:rsidRPr="005D15D1">
        <w:rPr>
          <w:rFonts w:cs="Arial"/>
          <w:b/>
        </w:rPr>
        <w:t>14.1.</w:t>
      </w:r>
      <w:r w:rsidRPr="005D15D1">
        <w:rPr>
          <w:rFonts w:cs="Arial"/>
        </w:rPr>
        <w:t xml:space="preserve"> A Adjudicação </w:t>
      </w:r>
      <w:r w:rsidR="00681390" w:rsidRPr="005D15D1">
        <w:rPr>
          <w:rFonts w:cs="Arial"/>
        </w:rPr>
        <w:t>e</w:t>
      </w:r>
      <w:r w:rsidRPr="005D15D1">
        <w:rPr>
          <w:rFonts w:cs="Arial"/>
        </w:rPr>
        <w:t xml:space="preserve"> homologação </w:t>
      </w:r>
      <w:r w:rsidR="00681390" w:rsidRPr="005D15D1">
        <w:rPr>
          <w:rFonts w:cs="Arial"/>
        </w:rPr>
        <w:t>será realizada pelo</w:t>
      </w:r>
      <w:r w:rsidRPr="005D15D1">
        <w:rPr>
          <w:rFonts w:cs="Arial"/>
        </w:rPr>
        <w:t xml:space="preserve"> Prefeito Municipal, Autoridade Superior do Órgão licitante;</w:t>
      </w:r>
    </w:p>
    <w:p w14:paraId="6D767A6F" w14:textId="77777777" w:rsidR="005339F1" w:rsidRPr="005D15D1" w:rsidRDefault="005339F1" w:rsidP="005339F1">
      <w:pPr>
        <w:pStyle w:val="Corpodetexto"/>
        <w:widowControl w:val="0"/>
        <w:spacing w:after="120"/>
        <w:rPr>
          <w:rFonts w:cs="Arial"/>
        </w:rPr>
      </w:pPr>
      <w:r w:rsidRPr="005D15D1">
        <w:rPr>
          <w:rFonts w:cs="Arial"/>
          <w:b/>
        </w:rPr>
        <w:t>14.2.</w:t>
      </w:r>
      <w:r w:rsidRPr="005D15D1">
        <w:rPr>
          <w:rFonts w:cs="Arial"/>
        </w:rPr>
        <w:t xml:space="preserve"> Para fins de homologação, o proponente vencedor fica obrigado a apresentar nova proposta adequada ao preço ofertado na etapa de lances verbais, no prazo de </w:t>
      </w:r>
      <w:r w:rsidRPr="005D15D1">
        <w:rPr>
          <w:rFonts w:cs="Arial"/>
          <w:b/>
        </w:rPr>
        <w:t>48 (quarenta e oito)</w:t>
      </w:r>
      <w:r w:rsidRPr="005D15D1">
        <w:rPr>
          <w:rFonts w:cs="Arial"/>
        </w:rPr>
        <w:t xml:space="preserve"> horas, contados da notificação realizada na audiência pública do Pregão;</w:t>
      </w:r>
    </w:p>
    <w:p w14:paraId="7543EC82" w14:textId="77777777" w:rsidR="005339F1" w:rsidRPr="005D15D1" w:rsidRDefault="005339F1" w:rsidP="005C4159">
      <w:pPr>
        <w:pStyle w:val="Corpodetexto"/>
        <w:widowControl w:val="0"/>
        <w:spacing w:after="240"/>
        <w:rPr>
          <w:rFonts w:cs="Arial"/>
          <w:szCs w:val="24"/>
        </w:rPr>
      </w:pPr>
      <w:r w:rsidRPr="005D15D1">
        <w:rPr>
          <w:rFonts w:cs="Arial"/>
          <w:b/>
        </w:rPr>
        <w:t>14.3.</w:t>
      </w:r>
      <w:r w:rsidRPr="005D15D1">
        <w:rPr>
          <w:rFonts w:cs="Arial"/>
        </w:rPr>
        <w:t xml:space="preserve"> No caso do adjudicatário, se convocado, não assinar </w:t>
      </w:r>
      <w:r w:rsidR="00C71CAC" w:rsidRPr="005D15D1">
        <w:rPr>
          <w:rFonts w:cs="Arial"/>
          <w:szCs w:val="24"/>
        </w:rPr>
        <w:t>o contrato</w:t>
      </w:r>
      <w:r w:rsidRPr="005D15D1">
        <w:rPr>
          <w:rFonts w:cs="Arial"/>
        </w:rPr>
        <w:t xml:space="preserve">, vindo a decair do direito a execução do objeto dessa licitação, a Prefeitura de </w:t>
      </w:r>
      <w:r w:rsidR="00086C94" w:rsidRPr="005D15D1">
        <w:rPr>
          <w:rFonts w:cs="Arial"/>
        </w:rPr>
        <w:t>Santo Antônio do Leste</w:t>
      </w:r>
      <w:r w:rsidRPr="005D15D1">
        <w:rPr>
          <w:rFonts w:cs="Arial"/>
        </w:rPr>
        <w:t xml:space="preserve"> poderá revogá-la, ou convocar os licitantes remanescentes, na ordem em que foram classificados, para contratar em igual prazo e nas mesmas condições em que a primeira classificada teria sido contratada.</w:t>
      </w:r>
    </w:p>
    <w:p w14:paraId="49D51E8D" w14:textId="3A5CA862" w:rsidR="00896416" w:rsidRPr="005D15D1" w:rsidRDefault="007D7019" w:rsidP="0077068F">
      <w:pPr>
        <w:pStyle w:val="Corpodetexto"/>
        <w:widowControl w:val="0"/>
        <w:spacing w:after="120"/>
        <w:rPr>
          <w:rFonts w:cs="Arial"/>
        </w:rPr>
      </w:pPr>
      <w:r w:rsidRPr="005D15D1">
        <w:rPr>
          <w:rFonts w:cs="Arial"/>
          <w:noProof/>
          <w:color w:val="000000"/>
          <w:szCs w:val="24"/>
        </w:rPr>
        <mc:AlternateContent>
          <mc:Choice Requires="wps">
            <w:drawing>
              <wp:anchor distT="0" distB="0" distL="114300" distR="114300" simplePos="0" relativeHeight="251660288" behindDoc="0" locked="0" layoutInCell="1" allowOverlap="1" wp14:anchorId="246434BE" wp14:editId="13518B60">
                <wp:simplePos x="0" y="0"/>
                <wp:positionH relativeFrom="column">
                  <wp:posOffset>-22860</wp:posOffset>
                </wp:positionH>
                <wp:positionV relativeFrom="paragraph">
                  <wp:posOffset>91440</wp:posOffset>
                </wp:positionV>
                <wp:extent cx="6115050" cy="295275"/>
                <wp:effectExtent l="0" t="0" r="0" b="0"/>
                <wp:wrapNone/>
                <wp:docPr id="1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72FD2268" w14:textId="77777777" w:rsidR="00681390" w:rsidRPr="0029797E" w:rsidRDefault="00681390" w:rsidP="005339F1">
                            <w:pPr>
                              <w:jc w:val="center"/>
                              <w:rPr>
                                <w:rFonts w:ascii="Arial" w:hAnsi="Arial" w:cs="Arial"/>
                                <w:b/>
                                <w:sz w:val="24"/>
                                <w:szCs w:val="24"/>
                              </w:rPr>
                            </w:pPr>
                            <w:r>
                              <w:rPr>
                                <w:rFonts w:ascii="Arial" w:hAnsi="Arial" w:cs="Arial"/>
                                <w:b/>
                                <w:sz w:val="24"/>
                                <w:szCs w:val="24"/>
                              </w:rPr>
                              <w:t>XV – DO CONTRATO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434BE" id="Rectangle 33" o:spid="_x0000_s1040" style="position:absolute;left:0;text-align:left;margin-left:-1.8pt;margin-top:7.2pt;width:481.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RqagIAANcEAAAOAAAAZHJzL2Uyb0RvYy54bWysVN9v0zAQfkfif7D8zvJjzdZFTadpYwhp&#10;wMRAPLu2k1g4tjm7Tbe/nrPTdh3jCZFIli8+f/fdfXdZXG4HTTYSvLKmocVJTok03ApluoZ+/3b7&#10;bk6JD8wIpq2RDX2Unl4u375ZjK6Wpe2tFhIIghhfj66hfQiuzjLPezkwf2KdNHjYWhhYQBO6TAAb&#10;EX3QWZnnZ9loQTiwXHqPX2+mQ7pM+G0refjStl4GohuK3EJaIa2ruGbLBas7YK5XfEeD/QOLgSmD&#10;QQ9QNywwsgb1CmpQHKy3bTjhdshs2youUw6YTZH/kc1Dz5xMuWBxvDuUyf8/WP55cw9ECdSuoMSw&#10;ATX6ilVjptOSnJ7GAo3O1+j34O4hpujdneU/PTH2ukc3eQVgx14ygbSK6J+9uBANj1fJavxkBcKz&#10;dbCpVtsWhgiIVSDbJMnjQRK5DYTjx7OiqPIKleN4Vl5U5XmVQrB6f9uBDx+kHUjcNBSQfEJnmzsf&#10;IhtW710Se6uVuFVaJwO61bUGsmHYHjfz+O7Q/bGbNmRsKAavEvKLM38MkafnbxCDCtjnWg0NnR+c&#10;WB3L9t6I1IWBKT3tkbI2kZ9MHYx5pDKtEeKhFyMRKmZ6Wl2UqJlQ2M7l+QRKmO5wDnkASsCGHyr0&#10;qYliXV8lPM/ju2Nr9+ipYkeBk5pRwKkRwna1nfplFm9GdVdWPKK+GC+JiH8D3PQWnigZcbIa6n+t&#10;GUhK9EeDPXJRzGZxFJMxq85LNOD4ZHV8wgxHqIYGSqbtdZjGd+1AdT1GKlJmxl5hX7UqSf7MateN&#10;OD0pr92kx/E8tpPX8/9o+RsAAP//AwBQSwMEFAAGAAgAAAAhAJgc3preAAAACAEAAA8AAABkcnMv&#10;ZG93bnJldi54bWxMj0FPwzAMhe9I/IfISNy2lNEVWppOCGniAEhjG/esMW21xqmSbGv/PeYEN9vv&#10;6fl75Wq0vTijD50jBXfzBARS7UxHjYL9bj17BBGiJqN7R6hgwgCr6vqq1IVxF/rE8zY2gkMoFFpB&#10;G+NQSBnqFq0OczcgsfbtvNWRV99I4/WFw20vF0mSSas74g+tHvClxfq4PVkFH9M6LjeDWWzexteH&#10;9Oinr/p9Uur2Znx+AhFxjH9m+MVndKiY6eBOZILoFczuM3byPU1BsJ4vcx4OCrIkB1mV8n+B6gcA&#10;AP//AwBQSwECLQAUAAYACAAAACEAtoM4kv4AAADhAQAAEwAAAAAAAAAAAAAAAAAAAAAAW0NvbnRl&#10;bnRfVHlwZXNdLnhtbFBLAQItABQABgAIAAAAIQA4/SH/1gAAAJQBAAALAAAAAAAAAAAAAAAAAC8B&#10;AABfcmVscy8ucmVsc1BLAQItABQABgAIAAAAIQC/ytRqagIAANcEAAAOAAAAAAAAAAAAAAAAAC4C&#10;AABkcnMvZTJvRG9jLnhtbFBLAQItABQABgAIAAAAIQCYHN6a3gAAAAgBAAAPAAAAAAAAAAAAAAAA&#10;AMQEAABkcnMvZG93bnJldi54bWxQSwUGAAAAAAQABADzAAAAzwUAAAAA&#10;" fillcolor="#d8d8d8">
                <v:shadow on="t"/>
                <v:textbox>
                  <w:txbxContent>
                    <w:p w14:paraId="72FD2268" w14:textId="77777777" w:rsidR="00681390" w:rsidRPr="0029797E" w:rsidRDefault="00681390" w:rsidP="005339F1">
                      <w:pPr>
                        <w:jc w:val="center"/>
                        <w:rPr>
                          <w:rFonts w:ascii="Arial" w:hAnsi="Arial" w:cs="Arial"/>
                          <w:b/>
                          <w:sz w:val="24"/>
                          <w:szCs w:val="24"/>
                        </w:rPr>
                      </w:pPr>
                      <w:r>
                        <w:rPr>
                          <w:rFonts w:ascii="Arial" w:hAnsi="Arial" w:cs="Arial"/>
                          <w:b/>
                          <w:sz w:val="24"/>
                          <w:szCs w:val="24"/>
                        </w:rPr>
                        <w:t>XV – DO CONTRATO</w:t>
                      </w:r>
                    </w:p>
                  </w:txbxContent>
                </v:textbox>
              </v:rect>
            </w:pict>
          </mc:Fallback>
        </mc:AlternateContent>
      </w:r>
    </w:p>
    <w:p w14:paraId="1001F3A6" w14:textId="77777777" w:rsidR="005339F1" w:rsidRPr="005D15D1" w:rsidRDefault="005339F1" w:rsidP="005339F1">
      <w:pPr>
        <w:pStyle w:val="Corpodetexto"/>
        <w:widowControl w:val="0"/>
        <w:rPr>
          <w:rFonts w:cs="Arial"/>
        </w:rPr>
      </w:pPr>
    </w:p>
    <w:p w14:paraId="35ECD46A" w14:textId="77777777" w:rsidR="005339F1" w:rsidRPr="005D15D1" w:rsidRDefault="00F56162" w:rsidP="005339F1">
      <w:pPr>
        <w:widowControl w:val="0"/>
        <w:autoSpaceDE w:val="0"/>
        <w:autoSpaceDN w:val="0"/>
        <w:adjustRightInd w:val="0"/>
        <w:spacing w:after="120"/>
        <w:jc w:val="both"/>
        <w:rPr>
          <w:rFonts w:ascii="Arial" w:hAnsi="Arial" w:cs="Arial"/>
          <w:sz w:val="24"/>
          <w:szCs w:val="24"/>
        </w:rPr>
      </w:pPr>
      <w:r w:rsidRPr="005D15D1">
        <w:rPr>
          <w:rFonts w:ascii="Arial" w:hAnsi="Arial" w:cs="Arial"/>
          <w:b/>
          <w:color w:val="000000"/>
          <w:sz w:val="24"/>
          <w:szCs w:val="24"/>
        </w:rPr>
        <w:t>15</w:t>
      </w:r>
      <w:r w:rsidR="005339F1" w:rsidRPr="005D15D1">
        <w:rPr>
          <w:rFonts w:ascii="Arial" w:hAnsi="Arial" w:cs="Arial"/>
          <w:b/>
          <w:color w:val="000000"/>
          <w:sz w:val="24"/>
          <w:szCs w:val="24"/>
        </w:rPr>
        <w:t>.1.</w:t>
      </w:r>
      <w:r w:rsidR="005339F1" w:rsidRPr="005D15D1">
        <w:rPr>
          <w:rFonts w:ascii="Arial" w:hAnsi="Arial" w:cs="Arial"/>
          <w:color w:val="000000"/>
          <w:sz w:val="24"/>
          <w:szCs w:val="24"/>
        </w:rPr>
        <w:t xml:space="preserve"> </w:t>
      </w:r>
      <w:r w:rsidR="005339F1" w:rsidRPr="005D15D1">
        <w:rPr>
          <w:rFonts w:ascii="Arial" w:hAnsi="Arial" w:cs="Arial"/>
          <w:sz w:val="24"/>
          <w:szCs w:val="24"/>
        </w:rPr>
        <w:t xml:space="preserve">As obrigações decorrentes deste Pregão consubstanciar-se-ão em Contrato cuja minuta consta do </w:t>
      </w:r>
      <w:r w:rsidR="005339F1" w:rsidRPr="005D15D1">
        <w:rPr>
          <w:rFonts w:ascii="Arial" w:hAnsi="Arial" w:cs="Arial"/>
          <w:b/>
          <w:sz w:val="24"/>
          <w:szCs w:val="24"/>
        </w:rPr>
        <w:t>Ane</w:t>
      </w:r>
      <w:r w:rsidR="00CE58DF" w:rsidRPr="005D15D1">
        <w:rPr>
          <w:rFonts w:ascii="Arial" w:hAnsi="Arial" w:cs="Arial"/>
          <w:b/>
          <w:sz w:val="24"/>
          <w:szCs w:val="24"/>
        </w:rPr>
        <w:t xml:space="preserve">xo </w:t>
      </w:r>
      <w:r w:rsidR="005339F1" w:rsidRPr="005D15D1">
        <w:rPr>
          <w:rFonts w:ascii="Arial" w:hAnsi="Arial" w:cs="Arial"/>
          <w:b/>
          <w:sz w:val="24"/>
          <w:szCs w:val="24"/>
        </w:rPr>
        <w:t>X</w:t>
      </w:r>
      <w:r w:rsidR="005339F1" w:rsidRPr="005D15D1">
        <w:rPr>
          <w:rFonts w:ascii="Arial" w:hAnsi="Arial" w:cs="Arial"/>
          <w:sz w:val="24"/>
          <w:szCs w:val="24"/>
        </w:rPr>
        <w:t>;</w:t>
      </w:r>
    </w:p>
    <w:p w14:paraId="599DA752" w14:textId="78C0A846" w:rsidR="005339F1" w:rsidRPr="005D15D1" w:rsidRDefault="00F56162" w:rsidP="005339F1">
      <w:pPr>
        <w:widowControl w:val="0"/>
        <w:autoSpaceDE w:val="0"/>
        <w:autoSpaceDN w:val="0"/>
        <w:adjustRightInd w:val="0"/>
        <w:spacing w:after="120"/>
        <w:jc w:val="both"/>
        <w:rPr>
          <w:rFonts w:ascii="Arial" w:hAnsi="Arial" w:cs="Arial"/>
          <w:sz w:val="24"/>
          <w:szCs w:val="24"/>
        </w:rPr>
      </w:pPr>
      <w:r w:rsidRPr="005D15D1">
        <w:rPr>
          <w:rFonts w:ascii="Arial" w:hAnsi="Arial" w:cs="Arial"/>
          <w:b/>
          <w:sz w:val="24"/>
          <w:szCs w:val="24"/>
        </w:rPr>
        <w:t>15</w:t>
      </w:r>
      <w:r w:rsidR="005339F1" w:rsidRPr="005D15D1">
        <w:rPr>
          <w:rFonts w:ascii="Arial" w:hAnsi="Arial" w:cs="Arial"/>
          <w:b/>
          <w:sz w:val="24"/>
          <w:szCs w:val="24"/>
        </w:rPr>
        <w:t>.2.</w:t>
      </w:r>
      <w:r w:rsidR="005339F1" w:rsidRPr="005D15D1">
        <w:rPr>
          <w:rFonts w:ascii="Arial" w:hAnsi="Arial" w:cs="Arial"/>
          <w:bCs/>
          <w:iCs/>
          <w:sz w:val="24"/>
          <w:szCs w:val="24"/>
        </w:rPr>
        <w:t xml:space="preserve">O prazo de vigência da contratação é de </w:t>
      </w:r>
      <w:r w:rsidR="00517104" w:rsidRPr="005D15D1">
        <w:rPr>
          <w:rFonts w:ascii="Arial" w:hAnsi="Arial" w:cs="Arial"/>
          <w:b/>
          <w:bCs/>
          <w:iCs/>
          <w:sz w:val="24"/>
          <w:szCs w:val="24"/>
          <w:u w:val="single"/>
        </w:rPr>
        <w:t>06</w:t>
      </w:r>
      <w:r w:rsidR="005339F1" w:rsidRPr="005D15D1">
        <w:rPr>
          <w:rFonts w:ascii="Arial" w:hAnsi="Arial" w:cs="Arial"/>
          <w:b/>
          <w:bCs/>
          <w:iCs/>
          <w:sz w:val="24"/>
          <w:szCs w:val="24"/>
          <w:u w:val="single"/>
        </w:rPr>
        <w:t xml:space="preserve"> (</w:t>
      </w:r>
      <w:r w:rsidR="00517104" w:rsidRPr="005D15D1">
        <w:rPr>
          <w:rFonts w:ascii="Arial" w:hAnsi="Arial" w:cs="Arial"/>
          <w:b/>
          <w:bCs/>
          <w:iCs/>
          <w:sz w:val="24"/>
          <w:szCs w:val="24"/>
          <w:u w:val="single"/>
        </w:rPr>
        <w:t>seis</w:t>
      </w:r>
      <w:r w:rsidR="005339F1" w:rsidRPr="005D15D1">
        <w:rPr>
          <w:rFonts w:ascii="Arial" w:hAnsi="Arial" w:cs="Arial"/>
          <w:b/>
          <w:bCs/>
          <w:iCs/>
          <w:sz w:val="24"/>
          <w:szCs w:val="24"/>
          <w:u w:val="single"/>
        </w:rPr>
        <w:t>) meses</w:t>
      </w:r>
      <w:r w:rsidR="005339F1" w:rsidRPr="005D15D1">
        <w:rPr>
          <w:rFonts w:ascii="Arial" w:hAnsi="Arial" w:cs="Arial"/>
          <w:bCs/>
          <w:iCs/>
          <w:sz w:val="24"/>
          <w:szCs w:val="24"/>
        </w:rPr>
        <w:t xml:space="preserve"> contados da sua assinatura, podendo ser prorrogável na forma do </w:t>
      </w:r>
      <w:r w:rsidR="00A914F6" w:rsidRPr="005D15D1">
        <w:rPr>
          <w:rFonts w:ascii="Arial" w:hAnsi="Arial" w:cs="Arial"/>
          <w:bCs/>
          <w:iCs/>
          <w:sz w:val="24"/>
          <w:szCs w:val="24"/>
        </w:rPr>
        <w:t>capítulo V da Lei 14.133/21</w:t>
      </w:r>
      <w:r w:rsidR="005339F1" w:rsidRPr="005D15D1">
        <w:rPr>
          <w:rFonts w:ascii="Arial" w:hAnsi="Arial" w:cs="Arial"/>
          <w:bCs/>
          <w:iCs/>
          <w:sz w:val="24"/>
          <w:szCs w:val="24"/>
        </w:rPr>
        <w:t>;</w:t>
      </w:r>
    </w:p>
    <w:p w14:paraId="1028D334" w14:textId="4399FF0C" w:rsidR="005339F1" w:rsidRPr="005D15D1" w:rsidRDefault="00F56162" w:rsidP="005339F1">
      <w:pPr>
        <w:widowControl w:val="0"/>
        <w:spacing w:after="120"/>
        <w:jc w:val="both"/>
        <w:rPr>
          <w:rFonts w:ascii="Arial" w:hAnsi="Arial" w:cs="Arial"/>
          <w:sz w:val="24"/>
          <w:szCs w:val="24"/>
        </w:rPr>
      </w:pPr>
      <w:r w:rsidRPr="005D15D1">
        <w:rPr>
          <w:rFonts w:ascii="Arial" w:hAnsi="Arial" w:cs="Arial"/>
          <w:b/>
          <w:bCs/>
          <w:sz w:val="24"/>
          <w:szCs w:val="24"/>
        </w:rPr>
        <w:t>15</w:t>
      </w:r>
      <w:r w:rsidR="005339F1" w:rsidRPr="005D15D1">
        <w:rPr>
          <w:rFonts w:ascii="Arial" w:hAnsi="Arial" w:cs="Arial"/>
          <w:b/>
          <w:bCs/>
          <w:sz w:val="24"/>
          <w:szCs w:val="24"/>
        </w:rPr>
        <w:t xml:space="preserve">.3. </w:t>
      </w:r>
      <w:r w:rsidR="005339F1" w:rsidRPr="005D15D1">
        <w:rPr>
          <w:rFonts w:ascii="Arial" w:hAnsi="Arial" w:cs="Arial"/>
          <w:sz w:val="24"/>
          <w:szCs w:val="24"/>
        </w:rPr>
        <w:t xml:space="preserve">O prazo para assinatura do contrato ou aceitar o instrumento equivalente, conforme o caso, sob pena de decair do direito à contratação, sem prejuízo das sanções previstas neste Edital, será de </w:t>
      </w:r>
      <w:r w:rsidR="005339F1" w:rsidRPr="005D15D1">
        <w:rPr>
          <w:rFonts w:ascii="Arial" w:hAnsi="Arial" w:cs="Arial"/>
          <w:b/>
          <w:sz w:val="24"/>
          <w:szCs w:val="24"/>
        </w:rPr>
        <w:t>0</w:t>
      </w:r>
      <w:r w:rsidR="00D33CD1" w:rsidRPr="005D15D1">
        <w:rPr>
          <w:rFonts w:ascii="Arial" w:hAnsi="Arial" w:cs="Arial"/>
          <w:b/>
          <w:sz w:val="24"/>
          <w:szCs w:val="24"/>
        </w:rPr>
        <w:t>5</w:t>
      </w:r>
      <w:r w:rsidR="005339F1" w:rsidRPr="005D15D1">
        <w:rPr>
          <w:rFonts w:ascii="Arial" w:hAnsi="Arial" w:cs="Arial"/>
          <w:b/>
          <w:sz w:val="24"/>
          <w:szCs w:val="24"/>
        </w:rPr>
        <w:t xml:space="preserve"> (</w:t>
      </w:r>
      <w:r w:rsidR="00D33CD1" w:rsidRPr="005D15D1">
        <w:rPr>
          <w:rFonts w:ascii="Arial" w:hAnsi="Arial" w:cs="Arial"/>
          <w:b/>
          <w:sz w:val="24"/>
          <w:szCs w:val="24"/>
        </w:rPr>
        <w:t>cinco</w:t>
      </w:r>
      <w:r w:rsidR="005339F1" w:rsidRPr="005D15D1">
        <w:rPr>
          <w:rFonts w:ascii="Arial" w:hAnsi="Arial" w:cs="Arial"/>
          <w:b/>
          <w:sz w:val="24"/>
          <w:szCs w:val="24"/>
        </w:rPr>
        <w:t>) dias</w:t>
      </w:r>
      <w:r w:rsidR="00D33CD1" w:rsidRPr="005D15D1">
        <w:rPr>
          <w:rFonts w:ascii="Arial" w:hAnsi="Arial" w:cs="Arial"/>
          <w:b/>
          <w:sz w:val="24"/>
          <w:szCs w:val="24"/>
        </w:rPr>
        <w:t xml:space="preserve"> úteis</w:t>
      </w:r>
      <w:r w:rsidR="005339F1" w:rsidRPr="005D15D1">
        <w:rPr>
          <w:rFonts w:ascii="Arial" w:hAnsi="Arial" w:cs="Arial"/>
          <w:sz w:val="24"/>
          <w:szCs w:val="24"/>
        </w:rPr>
        <w:t xml:space="preserve"> contados da convocação formal da adjudicatária;</w:t>
      </w:r>
    </w:p>
    <w:p w14:paraId="093B2046" w14:textId="77777777" w:rsidR="005339F1" w:rsidRPr="005D15D1" w:rsidRDefault="00F56162" w:rsidP="005339F1">
      <w:pPr>
        <w:widowControl w:val="0"/>
        <w:autoSpaceDE w:val="0"/>
        <w:autoSpaceDN w:val="0"/>
        <w:adjustRightInd w:val="0"/>
        <w:spacing w:after="120"/>
        <w:jc w:val="both"/>
        <w:rPr>
          <w:rFonts w:ascii="Arial" w:hAnsi="Arial" w:cs="Arial"/>
          <w:sz w:val="24"/>
          <w:szCs w:val="24"/>
        </w:rPr>
      </w:pPr>
      <w:r w:rsidRPr="005D15D1">
        <w:rPr>
          <w:rFonts w:ascii="Arial" w:hAnsi="Arial" w:cs="Arial"/>
          <w:b/>
          <w:bCs/>
          <w:sz w:val="24"/>
          <w:szCs w:val="24"/>
        </w:rPr>
        <w:t>15</w:t>
      </w:r>
      <w:r w:rsidR="005339F1" w:rsidRPr="005D15D1">
        <w:rPr>
          <w:rFonts w:ascii="Arial" w:hAnsi="Arial" w:cs="Arial"/>
          <w:b/>
          <w:bCs/>
          <w:sz w:val="24"/>
          <w:szCs w:val="24"/>
        </w:rPr>
        <w:t xml:space="preserve">.4. </w:t>
      </w:r>
      <w:r w:rsidR="005339F1" w:rsidRPr="005D15D1">
        <w:rPr>
          <w:rFonts w:ascii="Arial" w:hAnsi="Arial" w:cs="Arial"/>
          <w:sz w:val="24"/>
          <w:szCs w:val="24"/>
        </w:rPr>
        <w:t xml:space="preserve">O Contrato ou instrumento equivalente deverá ser assinado pelo representante legal da adjudicatária, mediante apresentação do contrato social ou documento que comprove </w:t>
      </w:r>
      <w:r w:rsidR="005339F1" w:rsidRPr="005D15D1">
        <w:rPr>
          <w:rFonts w:ascii="Arial" w:hAnsi="Arial" w:cs="Arial"/>
          <w:sz w:val="24"/>
          <w:szCs w:val="24"/>
        </w:rPr>
        <w:lastRenderedPageBreak/>
        <w:t xml:space="preserve">os poderes para tal investidura e cédula de identidade do representante, caso esses documentos não constem dos autos do processo licitatório, e uma vez atendidas </w:t>
      </w:r>
      <w:r w:rsidR="00D517D7" w:rsidRPr="005D15D1">
        <w:rPr>
          <w:rFonts w:ascii="Arial" w:hAnsi="Arial" w:cs="Arial"/>
          <w:sz w:val="24"/>
          <w:szCs w:val="24"/>
        </w:rPr>
        <w:t>às</w:t>
      </w:r>
      <w:r w:rsidR="005339F1" w:rsidRPr="005D15D1">
        <w:rPr>
          <w:rFonts w:ascii="Arial" w:hAnsi="Arial" w:cs="Arial"/>
          <w:sz w:val="24"/>
          <w:szCs w:val="24"/>
        </w:rPr>
        <w:t xml:space="preserve"> exigências do subitem anterior;</w:t>
      </w:r>
    </w:p>
    <w:p w14:paraId="3C51E19D" w14:textId="77777777" w:rsidR="005339F1" w:rsidRPr="005D15D1" w:rsidRDefault="00F56162" w:rsidP="005339F1">
      <w:pPr>
        <w:widowControl w:val="0"/>
        <w:autoSpaceDE w:val="0"/>
        <w:autoSpaceDN w:val="0"/>
        <w:adjustRightInd w:val="0"/>
        <w:spacing w:after="120"/>
        <w:jc w:val="both"/>
        <w:rPr>
          <w:rFonts w:ascii="Arial" w:hAnsi="Arial" w:cs="Arial"/>
          <w:sz w:val="24"/>
          <w:szCs w:val="24"/>
        </w:rPr>
      </w:pPr>
      <w:r w:rsidRPr="005D15D1">
        <w:rPr>
          <w:rFonts w:ascii="Arial" w:hAnsi="Arial" w:cs="Arial"/>
          <w:b/>
          <w:bCs/>
          <w:sz w:val="24"/>
          <w:szCs w:val="24"/>
        </w:rPr>
        <w:t>15</w:t>
      </w:r>
      <w:r w:rsidR="005339F1" w:rsidRPr="005D15D1">
        <w:rPr>
          <w:rFonts w:ascii="Arial" w:hAnsi="Arial" w:cs="Arial"/>
          <w:b/>
          <w:bCs/>
          <w:sz w:val="24"/>
          <w:szCs w:val="24"/>
        </w:rPr>
        <w:t xml:space="preserve">.5.  </w:t>
      </w:r>
      <w:r w:rsidR="005339F1" w:rsidRPr="005D15D1">
        <w:rPr>
          <w:rFonts w:ascii="Arial" w:hAnsi="Arial" w:cs="Arial"/>
          <w:sz w:val="24"/>
          <w:szCs w:val="24"/>
        </w:rPr>
        <w:t>A critério da administração, o prazo para assinatura do Contrato poderá ser prorrogado, desde que ocorra motivo justificado, mediante solicitação formal da adjudicatária e aceito por esta Prefeitura;</w:t>
      </w:r>
    </w:p>
    <w:p w14:paraId="2C49291D" w14:textId="77777777" w:rsidR="005339F1" w:rsidRPr="005D15D1" w:rsidRDefault="00F56162" w:rsidP="005339F1">
      <w:pPr>
        <w:widowControl w:val="0"/>
        <w:autoSpaceDE w:val="0"/>
        <w:autoSpaceDN w:val="0"/>
        <w:adjustRightInd w:val="0"/>
        <w:spacing w:after="120"/>
        <w:jc w:val="both"/>
        <w:rPr>
          <w:rFonts w:ascii="Arial" w:hAnsi="Arial" w:cs="Arial"/>
          <w:sz w:val="24"/>
          <w:szCs w:val="24"/>
        </w:rPr>
      </w:pPr>
      <w:r w:rsidRPr="005D15D1">
        <w:rPr>
          <w:rFonts w:ascii="Arial" w:hAnsi="Arial" w:cs="Arial"/>
          <w:b/>
          <w:sz w:val="24"/>
          <w:szCs w:val="24"/>
        </w:rPr>
        <w:t>15</w:t>
      </w:r>
      <w:r w:rsidR="005339F1" w:rsidRPr="005D15D1">
        <w:rPr>
          <w:rFonts w:ascii="Arial" w:hAnsi="Arial" w:cs="Arial"/>
          <w:b/>
          <w:sz w:val="24"/>
          <w:szCs w:val="24"/>
        </w:rPr>
        <w:t>.6.</w:t>
      </w:r>
      <w:r w:rsidR="005339F1" w:rsidRPr="005D15D1">
        <w:rPr>
          <w:rFonts w:ascii="Arial" w:hAnsi="Arial" w:cs="Arial"/>
          <w:sz w:val="24"/>
          <w:szCs w:val="24"/>
        </w:rPr>
        <w:t xml:space="preserve"> Se o adjudicatário, no ato da assinatura do Contrato ou aceite do instrumento equivalente, não comprovar que mantém as mesmas condições de habilitação, ou quando, injustificadamente, recusar-se à assinatura ou aceite,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14:paraId="0DBB18A7" w14:textId="679ECA40" w:rsidR="005339F1" w:rsidRPr="005D15D1" w:rsidRDefault="00F56162" w:rsidP="0077068F">
      <w:pPr>
        <w:widowControl w:val="0"/>
        <w:autoSpaceDE w:val="0"/>
        <w:autoSpaceDN w:val="0"/>
        <w:adjustRightInd w:val="0"/>
        <w:spacing w:after="120"/>
        <w:jc w:val="both"/>
        <w:rPr>
          <w:rFonts w:ascii="Arial" w:hAnsi="Arial" w:cs="Arial"/>
          <w:sz w:val="24"/>
          <w:szCs w:val="24"/>
        </w:rPr>
      </w:pPr>
      <w:r w:rsidRPr="005D15D1">
        <w:rPr>
          <w:rFonts w:ascii="Arial" w:hAnsi="Arial" w:cs="Arial"/>
          <w:b/>
          <w:bCs/>
          <w:sz w:val="24"/>
          <w:szCs w:val="24"/>
        </w:rPr>
        <w:t>15</w:t>
      </w:r>
      <w:r w:rsidR="005339F1" w:rsidRPr="005D15D1">
        <w:rPr>
          <w:rFonts w:ascii="Arial" w:hAnsi="Arial" w:cs="Arial"/>
          <w:b/>
          <w:bCs/>
          <w:sz w:val="24"/>
          <w:szCs w:val="24"/>
        </w:rPr>
        <w:t xml:space="preserve">.7. </w:t>
      </w:r>
      <w:r w:rsidR="005339F1" w:rsidRPr="005D15D1">
        <w:rPr>
          <w:rFonts w:ascii="Arial" w:hAnsi="Arial" w:cs="Arial"/>
          <w:sz w:val="24"/>
          <w:szCs w:val="24"/>
        </w:rPr>
        <w:t xml:space="preserve">Constituem motivos para o cancelamento do Contrato as situações referidas </w:t>
      </w:r>
      <w:r w:rsidR="00D71B5C" w:rsidRPr="005D15D1">
        <w:rPr>
          <w:rFonts w:ascii="Arial" w:hAnsi="Arial" w:cs="Arial"/>
          <w:sz w:val="24"/>
          <w:szCs w:val="24"/>
        </w:rPr>
        <w:t>no capitulo VIII da Lei 14.133/21</w:t>
      </w:r>
      <w:r w:rsidR="005339F1" w:rsidRPr="005D15D1">
        <w:rPr>
          <w:rFonts w:ascii="Arial" w:hAnsi="Arial" w:cs="Arial"/>
          <w:sz w:val="24"/>
          <w:szCs w:val="24"/>
        </w:rPr>
        <w:t xml:space="preserve"> e suas alterações.</w:t>
      </w:r>
    </w:p>
    <w:p w14:paraId="19C1B16F" w14:textId="77777777" w:rsidR="006E05D0" w:rsidRPr="005D15D1" w:rsidRDefault="006E05D0" w:rsidP="0077068F">
      <w:pPr>
        <w:widowControl w:val="0"/>
        <w:autoSpaceDE w:val="0"/>
        <w:autoSpaceDN w:val="0"/>
        <w:adjustRightInd w:val="0"/>
        <w:spacing w:after="120"/>
        <w:jc w:val="both"/>
        <w:rPr>
          <w:rFonts w:ascii="Arial" w:hAnsi="Arial" w:cs="Arial"/>
          <w:sz w:val="24"/>
          <w:szCs w:val="24"/>
        </w:rPr>
      </w:pPr>
    </w:p>
    <w:p w14:paraId="5DAD6D59" w14:textId="150D610A" w:rsidR="005339F1" w:rsidRPr="005D15D1" w:rsidRDefault="007D7019" w:rsidP="005339F1">
      <w:pPr>
        <w:widowControl w:val="0"/>
        <w:autoSpaceDE w:val="0"/>
        <w:autoSpaceDN w:val="0"/>
        <w:adjustRightInd w:val="0"/>
        <w:jc w:val="both"/>
        <w:rPr>
          <w:rFonts w:ascii="Arial" w:hAnsi="Arial" w:cs="Arial"/>
          <w:sz w:val="24"/>
          <w:szCs w:val="24"/>
        </w:rPr>
      </w:pPr>
      <w:r w:rsidRPr="005D15D1">
        <w:rPr>
          <w:rFonts w:ascii="Arial" w:hAnsi="Arial" w:cs="Arial"/>
          <w:b/>
          <w:bCs/>
          <w:noProof/>
          <w:sz w:val="24"/>
          <w:szCs w:val="24"/>
        </w:rPr>
        <mc:AlternateContent>
          <mc:Choice Requires="wps">
            <w:drawing>
              <wp:anchor distT="0" distB="0" distL="114300" distR="114300" simplePos="0" relativeHeight="251661312" behindDoc="0" locked="0" layoutInCell="1" allowOverlap="1" wp14:anchorId="33482DB9" wp14:editId="6040125D">
                <wp:simplePos x="0" y="0"/>
                <wp:positionH relativeFrom="column">
                  <wp:posOffset>-70485</wp:posOffset>
                </wp:positionH>
                <wp:positionV relativeFrom="paragraph">
                  <wp:posOffset>101600</wp:posOffset>
                </wp:positionV>
                <wp:extent cx="6248400" cy="295275"/>
                <wp:effectExtent l="0" t="0" r="0" b="0"/>
                <wp:wrapNone/>
                <wp:docPr id="1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3BBA663A" w14:textId="77777777" w:rsidR="00681390" w:rsidRPr="0029797E" w:rsidRDefault="00681390" w:rsidP="005339F1">
                            <w:pPr>
                              <w:jc w:val="center"/>
                              <w:rPr>
                                <w:rFonts w:ascii="Arial" w:hAnsi="Arial" w:cs="Arial"/>
                                <w:b/>
                                <w:sz w:val="24"/>
                                <w:szCs w:val="24"/>
                              </w:rPr>
                            </w:pPr>
                            <w:r>
                              <w:rPr>
                                <w:rFonts w:ascii="Arial" w:hAnsi="Arial" w:cs="Arial"/>
                                <w:b/>
                                <w:sz w:val="24"/>
                                <w:szCs w:val="24"/>
                              </w:rPr>
                              <w:t>XVI – DOS REAJUSTES DE PREÇOS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482DB9" id="Rectangle 34" o:spid="_x0000_s1041" style="position:absolute;left:0;text-align:left;margin-left:-5.55pt;margin-top:8pt;width:492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lmaaQIAANcEAAAOAAAAZHJzL2Uyb0RvYy54bWysVFFv0zAQfkfiP1h+Z0mzduuiptO0MYQ0&#10;YGIgnl3bSSwcO5zdptuv53xpu47xhEgkyxefv/vu7rssLredZRsNwXhX8clJzpl20ivjmop//3b7&#10;bs5ZiMIpYb3TFX/UgV8u375ZDH2pC996qzQwBHGhHPqKtzH2ZZYF2epOhBPfa4eHtYdORDShyRSI&#10;AdE7mxV5fpYNHlQPXuoQ8OvNeMiXhF/XWsYvdR10ZLbiyC3SCrSu0potF6JsQPStkTsa4h9YdMI4&#10;DHqAuhFRsDWYV1CdkeCDr+OJ9F3m69pITTlgNpP8j2weWtFrygWLE/pDmcL/g5WfN/fAjMLeYXmc&#10;6LBHX7FqwjVWs9NpKtDQhxL9Hvp7SCmG/s7Ln4E5f92im74C8EOrhUJak+SfvbiQjIBX2Wr45BXC&#10;i3X0VKttDV0CxCqwLbXk8dASvY1M4sezYjqf5khN4llxMSvOZxRClPvbPYT4QfuOpU3FAckTutjc&#10;hZjYiHLvQuy9NerWWEsGNKtrC2wjUB438/Tu0MOxm3VsqDgGnxHyi7NwDJHT8zeIzkTUuTVdxecH&#10;J1Gmsr13ilQYhbHjHilbl/hpUjDmQWVaI8RDqwamTMr0dHZRTDgaKOfifARlwjY4hzICZ+DjDxNb&#10;ElGq66uE53l6d2z9Hp0qdhSYupkaOAohblfbUS/UiNTdlVeP2F+MR03EvwFuWg9PnA04WRUPv9YC&#10;NGf2o0ONXEym0zSKZExn5wUacHyyOj4RTiJUxSNn4/Y6juO77sE0LUaaUGbOX6GuakMtf2a1UyNO&#10;D+W1m/Q0nsc2eT3/j5a/AQAA//8DAFBLAwQUAAYACAAAACEAOO3F3t8AAAAJAQAADwAAAGRycy9k&#10;b3ducmV2LnhtbEyPwU7DMBBE70j8g7VI3FonEU1piFMhpIoDIJUCdzdekqjxOrLdNvl7tqdyXM3T&#10;7JtyPdpenNCHzpGCdJ6AQKqd6ahR8P21mT2CCFGT0b0jVDBhgHV1e1PqwrgzfeJpFxvBJRQKraCN&#10;cSikDHWLVoe5G5A4+3Xe6sinb6Tx+szltpdZkuTS6o74Q6sHfGmxPuyOVsHHtImL7WCy7dv4unw4&#10;+Omnfp+Uur8bn59ARBzjFYaLPqtDxU57dyQTRK9glqYpoxzkvImB1TJbgdgryLMFyKqU/xdUfwAA&#10;AP//AwBQSwECLQAUAAYACAAAACEAtoM4kv4AAADhAQAAEwAAAAAAAAAAAAAAAAAAAAAAW0NvbnRl&#10;bnRfVHlwZXNdLnhtbFBLAQItABQABgAIAAAAIQA4/SH/1gAAAJQBAAALAAAAAAAAAAAAAAAAAC8B&#10;AABfcmVscy8ucmVsc1BLAQItABQABgAIAAAAIQAxBlmaaQIAANcEAAAOAAAAAAAAAAAAAAAAAC4C&#10;AABkcnMvZTJvRG9jLnhtbFBLAQItABQABgAIAAAAIQA47cXe3wAAAAkBAAAPAAAAAAAAAAAAAAAA&#10;AMMEAABkcnMvZG93bnJldi54bWxQSwUGAAAAAAQABADzAAAAzwUAAAAA&#10;" fillcolor="#d8d8d8">
                <v:shadow on="t"/>
                <v:textbox>
                  <w:txbxContent>
                    <w:p w14:paraId="3BBA663A" w14:textId="77777777" w:rsidR="00681390" w:rsidRPr="0029797E" w:rsidRDefault="00681390" w:rsidP="005339F1">
                      <w:pPr>
                        <w:jc w:val="center"/>
                        <w:rPr>
                          <w:rFonts w:ascii="Arial" w:hAnsi="Arial" w:cs="Arial"/>
                          <w:b/>
                          <w:sz w:val="24"/>
                          <w:szCs w:val="24"/>
                        </w:rPr>
                      </w:pPr>
                      <w:r>
                        <w:rPr>
                          <w:rFonts w:ascii="Arial" w:hAnsi="Arial" w:cs="Arial"/>
                          <w:b/>
                          <w:sz w:val="24"/>
                          <w:szCs w:val="24"/>
                        </w:rPr>
                        <w:t>XVI – DOS REAJUSTES DE PREÇOS</w:t>
                      </w:r>
                    </w:p>
                  </w:txbxContent>
                </v:textbox>
              </v:rect>
            </w:pict>
          </mc:Fallback>
        </mc:AlternateContent>
      </w:r>
    </w:p>
    <w:p w14:paraId="6148CF63" w14:textId="77777777" w:rsidR="005339F1" w:rsidRPr="005D15D1" w:rsidRDefault="005339F1" w:rsidP="005339F1">
      <w:pPr>
        <w:widowControl w:val="0"/>
        <w:autoSpaceDE w:val="0"/>
        <w:autoSpaceDN w:val="0"/>
        <w:adjustRightInd w:val="0"/>
        <w:spacing w:after="120"/>
        <w:jc w:val="both"/>
        <w:rPr>
          <w:rFonts w:ascii="Arial" w:hAnsi="Arial" w:cs="Arial"/>
          <w:b/>
          <w:bCs/>
          <w:sz w:val="24"/>
          <w:szCs w:val="24"/>
        </w:rPr>
      </w:pPr>
    </w:p>
    <w:p w14:paraId="4B47564F" w14:textId="4EF8F9E3" w:rsidR="006B3F55" w:rsidRPr="005D15D1" w:rsidRDefault="00B63348" w:rsidP="006B3F55">
      <w:pPr>
        <w:pStyle w:val="paragraph"/>
        <w:tabs>
          <w:tab w:val="left" w:pos="1134"/>
        </w:tabs>
        <w:spacing w:before="120" w:beforeAutospacing="0" w:after="120" w:afterAutospacing="0"/>
        <w:jc w:val="both"/>
        <w:textAlignment w:val="baseline"/>
        <w:rPr>
          <w:rFonts w:ascii="Arial" w:hAnsi="Arial" w:cs="Arial"/>
          <w:color w:val="000000"/>
        </w:rPr>
      </w:pPr>
      <w:r w:rsidRPr="005D15D1">
        <w:rPr>
          <w:rFonts w:ascii="Arial" w:hAnsi="Arial" w:cs="Arial"/>
          <w:b/>
          <w:bCs/>
          <w:color w:val="000000"/>
        </w:rPr>
        <w:t>16</w:t>
      </w:r>
      <w:r w:rsidR="006B3F55" w:rsidRPr="005D15D1">
        <w:rPr>
          <w:rFonts w:ascii="Arial" w:hAnsi="Arial" w:cs="Arial"/>
          <w:b/>
          <w:bCs/>
          <w:color w:val="000000"/>
        </w:rPr>
        <w:t>.1.</w:t>
      </w:r>
      <w:r w:rsidR="006B3F55" w:rsidRPr="005D15D1">
        <w:rPr>
          <w:rFonts w:ascii="Arial" w:hAnsi="Arial" w:cs="Arial"/>
          <w:color w:val="000000"/>
        </w:rPr>
        <w:t xml:space="preserve">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0AC6EA0C" w14:textId="2E2ED846" w:rsidR="006B3F55" w:rsidRPr="005D15D1" w:rsidRDefault="006B3F55" w:rsidP="00E17576">
      <w:pPr>
        <w:pStyle w:val="paragraph"/>
        <w:numPr>
          <w:ilvl w:val="2"/>
          <w:numId w:val="10"/>
        </w:numPr>
        <w:tabs>
          <w:tab w:val="left" w:pos="567"/>
        </w:tabs>
        <w:spacing w:before="120" w:beforeAutospacing="0" w:after="120" w:afterAutospacing="0"/>
        <w:ind w:left="0" w:firstLine="0"/>
        <w:jc w:val="both"/>
        <w:textAlignment w:val="baseline"/>
        <w:rPr>
          <w:rFonts w:ascii="Arial" w:hAnsi="Arial" w:cs="Arial"/>
          <w:color w:val="000000"/>
        </w:rPr>
      </w:pPr>
      <w:r w:rsidRPr="005D15D1">
        <w:rPr>
          <w:rFonts w:ascii="Arial" w:hAnsi="Arial" w:cs="Arial"/>
          <w:color w:val="000000"/>
        </w:rPr>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0C0D7D91" w14:textId="77777777" w:rsidR="006B3F55" w:rsidRPr="005D15D1" w:rsidRDefault="006B3F55" w:rsidP="006B3F55">
      <w:pPr>
        <w:pStyle w:val="paragraph"/>
        <w:tabs>
          <w:tab w:val="left" w:pos="1134"/>
        </w:tabs>
        <w:spacing w:before="120" w:beforeAutospacing="0" w:after="120" w:afterAutospacing="0"/>
        <w:ind w:left="1134"/>
        <w:jc w:val="both"/>
        <w:textAlignment w:val="baseline"/>
        <w:rPr>
          <w:rFonts w:ascii="Arial" w:hAnsi="Arial" w:cs="Arial"/>
          <w:b/>
          <w:bCs/>
          <w:color w:val="000000"/>
        </w:rPr>
      </w:pPr>
      <w:r w:rsidRPr="005D15D1">
        <w:rPr>
          <w:rFonts w:ascii="Arial" w:hAnsi="Arial" w:cs="Arial"/>
          <w:b/>
          <w:bCs/>
          <w:color w:val="000000"/>
        </w:rPr>
        <w:t>PR = PIC x IR</w:t>
      </w:r>
    </w:p>
    <w:p w14:paraId="7C96E7C8" w14:textId="77777777" w:rsidR="006B3F55" w:rsidRPr="005D15D1" w:rsidRDefault="006B3F55" w:rsidP="006B3F55">
      <w:pPr>
        <w:pStyle w:val="paragraph"/>
        <w:tabs>
          <w:tab w:val="left" w:pos="1134"/>
        </w:tabs>
        <w:spacing w:before="120" w:beforeAutospacing="0" w:after="120" w:afterAutospacing="0"/>
        <w:ind w:left="567"/>
        <w:jc w:val="both"/>
        <w:textAlignment w:val="baseline"/>
        <w:rPr>
          <w:rFonts w:ascii="Arial" w:hAnsi="Arial" w:cs="Arial"/>
          <w:color w:val="000000"/>
        </w:rPr>
      </w:pPr>
      <w:r w:rsidRPr="005D15D1">
        <w:rPr>
          <w:rFonts w:ascii="Arial" w:hAnsi="Arial" w:cs="Arial"/>
          <w:color w:val="000000"/>
        </w:rPr>
        <w:t>Onde:</w:t>
      </w:r>
    </w:p>
    <w:p w14:paraId="4446E821" w14:textId="77777777" w:rsidR="006B3F55" w:rsidRPr="005D15D1" w:rsidRDefault="006B3F55" w:rsidP="006B3F55">
      <w:pPr>
        <w:pStyle w:val="paragraph"/>
        <w:tabs>
          <w:tab w:val="left" w:pos="1134"/>
        </w:tabs>
        <w:spacing w:before="120" w:beforeAutospacing="0" w:after="120" w:afterAutospacing="0"/>
        <w:ind w:left="1134"/>
        <w:jc w:val="both"/>
        <w:textAlignment w:val="baseline"/>
        <w:rPr>
          <w:rFonts w:ascii="Arial" w:hAnsi="Arial" w:cs="Arial"/>
          <w:color w:val="000000"/>
        </w:rPr>
      </w:pPr>
      <w:r w:rsidRPr="005D15D1">
        <w:rPr>
          <w:rFonts w:ascii="Arial" w:hAnsi="Arial" w:cs="Arial"/>
          <w:b/>
          <w:bCs/>
          <w:color w:val="000000"/>
        </w:rPr>
        <w:t>PR</w:t>
      </w:r>
      <w:r w:rsidRPr="005D15D1">
        <w:rPr>
          <w:rFonts w:ascii="Arial" w:hAnsi="Arial" w:cs="Arial"/>
          <w:color w:val="000000"/>
        </w:rPr>
        <w:t xml:space="preserve"> = Preço reajustado </w:t>
      </w:r>
    </w:p>
    <w:p w14:paraId="6F441938" w14:textId="77777777" w:rsidR="006B3F55" w:rsidRPr="005D15D1" w:rsidRDefault="006B3F55" w:rsidP="006B3F55">
      <w:pPr>
        <w:pStyle w:val="paragraph"/>
        <w:tabs>
          <w:tab w:val="left" w:pos="1134"/>
        </w:tabs>
        <w:spacing w:before="120" w:beforeAutospacing="0" w:after="120" w:afterAutospacing="0"/>
        <w:ind w:left="1134"/>
        <w:jc w:val="both"/>
        <w:textAlignment w:val="baseline"/>
        <w:rPr>
          <w:rFonts w:ascii="Arial" w:hAnsi="Arial" w:cs="Arial"/>
          <w:color w:val="000000"/>
        </w:rPr>
      </w:pPr>
      <w:r w:rsidRPr="005D15D1">
        <w:rPr>
          <w:rFonts w:ascii="Arial" w:hAnsi="Arial" w:cs="Arial"/>
          <w:b/>
          <w:bCs/>
          <w:color w:val="000000"/>
        </w:rPr>
        <w:t>PIC</w:t>
      </w:r>
      <w:r w:rsidRPr="005D15D1">
        <w:rPr>
          <w:rFonts w:ascii="Arial" w:hAnsi="Arial" w:cs="Arial"/>
          <w:color w:val="000000"/>
        </w:rPr>
        <w:t xml:space="preserve"> = Preço inicial do contrato</w:t>
      </w:r>
    </w:p>
    <w:p w14:paraId="22887461" w14:textId="77777777" w:rsidR="006B3F55" w:rsidRPr="005D15D1" w:rsidRDefault="006B3F55" w:rsidP="006B3F55">
      <w:pPr>
        <w:pStyle w:val="paragraph"/>
        <w:tabs>
          <w:tab w:val="left" w:pos="1134"/>
        </w:tabs>
        <w:spacing w:before="120" w:beforeAutospacing="0" w:after="120" w:afterAutospacing="0"/>
        <w:ind w:left="1134"/>
        <w:jc w:val="both"/>
        <w:textAlignment w:val="baseline"/>
        <w:rPr>
          <w:rFonts w:ascii="Arial" w:hAnsi="Arial" w:cs="Arial"/>
          <w:color w:val="000000"/>
        </w:rPr>
      </w:pPr>
      <w:r w:rsidRPr="005D15D1">
        <w:rPr>
          <w:rFonts w:ascii="Arial" w:hAnsi="Arial" w:cs="Arial"/>
          <w:b/>
          <w:bCs/>
          <w:color w:val="000000"/>
        </w:rPr>
        <w:t xml:space="preserve">IR </w:t>
      </w:r>
      <w:r w:rsidRPr="005D15D1">
        <w:rPr>
          <w:rFonts w:ascii="Arial" w:hAnsi="Arial" w:cs="Arial"/>
          <w:color w:val="000000"/>
        </w:rPr>
        <w:t>= Índice de reajuste</w:t>
      </w:r>
    </w:p>
    <w:p w14:paraId="67E56A9A" w14:textId="0C8042F8" w:rsidR="006B3F55" w:rsidRPr="005D15D1" w:rsidRDefault="006B3F55" w:rsidP="00E17576">
      <w:pPr>
        <w:pStyle w:val="paragraph"/>
        <w:numPr>
          <w:ilvl w:val="1"/>
          <w:numId w:val="10"/>
        </w:numPr>
        <w:tabs>
          <w:tab w:val="left" w:pos="567"/>
        </w:tabs>
        <w:spacing w:before="120" w:beforeAutospacing="0" w:after="120" w:afterAutospacing="0"/>
        <w:ind w:left="0" w:firstLine="0"/>
        <w:jc w:val="both"/>
        <w:textAlignment w:val="baseline"/>
        <w:rPr>
          <w:rFonts w:ascii="Arial" w:hAnsi="Arial" w:cs="Arial"/>
          <w:color w:val="000000"/>
        </w:rPr>
      </w:pPr>
      <w:r w:rsidRPr="005D15D1">
        <w:rPr>
          <w:rFonts w:ascii="Arial" w:hAnsi="Arial" w:cs="Arial"/>
          <w:color w:val="000000"/>
        </w:rPr>
        <w:lastRenderedPageBreak/>
        <w:t>O pedido de restabelecimento do equilíbrio econômico-financeiro, inclusive decorrente reajuste, deverá ser formulado durante a vigência da contratação - se Nota de Empenho ou do contrato - se tiver contrato e antes de eventual prorrogação. </w:t>
      </w:r>
    </w:p>
    <w:p w14:paraId="67378D14" w14:textId="77777777" w:rsidR="006B3F55" w:rsidRPr="005D15D1" w:rsidRDefault="006B3F55" w:rsidP="00E17576">
      <w:pPr>
        <w:pStyle w:val="paragraph"/>
        <w:numPr>
          <w:ilvl w:val="1"/>
          <w:numId w:val="10"/>
        </w:numPr>
        <w:tabs>
          <w:tab w:val="left" w:pos="567"/>
        </w:tabs>
        <w:spacing w:before="120" w:beforeAutospacing="0" w:after="120" w:afterAutospacing="0"/>
        <w:ind w:left="0" w:firstLine="0"/>
        <w:jc w:val="both"/>
        <w:textAlignment w:val="baseline"/>
        <w:rPr>
          <w:rFonts w:ascii="Arial" w:hAnsi="Arial" w:cs="Arial"/>
          <w:color w:val="000000"/>
        </w:rPr>
      </w:pPr>
      <w:r w:rsidRPr="005D15D1">
        <w:rPr>
          <w:rFonts w:ascii="Arial" w:hAnsi="Arial" w:cs="Arial"/>
          <w:color w:val="000000"/>
        </w:rPr>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592C3120" w14:textId="77777777" w:rsidR="006B3F55" w:rsidRPr="005D15D1" w:rsidRDefault="006B3F55" w:rsidP="00E17576">
      <w:pPr>
        <w:pStyle w:val="paragraph"/>
        <w:numPr>
          <w:ilvl w:val="1"/>
          <w:numId w:val="10"/>
        </w:numPr>
        <w:tabs>
          <w:tab w:val="left" w:pos="567"/>
        </w:tabs>
        <w:spacing w:before="120" w:beforeAutospacing="0" w:after="120" w:afterAutospacing="0"/>
        <w:ind w:left="0" w:firstLine="0"/>
        <w:jc w:val="both"/>
        <w:textAlignment w:val="baseline"/>
        <w:rPr>
          <w:rFonts w:ascii="Arial" w:hAnsi="Arial" w:cs="Arial"/>
          <w:color w:val="000000"/>
        </w:rPr>
      </w:pPr>
      <w:r w:rsidRPr="005D15D1">
        <w:rPr>
          <w:rFonts w:ascii="Arial" w:hAnsi="Arial" w:cs="Arial"/>
          <w:color w:val="000000"/>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0F6571F1" w14:textId="77777777" w:rsidR="006B3F55" w:rsidRPr="005D15D1" w:rsidRDefault="006B3F55" w:rsidP="00E17576">
      <w:pPr>
        <w:pStyle w:val="paragraph"/>
        <w:numPr>
          <w:ilvl w:val="1"/>
          <w:numId w:val="10"/>
        </w:numPr>
        <w:tabs>
          <w:tab w:val="left" w:pos="567"/>
        </w:tabs>
        <w:spacing w:before="120" w:beforeAutospacing="0" w:after="120" w:afterAutospacing="0"/>
        <w:ind w:left="0" w:firstLine="0"/>
        <w:jc w:val="both"/>
        <w:textAlignment w:val="baseline"/>
        <w:rPr>
          <w:rFonts w:ascii="Arial" w:hAnsi="Arial" w:cs="Arial"/>
          <w:color w:val="000000"/>
        </w:rPr>
      </w:pPr>
      <w:r w:rsidRPr="005D15D1">
        <w:rPr>
          <w:rFonts w:ascii="Arial" w:hAnsi="Arial" w:cs="Arial"/>
          <w:color w:val="000000"/>
        </w:rPr>
        <w:t>A Administração também deverá manifestar o interesse no reajuste antes da assinatura do termo aditivo de prorrogação contratual quando este for do seu interesse, a exemplo de ocorrência de índice negativo. </w:t>
      </w:r>
    </w:p>
    <w:p w14:paraId="5841FA9E" w14:textId="6D95A853" w:rsidR="005339F1" w:rsidRPr="005D15D1" w:rsidRDefault="007D7019" w:rsidP="00CE58DF">
      <w:pPr>
        <w:widowControl w:val="0"/>
        <w:autoSpaceDE w:val="0"/>
        <w:autoSpaceDN w:val="0"/>
        <w:adjustRightInd w:val="0"/>
        <w:jc w:val="both"/>
        <w:rPr>
          <w:rFonts w:ascii="Arial" w:hAnsi="Arial" w:cs="Arial"/>
          <w:sz w:val="24"/>
          <w:szCs w:val="24"/>
        </w:rPr>
      </w:pPr>
      <w:r w:rsidRPr="005D15D1">
        <w:rPr>
          <w:rFonts w:ascii="Arial" w:hAnsi="Arial" w:cs="Arial"/>
          <w:noProof/>
          <w:sz w:val="24"/>
          <w:szCs w:val="24"/>
        </w:rPr>
        <mc:AlternateContent>
          <mc:Choice Requires="wps">
            <w:drawing>
              <wp:anchor distT="0" distB="0" distL="114300" distR="114300" simplePos="0" relativeHeight="251662336" behindDoc="0" locked="0" layoutInCell="1" allowOverlap="1" wp14:anchorId="730EDDBB" wp14:editId="1316D27C">
                <wp:simplePos x="0" y="0"/>
                <wp:positionH relativeFrom="column">
                  <wp:posOffset>-70485</wp:posOffset>
                </wp:positionH>
                <wp:positionV relativeFrom="paragraph">
                  <wp:posOffset>90170</wp:posOffset>
                </wp:positionV>
                <wp:extent cx="6248400" cy="295275"/>
                <wp:effectExtent l="0" t="0" r="0" b="0"/>
                <wp:wrapNone/>
                <wp:docPr id="9"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3E021887" w14:textId="77777777" w:rsidR="00681390" w:rsidRPr="0029797E" w:rsidRDefault="00681390" w:rsidP="005339F1">
                            <w:pPr>
                              <w:jc w:val="center"/>
                              <w:rPr>
                                <w:rFonts w:ascii="Arial" w:hAnsi="Arial" w:cs="Arial"/>
                                <w:b/>
                                <w:sz w:val="24"/>
                                <w:szCs w:val="24"/>
                              </w:rPr>
                            </w:pPr>
                            <w:r>
                              <w:rPr>
                                <w:rFonts w:ascii="Arial" w:hAnsi="Arial" w:cs="Arial"/>
                                <w:b/>
                                <w:sz w:val="24"/>
                                <w:szCs w:val="24"/>
                              </w:rPr>
                              <w:t>XVII – OBRIGAÇÕES DA CONTRATANTE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0EDDBB" id="Rectangle 35" o:spid="_x0000_s1042" style="position:absolute;left:0;text-align:left;margin-left:-5.55pt;margin-top:7.1pt;width:492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desawIAANYEAAAOAAAAZHJzL2Uyb0RvYy54bWysVNtu1DAQfUfiHyy/01y62+5GzVZVSxFS&#10;gYqCePY6TmLh2Gbs3Wz79YxnL91SnhCJZHky4+Nz5pKLy81g2FpB0M7WvDjJOVNWukbbrubfv92+&#10;m3EWorCNMM6qmj+qwC8Xb99cjL5SpeudaRQwBLGhGn3N+xh9lWVB9moQ4cR5ZdHZOhhERBO6rAEx&#10;IvpgsjLPz7LRQePBSRUCfr3ZOvmC8NtWyfilbYOKzNQcuUVagdZlWrPFhag6EL7XckdD/AOLQWiL&#10;lx6gbkQUbAX6FdSgJbjg2ngi3ZC5ttVSkQZUU+R/qHnohVekBZMT/CFN4f/Bys/re2C6qfmcMysG&#10;LNFXTJqwnVHsdJryM/pQYdiDv4ekMPg7J38GZt11j2HqCsCNvRINsipSfPbiQDICHmXL8ZNrEF6s&#10;oqNUbVoYEiAmgW2oIo+HiqhNZBI/npWT2STHwkn0lfNpeU6UMlHtT3sI8YNyA0ubmgOSJ3Sxvgsx&#10;sRHVPoTYO6ObW20MGdAtrw2wtcDuuJmllwSgyOMwY9mI+ZmWU0J+4QvHEDk9f4MYdMQ2N3qo+ewQ&#10;JKqUtve2oSaMQpvtHikbm/gpamDUQWlaIcRD34ys0Unp6XReFhwN7ObyfAvKhOlwDGUEzsDFHzr2&#10;1EMpr68Ez/L07ti6PTpl7OhiqmYq4LYR4ma5oXYpztLJVN2lax6xvngfFRF/BrjpHTxxNuJg1Tz8&#10;WglQnJmPFntkXkwmaRLJmEzPSzTg2LM89ggrEarmkbPt9jpup3flQXc93lSQMuuusK9aTSV/ZrXr&#10;Rhwe0rUb9DSdxzZFPf+OFr8BAAD//wMAUEsDBBQABgAIAAAAIQBRGr5L3wAAAAkBAAAPAAAAZHJz&#10;L2Rvd25yZXYueG1sTI/BTsMwEETvlfgHa5G4tU6i0tAQp0JIFQeoVArc3XhJosbryHbb5O9ZTnBc&#10;zdPM23Iz2l5c0IfOkYJ0kYBAqp3pqFHw+bGdP4AIUZPRvSNUMGGATXUzK3Vh3JXe8XKIjeASCoVW&#10;0MY4FFKGukWrw8INSJx9O2915NM30nh95XLbyyxJVtLqjnih1QM+t1ifDmerYDdt4/1+MNn+dXzJ&#10;lyc/fdVvk1J3t+PTI4iIY/yD4Vef1aFip6M7kwmiVzBP05RRDpYZCAbWebYGcVSwSnKQVSn/f1D9&#10;AAAA//8DAFBLAQItABQABgAIAAAAIQC2gziS/gAAAOEBAAATAAAAAAAAAAAAAAAAAAAAAABbQ29u&#10;dGVudF9UeXBlc10ueG1sUEsBAi0AFAAGAAgAAAAhADj9If/WAAAAlAEAAAsAAAAAAAAAAAAAAAAA&#10;LwEAAF9yZWxzLy5yZWxzUEsBAi0AFAAGAAgAAAAhAHfR16xrAgAA1gQAAA4AAAAAAAAAAAAAAAAA&#10;LgIAAGRycy9lMm9Eb2MueG1sUEsBAi0AFAAGAAgAAAAhAFEavkvfAAAACQEAAA8AAAAAAAAAAAAA&#10;AAAAxQQAAGRycy9kb3ducmV2LnhtbFBLBQYAAAAABAAEAPMAAADRBQAAAAA=&#10;" fillcolor="#d8d8d8">
                <v:shadow on="t"/>
                <v:textbox>
                  <w:txbxContent>
                    <w:p w14:paraId="3E021887" w14:textId="77777777" w:rsidR="00681390" w:rsidRPr="0029797E" w:rsidRDefault="00681390" w:rsidP="005339F1">
                      <w:pPr>
                        <w:jc w:val="center"/>
                        <w:rPr>
                          <w:rFonts w:ascii="Arial" w:hAnsi="Arial" w:cs="Arial"/>
                          <w:b/>
                          <w:sz w:val="24"/>
                          <w:szCs w:val="24"/>
                        </w:rPr>
                      </w:pPr>
                      <w:r>
                        <w:rPr>
                          <w:rFonts w:ascii="Arial" w:hAnsi="Arial" w:cs="Arial"/>
                          <w:b/>
                          <w:sz w:val="24"/>
                          <w:szCs w:val="24"/>
                        </w:rPr>
                        <w:t>XVII – OBRIGAÇÕES DA CONTRATANTE</w:t>
                      </w:r>
                    </w:p>
                  </w:txbxContent>
                </v:textbox>
              </v:rect>
            </w:pict>
          </mc:Fallback>
        </mc:AlternateContent>
      </w:r>
    </w:p>
    <w:p w14:paraId="76386D64" w14:textId="77777777" w:rsidR="005339F1" w:rsidRPr="005D15D1" w:rsidRDefault="005339F1" w:rsidP="005339F1">
      <w:pPr>
        <w:widowControl w:val="0"/>
        <w:tabs>
          <w:tab w:val="left" w:pos="426"/>
        </w:tabs>
        <w:autoSpaceDE w:val="0"/>
        <w:autoSpaceDN w:val="0"/>
        <w:adjustRightInd w:val="0"/>
        <w:spacing w:after="120"/>
        <w:jc w:val="both"/>
        <w:rPr>
          <w:rFonts w:ascii="Arial" w:hAnsi="Arial" w:cs="Arial"/>
          <w:sz w:val="24"/>
          <w:szCs w:val="24"/>
        </w:rPr>
      </w:pPr>
    </w:p>
    <w:p w14:paraId="6DC9880A" w14:textId="77777777" w:rsidR="005339F1" w:rsidRPr="005D15D1" w:rsidRDefault="00F56162" w:rsidP="005339F1">
      <w:pPr>
        <w:pStyle w:val="Corpodetexto"/>
        <w:widowControl w:val="0"/>
        <w:spacing w:after="120"/>
        <w:rPr>
          <w:rFonts w:cs="Arial"/>
        </w:rPr>
      </w:pPr>
      <w:r w:rsidRPr="005D15D1">
        <w:rPr>
          <w:rFonts w:cs="Arial"/>
          <w:b/>
        </w:rPr>
        <w:t>17</w:t>
      </w:r>
      <w:r w:rsidR="005339F1" w:rsidRPr="005D15D1">
        <w:rPr>
          <w:rFonts w:cs="Arial"/>
          <w:b/>
        </w:rPr>
        <w:t>.1.</w:t>
      </w:r>
      <w:r w:rsidR="005339F1" w:rsidRPr="005D15D1">
        <w:rPr>
          <w:rFonts w:cs="Arial"/>
        </w:rPr>
        <w:t xml:space="preserve"> Uma vez firmada a contratação, a PREFEITURA se obriga a:</w:t>
      </w:r>
    </w:p>
    <w:p w14:paraId="6897E7E0" w14:textId="77777777" w:rsidR="007678FA" w:rsidRPr="005D15D1" w:rsidRDefault="007678FA" w:rsidP="007678FA">
      <w:pPr>
        <w:widowControl w:val="0"/>
        <w:spacing w:after="120"/>
        <w:jc w:val="both"/>
        <w:rPr>
          <w:rFonts w:ascii="Arial" w:hAnsi="Arial" w:cs="Arial"/>
          <w:sz w:val="24"/>
          <w:szCs w:val="24"/>
        </w:rPr>
      </w:pPr>
      <w:r w:rsidRPr="005D15D1">
        <w:rPr>
          <w:rFonts w:ascii="Arial" w:hAnsi="Arial" w:cs="Arial"/>
          <w:b/>
          <w:sz w:val="24"/>
          <w:szCs w:val="24"/>
        </w:rPr>
        <w:t>a)</w:t>
      </w:r>
      <w:r w:rsidRPr="005D15D1">
        <w:rPr>
          <w:rFonts w:ascii="Arial" w:hAnsi="Arial" w:cs="Arial"/>
          <w:sz w:val="24"/>
          <w:szCs w:val="24"/>
        </w:rPr>
        <w:t xml:space="preserve"> Oferecer todas as informações necessárias para que a licitante vencedora possa executar o objeto adjudicado dentro das especificações;</w:t>
      </w:r>
    </w:p>
    <w:p w14:paraId="26A76F8B" w14:textId="77777777" w:rsidR="007678FA" w:rsidRPr="005D15D1" w:rsidRDefault="007678FA" w:rsidP="007678FA">
      <w:pPr>
        <w:widowControl w:val="0"/>
        <w:spacing w:after="120"/>
        <w:jc w:val="both"/>
        <w:rPr>
          <w:rFonts w:ascii="Arial" w:hAnsi="Arial" w:cs="Arial"/>
          <w:sz w:val="24"/>
          <w:szCs w:val="24"/>
        </w:rPr>
      </w:pPr>
      <w:r w:rsidRPr="005D15D1">
        <w:rPr>
          <w:rFonts w:ascii="Arial" w:hAnsi="Arial" w:cs="Arial"/>
          <w:b/>
          <w:sz w:val="24"/>
          <w:szCs w:val="24"/>
        </w:rPr>
        <w:t>b)</w:t>
      </w:r>
      <w:r w:rsidRPr="005D15D1">
        <w:rPr>
          <w:rFonts w:ascii="Arial" w:hAnsi="Arial" w:cs="Arial"/>
          <w:sz w:val="24"/>
          <w:szCs w:val="24"/>
        </w:rPr>
        <w:t xml:space="preserve"> Efetuar os pagamentos nas condições e prazos estipulados;</w:t>
      </w:r>
    </w:p>
    <w:p w14:paraId="006EE1F2" w14:textId="77777777" w:rsidR="007678FA" w:rsidRPr="005D15D1" w:rsidRDefault="007678FA" w:rsidP="007678FA">
      <w:pPr>
        <w:widowControl w:val="0"/>
        <w:spacing w:after="120"/>
        <w:jc w:val="both"/>
        <w:rPr>
          <w:rFonts w:ascii="Arial" w:hAnsi="Arial" w:cs="Arial"/>
          <w:sz w:val="24"/>
          <w:szCs w:val="24"/>
        </w:rPr>
      </w:pPr>
      <w:r w:rsidRPr="005D15D1">
        <w:rPr>
          <w:rFonts w:ascii="Arial" w:hAnsi="Arial" w:cs="Arial"/>
          <w:b/>
          <w:sz w:val="24"/>
          <w:szCs w:val="24"/>
        </w:rPr>
        <w:t>c)</w:t>
      </w:r>
      <w:r w:rsidRPr="005D15D1">
        <w:rPr>
          <w:rFonts w:ascii="Arial" w:hAnsi="Arial" w:cs="Arial"/>
          <w:sz w:val="24"/>
          <w:szCs w:val="24"/>
        </w:rPr>
        <w:t xml:space="preserve"> Designar um servidor para acompanhar a execução e fiscalização do objeto deste Instrumento;</w:t>
      </w:r>
    </w:p>
    <w:p w14:paraId="38DEA81A" w14:textId="77777777" w:rsidR="007678FA" w:rsidRPr="005D15D1" w:rsidRDefault="007678FA" w:rsidP="007678FA">
      <w:pPr>
        <w:widowControl w:val="0"/>
        <w:spacing w:after="120"/>
        <w:jc w:val="both"/>
        <w:rPr>
          <w:rFonts w:ascii="Arial" w:hAnsi="Arial" w:cs="Arial"/>
          <w:sz w:val="24"/>
          <w:szCs w:val="24"/>
        </w:rPr>
      </w:pPr>
      <w:r w:rsidRPr="005D15D1">
        <w:rPr>
          <w:rFonts w:ascii="Arial" w:hAnsi="Arial" w:cs="Arial"/>
          <w:b/>
          <w:sz w:val="24"/>
          <w:szCs w:val="24"/>
        </w:rPr>
        <w:t>d)</w:t>
      </w:r>
      <w:r w:rsidRPr="005D15D1">
        <w:rPr>
          <w:rFonts w:ascii="Arial" w:hAnsi="Arial" w:cs="Arial"/>
          <w:sz w:val="24"/>
          <w:szCs w:val="24"/>
        </w:rPr>
        <w:t xml:space="preserve"> Notificar, por escrito, à licitante vencedora, a ocorrência de eventuais imperfeições no curso do serviço, fixando prazo para sua correção;</w:t>
      </w:r>
    </w:p>
    <w:p w14:paraId="50E3C736" w14:textId="77777777" w:rsidR="007678FA" w:rsidRPr="005D15D1" w:rsidRDefault="007678FA" w:rsidP="007678FA">
      <w:pPr>
        <w:widowControl w:val="0"/>
        <w:jc w:val="both"/>
        <w:rPr>
          <w:rFonts w:ascii="Arial" w:hAnsi="Arial" w:cs="Arial"/>
          <w:sz w:val="24"/>
          <w:szCs w:val="24"/>
        </w:rPr>
      </w:pPr>
      <w:r w:rsidRPr="005D15D1">
        <w:rPr>
          <w:rFonts w:ascii="Arial" w:hAnsi="Arial" w:cs="Arial"/>
          <w:b/>
          <w:sz w:val="24"/>
          <w:szCs w:val="24"/>
        </w:rPr>
        <w:t>e)</w:t>
      </w:r>
      <w:r w:rsidRPr="005D15D1">
        <w:rPr>
          <w:rFonts w:ascii="Arial" w:hAnsi="Arial" w:cs="Arial"/>
          <w:sz w:val="24"/>
          <w:szCs w:val="24"/>
        </w:rPr>
        <w:t xml:space="preserve"> Acompanhar o serviço, podendo intervir durante a sua execução, para fins de ajuste ou suspensão do mesmo; inclusive rejeitando, no todo ou em parte, os serviços executados fora das especificações deste Edital.</w:t>
      </w:r>
    </w:p>
    <w:p w14:paraId="1AE6F978" w14:textId="29FD38C0" w:rsidR="006E05D0" w:rsidRPr="005D15D1" w:rsidRDefault="006E05D0" w:rsidP="0077068F">
      <w:pPr>
        <w:widowControl w:val="0"/>
        <w:spacing w:after="120"/>
        <w:jc w:val="both"/>
        <w:rPr>
          <w:rFonts w:ascii="Arial" w:hAnsi="Arial" w:cs="Arial"/>
          <w:sz w:val="24"/>
          <w:szCs w:val="24"/>
        </w:rPr>
      </w:pPr>
    </w:p>
    <w:p w14:paraId="7276F484" w14:textId="77777777" w:rsidR="006E05D0" w:rsidRPr="005D15D1" w:rsidRDefault="006E05D0" w:rsidP="0077068F">
      <w:pPr>
        <w:widowControl w:val="0"/>
        <w:spacing w:after="120"/>
        <w:jc w:val="both"/>
        <w:rPr>
          <w:rFonts w:ascii="Arial" w:hAnsi="Arial" w:cs="Arial"/>
          <w:sz w:val="24"/>
          <w:szCs w:val="24"/>
        </w:rPr>
      </w:pPr>
    </w:p>
    <w:p w14:paraId="02192101" w14:textId="153696C4" w:rsidR="005339F1" w:rsidRPr="005D15D1" w:rsidRDefault="007D7019" w:rsidP="005339F1">
      <w:pPr>
        <w:widowControl w:val="0"/>
        <w:jc w:val="both"/>
        <w:rPr>
          <w:rFonts w:ascii="Arial" w:hAnsi="Arial" w:cs="Arial"/>
          <w:sz w:val="24"/>
          <w:szCs w:val="24"/>
        </w:rPr>
      </w:pPr>
      <w:r w:rsidRPr="005D15D1">
        <w:rPr>
          <w:rFonts w:ascii="Arial" w:hAnsi="Arial" w:cs="Arial"/>
          <w:noProof/>
          <w:color w:val="000000"/>
          <w:sz w:val="24"/>
          <w:szCs w:val="24"/>
        </w:rPr>
        <mc:AlternateContent>
          <mc:Choice Requires="wps">
            <w:drawing>
              <wp:anchor distT="0" distB="0" distL="114300" distR="114300" simplePos="0" relativeHeight="251663360" behindDoc="0" locked="0" layoutInCell="1" allowOverlap="1" wp14:anchorId="1C5D52BC" wp14:editId="03FCD2FB">
                <wp:simplePos x="0" y="0"/>
                <wp:positionH relativeFrom="column">
                  <wp:posOffset>-13335</wp:posOffset>
                </wp:positionH>
                <wp:positionV relativeFrom="paragraph">
                  <wp:posOffset>59690</wp:posOffset>
                </wp:positionV>
                <wp:extent cx="6086475" cy="295275"/>
                <wp:effectExtent l="0" t="0" r="0" b="0"/>
                <wp:wrapNone/>
                <wp:docPr id="8"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647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02EF471F" w14:textId="77777777" w:rsidR="00681390" w:rsidRPr="0029797E" w:rsidRDefault="00681390" w:rsidP="005339F1">
                            <w:pPr>
                              <w:jc w:val="center"/>
                              <w:rPr>
                                <w:rFonts w:ascii="Arial" w:hAnsi="Arial" w:cs="Arial"/>
                                <w:b/>
                                <w:sz w:val="24"/>
                                <w:szCs w:val="24"/>
                              </w:rPr>
                            </w:pPr>
                            <w:r>
                              <w:rPr>
                                <w:rFonts w:ascii="Arial" w:hAnsi="Arial" w:cs="Arial"/>
                                <w:b/>
                                <w:sz w:val="24"/>
                                <w:szCs w:val="24"/>
                              </w:rPr>
                              <w:t>XVIII – OBRIGAÇÕES DA VENCEDORA DO CERTAME LICITATÓRIO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D52BC" id="Rectangle 36" o:spid="_x0000_s1043" style="position:absolute;left:0;text-align:left;margin-left:-1.05pt;margin-top:4.7pt;width:479.2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HGNaAIAANYEAAAOAAAAZHJzL2Uyb0RvYy54bWysVNtu3CAQfa/Uf0C8N75kb7HWG0WbpqqU&#10;tlHTqs8sYBsVAx3Y9SZf3wFvNpumT1VtCTHMcGbOXFhe7ntNdhK8sqamxVlOiTTcCmXamn7/dvNu&#10;QYkPzAimrZE1fZCeXq7evlkOrpKl7awWEgiCGF8NrqZdCK7KMs872TN/Zp00qGws9CygCG0mgA2I&#10;3uuszPNZNlgQDiyX3uPp9aikq4TfNJKHL03jZSC6phhbSCukdRPXbLVkVQvMdYofwmD/EEXPlEGn&#10;R6hrFhjZgnoF1SsO1tsmnHHbZ7ZpFJeJA7Ip8j/Y3HfMycQFk+PdMU3+/8Hyz7s7IErUFAtlWI8l&#10;+opJY6bVkpzPYn4G5ys0u3d3EBl6d2v5T0+MXXdoJq8A7NBJJjCqItpnLy5EweNVshk+WYHwbBts&#10;StW+gT4CYhLIPlXk4VgRuQ+E4+EsX8wm8yklHHXlxbTEfXTBqqfbDnz4IG1P4qamgMEndLa79WE0&#10;fTJJ0VutxI3SOgnQbtYayI5hd1wv4n9A96dm2pChpuh8mpBf6PwpRJ6+v0H0KmCba9Vjno9GrIpp&#10;e28EhsmqwJQe98hOm3gkUwMjjyjYLULcd2IgQkWm59OLsqAoYDeX8xGUMN3iGPIAlIANP1ToUg/F&#10;vL4ivMjjf4j2iJ6Se+I4VTMWcGyEsN/sU7sU83gzVndjxQPWF/2lIuJjgJvOwiMlAw5WTf2vLQNJ&#10;if5osEcuiskkTmISJtN5iQKcajanGmY4QtU0UDJu12Gc3q0D1XboqUjMjL3CvmpUKvlzVIduxOFJ&#10;vA6DHqfzVE5Wz8/R6jcAAAD//wMAUEsDBBQABgAIAAAAIQA+JW8t3QAAAAcBAAAPAAAAZHJzL2Rv&#10;d25yZXYueG1sTI7BTsMwEETvSPyDtUjcWqdRU0jIpkJIFQdAKgXubrwkUWM7st02+Xu2p3Kb0Yxm&#10;XrkeTS9O5EPnLMJinoAgWzvd2Qbh+2szewQRorJa9c4SwkQB1tXtTakK7c72k0672AgesaFQCG2M&#10;QyFlqFsyKszdQJazX+eNimx9I7VXZx43vUyTZCWN6iw/tGqgl5bqw+5oED6mTcy2g063b+Prw/Lg&#10;p5/6fUK8vxufn0BEGuO1DBd8RoeKmfbuaHUQPcIsXXATIV+C4DjPViz2CFmWg6xK+Z+/+gMAAP//&#10;AwBQSwECLQAUAAYACAAAACEAtoM4kv4AAADhAQAAEwAAAAAAAAAAAAAAAAAAAAAAW0NvbnRlbnRf&#10;VHlwZXNdLnhtbFBLAQItABQABgAIAAAAIQA4/SH/1gAAAJQBAAALAAAAAAAAAAAAAAAAAC8BAABf&#10;cmVscy8ucmVsc1BLAQItABQABgAIAAAAIQAsBHGNaAIAANYEAAAOAAAAAAAAAAAAAAAAAC4CAABk&#10;cnMvZTJvRG9jLnhtbFBLAQItABQABgAIAAAAIQA+JW8t3QAAAAcBAAAPAAAAAAAAAAAAAAAAAMIE&#10;AABkcnMvZG93bnJldi54bWxQSwUGAAAAAAQABADzAAAAzAUAAAAA&#10;" fillcolor="#d8d8d8">
                <v:shadow on="t"/>
                <v:textbox>
                  <w:txbxContent>
                    <w:p w14:paraId="02EF471F" w14:textId="77777777" w:rsidR="00681390" w:rsidRPr="0029797E" w:rsidRDefault="00681390" w:rsidP="005339F1">
                      <w:pPr>
                        <w:jc w:val="center"/>
                        <w:rPr>
                          <w:rFonts w:ascii="Arial" w:hAnsi="Arial" w:cs="Arial"/>
                          <w:b/>
                          <w:sz w:val="24"/>
                          <w:szCs w:val="24"/>
                        </w:rPr>
                      </w:pPr>
                      <w:r>
                        <w:rPr>
                          <w:rFonts w:ascii="Arial" w:hAnsi="Arial" w:cs="Arial"/>
                          <w:b/>
                          <w:sz w:val="24"/>
                          <w:szCs w:val="24"/>
                        </w:rPr>
                        <w:t>XVIII – OBRIGAÇÕES DA VENCEDORA DO CERTAME LICITATÓRIO</w:t>
                      </w:r>
                    </w:p>
                  </w:txbxContent>
                </v:textbox>
              </v:rect>
            </w:pict>
          </mc:Fallback>
        </mc:AlternateContent>
      </w:r>
    </w:p>
    <w:p w14:paraId="1913D678" w14:textId="77777777" w:rsidR="005339F1" w:rsidRPr="005D15D1" w:rsidRDefault="005339F1" w:rsidP="005339F1">
      <w:pPr>
        <w:widowControl w:val="0"/>
        <w:autoSpaceDE w:val="0"/>
        <w:autoSpaceDN w:val="0"/>
        <w:adjustRightInd w:val="0"/>
        <w:spacing w:after="120"/>
        <w:jc w:val="both"/>
        <w:rPr>
          <w:rFonts w:ascii="Arial" w:hAnsi="Arial" w:cs="Arial"/>
          <w:color w:val="000000"/>
          <w:sz w:val="24"/>
          <w:szCs w:val="24"/>
        </w:rPr>
      </w:pPr>
    </w:p>
    <w:p w14:paraId="3E8A4FF2" w14:textId="287466D4" w:rsidR="007678FA" w:rsidRPr="005D15D1" w:rsidRDefault="007678FA" w:rsidP="00E17576">
      <w:pPr>
        <w:pStyle w:val="paragraph"/>
        <w:numPr>
          <w:ilvl w:val="1"/>
          <w:numId w:val="11"/>
        </w:numPr>
        <w:tabs>
          <w:tab w:val="left" w:pos="567"/>
        </w:tabs>
        <w:spacing w:before="120" w:beforeAutospacing="0" w:after="120" w:afterAutospacing="0"/>
        <w:ind w:left="0" w:firstLine="0"/>
        <w:jc w:val="both"/>
        <w:textAlignment w:val="baseline"/>
        <w:rPr>
          <w:rFonts w:ascii="Arial" w:hAnsi="Arial" w:cs="Arial"/>
          <w:color w:val="000000"/>
          <w:lang w:val="en-US"/>
        </w:rPr>
      </w:pPr>
      <w:r w:rsidRPr="005D15D1">
        <w:rPr>
          <w:rFonts w:ascii="Arial" w:hAnsi="Arial" w:cs="Arial"/>
          <w:color w:val="000000"/>
          <w:lang w:val="en-US"/>
        </w:rPr>
        <w:t>Executar os serviços do objeto deste certame nos termos estabelecidos no Edital de Licitação e seus anexos, especialmente os previstos no Termo de Referência;</w:t>
      </w:r>
    </w:p>
    <w:p w14:paraId="5B29BBEC" w14:textId="23C87317" w:rsidR="007678FA" w:rsidRPr="005D15D1" w:rsidRDefault="007678FA" w:rsidP="00E17576">
      <w:pPr>
        <w:pStyle w:val="paragraph"/>
        <w:numPr>
          <w:ilvl w:val="1"/>
          <w:numId w:val="11"/>
        </w:numPr>
        <w:tabs>
          <w:tab w:val="left" w:pos="567"/>
        </w:tabs>
        <w:spacing w:before="120" w:beforeAutospacing="0" w:after="120" w:afterAutospacing="0"/>
        <w:ind w:left="0" w:firstLine="0"/>
        <w:jc w:val="both"/>
        <w:textAlignment w:val="baseline"/>
        <w:rPr>
          <w:rFonts w:ascii="Arial" w:hAnsi="Arial" w:cs="Arial"/>
          <w:color w:val="000000"/>
          <w:lang w:val="en-US"/>
        </w:rPr>
      </w:pPr>
      <w:r w:rsidRPr="005D15D1">
        <w:rPr>
          <w:rFonts w:ascii="Arial" w:hAnsi="Arial" w:cs="Arial"/>
          <w:color w:val="000000"/>
          <w:lang w:val="en-US"/>
        </w:rPr>
        <w:t xml:space="preserve">Não será permitida a terceirização das obrigações assumidas, devendo </w:t>
      </w:r>
      <w:r w:rsidR="004B2B8A" w:rsidRPr="005D15D1">
        <w:rPr>
          <w:rFonts w:ascii="Arial" w:hAnsi="Arial" w:cs="Arial"/>
          <w:color w:val="000000"/>
          <w:lang w:val="en-US"/>
        </w:rPr>
        <w:t>o contrato</w:t>
      </w:r>
      <w:r w:rsidRPr="005D15D1">
        <w:rPr>
          <w:rFonts w:ascii="Arial" w:hAnsi="Arial" w:cs="Arial"/>
          <w:color w:val="000000"/>
          <w:lang w:val="en-US"/>
        </w:rPr>
        <w:t xml:space="preserve"> ser executada pelo Licitante contratado;</w:t>
      </w:r>
    </w:p>
    <w:p w14:paraId="6B1B31BC" w14:textId="77777777" w:rsidR="007678FA" w:rsidRPr="005D15D1" w:rsidRDefault="007678FA" w:rsidP="00E17576">
      <w:pPr>
        <w:pStyle w:val="paragraph"/>
        <w:numPr>
          <w:ilvl w:val="1"/>
          <w:numId w:val="11"/>
        </w:numPr>
        <w:tabs>
          <w:tab w:val="left" w:pos="567"/>
        </w:tabs>
        <w:spacing w:before="120" w:beforeAutospacing="0" w:after="120" w:afterAutospacing="0"/>
        <w:ind w:left="0" w:firstLine="0"/>
        <w:jc w:val="both"/>
        <w:textAlignment w:val="baseline"/>
        <w:rPr>
          <w:rFonts w:ascii="Arial" w:hAnsi="Arial" w:cs="Arial"/>
          <w:color w:val="000000"/>
          <w:lang w:val="en-US"/>
        </w:rPr>
      </w:pPr>
      <w:r w:rsidRPr="005D15D1">
        <w:rPr>
          <w:rFonts w:ascii="Arial" w:hAnsi="Arial" w:cs="Arial"/>
          <w:color w:val="000000"/>
          <w:lang w:val="en-US"/>
        </w:rPr>
        <w:lastRenderedPageBreak/>
        <w:t>Responsabilizar-se pelos danos causados diretamente à Contratante ou a terceiros, decorrentes de culpa ou dolo, relativos à execução da Ata ou em conexão com ela, não excluindo ou reduzindo essa responsabilidade o fato de haver fiscalização ou acompanhamento por parte da Contratante;</w:t>
      </w:r>
    </w:p>
    <w:p w14:paraId="0D4FF3CF" w14:textId="77777777" w:rsidR="007678FA" w:rsidRPr="005D15D1" w:rsidRDefault="007678FA" w:rsidP="00E17576">
      <w:pPr>
        <w:pStyle w:val="paragraph"/>
        <w:numPr>
          <w:ilvl w:val="1"/>
          <w:numId w:val="11"/>
        </w:numPr>
        <w:tabs>
          <w:tab w:val="left" w:pos="567"/>
        </w:tabs>
        <w:spacing w:before="120" w:beforeAutospacing="0" w:after="120" w:afterAutospacing="0"/>
        <w:ind w:left="0" w:firstLine="0"/>
        <w:jc w:val="both"/>
        <w:textAlignment w:val="baseline"/>
        <w:rPr>
          <w:rFonts w:ascii="Arial" w:hAnsi="Arial" w:cs="Arial"/>
          <w:color w:val="000000"/>
          <w:lang w:val="en-US"/>
        </w:rPr>
      </w:pPr>
      <w:r w:rsidRPr="005D15D1">
        <w:rPr>
          <w:rFonts w:ascii="Arial" w:hAnsi="Arial" w:cs="Arial"/>
          <w:color w:val="000000"/>
          <w:lang w:val="en-US"/>
        </w:rPr>
        <w:t>Responsabilizar-se por todas as providências e obrigações, em caso de acidentes de trabalho com seus empregados, em virtude da execução da presente contratação ou em conexão com ela, ainda que ocorridos em dependências da Contratante;</w:t>
      </w:r>
    </w:p>
    <w:p w14:paraId="4F48FF13" w14:textId="77777777" w:rsidR="007678FA" w:rsidRPr="005D15D1" w:rsidRDefault="007678FA" w:rsidP="00E17576">
      <w:pPr>
        <w:pStyle w:val="paragraph"/>
        <w:numPr>
          <w:ilvl w:val="1"/>
          <w:numId w:val="11"/>
        </w:numPr>
        <w:tabs>
          <w:tab w:val="left" w:pos="567"/>
        </w:tabs>
        <w:spacing w:before="120" w:beforeAutospacing="0" w:after="120" w:afterAutospacing="0"/>
        <w:ind w:left="0" w:firstLine="0"/>
        <w:jc w:val="both"/>
        <w:textAlignment w:val="baseline"/>
        <w:rPr>
          <w:rFonts w:ascii="Arial" w:hAnsi="Arial" w:cs="Arial"/>
          <w:color w:val="000000"/>
          <w:lang w:val="en-US"/>
        </w:rPr>
      </w:pPr>
      <w:r w:rsidRPr="005D15D1">
        <w:rPr>
          <w:rFonts w:ascii="Arial" w:hAnsi="Arial" w:cs="Arial"/>
          <w:color w:val="000000"/>
          <w:lang w:val="en-US"/>
        </w:rPr>
        <w:t>Aceitar nas mesmas condições contratuais, os acréscimos ou supressões, a critério da Administração, referentes à execução do serviço, nos termos da Lei vigente;</w:t>
      </w:r>
    </w:p>
    <w:p w14:paraId="3E6E628E" w14:textId="0E03FF11" w:rsidR="007678FA" w:rsidRPr="005D15D1" w:rsidRDefault="007678FA" w:rsidP="00E17576">
      <w:pPr>
        <w:pStyle w:val="paragraph"/>
        <w:numPr>
          <w:ilvl w:val="1"/>
          <w:numId w:val="11"/>
        </w:numPr>
        <w:tabs>
          <w:tab w:val="left" w:pos="567"/>
        </w:tabs>
        <w:spacing w:before="120" w:beforeAutospacing="0" w:after="120" w:afterAutospacing="0"/>
        <w:ind w:left="0" w:firstLine="0"/>
        <w:jc w:val="both"/>
        <w:textAlignment w:val="baseline"/>
        <w:rPr>
          <w:rFonts w:ascii="Arial" w:hAnsi="Arial" w:cs="Arial"/>
          <w:color w:val="000000"/>
          <w:lang w:val="en-US"/>
        </w:rPr>
      </w:pPr>
      <w:r w:rsidRPr="005D15D1">
        <w:rPr>
          <w:rFonts w:ascii="Arial" w:hAnsi="Arial" w:cs="Arial"/>
          <w:color w:val="000000"/>
          <w:lang w:val="en-US"/>
        </w:rPr>
        <w:t xml:space="preserve">A empresa contratada deverá manter as mesmas condições de habilitação e qualificação durante toda a vigência </w:t>
      </w:r>
      <w:r w:rsidR="00B071D9" w:rsidRPr="005D15D1">
        <w:rPr>
          <w:rFonts w:ascii="Arial" w:hAnsi="Arial" w:cs="Arial"/>
          <w:color w:val="000000"/>
          <w:lang w:val="en-US"/>
        </w:rPr>
        <w:t>do contrato</w:t>
      </w:r>
      <w:r w:rsidRPr="005D15D1">
        <w:rPr>
          <w:rFonts w:ascii="Arial" w:hAnsi="Arial" w:cs="Arial"/>
          <w:color w:val="000000"/>
          <w:lang w:val="en-US"/>
        </w:rPr>
        <w:t>;</w:t>
      </w:r>
    </w:p>
    <w:p w14:paraId="2BC7B595" w14:textId="77777777" w:rsidR="007678FA" w:rsidRPr="005D15D1" w:rsidRDefault="007678FA" w:rsidP="00E17576">
      <w:pPr>
        <w:pStyle w:val="paragraph"/>
        <w:numPr>
          <w:ilvl w:val="1"/>
          <w:numId w:val="11"/>
        </w:numPr>
        <w:tabs>
          <w:tab w:val="left" w:pos="567"/>
        </w:tabs>
        <w:spacing w:before="120" w:beforeAutospacing="0" w:after="120" w:afterAutospacing="0"/>
        <w:ind w:left="0" w:firstLine="0"/>
        <w:jc w:val="both"/>
        <w:textAlignment w:val="baseline"/>
        <w:rPr>
          <w:rFonts w:ascii="Arial" w:hAnsi="Arial" w:cs="Arial"/>
          <w:color w:val="000000"/>
          <w:lang w:val="en-US"/>
        </w:rPr>
      </w:pPr>
      <w:r w:rsidRPr="005D15D1">
        <w:rPr>
          <w:rFonts w:ascii="Arial" w:hAnsi="Arial" w:cs="Arial"/>
          <w:color w:val="000000"/>
          <w:lang w:val="en-US"/>
        </w:rPr>
        <w:t>Cumprir os prazos de entrega, sob pena de aplicação de sanções administrativas;</w:t>
      </w:r>
    </w:p>
    <w:p w14:paraId="278DE05C" w14:textId="77777777" w:rsidR="007678FA" w:rsidRPr="005D15D1" w:rsidRDefault="007678FA" w:rsidP="00E17576">
      <w:pPr>
        <w:pStyle w:val="paragraph"/>
        <w:numPr>
          <w:ilvl w:val="1"/>
          <w:numId w:val="11"/>
        </w:numPr>
        <w:tabs>
          <w:tab w:val="left" w:pos="567"/>
        </w:tabs>
        <w:spacing w:before="120" w:beforeAutospacing="0" w:after="120" w:afterAutospacing="0"/>
        <w:ind w:left="0" w:firstLine="0"/>
        <w:jc w:val="both"/>
        <w:textAlignment w:val="baseline"/>
        <w:rPr>
          <w:rFonts w:ascii="Arial" w:hAnsi="Arial" w:cs="Arial"/>
          <w:color w:val="000000"/>
          <w:lang w:val="en-US"/>
        </w:rPr>
      </w:pPr>
      <w:r w:rsidRPr="005D15D1">
        <w:rPr>
          <w:rFonts w:ascii="Arial" w:hAnsi="Arial" w:cs="Arial"/>
          <w:color w:val="000000"/>
          <w:lang w:val="en-US"/>
        </w:rPr>
        <w:t xml:space="preserve">Ficarão a cargo da contratada todas as despesas oriundas das entregas de materiais à Prefeitura, bem como suas retiradas em casos de devoluções de itens que estejam em desacordo com as especificações exigidas; </w:t>
      </w:r>
    </w:p>
    <w:p w14:paraId="08E4EAFD" w14:textId="77777777" w:rsidR="007678FA" w:rsidRPr="005D15D1" w:rsidRDefault="007678FA" w:rsidP="00E17576">
      <w:pPr>
        <w:pStyle w:val="paragraph"/>
        <w:numPr>
          <w:ilvl w:val="1"/>
          <w:numId w:val="11"/>
        </w:numPr>
        <w:tabs>
          <w:tab w:val="left" w:pos="567"/>
        </w:tabs>
        <w:spacing w:before="120" w:beforeAutospacing="0" w:after="120" w:afterAutospacing="0"/>
        <w:ind w:left="0" w:firstLine="0"/>
        <w:jc w:val="both"/>
        <w:textAlignment w:val="baseline"/>
        <w:rPr>
          <w:rFonts w:ascii="Arial" w:hAnsi="Arial" w:cs="Arial"/>
          <w:color w:val="000000"/>
          <w:lang w:val="en-US"/>
        </w:rPr>
      </w:pPr>
      <w:r w:rsidRPr="005D15D1">
        <w:rPr>
          <w:rFonts w:ascii="Arial" w:hAnsi="Arial" w:cs="Arial"/>
          <w:color w:val="000000"/>
          <w:lang w:val="en-US"/>
        </w:rPr>
        <w:t>Entregar produtos de primeira qualidade. A expressão de "primeira qualidade" indica que quando existirem diferentes gradações de qualidade de um mesmo produto, a gradação de qualidade superior;</w:t>
      </w:r>
    </w:p>
    <w:p w14:paraId="51179CEA" w14:textId="77777777" w:rsidR="007678FA" w:rsidRPr="005D15D1" w:rsidRDefault="007678FA" w:rsidP="00E17576">
      <w:pPr>
        <w:pStyle w:val="paragraph"/>
        <w:numPr>
          <w:ilvl w:val="1"/>
          <w:numId w:val="11"/>
        </w:numPr>
        <w:tabs>
          <w:tab w:val="left" w:pos="567"/>
        </w:tabs>
        <w:spacing w:before="120" w:beforeAutospacing="0" w:after="120" w:afterAutospacing="0"/>
        <w:ind w:left="0" w:firstLine="0"/>
        <w:jc w:val="both"/>
        <w:textAlignment w:val="baseline"/>
        <w:rPr>
          <w:rFonts w:ascii="Arial" w:hAnsi="Arial" w:cs="Arial"/>
          <w:color w:val="000000"/>
          <w:lang w:val="en-US"/>
        </w:rPr>
      </w:pPr>
      <w:r w:rsidRPr="005D15D1">
        <w:rPr>
          <w:rFonts w:ascii="Arial" w:hAnsi="Arial" w:cs="Arial"/>
          <w:color w:val="000000"/>
          <w:lang w:val="en-US"/>
        </w:rPr>
        <w:t>Responsabilizar-se pelos vícios e danos decorrentes do produto, de acordo com o Código de Defesa do Consumidor (Lei nº 8.078, de 1990);</w:t>
      </w:r>
    </w:p>
    <w:p w14:paraId="11EB8EE8" w14:textId="4A5E8AF9" w:rsidR="007678FA" w:rsidRPr="005D15D1" w:rsidRDefault="007678FA" w:rsidP="00E17576">
      <w:pPr>
        <w:pStyle w:val="paragraph"/>
        <w:numPr>
          <w:ilvl w:val="1"/>
          <w:numId w:val="11"/>
        </w:numPr>
        <w:tabs>
          <w:tab w:val="left" w:pos="567"/>
        </w:tabs>
        <w:spacing w:before="120" w:beforeAutospacing="0" w:after="120" w:afterAutospacing="0"/>
        <w:ind w:left="0" w:firstLine="0"/>
        <w:jc w:val="both"/>
        <w:textAlignment w:val="baseline"/>
        <w:rPr>
          <w:rFonts w:ascii="Arial" w:hAnsi="Arial" w:cs="Arial"/>
          <w:color w:val="000000"/>
          <w:lang w:val="en-US"/>
        </w:rPr>
      </w:pPr>
      <w:r w:rsidRPr="005D15D1">
        <w:rPr>
          <w:rFonts w:ascii="Arial" w:hAnsi="Arial" w:cs="Arial"/>
          <w:color w:val="000000"/>
          <w:lang w:val="en-US"/>
        </w:rPr>
        <w:t xml:space="preserve">Todos os custos referentes à execução </w:t>
      </w:r>
      <w:r w:rsidR="00B071D9" w:rsidRPr="005D15D1">
        <w:rPr>
          <w:rFonts w:ascii="Arial" w:hAnsi="Arial" w:cs="Arial"/>
          <w:color w:val="000000"/>
          <w:lang w:val="en-US"/>
        </w:rPr>
        <w:t>do contrato</w:t>
      </w:r>
      <w:r w:rsidRPr="005D15D1">
        <w:rPr>
          <w:rFonts w:ascii="Arial" w:hAnsi="Arial" w:cs="Arial"/>
          <w:color w:val="000000"/>
          <w:lang w:val="en-US"/>
        </w:rPr>
        <w:t>, como com transporte, tributos, previdenciários, trabalhistas, seguros, reparos, substituições ou quaisquer outros que venham a incorrer, são de total responsabilidade da Contratada;</w:t>
      </w:r>
    </w:p>
    <w:p w14:paraId="14D62237" w14:textId="77777777" w:rsidR="007678FA" w:rsidRPr="005D15D1" w:rsidRDefault="007678FA" w:rsidP="00E17576">
      <w:pPr>
        <w:pStyle w:val="paragraph"/>
        <w:numPr>
          <w:ilvl w:val="1"/>
          <w:numId w:val="11"/>
        </w:numPr>
        <w:tabs>
          <w:tab w:val="left" w:pos="567"/>
        </w:tabs>
        <w:spacing w:before="120" w:beforeAutospacing="0" w:after="120" w:afterAutospacing="0"/>
        <w:ind w:left="0" w:firstLine="0"/>
        <w:jc w:val="both"/>
        <w:textAlignment w:val="baseline"/>
        <w:rPr>
          <w:rFonts w:ascii="Arial" w:hAnsi="Arial" w:cs="Arial"/>
          <w:color w:val="000000"/>
          <w:lang w:val="en-US"/>
        </w:rPr>
      </w:pPr>
      <w:r w:rsidRPr="005D15D1">
        <w:rPr>
          <w:rFonts w:ascii="Arial" w:hAnsi="Arial" w:cs="Arial"/>
          <w:color w:val="000000"/>
          <w:lang w:val="en-US"/>
        </w:rPr>
        <w:t xml:space="preserve">Substituir, sem ônus para a CONTRATANTE, qualquer produto que não esteja em perfeita condição de uso; </w:t>
      </w:r>
    </w:p>
    <w:p w14:paraId="75EB59D7" w14:textId="77777777" w:rsidR="007678FA" w:rsidRPr="005D15D1" w:rsidRDefault="007678FA" w:rsidP="00E17576">
      <w:pPr>
        <w:pStyle w:val="paragraph"/>
        <w:numPr>
          <w:ilvl w:val="1"/>
          <w:numId w:val="11"/>
        </w:numPr>
        <w:tabs>
          <w:tab w:val="left" w:pos="567"/>
        </w:tabs>
        <w:spacing w:before="120" w:beforeAutospacing="0" w:after="120" w:afterAutospacing="0"/>
        <w:ind w:left="0" w:firstLine="0"/>
        <w:jc w:val="both"/>
        <w:textAlignment w:val="baseline"/>
        <w:rPr>
          <w:rFonts w:ascii="Arial" w:hAnsi="Arial" w:cs="Arial"/>
          <w:color w:val="000000"/>
          <w:lang w:val="en-US"/>
        </w:rPr>
      </w:pPr>
      <w:r w:rsidRPr="005D15D1">
        <w:rPr>
          <w:rFonts w:ascii="Arial" w:hAnsi="Arial" w:cs="Arial"/>
          <w:color w:val="000000"/>
          <w:lang w:val="en-US"/>
        </w:rPr>
        <w:t xml:space="preserve">Atender prontamente a quaisquer exigências da Administração, inerentes ao objeto da presente licitação;  </w:t>
      </w:r>
    </w:p>
    <w:p w14:paraId="60E28058" w14:textId="77777777" w:rsidR="007678FA" w:rsidRPr="005D15D1" w:rsidRDefault="007678FA" w:rsidP="00E17576">
      <w:pPr>
        <w:pStyle w:val="paragraph"/>
        <w:numPr>
          <w:ilvl w:val="1"/>
          <w:numId w:val="11"/>
        </w:numPr>
        <w:tabs>
          <w:tab w:val="left" w:pos="567"/>
        </w:tabs>
        <w:spacing w:before="120" w:beforeAutospacing="0" w:after="120" w:afterAutospacing="0"/>
        <w:ind w:left="0" w:firstLine="0"/>
        <w:jc w:val="both"/>
        <w:textAlignment w:val="baseline"/>
        <w:rPr>
          <w:rFonts w:ascii="Arial" w:hAnsi="Arial" w:cs="Arial"/>
          <w:color w:val="000000"/>
          <w:lang w:val="en-US"/>
        </w:rPr>
      </w:pPr>
      <w:r w:rsidRPr="005D15D1">
        <w:rPr>
          <w:rFonts w:ascii="Arial" w:hAnsi="Arial" w:cs="Arial"/>
          <w:color w:val="000000"/>
          <w:lang w:val="en-US"/>
        </w:rPr>
        <w:t>Não transferir a terceiros, por qualquer forma, a ata de registro de preços sem o prévio consentimento por escrito da Contratante.</w:t>
      </w:r>
    </w:p>
    <w:p w14:paraId="6C6297E4" w14:textId="77777777" w:rsidR="007678FA" w:rsidRPr="005D15D1" w:rsidRDefault="007678FA" w:rsidP="00E17576">
      <w:pPr>
        <w:pStyle w:val="paragraph"/>
        <w:numPr>
          <w:ilvl w:val="1"/>
          <w:numId w:val="11"/>
        </w:numPr>
        <w:tabs>
          <w:tab w:val="left" w:pos="567"/>
        </w:tabs>
        <w:spacing w:before="120" w:beforeAutospacing="0" w:after="120" w:afterAutospacing="0"/>
        <w:ind w:left="0" w:firstLine="0"/>
        <w:jc w:val="both"/>
        <w:textAlignment w:val="baseline"/>
        <w:rPr>
          <w:rFonts w:ascii="Arial" w:hAnsi="Arial" w:cs="Arial"/>
          <w:color w:val="000000"/>
          <w:lang w:val="en-US"/>
        </w:rPr>
      </w:pPr>
      <w:r w:rsidRPr="005D15D1">
        <w:rPr>
          <w:rFonts w:ascii="Arial" w:hAnsi="Arial" w:cs="Arial"/>
          <w:color w:val="000000"/>
          <w:lang w:val="en-US"/>
        </w:rPr>
        <w:t xml:space="preserve">Manter, durante toda a execução do contrato, em compatibilidade com as obrigações por ela assumidas, todas as condições de habilitação e qualificação exigidas. </w:t>
      </w:r>
    </w:p>
    <w:p w14:paraId="24B0FCDE" w14:textId="77777777" w:rsidR="009B6534" w:rsidRPr="005D15D1" w:rsidRDefault="009B6534" w:rsidP="00F914C3">
      <w:pPr>
        <w:tabs>
          <w:tab w:val="left" w:pos="284"/>
        </w:tabs>
        <w:spacing w:before="120"/>
        <w:jc w:val="both"/>
        <w:rPr>
          <w:rFonts w:ascii="Arial" w:hAnsi="Arial" w:cs="Arial"/>
          <w:sz w:val="24"/>
          <w:szCs w:val="24"/>
        </w:rPr>
      </w:pPr>
    </w:p>
    <w:p w14:paraId="34E1A000" w14:textId="3EB321DD" w:rsidR="005339F1" w:rsidRPr="005D15D1" w:rsidRDefault="007D7019" w:rsidP="00896416">
      <w:pPr>
        <w:tabs>
          <w:tab w:val="left" w:pos="284"/>
        </w:tabs>
        <w:jc w:val="both"/>
        <w:rPr>
          <w:rFonts w:ascii="Arial" w:hAnsi="Arial" w:cs="Arial"/>
          <w:sz w:val="24"/>
          <w:szCs w:val="24"/>
        </w:rPr>
      </w:pPr>
      <w:r w:rsidRPr="005D15D1">
        <w:rPr>
          <w:rFonts w:ascii="Arial" w:hAnsi="Arial" w:cs="Arial"/>
          <w:b/>
          <w:noProof/>
          <w:szCs w:val="24"/>
        </w:rPr>
        <mc:AlternateContent>
          <mc:Choice Requires="wps">
            <w:drawing>
              <wp:anchor distT="0" distB="0" distL="114300" distR="114300" simplePos="0" relativeHeight="251664384" behindDoc="0" locked="0" layoutInCell="1" allowOverlap="1" wp14:anchorId="433BBD41" wp14:editId="05B2FD7C">
                <wp:simplePos x="0" y="0"/>
                <wp:positionH relativeFrom="column">
                  <wp:posOffset>-51435</wp:posOffset>
                </wp:positionH>
                <wp:positionV relativeFrom="paragraph">
                  <wp:posOffset>17780</wp:posOffset>
                </wp:positionV>
                <wp:extent cx="6172200" cy="295275"/>
                <wp:effectExtent l="0" t="0" r="0" b="0"/>
                <wp:wrapNone/>
                <wp:docPr id="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7287D30E" w14:textId="77777777" w:rsidR="00681390" w:rsidRPr="0029797E" w:rsidRDefault="00681390" w:rsidP="005339F1">
                            <w:pPr>
                              <w:jc w:val="center"/>
                              <w:rPr>
                                <w:rFonts w:ascii="Arial" w:hAnsi="Arial" w:cs="Arial"/>
                                <w:b/>
                                <w:sz w:val="24"/>
                                <w:szCs w:val="24"/>
                              </w:rPr>
                            </w:pPr>
                            <w:r>
                              <w:rPr>
                                <w:rFonts w:ascii="Arial" w:hAnsi="Arial" w:cs="Arial"/>
                                <w:b/>
                                <w:sz w:val="24"/>
                                <w:szCs w:val="24"/>
                              </w:rPr>
                              <w:t>XIX – CONVOCAÇÃO, EXECUÇÃO E FISCALIZAÇÃO DO SERVIÇO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3BBD41" id="Rectangle 37" o:spid="_x0000_s1044" style="position:absolute;left:0;text-align:left;margin-left:-4.05pt;margin-top:1.4pt;width:486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03WaQIAANYEAAAOAAAAZHJzL2Uyb0RvYy54bWysVFFP2zAQfp+0/2D5faQJlJaIFCEY0yS2&#10;obFpz67tJNYc2zu7TeHX73wtpYw9TUskyxefv/vu7rucX2wGy9YaovGu4eXRhDPtpFfGdQ3//u3m&#10;3ZyzmIRTwnqnG/6gI79YvH1zPoZaV773VmlgCOJiPYaG9ymFuiii7PUg4pEP2uFh62EQCU3oCgVi&#10;RPTBFtVkclqMHlQAL3WM+PV6e8gXhN+2WqYvbRt1YrbhyC3RCrQu81oszkXdgQi9kTsa4h9YDMI4&#10;DLqHuhZJsBWYV1CDkeCjb9OR9EPh29ZITTlgNuXkj2zuexE05YLFiWFfpvj/YOXn9R0woxo+48yJ&#10;AVv0FYsmXGc1O57l+owh1uh2H+4gZxjDrZc/I3P+qkc3fQngx14LhazK7F+8uJCNiFfZcvzkFcKL&#10;VfJUqk0LQwbEIrANdeRh3xG9SUzix9NyVmGbOZN4Vp1Nq9mUQoj66XaAmD5oP7C8aTggeUIX69uY&#10;MhtRP7kQe2+NujHWkgHd8soCWwtUx/U8vzv0eOhmHRsbjsGnhPziLB5CTOj5G8RgEsrcmqHh872T&#10;qHPZ3jtFIkzC2O0eKVuX+WkSMOZBZVohxH2vRqZMzvR4elaVHA1UczXbgjJhOxxDmYAz8OmHST1p&#10;KNf1VcLzSX53bP0TOlXsIDB1MzdwK4S0WW5ILiWVKnd36dUD9hfjURPxZ4Cb3sMjZyMOVsPjr5UA&#10;zZn96FAjZ+XJSZ5EMk6mswoNODxZHp4IJxGq4Ymz7fYqbad3FcB0PUYqKTPnL1FXraGWP7PaqRGH&#10;h/LaDXqezkObvJ5/R4vfAAAA//8DAFBLAwQUAAYACAAAACEAhorkY94AAAAHAQAADwAAAGRycy9k&#10;b3ducmV2LnhtbEyPQU/CQBSE7yb+h80z8QZbCiKt3RJjQjyoCQLel+6zbei+bXYXaP+9z5MeJzOZ&#10;+aZYD7YTF/ShdaRgNk1AIFXOtFQrOOw3kxWIEDUZ3TlCBSMGWJe3N4XOjbvSJ152sRZcQiHXCpoY&#10;+1zKUDVodZi6Hom9b+etjix9LY3XVy63nUyTZCmtbokXGt3jS4PVaXe2Cj7GTXzY9ibdvg2vj4uT&#10;H7+q91Gp+7vh+QlExCH+heEXn9GhZKajO5MJolMwWc04qSDlA2xny3kG4qhgkc1BloX8z1/+AAAA&#10;//8DAFBLAQItABQABgAIAAAAIQC2gziS/gAAAOEBAAATAAAAAAAAAAAAAAAAAAAAAABbQ29udGVu&#10;dF9UeXBlc10ueG1sUEsBAi0AFAAGAAgAAAAhADj9If/WAAAAlAEAAAsAAAAAAAAAAAAAAAAALwEA&#10;AF9yZWxzLy5yZWxzUEsBAi0AFAAGAAgAAAAhAFTrTdZpAgAA1gQAAA4AAAAAAAAAAAAAAAAALgIA&#10;AGRycy9lMm9Eb2MueG1sUEsBAi0AFAAGAAgAAAAhAIaK5GPeAAAABwEAAA8AAAAAAAAAAAAAAAAA&#10;wwQAAGRycy9kb3ducmV2LnhtbFBLBQYAAAAABAAEAPMAAADOBQAAAAA=&#10;" fillcolor="#d8d8d8">
                <v:shadow on="t"/>
                <v:textbox>
                  <w:txbxContent>
                    <w:p w14:paraId="7287D30E" w14:textId="77777777" w:rsidR="00681390" w:rsidRPr="0029797E" w:rsidRDefault="00681390" w:rsidP="005339F1">
                      <w:pPr>
                        <w:jc w:val="center"/>
                        <w:rPr>
                          <w:rFonts w:ascii="Arial" w:hAnsi="Arial" w:cs="Arial"/>
                          <w:b/>
                          <w:sz w:val="24"/>
                          <w:szCs w:val="24"/>
                        </w:rPr>
                      </w:pPr>
                      <w:r>
                        <w:rPr>
                          <w:rFonts w:ascii="Arial" w:hAnsi="Arial" w:cs="Arial"/>
                          <w:b/>
                          <w:sz w:val="24"/>
                          <w:szCs w:val="24"/>
                        </w:rPr>
                        <w:t>XIX – CONVOCAÇÃO, EXECUÇÃO E FISCALIZAÇÃO DO SERVIÇO</w:t>
                      </w:r>
                    </w:p>
                  </w:txbxContent>
                </v:textbox>
              </v:rect>
            </w:pict>
          </mc:Fallback>
        </mc:AlternateContent>
      </w:r>
    </w:p>
    <w:p w14:paraId="4EC3E130" w14:textId="77777777" w:rsidR="005339F1" w:rsidRPr="005D15D1" w:rsidRDefault="005339F1" w:rsidP="00896416">
      <w:pPr>
        <w:pStyle w:val="Corpodetexto"/>
        <w:widowControl w:val="0"/>
        <w:rPr>
          <w:rFonts w:cs="Arial"/>
          <w:b/>
          <w:szCs w:val="24"/>
        </w:rPr>
      </w:pPr>
    </w:p>
    <w:p w14:paraId="4BA2C953" w14:textId="5A18B424" w:rsidR="005339F1" w:rsidRPr="005D15D1" w:rsidRDefault="00F56162" w:rsidP="005339F1">
      <w:pPr>
        <w:widowControl w:val="0"/>
        <w:autoSpaceDE w:val="0"/>
        <w:autoSpaceDN w:val="0"/>
        <w:adjustRightInd w:val="0"/>
        <w:spacing w:after="120"/>
        <w:jc w:val="both"/>
        <w:rPr>
          <w:rFonts w:ascii="Arial" w:hAnsi="Arial" w:cs="Arial"/>
          <w:sz w:val="24"/>
          <w:szCs w:val="24"/>
        </w:rPr>
      </w:pPr>
      <w:r w:rsidRPr="005D15D1">
        <w:rPr>
          <w:rFonts w:ascii="Arial" w:hAnsi="Arial" w:cs="Arial"/>
          <w:b/>
          <w:bCs/>
          <w:color w:val="000000"/>
          <w:sz w:val="24"/>
          <w:szCs w:val="24"/>
        </w:rPr>
        <w:t>19</w:t>
      </w:r>
      <w:r w:rsidR="005339F1" w:rsidRPr="005D15D1">
        <w:rPr>
          <w:rFonts w:ascii="Arial" w:hAnsi="Arial" w:cs="Arial"/>
          <w:b/>
          <w:bCs/>
          <w:color w:val="000000"/>
          <w:sz w:val="24"/>
          <w:szCs w:val="24"/>
        </w:rPr>
        <w:t>.1.</w:t>
      </w:r>
      <w:r w:rsidR="005339F1" w:rsidRPr="005D15D1">
        <w:rPr>
          <w:rFonts w:ascii="Arial" w:hAnsi="Arial" w:cs="Arial"/>
          <w:bCs/>
          <w:color w:val="000000"/>
          <w:sz w:val="24"/>
          <w:szCs w:val="24"/>
        </w:rPr>
        <w:t xml:space="preserve"> </w:t>
      </w:r>
      <w:r w:rsidR="005339F1" w:rsidRPr="005D15D1">
        <w:rPr>
          <w:rFonts w:ascii="Arial" w:hAnsi="Arial" w:cs="Arial"/>
          <w:color w:val="000000"/>
          <w:sz w:val="24"/>
          <w:szCs w:val="24"/>
        </w:rPr>
        <w:t xml:space="preserve">A detentora </w:t>
      </w:r>
      <w:r w:rsidRPr="005D15D1">
        <w:rPr>
          <w:rFonts w:ascii="Arial" w:hAnsi="Arial" w:cs="Arial"/>
          <w:color w:val="000000"/>
          <w:sz w:val="24"/>
          <w:szCs w:val="24"/>
        </w:rPr>
        <w:t>do contrato</w:t>
      </w:r>
      <w:r w:rsidR="005339F1" w:rsidRPr="005D15D1">
        <w:rPr>
          <w:rFonts w:ascii="Arial" w:hAnsi="Arial" w:cs="Arial"/>
          <w:color w:val="000000"/>
          <w:sz w:val="24"/>
          <w:szCs w:val="24"/>
        </w:rPr>
        <w:t xml:space="preserve"> será convocada pela Prefeitura Municipal de </w:t>
      </w:r>
      <w:r w:rsidR="00086C94" w:rsidRPr="005D15D1">
        <w:rPr>
          <w:rFonts w:ascii="Arial" w:hAnsi="Arial" w:cs="Arial"/>
          <w:color w:val="000000"/>
          <w:sz w:val="24"/>
          <w:szCs w:val="24"/>
        </w:rPr>
        <w:t>Santo Antônio do Leste</w:t>
      </w:r>
      <w:r w:rsidR="005339F1" w:rsidRPr="005D15D1">
        <w:rPr>
          <w:rFonts w:ascii="Arial" w:hAnsi="Arial" w:cs="Arial"/>
          <w:color w:val="000000"/>
          <w:sz w:val="24"/>
          <w:szCs w:val="24"/>
        </w:rPr>
        <w:t>, via e</w:t>
      </w:r>
      <w:r w:rsidR="0074064C" w:rsidRPr="005D15D1">
        <w:rPr>
          <w:rFonts w:ascii="Arial" w:hAnsi="Arial" w:cs="Arial"/>
          <w:color w:val="000000"/>
          <w:sz w:val="24"/>
          <w:szCs w:val="24"/>
        </w:rPr>
        <w:t>-</w:t>
      </w:r>
      <w:r w:rsidR="005339F1" w:rsidRPr="005D15D1">
        <w:rPr>
          <w:rFonts w:ascii="Arial" w:hAnsi="Arial" w:cs="Arial"/>
          <w:color w:val="000000"/>
          <w:sz w:val="24"/>
          <w:szCs w:val="24"/>
        </w:rPr>
        <w:t>mail, telefone, fax ou o</w:t>
      </w:r>
      <w:r w:rsidRPr="005D15D1">
        <w:rPr>
          <w:rFonts w:ascii="Arial" w:hAnsi="Arial" w:cs="Arial"/>
          <w:color w:val="000000"/>
          <w:sz w:val="24"/>
          <w:szCs w:val="24"/>
        </w:rPr>
        <w:t xml:space="preserve">utro meio de comunicação, para </w:t>
      </w:r>
      <w:r w:rsidR="005339F1" w:rsidRPr="005D15D1">
        <w:rPr>
          <w:rFonts w:ascii="Arial" w:hAnsi="Arial" w:cs="Arial"/>
          <w:color w:val="000000"/>
          <w:sz w:val="24"/>
          <w:szCs w:val="24"/>
        </w:rPr>
        <w:t xml:space="preserve">assinatura do </w:t>
      </w:r>
      <w:r w:rsidR="005339F1" w:rsidRPr="005D15D1">
        <w:rPr>
          <w:rFonts w:ascii="Arial" w:hAnsi="Arial" w:cs="Arial"/>
          <w:color w:val="000000"/>
          <w:sz w:val="24"/>
          <w:szCs w:val="24"/>
        </w:rPr>
        <w:lastRenderedPageBreak/>
        <w:t xml:space="preserve">Instrumento Contratual, retirar a nota de empenho, ordem de serviço, ou instrumento equivalente, no prazo máximo de </w:t>
      </w:r>
      <w:r w:rsidR="005339F1" w:rsidRPr="005D15D1">
        <w:rPr>
          <w:rFonts w:ascii="Arial" w:hAnsi="Arial" w:cs="Arial"/>
          <w:b/>
          <w:sz w:val="24"/>
          <w:szCs w:val="24"/>
        </w:rPr>
        <w:t>0</w:t>
      </w:r>
      <w:r w:rsidR="00681163" w:rsidRPr="005D15D1">
        <w:rPr>
          <w:rFonts w:ascii="Arial" w:hAnsi="Arial" w:cs="Arial"/>
          <w:b/>
          <w:sz w:val="24"/>
          <w:szCs w:val="24"/>
        </w:rPr>
        <w:t>5</w:t>
      </w:r>
      <w:r w:rsidR="005339F1" w:rsidRPr="005D15D1">
        <w:rPr>
          <w:rFonts w:ascii="Arial" w:hAnsi="Arial" w:cs="Arial"/>
          <w:b/>
          <w:sz w:val="24"/>
          <w:szCs w:val="24"/>
        </w:rPr>
        <w:t xml:space="preserve"> (</w:t>
      </w:r>
      <w:r w:rsidR="00681163" w:rsidRPr="005D15D1">
        <w:rPr>
          <w:rFonts w:ascii="Arial" w:hAnsi="Arial" w:cs="Arial"/>
          <w:b/>
          <w:sz w:val="24"/>
          <w:szCs w:val="24"/>
        </w:rPr>
        <w:t>cinco</w:t>
      </w:r>
      <w:r w:rsidR="005339F1" w:rsidRPr="005D15D1">
        <w:rPr>
          <w:rFonts w:ascii="Arial" w:hAnsi="Arial" w:cs="Arial"/>
          <w:b/>
          <w:sz w:val="24"/>
          <w:szCs w:val="24"/>
        </w:rPr>
        <w:t>) dias úteis</w:t>
      </w:r>
      <w:r w:rsidR="005339F1" w:rsidRPr="005D15D1">
        <w:rPr>
          <w:rFonts w:ascii="Arial" w:hAnsi="Arial" w:cs="Arial"/>
          <w:sz w:val="24"/>
          <w:szCs w:val="24"/>
        </w:rPr>
        <w:t>, contados da convocação formal da adjudicatária;</w:t>
      </w:r>
    </w:p>
    <w:p w14:paraId="3F125BA8" w14:textId="0D472D01" w:rsidR="005339F1" w:rsidRPr="005D15D1" w:rsidRDefault="00681163" w:rsidP="005339F1">
      <w:pPr>
        <w:widowControl w:val="0"/>
        <w:autoSpaceDE w:val="0"/>
        <w:autoSpaceDN w:val="0"/>
        <w:adjustRightInd w:val="0"/>
        <w:spacing w:after="120"/>
        <w:jc w:val="both"/>
        <w:rPr>
          <w:rFonts w:ascii="Arial" w:hAnsi="Arial" w:cs="Arial"/>
          <w:color w:val="000000"/>
          <w:sz w:val="24"/>
          <w:szCs w:val="24"/>
        </w:rPr>
      </w:pPr>
      <w:r w:rsidRPr="005D15D1">
        <w:rPr>
          <w:rFonts w:ascii="Arial" w:hAnsi="Arial" w:cs="Arial"/>
          <w:b/>
          <w:bCs/>
          <w:color w:val="000000"/>
          <w:sz w:val="24"/>
          <w:szCs w:val="24"/>
        </w:rPr>
        <w:t>19</w:t>
      </w:r>
      <w:r w:rsidR="005339F1" w:rsidRPr="005D15D1">
        <w:rPr>
          <w:rFonts w:ascii="Arial" w:hAnsi="Arial" w:cs="Arial"/>
          <w:b/>
          <w:bCs/>
          <w:color w:val="000000"/>
          <w:sz w:val="24"/>
          <w:szCs w:val="24"/>
        </w:rPr>
        <w:t>.2.</w:t>
      </w:r>
      <w:r w:rsidR="005339F1" w:rsidRPr="005D15D1">
        <w:rPr>
          <w:rFonts w:ascii="Arial" w:hAnsi="Arial" w:cs="Arial"/>
          <w:bCs/>
          <w:color w:val="000000"/>
          <w:sz w:val="24"/>
          <w:szCs w:val="24"/>
        </w:rPr>
        <w:t xml:space="preserve"> </w:t>
      </w:r>
      <w:r w:rsidR="005339F1" w:rsidRPr="005D15D1">
        <w:rPr>
          <w:rFonts w:ascii="Arial" w:hAnsi="Arial" w:cs="Arial"/>
          <w:color w:val="000000"/>
          <w:sz w:val="24"/>
          <w:szCs w:val="24"/>
        </w:rPr>
        <w:t>O n</w:t>
      </w:r>
      <w:r w:rsidR="00F56162" w:rsidRPr="005D15D1">
        <w:rPr>
          <w:rFonts w:ascii="Arial" w:hAnsi="Arial" w:cs="Arial"/>
          <w:color w:val="000000"/>
          <w:sz w:val="24"/>
          <w:szCs w:val="24"/>
        </w:rPr>
        <w:t>ão comparecimento do Detentor do</w:t>
      </w:r>
      <w:r w:rsidR="005339F1" w:rsidRPr="005D15D1">
        <w:rPr>
          <w:rFonts w:ascii="Arial" w:hAnsi="Arial" w:cs="Arial"/>
          <w:color w:val="000000"/>
          <w:sz w:val="24"/>
          <w:szCs w:val="24"/>
        </w:rPr>
        <w:t xml:space="preserve"> </w:t>
      </w:r>
      <w:r w:rsidR="00F56162" w:rsidRPr="005D15D1">
        <w:rPr>
          <w:rFonts w:ascii="Arial" w:hAnsi="Arial" w:cs="Arial"/>
          <w:color w:val="000000"/>
          <w:sz w:val="24"/>
          <w:szCs w:val="24"/>
        </w:rPr>
        <w:t>contrato</w:t>
      </w:r>
      <w:r w:rsidR="005339F1" w:rsidRPr="005D15D1">
        <w:rPr>
          <w:rFonts w:ascii="Arial" w:hAnsi="Arial" w:cs="Arial"/>
          <w:color w:val="000000"/>
          <w:sz w:val="24"/>
          <w:szCs w:val="24"/>
        </w:rPr>
        <w:t xml:space="preserve"> convocado na forma do subitem anterior o sujeitará às sanções previstas neste Edital;</w:t>
      </w:r>
    </w:p>
    <w:p w14:paraId="3E530217" w14:textId="12FA2923" w:rsidR="005339F1" w:rsidRPr="005D15D1" w:rsidRDefault="00681163" w:rsidP="00896416">
      <w:pPr>
        <w:widowControl w:val="0"/>
        <w:autoSpaceDE w:val="0"/>
        <w:autoSpaceDN w:val="0"/>
        <w:adjustRightInd w:val="0"/>
        <w:spacing w:after="120"/>
        <w:jc w:val="both"/>
        <w:rPr>
          <w:rFonts w:ascii="Arial" w:hAnsi="Arial" w:cs="Arial"/>
          <w:sz w:val="24"/>
          <w:szCs w:val="24"/>
        </w:rPr>
      </w:pPr>
      <w:r w:rsidRPr="005D15D1">
        <w:rPr>
          <w:rFonts w:ascii="Arial" w:hAnsi="Arial" w:cs="Arial"/>
          <w:b/>
          <w:bCs/>
          <w:color w:val="000000"/>
          <w:sz w:val="24"/>
          <w:szCs w:val="24"/>
        </w:rPr>
        <w:t>19</w:t>
      </w:r>
      <w:r w:rsidR="005339F1" w:rsidRPr="005D15D1">
        <w:rPr>
          <w:rFonts w:ascii="Arial" w:hAnsi="Arial" w:cs="Arial"/>
          <w:b/>
          <w:bCs/>
          <w:color w:val="000000"/>
          <w:sz w:val="24"/>
          <w:szCs w:val="24"/>
        </w:rPr>
        <w:t>.3.</w:t>
      </w:r>
      <w:r w:rsidR="005339F1" w:rsidRPr="005D15D1">
        <w:rPr>
          <w:rFonts w:ascii="Arial" w:hAnsi="Arial" w:cs="Arial"/>
          <w:bCs/>
          <w:color w:val="000000"/>
          <w:sz w:val="24"/>
          <w:szCs w:val="24"/>
        </w:rPr>
        <w:t xml:space="preserve"> </w:t>
      </w:r>
      <w:r w:rsidR="005339F1" w:rsidRPr="005D15D1">
        <w:rPr>
          <w:rFonts w:ascii="Arial" w:hAnsi="Arial" w:cs="Arial"/>
          <w:color w:val="000000"/>
          <w:sz w:val="24"/>
          <w:szCs w:val="24"/>
        </w:rPr>
        <w:t xml:space="preserve">O </w:t>
      </w:r>
      <w:r w:rsidR="00BB16F8" w:rsidRPr="005D15D1">
        <w:rPr>
          <w:rFonts w:ascii="Arial" w:hAnsi="Arial" w:cs="Arial"/>
          <w:color w:val="000000"/>
          <w:sz w:val="24"/>
          <w:szCs w:val="24"/>
        </w:rPr>
        <w:t>serviço</w:t>
      </w:r>
      <w:r w:rsidR="005339F1" w:rsidRPr="005D15D1">
        <w:rPr>
          <w:rFonts w:ascii="Arial" w:hAnsi="Arial" w:cs="Arial"/>
          <w:color w:val="000000"/>
          <w:sz w:val="24"/>
          <w:szCs w:val="24"/>
        </w:rPr>
        <w:t xml:space="preserve"> deverá ser </w:t>
      </w:r>
      <w:r w:rsidR="00BB16F8" w:rsidRPr="005D15D1">
        <w:rPr>
          <w:rFonts w:ascii="Arial" w:hAnsi="Arial" w:cs="Arial"/>
          <w:color w:val="000000"/>
          <w:sz w:val="24"/>
          <w:szCs w:val="24"/>
        </w:rPr>
        <w:t>executado</w:t>
      </w:r>
      <w:r w:rsidR="005339F1" w:rsidRPr="005D15D1">
        <w:rPr>
          <w:rFonts w:ascii="Arial" w:hAnsi="Arial" w:cs="Arial"/>
          <w:color w:val="000000"/>
          <w:sz w:val="24"/>
          <w:szCs w:val="24"/>
        </w:rPr>
        <w:t xml:space="preserve"> de acordo com </w:t>
      </w:r>
      <w:r w:rsidR="005339F1" w:rsidRPr="005D15D1">
        <w:rPr>
          <w:rFonts w:ascii="Arial" w:hAnsi="Arial" w:cs="Arial"/>
          <w:sz w:val="24"/>
          <w:szCs w:val="24"/>
        </w:rPr>
        <w:t>os requisitos deste Edital e seus anexos.</w:t>
      </w:r>
    </w:p>
    <w:p w14:paraId="1183FFD4" w14:textId="04B8947B" w:rsidR="005339F1" w:rsidRPr="005D15D1" w:rsidRDefault="007D7019" w:rsidP="005339F1">
      <w:pPr>
        <w:widowControl w:val="0"/>
        <w:autoSpaceDE w:val="0"/>
        <w:autoSpaceDN w:val="0"/>
        <w:adjustRightInd w:val="0"/>
        <w:spacing w:after="120"/>
        <w:jc w:val="both"/>
        <w:rPr>
          <w:rFonts w:ascii="Arial" w:hAnsi="Arial" w:cs="Arial"/>
          <w:sz w:val="24"/>
          <w:szCs w:val="24"/>
        </w:rPr>
      </w:pPr>
      <w:r w:rsidRPr="005D15D1">
        <w:rPr>
          <w:rFonts w:ascii="Arial" w:hAnsi="Arial" w:cs="Arial"/>
          <w:noProof/>
          <w:sz w:val="24"/>
          <w:szCs w:val="24"/>
        </w:rPr>
        <mc:AlternateContent>
          <mc:Choice Requires="wps">
            <w:drawing>
              <wp:anchor distT="0" distB="0" distL="114300" distR="114300" simplePos="0" relativeHeight="251665408" behindDoc="0" locked="0" layoutInCell="1" allowOverlap="1" wp14:anchorId="65D840FA" wp14:editId="62D4471A">
                <wp:simplePos x="0" y="0"/>
                <wp:positionH relativeFrom="column">
                  <wp:posOffset>-13335</wp:posOffset>
                </wp:positionH>
                <wp:positionV relativeFrom="paragraph">
                  <wp:posOffset>109220</wp:posOffset>
                </wp:positionV>
                <wp:extent cx="6115050" cy="295275"/>
                <wp:effectExtent l="0" t="0" r="0" b="0"/>
                <wp:wrapNone/>
                <wp:docPr id="6"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4C0F1B91" w14:textId="77777777" w:rsidR="00681390" w:rsidRPr="0029797E" w:rsidRDefault="00681390" w:rsidP="005339F1">
                            <w:pPr>
                              <w:jc w:val="center"/>
                              <w:rPr>
                                <w:rFonts w:ascii="Arial" w:hAnsi="Arial" w:cs="Arial"/>
                                <w:b/>
                                <w:sz w:val="24"/>
                                <w:szCs w:val="24"/>
                              </w:rPr>
                            </w:pPr>
                            <w:r>
                              <w:rPr>
                                <w:rFonts w:ascii="Arial" w:hAnsi="Arial" w:cs="Arial"/>
                                <w:b/>
                                <w:sz w:val="24"/>
                                <w:szCs w:val="24"/>
                              </w:rPr>
                              <w:t>XX – DO PAGAMENTO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D840FA" id="Rectangle 38" o:spid="_x0000_s1045" style="position:absolute;left:0;text-align:left;margin-left:-1.05pt;margin-top:8.6pt;width:481.5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5zSagIAANYEAAAOAAAAZHJzL2Uyb0RvYy54bWysVE1v2zAMvQ/YfxB0X/3Ruk2MOkXRrsOA&#10;bivWDTsrkmwLkyWPUuK0v34Uk6bputMwGxBEi3p8JB99frEZLFtrCMa7hhdHOWfaSa+M6xr+/dvN&#10;uxlnIQqnhPVON/xBB36xePvmfBprXfreW6WBIYgL9TQ2vI9xrLMsyF4PIhz5UTs8bD0MIqIJXaZA&#10;TIg+2KzM89Ns8qBG8FKHgF+vt4d8Qfhtq2X80rZBR2YbjtwirUDrMq3Z4lzUHYixN3JHQ/wDi0EY&#10;h0H3UNciCrYC8wpqMBJ88G08kn7IfNsaqSkHzKbI/8jmvhejplywOGHclyn8P1j5eX0HzKiGn3Lm&#10;xIAt+opFE66zmh3PUn2mMdTodj/eQcowjLde/gzM+ase3fQlgJ96LRSyKpJ/9uJCMgJeZcvpk1cI&#10;L1bRU6k2LQwJEIvANtSRh31H9CYyiR9Pi6LKK2ycxLNyXpVnFYUQ9dPtEUL8oP3A0qbhgOQJXaxv&#10;Q0xsRP3kQuy9NerGWEsGdMsrC2wtUB3Xs/Tu0MOhm3VsajgGrwj5xVk4hMjp+RvEYCLK3Jqh4bO9&#10;k6hT2d47RSKMwtjtHilbl/hpEjDmQWVaIcR9ryamTMr0uJqXBUcD1VyebUGZsB2OoYzAGfj4w8Se&#10;NJTq+irhWZ7eHVv/hE4VOwhM3UwN3AohbpYbkksxTzdTd5dePWB/MR41EX8GuOk9PHI24WA1PPxa&#10;CdCc2Y8ONTIvTk7SJJJxUp2VaMDhyfLwRDiJUA2PnG23V3E7vasRTNdjpIIyc/4SddUaavkzq50a&#10;cXgor92gp+k8tMnr+Xe0+A0AAP//AwBQSwMEFAAGAAgAAAAhAC3WuCPfAAAACAEAAA8AAABkcnMv&#10;ZG93bnJldi54bWxMj8FOwzAQRO9I/IO1SNxapwGSNsSpEFLFAZBKKXc3XpKo8Tqy3Tb5e5YTHGdn&#10;NPO2XI+2F2f0oXOkYDFPQCDVznTUKNh/bmZLECFqMrp3hAomDLCurq9KXRh3oQ8872IjuIRCoRW0&#10;MQ6FlKFu0eowdwMSe9/OWx1Z+kYary9cbnuZJkkmre6IF1o94HOL9XF3sgrep0182A4m3b6OL/n9&#10;0U9f9duk1O3N+PQIIuIY/8Lwi8/oUDHTwZ3IBNErmKULTvI9T0Gwv8qSFYiDguwuB1mV8v8D1Q8A&#10;AAD//wMAUEsBAi0AFAAGAAgAAAAhALaDOJL+AAAA4QEAABMAAAAAAAAAAAAAAAAAAAAAAFtDb250&#10;ZW50X1R5cGVzXS54bWxQSwECLQAUAAYACAAAACEAOP0h/9YAAACUAQAACwAAAAAAAAAAAAAAAAAv&#10;AQAAX3JlbHMvLnJlbHNQSwECLQAUAAYACAAAACEAtiOc0moCAADWBAAADgAAAAAAAAAAAAAAAAAu&#10;AgAAZHJzL2Uyb0RvYy54bWxQSwECLQAUAAYACAAAACEALda4I98AAAAIAQAADwAAAAAAAAAAAAAA&#10;AADEBAAAZHJzL2Rvd25yZXYueG1sUEsFBgAAAAAEAAQA8wAAANAFAAAAAA==&#10;" fillcolor="#d8d8d8">
                <v:shadow on="t"/>
                <v:textbox>
                  <w:txbxContent>
                    <w:p w14:paraId="4C0F1B91" w14:textId="77777777" w:rsidR="00681390" w:rsidRPr="0029797E" w:rsidRDefault="00681390" w:rsidP="005339F1">
                      <w:pPr>
                        <w:jc w:val="center"/>
                        <w:rPr>
                          <w:rFonts w:ascii="Arial" w:hAnsi="Arial" w:cs="Arial"/>
                          <w:b/>
                          <w:sz w:val="24"/>
                          <w:szCs w:val="24"/>
                        </w:rPr>
                      </w:pPr>
                      <w:r>
                        <w:rPr>
                          <w:rFonts w:ascii="Arial" w:hAnsi="Arial" w:cs="Arial"/>
                          <w:b/>
                          <w:sz w:val="24"/>
                          <w:szCs w:val="24"/>
                        </w:rPr>
                        <w:t>XX – DO PAGAMENTO</w:t>
                      </w:r>
                    </w:p>
                  </w:txbxContent>
                </v:textbox>
              </v:rect>
            </w:pict>
          </mc:Fallback>
        </mc:AlternateContent>
      </w:r>
    </w:p>
    <w:p w14:paraId="0FFA28D5" w14:textId="77777777" w:rsidR="005339F1" w:rsidRPr="005D15D1" w:rsidRDefault="005339F1" w:rsidP="005339F1">
      <w:pPr>
        <w:widowControl w:val="0"/>
        <w:autoSpaceDE w:val="0"/>
        <w:autoSpaceDN w:val="0"/>
        <w:adjustRightInd w:val="0"/>
        <w:jc w:val="both"/>
        <w:rPr>
          <w:rFonts w:ascii="Arial" w:hAnsi="Arial" w:cs="Arial"/>
          <w:sz w:val="24"/>
          <w:szCs w:val="24"/>
        </w:rPr>
      </w:pPr>
    </w:p>
    <w:p w14:paraId="0AFD2B6E" w14:textId="77777777" w:rsidR="005F5DE4" w:rsidRPr="005D15D1" w:rsidRDefault="005F5DE4" w:rsidP="005F5DE4">
      <w:pPr>
        <w:tabs>
          <w:tab w:val="left" w:pos="2964"/>
        </w:tabs>
        <w:spacing w:before="57" w:after="57" w:line="100" w:lineRule="atLeast"/>
        <w:jc w:val="both"/>
        <w:rPr>
          <w:rFonts w:ascii="Arial" w:hAnsi="Arial" w:cs="Arial"/>
          <w:sz w:val="24"/>
          <w:szCs w:val="24"/>
        </w:rPr>
      </w:pPr>
      <w:r w:rsidRPr="005D15D1">
        <w:rPr>
          <w:rStyle w:val="Fontepare1gpadre3o"/>
          <w:rFonts w:ascii="Arial" w:hAnsi="Arial" w:cs="Arial"/>
          <w:b/>
          <w:color w:val="000000"/>
          <w:spacing w:val="-1"/>
          <w:w w:val="106"/>
          <w:sz w:val="24"/>
          <w:szCs w:val="24"/>
          <w:highlight w:val="white"/>
        </w:rPr>
        <w:t>20.1</w:t>
      </w:r>
      <w:r w:rsidRPr="005D15D1">
        <w:rPr>
          <w:rStyle w:val="Fontepare1gpadre3o"/>
          <w:rFonts w:ascii="Arial" w:hAnsi="Arial" w:cs="Arial"/>
          <w:color w:val="000000"/>
          <w:spacing w:val="-1"/>
          <w:w w:val="106"/>
          <w:sz w:val="24"/>
          <w:szCs w:val="24"/>
          <w:highlight w:val="white"/>
        </w:rPr>
        <w:t xml:space="preserve">. </w:t>
      </w:r>
      <w:r w:rsidR="00863EC5" w:rsidRPr="005D15D1">
        <w:rPr>
          <w:rStyle w:val="Fontepare1gpadre3o"/>
          <w:rFonts w:ascii="Arial" w:hAnsi="Arial" w:cs="Arial"/>
          <w:color w:val="000000"/>
          <w:spacing w:val="-1"/>
          <w:w w:val="106"/>
          <w:sz w:val="24"/>
          <w:szCs w:val="24"/>
          <w:highlight w:val="white"/>
        </w:rPr>
        <w:t xml:space="preserve">O pagamento </w:t>
      </w:r>
      <w:r w:rsidR="00863EC5" w:rsidRPr="005D15D1">
        <w:rPr>
          <w:rStyle w:val="Fontepare1gpadre3o"/>
          <w:rFonts w:ascii="Arial" w:hAnsi="Arial" w:cs="Arial"/>
          <w:color w:val="000000"/>
          <w:spacing w:val="-1"/>
          <w:w w:val="106"/>
          <w:sz w:val="24"/>
          <w:szCs w:val="24"/>
        </w:rPr>
        <w:t>será realizado da seguinte forma: 50% (cinquenta por cento) após a assinatura do contrato e 50% (cinquenta por cento) após a execução da estrutura completa para a realização do evento, devidamente aceita pelo responsável técnico da Prefeitura.</w:t>
      </w:r>
    </w:p>
    <w:p w14:paraId="26549933" w14:textId="2BB89D90" w:rsidR="005C458B" w:rsidRPr="005D15D1" w:rsidRDefault="005C458B" w:rsidP="005C458B">
      <w:pPr>
        <w:pStyle w:val="paragraph"/>
        <w:tabs>
          <w:tab w:val="left" w:pos="1134"/>
        </w:tabs>
        <w:spacing w:before="120" w:beforeAutospacing="0" w:after="120" w:afterAutospacing="0"/>
        <w:jc w:val="both"/>
        <w:textAlignment w:val="baseline"/>
        <w:rPr>
          <w:rFonts w:ascii="Arial" w:hAnsi="Arial" w:cs="Arial"/>
          <w:color w:val="000000"/>
        </w:rPr>
      </w:pPr>
      <w:r w:rsidRPr="005D15D1">
        <w:rPr>
          <w:rFonts w:ascii="Arial" w:hAnsi="Arial" w:cs="Arial"/>
          <w:b/>
          <w:bCs/>
          <w:color w:val="000000"/>
        </w:rPr>
        <w:t>20.2</w:t>
      </w:r>
      <w:r w:rsidRPr="005D15D1">
        <w:rPr>
          <w:rFonts w:ascii="Arial" w:hAnsi="Arial" w:cs="Arial"/>
          <w:color w:val="000000"/>
        </w:rPr>
        <w:t>. A contratada deverá entregar a Nota Fiscal no momento da entrega do objeto 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entrega do objeto contratado, sob pena de caracterizar a infração tipificada no art. 155, VII, da Lei Federal nº 14.133, de 2021. </w:t>
      </w:r>
    </w:p>
    <w:p w14:paraId="16860A01" w14:textId="63ACDD37" w:rsidR="005C458B" w:rsidRPr="005D15D1" w:rsidRDefault="005C458B" w:rsidP="00E17576">
      <w:pPr>
        <w:pStyle w:val="paragraph"/>
        <w:numPr>
          <w:ilvl w:val="1"/>
          <w:numId w:val="12"/>
        </w:numPr>
        <w:tabs>
          <w:tab w:val="left" w:pos="567"/>
        </w:tabs>
        <w:spacing w:before="120" w:beforeAutospacing="0" w:after="120" w:afterAutospacing="0"/>
        <w:ind w:left="0" w:firstLine="0"/>
        <w:jc w:val="both"/>
        <w:textAlignment w:val="baseline"/>
        <w:rPr>
          <w:rFonts w:ascii="Arial" w:hAnsi="Arial" w:cs="Arial"/>
        </w:rPr>
      </w:pPr>
      <w:r w:rsidRPr="005D15D1">
        <w:rPr>
          <w:rFonts w:ascii="Arial" w:hAnsi="Arial" w:cs="Arial"/>
          <w:color w:val="000000"/>
        </w:rPr>
        <w:t>O CNPJ constante da nota fiscal/fatura deverá ser o mesmo indicado na proposta e nota de empenho. </w:t>
      </w:r>
    </w:p>
    <w:p w14:paraId="2F3A7EFD" w14:textId="010F47A9" w:rsidR="005C458B" w:rsidRPr="005D15D1" w:rsidRDefault="005C458B" w:rsidP="00E17576">
      <w:pPr>
        <w:pStyle w:val="paragraph"/>
        <w:numPr>
          <w:ilvl w:val="1"/>
          <w:numId w:val="12"/>
        </w:numPr>
        <w:tabs>
          <w:tab w:val="left" w:pos="567"/>
        </w:tabs>
        <w:spacing w:before="120" w:beforeAutospacing="0" w:after="120" w:afterAutospacing="0"/>
        <w:ind w:left="0" w:firstLine="0"/>
        <w:jc w:val="both"/>
        <w:textAlignment w:val="baseline"/>
        <w:rPr>
          <w:rFonts w:ascii="Arial" w:hAnsi="Arial" w:cs="Arial"/>
          <w:color w:val="000000"/>
        </w:rPr>
      </w:pPr>
      <w:r w:rsidRPr="005D15D1">
        <w:rPr>
          <w:rFonts w:ascii="Arial" w:hAnsi="Arial" w:cs="Arial"/>
          <w:color w:val="000000"/>
        </w:rPr>
        <w:t>O objeto contratado será recebido provisoriamente pelo fiscal de contrato designado, quando verificado o cumprimento das exigências de caráter técnico (art. 140, II, “a”, da Lei Federal nº 14.133, de 2021) e definitivamente por servidor ou comissão designada pela autoridade competente, mediante termo detalhado que comprove o atendimento das exigências contratuais (art. 140, II, “b”, da Lei Federal nº 14.133, de 2021).</w:t>
      </w:r>
    </w:p>
    <w:p w14:paraId="72267358" w14:textId="77777777" w:rsidR="005C458B" w:rsidRPr="005D15D1" w:rsidRDefault="005C458B" w:rsidP="00E17576">
      <w:pPr>
        <w:pStyle w:val="paragraph"/>
        <w:numPr>
          <w:ilvl w:val="1"/>
          <w:numId w:val="12"/>
        </w:numPr>
        <w:tabs>
          <w:tab w:val="left" w:pos="567"/>
        </w:tabs>
        <w:spacing w:before="120" w:beforeAutospacing="0" w:after="120" w:afterAutospacing="0"/>
        <w:ind w:left="0" w:firstLine="0"/>
        <w:jc w:val="both"/>
        <w:textAlignment w:val="baseline"/>
        <w:rPr>
          <w:rFonts w:ascii="Arial" w:hAnsi="Arial" w:cs="Arial"/>
        </w:rPr>
      </w:pPr>
      <w:r w:rsidRPr="005D15D1">
        <w:rPr>
          <w:rFonts w:ascii="Arial" w:hAnsi="Arial" w:cs="Arial"/>
          <w:color w:val="000000"/>
        </w:rPr>
        <w:t>No caso de fornecimento de bens importados, a contratada deverá apresentar a documentação que comprove a sua origem, bem como a quitação dos tributos de importação a eles referentes. </w:t>
      </w:r>
    </w:p>
    <w:p w14:paraId="4823E317" w14:textId="77777777" w:rsidR="005C458B" w:rsidRPr="005D15D1" w:rsidRDefault="005C458B" w:rsidP="00E17576">
      <w:pPr>
        <w:pStyle w:val="paragraph"/>
        <w:numPr>
          <w:ilvl w:val="1"/>
          <w:numId w:val="12"/>
        </w:numPr>
        <w:tabs>
          <w:tab w:val="left" w:pos="567"/>
        </w:tabs>
        <w:spacing w:before="120" w:beforeAutospacing="0" w:after="120" w:afterAutospacing="0"/>
        <w:ind w:left="0" w:firstLine="0"/>
        <w:jc w:val="both"/>
        <w:textAlignment w:val="baseline"/>
        <w:rPr>
          <w:rFonts w:ascii="Arial" w:hAnsi="Arial" w:cs="Arial"/>
        </w:rPr>
      </w:pPr>
      <w:r w:rsidRPr="005D15D1">
        <w:rPr>
          <w:rFonts w:ascii="Arial" w:hAnsi="Arial" w:cs="Arial"/>
          <w:color w:val="000000"/>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23CBC764" w14:textId="77777777" w:rsidR="005C458B" w:rsidRPr="005D15D1" w:rsidRDefault="005C458B" w:rsidP="00E17576">
      <w:pPr>
        <w:pStyle w:val="paragraph"/>
        <w:numPr>
          <w:ilvl w:val="1"/>
          <w:numId w:val="12"/>
        </w:numPr>
        <w:tabs>
          <w:tab w:val="left" w:pos="567"/>
        </w:tabs>
        <w:spacing w:before="120" w:beforeAutospacing="0" w:after="120" w:afterAutospacing="0"/>
        <w:ind w:left="0" w:firstLine="0"/>
        <w:jc w:val="both"/>
        <w:textAlignment w:val="baseline"/>
        <w:rPr>
          <w:rFonts w:ascii="Arial" w:hAnsi="Arial" w:cs="Arial"/>
          <w:color w:val="000000"/>
        </w:rPr>
      </w:pPr>
      <w:r w:rsidRPr="005D15D1">
        <w:rPr>
          <w:rFonts w:ascii="Arial" w:hAnsi="Arial" w:cs="Arial"/>
          <w:color w:val="000000"/>
        </w:rPr>
        <w:t>A Prefeitura não efetuará pagamento de título descontado, ou por meio de cobrança em banco, bem como, os que forem negociados com terceiros por intermédio da operação de “</w:t>
      </w:r>
      <w:r w:rsidRPr="005D15D1">
        <w:rPr>
          <w:rFonts w:ascii="Arial" w:hAnsi="Arial" w:cs="Arial"/>
          <w:i/>
          <w:iCs/>
          <w:color w:val="000000"/>
        </w:rPr>
        <w:t>factoring</w:t>
      </w:r>
      <w:r w:rsidRPr="005D15D1">
        <w:rPr>
          <w:rFonts w:ascii="Arial" w:hAnsi="Arial" w:cs="Arial"/>
          <w:color w:val="000000"/>
        </w:rPr>
        <w:t>”.</w:t>
      </w:r>
    </w:p>
    <w:p w14:paraId="5BAD1F98" w14:textId="77777777" w:rsidR="005C458B" w:rsidRPr="005D15D1" w:rsidRDefault="005C458B" w:rsidP="00E17576">
      <w:pPr>
        <w:pStyle w:val="paragraph"/>
        <w:numPr>
          <w:ilvl w:val="1"/>
          <w:numId w:val="12"/>
        </w:numPr>
        <w:tabs>
          <w:tab w:val="left" w:pos="567"/>
        </w:tabs>
        <w:spacing w:before="120" w:beforeAutospacing="0" w:after="120" w:afterAutospacing="0"/>
        <w:ind w:left="0" w:firstLine="0"/>
        <w:jc w:val="both"/>
        <w:textAlignment w:val="baseline"/>
        <w:rPr>
          <w:rFonts w:ascii="Arial" w:hAnsi="Arial" w:cs="Arial"/>
        </w:rPr>
      </w:pPr>
      <w:r w:rsidRPr="005D15D1">
        <w:rPr>
          <w:rFonts w:ascii="Arial" w:hAnsi="Arial" w:cs="Arial"/>
        </w:rPr>
        <w:t xml:space="preserve">Nos termos do art. 92, V, da Lei Federal nº 14.133, de 2021, caso o </w:t>
      </w:r>
      <w:r w:rsidRPr="005D15D1">
        <w:rPr>
          <w:rFonts w:ascii="Arial" w:eastAsia="Cambria" w:hAnsi="Arial" w:cs="Arial"/>
        </w:rPr>
        <w:t>pagamento</w:t>
      </w:r>
      <w:r w:rsidRPr="005D15D1">
        <w:rPr>
          <w:rFonts w:ascii="Arial" w:hAnsi="Arial" w:cs="Arial"/>
        </w:rPr>
        <w:t xml:space="preserve"> seja efetuado após 30 (trinta) dias do recebimento definitivo do objeto contratado, desde que a </w:t>
      </w:r>
      <w:r w:rsidRPr="005D15D1">
        <w:rPr>
          <w:rFonts w:ascii="Arial" w:hAnsi="Arial" w:cs="Arial"/>
        </w:rPr>
        <w:lastRenderedPageBreak/>
        <w:t>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1BA1E303" w14:textId="77777777" w:rsidR="005C458B" w:rsidRPr="005D15D1" w:rsidRDefault="005C458B" w:rsidP="005C458B">
      <w:pPr>
        <w:ind w:firstLine="1134"/>
        <w:jc w:val="both"/>
        <w:textAlignment w:val="baseline"/>
        <w:rPr>
          <w:rFonts w:ascii="Arial" w:hAnsi="Arial" w:cs="Arial"/>
          <w:b/>
          <w:bCs/>
          <w:sz w:val="24"/>
          <w:szCs w:val="24"/>
        </w:rPr>
      </w:pPr>
      <w:r w:rsidRPr="005D15D1">
        <w:rPr>
          <w:rFonts w:ascii="Arial" w:hAnsi="Arial" w:cs="Arial"/>
          <w:b/>
          <w:bCs/>
          <w:sz w:val="24"/>
          <w:szCs w:val="24"/>
        </w:rPr>
        <w:t>EM = I x N x VP </w:t>
      </w:r>
    </w:p>
    <w:p w14:paraId="2C8EA6EF" w14:textId="77777777" w:rsidR="005C458B" w:rsidRPr="005D15D1" w:rsidRDefault="005C458B" w:rsidP="005C458B">
      <w:pPr>
        <w:ind w:firstLine="567"/>
        <w:jc w:val="both"/>
        <w:textAlignment w:val="baseline"/>
        <w:rPr>
          <w:rFonts w:ascii="Arial" w:hAnsi="Arial" w:cs="Arial"/>
          <w:sz w:val="24"/>
          <w:szCs w:val="24"/>
        </w:rPr>
      </w:pPr>
      <w:r w:rsidRPr="005D15D1">
        <w:rPr>
          <w:rFonts w:ascii="Arial" w:hAnsi="Arial" w:cs="Arial"/>
          <w:sz w:val="24"/>
          <w:szCs w:val="24"/>
        </w:rPr>
        <w:t>Onde:</w:t>
      </w:r>
    </w:p>
    <w:p w14:paraId="77A6E52E" w14:textId="77777777" w:rsidR="005C458B" w:rsidRPr="005D15D1" w:rsidRDefault="005C458B" w:rsidP="005C458B">
      <w:pPr>
        <w:ind w:firstLine="1134"/>
        <w:jc w:val="both"/>
        <w:textAlignment w:val="baseline"/>
        <w:rPr>
          <w:rFonts w:ascii="Arial" w:hAnsi="Arial" w:cs="Arial"/>
          <w:sz w:val="24"/>
          <w:szCs w:val="24"/>
        </w:rPr>
      </w:pPr>
      <w:r w:rsidRPr="005D15D1">
        <w:rPr>
          <w:rFonts w:ascii="Arial" w:hAnsi="Arial" w:cs="Arial"/>
          <w:b/>
          <w:bCs/>
          <w:sz w:val="24"/>
          <w:szCs w:val="24"/>
        </w:rPr>
        <w:t>EM</w:t>
      </w:r>
      <w:r w:rsidRPr="005D15D1">
        <w:rPr>
          <w:rFonts w:ascii="Arial" w:hAnsi="Arial" w:cs="Arial"/>
          <w:sz w:val="24"/>
          <w:szCs w:val="24"/>
        </w:rPr>
        <w:t xml:space="preserve"> = encargos moratórios; </w:t>
      </w:r>
    </w:p>
    <w:p w14:paraId="58B3050E" w14:textId="77777777" w:rsidR="005C458B" w:rsidRPr="005D15D1" w:rsidRDefault="005C458B" w:rsidP="005C458B">
      <w:pPr>
        <w:ind w:firstLine="1134"/>
        <w:jc w:val="both"/>
        <w:textAlignment w:val="baseline"/>
        <w:rPr>
          <w:rFonts w:ascii="Arial" w:hAnsi="Arial" w:cs="Arial"/>
          <w:sz w:val="24"/>
          <w:szCs w:val="24"/>
        </w:rPr>
      </w:pPr>
      <w:r w:rsidRPr="005D15D1">
        <w:rPr>
          <w:rFonts w:ascii="Arial" w:hAnsi="Arial" w:cs="Arial"/>
          <w:b/>
          <w:bCs/>
          <w:sz w:val="24"/>
          <w:szCs w:val="24"/>
        </w:rPr>
        <w:t>I</w:t>
      </w:r>
      <w:r w:rsidRPr="005D15D1">
        <w:rPr>
          <w:rFonts w:ascii="Arial" w:hAnsi="Arial" w:cs="Arial"/>
          <w:sz w:val="24"/>
          <w:szCs w:val="24"/>
        </w:rPr>
        <w:t xml:space="preserve"> = 0,0001644 (índice de compensação financeira por dia de atraso, assim apurado: I = (6/100/365);</w:t>
      </w:r>
    </w:p>
    <w:p w14:paraId="66D5C0ED" w14:textId="77777777" w:rsidR="005C458B" w:rsidRPr="005D15D1" w:rsidRDefault="005C458B" w:rsidP="005C458B">
      <w:pPr>
        <w:ind w:firstLine="1134"/>
        <w:jc w:val="both"/>
        <w:textAlignment w:val="baseline"/>
        <w:rPr>
          <w:rFonts w:ascii="Arial" w:hAnsi="Arial" w:cs="Arial"/>
          <w:sz w:val="24"/>
          <w:szCs w:val="24"/>
        </w:rPr>
      </w:pPr>
      <w:r w:rsidRPr="005D15D1">
        <w:rPr>
          <w:rFonts w:ascii="Arial" w:hAnsi="Arial" w:cs="Arial"/>
          <w:b/>
          <w:bCs/>
          <w:sz w:val="24"/>
          <w:szCs w:val="24"/>
        </w:rPr>
        <w:t>N</w:t>
      </w:r>
      <w:r w:rsidRPr="005D15D1">
        <w:rPr>
          <w:rFonts w:ascii="Arial" w:hAnsi="Arial" w:cs="Arial"/>
          <w:sz w:val="24"/>
          <w:szCs w:val="24"/>
        </w:rPr>
        <w:t xml:space="preserve"> = número de dias entre a data limite para o pagamento e a do efetivo pagamento;</w:t>
      </w:r>
    </w:p>
    <w:p w14:paraId="315731F2" w14:textId="77777777" w:rsidR="005C458B" w:rsidRPr="005D15D1" w:rsidRDefault="005C458B" w:rsidP="005C458B">
      <w:pPr>
        <w:ind w:firstLine="1134"/>
        <w:jc w:val="both"/>
        <w:textAlignment w:val="baseline"/>
        <w:rPr>
          <w:rFonts w:ascii="Arial" w:hAnsi="Arial" w:cs="Arial"/>
          <w:sz w:val="24"/>
          <w:szCs w:val="24"/>
        </w:rPr>
      </w:pPr>
      <w:r w:rsidRPr="005D15D1">
        <w:rPr>
          <w:rFonts w:ascii="Arial" w:hAnsi="Arial" w:cs="Arial"/>
          <w:b/>
          <w:bCs/>
          <w:sz w:val="24"/>
          <w:szCs w:val="24"/>
        </w:rPr>
        <w:t>VP</w:t>
      </w:r>
      <w:r w:rsidRPr="005D15D1">
        <w:rPr>
          <w:rFonts w:ascii="Arial" w:hAnsi="Arial" w:cs="Arial"/>
          <w:sz w:val="24"/>
          <w:szCs w:val="24"/>
        </w:rPr>
        <w:t xml:space="preserve"> = valor da parcela a ser paga.</w:t>
      </w:r>
    </w:p>
    <w:p w14:paraId="7923CF53" w14:textId="77777777" w:rsidR="005C458B" w:rsidRPr="005D15D1" w:rsidRDefault="005C458B" w:rsidP="00E17576">
      <w:pPr>
        <w:pStyle w:val="paragraph"/>
        <w:numPr>
          <w:ilvl w:val="1"/>
          <w:numId w:val="12"/>
        </w:numPr>
        <w:tabs>
          <w:tab w:val="left" w:pos="567"/>
        </w:tabs>
        <w:spacing w:before="120" w:beforeAutospacing="0" w:after="120" w:afterAutospacing="0"/>
        <w:ind w:left="0" w:firstLine="0"/>
        <w:jc w:val="both"/>
        <w:textAlignment w:val="baseline"/>
        <w:rPr>
          <w:rFonts w:ascii="Arial" w:hAnsi="Arial" w:cs="Arial"/>
          <w:color w:val="000000"/>
        </w:rPr>
      </w:pPr>
      <w:r w:rsidRPr="005D15D1">
        <w:rPr>
          <w:rFonts w:ascii="Arial" w:hAnsi="Arial" w:cs="Arial"/>
          <w:color w:val="000000"/>
        </w:rPr>
        <w:t>No dever de pagamento pela Administração, será observada a ordem cronológica dos contratos de fornecimento de bens.</w:t>
      </w:r>
    </w:p>
    <w:p w14:paraId="6DD5AF1E" w14:textId="77777777" w:rsidR="005C458B" w:rsidRPr="005D15D1" w:rsidRDefault="005C458B" w:rsidP="00E17576">
      <w:pPr>
        <w:pStyle w:val="paragraph"/>
        <w:numPr>
          <w:ilvl w:val="1"/>
          <w:numId w:val="12"/>
        </w:numPr>
        <w:tabs>
          <w:tab w:val="left" w:pos="567"/>
        </w:tabs>
        <w:spacing w:before="120" w:beforeAutospacing="0" w:after="120" w:afterAutospacing="0"/>
        <w:ind w:left="0" w:firstLine="0"/>
        <w:jc w:val="both"/>
        <w:textAlignment w:val="baseline"/>
        <w:rPr>
          <w:rFonts w:ascii="Arial" w:hAnsi="Arial" w:cs="Arial"/>
        </w:rPr>
      </w:pPr>
      <w:r w:rsidRPr="005D15D1">
        <w:rPr>
          <w:rFonts w:ascii="Arial" w:hAnsi="Arial" w:cs="Arial"/>
        </w:rPr>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77E3F2A2" w14:textId="77777777" w:rsidR="005339F1" w:rsidRPr="005D15D1" w:rsidRDefault="005339F1" w:rsidP="005339F1">
      <w:pPr>
        <w:widowControl w:val="0"/>
        <w:autoSpaceDE w:val="0"/>
        <w:autoSpaceDN w:val="0"/>
        <w:adjustRightInd w:val="0"/>
        <w:spacing w:after="120"/>
        <w:jc w:val="both"/>
        <w:rPr>
          <w:rFonts w:ascii="Arial" w:hAnsi="Arial" w:cs="Arial"/>
          <w:sz w:val="24"/>
          <w:szCs w:val="24"/>
        </w:rPr>
      </w:pPr>
    </w:p>
    <w:p w14:paraId="7EE01733" w14:textId="156EB71F" w:rsidR="005339F1" w:rsidRPr="005D15D1" w:rsidRDefault="007D7019" w:rsidP="005339F1">
      <w:pPr>
        <w:widowControl w:val="0"/>
        <w:autoSpaceDE w:val="0"/>
        <w:autoSpaceDN w:val="0"/>
        <w:adjustRightInd w:val="0"/>
        <w:spacing w:after="120"/>
        <w:jc w:val="both"/>
        <w:rPr>
          <w:rFonts w:ascii="Arial" w:hAnsi="Arial" w:cs="Arial"/>
          <w:color w:val="000000"/>
          <w:sz w:val="24"/>
          <w:szCs w:val="24"/>
        </w:rPr>
      </w:pPr>
      <w:r w:rsidRPr="005D15D1">
        <w:rPr>
          <w:rFonts w:ascii="Arial" w:hAnsi="Arial" w:cs="Arial"/>
          <w:noProof/>
          <w:color w:val="000000"/>
          <w:sz w:val="24"/>
          <w:szCs w:val="24"/>
        </w:rPr>
        <mc:AlternateContent>
          <mc:Choice Requires="wps">
            <w:drawing>
              <wp:anchor distT="0" distB="0" distL="114300" distR="114300" simplePos="0" relativeHeight="251666432" behindDoc="0" locked="0" layoutInCell="1" allowOverlap="1" wp14:anchorId="344192E9" wp14:editId="7E6F7880">
                <wp:simplePos x="0" y="0"/>
                <wp:positionH relativeFrom="column">
                  <wp:posOffset>-51435</wp:posOffset>
                </wp:positionH>
                <wp:positionV relativeFrom="paragraph">
                  <wp:posOffset>-93345</wp:posOffset>
                </wp:positionV>
                <wp:extent cx="6248400" cy="295275"/>
                <wp:effectExtent l="0" t="0" r="0" b="0"/>
                <wp:wrapNone/>
                <wp:docPr id="5"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1B2EBF3E" w14:textId="77777777" w:rsidR="00681390" w:rsidRPr="0029797E" w:rsidRDefault="00681390" w:rsidP="005339F1">
                            <w:pPr>
                              <w:jc w:val="center"/>
                              <w:rPr>
                                <w:rFonts w:ascii="Arial" w:hAnsi="Arial" w:cs="Arial"/>
                                <w:b/>
                                <w:sz w:val="24"/>
                                <w:szCs w:val="24"/>
                              </w:rPr>
                            </w:pPr>
                            <w:r>
                              <w:rPr>
                                <w:rFonts w:ascii="Arial" w:hAnsi="Arial" w:cs="Arial"/>
                                <w:b/>
                                <w:sz w:val="24"/>
                                <w:szCs w:val="24"/>
                              </w:rPr>
                              <w:t>XXI – SANÇÕES ADMINISTRATIVAS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192E9" id="Rectangle 39" o:spid="_x0000_s1046" style="position:absolute;left:0;text-align:left;margin-left:-4.05pt;margin-top:-7.35pt;width:492pt;height:2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z0raQIAANYEAAAOAAAAZHJzL2Uyb0RvYy54bWysVE1v2zAMvQ/YfxB0X+24SZsYdYqiXYcB&#10;+yjWDTsrkmwLkyWNUuJ0v34Uk6bputMwGxBEi3p8JB99cbkdLNtoiMa7hk9OSs60k14Z1zX829fb&#10;N3POYhJOCeudbviDjvxy+frVxRhqXfneW6WBIYiL9Rga3qcU6qKIsteDiCc+aIeHrYdBJDShKxSI&#10;EdEHW1RleVaMHlQAL3WM+PVmd8iXhN+2WqbPbRt1YrbhyC3RCrSu8losL0TdgQi9kXsa4h9YDMI4&#10;DHqAuhFJsDWYF1CDkeCjb9OJ9EPh29ZITTlgNpPyj2zuexE05YLFieFQpvj/YOWnzR0woxo+48yJ&#10;AVv0BYsmXGc1O13k+owh1uh2H+4gZxjDBy9/ROb8dY9u+grAj70WCllNsn/x7EI2Il5lq/GjVwgv&#10;1slTqbYtDBkQi8C21JGHQ0f0NjGJH8+q6XxaYuMknlWLWXU+oxCifrwdIKZ32g8sbxoOSJ7QxeZD&#10;TJmNqB9diL23Rt0aa8mAbnVtgW0EquNmnt89ejx2s46NDcfgM0J+dhaPIUp6/gYxmIQyt2Zo+Pzg&#10;JOpctrdOkQiTMHa3R8rWZX6aBIx5UJnWCHHfq5EpkzM9nS2qCUcD1Vyd70CZsB2OoUzAGfj03aSe&#10;NJTr+iLheZnfPVv/iE4VOwpM3cwN3AkhbVdbkktFN3N3V149YH8xHjURfwa46T384mzEwWp4/LkW&#10;oDmz7x1qZDGZTvMkkjGdnSMQg+OT1fGJcBKhGp44222v02561wFM12OkCWXm/BXqqjXU8idWezXi&#10;8FBe+0HP03lsk9fT72j5GwAA//8DAFBLAwQUAAYACAAAACEAdQCY3eAAAAAJAQAADwAAAGRycy9k&#10;b3ducmV2LnhtbEyPwU7DMAyG70i8Q2QkblvasdGuNJ0Q0sQBkMaAe9aYtlrjVEm2tW+POcHJsvzp&#10;9/eXm9H24ow+dI4UpPMEBFLtTEeNgs+P7SwHEaImo3tHqGDCAJvq+qrUhXEXesfzPjaCQygUWkEb&#10;41BIGeoWrQ5zNyDx7dt5qyOvvpHG6wuH214ukuReWt0Rf2j1gE8t1sf9ySp4m7ZxtRvMYvcyPmfL&#10;o5++6tdJqdub8fEBRMQx/sHwq8/qULHTwZ3IBNErmOUpkzzTZQaCgXW2WoM4KLhLc5BVKf83qH4A&#10;AAD//wMAUEsBAi0AFAAGAAgAAAAhALaDOJL+AAAA4QEAABMAAAAAAAAAAAAAAAAAAAAAAFtDb250&#10;ZW50X1R5cGVzXS54bWxQSwECLQAUAAYACAAAACEAOP0h/9YAAACUAQAACwAAAAAAAAAAAAAAAAAv&#10;AQAAX3JlbHMvLnJlbHNQSwECLQAUAAYACAAAACEAoEM9K2kCAADWBAAADgAAAAAAAAAAAAAAAAAu&#10;AgAAZHJzL2Uyb0RvYy54bWxQSwECLQAUAAYACAAAACEAdQCY3eAAAAAJAQAADwAAAAAAAAAAAAAA&#10;AADDBAAAZHJzL2Rvd25yZXYueG1sUEsFBgAAAAAEAAQA8wAAANAFAAAAAA==&#10;" fillcolor="#d8d8d8">
                <v:shadow on="t"/>
                <v:textbox>
                  <w:txbxContent>
                    <w:p w14:paraId="1B2EBF3E" w14:textId="77777777" w:rsidR="00681390" w:rsidRPr="0029797E" w:rsidRDefault="00681390" w:rsidP="005339F1">
                      <w:pPr>
                        <w:jc w:val="center"/>
                        <w:rPr>
                          <w:rFonts w:ascii="Arial" w:hAnsi="Arial" w:cs="Arial"/>
                          <w:b/>
                          <w:sz w:val="24"/>
                          <w:szCs w:val="24"/>
                        </w:rPr>
                      </w:pPr>
                      <w:r>
                        <w:rPr>
                          <w:rFonts w:ascii="Arial" w:hAnsi="Arial" w:cs="Arial"/>
                          <w:b/>
                          <w:sz w:val="24"/>
                          <w:szCs w:val="24"/>
                        </w:rPr>
                        <w:t>XXI – SANÇÕES ADMINISTRATIVAS</w:t>
                      </w:r>
                    </w:p>
                  </w:txbxContent>
                </v:textbox>
              </v:rect>
            </w:pict>
          </mc:Fallback>
        </mc:AlternateContent>
      </w:r>
    </w:p>
    <w:p w14:paraId="5DFE5492" w14:textId="5072AFD1" w:rsidR="00C263B7" w:rsidRPr="005D15D1" w:rsidRDefault="00C263B7" w:rsidP="00C263B7">
      <w:pPr>
        <w:pStyle w:val="paragraph"/>
        <w:tabs>
          <w:tab w:val="left" w:pos="1134"/>
        </w:tabs>
        <w:spacing w:before="120" w:beforeAutospacing="0" w:after="120" w:afterAutospacing="0"/>
        <w:jc w:val="both"/>
        <w:textAlignment w:val="baseline"/>
        <w:rPr>
          <w:rFonts w:ascii="Arial" w:hAnsi="Arial" w:cs="Arial"/>
          <w:color w:val="000000"/>
        </w:rPr>
      </w:pPr>
      <w:r w:rsidRPr="005D15D1">
        <w:rPr>
          <w:rFonts w:ascii="Arial" w:hAnsi="Arial" w:cs="Arial"/>
          <w:b/>
          <w:bCs/>
          <w:color w:val="000000"/>
        </w:rPr>
        <w:t>2</w:t>
      </w:r>
      <w:r w:rsidR="00347EED" w:rsidRPr="005D15D1">
        <w:rPr>
          <w:rFonts w:ascii="Arial" w:hAnsi="Arial" w:cs="Arial"/>
          <w:b/>
          <w:bCs/>
          <w:color w:val="000000"/>
        </w:rPr>
        <w:t>1</w:t>
      </w:r>
      <w:r w:rsidRPr="005D15D1">
        <w:rPr>
          <w:rFonts w:ascii="Arial" w:hAnsi="Arial" w:cs="Arial"/>
          <w:b/>
          <w:bCs/>
          <w:color w:val="000000"/>
        </w:rPr>
        <w:t>.1.</w:t>
      </w:r>
      <w:r w:rsidRPr="005D15D1">
        <w:rPr>
          <w:rFonts w:ascii="Arial" w:hAnsi="Arial" w:cs="Arial"/>
          <w:color w:val="000000"/>
        </w:rPr>
        <w:t xml:space="preserve"> 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00FF56B6" w14:textId="126531E2" w:rsidR="00C263B7" w:rsidRPr="005D15D1" w:rsidRDefault="00C263B7" w:rsidP="00E17576">
      <w:pPr>
        <w:pStyle w:val="paragraph"/>
        <w:numPr>
          <w:ilvl w:val="1"/>
          <w:numId w:val="13"/>
        </w:numPr>
        <w:tabs>
          <w:tab w:val="left" w:pos="567"/>
        </w:tabs>
        <w:spacing w:before="120" w:beforeAutospacing="0" w:after="120" w:afterAutospacing="0"/>
        <w:ind w:left="0" w:firstLine="0"/>
        <w:jc w:val="both"/>
        <w:textAlignment w:val="baseline"/>
        <w:rPr>
          <w:rFonts w:ascii="Arial" w:hAnsi="Arial" w:cs="Arial"/>
          <w:color w:val="000000"/>
        </w:rPr>
      </w:pPr>
      <w:r w:rsidRPr="005D15D1">
        <w:rPr>
          <w:rFonts w:ascii="Arial" w:hAnsi="Arial" w:cs="Arial"/>
          <w:color w:val="000000"/>
        </w:rPr>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5EAE2648" w14:textId="40616F7B" w:rsidR="00C263B7" w:rsidRPr="005D15D1" w:rsidRDefault="00C263B7" w:rsidP="00E17576">
      <w:pPr>
        <w:pStyle w:val="paragraph"/>
        <w:numPr>
          <w:ilvl w:val="1"/>
          <w:numId w:val="13"/>
        </w:numPr>
        <w:tabs>
          <w:tab w:val="left" w:pos="567"/>
        </w:tabs>
        <w:spacing w:before="120" w:beforeAutospacing="0" w:after="120" w:afterAutospacing="0"/>
        <w:ind w:left="0" w:firstLine="0"/>
        <w:jc w:val="both"/>
        <w:textAlignment w:val="baseline"/>
        <w:rPr>
          <w:rFonts w:ascii="Arial" w:hAnsi="Arial" w:cs="Arial"/>
          <w:color w:val="000000"/>
        </w:rPr>
      </w:pPr>
      <w:r w:rsidRPr="005D15D1">
        <w:rPr>
          <w:rFonts w:ascii="Arial" w:hAnsi="Arial" w:cs="Arial"/>
          <w:color w:val="000000"/>
        </w:rPr>
        <w:t xml:space="preserve">As sanções serão registradas e publicadas no Cadastro Nacional de Empresas Inidôneas e Suspensas (Ceis) e no Cadastro Nacional de Empresas Punidas (Cnep), no prazo máximo de 15 (quinze) dias úteis, contado do trânsito em julgado da aplicação da sanção, nos termos do art. 161 da Lei Federal nº 14.133, de 2021. </w:t>
      </w:r>
    </w:p>
    <w:p w14:paraId="1DD3A74E" w14:textId="0EE7FAD3" w:rsidR="005339F1" w:rsidRPr="005D15D1" w:rsidRDefault="007D7019" w:rsidP="005339F1">
      <w:pPr>
        <w:pStyle w:val="Corpodetexto"/>
        <w:widowControl w:val="0"/>
        <w:spacing w:after="120"/>
        <w:rPr>
          <w:rFonts w:cs="Arial"/>
          <w:b/>
        </w:rPr>
      </w:pPr>
      <w:r w:rsidRPr="005D15D1">
        <w:rPr>
          <w:rFonts w:cs="Arial"/>
          <w:b/>
          <w:noProof/>
        </w:rPr>
        <mc:AlternateContent>
          <mc:Choice Requires="wps">
            <w:drawing>
              <wp:anchor distT="0" distB="0" distL="114300" distR="114300" simplePos="0" relativeHeight="251667456" behindDoc="0" locked="0" layoutInCell="1" allowOverlap="1" wp14:anchorId="52ADB130" wp14:editId="4F085D16">
                <wp:simplePos x="0" y="0"/>
                <wp:positionH relativeFrom="column">
                  <wp:posOffset>-60960</wp:posOffset>
                </wp:positionH>
                <wp:positionV relativeFrom="paragraph">
                  <wp:posOffset>109220</wp:posOffset>
                </wp:positionV>
                <wp:extent cx="6172200" cy="295275"/>
                <wp:effectExtent l="0" t="0" r="0" b="0"/>
                <wp:wrapNone/>
                <wp:docPr id="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1232C624" w14:textId="77777777" w:rsidR="00681390" w:rsidRPr="0029797E" w:rsidRDefault="00681390" w:rsidP="005339F1">
                            <w:pPr>
                              <w:jc w:val="center"/>
                              <w:rPr>
                                <w:rFonts w:ascii="Arial" w:hAnsi="Arial" w:cs="Arial"/>
                                <w:b/>
                                <w:sz w:val="24"/>
                                <w:szCs w:val="24"/>
                              </w:rPr>
                            </w:pPr>
                            <w:r>
                              <w:rPr>
                                <w:rFonts w:ascii="Arial" w:hAnsi="Arial" w:cs="Arial"/>
                                <w:b/>
                                <w:sz w:val="24"/>
                                <w:szCs w:val="24"/>
                              </w:rPr>
                              <w:t>XXII – DAS CONDIÇÕES GERAIS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ADB130" id="Rectangle 41" o:spid="_x0000_s1047" style="position:absolute;left:0;text-align:left;margin-left:-4.8pt;margin-top:8.6pt;width:486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X92aQIAANYEAAAOAAAAZHJzL2Uyb0RvYy54bWysVFFv0zAQfkfiP1h+Z2lCu3ZR02nqGEIa&#10;MDEQz67tJBaOHc5u0+3Xc750pWM8IRLJ8sXn7+67+y7Ly31n2U5DMN5VPD+bcKad9Mq4puLfvt68&#10;WXAWonBKWO90xR904Jer16+WQ1/qwrfeKg0MQVwoh77ibYx9mWVBtroT4cz32uFh7aETEU1oMgVi&#10;QPTOZsVkcp4NHlQPXuoQ8Ov1eMhXhF/XWsbPdR10ZLbimFukFWjdpDVbLUXZgOhbIw9piH/IohPG&#10;YdAj1LWIgm3BvIDqjAQffB3PpO8yX9dGauKAbPLJH2zuW9Fr4oLFCf2xTOH/wcpPuztgRlV8ypkT&#10;HbboCxZNuMZqNs1TfYY+lOh2399BYhj6Wy9/BOb8ukU3fQXgh1YLhVmRf/bsQjICXmWb4aNXCC+2&#10;0VOp9jV0CRCLwPbUkYdjR/Q+Mokfz/N5gW3mTOJZcTEr5rOUUibKp9s9hPhe+46lTcUBkyd0sbsN&#10;cXR9cqHsvTXqxlhLBjSbtQW2E6iO60V6D+jh1M06NlQcg88I+dlZOIWY0PM3iM5ElLk1XcUXRydR&#10;prK9c4pEGIWx4x7ZWZfy0yRg5EFl2iLEfasGpkxi+nZ2UeQcDVRzMR9BmbANjqGMwBn4+N3EljSU&#10;6vqC8GKS3kO2/gmdinsSmLqZGjgKIe43e5ILxj5oY+PVA/YX41ET8WeAm9bDI2cDDlbFw8+tAM2Z&#10;/eBQIxf5dJomkYzpbF6gAacnm9MT4SRCVTxyNm7XcZzebQ+maTFSTsycv0Jd1YZanjQ3ZoVskoHD&#10;Q7wOg56m89Qmr9+/o9UvAAAA//8DAFBLAwQUAAYACAAAACEAhQxpGN8AAAAIAQAADwAAAGRycy9k&#10;b3ducmV2LnhtbEyPwU7DMBBE70j8g7VI3FqHUJI2xKkQUsUBkEopdzdekqjxOrLdNvl7lhMcZ2c0&#10;87Zcj7YXZ/Shc6Tgbp6AQKqd6ahRsP/czJYgQtRkdO8IFUwYYF1dX5W6MO5CH3jexUZwCYVCK2hj&#10;HAopQ92i1WHuBiT2vp23OrL0jTReX7jc9jJNkkxa3REvtHrA5xbr4+5kFbxPm/iwHUy6fR1f8sXR&#10;T1/126TU7c349Agi4hj/wvCLz+hQMdPBncgE0SuYrTJO8j1PQbC/ytIFiIOC7D4HWZXy/wPVDwAA&#10;AP//AwBQSwECLQAUAAYACAAAACEAtoM4kv4AAADhAQAAEwAAAAAAAAAAAAAAAAAAAAAAW0NvbnRl&#10;bnRfVHlwZXNdLnhtbFBLAQItABQABgAIAAAAIQA4/SH/1gAAAJQBAAALAAAAAAAAAAAAAAAAAC8B&#10;AABfcmVscy8ucmVsc1BLAQItABQABgAIAAAAIQDGZX92aQIAANYEAAAOAAAAAAAAAAAAAAAAAC4C&#10;AABkcnMvZTJvRG9jLnhtbFBLAQItABQABgAIAAAAIQCFDGkY3wAAAAgBAAAPAAAAAAAAAAAAAAAA&#10;AMMEAABkcnMvZG93bnJldi54bWxQSwUGAAAAAAQABADzAAAAzwUAAAAA&#10;" fillcolor="#d8d8d8">
                <v:shadow on="t"/>
                <v:textbox>
                  <w:txbxContent>
                    <w:p w14:paraId="1232C624" w14:textId="77777777" w:rsidR="00681390" w:rsidRPr="0029797E" w:rsidRDefault="00681390" w:rsidP="005339F1">
                      <w:pPr>
                        <w:jc w:val="center"/>
                        <w:rPr>
                          <w:rFonts w:ascii="Arial" w:hAnsi="Arial" w:cs="Arial"/>
                          <w:b/>
                          <w:sz w:val="24"/>
                          <w:szCs w:val="24"/>
                        </w:rPr>
                      </w:pPr>
                      <w:r>
                        <w:rPr>
                          <w:rFonts w:ascii="Arial" w:hAnsi="Arial" w:cs="Arial"/>
                          <w:b/>
                          <w:sz w:val="24"/>
                          <w:szCs w:val="24"/>
                        </w:rPr>
                        <w:t>XXII – DAS CONDIÇÕES GERAIS</w:t>
                      </w:r>
                    </w:p>
                  </w:txbxContent>
                </v:textbox>
              </v:rect>
            </w:pict>
          </mc:Fallback>
        </mc:AlternateContent>
      </w:r>
    </w:p>
    <w:p w14:paraId="5BC60B70" w14:textId="77777777" w:rsidR="005339F1" w:rsidRPr="005D15D1" w:rsidRDefault="005339F1" w:rsidP="000B1CFA">
      <w:pPr>
        <w:pStyle w:val="Corpodetexto"/>
        <w:widowControl w:val="0"/>
        <w:rPr>
          <w:rFonts w:cs="Arial"/>
          <w:b/>
        </w:rPr>
      </w:pPr>
    </w:p>
    <w:p w14:paraId="57B1B90E" w14:textId="77777777" w:rsidR="005339F1" w:rsidRPr="005D15D1" w:rsidRDefault="005339F1" w:rsidP="000B1CFA">
      <w:pPr>
        <w:pStyle w:val="Corpodetexto"/>
        <w:widowControl w:val="0"/>
        <w:spacing w:after="120"/>
        <w:rPr>
          <w:rFonts w:cs="Arial"/>
          <w:color w:val="000000"/>
          <w:szCs w:val="24"/>
        </w:rPr>
      </w:pPr>
      <w:r w:rsidRPr="005D15D1">
        <w:rPr>
          <w:rFonts w:cs="Arial"/>
          <w:b/>
          <w:szCs w:val="24"/>
        </w:rPr>
        <w:t>2</w:t>
      </w:r>
      <w:r w:rsidR="00A51449" w:rsidRPr="005D15D1">
        <w:rPr>
          <w:rFonts w:cs="Arial"/>
          <w:b/>
          <w:szCs w:val="24"/>
        </w:rPr>
        <w:t>2</w:t>
      </w:r>
      <w:r w:rsidRPr="005D15D1">
        <w:rPr>
          <w:rFonts w:cs="Arial"/>
          <w:b/>
          <w:szCs w:val="24"/>
        </w:rPr>
        <w:t>.1.</w:t>
      </w:r>
      <w:r w:rsidRPr="005D15D1">
        <w:rPr>
          <w:rFonts w:cs="Arial"/>
          <w:szCs w:val="24"/>
        </w:rPr>
        <w:t xml:space="preserve"> </w:t>
      </w:r>
      <w:r w:rsidRPr="005D15D1">
        <w:rPr>
          <w:rFonts w:cs="Arial"/>
          <w:bCs/>
          <w:color w:val="000000"/>
          <w:szCs w:val="24"/>
        </w:rPr>
        <w:t xml:space="preserve"> </w:t>
      </w:r>
      <w:r w:rsidRPr="005D15D1">
        <w:rPr>
          <w:rFonts w:cs="Arial"/>
          <w:color w:val="000000"/>
          <w:szCs w:val="24"/>
        </w:rPr>
        <w:t xml:space="preserve">É facultada ao </w:t>
      </w:r>
      <w:r w:rsidRPr="005D15D1">
        <w:rPr>
          <w:rFonts w:cs="Arial"/>
        </w:rPr>
        <w:t xml:space="preserve">(à) Pregoeiro (a) </w:t>
      </w:r>
      <w:r w:rsidRPr="005D15D1">
        <w:rPr>
          <w:rFonts w:cs="Arial"/>
          <w:color w:val="000000"/>
          <w:szCs w:val="24"/>
        </w:rPr>
        <w:t>ou à Autoridade Superior, em qualquer fase da licitação, a promoção de diligência destinada a esclarecer ou complementar a instrução do processo, vedada a inclusão posterior de documento ou informação que deveria constar no ato da sessão pública;</w:t>
      </w:r>
    </w:p>
    <w:p w14:paraId="5815211B" w14:textId="77777777" w:rsidR="005339F1" w:rsidRPr="005D15D1" w:rsidRDefault="005339F1" w:rsidP="005339F1">
      <w:pPr>
        <w:widowControl w:val="0"/>
        <w:autoSpaceDE w:val="0"/>
        <w:autoSpaceDN w:val="0"/>
        <w:adjustRightInd w:val="0"/>
        <w:spacing w:after="120"/>
        <w:jc w:val="both"/>
        <w:rPr>
          <w:rFonts w:ascii="Arial" w:hAnsi="Arial" w:cs="Arial"/>
          <w:color w:val="000000"/>
          <w:sz w:val="24"/>
          <w:szCs w:val="24"/>
        </w:rPr>
      </w:pPr>
      <w:r w:rsidRPr="005D15D1">
        <w:rPr>
          <w:rFonts w:ascii="Arial" w:hAnsi="Arial" w:cs="Arial"/>
          <w:b/>
          <w:bCs/>
          <w:color w:val="000000"/>
          <w:sz w:val="24"/>
          <w:szCs w:val="24"/>
        </w:rPr>
        <w:t>2</w:t>
      </w:r>
      <w:r w:rsidR="00A51449" w:rsidRPr="005D15D1">
        <w:rPr>
          <w:rFonts w:ascii="Arial" w:hAnsi="Arial" w:cs="Arial"/>
          <w:b/>
          <w:bCs/>
          <w:color w:val="000000"/>
          <w:sz w:val="24"/>
          <w:szCs w:val="24"/>
        </w:rPr>
        <w:t>2</w:t>
      </w:r>
      <w:r w:rsidRPr="005D15D1">
        <w:rPr>
          <w:rFonts w:ascii="Arial" w:hAnsi="Arial" w:cs="Arial"/>
          <w:b/>
          <w:bCs/>
          <w:color w:val="000000"/>
          <w:sz w:val="24"/>
          <w:szCs w:val="24"/>
        </w:rPr>
        <w:t>.2.</w:t>
      </w:r>
      <w:r w:rsidRPr="005D15D1">
        <w:rPr>
          <w:rFonts w:ascii="Arial" w:hAnsi="Arial" w:cs="Arial"/>
          <w:bCs/>
          <w:color w:val="000000"/>
          <w:sz w:val="24"/>
          <w:szCs w:val="24"/>
        </w:rPr>
        <w:t xml:space="preserve"> </w:t>
      </w:r>
      <w:r w:rsidRPr="005D15D1">
        <w:rPr>
          <w:rFonts w:ascii="Arial" w:hAnsi="Arial" w:cs="Arial"/>
          <w:color w:val="000000"/>
          <w:sz w:val="24"/>
          <w:szCs w:val="24"/>
        </w:rPr>
        <w:t>Fica assegurado à Prefeitura Municipal</w:t>
      </w:r>
      <w:r w:rsidRPr="005D15D1">
        <w:rPr>
          <w:rFonts w:ascii="Arial" w:hAnsi="Arial" w:cs="Arial"/>
          <w:sz w:val="24"/>
        </w:rPr>
        <w:t xml:space="preserve"> </w:t>
      </w:r>
      <w:r w:rsidRPr="005D15D1">
        <w:rPr>
          <w:rFonts w:ascii="Arial" w:hAnsi="Arial" w:cs="Arial"/>
          <w:color w:val="000000"/>
          <w:sz w:val="24"/>
          <w:szCs w:val="24"/>
        </w:rPr>
        <w:t xml:space="preserve">de </w:t>
      </w:r>
      <w:r w:rsidR="00086C94" w:rsidRPr="005D15D1">
        <w:rPr>
          <w:rFonts w:ascii="Arial" w:hAnsi="Arial" w:cs="Arial"/>
          <w:color w:val="000000"/>
          <w:sz w:val="24"/>
          <w:szCs w:val="24"/>
        </w:rPr>
        <w:t>Santo Antônio do Leste</w:t>
      </w:r>
      <w:r w:rsidRPr="005D15D1">
        <w:rPr>
          <w:rFonts w:ascii="Arial" w:hAnsi="Arial" w:cs="Arial"/>
          <w:color w:val="000000"/>
          <w:sz w:val="24"/>
          <w:szCs w:val="24"/>
        </w:rPr>
        <w:t xml:space="preserve"> o direito de, no </w:t>
      </w:r>
      <w:r w:rsidRPr="005D15D1">
        <w:rPr>
          <w:rFonts w:ascii="Arial" w:hAnsi="Arial" w:cs="Arial"/>
          <w:color w:val="000000"/>
          <w:sz w:val="24"/>
          <w:szCs w:val="24"/>
        </w:rPr>
        <w:lastRenderedPageBreak/>
        <w:t>interesse da Administração, anular ou revogar, a qualquer tempo, no todo ou em parte, a presente licitação, dando ciência aos participantes, na forma da legislação vigente;</w:t>
      </w:r>
    </w:p>
    <w:p w14:paraId="3DA3EC8A" w14:textId="77777777" w:rsidR="005339F1" w:rsidRPr="005D15D1" w:rsidRDefault="005339F1" w:rsidP="005339F1">
      <w:pPr>
        <w:widowControl w:val="0"/>
        <w:autoSpaceDE w:val="0"/>
        <w:autoSpaceDN w:val="0"/>
        <w:adjustRightInd w:val="0"/>
        <w:spacing w:after="120"/>
        <w:jc w:val="both"/>
        <w:rPr>
          <w:rFonts w:ascii="Arial" w:hAnsi="Arial" w:cs="Arial"/>
          <w:color w:val="000000"/>
          <w:sz w:val="24"/>
          <w:szCs w:val="24"/>
        </w:rPr>
      </w:pPr>
      <w:r w:rsidRPr="005D15D1">
        <w:rPr>
          <w:rFonts w:ascii="Arial" w:hAnsi="Arial" w:cs="Arial"/>
          <w:b/>
          <w:bCs/>
          <w:color w:val="000000"/>
          <w:sz w:val="24"/>
          <w:szCs w:val="24"/>
        </w:rPr>
        <w:t>2</w:t>
      </w:r>
      <w:r w:rsidR="00A51449" w:rsidRPr="005D15D1">
        <w:rPr>
          <w:rFonts w:ascii="Arial" w:hAnsi="Arial" w:cs="Arial"/>
          <w:b/>
          <w:bCs/>
          <w:color w:val="000000"/>
          <w:sz w:val="24"/>
          <w:szCs w:val="24"/>
        </w:rPr>
        <w:t>2</w:t>
      </w:r>
      <w:r w:rsidRPr="005D15D1">
        <w:rPr>
          <w:rFonts w:ascii="Arial" w:hAnsi="Arial" w:cs="Arial"/>
          <w:b/>
          <w:bCs/>
          <w:color w:val="000000"/>
          <w:sz w:val="24"/>
          <w:szCs w:val="24"/>
        </w:rPr>
        <w:t>.3.</w:t>
      </w:r>
      <w:r w:rsidRPr="005D15D1">
        <w:rPr>
          <w:rFonts w:ascii="Arial" w:hAnsi="Arial" w:cs="Arial"/>
          <w:color w:val="000000"/>
          <w:sz w:val="24"/>
          <w:szCs w:val="24"/>
        </w:rPr>
        <w:t xml:space="preserve"> As licitantes são responsáveis pela fidelidade e legitimidade das informações e dos documentos apresentados em qualquer fase da licitação;</w:t>
      </w:r>
    </w:p>
    <w:p w14:paraId="54B63AE8" w14:textId="77777777" w:rsidR="005339F1" w:rsidRPr="005D15D1" w:rsidRDefault="005339F1" w:rsidP="005339F1">
      <w:pPr>
        <w:widowControl w:val="0"/>
        <w:autoSpaceDE w:val="0"/>
        <w:autoSpaceDN w:val="0"/>
        <w:adjustRightInd w:val="0"/>
        <w:spacing w:after="120"/>
        <w:jc w:val="both"/>
        <w:rPr>
          <w:rFonts w:ascii="Arial" w:hAnsi="Arial" w:cs="Arial"/>
          <w:color w:val="000000"/>
          <w:sz w:val="24"/>
          <w:szCs w:val="24"/>
        </w:rPr>
      </w:pPr>
      <w:r w:rsidRPr="005D15D1">
        <w:rPr>
          <w:rFonts w:ascii="Arial" w:hAnsi="Arial" w:cs="Arial"/>
          <w:b/>
          <w:bCs/>
          <w:color w:val="000000"/>
          <w:sz w:val="24"/>
          <w:szCs w:val="24"/>
        </w:rPr>
        <w:t>2</w:t>
      </w:r>
      <w:r w:rsidR="00A51449" w:rsidRPr="005D15D1">
        <w:rPr>
          <w:rFonts w:ascii="Arial" w:hAnsi="Arial" w:cs="Arial"/>
          <w:b/>
          <w:bCs/>
          <w:color w:val="000000"/>
          <w:sz w:val="24"/>
          <w:szCs w:val="24"/>
        </w:rPr>
        <w:t>2</w:t>
      </w:r>
      <w:r w:rsidRPr="005D15D1">
        <w:rPr>
          <w:rFonts w:ascii="Arial" w:hAnsi="Arial" w:cs="Arial"/>
          <w:b/>
          <w:bCs/>
          <w:color w:val="000000"/>
          <w:sz w:val="24"/>
          <w:szCs w:val="24"/>
        </w:rPr>
        <w:t>.4.</w:t>
      </w:r>
      <w:r w:rsidRPr="005D15D1">
        <w:rPr>
          <w:rFonts w:ascii="Arial" w:hAnsi="Arial" w:cs="Arial"/>
          <w:bCs/>
          <w:color w:val="000000"/>
          <w:sz w:val="24"/>
          <w:szCs w:val="24"/>
        </w:rPr>
        <w:t xml:space="preserve"> </w:t>
      </w:r>
      <w:r w:rsidRPr="005D15D1">
        <w:rPr>
          <w:rFonts w:ascii="Arial" w:hAnsi="Arial" w:cs="Arial"/>
          <w:color w:val="000000"/>
          <w:sz w:val="24"/>
          <w:szCs w:val="24"/>
        </w:rPr>
        <w:t xml:space="preserve">Na contagem dos prazos estabelecidos neste Edital e seus Anexos, excluir-se-á o dia do início e incluir-se-á o do vencimento. Só se iniciam e vencem os prazos em dias de expediente da Prefeitura Municipal de </w:t>
      </w:r>
      <w:r w:rsidR="00086C94" w:rsidRPr="005D15D1">
        <w:rPr>
          <w:rFonts w:ascii="Arial" w:hAnsi="Arial" w:cs="Arial"/>
          <w:color w:val="000000"/>
          <w:sz w:val="24"/>
          <w:szCs w:val="24"/>
        </w:rPr>
        <w:t>Santo Antônio do Leste</w:t>
      </w:r>
      <w:r w:rsidRPr="005D15D1">
        <w:rPr>
          <w:rFonts w:ascii="Arial" w:hAnsi="Arial" w:cs="Arial"/>
          <w:color w:val="000000"/>
          <w:sz w:val="24"/>
          <w:szCs w:val="24"/>
        </w:rPr>
        <w:t>;</w:t>
      </w:r>
    </w:p>
    <w:p w14:paraId="6DFEA8C6" w14:textId="77777777" w:rsidR="005339F1" w:rsidRPr="005D15D1" w:rsidRDefault="005339F1" w:rsidP="005339F1">
      <w:pPr>
        <w:widowControl w:val="0"/>
        <w:autoSpaceDE w:val="0"/>
        <w:autoSpaceDN w:val="0"/>
        <w:adjustRightInd w:val="0"/>
        <w:spacing w:after="120"/>
        <w:jc w:val="both"/>
        <w:rPr>
          <w:rFonts w:ascii="Arial" w:hAnsi="Arial" w:cs="Arial"/>
          <w:color w:val="000000"/>
          <w:sz w:val="24"/>
          <w:szCs w:val="24"/>
        </w:rPr>
      </w:pPr>
      <w:r w:rsidRPr="005D15D1">
        <w:rPr>
          <w:rFonts w:ascii="Arial" w:hAnsi="Arial" w:cs="Arial"/>
          <w:b/>
          <w:bCs/>
          <w:color w:val="000000"/>
          <w:sz w:val="24"/>
          <w:szCs w:val="24"/>
        </w:rPr>
        <w:t>2</w:t>
      </w:r>
      <w:r w:rsidR="00A51449" w:rsidRPr="005D15D1">
        <w:rPr>
          <w:rFonts w:ascii="Arial" w:hAnsi="Arial" w:cs="Arial"/>
          <w:b/>
          <w:bCs/>
          <w:color w:val="000000"/>
          <w:sz w:val="24"/>
          <w:szCs w:val="24"/>
        </w:rPr>
        <w:t>2</w:t>
      </w:r>
      <w:r w:rsidRPr="005D15D1">
        <w:rPr>
          <w:rFonts w:ascii="Arial" w:hAnsi="Arial" w:cs="Arial"/>
          <w:b/>
          <w:bCs/>
          <w:color w:val="000000"/>
          <w:sz w:val="24"/>
          <w:szCs w:val="24"/>
        </w:rPr>
        <w:t>.5.</w:t>
      </w:r>
      <w:r w:rsidRPr="005D15D1">
        <w:rPr>
          <w:rFonts w:ascii="Arial" w:hAnsi="Arial" w:cs="Arial"/>
          <w:bCs/>
          <w:color w:val="000000"/>
          <w:sz w:val="24"/>
          <w:szCs w:val="24"/>
        </w:rPr>
        <w:t xml:space="preserve"> </w:t>
      </w:r>
      <w:r w:rsidRPr="005D15D1">
        <w:rPr>
          <w:rFonts w:ascii="Arial" w:hAnsi="Arial" w:cs="Arial"/>
          <w:color w:val="000000"/>
          <w:sz w:val="24"/>
          <w:szCs w:val="24"/>
        </w:rPr>
        <w:t xml:space="preserve">O </w:t>
      </w:r>
      <w:r w:rsidRPr="005D15D1">
        <w:rPr>
          <w:rFonts w:ascii="Arial" w:hAnsi="Arial" w:cs="Arial"/>
          <w:sz w:val="24"/>
        </w:rPr>
        <w:t>(a) Pregoeiro (a)</w:t>
      </w:r>
      <w:r w:rsidRPr="005D15D1">
        <w:rPr>
          <w:rFonts w:ascii="Arial" w:hAnsi="Arial" w:cs="Arial"/>
          <w:color w:val="000000"/>
          <w:sz w:val="24"/>
          <w:szCs w:val="24"/>
        </w:rPr>
        <w:t xml:space="preserve">, no interesse público, poderá </w:t>
      </w:r>
      <w:r w:rsidR="00D517D7" w:rsidRPr="005D15D1">
        <w:rPr>
          <w:rFonts w:ascii="Arial" w:hAnsi="Arial" w:cs="Arial"/>
          <w:color w:val="000000"/>
          <w:sz w:val="24"/>
          <w:szCs w:val="24"/>
        </w:rPr>
        <w:t>sanar</w:t>
      </w:r>
      <w:r w:rsidR="00AC364C" w:rsidRPr="005D15D1">
        <w:rPr>
          <w:rFonts w:ascii="Arial" w:hAnsi="Arial" w:cs="Arial"/>
          <w:color w:val="000000"/>
          <w:sz w:val="24"/>
          <w:szCs w:val="24"/>
        </w:rPr>
        <w:t>,</w:t>
      </w:r>
      <w:r w:rsidRPr="005D15D1">
        <w:rPr>
          <w:rFonts w:ascii="Arial" w:hAnsi="Arial" w:cs="Arial"/>
          <w:color w:val="000000"/>
          <w:sz w:val="24"/>
          <w:szCs w:val="24"/>
        </w:rPr>
        <w:t xml:space="preserve"> relevar omissões ou erros puramente formais observados na documentação e na proposta, desde que não contrariem a legislação vigente e não comprometam a lisura da licitação, sendo possível a promoção de diligência destinada a esclarecer ou a complementar a instrução do processo;</w:t>
      </w:r>
    </w:p>
    <w:p w14:paraId="5D9DB39B" w14:textId="77777777" w:rsidR="005339F1" w:rsidRPr="005D15D1" w:rsidRDefault="005339F1" w:rsidP="005339F1">
      <w:pPr>
        <w:widowControl w:val="0"/>
        <w:autoSpaceDE w:val="0"/>
        <w:autoSpaceDN w:val="0"/>
        <w:adjustRightInd w:val="0"/>
        <w:spacing w:after="120"/>
        <w:jc w:val="both"/>
        <w:rPr>
          <w:rFonts w:ascii="Arial" w:hAnsi="Arial" w:cs="Arial"/>
          <w:color w:val="000000"/>
          <w:sz w:val="24"/>
          <w:szCs w:val="24"/>
        </w:rPr>
      </w:pPr>
      <w:r w:rsidRPr="005D15D1">
        <w:rPr>
          <w:rFonts w:ascii="Arial" w:hAnsi="Arial" w:cs="Arial"/>
          <w:b/>
          <w:bCs/>
          <w:color w:val="000000"/>
          <w:sz w:val="24"/>
          <w:szCs w:val="24"/>
        </w:rPr>
        <w:t>2</w:t>
      </w:r>
      <w:r w:rsidR="00A51449" w:rsidRPr="005D15D1">
        <w:rPr>
          <w:rFonts w:ascii="Arial" w:hAnsi="Arial" w:cs="Arial"/>
          <w:b/>
          <w:bCs/>
          <w:color w:val="000000"/>
          <w:sz w:val="24"/>
          <w:szCs w:val="24"/>
        </w:rPr>
        <w:t>2</w:t>
      </w:r>
      <w:r w:rsidRPr="005D15D1">
        <w:rPr>
          <w:rFonts w:ascii="Arial" w:hAnsi="Arial" w:cs="Arial"/>
          <w:b/>
          <w:bCs/>
          <w:color w:val="000000"/>
          <w:sz w:val="24"/>
          <w:szCs w:val="24"/>
        </w:rPr>
        <w:t>.6.</w:t>
      </w:r>
      <w:r w:rsidRPr="005D15D1">
        <w:rPr>
          <w:rFonts w:ascii="Arial" w:hAnsi="Arial" w:cs="Arial"/>
          <w:bCs/>
          <w:color w:val="000000"/>
          <w:sz w:val="24"/>
          <w:szCs w:val="24"/>
        </w:rPr>
        <w:t xml:space="preserve"> </w:t>
      </w:r>
      <w:r w:rsidRPr="005D15D1">
        <w:rPr>
          <w:rFonts w:ascii="Arial" w:hAnsi="Arial" w:cs="Arial"/>
          <w:color w:val="000000"/>
          <w:sz w:val="24"/>
          <w:szCs w:val="24"/>
        </w:rPr>
        <w:t xml:space="preserve">As normas que disciplinam este pregão serão sempre interpretadas em favor da ampliação da disputa entre os interessados, sem comprometimento da segurança da futura </w:t>
      </w:r>
      <w:r w:rsidR="00220952" w:rsidRPr="005D15D1">
        <w:rPr>
          <w:rFonts w:ascii="Arial" w:hAnsi="Arial" w:cs="Arial"/>
          <w:color w:val="000000"/>
          <w:sz w:val="24"/>
          <w:szCs w:val="24"/>
        </w:rPr>
        <w:t>contratação</w:t>
      </w:r>
      <w:r w:rsidRPr="005D15D1">
        <w:rPr>
          <w:rFonts w:ascii="Arial" w:hAnsi="Arial" w:cs="Arial"/>
          <w:color w:val="000000"/>
          <w:sz w:val="24"/>
          <w:szCs w:val="24"/>
        </w:rPr>
        <w:t>;</w:t>
      </w:r>
    </w:p>
    <w:p w14:paraId="06002EEF" w14:textId="77777777" w:rsidR="005339F1" w:rsidRPr="005D15D1" w:rsidRDefault="005339F1" w:rsidP="005339F1">
      <w:pPr>
        <w:widowControl w:val="0"/>
        <w:autoSpaceDE w:val="0"/>
        <w:autoSpaceDN w:val="0"/>
        <w:adjustRightInd w:val="0"/>
        <w:spacing w:after="120"/>
        <w:jc w:val="both"/>
        <w:rPr>
          <w:rFonts w:ascii="Arial" w:hAnsi="Arial" w:cs="Arial"/>
          <w:color w:val="000000"/>
          <w:sz w:val="24"/>
          <w:szCs w:val="24"/>
        </w:rPr>
      </w:pPr>
      <w:r w:rsidRPr="005D15D1">
        <w:rPr>
          <w:rFonts w:ascii="Arial" w:hAnsi="Arial" w:cs="Arial"/>
          <w:b/>
          <w:bCs/>
          <w:color w:val="000000"/>
          <w:sz w:val="24"/>
          <w:szCs w:val="24"/>
        </w:rPr>
        <w:t>2</w:t>
      </w:r>
      <w:r w:rsidR="00A51449" w:rsidRPr="005D15D1">
        <w:rPr>
          <w:rFonts w:ascii="Arial" w:hAnsi="Arial" w:cs="Arial"/>
          <w:b/>
          <w:bCs/>
          <w:color w:val="000000"/>
          <w:sz w:val="24"/>
          <w:szCs w:val="24"/>
        </w:rPr>
        <w:t>2</w:t>
      </w:r>
      <w:r w:rsidRPr="005D15D1">
        <w:rPr>
          <w:rFonts w:ascii="Arial" w:hAnsi="Arial" w:cs="Arial"/>
          <w:b/>
          <w:bCs/>
          <w:color w:val="000000"/>
          <w:sz w:val="24"/>
          <w:szCs w:val="24"/>
        </w:rPr>
        <w:t>.7.</w:t>
      </w:r>
      <w:r w:rsidRPr="005D15D1">
        <w:rPr>
          <w:rFonts w:ascii="Arial" w:hAnsi="Arial" w:cs="Arial"/>
          <w:bCs/>
          <w:color w:val="000000"/>
          <w:sz w:val="24"/>
          <w:szCs w:val="24"/>
        </w:rPr>
        <w:t xml:space="preserve"> </w:t>
      </w:r>
      <w:r w:rsidRPr="005D15D1">
        <w:rPr>
          <w:rFonts w:ascii="Arial" w:hAnsi="Arial" w:cs="Arial"/>
          <w:color w:val="000000"/>
          <w:sz w:val="24"/>
          <w:szCs w:val="24"/>
        </w:rPr>
        <w:t xml:space="preserve">As questões decorrentes da execução deste edital, que não possam ser dirimidas administrativamente, serão processadas e julgadas pelo foro da Comarca de </w:t>
      </w:r>
      <w:r w:rsidR="00DC6443" w:rsidRPr="005D15D1">
        <w:rPr>
          <w:rFonts w:ascii="Arial" w:hAnsi="Arial" w:cs="Arial"/>
          <w:color w:val="000000"/>
          <w:sz w:val="24"/>
          <w:szCs w:val="24"/>
        </w:rPr>
        <w:t>Primavera do Leste</w:t>
      </w:r>
      <w:r w:rsidRPr="005D15D1">
        <w:rPr>
          <w:rFonts w:ascii="Arial" w:hAnsi="Arial" w:cs="Arial"/>
          <w:color w:val="000000"/>
          <w:sz w:val="24"/>
          <w:szCs w:val="24"/>
        </w:rPr>
        <w:t xml:space="preserve"> – MT, com exclusão de qualquer outro;</w:t>
      </w:r>
    </w:p>
    <w:p w14:paraId="50153055" w14:textId="77777777" w:rsidR="005339F1" w:rsidRPr="005D15D1" w:rsidRDefault="005339F1" w:rsidP="005339F1">
      <w:pPr>
        <w:widowControl w:val="0"/>
        <w:autoSpaceDE w:val="0"/>
        <w:autoSpaceDN w:val="0"/>
        <w:adjustRightInd w:val="0"/>
        <w:spacing w:after="120"/>
        <w:jc w:val="both"/>
        <w:rPr>
          <w:rFonts w:ascii="Arial" w:hAnsi="Arial" w:cs="Arial"/>
          <w:color w:val="000000"/>
          <w:sz w:val="24"/>
          <w:szCs w:val="24"/>
        </w:rPr>
      </w:pPr>
      <w:r w:rsidRPr="005D15D1">
        <w:rPr>
          <w:rFonts w:ascii="Arial" w:hAnsi="Arial" w:cs="Arial"/>
          <w:b/>
          <w:bCs/>
          <w:color w:val="000000"/>
          <w:sz w:val="24"/>
          <w:szCs w:val="24"/>
        </w:rPr>
        <w:t>2</w:t>
      </w:r>
      <w:r w:rsidR="00A51449" w:rsidRPr="005D15D1">
        <w:rPr>
          <w:rFonts w:ascii="Arial" w:hAnsi="Arial" w:cs="Arial"/>
          <w:b/>
          <w:bCs/>
          <w:color w:val="000000"/>
          <w:sz w:val="24"/>
          <w:szCs w:val="24"/>
        </w:rPr>
        <w:t>2</w:t>
      </w:r>
      <w:r w:rsidRPr="005D15D1">
        <w:rPr>
          <w:rFonts w:ascii="Arial" w:hAnsi="Arial" w:cs="Arial"/>
          <w:b/>
          <w:bCs/>
          <w:color w:val="000000"/>
          <w:sz w:val="24"/>
          <w:szCs w:val="24"/>
        </w:rPr>
        <w:t>.8.</w:t>
      </w:r>
      <w:r w:rsidRPr="005D15D1">
        <w:rPr>
          <w:rFonts w:ascii="Arial" w:hAnsi="Arial" w:cs="Arial"/>
          <w:bCs/>
          <w:color w:val="000000"/>
          <w:sz w:val="24"/>
          <w:szCs w:val="24"/>
        </w:rPr>
        <w:t xml:space="preserve"> </w:t>
      </w:r>
      <w:r w:rsidRPr="005D15D1">
        <w:rPr>
          <w:rFonts w:ascii="Arial" w:hAnsi="Arial" w:cs="Arial"/>
          <w:color w:val="000000"/>
          <w:sz w:val="24"/>
          <w:szCs w:val="24"/>
        </w:rPr>
        <w:t xml:space="preserve">O </w:t>
      </w:r>
      <w:r w:rsidRPr="005D15D1">
        <w:rPr>
          <w:rFonts w:ascii="Arial" w:hAnsi="Arial" w:cs="Arial"/>
          <w:sz w:val="24"/>
        </w:rPr>
        <w:t>(a) Pregoeiro (a)</w:t>
      </w:r>
      <w:r w:rsidRPr="005D15D1">
        <w:rPr>
          <w:rFonts w:ascii="Arial" w:hAnsi="Arial" w:cs="Arial"/>
          <w:color w:val="000000"/>
          <w:sz w:val="24"/>
          <w:szCs w:val="24"/>
        </w:rPr>
        <w:t xml:space="preserve"> </w:t>
      </w:r>
      <w:r w:rsidR="00AC364C" w:rsidRPr="005D15D1">
        <w:rPr>
          <w:rFonts w:ascii="Arial" w:hAnsi="Arial" w:cs="Arial"/>
          <w:color w:val="000000"/>
          <w:sz w:val="24"/>
          <w:szCs w:val="24"/>
        </w:rPr>
        <w:t>poderá</w:t>
      </w:r>
      <w:r w:rsidRPr="005D15D1">
        <w:rPr>
          <w:rFonts w:ascii="Arial" w:hAnsi="Arial" w:cs="Arial"/>
          <w:color w:val="000000"/>
          <w:sz w:val="24"/>
          <w:szCs w:val="24"/>
        </w:rPr>
        <w:t xml:space="preserve"> se julgar conveniente, adotar o procedimento de re-pregoar, devendo as licitantes, neste caso, permanecerem até o final da sessão;</w:t>
      </w:r>
    </w:p>
    <w:p w14:paraId="57EC1ED8" w14:textId="77777777" w:rsidR="005339F1" w:rsidRPr="005D15D1" w:rsidRDefault="005339F1" w:rsidP="005339F1">
      <w:pPr>
        <w:widowControl w:val="0"/>
        <w:autoSpaceDE w:val="0"/>
        <w:autoSpaceDN w:val="0"/>
        <w:adjustRightInd w:val="0"/>
        <w:spacing w:after="120"/>
        <w:jc w:val="both"/>
        <w:rPr>
          <w:rFonts w:ascii="Arial" w:hAnsi="Arial" w:cs="Arial"/>
          <w:color w:val="000000"/>
          <w:sz w:val="24"/>
          <w:szCs w:val="24"/>
        </w:rPr>
      </w:pPr>
      <w:r w:rsidRPr="005D15D1">
        <w:rPr>
          <w:rFonts w:ascii="Arial" w:hAnsi="Arial" w:cs="Arial"/>
          <w:b/>
          <w:bCs/>
          <w:color w:val="000000"/>
          <w:sz w:val="24"/>
          <w:szCs w:val="24"/>
        </w:rPr>
        <w:t>2</w:t>
      </w:r>
      <w:r w:rsidR="00A51449" w:rsidRPr="005D15D1">
        <w:rPr>
          <w:rFonts w:ascii="Arial" w:hAnsi="Arial" w:cs="Arial"/>
          <w:b/>
          <w:bCs/>
          <w:color w:val="000000"/>
          <w:sz w:val="24"/>
          <w:szCs w:val="24"/>
        </w:rPr>
        <w:t>2</w:t>
      </w:r>
      <w:r w:rsidRPr="005D15D1">
        <w:rPr>
          <w:rFonts w:ascii="Arial" w:hAnsi="Arial" w:cs="Arial"/>
          <w:b/>
          <w:bCs/>
          <w:color w:val="000000"/>
          <w:sz w:val="24"/>
          <w:szCs w:val="24"/>
        </w:rPr>
        <w:t>.9.</w:t>
      </w:r>
      <w:r w:rsidRPr="005D15D1">
        <w:rPr>
          <w:rFonts w:ascii="Arial" w:hAnsi="Arial" w:cs="Arial"/>
          <w:bCs/>
          <w:color w:val="000000"/>
          <w:sz w:val="24"/>
          <w:szCs w:val="24"/>
        </w:rPr>
        <w:t xml:space="preserve"> </w:t>
      </w:r>
      <w:r w:rsidRPr="005D15D1">
        <w:rPr>
          <w:rFonts w:ascii="Arial" w:hAnsi="Arial" w:cs="Arial"/>
          <w:color w:val="000000"/>
          <w:sz w:val="24"/>
          <w:szCs w:val="24"/>
        </w:rPr>
        <w:t xml:space="preserve">As decisões do </w:t>
      </w:r>
      <w:r w:rsidRPr="005D15D1">
        <w:rPr>
          <w:rFonts w:ascii="Arial" w:hAnsi="Arial" w:cs="Arial"/>
          <w:sz w:val="24"/>
        </w:rPr>
        <w:t>(a) Pregoeiro (a)</w:t>
      </w:r>
      <w:r w:rsidRPr="005D15D1">
        <w:rPr>
          <w:rFonts w:ascii="Arial" w:hAnsi="Arial" w:cs="Arial"/>
          <w:color w:val="000000"/>
          <w:sz w:val="24"/>
          <w:szCs w:val="24"/>
        </w:rPr>
        <w:t xml:space="preserve"> serão comunicadas mediante publicação no Diário Oficial </w:t>
      </w:r>
      <w:r w:rsidR="00DC6443" w:rsidRPr="005D15D1">
        <w:rPr>
          <w:rFonts w:ascii="Arial" w:hAnsi="Arial" w:cs="Arial"/>
          <w:color w:val="000000"/>
          <w:sz w:val="24"/>
          <w:szCs w:val="24"/>
        </w:rPr>
        <w:t xml:space="preserve">dos Municípios - </w:t>
      </w:r>
      <w:r w:rsidR="00DC6443" w:rsidRPr="005D15D1">
        <w:rPr>
          <w:rFonts w:ascii="Arial" w:hAnsi="Arial" w:cs="Arial"/>
          <w:sz w:val="24"/>
          <w:szCs w:val="24"/>
        </w:rPr>
        <w:t xml:space="preserve">AMM (associação mato-grossense dos municípios) </w:t>
      </w:r>
      <w:hyperlink r:id="rId17" w:history="1">
        <w:r w:rsidR="00DC6443" w:rsidRPr="005D15D1">
          <w:rPr>
            <w:rStyle w:val="Hyperlink"/>
            <w:rFonts w:ascii="Arial" w:hAnsi="Arial" w:cs="Arial"/>
            <w:sz w:val="24"/>
            <w:szCs w:val="24"/>
          </w:rPr>
          <w:t>https://diariomunicipal.org/mt/amm/</w:t>
        </w:r>
      </w:hyperlink>
      <w:r w:rsidRPr="005D15D1">
        <w:rPr>
          <w:rFonts w:ascii="Arial" w:hAnsi="Arial" w:cs="Arial"/>
          <w:color w:val="000000"/>
          <w:sz w:val="24"/>
          <w:szCs w:val="24"/>
        </w:rPr>
        <w:t xml:space="preserve"> e na página web da Prefeitura Municipal de </w:t>
      </w:r>
      <w:r w:rsidR="00086C94" w:rsidRPr="005D15D1">
        <w:rPr>
          <w:rFonts w:ascii="Arial" w:hAnsi="Arial" w:cs="Arial"/>
          <w:color w:val="000000"/>
          <w:sz w:val="24"/>
          <w:szCs w:val="24"/>
        </w:rPr>
        <w:t>Santo Antônio do Leste</w:t>
      </w:r>
      <w:r w:rsidRPr="005D15D1">
        <w:rPr>
          <w:rFonts w:ascii="Arial" w:hAnsi="Arial" w:cs="Arial"/>
          <w:color w:val="000000"/>
          <w:sz w:val="24"/>
          <w:szCs w:val="24"/>
        </w:rPr>
        <w:t xml:space="preserve"> (</w:t>
      </w:r>
      <w:r w:rsidR="00DC6443" w:rsidRPr="005D15D1">
        <w:rPr>
          <w:rFonts w:ascii="Arial" w:hAnsi="Arial" w:cs="Arial"/>
          <w:color w:val="0000FF"/>
          <w:sz w:val="24"/>
          <w:szCs w:val="24"/>
        </w:rPr>
        <w:t>http</w:t>
      </w:r>
      <w:r w:rsidR="004C0C28" w:rsidRPr="005D15D1">
        <w:rPr>
          <w:rFonts w:ascii="Arial" w:hAnsi="Arial" w:cs="Arial"/>
          <w:color w:val="0000FF"/>
          <w:sz w:val="24"/>
          <w:szCs w:val="24"/>
        </w:rPr>
        <w:t>s</w:t>
      </w:r>
      <w:r w:rsidR="00DC6443" w:rsidRPr="005D15D1">
        <w:rPr>
          <w:rFonts w:ascii="Arial" w:hAnsi="Arial" w:cs="Arial"/>
          <w:color w:val="0000FF"/>
          <w:sz w:val="24"/>
          <w:szCs w:val="24"/>
        </w:rPr>
        <w:t>://www.santoantoniodoleste.mt.gov.br/</w:t>
      </w:r>
      <w:r w:rsidRPr="005D15D1">
        <w:rPr>
          <w:rFonts w:ascii="Arial" w:hAnsi="Arial" w:cs="Arial"/>
          <w:color w:val="000000"/>
          <w:sz w:val="24"/>
          <w:szCs w:val="24"/>
        </w:rPr>
        <w:t>) salvo com referência àquelas que, lavradas em ata, puderem ser feitas diretamente aos representantes legais das licitantes presentes ao evento, ou, ainda, por intermédio de ofício, desde que comprovado o seu recebimento, principalmente, quanto ao resultado de:</w:t>
      </w:r>
    </w:p>
    <w:p w14:paraId="186828E0" w14:textId="77777777" w:rsidR="005339F1" w:rsidRPr="005D15D1" w:rsidRDefault="005339F1" w:rsidP="005339F1">
      <w:pPr>
        <w:widowControl w:val="0"/>
        <w:autoSpaceDE w:val="0"/>
        <w:autoSpaceDN w:val="0"/>
        <w:adjustRightInd w:val="0"/>
        <w:spacing w:after="120"/>
        <w:jc w:val="both"/>
        <w:rPr>
          <w:rFonts w:ascii="Arial" w:hAnsi="Arial" w:cs="Arial"/>
          <w:color w:val="000000"/>
          <w:sz w:val="24"/>
          <w:szCs w:val="24"/>
        </w:rPr>
      </w:pPr>
      <w:r w:rsidRPr="005D15D1">
        <w:rPr>
          <w:rFonts w:ascii="Arial" w:hAnsi="Arial" w:cs="Arial"/>
          <w:b/>
          <w:color w:val="000000"/>
          <w:sz w:val="24"/>
          <w:szCs w:val="24"/>
        </w:rPr>
        <w:t>a)</w:t>
      </w:r>
      <w:r w:rsidRPr="005D15D1">
        <w:rPr>
          <w:rFonts w:ascii="Arial" w:hAnsi="Arial" w:cs="Arial"/>
          <w:color w:val="000000"/>
          <w:sz w:val="24"/>
          <w:szCs w:val="24"/>
        </w:rPr>
        <w:t xml:space="preserve"> Julgamento deste Pregão;</w:t>
      </w:r>
    </w:p>
    <w:p w14:paraId="6EF4DC22" w14:textId="77777777" w:rsidR="005339F1" w:rsidRPr="005D15D1" w:rsidRDefault="005339F1" w:rsidP="005339F1">
      <w:pPr>
        <w:widowControl w:val="0"/>
        <w:autoSpaceDE w:val="0"/>
        <w:autoSpaceDN w:val="0"/>
        <w:adjustRightInd w:val="0"/>
        <w:spacing w:after="120"/>
        <w:jc w:val="both"/>
        <w:rPr>
          <w:rFonts w:ascii="Arial" w:hAnsi="Arial" w:cs="Arial"/>
          <w:sz w:val="24"/>
          <w:szCs w:val="24"/>
        </w:rPr>
      </w:pPr>
      <w:r w:rsidRPr="005D15D1">
        <w:rPr>
          <w:rFonts w:ascii="Arial" w:hAnsi="Arial" w:cs="Arial"/>
          <w:b/>
          <w:color w:val="000000"/>
          <w:sz w:val="24"/>
          <w:szCs w:val="24"/>
        </w:rPr>
        <w:t>b)</w:t>
      </w:r>
      <w:r w:rsidRPr="005D15D1">
        <w:rPr>
          <w:rFonts w:ascii="Arial" w:hAnsi="Arial" w:cs="Arial"/>
          <w:color w:val="000000"/>
          <w:sz w:val="24"/>
          <w:szCs w:val="24"/>
        </w:rPr>
        <w:t xml:space="preserve"> Recurso porventura interposto;</w:t>
      </w:r>
    </w:p>
    <w:p w14:paraId="42ADFE7C" w14:textId="77777777" w:rsidR="005339F1" w:rsidRPr="005D15D1" w:rsidRDefault="005339F1" w:rsidP="005339F1">
      <w:pPr>
        <w:widowControl w:val="0"/>
        <w:autoSpaceDE w:val="0"/>
        <w:autoSpaceDN w:val="0"/>
        <w:adjustRightInd w:val="0"/>
        <w:spacing w:after="120"/>
        <w:jc w:val="both"/>
        <w:rPr>
          <w:rFonts w:ascii="Arial" w:hAnsi="Arial" w:cs="Arial"/>
          <w:color w:val="000000"/>
          <w:sz w:val="24"/>
          <w:szCs w:val="24"/>
        </w:rPr>
      </w:pPr>
      <w:r w:rsidRPr="005D15D1">
        <w:rPr>
          <w:rFonts w:ascii="Arial" w:hAnsi="Arial" w:cs="Arial"/>
          <w:b/>
          <w:bCs/>
          <w:color w:val="000000"/>
          <w:sz w:val="24"/>
          <w:szCs w:val="24"/>
        </w:rPr>
        <w:t>2</w:t>
      </w:r>
      <w:r w:rsidR="00A51449" w:rsidRPr="005D15D1">
        <w:rPr>
          <w:rFonts w:ascii="Arial" w:hAnsi="Arial" w:cs="Arial"/>
          <w:b/>
          <w:bCs/>
          <w:color w:val="000000"/>
          <w:sz w:val="24"/>
          <w:szCs w:val="24"/>
        </w:rPr>
        <w:t>2</w:t>
      </w:r>
      <w:r w:rsidRPr="005D15D1">
        <w:rPr>
          <w:rFonts w:ascii="Arial" w:hAnsi="Arial" w:cs="Arial"/>
          <w:b/>
          <w:bCs/>
          <w:sz w:val="24"/>
          <w:szCs w:val="24"/>
        </w:rPr>
        <w:t>.10.</w:t>
      </w:r>
      <w:r w:rsidRPr="005D15D1">
        <w:rPr>
          <w:rFonts w:ascii="Arial" w:hAnsi="Arial" w:cs="Arial"/>
          <w:bCs/>
          <w:sz w:val="24"/>
          <w:szCs w:val="24"/>
        </w:rPr>
        <w:t xml:space="preserve"> </w:t>
      </w:r>
      <w:r w:rsidRPr="005D15D1">
        <w:rPr>
          <w:rFonts w:ascii="Arial" w:hAnsi="Arial" w:cs="Arial"/>
          <w:sz w:val="24"/>
          <w:szCs w:val="24"/>
        </w:rPr>
        <w:t>A Cópia do Edital do Pregão Presencial</w:t>
      </w:r>
      <w:r w:rsidRPr="005D15D1">
        <w:rPr>
          <w:rFonts w:ascii="Arial" w:hAnsi="Arial" w:cs="Arial"/>
          <w:color w:val="000000"/>
          <w:sz w:val="24"/>
          <w:szCs w:val="24"/>
        </w:rPr>
        <w:t xml:space="preserve"> </w:t>
      </w:r>
      <w:r w:rsidRPr="005D15D1">
        <w:rPr>
          <w:rFonts w:ascii="Arial" w:hAnsi="Arial" w:cs="Arial"/>
          <w:sz w:val="24"/>
          <w:szCs w:val="24"/>
        </w:rPr>
        <w:t>e de</w:t>
      </w:r>
      <w:r w:rsidRPr="005D15D1">
        <w:rPr>
          <w:rFonts w:ascii="Arial" w:hAnsi="Arial" w:cs="Arial"/>
          <w:color w:val="000000"/>
          <w:sz w:val="24"/>
          <w:szCs w:val="24"/>
        </w:rPr>
        <w:t xml:space="preserve"> seus Anexos poderá ser obtida pelo site: </w:t>
      </w:r>
      <w:r w:rsidR="00EC767A" w:rsidRPr="005D15D1">
        <w:rPr>
          <w:rFonts w:ascii="Arial" w:hAnsi="Arial" w:cs="Arial"/>
          <w:color w:val="0000FF"/>
          <w:sz w:val="24"/>
          <w:szCs w:val="24"/>
        </w:rPr>
        <w:t>https://www.santoantoniodoleste.mt.gov.br/</w:t>
      </w:r>
      <w:r w:rsidRPr="005D15D1">
        <w:rPr>
          <w:rFonts w:ascii="Arial" w:hAnsi="Arial" w:cs="Arial"/>
          <w:color w:val="000000"/>
          <w:sz w:val="24"/>
          <w:szCs w:val="24"/>
        </w:rPr>
        <w:t xml:space="preserve"> (Ícone: “</w:t>
      </w:r>
      <w:r w:rsidR="00EC767A" w:rsidRPr="005D15D1">
        <w:rPr>
          <w:rFonts w:ascii="Arial" w:hAnsi="Arial" w:cs="Arial"/>
          <w:color w:val="000000"/>
          <w:sz w:val="24"/>
          <w:szCs w:val="24"/>
        </w:rPr>
        <w:t>Portal Transparência -L</w:t>
      </w:r>
      <w:r w:rsidRPr="005D15D1">
        <w:rPr>
          <w:rFonts w:ascii="Arial" w:hAnsi="Arial" w:cs="Arial"/>
          <w:color w:val="000000"/>
          <w:sz w:val="24"/>
          <w:szCs w:val="24"/>
        </w:rPr>
        <w:t>icitações”);</w:t>
      </w:r>
    </w:p>
    <w:p w14:paraId="2808B7E3" w14:textId="77777777" w:rsidR="005339F1" w:rsidRPr="005D15D1" w:rsidRDefault="005339F1" w:rsidP="005339F1">
      <w:pPr>
        <w:widowControl w:val="0"/>
        <w:autoSpaceDE w:val="0"/>
        <w:autoSpaceDN w:val="0"/>
        <w:adjustRightInd w:val="0"/>
        <w:spacing w:after="120"/>
        <w:jc w:val="both"/>
        <w:rPr>
          <w:rFonts w:ascii="Arial" w:hAnsi="Arial" w:cs="Arial"/>
          <w:sz w:val="24"/>
        </w:rPr>
      </w:pPr>
      <w:r w:rsidRPr="005D15D1">
        <w:rPr>
          <w:rFonts w:ascii="Arial" w:hAnsi="Arial" w:cs="Arial"/>
          <w:b/>
          <w:bCs/>
          <w:color w:val="000000"/>
          <w:sz w:val="24"/>
          <w:szCs w:val="24"/>
        </w:rPr>
        <w:t>2</w:t>
      </w:r>
      <w:r w:rsidR="00A51449" w:rsidRPr="005D15D1">
        <w:rPr>
          <w:rFonts w:ascii="Arial" w:hAnsi="Arial" w:cs="Arial"/>
          <w:b/>
          <w:bCs/>
          <w:color w:val="000000"/>
          <w:sz w:val="24"/>
          <w:szCs w:val="24"/>
        </w:rPr>
        <w:t>2</w:t>
      </w:r>
      <w:r w:rsidRPr="005D15D1">
        <w:rPr>
          <w:rFonts w:ascii="Arial" w:hAnsi="Arial" w:cs="Arial"/>
          <w:b/>
          <w:sz w:val="24"/>
        </w:rPr>
        <w:t>.11.</w:t>
      </w:r>
      <w:r w:rsidRPr="005D15D1">
        <w:rPr>
          <w:rFonts w:ascii="Arial" w:hAnsi="Arial" w:cs="Arial"/>
          <w:sz w:val="24"/>
        </w:rPr>
        <w:t xml:space="preserve"> Caso exista algum fato que impeça a participação de qualquer licitante, ou o mesmo tenha sido declarado inidôneo para licitar ou contratar com a Administração Pública, ou estiver em regime de falência, este fica desde já impedido de participar da presente licitação;</w:t>
      </w:r>
    </w:p>
    <w:p w14:paraId="718334F6" w14:textId="77777777" w:rsidR="005339F1" w:rsidRPr="005D15D1" w:rsidRDefault="005339F1" w:rsidP="005339F1">
      <w:pPr>
        <w:widowControl w:val="0"/>
        <w:spacing w:after="120"/>
        <w:jc w:val="both"/>
        <w:rPr>
          <w:rFonts w:ascii="Arial" w:hAnsi="Arial" w:cs="Arial"/>
          <w:sz w:val="24"/>
        </w:rPr>
      </w:pPr>
      <w:r w:rsidRPr="005D15D1">
        <w:rPr>
          <w:rFonts w:ascii="Arial" w:hAnsi="Arial" w:cs="Arial"/>
          <w:b/>
          <w:bCs/>
          <w:color w:val="000000"/>
          <w:sz w:val="24"/>
          <w:szCs w:val="24"/>
        </w:rPr>
        <w:t>2</w:t>
      </w:r>
      <w:r w:rsidR="00A51449" w:rsidRPr="005D15D1">
        <w:rPr>
          <w:rFonts w:ascii="Arial" w:hAnsi="Arial" w:cs="Arial"/>
          <w:b/>
          <w:bCs/>
          <w:color w:val="000000"/>
          <w:sz w:val="24"/>
          <w:szCs w:val="24"/>
        </w:rPr>
        <w:t>2</w:t>
      </w:r>
      <w:r w:rsidRPr="005D15D1">
        <w:rPr>
          <w:rFonts w:ascii="Arial" w:hAnsi="Arial" w:cs="Arial"/>
          <w:b/>
          <w:sz w:val="24"/>
        </w:rPr>
        <w:t>.12.</w:t>
      </w:r>
      <w:r w:rsidRPr="005D15D1">
        <w:rPr>
          <w:rFonts w:ascii="Arial" w:hAnsi="Arial" w:cs="Arial"/>
          <w:sz w:val="24"/>
        </w:rPr>
        <w:t xml:space="preserve"> A apresentação da proposta de preços corresponderá à indicação por parte do licitante de que inexistem fatos que impeçam a sua participação na presente licitação, eximindo assim o (a) Pregoeiro (a) e sua Equipe de Apoio do disposto no art. 97, da Lei 8666/93;</w:t>
      </w:r>
    </w:p>
    <w:p w14:paraId="5193B5BB" w14:textId="77777777" w:rsidR="005339F1" w:rsidRPr="005D15D1" w:rsidRDefault="005339F1" w:rsidP="005339F1">
      <w:pPr>
        <w:widowControl w:val="0"/>
        <w:spacing w:after="120"/>
        <w:jc w:val="both"/>
        <w:rPr>
          <w:rFonts w:ascii="Arial" w:hAnsi="Arial" w:cs="Arial"/>
          <w:sz w:val="24"/>
        </w:rPr>
      </w:pPr>
      <w:r w:rsidRPr="005D15D1">
        <w:rPr>
          <w:rFonts w:ascii="Arial" w:hAnsi="Arial" w:cs="Arial"/>
          <w:b/>
          <w:bCs/>
          <w:color w:val="000000"/>
          <w:sz w:val="24"/>
          <w:szCs w:val="24"/>
        </w:rPr>
        <w:t>2</w:t>
      </w:r>
      <w:r w:rsidR="00A51449" w:rsidRPr="005D15D1">
        <w:rPr>
          <w:rFonts w:ascii="Arial" w:hAnsi="Arial" w:cs="Arial"/>
          <w:b/>
          <w:bCs/>
          <w:color w:val="000000"/>
          <w:sz w:val="24"/>
          <w:szCs w:val="24"/>
        </w:rPr>
        <w:t>2</w:t>
      </w:r>
      <w:r w:rsidRPr="005D15D1">
        <w:rPr>
          <w:rFonts w:ascii="Arial" w:hAnsi="Arial" w:cs="Arial"/>
          <w:b/>
          <w:sz w:val="24"/>
        </w:rPr>
        <w:t>.13.</w:t>
      </w:r>
      <w:r w:rsidRPr="005D15D1">
        <w:rPr>
          <w:rFonts w:ascii="Arial" w:hAnsi="Arial" w:cs="Arial"/>
          <w:sz w:val="24"/>
        </w:rPr>
        <w:t xml:space="preserve"> A presente licitação poderá ser revogada por razões de interesse público decorrentes de fatos supervenientes devidamente comprovados, ou anulada no todo ou em parte, por ilegalidade, de ofício ou por provocação de terceiros, com a devida justificação;</w:t>
      </w:r>
    </w:p>
    <w:p w14:paraId="2AAFA439" w14:textId="77777777" w:rsidR="005339F1" w:rsidRPr="005D15D1" w:rsidRDefault="005339F1" w:rsidP="005339F1">
      <w:pPr>
        <w:pStyle w:val="Corpodetexto"/>
        <w:widowControl w:val="0"/>
        <w:spacing w:after="120"/>
        <w:rPr>
          <w:rFonts w:cs="Arial"/>
        </w:rPr>
      </w:pPr>
      <w:r w:rsidRPr="005D15D1">
        <w:rPr>
          <w:rFonts w:cs="Arial"/>
          <w:b/>
          <w:bCs/>
          <w:color w:val="000000"/>
          <w:szCs w:val="24"/>
        </w:rPr>
        <w:lastRenderedPageBreak/>
        <w:t>2</w:t>
      </w:r>
      <w:r w:rsidR="00A51449" w:rsidRPr="005D15D1">
        <w:rPr>
          <w:rFonts w:cs="Arial"/>
          <w:b/>
          <w:bCs/>
          <w:color w:val="000000"/>
          <w:szCs w:val="24"/>
        </w:rPr>
        <w:t>2</w:t>
      </w:r>
      <w:r w:rsidRPr="005D15D1">
        <w:rPr>
          <w:rFonts w:cs="Arial"/>
          <w:b/>
          <w:bCs/>
          <w:color w:val="000000"/>
          <w:szCs w:val="24"/>
        </w:rPr>
        <w:t>.</w:t>
      </w:r>
      <w:r w:rsidRPr="005D15D1">
        <w:rPr>
          <w:rFonts w:cs="Arial"/>
          <w:b/>
        </w:rPr>
        <w:t>14.</w:t>
      </w:r>
      <w:r w:rsidRPr="005D15D1">
        <w:rPr>
          <w:rFonts w:cs="Arial"/>
        </w:rPr>
        <w:t xml:space="preserve"> Nenhuma indenização será devida às licitantes pela elaboração e/ou apresentação de documentos relativos ao presente certame;</w:t>
      </w:r>
    </w:p>
    <w:p w14:paraId="2F3BD7A7" w14:textId="77777777" w:rsidR="005339F1" w:rsidRPr="005D15D1" w:rsidRDefault="005339F1" w:rsidP="005339F1">
      <w:pPr>
        <w:pStyle w:val="Corpodetexto"/>
        <w:widowControl w:val="0"/>
        <w:spacing w:after="120"/>
        <w:rPr>
          <w:rFonts w:cs="Arial"/>
        </w:rPr>
      </w:pPr>
      <w:r w:rsidRPr="005D15D1">
        <w:rPr>
          <w:rFonts w:cs="Arial"/>
          <w:b/>
          <w:bCs/>
          <w:color w:val="000000"/>
          <w:szCs w:val="24"/>
        </w:rPr>
        <w:t>2</w:t>
      </w:r>
      <w:r w:rsidR="00A51449" w:rsidRPr="005D15D1">
        <w:rPr>
          <w:rFonts w:cs="Arial"/>
          <w:b/>
          <w:bCs/>
          <w:color w:val="000000"/>
          <w:szCs w:val="24"/>
        </w:rPr>
        <w:t>2</w:t>
      </w:r>
      <w:r w:rsidRPr="005D15D1">
        <w:rPr>
          <w:rFonts w:cs="Arial"/>
          <w:b/>
        </w:rPr>
        <w:t>.15.</w:t>
      </w:r>
      <w:r w:rsidRPr="005D15D1">
        <w:rPr>
          <w:rFonts w:cs="Arial"/>
        </w:rPr>
        <w:t xml:space="preserve"> Realizado o procedimento licitatório, com a observação de todas as formalidades legais, o resultado será comunicado aos licitantes na própria sessão de julgamento e, naqueles itens onde não houver interposição de recurso, será efetuada a adjudicação pelo Pregoeiro e submetidos ao Prefeito Municipal para homologação do certame;</w:t>
      </w:r>
    </w:p>
    <w:p w14:paraId="441E78CB" w14:textId="21A6F929" w:rsidR="005339F1" w:rsidRPr="005D15D1" w:rsidRDefault="005339F1" w:rsidP="005339F1">
      <w:pPr>
        <w:pStyle w:val="Corpodetexto"/>
        <w:widowControl w:val="0"/>
        <w:spacing w:after="120"/>
        <w:rPr>
          <w:rFonts w:cs="Arial"/>
        </w:rPr>
      </w:pPr>
      <w:r w:rsidRPr="005D15D1">
        <w:rPr>
          <w:rFonts w:cs="Arial"/>
          <w:b/>
          <w:bCs/>
          <w:color w:val="000000"/>
          <w:szCs w:val="24"/>
        </w:rPr>
        <w:t>2</w:t>
      </w:r>
      <w:r w:rsidR="00A51449" w:rsidRPr="005D15D1">
        <w:rPr>
          <w:rFonts w:cs="Arial"/>
          <w:b/>
          <w:bCs/>
          <w:color w:val="000000"/>
          <w:szCs w:val="24"/>
        </w:rPr>
        <w:t>2</w:t>
      </w:r>
      <w:r w:rsidRPr="005D15D1">
        <w:rPr>
          <w:rFonts w:cs="Arial"/>
          <w:b/>
          <w:szCs w:val="24"/>
        </w:rPr>
        <w:t>.1</w:t>
      </w:r>
      <w:r w:rsidR="006D240D" w:rsidRPr="005D15D1">
        <w:rPr>
          <w:rFonts w:cs="Arial"/>
          <w:b/>
          <w:szCs w:val="24"/>
        </w:rPr>
        <w:t>6</w:t>
      </w:r>
      <w:r w:rsidRPr="005D15D1">
        <w:rPr>
          <w:rFonts w:cs="Arial"/>
          <w:b/>
          <w:szCs w:val="24"/>
        </w:rPr>
        <w:t>.</w:t>
      </w:r>
      <w:r w:rsidRPr="005D15D1">
        <w:rPr>
          <w:rFonts w:cs="Arial"/>
          <w:szCs w:val="24"/>
        </w:rPr>
        <w:t xml:space="preserve"> As normas disciplinadoras deste Pregão serão sempre interpretadas em favor da ampliação da disputa entre os interessados, desde que não comprometam o interesse da Administração, a finalidade e a segurança da contratação;</w:t>
      </w:r>
    </w:p>
    <w:p w14:paraId="600CED52" w14:textId="3B054CBB" w:rsidR="005339F1" w:rsidRPr="005D15D1" w:rsidRDefault="005339F1" w:rsidP="005339F1">
      <w:pPr>
        <w:pStyle w:val="Corpodetexto"/>
        <w:widowControl w:val="0"/>
        <w:spacing w:after="120"/>
        <w:rPr>
          <w:rFonts w:cs="Arial"/>
        </w:rPr>
      </w:pPr>
      <w:r w:rsidRPr="005D15D1">
        <w:rPr>
          <w:rFonts w:cs="Arial"/>
          <w:b/>
          <w:bCs/>
          <w:color w:val="000000"/>
          <w:szCs w:val="24"/>
        </w:rPr>
        <w:t>2</w:t>
      </w:r>
      <w:r w:rsidR="00A51449" w:rsidRPr="005D15D1">
        <w:rPr>
          <w:rFonts w:cs="Arial"/>
          <w:b/>
          <w:bCs/>
          <w:color w:val="000000"/>
          <w:szCs w:val="24"/>
        </w:rPr>
        <w:t>2</w:t>
      </w:r>
      <w:r w:rsidRPr="005D15D1">
        <w:rPr>
          <w:rFonts w:cs="Arial"/>
          <w:b/>
        </w:rPr>
        <w:t>.1</w:t>
      </w:r>
      <w:r w:rsidR="006D240D" w:rsidRPr="005D15D1">
        <w:rPr>
          <w:rFonts w:cs="Arial"/>
          <w:b/>
        </w:rPr>
        <w:t>7</w:t>
      </w:r>
      <w:r w:rsidRPr="005D15D1">
        <w:rPr>
          <w:rFonts w:cs="Arial"/>
          <w:b/>
        </w:rPr>
        <w:t>.</w:t>
      </w:r>
      <w:r w:rsidRPr="005D15D1">
        <w:rPr>
          <w:rFonts w:cs="Arial"/>
        </w:rPr>
        <w:t xml:space="preserve"> As informações poderão ser solicitadas via e-mail </w:t>
      </w:r>
      <w:hyperlink r:id="rId18" w:history="1">
        <w:r w:rsidR="00D66EFE" w:rsidRPr="005D15D1">
          <w:rPr>
            <w:rStyle w:val="Hyperlink"/>
            <w:rFonts w:cs="Arial"/>
          </w:rPr>
          <w:t>licitacao@santoantoniodoleste.mt.gov.br</w:t>
        </w:r>
      </w:hyperlink>
      <w:r w:rsidRPr="005D15D1">
        <w:rPr>
          <w:rFonts w:cs="Arial"/>
        </w:rPr>
        <w:t xml:space="preserve">, estando o(a) Pregoeiro (a) e Equipe de Apoio disponível para atendimento de segunda a sexta-feira, das </w:t>
      </w:r>
      <w:r w:rsidR="00D66EFE" w:rsidRPr="005D15D1">
        <w:rPr>
          <w:rFonts w:cs="Arial"/>
        </w:rPr>
        <w:t>07</w:t>
      </w:r>
      <w:r w:rsidRPr="005D15D1">
        <w:rPr>
          <w:rFonts w:cs="Arial"/>
        </w:rPr>
        <w:t>:00</w:t>
      </w:r>
      <w:r w:rsidR="00D66EFE" w:rsidRPr="005D15D1">
        <w:rPr>
          <w:rFonts w:cs="Arial"/>
        </w:rPr>
        <w:t>h</w:t>
      </w:r>
      <w:r w:rsidRPr="005D15D1">
        <w:rPr>
          <w:rFonts w:cs="Arial"/>
        </w:rPr>
        <w:t xml:space="preserve"> às 1</w:t>
      </w:r>
      <w:r w:rsidR="00D66EFE" w:rsidRPr="005D15D1">
        <w:rPr>
          <w:rFonts w:cs="Arial"/>
        </w:rPr>
        <w:t>1</w:t>
      </w:r>
      <w:r w:rsidRPr="005D15D1">
        <w:rPr>
          <w:rFonts w:cs="Arial"/>
        </w:rPr>
        <w:t>:00</w:t>
      </w:r>
      <w:r w:rsidR="00D66EFE" w:rsidRPr="005D15D1">
        <w:rPr>
          <w:rFonts w:cs="Arial"/>
        </w:rPr>
        <w:t>h e das 13:00h ás 17:00</w:t>
      </w:r>
      <w:r w:rsidRPr="005D15D1">
        <w:rPr>
          <w:rFonts w:cs="Arial"/>
        </w:rPr>
        <w:t xml:space="preserve">, na sede da PREFEITURA, sito na </w:t>
      </w:r>
      <w:r w:rsidR="00AF3521" w:rsidRPr="005D15D1">
        <w:rPr>
          <w:rFonts w:cs="Arial"/>
        </w:rPr>
        <w:t>Av. Goiás</w:t>
      </w:r>
      <w:r w:rsidRPr="005D15D1">
        <w:rPr>
          <w:rFonts w:cs="Arial"/>
        </w:rPr>
        <w:t xml:space="preserve">, </w:t>
      </w:r>
      <w:r w:rsidR="00D66EFE" w:rsidRPr="005D15D1">
        <w:rPr>
          <w:rFonts w:cs="Arial"/>
        </w:rPr>
        <w:t>nº 367</w:t>
      </w:r>
      <w:r w:rsidRPr="005D15D1">
        <w:rPr>
          <w:rFonts w:cs="Arial"/>
        </w:rPr>
        <w:t xml:space="preserve">, </w:t>
      </w:r>
      <w:r w:rsidR="00D66EFE" w:rsidRPr="005D15D1">
        <w:rPr>
          <w:rFonts w:cs="Arial"/>
        </w:rPr>
        <w:t>Jardim Santa Inês</w:t>
      </w:r>
      <w:r w:rsidRPr="005D15D1">
        <w:rPr>
          <w:rFonts w:cs="Arial"/>
        </w:rPr>
        <w:t>, nesta Cidade, fone/fax: (66) 34</w:t>
      </w:r>
      <w:r w:rsidR="00D66EFE" w:rsidRPr="005D15D1">
        <w:rPr>
          <w:rFonts w:cs="Arial"/>
        </w:rPr>
        <w:t>8</w:t>
      </w:r>
      <w:r w:rsidRPr="005D15D1">
        <w:rPr>
          <w:rFonts w:cs="Arial"/>
        </w:rPr>
        <w:t>8-</w:t>
      </w:r>
      <w:r w:rsidR="00D66EFE" w:rsidRPr="005D15D1">
        <w:rPr>
          <w:rFonts w:cs="Arial"/>
        </w:rPr>
        <w:t>1080</w:t>
      </w:r>
      <w:r w:rsidRPr="005D15D1">
        <w:rPr>
          <w:rFonts w:cs="Arial"/>
        </w:rPr>
        <w:t>;</w:t>
      </w:r>
    </w:p>
    <w:p w14:paraId="6AF93A01" w14:textId="7B20921A" w:rsidR="005339F1" w:rsidRPr="005D15D1" w:rsidRDefault="005339F1" w:rsidP="005339F1">
      <w:pPr>
        <w:pStyle w:val="Corpodetexto"/>
        <w:widowControl w:val="0"/>
        <w:spacing w:after="120"/>
        <w:rPr>
          <w:rFonts w:cs="Arial"/>
          <w:color w:val="000000"/>
        </w:rPr>
      </w:pPr>
      <w:r w:rsidRPr="005D15D1">
        <w:rPr>
          <w:rFonts w:cs="Arial"/>
          <w:b/>
        </w:rPr>
        <w:t>2</w:t>
      </w:r>
      <w:r w:rsidR="00A51449" w:rsidRPr="005D15D1">
        <w:rPr>
          <w:rFonts w:cs="Arial"/>
          <w:b/>
        </w:rPr>
        <w:t>2</w:t>
      </w:r>
      <w:r w:rsidRPr="005D15D1">
        <w:rPr>
          <w:rFonts w:cs="Arial"/>
          <w:b/>
        </w:rPr>
        <w:t>.1</w:t>
      </w:r>
      <w:r w:rsidR="006D240D" w:rsidRPr="005D15D1">
        <w:rPr>
          <w:rFonts w:cs="Arial"/>
          <w:b/>
        </w:rPr>
        <w:t>8</w:t>
      </w:r>
      <w:r w:rsidRPr="005D15D1">
        <w:rPr>
          <w:rFonts w:cs="Arial"/>
          <w:b/>
        </w:rPr>
        <w:t xml:space="preserve">. </w:t>
      </w:r>
      <w:r w:rsidRPr="005D15D1">
        <w:rPr>
          <w:rFonts w:cs="Arial"/>
          <w:color w:val="000000"/>
        </w:rPr>
        <w:t>Não havendo expediente ou ocorrendo qualquer fato superveniente que impeça a realização do certame na data marcada, a sessão será automaticamente transferida para o primeiro dia útil subsequente, no mesmo horário e local anteriormente estabelecidos, desde que não haja comunicação da Comissão em sentido contrário</w:t>
      </w:r>
      <w:r w:rsidR="000B1CFA" w:rsidRPr="005D15D1">
        <w:rPr>
          <w:rFonts w:cs="Arial"/>
          <w:color w:val="000000"/>
        </w:rPr>
        <w:t>.</w:t>
      </w:r>
    </w:p>
    <w:p w14:paraId="763322AF" w14:textId="77777777" w:rsidR="009B6534" w:rsidRPr="005D15D1" w:rsidRDefault="009B6534" w:rsidP="000B1CFA">
      <w:pPr>
        <w:pStyle w:val="Corpodetexto"/>
        <w:widowControl w:val="0"/>
        <w:rPr>
          <w:rFonts w:cs="Arial"/>
          <w:b/>
        </w:rPr>
      </w:pPr>
    </w:p>
    <w:p w14:paraId="22C68A30" w14:textId="305BD029" w:rsidR="005339F1" w:rsidRPr="005D15D1" w:rsidRDefault="007D7019" w:rsidP="005339F1">
      <w:pPr>
        <w:pStyle w:val="Corpodetexto"/>
        <w:widowControl w:val="0"/>
        <w:rPr>
          <w:rFonts w:cs="Arial"/>
        </w:rPr>
      </w:pPr>
      <w:r w:rsidRPr="005D15D1">
        <w:rPr>
          <w:rFonts w:cs="Arial"/>
          <w:noProof/>
          <w:color w:val="000000"/>
          <w:szCs w:val="24"/>
        </w:rPr>
        <mc:AlternateContent>
          <mc:Choice Requires="wps">
            <w:drawing>
              <wp:anchor distT="0" distB="0" distL="114300" distR="114300" simplePos="0" relativeHeight="251668480" behindDoc="0" locked="0" layoutInCell="1" allowOverlap="1" wp14:anchorId="6C734F48" wp14:editId="6F7D2E08">
                <wp:simplePos x="0" y="0"/>
                <wp:positionH relativeFrom="column">
                  <wp:posOffset>-22860</wp:posOffset>
                </wp:positionH>
                <wp:positionV relativeFrom="paragraph">
                  <wp:posOffset>20955</wp:posOffset>
                </wp:positionV>
                <wp:extent cx="6248400" cy="295275"/>
                <wp:effectExtent l="0" t="0" r="0" b="0"/>
                <wp:wrapNone/>
                <wp:docPr id="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1FBACDFC" w14:textId="77777777" w:rsidR="00681390" w:rsidRPr="0029797E" w:rsidRDefault="00681390" w:rsidP="005339F1">
                            <w:pPr>
                              <w:jc w:val="center"/>
                              <w:rPr>
                                <w:rFonts w:ascii="Arial" w:hAnsi="Arial" w:cs="Arial"/>
                                <w:b/>
                                <w:sz w:val="24"/>
                                <w:szCs w:val="24"/>
                              </w:rPr>
                            </w:pPr>
                            <w:r>
                              <w:rPr>
                                <w:rFonts w:ascii="Arial" w:hAnsi="Arial" w:cs="Arial"/>
                                <w:b/>
                                <w:sz w:val="24"/>
                                <w:szCs w:val="24"/>
                              </w:rPr>
                              <w:t>XXIII – ANEXOS DO EDITAL DE LICITAÇÃO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34F48" id="Rectangle 42" o:spid="_x0000_s1048" style="position:absolute;left:0;text-align:left;margin-left:-1.8pt;margin-top:1.65pt;width:492pt;height:2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n2WaQIAANYEAAAOAAAAZHJzL2Uyb0RvYy54bWysVFFv0zAQfkfiP1h+Z0mzduuiptPUMYQ0&#10;YKIgnl3bSSwcO5zdpuPXc750pWM8IRLJ8sXn7767+y6L631n2U5DMN5VfHKWc6ad9Mq4puJfv9y9&#10;mXMWonBKWO90xR914NfL168WQ1/qwrfeKg0MQVwoh77ibYx9mWVBtroT4cz32uFh7aETEU1oMgVi&#10;QPTOZkWeX2SDB9WDlzoE/Ho7HvIl4de1lvFTXQcdma04cou0Aq2btGbLhSgbEH1r5IGG+AcWnTAO&#10;gx6hbkUUbAvmBVRnJPjg63gmfZf5ujZSUw6YzST/I5t1K3pNuWBxQn8sU/h/sPLj7gGYURU/58yJ&#10;Dlv0GYsmXGM1mxapPkMfSnRb9w+QMgz9vZffA3N+1aKbvgHwQ6uFQlaT5J89u5CMgFfZZvjgFcKL&#10;bfRUqn0NXQLEIrA9deTx2BG9j0zix4tiOp/m2DiJZ8XVrLicUQhRPt3uIcR32ncsbSoOSJ7Qxe4+&#10;xMRGlE8uxN5bo+6MtWRAs1lZYDuB6ridp/eAHk7drGNDxTH4jJCfnYVTiJyev0F0JqLMrekqPj86&#10;iTKV7a1TJMIojB33SNm6xE+TgDEPKtMWIdatGpgyKdPz2VUx4WigmovLEZQJ2+AYygicgY/fTGxJ&#10;Q6muLxKe5+k9sPVP6FSxk8DUzdTAUQhxv9mTXIqjNjZePWJ/MR41EX8GuGk9/ORswMGqePixFaA5&#10;s+8dauRqMp2mSSRjOrss0IDTk83piXASoSoeORu3qzhO77YH07QYaUKZOX+DuqoNtTxpbmR1UCMO&#10;D+V1GPQ0nac2ef3+HS1/AQAA//8DAFBLAwQUAAYACAAAACEAoDPNV90AAAAHAQAADwAAAGRycy9k&#10;b3ducmV2LnhtbEyOwU7DMBBE70j8g7VI3FqHJpQ0ZFMhpIoDVCoF7m68JFHjdWS7bfL3mBMcRzN6&#10;88r1aHpxJuc7ywh38wQEcW11xw3C58dmloPwQbFWvWVCmMjDurq+KlWh7YXf6bwPjYgQ9oVCaEMY&#10;Cil93ZJRfm4H4th9W2dUiNE1Ujt1iXDTy0WSLKVRHceHVg303FJ93J8MwnbahPvdoBe71/HlITu6&#10;6at+mxBvb8anRxCBxvA3hl/9qA5VdDrYE2sveoRZuoxLhDQFEetVnmQgDgjZKgdZlfK/f/UDAAD/&#10;/wMAUEsBAi0AFAAGAAgAAAAhALaDOJL+AAAA4QEAABMAAAAAAAAAAAAAAAAAAAAAAFtDb250ZW50&#10;X1R5cGVzXS54bWxQSwECLQAUAAYACAAAACEAOP0h/9YAAACUAQAACwAAAAAAAAAAAAAAAAAvAQAA&#10;X3JlbHMvLnJlbHNQSwECLQAUAAYACAAAACEAyWZ9lmkCAADWBAAADgAAAAAAAAAAAAAAAAAuAgAA&#10;ZHJzL2Uyb0RvYy54bWxQSwECLQAUAAYACAAAACEAoDPNV90AAAAHAQAADwAAAAAAAAAAAAAAAADD&#10;BAAAZHJzL2Rvd25yZXYueG1sUEsFBgAAAAAEAAQA8wAAAM0FAAAAAA==&#10;" fillcolor="#d8d8d8">
                <v:shadow on="t"/>
                <v:textbox>
                  <w:txbxContent>
                    <w:p w14:paraId="1FBACDFC" w14:textId="77777777" w:rsidR="00681390" w:rsidRPr="0029797E" w:rsidRDefault="00681390" w:rsidP="005339F1">
                      <w:pPr>
                        <w:jc w:val="center"/>
                        <w:rPr>
                          <w:rFonts w:ascii="Arial" w:hAnsi="Arial" w:cs="Arial"/>
                          <w:b/>
                          <w:sz w:val="24"/>
                          <w:szCs w:val="24"/>
                        </w:rPr>
                      </w:pPr>
                      <w:r>
                        <w:rPr>
                          <w:rFonts w:ascii="Arial" w:hAnsi="Arial" w:cs="Arial"/>
                          <w:b/>
                          <w:sz w:val="24"/>
                          <w:szCs w:val="24"/>
                        </w:rPr>
                        <w:t>XXIII – ANEXOS DO EDITAL DE LICITAÇÃO</w:t>
                      </w:r>
                    </w:p>
                  </w:txbxContent>
                </v:textbox>
              </v:rect>
            </w:pict>
          </mc:Fallback>
        </mc:AlternateContent>
      </w:r>
    </w:p>
    <w:p w14:paraId="35B01B98" w14:textId="77777777" w:rsidR="005339F1" w:rsidRPr="005D15D1" w:rsidRDefault="005339F1" w:rsidP="005339F1">
      <w:pPr>
        <w:widowControl w:val="0"/>
        <w:autoSpaceDE w:val="0"/>
        <w:autoSpaceDN w:val="0"/>
        <w:adjustRightInd w:val="0"/>
        <w:jc w:val="both"/>
        <w:rPr>
          <w:rFonts w:ascii="Arial" w:hAnsi="Arial" w:cs="Arial"/>
          <w:color w:val="000000"/>
          <w:sz w:val="24"/>
          <w:szCs w:val="24"/>
        </w:rPr>
      </w:pPr>
    </w:p>
    <w:p w14:paraId="401F6CFC" w14:textId="77777777" w:rsidR="005339F1" w:rsidRPr="005D15D1" w:rsidRDefault="005339F1" w:rsidP="005339F1">
      <w:pPr>
        <w:widowControl w:val="0"/>
        <w:autoSpaceDE w:val="0"/>
        <w:autoSpaceDN w:val="0"/>
        <w:adjustRightInd w:val="0"/>
        <w:spacing w:after="120"/>
        <w:jc w:val="both"/>
        <w:rPr>
          <w:rFonts w:ascii="Arial" w:hAnsi="Arial" w:cs="Arial"/>
          <w:color w:val="000000"/>
          <w:sz w:val="24"/>
          <w:szCs w:val="24"/>
        </w:rPr>
      </w:pPr>
      <w:r w:rsidRPr="005D15D1">
        <w:rPr>
          <w:rFonts w:ascii="Arial" w:hAnsi="Arial" w:cs="Arial"/>
          <w:b/>
          <w:color w:val="000000"/>
          <w:sz w:val="24"/>
          <w:szCs w:val="24"/>
        </w:rPr>
        <w:t>2</w:t>
      </w:r>
      <w:r w:rsidR="00EF131D" w:rsidRPr="005D15D1">
        <w:rPr>
          <w:rFonts w:ascii="Arial" w:hAnsi="Arial" w:cs="Arial"/>
          <w:b/>
          <w:color w:val="000000"/>
          <w:sz w:val="24"/>
          <w:szCs w:val="24"/>
        </w:rPr>
        <w:t>3</w:t>
      </w:r>
      <w:r w:rsidRPr="005D15D1">
        <w:rPr>
          <w:rFonts w:ascii="Arial" w:hAnsi="Arial" w:cs="Arial"/>
          <w:b/>
          <w:color w:val="000000"/>
          <w:sz w:val="24"/>
          <w:szCs w:val="24"/>
        </w:rPr>
        <w:t>.1.</w:t>
      </w:r>
      <w:r w:rsidRPr="005D15D1">
        <w:rPr>
          <w:rFonts w:ascii="Arial" w:hAnsi="Arial" w:cs="Arial"/>
          <w:color w:val="000000"/>
          <w:sz w:val="24"/>
          <w:szCs w:val="24"/>
        </w:rPr>
        <w:t xml:space="preserve"> São partes integrantes, indissociáveis e atreladas ao conteúdo deste Edital, os seguintes anexos, cujo teor vincula totalmente os licitantes:</w:t>
      </w:r>
    </w:p>
    <w:p w14:paraId="10A4E66D" w14:textId="77777777" w:rsidR="005339F1" w:rsidRPr="005D15D1" w:rsidRDefault="005339F1" w:rsidP="005339F1">
      <w:pPr>
        <w:widowControl w:val="0"/>
        <w:spacing w:after="120"/>
        <w:jc w:val="both"/>
        <w:rPr>
          <w:rFonts w:ascii="Arial" w:hAnsi="Arial" w:cs="Arial"/>
          <w:sz w:val="24"/>
          <w:szCs w:val="24"/>
        </w:rPr>
      </w:pPr>
      <w:r w:rsidRPr="005D15D1">
        <w:rPr>
          <w:rFonts w:ascii="Arial" w:hAnsi="Arial" w:cs="Arial"/>
          <w:b/>
          <w:sz w:val="24"/>
          <w:szCs w:val="24"/>
        </w:rPr>
        <w:t>Anexo I:</w:t>
      </w:r>
      <w:r w:rsidRPr="005D15D1">
        <w:rPr>
          <w:rFonts w:ascii="Arial" w:hAnsi="Arial" w:cs="Arial"/>
          <w:sz w:val="24"/>
          <w:szCs w:val="24"/>
        </w:rPr>
        <w:t xml:space="preserve"> Termo de Referência</w:t>
      </w:r>
    </w:p>
    <w:p w14:paraId="2128A623" w14:textId="77777777" w:rsidR="005339F1" w:rsidRPr="005D15D1" w:rsidRDefault="005339F1" w:rsidP="005339F1">
      <w:pPr>
        <w:widowControl w:val="0"/>
        <w:spacing w:after="120"/>
        <w:jc w:val="both"/>
        <w:rPr>
          <w:rFonts w:ascii="Arial" w:hAnsi="Arial" w:cs="Arial"/>
          <w:sz w:val="24"/>
          <w:szCs w:val="24"/>
        </w:rPr>
      </w:pPr>
      <w:r w:rsidRPr="005D15D1">
        <w:rPr>
          <w:rFonts w:ascii="Arial" w:hAnsi="Arial" w:cs="Arial"/>
          <w:b/>
          <w:sz w:val="24"/>
          <w:szCs w:val="24"/>
        </w:rPr>
        <w:t>Anexo II:</w:t>
      </w:r>
      <w:r w:rsidRPr="005D15D1">
        <w:rPr>
          <w:rFonts w:ascii="Arial" w:hAnsi="Arial" w:cs="Arial"/>
          <w:sz w:val="24"/>
          <w:szCs w:val="24"/>
        </w:rPr>
        <w:t xml:space="preserve"> Modelo de Proposta Financeira</w:t>
      </w:r>
    </w:p>
    <w:p w14:paraId="2F7A4B95" w14:textId="77777777" w:rsidR="005339F1" w:rsidRPr="005D15D1" w:rsidRDefault="005339F1" w:rsidP="005339F1">
      <w:pPr>
        <w:widowControl w:val="0"/>
        <w:spacing w:after="120"/>
        <w:jc w:val="both"/>
        <w:rPr>
          <w:rFonts w:ascii="Arial" w:hAnsi="Arial" w:cs="Arial"/>
          <w:sz w:val="24"/>
          <w:szCs w:val="24"/>
        </w:rPr>
      </w:pPr>
      <w:r w:rsidRPr="005D15D1">
        <w:rPr>
          <w:rFonts w:ascii="Arial" w:hAnsi="Arial" w:cs="Arial"/>
          <w:b/>
          <w:sz w:val="24"/>
          <w:szCs w:val="24"/>
        </w:rPr>
        <w:t>Anexo III:</w:t>
      </w:r>
      <w:r w:rsidRPr="005D15D1">
        <w:rPr>
          <w:rFonts w:ascii="Arial" w:hAnsi="Arial" w:cs="Arial"/>
          <w:sz w:val="24"/>
          <w:szCs w:val="24"/>
        </w:rPr>
        <w:t xml:space="preserve"> Modelo Termo de Credenciamento</w:t>
      </w:r>
    </w:p>
    <w:p w14:paraId="01B255D2" w14:textId="2DB9BE13" w:rsidR="005339F1" w:rsidRPr="005D15D1" w:rsidRDefault="005339F1" w:rsidP="005339F1">
      <w:pPr>
        <w:widowControl w:val="0"/>
        <w:spacing w:after="120"/>
        <w:jc w:val="both"/>
        <w:rPr>
          <w:rFonts w:ascii="Arial" w:hAnsi="Arial" w:cs="Arial"/>
          <w:sz w:val="24"/>
          <w:szCs w:val="24"/>
        </w:rPr>
      </w:pPr>
      <w:r w:rsidRPr="005D15D1">
        <w:rPr>
          <w:rFonts w:ascii="Arial" w:hAnsi="Arial" w:cs="Arial"/>
          <w:b/>
          <w:sz w:val="24"/>
          <w:szCs w:val="24"/>
        </w:rPr>
        <w:t>Anexo IV:</w:t>
      </w:r>
      <w:r w:rsidRPr="005D15D1">
        <w:rPr>
          <w:rFonts w:ascii="Arial" w:hAnsi="Arial" w:cs="Arial"/>
          <w:sz w:val="24"/>
          <w:szCs w:val="24"/>
        </w:rPr>
        <w:t xml:space="preserve"> </w:t>
      </w:r>
      <w:r w:rsidR="009F6B42" w:rsidRPr="005D15D1">
        <w:rPr>
          <w:rFonts w:ascii="Arial" w:hAnsi="Arial" w:cs="Arial"/>
          <w:sz w:val="24"/>
          <w:szCs w:val="24"/>
        </w:rPr>
        <w:t>Modelo de Declarações</w:t>
      </w:r>
    </w:p>
    <w:p w14:paraId="391664CB" w14:textId="0D23312F" w:rsidR="005339F1" w:rsidRPr="005D15D1" w:rsidRDefault="005339F1" w:rsidP="005339F1">
      <w:pPr>
        <w:widowControl w:val="0"/>
        <w:autoSpaceDE w:val="0"/>
        <w:autoSpaceDN w:val="0"/>
        <w:adjustRightInd w:val="0"/>
        <w:spacing w:after="120"/>
        <w:jc w:val="both"/>
        <w:rPr>
          <w:rFonts w:ascii="Arial" w:hAnsi="Arial" w:cs="Arial"/>
          <w:sz w:val="24"/>
          <w:szCs w:val="24"/>
        </w:rPr>
      </w:pPr>
      <w:r w:rsidRPr="005D15D1">
        <w:rPr>
          <w:rFonts w:ascii="Arial" w:hAnsi="Arial" w:cs="Arial"/>
          <w:b/>
          <w:sz w:val="24"/>
          <w:szCs w:val="24"/>
        </w:rPr>
        <w:t>Anexo V:</w:t>
      </w:r>
      <w:r w:rsidRPr="005D15D1">
        <w:rPr>
          <w:rFonts w:ascii="Arial" w:hAnsi="Arial" w:cs="Arial"/>
          <w:sz w:val="24"/>
          <w:szCs w:val="24"/>
        </w:rPr>
        <w:t xml:space="preserve"> Declaração de ME</w:t>
      </w:r>
      <w:r w:rsidR="00815EBD" w:rsidRPr="005D15D1">
        <w:rPr>
          <w:rFonts w:ascii="Arial" w:hAnsi="Arial" w:cs="Arial"/>
          <w:sz w:val="24"/>
          <w:szCs w:val="24"/>
        </w:rPr>
        <w:t>/</w:t>
      </w:r>
      <w:r w:rsidRPr="005D15D1">
        <w:rPr>
          <w:rFonts w:ascii="Arial" w:hAnsi="Arial" w:cs="Arial"/>
          <w:sz w:val="24"/>
          <w:szCs w:val="24"/>
        </w:rPr>
        <w:t>EPP</w:t>
      </w:r>
      <w:r w:rsidR="00815EBD" w:rsidRPr="005D15D1">
        <w:rPr>
          <w:rFonts w:ascii="Arial" w:hAnsi="Arial" w:cs="Arial"/>
          <w:sz w:val="24"/>
          <w:szCs w:val="24"/>
        </w:rPr>
        <w:t>/MEI</w:t>
      </w:r>
    </w:p>
    <w:p w14:paraId="2B259098" w14:textId="3A6D309A" w:rsidR="005339F1" w:rsidRPr="005D15D1" w:rsidRDefault="005339F1" w:rsidP="005339F1">
      <w:pPr>
        <w:widowControl w:val="0"/>
        <w:autoSpaceDE w:val="0"/>
        <w:autoSpaceDN w:val="0"/>
        <w:adjustRightInd w:val="0"/>
        <w:spacing w:after="120"/>
        <w:jc w:val="both"/>
        <w:rPr>
          <w:rFonts w:ascii="Arial" w:hAnsi="Arial" w:cs="Arial"/>
          <w:color w:val="000000"/>
          <w:sz w:val="24"/>
          <w:szCs w:val="24"/>
        </w:rPr>
      </w:pPr>
      <w:r w:rsidRPr="005D15D1">
        <w:rPr>
          <w:rFonts w:ascii="Arial" w:hAnsi="Arial" w:cs="Arial"/>
          <w:b/>
          <w:color w:val="000000"/>
          <w:sz w:val="24"/>
          <w:szCs w:val="24"/>
        </w:rPr>
        <w:t>Anexo VI:</w:t>
      </w:r>
      <w:r w:rsidRPr="005D15D1">
        <w:rPr>
          <w:rFonts w:ascii="Arial" w:hAnsi="Arial" w:cs="Arial"/>
          <w:color w:val="000000"/>
          <w:sz w:val="24"/>
          <w:szCs w:val="24"/>
        </w:rPr>
        <w:t xml:space="preserve"> Modelo de Atestado de Capacidade Técnica</w:t>
      </w:r>
    </w:p>
    <w:p w14:paraId="5B28F0AF" w14:textId="0B561A37" w:rsidR="005339F1" w:rsidRDefault="005339F1" w:rsidP="000B1CFA">
      <w:pPr>
        <w:widowControl w:val="0"/>
        <w:autoSpaceDE w:val="0"/>
        <w:autoSpaceDN w:val="0"/>
        <w:adjustRightInd w:val="0"/>
        <w:spacing w:after="120"/>
        <w:jc w:val="both"/>
        <w:rPr>
          <w:rFonts w:ascii="Arial" w:hAnsi="Arial" w:cs="Arial"/>
          <w:sz w:val="24"/>
          <w:szCs w:val="24"/>
        </w:rPr>
      </w:pPr>
      <w:r w:rsidRPr="005D15D1">
        <w:rPr>
          <w:rFonts w:ascii="Arial" w:hAnsi="Arial" w:cs="Arial"/>
          <w:b/>
          <w:sz w:val="24"/>
          <w:szCs w:val="24"/>
        </w:rPr>
        <w:t xml:space="preserve">Anexo </w:t>
      </w:r>
      <w:r w:rsidR="009F6B42" w:rsidRPr="005D15D1">
        <w:rPr>
          <w:rFonts w:ascii="Arial" w:hAnsi="Arial" w:cs="Arial"/>
          <w:b/>
          <w:sz w:val="24"/>
          <w:szCs w:val="24"/>
        </w:rPr>
        <w:t>VII</w:t>
      </w:r>
      <w:r w:rsidRPr="005D15D1">
        <w:rPr>
          <w:rFonts w:ascii="Arial" w:hAnsi="Arial" w:cs="Arial"/>
          <w:b/>
          <w:sz w:val="24"/>
          <w:szCs w:val="24"/>
        </w:rPr>
        <w:t>:</w:t>
      </w:r>
      <w:r w:rsidRPr="005D15D1">
        <w:rPr>
          <w:rFonts w:ascii="Arial" w:hAnsi="Arial" w:cs="Arial"/>
          <w:sz w:val="24"/>
          <w:szCs w:val="24"/>
        </w:rPr>
        <w:t xml:space="preserve"> Minuta de Contrato</w:t>
      </w:r>
    </w:p>
    <w:p w14:paraId="01386901" w14:textId="6C21079A" w:rsidR="007E3A6F" w:rsidRDefault="007E3A6F" w:rsidP="000B1CFA">
      <w:pPr>
        <w:widowControl w:val="0"/>
        <w:autoSpaceDE w:val="0"/>
        <w:autoSpaceDN w:val="0"/>
        <w:adjustRightInd w:val="0"/>
        <w:spacing w:after="120"/>
        <w:jc w:val="both"/>
        <w:rPr>
          <w:rFonts w:ascii="Arial" w:hAnsi="Arial" w:cs="Arial"/>
          <w:sz w:val="24"/>
          <w:szCs w:val="24"/>
        </w:rPr>
      </w:pPr>
    </w:p>
    <w:p w14:paraId="4A2DA0A6" w14:textId="5378CF81" w:rsidR="007E3A6F" w:rsidRDefault="007E3A6F" w:rsidP="000B1CFA">
      <w:pPr>
        <w:widowControl w:val="0"/>
        <w:autoSpaceDE w:val="0"/>
        <w:autoSpaceDN w:val="0"/>
        <w:adjustRightInd w:val="0"/>
        <w:spacing w:after="120"/>
        <w:jc w:val="both"/>
        <w:rPr>
          <w:rFonts w:ascii="Arial" w:hAnsi="Arial" w:cs="Arial"/>
          <w:sz w:val="24"/>
          <w:szCs w:val="24"/>
        </w:rPr>
      </w:pPr>
    </w:p>
    <w:p w14:paraId="5CBD617A" w14:textId="68516873" w:rsidR="007E3A6F" w:rsidRDefault="007E3A6F" w:rsidP="000B1CFA">
      <w:pPr>
        <w:widowControl w:val="0"/>
        <w:autoSpaceDE w:val="0"/>
        <w:autoSpaceDN w:val="0"/>
        <w:adjustRightInd w:val="0"/>
        <w:spacing w:after="120"/>
        <w:jc w:val="both"/>
        <w:rPr>
          <w:rFonts w:ascii="Arial" w:hAnsi="Arial" w:cs="Arial"/>
          <w:sz w:val="24"/>
          <w:szCs w:val="24"/>
        </w:rPr>
      </w:pPr>
    </w:p>
    <w:p w14:paraId="1620E988" w14:textId="07ABD383" w:rsidR="007E3A6F" w:rsidRDefault="007E3A6F" w:rsidP="000B1CFA">
      <w:pPr>
        <w:widowControl w:val="0"/>
        <w:autoSpaceDE w:val="0"/>
        <w:autoSpaceDN w:val="0"/>
        <w:adjustRightInd w:val="0"/>
        <w:spacing w:after="120"/>
        <w:jc w:val="both"/>
        <w:rPr>
          <w:rFonts w:ascii="Arial" w:hAnsi="Arial" w:cs="Arial"/>
          <w:sz w:val="24"/>
          <w:szCs w:val="24"/>
        </w:rPr>
      </w:pPr>
    </w:p>
    <w:p w14:paraId="65DDF88B" w14:textId="0F94CFEE" w:rsidR="007E3A6F" w:rsidRDefault="007E3A6F" w:rsidP="000B1CFA">
      <w:pPr>
        <w:widowControl w:val="0"/>
        <w:autoSpaceDE w:val="0"/>
        <w:autoSpaceDN w:val="0"/>
        <w:adjustRightInd w:val="0"/>
        <w:spacing w:after="120"/>
        <w:jc w:val="both"/>
        <w:rPr>
          <w:rFonts w:ascii="Arial" w:hAnsi="Arial" w:cs="Arial"/>
          <w:sz w:val="24"/>
          <w:szCs w:val="24"/>
        </w:rPr>
      </w:pPr>
    </w:p>
    <w:p w14:paraId="5AF9925C" w14:textId="3370B667" w:rsidR="007E3A6F" w:rsidRDefault="007E3A6F" w:rsidP="000B1CFA">
      <w:pPr>
        <w:widowControl w:val="0"/>
        <w:autoSpaceDE w:val="0"/>
        <w:autoSpaceDN w:val="0"/>
        <w:adjustRightInd w:val="0"/>
        <w:spacing w:after="120"/>
        <w:jc w:val="both"/>
        <w:rPr>
          <w:rFonts w:ascii="Arial" w:hAnsi="Arial" w:cs="Arial"/>
          <w:sz w:val="24"/>
          <w:szCs w:val="24"/>
        </w:rPr>
      </w:pPr>
    </w:p>
    <w:p w14:paraId="0612653D" w14:textId="0AC28425" w:rsidR="007E3A6F" w:rsidRDefault="007E3A6F" w:rsidP="000B1CFA">
      <w:pPr>
        <w:widowControl w:val="0"/>
        <w:autoSpaceDE w:val="0"/>
        <w:autoSpaceDN w:val="0"/>
        <w:adjustRightInd w:val="0"/>
        <w:spacing w:after="120"/>
        <w:jc w:val="both"/>
        <w:rPr>
          <w:rFonts w:ascii="Arial" w:hAnsi="Arial" w:cs="Arial"/>
          <w:sz w:val="24"/>
          <w:szCs w:val="24"/>
        </w:rPr>
      </w:pPr>
    </w:p>
    <w:p w14:paraId="63542EA5" w14:textId="77777777" w:rsidR="007E3A6F" w:rsidRPr="005D15D1" w:rsidRDefault="007E3A6F" w:rsidP="000B1CFA">
      <w:pPr>
        <w:widowControl w:val="0"/>
        <w:autoSpaceDE w:val="0"/>
        <w:autoSpaceDN w:val="0"/>
        <w:adjustRightInd w:val="0"/>
        <w:spacing w:after="120"/>
        <w:jc w:val="both"/>
        <w:rPr>
          <w:rFonts w:ascii="Arial" w:hAnsi="Arial" w:cs="Arial"/>
          <w:sz w:val="24"/>
          <w:szCs w:val="24"/>
        </w:rPr>
      </w:pPr>
    </w:p>
    <w:p w14:paraId="6D2D17E0" w14:textId="7A2E2FC2" w:rsidR="005339F1" w:rsidRPr="005D15D1" w:rsidRDefault="007D7019" w:rsidP="005339F1">
      <w:pPr>
        <w:pStyle w:val="Corpodetexto"/>
        <w:widowControl w:val="0"/>
        <w:spacing w:after="120"/>
        <w:rPr>
          <w:rFonts w:cs="Arial"/>
          <w:b/>
        </w:rPr>
      </w:pPr>
      <w:r w:rsidRPr="005D15D1">
        <w:rPr>
          <w:rFonts w:cs="Arial"/>
          <w:b/>
          <w:noProof/>
        </w:rPr>
        <w:lastRenderedPageBreak/>
        <mc:AlternateContent>
          <mc:Choice Requires="wps">
            <w:drawing>
              <wp:anchor distT="0" distB="0" distL="114300" distR="114300" simplePos="0" relativeHeight="251669504" behindDoc="0" locked="0" layoutInCell="1" allowOverlap="1" wp14:anchorId="1EB57CFC" wp14:editId="3FBE14BB">
                <wp:simplePos x="0" y="0"/>
                <wp:positionH relativeFrom="column">
                  <wp:posOffset>-80010</wp:posOffset>
                </wp:positionH>
                <wp:positionV relativeFrom="paragraph">
                  <wp:posOffset>76835</wp:posOffset>
                </wp:positionV>
                <wp:extent cx="6248400" cy="295275"/>
                <wp:effectExtent l="0" t="0" r="0" b="0"/>
                <wp:wrapNone/>
                <wp:docPr id="2"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435E01D4" w14:textId="77777777" w:rsidR="00681390" w:rsidRPr="0029797E" w:rsidRDefault="00681390" w:rsidP="005339F1">
                            <w:pPr>
                              <w:jc w:val="center"/>
                              <w:rPr>
                                <w:rFonts w:ascii="Arial" w:hAnsi="Arial" w:cs="Arial"/>
                                <w:b/>
                                <w:sz w:val="24"/>
                                <w:szCs w:val="24"/>
                              </w:rPr>
                            </w:pPr>
                            <w:r>
                              <w:rPr>
                                <w:rFonts w:ascii="Arial" w:hAnsi="Arial" w:cs="Arial"/>
                                <w:b/>
                                <w:sz w:val="24"/>
                                <w:szCs w:val="24"/>
                              </w:rPr>
                              <w:t>XXIV – DO FORO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B57CFC" id="Rectangle 43" o:spid="_x0000_s1049" style="position:absolute;left:0;text-align:left;margin-left:-6.3pt;margin-top:6.05pt;width:492pt;height:2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069aAIAANYEAAAOAAAAZHJzL2Uyb0RvYy54bWysVFFv0zAQfkfiP1h+Z0mzdm2jptPUMYQ0&#10;YKIgnl3bSSwc25zdpuXXc3ba0jGeEIlk+eLzd9/dfZfF7b7TZCfBK2sqOrrKKZGGW6FMU9GvXx7e&#10;zCjxgRnBtDWyogfp6e3y9atF70pZ2NZqIYEgiPFl7yrahuDKLPO8lR3zV9ZJg4e1hY4FNKHJBLAe&#10;0TudFXl+k/UWhAPLpff49X44pMuEX9eSh0917WUguqLILaQV0rqJa7ZcsLIB5lrFjzTYP7DomDIY&#10;9Ax1zwIjW1AvoDrFwXpbhytuu8zWteIy5YDZjPI/slm3zMmUCxbHu3OZ/P+D5R93T0CUqGhBiWEd&#10;tugzFo2ZRksyvo716Z0v0W3tniBm6N2j5d89MXbVopu8A7B9K5lAVqPonz27EA2PV8mm/2AFwrNt&#10;sKlU+xq6CIhFIPvUkcO5I3IfCMePN8V4Ns6xcRzPivmkmE5SCFaebjvw4Z20HYmbigKST+hs9+hD&#10;ZMPKk0tib7USD0rrZECzWWkgO4bquJ/F94juL920IX1FMfgkIT8785cQeXr+BtGpgDLXqqvo7OzE&#10;yli2t0YkEQam9LBHytpEfjIJGPNIZdoixLoVPREqZno9mRcjigaquZgOoITpBseQB6AEbPimQps0&#10;FOv6IuFZHt8jW3tCTxW7CJy6GRs4CCHsN/tBLmdtbKw4YH8xXmoi/gxw01r4SUmPg1VR/2PLQFKi&#10;3xvUyHw0HsdJTMZ4Mi3QgMuTzeUJMxyhKhooGbarMEzv1oFqWow0SpkZe4e6qlVqedTcwOqoRhye&#10;lNdx0ON0XtrJ6/fvaPkLAAD//wMAUEsDBBQABgAIAAAAIQB0vTmM3wAAAAkBAAAPAAAAZHJzL2Rv&#10;d25yZXYueG1sTI/BTsMwEETvSPyDtUjcWidRm5YQp0JIFQdAKgXubrwkUeN1ZLtt8vcsJ3pczdPM&#10;23Iz2l6c0YfOkYJ0noBAqp3pqFHw9bmdrUGEqMno3hEqmDDAprq9KXVh3IU+8LyPjeASCoVW0MY4&#10;FFKGukWrw9wNSJz9OG915NM30nh94XLbyyxJcml1R7zQ6gGfW6yP+5NV8D5t43I3mGz3Or6sFkc/&#10;fddvk1L3d+PTI4iIY/yH4U+f1aFip4M7kQmiVzBLs5xRDrIUBAMPq3QB4qBguc5BVqW8/qD6BQAA&#10;//8DAFBLAQItABQABgAIAAAAIQC2gziS/gAAAOEBAAATAAAAAAAAAAAAAAAAAAAAAABbQ29udGVu&#10;dF9UeXBlc10ueG1sUEsBAi0AFAAGAAgAAAAhADj9If/WAAAAlAEAAAsAAAAAAAAAAAAAAAAALwEA&#10;AF9yZWxzLy5yZWxzUEsBAi0AFAAGAAgAAAAhALO7Tr1oAgAA1gQAAA4AAAAAAAAAAAAAAAAALgIA&#10;AGRycy9lMm9Eb2MueG1sUEsBAi0AFAAGAAgAAAAhAHS9OYzfAAAACQEAAA8AAAAAAAAAAAAAAAAA&#10;wgQAAGRycy9kb3ducmV2LnhtbFBLBQYAAAAABAAEAPMAAADOBQAAAAA=&#10;" fillcolor="#d8d8d8">
                <v:shadow on="t"/>
                <v:textbox>
                  <w:txbxContent>
                    <w:p w14:paraId="435E01D4" w14:textId="77777777" w:rsidR="00681390" w:rsidRPr="0029797E" w:rsidRDefault="00681390" w:rsidP="005339F1">
                      <w:pPr>
                        <w:jc w:val="center"/>
                        <w:rPr>
                          <w:rFonts w:ascii="Arial" w:hAnsi="Arial" w:cs="Arial"/>
                          <w:b/>
                          <w:sz w:val="24"/>
                          <w:szCs w:val="24"/>
                        </w:rPr>
                      </w:pPr>
                      <w:r>
                        <w:rPr>
                          <w:rFonts w:ascii="Arial" w:hAnsi="Arial" w:cs="Arial"/>
                          <w:b/>
                          <w:sz w:val="24"/>
                          <w:szCs w:val="24"/>
                        </w:rPr>
                        <w:t>XXIV – DO FORO</w:t>
                      </w:r>
                    </w:p>
                  </w:txbxContent>
                </v:textbox>
              </v:rect>
            </w:pict>
          </mc:Fallback>
        </mc:AlternateContent>
      </w:r>
    </w:p>
    <w:p w14:paraId="75F9F019" w14:textId="77777777" w:rsidR="005339F1" w:rsidRPr="005D15D1" w:rsidRDefault="005339F1" w:rsidP="005339F1">
      <w:pPr>
        <w:pStyle w:val="Corpodetexto"/>
        <w:widowControl w:val="0"/>
        <w:rPr>
          <w:rFonts w:cs="Arial"/>
          <w:b/>
        </w:rPr>
      </w:pPr>
    </w:p>
    <w:p w14:paraId="107CD583" w14:textId="77777777" w:rsidR="005339F1" w:rsidRPr="005D15D1" w:rsidRDefault="00EF131D" w:rsidP="005339F1">
      <w:pPr>
        <w:pStyle w:val="Corpodetexto"/>
        <w:widowControl w:val="0"/>
        <w:rPr>
          <w:rFonts w:cs="Arial"/>
        </w:rPr>
      </w:pPr>
      <w:r w:rsidRPr="005D15D1">
        <w:rPr>
          <w:rFonts w:cs="Arial"/>
          <w:b/>
        </w:rPr>
        <w:t>24</w:t>
      </w:r>
      <w:r w:rsidR="005339F1" w:rsidRPr="005D15D1">
        <w:rPr>
          <w:rFonts w:cs="Arial"/>
          <w:b/>
        </w:rPr>
        <w:t>.1.</w:t>
      </w:r>
      <w:r w:rsidR="005339F1" w:rsidRPr="005D15D1">
        <w:rPr>
          <w:rFonts w:cs="Arial"/>
        </w:rPr>
        <w:t xml:space="preserve"> Para dirimir quaisquer dúvidas ou questões relacionadas com a presente licitação, fica eleito o foro </w:t>
      </w:r>
      <w:r w:rsidR="0020358E" w:rsidRPr="005D15D1">
        <w:rPr>
          <w:rFonts w:cs="Arial"/>
        </w:rPr>
        <w:t>da Comarca de Primavera do Leste/MT</w:t>
      </w:r>
      <w:r w:rsidR="005339F1" w:rsidRPr="005D15D1">
        <w:rPr>
          <w:rFonts w:cs="Arial"/>
        </w:rPr>
        <w:t>, com exclusão de qualquer outro, por mais privilegiado que seja.</w:t>
      </w:r>
    </w:p>
    <w:p w14:paraId="2017C1C2" w14:textId="77777777" w:rsidR="0020358E" w:rsidRPr="005D15D1" w:rsidRDefault="0020358E" w:rsidP="005339F1">
      <w:pPr>
        <w:pStyle w:val="Corpodetexto"/>
        <w:widowControl w:val="0"/>
        <w:rPr>
          <w:rFonts w:cs="Arial"/>
        </w:rPr>
      </w:pPr>
    </w:p>
    <w:p w14:paraId="4A70E7AC" w14:textId="77777777" w:rsidR="004C0C28" w:rsidRPr="005D15D1" w:rsidRDefault="004C0C28" w:rsidP="005339F1">
      <w:pPr>
        <w:pStyle w:val="Corpodetexto"/>
        <w:widowControl w:val="0"/>
        <w:rPr>
          <w:rFonts w:cs="Arial"/>
        </w:rPr>
      </w:pPr>
    </w:p>
    <w:p w14:paraId="6874942A" w14:textId="28631967" w:rsidR="005339F1" w:rsidRPr="005D15D1" w:rsidRDefault="00086C94" w:rsidP="00585A59">
      <w:pPr>
        <w:pStyle w:val="Corpodetexto"/>
        <w:widowControl w:val="0"/>
        <w:jc w:val="left"/>
        <w:rPr>
          <w:rFonts w:cs="Arial"/>
        </w:rPr>
      </w:pPr>
      <w:r w:rsidRPr="005D15D1">
        <w:rPr>
          <w:rFonts w:cs="Arial"/>
        </w:rPr>
        <w:t>Santo Antônio do Leste</w:t>
      </w:r>
      <w:r w:rsidR="005339F1" w:rsidRPr="005D15D1">
        <w:rPr>
          <w:rFonts w:cs="Arial"/>
        </w:rPr>
        <w:t xml:space="preserve">, </w:t>
      </w:r>
      <w:r w:rsidR="0091339B" w:rsidRPr="005D15D1">
        <w:rPr>
          <w:rFonts w:cs="Arial"/>
        </w:rPr>
        <w:t>18</w:t>
      </w:r>
      <w:r w:rsidR="004C0C28" w:rsidRPr="005D15D1">
        <w:rPr>
          <w:rFonts w:cs="Arial"/>
        </w:rPr>
        <w:t xml:space="preserve"> de </w:t>
      </w:r>
      <w:r w:rsidR="0091339B" w:rsidRPr="005D15D1">
        <w:rPr>
          <w:rFonts w:cs="Arial"/>
        </w:rPr>
        <w:t>março</w:t>
      </w:r>
      <w:r w:rsidR="004C0C28" w:rsidRPr="005D15D1">
        <w:rPr>
          <w:rFonts w:cs="Arial"/>
        </w:rPr>
        <w:t xml:space="preserve"> </w:t>
      </w:r>
      <w:r w:rsidR="009B6534" w:rsidRPr="005D15D1">
        <w:rPr>
          <w:rFonts w:cs="Arial"/>
        </w:rPr>
        <w:t>de 202</w:t>
      </w:r>
      <w:r w:rsidR="0091339B" w:rsidRPr="005D15D1">
        <w:rPr>
          <w:rFonts w:cs="Arial"/>
        </w:rPr>
        <w:t>4</w:t>
      </w:r>
      <w:r w:rsidR="009B6534" w:rsidRPr="005D15D1">
        <w:rPr>
          <w:rFonts w:cs="Arial"/>
        </w:rPr>
        <w:t>.</w:t>
      </w:r>
    </w:p>
    <w:p w14:paraId="5B64F190" w14:textId="77777777" w:rsidR="0067359B" w:rsidRPr="005D15D1" w:rsidRDefault="0067359B" w:rsidP="008310AD">
      <w:pPr>
        <w:widowControl w:val="0"/>
        <w:rPr>
          <w:rFonts w:ascii="Arial" w:hAnsi="Arial" w:cs="Arial"/>
          <w:b/>
          <w:sz w:val="24"/>
        </w:rPr>
      </w:pPr>
    </w:p>
    <w:p w14:paraId="4A940724" w14:textId="1E59AA23" w:rsidR="00806A3D" w:rsidRPr="005D15D1" w:rsidRDefault="00806A3D" w:rsidP="008310AD">
      <w:pPr>
        <w:widowControl w:val="0"/>
        <w:rPr>
          <w:rFonts w:ascii="Arial" w:hAnsi="Arial" w:cs="Arial"/>
          <w:b/>
          <w:sz w:val="24"/>
        </w:rPr>
      </w:pPr>
    </w:p>
    <w:p w14:paraId="70E0C86B" w14:textId="77777777" w:rsidR="007A3F0A" w:rsidRPr="005D15D1" w:rsidRDefault="007A3F0A" w:rsidP="008310AD">
      <w:pPr>
        <w:widowControl w:val="0"/>
        <w:rPr>
          <w:rFonts w:ascii="Arial" w:hAnsi="Arial" w:cs="Arial"/>
          <w:b/>
          <w:sz w:val="24"/>
        </w:rPr>
      </w:pPr>
    </w:p>
    <w:p w14:paraId="358BB801" w14:textId="77777777" w:rsidR="000F49FE" w:rsidRPr="005D15D1" w:rsidRDefault="000F49FE" w:rsidP="004C0C28">
      <w:pPr>
        <w:rPr>
          <w:rFonts w:ascii="Arial" w:hAnsi="Arial" w:cs="Arial"/>
          <w:sz w:val="24"/>
          <w:szCs w:val="24"/>
        </w:rPr>
      </w:pPr>
    </w:p>
    <w:p w14:paraId="4C1EBBCE" w14:textId="77777777" w:rsidR="0052382A" w:rsidRPr="005D15D1" w:rsidRDefault="0052382A" w:rsidP="004C0C28">
      <w:pPr>
        <w:rPr>
          <w:rFonts w:ascii="Arial" w:hAnsi="Arial" w:cs="Arial"/>
          <w:b/>
          <w:sz w:val="24"/>
          <w:szCs w:val="24"/>
        </w:rPr>
      </w:pPr>
    </w:p>
    <w:p w14:paraId="723FDC37" w14:textId="77777777" w:rsidR="00D37B3F" w:rsidRPr="005D15D1" w:rsidRDefault="00D37B3F" w:rsidP="00D37B3F">
      <w:pPr>
        <w:jc w:val="center"/>
        <w:rPr>
          <w:rFonts w:ascii="Arial" w:hAnsi="Arial" w:cs="Arial"/>
          <w:b/>
          <w:bCs/>
          <w:sz w:val="24"/>
          <w:szCs w:val="24"/>
        </w:rPr>
      </w:pPr>
      <w:r w:rsidRPr="005D15D1">
        <w:rPr>
          <w:rFonts w:ascii="Arial" w:hAnsi="Arial" w:cs="Arial"/>
          <w:b/>
          <w:bCs/>
          <w:sz w:val="24"/>
          <w:szCs w:val="24"/>
        </w:rPr>
        <w:t>NILSON BARBOSA DA SILVA</w:t>
      </w:r>
    </w:p>
    <w:p w14:paraId="16F02025" w14:textId="77777777" w:rsidR="00D37B3F" w:rsidRPr="005D15D1" w:rsidRDefault="00D37B3F" w:rsidP="00D37B3F">
      <w:pPr>
        <w:jc w:val="center"/>
        <w:rPr>
          <w:rFonts w:ascii="Arial" w:hAnsi="Arial" w:cs="Arial"/>
          <w:sz w:val="24"/>
          <w:szCs w:val="24"/>
        </w:rPr>
      </w:pPr>
      <w:r w:rsidRPr="005D15D1">
        <w:rPr>
          <w:rFonts w:ascii="Arial" w:hAnsi="Arial" w:cs="Arial"/>
          <w:sz w:val="24"/>
          <w:szCs w:val="24"/>
        </w:rPr>
        <w:t>Secretário de Educação e Cultura</w:t>
      </w:r>
    </w:p>
    <w:p w14:paraId="150DF027" w14:textId="77777777" w:rsidR="00D37B3F" w:rsidRPr="005D15D1" w:rsidRDefault="00D37B3F" w:rsidP="00D37B3F">
      <w:pPr>
        <w:jc w:val="center"/>
        <w:rPr>
          <w:rFonts w:ascii="Arial" w:hAnsi="Arial" w:cs="Arial"/>
          <w:sz w:val="24"/>
          <w:szCs w:val="24"/>
        </w:rPr>
      </w:pPr>
      <w:r w:rsidRPr="005D15D1">
        <w:rPr>
          <w:rFonts w:ascii="Arial" w:hAnsi="Arial" w:cs="Arial"/>
          <w:sz w:val="24"/>
          <w:szCs w:val="24"/>
        </w:rPr>
        <w:t>Portaria 076/2022 de 02 de fevereiro de 2022</w:t>
      </w:r>
    </w:p>
    <w:p w14:paraId="2DDF7863" w14:textId="711A2A5B" w:rsidR="005263F5" w:rsidRPr="005D15D1" w:rsidRDefault="005263F5" w:rsidP="000F49FE">
      <w:pPr>
        <w:jc w:val="center"/>
        <w:rPr>
          <w:rFonts w:ascii="Arial" w:hAnsi="Arial" w:cs="Arial"/>
        </w:rPr>
      </w:pPr>
    </w:p>
    <w:p w14:paraId="13D7CE56" w14:textId="75A43747" w:rsidR="005263F5" w:rsidRPr="005D15D1" w:rsidRDefault="005263F5" w:rsidP="000F49FE">
      <w:pPr>
        <w:jc w:val="center"/>
        <w:rPr>
          <w:rFonts w:ascii="Arial" w:hAnsi="Arial" w:cs="Arial"/>
        </w:rPr>
      </w:pPr>
    </w:p>
    <w:p w14:paraId="37E9A01F" w14:textId="18B08C85" w:rsidR="00E2241A" w:rsidRPr="005D15D1" w:rsidRDefault="00E2241A" w:rsidP="000F49FE">
      <w:pPr>
        <w:jc w:val="center"/>
        <w:rPr>
          <w:rFonts w:ascii="Arial" w:hAnsi="Arial" w:cs="Arial"/>
        </w:rPr>
      </w:pPr>
    </w:p>
    <w:p w14:paraId="480B9A31" w14:textId="2F8E5A6A" w:rsidR="00E2241A" w:rsidRDefault="00E2241A" w:rsidP="000F49FE">
      <w:pPr>
        <w:jc w:val="center"/>
        <w:rPr>
          <w:rFonts w:ascii="Arial" w:hAnsi="Arial" w:cs="Arial"/>
        </w:rPr>
      </w:pPr>
    </w:p>
    <w:p w14:paraId="032F729F" w14:textId="4E4CF6A2" w:rsidR="007E3A6F" w:rsidRDefault="007E3A6F" w:rsidP="000F49FE">
      <w:pPr>
        <w:jc w:val="center"/>
        <w:rPr>
          <w:rFonts w:ascii="Arial" w:hAnsi="Arial" w:cs="Arial"/>
        </w:rPr>
      </w:pPr>
    </w:p>
    <w:p w14:paraId="799E7985" w14:textId="4FA8DDE6" w:rsidR="007E3A6F" w:rsidRDefault="007E3A6F" w:rsidP="000F49FE">
      <w:pPr>
        <w:jc w:val="center"/>
        <w:rPr>
          <w:rFonts w:ascii="Arial" w:hAnsi="Arial" w:cs="Arial"/>
        </w:rPr>
      </w:pPr>
    </w:p>
    <w:p w14:paraId="1C55A0B1" w14:textId="1C025B81" w:rsidR="007E3A6F" w:rsidRDefault="007E3A6F" w:rsidP="000F49FE">
      <w:pPr>
        <w:jc w:val="center"/>
        <w:rPr>
          <w:rFonts w:ascii="Arial" w:hAnsi="Arial" w:cs="Arial"/>
        </w:rPr>
      </w:pPr>
    </w:p>
    <w:p w14:paraId="217D15FE" w14:textId="56C1789B" w:rsidR="007E3A6F" w:rsidRDefault="007E3A6F" w:rsidP="000F49FE">
      <w:pPr>
        <w:jc w:val="center"/>
        <w:rPr>
          <w:rFonts w:ascii="Arial" w:hAnsi="Arial" w:cs="Arial"/>
        </w:rPr>
      </w:pPr>
    </w:p>
    <w:p w14:paraId="573CA926" w14:textId="4D3204A6" w:rsidR="007E3A6F" w:rsidRDefault="007E3A6F" w:rsidP="000F49FE">
      <w:pPr>
        <w:jc w:val="center"/>
        <w:rPr>
          <w:rFonts w:ascii="Arial" w:hAnsi="Arial" w:cs="Arial"/>
        </w:rPr>
      </w:pPr>
    </w:p>
    <w:p w14:paraId="12E93916" w14:textId="183FC03C" w:rsidR="007E3A6F" w:rsidRDefault="007E3A6F" w:rsidP="000F49FE">
      <w:pPr>
        <w:jc w:val="center"/>
        <w:rPr>
          <w:rFonts w:ascii="Arial" w:hAnsi="Arial" w:cs="Arial"/>
        </w:rPr>
      </w:pPr>
    </w:p>
    <w:p w14:paraId="60BE7CF6" w14:textId="06CCC7EE" w:rsidR="007E3A6F" w:rsidRDefault="007E3A6F" w:rsidP="000F49FE">
      <w:pPr>
        <w:jc w:val="center"/>
        <w:rPr>
          <w:rFonts w:ascii="Arial" w:hAnsi="Arial" w:cs="Arial"/>
        </w:rPr>
      </w:pPr>
    </w:p>
    <w:p w14:paraId="791EB1C6" w14:textId="2997019A" w:rsidR="007E3A6F" w:rsidRDefault="007E3A6F" w:rsidP="000F49FE">
      <w:pPr>
        <w:jc w:val="center"/>
        <w:rPr>
          <w:rFonts w:ascii="Arial" w:hAnsi="Arial" w:cs="Arial"/>
        </w:rPr>
      </w:pPr>
    </w:p>
    <w:p w14:paraId="21253069" w14:textId="2ABF0037" w:rsidR="007E3A6F" w:rsidRDefault="007E3A6F" w:rsidP="000F49FE">
      <w:pPr>
        <w:jc w:val="center"/>
        <w:rPr>
          <w:rFonts w:ascii="Arial" w:hAnsi="Arial" w:cs="Arial"/>
        </w:rPr>
      </w:pPr>
    </w:p>
    <w:p w14:paraId="7C78102C" w14:textId="25117227" w:rsidR="007E3A6F" w:rsidRDefault="007E3A6F" w:rsidP="000F49FE">
      <w:pPr>
        <w:jc w:val="center"/>
        <w:rPr>
          <w:rFonts w:ascii="Arial" w:hAnsi="Arial" w:cs="Arial"/>
        </w:rPr>
      </w:pPr>
    </w:p>
    <w:p w14:paraId="295519E9" w14:textId="40CFCE05" w:rsidR="007E3A6F" w:rsidRDefault="007E3A6F" w:rsidP="000F49FE">
      <w:pPr>
        <w:jc w:val="center"/>
        <w:rPr>
          <w:rFonts w:ascii="Arial" w:hAnsi="Arial" w:cs="Arial"/>
        </w:rPr>
      </w:pPr>
    </w:p>
    <w:p w14:paraId="7F1F6F81" w14:textId="740591F5" w:rsidR="007E3A6F" w:rsidRDefault="007E3A6F" w:rsidP="000F49FE">
      <w:pPr>
        <w:jc w:val="center"/>
        <w:rPr>
          <w:rFonts w:ascii="Arial" w:hAnsi="Arial" w:cs="Arial"/>
        </w:rPr>
      </w:pPr>
    </w:p>
    <w:p w14:paraId="14BD6C00" w14:textId="41E5098D" w:rsidR="007E3A6F" w:rsidRDefault="007E3A6F" w:rsidP="000F49FE">
      <w:pPr>
        <w:jc w:val="center"/>
        <w:rPr>
          <w:rFonts w:ascii="Arial" w:hAnsi="Arial" w:cs="Arial"/>
        </w:rPr>
      </w:pPr>
    </w:p>
    <w:p w14:paraId="0AAC3FFE" w14:textId="0D1F979E" w:rsidR="007E3A6F" w:rsidRDefault="007E3A6F" w:rsidP="000F49FE">
      <w:pPr>
        <w:jc w:val="center"/>
        <w:rPr>
          <w:rFonts w:ascii="Arial" w:hAnsi="Arial" w:cs="Arial"/>
        </w:rPr>
      </w:pPr>
    </w:p>
    <w:p w14:paraId="10083F8D" w14:textId="277AABB6" w:rsidR="007E3A6F" w:rsidRDefault="007E3A6F" w:rsidP="000F49FE">
      <w:pPr>
        <w:jc w:val="center"/>
        <w:rPr>
          <w:rFonts w:ascii="Arial" w:hAnsi="Arial" w:cs="Arial"/>
        </w:rPr>
      </w:pPr>
    </w:p>
    <w:p w14:paraId="281A3465" w14:textId="1058C0EA" w:rsidR="007E3A6F" w:rsidRDefault="007E3A6F" w:rsidP="000F49FE">
      <w:pPr>
        <w:jc w:val="center"/>
        <w:rPr>
          <w:rFonts w:ascii="Arial" w:hAnsi="Arial" w:cs="Arial"/>
        </w:rPr>
      </w:pPr>
    </w:p>
    <w:p w14:paraId="37ED89A8" w14:textId="2EC6B1CC" w:rsidR="007E3A6F" w:rsidRDefault="007E3A6F" w:rsidP="000F49FE">
      <w:pPr>
        <w:jc w:val="center"/>
        <w:rPr>
          <w:rFonts w:ascii="Arial" w:hAnsi="Arial" w:cs="Arial"/>
        </w:rPr>
      </w:pPr>
    </w:p>
    <w:p w14:paraId="179FA8B1" w14:textId="63175003" w:rsidR="007E3A6F" w:rsidRDefault="007E3A6F" w:rsidP="000F49FE">
      <w:pPr>
        <w:jc w:val="center"/>
        <w:rPr>
          <w:rFonts w:ascii="Arial" w:hAnsi="Arial" w:cs="Arial"/>
        </w:rPr>
      </w:pPr>
    </w:p>
    <w:p w14:paraId="10656865" w14:textId="1D62B459" w:rsidR="007E3A6F" w:rsidRDefault="007E3A6F" w:rsidP="000F49FE">
      <w:pPr>
        <w:jc w:val="center"/>
        <w:rPr>
          <w:rFonts w:ascii="Arial" w:hAnsi="Arial" w:cs="Arial"/>
        </w:rPr>
      </w:pPr>
    </w:p>
    <w:p w14:paraId="6EAD8303" w14:textId="1187EB46" w:rsidR="007E3A6F" w:rsidRDefault="007E3A6F" w:rsidP="000F49FE">
      <w:pPr>
        <w:jc w:val="center"/>
        <w:rPr>
          <w:rFonts w:ascii="Arial" w:hAnsi="Arial" w:cs="Arial"/>
        </w:rPr>
      </w:pPr>
    </w:p>
    <w:p w14:paraId="2659A689" w14:textId="5856A1E5" w:rsidR="007E3A6F" w:rsidRDefault="007E3A6F" w:rsidP="000F49FE">
      <w:pPr>
        <w:jc w:val="center"/>
        <w:rPr>
          <w:rFonts w:ascii="Arial" w:hAnsi="Arial" w:cs="Arial"/>
        </w:rPr>
      </w:pPr>
    </w:p>
    <w:p w14:paraId="0E8DBD04" w14:textId="6E98E85D" w:rsidR="007E3A6F" w:rsidRDefault="007E3A6F" w:rsidP="000F49FE">
      <w:pPr>
        <w:jc w:val="center"/>
        <w:rPr>
          <w:rFonts w:ascii="Arial" w:hAnsi="Arial" w:cs="Arial"/>
        </w:rPr>
      </w:pPr>
    </w:p>
    <w:p w14:paraId="7B17348A" w14:textId="44477C9B" w:rsidR="007E3A6F" w:rsidRDefault="007E3A6F" w:rsidP="000F49FE">
      <w:pPr>
        <w:jc w:val="center"/>
        <w:rPr>
          <w:rFonts w:ascii="Arial" w:hAnsi="Arial" w:cs="Arial"/>
        </w:rPr>
      </w:pPr>
    </w:p>
    <w:p w14:paraId="0584247F" w14:textId="3978DBFA" w:rsidR="007E3A6F" w:rsidRDefault="007E3A6F" w:rsidP="000F49FE">
      <w:pPr>
        <w:jc w:val="center"/>
        <w:rPr>
          <w:rFonts w:ascii="Arial" w:hAnsi="Arial" w:cs="Arial"/>
        </w:rPr>
      </w:pPr>
    </w:p>
    <w:p w14:paraId="6C9BD65E" w14:textId="317BB81B" w:rsidR="007E3A6F" w:rsidRDefault="007E3A6F" w:rsidP="000F49FE">
      <w:pPr>
        <w:jc w:val="center"/>
        <w:rPr>
          <w:rFonts w:ascii="Arial" w:hAnsi="Arial" w:cs="Arial"/>
        </w:rPr>
      </w:pPr>
    </w:p>
    <w:p w14:paraId="7252A345" w14:textId="674E887F" w:rsidR="007E3A6F" w:rsidRDefault="007E3A6F" w:rsidP="000F49FE">
      <w:pPr>
        <w:jc w:val="center"/>
        <w:rPr>
          <w:rFonts w:ascii="Arial" w:hAnsi="Arial" w:cs="Arial"/>
        </w:rPr>
      </w:pPr>
    </w:p>
    <w:p w14:paraId="4AD768D9" w14:textId="44DE1836" w:rsidR="007E3A6F" w:rsidRDefault="007E3A6F" w:rsidP="000F49FE">
      <w:pPr>
        <w:jc w:val="center"/>
        <w:rPr>
          <w:rFonts w:ascii="Arial" w:hAnsi="Arial" w:cs="Arial"/>
        </w:rPr>
      </w:pPr>
    </w:p>
    <w:p w14:paraId="17539F1E" w14:textId="7E0C1105" w:rsidR="007E3A6F" w:rsidRDefault="007E3A6F" w:rsidP="000F49FE">
      <w:pPr>
        <w:jc w:val="center"/>
        <w:rPr>
          <w:rFonts w:ascii="Arial" w:hAnsi="Arial" w:cs="Arial"/>
        </w:rPr>
      </w:pPr>
    </w:p>
    <w:p w14:paraId="2FF5E5D4" w14:textId="077EB6FB" w:rsidR="007E3A6F" w:rsidRDefault="007E3A6F" w:rsidP="000F49FE">
      <w:pPr>
        <w:jc w:val="center"/>
        <w:rPr>
          <w:rFonts w:ascii="Arial" w:hAnsi="Arial" w:cs="Arial"/>
        </w:rPr>
      </w:pPr>
    </w:p>
    <w:p w14:paraId="233E812B" w14:textId="2FEE1B20" w:rsidR="007E3A6F" w:rsidRDefault="007E3A6F" w:rsidP="000F49FE">
      <w:pPr>
        <w:jc w:val="center"/>
        <w:rPr>
          <w:rFonts w:ascii="Arial" w:hAnsi="Arial" w:cs="Arial"/>
        </w:rPr>
      </w:pPr>
    </w:p>
    <w:p w14:paraId="5C935F8F" w14:textId="1CC5CEFD" w:rsidR="007E3A6F" w:rsidRDefault="007E3A6F" w:rsidP="000F49FE">
      <w:pPr>
        <w:jc w:val="center"/>
        <w:rPr>
          <w:rFonts w:ascii="Arial" w:hAnsi="Arial" w:cs="Arial"/>
        </w:rPr>
      </w:pPr>
    </w:p>
    <w:p w14:paraId="6BA271CF" w14:textId="77777777" w:rsidR="007E3A6F" w:rsidRPr="005D15D1" w:rsidRDefault="007E3A6F" w:rsidP="000F49FE">
      <w:pPr>
        <w:jc w:val="center"/>
        <w:rPr>
          <w:rFonts w:ascii="Arial" w:hAnsi="Arial" w:cs="Arial"/>
        </w:rPr>
      </w:pPr>
    </w:p>
    <w:p w14:paraId="766CF4D2" w14:textId="4CF9056A" w:rsidR="00E2241A" w:rsidRPr="005D15D1" w:rsidRDefault="00E2241A" w:rsidP="000F49FE">
      <w:pPr>
        <w:jc w:val="center"/>
        <w:rPr>
          <w:rFonts w:ascii="Arial" w:hAnsi="Arial" w:cs="Arial"/>
        </w:rPr>
      </w:pPr>
    </w:p>
    <w:p w14:paraId="51C3F084" w14:textId="30D958D0" w:rsidR="00B15DD3" w:rsidRPr="005D15D1" w:rsidRDefault="008E670C" w:rsidP="005B3DCA">
      <w:pPr>
        <w:widowControl w:val="0"/>
        <w:tabs>
          <w:tab w:val="left" w:pos="2475"/>
        </w:tabs>
        <w:spacing w:after="120"/>
        <w:jc w:val="center"/>
        <w:rPr>
          <w:rFonts w:ascii="Arial" w:hAnsi="Arial" w:cs="Arial"/>
          <w:b/>
          <w:sz w:val="24"/>
          <w:szCs w:val="24"/>
        </w:rPr>
      </w:pPr>
      <w:r w:rsidRPr="005D15D1">
        <w:rPr>
          <w:rFonts w:ascii="Arial" w:hAnsi="Arial" w:cs="Arial"/>
          <w:b/>
          <w:sz w:val="24"/>
          <w:szCs w:val="24"/>
        </w:rPr>
        <w:lastRenderedPageBreak/>
        <w:t>P</w:t>
      </w:r>
      <w:r w:rsidR="007E2F19" w:rsidRPr="005D15D1">
        <w:rPr>
          <w:rFonts w:ascii="Arial" w:hAnsi="Arial" w:cs="Arial"/>
          <w:b/>
          <w:sz w:val="24"/>
          <w:szCs w:val="24"/>
        </w:rPr>
        <w:t>REGÃO</w:t>
      </w:r>
      <w:r w:rsidR="00906FEE" w:rsidRPr="005D15D1">
        <w:rPr>
          <w:rFonts w:ascii="Arial" w:hAnsi="Arial" w:cs="Arial"/>
          <w:b/>
          <w:sz w:val="24"/>
          <w:szCs w:val="24"/>
        </w:rPr>
        <w:t xml:space="preserve"> PRESENCIAL Nº</w:t>
      </w:r>
      <w:r w:rsidR="007E2F19" w:rsidRPr="005D15D1">
        <w:rPr>
          <w:rFonts w:ascii="Arial" w:hAnsi="Arial" w:cs="Arial"/>
          <w:b/>
          <w:sz w:val="24"/>
          <w:szCs w:val="24"/>
        </w:rPr>
        <w:t xml:space="preserve"> </w:t>
      </w:r>
      <w:r w:rsidR="003E6308" w:rsidRPr="005D15D1">
        <w:rPr>
          <w:rFonts w:ascii="Arial" w:hAnsi="Arial" w:cs="Arial"/>
          <w:b/>
          <w:sz w:val="24"/>
          <w:szCs w:val="24"/>
        </w:rPr>
        <w:t>001/2024</w:t>
      </w:r>
    </w:p>
    <w:p w14:paraId="64EEEA24" w14:textId="77777777" w:rsidR="00FF07B6" w:rsidRPr="005D15D1" w:rsidRDefault="00FF07B6" w:rsidP="00FF07B6">
      <w:pPr>
        <w:rPr>
          <w:rFonts w:ascii="Arial" w:hAnsi="Arial" w:cs="Arial"/>
          <w:b/>
          <w:sz w:val="26"/>
          <w:szCs w:val="26"/>
        </w:rPr>
      </w:pPr>
    </w:p>
    <w:p w14:paraId="3C996063" w14:textId="77777777" w:rsidR="009F7D83" w:rsidRPr="005D15D1" w:rsidRDefault="00FF07B6" w:rsidP="005B3DCA">
      <w:pPr>
        <w:spacing w:line="259" w:lineRule="auto"/>
        <w:ind w:left="275"/>
        <w:jc w:val="center"/>
        <w:rPr>
          <w:rFonts w:ascii="Arial" w:hAnsi="Arial" w:cs="Arial"/>
        </w:rPr>
      </w:pPr>
      <w:r w:rsidRPr="005D15D1">
        <w:rPr>
          <w:rFonts w:ascii="Arial" w:eastAsia="Arial" w:hAnsi="Arial" w:cs="Arial"/>
          <w:b/>
          <w:i/>
          <w:sz w:val="24"/>
          <w:szCs w:val="24"/>
          <w:u w:val="single"/>
        </w:rPr>
        <w:t>ANEXO I</w:t>
      </w:r>
    </w:p>
    <w:p w14:paraId="631392B9" w14:textId="77777777" w:rsidR="00F914C3" w:rsidRPr="005D15D1" w:rsidRDefault="00F914C3" w:rsidP="009F7D83">
      <w:pPr>
        <w:tabs>
          <w:tab w:val="left" w:pos="1770"/>
        </w:tabs>
        <w:jc w:val="center"/>
        <w:rPr>
          <w:rFonts w:ascii="Arial" w:hAnsi="Arial" w:cs="Arial"/>
          <w:b/>
          <w:sz w:val="32"/>
          <w:szCs w:val="24"/>
        </w:rPr>
      </w:pPr>
    </w:p>
    <w:p w14:paraId="65D43923" w14:textId="77777777" w:rsidR="00875CFD" w:rsidRPr="005D15D1" w:rsidRDefault="00875CFD" w:rsidP="00875CFD">
      <w:pPr>
        <w:widowControl w:val="0"/>
        <w:spacing w:after="120"/>
        <w:jc w:val="center"/>
        <w:rPr>
          <w:rFonts w:ascii="Arial" w:hAnsi="Arial" w:cs="Arial"/>
          <w:b/>
          <w:caps/>
          <w:sz w:val="32"/>
          <w:szCs w:val="32"/>
        </w:rPr>
      </w:pPr>
      <w:r w:rsidRPr="005D15D1">
        <w:rPr>
          <w:rFonts w:ascii="Arial" w:hAnsi="Arial" w:cs="Arial"/>
          <w:b/>
          <w:caps/>
          <w:sz w:val="32"/>
          <w:szCs w:val="32"/>
        </w:rPr>
        <w:t>TERMO DE referência</w:t>
      </w:r>
    </w:p>
    <w:p w14:paraId="19A0D593" w14:textId="77777777" w:rsidR="00875CFD" w:rsidRPr="005D15D1" w:rsidRDefault="00875CFD" w:rsidP="00875CFD">
      <w:pPr>
        <w:spacing w:line="259" w:lineRule="auto"/>
        <w:ind w:left="275"/>
        <w:jc w:val="center"/>
        <w:rPr>
          <w:rFonts w:ascii="Arial" w:hAnsi="Arial" w:cs="Arial"/>
          <w:b/>
          <w:i/>
          <w:sz w:val="24"/>
          <w:szCs w:val="24"/>
          <w:u w:val="single"/>
        </w:rPr>
      </w:pPr>
    </w:p>
    <w:p w14:paraId="4A2E246B" w14:textId="77777777" w:rsidR="00875CFD" w:rsidRPr="005D15D1" w:rsidRDefault="00875CFD" w:rsidP="00875CFD">
      <w:pPr>
        <w:spacing w:line="259" w:lineRule="auto"/>
        <w:ind w:left="275"/>
        <w:jc w:val="center"/>
        <w:rPr>
          <w:rFonts w:ascii="Arial" w:hAnsi="Arial" w:cs="Arial"/>
          <w:b/>
          <w:i/>
          <w:sz w:val="24"/>
          <w:szCs w:val="24"/>
          <w:u w:val="single"/>
        </w:rPr>
      </w:pPr>
    </w:p>
    <w:p w14:paraId="673809AA" w14:textId="77777777" w:rsidR="00875CFD" w:rsidRPr="005D15D1" w:rsidRDefault="00875CFD" w:rsidP="00875CFD">
      <w:pPr>
        <w:spacing w:line="259" w:lineRule="auto"/>
        <w:ind w:left="275"/>
        <w:jc w:val="center"/>
        <w:rPr>
          <w:rFonts w:ascii="Arial" w:hAnsi="Arial" w:cs="Arial"/>
          <w:b/>
          <w:i/>
          <w:sz w:val="24"/>
          <w:szCs w:val="24"/>
          <w:u w:val="single"/>
        </w:rPr>
      </w:pPr>
    </w:p>
    <w:p w14:paraId="6BD7B511" w14:textId="77777777" w:rsidR="00875CFD" w:rsidRPr="005D15D1" w:rsidRDefault="00875CFD" w:rsidP="00875CFD">
      <w:pPr>
        <w:spacing w:line="259" w:lineRule="auto"/>
        <w:ind w:left="275"/>
        <w:jc w:val="center"/>
        <w:rPr>
          <w:rFonts w:ascii="Arial" w:hAnsi="Arial" w:cs="Arial"/>
          <w:b/>
          <w:i/>
          <w:sz w:val="24"/>
          <w:szCs w:val="24"/>
          <w:u w:val="single"/>
        </w:rPr>
      </w:pPr>
    </w:p>
    <w:p w14:paraId="4D4A461C" w14:textId="77777777" w:rsidR="00875CFD" w:rsidRPr="005D15D1" w:rsidRDefault="00875CFD" w:rsidP="00875CFD">
      <w:pPr>
        <w:pStyle w:val="Ttulo2"/>
        <w:spacing w:line="276" w:lineRule="auto"/>
        <w:jc w:val="both"/>
        <w:rPr>
          <w:rFonts w:cs="Arial"/>
          <w:b w:val="0"/>
          <w:sz w:val="24"/>
          <w:szCs w:val="24"/>
        </w:rPr>
      </w:pPr>
      <w:r w:rsidRPr="005D15D1">
        <w:rPr>
          <w:rFonts w:cs="Arial"/>
          <w:sz w:val="24"/>
          <w:szCs w:val="24"/>
        </w:rPr>
        <w:t xml:space="preserve">1. DO OBJETO </w:t>
      </w:r>
    </w:p>
    <w:p w14:paraId="3570809B" w14:textId="77777777" w:rsidR="00875CFD" w:rsidRPr="005D15D1" w:rsidRDefault="00875CFD" w:rsidP="00875CFD">
      <w:pPr>
        <w:rPr>
          <w:rFonts w:ascii="Arial" w:hAnsi="Arial" w:cs="Arial"/>
          <w:sz w:val="24"/>
          <w:szCs w:val="24"/>
        </w:rPr>
      </w:pPr>
    </w:p>
    <w:p w14:paraId="38028B62" w14:textId="77777777" w:rsidR="00875CFD" w:rsidRPr="005D15D1" w:rsidRDefault="00875CFD" w:rsidP="00E17576">
      <w:pPr>
        <w:pStyle w:val="PargrafodaLista"/>
        <w:numPr>
          <w:ilvl w:val="1"/>
          <w:numId w:val="26"/>
        </w:numPr>
        <w:tabs>
          <w:tab w:val="left" w:pos="451"/>
          <w:tab w:val="left" w:pos="7926"/>
          <w:tab w:val="left" w:pos="8640"/>
        </w:tabs>
        <w:suppressAutoHyphens/>
        <w:ind w:left="0" w:firstLine="0"/>
        <w:jc w:val="both"/>
        <w:rPr>
          <w:rFonts w:ascii="Arial" w:hAnsi="Arial" w:cs="Arial"/>
        </w:rPr>
      </w:pPr>
      <w:r w:rsidRPr="005D15D1">
        <w:rPr>
          <w:rFonts w:ascii="Arial" w:hAnsi="Arial" w:cs="Arial"/>
          <w:bCs/>
          <w:color w:val="0D0D0D"/>
        </w:rPr>
        <w:t xml:space="preserve">Contratação de empresa para prestação de serviço de locação de bens para </w:t>
      </w:r>
      <w:r w:rsidRPr="005D15D1">
        <w:rPr>
          <w:rFonts w:ascii="Arial" w:hAnsi="Arial" w:cs="Arial"/>
        </w:rPr>
        <w:t>realização da Feminal 2024 – Festa do Milho em Santo Antônio do Leste/MT.</w:t>
      </w:r>
    </w:p>
    <w:p w14:paraId="54A9F69B" w14:textId="77777777" w:rsidR="00875CFD" w:rsidRPr="005D15D1" w:rsidRDefault="00875CFD" w:rsidP="00875CFD">
      <w:pPr>
        <w:pStyle w:val="Corpodetexto"/>
        <w:ind w:left="-567" w:right="106"/>
        <w:rPr>
          <w:rFonts w:cs="Arial"/>
          <w:szCs w:val="24"/>
        </w:rPr>
      </w:pPr>
    </w:p>
    <w:p w14:paraId="17668781" w14:textId="77777777" w:rsidR="00875CFD" w:rsidRPr="005D15D1" w:rsidRDefault="00875CFD" w:rsidP="00875CFD">
      <w:pPr>
        <w:pStyle w:val="Ttulo2"/>
        <w:spacing w:line="276" w:lineRule="auto"/>
        <w:jc w:val="both"/>
        <w:rPr>
          <w:rFonts w:cs="Arial"/>
          <w:sz w:val="24"/>
          <w:szCs w:val="24"/>
        </w:rPr>
      </w:pPr>
      <w:r w:rsidRPr="005D15D1">
        <w:rPr>
          <w:rFonts w:cs="Arial"/>
          <w:sz w:val="24"/>
          <w:szCs w:val="24"/>
        </w:rPr>
        <w:t>2. FUNDAMENTAÇAO DA CONTRATAÇÃO E DESCRIÇAO DA SOLUÇAO COMO UM TODO</w:t>
      </w:r>
    </w:p>
    <w:p w14:paraId="5369289E" w14:textId="77777777" w:rsidR="00875CFD" w:rsidRPr="005D15D1" w:rsidRDefault="00875CFD" w:rsidP="00875CFD">
      <w:pPr>
        <w:rPr>
          <w:rFonts w:ascii="Arial" w:hAnsi="Arial" w:cs="Arial"/>
        </w:rPr>
      </w:pPr>
    </w:p>
    <w:p w14:paraId="04481D8D" w14:textId="77777777" w:rsidR="00875CFD" w:rsidRPr="005D15D1" w:rsidRDefault="00875CFD" w:rsidP="00970706">
      <w:pPr>
        <w:pStyle w:val="ecxmsonormal"/>
        <w:shd w:val="clear" w:color="auto" w:fill="FFFFFF"/>
        <w:spacing w:line="341" w:lineRule="atLeast"/>
        <w:jc w:val="both"/>
        <w:rPr>
          <w:rFonts w:ascii="Arial" w:hAnsi="Arial" w:cs="Arial"/>
        </w:rPr>
      </w:pPr>
      <w:r w:rsidRPr="005D15D1">
        <w:rPr>
          <w:rFonts w:ascii="Arial" w:hAnsi="Arial" w:cs="Arial"/>
          <w:b/>
          <w:bCs/>
        </w:rPr>
        <w:t>2.1.</w:t>
      </w:r>
      <w:r w:rsidRPr="005D15D1">
        <w:rPr>
          <w:rFonts w:ascii="Arial" w:hAnsi="Arial" w:cs="Arial"/>
        </w:rPr>
        <w:t xml:space="preserve"> Santo Antônio do Leste, um Município eminentemente agrícola destacando na produção de soja, milho, algodão, feijão, mileto, sorgo dentre outras culturas, com um potencial nato para a pecuária, com destaque na produção de rebanho bovino. </w:t>
      </w:r>
    </w:p>
    <w:p w14:paraId="5DA27021" w14:textId="77777777" w:rsidR="00875CFD" w:rsidRPr="005D15D1" w:rsidRDefault="00875CFD" w:rsidP="00970706">
      <w:pPr>
        <w:pStyle w:val="ecxmsonormal"/>
        <w:shd w:val="clear" w:color="auto" w:fill="FFFFFF"/>
        <w:spacing w:line="341" w:lineRule="atLeast"/>
        <w:jc w:val="both"/>
        <w:rPr>
          <w:rFonts w:ascii="Arial" w:hAnsi="Arial" w:cs="Arial"/>
        </w:rPr>
      </w:pPr>
      <w:r w:rsidRPr="005D15D1">
        <w:rPr>
          <w:rFonts w:ascii="Arial" w:hAnsi="Arial" w:cs="Arial"/>
          <w:b/>
          <w:bCs/>
        </w:rPr>
        <w:t>2.2.</w:t>
      </w:r>
      <w:r w:rsidRPr="005D15D1">
        <w:rPr>
          <w:rFonts w:ascii="Arial" w:hAnsi="Arial" w:cs="Arial"/>
        </w:rPr>
        <w:t xml:space="preserve"> A FEMISAL 2024 – Festa do milho de Santo Antônio do Leste/MT prevista para acontecer no dia 27 de Abril do corrente ano é uma festa que foi criada em 2014 com o objetivo de celebrar o final do ciclo da produção no Município especialmente da cultura do soja e,  aproveitando que a plantação  do milho neste período  ainda estar verde, será usado na festa para fazer os mais variados pratos.</w:t>
      </w:r>
    </w:p>
    <w:p w14:paraId="3BB48DE3" w14:textId="77777777" w:rsidR="00875CFD" w:rsidRPr="005D15D1" w:rsidRDefault="00875CFD" w:rsidP="00970706">
      <w:pPr>
        <w:pStyle w:val="ecxmsonormal"/>
        <w:shd w:val="clear" w:color="auto" w:fill="FFFFFF"/>
        <w:spacing w:line="341" w:lineRule="atLeast"/>
        <w:jc w:val="both"/>
        <w:rPr>
          <w:rFonts w:ascii="Arial" w:hAnsi="Arial" w:cs="Arial"/>
          <w:sz w:val="20"/>
        </w:rPr>
      </w:pPr>
      <w:r w:rsidRPr="005D15D1">
        <w:rPr>
          <w:rFonts w:ascii="Arial" w:hAnsi="Arial" w:cs="Arial"/>
          <w:b/>
          <w:bCs/>
        </w:rPr>
        <w:t>2.3.</w:t>
      </w:r>
      <w:r w:rsidRPr="005D15D1">
        <w:rPr>
          <w:rFonts w:ascii="Arial" w:hAnsi="Arial" w:cs="Arial"/>
        </w:rPr>
        <w:t xml:space="preserve"> Depois de um longo ciclo que envolve desde a preparação do solo que começa geralmente em setembro do ano anterior, plantio e a colheita da soja no ano seguinte, plantio do milho safrinha, há um período de curto descanso. É justamente nesta janela que foi pensada a realização de uma festa em comemoração a todo este trabalho, especialmente com os trabalhadores da zona rural. </w:t>
      </w:r>
    </w:p>
    <w:p w14:paraId="18B40686" w14:textId="77777777" w:rsidR="00875CFD" w:rsidRPr="005D15D1" w:rsidRDefault="00875CFD" w:rsidP="00970706">
      <w:pPr>
        <w:pStyle w:val="ecxmsonormal"/>
        <w:shd w:val="clear" w:color="auto" w:fill="FFFFFF"/>
        <w:spacing w:line="341" w:lineRule="atLeast"/>
        <w:jc w:val="both"/>
        <w:rPr>
          <w:rFonts w:ascii="Arial" w:hAnsi="Arial" w:cs="Arial"/>
        </w:rPr>
      </w:pPr>
      <w:r w:rsidRPr="005D15D1">
        <w:rPr>
          <w:rFonts w:ascii="Arial" w:hAnsi="Arial" w:cs="Arial"/>
          <w:b/>
          <w:bCs/>
        </w:rPr>
        <w:t>2.4.</w:t>
      </w:r>
      <w:r w:rsidRPr="005D15D1">
        <w:rPr>
          <w:rFonts w:ascii="Arial" w:hAnsi="Arial" w:cs="Arial"/>
        </w:rPr>
        <w:t xml:space="preserve"> A primeira FEMISAL foi realizada em praça pública, apenas numa noite de sábado, com uma estrutura simples porém, muito bem organizada, com a realização de barracas com os mais variados pratos feito com milho verde, podemos destacar:</w:t>
      </w:r>
      <w:r w:rsidRPr="005D15D1">
        <w:rPr>
          <w:rFonts w:ascii="Arial" w:hAnsi="Arial" w:cs="Arial"/>
          <w:bCs/>
        </w:rPr>
        <w:t xml:space="preserve"> </w:t>
      </w:r>
      <w:r w:rsidRPr="005D15D1">
        <w:rPr>
          <w:rFonts w:ascii="Arial" w:hAnsi="Arial" w:cs="Arial"/>
        </w:rPr>
        <w:t xml:space="preserve">Pamonha doce, Pamonha salgada, Milho cozido, Sopa Paraguaia, Chica doida, bolo de milho, curau, canjica de milho verde, além de outros pratos, apresentações culturais com a participação das escolas do Município, show com dupla sertaneja, reunindo em torno de umas 3(três mil pessoas). </w:t>
      </w:r>
    </w:p>
    <w:p w14:paraId="4D6AF9FA" w14:textId="77777777" w:rsidR="00875CFD" w:rsidRPr="005D15D1" w:rsidRDefault="00875CFD" w:rsidP="00970706">
      <w:pPr>
        <w:pStyle w:val="ecxmsonormal"/>
        <w:shd w:val="clear" w:color="auto" w:fill="FFFFFF"/>
        <w:spacing w:line="341" w:lineRule="atLeast"/>
        <w:jc w:val="both"/>
        <w:rPr>
          <w:rFonts w:ascii="Arial" w:hAnsi="Arial" w:cs="Arial"/>
        </w:rPr>
      </w:pPr>
      <w:r w:rsidRPr="005D15D1">
        <w:rPr>
          <w:rFonts w:ascii="Arial" w:hAnsi="Arial" w:cs="Arial"/>
          <w:b/>
          <w:bCs/>
        </w:rPr>
        <w:t>2.5.</w:t>
      </w:r>
      <w:r w:rsidRPr="005D15D1">
        <w:rPr>
          <w:rFonts w:ascii="Arial" w:hAnsi="Arial" w:cs="Arial"/>
        </w:rPr>
        <w:t xml:space="preserve"> Depois de sua criação a festa foi realizada sequencialmente em todos os anos com exceção do ano de 2020 e 2021 em detrimento das restrições do COVID-19. Neste ano de 2024 a FEMISAL estará na sua 9ª(nona) edição. </w:t>
      </w:r>
    </w:p>
    <w:p w14:paraId="1C04C79C" w14:textId="77777777" w:rsidR="00875CFD" w:rsidRPr="005D15D1" w:rsidRDefault="00875CFD" w:rsidP="00970706">
      <w:pPr>
        <w:pStyle w:val="ecxmsonormal"/>
        <w:shd w:val="clear" w:color="auto" w:fill="FFFFFF"/>
        <w:spacing w:line="341" w:lineRule="atLeast"/>
        <w:jc w:val="both"/>
        <w:rPr>
          <w:rFonts w:ascii="Arial" w:hAnsi="Arial" w:cs="Arial"/>
        </w:rPr>
      </w:pPr>
      <w:r w:rsidRPr="005D15D1">
        <w:rPr>
          <w:rFonts w:ascii="Arial" w:hAnsi="Arial" w:cs="Arial"/>
          <w:b/>
          <w:bCs/>
        </w:rPr>
        <w:lastRenderedPageBreak/>
        <w:t>2.6.</w:t>
      </w:r>
      <w:r w:rsidRPr="005D15D1">
        <w:rPr>
          <w:rFonts w:ascii="Arial" w:hAnsi="Arial" w:cs="Arial"/>
        </w:rPr>
        <w:t xml:space="preserve"> A festa já tornou uma tradição no Município e entrou no calendário de evento e, a cada edição percebe o seu crescimento em número de público com a visitação de pessoas de outras cidades do Estado e até fora dele.</w:t>
      </w:r>
    </w:p>
    <w:p w14:paraId="7E6A72B3" w14:textId="77777777" w:rsidR="00875CFD" w:rsidRPr="005D15D1" w:rsidRDefault="00875CFD" w:rsidP="00970706">
      <w:pPr>
        <w:pStyle w:val="ecxmsonormal"/>
        <w:shd w:val="clear" w:color="auto" w:fill="FFFFFF"/>
        <w:spacing w:line="341" w:lineRule="atLeast"/>
        <w:jc w:val="both"/>
        <w:rPr>
          <w:rFonts w:ascii="Arial" w:hAnsi="Arial" w:cs="Arial"/>
        </w:rPr>
      </w:pPr>
      <w:r w:rsidRPr="005D15D1">
        <w:rPr>
          <w:rFonts w:ascii="Arial" w:hAnsi="Arial" w:cs="Arial"/>
          <w:b/>
          <w:bCs/>
        </w:rPr>
        <w:t>2.7.</w:t>
      </w:r>
      <w:r w:rsidRPr="005D15D1">
        <w:rPr>
          <w:rFonts w:ascii="Arial" w:hAnsi="Arial" w:cs="Arial"/>
        </w:rPr>
        <w:t xml:space="preserve"> Na </w:t>
      </w:r>
      <w:r w:rsidRPr="005D15D1">
        <w:rPr>
          <w:rFonts w:ascii="Arial" w:hAnsi="Arial" w:cs="Arial"/>
          <w:b/>
        </w:rPr>
        <w:t>primeira edição</w:t>
      </w:r>
      <w:r w:rsidRPr="005D15D1">
        <w:rPr>
          <w:rFonts w:ascii="Arial" w:hAnsi="Arial" w:cs="Arial"/>
        </w:rPr>
        <w:t xml:space="preserve"> realizada no dia 26 de abril do ano de 2014, além dos artistas locais o show principal foi com a dupla Henrick e Rafael de Primavera do Leste.MT. </w:t>
      </w:r>
    </w:p>
    <w:p w14:paraId="54BF44B9" w14:textId="77777777" w:rsidR="00875CFD" w:rsidRPr="005D15D1" w:rsidRDefault="00875CFD" w:rsidP="00970706">
      <w:pPr>
        <w:pStyle w:val="ecxmsonormal"/>
        <w:shd w:val="clear" w:color="auto" w:fill="FFFFFF"/>
        <w:spacing w:line="341" w:lineRule="atLeast"/>
        <w:jc w:val="both"/>
        <w:rPr>
          <w:rFonts w:ascii="Arial" w:hAnsi="Arial" w:cs="Arial"/>
        </w:rPr>
      </w:pPr>
      <w:r w:rsidRPr="005D15D1">
        <w:rPr>
          <w:rFonts w:ascii="Arial" w:hAnsi="Arial" w:cs="Arial"/>
          <w:b/>
          <w:bCs/>
        </w:rPr>
        <w:t>2.8.</w:t>
      </w:r>
      <w:r w:rsidRPr="005D15D1">
        <w:rPr>
          <w:rFonts w:ascii="Arial" w:hAnsi="Arial" w:cs="Arial"/>
        </w:rPr>
        <w:t xml:space="preserve"> A </w:t>
      </w:r>
      <w:r w:rsidRPr="005D15D1">
        <w:rPr>
          <w:rFonts w:ascii="Arial" w:hAnsi="Arial" w:cs="Arial"/>
          <w:b/>
        </w:rPr>
        <w:t>segunda edição</w:t>
      </w:r>
      <w:r w:rsidRPr="005D15D1">
        <w:rPr>
          <w:rFonts w:ascii="Arial" w:hAnsi="Arial" w:cs="Arial"/>
        </w:rPr>
        <w:t xml:space="preserve"> aconteceu no dia 18 de abril do ano de 2015 e a Prefeitura fez parceria com a Associação sem fins lucrativos a Associação Social, Cultural e Recreativa – ASCR, quem foi a promotora do evento no ano de 2015. A promotora do evento implementou a festa como a realização também além da festa do milho de um encontro dos violeiros com apresentação do Grupo de Catira de Poxoréu, show de viola com dupla Marcos Cezar e Pantanal, Moraes e Pedro Viola, Zé Humberto e Orácio, Pedro Barbosa e Gabriel Viola, Juarí e Ferrerinha, Frances Lima e Juarez, Felipe e Guilherme Viola, show com então artista regional Mário e Thizio e show nacional com Marcos Violeiro e Cleiton Torres e Juliana Andrade e Jucimara.</w:t>
      </w:r>
    </w:p>
    <w:p w14:paraId="48BC453F" w14:textId="77777777" w:rsidR="00875CFD" w:rsidRPr="005D15D1" w:rsidRDefault="00875CFD" w:rsidP="00970706">
      <w:pPr>
        <w:pStyle w:val="ecxmsonormal"/>
        <w:shd w:val="clear" w:color="auto" w:fill="FFFFFF"/>
        <w:spacing w:line="341" w:lineRule="atLeast"/>
        <w:jc w:val="both"/>
        <w:rPr>
          <w:rFonts w:ascii="Arial" w:hAnsi="Arial" w:cs="Arial"/>
        </w:rPr>
      </w:pPr>
      <w:r w:rsidRPr="005D15D1">
        <w:rPr>
          <w:rFonts w:ascii="Arial" w:hAnsi="Arial" w:cs="Arial"/>
          <w:b/>
          <w:bCs/>
        </w:rPr>
        <w:t>2.9.</w:t>
      </w:r>
      <w:r w:rsidRPr="005D15D1">
        <w:rPr>
          <w:rFonts w:ascii="Arial" w:hAnsi="Arial" w:cs="Arial"/>
        </w:rPr>
        <w:t xml:space="preserve"> A </w:t>
      </w:r>
      <w:r w:rsidRPr="005D15D1">
        <w:rPr>
          <w:rFonts w:ascii="Arial" w:hAnsi="Arial" w:cs="Arial"/>
          <w:b/>
        </w:rPr>
        <w:t>terceira edição</w:t>
      </w:r>
      <w:r w:rsidRPr="005D15D1">
        <w:rPr>
          <w:rFonts w:ascii="Arial" w:hAnsi="Arial" w:cs="Arial"/>
        </w:rPr>
        <w:t xml:space="preserve"> ocorreu no dia 21 de maio do ano de 2016 a organização ficou por conta da Prefeitura tivemos apresentações culturais show com a dupla local Élcio e Giovani o show principal ficou por conta da dupla hoje também nacional Jonathan e Adam de Cuiabá.</w:t>
      </w:r>
    </w:p>
    <w:p w14:paraId="79B96C22" w14:textId="77777777" w:rsidR="00875CFD" w:rsidRPr="005D15D1" w:rsidRDefault="00875CFD" w:rsidP="00970706">
      <w:pPr>
        <w:pStyle w:val="ecxmsonormal"/>
        <w:shd w:val="clear" w:color="auto" w:fill="FFFFFF"/>
        <w:spacing w:line="341" w:lineRule="atLeast"/>
        <w:jc w:val="both"/>
        <w:rPr>
          <w:rFonts w:ascii="Arial" w:hAnsi="Arial" w:cs="Arial"/>
        </w:rPr>
      </w:pPr>
      <w:r w:rsidRPr="005D15D1">
        <w:rPr>
          <w:rFonts w:ascii="Arial" w:hAnsi="Arial" w:cs="Arial"/>
          <w:b/>
          <w:bCs/>
        </w:rPr>
        <w:t>2.10</w:t>
      </w:r>
      <w:r w:rsidRPr="005D15D1">
        <w:rPr>
          <w:rFonts w:ascii="Arial" w:hAnsi="Arial" w:cs="Arial"/>
        </w:rPr>
        <w:t xml:space="preserve">. A </w:t>
      </w:r>
      <w:r w:rsidRPr="005D15D1">
        <w:rPr>
          <w:rFonts w:ascii="Arial" w:hAnsi="Arial" w:cs="Arial"/>
          <w:b/>
        </w:rPr>
        <w:t>quarta edição</w:t>
      </w:r>
      <w:r w:rsidRPr="005D15D1">
        <w:rPr>
          <w:rFonts w:ascii="Arial" w:hAnsi="Arial" w:cs="Arial"/>
        </w:rPr>
        <w:t xml:space="preserve"> realizada no dia 22 de abril do ano de 2017, a comissão organizadora da prefeitura, implementou a festa fazendo a junção com o Jeep Closs, evento realizado todos os anos e já está também na quarta edição que aconteceu no dia 23 de abril no domingo. Mantendo a tradição houve nesta festa as apresentações culturais, brinquedos para as crianças as barracas com as comidas típicas e os shows com a dupla local Élcio e Giovani e o show principal com o Grupo Tradição de Campo Grande. Vale ressaltar que em todas as edições a festa é anunciada em cartazes nas redes sociais e a partir da terceira edição foi anunciada na rede de TV Globo no seu programa Globo Rural. Portanto, a FEMISAL já é uma festa tem sua divulgação a nível local, regional e nacional. </w:t>
      </w:r>
    </w:p>
    <w:p w14:paraId="597643EB" w14:textId="77777777" w:rsidR="00875CFD" w:rsidRPr="005D15D1" w:rsidRDefault="00875CFD" w:rsidP="00875CFD">
      <w:pPr>
        <w:pStyle w:val="SemEspaamento"/>
        <w:spacing w:line="340" w:lineRule="atLeast"/>
        <w:jc w:val="both"/>
        <w:rPr>
          <w:rFonts w:ascii="Arial" w:hAnsi="Arial" w:cs="Arial"/>
          <w:sz w:val="24"/>
          <w:szCs w:val="27"/>
          <w:shd w:val="clear" w:color="auto" w:fill="FFFFFF"/>
        </w:rPr>
      </w:pPr>
      <w:r w:rsidRPr="005D15D1">
        <w:rPr>
          <w:rFonts w:ascii="Arial" w:hAnsi="Arial" w:cs="Arial"/>
          <w:b/>
          <w:bCs/>
          <w:sz w:val="24"/>
        </w:rPr>
        <w:t>2.11.</w:t>
      </w:r>
      <w:r w:rsidRPr="005D15D1">
        <w:rPr>
          <w:rFonts w:ascii="Arial" w:hAnsi="Arial" w:cs="Arial"/>
          <w:sz w:val="24"/>
        </w:rPr>
        <w:t xml:space="preserve"> A </w:t>
      </w:r>
      <w:r w:rsidRPr="005D15D1">
        <w:rPr>
          <w:rFonts w:ascii="Arial" w:hAnsi="Arial" w:cs="Arial"/>
          <w:b/>
          <w:bCs/>
          <w:sz w:val="24"/>
        </w:rPr>
        <w:t>quinta edição</w:t>
      </w:r>
      <w:r w:rsidRPr="005D15D1">
        <w:rPr>
          <w:rFonts w:ascii="Arial" w:hAnsi="Arial" w:cs="Arial"/>
          <w:sz w:val="24"/>
        </w:rPr>
        <w:t xml:space="preserve"> aconteceu no ano de 2018 nos dias 21 e 22 de abril. Assim como aconteceu em todas as edições anteriores nesta edição também teve barracas montadas no evento, foram servidos bebidas, guloseimas e vários pratos feitos a partir do milho. E como atração cultural tivemos apresentações de show com moda de viola com a dupla regional Ferreirinha e Joari, apresentação do grupo de catira da cidade de Poxoréu.MT os Guarás que levaram emoção e arrancaram aplausos do público presentes. Também nesta festa tivemos um show nacional com a Banda Savana, que com um show envolvente e cinematográfico agradou a todo público com seu rico e eclético repertório</w:t>
      </w:r>
      <w:r w:rsidRPr="005D15D1">
        <w:rPr>
          <w:rFonts w:ascii="Arial" w:hAnsi="Arial" w:cs="Arial"/>
          <w:sz w:val="24"/>
          <w:szCs w:val="27"/>
          <w:shd w:val="clear" w:color="auto" w:fill="FFFFFF"/>
        </w:rPr>
        <w:t>.</w:t>
      </w:r>
    </w:p>
    <w:p w14:paraId="29187A0B" w14:textId="77777777" w:rsidR="00875CFD" w:rsidRPr="005D15D1" w:rsidRDefault="00875CFD" w:rsidP="00875CFD">
      <w:pPr>
        <w:pStyle w:val="SemEspaamento"/>
        <w:jc w:val="both"/>
        <w:rPr>
          <w:rFonts w:ascii="Arial" w:hAnsi="Arial" w:cs="Arial"/>
          <w:sz w:val="24"/>
          <w:szCs w:val="27"/>
          <w:shd w:val="clear" w:color="auto" w:fill="FFFFFF"/>
        </w:rPr>
      </w:pPr>
      <w:r w:rsidRPr="005D15D1">
        <w:rPr>
          <w:rFonts w:ascii="Arial" w:hAnsi="Arial" w:cs="Arial"/>
          <w:b/>
          <w:bCs/>
          <w:sz w:val="24"/>
          <w:szCs w:val="27"/>
          <w:shd w:val="clear" w:color="auto" w:fill="FFFFFF"/>
        </w:rPr>
        <w:t>2.12.</w:t>
      </w:r>
      <w:r w:rsidRPr="005D15D1">
        <w:rPr>
          <w:rFonts w:ascii="Arial" w:hAnsi="Arial" w:cs="Arial"/>
          <w:sz w:val="24"/>
          <w:szCs w:val="27"/>
          <w:shd w:val="clear" w:color="auto" w:fill="FFFFFF"/>
        </w:rPr>
        <w:t xml:space="preserve"> A </w:t>
      </w:r>
      <w:r w:rsidRPr="005D15D1">
        <w:rPr>
          <w:rFonts w:ascii="Arial" w:hAnsi="Arial" w:cs="Arial"/>
          <w:b/>
          <w:sz w:val="24"/>
          <w:szCs w:val="27"/>
          <w:shd w:val="clear" w:color="auto" w:fill="FFFFFF"/>
        </w:rPr>
        <w:t>sexta edição</w:t>
      </w:r>
      <w:r w:rsidRPr="005D15D1">
        <w:rPr>
          <w:rFonts w:ascii="Arial" w:hAnsi="Arial" w:cs="Arial"/>
          <w:sz w:val="24"/>
          <w:szCs w:val="27"/>
          <w:shd w:val="clear" w:color="auto" w:fill="FFFFFF"/>
        </w:rPr>
        <w:t xml:space="preserve"> da Femisal aconteceu juntamente com o JEEP CROS nos dias </w:t>
      </w:r>
      <w:r w:rsidRPr="005D15D1">
        <w:rPr>
          <w:rFonts w:ascii="Arial" w:hAnsi="Arial" w:cs="Arial"/>
          <w:sz w:val="24"/>
          <w:szCs w:val="27"/>
        </w:rPr>
        <w:t>25 e 26 de maio do ano de 2019.  Para este ano a Comissão Organizadora proporcionou para a população um show baile com a Banda Flor de Liz no sábado dia 25 de maio, com barracas perfeitamente organizadas servindo deliciosas comidas típicas.</w:t>
      </w:r>
    </w:p>
    <w:p w14:paraId="2B0ED283" w14:textId="77777777" w:rsidR="00875CFD" w:rsidRPr="005D15D1" w:rsidRDefault="00875CFD" w:rsidP="00875CFD">
      <w:pPr>
        <w:pStyle w:val="NormalWeb"/>
        <w:shd w:val="clear" w:color="auto" w:fill="FFFFFF"/>
        <w:spacing w:before="0" w:after="150"/>
        <w:jc w:val="both"/>
        <w:rPr>
          <w:rFonts w:ascii="Arial" w:hAnsi="Arial" w:cs="Arial"/>
          <w:szCs w:val="27"/>
        </w:rPr>
      </w:pPr>
      <w:r w:rsidRPr="005D15D1">
        <w:rPr>
          <w:rFonts w:ascii="Arial" w:hAnsi="Arial" w:cs="Arial"/>
          <w:b/>
          <w:bCs/>
          <w:szCs w:val="27"/>
        </w:rPr>
        <w:lastRenderedPageBreak/>
        <w:t>2.13.</w:t>
      </w:r>
      <w:r w:rsidRPr="005D15D1">
        <w:rPr>
          <w:rFonts w:ascii="Arial" w:hAnsi="Arial" w:cs="Arial"/>
          <w:szCs w:val="27"/>
        </w:rPr>
        <w:t xml:space="preserve"> A </w:t>
      </w:r>
      <w:r w:rsidRPr="005D15D1">
        <w:rPr>
          <w:rFonts w:ascii="Arial" w:hAnsi="Arial" w:cs="Arial"/>
          <w:b/>
          <w:szCs w:val="27"/>
        </w:rPr>
        <w:t xml:space="preserve">sétima edição </w:t>
      </w:r>
      <w:r w:rsidRPr="005D15D1">
        <w:rPr>
          <w:rFonts w:ascii="Arial" w:hAnsi="Arial" w:cs="Arial"/>
          <w:szCs w:val="27"/>
        </w:rPr>
        <w:t>da FEMISAL que ocorreu no dia 30 de abril no Bairro Jardim Bem Viver, concomitante com a realização do 6ª Jeep Closs – Etapa do Circuito Estadual no dia 01 de maio ano de 2022.</w:t>
      </w:r>
    </w:p>
    <w:p w14:paraId="72AEAF3F" w14:textId="77777777" w:rsidR="00875CFD" w:rsidRPr="005D15D1" w:rsidRDefault="00875CFD" w:rsidP="00875CFD">
      <w:pPr>
        <w:pStyle w:val="NormalWeb"/>
        <w:shd w:val="clear" w:color="auto" w:fill="FFFFFF"/>
        <w:spacing w:before="0" w:after="150"/>
        <w:jc w:val="both"/>
        <w:rPr>
          <w:rFonts w:ascii="Arial" w:hAnsi="Arial" w:cs="Arial"/>
          <w:szCs w:val="27"/>
        </w:rPr>
      </w:pPr>
      <w:r w:rsidRPr="005D15D1">
        <w:rPr>
          <w:rFonts w:ascii="Arial" w:hAnsi="Arial" w:cs="Arial"/>
          <w:b/>
          <w:bCs/>
          <w:szCs w:val="27"/>
        </w:rPr>
        <w:t>2.14.</w:t>
      </w:r>
      <w:r w:rsidRPr="005D15D1">
        <w:rPr>
          <w:rFonts w:ascii="Arial" w:hAnsi="Arial" w:cs="Arial"/>
          <w:szCs w:val="27"/>
        </w:rPr>
        <w:t xml:space="preserve"> A </w:t>
      </w:r>
      <w:r w:rsidRPr="005D15D1">
        <w:rPr>
          <w:rFonts w:ascii="Arial" w:hAnsi="Arial" w:cs="Arial"/>
          <w:b/>
          <w:szCs w:val="27"/>
        </w:rPr>
        <w:t xml:space="preserve">oitava edição </w:t>
      </w:r>
      <w:r w:rsidRPr="005D15D1">
        <w:rPr>
          <w:rFonts w:ascii="Arial" w:hAnsi="Arial" w:cs="Arial"/>
          <w:szCs w:val="27"/>
        </w:rPr>
        <w:t>da FEMISAL aconteceu  no dia 29 de abril de 2023 no Bairro Jardim Bem Viver, concomitante com a realização do 8ª Jeep Closs – Etapa do Circuito Estadual no dia 30 de Abril ano de 2023.</w:t>
      </w:r>
      <w:r w:rsidRPr="005D15D1">
        <w:rPr>
          <w:rFonts w:ascii="Arial" w:hAnsi="Arial" w:cs="Arial"/>
          <w:sz w:val="22"/>
        </w:rPr>
        <w:t xml:space="preserve"> </w:t>
      </w:r>
    </w:p>
    <w:p w14:paraId="328604EA" w14:textId="77777777" w:rsidR="00875CFD" w:rsidRPr="005D15D1" w:rsidRDefault="00875CFD" w:rsidP="00875CFD">
      <w:pPr>
        <w:pStyle w:val="SemEspaamento"/>
        <w:jc w:val="both"/>
        <w:rPr>
          <w:rFonts w:ascii="Arial" w:hAnsi="Arial" w:cs="Arial"/>
          <w:sz w:val="24"/>
          <w:szCs w:val="24"/>
        </w:rPr>
      </w:pPr>
      <w:r w:rsidRPr="005D15D1">
        <w:rPr>
          <w:rFonts w:ascii="Arial" w:hAnsi="Arial" w:cs="Arial"/>
          <w:b/>
          <w:bCs/>
          <w:sz w:val="24"/>
          <w:szCs w:val="24"/>
        </w:rPr>
        <w:t>2.14.1.</w:t>
      </w:r>
      <w:r w:rsidRPr="005D15D1">
        <w:rPr>
          <w:rFonts w:ascii="Arial" w:hAnsi="Arial" w:cs="Arial"/>
          <w:sz w:val="24"/>
          <w:szCs w:val="24"/>
        </w:rPr>
        <w:t xml:space="preserve"> A festa foi um sucesso, a comissão organizadora juntamente com o Prefeito Sr. José Arimateia Vieira Alves, propiciou a população e visitantes show nacional com o cantor Pedro Soberano e a festa continuou com o show regional com a banda Os Amigos de Cuiabá além da colocação de brinquedos para as crianças. </w:t>
      </w:r>
    </w:p>
    <w:p w14:paraId="5A7756C1" w14:textId="77777777" w:rsidR="00875CFD" w:rsidRPr="005D15D1" w:rsidRDefault="00875CFD" w:rsidP="00875CFD">
      <w:pPr>
        <w:pStyle w:val="SemEspaamento"/>
        <w:ind w:firstLine="1701"/>
        <w:jc w:val="both"/>
        <w:rPr>
          <w:rFonts w:ascii="Arial" w:hAnsi="Arial" w:cs="Arial"/>
          <w:sz w:val="24"/>
          <w:szCs w:val="24"/>
        </w:rPr>
      </w:pPr>
    </w:p>
    <w:p w14:paraId="2F480A79" w14:textId="77777777" w:rsidR="00875CFD" w:rsidRPr="005D15D1" w:rsidRDefault="00875CFD" w:rsidP="00875CFD">
      <w:pPr>
        <w:pStyle w:val="SemEspaamento"/>
        <w:jc w:val="both"/>
        <w:rPr>
          <w:rFonts w:ascii="Arial" w:hAnsi="Arial" w:cs="Arial"/>
          <w:sz w:val="24"/>
        </w:rPr>
      </w:pPr>
      <w:r w:rsidRPr="005D15D1">
        <w:rPr>
          <w:rFonts w:ascii="Arial" w:hAnsi="Arial" w:cs="Arial"/>
          <w:b/>
          <w:bCs/>
          <w:sz w:val="24"/>
          <w:szCs w:val="24"/>
        </w:rPr>
        <w:t>2.15.</w:t>
      </w:r>
      <w:r w:rsidRPr="005D15D1">
        <w:rPr>
          <w:rFonts w:ascii="Arial" w:hAnsi="Arial" w:cs="Arial"/>
          <w:sz w:val="24"/>
          <w:szCs w:val="24"/>
        </w:rPr>
        <w:t xml:space="preserve"> É intenção da comissão organizadora juntamente com o Prefeito Sr. José Arimateia Vieira Alves realizar a 9ª edição da FEMISAL 2024 com show a nível nacional e show baile com artista regional </w:t>
      </w:r>
      <w:r w:rsidRPr="005D15D1">
        <w:rPr>
          <w:rFonts w:ascii="Arial" w:hAnsi="Arial" w:cs="Arial"/>
          <w:sz w:val="24"/>
        </w:rPr>
        <w:t>concomitante com a realização do 9ª Jeep Closs – Etapa do Circuito Estadual no dia 28 de Abril ano de 2024, portanto, faz-se necessário a contratação de estrutura de som, palco, iluminação, banheiros químicos, geradores, tendas e afins para atender ao evento.</w:t>
      </w:r>
    </w:p>
    <w:p w14:paraId="79C68E0F" w14:textId="77777777" w:rsidR="00875CFD" w:rsidRPr="005D15D1" w:rsidRDefault="00875CFD" w:rsidP="00875CFD">
      <w:pPr>
        <w:shd w:val="clear" w:color="auto" w:fill="FFFFFF"/>
        <w:spacing w:after="150"/>
        <w:jc w:val="both"/>
        <w:rPr>
          <w:rFonts w:ascii="Arial" w:hAnsi="Arial" w:cs="Arial"/>
          <w:sz w:val="24"/>
          <w:szCs w:val="24"/>
        </w:rPr>
      </w:pPr>
      <w:r w:rsidRPr="005D15D1">
        <w:rPr>
          <w:rFonts w:ascii="Arial" w:hAnsi="Arial" w:cs="Arial"/>
          <w:b/>
          <w:bCs/>
          <w:sz w:val="24"/>
          <w:szCs w:val="24"/>
        </w:rPr>
        <w:t>2.16.</w:t>
      </w:r>
      <w:r w:rsidRPr="005D15D1">
        <w:rPr>
          <w:rFonts w:ascii="Arial" w:hAnsi="Arial" w:cs="Arial"/>
          <w:sz w:val="24"/>
          <w:szCs w:val="24"/>
        </w:rPr>
        <w:t xml:space="preserve"> O evento vem propiciando ao logo de sua existência, ascenção de atrações e shows musicais de alta repercussão nacional e regional.</w:t>
      </w:r>
    </w:p>
    <w:p w14:paraId="5144C7F0" w14:textId="77777777" w:rsidR="00875CFD" w:rsidRPr="005D15D1" w:rsidRDefault="00875CFD" w:rsidP="00875CFD">
      <w:pPr>
        <w:shd w:val="clear" w:color="auto" w:fill="FFFFFF"/>
        <w:spacing w:after="150"/>
        <w:jc w:val="both"/>
        <w:rPr>
          <w:rFonts w:ascii="Arial" w:hAnsi="Arial" w:cs="Arial"/>
          <w:sz w:val="24"/>
          <w:szCs w:val="24"/>
        </w:rPr>
      </w:pPr>
      <w:r w:rsidRPr="005D15D1">
        <w:rPr>
          <w:rFonts w:ascii="Arial" w:hAnsi="Arial" w:cs="Arial"/>
          <w:b/>
          <w:bCs/>
          <w:sz w:val="24"/>
          <w:szCs w:val="24"/>
        </w:rPr>
        <w:t>2.17.</w:t>
      </w:r>
      <w:r w:rsidRPr="005D15D1">
        <w:rPr>
          <w:rFonts w:ascii="Arial" w:hAnsi="Arial" w:cs="Arial"/>
          <w:sz w:val="24"/>
          <w:szCs w:val="24"/>
        </w:rPr>
        <w:t xml:space="preserve"> No quesito economia o evento contribui de forma relevante para o seu desenvolvimento neste município porque movimenta de forma ampla o comércio dos produtos aqui produzidos, sem falar no aumento das vendas de vestuários, alimentos, bebidas, serviços em geral, hospedagens, entre outros.</w:t>
      </w:r>
    </w:p>
    <w:p w14:paraId="56B73101" w14:textId="77777777" w:rsidR="00875CFD" w:rsidRPr="005D15D1" w:rsidRDefault="00875CFD" w:rsidP="00875CFD">
      <w:pPr>
        <w:shd w:val="clear" w:color="auto" w:fill="FFFFFF"/>
        <w:spacing w:after="150"/>
        <w:jc w:val="both"/>
        <w:rPr>
          <w:rFonts w:ascii="Arial" w:hAnsi="Arial" w:cs="Arial"/>
          <w:color w:val="0D0D0D"/>
          <w:sz w:val="24"/>
          <w:szCs w:val="24"/>
          <w:shd w:val="clear" w:color="auto" w:fill="FFFFFF"/>
        </w:rPr>
      </w:pPr>
      <w:r w:rsidRPr="005D15D1">
        <w:rPr>
          <w:rFonts w:ascii="Arial" w:hAnsi="Arial" w:cs="Arial"/>
          <w:b/>
          <w:bCs/>
          <w:sz w:val="24"/>
          <w:szCs w:val="24"/>
        </w:rPr>
        <w:t>2.18.</w:t>
      </w:r>
      <w:r w:rsidRPr="005D15D1">
        <w:rPr>
          <w:rFonts w:ascii="Arial" w:hAnsi="Arial" w:cs="Arial"/>
          <w:sz w:val="24"/>
          <w:szCs w:val="24"/>
        </w:rPr>
        <w:t xml:space="preserve"> </w:t>
      </w:r>
      <w:r w:rsidRPr="005D15D1">
        <w:rPr>
          <w:rFonts w:ascii="Arial" w:hAnsi="Arial" w:cs="Arial"/>
          <w:color w:val="0D0D0D"/>
          <w:sz w:val="24"/>
          <w:szCs w:val="24"/>
          <w:shd w:val="clear" w:color="auto" w:fill="FFFFFF"/>
        </w:rPr>
        <w:t>A locação de materiais surge como uma demanda imprescindível para atender ao evento a ser promovido pela entidade, sob a perspectiva do interesse público com a finalidade de assegurar a realização do evento de maneira eficiente e qualificada. A contratação busca suprir a carência de recursos próprios, otimizando a logística e garantindo a excelência na execução de iniciativas que promovam a interação e participação da comunidade.</w:t>
      </w:r>
    </w:p>
    <w:p w14:paraId="4CDFE601" w14:textId="77777777" w:rsidR="00875CFD" w:rsidRPr="005D15D1" w:rsidRDefault="00875CFD" w:rsidP="00875CFD">
      <w:pPr>
        <w:shd w:val="clear" w:color="auto" w:fill="FFFFFF"/>
        <w:spacing w:after="150"/>
        <w:jc w:val="both"/>
        <w:rPr>
          <w:rFonts w:ascii="Arial" w:hAnsi="Arial" w:cs="Arial"/>
          <w:color w:val="0D0D0D"/>
          <w:sz w:val="24"/>
          <w:szCs w:val="24"/>
          <w:shd w:val="clear" w:color="auto" w:fill="FFFFFF"/>
        </w:rPr>
      </w:pPr>
      <w:r w:rsidRPr="005D15D1">
        <w:rPr>
          <w:rFonts w:ascii="Arial" w:hAnsi="Arial" w:cs="Arial"/>
          <w:b/>
          <w:bCs/>
          <w:color w:val="0D0D0D"/>
          <w:sz w:val="24"/>
          <w:szCs w:val="24"/>
          <w:shd w:val="clear" w:color="auto" w:fill="FFFFFF"/>
        </w:rPr>
        <w:t>2.19.</w:t>
      </w:r>
      <w:r w:rsidRPr="005D15D1">
        <w:rPr>
          <w:rFonts w:ascii="Arial" w:hAnsi="Arial" w:cs="Arial"/>
          <w:color w:val="0D0D0D"/>
          <w:sz w:val="24"/>
          <w:szCs w:val="24"/>
          <w:shd w:val="clear" w:color="auto" w:fill="FFFFFF"/>
        </w:rPr>
        <w:t xml:space="preserve"> No que diz respeito à manutenção, são estabelecidas diretrizes claras, delineando a responsabilidade das partes envolvidas. São previstas verificações regulares, manutenções preventivas e corretivas, assegurando que os materiais estejam sempre em condições ideais de uso. Eventuais substituições ou reparos emergenciais serão tratados com celeridade, minimizando qualquer impacto negativo ao evento</w:t>
      </w:r>
    </w:p>
    <w:p w14:paraId="44878AC1" w14:textId="77777777" w:rsidR="00875CFD" w:rsidRPr="005D15D1" w:rsidRDefault="00875CFD" w:rsidP="00875CFD">
      <w:pPr>
        <w:shd w:val="clear" w:color="auto" w:fill="FFFFFF"/>
        <w:spacing w:after="150"/>
        <w:jc w:val="both"/>
        <w:rPr>
          <w:rFonts w:ascii="Arial" w:hAnsi="Arial" w:cs="Arial"/>
          <w:color w:val="0D0D0D"/>
          <w:sz w:val="24"/>
          <w:szCs w:val="24"/>
          <w:shd w:val="clear" w:color="auto" w:fill="FFFFFF"/>
        </w:rPr>
      </w:pPr>
      <w:r w:rsidRPr="005D15D1">
        <w:rPr>
          <w:rFonts w:ascii="Arial" w:hAnsi="Arial" w:cs="Arial"/>
          <w:b/>
          <w:bCs/>
          <w:color w:val="0D0D0D"/>
          <w:sz w:val="24"/>
          <w:szCs w:val="24"/>
          <w:shd w:val="clear" w:color="auto" w:fill="FFFFFF"/>
        </w:rPr>
        <w:t>2.20.</w:t>
      </w:r>
      <w:r w:rsidRPr="005D15D1">
        <w:rPr>
          <w:rFonts w:ascii="Arial" w:hAnsi="Arial" w:cs="Arial"/>
          <w:color w:val="0D0D0D"/>
          <w:sz w:val="24"/>
          <w:szCs w:val="24"/>
          <w:shd w:val="clear" w:color="auto" w:fill="FFFFFF"/>
        </w:rPr>
        <w:t xml:space="preserve"> Quando aplicável, a assistência técnica é incorporada como um elemento crucial da solução. Profissionais qualificados estarão disponíveis para garantir o pleno funcionamento de equipamentos mais complexos, como sistemas de som, iluminação e projeção. Este suporte técnico visa a prevenir e resolver possíveis contratempos durante a realização do evento, assegurando uma experiência contínua e satisfatória para os participantes.</w:t>
      </w:r>
    </w:p>
    <w:p w14:paraId="1EE2F884" w14:textId="77777777" w:rsidR="00875CFD" w:rsidRPr="005D15D1" w:rsidRDefault="00875CFD" w:rsidP="00875CFD">
      <w:pPr>
        <w:shd w:val="clear" w:color="auto" w:fill="FFFFFF"/>
        <w:spacing w:after="150"/>
        <w:jc w:val="both"/>
        <w:rPr>
          <w:rFonts w:ascii="Arial" w:hAnsi="Arial" w:cs="Arial"/>
          <w:color w:val="0D0D0D"/>
          <w:shd w:val="clear" w:color="auto" w:fill="FFFFFF"/>
        </w:rPr>
      </w:pPr>
      <w:r w:rsidRPr="005D15D1">
        <w:rPr>
          <w:rFonts w:ascii="Arial" w:hAnsi="Arial" w:cs="Arial"/>
          <w:b/>
          <w:bCs/>
          <w:color w:val="0D0D0D"/>
          <w:sz w:val="24"/>
          <w:szCs w:val="24"/>
          <w:shd w:val="clear" w:color="auto" w:fill="FFFFFF"/>
        </w:rPr>
        <w:t>2.21.</w:t>
      </w:r>
      <w:r w:rsidRPr="005D15D1">
        <w:rPr>
          <w:rFonts w:ascii="Arial" w:hAnsi="Arial" w:cs="Arial"/>
          <w:color w:val="0D0D0D"/>
          <w:sz w:val="24"/>
          <w:szCs w:val="24"/>
          <w:shd w:val="clear" w:color="auto" w:fill="FFFFFF"/>
        </w:rPr>
        <w:t xml:space="preserve"> Dessa forma, a descrição abrangente da solução não se limita apenas à disponibilidade física dos materiais, mas engloba um comprometimento com a manutenção, preservação e, quando necessário, assistência técnica, assegurando que a locação de materiais para eventos seja não apenas uma solução pontual, mas um investimento consistente na qualidade e sucesso do evento</w:t>
      </w:r>
      <w:r w:rsidRPr="005D15D1">
        <w:rPr>
          <w:rFonts w:ascii="Arial" w:hAnsi="Arial" w:cs="Arial"/>
          <w:color w:val="0D0D0D"/>
          <w:shd w:val="clear" w:color="auto" w:fill="FFFFFF"/>
        </w:rPr>
        <w:t>.</w:t>
      </w:r>
    </w:p>
    <w:p w14:paraId="046490BC" w14:textId="77777777" w:rsidR="00875CFD" w:rsidRPr="005D15D1" w:rsidRDefault="00875CFD" w:rsidP="00875CFD">
      <w:pPr>
        <w:spacing w:before="100" w:beforeAutospacing="1"/>
        <w:jc w:val="both"/>
        <w:rPr>
          <w:rFonts w:ascii="Arial" w:hAnsi="Arial" w:cs="Arial"/>
          <w:sz w:val="24"/>
          <w:szCs w:val="24"/>
        </w:rPr>
      </w:pPr>
      <w:r w:rsidRPr="005D15D1">
        <w:rPr>
          <w:rFonts w:ascii="Arial" w:hAnsi="Arial" w:cs="Arial"/>
          <w:b/>
          <w:bCs/>
          <w:sz w:val="24"/>
          <w:szCs w:val="24"/>
        </w:rPr>
        <w:lastRenderedPageBreak/>
        <w:t>2.22.</w:t>
      </w:r>
      <w:r w:rsidRPr="005D15D1">
        <w:rPr>
          <w:rFonts w:ascii="Arial" w:hAnsi="Arial" w:cs="Arial"/>
          <w:sz w:val="24"/>
          <w:szCs w:val="24"/>
        </w:rPr>
        <w:t xml:space="preserve"> O SRP poderá ser adotado quando a Administração julgar pertinente, em especial:</w:t>
      </w:r>
    </w:p>
    <w:p w14:paraId="2111394A" w14:textId="77777777" w:rsidR="00875CFD" w:rsidRPr="005D15D1" w:rsidRDefault="00875CFD" w:rsidP="00875CFD">
      <w:pPr>
        <w:spacing w:before="100" w:beforeAutospacing="1"/>
        <w:jc w:val="both"/>
        <w:rPr>
          <w:rFonts w:ascii="Arial" w:hAnsi="Arial" w:cs="Arial"/>
          <w:sz w:val="24"/>
          <w:szCs w:val="24"/>
        </w:rPr>
      </w:pPr>
      <w:r w:rsidRPr="005D15D1">
        <w:rPr>
          <w:rFonts w:ascii="Arial" w:hAnsi="Arial" w:cs="Arial"/>
          <w:sz w:val="24"/>
          <w:szCs w:val="24"/>
        </w:rPr>
        <w:t>I - quando, pelas características do objeto, houver necessidade de contratações permanentes ou frequentes;</w:t>
      </w:r>
    </w:p>
    <w:p w14:paraId="2CCFA02E" w14:textId="77777777" w:rsidR="00875CFD" w:rsidRPr="005D15D1" w:rsidRDefault="00875CFD" w:rsidP="00875CFD">
      <w:pPr>
        <w:spacing w:before="100" w:beforeAutospacing="1"/>
        <w:jc w:val="both"/>
        <w:rPr>
          <w:rFonts w:ascii="Arial" w:hAnsi="Arial" w:cs="Arial"/>
          <w:sz w:val="24"/>
          <w:szCs w:val="24"/>
        </w:rPr>
      </w:pPr>
      <w:r w:rsidRPr="005D15D1">
        <w:rPr>
          <w:rFonts w:ascii="Arial" w:hAnsi="Arial" w:cs="Arial"/>
          <w:sz w:val="24"/>
          <w:szCs w:val="24"/>
        </w:rPr>
        <w:t>II - quando for conveniente a aquisição de bens com previsão de entregas parceladas ou contratação de serviços remunerados por unidade de medida, como quantidade de horas de serviço, postos de trabalho ou em regime de tarefa;</w:t>
      </w:r>
    </w:p>
    <w:p w14:paraId="3440C573" w14:textId="77777777" w:rsidR="00875CFD" w:rsidRPr="005D15D1" w:rsidRDefault="00875CFD" w:rsidP="00875CFD">
      <w:pPr>
        <w:spacing w:before="100" w:beforeAutospacing="1"/>
        <w:jc w:val="both"/>
        <w:rPr>
          <w:rFonts w:ascii="Arial" w:hAnsi="Arial" w:cs="Arial"/>
          <w:sz w:val="24"/>
          <w:szCs w:val="24"/>
        </w:rPr>
      </w:pPr>
      <w:r w:rsidRPr="005D15D1">
        <w:rPr>
          <w:rFonts w:ascii="Arial" w:hAnsi="Arial" w:cs="Arial"/>
          <w:sz w:val="24"/>
          <w:szCs w:val="24"/>
        </w:rPr>
        <w:t>III - quando for conveniente para atendimento a mais de um órgão ou a mais de uma entidade, inclusive nas compras centralizadas;</w:t>
      </w:r>
    </w:p>
    <w:p w14:paraId="33E3A438" w14:textId="77777777" w:rsidR="00875CFD" w:rsidRPr="005D15D1" w:rsidRDefault="00875CFD" w:rsidP="00875CFD">
      <w:pPr>
        <w:spacing w:before="100" w:beforeAutospacing="1"/>
        <w:jc w:val="both"/>
        <w:rPr>
          <w:rFonts w:ascii="Arial" w:hAnsi="Arial" w:cs="Arial"/>
          <w:sz w:val="24"/>
          <w:szCs w:val="24"/>
        </w:rPr>
      </w:pPr>
      <w:r w:rsidRPr="005D15D1">
        <w:rPr>
          <w:rFonts w:ascii="Arial" w:hAnsi="Arial" w:cs="Arial"/>
          <w:sz w:val="24"/>
          <w:szCs w:val="24"/>
        </w:rPr>
        <w:t>IV - quando, pela natureza do objeto, não for possível definir previamente o quantitativo a ser demandado pela Administração.</w:t>
      </w:r>
    </w:p>
    <w:p w14:paraId="3F1FD136" w14:textId="77777777" w:rsidR="00875CFD" w:rsidRPr="005D15D1" w:rsidRDefault="00875CFD" w:rsidP="00875CFD">
      <w:pPr>
        <w:spacing w:before="100" w:beforeAutospacing="1"/>
        <w:jc w:val="both"/>
        <w:rPr>
          <w:rFonts w:ascii="Arial" w:hAnsi="Arial" w:cs="Arial"/>
          <w:color w:val="000000"/>
          <w:sz w:val="24"/>
          <w:szCs w:val="24"/>
        </w:rPr>
      </w:pPr>
      <w:r w:rsidRPr="005D15D1">
        <w:rPr>
          <w:rFonts w:ascii="Arial" w:hAnsi="Arial" w:cs="Arial"/>
          <w:b/>
          <w:bCs/>
          <w:sz w:val="24"/>
          <w:szCs w:val="24"/>
        </w:rPr>
        <w:t>2.23.</w:t>
      </w:r>
      <w:r w:rsidRPr="005D15D1">
        <w:rPr>
          <w:rFonts w:ascii="Arial" w:hAnsi="Arial" w:cs="Arial"/>
          <w:sz w:val="24"/>
          <w:szCs w:val="24"/>
        </w:rPr>
        <w:t xml:space="preserve"> No caso tela, verifica-se não ser necessário a utilização do sistema de registro de preços, tendo em vista que a contratação se destina a atender um único evento, o qual se torna mensurável e certo o quantitativo a ser contratado. Porém faz-se necessário analisar qual a modalidade de licitação a ser adotada para contratação. A contratações por dispensa de licitação não é possível, tendo em vista que em históricos anteriores o valor final da contratação é superior ao permitido na Lei 14.133/21 para esta. Contratar por inexigibilidade, dialogo competitivo, concurso e concorrência também não são possíveis, devido não atender aos requisitos exigidos na referida Lei. Por fim, temos a licitação na modalidade pregão eletrônico, sendo esta sugerida preferencialmente para contratação de bens e serviços comuns, bem como também temos o pregão presencial, com a mesma finalidade do eletrônico, porém conforme o artigo 17 §2º da Lei 14.133/21, esta deverá ser motivada, </w:t>
      </w:r>
      <w:r w:rsidRPr="005D15D1">
        <w:rPr>
          <w:rFonts w:ascii="Arial" w:hAnsi="Arial" w:cs="Arial"/>
          <w:color w:val="000000"/>
          <w:sz w:val="24"/>
          <w:szCs w:val="24"/>
        </w:rPr>
        <w:t>devendo a sessão pública ser registrada em ata e gravada em áudio e vídeo.</w:t>
      </w:r>
    </w:p>
    <w:p w14:paraId="42A9C86D" w14:textId="77777777" w:rsidR="00875CFD" w:rsidRPr="005D15D1" w:rsidRDefault="00875CFD" w:rsidP="00875CFD">
      <w:pPr>
        <w:pStyle w:val="NormalWeb"/>
        <w:spacing w:before="225" w:after="225"/>
        <w:jc w:val="both"/>
        <w:rPr>
          <w:rFonts w:ascii="Arial" w:hAnsi="Arial" w:cs="Arial"/>
          <w:color w:val="000000"/>
        </w:rPr>
      </w:pPr>
      <w:r w:rsidRPr="005D15D1">
        <w:rPr>
          <w:rFonts w:ascii="Arial" w:hAnsi="Arial" w:cs="Arial"/>
          <w:b/>
          <w:bCs/>
          <w:color w:val="000000"/>
        </w:rPr>
        <w:t>2.23.1.</w:t>
      </w:r>
      <w:r w:rsidRPr="005D15D1">
        <w:rPr>
          <w:rFonts w:ascii="Arial" w:hAnsi="Arial" w:cs="Arial"/>
          <w:color w:val="000000"/>
        </w:rPr>
        <w:t xml:space="preserve"> Conforme consta no art. 176. da Lei 14.133/21 Os Municípios com até 20.000 (vinte mil) habitantes terão o prazo de 6 (seis) anos, contado da data de publicação desta Lei, para cumprimento:</w:t>
      </w:r>
    </w:p>
    <w:p w14:paraId="067AE634" w14:textId="77777777" w:rsidR="00875CFD" w:rsidRPr="005D15D1" w:rsidRDefault="00875CFD" w:rsidP="00875CFD">
      <w:pPr>
        <w:pStyle w:val="NormalWeb"/>
        <w:spacing w:before="225" w:after="225"/>
        <w:jc w:val="both"/>
        <w:rPr>
          <w:rFonts w:ascii="Arial" w:hAnsi="Arial" w:cs="Arial"/>
          <w:color w:val="000000"/>
        </w:rPr>
      </w:pPr>
      <w:bookmarkStart w:id="1" w:name="art176i"/>
      <w:bookmarkEnd w:id="1"/>
      <w:r w:rsidRPr="005D15D1">
        <w:rPr>
          <w:rFonts w:ascii="Arial" w:hAnsi="Arial" w:cs="Arial"/>
          <w:color w:val="000000"/>
        </w:rPr>
        <w:t>I - dos requisitos estabelecidos no </w:t>
      </w:r>
      <w:hyperlink r:id="rId19" w:anchor="art7" w:history="1">
        <w:r w:rsidRPr="005D15D1">
          <w:rPr>
            <w:rStyle w:val="Hyperlink"/>
            <w:rFonts w:ascii="Arial" w:hAnsi="Arial" w:cs="Arial"/>
          </w:rPr>
          <w:t>art. 7º</w:t>
        </w:r>
      </w:hyperlink>
      <w:r w:rsidRPr="005D15D1">
        <w:rPr>
          <w:rFonts w:ascii="Arial" w:hAnsi="Arial" w:cs="Arial"/>
          <w:color w:val="000000"/>
        </w:rPr>
        <w:t> e no </w:t>
      </w:r>
      <w:hyperlink r:id="rId20" w:anchor="art8" w:history="1">
        <w:r w:rsidRPr="005D15D1">
          <w:rPr>
            <w:rStyle w:val="Hyperlink"/>
            <w:rFonts w:ascii="Arial" w:hAnsi="Arial" w:cs="Arial"/>
            <w:b/>
            <w:bCs/>
          </w:rPr>
          <w:t>caput</w:t>
        </w:r>
        <w:r w:rsidRPr="005D15D1">
          <w:rPr>
            <w:rStyle w:val="Hyperlink"/>
            <w:rFonts w:ascii="Arial" w:hAnsi="Arial" w:cs="Arial"/>
          </w:rPr>
          <w:t> do art. 8º desta Lei;</w:t>
        </w:r>
      </w:hyperlink>
    </w:p>
    <w:p w14:paraId="33DDFBE2" w14:textId="77777777" w:rsidR="00875CFD" w:rsidRPr="005D15D1" w:rsidRDefault="00875CFD" w:rsidP="00875CFD">
      <w:pPr>
        <w:pStyle w:val="NormalWeb"/>
        <w:spacing w:before="225" w:after="225"/>
        <w:jc w:val="both"/>
        <w:rPr>
          <w:rFonts w:ascii="Arial" w:hAnsi="Arial" w:cs="Arial"/>
          <w:color w:val="000000"/>
        </w:rPr>
      </w:pPr>
      <w:bookmarkStart w:id="2" w:name="art176ii"/>
      <w:bookmarkEnd w:id="2"/>
      <w:r w:rsidRPr="005D15D1">
        <w:rPr>
          <w:rFonts w:ascii="Arial" w:hAnsi="Arial" w:cs="Arial"/>
          <w:color w:val="000000"/>
        </w:rPr>
        <w:t>II - da obrigatoriedade de realização da licitação sob a forma eletrônica a que se refere o </w:t>
      </w:r>
      <w:hyperlink r:id="rId21" w:anchor="art17%C2%A72" w:history="1">
        <w:r w:rsidRPr="005D15D1">
          <w:rPr>
            <w:rStyle w:val="Hyperlink"/>
            <w:rFonts w:ascii="Arial" w:hAnsi="Arial" w:cs="Arial"/>
          </w:rPr>
          <w:t>§ 2º do art. 17 desta Lei</w:t>
        </w:r>
      </w:hyperlink>
      <w:r w:rsidRPr="005D15D1">
        <w:rPr>
          <w:rFonts w:ascii="Arial" w:hAnsi="Arial" w:cs="Arial"/>
          <w:color w:val="000000"/>
        </w:rPr>
        <w:t>;</w:t>
      </w:r>
    </w:p>
    <w:p w14:paraId="6614E045" w14:textId="77777777" w:rsidR="00875CFD" w:rsidRPr="005D15D1" w:rsidRDefault="00875CFD" w:rsidP="00875CFD">
      <w:pPr>
        <w:pStyle w:val="NormalWeb"/>
        <w:spacing w:before="225" w:after="225"/>
        <w:jc w:val="both"/>
        <w:rPr>
          <w:rFonts w:ascii="Arial" w:hAnsi="Arial" w:cs="Arial"/>
          <w:color w:val="000000"/>
        </w:rPr>
      </w:pPr>
      <w:bookmarkStart w:id="3" w:name="art176iii"/>
      <w:bookmarkEnd w:id="3"/>
      <w:r w:rsidRPr="005D15D1">
        <w:rPr>
          <w:rFonts w:ascii="Arial" w:hAnsi="Arial" w:cs="Arial"/>
          <w:color w:val="000000"/>
        </w:rPr>
        <w:t>III - das regras relativas à divulgação em sítio eletrônico oficial.</w:t>
      </w:r>
    </w:p>
    <w:p w14:paraId="49ECA8BB" w14:textId="77777777" w:rsidR="00875CFD" w:rsidRPr="005D15D1" w:rsidRDefault="00875CFD" w:rsidP="00875CFD">
      <w:pPr>
        <w:pStyle w:val="NormalWeb"/>
        <w:spacing w:before="225" w:after="225"/>
        <w:jc w:val="both"/>
        <w:rPr>
          <w:rFonts w:ascii="Arial" w:hAnsi="Arial" w:cs="Arial"/>
          <w:color w:val="000000"/>
        </w:rPr>
      </w:pPr>
      <w:bookmarkStart w:id="4" w:name="art176p"/>
      <w:bookmarkEnd w:id="4"/>
      <w:r w:rsidRPr="005D15D1">
        <w:rPr>
          <w:rFonts w:ascii="Arial" w:hAnsi="Arial" w:cs="Arial"/>
          <w:color w:val="000000"/>
        </w:rPr>
        <w:t>Parágrafo único. Enquanto não adotarem o PNCP, os Municípios a que se refere o </w:t>
      </w:r>
      <w:r w:rsidRPr="005D15D1">
        <w:rPr>
          <w:rFonts w:ascii="Arial" w:hAnsi="Arial" w:cs="Arial"/>
          <w:b/>
          <w:bCs/>
          <w:color w:val="000000"/>
        </w:rPr>
        <w:t>caput</w:t>
      </w:r>
      <w:r w:rsidRPr="005D15D1">
        <w:rPr>
          <w:rFonts w:ascii="Arial" w:hAnsi="Arial" w:cs="Arial"/>
          <w:color w:val="000000"/>
        </w:rPr>
        <w:t> deste artigo deverão:</w:t>
      </w:r>
    </w:p>
    <w:p w14:paraId="1711FCD5" w14:textId="77777777" w:rsidR="00875CFD" w:rsidRPr="005D15D1" w:rsidRDefault="00875CFD" w:rsidP="00875CFD">
      <w:pPr>
        <w:pStyle w:val="NormalWeb"/>
        <w:spacing w:before="225" w:after="225"/>
        <w:jc w:val="both"/>
        <w:rPr>
          <w:rFonts w:ascii="Arial" w:hAnsi="Arial" w:cs="Arial"/>
          <w:color w:val="000000"/>
        </w:rPr>
      </w:pPr>
      <w:bookmarkStart w:id="5" w:name="art176pi"/>
      <w:bookmarkEnd w:id="5"/>
      <w:r w:rsidRPr="005D15D1">
        <w:rPr>
          <w:rFonts w:ascii="Arial" w:hAnsi="Arial" w:cs="Arial"/>
          <w:color w:val="000000"/>
        </w:rPr>
        <w:t>I - publicar, em diário oficial, as informações que esta Lei exige que sejam divulgadas em sítio eletrônico oficial, admitida a publicação de extrato;</w:t>
      </w:r>
    </w:p>
    <w:p w14:paraId="281D2443" w14:textId="77777777" w:rsidR="00875CFD" w:rsidRPr="005D15D1" w:rsidRDefault="00875CFD" w:rsidP="00875CFD">
      <w:pPr>
        <w:pStyle w:val="NormalWeb"/>
        <w:spacing w:before="225" w:after="225"/>
        <w:jc w:val="both"/>
        <w:rPr>
          <w:rFonts w:ascii="Arial" w:hAnsi="Arial" w:cs="Arial"/>
          <w:color w:val="000000"/>
        </w:rPr>
      </w:pPr>
      <w:bookmarkStart w:id="6" w:name="art176pii"/>
      <w:bookmarkEnd w:id="6"/>
      <w:r w:rsidRPr="005D15D1">
        <w:rPr>
          <w:rFonts w:ascii="Arial" w:hAnsi="Arial" w:cs="Arial"/>
          <w:color w:val="000000"/>
        </w:rPr>
        <w:lastRenderedPageBreak/>
        <w:t>II - disponibilizar a versão física dos documentos em suas repartições, vedada a cobrança de qualquer valor, salvo o referente ao fornecimento de edital ou de cópia de documento, que não será superior ao custo de sua reprodução gráfica.</w:t>
      </w:r>
    </w:p>
    <w:p w14:paraId="0104F09E" w14:textId="77777777" w:rsidR="00875CFD" w:rsidRPr="005D15D1" w:rsidRDefault="00875CFD" w:rsidP="00875CFD">
      <w:pPr>
        <w:spacing w:after="15"/>
        <w:jc w:val="both"/>
        <w:rPr>
          <w:rFonts w:ascii="Arial" w:hAnsi="Arial" w:cs="Arial"/>
          <w:sz w:val="24"/>
          <w:szCs w:val="24"/>
        </w:rPr>
      </w:pPr>
      <w:r w:rsidRPr="005D15D1">
        <w:rPr>
          <w:rFonts w:ascii="Arial" w:hAnsi="Arial" w:cs="Arial"/>
          <w:b/>
          <w:bCs/>
          <w:color w:val="000000"/>
          <w:sz w:val="24"/>
          <w:szCs w:val="24"/>
        </w:rPr>
        <w:t>2.24.</w:t>
      </w:r>
      <w:r w:rsidRPr="005D15D1">
        <w:rPr>
          <w:rFonts w:ascii="Arial" w:hAnsi="Arial" w:cs="Arial"/>
          <w:sz w:val="24"/>
          <w:szCs w:val="24"/>
        </w:rPr>
        <w:t xml:space="preserve"> A escolha da modalidade pregão presencial permite inibir a apresentação de propostas insustentáveis que atrasariam os procedimentos e aumentariam seus custos, tendo em vista que se for utilizado o pregão na forma eletrônica, o qual outras empresas do país teriam fácil acesso a sua participação, poderiam ocasionar a contratação de empresas aventureiras, que no calor da disputa de preços reduziriam ao máximo o seu preço, sem ao mesmo ter realizado visita in loco, ou ter conhecimento da localização geográfica e logística do Município, acabando frustrando a licitação e por consequência não executar o contrato. Ademais o evento possui data próxima de realização (27/04/2024), o qual nos demanda uma análise minuciosa da melhor proposta, visando a execução do objeto em tempo hábil.</w:t>
      </w:r>
    </w:p>
    <w:p w14:paraId="358F7B72" w14:textId="77777777" w:rsidR="00875CFD" w:rsidRPr="005D15D1" w:rsidRDefault="00875CFD" w:rsidP="00875CFD">
      <w:pPr>
        <w:spacing w:after="15"/>
        <w:jc w:val="both"/>
        <w:rPr>
          <w:rFonts w:ascii="Arial" w:hAnsi="Arial" w:cs="Arial"/>
          <w:sz w:val="24"/>
          <w:szCs w:val="24"/>
        </w:rPr>
      </w:pPr>
    </w:p>
    <w:p w14:paraId="5C7F9809" w14:textId="77777777" w:rsidR="00875CFD" w:rsidRPr="005D15D1" w:rsidRDefault="00875CFD" w:rsidP="00875CFD">
      <w:pPr>
        <w:spacing w:after="15"/>
        <w:jc w:val="both"/>
        <w:rPr>
          <w:rFonts w:ascii="Arial" w:hAnsi="Arial" w:cs="Arial"/>
          <w:sz w:val="24"/>
          <w:szCs w:val="24"/>
        </w:rPr>
      </w:pPr>
      <w:r w:rsidRPr="005D15D1">
        <w:rPr>
          <w:rFonts w:ascii="Arial" w:hAnsi="Arial" w:cs="Arial"/>
          <w:b/>
          <w:bCs/>
          <w:sz w:val="24"/>
          <w:szCs w:val="24"/>
        </w:rPr>
        <w:t>2.25.</w:t>
      </w:r>
      <w:r w:rsidRPr="005D15D1">
        <w:rPr>
          <w:rFonts w:ascii="Arial" w:hAnsi="Arial" w:cs="Arial"/>
          <w:sz w:val="24"/>
          <w:szCs w:val="24"/>
        </w:rPr>
        <w:t xml:space="preserve"> Sendo assim, a escolha da modalidade Pregão Presencial seria a que melhor se adequa a contratação do objeto do certame, pois a Administração Pública tem o poder discricionário para decidir acerca da escolha da modalidade de licitação pregão presencial em detrimento do pregão eletrônico, de acordo com sua necessidade e conveniência, desde que motivadas.</w:t>
      </w:r>
    </w:p>
    <w:p w14:paraId="25F86B7C" w14:textId="77777777" w:rsidR="00875CFD" w:rsidRPr="005D15D1" w:rsidRDefault="00875CFD" w:rsidP="00875CFD">
      <w:pPr>
        <w:spacing w:after="15"/>
        <w:jc w:val="both"/>
        <w:rPr>
          <w:rFonts w:ascii="Arial" w:hAnsi="Arial" w:cs="Arial"/>
          <w:sz w:val="24"/>
          <w:szCs w:val="24"/>
        </w:rPr>
      </w:pPr>
    </w:p>
    <w:p w14:paraId="46404232" w14:textId="77777777" w:rsidR="00875CFD" w:rsidRPr="005D15D1" w:rsidRDefault="00875CFD" w:rsidP="00875CFD">
      <w:pPr>
        <w:spacing w:after="15"/>
        <w:jc w:val="both"/>
        <w:rPr>
          <w:rFonts w:ascii="Arial" w:hAnsi="Arial" w:cs="Arial"/>
          <w:sz w:val="24"/>
          <w:szCs w:val="24"/>
        </w:rPr>
      </w:pPr>
      <w:r w:rsidRPr="005D15D1">
        <w:rPr>
          <w:rFonts w:ascii="Arial" w:hAnsi="Arial" w:cs="Arial"/>
          <w:b/>
          <w:bCs/>
          <w:sz w:val="24"/>
          <w:szCs w:val="24"/>
        </w:rPr>
        <w:t>2.26.</w:t>
      </w:r>
      <w:r w:rsidRPr="005D15D1">
        <w:rPr>
          <w:rFonts w:ascii="Arial" w:hAnsi="Arial" w:cs="Arial"/>
          <w:sz w:val="24"/>
          <w:szCs w:val="24"/>
        </w:rPr>
        <w:t xml:space="preserve"> O critério de julgamento por </w:t>
      </w:r>
      <w:r w:rsidRPr="005D15D1">
        <w:rPr>
          <w:rFonts w:ascii="Arial" w:hAnsi="Arial" w:cs="Arial"/>
          <w:b/>
          <w:bCs/>
          <w:sz w:val="24"/>
          <w:szCs w:val="24"/>
        </w:rPr>
        <w:t>menor preço global por lote</w:t>
      </w:r>
      <w:r w:rsidRPr="005D15D1">
        <w:rPr>
          <w:rFonts w:ascii="Arial" w:hAnsi="Arial" w:cs="Arial"/>
          <w:sz w:val="24"/>
          <w:szCs w:val="24"/>
        </w:rPr>
        <w:t>, justifica-se, caso seja realizada por itens, conduzirá a sérios riscos ao evento, principalmente de prejuízos ao erário.</w:t>
      </w:r>
    </w:p>
    <w:p w14:paraId="2A386350" w14:textId="77777777" w:rsidR="00875CFD" w:rsidRPr="005D15D1" w:rsidRDefault="00875CFD" w:rsidP="00875CFD">
      <w:pPr>
        <w:spacing w:after="15"/>
        <w:jc w:val="both"/>
        <w:rPr>
          <w:rFonts w:ascii="Arial" w:hAnsi="Arial" w:cs="Arial"/>
          <w:sz w:val="24"/>
          <w:szCs w:val="24"/>
        </w:rPr>
      </w:pPr>
      <w:r w:rsidRPr="005D15D1">
        <w:rPr>
          <w:rFonts w:ascii="Arial" w:hAnsi="Arial" w:cs="Arial"/>
          <w:b/>
          <w:bCs/>
          <w:sz w:val="24"/>
          <w:szCs w:val="24"/>
        </w:rPr>
        <w:t>2.27.</w:t>
      </w:r>
      <w:r w:rsidRPr="005D15D1">
        <w:rPr>
          <w:rFonts w:ascii="Arial" w:hAnsi="Arial" w:cs="Arial"/>
          <w:sz w:val="24"/>
          <w:szCs w:val="24"/>
        </w:rPr>
        <w:t xml:space="preserve"> A perda de economia de escala decorrente dos custos de transporte, mobilização e desmobilização para cada item é patente. Se a licitação for realizada por itens, cada licitante irá propor, para cada item, um custo referente a transporte, mobilização e desmobilização individualizado, ao passo que se o licitante obtiver a adjudicação de todos os itens, na forma global que se pretende, tais custos serão sensivelmente diluídos, posto que suportados por apenas um licitante, qual seja, aquele que se sagrar vencedor. Logo, ao propor, sua respectiva proposta considerará tal realidade, qual seja, a adjudicação e todo o objeto e não apenas parte dele, fazendo com que proponha custos mais reduzidos para mencionadas etapas.</w:t>
      </w:r>
    </w:p>
    <w:p w14:paraId="5046C429" w14:textId="77777777" w:rsidR="00875CFD" w:rsidRPr="005D15D1" w:rsidRDefault="00875CFD" w:rsidP="00875CFD">
      <w:pPr>
        <w:spacing w:after="15"/>
        <w:jc w:val="both"/>
        <w:rPr>
          <w:rFonts w:ascii="Arial" w:hAnsi="Arial" w:cs="Arial"/>
          <w:sz w:val="24"/>
          <w:szCs w:val="24"/>
        </w:rPr>
      </w:pPr>
      <w:r w:rsidRPr="005D15D1">
        <w:rPr>
          <w:rFonts w:ascii="Arial" w:hAnsi="Arial" w:cs="Arial"/>
          <w:b/>
          <w:bCs/>
          <w:sz w:val="24"/>
          <w:szCs w:val="24"/>
        </w:rPr>
        <w:t>2.28.</w:t>
      </w:r>
      <w:r w:rsidRPr="005D15D1">
        <w:rPr>
          <w:rFonts w:ascii="Arial" w:hAnsi="Arial" w:cs="Arial"/>
          <w:sz w:val="24"/>
          <w:szCs w:val="24"/>
        </w:rPr>
        <w:t xml:space="preserve"> Além disso, merecem destaque os riscos inerentes à própria execução, pois, não restam dúvidas, o objeto pretendido, quando executado por vários contratados, poderá não ser integralmente executado, tendo em vista possíveis problemas nas relações jurídicas mantidas com diversos contratados, além de possíveis incompatibilidades entre eles.</w:t>
      </w:r>
    </w:p>
    <w:p w14:paraId="45E03967" w14:textId="77777777" w:rsidR="00875CFD" w:rsidRPr="005D15D1" w:rsidRDefault="00875CFD" w:rsidP="00875CFD">
      <w:pPr>
        <w:spacing w:after="15"/>
        <w:jc w:val="both"/>
        <w:rPr>
          <w:rFonts w:ascii="Arial" w:hAnsi="Arial" w:cs="Arial"/>
          <w:sz w:val="24"/>
          <w:szCs w:val="24"/>
        </w:rPr>
      </w:pPr>
      <w:r w:rsidRPr="005D15D1">
        <w:rPr>
          <w:rFonts w:ascii="Arial" w:hAnsi="Arial" w:cs="Arial"/>
          <w:b/>
          <w:bCs/>
          <w:sz w:val="24"/>
          <w:szCs w:val="24"/>
        </w:rPr>
        <w:t>2.27.</w:t>
      </w:r>
      <w:r w:rsidRPr="005D15D1">
        <w:rPr>
          <w:rFonts w:ascii="Arial" w:hAnsi="Arial" w:cs="Arial"/>
          <w:sz w:val="24"/>
          <w:szCs w:val="24"/>
        </w:rPr>
        <w:t xml:space="preserve"> Apesar de suas naturezas distintas, mostra-se necessário que os itens em questão guardem compatibilidade entre si. Imagine-se que palco, iluminação e som, por ocasião da execução do objeto, não se compatibilizem. Para o êxito do evento, mostra-se necessários que tais itens sejam compatíveis entre si, especialmente para o gerenciamento e fiscalização do cumprimento do objeto em disputa, além de ser muito mais simples e eficiente o relacionamento jurídico com apenas um contratado.</w:t>
      </w:r>
    </w:p>
    <w:p w14:paraId="4606FC75" w14:textId="77777777" w:rsidR="00875CFD" w:rsidRPr="005D15D1" w:rsidRDefault="00875CFD" w:rsidP="00875CFD">
      <w:pPr>
        <w:spacing w:after="15"/>
        <w:jc w:val="both"/>
        <w:rPr>
          <w:rFonts w:ascii="Arial" w:hAnsi="Arial" w:cs="Arial"/>
          <w:sz w:val="24"/>
          <w:szCs w:val="24"/>
        </w:rPr>
      </w:pPr>
      <w:r w:rsidRPr="005D15D1">
        <w:rPr>
          <w:rFonts w:ascii="Arial" w:hAnsi="Arial" w:cs="Arial"/>
          <w:b/>
          <w:bCs/>
          <w:sz w:val="24"/>
          <w:szCs w:val="24"/>
        </w:rPr>
        <w:t>2.28.</w:t>
      </w:r>
      <w:r w:rsidRPr="005D15D1">
        <w:rPr>
          <w:rFonts w:ascii="Arial" w:hAnsi="Arial" w:cs="Arial"/>
          <w:sz w:val="24"/>
          <w:szCs w:val="24"/>
        </w:rPr>
        <w:t xml:space="preserve"> Neste contexto, a licitação tendo como critério o “menor preço global por lote” é mais satisfatória do ponto de vista da eficiência técnica, para se manter a qualidade da execução, haja vista que o gerenciamento permanece todo o tempo a cargo de um mesmo administrador. Nesse ponto, as vantagens podem ser localizadas no maior nível de controle pela Administração na execução do objeto, a maior interação entre as diferentes fases de execução, maior facilidade no cumprimento do cronograma e na observância dos prazos, </w:t>
      </w:r>
      <w:r w:rsidRPr="005D15D1">
        <w:rPr>
          <w:rFonts w:ascii="Arial" w:hAnsi="Arial" w:cs="Arial"/>
          <w:sz w:val="24"/>
          <w:szCs w:val="24"/>
        </w:rPr>
        <w:lastRenderedPageBreak/>
        <w:t>concentração da responsabilidade pela execução em uma só pessoa e concentração da garantia dos resultados.</w:t>
      </w:r>
    </w:p>
    <w:p w14:paraId="150FFEC1" w14:textId="77777777" w:rsidR="00875CFD" w:rsidRPr="005D15D1" w:rsidRDefault="00875CFD" w:rsidP="00875CFD">
      <w:pPr>
        <w:pStyle w:val="Normal1"/>
        <w:widowControl/>
        <w:tabs>
          <w:tab w:val="left" w:pos="0"/>
        </w:tabs>
        <w:rPr>
          <w:rFonts w:ascii="Arial" w:hAnsi="Arial" w:cs="Arial"/>
          <w:bCs/>
          <w:color w:val="000000" w:themeColor="text1"/>
          <w:sz w:val="24"/>
          <w:szCs w:val="24"/>
        </w:rPr>
      </w:pPr>
    </w:p>
    <w:p w14:paraId="21ACFB52" w14:textId="77777777" w:rsidR="00875CFD" w:rsidRPr="005D15D1" w:rsidRDefault="00875CFD" w:rsidP="00875CFD">
      <w:pPr>
        <w:pStyle w:val="Normal1"/>
        <w:widowControl/>
        <w:tabs>
          <w:tab w:val="left" w:pos="0"/>
        </w:tabs>
        <w:rPr>
          <w:rFonts w:ascii="Arial" w:hAnsi="Arial" w:cs="Arial"/>
          <w:b/>
          <w:color w:val="000000" w:themeColor="text1"/>
          <w:sz w:val="24"/>
          <w:szCs w:val="24"/>
        </w:rPr>
      </w:pPr>
      <w:r w:rsidRPr="005D15D1">
        <w:rPr>
          <w:rFonts w:ascii="Arial" w:hAnsi="Arial" w:cs="Arial"/>
          <w:b/>
          <w:color w:val="000000" w:themeColor="text1"/>
          <w:sz w:val="24"/>
          <w:szCs w:val="24"/>
        </w:rPr>
        <w:t>3. DOS PARAMETROS</w:t>
      </w:r>
      <w:r w:rsidRPr="005D15D1">
        <w:rPr>
          <w:rFonts w:ascii="Arial" w:hAnsi="Arial" w:cs="Arial"/>
          <w:bCs/>
          <w:color w:val="000000" w:themeColor="text1"/>
          <w:sz w:val="24"/>
          <w:szCs w:val="24"/>
        </w:rPr>
        <w:t xml:space="preserve"> </w:t>
      </w:r>
      <w:r w:rsidRPr="005D15D1">
        <w:rPr>
          <w:rFonts w:ascii="Arial" w:hAnsi="Arial" w:cs="Arial"/>
          <w:b/>
          <w:color w:val="000000" w:themeColor="text1"/>
          <w:sz w:val="24"/>
          <w:szCs w:val="24"/>
        </w:rPr>
        <w:t>DA LICITAÇÃO</w:t>
      </w:r>
    </w:p>
    <w:p w14:paraId="04323E07" w14:textId="77777777" w:rsidR="00875CFD" w:rsidRPr="005D15D1" w:rsidRDefault="00875CFD" w:rsidP="00875CFD">
      <w:pPr>
        <w:pStyle w:val="PargrafodaLista"/>
        <w:rPr>
          <w:rFonts w:ascii="Arial" w:hAnsi="Arial" w:cs="Arial"/>
          <w:bCs/>
          <w:color w:val="000000" w:themeColor="text1"/>
        </w:rPr>
      </w:pPr>
    </w:p>
    <w:p w14:paraId="16823FBA" w14:textId="77777777" w:rsidR="00875CFD" w:rsidRPr="005D15D1" w:rsidRDefault="00875CFD" w:rsidP="00E17576">
      <w:pPr>
        <w:pStyle w:val="PargrafodaLista"/>
        <w:numPr>
          <w:ilvl w:val="1"/>
          <w:numId w:val="14"/>
        </w:numPr>
        <w:tabs>
          <w:tab w:val="left" w:pos="483"/>
        </w:tabs>
        <w:spacing w:before="120"/>
        <w:ind w:left="0" w:firstLine="0"/>
        <w:contextualSpacing w:val="0"/>
        <w:rPr>
          <w:rFonts w:ascii="Arial" w:hAnsi="Arial" w:cs="Arial"/>
          <w:b/>
        </w:rPr>
      </w:pPr>
      <w:r w:rsidRPr="005D15D1">
        <w:rPr>
          <w:rFonts w:ascii="Arial" w:hAnsi="Arial" w:cs="Arial"/>
          <w:b/>
        </w:rPr>
        <w:t>Será</w:t>
      </w:r>
      <w:r w:rsidRPr="005D15D1">
        <w:rPr>
          <w:rFonts w:ascii="Arial" w:hAnsi="Arial" w:cs="Arial"/>
          <w:b/>
          <w:spacing w:val="-2"/>
        </w:rPr>
        <w:t xml:space="preserve"> </w:t>
      </w:r>
      <w:r w:rsidRPr="005D15D1">
        <w:rPr>
          <w:rFonts w:ascii="Arial" w:hAnsi="Arial" w:cs="Arial"/>
          <w:b/>
        </w:rPr>
        <w:t>adotado</w:t>
      </w:r>
      <w:r w:rsidRPr="005D15D1">
        <w:rPr>
          <w:rFonts w:ascii="Arial" w:hAnsi="Arial" w:cs="Arial"/>
          <w:b/>
          <w:spacing w:val="-2"/>
        </w:rPr>
        <w:t xml:space="preserve"> </w:t>
      </w:r>
      <w:r w:rsidRPr="005D15D1">
        <w:rPr>
          <w:rFonts w:ascii="Arial" w:hAnsi="Arial" w:cs="Arial"/>
          <w:b/>
        </w:rPr>
        <w:t>o</w:t>
      </w:r>
      <w:r w:rsidRPr="005D15D1">
        <w:rPr>
          <w:rFonts w:ascii="Arial" w:hAnsi="Arial" w:cs="Arial"/>
          <w:b/>
          <w:spacing w:val="-2"/>
        </w:rPr>
        <w:t xml:space="preserve"> </w:t>
      </w:r>
      <w:r w:rsidRPr="005D15D1">
        <w:rPr>
          <w:rFonts w:ascii="Arial" w:hAnsi="Arial" w:cs="Arial"/>
          <w:b/>
        </w:rPr>
        <w:t>Sistema</w:t>
      </w:r>
      <w:r w:rsidRPr="005D15D1">
        <w:rPr>
          <w:rFonts w:ascii="Arial" w:hAnsi="Arial" w:cs="Arial"/>
          <w:b/>
          <w:spacing w:val="-1"/>
        </w:rPr>
        <w:t xml:space="preserve"> </w:t>
      </w:r>
      <w:r w:rsidRPr="005D15D1">
        <w:rPr>
          <w:rFonts w:ascii="Arial" w:hAnsi="Arial" w:cs="Arial"/>
          <w:b/>
        </w:rPr>
        <w:t>de</w:t>
      </w:r>
      <w:r w:rsidRPr="005D15D1">
        <w:rPr>
          <w:rFonts w:ascii="Arial" w:hAnsi="Arial" w:cs="Arial"/>
          <w:b/>
          <w:spacing w:val="-3"/>
        </w:rPr>
        <w:t xml:space="preserve"> </w:t>
      </w:r>
      <w:r w:rsidRPr="005D15D1">
        <w:rPr>
          <w:rFonts w:ascii="Arial" w:hAnsi="Arial" w:cs="Arial"/>
          <w:b/>
        </w:rPr>
        <w:t>Registro</w:t>
      </w:r>
      <w:r w:rsidRPr="005D15D1">
        <w:rPr>
          <w:rFonts w:ascii="Arial" w:hAnsi="Arial" w:cs="Arial"/>
          <w:b/>
          <w:spacing w:val="-2"/>
        </w:rPr>
        <w:t xml:space="preserve"> </w:t>
      </w:r>
      <w:r w:rsidRPr="005D15D1">
        <w:rPr>
          <w:rFonts w:ascii="Arial" w:hAnsi="Arial" w:cs="Arial"/>
          <w:b/>
        </w:rPr>
        <w:t>de</w:t>
      </w:r>
      <w:r w:rsidRPr="005D15D1">
        <w:rPr>
          <w:rFonts w:ascii="Arial" w:hAnsi="Arial" w:cs="Arial"/>
          <w:b/>
          <w:spacing w:val="-3"/>
        </w:rPr>
        <w:t xml:space="preserve"> </w:t>
      </w:r>
      <w:r w:rsidRPr="005D15D1">
        <w:rPr>
          <w:rFonts w:ascii="Arial" w:hAnsi="Arial" w:cs="Arial"/>
          <w:b/>
        </w:rPr>
        <w:t>Preços</w:t>
      </w:r>
      <w:r w:rsidRPr="005D15D1">
        <w:rPr>
          <w:rFonts w:ascii="Arial" w:hAnsi="Arial" w:cs="Arial"/>
          <w:b/>
          <w:spacing w:val="-1"/>
        </w:rPr>
        <w:t xml:space="preserve"> </w:t>
      </w:r>
      <w:r w:rsidRPr="005D15D1">
        <w:rPr>
          <w:rFonts w:ascii="Arial" w:hAnsi="Arial" w:cs="Arial"/>
          <w:b/>
        </w:rPr>
        <w:t>–</w:t>
      </w:r>
      <w:r w:rsidRPr="005D15D1">
        <w:rPr>
          <w:rFonts w:ascii="Arial" w:hAnsi="Arial" w:cs="Arial"/>
          <w:b/>
          <w:spacing w:val="-3"/>
        </w:rPr>
        <w:t xml:space="preserve"> </w:t>
      </w:r>
      <w:r w:rsidRPr="005D15D1">
        <w:rPr>
          <w:rFonts w:ascii="Arial" w:hAnsi="Arial" w:cs="Arial"/>
          <w:b/>
        </w:rPr>
        <w:t>SRP?</w:t>
      </w:r>
    </w:p>
    <w:p w14:paraId="1DD38A5B" w14:textId="77777777" w:rsidR="00875CFD" w:rsidRPr="005D15D1" w:rsidRDefault="00875CFD" w:rsidP="00875CFD">
      <w:pPr>
        <w:pStyle w:val="PargrafodaLista"/>
        <w:tabs>
          <w:tab w:val="left" w:pos="483"/>
        </w:tabs>
        <w:spacing w:before="120"/>
        <w:ind w:left="0"/>
        <w:contextualSpacing w:val="0"/>
        <w:rPr>
          <w:rFonts w:ascii="Arial" w:hAnsi="Arial" w:cs="Arial"/>
          <w:b/>
        </w:rPr>
      </w:pPr>
    </w:p>
    <w:p w14:paraId="576F78FC" w14:textId="77777777" w:rsidR="00875CFD" w:rsidRPr="005D15D1" w:rsidRDefault="00875CFD" w:rsidP="00875CFD">
      <w:pPr>
        <w:pStyle w:val="PargrafodaLista"/>
        <w:tabs>
          <w:tab w:val="left" w:pos="1452"/>
          <w:tab w:val="left" w:pos="1454"/>
        </w:tabs>
        <w:ind w:left="0"/>
        <w:rPr>
          <w:rFonts w:ascii="Arial" w:hAnsi="Arial" w:cs="Arial"/>
        </w:rPr>
      </w:pPr>
      <w:r w:rsidRPr="005D15D1">
        <w:rPr>
          <w:rFonts w:ascii="Arial" w:hAnsi="Arial" w:cs="Arial"/>
        </w:rPr>
        <w:t>(    ) Sim</w:t>
      </w:r>
    </w:p>
    <w:p w14:paraId="6A8130AA" w14:textId="77777777" w:rsidR="00875CFD" w:rsidRPr="005D15D1" w:rsidRDefault="00875CFD" w:rsidP="00875CFD">
      <w:pPr>
        <w:pStyle w:val="PargrafodaLista"/>
        <w:tabs>
          <w:tab w:val="left" w:pos="1452"/>
          <w:tab w:val="left" w:pos="1454"/>
        </w:tabs>
        <w:ind w:left="0"/>
        <w:rPr>
          <w:rFonts w:ascii="Arial" w:hAnsi="Arial" w:cs="Arial"/>
        </w:rPr>
      </w:pPr>
    </w:p>
    <w:p w14:paraId="7934D0C8" w14:textId="77777777" w:rsidR="00875CFD" w:rsidRPr="005D15D1" w:rsidRDefault="00875CFD" w:rsidP="00875CFD">
      <w:pPr>
        <w:pStyle w:val="PargrafodaLista"/>
        <w:tabs>
          <w:tab w:val="left" w:pos="1452"/>
        </w:tabs>
        <w:ind w:left="0"/>
        <w:rPr>
          <w:rFonts w:ascii="Arial" w:hAnsi="Arial" w:cs="Arial"/>
        </w:rPr>
      </w:pPr>
      <w:r w:rsidRPr="005D15D1">
        <w:rPr>
          <w:rFonts w:ascii="Arial" w:hAnsi="Arial" w:cs="Arial"/>
        </w:rPr>
        <w:t>( X ) Não</w:t>
      </w:r>
      <w:r w:rsidRPr="005D15D1">
        <w:rPr>
          <w:rFonts w:ascii="Arial" w:hAnsi="Arial" w:cs="Arial"/>
        </w:rPr>
        <w:tab/>
      </w:r>
    </w:p>
    <w:p w14:paraId="7A3A7F7D" w14:textId="77777777" w:rsidR="00875CFD" w:rsidRPr="005D15D1" w:rsidRDefault="00875CFD" w:rsidP="00875CFD">
      <w:pPr>
        <w:pStyle w:val="PargrafodaLista"/>
        <w:tabs>
          <w:tab w:val="left" w:pos="1452"/>
        </w:tabs>
        <w:ind w:left="196"/>
        <w:rPr>
          <w:rFonts w:ascii="Arial" w:hAnsi="Arial" w:cs="Arial"/>
        </w:rPr>
      </w:pPr>
    </w:p>
    <w:p w14:paraId="3139E1E9" w14:textId="77777777" w:rsidR="00875CFD" w:rsidRPr="005D15D1" w:rsidRDefault="00875CFD" w:rsidP="00E17576">
      <w:pPr>
        <w:pStyle w:val="PargrafodaLista"/>
        <w:numPr>
          <w:ilvl w:val="1"/>
          <w:numId w:val="14"/>
        </w:numPr>
        <w:tabs>
          <w:tab w:val="left" w:pos="763"/>
        </w:tabs>
        <w:spacing w:before="116" w:line="230" w:lineRule="auto"/>
        <w:ind w:right="228"/>
        <w:jc w:val="both"/>
        <w:rPr>
          <w:rFonts w:ascii="Arial" w:hAnsi="Arial" w:cs="Arial"/>
        </w:rPr>
      </w:pPr>
      <w:r w:rsidRPr="005D15D1">
        <w:rPr>
          <w:rFonts w:ascii="Arial" w:hAnsi="Arial" w:cs="Arial"/>
          <w:b/>
        </w:rPr>
        <w:t>Justificativa</w:t>
      </w:r>
      <w:r w:rsidRPr="005D15D1">
        <w:rPr>
          <w:rFonts w:ascii="Arial" w:hAnsi="Arial" w:cs="Arial"/>
          <w:b/>
          <w:spacing w:val="28"/>
        </w:rPr>
        <w:t xml:space="preserve"> </w:t>
      </w:r>
      <w:r w:rsidRPr="005D15D1">
        <w:rPr>
          <w:rFonts w:ascii="Arial" w:hAnsi="Arial" w:cs="Arial"/>
          <w:b/>
        </w:rPr>
        <w:t>para</w:t>
      </w:r>
      <w:r w:rsidRPr="005D15D1">
        <w:rPr>
          <w:rFonts w:ascii="Arial" w:hAnsi="Arial" w:cs="Arial"/>
          <w:b/>
          <w:spacing w:val="29"/>
        </w:rPr>
        <w:t xml:space="preserve"> </w:t>
      </w:r>
      <w:r w:rsidRPr="005D15D1">
        <w:rPr>
          <w:rFonts w:ascii="Arial" w:hAnsi="Arial" w:cs="Arial"/>
          <w:b/>
        </w:rPr>
        <w:t>adoção</w:t>
      </w:r>
      <w:r w:rsidRPr="005D15D1">
        <w:rPr>
          <w:rFonts w:ascii="Arial" w:hAnsi="Arial" w:cs="Arial"/>
          <w:b/>
          <w:spacing w:val="28"/>
        </w:rPr>
        <w:t xml:space="preserve"> </w:t>
      </w:r>
      <w:r w:rsidRPr="005D15D1">
        <w:rPr>
          <w:rFonts w:ascii="Arial" w:hAnsi="Arial" w:cs="Arial"/>
          <w:b/>
        </w:rPr>
        <w:t>do</w:t>
      </w:r>
      <w:r w:rsidRPr="005D15D1">
        <w:rPr>
          <w:rFonts w:ascii="Arial" w:hAnsi="Arial" w:cs="Arial"/>
          <w:b/>
          <w:spacing w:val="29"/>
        </w:rPr>
        <w:t xml:space="preserve"> </w:t>
      </w:r>
      <w:r w:rsidRPr="005D15D1">
        <w:rPr>
          <w:rFonts w:ascii="Arial" w:hAnsi="Arial" w:cs="Arial"/>
          <w:b/>
        </w:rPr>
        <w:t>Sistema</w:t>
      </w:r>
      <w:r w:rsidRPr="005D15D1">
        <w:rPr>
          <w:rFonts w:ascii="Arial" w:hAnsi="Arial" w:cs="Arial"/>
          <w:b/>
          <w:spacing w:val="28"/>
        </w:rPr>
        <w:t xml:space="preserve"> </w:t>
      </w:r>
      <w:r w:rsidRPr="005D15D1">
        <w:rPr>
          <w:rFonts w:ascii="Arial" w:hAnsi="Arial" w:cs="Arial"/>
          <w:b/>
        </w:rPr>
        <w:t>de</w:t>
      </w:r>
      <w:r w:rsidRPr="005D15D1">
        <w:rPr>
          <w:rFonts w:ascii="Arial" w:hAnsi="Arial" w:cs="Arial"/>
          <w:b/>
          <w:spacing w:val="29"/>
        </w:rPr>
        <w:t xml:space="preserve"> </w:t>
      </w:r>
      <w:r w:rsidRPr="005D15D1">
        <w:rPr>
          <w:rFonts w:ascii="Arial" w:hAnsi="Arial" w:cs="Arial"/>
          <w:b/>
        </w:rPr>
        <w:t>Registro</w:t>
      </w:r>
      <w:r w:rsidRPr="005D15D1">
        <w:rPr>
          <w:rFonts w:ascii="Arial" w:hAnsi="Arial" w:cs="Arial"/>
          <w:b/>
          <w:spacing w:val="28"/>
        </w:rPr>
        <w:t xml:space="preserve"> </w:t>
      </w:r>
      <w:r w:rsidRPr="005D15D1">
        <w:rPr>
          <w:rFonts w:ascii="Arial" w:hAnsi="Arial" w:cs="Arial"/>
          <w:b/>
        </w:rPr>
        <w:t>de</w:t>
      </w:r>
      <w:r w:rsidRPr="005D15D1">
        <w:rPr>
          <w:rFonts w:ascii="Arial" w:hAnsi="Arial" w:cs="Arial"/>
          <w:b/>
          <w:spacing w:val="29"/>
        </w:rPr>
        <w:t xml:space="preserve"> </w:t>
      </w:r>
      <w:r w:rsidRPr="005D15D1">
        <w:rPr>
          <w:rFonts w:ascii="Arial" w:hAnsi="Arial" w:cs="Arial"/>
          <w:b/>
        </w:rPr>
        <w:t>Preços</w:t>
      </w:r>
    </w:p>
    <w:p w14:paraId="149C7918" w14:textId="77777777" w:rsidR="00875CFD" w:rsidRPr="005D15D1" w:rsidRDefault="00875CFD" w:rsidP="00875CFD">
      <w:pPr>
        <w:pStyle w:val="PargrafodaLista"/>
        <w:tabs>
          <w:tab w:val="left" w:pos="763"/>
        </w:tabs>
        <w:spacing w:before="116" w:line="230" w:lineRule="auto"/>
        <w:ind w:left="360" w:right="228"/>
        <w:jc w:val="both"/>
        <w:rPr>
          <w:rFonts w:ascii="Arial" w:hAnsi="Arial" w:cs="Arial"/>
        </w:rPr>
      </w:pPr>
    </w:p>
    <w:p w14:paraId="51DE5234" w14:textId="77777777" w:rsidR="00875CFD" w:rsidRPr="005D15D1" w:rsidRDefault="00875CFD" w:rsidP="00875CFD">
      <w:pPr>
        <w:pStyle w:val="PargrafodaLista"/>
        <w:tabs>
          <w:tab w:val="left" w:pos="763"/>
        </w:tabs>
        <w:spacing w:before="116" w:line="230" w:lineRule="auto"/>
        <w:ind w:left="0" w:right="228"/>
        <w:jc w:val="both"/>
        <w:rPr>
          <w:rFonts w:ascii="Arial" w:hAnsi="Arial" w:cs="Arial"/>
        </w:rPr>
      </w:pPr>
      <w:r w:rsidRPr="005D15D1">
        <w:rPr>
          <w:rFonts w:ascii="Arial" w:hAnsi="Arial" w:cs="Arial"/>
          <w:spacing w:val="-14"/>
        </w:rPr>
        <w:t xml:space="preserve">(    )  </w:t>
      </w:r>
      <w:r w:rsidRPr="005D15D1">
        <w:rPr>
          <w:rFonts w:ascii="Arial" w:hAnsi="Arial" w:cs="Arial"/>
          <w:spacing w:val="-1"/>
        </w:rPr>
        <w:t>quando,</w:t>
      </w:r>
      <w:r w:rsidRPr="005D15D1">
        <w:rPr>
          <w:rFonts w:ascii="Arial" w:hAnsi="Arial" w:cs="Arial"/>
          <w:spacing w:val="-14"/>
        </w:rPr>
        <w:t xml:space="preserve"> </w:t>
      </w:r>
      <w:r w:rsidRPr="005D15D1">
        <w:rPr>
          <w:rFonts w:ascii="Arial" w:hAnsi="Arial" w:cs="Arial"/>
          <w:spacing w:val="-1"/>
        </w:rPr>
        <w:t>pelas</w:t>
      </w:r>
      <w:r w:rsidRPr="005D15D1">
        <w:rPr>
          <w:rFonts w:ascii="Arial" w:hAnsi="Arial" w:cs="Arial"/>
          <w:spacing w:val="-14"/>
        </w:rPr>
        <w:t xml:space="preserve"> </w:t>
      </w:r>
      <w:r w:rsidRPr="005D15D1">
        <w:rPr>
          <w:rFonts w:ascii="Arial" w:hAnsi="Arial" w:cs="Arial"/>
          <w:spacing w:val="-1"/>
        </w:rPr>
        <w:t>características</w:t>
      </w:r>
      <w:r w:rsidRPr="005D15D1">
        <w:rPr>
          <w:rFonts w:ascii="Arial" w:hAnsi="Arial" w:cs="Arial"/>
          <w:spacing w:val="-14"/>
        </w:rPr>
        <w:t xml:space="preserve"> </w:t>
      </w:r>
      <w:r w:rsidRPr="005D15D1">
        <w:rPr>
          <w:rFonts w:ascii="Arial" w:hAnsi="Arial" w:cs="Arial"/>
        </w:rPr>
        <w:t>do</w:t>
      </w:r>
      <w:r w:rsidRPr="005D15D1">
        <w:rPr>
          <w:rFonts w:ascii="Arial" w:hAnsi="Arial" w:cs="Arial"/>
          <w:spacing w:val="-14"/>
        </w:rPr>
        <w:t xml:space="preserve"> </w:t>
      </w:r>
      <w:r w:rsidRPr="005D15D1">
        <w:rPr>
          <w:rFonts w:ascii="Arial" w:hAnsi="Arial" w:cs="Arial"/>
        </w:rPr>
        <w:t>bem</w:t>
      </w:r>
      <w:r w:rsidRPr="005D15D1">
        <w:rPr>
          <w:rFonts w:ascii="Arial" w:hAnsi="Arial" w:cs="Arial"/>
          <w:spacing w:val="-13"/>
        </w:rPr>
        <w:t xml:space="preserve"> </w:t>
      </w:r>
      <w:r w:rsidRPr="005D15D1">
        <w:rPr>
          <w:rFonts w:ascii="Arial" w:hAnsi="Arial" w:cs="Arial"/>
        </w:rPr>
        <w:t>ou</w:t>
      </w:r>
      <w:r w:rsidRPr="005D15D1">
        <w:rPr>
          <w:rFonts w:ascii="Arial" w:hAnsi="Arial" w:cs="Arial"/>
          <w:spacing w:val="-14"/>
        </w:rPr>
        <w:t xml:space="preserve"> </w:t>
      </w:r>
      <w:r w:rsidRPr="005D15D1">
        <w:rPr>
          <w:rFonts w:ascii="Arial" w:hAnsi="Arial" w:cs="Arial"/>
        </w:rPr>
        <w:t>serviço,</w:t>
      </w:r>
      <w:r w:rsidRPr="005D15D1">
        <w:rPr>
          <w:rFonts w:ascii="Arial" w:hAnsi="Arial" w:cs="Arial"/>
          <w:spacing w:val="-14"/>
        </w:rPr>
        <w:t xml:space="preserve"> </w:t>
      </w:r>
      <w:r w:rsidRPr="005D15D1">
        <w:rPr>
          <w:rFonts w:ascii="Arial" w:hAnsi="Arial" w:cs="Arial"/>
        </w:rPr>
        <w:t>houver</w:t>
      </w:r>
      <w:r w:rsidRPr="005D15D1">
        <w:rPr>
          <w:rFonts w:ascii="Arial" w:hAnsi="Arial" w:cs="Arial"/>
          <w:spacing w:val="-14"/>
        </w:rPr>
        <w:t xml:space="preserve"> </w:t>
      </w:r>
      <w:r w:rsidRPr="005D15D1">
        <w:rPr>
          <w:rFonts w:ascii="Arial" w:hAnsi="Arial" w:cs="Arial"/>
        </w:rPr>
        <w:t>necessidade</w:t>
      </w:r>
      <w:r w:rsidRPr="005D15D1">
        <w:rPr>
          <w:rFonts w:ascii="Arial" w:hAnsi="Arial" w:cs="Arial"/>
          <w:spacing w:val="-14"/>
        </w:rPr>
        <w:t xml:space="preserve"> </w:t>
      </w:r>
      <w:r w:rsidRPr="005D15D1">
        <w:rPr>
          <w:rFonts w:ascii="Arial" w:hAnsi="Arial" w:cs="Arial"/>
        </w:rPr>
        <w:t>de</w:t>
      </w:r>
      <w:r w:rsidRPr="005D15D1">
        <w:rPr>
          <w:rFonts w:ascii="Arial" w:hAnsi="Arial" w:cs="Arial"/>
          <w:spacing w:val="-14"/>
        </w:rPr>
        <w:t xml:space="preserve"> </w:t>
      </w:r>
      <w:r w:rsidRPr="005D15D1">
        <w:rPr>
          <w:rFonts w:ascii="Arial" w:hAnsi="Arial" w:cs="Arial"/>
        </w:rPr>
        <w:t>contratações</w:t>
      </w:r>
      <w:r w:rsidRPr="005D15D1">
        <w:rPr>
          <w:rFonts w:ascii="Arial" w:hAnsi="Arial" w:cs="Arial"/>
          <w:spacing w:val="-58"/>
        </w:rPr>
        <w:t xml:space="preserve"> </w:t>
      </w:r>
      <w:r w:rsidRPr="005D15D1">
        <w:rPr>
          <w:rFonts w:ascii="Arial" w:hAnsi="Arial" w:cs="Arial"/>
        </w:rPr>
        <w:t>frequentes,</w:t>
      </w:r>
      <w:r w:rsidRPr="005D15D1">
        <w:rPr>
          <w:rFonts w:ascii="Arial" w:hAnsi="Arial" w:cs="Arial"/>
          <w:spacing w:val="-2"/>
        </w:rPr>
        <w:t xml:space="preserve"> </w:t>
      </w:r>
      <w:r w:rsidRPr="005D15D1">
        <w:rPr>
          <w:rFonts w:ascii="Arial" w:hAnsi="Arial" w:cs="Arial"/>
        </w:rPr>
        <w:t>com maior</w:t>
      </w:r>
      <w:r w:rsidRPr="005D15D1">
        <w:rPr>
          <w:rFonts w:ascii="Arial" w:hAnsi="Arial" w:cs="Arial"/>
          <w:spacing w:val="-1"/>
        </w:rPr>
        <w:t xml:space="preserve"> </w:t>
      </w:r>
      <w:r w:rsidRPr="005D15D1">
        <w:rPr>
          <w:rFonts w:ascii="Arial" w:hAnsi="Arial" w:cs="Arial"/>
        </w:rPr>
        <w:t>celeridade</w:t>
      </w:r>
      <w:r w:rsidRPr="005D15D1">
        <w:rPr>
          <w:rFonts w:ascii="Arial" w:hAnsi="Arial" w:cs="Arial"/>
          <w:spacing w:val="-1"/>
        </w:rPr>
        <w:t xml:space="preserve"> </w:t>
      </w:r>
      <w:r w:rsidRPr="005D15D1">
        <w:rPr>
          <w:rFonts w:ascii="Arial" w:hAnsi="Arial" w:cs="Arial"/>
        </w:rPr>
        <w:t>e</w:t>
      </w:r>
      <w:r w:rsidRPr="005D15D1">
        <w:rPr>
          <w:rFonts w:ascii="Arial" w:hAnsi="Arial" w:cs="Arial"/>
          <w:spacing w:val="-1"/>
        </w:rPr>
        <w:t xml:space="preserve"> </w:t>
      </w:r>
      <w:r w:rsidRPr="005D15D1">
        <w:rPr>
          <w:rFonts w:ascii="Arial" w:hAnsi="Arial" w:cs="Arial"/>
        </w:rPr>
        <w:t>transparência.</w:t>
      </w:r>
    </w:p>
    <w:p w14:paraId="59046F7A" w14:textId="77777777" w:rsidR="00875CFD" w:rsidRPr="005D15D1" w:rsidRDefault="00875CFD" w:rsidP="00875CFD">
      <w:pPr>
        <w:pStyle w:val="PargrafodaLista"/>
        <w:tabs>
          <w:tab w:val="left" w:pos="763"/>
        </w:tabs>
        <w:spacing w:before="116" w:line="230" w:lineRule="auto"/>
        <w:ind w:left="0" w:right="228"/>
        <w:jc w:val="both"/>
        <w:rPr>
          <w:rFonts w:ascii="Arial" w:hAnsi="Arial" w:cs="Arial"/>
        </w:rPr>
      </w:pPr>
    </w:p>
    <w:p w14:paraId="1A358C51" w14:textId="77777777" w:rsidR="00875CFD" w:rsidRPr="005D15D1" w:rsidRDefault="00875CFD" w:rsidP="00875CFD">
      <w:pPr>
        <w:pStyle w:val="PargrafodaLista"/>
        <w:tabs>
          <w:tab w:val="left" w:pos="1955"/>
        </w:tabs>
        <w:spacing w:before="117" w:line="230" w:lineRule="auto"/>
        <w:ind w:left="0" w:right="228"/>
        <w:jc w:val="both"/>
        <w:rPr>
          <w:rFonts w:ascii="Arial" w:hAnsi="Arial" w:cs="Arial"/>
        </w:rPr>
      </w:pPr>
      <w:r w:rsidRPr="005D15D1">
        <w:rPr>
          <w:rFonts w:ascii="Arial" w:hAnsi="Arial" w:cs="Arial"/>
        </w:rPr>
        <w:t>(   ) quando</w:t>
      </w:r>
      <w:r w:rsidRPr="005D15D1">
        <w:rPr>
          <w:rFonts w:ascii="Arial" w:hAnsi="Arial" w:cs="Arial"/>
          <w:spacing w:val="46"/>
        </w:rPr>
        <w:t xml:space="preserve"> </w:t>
      </w:r>
      <w:r w:rsidRPr="005D15D1">
        <w:rPr>
          <w:rFonts w:ascii="Arial" w:hAnsi="Arial" w:cs="Arial"/>
        </w:rPr>
        <w:t>for</w:t>
      </w:r>
      <w:r w:rsidRPr="005D15D1">
        <w:rPr>
          <w:rFonts w:ascii="Arial" w:hAnsi="Arial" w:cs="Arial"/>
          <w:spacing w:val="45"/>
        </w:rPr>
        <w:t xml:space="preserve"> </w:t>
      </w:r>
      <w:r w:rsidRPr="005D15D1">
        <w:rPr>
          <w:rFonts w:ascii="Arial" w:hAnsi="Arial" w:cs="Arial"/>
        </w:rPr>
        <w:t>conveniente</w:t>
      </w:r>
      <w:r w:rsidRPr="005D15D1">
        <w:rPr>
          <w:rFonts w:ascii="Arial" w:hAnsi="Arial" w:cs="Arial"/>
          <w:spacing w:val="46"/>
        </w:rPr>
        <w:t xml:space="preserve"> </w:t>
      </w:r>
      <w:r w:rsidRPr="005D15D1">
        <w:rPr>
          <w:rFonts w:ascii="Arial" w:hAnsi="Arial" w:cs="Arial"/>
        </w:rPr>
        <w:t>a</w:t>
      </w:r>
      <w:r w:rsidRPr="005D15D1">
        <w:rPr>
          <w:rFonts w:ascii="Arial" w:hAnsi="Arial" w:cs="Arial"/>
          <w:spacing w:val="45"/>
        </w:rPr>
        <w:t xml:space="preserve"> </w:t>
      </w:r>
      <w:r w:rsidRPr="005D15D1">
        <w:rPr>
          <w:rFonts w:ascii="Arial" w:hAnsi="Arial" w:cs="Arial"/>
        </w:rPr>
        <w:t>compra</w:t>
      </w:r>
      <w:r w:rsidRPr="005D15D1">
        <w:rPr>
          <w:rFonts w:ascii="Arial" w:hAnsi="Arial" w:cs="Arial"/>
          <w:spacing w:val="45"/>
        </w:rPr>
        <w:t xml:space="preserve"> </w:t>
      </w:r>
      <w:r w:rsidRPr="005D15D1">
        <w:rPr>
          <w:rFonts w:ascii="Arial" w:hAnsi="Arial" w:cs="Arial"/>
        </w:rPr>
        <w:t>de</w:t>
      </w:r>
      <w:r w:rsidRPr="005D15D1">
        <w:rPr>
          <w:rFonts w:ascii="Arial" w:hAnsi="Arial" w:cs="Arial"/>
          <w:spacing w:val="46"/>
        </w:rPr>
        <w:t xml:space="preserve"> </w:t>
      </w:r>
      <w:r w:rsidRPr="005D15D1">
        <w:rPr>
          <w:rFonts w:ascii="Arial" w:hAnsi="Arial" w:cs="Arial"/>
        </w:rPr>
        <w:t>bens</w:t>
      </w:r>
      <w:r w:rsidRPr="005D15D1">
        <w:rPr>
          <w:rFonts w:ascii="Arial" w:hAnsi="Arial" w:cs="Arial"/>
          <w:spacing w:val="45"/>
        </w:rPr>
        <w:t xml:space="preserve"> </w:t>
      </w:r>
      <w:r w:rsidRPr="005D15D1">
        <w:rPr>
          <w:rFonts w:ascii="Arial" w:hAnsi="Arial" w:cs="Arial"/>
        </w:rPr>
        <w:t>ou</w:t>
      </w:r>
      <w:r w:rsidRPr="005D15D1">
        <w:rPr>
          <w:rFonts w:ascii="Arial" w:hAnsi="Arial" w:cs="Arial"/>
          <w:spacing w:val="45"/>
        </w:rPr>
        <w:t xml:space="preserve"> </w:t>
      </w:r>
      <w:r w:rsidRPr="005D15D1">
        <w:rPr>
          <w:rFonts w:ascii="Arial" w:hAnsi="Arial" w:cs="Arial"/>
        </w:rPr>
        <w:t>a</w:t>
      </w:r>
      <w:r w:rsidRPr="005D15D1">
        <w:rPr>
          <w:rFonts w:ascii="Arial" w:hAnsi="Arial" w:cs="Arial"/>
          <w:spacing w:val="45"/>
        </w:rPr>
        <w:t xml:space="preserve"> </w:t>
      </w:r>
      <w:r w:rsidRPr="005D15D1">
        <w:rPr>
          <w:rFonts w:ascii="Arial" w:hAnsi="Arial" w:cs="Arial"/>
        </w:rPr>
        <w:t>contratação</w:t>
      </w:r>
      <w:r w:rsidRPr="005D15D1">
        <w:rPr>
          <w:rFonts w:ascii="Arial" w:hAnsi="Arial" w:cs="Arial"/>
          <w:spacing w:val="46"/>
        </w:rPr>
        <w:t xml:space="preserve"> </w:t>
      </w:r>
      <w:r w:rsidRPr="005D15D1">
        <w:rPr>
          <w:rFonts w:ascii="Arial" w:hAnsi="Arial" w:cs="Arial"/>
        </w:rPr>
        <w:t>de</w:t>
      </w:r>
      <w:r w:rsidRPr="005D15D1">
        <w:rPr>
          <w:rFonts w:ascii="Arial" w:hAnsi="Arial" w:cs="Arial"/>
          <w:spacing w:val="45"/>
        </w:rPr>
        <w:t xml:space="preserve"> </w:t>
      </w:r>
      <w:r w:rsidRPr="005D15D1">
        <w:rPr>
          <w:rFonts w:ascii="Arial" w:hAnsi="Arial" w:cs="Arial"/>
        </w:rPr>
        <w:t>serviços</w:t>
      </w:r>
      <w:r w:rsidRPr="005D15D1">
        <w:rPr>
          <w:rFonts w:ascii="Arial" w:hAnsi="Arial" w:cs="Arial"/>
          <w:spacing w:val="46"/>
        </w:rPr>
        <w:t xml:space="preserve"> </w:t>
      </w:r>
      <w:r w:rsidRPr="005D15D1">
        <w:rPr>
          <w:rFonts w:ascii="Arial" w:hAnsi="Arial" w:cs="Arial"/>
        </w:rPr>
        <w:t>para</w:t>
      </w:r>
      <w:r w:rsidRPr="005D15D1">
        <w:rPr>
          <w:rFonts w:ascii="Arial" w:hAnsi="Arial" w:cs="Arial"/>
          <w:spacing w:val="-59"/>
        </w:rPr>
        <w:t xml:space="preserve"> </w:t>
      </w:r>
      <w:r w:rsidRPr="005D15D1">
        <w:rPr>
          <w:rFonts w:ascii="Arial" w:hAnsi="Arial" w:cs="Arial"/>
        </w:rPr>
        <w:t>atendimento</w:t>
      </w:r>
      <w:r w:rsidRPr="005D15D1">
        <w:rPr>
          <w:rFonts w:ascii="Arial" w:hAnsi="Arial" w:cs="Arial"/>
          <w:spacing w:val="-1"/>
        </w:rPr>
        <w:t xml:space="preserve"> </w:t>
      </w:r>
      <w:r w:rsidRPr="005D15D1">
        <w:rPr>
          <w:rFonts w:ascii="Arial" w:hAnsi="Arial" w:cs="Arial"/>
        </w:rPr>
        <w:t>a</w:t>
      </w:r>
      <w:r w:rsidRPr="005D15D1">
        <w:rPr>
          <w:rFonts w:ascii="Arial" w:hAnsi="Arial" w:cs="Arial"/>
          <w:spacing w:val="-2"/>
        </w:rPr>
        <w:t xml:space="preserve"> </w:t>
      </w:r>
      <w:r w:rsidRPr="005D15D1">
        <w:rPr>
          <w:rFonts w:ascii="Arial" w:hAnsi="Arial" w:cs="Arial"/>
        </w:rPr>
        <w:t>mais</w:t>
      </w:r>
      <w:r w:rsidRPr="005D15D1">
        <w:rPr>
          <w:rFonts w:ascii="Arial" w:hAnsi="Arial" w:cs="Arial"/>
          <w:spacing w:val="-1"/>
        </w:rPr>
        <w:t xml:space="preserve"> </w:t>
      </w:r>
      <w:r w:rsidRPr="005D15D1">
        <w:rPr>
          <w:rFonts w:ascii="Arial" w:hAnsi="Arial" w:cs="Arial"/>
        </w:rPr>
        <w:t>de</w:t>
      </w:r>
      <w:r w:rsidRPr="005D15D1">
        <w:rPr>
          <w:rFonts w:ascii="Arial" w:hAnsi="Arial" w:cs="Arial"/>
          <w:spacing w:val="-2"/>
        </w:rPr>
        <w:t xml:space="preserve"> </w:t>
      </w:r>
      <w:r w:rsidRPr="005D15D1">
        <w:rPr>
          <w:rFonts w:ascii="Arial" w:hAnsi="Arial" w:cs="Arial"/>
        </w:rPr>
        <w:t>um</w:t>
      </w:r>
      <w:r w:rsidRPr="005D15D1">
        <w:rPr>
          <w:rFonts w:ascii="Arial" w:hAnsi="Arial" w:cs="Arial"/>
          <w:spacing w:val="-2"/>
        </w:rPr>
        <w:t xml:space="preserve"> </w:t>
      </w:r>
      <w:r w:rsidRPr="005D15D1">
        <w:rPr>
          <w:rFonts w:ascii="Arial" w:hAnsi="Arial" w:cs="Arial"/>
        </w:rPr>
        <w:t>órgão</w:t>
      </w:r>
      <w:r w:rsidRPr="005D15D1">
        <w:rPr>
          <w:rFonts w:ascii="Arial" w:hAnsi="Arial" w:cs="Arial"/>
          <w:spacing w:val="-1"/>
        </w:rPr>
        <w:t xml:space="preserve"> </w:t>
      </w:r>
      <w:r w:rsidRPr="005D15D1">
        <w:rPr>
          <w:rFonts w:ascii="Arial" w:hAnsi="Arial" w:cs="Arial"/>
        </w:rPr>
        <w:t>ou</w:t>
      </w:r>
      <w:r w:rsidRPr="005D15D1">
        <w:rPr>
          <w:rFonts w:ascii="Arial" w:hAnsi="Arial" w:cs="Arial"/>
          <w:spacing w:val="-2"/>
        </w:rPr>
        <w:t xml:space="preserve"> </w:t>
      </w:r>
      <w:r w:rsidRPr="005D15D1">
        <w:rPr>
          <w:rFonts w:ascii="Arial" w:hAnsi="Arial" w:cs="Arial"/>
        </w:rPr>
        <w:t>entidade,</w:t>
      </w:r>
      <w:r w:rsidRPr="005D15D1">
        <w:rPr>
          <w:rFonts w:ascii="Arial" w:hAnsi="Arial" w:cs="Arial"/>
          <w:spacing w:val="-1"/>
        </w:rPr>
        <w:t xml:space="preserve"> </w:t>
      </w:r>
      <w:r w:rsidRPr="005D15D1">
        <w:rPr>
          <w:rFonts w:ascii="Arial" w:hAnsi="Arial" w:cs="Arial"/>
        </w:rPr>
        <w:t>ou</w:t>
      </w:r>
      <w:r w:rsidRPr="005D15D1">
        <w:rPr>
          <w:rFonts w:ascii="Arial" w:hAnsi="Arial" w:cs="Arial"/>
          <w:spacing w:val="-2"/>
        </w:rPr>
        <w:t xml:space="preserve"> </w:t>
      </w:r>
      <w:r w:rsidRPr="005D15D1">
        <w:rPr>
          <w:rFonts w:ascii="Arial" w:hAnsi="Arial" w:cs="Arial"/>
        </w:rPr>
        <w:t>a</w:t>
      </w:r>
      <w:r w:rsidRPr="005D15D1">
        <w:rPr>
          <w:rFonts w:ascii="Arial" w:hAnsi="Arial" w:cs="Arial"/>
          <w:spacing w:val="-2"/>
        </w:rPr>
        <w:t xml:space="preserve"> </w:t>
      </w:r>
      <w:r w:rsidRPr="005D15D1">
        <w:rPr>
          <w:rFonts w:ascii="Arial" w:hAnsi="Arial" w:cs="Arial"/>
        </w:rPr>
        <w:t>programas</w:t>
      </w:r>
      <w:r w:rsidRPr="005D15D1">
        <w:rPr>
          <w:rFonts w:ascii="Arial" w:hAnsi="Arial" w:cs="Arial"/>
          <w:spacing w:val="-1"/>
        </w:rPr>
        <w:t xml:space="preserve"> </w:t>
      </w:r>
      <w:r w:rsidRPr="005D15D1">
        <w:rPr>
          <w:rFonts w:ascii="Arial" w:hAnsi="Arial" w:cs="Arial"/>
        </w:rPr>
        <w:t>de</w:t>
      </w:r>
      <w:r w:rsidRPr="005D15D1">
        <w:rPr>
          <w:rFonts w:ascii="Arial" w:hAnsi="Arial" w:cs="Arial"/>
          <w:spacing w:val="-2"/>
        </w:rPr>
        <w:t xml:space="preserve"> </w:t>
      </w:r>
      <w:r w:rsidRPr="005D15D1">
        <w:rPr>
          <w:rFonts w:ascii="Arial" w:hAnsi="Arial" w:cs="Arial"/>
        </w:rPr>
        <w:t>governo;</w:t>
      </w:r>
      <w:r w:rsidRPr="005D15D1">
        <w:rPr>
          <w:rFonts w:ascii="Arial" w:hAnsi="Arial" w:cs="Arial"/>
          <w:spacing w:val="-2"/>
        </w:rPr>
        <w:t xml:space="preserve"> </w:t>
      </w:r>
      <w:r w:rsidRPr="005D15D1">
        <w:rPr>
          <w:rFonts w:ascii="Arial" w:hAnsi="Arial" w:cs="Arial"/>
        </w:rPr>
        <w:t>e</w:t>
      </w:r>
    </w:p>
    <w:p w14:paraId="1354AF9C" w14:textId="77777777" w:rsidR="00875CFD" w:rsidRPr="005D15D1" w:rsidRDefault="00875CFD" w:rsidP="00875CFD">
      <w:pPr>
        <w:pStyle w:val="PargrafodaLista"/>
        <w:tabs>
          <w:tab w:val="left" w:pos="1955"/>
        </w:tabs>
        <w:spacing w:before="117" w:line="230" w:lineRule="auto"/>
        <w:ind w:left="0" w:right="228"/>
        <w:jc w:val="both"/>
        <w:rPr>
          <w:rFonts w:ascii="Arial" w:hAnsi="Arial" w:cs="Arial"/>
        </w:rPr>
      </w:pPr>
    </w:p>
    <w:p w14:paraId="32E19F48" w14:textId="77777777" w:rsidR="00875CFD" w:rsidRPr="005D15D1" w:rsidRDefault="00875CFD" w:rsidP="00875CFD">
      <w:pPr>
        <w:pStyle w:val="PargrafodaLista"/>
        <w:tabs>
          <w:tab w:val="left" w:pos="1908"/>
        </w:tabs>
        <w:spacing w:before="118" w:line="230" w:lineRule="auto"/>
        <w:ind w:left="0" w:right="228"/>
        <w:jc w:val="both"/>
        <w:rPr>
          <w:rFonts w:ascii="Arial" w:hAnsi="Arial" w:cs="Arial"/>
        </w:rPr>
      </w:pPr>
      <w:r w:rsidRPr="005D15D1">
        <w:rPr>
          <w:rFonts w:ascii="Arial" w:hAnsi="Arial" w:cs="Arial"/>
        </w:rPr>
        <w:t>(    ) quando, pela natureza do objeto, não for possível definir previamente o quantitativo</w:t>
      </w:r>
      <w:r w:rsidRPr="005D15D1">
        <w:rPr>
          <w:rFonts w:ascii="Arial" w:hAnsi="Arial" w:cs="Arial"/>
          <w:spacing w:val="-59"/>
        </w:rPr>
        <w:t xml:space="preserve"> </w:t>
      </w:r>
      <w:r w:rsidRPr="005D15D1">
        <w:rPr>
          <w:rFonts w:ascii="Arial" w:hAnsi="Arial" w:cs="Arial"/>
        </w:rPr>
        <w:t>a</w:t>
      </w:r>
      <w:r w:rsidRPr="005D15D1">
        <w:rPr>
          <w:rFonts w:ascii="Arial" w:hAnsi="Arial" w:cs="Arial"/>
          <w:spacing w:val="-2"/>
        </w:rPr>
        <w:t xml:space="preserve"> </w:t>
      </w:r>
      <w:r w:rsidRPr="005D15D1">
        <w:rPr>
          <w:rFonts w:ascii="Arial" w:hAnsi="Arial" w:cs="Arial"/>
        </w:rPr>
        <w:t>ser demandado</w:t>
      </w:r>
      <w:r w:rsidRPr="005D15D1">
        <w:rPr>
          <w:rFonts w:ascii="Arial" w:hAnsi="Arial" w:cs="Arial"/>
          <w:spacing w:val="-1"/>
        </w:rPr>
        <w:t xml:space="preserve"> </w:t>
      </w:r>
      <w:r w:rsidRPr="005D15D1">
        <w:rPr>
          <w:rFonts w:ascii="Arial" w:hAnsi="Arial" w:cs="Arial"/>
        </w:rPr>
        <w:t>pela Administração Pública.</w:t>
      </w:r>
    </w:p>
    <w:p w14:paraId="14A85C0F" w14:textId="77777777" w:rsidR="00875CFD" w:rsidRPr="005D15D1" w:rsidRDefault="00875CFD" w:rsidP="00875CFD">
      <w:pPr>
        <w:pStyle w:val="PargrafodaLista"/>
        <w:tabs>
          <w:tab w:val="left" w:pos="1908"/>
        </w:tabs>
        <w:spacing w:before="118" w:line="230" w:lineRule="auto"/>
        <w:ind w:left="0" w:right="228"/>
        <w:jc w:val="both"/>
        <w:rPr>
          <w:rFonts w:ascii="Arial" w:hAnsi="Arial" w:cs="Arial"/>
        </w:rPr>
      </w:pPr>
    </w:p>
    <w:p w14:paraId="19E06931" w14:textId="77777777" w:rsidR="00875CFD" w:rsidRPr="005D15D1" w:rsidRDefault="00875CFD" w:rsidP="00875CFD">
      <w:pPr>
        <w:pStyle w:val="PargrafodaLista"/>
        <w:tabs>
          <w:tab w:val="left" w:pos="1908"/>
        </w:tabs>
        <w:spacing w:before="118" w:line="230" w:lineRule="auto"/>
        <w:ind w:left="0" w:right="228"/>
        <w:jc w:val="both"/>
        <w:rPr>
          <w:rFonts w:ascii="Arial" w:hAnsi="Arial" w:cs="Arial"/>
        </w:rPr>
      </w:pPr>
      <w:r w:rsidRPr="005D15D1">
        <w:rPr>
          <w:rFonts w:ascii="Arial" w:hAnsi="Arial" w:cs="Arial"/>
        </w:rPr>
        <w:t>(  X ) Não se aplica.</w:t>
      </w:r>
    </w:p>
    <w:p w14:paraId="51304A0D" w14:textId="77777777" w:rsidR="00875CFD" w:rsidRPr="005D15D1" w:rsidRDefault="00875CFD" w:rsidP="00875CFD">
      <w:pPr>
        <w:pStyle w:val="PargrafodaLista"/>
        <w:tabs>
          <w:tab w:val="left" w:pos="1452"/>
        </w:tabs>
        <w:ind w:left="196"/>
        <w:rPr>
          <w:rFonts w:ascii="Arial" w:hAnsi="Arial" w:cs="Arial"/>
        </w:rPr>
      </w:pPr>
    </w:p>
    <w:p w14:paraId="4495B8FA" w14:textId="77777777" w:rsidR="00875CFD" w:rsidRPr="005D15D1" w:rsidRDefault="00875CFD" w:rsidP="00E17576">
      <w:pPr>
        <w:pStyle w:val="PargrafodaLista"/>
        <w:numPr>
          <w:ilvl w:val="1"/>
          <w:numId w:val="14"/>
        </w:numPr>
        <w:tabs>
          <w:tab w:val="left" w:pos="426"/>
        </w:tabs>
        <w:spacing w:before="119"/>
        <w:ind w:left="0" w:right="228" w:firstLine="0"/>
        <w:jc w:val="both"/>
        <w:rPr>
          <w:rFonts w:ascii="Arial" w:hAnsi="Arial" w:cs="Arial"/>
          <w:b/>
        </w:rPr>
      </w:pPr>
      <w:r w:rsidRPr="005D15D1">
        <w:rPr>
          <w:rFonts w:ascii="Arial" w:hAnsi="Arial" w:cs="Arial"/>
          <w:b/>
        </w:rPr>
        <w:t>Será adotado tratamento diferenciado a microempresas (ME) e empresas de pequeno porte</w:t>
      </w:r>
      <w:r w:rsidRPr="005D15D1">
        <w:rPr>
          <w:rFonts w:ascii="Arial" w:hAnsi="Arial" w:cs="Arial"/>
          <w:b/>
          <w:spacing w:val="1"/>
        </w:rPr>
        <w:t xml:space="preserve"> </w:t>
      </w:r>
      <w:r w:rsidRPr="005D15D1">
        <w:rPr>
          <w:rFonts w:ascii="Arial" w:hAnsi="Arial" w:cs="Arial"/>
          <w:b/>
        </w:rPr>
        <w:t>(EPP), conforme o disposto no art. 48 da Lei Complementar nº 123/2006 (alterado pela Lei</w:t>
      </w:r>
      <w:r w:rsidRPr="005D15D1">
        <w:rPr>
          <w:rFonts w:ascii="Arial" w:hAnsi="Arial" w:cs="Arial"/>
          <w:b/>
          <w:spacing w:val="1"/>
        </w:rPr>
        <w:t xml:space="preserve"> </w:t>
      </w:r>
      <w:r w:rsidRPr="005D15D1">
        <w:rPr>
          <w:rFonts w:ascii="Arial" w:hAnsi="Arial" w:cs="Arial"/>
          <w:b/>
        </w:rPr>
        <w:t>Complementar</w:t>
      </w:r>
      <w:r w:rsidRPr="005D15D1">
        <w:rPr>
          <w:rFonts w:ascii="Arial" w:hAnsi="Arial" w:cs="Arial"/>
          <w:b/>
          <w:spacing w:val="-2"/>
        </w:rPr>
        <w:t xml:space="preserve"> </w:t>
      </w:r>
      <w:r w:rsidRPr="005D15D1">
        <w:rPr>
          <w:rFonts w:ascii="Arial" w:hAnsi="Arial" w:cs="Arial"/>
          <w:b/>
        </w:rPr>
        <w:t>nº</w:t>
      </w:r>
      <w:r w:rsidRPr="005D15D1">
        <w:rPr>
          <w:rFonts w:ascii="Arial" w:hAnsi="Arial" w:cs="Arial"/>
          <w:b/>
          <w:spacing w:val="-1"/>
        </w:rPr>
        <w:t xml:space="preserve"> </w:t>
      </w:r>
      <w:r w:rsidRPr="005D15D1">
        <w:rPr>
          <w:rFonts w:ascii="Arial" w:hAnsi="Arial" w:cs="Arial"/>
          <w:b/>
        </w:rPr>
        <w:t>147/2014):</w:t>
      </w:r>
    </w:p>
    <w:p w14:paraId="3EE62A02" w14:textId="77777777" w:rsidR="00875CFD" w:rsidRPr="005D15D1" w:rsidRDefault="00875CFD" w:rsidP="00875CFD">
      <w:pPr>
        <w:tabs>
          <w:tab w:val="left" w:pos="426"/>
        </w:tabs>
        <w:spacing w:before="119"/>
        <w:ind w:right="228"/>
        <w:jc w:val="both"/>
        <w:rPr>
          <w:rFonts w:ascii="Arial" w:hAnsi="Arial" w:cs="Arial"/>
          <w:b/>
          <w:sz w:val="24"/>
          <w:szCs w:val="24"/>
        </w:rPr>
      </w:pPr>
    </w:p>
    <w:p w14:paraId="1EE66ABE" w14:textId="77777777" w:rsidR="00875CFD" w:rsidRPr="005D15D1" w:rsidRDefault="00875CFD" w:rsidP="00875CFD">
      <w:pPr>
        <w:pStyle w:val="Corpodetexto"/>
        <w:spacing w:before="179"/>
        <w:ind w:right="228"/>
        <w:rPr>
          <w:rFonts w:cs="Arial"/>
          <w:szCs w:val="24"/>
        </w:rPr>
      </w:pPr>
      <w:r w:rsidRPr="005D15D1">
        <w:rPr>
          <w:rFonts w:cs="Arial"/>
          <w:szCs w:val="24"/>
        </w:rPr>
        <w:t>(    ) Valor</w:t>
      </w:r>
      <w:r w:rsidRPr="005D15D1">
        <w:rPr>
          <w:rFonts w:cs="Arial"/>
          <w:spacing w:val="-4"/>
          <w:szCs w:val="24"/>
        </w:rPr>
        <w:t xml:space="preserve"> </w:t>
      </w:r>
      <w:r w:rsidRPr="005D15D1">
        <w:rPr>
          <w:rFonts w:cs="Arial"/>
          <w:szCs w:val="24"/>
        </w:rPr>
        <w:t>referencial</w:t>
      </w:r>
      <w:r w:rsidRPr="005D15D1">
        <w:rPr>
          <w:rFonts w:cs="Arial"/>
          <w:spacing w:val="-4"/>
          <w:szCs w:val="24"/>
        </w:rPr>
        <w:t xml:space="preserve"> igual ou </w:t>
      </w:r>
      <w:r w:rsidRPr="005D15D1">
        <w:rPr>
          <w:rFonts w:cs="Arial"/>
          <w:szCs w:val="24"/>
        </w:rPr>
        <w:t>inferior</w:t>
      </w:r>
      <w:r w:rsidRPr="005D15D1">
        <w:rPr>
          <w:rFonts w:cs="Arial"/>
          <w:spacing w:val="-4"/>
          <w:szCs w:val="24"/>
        </w:rPr>
        <w:t xml:space="preserve"> </w:t>
      </w:r>
      <w:r w:rsidRPr="005D15D1">
        <w:rPr>
          <w:rFonts w:cs="Arial"/>
          <w:szCs w:val="24"/>
        </w:rPr>
        <w:t>a</w:t>
      </w:r>
      <w:r w:rsidRPr="005D15D1">
        <w:rPr>
          <w:rFonts w:cs="Arial"/>
          <w:spacing w:val="-3"/>
          <w:szCs w:val="24"/>
        </w:rPr>
        <w:t xml:space="preserve"> </w:t>
      </w:r>
      <w:r w:rsidRPr="005D15D1">
        <w:rPr>
          <w:rFonts w:cs="Arial"/>
          <w:szCs w:val="24"/>
        </w:rPr>
        <w:t>R$</w:t>
      </w:r>
      <w:r w:rsidRPr="005D15D1">
        <w:rPr>
          <w:rFonts w:cs="Arial"/>
          <w:spacing w:val="-5"/>
          <w:szCs w:val="24"/>
        </w:rPr>
        <w:t xml:space="preserve"> </w:t>
      </w:r>
      <w:r w:rsidRPr="005D15D1">
        <w:rPr>
          <w:rFonts w:cs="Arial"/>
          <w:szCs w:val="24"/>
        </w:rPr>
        <w:t>80.000,00</w:t>
      </w:r>
      <w:r w:rsidRPr="005D15D1">
        <w:rPr>
          <w:rFonts w:cs="Arial"/>
          <w:spacing w:val="-4"/>
          <w:szCs w:val="24"/>
        </w:rPr>
        <w:t xml:space="preserve"> </w:t>
      </w:r>
      <w:r w:rsidRPr="005D15D1">
        <w:rPr>
          <w:rFonts w:cs="Arial"/>
          <w:szCs w:val="24"/>
        </w:rPr>
        <w:t>por</w:t>
      </w:r>
      <w:r w:rsidRPr="005D15D1">
        <w:rPr>
          <w:rFonts w:cs="Arial"/>
          <w:spacing w:val="-3"/>
          <w:szCs w:val="24"/>
        </w:rPr>
        <w:t xml:space="preserve"> </w:t>
      </w:r>
      <w:r w:rsidRPr="005D15D1">
        <w:rPr>
          <w:rFonts w:cs="Arial"/>
          <w:szCs w:val="24"/>
        </w:rPr>
        <w:t>item</w:t>
      </w:r>
      <w:r w:rsidRPr="005D15D1">
        <w:rPr>
          <w:rFonts w:cs="Arial"/>
          <w:spacing w:val="-4"/>
          <w:szCs w:val="24"/>
        </w:rPr>
        <w:t xml:space="preserve"> </w:t>
      </w:r>
      <w:r w:rsidRPr="005D15D1">
        <w:rPr>
          <w:rFonts w:cs="Arial"/>
          <w:szCs w:val="24"/>
        </w:rPr>
        <w:t>(participação</w:t>
      </w:r>
      <w:r w:rsidRPr="005D15D1">
        <w:rPr>
          <w:rFonts w:cs="Arial"/>
          <w:spacing w:val="-3"/>
          <w:szCs w:val="24"/>
        </w:rPr>
        <w:t xml:space="preserve"> </w:t>
      </w:r>
      <w:r w:rsidRPr="005D15D1">
        <w:rPr>
          <w:rFonts w:cs="Arial"/>
          <w:szCs w:val="24"/>
        </w:rPr>
        <w:t>exclusiva</w:t>
      </w:r>
      <w:r w:rsidRPr="005D15D1">
        <w:rPr>
          <w:rFonts w:cs="Arial"/>
          <w:spacing w:val="-3"/>
          <w:szCs w:val="24"/>
        </w:rPr>
        <w:t xml:space="preserve"> </w:t>
      </w:r>
      <w:r w:rsidRPr="005D15D1">
        <w:rPr>
          <w:rFonts w:cs="Arial"/>
          <w:szCs w:val="24"/>
        </w:rPr>
        <w:t>para</w:t>
      </w:r>
      <w:r w:rsidRPr="005D15D1">
        <w:rPr>
          <w:rFonts w:cs="Arial"/>
          <w:spacing w:val="-5"/>
          <w:szCs w:val="24"/>
        </w:rPr>
        <w:t xml:space="preserve"> </w:t>
      </w:r>
      <w:r w:rsidRPr="005D15D1">
        <w:rPr>
          <w:rFonts w:cs="Arial"/>
          <w:szCs w:val="24"/>
        </w:rPr>
        <w:t>ME/EPP).</w:t>
      </w:r>
    </w:p>
    <w:p w14:paraId="0899B09A" w14:textId="77777777" w:rsidR="00875CFD" w:rsidRPr="005D15D1" w:rsidRDefault="00875CFD" w:rsidP="00875CFD">
      <w:pPr>
        <w:pStyle w:val="Corpodetexto"/>
        <w:spacing w:before="179"/>
        <w:ind w:right="228"/>
        <w:rPr>
          <w:rFonts w:cs="Arial"/>
          <w:szCs w:val="24"/>
        </w:rPr>
      </w:pPr>
      <w:r w:rsidRPr="005D15D1">
        <w:rPr>
          <w:rFonts w:cs="Arial"/>
          <w:szCs w:val="24"/>
        </w:rPr>
        <w:t>(   ) Valor</w:t>
      </w:r>
      <w:r w:rsidRPr="005D15D1">
        <w:rPr>
          <w:rFonts w:cs="Arial"/>
          <w:spacing w:val="-4"/>
          <w:szCs w:val="24"/>
        </w:rPr>
        <w:t xml:space="preserve"> </w:t>
      </w:r>
      <w:r w:rsidRPr="005D15D1">
        <w:rPr>
          <w:rFonts w:cs="Arial"/>
          <w:szCs w:val="24"/>
        </w:rPr>
        <w:t>referencial</w:t>
      </w:r>
      <w:r w:rsidRPr="005D15D1">
        <w:rPr>
          <w:rFonts w:cs="Arial"/>
          <w:spacing w:val="-4"/>
          <w:szCs w:val="24"/>
        </w:rPr>
        <w:t xml:space="preserve"> </w:t>
      </w:r>
      <w:r w:rsidRPr="005D15D1">
        <w:rPr>
          <w:rFonts w:cs="Arial"/>
          <w:szCs w:val="24"/>
        </w:rPr>
        <w:t>superior</w:t>
      </w:r>
      <w:r w:rsidRPr="005D15D1">
        <w:rPr>
          <w:rFonts w:cs="Arial"/>
          <w:spacing w:val="-4"/>
          <w:szCs w:val="24"/>
        </w:rPr>
        <w:t xml:space="preserve"> </w:t>
      </w:r>
      <w:r w:rsidRPr="005D15D1">
        <w:rPr>
          <w:rFonts w:cs="Arial"/>
          <w:szCs w:val="24"/>
        </w:rPr>
        <w:t>a</w:t>
      </w:r>
      <w:r w:rsidRPr="005D15D1">
        <w:rPr>
          <w:rFonts w:cs="Arial"/>
          <w:spacing w:val="-3"/>
          <w:szCs w:val="24"/>
        </w:rPr>
        <w:t xml:space="preserve"> </w:t>
      </w:r>
      <w:r w:rsidRPr="005D15D1">
        <w:rPr>
          <w:rFonts w:cs="Arial"/>
          <w:szCs w:val="24"/>
        </w:rPr>
        <w:t>R$</w:t>
      </w:r>
      <w:r w:rsidRPr="005D15D1">
        <w:rPr>
          <w:rFonts w:cs="Arial"/>
          <w:spacing w:val="-5"/>
          <w:szCs w:val="24"/>
        </w:rPr>
        <w:t xml:space="preserve"> </w:t>
      </w:r>
      <w:r w:rsidRPr="005D15D1">
        <w:rPr>
          <w:rFonts w:cs="Arial"/>
          <w:szCs w:val="24"/>
        </w:rPr>
        <w:t>80.000,00</w:t>
      </w:r>
      <w:r w:rsidRPr="005D15D1">
        <w:rPr>
          <w:rFonts w:cs="Arial"/>
          <w:spacing w:val="-4"/>
          <w:szCs w:val="24"/>
        </w:rPr>
        <w:t xml:space="preserve"> </w:t>
      </w:r>
      <w:r w:rsidRPr="005D15D1">
        <w:rPr>
          <w:rFonts w:cs="Arial"/>
          <w:szCs w:val="24"/>
        </w:rPr>
        <w:t>por</w:t>
      </w:r>
      <w:r w:rsidRPr="005D15D1">
        <w:rPr>
          <w:rFonts w:cs="Arial"/>
          <w:spacing w:val="-3"/>
          <w:szCs w:val="24"/>
        </w:rPr>
        <w:t xml:space="preserve"> </w:t>
      </w:r>
      <w:r w:rsidRPr="005D15D1">
        <w:rPr>
          <w:rFonts w:cs="Arial"/>
          <w:szCs w:val="24"/>
        </w:rPr>
        <w:t>item</w:t>
      </w:r>
      <w:r w:rsidRPr="005D15D1">
        <w:rPr>
          <w:rFonts w:cs="Arial"/>
          <w:spacing w:val="-4"/>
          <w:szCs w:val="24"/>
        </w:rPr>
        <w:t xml:space="preserve"> </w:t>
      </w:r>
      <w:r w:rsidRPr="005D15D1">
        <w:rPr>
          <w:rFonts w:cs="Arial"/>
          <w:szCs w:val="24"/>
        </w:rPr>
        <w:t>(participação não</w:t>
      </w:r>
      <w:r w:rsidRPr="005D15D1">
        <w:rPr>
          <w:rFonts w:cs="Arial"/>
          <w:spacing w:val="-3"/>
          <w:szCs w:val="24"/>
        </w:rPr>
        <w:t xml:space="preserve"> </w:t>
      </w:r>
      <w:r w:rsidRPr="005D15D1">
        <w:rPr>
          <w:rFonts w:cs="Arial"/>
          <w:szCs w:val="24"/>
        </w:rPr>
        <w:t>exclusiva</w:t>
      </w:r>
      <w:r w:rsidRPr="005D15D1">
        <w:rPr>
          <w:rFonts w:cs="Arial"/>
          <w:spacing w:val="-3"/>
          <w:szCs w:val="24"/>
        </w:rPr>
        <w:t xml:space="preserve"> </w:t>
      </w:r>
      <w:r w:rsidRPr="005D15D1">
        <w:rPr>
          <w:rFonts w:cs="Arial"/>
          <w:szCs w:val="24"/>
        </w:rPr>
        <w:t>para</w:t>
      </w:r>
      <w:r w:rsidRPr="005D15D1">
        <w:rPr>
          <w:rFonts w:cs="Arial"/>
          <w:spacing w:val="-5"/>
          <w:szCs w:val="24"/>
        </w:rPr>
        <w:t xml:space="preserve"> </w:t>
      </w:r>
      <w:r w:rsidRPr="005D15D1">
        <w:rPr>
          <w:rFonts w:cs="Arial"/>
          <w:szCs w:val="24"/>
        </w:rPr>
        <w:t>ME/EPP).</w:t>
      </w:r>
    </w:p>
    <w:p w14:paraId="0B18B28E" w14:textId="77777777" w:rsidR="00875CFD" w:rsidRPr="005D15D1" w:rsidRDefault="00875CFD" w:rsidP="00875CFD">
      <w:pPr>
        <w:pStyle w:val="Corpodetexto"/>
        <w:spacing w:before="182"/>
        <w:ind w:right="228"/>
        <w:rPr>
          <w:rFonts w:cs="Arial"/>
          <w:szCs w:val="24"/>
        </w:rPr>
      </w:pPr>
      <w:r w:rsidRPr="005D15D1">
        <w:rPr>
          <w:rFonts w:cs="Arial"/>
          <w:spacing w:val="-25"/>
          <w:szCs w:val="24"/>
        </w:rPr>
        <w:t xml:space="preserve">(        )   </w:t>
      </w:r>
      <w:r w:rsidRPr="005D15D1">
        <w:rPr>
          <w:rFonts w:cs="Arial"/>
          <w:szCs w:val="24"/>
        </w:rPr>
        <w:t>Valor</w:t>
      </w:r>
      <w:r w:rsidRPr="005D15D1">
        <w:rPr>
          <w:rFonts w:cs="Arial"/>
          <w:spacing w:val="-9"/>
          <w:szCs w:val="24"/>
        </w:rPr>
        <w:t xml:space="preserve"> </w:t>
      </w:r>
      <w:r w:rsidRPr="005D15D1">
        <w:rPr>
          <w:rFonts w:cs="Arial"/>
          <w:szCs w:val="24"/>
        </w:rPr>
        <w:t>referencial</w:t>
      </w:r>
      <w:r w:rsidRPr="005D15D1">
        <w:rPr>
          <w:rFonts w:cs="Arial"/>
          <w:spacing w:val="-9"/>
          <w:szCs w:val="24"/>
        </w:rPr>
        <w:t xml:space="preserve"> </w:t>
      </w:r>
      <w:r w:rsidRPr="005D15D1">
        <w:rPr>
          <w:rFonts w:cs="Arial"/>
          <w:szCs w:val="24"/>
        </w:rPr>
        <w:t>superior</w:t>
      </w:r>
      <w:r w:rsidRPr="005D15D1">
        <w:rPr>
          <w:rFonts w:cs="Arial"/>
          <w:spacing w:val="-9"/>
          <w:szCs w:val="24"/>
        </w:rPr>
        <w:t xml:space="preserve"> </w:t>
      </w:r>
      <w:r w:rsidRPr="005D15D1">
        <w:rPr>
          <w:rFonts w:cs="Arial"/>
          <w:szCs w:val="24"/>
        </w:rPr>
        <w:t>a</w:t>
      </w:r>
      <w:r w:rsidRPr="005D15D1">
        <w:rPr>
          <w:rFonts w:cs="Arial"/>
          <w:spacing w:val="-8"/>
          <w:szCs w:val="24"/>
        </w:rPr>
        <w:t xml:space="preserve"> </w:t>
      </w:r>
      <w:r w:rsidRPr="005D15D1">
        <w:rPr>
          <w:rFonts w:cs="Arial"/>
          <w:szCs w:val="24"/>
        </w:rPr>
        <w:t>R$</w:t>
      </w:r>
      <w:r w:rsidRPr="005D15D1">
        <w:rPr>
          <w:rFonts w:cs="Arial"/>
          <w:spacing w:val="-9"/>
          <w:szCs w:val="24"/>
        </w:rPr>
        <w:t xml:space="preserve"> </w:t>
      </w:r>
      <w:r w:rsidRPr="005D15D1">
        <w:rPr>
          <w:rFonts w:cs="Arial"/>
          <w:szCs w:val="24"/>
        </w:rPr>
        <w:t>80.000,00</w:t>
      </w:r>
      <w:r w:rsidRPr="005D15D1">
        <w:rPr>
          <w:rFonts w:cs="Arial"/>
          <w:spacing w:val="-9"/>
          <w:szCs w:val="24"/>
        </w:rPr>
        <w:t xml:space="preserve"> </w:t>
      </w:r>
      <w:r w:rsidRPr="005D15D1">
        <w:rPr>
          <w:rFonts w:cs="Arial"/>
          <w:szCs w:val="24"/>
        </w:rPr>
        <w:t>de</w:t>
      </w:r>
      <w:r w:rsidRPr="005D15D1">
        <w:rPr>
          <w:rFonts w:cs="Arial"/>
          <w:spacing w:val="-9"/>
          <w:szCs w:val="24"/>
        </w:rPr>
        <w:t xml:space="preserve"> </w:t>
      </w:r>
      <w:r w:rsidRPr="005D15D1">
        <w:rPr>
          <w:rFonts w:cs="Arial"/>
          <w:szCs w:val="24"/>
        </w:rPr>
        <w:t>natureza</w:t>
      </w:r>
      <w:r w:rsidRPr="005D15D1">
        <w:rPr>
          <w:rFonts w:cs="Arial"/>
          <w:spacing w:val="-9"/>
          <w:szCs w:val="24"/>
        </w:rPr>
        <w:t xml:space="preserve"> </w:t>
      </w:r>
      <w:r w:rsidRPr="005D15D1">
        <w:rPr>
          <w:rFonts w:cs="Arial"/>
          <w:szCs w:val="24"/>
        </w:rPr>
        <w:t>divisível</w:t>
      </w:r>
      <w:r w:rsidRPr="005D15D1">
        <w:rPr>
          <w:rFonts w:cs="Arial"/>
          <w:spacing w:val="-8"/>
          <w:szCs w:val="24"/>
        </w:rPr>
        <w:t xml:space="preserve"> </w:t>
      </w:r>
      <w:r w:rsidRPr="005D15D1">
        <w:rPr>
          <w:rFonts w:cs="Arial"/>
          <w:szCs w:val="24"/>
        </w:rPr>
        <w:t>(com</w:t>
      </w:r>
      <w:r w:rsidRPr="005D15D1">
        <w:rPr>
          <w:rFonts w:cs="Arial"/>
          <w:spacing w:val="-9"/>
          <w:szCs w:val="24"/>
        </w:rPr>
        <w:t xml:space="preserve"> </w:t>
      </w:r>
      <w:r w:rsidRPr="005D15D1">
        <w:rPr>
          <w:rFonts w:cs="Arial"/>
          <w:szCs w:val="24"/>
        </w:rPr>
        <w:t>cota</w:t>
      </w:r>
      <w:r w:rsidRPr="005D15D1">
        <w:rPr>
          <w:rFonts w:cs="Arial"/>
          <w:spacing w:val="-9"/>
          <w:szCs w:val="24"/>
        </w:rPr>
        <w:t xml:space="preserve"> </w:t>
      </w:r>
      <w:r w:rsidRPr="005D15D1">
        <w:rPr>
          <w:rFonts w:cs="Arial"/>
          <w:szCs w:val="24"/>
        </w:rPr>
        <w:t>para</w:t>
      </w:r>
      <w:r w:rsidRPr="005D15D1">
        <w:rPr>
          <w:rFonts w:cs="Arial"/>
          <w:spacing w:val="-9"/>
          <w:szCs w:val="24"/>
        </w:rPr>
        <w:t xml:space="preserve"> </w:t>
      </w:r>
      <w:r w:rsidRPr="005D15D1">
        <w:rPr>
          <w:rFonts w:cs="Arial"/>
          <w:szCs w:val="24"/>
        </w:rPr>
        <w:t>ME/EPP).</w:t>
      </w:r>
    </w:p>
    <w:p w14:paraId="4D86A450" w14:textId="77777777" w:rsidR="00875CFD" w:rsidRPr="005D15D1" w:rsidRDefault="00875CFD" w:rsidP="00875CFD">
      <w:pPr>
        <w:pStyle w:val="Corpodetexto"/>
        <w:spacing w:before="226" w:line="261" w:lineRule="auto"/>
        <w:ind w:right="228"/>
        <w:rPr>
          <w:rFonts w:cs="Arial"/>
          <w:szCs w:val="24"/>
        </w:rPr>
      </w:pPr>
      <w:r w:rsidRPr="005D15D1">
        <w:rPr>
          <w:rFonts w:cs="Arial"/>
          <w:w w:val="115"/>
          <w:szCs w:val="24"/>
        </w:rPr>
        <w:t xml:space="preserve">( X ) </w:t>
      </w:r>
      <w:r w:rsidRPr="005D15D1">
        <w:rPr>
          <w:rFonts w:cs="Arial"/>
          <w:szCs w:val="24"/>
        </w:rPr>
        <w:t>Valor referencial superior a R$ 80.000,00 de natureza divisível, porém não sendo</w:t>
      </w:r>
      <w:r w:rsidRPr="005D15D1">
        <w:rPr>
          <w:rFonts w:cs="Arial"/>
          <w:spacing w:val="1"/>
          <w:szCs w:val="24"/>
        </w:rPr>
        <w:t xml:space="preserve"> </w:t>
      </w:r>
      <w:r w:rsidRPr="005D15D1">
        <w:rPr>
          <w:rFonts w:cs="Arial"/>
          <w:szCs w:val="24"/>
        </w:rPr>
        <w:t>aplicável tratamento diferenciado e simplificado para as microempresas e empresas de</w:t>
      </w:r>
      <w:r w:rsidRPr="005D15D1">
        <w:rPr>
          <w:rFonts w:cs="Arial"/>
          <w:spacing w:val="1"/>
          <w:szCs w:val="24"/>
        </w:rPr>
        <w:t xml:space="preserve"> </w:t>
      </w:r>
      <w:r w:rsidRPr="005D15D1">
        <w:rPr>
          <w:rFonts w:cs="Arial"/>
          <w:szCs w:val="24"/>
        </w:rPr>
        <w:t>pequeno</w:t>
      </w:r>
      <w:r w:rsidRPr="005D15D1">
        <w:rPr>
          <w:rFonts w:cs="Arial"/>
          <w:spacing w:val="17"/>
          <w:szCs w:val="24"/>
        </w:rPr>
        <w:t xml:space="preserve"> </w:t>
      </w:r>
      <w:r w:rsidRPr="005D15D1">
        <w:rPr>
          <w:rFonts w:cs="Arial"/>
          <w:szCs w:val="24"/>
        </w:rPr>
        <w:t>porte</w:t>
      </w:r>
      <w:r w:rsidRPr="005D15D1">
        <w:rPr>
          <w:rFonts w:cs="Arial"/>
          <w:spacing w:val="17"/>
          <w:szCs w:val="24"/>
        </w:rPr>
        <w:t xml:space="preserve"> </w:t>
      </w:r>
      <w:r w:rsidRPr="005D15D1">
        <w:rPr>
          <w:rFonts w:cs="Arial"/>
          <w:szCs w:val="24"/>
        </w:rPr>
        <w:t>por</w:t>
      </w:r>
      <w:r w:rsidRPr="005D15D1">
        <w:rPr>
          <w:rFonts w:cs="Arial"/>
          <w:spacing w:val="17"/>
          <w:szCs w:val="24"/>
        </w:rPr>
        <w:t xml:space="preserve"> </w:t>
      </w:r>
      <w:r w:rsidRPr="005D15D1">
        <w:rPr>
          <w:rFonts w:cs="Arial"/>
          <w:szCs w:val="24"/>
        </w:rPr>
        <w:t>não</w:t>
      </w:r>
      <w:r w:rsidRPr="005D15D1">
        <w:rPr>
          <w:rFonts w:cs="Arial"/>
          <w:spacing w:val="17"/>
          <w:szCs w:val="24"/>
        </w:rPr>
        <w:t xml:space="preserve"> </w:t>
      </w:r>
      <w:r w:rsidRPr="005D15D1">
        <w:rPr>
          <w:rFonts w:cs="Arial"/>
          <w:szCs w:val="24"/>
        </w:rPr>
        <w:t>ser</w:t>
      </w:r>
      <w:r w:rsidRPr="005D15D1">
        <w:rPr>
          <w:rFonts w:cs="Arial"/>
          <w:spacing w:val="17"/>
          <w:szCs w:val="24"/>
        </w:rPr>
        <w:t xml:space="preserve"> </w:t>
      </w:r>
      <w:r w:rsidRPr="005D15D1">
        <w:rPr>
          <w:rFonts w:cs="Arial"/>
          <w:szCs w:val="24"/>
        </w:rPr>
        <w:t>mais</w:t>
      </w:r>
      <w:r w:rsidRPr="005D15D1">
        <w:rPr>
          <w:rFonts w:cs="Arial"/>
          <w:spacing w:val="17"/>
          <w:szCs w:val="24"/>
        </w:rPr>
        <w:t xml:space="preserve"> </w:t>
      </w:r>
      <w:r w:rsidRPr="005D15D1">
        <w:rPr>
          <w:rFonts w:cs="Arial"/>
          <w:szCs w:val="24"/>
        </w:rPr>
        <w:t>vantajoso</w:t>
      </w:r>
      <w:r w:rsidRPr="005D15D1">
        <w:rPr>
          <w:rFonts w:cs="Arial"/>
          <w:spacing w:val="17"/>
          <w:szCs w:val="24"/>
        </w:rPr>
        <w:t xml:space="preserve"> </w:t>
      </w:r>
      <w:r w:rsidRPr="005D15D1">
        <w:rPr>
          <w:rFonts w:cs="Arial"/>
          <w:szCs w:val="24"/>
        </w:rPr>
        <w:t>para</w:t>
      </w:r>
      <w:r w:rsidRPr="005D15D1">
        <w:rPr>
          <w:rFonts w:cs="Arial"/>
          <w:spacing w:val="17"/>
          <w:szCs w:val="24"/>
        </w:rPr>
        <w:t xml:space="preserve"> </w:t>
      </w:r>
      <w:r w:rsidRPr="005D15D1">
        <w:rPr>
          <w:rFonts w:cs="Arial"/>
          <w:szCs w:val="24"/>
        </w:rPr>
        <w:t>a</w:t>
      </w:r>
      <w:r w:rsidRPr="005D15D1">
        <w:rPr>
          <w:rFonts w:cs="Arial"/>
          <w:spacing w:val="17"/>
          <w:szCs w:val="24"/>
        </w:rPr>
        <w:t xml:space="preserve"> </w:t>
      </w:r>
      <w:r w:rsidRPr="005D15D1">
        <w:rPr>
          <w:rFonts w:cs="Arial"/>
          <w:szCs w:val="24"/>
        </w:rPr>
        <w:t>administração</w:t>
      </w:r>
      <w:r w:rsidRPr="005D15D1">
        <w:rPr>
          <w:rFonts w:cs="Arial"/>
          <w:spacing w:val="17"/>
          <w:szCs w:val="24"/>
        </w:rPr>
        <w:t xml:space="preserve"> </w:t>
      </w:r>
      <w:r w:rsidRPr="005D15D1">
        <w:rPr>
          <w:rFonts w:cs="Arial"/>
          <w:szCs w:val="24"/>
        </w:rPr>
        <w:t xml:space="preserve">pública. </w:t>
      </w:r>
    </w:p>
    <w:p w14:paraId="415A69C7" w14:textId="7FFE6497" w:rsidR="00875CFD" w:rsidRPr="005D15D1" w:rsidRDefault="00875CFD" w:rsidP="00875CFD">
      <w:pPr>
        <w:rPr>
          <w:rFonts w:ascii="Arial" w:hAnsi="Arial" w:cs="Arial"/>
          <w:sz w:val="24"/>
          <w:szCs w:val="24"/>
        </w:rPr>
      </w:pPr>
    </w:p>
    <w:p w14:paraId="5D65F5E1" w14:textId="2B96B0DA" w:rsidR="008D223C" w:rsidRPr="005D15D1" w:rsidRDefault="008D223C" w:rsidP="00875CFD">
      <w:pPr>
        <w:rPr>
          <w:rFonts w:ascii="Arial" w:hAnsi="Arial" w:cs="Arial"/>
          <w:sz w:val="24"/>
          <w:szCs w:val="24"/>
        </w:rPr>
      </w:pPr>
    </w:p>
    <w:p w14:paraId="4F0B5530" w14:textId="00D002E9" w:rsidR="008D223C" w:rsidRPr="005D15D1" w:rsidRDefault="008D223C" w:rsidP="00875CFD">
      <w:pPr>
        <w:rPr>
          <w:rFonts w:ascii="Arial" w:hAnsi="Arial" w:cs="Arial"/>
          <w:sz w:val="24"/>
          <w:szCs w:val="24"/>
        </w:rPr>
      </w:pPr>
    </w:p>
    <w:p w14:paraId="470C4A69" w14:textId="3D8F669A" w:rsidR="008D223C" w:rsidRPr="005D15D1" w:rsidRDefault="008D223C" w:rsidP="00875CFD">
      <w:pPr>
        <w:rPr>
          <w:rFonts w:ascii="Arial" w:hAnsi="Arial" w:cs="Arial"/>
          <w:sz w:val="24"/>
          <w:szCs w:val="24"/>
        </w:rPr>
      </w:pPr>
    </w:p>
    <w:p w14:paraId="415FF9B0" w14:textId="77777777" w:rsidR="008D223C" w:rsidRPr="005D15D1" w:rsidRDefault="008D223C" w:rsidP="00875CFD">
      <w:pPr>
        <w:rPr>
          <w:rFonts w:ascii="Arial" w:hAnsi="Arial" w:cs="Arial"/>
          <w:sz w:val="24"/>
          <w:szCs w:val="24"/>
        </w:rPr>
      </w:pPr>
    </w:p>
    <w:p w14:paraId="4498D388" w14:textId="77777777" w:rsidR="00875CFD" w:rsidRPr="005D15D1" w:rsidRDefault="00875CFD" w:rsidP="00875CFD">
      <w:pPr>
        <w:pStyle w:val="Ttulo2"/>
        <w:spacing w:after="35" w:line="267" w:lineRule="auto"/>
        <w:jc w:val="both"/>
        <w:rPr>
          <w:rFonts w:cs="Arial"/>
          <w:sz w:val="24"/>
          <w:szCs w:val="24"/>
        </w:rPr>
      </w:pPr>
      <w:r w:rsidRPr="005D15D1">
        <w:rPr>
          <w:rFonts w:cs="Arial"/>
          <w:sz w:val="24"/>
          <w:szCs w:val="24"/>
        </w:rPr>
        <w:lastRenderedPageBreak/>
        <w:t xml:space="preserve">4. DAS ESPECIFICAÇÕES </w:t>
      </w:r>
    </w:p>
    <w:p w14:paraId="35F7D2E3" w14:textId="77777777" w:rsidR="00875CFD" w:rsidRPr="005D15D1" w:rsidRDefault="00875CFD" w:rsidP="00875CFD">
      <w:pPr>
        <w:rPr>
          <w:rFonts w:ascii="Arial" w:hAnsi="Arial" w:cs="Arial"/>
          <w:sz w:val="24"/>
          <w:szCs w:val="24"/>
        </w:rPr>
      </w:pPr>
    </w:p>
    <w:p w14:paraId="7F621711" w14:textId="77777777" w:rsidR="00875CFD" w:rsidRPr="005D15D1" w:rsidRDefault="00875CFD" w:rsidP="00875CFD">
      <w:pPr>
        <w:rPr>
          <w:rFonts w:ascii="Arial" w:hAnsi="Arial" w:cs="Arial"/>
          <w:b/>
          <w:bCs/>
          <w:sz w:val="24"/>
          <w:szCs w:val="24"/>
        </w:rPr>
      </w:pPr>
      <w:r w:rsidRPr="005D15D1">
        <w:rPr>
          <w:rFonts w:ascii="Arial" w:hAnsi="Arial" w:cs="Arial"/>
          <w:b/>
          <w:bCs/>
          <w:sz w:val="24"/>
          <w:szCs w:val="24"/>
        </w:rPr>
        <w:t>LOTE ÚNICO</w:t>
      </w:r>
    </w:p>
    <w:p w14:paraId="711BE7C0" w14:textId="77777777" w:rsidR="00875CFD" w:rsidRPr="005D15D1" w:rsidRDefault="00875CFD" w:rsidP="00875CFD">
      <w:pPr>
        <w:rPr>
          <w:rFonts w:ascii="Arial" w:hAnsi="Arial" w:cs="Arial"/>
          <w:sz w:val="24"/>
          <w:szCs w:val="24"/>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1"/>
        <w:gridCol w:w="1128"/>
        <w:gridCol w:w="4396"/>
        <w:gridCol w:w="716"/>
        <w:gridCol w:w="851"/>
        <w:gridCol w:w="1134"/>
        <w:gridCol w:w="1134"/>
      </w:tblGrid>
      <w:tr w:rsidR="00875CFD" w:rsidRPr="005D15D1" w14:paraId="2A3DE018" w14:textId="77777777" w:rsidTr="00263FCB">
        <w:trPr>
          <w:trHeight w:val="342"/>
          <w:jc w:val="center"/>
        </w:trPr>
        <w:tc>
          <w:tcPr>
            <w:tcW w:w="701" w:type="dxa"/>
            <w:noWrap/>
          </w:tcPr>
          <w:p w14:paraId="5696A543" w14:textId="77777777" w:rsidR="00875CFD" w:rsidRPr="005D15D1" w:rsidRDefault="00875CFD" w:rsidP="00263FCB">
            <w:pPr>
              <w:ind w:left="33"/>
              <w:jc w:val="center"/>
              <w:rPr>
                <w:rFonts w:ascii="Arial" w:hAnsi="Arial" w:cs="Arial"/>
                <w:b/>
                <w:bCs/>
                <w:sz w:val="16"/>
                <w:szCs w:val="16"/>
              </w:rPr>
            </w:pPr>
            <w:r w:rsidRPr="005D15D1">
              <w:rPr>
                <w:rFonts w:ascii="Arial" w:hAnsi="Arial" w:cs="Arial"/>
                <w:b/>
                <w:bCs/>
                <w:sz w:val="16"/>
                <w:szCs w:val="16"/>
              </w:rPr>
              <w:t>ITEM</w:t>
            </w:r>
          </w:p>
        </w:tc>
        <w:tc>
          <w:tcPr>
            <w:tcW w:w="1128" w:type="dxa"/>
            <w:noWrap/>
            <w:hideMark/>
          </w:tcPr>
          <w:p w14:paraId="6C4EE68F" w14:textId="77777777" w:rsidR="00875CFD" w:rsidRPr="005D15D1" w:rsidRDefault="00875CFD" w:rsidP="00263FCB">
            <w:pPr>
              <w:jc w:val="center"/>
              <w:rPr>
                <w:rFonts w:ascii="Arial" w:hAnsi="Arial" w:cs="Arial"/>
                <w:b/>
                <w:bCs/>
                <w:sz w:val="16"/>
                <w:szCs w:val="16"/>
              </w:rPr>
            </w:pPr>
            <w:r w:rsidRPr="005D15D1">
              <w:rPr>
                <w:rFonts w:ascii="Arial" w:hAnsi="Arial" w:cs="Arial"/>
                <w:b/>
                <w:bCs/>
                <w:sz w:val="16"/>
                <w:szCs w:val="16"/>
              </w:rPr>
              <w:t>COD. TCE</w:t>
            </w:r>
          </w:p>
        </w:tc>
        <w:tc>
          <w:tcPr>
            <w:tcW w:w="4396" w:type="dxa"/>
            <w:noWrap/>
            <w:hideMark/>
          </w:tcPr>
          <w:p w14:paraId="29EFF962" w14:textId="77777777" w:rsidR="00875CFD" w:rsidRPr="005D15D1" w:rsidRDefault="00875CFD" w:rsidP="00263FCB">
            <w:pPr>
              <w:jc w:val="center"/>
              <w:rPr>
                <w:rFonts w:ascii="Arial" w:hAnsi="Arial" w:cs="Arial"/>
                <w:b/>
                <w:bCs/>
                <w:sz w:val="16"/>
                <w:szCs w:val="16"/>
              </w:rPr>
            </w:pPr>
            <w:r w:rsidRPr="005D15D1">
              <w:rPr>
                <w:rFonts w:ascii="Arial" w:hAnsi="Arial" w:cs="Arial"/>
                <w:b/>
                <w:bCs/>
                <w:sz w:val="16"/>
                <w:szCs w:val="16"/>
              </w:rPr>
              <w:t>DESCRIÇÃO DO PRODUTO</w:t>
            </w:r>
          </w:p>
        </w:tc>
        <w:tc>
          <w:tcPr>
            <w:tcW w:w="716" w:type="dxa"/>
            <w:noWrap/>
          </w:tcPr>
          <w:p w14:paraId="763EDAC6" w14:textId="77777777" w:rsidR="00875CFD" w:rsidRPr="005D15D1" w:rsidRDefault="00875CFD" w:rsidP="00263FCB">
            <w:pPr>
              <w:tabs>
                <w:tab w:val="left" w:pos="955"/>
              </w:tabs>
              <w:jc w:val="center"/>
              <w:rPr>
                <w:rFonts w:ascii="Arial" w:hAnsi="Arial" w:cs="Arial"/>
                <w:b/>
                <w:bCs/>
                <w:sz w:val="16"/>
                <w:szCs w:val="16"/>
              </w:rPr>
            </w:pPr>
            <w:r w:rsidRPr="005D15D1">
              <w:rPr>
                <w:rFonts w:ascii="Arial" w:hAnsi="Arial" w:cs="Arial"/>
                <w:b/>
                <w:bCs/>
                <w:sz w:val="16"/>
                <w:szCs w:val="16"/>
              </w:rPr>
              <w:t>QTDE</w:t>
            </w:r>
          </w:p>
        </w:tc>
        <w:tc>
          <w:tcPr>
            <w:tcW w:w="851" w:type="dxa"/>
          </w:tcPr>
          <w:p w14:paraId="645BC448" w14:textId="77777777" w:rsidR="00875CFD" w:rsidRPr="005D15D1" w:rsidRDefault="00875CFD" w:rsidP="00263FCB">
            <w:pPr>
              <w:jc w:val="center"/>
              <w:rPr>
                <w:rFonts w:ascii="Arial" w:hAnsi="Arial" w:cs="Arial"/>
                <w:b/>
                <w:bCs/>
                <w:sz w:val="16"/>
                <w:szCs w:val="16"/>
              </w:rPr>
            </w:pPr>
            <w:r w:rsidRPr="005D15D1">
              <w:rPr>
                <w:rFonts w:ascii="Arial" w:hAnsi="Arial" w:cs="Arial"/>
                <w:b/>
                <w:bCs/>
                <w:sz w:val="16"/>
                <w:szCs w:val="16"/>
              </w:rPr>
              <w:t>DIARIA</w:t>
            </w:r>
          </w:p>
        </w:tc>
        <w:tc>
          <w:tcPr>
            <w:tcW w:w="1134" w:type="dxa"/>
          </w:tcPr>
          <w:p w14:paraId="2F85DCCB" w14:textId="77777777" w:rsidR="00875CFD" w:rsidRPr="005D15D1" w:rsidRDefault="00875CFD" w:rsidP="00263FCB">
            <w:pPr>
              <w:jc w:val="center"/>
              <w:rPr>
                <w:rFonts w:ascii="Arial" w:hAnsi="Arial" w:cs="Arial"/>
                <w:b/>
                <w:bCs/>
                <w:sz w:val="16"/>
                <w:szCs w:val="16"/>
              </w:rPr>
            </w:pPr>
            <w:r w:rsidRPr="005D15D1">
              <w:rPr>
                <w:rFonts w:ascii="Arial" w:hAnsi="Arial" w:cs="Arial"/>
                <w:b/>
                <w:bCs/>
                <w:sz w:val="16"/>
                <w:szCs w:val="16"/>
              </w:rPr>
              <w:t>V.UNITARIO</w:t>
            </w:r>
          </w:p>
        </w:tc>
        <w:tc>
          <w:tcPr>
            <w:tcW w:w="1134" w:type="dxa"/>
          </w:tcPr>
          <w:p w14:paraId="3D741B08" w14:textId="77777777" w:rsidR="00875CFD" w:rsidRPr="005D15D1" w:rsidRDefault="00875CFD" w:rsidP="00263FCB">
            <w:pPr>
              <w:jc w:val="center"/>
              <w:rPr>
                <w:rFonts w:ascii="Arial" w:hAnsi="Arial" w:cs="Arial"/>
                <w:b/>
                <w:bCs/>
                <w:sz w:val="16"/>
                <w:szCs w:val="16"/>
              </w:rPr>
            </w:pPr>
            <w:r w:rsidRPr="005D15D1">
              <w:rPr>
                <w:rFonts w:ascii="Arial" w:hAnsi="Arial" w:cs="Arial"/>
                <w:b/>
                <w:bCs/>
                <w:sz w:val="16"/>
                <w:szCs w:val="16"/>
              </w:rPr>
              <w:t>V.TOTAL</w:t>
            </w:r>
          </w:p>
        </w:tc>
      </w:tr>
      <w:tr w:rsidR="00875CFD" w:rsidRPr="005D15D1" w14:paraId="42FFBF6F" w14:textId="77777777" w:rsidTr="00263FCB">
        <w:trPr>
          <w:trHeight w:val="342"/>
          <w:jc w:val="center"/>
        </w:trPr>
        <w:tc>
          <w:tcPr>
            <w:tcW w:w="701" w:type="dxa"/>
            <w:noWrap/>
          </w:tcPr>
          <w:p w14:paraId="22CAB88F" w14:textId="77777777" w:rsidR="00875CFD" w:rsidRPr="005D15D1" w:rsidRDefault="00875CFD" w:rsidP="00263FCB">
            <w:pPr>
              <w:ind w:left="33"/>
              <w:jc w:val="center"/>
              <w:rPr>
                <w:rFonts w:ascii="Arial" w:hAnsi="Arial" w:cs="Arial"/>
                <w:sz w:val="16"/>
                <w:szCs w:val="16"/>
              </w:rPr>
            </w:pPr>
            <w:r w:rsidRPr="005D15D1">
              <w:rPr>
                <w:rFonts w:ascii="Arial" w:hAnsi="Arial" w:cs="Arial"/>
                <w:sz w:val="16"/>
                <w:szCs w:val="16"/>
              </w:rPr>
              <w:t>1</w:t>
            </w:r>
          </w:p>
        </w:tc>
        <w:tc>
          <w:tcPr>
            <w:tcW w:w="1128" w:type="dxa"/>
            <w:noWrap/>
            <w:hideMark/>
          </w:tcPr>
          <w:p w14:paraId="5617167F" w14:textId="77777777" w:rsidR="00875CFD" w:rsidRPr="005D15D1" w:rsidRDefault="00875CFD" w:rsidP="00263FCB">
            <w:pPr>
              <w:jc w:val="center"/>
              <w:rPr>
                <w:rFonts w:ascii="Arial" w:hAnsi="Arial" w:cs="Arial"/>
                <w:sz w:val="16"/>
                <w:szCs w:val="16"/>
              </w:rPr>
            </w:pPr>
            <w:r w:rsidRPr="005D15D1">
              <w:rPr>
                <w:rFonts w:ascii="Arial" w:hAnsi="Arial" w:cs="Arial"/>
                <w:sz w:val="16"/>
                <w:szCs w:val="16"/>
              </w:rPr>
              <w:t>426531-9</w:t>
            </w:r>
          </w:p>
          <w:p w14:paraId="4EC6EA17" w14:textId="77777777" w:rsidR="00875CFD" w:rsidRPr="005D15D1" w:rsidRDefault="00875CFD" w:rsidP="00263FCB">
            <w:pPr>
              <w:jc w:val="center"/>
              <w:rPr>
                <w:rFonts w:ascii="Arial" w:hAnsi="Arial" w:cs="Arial"/>
                <w:sz w:val="16"/>
                <w:szCs w:val="16"/>
              </w:rPr>
            </w:pPr>
            <w:r w:rsidRPr="005D15D1">
              <w:rPr>
                <w:rFonts w:ascii="Arial" w:hAnsi="Arial" w:cs="Arial"/>
                <w:color w:val="000000"/>
                <w:sz w:val="16"/>
                <w:szCs w:val="16"/>
                <w:lang w:eastAsia="en-US"/>
              </w:rPr>
              <w:t>UNID 1</w:t>
            </w:r>
          </w:p>
        </w:tc>
        <w:tc>
          <w:tcPr>
            <w:tcW w:w="4396" w:type="dxa"/>
            <w:noWrap/>
            <w:hideMark/>
          </w:tcPr>
          <w:tbl>
            <w:tblPr>
              <w:tblW w:w="0" w:type="auto"/>
              <w:tblLook w:val="0000" w:firstRow="0" w:lastRow="0" w:firstColumn="0" w:lastColumn="0" w:noHBand="0" w:noVBand="0"/>
            </w:tblPr>
            <w:tblGrid>
              <w:gridCol w:w="4256"/>
            </w:tblGrid>
            <w:tr w:rsidR="00875CFD" w:rsidRPr="005D15D1" w14:paraId="27FDD167" w14:textId="77777777" w:rsidTr="00263FCB">
              <w:trPr>
                <w:trHeight w:val="795"/>
              </w:trPr>
              <w:tc>
                <w:tcPr>
                  <w:tcW w:w="0" w:type="auto"/>
                </w:tcPr>
                <w:p w14:paraId="400F5A09" w14:textId="77777777" w:rsidR="00875CFD" w:rsidRPr="005D15D1" w:rsidRDefault="00875CFD" w:rsidP="00263FCB">
                  <w:pPr>
                    <w:autoSpaceDE w:val="0"/>
                    <w:autoSpaceDN w:val="0"/>
                    <w:adjustRightInd w:val="0"/>
                    <w:jc w:val="both"/>
                    <w:rPr>
                      <w:rFonts w:ascii="Arial" w:hAnsi="Arial" w:cs="Arial"/>
                      <w:sz w:val="16"/>
                      <w:szCs w:val="16"/>
                      <w:highlight w:val="yellow"/>
                    </w:rPr>
                  </w:pPr>
                  <w:r w:rsidRPr="005D15D1">
                    <w:rPr>
                      <w:rFonts w:ascii="Arial" w:hAnsi="Arial" w:cs="Arial"/>
                      <w:b/>
                      <w:sz w:val="18"/>
                      <w:u w:val="single"/>
                    </w:rPr>
                    <w:t>PALCO PROFISSIONAL</w:t>
                  </w:r>
                  <w:r w:rsidRPr="005D15D1">
                    <w:rPr>
                      <w:rFonts w:ascii="Arial" w:hAnsi="Arial" w:cs="Arial"/>
                      <w:sz w:val="16"/>
                    </w:rPr>
                    <w:t xml:space="preserve"> com passarela de no mínimo  5m de comprimento  por no mínimo 2m de largura, com p.a. fly com acessibilidade, medindo 20 metros de frente por 18 metros de fundo, com coberta duas águas em estrutura de alumínio p50, estaiado, piso em estrutura tubular de aço galvanizado, coberto com compensado naval ou madeirite com espessura mínima de 25,00 mm, pintado nas cores cinza escuro ou preta, ou acarpetado em cor descrita na solicitação da prestação do serviço, com capacidade de suporte igual ou superior a 450,00 kg/m2 (estático), conforme normatização da abnt. o piso nao poderá conter emendas com relevo ou depressões, sua superfície devera ser completamente uniforme. cobertura em estrutura tubular de duraluminio e/ou aco galvanizado, capacidade mínima de sustentação para 3.000 kg, em duas águas, coberta em lona tipo pvc em uma das seguintes cores: branca, cinza, azul ou preta. </w:t>
                  </w:r>
                  <w:r w:rsidRPr="005D15D1">
                    <w:rPr>
                      <w:rFonts w:ascii="Arial" w:hAnsi="Arial" w:cs="Arial"/>
                      <w:b/>
                      <w:sz w:val="18"/>
                      <w:u w:val="single"/>
                    </w:rPr>
                    <w:t>Contendo 02 CAMARINS</w:t>
                  </w:r>
                  <w:r w:rsidRPr="005D15D1">
                    <w:rPr>
                      <w:rFonts w:ascii="Arial" w:hAnsi="Arial" w:cs="Arial"/>
                      <w:sz w:val="18"/>
                    </w:rPr>
                    <w:t xml:space="preserve"> </w:t>
                  </w:r>
                  <w:r w:rsidRPr="005D15D1">
                    <w:rPr>
                      <w:rFonts w:ascii="Arial" w:hAnsi="Arial" w:cs="Arial"/>
                      <w:sz w:val="16"/>
                    </w:rPr>
                    <w:t xml:space="preserve">no Mínimo 3 X 3 metros cada, tipo Containerr, energia elétrica e condicionador de ar de acordo com a dimensão do camarim. </w:t>
                  </w:r>
                  <w:r w:rsidRPr="005D15D1">
                    <w:rPr>
                      <w:rFonts w:ascii="Arial" w:hAnsi="Arial" w:cs="Arial"/>
                      <w:b/>
                      <w:sz w:val="18"/>
                      <w:u w:val="single"/>
                    </w:rPr>
                    <w:t>MOBILIARIO E DECORACAO</w:t>
                  </w:r>
                  <w:r w:rsidRPr="005D15D1">
                    <w:rPr>
                      <w:rFonts w:ascii="Arial" w:hAnsi="Arial" w:cs="Arial"/>
                      <w:sz w:val="16"/>
                    </w:rPr>
                    <w:t xml:space="preserve"> -  locação, instalações diversas para enfeite relacionado a camarim artístico, com montagem e desmontagem de mesas, cadeiras, tapete, penteadeira, sofá, espelho, araras, micro-ondas, frigobar ou caixa térmica, pipoqueira, cafeteira, fruteira, ring light bomboniere, secador de cabelos, chapinha, arranjos de flores e rosas, almofadas, toalhas e cortinas, de acordo com as exigencias para atender a shows nacionais e regionais, com Mao de obra inclusa.</w:t>
                  </w:r>
                </w:p>
              </w:tc>
            </w:tr>
          </w:tbl>
          <w:p w14:paraId="4F5736DB" w14:textId="77777777" w:rsidR="00875CFD" w:rsidRPr="005D15D1" w:rsidRDefault="00875CFD" w:rsidP="00263FCB">
            <w:pPr>
              <w:rPr>
                <w:rFonts w:ascii="Arial" w:hAnsi="Arial" w:cs="Arial"/>
                <w:sz w:val="16"/>
                <w:szCs w:val="16"/>
                <w:highlight w:val="yellow"/>
              </w:rPr>
            </w:pPr>
          </w:p>
        </w:tc>
        <w:tc>
          <w:tcPr>
            <w:tcW w:w="716" w:type="dxa"/>
            <w:noWrap/>
            <w:hideMark/>
          </w:tcPr>
          <w:p w14:paraId="5FE0529D" w14:textId="77777777" w:rsidR="00875CFD" w:rsidRPr="005D15D1" w:rsidRDefault="00875CFD" w:rsidP="00263FCB">
            <w:pPr>
              <w:jc w:val="center"/>
              <w:rPr>
                <w:rFonts w:ascii="Arial" w:hAnsi="Arial" w:cs="Arial"/>
                <w:sz w:val="16"/>
                <w:szCs w:val="16"/>
              </w:rPr>
            </w:pPr>
            <w:r w:rsidRPr="005D15D1">
              <w:rPr>
                <w:rFonts w:ascii="Arial" w:hAnsi="Arial" w:cs="Arial"/>
                <w:sz w:val="16"/>
                <w:szCs w:val="16"/>
              </w:rPr>
              <w:t>1</w:t>
            </w:r>
          </w:p>
        </w:tc>
        <w:tc>
          <w:tcPr>
            <w:tcW w:w="851" w:type="dxa"/>
          </w:tcPr>
          <w:p w14:paraId="3BCE2FD2" w14:textId="77777777" w:rsidR="00875CFD" w:rsidRPr="005D15D1" w:rsidRDefault="00875CFD" w:rsidP="00263FCB">
            <w:pPr>
              <w:jc w:val="center"/>
              <w:rPr>
                <w:rFonts w:ascii="Arial" w:hAnsi="Arial" w:cs="Arial"/>
                <w:sz w:val="16"/>
                <w:szCs w:val="16"/>
              </w:rPr>
            </w:pPr>
            <w:r w:rsidRPr="005D15D1">
              <w:rPr>
                <w:rFonts w:ascii="Arial" w:hAnsi="Arial" w:cs="Arial"/>
                <w:sz w:val="16"/>
                <w:szCs w:val="16"/>
              </w:rPr>
              <w:t>1</w:t>
            </w:r>
          </w:p>
        </w:tc>
        <w:tc>
          <w:tcPr>
            <w:tcW w:w="1134" w:type="dxa"/>
          </w:tcPr>
          <w:p w14:paraId="700D5C82" w14:textId="229CC8FD" w:rsidR="00875CFD" w:rsidRPr="005D15D1" w:rsidRDefault="00875CFD" w:rsidP="00263FCB">
            <w:pPr>
              <w:jc w:val="center"/>
              <w:rPr>
                <w:rFonts w:ascii="Arial" w:hAnsi="Arial" w:cs="Arial"/>
                <w:sz w:val="16"/>
                <w:szCs w:val="16"/>
              </w:rPr>
            </w:pPr>
            <w:r w:rsidRPr="005D15D1">
              <w:rPr>
                <w:rFonts w:ascii="Arial" w:hAnsi="Arial" w:cs="Arial"/>
                <w:sz w:val="16"/>
                <w:szCs w:val="16"/>
              </w:rPr>
              <w:t>R$</w:t>
            </w:r>
            <w:r w:rsidR="005D0569">
              <w:rPr>
                <w:rFonts w:ascii="Arial" w:hAnsi="Arial" w:cs="Arial"/>
                <w:sz w:val="16"/>
                <w:szCs w:val="16"/>
              </w:rPr>
              <w:t xml:space="preserve"> 35.800,00</w:t>
            </w:r>
          </w:p>
        </w:tc>
        <w:tc>
          <w:tcPr>
            <w:tcW w:w="1134" w:type="dxa"/>
          </w:tcPr>
          <w:p w14:paraId="4BA2E388" w14:textId="76E8FAD1" w:rsidR="00875CFD" w:rsidRPr="005D15D1" w:rsidRDefault="00875CFD" w:rsidP="00263FCB">
            <w:pPr>
              <w:jc w:val="center"/>
              <w:rPr>
                <w:rFonts w:ascii="Arial" w:hAnsi="Arial" w:cs="Arial"/>
                <w:sz w:val="16"/>
                <w:szCs w:val="16"/>
              </w:rPr>
            </w:pPr>
            <w:r w:rsidRPr="005D15D1">
              <w:rPr>
                <w:rFonts w:ascii="Arial" w:hAnsi="Arial" w:cs="Arial"/>
                <w:sz w:val="16"/>
                <w:szCs w:val="16"/>
              </w:rPr>
              <w:t>R$</w:t>
            </w:r>
            <w:r w:rsidR="005D0569">
              <w:rPr>
                <w:rFonts w:ascii="Arial" w:hAnsi="Arial" w:cs="Arial"/>
                <w:sz w:val="16"/>
                <w:szCs w:val="16"/>
              </w:rPr>
              <w:t xml:space="preserve"> 35.800,00</w:t>
            </w:r>
          </w:p>
        </w:tc>
      </w:tr>
      <w:tr w:rsidR="00875CFD" w:rsidRPr="005D15D1" w14:paraId="3CDF591C" w14:textId="77777777" w:rsidTr="00263FCB">
        <w:trPr>
          <w:trHeight w:val="342"/>
          <w:jc w:val="center"/>
        </w:trPr>
        <w:tc>
          <w:tcPr>
            <w:tcW w:w="701" w:type="dxa"/>
            <w:noWrap/>
          </w:tcPr>
          <w:p w14:paraId="685FD5CC" w14:textId="77777777" w:rsidR="00875CFD" w:rsidRPr="005D15D1" w:rsidRDefault="00875CFD" w:rsidP="00263FCB">
            <w:pPr>
              <w:ind w:left="33"/>
              <w:jc w:val="center"/>
              <w:rPr>
                <w:rFonts w:ascii="Arial" w:hAnsi="Arial" w:cs="Arial"/>
                <w:sz w:val="16"/>
                <w:szCs w:val="16"/>
              </w:rPr>
            </w:pPr>
            <w:r w:rsidRPr="005D15D1">
              <w:rPr>
                <w:rFonts w:ascii="Arial" w:hAnsi="Arial" w:cs="Arial"/>
                <w:sz w:val="16"/>
                <w:szCs w:val="16"/>
              </w:rPr>
              <w:t>2</w:t>
            </w:r>
          </w:p>
        </w:tc>
        <w:tc>
          <w:tcPr>
            <w:tcW w:w="1128" w:type="dxa"/>
            <w:noWrap/>
          </w:tcPr>
          <w:p w14:paraId="3F99D019" w14:textId="77777777" w:rsidR="00875CFD" w:rsidRPr="005D15D1" w:rsidRDefault="00875CFD" w:rsidP="00263FCB">
            <w:pPr>
              <w:jc w:val="center"/>
              <w:rPr>
                <w:rFonts w:ascii="Arial" w:hAnsi="Arial" w:cs="Arial"/>
                <w:sz w:val="16"/>
                <w:szCs w:val="16"/>
                <w:shd w:val="clear" w:color="auto" w:fill="FFFFFF"/>
              </w:rPr>
            </w:pPr>
            <w:r w:rsidRPr="005D15D1">
              <w:rPr>
                <w:rFonts w:ascii="Arial" w:hAnsi="Arial" w:cs="Arial"/>
                <w:sz w:val="16"/>
                <w:szCs w:val="16"/>
                <w:shd w:val="clear" w:color="auto" w:fill="FFFFFF"/>
              </w:rPr>
              <w:t>368964-6</w:t>
            </w:r>
          </w:p>
          <w:p w14:paraId="0AD11285" w14:textId="77777777" w:rsidR="00875CFD" w:rsidRPr="005D15D1" w:rsidRDefault="00875CFD" w:rsidP="00263FCB">
            <w:pPr>
              <w:jc w:val="center"/>
              <w:rPr>
                <w:rFonts w:ascii="Arial" w:hAnsi="Arial" w:cs="Arial"/>
                <w:sz w:val="16"/>
                <w:szCs w:val="16"/>
                <w:shd w:val="clear" w:color="auto" w:fill="FFFFFF"/>
              </w:rPr>
            </w:pPr>
            <w:r w:rsidRPr="005D15D1">
              <w:rPr>
                <w:rFonts w:ascii="Arial" w:hAnsi="Arial" w:cs="Arial"/>
                <w:color w:val="000000"/>
                <w:sz w:val="16"/>
                <w:szCs w:val="16"/>
                <w:lang w:eastAsia="en-US"/>
              </w:rPr>
              <w:t>UNID 1</w:t>
            </w:r>
          </w:p>
        </w:tc>
        <w:tc>
          <w:tcPr>
            <w:tcW w:w="4396" w:type="dxa"/>
            <w:noWrap/>
          </w:tcPr>
          <w:p w14:paraId="11C03E14" w14:textId="77777777" w:rsidR="00875CFD" w:rsidRPr="005D15D1" w:rsidRDefault="00875CFD" w:rsidP="00263FCB">
            <w:pPr>
              <w:autoSpaceDE w:val="0"/>
              <w:autoSpaceDN w:val="0"/>
              <w:adjustRightInd w:val="0"/>
              <w:jc w:val="both"/>
              <w:rPr>
                <w:rFonts w:ascii="Arial" w:hAnsi="Arial" w:cs="Arial"/>
                <w:sz w:val="16"/>
                <w:szCs w:val="16"/>
                <w:highlight w:val="yellow"/>
              </w:rPr>
            </w:pPr>
            <w:r w:rsidRPr="005D15D1">
              <w:rPr>
                <w:rFonts w:ascii="Arial" w:hAnsi="Arial" w:cs="Arial"/>
                <w:b/>
                <w:sz w:val="18"/>
                <w:u w:val="single"/>
              </w:rPr>
              <w:t>ILUMINACAO PROFISSIONAL</w:t>
            </w:r>
            <w:r w:rsidRPr="005D15D1">
              <w:rPr>
                <w:rFonts w:ascii="Arial" w:hAnsi="Arial" w:cs="Arial"/>
                <w:sz w:val="18"/>
              </w:rPr>
              <w:t xml:space="preserve"> </w:t>
            </w:r>
            <w:r w:rsidRPr="005D15D1">
              <w:rPr>
                <w:rFonts w:ascii="Arial" w:hAnsi="Arial" w:cs="Arial"/>
                <w:sz w:val="16"/>
              </w:rPr>
              <w:t xml:space="preserve">– com no mínimo  01 mesa computadorizada 2048 canais; 12 canais de dimmer montados em rack de 4.000 watts por canal; amplificador de sinal dmx de 8 vias; 24 refletores par 64 com filtros rosco cores diversas; 02 refletores elipsoidais; 02 refletores minibrutts com 6 lâmpadas dwe 650 watts; 20 metros de estrutura de alumínio q 30; 01 maquina de fumaça. iluminação tipo moving light 575 - serviço de iluminação com equipamento de moving head de 29 canais dmx, 02 discos de cores: sendo 01 com 09 cores fixas e 01 com 08 cores substituível, correção de 3200k e filtro uv, 02 discos de gobos sendo 01 com 06 gobos fixos e 01 com 07 gobos rotantes, prisma de 3 facetas de rotação em ambos os sentidos em diferentes velocidades, dimmer, shutter, foco motorizado, iris, frost e zoom motorizado, com montagem e desmontagem. led color ii- descricao: led washers 72x1w (18r + 18b + 18w + 18a), bivolte, rgbwa full color mixing, angulo de 15 ou 30 graus, modo de operacao: dmx, automático, dimmer 0~100%, aplicação outdoor, potencia de no mínimo 80w, com montagem e desmontagem, com art (anotação de responsabilidade técnica) contendo também </w:t>
            </w:r>
            <w:r w:rsidRPr="005D15D1">
              <w:rPr>
                <w:rFonts w:ascii="Arial" w:hAnsi="Arial" w:cs="Arial"/>
                <w:b/>
                <w:sz w:val="18"/>
                <w:u w:val="single"/>
              </w:rPr>
              <w:t>PAINEL DE LED DE DEFINICAO</w:t>
            </w:r>
            <w:r w:rsidRPr="005D15D1">
              <w:rPr>
                <w:rFonts w:ascii="Arial" w:hAnsi="Arial" w:cs="Arial"/>
                <w:sz w:val="18"/>
              </w:rPr>
              <w:t xml:space="preserve"> </w:t>
            </w:r>
            <w:r w:rsidRPr="005D15D1">
              <w:rPr>
                <w:rFonts w:ascii="Arial" w:hAnsi="Arial" w:cs="Arial"/>
                <w:sz w:val="16"/>
              </w:rPr>
              <w:t>de 20 milímetros por polegada de área, com ac em 220volts, para imagens em alta definição, com 4x3m p10, 4,0 x 3,0 metros, processadora  ledsinc compreendendo transporte, montagem e desmontagem, bem como material e pessoal necessário a execução dos serviços</w:t>
            </w:r>
          </w:p>
        </w:tc>
        <w:tc>
          <w:tcPr>
            <w:tcW w:w="716" w:type="dxa"/>
            <w:noWrap/>
          </w:tcPr>
          <w:p w14:paraId="171A3CDE" w14:textId="77777777" w:rsidR="00875CFD" w:rsidRPr="005D15D1" w:rsidRDefault="00875CFD" w:rsidP="00263FCB">
            <w:pPr>
              <w:jc w:val="center"/>
              <w:rPr>
                <w:rFonts w:ascii="Arial" w:hAnsi="Arial" w:cs="Arial"/>
                <w:sz w:val="16"/>
                <w:szCs w:val="16"/>
              </w:rPr>
            </w:pPr>
            <w:r w:rsidRPr="005D15D1">
              <w:rPr>
                <w:rFonts w:ascii="Arial" w:hAnsi="Arial" w:cs="Arial"/>
                <w:sz w:val="16"/>
                <w:szCs w:val="16"/>
              </w:rPr>
              <w:t>1</w:t>
            </w:r>
          </w:p>
        </w:tc>
        <w:tc>
          <w:tcPr>
            <w:tcW w:w="851" w:type="dxa"/>
          </w:tcPr>
          <w:p w14:paraId="649DBB95" w14:textId="77777777" w:rsidR="00875CFD" w:rsidRPr="005D15D1" w:rsidRDefault="00875CFD" w:rsidP="00263FCB">
            <w:pPr>
              <w:jc w:val="center"/>
              <w:rPr>
                <w:rFonts w:ascii="Arial" w:hAnsi="Arial" w:cs="Arial"/>
                <w:sz w:val="16"/>
                <w:szCs w:val="16"/>
              </w:rPr>
            </w:pPr>
            <w:r w:rsidRPr="005D15D1">
              <w:rPr>
                <w:rFonts w:ascii="Arial" w:hAnsi="Arial" w:cs="Arial"/>
                <w:sz w:val="16"/>
                <w:szCs w:val="16"/>
              </w:rPr>
              <w:t>1</w:t>
            </w:r>
          </w:p>
        </w:tc>
        <w:tc>
          <w:tcPr>
            <w:tcW w:w="1134" w:type="dxa"/>
          </w:tcPr>
          <w:p w14:paraId="1232200B" w14:textId="36194E5C" w:rsidR="00875CFD" w:rsidRPr="005D15D1" w:rsidRDefault="00875CFD" w:rsidP="00263FCB">
            <w:pPr>
              <w:jc w:val="center"/>
              <w:rPr>
                <w:rFonts w:ascii="Arial" w:hAnsi="Arial" w:cs="Arial"/>
                <w:sz w:val="16"/>
                <w:szCs w:val="16"/>
              </w:rPr>
            </w:pPr>
            <w:r w:rsidRPr="005D15D1">
              <w:rPr>
                <w:rFonts w:ascii="Arial" w:hAnsi="Arial" w:cs="Arial"/>
                <w:sz w:val="16"/>
                <w:szCs w:val="16"/>
              </w:rPr>
              <w:t>R$</w:t>
            </w:r>
            <w:r w:rsidR="005D0569">
              <w:rPr>
                <w:rFonts w:ascii="Arial" w:hAnsi="Arial" w:cs="Arial"/>
                <w:sz w:val="16"/>
                <w:szCs w:val="16"/>
              </w:rPr>
              <w:t xml:space="preserve"> 25.400,00</w:t>
            </w:r>
          </w:p>
        </w:tc>
        <w:tc>
          <w:tcPr>
            <w:tcW w:w="1134" w:type="dxa"/>
          </w:tcPr>
          <w:p w14:paraId="28040277" w14:textId="5B6BF953" w:rsidR="00875CFD" w:rsidRPr="005D15D1" w:rsidRDefault="00875CFD" w:rsidP="00263FCB">
            <w:pPr>
              <w:jc w:val="center"/>
              <w:rPr>
                <w:rFonts w:ascii="Arial" w:hAnsi="Arial" w:cs="Arial"/>
                <w:sz w:val="16"/>
                <w:szCs w:val="16"/>
              </w:rPr>
            </w:pPr>
            <w:r w:rsidRPr="005D15D1">
              <w:rPr>
                <w:rFonts w:ascii="Arial" w:hAnsi="Arial" w:cs="Arial"/>
                <w:sz w:val="16"/>
                <w:szCs w:val="16"/>
              </w:rPr>
              <w:t>R$</w:t>
            </w:r>
            <w:r w:rsidR="005D0569">
              <w:rPr>
                <w:rFonts w:ascii="Arial" w:hAnsi="Arial" w:cs="Arial"/>
                <w:sz w:val="16"/>
                <w:szCs w:val="16"/>
              </w:rPr>
              <w:t xml:space="preserve"> 25.400,00</w:t>
            </w:r>
          </w:p>
        </w:tc>
      </w:tr>
      <w:tr w:rsidR="00875CFD" w:rsidRPr="005D15D1" w14:paraId="07F86AEA" w14:textId="77777777" w:rsidTr="00263FCB">
        <w:trPr>
          <w:trHeight w:val="342"/>
          <w:jc w:val="center"/>
        </w:trPr>
        <w:tc>
          <w:tcPr>
            <w:tcW w:w="701" w:type="dxa"/>
            <w:noWrap/>
          </w:tcPr>
          <w:p w14:paraId="5F6A64C1" w14:textId="77777777" w:rsidR="00875CFD" w:rsidRPr="005D15D1" w:rsidRDefault="00875CFD" w:rsidP="00263FCB">
            <w:pPr>
              <w:ind w:left="33"/>
              <w:jc w:val="center"/>
              <w:rPr>
                <w:rFonts w:ascii="Arial" w:hAnsi="Arial" w:cs="Arial"/>
                <w:sz w:val="16"/>
                <w:szCs w:val="16"/>
              </w:rPr>
            </w:pPr>
            <w:r w:rsidRPr="005D15D1">
              <w:rPr>
                <w:rFonts w:ascii="Arial" w:hAnsi="Arial" w:cs="Arial"/>
                <w:sz w:val="16"/>
                <w:szCs w:val="16"/>
              </w:rPr>
              <w:t>3</w:t>
            </w:r>
          </w:p>
        </w:tc>
        <w:tc>
          <w:tcPr>
            <w:tcW w:w="1128" w:type="dxa"/>
            <w:noWrap/>
          </w:tcPr>
          <w:p w14:paraId="0FA83B4C" w14:textId="77777777" w:rsidR="00875CFD" w:rsidRPr="005D15D1" w:rsidRDefault="00875CFD" w:rsidP="00263FCB">
            <w:pPr>
              <w:spacing w:line="276" w:lineRule="auto"/>
              <w:jc w:val="center"/>
              <w:rPr>
                <w:rFonts w:ascii="Arial" w:hAnsi="Arial" w:cs="Arial"/>
                <w:color w:val="000000"/>
                <w:sz w:val="16"/>
                <w:szCs w:val="16"/>
                <w:lang w:eastAsia="en-US"/>
              </w:rPr>
            </w:pPr>
            <w:r w:rsidRPr="005D15D1">
              <w:rPr>
                <w:rFonts w:ascii="Arial" w:hAnsi="Arial" w:cs="Arial"/>
                <w:color w:val="000000"/>
                <w:sz w:val="16"/>
                <w:szCs w:val="16"/>
                <w:lang w:eastAsia="en-US"/>
              </w:rPr>
              <w:t>327857-3</w:t>
            </w:r>
          </w:p>
          <w:p w14:paraId="43F79DC3" w14:textId="77777777" w:rsidR="00875CFD" w:rsidRPr="005D15D1" w:rsidRDefault="00875CFD" w:rsidP="00263FCB">
            <w:pPr>
              <w:jc w:val="center"/>
              <w:rPr>
                <w:rFonts w:ascii="Arial" w:hAnsi="Arial" w:cs="Arial"/>
                <w:sz w:val="16"/>
                <w:szCs w:val="16"/>
                <w:highlight w:val="yellow"/>
                <w:shd w:val="clear" w:color="auto" w:fill="FFFFFF"/>
              </w:rPr>
            </w:pPr>
            <w:r w:rsidRPr="005D15D1">
              <w:rPr>
                <w:rFonts w:ascii="Arial" w:hAnsi="Arial" w:cs="Arial"/>
                <w:color w:val="000000"/>
                <w:sz w:val="16"/>
                <w:szCs w:val="16"/>
                <w:lang w:eastAsia="en-US"/>
              </w:rPr>
              <w:t>UNID 1</w:t>
            </w:r>
          </w:p>
        </w:tc>
        <w:tc>
          <w:tcPr>
            <w:tcW w:w="4396" w:type="dxa"/>
            <w:noWrap/>
          </w:tcPr>
          <w:p w14:paraId="0D6C22CD" w14:textId="77777777" w:rsidR="00875CFD" w:rsidRPr="005D15D1" w:rsidRDefault="00875CFD" w:rsidP="00263FCB">
            <w:pPr>
              <w:jc w:val="both"/>
              <w:rPr>
                <w:rFonts w:ascii="Arial" w:hAnsi="Arial" w:cs="Arial"/>
                <w:b/>
                <w:bCs/>
                <w:sz w:val="16"/>
                <w:szCs w:val="16"/>
              </w:rPr>
            </w:pPr>
            <w:r w:rsidRPr="005D15D1">
              <w:rPr>
                <w:rFonts w:ascii="Arial" w:hAnsi="Arial" w:cs="Arial"/>
                <w:b/>
                <w:sz w:val="18"/>
                <w:szCs w:val="16"/>
                <w:u w:val="single"/>
              </w:rPr>
              <w:t>SONORIZACAO PROFISSIONAL</w:t>
            </w:r>
            <w:r w:rsidRPr="005D15D1">
              <w:rPr>
                <w:rFonts w:ascii="Arial" w:hAnsi="Arial" w:cs="Arial"/>
                <w:b/>
                <w:sz w:val="18"/>
                <w:szCs w:val="16"/>
              </w:rPr>
              <w:t xml:space="preserve"> </w:t>
            </w:r>
            <w:r w:rsidRPr="005D15D1">
              <w:rPr>
                <w:rFonts w:ascii="Arial" w:hAnsi="Arial" w:cs="Arial"/>
                <w:sz w:val="16"/>
                <w:szCs w:val="16"/>
              </w:rPr>
              <w:t xml:space="preserve">tipo 1 locação de som de grande porte, com configuração mínima de 02 (dois) consoles digitais de 48 canais, com pre amplificadores com recall automático para todos os canais, 24 auxiliares, 08 matrix, 08 dcas, 04 bandas de equalização paramétricas, 04 processadores de efeitos, 02 processadores dinâmicos por </w:t>
            </w:r>
            <w:r w:rsidRPr="005D15D1">
              <w:rPr>
                <w:rFonts w:ascii="Arial" w:hAnsi="Arial" w:cs="Arial"/>
                <w:sz w:val="16"/>
                <w:szCs w:val="16"/>
              </w:rPr>
              <w:lastRenderedPageBreak/>
              <w:t>canal, 06 canais de equalização 31 bandas operacionais, com resolução mínima de 48 khz; 01 multicabo 48 vias com mais 8 vias para canais auxiliares, com spliter de no mínimo 60 metros; 01 processador de sistema digital, estéreo, com 02 entradas e 08 saídas com multicabo exclusivo, 02 (dois) aparelhos de compact disc com interface usb e suporte de reprodução de arquivos no formato (mp3), 16 (dezesseis) microfones com pedestais, 01 (um) kit de microfones para bateria, 02 (um) microfone sem fio padrão uhf, com pedestal, 01 (um) cubo de contra baixo com 1 caixa de 4 falantes de 10” e 01 caixa de falante de 15”, 02 (dois) cubos de guitarra com 2 falantes de 12”, 01 (um) sistema de retorno para teclados, 01 (uma) bateria acústica de 04 tons, 08 (oito) monitores de retorno de palco, 01 (um) monitor de retorno para bateria com 02 falantes, p.a. (padrão line array) para sonorizacao ao ar livre, contendo no mínimo 16 (dezesseis) caixas acústicas de grave com no mínimo 02 (dois) autofalantes de 18’’ (dezoito polegadas) e 16 (dezesseis) caixas acústicas de freqüências medias e altas (industrializadas), alem de suporte para som ambiente composto de pelo menos 08 (oito) caixas acústicas espalhadas ou alinhada tipo line array, incluindo transporte, montagem, operação e desmontagem.</w:t>
            </w:r>
          </w:p>
          <w:p w14:paraId="087FC79A" w14:textId="77777777" w:rsidR="00875CFD" w:rsidRPr="005D15D1" w:rsidRDefault="00875CFD" w:rsidP="00263FCB">
            <w:pPr>
              <w:jc w:val="both"/>
              <w:rPr>
                <w:rFonts w:ascii="Arial" w:hAnsi="Arial" w:cs="Arial"/>
                <w:b/>
                <w:sz w:val="16"/>
                <w:szCs w:val="16"/>
              </w:rPr>
            </w:pPr>
          </w:p>
        </w:tc>
        <w:tc>
          <w:tcPr>
            <w:tcW w:w="716" w:type="dxa"/>
            <w:noWrap/>
          </w:tcPr>
          <w:p w14:paraId="29190A1B" w14:textId="77777777" w:rsidR="00875CFD" w:rsidRPr="005D15D1" w:rsidRDefault="00875CFD" w:rsidP="00263FCB">
            <w:pPr>
              <w:jc w:val="center"/>
              <w:rPr>
                <w:rFonts w:ascii="Arial" w:hAnsi="Arial" w:cs="Arial"/>
                <w:sz w:val="16"/>
                <w:szCs w:val="16"/>
              </w:rPr>
            </w:pPr>
            <w:r w:rsidRPr="005D15D1">
              <w:rPr>
                <w:rFonts w:ascii="Arial" w:hAnsi="Arial" w:cs="Arial"/>
                <w:sz w:val="16"/>
                <w:szCs w:val="16"/>
              </w:rPr>
              <w:lastRenderedPageBreak/>
              <w:t>1</w:t>
            </w:r>
          </w:p>
        </w:tc>
        <w:tc>
          <w:tcPr>
            <w:tcW w:w="851" w:type="dxa"/>
          </w:tcPr>
          <w:p w14:paraId="40A57943" w14:textId="77777777" w:rsidR="00875CFD" w:rsidRPr="005D15D1" w:rsidRDefault="00875CFD" w:rsidP="00263FCB">
            <w:pPr>
              <w:jc w:val="center"/>
              <w:rPr>
                <w:rFonts w:ascii="Arial" w:hAnsi="Arial" w:cs="Arial"/>
                <w:sz w:val="16"/>
                <w:szCs w:val="16"/>
                <w:highlight w:val="yellow"/>
              </w:rPr>
            </w:pPr>
            <w:r w:rsidRPr="005D15D1">
              <w:rPr>
                <w:rFonts w:ascii="Arial" w:hAnsi="Arial" w:cs="Arial"/>
                <w:sz w:val="16"/>
                <w:szCs w:val="16"/>
              </w:rPr>
              <w:t>1</w:t>
            </w:r>
          </w:p>
        </w:tc>
        <w:tc>
          <w:tcPr>
            <w:tcW w:w="1134" w:type="dxa"/>
          </w:tcPr>
          <w:p w14:paraId="2729D5CF" w14:textId="314F13CE" w:rsidR="00875CFD" w:rsidRPr="005D15D1" w:rsidRDefault="00875CFD" w:rsidP="00263FCB">
            <w:pPr>
              <w:jc w:val="center"/>
              <w:rPr>
                <w:rFonts w:ascii="Arial" w:hAnsi="Arial" w:cs="Arial"/>
                <w:sz w:val="16"/>
                <w:szCs w:val="16"/>
                <w:highlight w:val="yellow"/>
              </w:rPr>
            </w:pPr>
            <w:r w:rsidRPr="005D15D1">
              <w:rPr>
                <w:rFonts w:ascii="Arial" w:hAnsi="Arial" w:cs="Arial"/>
                <w:sz w:val="16"/>
                <w:szCs w:val="16"/>
              </w:rPr>
              <w:t>R$</w:t>
            </w:r>
            <w:r w:rsidR="005D0569">
              <w:rPr>
                <w:rFonts w:ascii="Arial" w:hAnsi="Arial" w:cs="Arial"/>
                <w:sz w:val="16"/>
                <w:szCs w:val="16"/>
              </w:rPr>
              <w:t xml:space="preserve"> 36.850,00</w:t>
            </w:r>
          </w:p>
        </w:tc>
        <w:tc>
          <w:tcPr>
            <w:tcW w:w="1134" w:type="dxa"/>
          </w:tcPr>
          <w:p w14:paraId="0AFC3135" w14:textId="6A89E42C" w:rsidR="00875CFD" w:rsidRPr="005D15D1" w:rsidRDefault="00875CFD" w:rsidP="00263FCB">
            <w:pPr>
              <w:jc w:val="center"/>
              <w:rPr>
                <w:rFonts w:ascii="Arial" w:hAnsi="Arial" w:cs="Arial"/>
                <w:sz w:val="16"/>
                <w:szCs w:val="16"/>
                <w:highlight w:val="yellow"/>
              </w:rPr>
            </w:pPr>
            <w:r w:rsidRPr="005D15D1">
              <w:rPr>
                <w:rFonts w:ascii="Arial" w:hAnsi="Arial" w:cs="Arial"/>
                <w:sz w:val="16"/>
                <w:szCs w:val="16"/>
              </w:rPr>
              <w:t>R$</w:t>
            </w:r>
            <w:r w:rsidR="005D0569">
              <w:rPr>
                <w:rFonts w:ascii="Arial" w:hAnsi="Arial" w:cs="Arial"/>
                <w:sz w:val="16"/>
                <w:szCs w:val="16"/>
              </w:rPr>
              <w:t xml:space="preserve"> 36.850,00</w:t>
            </w:r>
          </w:p>
        </w:tc>
      </w:tr>
      <w:tr w:rsidR="00875CFD" w:rsidRPr="005D15D1" w14:paraId="291C35B9" w14:textId="77777777" w:rsidTr="00263FCB">
        <w:trPr>
          <w:trHeight w:val="342"/>
          <w:jc w:val="center"/>
        </w:trPr>
        <w:tc>
          <w:tcPr>
            <w:tcW w:w="701" w:type="dxa"/>
            <w:noWrap/>
          </w:tcPr>
          <w:p w14:paraId="602A505F" w14:textId="77777777" w:rsidR="00875CFD" w:rsidRPr="005D15D1" w:rsidRDefault="00875CFD" w:rsidP="00263FCB">
            <w:pPr>
              <w:ind w:left="33"/>
              <w:jc w:val="center"/>
              <w:rPr>
                <w:rFonts w:ascii="Arial" w:hAnsi="Arial" w:cs="Arial"/>
                <w:sz w:val="16"/>
                <w:szCs w:val="16"/>
              </w:rPr>
            </w:pPr>
            <w:r w:rsidRPr="005D15D1">
              <w:rPr>
                <w:rFonts w:ascii="Arial" w:hAnsi="Arial" w:cs="Arial"/>
                <w:sz w:val="16"/>
                <w:szCs w:val="16"/>
              </w:rPr>
              <w:t>4</w:t>
            </w:r>
          </w:p>
        </w:tc>
        <w:tc>
          <w:tcPr>
            <w:tcW w:w="1128" w:type="dxa"/>
            <w:noWrap/>
          </w:tcPr>
          <w:p w14:paraId="525A43A6" w14:textId="77777777" w:rsidR="00875CFD" w:rsidRPr="005D15D1" w:rsidRDefault="00875CFD" w:rsidP="00263FCB">
            <w:pPr>
              <w:spacing w:line="276" w:lineRule="auto"/>
              <w:jc w:val="center"/>
              <w:rPr>
                <w:rFonts w:ascii="Arial" w:hAnsi="Arial" w:cs="Arial"/>
                <w:color w:val="000000"/>
                <w:sz w:val="16"/>
                <w:szCs w:val="16"/>
                <w:lang w:eastAsia="en-US"/>
              </w:rPr>
            </w:pPr>
            <w:r w:rsidRPr="005D15D1">
              <w:rPr>
                <w:rFonts w:ascii="Arial" w:hAnsi="Arial" w:cs="Arial"/>
                <w:color w:val="000000"/>
                <w:sz w:val="16"/>
                <w:szCs w:val="16"/>
                <w:lang w:eastAsia="en-US"/>
              </w:rPr>
              <w:t>00034925</w:t>
            </w:r>
          </w:p>
          <w:p w14:paraId="6BE209CC" w14:textId="77777777" w:rsidR="00875CFD" w:rsidRPr="005D15D1" w:rsidRDefault="00875CFD" w:rsidP="00263FCB">
            <w:pPr>
              <w:jc w:val="center"/>
              <w:rPr>
                <w:rFonts w:ascii="Arial" w:hAnsi="Arial" w:cs="Arial"/>
                <w:sz w:val="16"/>
                <w:szCs w:val="16"/>
                <w:highlight w:val="yellow"/>
                <w:shd w:val="clear" w:color="auto" w:fill="FFFFFF"/>
              </w:rPr>
            </w:pPr>
            <w:r w:rsidRPr="005D15D1">
              <w:rPr>
                <w:rFonts w:ascii="Arial" w:hAnsi="Arial" w:cs="Arial"/>
                <w:color w:val="000000"/>
                <w:sz w:val="16"/>
                <w:szCs w:val="16"/>
                <w:lang w:eastAsia="en-US"/>
              </w:rPr>
              <w:t>UNID 1</w:t>
            </w:r>
          </w:p>
        </w:tc>
        <w:tc>
          <w:tcPr>
            <w:tcW w:w="4396" w:type="dxa"/>
            <w:noWrap/>
          </w:tcPr>
          <w:p w14:paraId="599ED6C9" w14:textId="77777777" w:rsidR="00875CFD" w:rsidRPr="005D15D1" w:rsidRDefault="00875CFD" w:rsidP="00263FCB">
            <w:pPr>
              <w:autoSpaceDE w:val="0"/>
              <w:autoSpaceDN w:val="0"/>
              <w:adjustRightInd w:val="0"/>
              <w:jc w:val="both"/>
              <w:rPr>
                <w:rFonts w:ascii="Arial" w:hAnsi="Arial" w:cs="Arial"/>
                <w:sz w:val="16"/>
                <w:szCs w:val="16"/>
              </w:rPr>
            </w:pPr>
            <w:r w:rsidRPr="005D15D1">
              <w:rPr>
                <w:rFonts w:ascii="Arial" w:hAnsi="Arial" w:cs="Arial"/>
                <w:b/>
                <w:sz w:val="18"/>
                <w:u w:val="single"/>
              </w:rPr>
              <w:t xml:space="preserve">GRUPO GERADOR MÓVEL </w:t>
            </w:r>
            <w:r w:rsidRPr="005D15D1">
              <w:rPr>
                <w:rFonts w:ascii="Arial" w:hAnsi="Arial" w:cs="Arial"/>
              </w:rPr>
              <w:t>DE  250KVA</w:t>
            </w:r>
            <w:r w:rsidRPr="005D15D1">
              <w:rPr>
                <w:rFonts w:ascii="Arial" w:hAnsi="Arial" w:cs="Arial"/>
                <w:sz w:val="12"/>
              </w:rPr>
              <w:t xml:space="preserve">, </w:t>
            </w:r>
            <w:r w:rsidRPr="005D15D1">
              <w:rPr>
                <w:rFonts w:ascii="Arial" w:hAnsi="Arial" w:cs="Arial"/>
                <w:sz w:val="16"/>
              </w:rPr>
              <w:t>trifásico tensão 440/380/220/110 vac, 60hz, disjuntor de proteção, silenciado em nível de ruído sonoro de 32 db@ 1.5 metros, com cabos de 95mm/4lances/25metros flexiveis (95mmx4x25m), quadro de barramento de cobre para conexão intermediaria com isolares e chave de reversora para duas fontes de energia elétrica dimensionada de acordo com a potencia do grupo gerador, com aterramento.</w:t>
            </w:r>
          </w:p>
        </w:tc>
        <w:tc>
          <w:tcPr>
            <w:tcW w:w="716" w:type="dxa"/>
            <w:noWrap/>
          </w:tcPr>
          <w:p w14:paraId="3DA2CAA4" w14:textId="77777777" w:rsidR="00875CFD" w:rsidRPr="005D15D1" w:rsidRDefault="00875CFD" w:rsidP="00263FCB">
            <w:pPr>
              <w:jc w:val="center"/>
              <w:rPr>
                <w:rFonts w:ascii="Arial" w:hAnsi="Arial" w:cs="Arial"/>
                <w:sz w:val="16"/>
                <w:szCs w:val="16"/>
              </w:rPr>
            </w:pPr>
            <w:r w:rsidRPr="005D15D1">
              <w:rPr>
                <w:rFonts w:ascii="Arial" w:hAnsi="Arial" w:cs="Arial"/>
                <w:sz w:val="16"/>
                <w:szCs w:val="16"/>
              </w:rPr>
              <w:t>1</w:t>
            </w:r>
          </w:p>
        </w:tc>
        <w:tc>
          <w:tcPr>
            <w:tcW w:w="851" w:type="dxa"/>
          </w:tcPr>
          <w:p w14:paraId="2944C574" w14:textId="77777777" w:rsidR="00875CFD" w:rsidRPr="005D15D1" w:rsidRDefault="00875CFD" w:rsidP="00263FCB">
            <w:pPr>
              <w:jc w:val="center"/>
              <w:rPr>
                <w:rFonts w:ascii="Arial" w:hAnsi="Arial" w:cs="Arial"/>
                <w:sz w:val="16"/>
                <w:szCs w:val="16"/>
              </w:rPr>
            </w:pPr>
            <w:r w:rsidRPr="005D15D1">
              <w:rPr>
                <w:rFonts w:ascii="Arial" w:hAnsi="Arial" w:cs="Arial"/>
                <w:sz w:val="16"/>
                <w:szCs w:val="16"/>
              </w:rPr>
              <w:t>1</w:t>
            </w:r>
          </w:p>
        </w:tc>
        <w:tc>
          <w:tcPr>
            <w:tcW w:w="1134" w:type="dxa"/>
          </w:tcPr>
          <w:p w14:paraId="4E57BEBE" w14:textId="0FF0C4CE" w:rsidR="00875CFD" w:rsidRPr="005D15D1" w:rsidRDefault="00875CFD" w:rsidP="00263FCB">
            <w:pPr>
              <w:jc w:val="center"/>
              <w:rPr>
                <w:rFonts w:ascii="Arial" w:hAnsi="Arial" w:cs="Arial"/>
                <w:sz w:val="16"/>
                <w:szCs w:val="16"/>
                <w:highlight w:val="yellow"/>
              </w:rPr>
            </w:pPr>
            <w:r w:rsidRPr="005D15D1">
              <w:rPr>
                <w:rFonts w:ascii="Arial" w:hAnsi="Arial" w:cs="Arial"/>
                <w:sz w:val="16"/>
                <w:szCs w:val="16"/>
              </w:rPr>
              <w:t>R$</w:t>
            </w:r>
            <w:r w:rsidR="005D0569">
              <w:rPr>
                <w:rFonts w:ascii="Arial" w:hAnsi="Arial" w:cs="Arial"/>
                <w:sz w:val="16"/>
                <w:szCs w:val="16"/>
              </w:rPr>
              <w:t xml:space="preserve"> 12.580,00</w:t>
            </w:r>
          </w:p>
        </w:tc>
        <w:tc>
          <w:tcPr>
            <w:tcW w:w="1134" w:type="dxa"/>
          </w:tcPr>
          <w:p w14:paraId="173D636E" w14:textId="52E6EF9C" w:rsidR="00875CFD" w:rsidRPr="005D15D1" w:rsidRDefault="00875CFD" w:rsidP="00263FCB">
            <w:pPr>
              <w:jc w:val="center"/>
              <w:rPr>
                <w:rFonts w:ascii="Arial" w:hAnsi="Arial" w:cs="Arial"/>
                <w:sz w:val="16"/>
                <w:szCs w:val="16"/>
                <w:highlight w:val="yellow"/>
              </w:rPr>
            </w:pPr>
            <w:r w:rsidRPr="005D15D1">
              <w:rPr>
                <w:rFonts w:ascii="Arial" w:hAnsi="Arial" w:cs="Arial"/>
                <w:sz w:val="16"/>
                <w:szCs w:val="16"/>
              </w:rPr>
              <w:t>R$</w:t>
            </w:r>
            <w:r w:rsidR="005D0569">
              <w:rPr>
                <w:rFonts w:ascii="Arial" w:hAnsi="Arial" w:cs="Arial"/>
                <w:sz w:val="16"/>
                <w:szCs w:val="16"/>
              </w:rPr>
              <w:t xml:space="preserve"> 12.580,00</w:t>
            </w:r>
          </w:p>
        </w:tc>
      </w:tr>
      <w:tr w:rsidR="00875CFD" w:rsidRPr="005D15D1" w14:paraId="11164C08" w14:textId="77777777" w:rsidTr="00263FCB">
        <w:trPr>
          <w:trHeight w:val="342"/>
          <w:jc w:val="center"/>
        </w:trPr>
        <w:tc>
          <w:tcPr>
            <w:tcW w:w="701" w:type="dxa"/>
            <w:noWrap/>
          </w:tcPr>
          <w:p w14:paraId="3A45CDFA" w14:textId="77777777" w:rsidR="00875CFD" w:rsidRPr="005D15D1" w:rsidRDefault="00875CFD" w:rsidP="00263FCB">
            <w:pPr>
              <w:ind w:left="33"/>
              <w:jc w:val="center"/>
              <w:rPr>
                <w:rFonts w:ascii="Arial" w:hAnsi="Arial" w:cs="Arial"/>
                <w:sz w:val="16"/>
                <w:szCs w:val="16"/>
              </w:rPr>
            </w:pPr>
            <w:r w:rsidRPr="005D15D1">
              <w:rPr>
                <w:rFonts w:ascii="Arial" w:hAnsi="Arial" w:cs="Arial"/>
                <w:sz w:val="16"/>
                <w:szCs w:val="16"/>
              </w:rPr>
              <w:t>5</w:t>
            </w:r>
          </w:p>
        </w:tc>
        <w:tc>
          <w:tcPr>
            <w:tcW w:w="1128" w:type="dxa"/>
            <w:noWrap/>
          </w:tcPr>
          <w:p w14:paraId="22FBCC82" w14:textId="77777777" w:rsidR="00875CFD" w:rsidRPr="005D15D1" w:rsidRDefault="00875CFD" w:rsidP="00263FCB">
            <w:pPr>
              <w:spacing w:line="276" w:lineRule="auto"/>
              <w:jc w:val="center"/>
              <w:rPr>
                <w:rFonts w:ascii="Arial" w:hAnsi="Arial" w:cs="Arial"/>
                <w:color w:val="000000"/>
                <w:sz w:val="16"/>
                <w:szCs w:val="16"/>
                <w:lang w:eastAsia="en-US"/>
              </w:rPr>
            </w:pPr>
            <w:r w:rsidRPr="005D15D1">
              <w:rPr>
                <w:rFonts w:ascii="Arial" w:hAnsi="Arial" w:cs="Arial"/>
                <w:color w:val="000000"/>
                <w:sz w:val="16"/>
                <w:szCs w:val="16"/>
                <w:lang w:eastAsia="en-US"/>
              </w:rPr>
              <w:t>370197-2</w:t>
            </w:r>
          </w:p>
          <w:p w14:paraId="30E16527" w14:textId="77777777" w:rsidR="00875CFD" w:rsidRPr="005D15D1" w:rsidRDefault="00875CFD" w:rsidP="00263FCB">
            <w:pPr>
              <w:spacing w:line="276" w:lineRule="auto"/>
              <w:jc w:val="center"/>
              <w:rPr>
                <w:rFonts w:ascii="Arial" w:hAnsi="Arial" w:cs="Arial"/>
                <w:color w:val="000000"/>
                <w:sz w:val="16"/>
                <w:szCs w:val="16"/>
                <w:lang w:eastAsia="en-US"/>
              </w:rPr>
            </w:pPr>
          </w:p>
          <w:p w14:paraId="51F25F69" w14:textId="77777777" w:rsidR="00875CFD" w:rsidRPr="005D15D1" w:rsidRDefault="00875CFD" w:rsidP="00263FCB">
            <w:pPr>
              <w:jc w:val="center"/>
              <w:rPr>
                <w:rFonts w:ascii="Arial" w:hAnsi="Arial" w:cs="Arial"/>
                <w:sz w:val="16"/>
                <w:szCs w:val="16"/>
                <w:highlight w:val="yellow"/>
                <w:shd w:val="clear" w:color="auto" w:fill="FFFFFF"/>
              </w:rPr>
            </w:pPr>
            <w:r w:rsidRPr="005D15D1">
              <w:rPr>
                <w:rFonts w:ascii="Arial" w:hAnsi="Arial" w:cs="Arial"/>
                <w:color w:val="000000"/>
                <w:sz w:val="16"/>
                <w:szCs w:val="16"/>
                <w:lang w:eastAsia="en-US"/>
              </w:rPr>
              <w:t>UNID 2386</w:t>
            </w:r>
          </w:p>
        </w:tc>
        <w:tc>
          <w:tcPr>
            <w:tcW w:w="4396" w:type="dxa"/>
            <w:noWrap/>
          </w:tcPr>
          <w:p w14:paraId="5A431B9B" w14:textId="77777777" w:rsidR="00875CFD" w:rsidRPr="005D15D1" w:rsidRDefault="00875CFD" w:rsidP="00263FCB">
            <w:pPr>
              <w:pStyle w:val="Default"/>
              <w:jc w:val="both"/>
              <w:rPr>
                <w:rFonts w:ascii="Arial" w:hAnsi="Arial" w:cs="Arial"/>
                <w:b/>
                <w:bCs/>
                <w:sz w:val="16"/>
                <w:szCs w:val="16"/>
              </w:rPr>
            </w:pPr>
            <w:r w:rsidRPr="005D15D1">
              <w:rPr>
                <w:rFonts w:ascii="Arial" w:hAnsi="Arial" w:cs="Arial"/>
                <w:b/>
                <w:sz w:val="18"/>
                <w:u w:val="single"/>
              </w:rPr>
              <w:t>LOCAÇÃO DE TENDAS(10x10)</w:t>
            </w:r>
            <w:r w:rsidRPr="005D15D1">
              <w:rPr>
                <w:rFonts w:ascii="Arial" w:hAnsi="Arial" w:cs="Arial"/>
                <w:b/>
              </w:rPr>
              <w:t xml:space="preserve">, </w:t>
            </w:r>
            <w:r w:rsidRPr="005D15D1">
              <w:rPr>
                <w:rFonts w:ascii="Arial" w:hAnsi="Arial" w:cs="Arial"/>
              </w:rPr>
              <w:t xml:space="preserve"> </w:t>
            </w:r>
            <w:r w:rsidRPr="005D15D1">
              <w:rPr>
                <w:rFonts w:ascii="Arial" w:hAnsi="Arial" w:cs="Arial"/>
                <w:sz w:val="16"/>
                <w:szCs w:val="16"/>
              </w:rPr>
              <w:t>com montagem e desmontagem de tenda piramidal fechada, tamanho 05x05 com coberturas em lona branca – black – out, estilo piramidal , com base em estrutura metálica constituída e composta de calhas inteiriças laterais para captação e escoamento de água e abertura superior com protetor triangular tipo chapéu para evasão de ar quente e altura de 3,50 metros em seus pés de sustentação.</w:t>
            </w:r>
            <w:r w:rsidRPr="005D15D1">
              <w:rPr>
                <w:rFonts w:ascii="Arial" w:hAnsi="Arial" w:cs="Arial"/>
                <w:b/>
                <w:bCs/>
                <w:sz w:val="16"/>
                <w:szCs w:val="16"/>
              </w:rPr>
              <w:t xml:space="preserve"> </w:t>
            </w:r>
            <w:r w:rsidRPr="005D15D1">
              <w:rPr>
                <w:rFonts w:ascii="Arial" w:hAnsi="Arial" w:cs="Arial"/>
                <w:sz w:val="16"/>
                <w:szCs w:val="16"/>
              </w:rPr>
              <w:t xml:space="preserve">Sendo 10  Tendas </w:t>
            </w:r>
            <w:r w:rsidRPr="005D15D1">
              <w:rPr>
                <w:rFonts w:ascii="Arial" w:hAnsi="Arial" w:cs="Arial"/>
                <w:sz w:val="18"/>
                <w:szCs w:val="20"/>
              </w:rPr>
              <w:t>(10x10)</w:t>
            </w:r>
            <w:r w:rsidRPr="005D15D1">
              <w:rPr>
                <w:rFonts w:ascii="Arial" w:hAnsi="Arial" w:cs="Arial"/>
                <w:b/>
                <w:bCs/>
                <w:sz w:val="20"/>
              </w:rPr>
              <w:t xml:space="preserve"> </w:t>
            </w:r>
            <w:r w:rsidRPr="005D15D1">
              <w:rPr>
                <w:rFonts w:ascii="Arial" w:hAnsi="Arial" w:cs="Arial"/>
                <w:b/>
                <w:bCs/>
                <w:sz w:val="18"/>
              </w:rPr>
              <w:t>INCLUSO ART INCLUSO ART</w:t>
            </w:r>
          </w:p>
        </w:tc>
        <w:tc>
          <w:tcPr>
            <w:tcW w:w="716" w:type="dxa"/>
            <w:noWrap/>
          </w:tcPr>
          <w:p w14:paraId="5B86E8B1" w14:textId="77777777" w:rsidR="00875CFD" w:rsidRPr="005D15D1" w:rsidRDefault="00875CFD" w:rsidP="00263FCB">
            <w:pPr>
              <w:jc w:val="center"/>
              <w:rPr>
                <w:rFonts w:ascii="Arial" w:hAnsi="Arial" w:cs="Arial"/>
                <w:sz w:val="16"/>
                <w:szCs w:val="16"/>
              </w:rPr>
            </w:pPr>
            <w:r w:rsidRPr="005D15D1">
              <w:rPr>
                <w:rFonts w:ascii="Arial" w:hAnsi="Arial" w:cs="Arial"/>
                <w:sz w:val="16"/>
                <w:szCs w:val="16"/>
              </w:rPr>
              <w:t>10</w:t>
            </w:r>
          </w:p>
        </w:tc>
        <w:tc>
          <w:tcPr>
            <w:tcW w:w="851" w:type="dxa"/>
          </w:tcPr>
          <w:p w14:paraId="6199B0E8" w14:textId="77777777" w:rsidR="00875CFD" w:rsidRPr="005D15D1" w:rsidRDefault="00875CFD" w:rsidP="00263FCB">
            <w:pPr>
              <w:jc w:val="center"/>
              <w:rPr>
                <w:rFonts w:ascii="Arial" w:hAnsi="Arial" w:cs="Arial"/>
                <w:sz w:val="16"/>
                <w:szCs w:val="16"/>
              </w:rPr>
            </w:pPr>
            <w:r w:rsidRPr="005D15D1">
              <w:rPr>
                <w:rFonts w:ascii="Arial" w:hAnsi="Arial" w:cs="Arial"/>
                <w:sz w:val="16"/>
                <w:szCs w:val="16"/>
              </w:rPr>
              <w:t>2</w:t>
            </w:r>
          </w:p>
        </w:tc>
        <w:tc>
          <w:tcPr>
            <w:tcW w:w="1134" w:type="dxa"/>
          </w:tcPr>
          <w:p w14:paraId="60248F9E" w14:textId="5F95E263" w:rsidR="00875CFD" w:rsidRPr="005D15D1" w:rsidRDefault="00875CFD" w:rsidP="00263FCB">
            <w:pPr>
              <w:jc w:val="center"/>
              <w:rPr>
                <w:rFonts w:ascii="Arial" w:hAnsi="Arial" w:cs="Arial"/>
                <w:sz w:val="16"/>
                <w:szCs w:val="16"/>
                <w:highlight w:val="yellow"/>
              </w:rPr>
            </w:pPr>
            <w:r w:rsidRPr="005D15D1">
              <w:rPr>
                <w:rFonts w:ascii="Arial" w:hAnsi="Arial" w:cs="Arial"/>
                <w:sz w:val="16"/>
                <w:szCs w:val="16"/>
              </w:rPr>
              <w:t>R$</w:t>
            </w:r>
            <w:r w:rsidR="005D0569">
              <w:rPr>
                <w:rFonts w:ascii="Arial" w:hAnsi="Arial" w:cs="Arial"/>
                <w:sz w:val="16"/>
                <w:szCs w:val="16"/>
              </w:rPr>
              <w:t xml:space="preserve"> 12.490,00</w:t>
            </w:r>
          </w:p>
        </w:tc>
        <w:tc>
          <w:tcPr>
            <w:tcW w:w="1134" w:type="dxa"/>
          </w:tcPr>
          <w:p w14:paraId="75A68A58" w14:textId="3CFD2A32" w:rsidR="00875CFD" w:rsidRPr="005D15D1" w:rsidRDefault="00875CFD" w:rsidP="00263FCB">
            <w:pPr>
              <w:jc w:val="center"/>
              <w:rPr>
                <w:rFonts w:ascii="Arial" w:hAnsi="Arial" w:cs="Arial"/>
                <w:sz w:val="16"/>
                <w:szCs w:val="16"/>
                <w:highlight w:val="yellow"/>
              </w:rPr>
            </w:pPr>
            <w:r w:rsidRPr="005D15D1">
              <w:rPr>
                <w:rFonts w:ascii="Arial" w:hAnsi="Arial" w:cs="Arial"/>
                <w:sz w:val="16"/>
                <w:szCs w:val="16"/>
              </w:rPr>
              <w:t>R$</w:t>
            </w:r>
            <w:r w:rsidR="005D0569">
              <w:rPr>
                <w:rFonts w:ascii="Arial" w:hAnsi="Arial" w:cs="Arial"/>
                <w:sz w:val="16"/>
                <w:szCs w:val="16"/>
              </w:rPr>
              <w:t xml:space="preserve"> 24.980,00</w:t>
            </w:r>
          </w:p>
        </w:tc>
      </w:tr>
      <w:tr w:rsidR="00875CFD" w:rsidRPr="005D15D1" w14:paraId="6C41346D" w14:textId="77777777" w:rsidTr="00263FCB">
        <w:trPr>
          <w:trHeight w:val="342"/>
          <w:jc w:val="center"/>
        </w:trPr>
        <w:tc>
          <w:tcPr>
            <w:tcW w:w="701" w:type="dxa"/>
            <w:noWrap/>
          </w:tcPr>
          <w:p w14:paraId="1F6F7E57" w14:textId="77777777" w:rsidR="00875CFD" w:rsidRPr="005D15D1" w:rsidRDefault="00875CFD" w:rsidP="00263FCB">
            <w:pPr>
              <w:ind w:left="33"/>
              <w:jc w:val="center"/>
              <w:rPr>
                <w:rFonts w:ascii="Arial" w:hAnsi="Arial" w:cs="Arial"/>
                <w:sz w:val="16"/>
                <w:szCs w:val="16"/>
              </w:rPr>
            </w:pPr>
            <w:r w:rsidRPr="005D15D1">
              <w:rPr>
                <w:rFonts w:ascii="Arial" w:hAnsi="Arial" w:cs="Arial"/>
                <w:sz w:val="16"/>
                <w:szCs w:val="16"/>
              </w:rPr>
              <w:t>6</w:t>
            </w:r>
          </w:p>
        </w:tc>
        <w:tc>
          <w:tcPr>
            <w:tcW w:w="1128" w:type="dxa"/>
            <w:noWrap/>
          </w:tcPr>
          <w:p w14:paraId="134E8243" w14:textId="77777777" w:rsidR="00875CFD" w:rsidRPr="005D15D1" w:rsidRDefault="00875CFD" w:rsidP="00263FCB">
            <w:pPr>
              <w:spacing w:line="276" w:lineRule="auto"/>
              <w:jc w:val="center"/>
              <w:rPr>
                <w:rFonts w:ascii="Arial" w:hAnsi="Arial" w:cs="Arial"/>
                <w:color w:val="000000"/>
                <w:sz w:val="16"/>
                <w:szCs w:val="16"/>
                <w:lang w:eastAsia="en-US"/>
              </w:rPr>
            </w:pPr>
            <w:r w:rsidRPr="005D15D1">
              <w:rPr>
                <w:rFonts w:ascii="Arial" w:hAnsi="Arial" w:cs="Arial"/>
                <w:color w:val="000000"/>
                <w:sz w:val="16"/>
                <w:szCs w:val="16"/>
                <w:lang w:eastAsia="en-US"/>
              </w:rPr>
              <w:t>363852-9</w:t>
            </w:r>
          </w:p>
          <w:p w14:paraId="45E7EFB9" w14:textId="77777777" w:rsidR="00875CFD" w:rsidRPr="005D15D1" w:rsidRDefault="00875CFD" w:rsidP="00263FCB">
            <w:pPr>
              <w:spacing w:line="276" w:lineRule="auto"/>
              <w:jc w:val="center"/>
              <w:rPr>
                <w:rFonts w:ascii="Arial" w:hAnsi="Arial" w:cs="Arial"/>
                <w:color w:val="000000"/>
                <w:sz w:val="16"/>
                <w:szCs w:val="16"/>
                <w:lang w:eastAsia="en-US"/>
              </w:rPr>
            </w:pPr>
          </w:p>
          <w:p w14:paraId="6DE46C90" w14:textId="77777777" w:rsidR="00875CFD" w:rsidRPr="005D15D1" w:rsidRDefault="00875CFD" w:rsidP="00263FCB">
            <w:pPr>
              <w:jc w:val="center"/>
              <w:rPr>
                <w:rFonts w:ascii="Arial" w:hAnsi="Arial" w:cs="Arial"/>
                <w:sz w:val="16"/>
                <w:szCs w:val="16"/>
                <w:highlight w:val="yellow"/>
                <w:shd w:val="clear" w:color="auto" w:fill="FFFFFF"/>
              </w:rPr>
            </w:pPr>
            <w:r w:rsidRPr="005D15D1">
              <w:rPr>
                <w:rFonts w:ascii="Arial" w:hAnsi="Arial" w:cs="Arial"/>
                <w:color w:val="000000"/>
                <w:sz w:val="16"/>
                <w:szCs w:val="16"/>
                <w:lang w:eastAsia="en-US"/>
              </w:rPr>
              <w:t>UNID 1089</w:t>
            </w:r>
          </w:p>
        </w:tc>
        <w:tc>
          <w:tcPr>
            <w:tcW w:w="4396" w:type="dxa"/>
            <w:noWrap/>
          </w:tcPr>
          <w:p w14:paraId="6F25C0C7" w14:textId="77777777" w:rsidR="00875CFD" w:rsidRPr="005D15D1" w:rsidRDefault="00875CFD" w:rsidP="00263FCB">
            <w:pPr>
              <w:pStyle w:val="Default"/>
              <w:jc w:val="both"/>
              <w:rPr>
                <w:rFonts w:ascii="Arial" w:hAnsi="Arial" w:cs="Arial"/>
                <w:b/>
                <w:bCs/>
                <w:sz w:val="16"/>
                <w:szCs w:val="16"/>
              </w:rPr>
            </w:pPr>
            <w:r w:rsidRPr="005D15D1">
              <w:rPr>
                <w:rFonts w:ascii="Arial" w:hAnsi="Arial" w:cs="Arial"/>
                <w:b/>
                <w:sz w:val="18"/>
                <w:u w:val="single"/>
              </w:rPr>
              <w:t>LOCAÇÃO DE TENDAS(5x5)</w:t>
            </w:r>
            <w:r w:rsidRPr="005D15D1">
              <w:rPr>
                <w:rFonts w:ascii="Arial" w:hAnsi="Arial" w:cs="Arial"/>
                <w:b/>
              </w:rPr>
              <w:t xml:space="preserve">, </w:t>
            </w:r>
            <w:r w:rsidRPr="005D15D1">
              <w:rPr>
                <w:rFonts w:ascii="Arial" w:hAnsi="Arial" w:cs="Arial"/>
              </w:rPr>
              <w:t xml:space="preserve"> </w:t>
            </w:r>
            <w:r w:rsidRPr="005D15D1">
              <w:rPr>
                <w:rFonts w:ascii="Arial" w:hAnsi="Arial" w:cs="Arial"/>
                <w:sz w:val="16"/>
                <w:szCs w:val="16"/>
              </w:rPr>
              <w:t>com montagem e desmontagem de tenda piramidal fechada, tamanho 05x05 com coberturas em lona branca – black – out, estilo piramidal , com base em estrutura metálica constituída e composta de calhas inteiriças laterais para captação e escoamento de água e abertura superior com protetor triangular tipo chapéu para evasão de ar quente e altura de 3,50 metros em seus pés de sustentação.</w:t>
            </w:r>
            <w:r w:rsidRPr="005D15D1">
              <w:rPr>
                <w:rFonts w:ascii="Arial" w:hAnsi="Arial" w:cs="Arial"/>
                <w:b/>
                <w:bCs/>
                <w:sz w:val="16"/>
                <w:szCs w:val="16"/>
              </w:rPr>
              <w:t xml:space="preserve"> </w:t>
            </w:r>
            <w:r w:rsidRPr="005D15D1">
              <w:rPr>
                <w:rFonts w:ascii="Arial" w:hAnsi="Arial" w:cs="Arial"/>
                <w:sz w:val="16"/>
                <w:szCs w:val="16"/>
              </w:rPr>
              <w:t>Sendo</w:t>
            </w:r>
            <w:r w:rsidRPr="005D15D1">
              <w:rPr>
                <w:rFonts w:ascii="Arial" w:hAnsi="Arial" w:cs="Arial"/>
                <w:bCs/>
                <w:sz w:val="16"/>
                <w:szCs w:val="16"/>
              </w:rPr>
              <w:t xml:space="preserve"> 03</w:t>
            </w:r>
            <w:r w:rsidRPr="005D15D1">
              <w:rPr>
                <w:rFonts w:ascii="Arial" w:hAnsi="Arial" w:cs="Arial"/>
                <w:sz w:val="16"/>
                <w:szCs w:val="16"/>
              </w:rPr>
              <w:t xml:space="preserve"> Tendas(5x5)</w:t>
            </w:r>
            <w:r w:rsidRPr="005D15D1">
              <w:rPr>
                <w:rFonts w:ascii="Arial" w:hAnsi="Arial" w:cs="Arial"/>
                <w:sz w:val="20"/>
                <w:szCs w:val="20"/>
              </w:rPr>
              <w:t xml:space="preserve">. </w:t>
            </w:r>
            <w:r w:rsidRPr="005D15D1">
              <w:rPr>
                <w:rFonts w:ascii="Arial" w:hAnsi="Arial" w:cs="Arial"/>
                <w:b/>
                <w:bCs/>
                <w:sz w:val="18"/>
              </w:rPr>
              <w:t>INCLUSO ART.</w:t>
            </w:r>
          </w:p>
        </w:tc>
        <w:tc>
          <w:tcPr>
            <w:tcW w:w="716" w:type="dxa"/>
            <w:noWrap/>
          </w:tcPr>
          <w:p w14:paraId="166184DC" w14:textId="77777777" w:rsidR="00875CFD" w:rsidRPr="005D15D1" w:rsidRDefault="00875CFD" w:rsidP="00263FCB">
            <w:pPr>
              <w:jc w:val="center"/>
              <w:rPr>
                <w:rFonts w:ascii="Arial" w:hAnsi="Arial" w:cs="Arial"/>
                <w:sz w:val="16"/>
                <w:szCs w:val="16"/>
              </w:rPr>
            </w:pPr>
            <w:r w:rsidRPr="005D15D1">
              <w:rPr>
                <w:rFonts w:ascii="Arial" w:hAnsi="Arial" w:cs="Arial"/>
                <w:sz w:val="16"/>
                <w:szCs w:val="16"/>
              </w:rPr>
              <w:t>3</w:t>
            </w:r>
          </w:p>
        </w:tc>
        <w:tc>
          <w:tcPr>
            <w:tcW w:w="851" w:type="dxa"/>
          </w:tcPr>
          <w:p w14:paraId="3632BB6C" w14:textId="77777777" w:rsidR="00875CFD" w:rsidRPr="005D15D1" w:rsidRDefault="00875CFD" w:rsidP="00263FCB">
            <w:pPr>
              <w:jc w:val="center"/>
              <w:rPr>
                <w:rFonts w:ascii="Arial" w:hAnsi="Arial" w:cs="Arial"/>
                <w:sz w:val="16"/>
                <w:szCs w:val="16"/>
              </w:rPr>
            </w:pPr>
            <w:r w:rsidRPr="005D15D1">
              <w:rPr>
                <w:rFonts w:ascii="Arial" w:hAnsi="Arial" w:cs="Arial"/>
                <w:sz w:val="16"/>
                <w:szCs w:val="16"/>
              </w:rPr>
              <w:t>2</w:t>
            </w:r>
          </w:p>
        </w:tc>
        <w:tc>
          <w:tcPr>
            <w:tcW w:w="1134" w:type="dxa"/>
          </w:tcPr>
          <w:p w14:paraId="534CED5C" w14:textId="10CB39C1" w:rsidR="00875CFD" w:rsidRPr="005D15D1" w:rsidRDefault="00875CFD" w:rsidP="00263FCB">
            <w:pPr>
              <w:jc w:val="center"/>
              <w:rPr>
                <w:rFonts w:ascii="Arial" w:hAnsi="Arial" w:cs="Arial"/>
                <w:sz w:val="16"/>
                <w:szCs w:val="16"/>
                <w:highlight w:val="yellow"/>
              </w:rPr>
            </w:pPr>
            <w:r w:rsidRPr="005D15D1">
              <w:rPr>
                <w:rFonts w:ascii="Arial" w:hAnsi="Arial" w:cs="Arial"/>
                <w:sz w:val="16"/>
                <w:szCs w:val="16"/>
              </w:rPr>
              <w:t>R$</w:t>
            </w:r>
            <w:r w:rsidR="005D0569">
              <w:rPr>
                <w:rFonts w:ascii="Arial" w:hAnsi="Arial" w:cs="Arial"/>
                <w:sz w:val="16"/>
                <w:szCs w:val="16"/>
              </w:rPr>
              <w:t xml:space="preserve"> 3.085,00</w:t>
            </w:r>
          </w:p>
        </w:tc>
        <w:tc>
          <w:tcPr>
            <w:tcW w:w="1134" w:type="dxa"/>
          </w:tcPr>
          <w:p w14:paraId="493AB511" w14:textId="2E3A19B8" w:rsidR="00875CFD" w:rsidRPr="005D15D1" w:rsidRDefault="00875CFD" w:rsidP="00263FCB">
            <w:pPr>
              <w:jc w:val="center"/>
              <w:rPr>
                <w:rFonts w:ascii="Arial" w:hAnsi="Arial" w:cs="Arial"/>
                <w:sz w:val="16"/>
                <w:szCs w:val="16"/>
                <w:highlight w:val="yellow"/>
              </w:rPr>
            </w:pPr>
            <w:r w:rsidRPr="005D15D1">
              <w:rPr>
                <w:rFonts w:ascii="Arial" w:hAnsi="Arial" w:cs="Arial"/>
                <w:sz w:val="16"/>
                <w:szCs w:val="16"/>
              </w:rPr>
              <w:t>R$</w:t>
            </w:r>
            <w:r w:rsidR="005D0569">
              <w:rPr>
                <w:rFonts w:ascii="Arial" w:hAnsi="Arial" w:cs="Arial"/>
                <w:sz w:val="16"/>
                <w:szCs w:val="16"/>
              </w:rPr>
              <w:t xml:space="preserve"> 6.170,00</w:t>
            </w:r>
          </w:p>
        </w:tc>
      </w:tr>
      <w:tr w:rsidR="00875CFD" w:rsidRPr="005D15D1" w14:paraId="25450ED7" w14:textId="77777777" w:rsidTr="00263FCB">
        <w:trPr>
          <w:trHeight w:val="342"/>
          <w:jc w:val="center"/>
        </w:trPr>
        <w:tc>
          <w:tcPr>
            <w:tcW w:w="701" w:type="dxa"/>
            <w:noWrap/>
          </w:tcPr>
          <w:p w14:paraId="1C851EFA" w14:textId="77777777" w:rsidR="00875CFD" w:rsidRPr="005D15D1" w:rsidRDefault="00875CFD" w:rsidP="00263FCB">
            <w:pPr>
              <w:ind w:left="33"/>
              <w:jc w:val="center"/>
              <w:rPr>
                <w:rFonts w:ascii="Arial" w:hAnsi="Arial" w:cs="Arial"/>
                <w:sz w:val="16"/>
                <w:szCs w:val="16"/>
              </w:rPr>
            </w:pPr>
            <w:r w:rsidRPr="005D15D1">
              <w:rPr>
                <w:rFonts w:ascii="Arial" w:hAnsi="Arial" w:cs="Arial"/>
                <w:sz w:val="16"/>
                <w:szCs w:val="16"/>
              </w:rPr>
              <w:t>7</w:t>
            </w:r>
          </w:p>
        </w:tc>
        <w:tc>
          <w:tcPr>
            <w:tcW w:w="1128" w:type="dxa"/>
            <w:noWrap/>
          </w:tcPr>
          <w:p w14:paraId="3A022D85" w14:textId="77777777" w:rsidR="00875CFD" w:rsidRPr="005D15D1" w:rsidRDefault="00875CFD" w:rsidP="00263FCB">
            <w:pPr>
              <w:spacing w:line="276" w:lineRule="auto"/>
              <w:jc w:val="center"/>
              <w:rPr>
                <w:rFonts w:ascii="Arial" w:hAnsi="Arial" w:cs="Arial"/>
                <w:color w:val="000000"/>
                <w:sz w:val="16"/>
                <w:szCs w:val="16"/>
                <w:lang w:eastAsia="en-US"/>
              </w:rPr>
            </w:pPr>
            <w:r w:rsidRPr="005D15D1">
              <w:rPr>
                <w:rFonts w:ascii="Arial" w:hAnsi="Arial" w:cs="Arial"/>
                <w:color w:val="000000"/>
                <w:sz w:val="16"/>
                <w:szCs w:val="16"/>
                <w:lang w:eastAsia="en-US"/>
              </w:rPr>
              <w:t>284929-1</w:t>
            </w:r>
          </w:p>
          <w:p w14:paraId="009912D9" w14:textId="77777777" w:rsidR="00875CFD" w:rsidRPr="005D15D1" w:rsidRDefault="00875CFD" w:rsidP="00263FCB">
            <w:pPr>
              <w:jc w:val="center"/>
              <w:rPr>
                <w:rFonts w:ascii="Arial" w:hAnsi="Arial" w:cs="Arial"/>
                <w:sz w:val="16"/>
                <w:szCs w:val="16"/>
                <w:highlight w:val="yellow"/>
                <w:shd w:val="clear" w:color="auto" w:fill="FFFFFF"/>
              </w:rPr>
            </w:pPr>
            <w:r w:rsidRPr="005D15D1">
              <w:rPr>
                <w:rFonts w:ascii="Arial" w:hAnsi="Arial" w:cs="Arial"/>
                <w:color w:val="000000"/>
                <w:sz w:val="16"/>
                <w:szCs w:val="16"/>
                <w:lang w:eastAsia="en-US"/>
              </w:rPr>
              <w:t>UNID 1</w:t>
            </w:r>
          </w:p>
        </w:tc>
        <w:tc>
          <w:tcPr>
            <w:tcW w:w="4396" w:type="dxa"/>
            <w:noWrap/>
          </w:tcPr>
          <w:p w14:paraId="0B74C5E8" w14:textId="77777777" w:rsidR="00875CFD" w:rsidRPr="005D15D1" w:rsidRDefault="00875CFD" w:rsidP="00263FCB">
            <w:pPr>
              <w:pStyle w:val="Default"/>
              <w:jc w:val="both"/>
              <w:rPr>
                <w:rFonts w:ascii="Arial" w:hAnsi="Arial" w:cs="Arial"/>
                <w:b/>
                <w:bCs/>
                <w:sz w:val="16"/>
                <w:szCs w:val="16"/>
              </w:rPr>
            </w:pPr>
            <w:r w:rsidRPr="005D15D1">
              <w:rPr>
                <w:rFonts w:ascii="Arial" w:hAnsi="Arial" w:cs="Arial"/>
                <w:b/>
                <w:sz w:val="18"/>
                <w:szCs w:val="18"/>
                <w:u w:val="single"/>
              </w:rPr>
              <w:t>BANHEIRO QUÍMICO CONVENCIONAL</w:t>
            </w:r>
            <w:r w:rsidRPr="005D15D1">
              <w:rPr>
                <w:rFonts w:ascii="Arial" w:hAnsi="Arial" w:cs="Arial"/>
                <w:b/>
                <w:sz w:val="17"/>
                <w:szCs w:val="17"/>
              </w:rPr>
              <w:t xml:space="preserve"> </w:t>
            </w:r>
            <w:r w:rsidRPr="005D15D1">
              <w:rPr>
                <w:rFonts w:ascii="Arial" w:hAnsi="Arial" w:cs="Arial"/>
                <w:sz w:val="17"/>
                <w:szCs w:val="17"/>
              </w:rPr>
              <w:t xml:space="preserve">– </w:t>
            </w:r>
            <w:r w:rsidRPr="005D15D1">
              <w:rPr>
                <w:rFonts w:ascii="Arial" w:hAnsi="Arial" w:cs="Arial"/>
                <w:sz w:val="16"/>
                <w:szCs w:val="16"/>
              </w:rPr>
              <w:t xml:space="preserve">Locação de banheiro químico individual, portátil, com montagem e desmontagem em polietileno ou material similar, com teto translúcio, dimensões mínimas de 1,16m de frente x 1,22m de fundo 2,10m de altura, composto de caixa de dejeto, porta papel higiênico, fechamento com identificação de ocupado, para uso do público em geral. Sendo 08 Banheiro Convencional (04 Masculino e 04 Feminino) </w:t>
            </w:r>
            <w:r w:rsidRPr="005D15D1">
              <w:rPr>
                <w:rFonts w:ascii="Arial" w:hAnsi="Arial" w:cs="Arial"/>
                <w:b/>
                <w:bCs/>
                <w:sz w:val="16"/>
                <w:szCs w:val="18"/>
              </w:rPr>
              <w:t>INCLUSO ART</w:t>
            </w:r>
          </w:p>
        </w:tc>
        <w:tc>
          <w:tcPr>
            <w:tcW w:w="716" w:type="dxa"/>
            <w:noWrap/>
          </w:tcPr>
          <w:p w14:paraId="19D91C2B" w14:textId="77777777" w:rsidR="00875CFD" w:rsidRPr="005D15D1" w:rsidRDefault="00875CFD" w:rsidP="00263FCB">
            <w:pPr>
              <w:jc w:val="center"/>
              <w:rPr>
                <w:rFonts w:ascii="Arial" w:hAnsi="Arial" w:cs="Arial"/>
                <w:sz w:val="16"/>
                <w:szCs w:val="16"/>
              </w:rPr>
            </w:pPr>
            <w:r w:rsidRPr="005D15D1">
              <w:rPr>
                <w:rFonts w:ascii="Arial" w:hAnsi="Arial" w:cs="Arial"/>
                <w:sz w:val="16"/>
                <w:szCs w:val="16"/>
              </w:rPr>
              <w:t>8</w:t>
            </w:r>
          </w:p>
        </w:tc>
        <w:tc>
          <w:tcPr>
            <w:tcW w:w="851" w:type="dxa"/>
          </w:tcPr>
          <w:p w14:paraId="391A5628" w14:textId="77777777" w:rsidR="00875CFD" w:rsidRPr="005D15D1" w:rsidRDefault="00875CFD" w:rsidP="00263FCB">
            <w:pPr>
              <w:jc w:val="center"/>
              <w:rPr>
                <w:rFonts w:ascii="Arial" w:hAnsi="Arial" w:cs="Arial"/>
                <w:sz w:val="16"/>
                <w:szCs w:val="16"/>
              </w:rPr>
            </w:pPr>
            <w:r w:rsidRPr="005D15D1">
              <w:rPr>
                <w:rFonts w:ascii="Arial" w:hAnsi="Arial" w:cs="Arial"/>
                <w:sz w:val="16"/>
                <w:szCs w:val="16"/>
              </w:rPr>
              <w:t>2</w:t>
            </w:r>
          </w:p>
        </w:tc>
        <w:tc>
          <w:tcPr>
            <w:tcW w:w="1134" w:type="dxa"/>
          </w:tcPr>
          <w:p w14:paraId="42680506" w14:textId="5F9151E7" w:rsidR="00875CFD" w:rsidRPr="005D15D1" w:rsidRDefault="00875CFD" w:rsidP="00263FCB">
            <w:pPr>
              <w:jc w:val="center"/>
              <w:rPr>
                <w:rFonts w:ascii="Arial" w:hAnsi="Arial" w:cs="Arial"/>
                <w:sz w:val="16"/>
                <w:szCs w:val="16"/>
                <w:highlight w:val="yellow"/>
              </w:rPr>
            </w:pPr>
            <w:r w:rsidRPr="005D15D1">
              <w:rPr>
                <w:rFonts w:ascii="Arial" w:hAnsi="Arial" w:cs="Arial"/>
                <w:sz w:val="16"/>
                <w:szCs w:val="16"/>
              </w:rPr>
              <w:t>R$</w:t>
            </w:r>
            <w:r w:rsidR="005D0569">
              <w:rPr>
                <w:rFonts w:ascii="Arial" w:hAnsi="Arial" w:cs="Arial"/>
                <w:sz w:val="16"/>
                <w:szCs w:val="16"/>
              </w:rPr>
              <w:t xml:space="preserve"> 3.675,00</w:t>
            </w:r>
          </w:p>
        </w:tc>
        <w:tc>
          <w:tcPr>
            <w:tcW w:w="1134" w:type="dxa"/>
          </w:tcPr>
          <w:p w14:paraId="2B959A16" w14:textId="497392E1" w:rsidR="00875CFD" w:rsidRPr="005D15D1" w:rsidRDefault="00875CFD" w:rsidP="00263FCB">
            <w:pPr>
              <w:jc w:val="center"/>
              <w:rPr>
                <w:rFonts w:ascii="Arial" w:hAnsi="Arial" w:cs="Arial"/>
                <w:sz w:val="16"/>
                <w:szCs w:val="16"/>
                <w:highlight w:val="yellow"/>
              </w:rPr>
            </w:pPr>
            <w:r w:rsidRPr="005D15D1">
              <w:rPr>
                <w:rFonts w:ascii="Arial" w:hAnsi="Arial" w:cs="Arial"/>
                <w:sz w:val="16"/>
                <w:szCs w:val="16"/>
              </w:rPr>
              <w:t>R$</w:t>
            </w:r>
            <w:r w:rsidR="005D0569">
              <w:rPr>
                <w:rFonts w:ascii="Arial" w:hAnsi="Arial" w:cs="Arial"/>
                <w:sz w:val="16"/>
                <w:szCs w:val="16"/>
              </w:rPr>
              <w:t xml:space="preserve"> 7.350,00</w:t>
            </w:r>
          </w:p>
        </w:tc>
      </w:tr>
      <w:tr w:rsidR="00875CFD" w:rsidRPr="005D15D1" w14:paraId="484BD7AA" w14:textId="77777777" w:rsidTr="00263FCB">
        <w:trPr>
          <w:trHeight w:val="342"/>
          <w:jc w:val="center"/>
        </w:trPr>
        <w:tc>
          <w:tcPr>
            <w:tcW w:w="701" w:type="dxa"/>
            <w:noWrap/>
          </w:tcPr>
          <w:p w14:paraId="65572791" w14:textId="77777777" w:rsidR="00875CFD" w:rsidRPr="005D15D1" w:rsidRDefault="00875CFD" w:rsidP="00263FCB">
            <w:pPr>
              <w:ind w:left="33"/>
              <w:jc w:val="center"/>
              <w:rPr>
                <w:rFonts w:ascii="Arial" w:hAnsi="Arial" w:cs="Arial"/>
                <w:sz w:val="16"/>
                <w:szCs w:val="16"/>
              </w:rPr>
            </w:pPr>
            <w:r w:rsidRPr="005D15D1">
              <w:rPr>
                <w:rFonts w:ascii="Arial" w:hAnsi="Arial" w:cs="Arial"/>
                <w:sz w:val="16"/>
                <w:szCs w:val="16"/>
              </w:rPr>
              <w:t>8</w:t>
            </w:r>
          </w:p>
        </w:tc>
        <w:tc>
          <w:tcPr>
            <w:tcW w:w="1128" w:type="dxa"/>
            <w:noWrap/>
          </w:tcPr>
          <w:p w14:paraId="5B95E13B" w14:textId="77777777" w:rsidR="00875CFD" w:rsidRPr="005D15D1" w:rsidRDefault="00875CFD" w:rsidP="00263FCB">
            <w:pPr>
              <w:spacing w:line="276" w:lineRule="auto"/>
              <w:jc w:val="center"/>
              <w:rPr>
                <w:rFonts w:ascii="Arial" w:hAnsi="Arial" w:cs="Arial"/>
                <w:color w:val="000000"/>
                <w:sz w:val="16"/>
                <w:szCs w:val="16"/>
                <w:lang w:eastAsia="en-US"/>
              </w:rPr>
            </w:pPr>
            <w:r w:rsidRPr="005D15D1">
              <w:rPr>
                <w:rFonts w:ascii="Arial" w:hAnsi="Arial" w:cs="Arial"/>
                <w:color w:val="000000"/>
                <w:sz w:val="16"/>
                <w:szCs w:val="16"/>
                <w:lang w:eastAsia="en-US"/>
              </w:rPr>
              <w:t>00013387</w:t>
            </w:r>
          </w:p>
          <w:p w14:paraId="1FEE826E" w14:textId="77777777" w:rsidR="00875CFD" w:rsidRPr="005D15D1" w:rsidRDefault="00875CFD" w:rsidP="00263FCB">
            <w:pPr>
              <w:spacing w:line="276" w:lineRule="auto"/>
              <w:jc w:val="center"/>
              <w:rPr>
                <w:rFonts w:ascii="Arial" w:hAnsi="Arial" w:cs="Arial"/>
                <w:color w:val="000000"/>
                <w:sz w:val="16"/>
                <w:szCs w:val="16"/>
                <w:lang w:eastAsia="en-US"/>
              </w:rPr>
            </w:pPr>
          </w:p>
          <w:p w14:paraId="1C0E8251" w14:textId="77777777" w:rsidR="00875CFD" w:rsidRPr="005D15D1" w:rsidRDefault="00875CFD" w:rsidP="00263FCB">
            <w:pPr>
              <w:jc w:val="center"/>
              <w:rPr>
                <w:rFonts w:ascii="Arial" w:hAnsi="Arial" w:cs="Arial"/>
                <w:sz w:val="16"/>
                <w:szCs w:val="16"/>
                <w:highlight w:val="yellow"/>
                <w:shd w:val="clear" w:color="auto" w:fill="FFFFFF"/>
              </w:rPr>
            </w:pPr>
            <w:r w:rsidRPr="005D15D1">
              <w:rPr>
                <w:rFonts w:ascii="Arial" w:hAnsi="Arial" w:cs="Arial"/>
                <w:color w:val="000000"/>
                <w:sz w:val="16"/>
                <w:szCs w:val="16"/>
                <w:lang w:eastAsia="en-US"/>
              </w:rPr>
              <w:t>UNID 1</w:t>
            </w:r>
          </w:p>
        </w:tc>
        <w:tc>
          <w:tcPr>
            <w:tcW w:w="4396" w:type="dxa"/>
            <w:noWrap/>
          </w:tcPr>
          <w:p w14:paraId="73AA146C" w14:textId="77777777" w:rsidR="00875CFD" w:rsidRPr="005D15D1" w:rsidRDefault="00875CFD" w:rsidP="00263FCB">
            <w:pPr>
              <w:pStyle w:val="Default"/>
              <w:jc w:val="both"/>
              <w:rPr>
                <w:rFonts w:ascii="Arial" w:hAnsi="Arial" w:cs="Arial"/>
                <w:b/>
                <w:bCs/>
                <w:sz w:val="16"/>
                <w:szCs w:val="16"/>
              </w:rPr>
            </w:pPr>
            <w:r w:rsidRPr="005D15D1">
              <w:rPr>
                <w:rFonts w:ascii="Arial" w:hAnsi="Arial" w:cs="Arial"/>
                <w:b/>
                <w:sz w:val="18"/>
                <w:szCs w:val="18"/>
                <w:u w:val="single"/>
              </w:rPr>
              <w:t>BANHEIRO QUÍMICO PCD</w:t>
            </w:r>
            <w:r w:rsidRPr="005D15D1">
              <w:rPr>
                <w:rFonts w:ascii="Arial" w:hAnsi="Arial" w:cs="Arial"/>
                <w:b/>
                <w:sz w:val="17"/>
                <w:szCs w:val="17"/>
              </w:rPr>
              <w:t xml:space="preserve"> </w:t>
            </w:r>
            <w:r w:rsidRPr="005D15D1">
              <w:rPr>
                <w:rFonts w:ascii="Arial" w:hAnsi="Arial" w:cs="Arial"/>
                <w:sz w:val="17"/>
                <w:szCs w:val="17"/>
              </w:rPr>
              <w:t xml:space="preserve">– </w:t>
            </w:r>
            <w:r w:rsidRPr="005D15D1">
              <w:rPr>
                <w:rFonts w:ascii="Arial" w:hAnsi="Arial" w:cs="Arial"/>
                <w:sz w:val="16"/>
                <w:szCs w:val="16"/>
              </w:rPr>
              <w:t xml:space="preserve">Locação de banheiro químico individual, portátil, com montagem e desmontagem em polietileno ou material similar, com teto translúcio, dimensões mínimas de 1,16m de frente x 1,22m de fundo 2,10m de altura, composto de caixa de dejeto, porta papel higiênico, fechamento com identificação de ocupado, para uso do público em geral. Sendo 02 Banheiros PCD (01 Masculino e 01 Feminino) </w:t>
            </w:r>
            <w:r w:rsidRPr="005D15D1">
              <w:rPr>
                <w:rFonts w:ascii="Arial" w:hAnsi="Arial" w:cs="Arial"/>
                <w:b/>
                <w:bCs/>
                <w:sz w:val="16"/>
                <w:szCs w:val="18"/>
              </w:rPr>
              <w:t>INCLUSO ART</w:t>
            </w:r>
          </w:p>
        </w:tc>
        <w:tc>
          <w:tcPr>
            <w:tcW w:w="716" w:type="dxa"/>
            <w:noWrap/>
          </w:tcPr>
          <w:p w14:paraId="5EDE5983" w14:textId="77777777" w:rsidR="00875CFD" w:rsidRPr="005D15D1" w:rsidRDefault="00875CFD" w:rsidP="00263FCB">
            <w:pPr>
              <w:jc w:val="center"/>
              <w:rPr>
                <w:rFonts w:ascii="Arial" w:hAnsi="Arial" w:cs="Arial"/>
                <w:sz w:val="16"/>
                <w:szCs w:val="16"/>
              </w:rPr>
            </w:pPr>
            <w:r w:rsidRPr="005D15D1">
              <w:rPr>
                <w:rFonts w:ascii="Arial" w:hAnsi="Arial" w:cs="Arial"/>
                <w:sz w:val="16"/>
                <w:szCs w:val="16"/>
              </w:rPr>
              <w:t>2</w:t>
            </w:r>
          </w:p>
        </w:tc>
        <w:tc>
          <w:tcPr>
            <w:tcW w:w="851" w:type="dxa"/>
          </w:tcPr>
          <w:p w14:paraId="131CCE2F" w14:textId="77777777" w:rsidR="00875CFD" w:rsidRPr="005D15D1" w:rsidRDefault="00875CFD" w:rsidP="00263FCB">
            <w:pPr>
              <w:jc w:val="center"/>
              <w:rPr>
                <w:rFonts w:ascii="Arial" w:hAnsi="Arial" w:cs="Arial"/>
                <w:sz w:val="16"/>
                <w:szCs w:val="16"/>
              </w:rPr>
            </w:pPr>
            <w:r w:rsidRPr="005D15D1">
              <w:rPr>
                <w:rFonts w:ascii="Arial" w:hAnsi="Arial" w:cs="Arial"/>
                <w:sz w:val="16"/>
                <w:szCs w:val="16"/>
              </w:rPr>
              <w:t>2</w:t>
            </w:r>
          </w:p>
        </w:tc>
        <w:tc>
          <w:tcPr>
            <w:tcW w:w="1134" w:type="dxa"/>
          </w:tcPr>
          <w:p w14:paraId="531EA183" w14:textId="3E3D8B22" w:rsidR="00875CFD" w:rsidRPr="005D15D1" w:rsidRDefault="00875CFD" w:rsidP="00263FCB">
            <w:pPr>
              <w:jc w:val="center"/>
              <w:rPr>
                <w:rFonts w:ascii="Arial" w:hAnsi="Arial" w:cs="Arial"/>
                <w:sz w:val="16"/>
                <w:szCs w:val="16"/>
                <w:highlight w:val="yellow"/>
              </w:rPr>
            </w:pPr>
            <w:r w:rsidRPr="005D15D1">
              <w:rPr>
                <w:rFonts w:ascii="Arial" w:hAnsi="Arial" w:cs="Arial"/>
                <w:sz w:val="16"/>
                <w:szCs w:val="16"/>
              </w:rPr>
              <w:t>R$</w:t>
            </w:r>
            <w:r w:rsidR="005D0569">
              <w:rPr>
                <w:rFonts w:ascii="Arial" w:hAnsi="Arial" w:cs="Arial"/>
                <w:sz w:val="16"/>
                <w:szCs w:val="16"/>
              </w:rPr>
              <w:t xml:space="preserve"> 2.125,00</w:t>
            </w:r>
          </w:p>
        </w:tc>
        <w:tc>
          <w:tcPr>
            <w:tcW w:w="1134" w:type="dxa"/>
          </w:tcPr>
          <w:p w14:paraId="59270085" w14:textId="4F4EABFE" w:rsidR="00875CFD" w:rsidRPr="005D15D1" w:rsidRDefault="00875CFD" w:rsidP="00263FCB">
            <w:pPr>
              <w:jc w:val="center"/>
              <w:rPr>
                <w:rFonts w:ascii="Arial" w:hAnsi="Arial" w:cs="Arial"/>
                <w:sz w:val="16"/>
                <w:szCs w:val="16"/>
                <w:highlight w:val="yellow"/>
              </w:rPr>
            </w:pPr>
            <w:r w:rsidRPr="005D15D1">
              <w:rPr>
                <w:rFonts w:ascii="Arial" w:hAnsi="Arial" w:cs="Arial"/>
                <w:sz w:val="16"/>
                <w:szCs w:val="16"/>
              </w:rPr>
              <w:t>R$</w:t>
            </w:r>
            <w:r w:rsidR="005D0569">
              <w:rPr>
                <w:rFonts w:ascii="Arial" w:hAnsi="Arial" w:cs="Arial"/>
                <w:sz w:val="16"/>
                <w:szCs w:val="16"/>
              </w:rPr>
              <w:t xml:space="preserve"> 4.250,00</w:t>
            </w:r>
          </w:p>
        </w:tc>
      </w:tr>
    </w:tbl>
    <w:p w14:paraId="7BA2746F" w14:textId="77777777" w:rsidR="005D0569" w:rsidRPr="005D15D1" w:rsidRDefault="005D0569" w:rsidP="00875CFD">
      <w:pPr>
        <w:widowControl w:val="0"/>
        <w:spacing w:after="120"/>
        <w:jc w:val="both"/>
        <w:rPr>
          <w:rFonts w:ascii="Arial" w:hAnsi="Arial" w:cs="Arial"/>
          <w:sz w:val="24"/>
          <w:szCs w:val="24"/>
        </w:rPr>
      </w:pPr>
    </w:p>
    <w:p w14:paraId="54E1DBA5" w14:textId="77777777" w:rsidR="00875CFD" w:rsidRPr="005D15D1" w:rsidRDefault="00875CFD" w:rsidP="00875CFD">
      <w:pPr>
        <w:widowControl w:val="0"/>
        <w:spacing w:after="120"/>
        <w:jc w:val="both"/>
        <w:rPr>
          <w:rFonts w:ascii="Arial" w:hAnsi="Arial" w:cs="Arial"/>
          <w:sz w:val="24"/>
          <w:szCs w:val="24"/>
        </w:rPr>
      </w:pPr>
      <w:r w:rsidRPr="005D15D1">
        <w:rPr>
          <w:rFonts w:ascii="Arial" w:hAnsi="Arial" w:cs="Arial"/>
          <w:b/>
          <w:bCs/>
          <w:sz w:val="24"/>
          <w:szCs w:val="24"/>
        </w:rPr>
        <w:t>4.1.</w:t>
      </w:r>
      <w:r w:rsidRPr="005D15D1">
        <w:rPr>
          <w:rFonts w:ascii="Arial" w:hAnsi="Arial" w:cs="Arial"/>
          <w:sz w:val="24"/>
          <w:szCs w:val="24"/>
        </w:rPr>
        <w:t xml:space="preserve"> O critério de julgamento da licitação será de menor preço global por lote.</w:t>
      </w:r>
    </w:p>
    <w:p w14:paraId="77B43E5A" w14:textId="77777777" w:rsidR="00875CFD" w:rsidRPr="005D15D1" w:rsidRDefault="00875CFD" w:rsidP="00875CFD">
      <w:pPr>
        <w:widowControl w:val="0"/>
        <w:spacing w:after="120"/>
        <w:jc w:val="both"/>
        <w:rPr>
          <w:rFonts w:ascii="Arial" w:hAnsi="Arial" w:cs="Arial"/>
          <w:b/>
          <w:bCs/>
          <w:sz w:val="24"/>
          <w:szCs w:val="24"/>
        </w:rPr>
      </w:pPr>
    </w:p>
    <w:p w14:paraId="58C8F4BC" w14:textId="77777777" w:rsidR="00875CFD" w:rsidRPr="005D15D1" w:rsidRDefault="00875CFD" w:rsidP="00875CFD">
      <w:pPr>
        <w:widowControl w:val="0"/>
        <w:spacing w:after="120"/>
        <w:jc w:val="both"/>
        <w:rPr>
          <w:rFonts w:ascii="Arial" w:hAnsi="Arial" w:cs="Arial"/>
          <w:b/>
          <w:bCs/>
          <w:sz w:val="24"/>
          <w:szCs w:val="24"/>
        </w:rPr>
      </w:pPr>
      <w:r w:rsidRPr="005D15D1">
        <w:rPr>
          <w:rFonts w:ascii="Arial" w:hAnsi="Arial" w:cs="Arial"/>
          <w:b/>
          <w:bCs/>
          <w:sz w:val="24"/>
          <w:szCs w:val="24"/>
        </w:rPr>
        <w:t>5 – DA EXECUÇÃO DO SERVIÇO E REQUISITOS DA CONTRATAÇÃO</w:t>
      </w:r>
    </w:p>
    <w:p w14:paraId="3061BBD2" w14:textId="77777777" w:rsidR="00875CFD" w:rsidRPr="005D15D1" w:rsidRDefault="00875CFD" w:rsidP="00875CFD">
      <w:pPr>
        <w:autoSpaceDE w:val="0"/>
        <w:autoSpaceDN w:val="0"/>
        <w:adjustRightInd w:val="0"/>
        <w:jc w:val="both"/>
        <w:rPr>
          <w:rFonts w:ascii="Arial" w:hAnsi="Arial" w:cs="Arial"/>
          <w:sz w:val="24"/>
          <w:szCs w:val="24"/>
        </w:rPr>
      </w:pPr>
      <w:r w:rsidRPr="005D15D1">
        <w:rPr>
          <w:rFonts w:ascii="Arial" w:hAnsi="Arial" w:cs="Arial"/>
          <w:b/>
          <w:bCs/>
          <w:sz w:val="24"/>
          <w:szCs w:val="24"/>
        </w:rPr>
        <w:t>5.1.</w:t>
      </w:r>
      <w:r w:rsidRPr="005D15D1">
        <w:rPr>
          <w:rFonts w:ascii="Arial" w:hAnsi="Arial" w:cs="Arial"/>
          <w:sz w:val="24"/>
          <w:szCs w:val="24"/>
        </w:rPr>
        <w:t xml:space="preserve"> Os serviços que tratam o presente Termo de Referência deverão ser executados com zelo e destreza.</w:t>
      </w:r>
    </w:p>
    <w:p w14:paraId="306F33DE" w14:textId="77777777" w:rsidR="00875CFD" w:rsidRPr="005D15D1" w:rsidRDefault="00875CFD" w:rsidP="00875CFD">
      <w:pPr>
        <w:autoSpaceDE w:val="0"/>
        <w:autoSpaceDN w:val="0"/>
        <w:adjustRightInd w:val="0"/>
        <w:jc w:val="both"/>
        <w:rPr>
          <w:rFonts w:ascii="Arial" w:hAnsi="Arial" w:cs="Arial"/>
          <w:sz w:val="10"/>
          <w:szCs w:val="24"/>
        </w:rPr>
      </w:pPr>
    </w:p>
    <w:p w14:paraId="3525978D" w14:textId="77777777" w:rsidR="00875CFD" w:rsidRPr="005D15D1" w:rsidRDefault="00875CFD" w:rsidP="00875CFD">
      <w:pPr>
        <w:autoSpaceDE w:val="0"/>
        <w:autoSpaceDN w:val="0"/>
        <w:adjustRightInd w:val="0"/>
        <w:jc w:val="both"/>
        <w:rPr>
          <w:rFonts w:ascii="Arial" w:hAnsi="Arial" w:cs="Arial"/>
          <w:sz w:val="24"/>
          <w:szCs w:val="24"/>
        </w:rPr>
      </w:pPr>
      <w:r w:rsidRPr="005D15D1">
        <w:rPr>
          <w:rFonts w:ascii="Arial" w:hAnsi="Arial" w:cs="Arial"/>
          <w:b/>
          <w:bCs/>
          <w:sz w:val="24"/>
          <w:szCs w:val="24"/>
        </w:rPr>
        <w:t>5.2.</w:t>
      </w:r>
      <w:r w:rsidRPr="005D15D1">
        <w:rPr>
          <w:rFonts w:ascii="Arial" w:hAnsi="Arial" w:cs="Arial"/>
          <w:sz w:val="24"/>
          <w:szCs w:val="24"/>
        </w:rPr>
        <w:t xml:space="preserve"> Os serviços deverão ser prestados em horário a ser estabelecido e alterado de acordo com a conveniência administrativa, devendo ser feita escala de horário quando necessário, de forma que seja a melhor para atender aos serviços.</w:t>
      </w:r>
    </w:p>
    <w:p w14:paraId="7E33D622" w14:textId="77777777" w:rsidR="00875CFD" w:rsidRPr="005D15D1" w:rsidRDefault="00875CFD" w:rsidP="00875CFD">
      <w:pPr>
        <w:autoSpaceDE w:val="0"/>
        <w:autoSpaceDN w:val="0"/>
        <w:adjustRightInd w:val="0"/>
        <w:jc w:val="both"/>
        <w:rPr>
          <w:rFonts w:ascii="Arial" w:hAnsi="Arial" w:cs="Arial"/>
          <w:sz w:val="10"/>
          <w:szCs w:val="24"/>
        </w:rPr>
      </w:pPr>
    </w:p>
    <w:p w14:paraId="25AAD55B" w14:textId="77777777" w:rsidR="00875CFD" w:rsidRPr="005D15D1" w:rsidRDefault="00875CFD" w:rsidP="00875CFD">
      <w:pPr>
        <w:autoSpaceDE w:val="0"/>
        <w:autoSpaceDN w:val="0"/>
        <w:adjustRightInd w:val="0"/>
        <w:jc w:val="both"/>
        <w:rPr>
          <w:rFonts w:ascii="Arial" w:hAnsi="Arial" w:cs="Arial"/>
          <w:sz w:val="24"/>
          <w:szCs w:val="24"/>
        </w:rPr>
      </w:pPr>
      <w:r w:rsidRPr="005D15D1">
        <w:rPr>
          <w:rFonts w:ascii="Arial" w:hAnsi="Arial" w:cs="Arial"/>
          <w:b/>
          <w:bCs/>
          <w:sz w:val="24"/>
          <w:szCs w:val="24"/>
        </w:rPr>
        <w:t>5.3.</w:t>
      </w:r>
      <w:r w:rsidRPr="005D15D1">
        <w:rPr>
          <w:rFonts w:ascii="Arial" w:hAnsi="Arial" w:cs="Arial"/>
          <w:sz w:val="24"/>
          <w:szCs w:val="24"/>
        </w:rPr>
        <w:t xml:space="preserve"> Os serviços compreenderão: Transporte, montagem, desmontagem, mão de obra e locação.</w:t>
      </w:r>
    </w:p>
    <w:p w14:paraId="25C7D967" w14:textId="77777777" w:rsidR="00875CFD" w:rsidRPr="005D15D1" w:rsidRDefault="00875CFD" w:rsidP="00875CFD">
      <w:pPr>
        <w:autoSpaceDE w:val="0"/>
        <w:autoSpaceDN w:val="0"/>
        <w:adjustRightInd w:val="0"/>
        <w:jc w:val="both"/>
        <w:rPr>
          <w:rFonts w:ascii="Arial" w:hAnsi="Arial" w:cs="Arial"/>
          <w:sz w:val="10"/>
          <w:szCs w:val="24"/>
        </w:rPr>
      </w:pPr>
    </w:p>
    <w:p w14:paraId="7EEC19FC" w14:textId="77777777" w:rsidR="00875CFD" w:rsidRPr="005D15D1" w:rsidRDefault="00875CFD" w:rsidP="00875CFD">
      <w:pPr>
        <w:autoSpaceDE w:val="0"/>
        <w:autoSpaceDN w:val="0"/>
        <w:adjustRightInd w:val="0"/>
        <w:jc w:val="both"/>
        <w:rPr>
          <w:rFonts w:ascii="Arial" w:hAnsi="Arial" w:cs="Arial"/>
          <w:sz w:val="24"/>
          <w:szCs w:val="24"/>
        </w:rPr>
      </w:pPr>
      <w:r w:rsidRPr="005D15D1">
        <w:rPr>
          <w:rFonts w:ascii="Arial" w:hAnsi="Arial" w:cs="Arial"/>
          <w:b/>
          <w:bCs/>
          <w:sz w:val="24"/>
          <w:szCs w:val="24"/>
        </w:rPr>
        <w:t>5.4</w:t>
      </w:r>
      <w:r w:rsidRPr="005D15D1">
        <w:rPr>
          <w:rFonts w:ascii="Arial" w:hAnsi="Arial" w:cs="Arial"/>
          <w:sz w:val="24"/>
          <w:szCs w:val="24"/>
        </w:rPr>
        <w:t>. Os serviços serão realizados mediante autorização da Secretaria solicitante.</w:t>
      </w:r>
    </w:p>
    <w:p w14:paraId="42ADC305" w14:textId="77777777" w:rsidR="00875CFD" w:rsidRPr="005D15D1" w:rsidRDefault="00875CFD" w:rsidP="00875CFD">
      <w:pPr>
        <w:autoSpaceDE w:val="0"/>
        <w:autoSpaceDN w:val="0"/>
        <w:adjustRightInd w:val="0"/>
        <w:jc w:val="both"/>
        <w:rPr>
          <w:rFonts w:ascii="Arial" w:hAnsi="Arial" w:cs="Arial"/>
          <w:sz w:val="10"/>
          <w:szCs w:val="24"/>
        </w:rPr>
      </w:pPr>
    </w:p>
    <w:p w14:paraId="1F1F7501" w14:textId="77777777" w:rsidR="00875CFD" w:rsidRPr="005D15D1" w:rsidRDefault="00875CFD" w:rsidP="00875CFD">
      <w:pPr>
        <w:autoSpaceDE w:val="0"/>
        <w:autoSpaceDN w:val="0"/>
        <w:adjustRightInd w:val="0"/>
        <w:jc w:val="both"/>
        <w:rPr>
          <w:rFonts w:ascii="Arial" w:hAnsi="Arial" w:cs="Arial"/>
          <w:sz w:val="24"/>
          <w:szCs w:val="24"/>
        </w:rPr>
      </w:pPr>
      <w:r w:rsidRPr="005D15D1">
        <w:rPr>
          <w:rFonts w:ascii="Arial" w:hAnsi="Arial" w:cs="Arial"/>
          <w:b/>
          <w:bCs/>
          <w:sz w:val="24"/>
          <w:szCs w:val="24"/>
        </w:rPr>
        <w:t>5.5</w:t>
      </w:r>
      <w:r w:rsidRPr="005D15D1">
        <w:rPr>
          <w:rFonts w:ascii="Arial" w:hAnsi="Arial" w:cs="Arial"/>
          <w:sz w:val="24"/>
          <w:szCs w:val="24"/>
        </w:rPr>
        <w:t>. A prestação do serviço ocorrerá no local indicado pela administração de acordo com a sua necessidade, uma vez que os eventos poderão acontecer em qualquer lugar dentro município.</w:t>
      </w:r>
    </w:p>
    <w:p w14:paraId="14D86735" w14:textId="77777777" w:rsidR="00875CFD" w:rsidRPr="005D15D1" w:rsidRDefault="00875CFD" w:rsidP="00875CFD">
      <w:pPr>
        <w:spacing w:line="100" w:lineRule="atLeast"/>
        <w:jc w:val="both"/>
        <w:rPr>
          <w:rFonts w:ascii="Arial" w:hAnsi="Arial" w:cs="Arial"/>
          <w:sz w:val="24"/>
          <w:szCs w:val="24"/>
        </w:rPr>
      </w:pPr>
      <w:r w:rsidRPr="005D15D1">
        <w:rPr>
          <w:rFonts w:ascii="Arial" w:hAnsi="Arial" w:cs="Arial"/>
          <w:b/>
          <w:bCs/>
          <w:sz w:val="24"/>
          <w:szCs w:val="24"/>
        </w:rPr>
        <w:t>5.6.</w:t>
      </w:r>
      <w:r w:rsidRPr="005D15D1">
        <w:rPr>
          <w:rFonts w:ascii="Arial" w:hAnsi="Arial" w:cs="Arial"/>
          <w:sz w:val="24"/>
          <w:szCs w:val="24"/>
        </w:rPr>
        <w:t xml:space="preserve"> A licitante deverá fornecer a Prefeitura os itens descritos na tabela acima, sendo que todos eles deverão estar em perfeito estado de uso.</w:t>
      </w:r>
    </w:p>
    <w:p w14:paraId="4CFC0670" w14:textId="77777777" w:rsidR="00875CFD" w:rsidRPr="005D15D1" w:rsidRDefault="00875CFD" w:rsidP="00875CFD">
      <w:pPr>
        <w:spacing w:line="100" w:lineRule="atLeast"/>
        <w:jc w:val="both"/>
        <w:rPr>
          <w:rFonts w:ascii="Arial" w:hAnsi="Arial" w:cs="Arial"/>
          <w:sz w:val="24"/>
          <w:szCs w:val="24"/>
        </w:rPr>
      </w:pPr>
      <w:r w:rsidRPr="005D15D1">
        <w:rPr>
          <w:rFonts w:ascii="Arial" w:hAnsi="Arial" w:cs="Arial"/>
          <w:b/>
          <w:bCs/>
          <w:sz w:val="24"/>
          <w:szCs w:val="24"/>
        </w:rPr>
        <w:t>5.7.</w:t>
      </w:r>
      <w:r w:rsidRPr="005D15D1">
        <w:rPr>
          <w:rFonts w:ascii="Arial" w:hAnsi="Arial" w:cs="Arial"/>
          <w:sz w:val="24"/>
          <w:szCs w:val="24"/>
        </w:rPr>
        <w:t xml:space="preserve"> A empresa deverá realizar a limpeza e higienização de todos os banheiros químicos.</w:t>
      </w:r>
    </w:p>
    <w:p w14:paraId="7B8FDAA3" w14:textId="77777777" w:rsidR="00875CFD" w:rsidRPr="005D15D1" w:rsidRDefault="00875CFD" w:rsidP="00875CFD">
      <w:pPr>
        <w:spacing w:line="100" w:lineRule="atLeast"/>
        <w:jc w:val="both"/>
        <w:rPr>
          <w:rFonts w:ascii="Arial" w:hAnsi="Arial" w:cs="Arial"/>
          <w:sz w:val="24"/>
          <w:szCs w:val="24"/>
        </w:rPr>
      </w:pPr>
      <w:r w:rsidRPr="005D15D1">
        <w:rPr>
          <w:rFonts w:ascii="Arial" w:hAnsi="Arial" w:cs="Arial"/>
          <w:b/>
          <w:bCs/>
          <w:sz w:val="24"/>
          <w:szCs w:val="24"/>
        </w:rPr>
        <w:t>5.8.</w:t>
      </w:r>
      <w:r w:rsidRPr="005D15D1">
        <w:rPr>
          <w:rFonts w:ascii="Arial" w:hAnsi="Arial" w:cs="Arial"/>
          <w:sz w:val="24"/>
          <w:szCs w:val="24"/>
        </w:rPr>
        <w:t xml:space="preserve"> A empresa contratada deverá emitir as ART (Anotação de Responsabilidade Técnica) de todos os itens que exigirem edificações, tais como; palco, tendas e demais estruturas necessárias. Todas as despesas pertinentes a suas emissões e custos com engenheiro, correrão por conta da contratada não onerando a prefeitura a novos custos, caso não emita, descairá do direito de fornecimento.</w:t>
      </w:r>
    </w:p>
    <w:p w14:paraId="58C3AB41" w14:textId="77777777" w:rsidR="00875CFD" w:rsidRPr="005D15D1" w:rsidRDefault="00875CFD" w:rsidP="00875CFD">
      <w:pPr>
        <w:widowControl w:val="0"/>
        <w:spacing w:after="120"/>
        <w:jc w:val="both"/>
        <w:rPr>
          <w:rFonts w:ascii="Arial" w:hAnsi="Arial" w:cs="Arial"/>
          <w:b/>
          <w:bCs/>
          <w:sz w:val="24"/>
          <w:szCs w:val="24"/>
        </w:rPr>
      </w:pPr>
    </w:p>
    <w:p w14:paraId="0B6BF17C" w14:textId="77777777" w:rsidR="00875CFD" w:rsidRPr="005D15D1" w:rsidRDefault="00875CFD" w:rsidP="00875CFD">
      <w:pPr>
        <w:autoSpaceDE w:val="0"/>
        <w:autoSpaceDN w:val="0"/>
        <w:adjustRightInd w:val="0"/>
        <w:jc w:val="both"/>
        <w:rPr>
          <w:rFonts w:ascii="Arial" w:hAnsi="Arial" w:cs="Arial"/>
          <w:b/>
          <w:bCs/>
          <w:sz w:val="24"/>
          <w:szCs w:val="24"/>
        </w:rPr>
      </w:pPr>
      <w:r w:rsidRPr="005D15D1">
        <w:rPr>
          <w:rFonts w:ascii="Arial" w:hAnsi="Arial" w:cs="Arial"/>
          <w:b/>
          <w:bCs/>
          <w:sz w:val="24"/>
          <w:szCs w:val="24"/>
        </w:rPr>
        <w:t>6. DO VALOR ESTIMADO</w:t>
      </w:r>
    </w:p>
    <w:p w14:paraId="471BDA9E" w14:textId="77777777" w:rsidR="00875CFD" w:rsidRPr="005D15D1" w:rsidRDefault="00875CFD" w:rsidP="00875CFD">
      <w:pPr>
        <w:autoSpaceDE w:val="0"/>
        <w:autoSpaceDN w:val="0"/>
        <w:adjustRightInd w:val="0"/>
        <w:jc w:val="both"/>
        <w:rPr>
          <w:rFonts w:ascii="Arial" w:hAnsi="Arial" w:cs="Arial"/>
          <w:b/>
          <w:bCs/>
          <w:sz w:val="24"/>
          <w:szCs w:val="24"/>
        </w:rPr>
      </w:pPr>
    </w:p>
    <w:p w14:paraId="129EBE8F" w14:textId="4F3E421C" w:rsidR="00875CFD" w:rsidRPr="005D0569" w:rsidRDefault="00875CFD" w:rsidP="00875CFD">
      <w:pPr>
        <w:jc w:val="both"/>
        <w:rPr>
          <w:rFonts w:ascii="Arial" w:hAnsi="Arial" w:cs="Arial"/>
          <w:bCs/>
          <w:sz w:val="24"/>
          <w:szCs w:val="24"/>
        </w:rPr>
      </w:pPr>
      <w:r w:rsidRPr="005D0569">
        <w:rPr>
          <w:rFonts w:ascii="Arial" w:hAnsi="Arial" w:cs="Arial"/>
          <w:b/>
          <w:sz w:val="24"/>
          <w:szCs w:val="24"/>
        </w:rPr>
        <w:t>6.1.</w:t>
      </w:r>
      <w:r w:rsidRPr="005D0569">
        <w:rPr>
          <w:rFonts w:ascii="Arial" w:hAnsi="Arial" w:cs="Arial"/>
          <w:bCs/>
          <w:sz w:val="24"/>
          <w:szCs w:val="24"/>
        </w:rPr>
        <w:t xml:space="preserve"> O valor global estimado para a presente contratação é</w:t>
      </w:r>
      <w:r w:rsidRPr="005D0569">
        <w:rPr>
          <w:rFonts w:ascii="Arial" w:hAnsi="Arial" w:cs="Arial"/>
          <w:b/>
          <w:bCs/>
          <w:sz w:val="24"/>
          <w:szCs w:val="24"/>
        </w:rPr>
        <w:t xml:space="preserve">: R$ </w:t>
      </w:r>
      <w:r w:rsidR="005D0569" w:rsidRPr="005D0569">
        <w:rPr>
          <w:rFonts w:ascii="Arial" w:hAnsi="Arial" w:cs="Arial"/>
          <w:b/>
          <w:bCs/>
          <w:sz w:val="24"/>
          <w:szCs w:val="24"/>
        </w:rPr>
        <w:t>153.380,00</w:t>
      </w:r>
      <w:r w:rsidRPr="005D0569">
        <w:rPr>
          <w:rFonts w:ascii="Arial" w:hAnsi="Arial" w:cs="Arial"/>
          <w:b/>
          <w:bCs/>
          <w:sz w:val="24"/>
          <w:szCs w:val="24"/>
        </w:rPr>
        <w:t xml:space="preserve"> </w:t>
      </w:r>
      <w:r w:rsidRPr="005D0569">
        <w:rPr>
          <w:rFonts w:ascii="Arial" w:hAnsi="Arial" w:cs="Arial"/>
          <w:bCs/>
          <w:sz w:val="24"/>
          <w:szCs w:val="24"/>
        </w:rPr>
        <w:t>(</w:t>
      </w:r>
      <w:r w:rsidR="005D0569" w:rsidRPr="005D0569">
        <w:rPr>
          <w:rFonts w:ascii="Arial" w:hAnsi="Arial" w:cs="Arial"/>
          <w:bCs/>
          <w:sz w:val="24"/>
          <w:szCs w:val="24"/>
        </w:rPr>
        <w:t>cento e cinquenta e três mil trezentos e oitenta reais</w:t>
      </w:r>
      <w:r w:rsidRPr="005D0569">
        <w:rPr>
          <w:rFonts w:ascii="Arial" w:hAnsi="Arial" w:cs="Arial"/>
          <w:bCs/>
          <w:sz w:val="24"/>
          <w:szCs w:val="24"/>
        </w:rPr>
        <w:t>).</w:t>
      </w:r>
    </w:p>
    <w:p w14:paraId="6F0141A6" w14:textId="77777777" w:rsidR="00875CFD" w:rsidRPr="005D15D1" w:rsidRDefault="00875CFD" w:rsidP="00875CFD">
      <w:pPr>
        <w:jc w:val="both"/>
        <w:rPr>
          <w:rFonts w:ascii="Arial" w:hAnsi="Arial" w:cs="Arial"/>
          <w:bCs/>
          <w:color w:val="FF0000"/>
          <w:sz w:val="24"/>
          <w:szCs w:val="24"/>
        </w:rPr>
      </w:pPr>
    </w:p>
    <w:p w14:paraId="1E406502" w14:textId="77777777" w:rsidR="00875CFD" w:rsidRPr="005D15D1" w:rsidRDefault="00875CFD" w:rsidP="00875CFD">
      <w:pPr>
        <w:jc w:val="both"/>
        <w:rPr>
          <w:rFonts w:ascii="Arial" w:hAnsi="Arial" w:cs="Arial"/>
          <w:b/>
          <w:sz w:val="24"/>
          <w:szCs w:val="24"/>
        </w:rPr>
      </w:pPr>
    </w:p>
    <w:p w14:paraId="276FC031" w14:textId="77777777" w:rsidR="00875CFD" w:rsidRPr="005D15D1" w:rsidRDefault="00875CFD" w:rsidP="00E17576">
      <w:pPr>
        <w:pStyle w:val="PargrafodaLista"/>
        <w:numPr>
          <w:ilvl w:val="0"/>
          <w:numId w:val="15"/>
        </w:numPr>
        <w:tabs>
          <w:tab w:val="left" w:pos="284"/>
        </w:tabs>
        <w:ind w:left="0" w:firstLine="0"/>
        <w:jc w:val="both"/>
        <w:rPr>
          <w:rFonts w:ascii="Arial" w:hAnsi="Arial" w:cs="Arial"/>
          <w:b/>
        </w:rPr>
      </w:pPr>
      <w:r w:rsidRPr="005D15D1">
        <w:rPr>
          <w:rFonts w:ascii="Arial" w:hAnsi="Arial" w:cs="Arial"/>
          <w:b/>
        </w:rPr>
        <w:t>PRAZO DE VIGENCIA</w:t>
      </w:r>
    </w:p>
    <w:p w14:paraId="052CCFB4" w14:textId="77777777" w:rsidR="00875CFD" w:rsidRPr="005D15D1" w:rsidRDefault="00875CFD" w:rsidP="00875CFD">
      <w:pPr>
        <w:pStyle w:val="PargrafodaLista"/>
        <w:tabs>
          <w:tab w:val="left" w:pos="284"/>
        </w:tabs>
        <w:ind w:left="0"/>
        <w:jc w:val="both"/>
        <w:rPr>
          <w:rFonts w:ascii="Arial" w:hAnsi="Arial" w:cs="Arial"/>
          <w:b/>
        </w:rPr>
      </w:pPr>
    </w:p>
    <w:p w14:paraId="2328CCD6" w14:textId="303A2853" w:rsidR="00875CFD" w:rsidRPr="005D15D1" w:rsidRDefault="00875CFD" w:rsidP="00E17576">
      <w:pPr>
        <w:pStyle w:val="PargrafodaLista"/>
        <w:numPr>
          <w:ilvl w:val="1"/>
          <w:numId w:val="15"/>
        </w:numPr>
        <w:tabs>
          <w:tab w:val="left" w:pos="426"/>
        </w:tabs>
        <w:autoSpaceDE w:val="0"/>
        <w:autoSpaceDN w:val="0"/>
        <w:adjustRightInd w:val="0"/>
        <w:ind w:left="0" w:firstLine="0"/>
        <w:contextualSpacing w:val="0"/>
        <w:jc w:val="both"/>
        <w:rPr>
          <w:rFonts w:ascii="Arial" w:hAnsi="Arial" w:cs="Arial"/>
        </w:rPr>
      </w:pPr>
      <w:bookmarkStart w:id="7" w:name="_Hlk157680341"/>
      <w:r w:rsidRPr="005D15D1">
        <w:rPr>
          <w:rFonts w:ascii="Arial" w:hAnsi="Arial" w:cs="Arial"/>
        </w:rPr>
        <w:t xml:space="preserve">O prazo de vigência da contratação é de </w:t>
      </w:r>
      <w:r w:rsidR="00585FD8">
        <w:rPr>
          <w:rFonts w:ascii="Arial" w:hAnsi="Arial" w:cs="Arial"/>
          <w:b/>
          <w:bCs/>
        </w:rPr>
        <w:t>06</w:t>
      </w:r>
      <w:r w:rsidRPr="005D15D1">
        <w:rPr>
          <w:rFonts w:ascii="Arial" w:hAnsi="Arial" w:cs="Arial"/>
          <w:b/>
          <w:bCs/>
        </w:rPr>
        <w:t xml:space="preserve"> (</w:t>
      </w:r>
      <w:r w:rsidR="00585FD8">
        <w:rPr>
          <w:rFonts w:ascii="Arial" w:hAnsi="Arial" w:cs="Arial"/>
          <w:b/>
          <w:bCs/>
        </w:rPr>
        <w:t>seis</w:t>
      </w:r>
      <w:r w:rsidRPr="005D15D1">
        <w:rPr>
          <w:rFonts w:ascii="Arial" w:hAnsi="Arial" w:cs="Arial"/>
          <w:b/>
          <w:bCs/>
        </w:rPr>
        <w:t xml:space="preserve">) </w:t>
      </w:r>
      <w:r w:rsidR="00585FD8">
        <w:rPr>
          <w:rFonts w:ascii="Arial" w:hAnsi="Arial" w:cs="Arial"/>
          <w:b/>
          <w:bCs/>
        </w:rPr>
        <w:t>meses</w:t>
      </w:r>
      <w:r w:rsidRPr="005D15D1">
        <w:rPr>
          <w:rFonts w:ascii="Arial" w:hAnsi="Arial" w:cs="Arial"/>
          <w:b/>
          <w:bCs/>
        </w:rPr>
        <w:t xml:space="preserve">, </w:t>
      </w:r>
      <w:r w:rsidRPr="005D15D1">
        <w:rPr>
          <w:rFonts w:ascii="Arial" w:hAnsi="Arial" w:cs="Arial"/>
        </w:rPr>
        <w:t>podendo ser prorrogado em conformidade com o capítulo V da Lei 14.133/21.</w:t>
      </w:r>
    </w:p>
    <w:bookmarkEnd w:id="7"/>
    <w:p w14:paraId="1B217783" w14:textId="77777777" w:rsidR="00875CFD" w:rsidRPr="005D15D1" w:rsidRDefault="00875CFD" w:rsidP="00875CFD">
      <w:pPr>
        <w:jc w:val="both"/>
        <w:rPr>
          <w:rFonts w:ascii="Arial" w:hAnsi="Arial" w:cs="Arial"/>
          <w:bCs/>
          <w:sz w:val="24"/>
          <w:szCs w:val="24"/>
        </w:rPr>
      </w:pPr>
    </w:p>
    <w:p w14:paraId="6DF29515" w14:textId="77777777" w:rsidR="00875CFD" w:rsidRPr="005D15D1" w:rsidRDefault="00875CFD" w:rsidP="00875CFD">
      <w:pPr>
        <w:autoSpaceDE w:val="0"/>
        <w:autoSpaceDN w:val="0"/>
        <w:adjustRightInd w:val="0"/>
        <w:jc w:val="both"/>
        <w:rPr>
          <w:rFonts w:ascii="Arial" w:hAnsi="Arial" w:cs="Arial"/>
          <w:b/>
          <w:bCs/>
          <w:sz w:val="24"/>
          <w:szCs w:val="24"/>
        </w:rPr>
      </w:pPr>
      <w:r w:rsidRPr="005D15D1">
        <w:rPr>
          <w:rFonts w:ascii="Arial" w:hAnsi="Arial" w:cs="Arial"/>
          <w:b/>
          <w:bCs/>
          <w:sz w:val="24"/>
          <w:szCs w:val="24"/>
        </w:rPr>
        <w:t>8. OBRIGAÇOES DA CONTRATANTE</w:t>
      </w:r>
    </w:p>
    <w:p w14:paraId="0E4E4530" w14:textId="77777777" w:rsidR="00875CFD" w:rsidRPr="005D15D1" w:rsidRDefault="00875CFD" w:rsidP="00875CFD">
      <w:pPr>
        <w:autoSpaceDE w:val="0"/>
        <w:autoSpaceDN w:val="0"/>
        <w:adjustRightInd w:val="0"/>
        <w:jc w:val="both"/>
        <w:rPr>
          <w:rFonts w:ascii="Arial" w:hAnsi="Arial" w:cs="Arial"/>
          <w:b/>
          <w:bCs/>
          <w:sz w:val="24"/>
          <w:szCs w:val="24"/>
        </w:rPr>
      </w:pPr>
    </w:p>
    <w:p w14:paraId="6BC0EDF8" w14:textId="77777777" w:rsidR="00875CFD" w:rsidRPr="005D15D1" w:rsidRDefault="00875CFD" w:rsidP="00875CFD">
      <w:pPr>
        <w:pStyle w:val="Corpodetexto"/>
        <w:widowControl w:val="0"/>
        <w:spacing w:after="120"/>
        <w:rPr>
          <w:rFonts w:cs="Arial"/>
          <w:szCs w:val="24"/>
        </w:rPr>
      </w:pPr>
      <w:r w:rsidRPr="005D15D1">
        <w:rPr>
          <w:rFonts w:cs="Arial"/>
          <w:b/>
          <w:szCs w:val="24"/>
        </w:rPr>
        <w:t xml:space="preserve">8.1 </w:t>
      </w:r>
      <w:r w:rsidRPr="005D15D1">
        <w:rPr>
          <w:rFonts w:cs="Arial"/>
          <w:szCs w:val="24"/>
        </w:rPr>
        <w:t>Uma vez firmada a contratação, a PREFEITURA se obriga a:</w:t>
      </w:r>
    </w:p>
    <w:p w14:paraId="63763163" w14:textId="77777777" w:rsidR="00875CFD" w:rsidRPr="005D15D1" w:rsidRDefault="00875CFD" w:rsidP="00875CFD">
      <w:pPr>
        <w:widowControl w:val="0"/>
        <w:spacing w:after="120"/>
        <w:jc w:val="both"/>
        <w:rPr>
          <w:rFonts w:ascii="Arial" w:hAnsi="Arial" w:cs="Arial"/>
          <w:sz w:val="24"/>
          <w:szCs w:val="24"/>
        </w:rPr>
      </w:pPr>
      <w:r w:rsidRPr="005D15D1">
        <w:rPr>
          <w:rFonts w:ascii="Arial" w:hAnsi="Arial" w:cs="Arial"/>
          <w:b/>
          <w:sz w:val="24"/>
          <w:szCs w:val="24"/>
        </w:rPr>
        <w:t>a)</w:t>
      </w:r>
      <w:r w:rsidRPr="005D15D1">
        <w:rPr>
          <w:rFonts w:ascii="Arial" w:hAnsi="Arial" w:cs="Arial"/>
          <w:sz w:val="24"/>
          <w:szCs w:val="24"/>
        </w:rPr>
        <w:t xml:space="preserve"> Oferecer todas as informações necessárias para que a licitante vencedora possa executar o objeto adjudicado dentro das especificações;</w:t>
      </w:r>
    </w:p>
    <w:p w14:paraId="48518B31" w14:textId="77777777" w:rsidR="00875CFD" w:rsidRPr="005D15D1" w:rsidRDefault="00875CFD" w:rsidP="00875CFD">
      <w:pPr>
        <w:widowControl w:val="0"/>
        <w:spacing w:after="120"/>
        <w:jc w:val="both"/>
        <w:rPr>
          <w:rFonts w:ascii="Arial" w:hAnsi="Arial" w:cs="Arial"/>
          <w:sz w:val="24"/>
          <w:szCs w:val="24"/>
        </w:rPr>
      </w:pPr>
      <w:r w:rsidRPr="005D15D1">
        <w:rPr>
          <w:rFonts w:ascii="Arial" w:hAnsi="Arial" w:cs="Arial"/>
          <w:b/>
          <w:sz w:val="24"/>
          <w:szCs w:val="24"/>
        </w:rPr>
        <w:t>b)</w:t>
      </w:r>
      <w:r w:rsidRPr="005D15D1">
        <w:rPr>
          <w:rFonts w:ascii="Arial" w:hAnsi="Arial" w:cs="Arial"/>
          <w:sz w:val="24"/>
          <w:szCs w:val="24"/>
        </w:rPr>
        <w:t xml:space="preserve"> Efetuar os pagamentos nas condições e prazos estipulados;</w:t>
      </w:r>
    </w:p>
    <w:p w14:paraId="7B55A3AD" w14:textId="77777777" w:rsidR="00875CFD" w:rsidRPr="005D15D1" w:rsidRDefault="00875CFD" w:rsidP="00875CFD">
      <w:pPr>
        <w:widowControl w:val="0"/>
        <w:spacing w:after="120"/>
        <w:jc w:val="both"/>
        <w:rPr>
          <w:rFonts w:ascii="Arial" w:hAnsi="Arial" w:cs="Arial"/>
          <w:sz w:val="24"/>
          <w:szCs w:val="24"/>
        </w:rPr>
      </w:pPr>
      <w:r w:rsidRPr="005D15D1">
        <w:rPr>
          <w:rFonts w:ascii="Arial" w:hAnsi="Arial" w:cs="Arial"/>
          <w:b/>
          <w:sz w:val="24"/>
          <w:szCs w:val="24"/>
        </w:rPr>
        <w:t>c)</w:t>
      </w:r>
      <w:r w:rsidRPr="005D15D1">
        <w:rPr>
          <w:rFonts w:ascii="Arial" w:hAnsi="Arial" w:cs="Arial"/>
          <w:sz w:val="24"/>
          <w:szCs w:val="24"/>
        </w:rPr>
        <w:t xml:space="preserve"> Designar um servidor para acompanhar a execução e fiscalização do objeto deste Instrumento;</w:t>
      </w:r>
    </w:p>
    <w:p w14:paraId="042A3C86" w14:textId="77777777" w:rsidR="000A1476" w:rsidRDefault="00875CFD" w:rsidP="00875CFD">
      <w:pPr>
        <w:widowControl w:val="0"/>
        <w:spacing w:after="120"/>
        <w:jc w:val="both"/>
        <w:rPr>
          <w:rFonts w:ascii="Arial" w:hAnsi="Arial" w:cs="Arial"/>
          <w:sz w:val="24"/>
          <w:szCs w:val="24"/>
        </w:rPr>
      </w:pPr>
      <w:r w:rsidRPr="005D15D1">
        <w:rPr>
          <w:rFonts w:ascii="Arial" w:hAnsi="Arial" w:cs="Arial"/>
          <w:b/>
          <w:sz w:val="24"/>
          <w:szCs w:val="24"/>
        </w:rPr>
        <w:t>d)</w:t>
      </w:r>
      <w:r w:rsidRPr="005D15D1">
        <w:rPr>
          <w:rFonts w:ascii="Arial" w:hAnsi="Arial" w:cs="Arial"/>
          <w:sz w:val="24"/>
          <w:szCs w:val="24"/>
        </w:rPr>
        <w:t xml:space="preserve"> Notificar, por escrito, à licitante vencedora, a ocorrência de eventuais imperfeições no </w:t>
      </w:r>
    </w:p>
    <w:p w14:paraId="1F750BA0" w14:textId="44BC3AD8" w:rsidR="00875CFD" w:rsidRPr="005D15D1" w:rsidRDefault="00875CFD" w:rsidP="00875CFD">
      <w:pPr>
        <w:widowControl w:val="0"/>
        <w:spacing w:after="120"/>
        <w:jc w:val="both"/>
        <w:rPr>
          <w:rFonts w:ascii="Arial" w:hAnsi="Arial" w:cs="Arial"/>
          <w:sz w:val="24"/>
          <w:szCs w:val="24"/>
        </w:rPr>
      </w:pPr>
      <w:r w:rsidRPr="005D15D1">
        <w:rPr>
          <w:rFonts w:ascii="Arial" w:hAnsi="Arial" w:cs="Arial"/>
          <w:sz w:val="24"/>
          <w:szCs w:val="24"/>
        </w:rPr>
        <w:lastRenderedPageBreak/>
        <w:t>curso do serviço, fixando prazo para sua correção;</w:t>
      </w:r>
    </w:p>
    <w:p w14:paraId="684BC2A1" w14:textId="77777777" w:rsidR="00875CFD" w:rsidRPr="005D15D1" w:rsidRDefault="00875CFD" w:rsidP="00875CFD">
      <w:pPr>
        <w:widowControl w:val="0"/>
        <w:jc w:val="both"/>
        <w:rPr>
          <w:rFonts w:ascii="Arial" w:hAnsi="Arial" w:cs="Arial"/>
          <w:sz w:val="24"/>
          <w:szCs w:val="24"/>
        </w:rPr>
      </w:pPr>
      <w:r w:rsidRPr="005D15D1">
        <w:rPr>
          <w:rFonts w:ascii="Arial" w:hAnsi="Arial" w:cs="Arial"/>
          <w:b/>
          <w:sz w:val="24"/>
          <w:szCs w:val="24"/>
        </w:rPr>
        <w:t>e)</w:t>
      </w:r>
      <w:r w:rsidRPr="005D15D1">
        <w:rPr>
          <w:rFonts w:ascii="Arial" w:hAnsi="Arial" w:cs="Arial"/>
          <w:sz w:val="24"/>
          <w:szCs w:val="24"/>
        </w:rPr>
        <w:t xml:space="preserve"> Acompanhar o serviço, podendo intervir durante a sua execução, para fins de ajuste ou suspensão do mesmo; inclusive rejeitando, no todo ou em parte, os serviços executados fora das especificações deste Edital.</w:t>
      </w:r>
    </w:p>
    <w:p w14:paraId="3D767B99" w14:textId="77777777" w:rsidR="00875CFD" w:rsidRPr="005D15D1" w:rsidRDefault="00875CFD" w:rsidP="00875CFD">
      <w:pPr>
        <w:autoSpaceDE w:val="0"/>
        <w:autoSpaceDN w:val="0"/>
        <w:adjustRightInd w:val="0"/>
        <w:jc w:val="both"/>
        <w:rPr>
          <w:rFonts w:ascii="Arial" w:hAnsi="Arial" w:cs="Arial"/>
          <w:b/>
          <w:bCs/>
          <w:sz w:val="24"/>
          <w:szCs w:val="24"/>
        </w:rPr>
      </w:pPr>
    </w:p>
    <w:p w14:paraId="05705FA6" w14:textId="77777777" w:rsidR="00875CFD" w:rsidRPr="005D15D1" w:rsidRDefault="00875CFD" w:rsidP="00875CFD">
      <w:pPr>
        <w:autoSpaceDE w:val="0"/>
        <w:autoSpaceDN w:val="0"/>
        <w:adjustRightInd w:val="0"/>
        <w:jc w:val="both"/>
        <w:rPr>
          <w:rFonts w:ascii="Arial" w:hAnsi="Arial" w:cs="Arial"/>
          <w:b/>
          <w:bCs/>
          <w:sz w:val="24"/>
          <w:szCs w:val="24"/>
        </w:rPr>
      </w:pPr>
      <w:r w:rsidRPr="005D15D1">
        <w:rPr>
          <w:rFonts w:ascii="Arial" w:hAnsi="Arial" w:cs="Arial"/>
          <w:b/>
          <w:bCs/>
          <w:sz w:val="24"/>
          <w:szCs w:val="24"/>
        </w:rPr>
        <w:t>9. OBRIGAÇOES DA CONTRATADA</w:t>
      </w:r>
    </w:p>
    <w:p w14:paraId="43120639" w14:textId="77777777" w:rsidR="00875CFD" w:rsidRPr="005D15D1" w:rsidRDefault="00875CFD" w:rsidP="00875CFD">
      <w:pPr>
        <w:pStyle w:val="paragraph"/>
        <w:tabs>
          <w:tab w:val="left" w:pos="1134"/>
        </w:tabs>
        <w:spacing w:before="120" w:beforeAutospacing="0" w:after="120" w:afterAutospacing="0"/>
        <w:jc w:val="both"/>
        <w:textAlignment w:val="baseline"/>
        <w:rPr>
          <w:rFonts w:ascii="Arial" w:hAnsi="Arial" w:cs="Arial"/>
          <w:color w:val="000000"/>
          <w:lang w:val="en-US"/>
        </w:rPr>
      </w:pPr>
      <w:r w:rsidRPr="005D15D1">
        <w:rPr>
          <w:rFonts w:ascii="Arial" w:hAnsi="Arial" w:cs="Arial"/>
          <w:b/>
          <w:bCs/>
          <w:color w:val="000000"/>
          <w:lang w:val="en-US"/>
        </w:rPr>
        <w:t>9.1.</w:t>
      </w:r>
      <w:r w:rsidRPr="005D15D1">
        <w:rPr>
          <w:rFonts w:ascii="Arial" w:hAnsi="Arial" w:cs="Arial"/>
          <w:color w:val="000000"/>
          <w:lang w:val="en-US"/>
        </w:rPr>
        <w:t xml:space="preserve"> Executar os serviços do objeto deste certame nos termos estabelecidos no Edital de Licitação e seus anexos, especialmente os previstos no Termo de Referência;</w:t>
      </w:r>
    </w:p>
    <w:p w14:paraId="258584E9" w14:textId="77777777" w:rsidR="00875CFD" w:rsidRPr="005D15D1" w:rsidRDefault="00875CFD" w:rsidP="00875CFD">
      <w:pPr>
        <w:pStyle w:val="paragraph"/>
        <w:tabs>
          <w:tab w:val="left" w:pos="567"/>
        </w:tabs>
        <w:spacing w:before="120" w:beforeAutospacing="0" w:after="120" w:afterAutospacing="0"/>
        <w:jc w:val="both"/>
        <w:textAlignment w:val="baseline"/>
        <w:rPr>
          <w:rFonts w:ascii="Arial" w:hAnsi="Arial" w:cs="Arial"/>
          <w:color w:val="000000"/>
          <w:lang w:val="en-US"/>
        </w:rPr>
      </w:pPr>
      <w:r w:rsidRPr="005D15D1">
        <w:rPr>
          <w:rFonts w:ascii="Arial" w:hAnsi="Arial" w:cs="Arial"/>
          <w:b/>
          <w:bCs/>
          <w:color w:val="000000"/>
          <w:lang w:val="en-US"/>
        </w:rPr>
        <w:t>9.2.</w:t>
      </w:r>
      <w:r w:rsidRPr="005D15D1">
        <w:rPr>
          <w:rFonts w:ascii="Arial" w:hAnsi="Arial" w:cs="Arial"/>
          <w:color w:val="000000"/>
          <w:lang w:val="en-US"/>
        </w:rPr>
        <w:t xml:space="preserve"> Não será permitida a terceirização das obrigações assumidas, devendo a Ata de Registro de Preços ser executada pelo Licitante contratado;</w:t>
      </w:r>
    </w:p>
    <w:p w14:paraId="0E48AE12" w14:textId="77777777" w:rsidR="00875CFD" w:rsidRPr="005D15D1" w:rsidRDefault="00875CFD" w:rsidP="00E17576">
      <w:pPr>
        <w:pStyle w:val="paragraph"/>
        <w:numPr>
          <w:ilvl w:val="1"/>
          <w:numId w:val="16"/>
        </w:numPr>
        <w:tabs>
          <w:tab w:val="left" w:pos="426"/>
        </w:tabs>
        <w:spacing w:before="120" w:beforeAutospacing="0" w:after="120" w:afterAutospacing="0"/>
        <w:ind w:left="0" w:firstLine="0"/>
        <w:jc w:val="both"/>
        <w:textAlignment w:val="baseline"/>
        <w:rPr>
          <w:rFonts w:ascii="Arial" w:hAnsi="Arial" w:cs="Arial"/>
          <w:color w:val="000000"/>
          <w:lang w:val="en-US"/>
        </w:rPr>
      </w:pPr>
      <w:r w:rsidRPr="005D15D1">
        <w:rPr>
          <w:rFonts w:ascii="Arial" w:hAnsi="Arial" w:cs="Arial"/>
          <w:color w:val="000000"/>
          <w:lang w:val="en-US"/>
        </w:rPr>
        <w:t>Responsabilizar-se pelos danos causados diretamente à Contratante ou a terceiros, decorrentes de culpa ou dolo, relativos à execução da Ata ou em conexão com ela, não excluindo ou reduzindo essa responsabilidade o fato de haver fiscalização ou acompanhamento por parte da Contratante;</w:t>
      </w:r>
    </w:p>
    <w:p w14:paraId="154AB0B3" w14:textId="77777777" w:rsidR="00875CFD" w:rsidRPr="005D15D1" w:rsidRDefault="00875CFD" w:rsidP="00E17576">
      <w:pPr>
        <w:pStyle w:val="paragraph"/>
        <w:numPr>
          <w:ilvl w:val="1"/>
          <w:numId w:val="16"/>
        </w:numPr>
        <w:tabs>
          <w:tab w:val="left" w:pos="426"/>
        </w:tabs>
        <w:spacing w:before="120" w:beforeAutospacing="0" w:after="120" w:afterAutospacing="0"/>
        <w:ind w:left="0" w:firstLine="0"/>
        <w:jc w:val="both"/>
        <w:textAlignment w:val="baseline"/>
        <w:rPr>
          <w:rFonts w:ascii="Arial" w:hAnsi="Arial" w:cs="Arial"/>
          <w:color w:val="000000"/>
          <w:lang w:val="en-US"/>
        </w:rPr>
      </w:pPr>
      <w:r w:rsidRPr="005D15D1">
        <w:rPr>
          <w:rFonts w:ascii="Arial" w:hAnsi="Arial" w:cs="Arial"/>
          <w:color w:val="000000"/>
          <w:lang w:val="en-US"/>
        </w:rPr>
        <w:t>Responsabilizar-se por todas as providências e obrigações, em caso de acidentes de trabalho com seus empregados, em virtude da execução da presente contratação ou em conexão com ela, ainda que ocorridos em dependências da Contratante;</w:t>
      </w:r>
    </w:p>
    <w:p w14:paraId="6D69736E" w14:textId="77777777" w:rsidR="00875CFD" w:rsidRPr="005D15D1" w:rsidRDefault="00875CFD" w:rsidP="00E17576">
      <w:pPr>
        <w:pStyle w:val="paragraph"/>
        <w:numPr>
          <w:ilvl w:val="1"/>
          <w:numId w:val="16"/>
        </w:numPr>
        <w:tabs>
          <w:tab w:val="left" w:pos="426"/>
        </w:tabs>
        <w:spacing w:before="120" w:beforeAutospacing="0" w:after="120" w:afterAutospacing="0"/>
        <w:ind w:left="0" w:firstLine="0"/>
        <w:jc w:val="both"/>
        <w:textAlignment w:val="baseline"/>
        <w:rPr>
          <w:rFonts w:ascii="Arial" w:hAnsi="Arial" w:cs="Arial"/>
          <w:color w:val="000000"/>
          <w:lang w:val="en-US"/>
        </w:rPr>
      </w:pPr>
      <w:r w:rsidRPr="005D15D1">
        <w:rPr>
          <w:rFonts w:ascii="Arial" w:hAnsi="Arial" w:cs="Arial"/>
          <w:color w:val="000000"/>
          <w:lang w:val="en-US"/>
        </w:rPr>
        <w:t>Aceitar nas mesmas condições contratuais, os acréscimos ou supressões, a critério da Administração, referentes à execução do serviço, nos termos da Lei vigente;</w:t>
      </w:r>
    </w:p>
    <w:p w14:paraId="017E29D7" w14:textId="77777777" w:rsidR="00875CFD" w:rsidRPr="005D15D1" w:rsidRDefault="00875CFD" w:rsidP="00E17576">
      <w:pPr>
        <w:pStyle w:val="paragraph"/>
        <w:numPr>
          <w:ilvl w:val="1"/>
          <w:numId w:val="16"/>
        </w:numPr>
        <w:tabs>
          <w:tab w:val="left" w:pos="426"/>
        </w:tabs>
        <w:spacing w:before="120" w:beforeAutospacing="0" w:after="120" w:afterAutospacing="0"/>
        <w:ind w:left="0" w:firstLine="0"/>
        <w:jc w:val="both"/>
        <w:textAlignment w:val="baseline"/>
        <w:rPr>
          <w:rFonts w:ascii="Arial" w:hAnsi="Arial" w:cs="Arial"/>
          <w:color w:val="000000"/>
          <w:lang w:val="en-US"/>
        </w:rPr>
      </w:pPr>
      <w:r w:rsidRPr="005D15D1">
        <w:rPr>
          <w:rFonts w:ascii="Arial" w:hAnsi="Arial" w:cs="Arial"/>
          <w:color w:val="000000"/>
          <w:lang w:val="en-US"/>
        </w:rPr>
        <w:t>A empresa contratada deverá manter as mesmas condições de habilitação e qualificação durante toda a vigência da Ata;</w:t>
      </w:r>
    </w:p>
    <w:p w14:paraId="6017DFB7" w14:textId="77777777" w:rsidR="00875CFD" w:rsidRPr="005D15D1" w:rsidRDefault="00875CFD" w:rsidP="00E17576">
      <w:pPr>
        <w:pStyle w:val="paragraph"/>
        <w:numPr>
          <w:ilvl w:val="1"/>
          <w:numId w:val="16"/>
        </w:numPr>
        <w:tabs>
          <w:tab w:val="left" w:pos="426"/>
        </w:tabs>
        <w:spacing w:before="120" w:beforeAutospacing="0" w:after="120" w:afterAutospacing="0"/>
        <w:ind w:left="0" w:firstLine="0"/>
        <w:jc w:val="both"/>
        <w:textAlignment w:val="baseline"/>
        <w:rPr>
          <w:rFonts w:ascii="Arial" w:hAnsi="Arial" w:cs="Arial"/>
          <w:color w:val="000000"/>
          <w:lang w:val="en-US"/>
        </w:rPr>
      </w:pPr>
      <w:r w:rsidRPr="005D15D1">
        <w:rPr>
          <w:rFonts w:ascii="Arial" w:hAnsi="Arial" w:cs="Arial"/>
          <w:color w:val="000000"/>
          <w:lang w:val="en-US"/>
        </w:rPr>
        <w:t>Cumprir os prazos de entrega, sob pena de aplicação de sanções administrativas;</w:t>
      </w:r>
    </w:p>
    <w:p w14:paraId="0EEE5BAE" w14:textId="77777777" w:rsidR="00875CFD" w:rsidRPr="005D15D1" w:rsidRDefault="00875CFD" w:rsidP="00E17576">
      <w:pPr>
        <w:pStyle w:val="paragraph"/>
        <w:numPr>
          <w:ilvl w:val="1"/>
          <w:numId w:val="16"/>
        </w:numPr>
        <w:tabs>
          <w:tab w:val="left" w:pos="426"/>
        </w:tabs>
        <w:spacing w:before="120" w:beforeAutospacing="0" w:after="120" w:afterAutospacing="0"/>
        <w:ind w:left="0" w:firstLine="0"/>
        <w:jc w:val="both"/>
        <w:textAlignment w:val="baseline"/>
        <w:rPr>
          <w:rFonts w:ascii="Arial" w:hAnsi="Arial" w:cs="Arial"/>
          <w:color w:val="000000"/>
          <w:lang w:val="en-US"/>
        </w:rPr>
      </w:pPr>
      <w:r w:rsidRPr="005D15D1">
        <w:rPr>
          <w:rFonts w:ascii="Arial" w:hAnsi="Arial" w:cs="Arial"/>
          <w:color w:val="000000"/>
          <w:lang w:val="en-US"/>
        </w:rPr>
        <w:t xml:space="preserve">Ficarão a cargo da contratada todas as despesas oriundas das entregas de materiais à Prefeitura, bem como suas retiradas em casos de devoluções de itens que estejam em desacordo com as especificações exigidas; </w:t>
      </w:r>
    </w:p>
    <w:p w14:paraId="693FEC3D" w14:textId="77777777" w:rsidR="00875CFD" w:rsidRPr="005D15D1" w:rsidRDefault="00875CFD" w:rsidP="00E17576">
      <w:pPr>
        <w:pStyle w:val="paragraph"/>
        <w:numPr>
          <w:ilvl w:val="1"/>
          <w:numId w:val="16"/>
        </w:numPr>
        <w:tabs>
          <w:tab w:val="left" w:pos="567"/>
        </w:tabs>
        <w:spacing w:before="120" w:beforeAutospacing="0" w:after="120" w:afterAutospacing="0"/>
        <w:ind w:left="0" w:firstLine="0"/>
        <w:jc w:val="both"/>
        <w:textAlignment w:val="baseline"/>
        <w:rPr>
          <w:rFonts w:ascii="Arial" w:hAnsi="Arial" w:cs="Arial"/>
          <w:color w:val="000000"/>
          <w:lang w:val="en-US"/>
        </w:rPr>
      </w:pPr>
      <w:r w:rsidRPr="005D15D1">
        <w:rPr>
          <w:rFonts w:ascii="Arial" w:hAnsi="Arial" w:cs="Arial"/>
          <w:color w:val="000000"/>
          <w:lang w:val="en-US"/>
        </w:rPr>
        <w:t>Entregar produtos de primeira qualidade. A expressão de "primeira qualidade" indica que quando existirem diferentes gradações de qualidade de um mesmo produto, a gradação de qualidade superior;</w:t>
      </w:r>
    </w:p>
    <w:p w14:paraId="5456CBAE" w14:textId="77777777" w:rsidR="00875CFD" w:rsidRPr="005D15D1" w:rsidRDefault="00875CFD" w:rsidP="00E17576">
      <w:pPr>
        <w:pStyle w:val="paragraph"/>
        <w:numPr>
          <w:ilvl w:val="1"/>
          <w:numId w:val="16"/>
        </w:numPr>
        <w:tabs>
          <w:tab w:val="left" w:pos="567"/>
        </w:tabs>
        <w:spacing w:before="120" w:beforeAutospacing="0" w:after="120" w:afterAutospacing="0"/>
        <w:ind w:left="0" w:firstLine="0"/>
        <w:jc w:val="both"/>
        <w:textAlignment w:val="baseline"/>
        <w:rPr>
          <w:rFonts w:ascii="Arial" w:hAnsi="Arial" w:cs="Arial"/>
          <w:color w:val="000000"/>
          <w:lang w:val="en-US"/>
        </w:rPr>
      </w:pPr>
      <w:r w:rsidRPr="005D15D1">
        <w:rPr>
          <w:rFonts w:ascii="Arial" w:hAnsi="Arial" w:cs="Arial"/>
          <w:color w:val="000000"/>
          <w:lang w:val="en-US"/>
        </w:rPr>
        <w:t>Responsabilizar-se pelos vícios e danos decorrentes do produto, de acordo com o Código de Defesa do Consumidor (Lei nº 8.078, de 1990);</w:t>
      </w:r>
    </w:p>
    <w:p w14:paraId="20D0C527" w14:textId="77777777" w:rsidR="00875CFD" w:rsidRPr="005D15D1" w:rsidRDefault="00875CFD" w:rsidP="00E17576">
      <w:pPr>
        <w:pStyle w:val="paragraph"/>
        <w:numPr>
          <w:ilvl w:val="1"/>
          <w:numId w:val="16"/>
        </w:numPr>
        <w:tabs>
          <w:tab w:val="left" w:pos="567"/>
        </w:tabs>
        <w:spacing w:before="120" w:beforeAutospacing="0" w:after="120" w:afterAutospacing="0"/>
        <w:ind w:left="0" w:firstLine="0"/>
        <w:jc w:val="both"/>
        <w:textAlignment w:val="baseline"/>
        <w:rPr>
          <w:rFonts w:ascii="Arial" w:hAnsi="Arial" w:cs="Arial"/>
          <w:color w:val="000000"/>
          <w:lang w:val="en-US"/>
        </w:rPr>
      </w:pPr>
      <w:r w:rsidRPr="005D15D1">
        <w:rPr>
          <w:rFonts w:ascii="Arial" w:hAnsi="Arial" w:cs="Arial"/>
          <w:color w:val="000000"/>
          <w:lang w:val="en-US"/>
        </w:rPr>
        <w:t>Todos os custos referentes à execução da Ata, como com transporte, tributos, previdenciários, trabalhistas, seguros, reparos, substituições ou quaisquer outros que venham a incorrer, são de total responsabilidade da Contratada;</w:t>
      </w:r>
    </w:p>
    <w:p w14:paraId="04283513" w14:textId="77777777" w:rsidR="00875CFD" w:rsidRPr="005D15D1" w:rsidRDefault="00875CFD" w:rsidP="00E17576">
      <w:pPr>
        <w:pStyle w:val="paragraph"/>
        <w:numPr>
          <w:ilvl w:val="1"/>
          <w:numId w:val="16"/>
        </w:numPr>
        <w:tabs>
          <w:tab w:val="left" w:pos="567"/>
          <w:tab w:val="left" w:pos="1134"/>
        </w:tabs>
        <w:spacing w:before="120" w:beforeAutospacing="0" w:after="120" w:afterAutospacing="0"/>
        <w:ind w:left="0" w:firstLine="0"/>
        <w:jc w:val="both"/>
        <w:textAlignment w:val="baseline"/>
        <w:rPr>
          <w:rFonts w:ascii="Arial" w:hAnsi="Arial" w:cs="Arial"/>
          <w:color w:val="000000"/>
          <w:lang w:val="en-US"/>
        </w:rPr>
      </w:pPr>
      <w:r w:rsidRPr="005D15D1">
        <w:rPr>
          <w:rFonts w:ascii="Arial" w:hAnsi="Arial" w:cs="Arial"/>
          <w:color w:val="000000"/>
          <w:lang w:val="en-US"/>
        </w:rPr>
        <w:t xml:space="preserve">Substituir, sem ônus para a CONTRATANTE, qualquer produto que não esteja em perfeita condição de uso; </w:t>
      </w:r>
    </w:p>
    <w:p w14:paraId="1588CD75" w14:textId="77777777" w:rsidR="00875CFD" w:rsidRPr="005D15D1" w:rsidRDefault="00875CFD" w:rsidP="00E17576">
      <w:pPr>
        <w:pStyle w:val="paragraph"/>
        <w:numPr>
          <w:ilvl w:val="1"/>
          <w:numId w:val="16"/>
        </w:numPr>
        <w:tabs>
          <w:tab w:val="left" w:pos="426"/>
          <w:tab w:val="left" w:pos="567"/>
        </w:tabs>
        <w:spacing w:before="120" w:beforeAutospacing="0" w:after="120" w:afterAutospacing="0"/>
        <w:ind w:left="0" w:firstLine="0"/>
        <w:jc w:val="both"/>
        <w:textAlignment w:val="baseline"/>
        <w:rPr>
          <w:rFonts w:ascii="Arial" w:hAnsi="Arial" w:cs="Arial"/>
          <w:color w:val="000000"/>
          <w:lang w:val="en-US"/>
        </w:rPr>
      </w:pPr>
      <w:r w:rsidRPr="005D15D1">
        <w:rPr>
          <w:rFonts w:ascii="Arial" w:hAnsi="Arial" w:cs="Arial"/>
          <w:color w:val="000000"/>
          <w:lang w:val="en-US"/>
        </w:rPr>
        <w:lastRenderedPageBreak/>
        <w:t xml:space="preserve">Atender prontamente a quaisquer exigências da Administração, inerentes ao objeto da presente licitação;  </w:t>
      </w:r>
    </w:p>
    <w:p w14:paraId="3C3EB3C8" w14:textId="77777777" w:rsidR="00875CFD" w:rsidRPr="005D15D1" w:rsidRDefault="00875CFD" w:rsidP="00E17576">
      <w:pPr>
        <w:pStyle w:val="paragraph"/>
        <w:numPr>
          <w:ilvl w:val="1"/>
          <w:numId w:val="16"/>
        </w:numPr>
        <w:tabs>
          <w:tab w:val="left" w:pos="567"/>
        </w:tabs>
        <w:spacing w:before="120" w:beforeAutospacing="0" w:after="120" w:afterAutospacing="0"/>
        <w:ind w:left="0" w:firstLine="0"/>
        <w:jc w:val="both"/>
        <w:textAlignment w:val="baseline"/>
        <w:rPr>
          <w:rFonts w:ascii="Arial" w:hAnsi="Arial" w:cs="Arial"/>
          <w:color w:val="000000"/>
          <w:lang w:val="en-US"/>
        </w:rPr>
      </w:pPr>
      <w:r w:rsidRPr="005D15D1">
        <w:rPr>
          <w:rFonts w:ascii="Arial" w:hAnsi="Arial" w:cs="Arial"/>
          <w:color w:val="000000"/>
          <w:lang w:val="en-US"/>
        </w:rPr>
        <w:t>Não transferir a terceiros, por qualquer forma, a ata de registro de preços sem o prévio consentimento por escrito da Contratante.</w:t>
      </w:r>
    </w:p>
    <w:p w14:paraId="4C83D4ED" w14:textId="77777777" w:rsidR="00875CFD" w:rsidRPr="005D15D1" w:rsidRDefault="00875CFD" w:rsidP="00E17576">
      <w:pPr>
        <w:pStyle w:val="paragraph"/>
        <w:numPr>
          <w:ilvl w:val="1"/>
          <w:numId w:val="16"/>
        </w:numPr>
        <w:tabs>
          <w:tab w:val="left" w:pos="567"/>
        </w:tabs>
        <w:spacing w:before="120" w:beforeAutospacing="0" w:after="120" w:afterAutospacing="0"/>
        <w:ind w:left="0" w:firstLine="0"/>
        <w:jc w:val="both"/>
        <w:textAlignment w:val="baseline"/>
        <w:rPr>
          <w:rFonts w:ascii="Arial" w:hAnsi="Arial" w:cs="Arial"/>
          <w:color w:val="000000"/>
          <w:lang w:val="en-US"/>
        </w:rPr>
      </w:pPr>
      <w:r w:rsidRPr="005D15D1">
        <w:rPr>
          <w:rFonts w:ascii="Arial" w:hAnsi="Arial" w:cs="Arial"/>
          <w:color w:val="000000"/>
          <w:lang w:val="en-US"/>
        </w:rPr>
        <w:t xml:space="preserve">Manter, durante toda a execução do contrato, em compatibilidade com as obrigações por ela assumidas, todas as condições de habilitação e qualificação exigidas. </w:t>
      </w:r>
    </w:p>
    <w:p w14:paraId="788C56B2" w14:textId="77777777" w:rsidR="00875CFD" w:rsidRPr="005D15D1" w:rsidRDefault="00875CFD" w:rsidP="00875CFD">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p>
    <w:p w14:paraId="3AE6D942" w14:textId="77777777" w:rsidR="00875CFD" w:rsidRPr="005D15D1" w:rsidRDefault="00875CFD" w:rsidP="00875CFD">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r w:rsidRPr="005D15D1">
        <w:rPr>
          <w:rFonts w:ascii="Arial" w:hAnsi="Arial" w:cs="Arial"/>
          <w:b/>
          <w:bCs/>
          <w:color w:val="000000" w:themeColor="text1"/>
          <w:sz w:val="24"/>
          <w:szCs w:val="24"/>
        </w:rPr>
        <w:t>10. LIQUIDAÇAO E PAGAMENTO</w:t>
      </w:r>
    </w:p>
    <w:p w14:paraId="452996B6" w14:textId="77777777" w:rsidR="00875CFD" w:rsidRPr="005D15D1" w:rsidRDefault="00875CFD" w:rsidP="00875CFD">
      <w:pPr>
        <w:tabs>
          <w:tab w:val="left" w:pos="2964"/>
        </w:tabs>
        <w:spacing w:before="57" w:after="57" w:line="100" w:lineRule="atLeast"/>
        <w:jc w:val="both"/>
        <w:rPr>
          <w:rFonts w:ascii="Arial" w:hAnsi="Arial" w:cs="Arial"/>
          <w:sz w:val="24"/>
          <w:szCs w:val="24"/>
        </w:rPr>
      </w:pPr>
      <w:r w:rsidRPr="005D15D1">
        <w:rPr>
          <w:rStyle w:val="Fontepare1gpadre3o"/>
          <w:rFonts w:ascii="Arial" w:hAnsi="Arial" w:cs="Arial"/>
          <w:b/>
          <w:color w:val="000000"/>
          <w:spacing w:val="-1"/>
          <w:w w:val="106"/>
          <w:sz w:val="24"/>
          <w:szCs w:val="24"/>
          <w:highlight w:val="white"/>
        </w:rPr>
        <w:t>10.1</w:t>
      </w:r>
      <w:r w:rsidRPr="005D15D1">
        <w:rPr>
          <w:rStyle w:val="Fontepare1gpadre3o"/>
          <w:rFonts w:ascii="Arial" w:hAnsi="Arial" w:cs="Arial"/>
          <w:color w:val="000000"/>
          <w:spacing w:val="-1"/>
          <w:w w:val="106"/>
          <w:sz w:val="24"/>
          <w:szCs w:val="24"/>
          <w:highlight w:val="white"/>
        </w:rPr>
        <w:t xml:space="preserve">. O pagamento </w:t>
      </w:r>
      <w:r w:rsidRPr="005D15D1">
        <w:rPr>
          <w:rStyle w:val="Fontepare1gpadre3o"/>
          <w:rFonts w:ascii="Arial" w:hAnsi="Arial" w:cs="Arial"/>
          <w:color w:val="000000"/>
          <w:spacing w:val="-1"/>
          <w:w w:val="106"/>
          <w:sz w:val="24"/>
          <w:szCs w:val="24"/>
        </w:rPr>
        <w:t>será realizado da seguinte forma: 50% (cinquenta por cento) após a assinatura do contrato e 50% (cinquenta por cento) após a execução da estrutura completa para a realização do evento, devidamente aceita pelo responsável técnico da Prefeitura.</w:t>
      </w:r>
    </w:p>
    <w:p w14:paraId="6787A6DF" w14:textId="77777777" w:rsidR="00875CFD" w:rsidRPr="005D15D1" w:rsidRDefault="00875CFD" w:rsidP="00875CFD">
      <w:pPr>
        <w:pStyle w:val="paragraph"/>
        <w:tabs>
          <w:tab w:val="left" w:pos="1134"/>
        </w:tabs>
        <w:spacing w:before="120" w:beforeAutospacing="0" w:after="120" w:afterAutospacing="0"/>
        <w:jc w:val="both"/>
        <w:textAlignment w:val="baseline"/>
        <w:rPr>
          <w:rFonts w:ascii="Arial" w:hAnsi="Arial" w:cs="Arial"/>
          <w:color w:val="000000"/>
        </w:rPr>
      </w:pPr>
      <w:r w:rsidRPr="005D15D1">
        <w:rPr>
          <w:rFonts w:ascii="Arial" w:hAnsi="Arial" w:cs="Arial"/>
          <w:b/>
          <w:bCs/>
          <w:color w:val="000000"/>
        </w:rPr>
        <w:t>10.2</w:t>
      </w:r>
      <w:r w:rsidRPr="005D15D1">
        <w:rPr>
          <w:rFonts w:ascii="Arial" w:hAnsi="Arial" w:cs="Arial"/>
          <w:color w:val="000000"/>
        </w:rPr>
        <w:t>. A contratada deverá entregar a Nota Fiscal no momento da entrega do objeto 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entrega do objeto contratado, sob pena de caracterizar a infração tipificada no art. 155, VII, da Lei Federal nº 14.133, de 2021. </w:t>
      </w:r>
    </w:p>
    <w:p w14:paraId="5A19A249" w14:textId="77777777" w:rsidR="00875CFD" w:rsidRPr="005D15D1" w:rsidRDefault="00875CFD" w:rsidP="00E17576">
      <w:pPr>
        <w:pStyle w:val="paragraph"/>
        <w:numPr>
          <w:ilvl w:val="1"/>
          <w:numId w:val="28"/>
        </w:numPr>
        <w:tabs>
          <w:tab w:val="left" w:pos="567"/>
        </w:tabs>
        <w:spacing w:before="120" w:beforeAutospacing="0" w:after="120" w:afterAutospacing="0"/>
        <w:ind w:left="0" w:firstLine="0"/>
        <w:jc w:val="both"/>
        <w:textAlignment w:val="baseline"/>
        <w:rPr>
          <w:rFonts w:ascii="Arial" w:hAnsi="Arial" w:cs="Arial"/>
        </w:rPr>
      </w:pPr>
      <w:r w:rsidRPr="005D15D1">
        <w:rPr>
          <w:rFonts w:ascii="Arial" w:hAnsi="Arial" w:cs="Arial"/>
          <w:color w:val="000000"/>
        </w:rPr>
        <w:t>O CNPJ constante da nota fiscal/fatura deverá ser o mesmo indicado na proposta e nota de empenho. </w:t>
      </w:r>
    </w:p>
    <w:p w14:paraId="2473AC3A" w14:textId="77777777" w:rsidR="00875CFD" w:rsidRPr="005D15D1" w:rsidRDefault="00875CFD" w:rsidP="00E17576">
      <w:pPr>
        <w:pStyle w:val="paragraph"/>
        <w:numPr>
          <w:ilvl w:val="1"/>
          <w:numId w:val="28"/>
        </w:numPr>
        <w:tabs>
          <w:tab w:val="left" w:pos="567"/>
        </w:tabs>
        <w:spacing w:before="120" w:beforeAutospacing="0" w:after="120" w:afterAutospacing="0"/>
        <w:ind w:left="0" w:firstLine="0"/>
        <w:jc w:val="both"/>
        <w:textAlignment w:val="baseline"/>
        <w:rPr>
          <w:rFonts w:ascii="Arial" w:hAnsi="Arial" w:cs="Arial"/>
          <w:color w:val="000000"/>
        </w:rPr>
      </w:pPr>
      <w:r w:rsidRPr="005D15D1">
        <w:rPr>
          <w:rFonts w:ascii="Arial" w:hAnsi="Arial" w:cs="Arial"/>
          <w:color w:val="000000"/>
        </w:rPr>
        <w:t>O objeto contratado será recebido provisoriamente pelo fiscal de contrato designado, quando verificado o cumprimento das exigências de caráter técnico (art. 140, II, “a”, da Lei Federal nº 14.133, de 2021) e definitivamente por servidor ou comissão designada pela autoridade competente, mediante termo detalhado que comprove o atendimento das exigências contratuais (art. 140, II, “b”, da Lei Federal nº 14.133, de 2021).</w:t>
      </w:r>
    </w:p>
    <w:p w14:paraId="04A30185" w14:textId="77777777" w:rsidR="00875CFD" w:rsidRPr="005D15D1" w:rsidRDefault="00875CFD" w:rsidP="00E17576">
      <w:pPr>
        <w:pStyle w:val="paragraph"/>
        <w:numPr>
          <w:ilvl w:val="1"/>
          <w:numId w:val="28"/>
        </w:numPr>
        <w:tabs>
          <w:tab w:val="left" w:pos="567"/>
        </w:tabs>
        <w:spacing w:before="120" w:beforeAutospacing="0" w:after="120" w:afterAutospacing="0"/>
        <w:ind w:left="0" w:firstLine="0"/>
        <w:jc w:val="both"/>
        <w:textAlignment w:val="baseline"/>
        <w:rPr>
          <w:rFonts w:ascii="Arial" w:hAnsi="Arial" w:cs="Arial"/>
        </w:rPr>
      </w:pPr>
      <w:r w:rsidRPr="005D15D1">
        <w:rPr>
          <w:rFonts w:ascii="Arial" w:hAnsi="Arial" w:cs="Arial"/>
          <w:color w:val="000000"/>
        </w:rPr>
        <w:t>No caso de fornecimento de bens importados, a contratada deverá apresentar a documentação que comprove a sua origem, bem como a quitação dos tributos de importação a eles referentes. </w:t>
      </w:r>
    </w:p>
    <w:p w14:paraId="7C7DF3A0" w14:textId="77777777" w:rsidR="00875CFD" w:rsidRPr="005D15D1" w:rsidRDefault="00875CFD" w:rsidP="00E17576">
      <w:pPr>
        <w:pStyle w:val="paragraph"/>
        <w:numPr>
          <w:ilvl w:val="1"/>
          <w:numId w:val="28"/>
        </w:numPr>
        <w:tabs>
          <w:tab w:val="left" w:pos="567"/>
        </w:tabs>
        <w:spacing w:before="120" w:beforeAutospacing="0" w:after="120" w:afterAutospacing="0"/>
        <w:ind w:left="0" w:firstLine="0"/>
        <w:jc w:val="both"/>
        <w:textAlignment w:val="baseline"/>
        <w:rPr>
          <w:rFonts w:ascii="Arial" w:hAnsi="Arial" w:cs="Arial"/>
        </w:rPr>
      </w:pPr>
      <w:r w:rsidRPr="005D15D1">
        <w:rPr>
          <w:rFonts w:ascii="Arial" w:hAnsi="Arial" w:cs="Arial"/>
          <w:color w:val="000000"/>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06F836B1" w14:textId="77777777" w:rsidR="00875CFD" w:rsidRPr="005D15D1" w:rsidRDefault="00875CFD" w:rsidP="00E17576">
      <w:pPr>
        <w:pStyle w:val="paragraph"/>
        <w:numPr>
          <w:ilvl w:val="1"/>
          <w:numId w:val="28"/>
        </w:numPr>
        <w:tabs>
          <w:tab w:val="left" w:pos="567"/>
        </w:tabs>
        <w:spacing w:before="120" w:beforeAutospacing="0" w:after="120" w:afterAutospacing="0"/>
        <w:ind w:left="0" w:firstLine="0"/>
        <w:jc w:val="both"/>
        <w:textAlignment w:val="baseline"/>
        <w:rPr>
          <w:rFonts w:ascii="Arial" w:hAnsi="Arial" w:cs="Arial"/>
          <w:color w:val="000000"/>
        </w:rPr>
      </w:pPr>
      <w:r w:rsidRPr="005D15D1">
        <w:rPr>
          <w:rFonts w:ascii="Arial" w:hAnsi="Arial" w:cs="Arial"/>
          <w:color w:val="000000"/>
        </w:rPr>
        <w:t>A Prefeitura não efetuará pagamento de título descontado, ou por meio de cobrança em banco, bem como, os que forem negociados com terceiros por intermédio da operação de “</w:t>
      </w:r>
      <w:r w:rsidRPr="005D15D1">
        <w:rPr>
          <w:rFonts w:ascii="Arial" w:hAnsi="Arial" w:cs="Arial"/>
          <w:i/>
          <w:iCs/>
          <w:color w:val="000000"/>
        </w:rPr>
        <w:t>factoring</w:t>
      </w:r>
      <w:r w:rsidRPr="005D15D1">
        <w:rPr>
          <w:rFonts w:ascii="Arial" w:hAnsi="Arial" w:cs="Arial"/>
          <w:color w:val="000000"/>
        </w:rPr>
        <w:t>”.</w:t>
      </w:r>
    </w:p>
    <w:p w14:paraId="7B56D7A0" w14:textId="77777777" w:rsidR="00875CFD" w:rsidRPr="005D15D1" w:rsidRDefault="00875CFD" w:rsidP="00E17576">
      <w:pPr>
        <w:pStyle w:val="paragraph"/>
        <w:numPr>
          <w:ilvl w:val="1"/>
          <w:numId w:val="28"/>
        </w:numPr>
        <w:tabs>
          <w:tab w:val="left" w:pos="567"/>
        </w:tabs>
        <w:spacing w:before="120" w:beforeAutospacing="0" w:after="120" w:afterAutospacing="0"/>
        <w:ind w:left="0" w:firstLine="0"/>
        <w:jc w:val="both"/>
        <w:textAlignment w:val="baseline"/>
        <w:rPr>
          <w:rFonts w:ascii="Arial" w:hAnsi="Arial" w:cs="Arial"/>
        </w:rPr>
      </w:pPr>
      <w:r w:rsidRPr="005D15D1">
        <w:rPr>
          <w:rFonts w:ascii="Arial" w:hAnsi="Arial" w:cs="Arial"/>
        </w:rPr>
        <w:t xml:space="preserve">Nos termos do art. 92, V, da Lei Federal nº 14.133, de 2021, caso o </w:t>
      </w:r>
      <w:r w:rsidRPr="005D15D1">
        <w:rPr>
          <w:rFonts w:ascii="Arial" w:eastAsia="Cambria" w:hAnsi="Arial" w:cs="Arial"/>
        </w:rPr>
        <w:t>pagamento</w:t>
      </w:r>
      <w:r w:rsidRPr="005D15D1">
        <w:rPr>
          <w:rFonts w:ascii="Arial" w:hAnsi="Arial" w:cs="Arial"/>
        </w:rPr>
        <w:t xml:space="preserve"> seja efetuado após 30 (trinta) dias do recebimento definitivo do objeto contratado, desde que a </w:t>
      </w:r>
      <w:r w:rsidRPr="005D15D1">
        <w:rPr>
          <w:rFonts w:ascii="Arial" w:hAnsi="Arial" w:cs="Arial"/>
        </w:rPr>
        <w:lastRenderedPageBreak/>
        <w:t>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4D9AFF39" w14:textId="77777777" w:rsidR="00875CFD" w:rsidRPr="005D15D1" w:rsidRDefault="00875CFD" w:rsidP="00875CFD">
      <w:pPr>
        <w:ind w:firstLine="1134"/>
        <w:jc w:val="both"/>
        <w:textAlignment w:val="baseline"/>
        <w:rPr>
          <w:rFonts w:ascii="Arial" w:hAnsi="Arial" w:cs="Arial"/>
          <w:b/>
          <w:bCs/>
          <w:sz w:val="24"/>
          <w:szCs w:val="24"/>
        </w:rPr>
      </w:pPr>
      <w:r w:rsidRPr="005D15D1">
        <w:rPr>
          <w:rFonts w:ascii="Arial" w:hAnsi="Arial" w:cs="Arial"/>
          <w:b/>
          <w:bCs/>
          <w:sz w:val="24"/>
          <w:szCs w:val="24"/>
        </w:rPr>
        <w:t>EM = I x N x VP </w:t>
      </w:r>
    </w:p>
    <w:p w14:paraId="4E3E0F57" w14:textId="77777777" w:rsidR="00875CFD" w:rsidRPr="005D15D1" w:rsidRDefault="00875CFD" w:rsidP="00875CFD">
      <w:pPr>
        <w:ind w:firstLine="567"/>
        <w:jc w:val="both"/>
        <w:textAlignment w:val="baseline"/>
        <w:rPr>
          <w:rFonts w:ascii="Arial" w:hAnsi="Arial" w:cs="Arial"/>
          <w:sz w:val="24"/>
          <w:szCs w:val="24"/>
        </w:rPr>
      </w:pPr>
      <w:r w:rsidRPr="005D15D1">
        <w:rPr>
          <w:rFonts w:ascii="Arial" w:hAnsi="Arial" w:cs="Arial"/>
          <w:sz w:val="24"/>
          <w:szCs w:val="24"/>
        </w:rPr>
        <w:t>Onde:</w:t>
      </w:r>
    </w:p>
    <w:p w14:paraId="3DDF4A15" w14:textId="77777777" w:rsidR="00875CFD" w:rsidRPr="005D15D1" w:rsidRDefault="00875CFD" w:rsidP="00875CFD">
      <w:pPr>
        <w:ind w:firstLine="1134"/>
        <w:jc w:val="both"/>
        <w:textAlignment w:val="baseline"/>
        <w:rPr>
          <w:rFonts w:ascii="Arial" w:hAnsi="Arial" w:cs="Arial"/>
          <w:sz w:val="24"/>
          <w:szCs w:val="24"/>
        </w:rPr>
      </w:pPr>
      <w:r w:rsidRPr="005D15D1">
        <w:rPr>
          <w:rFonts w:ascii="Arial" w:hAnsi="Arial" w:cs="Arial"/>
          <w:b/>
          <w:bCs/>
          <w:sz w:val="24"/>
          <w:szCs w:val="24"/>
        </w:rPr>
        <w:t>EM</w:t>
      </w:r>
      <w:r w:rsidRPr="005D15D1">
        <w:rPr>
          <w:rFonts w:ascii="Arial" w:hAnsi="Arial" w:cs="Arial"/>
          <w:sz w:val="24"/>
          <w:szCs w:val="24"/>
        </w:rPr>
        <w:t xml:space="preserve"> = encargos moratórios; </w:t>
      </w:r>
    </w:p>
    <w:p w14:paraId="3A29DA6D" w14:textId="77777777" w:rsidR="00875CFD" w:rsidRPr="005D15D1" w:rsidRDefault="00875CFD" w:rsidP="00875CFD">
      <w:pPr>
        <w:ind w:firstLine="1134"/>
        <w:jc w:val="both"/>
        <w:textAlignment w:val="baseline"/>
        <w:rPr>
          <w:rFonts w:ascii="Arial" w:hAnsi="Arial" w:cs="Arial"/>
          <w:sz w:val="24"/>
          <w:szCs w:val="24"/>
        </w:rPr>
      </w:pPr>
      <w:r w:rsidRPr="005D15D1">
        <w:rPr>
          <w:rFonts w:ascii="Arial" w:hAnsi="Arial" w:cs="Arial"/>
          <w:b/>
          <w:bCs/>
          <w:sz w:val="24"/>
          <w:szCs w:val="24"/>
        </w:rPr>
        <w:t>I</w:t>
      </w:r>
      <w:r w:rsidRPr="005D15D1">
        <w:rPr>
          <w:rFonts w:ascii="Arial" w:hAnsi="Arial" w:cs="Arial"/>
          <w:sz w:val="24"/>
          <w:szCs w:val="24"/>
        </w:rPr>
        <w:t xml:space="preserve"> = 0,0001644 (índice de compensação financeira por dia de atraso, assim apurado: I = (6/100/365);</w:t>
      </w:r>
    </w:p>
    <w:p w14:paraId="72AD566B" w14:textId="77777777" w:rsidR="00875CFD" w:rsidRPr="005D15D1" w:rsidRDefault="00875CFD" w:rsidP="00875CFD">
      <w:pPr>
        <w:ind w:firstLine="1134"/>
        <w:jc w:val="both"/>
        <w:textAlignment w:val="baseline"/>
        <w:rPr>
          <w:rFonts w:ascii="Arial" w:hAnsi="Arial" w:cs="Arial"/>
          <w:sz w:val="24"/>
          <w:szCs w:val="24"/>
        </w:rPr>
      </w:pPr>
      <w:r w:rsidRPr="005D15D1">
        <w:rPr>
          <w:rFonts w:ascii="Arial" w:hAnsi="Arial" w:cs="Arial"/>
          <w:b/>
          <w:bCs/>
          <w:sz w:val="24"/>
          <w:szCs w:val="24"/>
        </w:rPr>
        <w:t>N</w:t>
      </w:r>
      <w:r w:rsidRPr="005D15D1">
        <w:rPr>
          <w:rFonts w:ascii="Arial" w:hAnsi="Arial" w:cs="Arial"/>
          <w:sz w:val="24"/>
          <w:szCs w:val="24"/>
        </w:rPr>
        <w:t xml:space="preserve"> = número de dias entre a data limite para o pagamento e a do efetivo pagamento;</w:t>
      </w:r>
    </w:p>
    <w:p w14:paraId="7ED94A5E" w14:textId="77777777" w:rsidR="00875CFD" w:rsidRPr="005D15D1" w:rsidRDefault="00875CFD" w:rsidP="00875CFD">
      <w:pPr>
        <w:ind w:firstLine="1134"/>
        <w:jc w:val="both"/>
        <w:textAlignment w:val="baseline"/>
        <w:rPr>
          <w:rFonts w:ascii="Arial" w:hAnsi="Arial" w:cs="Arial"/>
          <w:sz w:val="24"/>
          <w:szCs w:val="24"/>
        </w:rPr>
      </w:pPr>
      <w:r w:rsidRPr="005D15D1">
        <w:rPr>
          <w:rFonts w:ascii="Arial" w:hAnsi="Arial" w:cs="Arial"/>
          <w:b/>
          <w:bCs/>
          <w:sz w:val="24"/>
          <w:szCs w:val="24"/>
        </w:rPr>
        <w:t>VP</w:t>
      </w:r>
      <w:r w:rsidRPr="005D15D1">
        <w:rPr>
          <w:rFonts w:ascii="Arial" w:hAnsi="Arial" w:cs="Arial"/>
          <w:sz w:val="24"/>
          <w:szCs w:val="24"/>
        </w:rPr>
        <w:t xml:space="preserve"> = valor da parcela a ser paga.</w:t>
      </w:r>
    </w:p>
    <w:p w14:paraId="7106EFF5" w14:textId="77777777" w:rsidR="00875CFD" w:rsidRPr="005D15D1" w:rsidRDefault="00875CFD" w:rsidP="00E17576">
      <w:pPr>
        <w:pStyle w:val="paragraph"/>
        <w:numPr>
          <w:ilvl w:val="1"/>
          <w:numId w:val="28"/>
        </w:numPr>
        <w:tabs>
          <w:tab w:val="left" w:pos="567"/>
        </w:tabs>
        <w:spacing w:before="120" w:beforeAutospacing="0" w:after="120" w:afterAutospacing="0"/>
        <w:ind w:left="0" w:firstLine="0"/>
        <w:jc w:val="both"/>
        <w:textAlignment w:val="baseline"/>
        <w:rPr>
          <w:rFonts w:ascii="Arial" w:hAnsi="Arial" w:cs="Arial"/>
          <w:color w:val="000000"/>
        </w:rPr>
      </w:pPr>
      <w:r w:rsidRPr="005D15D1">
        <w:rPr>
          <w:rFonts w:ascii="Arial" w:hAnsi="Arial" w:cs="Arial"/>
          <w:color w:val="000000"/>
        </w:rPr>
        <w:t>No dever de pagamento pela Administração, será observada a ordem cronológica dos contratos de fornecimento de bens.</w:t>
      </w:r>
    </w:p>
    <w:p w14:paraId="323074EE" w14:textId="77777777" w:rsidR="00875CFD" w:rsidRPr="005D15D1" w:rsidRDefault="00875CFD" w:rsidP="00E17576">
      <w:pPr>
        <w:pStyle w:val="paragraph"/>
        <w:numPr>
          <w:ilvl w:val="1"/>
          <w:numId w:val="28"/>
        </w:numPr>
        <w:tabs>
          <w:tab w:val="left" w:pos="567"/>
        </w:tabs>
        <w:spacing w:before="120" w:beforeAutospacing="0" w:after="120" w:afterAutospacing="0"/>
        <w:ind w:left="0" w:firstLine="0"/>
        <w:jc w:val="both"/>
        <w:textAlignment w:val="baseline"/>
        <w:rPr>
          <w:rFonts w:ascii="Arial" w:hAnsi="Arial" w:cs="Arial"/>
        </w:rPr>
      </w:pPr>
      <w:r w:rsidRPr="005D15D1">
        <w:rPr>
          <w:rFonts w:ascii="Arial" w:hAnsi="Arial" w:cs="Arial"/>
        </w:rPr>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080289BC" w14:textId="77777777" w:rsidR="00875CFD" w:rsidRPr="005D15D1" w:rsidRDefault="00875CFD" w:rsidP="00875CFD">
      <w:pPr>
        <w:ind w:firstLine="708"/>
        <w:jc w:val="both"/>
        <w:rPr>
          <w:rFonts w:ascii="Arial" w:hAnsi="Arial" w:cs="Arial"/>
          <w:bCs/>
          <w:color w:val="FF0000"/>
          <w:sz w:val="24"/>
          <w:szCs w:val="24"/>
        </w:rPr>
      </w:pPr>
    </w:p>
    <w:p w14:paraId="646A9868" w14:textId="77777777" w:rsidR="00875CFD" w:rsidRPr="005D15D1" w:rsidRDefault="00875CFD" w:rsidP="00875CFD">
      <w:pPr>
        <w:pStyle w:val="ecmsoheader"/>
        <w:shd w:val="clear" w:color="auto" w:fill="FFFFFF"/>
        <w:spacing w:before="0" w:beforeAutospacing="0" w:after="0" w:afterAutospacing="0" w:line="276" w:lineRule="auto"/>
        <w:jc w:val="both"/>
        <w:rPr>
          <w:rFonts w:ascii="Arial" w:hAnsi="Arial" w:cs="Arial"/>
          <w:b/>
          <w:bCs/>
        </w:rPr>
      </w:pPr>
      <w:r w:rsidRPr="005D15D1">
        <w:rPr>
          <w:rFonts w:ascii="Arial" w:hAnsi="Arial" w:cs="Arial"/>
          <w:b/>
          <w:bCs/>
        </w:rPr>
        <w:t>11.  DOTAÇÃO ORÇAMENTÁRIA.</w:t>
      </w:r>
    </w:p>
    <w:p w14:paraId="6865C6F0" w14:textId="77777777" w:rsidR="00875CFD" w:rsidRPr="005D15D1" w:rsidRDefault="00875CFD" w:rsidP="00875CFD">
      <w:pPr>
        <w:pStyle w:val="ecmsoheader"/>
        <w:shd w:val="clear" w:color="auto" w:fill="FFFFFF"/>
        <w:spacing w:before="0" w:beforeAutospacing="0" w:after="0" w:afterAutospacing="0" w:line="276" w:lineRule="auto"/>
        <w:jc w:val="both"/>
        <w:rPr>
          <w:rFonts w:ascii="Arial" w:hAnsi="Arial" w:cs="Arial"/>
          <w:b/>
          <w:bCs/>
        </w:rPr>
      </w:pPr>
    </w:p>
    <w:p w14:paraId="238DDA61" w14:textId="77777777" w:rsidR="00875CFD" w:rsidRPr="005D15D1" w:rsidRDefault="00875CFD" w:rsidP="00875CFD">
      <w:pPr>
        <w:pStyle w:val="PargrafodaLista"/>
        <w:spacing w:line="276" w:lineRule="auto"/>
        <w:ind w:left="0"/>
        <w:rPr>
          <w:rFonts w:ascii="Arial" w:hAnsi="Arial" w:cs="Arial"/>
          <w:b/>
        </w:rPr>
      </w:pPr>
      <w:r w:rsidRPr="005D15D1">
        <w:rPr>
          <w:rFonts w:ascii="Arial" w:hAnsi="Arial" w:cs="Arial"/>
          <w:b/>
          <w:bCs/>
        </w:rPr>
        <w:t>11.1.</w:t>
      </w:r>
      <w:r w:rsidRPr="005D15D1">
        <w:rPr>
          <w:rFonts w:ascii="Arial" w:hAnsi="Arial" w:cs="Arial"/>
        </w:rPr>
        <w:t xml:space="preserve"> Os recursos para contratação dos produtos constantes no objeto deste edital correrão por conta da seguinte dotação orçamentária</w:t>
      </w:r>
      <w:r w:rsidRPr="005D15D1">
        <w:rPr>
          <w:rFonts w:ascii="Arial" w:hAnsi="Arial" w:cs="Arial"/>
          <w:b/>
        </w:rPr>
        <w:t xml:space="preserve">: </w:t>
      </w:r>
    </w:p>
    <w:p w14:paraId="13FF7204" w14:textId="77777777" w:rsidR="00875CFD" w:rsidRPr="005D15D1" w:rsidRDefault="00875CFD" w:rsidP="00875CFD">
      <w:pPr>
        <w:pStyle w:val="SemEspaamento"/>
        <w:jc w:val="both"/>
        <w:rPr>
          <w:rFonts w:ascii="Arial" w:hAnsi="Arial" w:cs="Arial"/>
          <w:b/>
          <w:color w:val="000000"/>
          <w:sz w:val="24"/>
          <w:szCs w:val="24"/>
        </w:rPr>
      </w:pPr>
    </w:p>
    <w:p w14:paraId="4229BD63" w14:textId="77777777" w:rsidR="00585FD8" w:rsidRPr="00E67974" w:rsidRDefault="00585FD8" w:rsidP="00585FD8">
      <w:pPr>
        <w:pStyle w:val="SemEspaamento"/>
        <w:jc w:val="both"/>
        <w:rPr>
          <w:rFonts w:ascii="Arial" w:hAnsi="Arial" w:cs="Arial"/>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85FD8" w:rsidRPr="001E1523" w14:paraId="67EE9697" w14:textId="77777777" w:rsidTr="00263FCB">
        <w:tc>
          <w:tcPr>
            <w:tcW w:w="2504" w:type="dxa"/>
            <w:tcBorders>
              <w:top w:val="single" w:sz="4" w:space="0" w:color="auto"/>
              <w:left w:val="single" w:sz="4" w:space="0" w:color="auto"/>
              <w:bottom w:val="single" w:sz="4" w:space="0" w:color="auto"/>
              <w:right w:val="single" w:sz="4" w:space="0" w:color="auto"/>
            </w:tcBorders>
            <w:hideMark/>
          </w:tcPr>
          <w:p w14:paraId="56535282" w14:textId="77777777" w:rsidR="00585FD8" w:rsidRPr="001E1523" w:rsidRDefault="00585FD8" w:rsidP="00263FCB">
            <w:pPr>
              <w:spacing w:line="276" w:lineRule="auto"/>
              <w:rPr>
                <w:rFonts w:ascii="Arial" w:hAnsi="Arial" w:cs="Arial"/>
                <w:b/>
                <w:lang w:eastAsia="en-US"/>
              </w:rPr>
            </w:pPr>
            <w:r w:rsidRPr="001E1523">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5591335F" w14:textId="77777777" w:rsidR="00585FD8" w:rsidRPr="001E1523" w:rsidRDefault="00585FD8" w:rsidP="00263FCB">
            <w:pPr>
              <w:spacing w:line="276" w:lineRule="auto"/>
              <w:jc w:val="center"/>
              <w:rPr>
                <w:rFonts w:ascii="Arial" w:hAnsi="Arial" w:cs="Arial"/>
                <w:lang w:eastAsia="en-US"/>
              </w:rPr>
            </w:pPr>
            <w:r w:rsidRPr="001E1523">
              <w:rPr>
                <w:rFonts w:ascii="Arial" w:hAnsi="Arial" w:cs="Arial"/>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3E6C9DCD" w14:textId="77777777" w:rsidR="00585FD8" w:rsidRPr="001E1523" w:rsidRDefault="00585FD8" w:rsidP="00263FCB">
            <w:pPr>
              <w:spacing w:line="276" w:lineRule="auto"/>
              <w:rPr>
                <w:rFonts w:ascii="Arial" w:hAnsi="Arial" w:cs="Arial"/>
                <w:lang w:eastAsia="en-US"/>
              </w:rPr>
            </w:pPr>
            <w:r w:rsidRPr="001E1523">
              <w:rPr>
                <w:rFonts w:ascii="Arial" w:hAnsi="Arial" w:cs="Arial"/>
                <w:lang w:eastAsia="en-US"/>
              </w:rPr>
              <w:t>Secretaria Municipal de Educação e Cultura</w:t>
            </w:r>
          </w:p>
        </w:tc>
      </w:tr>
      <w:tr w:rsidR="00585FD8" w:rsidRPr="001E1523" w14:paraId="6B094AC3" w14:textId="77777777" w:rsidTr="00263FCB">
        <w:tc>
          <w:tcPr>
            <w:tcW w:w="2504" w:type="dxa"/>
            <w:tcBorders>
              <w:top w:val="single" w:sz="4" w:space="0" w:color="auto"/>
              <w:left w:val="single" w:sz="4" w:space="0" w:color="auto"/>
              <w:bottom w:val="single" w:sz="4" w:space="0" w:color="auto"/>
              <w:right w:val="single" w:sz="4" w:space="0" w:color="auto"/>
            </w:tcBorders>
            <w:hideMark/>
          </w:tcPr>
          <w:p w14:paraId="471405E2" w14:textId="77777777" w:rsidR="00585FD8" w:rsidRPr="001E1523" w:rsidRDefault="00585FD8" w:rsidP="00263FCB">
            <w:pPr>
              <w:spacing w:line="276" w:lineRule="auto"/>
              <w:rPr>
                <w:rFonts w:ascii="Arial" w:hAnsi="Arial" w:cs="Arial"/>
                <w:b/>
                <w:lang w:eastAsia="en-US"/>
              </w:rPr>
            </w:pPr>
            <w:r w:rsidRPr="001E1523">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6327F93" w14:textId="77777777" w:rsidR="00585FD8" w:rsidRPr="001E1523" w:rsidRDefault="00585FD8" w:rsidP="00263FCB">
            <w:pPr>
              <w:spacing w:line="276" w:lineRule="auto"/>
              <w:jc w:val="center"/>
              <w:rPr>
                <w:rFonts w:ascii="Arial" w:hAnsi="Arial" w:cs="Arial"/>
                <w:lang w:eastAsia="en-US"/>
              </w:rPr>
            </w:pPr>
            <w:r w:rsidRPr="001E1523">
              <w:rPr>
                <w:rFonts w:ascii="Arial" w:hAnsi="Arial" w:cs="Arial"/>
                <w:lang w:eastAsia="en-US"/>
              </w:rPr>
              <w:t>13.392.5007.2108</w:t>
            </w:r>
          </w:p>
        </w:tc>
        <w:tc>
          <w:tcPr>
            <w:tcW w:w="4812" w:type="dxa"/>
            <w:tcBorders>
              <w:top w:val="single" w:sz="4" w:space="0" w:color="auto"/>
              <w:left w:val="single" w:sz="4" w:space="0" w:color="auto"/>
              <w:bottom w:val="single" w:sz="4" w:space="0" w:color="auto"/>
              <w:right w:val="single" w:sz="4" w:space="0" w:color="auto"/>
            </w:tcBorders>
          </w:tcPr>
          <w:p w14:paraId="3A550764" w14:textId="77777777" w:rsidR="00585FD8" w:rsidRPr="001E1523" w:rsidRDefault="00585FD8" w:rsidP="00263FCB">
            <w:pPr>
              <w:spacing w:line="276" w:lineRule="auto"/>
              <w:rPr>
                <w:rFonts w:ascii="Arial" w:hAnsi="Arial" w:cs="Arial"/>
                <w:lang w:eastAsia="en-US"/>
              </w:rPr>
            </w:pPr>
          </w:p>
        </w:tc>
      </w:tr>
      <w:tr w:rsidR="00585FD8" w:rsidRPr="001E1523" w14:paraId="3C5FCE5D" w14:textId="77777777" w:rsidTr="00263FCB">
        <w:tc>
          <w:tcPr>
            <w:tcW w:w="2504" w:type="dxa"/>
            <w:tcBorders>
              <w:top w:val="single" w:sz="4" w:space="0" w:color="auto"/>
              <w:left w:val="single" w:sz="4" w:space="0" w:color="auto"/>
              <w:bottom w:val="single" w:sz="4" w:space="0" w:color="auto"/>
              <w:right w:val="single" w:sz="4" w:space="0" w:color="auto"/>
            </w:tcBorders>
            <w:hideMark/>
          </w:tcPr>
          <w:p w14:paraId="5E8606F6" w14:textId="77777777" w:rsidR="00585FD8" w:rsidRPr="001E1523" w:rsidRDefault="00585FD8" w:rsidP="00263FCB">
            <w:pPr>
              <w:spacing w:line="276" w:lineRule="auto"/>
              <w:rPr>
                <w:rFonts w:ascii="Arial" w:hAnsi="Arial" w:cs="Arial"/>
                <w:b/>
                <w:lang w:eastAsia="en-US"/>
              </w:rPr>
            </w:pPr>
            <w:r w:rsidRPr="001E1523">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56C5E967" w14:textId="77777777" w:rsidR="00585FD8" w:rsidRPr="001E1523" w:rsidRDefault="00585FD8" w:rsidP="00263FCB">
            <w:pPr>
              <w:spacing w:line="276" w:lineRule="auto"/>
              <w:jc w:val="center"/>
              <w:rPr>
                <w:rFonts w:ascii="Arial" w:hAnsi="Arial" w:cs="Arial"/>
                <w:lang w:eastAsia="en-US"/>
              </w:rPr>
            </w:pPr>
            <w:r w:rsidRPr="001E1523">
              <w:rPr>
                <w:rFonts w:ascii="Arial" w:hAnsi="Arial" w:cs="Arial"/>
                <w:lang w:eastAsia="en-US"/>
              </w:rPr>
              <w:t>501</w:t>
            </w:r>
          </w:p>
        </w:tc>
        <w:tc>
          <w:tcPr>
            <w:tcW w:w="4812" w:type="dxa"/>
            <w:tcBorders>
              <w:top w:val="single" w:sz="4" w:space="0" w:color="auto"/>
              <w:left w:val="single" w:sz="4" w:space="0" w:color="auto"/>
              <w:bottom w:val="single" w:sz="4" w:space="0" w:color="auto"/>
              <w:right w:val="single" w:sz="4" w:space="0" w:color="auto"/>
            </w:tcBorders>
          </w:tcPr>
          <w:p w14:paraId="0197ECB0" w14:textId="77777777" w:rsidR="00585FD8" w:rsidRPr="001E1523" w:rsidRDefault="00585FD8" w:rsidP="00263FCB">
            <w:pPr>
              <w:spacing w:line="276" w:lineRule="auto"/>
              <w:rPr>
                <w:rFonts w:ascii="Arial" w:hAnsi="Arial" w:cs="Arial"/>
                <w:lang w:eastAsia="en-US"/>
              </w:rPr>
            </w:pPr>
          </w:p>
        </w:tc>
      </w:tr>
      <w:tr w:rsidR="00585FD8" w:rsidRPr="001E1523" w14:paraId="1489CC58" w14:textId="77777777" w:rsidTr="00263FCB">
        <w:tc>
          <w:tcPr>
            <w:tcW w:w="2504" w:type="dxa"/>
            <w:tcBorders>
              <w:top w:val="single" w:sz="4" w:space="0" w:color="auto"/>
              <w:left w:val="single" w:sz="4" w:space="0" w:color="auto"/>
              <w:bottom w:val="single" w:sz="4" w:space="0" w:color="auto"/>
              <w:right w:val="single" w:sz="4" w:space="0" w:color="auto"/>
            </w:tcBorders>
            <w:hideMark/>
          </w:tcPr>
          <w:p w14:paraId="427CA8FE" w14:textId="77777777" w:rsidR="00585FD8" w:rsidRPr="001E1523" w:rsidRDefault="00585FD8" w:rsidP="00263FCB">
            <w:pPr>
              <w:spacing w:line="276" w:lineRule="auto"/>
              <w:rPr>
                <w:rFonts w:ascii="Arial" w:hAnsi="Arial" w:cs="Arial"/>
                <w:b/>
                <w:lang w:eastAsia="en-US"/>
              </w:rPr>
            </w:pPr>
            <w:r w:rsidRPr="001E1523">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36BEA18" w14:textId="77777777" w:rsidR="00585FD8" w:rsidRPr="001E1523" w:rsidRDefault="00585FD8" w:rsidP="00263FCB">
            <w:pPr>
              <w:spacing w:line="276" w:lineRule="auto"/>
              <w:jc w:val="center"/>
              <w:rPr>
                <w:rFonts w:ascii="Arial" w:hAnsi="Arial" w:cs="Arial"/>
                <w:lang w:eastAsia="en-US"/>
              </w:rPr>
            </w:pPr>
            <w:r w:rsidRPr="001E1523">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1E00820C" w14:textId="77777777" w:rsidR="00585FD8" w:rsidRPr="001E1523" w:rsidRDefault="00585FD8" w:rsidP="00263FCB">
            <w:pPr>
              <w:spacing w:line="276" w:lineRule="auto"/>
              <w:rPr>
                <w:rFonts w:ascii="Arial" w:hAnsi="Arial" w:cs="Arial"/>
                <w:lang w:eastAsia="en-US"/>
              </w:rPr>
            </w:pPr>
            <w:r w:rsidRPr="001E1523">
              <w:rPr>
                <w:rFonts w:ascii="Arial" w:hAnsi="Arial" w:cs="Arial"/>
                <w:lang w:eastAsia="en-US"/>
              </w:rPr>
              <w:t>Outros Serviços de Terceiros – Pessoa Jurídica</w:t>
            </w:r>
          </w:p>
        </w:tc>
      </w:tr>
    </w:tbl>
    <w:p w14:paraId="05711879" w14:textId="77777777" w:rsidR="00585FD8" w:rsidRPr="00E67974" w:rsidRDefault="00585FD8" w:rsidP="00585FD8">
      <w:pPr>
        <w:pStyle w:val="SemEspaamento"/>
        <w:jc w:val="both"/>
        <w:rPr>
          <w:rFonts w:ascii="Arial" w:hAnsi="Arial" w:cs="Arial"/>
          <w:b/>
          <w:color w:val="000000"/>
          <w:sz w:val="24"/>
          <w:szCs w:val="24"/>
        </w:rPr>
      </w:pPr>
    </w:p>
    <w:p w14:paraId="5EC49EE4" w14:textId="77777777" w:rsidR="00585FD8" w:rsidRPr="00E67974" w:rsidRDefault="00585FD8" w:rsidP="00585FD8">
      <w:pPr>
        <w:pStyle w:val="SemEspaamento"/>
        <w:jc w:val="both"/>
        <w:rPr>
          <w:rFonts w:ascii="Arial" w:hAnsi="Arial" w:cs="Arial"/>
          <w:bCs/>
          <w:color w:val="000000"/>
          <w:sz w:val="24"/>
          <w:szCs w:val="24"/>
        </w:rPr>
      </w:pPr>
      <w:r w:rsidRPr="00E67974">
        <w:rPr>
          <w:rFonts w:ascii="Arial" w:hAnsi="Arial" w:cs="Arial"/>
          <w:b/>
          <w:color w:val="000000"/>
          <w:sz w:val="24"/>
          <w:szCs w:val="24"/>
        </w:rPr>
        <w:t>11.2</w:t>
      </w:r>
      <w:r w:rsidRPr="00E67974">
        <w:rPr>
          <w:rFonts w:ascii="Arial" w:hAnsi="Arial" w:cs="Arial"/>
          <w:bCs/>
          <w:color w:val="000000"/>
          <w:sz w:val="24"/>
          <w:szCs w:val="24"/>
        </w:rPr>
        <w:t>. O Município dispõe de recurso financeiro no valor de R$ 29.000,00 (vinte e nove mil reais) para custeio com o evento.</w:t>
      </w:r>
    </w:p>
    <w:p w14:paraId="38106EDD" w14:textId="77777777" w:rsidR="00585FD8" w:rsidRPr="00E67974" w:rsidRDefault="00585FD8" w:rsidP="00585FD8">
      <w:pPr>
        <w:pStyle w:val="SemEspaamento"/>
        <w:jc w:val="both"/>
        <w:rPr>
          <w:rFonts w:ascii="Arial" w:hAnsi="Arial" w:cs="Arial"/>
          <w:bCs/>
          <w:color w:val="000000"/>
          <w:sz w:val="24"/>
          <w:szCs w:val="24"/>
        </w:rPr>
      </w:pPr>
    </w:p>
    <w:p w14:paraId="6979EC8C" w14:textId="77777777" w:rsidR="00585FD8" w:rsidRPr="00E67974" w:rsidRDefault="00585FD8" w:rsidP="00585FD8">
      <w:pPr>
        <w:pStyle w:val="SemEspaamento"/>
        <w:jc w:val="both"/>
        <w:rPr>
          <w:rFonts w:ascii="Arial" w:hAnsi="Arial" w:cs="Arial"/>
          <w:b/>
          <w:color w:val="000000"/>
          <w:sz w:val="24"/>
          <w:szCs w:val="24"/>
        </w:rPr>
      </w:pPr>
      <w:r w:rsidRPr="00E67974">
        <w:rPr>
          <w:rFonts w:ascii="Arial" w:hAnsi="Arial" w:cs="Arial"/>
          <w:b/>
          <w:color w:val="000000"/>
          <w:sz w:val="24"/>
          <w:szCs w:val="24"/>
        </w:rPr>
        <w:t xml:space="preserve">11.3. </w:t>
      </w:r>
      <w:r w:rsidRPr="00E67974">
        <w:rPr>
          <w:rFonts w:ascii="Arial" w:hAnsi="Arial" w:cs="Arial"/>
          <w:bCs/>
          <w:color w:val="000000"/>
          <w:sz w:val="24"/>
          <w:szCs w:val="24"/>
        </w:rPr>
        <w:t>O valor total da contração será pago com o futuro repasse de convênio a ser firmado com a Secretaria de Estado de Cultura, Esporte e Lazer de Mato Grosso – SECEL.</w:t>
      </w:r>
    </w:p>
    <w:p w14:paraId="1262A760" w14:textId="77777777" w:rsidR="00875CFD" w:rsidRPr="005D15D1" w:rsidRDefault="00875CFD" w:rsidP="00875CFD">
      <w:pPr>
        <w:pStyle w:val="SemEspaamento"/>
        <w:jc w:val="both"/>
        <w:rPr>
          <w:rFonts w:ascii="Arial" w:hAnsi="Arial" w:cs="Arial"/>
          <w:b/>
          <w:color w:val="000000"/>
          <w:sz w:val="24"/>
          <w:szCs w:val="24"/>
        </w:rPr>
      </w:pPr>
    </w:p>
    <w:p w14:paraId="15CDE9C0" w14:textId="77777777" w:rsidR="00875CFD" w:rsidRPr="005D15D1" w:rsidRDefault="00875CFD" w:rsidP="00E17576">
      <w:pPr>
        <w:pStyle w:val="paragraph"/>
        <w:numPr>
          <w:ilvl w:val="0"/>
          <w:numId w:val="27"/>
        </w:numPr>
        <w:tabs>
          <w:tab w:val="left" w:pos="284"/>
          <w:tab w:val="left" w:pos="426"/>
          <w:tab w:val="left" w:pos="851"/>
        </w:tabs>
        <w:spacing w:before="120" w:beforeAutospacing="0" w:after="120" w:afterAutospacing="0"/>
        <w:ind w:left="0" w:firstLine="0"/>
        <w:jc w:val="both"/>
        <w:textAlignment w:val="baseline"/>
        <w:rPr>
          <w:rFonts w:ascii="Arial" w:hAnsi="Arial" w:cs="Arial"/>
          <w:b/>
          <w:bCs/>
          <w:color w:val="000000"/>
        </w:rPr>
      </w:pPr>
      <w:r w:rsidRPr="005D15D1">
        <w:rPr>
          <w:rFonts w:ascii="Arial" w:hAnsi="Arial" w:cs="Arial"/>
          <w:b/>
          <w:bCs/>
          <w:color w:val="000000"/>
        </w:rPr>
        <w:t>ENTREGA E RECEBIMENTO DO OBJETO</w:t>
      </w:r>
    </w:p>
    <w:p w14:paraId="178D366E" w14:textId="77777777" w:rsidR="00875CFD" w:rsidRPr="005D15D1" w:rsidRDefault="00875CFD" w:rsidP="00875CFD">
      <w:pPr>
        <w:pStyle w:val="paragraph"/>
        <w:tabs>
          <w:tab w:val="left" w:pos="1134"/>
        </w:tabs>
        <w:spacing w:before="120" w:beforeAutospacing="0" w:after="120" w:afterAutospacing="0"/>
        <w:jc w:val="both"/>
        <w:textAlignment w:val="baseline"/>
        <w:rPr>
          <w:rFonts w:ascii="Arial" w:hAnsi="Arial" w:cs="Arial"/>
          <w:color w:val="000000"/>
        </w:rPr>
      </w:pPr>
      <w:r w:rsidRPr="005D15D1">
        <w:rPr>
          <w:rFonts w:ascii="Arial" w:hAnsi="Arial" w:cs="Arial"/>
          <w:b/>
          <w:bCs/>
          <w:color w:val="000000"/>
        </w:rPr>
        <w:t>12.1.</w:t>
      </w:r>
      <w:r w:rsidRPr="005D15D1">
        <w:rPr>
          <w:rFonts w:ascii="Arial" w:hAnsi="Arial" w:cs="Arial"/>
          <w:color w:val="000000"/>
        </w:rPr>
        <w:t xml:space="preserve"> A realização do(s) serviço(s) será(ão) realizada(s), conforme especificações dos materiais e respectivas quantidades, de acordo com a descrição contida no Anexo I - Termo de Referência, acompanhada de nota fiscal correspondente, a qual deverá ser preenchida com as especificações apresentadas na respectiva nota de empenho.</w:t>
      </w:r>
    </w:p>
    <w:p w14:paraId="1F6DDEF9" w14:textId="77777777" w:rsidR="00875CFD" w:rsidRPr="005D15D1" w:rsidRDefault="00875CFD" w:rsidP="00E17576">
      <w:pPr>
        <w:pStyle w:val="paragraph"/>
        <w:numPr>
          <w:ilvl w:val="1"/>
          <w:numId w:val="23"/>
        </w:numPr>
        <w:tabs>
          <w:tab w:val="left" w:pos="567"/>
        </w:tabs>
        <w:spacing w:before="120" w:beforeAutospacing="0" w:after="120" w:afterAutospacing="0"/>
        <w:ind w:left="0" w:firstLine="0"/>
        <w:jc w:val="both"/>
        <w:textAlignment w:val="baseline"/>
        <w:rPr>
          <w:rFonts w:ascii="Arial" w:hAnsi="Arial" w:cs="Arial"/>
          <w:color w:val="000000"/>
        </w:rPr>
      </w:pPr>
      <w:r w:rsidRPr="005D15D1">
        <w:rPr>
          <w:rFonts w:ascii="Arial" w:hAnsi="Arial" w:cs="Arial"/>
          <w:color w:val="000000"/>
        </w:rPr>
        <w:t>O recebimento será feito: (art. 140, I, da Lei Federal nº 14.133, de 2021):</w:t>
      </w:r>
    </w:p>
    <w:p w14:paraId="550FB519" w14:textId="77777777" w:rsidR="00875CFD" w:rsidRPr="005D15D1" w:rsidRDefault="00875CFD" w:rsidP="00E17576">
      <w:pPr>
        <w:pStyle w:val="paragraph"/>
        <w:numPr>
          <w:ilvl w:val="1"/>
          <w:numId w:val="23"/>
        </w:numPr>
        <w:tabs>
          <w:tab w:val="left" w:pos="567"/>
        </w:tabs>
        <w:spacing w:before="120" w:beforeAutospacing="0" w:after="120" w:afterAutospacing="0"/>
        <w:ind w:left="0" w:firstLine="0"/>
        <w:jc w:val="both"/>
        <w:textAlignment w:val="baseline"/>
        <w:rPr>
          <w:rFonts w:ascii="Arial" w:hAnsi="Arial" w:cs="Arial"/>
          <w:color w:val="000000"/>
        </w:rPr>
      </w:pPr>
      <w:r w:rsidRPr="005D15D1">
        <w:rPr>
          <w:rFonts w:ascii="Arial" w:hAnsi="Arial" w:cs="Arial"/>
          <w:color w:val="000000"/>
        </w:rPr>
        <w:lastRenderedPageBreak/>
        <w:t xml:space="preserve">provisoriamente, de forma sumária, pelo responsável por seu acompanhamento e fiscalização, com verificação posterior da conformidade do material com as exigências contratuais (art. 140, I, “a”); e </w:t>
      </w:r>
    </w:p>
    <w:p w14:paraId="56A3543A" w14:textId="77777777" w:rsidR="00875CFD" w:rsidRPr="005D15D1" w:rsidRDefault="00875CFD" w:rsidP="00E17576">
      <w:pPr>
        <w:pStyle w:val="paragraph"/>
        <w:numPr>
          <w:ilvl w:val="2"/>
          <w:numId w:val="23"/>
        </w:numPr>
        <w:tabs>
          <w:tab w:val="left" w:pos="851"/>
        </w:tabs>
        <w:spacing w:before="120" w:beforeAutospacing="0" w:after="120" w:afterAutospacing="0"/>
        <w:ind w:left="0" w:firstLine="0"/>
        <w:jc w:val="both"/>
        <w:textAlignment w:val="baseline"/>
        <w:rPr>
          <w:rFonts w:ascii="Arial" w:hAnsi="Arial" w:cs="Arial"/>
          <w:color w:val="000000"/>
        </w:rPr>
      </w:pPr>
      <w:r w:rsidRPr="005D15D1">
        <w:rPr>
          <w:rFonts w:ascii="Arial" w:hAnsi="Arial" w:cs="Arial"/>
          <w:color w:val="000000"/>
        </w:rPr>
        <w:t>definitivamente, por servidor ou comissão designada pela autoridade competente, mediante termo detalhado que comprove o atendimento das exigências contratuais (art. 140, I, “b”).</w:t>
      </w:r>
    </w:p>
    <w:p w14:paraId="52E30E3C" w14:textId="77777777" w:rsidR="00875CFD" w:rsidRPr="005D15D1" w:rsidRDefault="00875CFD" w:rsidP="00E17576">
      <w:pPr>
        <w:pStyle w:val="paragraph"/>
        <w:numPr>
          <w:ilvl w:val="1"/>
          <w:numId w:val="23"/>
        </w:numPr>
        <w:tabs>
          <w:tab w:val="left" w:pos="567"/>
        </w:tabs>
        <w:spacing w:before="120" w:beforeAutospacing="0" w:after="120" w:afterAutospacing="0"/>
        <w:ind w:left="0" w:firstLine="0"/>
        <w:jc w:val="both"/>
        <w:textAlignment w:val="baseline"/>
        <w:rPr>
          <w:rFonts w:ascii="Arial" w:hAnsi="Arial" w:cs="Arial"/>
          <w:color w:val="000000"/>
        </w:rPr>
      </w:pPr>
      <w:r w:rsidRPr="005D15D1">
        <w:rPr>
          <w:rFonts w:ascii="Arial" w:hAnsi="Arial" w:cs="Arial"/>
          <w:color w:val="000000"/>
        </w:rPr>
        <w:t>Serão rejeitados os serviços que não atenderem as especificações exigidas no Anexo I - Termo de Referência, para correção no prazo máximo de 10 (dez) dias úteis, a partir da notificação, às suas expensas, sem prejuízo da aplicação das penalidades.</w:t>
      </w:r>
    </w:p>
    <w:p w14:paraId="6BA5F37A" w14:textId="77777777" w:rsidR="00875CFD" w:rsidRPr="005D15D1" w:rsidRDefault="00875CFD" w:rsidP="00E17576">
      <w:pPr>
        <w:pStyle w:val="paragraph"/>
        <w:numPr>
          <w:ilvl w:val="1"/>
          <w:numId w:val="23"/>
        </w:numPr>
        <w:tabs>
          <w:tab w:val="left" w:pos="567"/>
        </w:tabs>
        <w:spacing w:before="120" w:beforeAutospacing="0" w:after="120" w:afterAutospacing="0"/>
        <w:ind w:left="0" w:firstLine="0"/>
        <w:jc w:val="both"/>
        <w:textAlignment w:val="baseline"/>
        <w:rPr>
          <w:rFonts w:ascii="Arial" w:hAnsi="Arial" w:cs="Arial"/>
          <w:color w:val="000000"/>
        </w:rPr>
      </w:pPr>
      <w:r w:rsidRPr="005D15D1">
        <w:rPr>
          <w:rFonts w:ascii="Arial" w:hAnsi="Arial" w:cs="Arial"/>
          <w:color w:val="000000"/>
        </w:rPr>
        <w:t>Na hipótese da contratada não proceder às correções e/ou substituições dentro do prazo do item anterior, incidirá a penalidade de multa moratória, podendo, inclusive, culminar com a inexecução total do contrato.</w:t>
      </w:r>
    </w:p>
    <w:p w14:paraId="587A8DCC" w14:textId="77777777" w:rsidR="00875CFD" w:rsidRPr="005D15D1" w:rsidRDefault="00875CFD" w:rsidP="00875CFD">
      <w:pPr>
        <w:autoSpaceDE w:val="0"/>
        <w:autoSpaceDN w:val="0"/>
        <w:adjustRightInd w:val="0"/>
        <w:jc w:val="both"/>
        <w:rPr>
          <w:rFonts w:ascii="Arial" w:hAnsi="Arial" w:cs="Arial"/>
          <w:b/>
          <w:sz w:val="24"/>
          <w:szCs w:val="24"/>
        </w:rPr>
      </w:pPr>
    </w:p>
    <w:p w14:paraId="709EBC53" w14:textId="77777777" w:rsidR="00875CFD" w:rsidRPr="005D15D1" w:rsidRDefault="00875CFD" w:rsidP="00E17576">
      <w:pPr>
        <w:pStyle w:val="PargrafodaLista"/>
        <w:numPr>
          <w:ilvl w:val="0"/>
          <w:numId w:val="23"/>
        </w:numPr>
        <w:tabs>
          <w:tab w:val="left" w:pos="426"/>
        </w:tabs>
        <w:autoSpaceDE w:val="0"/>
        <w:autoSpaceDN w:val="0"/>
        <w:adjustRightInd w:val="0"/>
        <w:jc w:val="both"/>
        <w:rPr>
          <w:rFonts w:ascii="Arial" w:hAnsi="Arial" w:cs="Arial"/>
          <w:b/>
        </w:rPr>
      </w:pPr>
      <w:bookmarkStart w:id="8" w:name="_Hlk158299593"/>
      <w:r w:rsidRPr="005D15D1">
        <w:rPr>
          <w:rFonts w:ascii="Arial" w:hAnsi="Arial" w:cs="Arial"/>
          <w:b/>
        </w:rPr>
        <w:t>FORMA E CRITERIO DE SELEÇAO DO FORNECEDOR</w:t>
      </w:r>
    </w:p>
    <w:p w14:paraId="14ABA79A" w14:textId="77777777" w:rsidR="00875CFD" w:rsidRPr="005D15D1" w:rsidRDefault="00875CFD" w:rsidP="00875CFD">
      <w:pPr>
        <w:autoSpaceDE w:val="0"/>
        <w:autoSpaceDN w:val="0"/>
        <w:adjustRightInd w:val="0"/>
        <w:jc w:val="both"/>
        <w:rPr>
          <w:rFonts w:ascii="Arial" w:hAnsi="Arial" w:cs="Arial"/>
          <w:b/>
          <w:sz w:val="24"/>
          <w:szCs w:val="24"/>
        </w:rPr>
      </w:pPr>
    </w:p>
    <w:p w14:paraId="184984B5" w14:textId="77777777" w:rsidR="00875CFD" w:rsidRPr="005D15D1" w:rsidRDefault="00875CFD" w:rsidP="00875CFD">
      <w:pPr>
        <w:autoSpaceDE w:val="0"/>
        <w:autoSpaceDN w:val="0"/>
        <w:adjustRightInd w:val="0"/>
        <w:jc w:val="both"/>
        <w:rPr>
          <w:rFonts w:ascii="Arial" w:hAnsi="Arial" w:cs="Arial"/>
          <w:bCs/>
          <w:color w:val="FF0000"/>
          <w:sz w:val="24"/>
          <w:szCs w:val="24"/>
        </w:rPr>
      </w:pPr>
      <w:r w:rsidRPr="005D15D1">
        <w:rPr>
          <w:rFonts w:ascii="Arial" w:hAnsi="Arial" w:cs="Arial"/>
          <w:b/>
          <w:sz w:val="24"/>
          <w:szCs w:val="24"/>
        </w:rPr>
        <w:t>13.1</w:t>
      </w:r>
      <w:r w:rsidRPr="005D15D1">
        <w:rPr>
          <w:rFonts w:ascii="Arial" w:hAnsi="Arial" w:cs="Arial"/>
          <w:bCs/>
          <w:sz w:val="24"/>
          <w:szCs w:val="24"/>
        </w:rPr>
        <w:t>. O fornecedor será selecionado por meio da realização de processo de licitação na modalidade pregão presencial com critério de julgamento de menor preço.</w:t>
      </w:r>
    </w:p>
    <w:p w14:paraId="5774CB59" w14:textId="77777777" w:rsidR="00875CFD" w:rsidRPr="005D15D1" w:rsidRDefault="00875CFD" w:rsidP="00875CFD">
      <w:pPr>
        <w:autoSpaceDE w:val="0"/>
        <w:autoSpaceDN w:val="0"/>
        <w:adjustRightInd w:val="0"/>
        <w:jc w:val="both"/>
        <w:rPr>
          <w:rFonts w:ascii="Arial" w:hAnsi="Arial" w:cs="Arial"/>
          <w:bCs/>
          <w:color w:val="FF0000"/>
          <w:sz w:val="24"/>
          <w:szCs w:val="24"/>
        </w:rPr>
      </w:pPr>
    </w:p>
    <w:p w14:paraId="36AA0CFE" w14:textId="77777777" w:rsidR="00875CFD" w:rsidRPr="005D15D1" w:rsidRDefault="00875CFD" w:rsidP="00E17576">
      <w:pPr>
        <w:pStyle w:val="PargrafodaLista"/>
        <w:numPr>
          <w:ilvl w:val="1"/>
          <w:numId w:val="23"/>
        </w:numPr>
        <w:autoSpaceDE w:val="0"/>
        <w:autoSpaceDN w:val="0"/>
        <w:adjustRightInd w:val="0"/>
        <w:ind w:left="0" w:firstLine="0"/>
        <w:jc w:val="both"/>
        <w:rPr>
          <w:rFonts w:ascii="Arial" w:hAnsi="Arial" w:cs="Arial"/>
          <w:bCs/>
        </w:rPr>
      </w:pPr>
      <w:r w:rsidRPr="005D15D1">
        <w:rPr>
          <w:rFonts w:ascii="Arial" w:hAnsi="Arial" w:cs="Arial"/>
          <w:bCs/>
        </w:rPr>
        <w:t>Para contratação o fornecedor devera comprovar os seguintes requisitos de habilitação:</w:t>
      </w:r>
    </w:p>
    <w:p w14:paraId="34C1492F" w14:textId="77777777" w:rsidR="00875CFD" w:rsidRPr="005D15D1" w:rsidRDefault="00875CFD" w:rsidP="00875CFD">
      <w:pPr>
        <w:autoSpaceDE w:val="0"/>
        <w:autoSpaceDN w:val="0"/>
        <w:adjustRightInd w:val="0"/>
        <w:jc w:val="both"/>
        <w:rPr>
          <w:rFonts w:ascii="Arial" w:hAnsi="Arial" w:cs="Arial"/>
          <w:b/>
          <w:sz w:val="24"/>
          <w:szCs w:val="24"/>
        </w:rPr>
      </w:pPr>
    </w:p>
    <w:p w14:paraId="762172E7" w14:textId="77777777" w:rsidR="00875CFD" w:rsidRPr="005D15D1" w:rsidRDefault="00875CFD" w:rsidP="00875CFD">
      <w:pPr>
        <w:autoSpaceDE w:val="0"/>
        <w:autoSpaceDN w:val="0"/>
        <w:adjustRightInd w:val="0"/>
        <w:jc w:val="both"/>
        <w:rPr>
          <w:rFonts w:ascii="Arial" w:hAnsi="Arial" w:cs="Arial"/>
          <w:b/>
          <w:sz w:val="24"/>
          <w:szCs w:val="24"/>
        </w:rPr>
      </w:pPr>
      <w:r w:rsidRPr="005D15D1">
        <w:rPr>
          <w:rFonts w:ascii="Arial" w:hAnsi="Arial" w:cs="Arial"/>
          <w:b/>
          <w:sz w:val="24"/>
          <w:szCs w:val="24"/>
        </w:rPr>
        <w:t>13.2.1. HABILITAÇÃO JURIDICA</w:t>
      </w:r>
    </w:p>
    <w:p w14:paraId="7C41F828" w14:textId="77777777" w:rsidR="00875CFD" w:rsidRPr="005D15D1" w:rsidRDefault="00875CFD" w:rsidP="00875CFD">
      <w:pPr>
        <w:pStyle w:val="paragraph"/>
        <w:tabs>
          <w:tab w:val="left" w:pos="567"/>
        </w:tabs>
        <w:spacing w:before="120" w:beforeAutospacing="0" w:after="120" w:afterAutospacing="0"/>
        <w:jc w:val="both"/>
        <w:textAlignment w:val="baseline"/>
        <w:rPr>
          <w:rFonts w:ascii="Arial" w:hAnsi="Arial" w:cs="Arial"/>
          <w:color w:val="000000"/>
        </w:rPr>
      </w:pPr>
      <w:r w:rsidRPr="005D15D1">
        <w:rPr>
          <w:rFonts w:ascii="Arial" w:hAnsi="Arial" w:cs="Arial"/>
          <w:b/>
          <w:bCs/>
          <w:color w:val="000000"/>
        </w:rPr>
        <w:t>13.2.1.1.</w:t>
      </w:r>
      <w:r w:rsidRPr="005D15D1">
        <w:rPr>
          <w:rFonts w:ascii="Arial" w:hAnsi="Arial" w:cs="Arial"/>
          <w:color w:val="000000"/>
        </w:rPr>
        <w:t xml:space="preserve"> A habilitação jurídica visa a demonstrar a capacidade de o licitante exercer direitos e assumir obrigações, e a documentação a ser apresentada por ele limita-se à comprovação de existência jurídica da pessoa e, quando cabível, de autorização para o exercício da atividade a ser contratada (art. 66 da Lei Federal nº 14.133, de 2021), nos seguintes termos:</w:t>
      </w:r>
    </w:p>
    <w:p w14:paraId="09DA1AA2" w14:textId="77777777" w:rsidR="00875CFD" w:rsidRPr="005D15D1" w:rsidRDefault="00875CFD" w:rsidP="00E17576">
      <w:pPr>
        <w:pStyle w:val="paragraph"/>
        <w:numPr>
          <w:ilvl w:val="2"/>
          <w:numId w:val="17"/>
        </w:numPr>
        <w:tabs>
          <w:tab w:val="left" w:pos="284"/>
        </w:tabs>
        <w:spacing w:before="120" w:beforeAutospacing="0" w:after="120" w:afterAutospacing="0"/>
        <w:ind w:left="0" w:firstLine="0"/>
        <w:jc w:val="both"/>
        <w:textAlignment w:val="baseline"/>
        <w:rPr>
          <w:rFonts w:ascii="Arial" w:hAnsi="Arial" w:cs="Arial"/>
          <w:color w:val="000000"/>
        </w:rPr>
      </w:pPr>
      <w:r w:rsidRPr="005D15D1">
        <w:rPr>
          <w:rFonts w:ascii="Arial" w:hAnsi="Arial" w:cs="Arial"/>
          <w:color w:val="000000"/>
        </w:rPr>
        <w:t>No caso de empresário individual, inscrição no Registro Público de Empresas Mercantis, a cargo da Junta Comercial da respectiva sede;</w:t>
      </w:r>
    </w:p>
    <w:p w14:paraId="0F3C7552" w14:textId="77777777" w:rsidR="00875CFD" w:rsidRPr="005D15D1" w:rsidRDefault="00875CFD" w:rsidP="00E17576">
      <w:pPr>
        <w:pStyle w:val="paragraph"/>
        <w:numPr>
          <w:ilvl w:val="2"/>
          <w:numId w:val="17"/>
        </w:numPr>
        <w:tabs>
          <w:tab w:val="left" w:pos="284"/>
        </w:tabs>
        <w:spacing w:before="120" w:beforeAutospacing="0" w:after="120" w:afterAutospacing="0"/>
        <w:ind w:left="0" w:firstLine="0"/>
        <w:jc w:val="both"/>
        <w:textAlignment w:val="baseline"/>
        <w:rPr>
          <w:rFonts w:ascii="Arial" w:hAnsi="Arial" w:cs="Arial"/>
          <w:color w:val="000000"/>
        </w:rPr>
      </w:pPr>
      <w:r w:rsidRPr="005D15D1">
        <w:rPr>
          <w:rFonts w:ascii="Arial" w:hAnsi="Arial" w:cs="Arial"/>
          <w:color w:val="000000"/>
        </w:rPr>
        <w:t>No caso de microempreendedor individual - MEI, Certificado da Condição de Microempreendedor Individual - CCMEI;</w:t>
      </w:r>
    </w:p>
    <w:p w14:paraId="1D6D94AC" w14:textId="77777777" w:rsidR="00875CFD" w:rsidRPr="005D15D1" w:rsidRDefault="00875CFD" w:rsidP="00E17576">
      <w:pPr>
        <w:pStyle w:val="paragraph"/>
        <w:numPr>
          <w:ilvl w:val="2"/>
          <w:numId w:val="17"/>
        </w:numPr>
        <w:tabs>
          <w:tab w:val="left" w:pos="284"/>
        </w:tabs>
        <w:spacing w:before="120" w:beforeAutospacing="0" w:after="120" w:afterAutospacing="0"/>
        <w:ind w:left="0" w:firstLine="0"/>
        <w:jc w:val="both"/>
        <w:textAlignment w:val="baseline"/>
        <w:rPr>
          <w:rFonts w:ascii="Arial" w:hAnsi="Arial" w:cs="Arial"/>
          <w:color w:val="000000"/>
        </w:rPr>
      </w:pPr>
      <w:r w:rsidRPr="005D15D1">
        <w:rPr>
          <w:rFonts w:ascii="Arial" w:hAnsi="Arial" w:cs="Arial"/>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0FED41B6" w14:textId="77777777" w:rsidR="00875CFD" w:rsidRPr="005D15D1" w:rsidRDefault="00875CFD" w:rsidP="00E17576">
      <w:pPr>
        <w:pStyle w:val="paragraph"/>
        <w:numPr>
          <w:ilvl w:val="2"/>
          <w:numId w:val="17"/>
        </w:numPr>
        <w:tabs>
          <w:tab w:val="left" w:pos="284"/>
        </w:tabs>
        <w:spacing w:before="120" w:beforeAutospacing="0" w:after="120" w:afterAutospacing="0"/>
        <w:ind w:left="0" w:firstLine="0"/>
        <w:jc w:val="both"/>
        <w:textAlignment w:val="baseline"/>
        <w:rPr>
          <w:rFonts w:ascii="Arial" w:hAnsi="Arial" w:cs="Arial"/>
          <w:color w:val="000000"/>
        </w:rPr>
      </w:pPr>
      <w:r w:rsidRPr="005D15D1">
        <w:rPr>
          <w:rFonts w:ascii="Arial" w:hAnsi="Arial" w:cs="Arial"/>
          <w:color w:val="000000"/>
        </w:rPr>
        <w:t>No caso de ser o participante sucursal, filial ou agência, inscrição no Registro Público de Empresas Mercantis onde opera, com averbação no Registro onde tem sede a matriz;</w:t>
      </w:r>
    </w:p>
    <w:p w14:paraId="1BFE9193" w14:textId="77777777" w:rsidR="00875CFD" w:rsidRPr="005D15D1" w:rsidRDefault="00875CFD" w:rsidP="00E17576">
      <w:pPr>
        <w:pStyle w:val="paragraph"/>
        <w:numPr>
          <w:ilvl w:val="2"/>
          <w:numId w:val="17"/>
        </w:numPr>
        <w:tabs>
          <w:tab w:val="left" w:pos="284"/>
        </w:tabs>
        <w:spacing w:before="120" w:beforeAutospacing="0" w:after="120" w:afterAutospacing="0"/>
        <w:ind w:left="0" w:firstLine="0"/>
        <w:jc w:val="both"/>
        <w:textAlignment w:val="baseline"/>
        <w:rPr>
          <w:rFonts w:ascii="Arial" w:hAnsi="Arial" w:cs="Arial"/>
          <w:color w:val="000000"/>
        </w:rPr>
      </w:pPr>
      <w:r w:rsidRPr="005D15D1">
        <w:rPr>
          <w:rFonts w:ascii="Arial" w:hAnsi="Arial" w:cs="Arial"/>
          <w:color w:val="000000"/>
        </w:rPr>
        <w:t>No caso de sociedade simples, inscrição do ato constitutivo no Registro Civil das Pessoas Jurídicas do local de sua sede, acompanhada de prova da indicação dos seus administradores;</w:t>
      </w:r>
    </w:p>
    <w:p w14:paraId="10237F8F" w14:textId="77777777" w:rsidR="00875CFD" w:rsidRPr="005D15D1" w:rsidRDefault="00875CFD" w:rsidP="00E17576">
      <w:pPr>
        <w:pStyle w:val="paragraph"/>
        <w:numPr>
          <w:ilvl w:val="2"/>
          <w:numId w:val="17"/>
        </w:numPr>
        <w:tabs>
          <w:tab w:val="left" w:pos="284"/>
        </w:tabs>
        <w:spacing w:before="120" w:beforeAutospacing="0" w:after="120" w:afterAutospacing="0"/>
        <w:ind w:left="0" w:firstLine="0"/>
        <w:jc w:val="both"/>
        <w:textAlignment w:val="baseline"/>
        <w:rPr>
          <w:rFonts w:ascii="Arial" w:hAnsi="Arial" w:cs="Arial"/>
          <w:color w:val="000000"/>
        </w:rPr>
      </w:pPr>
      <w:r w:rsidRPr="005D15D1">
        <w:rPr>
          <w:rFonts w:ascii="Arial" w:hAnsi="Arial" w:cs="Arial"/>
          <w:color w:val="000000"/>
        </w:rPr>
        <w:lastRenderedPageBreak/>
        <w:t>No caso de sociedade empresária estrangeira em funcionamento no País, decreto de autorização.</w:t>
      </w:r>
    </w:p>
    <w:p w14:paraId="3CE14B8B" w14:textId="77777777" w:rsidR="00875CFD" w:rsidRPr="005D15D1" w:rsidRDefault="00875CFD" w:rsidP="00875CFD">
      <w:pPr>
        <w:pStyle w:val="paragraph"/>
        <w:tabs>
          <w:tab w:val="left" w:pos="426"/>
        </w:tabs>
        <w:spacing w:before="120" w:beforeAutospacing="0" w:after="120" w:afterAutospacing="0"/>
        <w:jc w:val="both"/>
        <w:textAlignment w:val="baseline"/>
        <w:rPr>
          <w:rFonts w:ascii="Arial" w:hAnsi="Arial" w:cs="Arial"/>
          <w:b/>
          <w:bCs/>
          <w:color w:val="000000"/>
          <w:u w:val="single"/>
        </w:rPr>
      </w:pPr>
      <w:r w:rsidRPr="005D15D1">
        <w:rPr>
          <w:rFonts w:ascii="Arial" w:hAnsi="Arial" w:cs="Arial"/>
          <w:b/>
          <w:bCs/>
          <w:color w:val="000000"/>
          <w:u w:val="single"/>
        </w:rPr>
        <w:t>13.3. HABILITAÇAO FISCAL, SOCIAL E TRABALHISTA</w:t>
      </w:r>
    </w:p>
    <w:p w14:paraId="2A1BEEFC" w14:textId="77777777" w:rsidR="00875CFD" w:rsidRPr="005D15D1" w:rsidRDefault="00875CFD" w:rsidP="00875CFD">
      <w:pPr>
        <w:pStyle w:val="paragraph"/>
        <w:tabs>
          <w:tab w:val="left" w:pos="1134"/>
        </w:tabs>
        <w:spacing w:before="120" w:beforeAutospacing="0" w:after="120" w:afterAutospacing="0"/>
        <w:jc w:val="both"/>
        <w:textAlignment w:val="baseline"/>
        <w:rPr>
          <w:rFonts w:ascii="Arial" w:hAnsi="Arial" w:cs="Arial"/>
          <w:color w:val="000000"/>
        </w:rPr>
      </w:pPr>
      <w:r w:rsidRPr="005D15D1">
        <w:rPr>
          <w:rFonts w:ascii="Arial" w:hAnsi="Arial" w:cs="Arial"/>
          <w:b/>
          <w:bCs/>
          <w:color w:val="000000"/>
        </w:rPr>
        <w:t>13.3.1</w:t>
      </w:r>
      <w:r w:rsidRPr="005D15D1">
        <w:rPr>
          <w:rFonts w:ascii="Arial" w:hAnsi="Arial" w:cs="Arial"/>
          <w:color w:val="000000"/>
        </w:rPr>
        <w:t>. As habilitações fiscal, social e trabalhista serão aferidas mediante a verificação dos seguintes requisitos:</w:t>
      </w:r>
    </w:p>
    <w:p w14:paraId="0CAC0B13" w14:textId="77777777" w:rsidR="00875CFD" w:rsidRPr="005D15D1" w:rsidRDefault="00875CFD" w:rsidP="00E17576">
      <w:pPr>
        <w:pStyle w:val="paragraph"/>
        <w:numPr>
          <w:ilvl w:val="2"/>
          <w:numId w:val="19"/>
        </w:numPr>
        <w:tabs>
          <w:tab w:val="left" w:pos="567"/>
          <w:tab w:val="left" w:pos="851"/>
        </w:tabs>
        <w:spacing w:before="120" w:beforeAutospacing="0" w:after="120" w:afterAutospacing="0"/>
        <w:ind w:left="0" w:firstLine="0"/>
        <w:jc w:val="both"/>
        <w:textAlignment w:val="baseline"/>
        <w:rPr>
          <w:rFonts w:ascii="Arial" w:hAnsi="Arial" w:cs="Arial"/>
          <w:color w:val="000000"/>
        </w:rPr>
      </w:pPr>
      <w:r w:rsidRPr="005D15D1">
        <w:rPr>
          <w:rFonts w:ascii="Arial" w:hAnsi="Arial" w:cs="Arial"/>
          <w:color w:val="000000"/>
        </w:rPr>
        <w:t xml:space="preserve">Prova de inscrição no Cadastro Nacional de Pessoas Jurídicas (CNPJ); </w:t>
      </w:r>
    </w:p>
    <w:p w14:paraId="3F317CFE" w14:textId="77777777" w:rsidR="00875CFD" w:rsidRPr="005D15D1" w:rsidRDefault="00875CFD" w:rsidP="00E17576">
      <w:pPr>
        <w:pStyle w:val="paragraph"/>
        <w:numPr>
          <w:ilvl w:val="2"/>
          <w:numId w:val="19"/>
        </w:numPr>
        <w:tabs>
          <w:tab w:val="left" w:pos="567"/>
          <w:tab w:val="left" w:pos="851"/>
        </w:tabs>
        <w:spacing w:before="120" w:beforeAutospacing="0" w:after="120" w:afterAutospacing="0"/>
        <w:ind w:left="0" w:firstLine="0"/>
        <w:jc w:val="both"/>
        <w:textAlignment w:val="baseline"/>
        <w:rPr>
          <w:rFonts w:ascii="Arial" w:hAnsi="Arial" w:cs="Arial"/>
          <w:color w:val="000000"/>
        </w:rPr>
      </w:pPr>
      <w:r w:rsidRPr="005D15D1">
        <w:rPr>
          <w:rFonts w:ascii="Arial" w:hAnsi="Arial" w:cs="Arial"/>
          <w:color w:val="000000"/>
        </w:rPr>
        <w:t>Prova de inscrição no cadastro de contribuintes estadual ou municipal, se houver relativo ao domicílio ou sede do licitante, pertinente ao seu ramo de atividade e compatível com o objeto contratual;</w:t>
      </w:r>
    </w:p>
    <w:p w14:paraId="6894F2BD" w14:textId="77777777" w:rsidR="00875CFD" w:rsidRPr="005D15D1" w:rsidRDefault="00875CFD" w:rsidP="00E17576">
      <w:pPr>
        <w:pStyle w:val="paragraph"/>
        <w:numPr>
          <w:ilvl w:val="2"/>
          <w:numId w:val="19"/>
        </w:numPr>
        <w:tabs>
          <w:tab w:val="left" w:pos="851"/>
        </w:tabs>
        <w:spacing w:before="120" w:beforeAutospacing="0" w:after="120" w:afterAutospacing="0"/>
        <w:ind w:left="0" w:firstLine="0"/>
        <w:jc w:val="both"/>
        <w:textAlignment w:val="baseline"/>
        <w:rPr>
          <w:rFonts w:ascii="Arial" w:hAnsi="Arial" w:cs="Arial"/>
          <w:color w:val="000000"/>
        </w:rPr>
      </w:pPr>
      <w:r w:rsidRPr="005D15D1">
        <w:rPr>
          <w:rFonts w:ascii="Arial" w:hAnsi="Arial" w:cs="Arial"/>
          <w:color w:val="000000"/>
        </w:rPr>
        <w:t>Certidão Conjunta Negativa de Débitos relativos a Tributos Federais, Previdenciários e à Dívida Ativa da União emitida pelo Ministério da Fazenda, Procuradoria-Geral da Fazenda Nacional e Secretaria da Receita Federal, devidamente válida;</w:t>
      </w:r>
    </w:p>
    <w:p w14:paraId="35312E07" w14:textId="77777777" w:rsidR="00875CFD" w:rsidRPr="005D15D1" w:rsidRDefault="00875CFD" w:rsidP="00E17576">
      <w:pPr>
        <w:pStyle w:val="paragraph"/>
        <w:numPr>
          <w:ilvl w:val="2"/>
          <w:numId w:val="19"/>
        </w:numPr>
        <w:tabs>
          <w:tab w:val="left" w:pos="851"/>
        </w:tabs>
        <w:spacing w:before="120" w:beforeAutospacing="0" w:after="120" w:afterAutospacing="0"/>
        <w:ind w:left="0" w:firstLine="0"/>
        <w:jc w:val="both"/>
        <w:textAlignment w:val="baseline"/>
        <w:rPr>
          <w:rFonts w:ascii="Arial" w:hAnsi="Arial" w:cs="Arial"/>
          <w:color w:val="000000"/>
        </w:rPr>
      </w:pPr>
      <w:r w:rsidRPr="005D15D1">
        <w:rPr>
          <w:rFonts w:ascii="Arial" w:hAnsi="Arial" w:cs="Arial"/>
          <w:color w:val="000000"/>
        </w:rPr>
        <w:t>Prova de regularidade com a Fazenda Municipal, da sede da empresa, devidamente válida;</w:t>
      </w:r>
    </w:p>
    <w:p w14:paraId="3ABF9590" w14:textId="77777777" w:rsidR="00875CFD" w:rsidRPr="005D15D1" w:rsidRDefault="00875CFD" w:rsidP="00E17576">
      <w:pPr>
        <w:pStyle w:val="paragraph"/>
        <w:numPr>
          <w:ilvl w:val="2"/>
          <w:numId w:val="19"/>
        </w:numPr>
        <w:tabs>
          <w:tab w:val="left" w:pos="851"/>
        </w:tabs>
        <w:spacing w:before="120" w:beforeAutospacing="0" w:after="120" w:afterAutospacing="0"/>
        <w:ind w:left="0" w:firstLine="0"/>
        <w:jc w:val="both"/>
        <w:textAlignment w:val="baseline"/>
        <w:rPr>
          <w:rFonts w:ascii="Arial" w:hAnsi="Arial" w:cs="Arial"/>
          <w:color w:val="000000"/>
        </w:rPr>
      </w:pPr>
      <w:r w:rsidRPr="005D15D1">
        <w:rPr>
          <w:rFonts w:ascii="Arial" w:hAnsi="Arial" w:cs="Arial"/>
          <w:color w:val="000000"/>
        </w:rPr>
        <w:t>Prova de regularidade com a Fazenda Estadual, da sede da empresa, devidamente válida;</w:t>
      </w:r>
    </w:p>
    <w:p w14:paraId="62D9990A" w14:textId="77777777" w:rsidR="00875CFD" w:rsidRPr="005D15D1" w:rsidRDefault="00875CFD" w:rsidP="00E17576">
      <w:pPr>
        <w:pStyle w:val="paragraph"/>
        <w:numPr>
          <w:ilvl w:val="2"/>
          <w:numId w:val="19"/>
        </w:numPr>
        <w:tabs>
          <w:tab w:val="left" w:pos="851"/>
        </w:tabs>
        <w:spacing w:before="120" w:beforeAutospacing="0" w:after="120" w:afterAutospacing="0"/>
        <w:ind w:left="0" w:firstLine="0"/>
        <w:jc w:val="both"/>
        <w:textAlignment w:val="baseline"/>
        <w:rPr>
          <w:rFonts w:ascii="Arial" w:hAnsi="Arial" w:cs="Arial"/>
          <w:color w:val="000000"/>
        </w:rPr>
      </w:pPr>
      <w:r w:rsidRPr="005D15D1">
        <w:rPr>
          <w:rFonts w:ascii="Arial" w:hAnsi="Arial" w:cs="Arial"/>
          <w:color w:val="000000"/>
        </w:rPr>
        <w:t xml:space="preserve">Certidão Negativa de Débito de competência da Procuradoria Geral do Estado do respectivo domicílio tributário; </w:t>
      </w:r>
    </w:p>
    <w:p w14:paraId="50D10BC5" w14:textId="77777777" w:rsidR="00875CFD" w:rsidRPr="005D15D1" w:rsidRDefault="00875CFD" w:rsidP="00E17576">
      <w:pPr>
        <w:pStyle w:val="paragraph"/>
        <w:numPr>
          <w:ilvl w:val="2"/>
          <w:numId w:val="19"/>
        </w:numPr>
        <w:tabs>
          <w:tab w:val="left" w:pos="851"/>
        </w:tabs>
        <w:spacing w:before="120" w:beforeAutospacing="0" w:after="120" w:afterAutospacing="0"/>
        <w:ind w:left="0" w:firstLine="0"/>
        <w:jc w:val="both"/>
        <w:textAlignment w:val="baseline"/>
        <w:rPr>
          <w:rFonts w:ascii="Arial" w:hAnsi="Arial" w:cs="Arial"/>
          <w:color w:val="000000"/>
        </w:rPr>
      </w:pPr>
      <w:r w:rsidRPr="005D15D1">
        <w:rPr>
          <w:rFonts w:ascii="Arial" w:hAnsi="Arial" w:cs="Arial"/>
          <w:color w:val="000000"/>
        </w:rPr>
        <w:t>Poderão ser apresentadas as respectivas Certidões descritas nos itens 13.3.6. e 13.3.7. de forma consolidada, de acordo com a legislação do domicílio tributário do licitante.</w:t>
      </w:r>
    </w:p>
    <w:p w14:paraId="7EBD570F" w14:textId="77777777" w:rsidR="00875CFD" w:rsidRPr="005D15D1" w:rsidRDefault="00875CFD" w:rsidP="00E17576">
      <w:pPr>
        <w:pStyle w:val="paragraph"/>
        <w:numPr>
          <w:ilvl w:val="2"/>
          <w:numId w:val="19"/>
        </w:numPr>
        <w:tabs>
          <w:tab w:val="left" w:pos="851"/>
        </w:tabs>
        <w:spacing w:before="120" w:beforeAutospacing="0" w:after="120" w:afterAutospacing="0"/>
        <w:ind w:left="0" w:firstLine="0"/>
        <w:jc w:val="both"/>
        <w:textAlignment w:val="baseline"/>
        <w:rPr>
          <w:rFonts w:ascii="Arial" w:hAnsi="Arial" w:cs="Arial"/>
          <w:color w:val="000000"/>
        </w:rPr>
      </w:pPr>
      <w:r w:rsidRPr="005D15D1">
        <w:rPr>
          <w:rFonts w:ascii="Arial" w:hAnsi="Arial" w:cs="Arial"/>
          <w:color w:val="000000"/>
        </w:rPr>
        <w:t>Prova de Regularidade relativa ao Fundo de Garantia por Tempo de Serviço – FGTS – CRF, emitido pela Caixa Econômica Federal;</w:t>
      </w:r>
    </w:p>
    <w:p w14:paraId="40C1DA21" w14:textId="77777777" w:rsidR="00875CFD" w:rsidRPr="005D15D1" w:rsidRDefault="00875CFD" w:rsidP="00E17576">
      <w:pPr>
        <w:pStyle w:val="paragraph"/>
        <w:numPr>
          <w:ilvl w:val="2"/>
          <w:numId w:val="19"/>
        </w:numPr>
        <w:tabs>
          <w:tab w:val="left" w:pos="993"/>
        </w:tabs>
        <w:spacing w:before="120" w:beforeAutospacing="0" w:after="120" w:afterAutospacing="0"/>
        <w:ind w:left="0" w:firstLine="0"/>
        <w:jc w:val="both"/>
        <w:textAlignment w:val="baseline"/>
        <w:rPr>
          <w:rFonts w:ascii="Arial" w:hAnsi="Arial" w:cs="Arial"/>
          <w:color w:val="000000"/>
        </w:rPr>
      </w:pPr>
      <w:r w:rsidRPr="005D15D1">
        <w:rPr>
          <w:rFonts w:ascii="Arial" w:hAnsi="Arial" w:cs="Arial"/>
          <w:color w:val="000000"/>
        </w:rPr>
        <w:t xml:space="preserve">Certidão Negativa de Débitos Trabalhistas, disponível nos portais na internet: </w:t>
      </w:r>
      <w:hyperlink r:id="rId22" w:history="1">
        <w:r w:rsidRPr="005D15D1">
          <w:rPr>
            <w:rFonts w:ascii="Arial" w:hAnsi="Arial" w:cs="Arial"/>
            <w:color w:val="000000"/>
          </w:rPr>
          <w:t>www.tst.gov.br/certidao</w:t>
        </w:r>
      </w:hyperlink>
      <w:r w:rsidRPr="005D15D1">
        <w:rPr>
          <w:rFonts w:ascii="Arial" w:hAnsi="Arial" w:cs="Arial"/>
          <w:color w:val="000000"/>
        </w:rPr>
        <w:t xml:space="preserve">, </w:t>
      </w:r>
      <w:hyperlink r:id="rId23" w:history="1">
        <w:r w:rsidRPr="005D15D1">
          <w:rPr>
            <w:rFonts w:ascii="Arial" w:hAnsi="Arial" w:cs="Arial"/>
            <w:color w:val="000000"/>
          </w:rPr>
          <w:t>www.tst.jus.br/certidao</w:t>
        </w:r>
      </w:hyperlink>
      <w:r w:rsidRPr="005D15D1">
        <w:rPr>
          <w:rFonts w:ascii="Arial" w:hAnsi="Arial" w:cs="Arial"/>
          <w:color w:val="000000"/>
        </w:rPr>
        <w:t>;</w:t>
      </w:r>
    </w:p>
    <w:p w14:paraId="67D9EB3E" w14:textId="77777777" w:rsidR="00875CFD" w:rsidRPr="005D15D1" w:rsidRDefault="00875CFD" w:rsidP="00E17576">
      <w:pPr>
        <w:pStyle w:val="paragraph"/>
        <w:numPr>
          <w:ilvl w:val="2"/>
          <w:numId w:val="19"/>
        </w:numPr>
        <w:tabs>
          <w:tab w:val="left" w:pos="993"/>
        </w:tabs>
        <w:spacing w:before="120" w:beforeAutospacing="0" w:after="120" w:afterAutospacing="0"/>
        <w:ind w:left="0" w:firstLine="0"/>
        <w:jc w:val="both"/>
        <w:textAlignment w:val="baseline"/>
        <w:rPr>
          <w:rFonts w:ascii="Arial" w:hAnsi="Arial" w:cs="Arial"/>
          <w:color w:val="000000"/>
        </w:rPr>
      </w:pPr>
      <w:r w:rsidRPr="005D15D1">
        <w:rPr>
          <w:rFonts w:ascii="Arial" w:hAnsi="Arial" w:cs="Arial"/>
          <w:color w:val="000000"/>
        </w:rPr>
        <w:t xml:space="preserve">A prova de </w:t>
      </w:r>
      <w:r w:rsidRPr="005D15D1">
        <w:rPr>
          <w:rFonts w:ascii="Arial" w:hAnsi="Arial" w:cs="Arial"/>
          <w:color w:val="000000"/>
          <w:lang w:eastAsia="en-US"/>
        </w:rPr>
        <w:t>inexistência de débitos inadimplidos perante a Justiça do Trabalho deverá</w:t>
      </w:r>
      <w:r w:rsidRPr="005D15D1">
        <w:rPr>
          <w:rFonts w:ascii="Arial" w:hAnsi="Arial" w:cs="Arial"/>
          <w:color w:val="000000"/>
        </w:rPr>
        <w:t xml:space="preserve"> ser feita mediante </w:t>
      </w:r>
      <w:r w:rsidRPr="005D15D1">
        <w:rPr>
          <w:rFonts w:ascii="Arial" w:hAnsi="Arial" w:cs="Arial"/>
          <w:color w:val="000000"/>
          <w:lang w:eastAsia="en-US"/>
        </w:rPr>
        <w:t>a apresentação de certidão negativa ou positiva com efeito de negativa, nos termos do Título VII-A da Consolidação das Leis do Trabalho, aprovada pelo Decreto-Lei 5.452, de 1º de maio de 1943;</w:t>
      </w:r>
    </w:p>
    <w:p w14:paraId="2E229FC3" w14:textId="77777777" w:rsidR="00875CFD" w:rsidRPr="005D15D1" w:rsidRDefault="00875CFD" w:rsidP="00E17576">
      <w:pPr>
        <w:pStyle w:val="paragraph"/>
        <w:numPr>
          <w:ilvl w:val="2"/>
          <w:numId w:val="19"/>
        </w:numPr>
        <w:tabs>
          <w:tab w:val="left" w:pos="993"/>
        </w:tabs>
        <w:spacing w:before="120" w:beforeAutospacing="0" w:after="120" w:afterAutospacing="0"/>
        <w:ind w:left="0" w:firstLine="0"/>
        <w:jc w:val="both"/>
        <w:textAlignment w:val="baseline"/>
        <w:rPr>
          <w:rFonts w:ascii="Arial" w:hAnsi="Arial" w:cs="Arial"/>
          <w:color w:val="000000"/>
        </w:rPr>
      </w:pPr>
      <w:r w:rsidRPr="005D15D1">
        <w:rPr>
          <w:rFonts w:ascii="Arial" w:hAnsi="Arial" w:cs="Arial"/>
          <w:color w:val="000000"/>
        </w:rPr>
        <w:t>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0157C772" w14:textId="77777777" w:rsidR="00875CFD" w:rsidRPr="005D15D1" w:rsidRDefault="00875CFD" w:rsidP="00E17576">
      <w:pPr>
        <w:pStyle w:val="paragraph"/>
        <w:numPr>
          <w:ilvl w:val="2"/>
          <w:numId w:val="19"/>
        </w:numPr>
        <w:tabs>
          <w:tab w:val="left" w:pos="993"/>
        </w:tabs>
        <w:spacing w:before="120" w:beforeAutospacing="0" w:after="120" w:afterAutospacing="0"/>
        <w:ind w:left="0" w:firstLine="0"/>
        <w:jc w:val="both"/>
        <w:textAlignment w:val="baseline"/>
        <w:rPr>
          <w:rFonts w:ascii="Arial" w:hAnsi="Arial" w:cs="Arial"/>
          <w:color w:val="000000"/>
        </w:rPr>
      </w:pPr>
      <w:r w:rsidRPr="005D15D1">
        <w:rPr>
          <w:rFonts w:ascii="Arial" w:hAnsi="Arial" w:cs="Arial"/>
          <w:color w:val="000000"/>
        </w:rPr>
        <w:t>o cumprimento do disposto no art. 7º, inc. XXXIII, da Constituição Federal.</w:t>
      </w:r>
    </w:p>
    <w:p w14:paraId="1F8B1E75" w14:textId="77777777" w:rsidR="00875CFD" w:rsidRPr="005D15D1" w:rsidRDefault="00875CFD" w:rsidP="00E17576">
      <w:pPr>
        <w:pStyle w:val="paragraph"/>
        <w:numPr>
          <w:ilvl w:val="2"/>
          <w:numId w:val="19"/>
        </w:numPr>
        <w:tabs>
          <w:tab w:val="left" w:pos="567"/>
          <w:tab w:val="left" w:pos="993"/>
        </w:tabs>
        <w:spacing w:before="120" w:beforeAutospacing="0" w:after="120" w:afterAutospacing="0"/>
        <w:ind w:left="0" w:firstLine="0"/>
        <w:jc w:val="both"/>
        <w:textAlignment w:val="baseline"/>
        <w:rPr>
          <w:rFonts w:ascii="Arial" w:hAnsi="Arial" w:cs="Arial"/>
          <w:color w:val="000000"/>
        </w:rPr>
      </w:pPr>
      <w:r w:rsidRPr="005D15D1">
        <w:rPr>
          <w:rFonts w:ascii="Arial" w:hAnsi="Arial" w:cs="Arial"/>
          <w:color w:val="000000"/>
        </w:rPr>
        <w:t>Serão aceitas certidões negativas e certidões positivas com efeito de negativas.</w:t>
      </w:r>
    </w:p>
    <w:p w14:paraId="371C3144" w14:textId="77777777" w:rsidR="00875CFD" w:rsidRPr="005D15D1" w:rsidRDefault="00875CFD" w:rsidP="00E17576">
      <w:pPr>
        <w:pStyle w:val="paragraph"/>
        <w:numPr>
          <w:ilvl w:val="2"/>
          <w:numId w:val="19"/>
        </w:numPr>
        <w:tabs>
          <w:tab w:val="left" w:pos="567"/>
          <w:tab w:val="left" w:pos="993"/>
        </w:tabs>
        <w:spacing w:before="120" w:beforeAutospacing="0" w:after="120" w:afterAutospacing="0"/>
        <w:ind w:left="0" w:firstLine="0"/>
        <w:jc w:val="both"/>
        <w:textAlignment w:val="baseline"/>
        <w:rPr>
          <w:rFonts w:ascii="Arial" w:hAnsi="Arial" w:cs="Arial"/>
          <w:color w:val="000000"/>
        </w:rPr>
      </w:pPr>
      <w:r w:rsidRPr="005D15D1">
        <w:rPr>
          <w:rFonts w:ascii="Arial" w:hAnsi="Arial" w:cs="Arial"/>
          <w:color w:val="000000"/>
        </w:rPr>
        <w:lastRenderedPageBreak/>
        <w:t>Caso a proposta mais vantajosa seja ofertada por licitante qualificada como microempreendedor individual, microempresa ou empresa de pequeno porte, e uma vez constatada a existência de alguma restrição no que tange à regularidade fiscal, social e trabalhista, a mesma será convocada para, no prazo de 5 (cinco) dias úteis, comprovar a regularização. O prazo poderá ser prorrogado por igual período, a critério da Administração, quando requerida tempestivamente pelo licitante, mediante apresentação de justificativa.</w:t>
      </w:r>
    </w:p>
    <w:p w14:paraId="4F9ADCF9" w14:textId="77777777" w:rsidR="00875CFD" w:rsidRPr="005D15D1" w:rsidRDefault="00875CFD" w:rsidP="00E17576">
      <w:pPr>
        <w:pStyle w:val="paragraph"/>
        <w:numPr>
          <w:ilvl w:val="2"/>
          <w:numId w:val="19"/>
        </w:numPr>
        <w:tabs>
          <w:tab w:val="left" w:pos="567"/>
          <w:tab w:val="left" w:pos="993"/>
        </w:tabs>
        <w:spacing w:before="120" w:beforeAutospacing="0" w:after="120" w:afterAutospacing="0"/>
        <w:ind w:left="0" w:firstLine="0"/>
        <w:jc w:val="both"/>
        <w:textAlignment w:val="baseline"/>
        <w:rPr>
          <w:rFonts w:ascii="Arial" w:hAnsi="Arial" w:cs="Arial"/>
          <w:color w:val="000000"/>
        </w:rPr>
      </w:pPr>
      <w:r w:rsidRPr="005D15D1">
        <w:rPr>
          <w:rFonts w:ascii="Arial" w:hAnsi="Arial" w:cs="Arial"/>
          <w:color w:val="000000"/>
        </w:rPr>
        <w:t>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outro microempreendedor individual, microempresa ou empresa de pequeno porte com alguma restrição na documentação fiscal, social e trabalhista, será concedido o mesmo prazo para regularização.</w:t>
      </w:r>
    </w:p>
    <w:p w14:paraId="031C27C2" w14:textId="77777777" w:rsidR="00875CFD" w:rsidRPr="005D15D1" w:rsidRDefault="00875CFD" w:rsidP="00E17576">
      <w:pPr>
        <w:pStyle w:val="paragraph"/>
        <w:numPr>
          <w:ilvl w:val="2"/>
          <w:numId w:val="19"/>
        </w:numPr>
        <w:tabs>
          <w:tab w:val="left" w:pos="567"/>
          <w:tab w:val="left" w:pos="993"/>
        </w:tabs>
        <w:spacing w:before="120" w:beforeAutospacing="0" w:after="120" w:afterAutospacing="0"/>
        <w:ind w:left="0" w:firstLine="0"/>
        <w:jc w:val="both"/>
        <w:textAlignment w:val="baseline"/>
        <w:rPr>
          <w:rFonts w:ascii="Arial" w:hAnsi="Arial" w:cs="Arial"/>
          <w:color w:val="000000"/>
        </w:rPr>
      </w:pPr>
      <w:r w:rsidRPr="005D15D1">
        <w:rPr>
          <w:rFonts w:ascii="Arial" w:hAnsi="Arial" w:cs="Arial"/>
          <w:color w:val="000000"/>
        </w:rPr>
        <w:t>As certidões de regularidade fiscal emitidas por meios eletrônicos com prazo de validade vencido ensejará verificação pela Equipe de Apoio, no site oficial do respectivo órgão e, se comprovada a regularidade, será juntado aos autos o respectivo documento;</w:t>
      </w:r>
    </w:p>
    <w:p w14:paraId="6A2DF525" w14:textId="77777777" w:rsidR="00875CFD" w:rsidRPr="005D15D1" w:rsidRDefault="00875CFD" w:rsidP="00E17576">
      <w:pPr>
        <w:pStyle w:val="Ttulo1"/>
        <w:numPr>
          <w:ilvl w:val="1"/>
          <w:numId w:val="20"/>
        </w:numPr>
        <w:tabs>
          <w:tab w:val="left" w:pos="567"/>
        </w:tabs>
        <w:spacing w:before="360" w:after="240"/>
        <w:ind w:left="0" w:firstLine="0"/>
        <w:jc w:val="both"/>
        <w:rPr>
          <w:rStyle w:val="normaltextrun"/>
          <w:rFonts w:ascii="Arial" w:hAnsi="Arial" w:cs="Arial"/>
          <w:b w:val="0"/>
          <w:bCs/>
          <w:sz w:val="24"/>
          <w:szCs w:val="24"/>
          <w:u w:val="single"/>
        </w:rPr>
      </w:pPr>
      <w:r w:rsidRPr="005D15D1">
        <w:rPr>
          <w:rStyle w:val="normaltextrun"/>
          <w:rFonts w:ascii="Arial" w:hAnsi="Arial" w:cs="Arial"/>
          <w:bCs/>
          <w:sz w:val="24"/>
          <w:szCs w:val="24"/>
          <w:u w:val="single"/>
        </w:rPr>
        <w:t>DOCUMENTAÇAO RELATIVA A QUALIFICAÇAO ECONOMICA E FINANCEIRA</w:t>
      </w:r>
    </w:p>
    <w:p w14:paraId="00228B14" w14:textId="77777777" w:rsidR="00875CFD" w:rsidRPr="005D15D1" w:rsidRDefault="00875CFD" w:rsidP="00875CFD">
      <w:pPr>
        <w:pStyle w:val="paragraph"/>
        <w:tabs>
          <w:tab w:val="left" w:pos="1134"/>
        </w:tabs>
        <w:spacing w:before="120" w:beforeAutospacing="0" w:after="120" w:afterAutospacing="0"/>
        <w:jc w:val="both"/>
        <w:textAlignment w:val="baseline"/>
        <w:rPr>
          <w:rFonts w:ascii="Arial" w:hAnsi="Arial" w:cs="Arial"/>
          <w:color w:val="000000"/>
        </w:rPr>
      </w:pPr>
      <w:r w:rsidRPr="005D15D1">
        <w:rPr>
          <w:rFonts w:ascii="Arial" w:hAnsi="Arial" w:cs="Arial"/>
          <w:b/>
          <w:bCs/>
          <w:color w:val="000000"/>
        </w:rPr>
        <w:t>13.4.1.</w:t>
      </w:r>
      <w:r w:rsidRPr="005D15D1">
        <w:rPr>
          <w:rFonts w:ascii="Arial" w:hAnsi="Arial" w:cs="Arial"/>
          <w:color w:val="000000"/>
        </w:rPr>
        <w:t xml:space="preserve"> Consistirá na apresentação dos seguintes documentos:</w:t>
      </w:r>
    </w:p>
    <w:p w14:paraId="483E2155" w14:textId="77777777" w:rsidR="00875CFD" w:rsidRPr="005D15D1" w:rsidRDefault="00875CFD" w:rsidP="00875CFD">
      <w:pPr>
        <w:widowControl w:val="0"/>
        <w:spacing w:after="120"/>
        <w:jc w:val="both"/>
        <w:rPr>
          <w:rFonts w:ascii="Arial" w:hAnsi="Arial" w:cs="Arial"/>
          <w:color w:val="000000"/>
          <w:sz w:val="24"/>
          <w:szCs w:val="24"/>
        </w:rPr>
      </w:pPr>
      <w:r w:rsidRPr="005D15D1">
        <w:rPr>
          <w:rFonts w:ascii="Arial" w:hAnsi="Arial" w:cs="Arial"/>
          <w:b/>
          <w:bCs/>
          <w:color w:val="000000"/>
          <w:sz w:val="24"/>
          <w:szCs w:val="24"/>
        </w:rPr>
        <w:t>a)</w:t>
      </w:r>
      <w:r w:rsidRPr="005D15D1">
        <w:rPr>
          <w:rFonts w:ascii="Arial" w:hAnsi="Arial" w:cs="Arial"/>
          <w:color w:val="000000"/>
          <w:sz w:val="24"/>
          <w:szCs w:val="24"/>
        </w:rPr>
        <w:t xml:space="preserve"> Balanço patrimonial, demonstração de resultado de exercício e demais demonstrações contábeis dos 2 (dois) últimos exercícios sociais,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14:paraId="12919406" w14:textId="77777777" w:rsidR="00875CFD" w:rsidRPr="005D15D1" w:rsidRDefault="00875CFD" w:rsidP="00875CFD">
      <w:pPr>
        <w:widowControl w:val="0"/>
        <w:spacing w:after="120"/>
        <w:jc w:val="both"/>
        <w:rPr>
          <w:rFonts w:ascii="Arial" w:hAnsi="Arial" w:cs="Arial"/>
          <w:color w:val="000000"/>
          <w:sz w:val="24"/>
          <w:szCs w:val="24"/>
        </w:rPr>
      </w:pPr>
      <w:r w:rsidRPr="005D15D1">
        <w:rPr>
          <w:rFonts w:ascii="Arial" w:hAnsi="Arial" w:cs="Arial"/>
          <w:color w:val="000000"/>
          <w:sz w:val="24"/>
          <w:szCs w:val="24"/>
        </w:rPr>
        <w:t xml:space="preserve">Serão considerados aceitos como na forma da lei o balanço patrimonial e demonstrações contábeis assim apresentados: </w:t>
      </w:r>
    </w:p>
    <w:p w14:paraId="75E85962" w14:textId="77777777" w:rsidR="00875CFD" w:rsidRPr="005D15D1" w:rsidRDefault="00875CFD" w:rsidP="00875CFD">
      <w:pPr>
        <w:widowControl w:val="0"/>
        <w:spacing w:after="60"/>
        <w:jc w:val="both"/>
        <w:rPr>
          <w:rFonts w:ascii="Arial" w:eastAsia="Calibri" w:hAnsi="Arial" w:cs="Arial"/>
          <w:sz w:val="24"/>
          <w:szCs w:val="24"/>
        </w:rPr>
      </w:pPr>
      <w:r w:rsidRPr="005D15D1">
        <w:rPr>
          <w:rFonts w:ascii="Arial" w:eastAsia="Calibri" w:hAnsi="Arial" w:cs="Arial"/>
          <w:b/>
          <w:sz w:val="24"/>
          <w:szCs w:val="24"/>
        </w:rPr>
        <w:t>1º)</w:t>
      </w:r>
      <w:r w:rsidRPr="005D15D1">
        <w:rPr>
          <w:rFonts w:ascii="Arial" w:eastAsia="Calibri" w:hAnsi="Arial" w:cs="Arial"/>
          <w:sz w:val="24"/>
          <w:szCs w:val="24"/>
        </w:rPr>
        <w:t xml:space="preserve"> Sociedades regidas pela Lei n. 6.404/76 (</w:t>
      </w:r>
      <w:r w:rsidRPr="005D15D1">
        <w:rPr>
          <w:rFonts w:ascii="Arial" w:eastAsia="Calibri" w:hAnsi="Arial" w:cs="Arial"/>
          <w:b/>
          <w:sz w:val="24"/>
          <w:szCs w:val="24"/>
        </w:rPr>
        <w:t>sociedade anônima</w:t>
      </w:r>
      <w:r w:rsidRPr="005D15D1">
        <w:rPr>
          <w:rFonts w:ascii="Arial" w:eastAsia="Calibri" w:hAnsi="Arial" w:cs="Arial"/>
          <w:sz w:val="24"/>
          <w:szCs w:val="24"/>
        </w:rPr>
        <w:t xml:space="preserve">): </w:t>
      </w:r>
    </w:p>
    <w:p w14:paraId="6DB9EF12" w14:textId="77777777" w:rsidR="00875CFD" w:rsidRPr="005D15D1" w:rsidRDefault="00875CFD" w:rsidP="00875CFD">
      <w:pPr>
        <w:widowControl w:val="0"/>
        <w:spacing w:after="60"/>
        <w:jc w:val="both"/>
        <w:rPr>
          <w:rFonts w:ascii="Arial" w:eastAsia="Calibri" w:hAnsi="Arial" w:cs="Arial"/>
          <w:sz w:val="24"/>
          <w:szCs w:val="24"/>
        </w:rPr>
      </w:pPr>
      <w:r w:rsidRPr="005D15D1">
        <w:rPr>
          <w:rFonts w:ascii="Arial" w:eastAsia="Calibri" w:hAnsi="Arial" w:cs="Arial"/>
          <w:sz w:val="24"/>
          <w:szCs w:val="24"/>
        </w:rPr>
        <w:t xml:space="preserve"> - publicados em Diário Oficial </w:t>
      </w:r>
      <w:r w:rsidRPr="005D15D1">
        <w:rPr>
          <w:rFonts w:ascii="Arial" w:eastAsia="Calibri" w:hAnsi="Arial" w:cs="Arial"/>
          <w:b/>
          <w:sz w:val="24"/>
          <w:szCs w:val="24"/>
        </w:rPr>
        <w:t>ou</w:t>
      </w:r>
      <w:r w:rsidRPr="005D15D1">
        <w:rPr>
          <w:rFonts w:ascii="Arial" w:eastAsia="Calibri" w:hAnsi="Arial" w:cs="Arial"/>
          <w:sz w:val="24"/>
          <w:szCs w:val="24"/>
        </w:rPr>
        <w:t>;</w:t>
      </w:r>
    </w:p>
    <w:p w14:paraId="11158A17" w14:textId="77777777" w:rsidR="00875CFD" w:rsidRPr="005D15D1" w:rsidRDefault="00875CFD" w:rsidP="00875CFD">
      <w:pPr>
        <w:widowControl w:val="0"/>
        <w:spacing w:after="60"/>
        <w:jc w:val="both"/>
        <w:rPr>
          <w:rFonts w:ascii="Arial" w:eastAsia="Calibri" w:hAnsi="Arial" w:cs="Arial"/>
          <w:sz w:val="24"/>
          <w:szCs w:val="24"/>
        </w:rPr>
      </w:pPr>
      <w:r w:rsidRPr="005D15D1">
        <w:rPr>
          <w:rFonts w:ascii="Arial" w:eastAsia="Calibri" w:hAnsi="Arial" w:cs="Arial"/>
          <w:sz w:val="24"/>
          <w:szCs w:val="24"/>
        </w:rPr>
        <w:t xml:space="preserve"> - publicados em jornal de grande circulação </w:t>
      </w:r>
      <w:r w:rsidRPr="005D15D1">
        <w:rPr>
          <w:rFonts w:ascii="Arial" w:eastAsia="Calibri" w:hAnsi="Arial" w:cs="Arial"/>
          <w:b/>
          <w:sz w:val="24"/>
          <w:szCs w:val="24"/>
        </w:rPr>
        <w:t>ou</w:t>
      </w:r>
      <w:r w:rsidRPr="005D15D1">
        <w:rPr>
          <w:rFonts w:ascii="Arial" w:eastAsia="Calibri" w:hAnsi="Arial" w:cs="Arial"/>
          <w:sz w:val="24"/>
          <w:szCs w:val="24"/>
        </w:rPr>
        <w:t>;</w:t>
      </w:r>
    </w:p>
    <w:p w14:paraId="025F5446" w14:textId="77777777" w:rsidR="00875CFD" w:rsidRPr="005D15D1" w:rsidRDefault="00875CFD" w:rsidP="00875CFD">
      <w:pPr>
        <w:widowControl w:val="0"/>
        <w:spacing w:after="120"/>
        <w:jc w:val="both"/>
        <w:rPr>
          <w:rFonts w:ascii="Arial" w:eastAsia="Calibri" w:hAnsi="Arial" w:cs="Arial"/>
          <w:sz w:val="24"/>
          <w:szCs w:val="24"/>
        </w:rPr>
      </w:pPr>
      <w:r w:rsidRPr="005D15D1">
        <w:rPr>
          <w:rFonts w:ascii="Arial" w:eastAsia="Calibri" w:hAnsi="Arial" w:cs="Arial"/>
          <w:sz w:val="24"/>
          <w:szCs w:val="24"/>
        </w:rPr>
        <w:t xml:space="preserve"> - por fotocópia registrada ou autenticada na Junta Comercial da sede ou domicílio da licitante; </w:t>
      </w:r>
    </w:p>
    <w:p w14:paraId="1E30B296" w14:textId="77777777" w:rsidR="00875CFD" w:rsidRPr="005D15D1" w:rsidRDefault="00875CFD" w:rsidP="00875CFD">
      <w:pPr>
        <w:widowControl w:val="0"/>
        <w:jc w:val="both"/>
        <w:rPr>
          <w:rFonts w:ascii="Arial" w:eastAsia="Calibri" w:hAnsi="Arial" w:cs="Arial"/>
          <w:sz w:val="24"/>
          <w:szCs w:val="24"/>
        </w:rPr>
      </w:pPr>
      <w:r w:rsidRPr="005D15D1">
        <w:rPr>
          <w:rFonts w:ascii="Arial" w:eastAsia="Calibri" w:hAnsi="Arial" w:cs="Arial"/>
          <w:b/>
          <w:sz w:val="24"/>
          <w:szCs w:val="24"/>
        </w:rPr>
        <w:t>2º)</w:t>
      </w:r>
      <w:r w:rsidRPr="005D15D1">
        <w:rPr>
          <w:rFonts w:ascii="Arial" w:eastAsia="Calibri" w:hAnsi="Arial" w:cs="Arial"/>
          <w:sz w:val="24"/>
          <w:szCs w:val="24"/>
        </w:rPr>
        <w:t xml:space="preserve"> Sociedades por cota de responsabilidade limitada (</w:t>
      </w:r>
      <w:r w:rsidRPr="005D15D1">
        <w:rPr>
          <w:rFonts w:ascii="Arial" w:eastAsia="Calibri" w:hAnsi="Arial" w:cs="Arial"/>
          <w:b/>
          <w:sz w:val="24"/>
          <w:szCs w:val="24"/>
        </w:rPr>
        <w:t>LTDA</w:t>
      </w:r>
      <w:r w:rsidRPr="005D15D1">
        <w:rPr>
          <w:rFonts w:ascii="Arial" w:eastAsia="Calibri" w:hAnsi="Arial" w:cs="Arial"/>
          <w:sz w:val="24"/>
          <w:szCs w:val="24"/>
        </w:rPr>
        <w:t>):</w:t>
      </w:r>
    </w:p>
    <w:p w14:paraId="4D3FDDF7" w14:textId="77777777" w:rsidR="00875CFD" w:rsidRPr="005D15D1" w:rsidRDefault="00875CFD" w:rsidP="00875CFD">
      <w:pPr>
        <w:widowControl w:val="0"/>
        <w:spacing w:after="120"/>
        <w:jc w:val="both"/>
        <w:rPr>
          <w:rFonts w:ascii="Arial" w:eastAsia="Calibri" w:hAnsi="Arial" w:cs="Arial"/>
          <w:sz w:val="24"/>
          <w:szCs w:val="24"/>
        </w:rPr>
      </w:pPr>
      <w:r w:rsidRPr="005D15D1">
        <w:rPr>
          <w:rFonts w:ascii="Arial" w:eastAsia="Calibri" w:hAnsi="Arial" w:cs="Arial"/>
          <w:sz w:val="24"/>
          <w:szCs w:val="24"/>
        </w:rPr>
        <w:t xml:space="preserve">- Acompanhados por fotocópia dos Termos de Abertura e de Encerramento do Livro Diário, devidamente autenticada na Junta Comercial da sede ou domicílio da licitante ou em outro órgão equivalente </w:t>
      </w:r>
      <w:r w:rsidRPr="005D15D1">
        <w:rPr>
          <w:rFonts w:ascii="Arial" w:eastAsia="Calibri" w:hAnsi="Arial" w:cs="Arial"/>
          <w:b/>
          <w:sz w:val="24"/>
          <w:szCs w:val="24"/>
        </w:rPr>
        <w:t>ou</w:t>
      </w:r>
      <w:r w:rsidRPr="005D15D1">
        <w:rPr>
          <w:rFonts w:ascii="Arial" w:eastAsia="Calibri" w:hAnsi="Arial" w:cs="Arial"/>
          <w:sz w:val="24"/>
          <w:szCs w:val="24"/>
        </w:rPr>
        <w:t>;</w:t>
      </w:r>
    </w:p>
    <w:p w14:paraId="2633236D" w14:textId="77777777" w:rsidR="00875CFD" w:rsidRPr="005D15D1" w:rsidRDefault="00875CFD" w:rsidP="00875CFD">
      <w:pPr>
        <w:widowControl w:val="0"/>
        <w:jc w:val="both"/>
        <w:rPr>
          <w:rFonts w:ascii="Arial" w:eastAsia="Calibri" w:hAnsi="Arial" w:cs="Arial"/>
          <w:sz w:val="24"/>
          <w:szCs w:val="24"/>
        </w:rPr>
      </w:pPr>
      <w:r w:rsidRPr="005D15D1">
        <w:rPr>
          <w:rFonts w:ascii="Arial" w:eastAsia="Calibri" w:hAnsi="Arial" w:cs="Arial"/>
          <w:sz w:val="24"/>
          <w:szCs w:val="24"/>
        </w:rPr>
        <w:t>- Fotocópia do Balanço e das Demonstrações Contábeis devidamente registradas ou autenticadas na Junta Comercial da sede ou domicílio da licitante;</w:t>
      </w:r>
    </w:p>
    <w:p w14:paraId="12E2C625" w14:textId="77777777" w:rsidR="00875CFD" w:rsidRPr="005D15D1" w:rsidRDefault="00875CFD" w:rsidP="00875CFD">
      <w:pPr>
        <w:widowControl w:val="0"/>
        <w:spacing w:before="120" w:after="120"/>
        <w:jc w:val="both"/>
        <w:rPr>
          <w:rFonts w:ascii="Arial" w:eastAsia="Calibri" w:hAnsi="Arial" w:cs="Arial"/>
          <w:sz w:val="24"/>
          <w:szCs w:val="24"/>
        </w:rPr>
      </w:pPr>
      <w:r w:rsidRPr="005D15D1">
        <w:rPr>
          <w:rFonts w:ascii="Arial" w:eastAsia="Calibri" w:hAnsi="Arial" w:cs="Arial"/>
          <w:b/>
          <w:sz w:val="24"/>
          <w:szCs w:val="24"/>
        </w:rPr>
        <w:t>3º)</w:t>
      </w:r>
      <w:r w:rsidRPr="005D15D1">
        <w:rPr>
          <w:rFonts w:ascii="Arial" w:eastAsia="Calibri" w:hAnsi="Arial" w:cs="Arial"/>
          <w:sz w:val="24"/>
          <w:szCs w:val="24"/>
        </w:rPr>
        <w:t xml:space="preserve"> Sociedade sujeita ao regime estabelecido na Lei Complementar nº 123/2006 – Estatuto da Microempresa e da Empresa de Pequeno Porte (</w:t>
      </w:r>
      <w:r w:rsidRPr="005D15D1">
        <w:rPr>
          <w:rFonts w:ascii="Arial" w:eastAsia="Calibri" w:hAnsi="Arial" w:cs="Arial"/>
          <w:b/>
          <w:sz w:val="24"/>
          <w:szCs w:val="24"/>
        </w:rPr>
        <w:t>ME ou EPP</w:t>
      </w:r>
      <w:r w:rsidRPr="005D15D1">
        <w:rPr>
          <w:rFonts w:ascii="Arial" w:eastAsia="Calibri" w:hAnsi="Arial" w:cs="Arial"/>
          <w:sz w:val="24"/>
          <w:szCs w:val="24"/>
        </w:rPr>
        <w:t xml:space="preserve">): </w:t>
      </w:r>
    </w:p>
    <w:p w14:paraId="20D8401A" w14:textId="77777777" w:rsidR="00875CFD" w:rsidRPr="005D15D1" w:rsidRDefault="00875CFD" w:rsidP="00875CFD">
      <w:pPr>
        <w:widowControl w:val="0"/>
        <w:spacing w:after="120"/>
        <w:jc w:val="both"/>
        <w:rPr>
          <w:rFonts w:ascii="Arial" w:eastAsia="Calibri" w:hAnsi="Arial" w:cs="Arial"/>
          <w:sz w:val="24"/>
          <w:szCs w:val="24"/>
        </w:rPr>
      </w:pPr>
      <w:r w:rsidRPr="005D15D1">
        <w:rPr>
          <w:rFonts w:ascii="Arial" w:eastAsia="Calibri" w:hAnsi="Arial" w:cs="Arial"/>
          <w:sz w:val="24"/>
          <w:szCs w:val="24"/>
        </w:rPr>
        <w:lastRenderedPageBreak/>
        <w:t xml:space="preserve">- Acompanhados por fotocópia dos Termos de Abertura e de Encerramento do livro Diário, devidamente autenticado na Junta Comercial da sede ou domicílio da licitante ou em outro órgão equivalente; </w:t>
      </w:r>
      <w:r w:rsidRPr="005D15D1">
        <w:rPr>
          <w:rFonts w:ascii="Arial" w:eastAsia="Calibri" w:hAnsi="Arial" w:cs="Arial"/>
          <w:b/>
          <w:sz w:val="24"/>
          <w:szCs w:val="24"/>
        </w:rPr>
        <w:t>ou</w:t>
      </w:r>
      <w:r w:rsidRPr="005D15D1">
        <w:rPr>
          <w:rFonts w:ascii="Arial" w:eastAsia="Calibri" w:hAnsi="Arial" w:cs="Arial"/>
          <w:sz w:val="24"/>
          <w:szCs w:val="24"/>
        </w:rPr>
        <w:t>;</w:t>
      </w:r>
    </w:p>
    <w:p w14:paraId="231FE3F0" w14:textId="77777777" w:rsidR="00875CFD" w:rsidRPr="005D15D1" w:rsidRDefault="00875CFD" w:rsidP="00875CFD">
      <w:pPr>
        <w:widowControl w:val="0"/>
        <w:spacing w:after="120"/>
        <w:jc w:val="both"/>
        <w:rPr>
          <w:rFonts w:ascii="Arial" w:hAnsi="Arial" w:cs="Arial"/>
          <w:sz w:val="24"/>
          <w:szCs w:val="24"/>
        </w:rPr>
      </w:pPr>
      <w:r w:rsidRPr="005D15D1">
        <w:rPr>
          <w:rFonts w:ascii="Arial" w:eastAsia="Calibri" w:hAnsi="Arial" w:cs="Arial"/>
          <w:sz w:val="24"/>
          <w:szCs w:val="24"/>
        </w:rPr>
        <w:t>- declaração simplificada do último imposto de renda ou se cadastradas e optantes pelo “SIMPLES NACIONAL”, deverão apresentar Declaração de Informações Socioeconômicas e Fiscais – DEFIS/</w:t>
      </w:r>
      <w:hyperlink r:id="rId24" w:history="1">
        <w:r w:rsidRPr="005D15D1">
          <w:rPr>
            <w:rStyle w:val="Hyperlink"/>
            <w:rFonts w:ascii="Arial" w:eastAsia="SimSun" w:hAnsi="Arial" w:cs="Arial"/>
            <w:sz w:val="24"/>
            <w:szCs w:val="24"/>
          </w:rPr>
          <w:t>PGDAS-D</w:t>
        </w:r>
      </w:hyperlink>
      <w:r w:rsidRPr="005D15D1">
        <w:rPr>
          <w:rFonts w:ascii="Arial" w:eastAsia="Calibri" w:hAnsi="Arial" w:cs="Arial"/>
          <w:sz w:val="24"/>
          <w:szCs w:val="24"/>
        </w:rPr>
        <w:t xml:space="preserve">. </w:t>
      </w:r>
    </w:p>
    <w:p w14:paraId="19783466" w14:textId="77777777" w:rsidR="00875CFD" w:rsidRPr="005D15D1" w:rsidRDefault="00875CFD" w:rsidP="00875CFD">
      <w:pPr>
        <w:widowControl w:val="0"/>
        <w:autoSpaceDE w:val="0"/>
        <w:autoSpaceDN w:val="0"/>
        <w:adjustRightInd w:val="0"/>
        <w:jc w:val="both"/>
        <w:rPr>
          <w:rFonts w:ascii="Arial" w:eastAsia="Calibri" w:hAnsi="Arial" w:cs="Arial"/>
          <w:sz w:val="24"/>
          <w:szCs w:val="24"/>
        </w:rPr>
      </w:pPr>
      <w:r w:rsidRPr="005D15D1">
        <w:rPr>
          <w:rFonts w:ascii="Arial" w:eastAsia="Calibri" w:hAnsi="Arial" w:cs="Arial"/>
          <w:b/>
          <w:sz w:val="24"/>
          <w:szCs w:val="24"/>
        </w:rPr>
        <w:t>4º)</w:t>
      </w:r>
      <w:r w:rsidRPr="005D15D1">
        <w:rPr>
          <w:rFonts w:ascii="Arial" w:eastAsia="Calibri" w:hAnsi="Arial" w:cs="Arial"/>
          <w:sz w:val="24"/>
          <w:szCs w:val="24"/>
        </w:rPr>
        <w:t xml:space="preserve"> Sociedade criada no exercício em curso ou inativa no exercício anterior: </w:t>
      </w:r>
    </w:p>
    <w:p w14:paraId="337EE819" w14:textId="77777777" w:rsidR="00875CFD" w:rsidRPr="005D15D1" w:rsidRDefault="00875CFD" w:rsidP="00875CFD">
      <w:pPr>
        <w:widowControl w:val="0"/>
        <w:spacing w:after="120"/>
        <w:jc w:val="both"/>
        <w:rPr>
          <w:rFonts w:ascii="Arial" w:eastAsia="Calibri" w:hAnsi="Arial" w:cs="Arial"/>
          <w:sz w:val="24"/>
          <w:szCs w:val="24"/>
        </w:rPr>
      </w:pPr>
      <w:r w:rsidRPr="005D15D1">
        <w:rPr>
          <w:rFonts w:ascii="Arial" w:eastAsia="Calibri" w:hAnsi="Arial" w:cs="Arial"/>
          <w:sz w:val="24"/>
          <w:szCs w:val="24"/>
        </w:rPr>
        <w:t>- - Fotocópia do Balanço de Abertura, devidamente registrado ou autenticado na Junta Comercial da sede ou domicílio das licitantes nos casos de sociedades anônimas;</w:t>
      </w:r>
    </w:p>
    <w:p w14:paraId="269AE605" w14:textId="77777777" w:rsidR="00875CFD" w:rsidRPr="005D15D1" w:rsidRDefault="00875CFD" w:rsidP="00875CFD">
      <w:pPr>
        <w:widowControl w:val="0"/>
        <w:spacing w:after="120"/>
        <w:jc w:val="both"/>
        <w:rPr>
          <w:rFonts w:ascii="Arial" w:eastAsia="Calibri" w:hAnsi="Arial" w:cs="Arial"/>
          <w:sz w:val="24"/>
          <w:szCs w:val="24"/>
        </w:rPr>
      </w:pPr>
      <w:r w:rsidRPr="005D15D1">
        <w:rPr>
          <w:rFonts w:ascii="Arial" w:eastAsia="Calibri" w:hAnsi="Arial" w:cs="Arial"/>
          <w:b/>
          <w:sz w:val="24"/>
          <w:szCs w:val="24"/>
        </w:rPr>
        <w:t xml:space="preserve">5°) </w:t>
      </w:r>
      <w:r w:rsidRPr="005D15D1">
        <w:rPr>
          <w:rFonts w:ascii="Arial" w:eastAsia="Calibri" w:hAnsi="Arial" w:cs="Arial"/>
          <w:sz w:val="24"/>
          <w:szCs w:val="24"/>
        </w:rPr>
        <w:t xml:space="preserve">O MEI (Micro Empreendedor Individual) para fins da habilitação econômico-financeira deverá apresentar a Declaração Anual Simplificada para o Microempreendedor Individual (DASN-SIMEI) ou sua substituta, a Declaração Única do MEI (DUMEI). </w:t>
      </w:r>
    </w:p>
    <w:p w14:paraId="1F77069D" w14:textId="77777777" w:rsidR="00875CFD" w:rsidRPr="005D15D1" w:rsidRDefault="00875CFD" w:rsidP="00875CFD">
      <w:pPr>
        <w:widowControl w:val="0"/>
        <w:spacing w:after="120"/>
        <w:jc w:val="both"/>
        <w:rPr>
          <w:rFonts w:ascii="Arial" w:eastAsia="Calibri" w:hAnsi="Arial" w:cs="Arial"/>
          <w:sz w:val="24"/>
          <w:szCs w:val="24"/>
        </w:rPr>
      </w:pPr>
      <w:r w:rsidRPr="005D15D1">
        <w:rPr>
          <w:rFonts w:ascii="Arial" w:eastAsia="Calibri" w:hAnsi="Arial" w:cs="Arial"/>
          <w:b/>
          <w:sz w:val="24"/>
          <w:szCs w:val="24"/>
        </w:rPr>
        <w:t xml:space="preserve">I. </w:t>
      </w:r>
      <w:r w:rsidRPr="005D15D1">
        <w:rPr>
          <w:rFonts w:ascii="Arial" w:eastAsia="Calibri" w:hAnsi="Arial" w:cs="Arial"/>
          <w:sz w:val="24"/>
          <w:szCs w:val="24"/>
        </w:rPr>
        <w:t xml:space="preserve">Caso o MEI tenha sido constituído no mesmo exercício do lançamento da licitação, deverá apresentar os relatórios mensais de receita bruta, assinados pelo próprio Micro Empreendedor.  </w:t>
      </w:r>
    </w:p>
    <w:p w14:paraId="344582BD" w14:textId="77777777" w:rsidR="00875CFD" w:rsidRPr="005D15D1" w:rsidRDefault="00875CFD" w:rsidP="00875CFD">
      <w:pPr>
        <w:widowControl w:val="0"/>
        <w:spacing w:after="120"/>
        <w:jc w:val="both"/>
        <w:rPr>
          <w:rFonts w:ascii="Arial" w:eastAsia="Calibri" w:hAnsi="Arial" w:cs="Arial"/>
          <w:sz w:val="24"/>
          <w:szCs w:val="24"/>
        </w:rPr>
      </w:pPr>
      <w:r w:rsidRPr="005D15D1">
        <w:rPr>
          <w:rFonts w:ascii="Arial" w:eastAsia="Calibri" w:hAnsi="Arial" w:cs="Arial"/>
          <w:b/>
          <w:sz w:val="24"/>
          <w:szCs w:val="24"/>
        </w:rPr>
        <w:t>6º)</w:t>
      </w:r>
      <w:r w:rsidRPr="005D15D1">
        <w:rPr>
          <w:rFonts w:ascii="Arial" w:eastAsia="Calibri" w:hAnsi="Arial" w:cs="Arial"/>
          <w:sz w:val="24"/>
          <w:szCs w:val="24"/>
        </w:rPr>
        <w:t xml:space="preserve"> o </w:t>
      </w:r>
      <w:r w:rsidRPr="005D15D1">
        <w:rPr>
          <w:rFonts w:ascii="Arial" w:eastAsia="Calibri" w:hAnsi="Arial" w:cs="Arial"/>
          <w:b/>
          <w:sz w:val="24"/>
          <w:szCs w:val="24"/>
        </w:rPr>
        <w:t>balanço patrimonial</w:t>
      </w:r>
      <w:r w:rsidRPr="005D15D1">
        <w:rPr>
          <w:rFonts w:ascii="Arial" w:eastAsia="Calibri" w:hAnsi="Arial" w:cs="Arial"/>
          <w:sz w:val="24"/>
          <w:szCs w:val="24"/>
        </w:rPr>
        <w:t xml:space="preserve">, as </w:t>
      </w:r>
      <w:r w:rsidRPr="005D15D1">
        <w:rPr>
          <w:rFonts w:ascii="Arial" w:eastAsia="Calibri" w:hAnsi="Arial" w:cs="Arial"/>
          <w:b/>
          <w:sz w:val="24"/>
          <w:szCs w:val="24"/>
        </w:rPr>
        <w:t>demonstrações contábeis</w:t>
      </w:r>
      <w:r w:rsidRPr="005D15D1">
        <w:rPr>
          <w:rFonts w:ascii="Arial" w:eastAsia="Calibri" w:hAnsi="Arial" w:cs="Arial"/>
          <w:sz w:val="24"/>
          <w:szCs w:val="24"/>
        </w:rPr>
        <w:t xml:space="preserve"> e o </w:t>
      </w:r>
      <w:r w:rsidRPr="005D15D1">
        <w:rPr>
          <w:rFonts w:ascii="Arial" w:eastAsia="Calibri" w:hAnsi="Arial" w:cs="Arial"/>
          <w:b/>
          <w:sz w:val="24"/>
          <w:szCs w:val="24"/>
        </w:rPr>
        <w:t>balanço de abertura</w:t>
      </w:r>
      <w:r w:rsidRPr="005D15D1">
        <w:rPr>
          <w:rFonts w:ascii="Arial" w:eastAsia="Calibri" w:hAnsi="Arial" w:cs="Arial"/>
          <w:sz w:val="24"/>
          <w:szCs w:val="24"/>
        </w:rPr>
        <w:t xml:space="preserve"> deverão estar </w:t>
      </w:r>
      <w:r w:rsidRPr="005D15D1">
        <w:rPr>
          <w:rFonts w:ascii="Arial" w:eastAsia="Calibri" w:hAnsi="Arial" w:cs="Arial"/>
          <w:b/>
          <w:sz w:val="24"/>
          <w:szCs w:val="24"/>
        </w:rPr>
        <w:t>assinados pelos administradores</w:t>
      </w:r>
      <w:r w:rsidRPr="005D15D1">
        <w:rPr>
          <w:rFonts w:ascii="Arial" w:eastAsia="Calibri" w:hAnsi="Arial" w:cs="Arial"/>
          <w:sz w:val="24"/>
          <w:szCs w:val="24"/>
        </w:rPr>
        <w:t xml:space="preserve"> das empresas constantes do ato constitutivo, estatuto ou contrato social e por Contador legalmente habilitado;</w:t>
      </w:r>
    </w:p>
    <w:p w14:paraId="69B54DFF" w14:textId="77777777" w:rsidR="00875CFD" w:rsidRPr="005D15D1" w:rsidRDefault="00875CFD" w:rsidP="00875CFD">
      <w:pPr>
        <w:widowControl w:val="0"/>
        <w:spacing w:after="120"/>
        <w:jc w:val="both"/>
        <w:rPr>
          <w:rFonts w:ascii="Arial" w:eastAsia="Calibri" w:hAnsi="Arial" w:cs="Arial"/>
          <w:b/>
          <w:sz w:val="24"/>
          <w:szCs w:val="24"/>
        </w:rPr>
      </w:pPr>
      <w:r w:rsidRPr="005D15D1">
        <w:rPr>
          <w:rFonts w:ascii="Arial" w:eastAsia="Calibri" w:hAnsi="Arial" w:cs="Arial"/>
          <w:b/>
          <w:sz w:val="24"/>
          <w:szCs w:val="24"/>
        </w:rPr>
        <w:t>b) Todas as formas societárias deverão apresentar Certidão de Falência, Recuperação Judicial e Extrajudicial, emitida pelo Distribuidor da sede da pessoa jurídica em plena validade;</w:t>
      </w:r>
    </w:p>
    <w:p w14:paraId="6B7E1876" w14:textId="77777777" w:rsidR="00875CFD" w:rsidRPr="005D15D1" w:rsidRDefault="00875CFD" w:rsidP="00875CFD">
      <w:pPr>
        <w:widowControl w:val="0"/>
        <w:spacing w:after="120"/>
        <w:jc w:val="both"/>
        <w:rPr>
          <w:rFonts w:ascii="Arial" w:eastAsia="Calibri" w:hAnsi="Arial" w:cs="Arial"/>
          <w:b/>
          <w:sz w:val="24"/>
          <w:szCs w:val="24"/>
        </w:rPr>
      </w:pPr>
      <w:r w:rsidRPr="005D15D1">
        <w:rPr>
          <w:rFonts w:ascii="Arial" w:eastAsia="Calibri" w:hAnsi="Arial" w:cs="Arial"/>
          <w:b/>
          <w:sz w:val="24"/>
          <w:szCs w:val="24"/>
        </w:rPr>
        <w:t xml:space="preserve">b.1) </w:t>
      </w:r>
      <w:r w:rsidRPr="005D15D1">
        <w:rPr>
          <w:rFonts w:ascii="Arial" w:eastAsia="Calibri" w:hAnsi="Arial" w:cs="Arial"/>
          <w:sz w:val="24"/>
          <w:szCs w:val="24"/>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5F7D4520" w14:textId="77777777" w:rsidR="00875CFD" w:rsidRPr="005D15D1" w:rsidRDefault="00875CFD" w:rsidP="00875CFD">
      <w:pPr>
        <w:widowControl w:val="0"/>
        <w:autoSpaceDE w:val="0"/>
        <w:autoSpaceDN w:val="0"/>
        <w:adjustRightInd w:val="0"/>
        <w:spacing w:after="120"/>
        <w:jc w:val="both"/>
        <w:rPr>
          <w:rFonts w:ascii="Arial" w:eastAsia="Calibri" w:hAnsi="Arial" w:cs="Arial"/>
          <w:sz w:val="24"/>
          <w:szCs w:val="24"/>
        </w:rPr>
      </w:pPr>
      <w:r w:rsidRPr="005D15D1">
        <w:rPr>
          <w:rFonts w:ascii="Arial" w:eastAsia="Calibri" w:hAnsi="Arial" w:cs="Arial"/>
          <w:b/>
          <w:sz w:val="24"/>
          <w:szCs w:val="24"/>
        </w:rPr>
        <w:t>c)</w:t>
      </w:r>
      <w:r w:rsidRPr="005D15D1">
        <w:rPr>
          <w:rFonts w:ascii="Arial" w:eastAsia="Calibri" w:hAnsi="Arial" w:cs="Arial"/>
          <w:sz w:val="24"/>
          <w:szCs w:val="24"/>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Sped ou através do site da Junta Comercial do Estado da sede da licitante, na seguinte forma:</w:t>
      </w:r>
    </w:p>
    <w:p w14:paraId="63D1C9F2" w14:textId="77777777" w:rsidR="00875CFD" w:rsidRPr="005D15D1" w:rsidRDefault="00875CFD" w:rsidP="00875CFD">
      <w:pPr>
        <w:widowControl w:val="0"/>
        <w:autoSpaceDE w:val="0"/>
        <w:autoSpaceDN w:val="0"/>
        <w:adjustRightInd w:val="0"/>
        <w:spacing w:after="120"/>
        <w:jc w:val="both"/>
        <w:rPr>
          <w:rFonts w:ascii="Arial" w:eastAsia="Calibri" w:hAnsi="Arial" w:cs="Arial"/>
          <w:sz w:val="24"/>
          <w:szCs w:val="24"/>
        </w:rPr>
      </w:pPr>
      <w:r w:rsidRPr="005D15D1">
        <w:rPr>
          <w:rFonts w:ascii="Arial" w:eastAsia="Calibri" w:hAnsi="Arial" w:cs="Arial"/>
          <w:b/>
          <w:sz w:val="24"/>
          <w:szCs w:val="24"/>
        </w:rPr>
        <w:t xml:space="preserve">I. </w:t>
      </w:r>
      <w:r w:rsidRPr="005D15D1">
        <w:rPr>
          <w:rFonts w:ascii="Arial" w:eastAsia="Calibri" w:hAnsi="Arial" w:cs="Arial"/>
          <w:sz w:val="24"/>
          <w:szCs w:val="24"/>
        </w:rPr>
        <w:t>Recibo de Entrega de Livro Digital transmitido através do Sistema Público de Escrituração Digital – Sped;</w:t>
      </w:r>
    </w:p>
    <w:p w14:paraId="023D2348" w14:textId="77777777" w:rsidR="00875CFD" w:rsidRPr="005D15D1" w:rsidRDefault="00875CFD" w:rsidP="00875CFD">
      <w:pPr>
        <w:widowControl w:val="0"/>
        <w:autoSpaceDE w:val="0"/>
        <w:autoSpaceDN w:val="0"/>
        <w:adjustRightInd w:val="0"/>
        <w:spacing w:after="120"/>
        <w:jc w:val="both"/>
        <w:rPr>
          <w:rFonts w:ascii="Arial" w:eastAsia="Calibri" w:hAnsi="Arial" w:cs="Arial"/>
          <w:sz w:val="24"/>
          <w:szCs w:val="24"/>
        </w:rPr>
      </w:pPr>
      <w:r w:rsidRPr="005D15D1">
        <w:rPr>
          <w:rFonts w:ascii="Arial" w:eastAsia="Calibri" w:hAnsi="Arial" w:cs="Arial"/>
          <w:b/>
          <w:sz w:val="24"/>
          <w:szCs w:val="24"/>
        </w:rPr>
        <w:t xml:space="preserve">II. </w:t>
      </w:r>
      <w:r w:rsidRPr="005D15D1">
        <w:rPr>
          <w:rFonts w:ascii="Arial" w:eastAsia="Calibri" w:hAnsi="Arial" w:cs="Arial"/>
          <w:sz w:val="24"/>
          <w:szCs w:val="24"/>
        </w:rPr>
        <w:t>Termos de Abertura e Encerramento do Livro Diário Digital extraídos do Sistema Público de Escrituração Digital – Sped;</w:t>
      </w:r>
    </w:p>
    <w:p w14:paraId="7E7F36E0" w14:textId="77777777" w:rsidR="00875CFD" w:rsidRPr="005D15D1" w:rsidRDefault="00875CFD" w:rsidP="00875CFD">
      <w:pPr>
        <w:widowControl w:val="0"/>
        <w:autoSpaceDE w:val="0"/>
        <w:autoSpaceDN w:val="0"/>
        <w:adjustRightInd w:val="0"/>
        <w:spacing w:after="120"/>
        <w:jc w:val="both"/>
        <w:rPr>
          <w:rFonts w:ascii="Arial" w:eastAsia="Calibri" w:hAnsi="Arial" w:cs="Arial"/>
          <w:sz w:val="24"/>
          <w:szCs w:val="24"/>
        </w:rPr>
      </w:pPr>
      <w:r w:rsidRPr="005D15D1">
        <w:rPr>
          <w:rFonts w:ascii="Arial" w:eastAsia="Calibri" w:hAnsi="Arial" w:cs="Arial"/>
          <w:b/>
          <w:sz w:val="24"/>
          <w:szCs w:val="24"/>
        </w:rPr>
        <w:t xml:space="preserve">III. </w:t>
      </w:r>
      <w:r w:rsidRPr="005D15D1">
        <w:rPr>
          <w:rFonts w:ascii="Arial" w:eastAsia="Calibri" w:hAnsi="Arial" w:cs="Arial"/>
          <w:sz w:val="24"/>
          <w:szCs w:val="24"/>
        </w:rPr>
        <w:t>Balanço e Demonstração do Resultado do Exercício extraídos do Sistema Público de Escrituração Digital – Sped;</w:t>
      </w:r>
    </w:p>
    <w:p w14:paraId="716938A5" w14:textId="77777777" w:rsidR="00875CFD" w:rsidRPr="005D15D1" w:rsidRDefault="00875CFD" w:rsidP="00875CFD">
      <w:pPr>
        <w:rPr>
          <w:rFonts w:ascii="Arial" w:hAnsi="Arial" w:cs="Arial"/>
          <w:sz w:val="24"/>
          <w:szCs w:val="24"/>
        </w:rPr>
      </w:pPr>
    </w:p>
    <w:p w14:paraId="6CAEF9DD" w14:textId="77777777" w:rsidR="00875CFD" w:rsidRPr="005D15D1" w:rsidRDefault="00875CFD" w:rsidP="00875CFD">
      <w:pPr>
        <w:rPr>
          <w:rFonts w:ascii="Arial" w:hAnsi="Arial" w:cs="Arial"/>
          <w:b/>
          <w:bCs/>
          <w:sz w:val="24"/>
          <w:szCs w:val="24"/>
          <w:u w:val="single"/>
        </w:rPr>
      </w:pPr>
      <w:r w:rsidRPr="005D15D1">
        <w:rPr>
          <w:rFonts w:ascii="Arial" w:hAnsi="Arial" w:cs="Arial"/>
          <w:b/>
          <w:bCs/>
          <w:sz w:val="24"/>
          <w:szCs w:val="24"/>
          <w:u w:val="single"/>
        </w:rPr>
        <w:t>13.5. DOCUMENTOS RELATIVO A QUALIFICAÇÃO TÉCNICA</w:t>
      </w:r>
    </w:p>
    <w:p w14:paraId="0FB49118" w14:textId="77777777" w:rsidR="00875CFD" w:rsidRPr="005D15D1" w:rsidRDefault="00875CFD" w:rsidP="00875CFD">
      <w:pPr>
        <w:pStyle w:val="paragraph"/>
        <w:tabs>
          <w:tab w:val="left" w:pos="1276"/>
        </w:tabs>
        <w:spacing w:before="120" w:beforeAutospacing="0" w:after="120" w:afterAutospacing="0"/>
        <w:jc w:val="both"/>
        <w:textAlignment w:val="baseline"/>
        <w:rPr>
          <w:rFonts w:ascii="Arial" w:hAnsi="Arial" w:cs="Arial"/>
          <w:color w:val="000000"/>
          <w:lang w:eastAsia="en-US"/>
        </w:rPr>
      </w:pPr>
      <w:r w:rsidRPr="005D15D1">
        <w:rPr>
          <w:rFonts w:ascii="Arial" w:hAnsi="Arial" w:cs="Arial"/>
          <w:b/>
          <w:bCs/>
          <w:color w:val="000000"/>
        </w:rPr>
        <w:t>13.5.1.</w:t>
      </w:r>
      <w:r w:rsidRPr="005D15D1">
        <w:rPr>
          <w:rFonts w:ascii="Arial" w:hAnsi="Arial" w:cs="Arial"/>
          <w:color w:val="000000"/>
        </w:rPr>
        <w:t xml:space="preserve"> Todos o</w:t>
      </w:r>
      <w:r w:rsidRPr="005D15D1">
        <w:rPr>
          <w:rFonts w:ascii="Arial" w:hAnsi="Arial" w:cs="Arial"/>
          <w:color w:val="000000"/>
          <w:lang w:eastAsia="en-US"/>
        </w:rPr>
        <w:t>s licitantes, deverão apresentar a seguinte documentação relativa à Qualificação Técnica:</w:t>
      </w:r>
    </w:p>
    <w:p w14:paraId="1D2EF84C" w14:textId="77777777" w:rsidR="00875CFD" w:rsidRPr="005D15D1" w:rsidRDefault="00875CFD" w:rsidP="00E17576">
      <w:pPr>
        <w:pStyle w:val="Cabealho"/>
        <w:widowControl w:val="0"/>
        <w:numPr>
          <w:ilvl w:val="0"/>
          <w:numId w:val="18"/>
        </w:numPr>
        <w:tabs>
          <w:tab w:val="clear" w:pos="4419"/>
          <w:tab w:val="clear" w:pos="8838"/>
          <w:tab w:val="left" w:pos="-7797"/>
          <w:tab w:val="left" w:pos="993"/>
          <w:tab w:val="left" w:pos="1134"/>
          <w:tab w:val="left" w:pos="2127"/>
          <w:tab w:val="left" w:pos="2268"/>
        </w:tabs>
        <w:autoSpaceDE w:val="0"/>
        <w:autoSpaceDN w:val="0"/>
        <w:adjustRightInd w:val="0"/>
        <w:spacing w:after="120"/>
        <w:jc w:val="both"/>
        <w:rPr>
          <w:rFonts w:ascii="Arial" w:eastAsia="Calibri" w:hAnsi="Arial" w:cs="Arial"/>
          <w:color w:val="000000"/>
          <w:sz w:val="24"/>
          <w:szCs w:val="24"/>
        </w:rPr>
      </w:pPr>
      <w:r w:rsidRPr="005D15D1">
        <w:rPr>
          <w:rFonts w:ascii="Arial" w:eastAsia="Calibri" w:hAnsi="Arial" w:cs="Arial"/>
          <w:b/>
          <w:color w:val="000000"/>
          <w:sz w:val="24"/>
          <w:szCs w:val="24"/>
        </w:rPr>
        <w:t>Um ou mais Atestado de Capacidade Técnica</w:t>
      </w:r>
      <w:r w:rsidRPr="005D15D1">
        <w:rPr>
          <w:rFonts w:ascii="Arial" w:eastAsia="Calibri" w:hAnsi="Arial" w:cs="Arial"/>
          <w:color w:val="000000"/>
          <w:sz w:val="24"/>
          <w:szCs w:val="24"/>
        </w:rPr>
        <w:t xml:space="preserve">, expedido por pessoa jurídica de direito </w:t>
      </w:r>
      <w:r w:rsidRPr="005D15D1">
        <w:rPr>
          <w:rFonts w:ascii="Arial" w:eastAsia="Calibri" w:hAnsi="Arial" w:cs="Arial"/>
          <w:color w:val="000000"/>
          <w:sz w:val="24"/>
          <w:szCs w:val="24"/>
        </w:rPr>
        <w:lastRenderedPageBreak/>
        <w:t>público ou privado, que expressamente consignem a aptidão da licitante para desempenho satisfatório de atividade pertinente e compatível em características, quantidades e prazos com o objeto da presente licitação. Podendo ser exigido da proposta melhor classificada, que apresente cópia autenticada do contrato da prestação do serviço ou da nota fiscal, que deram origem ao Atestado.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a declaração.</w:t>
      </w:r>
    </w:p>
    <w:p w14:paraId="2DF84664" w14:textId="77777777" w:rsidR="00875CFD" w:rsidRPr="005D15D1" w:rsidRDefault="00875CFD" w:rsidP="00875CFD">
      <w:pPr>
        <w:pStyle w:val="Cabealho"/>
        <w:widowControl w:val="0"/>
        <w:tabs>
          <w:tab w:val="clear" w:pos="4419"/>
          <w:tab w:val="clear" w:pos="8838"/>
          <w:tab w:val="left" w:pos="-7797"/>
          <w:tab w:val="left" w:pos="709"/>
          <w:tab w:val="left" w:pos="2127"/>
          <w:tab w:val="left" w:pos="2268"/>
        </w:tabs>
        <w:autoSpaceDE w:val="0"/>
        <w:autoSpaceDN w:val="0"/>
        <w:adjustRightInd w:val="0"/>
        <w:spacing w:after="120"/>
        <w:rPr>
          <w:rFonts w:ascii="Arial" w:eastAsia="Calibri" w:hAnsi="Arial" w:cs="Arial"/>
          <w:color w:val="000000"/>
          <w:sz w:val="24"/>
          <w:szCs w:val="24"/>
        </w:rPr>
      </w:pPr>
      <w:r w:rsidRPr="005D15D1">
        <w:rPr>
          <w:rFonts w:ascii="Arial" w:eastAsia="Calibri" w:hAnsi="Arial" w:cs="Arial"/>
          <w:b/>
          <w:color w:val="000000"/>
          <w:sz w:val="24"/>
          <w:szCs w:val="24"/>
        </w:rPr>
        <w:t xml:space="preserve">a.1) </w:t>
      </w:r>
      <w:r w:rsidRPr="005D15D1">
        <w:rPr>
          <w:rFonts w:ascii="Arial" w:eastAsia="Calibri" w:hAnsi="Arial" w:cs="Arial"/>
          <w:color w:val="000000"/>
          <w:sz w:val="24"/>
          <w:szCs w:val="24"/>
        </w:rPr>
        <w:t>O Município de Santo Antônio do Leste para comprovar a veracidade dos atestados, poderá requisitar cópias dos respectivos contratos e aditivos e/ou outros documentos comprobatórios do conteúdo declarado;</w:t>
      </w:r>
    </w:p>
    <w:p w14:paraId="28B12872" w14:textId="77777777" w:rsidR="00875CFD" w:rsidRPr="005D15D1" w:rsidRDefault="00875CFD" w:rsidP="00E17576">
      <w:pPr>
        <w:pStyle w:val="paragraph"/>
        <w:numPr>
          <w:ilvl w:val="2"/>
          <w:numId w:val="21"/>
        </w:numPr>
        <w:tabs>
          <w:tab w:val="left" w:pos="567"/>
          <w:tab w:val="left" w:pos="851"/>
        </w:tabs>
        <w:spacing w:before="120" w:beforeAutospacing="0" w:after="120" w:afterAutospacing="0"/>
        <w:ind w:left="0" w:firstLine="0"/>
        <w:jc w:val="both"/>
        <w:textAlignment w:val="baseline"/>
        <w:rPr>
          <w:rFonts w:ascii="Arial" w:hAnsi="Arial" w:cs="Arial"/>
          <w:color w:val="000000"/>
        </w:rPr>
      </w:pPr>
      <w:r w:rsidRPr="005D15D1">
        <w:rPr>
          <w:rFonts w:ascii="Arial" w:hAnsi="Arial" w:cs="Arial"/>
          <w:color w:val="000000"/>
        </w:rPr>
        <w:t>Havendo necessidade de analisar minuciosamente os documentos exigidos, o Pregoeiro suspenderá a sessão, informando no “chat” a nova data e horário para a continuidade da mesma.</w:t>
      </w:r>
    </w:p>
    <w:p w14:paraId="2F696725" w14:textId="77777777" w:rsidR="00875CFD" w:rsidRPr="005D15D1" w:rsidRDefault="00875CFD" w:rsidP="00E17576">
      <w:pPr>
        <w:pStyle w:val="paragraph"/>
        <w:numPr>
          <w:ilvl w:val="2"/>
          <w:numId w:val="21"/>
        </w:numPr>
        <w:tabs>
          <w:tab w:val="left" w:pos="567"/>
          <w:tab w:val="left" w:pos="851"/>
        </w:tabs>
        <w:spacing w:before="120" w:beforeAutospacing="0" w:after="120" w:afterAutospacing="0"/>
        <w:ind w:left="0" w:firstLine="0"/>
        <w:jc w:val="both"/>
        <w:textAlignment w:val="baseline"/>
        <w:rPr>
          <w:rFonts w:ascii="Arial" w:hAnsi="Arial" w:cs="Arial"/>
          <w:color w:val="000000"/>
        </w:rPr>
      </w:pPr>
      <w:r w:rsidRPr="005D15D1">
        <w:rPr>
          <w:rFonts w:ascii="Arial" w:hAnsi="Arial" w:cs="Arial"/>
          <w:color w:val="000000"/>
        </w:rPr>
        <w:t>Será inabilitado o licitante que não comprovar sua habilitação, seja por não apresentar quaisquer dos documentos exigidos, ou apresentá-los em desacordo com o e</w:t>
      </w:r>
      <w:r w:rsidRPr="005D15D1">
        <w:rPr>
          <w:rFonts w:ascii="Arial" w:hAnsi="Arial" w:cs="Arial"/>
          <w:color w:val="000000"/>
          <w:lang w:eastAsia="en-US"/>
        </w:rPr>
        <w:t>stabelecido neste Edital.</w:t>
      </w:r>
    </w:p>
    <w:p w14:paraId="79A6C616" w14:textId="77777777" w:rsidR="00875CFD" w:rsidRPr="005D15D1" w:rsidRDefault="00875CFD" w:rsidP="00E17576">
      <w:pPr>
        <w:pStyle w:val="paragraph"/>
        <w:numPr>
          <w:ilvl w:val="2"/>
          <w:numId w:val="21"/>
        </w:numPr>
        <w:tabs>
          <w:tab w:val="left" w:pos="567"/>
          <w:tab w:val="left" w:pos="851"/>
        </w:tabs>
        <w:spacing w:before="120" w:beforeAutospacing="0" w:after="120" w:afterAutospacing="0"/>
        <w:ind w:left="0" w:firstLine="0"/>
        <w:jc w:val="both"/>
        <w:textAlignment w:val="baseline"/>
        <w:rPr>
          <w:rFonts w:ascii="Arial" w:hAnsi="Arial" w:cs="Arial"/>
          <w:color w:val="000000"/>
          <w:lang w:eastAsia="en-US"/>
        </w:rPr>
      </w:pPr>
      <w:r w:rsidRPr="005D15D1">
        <w:rPr>
          <w:rFonts w:ascii="Arial" w:hAnsi="Arial" w:cs="Arial"/>
          <w:color w:val="000000"/>
          <w:lang w:eastAsia="en-US"/>
        </w:rPr>
        <w:t>Haverá nova verificação, pelo sistema, da eventual ocorrência do empate ficto, previsto nos artigos 44 e 45 da LC nº 123, de 2006, seguindo-se a disciplina antes estabelecida para aceitação da proposta subsequente.</w:t>
      </w:r>
    </w:p>
    <w:p w14:paraId="0E0A3D6B" w14:textId="77777777" w:rsidR="00875CFD" w:rsidRPr="005D15D1" w:rsidRDefault="00875CFD" w:rsidP="00E17576">
      <w:pPr>
        <w:pStyle w:val="paragraph"/>
        <w:numPr>
          <w:ilvl w:val="2"/>
          <w:numId w:val="22"/>
        </w:numPr>
        <w:tabs>
          <w:tab w:val="left" w:pos="567"/>
          <w:tab w:val="left" w:pos="851"/>
        </w:tabs>
        <w:spacing w:before="120" w:beforeAutospacing="0" w:after="120" w:afterAutospacing="0"/>
        <w:ind w:left="0" w:firstLine="0"/>
        <w:jc w:val="both"/>
        <w:textAlignment w:val="baseline"/>
        <w:rPr>
          <w:rFonts w:ascii="Arial" w:hAnsi="Arial" w:cs="Arial"/>
          <w:color w:val="000000"/>
        </w:rPr>
      </w:pPr>
      <w:r w:rsidRPr="005D15D1">
        <w:rPr>
          <w:rFonts w:ascii="Arial" w:hAnsi="Arial" w:cs="Arial"/>
          <w:color w:val="000000"/>
        </w:rPr>
        <w:t>A Administração não se responsabilizará pela eventual indisponibilidade dos meios eletrônicos, no momento da verificação. Ocorrendo essa indisponibilidade e não sendo apresentados os documentos alcançados pela verificação, a licitante será inabilitada;</w:t>
      </w:r>
    </w:p>
    <w:p w14:paraId="39E2FC6D" w14:textId="77777777" w:rsidR="00875CFD" w:rsidRPr="005D15D1" w:rsidRDefault="00875CFD" w:rsidP="00E17576">
      <w:pPr>
        <w:pStyle w:val="paragraph"/>
        <w:numPr>
          <w:ilvl w:val="2"/>
          <w:numId w:val="22"/>
        </w:numPr>
        <w:tabs>
          <w:tab w:val="left" w:pos="567"/>
          <w:tab w:val="left" w:pos="851"/>
        </w:tabs>
        <w:spacing w:before="120" w:beforeAutospacing="0" w:after="120" w:afterAutospacing="0"/>
        <w:ind w:left="0" w:firstLine="0"/>
        <w:jc w:val="both"/>
        <w:textAlignment w:val="baseline"/>
        <w:rPr>
          <w:rFonts w:ascii="Arial" w:hAnsi="Arial" w:cs="Arial"/>
          <w:color w:val="000000"/>
        </w:rPr>
      </w:pPr>
      <w:r w:rsidRPr="005D15D1">
        <w:rPr>
          <w:rFonts w:ascii="Arial" w:hAnsi="Arial" w:cs="Arial"/>
          <w:color w:val="000000"/>
        </w:rPr>
        <w:t>Não serão aceitos “protocolos de entrega” ou “solicitação de documento” em substituição aos documentos requeridos no Edital e seus Anexos;</w:t>
      </w:r>
    </w:p>
    <w:p w14:paraId="53FAB12C" w14:textId="77777777" w:rsidR="00875CFD" w:rsidRPr="005D15D1" w:rsidRDefault="00875CFD" w:rsidP="00E17576">
      <w:pPr>
        <w:pStyle w:val="paragraph"/>
        <w:numPr>
          <w:ilvl w:val="2"/>
          <w:numId w:val="22"/>
        </w:numPr>
        <w:tabs>
          <w:tab w:val="left" w:pos="567"/>
          <w:tab w:val="left" w:pos="851"/>
        </w:tabs>
        <w:spacing w:before="120" w:beforeAutospacing="0" w:after="120" w:afterAutospacing="0"/>
        <w:ind w:left="0" w:firstLine="0"/>
        <w:jc w:val="both"/>
        <w:textAlignment w:val="baseline"/>
        <w:rPr>
          <w:rFonts w:ascii="Arial" w:hAnsi="Arial" w:cs="Arial"/>
          <w:color w:val="000000"/>
          <w:lang w:eastAsia="en-US"/>
        </w:rPr>
      </w:pPr>
      <w:r w:rsidRPr="005D15D1">
        <w:rPr>
          <w:rFonts w:ascii="Arial" w:hAnsi="Arial" w:cs="Arial"/>
          <w:color w:val="000000"/>
        </w:rPr>
        <w:t>Observação: todos os documentos deverão estar perfeitamente legíveis.</w:t>
      </w:r>
    </w:p>
    <w:p w14:paraId="536BBB13" w14:textId="77777777" w:rsidR="00875CFD" w:rsidRPr="005D15D1" w:rsidRDefault="00875CFD" w:rsidP="00875CFD">
      <w:pPr>
        <w:rPr>
          <w:rFonts w:ascii="Arial" w:hAnsi="Arial" w:cs="Arial"/>
        </w:rPr>
      </w:pPr>
    </w:p>
    <w:p w14:paraId="66F4BCCA" w14:textId="77777777" w:rsidR="00875CFD" w:rsidRPr="005D15D1" w:rsidRDefault="00875CFD" w:rsidP="00875CFD">
      <w:pPr>
        <w:rPr>
          <w:rFonts w:ascii="Arial" w:hAnsi="Arial" w:cs="Arial"/>
          <w:b/>
          <w:bCs/>
          <w:sz w:val="24"/>
          <w:szCs w:val="24"/>
        </w:rPr>
      </w:pPr>
      <w:r w:rsidRPr="005D15D1">
        <w:rPr>
          <w:rFonts w:ascii="Arial" w:hAnsi="Arial" w:cs="Arial"/>
          <w:b/>
          <w:bCs/>
          <w:sz w:val="24"/>
          <w:szCs w:val="24"/>
        </w:rPr>
        <w:t>13.6. OUTROS DOCUMENTOS</w:t>
      </w:r>
    </w:p>
    <w:p w14:paraId="55FB7902" w14:textId="385D24F7" w:rsidR="00875CFD" w:rsidRPr="005D15D1" w:rsidRDefault="00875CFD" w:rsidP="00875CFD">
      <w:pPr>
        <w:pStyle w:val="paragraph"/>
        <w:tabs>
          <w:tab w:val="left" w:pos="1276"/>
        </w:tabs>
        <w:spacing w:before="120" w:beforeAutospacing="0" w:after="120" w:afterAutospacing="0"/>
        <w:jc w:val="both"/>
        <w:textAlignment w:val="baseline"/>
        <w:rPr>
          <w:rFonts w:ascii="Arial" w:hAnsi="Arial" w:cs="Arial"/>
          <w:color w:val="000000"/>
        </w:rPr>
      </w:pPr>
      <w:r w:rsidRPr="005D15D1">
        <w:rPr>
          <w:rFonts w:ascii="Arial" w:hAnsi="Arial" w:cs="Arial"/>
          <w:b/>
          <w:bCs/>
          <w:color w:val="000000"/>
        </w:rPr>
        <w:t>13.6.1</w:t>
      </w:r>
      <w:r w:rsidRPr="005D15D1">
        <w:rPr>
          <w:rFonts w:ascii="Arial" w:hAnsi="Arial" w:cs="Arial"/>
          <w:color w:val="000000"/>
        </w:rPr>
        <w:t xml:space="preserve">. Sob pena de inabilitação, o licitante deverá apresentar declaração, conforme modelo constante no </w:t>
      </w:r>
      <w:r w:rsidRPr="005D15D1">
        <w:rPr>
          <w:rFonts w:ascii="Arial" w:hAnsi="Arial" w:cs="Arial"/>
        </w:rPr>
        <w:t xml:space="preserve">Anexo </w:t>
      </w:r>
      <w:r w:rsidR="00720B3F" w:rsidRPr="005D15D1">
        <w:rPr>
          <w:rFonts w:ascii="Arial" w:hAnsi="Arial" w:cs="Arial"/>
        </w:rPr>
        <w:t>IV</w:t>
      </w:r>
      <w:r w:rsidRPr="005D15D1">
        <w:rPr>
          <w:rFonts w:ascii="Arial" w:hAnsi="Arial" w:cs="Arial"/>
        </w:rPr>
        <w:t xml:space="preserve"> </w:t>
      </w:r>
      <w:r w:rsidRPr="005D15D1">
        <w:rPr>
          <w:rFonts w:ascii="Arial" w:hAnsi="Arial" w:cs="Arial"/>
          <w:color w:val="000000"/>
        </w:rPr>
        <w:t>do edital, de que:</w:t>
      </w:r>
    </w:p>
    <w:p w14:paraId="2B5E2396" w14:textId="77777777" w:rsidR="00875CFD" w:rsidRPr="005D15D1" w:rsidRDefault="00875CFD" w:rsidP="00E17576">
      <w:pPr>
        <w:pStyle w:val="paragraph"/>
        <w:numPr>
          <w:ilvl w:val="2"/>
          <w:numId w:val="24"/>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5D15D1">
        <w:rPr>
          <w:rFonts w:ascii="Arial" w:hAnsi="Arial" w:cs="Arial"/>
          <w:color w:val="000000"/>
        </w:rPr>
        <w:t>está ciente e concorda com as condições contidas no Edital e seus anexos, bem como de que cumpre plenamente os requisitos de habilitação definidos no Edital;</w:t>
      </w:r>
    </w:p>
    <w:p w14:paraId="5587ED82" w14:textId="77777777" w:rsidR="00875CFD" w:rsidRPr="005D15D1" w:rsidRDefault="00875CFD" w:rsidP="00E17576">
      <w:pPr>
        <w:pStyle w:val="paragraph"/>
        <w:numPr>
          <w:ilvl w:val="2"/>
          <w:numId w:val="24"/>
        </w:numPr>
        <w:tabs>
          <w:tab w:val="left" w:pos="284"/>
          <w:tab w:val="left" w:pos="851"/>
        </w:tabs>
        <w:spacing w:before="120" w:after="120"/>
        <w:ind w:left="0" w:firstLine="0"/>
        <w:jc w:val="both"/>
        <w:textAlignment w:val="baseline"/>
        <w:rPr>
          <w:rFonts w:ascii="Arial" w:hAnsi="Arial" w:cs="Arial"/>
          <w:color w:val="000000"/>
        </w:rPr>
      </w:pPr>
      <w:r w:rsidRPr="005D15D1">
        <w:rPr>
          <w:rFonts w:ascii="Arial" w:hAnsi="Arial" w:cs="Arial"/>
          <w:color w:val="000000"/>
        </w:rPr>
        <w:t>inexistem fatos impeditivos para sua habilitação no certame, ciente da obrigatoriedade de declarar ocorrências posteriores;</w:t>
      </w:r>
    </w:p>
    <w:p w14:paraId="5AAF8105" w14:textId="77777777" w:rsidR="00875CFD" w:rsidRPr="005D15D1" w:rsidRDefault="00875CFD" w:rsidP="00E17576">
      <w:pPr>
        <w:pStyle w:val="paragraph"/>
        <w:numPr>
          <w:ilvl w:val="2"/>
          <w:numId w:val="24"/>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5D15D1">
        <w:rPr>
          <w:rFonts w:ascii="Arial" w:hAnsi="Arial" w:cs="Arial"/>
          <w:color w:val="000000"/>
        </w:rPr>
        <w:t>não emprega menor de 18 anos em trabalho noturno, perigoso ou insalubre e não emprega menor de 16 anos, salvo menor, a partir de 14 anos, na condição de aprendiz, nos termos do art. 7°, XXXIII, da Constituição Federal.</w:t>
      </w:r>
    </w:p>
    <w:p w14:paraId="19F59321" w14:textId="77777777" w:rsidR="00875CFD" w:rsidRPr="005D15D1" w:rsidRDefault="00875CFD" w:rsidP="00E17576">
      <w:pPr>
        <w:pStyle w:val="paragraph"/>
        <w:numPr>
          <w:ilvl w:val="2"/>
          <w:numId w:val="24"/>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5D15D1">
        <w:rPr>
          <w:rFonts w:ascii="Arial" w:hAnsi="Arial" w:cs="Arial"/>
          <w:color w:val="000000"/>
        </w:rPr>
        <w:lastRenderedPageBreak/>
        <w:t>não mantém vínculo de natureza técnica, comercial, econômica, financeira, trabalhista ou civil com dirigente da Prefeitura Municipal de Santo Antônio do Leste / MT, ou que deles seja cônjuge, companheiro ou parente em linha reta, colateral ou por afinidade, até o terceiro grau. (art. 14, IV, da Lei Federal nº 14.133, de 2021);</w:t>
      </w:r>
    </w:p>
    <w:p w14:paraId="7D1A2B8E" w14:textId="77777777" w:rsidR="00875CFD" w:rsidRPr="005D15D1" w:rsidRDefault="00875CFD" w:rsidP="00E17576">
      <w:pPr>
        <w:pStyle w:val="paragraph"/>
        <w:numPr>
          <w:ilvl w:val="2"/>
          <w:numId w:val="24"/>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5D15D1">
        <w:rPr>
          <w:rFonts w:ascii="Arial" w:hAnsi="Arial" w:cs="Arial"/>
          <w:color w:val="000000"/>
        </w:rPr>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7005ED3B" w14:textId="77777777" w:rsidR="00875CFD" w:rsidRPr="005D15D1" w:rsidRDefault="00875CFD" w:rsidP="00E17576">
      <w:pPr>
        <w:pStyle w:val="paragraph"/>
        <w:numPr>
          <w:ilvl w:val="2"/>
          <w:numId w:val="24"/>
        </w:numPr>
        <w:tabs>
          <w:tab w:val="left" w:pos="284"/>
          <w:tab w:val="left" w:pos="567"/>
          <w:tab w:val="left" w:pos="851"/>
        </w:tabs>
        <w:spacing w:before="120" w:beforeAutospacing="0" w:after="120" w:afterAutospacing="0"/>
        <w:ind w:left="0" w:firstLine="0"/>
        <w:jc w:val="both"/>
        <w:textAlignment w:val="baseline"/>
        <w:rPr>
          <w:rFonts w:ascii="Arial" w:hAnsi="Arial" w:cs="Arial"/>
          <w:color w:val="000000"/>
        </w:rPr>
      </w:pPr>
      <w:r w:rsidRPr="005D15D1">
        <w:rPr>
          <w:rFonts w:ascii="Arial" w:hAnsi="Arial" w:cs="Arial"/>
          <w:color w:val="000000"/>
        </w:rPr>
        <w:t>A declaração falsa relativa ao cumprimento de qualquer condição sujeitará o licitante às sanções previstas em lei e neste Edital, em especial a infração administrativa prevista no art. 156, IV, da Lei Federal nº 14.133, de 2021.</w:t>
      </w:r>
    </w:p>
    <w:p w14:paraId="2E6ADA02" w14:textId="77777777" w:rsidR="00875CFD" w:rsidRPr="005D15D1" w:rsidRDefault="00875CFD" w:rsidP="00875CFD">
      <w:pPr>
        <w:autoSpaceDE w:val="0"/>
        <w:autoSpaceDN w:val="0"/>
        <w:adjustRightInd w:val="0"/>
        <w:jc w:val="both"/>
        <w:rPr>
          <w:rFonts w:ascii="Arial" w:hAnsi="Arial" w:cs="Arial"/>
          <w:b/>
          <w:sz w:val="24"/>
          <w:szCs w:val="24"/>
        </w:rPr>
      </w:pPr>
    </w:p>
    <w:p w14:paraId="543A5604" w14:textId="77777777" w:rsidR="00875CFD" w:rsidRPr="005D15D1" w:rsidRDefault="00875CFD" w:rsidP="00875CFD">
      <w:pPr>
        <w:autoSpaceDE w:val="0"/>
        <w:autoSpaceDN w:val="0"/>
        <w:adjustRightInd w:val="0"/>
        <w:jc w:val="both"/>
        <w:rPr>
          <w:rFonts w:ascii="Arial" w:hAnsi="Arial" w:cs="Arial"/>
          <w:b/>
          <w:sz w:val="24"/>
          <w:szCs w:val="24"/>
        </w:rPr>
      </w:pPr>
      <w:r w:rsidRPr="005D15D1">
        <w:rPr>
          <w:rFonts w:ascii="Arial" w:hAnsi="Arial" w:cs="Arial"/>
          <w:b/>
          <w:sz w:val="24"/>
          <w:szCs w:val="24"/>
        </w:rPr>
        <w:t>14. ACOMPANHAMENTO E FISCALIZAÇÃO.</w:t>
      </w:r>
    </w:p>
    <w:p w14:paraId="5D02C8BE" w14:textId="77777777" w:rsidR="00875CFD" w:rsidRPr="005D15D1" w:rsidRDefault="00875CFD" w:rsidP="00875CFD">
      <w:pPr>
        <w:autoSpaceDE w:val="0"/>
        <w:autoSpaceDN w:val="0"/>
        <w:adjustRightInd w:val="0"/>
        <w:jc w:val="both"/>
        <w:rPr>
          <w:rFonts w:ascii="Arial" w:hAnsi="Arial" w:cs="Arial"/>
          <w:b/>
          <w:sz w:val="24"/>
          <w:szCs w:val="24"/>
        </w:rPr>
      </w:pPr>
    </w:p>
    <w:p w14:paraId="4EDC1370" w14:textId="77777777" w:rsidR="00875CFD" w:rsidRPr="005D15D1" w:rsidRDefault="00875CFD" w:rsidP="00E17576">
      <w:pPr>
        <w:pStyle w:val="PargrafodaLista"/>
        <w:numPr>
          <w:ilvl w:val="1"/>
          <w:numId w:val="25"/>
        </w:numPr>
        <w:tabs>
          <w:tab w:val="left" w:pos="567"/>
        </w:tabs>
        <w:spacing w:line="276" w:lineRule="auto"/>
        <w:ind w:left="0" w:right="12" w:firstLine="0"/>
        <w:jc w:val="both"/>
        <w:rPr>
          <w:rFonts w:ascii="Arial" w:hAnsi="Arial" w:cs="Arial"/>
        </w:rPr>
      </w:pPr>
      <w:r w:rsidRPr="005D15D1">
        <w:rPr>
          <w:rFonts w:ascii="Arial" w:hAnsi="Arial" w:cs="Arial"/>
        </w:rPr>
        <w:t>Para fins de cumprimento do art. 117, §1º, §2º e §3º, da Lei n.º 14.133/2021, o CONTRATANTE designa servidor(a), como gestor de contrato.</w:t>
      </w:r>
    </w:p>
    <w:p w14:paraId="6BE29789" w14:textId="77777777" w:rsidR="00875CFD" w:rsidRPr="005D15D1" w:rsidRDefault="00875CFD" w:rsidP="00E17576">
      <w:pPr>
        <w:pStyle w:val="PargrafodaLista"/>
        <w:numPr>
          <w:ilvl w:val="1"/>
          <w:numId w:val="25"/>
        </w:numPr>
        <w:tabs>
          <w:tab w:val="left" w:pos="567"/>
        </w:tabs>
        <w:spacing w:line="276" w:lineRule="auto"/>
        <w:ind w:left="0" w:right="12" w:firstLine="0"/>
        <w:jc w:val="both"/>
        <w:rPr>
          <w:rFonts w:ascii="Arial" w:hAnsi="Arial" w:cs="Arial"/>
        </w:rPr>
      </w:pPr>
      <w:r w:rsidRPr="005D15D1">
        <w:rPr>
          <w:rFonts w:ascii="Arial" w:hAnsi="Arial" w:cs="Arial"/>
        </w:rPr>
        <w:t>Para fins de cumprimento do art. 118 da Lei n.º 14.133/2021, a CONTRATADA designará servidor (a) para desempenhar a função de preposto perante a CONTRATANTE.</w:t>
      </w:r>
    </w:p>
    <w:p w14:paraId="6EDC5987" w14:textId="77777777" w:rsidR="00875CFD" w:rsidRPr="005D15D1" w:rsidRDefault="00875CFD" w:rsidP="00E17576">
      <w:pPr>
        <w:numPr>
          <w:ilvl w:val="1"/>
          <w:numId w:val="25"/>
        </w:numPr>
        <w:tabs>
          <w:tab w:val="left" w:pos="567"/>
        </w:tabs>
        <w:spacing w:line="276" w:lineRule="auto"/>
        <w:ind w:left="0" w:right="12" w:firstLine="0"/>
        <w:jc w:val="both"/>
        <w:rPr>
          <w:rFonts w:ascii="Arial" w:hAnsi="Arial" w:cs="Arial"/>
          <w:sz w:val="24"/>
          <w:szCs w:val="24"/>
        </w:rPr>
      </w:pPr>
      <w:r w:rsidRPr="005D15D1">
        <w:rPr>
          <w:rFonts w:ascii="Arial" w:hAnsi="Arial" w:cs="Arial"/>
          <w:sz w:val="24"/>
          <w:szCs w:val="24"/>
        </w:rPr>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16638C80" w14:textId="77777777" w:rsidR="00875CFD" w:rsidRPr="005D15D1" w:rsidRDefault="00875CFD" w:rsidP="00E17576">
      <w:pPr>
        <w:numPr>
          <w:ilvl w:val="1"/>
          <w:numId w:val="25"/>
        </w:numPr>
        <w:tabs>
          <w:tab w:val="left" w:pos="567"/>
        </w:tabs>
        <w:spacing w:after="423" w:line="276" w:lineRule="auto"/>
        <w:ind w:left="0" w:right="12" w:firstLine="0"/>
        <w:jc w:val="both"/>
        <w:rPr>
          <w:rFonts w:ascii="Arial" w:hAnsi="Arial" w:cs="Arial"/>
          <w:sz w:val="24"/>
          <w:szCs w:val="24"/>
        </w:rPr>
      </w:pPr>
      <w:r w:rsidRPr="005D15D1">
        <w:rPr>
          <w:rFonts w:ascii="Arial" w:hAnsi="Arial" w:cs="Arial"/>
          <w:sz w:val="24"/>
          <w:szCs w:val="24"/>
        </w:rPr>
        <w:t>É responsabilidade da CONTRATADA a qualidade dos serviços executados ou fornecidos para esta finalidade, inclusive a promoção de readequações, sempre que detectadas impropriedades que possam comprometer a consecução do objeto ajustado.</w:t>
      </w:r>
    </w:p>
    <w:bookmarkEnd w:id="8"/>
    <w:p w14:paraId="0411D91B" w14:textId="71190BD5" w:rsidR="00875CFD" w:rsidRPr="005D15D1" w:rsidRDefault="00875CFD" w:rsidP="00875CFD">
      <w:pPr>
        <w:widowControl w:val="0"/>
        <w:spacing w:after="120"/>
        <w:ind w:right="-284"/>
        <w:rPr>
          <w:rFonts w:ascii="Arial" w:hAnsi="Arial" w:cs="Arial"/>
          <w:sz w:val="24"/>
          <w:szCs w:val="24"/>
        </w:rPr>
      </w:pPr>
      <w:r w:rsidRPr="005D15D1">
        <w:rPr>
          <w:rFonts w:ascii="Arial" w:hAnsi="Arial" w:cs="Arial"/>
          <w:sz w:val="24"/>
          <w:szCs w:val="24"/>
        </w:rPr>
        <w:t>Santo Antônio do Leste, 18 de março de 2024.</w:t>
      </w:r>
    </w:p>
    <w:p w14:paraId="21F08961" w14:textId="708AD511" w:rsidR="00875CFD" w:rsidRPr="005D15D1" w:rsidRDefault="00875CFD" w:rsidP="00875CFD">
      <w:pPr>
        <w:pStyle w:val="Corpodetexto"/>
        <w:rPr>
          <w:rFonts w:cs="Arial"/>
          <w:color w:val="FF0000"/>
          <w:szCs w:val="24"/>
        </w:rPr>
      </w:pPr>
    </w:p>
    <w:p w14:paraId="191CCFEF" w14:textId="795250B7" w:rsidR="008D223C" w:rsidRDefault="008D223C" w:rsidP="00875CFD">
      <w:pPr>
        <w:pStyle w:val="Corpodetexto"/>
        <w:rPr>
          <w:rFonts w:cs="Arial"/>
          <w:color w:val="FF0000"/>
          <w:szCs w:val="24"/>
        </w:rPr>
      </w:pPr>
    </w:p>
    <w:p w14:paraId="65EF6621" w14:textId="77777777" w:rsidR="00585FD8" w:rsidRDefault="00585FD8" w:rsidP="00875CFD">
      <w:pPr>
        <w:pStyle w:val="Corpodetexto"/>
        <w:rPr>
          <w:rFonts w:cs="Arial"/>
          <w:color w:val="FF0000"/>
          <w:szCs w:val="24"/>
        </w:rPr>
      </w:pPr>
    </w:p>
    <w:p w14:paraId="65F37682" w14:textId="77777777" w:rsidR="00585FD8" w:rsidRPr="005D15D1" w:rsidRDefault="00585FD8" w:rsidP="00875CFD">
      <w:pPr>
        <w:pStyle w:val="Corpodetexto"/>
        <w:rPr>
          <w:rFonts w:cs="Arial"/>
          <w:color w:val="FF0000"/>
          <w:szCs w:val="24"/>
        </w:rPr>
      </w:pPr>
    </w:p>
    <w:p w14:paraId="23D30995" w14:textId="77777777" w:rsidR="00875CFD" w:rsidRPr="005D15D1" w:rsidRDefault="00875CFD" w:rsidP="00875CFD">
      <w:pPr>
        <w:pStyle w:val="Corpodetexto"/>
        <w:rPr>
          <w:rFonts w:cs="Arial"/>
          <w:color w:val="FF0000"/>
          <w:szCs w:val="24"/>
        </w:rPr>
      </w:pPr>
    </w:p>
    <w:tbl>
      <w:tblPr>
        <w:tblW w:w="4160" w:type="dxa"/>
        <w:jc w:val="center"/>
        <w:tblCellMar>
          <w:left w:w="70" w:type="dxa"/>
          <w:right w:w="70" w:type="dxa"/>
        </w:tblCellMar>
        <w:tblLook w:val="04A0" w:firstRow="1" w:lastRow="0" w:firstColumn="1" w:lastColumn="0" w:noHBand="0" w:noVBand="1"/>
      </w:tblPr>
      <w:tblGrid>
        <w:gridCol w:w="4160"/>
      </w:tblGrid>
      <w:tr w:rsidR="00875CFD" w:rsidRPr="005D15D1" w14:paraId="542F6F13" w14:textId="77777777" w:rsidTr="00263FCB">
        <w:trPr>
          <w:trHeight w:val="315"/>
          <w:jc w:val="center"/>
        </w:trPr>
        <w:tc>
          <w:tcPr>
            <w:tcW w:w="4160" w:type="dxa"/>
            <w:tcBorders>
              <w:top w:val="single" w:sz="4" w:space="0" w:color="auto"/>
              <w:left w:val="nil"/>
              <w:bottom w:val="nil"/>
              <w:right w:val="nil"/>
            </w:tcBorders>
            <w:shd w:val="clear" w:color="auto" w:fill="auto"/>
            <w:noWrap/>
            <w:vAlign w:val="bottom"/>
            <w:hideMark/>
          </w:tcPr>
          <w:p w14:paraId="72236D92" w14:textId="77777777" w:rsidR="00875CFD" w:rsidRPr="005D15D1" w:rsidRDefault="00875CFD" w:rsidP="00263FCB">
            <w:pPr>
              <w:jc w:val="center"/>
              <w:rPr>
                <w:rFonts w:ascii="Arial" w:hAnsi="Arial" w:cs="Arial"/>
                <w:b/>
                <w:bCs/>
                <w:color w:val="000000"/>
                <w:sz w:val="24"/>
                <w:szCs w:val="24"/>
              </w:rPr>
            </w:pPr>
            <w:r w:rsidRPr="005D15D1">
              <w:rPr>
                <w:rFonts w:ascii="Arial" w:hAnsi="Arial" w:cs="Arial"/>
                <w:b/>
                <w:bCs/>
                <w:color w:val="000000"/>
                <w:sz w:val="24"/>
                <w:szCs w:val="24"/>
              </w:rPr>
              <w:t>NILSON BARBOSA DA SILVA</w:t>
            </w:r>
          </w:p>
        </w:tc>
      </w:tr>
      <w:tr w:rsidR="00875CFD" w:rsidRPr="005D15D1" w14:paraId="37A76B96" w14:textId="77777777" w:rsidTr="00263FCB">
        <w:trPr>
          <w:trHeight w:val="300"/>
          <w:jc w:val="center"/>
        </w:trPr>
        <w:tc>
          <w:tcPr>
            <w:tcW w:w="4160" w:type="dxa"/>
            <w:tcBorders>
              <w:top w:val="nil"/>
              <w:left w:val="nil"/>
              <w:bottom w:val="nil"/>
              <w:right w:val="nil"/>
            </w:tcBorders>
            <w:shd w:val="clear" w:color="auto" w:fill="auto"/>
            <w:noWrap/>
            <w:vAlign w:val="bottom"/>
            <w:hideMark/>
          </w:tcPr>
          <w:p w14:paraId="3AC5219E" w14:textId="77777777" w:rsidR="00875CFD" w:rsidRPr="005D15D1" w:rsidRDefault="00875CFD" w:rsidP="00263FCB">
            <w:pPr>
              <w:jc w:val="center"/>
              <w:rPr>
                <w:rFonts w:ascii="Arial" w:hAnsi="Arial" w:cs="Arial"/>
                <w:color w:val="000000"/>
                <w:sz w:val="16"/>
                <w:szCs w:val="16"/>
              </w:rPr>
            </w:pPr>
            <w:r w:rsidRPr="005D15D1">
              <w:rPr>
                <w:rFonts w:ascii="Arial" w:hAnsi="Arial" w:cs="Arial"/>
                <w:color w:val="000000"/>
                <w:sz w:val="16"/>
                <w:szCs w:val="16"/>
              </w:rPr>
              <w:t xml:space="preserve">SEC. DE EDUCAÇÃO E CULUTRA </w:t>
            </w:r>
          </w:p>
        </w:tc>
      </w:tr>
      <w:tr w:rsidR="00875CFD" w:rsidRPr="005D15D1" w14:paraId="570153BD" w14:textId="77777777" w:rsidTr="00263FCB">
        <w:trPr>
          <w:trHeight w:val="300"/>
          <w:jc w:val="center"/>
        </w:trPr>
        <w:tc>
          <w:tcPr>
            <w:tcW w:w="4160" w:type="dxa"/>
            <w:tcBorders>
              <w:top w:val="nil"/>
              <w:left w:val="nil"/>
              <w:bottom w:val="nil"/>
              <w:right w:val="nil"/>
            </w:tcBorders>
            <w:shd w:val="clear" w:color="auto" w:fill="auto"/>
            <w:noWrap/>
            <w:vAlign w:val="bottom"/>
            <w:hideMark/>
          </w:tcPr>
          <w:p w14:paraId="2CD73462" w14:textId="77777777" w:rsidR="00875CFD" w:rsidRPr="005D15D1" w:rsidRDefault="00875CFD" w:rsidP="00263FCB">
            <w:pPr>
              <w:jc w:val="center"/>
              <w:rPr>
                <w:rFonts w:ascii="Arial" w:hAnsi="Arial" w:cs="Arial"/>
                <w:color w:val="000000"/>
                <w:sz w:val="16"/>
                <w:szCs w:val="16"/>
              </w:rPr>
            </w:pPr>
            <w:r w:rsidRPr="005D15D1">
              <w:rPr>
                <w:rFonts w:ascii="Arial" w:hAnsi="Arial" w:cs="Arial"/>
                <w:color w:val="000000"/>
                <w:sz w:val="16"/>
                <w:szCs w:val="16"/>
              </w:rPr>
              <w:t>PORTARIA N° 076/2022</w:t>
            </w:r>
          </w:p>
        </w:tc>
      </w:tr>
    </w:tbl>
    <w:p w14:paraId="26C6045A" w14:textId="77777777" w:rsidR="00480BFE" w:rsidRPr="005D15D1" w:rsidRDefault="00480BFE" w:rsidP="004C0C28">
      <w:pPr>
        <w:rPr>
          <w:rFonts w:ascii="Arial" w:hAnsi="Arial" w:cs="Arial"/>
          <w:b/>
          <w:color w:val="FF0000"/>
        </w:rPr>
      </w:pPr>
    </w:p>
    <w:p w14:paraId="147CEC14" w14:textId="77777777" w:rsidR="00585FD8" w:rsidRDefault="00585FD8" w:rsidP="00443A77">
      <w:pPr>
        <w:widowControl w:val="0"/>
        <w:spacing w:after="120"/>
        <w:jc w:val="center"/>
        <w:rPr>
          <w:rFonts w:ascii="Arial" w:hAnsi="Arial" w:cs="Arial"/>
          <w:b/>
          <w:sz w:val="24"/>
          <w:szCs w:val="24"/>
        </w:rPr>
      </w:pPr>
    </w:p>
    <w:p w14:paraId="28218621" w14:textId="48163790" w:rsidR="00585FD8" w:rsidRDefault="00585FD8" w:rsidP="00443A77">
      <w:pPr>
        <w:widowControl w:val="0"/>
        <w:spacing w:after="120"/>
        <w:jc w:val="center"/>
        <w:rPr>
          <w:rFonts w:ascii="Arial" w:hAnsi="Arial" w:cs="Arial"/>
          <w:b/>
          <w:sz w:val="24"/>
          <w:szCs w:val="24"/>
        </w:rPr>
      </w:pPr>
    </w:p>
    <w:p w14:paraId="175E5D17" w14:textId="1A2603AA" w:rsidR="00585FD8" w:rsidRDefault="00585FD8" w:rsidP="00443A77">
      <w:pPr>
        <w:widowControl w:val="0"/>
        <w:spacing w:after="120"/>
        <w:jc w:val="center"/>
        <w:rPr>
          <w:rFonts w:ascii="Arial" w:hAnsi="Arial" w:cs="Arial"/>
          <w:b/>
          <w:sz w:val="24"/>
          <w:szCs w:val="24"/>
        </w:rPr>
      </w:pPr>
    </w:p>
    <w:p w14:paraId="3F674F19" w14:textId="77777777" w:rsidR="00585FD8" w:rsidRDefault="00585FD8" w:rsidP="00443A77">
      <w:pPr>
        <w:widowControl w:val="0"/>
        <w:spacing w:after="120"/>
        <w:jc w:val="center"/>
        <w:rPr>
          <w:rFonts w:ascii="Arial" w:hAnsi="Arial" w:cs="Arial"/>
          <w:b/>
          <w:sz w:val="24"/>
          <w:szCs w:val="24"/>
        </w:rPr>
      </w:pPr>
    </w:p>
    <w:p w14:paraId="4E25ACCB" w14:textId="77777777" w:rsidR="00585FD8" w:rsidRDefault="00585FD8" w:rsidP="00443A77">
      <w:pPr>
        <w:widowControl w:val="0"/>
        <w:spacing w:after="120"/>
        <w:jc w:val="center"/>
        <w:rPr>
          <w:rFonts w:ascii="Arial" w:hAnsi="Arial" w:cs="Arial"/>
          <w:b/>
          <w:sz w:val="24"/>
          <w:szCs w:val="24"/>
        </w:rPr>
      </w:pPr>
    </w:p>
    <w:p w14:paraId="2B365314" w14:textId="292366A6" w:rsidR="00211696" w:rsidRPr="005D15D1" w:rsidRDefault="007E2F19" w:rsidP="00443A77">
      <w:pPr>
        <w:widowControl w:val="0"/>
        <w:spacing w:after="120"/>
        <w:jc w:val="center"/>
        <w:rPr>
          <w:rFonts w:ascii="Arial" w:hAnsi="Arial" w:cs="Arial"/>
          <w:b/>
          <w:sz w:val="24"/>
          <w:szCs w:val="24"/>
        </w:rPr>
      </w:pPr>
      <w:r w:rsidRPr="005D15D1">
        <w:rPr>
          <w:rFonts w:ascii="Arial" w:hAnsi="Arial" w:cs="Arial"/>
          <w:b/>
          <w:sz w:val="24"/>
          <w:szCs w:val="24"/>
        </w:rPr>
        <w:lastRenderedPageBreak/>
        <w:t>PREGÃO</w:t>
      </w:r>
      <w:r w:rsidR="00906FEE" w:rsidRPr="005D15D1">
        <w:rPr>
          <w:rFonts w:ascii="Arial" w:hAnsi="Arial" w:cs="Arial"/>
          <w:b/>
          <w:sz w:val="24"/>
          <w:szCs w:val="24"/>
        </w:rPr>
        <w:t xml:space="preserve"> PRESENCIAL</w:t>
      </w:r>
      <w:r w:rsidRPr="005D15D1">
        <w:rPr>
          <w:rFonts w:ascii="Arial" w:hAnsi="Arial" w:cs="Arial"/>
          <w:b/>
          <w:sz w:val="24"/>
          <w:szCs w:val="24"/>
        </w:rPr>
        <w:t xml:space="preserve"> Nº </w:t>
      </w:r>
      <w:r w:rsidR="003E6308" w:rsidRPr="005D15D1">
        <w:rPr>
          <w:rFonts w:ascii="Arial" w:hAnsi="Arial" w:cs="Arial"/>
          <w:b/>
          <w:sz w:val="24"/>
          <w:szCs w:val="24"/>
        </w:rPr>
        <w:t>001/2024</w:t>
      </w:r>
      <w:r w:rsidR="006612CD" w:rsidRPr="005D15D1">
        <w:rPr>
          <w:rFonts w:ascii="Arial" w:hAnsi="Arial" w:cs="Arial"/>
          <w:b/>
          <w:sz w:val="24"/>
          <w:szCs w:val="24"/>
        </w:rPr>
        <w:t xml:space="preserve"> </w:t>
      </w:r>
    </w:p>
    <w:p w14:paraId="5E1DEB20" w14:textId="77777777" w:rsidR="007E2F19" w:rsidRPr="005D15D1" w:rsidRDefault="007E2F19" w:rsidP="00443A77">
      <w:pPr>
        <w:pStyle w:val="Ttulo2"/>
        <w:keepNext w:val="0"/>
        <w:widowControl w:val="0"/>
        <w:spacing w:after="120"/>
        <w:jc w:val="center"/>
        <w:rPr>
          <w:rFonts w:cs="Arial"/>
          <w:sz w:val="24"/>
          <w:szCs w:val="24"/>
        </w:rPr>
      </w:pPr>
      <w:r w:rsidRPr="005D15D1">
        <w:rPr>
          <w:rFonts w:cs="Arial"/>
          <w:sz w:val="24"/>
          <w:szCs w:val="24"/>
        </w:rPr>
        <w:t>ANEXO II</w:t>
      </w:r>
    </w:p>
    <w:p w14:paraId="3CD201B1" w14:textId="77777777" w:rsidR="00823DC7" w:rsidRPr="005D15D1" w:rsidRDefault="00823DC7" w:rsidP="00443A77">
      <w:pPr>
        <w:widowControl w:val="0"/>
        <w:spacing w:after="120"/>
        <w:jc w:val="center"/>
        <w:rPr>
          <w:rFonts w:ascii="Arial" w:hAnsi="Arial" w:cs="Arial"/>
          <w:b/>
          <w:sz w:val="24"/>
          <w:szCs w:val="24"/>
        </w:rPr>
      </w:pPr>
      <w:r w:rsidRPr="005D15D1">
        <w:rPr>
          <w:rFonts w:ascii="Arial" w:hAnsi="Arial" w:cs="Arial"/>
          <w:b/>
          <w:sz w:val="24"/>
          <w:szCs w:val="24"/>
          <w:u w:val="single"/>
        </w:rPr>
        <w:t>MODELO DE CARTA DE APRESENTAÇÃO DE PROPOSTA</w:t>
      </w:r>
    </w:p>
    <w:p w14:paraId="5F97BFB0" w14:textId="77777777" w:rsidR="00976358" w:rsidRPr="005D15D1" w:rsidRDefault="00976358" w:rsidP="00976358">
      <w:pPr>
        <w:widowControl w:val="0"/>
        <w:spacing w:line="276" w:lineRule="auto"/>
        <w:jc w:val="center"/>
        <w:rPr>
          <w:rFonts w:ascii="Arial" w:hAnsi="Arial" w:cs="Arial"/>
          <w:b/>
          <w:color w:val="FF0000"/>
          <w:sz w:val="22"/>
          <w:szCs w:val="22"/>
        </w:rPr>
      </w:pPr>
      <w:r w:rsidRPr="005D15D1">
        <w:rPr>
          <w:rFonts w:ascii="Arial" w:hAnsi="Arial" w:cs="Arial"/>
          <w:b/>
          <w:color w:val="FF0000"/>
          <w:sz w:val="22"/>
          <w:szCs w:val="22"/>
        </w:rPr>
        <w:t>(Papel Timbrado da Empresa)</w:t>
      </w:r>
    </w:p>
    <w:p w14:paraId="5BA19B5A" w14:textId="77777777" w:rsidR="00E97F48" w:rsidRPr="005D15D1" w:rsidRDefault="00E97F48" w:rsidP="00976358">
      <w:pPr>
        <w:widowControl w:val="0"/>
        <w:spacing w:line="276" w:lineRule="auto"/>
        <w:jc w:val="center"/>
        <w:rPr>
          <w:rFonts w:ascii="Arial" w:hAnsi="Arial" w:cs="Arial"/>
          <w:b/>
          <w:color w:val="FF0000"/>
          <w:sz w:val="22"/>
          <w:szCs w:val="22"/>
        </w:rPr>
      </w:pPr>
    </w:p>
    <w:p w14:paraId="61D1B26C" w14:textId="77777777" w:rsidR="00E97F48" w:rsidRPr="005D15D1" w:rsidRDefault="00E97F48" w:rsidP="00976358">
      <w:pPr>
        <w:widowControl w:val="0"/>
        <w:spacing w:line="276" w:lineRule="auto"/>
        <w:jc w:val="center"/>
        <w:rPr>
          <w:rFonts w:ascii="Arial" w:hAnsi="Arial" w:cs="Arial"/>
          <w:b/>
          <w:color w:val="FF0000"/>
          <w:sz w:val="22"/>
          <w:szCs w:val="22"/>
        </w:rPr>
      </w:pPr>
    </w:p>
    <w:p w14:paraId="44B6B433" w14:textId="77777777" w:rsidR="00823DC7" w:rsidRPr="005D15D1" w:rsidRDefault="00823DC7" w:rsidP="00443A77">
      <w:pPr>
        <w:widowControl w:val="0"/>
        <w:spacing w:line="276" w:lineRule="auto"/>
        <w:rPr>
          <w:rFonts w:ascii="Arial" w:hAnsi="Arial" w:cs="Arial"/>
        </w:rPr>
      </w:pPr>
      <w:r w:rsidRPr="005D15D1">
        <w:rPr>
          <w:rFonts w:ascii="Arial" w:hAnsi="Arial" w:cs="Arial"/>
        </w:rPr>
        <w:t>À</w:t>
      </w:r>
    </w:p>
    <w:p w14:paraId="302BCFA3" w14:textId="77777777" w:rsidR="00823DC7" w:rsidRPr="005D15D1" w:rsidRDefault="00F931EF" w:rsidP="00443A77">
      <w:pPr>
        <w:widowControl w:val="0"/>
        <w:spacing w:line="276" w:lineRule="auto"/>
        <w:rPr>
          <w:rFonts w:ascii="Arial" w:hAnsi="Arial" w:cs="Arial"/>
        </w:rPr>
      </w:pPr>
      <w:r w:rsidRPr="005D15D1">
        <w:rPr>
          <w:rFonts w:ascii="Arial" w:hAnsi="Arial" w:cs="Arial"/>
        </w:rPr>
        <w:t>Prefeitura</w:t>
      </w:r>
      <w:r w:rsidR="00A84D1A" w:rsidRPr="005D15D1">
        <w:rPr>
          <w:rFonts w:ascii="Arial" w:hAnsi="Arial" w:cs="Arial"/>
        </w:rPr>
        <w:t xml:space="preserve"> Municipal de </w:t>
      </w:r>
      <w:r w:rsidR="00086C94" w:rsidRPr="005D15D1">
        <w:rPr>
          <w:rFonts w:ascii="Arial" w:hAnsi="Arial" w:cs="Arial"/>
        </w:rPr>
        <w:t>Santo Antônio do Leste</w:t>
      </w:r>
    </w:p>
    <w:p w14:paraId="1BC96227" w14:textId="77777777" w:rsidR="00823DC7" w:rsidRPr="005D15D1" w:rsidRDefault="00A84D1A" w:rsidP="00443A77">
      <w:pPr>
        <w:widowControl w:val="0"/>
        <w:spacing w:line="276" w:lineRule="auto"/>
        <w:rPr>
          <w:rFonts w:ascii="Arial" w:hAnsi="Arial" w:cs="Arial"/>
        </w:rPr>
      </w:pPr>
      <w:r w:rsidRPr="005D15D1">
        <w:rPr>
          <w:rFonts w:ascii="Arial" w:hAnsi="Arial" w:cs="Arial"/>
        </w:rPr>
        <w:t xml:space="preserve">Comissão de Licitação </w:t>
      </w:r>
    </w:p>
    <w:p w14:paraId="17C74604" w14:textId="77777777" w:rsidR="00823DC7" w:rsidRPr="005D15D1" w:rsidRDefault="00086C94" w:rsidP="00443A77">
      <w:pPr>
        <w:widowControl w:val="0"/>
        <w:spacing w:line="276" w:lineRule="auto"/>
        <w:rPr>
          <w:rFonts w:ascii="Arial" w:hAnsi="Arial" w:cs="Arial"/>
        </w:rPr>
      </w:pPr>
      <w:r w:rsidRPr="005D15D1">
        <w:rPr>
          <w:rFonts w:ascii="Arial" w:hAnsi="Arial" w:cs="Arial"/>
        </w:rPr>
        <w:t>Santo Antônio do Leste</w:t>
      </w:r>
      <w:r w:rsidR="00A84D1A" w:rsidRPr="005D15D1">
        <w:rPr>
          <w:rFonts w:ascii="Arial" w:hAnsi="Arial" w:cs="Arial"/>
        </w:rPr>
        <w:t xml:space="preserve"> – </w:t>
      </w:r>
      <w:r w:rsidR="00FB75C3" w:rsidRPr="005D15D1">
        <w:rPr>
          <w:rFonts w:ascii="Arial" w:hAnsi="Arial" w:cs="Arial"/>
        </w:rPr>
        <w:t>MT</w:t>
      </w:r>
    </w:p>
    <w:p w14:paraId="52D5C4BE" w14:textId="0AEB99B7" w:rsidR="009D2484" w:rsidRPr="005D15D1" w:rsidRDefault="00823DC7" w:rsidP="00443A77">
      <w:pPr>
        <w:widowControl w:val="0"/>
        <w:spacing w:line="276" w:lineRule="auto"/>
        <w:rPr>
          <w:rFonts w:ascii="Arial" w:hAnsi="Arial" w:cs="Arial"/>
          <w:b/>
        </w:rPr>
      </w:pPr>
      <w:r w:rsidRPr="005D15D1">
        <w:rPr>
          <w:rFonts w:ascii="Arial" w:hAnsi="Arial" w:cs="Arial"/>
        </w:rPr>
        <w:t xml:space="preserve">Ref.: </w:t>
      </w:r>
      <w:r w:rsidR="005E27EA" w:rsidRPr="005D15D1">
        <w:rPr>
          <w:rFonts w:ascii="Arial" w:hAnsi="Arial" w:cs="Arial"/>
          <w:b/>
        </w:rPr>
        <w:t xml:space="preserve">Pregão Presencial  </w:t>
      </w:r>
      <w:r w:rsidRPr="005D15D1">
        <w:rPr>
          <w:rFonts w:ascii="Arial" w:hAnsi="Arial" w:cs="Arial"/>
          <w:b/>
        </w:rPr>
        <w:t xml:space="preserve">nº </w:t>
      </w:r>
      <w:r w:rsidR="003E6308" w:rsidRPr="005D15D1">
        <w:rPr>
          <w:rFonts w:ascii="Arial" w:hAnsi="Arial" w:cs="Arial"/>
          <w:b/>
        </w:rPr>
        <w:t>001/2024</w:t>
      </w:r>
      <w:r w:rsidR="0060384C" w:rsidRPr="005D15D1">
        <w:rPr>
          <w:rFonts w:ascii="Arial" w:hAnsi="Arial" w:cs="Arial"/>
          <w:b/>
        </w:rPr>
        <w:t>.</w:t>
      </w:r>
      <w:r w:rsidR="003A5BE3" w:rsidRPr="005D15D1">
        <w:rPr>
          <w:rFonts w:ascii="Arial" w:hAnsi="Arial" w:cs="Arial"/>
          <w:b/>
        </w:rPr>
        <w:t xml:space="preserve"> </w:t>
      </w:r>
    </w:p>
    <w:p w14:paraId="6DE99D30" w14:textId="63113BC8" w:rsidR="00823DC7" w:rsidRPr="005D15D1" w:rsidRDefault="00823DC7" w:rsidP="00443A77">
      <w:pPr>
        <w:widowControl w:val="0"/>
        <w:spacing w:line="276" w:lineRule="auto"/>
        <w:rPr>
          <w:rFonts w:ascii="Arial" w:hAnsi="Arial" w:cs="Arial"/>
        </w:rPr>
      </w:pPr>
      <w:r w:rsidRPr="005D15D1">
        <w:rPr>
          <w:rFonts w:ascii="Arial" w:hAnsi="Arial" w:cs="Arial"/>
        </w:rPr>
        <w:t>Abertura:</w:t>
      </w:r>
      <w:r w:rsidR="00203595" w:rsidRPr="005D15D1">
        <w:rPr>
          <w:rFonts w:ascii="Arial" w:hAnsi="Arial" w:cs="Arial"/>
          <w:b/>
        </w:rPr>
        <w:t xml:space="preserve"> </w:t>
      </w:r>
      <w:r w:rsidR="00E76FE9" w:rsidRPr="005D15D1">
        <w:rPr>
          <w:rFonts w:ascii="Arial" w:hAnsi="Arial" w:cs="Arial"/>
          <w:b/>
          <w:color w:val="FF0000"/>
        </w:rPr>
        <w:t>xx</w:t>
      </w:r>
      <w:r w:rsidR="005040A9" w:rsidRPr="005D15D1">
        <w:rPr>
          <w:rFonts w:ascii="Arial" w:hAnsi="Arial" w:cs="Arial"/>
          <w:b/>
          <w:color w:val="FF0000"/>
        </w:rPr>
        <w:t xml:space="preserve"> de </w:t>
      </w:r>
      <w:r w:rsidR="00E76FE9" w:rsidRPr="005D15D1">
        <w:rPr>
          <w:rFonts w:ascii="Arial" w:hAnsi="Arial" w:cs="Arial"/>
          <w:b/>
          <w:color w:val="FF0000"/>
        </w:rPr>
        <w:t>xxxx</w:t>
      </w:r>
      <w:r w:rsidR="005040A9" w:rsidRPr="005D15D1">
        <w:rPr>
          <w:rFonts w:ascii="Arial" w:hAnsi="Arial" w:cs="Arial"/>
          <w:b/>
          <w:color w:val="FF0000"/>
        </w:rPr>
        <w:t xml:space="preserve"> de </w:t>
      </w:r>
      <w:r w:rsidR="0090251A" w:rsidRPr="005D15D1">
        <w:rPr>
          <w:rFonts w:ascii="Arial" w:hAnsi="Arial" w:cs="Arial"/>
          <w:b/>
          <w:color w:val="FF0000"/>
        </w:rPr>
        <w:t>202</w:t>
      </w:r>
      <w:r w:rsidR="00E8527A" w:rsidRPr="005D15D1">
        <w:rPr>
          <w:rFonts w:ascii="Arial" w:hAnsi="Arial" w:cs="Arial"/>
          <w:b/>
          <w:color w:val="FF0000"/>
        </w:rPr>
        <w:t>4</w:t>
      </w:r>
    </w:p>
    <w:p w14:paraId="3640376B" w14:textId="77777777" w:rsidR="00823DC7" w:rsidRPr="005D15D1" w:rsidRDefault="00823DC7" w:rsidP="00443A77">
      <w:pPr>
        <w:widowControl w:val="0"/>
        <w:spacing w:line="276" w:lineRule="auto"/>
        <w:rPr>
          <w:rFonts w:ascii="Arial" w:hAnsi="Arial" w:cs="Arial"/>
          <w:b/>
        </w:rPr>
      </w:pPr>
      <w:r w:rsidRPr="005D15D1">
        <w:rPr>
          <w:rFonts w:ascii="Arial" w:hAnsi="Arial" w:cs="Arial"/>
        </w:rPr>
        <w:t>Horas:</w:t>
      </w:r>
      <w:r w:rsidR="00FF594D" w:rsidRPr="005D15D1">
        <w:rPr>
          <w:rFonts w:ascii="Arial" w:hAnsi="Arial" w:cs="Arial"/>
        </w:rPr>
        <w:t xml:space="preserve"> </w:t>
      </w:r>
      <w:r w:rsidR="00E76FE9" w:rsidRPr="005D15D1">
        <w:rPr>
          <w:rFonts w:ascii="Arial" w:hAnsi="Arial" w:cs="Arial"/>
          <w:b/>
        </w:rPr>
        <w:t>08</w:t>
      </w:r>
      <w:r w:rsidR="001B2DC3" w:rsidRPr="005D15D1">
        <w:rPr>
          <w:rFonts w:ascii="Arial" w:hAnsi="Arial" w:cs="Arial"/>
          <w:b/>
        </w:rPr>
        <w:t>:</w:t>
      </w:r>
      <w:r w:rsidR="00E76FE9" w:rsidRPr="005D15D1">
        <w:rPr>
          <w:rFonts w:ascii="Arial" w:hAnsi="Arial" w:cs="Arial"/>
          <w:b/>
        </w:rPr>
        <w:t>0</w:t>
      </w:r>
      <w:r w:rsidR="001B2DC3" w:rsidRPr="005D15D1">
        <w:rPr>
          <w:rFonts w:ascii="Arial" w:hAnsi="Arial" w:cs="Arial"/>
          <w:b/>
        </w:rPr>
        <w:t>0</w:t>
      </w:r>
      <w:r w:rsidRPr="005D15D1">
        <w:rPr>
          <w:rFonts w:ascii="Arial" w:hAnsi="Arial" w:cs="Arial"/>
          <w:b/>
        </w:rPr>
        <w:t xml:space="preserve"> horas</w:t>
      </w:r>
    </w:p>
    <w:p w14:paraId="589ADCCF" w14:textId="77777777" w:rsidR="00823DC7" w:rsidRPr="005D15D1" w:rsidRDefault="00823DC7" w:rsidP="00443A77">
      <w:pPr>
        <w:widowControl w:val="0"/>
        <w:rPr>
          <w:rFonts w:ascii="Arial" w:hAnsi="Arial" w:cs="Arial"/>
        </w:rPr>
      </w:pPr>
    </w:p>
    <w:p w14:paraId="4815E257" w14:textId="260997FC" w:rsidR="00E27B53" w:rsidRPr="005D15D1" w:rsidRDefault="00823DC7" w:rsidP="00E27B53">
      <w:pPr>
        <w:jc w:val="both"/>
        <w:rPr>
          <w:rFonts w:ascii="Arial" w:hAnsi="Arial" w:cs="Arial"/>
          <w:b/>
        </w:rPr>
      </w:pPr>
      <w:r w:rsidRPr="005D15D1">
        <w:rPr>
          <w:rFonts w:ascii="Arial" w:hAnsi="Arial" w:cs="Arial"/>
        </w:rPr>
        <w:t>(Empresa</w:t>
      </w:r>
      <w:r w:rsidR="005E27EA" w:rsidRPr="005D15D1">
        <w:rPr>
          <w:rFonts w:ascii="Arial" w:hAnsi="Arial" w:cs="Arial"/>
        </w:rPr>
        <w:t xml:space="preserve"> </w:t>
      </w:r>
      <w:r w:rsidR="00376982" w:rsidRPr="005D15D1">
        <w:rPr>
          <w:rFonts w:ascii="Arial" w:hAnsi="Arial" w:cs="Arial"/>
        </w:rPr>
        <w:t>__________</w:t>
      </w:r>
      <w:r w:rsidRPr="005D15D1">
        <w:rPr>
          <w:rFonts w:ascii="Arial" w:hAnsi="Arial" w:cs="Arial"/>
        </w:rPr>
        <w:t>), com sede a Rua/Av</w:t>
      </w:r>
      <w:r w:rsidR="00376982" w:rsidRPr="005D15D1">
        <w:rPr>
          <w:rFonts w:ascii="Arial" w:hAnsi="Arial" w:cs="Arial"/>
        </w:rPr>
        <w:t xml:space="preserve"> ______________ </w:t>
      </w:r>
      <w:r w:rsidRPr="005D15D1">
        <w:rPr>
          <w:rFonts w:ascii="Arial" w:hAnsi="Arial" w:cs="Arial"/>
        </w:rPr>
        <w:t xml:space="preserve">nº 000, Bairro </w:t>
      </w:r>
      <w:r w:rsidR="00376982" w:rsidRPr="005D15D1">
        <w:rPr>
          <w:rFonts w:ascii="Arial" w:hAnsi="Arial" w:cs="Arial"/>
        </w:rPr>
        <w:t>_____________</w:t>
      </w:r>
      <w:r w:rsidRPr="005D15D1">
        <w:rPr>
          <w:rFonts w:ascii="Arial" w:hAnsi="Arial" w:cs="Arial"/>
        </w:rPr>
        <w:t xml:space="preserve">, Cidade, Estado, CNPJ nº 000000000, Inscrição Estadual nº 00000000000, e-mail </w:t>
      </w:r>
      <w:hyperlink r:id="rId25" w:history="1">
        <w:r w:rsidRPr="005D15D1">
          <w:rPr>
            <w:rStyle w:val="Hyperlink"/>
            <w:rFonts w:ascii="Arial" w:hAnsi="Arial" w:cs="Arial"/>
          </w:rPr>
          <w:t>xxxxxxxx@xxxxxx.com.br</w:t>
        </w:r>
      </w:hyperlink>
      <w:r w:rsidRPr="005D15D1">
        <w:rPr>
          <w:rFonts w:ascii="Arial" w:hAnsi="Arial" w:cs="Arial"/>
        </w:rPr>
        <w:t xml:space="preserve">, telefone/fax nº 00000000, representada pelo seu (sócio/procurador/representante) o Sr. Fulano de Tal, brasileiro, casado/solteiro/viúvo(a), profissão, CPF nº 0000000000, Carteira de Identidade nº 0000000000 SSP/XX, vem encaminhar a essa Comissão de Licitações, as propostas em anexo, </w:t>
      </w:r>
      <w:r w:rsidR="00F931EF" w:rsidRPr="005D15D1">
        <w:rPr>
          <w:rFonts w:ascii="Arial" w:hAnsi="Arial" w:cs="Arial"/>
        </w:rPr>
        <w:t>para</w:t>
      </w:r>
      <w:r w:rsidR="00C90573" w:rsidRPr="005D15D1">
        <w:rPr>
          <w:rFonts w:ascii="Arial" w:hAnsi="Arial" w:cs="Arial"/>
        </w:rPr>
        <w:t xml:space="preserve"> </w:t>
      </w:r>
      <w:r w:rsidR="00E8527A" w:rsidRPr="005D15D1">
        <w:rPr>
          <w:rFonts w:ascii="Arial" w:hAnsi="Arial" w:cs="Arial"/>
          <w:b/>
          <w:color w:val="0D0D0D"/>
        </w:rPr>
        <w:t xml:space="preserve">Contratação de empresa para prestação de serviço de locação de bens para </w:t>
      </w:r>
      <w:r w:rsidR="00E8527A" w:rsidRPr="005D15D1">
        <w:rPr>
          <w:rFonts w:ascii="Arial" w:hAnsi="Arial" w:cs="Arial"/>
          <w:b/>
        </w:rPr>
        <w:t>realização da Feminal 2024 – Festa do Milho em Santo Antônio do Leste/MT.</w:t>
      </w:r>
    </w:p>
    <w:p w14:paraId="0A990817" w14:textId="77777777" w:rsidR="00AF1894" w:rsidRPr="005D15D1" w:rsidRDefault="00AF1894" w:rsidP="00E27B53">
      <w:pPr>
        <w:jc w:val="both"/>
        <w:rPr>
          <w:rFonts w:ascii="Arial" w:hAnsi="Arial" w:cs="Arial"/>
        </w:rPr>
      </w:pPr>
    </w:p>
    <w:p w14:paraId="2BD7FDB9" w14:textId="77777777" w:rsidR="00226471" w:rsidRPr="005D15D1" w:rsidRDefault="00823DC7" w:rsidP="00E27B53">
      <w:pPr>
        <w:spacing w:after="120"/>
        <w:jc w:val="both"/>
        <w:rPr>
          <w:rFonts w:ascii="Arial" w:hAnsi="Arial" w:cs="Arial"/>
          <w:b/>
        </w:rPr>
      </w:pPr>
      <w:r w:rsidRPr="005D15D1">
        <w:rPr>
          <w:rFonts w:ascii="Arial" w:hAnsi="Arial" w:cs="Arial"/>
          <w:b/>
        </w:rPr>
        <w:t>1 –</w:t>
      </w:r>
      <w:r w:rsidRPr="005D15D1">
        <w:rPr>
          <w:rFonts w:ascii="Arial" w:hAnsi="Arial" w:cs="Arial"/>
        </w:rPr>
        <w:t xml:space="preserve"> </w:t>
      </w:r>
      <w:r w:rsidR="00226471" w:rsidRPr="005D15D1">
        <w:rPr>
          <w:rFonts w:ascii="Arial" w:hAnsi="Arial" w:cs="Arial"/>
        </w:rPr>
        <w:t xml:space="preserve">Preço Global – </w:t>
      </w:r>
      <w:r w:rsidR="00226471" w:rsidRPr="005D15D1">
        <w:rPr>
          <w:rFonts w:ascii="Arial" w:hAnsi="Arial" w:cs="Arial"/>
          <w:b/>
        </w:rPr>
        <w:t>R$ 00000000 (Xxxxxxxxxxx Xxxxxxxxx).</w:t>
      </w:r>
    </w:p>
    <w:tbl>
      <w:tblPr>
        <w:tblW w:w="8877" w:type="dxa"/>
        <w:tblInd w:w="55" w:type="dxa"/>
        <w:tblCellMar>
          <w:left w:w="70" w:type="dxa"/>
          <w:right w:w="70" w:type="dxa"/>
        </w:tblCellMar>
        <w:tblLook w:val="04A0" w:firstRow="1" w:lastRow="0" w:firstColumn="1" w:lastColumn="0" w:noHBand="0" w:noVBand="1"/>
      </w:tblPr>
      <w:tblGrid>
        <w:gridCol w:w="552"/>
        <w:gridCol w:w="4466"/>
        <w:gridCol w:w="718"/>
        <w:gridCol w:w="641"/>
        <w:gridCol w:w="1083"/>
        <w:gridCol w:w="1417"/>
      </w:tblGrid>
      <w:tr w:rsidR="00A15BFC" w:rsidRPr="005D15D1" w14:paraId="1C43D06A" w14:textId="77777777" w:rsidTr="00A15BFC">
        <w:trPr>
          <w:trHeight w:val="240"/>
        </w:trPr>
        <w:tc>
          <w:tcPr>
            <w:tcW w:w="552" w:type="dxa"/>
            <w:tcBorders>
              <w:top w:val="nil"/>
              <w:left w:val="single" w:sz="4" w:space="0" w:color="auto"/>
              <w:bottom w:val="single" w:sz="4" w:space="0" w:color="auto"/>
              <w:right w:val="single" w:sz="4" w:space="0" w:color="auto"/>
            </w:tcBorders>
            <w:shd w:val="clear" w:color="000000" w:fill="D9D9D9"/>
            <w:noWrap/>
            <w:vAlign w:val="center"/>
            <w:hideMark/>
          </w:tcPr>
          <w:p w14:paraId="182D71DC" w14:textId="77777777" w:rsidR="00A15BFC" w:rsidRPr="005D15D1" w:rsidRDefault="00A15BFC" w:rsidP="005B0194">
            <w:pPr>
              <w:jc w:val="center"/>
              <w:rPr>
                <w:rFonts w:ascii="Arial" w:hAnsi="Arial" w:cs="Arial"/>
                <w:b/>
                <w:bCs/>
              </w:rPr>
            </w:pPr>
            <w:r w:rsidRPr="005D15D1">
              <w:rPr>
                <w:rFonts w:ascii="Arial" w:hAnsi="Arial" w:cs="Arial"/>
                <w:b/>
                <w:bCs/>
              </w:rPr>
              <w:t>Item</w:t>
            </w:r>
          </w:p>
        </w:tc>
        <w:tc>
          <w:tcPr>
            <w:tcW w:w="4466" w:type="dxa"/>
            <w:tcBorders>
              <w:top w:val="nil"/>
              <w:left w:val="nil"/>
              <w:bottom w:val="single" w:sz="4" w:space="0" w:color="auto"/>
              <w:right w:val="single" w:sz="4" w:space="0" w:color="auto"/>
            </w:tcBorders>
            <w:shd w:val="clear" w:color="000000" w:fill="D9D9D9"/>
            <w:noWrap/>
            <w:vAlign w:val="center"/>
            <w:hideMark/>
          </w:tcPr>
          <w:p w14:paraId="2275BB9F" w14:textId="77777777" w:rsidR="00A15BFC" w:rsidRPr="005D15D1" w:rsidRDefault="00A15BFC" w:rsidP="003C78AB">
            <w:pPr>
              <w:rPr>
                <w:rFonts w:ascii="Arial" w:hAnsi="Arial" w:cs="Arial"/>
                <w:b/>
                <w:bCs/>
              </w:rPr>
            </w:pPr>
            <w:r w:rsidRPr="005D15D1">
              <w:rPr>
                <w:rFonts w:ascii="Arial" w:hAnsi="Arial" w:cs="Arial"/>
                <w:b/>
                <w:bCs/>
              </w:rPr>
              <w:t xml:space="preserve">   </w:t>
            </w:r>
            <w:r w:rsidR="003C78AB" w:rsidRPr="005D15D1">
              <w:rPr>
                <w:rFonts w:ascii="Arial" w:hAnsi="Arial" w:cs="Arial"/>
                <w:b/>
                <w:bCs/>
              </w:rPr>
              <w:t>especificação</w:t>
            </w:r>
          </w:p>
        </w:tc>
        <w:tc>
          <w:tcPr>
            <w:tcW w:w="718" w:type="dxa"/>
            <w:tcBorders>
              <w:top w:val="nil"/>
              <w:left w:val="nil"/>
              <w:bottom w:val="single" w:sz="4" w:space="0" w:color="auto"/>
              <w:right w:val="single" w:sz="4" w:space="0" w:color="auto"/>
            </w:tcBorders>
            <w:shd w:val="clear" w:color="000000" w:fill="D9D9D9"/>
            <w:noWrap/>
            <w:vAlign w:val="center"/>
            <w:hideMark/>
          </w:tcPr>
          <w:p w14:paraId="19AB8D2B" w14:textId="77777777" w:rsidR="00A15BFC" w:rsidRPr="005D15D1" w:rsidRDefault="00A15BFC" w:rsidP="005B0194">
            <w:pPr>
              <w:jc w:val="center"/>
              <w:rPr>
                <w:rFonts w:ascii="Arial" w:hAnsi="Arial" w:cs="Arial"/>
                <w:b/>
                <w:bCs/>
              </w:rPr>
            </w:pPr>
            <w:r w:rsidRPr="005D15D1">
              <w:rPr>
                <w:rFonts w:ascii="Arial" w:hAnsi="Arial" w:cs="Arial"/>
                <w:b/>
                <w:bCs/>
              </w:rPr>
              <w:t>Quant</w:t>
            </w:r>
          </w:p>
        </w:tc>
        <w:tc>
          <w:tcPr>
            <w:tcW w:w="641" w:type="dxa"/>
            <w:tcBorders>
              <w:top w:val="nil"/>
              <w:left w:val="nil"/>
              <w:bottom w:val="single" w:sz="4" w:space="0" w:color="auto"/>
              <w:right w:val="single" w:sz="4" w:space="0" w:color="auto"/>
            </w:tcBorders>
            <w:shd w:val="clear" w:color="000000" w:fill="D9D9D9"/>
            <w:noWrap/>
            <w:vAlign w:val="center"/>
            <w:hideMark/>
          </w:tcPr>
          <w:p w14:paraId="65536C42" w14:textId="77777777" w:rsidR="00A15BFC" w:rsidRPr="005D15D1" w:rsidRDefault="00A15BFC" w:rsidP="005B0194">
            <w:pPr>
              <w:jc w:val="center"/>
              <w:rPr>
                <w:rFonts w:ascii="Arial" w:hAnsi="Arial" w:cs="Arial"/>
                <w:b/>
                <w:bCs/>
              </w:rPr>
            </w:pPr>
            <w:r w:rsidRPr="005D15D1">
              <w:rPr>
                <w:rFonts w:ascii="Arial" w:hAnsi="Arial" w:cs="Arial"/>
                <w:b/>
                <w:bCs/>
              </w:rPr>
              <w:t>Unid</w:t>
            </w:r>
          </w:p>
        </w:tc>
        <w:tc>
          <w:tcPr>
            <w:tcW w:w="1083" w:type="dxa"/>
            <w:tcBorders>
              <w:top w:val="nil"/>
              <w:left w:val="nil"/>
              <w:bottom w:val="single" w:sz="4" w:space="0" w:color="auto"/>
              <w:right w:val="single" w:sz="4" w:space="0" w:color="auto"/>
            </w:tcBorders>
            <w:shd w:val="clear" w:color="000000" w:fill="D9D9D9"/>
            <w:vAlign w:val="center"/>
          </w:tcPr>
          <w:p w14:paraId="4C6CFE50" w14:textId="77777777" w:rsidR="00A15BFC" w:rsidRPr="005D15D1" w:rsidRDefault="00A15BFC" w:rsidP="005B0194">
            <w:pPr>
              <w:jc w:val="center"/>
              <w:rPr>
                <w:rFonts w:ascii="Arial" w:hAnsi="Arial" w:cs="Arial"/>
                <w:b/>
                <w:bCs/>
              </w:rPr>
            </w:pPr>
            <w:r w:rsidRPr="005D15D1">
              <w:rPr>
                <w:rFonts w:ascii="Arial" w:hAnsi="Arial" w:cs="Arial"/>
                <w:b/>
                <w:bCs/>
              </w:rPr>
              <w:t>R$ Unit</w:t>
            </w:r>
          </w:p>
        </w:tc>
        <w:tc>
          <w:tcPr>
            <w:tcW w:w="1417" w:type="dxa"/>
            <w:tcBorders>
              <w:top w:val="nil"/>
              <w:left w:val="nil"/>
              <w:bottom w:val="single" w:sz="4" w:space="0" w:color="auto"/>
              <w:right w:val="single" w:sz="4" w:space="0" w:color="auto"/>
            </w:tcBorders>
            <w:shd w:val="clear" w:color="000000" w:fill="D9D9D9"/>
            <w:noWrap/>
            <w:vAlign w:val="center"/>
            <w:hideMark/>
          </w:tcPr>
          <w:p w14:paraId="0C6510D7" w14:textId="77777777" w:rsidR="00A15BFC" w:rsidRPr="005D15D1" w:rsidRDefault="00A15BFC" w:rsidP="005B0194">
            <w:pPr>
              <w:jc w:val="center"/>
              <w:rPr>
                <w:rFonts w:ascii="Arial" w:hAnsi="Arial" w:cs="Arial"/>
                <w:b/>
                <w:bCs/>
              </w:rPr>
            </w:pPr>
            <w:r w:rsidRPr="005D15D1">
              <w:rPr>
                <w:rFonts w:ascii="Arial" w:hAnsi="Arial" w:cs="Arial"/>
                <w:b/>
                <w:bCs/>
              </w:rPr>
              <w:t>R$ Total</w:t>
            </w:r>
          </w:p>
        </w:tc>
      </w:tr>
      <w:tr w:rsidR="00A15BFC" w:rsidRPr="005D15D1" w14:paraId="2014FF67" w14:textId="77777777" w:rsidTr="00A15BFC">
        <w:trPr>
          <w:trHeight w:val="296"/>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709F30D8" w14:textId="77777777" w:rsidR="00A15BFC" w:rsidRPr="005D15D1" w:rsidRDefault="00A15BFC" w:rsidP="005B0194">
            <w:pPr>
              <w:jc w:val="center"/>
              <w:rPr>
                <w:rFonts w:ascii="Arial" w:hAnsi="Arial" w:cs="Arial"/>
                <w:color w:val="000000"/>
              </w:rPr>
            </w:pPr>
          </w:p>
        </w:tc>
        <w:tc>
          <w:tcPr>
            <w:tcW w:w="4466" w:type="dxa"/>
            <w:tcBorders>
              <w:top w:val="nil"/>
              <w:left w:val="nil"/>
              <w:bottom w:val="single" w:sz="4" w:space="0" w:color="auto"/>
              <w:right w:val="single" w:sz="4" w:space="0" w:color="auto"/>
            </w:tcBorders>
            <w:shd w:val="clear" w:color="auto" w:fill="auto"/>
            <w:vAlign w:val="center"/>
            <w:hideMark/>
          </w:tcPr>
          <w:p w14:paraId="2621D378" w14:textId="77777777" w:rsidR="00A15BFC" w:rsidRPr="005D15D1" w:rsidRDefault="00A15BFC" w:rsidP="005B0194">
            <w:pPr>
              <w:rPr>
                <w:rFonts w:ascii="Arial" w:hAnsi="Arial" w:cs="Arial"/>
                <w:b/>
                <w:bCs/>
              </w:rPr>
            </w:pPr>
          </w:p>
        </w:tc>
        <w:tc>
          <w:tcPr>
            <w:tcW w:w="718" w:type="dxa"/>
            <w:tcBorders>
              <w:top w:val="nil"/>
              <w:left w:val="nil"/>
              <w:bottom w:val="single" w:sz="4" w:space="0" w:color="auto"/>
              <w:right w:val="single" w:sz="4" w:space="0" w:color="auto"/>
            </w:tcBorders>
            <w:shd w:val="clear" w:color="auto" w:fill="auto"/>
            <w:noWrap/>
            <w:vAlign w:val="center"/>
            <w:hideMark/>
          </w:tcPr>
          <w:p w14:paraId="7ABA65F3" w14:textId="77777777" w:rsidR="00A15BFC" w:rsidRPr="005D15D1" w:rsidRDefault="00A15BFC" w:rsidP="005B0194">
            <w:pPr>
              <w:jc w:val="center"/>
              <w:rPr>
                <w:rFonts w:ascii="Arial" w:hAnsi="Arial" w:cs="Arial"/>
                <w:color w:val="000000"/>
              </w:rPr>
            </w:pPr>
          </w:p>
        </w:tc>
        <w:tc>
          <w:tcPr>
            <w:tcW w:w="641" w:type="dxa"/>
            <w:tcBorders>
              <w:top w:val="nil"/>
              <w:left w:val="nil"/>
              <w:bottom w:val="single" w:sz="4" w:space="0" w:color="auto"/>
              <w:right w:val="single" w:sz="4" w:space="0" w:color="auto"/>
            </w:tcBorders>
            <w:shd w:val="clear" w:color="auto" w:fill="auto"/>
            <w:noWrap/>
            <w:vAlign w:val="center"/>
            <w:hideMark/>
          </w:tcPr>
          <w:p w14:paraId="5BE626CB" w14:textId="77777777" w:rsidR="00A15BFC" w:rsidRPr="005D15D1" w:rsidRDefault="00A15BFC" w:rsidP="005B0194">
            <w:pPr>
              <w:jc w:val="center"/>
              <w:rPr>
                <w:rFonts w:ascii="Arial" w:hAnsi="Arial" w:cs="Arial"/>
              </w:rPr>
            </w:pPr>
          </w:p>
        </w:tc>
        <w:tc>
          <w:tcPr>
            <w:tcW w:w="1083" w:type="dxa"/>
            <w:tcBorders>
              <w:top w:val="nil"/>
              <w:left w:val="nil"/>
              <w:bottom w:val="single" w:sz="4" w:space="0" w:color="auto"/>
              <w:right w:val="single" w:sz="4" w:space="0" w:color="auto"/>
            </w:tcBorders>
            <w:shd w:val="clear" w:color="auto" w:fill="auto"/>
            <w:vAlign w:val="center"/>
          </w:tcPr>
          <w:p w14:paraId="276B1BFB" w14:textId="77777777" w:rsidR="00A15BFC" w:rsidRPr="005D15D1" w:rsidRDefault="00A15BFC" w:rsidP="005B0194">
            <w:pPr>
              <w:jc w:val="center"/>
              <w:rPr>
                <w:rFonts w:ascii="Arial" w:hAnsi="Arial" w:cs="Arial"/>
              </w:rPr>
            </w:pPr>
          </w:p>
        </w:tc>
        <w:tc>
          <w:tcPr>
            <w:tcW w:w="1417" w:type="dxa"/>
            <w:tcBorders>
              <w:top w:val="nil"/>
              <w:left w:val="nil"/>
              <w:bottom w:val="single" w:sz="4" w:space="0" w:color="auto"/>
              <w:right w:val="single" w:sz="4" w:space="0" w:color="auto"/>
            </w:tcBorders>
            <w:shd w:val="clear" w:color="auto" w:fill="auto"/>
            <w:noWrap/>
            <w:vAlign w:val="center"/>
            <w:hideMark/>
          </w:tcPr>
          <w:p w14:paraId="531D24AE" w14:textId="77777777" w:rsidR="00A15BFC" w:rsidRPr="005D15D1" w:rsidRDefault="00A15BFC" w:rsidP="005B0194">
            <w:pPr>
              <w:jc w:val="center"/>
              <w:rPr>
                <w:rFonts w:ascii="Arial" w:hAnsi="Arial" w:cs="Arial"/>
                <w:color w:val="000000"/>
              </w:rPr>
            </w:pPr>
          </w:p>
        </w:tc>
      </w:tr>
    </w:tbl>
    <w:p w14:paraId="6096E43D" w14:textId="3B7B7D1C" w:rsidR="00823DC7" w:rsidRPr="005D15D1" w:rsidRDefault="00823DC7" w:rsidP="005040A9">
      <w:pPr>
        <w:pStyle w:val="Corpodetexto"/>
        <w:widowControl w:val="0"/>
        <w:tabs>
          <w:tab w:val="left" w:pos="2340"/>
        </w:tabs>
        <w:spacing w:before="120" w:line="360" w:lineRule="auto"/>
        <w:rPr>
          <w:rFonts w:cs="Arial"/>
          <w:sz w:val="20"/>
        </w:rPr>
      </w:pPr>
      <w:r w:rsidRPr="005D15D1">
        <w:rPr>
          <w:rFonts w:cs="Arial"/>
          <w:b/>
          <w:sz w:val="20"/>
        </w:rPr>
        <w:t>2 –</w:t>
      </w:r>
      <w:r w:rsidRPr="005D15D1">
        <w:rPr>
          <w:rFonts w:cs="Arial"/>
          <w:sz w:val="20"/>
        </w:rPr>
        <w:t xml:space="preserve"> Prazo de </w:t>
      </w:r>
      <w:r w:rsidR="00E8527A" w:rsidRPr="005D15D1">
        <w:rPr>
          <w:rFonts w:cs="Arial"/>
          <w:sz w:val="20"/>
        </w:rPr>
        <w:t>execução</w:t>
      </w:r>
      <w:r w:rsidRPr="005D15D1">
        <w:rPr>
          <w:rFonts w:cs="Arial"/>
          <w:sz w:val="20"/>
        </w:rPr>
        <w:t xml:space="preserve">: </w:t>
      </w:r>
      <w:r w:rsidR="008033B7" w:rsidRPr="005D15D1">
        <w:rPr>
          <w:rFonts w:cs="Arial"/>
          <w:sz w:val="20"/>
        </w:rPr>
        <w:t xml:space="preserve">Conforme </w:t>
      </w:r>
      <w:r w:rsidR="00581291" w:rsidRPr="005D15D1">
        <w:rPr>
          <w:rFonts w:cs="Arial"/>
          <w:sz w:val="20"/>
        </w:rPr>
        <w:t>Termo de Referência</w:t>
      </w:r>
      <w:r w:rsidR="003560EC" w:rsidRPr="005D15D1">
        <w:rPr>
          <w:rFonts w:cs="Arial"/>
          <w:sz w:val="20"/>
        </w:rPr>
        <w:t>.</w:t>
      </w:r>
    </w:p>
    <w:p w14:paraId="17BEDF7D" w14:textId="77777777" w:rsidR="00823DC7" w:rsidRPr="005D15D1" w:rsidRDefault="00823DC7" w:rsidP="00443A77">
      <w:pPr>
        <w:widowControl w:val="0"/>
        <w:rPr>
          <w:rFonts w:ascii="Arial" w:hAnsi="Arial" w:cs="Arial"/>
        </w:rPr>
      </w:pPr>
      <w:r w:rsidRPr="005D15D1">
        <w:rPr>
          <w:rFonts w:ascii="Arial" w:hAnsi="Arial" w:cs="Arial"/>
          <w:b/>
        </w:rPr>
        <w:t>3 –</w:t>
      </w:r>
      <w:r w:rsidRPr="005D15D1">
        <w:rPr>
          <w:rFonts w:ascii="Arial" w:hAnsi="Arial" w:cs="Arial"/>
        </w:rPr>
        <w:t xml:space="preserve"> Prazo de validade da proposta é de </w:t>
      </w:r>
      <w:r w:rsidRPr="005D15D1">
        <w:rPr>
          <w:rFonts w:ascii="Arial" w:hAnsi="Arial" w:cs="Arial"/>
          <w:b/>
        </w:rPr>
        <w:t>60 (sessenta)</w:t>
      </w:r>
      <w:r w:rsidRPr="005D15D1">
        <w:rPr>
          <w:rFonts w:ascii="Arial" w:hAnsi="Arial" w:cs="Arial"/>
        </w:rPr>
        <w:t xml:space="preserve"> dias a partir da data de sua abertura.</w:t>
      </w:r>
    </w:p>
    <w:p w14:paraId="10908465" w14:textId="77777777" w:rsidR="00081768" w:rsidRPr="005D15D1" w:rsidRDefault="00081768" w:rsidP="00443A77">
      <w:pPr>
        <w:pStyle w:val="Recuodecorpodetexto"/>
        <w:widowControl w:val="0"/>
        <w:spacing w:before="0" w:after="120"/>
        <w:ind w:left="0" w:firstLine="0"/>
        <w:rPr>
          <w:rFonts w:cs="Arial"/>
          <w:sz w:val="20"/>
        </w:rPr>
      </w:pPr>
    </w:p>
    <w:p w14:paraId="1333E332" w14:textId="77777777" w:rsidR="00823DC7" w:rsidRPr="005D15D1" w:rsidRDefault="00823DC7" w:rsidP="00443A77">
      <w:pPr>
        <w:pStyle w:val="Recuodecorpodetexto"/>
        <w:widowControl w:val="0"/>
        <w:spacing w:before="0" w:after="120"/>
        <w:ind w:left="0" w:firstLine="0"/>
        <w:rPr>
          <w:rFonts w:cs="Arial"/>
          <w:sz w:val="20"/>
        </w:rPr>
      </w:pPr>
      <w:r w:rsidRPr="005D15D1">
        <w:rPr>
          <w:rFonts w:cs="Arial"/>
          <w:sz w:val="20"/>
        </w:rPr>
        <w:t>Declaramos que estão incluídas todas as despesas com tributos e fornecimento de certidões e documentos, bem como encargos fiscais, sociais, trabalhistas, previdenciários, comerciais e outros de qualquer natureza e, ainda, gastos com transporte e acondicionamento dos materiais em embalagens adequadas.</w:t>
      </w:r>
    </w:p>
    <w:p w14:paraId="489FBA19" w14:textId="77777777" w:rsidR="00823DC7" w:rsidRPr="005D15D1" w:rsidRDefault="00823DC7" w:rsidP="00443A77">
      <w:pPr>
        <w:widowControl w:val="0"/>
        <w:spacing w:after="120"/>
        <w:rPr>
          <w:rFonts w:ascii="Arial" w:hAnsi="Arial" w:cs="Arial"/>
        </w:rPr>
      </w:pPr>
      <w:r w:rsidRPr="005D15D1">
        <w:rPr>
          <w:rFonts w:ascii="Arial" w:hAnsi="Arial" w:cs="Arial"/>
        </w:rPr>
        <w:t xml:space="preserve">Declaramos que atendemos todas </w:t>
      </w:r>
      <w:r w:rsidR="003C78AB" w:rsidRPr="005D15D1">
        <w:rPr>
          <w:rFonts w:ascii="Arial" w:hAnsi="Arial" w:cs="Arial"/>
        </w:rPr>
        <w:t>as exigências técnicas mínimas.</w:t>
      </w:r>
    </w:p>
    <w:p w14:paraId="32B32F1E" w14:textId="77777777" w:rsidR="00823DC7" w:rsidRPr="005D15D1" w:rsidRDefault="00823DC7" w:rsidP="00443A77">
      <w:pPr>
        <w:widowControl w:val="0"/>
        <w:spacing w:after="120"/>
        <w:rPr>
          <w:rFonts w:ascii="Arial" w:hAnsi="Arial" w:cs="Arial"/>
        </w:rPr>
      </w:pPr>
      <w:r w:rsidRPr="005D15D1">
        <w:rPr>
          <w:rFonts w:ascii="Arial" w:hAnsi="Arial" w:cs="Arial"/>
        </w:rPr>
        <w:t>Informamos ainda, que os pagamentos deverão ser efetuados com todas as condições estabelecidas no Edital da Licitação e seus anexos, na Conta Corre</w:t>
      </w:r>
      <w:r w:rsidR="00ED0CF5" w:rsidRPr="005D15D1">
        <w:rPr>
          <w:rFonts w:ascii="Arial" w:hAnsi="Arial" w:cs="Arial"/>
        </w:rPr>
        <w:t xml:space="preserve">nte nº xxxxxxx Agência nº xxxx </w:t>
      </w:r>
      <w:r w:rsidRPr="005D15D1">
        <w:rPr>
          <w:rFonts w:ascii="Arial" w:hAnsi="Arial" w:cs="Arial"/>
        </w:rPr>
        <w:t>do Banco Xxxxxxxx.</w:t>
      </w:r>
    </w:p>
    <w:p w14:paraId="1F236A2B" w14:textId="77777777" w:rsidR="00411135" w:rsidRPr="005D15D1" w:rsidRDefault="00823DC7" w:rsidP="00443A77">
      <w:pPr>
        <w:widowControl w:val="0"/>
        <w:spacing w:line="276" w:lineRule="auto"/>
        <w:rPr>
          <w:rFonts w:ascii="Arial" w:hAnsi="Arial" w:cs="Arial"/>
        </w:rPr>
      </w:pPr>
      <w:r w:rsidRPr="005D15D1">
        <w:rPr>
          <w:rFonts w:ascii="Arial" w:hAnsi="Arial" w:cs="Arial"/>
        </w:rPr>
        <w:tab/>
      </w:r>
      <w:r w:rsidRPr="005D15D1">
        <w:rPr>
          <w:rFonts w:ascii="Arial" w:hAnsi="Arial" w:cs="Arial"/>
        </w:rPr>
        <w:tab/>
        <w:t>Atenciosamente,</w:t>
      </w:r>
    </w:p>
    <w:p w14:paraId="2CACA60D" w14:textId="77777777" w:rsidR="00EB216A" w:rsidRPr="005D15D1" w:rsidRDefault="00EB216A" w:rsidP="00443A77">
      <w:pPr>
        <w:widowControl w:val="0"/>
        <w:spacing w:line="276" w:lineRule="auto"/>
        <w:rPr>
          <w:rFonts w:ascii="Arial" w:hAnsi="Arial" w:cs="Arial"/>
        </w:rPr>
      </w:pPr>
    </w:p>
    <w:p w14:paraId="766AFD90" w14:textId="77777777" w:rsidR="00823DC7" w:rsidRPr="005D15D1" w:rsidRDefault="002A5CED" w:rsidP="00443A77">
      <w:pPr>
        <w:pStyle w:val="Lista"/>
        <w:widowControl w:val="0"/>
        <w:spacing w:line="276" w:lineRule="auto"/>
        <w:ind w:left="0" w:firstLine="0"/>
        <w:jc w:val="center"/>
        <w:rPr>
          <w:rFonts w:ascii="Arial" w:hAnsi="Arial" w:cs="Arial"/>
          <w:sz w:val="20"/>
        </w:rPr>
      </w:pPr>
      <w:r w:rsidRPr="005D15D1">
        <w:rPr>
          <w:rFonts w:ascii="Arial" w:hAnsi="Arial" w:cs="Arial"/>
          <w:sz w:val="20"/>
        </w:rPr>
        <w:t>L</w:t>
      </w:r>
      <w:r w:rsidR="00823DC7" w:rsidRPr="005D15D1">
        <w:rPr>
          <w:rFonts w:ascii="Arial" w:hAnsi="Arial" w:cs="Arial"/>
          <w:sz w:val="20"/>
        </w:rPr>
        <w:t>ocal e data</w:t>
      </w:r>
    </w:p>
    <w:p w14:paraId="018E6A0A" w14:textId="77777777" w:rsidR="00823DC7" w:rsidRPr="005D15D1" w:rsidRDefault="00823DC7" w:rsidP="00443A77">
      <w:pPr>
        <w:pStyle w:val="Lista"/>
        <w:widowControl w:val="0"/>
        <w:spacing w:line="276" w:lineRule="auto"/>
        <w:ind w:left="0" w:firstLine="0"/>
        <w:jc w:val="center"/>
        <w:rPr>
          <w:rFonts w:ascii="Arial" w:hAnsi="Arial" w:cs="Arial"/>
          <w:sz w:val="20"/>
        </w:rPr>
      </w:pPr>
      <w:r w:rsidRPr="005D15D1">
        <w:rPr>
          <w:rFonts w:ascii="Arial" w:hAnsi="Arial" w:cs="Arial"/>
          <w:sz w:val="20"/>
        </w:rPr>
        <w:t>_________________________________________</w:t>
      </w:r>
    </w:p>
    <w:p w14:paraId="4F86A453" w14:textId="77777777" w:rsidR="00823DC7" w:rsidRPr="005D15D1" w:rsidRDefault="00823DC7" w:rsidP="00443A77">
      <w:pPr>
        <w:pStyle w:val="Lista"/>
        <w:widowControl w:val="0"/>
        <w:spacing w:line="276" w:lineRule="auto"/>
        <w:ind w:left="0" w:firstLine="0"/>
        <w:jc w:val="center"/>
        <w:rPr>
          <w:rFonts w:ascii="Arial" w:hAnsi="Arial" w:cs="Arial"/>
          <w:sz w:val="20"/>
        </w:rPr>
      </w:pPr>
      <w:r w:rsidRPr="005D15D1">
        <w:rPr>
          <w:rFonts w:ascii="Arial" w:hAnsi="Arial" w:cs="Arial"/>
          <w:sz w:val="20"/>
        </w:rPr>
        <w:t>Carimbo da empresa/Assinatura do responsável</w:t>
      </w:r>
    </w:p>
    <w:p w14:paraId="7B5AE1D0" w14:textId="77777777" w:rsidR="00695EFE" w:rsidRPr="005D15D1" w:rsidRDefault="00695EFE" w:rsidP="00443A77">
      <w:pPr>
        <w:widowControl w:val="0"/>
        <w:spacing w:line="276" w:lineRule="auto"/>
        <w:jc w:val="both"/>
        <w:rPr>
          <w:rFonts w:ascii="Arial" w:hAnsi="Arial" w:cs="Arial"/>
          <w:b/>
        </w:rPr>
      </w:pPr>
    </w:p>
    <w:p w14:paraId="6895CFD0" w14:textId="77777777" w:rsidR="00695EFE" w:rsidRPr="005D15D1" w:rsidRDefault="00695EFE" w:rsidP="00443A77">
      <w:pPr>
        <w:widowControl w:val="0"/>
        <w:spacing w:line="276" w:lineRule="auto"/>
        <w:jc w:val="both"/>
        <w:rPr>
          <w:rFonts w:ascii="Arial" w:hAnsi="Arial" w:cs="Arial"/>
          <w:b/>
        </w:rPr>
      </w:pPr>
    </w:p>
    <w:p w14:paraId="2D0B04EB" w14:textId="0E8375F1" w:rsidR="001E44CC" w:rsidRPr="005D15D1" w:rsidRDefault="001E44CC" w:rsidP="00443A77">
      <w:pPr>
        <w:pStyle w:val="Cabealho"/>
        <w:widowControl w:val="0"/>
        <w:tabs>
          <w:tab w:val="clear" w:pos="4419"/>
          <w:tab w:val="clear" w:pos="8838"/>
        </w:tabs>
        <w:spacing w:after="120" w:line="276" w:lineRule="auto"/>
        <w:jc w:val="center"/>
        <w:rPr>
          <w:rFonts w:ascii="Arial" w:hAnsi="Arial" w:cs="Arial"/>
          <w:b/>
          <w:sz w:val="24"/>
          <w:szCs w:val="24"/>
        </w:rPr>
      </w:pPr>
    </w:p>
    <w:p w14:paraId="645060B6" w14:textId="2C2DDE53" w:rsidR="00480BFE" w:rsidRDefault="00480BFE" w:rsidP="00443A77">
      <w:pPr>
        <w:pStyle w:val="Cabealho"/>
        <w:widowControl w:val="0"/>
        <w:tabs>
          <w:tab w:val="clear" w:pos="4419"/>
          <w:tab w:val="clear" w:pos="8838"/>
        </w:tabs>
        <w:spacing w:after="120" w:line="276" w:lineRule="auto"/>
        <w:jc w:val="center"/>
        <w:rPr>
          <w:rFonts w:ascii="Arial" w:hAnsi="Arial" w:cs="Arial"/>
          <w:b/>
          <w:sz w:val="24"/>
          <w:szCs w:val="24"/>
        </w:rPr>
      </w:pPr>
    </w:p>
    <w:p w14:paraId="76B6E3ED" w14:textId="77777777" w:rsidR="00585FD8" w:rsidRPr="005D15D1" w:rsidRDefault="00585FD8" w:rsidP="00443A77">
      <w:pPr>
        <w:pStyle w:val="Cabealho"/>
        <w:widowControl w:val="0"/>
        <w:tabs>
          <w:tab w:val="clear" w:pos="4419"/>
          <w:tab w:val="clear" w:pos="8838"/>
        </w:tabs>
        <w:spacing w:after="120" w:line="276" w:lineRule="auto"/>
        <w:jc w:val="center"/>
        <w:rPr>
          <w:rFonts w:ascii="Arial" w:hAnsi="Arial" w:cs="Arial"/>
          <w:b/>
          <w:sz w:val="24"/>
          <w:szCs w:val="24"/>
        </w:rPr>
      </w:pPr>
    </w:p>
    <w:p w14:paraId="299631F1" w14:textId="77777777" w:rsidR="00480BFE" w:rsidRPr="005D15D1" w:rsidRDefault="00480BFE" w:rsidP="00443A77">
      <w:pPr>
        <w:pStyle w:val="Cabealho"/>
        <w:widowControl w:val="0"/>
        <w:tabs>
          <w:tab w:val="clear" w:pos="4419"/>
          <w:tab w:val="clear" w:pos="8838"/>
        </w:tabs>
        <w:spacing w:after="120" w:line="276" w:lineRule="auto"/>
        <w:jc w:val="center"/>
        <w:rPr>
          <w:rFonts w:ascii="Arial" w:hAnsi="Arial" w:cs="Arial"/>
          <w:b/>
          <w:sz w:val="24"/>
          <w:szCs w:val="24"/>
        </w:rPr>
      </w:pPr>
    </w:p>
    <w:p w14:paraId="1AC867B1" w14:textId="1588C11D" w:rsidR="008C1037" w:rsidRPr="005D15D1" w:rsidRDefault="00C90573" w:rsidP="00443A77">
      <w:pPr>
        <w:pStyle w:val="Cabealho"/>
        <w:widowControl w:val="0"/>
        <w:tabs>
          <w:tab w:val="clear" w:pos="4419"/>
          <w:tab w:val="clear" w:pos="8838"/>
        </w:tabs>
        <w:spacing w:after="120" w:line="276" w:lineRule="auto"/>
        <w:jc w:val="center"/>
        <w:rPr>
          <w:rFonts w:ascii="Arial" w:hAnsi="Arial" w:cs="Arial"/>
          <w:b/>
          <w:sz w:val="24"/>
          <w:szCs w:val="24"/>
        </w:rPr>
      </w:pPr>
      <w:r w:rsidRPr="005D15D1">
        <w:rPr>
          <w:rFonts w:ascii="Arial" w:hAnsi="Arial" w:cs="Arial"/>
          <w:b/>
          <w:sz w:val="24"/>
          <w:szCs w:val="24"/>
        </w:rPr>
        <w:lastRenderedPageBreak/>
        <w:t>PREGÃO PRESENCIAL N</w:t>
      </w:r>
      <w:r w:rsidR="0071020A" w:rsidRPr="005D15D1">
        <w:rPr>
          <w:rFonts w:ascii="Arial" w:hAnsi="Arial" w:cs="Arial"/>
          <w:b/>
          <w:sz w:val="24"/>
          <w:szCs w:val="24"/>
        </w:rPr>
        <w:t xml:space="preserve">º </w:t>
      </w:r>
      <w:r w:rsidR="003E6308" w:rsidRPr="005D15D1">
        <w:rPr>
          <w:rFonts w:ascii="Arial" w:hAnsi="Arial" w:cs="Arial"/>
          <w:b/>
          <w:sz w:val="24"/>
          <w:szCs w:val="24"/>
        </w:rPr>
        <w:t>001/2024</w:t>
      </w:r>
      <w:r w:rsidR="006612CD" w:rsidRPr="005D15D1">
        <w:rPr>
          <w:rFonts w:ascii="Arial" w:hAnsi="Arial" w:cs="Arial"/>
          <w:b/>
          <w:sz w:val="24"/>
          <w:szCs w:val="24"/>
        </w:rPr>
        <w:t xml:space="preserve"> </w:t>
      </w:r>
      <w:r w:rsidR="008C1037" w:rsidRPr="005D15D1">
        <w:rPr>
          <w:rFonts w:ascii="Arial" w:hAnsi="Arial" w:cs="Arial"/>
          <w:b/>
          <w:sz w:val="24"/>
          <w:szCs w:val="24"/>
        </w:rPr>
        <w:t xml:space="preserve"> </w:t>
      </w:r>
    </w:p>
    <w:p w14:paraId="153EAD3F" w14:textId="77777777" w:rsidR="0071020A" w:rsidRPr="005D15D1" w:rsidRDefault="0071020A" w:rsidP="00443A77">
      <w:pPr>
        <w:pStyle w:val="Lista"/>
        <w:widowControl w:val="0"/>
        <w:spacing w:after="120" w:line="276" w:lineRule="auto"/>
        <w:ind w:left="0" w:firstLine="0"/>
        <w:jc w:val="center"/>
        <w:rPr>
          <w:rFonts w:ascii="Arial" w:hAnsi="Arial" w:cs="Arial"/>
          <w:b/>
          <w:szCs w:val="24"/>
        </w:rPr>
      </w:pPr>
      <w:r w:rsidRPr="005D15D1">
        <w:rPr>
          <w:rFonts w:ascii="Arial" w:hAnsi="Arial" w:cs="Arial"/>
          <w:b/>
          <w:szCs w:val="24"/>
        </w:rPr>
        <w:t>ANEXO III</w:t>
      </w:r>
    </w:p>
    <w:p w14:paraId="2089095A" w14:textId="77777777" w:rsidR="0071020A" w:rsidRPr="005D15D1" w:rsidRDefault="0071020A" w:rsidP="00443A77">
      <w:pPr>
        <w:pStyle w:val="Ttulo2"/>
        <w:keepNext w:val="0"/>
        <w:widowControl w:val="0"/>
        <w:spacing w:after="120" w:line="276" w:lineRule="auto"/>
        <w:jc w:val="center"/>
        <w:rPr>
          <w:rFonts w:cs="Arial"/>
          <w:sz w:val="24"/>
          <w:szCs w:val="24"/>
        </w:rPr>
      </w:pPr>
      <w:r w:rsidRPr="005D15D1">
        <w:rPr>
          <w:rFonts w:cs="Arial"/>
          <w:sz w:val="24"/>
          <w:szCs w:val="24"/>
        </w:rPr>
        <w:t>TERMO DE CREDENCIAMENTO</w:t>
      </w:r>
    </w:p>
    <w:p w14:paraId="443895C4" w14:textId="77777777" w:rsidR="00976358" w:rsidRPr="005D15D1" w:rsidRDefault="00976358" w:rsidP="00976358">
      <w:pPr>
        <w:widowControl w:val="0"/>
        <w:spacing w:line="276" w:lineRule="auto"/>
        <w:jc w:val="center"/>
        <w:rPr>
          <w:rFonts w:ascii="Arial" w:hAnsi="Arial" w:cs="Arial"/>
          <w:b/>
          <w:color w:val="FF0000"/>
          <w:sz w:val="22"/>
          <w:szCs w:val="22"/>
        </w:rPr>
      </w:pPr>
      <w:r w:rsidRPr="005D15D1">
        <w:rPr>
          <w:rFonts w:ascii="Arial" w:hAnsi="Arial" w:cs="Arial"/>
          <w:b/>
          <w:color w:val="FF0000"/>
          <w:sz w:val="22"/>
          <w:szCs w:val="22"/>
        </w:rPr>
        <w:t>(Papel Timbrado da Empresa)</w:t>
      </w:r>
    </w:p>
    <w:p w14:paraId="49D65266" w14:textId="77777777" w:rsidR="0071020A" w:rsidRPr="005D15D1" w:rsidRDefault="0071020A" w:rsidP="00443A77">
      <w:pPr>
        <w:pStyle w:val="Ttulo2"/>
        <w:keepNext w:val="0"/>
        <w:widowControl w:val="0"/>
        <w:spacing w:after="120" w:line="276" w:lineRule="auto"/>
        <w:jc w:val="center"/>
        <w:rPr>
          <w:rFonts w:cs="Arial"/>
          <w:sz w:val="24"/>
        </w:rPr>
      </w:pPr>
    </w:p>
    <w:p w14:paraId="3E23F6DC" w14:textId="77777777" w:rsidR="0071020A" w:rsidRPr="005D15D1" w:rsidRDefault="0060384C" w:rsidP="00A32EE1">
      <w:pPr>
        <w:widowControl w:val="0"/>
        <w:rPr>
          <w:rFonts w:ascii="Arial" w:hAnsi="Arial" w:cs="Arial"/>
          <w:sz w:val="24"/>
          <w:szCs w:val="24"/>
        </w:rPr>
      </w:pPr>
      <w:r w:rsidRPr="005D15D1">
        <w:rPr>
          <w:rFonts w:ascii="Arial" w:hAnsi="Arial" w:cs="Arial"/>
          <w:sz w:val="24"/>
          <w:szCs w:val="24"/>
        </w:rPr>
        <w:t>À</w:t>
      </w:r>
    </w:p>
    <w:p w14:paraId="04C22DAB" w14:textId="77777777" w:rsidR="0071020A" w:rsidRPr="005D15D1" w:rsidRDefault="001A071A" w:rsidP="00A32EE1">
      <w:pPr>
        <w:widowControl w:val="0"/>
        <w:rPr>
          <w:rFonts w:ascii="Arial" w:hAnsi="Arial" w:cs="Arial"/>
          <w:sz w:val="24"/>
          <w:szCs w:val="24"/>
        </w:rPr>
      </w:pPr>
      <w:r w:rsidRPr="005D15D1">
        <w:rPr>
          <w:rFonts w:ascii="Arial" w:hAnsi="Arial" w:cs="Arial"/>
          <w:sz w:val="24"/>
          <w:szCs w:val="24"/>
        </w:rPr>
        <w:t>Prefeitura</w:t>
      </w:r>
      <w:r w:rsidR="0071020A" w:rsidRPr="005D15D1">
        <w:rPr>
          <w:rFonts w:ascii="Arial" w:hAnsi="Arial" w:cs="Arial"/>
          <w:sz w:val="24"/>
          <w:szCs w:val="24"/>
        </w:rPr>
        <w:t xml:space="preserve"> Municipal de </w:t>
      </w:r>
      <w:r w:rsidR="00086C94" w:rsidRPr="005D15D1">
        <w:rPr>
          <w:rFonts w:ascii="Arial" w:hAnsi="Arial" w:cs="Arial"/>
          <w:sz w:val="24"/>
        </w:rPr>
        <w:t>Santo Antônio do Leste</w:t>
      </w:r>
    </w:p>
    <w:p w14:paraId="285EA122" w14:textId="55A9AC59" w:rsidR="0071020A" w:rsidRPr="005D15D1" w:rsidRDefault="0071020A" w:rsidP="00A32EE1">
      <w:pPr>
        <w:widowControl w:val="0"/>
        <w:rPr>
          <w:rFonts w:ascii="Arial" w:hAnsi="Arial" w:cs="Arial"/>
          <w:sz w:val="24"/>
          <w:szCs w:val="24"/>
        </w:rPr>
      </w:pPr>
      <w:r w:rsidRPr="005D15D1">
        <w:rPr>
          <w:rFonts w:ascii="Arial" w:hAnsi="Arial" w:cs="Arial"/>
          <w:sz w:val="24"/>
          <w:szCs w:val="24"/>
        </w:rPr>
        <w:t xml:space="preserve">Ref.: Licitação na modalidade Pregão Presencial nº </w:t>
      </w:r>
      <w:r w:rsidR="003E6308" w:rsidRPr="005D15D1">
        <w:rPr>
          <w:rFonts w:ascii="Arial" w:hAnsi="Arial" w:cs="Arial"/>
          <w:sz w:val="24"/>
          <w:szCs w:val="24"/>
        </w:rPr>
        <w:t>001/2024</w:t>
      </w:r>
      <w:r w:rsidR="006612CD" w:rsidRPr="005D15D1">
        <w:rPr>
          <w:rFonts w:ascii="Arial" w:hAnsi="Arial" w:cs="Arial"/>
          <w:sz w:val="24"/>
          <w:szCs w:val="24"/>
        </w:rPr>
        <w:t xml:space="preserve"> </w:t>
      </w:r>
    </w:p>
    <w:p w14:paraId="51586F0A" w14:textId="77777777" w:rsidR="0071020A" w:rsidRPr="005D15D1" w:rsidRDefault="0071020A" w:rsidP="00A32EE1">
      <w:pPr>
        <w:widowControl w:val="0"/>
        <w:rPr>
          <w:rFonts w:ascii="Arial" w:hAnsi="Arial" w:cs="Arial"/>
          <w:sz w:val="24"/>
          <w:szCs w:val="24"/>
        </w:rPr>
      </w:pPr>
    </w:p>
    <w:p w14:paraId="48A8BCBB" w14:textId="77777777" w:rsidR="0071020A" w:rsidRPr="005D15D1" w:rsidRDefault="0071020A" w:rsidP="00A32EE1">
      <w:pPr>
        <w:widowControl w:val="0"/>
        <w:rPr>
          <w:rFonts w:ascii="Arial" w:hAnsi="Arial" w:cs="Arial"/>
          <w:sz w:val="24"/>
          <w:szCs w:val="24"/>
        </w:rPr>
      </w:pPr>
    </w:p>
    <w:p w14:paraId="0C5D3392" w14:textId="31B41C9B" w:rsidR="0071020A" w:rsidRPr="005D15D1" w:rsidRDefault="0071020A" w:rsidP="008E670C">
      <w:pPr>
        <w:pStyle w:val="Ttulo2"/>
        <w:keepNext w:val="0"/>
        <w:widowControl w:val="0"/>
        <w:spacing w:after="120"/>
        <w:ind w:firstLine="737"/>
        <w:jc w:val="both"/>
        <w:rPr>
          <w:rFonts w:cs="Arial"/>
          <w:b w:val="0"/>
          <w:sz w:val="24"/>
        </w:rPr>
      </w:pPr>
      <w:r w:rsidRPr="005D15D1">
        <w:rPr>
          <w:rFonts w:cs="Arial"/>
          <w:b w:val="0"/>
          <w:sz w:val="24"/>
        </w:rPr>
        <w:t>Através do presente, credenciamos o (a) Sr.</w:t>
      </w:r>
      <w:r w:rsidR="007F090B" w:rsidRPr="005D15D1">
        <w:rPr>
          <w:rFonts w:cs="Arial"/>
          <w:b w:val="0"/>
          <w:sz w:val="24"/>
        </w:rPr>
        <w:t xml:space="preserve"> </w:t>
      </w:r>
      <w:r w:rsidRPr="005D15D1">
        <w:rPr>
          <w:rFonts w:cs="Arial"/>
          <w:b w:val="0"/>
          <w:sz w:val="24"/>
        </w:rPr>
        <w:t xml:space="preserve">(a) </w:t>
      </w:r>
      <w:r w:rsidR="009A79BB" w:rsidRPr="005D15D1">
        <w:rPr>
          <w:rFonts w:cs="Arial"/>
          <w:b w:val="0"/>
          <w:sz w:val="24"/>
        </w:rPr>
        <w:t>____________________</w:t>
      </w:r>
      <w:r w:rsidRPr="005D15D1">
        <w:rPr>
          <w:rFonts w:cs="Arial"/>
          <w:b w:val="0"/>
          <w:sz w:val="24"/>
        </w:rPr>
        <w:t xml:space="preserve"> portador(a) do RG n.º</w:t>
      </w:r>
      <w:r w:rsidR="009A79BB" w:rsidRPr="005D15D1">
        <w:rPr>
          <w:rFonts w:cs="Arial"/>
          <w:b w:val="0"/>
          <w:sz w:val="24"/>
        </w:rPr>
        <w:t>_______________</w:t>
      </w:r>
      <w:r w:rsidRPr="005D15D1">
        <w:rPr>
          <w:rFonts w:cs="Arial"/>
          <w:b w:val="0"/>
          <w:sz w:val="24"/>
        </w:rPr>
        <w:t xml:space="preserve"> e do CPF n.º </w:t>
      </w:r>
      <w:r w:rsidR="009A79BB" w:rsidRPr="005D15D1">
        <w:rPr>
          <w:rFonts w:cs="Arial"/>
          <w:b w:val="0"/>
          <w:sz w:val="24"/>
        </w:rPr>
        <w:t>_________________</w:t>
      </w:r>
      <w:r w:rsidRPr="005D15D1">
        <w:rPr>
          <w:rFonts w:cs="Arial"/>
          <w:b w:val="0"/>
          <w:sz w:val="24"/>
        </w:rPr>
        <w:t xml:space="preserve">, a participar da licitação instaurada pela </w:t>
      </w:r>
      <w:r w:rsidR="008E670C" w:rsidRPr="005D15D1">
        <w:rPr>
          <w:rFonts w:cs="Arial"/>
          <w:b w:val="0"/>
          <w:sz w:val="24"/>
        </w:rPr>
        <w:t xml:space="preserve">Prefeitura Municipal de </w:t>
      </w:r>
      <w:r w:rsidR="00086C94" w:rsidRPr="005D15D1">
        <w:rPr>
          <w:rFonts w:cs="Arial"/>
          <w:b w:val="0"/>
          <w:sz w:val="24"/>
        </w:rPr>
        <w:t>Santo Antônio do Leste</w:t>
      </w:r>
      <w:r w:rsidRPr="005D15D1">
        <w:rPr>
          <w:rFonts w:cs="Arial"/>
          <w:b w:val="0"/>
          <w:sz w:val="24"/>
        </w:rPr>
        <w:t xml:space="preserve">, na modalidade Pregão Presencial nº </w:t>
      </w:r>
      <w:r w:rsidR="003E6308" w:rsidRPr="005D15D1">
        <w:rPr>
          <w:rFonts w:cs="Arial"/>
          <w:b w:val="0"/>
          <w:sz w:val="24"/>
          <w:lang w:val="pt-BR"/>
        </w:rPr>
        <w:t>001/2024</w:t>
      </w:r>
      <w:r w:rsidRPr="005D15D1">
        <w:rPr>
          <w:rFonts w:cs="Arial"/>
          <w:b w:val="0"/>
          <w:sz w:val="24"/>
        </w:rPr>
        <w:t xml:space="preserve">, na qualidade de representante legal, outorgando-lhe </w:t>
      </w:r>
      <w:r w:rsidR="00201496" w:rsidRPr="005D15D1">
        <w:rPr>
          <w:rFonts w:cs="Arial"/>
          <w:b w:val="0"/>
          <w:sz w:val="24"/>
        </w:rPr>
        <w:t xml:space="preserve"> amplos </w:t>
      </w:r>
      <w:r w:rsidRPr="005D15D1">
        <w:rPr>
          <w:rFonts w:cs="Arial"/>
          <w:b w:val="0"/>
          <w:sz w:val="24"/>
        </w:rPr>
        <w:t xml:space="preserve">poderes para pronunciar-se em nome da empresa </w:t>
      </w:r>
      <w:r w:rsidR="009A79BB" w:rsidRPr="005D15D1">
        <w:rPr>
          <w:rFonts w:cs="Arial"/>
          <w:b w:val="0"/>
          <w:sz w:val="24"/>
        </w:rPr>
        <w:t>______________________________</w:t>
      </w:r>
      <w:r w:rsidR="0067358F" w:rsidRPr="005D15D1">
        <w:rPr>
          <w:rFonts w:cs="Arial"/>
          <w:b w:val="0"/>
          <w:sz w:val="24"/>
        </w:rPr>
        <w:t>, CNPJ nº _____________________</w:t>
      </w:r>
      <w:r w:rsidRPr="005D15D1">
        <w:rPr>
          <w:rFonts w:cs="Arial"/>
          <w:b w:val="0"/>
          <w:sz w:val="24"/>
        </w:rPr>
        <w:t xml:space="preserve">, </w:t>
      </w:r>
      <w:r w:rsidR="00201496" w:rsidRPr="005D15D1">
        <w:rPr>
          <w:rFonts w:cs="Arial"/>
          <w:b w:val="0"/>
          <w:sz w:val="24"/>
        </w:rPr>
        <w:t>especialmente para tomar toda e qualquer decisão durante as fases do Pregão, inclusive emitir e assinar Declarações, oferecer</w:t>
      </w:r>
      <w:r w:rsidR="001A071A" w:rsidRPr="005D15D1">
        <w:rPr>
          <w:rFonts w:cs="Arial"/>
          <w:b w:val="0"/>
          <w:sz w:val="24"/>
        </w:rPr>
        <w:t xml:space="preserve">, </w:t>
      </w:r>
      <w:r w:rsidR="00201496" w:rsidRPr="005D15D1">
        <w:rPr>
          <w:rFonts w:cs="Arial"/>
          <w:b w:val="0"/>
          <w:sz w:val="24"/>
        </w:rPr>
        <w:t>assinar</w:t>
      </w:r>
      <w:r w:rsidR="001A071A" w:rsidRPr="005D15D1">
        <w:rPr>
          <w:rFonts w:cs="Arial"/>
          <w:b w:val="0"/>
          <w:sz w:val="24"/>
        </w:rPr>
        <w:t xml:space="preserve"> e rubricar</w:t>
      </w:r>
      <w:r w:rsidR="00201496" w:rsidRPr="005D15D1">
        <w:rPr>
          <w:rFonts w:cs="Arial"/>
          <w:b w:val="0"/>
          <w:sz w:val="24"/>
        </w:rPr>
        <w:t xml:space="preserve"> propostas e documentos de habilitação em nome da Outorgante, formular lances na etapa de lances, negociar a redução de preço, manifestar-se imediata e motivadamente sobre  a intenção de interpor recurso administrativo ao final da sessão</w:t>
      </w:r>
      <w:r w:rsidR="001A071A" w:rsidRPr="005D15D1">
        <w:rPr>
          <w:rFonts w:cs="Arial"/>
          <w:b w:val="0"/>
          <w:sz w:val="24"/>
        </w:rPr>
        <w:t>, desistir de prazos e recursos</w:t>
      </w:r>
      <w:r w:rsidR="00201496" w:rsidRPr="005D15D1">
        <w:rPr>
          <w:rFonts w:cs="Arial"/>
          <w:b w:val="0"/>
          <w:sz w:val="24"/>
        </w:rPr>
        <w:t xml:space="preserve">, prestar todos os esclarecimentos solicitados pelo (a) Pregoeiro (a), firmar contrato em nome da Outorgante, </w:t>
      </w:r>
      <w:r w:rsidRPr="005D15D1">
        <w:rPr>
          <w:rFonts w:cs="Arial"/>
          <w:b w:val="0"/>
          <w:sz w:val="24"/>
        </w:rPr>
        <w:t>manifestar, prestar todos os esclarecimentos à n</w:t>
      </w:r>
      <w:r w:rsidR="001A071A" w:rsidRPr="005D15D1">
        <w:rPr>
          <w:rFonts w:cs="Arial"/>
          <w:b w:val="0"/>
          <w:sz w:val="24"/>
        </w:rPr>
        <w:t>ossa Proposta,</w:t>
      </w:r>
      <w:r w:rsidRPr="005D15D1">
        <w:rPr>
          <w:rFonts w:cs="Arial"/>
          <w:b w:val="0"/>
          <w:sz w:val="24"/>
        </w:rPr>
        <w:t xml:space="preserve"> enfim, praticar todo</w:t>
      </w:r>
      <w:r w:rsidR="001A071A" w:rsidRPr="005D15D1">
        <w:rPr>
          <w:rFonts w:cs="Arial"/>
          <w:b w:val="0"/>
          <w:sz w:val="24"/>
        </w:rPr>
        <w:t>s</w:t>
      </w:r>
      <w:r w:rsidRPr="005D15D1">
        <w:rPr>
          <w:rFonts w:cs="Arial"/>
          <w:b w:val="0"/>
          <w:sz w:val="24"/>
        </w:rPr>
        <w:t xml:space="preserve"> os </w:t>
      </w:r>
      <w:r w:rsidR="001A071A" w:rsidRPr="005D15D1">
        <w:rPr>
          <w:rFonts w:cs="Arial"/>
          <w:b w:val="0"/>
          <w:sz w:val="24"/>
        </w:rPr>
        <w:t xml:space="preserve">demais </w:t>
      </w:r>
      <w:r w:rsidRPr="005D15D1">
        <w:rPr>
          <w:rFonts w:cs="Arial"/>
          <w:b w:val="0"/>
          <w:sz w:val="24"/>
        </w:rPr>
        <w:t xml:space="preserve">atos </w:t>
      </w:r>
      <w:r w:rsidR="001A071A" w:rsidRPr="005D15D1">
        <w:rPr>
          <w:rFonts w:cs="Arial"/>
          <w:b w:val="0"/>
          <w:sz w:val="24"/>
        </w:rPr>
        <w:t>pertinentes ao certame em nome da Outorgante</w:t>
      </w:r>
      <w:r w:rsidRPr="005D15D1">
        <w:rPr>
          <w:rFonts w:cs="Arial"/>
          <w:b w:val="0"/>
          <w:sz w:val="24"/>
        </w:rPr>
        <w:t>.</w:t>
      </w:r>
    </w:p>
    <w:p w14:paraId="6E900F26" w14:textId="77777777" w:rsidR="00A32EE1" w:rsidRPr="005D15D1" w:rsidRDefault="00A32EE1" w:rsidP="008E670C">
      <w:pPr>
        <w:pStyle w:val="Ttulo2"/>
        <w:keepNext w:val="0"/>
        <w:widowControl w:val="0"/>
        <w:jc w:val="center"/>
        <w:rPr>
          <w:rFonts w:cs="Arial"/>
          <w:b w:val="0"/>
          <w:sz w:val="24"/>
        </w:rPr>
      </w:pPr>
    </w:p>
    <w:p w14:paraId="27A21DF7" w14:textId="77777777" w:rsidR="008E670C" w:rsidRPr="005D15D1" w:rsidRDefault="008E670C" w:rsidP="008E670C">
      <w:pPr>
        <w:rPr>
          <w:rFonts w:ascii="Arial" w:hAnsi="Arial" w:cs="Arial"/>
        </w:rPr>
      </w:pPr>
    </w:p>
    <w:p w14:paraId="11645BA2" w14:textId="19421167" w:rsidR="0071020A" w:rsidRPr="005D15D1" w:rsidRDefault="009A79BB" w:rsidP="008E670C">
      <w:pPr>
        <w:pStyle w:val="Ttulo2"/>
        <w:keepNext w:val="0"/>
        <w:widowControl w:val="0"/>
        <w:jc w:val="center"/>
        <w:rPr>
          <w:rFonts w:cs="Arial"/>
          <w:b w:val="0"/>
          <w:sz w:val="24"/>
        </w:rPr>
      </w:pPr>
      <w:r w:rsidRPr="005D15D1">
        <w:rPr>
          <w:rFonts w:cs="Arial"/>
          <w:b w:val="0"/>
          <w:sz w:val="24"/>
        </w:rPr>
        <w:t>_________________,_____</w:t>
      </w:r>
      <w:r w:rsidR="0071020A" w:rsidRPr="005D15D1">
        <w:rPr>
          <w:rFonts w:cs="Arial"/>
          <w:b w:val="0"/>
          <w:sz w:val="24"/>
        </w:rPr>
        <w:t xml:space="preserve"> de </w:t>
      </w:r>
      <w:r w:rsidRPr="005D15D1">
        <w:rPr>
          <w:rFonts w:cs="Arial"/>
          <w:b w:val="0"/>
          <w:sz w:val="24"/>
        </w:rPr>
        <w:t>_______________</w:t>
      </w:r>
      <w:r w:rsidR="0071020A" w:rsidRPr="005D15D1">
        <w:rPr>
          <w:rFonts w:cs="Arial"/>
          <w:b w:val="0"/>
          <w:sz w:val="24"/>
        </w:rPr>
        <w:t xml:space="preserve"> de </w:t>
      </w:r>
      <w:r w:rsidR="00184250" w:rsidRPr="005D15D1">
        <w:rPr>
          <w:rFonts w:cs="Arial"/>
          <w:b w:val="0"/>
          <w:sz w:val="24"/>
        </w:rPr>
        <w:t>202</w:t>
      </w:r>
      <w:r w:rsidR="00E8527A" w:rsidRPr="005D15D1">
        <w:rPr>
          <w:rFonts w:cs="Arial"/>
          <w:b w:val="0"/>
          <w:sz w:val="24"/>
          <w:lang w:val="pt-BR"/>
        </w:rPr>
        <w:t>4</w:t>
      </w:r>
      <w:r w:rsidR="0071020A" w:rsidRPr="005D15D1">
        <w:rPr>
          <w:rFonts w:cs="Arial"/>
          <w:b w:val="0"/>
          <w:sz w:val="24"/>
        </w:rPr>
        <w:t>.</w:t>
      </w:r>
    </w:p>
    <w:p w14:paraId="521C1397" w14:textId="77777777" w:rsidR="0071020A" w:rsidRPr="005D15D1" w:rsidRDefault="0071020A" w:rsidP="008E670C">
      <w:pPr>
        <w:pStyle w:val="Ttulo2"/>
        <w:keepNext w:val="0"/>
        <w:widowControl w:val="0"/>
        <w:jc w:val="both"/>
        <w:rPr>
          <w:rFonts w:cs="Arial"/>
          <w:b w:val="0"/>
          <w:sz w:val="24"/>
        </w:rPr>
      </w:pPr>
    </w:p>
    <w:p w14:paraId="1A287B79" w14:textId="77777777" w:rsidR="0071020A" w:rsidRPr="005D15D1" w:rsidRDefault="0071020A" w:rsidP="008E670C">
      <w:pPr>
        <w:pStyle w:val="Ttulo2"/>
        <w:keepNext w:val="0"/>
        <w:widowControl w:val="0"/>
        <w:jc w:val="center"/>
        <w:rPr>
          <w:rFonts w:cs="Arial"/>
          <w:b w:val="0"/>
          <w:sz w:val="24"/>
        </w:rPr>
      </w:pPr>
    </w:p>
    <w:p w14:paraId="1E158EDA" w14:textId="77777777" w:rsidR="00A32EE1" w:rsidRPr="005D15D1" w:rsidRDefault="0071020A" w:rsidP="008E670C">
      <w:pPr>
        <w:pStyle w:val="Ttulo2"/>
        <w:keepNext w:val="0"/>
        <w:widowControl w:val="0"/>
        <w:jc w:val="center"/>
        <w:rPr>
          <w:rFonts w:cs="Arial"/>
          <w:b w:val="0"/>
          <w:sz w:val="24"/>
        </w:rPr>
      </w:pPr>
      <w:r w:rsidRPr="005D15D1">
        <w:rPr>
          <w:rFonts w:cs="Arial"/>
          <w:b w:val="0"/>
          <w:sz w:val="24"/>
        </w:rPr>
        <w:t>__________________________</w:t>
      </w:r>
    </w:p>
    <w:p w14:paraId="3C15F605" w14:textId="77777777" w:rsidR="0071020A" w:rsidRPr="005D15D1" w:rsidRDefault="0071020A" w:rsidP="008E670C">
      <w:pPr>
        <w:pStyle w:val="Ttulo2"/>
        <w:keepNext w:val="0"/>
        <w:widowControl w:val="0"/>
        <w:jc w:val="center"/>
        <w:rPr>
          <w:rFonts w:cs="Arial"/>
          <w:b w:val="0"/>
          <w:sz w:val="24"/>
        </w:rPr>
      </w:pPr>
      <w:r w:rsidRPr="005D15D1">
        <w:rPr>
          <w:rFonts w:cs="Arial"/>
          <w:b w:val="0"/>
          <w:sz w:val="24"/>
        </w:rPr>
        <w:t>Diretor ou Representante Legal</w:t>
      </w:r>
    </w:p>
    <w:p w14:paraId="318BF9D4" w14:textId="77777777" w:rsidR="0071020A" w:rsidRPr="005D15D1" w:rsidRDefault="0067358F" w:rsidP="008E670C">
      <w:pPr>
        <w:pStyle w:val="Ttulo2"/>
        <w:keepNext w:val="0"/>
        <w:widowControl w:val="0"/>
        <w:jc w:val="center"/>
        <w:rPr>
          <w:rFonts w:cs="Arial"/>
          <w:b w:val="0"/>
          <w:sz w:val="24"/>
        </w:rPr>
      </w:pPr>
      <w:r w:rsidRPr="005D15D1">
        <w:rPr>
          <w:rFonts w:cs="Arial"/>
          <w:b w:val="0"/>
          <w:sz w:val="24"/>
        </w:rPr>
        <w:t>Carimbo de CNPJ da empresa</w:t>
      </w:r>
    </w:p>
    <w:p w14:paraId="61FC15F3" w14:textId="77777777" w:rsidR="0060384C" w:rsidRPr="005D15D1" w:rsidRDefault="0060384C" w:rsidP="008E670C">
      <w:pPr>
        <w:widowControl w:val="0"/>
        <w:rPr>
          <w:rFonts w:ascii="Arial" w:hAnsi="Arial" w:cs="Arial"/>
        </w:rPr>
      </w:pPr>
    </w:p>
    <w:p w14:paraId="1EE3069D" w14:textId="77777777" w:rsidR="008E670C" w:rsidRPr="005D15D1" w:rsidRDefault="008E670C" w:rsidP="008E670C">
      <w:pPr>
        <w:widowControl w:val="0"/>
        <w:rPr>
          <w:rFonts w:ascii="Arial" w:hAnsi="Arial" w:cs="Arial"/>
        </w:rPr>
      </w:pPr>
    </w:p>
    <w:p w14:paraId="068167C4" w14:textId="77777777" w:rsidR="008E670C" w:rsidRPr="005D15D1" w:rsidRDefault="008E670C" w:rsidP="008E670C">
      <w:pPr>
        <w:widowControl w:val="0"/>
        <w:rPr>
          <w:rFonts w:ascii="Arial" w:hAnsi="Arial" w:cs="Arial"/>
        </w:rPr>
      </w:pPr>
    </w:p>
    <w:p w14:paraId="2D767C8E" w14:textId="77777777" w:rsidR="008E670C" w:rsidRPr="005D15D1" w:rsidRDefault="008E670C" w:rsidP="008E670C">
      <w:pPr>
        <w:widowControl w:val="0"/>
        <w:rPr>
          <w:rFonts w:ascii="Arial" w:hAnsi="Arial" w:cs="Arial"/>
        </w:rPr>
      </w:pPr>
    </w:p>
    <w:p w14:paraId="35952FD3" w14:textId="77777777" w:rsidR="008E670C" w:rsidRPr="005D15D1" w:rsidRDefault="008E670C" w:rsidP="008E670C">
      <w:pPr>
        <w:widowControl w:val="0"/>
        <w:rPr>
          <w:rFonts w:ascii="Arial" w:hAnsi="Arial" w:cs="Arial"/>
        </w:rPr>
      </w:pPr>
    </w:p>
    <w:p w14:paraId="37587C22" w14:textId="77777777" w:rsidR="00A32EE1" w:rsidRPr="005D15D1" w:rsidRDefault="00A32EE1" w:rsidP="008E670C">
      <w:pPr>
        <w:pStyle w:val="Ttulo2"/>
        <w:keepNext w:val="0"/>
        <w:widowControl w:val="0"/>
        <w:jc w:val="both"/>
        <w:rPr>
          <w:rFonts w:cs="Arial"/>
          <w:sz w:val="24"/>
          <w:szCs w:val="24"/>
        </w:rPr>
      </w:pPr>
    </w:p>
    <w:p w14:paraId="589EECF5" w14:textId="77777777" w:rsidR="003A6478" w:rsidRPr="005D15D1" w:rsidRDefault="0071020A" w:rsidP="008E670C">
      <w:pPr>
        <w:pStyle w:val="Ttulo2"/>
        <w:keepNext w:val="0"/>
        <w:widowControl w:val="0"/>
        <w:spacing w:after="120"/>
        <w:jc w:val="both"/>
        <w:rPr>
          <w:rFonts w:cs="Arial"/>
          <w:sz w:val="24"/>
          <w:szCs w:val="24"/>
        </w:rPr>
      </w:pPr>
      <w:r w:rsidRPr="005D15D1">
        <w:rPr>
          <w:rFonts w:cs="Arial"/>
          <w:sz w:val="24"/>
          <w:szCs w:val="24"/>
        </w:rPr>
        <w:t>OBS.1: Em caso de representação por meio de procuração particular, a mesma deverá ser reconhecida em cartório.</w:t>
      </w:r>
    </w:p>
    <w:p w14:paraId="63F54D37" w14:textId="77777777" w:rsidR="0071020A" w:rsidRPr="005D15D1" w:rsidRDefault="0071020A" w:rsidP="008E670C">
      <w:pPr>
        <w:pStyle w:val="Ttulo2"/>
        <w:keepNext w:val="0"/>
        <w:widowControl w:val="0"/>
        <w:jc w:val="both"/>
        <w:rPr>
          <w:rFonts w:cs="Arial"/>
          <w:sz w:val="24"/>
          <w:szCs w:val="24"/>
        </w:rPr>
      </w:pPr>
      <w:r w:rsidRPr="005D15D1">
        <w:rPr>
          <w:rFonts w:cs="Arial"/>
          <w:sz w:val="24"/>
          <w:szCs w:val="24"/>
        </w:rPr>
        <w:t>OBS.2: Este documento deverá ser entregue fora dos envelopes.</w:t>
      </w:r>
    </w:p>
    <w:p w14:paraId="54A02B7E" w14:textId="77777777" w:rsidR="00B746D5" w:rsidRPr="005D15D1" w:rsidRDefault="00B746D5" w:rsidP="008E670C">
      <w:pPr>
        <w:widowControl w:val="0"/>
        <w:rPr>
          <w:rFonts w:ascii="Arial" w:hAnsi="Arial" w:cs="Arial"/>
        </w:rPr>
      </w:pPr>
    </w:p>
    <w:p w14:paraId="1FB16BEC" w14:textId="77777777" w:rsidR="00A32EE1" w:rsidRPr="005D15D1" w:rsidRDefault="00A32EE1" w:rsidP="00A32EE1">
      <w:pPr>
        <w:widowControl w:val="0"/>
        <w:rPr>
          <w:rFonts w:ascii="Arial" w:hAnsi="Arial" w:cs="Arial"/>
        </w:rPr>
      </w:pPr>
    </w:p>
    <w:p w14:paraId="74860CD4" w14:textId="77777777" w:rsidR="00A32EE1" w:rsidRPr="005D15D1" w:rsidRDefault="00A32EE1" w:rsidP="00A32EE1">
      <w:pPr>
        <w:widowControl w:val="0"/>
        <w:rPr>
          <w:rFonts w:ascii="Arial" w:hAnsi="Arial" w:cs="Arial"/>
        </w:rPr>
      </w:pPr>
    </w:p>
    <w:p w14:paraId="55A727E3" w14:textId="77777777" w:rsidR="00A23BA9" w:rsidRPr="005D15D1" w:rsidRDefault="00A23BA9" w:rsidP="00A32EE1">
      <w:pPr>
        <w:widowControl w:val="0"/>
        <w:rPr>
          <w:rFonts w:ascii="Arial" w:hAnsi="Arial" w:cs="Arial"/>
        </w:rPr>
      </w:pPr>
    </w:p>
    <w:p w14:paraId="08B20782" w14:textId="77777777" w:rsidR="00A23BA9" w:rsidRPr="005D15D1" w:rsidRDefault="00A23BA9" w:rsidP="00A32EE1">
      <w:pPr>
        <w:widowControl w:val="0"/>
        <w:rPr>
          <w:rFonts w:ascii="Arial" w:hAnsi="Arial" w:cs="Arial"/>
        </w:rPr>
      </w:pPr>
    </w:p>
    <w:p w14:paraId="30D6CA1D" w14:textId="322DE6A8" w:rsidR="008C1037" w:rsidRPr="005D15D1" w:rsidRDefault="0071020A" w:rsidP="00443A77">
      <w:pPr>
        <w:pStyle w:val="Cabealho"/>
        <w:widowControl w:val="0"/>
        <w:tabs>
          <w:tab w:val="clear" w:pos="4419"/>
          <w:tab w:val="clear" w:pos="8838"/>
        </w:tabs>
        <w:spacing w:after="120"/>
        <w:jc w:val="center"/>
        <w:rPr>
          <w:rFonts w:ascii="Arial" w:hAnsi="Arial" w:cs="Arial"/>
          <w:b/>
          <w:sz w:val="24"/>
          <w:szCs w:val="24"/>
        </w:rPr>
      </w:pPr>
      <w:r w:rsidRPr="005D15D1">
        <w:rPr>
          <w:rFonts w:ascii="Arial" w:hAnsi="Arial" w:cs="Arial"/>
          <w:b/>
          <w:sz w:val="24"/>
          <w:szCs w:val="24"/>
        </w:rPr>
        <w:lastRenderedPageBreak/>
        <w:t xml:space="preserve">PREGÃO PRESENCIAL </w:t>
      </w:r>
      <w:r w:rsidR="003B3E23" w:rsidRPr="005D15D1">
        <w:rPr>
          <w:rFonts w:ascii="Arial" w:hAnsi="Arial" w:cs="Arial"/>
          <w:b/>
          <w:sz w:val="24"/>
          <w:szCs w:val="24"/>
        </w:rPr>
        <w:t>N</w:t>
      </w:r>
      <w:r w:rsidRPr="005D15D1">
        <w:rPr>
          <w:rFonts w:ascii="Arial" w:hAnsi="Arial" w:cs="Arial"/>
          <w:b/>
          <w:sz w:val="24"/>
          <w:szCs w:val="24"/>
        </w:rPr>
        <w:t xml:space="preserve">º </w:t>
      </w:r>
      <w:r w:rsidR="003E6308" w:rsidRPr="005D15D1">
        <w:rPr>
          <w:rFonts w:ascii="Arial" w:hAnsi="Arial" w:cs="Arial"/>
          <w:b/>
          <w:sz w:val="24"/>
          <w:szCs w:val="24"/>
        </w:rPr>
        <w:t>001/2024</w:t>
      </w:r>
      <w:r w:rsidR="006612CD" w:rsidRPr="005D15D1">
        <w:rPr>
          <w:rFonts w:ascii="Arial" w:hAnsi="Arial" w:cs="Arial"/>
          <w:b/>
          <w:sz w:val="24"/>
          <w:szCs w:val="24"/>
        </w:rPr>
        <w:t xml:space="preserve"> </w:t>
      </w:r>
      <w:r w:rsidR="008C1037" w:rsidRPr="005D15D1">
        <w:rPr>
          <w:rFonts w:ascii="Arial" w:hAnsi="Arial" w:cs="Arial"/>
          <w:b/>
          <w:sz w:val="24"/>
          <w:szCs w:val="24"/>
        </w:rPr>
        <w:t xml:space="preserve"> </w:t>
      </w:r>
    </w:p>
    <w:p w14:paraId="3B1483BE" w14:textId="77777777" w:rsidR="0060384C" w:rsidRPr="005D15D1" w:rsidRDefault="0071020A" w:rsidP="00443A77">
      <w:pPr>
        <w:pStyle w:val="Ttulo2"/>
        <w:keepNext w:val="0"/>
        <w:widowControl w:val="0"/>
        <w:spacing w:after="120"/>
        <w:jc w:val="center"/>
        <w:rPr>
          <w:rFonts w:cs="Arial"/>
          <w:sz w:val="24"/>
          <w:szCs w:val="24"/>
        </w:rPr>
      </w:pPr>
      <w:r w:rsidRPr="005D15D1">
        <w:rPr>
          <w:rFonts w:cs="Arial"/>
          <w:sz w:val="24"/>
          <w:szCs w:val="24"/>
        </w:rPr>
        <w:t>ANEXO IV</w:t>
      </w:r>
    </w:p>
    <w:p w14:paraId="1CF1CCA7" w14:textId="77777777" w:rsidR="001A071A" w:rsidRPr="005D15D1" w:rsidRDefault="001A071A" w:rsidP="00A32EE1">
      <w:pPr>
        <w:widowControl w:val="0"/>
        <w:jc w:val="both"/>
        <w:rPr>
          <w:rFonts w:ascii="Arial" w:hAnsi="Arial" w:cs="Arial"/>
          <w:sz w:val="24"/>
          <w:szCs w:val="24"/>
        </w:rPr>
      </w:pPr>
    </w:p>
    <w:p w14:paraId="5E4D40CD" w14:textId="77777777" w:rsidR="00E8527A" w:rsidRPr="005D15D1" w:rsidRDefault="00E8527A" w:rsidP="00E8527A">
      <w:pPr>
        <w:pStyle w:val="Ttulo1"/>
        <w:rPr>
          <w:rFonts w:ascii="Arial" w:hAnsi="Arial" w:cs="Arial"/>
          <w:b w:val="0"/>
          <w:bCs/>
          <w:sz w:val="24"/>
          <w:szCs w:val="24"/>
        </w:rPr>
      </w:pPr>
      <w:bookmarkStart w:id="9" w:name="_Toc29426"/>
      <w:r w:rsidRPr="005D15D1">
        <w:rPr>
          <w:rFonts w:ascii="Arial" w:hAnsi="Arial" w:cs="Arial"/>
          <w:bCs/>
          <w:sz w:val="24"/>
          <w:szCs w:val="24"/>
        </w:rPr>
        <w:t>ANEXO II - MODELO DE DECLARAÇÃO</w:t>
      </w:r>
      <w:bookmarkEnd w:id="9"/>
    </w:p>
    <w:p w14:paraId="54BBF082" w14:textId="77777777" w:rsidR="00E8527A" w:rsidRPr="005D15D1" w:rsidRDefault="00E8527A" w:rsidP="00E8527A">
      <w:pPr>
        <w:rPr>
          <w:rFonts w:ascii="Arial" w:hAnsi="Arial" w:cs="Arial"/>
        </w:rPr>
      </w:pPr>
    </w:p>
    <w:p w14:paraId="4906849E" w14:textId="77777777" w:rsidR="00E8527A" w:rsidRPr="005D15D1" w:rsidRDefault="00E8527A" w:rsidP="00E8527A">
      <w:pPr>
        <w:pStyle w:val="paragraph"/>
        <w:tabs>
          <w:tab w:val="left" w:pos="1134"/>
        </w:tabs>
        <w:spacing w:before="120" w:beforeAutospacing="0" w:after="120" w:afterAutospacing="0"/>
        <w:ind w:firstLine="567"/>
        <w:jc w:val="both"/>
        <w:textAlignment w:val="baseline"/>
        <w:rPr>
          <w:rFonts w:ascii="Arial" w:hAnsi="Arial" w:cs="Arial"/>
          <w:sz w:val="20"/>
          <w:szCs w:val="20"/>
        </w:rPr>
      </w:pPr>
      <w:r w:rsidRPr="005D15D1">
        <w:rPr>
          <w:rFonts w:ascii="Arial" w:hAnsi="Arial" w:cs="Arial"/>
          <w:sz w:val="20"/>
          <w:szCs w:val="20"/>
        </w:rPr>
        <w:t>A ........................ (razão social da empresa), CNPJ nº ..................., localizada à ........................., por seu representante legal abaixo assinado, em cumprimento ao solicitado no Edital de Pregão Eletrônico n.º ______/2024, declara, sob as penas da lei, que:</w:t>
      </w:r>
    </w:p>
    <w:p w14:paraId="1A1A6FA0" w14:textId="77777777" w:rsidR="00E8527A" w:rsidRPr="005D15D1" w:rsidRDefault="00E8527A" w:rsidP="00E8527A">
      <w:pPr>
        <w:pStyle w:val="paragraph"/>
        <w:tabs>
          <w:tab w:val="left" w:pos="1134"/>
        </w:tabs>
        <w:spacing w:before="120" w:beforeAutospacing="0" w:after="120" w:afterAutospacing="0"/>
        <w:ind w:firstLine="567"/>
        <w:jc w:val="both"/>
        <w:textAlignment w:val="baseline"/>
        <w:rPr>
          <w:rFonts w:ascii="Arial" w:hAnsi="Arial" w:cs="Arial"/>
          <w:sz w:val="20"/>
          <w:szCs w:val="20"/>
        </w:rPr>
      </w:pPr>
    </w:p>
    <w:p w14:paraId="033918E2" w14:textId="77777777" w:rsidR="00E8527A" w:rsidRPr="005D15D1" w:rsidRDefault="00E8527A" w:rsidP="00E17576">
      <w:pPr>
        <w:pStyle w:val="paragraph"/>
        <w:numPr>
          <w:ilvl w:val="2"/>
          <w:numId w:val="29"/>
        </w:numPr>
        <w:tabs>
          <w:tab w:val="left" w:pos="284"/>
          <w:tab w:val="left" w:pos="851"/>
        </w:tabs>
        <w:spacing w:before="120" w:beforeAutospacing="0" w:after="120" w:afterAutospacing="0"/>
        <w:ind w:left="0" w:firstLine="0"/>
        <w:jc w:val="both"/>
        <w:textAlignment w:val="baseline"/>
        <w:rPr>
          <w:rFonts w:ascii="Arial" w:hAnsi="Arial" w:cs="Arial"/>
          <w:color w:val="000000"/>
          <w:sz w:val="20"/>
          <w:szCs w:val="20"/>
        </w:rPr>
      </w:pPr>
      <w:r w:rsidRPr="005D15D1">
        <w:rPr>
          <w:rFonts w:ascii="Arial" w:hAnsi="Arial" w:cs="Arial"/>
          <w:color w:val="000000"/>
          <w:sz w:val="20"/>
          <w:szCs w:val="20"/>
        </w:rPr>
        <w:t>está ciente e concorda com as condições contidas no Edital e seus anexos, bem como de que cumpre plenamente os requisitos de habilitação definidos no Edital;</w:t>
      </w:r>
    </w:p>
    <w:p w14:paraId="407C3BB7" w14:textId="77777777" w:rsidR="00E8527A" w:rsidRPr="005D15D1" w:rsidRDefault="00E8527A" w:rsidP="00E17576">
      <w:pPr>
        <w:pStyle w:val="paragraph"/>
        <w:numPr>
          <w:ilvl w:val="2"/>
          <w:numId w:val="29"/>
        </w:numPr>
        <w:tabs>
          <w:tab w:val="left" w:pos="284"/>
          <w:tab w:val="left" w:pos="851"/>
        </w:tabs>
        <w:spacing w:before="120" w:after="120"/>
        <w:ind w:left="0" w:firstLine="0"/>
        <w:jc w:val="both"/>
        <w:textAlignment w:val="baseline"/>
        <w:rPr>
          <w:rFonts w:ascii="Arial" w:hAnsi="Arial" w:cs="Arial"/>
          <w:color w:val="000000"/>
          <w:sz w:val="20"/>
          <w:szCs w:val="20"/>
        </w:rPr>
      </w:pPr>
      <w:r w:rsidRPr="005D15D1">
        <w:rPr>
          <w:rFonts w:ascii="Arial" w:hAnsi="Arial" w:cs="Arial"/>
          <w:color w:val="000000"/>
          <w:sz w:val="20"/>
          <w:szCs w:val="20"/>
        </w:rPr>
        <w:t>inexistem fatos impeditivos para sua habilitação no certame, ciente da obrigatoriedade de declarar ocorrências posteriores;</w:t>
      </w:r>
    </w:p>
    <w:p w14:paraId="790BBC5D" w14:textId="77777777" w:rsidR="00E8527A" w:rsidRPr="005D15D1" w:rsidRDefault="00E8527A" w:rsidP="00E17576">
      <w:pPr>
        <w:pStyle w:val="paragraph"/>
        <w:numPr>
          <w:ilvl w:val="2"/>
          <w:numId w:val="29"/>
        </w:numPr>
        <w:tabs>
          <w:tab w:val="left" w:pos="284"/>
          <w:tab w:val="left" w:pos="851"/>
        </w:tabs>
        <w:spacing w:before="120" w:beforeAutospacing="0" w:after="120" w:afterAutospacing="0"/>
        <w:ind w:left="0" w:firstLine="0"/>
        <w:jc w:val="both"/>
        <w:textAlignment w:val="baseline"/>
        <w:rPr>
          <w:rFonts w:ascii="Arial" w:hAnsi="Arial" w:cs="Arial"/>
          <w:color w:val="000000"/>
          <w:sz w:val="20"/>
          <w:szCs w:val="20"/>
        </w:rPr>
      </w:pPr>
      <w:r w:rsidRPr="005D15D1">
        <w:rPr>
          <w:rFonts w:ascii="Arial" w:hAnsi="Arial" w:cs="Arial"/>
          <w:color w:val="000000"/>
          <w:sz w:val="20"/>
          <w:szCs w:val="20"/>
        </w:rPr>
        <w:t>não emprega menor de 18 anos em trabalho noturno, perigoso ou insalubre e não emprega menor de 16 anos, salvo menor, a partir de 14 anos, na condição de aprendiz, nos termos do art. 7°, XXXIII, da Constituição Federal.</w:t>
      </w:r>
    </w:p>
    <w:p w14:paraId="5246274E" w14:textId="77777777" w:rsidR="00E8527A" w:rsidRPr="005D15D1" w:rsidRDefault="00E8527A" w:rsidP="00E17576">
      <w:pPr>
        <w:pStyle w:val="paragraph"/>
        <w:numPr>
          <w:ilvl w:val="2"/>
          <w:numId w:val="29"/>
        </w:numPr>
        <w:tabs>
          <w:tab w:val="left" w:pos="284"/>
          <w:tab w:val="left" w:pos="851"/>
        </w:tabs>
        <w:spacing w:before="120" w:beforeAutospacing="0" w:after="120" w:afterAutospacing="0"/>
        <w:ind w:left="0" w:firstLine="0"/>
        <w:jc w:val="both"/>
        <w:textAlignment w:val="baseline"/>
        <w:rPr>
          <w:rFonts w:ascii="Arial" w:hAnsi="Arial" w:cs="Arial"/>
          <w:color w:val="000000"/>
          <w:sz w:val="20"/>
          <w:szCs w:val="20"/>
        </w:rPr>
      </w:pPr>
      <w:r w:rsidRPr="005D15D1">
        <w:rPr>
          <w:rFonts w:ascii="Arial" w:hAnsi="Arial" w:cs="Arial"/>
          <w:color w:val="000000"/>
          <w:sz w:val="20"/>
          <w:szCs w:val="20"/>
        </w:rPr>
        <w:t>não mantém vínculo de natureza técnica, comercial, econômica, financeira, trabalhista ou civil com dirigente da Prefeitura Municipal de Santo Antônio do Leste / MT, ou que deles seja cônjuge, companheiro ou parente em linha reta, colateral ou por afinidade, até o terceiro grau. (art. 14, IV, da Lei Federal nº 14.133, de 2021);</w:t>
      </w:r>
    </w:p>
    <w:p w14:paraId="685ECE59" w14:textId="77777777" w:rsidR="00E8527A" w:rsidRPr="005D15D1" w:rsidRDefault="00E8527A" w:rsidP="00E17576">
      <w:pPr>
        <w:pStyle w:val="paragraph"/>
        <w:numPr>
          <w:ilvl w:val="2"/>
          <w:numId w:val="29"/>
        </w:numPr>
        <w:tabs>
          <w:tab w:val="left" w:pos="284"/>
          <w:tab w:val="left" w:pos="1134"/>
        </w:tabs>
        <w:spacing w:before="120" w:beforeAutospacing="0" w:after="120" w:afterAutospacing="0"/>
        <w:ind w:left="0" w:firstLine="0"/>
        <w:jc w:val="both"/>
        <w:textAlignment w:val="baseline"/>
        <w:rPr>
          <w:rFonts w:ascii="Arial" w:hAnsi="Arial" w:cs="Arial"/>
          <w:color w:val="000000"/>
          <w:sz w:val="20"/>
          <w:szCs w:val="20"/>
        </w:rPr>
      </w:pPr>
      <w:r w:rsidRPr="005D15D1">
        <w:rPr>
          <w:rFonts w:ascii="Arial" w:hAnsi="Arial" w:cs="Arial"/>
          <w:color w:val="000000"/>
          <w:sz w:val="20"/>
          <w:szCs w:val="20"/>
        </w:rPr>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181F2592" w14:textId="77777777" w:rsidR="00E8527A" w:rsidRPr="005D15D1" w:rsidRDefault="00E8527A" w:rsidP="00E17576">
      <w:pPr>
        <w:pStyle w:val="paragraph"/>
        <w:numPr>
          <w:ilvl w:val="2"/>
          <w:numId w:val="29"/>
        </w:numPr>
        <w:tabs>
          <w:tab w:val="left" w:pos="284"/>
          <w:tab w:val="left" w:pos="1134"/>
        </w:tabs>
        <w:spacing w:before="120" w:beforeAutospacing="0" w:after="120" w:afterAutospacing="0"/>
        <w:ind w:left="0" w:firstLine="0"/>
        <w:jc w:val="both"/>
        <w:textAlignment w:val="baseline"/>
        <w:rPr>
          <w:rFonts w:ascii="Arial" w:hAnsi="Arial" w:cs="Arial"/>
          <w:color w:val="000000"/>
          <w:sz w:val="20"/>
          <w:szCs w:val="20"/>
        </w:rPr>
      </w:pPr>
      <w:r w:rsidRPr="005D15D1">
        <w:rPr>
          <w:rFonts w:ascii="Arial" w:hAnsi="Arial" w:cs="Arial"/>
          <w:color w:val="000000"/>
          <w:sz w:val="20"/>
          <w:szCs w:val="20"/>
        </w:rPr>
        <w:t>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14:paraId="7DF10177" w14:textId="77777777" w:rsidR="00E8527A" w:rsidRPr="005D15D1" w:rsidRDefault="00E8527A" w:rsidP="00E17576">
      <w:pPr>
        <w:pStyle w:val="paragraph"/>
        <w:numPr>
          <w:ilvl w:val="2"/>
          <w:numId w:val="29"/>
        </w:numPr>
        <w:tabs>
          <w:tab w:val="left" w:pos="284"/>
          <w:tab w:val="left" w:pos="1134"/>
        </w:tabs>
        <w:spacing w:before="120" w:beforeAutospacing="0" w:after="120" w:afterAutospacing="0"/>
        <w:ind w:left="0" w:firstLine="0"/>
        <w:jc w:val="both"/>
        <w:textAlignment w:val="baseline"/>
        <w:rPr>
          <w:rFonts w:ascii="Arial" w:hAnsi="Arial" w:cs="Arial"/>
          <w:color w:val="000000"/>
          <w:sz w:val="20"/>
          <w:szCs w:val="20"/>
        </w:rPr>
      </w:pPr>
      <w:r w:rsidRPr="005D15D1">
        <w:rPr>
          <w:rFonts w:ascii="Arial" w:hAnsi="Arial" w:cs="Arial"/>
          <w:color w:val="000000"/>
          <w:sz w:val="20"/>
          <w:szCs w:val="20"/>
        </w:rPr>
        <w:t>Não ser cônjuge, companheiro ou parente em linha reta, colateral ou por afinidade até o terceiro grau de servidor público ou agente político, inclusive 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14:paraId="21D2319C" w14:textId="77777777" w:rsidR="00E8527A" w:rsidRPr="005D15D1" w:rsidRDefault="00E8527A" w:rsidP="00E8527A">
      <w:pPr>
        <w:pStyle w:val="paragraph"/>
        <w:tabs>
          <w:tab w:val="left" w:pos="284"/>
          <w:tab w:val="left" w:pos="1134"/>
        </w:tabs>
        <w:spacing w:before="120" w:beforeAutospacing="0" w:after="120" w:afterAutospacing="0"/>
        <w:jc w:val="both"/>
        <w:textAlignment w:val="baseline"/>
        <w:rPr>
          <w:rFonts w:ascii="Arial" w:hAnsi="Arial" w:cs="Arial"/>
          <w:color w:val="000000"/>
          <w:sz w:val="20"/>
          <w:szCs w:val="20"/>
        </w:rPr>
      </w:pPr>
    </w:p>
    <w:p w14:paraId="17C5FF6C" w14:textId="77777777" w:rsidR="00E8527A" w:rsidRPr="005D15D1" w:rsidRDefault="00E8527A" w:rsidP="00E8527A">
      <w:pPr>
        <w:pStyle w:val="paragraph"/>
        <w:tabs>
          <w:tab w:val="left" w:pos="1134"/>
        </w:tabs>
        <w:spacing w:before="120" w:beforeAutospacing="0" w:after="120" w:afterAutospacing="0"/>
        <w:ind w:firstLine="567"/>
        <w:jc w:val="both"/>
        <w:textAlignment w:val="baseline"/>
        <w:rPr>
          <w:rFonts w:ascii="Arial" w:hAnsi="Arial" w:cs="Arial"/>
          <w:sz w:val="20"/>
          <w:szCs w:val="20"/>
        </w:rPr>
      </w:pPr>
      <w:r w:rsidRPr="005D15D1">
        <w:rPr>
          <w:rFonts w:ascii="Arial" w:hAnsi="Arial" w:cs="Arial"/>
          <w:sz w:val="20"/>
          <w:szCs w:val="20"/>
        </w:rPr>
        <w:t>Local e data.</w:t>
      </w:r>
    </w:p>
    <w:p w14:paraId="21E48C3B" w14:textId="77777777" w:rsidR="00E8527A" w:rsidRPr="005D15D1" w:rsidRDefault="00E8527A" w:rsidP="00E8527A">
      <w:pPr>
        <w:pStyle w:val="paragraph"/>
        <w:tabs>
          <w:tab w:val="left" w:pos="1134"/>
        </w:tabs>
        <w:spacing w:before="120" w:beforeAutospacing="0" w:after="120" w:afterAutospacing="0"/>
        <w:jc w:val="center"/>
        <w:textAlignment w:val="baseline"/>
        <w:rPr>
          <w:rFonts w:ascii="Arial" w:hAnsi="Arial" w:cs="Arial"/>
          <w:sz w:val="20"/>
          <w:szCs w:val="20"/>
        </w:rPr>
      </w:pPr>
      <w:r w:rsidRPr="005D15D1">
        <w:rPr>
          <w:rFonts w:ascii="Arial" w:hAnsi="Arial" w:cs="Arial"/>
          <w:sz w:val="20"/>
          <w:szCs w:val="20"/>
        </w:rPr>
        <w:t>___________________________________________________</w:t>
      </w:r>
    </w:p>
    <w:p w14:paraId="57E47D89" w14:textId="77777777" w:rsidR="00E8527A" w:rsidRPr="005D15D1" w:rsidRDefault="00E8527A" w:rsidP="00E8527A">
      <w:pPr>
        <w:pStyle w:val="paragraph"/>
        <w:tabs>
          <w:tab w:val="left" w:pos="1134"/>
        </w:tabs>
        <w:spacing w:before="120" w:beforeAutospacing="0" w:after="120" w:afterAutospacing="0"/>
        <w:jc w:val="center"/>
        <w:textAlignment w:val="baseline"/>
        <w:rPr>
          <w:rFonts w:ascii="Arial" w:hAnsi="Arial" w:cs="Arial"/>
          <w:sz w:val="20"/>
          <w:szCs w:val="20"/>
        </w:rPr>
      </w:pPr>
      <w:r w:rsidRPr="005D15D1">
        <w:rPr>
          <w:rFonts w:ascii="Arial" w:hAnsi="Arial" w:cs="Arial"/>
          <w:sz w:val="20"/>
          <w:szCs w:val="20"/>
        </w:rPr>
        <w:t>(assinatura e identificação do responsável pela empresa)</w:t>
      </w:r>
    </w:p>
    <w:p w14:paraId="73B0E342" w14:textId="77777777" w:rsidR="00E8527A" w:rsidRPr="005D15D1" w:rsidRDefault="00E8527A" w:rsidP="00E8527A">
      <w:pPr>
        <w:rPr>
          <w:rFonts w:ascii="Arial" w:hAnsi="Arial" w:cs="Arial"/>
        </w:rPr>
      </w:pPr>
      <w:r w:rsidRPr="005D15D1">
        <w:rPr>
          <w:rFonts w:ascii="Arial" w:hAnsi="Arial" w:cs="Arial"/>
        </w:rPr>
        <w:br w:type="page"/>
      </w:r>
    </w:p>
    <w:p w14:paraId="52C886F5" w14:textId="77777777" w:rsidR="004C4EF7" w:rsidRPr="005D15D1" w:rsidRDefault="004C4EF7" w:rsidP="00443A77">
      <w:pPr>
        <w:widowControl w:val="0"/>
        <w:rPr>
          <w:rFonts w:ascii="Arial" w:hAnsi="Arial" w:cs="Arial"/>
        </w:rPr>
      </w:pPr>
    </w:p>
    <w:p w14:paraId="27B0058E" w14:textId="008F4383" w:rsidR="00297263" w:rsidRPr="005D15D1" w:rsidRDefault="007E2F19" w:rsidP="00443A77">
      <w:pPr>
        <w:widowControl w:val="0"/>
        <w:spacing w:after="120"/>
        <w:jc w:val="center"/>
        <w:rPr>
          <w:rFonts w:ascii="Arial" w:hAnsi="Arial" w:cs="Arial"/>
          <w:b/>
          <w:sz w:val="24"/>
          <w:szCs w:val="24"/>
        </w:rPr>
      </w:pPr>
      <w:r w:rsidRPr="005D15D1">
        <w:rPr>
          <w:rFonts w:ascii="Arial" w:hAnsi="Arial" w:cs="Arial"/>
          <w:b/>
          <w:sz w:val="24"/>
          <w:szCs w:val="24"/>
        </w:rPr>
        <w:t>PREGÃO</w:t>
      </w:r>
      <w:r w:rsidR="00906FEE" w:rsidRPr="005D15D1">
        <w:rPr>
          <w:rFonts w:ascii="Arial" w:hAnsi="Arial" w:cs="Arial"/>
          <w:b/>
          <w:sz w:val="24"/>
          <w:szCs w:val="24"/>
        </w:rPr>
        <w:t xml:space="preserve"> PRESENCIAL</w:t>
      </w:r>
      <w:r w:rsidRPr="005D15D1">
        <w:rPr>
          <w:rFonts w:ascii="Arial" w:hAnsi="Arial" w:cs="Arial"/>
          <w:b/>
          <w:sz w:val="24"/>
          <w:szCs w:val="24"/>
        </w:rPr>
        <w:t xml:space="preserve"> Nº </w:t>
      </w:r>
      <w:r w:rsidR="003E6308" w:rsidRPr="005D15D1">
        <w:rPr>
          <w:rFonts w:ascii="Arial" w:hAnsi="Arial" w:cs="Arial"/>
          <w:b/>
          <w:sz w:val="24"/>
          <w:szCs w:val="24"/>
        </w:rPr>
        <w:t>001/2024</w:t>
      </w:r>
      <w:r w:rsidR="006612CD" w:rsidRPr="005D15D1">
        <w:rPr>
          <w:rFonts w:ascii="Arial" w:hAnsi="Arial" w:cs="Arial"/>
          <w:b/>
          <w:sz w:val="24"/>
          <w:szCs w:val="24"/>
        </w:rPr>
        <w:t xml:space="preserve"> </w:t>
      </w:r>
    </w:p>
    <w:p w14:paraId="26D1F02E" w14:textId="5D0AC0FF" w:rsidR="007E2F19" w:rsidRPr="005D15D1" w:rsidRDefault="007E2F19" w:rsidP="00443A77">
      <w:pPr>
        <w:widowControl w:val="0"/>
        <w:spacing w:after="120"/>
        <w:jc w:val="center"/>
        <w:rPr>
          <w:rFonts w:ascii="Arial" w:hAnsi="Arial" w:cs="Arial"/>
          <w:b/>
          <w:sz w:val="24"/>
          <w:szCs w:val="24"/>
        </w:rPr>
      </w:pPr>
      <w:r w:rsidRPr="005D15D1">
        <w:rPr>
          <w:rFonts w:ascii="Arial" w:hAnsi="Arial" w:cs="Arial"/>
          <w:b/>
          <w:sz w:val="24"/>
          <w:szCs w:val="24"/>
        </w:rPr>
        <w:t>ANEXO V</w:t>
      </w:r>
    </w:p>
    <w:p w14:paraId="5EF7D526" w14:textId="77777777" w:rsidR="00DA2D19" w:rsidRPr="005D15D1" w:rsidRDefault="00DA2D19" w:rsidP="00443A77">
      <w:pPr>
        <w:widowControl w:val="0"/>
        <w:spacing w:after="120"/>
        <w:jc w:val="center"/>
        <w:rPr>
          <w:rFonts w:ascii="Arial" w:hAnsi="Arial" w:cs="Arial"/>
          <w:sz w:val="24"/>
          <w:szCs w:val="24"/>
        </w:rPr>
      </w:pPr>
    </w:p>
    <w:p w14:paraId="64B8F4BC" w14:textId="77777777" w:rsidR="007E2F19" w:rsidRPr="005D15D1" w:rsidRDefault="007E2F19" w:rsidP="00443A77">
      <w:pPr>
        <w:widowControl w:val="0"/>
        <w:spacing w:line="276" w:lineRule="auto"/>
        <w:jc w:val="both"/>
        <w:rPr>
          <w:rFonts w:ascii="Arial" w:hAnsi="Arial" w:cs="Arial"/>
          <w:sz w:val="24"/>
          <w:szCs w:val="24"/>
        </w:rPr>
      </w:pPr>
      <w:r w:rsidRPr="005D15D1">
        <w:rPr>
          <w:rFonts w:ascii="Arial" w:hAnsi="Arial" w:cs="Arial"/>
          <w:b/>
          <w:sz w:val="24"/>
          <w:szCs w:val="24"/>
        </w:rPr>
        <w:t>REQUERIMENTO DE BENEFÍCIO DO TRATAMENTO DIFEREN</w:t>
      </w:r>
      <w:r w:rsidR="00494A44" w:rsidRPr="005D15D1">
        <w:rPr>
          <w:rFonts w:ascii="Arial" w:hAnsi="Arial" w:cs="Arial"/>
          <w:b/>
          <w:sz w:val="24"/>
          <w:szCs w:val="24"/>
        </w:rPr>
        <w:t>CIADO E DECLA</w:t>
      </w:r>
      <w:r w:rsidRPr="005D15D1">
        <w:rPr>
          <w:rFonts w:ascii="Arial" w:hAnsi="Arial" w:cs="Arial"/>
          <w:b/>
          <w:sz w:val="24"/>
          <w:szCs w:val="24"/>
        </w:rPr>
        <w:t>RA</w:t>
      </w:r>
      <w:r w:rsidRPr="005D15D1">
        <w:rPr>
          <w:rFonts w:ascii="Arial" w:hAnsi="Arial" w:cs="Arial"/>
          <w:b/>
          <w:sz w:val="24"/>
          <w:szCs w:val="24"/>
        </w:rPr>
        <w:softHyphen/>
        <w:t>ÇÃO PARA MICROEMPRESAS</w:t>
      </w:r>
      <w:r w:rsidR="00815EBD" w:rsidRPr="005D15D1">
        <w:rPr>
          <w:rFonts w:ascii="Arial" w:hAnsi="Arial" w:cs="Arial"/>
          <w:b/>
          <w:sz w:val="24"/>
          <w:szCs w:val="24"/>
        </w:rPr>
        <w:t>,</w:t>
      </w:r>
      <w:r w:rsidRPr="005D15D1">
        <w:rPr>
          <w:rFonts w:ascii="Arial" w:hAnsi="Arial" w:cs="Arial"/>
          <w:b/>
          <w:sz w:val="24"/>
          <w:szCs w:val="24"/>
        </w:rPr>
        <w:t xml:space="preserve"> EMPRESAS DE PEQUENO PORTE</w:t>
      </w:r>
      <w:r w:rsidR="00815EBD" w:rsidRPr="005D15D1">
        <w:rPr>
          <w:rFonts w:ascii="Arial" w:hAnsi="Arial" w:cs="Arial"/>
          <w:b/>
          <w:sz w:val="24"/>
          <w:szCs w:val="24"/>
        </w:rPr>
        <w:t xml:space="preserve"> </w:t>
      </w:r>
      <w:r w:rsidRPr="005D15D1">
        <w:rPr>
          <w:rFonts w:ascii="Arial" w:hAnsi="Arial" w:cs="Arial"/>
          <w:sz w:val="24"/>
          <w:szCs w:val="24"/>
        </w:rPr>
        <w:t>(Lei Com</w:t>
      </w:r>
      <w:r w:rsidR="00494A44" w:rsidRPr="005D15D1">
        <w:rPr>
          <w:rFonts w:ascii="Arial" w:hAnsi="Arial" w:cs="Arial"/>
          <w:sz w:val="24"/>
          <w:szCs w:val="24"/>
        </w:rPr>
        <w:t>ple</w:t>
      </w:r>
      <w:r w:rsidRPr="005D15D1">
        <w:rPr>
          <w:rFonts w:ascii="Arial" w:hAnsi="Arial" w:cs="Arial"/>
          <w:sz w:val="24"/>
          <w:szCs w:val="24"/>
        </w:rPr>
        <w:t>men</w:t>
      </w:r>
      <w:r w:rsidRPr="005D15D1">
        <w:rPr>
          <w:rFonts w:ascii="Arial" w:hAnsi="Arial" w:cs="Arial"/>
          <w:sz w:val="24"/>
          <w:szCs w:val="24"/>
        </w:rPr>
        <w:softHyphen/>
        <w:t>tar nº</w:t>
      </w:r>
      <w:r w:rsidR="00634A36" w:rsidRPr="005D15D1">
        <w:rPr>
          <w:rFonts w:ascii="Arial" w:hAnsi="Arial" w:cs="Arial"/>
          <w:sz w:val="24"/>
          <w:szCs w:val="24"/>
        </w:rPr>
        <w:t xml:space="preserve"> </w:t>
      </w:r>
      <w:r w:rsidRPr="005D15D1">
        <w:rPr>
          <w:rFonts w:ascii="Arial" w:hAnsi="Arial" w:cs="Arial"/>
          <w:sz w:val="24"/>
          <w:szCs w:val="24"/>
        </w:rPr>
        <w:t>123/2006)</w:t>
      </w:r>
      <w:r w:rsidR="0072689A" w:rsidRPr="005D15D1">
        <w:rPr>
          <w:rFonts w:ascii="Arial" w:hAnsi="Arial" w:cs="Arial"/>
          <w:sz w:val="24"/>
          <w:szCs w:val="24"/>
        </w:rPr>
        <w:t>.</w:t>
      </w:r>
    </w:p>
    <w:p w14:paraId="2691B9A6" w14:textId="77777777" w:rsidR="00976358" w:rsidRPr="005D15D1" w:rsidRDefault="00976358" w:rsidP="00976358">
      <w:pPr>
        <w:widowControl w:val="0"/>
        <w:spacing w:line="276" w:lineRule="auto"/>
        <w:jc w:val="center"/>
        <w:rPr>
          <w:rFonts w:ascii="Arial" w:hAnsi="Arial" w:cs="Arial"/>
          <w:b/>
          <w:color w:val="FF0000"/>
          <w:sz w:val="22"/>
          <w:szCs w:val="22"/>
        </w:rPr>
      </w:pPr>
      <w:r w:rsidRPr="005D15D1">
        <w:rPr>
          <w:rFonts w:ascii="Arial" w:hAnsi="Arial" w:cs="Arial"/>
          <w:b/>
          <w:color w:val="FF0000"/>
          <w:sz w:val="22"/>
          <w:szCs w:val="22"/>
        </w:rPr>
        <w:t>(Papel Timbrado da Empresa)</w:t>
      </w:r>
    </w:p>
    <w:p w14:paraId="3F8BD79E" w14:textId="77777777" w:rsidR="00CB670C" w:rsidRPr="005D15D1" w:rsidRDefault="00CB670C" w:rsidP="00A32EE1">
      <w:pPr>
        <w:widowControl w:val="0"/>
        <w:spacing w:after="120"/>
        <w:rPr>
          <w:rFonts w:ascii="Arial" w:hAnsi="Arial" w:cs="Arial"/>
          <w:sz w:val="22"/>
          <w:szCs w:val="22"/>
        </w:rPr>
      </w:pPr>
    </w:p>
    <w:p w14:paraId="72DB98B8" w14:textId="77777777" w:rsidR="007B721B" w:rsidRPr="005D15D1" w:rsidRDefault="007B721B" w:rsidP="00A32EE1">
      <w:pPr>
        <w:widowControl w:val="0"/>
        <w:jc w:val="both"/>
        <w:rPr>
          <w:rFonts w:ascii="Arial" w:hAnsi="Arial" w:cs="Arial"/>
          <w:sz w:val="24"/>
          <w:szCs w:val="24"/>
        </w:rPr>
      </w:pPr>
    </w:p>
    <w:p w14:paraId="6D7EC041" w14:textId="77777777" w:rsidR="00CB670C" w:rsidRPr="005D15D1" w:rsidRDefault="00CB670C" w:rsidP="00A32EE1">
      <w:pPr>
        <w:widowControl w:val="0"/>
        <w:jc w:val="both"/>
        <w:rPr>
          <w:rFonts w:ascii="Arial" w:hAnsi="Arial" w:cs="Arial"/>
          <w:sz w:val="24"/>
          <w:szCs w:val="24"/>
        </w:rPr>
      </w:pPr>
      <w:r w:rsidRPr="005D15D1">
        <w:rPr>
          <w:rFonts w:ascii="Arial" w:hAnsi="Arial" w:cs="Arial"/>
          <w:sz w:val="24"/>
          <w:szCs w:val="24"/>
        </w:rPr>
        <w:t>À</w:t>
      </w:r>
    </w:p>
    <w:p w14:paraId="32A26FBB" w14:textId="77777777" w:rsidR="00CB670C" w:rsidRPr="005D15D1" w:rsidRDefault="00DA2D19" w:rsidP="00A32EE1">
      <w:pPr>
        <w:widowControl w:val="0"/>
        <w:jc w:val="both"/>
        <w:rPr>
          <w:rFonts w:ascii="Arial" w:hAnsi="Arial" w:cs="Arial"/>
          <w:sz w:val="24"/>
          <w:szCs w:val="24"/>
        </w:rPr>
      </w:pPr>
      <w:r w:rsidRPr="005D15D1">
        <w:rPr>
          <w:rFonts w:ascii="Arial" w:hAnsi="Arial" w:cs="Arial"/>
          <w:sz w:val="24"/>
          <w:szCs w:val="24"/>
        </w:rPr>
        <w:t>Prefeitura</w:t>
      </w:r>
      <w:r w:rsidR="00CB670C" w:rsidRPr="005D15D1">
        <w:rPr>
          <w:rFonts w:ascii="Arial" w:hAnsi="Arial" w:cs="Arial"/>
          <w:sz w:val="24"/>
          <w:szCs w:val="24"/>
        </w:rPr>
        <w:t xml:space="preserve"> Municipal de </w:t>
      </w:r>
      <w:r w:rsidR="00086C94" w:rsidRPr="005D15D1">
        <w:rPr>
          <w:rFonts w:ascii="Arial" w:hAnsi="Arial" w:cs="Arial"/>
          <w:sz w:val="24"/>
        </w:rPr>
        <w:t>Santo Antônio do Leste</w:t>
      </w:r>
    </w:p>
    <w:p w14:paraId="1CA524FD" w14:textId="73EBDF05" w:rsidR="00CB670C" w:rsidRPr="005D15D1" w:rsidRDefault="00CB670C" w:rsidP="00A32EE1">
      <w:pPr>
        <w:widowControl w:val="0"/>
        <w:jc w:val="both"/>
        <w:rPr>
          <w:rFonts w:ascii="Arial" w:hAnsi="Arial" w:cs="Arial"/>
          <w:sz w:val="24"/>
          <w:szCs w:val="24"/>
        </w:rPr>
      </w:pPr>
      <w:r w:rsidRPr="005D15D1">
        <w:rPr>
          <w:rFonts w:ascii="Arial" w:hAnsi="Arial" w:cs="Arial"/>
          <w:sz w:val="24"/>
          <w:szCs w:val="24"/>
        </w:rPr>
        <w:t xml:space="preserve">Ref.: Licitação na modalidade Pregão Presencial nº </w:t>
      </w:r>
      <w:r w:rsidR="003E6308" w:rsidRPr="005D15D1">
        <w:rPr>
          <w:rFonts w:ascii="Arial" w:hAnsi="Arial" w:cs="Arial"/>
          <w:sz w:val="24"/>
          <w:szCs w:val="24"/>
        </w:rPr>
        <w:t>001/2024</w:t>
      </w:r>
      <w:r w:rsidR="006612CD" w:rsidRPr="005D15D1">
        <w:rPr>
          <w:rFonts w:ascii="Arial" w:hAnsi="Arial" w:cs="Arial"/>
          <w:sz w:val="24"/>
          <w:szCs w:val="24"/>
        </w:rPr>
        <w:t xml:space="preserve"> </w:t>
      </w:r>
    </w:p>
    <w:p w14:paraId="0688BF67" w14:textId="77777777" w:rsidR="00E04E6F" w:rsidRPr="005D15D1" w:rsidRDefault="00E04E6F" w:rsidP="00A32EE1">
      <w:pPr>
        <w:widowControl w:val="0"/>
        <w:jc w:val="both"/>
        <w:rPr>
          <w:rFonts w:ascii="Arial" w:hAnsi="Arial" w:cs="Arial"/>
          <w:sz w:val="24"/>
          <w:szCs w:val="24"/>
        </w:rPr>
      </w:pPr>
    </w:p>
    <w:p w14:paraId="47237C74" w14:textId="77777777" w:rsidR="00CB670C" w:rsidRPr="005D15D1" w:rsidRDefault="00CB670C" w:rsidP="00A32EE1">
      <w:pPr>
        <w:widowControl w:val="0"/>
        <w:jc w:val="both"/>
        <w:rPr>
          <w:rFonts w:ascii="Arial" w:hAnsi="Arial" w:cs="Arial"/>
          <w:sz w:val="24"/>
          <w:szCs w:val="24"/>
        </w:rPr>
      </w:pPr>
    </w:p>
    <w:p w14:paraId="376A4429" w14:textId="2E6FFE73" w:rsidR="007E2F19" w:rsidRPr="005D15D1" w:rsidRDefault="00CB670C" w:rsidP="007B721B">
      <w:pPr>
        <w:widowControl w:val="0"/>
        <w:spacing w:after="120"/>
        <w:ind w:firstLine="737"/>
        <w:jc w:val="both"/>
        <w:rPr>
          <w:rFonts w:ascii="Arial" w:hAnsi="Arial" w:cs="Arial"/>
          <w:sz w:val="24"/>
          <w:szCs w:val="24"/>
        </w:rPr>
      </w:pPr>
      <w:r w:rsidRPr="005D15D1">
        <w:rPr>
          <w:rFonts w:ascii="Arial" w:hAnsi="Arial" w:cs="Arial"/>
          <w:sz w:val="24"/>
          <w:szCs w:val="24"/>
        </w:rPr>
        <w:t xml:space="preserve">Para fins de participação na licitação Pregão Presencial nº </w:t>
      </w:r>
      <w:r w:rsidR="003E6308" w:rsidRPr="005D15D1">
        <w:rPr>
          <w:rFonts w:ascii="Arial" w:hAnsi="Arial" w:cs="Arial"/>
          <w:sz w:val="24"/>
          <w:szCs w:val="24"/>
        </w:rPr>
        <w:t>001/2024</w:t>
      </w:r>
      <w:r w:rsidRPr="005D15D1">
        <w:rPr>
          <w:rFonts w:ascii="Arial" w:hAnsi="Arial" w:cs="Arial"/>
          <w:sz w:val="24"/>
          <w:szCs w:val="24"/>
        </w:rPr>
        <w:t xml:space="preserve"> a (o)</w:t>
      </w:r>
      <w:r w:rsidRPr="005D15D1">
        <w:rPr>
          <w:rFonts w:ascii="Arial" w:hAnsi="Arial" w:cs="Arial"/>
        </w:rPr>
        <w:t xml:space="preserve"> </w:t>
      </w:r>
      <w:r w:rsidRPr="005D15D1">
        <w:rPr>
          <w:rFonts w:ascii="Arial" w:hAnsi="Arial" w:cs="Arial"/>
          <w:sz w:val="24"/>
          <w:szCs w:val="24"/>
        </w:rPr>
        <w:t>Sr. (ª) _______</w:t>
      </w:r>
      <w:r w:rsidR="00E04E6F" w:rsidRPr="005D15D1">
        <w:rPr>
          <w:rFonts w:ascii="Arial" w:hAnsi="Arial" w:cs="Arial"/>
          <w:sz w:val="24"/>
          <w:szCs w:val="24"/>
        </w:rPr>
        <w:t>__</w:t>
      </w:r>
      <w:r w:rsidRPr="005D15D1">
        <w:rPr>
          <w:rFonts w:ascii="Arial" w:hAnsi="Arial" w:cs="Arial"/>
          <w:sz w:val="24"/>
          <w:szCs w:val="24"/>
        </w:rPr>
        <w:t xml:space="preserve">_____________ </w:t>
      </w:r>
      <w:r w:rsidR="007E2F19" w:rsidRPr="005D15D1">
        <w:rPr>
          <w:rFonts w:ascii="Arial" w:hAnsi="Arial" w:cs="Arial"/>
          <w:sz w:val="24"/>
          <w:szCs w:val="24"/>
        </w:rPr>
        <w:t>portador (a) da C</w:t>
      </w:r>
      <w:r w:rsidR="00E04E6F" w:rsidRPr="005D15D1">
        <w:rPr>
          <w:rFonts w:ascii="Arial" w:hAnsi="Arial" w:cs="Arial"/>
          <w:sz w:val="24"/>
          <w:szCs w:val="24"/>
        </w:rPr>
        <w:t xml:space="preserve">. </w:t>
      </w:r>
      <w:r w:rsidR="007E2F19" w:rsidRPr="005D15D1">
        <w:rPr>
          <w:rFonts w:ascii="Arial" w:hAnsi="Arial" w:cs="Arial"/>
          <w:sz w:val="24"/>
          <w:szCs w:val="24"/>
        </w:rPr>
        <w:t>I</w:t>
      </w:r>
      <w:r w:rsidR="00E04E6F" w:rsidRPr="005D15D1">
        <w:rPr>
          <w:rFonts w:ascii="Arial" w:hAnsi="Arial" w:cs="Arial"/>
          <w:sz w:val="24"/>
          <w:szCs w:val="24"/>
        </w:rPr>
        <w:t>.</w:t>
      </w:r>
      <w:r w:rsidR="007E2F19" w:rsidRPr="005D15D1">
        <w:rPr>
          <w:rFonts w:ascii="Arial" w:hAnsi="Arial" w:cs="Arial"/>
          <w:sz w:val="24"/>
          <w:szCs w:val="24"/>
        </w:rPr>
        <w:t xml:space="preserve"> </w:t>
      </w:r>
      <w:r w:rsidR="00570E4C" w:rsidRPr="005D15D1">
        <w:rPr>
          <w:rFonts w:ascii="Arial" w:hAnsi="Arial" w:cs="Arial"/>
          <w:sz w:val="24"/>
          <w:szCs w:val="24"/>
        </w:rPr>
        <w:t>RG</w:t>
      </w:r>
      <w:r w:rsidR="00E04E6F" w:rsidRPr="005D15D1">
        <w:rPr>
          <w:rFonts w:ascii="Arial" w:hAnsi="Arial" w:cs="Arial"/>
          <w:sz w:val="24"/>
          <w:szCs w:val="24"/>
        </w:rPr>
        <w:t xml:space="preserve"> nº. ________</w:t>
      </w:r>
      <w:r w:rsidR="00AF6E82" w:rsidRPr="005D15D1">
        <w:rPr>
          <w:rFonts w:ascii="Arial" w:hAnsi="Arial" w:cs="Arial"/>
          <w:sz w:val="24"/>
          <w:szCs w:val="24"/>
        </w:rPr>
        <w:t>____</w:t>
      </w:r>
      <w:r w:rsidR="00E04E6F" w:rsidRPr="005D15D1">
        <w:rPr>
          <w:rFonts w:ascii="Arial" w:hAnsi="Arial" w:cs="Arial"/>
          <w:sz w:val="24"/>
          <w:szCs w:val="24"/>
        </w:rPr>
        <w:t xml:space="preserve"> </w:t>
      </w:r>
      <w:r w:rsidR="007E2F19" w:rsidRPr="005D15D1">
        <w:rPr>
          <w:rFonts w:ascii="Arial" w:hAnsi="Arial" w:cs="Arial"/>
          <w:sz w:val="24"/>
          <w:szCs w:val="24"/>
        </w:rPr>
        <w:t>SSP/_____ e do CPF/MF nº. ______________, repre</w:t>
      </w:r>
      <w:r w:rsidR="00494A44" w:rsidRPr="005D15D1">
        <w:rPr>
          <w:rFonts w:ascii="Arial" w:hAnsi="Arial" w:cs="Arial"/>
          <w:sz w:val="24"/>
          <w:szCs w:val="24"/>
        </w:rPr>
        <w:t>sen</w:t>
      </w:r>
      <w:r w:rsidR="007E2F19" w:rsidRPr="005D15D1">
        <w:rPr>
          <w:rFonts w:ascii="Arial" w:hAnsi="Arial" w:cs="Arial"/>
          <w:sz w:val="24"/>
          <w:szCs w:val="24"/>
        </w:rPr>
        <w:t>tante da empresa _____________________</w:t>
      </w:r>
      <w:r w:rsidR="00AF6E82" w:rsidRPr="005D15D1">
        <w:rPr>
          <w:rFonts w:ascii="Arial" w:hAnsi="Arial" w:cs="Arial"/>
          <w:sz w:val="24"/>
          <w:szCs w:val="24"/>
        </w:rPr>
        <w:t xml:space="preserve"> </w:t>
      </w:r>
      <w:r w:rsidR="007E2F19" w:rsidRPr="005D15D1">
        <w:rPr>
          <w:rFonts w:ascii="Arial" w:hAnsi="Arial" w:cs="Arial"/>
          <w:sz w:val="24"/>
          <w:szCs w:val="24"/>
        </w:rPr>
        <w:t xml:space="preserve">_______________, CNPJ/MF nº _______________________, </w:t>
      </w:r>
      <w:r w:rsidRPr="005D15D1">
        <w:rPr>
          <w:rFonts w:ascii="Arial" w:hAnsi="Arial" w:cs="Arial"/>
          <w:sz w:val="24"/>
          <w:szCs w:val="24"/>
        </w:rPr>
        <w:t>declara, sob as penas da lei que é (Micro</w:t>
      </w:r>
      <w:r w:rsidR="00815EBD" w:rsidRPr="005D15D1">
        <w:rPr>
          <w:rFonts w:ascii="Arial" w:hAnsi="Arial" w:cs="Arial"/>
          <w:sz w:val="24"/>
          <w:szCs w:val="24"/>
        </w:rPr>
        <w:t xml:space="preserve">empresa, </w:t>
      </w:r>
      <w:r w:rsidRPr="005D15D1">
        <w:rPr>
          <w:rFonts w:ascii="Arial" w:hAnsi="Arial" w:cs="Arial"/>
          <w:sz w:val="24"/>
          <w:szCs w:val="24"/>
        </w:rPr>
        <w:t>Empresa de Pequeno Porte</w:t>
      </w:r>
      <w:r w:rsidR="00815EBD" w:rsidRPr="005D15D1">
        <w:rPr>
          <w:rFonts w:ascii="Arial" w:hAnsi="Arial" w:cs="Arial"/>
          <w:sz w:val="24"/>
          <w:szCs w:val="24"/>
        </w:rPr>
        <w:t>,</w:t>
      </w:r>
      <w:r w:rsidRPr="005D15D1">
        <w:rPr>
          <w:rFonts w:ascii="Arial" w:hAnsi="Arial" w:cs="Arial"/>
          <w:sz w:val="24"/>
          <w:szCs w:val="24"/>
        </w:rPr>
        <w:t xml:space="preserve"> conforme o caso), na forma da Lei Complementar Federal nº 123, de 14.06.2006, </w:t>
      </w:r>
      <w:r w:rsidR="007E2F19" w:rsidRPr="005D15D1">
        <w:rPr>
          <w:rFonts w:ascii="Arial" w:hAnsi="Arial" w:cs="Arial"/>
          <w:sz w:val="24"/>
          <w:szCs w:val="24"/>
        </w:rPr>
        <w:t xml:space="preserve">solicitamos na condição de MICROEMPRESA/EMPRESA DE PEQUENO PORTE, quando da sua participação na licitação, modalidade Pregão </w:t>
      </w:r>
      <w:r w:rsidR="003B3E23" w:rsidRPr="005D15D1">
        <w:rPr>
          <w:rFonts w:ascii="Arial" w:hAnsi="Arial" w:cs="Arial"/>
          <w:sz w:val="24"/>
          <w:szCs w:val="24"/>
        </w:rPr>
        <w:t>n</w:t>
      </w:r>
      <w:r w:rsidR="007E2F19" w:rsidRPr="005D15D1">
        <w:rPr>
          <w:rFonts w:ascii="Arial" w:hAnsi="Arial" w:cs="Arial"/>
          <w:sz w:val="24"/>
          <w:szCs w:val="24"/>
        </w:rPr>
        <w:t xml:space="preserve">º </w:t>
      </w:r>
      <w:r w:rsidR="003E6308" w:rsidRPr="005D15D1">
        <w:rPr>
          <w:rFonts w:ascii="Arial" w:hAnsi="Arial" w:cs="Arial"/>
          <w:sz w:val="24"/>
          <w:szCs w:val="24"/>
        </w:rPr>
        <w:t>001/2024</w:t>
      </w:r>
      <w:r w:rsidR="007E2F19" w:rsidRPr="005D15D1">
        <w:rPr>
          <w:rFonts w:ascii="Arial" w:hAnsi="Arial" w:cs="Arial"/>
          <w:sz w:val="24"/>
          <w:szCs w:val="24"/>
        </w:rPr>
        <w:t xml:space="preserve"> seja dado o tratamento diferenciado concedido a essas em</w:t>
      </w:r>
      <w:r w:rsidR="007E2F19" w:rsidRPr="005D15D1">
        <w:rPr>
          <w:rFonts w:ascii="Arial" w:hAnsi="Arial" w:cs="Arial"/>
          <w:sz w:val="24"/>
          <w:szCs w:val="24"/>
        </w:rPr>
        <w:softHyphen/>
        <w:t xml:space="preserve">presas com base nos artigos </w:t>
      </w:r>
      <w:smartTag w:uri="urn:schemas-microsoft-com:office:smarttags" w:element="metricconverter">
        <w:smartTagPr>
          <w:attr w:name="ProductID" w:val="42 a"/>
        </w:smartTagPr>
        <w:r w:rsidR="007E2F19" w:rsidRPr="005D15D1">
          <w:rPr>
            <w:rFonts w:ascii="Arial" w:hAnsi="Arial" w:cs="Arial"/>
            <w:sz w:val="24"/>
            <w:szCs w:val="24"/>
          </w:rPr>
          <w:t>42 a</w:t>
        </w:r>
      </w:smartTag>
      <w:r w:rsidR="007E2F19" w:rsidRPr="005D15D1">
        <w:rPr>
          <w:rFonts w:ascii="Arial" w:hAnsi="Arial" w:cs="Arial"/>
          <w:sz w:val="24"/>
          <w:szCs w:val="24"/>
        </w:rPr>
        <w:t xml:space="preserve"> 45 da Lei Complementar nº </w:t>
      </w:r>
      <w:r w:rsidR="00695EFE" w:rsidRPr="005D15D1">
        <w:rPr>
          <w:rFonts w:ascii="Arial" w:hAnsi="Arial" w:cs="Arial"/>
          <w:sz w:val="24"/>
          <w:szCs w:val="24"/>
        </w:rPr>
        <w:t>123</w:t>
      </w:r>
      <w:r w:rsidR="007E2F19" w:rsidRPr="005D15D1">
        <w:rPr>
          <w:rFonts w:ascii="Arial" w:hAnsi="Arial" w:cs="Arial"/>
          <w:sz w:val="24"/>
          <w:szCs w:val="24"/>
        </w:rPr>
        <w:t xml:space="preserve">/2006. </w:t>
      </w:r>
    </w:p>
    <w:p w14:paraId="02C5A075" w14:textId="77777777" w:rsidR="007E2F19" w:rsidRPr="005D15D1" w:rsidRDefault="007E2F19" w:rsidP="007B721B">
      <w:pPr>
        <w:widowControl w:val="0"/>
        <w:spacing w:after="120"/>
        <w:ind w:firstLine="737"/>
        <w:jc w:val="both"/>
        <w:rPr>
          <w:rFonts w:ascii="Arial" w:hAnsi="Arial" w:cs="Arial"/>
          <w:sz w:val="24"/>
          <w:szCs w:val="24"/>
        </w:rPr>
      </w:pPr>
      <w:r w:rsidRPr="005D15D1">
        <w:rPr>
          <w:rFonts w:ascii="Arial" w:hAnsi="Arial" w:cs="Arial"/>
          <w:sz w:val="24"/>
          <w:szCs w:val="24"/>
        </w:rPr>
        <w:t>Declaramos ainda, que não existe qualquer impedimento entre os previstos nos incisos do § 4º do artigo 3º da Lei Complementar Fe</w:t>
      </w:r>
      <w:r w:rsidR="003B3E23" w:rsidRPr="005D15D1">
        <w:rPr>
          <w:rFonts w:ascii="Arial" w:hAnsi="Arial" w:cs="Arial"/>
          <w:sz w:val="24"/>
          <w:szCs w:val="24"/>
        </w:rPr>
        <w:t>deral nº</w:t>
      </w:r>
      <w:r w:rsidRPr="005D15D1">
        <w:rPr>
          <w:rFonts w:ascii="Arial" w:hAnsi="Arial" w:cs="Arial"/>
          <w:sz w:val="24"/>
          <w:szCs w:val="24"/>
        </w:rPr>
        <w:t xml:space="preserve"> 123/2006. </w:t>
      </w:r>
    </w:p>
    <w:p w14:paraId="72A94785" w14:textId="77777777" w:rsidR="007E2F19" w:rsidRPr="005D15D1" w:rsidRDefault="007E2F19" w:rsidP="007B721B">
      <w:pPr>
        <w:widowControl w:val="0"/>
        <w:spacing w:after="120"/>
        <w:ind w:firstLine="737"/>
        <w:jc w:val="both"/>
        <w:rPr>
          <w:rFonts w:ascii="Arial" w:hAnsi="Arial" w:cs="Arial"/>
          <w:sz w:val="24"/>
          <w:szCs w:val="24"/>
        </w:rPr>
      </w:pPr>
      <w:r w:rsidRPr="005D15D1">
        <w:rPr>
          <w:rFonts w:ascii="Arial" w:hAnsi="Arial" w:cs="Arial"/>
          <w:b/>
          <w:sz w:val="24"/>
          <w:szCs w:val="24"/>
        </w:rPr>
        <w:t>Como prova da referida condição, apresentamos em documento anexo, CERTI</w:t>
      </w:r>
      <w:r w:rsidR="00494A44" w:rsidRPr="005D15D1">
        <w:rPr>
          <w:rFonts w:ascii="Arial" w:hAnsi="Arial" w:cs="Arial"/>
          <w:b/>
          <w:sz w:val="24"/>
          <w:szCs w:val="24"/>
        </w:rPr>
        <w:t>DÃO emi</w:t>
      </w:r>
      <w:r w:rsidRPr="005D15D1">
        <w:rPr>
          <w:rFonts w:ascii="Arial" w:hAnsi="Arial" w:cs="Arial"/>
          <w:b/>
          <w:sz w:val="24"/>
          <w:szCs w:val="24"/>
        </w:rPr>
        <w:t>tida pela Junta Comercial</w:t>
      </w:r>
      <w:r w:rsidR="00815EBD" w:rsidRPr="005D15D1">
        <w:rPr>
          <w:rFonts w:ascii="Arial" w:hAnsi="Arial" w:cs="Arial"/>
          <w:b/>
          <w:sz w:val="24"/>
          <w:szCs w:val="24"/>
        </w:rPr>
        <w:t xml:space="preserve"> ou</w:t>
      </w:r>
      <w:r w:rsidRPr="005D15D1">
        <w:rPr>
          <w:rFonts w:ascii="Arial" w:hAnsi="Arial" w:cs="Arial"/>
          <w:b/>
          <w:sz w:val="24"/>
          <w:szCs w:val="24"/>
        </w:rPr>
        <w:t xml:space="preserve"> </w:t>
      </w:r>
      <w:r w:rsidR="00815EBD" w:rsidRPr="005D15D1">
        <w:rPr>
          <w:rFonts w:ascii="Arial" w:hAnsi="Arial" w:cs="Arial"/>
          <w:b/>
          <w:sz w:val="24"/>
          <w:szCs w:val="24"/>
        </w:rPr>
        <w:t xml:space="preserve">Certificado da Condição de </w:t>
      </w:r>
      <w:r w:rsidR="00F06580" w:rsidRPr="005D15D1">
        <w:rPr>
          <w:rFonts w:ascii="Arial" w:hAnsi="Arial" w:cs="Arial"/>
          <w:b/>
          <w:sz w:val="24"/>
          <w:szCs w:val="24"/>
        </w:rPr>
        <w:t>microempresa ou empresa de pequeno porte.</w:t>
      </w:r>
    </w:p>
    <w:p w14:paraId="6329C129" w14:textId="77777777" w:rsidR="00A32EE1" w:rsidRPr="005D15D1" w:rsidRDefault="00A32EE1" w:rsidP="007B721B">
      <w:pPr>
        <w:widowControl w:val="0"/>
        <w:jc w:val="center"/>
        <w:rPr>
          <w:rFonts w:ascii="Arial" w:hAnsi="Arial" w:cs="Arial"/>
          <w:sz w:val="24"/>
          <w:szCs w:val="24"/>
        </w:rPr>
      </w:pPr>
    </w:p>
    <w:p w14:paraId="53E43ECD" w14:textId="77777777" w:rsidR="00411135" w:rsidRPr="005D15D1" w:rsidRDefault="007E2F19" w:rsidP="007B721B">
      <w:pPr>
        <w:widowControl w:val="0"/>
        <w:jc w:val="center"/>
        <w:rPr>
          <w:rFonts w:ascii="Arial" w:hAnsi="Arial" w:cs="Arial"/>
          <w:sz w:val="24"/>
          <w:szCs w:val="24"/>
        </w:rPr>
      </w:pPr>
      <w:r w:rsidRPr="005D15D1">
        <w:rPr>
          <w:rFonts w:ascii="Arial" w:hAnsi="Arial" w:cs="Arial"/>
          <w:sz w:val="24"/>
          <w:szCs w:val="24"/>
        </w:rPr>
        <w:t>Local e data</w:t>
      </w:r>
    </w:p>
    <w:p w14:paraId="764A1071" w14:textId="77777777" w:rsidR="00E834D7" w:rsidRPr="005D15D1" w:rsidRDefault="00E834D7" w:rsidP="007B721B">
      <w:pPr>
        <w:widowControl w:val="0"/>
        <w:jc w:val="center"/>
        <w:rPr>
          <w:rFonts w:ascii="Arial" w:hAnsi="Arial" w:cs="Arial"/>
          <w:sz w:val="24"/>
          <w:szCs w:val="24"/>
        </w:rPr>
      </w:pPr>
    </w:p>
    <w:p w14:paraId="1265B451" w14:textId="77777777" w:rsidR="007E2F19" w:rsidRPr="005D15D1" w:rsidRDefault="007E2F19" w:rsidP="007B721B">
      <w:pPr>
        <w:widowControl w:val="0"/>
        <w:jc w:val="center"/>
        <w:rPr>
          <w:rFonts w:ascii="Arial" w:hAnsi="Arial" w:cs="Arial"/>
          <w:sz w:val="24"/>
          <w:szCs w:val="24"/>
        </w:rPr>
      </w:pPr>
      <w:r w:rsidRPr="005D15D1">
        <w:rPr>
          <w:rFonts w:ascii="Arial" w:hAnsi="Arial" w:cs="Arial"/>
          <w:sz w:val="24"/>
          <w:szCs w:val="24"/>
        </w:rPr>
        <w:t>_____________________________________</w:t>
      </w:r>
    </w:p>
    <w:p w14:paraId="62C3453D" w14:textId="77777777" w:rsidR="007E2F19" w:rsidRPr="005D15D1" w:rsidRDefault="007E2F19" w:rsidP="007B721B">
      <w:pPr>
        <w:widowControl w:val="0"/>
        <w:jc w:val="center"/>
        <w:rPr>
          <w:rFonts w:ascii="Arial" w:hAnsi="Arial" w:cs="Arial"/>
          <w:sz w:val="24"/>
          <w:szCs w:val="24"/>
        </w:rPr>
      </w:pPr>
      <w:r w:rsidRPr="005D15D1">
        <w:rPr>
          <w:rFonts w:ascii="Arial" w:hAnsi="Arial" w:cs="Arial"/>
          <w:sz w:val="24"/>
          <w:szCs w:val="24"/>
        </w:rPr>
        <w:t>Assinatura do representante legal sob carimbo</w:t>
      </w:r>
    </w:p>
    <w:p w14:paraId="78442FBD" w14:textId="77777777" w:rsidR="00D45079" w:rsidRPr="005D15D1" w:rsidRDefault="00D45079" w:rsidP="007B721B">
      <w:pPr>
        <w:widowControl w:val="0"/>
        <w:jc w:val="center"/>
        <w:rPr>
          <w:rFonts w:ascii="Arial" w:hAnsi="Arial" w:cs="Arial"/>
          <w:b/>
          <w:sz w:val="36"/>
          <w:szCs w:val="36"/>
        </w:rPr>
      </w:pPr>
    </w:p>
    <w:p w14:paraId="6AE86C27" w14:textId="77777777" w:rsidR="007B721B" w:rsidRPr="005D15D1" w:rsidRDefault="007B721B" w:rsidP="007B721B">
      <w:pPr>
        <w:widowControl w:val="0"/>
        <w:jc w:val="center"/>
        <w:rPr>
          <w:rFonts w:ascii="Arial" w:hAnsi="Arial" w:cs="Arial"/>
          <w:b/>
          <w:sz w:val="36"/>
          <w:szCs w:val="36"/>
        </w:rPr>
      </w:pPr>
    </w:p>
    <w:p w14:paraId="718A162A" w14:textId="77777777" w:rsidR="007B721B" w:rsidRPr="005D15D1" w:rsidRDefault="007B721B" w:rsidP="007B721B">
      <w:pPr>
        <w:widowControl w:val="0"/>
        <w:jc w:val="center"/>
        <w:rPr>
          <w:rFonts w:ascii="Arial" w:hAnsi="Arial" w:cs="Arial"/>
          <w:b/>
          <w:sz w:val="36"/>
          <w:szCs w:val="36"/>
        </w:rPr>
      </w:pPr>
    </w:p>
    <w:p w14:paraId="59814F27" w14:textId="77777777" w:rsidR="00297263" w:rsidRPr="005D15D1" w:rsidRDefault="007E2F19" w:rsidP="007B721B">
      <w:pPr>
        <w:widowControl w:val="0"/>
        <w:jc w:val="both"/>
        <w:rPr>
          <w:rFonts w:ascii="Arial" w:hAnsi="Arial" w:cs="Arial"/>
          <w:b/>
          <w:sz w:val="24"/>
          <w:szCs w:val="24"/>
        </w:rPr>
      </w:pPr>
      <w:r w:rsidRPr="005D15D1">
        <w:rPr>
          <w:rFonts w:ascii="Arial" w:hAnsi="Arial" w:cs="Arial"/>
          <w:b/>
          <w:sz w:val="24"/>
          <w:szCs w:val="24"/>
        </w:rPr>
        <w:t>Obs.: Este documento deverá ser entregue fora dos envelopes.</w:t>
      </w:r>
    </w:p>
    <w:p w14:paraId="50C67BC9" w14:textId="77777777" w:rsidR="00A32EE1" w:rsidRPr="005D15D1" w:rsidRDefault="00A32EE1" w:rsidP="007B721B">
      <w:pPr>
        <w:widowControl w:val="0"/>
        <w:spacing w:after="120"/>
        <w:jc w:val="center"/>
        <w:rPr>
          <w:rFonts w:ascii="Arial" w:hAnsi="Arial" w:cs="Arial"/>
          <w:b/>
          <w:sz w:val="24"/>
          <w:szCs w:val="24"/>
        </w:rPr>
      </w:pPr>
    </w:p>
    <w:p w14:paraId="6987A815" w14:textId="77777777" w:rsidR="00A32EE1" w:rsidRPr="005D15D1" w:rsidRDefault="00A32EE1" w:rsidP="007B721B">
      <w:pPr>
        <w:widowControl w:val="0"/>
        <w:spacing w:after="120"/>
        <w:jc w:val="center"/>
        <w:rPr>
          <w:rFonts w:ascii="Arial" w:hAnsi="Arial" w:cs="Arial"/>
          <w:b/>
          <w:sz w:val="24"/>
          <w:szCs w:val="24"/>
        </w:rPr>
      </w:pPr>
    </w:p>
    <w:p w14:paraId="14481435" w14:textId="77777777" w:rsidR="00C07AC6" w:rsidRPr="005D15D1" w:rsidRDefault="00C07AC6" w:rsidP="007B721B">
      <w:pPr>
        <w:widowControl w:val="0"/>
        <w:spacing w:after="120"/>
        <w:jc w:val="center"/>
        <w:rPr>
          <w:rFonts w:ascii="Arial" w:hAnsi="Arial" w:cs="Arial"/>
          <w:b/>
          <w:sz w:val="24"/>
          <w:szCs w:val="24"/>
        </w:rPr>
      </w:pPr>
    </w:p>
    <w:p w14:paraId="2C3C0248" w14:textId="77777777" w:rsidR="0031008F" w:rsidRPr="005D15D1" w:rsidRDefault="0031008F" w:rsidP="007B721B">
      <w:pPr>
        <w:widowControl w:val="0"/>
        <w:spacing w:after="120"/>
        <w:jc w:val="center"/>
        <w:rPr>
          <w:rFonts w:ascii="Arial" w:hAnsi="Arial" w:cs="Arial"/>
          <w:b/>
          <w:sz w:val="24"/>
          <w:szCs w:val="24"/>
        </w:rPr>
      </w:pPr>
    </w:p>
    <w:p w14:paraId="15305382" w14:textId="0DC7E612" w:rsidR="003A5BE3" w:rsidRPr="005D15D1" w:rsidRDefault="003A5BE3" w:rsidP="00443A77">
      <w:pPr>
        <w:widowControl w:val="0"/>
        <w:spacing w:after="120"/>
        <w:jc w:val="center"/>
        <w:rPr>
          <w:rFonts w:ascii="Arial" w:hAnsi="Arial" w:cs="Arial"/>
          <w:b/>
          <w:sz w:val="24"/>
          <w:szCs w:val="24"/>
        </w:rPr>
      </w:pPr>
      <w:r w:rsidRPr="005D15D1">
        <w:rPr>
          <w:rFonts w:ascii="Arial" w:hAnsi="Arial" w:cs="Arial"/>
          <w:b/>
          <w:sz w:val="24"/>
          <w:szCs w:val="24"/>
        </w:rPr>
        <w:t xml:space="preserve">PREGÃO PRESENCIAL Nº </w:t>
      </w:r>
      <w:r w:rsidR="003E6308" w:rsidRPr="005D15D1">
        <w:rPr>
          <w:rFonts w:ascii="Arial" w:hAnsi="Arial" w:cs="Arial"/>
          <w:b/>
          <w:sz w:val="24"/>
          <w:szCs w:val="24"/>
        </w:rPr>
        <w:t>001/2024</w:t>
      </w:r>
      <w:r w:rsidR="006612CD" w:rsidRPr="005D15D1">
        <w:rPr>
          <w:rFonts w:ascii="Arial" w:hAnsi="Arial" w:cs="Arial"/>
          <w:b/>
          <w:sz w:val="24"/>
          <w:szCs w:val="24"/>
        </w:rPr>
        <w:t xml:space="preserve"> </w:t>
      </w:r>
      <w:r w:rsidR="00ED2423" w:rsidRPr="005D15D1">
        <w:rPr>
          <w:rFonts w:ascii="Arial" w:hAnsi="Arial" w:cs="Arial"/>
          <w:b/>
          <w:sz w:val="24"/>
          <w:szCs w:val="24"/>
        </w:rPr>
        <w:t xml:space="preserve"> </w:t>
      </w:r>
    </w:p>
    <w:p w14:paraId="7A006369" w14:textId="529DB78E" w:rsidR="005A2246" w:rsidRPr="005D15D1" w:rsidRDefault="005A2246" w:rsidP="00443A77">
      <w:pPr>
        <w:widowControl w:val="0"/>
        <w:spacing w:after="120"/>
        <w:jc w:val="center"/>
        <w:rPr>
          <w:rFonts w:ascii="Arial" w:hAnsi="Arial" w:cs="Arial"/>
          <w:b/>
          <w:sz w:val="24"/>
          <w:szCs w:val="24"/>
        </w:rPr>
      </w:pPr>
      <w:r w:rsidRPr="005D15D1">
        <w:rPr>
          <w:rFonts w:ascii="Arial" w:hAnsi="Arial" w:cs="Arial"/>
          <w:b/>
          <w:sz w:val="24"/>
          <w:szCs w:val="24"/>
        </w:rPr>
        <w:t xml:space="preserve">ANEXO </w:t>
      </w:r>
      <w:r w:rsidR="005040A9" w:rsidRPr="005D15D1">
        <w:rPr>
          <w:rFonts w:ascii="Arial" w:hAnsi="Arial" w:cs="Arial"/>
          <w:b/>
          <w:sz w:val="24"/>
          <w:szCs w:val="24"/>
        </w:rPr>
        <w:t>VI</w:t>
      </w:r>
    </w:p>
    <w:p w14:paraId="7BF2B464" w14:textId="77777777" w:rsidR="005040A9" w:rsidRPr="005D15D1" w:rsidRDefault="005040A9" w:rsidP="005040A9">
      <w:pPr>
        <w:jc w:val="center"/>
        <w:rPr>
          <w:rFonts w:ascii="Arial" w:hAnsi="Arial" w:cs="Arial"/>
          <w:b/>
          <w:bCs/>
          <w:sz w:val="24"/>
          <w:szCs w:val="24"/>
          <w:u w:val="single"/>
        </w:rPr>
      </w:pPr>
      <w:r w:rsidRPr="005D15D1">
        <w:rPr>
          <w:rFonts w:ascii="Arial" w:hAnsi="Arial" w:cs="Arial"/>
          <w:b/>
          <w:bCs/>
          <w:sz w:val="24"/>
          <w:szCs w:val="24"/>
          <w:u w:val="single"/>
        </w:rPr>
        <w:t>MODELO DE ATESTADO DE CAPACIDADE TÉCNICA</w:t>
      </w:r>
    </w:p>
    <w:p w14:paraId="28FF6D45" w14:textId="77777777" w:rsidR="005040A9" w:rsidRPr="005D15D1" w:rsidRDefault="005040A9" w:rsidP="005040A9">
      <w:pPr>
        <w:jc w:val="both"/>
        <w:rPr>
          <w:rFonts w:ascii="Arial" w:hAnsi="Arial" w:cs="Arial"/>
          <w:sz w:val="24"/>
          <w:szCs w:val="24"/>
        </w:rPr>
      </w:pPr>
    </w:p>
    <w:p w14:paraId="6A0FBD2A" w14:textId="77777777" w:rsidR="005040A9" w:rsidRPr="005D15D1" w:rsidRDefault="00E46955" w:rsidP="00E46955">
      <w:pPr>
        <w:tabs>
          <w:tab w:val="left" w:pos="6372"/>
        </w:tabs>
        <w:jc w:val="both"/>
        <w:rPr>
          <w:rFonts w:ascii="Arial" w:hAnsi="Arial" w:cs="Arial"/>
          <w:bCs/>
          <w:sz w:val="24"/>
          <w:szCs w:val="24"/>
        </w:rPr>
      </w:pPr>
      <w:r w:rsidRPr="005D15D1">
        <w:rPr>
          <w:rFonts w:ascii="Arial" w:hAnsi="Arial" w:cs="Arial"/>
          <w:bCs/>
          <w:sz w:val="24"/>
          <w:szCs w:val="24"/>
        </w:rPr>
        <w:tab/>
      </w:r>
    </w:p>
    <w:p w14:paraId="78D8F0EF" w14:textId="77777777" w:rsidR="005040A9" w:rsidRPr="005D15D1" w:rsidRDefault="005040A9" w:rsidP="005040A9">
      <w:pPr>
        <w:ind w:firstLine="708"/>
        <w:jc w:val="both"/>
        <w:rPr>
          <w:rFonts w:ascii="Arial" w:hAnsi="Arial" w:cs="Arial"/>
          <w:bCs/>
          <w:sz w:val="24"/>
          <w:szCs w:val="24"/>
        </w:rPr>
      </w:pPr>
      <w:r w:rsidRPr="005D15D1">
        <w:rPr>
          <w:rFonts w:ascii="Arial" w:hAnsi="Arial" w:cs="Arial"/>
          <w:bCs/>
          <w:sz w:val="24"/>
          <w:szCs w:val="24"/>
        </w:rPr>
        <w:t xml:space="preserve">A empresa ________, inscrita no CNPJ sob nº __________, situada ______________________ (endereço completo), atesta para os devidos fins que a empresa ________(empresa requerente), inscrita no CNPJ sob nº________ , situada____________ (endereço completo), </w:t>
      </w:r>
      <w:r w:rsidRPr="005D15D1">
        <w:rPr>
          <w:rFonts w:ascii="Arial" w:hAnsi="Arial" w:cs="Arial"/>
          <w:bCs/>
          <w:sz w:val="24"/>
          <w:szCs w:val="24"/>
          <w:u w:val="single"/>
        </w:rPr>
        <w:t>forneceu os materiais ou prestou os serviços</w:t>
      </w:r>
      <w:r w:rsidRPr="005D15D1">
        <w:rPr>
          <w:rFonts w:ascii="Arial" w:hAnsi="Arial" w:cs="Arial"/>
          <w:bCs/>
          <w:sz w:val="24"/>
          <w:szCs w:val="24"/>
        </w:rPr>
        <w:t xml:space="preserve"> abaixo especificados em plenas condições de uso, no prazo de entrega estabelecido.</w:t>
      </w:r>
    </w:p>
    <w:p w14:paraId="35A00A9E" w14:textId="77777777" w:rsidR="005040A9" w:rsidRPr="005D15D1" w:rsidRDefault="005040A9" w:rsidP="005040A9">
      <w:pPr>
        <w:pStyle w:val="Recuodecorpodetexto"/>
        <w:ind w:left="0" w:firstLine="0"/>
        <w:rPr>
          <w:rFonts w:cs="Arial"/>
          <w:bCs/>
          <w:szCs w:val="24"/>
        </w:rPr>
      </w:pPr>
      <w:r w:rsidRPr="005D15D1">
        <w:rPr>
          <w:rFonts w:cs="Arial"/>
          <w:bCs/>
          <w:szCs w:val="24"/>
        </w:rPr>
        <w:t xml:space="preserve">Atestamos que tais </w:t>
      </w:r>
      <w:r w:rsidRPr="005D15D1">
        <w:rPr>
          <w:rFonts w:cs="Arial"/>
          <w:bCs/>
          <w:szCs w:val="24"/>
          <w:u w:val="single"/>
        </w:rPr>
        <w:t>fornecimentos ou prestações de serviços</w:t>
      </w:r>
      <w:r w:rsidRPr="005D15D1">
        <w:rPr>
          <w:rFonts w:cs="Arial"/>
          <w:bCs/>
          <w:szCs w:val="24"/>
        </w:rPr>
        <w:t xml:space="preserve"> foram executado(a)s satisfatoriamente, não existindo em nossos registros, até a presente data, fatos que desabonem sua conduta e responsabilidade com as obrigações assumidas.</w:t>
      </w:r>
    </w:p>
    <w:p w14:paraId="57C42ABC" w14:textId="77777777" w:rsidR="005040A9" w:rsidRPr="005D15D1" w:rsidRDefault="005040A9" w:rsidP="005040A9">
      <w:pPr>
        <w:pStyle w:val="Recuodecorpodetexto"/>
        <w:rPr>
          <w:rFonts w:cs="Arial"/>
          <w:bCs/>
          <w:szCs w:val="24"/>
        </w:rPr>
      </w:pPr>
    </w:p>
    <w:p w14:paraId="1BA8583F" w14:textId="77777777" w:rsidR="005040A9" w:rsidRPr="005D15D1" w:rsidRDefault="005040A9" w:rsidP="005040A9">
      <w:pPr>
        <w:pStyle w:val="Recuodecorpodetexto"/>
        <w:rPr>
          <w:rFonts w:cs="Arial"/>
          <w:bCs/>
          <w:szCs w:val="24"/>
        </w:rPr>
      </w:pPr>
    </w:p>
    <w:p w14:paraId="244E3C95" w14:textId="77777777" w:rsidR="005040A9" w:rsidRPr="005D15D1" w:rsidRDefault="005040A9" w:rsidP="005040A9">
      <w:pPr>
        <w:widowControl w:val="0"/>
        <w:jc w:val="center"/>
        <w:rPr>
          <w:rFonts w:ascii="Arial" w:hAnsi="Arial" w:cs="Arial"/>
          <w:sz w:val="24"/>
          <w:szCs w:val="24"/>
        </w:rPr>
      </w:pPr>
      <w:r w:rsidRPr="005D15D1">
        <w:rPr>
          <w:rFonts w:ascii="Arial" w:hAnsi="Arial" w:cs="Arial"/>
          <w:sz w:val="24"/>
          <w:szCs w:val="24"/>
        </w:rPr>
        <w:t>Local e data</w:t>
      </w:r>
    </w:p>
    <w:p w14:paraId="6876F5D8" w14:textId="77777777" w:rsidR="005040A9" w:rsidRPr="005D15D1" w:rsidRDefault="005040A9" w:rsidP="005040A9">
      <w:pPr>
        <w:widowControl w:val="0"/>
        <w:jc w:val="center"/>
        <w:rPr>
          <w:rFonts w:ascii="Arial" w:hAnsi="Arial" w:cs="Arial"/>
          <w:sz w:val="24"/>
          <w:szCs w:val="24"/>
        </w:rPr>
      </w:pPr>
    </w:p>
    <w:p w14:paraId="36C257E1" w14:textId="77777777" w:rsidR="005040A9" w:rsidRPr="005D15D1" w:rsidRDefault="005040A9" w:rsidP="005040A9">
      <w:pPr>
        <w:widowControl w:val="0"/>
        <w:jc w:val="center"/>
        <w:rPr>
          <w:rFonts w:ascii="Arial" w:hAnsi="Arial" w:cs="Arial"/>
          <w:sz w:val="24"/>
          <w:szCs w:val="24"/>
        </w:rPr>
      </w:pPr>
      <w:r w:rsidRPr="005D15D1">
        <w:rPr>
          <w:rFonts w:ascii="Arial" w:hAnsi="Arial" w:cs="Arial"/>
          <w:sz w:val="24"/>
          <w:szCs w:val="24"/>
        </w:rPr>
        <w:t>_____________________________________</w:t>
      </w:r>
    </w:p>
    <w:p w14:paraId="58B2289B" w14:textId="77777777" w:rsidR="005040A9" w:rsidRPr="005D15D1" w:rsidRDefault="005040A9" w:rsidP="005040A9">
      <w:pPr>
        <w:widowControl w:val="0"/>
        <w:jc w:val="center"/>
        <w:rPr>
          <w:rFonts w:ascii="Arial" w:hAnsi="Arial" w:cs="Arial"/>
          <w:sz w:val="24"/>
          <w:szCs w:val="24"/>
        </w:rPr>
      </w:pPr>
      <w:r w:rsidRPr="005D15D1">
        <w:rPr>
          <w:rFonts w:ascii="Arial" w:hAnsi="Arial" w:cs="Arial"/>
          <w:sz w:val="24"/>
          <w:szCs w:val="24"/>
        </w:rPr>
        <w:t xml:space="preserve">Assinatura do representante legal </w:t>
      </w:r>
    </w:p>
    <w:p w14:paraId="45CCA24B" w14:textId="77777777" w:rsidR="005040A9" w:rsidRPr="005D15D1" w:rsidRDefault="005040A9" w:rsidP="005040A9">
      <w:pPr>
        <w:autoSpaceDE w:val="0"/>
        <w:autoSpaceDN w:val="0"/>
        <w:adjustRightInd w:val="0"/>
        <w:jc w:val="both"/>
        <w:rPr>
          <w:rFonts w:ascii="Arial" w:hAnsi="Arial" w:cs="Arial"/>
          <w:sz w:val="24"/>
          <w:szCs w:val="24"/>
        </w:rPr>
      </w:pPr>
    </w:p>
    <w:p w14:paraId="567AE4DF" w14:textId="77777777" w:rsidR="005040A9" w:rsidRPr="005D15D1" w:rsidRDefault="005040A9" w:rsidP="005040A9">
      <w:pPr>
        <w:autoSpaceDE w:val="0"/>
        <w:autoSpaceDN w:val="0"/>
        <w:adjustRightInd w:val="0"/>
        <w:jc w:val="both"/>
        <w:rPr>
          <w:rFonts w:ascii="Arial" w:hAnsi="Arial" w:cs="Arial"/>
          <w:sz w:val="24"/>
          <w:szCs w:val="24"/>
        </w:rPr>
      </w:pPr>
    </w:p>
    <w:p w14:paraId="43AB1FBF" w14:textId="77777777" w:rsidR="005040A9" w:rsidRPr="005D15D1" w:rsidRDefault="005040A9" w:rsidP="005040A9">
      <w:pPr>
        <w:autoSpaceDE w:val="0"/>
        <w:autoSpaceDN w:val="0"/>
        <w:adjustRightInd w:val="0"/>
        <w:jc w:val="both"/>
        <w:rPr>
          <w:rFonts w:ascii="Arial" w:hAnsi="Arial" w:cs="Arial"/>
          <w:sz w:val="24"/>
          <w:szCs w:val="24"/>
        </w:rPr>
      </w:pPr>
    </w:p>
    <w:p w14:paraId="16EDA8F9" w14:textId="77777777" w:rsidR="005040A9" w:rsidRPr="005D15D1" w:rsidRDefault="005040A9" w:rsidP="005040A9">
      <w:pPr>
        <w:autoSpaceDE w:val="0"/>
        <w:autoSpaceDN w:val="0"/>
        <w:adjustRightInd w:val="0"/>
        <w:jc w:val="both"/>
        <w:rPr>
          <w:rFonts w:ascii="Arial" w:hAnsi="Arial" w:cs="Arial"/>
          <w:sz w:val="24"/>
          <w:szCs w:val="24"/>
        </w:rPr>
      </w:pPr>
    </w:p>
    <w:p w14:paraId="36780FFB" w14:textId="77777777" w:rsidR="005040A9" w:rsidRPr="005D15D1" w:rsidRDefault="005040A9" w:rsidP="005040A9">
      <w:pPr>
        <w:widowControl w:val="0"/>
        <w:autoSpaceDE w:val="0"/>
        <w:autoSpaceDN w:val="0"/>
        <w:adjustRightInd w:val="0"/>
        <w:spacing w:after="120"/>
        <w:jc w:val="both"/>
        <w:rPr>
          <w:rFonts w:ascii="Arial" w:hAnsi="Arial" w:cs="Arial"/>
          <w:sz w:val="24"/>
          <w:szCs w:val="24"/>
        </w:rPr>
      </w:pPr>
      <w:r w:rsidRPr="005D15D1">
        <w:rPr>
          <w:rFonts w:ascii="Arial" w:hAnsi="Arial" w:cs="Arial"/>
          <w:sz w:val="24"/>
          <w:szCs w:val="24"/>
        </w:rPr>
        <w:t>OBS.: Se o atestado for emitido por pessoa jurídica de direito privado, este deverá ser emitido preferencialmente em papel timbrado do emitente e deverá constar o reconhecimento de firma passada em cartório do titular da empresa que firmou a declaração.</w:t>
      </w:r>
    </w:p>
    <w:p w14:paraId="3709DA83" w14:textId="77777777" w:rsidR="005040A9" w:rsidRPr="005D15D1" w:rsidRDefault="005040A9" w:rsidP="005040A9">
      <w:pPr>
        <w:autoSpaceDE w:val="0"/>
        <w:autoSpaceDN w:val="0"/>
        <w:adjustRightInd w:val="0"/>
        <w:jc w:val="both"/>
        <w:rPr>
          <w:rFonts w:ascii="Arial" w:hAnsi="Arial" w:cs="Arial"/>
          <w:color w:val="000000"/>
          <w:sz w:val="24"/>
          <w:szCs w:val="24"/>
        </w:rPr>
      </w:pPr>
      <w:r w:rsidRPr="005D15D1">
        <w:rPr>
          <w:rFonts w:ascii="Arial" w:hAnsi="Arial" w:cs="Arial"/>
          <w:sz w:val="24"/>
          <w:szCs w:val="24"/>
        </w:rPr>
        <w:t>A cópia do atestado deve ser autenticada em cartório, ou ser apresentado original para autenticação</w:t>
      </w:r>
      <w:r w:rsidRPr="005D15D1">
        <w:rPr>
          <w:rFonts w:ascii="Arial" w:hAnsi="Arial" w:cs="Arial"/>
          <w:color w:val="000000"/>
          <w:sz w:val="24"/>
          <w:szCs w:val="24"/>
        </w:rPr>
        <w:t xml:space="preserve"> por servidor do Setor de Licitação desta Prefeitura.</w:t>
      </w:r>
    </w:p>
    <w:p w14:paraId="1010B4A0" w14:textId="77777777" w:rsidR="005040A9" w:rsidRPr="005D15D1" w:rsidRDefault="005040A9" w:rsidP="005040A9">
      <w:pPr>
        <w:jc w:val="both"/>
        <w:rPr>
          <w:rFonts w:ascii="Arial" w:hAnsi="Arial" w:cs="Arial"/>
          <w:sz w:val="24"/>
          <w:szCs w:val="24"/>
        </w:rPr>
      </w:pPr>
    </w:p>
    <w:p w14:paraId="6BEE1A37" w14:textId="77777777" w:rsidR="005040A9" w:rsidRPr="005D15D1" w:rsidRDefault="005040A9" w:rsidP="005040A9">
      <w:pPr>
        <w:widowControl w:val="0"/>
        <w:autoSpaceDE w:val="0"/>
        <w:autoSpaceDN w:val="0"/>
        <w:adjustRightInd w:val="0"/>
        <w:spacing w:after="120"/>
        <w:jc w:val="both"/>
        <w:rPr>
          <w:rFonts w:ascii="Arial" w:hAnsi="Arial" w:cs="Arial"/>
          <w:sz w:val="24"/>
          <w:szCs w:val="24"/>
        </w:rPr>
      </w:pPr>
      <w:r w:rsidRPr="005D15D1">
        <w:rPr>
          <w:rFonts w:ascii="Arial" w:hAnsi="Arial" w:cs="Arial"/>
          <w:sz w:val="24"/>
          <w:szCs w:val="24"/>
        </w:rPr>
        <w:t xml:space="preserve">Nesse atestado deve-se comprovar a aptidão para o desempenho de atividades pertinentes, compatíveis em características, quantidades e prazos </w:t>
      </w:r>
      <w:r w:rsidRPr="005D15D1">
        <w:rPr>
          <w:rFonts w:ascii="Arial" w:hAnsi="Arial" w:cs="Arial"/>
          <w:sz w:val="24"/>
          <w:szCs w:val="24"/>
          <w:u w:val="single"/>
        </w:rPr>
        <w:t>de acordo com o objeto social da empresa.</w:t>
      </w:r>
      <w:r w:rsidRPr="005D15D1">
        <w:rPr>
          <w:rFonts w:ascii="Arial" w:hAnsi="Arial" w:cs="Arial"/>
          <w:sz w:val="24"/>
          <w:szCs w:val="24"/>
        </w:rPr>
        <w:t xml:space="preserve"> </w:t>
      </w:r>
    </w:p>
    <w:p w14:paraId="2870A3BF" w14:textId="77777777" w:rsidR="00A23BA9" w:rsidRPr="005D15D1" w:rsidRDefault="00A23BA9" w:rsidP="005040A9">
      <w:pPr>
        <w:widowControl w:val="0"/>
        <w:autoSpaceDE w:val="0"/>
        <w:autoSpaceDN w:val="0"/>
        <w:adjustRightInd w:val="0"/>
        <w:spacing w:after="120"/>
        <w:jc w:val="both"/>
        <w:rPr>
          <w:rFonts w:ascii="Arial" w:hAnsi="Arial" w:cs="Arial"/>
          <w:sz w:val="24"/>
          <w:szCs w:val="24"/>
        </w:rPr>
      </w:pPr>
    </w:p>
    <w:p w14:paraId="0446A24B" w14:textId="77777777" w:rsidR="005040A9" w:rsidRPr="005D15D1" w:rsidRDefault="005040A9" w:rsidP="005040A9">
      <w:pPr>
        <w:jc w:val="both"/>
        <w:rPr>
          <w:rFonts w:ascii="Arial" w:hAnsi="Arial" w:cs="Arial"/>
          <w:sz w:val="24"/>
          <w:szCs w:val="24"/>
        </w:rPr>
      </w:pPr>
      <w:r w:rsidRPr="005D15D1">
        <w:rPr>
          <w:rFonts w:ascii="Arial" w:hAnsi="Arial" w:cs="Arial"/>
          <w:sz w:val="24"/>
          <w:szCs w:val="24"/>
        </w:rPr>
        <w:t>Obs:</w:t>
      </w:r>
      <w:r w:rsidRPr="005D15D1">
        <w:rPr>
          <w:rFonts w:ascii="Arial" w:hAnsi="Arial" w:cs="Arial"/>
          <w:color w:val="FF0000"/>
          <w:sz w:val="24"/>
          <w:szCs w:val="24"/>
        </w:rPr>
        <w:t xml:space="preserve"> </w:t>
      </w:r>
      <w:r w:rsidRPr="005D15D1">
        <w:rPr>
          <w:rFonts w:ascii="Arial" w:hAnsi="Arial" w:cs="Arial"/>
          <w:sz w:val="24"/>
          <w:szCs w:val="24"/>
        </w:rPr>
        <w:t>Este atestado não pode ser fornecido por Pessoa Física.</w:t>
      </w:r>
    </w:p>
    <w:p w14:paraId="24CCCACC" w14:textId="683F2746" w:rsidR="00723766" w:rsidRPr="005D15D1" w:rsidRDefault="005040A9" w:rsidP="00723766">
      <w:pPr>
        <w:widowControl w:val="0"/>
        <w:spacing w:after="120"/>
        <w:jc w:val="center"/>
        <w:rPr>
          <w:rFonts w:ascii="Arial" w:hAnsi="Arial" w:cs="Arial"/>
          <w:b/>
          <w:sz w:val="24"/>
          <w:szCs w:val="24"/>
        </w:rPr>
      </w:pPr>
      <w:r w:rsidRPr="005D15D1">
        <w:rPr>
          <w:rFonts w:ascii="Arial" w:eastAsia="Garamond" w:hAnsi="Arial" w:cs="Arial"/>
          <w:b/>
          <w:color w:val="FF0000"/>
          <w:sz w:val="24"/>
          <w:szCs w:val="24"/>
        </w:rPr>
        <w:br w:type="page"/>
      </w:r>
      <w:r w:rsidR="00723766" w:rsidRPr="005D15D1">
        <w:rPr>
          <w:rFonts w:ascii="Arial" w:hAnsi="Arial" w:cs="Arial"/>
          <w:b/>
          <w:sz w:val="24"/>
          <w:szCs w:val="24"/>
        </w:rPr>
        <w:lastRenderedPageBreak/>
        <w:t xml:space="preserve">ANEXO </w:t>
      </w:r>
      <w:r w:rsidR="00A530C0" w:rsidRPr="005D15D1">
        <w:rPr>
          <w:rFonts w:ascii="Arial" w:hAnsi="Arial" w:cs="Arial"/>
          <w:b/>
          <w:sz w:val="24"/>
          <w:szCs w:val="24"/>
        </w:rPr>
        <w:t>VII</w:t>
      </w:r>
    </w:p>
    <w:p w14:paraId="5F8CCCBF" w14:textId="77777777" w:rsidR="00723766" w:rsidRPr="005D15D1" w:rsidRDefault="00723766" w:rsidP="00723766">
      <w:pPr>
        <w:widowControl w:val="0"/>
        <w:spacing w:after="120"/>
        <w:jc w:val="center"/>
        <w:rPr>
          <w:rFonts w:ascii="Arial" w:hAnsi="Arial" w:cs="Arial"/>
          <w:b/>
          <w:sz w:val="24"/>
          <w:szCs w:val="24"/>
        </w:rPr>
      </w:pPr>
      <w:r w:rsidRPr="005D15D1">
        <w:rPr>
          <w:rFonts w:ascii="Arial" w:hAnsi="Arial" w:cs="Arial"/>
          <w:b/>
          <w:sz w:val="24"/>
          <w:szCs w:val="24"/>
        </w:rPr>
        <w:t>MINUTA DE CONTRATO</w:t>
      </w:r>
    </w:p>
    <w:p w14:paraId="3797B705" w14:textId="77777777" w:rsidR="00723766" w:rsidRPr="005D15D1" w:rsidRDefault="00723766" w:rsidP="00723766">
      <w:pPr>
        <w:widowControl w:val="0"/>
        <w:spacing w:after="120"/>
        <w:jc w:val="center"/>
        <w:rPr>
          <w:rFonts w:ascii="Arial" w:eastAsia="Garamond" w:hAnsi="Arial" w:cs="Arial"/>
          <w:b/>
          <w:color w:val="FF0000"/>
          <w:sz w:val="24"/>
          <w:szCs w:val="24"/>
        </w:rPr>
      </w:pPr>
    </w:p>
    <w:p w14:paraId="53B9BA6B" w14:textId="77777777" w:rsidR="005D15D1" w:rsidRPr="0001172D" w:rsidRDefault="005D15D1" w:rsidP="005D15D1">
      <w:pPr>
        <w:widowControl w:val="0"/>
        <w:spacing w:after="120"/>
        <w:jc w:val="center"/>
        <w:rPr>
          <w:rFonts w:ascii="Arial" w:hAnsi="Arial" w:cs="Arial"/>
          <w:b/>
          <w:sz w:val="32"/>
          <w:szCs w:val="32"/>
        </w:rPr>
      </w:pPr>
      <w:r w:rsidRPr="0001172D">
        <w:rPr>
          <w:rFonts w:ascii="Arial" w:hAnsi="Arial" w:cs="Arial"/>
          <w:b/>
          <w:sz w:val="32"/>
          <w:szCs w:val="32"/>
        </w:rPr>
        <w:t>CONTRATO Nº 0XX/2024</w:t>
      </w:r>
    </w:p>
    <w:p w14:paraId="173173DA" w14:textId="77777777" w:rsidR="005D15D1" w:rsidRPr="0001172D" w:rsidRDefault="005D15D1" w:rsidP="005D15D1">
      <w:pPr>
        <w:widowControl w:val="0"/>
        <w:spacing w:after="120"/>
        <w:jc w:val="center"/>
        <w:rPr>
          <w:rFonts w:ascii="Arial" w:eastAsia="Garamond" w:hAnsi="Arial" w:cs="Arial"/>
          <w:b/>
        </w:rPr>
      </w:pPr>
    </w:p>
    <w:p w14:paraId="5F362D3D" w14:textId="7E237390" w:rsidR="005D15D1" w:rsidRPr="0001172D" w:rsidRDefault="005D15D1" w:rsidP="005D15D1">
      <w:pPr>
        <w:widowControl w:val="0"/>
        <w:spacing w:after="120"/>
        <w:jc w:val="center"/>
        <w:rPr>
          <w:rFonts w:ascii="Arial" w:hAnsi="Arial" w:cs="Arial"/>
          <w:b/>
        </w:rPr>
      </w:pPr>
      <w:r w:rsidRPr="0001172D">
        <w:rPr>
          <w:rFonts w:ascii="Arial" w:hAnsi="Arial" w:cs="Arial"/>
          <w:b/>
        </w:rPr>
        <w:t>PREGÃO ELETRONICO Nº 0</w:t>
      </w:r>
      <w:r w:rsidR="0001172D" w:rsidRPr="0001172D">
        <w:rPr>
          <w:rFonts w:ascii="Arial" w:hAnsi="Arial" w:cs="Arial"/>
          <w:b/>
        </w:rPr>
        <w:t>01</w:t>
      </w:r>
      <w:r w:rsidRPr="0001172D">
        <w:rPr>
          <w:rFonts w:ascii="Arial" w:hAnsi="Arial" w:cs="Arial"/>
          <w:b/>
        </w:rPr>
        <w:t>/2024</w:t>
      </w:r>
    </w:p>
    <w:p w14:paraId="3C725C18" w14:textId="48FC6844" w:rsidR="005D15D1" w:rsidRPr="00970706" w:rsidRDefault="005D15D1" w:rsidP="005D15D1">
      <w:pPr>
        <w:widowControl w:val="0"/>
        <w:spacing w:after="120"/>
        <w:jc w:val="center"/>
        <w:rPr>
          <w:rFonts w:ascii="Arial" w:hAnsi="Arial" w:cs="Arial"/>
          <w:b/>
        </w:rPr>
      </w:pPr>
      <w:r w:rsidRPr="00970706">
        <w:rPr>
          <w:rFonts w:ascii="Arial" w:hAnsi="Arial" w:cs="Arial"/>
          <w:b/>
        </w:rPr>
        <w:t>PROCESSO N° 0</w:t>
      </w:r>
      <w:r w:rsidR="00970706" w:rsidRPr="00970706">
        <w:rPr>
          <w:rFonts w:ascii="Arial" w:hAnsi="Arial" w:cs="Arial"/>
          <w:b/>
        </w:rPr>
        <w:t>12</w:t>
      </w:r>
      <w:r w:rsidRPr="00970706">
        <w:rPr>
          <w:rFonts w:ascii="Arial" w:hAnsi="Arial" w:cs="Arial"/>
          <w:b/>
        </w:rPr>
        <w:t>/2024</w:t>
      </w:r>
    </w:p>
    <w:p w14:paraId="0A43E3E2" w14:textId="77777777" w:rsidR="005D15D1" w:rsidRPr="005D15D1" w:rsidRDefault="005D15D1" w:rsidP="005D15D1">
      <w:pPr>
        <w:widowControl w:val="0"/>
        <w:spacing w:after="120"/>
        <w:rPr>
          <w:rFonts w:ascii="Arial" w:hAnsi="Arial" w:cs="Arial"/>
          <w:b/>
        </w:rPr>
      </w:pPr>
    </w:p>
    <w:p w14:paraId="6989FC70" w14:textId="77777777" w:rsidR="005D15D1" w:rsidRPr="003F3093" w:rsidRDefault="005D15D1" w:rsidP="005D15D1">
      <w:pPr>
        <w:widowControl w:val="0"/>
        <w:spacing w:after="120"/>
        <w:ind w:left="4253"/>
        <w:jc w:val="both"/>
        <w:rPr>
          <w:rFonts w:ascii="Arial" w:hAnsi="Arial" w:cs="Arial"/>
          <w:b/>
          <w:sz w:val="24"/>
          <w:szCs w:val="24"/>
        </w:rPr>
      </w:pPr>
    </w:p>
    <w:p w14:paraId="6DA63C63" w14:textId="77777777" w:rsidR="005D15D1" w:rsidRPr="003F3093" w:rsidRDefault="005D15D1" w:rsidP="005D15D1">
      <w:pPr>
        <w:widowControl w:val="0"/>
        <w:ind w:left="4253"/>
        <w:jc w:val="both"/>
        <w:rPr>
          <w:rFonts w:ascii="Arial" w:hAnsi="Arial" w:cs="Arial"/>
          <w:b/>
          <w:sz w:val="24"/>
          <w:szCs w:val="24"/>
        </w:rPr>
      </w:pPr>
    </w:p>
    <w:p w14:paraId="1D678ACB" w14:textId="56B1DA6F" w:rsidR="005D15D1" w:rsidRPr="003F3093" w:rsidRDefault="005D15D1" w:rsidP="005D15D1">
      <w:pPr>
        <w:spacing w:after="837"/>
        <w:ind w:right="12" w:firstLine="709"/>
        <w:jc w:val="both"/>
        <w:rPr>
          <w:rFonts w:ascii="Arial" w:hAnsi="Arial" w:cs="Arial"/>
          <w:sz w:val="24"/>
          <w:szCs w:val="24"/>
        </w:rPr>
      </w:pPr>
      <w:r w:rsidRPr="003F3093">
        <w:rPr>
          <w:rFonts w:ascii="Arial" w:hAnsi="Arial" w:cs="Arial"/>
          <w:sz w:val="24"/>
          <w:szCs w:val="24"/>
        </w:rPr>
        <w:t xml:space="preserve">Por este instrumento contratual, </w:t>
      </w:r>
      <w:r w:rsidRPr="003F3093">
        <w:rPr>
          <w:rFonts w:ascii="Arial" w:hAnsi="Arial" w:cs="Arial"/>
          <w:b/>
          <w:sz w:val="24"/>
          <w:szCs w:val="24"/>
        </w:rPr>
        <w:t>O MUNICÍPIO DE SANTO ANTÔNIO DO LESTE - MT</w:t>
      </w:r>
      <w:r w:rsidRPr="003F3093">
        <w:rPr>
          <w:rFonts w:ascii="Arial" w:hAnsi="Arial" w:cs="Arial"/>
          <w:sz w:val="24"/>
          <w:szCs w:val="24"/>
        </w:rPr>
        <w:t xml:space="preserve">, com sede à Av. Goiás, nº 367, Jardim Santa Inês, nesta Cidade, inscrita CNPJ/MF nº 04.217.362/0001-90, representado pelo Prefeito Municipal Sr. </w:t>
      </w:r>
      <w:r w:rsidRPr="003F3093">
        <w:rPr>
          <w:rFonts w:ascii="Arial" w:hAnsi="Arial" w:cs="Arial"/>
          <w:b/>
          <w:color w:val="000000"/>
          <w:sz w:val="24"/>
          <w:szCs w:val="24"/>
        </w:rPr>
        <w:t>JOSE ARIMATEIA VIEIRA ALVES</w:t>
      </w:r>
      <w:r w:rsidRPr="003F3093">
        <w:rPr>
          <w:rFonts w:ascii="Arial" w:hAnsi="Arial" w:cs="Arial"/>
          <w:color w:val="000000"/>
          <w:sz w:val="24"/>
          <w:szCs w:val="24"/>
        </w:rPr>
        <w:t>, brasileiro, casado</w:t>
      </w:r>
      <w:r w:rsidRPr="003F3093">
        <w:rPr>
          <w:rFonts w:ascii="Arial" w:hAnsi="Arial" w:cs="Arial"/>
          <w:sz w:val="24"/>
          <w:szCs w:val="24"/>
        </w:rPr>
        <w:t xml:space="preserve">, portador da Cédula de Identidade – Registro Geral Nº 14428342 SSP/MT e inscrito no Cadastro de Pessoa Física do Ministério da Fazenda sob o Nº 867.715.741-72, doravante denominado, </w:t>
      </w:r>
      <w:r w:rsidRPr="003F3093">
        <w:rPr>
          <w:rFonts w:ascii="Arial" w:hAnsi="Arial" w:cs="Arial"/>
          <w:b/>
          <w:sz w:val="24"/>
          <w:szCs w:val="24"/>
        </w:rPr>
        <w:t>CONTRATANTE</w:t>
      </w:r>
      <w:r w:rsidRPr="003F3093">
        <w:rPr>
          <w:rFonts w:ascii="Arial" w:hAnsi="Arial" w:cs="Arial"/>
          <w:sz w:val="24"/>
          <w:szCs w:val="24"/>
        </w:rPr>
        <w:t xml:space="preserve">, e a empresa </w:t>
      </w:r>
      <w:bookmarkStart w:id="10" w:name="_Hlk16756033"/>
      <w:r w:rsidRPr="003F3093">
        <w:rPr>
          <w:rFonts w:ascii="Arial" w:hAnsi="Arial" w:cs="Arial"/>
          <w:b/>
          <w:bCs/>
          <w:sz w:val="24"/>
          <w:szCs w:val="24"/>
        </w:rPr>
        <w:t xml:space="preserve">XXXXX – CNPJ: XXXXXX, </w:t>
      </w:r>
      <w:r w:rsidRPr="003F3093">
        <w:rPr>
          <w:rFonts w:ascii="Arial" w:hAnsi="Arial" w:cs="Arial"/>
          <w:bCs/>
          <w:sz w:val="24"/>
          <w:szCs w:val="24"/>
        </w:rPr>
        <w:t>com sede</w:t>
      </w:r>
      <w:r w:rsidRPr="003F3093">
        <w:rPr>
          <w:rFonts w:ascii="Arial" w:hAnsi="Arial" w:cs="Arial"/>
          <w:sz w:val="24"/>
          <w:szCs w:val="24"/>
        </w:rPr>
        <w:t xml:space="preserve"> na XXXXX, nº XXX, bairro: XXXX, município de XXXXs – XX, CEP: </w:t>
      </w:r>
      <w:bookmarkEnd w:id="10"/>
      <w:r w:rsidRPr="003F3093">
        <w:rPr>
          <w:rFonts w:ascii="Arial" w:hAnsi="Arial" w:cs="Arial"/>
          <w:sz w:val="24"/>
          <w:szCs w:val="24"/>
        </w:rPr>
        <w:t xml:space="preserve">XXXX, que também subscreve, doravante denominada simplesmente de CONTRATADA, tendo em vista o que consta no Processo Administrativo </w:t>
      </w:r>
      <w:r w:rsidRPr="00970706">
        <w:rPr>
          <w:rFonts w:ascii="Arial" w:hAnsi="Arial" w:cs="Arial"/>
          <w:sz w:val="24"/>
          <w:szCs w:val="24"/>
        </w:rPr>
        <w:t>n.º 0</w:t>
      </w:r>
      <w:r w:rsidR="00970706" w:rsidRPr="00970706">
        <w:rPr>
          <w:rFonts w:ascii="Arial" w:hAnsi="Arial" w:cs="Arial"/>
          <w:sz w:val="24"/>
          <w:szCs w:val="24"/>
        </w:rPr>
        <w:t>12</w:t>
      </w:r>
      <w:r w:rsidRPr="00970706">
        <w:rPr>
          <w:rFonts w:ascii="Arial" w:hAnsi="Arial" w:cs="Arial"/>
          <w:sz w:val="24"/>
          <w:szCs w:val="24"/>
        </w:rPr>
        <w:t>/2024</w:t>
      </w:r>
      <w:r w:rsidRPr="003F3093">
        <w:rPr>
          <w:rFonts w:ascii="Arial" w:hAnsi="Arial" w:cs="Arial"/>
          <w:sz w:val="24"/>
          <w:szCs w:val="24"/>
        </w:rPr>
        <w:t>, e em observância às disposições da Lei nº 14.133, de 1º de abril de 2021, e demais legislações aplicáveis, resolvem celebrar o presente Termo de Contrato mediante as cláusulas e condições a seguir enunciadas:</w:t>
      </w:r>
    </w:p>
    <w:p w14:paraId="284445B8" w14:textId="77777777" w:rsidR="005D15D1" w:rsidRPr="003F3093" w:rsidRDefault="005D15D1" w:rsidP="00E17576">
      <w:pPr>
        <w:pStyle w:val="Ttulo1"/>
        <w:numPr>
          <w:ilvl w:val="4"/>
          <w:numId w:val="32"/>
        </w:numPr>
        <w:tabs>
          <w:tab w:val="center" w:pos="142"/>
          <w:tab w:val="center" w:pos="3010"/>
        </w:tabs>
        <w:ind w:left="0" w:firstLine="0"/>
        <w:jc w:val="left"/>
        <w:rPr>
          <w:rFonts w:ascii="Arial" w:hAnsi="Arial" w:cs="Arial"/>
          <w:b w:val="0"/>
          <w:bCs/>
          <w:sz w:val="24"/>
          <w:szCs w:val="24"/>
        </w:rPr>
      </w:pPr>
      <w:r w:rsidRPr="003F3093">
        <w:rPr>
          <w:rFonts w:ascii="Arial" w:hAnsi="Arial" w:cs="Arial"/>
          <w:bCs/>
          <w:sz w:val="24"/>
          <w:szCs w:val="24"/>
        </w:rPr>
        <w:t>- CLÁUSULA PRIMEIRA – DO OBJETO</w:t>
      </w:r>
    </w:p>
    <w:p w14:paraId="5E33719E" w14:textId="77777777" w:rsidR="005D15D1" w:rsidRPr="003F3093" w:rsidRDefault="005D15D1" w:rsidP="005D15D1">
      <w:pPr>
        <w:rPr>
          <w:rFonts w:ascii="Arial" w:hAnsi="Arial" w:cs="Arial"/>
          <w:sz w:val="24"/>
          <w:szCs w:val="24"/>
        </w:rPr>
      </w:pPr>
    </w:p>
    <w:p w14:paraId="769AA911" w14:textId="317CD2BA" w:rsidR="005D15D1" w:rsidRPr="003F3093" w:rsidRDefault="005D15D1" w:rsidP="005D15D1">
      <w:pPr>
        <w:spacing w:line="276" w:lineRule="auto"/>
        <w:ind w:right="12"/>
        <w:jc w:val="both"/>
        <w:rPr>
          <w:rFonts w:ascii="Arial" w:hAnsi="Arial" w:cs="Arial"/>
          <w:b/>
          <w:sz w:val="24"/>
          <w:szCs w:val="24"/>
        </w:rPr>
      </w:pPr>
      <w:r w:rsidRPr="003F3093">
        <w:rPr>
          <w:rFonts w:ascii="Arial" w:eastAsia="Arial" w:hAnsi="Arial" w:cs="Arial"/>
          <w:bCs/>
          <w:sz w:val="24"/>
          <w:szCs w:val="24"/>
        </w:rPr>
        <w:t>1.1.</w:t>
      </w:r>
      <w:r w:rsidRPr="003F3093">
        <w:rPr>
          <w:rFonts w:ascii="Arial" w:eastAsia="Arial" w:hAnsi="Arial" w:cs="Arial"/>
          <w:b/>
          <w:sz w:val="24"/>
          <w:szCs w:val="24"/>
        </w:rPr>
        <w:t xml:space="preserve"> </w:t>
      </w:r>
      <w:r w:rsidR="003F3093" w:rsidRPr="003F3093">
        <w:rPr>
          <w:rFonts w:ascii="Arial" w:hAnsi="Arial" w:cs="Arial"/>
          <w:b/>
          <w:color w:val="0D0D0D"/>
          <w:sz w:val="24"/>
          <w:szCs w:val="24"/>
        </w:rPr>
        <w:t xml:space="preserve">Contratação de empresa para prestação de serviço de locação de bens para </w:t>
      </w:r>
      <w:r w:rsidR="003F3093" w:rsidRPr="003F3093">
        <w:rPr>
          <w:rFonts w:ascii="Arial" w:hAnsi="Arial" w:cs="Arial"/>
          <w:b/>
          <w:sz w:val="24"/>
          <w:szCs w:val="24"/>
        </w:rPr>
        <w:t>realização da Feminal 2024 – Festa do Milho em Santo Antônio do Leste/MT.</w:t>
      </w:r>
    </w:p>
    <w:p w14:paraId="2654D5E2" w14:textId="77777777" w:rsidR="005D15D1" w:rsidRPr="003F3093" w:rsidRDefault="005D15D1" w:rsidP="005D15D1">
      <w:pPr>
        <w:tabs>
          <w:tab w:val="center" w:pos="142"/>
          <w:tab w:val="left" w:pos="426"/>
          <w:tab w:val="right" w:pos="9102"/>
        </w:tabs>
        <w:spacing w:line="276" w:lineRule="auto"/>
        <w:rPr>
          <w:rFonts w:ascii="Arial" w:hAnsi="Arial" w:cs="Arial"/>
          <w:sz w:val="24"/>
          <w:szCs w:val="24"/>
        </w:rPr>
      </w:pPr>
      <w:r w:rsidRPr="003F3093">
        <w:rPr>
          <w:rFonts w:ascii="Arial" w:eastAsia="Calibri" w:hAnsi="Arial" w:cs="Arial"/>
          <w:sz w:val="24"/>
          <w:szCs w:val="24"/>
        </w:rPr>
        <w:tab/>
      </w:r>
      <w:r w:rsidRPr="003F3093">
        <w:rPr>
          <w:rFonts w:ascii="Arial" w:eastAsia="Arial" w:hAnsi="Arial" w:cs="Arial"/>
          <w:bCs/>
          <w:sz w:val="24"/>
          <w:szCs w:val="24"/>
        </w:rPr>
        <w:t>1.2</w:t>
      </w:r>
      <w:r w:rsidRPr="003F3093">
        <w:rPr>
          <w:rFonts w:ascii="Arial" w:eastAsia="Arial" w:hAnsi="Arial" w:cs="Arial"/>
          <w:b/>
          <w:sz w:val="24"/>
          <w:szCs w:val="24"/>
        </w:rPr>
        <w:t>.</w:t>
      </w:r>
      <w:r w:rsidRPr="003F3093">
        <w:rPr>
          <w:rFonts w:ascii="Arial" w:eastAsia="Arial" w:hAnsi="Arial" w:cs="Arial"/>
          <w:b/>
          <w:sz w:val="24"/>
          <w:szCs w:val="24"/>
        </w:rPr>
        <w:tab/>
      </w:r>
      <w:r w:rsidRPr="003F3093">
        <w:rPr>
          <w:rFonts w:ascii="Arial" w:hAnsi="Arial" w:cs="Arial"/>
          <w:sz w:val="24"/>
          <w:szCs w:val="24"/>
        </w:rPr>
        <w:t>Vinculam esta contratação, independentemente de transcrição:</w:t>
      </w:r>
    </w:p>
    <w:p w14:paraId="1F9DF760" w14:textId="77777777" w:rsidR="005D15D1" w:rsidRPr="003F3093" w:rsidRDefault="005D15D1" w:rsidP="005D15D1">
      <w:pPr>
        <w:tabs>
          <w:tab w:val="left" w:pos="0"/>
          <w:tab w:val="center" w:pos="142"/>
          <w:tab w:val="left" w:pos="709"/>
          <w:tab w:val="center" w:pos="2292"/>
          <w:tab w:val="center" w:pos="4326"/>
        </w:tabs>
        <w:spacing w:line="276" w:lineRule="auto"/>
        <w:rPr>
          <w:rFonts w:ascii="Arial" w:hAnsi="Arial" w:cs="Arial"/>
          <w:sz w:val="24"/>
          <w:szCs w:val="24"/>
        </w:rPr>
      </w:pPr>
      <w:r w:rsidRPr="003F3093">
        <w:rPr>
          <w:rFonts w:ascii="Arial" w:eastAsia="Calibri" w:hAnsi="Arial" w:cs="Arial"/>
          <w:sz w:val="24"/>
          <w:szCs w:val="24"/>
        </w:rPr>
        <w:tab/>
      </w:r>
      <w:r w:rsidRPr="003F3093">
        <w:rPr>
          <w:rFonts w:ascii="Arial" w:eastAsia="Arial" w:hAnsi="Arial" w:cs="Arial"/>
          <w:bCs/>
          <w:sz w:val="24"/>
          <w:szCs w:val="24"/>
        </w:rPr>
        <w:t>1.2.1.</w:t>
      </w:r>
      <w:r w:rsidRPr="003F3093">
        <w:rPr>
          <w:rFonts w:ascii="Arial" w:eastAsia="Arial" w:hAnsi="Arial" w:cs="Arial"/>
          <w:b/>
          <w:sz w:val="24"/>
          <w:szCs w:val="24"/>
        </w:rPr>
        <w:tab/>
      </w:r>
      <w:r w:rsidRPr="003F3093">
        <w:rPr>
          <w:rFonts w:ascii="Arial" w:hAnsi="Arial" w:cs="Arial"/>
          <w:sz w:val="24"/>
          <w:szCs w:val="24"/>
        </w:rPr>
        <w:t>O Termo de Referência;</w:t>
      </w:r>
    </w:p>
    <w:p w14:paraId="0A27E12A" w14:textId="77777777" w:rsidR="005D15D1" w:rsidRPr="003F3093" w:rsidRDefault="005D15D1" w:rsidP="005D15D1">
      <w:pPr>
        <w:tabs>
          <w:tab w:val="left" w:pos="0"/>
          <w:tab w:val="center" w:pos="284"/>
          <w:tab w:val="left" w:pos="709"/>
          <w:tab w:val="center" w:pos="2292"/>
          <w:tab w:val="center" w:pos="4186"/>
        </w:tabs>
        <w:spacing w:line="276" w:lineRule="auto"/>
        <w:rPr>
          <w:rFonts w:ascii="Arial" w:hAnsi="Arial" w:cs="Arial"/>
          <w:sz w:val="24"/>
          <w:szCs w:val="24"/>
        </w:rPr>
      </w:pPr>
      <w:r w:rsidRPr="003F3093">
        <w:rPr>
          <w:rFonts w:ascii="Arial" w:eastAsia="Calibri" w:hAnsi="Arial" w:cs="Arial"/>
          <w:sz w:val="24"/>
          <w:szCs w:val="24"/>
        </w:rPr>
        <w:tab/>
      </w:r>
      <w:r w:rsidRPr="003F3093">
        <w:rPr>
          <w:rFonts w:ascii="Arial" w:eastAsia="Arial" w:hAnsi="Arial" w:cs="Arial"/>
          <w:bCs/>
          <w:sz w:val="24"/>
          <w:szCs w:val="24"/>
        </w:rPr>
        <w:t>1.2.3.</w:t>
      </w:r>
      <w:r w:rsidRPr="003F3093">
        <w:rPr>
          <w:rFonts w:ascii="Arial" w:eastAsia="Arial" w:hAnsi="Arial" w:cs="Arial"/>
          <w:b/>
          <w:sz w:val="24"/>
          <w:szCs w:val="24"/>
        </w:rPr>
        <w:tab/>
      </w:r>
      <w:r w:rsidRPr="003F3093">
        <w:rPr>
          <w:rFonts w:ascii="Arial" w:hAnsi="Arial" w:cs="Arial"/>
          <w:sz w:val="24"/>
          <w:szCs w:val="24"/>
        </w:rPr>
        <w:t>O Edital da Licitação;</w:t>
      </w:r>
    </w:p>
    <w:p w14:paraId="36F5C015" w14:textId="77777777" w:rsidR="005D15D1" w:rsidRPr="003F3093" w:rsidRDefault="005D15D1" w:rsidP="005D15D1">
      <w:pPr>
        <w:tabs>
          <w:tab w:val="center" w:pos="142"/>
          <w:tab w:val="left" w:pos="709"/>
          <w:tab w:val="center" w:pos="2292"/>
          <w:tab w:val="center" w:pos="4447"/>
        </w:tabs>
        <w:spacing w:line="276" w:lineRule="auto"/>
        <w:rPr>
          <w:rFonts w:ascii="Arial" w:hAnsi="Arial" w:cs="Arial"/>
          <w:sz w:val="24"/>
          <w:szCs w:val="24"/>
        </w:rPr>
      </w:pPr>
      <w:r w:rsidRPr="003F3093">
        <w:rPr>
          <w:rFonts w:ascii="Arial" w:eastAsia="Calibri" w:hAnsi="Arial" w:cs="Arial"/>
          <w:sz w:val="24"/>
          <w:szCs w:val="24"/>
        </w:rPr>
        <w:tab/>
      </w:r>
      <w:r w:rsidRPr="003F3093">
        <w:rPr>
          <w:rFonts w:ascii="Arial" w:eastAsia="Arial" w:hAnsi="Arial" w:cs="Arial"/>
          <w:bCs/>
          <w:sz w:val="24"/>
          <w:szCs w:val="24"/>
        </w:rPr>
        <w:t>1.2.4.</w:t>
      </w:r>
      <w:r w:rsidRPr="003F3093">
        <w:rPr>
          <w:rFonts w:ascii="Arial" w:eastAsia="Arial" w:hAnsi="Arial" w:cs="Arial"/>
          <w:b/>
          <w:sz w:val="24"/>
          <w:szCs w:val="24"/>
        </w:rPr>
        <w:tab/>
      </w:r>
      <w:r w:rsidRPr="003F3093">
        <w:rPr>
          <w:rFonts w:ascii="Arial" w:hAnsi="Arial" w:cs="Arial"/>
          <w:sz w:val="24"/>
          <w:szCs w:val="24"/>
        </w:rPr>
        <w:t>A Proposta do contratado;</w:t>
      </w:r>
    </w:p>
    <w:p w14:paraId="0CD6A579" w14:textId="77777777" w:rsidR="005D15D1" w:rsidRPr="003F3093" w:rsidRDefault="005D15D1" w:rsidP="005D15D1">
      <w:pPr>
        <w:tabs>
          <w:tab w:val="center" w:pos="284"/>
          <w:tab w:val="center" w:pos="2292"/>
          <w:tab w:val="center" w:pos="5661"/>
        </w:tabs>
        <w:spacing w:after="442" w:line="276" w:lineRule="auto"/>
        <w:rPr>
          <w:rFonts w:ascii="Arial" w:hAnsi="Arial" w:cs="Arial"/>
          <w:sz w:val="24"/>
          <w:szCs w:val="24"/>
        </w:rPr>
      </w:pPr>
      <w:r w:rsidRPr="003F3093">
        <w:rPr>
          <w:rFonts w:ascii="Arial" w:eastAsia="Calibri" w:hAnsi="Arial" w:cs="Arial"/>
          <w:sz w:val="24"/>
          <w:szCs w:val="24"/>
        </w:rPr>
        <w:tab/>
      </w:r>
      <w:r w:rsidRPr="003F3093">
        <w:rPr>
          <w:rFonts w:ascii="Arial" w:eastAsia="Arial" w:hAnsi="Arial" w:cs="Arial"/>
          <w:bCs/>
          <w:sz w:val="24"/>
          <w:szCs w:val="24"/>
        </w:rPr>
        <w:t>1.2.5</w:t>
      </w:r>
      <w:r w:rsidRPr="003F3093">
        <w:rPr>
          <w:rFonts w:ascii="Arial" w:eastAsia="Arial" w:hAnsi="Arial" w:cs="Arial"/>
          <w:b/>
          <w:sz w:val="24"/>
          <w:szCs w:val="24"/>
        </w:rPr>
        <w:t>.</w:t>
      </w:r>
      <w:r w:rsidRPr="003F3093">
        <w:rPr>
          <w:rFonts w:ascii="Arial" w:eastAsia="Arial" w:hAnsi="Arial" w:cs="Arial"/>
          <w:b/>
          <w:sz w:val="24"/>
          <w:szCs w:val="24"/>
        </w:rPr>
        <w:tab/>
        <w:t xml:space="preserve"> </w:t>
      </w:r>
      <w:r w:rsidRPr="003F3093">
        <w:rPr>
          <w:rFonts w:ascii="Arial" w:hAnsi="Arial" w:cs="Arial"/>
          <w:sz w:val="24"/>
          <w:szCs w:val="24"/>
        </w:rPr>
        <w:t>Eventuais anexos dos documentos supracitados.</w:t>
      </w:r>
    </w:p>
    <w:p w14:paraId="2196BD25" w14:textId="77777777" w:rsidR="005D15D1" w:rsidRPr="006A06FD" w:rsidRDefault="005D15D1" w:rsidP="00E17576">
      <w:pPr>
        <w:numPr>
          <w:ilvl w:val="4"/>
          <w:numId w:val="32"/>
        </w:numPr>
        <w:tabs>
          <w:tab w:val="left" w:pos="284"/>
        </w:tabs>
        <w:spacing w:after="135" w:line="265" w:lineRule="auto"/>
        <w:ind w:left="0" w:firstLine="0"/>
        <w:jc w:val="both"/>
        <w:rPr>
          <w:rFonts w:ascii="Arial" w:hAnsi="Arial" w:cs="Arial"/>
          <w:sz w:val="24"/>
          <w:szCs w:val="24"/>
        </w:rPr>
      </w:pPr>
      <w:r w:rsidRPr="006A06FD">
        <w:rPr>
          <w:rFonts w:ascii="Arial" w:eastAsia="Arial" w:hAnsi="Arial" w:cs="Arial"/>
          <w:b/>
          <w:sz w:val="24"/>
          <w:szCs w:val="24"/>
        </w:rPr>
        <w:t>- CLÁUSULA SEGUNDA – VIGÊNCIA E PRORROGAÇÃO.</w:t>
      </w:r>
    </w:p>
    <w:p w14:paraId="2EE2F209" w14:textId="679F8740" w:rsidR="005D15D1" w:rsidRPr="006A06FD" w:rsidRDefault="005D15D1" w:rsidP="00E17576">
      <w:pPr>
        <w:pStyle w:val="PargrafodaLista"/>
        <w:numPr>
          <w:ilvl w:val="1"/>
          <w:numId w:val="31"/>
        </w:numPr>
        <w:autoSpaceDE w:val="0"/>
        <w:autoSpaceDN w:val="0"/>
        <w:adjustRightInd w:val="0"/>
        <w:contextualSpacing w:val="0"/>
        <w:jc w:val="both"/>
        <w:rPr>
          <w:rFonts w:ascii="Arial" w:hAnsi="Arial" w:cs="Arial"/>
        </w:rPr>
      </w:pPr>
      <w:r w:rsidRPr="006A06FD">
        <w:rPr>
          <w:rFonts w:ascii="Arial" w:hAnsi="Arial" w:cs="Arial"/>
        </w:rPr>
        <w:t xml:space="preserve">O prazo de vigência da contratação é de </w:t>
      </w:r>
      <w:r w:rsidR="006A06FD" w:rsidRPr="006A06FD">
        <w:rPr>
          <w:rFonts w:ascii="Arial" w:hAnsi="Arial" w:cs="Arial"/>
          <w:b/>
          <w:bCs/>
        </w:rPr>
        <w:t>06</w:t>
      </w:r>
      <w:r w:rsidRPr="006A06FD">
        <w:rPr>
          <w:rFonts w:ascii="Arial" w:hAnsi="Arial" w:cs="Arial"/>
          <w:b/>
          <w:bCs/>
        </w:rPr>
        <w:t xml:space="preserve"> (</w:t>
      </w:r>
      <w:r w:rsidR="006A06FD" w:rsidRPr="006A06FD">
        <w:rPr>
          <w:rFonts w:ascii="Arial" w:hAnsi="Arial" w:cs="Arial"/>
          <w:b/>
          <w:bCs/>
        </w:rPr>
        <w:t>seis</w:t>
      </w:r>
      <w:r w:rsidRPr="006A06FD">
        <w:rPr>
          <w:rFonts w:ascii="Arial" w:hAnsi="Arial" w:cs="Arial"/>
          <w:b/>
          <w:bCs/>
        </w:rPr>
        <w:t xml:space="preserve">) meses, </w:t>
      </w:r>
      <w:r w:rsidRPr="006A06FD">
        <w:rPr>
          <w:rFonts w:ascii="Arial" w:hAnsi="Arial" w:cs="Arial"/>
        </w:rPr>
        <w:t xml:space="preserve">podendo ser prorrogado por </w:t>
      </w:r>
      <w:r w:rsidR="006A06FD" w:rsidRPr="006A06FD">
        <w:rPr>
          <w:rFonts w:ascii="Arial" w:hAnsi="Arial" w:cs="Arial"/>
        </w:rPr>
        <w:t>conforme</w:t>
      </w:r>
      <w:r w:rsidRPr="006A06FD">
        <w:rPr>
          <w:rFonts w:ascii="Arial" w:hAnsi="Arial" w:cs="Arial"/>
        </w:rPr>
        <w:t xml:space="preserve"> o capítulo V da Lei 14.133/21.</w:t>
      </w:r>
    </w:p>
    <w:p w14:paraId="6DBAA690" w14:textId="6E14914B" w:rsidR="005D15D1" w:rsidRDefault="005D15D1" w:rsidP="005D15D1">
      <w:pPr>
        <w:ind w:right="12"/>
        <w:jc w:val="both"/>
        <w:rPr>
          <w:rFonts w:ascii="Arial" w:hAnsi="Arial" w:cs="Arial"/>
          <w:sz w:val="24"/>
          <w:szCs w:val="24"/>
        </w:rPr>
      </w:pPr>
    </w:p>
    <w:p w14:paraId="2616CB6E" w14:textId="53870510" w:rsidR="006A06FD" w:rsidRDefault="006A06FD" w:rsidP="005D15D1">
      <w:pPr>
        <w:ind w:right="12"/>
        <w:jc w:val="both"/>
        <w:rPr>
          <w:rFonts w:ascii="Arial" w:hAnsi="Arial" w:cs="Arial"/>
          <w:sz w:val="24"/>
          <w:szCs w:val="24"/>
        </w:rPr>
      </w:pPr>
    </w:p>
    <w:p w14:paraId="7DDA294D" w14:textId="356F5DCB" w:rsidR="006A06FD" w:rsidRDefault="006A06FD" w:rsidP="005D15D1">
      <w:pPr>
        <w:ind w:right="12"/>
        <w:jc w:val="both"/>
        <w:rPr>
          <w:rFonts w:ascii="Arial" w:hAnsi="Arial" w:cs="Arial"/>
          <w:sz w:val="24"/>
          <w:szCs w:val="24"/>
        </w:rPr>
      </w:pPr>
    </w:p>
    <w:p w14:paraId="0C6E011A" w14:textId="77777777" w:rsidR="006A06FD" w:rsidRPr="003F3093" w:rsidRDefault="006A06FD" w:rsidP="005D15D1">
      <w:pPr>
        <w:ind w:right="12"/>
        <w:jc w:val="both"/>
        <w:rPr>
          <w:rFonts w:ascii="Arial" w:hAnsi="Arial" w:cs="Arial"/>
          <w:sz w:val="24"/>
          <w:szCs w:val="24"/>
        </w:rPr>
      </w:pPr>
    </w:p>
    <w:p w14:paraId="2C94C572" w14:textId="77777777" w:rsidR="005D15D1" w:rsidRPr="003F3093" w:rsidRDefault="005D15D1" w:rsidP="00E17576">
      <w:pPr>
        <w:numPr>
          <w:ilvl w:val="4"/>
          <w:numId w:val="32"/>
        </w:numPr>
        <w:tabs>
          <w:tab w:val="left" w:pos="284"/>
        </w:tabs>
        <w:spacing w:after="135" w:line="265" w:lineRule="auto"/>
        <w:ind w:left="0" w:firstLine="0"/>
        <w:jc w:val="both"/>
        <w:rPr>
          <w:rFonts w:ascii="Arial" w:hAnsi="Arial" w:cs="Arial"/>
          <w:sz w:val="24"/>
          <w:szCs w:val="24"/>
        </w:rPr>
      </w:pPr>
      <w:r w:rsidRPr="003F3093">
        <w:rPr>
          <w:rFonts w:ascii="Arial" w:hAnsi="Arial" w:cs="Arial"/>
          <w:b/>
          <w:sz w:val="24"/>
          <w:szCs w:val="24"/>
        </w:rPr>
        <w:lastRenderedPageBreak/>
        <w:t>- CLÁUSULA TERCEIRA – DO VALOR DO OBJETO.</w:t>
      </w:r>
    </w:p>
    <w:p w14:paraId="626765E0" w14:textId="77777777" w:rsidR="005D15D1" w:rsidRPr="003F3093" w:rsidRDefault="005D15D1" w:rsidP="00E17576">
      <w:pPr>
        <w:numPr>
          <w:ilvl w:val="1"/>
          <w:numId w:val="33"/>
        </w:numPr>
        <w:tabs>
          <w:tab w:val="left" w:pos="426"/>
        </w:tabs>
        <w:spacing w:after="145" w:line="276" w:lineRule="auto"/>
        <w:ind w:left="0" w:right="12" w:firstLine="0"/>
        <w:jc w:val="both"/>
        <w:rPr>
          <w:rFonts w:ascii="Arial" w:hAnsi="Arial" w:cs="Arial"/>
          <w:sz w:val="24"/>
          <w:szCs w:val="24"/>
        </w:rPr>
      </w:pPr>
      <w:r w:rsidRPr="003F3093">
        <w:rPr>
          <w:rFonts w:ascii="Arial" w:hAnsi="Arial" w:cs="Arial"/>
          <w:sz w:val="24"/>
          <w:szCs w:val="24"/>
        </w:rPr>
        <w:t>O valor total da contratação é de R$ .......... (.....).</w:t>
      </w:r>
    </w:p>
    <w:p w14:paraId="33BC3CCF" w14:textId="53FF7E7F" w:rsidR="005D15D1" w:rsidRPr="003F3093" w:rsidRDefault="005D15D1" w:rsidP="00E17576">
      <w:pPr>
        <w:numPr>
          <w:ilvl w:val="1"/>
          <w:numId w:val="33"/>
        </w:numPr>
        <w:tabs>
          <w:tab w:val="left" w:pos="426"/>
        </w:tabs>
        <w:spacing w:line="276" w:lineRule="auto"/>
        <w:ind w:left="0" w:right="12" w:firstLine="0"/>
        <w:jc w:val="both"/>
        <w:rPr>
          <w:rFonts w:ascii="Arial" w:hAnsi="Arial" w:cs="Arial"/>
          <w:sz w:val="24"/>
          <w:szCs w:val="24"/>
        </w:rPr>
      </w:pPr>
      <w:r w:rsidRPr="003F3093">
        <w:rPr>
          <w:rFonts w:ascii="Arial" w:hAnsi="Arial" w:cs="Arial"/>
          <w:sz w:val="24"/>
          <w:szCs w:val="24"/>
        </w:rPr>
        <w:t xml:space="preserve">No valor acima estão incluídas todas as despesas ordinárias diretas e indiretas decorrentes da </w:t>
      </w:r>
      <w:r w:rsidR="006A06FD" w:rsidRPr="006A06FD">
        <w:rPr>
          <w:rFonts w:ascii="Arial" w:hAnsi="Arial" w:cs="Arial"/>
          <w:sz w:val="24"/>
          <w:szCs w:val="24"/>
        </w:rPr>
        <w:t>execução</w:t>
      </w:r>
      <w:r w:rsidRPr="003F3093">
        <w:rPr>
          <w:rFonts w:ascii="Arial" w:hAnsi="Arial" w:cs="Arial"/>
          <w:sz w:val="24"/>
          <w:szCs w:val="24"/>
        </w:rPr>
        <w:t xml:space="preserve"> do objeto, inclusive tributos e/ou impostos, encargos sociais, trabalhistas, previdenciários, fiscais e comerciais incidentes, taxa de administração, frete, seguro e outros necessários ao cumprimento integral do objeto da contratação.</w:t>
      </w:r>
    </w:p>
    <w:p w14:paraId="5775A365" w14:textId="77777777" w:rsidR="005D15D1" w:rsidRPr="003F3093" w:rsidRDefault="005D15D1" w:rsidP="005D15D1">
      <w:pPr>
        <w:tabs>
          <w:tab w:val="left" w:pos="426"/>
        </w:tabs>
        <w:spacing w:line="376" w:lineRule="auto"/>
        <w:ind w:right="12"/>
        <w:jc w:val="both"/>
        <w:rPr>
          <w:rFonts w:ascii="Arial" w:hAnsi="Arial" w:cs="Arial"/>
          <w:sz w:val="24"/>
          <w:szCs w:val="24"/>
        </w:rPr>
      </w:pPr>
    </w:p>
    <w:p w14:paraId="570A3D7F" w14:textId="77777777" w:rsidR="005D15D1" w:rsidRPr="003F3093" w:rsidRDefault="005D15D1" w:rsidP="005D15D1">
      <w:pPr>
        <w:spacing w:line="265" w:lineRule="auto"/>
        <w:jc w:val="both"/>
        <w:rPr>
          <w:rFonts w:ascii="Arial" w:hAnsi="Arial" w:cs="Arial"/>
          <w:sz w:val="24"/>
          <w:szCs w:val="24"/>
        </w:rPr>
      </w:pPr>
      <w:r w:rsidRPr="003F3093">
        <w:rPr>
          <w:rFonts w:ascii="Arial" w:hAnsi="Arial" w:cs="Arial"/>
          <w:b/>
          <w:sz w:val="24"/>
          <w:szCs w:val="24"/>
        </w:rPr>
        <w:t>4 - CLÁUSULA QUARTA – SUBCONTRATAÇÃO</w:t>
      </w:r>
    </w:p>
    <w:p w14:paraId="3EE608E1" w14:textId="77777777" w:rsidR="005D15D1" w:rsidRPr="003F3093" w:rsidRDefault="005D15D1" w:rsidP="005D15D1">
      <w:pPr>
        <w:tabs>
          <w:tab w:val="center" w:pos="1672"/>
          <w:tab w:val="center" w:pos="4454"/>
        </w:tabs>
        <w:spacing w:after="442"/>
        <w:rPr>
          <w:rFonts w:ascii="Arial" w:hAnsi="Arial" w:cs="Arial"/>
          <w:sz w:val="24"/>
          <w:szCs w:val="24"/>
        </w:rPr>
      </w:pPr>
      <w:r w:rsidRPr="003F3093">
        <w:rPr>
          <w:rFonts w:ascii="Arial" w:eastAsia="Calibri" w:hAnsi="Arial" w:cs="Arial"/>
          <w:sz w:val="24"/>
          <w:szCs w:val="24"/>
        </w:rPr>
        <w:tab/>
      </w:r>
      <w:r w:rsidRPr="003F3093">
        <w:rPr>
          <w:rFonts w:ascii="Arial" w:hAnsi="Arial" w:cs="Arial"/>
          <w:sz w:val="24"/>
          <w:szCs w:val="24"/>
        </w:rPr>
        <w:t>4.1. É VEDADA a subcontratação do objeto.</w:t>
      </w:r>
    </w:p>
    <w:p w14:paraId="19EF6E1E" w14:textId="77777777" w:rsidR="005D15D1" w:rsidRPr="003F3093" w:rsidRDefault="005D15D1" w:rsidP="005D15D1">
      <w:pPr>
        <w:pStyle w:val="Ttulo1"/>
        <w:tabs>
          <w:tab w:val="center" w:pos="432"/>
          <w:tab w:val="center" w:pos="4186"/>
        </w:tabs>
        <w:jc w:val="left"/>
        <w:rPr>
          <w:rFonts w:ascii="Arial" w:hAnsi="Arial" w:cs="Arial"/>
          <w:b w:val="0"/>
          <w:bCs/>
          <w:sz w:val="24"/>
          <w:szCs w:val="24"/>
        </w:rPr>
      </w:pPr>
      <w:r w:rsidRPr="003F3093">
        <w:rPr>
          <w:rFonts w:ascii="Arial" w:eastAsia="Calibri" w:hAnsi="Arial" w:cs="Arial"/>
          <w:sz w:val="24"/>
          <w:szCs w:val="24"/>
        </w:rPr>
        <w:tab/>
      </w:r>
      <w:r w:rsidRPr="003F3093">
        <w:rPr>
          <w:rFonts w:ascii="Arial" w:hAnsi="Arial" w:cs="Arial"/>
          <w:bCs/>
          <w:sz w:val="24"/>
          <w:szCs w:val="24"/>
        </w:rPr>
        <w:t>5 - CLÁUSULA QUINTA – DAS CONDIÇÕES DE PAGAMENTO</w:t>
      </w:r>
    </w:p>
    <w:p w14:paraId="2B61180E" w14:textId="59C572AC" w:rsidR="006A06FD" w:rsidRPr="00E35F63" w:rsidRDefault="006A06FD" w:rsidP="006A06FD">
      <w:pPr>
        <w:tabs>
          <w:tab w:val="left" w:pos="2964"/>
        </w:tabs>
        <w:spacing w:before="57" w:after="57" w:line="100" w:lineRule="atLeast"/>
        <w:jc w:val="both"/>
        <w:rPr>
          <w:rFonts w:ascii="Arial" w:hAnsi="Arial" w:cs="Arial"/>
          <w:sz w:val="24"/>
          <w:szCs w:val="24"/>
        </w:rPr>
      </w:pPr>
      <w:r w:rsidRPr="006A06FD">
        <w:rPr>
          <w:rStyle w:val="Fontepare1gpadre3o"/>
          <w:rFonts w:ascii="Arial" w:hAnsi="Arial" w:cs="Arial"/>
          <w:bCs/>
          <w:color w:val="000000"/>
          <w:spacing w:val="-1"/>
          <w:w w:val="106"/>
          <w:sz w:val="24"/>
          <w:szCs w:val="24"/>
          <w:highlight w:val="white"/>
        </w:rPr>
        <w:t>5.1.</w:t>
      </w:r>
      <w:r w:rsidRPr="00E35F63">
        <w:rPr>
          <w:rStyle w:val="Fontepare1gpadre3o"/>
          <w:rFonts w:ascii="Arial" w:hAnsi="Arial" w:cs="Arial"/>
          <w:color w:val="000000"/>
          <w:spacing w:val="-1"/>
          <w:w w:val="106"/>
          <w:sz w:val="24"/>
          <w:szCs w:val="24"/>
          <w:highlight w:val="white"/>
        </w:rPr>
        <w:t xml:space="preserve"> O pagamento </w:t>
      </w:r>
      <w:r w:rsidRPr="00E35F63">
        <w:rPr>
          <w:rStyle w:val="Fontepare1gpadre3o"/>
          <w:rFonts w:ascii="Arial" w:hAnsi="Arial" w:cs="Arial"/>
          <w:color w:val="000000"/>
          <w:spacing w:val="-1"/>
          <w:w w:val="106"/>
          <w:sz w:val="24"/>
          <w:szCs w:val="24"/>
        </w:rPr>
        <w:t>será realizado da seguinte forma: 50% (cinquenta por cento) após a assinatura do contrato e 50% (cinquenta por cento) após a execução da estrutura completa para a realização do evento, devidamente aceita pelo responsável técnico da Prefeitura.</w:t>
      </w:r>
    </w:p>
    <w:p w14:paraId="46E49845" w14:textId="7568D8D9" w:rsidR="006A06FD" w:rsidRPr="005C458B" w:rsidRDefault="006A06FD" w:rsidP="006A06FD">
      <w:pPr>
        <w:pStyle w:val="paragraph"/>
        <w:tabs>
          <w:tab w:val="left" w:pos="1134"/>
        </w:tabs>
        <w:spacing w:before="120" w:beforeAutospacing="0" w:after="120" w:afterAutospacing="0"/>
        <w:jc w:val="both"/>
        <w:textAlignment w:val="baseline"/>
        <w:rPr>
          <w:rFonts w:ascii="Arial" w:hAnsi="Arial" w:cs="Arial"/>
          <w:color w:val="000000"/>
        </w:rPr>
      </w:pPr>
      <w:r w:rsidRPr="006A06FD">
        <w:rPr>
          <w:rFonts w:ascii="Arial" w:hAnsi="Arial" w:cs="Arial"/>
          <w:color w:val="000000"/>
        </w:rPr>
        <w:t>5.2.</w:t>
      </w:r>
      <w:r w:rsidRPr="005C458B">
        <w:rPr>
          <w:rFonts w:ascii="Arial" w:hAnsi="Arial" w:cs="Arial"/>
          <w:color w:val="000000"/>
        </w:rPr>
        <w:t xml:space="preserve"> A contratada deverá entregar a Nota Fiscal no momento da entrega do objeto 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entrega do objeto contratado, sob pena de caracterizar a infração tipificada no art. 155, VII, da Lei Federal nº 14.133, de 2021. </w:t>
      </w:r>
    </w:p>
    <w:p w14:paraId="4AB257F9" w14:textId="3CDCF4BA" w:rsidR="006A06FD" w:rsidRPr="005C458B" w:rsidRDefault="006A06FD" w:rsidP="00E17576">
      <w:pPr>
        <w:pStyle w:val="paragraph"/>
        <w:numPr>
          <w:ilvl w:val="1"/>
          <w:numId w:val="34"/>
        </w:numPr>
        <w:tabs>
          <w:tab w:val="left" w:pos="426"/>
        </w:tabs>
        <w:spacing w:before="120" w:beforeAutospacing="0" w:after="120" w:afterAutospacing="0"/>
        <w:ind w:left="0" w:firstLine="0"/>
        <w:jc w:val="both"/>
        <w:textAlignment w:val="baseline"/>
        <w:rPr>
          <w:rFonts w:ascii="Arial" w:hAnsi="Arial" w:cs="Arial"/>
        </w:rPr>
      </w:pPr>
      <w:r w:rsidRPr="005C458B">
        <w:rPr>
          <w:rFonts w:ascii="Arial" w:hAnsi="Arial" w:cs="Arial"/>
          <w:color w:val="000000"/>
        </w:rPr>
        <w:t>O CNPJ constante da nota fiscal/fatura deverá ser o mesmo indicado na proposta e nota de empenho. </w:t>
      </w:r>
    </w:p>
    <w:p w14:paraId="36E5BB2E" w14:textId="19DD7A27" w:rsidR="006A06FD" w:rsidRPr="005C458B" w:rsidRDefault="006A06FD" w:rsidP="00E17576">
      <w:pPr>
        <w:pStyle w:val="paragraph"/>
        <w:numPr>
          <w:ilvl w:val="1"/>
          <w:numId w:val="34"/>
        </w:numPr>
        <w:tabs>
          <w:tab w:val="left" w:pos="426"/>
        </w:tabs>
        <w:spacing w:before="120" w:beforeAutospacing="0" w:after="120" w:afterAutospacing="0"/>
        <w:ind w:left="0" w:firstLine="0"/>
        <w:jc w:val="both"/>
        <w:textAlignment w:val="baseline"/>
        <w:rPr>
          <w:rFonts w:ascii="Arial" w:hAnsi="Arial" w:cs="Arial"/>
          <w:color w:val="000000"/>
        </w:rPr>
      </w:pPr>
      <w:r w:rsidRPr="005C458B">
        <w:rPr>
          <w:rFonts w:ascii="Arial" w:hAnsi="Arial" w:cs="Arial"/>
          <w:color w:val="000000"/>
        </w:rPr>
        <w:t>O objeto contratado será recebido provisoriamente pelo fiscal de contrato designado, quando verificado o cumprimento das exigências de caráter técnico (art. 140, II, “a”, da Lei Federal nº 14.133, de 2021) e definitivamente por servidor ou comissão designada pela autoridade competente, mediante termo detalhado que comprove o atendimento das exigências contratuais (art. 140, II, “b”, da Lei Federal nº 14.133, de 2021).</w:t>
      </w:r>
    </w:p>
    <w:p w14:paraId="264AB7BE" w14:textId="77777777" w:rsidR="006A06FD" w:rsidRPr="005C458B" w:rsidRDefault="006A06FD" w:rsidP="00E17576">
      <w:pPr>
        <w:pStyle w:val="paragraph"/>
        <w:numPr>
          <w:ilvl w:val="1"/>
          <w:numId w:val="34"/>
        </w:numPr>
        <w:tabs>
          <w:tab w:val="left" w:pos="567"/>
        </w:tabs>
        <w:spacing w:before="120" w:beforeAutospacing="0" w:after="120" w:afterAutospacing="0"/>
        <w:ind w:left="0" w:firstLine="0"/>
        <w:jc w:val="both"/>
        <w:textAlignment w:val="baseline"/>
        <w:rPr>
          <w:rFonts w:ascii="Arial" w:hAnsi="Arial" w:cs="Arial"/>
        </w:rPr>
      </w:pPr>
      <w:r w:rsidRPr="005C458B">
        <w:rPr>
          <w:rFonts w:ascii="Arial" w:hAnsi="Arial" w:cs="Arial"/>
          <w:color w:val="000000"/>
        </w:rPr>
        <w:t>No caso de fornecimento de bens importados, a contratada deverá apresentar a documentação que comprove a sua origem, bem como a quitação dos tributos de importação a eles referentes. </w:t>
      </w:r>
    </w:p>
    <w:p w14:paraId="1B77BA4F" w14:textId="77777777" w:rsidR="006A06FD" w:rsidRPr="005C458B" w:rsidRDefault="006A06FD" w:rsidP="00E17576">
      <w:pPr>
        <w:pStyle w:val="paragraph"/>
        <w:numPr>
          <w:ilvl w:val="1"/>
          <w:numId w:val="34"/>
        </w:numPr>
        <w:tabs>
          <w:tab w:val="left" w:pos="567"/>
        </w:tabs>
        <w:spacing w:before="120" w:beforeAutospacing="0" w:after="120" w:afterAutospacing="0"/>
        <w:ind w:left="0" w:firstLine="0"/>
        <w:jc w:val="both"/>
        <w:textAlignment w:val="baseline"/>
        <w:rPr>
          <w:rFonts w:ascii="Arial" w:hAnsi="Arial" w:cs="Arial"/>
        </w:rPr>
      </w:pPr>
      <w:r w:rsidRPr="005C458B">
        <w:rPr>
          <w:rFonts w:ascii="Arial" w:hAnsi="Arial" w:cs="Arial"/>
          <w:color w:val="000000"/>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5B332AB6" w14:textId="77777777" w:rsidR="006A06FD" w:rsidRPr="005C458B" w:rsidRDefault="006A06FD" w:rsidP="00E17576">
      <w:pPr>
        <w:pStyle w:val="paragraph"/>
        <w:numPr>
          <w:ilvl w:val="1"/>
          <w:numId w:val="34"/>
        </w:numPr>
        <w:tabs>
          <w:tab w:val="left" w:pos="567"/>
        </w:tabs>
        <w:spacing w:before="120" w:beforeAutospacing="0" w:after="120" w:afterAutospacing="0"/>
        <w:ind w:left="0" w:firstLine="0"/>
        <w:jc w:val="both"/>
        <w:textAlignment w:val="baseline"/>
        <w:rPr>
          <w:rFonts w:ascii="Arial" w:hAnsi="Arial" w:cs="Arial"/>
          <w:color w:val="000000"/>
        </w:rPr>
      </w:pPr>
      <w:r w:rsidRPr="005C458B">
        <w:rPr>
          <w:rFonts w:ascii="Arial" w:hAnsi="Arial" w:cs="Arial"/>
          <w:color w:val="000000"/>
        </w:rPr>
        <w:lastRenderedPageBreak/>
        <w:t>A Prefeitura não efetuará pagamento de título descontado, ou por meio de cobrança em banco, bem como, os que forem negociados com terceiros por intermédio da operação de “</w:t>
      </w:r>
      <w:r w:rsidRPr="005C458B">
        <w:rPr>
          <w:rFonts w:ascii="Arial" w:hAnsi="Arial" w:cs="Arial"/>
          <w:i/>
          <w:iCs/>
          <w:color w:val="000000"/>
        </w:rPr>
        <w:t>factoring</w:t>
      </w:r>
      <w:r w:rsidRPr="005C458B">
        <w:rPr>
          <w:rFonts w:ascii="Arial" w:hAnsi="Arial" w:cs="Arial"/>
          <w:color w:val="000000"/>
        </w:rPr>
        <w:t>”.</w:t>
      </w:r>
    </w:p>
    <w:p w14:paraId="54FA62EE" w14:textId="77777777" w:rsidR="006A06FD" w:rsidRPr="005C458B" w:rsidRDefault="006A06FD" w:rsidP="00E17576">
      <w:pPr>
        <w:pStyle w:val="paragraph"/>
        <w:numPr>
          <w:ilvl w:val="1"/>
          <w:numId w:val="34"/>
        </w:numPr>
        <w:tabs>
          <w:tab w:val="left" w:pos="567"/>
        </w:tabs>
        <w:spacing w:before="120" w:beforeAutospacing="0" w:after="120" w:afterAutospacing="0"/>
        <w:ind w:left="0" w:firstLine="0"/>
        <w:jc w:val="both"/>
        <w:textAlignment w:val="baseline"/>
        <w:rPr>
          <w:rFonts w:ascii="Arial" w:hAnsi="Arial" w:cs="Arial"/>
        </w:rPr>
      </w:pPr>
      <w:r w:rsidRPr="005C458B">
        <w:rPr>
          <w:rFonts w:ascii="Arial" w:hAnsi="Arial" w:cs="Arial"/>
        </w:rPr>
        <w:t xml:space="preserve">Nos termos do art. 92, V, da Lei Federal nº 14.133, de 2021, caso o </w:t>
      </w:r>
      <w:r w:rsidRPr="005C458B">
        <w:rPr>
          <w:rFonts w:ascii="Arial" w:eastAsia="Cambria" w:hAnsi="Arial" w:cs="Arial"/>
        </w:rPr>
        <w:t>pagamento</w:t>
      </w:r>
      <w:r w:rsidRPr="005C458B">
        <w:rPr>
          <w:rFonts w:ascii="Arial" w:hAnsi="Arial" w:cs="Arial"/>
        </w:rPr>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24B223FF" w14:textId="77777777" w:rsidR="006A06FD" w:rsidRPr="005C458B" w:rsidRDefault="006A06FD" w:rsidP="006A06FD">
      <w:pPr>
        <w:ind w:firstLine="1134"/>
        <w:jc w:val="both"/>
        <w:textAlignment w:val="baseline"/>
        <w:rPr>
          <w:rFonts w:ascii="Arial" w:hAnsi="Arial" w:cs="Arial"/>
          <w:b/>
          <w:bCs/>
          <w:sz w:val="24"/>
          <w:szCs w:val="24"/>
        </w:rPr>
      </w:pPr>
      <w:r w:rsidRPr="005C458B">
        <w:rPr>
          <w:rFonts w:ascii="Arial" w:hAnsi="Arial" w:cs="Arial"/>
          <w:b/>
          <w:bCs/>
          <w:sz w:val="24"/>
          <w:szCs w:val="24"/>
        </w:rPr>
        <w:t>EM = I x N x VP </w:t>
      </w:r>
    </w:p>
    <w:p w14:paraId="611BB7D0" w14:textId="77777777" w:rsidR="006A06FD" w:rsidRPr="005C458B" w:rsidRDefault="006A06FD" w:rsidP="006A06FD">
      <w:pPr>
        <w:ind w:firstLine="567"/>
        <w:jc w:val="both"/>
        <w:textAlignment w:val="baseline"/>
        <w:rPr>
          <w:rFonts w:ascii="Arial" w:hAnsi="Arial" w:cs="Arial"/>
          <w:sz w:val="24"/>
          <w:szCs w:val="24"/>
        </w:rPr>
      </w:pPr>
      <w:r w:rsidRPr="005C458B">
        <w:rPr>
          <w:rFonts w:ascii="Arial" w:hAnsi="Arial" w:cs="Arial"/>
          <w:sz w:val="24"/>
          <w:szCs w:val="24"/>
        </w:rPr>
        <w:t>Onde:</w:t>
      </w:r>
    </w:p>
    <w:p w14:paraId="7F67A005" w14:textId="77777777" w:rsidR="006A06FD" w:rsidRPr="005C458B" w:rsidRDefault="006A06FD" w:rsidP="006A06FD">
      <w:pPr>
        <w:ind w:firstLine="1134"/>
        <w:jc w:val="both"/>
        <w:textAlignment w:val="baseline"/>
        <w:rPr>
          <w:rFonts w:ascii="Arial" w:hAnsi="Arial" w:cs="Arial"/>
          <w:sz w:val="24"/>
          <w:szCs w:val="24"/>
        </w:rPr>
      </w:pPr>
      <w:r w:rsidRPr="005C458B">
        <w:rPr>
          <w:rFonts w:ascii="Arial" w:hAnsi="Arial" w:cs="Arial"/>
          <w:b/>
          <w:bCs/>
          <w:sz w:val="24"/>
          <w:szCs w:val="24"/>
        </w:rPr>
        <w:t>EM</w:t>
      </w:r>
      <w:r w:rsidRPr="005C458B">
        <w:rPr>
          <w:rFonts w:ascii="Arial" w:hAnsi="Arial" w:cs="Arial"/>
          <w:sz w:val="24"/>
          <w:szCs w:val="24"/>
        </w:rPr>
        <w:t xml:space="preserve"> = encargos moratórios; </w:t>
      </w:r>
    </w:p>
    <w:p w14:paraId="4572CA84" w14:textId="77777777" w:rsidR="006A06FD" w:rsidRPr="005C458B" w:rsidRDefault="006A06FD" w:rsidP="006A06FD">
      <w:pPr>
        <w:ind w:firstLine="1134"/>
        <w:jc w:val="both"/>
        <w:textAlignment w:val="baseline"/>
        <w:rPr>
          <w:rFonts w:ascii="Arial" w:hAnsi="Arial" w:cs="Arial"/>
          <w:sz w:val="24"/>
          <w:szCs w:val="24"/>
        </w:rPr>
      </w:pPr>
      <w:r w:rsidRPr="005C458B">
        <w:rPr>
          <w:rFonts w:ascii="Arial" w:hAnsi="Arial" w:cs="Arial"/>
          <w:b/>
          <w:bCs/>
          <w:sz w:val="24"/>
          <w:szCs w:val="24"/>
        </w:rPr>
        <w:t>I</w:t>
      </w:r>
      <w:r w:rsidRPr="005C458B">
        <w:rPr>
          <w:rFonts w:ascii="Arial" w:hAnsi="Arial" w:cs="Arial"/>
          <w:sz w:val="24"/>
          <w:szCs w:val="24"/>
        </w:rPr>
        <w:t xml:space="preserve"> = 0,0001644 (índice de compensação financeira por dia de atraso, assim apurado: I = (6/100/365);</w:t>
      </w:r>
    </w:p>
    <w:p w14:paraId="5FCFF69A" w14:textId="77777777" w:rsidR="006A06FD" w:rsidRPr="005C458B" w:rsidRDefault="006A06FD" w:rsidP="006A06FD">
      <w:pPr>
        <w:ind w:firstLine="1134"/>
        <w:jc w:val="both"/>
        <w:textAlignment w:val="baseline"/>
        <w:rPr>
          <w:rFonts w:ascii="Arial" w:hAnsi="Arial" w:cs="Arial"/>
          <w:sz w:val="24"/>
          <w:szCs w:val="24"/>
        </w:rPr>
      </w:pPr>
      <w:r w:rsidRPr="005C458B">
        <w:rPr>
          <w:rFonts w:ascii="Arial" w:hAnsi="Arial" w:cs="Arial"/>
          <w:b/>
          <w:bCs/>
          <w:sz w:val="24"/>
          <w:szCs w:val="24"/>
        </w:rPr>
        <w:t>N</w:t>
      </w:r>
      <w:r w:rsidRPr="005C458B">
        <w:rPr>
          <w:rFonts w:ascii="Arial" w:hAnsi="Arial" w:cs="Arial"/>
          <w:sz w:val="24"/>
          <w:szCs w:val="24"/>
        </w:rPr>
        <w:t xml:space="preserve"> = número de dias entre a data limite para o pagamento e a do efetivo pagamento;</w:t>
      </w:r>
    </w:p>
    <w:p w14:paraId="48346B2E" w14:textId="77777777" w:rsidR="006A06FD" w:rsidRPr="005C458B" w:rsidRDefault="006A06FD" w:rsidP="006A06FD">
      <w:pPr>
        <w:ind w:firstLine="1134"/>
        <w:jc w:val="both"/>
        <w:textAlignment w:val="baseline"/>
        <w:rPr>
          <w:rFonts w:ascii="Arial" w:hAnsi="Arial" w:cs="Arial"/>
          <w:sz w:val="24"/>
          <w:szCs w:val="24"/>
        </w:rPr>
      </w:pPr>
      <w:r w:rsidRPr="005C458B">
        <w:rPr>
          <w:rFonts w:ascii="Arial" w:hAnsi="Arial" w:cs="Arial"/>
          <w:b/>
          <w:bCs/>
          <w:sz w:val="24"/>
          <w:szCs w:val="24"/>
        </w:rPr>
        <w:t>VP</w:t>
      </w:r>
      <w:r w:rsidRPr="005C458B">
        <w:rPr>
          <w:rFonts w:ascii="Arial" w:hAnsi="Arial" w:cs="Arial"/>
          <w:sz w:val="24"/>
          <w:szCs w:val="24"/>
        </w:rPr>
        <w:t xml:space="preserve"> = valor da parcela a ser paga.</w:t>
      </w:r>
    </w:p>
    <w:p w14:paraId="1E009982" w14:textId="77777777" w:rsidR="006A06FD" w:rsidRPr="005C458B" w:rsidRDefault="006A06FD" w:rsidP="00E17576">
      <w:pPr>
        <w:pStyle w:val="paragraph"/>
        <w:numPr>
          <w:ilvl w:val="1"/>
          <w:numId w:val="34"/>
        </w:numPr>
        <w:tabs>
          <w:tab w:val="left" w:pos="567"/>
        </w:tabs>
        <w:spacing w:before="120" w:beforeAutospacing="0" w:after="120" w:afterAutospacing="0"/>
        <w:ind w:left="0" w:firstLine="0"/>
        <w:jc w:val="both"/>
        <w:textAlignment w:val="baseline"/>
        <w:rPr>
          <w:rFonts w:ascii="Arial" w:hAnsi="Arial" w:cs="Arial"/>
          <w:color w:val="000000"/>
        </w:rPr>
      </w:pPr>
      <w:r w:rsidRPr="005C458B">
        <w:rPr>
          <w:rFonts w:ascii="Arial" w:hAnsi="Arial" w:cs="Arial"/>
          <w:color w:val="000000"/>
        </w:rPr>
        <w:t>No dever de pagamento pela Administração, será observada a ordem cronológica dos contratos de fornecimento de bens.</w:t>
      </w:r>
    </w:p>
    <w:p w14:paraId="180DC2E1" w14:textId="18C6AC19" w:rsidR="006A06FD" w:rsidRDefault="006A06FD" w:rsidP="00E17576">
      <w:pPr>
        <w:pStyle w:val="paragraph"/>
        <w:numPr>
          <w:ilvl w:val="1"/>
          <w:numId w:val="34"/>
        </w:numPr>
        <w:tabs>
          <w:tab w:val="left" w:pos="567"/>
        </w:tabs>
        <w:spacing w:before="120" w:beforeAutospacing="0" w:after="120" w:afterAutospacing="0"/>
        <w:ind w:left="0" w:firstLine="0"/>
        <w:jc w:val="both"/>
        <w:textAlignment w:val="baseline"/>
        <w:rPr>
          <w:rFonts w:ascii="Arial" w:hAnsi="Arial" w:cs="Arial"/>
        </w:rPr>
      </w:pPr>
      <w:r w:rsidRPr="005C458B">
        <w:rPr>
          <w:rFonts w:ascii="Arial" w:hAnsi="Arial" w:cs="Arial"/>
        </w:rPr>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18C4E784" w14:textId="77777777" w:rsidR="00A02AEE" w:rsidRPr="005C458B" w:rsidRDefault="00A02AEE" w:rsidP="00A02AEE">
      <w:pPr>
        <w:pStyle w:val="paragraph"/>
        <w:tabs>
          <w:tab w:val="left" w:pos="567"/>
        </w:tabs>
        <w:spacing w:before="120" w:beforeAutospacing="0" w:after="120" w:afterAutospacing="0"/>
        <w:jc w:val="both"/>
        <w:textAlignment w:val="baseline"/>
        <w:rPr>
          <w:rFonts w:ascii="Arial" w:hAnsi="Arial" w:cs="Arial"/>
        </w:rPr>
      </w:pPr>
    </w:p>
    <w:p w14:paraId="78D0D92B" w14:textId="77777777" w:rsidR="008676D0" w:rsidRPr="008676D0" w:rsidRDefault="008676D0" w:rsidP="008676D0">
      <w:pPr>
        <w:pStyle w:val="Ttulo1"/>
        <w:tabs>
          <w:tab w:val="center" w:pos="432"/>
          <w:tab w:val="center" w:pos="2723"/>
        </w:tabs>
        <w:jc w:val="left"/>
        <w:rPr>
          <w:rFonts w:ascii="Arial" w:hAnsi="Arial" w:cs="Arial"/>
          <w:b w:val="0"/>
          <w:bCs/>
          <w:sz w:val="24"/>
          <w:szCs w:val="24"/>
        </w:rPr>
      </w:pPr>
      <w:r w:rsidRPr="008676D0">
        <w:rPr>
          <w:rFonts w:ascii="Arial" w:hAnsi="Arial" w:cs="Arial"/>
          <w:bCs/>
          <w:sz w:val="24"/>
          <w:szCs w:val="24"/>
        </w:rPr>
        <w:t xml:space="preserve">6 - </w:t>
      </w:r>
      <w:r w:rsidRPr="008676D0">
        <w:rPr>
          <w:rFonts w:ascii="Arial" w:hAnsi="Arial" w:cs="Arial"/>
          <w:bCs/>
          <w:sz w:val="24"/>
          <w:szCs w:val="24"/>
        </w:rPr>
        <w:tab/>
        <w:t>CLÁUSULA SEXTA – REAJUSTE</w:t>
      </w:r>
    </w:p>
    <w:p w14:paraId="7F284ACB" w14:textId="77777777" w:rsidR="008676D0" w:rsidRPr="008676D0" w:rsidRDefault="008676D0" w:rsidP="008676D0">
      <w:pPr>
        <w:pStyle w:val="paragraph"/>
        <w:tabs>
          <w:tab w:val="left" w:pos="1134"/>
        </w:tabs>
        <w:spacing w:before="120" w:beforeAutospacing="0" w:after="120" w:afterAutospacing="0" w:line="276" w:lineRule="auto"/>
        <w:jc w:val="both"/>
        <w:textAlignment w:val="baseline"/>
        <w:rPr>
          <w:rFonts w:ascii="Arial" w:hAnsi="Arial" w:cs="Arial"/>
          <w:color w:val="000000"/>
        </w:rPr>
      </w:pPr>
      <w:r w:rsidRPr="008676D0">
        <w:rPr>
          <w:rFonts w:ascii="Arial" w:hAnsi="Arial" w:cs="Arial"/>
          <w:color w:val="000000"/>
        </w:rPr>
        <w:t xml:space="preserve">6.1.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47CA3778" w14:textId="77777777" w:rsidR="008676D0" w:rsidRPr="008676D0" w:rsidRDefault="008676D0" w:rsidP="00E17576">
      <w:pPr>
        <w:pStyle w:val="paragraph"/>
        <w:numPr>
          <w:ilvl w:val="1"/>
          <w:numId w:val="41"/>
        </w:numPr>
        <w:tabs>
          <w:tab w:val="left" w:pos="426"/>
        </w:tabs>
        <w:spacing w:before="120" w:beforeAutospacing="0" w:after="120" w:afterAutospacing="0"/>
        <w:ind w:left="0" w:firstLine="0"/>
        <w:jc w:val="both"/>
        <w:textAlignment w:val="baseline"/>
        <w:rPr>
          <w:rFonts w:ascii="Arial" w:hAnsi="Arial" w:cs="Arial"/>
          <w:color w:val="000000"/>
        </w:rPr>
      </w:pPr>
      <w:r w:rsidRPr="008676D0">
        <w:rPr>
          <w:rFonts w:ascii="Arial" w:hAnsi="Arial" w:cs="Arial"/>
          <w:color w:val="000000"/>
        </w:rPr>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33BEDBD3" w14:textId="77777777" w:rsidR="008676D0" w:rsidRPr="008676D0" w:rsidRDefault="008676D0" w:rsidP="008676D0">
      <w:pPr>
        <w:pStyle w:val="paragraph"/>
        <w:tabs>
          <w:tab w:val="left" w:pos="1134"/>
        </w:tabs>
        <w:spacing w:before="120" w:beforeAutospacing="0" w:after="120" w:afterAutospacing="0" w:line="276" w:lineRule="auto"/>
        <w:ind w:left="1134"/>
        <w:jc w:val="both"/>
        <w:textAlignment w:val="baseline"/>
        <w:rPr>
          <w:rFonts w:ascii="Arial" w:hAnsi="Arial" w:cs="Arial"/>
          <w:b/>
          <w:bCs/>
          <w:color w:val="000000"/>
        </w:rPr>
      </w:pPr>
      <w:r w:rsidRPr="008676D0">
        <w:rPr>
          <w:rFonts w:ascii="Arial" w:hAnsi="Arial" w:cs="Arial"/>
          <w:b/>
          <w:bCs/>
          <w:color w:val="000000"/>
        </w:rPr>
        <w:lastRenderedPageBreak/>
        <w:t>PR = PIC x IR</w:t>
      </w:r>
    </w:p>
    <w:p w14:paraId="3C03F057" w14:textId="77777777" w:rsidR="008676D0" w:rsidRPr="008676D0" w:rsidRDefault="008676D0" w:rsidP="008676D0">
      <w:pPr>
        <w:pStyle w:val="paragraph"/>
        <w:tabs>
          <w:tab w:val="left" w:pos="1134"/>
        </w:tabs>
        <w:spacing w:before="120" w:beforeAutospacing="0" w:after="120" w:afterAutospacing="0" w:line="276" w:lineRule="auto"/>
        <w:ind w:left="567"/>
        <w:jc w:val="both"/>
        <w:textAlignment w:val="baseline"/>
        <w:rPr>
          <w:rFonts w:ascii="Arial" w:hAnsi="Arial" w:cs="Arial"/>
          <w:color w:val="000000"/>
        </w:rPr>
      </w:pPr>
      <w:r w:rsidRPr="008676D0">
        <w:rPr>
          <w:rFonts w:ascii="Arial" w:hAnsi="Arial" w:cs="Arial"/>
          <w:color w:val="000000"/>
        </w:rPr>
        <w:t>Onde:</w:t>
      </w:r>
    </w:p>
    <w:p w14:paraId="7E280667" w14:textId="77777777" w:rsidR="008676D0" w:rsidRPr="008676D0" w:rsidRDefault="008676D0" w:rsidP="008676D0">
      <w:pPr>
        <w:pStyle w:val="paragraph"/>
        <w:tabs>
          <w:tab w:val="left" w:pos="1134"/>
        </w:tabs>
        <w:spacing w:before="120" w:beforeAutospacing="0" w:after="120" w:afterAutospacing="0" w:line="276" w:lineRule="auto"/>
        <w:ind w:left="1134"/>
        <w:jc w:val="both"/>
        <w:textAlignment w:val="baseline"/>
        <w:rPr>
          <w:rFonts w:ascii="Arial" w:hAnsi="Arial" w:cs="Arial"/>
          <w:color w:val="000000"/>
        </w:rPr>
      </w:pPr>
      <w:r w:rsidRPr="008676D0">
        <w:rPr>
          <w:rFonts w:ascii="Arial" w:hAnsi="Arial" w:cs="Arial"/>
          <w:b/>
          <w:bCs/>
          <w:color w:val="000000"/>
        </w:rPr>
        <w:t>PR</w:t>
      </w:r>
      <w:r w:rsidRPr="008676D0">
        <w:rPr>
          <w:rFonts w:ascii="Arial" w:hAnsi="Arial" w:cs="Arial"/>
          <w:color w:val="000000"/>
        </w:rPr>
        <w:t xml:space="preserve"> = Preço reajustado </w:t>
      </w:r>
    </w:p>
    <w:p w14:paraId="608AA496" w14:textId="77777777" w:rsidR="008676D0" w:rsidRPr="008676D0" w:rsidRDefault="008676D0" w:rsidP="008676D0">
      <w:pPr>
        <w:pStyle w:val="paragraph"/>
        <w:tabs>
          <w:tab w:val="left" w:pos="1134"/>
        </w:tabs>
        <w:spacing w:before="120" w:beforeAutospacing="0" w:after="120" w:afterAutospacing="0" w:line="276" w:lineRule="auto"/>
        <w:ind w:left="1134"/>
        <w:jc w:val="both"/>
        <w:textAlignment w:val="baseline"/>
        <w:rPr>
          <w:rFonts w:ascii="Arial" w:hAnsi="Arial" w:cs="Arial"/>
          <w:color w:val="000000"/>
        </w:rPr>
      </w:pPr>
      <w:r w:rsidRPr="008676D0">
        <w:rPr>
          <w:rFonts w:ascii="Arial" w:hAnsi="Arial" w:cs="Arial"/>
          <w:b/>
          <w:bCs/>
          <w:color w:val="000000"/>
        </w:rPr>
        <w:t>PIC</w:t>
      </w:r>
      <w:r w:rsidRPr="008676D0">
        <w:rPr>
          <w:rFonts w:ascii="Arial" w:hAnsi="Arial" w:cs="Arial"/>
          <w:color w:val="000000"/>
        </w:rPr>
        <w:t xml:space="preserve"> = Preço inicial do contrato</w:t>
      </w:r>
    </w:p>
    <w:p w14:paraId="41D90268" w14:textId="77777777" w:rsidR="008676D0" w:rsidRPr="008676D0" w:rsidRDefault="008676D0" w:rsidP="008676D0">
      <w:pPr>
        <w:pStyle w:val="paragraph"/>
        <w:tabs>
          <w:tab w:val="left" w:pos="1134"/>
        </w:tabs>
        <w:spacing w:before="120" w:beforeAutospacing="0" w:after="120" w:afterAutospacing="0" w:line="276" w:lineRule="auto"/>
        <w:ind w:left="1134"/>
        <w:jc w:val="both"/>
        <w:textAlignment w:val="baseline"/>
        <w:rPr>
          <w:rFonts w:ascii="Arial" w:hAnsi="Arial" w:cs="Arial"/>
          <w:color w:val="000000"/>
        </w:rPr>
      </w:pPr>
      <w:r w:rsidRPr="008676D0">
        <w:rPr>
          <w:rFonts w:ascii="Arial" w:hAnsi="Arial" w:cs="Arial"/>
          <w:b/>
          <w:bCs/>
          <w:color w:val="000000"/>
        </w:rPr>
        <w:t xml:space="preserve">IR </w:t>
      </w:r>
      <w:r w:rsidRPr="008676D0">
        <w:rPr>
          <w:rFonts w:ascii="Arial" w:hAnsi="Arial" w:cs="Arial"/>
          <w:color w:val="000000"/>
        </w:rPr>
        <w:t>= Índice de reajuste</w:t>
      </w:r>
    </w:p>
    <w:p w14:paraId="3D3E298C" w14:textId="77777777" w:rsidR="008676D0" w:rsidRPr="008676D0" w:rsidRDefault="008676D0" w:rsidP="00E17576">
      <w:pPr>
        <w:pStyle w:val="paragraph"/>
        <w:numPr>
          <w:ilvl w:val="1"/>
          <w:numId w:val="36"/>
        </w:numPr>
        <w:tabs>
          <w:tab w:val="left" w:pos="426"/>
        </w:tabs>
        <w:spacing w:before="120" w:beforeAutospacing="0" w:after="120" w:afterAutospacing="0" w:line="276" w:lineRule="auto"/>
        <w:ind w:left="0" w:firstLine="0"/>
        <w:jc w:val="both"/>
        <w:textAlignment w:val="baseline"/>
        <w:rPr>
          <w:rFonts w:ascii="Arial" w:hAnsi="Arial" w:cs="Arial"/>
          <w:color w:val="000000"/>
        </w:rPr>
      </w:pPr>
      <w:r w:rsidRPr="008676D0">
        <w:rPr>
          <w:rFonts w:ascii="Arial" w:hAnsi="Arial" w:cs="Arial"/>
          <w:color w:val="000000"/>
        </w:rPr>
        <w:t>O pedido de restabelecimento do equilíbrio econômico-financeiro, inclusive decorrente reajuste, deverá ser formulado durante a vigência da contratação - se Nota de Empenho ou do contrato - se tiver contrato e antes de eventual prorrogação. </w:t>
      </w:r>
    </w:p>
    <w:p w14:paraId="14CCAA91" w14:textId="77777777" w:rsidR="008676D0" w:rsidRPr="008676D0" w:rsidRDefault="008676D0" w:rsidP="00E17576">
      <w:pPr>
        <w:pStyle w:val="paragraph"/>
        <w:numPr>
          <w:ilvl w:val="1"/>
          <w:numId w:val="36"/>
        </w:numPr>
        <w:tabs>
          <w:tab w:val="left" w:pos="426"/>
        </w:tabs>
        <w:spacing w:before="120" w:beforeAutospacing="0" w:after="120" w:afterAutospacing="0" w:line="276" w:lineRule="auto"/>
        <w:ind w:left="0" w:firstLine="0"/>
        <w:jc w:val="both"/>
        <w:textAlignment w:val="baseline"/>
        <w:rPr>
          <w:rFonts w:ascii="Arial" w:hAnsi="Arial" w:cs="Arial"/>
          <w:color w:val="000000"/>
        </w:rPr>
      </w:pPr>
      <w:r w:rsidRPr="008676D0">
        <w:rPr>
          <w:rFonts w:ascii="Arial" w:hAnsi="Arial" w:cs="Arial"/>
          <w:color w:val="000000"/>
        </w:rPr>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0AB833D4" w14:textId="77777777" w:rsidR="008676D0" w:rsidRPr="008676D0" w:rsidRDefault="008676D0" w:rsidP="00E17576">
      <w:pPr>
        <w:pStyle w:val="paragraph"/>
        <w:numPr>
          <w:ilvl w:val="1"/>
          <w:numId w:val="36"/>
        </w:numPr>
        <w:tabs>
          <w:tab w:val="left" w:pos="426"/>
        </w:tabs>
        <w:spacing w:before="120" w:beforeAutospacing="0" w:after="120" w:afterAutospacing="0" w:line="276" w:lineRule="auto"/>
        <w:ind w:left="0" w:firstLine="0"/>
        <w:jc w:val="both"/>
        <w:textAlignment w:val="baseline"/>
        <w:rPr>
          <w:rFonts w:ascii="Arial" w:hAnsi="Arial" w:cs="Arial"/>
          <w:color w:val="000000"/>
        </w:rPr>
      </w:pPr>
      <w:r w:rsidRPr="008676D0">
        <w:rPr>
          <w:rFonts w:ascii="Arial" w:hAnsi="Arial" w:cs="Arial"/>
          <w:color w:val="000000"/>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57A8F380" w14:textId="77777777" w:rsidR="008676D0" w:rsidRPr="008676D0" w:rsidRDefault="008676D0" w:rsidP="00E17576">
      <w:pPr>
        <w:pStyle w:val="paragraph"/>
        <w:numPr>
          <w:ilvl w:val="1"/>
          <w:numId w:val="36"/>
        </w:numPr>
        <w:tabs>
          <w:tab w:val="left" w:pos="426"/>
        </w:tabs>
        <w:spacing w:before="120" w:beforeAutospacing="0" w:after="120" w:afterAutospacing="0" w:line="276" w:lineRule="auto"/>
        <w:ind w:left="0" w:firstLine="0"/>
        <w:jc w:val="both"/>
        <w:textAlignment w:val="baseline"/>
        <w:rPr>
          <w:rFonts w:ascii="Arial" w:hAnsi="Arial" w:cs="Arial"/>
          <w:color w:val="000000"/>
        </w:rPr>
      </w:pPr>
      <w:r w:rsidRPr="008676D0">
        <w:rPr>
          <w:rFonts w:ascii="Arial" w:hAnsi="Arial" w:cs="Arial"/>
          <w:color w:val="000000"/>
        </w:rPr>
        <w:t>A Administração também deverá manifestar o interesse no reajuste antes da assinatura do termo aditivo de prorrogação contratual quando este for do seu interesse, a exemplo de ocorrência de índice negativo. </w:t>
      </w:r>
    </w:p>
    <w:p w14:paraId="07926B24" w14:textId="28D49558" w:rsidR="008676D0" w:rsidRDefault="008676D0" w:rsidP="008676D0">
      <w:pPr>
        <w:rPr>
          <w:rFonts w:ascii="Arial" w:hAnsi="Arial" w:cs="Arial"/>
          <w:b/>
          <w:bCs/>
          <w:sz w:val="24"/>
          <w:szCs w:val="24"/>
        </w:rPr>
      </w:pPr>
      <w:r w:rsidRPr="008676D0">
        <w:rPr>
          <w:rFonts w:ascii="Arial" w:hAnsi="Arial" w:cs="Arial"/>
          <w:b/>
          <w:bCs/>
          <w:sz w:val="24"/>
          <w:szCs w:val="24"/>
        </w:rPr>
        <w:t>7 - CLÁUSULA SÉTIMA – RECURSOS ORÇAMENTÁRIO</w:t>
      </w:r>
    </w:p>
    <w:p w14:paraId="7E72075D" w14:textId="77777777" w:rsidR="00A02AEE" w:rsidRPr="008676D0" w:rsidRDefault="00A02AEE" w:rsidP="008676D0">
      <w:pPr>
        <w:rPr>
          <w:rFonts w:ascii="Arial" w:hAnsi="Arial" w:cs="Arial"/>
          <w:b/>
          <w:bCs/>
          <w:sz w:val="24"/>
          <w:szCs w:val="24"/>
        </w:rPr>
      </w:pPr>
    </w:p>
    <w:p w14:paraId="1724FE4D" w14:textId="3CC33BA9" w:rsidR="008676D0" w:rsidRPr="008676D0" w:rsidRDefault="008676D0" w:rsidP="008676D0">
      <w:pPr>
        <w:pStyle w:val="PargrafodaLista"/>
        <w:spacing w:after="120" w:line="276" w:lineRule="auto"/>
        <w:ind w:left="0"/>
        <w:jc w:val="both"/>
        <w:rPr>
          <w:rFonts w:ascii="Arial" w:hAnsi="Arial" w:cs="Arial"/>
        </w:rPr>
      </w:pPr>
      <w:r w:rsidRPr="008676D0">
        <w:rPr>
          <w:rFonts w:ascii="Arial" w:hAnsi="Arial" w:cs="Arial"/>
        </w:rPr>
        <w:t xml:space="preserve">7.1 </w:t>
      </w:r>
      <w:r w:rsidR="00A02AEE" w:rsidRPr="005D15D1">
        <w:rPr>
          <w:rFonts w:ascii="Arial" w:hAnsi="Arial" w:cs="Arial"/>
        </w:rPr>
        <w:t>Os recursos para contratação dos produtos constantes no objeto deste edital correrão por conta da seguinte dotação orçamentária</w:t>
      </w:r>
      <w:r w:rsidR="00A02AEE" w:rsidRPr="005D15D1">
        <w:rPr>
          <w:rFonts w:ascii="Arial" w:hAnsi="Arial" w:cs="Arial"/>
          <w:b/>
        </w:rPr>
        <w:t>:</w:t>
      </w:r>
    </w:p>
    <w:p w14:paraId="54F281C7" w14:textId="77777777" w:rsidR="00A02AEE" w:rsidRPr="00E67974" w:rsidRDefault="00A02AEE" w:rsidP="00A02AEE">
      <w:pPr>
        <w:pStyle w:val="SemEspaamento"/>
        <w:jc w:val="both"/>
        <w:rPr>
          <w:rFonts w:ascii="Arial" w:hAnsi="Arial" w:cs="Arial"/>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02AEE" w:rsidRPr="001E1523" w14:paraId="498901ED" w14:textId="77777777" w:rsidTr="00263FCB">
        <w:tc>
          <w:tcPr>
            <w:tcW w:w="2504" w:type="dxa"/>
            <w:tcBorders>
              <w:top w:val="single" w:sz="4" w:space="0" w:color="auto"/>
              <w:left w:val="single" w:sz="4" w:space="0" w:color="auto"/>
              <w:bottom w:val="single" w:sz="4" w:space="0" w:color="auto"/>
              <w:right w:val="single" w:sz="4" w:space="0" w:color="auto"/>
            </w:tcBorders>
            <w:hideMark/>
          </w:tcPr>
          <w:p w14:paraId="76698C6D" w14:textId="77777777" w:rsidR="00A02AEE" w:rsidRPr="001E1523" w:rsidRDefault="00A02AEE" w:rsidP="00263FCB">
            <w:pPr>
              <w:spacing w:line="276" w:lineRule="auto"/>
              <w:rPr>
                <w:rFonts w:ascii="Arial" w:hAnsi="Arial" w:cs="Arial"/>
                <w:b/>
                <w:lang w:eastAsia="en-US"/>
              </w:rPr>
            </w:pPr>
            <w:r w:rsidRPr="001E1523">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4A3D2955" w14:textId="77777777" w:rsidR="00A02AEE" w:rsidRPr="001E1523" w:rsidRDefault="00A02AEE" w:rsidP="00263FCB">
            <w:pPr>
              <w:spacing w:line="276" w:lineRule="auto"/>
              <w:jc w:val="center"/>
              <w:rPr>
                <w:rFonts w:ascii="Arial" w:hAnsi="Arial" w:cs="Arial"/>
                <w:lang w:eastAsia="en-US"/>
              </w:rPr>
            </w:pPr>
            <w:r w:rsidRPr="001E1523">
              <w:rPr>
                <w:rFonts w:ascii="Arial" w:hAnsi="Arial" w:cs="Arial"/>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276785E9" w14:textId="77777777" w:rsidR="00A02AEE" w:rsidRPr="001E1523" w:rsidRDefault="00A02AEE" w:rsidP="00263FCB">
            <w:pPr>
              <w:spacing w:line="276" w:lineRule="auto"/>
              <w:rPr>
                <w:rFonts w:ascii="Arial" w:hAnsi="Arial" w:cs="Arial"/>
                <w:lang w:eastAsia="en-US"/>
              </w:rPr>
            </w:pPr>
            <w:r w:rsidRPr="001E1523">
              <w:rPr>
                <w:rFonts w:ascii="Arial" w:hAnsi="Arial" w:cs="Arial"/>
                <w:lang w:eastAsia="en-US"/>
              </w:rPr>
              <w:t>Secretaria Municipal de Educação e Cultura</w:t>
            </w:r>
          </w:p>
        </w:tc>
      </w:tr>
      <w:tr w:rsidR="00A02AEE" w:rsidRPr="001E1523" w14:paraId="1C6829A0" w14:textId="77777777" w:rsidTr="00263FCB">
        <w:tc>
          <w:tcPr>
            <w:tcW w:w="2504" w:type="dxa"/>
            <w:tcBorders>
              <w:top w:val="single" w:sz="4" w:space="0" w:color="auto"/>
              <w:left w:val="single" w:sz="4" w:space="0" w:color="auto"/>
              <w:bottom w:val="single" w:sz="4" w:space="0" w:color="auto"/>
              <w:right w:val="single" w:sz="4" w:space="0" w:color="auto"/>
            </w:tcBorders>
            <w:hideMark/>
          </w:tcPr>
          <w:p w14:paraId="281BC979" w14:textId="77777777" w:rsidR="00A02AEE" w:rsidRPr="001E1523" w:rsidRDefault="00A02AEE" w:rsidP="00263FCB">
            <w:pPr>
              <w:spacing w:line="276" w:lineRule="auto"/>
              <w:rPr>
                <w:rFonts w:ascii="Arial" w:hAnsi="Arial" w:cs="Arial"/>
                <w:b/>
                <w:lang w:eastAsia="en-US"/>
              </w:rPr>
            </w:pPr>
            <w:r w:rsidRPr="001E1523">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D0D01C5" w14:textId="77777777" w:rsidR="00A02AEE" w:rsidRPr="001E1523" w:rsidRDefault="00A02AEE" w:rsidP="00263FCB">
            <w:pPr>
              <w:spacing w:line="276" w:lineRule="auto"/>
              <w:jc w:val="center"/>
              <w:rPr>
                <w:rFonts w:ascii="Arial" w:hAnsi="Arial" w:cs="Arial"/>
                <w:lang w:eastAsia="en-US"/>
              </w:rPr>
            </w:pPr>
            <w:r w:rsidRPr="001E1523">
              <w:rPr>
                <w:rFonts w:ascii="Arial" w:hAnsi="Arial" w:cs="Arial"/>
                <w:lang w:eastAsia="en-US"/>
              </w:rPr>
              <w:t>13.392.5007.2108</w:t>
            </w:r>
          </w:p>
        </w:tc>
        <w:tc>
          <w:tcPr>
            <w:tcW w:w="4812" w:type="dxa"/>
            <w:tcBorders>
              <w:top w:val="single" w:sz="4" w:space="0" w:color="auto"/>
              <w:left w:val="single" w:sz="4" w:space="0" w:color="auto"/>
              <w:bottom w:val="single" w:sz="4" w:space="0" w:color="auto"/>
              <w:right w:val="single" w:sz="4" w:space="0" w:color="auto"/>
            </w:tcBorders>
          </w:tcPr>
          <w:p w14:paraId="0709C21B" w14:textId="77777777" w:rsidR="00A02AEE" w:rsidRPr="001E1523" w:rsidRDefault="00A02AEE" w:rsidP="00263FCB">
            <w:pPr>
              <w:spacing w:line="276" w:lineRule="auto"/>
              <w:rPr>
                <w:rFonts w:ascii="Arial" w:hAnsi="Arial" w:cs="Arial"/>
                <w:lang w:eastAsia="en-US"/>
              </w:rPr>
            </w:pPr>
          </w:p>
        </w:tc>
      </w:tr>
      <w:tr w:rsidR="00A02AEE" w:rsidRPr="001E1523" w14:paraId="7CC79E2C" w14:textId="77777777" w:rsidTr="00263FCB">
        <w:tc>
          <w:tcPr>
            <w:tcW w:w="2504" w:type="dxa"/>
            <w:tcBorders>
              <w:top w:val="single" w:sz="4" w:space="0" w:color="auto"/>
              <w:left w:val="single" w:sz="4" w:space="0" w:color="auto"/>
              <w:bottom w:val="single" w:sz="4" w:space="0" w:color="auto"/>
              <w:right w:val="single" w:sz="4" w:space="0" w:color="auto"/>
            </w:tcBorders>
            <w:hideMark/>
          </w:tcPr>
          <w:p w14:paraId="6311B238" w14:textId="77777777" w:rsidR="00A02AEE" w:rsidRPr="001E1523" w:rsidRDefault="00A02AEE" w:rsidP="00263FCB">
            <w:pPr>
              <w:spacing w:line="276" w:lineRule="auto"/>
              <w:rPr>
                <w:rFonts w:ascii="Arial" w:hAnsi="Arial" w:cs="Arial"/>
                <w:b/>
                <w:lang w:eastAsia="en-US"/>
              </w:rPr>
            </w:pPr>
            <w:r w:rsidRPr="001E1523">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8EEF90B" w14:textId="77777777" w:rsidR="00A02AEE" w:rsidRPr="001E1523" w:rsidRDefault="00A02AEE" w:rsidP="00263FCB">
            <w:pPr>
              <w:spacing w:line="276" w:lineRule="auto"/>
              <w:jc w:val="center"/>
              <w:rPr>
                <w:rFonts w:ascii="Arial" w:hAnsi="Arial" w:cs="Arial"/>
                <w:lang w:eastAsia="en-US"/>
              </w:rPr>
            </w:pPr>
            <w:r w:rsidRPr="001E1523">
              <w:rPr>
                <w:rFonts w:ascii="Arial" w:hAnsi="Arial" w:cs="Arial"/>
                <w:lang w:eastAsia="en-US"/>
              </w:rPr>
              <w:t>501</w:t>
            </w:r>
          </w:p>
        </w:tc>
        <w:tc>
          <w:tcPr>
            <w:tcW w:w="4812" w:type="dxa"/>
            <w:tcBorders>
              <w:top w:val="single" w:sz="4" w:space="0" w:color="auto"/>
              <w:left w:val="single" w:sz="4" w:space="0" w:color="auto"/>
              <w:bottom w:val="single" w:sz="4" w:space="0" w:color="auto"/>
              <w:right w:val="single" w:sz="4" w:space="0" w:color="auto"/>
            </w:tcBorders>
          </w:tcPr>
          <w:p w14:paraId="42D4E7A6" w14:textId="77777777" w:rsidR="00A02AEE" w:rsidRPr="001E1523" w:rsidRDefault="00A02AEE" w:rsidP="00263FCB">
            <w:pPr>
              <w:spacing w:line="276" w:lineRule="auto"/>
              <w:rPr>
                <w:rFonts w:ascii="Arial" w:hAnsi="Arial" w:cs="Arial"/>
                <w:lang w:eastAsia="en-US"/>
              </w:rPr>
            </w:pPr>
          </w:p>
        </w:tc>
      </w:tr>
      <w:tr w:rsidR="00A02AEE" w:rsidRPr="001E1523" w14:paraId="07BC317C" w14:textId="77777777" w:rsidTr="00263FCB">
        <w:tc>
          <w:tcPr>
            <w:tcW w:w="2504" w:type="dxa"/>
            <w:tcBorders>
              <w:top w:val="single" w:sz="4" w:space="0" w:color="auto"/>
              <w:left w:val="single" w:sz="4" w:space="0" w:color="auto"/>
              <w:bottom w:val="single" w:sz="4" w:space="0" w:color="auto"/>
              <w:right w:val="single" w:sz="4" w:space="0" w:color="auto"/>
            </w:tcBorders>
            <w:hideMark/>
          </w:tcPr>
          <w:p w14:paraId="110BFA25" w14:textId="77777777" w:rsidR="00A02AEE" w:rsidRPr="001E1523" w:rsidRDefault="00A02AEE" w:rsidP="00263FCB">
            <w:pPr>
              <w:spacing w:line="276" w:lineRule="auto"/>
              <w:rPr>
                <w:rFonts w:ascii="Arial" w:hAnsi="Arial" w:cs="Arial"/>
                <w:b/>
                <w:lang w:eastAsia="en-US"/>
              </w:rPr>
            </w:pPr>
            <w:r w:rsidRPr="001E1523">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388102C" w14:textId="77777777" w:rsidR="00A02AEE" w:rsidRPr="001E1523" w:rsidRDefault="00A02AEE" w:rsidP="00263FCB">
            <w:pPr>
              <w:spacing w:line="276" w:lineRule="auto"/>
              <w:jc w:val="center"/>
              <w:rPr>
                <w:rFonts w:ascii="Arial" w:hAnsi="Arial" w:cs="Arial"/>
                <w:lang w:eastAsia="en-US"/>
              </w:rPr>
            </w:pPr>
            <w:r w:rsidRPr="001E1523">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65E11A56" w14:textId="77777777" w:rsidR="00A02AEE" w:rsidRPr="001E1523" w:rsidRDefault="00A02AEE" w:rsidP="00263FCB">
            <w:pPr>
              <w:spacing w:line="276" w:lineRule="auto"/>
              <w:rPr>
                <w:rFonts w:ascii="Arial" w:hAnsi="Arial" w:cs="Arial"/>
                <w:lang w:eastAsia="en-US"/>
              </w:rPr>
            </w:pPr>
            <w:r w:rsidRPr="001E1523">
              <w:rPr>
                <w:rFonts w:ascii="Arial" w:hAnsi="Arial" w:cs="Arial"/>
                <w:lang w:eastAsia="en-US"/>
              </w:rPr>
              <w:t>Outros Serviços de Terceiros – Pessoa Jurídica</w:t>
            </w:r>
          </w:p>
        </w:tc>
      </w:tr>
    </w:tbl>
    <w:p w14:paraId="59C30629" w14:textId="77777777" w:rsidR="00A02AEE" w:rsidRPr="00E67974" w:rsidRDefault="00A02AEE" w:rsidP="00A02AEE">
      <w:pPr>
        <w:pStyle w:val="SemEspaamento"/>
        <w:jc w:val="both"/>
        <w:rPr>
          <w:rFonts w:ascii="Arial" w:hAnsi="Arial" w:cs="Arial"/>
          <w:b/>
          <w:color w:val="000000"/>
          <w:sz w:val="24"/>
          <w:szCs w:val="24"/>
        </w:rPr>
      </w:pPr>
    </w:p>
    <w:p w14:paraId="29D041DD" w14:textId="2F165925" w:rsidR="00A02AEE" w:rsidRPr="00E67974" w:rsidRDefault="00A02AEE" w:rsidP="00A02AEE">
      <w:pPr>
        <w:pStyle w:val="SemEspaamento"/>
        <w:jc w:val="both"/>
        <w:rPr>
          <w:rFonts w:ascii="Arial" w:hAnsi="Arial" w:cs="Arial"/>
          <w:bCs/>
          <w:color w:val="000000"/>
          <w:sz w:val="24"/>
          <w:szCs w:val="24"/>
        </w:rPr>
      </w:pPr>
      <w:r w:rsidRPr="00A02AEE">
        <w:rPr>
          <w:rFonts w:ascii="Arial" w:hAnsi="Arial" w:cs="Arial"/>
          <w:bCs/>
          <w:color w:val="000000"/>
          <w:sz w:val="24"/>
          <w:szCs w:val="24"/>
        </w:rPr>
        <w:t>7.2.</w:t>
      </w:r>
      <w:r w:rsidRPr="00E67974">
        <w:rPr>
          <w:rFonts w:ascii="Arial" w:hAnsi="Arial" w:cs="Arial"/>
          <w:bCs/>
          <w:color w:val="000000"/>
          <w:sz w:val="24"/>
          <w:szCs w:val="24"/>
        </w:rPr>
        <w:t xml:space="preserve"> O Município dispõe de recurso financeiro no valor de R$ 29.000,00 (vinte e nove mil reais) para custeio com o evento.</w:t>
      </w:r>
    </w:p>
    <w:p w14:paraId="357B9580" w14:textId="77777777" w:rsidR="00A02AEE" w:rsidRPr="00E67974" w:rsidRDefault="00A02AEE" w:rsidP="00A02AEE">
      <w:pPr>
        <w:pStyle w:val="SemEspaamento"/>
        <w:jc w:val="both"/>
        <w:rPr>
          <w:rFonts w:ascii="Arial" w:hAnsi="Arial" w:cs="Arial"/>
          <w:bCs/>
          <w:color w:val="000000"/>
          <w:sz w:val="24"/>
          <w:szCs w:val="24"/>
        </w:rPr>
      </w:pPr>
    </w:p>
    <w:p w14:paraId="61231DA6" w14:textId="3FAC23AE" w:rsidR="00A02AEE" w:rsidRPr="00E67974" w:rsidRDefault="00A02AEE" w:rsidP="00A02AEE">
      <w:pPr>
        <w:pStyle w:val="SemEspaamento"/>
        <w:jc w:val="both"/>
        <w:rPr>
          <w:rFonts w:ascii="Arial" w:hAnsi="Arial" w:cs="Arial"/>
          <w:b/>
          <w:color w:val="000000"/>
          <w:sz w:val="24"/>
          <w:szCs w:val="24"/>
        </w:rPr>
      </w:pPr>
      <w:r w:rsidRPr="00A02AEE">
        <w:rPr>
          <w:rFonts w:ascii="Arial" w:hAnsi="Arial" w:cs="Arial"/>
          <w:bCs/>
          <w:color w:val="000000"/>
          <w:sz w:val="24"/>
          <w:szCs w:val="24"/>
        </w:rPr>
        <w:lastRenderedPageBreak/>
        <w:t>7.3</w:t>
      </w:r>
      <w:r w:rsidRPr="00E67974">
        <w:rPr>
          <w:rFonts w:ascii="Arial" w:hAnsi="Arial" w:cs="Arial"/>
          <w:b/>
          <w:color w:val="000000"/>
          <w:sz w:val="24"/>
          <w:szCs w:val="24"/>
        </w:rPr>
        <w:t xml:space="preserve">. </w:t>
      </w:r>
      <w:r w:rsidRPr="00E67974">
        <w:rPr>
          <w:rFonts w:ascii="Arial" w:hAnsi="Arial" w:cs="Arial"/>
          <w:bCs/>
          <w:color w:val="000000"/>
          <w:sz w:val="24"/>
          <w:szCs w:val="24"/>
        </w:rPr>
        <w:t>O valor total da contração será pago com o futuro repasse de convênio a ser firmado com a Secretaria de Estado de Cultura, Esporte e Lazer de Mato Grosso – SECEL.</w:t>
      </w:r>
    </w:p>
    <w:p w14:paraId="7B0B08E2" w14:textId="77777777" w:rsidR="008676D0" w:rsidRPr="008676D0" w:rsidRDefault="008676D0" w:rsidP="008676D0">
      <w:pPr>
        <w:pStyle w:val="paragraph"/>
        <w:tabs>
          <w:tab w:val="left" w:pos="567"/>
        </w:tabs>
        <w:spacing w:before="120" w:beforeAutospacing="0" w:after="120" w:afterAutospacing="0"/>
        <w:jc w:val="both"/>
        <w:textAlignment w:val="baseline"/>
        <w:rPr>
          <w:rFonts w:ascii="Arial" w:hAnsi="Arial" w:cs="Arial"/>
        </w:rPr>
      </w:pPr>
    </w:p>
    <w:p w14:paraId="7160BFA2" w14:textId="77777777" w:rsidR="008676D0" w:rsidRPr="008676D0" w:rsidRDefault="008676D0" w:rsidP="00E17576">
      <w:pPr>
        <w:numPr>
          <w:ilvl w:val="0"/>
          <w:numId w:val="37"/>
        </w:numPr>
        <w:tabs>
          <w:tab w:val="left" w:pos="142"/>
        </w:tabs>
        <w:spacing w:after="135" w:line="265" w:lineRule="auto"/>
        <w:ind w:left="0" w:firstLine="0"/>
        <w:jc w:val="both"/>
        <w:rPr>
          <w:rFonts w:ascii="Arial" w:hAnsi="Arial" w:cs="Arial"/>
          <w:sz w:val="24"/>
          <w:szCs w:val="24"/>
        </w:rPr>
      </w:pPr>
      <w:r w:rsidRPr="008676D0">
        <w:rPr>
          <w:rFonts w:ascii="Arial" w:hAnsi="Arial" w:cs="Arial"/>
          <w:b/>
          <w:sz w:val="24"/>
          <w:szCs w:val="24"/>
        </w:rPr>
        <w:t>- CLÁUSULA OITAVA – OBRIGAÇÕES DO CONTRATANTE:</w:t>
      </w:r>
    </w:p>
    <w:p w14:paraId="27A49BAB" w14:textId="77777777" w:rsidR="008676D0" w:rsidRPr="008676D0" w:rsidRDefault="008676D0" w:rsidP="008676D0">
      <w:pPr>
        <w:pStyle w:val="Corpodetexto"/>
        <w:widowControl w:val="0"/>
        <w:spacing w:after="120"/>
        <w:rPr>
          <w:rFonts w:cs="Arial"/>
          <w:szCs w:val="24"/>
        </w:rPr>
      </w:pPr>
      <w:r w:rsidRPr="008676D0">
        <w:rPr>
          <w:rFonts w:cs="Arial"/>
          <w:bCs/>
          <w:szCs w:val="24"/>
        </w:rPr>
        <w:t>8.1.</w:t>
      </w:r>
      <w:r w:rsidRPr="008676D0">
        <w:rPr>
          <w:rFonts w:cs="Arial"/>
          <w:b/>
          <w:szCs w:val="24"/>
        </w:rPr>
        <w:t xml:space="preserve"> </w:t>
      </w:r>
      <w:r w:rsidRPr="008676D0">
        <w:rPr>
          <w:rFonts w:cs="Arial"/>
          <w:szCs w:val="24"/>
        </w:rPr>
        <w:t>Uma vez firmada a contratação, a PREFEITURA se obriga a:</w:t>
      </w:r>
    </w:p>
    <w:p w14:paraId="70F4C5A9" w14:textId="77777777" w:rsidR="008676D0" w:rsidRPr="008676D0" w:rsidRDefault="008676D0" w:rsidP="008676D0">
      <w:pPr>
        <w:widowControl w:val="0"/>
        <w:spacing w:after="120"/>
        <w:jc w:val="both"/>
        <w:rPr>
          <w:rFonts w:ascii="Arial" w:hAnsi="Arial" w:cs="Arial"/>
          <w:sz w:val="24"/>
          <w:szCs w:val="24"/>
        </w:rPr>
      </w:pPr>
      <w:r w:rsidRPr="00A02AEE">
        <w:rPr>
          <w:rFonts w:ascii="Arial" w:hAnsi="Arial" w:cs="Arial"/>
          <w:bCs/>
          <w:sz w:val="24"/>
          <w:szCs w:val="24"/>
        </w:rPr>
        <w:t>a)</w:t>
      </w:r>
      <w:r w:rsidRPr="008676D0">
        <w:rPr>
          <w:rFonts w:ascii="Arial" w:hAnsi="Arial" w:cs="Arial"/>
          <w:b/>
          <w:sz w:val="24"/>
          <w:szCs w:val="24"/>
        </w:rPr>
        <w:t xml:space="preserve"> </w:t>
      </w:r>
      <w:r w:rsidRPr="008676D0">
        <w:rPr>
          <w:rFonts w:ascii="Arial" w:hAnsi="Arial" w:cs="Arial"/>
          <w:sz w:val="24"/>
          <w:szCs w:val="24"/>
        </w:rPr>
        <w:t>Oferecer todas as informações necessárias para que a licitante vencedora possa executar o objeto adjudicado dentro das especificações;</w:t>
      </w:r>
    </w:p>
    <w:p w14:paraId="794FDCBA" w14:textId="77777777" w:rsidR="008676D0" w:rsidRPr="008676D0" w:rsidRDefault="008676D0" w:rsidP="008676D0">
      <w:pPr>
        <w:widowControl w:val="0"/>
        <w:spacing w:after="120"/>
        <w:jc w:val="both"/>
        <w:rPr>
          <w:rFonts w:ascii="Arial" w:hAnsi="Arial" w:cs="Arial"/>
          <w:sz w:val="24"/>
          <w:szCs w:val="24"/>
        </w:rPr>
      </w:pPr>
      <w:r w:rsidRPr="00A02AEE">
        <w:rPr>
          <w:rFonts w:ascii="Arial" w:hAnsi="Arial" w:cs="Arial"/>
          <w:bCs/>
          <w:sz w:val="24"/>
          <w:szCs w:val="24"/>
        </w:rPr>
        <w:t>b)</w:t>
      </w:r>
      <w:r w:rsidRPr="008676D0">
        <w:rPr>
          <w:rFonts w:ascii="Arial" w:hAnsi="Arial" w:cs="Arial"/>
          <w:sz w:val="24"/>
          <w:szCs w:val="24"/>
        </w:rPr>
        <w:t xml:space="preserve"> Efetuar os pagamentos nas condições e prazos estipulados;</w:t>
      </w:r>
    </w:p>
    <w:p w14:paraId="07D3C0FD" w14:textId="77777777" w:rsidR="008676D0" w:rsidRPr="008676D0" w:rsidRDefault="008676D0" w:rsidP="008676D0">
      <w:pPr>
        <w:widowControl w:val="0"/>
        <w:spacing w:after="120"/>
        <w:jc w:val="both"/>
        <w:rPr>
          <w:rFonts w:ascii="Arial" w:hAnsi="Arial" w:cs="Arial"/>
          <w:sz w:val="24"/>
          <w:szCs w:val="24"/>
        </w:rPr>
      </w:pPr>
      <w:r w:rsidRPr="00A02AEE">
        <w:rPr>
          <w:rFonts w:ascii="Arial" w:hAnsi="Arial" w:cs="Arial"/>
          <w:bCs/>
          <w:sz w:val="24"/>
          <w:szCs w:val="24"/>
        </w:rPr>
        <w:t>c)</w:t>
      </w:r>
      <w:r w:rsidRPr="008676D0">
        <w:rPr>
          <w:rFonts w:ascii="Arial" w:hAnsi="Arial" w:cs="Arial"/>
          <w:sz w:val="24"/>
          <w:szCs w:val="24"/>
        </w:rPr>
        <w:t xml:space="preserve"> Designar um servidor para acompanhar a execução e fiscalização do objeto deste Instrumento;</w:t>
      </w:r>
    </w:p>
    <w:p w14:paraId="619F4F4C" w14:textId="77777777" w:rsidR="008676D0" w:rsidRPr="008676D0" w:rsidRDefault="008676D0" w:rsidP="008676D0">
      <w:pPr>
        <w:widowControl w:val="0"/>
        <w:spacing w:after="120"/>
        <w:jc w:val="both"/>
        <w:rPr>
          <w:rFonts w:ascii="Arial" w:hAnsi="Arial" w:cs="Arial"/>
          <w:sz w:val="24"/>
          <w:szCs w:val="24"/>
        </w:rPr>
      </w:pPr>
      <w:r w:rsidRPr="00A02AEE">
        <w:rPr>
          <w:rFonts w:ascii="Arial" w:hAnsi="Arial" w:cs="Arial"/>
          <w:bCs/>
          <w:sz w:val="24"/>
          <w:szCs w:val="24"/>
        </w:rPr>
        <w:t>d)</w:t>
      </w:r>
      <w:r w:rsidRPr="008676D0">
        <w:rPr>
          <w:rFonts w:ascii="Arial" w:hAnsi="Arial" w:cs="Arial"/>
          <w:sz w:val="24"/>
          <w:szCs w:val="24"/>
        </w:rPr>
        <w:t xml:space="preserve"> Notificar, por escrito, à licitante vencedora, a ocorrência de eventuais imperfeições no curso do serviço, fixando prazo para sua correção;</w:t>
      </w:r>
    </w:p>
    <w:p w14:paraId="37B208F3" w14:textId="77777777" w:rsidR="008676D0" w:rsidRPr="008676D0" w:rsidRDefault="008676D0" w:rsidP="008676D0">
      <w:pPr>
        <w:widowControl w:val="0"/>
        <w:jc w:val="both"/>
        <w:rPr>
          <w:rFonts w:ascii="Arial" w:hAnsi="Arial" w:cs="Arial"/>
          <w:sz w:val="24"/>
          <w:szCs w:val="24"/>
        </w:rPr>
      </w:pPr>
      <w:r w:rsidRPr="00A02AEE">
        <w:rPr>
          <w:rFonts w:ascii="Arial" w:hAnsi="Arial" w:cs="Arial"/>
          <w:bCs/>
          <w:sz w:val="24"/>
          <w:szCs w:val="24"/>
        </w:rPr>
        <w:t>e)</w:t>
      </w:r>
      <w:r w:rsidRPr="008676D0">
        <w:rPr>
          <w:rFonts w:ascii="Arial" w:hAnsi="Arial" w:cs="Arial"/>
          <w:sz w:val="24"/>
          <w:szCs w:val="24"/>
        </w:rPr>
        <w:t xml:space="preserve"> Acompanhar o serviço, podendo intervir durante a sua execução, para fins de ajuste ou suspensão do mesmo; inclusive rejeitando, no todo ou em parte, os serviços executados fora das especificações deste Edital.</w:t>
      </w:r>
    </w:p>
    <w:p w14:paraId="440E3329" w14:textId="77777777" w:rsidR="008676D0" w:rsidRPr="008676D0" w:rsidRDefault="008676D0" w:rsidP="00E17576">
      <w:pPr>
        <w:pStyle w:val="paragraph"/>
        <w:numPr>
          <w:ilvl w:val="1"/>
          <w:numId w:val="37"/>
        </w:numPr>
        <w:tabs>
          <w:tab w:val="left" w:pos="567"/>
        </w:tabs>
        <w:spacing w:before="120" w:beforeAutospacing="0" w:after="120" w:afterAutospacing="0" w:line="276" w:lineRule="auto"/>
        <w:ind w:left="0" w:firstLine="0"/>
        <w:jc w:val="both"/>
        <w:textAlignment w:val="baseline"/>
        <w:rPr>
          <w:rFonts w:ascii="Arial" w:hAnsi="Arial" w:cs="Arial"/>
          <w:color w:val="000000"/>
          <w:lang w:val="en-US"/>
        </w:rPr>
      </w:pPr>
      <w:r w:rsidRPr="008676D0">
        <w:rPr>
          <w:rFonts w:ascii="Arial" w:hAnsi="Arial" w:cs="Arial"/>
          <w:color w:val="000000"/>
        </w:rPr>
        <w:t>caso de prejuízos decorrentes na prestação dos serviços, a responsabilidade será da empresa contratada</w:t>
      </w:r>
      <w:r w:rsidRPr="008676D0">
        <w:rPr>
          <w:rFonts w:ascii="Arial" w:hAnsi="Arial" w:cs="Arial"/>
          <w:color w:val="000000"/>
          <w:lang w:val="en-US"/>
        </w:rPr>
        <w:t>.</w:t>
      </w:r>
    </w:p>
    <w:p w14:paraId="6FCD8069" w14:textId="77777777" w:rsidR="008676D0" w:rsidRPr="008676D0" w:rsidRDefault="008676D0" w:rsidP="008676D0">
      <w:pPr>
        <w:pStyle w:val="paragraph"/>
        <w:tabs>
          <w:tab w:val="left" w:pos="567"/>
        </w:tabs>
        <w:spacing w:before="120" w:beforeAutospacing="0" w:after="120" w:afterAutospacing="0"/>
        <w:jc w:val="both"/>
        <w:textAlignment w:val="baseline"/>
        <w:rPr>
          <w:rFonts w:ascii="Arial" w:hAnsi="Arial" w:cs="Arial"/>
          <w:color w:val="000000"/>
          <w:lang w:val="en-US"/>
        </w:rPr>
      </w:pPr>
    </w:p>
    <w:p w14:paraId="39C43827" w14:textId="77777777" w:rsidR="008676D0" w:rsidRPr="008676D0" w:rsidRDefault="008676D0" w:rsidP="00E17576">
      <w:pPr>
        <w:numPr>
          <w:ilvl w:val="0"/>
          <w:numId w:val="37"/>
        </w:numPr>
        <w:tabs>
          <w:tab w:val="left" w:pos="142"/>
        </w:tabs>
        <w:spacing w:after="135" w:line="265" w:lineRule="auto"/>
        <w:ind w:left="0" w:firstLine="0"/>
        <w:jc w:val="both"/>
        <w:rPr>
          <w:rFonts w:ascii="Arial" w:hAnsi="Arial" w:cs="Arial"/>
          <w:sz w:val="24"/>
          <w:szCs w:val="24"/>
        </w:rPr>
      </w:pPr>
      <w:r w:rsidRPr="008676D0">
        <w:rPr>
          <w:rFonts w:ascii="Arial" w:hAnsi="Arial" w:cs="Arial"/>
          <w:b/>
          <w:sz w:val="24"/>
          <w:szCs w:val="24"/>
        </w:rPr>
        <w:t>- CLÁUSULA NONA – OBRIGAÇÕES DO CONTRATADO:</w:t>
      </w:r>
    </w:p>
    <w:p w14:paraId="357859BF" w14:textId="1BCE90C3" w:rsidR="008676D0" w:rsidRPr="008676D0" w:rsidRDefault="00B42B7D" w:rsidP="00E17576">
      <w:pPr>
        <w:pStyle w:val="paragraph"/>
        <w:numPr>
          <w:ilvl w:val="1"/>
          <w:numId w:val="37"/>
        </w:numPr>
        <w:tabs>
          <w:tab w:val="left" w:pos="426"/>
        </w:tabs>
        <w:spacing w:before="120" w:beforeAutospacing="0" w:after="120" w:afterAutospacing="0" w:line="276" w:lineRule="auto"/>
        <w:ind w:left="0" w:firstLine="0"/>
        <w:jc w:val="both"/>
        <w:textAlignment w:val="baseline"/>
        <w:rPr>
          <w:rFonts w:ascii="Arial" w:hAnsi="Arial" w:cs="Arial"/>
          <w:color w:val="000000"/>
          <w:lang w:val="en-US"/>
        </w:rPr>
      </w:pPr>
      <w:r>
        <w:rPr>
          <w:rFonts w:ascii="Arial" w:hAnsi="Arial" w:cs="Arial"/>
          <w:color w:val="000000"/>
          <w:lang w:val="en-US"/>
        </w:rPr>
        <w:t xml:space="preserve"> </w:t>
      </w:r>
      <w:r w:rsidR="008676D0" w:rsidRPr="008676D0">
        <w:rPr>
          <w:rFonts w:ascii="Arial" w:hAnsi="Arial" w:cs="Arial"/>
          <w:color w:val="000000"/>
          <w:lang w:val="en-US"/>
        </w:rPr>
        <w:t>Executar os serviços do objeto deste certame nos termos estabelecidos no Edital de Licitação e seus anexos, especialmente os previstos no Termo de Referência;</w:t>
      </w:r>
    </w:p>
    <w:p w14:paraId="6517CFDF" w14:textId="77777777" w:rsidR="008676D0" w:rsidRPr="008676D0" w:rsidRDefault="008676D0" w:rsidP="00E17576">
      <w:pPr>
        <w:pStyle w:val="paragraph"/>
        <w:numPr>
          <w:ilvl w:val="1"/>
          <w:numId w:val="37"/>
        </w:numPr>
        <w:tabs>
          <w:tab w:val="left" w:pos="426"/>
        </w:tabs>
        <w:spacing w:before="120" w:beforeAutospacing="0" w:after="120" w:afterAutospacing="0" w:line="276" w:lineRule="auto"/>
        <w:ind w:left="0" w:firstLine="0"/>
        <w:jc w:val="both"/>
        <w:textAlignment w:val="baseline"/>
        <w:rPr>
          <w:rFonts w:ascii="Arial" w:hAnsi="Arial" w:cs="Arial"/>
          <w:color w:val="000000"/>
          <w:lang w:val="en-US"/>
        </w:rPr>
      </w:pPr>
      <w:r w:rsidRPr="008676D0">
        <w:rPr>
          <w:rFonts w:ascii="Arial" w:hAnsi="Arial" w:cs="Arial"/>
          <w:color w:val="000000"/>
          <w:lang w:val="en-US"/>
        </w:rPr>
        <w:t>Não será permitida a terceirização das obrigações assumidas, devendo o contrato ser executado pelo Licitante contratado;</w:t>
      </w:r>
    </w:p>
    <w:p w14:paraId="5D8E95E5" w14:textId="77777777" w:rsidR="008676D0" w:rsidRPr="008676D0" w:rsidRDefault="008676D0" w:rsidP="00E17576">
      <w:pPr>
        <w:pStyle w:val="paragraph"/>
        <w:numPr>
          <w:ilvl w:val="1"/>
          <w:numId w:val="37"/>
        </w:numPr>
        <w:tabs>
          <w:tab w:val="left" w:pos="426"/>
        </w:tabs>
        <w:spacing w:before="120" w:beforeAutospacing="0" w:after="120" w:afterAutospacing="0" w:line="276" w:lineRule="auto"/>
        <w:ind w:left="0" w:firstLine="0"/>
        <w:jc w:val="both"/>
        <w:textAlignment w:val="baseline"/>
        <w:rPr>
          <w:rFonts w:ascii="Arial" w:hAnsi="Arial" w:cs="Arial"/>
          <w:color w:val="000000"/>
          <w:lang w:val="en-US"/>
        </w:rPr>
      </w:pPr>
      <w:r w:rsidRPr="008676D0">
        <w:rPr>
          <w:rFonts w:ascii="Arial" w:hAnsi="Arial" w:cs="Arial"/>
          <w:color w:val="000000"/>
          <w:lang w:val="en-US"/>
        </w:rPr>
        <w:t>Responsabilizar-se pelos danos causados diretamente à Contratante ou a terceiros, decorrentes de culpa ou dolo, relativos à execução do contrato ou em conexão com ela, não excluindo ou reduzindo essa responsabilidade o fato de haver fiscalização ou acompanhamento por parte da Contratante;</w:t>
      </w:r>
    </w:p>
    <w:p w14:paraId="42196402" w14:textId="77777777" w:rsidR="008676D0" w:rsidRPr="008676D0" w:rsidRDefault="008676D0" w:rsidP="00E17576">
      <w:pPr>
        <w:pStyle w:val="paragraph"/>
        <w:numPr>
          <w:ilvl w:val="1"/>
          <w:numId w:val="37"/>
        </w:numPr>
        <w:tabs>
          <w:tab w:val="left" w:pos="426"/>
        </w:tabs>
        <w:spacing w:before="120" w:beforeAutospacing="0" w:after="120" w:afterAutospacing="0" w:line="276" w:lineRule="auto"/>
        <w:ind w:left="0" w:firstLine="0"/>
        <w:jc w:val="both"/>
        <w:textAlignment w:val="baseline"/>
        <w:rPr>
          <w:rFonts w:ascii="Arial" w:hAnsi="Arial" w:cs="Arial"/>
          <w:color w:val="000000"/>
          <w:lang w:val="en-US"/>
        </w:rPr>
      </w:pPr>
      <w:r w:rsidRPr="008676D0">
        <w:rPr>
          <w:rFonts w:ascii="Arial" w:hAnsi="Arial" w:cs="Arial"/>
          <w:color w:val="000000"/>
          <w:lang w:val="en-US"/>
        </w:rPr>
        <w:t>Responsabilizar-se por todas as providências e obrigações, em caso de acidentes de trabalho com seus empregados, em virtude da execução da presente contratação ou em conexão com ela, ainda que ocorridos em dependências da Contratante;</w:t>
      </w:r>
    </w:p>
    <w:p w14:paraId="631E7731" w14:textId="77777777" w:rsidR="008676D0" w:rsidRPr="008676D0" w:rsidRDefault="008676D0" w:rsidP="00E17576">
      <w:pPr>
        <w:pStyle w:val="paragraph"/>
        <w:numPr>
          <w:ilvl w:val="1"/>
          <w:numId w:val="37"/>
        </w:numPr>
        <w:tabs>
          <w:tab w:val="left" w:pos="426"/>
        </w:tabs>
        <w:spacing w:before="120" w:beforeAutospacing="0" w:after="120" w:afterAutospacing="0" w:line="276" w:lineRule="auto"/>
        <w:ind w:left="0" w:firstLine="0"/>
        <w:jc w:val="both"/>
        <w:textAlignment w:val="baseline"/>
        <w:rPr>
          <w:rFonts w:ascii="Arial" w:hAnsi="Arial" w:cs="Arial"/>
          <w:color w:val="000000"/>
          <w:lang w:val="en-US"/>
        </w:rPr>
      </w:pPr>
      <w:r w:rsidRPr="008676D0">
        <w:rPr>
          <w:rFonts w:ascii="Arial" w:hAnsi="Arial" w:cs="Arial"/>
          <w:color w:val="000000"/>
          <w:lang w:val="en-US"/>
        </w:rPr>
        <w:t>Aceitar nas mesmas condições contratuais, os acréscimos ou supressões, a critério da Administração, referentes à execução do serviço, nos termos da Lei vigente;</w:t>
      </w:r>
    </w:p>
    <w:p w14:paraId="22CF842B" w14:textId="77777777" w:rsidR="008676D0" w:rsidRPr="008676D0" w:rsidRDefault="008676D0" w:rsidP="00E17576">
      <w:pPr>
        <w:pStyle w:val="paragraph"/>
        <w:numPr>
          <w:ilvl w:val="1"/>
          <w:numId w:val="37"/>
        </w:numPr>
        <w:tabs>
          <w:tab w:val="left" w:pos="426"/>
        </w:tabs>
        <w:spacing w:before="120" w:beforeAutospacing="0" w:after="120" w:afterAutospacing="0" w:line="276" w:lineRule="auto"/>
        <w:ind w:left="0" w:firstLine="0"/>
        <w:jc w:val="both"/>
        <w:textAlignment w:val="baseline"/>
        <w:rPr>
          <w:rFonts w:ascii="Arial" w:hAnsi="Arial" w:cs="Arial"/>
          <w:color w:val="000000"/>
          <w:lang w:val="en-US"/>
        </w:rPr>
      </w:pPr>
      <w:r w:rsidRPr="008676D0">
        <w:rPr>
          <w:rFonts w:ascii="Arial" w:hAnsi="Arial" w:cs="Arial"/>
          <w:color w:val="000000"/>
          <w:lang w:val="en-US"/>
        </w:rPr>
        <w:t>A empresa contratada deverá manter as mesmas condições de habilitação e qualificação durante toda a vigência do contrato;</w:t>
      </w:r>
    </w:p>
    <w:p w14:paraId="0E0E38A5" w14:textId="77777777" w:rsidR="008676D0" w:rsidRPr="008676D0" w:rsidRDefault="008676D0" w:rsidP="00E17576">
      <w:pPr>
        <w:pStyle w:val="paragraph"/>
        <w:numPr>
          <w:ilvl w:val="1"/>
          <w:numId w:val="37"/>
        </w:numPr>
        <w:tabs>
          <w:tab w:val="left" w:pos="426"/>
        </w:tabs>
        <w:spacing w:before="120" w:beforeAutospacing="0" w:after="120" w:afterAutospacing="0" w:line="276" w:lineRule="auto"/>
        <w:ind w:left="0" w:firstLine="0"/>
        <w:jc w:val="both"/>
        <w:textAlignment w:val="baseline"/>
        <w:rPr>
          <w:rFonts w:ascii="Arial" w:hAnsi="Arial" w:cs="Arial"/>
          <w:color w:val="000000"/>
          <w:lang w:val="en-US"/>
        </w:rPr>
      </w:pPr>
      <w:r w:rsidRPr="008676D0">
        <w:rPr>
          <w:rFonts w:ascii="Arial" w:hAnsi="Arial" w:cs="Arial"/>
          <w:color w:val="000000"/>
          <w:lang w:val="en-US"/>
        </w:rPr>
        <w:lastRenderedPageBreak/>
        <w:t>Cumprir os prazos de entrega, sob pena de aplicação de sanções administrativas;</w:t>
      </w:r>
    </w:p>
    <w:p w14:paraId="529FCF4F" w14:textId="77777777" w:rsidR="008676D0" w:rsidRPr="008676D0" w:rsidRDefault="008676D0" w:rsidP="00E17576">
      <w:pPr>
        <w:pStyle w:val="paragraph"/>
        <w:numPr>
          <w:ilvl w:val="1"/>
          <w:numId w:val="37"/>
        </w:numPr>
        <w:tabs>
          <w:tab w:val="left" w:pos="426"/>
        </w:tabs>
        <w:spacing w:before="120" w:beforeAutospacing="0" w:after="120" w:afterAutospacing="0" w:line="276" w:lineRule="auto"/>
        <w:ind w:left="0" w:firstLine="0"/>
        <w:jc w:val="both"/>
        <w:textAlignment w:val="baseline"/>
        <w:rPr>
          <w:rFonts w:ascii="Arial" w:hAnsi="Arial" w:cs="Arial"/>
          <w:color w:val="000000"/>
          <w:lang w:val="en-US"/>
        </w:rPr>
      </w:pPr>
      <w:r w:rsidRPr="008676D0">
        <w:rPr>
          <w:rFonts w:ascii="Arial" w:hAnsi="Arial" w:cs="Arial"/>
          <w:color w:val="000000"/>
          <w:lang w:val="en-US"/>
        </w:rPr>
        <w:t xml:space="preserve">Ficarão a cargo da contratada todas as despesas oriundas das entregas de materiais à Prefeitura, bem como suas retiradas em casos de devoluções de itens que estejam em desacordo com as especificações exigidas; </w:t>
      </w:r>
    </w:p>
    <w:p w14:paraId="57E0DA79" w14:textId="77777777" w:rsidR="008676D0" w:rsidRPr="008676D0" w:rsidRDefault="008676D0" w:rsidP="00E17576">
      <w:pPr>
        <w:pStyle w:val="paragraph"/>
        <w:numPr>
          <w:ilvl w:val="1"/>
          <w:numId w:val="37"/>
        </w:numPr>
        <w:tabs>
          <w:tab w:val="left" w:pos="567"/>
        </w:tabs>
        <w:spacing w:before="120" w:beforeAutospacing="0" w:after="120" w:afterAutospacing="0" w:line="276" w:lineRule="auto"/>
        <w:ind w:left="0" w:firstLine="0"/>
        <w:jc w:val="both"/>
        <w:textAlignment w:val="baseline"/>
        <w:rPr>
          <w:rFonts w:ascii="Arial" w:hAnsi="Arial" w:cs="Arial"/>
          <w:color w:val="000000"/>
          <w:lang w:val="en-US"/>
        </w:rPr>
      </w:pPr>
      <w:r w:rsidRPr="008676D0">
        <w:rPr>
          <w:rFonts w:ascii="Arial" w:hAnsi="Arial" w:cs="Arial"/>
          <w:color w:val="000000"/>
          <w:lang w:val="en-US"/>
        </w:rPr>
        <w:t>Entregar produtos de primeira qualidade. A expressão de "primeira qualidade" indica que quando existirem diferentes gradações de qualidade de um mesmo produto, a gradação de qualidade superior;</w:t>
      </w:r>
    </w:p>
    <w:p w14:paraId="682A2673" w14:textId="77777777" w:rsidR="008676D0" w:rsidRPr="008676D0" w:rsidRDefault="008676D0" w:rsidP="00E17576">
      <w:pPr>
        <w:pStyle w:val="paragraph"/>
        <w:numPr>
          <w:ilvl w:val="1"/>
          <w:numId w:val="37"/>
        </w:numPr>
        <w:tabs>
          <w:tab w:val="left" w:pos="567"/>
        </w:tabs>
        <w:spacing w:before="120" w:beforeAutospacing="0" w:after="120" w:afterAutospacing="0" w:line="276" w:lineRule="auto"/>
        <w:ind w:left="0" w:firstLine="0"/>
        <w:jc w:val="both"/>
        <w:textAlignment w:val="baseline"/>
        <w:rPr>
          <w:rFonts w:ascii="Arial" w:hAnsi="Arial" w:cs="Arial"/>
          <w:color w:val="000000"/>
          <w:lang w:val="en-US"/>
        </w:rPr>
      </w:pPr>
      <w:r w:rsidRPr="008676D0">
        <w:rPr>
          <w:rFonts w:ascii="Arial" w:hAnsi="Arial" w:cs="Arial"/>
          <w:color w:val="000000"/>
          <w:lang w:val="en-US"/>
        </w:rPr>
        <w:t>Responsabilizar-se pelos vícios e danos decorrentes do produto, de acordo com o Código de Defesa do Consumidor (Lei nº 8.078, de 1990);</w:t>
      </w:r>
    </w:p>
    <w:p w14:paraId="34120975" w14:textId="77777777" w:rsidR="008676D0" w:rsidRPr="008676D0" w:rsidRDefault="008676D0" w:rsidP="00E17576">
      <w:pPr>
        <w:pStyle w:val="paragraph"/>
        <w:numPr>
          <w:ilvl w:val="1"/>
          <w:numId w:val="37"/>
        </w:numPr>
        <w:tabs>
          <w:tab w:val="left" w:pos="567"/>
        </w:tabs>
        <w:spacing w:before="120" w:beforeAutospacing="0" w:after="120" w:afterAutospacing="0" w:line="276" w:lineRule="auto"/>
        <w:ind w:left="0" w:firstLine="0"/>
        <w:jc w:val="both"/>
        <w:textAlignment w:val="baseline"/>
        <w:rPr>
          <w:rFonts w:ascii="Arial" w:hAnsi="Arial" w:cs="Arial"/>
          <w:color w:val="000000"/>
          <w:lang w:val="en-US"/>
        </w:rPr>
      </w:pPr>
      <w:r w:rsidRPr="008676D0">
        <w:rPr>
          <w:rFonts w:ascii="Arial" w:hAnsi="Arial" w:cs="Arial"/>
          <w:color w:val="000000"/>
          <w:lang w:val="en-US"/>
        </w:rPr>
        <w:t>Todos os custos referentes à execução do contrato, como com transporte, tributos, previdenciários, trabalhistas, seguros, reparos, substituições ou quaisquer outros que venham a incorrer, são de total responsabilidade da Contratada;</w:t>
      </w:r>
    </w:p>
    <w:p w14:paraId="330194C3" w14:textId="77777777" w:rsidR="008676D0" w:rsidRPr="008676D0" w:rsidRDefault="008676D0" w:rsidP="00E17576">
      <w:pPr>
        <w:pStyle w:val="paragraph"/>
        <w:numPr>
          <w:ilvl w:val="1"/>
          <w:numId w:val="37"/>
        </w:numPr>
        <w:tabs>
          <w:tab w:val="left" w:pos="567"/>
        </w:tabs>
        <w:spacing w:before="120" w:beforeAutospacing="0" w:after="120" w:afterAutospacing="0" w:line="276" w:lineRule="auto"/>
        <w:ind w:left="0" w:firstLine="0"/>
        <w:jc w:val="both"/>
        <w:textAlignment w:val="baseline"/>
        <w:rPr>
          <w:rFonts w:ascii="Arial" w:hAnsi="Arial" w:cs="Arial"/>
          <w:color w:val="000000"/>
          <w:lang w:val="en-US"/>
        </w:rPr>
      </w:pPr>
      <w:r w:rsidRPr="008676D0">
        <w:rPr>
          <w:rFonts w:ascii="Arial" w:hAnsi="Arial" w:cs="Arial"/>
          <w:color w:val="000000"/>
          <w:lang w:val="en-US"/>
        </w:rPr>
        <w:t xml:space="preserve">Substituir, sem ônus para a CONTRATANTE, qualquer produto que não esteja em perfeita condição de uso; </w:t>
      </w:r>
    </w:p>
    <w:p w14:paraId="5EB4CCB6" w14:textId="77777777" w:rsidR="008676D0" w:rsidRPr="008676D0" w:rsidRDefault="008676D0" w:rsidP="00E17576">
      <w:pPr>
        <w:pStyle w:val="paragraph"/>
        <w:numPr>
          <w:ilvl w:val="1"/>
          <w:numId w:val="37"/>
        </w:numPr>
        <w:tabs>
          <w:tab w:val="left" w:pos="567"/>
        </w:tabs>
        <w:spacing w:before="120" w:beforeAutospacing="0" w:after="120" w:afterAutospacing="0" w:line="276" w:lineRule="auto"/>
        <w:ind w:left="0" w:firstLine="0"/>
        <w:jc w:val="both"/>
        <w:textAlignment w:val="baseline"/>
        <w:rPr>
          <w:rFonts w:ascii="Arial" w:hAnsi="Arial" w:cs="Arial"/>
          <w:color w:val="000000"/>
          <w:lang w:val="en-US"/>
        </w:rPr>
      </w:pPr>
      <w:r w:rsidRPr="008676D0">
        <w:rPr>
          <w:rFonts w:ascii="Arial" w:hAnsi="Arial" w:cs="Arial"/>
          <w:color w:val="000000"/>
          <w:lang w:val="en-US"/>
        </w:rPr>
        <w:t xml:space="preserve">Atender prontamente a quaisquer exigências da Administração, inerentes ao objeto da presente licitação;  </w:t>
      </w:r>
    </w:p>
    <w:p w14:paraId="591E5415" w14:textId="77777777" w:rsidR="008676D0" w:rsidRPr="008676D0" w:rsidRDefault="008676D0" w:rsidP="00E17576">
      <w:pPr>
        <w:pStyle w:val="paragraph"/>
        <w:numPr>
          <w:ilvl w:val="1"/>
          <w:numId w:val="37"/>
        </w:numPr>
        <w:tabs>
          <w:tab w:val="left" w:pos="567"/>
        </w:tabs>
        <w:spacing w:before="120" w:beforeAutospacing="0" w:after="120" w:afterAutospacing="0" w:line="276" w:lineRule="auto"/>
        <w:ind w:left="0" w:firstLine="0"/>
        <w:jc w:val="both"/>
        <w:textAlignment w:val="baseline"/>
        <w:rPr>
          <w:rFonts w:ascii="Arial" w:hAnsi="Arial" w:cs="Arial"/>
          <w:color w:val="000000"/>
          <w:lang w:val="en-US"/>
        </w:rPr>
      </w:pPr>
      <w:r w:rsidRPr="008676D0">
        <w:rPr>
          <w:rFonts w:ascii="Arial" w:hAnsi="Arial" w:cs="Arial"/>
          <w:color w:val="000000"/>
          <w:lang w:val="en-US"/>
        </w:rPr>
        <w:t>Não transferir a terceiros, por qualquer forma, o contrato sem o prévio consentimento por escrito da Contratante.</w:t>
      </w:r>
    </w:p>
    <w:p w14:paraId="7B8C8E08" w14:textId="77777777" w:rsidR="008676D0" w:rsidRPr="008676D0" w:rsidRDefault="008676D0" w:rsidP="00E17576">
      <w:pPr>
        <w:pStyle w:val="paragraph"/>
        <w:numPr>
          <w:ilvl w:val="1"/>
          <w:numId w:val="37"/>
        </w:numPr>
        <w:tabs>
          <w:tab w:val="left" w:pos="567"/>
        </w:tabs>
        <w:spacing w:before="120" w:beforeAutospacing="0" w:after="120" w:afterAutospacing="0" w:line="276" w:lineRule="auto"/>
        <w:ind w:left="0" w:firstLine="0"/>
        <w:jc w:val="both"/>
        <w:textAlignment w:val="baseline"/>
        <w:rPr>
          <w:rFonts w:ascii="Arial" w:hAnsi="Arial" w:cs="Arial"/>
          <w:color w:val="000000"/>
          <w:lang w:val="en-US"/>
        </w:rPr>
      </w:pPr>
      <w:r w:rsidRPr="008676D0">
        <w:rPr>
          <w:rFonts w:ascii="Arial" w:hAnsi="Arial" w:cs="Arial"/>
          <w:color w:val="000000"/>
          <w:lang w:val="en-US"/>
        </w:rPr>
        <w:t xml:space="preserve">Manter, durante toda a execução do contrato, em compatibilidade com as obrigações por ela assumidas, todas as condições de habilitação e qualificação exigidas. </w:t>
      </w:r>
    </w:p>
    <w:p w14:paraId="06CDF497" w14:textId="77777777" w:rsidR="008676D0" w:rsidRPr="008676D0" w:rsidRDefault="008676D0" w:rsidP="00E17576">
      <w:pPr>
        <w:pStyle w:val="paragraph"/>
        <w:numPr>
          <w:ilvl w:val="0"/>
          <w:numId w:val="37"/>
        </w:numPr>
        <w:tabs>
          <w:tab w:val="left" w:pos="284"/>
        </w:tabs>
        <w:spacing w:before="120" w:beforeAutospacing="0" w:after="120" w:afterAutospacing="0"/>
        <w:ind w:left="0" w:firstLine="0"/>
        <w:jc w:val="both"/>
        <w:textAlignment w:val="baseline"/>
        <w:rPr>
          <w:rFonts w:ascii="Arial" w:hAnsi="Arial" w:cs="Arial"/>
          <w:b/>
          <w:bCs/>
        </w:rPr>
      </w:pPr>
      <w:r w:rsidRPr="008676D0">
        <w:rPr>
          <w:rFonts w:ascii="Arial" w:hAnsi="Arial" w:cs="Arial"/>
          <w:b/>
          <w:bCs/>
        </w:rPr>
        <w:t>- CLÁUSULA DÉCIMA – DA FISCALIZAÇÃO</w:t>
      </w:r>
    </w:p>
    <w:p w14:paraId="262CF51C" w14:textId="77777777" w:rsidR="008676D0" w:rsidRPr="008676D0" w:rsidRDefault="008676D0" w:rsidP="00E17576">
      <w:pPr>
        <w:numPr>
          <w:ilvl w:val="1"/>
          <w:numId w:val="38"/>
        </w:numPr>
        <w:tabs>
          <w:tab w:val="left" w:pos="567"/>
        </w:tabs>
        <w:spacing w:line="276" w:lineRule="auto"/>
        <w:ind w:left="0" w:right="12" w:firstLine="0"/>
        <w:jc w:val="both"/>
        <w:rPr>
          <w:rFonts w:ascii="Arial" w:hAnsi="Arial" w:cs="Arial"/>
          <w:sz w:val="24"/>
          <w:szCs w:val="24"/>
        </w:rPr>
      </w:pPr>
      <w:r w:rsidRPr="008676D0">
        <w:rPr>
          <w:rFonts w:ascii="Arial" w:hAnsi="Arial" w:cs="Arial"/>
          <w:sz w:val="24"/>
          <w:szCs w:val="24"/>
        </w:rPr>
        <w:t>Para fins de cumprimento do art. 117, §1º, §2º e §3º, da Lei n.º 14.133/2021, o CONTRATANTE designa servidor(a), como gestor de contrato.</w:t>
      </w:r>
    </w:p>
    <w:p w14:paraId="25C40C1D" w14:textId="77777777" w:rsidR="008676D0" w:rsidRPr="008676D0" w:rsidRDefault="008676D0" w:rsidP="00E17576">
      <w:pPr>
        <w:numPr>
          <w:ilvl w:val="1"/>
          <w:numId w:val="38"/>
        </w:numPr>
        <w:tabs>
          <w:tab w:val="left" w:pos="567"/>
        </w:tabs>
        <w:spacing w:line="276" w:lineRule="auto"/>
        <w:ind w:left="0" w:right="12" w:firstLine="0"/>
        <w:jc w:val="both"/>
        <w:rPr>
          <w:rFonts w:ascii="Arial" w:hAnsi="Arial" w:cs="Arial"/>
          <w:sz w:val="24"/>
          <w:szCs w:val="24"/>
        </w:rPr>
      </w:pPr>
      <w:r w:rsidRPr="008676D0">
        <w:rPr>
          <w:rFonts w:ascii="Arial" w:hAnsi="Arial" w:cs="Arial"/>
          <w:sz w:val="24"/>
          <w:szCs w:val="24"/>
        </w:rPr>
        <w:t>Para fins de cumprimento do art. 118 da Lei n.º 14.133/2021, a CONTRATADA designará servidor (a) para desempenhar a função de preposto perante a CONTRATANTE.</w:t>
      </w:r>
    </w:p>
    <w:p w14:paraId="6D117F50" w14:textId="77777777" w:rsidR="008676D0" w:rsidRPr="008676D0" w:rsidRDefault="008676D0" w:rsidP="00E17576">
      <w:pPr>
        <w:numPr>
          <w:ilvl w:val="1"/>
          <w:numId w:val="38"/>
        </w:numPr>
        <w:tabs>
          <w:tab w:val="left" w:pos="567"/>
        </w:tabs>
        <w:spacing w:line="276" w:lineRule="auto"/>
        <w:ind w:left="0" w:right="12" w:firstLine="0"/>
        <w:jc w:val="both"/>
        <w:rPr>
          <w:rFonts w:ascii="Arial" w:hAnsi="Arial" w:cs="Arial"/>
          <w:sz w:val="24"/>
          <w:szCs w:val="24"/>
        </w:rPr>
      </w:pPr>
      <w:r w:rsidRPr="008676D0">
        <w:rPr>
          <w:rFonts w:ascii="Arial" w:hAnsi="Arial" w:cs="Arial"/>
          <w:sz w:val="24"/>
          <w:szCs w:val="24"/>
        </w:rPr>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534E048A" w14:textId="7B33CE27" w:rsidR="008676D0" w:rsidRDefault="008676D0" w:rsidP="00E17576">
      <w:pPr>
        <w:numPr>
          <w:ilvl w:val="1"/>
          <w:numId w:val="38"/>
        </w:numPr>
        <w:tabs>
          <w:tab w:val="left" w:pos="567"/>
        </w:tabs>
        <w:spacing w:after="423" w:line="276" w:lineRule="auto"/>
        <w:ind w:left="0" w:right="12" w:firstLine="0"/>
        <w:jc w:val="both"/>
        <w:rPr>
          <w:rFonts w:ascii="Arial" w:hAnsi="Arial" w:cs="Arial"/>
          <w:sz w:val="24"/>
          <w:szCs w:val="24"/>
        </w:rPr>
      </w:pPr>
      <w:r w:rsidRPr="008676D0">
        <w:rPr>
          <w:rFonts w:ascii="Arial" w:hAnsi="Arial" w:cs="Arial"/>
          <w:sz w:val="24"/>
          <w:szCs w:val="24"/>
        </w:rPr>
        <w:t>É responsabilidade da CONTRATADA a qualidade dos serviços executados ou fornecidos para esta finalidade, inclusive a promoção de readequações, sempre que detectadas impropriedades que possam comprometer a consecução do objeto ajustado.</w:t>
      </w:r>
    </w:p>
    <w:p w14:paraId="0D78B08C" w14:textId="6A19A06E" w:rsidR="00244A44" w:rsidRDefault="00244A44" w:rsidP="00244A44">
      <w:pPr>
        <w:tabs>
          <w:tab w:val="left" w:pos="567"/>
        </w:tabs>
        <w:spacing w:after="423" w:line="276" w:lineRule="auto"/>
        <w:ind w:right="12"/>
        <w:jc w:val="both"/>
        <w:rPr>
          <w:rFonts w:ascii="Arial" w:hAnsi="Arial" w:cs="Arial"/>
          <w:sz w:val="24"/>
          <w:szCs w:val="24"/>
        </w:rPr>
      </w:pPr>
    </w:p>
    <w:p w14:paraId="7311124C" w14:textId="77777777" w:rsidR="008676D0" w:rsidRPr="008676D0" w:rsidRDefault="008676D0" w:rsidP="008676D0">
      <w:pPr>
        <w:tabs>
          <w:tab w:val="left" w:pos="567"/>
        </w:tabs>
        <w:ind w:right="12"/>
        <w:jc w:val="both"/>
        <w:rPr>
          <w:rFonts w:ascii="Arial" w:hAnsi="Arial" w:cs="Arial"/>
          <w:b/>
          <w:bCs/>
          <w:sz w:val="24"/>
          <w:szCs w:val="24"/>
        </w:rPr>
      </w:pPr>
      <w:r w:rsidRPr="008676D0">
        <w:rPr>
          <w:rFonts w:ascii="Arial" w:hAnsi="Arial" w:cs="Arial"/>
          <w:b/>
          <w:bCs/>
          <w:sz w:val="24"/>
          <w:szCs w:val="24"/>
        </w:rPr>
        <w:lastRenderedPageBreak/>
        <w:t>11 - CLÁUSULA DÉCIMA PRIMEIRA – DAS PENALIDADES</w:t>
      </w:r>
    </w:p>
    <w:p w14:paraId="70F7EA96" w14:textId="77777777" w:rsidR="008676D0" w:rsidRPr="008676D0" w:rsidRDefault="008676D0" w:rsidP="008676D0">
      <w:pPr>
        <w:pStyle w:val="paragraph"/>
        <w:tabs>
          <w:tab w:val="left" w:pos="1134"/>
        </w:tabs>
        <w:spacing w:before="120" w:beforeAutospacing="0" w:after="0" w:afterAutospacing="0" w:line="276" w:lineRule="auto"/>
        <w:jc w:val="both"/>
        <w:textAlignment w:val="baseline"/>
        <w:rPr>
          <w:rFonts w:ascii="Arial" w:hAnsi="Arial" w:cs="Arial"/>
          <w:color w:val="000000"/>
        </w:rPr>
      </w:pPr>
      <w:r w:rsidRPr="008676D0">
        <w:rPr>
          <w:rFonts w:ascii="Arial" w:hAnsi="Arial" w:cs="Arial"/>
          <w:color w:val="000000"/>
        </w:rPr>
        <w:t>11.1. 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71EF7BCB" w14:textId="77777777" w:rsidR="008676D0" w:rsidRPr="008676D0" w:rsidRDefault="008676D0" w:rsidP="00E17576">
      <w:pPr>
        <w:pStyle w:val="paragraph"/>
        <w:numPr>
          <w:ilvl w:val="1"/>
          <w:numId w:val="39"/>
        </w:numPr>
        <w:tabs>
          <w:tab w:val="left" w:pos="567"/>
        </w:tabs>
        <w:spacing w:before="120" w:beforeAutospacing="0" w:after="120" w:afterAutospacing="0" w:line="276" w:lineRule="auto"/>
        <w:ind w:left="0" w:firstLine="0"/>
        <w:jc w:val="both"/>
        <w:textAlignment w:val="baseline"/>
        <w:rPr>
          <w:rFonts w:ascii="Arial" w:hAnsi="Arial" w:cs="Arial"/>
          <w:color w:val="000000"/>
        </w:rPr>
      </w:pPr>
      <w:r w:rsidRPr="008676D0">
        <w:rPr>
          <w:rFonts w:ascii="Arial" w:hAnsi="Arial" w:cs="Arial"/>
          <w:color w:val="000000"/>
        </w:rPr>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0B6D0BF7" w14:textId="77777777" w:rsidR="008676D0" w:rsidRPr="008676D0" w:rsidRDefault="008676D0" w:rsidP="00E17576">
      <w:pPr>
        <w:pStyle w:val="paragraph"/>
        <w:numPr>
          <w:ilvl w:val="1"/>
          <w:numId w:val="39"/>
        </w:numPr>
        <w:tabs>
          <w:tab w:val="left" w:pos="567"/>
        </w:tabs>
        <w:spacing w:before="120" w:beforeAutospacing="0" w:after="120" w:afterAutospacing="0" w:line="276" w:lineRule="auto"/>
        <w:ind w:left="0" w:firstLine="0"/>
        <w:jc w:val="both"/>
        <w:textAlignment w:val="baseline"/>
        <w:rPr>
          <w:rFonts w:ascii="Arial" w:hAnsi="Arial" w:cs="Arial"/>
          <w:color w:val="000000"/>
        </w:rPr>
      </w:pPr>
      <w:r w:rsidRPr="008676D0">
        <w:rPr>
          <w:rFonts w:ascii="Arial" w:hAnsi="Arial" w:cs="Arial"/>
          <w:color w:val="000000"/>
        </w:rPr>
        <w:t xml:space="preserve">As sanções serão registradas e publicadas no Cadastro Nacional de Empresas Inidôneas e Suspensas (Ceis) e no Cadastro Nacional de Empresas Punidas (Cnep), no prazo máximo de 15 (quinze) dias úteis, contado do trânsito em julgado da aplicação da sanção, nos termos do art. 161 da Lei Federal nº 14.133, de 2021. </w:t>
      </w:r>
    </w:p>
    <w:p w14:paraId="7170C7E3" w14:textId="77777777" w:rsidR="008676D0" w:rsidRPr="008676D0" w:rsidRDefault="008676D0" w:rsidP="008676D0">
      <w:pPr>
        <w:pStyle w:val="Ttulo1"/>
        <w:jc w:val="both"/>
        <w:rPr>
          <w:rFonts w:ascii="Arial" w:hAnsi="Arial" w:cs="Arial"/>
          <w:b w:val="0"/>
          <w:bCs/>
          <w:i/>
          <w:iCs/>
          <w:sz w:val="24"/>
          <w:szCs w:val="24"/>
        </w:rPr>
      </w:pPr>
      <w:r w:rsidRPr="008676D0">
        <w:rPr>
          <w:rFonts w:ascii="Arial" w:hAnsi="Arial" w:cs="Arial"/>
          <w:bCs/>
          <w:iCs/>
          <w:sz w:val="24"/>
          <w:szCs w:val="24"/>
        </w:rPr>
        <w:t>12 – CLÁUSULA DÉCIMA SEGUNDA – DAS PRERROGATIVAS  DO CONTRATANTE</w:t>
      </w:r>
    </w:p>
    <w:p w14:paraId="0EB14268" w14:textId="77777777" w:rsidR="008676D0" w:rsidRPr="008676D0" w:rsidRDefault="008676D0" w:rsidP="008676D0">
      <w:pPr>
        <w:spacing w:line="276" w:lineRule="auto"/>
        <w:ind w:right="12"/>
        <w:rPr>
          <w:rFonts w:ascii="Arial" w:hAnsi="Arial" w:cs="Arial"/>
          <w:iCs/>
          <w:sz w:val="24"/>
          <w:szCs w:val="24"/>
        </w:rPr>
      </w:pPr>
      <w:r w:rsidRPr="008676D0">
        <w:rPr>
          <w:rFonts w:ascii="Arial" w:hAnsi="Arial" w:cs="Arial"/>
          <w:bCs/>
          <w:iCs/>
          <w:sz w:val="24"/>
          <w:szCs w:val="24"/>
        </w:rPr>
        <w:t>12.1.</w:t>
      </w:r>
      <w:r w:rsidRPr="008676D0">
        <w:rPr>
          <w:rFonts w:ascii="Arial" w:hAnsi="Arial" w:cs="Arial"/>
          <w:b/>
          <w:iCs/>
          <w:sz w:val="24"/>
          <w:szCs w:val="24"/>
        </w:rPr>
        <w:t xml:space="preserve"> </w:t>
      </w:r>
      <w:r w:rsidRPr="008676D0">
        <w:rPr>
          <w:rFonts w:ascii="Arial" w:hAnsi="Arial" w:cs="Arial"/>
          <w:iCs/>
          <w:sz w:val="24"/>
          <w:szCs w:val="24"/>
        </w:rPr>
        <w:t>São prerrogativas do CONTRATANTE sobre o presente contrato, nos termos do art. 104 da Lei n.º 14.133/2021:</w:t>
      </w:r>
    </w:p>
    <w:p w14:paraId="414D5BD5" w14:textId="77777777" w:rsidR="008676D0" w:rsidRPr="008676D0" w:rsidRDefault="008676D0" w:rsidP="008676D0">
      <w:pPr>
        <w:spacing w:line="276" w:lineRule="auto"/>
        <w:ind w:right="12"/>
        <w:jc w:val="both"/>
        <w:rPr>
          <w:rFonts w:ascii="Arial" w:hAnsi="Arial" w:cs="Arial"/>
          <w:sz w:val="24"/>
          <w:szCs w:val="24"/>
        </w:rPr>
      </w:pPr>
      <w:r w:rsidRPr="008676D0">
        <w:rPr>
          <w:rFonts w:ascii="Arial" w:hAnsi="Arial" w:cs="Arial"/>
          <w:bCs/>
          <w:sz w:val="24"/>
          <w:szCs w:val="24"/>
        </w:rPr>
        <w:t>a)</w:t>
      </w:r>
      <w:r w:rsidRPr="008676D0">
        <w:rPr>
          <w:rFonts w:ascii="Arial" w:hAnsi="Arial" w:cs="Arial"/>
          <w:b/>
          <w:sz w:val="24"/>
          <w:szCs w:val="24"/>
        </w:rPr>
        <w:t xml:space="preserve"> </w:t>
      </w:r>
      <w:r w:rsidRPr="008676D0">
        <w:rPr>
          <w:rFonts w:ascii="Arial" w:hAnsi="Arial" w:cs="Arial"/>
          <w:sz w:val="24"/>
          <w:szCs w:val="24"/>
        </w:rPr>
        <w:t>modificá-lo, unilateralmente, para melhor adequação às finalidades de interesse público, respeitados os direitos do contratado;</w:t>
      </w:r>
    </w:p>
    <w:p w14:paraId="4FC8E23B" w14:textId="77777777" w:rsidR="008676D0" w:rsidRPr="008676D0" w:rsidRDefault="008676D0" w:rsidP="008676D0">
      <w:pPr>
        <w:tabs>
          <w:tab w:val="center" w:pos="1605"/>
          <w:tab w:val="right" w:pos="9102"/>
        </w:tabs>
        <w:spacing w:after="144" w:line="276" w:lineRule="auto"/>
        <w:jc w:val="both"/>
        <w:rPr>
          <w:rFonts w:ascii="Arial" w:hAnsi="Arial" w:cs="Arial"/>
          <w:sz w:val="24"/>
          <w:szCs w:val="24"/>
        </w:rPr>
      </w:pPr>
      <w:r w:rsidRPr="008676D0">
        <w:rPr>
          <w:rFonts w:ascii="Arial" w:eastAsia="Calibri" w:hAnsi="Arial" w:cs="Arial"/>
          <w:sz w:val="24"/>
          <w:szCs w:val="24"/>
        </w:rPr>
        <w:tab/>
      </w:r>
      <w:r w:rsidRPr="008676D0">
        <w:rPr>
          <w:rFonts w:ascii="Arial" w:hAnsi="Arial" w:cs="Arial"/>
          <w:bCs/>
          <w:sz w:val="24"/>
          <w:szCs w:val="24"/>
        </w:rPr>
        <w:t>b)</w:t>
      </w:r>
      <w:r w:rsidRPr="008676D0">
        <w:rPr>
          <w:rFonts w:ascii="Arial" w:hAnsi="Arial" w:cs="Arial"/>
          <w:b/>
          <w:sz w:val="24"/>
          <w:szCs w:val="24"/>
        </w:rPr>
        <w:t xml:space="preserve"> </w:t>
      </w:r>
      <w:r w:rsidRPr="008676D0">
        <w:rPr>
          <w:rFonts w:ascii="Arial" w:hAnsi="Arial" w:cs="Arial"/>
          <w:sz w:val="24"/>
          <w:szCs w:val="24"/>
        </w:rPr>
        <w:t>extingui-lo, unilateralmente, nos casos especificados nesta Lei;</w:t>
      </w:r>
    </w:p>
    <w:p w14:paraId="689BC1D4" w14:textId="77777777" w:rsidR="008676D0" w:rsidRPr="008676D0" w:rsidRDefault="008676D0" w:rsidP="008676D0">
      <w:pPr>
        <w:tabs>
          <w:tab w:val="center" w:pos="1605"/>
          <w:tab w:val="center" w:pos="3606"/>
        </w:tabs>
        <w:spacing w:after="145" w:line="276" w:lineRule="auto"/>
        <w:jc w:val="both"/>
        <w:rPr>
          <w:rFonts w:ascii="Arial" w:hAnsi="Arial" w:cs="Arial"/>
          <w:sz w:val="24"/>
          <w:szCs w:val="24"/>
        </w:rPr>
      </w:pPr>
      <w:r w:rsidRPr="008676D0">
        <w:rPr>
          <w:rFonts w:ascii="Arial" w:eastAsia="Calibri" w:hAnsi="Arial" w:cs="Arial"/>
          <w:sz w:val="24"/>
          <w:szCs w:val="24"/>
        </w:rPr>
        <w:t xml:space="preserve">c) </w:t>
      </w:r>
      <w:r w:rsidRPr="008676D0">
        <w:rPr>
          <w:rFonts w:ascii="Arial" w:hAnsi="Arial" w:cs="Arial"/>
          <w:sz w:val="24"/>
          <w:szCs w:val="24"/>
        </w:rPr>
        <w:t>fiscalizar sua execução;</w:t>
      </w:r>
    </w:p>
    <w:p w14:paraId="3A67DE66" w14:textId="77777777" w:rsidR="008676D0" w:rsidRPr="008676D0" w:rsidRDefault="008676D0" w:rsidP="008676D0">
      <w:pPr>
        <w:tabs>
          <w:tab w:val="center" w:pos="1605"/>
          <w:tab w:val="right" w:pos="9102"/>
        </w:tabs>
        <w:spacing w:after="123" w:line="276" w:lineRule="auto"/>
        <w:jc w:val="both"/>
        <w:rPr>
          <w:rFonts w:ascii="Arial" w:hAnsi="Arial" w:cs="Arial"/>
          <w:sz w:val="24"/>
          <w:szCs w:val="24"/>
        </w:rPr>
      </w:pPr>
      <w:r w:rsidRPr="008676D0">
        <w:rPr>
          <w:rFonts w:ascii="Arial" w:eastAsia="Calibri" w:hAnsi="Arial" w:cs="Arial"/>
          <w:sz w:val="24"/>
          <w:szCs w:val="24"/>
        </w:rPr>
        <w:tab/>
      </w:r>
      <w:r w:rsidRPr="008676D0">
        <w:rPr>
          <w:rFonts w:ascii="Arial" w:hAnsi="Arial" w:cs="Arial"/>
          <w:bCs/>
          <w:sz w:val="24"/>
          <w:szCs w:val="24"/>
        </w:rPr>
        <w:t>d)</w:t>
      </w:r>
      <w:r w:rsidRPr="008676D0">
        <w:rPr>
          <w:rFonts w:ascii="Arial" w:hAnsi="Arial" w:cs="Arial"/>
          <w:b/>
          <w:sz w:val="24"/>
          <w:szCs w:val="24"/>
        </w:rPr>
        <w:t xml:space="preserve"> </w:t>
      </w:r>
      <w:r w:rsidRPr="008676D0">
        <w:rPr>
          <w:rFonts w:ascii="Arial" w:hAnsi="Arial" w:cs="Arial"/>
          <w:sz w:val="24"/>
          <w:szCs w:val="24"/>
        </w:rPr>
        <w:t>aplicar sanções motivadas pela inexecução total ou parcial do ajuste;</w:t>
      </w:r>
    </w:p>
    <w:p w14:paraId="3DCBB69D" w14:textId="77777777" w:rsidR="008676D0" w:rsidRPr="008676D0" w:rsidRDefault="008676D0" w:rsidP="008676D0">
      <w:pPr>
        <w:spacing w:line="276" w:lineRule="auto"/>
        <w:ind w:right="12"/>
        <w:jc w:val="both"/>
        <w:rPr>
          <w:rFonts w:ascii="Arial" w:hAnsi="Arial" w:cs="Arial"/>
          <w:sz w:val="24"/>
          <w:szCs w:val="24"/>
        </w:rPr>
      </w:pPr>
      <w:r w:rsidRPr="008676D0">
        <w:rPr>
          <w:rFonts w:ascii="Arial" w:hAnsi="Arial" w:cs="Arial"/>
          <w:bCs/>
          <w:sz w:val="24"/>
          <w:szCs w:val="24"/>
        </w:rPr>
        <w:t>e)</w:t>
      </w:r>
      <w:r w:rsidRPr="008676D0">
        <w:rPr>
          <w:rFonts w:ascii="Arial" w:hAnsi="Arial" w:cs="Arial"/>
          <w:b/>
          <w:sz w:val="24"/>
          <w:szCs w:val="24"/>
        </w:rPr>
        <w:t xml:space="preserve"> </w:t>
      </w:r>
      <w:r w:rsidRPr="008676D0">
        <w:rPr>
          <w:rFonts w:ascii="Arial" w:hAnsi="Arial" w:cs="Arial"/>
          <w:sz w:val="24"/>
          <w:szCs w:val="24"/>
        </w:rPr>
        <w:t>ocupar provisoriamente bens móveis e imóveis e utilizar pessoal e serviços vinculados ao objeto do contrato nas hipóteses de:</w:t>
      </w:r>
    </w:p>
    <w:p w14:paraId="4B296A6B" w14:textId="77777777" w:rsidR="008676D0" w:rsidRPr="008676D0" w:rsidRDefault="008676D0" w:rsidP="008676D0">
      <w:pPr>
        <w:tabs>
          <w:tab w:val="center" w:pos="2225"/>
          <w:tab w:val="center" w:pos="5233"/>
        </w:tabs>
        <w:spacing w:after="135" w:line="276" w:lineRule="auto"/>
        <w:jc w:val="both"/>
        <w:rPr>
          <w:rFonts w:ascii="Arial" w:hAnsi="Arial" w:cs="Arial"/>
          <w:sz w:val="24"/>
          <w:szCs w:val="24"/>
        </w:rPr>
      </w:pPr>
      <w:r w:rsidRPr="008676D0">
        <w:rPr>
          <w:rFonts w:ascii="Arial" w:eastAsia="Calibri" w:hAnsi="Arial" w:cs="Arial"/>
          <w:sz w:val="24"/>
          <w:szCs w:val="24"/>
        </w:rPr>
        <w:t xml:space="preserve">I - </w:t>
      </w:r>
      <w:r w:rsidRPr="008676D0">
        <w:rPr>
          <w:rFonts w:ascii="Arial" w:hAnsi="Arial" w:cs="Arial"/>
          <w:sz w:val="24"/>
          <w:szCs w:val="24"/>
        </w:rPr>
        <w:t>risco à prestação de serviços essenciais;</w:t>
      </w:r>
    </w:p>
    <w:p w14:paraId="0EE46C5B" w14:textId="77777777" w:rsidR="008676D0" w:rsidRPr="008676D0" w:rsidRDefault="008676D0" w:rsidP="008676D0">
      <w:pPr>
        <w:tabs>
          <w:tab w:val="center" w:pos="2225"/>
          <w:tab w:val="right" w:pos="9102"/>
        </w:tabs>
        <w:spacing w:after="139" w:line="276" w:lineRule="auto"/>
        <w:jc w:val="both"/>
        <w:rPr>
          <w:rFonts w:ascii="Arial" w:hAnsi="Arial" w:cs="Arial"/>
          <w:sz w:val="24"/>
          <w:szCs w:val="24"/>
        </w:rPr>
      </w:pPr>
      <w:r w:rsidRPr="008676D0">
        <w:rPr>
          <w:rFonts w:ascii="Arial" w:eastAsia="Calibri" w:hAnsi="Arial" w:cs="Arial"/>
          <w:sz w:val="24"/>
          <w:szCs w:val="24"/>
        </w:rPr>
        <w:tab/>
      </w:r>
      <w:r w:rsidRPr="008676D0">
        <w:rPr>
          <w:rFonts w:ascii="Arial" w:hAnsi="Arial" w:cs="Arial"/>
          <w:bCs/>
          <w:sz w:val="24"/>
          <w:szCs w:val="24"/>
        </w:rPr>
        <w:t>II</w:t>
      </w:r>
      <w:r w:rsidRPr="008676D0">
        <w:rPr>
          <w:rFonts w:ascii="Arial" w:hAnsi="Arial" w:cs="Arial"/>
          <w:b/>
          <w:sz w:val="24"/>
          <w:szCs w:val="24"/>
        </w:rPr>
        <w:t xml:space="preserve"> - </w:t>
      </w:r>
      <w:r w:rsidRPr="008676D0">
        <w:rPr>
          <w:rFonts w:ascii="Arial" w:hAnsi="Arial" w:cs="Arial"/>
          <w:sz w:val="24"/>
          <w:szCs w:val="24"/>
        </w:rPr>
        <w:t>necessidade de acautelar apuração administrativa de faltas contratuais pelo contratado, inclusive após extinção do contrato.</w:t>
      </w:r>
    </w:p>
    <w:p w14:paraId="6C1D9E98" w14:textId="77777777" w:rsidR="008676D0" w:rsidRPr="008676D0" w:rsidRDefault="008676D0" w:rsidP="008676D0">
      <w:pPr>
        <w:spacing w:line="276" w:lineRule="auto"/>
        <w:ind w:right="12"/>
        <w:jc w:val="both"/>
        <w:rPr>
          <w:rFonts w:ascii="Arial" w:hAnsi="Arial" w:cs="Arial"/>
          <w:sz w:val="24"/>
          <w:szCs w:val="24"/>
        </w:rPr>
      </w:pPr>
      <w:r w:rsidRPr="008676D0">
        <w:rPr>
          <w:rFonts w:ascii="Arial" w:hAnsi="Arial" w:cs="Arial"/>
          <w:bCs/>
          <w:sz w:val="24"/>
          <w:szCs w:val="24"/>
        </w:rPr>
        <w:t>12.2.</w:t>
      </w:r>
      <w:r w:rsidRPr="008676D0">
        <w:rPr>
          <w:rFonts w:ascii="Arial" w:hAnsi="Arial" w:cs="Arial"/>
          <w:b/>
          <w:sz w:val="24"/>
          <w:szCs w:val="24"/>
        </w:rPr>
        <w:t xml:space="preserve"> </w:t>
      </w:r>
      <w:r w:rsidRPr="008676D0">
        <w:rPr>
          <w:rFonts w:ascii="Arial" w:hAnsi="Arial" w:cs="Arial"/>
          <w:sz w:val="24"/>
          <w:szCs w:val="24"/>
        </w:rPr>
        <w:t>As cláusulas econômico-financeiras e monetárias dos contratos não poderão ser alteradas sem prévia concordância do contratado.</w:t>
      </w:r>
    </w:p>
    <w:p w14:paraId="475A2E9F" w14:textId="77777777" w:rsidR="008676D0" w:rsidRPr="008676D0" w:rsidRDefault="008676D0" w:rsidP="008676D0">
      <w:pPr>
        <w:spacing w:after="417" w:line="276" w:lineRule="auto"/>
        <w:ind w:right="12"/>
        <w:jc w:val="both"/>
        <w:rPr>
          <w:rFonts w:ascii="Arial" w:hAnsi="Arial" w:cs="Arial"/>
          <w:sz w:val="24"/>
          <w:szCs w:val="24"/>
        </w:rPr>
      </w:pPr>
      <w:r w:rsidRPr="008676D0">
        <w:rPr>
          <w:rFonts w:ascii="Arial" w:hAnsi="Arial" w:cs="Arial"/>
          <w:bCs/>
          <w:sz w:val="24"/>
          <w:szCs w:val="24"/>
        </w:rPr>
        <w:t>12.3.</w:t>
      </w:r>
      <w:r w:rsidRPr="008676D0">
        <w:rPr>
          <w:rFonts w:ascii="Arial" w:hAnsi="Arial" w:cs="Arial"/>
          <w:b/>
          <w:sz w:val="24"/>
          <w:szCs w:val="24"/>
        </w:rPr>
        <w:t xml:space="preserve"> </w:t>
      </w:r>
      <w:r w:rsidRPr="008676D0">
        <w:rPr>
          <w:rFonts w:ascii="Arial" w:hAnsi="Arial" w:cs="Arial"/>
          <w:sz w:val="24"/>
          <w:szCs w:val="24"/>
        </w:rPr>
        <w:t>Na hipótese prevista 13.2, as cláusulas econômico-financeiras do contrato deverão ser revistas para que se mantenha o equilíbrio contratual.</w:t>
      </w:r>
    </w:p>
    <w:p w14:paraId="69BB57E9" w14:textId="77777777" w:rsidR="008676D0" w:rsidRPr="008676D0" w:rsidRDefault="008676D0" w:rsidP="00E17576">
      <w:pPr>
        <w:numPr>
          <w:ilvl w:val="0"/>
          <w:numId w:val="40"/>
        </w:numPr>
        <w:tabs>
          <w:tab w:val="left" w:pos="284"/>
        </w:tabs>
        <w:ind w:left="0" w:right="12" w:firstLine="0"/>
        <w:jc w:val="both"/>
        <w:rPr>
          <w:rFonts w:ascii="Arial" w:hAnsi="Arial" w:cs="Arial"/>
          <w:b/>
          <w:sz w:val="24"/>
          <w:szCs w:val="24"/>
        </w:rPr>
      </w:pPr>
      <w:r w:rsidRPr="008676D0">
        <w:rPr>
          <w:rFonts w:ascii="Arial" w:hAnsi="Arial" w:cs="Arial"/>
          <w:b/>
          <w:sz w:val="24"/>
          <w:szCs w:val="24"/>
        </w:rPr>
        <w:t xml:space="preserve">- </w:t>
      </w:r>
      <w:r w:rsidRPr="008676D0">
        <w:rPr>
          <w:rFonts w:ascii="Arial" w:hAnsi="Arial" w:cs="Arial"/>
          <w:b/>
          <w:bCs/>
          <w:iCs/>
          <w:sz w:val="24"/>
          <w:szCs w:val="24"/>
        </w:rPr>
        <w:t xml:space="preserve">CLÁUSULA DÉCIMA TERCEIRA - </w:t>
      </w:r>
      <w:r w:rsidRPr="008676D0">
        <w:rPr>
          <w:rFonts w:ascii="Arial" w:hAnsi="Arial" w:cs="Arial"/>
          <w:b/>
          <w:sz w:val="24"/>
          <w:szCs w:val="24"/>
        </w:rPr>
        <w:t>DA RESCISÃO E DA EXTINÇÃO DO CONTRATO</w:t>
      </w:r>
    </w:p>
    <w:p w14:paraId="532870CB" w14:textId="77777777" w:rsidR="008676D0" w:rsidRPr="008676D0" w:rsidRDefault="008676D0" w:rsidP="00E17576">
      <w:pPr>
        <w:numPr>
          <w:ilvl w:val="1"/>
          <w:numId w:val="40"/>
        </w:numPr>
        <w:tabs>
          <w:tab w:val="left" w:pos="567"/>
        </w:tabs>
        <w:spacing w:line="276" w:lineRule="auto"/>
        <w:ind w:left="0" w:right="12" w:firstLine="0"/>
        <w:jc w:val="both"/>
        <w:rPr>
          <w:rFonts w:ascii="Arial" w:hAnsi="Arial" w:cs="Arial"/>
          <w:sz w:val="24"/>
          <w:szCs w:val="24"/>
        </w:rPr>
      </w:pPr>
      <w:r w:rsidRPr="008676D0">
        <w:rPr>
          <w:rFonts w:ascii="Arial" w:hAnsi="Arial" w:cs="Arial"/>
          <w:sz w:val="24"/>
          <w:szCs w:val="24"/>
        </w:rPr>
        <w:t>O contrato pode ser extinto antes de cumpridas as obrigações nele estipuladas, ou antes do prazo nele fixado, por algum dos motivos previstos no artigo 137 da Lei nº 14.133/21, bem como amigavelmente, assegurados o contraditório e a ampla defesa.</w:t>
      </w:r>
    </w:p>
    <w:p w14:paraId="517BEBD8" w14:textId="77777777" w:rsidR="008676D0" w:rsidRPr="008676D0" w:rsidRDefault="008676D0" w:rsidP="00E17576">
      <w:pPr>
        <w:numPr>
          <w:ilvl w:val="1"/>
          <w:numId w:val="40"/>
        </w:numPr>
        <w:tabs>
          <w:tab w:val="left" w:pos="567"/>
        </w:tabs>
        <w:spacing w:after="9" w:line="276" w:lineRule="auto"/>
        <w:ind w:left="0" w:right="12" w:firstLine="0"/>
        <w:jc w:val="both"/>
        <w:rPr>
          <w:rFonts w:ascii="Arial" w:hAnsi="Arial" w:cs="Arial"/>
          <w:sz w:val="24"/>
          <w:szCs w:val="24"/>
        </w:rPr>
      </w:pPr>
      <w:r w:rsidRPr="008676D0">
        <w:rPr>
          <w:rFonts w:ascii="Arial" w:hAnsi="Arial" w:cs="Arial"/>
          <w:sz w:val="24"/>
          <w:szCs w:val="24"/>
        </w:rPr>
        <w:t>Nesta hipótese, aplicam-se também os artigos 138 e 139 da mesma Lei.</w:t>
      </w:r>
    </w:p>
    <w:p w14:paraId="1A139DFB" w14:textId="77777777" w:rsidR="008676D0" w:rsidRPr="008676D0" w:rsidRDefault="008676D0" w:rsidP="00E17576">
      <w:pPr>
        <w:numPr>
          <w:ilvl w:val="1"/>
          <w:numId w:val="40"/>
        </w:numPr>
        <w:tabs>
          <w:tab w:val="left" w:pos="567"/>
        </w:tabs>
        <w:spacing w:after="9" w:line="276" w:lineRule="auto"/>
        <w:ind w:left="0" w:right="12" w:firstLine="0"/>
        <w:jc w:val="both"/>
        <w:rPr>
          <w:rFonts w:ascii="Arial" w:hAnsi="Arial" w:cs="Arial"/>
          <w:sz w:val="24"/>
          <w:szCs w:val="24"/>
        </w:rPr>
      </w:pPr>
      <w:r w:rsidRPr="008676D0">
        <w:rPr>
          <w:rFonts w:ascii="Arial" w:hAnsi="Arial" w:cs="Arial"/>
          <w:sz w:val="24"/>
          <w:szCs w:val="24"/>
        </w:rPr>
        <w:lastRenderedPageBreak/>
        <w:t>A alteração social ou a modificação da finalidade ou da estrutura da empresa não ensejará a rescisão se não restringir sua capacidade de concluir o contrato.</w:t>
      </w:r>
    </w:p>
    <w:p w14:paraId="7DA057DC" w14:textId="77777777" w:rsidR="008676D0" w:rsidRPr="008676D0" w:rsidRDefault="008676D0" w:rsidP="00E17576">
      <w:pPr>
        <w:numPr>
          <w:ilvl w:val="1"/>
          <w:numId w:val="40"/>
        </w:numPr>
        <w:tabs>
          <w:tab w:val="left" w:pos="567"/>
        </w:tabs>
        <w:spacing w:after="9" w:line="276" w:lineRule="auto"/>
        <w:ind w:left="0" w:right="12" w:firstLine="0"/>
        <w:jc w:val="both"/>
        <w:rPr>
          <w:rFonts w:ascii="Arial" w:hAnsi="Arial" w:cs="Arial"/>
          <w:sz w:val="24"/>
          <w:szCs w:val="24"/>
        </w:rPr>
      </w:pPr>
      <w:r w:rsidRPr="008676D0">
        <w:rPr>
          <w:rFonts w:ascii="Arial" w:hAnsi="Arial" w:cs="Arial"/>
          <w:sz w:val="24"/>
          <w:szCs w:val="24"/>
        </w:rPr>
        <w:t>A rescisão poderá se processar pelas hipóteses definidas no art. 138, inciso I, II e III, e estará sob as consequências determinadas pelo art. 139, todos da Lei n.º 14.133/2021.</w:t>
      </w:r>
    </w:p>
    <w:p w14:paraId="0B577D2C" w14:textId="77777777" w:rsidR="008676D0" w:rsidRPr="008676D0" w:rsidRDefault="008676D0" w:rsidP="00E17576">
      <w:pPr>
        <w:numPr>
          <w:ilvl w:val="1"/>
          <w:numId w:val="40"/>
        </w:numPr>
        <w:tabs>
          <w:tab w:val="left" w:pos="567"/>
        </w:tabs>
        <w:spacing w:after="9" w:line="276" w:lineRule="auto"/>
        <w:ind w:left="0" w:right="12" w:firstLine="0"/>
        <w:jc w:val="both"/>
        <w:rPr>
          <w:rFonts w:ascii="Arial" w:hAnsi="Arial" w:cs="Arial"/>
          <w:sz w:val="24"/>
          <w:szCs w:val="24"/>
        </w:rPr>
      </w:pPr>
      <w:r w:rsidRPr="008676D0">
        <w:rPr>
          <w:rFonts w:ascii="Arial" w:hAnsi="Arial" w:cs="Arial"/>
          <w:sz w:val="24"/>
          <w:szCs w:val="24"/>
        </w:rPr>
        <w:t>Os casos de rescisão contratual serão formalmente motivados nos autos do processo, assegurados o contraditório e a ampla defesa.</w:t>
      </w:r>
    </w:p>
    <w:p w14:paraId="3669CA57" w14:textId="77777777" w:rsidR="008676D0" w:rsidRPr="008676D0" w:rsidRDefault="008676D0" w:rsidP="00E17576">
      <w:pPr>
        <w:numPr>
          <w:ilvl w:val="1"/>
          <w:numId w:val="40"/>
        </w:numPr>
        <w:tabs>
          <w:tab w:val="left" w:pos="567"/>
        </w:tabs>
        <w:spacing w:after="5" w:line="276" w:lineRule="auto"/>
        <w:ind w:left="0" w:right="12" w:firstLine="0"/>
        <w:jc w:val="both"/>
        <w:rPr>
          <w:rFonts w:ascii="Arial" w:hAnsi="Arial" w:cs="Arial"/>
          <w:sz w:val="24"/>
          <w:szCs w:val="24"/>
        </w:rPr>
      </w:pPr>
      <w:r w:rsidRPr="008676D0">
        <w:rPr>
          <w:rFonts w:ascii="Arial" w:hAnsi="Arial" w:cs="Arial"/>
          <w:sz w:val="24"/>
          <w:szCs w:val="24"/>
        </w:rPr>
        <w:t>A alteração de</w:t>
      </w:r>
      <w:r w:rsidRPr="008676D0">
        <w:rPr>
          <w:rFonts w:ascii="Arial" w:hAnsi="Arial" w:cs="Arial"/>
          <w:sz w:val="24"/>
          <w:szCs w:val="24"/>
        </w:rPr>
        <w:tab/>
        <w:t>qualquer dos dispositivos estabelecidos neste contrato, somente se reputará válida se tomadas expressamente em instrumento aditivo, passando a dele fazer parte.</w:t>
      </w:r>
    </w:p>
    <w:p w14:paraId="13843EC7" w14:textId="77777777" w:rsidR="008676D0" w:rsidRPr="008676D0" w:rsidRDefault="008676D0" w:rsidP="008676D0">
      <w:pPr>
        <w:tabs>
          <w:tab w:val="left" w:pos="567"/>
        </w:tabs>
        <w:spacing w:after="5"/>
        <w:ind w:right="12"/>
        <w:jc w:val="both"/>
        <w:rPr>
          <w:rFonts w:ascii="Arial" w:hAnsi="Arial" w:cs="Arial"/>
          <w:sz w:val="24"/>
          <w:szCs w:val="24"/>
        </w:rPr>
      </w:pPr>
    </w:p>
    <w:p w14:paraId="53692398" w14:textId="77777777" w:rsidR="008676D0" w:rsidRPr="008676D0" w:rsidRDefault="008676D0" w:rsidP="008676D0">
      <w:pPr>
        <w:ind w:right="12"/>
        <w:jc w:val="both"/>
        <w:rPr>
          <w:rFonts w:ascii="Arial" w:hAnsi="Arial" w:cs="Arial"/>
          <w:b/>
          <w:bCs/>
          <w:sz w:val="24"/>
          <w:szCs w:val="24"/>
        </w:rPr>
      </w:pPr>
      <w:r w:rsidRPr="008676D0">
        <w:rPr>
          <w:rFonts w:ascii="Arial" w:hAnsi="Arial" w:cs="Arial"/>
          <w:b/>
          <w:bCs/>
          <w:sz w:val="24"/>
          <w:szCs w:val="24"/>
        </w:rPr>
        <w:t>14- CLÁUSULA DÉCIMA QUARTA – DAS ALTERAÇÕES</w:t>
      </w:r>
    </w:p>
    <w:p w14:paraId="03876D1E" w14:textId="77777777" w:rsidR="008676D0" w:rsidRPr="008676D0" w:rsidRDefault="008676D0" w:rsidP="008676D0">
      <w:pPr>
        <w:ind w:left="360" w:right="12"/>
        <w:jc w:val="both"/>
        <w:rPr>
          <w:rFonts w:ascii="Arial" w:hAnsi="Arial" w:cs="Arial"/>
          <w:b/>
          <w:bCs/>
          <w:sz w:val="24"/>
          <w:szCs w:val="24"/>
        </w:rPr>
      </w:pPr>
    </w:p>
    <w:p w14:paraId="7D71C4C7" w14:textId="77777777" w:rsidR="008676D0" w:rsidRPr="008676D0" w:rsidRDefault="008676D0" w:rsidP="008676D0">
      <w:pPr>
        <w:spacing w:line="276" w:lineRule="auto"/>
        <w:ind w:right="12"/>
        <w:jc w:val="both"/>
        <w:rPr>
          <w:rFonts w:ascii="Arial" w:hAnsi="Arial" w:cs="Arial"/>
          <w:sz w:val="24"/>
          <w:szCs w:val="24"/>
        </w:rPr>
      </w:pPr>
      <w:r w:rsidRPr="008676D0">
        <w:rPr>
          <w:rFonts w:ascii="Arial" w:hAnsi="Arial" w:cs="Arial"/>
          <w:bCs/>
          <w:sz w:val="24"/>
          <w:szCs w:val="24"/>
        </w:rPr>
        <w:t>14.1.</w:t>
      </w:r>
      <w:r w:rsidRPr="008676D0">
        <w:rPr>
          <w:rFonts w:ascii="Arial" w:hAnsi="Arial" w:cs="Arial"/>
          <w:b/>
          <w:sz w:val="24"/>
          <w:szCs w:val="24"/>
        </w:rPr>
        <w:t xml:space="preserve"> </w:t>
      </w:r>
      <w:r w:rsidRPr="008676D0">
        <w:rPr>
          <w:rFonts w:ascii="Arial" w:hAnsi="Arial" w:cs="Arial"/>
          <w:sz w:val="24"/>
          <w:szCs w:val="24"/>
        </w:rPr>
        <w:t>Eventuais alterações contratuais reger-se-ão pela disciplina dos arts. 124 e seguintes da Lei nº 14.133, de 2021.</w:t>
      </w:r>
    </w:p>
    <w:p w14:paraId="1096FEEE" w14:textId="77777777" w:rsidR="008676D0" w:rsidRPr="008676D0" w:rsidRDefault="008676D0" w:rsidP="008676D0">
      <w:pPr>
        <w:spacing w:after="5" w:line="276" w:lineRule="auto"/>
        <w:ind w:right="-3"/>
        <w:jc w:val="both"/>
        <w:rPr>
          <w:rFonts w:ascii="Arial" w:hAnsi="Arial" w:cs="Arial"/>
          <w:sz w:val="24"/>
          <w:szCs w:val="24"/>
        </w:rPr>
      </w:pPr>
      <w:r w:rsidRPr="008676D0">
        <w:rPr>
          <w:rFonts w:ascii="Arial" w:hAnsi="Arial" w:cs="Arial"/>
          <w:bCs/>
          <w:sz w:val="24"/>
          <w:szCs w:val="24"/>
        </w:rPr>
        <w:t>14.2.</w:t>
      </w:r>
      <w:r w:rsidRPr="008676D0">
        <w:rPr>
          <w:rFonts w:ascii="Arial" w:hAnsi="Arial" w:cs="Arial"/>
          <w:b/>
          <w:sz w:val="24"/>
          <w:szCs w:val="24"/>
        </w:rPr>
        <w:tab/>
      </w:r>
      <w:r w:rsidRPr="008676D0">
        <w:rPr>
          <w:rFonts w:ascii="Arial" w:hAnsi="Arial" w:cs="Arial"/>
          <w:sz w:val="24"/>
          <w:szCs w:val="24"/>
        </w:rPr>
        <w:t>O contratado é</w:t>
      </w:r>
      <w:r w:rsidRPr="008676D0">
        <w:rPr>
          <w:rFonts w:ascii="Arial" w:hAnsi="Arial" w:cs="Arial"/>
          <w:sz w:val="24"/>
          <w:szCs w:val="24"/>
        </w:rPr>
        <w:tab/>
        <w:t xml:space="preserve"> obrigado a aceitar, nas mesmas condições contratuais, os acréscimos ou supressões que se fizerem necessários, até o limite de 25% (vinte e cinco por cento) do valor inicial atualizado do contrato.</w:t>
      </w:r>
    </w:p>
    <w:p w14:paraId="0BBEB506" w14:textId="77777777" w:rsidR="008676D0" w:rsidRPr="008676D0" w:rsidRDefault="008676D0" w:rsidP="008676D0">
      <w:pPr>
        <w:spacing w:line="276" w:lineRule="auto"/>
        <w:ind w:right="12"/>
        <w:jc w:val="both"/>
        <w:rPr>
          <w:rFonts w:ascii="Arial" w:hAnsi="Arial" w:cs="Arial"/>
          <w:sz w:val="24"/>
          <w:szCs w:val="24"/>
        </w:rPr>
      </w:pPr>
      <w:r w:rsidRPr="008676D0">
        <w:rPr>
          <w:rFonts w:ascii="Arial" w:hAnsi="Arial" w:cs="Arial"/>
          <w:bCs/>
          <w:sz w:val="24"/>
          <w:szCs w:val="24"/>
        </w:rPr>
        <w:t>14.3.</w:t>
      </w:r>
      <w:r w:rsidRPr="008676D0">
        <w:rPr>
          <w:rFonts w:ascii="Arial" w:hAnsi="Arial" w:cs="Arial"/>
          <w:b/>
          <w:sz w:val="24"/>
          <w:szCs w:val="24"/>
        </w:rPr>
        <w:t xml:space="preserve"> </w:t>
      </w:r>
      <w:r w:rsidRPr="008676D0">
        <w:rPr>
          <w:rFonts w:ascii="Arial" w:hAnsi="Arial" w:cs="Arial"/>
          <w:sz w:val="24"/>
          <w:szCs w:val="24"/>
        </w:rPr>
        <w:t>Registros que não caracterizam alteração do contrato podem ser realizados por simples apostila, dispensada a celebração de termo aditivo, na forma do art. 136 da Lei nº 14.133, de 2021.</w:t>
      </w:r>
    </w:p>
    <w:p w14:paraId="2E336260" w14:textId="77777777" w:rsidR="008676D0" w:rsidRPr="008676D0" w:rsidRDefault="008676D0" w:rsidP="008676D0">
      <w:pPr>
        <w:spacing w:line="276" w:lineRule="auto"/>
        <w:ind w:right="12"/>
        <w:jc w:val="both"/>
        <w:rPr>
          <w:rFonts w:ascii="Arial" w:hAnsi="Arial" w:cs="Arial"/>
          <w:sz w:val="24"/>
          <w:szCs w:val="24"/>
        </w:rPr>
      </w:pPr>
    </w:p>
    <w:p w14:paraId="0451C363" w14:textId="77777777" w:rsidR="008676D0" w:rsidRPr="008676D0" w:rsidRDefault="008676D0" w:rsidP="008676D0">
      <w:pPr>
        <w:spacing w:line="276" w:lineRule="auto"/>
        <w:ind w:right="12"/>
        <w:jc w:val="both"/>
        <w:rPr>
          <w:rFonts w:ascii="Arial" w:hAnsi="Arial" w:cs="Arial"/>
          <w:b/>
          <w:bCs/>
          <w:sz w:val="24"/>
          <w:szCs w:val="24"/>
        </w:rPr>
      </w:pPr>
      <w:r w:rsidRPr="008676D0">
        <w:rPr>
          <w:rFonts w:ascii="Arial" w:hAnsi="Arial" w:cs="Arial"/>
          <w:b/>
          <w:bCs/>
          <w:sz w:val="24"/>
          <w:szCs w:val="24"/>
        </w:rPr>
        <w:t>15- CLÁUSULA DÉCIMA QUINTA – DA REVISAO DE PREÇOS</w:t>
      </w:r>
    </w:p>
    <w:p w14:paraId="4FC15D85" w14:textId="77777777" w:rsidR="008676D0" w:rsidRPr="008676D0" w:rsidRDefault="008676D0" w:rsidP="008676D0">
      <w:pPr>
        <w:autoSpaceDE w:val="0"/>
        <w:autoSpaceDN w:val="0"/>
        <w:adjustRightInd w:val="0"/>
        <w:spacing w:line="276" w:lineRule="auto"/>
        <w:jc w:val="both"/>
        <w:rPr>
          <w:rFonts w:ascii="Arial" w:hAnsi="Arial" w:cs="Arial"/>
          <w:sz w:val="24"/>
          <w:szCs w:val="24"/>
        </w:rPr>
      </w:pPr>
      <w:r w:rsidRPr="008676D0">
        <w:rPr>
          <w:rFonts w:ascii="Arial" w:hAnsi="Arial" w:cs="Arial"/>
          <w:sz w:val="24"/>
          <w:szCs w:val="24"/>
        </w:rPr>
        <w:t>15.1. O valor registrado vigente poderá ser revisto, por solicitação formal do Signatário Detentor, somente para que seja mantido o equilíbrio econômico-financeiro.</w:t>
      </w:r>
    </w:p>
    <w:p w14:paraId="482D85C4" w14:textId="77777777" w:rsidR="008676D0" w:rsidRPr="008676D0" w:rsidRDefault="008676D0" w:rsidP="00E17576">
      <w:pPr>
        <w:numPr>
          <w:ilvl w:val="1"/>
          <w:numId w:val="35"/>
        </w:numPr>
        <w:tabs>
          <w:tab w:val="left" w:pos="567"/>
        </w:tabs>
        <w:autoSpaceDE w:val="0"/>
        <w:autoSpaceDN w:val="0"/>
        <w:adjustRightInd w:val="0"/>
        <w:spacing w:line="276" w:lineRule="auto"/>
        <w:ind w:left="0" w:firstLine="0"/>
        <w:jc w:val="both"/>
        <w:rPr>
          <w:rFonts w:ascii="Arial" w:hAnsi="Arial" w:cs="Arial"/>
          <w:sz w:val="24"/>
          <w:szCs w:val="24"/>
        </w:rPr>
      </w:pPr>
      <w:r w:rsidRPr="008676D0">
        <w:rPr>
          <w:rFonts w:ascii="Arial" w:hAnsi="Arial" w:cs="Arial"/>
          <w:sz w:val="24"/>
          <w:szCs w:val="24"/>
        </w:rPr>
        <w:t>O pedido deverá ser enviado ao Gestor da Contrato, no horário de expediente.</w:t>
      </w:r>
    </w:p>
    <w:p w14:paraId="157190DD" w14:textId="77777777" w:rsidR="008676D0" w:rsidRPr="008676D0" w:rsidRDefault="008676D0" w:rsidP="00E17576">
      <w:pPr>
        <w:numPr>
          <w:ilvl w:val="1"/>
          <w:numId w:val="35"/>
        </w:numPr>
        <w:tabs>
          <w:tab w:val="left" w:pos="567"/>
        </w:tabs>
        <w:autoSpaceDE w:val="0"/>
        <w:autoSpaceDN w:val="0"/>
        <w:adjustRightInd w:val="0"/>
        <w:spacing w:line="276" w:lineRule="auto"/>
        <w:ind w:left="0" w:firstLine="0"/>
        <w:jc w:val="both"/>
        <w:rPr>
          <w:rFonts w:ascii="Arial" w:hAnsi="Arial" w:cs="Arial"/>
          <w:sz w:val="24"/>
          <w:szCs w:val="24"/>
        </w:rPr>
      </w:pPr>
      <w:r w:rsidRPr="008676D0">
        <w:rPr>
          <w:rFonts w:ascii="Arial" w:hAnsi="Arial" w:cs="Arial"/>
          <w:sz w:val="24"/>
          <w:szCs w:val="24"/>
        </w:rPr>
        <w:t>A solicitação de revisão de preço(s) deverá ser devidamente justificada e acompanhada de documentos comprobatórios da sua necessidade, originais ou cópias autenticadas, a qual será analisada pelo Gestor de Contrato.</w:t>
      </w:r>
    </w:p>
    <w:p w14:paraId="40CF2DE6" w14:textId="77777777" w:rsidR="008676D0" w:rsidRPr="008676D0" w:rsidRDefault="008676D0" w:rsidP="00E17576">
      <w:pPr>
        <w:numPr>
          <w:ilvl w:val="1"/>
          <w:numId w:val="35"/>
        </w:numPr>
        <w:tabs>
          <w:tab w:val="left" w:pos="567"/>
        </w:tabs>
        <w:autoSpaceDE w:val="0"/>
        <w:autoSpaceDN w:val="0"/>
        <w:adjustRightInd w:val="0"/>
        <w:spacing w:line="276" w:lineRule="auto"/>
        <w:ind w:left="0" w:firstLine="0"/>
        <w:jc w:val="both"/>
        <w:rPr>
          <w:rFonts w:ascii="Arial" w:hAnsi="Arial" w:cs="Arial"/>
          <w:sz w:val="24"/>
          <w:szCs w:val="24"/>
        </w:rPr>
      </w:pPr>
      <w:r w:rsidRPr="008676D0">
        <w:rPr>
          <w:rFonts w:ascii="Arial" w:hAnsi="Arial" w:cs="Arial"/>
          <w:sz w:val="24"/>
          <w:szCs w:val="24"/>
        </w:rPr>
        <w:t>Para a solicitação de revisão de preço(s), o Signatário Detentor terá que apresentar planilha atualizada da composição de preços do(s) produto(s), acompanhada de nota fiscal anterior e posterior a contratação, considerando os itens constantes na proposta anterior apresentada, quando da apresentação da proposta.</w:t>
      </w:r>
    </w:p>
    <w:p w14:paraId="6720B28F" w14:textId="77777777" w:rsidR="008676D0" w:rsidRPr="008676D0" w:rsidRDefault="008676D0" w:rsidP="00E17576">
      <w:pPr>
        <w:numPr>
          <w:ilvl w:val="1"/>
          <w:numId w:val="35"/>
        </w:numPr>
        <w:tabs>
          <w:tab w:val="left" w:pos="567"/>
        </w:tabs>
        <w:autoSpaceDE w:val="0"/>
        <w:autoSpaceDN w:val="0"/>
        <w:adjustRightInd w:val="0"/>
        <w:spacing w:line="276" w:lineRule="auto"/>
        <w:ind w:left="0" w:firstLine="0"/>
        <w:jc w:val="both"/>
        <w:rPr>
          <w:rFonts w:ascii="Arial" w:hAnsi="Arial" w:cs="Arial"/>
          <w:sz w:val="24"/>
          <w:szCs w:val="24"/>
        </w:rPr>
      </w:pPr>
      <w:r w:rsidRPr="008676D0">
        <w:rPr>
          <w:rFonts w:ascii="Arial" w:hAnsi="Arial" w:cs="Arial"/>
          <w:sz w:val="24"/>
          <w:szCs w:val="24"/>
        </w:rPr>
        <w:t>A análise para deferimento total ou parcial ou ainda indeferimento da revisão solicitada deverá ser instruída com justificativa e memória dos respectivos cálculos, para deliberação pela Assessoria Jurídica e pelo Gestor do contrato, em aproximadamente 10 (dez) dias úteis, contados a partir da entrega da documentação completa pelo Signatário Detentor.</w:t>
      </w:r>
    </w:p>
    <w:p w14:paraId="6C6F0844" w14:textId="77777777" w:rsidR="008676D0" w:rsidRPr="008676D0" w:rsidRDefault="008676D0" w:rsidP="008676D0">
      <w:pPr>
        <w:tabs>
          <w:tab w:val="left" w:pos="567"/>
        </w:tabs>
        <w:autoSpaceDE w:val="0"/>
        <w:autoSpaceDN w:val="0"/>
        <w:adjustRightInd w:val="0"/>
        <w:jc w:val="both"/>
        <w:rPr>
          <w:rFonts w:ascii="Arial" w:hAnsi="Arial" w:cs="Arial"/>
          <w:sz w:val="24"/>
          <w:szCs w:val="24"/>
        </w:rPr>
      </w:pPr>
    </w:p>
    <w:p w14:paraId="7A9CFD41" w14:textId="77777777" w:rsidR="008676D0" w:rsidRPr="008676D0" w:rsidRDefault="008676D0" w:rsidP="008676D0">
      <w:pPr>
        <w:tabs>
          <w:tab w:val="left" w:pos="567"/>
        </w:tabs>
        <w:autoSpaceDE w:val="0"/>
        <w:autoSpaceDN w:val="0"/>
        <w:adjustRightInd w:val="0"/>
        <w:jc w:val="both"/>
        <w:rPr>
          <w:rFonts w:ascii="Arial" w:hAnsi="Arial" w:cs="Arial"/>
          <w:sz w:val="24"/>
          <w:szCs w:val="24"/>
        </w:rPr>
      </w:pPr>
    </w:p>
    <w:p w14:paraId="73AC9DD2" w14:textId="77777777" w:rsidR="008676D0" w:rsidRPr="008676D0" w:rsidRDefault="008676D0" w:rsidP="008676D0">
      <w:pPr>
        <w:tabs>
          <w:tab w:val="left" w:pos="426"/>
        </w:tabs>
        <w:spacing w:after="135" w:line="265" w:lineRule="auto"/>
        <w:jc w:val="both"/>
        <w:rPr>
          <w:rFonts w:ascii="Arial" w:hAnsi="Arial" w:cs="Arial"/>
          <w:sz w:val="24"/>
          <w:szCs w:val="24"/>
        </w:rPr>
      </w:pPr>
      <w:r w:rsidRPr="008676D0">
        <w:rPr>
          <w:rFonts w:ascii="Arial" w:hAnsi="Arial" w:cs="Arial"/>
          <w:b/>
          <w:sz w:val="24"/>
          <w:szCs w:val="24"/>
        </w:rPr>
        <w:t>16 - CLÁUSULA DÉCIMA SEXTA - PUBLICAÇÃO.</w:t>
      </w:r>
    </w:p>
    <w:p w14:paraId="402F8131" w14:textId="77777777" w:rsidR="008676D0" w:rsidRPr="008676D0" w:rsidRDefault="008676D0" w:rsidP="008676D0">
      <w:pPr>
        <w:tabs>
          <w:tab w:val="left" w:pos="567"/>
        </w:tabs>
        <w:spacing w:line="276" w:lineRule="auto"/>
        <w:ind w:right="12"/>
        <w:rPr>
          <w:rFonts w:ascii="Arial" w:hAnsi="Arial" w:cs="Arial"/>
          <w:sz w:val="24"/>
          <w:szCs w:val="24"/>
        </w:rPr>
      </w:pPr>
      <w:r w:rsidRPr="008676D0">
        <w:rPr>
          <w:rFonts w:ascii="Arial" w:hAnsi="Arial" w:cs="Arial"/>
          <w:sz w:val="24"/>
          <w:szCs w:val="24"/>
        </w:rPr>
        <w:t xml:space="preserve">16.1. Incumbirá ao contratante divulgar o presente instrumento no Portal Nacional de Contratações Públicas (PNCP), na forma prevista no art. 94 da Lei 14.133, de 2021, bem </w:t>
      </w:r>
      <w:r w:rsidRPr="008676D0">
        <w:rPr>
          <w:rFonts w:ascii="Arial" w:hAnsi="Arial" w:cs="Arial"/>
          <w:sz w:val="24"/>
          <w:szCs w:val="24"/>
        </w:rPr>
        <w:lastRenderedPageBreak/>
        <w:t>como no respectivo sítio oficial na Internet, em atenção ao art. 8º, §2º, da Lei n. 12.527, de 2011, c/c art. 7º, §3º, inciso V, do Decreto n. 7.724, de 2012.</w:t>
      </w:r>
    </w:p>
    <w:p w14:paraId="797C1109" w14:textId="77777777" w:rsidR="008676D0" w:rsidRPr="008676D0" w:rsidRDefault="008676D0" w:rsidP="008676D0">
      <w:pPr>
        <w:tabs>
          <w:tab w:val="left" w:pos="567"/>
        </w:tabs>
        <w:ind w:right="12"/>
        <w:rPr>
          <w:rFonts w:ascii="Arial" w:hAnsi="Arial" w:cs="Arial"/>
          <w:sz w:val="24"/>
          <w:szCs w:val="24"/>
        </w:rPr>
      </w:pPr>
    </w:p>
    <w:p w14:paraId="27A6771D" w14:textId="77777777" w:rsidR="008676D0" w:rsidRPr="008676D0" w:rsidRDefault="008676D0" w:rsidP="008676D0">
      <w:pPr>
        <w:tabs>
          <w:tab w:val="left" w:pos="567"/>
        </w:tabs>
        <w:ind w:right="12"/>
        <w:rPr>
          <w:rFonts w:ascii="Arial" w:hAnsi="Arial" w:cs="Arial"/>
          <w:b/>
          <w:bCs/>
          <w:sz w:val="24"/>
          <w:szCs w:val="24"/>
        </w:rPr>
      </w:pPr>
      <w:r w:rsidRPr="008676D0">
        <w:rPr>
          <w:rFonts w:ascii="Arial" w:hAnsi="Arial" w:cs="Arial"/>
          <w:b/>
          <w:bCs/>
          <w:sz w:val="24"/>
          <w:szCs w:val="24"/>
        </w:rPr>
        <w:t>17 - CLÁUSULA DÉCIMA SETIMA – DO FORO</w:t>
      </w:r>
    </w:p>
    <w:p w14:paraId="38345C4B" w14:textId="77777777" w:rsidR="008676D0" w:rsidRPr="008676D0" w:rsidRDefault="008676D0" w:rsidP="008676D0">
      <w:pPr>
        <w:spacing w:line="276" w:lineRule="auto"/>
        <w:ind w:right="12"/>
        <w:rPr>
          <w:rFonts w:ascii="Arial" w:hAnsi="Arial" w:cs="Arial"/>
          <w:sz w:val="24"/>
          <w:szCs w:val="24"/>
        </w:rPr>
      </w:pPr>
      <w:r w:rsidRPr="008676D0">
        <w:rPr>
          <w:rFonts w:ascii="Arial" w:hAnsi="Arial" w:cs="Arial"/>
          <w:bCs/>
          <w:sz w:val="24"/>
          <w:szCs w:val="24"/>
        </w:rPr>
        <w:t xml:space="preserve">17.1. </w:t>
      </w:r>
      <w:r w:rsidRPr="008676D0">
        <w:rPr>
          <w:rFonts w:ascii="Arial" w:hAnsi="Arial" w:cs="Arial"/>
          <w:sz w:val="24"/>
          <w:szCs w:val="24"/>
        </w:rPr>
        <w:t>As partes elegem o foro da Comarca de Primavera do Leste/MT, para dirimir dúvidas ou divergências, que poderão advir ao presente Contrato, nos termos do art. 92, §1º, da Lei 14.133/2021.</w:t>
      </w:r>
    </w:p>
    <w:p w14:paraId="4BC56B08" w14:textId="77777777" w:rsidR="008676D0" w:rsidRPr="008676D0" w:rsidRDefault="008676D0" w:rsidP="008676D0">
      <w:pPr>
        <w:ind w:right="12"/>
        <w:rPr>
          <w:rFonts w:ascii="Arial" w:hAnsi="Arial" w:cs="Arial"/>
          <w:sz w:val="24"/>
          <w:szCs w:val="24"/>
        </w:rPr>
      </w:pPr>
    </w:p>
    <w:p w14:paraId="6FA7FE2D" w14:textId="77777777" w:rsidR="008676D0" w:rsidRPr="008676D0" w:rsidRDefault="008676D0" w:rsidP="008676D0">
      <w:pPr>
        <w:spacing w:after="417" w:line="276" w:lineRule="auto"/>
        <w:ind w:left="172" w:right="12" w:firstLine="720"/>
        <w:rPr>
          <w:rFonts w:ascii="Arial" w:hAnsi="Arial" w:cs="Arial"/>
          <w:sz w:val="24"/>
          <w:szCs w:val="24"/>
        </w:rPr>
      </w:pPr>
      <w:r w:rsidRPr="008676D0">
        <w:rPr>
          <w:rFonts w:ascii="Arial" w:hAnsi="Arial" w:cs="Arial"/>
          <w:sz w:val="24"/>
          <w:szCs w:val="24"/>
        </w:rPr>
        <w:t>E por estarem às partes plenamente de acordo com todas as cláusulas e condições, firmam o presente instrumento para que surta os jurídicos e legais efeitos.</w:t>
      </w:r>
    </w:p>
    <w:p w14:paraId="1ACEF03F" w14:textId="77777777" w:rsidR="008676D0" w:rsidRPr="00C1701E" w:rsidRDefault="008676D0" w:rsidP="008676D0">
      <w:pPr>
        <w:spacing w:after="417"/>
        <w:ind w:right="12"/>
        <w:jc w:val="both"/>
        <w:rPr>
          <w:rFonts w:ascii="Arial" w:hAnsi="Arial" w:cs="Arial"/>
          <w:sz w:val="24"/>
          <w:szCs w:val="24"/>
        </w:rPr>
      </w:pPr>
      <w:r w:rsidRPr="00C1701E">
        <w:rPr>
          <w:rFonts w:ascii="Arial" w:hAnsi="Arial" w:cs="Arial"/>
          <w:sz w:val="24"/>
          <w:szCs w:val="24"/>
        </w:rPr>
        <w:t>Santo Antônio do Leste/MT, XX de XXXX de 2024.</w:t>
      </w:r>
    </w:p>
    <w:p w14:paraId="0FE369F2" w14:textId="77777777" w:rsidR="008676D0" w:rsidRPr="008676D0" w:rsidRDefault="008676D0" w:rsidP="008676D0">
      <w:pPr>
        <w:spacing w:after="417"/>
        <w:ind w:right="12"/>
        <w:jc w:val="both"/>
        <w:rPr>
          <w:rFonts w:ascii="Arial" w:hAnsi="Arial" w:cs="Arial"/>
          <w:sz w:val="24"/>
          <w:szCs w:val="24"/>
        </w:rPr>
      </w:pPr>
    </w:p>
    <w:p w14:paraId="22642037" w14:textId="77777777" w:rsidR="008676D0" w:rsidRPr="008676D0" w:rsidRDefault="008676D0" w:rsidP="008676D0">
      <w:pPr>
        <w:widowControl w:val="0"/>
        <w:jc w:val="center"/>
        <w:rPr>
          <w:rFonts w:ascii="Arial" w:hAnsi="Arial" w:cs="Arial"/>
          <w:b/>
          <w:sz w:val="24"/>
          <w:szCs w:val="24"/>
        </w:rPr>
      </w:pPr>
      <w:r w:rsidRPr="008676D0">
        <w:rPr>
          <w:rFonts w:ascii="Arial" w:hAnsi="Arial" w:cs="Arial"/>
          <w:b/>
          <w:sz w:val="24"/>
          <w:szCs w:val="24"/>
        </w:rPr>
        <w:t>___________________________________</w:t>
      </w:r>
    </w:p>
    <w:p w14:paraId="76349367" w14:textId="77777777" w:rsidR="008676D0" w:rsidRPr="008676D0" w:rsidRDefault="008676D0" w:rsidP="008676D0">
      <w:pPr>
        <w:widowControl w:val="0"/>
        <w:jc w:val="center"/>
        <w:rPr>
          <w:rFonts w:ascii="Arial" w:hAnsi="Arial" w:cs="Arial"/>
          <w:b/>
          <w:sz w:val="24"/>
          <w:szCs w:val="24"/>
        </w:rPr>
      </w:pPr>
      <w:r w:rsidRPr="008676D0">
        <w:rPr>
          <w:rFonts w:ascii="Arial" w:hAnsi="Arial" w:cs="Arial"/>
          <w:b/>
          <w:sz w:val="24"/>
          <w:szCs w:val="24"/>
        </w:rPr>
        <w:t>JOSE ARIMATEIA VIEIRA ALVES</w:t>
      </w:r>
    </w:p>
    <w:p w14:paraId="5A07C3D0" w14:textId="77777777" w:rsidR="008676D0" w:rsidRPr="008676D0" w:rsidRDefault="008676D0" w:rsidP="008676D0">
      <w:pPr>
        <w:widowControl w:val="0"/>
        <w:jc w:val="center"/>
        <w:rPr>
          <w:rFonts w:ascii="Arial" w:hAnsi="Arial" w:cs="Arial"/>
          <w:b/>
          <w:sz w:val="24"/>
          <w:szCs w:val="24"/>
        </w:rPr>
      </w:pPr>
      <w:r w:rsidRPr="008676D0">
        <w:rPr>
          <w:rFonts w:ascii="Arial" w:hAnsi="Arial" w:cs="Arial"/>
          <w:b/>
          <w:sz w:val="24"/>
          <w:szCs w:val="24"/>
        </w:rPr>
        <w:t>PREFEITO MUNICIPAL</w:t>
      </w:r>
    </w:p>
    <w:p w14:paraId="76EFE3E4" w14:textId="77777777" w:rsidR="008676D0" w:rsidRPr="008676D0" w:rsidRDefault="008676D0" w:rsidP="008676D0">
      <w:pPr>
        <w:widowControl w:val="0"/>
        <w:jc w:val="center"/>
        <w:rPr>
          <w:rFonts w:ascii="Arial" w:hAnsi="Arial" w:cs="Arial"/>
          <w:sz w:val="24"/>
          <w:szCs w:val="24"/>
        </w:rPr>
      </w:pPr>
    </w:p>
    <w:p w14:paraId="6C06A028" w14:textId="77777777" w:rsidR="008676D0" w:rsidRPr="008676D0" w:rsidRDefault="008676D0" w:rsidP="008676D0">
      <w:pPr>
        <w:widowControl w:val="0"/>
        <w:jc w:val="center"/>
        <w:rPr>
          <w:rFonts w:ascii="Arial" w:hAnsi="Arial" w:cs="Arial"/>
          <w:sz w:val="24"/>
          <w:szCs w:val="24"/>
        </w:rPr>
      </w:pPr>
    </w:p>
    <w:p w14:paraId="553B01F6" w14:textId="77777777" w:rsidR="008676D0" w:rsidRPr="008676D0" w:rsidRDefault="008676D0" w:rsidP="008676D0">
      <w:pPr>
        <w:widowControl w:val="0"/>
        <w:jc w:val="center"/>
        <w:rPr>
          <w:rFonts w:ascii="Arial" w:hAnsi="Arial" w:cs="Arial"/>
          <w:sz w:val="24"/>
          <w:szCs w:val="24"/>
        </w:rPr>
      </w:pPr>
    </w:p>
    <w:p w14:paraId="53C715B4" w14:textId="77777777" w:rsidR="008676D0" w:rsidRPr="008676D0" w:rsidRDefault="008676D0" w:rsidP="008676D0">
      <w:pPr>
        <w:widowControl w:val="0"/>
        <w:jc w:val="center"/>
        <w:rPr>
          <w:rFonts w:ascii="Arial" w:hAnsi="Arial" w:cs="Arial"/>
          <w:b/>
          <w:sz w:val="24"/>
          <w:szCs w:val="24"/>
        </w:rPr>
      </w:pPr>
      <w:r w:rsidRPr="008676D0">
        <w:rPr>
          <w:rFonts w:ascii="Arial" w:hAnsi="Arial" w:cs="Arial"/>
          <w:b/>
          <w:sz w:val="24"/>
          <w:szCs w:val="24"/>
        </w:rPr>
        <w:t>__________________________________</w:t>
      </w:r>
    </w:p>
    <w:p w14:paraId="17988458" w14:textId="77777777" w:rsidR="008676D0" w:rsidRPr="008676D0" w:rsidRDefault="008676D0" w:rsidP="008676D0">
      <w:pPr>
        <w:widowControl w:val="0"/>
        <w:tabs>
          <w:tab w:val="left" w:pos="4130"/>
        </w:tabs>
        <w:jc w:val="center"/>
        <w:rPr>
          <w:rFonts w:ascii="Arial" w:hAnsi="Arial" w:cs="Arial"/>
          <w:b/>
          <w:color w:val="000000"/>
          <w:sz w:val="24"/>
          <w:szCs w:val="24"/>
        </w:rPr>
      </w:pPr>
      <w:r w:rsidRPr="008676D0">
        <w:rPr>
          <w:rFonts w:ascii="Arial" w:hAnsi="Arial" w:cs="Arial"/>
          <w:b/>
          <w:color w:val="000000"/>
          <w:sz w:val="24"/>
          <w:szCs w:val="24"/>
        </w:rPr>
        <w:t>XXXXXXXXXXXXXXXXXXX</w:t>
      </w:r>
    </w:p>
    <w:p w14:paraId="5119D14D" w14:textId="77777777" w:rsidR="008676D0" w:rsidRPr="008676D0" w:rsidRDefault="008676D0" w:rsidP="008676D0">
      <w:pPr>
        <w:widowControl w:val="0"/>
        <w:tabs>
          <w:tab w:val="left" w:pos="4130"/>
        </w:tabs>
        <w:jc w:val="center"/>
        <w:rPr>
          <w:rFonts w:ascii="Arial" w:hAnsi="Arial" w:cs="Arial"/>
          <w:sz w:val="24"/>
          <w:szCs w:val="24"/>
        </w:rPr>
      </w:pPr>
      <w:r w:rsidRPr="008676D0">
        <w:rPr>
          <w:rFonts w:ascii="Arial" w:hAnsi="Arial" w:cs="Arial"/>
          <w:b/>
          <w:color w:val="000000"/>
          <w:sz w:val="24"/>
          <w:szCs w:val="24"/>
        </w:rPr>
        <w:t>CONTRATADO(A)</w:t>
      </w:r>
    </w:p>
    <w:p w14:paraId="667F4CB0" w14:textId="77777777" w:rsidR="008676D0" w:rsidRPr="008676D0" w:rsidRDefault="008676D0" w:rsidP="008676D0">
      <w:pPr>
        <w:widowControl w:val="0"/>
        <w:spacing w:after="120"/>
        <w:ind w:firstLine="737"/>
        <w:jc w:val="both"/>
        <w:rPr>
          <w:rFonts w:ascii="Arial" w:hAnsi="Arial" w:cs="Arial"/>
          <w:sz w:val="24"/>
          <w:szCs w:val="24"/>
        </w:rPr>
      </w:pPr>
    </w:p>
    <w:p w14:paraId="3CADF459" w14:textId="77777777" w:rsidR="008676D0" w:rsidRPr="008676D0" w:rsidRDefault="008676D0" w:rsidP="008676D0">
      <w:pPr>
        <w:rPr>
          <w:rFonts w:ascii="Arial" w:hAnsi="Arial" w:cs="Arial"/>
          <w:sz w:val="24"/>
          <w:szCs w:val="24"/>
        </w:rPr>
      </w:pPr>
    </w:p>
    <w:p w14:paraId="586CD262" w14:textId="77777777" w:rsidR="005D15D1" w:rsidRPr="008676D0" w:rsidRDefault="005D15D1" w:rsidP="005D15D1">
      <w:pPr>
        <w:rPr>
          <w:rFonts w:ascii="Arial" w:hAnsi="Arial" w:cs="Arial"/>
          <w:sz w:val="24"/>
          <w:szCs w:val="24"/>
        </w:rPr>
      </w:pPr>
    </w:p>
    <w:p w14:paraId="60077063" w14:textId="2839FD5E" w:rsidR="00821F47" w:rsidRPr="003F3093" w:rsidRDefault="00821F47" w:rsidP="005D15D1">
      <w:pPr>
        <w:widowControl w:val="0"/>
        <w:spacing w:after="120"/>
        <w:jc w:val="center"/>
        <w:rPr>
          <w:rFonts w:ascii="Arial" w:hAnsi="Arial" w:cs="Arial"/>
          <w:b/>
          <w:sz w:val="24"/>
          <w:szCs w:val="24"/>
        </w:rPr>
      </w:pPr>
    </w:p>
    <w:sectPr w:rsidR="00821F47" w:rsidRPr="003F3093" w:rsidSect="00443A77">
      <w:headerReference w:type="default" r:id="rId26"/>
      <w:footerReference w:type="even" r:id="rId27"/>
      <w:footerReference w:type="default" r:id="rId28"/>
      <w:type w:val="continuous"/>
      <w:pgSz w:w="11907" w:h="16840" w:code="9"/>
      <w:pgMar w:top="1814" w:right="567" w:bottom="851" w:left="1701"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D51B97" w14:textId="77777777" w:rsidR="0077343D" w:rsidRDefault="0077343D">
      <w:r>
        <w:separator/>
      </w:r>
    </w:p>
  </w:endnote>
  <w:endnote w:type="continuationSeparator" w:id="0">
    <w:p w14:paraId="770BB074" w14:textId="77777777" w:rsidR="0077343D" w:rsidRDefault="00773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Geometr415 Md B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tarSymbol">
    <w:panose1 w:val="00000000000000000000"/>
    <w:charset w:val="02"/>
    <w:family w:val="auto"/>
    <w:notTrueType/>
    <w:pitch w:val="default"/>
  </w:font>
  <w:font w:name="Courier">
    <w:panose1 w:val="02070409020205020404"/>
    <w:charset w:val="00"/>
    <w:family w:val="modern"/>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069DA" w14:textId="77777777" w:rsidR="00681390" w:rsidRDefault="0068139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3E9AD56" w14:textId="77777777" w:rsidR="00681390" w:rsidRDefault="00681390">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E2247" w14:textId="77777777" w:rsidR="00681390" w:rsidRDefault="00681390">
    <w:pPr>
      <w:pStyle w:val="Rodap"/>
      <w:framePr w:wrap="around" w:vAnchor="text" w:hAnchor="margin" w:xAlign="right" w:y="1"/>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Pr>
        <w:rStyle w:val="Nmerodepgina"/>
        <w:noProof/>
        <w:sz w:val="16"/>
      </w:rPr>
      <w:t>28</w:t>
    </w:r>
    <w:r>
      <w:rPr>
        <w:rStyle w:val="Nmerodepgina"/>
        <w:sz w:val="16"/>
      </w:rPr>
      <w:fldChar w:fldCharType="end"/>
    </w:r>
  </w:p>
  <w:p w14:paraId="3855DCF4" w14:textId="77777777" w:rsidR="00681390" w:rsidRPr="00FC0EB6" w:rsidRDefault="00681390" w:rsidP="00FC0EB6">
    <w:pPr>
      <w:pStyle w:val="Rodap"/>
      <w:jc w:val="center"/>
      <w:rPr>
        <w:b/>
        <w:sz w:val="20"/>
      </w:rPr>
    </w:pPr>
    <w:r w:rsidRPr="00FC0EB6">
      <w:rPr>
        <w:b/>
        <w:sz w:val="20"/>
      </w:rPr>
      <w:t>E-mail: licitacao@santoantoniodoleste.mt.gov.br</w:t>
    </w:r>
  </w:p>
  <w:p w14:paraId="510A4A57" w14:textId="77777777" w:rsidR="00681390" w:rsidRPr="00FC0EB6" w:rsidRDefault="00681390" w:rsidP="00FC0EB6">
    <w:pPr>
      <w:pStyle w:val="Rodap"/>
      <w:jc w:val="center"/>
      <w:rPr>
        <w:b/>
        <w:sz w:val="20"/>
      </w:rPr>
    </w:pPr>
    <w:r>
      <w:rPr>
        <w:b/>
        <w:sz w:val="20"/>
      </w:rPr>
      <w:t>Av. Goiás</w:t>
    </w:r>
    <w:r w:rsidRPr="00FC0EB6">
      <w:rPr>
        <w:b/>
        <w:sz w:val="20"/>
      </w:rPr>
      <w:t xml:space="preserve"> - Nº 367 - Jardim Santa Inês - Fone: (66) 3488-1080 - CEP 78628-000 - Santo Antônio do Leste/MT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F00A1" w14:textId="77777777" w:rsidR="0077343D" w:rsidRDefault="0077343D">
      <w:r>
        <w:separator/>
      </w:r>
    </w:p>
  </w:footnote>
  <w:footnote w:type="continuationSeparator" w:id="0">
    <w:p w14:paraId="0C777C85" w14:textId="77777777" w:rsidR="0077343D" w:rsidRDefault="00773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DF7D1" w14:textId="77777777" w:rsidR="00681390" w:rsidRDefault="00681390"/>
  <w:p w14:paraId="7168E57D" w14:textId="77777777" w:rsidR="00681390" w:rsidRDefault="00681390" w:rsidP="005C133E">
    <w:pPr>
      <w:pStyle w:val="Cabealho"/>
      <w:tabs>
        <w:tab w:val="center" w:pos="4607"/>
        <w:tab w:val="right" w:pos="9214"/>
      </w:tabs>
      <w:jc w:val="center"/>
      <w:rPr>
        <w:sz w:val="16"/>
      </w:rPr>
    </w:pPr>
  </w:p>
  <w:p w14:paraId="6038E112" w14:textId="0E2E2BBE" w:rsidR="00681390" w:rsidRPr="00050315" w:rsidRDefault="00681390" w:rsidP="00050315">
    <w:pPr>
      <w:ind w:left="-1134"/>
      <w:rPr>
        <w:rFonts w:ascii="Arial" w:hAnsi="Arial" w:cs="Arial"/>
        <w:noProof/>
        <w:color w:val="333333"/>
        <w:sz w:val="25"/>
        <w:szCs w:val="25"/>
      </w:rPr>
    </w:pPr>
    <w:r w:rsidRPr="00050315">
      <w:rPr>
        <w:rFonts w:ascii="Arial" w:hAnsi="Arial" w:cs="Arial"/>
        <w:noProof/>
        <w:color w:val="333333"/>
        <w:sz w:val="25"/>
        <w:szCs w:val="25"/>
      </w:rPr>
      <w:drawing>
        <wp:inline distT="0" distB="0" distL="0" distR="0" wp14:anchorId="79ED4147" wp14:editId="6627567F">
          <wp:extent cx="6907530" cy="1287145"/>
          <wp:effectExtent l="0" t="0" r="0" b="0"/>
          <wp:docPr id="1" name="Imagem 3"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7530" cy="1287145"/>
                  </a:xfrm>
                  <a:prstGeom prst="rect">
                    <a:avLst/>
                  </a:prstGeom>
                  <a:noFill/>
                  <a:ln>
                    <a:noFill/>
                  </a:ln>
                </pic:spPr>
              </pic:pic>
            </a:graphicData>
          </a:graphic>
        </wp:inline>
      </w:drawing>
    </w:r>
    <w:r w:rsidR="0077343D">
      <w:rPr>
        <w:noProof/>
      </w:rPr>
      <w:pict w14:anchorId="740743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2522" o:spid="_x0000_s2052" type="#_x0000_t75" style="position:absolute;left:0;text-align:left;margin-left:0;margin-top:0;width:503pt;height:432.3pt;z-index:-251658752;mso-position-horizontal:center;mso-position-horizontal-relative:margin;mso-position-vertical:center;mso-position-vertical-relative:margin" o:allowincell="f">
          <v:imagedata r:id="rId2" o:title="1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57A90"/>
    <w:multiLevelType w:val="multilevel"/>
    <w:tmpl w:val="6C4647D4"/>
    <w:lvl w:ilvl="0">
      <w:start w:val="5"/>
      <w:numFmt w:val="decimal"/>
      <w:lvlText w:val="%1."/>
      <w:lvlJc w:val="left"/>
      <w:pPr>
        <w:ind w:left="390" w:hanging="39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 w15:restartNumberingAfterBreak="0">
    <w:nsid w:val="063F5B90"/>
    <w:multiLevelType w:val="multilevel"/>
    <w:tmpl w:val="063F5B9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D31B2D"/>
    <w:multiLevelType w:val="hybridMultilevel"/>
    <w:tmpl w:val="74B263BC"/>
    <w:lvl w:ilvl="0" w:tplc="0416000F">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E419E0"/>
    <w:multiLevelType w:val="multilevel"/>
    <w:tmpl w:val="DFDEF6F6"/>
    <w:lvl w:ilvl="0">
      <w:start w:val="13"/>
      <w:numFmt w:val="decimal"/>
      <w:lvlText w:val="%1."/>
      <w:lvlJc w:val="left"/>
      <w:pPr>
        <w:ind w:left="720" w:hanging="720"/>
      </w:pPr>
      <w:rPr>
        <w:rFonts w:hint="default"/>
      </w:rPr>
    </w:lvl>
    <w:lvl w:ilvl="1">
      <w:start w:val="5"/>
      <w:numFmt w:val="decimal"/>
      <w:lvlText w:val="%1.%2."/>
      <w:lvlJc w:val="left"/>
      <w:pPr>
        <w:ind w:left="1287" w:hanging="720"/>
      </w:pPr>
      <w:rPr>
        <w:rFonts w:hint="default"/>
      </w:rPr>
    </w:lvl>
    <w:lvl w:ilvl="2">
      <w:start w:val="2"/>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0F1B3C78"/>
    <w:multiLevelType w:val="multilevel"/>
    <w:tmpl w:val="2FE6FCAE"/>
    <w:lvl w:ilvl="0">
      <w:start w:val="13"/>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1D37888"/>
    <w:multiLevelType w:val="multilevel"/>
    <w:tmpl w:val="2932C59C"/>
    <w:lvl w:ilvl="0">
      <w:start w:val="18"/>
      <w:numFmt w:val="decimal"/>
      <w:lvlText w:val="%1."/>
      <w:lvlJc w:val="left"/>
      <w:pPr>
        <w:ind w:left="525" w:hanging="525"/>
      </w:pPr>
      <w:rPr>
        <w:rFonts w:hint="default"/>
      </w:rPr>
    </w:lvl>
    <w:lvl w:ilvl="1">
      <w:start w:val="1"/>
      <w:numFmt w:val="decimal"/>
      <w:lvlText w:val="%1.%2."/>
      <w:lvlJc w:val="left"/>
      <w:pPr>
        <w:ind w:left="2988" w:hanging="720"/>
      </w:pPr>
      <w:rPr>
        <w:rFonts w:hint="default"/>
        <w:b/>
        <w:bCs/>
      </w:rPr>
    </w:lvl>
    <w:lvl w:ilvl="2">
      <w:start w:val="1"/>
      <w:numFmt w:val="decimal"/>
      <w:lvlText w:val="%1.%2.%3."/>
      <w:lvlJc w:val="left"/>
      <w:pPr>
        <w:ind w:left="5256" w:hanging="720"/>
      </w:pPr>
      <w:rPr>
        <w:rFonts w:hint="default"/>
      </w:rPr>
    </w:lvl>
    <w:lvl w:ilvl="3">
      <w:start w:val="1"/>
      <w:numFmt w:val="decimal"/>
      <w:lvlText w:val="%1.%2.%3.%4."/>
      <w:lvlJc w:val="left"/>
      <w:pPr>
        <w:ind w:left="7884" w:hanging="108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780" w:hanging="144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676" w:hanging="1800"/>
      </w:pPr>
      <w:rPr>
        <w:rFonts w:hint="default"/>
      </w:rPr>
    </w:lvl>
    <w:lvl w:ilvl="8">
      <w:start w:val="1"/>
      <w:numFmt w:val="decimal"/>
      <w:lvlText w:val="%1.%2.%3.%4.%5.%6.%7.%8.%9."/>
      <w:lvlJc w:val="left"/>
      <w:pPr>
        <w:ind w:left="20304" w:hanging="2160"/>
      </w:pPr>
      <w:rPr>
        <w:rFonts w:hint="default"/>
      </w:rPr>
    </w:lvl>
  </w:abstractNum>
  <w:abstractNum w:abstractNumId="6" w15:restartNumberingAfterBreak="0">
    <w:nsid w:val="172628EE"/>
    <w:multiLevelType w:val="singleLevel"/>
    <w:tmpl w:val="A9FEFEAA"/>
    <w:lvl w:ilvl="0">
      <w:start w:val="1"/>
      <w:numFmt w:val="lowerLetter"/>
      <w:suff w:val="space"/>
      <w:lvlText w:val="%1)"/>
      <w:lvlJc w:val="left"/>
      <w:rPr>
        <w:b/>
        <w:bCs/>
      </w:rPr>
    </w:lvl>
  </w:abstractNum>
  <w:abstractNum w:abstractNumId="7" w15:restartNumberingAfterBreak="0">
    <w:nsid w:val="17C52263"/>
    <w:multiLevelType w:val="multilevel"/>
    <w:tmpl w:val="441C639C"/>
    <w:lvl w:ilvl="0">
      <w:start w:val="1"/>
      <w:numFmt w:val="decimal"/>
      <w:pStyle w:val="TituloA"/>
      <w:lvlText w:val="%1"/>
      <w:lvlJc w:val="left"/>
      <w:pPr>
        <w:tabs>
          <w:tab w:val="num" w:pos="1134"/>
        </w:tabs>
        <w:ind w:left="1134" w:hanging="1134"/>
      </w:pPr>
      <w:rPr>
        <w:rFonts w:cs="Times New Roman" w:hint="default"/>
      </w:rPr>
    </w:lvl>
    <w:lvl w:ilvl="1">
      <w:start w:val="1"/>
      <w:numFmt w:val="decimal"/>
      <w:pStyle w:val="TituloA"/>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cs="Times New Roman" w:hint="default"/>
      </w:rPr>
    </w:lvl>
    <w:lvl w:ilvl="3">
      <w:start w:val="1"/>
      <w:numFmt w:val="decimal"/>
      <w:lvlText w:val="%1.%2.%3.%4"/>
      <w:lvlJc w:val="left"/>
      <w:pPr>
        <w:tabs>
          <w:tab w:val="num" w:pos="1247"/>
        </w:tabs>
        <w:ind w:left="1247" w:hanging="1247"/>
      </w:pPr>
      <w:rPr>
        <w:rFonts w:cs="Times New Roman" w:hint="default"/>
      </w:rPr>
    </w:lvl>
    <w:lvl w:ilvl="4">
      <w:start w:val="1"/>
      <w:numFmt w:val="decimal"/>
      <w:lvlText w:val="%1.%2.%3.%4.%5"/>
      <w:lvlJc w:val="left"/>
      <w:pPr>
        <w:tabs>
          <w:tab w:val="num" w:pos="1531"/>
        </w:tabs>
        <w:ind w:left="1531" w:hanging="1531"/>
      </w:pPr>
      <w:rPr>
        <w:rFonts w:cs="Times New Roman" w:hint="default"/>
      </w:rPr>
    </w:lvl>
    <w:lvl w:ilvl="5">
      <w:start w:val="1"/>
      <w:numFmt w:val="decimal"/>
      <w:lvlText w:val="%1.%2.%3.%4.%5.%6"/>
      <w:lvlJc w:val="left"/>
      <w:pPr>
        <w:tabs>
          <w:tab w:val="num" w:pos="1304"/>
        </w:tabs>
        <w:ind w:left="1304" w:hanging="1304"/>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43F3BF3"/>
    <w:multiLevelType w:val="singleLevel"/>
    <w:tmpl w:val="95962410"/>
    <w:lvl w:ilvl="0">
      <w:start w:val="1"/>
      <w:numFmt w:val="lowerLetter"/>
      <w:lvlText w:val="%1)"/>
      <w:lvlJc w:val="left"/>
      <w:pPr>
        <w:tabs>
          <w:tab w:val="num" w:pos="502"/>
        </w:tabs>
        <w:ind w:left="502" w:hanging="360"/>
      </w:pPr>
      <w:rPr>
        <w:rFonts w:cs="Times New Roman"/>
        <w:b/>
      </w:rPr>
    </w:lvl>
  </w:abstractNum>
  <w:abstractNum w:abstractNumId="9" w15:restartNumberingAfterBreak="0">
    <w:nsid w:val="28B85FAC"/>
    <w:multiLevelType w:val="multilevel"/>
    <w:tmpl w:val="1672875E"/>
    <w:lvl w:ilvl="0">
      <w:start w:val="1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1" w15:restartNumberingAfterBreak="0">
    <w:nsid w:val="3CDB5812"/>
    <w:multiLevelType w:val="multilevel"/>
    <w:tmpl w:val="28B27A32"/>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E5F713A"/>
    <w:multiLevelType w:val="multilevel"/>
    <w:tmpl w:val="534E66F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0EE2802"/>
    <w:multiLevelType w:val="multilevel"/>
    <w:tmpl w:val="6CA8F11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3B00ADE"/>
    <w:multiLevelType w:val="multilevel"/>
    <w:tmpl w:val="4A1EDB5E"/>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46905180"/>
    <w:multiLevelType w:val="multilevel"/>
    <w:tmpl w:val="BB42855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6E15801"/>
    <w:multiLevelType w:val="multilevel"/>
    <w:tmpl w:val="4738AD9E"/>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474577BF"/>
    <w:multiLevelType w:val="multilevel"/>
    <w:tmpl w:val="6CAA4D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F361DC0"/>
    <w:multiLevelType w:val="multilevel"/>
    <w:tmpl w:val="77C2D89C"/>
    <w:lvl w:ilvl="0">
      <w:start w:val="21"/>
      <w:numFmt w:val="decimal"/>
      <w:lvlText w:val="%1."/>
      <w:lvlJc w:val="left"/>
      <w:pPr>
        <w:ind w:left="525" w:hanging="525"/>
      </w:pPr>
      <w:rPr>
        <w:rFonts w:hint="default"/>
      </w:rPr>
    </w:lvl>
    <w:lvl w:ilvl="1">
      <w:start w:val="2"/>
      <w:numFmt w:val="decimal"/>
      <w:lvlText w:val="%1.%2."/>
      <w:lvlJc w:val="left"/>
      <w:pPr>
        <w:ind w:left="2988" w:hanging="720"/>
      </w:pPr>
      <w:rPr>
        <w:rFonts w:hint="default"/>
        <w:b/>
        <w:bCs/>
      </w:rPr>
    </w:lvl>
    <w:lvl w:ilvl="2">
      <w:start w:val="1"/>
      <w:numFmt w:val="decimal"/>
      <w:lvlText w:val="%1.%2.%3."/>
      <w:lvlJc w:val="left"/>
      <w:pPr>
        <w:ind w:left="5256" w:hanging="720"/>
      </w:pPr>
      <w:rPr>
        <w:rFonts w:hint="default"/>
      </w:rPr>
    </w:lvl>
    <w:lvl w:ilvl="3">
      <w:start w:val="1"/>
      <w:numFmt w:val="decimal"/>
      <w:lvlText w:val="%1.%2.%3.%4."/>
      <w:lvlJc w:val="left"/>
      <w:pPr>
        <w:ind w:left="7884" w:hanging="108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780" w:hanging="144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676" w:hanging="1800"/>
      </w:pPr>
      <w:rPr>
        <w:rFonts w:hint="default"/>
      </w:rPr>
    </w:lvl>
    <w:lvl w:ilvl="8">
      <w:start w:val="1"/>
      <w:numFmt w:val="decimal"/>
      <w:lvlText w:val="%1.%2.%3.%4.%5.%6.%7.%8.%9."/>
      <w:lvlJc w:val="left"/>
      <w:pPr>
        <w:ind w:left="20304" w:hanging="2160"/>
      </w:pPr>
      <w:rPr>
        <w:rFonts w:hint="default"/>
      </w:rPr>
    </w:lvl>
  </w:abstractNum>
  <w:abstractNum w:abstractNumId="19" w15:restartNumberingAfterBreak="0">
    <w:nsid w:val="562B65E0"/>
    <w:multiLevelType w:val="multilevel"/>
    <w:tmpl w:val="02F02D88"/>
    <w:lvl w:ilvl="0">
      <w:start w:val="16"/>
      <w:numFmt w:val="decimal"/>
      <w:lvlText w:val="%1."/>
      <w:lvlJc w:val="left"/>
      <w:pPr>
        <w:ind w:left="720" w:hanging="72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7EE0E35"/>
    <w:multiLevelType w:val="multilevel"/>
    <w:tmpl w:val="141027B6"/>
    <w:lvl w:ilvl="0">
      <w:start w:val="8"/>
      <w:numFmt w:val="decimal"/>
      <w:lvlText w:val="%1"/>
      <w:lvlJc w:val="left"/>
      <w:pPr>
        <w:ind w:left="720" w:hanging="360"/>
      </w:pPr>
      <w:rPr>
        <w:rFonts w:hint="default"/>
        <w:b/>
      </w:rPr>
    </w:lvl>
    <w:lvl w:ilvl="1">
      <w:start w:val="1"/>
      <w:numFmt w:val="decimal"/>
      <w:isLgl/>
      <w:lvlText w:val="%1.%2."/>
      <w:lvlJc w:val="left"/>
      <w:pPr>
        <w:ind w:left="2628" w:hanging="360"/>
      </w:pPr>
      <w:rPr>
        <w:rFonts w:hint="default"/>
      </w:rPr>
    </w:lvl>
    <w:lvl w:ilvl="2">
      <w:start w:val="1"/>
      <w:numFmt w:val="decimal"/>
      <w:isLgl/>
      <w:lvlText w:val="%1.%2.%3."/>
      <w:lvlJc w:val="left"/>
      <w:pPr>
        <w:ind w:left="4896" w:hanging="720"/>
      </w:pPr>
      <w:rPr>
        <w:rFonts w:hint="default"/>
      </w:rPr>
    </w:lvl>
    <w:lvl w:ilvl="3">
      <w:start w:val="1"/>
      <w:numFmt w:val="decimal"/>
      <w:isLgl/>
      <w:lvlText w:val="%1.%2.%3.%4."/>
      <w:lvlJc w:val="left"/>
      <w:pPr>
        <w:ind w:left="6804" w:hanging="720"/>
      </w:pPr>
      <w:rPr>
        <w:rFonts w:hint="default"/>
      </w:rPr>
    </w:lvl>
    <w:lvl w:ilvl="4">
      <w:start w:val="1"/>
      <w:numFmt w:val="decimal"/>
      <w:isLgl/>
      <w:lvlText w:val="%1.%2.%3.%4.%5."/>
      <w:lvlJc w:val="left"/>
      <w:pPr>
        <w:ind w:left="9072" w:hanging="1080"/>
      </w:pPr>
      <w:rPr>
        <w:rFonts w:hint="default"/>
      </w:rPr>
    </w:lvl>
    <w:lvl w:ilvl="5">
      <w:start w:val="1"/>
      <w:numFmt w:val="decimal"/>
      <w:isLgl/>
      <w:lvlText w:val="%1.%2.%3.%4.%5.%6."/>
      <w:lvlJc w:val="left"/>
      <w:pPr>
        <w:ind w:left="10980" w:hanging="1080"/>
      </w:pPr>
      <w:rPr>
        <w:rFonts w:hint="default"/>
      </w:rPr>
    </w:lvl>
    <w:lvl w:ilvl="6">
      <w:start w:val="1"/>
      <w:numFmt w:val="decimal"/>
      <w:isLgl/>
      <w:lvlText w:val="%1.%2.%3.%4.%5.%6.%7."/>
      <w:lvlJc w:val="left"/>
      <w:pPr>
        <w:ind w:left="13248" w:hanging="1440"/>
      </w:pPr>
      <w:rPr>
        <w:rFonts w:hint="default"/>
      </w:rPr>
    </w:lvl>
    <w:lvl w:ilvl="7">
      <w:start w:val="1"/>
      <w:numFmt w:val="decimal"/>
      <w:isLgl/>
      <w:lvlText w:val="%1.%2.%3.%4.%5.%6.%7.%8."/>
      <w:lvlJc w:val="left"/>
      <w:pPr>
        <w:ind w:left="15156" w:hanging="1440"/>
      </w:pPr>
      <w:rPr>
        <w:rFonts w:hint="default"/>
      </w:rPr>
    </w:lvl>
    <w:lvl w:ilvl="8">
      <w:start w:val="1"/>
      <w:numFmt w:val="decimal"/>
      <w:isLgl/>
      <w:lvlText w:val="%1.%2.%3.%4.%5.%6.%7.%8.%9."/>
      <w:lvlJc w:val="left"/>
      <w:pPr>
        <w:ind w:left="17424" w:hanging="1800"/>
      </w:pPr>
      <w:rPr>
        <w:rFonts w:hint="default"/>
      </w:rPr>
    </w:lvl>
  </w:abstractNum>
  <w:abstractNum w:abstractNumId="21" w15:restartNumberingAfterBreak="0">
    <w:nsid w:val="5B33084E"/>
    <w:multiLevelType w:val="multilevel"/>
    <w:tmpl w:val="86E68C16"/>
    <w:lvl w:ilvl="0">
      <w:start w:val="11"/>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22" w15:restartNumberingAfterBreak="0">
    <w:nsid w:val="61D201B0"/>
    <w:multiLevelType w:val="multilevel"/>
    <w:tmpl w:val="77020AB8"/>
    <w:lvl w:ilvl="0">
      <w:start w:val="1"/>
      <w:numFmt w:val="decimal"/>
      <w:lvlText w:val="%1."/>
      <w:lvlJc w:val="left"/>
      <w:pPr>
        <w:ind w:left="360" w:hanging="360"/>
      </w:pPr>
      <w:rPr>
        <w:color w:val="0D0D0D"/>
      </w:rPr>
    </w:lvl>
    <w:lvl w:ilvl="1">
      <w:start w:val="1"/>
      <w:numFmt w:val="decimal"/>
      <w:lvlText w:val="%1.%2."/>
      <w:lvlJc w:val="left"/>
      <w:pPr>
        <w:ind w:left="360" w:hanging="360"/>
      </w:pPr>
      <w:rPr>
        <w:b/>
        <w:bCs/>
        <w:color w:val="0D0D0D"/>
      </w:rPr>
    </w:lvl>
    <w:lvl w:ilvl="2">
      <w:start w:val="1"/>
      <w:numFmt w:val="decimal"/>
      <w:lvlText w:val="%1.%2.%3."/>
      <w:lvlJc w:val="left"/>
      <w:pPr>
        <w:ind w:left="720" w:hanging="720"/>
      </w:pPr>
      <w:rPr>
        <w:color w:val="0D0D0D"/>
      </w:rPr>
    </w:lvl>
    <w:lvl w:ilvl="3">
      <w:start w:val="1"/>
      <w:numFmt w:val="decimal"/>
      <w:lvlText w:val="%1.%2.%3.%4."/>
      <w:lvlJc w:val="left"/>
      <w:pPr>
        <w:ind w:left="720" w:hanging="720"/>
      </w:pPr>
      <w:rPr>
        <w:color w:val="0D0D0D"/>
      </w:rPr>
    </w:lvl>
    <w:lvl w:ilvl="4">
      <w:start w:val="1"/>
      <w:numFmt w:val="decimal"/>
      <w:lvlText w:val="%1.%2.%3.%4.%5."/>
      <w:lvlJc w:val="left"/>
      <w:pPr>
        <w:ind w:left="1080" w:hanging="1080"/>
      </w:pPr>
      <w:rPr>
        <w:color w:val="0D0D0D"/>
      </w:rPr>
    </w:lvl>
    <w:lvl w:ilvl="5">
      <w:start w:val="1"/>
      <w:numFmt w:val="decimal"/>
      <w:lvlText w:val="%1.%2.%3.%4.%5.%6."/>
      <w:lvlJc w:val="left"/>
      <w:pPr>
        <w:ind w:left="1080" w:hanging="1080"/>
      </w:pPr>
      <w:rPr>
        <w:color w:val="0D0D0D"/>
      </w:rPr>
    </w:lvl>
    <w:lvl w:ilvl="6">
      <w:start w:val="1"/>
      <w:numFmt w:val="decimal"/>
      <w:lvlText w:val="%1.%2.%3.%4.%5.%6.%7."/>
      <w:lvlJc w:val="left"/>
      <w:pPr>
        <w:ind w:left="1440" w:hanging="1440"/>
      </w:pPr>
      <w:rPr>
        <w:color w:val="0D0D0D"/>
      </w:rPr>
    </w:lvl>
    <w:lvl w:ilvl="7">
      <w:start w:val="1"/>
      <w:numFmt w:val="decimal"/>
      <w:lvlText w:val="%1.%2.%3.%4.%5.%6.%7.%8."/>
      <w:lvlJc w:val="left"/>
      <w:pPr>
        <w:ind w:left="1440" w:hanging="1440"/>
      </w:pPr>
      <w:rPr>
        <w:color w:val="0D0D0D"/>
      </w:rPr>
    </w:lvl>
    <w:lvl w:ilvl="8">
      <w:start w:val="1"/>
      <w:numFmt w:val="decimal"/>
      <w:lvlText w:val="%1.%2.%3.%4.%5.%6.%7.%8.%9."/>
      <w:lvlJc w:val="left"/>
      <w:pPr>
        <w:ind w:left="1800" w:hanging="1800"/>
      </w:pPr>
      <w:rPr>
        <w:color w:val="0D0D0D"/>
      </w:rPr>
    </w:lvl>
  </w:abstractNum>
  <w:abstractNum w:abstractNumId="23"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4" w15:restartNumberingAfterBreak="0">
    <w:nsid w:val="63F50390"/>
    <w:multiLevelType w:val="multilevel"/>
    <w:tmpl w:val="D10C453C"/>
    <w:lvl w:ilvl="0">
      <w:start w:val="6"/>
      <w:numFmt w:val="decimal"/>
      <w:lvlText w:val="%1."/>
      <w:lvlJc w:val="left"/>
      <w:pPr>
        <w:ind w:left="360" w:hanging="360"/>
      </w:pPr>
      <w:rPr>
        <w:rFonts w:hint="default"/>
      </w:rPr>
    </w:lvl>
    <w:lvl w:ilvl="1">
      <w:start w:val="1"/>
      <w:numFmt w:val="decimal"/>
      <w:lvlText w:val="%1.%2."/>
      <w:lvlJc w:val="left"/>
      <w:pPr>
        <w:ind w:left="2628" w:hanging="3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25" w15:restartNumberingAfterBreak="0">
    <w:nsid w:val="64F83B00"/>
    <w:multiLevelType w:val="multilevel"/>
    <w:tmpl w:val="4C2242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66745E4"/>
    <w:multiLevelType w:val="hybridMultilevel"/>
    <w:tmpl w:val="0CEABB0A"/>
    <w:lvl w:ilvl="0" w:tplc="F07C8F98">
      <w:start w:val="1"/>
      <w:numFmt w:val="upperRoman"/>
      <w:lvlText w:val="%1."/>
      <w:lvlJc w:val="left"/>
      <w:pPr>
        <w:ind w:left="1855" w:hanging="720"/>
      </w:pPr>
      <w:rPr>
        <w:rFonts w:hint="default"/>
        <w:b/>
        <w:bCs/>
      </w:rPr>
    </w:lvl>
    <w:lvl w:ilvl="1" w:tplc="04160019" w:tentative="1">
      <w:start w:val="1"/>
      <w:numFmt w:val="lowerLetter"/>
      <w:lvlText w:val="%2."/>
      <w:lvlJc w:val="left"/>
      <w:pPr>
        <w:ind w:left="2215" w:hanging="360"/>
      </w:pPr>
    </w:lvl>
    <w:lvl w:ilvl="2" w:tplc="0416001B" w:tentative="1">
      <w:start w:val="1"/>
      <w:numFmt w:val="lowerRoman"/>
      <w:lvlText w:val="%3."/>
      <w:lvlJc w:val="right"/>
      <w:pPr>
        <w:ind w:left="2935" w:hanging="180"/>
      </w:pPr>
    </w:lvl>
    <w:lvl w:ilvl="3" w:tplc="0416000F" w:tentative="1">
      <w:start w:val="1"/>
      <w:numFmt w:val="decimal"/>
      <w:lvlText w:val="%4."/>
      <w:lvlJc w:val="left"/>
      <w:pPr>
        <w:ind w:left="3655" w:hanging="360"/>
      </w:pPr>
    </w:lvl>
    <w:lvl w:ilvl="4" w:tplc="04160019" w:tentative="1">
      <w:start w:val="1"/>
      <w:numFmt w:val="lowerLetter"/>
      <w:lvlText w:val="%5."/>
      <w:lvlJc w:val="left"/>
      <w:pPr>
        <w:ind w:left="4375" w:hanging="360"/>
      </w:pPr>
    </w:lvl>
    <w:lvl w:ilvl="5" w:tplc="0416001B" w:tentative="1">
      <w:start w:val="1"/>
      <w:numFmt w:val="lowerRoman"/>
      <w:lvlText w:val="%6."/>
      <w:lvlJc w:val="right"/>
      <w:pPr>
        <w:ind w:left="5095" w:hanging="180"/>
      </w:pPr>
    </w:lvl>
    <w:lvl w:ilvl="6" w:tplc="0416000F" w:tentative="1">
      <w:start w:val="1"/>
      <w:numFmt w:val="decimal"/>
      <w:lvlText w:val="%7."/>
      <w:lvlJc w:val="left"/>
      <w:pPr>
        <w:ind w:left="5815" w:hanging="360"/>
      </w:pPr>
    </w:lvl>
    <w:lvl w:ilvl="7" w:tplc="04160019" w:tentative="1">
      <w:start w:val="1"/>
      <w:numFmt w:val="lowerLetter"/>
      <w:lvlText w:val="%8."/>
      <w:lvlJc w:val="left"/>
      <w:pPr>
        <w:ind w:left="6535" w:hanging="360"/>
      </w:pPr>
    </w:lvl>
    <w:lvl w:ilvl="8" w:tplc="0416001B" w:tentative="1">
      <w:start w:val="1"/>
      <w:numFmt w:val="lowerRoman"/>
      <w:lvlText w:val="%9."/>
      <w:lvlJc w:val="right"/>
      <w:pPr>
        <w:ind w:left="7255" w:hanging="180"/>
      </w:pPr>
    </w:lvl>
  </w:abstractNum>
  <w:abstractNum w:abstractNumId="27" w15:restartNumberingAfterBreak="0">
    <w:nsid w:val="6779472F"/>
    <w:multiLevelType w:val="multilevel"/>
    <w:tmpl w:val="33080CEE"/>
    <w:lvl w:ilvl="0">
      <w:start w:val="13"/>
      <w:numFmt w:val="decimal"/>
      <w:lvlText w:val="%1."/>
      <w:lvlJc w:val="left"/>
      <w:pPr>
        <w:ind w:left="480" w:hanging="48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67AF621E"/>
    <w:multiLevelType w:val="multilevel"/>
    <w:tmpl w:val="3F98F43A"/>
    <w:lvl w:ilvl="0">
      <w:start w:val="13"/>
      <w:numFmt w:val="decimal"/>
      <w:lvlText w:val="%1."/>
      <w:lvlJc w:val="left"/>
      <w:pPr>
        <w:ind w:left="720" w:hanging="720"/>
      </w:pPr>
      <w:rPr>
        <w:rFonts w:hint="default"/>
      </w:rPr>
    </w:lvl>
    <w:lvl w:ilvl="1">
      <w:start w:val="5"/>
      <w:numFmt w:val="decimal"/>
      <w:lvlText w:val="%1.%2."/>
      <w:lvlJc w:val="left"/>
      <w:pPr>
        <w:ind w:left="1003" w:hanging="720"/>
      </w:pPr>
      <w:rPr>
        <w:rFonts w:hint="default"/>
      </w:rPr>
    </w:lvl>
    <w:lvl w:ilvl="2">
      <w:start w:val="5"/>
      <w:numFmt w:val="decimal"/>
      <w:lvlText w:val="%1.%2.%3."/>
      <w:lvlJc w:val="left"/>
      <w:pPr>
        <w:ind w:left="1286" w:hanging="720"/>
      </w:pPr>
      <w:rPr>
        <w:rFonts w:hint="default"/>
        <w:b/>
        <w:bCs/>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9" w15:restartNumberingAfterBreak="0">
    <w:nsid w:val="6A6C7619"/>
    <w:multiLevelType w:val="multilevel"/>
    <w:tmpl w:val="06F09FC6"/>
    <w:lvl w:ilvl="0">
      <w:start w:val="3"/>
      <w:numFmt w:val="decimal"/>
      <w:lvlText w:val="%1."/>
      <w:lvlJc w:val="left"/>
      <w:pPr>
        <w:ind w:left="390" w:hanging="390"/>
      </w:pPr>
      <w:rPr>
        <w:rFonts w:hint="default"/>
      </w:rPr>
    </w:lvl>
    <w:lvl w:ilvl="1">
      <w:start w:val="2"/>
      <w:numFmt w:val="decimal"/>
      <w:lvlText w:val="%1.%2."/>
      <w:lvlJc w:val="left"/>
      <w:pPr>
        <w:ind w:left="720" w:hanging="720"/>
      </w:pPr>
      <w:rPr>
        <w:rFonts w:hint="default"/>
        <w:b/>
        <w:bCs/>
      </w:rPr>
    </w:lvl>
    <w:lvl w:ilvl="2">
      <w:start w:val="1"/>
      <w:numFmt w:val="lowerLetter"/>
      <w:lvlText w:val="%3)"/>
      <w:lvlJc w:val="left"/>
      <w:pPr>
        <w:ind w:left="720" w:hanging="720"/>
      </w:pPr>
      <w:rPr>
        <w:rFonts w:ascii="Arial" w:eastAsia="Calibri" w:hAnsi="Arial" w:cs="Arial"/>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ED64F93"/>
    <w:multiLevelType w:val="multilevel"/>
    <w:tmpl w:val="1A382912"/>
    <w:lvl w:ilvl="0">
      <w:start w:val="4"/>
      <w:numFmt w:val="decimal"/>
      <w:lvlText w:val="%1."/>
      <w:lvlJc w:val="left"/>
      <w:pPr>
        <w:ind w:left="390" w:hanging="390"/>
      </w:pPr>
      <w:rPr>
        <w:rFonts w:hint="default"/>
        <w:color w:val="000000"/>
      </w:rPr>
    </w:lvl>
    <w:lvl w:ilvl="1">
      <w:start w:val="2"/>
      <w:numFmt w:val="decimal"/>
      <w:lvlText w:val="%1.%2."/>
      <w:lvlJc w:val="left"/>
      <w:pPr>
        <w:ind w:left="1170" w:hanging="720"/>
      </w:pPr>
      <w:rPr>
        <w:rFonts w:hint="default"/>
        <w:b/>
        <w:bCs/>
        <w:color w:val="000000"/>
      </w:rPr>
    </w:lvl>
    <w:lvl w:ilvl="2">
      <w:start w:val="1"/>
      <w:numFmt w:val="decimal"/>
      <w:lvlText w:val="%1.%2.%3."/>
      <w:lvlJc w:val="left"/>
      <w:pPr>
        <w:ind w:left="1620" w:hanging="720"/>
      </w:pPr>
      <w:rPr>
        <w:rFonts w:hint="default"/>
        <w:b/>
        <w:bCs/>
        <w:color w:val="000000"/>
      </w:rPr>
    </w:lvl>
    <w:lvl w:ilvl="3">
      <w:start w:val="1"/>
      <w:numFmt w:val="decimal"/>
      <w:lvlText w:val="%1.%2.%3.%4."/>
      <w:lvlJc w:val="left"/>
      <w:pPr>
        <w:ind w:left="2430" w:hanging="1080"/>
      </w:pPr>
      <w:rPr>
        <w:rFonts w:hint="default"/>
        <w:color w:val="000000"/>
      </w:rPr>
    </w:lvl>
    <w:lvl w:ilvl="4">
      <w:start w:val="1"/>
      <w:numFmt w:val="decimal"/>
      <w:lvlText w:val="%1.%2.%3.%4.%5."/>
      <w:lvlJc w:val="left"/>
      <w:pPr>
        <w:ind w:left="2880" w:hanging="1080"/>
      </w:pPr>
      <w:rPr>
        <w:rFonts w:hint="default"/>
        <w:color w:val="000000"/>
      </w:rPr>
    </w:lvl>
    <w:lvl w:ilvl="5">
      <w:start w:val="1"/>
      <w:numFmt w:val="decimal"/>
      <w:lvlText w:val="%1.%2.%3.%4.%5.%6."/>
      <w:lvlJc w:val="left"/>
      <w:pPr>
        <w:ind w:left="3690" w:hanging="1440"/>
      </w:pPr>
      <w:rPr>
        <w:rFonts w:hint="default"/>
        <w:color w:val="000000"/>
      </w:rPr>
    </w:lvl>
    <w:lvl w:ilvl="6">
      <w:start w:val="1"/>
      <w:numFmt w:val="decimal"/>
      <w:lvlText w:val="%1.%2.%3.%4.%5.%6.%7."/>
      <w:lvlJc w:val="left"/>
      <w:pPr>
        <w:ind w:left="4140" w:hanging="1440"/>
      </w:pPr>
      <w:rPr>
        <w:rFonts w:hint="default"/>
        <w:color w:val="000000"/>
      </w:rPr>
    </w:lvl>
    <w:lvl w:ilvl="7">
      <w:start w:val="1"/>
      <w:numFmt w:val="decimal"/>
      <w:lvlText w:val="%1.%2.%3.%4.%5.%6.%7.%8."/>
      <w:lvlJc w:val="left"/>
      <w:pPr>
        <w:ind w:left="4950" w:hanging="1800"/>
      </w:pPr>
      <w:rPr>
        <w:rFonts w:hint="default"/>
        <w:color w:val="000000"/>
      </w:rPr>
    </w:lvl>
    <w:lvl w:ilvl="8">
      <w:start w:val="1"/>
      <w:numFmt w:val="decimal"/>
      <w:lvlText w:val="%1.%2.%3.%4.%5.%6.%7.%8.%9."/>
      <w:lvlJc w:val="left"/>
      <w:pPr>
        <w:ind w:left="5760" w:hanging="2160"/>
      </w:pPr>
      <w:rPr>
        <w:rFonts w:hint="default"/>
        <w:color w:val="000000"/>
      </w:rPr>
    </w:lvl>
  </w:abstractNum>
  <w:abstractNum w:abstractNumId="31" w15:restartNumberingAfterBreak="0">
    <w:nsid w:val="710B05C9"/>
    <w:multiLevelType w:val="multilevel"/>
    <w:tmpl w:val="EBA834E4"/>
    <w:lvl w:ilvl="0">
      <w:start w:val="10"/>
      <w:numFmt w:val="decimal"/>
      <w:lvlText w:val="%1."/>
      <w:lvlJc w:val="left"/>
      <w:pPr>
        <w:ind w:left="525" w:hanging="525"/>
      </w:pPr>
      <w:rPr>
        <w:rFonts w:hint="default"/>
        <w:color w:val="000000"/>
      </w:rPr>
    </w:lvl>
    <w:lvl w:ilvl="1">
      <w:start w:val="3"/>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32" w15:restartNumberingAfterBreak="0">
    <w:nsid w:val="7381711D"/>
    <w:multiLevelType w:val="multilevel"/>
    <w:tmpl w:val="C42C77DC"/>
    <w:lvl w:ilvl="0">
      <w:start w:val="13"/>
      <w:numFmt w:val="decimal"/>
      <w:lvlText w:val="%1"/>
      <w:lvlJc w:val="left"/>
      <w:pPr>
        <w:ind w:left="720" w:hanging="360"/>
      </w:pPr>
      <w:rPr>
        <w:rFonts w:hint="default"/>
        <w:sz w:val="24"/>
      </w:rPr>
    </w:lvl>
    <w:lvl w:ilvl="1">
      <w:start w:val="1"/>
      <w:numFmt w:val="decimal"/>
      <w:isLgl/>
      <w:lvlText w:val="%1.%2."/>
      <w:lvlJc w:val="left"/>
      <w:pPr>
        <w:ind w:left="2102" w:hanging="480"/>
      </w:pPr>
      <w:rPr>
        <w:rFonts w:hint="default"/>
      </w:rPr>
    </w:lvl>
    <w:lvl w:ilvl="2">
      <w:start w:val="1"/>
      <w:numFmt w:val="decimal"/>
      <w:isLgl/>
      <w:lvlText w:val="%1.%2.%3."/>
      <w:lvlJc w:val="left"/>
      <w:pPr>
        <w:ind w:left="3604" w:hanging="720"/>
      </w:pPr>
      <w:rPr>
        <w:rFonts w:hint="default"/>
      </w:rPr>
    </w:lvl>
    <w:lvl w:ilvl="3">
      <w:start w:val="1"/>
      <w:numFmt w:val="decimal"/>
      <w:isLgl/>
      <w:lvlText w:val="%1.%2.%3.%4."/>
      <w:lvlJc w:val="left"/>
      <w:pPr>
        <w:ind w:left="4866" w:hanging="720"/>
      </w:pPr>
      <w:rPr>
        <w:rFonts w:hint="default"/>
      </w:rPr>
    </w:lvl>
    <w:lvl w:ilvl="4">
      <w:start w:val="1"/>
      <w:numFmt w:val="decimal"/>
      <w:isLgl/>
      <w:lvlText w:val="%1.%2.%3.%4.%5."/>
      <w:lvlJc w:val="left"/>
      <w:pPr>
        <w:ind w:left="6488" w:hanging="1080"/>
      </w:pPr>
      <w:rPr>
        <w:rFonts w:hint="default"/>
      </w:rPr>
    </w:lvl>
    <w:lvl w:ilvl="5">
      <w:start w:val="1"/>
      <w:numFmt w:val="decimal"/>
      <w:isLgl/>
      <w:lvlText w:val="%1.%2.%3.%4.%5.%6."/>
      <w:lvlJc w:val="left"/>
      <w:pPr>
        <w:ind w:left="7750" w:hanging="1080"/>
      </w:pPr>
      <w:rPr>
        <w:rFonts w:hint="default"/>
      </w:rPr>
    </w:lvl>
    <w:lvl w:ilvl="6">
      <w:start w:val="1"/>
      <w:numFmt w:val="decimal"/>
      <w:isLgl/>
      <w:lvlText w:val="%1.%2.%3.%4.%5.%6.%7."/>
      <w:lvlJc w:val="left"/>
      <w:pPr>
        <w:ind w:left="9372" w:hanging="1440"/>
      </w:pPr>
      <w:rPr>
        <w:rFonts w:hint="default"/>
      </w:rPr>
    </w:lvl>
    <w:lvl w:ilvl="7">
      <w:start w:val="1"/>
      <w:numFmt w:val="decimal"/>
      <w:isLgl/>
      <w:lvlText w:val="%1.%2.%3.%4.%5.%6.%7.%8."/>
      <w:lvlJc w:val="left"/>
      <w:pPr>
        <w:ind w:left="10634" w:hanging="1440"/>
      </w:pPr>
      <w:rPr>
        <w:rFonts w:hint="default"/>
      </w:rPr>
    </w:lvl>
    <w:lvl w:ilvl="8">
      <w:start w:val="1"/>
      <w:numFmt w:val="decimal"/>
      <w:isLgl/>
      <w:lvlText w:val="%1.%2.%3.%4.%5.%6.%7.%8.%9."/>
      <w:lvlJc w:val="left"/>
      <w:pPr>
        <w:ind w:left="12256" w:hanging="1800"/>
      </w:pPr>
      <w:rPr>
        <w:rFonts w:hint="default"/>
      </w:rPr>
    </w:lvl>
  </w:abstractNum>
  <w:abstractNum w:abstractNumId="33" w15:restartNumberingAfterBreak="0">
    <w:nsid w:val="777E7822"/>
    <w:multiLevelType w:val="multilevel"/>
    <w:tmpl w:val="777E7822"/>
    <w:lvl w:ilvl="0">
      <w:start w:val="4"/>
      <w:numFmt w:val="decimal"/>
      <w:pStyle w:val="Commarcadores"/>
      <w:lvlText w:val="%1."/>
      <w:lvlJc w:val="left"/>
      <w:pPr>
        <w:ind w:left="360" w:hanging="360"/>
      </w:pPr>
      <w:rPr>
        <w:rFonts w:ascii="Times New Roman" w:eastAsia="Times New Roman" w:hAnsi="Times New Roman" w:hint="eastAsia"/>
      </w:rPr>
    </w:lvl>
    <w:lvl w:ilvl="1">
      <w:start w:val="1"/>
      <w:numFmt w:val="decimal"/>
      <w:lvlText w:val="%1.%2."/>
      <w:lvlJc w:val="left"/>
      <w:pPr>
        <w:ind w:left="1584" w:hanging="360"/>
      </w:pPr>
      <w:rPr>
        <w:rFonts w:ascii="Times New Roman" w:eastAsia="Times New Roman" w:hAnsi="Times New Roman" w:hint="eastAsia"/>
        <w:b/>
      </w:rPr>
    </w:lvl>
    <w:lvl w:ilvl="2">
      <w:start w:val="1"/>
      <w:numFmt w:val="decimal"/>
      <w:lvlText w:val="%1.%2.%3."/>
      <w:lvlJc w:val="left"/>
      <w:pPr>
        <w:ind w:left="3168" w:hanging="720"/>
      </w:pPr>
      <w:rPr>
        <w:rFonts w:ascii="Times New Roman" w:eastAsia="Times New Roman" w:hAnsi="Times New Roman" w:hint="eastAsia"/>
        <w:b/>
      </w:rPr>
    </w:lvl>
    <w:lvl w:ilvl="3">
      <w:start w:val="1"/>
      <w:numFmt w:val="decimal"/>
      <w:lvlText w:val="%1.%2.%3.%4."/>
      <w:lvlJc w:val="left"/>
      <w:pPr>
        <w:ind w:left="4392" w:hanging="720"/>
      </w:pPr>
      <w:rPr>
        <w:rFonts w:ascii="Times New Roman" w:eastAsia="Times New Roman" w:hAnsi="Times New Roman" w:hint="eastAsia"/>
      </w:rPr>
    </w:lvl>
    <w:lvl w:ilvl="4">
      <w:start w:val="1"/>
      <w:numFmt w:val="decimal"/>
      <w:lvlText w:val="%1.%2.%3.%4.%5."/>
      <w:lvlJc w:val="left"/>
      <w:pPr>
        <w:ind w:left="5976" w:hanging="1080"/>
      </w:pPr>
      <w:rPr>
        <w:rFonts w:ascii="Times New Roman" w:eastAsia="Times New Roman" w:hAnsi="Times New Roman" w:hint="eastAsia"/>
      </w:rPr>
    </w:lvl>
    <w:lvl w:ilvl="5">
      <w:start w:val="1"/>
      <w:numFmt w:val="decimal"/>
      <w:lvlText w:val="%1.%2.%3.%4.%5.%6."/>
      <w:lvlJc w:val="left"/>
      <w:pPr>
        <w:ind w:left="7200" w:hanging="1080"/>
      </w:pPr>
      <w:rPr>
        <w:rFonts w:ascii="Times New Roman" w:eastAsia="Times New Roman" w:hAnsi="Times New Roman" w:hint="eastAsia"/>
      </w:rPr>
    </w:lvl>
    <w:lvl w:ilvl="6">
      <w:start w:val="1"/>
      <w:numFmt w:val="decimal"/>
      <w:lvlText w:val="%1.%2.%3.%4.%5.%6.%7."/>
      <w:lvlJc w:val="left"/>
      <w:pPr>
        <w:ind w:left="8784" w:hanging="1440"/>
      </w:pPr>
      <w:rPr>
        <w:rFonts w:ascii="Times New Roman" w:eastAsia="Times New Roman" w:hAnsi="Times New Roman" w:hint="eastAsia"/>
      </w:rPr>
    </w:lvl>
    <w:lvl w:ilvl="7">
      <w:start w:val="1"/>
      <w:numFmt w:val="decimal"/>
      <w:lvlText w:val="%1.%2.%3.%4.%5.%6.%7.%8."/>
      <w:lvlJc w:val="left"/>
      <w:pPr>
        <w:ind w:left="10008" w:hanging="1440"/>
      </w:pPr>
      <w:rPr>
        <w:rFonts w:ascii="Times New Roman" w:eastAsia="Times New Roman" w:hAnsi="Times New Roman" w:hint="eastAsia"/>
      </w:rPr>
    </w:lvl>
    <w:lvl w:ilvl="8">
      <w:start w:val="1"/>
      <w:numFmt w:val="decimal"/>
      <w:lvlText w:val="%1.%2.%3.%4.%5.%6.%7.%8.%9."/>
      <w:lvlJc w:val="left"/>
      <w:pPr>
        <w:ind w:left="11592" w:hanging="1800"/>
      </w:pPr>
      <w:rPr>
        <w:rFonts w:ascii="Times New Roman" w:eastAsia="Times New Roman" w:hAnsi="Times New Roman" w:hint="eastAsia"/>
      </w:rPr>
    </w:lvl>
  </w:abstractNum>
  <w:abstractNum w:abstractNumId="34" w15:restartNumberingAfterBreak="0">
    <w:nsid w:val="79091EA7"/>
    <w:multiLevelType w:val="multilevel"/>
    <w:tmpl w:val="DB2251A8"/>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9AE5AA2"/>
    <w:multiLevelType w:val="multilevel"/>
    <w:tmpl w:val="24A069A4"/>
    <w:lvl w:ilvl="0">
      <w:start w:val="20"/>
      <w:numFmt w:val="decimal"/>
      <w:lvlText w:val="%1."/>
      <w:lvlJc w:val="left"/>
      <w:pPr>
        <w:ind w:left="525" w:hanging="525"/>
      </w:pPr>
      <w:rPr>
        <w:rFonts w:hint="default"/>
        <w:color w:val="000000"/>
      </w:rPr>
    </w:lvl>
    <w:lvl w:ilvl="1">
      <w:start w:val="3"/>
      <w:numFmt w:val="decimal"/>
      <w:lvlText w:val="%1.%2."/>
      <w:lvlJc w:val="left"/>
      <w:pPr>
        <w:ind w:left="2988" w:hanging="720"/>
      </w:pPr>
      <w:rPr>
        <w:rFonts w:hint="default"/>
        <w:b/>
        <w:bCs/>
        <w:color w:val="000000"/>
      </w:rPr>
    </w:lvl>
    <w:lvl w:ilvl="2">
      <w:start w:val="1"/>
      <w:numFmt w:val="decimal"/>
      <w:lvlText w:val="%1.%2.%3."/>
      <w:lvlJc w:val="left"/>
      <w:pPr>
        <w:ind w:left="5256" w:hanging="720"/>
      </w:pPr>
      <w:rPr>
        <w:rFonts w:hint="default"/>
        <w:color w:val="000000"/>
      </w:rPr>
    </w:lvl>
    <w:lvl w:ilvl="3">
      <w:start w:val="1"/>
      <w:numFmt w:val="decimal"/>
      <w:lvlText w:val="%1.%2.%3.%4."/>
      <w:lvlJc w:val="left"/>
      <w:pPr>
        <w:ind w:left="7884" w:hanging="1080"/>
      </w:pPr>
      <w:rPr>
        <w:rFonts w:hint="default"/>
        <w:color w:val="000000"/>
      </w:rPr>
    </w:lvl>
    <w:lvl w:ilvl="4">
      <w:start w:val="1"/>
      <w:numFmt w:val="decimal"/>
      <w:lvlText w:val="%1.%2.%3.%4.%5."/>
      <w:lvlJc w:val="left"/>
      <w:pPr>
        <w:ind w:left="10152" w:hanging="1080"/>
      </w:pPr>
      <w:rPr>
        <w:rFonts w:hint="default"/>
        <w:color w:val="000000"/>
      </w:rPr>
    </w:lvl>
    <w:lvl w:ilvl="5">
      <w:start w:val="1"/>
      <w:numFmt w:val="decimal"/>
      <w:lvlText w:val="%1.%2.%3.%4.%5.%6."/>
      <w:lvlJc w:val="left"/>
      <w:pPr>
        <w:ind w:left="12780" w:hanging="1440"/>
      </w:pPr>
      <w:rPr>
        <w:rFonts w:hint="default"/>
        <w:color w:val="000000"/>
      </w:rPr>
    </w:lvl>
    <w:lvl w:ilvl="6">
      <w:start w:val="1"/>
      <w:numFmt w:val="decimal"/>
      <w:lvlText w:val="%1.%2.%3.%4.%5.%6.%7."/>
      <w:lvlJc w:val="left"/>
      <w:pPr>
        <w:ind w:left="15048" w:hanging="1440"/>
      </w:pPr>
      <w:rPr>
        <w:rFonts w:hint="default"/>
        <w:color w:val="000000"/>
      </w:rPr>
    </w:lvl>
    <w:lvl w:ilvl="7">
      <w:start w:val="1"/>
      <w:numFmt w:val="decimal"/>
      <w:lvlText w:val="%1.%2.%3.%4.%5.%6.%7.%8."/>
      <w:lvlJc w:val="left"/>
      <w:pPr>
        <w:ind w:left="17676" w:hanging="1800"/>
      </w:pPr>
      <w:rPr>
        <w:rFonts w:hint="default"/>
        <w:color w:val="000000"/>
      </w:rPr>
    </w:lvl>
    <w:lvl w:ilvl="8">
      <w:start w:val="1"/>
      <w:numFmt w:val="decimal"/>
      <w:lvlText w:val="%1.%2.%3.%4.%5.%6.%7.%8.%9."/>
      <w:lvlJc w:val="left"/>
      <w:pPr>
        <w:ind w:left="20304" w:hanging="2160"/>
      </w:pPr>
      <w:rPr>
        <w:rFonts w:hint="default"/>
        <w:color w:val="000000"/>
      </w:rPr>
    </w:lvl>
  </w:abstractNum>
  <w:abstractNum w:abstractNumId="36" w15:restartNumberingAfterBreak="0">
    <w:nsid w:val="79DD60A1"/>
    <w:multiLevelType w:val="hybridMultilevel"/>
    <w:tmpl w:val="C5B41282"/>
    <w:lvl w:ilvl="0" w:tplc="0416000F">
      <w:start w:val="20"/>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608EAB40">
      <w:start w:val="1"/>
      <w:numFmt w:val="upperRoman"/>
      <w:lvlText w:val="%4."/>
      <w:lvlJc w:val="left"/>
      <w:pPr>
        <w:ind w:left="3240" w:hanging="720"/>
      </w:pPr>
      <w:rPr>
        <w:rFonts w:hint="default"/>
      </w:rPr>
    </w:lvl>
    <w:lvl w:ilvl="4" w:tplc="4FA03C04">
      <w:start w:val="1"/>
      <w:numFmt w:val="decimal"/>
      <w:lvlText w:val="%5"/>
      <w:lvlJc w:val="left"/>
      <w:pPr>
        <w:ind w:left="3600" w:hanging="360"/>
      </w:pPr>
      <w:rPr>
        <w:rFonts w:hint="default"/>
        <w:b/>
        <w:bCs/>
      </w:r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A630D69"/>
    <w:multiLevelType w:val="multilevel"/>
    <w:tmpl w:val="3A3C7B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A9261FF"/>
    <w:multiLevelType w:val="multilevel"/>
    <w:tmpl w:val="7A9261FF"/>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9" w15:restartNumberingAfterBreak="0">
    <w:nsid w:val="7C0B7408"/>
    <w:multiLevelType w:val="multilevel"/>
    <w:tmpl w:val="7A6E3B92"/>
    <w:lvl w:ilvl="0">
      <w:start w:val="1"/>
      <w:numFmt w:val="decimal"/>
      <w:lvlText w:val="%1"/>
      <w:lvlJc w:val="left"/>
      <w:pPr>
        <w:ind w:left="360" w:hanging="360"/>
      </w:pPr>
      <w:rPr>
        <w:rFonts w:ascii="Times New Roman" w:eastAsia="SimSun" w:hAnsi="Times New Roman" w:cs="Times New Roman"/>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A1215"/>
    <w:multiLevelType w:val="multilevel"/>
    <w:tmpl w:val="EAD0E310"/>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lowerLetter"/>
      <w:lvlText w:val="%3)"/>
      <w:lvlJc w:val="left"/>
      <w:pPr>
        <w:ind w:left="720" w:hanging="720"/>
      </w:pPr>
      <w:rPr>
        <w:rFonts w:ascii="Arial" w:eastAsia="Calibri" w:hAnsi="Arial" w:cs="Arial"/>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26"/>
  </w:num>
  <w:num w:numId="3">
    <w:abstractNumId w:val="7"/>
  </w:num>
  <w:num w:numId="4">
    <w:abstractNumId w:val="23"/>
  </w:num>
  <w:num w:numId="5">
    <w:abstractNumId w:val="10"/>
  </w:num>
  <w:num w:numId="6">
    <w:abstractNumId w:val="40"/>
  </w:num>
  <w:num w:numId="7">
    <w:abstractNumId w:val="37"/>
  </w:num>
  <w:num w:numId="8">
    <w:abstractNumId w:val="29"/>
  </w:num>
  <w:num w:numId="9">
    <w:abstractNumId w:val="30"/>
  </w:num>
  <w:num w:numId="10">
    <w:abstractNumId w:val="19"/>
  </w:num>
  <w:num w:numId="11">
    <w:abstractNumId w:val="5"/>
  </w:num>
  <w:num w:numId="12">
    <w:abstractNumId w:val="35"/>
  </w:num>
  <w:num w:numId="13">
    <w:abstractNumId w:val="18"/>
  </w:num>
  <w:num w:numId="14">
    <w:abstractNumId w:val="17"/>
  </w:num>
  <w:num w:numId="15">
    <w:abstractNumId w:val="14"/>
  </w:num>
  <w:num w:numId="16">
    <w:abstractNumId w:val="12"/>
  </w:num>
  <w:num w:numId="17">
    <w:abstractNumId w:val="13"/>
  </w:num>
  <w:num w:numId="18">
    <w:abstractNumId w:val="6"/>
  </w:num>
  <w:num w:numId="19">
    <w:abstractNumId w:val="9"/>
  </w:num>
  <w:num w:numId="20">
    <w:abstractNumId w:val="27"/>
  </w:num>
  <w:num w:numId="21">
    <w:abstractNumId w:val="3"/>
  </w:num>
  <w:num w:numId="22">
    <w:abstractNumId w:val="28"/>
  </w:num>
  <w:num w:numId="23">
    <w:abstractNumId w:val="34"/>
  </w:num>
  <w:num w:numId="24">
    <w:abstractNumId w:val="4"/>
  </w:num>
  <w:num w:numId="25">
    <w:abstractNumId w:val="11"/>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31"/>
  </w:num>
  <w:num w:numId="29">
    <w:abstractNumId w:val="1"/>
  </w:num>
  <w:num w:numId="30">
    <w:abstractNumId w:val="33"/>
  </w:num>
  <w:num w:numId="31">
    <w:abstractNumId w:val="38"/>
  </w:num>
  <w:num w:numId="32">
    <w:abstractNumId w:val="36"/>
  </w:num>
  <w:num w:numId="33">
    <w:abstractNumId w:val="25"/>
  </w:num>
  <w:num w:numId="34">
    <w:abstractNumId w:val="0"/>
  </w:num>
  <w:num w:numId="35">
    <w:abstractNumId w:val="39"/>
  </w:num>
  <w:num w:numId="36">
    <w:abstractNumId w:val="15"/>
  </w:num>
  <w:num w:numId="37">
    <w:abstractNumId w:val="20"/>
  </w:num>
  <w:num w:numId="38">
    <w:abstractNumId w:val="16"/>
  </w:num>
  <w:num w:numId="39">
    <w:abstractNumId w:val="21"/>
  </w:num>
  <w:num w:numId="40">
    <w:abstractNumId w:val="32"/>
  </w:num>
  <w:num w:numId="41">
    <w:abstractNumId w:val="2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autoHyphenation/>
  <w:hyphenationZone w:val="425"/>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DCB"/>
    <w:rsid w:val="00000357"/>
    <w:rsid w:val="00000926"/>
    <w:rsid w:val="000013B3"/>
    <w:rsid w:val="000013E9"/>
    <w:rsid w:val="000014FA"/>
    <w:rsid w:val="00001A51"/>
    <w:rsid w:val="00001C49"/>
    <w:rsid w:val="00001ECE"/>
    <w:rsid w:val="000025A5"/>
    <w:rsid w:val="0000266E"/>
    <w:rsid w:val="000033FC"/>
    <w:rsid w:val="0000347C"/>
    <w:rsid w:val="00003673"/>
    <w:rsid w:val="00003CA0"/>
    <w:rsid w:val="00004EA1"/>
    <w:rsid w:val="000053C9"/>
    <w:rsid w:val="000057A1"/>
    <w:rsid w:val="00005D8D"/>
    <w:rsid w:val="000060DD"/>
    <w:rsid w:val="000063F5"/>
    <w:rsid w:val="0000670A"/>
    <w:rsid w:val="00006CB3"/>
    <w:rsid w:val="00007655"/>
    <w:rsid w:val="0000786D"/>
    <w:rsid w:val="00010107"/>
    <w:rsid w:val="000103E7"/>
    <w:rsid w:val="00010E44"/>
    <w:rsid w:val="000115F2"/>
    <w:rsid w:val="00011695"/>
    <w:rsid w:val="0001172D"/>
    <w:rsid w:val="0001255D"/>
    <w:rsid w:val="000126FA"/>
    <w:rsid w:val="00012EE4"/>
    <w:rsid w:val="000136C3"/>
    <w:rsid w:val="000137C0"/>
    <w:rsid w:val="00013CE0"/>
    <w:rsid w:val="00015C09"/>
    <w:rsid w:val="0001604A"/>
    <w:rsid w:val="000164CD"/>
    <w:rsid w:val="00016796"/>
    <w:rsid w:val="000170E0"/>
    <w:rsid w:val="00017284"/>
    <w:rsid w:val="000176AE"/>
    <w:rsid w:val="00017EE4"/>
    <w:rsid w:val="00021144"/>
    <w:rsid w:val="00021670"/>
    <w:rsid w:val="00021DE9"/>
    <w:rsid w:val="00021FEE"/>
    <w:rsid w:val="0002215F"/>
    <w:rsid w:val="000221C0"/>
    <w:rsid w:val="000222C2"/>
    <w:rsid w:val="000227AA"/>
    <w:rsid w:val="0002370E"/>
    <w:rsid w:val="00024D88"/>
    <w:rsid w:val="0002539D"/>
    <w:rsid w:val="000253E0"/>
    <w:rsid w:val="00025AD9"/>
    <w:rsid w:val="000263E4"/>
    <w:rsid w:val="00026520"/>
    <w:rsid w:val="00026C96"/>
    <w:rsid w:val="00026D40"/>
    <w:rsid w:val="0002786C"/>
    <w:rsid w:val="00027CF8"/>
    <w:rsid w:val="0003016D"/>
    <w:rsid w:val="00030827"/>
    <w:rsid w:val="00031299"/>
    <w:rsid w:val="00031CFF"/>
    <w:rsid w:val="00032081"/>
    <w:rsid w:val="0003217B"/>
    <w:rsid w:val="00032D6C"/>
    <w:rsid w:val="00032E23"/>
    <w:rsid w:val="0003383F"/>
    <w:rsid w:val="00033CB6"/>
    <w:rsid w:val="00034048"/>
    <w:rsid w:val="00034856"/>
    <w:rsid w:val="00035702"/>
    <w:rsid w:val="0003627F"/>
    <w:rsid w:val="00036795"/>
    <w:rsid w:val="000400BC"/>
    <w:rsid w:val="00040369"/>
    <w:rsid w:val="0004063F"/>
    <w:rsid w:val="00041437"/>
    <w:rsid w:val="0004185E"/>
    <w:rsid w:val="000419DD"/>
    <w:rsid w:val="00042036"/>
    <w:rsid w:val="00042A66"/>
    <w:rsid w:val="00042B02"/>
    <w:rsid w:val="00043450"/>
    <w:rsid w:val="00043735"/>
    <w:rsid w:val="000437C5"/>
    <w:rsid w:val="00043CE9"/>
    <w:rsid w:val="00043E6D"/>
    <w:rsid w:val="00044472"/>
    <w:rsid w:val="000448C9"/>
    <w:rsid w:val="00044DDA"/>
    <w:rsid w:val="00044E0C"/>
    <w:rsid w:val="00044F6D"/>
    <w:rsid w:val="00045146"/>
    <w:rsid w:val="0004572C"/>
    <w:rsid w:val="00045FAF"/>
    <w:rsid w:val="0004725B"/>
    <w:rsid w:val="00047A9F"/>
    <w:rsid w:val="000501E5"/>
    <w:rsid w:val="00050315"/>
    <w:rsid w:val="00050415"/>
    <w:rsid w:val="000506C9"/>
    <w:rsid w:val="00051227"/>
    <w:rsid w:val="000518D8"/>
    <w:rsid w:val="00051D72"/>
    <w:rsid w:val="00053482"/>
    <w:rsid w:val="00053832"/>
    <w:rsid w:val="00053A0F"/>
    <w:rsid w:val="00053A6D"/>
    <w:rsid w:val="0005421C"/>
    <w:rsid w:val="00054313"/>
    <w:rsid w:val="00055F69"/>
    <w:rsid w:val="0005686F"/>
    <w:rsid w:val="00057056"/>
    <w:rsid w:val="000572E9"/>
    <w:rsid w:val="00057937"/>
    <w:rsid w:val="00057951"/>
    <w:rsid w:val="00057AE5"/>
    <w:rsid w:val="00057F9B"/>
    <w:rsid w:val="000605F8"/>
    <w:rsid w:val="00060F66"/>
    <w:rsid w:val="000610EC"/>
    <w:rsid w:val="00061F01"/>
    <w:rsid w:val="0006201E"/>
    <w:rsid w:val="000626AB"/>
    <w:rsid w:val="00063083"/>
    <w:rsid w:val="000635FA"/>
    <w:rsid w:val="00063609"/>
    <w:rsid w:val="000637BE"/>
    <w:rsid w:val="00063CCE"/>
    <w:rsid w:val="000645D4"/>
    <w:rsid w:val="0006465C"/>
    <w:rsid w:val="00065D16"/>
    <w:rsid w:val="00066016"/>
    <w:rsid w:val="0006619B"/>
    <w:rsid w:val="000665AF"/>
    <w:rsid w:val="00066DA2"/>
    <w:rsid w:val="00066DF9"/>
    <w:rsid w:val="000675BE"/>
    <w:rsid w:val="00067704"/>
    <w:rsid w:val="0006786F"/>
    <w:rsid w:val="00067952"/>
    <w:rsid w:val="000701F8"/>
    <w:rsid w:val="00070599"/>
    <w:rsid w:val="00070D2C"/>
    <w:rsid w:val="0007106C"/>
    <w:rsid w:val="000711AB"/>
    <w:rsid w:val="000718F4"/>
    <w:rsid w:val="00071A06"/>
    <w:rsid w:val="00071C16"/>
    <w:rsid w:val="00072235"/>
    <w:rsid w:val="00072A22"/>
    <w:rsid w:val="00072BE1"/>
    <w:rsid w:val="000738BC"/>
    <w:rsid w:val="00074743"/>
    <w:rsid w:val="0007482C"/>
    <w:rsid w:val="000750C7"/>
    <w:rsid w:val="000752D9"/>
    <w:rsid w:val="0007546A"/>
    <w:rsid w:val="00075634"/>
    <w:rsid w:val="00075975"/>
    <w:rsid w:val="000759DE"/>
    <w:rsid w:val="0007637F"/>
    <w:rsid w:val="000769E6"/>
    <w:rsid w:val="000771E1"/>
    <w:rsid w:val="00077597"/>
    <w:rsid w:val="000778C3"/>
    <w:rsid w:val="00077F45"/>
    <w:rsid w:val="00080284"/>
    <w:rsid w:val="0008068D"/>
    <w:rsid w:val="000807D0"/>
    <w:rsid w:val="00080A98"/>
    <w:rsid w:val="00080DE7"/>
    <w:rsid w:val="00081707"/>
    <w:rsid w:val="00081768"/>
    <w:rsid w:val="0008204B"/>
    <w:rsid w:val="000823DF"/>
    <w:rsid w:val="00082786"/>
    <w:rsid w:val="000828AB"/>
    <w:rsid w:val="00082994"/>
    <w:rsid w:val="00082C9B"/>
    <w:rsid w:val="00083F3C"/>
    <w:rsid w:val="000842E8"/>
    <w:rsid w:val="000847B2"/>
    <w:rsid w:val="000849CA"/>
    <w:rsid w:val="00084EC4"/>
    <w:rsid w:val="000857F2"/>
    <w:rsid w:val="00086051"/>
    <w:rsid w:val="00086167"/>
    <w:rsid w:val="0008646E"/>
    <w:rsid w:val="00086A3C"/>
    <w:rsid w:val="00086B80"/>
    <w:rsid w:val="00086C94"/>
    <w:rsid w:val="00087B95"/>
    <w:rsid w:val="00090166"/>
    <w:rsid w:val="000911FD"/>
    <w:rsid w:val="000917A9"/>
    <w:rsid w:val="0009202C"/>
    <w:rsid w:val="00092B3C"/>
    <w:rsid w:val="00092F57"/>
    <w:rsid w:val="000933A6"/>
    <w:rsid w:val="00093960"/>
    <w:rsid w:val="00093DD1"/>
    <w:rsid w:val="00093EB3"/>
    <w:rsid w:val="00093F12"/>
    <w:rsid w:val="00096217"/>
    <w:rsid w:val="000962C2"/>
    <w:rsid w:val="000972EF"/>
    <w:rsid w:val="00097414"/>
    <w:rsid w:val="00097972"/>
    <w:rsid w:val="000A0025"/>
    <w:rsid w:val="000A00E5"/>
    <w:rsid w:val="000A0DA8"/>
    <w:rsid w:val="000A10F9"/>
    <w:rsid w:val="000A12CE"/>
    <w:rsid w:val="000A1476"/>
    <w:rsid w:val="000A1597"/>
    <w:rsid w:val="000A2365"/>
    <w:rsid w:val="000A2A01"/>
    <w:rsid w:val="000A2B03"/>
    <w:rsid w:val="000A3EEC"/>
    <w:rsid w:val="000A44B2"/>
    <w:rsid w:val="000A44E1"/>
    <w:rsid w:val="000A45C4"/>
    <w:rsid w:val="000A4827"/>
    <w:rsid w:val="000A49FD"/>
    <w:rsid w:val="000A51FF"/>
    <w:rsid w:val="000A52CD"/>
    <w:rsid w:val="000A5A1B"/>
    <w:rsid w:val="000A740E"/>
    <w:rsid w:val="000A7CE3"/>
    <w:rsid w:val="000A7EDA"/>
    <w:rsid w:val="000B0440"/>
    <w:rsid w:val="000B0B03"/>
    <w:rsid w:val="000B1122"/>
    <w:rsid w:val="000B16D5"/>
    <w:rsid w:val="000B1CFA"/>
    <w:rsid w:val="000B2581"/>
    <w:rsid w:val="000B2E48"/>
    <w:rsid w:val="000B3456"/>
    <w:rsid w:val="000B352C"/>
    <w:rsid w:val="000B4522"/>
    <w:rsid w:val="000B490B"/>
    <w:rsid w:val="000B4C88"/>
    <w:rsid w:val="000B4C9D"/>
    <w:rsid w:val="000B521D"/>
    <w:rsid w:val="000B71F0"/>
    <w:rsid w:val="000B7FC9"/>
    <w:rsid w:val="000C0780"/>
    <w:rsid w:val="000C09AF"/>
    <w:rsid w:val="000C0BB0"/>
    <w:rsid w:val="000C1512"/>
    <w:rsid w:val="000C15CB"/>
    <w:rsid w:val="000C1B74"/>
    <w:rsid w:val="000C3425"/>
    <w:rsid w:val="000C428F"/>
    <w:rsid w:val="000C4CC4"/>
    <w:rsid w:val="000C4DEB"/>
    <w:rsid w:val="000C4FAE"/>
    <w:rsid w:val="000C5613"/>
    <w:rsid w:val="000C580C"/>
    <w:rsid w:val="000C6514"/>
    <w:rsid w:val="000C67BC"/>
    <w:rsid w:val="000C68CA"/>
    <w:rsid w:val="000C7C8C"/>
    <w:rsid w:val="000C7DE5"/>
    <w:rsid w:val="000D0011"/>
    <w:rsid w:val="000D0456"/>
    <w:rsid w:val="000D04CF"/>
    <w:rsid w:val="000D0601"/>
    <w:rsid w:val="000D24EA"/>
    <w:rsid w:val="000D2C96"/>
    <w:rsid w:val="000D4503"/>
    <w:rsid w:val="000D6AEF"/>
    <w:rsid w:val="000E0728"/>
    <w:rsid w:val="000E0D62"/>
    <w:rsid w:val="000E0D86"/>
    <w:rsid w:val="000E189C"/>
    <w:rsid w:val="000E21D6"/>
    <w:rsid w:val="000E253C"/>
    <w:rsid w:val="000E265A"/>
    <w:rsid w:val="000E2DAD"/>
    <w:rsid w:val="000E2FEC"/>
    <w:rsid w:val="000E3875"/>
    <w:rsid w:val="000E3D42"/>
    <w:rsid w:val="000E4043"/>
    <w:rsid w:val="000E4993"/>
    <w:rsid w:val="000E4B77"/>
    <w:rsid w:val="000E5336"/>
    <w:rsid w:val="000E56B8"/>
    <w:rsid w:val="000E5A1B"/>
    <w:rsid w:val="000E625A"/>
    <w:rsid w:val="000E6CBA"/>
    <w:rsid w:val="000F035A"/>
    <w:rsid w:val="000F06F0"/>
    <w:rsid w:val="000F0E0D"/>
    <w:rsid w:val="000F1258"/>
    <w:rsid w:val="000F19AC"/>
    <w:rsid w:val="000F26B5"/>
    <w:rsid w:val="000F26E9"/>
    <w:rsid w:val="000F2B50"/>
    <w:rsid w:val="000F2E34"/>
    <w:rsid w:val="000F4704"/>
    <w:rsid w:val="000F49C0"/>
    <w:rsid w:val="000F49FE"/>
    <w:rsid w:val="000F6058"/>
    <w:rsid w:val="000F6794"/>
    <w:rsid w:val="000F6853"/>
    <w:rsid w:val="000F7243"/>
    <w:rsid w:val="000F739A"/>
    <w:rsid w:val="000F78FA"/>
    <w:rsid w:val="000F7EC4"/>
    <w:rsid w:val="0010079E"/>
    <w:rsid w:val="00100B57"/>
    <w:rsid w:val="0010169C"/>
    <w:rsid w:val="001016CB"/>
    <w:rsid w:val="0010201E"/>
    <w:rsid w:val="00102515"/>
    <w:rsid w:val="00102DF6"/>
    <w:rsid w:val="00103BB8"/>
    <w:rsid w:val="00103C19"/>
    <w:rsid w:val="00103DFB"/>
    <w:rsid w:val="00104573"/>
    <w:rsid w:val="001046ED"/>
    <w:rsid w:val="00105038"/>
    <w:rsid w:val="00105D19"/>
    <w:rsid w:val="001061DB"/>
    <w:rsid w:val="001063BA"/>
    <w:rsid w:val="00106841"/>
    <w:rsid w:val="00106959"/>
    <w:rsid w:val="001079A5"/>
    <w:rsid w:val="00107BDA"/>
    <w:rsid w:val="00107C75"/>
    <w:rsid w:val="00110349"/>
    <w:rsid w:val="0011060F"/>
    <w:rsid w:val="0011138B"/>
    <w:rsid w:val="00111976"/>
    <w:rsid w:val="0011210D"/>
    <w:rsid w:val="00112135"/>
    <w:rsid w:val="00113083"/>
    <w:rsid w:val="00113C23"/>
    <w:rsid w:val="00113ECB"/>
    <w:rsid w:val="00113FFD"/>
    <w:rsid w:val="001142BF"/>
    <w:rsid w:val="001146F8"/>
    <w:rsid w:val="00114721"/>
    <w:rsid w:val="00115FCE"/>
    <w:rsid w:val="001172AB"/>
    <w:rsid w:val="001205FC"/>
    <w:rsid w:val="00120708"/>
    <w:rsid w:val="001212C3"/>
    <w:rsid w:val="001214C5"/>
    <w:rsid w:val="00121B6E"/>
    <w:rsid w:val="00121C33"/>
    <w:rsid w:val="00122177"/>
    <w:rsid w:val="0012233C"/>
    <w:rsid w:val="001223BF"/>
    <w:rsid w:val="001225B6"/>
    <w:rsid w:val="00122A87"/>
    <w:rsid w:val="00123563"/>
    <w:rsid w:val="00123CDF"/>
    <w:rsid w:val="00124462"/>
    <w:rsid w:val="00124BEE"/>
    <w:rsid w:val="00124D68"/>
    <w:rsid w:val="00125B4E"/>
    <w:rsid w:val="00125F02"/>
    <w:rsid w:val="00125FD5"/>
    <w:rsid w:val="00126111"/>
    <w:rsid w:val="0012655E"/>
    <w:rsid w:val="00127858"/>
    <w:rsid w:val="001279A2"/>
    <w:rsid w:val="0013061E"/>
    <w:rsid w:val="00130AAF"/>
    <w:rsid w:val="00131292"/>
    <w:rsid w:val="00131442"/>
    <w:rsid w:val="0013158F"/>
    <w:rsid w:val="00131832"/>
    <w:rsid w:val="0013209C"/>
    <w:rsid w:val="001321CE"/>
    <w:rsid w:val="001339AF"/>
    <w:rsid w:val="00134068"/>
    <w:rsid w:val="00134104"/>
    <w:rsid w:val="001342A2"/>
    <w:rsid w:val="001345AF"/>
    <w:rsid w:val="0013479F"/>
    <w:rsid w:val="001351E4"/>
    <w:rsid w:val="00135968"/>
    <w:rsid w:val="0013684B"/>
    <w:rsid w:val="00136B25"/>
    <w:rsid w:val="0014003C"/>
    <w:rsid w:val="00140C84"/>
    <w:rsid w:val="00141271"/>
    <w:rsid w:val="001414DB"/>
    <w:rsid w:val="00142B9F"/>
    <w:rsid w:val="0014310D"/>
    <w:rsid w:val="001432EB"/>
    <w:rsid w:val="001435BD"/>
    <w:rsid w:val="00144550"/>
    <w:rsid w:val="0014481A"/>
    <w:rsid w:val="00144B27"/>
    <w:rsid w:val="00144C0E"/>
    <w:rsid w:val="00144E9E"/>
    <w:rsid w:val="00145702"/>
    <w:rsid w:val="00145E16"/>
    <w:rsid w:val="0014631B"/>
    <w:rsid w:val="001467F8"/>
    <w:rsid w:val="00146E03"/>
    <w:rsid w:val="00146E4F"/>
    <w:rsid w:val="00147606"/>
    <w:rsid w:val="0014785E"/>
    <w:rsid w:val="00147F3E"/>
    <w:rsid w:val="00150282"/>
    <w:rsid w:val="00151154"/>
    <w:rsid w:val="0015224F"/>
    <w:rsid w:val="001528A3"/>
    <w:rsid w:val="0015373C"/>
    <w:rsid w:val="00153EB4"/>
    <w:rsid w:val="00154829"/>
    <w:rsid w:val="001548E0"/>
    <w:rsid w:val="0015522F"/>
    <w:rsid w:val="001555E5"/>
    <w:rsid w:val="00155BED"/>
    <w:rsid w:val="00155C55"/>
    <w:rsid w:val="00155F20"/>
    <w:rsid w:val="00156488"/>
    <w:rsid w:val="00156EBE"/>
    <w:rsid w:val="0015718B"/>
    <w:rsid w:val="0015727B"/>
    <w:rsid w:val="00157C74"/>
    <w:rsid w:val="0016049C"/>
    <w:rsid w:val="0016073F"/>
    <w:rsid w:val="001611D6"/>
    <w:rsid w:val="00162250"/>
    <w:rsid w:val="001622C5"/>
    <w:rsid w:val="001622E0"/>
    <w:rsid w:val="0016276C"/>
    <w:rsid w:val="0016280B"/>
    <w:rsid w:val="00162DB8"/>
    <w:rsid w:val="001633C6"/>
    <w:rsid w:val="00163A15"/>
    <w:rsid w:val="00163D83"/>
    <w:rsid w:val="00163EEB"/>
    <w:rsid w:val="0016491D"/>
    <w:rsid w:val="00164DF7"/>
    <w:rsid w:val="00165036"/>
    <w:rsid w:val="00165075"/>
    <w:rsid w:val="001652CD"/>
    <w:rsid w:val="001653B6"/>
    <w:rsid w:val="00165B0A"/>
    <w:rsid w:val="00165E61"/>
    <w:rsid w:val="00165F5B"/>
    <w:rsid w:val="00166392"/>
    <w:rsid w:val="0016660B"/>
    <w:rsid w:val="001667B3"/>
    <w:rsid w:val="001703B9"/>
    <w:rsid w:val="0017040F"/>
    <w:rsid w:val="00170BF3"/>
    <w:rsid w:val="00171E53"/>
    <w:rsid w:val="001721B5"/>
    <w:rsid w:val="00172321"/>
    <w:rsid w:val="0017391C"/>
    <w:rsid w:val="00174E3E"/>
    <w:rsid w:val="00174F43"/>
    <w:rsid w:val="00175462"/>
    <w:rsid w:val="00175C73"/>
    <w:rsid w:val="001761A7"/>
    <w:rsid w:val="001762D5"/>
    <w:rsid w:val="00176BF1"/>
    <w:rsid w:val="00177101"/>
    <w:rsid w:val="001802ED"/>
    <w:rsid w:val="00180A5D"/>
    <w:rsid w:val="00180C03"/>
    <w:rsid w:val="00181236"/>
    <w:rsid w:val="00181311"/>
    <w:rsid w:val="00181EF6"/>
    <w:rsid w:val="001836C2"/>
    <w:rsid w:val="001836F5"/>
    <w:rsid w:val="00183D4C"/>
    <w:rsid w:val="00184250"/>
    <w:rsid w:val="001846A2"/>
    <w:rsid w:val="001848EA"/>
    <w:rsid w:val="0018536D"/>
    <w:rsid w:val="00185564"/>
    <w:rsid w:val="00185E76"/>
    <w:rsid w:val="001860EB"/>
    <w:rsid w:val="00186251"/>
    <w:rsid w:val="001862FD"/>
    <w:rsid w:val="00186B4A"/>
    <w:rsid w:val="00186E1D"/>
    <w:rsid w:val="00186FEA"/>
    <w:rsid w:val="0018722F"/>
    <w:rsid w:val="00187AB2"/>
    <w:rsid w:val="00187C03"/>
    <w:rsid w:val="00187EE6"/>
    <w:rsid w:val="00187FAD"/>
    <w:rsid w:val="00191BA9"/>
    <w:rsid w:val="001928E1"/>
    <w:rsid w:val="0019315A"/>
    <w:rsid w:val="001939F4"/>
    <w:rsid w:val="00193FE6"/>
    <w:rsid w:val="001943BC"/>
    <w:rsid w:val="00194A46"/>
    <w:rsid w:val="00194A83"/>
    <w:rsid w:val="00194ECB"/>
    <w:rsid w:val="001957D9"/>
    <w:rsid w:val="00195C23"/>
    <w:rsid w:val="0019653F"/>
    <w:rsid w:val="0019727D"/>
    <w:rsid w:val="00197360"/>
    <w:rsid w:val="001A04F5"/>
    <w:rsid w:val="001A071A"/>
    <w:rsid w:val="001A0B9F"/>
    <w:rsid w:val="001A0BD8"/>
    <w:rsid w:val="001A0E14"/>
    <w:rsid w:val="001A1054"/>
    <w:rsid w:val="001A173B"/>
    <w:rsid w:val="001A2282"/>
    <w:rsid w:val="001A244F"/>
    <w:rsid w:val="001A2B9E"/>
    <w:rsid w:val="001A2BEB"/>
    <w:rsid w:val="001A2C35"/>
    <w:rsid w:val="001A2D5E"/>
    <w:rsid w:val="001A2E88"/>
    <w:rsid w:val="001A4A8F"/>
    <w:rsid w:val="001A5059"/>
    <w:rsid w:val="001A5597"/>
    <w:rsid w:val="001A5A0B"/>
    <w:rsid w:val="001A5B0A"/>
    <w:rsid w:val="001A5BBA"/>
    <w:rsid w:val="001A5C39"/>
    <w:rsid w:val="001A63AA"/>
    <w:rsid w:val="001A68AB"/>
    <w:rsid w:val="001A6B2A"/>
    <w:rsid w:val="001A738E"/>
    <w:rsid w:val="001B08B8"/>
    <w:rsid w:val="001B0953"/>
    <w:rsid w:val="001B1535"/>
    <w:rsid w:val="001B1D4B"/>
    <w:rsid w:val="001B2B00"/>
    <w:rsid w:val="001B2BB3"/>
    <w:rsid w:val="001B2CC6"/>
    <w:rsid w:val="001B2DC3"/>
    <w:rsid w:val="001B2DD2"/>
    <w:rsid w:val="001B2E66"/>
    <w:rsid w:val="001B402B"/>
    <w:rsid w:val="001B406D"/>
    <w:rsid w:val="001B409D"/>
    <w:rsid w:val="001B43CE"/>
    <w:rsid w:val="001B514B"/>
    <w:rsid w:val="001B5380"/>
    <w:rsid w:val="001B5665"/>
    <w:rsid w:val="001B6347"/>
    <w:rsid w:val="001B652A"/>
    <w:rsid w:val="001B7097"/>
    <w:rsid w:val="001B762D"/>
    <w:rsid w:val="001B795A"/>
    <w:rsid w:val="001C0E7D"/>
    <w:rsid w:val="001C3221"/>
    <w:rsid w:val="001C3FB0"/>
    <w:rsid w:val="001C41CC"/>
    <w:rsid w:val="001C450A"/>
    <w:rsid w:val="001C46F6"/>
    <w:rsid w:val="001C4A5C"/>
    <w:rsid w:val="001C5B45"/>
    <w:rsid w:val="001C5DCC"/>
    <w:rsid w:val="001C672D"/>
    <w:rsid w:val="001C6763"/>
    <w:rsid w:val="001C705B"/>
    <w:rsid w:val="001D08A0"/>
    <w:rsid w:val="001D17A9"/>
    <w:rsid w:val="001D23CB"/>
    <w:rsid w:val="001D3761"/>
    <w:rsid w:val="001D3780"/>
    <w:rsid w:val="001D3A41"/>
    <w:rsid w:val="001D3E43"/>
    <w:rsid w:val="001D3F41"/>
    <w:rsid w:val="001D4132"/>
    <w:rsid w:val="001D5682"/>
    <w:rsid w:val="001D76C8"/>
    <w:rsid w:val="001E08F7"/>
    <w:rsid w:val="001E0B9B"/>
    <w:rsid w:val="001E0FF1"/>
    <w:rsid w:val="001E1117"/>
    <w:rsid w:val="001E172C"/>
    <w:rsid w:val="001E1B59"/>
    <w:rsid w:val="001E247D"/>
    <w:rsid w:val="001E2E59"/>
    <w:rsid w:val="001E2E83"/>
    <w:rsid w:val="001E44CC"/>
    <w:rsid w:val="001E4F4D"/>
    <w:rsid w:val="001E5289"/>
    <w:rsid w:val="001E54E0"/>
    <w:rsid w:val="001E595F"/>
    <w:rsid w:val="001E601F"/>
    <w:rsid w:val="001E63F2"/>
    <w:rsid w:val="001E682C"/>
    <w:rsid w:val="001E68CC"/>
    <w:rsid w:val="001E6EFA"/>
    <w:rsid w:val="001E76A6"/>
    <w:rsid w:val="001F200C"/>
    <w:rsid w:val="001F2221"/>
    <w:rsid w:val="001F30E7"/>
    <w:rsid w:val="001F349B"/>
    <w:rsid w:val="001F3857"/>
    <w:rsid w:val="001F40B2"/>
    <w:rsid w:val="001F4574"/>
    <w:rsid w:val="001F4855"/>
    <w:rsid w:val="001F5009"/>
    <w:rsid w:val="001F523D"/>
    <w:rsid w:val="001F530C"/>
    <w:rsid w:val="001F5582"/>
    <w:rsid w:val="001F57F0"/>
    <w:rsid w:val="001F5AB0"/>
    <w:rsid w:val="001F6821"/>
    <w:rsid w:val="001F699B"/>
    <w:rsid w:val="001F7191"/>
    <w:rsid w:val="001F79E2"/>
    <w:rsid w:val="001F7DED"/>
    <w:rsid w:val="001F7EAB"/>
    <w:rsid w:val="002000F5"/>
    <w:rsid w:val="00200532"/>
    <w:rsid w:val="00200A32"/>
    <w:rsid w:val="0020133C"/>
    <w:rsid w:val="00201496"/>
    <w:rsid w:val="002033F2"/>
    <w:rsid w:val="0020358E"/>
    <w:rsid w:val="00203595"/>
    <w:rsid w:val="0020376D"/>
    <w:rsid w:val="00204717"/>
    <w:rsid w:val="00205EC1"/>
    <w:rsid w:val="00206409"/>
    <w:rsid w:val="00206949"/>
    <w:rsid w:val="00206CBC"/>
    <w:rsid w:val="00207A9A"/>
    <w:rsid w:val="00207F57"/>
    <w:rsid w:val="0021005B"/>
    <w:rsid w:val="002105C3"/>
    <w:rsid w:val="00210890"/>
    <w:rsid w:val="002108DC"/>
    <w:rsid w:val="0021090B"/>
    <w:rsid w:val="0021142E"/>
    <w:rsid w:val="0021164E"/>
    <w:rsid w:val="00211696"/>
    <w:rsid w:val="00211B65"/>
    <w:rsid w:val="00211D6D"/>
    <w:rsid w:val="0021249B"/>
    <w:rsid w:val="00212A22"/>
    <w:rsid w:val="00212A4D"/>
    <w:rsid w:val="0021370F"/>
    <w:rsid w:val="00213802"/>
    <w:rsid w:val="00213DD6"/>
    <w:rsid w:val="00214925"/>
    <w:rsid w:val="00214D84"/>
    <w:rsid w:val="002152A7"/>
    <w:rsid w:val="00216713"/>
    <w:rsid w:val="00216A23"/>
    <w:rsid w:val="00216B6A"/>
    <w:rsid w:val="00216B8A"/>
    <w:rsid w:val="00216CEB"/>
    <w:rsid w:val="00217073"/>
    <w:rsid w:val="00217133"/>
    <w:rsid w:val="00217D7B"/>
    <w:rsid w:val="00217FD6"/>
    <w:rsid w:val="0022057E"/>
    <w:rsid w:val="0022075C"/>
    <w:rsid w:val="00220952"/>
    <w:rsid w:val="00223634"/>
    <w:rsid w:val="00224970"/>
    <w:rsid w:val="00225B33"/>
    <w:rsid w:val="00225DBD"/>
    <w:rsid w:val="00226414"/>
    <w:rsid w:val="00226471"/>
    <w:rsid w:val="0022768F"/>
    <w:rsid w:val="0023043E"/>
    <w:rsid w:val="002312A3"/>
    <w:rsid w:val="00231DB7"/>
    <w:rsid w:val="0023275B"/>
    <w:rsid w:val="002340A7"/>
    <w:rsid w:val="00234294"/>
    <w:rsid w:val="0023454C"/>
    <w:rsid w:val="00234CBE"/>
    <w:rsid w:val="00234D9A"/>
    <w:rsid w:val="002357EC"/>
    <w:rsid w:val="00236090"/>
    <w:rsid w:val="00236327"/>
    <w:rsid w:val="00236819"/>
    <w:rsid w:val="00236A60"/>
    <w:rsid w:val="00236FD8"/>
    <w:rsid w:val="0023784D"/>
    <w:rsid w:val="0023796D"/>
    <w:rsid w:val="00237F51"/>
    <w:rsid w:val="00240098"/>
    <w:rsid w:val="00240238"/>
    <w:rsid w:val="002402B7"/>
    <w:rsid w:val="00241A29"/>
    <w:rsid w:val="00241E92"/>
    <w:rsid w:val="002420AB"/>
    <w:rsid w:val="00243C80"/>
    <w:rsid w:val="00243D3F"/>
    <w:rsid w:val="002442AA"/>
    <w:rsid w:val="002447E5"/>
    <w:rsid w:val="00244A44"/>
    <w:rsid w:val="002462C3"/>
    <w:rsid w:val="002464FE"/>
    <w:rsid w:val="00246AEA"/>
    <w:rsid w:val="00246CF6"/>
    <w:rsid w:val="00247991"/>
    <w:rsid w:val="00250128"/>
    <w:rsid w:val="002501AB"/>
    <w:rsid w:val="002502A9"/>
    <w:rsid w:val="00250439"/>
    <w:rsid w:val="002515F3"/>
    <w:rsid w:val="00252869"/>
    <w:rsid w:val="00252875"/>
    <w:rsid w:val="002532A1"/>
    <w:rsid w:val="0025331A"/>
    <w:rsid w:val="00253F9E"/>
    <w:rsid w:val="0025440A"/>
    <w:rsid w:val="002549C4"/>
    <w:rsid w:val="00254E25"/>
    <w:rsid w:val="00254F1B"/>
    <w:rsid w:val="00255146"/>
    <w:rsid w:val="002558A6"/>
    <w:rsid w:val="00256B8E"/>
    <w:rsid w:val="00256DCB"/>
    <w:rsid w:val="00257AAF"/>
    <w:rsid w:val="00257D82"/>
    <w:rsid w:val="00257E5F"/>
    <w:rsid w:val="002602B8"/>
    <w:rsid w:val="00260358"/>
    <w:rsid w:val="0026097F"/>
    <w:rsid w:val="00260E2E"/>
    <w:rsid w:val="0026133F"/>
    <w:rsid w:val="00261387"/>
    <w:rsid w:val="00261664"/>
    <w:rsid w:val="00262B4C"/>
    <w:rsid w:val="00263632"/>
    <w:rsid w:val="002645B3"/>
    <w:rsid w:val="0026490F"/>
    <w:rsid w:val="002651FD"/>
    <w:rsid w:val="0026538F"/>
    <w:rsid w:val="0026548B"/>
    <w:rsid w:val="00265603"/>
    <w:rsid w:val="00265CC3"/>
    <w:rsid w:val="00266F0A"/>
    <w:rsid w:val="00267E06"/>
    <w:rsid w:val="00270685"/>
    <w:rsid w:val="00270BA5"/>
    <w:rsid w:val="00272B2B"/>
    <w:rsid w:val="0027303B"/>
    <w:rsid w:val="0027495D"/>
    <w:rsid w:val="00274EDF"/>
    <w:rsid w:val="00275174"/>
    <w:rsid w:val="002758B2"/>
    <w:rsid w:val="00275ADF"/>
    <w:rsid w:val="00275E5A"/>
    <w:rsid w:val="002766DF"/>
    <w:rsid w:val="002768FC"/>
    <w:rsid w:val="002770C7"/>
    <w:rsid w:val="002773B4"/>
    <w:rsid w:val="002773EB"/>
    <w:rsid w:val="00277554"/>
    <w:rsid w:val="002775D7"/>
    <w:rsid w:val="00277C1B"/>
    <w:rsid w:val="00277CF9"/>
    <w:rsid w:val="002801B0"/>
    <w:rsid w:val="0028031A"/>
    <w:rsid w:val="00280737"/>
    <w:rsid w:val="00281240"/>
    <w:rsid w:val="002819D8"/>
    <w:rsid w:val="00282611"/>
    <w:rsid w:val="00282A07"/>
    <w:rsid w:val="00282C5A"/>
    <w:rsid w:val="00282DD4"/>
    <w:rsid w:val="00283E93"/>
    <w:rsid w:val="00284BB2"/>
    <w:rsid w:val="002860B2"/>
    <w:rsid w:val="00287B0C"/>
    <w:rsid w:val="00287D27"/>
    <w:rsid w:val="0029061D"/>
    <w:rsid w:val="002916D1"/>
    <w:rsid w:val="00291F09"/>
    <w:rsid w:val="0029285D"/>
    <w:rsid w:val="00292A5B"/>
    <w:rsid w:val="00293B86"/>
    <w:rsid w:val="00295AC9"/>
    <w:rsid w:val="00295F1A"/>
    <w:rsid w:val="00296FB2"/>
    <w:rsid w:val="00296FE7"/>
    <w:rsid w:val="00297263"/>
    <w:rsid w:val="00297D90"/>
    <w:rsid w:val="002A0D42"/>
    <w:rsid w:val="002A24B3"/>
    <w:rsid w:val="002A286A"/>
    <w:rsid w:val="002A2DAF"/>
    <w:rsid w:val="002A3485"/>
    <w:rsid w:val="002A3682"/>
    <w:rsid w:val="002A3768"/>
    <w:rsid w:val="002A3A63"/>
    <w:rsid w:val="002A3D12"/>
    <w:rsid w:val="002A5628"/>
    <w:rsid w:val="002A5A92"/>
    <w:rsid w:val="002A5CED"/>
    <w:rsid w:val="002A6245"/>
    <w:rsid w:val="002A716D"/>
    <w:rsid w:val="002A7779"/>
    <w:rsid w:val="002A78E2"/>
    <w:rsid w:val="002A7AF1"/>
    <w:rsid w:val="002A7C44"/>
    <w:rsid w:val="002A7EAA"/>
    <w:rsid w:val="002B1B76"/>
    <w:rsid w:val="002B1FEB"/>
    <w:rsid w:val="002B2015"/>
    <w:rsid w:val="002B2073"/>
    <w:rsid w:val="002B2FE8"/>
    <w:rsid w:val="002B3021"/>
    <w:rsid w:val="002B33AD"/>
    <w:rsid w:val="002B35EC"/>
    <w:rsid w:val="002B3D32"/>
    <w:rsid w:val="002B458D"/>
    <w:rsid w:val="002B46B7"/>
    <w:rsid w:val="002B6496"/>
    <w:rsid w:val="002B6C41"/>
    <w:rsid w:val="002B7049"/>
    <w:rsid w:val="002B70ED"/>
    <w:rsid w:val="002C131A"/>
    <w:rsid w:val="002C15FA"/>
    <w:rsid w:val="002C219B"/>
    <w:rsid w:val="002C21F0"/>
    <w:rsid w:val="002C36B5"/>
    <w:rsid w:val="002C43F6"/>
    <w:rsid w:val="002C4607"/>
    <w:rsid w:val="002C4D23"/>
    <w:rsid w:val="002C4E3A"/>
    <w:rsid w:val="002C54DE"/>
    <w:rsid w:val="002C5AC4"/>
    <w:rsid w:val="002C5CE3"/>
    <w:rsid w:val="002C6316"/>
    <w:rsid w:val="002C7E0E"/>
    <w:rsid w:val="002C7FF5"/>
    <w:rsid w:val="002D0280"/>
    <w:rsid w:val="002D0C81"/>
    <w:rsid w:val="002D1E57"/>
    <w:rsid w:val="002D1EA3"/>
    <w:rsid w:val="002D2351"/>
    <w:rsid w:val="002D244B"/>
    <w:rsid w:val="002D3CC5"/>
    <w:rsid w:val="002D4216"/>
    <w:rsid w:val="002D42F8"/>
    <w:rsid w:val="002D4608"/>
    <w:rsid w:val="002D4961"/>
    <w:rsid w:val="002D4DF5"/>
    <w:rsid w:val="002D5335"/>
    <w:rsid w:val="002D56B3"/>
    <w:rsid w:val="002D6737"/>
    <w:rsid w:val="002D6CF9"/>
    <w:rsid w:val="002D7154"/>
    <w:rsid w:val="002D734E"/>
    <w:rsid w:val="002E0AD4"/>
    <w:rsid w:val="002E1369"/>
    <w:rsid w:val="002E1F2D"/>
    <w:rsid w:val="002E291A"/>
    <w:rsid w:val="002E3E90"/>
    <w:rsid w:val="002E46C3"/>
    <w:rsid w:val="002E4A6C"/>
    <w:rsid w:val="002E4BBD"/>
    <w:rsid w:val="002E5BC9"/>
    <w:rsid w:val="002E5F87"/>
    <w:rsid w:val="002E66EA"/>
    <w:rsid w:val="002E6791"/>
    <w:rsid w:val="002E6DDC"/>
    <w:rsid w:val="002F0325"/>
    <w:rsid w:val="002F0461"/>
    <w:rsid w:val="002F08A6"/>
    <w:rsid w:val="002F13D3"/>
    <w:rsid w:val="002F1802"/>
    <w:rsid w:val="002F1EF3"/>
    <w:rsid w:val="002F23D1"/>
    <w:rsid w:val="002F29AD"/>
    <w:rsid w:val="002F2FF3"/>
    <w:rsid w:val="002F3A40"/>
    <w:rsid w:val="002F40A8"/>
    <w:rsid w:val="002F452A"/>
    <w:rsid w:val="002F4837"/>
    <w:rsid w:val="002F4D9B"/>
    <w:rsid w:val="002F516E"/>
    <w:rsid w:val="002F598C"/>
    <w:rsid w:val="002F6350"/>
    <w:rsid w:val="00300243"/>
    <w:rsid w:val="00301AB3"/>
    <w:rsid w:val="00301E5C"/>
    <w:rsid w:val="003020FB"/>
    <w:rsid w:val="00302158"/>
    <w:rsid w:val="0030316C"/>
    <w:rsid w:val="00303255"/>
    <w:rsid w:val="00304BFF"/>
    <w:rsid w:val="00304E55"/>
    <w:rsid w:val="00305F5C"/>
    <w:rsid w:val="00306E43"/>
    <w:rsid w:val="003078A8"/>
    <w:rsid w:val="0031008F"/>
    <w:rsid w:val="00310416"/>
    <w:rsid w:val="003105F8"/>
    <w:rsid w:val="00310609"/>
    <w:rsid w:val="003107F6"/>
    <w:rsid w:val="003113E7"/>
    <w:rsid w:val="003119DF"/>
    <w:rsid w:val="00311C81"/>
    <w:rsid w:val="003123E6"/>
    <w:rsid w:val="00312C6D"/>
    <w:rsid w:val="00312DAC"/>
    <w:rsid w:val="00313A41"/>
    <w:rsid w:val="00313E3B"/>
    <w:rsid w:val="00314288"/>
    <w:rsid w:val="00315C18"/>
    <w:rsid w:val="0031614A"/>
    <w:rsid w:val="00316A9E"/>
    <w:rsid w:val="00317114"/>
    <w:rsid w:val="00320034"/>
    <w:rsid w:val="00320511"/>
    <w:rsid w:val="00320C98"/>
    <w:rsid w:val="0032130B"/>
    <w:rsid w:val="0032157D"/>
    <w:rsid w:val="003222E2"/>
    <w:rsid w:val="0032240A"/>
    <w:rsid w:val="00322849"/>
    <w:rsid w:val="00322FAD"/>
    <w:rsid w:val="00323877"/>
    <w:rsid w:val="0032395A"/>
    <w:rsid w:val="00323F38"/>
    <w:rsid w:val="00324549"/>
    <w:rsid w:val="0032471F"/>
    <w:rsid w:val="00325127"/>
    <w:rsid w:val="0032528A"/>
    <w:rsid w:val="00325B4C"/>
    <w:rsid w:val="00326B1A"/>
    <w:rsid w:val="00330B55"/>
    <w:rsid w:val="00331192"/>
    <w:rsid w:val="00331637"/>
    <w:rsid w:val="00331DDE"/>
    <w:rsid w:val="00331E9E"/>
    <w:rsid w:val="00332359"/>
    <w:rsid w:val="0033245C"/>
    <w:rsid w:val="0033280B"/>
    <w:rsid w:val="00332890"/>
    <w:rsid w:val="003328E7"/>
    <w:rsid w:val="00333368"/>
    <w:rsid w:val="00333442"/>
    <w:rsid w:val="003335D6"/>
    <w:rsid w:val="003344D4"/>
    <w:rsid w:val="00334E28"/>
    <w:rsid w:val="00335E69"/>
    <w:rsid w:val="0033656D"/>
    <w:rsid w:val="003369D1"/>
    <w:rsid w:val="00336E66"/>
    <w:rsid w:val="00336EAB"/>
    <w:rsid w:val="003407E9"/>
    <w:rsid w:val="0034137E"/>
    <w:rsid w:val="003417A2"/>
    <w:rsid w:val="003420C1"/>
    <w:rsid w:val="00343026"/>
    <w:rsid w:val="00343080"/>
    <w:rsid w:val="003438B4"/>
    <w:rsid w:val="00344C43"/>
    <w:rsid w:val="00344FCA"/>
    <w:rsid w:val="00345500"/>
    <w:rsid w:val="003456DB"/>
    <w:rsid w:val="0034609C"/>
    <w:rsid w:val="0034666F"/>
    <w:rsid w:val="003473D1"/>
    <w:rsid w:val="00347654"/>
    <w:rsid w:val="003477C3"/>
    <w:rsid w:val="00347DB5"/>
    <w:rsid w:val="00347EA2"/>
    <w:rsid w:val="00347EED"/>
    <w:rsid w:val="00347F51"/>
    <w:rsid w:val="003513E8"/>
    <w:rsid w:val="0035176B"/>
    <w:rsid w:val="00352613"/>
    <w:rsid w:val="00352EAB"/>
    <w:rsid w:val="00353662"/>
    <w:rsid w:val="00354250"/>
    <w:rsid w:val="003560EC"/>
    <w:rsid w:val="00356204"/>
    <w:rsid w:val="0035620E"/>
    <w:rsid w:val="00356884"/>
    <w:rsid w:val="00356A54"/>
    <w:rsid w:val="003577A3"/>
    <w:rsid w:val="0035797B"/>
    <w:rsid w:val="00357DFC"/>
    <w:rsid w:val="00357F75"/>
    <w:rsid w:val="00360A56"/>
    <w:rsid w:val="00360FEB"/>
    <w:rsid w:val="00361242"/>
    <w:rsid w:val="003615A7"/>
    <w:rsid w:val="003619B1"/>
    <w:rsid w:val="00361AC6"/>
    <w:rsid w:val="003621FF"/>
    <w:rsid w:val="003624C5"/>
    <w:rsid w:val="00362574"/>
    <w:rsid w:val="00362717"/>
    <w:rsid w:val="00363523"/>
    <w:rsid w:val="00363695"/>
    <w:rsid w:val="00363941"/>
    <w:rsid w:val="003642B6"/>
    <w:rsid w:val="0036488B"/>
    <w:rsid w:val="00364EE1"/>
    <w:rsid w:val="00365B90"/>
    <w:rsid w:val="003660CF"/>
    <w:rsid w:val="0036688B"/>
    <w:rsid w:val="00366DA7"/>
    <w:rsid w:val="003700B7"/>
    <w:rsid w:val="00370D90"/>
    <w:rsid w:val="003729EF"/>
    <w:rsid w:val="00372D65"/>
    <w:rsid w:val="00372D83"/>
    <w:rsid w:val="00373791"/>
    <w:rsid w:val="00374C70"/>
    <w:rsid w:val="00374E4B"/>
    <w:rsid w:val="00375E49"/>
    <w:rsid w:val="003761B4"/>
    <w:rsid w:val="00376430"/>
    <w:rsid w:val="00376982"/>
    <w:rsid w:val="00376D8E"/>
    <w:rsid w:val="00376DE8"/>
    <w:rsid w:val="00377192"/>
    <w:rsid w:val="0037731C"/>
    <w:rsid w:val="00377899"/>
    <w:rsid w:val="00380113"/>
    <w:rsid w:val="003802FA"/>
    <w:rsid w:val="003803D6"/>
    <w:rsid w:val="0038127E"/>
    <w:rsid w:val="00381316"/>
    <w:rsid w:val="00381460"/>
    <w:rsid w:val="00381D71"/>
    <w:rsid w:val="00382C58"/>
    <w:rsid w:val="00382D4F"/>
    <w:rsid w:val="00382E7A"/>
    <w:rsid w:val="0038313D"/>
    <w:rsid w:val="003841D2"/>
    <w:rsid w:val="003862C7"/>
    <w:rsid w:val="00386844"/>
    <w:rsid w:val="00390C6F"/>
    <w:rsid w:val="00391223"/>
    <w:rsid w:val="0039251F"/>
    <w:rsid w:val="00392CF9"/>
    <w:rsid w:val="00393A7A"/>
    <w:rsid w:val="003941C1"/>
    <w:rsid w:val="00394330"/>
    <w:rsid w:val="003950F9"/>
    <w:rsid w:val="00395503"/>
    <w:rsid w:val="003959D6"/>
    <w:rsid w:val="0039636D"/>
    <w:rsid w:val="00396816"/>
    <w:rsid w:val="003969A9"/>
    <w:rsid w:val="00396DD7"/>
    <w:rsid w:val="00396FFA"/>
    <w:rsid w:val="00397315"/>
    <w:rsid w:val="0039736A"/>
    <w:rsid w:val="0039740D"/>
    <w:rsid w:val="00397C9D"/>
    <w:rsid w:val="00397ED3"/>
    <w:rsid w:val="003A165A"/>
    <w:rsid w:val="003A16B9"/>
    <w:rsid w:val="003A1950"/>
    <w:rsid w:val="003A303C"/>
    <w:rsid w:val="003A39DD"/>
    <w:rsid w:val="003A3A4D"/>
    <w:rsid w:val="003A4005"/>
    <w:rsid w:val="003A40CB"/>
    <w:rsid w:val="003A4105"/>
    <w:rsid w:val="003A4753"/>
    <w:rsid w:val="003A49BE"/>
    <w:rsid w:val="003A4DE7"/>
    <w:rsid w:val="003A4E19"/>
    <w:rsid w:val="003A4F6C"/>
    <w:rsid w:val="003A5323"/>
    <w:rsid w:val="003A5BE3"/>
    <w:rsid w:val="003A6478"/>
    <w:rsid w:val="003A6594"/>
    <w:rsid w:val="003A6ABD"/>
    <w:rsid w:val="003A6B89"/>
    <w:rsid w:val="003A6FD5"/>
    <w:rsid w:val="003B1C5A"/>
    <w:rsid w:val="003B2247"/>
    <w:rsid w:val="003B281A"/>
    <w:rsid w:val="003B3115"/>
    <w:rsid w:val="003B31C7"/>
    <w:rsid w:val="003B3955"/>
    <w:rsid w:val="003B3ABD"/>
    <w:rsid w:val="003B3CFF"/>
    <w:rsid w:val="003B3D6C"/>
    <w:rsid w:val="003B3E23"/>
    <w:rsid w:val="003B44C9"/>
    <w:rsid w:val="003B475D"/>
    <w:rsid w:val="003B4DF1"/>
    <w:rsid w:val="003B53BA"/>
    <w:rsid w:val="003B55D2"/>
    <w:rsid w:val="003B5E54"/>
    <w:rsid w:val="003B6111"/>
    <w:rsid w:val="003B6379"/>
    <w:rsid w:val="003B69DC"/>
    <w:rsid w:val="003B7891"/>
    <w:rsid w:val="003C02AC"/>
    <w:rsid w:val="003C05D4"/>
    <w:rsid w:val="003C0843"/>
    <w:rsid w:val="003C0C71"/>
    <w:rsid w:val="003C0EDE"/>
    <w:rsid w:val="003C13A2"/>
    <w:rsid w:val="003C1AB0"/>
    <w:rsid w:val="003C24DB"/>
    <w:rsid w:val="003C2774"/>
    <w:rsid w:val="003C30CC"/>
    <w:rsid w:val="003C32EE"/>
    <w:rsid w:val="003C36AE"/>
    <w:rsid w:val="003C4343"/>
    <w:rsid w:val="003C4E35"/>
    <w:rsid w:val="003C536A"/>
    <w:rsid w:val="003C54FA"/>
    <w:rsid w:val="003C653C"/>
    <w:rsid w:val="003C74FB"/>
    <w:rsid w:val="003C760C"/>
    <w:rsid w:val="003C78AB"/>
    <w:rsid w:val="003C7A6F"/>
    <w:rsid w:val="003C7D10"/>
    <w:rsid w:val="003D031A"/>
    <w:rsid w:val="003D1068"/>
    <w:rsid w:val="003D1365"/>
    <w:rsid w:val="003D1842"/>
    <w:rsid w:val="003D23A4"/>
    <w:rsid w:val="003D255A"/>
    <w:rsid w:val="003D3AB3"/>
    <w:rsid w:val="003D3BFA"/>
    <w:rsid w:val="003D457F"/>
    <w:rsid w:val="003D4AB6"/>
    <w:rsid w:val="003D5446"/>
    <w:rsid w:val="003D68F3"/>
    <w:rsid w:val="003D7B47"/>
    <w:rsid w:val="003D7E46"/>
    <w:rsid w:val="003D7E71"/>
    <w:rsid w:val="003E03A4"/>
    <w:rsid w:val="003E064F"/>
    <w:rsid w:val="003E0FA4"/>
    <w:rsid w:val="003E101A"/>
    <w:rsid w:val="003E219C"/>
    <w:rsid w:val="003E2296"/>
    <w:rsid w:val="003E3136"/>
    <w:rsid w:val="003E42E3"/>
    <w:rsid w:val="003E4705"/>
    <w:rsid w:val="003E4E2A"/>
    <w:rsid w:val="003E5EB6"/>
    <w:rsid w:val="003E619C"/>
    <w:rsid w:val="003E6308"/>
    <w:rsid w:val="003E6ABC"/>
    <w:rsid w:val="003E7A0B"/>
    <w:rsid w:val="003F06DA"/>
    <w:rsid w:val="003F06EB"/>
    <w:rsid w:val="003F08EE"/>
    <w:rsid w:val="003F0B5A"/>
    <w:rsid w:val="003F1607"/>
    <w:rsid w:val="003F1749"/>
    <w:rsid w:val="003F21FE"/>
    <w:rsid w:val="003F29ED"/>
    <w:rsid w:val="003F2E1F"/>
    <w:rsid w:val="003F3093"/>
    <w:rsid w:val="003F30CA"/>
    <w:rsid w:val="003F40E5"/>
    <w:rsid w:val="003F4EC3"/>
    <w:rsid w:val="003F55B0"/>
    <w:rsid w:val="003F5789"/>
    <w:rsid w:val="003F6F08"/>
    <w:rsid w:val="003F6F9D"/>
    <w:rsid w:val="003F790A"/>
    <w:rsid w:val="0040055E"/>
    <w:rsid w:val="004008B3"/>
    <w:rsid w:val="00401725"/>
    <w:rsid w:val="00401EBD"/>
    <w:rsid w:val="004030ED"/>
    <w:rsid w:val="0040344C"/>
    <w:rsid w:val="00403D3C"/>
    <w:rsid w:val="00403F0D"/>
    <w:rsid w:val="00404303"/>
    <w:rsid w:val="00404347"/>
    <w:rsid w:val="004046A8"/>
    <w:rsid w:val="00404762"/>
    <w:rsid w:val="00404D40"/>
    <w:rsid w:val="0040622E"/>
    <w:rsid w:val="0040640A"/>
    <w:rsid w:val="0040701C"/>
    <w:rsid w:val="00407BE4"/>
    <w:rsid w:val="00410670"/>
    <w:rsid w:val="00410B30"/>
    <w:rsid w:val="00411135"/>
    <w:rsid w:val="004113B3"/>
    <w:rsid w:val="00411651"/>
    <w:rsid w:val="00412A8B"/>
    <w:rsid w:val="00412F1A"/>
    <w:rsid w:val="00413071"/>
    <w:rsid w:val="004147F7"/>
    <w:rsid w:val="00414BBA"/>
    <w:rsid w:val="00416A46"/>
    <w:rsid w:val="00416AC6"/>
    <w:rsid w:val="00417B3C"/>
    <w:rsid w:val="00417F7C"/>
    <w:rsid w:val="004203B9"/>
    <w:rsid w:val="00420504"/>
    <w:rsid w:val="00420A1F"/>
    <w:rsid w:val="00420BA6"/>
    <w:rsid w:val="004211A4"/>
    <w:rsid w:val="0042121D"/>
    <w:rsid w:val="00421901"/>
    <w:rsid w:val="0042211C"/>
    <w:rsid w:val="00423A94"/>
    <w:rsid w:val="00423F6D"/>
    <w:rsid w:val="00423FB2"/>
    <w:rsid w:val="00424A88"/>
    <w:rsid w:val="00424BFF"/>
    <w:rsid w:val="00425459"/>
    <w:rsid w:val="00426BD9"/>
    <w:rsid w:val="00426DFD"/>
    <w:rsid w:val="00430581"/>
    <w:rsid w:val="004305AB"/>
    <w:rsid w:val="00430A1A"/>
    <w:rsid w:val="0043169E"/>
    <w:rsid w:val="00432052"/>
    <w:rsid w:val="00432719"/>
    <w:rsid w:val="00432960"/>
    <w:rsid w:val="00432FE6"/>
    <w:rsid w:val="0043305A"/>
    <w:rsid w:val="00433EEF"/>
    <w:rsid w:val="0043411E"/>
    <w:rsid w:val="00434C06"/>
    <w:rsid w:val="00434FBB"/>
    <w:rsid w:val="00435DE2"/>
    <w:rsid w:val="0043686D"/>
    <w:rsid w:val="004368CB"/>
    <w:rsid w:val="00436AA0"/>
    <w:rsid w:val="004407B7"/>
    <w:rsid w:val="00440A1C"/>
    <w:rsid w:val="00440D9E"/>
    <w:rsid w:val="00441410"/>
    <w:rsid w:val="00441DFA"/>
    <w:rsid w:val="00442467"/>
    <w:rsid w:val="004424B6"/>
    <w:rsid w:val="00443A4B"/>
    <w:rsid w:val="00443A77"/>
    <w:rsid w:val="00443B91"/>
    <w:rsid w:val="00444214"/>
    <w:rsid w:val="00445070"/>
    <w:rsid w:val="00445C02"/>
    <w:rsid w:val="00445DCA"/>
    <w:rsid w:val="00446738"/>
    <w:rsid w:val="0044744E"/>
    <w:rsid w:val="00447C2E"/>
    <w:rsid w:val="00450050"/>
    <w:rsid w:val="004501BD"/>
    <w:rsid w:val="004504F4"/>
    <w:rsid w:val="00450730"/>
    <w:rsid w:val="0045073A"/>
    <w:rsid w:val="00451166"/>
    <w:rsid w:val="00451656"/>
    <w:rsid w:val="004516BD"/>
    <w:rsid w:val="00451CB1"/>
    <w:rsid w:val="00451CC9"/>
    <w:rsid w:val="0045214C"/>
    <w:rsid w:val="00452706"/>
    <w:rsid w:val="00452C89"/>
    <w:rsid w:val="00453090"/>
    <w:rsid w:val="004531AB"/>
    <w:rsid w:val="004535DF"/>
    <w:rsid w:val="0045647E"/>
    <w:rsid w:val="00457179"/>
    <w:rsid w:val="00457D7E"/>
    <w:rsid w:val="00457E9D"/>
    <w:rsid w:val="00457F27"/>
    <w:rsid w:val="00457F95"/>
    <w:rsid w:val="00460875"/>
    <w:rsid w:val="00462972"/>
    <w:rsid w:val="004646DF"/>
    <w:rsid w:val="004647FB"/>
    <w:rsid w:val="004649E9"/>
    <w:rsid w:val="00464FAC"/>
    <w:rsid w:val="00465DBA"/>
    <w:rsid w:val="0046688D"/>
    <w:rsid w:val="004707B5"/>
    <w:rsid w:val="00470A6B"/>
    <w:rsid w:val="00472431"/>
    <w:rsid w:val="00472A6B"/>
    <w:rsid w:val="00472FC2"/>
    <w:rsid w:val="0047337C"/>
    <w:rsid w:val="0047364B"/>
    <w:rsid w:val="004737A5"/>
    <w:rsid w:val="00474E99"/>
    <w:rsid w:val="00475ACB"/>
    <w:rsid w:val="004779F8"/>
    <w:rsid w:val="00477F05"/>
    <w:rsid w:val="00480526"/>
    <w:rsid w:val="00480667"/>
    <w:rsid w:val="00480670"/>
    <w:rsid w:val="00480BFE"/>
    <w:rsid w:val="00482116"/>
    <w:rsid w:val="00483033"/>
    <w:rsid w:val="0048392F"/>
    <w:rsid w:val="00483965"/>
    <w:rsid w:val="00483989"/>
    <w:rsid w:val="00483C4A"/>
    <w:rsid w:val="00484589"/>
    <w:rsid w:val="004848F0"/>
    <w:rsid w:val="00485688"/>
    <w:rsid w:val="00485A7E"/>
    <w:rsid w:val="00486E40"/>
    <w:rsid w:val="00486FF3"/>
    <w:rsid w:val="0048714F"/>
    <w:rsid w:val="00487BE8"/>
    <w:rsid w:val="004903C7"/>
    <w:rsid w:val="004906F2"/>
    <w:rsid w:val="00490D02"/>
    <w:rsid w:val="004910E0"/>
    <w:rsid w:val="004919F9"/>
    <w:rsid w:val="00491C25"/>
    <w:rsid w:val="0049214A"/>
    <w:rsid w:val="004922EF"/>
    <w:rsid w:val="00492584"/>
    <w:rsid w:val="00492656"/>
    <w:rsid w:val="004931A8"/>
    <w:rsid w:val="004942BD"/>
    <w:rsid w:val="004944FA"/>
    <w:rsid w:val="00494A41"/>
    <w:rsid w:val="00494A44"/>
    <w:rsid w:val="00494ACF"/>
    <w:rsid w:val="00494D8B"/>
    <w:rsid w:val="004951FB"/>
    <w:rsid w:val="004958D7"/>
    <w:rsid w:val="004963DC"/>
    <w:rsid w:val="004966B4"/>
    <w:rsid w:val="00496D9D"/>
    <w:rsid w:val="00497300"/>
    <w:rsid w:val="0049789C"/>
    <w:rsid w:val="0049797C"/>
    <w:rsid w:val="004A05B7"/>
    <w:rsid w:val="004A05FB"/>
    <w:rsid w:val="004A1176"/>
    <w:rsid w:val="004A1383"/>
    <w:rsid w:val="004A1481"/>
    <w:rsid w:val="004A1D21"/>
    <w:rsid w:val="004A1D73"/>
    <w:rsid w:val="004A2784"/>
    <w:rsid w:val="004A2FA3"/>
    <w:rsid w:val="004A471D"/>
    <w:rsid w:val="004A5015"/>
    <w:rsid w:val="004A516B"/>
    <w:rsid w:val="004A55BB"/>
    <w:rsid w:val="004A5743"/>
    <w:rsid w:val="004A5A5F"/>
    <w:rsid w:val="004A5DBA"/>
    <w:rsid w:val="004A5FD5"/>
    <w:rsid w:val="004A699B"/>
    <w:rsid w:val="004A7164"/>
    <w:rsid w:val="004B085D"/>
    <w:rsid w:val="004B09AC"/>
    <w:rsid w:val="004B0BFA"/>
    <w:rsid w:val="004B13D6"/>
    <w:rsid w:val="004B1A26"/>
    <w:rsid w:val="004B2B8A"/>
    <w:rsid w:val="004B3761"/>
    <w:rsid w:val="004B464D"/>
    <w:rsid w:val="004B4F47"/>
    <w:rsid w:val="004B63AA"/>
    <w:rsid w:val="004B662C"/>
    <w:rsid w:val="004B6702"/>
    <w:rsid w:val="004B7596"/>
    <w:rsid w:val="004B7CD6"/>
    <w:rsid w:val="004B7DE1"/>
    <w:rsid w:val="004C00BD"/>
    <w:rsid w:val="004C0444"/>
    <w:rsid w:val="004C067C"/>
    <w:rsid w:val="004C0C28"/>
    <w:rsid w:val="004C0E3B"/>
    <w:rsid w:val="004C0E81"/>
    <w:rsid w:val="004C1084"/>
    <w:rsid w:val="004C1785"/>
    <w:rsid w:val="004C2A16"/>
    <w:rsid w:val="004C31AC"/>
    <w:rsid w:val="004C32C1"/>
    <w:rsid w:val="004C3360"/>
    <w:rsid w:val="004C3751"/>
    <w:rsid w:val="004C4609"/>
    <w:rsid w:val="004C466A"/>
    <w:rsid w:val="004C4EF7"/>
    <w:rsid w:val="004C5424"/>
    <w:rsid w:val="004C57D0"/>
    <w:rsid w:val="004C590A"/>
    <w:rsid w:val="004C5FEA"/>
    <w:rsid w:val="004C6380"/>
    <w:rsid w:val="004D0450"/>
    <w:rsid w:val="004D0853"/>
    <w:rsid w:val="004D0BA7"/>
    <w:rsid w:val="004D1545"/>
    <w:rsid w:val="004D1E9B"/>
    <w:rsid w:val="004D212D"/>
    <w:rsid w:val="004D2504"/>
    <w:rsid w:val="004D4423"/>
    <w:rsid w:val="004D4DF2"/>
    <w:rsid w:val="004D556E"/>
    <w:rsid w:val="004D558B"/>
    <w:rsid w:val="004D5C0A"/>
    <w:rsid w:val="004D5F5F"/>
    <w:rsid w:val="004D612C"/>
    <w:rsid w:val="004D6235"/>
    <w:rsid w:val="004D64F0"/>
    <w:rsid w:val="004D73E3"/>
    <w:rsid w:val="004D7D3F"/>
    <w:rsid w:val="004E048F"/>
    <w:rsid w:val="004E0832"/>
    <w:rsid w:val="004E113E"/>
    <w:rsid w:val="004E156D"/>
    <w:rsid w:val="004E17CC"/>
    <w:rsid w:val="004E1AC3"/>
    <w:rsid w:val="004E2208"/>
    <w:rsid w:val="004E23EF"/>
    <w:rsid w:val="004E2621"/>
    <w:rsid w:val="004E2732"/>
    <w:rsid w:val="004E279C"/>
    <w:rsid w:val="004E3341"/>
    <w:rsid w:val="004E39CF"/>
    <w:rsid w:val="004E3EA7"/>
    <w:rsid w:val="004E4042"/>
    <w:rsid w:val="004E4165"/>
    <w:rsid w:val="004E4BC1"/>
    <w:rsid w:val="004E4DA3"/>
    <w:rsid w:val="004E4F5C"/>
    <w:rsid w:val="004E514D"/>
    <w:rsid w:val="004E5624"/>
    <w:rsid w:val="004E6471"/>
    <w:rsid w:val="004E741F"/>
    <w:rsid w:val="004E778B"/>
    <w:rsid w:val="004E7D1E"/>
    <w:rsid w:val="004F01D9"/>
    <w:rsid w:val="004F063F"/>
    <w:rsid w:val="004F0A8C"/>
    <w:rsid w:val="004F1251"/>
    <w:rsid w:val="004F2E18"/>
    <w:rsid w:val="004F38F3"/>
    <w:rsid w:val="004F448B"/>
    <w:rsid w:val="004F4B37"/>
    <w:rsid w:val="004F511A"/>
    <w:rsid w:val="004F52AD"/>
    <w:rsid w:val="004F54F4"/>
    <w:rsid w:val="004F6664"/>
    <w:rsid w:val="004F690D"/>
    <w:rsid w:val="004F69E4"/>
    <w:rsid w:val="00500A70"/>
    <w:rsid w:val="00501242"/>
    <w:rsid w:val="005020F5"/>
    <w:rsid w:val="005040A9"/>
    <w:rsid w:val="00504926"/>
    <w:rsid w:val="005049E3"/>
    <w:rsid w:val="00504DC5"/>
    <w:rsid w:val="00505542"/>
    <w:rsid w:val="0050571F"/>
    <w:rsid w:val="005075F4"/>
    <w:rsid w:val="005076FD"/>
    <w:rsid w:val="005077BA"/>
    <w:rsid w:val="00507AC6"/>
    <w:rsid w:val="00507F4F"/>
    <w:rsid w:val="0051035F"/>
    <w:rsid w:val="0051060E"/>
    <w:rsid w:val="00510EAE"/>
    <w:rsid w:val="0051132B"/>
    <w:rsid w:val="0051286B"/>
    <w:rsid w:val="00512B10"/>
    <w:rsid w:val="00512C95"/>
    <w:rsid w:val="005134AC"/>
    <w:rsid w:val="00513554"/>
    <w:rsid w:val="0051431C"/>
    <w:rsid w:val="0051503B"/>
    <w:rsid w:val="00515058"/>
    <w:rsid w:val="005150C1"/>
    <w:rsid w:val="00515D94"/>
    <w:rsid w:val="00515FE8"/>
    <w:rsid w:val="00516221"/>
    <w:rsid w:val="00516AB3"/>
    <w:rsid w:val="00516CED"/>
    <w:rsid w:val="00517023"/>
    <w:rsid w:val="00517031"/>
    <w:rsid w:val="00517104"/>
    <w:rsid w:val="0051724F"/>
    <w:rsid w:val="005172E4"/>
    <w:rsid w:val="00517D21"/>
    <w:rsid w:val="00520315"/>
    <w:rsid w:val="00520740"/>
    <w:rsid w:val="005213AF"/>
    <w:rsid w:val="00521A34"/>
    <w:rsid w:val="00521C18"/>
    <w:rsid w:val="00521E0D"/>
    <w:rsid w:val="00522251"/>
    <w:rsid w:val="00522E2A"/>
    <w:rsid w:val="00522EA8"/>
    <w:rsid w:val="005233CB"/>
    <w:rsid w:val="0052382A"/>
    <w:rsid w:val="00523835"/>
    <w:rsid w:val="0052383F"/>
    <w:rsid w:val="00523FD1"/>
    <w:rsid w:val="00524405"/>
    <w:rsid w:val="0052454B"/>
    <w:rsid w:val="00525469"/>
    <w:rsid w:val="005258F3"/>
    <w:rsid w:val="005263F5"/>
    <w:rsid w:val="0052677D"/>
    <w:rsid w:val="00526A7B"/>
    <w:rsid w:val="00526AF1"/>
    <w:rsid w:val="00530140"/>
    <w:rsid w:val="005301F0"/>
    <w:rsid w:val="00530B91"/>
    <w:rsid w:val="00531553"/>
    <w:rsid w:val="00531AF8"/>
    <w:rsid w:val="005327A9"/>
    <w:rsid w:val="00532F91"/>
    <w:rsid w:val="00533215"/>
    <w:rsid w:val="00533288"/>
    <w:rsid w:val="0053333A"/>
    <w:rsid w:val="005339F1"/>
    <w:rsid w:val="005342EE"/>
    <w:rsid w:val="00534CAA"/>
    <w:rsid w:val="00535506"/>
    <w:rsid w:val="005359DD"/>
    <w:rsid w:val="00535C62"/>
    <w:rsid w:val="00535DA6"/>
    <w:rsid w:val="0053653F"/>
    <w:rsid w:val="00536564"/>
    <w:rsid w:val="00536A38"/>
    <w:rsid w:val="0053738C"/>
    <w:rsid w:val="00537AB9"/>
    <w:rsid w:val="00537F01"/>
    <w:rsid w:val="00540394"/>
    <w:rsid w:val="00540997"/>
    <w:rsid w:val="00540A7E"/>
    <w:rsid w:val="00541245"/>
    <w:rsid w:val="00541503"/>
    <w:rsid w:val="0054151D"/>
    <w:rsid w:val="00541BC6"/>
    <w:rsid w:val="00543BEB"/>
    <w:rsid w:val="00543CCF"/>
    <w:rsid w:val="00543E4B"/>
    <w:rsid w:val="00543EBF"/>
    <w:rsid w:val="00544399"/>
    <w:rsid w:val="00544C5E"/>
    <w:rsid w:val="00544E35"/>
    <w:rsid w:val="0054646A"/>
    <w:rsid w:val="005467A6"/>
    <w:rsid w:val="00546DFE"/>
    <w:rsid w:val="005472F8"/>
    <w:rsid w:val="0054737F"/>
    <w:rsid w:val="00550B0F"/>
    <w:rsid w:val="005510EA"/>
    <w:rsid w:val="00551CE5"/>
    <w:rsid w:val="005520E3"/>
    <w:rsid w:val="0055235E"/>
    <w:rsid w:val="00553506"/>
    <w:rsid w:val="00554310"/>
    <w:rsid w:val="0055509E"/>
    <w:rsid w:val="00555C10"/>
    <w:rsid w:val="00556076"/>
    <w:rsid w:val="00557222"/>
    <w:rsid w:val="00557AA7"/>
    <w:rsid w:val="0056025D"/>
    <w:rsid w:val="00560D52"/>
    <w:rsid w:val="0056140F"/>
    <w:rsid w:val="00561998"/>
    <w:rsid w:val="00561A9E"/>
    <w:rsid w:val="005627AB"/>
    <w:rsid w:val="00562CB6"/>
    <w:rsid w:val="00562ED3"/>
    <w:rsid w:val="00562F18"/>
    <w:rsid w:val="00563386"/>
    <w:rsid w:val="005639DE"/>
    <w:rsid w:val="005644D8"/>
    <w:rsid w:val="0056461E"/>
    <w:rsid w:val="00565775"/>
    <w:rsid w:val="0056580E"/>
    <w:rsid w:val="00565AB3"/>
    <w:rsid w:val="00565C91"/>
    <w:rsid w:val="00566639"/>
    <w:rsid w:val="00566FE2"/>
    <w:rsid w:val="00567287"/>
    <w:rsid w:val="00567B4B"/>
    <w:rsid w:val="00570355"/>
    <w:rsid w:val="00570A2A"/>
    <w:rsid w:val="00570E4C"/>
    <w:rsid w:val="005710DA"/>
    <w:rsid w:val="005711D3"/>
    <w:rsid w:val="00571B22"/>
    <w:rsid w:val="00571C28"/>
    <w:rsid w:val="00571E16"/>
    <w:rsid w:val="00572033"/>
    <w:rsid w:val="005722AD"/>
    <w:rsid w:val="005727DC"/>
    <w:rsid w:val="00573E5C"/>
    <w:rsid w:val="005745EE"/>
    <w:rsid w:val="00574C97"/>
    <w:rsid w:val="00574CA3"/>
    <w:rsid w:val="00576563"/>
    <w:rsid w:val="00577B33"/>
    <w:rsid w:val="00580131"/>
    <w:rsid w:val="005805E7"/>
    <w:rsid w:val="00581291"/>
    <w:rsid w:val="00581537"/>
    <w:rsid w:val="00582384"/>
    <w:rsid w:val="005827A2"/>
    <w:rsid w:val="005827DD"/>
    <w:rsid w:val="00582BB1"/>
    <w:rsid w:val="005831A7"/>
    <w:rsid w:val="005837F2"/>
    <w:rsid w:val="00583B84"/>
    <w:rsid w:val="00583C90"/>
    <w:rsid w:val="005842B5"/>
    <w:rsid w:val="00585465"/>
    <w:rsid w:val="00585466"/>
    <w:rsid w:val="00585A59"/>
    <w:rsid w:val="00585FD8"/>
    <w:rsid w:val="00586277"/>
    <w:rsid w:val="005867C1"/>
    <w:rsid w:val="00590A85"/>
    <w:rsid w:val="00590AE4"/>
    <w:rsid w:val="005912D2"/>
    <w:rsid w:val="0059295B"/>
    <w:rsid w:val="00592B67"/>
    <w:rsid w:val="00593C2A"/>
    <w:rsid w:val="00593C3B"/>
    <w:rsid w:val="005948C7"/>
    <w:rsid w:val="00594B25"/>
    <w:rsid w:val="00595106"/>
    <w:rsid w:val="00595C4B"/>
    <w:rsid w:val="00596225"/>
    <w:rsid w:val="0059686B"/>
    <w:rsid w:val="00596E13"/>
    <w:rsid w:val="005973C4"/>
    <w:rsid w:val="005A0710"/>
    <w:rsid w:val="005A121D"/>
    <w:rsid w:val="005A139C"/>
    <w:rsid w:val="005A2246"/>
    <w:rsid w:val="005A2719"/>
    <w:rsid w:val="005A3458"/>
    <w:rsid w:val="005A40F3"/>
    <w:rsid w:val="005A4C5B"/>
    <w:rsid w:val="005A614E"/>
    <w:rsid w:val="005A634B"/>
    <w:rsid w:val="005A689F"/>
    <w:rsid w:val="005A6F2A"/>
    <w:rsid w:val="005A78D8"/>
    <w:rsid w:val="005B0194"/>
    <w:rsid w:val="005B03F5"/>
    <w:rsid w:val="005B05C5"/>
    <w:rsid w:val="005B0D30"/>
    <w:rsid w:val="005B1313"/>
    <w:rsid w:val="005B1A37"/>
    <w:rsid w:val="005B24D6"/>
    <w:rsid w:val="005B26FD"/>
    <w:rsid w:val="005B2BF5"/>
    <w:rsid w:val="005B34B4"/>
    <w:rsid w:val="005B355F"/>
    <w:rsid w:val="005B3666"/>
    <w:rsid w:val="005B3C29"/>
    <w:rsid w:val="005B3DCA"/>
    <w:rsid w:val="005B4804"/>
    <w:rsid w:val="005B49D5"/>
    <w:rsid w:val="005B4A36"/>
    <w:rsid w:val="005B4C3E"/>
    <w:rsid w:val="005B592C"/>
    <w:rsid w:val="005B5E9A"/>
    <w:rsid w:val="005B604B"/>
    <w:rsid w:val="005B62A5"/>
    <w:rsid w:val="005B6427"/>
    <w:rsid w:val="005B683D"/>
    <w:rsid w:val="005B740D"/>
    <w:rsid w:val="005B7695"/>
    <w:rsid w:val="005B7F70"/>
    <w:rsid w:val="005C0267"/>
    <w:rsid w:val="005C0D6C"/>
    <w:rsid w:val="005C133E"/>
    <w:rsid w:val="005C1BF8"/>
    <w:rsid w:val="005C2180"/>
    <w:rsid w:val="005C33A3"/>
    <w:rsid w:val="005C351C"/>
    <w:rsid w:val="005C3983"/>
    <w:rsid w:val="005C3C0B"/>
    <w:rsid w:val="005C4159"/>
    <w:rsid w:val="005C458B"/>
    <w:rsid w:val="005C66CC"/>
    <w:rsid w:val="005C6976"/>
    <w:rsid w:val="005C69D7"/>
    <w:rsid w:val="005C6C0C"/>
    <w:rsid w:val="005C6EF2"/>
    <w:rsid w:val="005C73CA"/>
    <w:rsid w:val="005C7ADA"/>
    <w:rsid w:val="005D0569"/>
    <w:rsid w:val="005D1113"/>
    <w:rsid w:val="005D136E"/>
    <w:rsid w:val="005D15D1"/>
    <w:rsid w:val="005D241B"/>
    <w:rsid w:val="005D383F"/>
    <w:rsid w:val="005D5237"/>
    <w:rsid w:val="005D5559"/>
    <w:rsid w:val="005D5CC3"/>
    <w:rsid w:val="005D6830"/>
    <w:rsid w:val="005D6F2E"/>
    <w:rsid w:val="005D72B1"/>
    <w:rsid w:val="005D7531"/>
    <w:rsid w:val="005D7AB0"/>
    <w:rsid w:val="005D7B0C"/>
    <w:rsid w:val="005D7D97"/>
    <w:rsid w:val="005E2165"/>
    <w:rsid w:val="005E26E8"/>
    <w:rsid w:val="005E27EA"/>
    <w:rsid w:val="005E2A30"/>
    <w:rsid w:val="005E2A58"/>
    <w:rsid w:val="005E4E70"/>
    <w:rsid w:val="005E4F6E"/>
    <w:rsid w:val="005E6460"/>
    <w:rsid w:val="005E7154"/>
    <w:rsid w:val="005E76F3"/>
    <w:rsid w:val="005F06F1"/>
    <w:rsid w:val="005F1063"/>
    <w:rsid w:val="005F13B3"/>
    <w:rsid w:val="005F13C3"/>
    <w:rsid w:val="005F166E"/>
    <w:rsid w:val="005F16C6"/>
    <w:rsid w:val="005F16D2"/>
    <w:rsid w:val="005F1DE0"/>
    <w:rsid w:val="005F1F03"/>
    <w:rsid w:val="005F2713"/>
    <w:rsid w:val="005F2997"/>
    <w:rsid w:val="005F356B"/>
    <w:rsid w:val="005F35E9"/>
    <w:rsid w:val="005F37A0"/>
    <w:rsid w:val="005F3C9C"/>
    <w:rsid w:val="005F3CCC"/>
    <w:rsid w:val="005F4A87"/>
    <w:rsid w:val="005F506A"/>
    <w:rsid w:val="005F5BA5"/>
    <w:rsid w:val="005F5DE4"/>
    <w:rsid w:val="005F60EF"/>
    <w:rsid w:val="005F6E23"/>
    <w:rsid w:val="005F7406"/>
    <w:rsid w:val="005F7468"/>
    <w:rsid w:val="005F78AA"/>
    <w:rsid w:val="005F7C6A"/>
    <w:rsid w:val="005F7D46"/>
    <w:rsid w:val="00600475"/>
    <w:rsid w:val="00600B9A"/>
    <w:rsid w:val="00600D34"/>
    <w:rsid w:val="00600F05"/>
    <w:rsid w:val="00601671"/>
    <w:rsid w:val="00601DF1"/>
    <w:rsid w:val="006023B8"/>
    <w:rsid w:val="00602A0F"/>
    <w:rsid w:val="00602E0A"/>
    <w:rsid w:val="00603307"/>
    <w:rsid w:val="00603758"/>
    <w:rsid w:val="0060384C"/>
    <w:rsid w:val="006038B3"/>
    <w:rsid w:val="0060399A"/>
    <w:rsid w:val="0060461E"/>
    <w:rsid w:val="00604F84"/>
    <w:rsid w:val="00605248"/>
    <w:rsid w:val="006052AD"/>
    <w:rsid w:val="00605ABE"/>
    <w:rsid w:val="00606018"/>
    <w:rsid w:val="006061AD"/>
    <w:rsid w:val="00607620"/>
    <w:rsid w:val="00610067"/>
    <w:rsid w:val="006104BA"/>
    <w:rsid w:val="00610511"/>
    <w:rsid w:val="00610AB8"/>
    <w:rsid w:val="00610DAE"/>
    <w:rsid w:val="006113CA"/>
    <w:rsid w:val="00611803"/>
    <w:rsid w:val="00611C82"/>
    <w:rsid w:val="006122DE"/>
    <w:rsid w:val="00613236"/>
    <w:rsid w:val="00613456"/>
    <w:rsid w:val="0061375C"/>
    <w:rsid w:val="00613AE9"/>
    <w:rsid w:val="00613D4D"/>
    <w:rsid w:val="0061478D"/>
    <w:rsid w:val="0061787D"/>
    <w:rsid w:val="00617B8C"/>
    <w:rsid w:val="00620BE8"/>
    <w:rsid w:val="00621163"/>
    <w:rsid w:val="006216A2"/>
    <w:rsid w:val="00622016"/>
    <w:rsid w:val="00622476"/>
    <w:rsid w:val="006236DC"/>
    <w:rsid w:val="00623D86"/>
    <w:rsid w:val="006245A0"/>
    <w:rsid w:val="00624B0F"/>
    <w:rsid w:val="00624F91"/>
    <w:rsid w:val="00625054"/>
    <w:rsid w:val="0062552F"/>
    <w:rsid w:val="00625FA8"/>
    <w:rsid w:val="00626082"/>
    <w:rsid w:val="0062643F"/>
    <w:rsid w:val="00626A6D"/>
    <w:rsid w:val="00626AB3"/>
    <w:rsid w:val="006270CA"/>
    <w:rsid w:val="0062765D"/>
    <w:rsid w:val="006279C0"/>
    <w:rsid w:val="00630983"/>
    <w:rsid w:val="006309DF"/>
    <w:rsid w:val="00631016"/>
    <w:rsid w:val="0063158F"/>
    <w:rsid w:val="0063162F"/>
    <w:rsid w:val="00631FE3"/>
    <w:rsid w:val="00632D43"/>
    <w:rsid w:val="00633070"/>
    <w:rsid w:val="0063309F"/>
    <w:rsid w:val="0063319A"/>
    <w:rsid w:val="00633323"/>
    <w:rsid w:val="00633496"/>
    <w:rsid w:val="00633877"/>
    <w:rsid w:val="00633C09"/>
    <w:rsid w:val="00633E37"/>
    <w:rsid w:val="00634A36"/>
    <w:rsid w:val="00634CE3"/>
    <w:rsid w:val="006357D1"/>
    <w:rsid w:val="00635EE2"/>
    <w:rsid w:val="00636F03"/>
    <w:rsid w:val="0063709D"/>
    <w:rsid w:val="00637450"/>
    <w:rsid w:val="0063767A"/>
    <w:rsid w:val="00637C91"/>
    <w:rsid w:val="00637F79"/>
    <w:rsid w:val="00640858"/>
    <w:rsid w:val="00640C24"/>
    <w:rsid w:val="00641D47"/>
    <w:rsid w:val="00641F6E"/>
    <w:rsid w:val="00642391"/>
    <w:rsid w:val="0064248D"/>
    <w:rsid w:val="00642E74"/>
    <w:rsid w:val="00642F15"/>
    <w:rsid w:val="006443A2"/>
    <w:rsid w:val="0064492B"/>
    <w:rsid w:val="006457AF"/>
    <w:rsid w:val="00645B3A"/>
    <w:rsid w:val="006460D3"/>
    <w:rsid w:val="006501BF"/>
    <w:rsid w:val="0065138F"/>
    <w:rsid w:val="00652D50"/>
    <w:rsid w:val="00653B6B"/>
    <w:rsid w:val="006544BC"/>
    <w:rsid w:val="00654945"/>
    <w:rsid w:val="006553EC"/>
    <w:rsid w:val="006553FE"/>
    <w:rsid w:val="00655B3D"/>
    <w:rsid w:val="00656051"/>
    <w:rsid w:val="006561D0"/>
    <w:rsid w:val="0065691E"/>
    <w:rsid w:val="00656FB5"/>
    <w:rsid w:val="00657DDF"/>
    <w:rsid w:val="006602A2"/>
    <w:rsid w:val="0066125D"/>
    <w:rsid w:val="006612CD"/>
    <w:rsid w:val="0066140D"/>
    <w:rsid w:val="00661973"/>
    <w:rsid w:val="006625AB"/>
    <w:rsid w:val="0066262F"/>
    <w:rsid w:val="00662D9A"/>
    <w:rsid w:val="006632FA"/>
    <w:rsid w:val="00663463"/>
    <w:rsid w:val="00663D72"/>
    <w:rsid w:val="00664700"/>
    <w:rsid w:val="00664B79"/>
    <w:rsid w:val="00665B8C"/>
    <w:rsid w:val="00665BE9"/>
    <w:rsid w:val="00665DD0"/>
    <w:rsid w:val="00666891"/>
    <w:rsid w:val="006678F0"/>
    <w:rsid w:val="006707B1"/>
    <w:rsid w:val="00671595"/>
    <w:rsid w:val="00672AFC"/>
    <w:rsid w:val="00672F1D"/>
    <w:rsid w:val="00673195"/>
    <w:rsid w:val="006733D1"/>
    <w:rsid w:val="006734AE"/>
    <w:rsid w:val="0067358F"/>
    <w:rsid w:val="0067359B"/>
    <w:rsid w:val="006736D6"/>
    <w:rsid w:val="006738BF"/>
    <w:rsid w:val="00673EFB"/>
    <w:rsid w:val="006743F8"/>
    <w:rsid w:val="00674B74"/>
    <w:rsid w:val="0067657E"/>
    <w:rsid w:val="0067788F"/>
    <w:rsid w:val="0068051F"/>
    <w:rsid w:val="0068075E"/>
    <w:rsid w:val="00680E55"/>
    <w:rsid w:val="00681163"/>
    <w:rsid w:val="0068118C"/>
    <w:rsid w:val="00681390"/>
    <w:rsid w:val="00681713"/>
    <w:rsid w:val="006818EF"/>
    <w:rsid w:val="00681B5F"/>
    <w:rsid w:val="00681CB1"/>
    <w:rsid w:val="00683910"/>
    <w:rsid w:val="006841DE"/>
    <w:rsid w:val="0068435F"/>
    <w:rsid w:val="00684722"/>
    <w:rsid w:val="00684AAE"/>
    <w:rsid w:val="006850B0"/>
    <w:rsid w:val="00685209"/>
    <w:rsid w:val="00685D6A"/>
    <w:rsid w:val="006865D5"/>
    <w:rsid w:val="006872FD"/>
    <w:rsid w:val="006877D9"/>
    <w:rsid w:val="0068791A"/>
    <w:rsid w:val="00690169"/>
    <w:rsid w:val="00690376"/>
    <w:rsid w:val="006908BB"/>
    <w:rsid w:val="006919BE"/>
    <w:rsid w:val="00691E80"/>
    <w:rsid w:val="006920CD"/>
    <w:rsid w:val="00692CBD"/>
    <w:rsid w:val="0069332C"/>
    <w:rsid w:val="006936F7"/>
    <w:rsid w:val="00693D5D"/>
    <w:rsid w:val="00694206"/>
    <w:rsid w:val="00694380"/>
    <w:rsid w:val="00694480"/>
    <w:rsid w:val="00694952"/>
    <w:rsid w:val="00695146"/>
    <w:rsid w:val="00695227"/>
    <w:rsid w:val="006953F7"/>
    <w:rsid w:val="006957AE"/>
    <w:rsid w:val="00695CB3"/>
    <w:rsid w:val="00695EFE"/>
    <w:rsid w:val="00696CA5"/>
    <w:rsid w:val="00696D60"/>
    <w:rsid w:val="00697156"/>
    <w:rsid w:val="006971C1"/>
    <w:rsid w:val="00697398"/>
    <w:rsid w:val="006A06FD"/>
    <w:rsid w:val="006A1391"/>
    <w:rsid w:val="006A1EB1"/>
    <w:rsid w:val="006A2BD8"/>
    <w:rsid w:val="006A2BF3"/>
    <w:rsid w:val="006A3A04"/>
    <w:rsid w:val="006A3DC5"/>
    <w:rsid w:val="006A4105"/>
    <w:rsid w:val="006A4C8E"/>
    <w:rsid w:val="006A5671"/>
    <w:rsid w:val="006A57ED"/>
    <w:rsid w:val="006A5C39"/>
    <w:rsid w:val="006A63D9"/>
    <w:rsid w:val="006A63DE"/>
    <w:rsid w:val="006A658B"/>
    <w:rsid w:val="006B028B"/>
    <w:rsid w:val="006B02E0"/>
    <w:rsid w:val="006B06DC"/>
    <w:rsid w:val="006B1331"/>
    <w:rsid w:val="006B1811"/>
    <w:rsid w:val="006B19A0"/>
    <w:rsid w:val="006B1B27"/>
    <w:rsid w:val="006B1B8D"/>
    <w:rsid w:val="006B2553"/>
    <w:rsid w:val="006B29FA"/>
    <w:rsid w:val="006B3123"/>
    <w:rsid w:val="006B321D"/>
    <w:rsid w:val="006B3BF0"/>
    <w:rsid w:val="006B3F55"/>
    <w:rsid w:val="006B424D"/>
    <w:rsid w:val="006B48C7"/>
    <w:rsid w:val="006B4A8A"/>
    <w:rsid w:val="006B69FB"/>
    <w:rsid w:val="006B7D80"/>
    <w:rsid w:val="006C0AC0"/>
    <w:rsid w:val="006C0CCC"/>
    <w:rsid w:val="006C1039"/>
    <w:rsid w:val="006C11EF"/>
    <w:rsid w:val="006C192C"/>
    <w:rsid w:val="006C1A55"/>
    <w:rsid w:val="006C1AAB"/>
    <w:rsid w:val="006C1CF2"/>
    <w:rsid w:val="006C21B3"/>
    <w:rsid w:val="006C2254"/>
    <w:rsid w:val="006C430F"/>
    <w:rsid w:val="006C4ABF"/>
    <w:rsid w:val="006C5292"/>
    <w:rsid w:val="006C6DCF"/>
    <w:rsid w:val="006C6FFD"/>
    <w:rsid w:val="006D034C"/>
    <w:rsid w:val="006D06C2"/>
    <w:rsid w:val="006D0E67"/>
    <w:rsid w:val="006D0F5B"/>
    <w:rsid w:val="006D240D"/>
    <w:rsid w:val="006D2561"/>
    <w:rsid w:val="006D2E53"/>
    <w:rsid w:val="006D3317"/>
    <w:rsid w:val="006D3D85"/>
    <w:rsid w:val="006D4C4E"/>
    <w:rsid w:val="006D4ECB"/>
    <w:rsid w:val="006D61B0"/>
    <w:rsid w:val="006D69FE"/>
    <w:rsid w:val="006D798B"/>
    <w:rsid w:val="006D79D6"/>
    <w:rsid w:val="006D7F9F"/>
    <w:rsid w:val="006E03CB"/>
    <w:rsid w:val="006E05D0"/>
    <w:rsid w:val="006E119C"/>
    <w:rsid w:val="006E12C5"/>
    <w:rsid w:val="006E1394"/>
    <w:rsid w:val="006E14A4"/>
    <w:rsid w:val="006E2166"/>
    <w:rsid w:val="006E28A6"/>
    <w:rsid w:val="006E2B00"/>
    <w:rsid w:val="006E2B8B"/>
    <w:rsid w:val="006E2F64"/>
    <w:rsid w:val="006E3141"/>
    <w:rsid w:val="006E36EC"/>
    <w:rsid w:val="006E3818"/>
    <w:rsid w:val="006E38AA"/>
    <w:rsid w:val="006E3EE4"/>
    <w:rsid w:val="006E4025"/>
    <w:rsid w:val="006E4AB6"/>
    <w:rsid w:val="006E533B"/>
    <w:rsid w:val="006E636D"/>
    <w:rsid w:val="006E637D"/>
    <w:rsid w:val="006E67E2"/>
    <w:rsid w:val="006E6AB2"/>
    <w:rsid w:val="006E7659"/>
    <w:rsid w:val="006E79DB"/>
    <w:rsid w:val="006F034E"/>
    <w:rsid w:val="006F0361"/>
    <w:rsid w:val="006F05AC"/>
    <w:rsid w:val="006F1344"/>
    <w:rsid w:val="006F163A"/>
    <w:rsid w:val="006F1D8F"/>
    <w:rsid w:val="006F28A6"/>
    <w:rsid w:val="006F43F5"/>
    <w:rsid w:val="006F4C73"/>
    <w:rsid w:val="006F4CD5"/>
    <w:rsid w:val="006F4D73"/>
    <w:rsid w:val="006F59DC"/>
    <w:rsid w:val="006F617C"/>
    <w:rsid w:val="006F72F7"/>
    <w:rsid w:val="006F76D2"/>
    <w:rsid w:val="006F7FF0"/>
    <w:rsid w:val="00700887"/>
    <w:rsid w:val="00700AF6"/>
    <w:rsid w:val="00700DBC"/>
    <w:rsid w:val="007011C1"/>
    <w:rsid w:val="0070173C"/>
    <w:rsid w:val="007017AA"/>
    <w:rsid w:val="00702766"/>
    <w:rsid w:val="00702887"/>
    <w:rsid w:val="007048F3"/>
    <w:rsid w:val="00704F54"/>
    <w:rsid w:val="007052D3"/>
    <w:rsid w:val="00705823"/>
    <w:rsid w:val="00707294"/>
    <w:rsid w:val="00707476"/>
    <w:rsid w:val="007079D3"/>
    <w:rsid w:val="00707D0D"/>
    <w:rsid w:val="0071020A"/>
    <w:rsid w:val="0071061E"/>
    <w:rsid w:val="00710F4B"/>
    <w:rsid w:val="00711280"/>
    <w:rsid w:val="007114D5"/>
    <w:rsid w:val="00711810"/>
    <w:rsid w:val="00711AB7"/>
    <w:rsid w:val="0071203A"/>
    <w:rsid w:val="00712207"/>
    <w:rsid w:val="00712A07"/>
    <w:rsid w:val="00712D56"/>
    <w:rsid w:val="00713E01"/>
    <w:rsid w:val="00713F55"/>
    <w:rsid w:val="00713FC8"/>
    <w:rsid w:val="00714399"/>
    <w:rsid w:val="00714BC2"/>
    <w:rsid w:val="00714D61"/>
    <w:rsid w:val="00714F31"/>
    <w:rsid w:val="00714FC2"/>
    <w:rsid w:val="0071531B"/>
    <w:rsid w:val="007154BC"/>
    <w:rsid w:val="00715A36"/>
    <w:rsid w:val="0071679F"/>
    <w:rsid w:val="00716B4A"/>
    <w:rsid w:val="007178A8"/>
    <w:rsid w:val="0071791C"/>
    <w:rsid w:val="00717DC1"/>
    <w:rsid w:val="007201FE"/>
    <w:rsid w:val="007207FA"/>
    <w:rsid w:val="00720B3F"/>
    <w:rsid w:val="00721702"/>
    <w:rsid w:val="00721A1B"/>
    <w:rsid w:val="00721B1C"/>
    <w:rsid w:val="00721FED"/>
    <w:rsid w:val="00722451"/>
    <w:rsid w:val="007229F2"/>
    <w:rsid w:val="007234D8"/>
    <w:rsid w:val="00723720"/>
    <w:rsid w:val="00723766"/>
    <w:rsid w:val="00723C1C"/>
    <w:rsid w:val="00724E49"/>
    <w:rsid w:val="007251BA"/>
    <w:rsid w:val="00725F33"/>
    <w:rsid w:val="00726536"/>
    <w:rsid w:val="0072689A"/>
    <w:rsid w:val="00726C7C"/>
    <w:rsid w:val="00727454"/>
    <w:rsid w:val="007276A8"/>
    <w:rsid w:val="007300F7"/>
    <w:rsid w:val="00731BB3"/>
    <w:rsid w:val="0073284B"/>
    <w:rsid w:val="00732DC4"/>
    <w:rsid w:val="007337E3"/>
    <w:rsid w:val="00734FD1"/>
    <w:rsid w:val="00735343"/>
    <w:rsid w:val="007355A4"/>
    <w:rsid w:val="00735703"/>
    <w:rsid w:val="0073599D"/>
    <w:rsid w:val="00737FD1"/>
    <w:rsid w:val="0074064C"/>
    <w:rsid w:val="00740BF7"/>
    <w:rsid w:val="0074122B"/>
    <w:rsid w:val="007415C7"/>
    <w:rsid w:val="007426FD"/>
    <w:rsid w:val="00742724"/>
    <w:rsid w:val="007431B0"/>
    <w:rsid w:val="00743985"/>
    <w:rsid w:val="0074479B"/>
    <w:rsid w:val="00744A55"/>
    <w:rsid w:val="00744CAC"/>
    <w:rsid w:val="0074514C"/>
    <w:rsid w:val="007453EB"/>
    <w:rsid w:val="00745477"/>
    <w:rsid w:val="00745BA3"/>
    <w:rsid w:val="00746952"/>
    <w:rsid w:val="00746B18"/>
    <w:rsid w:val="007471A7"/>
    <w:rsid w:val="00750C00"/>
    <w:rsid w:val="007510C4"/>
    <w:rsid w:val="00751196"/>
    <w:rsid w:val="0075158E"/>
    <w:rsid w:val="00751A6D"/>
    <w:rsid w:val="00751AD0"/>
    <w:rsid w:val="00751D97"/>
    <w:rsid w:val="0075265C"/>
    <w:rsid w:val="00752861"/>
    <w:rsid w:val="00752CDD"/>
    <w:rsid w:val="00752DB2"/>
    <w:rsid w:val="00753422"/>
    <w:rsid w:val="00753AD4"/>
    <w:rsid w:val="00754115"/>
    <w:rsid w:val="00754AA8"/>
    <w:rsid w:val="00754D3C"/>
    <w:rsid w:val="007557EB"/>
    <w:rsid w:val="00756109"/>
    <w:rsid w:val="00756700"/>
    <w:rsid w:val="007570D1"/>
    <w:rsid w:val="0075741A"/>
    <w:rsid w:val="00757917"/>
    <w:rsid w:val="00760B0F"/>
    <w:rsid w:val="00760DA0"/>
    <w:rsid w:val="00761BB7"/>
    <w:rsid w:val="00761D3C"/>
    <w:rsid w:val="0076240D"/>
    <w:rsid w:val="0076259F"/>
    <w:rsid w:val="00762A60"/>
    <w:rsid w:val="00762ED6"/>
    <w:rsid w:val="00763DFA"/>
    <w:rsid w:val="00764681"/>
    <w:rsid w:val="00764ABB"/>
    <w:rsid w:val="00764EAB"/>
    <w:rsid w:val="00765A8B"/>
    <w:rsid w:val="00766DA9"/>
    <w:rsid w:val="007678FA"/>
    <w:rsid w:val="00770573"/>
    <w:rsid w:val="0077068F"/>
    <w:rsid w:val="00770BB6"/>
    <w:rsid w:val="00770D3D"/>
    <w:rsid w:val="00770EA1"/>
    <w:rsid w:val="00771D71"/>
    <w:rsid w:val="00771ED4"/>
    <w:rsid w:val="0077209F"/>
    <w:rsid w:val="007731BD"/>
    <w:rsid w:val="0077343D"/>
    <w:rsid w:val="00773441"/>
    <w:rsid w:val="00773AB4"/>
    <w:rsid w:val="00774A24"/>
    <w:rsid w:val="00774DA8"/>
    <w:rsid w:val="00775AC0"/>
    <w:rsid w:val="00775FA6"/>
    <w:rsid w:val="00777FC0"/>
    <w:rsid w:val="00781454"/>
    <w:rsid w:val="0078159A"/>
    <w:rsid w:val="00782AE0"/>
    <w:rsid w:val="00783BBF"/>
    <w:rsid w:val="0078487C"/>
    <w:rsid w:val="00784DB3"/>
    <w:rsid w:val="0078642F"/>
    <w:rsid w:val="007869E3"/>
    <w:rsid w:val="007907F2"/>
    <w:rsid w:val="00791841"/>
    <w:rsid w:val="007925AB"/>
    <w:rsid w:val="00792967"/>
    <w:rsid w:val="00792DFD"/>
    <w:rsid w:val="00793766"/>
    <w:rsid w:val="007939B2"/>
    <w:rsid w:val="00794A39"/>
    <w:rsid w:val="00795E86"/>
    <w:rsid w:val="00796793"/>
    <w:rsid w:val="0079702F"/>
    <w:rsid w:val="00797F76"/>
    <w:rsid w:val="007A00EA"/>
    <w:rsid w:val="007A10D5"/>
    <w:rsid w:val="007A188C"/>
    <w:rsid w:val="007A2364"/>
    <w:rsid w:val="007A2447"/>
    <w:rsid w:val="007A286A"/>
    <w:rsid w:val="007A34AD"/>
    <w:rsid w:val="007A37E5"/>
    <w:rsid w:val="007A3E01"/>
    <w:rsid w:val="007A3E45"/>
    <w:rsid w:val="007A3F0A"/>
    <w:rsid w:val="007A443A"/>
    <w:rsid w:val="007A44D8"/>
    <w:rsid w:val="007A487C"/>
    <w:rsid w:val="007A48E7"/>
    <w:rsid w:val="007A5CC6"/>
    <w:rsid w:val="007A6F67"/>
    <w:rsid w:val="007A77A2"/>
    <w:rsid w:val="007A794B"/>
    <w:rsid w:val="007B0062"/>
    <w:rsid w:val="007B0205"/>
    <w:rsid w:val="007B055F"/>
    <w:rsid w:val="007B0DFF"/>
    <w:rsid w:val="007B12D8"/>
    <w:rsid w:val="007B1844"/>
    <w:rsid w:val="007B2FD9"/>
    <w:rsid w:val="007B3009"/>
    <w:rsid w:val="007B32DB"/>
    <w:rsid w:val="007B33AF"/>
    <w:rsid w:val="007B3955"/>
    <w:rsid w:val="007B43D8"/>
    <w:rsid w:val="007B48E6"/>
    <w:rsid w:val="007B4BA5"/>
    <w:rsid w:val="007B6AA8"/>
    <w:rsid w:val="007B721B"/>
    <w:rsid w:val="007B799A"/>
    <w:rsid w:val="007B7F44"/>
    <w:rsid w:val="007C0CDB"/>
    <w:rsid w:val="007C0E8F"/>
    <w:rsid w:val="007C18E8"/>
    <w:rsid w:val="007C1AB4"/>
    <w:rsid w:val="007C43B4"/>
    <w:rsid w:val="007C4E01"/>
    <w:rsid w:val="007C5D1C"/>
    <w:rsid w:val="007C5EC2"/>
    <w:rsid w:val="007C694C"/>
    <w:rsid w:val="007C6ABD"/>
    <w:rsid w:val="007C76BF"/>
    <w:rsid w:val="007D0211"/>
    <w:rsid w:val="007D0560"/>
    <w:rsid w:val="007D05DB"/>
    <w:rsid w:val="007D098B"/>
    <w:rsid w:val="007D0B39"/>
    <w:rsid w:val="007D1A8B"/>
    <w:rsid w:val="007D1BF6"/>
    <w:rsid w:val="007D229D"/>
    <w:rsid w:val="007D306F"/>
    <w:rsid w:val="007D3899"/>
    <w:rsid w:val="007D3E52"/>
    <w:rsid w:val="007D57EA"/>
    <w:rsid w:val="007D6B2F"/>
    <w:rsid w:val="007D6C1F"/>
    <w:rsid w:val="007D6D12"/>
    <w:rsid w:val="007D6D4A"/>
    <w:rsid w:val="007D7019"/>
    <w:rsid w:val="007D7145"/>
    <w:rsid w:val="007E07E1"/>
    <w:rsid w:val="007E0A71"/>
    <w:rsid w:val="007E1BB2"/>
    <w:rsid w:val="007E202B"/>
    <w:rsid w:val="007E23C0"/>
    <w:rsid w:val="007E2F19"/>
    <w:rsid w:val="007E325F"/>
    <w:rsid w:val="007E3347"/>
    <w:rsid w:val="007E37A0"/>
    <w:rsid w:val="007E3A6F"/>
    <w:rsid w:val="007E3DCE"/>
    <w:rsid w:val="007E4D87"/>
    <w:rsid w:val="007E4EA9"/>
    <w:rsid w:val="007E529C"/>
    <w:rsid w:val="007E52EC"/>
    <w:rsid w:val="007E532B"/>
    <w:rsid w:val="007E56D5"/>
    <w:rsid w:val="007E5BAB"/>
    <w:rsid w:val="007E6ABA"/>
    <w:rsid w:val="007E6BE9"/>
    <w:rsid w:val="007E6D5E"/>
    <w:rsid w:val="007E6ED6"/>
    <w:rsid w:val="007E7251"/>
    <w:rsid w:val="007E7C4F"/>
    <w:rsid w:val="007E7E2A"/>
    <w:rsid w:val="007F090B"/>
    <w:rsid w:val="007F0BB3"/>
    <w:rsid w:val="007F1B08"/>
    <w:rsid w:val="007F1B72"/>
    <w:rsid w:val="007F286B"/>
    <w:rsid w:val="007F36BB"/>
    <w:rsid w:val="007F43A1"/>
    <w:rsid w:val="007F44B5"/>
    <w:rsid w:val="007F4A59"/>
    <w:rsid w:val="007F51D7"/>
    <w:rsid w:val="007F526C"/>
    <w:rsid w:val="007F59D8"/>
    <w:rsid w:val="007F61FC"/>
    <w:rsid w:val="007F639B"/>
    <w:rsid w:val="007F6BD5"/>
    <w:rsid w:val="007F6F4A"/>
    <w:rsid w:val="007F743F"/>
    <w:rsid w:val="00800852"/>
    <w:rsid w:val="00800E4B"/>
    <w:rsid w:val="00802255"/>
    <w:rsid w:val="008028FF"/>
    <w:rsid w:val="00802C74"/>
    <w:rsid w:val="00802D08"/>
    <w:rsid w:val="008033B7"/>
    <w:rsid w:val="00803B6D"/>
    <w:rsid w:val="00804D54"/>
    <w:rsid w:val="00804F87"/>
    <w:rsid w:val="0080633F"/>
    <w:rsid w:val="00806A3D"/>
    <w:rsid w:val="00810362"/>
    <w:rsid w:val="0081088F"/>
    <w:rsid w:val="00810982"/>
    <w:rsid w:val="008141F7"/>
    <w:rsid w:val="008147B9"/>
    <w:rsid w:val="008156EC"/>
    <w:rsid w:val="00815D9D"/>
    <w:rsid w:val="00815EBD"/>
    <w:rsid w:val="008164A7"/>
    <w:rsid w:val="008166C0"/>
    <w:rsid w:val="0082005E"/>
    <w:rsid w:val="00820374"/>
    <w:rsid w:val="00821F47"/>
    <w:rsid w:val="008224EB"/>
    <w:rsid w:val="00822C17"/>
    <w:rsid w:val="00822C89"/>
    <w:rsid w:val="00822FCA"/>
    <w:rsid w:val="0082312B"/>
    <w:rsid w:val="00823DC7"/>
    <w:rsid w:val="00824896"/>
    <w:rsid w:val="00825E3E"/>
    <w:rsid w:val="00827A4D"/>
    <w:rsid w:val="00830220"/>
    <w:rsid w:val="0083048A"/>
    <w:rsid w:val="008304C3"/>
    <w:rsid w:val="008310AD"/>
    <w:rsid w:val="00831186"/>
    <w:rsid w:val="00832FB4"/>
    <w:rsid w:val="0083472A"/>
    <w:rsid w:val="008348A5"/>
    <w:rsid w:val="0083502B"/>
    <w:rsid w:val="008355E5"/>
    <w:rsid w:val="00835E24"/>
    <w:rsid w:val="008365E6"/>
    <w:rsid w:val="0083660E"/>
    <w:rsid w:val="00836C4A"/>
    <w:rsid w:val="00836D2E"/>
    <w:rsid w:val="00837213"/>
    <w:rsid w:val="0083731A"/>
    <w:rsid w:val="00840EC5"/>
    <w:rsid w:val="00841114"/>
    <w:rsid w:val="00841569"/>
    <w:rsid w:val="00841B0F"/>
    <w:rsid w:val="00841C43"/>
    <w:rsid w:val="00841F43"/>
    <w:rsid w:val="008432E9"/>
    <w:rsid w:val="0084528B"/>
    <w:rsid w:val="008453D8"/>
    <w:rsid w:val="0084701D"/>
    <w:rsid w:val="008471E8"/>
    <w:rsid w:val="008476FB"/>
    <w:rsid w:val="00847B0E"/>
    <w:rsid w:val="00847C30"/>
    <w:rsid w:val="008508A5"/>
    <w:rsid w:val="00851335"/>
    <w:rsid w:val="00851B4B"/>
    <w:rsid w:val="0085239F"/>
    <w:rsid w:val="00852713"/>
    <w:rsid w:val="00852BEC"/>
    <w:rsid w:val="0085368F"/>
    <w:rsid w:val="0085377D"/>
    <w:rsid w:val="00853D3F"/>
    <w:rsid w:val="0085493C"/>
    <w:rsid w:val="00854A65"/>
    <w:rsid w:val="00855683"/>
    <w:rsid w:val="008556C5"/>
    <w:rsid w:val="00855873"/>
    <w:rsid w:val="008559F1"/>
    <w:rsid w:val="00855B73"/>
    <w:rsid w:val="0085639A"/>
    <w:rsid w:val="00856559"/>
    <w:rsid w:val="00856668"/>
    <w:rsid w:val="00856E3E"/>
    <w:rsid w:val="00857E18"/>
    <w:rsid w:val="00860049"/>
    <w:rsid w:val="008605A7"/>
    <w:rsid w:val="008605AA"/>
    <w:rsid w:val="008605AC"/>
    <w:rsid w:val="00861529"/>
    <w:rsid w:val="00861813"/>
    <w:rsid w:val="00861AE0"/>
    <w:rsid w:val="00862955"/>
    <w:rsid w:val="00862CF0"/>
    <w:rsid w:val="00863BAB"/>
    <w:rsid w:val="00863EC5"/>
    <w:rsid w:val="00865157"/>
    <w:rsid w:val="0086655B"/>
    <w:rsid w:val="008676D0"/>
    <w:rsid w:val="00867A8F"/>
    <w:rsid w:val="00867B2B"/>
    <w:rsid w:val="00867DAA"/>
    <w:rsid w:val="00870220"/>
    <w:rsid w:val="00870496"/>
    <w:rsid w:val="00870C37"/>
    <w:rsid w:val="00870ECB"/>
    <w:rsid w:val="008710DC"/>
    <w:rsid w:val="008715CF"/>
    <w:rsid w:val="00871A3E"/>
    <w:rsid w:val="008731C0"/>
    <w:rsid w:val="00873D6C"/>
    <w:rsid w:val="00874028"/>
    <w:rsid w:val="00874E46"/>
    <w:rsid w:val="00875CFD"/>
    <w:rsid w:val="00875E24"/>
    <w:rsid w:val="0087658A"/>
    <w:rsid w:val="00876597"/>
    <w:rsid w:val="00876845"/>
    <w:rsid w:val="0087688A"/>
    <w:rsid w:val="00876BDE"/>
    <w:rsid w:val="008802DD"/>
    <w:rsid w:val="00882059"/>
    <w:rsid w:val="008827C7"/>
    <w:rsid w:val="008827E3"/>
    <w:rsid w:val="0088301C"/>
    <w:rsid w:val="008831A1"/>
    <w:rsid w:val="0088326A"/>
    <w:rsid w:val="008832F8"/>
    <w:rsid w:val="0088332D"/>
    <w:rsid w:val="00883A86"/>
    <w:rsid w:val="00883F4B"/>
    <w:rsid w:val="00883F53"/>
    <w:rsid w:val="00884294"/>
    <w:rsid w:val="00884433"/>
    <w:rsid w:val="0088499D"/>
    <w:rsid w:val="00885B28"/>
    <w:rsid w:val="00886002"/>
    <w:rsid w:val="0088628C"/>
    <w:rsid w:val="00887331"/>
    <w:rsid w:val="008900AD"/>
    <w:rsid w:val="00890678"/>
    <w:rsid w:val="008919E0"/>
    <w:rsid w:val="00893A22"/>
    <w:rsid w:val="00893CEB"/>
    <w:rsid w:val="00893FA7"/>
    <w:rsid w:val="00894FA7"/>
    <w:rsid w:val="0089550F"/>
    <w:rsid w:val="00896017"/>
    <w:rsid w:val="00896416"/>
    <w:rsid w:val="0089647D"/>
    <w:rsid w:val="00897623"/>
    <w:rsid w:val="008A0461"/>
    <w:rsid w:val="008A0A7A"/>
    <w:rsid w:val="008A0B27"/>
    <w:rsid w:val="008A1549"/>
    <w:rsid w:val="008A15BD"/>
    <w:rsid w:val="008A15D2"/>
    <w:rsid w:val="008A1DDA"/>
    <w:rsid w:val="008A2225"/>
    <w:rsid w:val="008A28C7"/>
    <w:rsid w:val="008A2D67"/>
    <w:rsid w:val="008A2F0D"/>
    <w:rsid w:val="008A3A9B"/>
    <w:rsid w:val="008A4A3D"/>
    <w:rsid w:val="008A4DE6"/>
    <w:rsid w:val="008A4E02"/>
    <w:rsid w:val="008A4EB3"/>
    <w:rsid w:val="008A5937"/>
    <w:rsid w:val="008A622F"/>
    <w:rsid w:val="008A668F"/>
    <w:rsid w:val="008A7225"/>
    <w:rsid w:val="008B0472"/>
    <w:rsid w:val="008B0835"/>
    <w:rsid w:val="008B0D5A"/>
    <w:rsid w:val="008B0EB4"/>
    <w:rsid w:val="008B1295"/>
    <w:rsid w:val="008B179E"/>
    <w:rsid w:val="008B2047"/>
    <w:rsid w:val="008B27BD"/>
    <w:rsid w:val="008B28DD"/>
    <w:rsid w:val="008B2AFC"/>
    <w:rsid w:val="008B2B7C"/>
    <w:rsid w:val="008B2EAF"/>
    <w:rsid w:val="008B3069"/>
    <w:rsid w:val="008B4176"/>
    <w:rsid w:val="008B43DC"/>
    <w:rsid w:val="008B526A"/>
    <w:rsid w:val="008B553F"/>
    <w:rsid w:val="008B5595"/>
    <w:rsid w:val="008B65E7"/>
    <w:rsid w:val="008B6927"/>
    <w:rsid w:val="008B736F"/>
    <w:rsid w:val="008B7465"/>
    <w:rsid w:val="008B768D"/>
    <w:rsid w:val="008C04C9"/>
    <w:rsid w:val="008C0930"/>
    <w:rsid w:val="008C1037"/>
    <w:rsid w:val="008C10B3"/>
    <w:rsid w:val="008C1337"/>
    <w:rsid w:val="008C143E"/>
    <w:rsid w:val="008C194A"/>
    <w:rsid w:val="008C1EE7"/>
    <w:rsid w:val="008C2672"/>
    <w:rsid w:val="008C2B30"/>
    <w:rsid w:val="008C34F2"/>
    <w:rsid w:val="008C3CE6"/>
    <w:rsid w:val="008C477A"/>
    <w:rsid w:val="008C4B8C"/>
    <w:rsid w:val="008C55B8"/>
    <w:rsid w:val="008C57C9"/>
    <w:rsid w:val="008C5E27"/>
    <w:rsid w:val="008C5E78"/>
    <w:rsid w:val="008C7349"/>
    <w:rsid w:val="008C7CE3"/>
    <w:rsid w:val="008C7F06"/>
    <w:rsid w:val="008D0D2D"/>
    <w:rsid w:val="008D1DBA"/>
    <w:rsid w:val="008D1FC8"/>
    <w:rsid w:val="008D2140"/>
    <w:rsid w:val="008D223C"/>
    <w:rsid w:val="008D2594"/>
    <w:rsid w:val="008D3483"/>
    <w:rsid w:val="008D37B4"/>
    <w:rsid w:val="008D3ECA"/>
    <w:rsid w:val="008D42A8"/>
    <w:rsid w:val="008D432E"/>
    <w:rsid w:val="008D4730"/>
    <w:rsid w:val="008D473D"/>
    <w:rsid w:val="008D58C1"/>
    <w:rsid w:val="008D5CA3"/>
    <w:rsid w:val="008D6705"/>
    <w:rsid w:val="008D6EC4"/>
    <w:rsid w:val="008D7271"/>
    <w:rsid w:val="008D732A"/>
    <w:rsid w:val="008D7F4D"/>
    <w:rsid w:val="008E2130"/>
    <w:rsid w:val="008E298B"/>
    <w:rsid w:val="008E2A5D"/>
    <w:rsid w:val="008E2FC9"/>
    <w:rsid w:val="008E3CC1"/>
    <w:rsid w:val="008E3E18"/>
    <w:rsid w:val="008E4958"/>
    <w:rsid w:val="008E4E77"/>
    <w:rsid w:val="008E5348"/>
    <w:rsid w:val="008E5A72"/>
    <w:rsid w:val="008E5DD9"/>
    <w:rsid w:val="008E5E9B"/>
    <w:rsid w:val="008E670C"/>
    <w:rsid w:val="008E67FC"/>
    <w:rsid w:val="008E72F3"/>
    <w:rsid w:val="008F0250"/>
    <w:rsid w:val="008F07DA"/>
    <w:rsid w:val="008F16A5"/>
    <w:rsid w:val="008F3086"/>
    <w:rsid w:val="008F31A2"/>
    <w:rsid w:val="008F33F5"/>
    <w:rsid w:val="008F3B1B"/>
    <w:rsid w:val="008F4295"/>
    <w:rsid w:val="008F4434"/>
    <w:rsid w:val="008F5150"/>
    <w:rsid w:val="008F5BF8"/>
    <w:rsid w:val="008F5E4F"/>
    <w:rsid w:val="008F5FE2"/>
    <w:rsid w:val="008F66C2"/>
    <w:rsid w:val="008F76A3"/>
    <w:rsid w:val="008F7A2C"/>
    <w:rsid w:val="008F7AB5"/>
    <w:rsid w:val="00900374"/>
    <w:rsid w:val="00901404"/>
    <w:rsid w:val="0090251A"/>
    <w:rsid w:val="00903F9B"/>
    <w:rsid w:val="0090413A"/>
    <w:rsid w:val="0090448B"/>
    <w:rsid w:val="00904A74"/>
    <w:rsid w:val="00905C01"/>
    <w:rsid w:val="00906CDF"/>
    <w:rsid w:val="00906FEE"/>
    <w:rsid w:val="0090783F"/>
    <w:rsid w:val="00907C0D"/>
    <w:rsid w:val="00907E2F"/>
    <w:rsid w:val="00910A0C"/>
    <w:rsid w:val="00911224"/>
    <w:rsid w:val="00911663"/>
    <w:rsid w:val="00911931"/>
    <w:rsid w:val="009124DE"/>
    <w:rsid w:val="00912507"/>
    <w:rsid w:val="009129B3"/>
    <w:rsid w:val="00912B69"/>
    <w:rsid w:val="00912E16"/>
    <w:rsid w:val="00912F93"/>
    <w:rsid w:val="00913228"/>
    <w:rsid w:val="00913329"/>
    <w:rsid w:val="0091339B"/>
    <w:rsid w:val="009136BC"/>
    <w:rsid w:val="009138F4"/>
    <w:rsid w:val="00913B41"/>
    <w:rsid w:val="00913B6F"/>
    <w:rsid w:val="00913CE4"/>
    <w:rsid w:val="00914327"/>
    <w:rsid w:val="00914600"/>
    <w:rsid w:val="009153CC"/>
    <w:rsid w:val="009157D2"/>
    <w:rsid w:val="00916227"/>
    <w:rsid w:val="00916641"/>
    <w:rsid w:val="00917A40"/>
    <w:rsid w:val="009213CA"/>
    <w:rsid w:val="00921B26"/>
    <w:rsid w:val="009228EC"/>
    <w:rsid w:val="00922AA0"/>
    <w:rsid w:val="0092307E"/>
    <w:rsid w:val="0092341D"/>
    <w:rsid w:val="00923568"/>
    <w:rsid w:val="00924863"/>
    <w:rsid w:val="009248A9"/>
    <w:rsid w:val="00924995"/>
    <w:rsid w:val="0092505E"/>
    <w:rsid w:val="009253B1"/>
    <w:rsid w:val="00925AB9"/>
    <w:rsid w:val="00925E24"/>
    <w:rsid w:val="00926E1F"/>
    <w:rsid w:val="00927448"/>
    <w:rsid w:val="00927C46"/>
    <w:rsid w:val="00927CBA"/>
    <w:rsid w:val="00930205"/>
    <w:rsid w:val="009308C1"/>
    <w:rsid w:val="009315E3"/>
    <w:rsid w:val="00932301"/>
    <w:rsid w:val="0093331B"/>
    <w:rsid w:val="009337F5"/>
    <w:rsid w:val="009342EA"/>
    <w:rsid w:val="009351FF"/>
    <w:rsid w:val="00935662"/>
    <w:rsid w:val="0093588D"/>
    <w:rsid w:val="00936FCC"/>
    <w:rsid w:val="00942CBE"/>
    <w:rsid w:val="00942DBD"/>
    <w:rsid w:val="0094314D"/>
    <w:rsid w:val="00943673"/>
    <w:rsid w:val="0094385F"/>
    <w:rsid w:val="00944C90"/>
    <w:rsid w:val="009455A0"/>
    <w:rsid w:val="0094642A"/>
    <w:rsid w:val="009470ED"/>
    <w:rsid w:val="0094711E"/>
    <w:rsid w:val="00947679"/>
    <w:rsid w:val="00947B99"/>
    <w:rsid w:val="00947C4A"/>
    <w:rsid w:val="00947F3D"/>
    <w:rsid w:val="0095069A"/>
    <w:rsid w:val="00950A65"/>
    <w:rsid w:val="00950A81"/>
    <w:rsid w:val="00950C78"/>
    <w:rsid w:val="00950D51"/>
    <w:rsid w:val="00951F21"/>
    <w:rsid w:val="009524BE"/>
    <w:rsid w:val="009539E6"/>
    <w:rsid w:val="00954489"/>
    <w:rsid w:val="00954711"/>
    <w:rsid w:val="009554EA"/>
    <w:rsid w:val="009556FF"/>
    <w:rsid w:val="00955DB5"/>
    <w:rsid w:val="00956628"/>
    <w:rsid w:val="00956DBA"/>
    <w:rsid w:val="00957257"/>
    <w:rsid w:val="00957D13"/>
    <w:rsid w:val="00957E61"/>
    <w:rsid w:val="009607BA"/>
    <w:rsid w:val="0096099A"/>
    <w:rsid w:val="009611F1"/>
    <w:rsid w:val="0096268F"/>
    <w:rsid w:val="00962BBF"/>
    <w:rsid w:val="00963031"/>
    <w:rsid w:val="0096346A"/>
    <w:rsid w:val="009637E7"/>
    <w:rsid w:val="009638E0"/>
    <w:rsid w:val="0096478A"/>
    <w:rsid w:val="00964A57"/>
    <w:rsid w:val="009653AB"/>
    <w:rsid w:val="0096541D"/>
    <w:rsid w:val="0096551C"/>
    <w:rsid w:val="0096557F"/>
    <w:rsid w:val="00965C70"/>
    <w:rsid w:val="00965E8F"/>
    <w:rsid w:val="00967D31"/>
    <w:rsid w:val="00967D7B"/>
    <w:rsid w:val="0097052E"/>
    <w:rsid w:val="00970706"/>
    <w:rsid w:val="00970F87"/>
    <w:rsid w:val="00971067"/>
    <w:rsid w:val="0097134D"/>
    <w:rsid w:val="00971457"/>
    <w:rsid w:val="00971F48"/>
    <w:rsid w:val="00972838"/>
    <w:rsid w:val="009728FB"/>
    <w:rsid w:val="00972C6B"/>
    <w:rsid w:val="009731CA"/>
    <w:rsid w:val="00973AB0"/>
    <w:rsid w:val="00973D1A"/>
    <w:rsid w:val="00974A30"/>
    <w:rsid w:val="00974CC7"/>
    <w:rsid w:val="00976358"/>
    <w:rsid w:val="00976855"/>
    <w:rsid w:val="00976B08"/>
    <w:rsid w:val="00976B1B"/>
    <w:rsid w:val="009802A4"/>
    <w:rsid w:val="00980351"/>
    <w:rsid w:val="0098068A"/>
    <w:rsid w:val="009807B8"/>
    <w:rsid w:val="00980E07"/>
    <w:rsid w:val="009830D3"/>
    <w:rsid w:val="009838D5"/>
    <w:rsid w:val="0098453B"/>
    <w:rsid w:val="009848DA"/>
    <w:rsid w:val="00984FFF"/>
    <w:rsid w:val="009851C0"/>
    <w:rsid w:val="00986016"/>
    <w:rsid w:val="00986618"/>
    <w:rsid w:val="00987EEA"/>
    <w:rsid w:val="00990358"/>
    <w:rsid w:val="009903E4"/>
    <w:rsid w:val="009907C8"/>
    <w:rsid w:val="00990862"/>
    <w:rsid w:val="00990CC6"/>
    <w:rsid w:val="0099155E"/>
    <w:rsid w:val="00992141"/>
    <w:rsid w:val="009923AF"/>
    <w:rsid w:val="009943C0"/>
    <w:rsid w:val="00995A95"/>
    <w:rsid w:val="009962F6"/>
    <w:rsid w:val="009A06AF"/>
    <w:rsid w:val="009A06FB"/>
    <w:rsid w:val="009A0E6E"/>
    <w:rsid w:val="009A14C0"/>
    <w:rsid w:val="009A161A"/>
    <w:rsid w:val="009A1F7C"/>
    <w:rsid w:val="009A2052"/>
    <w:rsid w:val="009A208B"/>
    <w:rsid w:val="009A2503"/>
    <w:rsid w:val="009A291F"/>
    <w:rsid w:val="009A39D3"/>
    <w:rsid w:val="009A3FF0"/>
    <w:rsid w:val="009A407D"/>
    <w:rsid w:val="009A45F7"/>
    <w:rsid w:val="009A4A8A"/>
    <w:rsid w:val="009A4ED0"/>
    <w:rsid w:val="009A5235"/>
    <w:rsid w:val="009A5D5A"/>
    <w:rsid w:val="009A692D"/>
    <w:rsid w:val="009A6C04"/>
    <w:rsid w:val="009A6C06"/>
    <w:rsid w:val="009A6DB0"/>
    <w:rsid w:val="009A758A"/>
    <w:rsid w:val="009A7741"/>
    <w:rsid w:val="009A7750"/>
    <w:rsid w:val="009A79BB"/>
    <w:rsid w:val="009B103D"/>
    <w:rsid w:val="009B1291"/>
    <w:rsid w:val="009B149F"/>
    <w:rsid w:val="009B18D8"/>
    <w:rsid w:val="009B1C01"/>
    <w:rsid w:val="009B1DF3"/>
    <w:rsid w:val="009B1F52"/>
    <w:rsid w:val="009B2577"/>
    <w:rsid w:val="009B2DAF"/>
    <w:rsid w:val="009B2DB9"/>
    <w:rsid w:val="009B36A3"/>
    <w:rsid w:val="009B3D1F"/>
    <w:rsid w:val="009B4EAE"/>
    <w:rsid w:val="009B559F"/>
    <w:rsid w:val="009B56E3"/>
    <w:rsid w:val="009B5721"/>
    <w:rsid w:val="009B5740"/>
    <w:rsid w:val="009B618F"/>
    <w:rsid w:val="009B6534"/>
    <w:rsid w:val="009B6E6F"/>
    <w:rsid w:val="009B6F7C"/>
    <w:rsid w:val="009B70E3"/>
    <w:rsid w:val="009B72A9"/>
    <w:rsid w:val="009B7581"/>
    <w:rsid w:val="009C0AD8"/>
    <w:rsid w:val="009C0B66"/>
    <w:rsid w:val="009C0ED0"/>
    <w:rsid w:val="009C13A1"/>
    <w:rsid w:val="009C1518"/>
    <w:rsid w:val="009C1B26"/>
    <w:rsid w:val="009C1F02"/>
    <w:rsid w:val="009C212C"/>
    <w:rsid w:val="009C2240"/>
    <w:rsid w:val="009C232F"/>
    <w:rsid w:val="009C2496"/>
    <w:rsid w:val="009C2724"/>
    <w:rsid w:val="009C2BFE"/>
    <w:rsid w:val="009C4580"/>
    <w:rsid w:val="009C4732"/>
    <w:rsid w:val="009C4DEE"/>
    <w:rsid w:val="009C522C"/>
    <w:rsid w:val="009C53FF"/>
    <w:rsid w:val="009C5451"/>
    <w:rsid w:val="009C5521"/>
    <w:rsid w:val="009C5D91"/>
    <w:rsid w:val="009C6E5F"/>
    <w:rsid w:val="009C76B0"/>
    <w:rsid w:val="009C7F05"/>
    <w:rsid w:val="009D0BA7"/>
    <w:rsid w:val="009D0C3B"/>
    <w:rsid w:val="009D0DED"/>
    <w:rsid w:val="009D1033"/>
    <w:rsid w:val="009D167A"/>
    <w:rsid w:val="009D2484"/>
    <w:rsid w:val="009D3285"/>
    <w:rsid w:val="009D32B0"/>
    <w:rsid w:val="009D32FD"/>
    <w:rsid w:val="009D360C"/>
    <w:rsid w:val="009D4636"/>
    <w:rsid w:val="009D46A0"/>
    <w:rsid w:val="009D4750"/>
    <w:rsid w:val="009D483D"/>
    <w:rsid w:val="009D4886"/>
    <w:rsid w:val="009D56C4"/>
    <w:rsid w:val="009D62B0"/>
    <w:rsid w:val="009D6630"/>
    <w:rsid w:val="009D66D0"/>
    <w:rsid w:val="009D710C"/>
    <w:rsid w:val="009D7AEA"/>
    <w:rsid w:val="009E069E"/>
    <w:rsid w:val="009E11E4"/>
    <w:rsid w:val="009E1779"/>
    <w:rsid w:val="009E1C70"/>
    <w:rsid w:val="009E206E"/>
    <w:rsid w:val="009E3C89"/>
    <w:rsid w:val="009E719D"/>
    <w:rsid w:val="009E7540"/>
    <w:rsid w:val="009E7FF2"/>
    <w:rsid w:val="009F0DA7"/>
    <w:rsid w:val="009F1257"/>
    <w:rsid w:val="009F1D1F"/>
    <w:rsid w:val="009F2346"/>
    <w:rsid w:val="009F2C6A"/>
    <w:rsid w:val="009F4F5B"/>
    <w:rsid w:val="009F541E"/>
    <w:rsid w:val="009F638B"/>
    <w:rsid w:val="009F64E5"/>
    <w:rsid w:val="009F687C"/>
    <w:rsid w:val="009F6B42"/>
    <w:rsid w:val="009F6E8D"/>
    <w:rsid w:val="009F7712"/>
    <w:rsid w:val="009F7D83"/>
    <w:rsid w:val="009F7EF2"/>
    <w:rsid w:val="00A00322"/>
    <w:rsid w:val="00A02AEE"/>
    <w:rsid w:val="00A02E83"/>
    <w:rsid w:val="00A031F6"/>
    <w:rsid w:val="00A037B4"/>
    <w:rsid w:val="00A04091"/>
    <w:rsid w:val="00A040A6"/>
    <w:rsid w:val="00A04919"/>
    <w:rsid w:val="00A04AE7"/>
    <w:rsid w:val="00A05469"/>
    <w:rsid w:val="00A05BE0"/>
    <w:rsid w:val="00A05CA8"/>
    <w:rsid w:val="00A0615E"/>
    <w:rsid w:val="00A061BD"/>
    <w:rsid w:val="00A066CD"/>
    <w:rsid w:val="00A066DE"/>
    <w:rsid w:val="00A07243"/>
    <w:rsid w:val="00A0737F"/>
    <w:rsid w:val="00A07B90"/>
    <w:rsid w:val="00A10A93"/>
    <w:rsid w:val="00A10C55"/>
    <w:rsid w:val="00A10E72"/>
    <w:rsid w:val="00A117B9"/>
    <w:rsid w:val="00A11E6E"/>
    <w:rsid w:val="00A12098"/>
    <w:rsid w:val="00A12484"/>
    <w:rsid w:val="00A12749"/>
    <w:rsid w:val="00A12A9B"/>
    <w:rsid w:val="00A139B2"/>
    <w:rsid w:val="00A13F1A"/>
    <w:rsid w:val="00A13FC9"/>
    <w:rsid w:val="00A14027"/>
    <w:rsid w:val="00A140BE"/>
    <w:rsid w:val="00A14448"/>
    <w:rsid w:val="00A14726"/>
    <w:rsid w:val="00A1511D"/>
    <w:rsid w:val="00A1589A"/>
    <w:rsid w:val="00A15BFC"/>
    <w:rsid w:val="00A167F6"/>
    <w:rsid w:val="00A1709F"/>
    <w:rsid w:val="00A176A7"/>
    <w:rsid w:val="00A21FDF"/>
    <w:rsid w:val="00A2215A"/>
    <w:rsid w:val="00A2263B"/>
    <w:rsid w:val="00A22845"/>
    <w:rsid w:val="00A22A21"/>
    <w:rsid w:val="00A23BA9"/>
    <w:rsid w:val="00A24D96"/>
    <w:rsid w:val="00A24DB6"/>
    <w:rsid w:val="00A257A6"/>
    <w:rsid w:val="00A25D91"/>
    <w:rsid w:val="00A269AD"/>
    <w:rsid w:val="00A26FF8"/>
    <w:rsid w:val="00A270F3"/>
    <w:rsid w:val="00A3015F"/>
    <w:rsid w:val="00A3045D"/>
    <w:rsid w:val="00A30540"/>
    <w:rsid w:val="00A30A01"/>
    <w:rsid w:val="00A31174"/>
    <w:rsid w:val="00A321B2"/>
    <w:rsid w:val="00A32473"/>
    <w:rsid w:val="00A32E98"/>
    <w:rsid w:val="00A32EE1"/>
    <w:rsid w:val="00A330F3"/>
    <w:rsid w:val="00A33438"/>
    <w:rsid w:val="00A338A9"/>
    <w:rsid w:val="00A338EB"/>
    <w:rsid w:val="00A349A7"/>
    <w:rsid w:val="00A34F72"/>
    <w:rsid w:val="00A34FE4"/>
    <w:rsid w:val="00A3518C"/>
    <w:rsid w:val="00A35312"/>
    <w:rsid w:val="00A35725"/>
    <w:rsid w:val="00A361EE"/>
    <w:rsid w:val="00A37CDB"/>
    <w:rsid w:val="00A40611"/>
    <w:rsid w:val="00A409B9"/>
    <w:rsid w:val="00A41C4C"/>
    <w:rsid w:val="00A41DB9"/>
    <w:rsid w:val="00A42682"/>
    <w:rsid w:val="00A42CAC"/>
    <w:rsid w:val="00A4357A"/>
    <w:rsid w:val="00A43B09"/>
    <w:rsid w:val="00A43DCB"/>
    <w:rsid w:val="00A4416C"/>
    <w:rsid w:val="00A44BD0"/>
    <w:rsid w:val="00A44FC5"/>
    <w:rsid w:val="00A45F6C"/>
    <w:rsid w:val="00A464C9"/>
    <w:rsid w:val="00A467CD"/>
    <w:rsid w:val="00A47335"/>
    <w:rsid w:val="00A47403"/>
    <w:rsid w:val="00A47D32"/>
    <w:rsid w:val="00A47D36"/>
    <w:rsid w:val="00A47D75"/>
    <w:rsid w:val="00A50040"/>
    <w:rsid w:val="00A50173"/>
    <w:rsid w:val="00A51449"/>
    <w:rsid w:val="00A51CB2"/>
    <w:rsid w:val="00A51EC5"/>
    <w:rsid w:val="00A51EE0"/>
    <w:rsid w:val="00A52C68"/>
    <w:rsid w:val="00A52C77"/>
    <w:rsid w:val="00A52E69"/>
    <w:rsid w:val="00A530C0"/>
    <w:rsid w:val="00A536AB"/>
    <w:rsid w:val="00A537CB"/>
    <w:rsid w:val="00A54458"/>
    <w:rsid w:val="00A54730"/>
    <w:rsid w:val="00A54A33"/>
    <w:rsid w:val="00A55093"/>
    <w:rsid w:val="00A55726"/>
    <w:rsid w:val="00A5620D"/>
    <w:rsid w:val="00A5651B"/>
    <w:rsid w:val="00A56895"/>
    <w:rsid w:val="00A573DF"/>
    <w:rsid w:val="00A57604"/>
    <w:rsid w:val="00A57AEF"/>
    <w:rsid w:val="00A57B1C"/>
    <w:rsid w:val="00A57D76"/>
    <w:rsid w:val="00A6063A"/>
    <w:rsid w:val="00A608BE"/>
    <w:rsid w:val="00A60D11"/>
    <w:rsid w:val="00A61765"/>
    <w:rsid w:val="00A617AD"/>
    <w:rsid w:val="00A61C19"/>
    <w:rsid w:val="00A62739"/>
    <w:rsid w:val="00A63240"/>
    <w:rsid w:val="00A6387E"/>
    <w:rsid w:val="00A63B2C"/>
    <w:rsid w:val="00A64E97"/>
    <w:rsid w:val="00A655FE"/>
    <w:rsid w:val="00A66810"/>
    <w:rsid w:val="00A66A35"/>
    <w:rsid w:val="00A67166"/>
    <w:rsid w:val="00A6747D"/>
    <w:rsid w:val="00A67C89"/>
    <w:rsid w:val="00A70526"/>
    <w:rsid w:val="00A708B1"/>
    <w:rsid w:val="00A709B0"/>
    <w:rsid w:val="00A70AD1"/>
    <w:rsid w:val="00A71113"/>
    <w:rsid w:val="00A715B2"/>
    <w:rsid w:val="00A71C93"/>
    <w:rsid w:val="00A71E38"/>
    <w:rsid w:val="00A7205F"/>
    <w:rsid w:val="00A720A6"/>
    <w:rsid w:val="00A7231D"/>
    <w:rsid w:val="00A728D3"/>
    <w:rsid w:val="00A72A57"/>
    <w:rsid w:val="00A72D9A"/>
    <w:rsid w:val="00A73D5E"/>
    <w:rsid w:val="00A74664"/>
    <w:rsid w:val="00A74E93"/>
    <w:rsid w:val="00A74ED2"/>
    <w:rsid w:val="00A761A1"/>
    <w:rsid w:val="00A77824"/>
    <w:rsid w:val="00A82514"/>
    <w:rsid w:val="00A8289A"/>
    <w:rsid w:val="00A82C42"/>
    <w:rsid w:val="00A82CD9"/>
    <w:rsid w:val="00A835E2"/>
    <w:rsid w:val="00A842EC"/>
    <w:rsid w:val="00A84388"/>
    <w:rsid w:val="00A84782"/>
    <w:rsid w:val="00A84BC8"/>
    <w:rsid w:val="00A84D1A"/>
    <w:rsid w:val="00A84E14"/>
    <w:rsid w:val="00A84E84"/>
    <w:rsid w:val="00A85293"/>
    <w:rsid w:val="00A85D89"/>
    <w:rsid w:val="00A8619B"/>
    <w:rsid w:val="00A862F0"/>
    <w:rsid w:val="00A866CF"/>
    <w:rsid w:val="00A86A4F"/>
    <w:rsid w:val="00A8749F"/>
    <w:rsid w:val="00A8768E"/>
    <w:rsid w:val="00A9040D"/>
    <w:rsid w:val="00A90477"/>
    <w:rsid w:val="00A9063B"/>
    <w:rsid w:val="00A906DE"/>
    <w:rsid w:val="00A90814"/>
    <w:rsid w:val="00A90CF1"/>
    <w:rsid w:val="00A90ED8"/>
    <w:rsid w:val="00A914F6"/>
    <w:rsid w:val="00A9297C"/>
    <w:rsid w:val="00A92B9E"/>
    <w:rsid w:val="00A92BB2"/>
    <w:rsid w:val="00A92C3E"/>
    <w:rsid w:val="00A92F33"/>
    <w:rsid w:val="00A92FD5"/>
    <w:rsid w:val="00A946E9"/>
    <w:rsid w:val="00A94A60"/>
    <w:rsid w:val="00A9525B"/>
    <w:rsid w:val="00A95D1D"/>
    <w:rsid w:val="00A9653F"/>
    <w:rsid w:val="00A977C8"/>
    <w:rsid w:val="00A97A6F"/>
    <w:rsid w:val="00AA003F"/>
    <w:rsid w:val="00AA0AE0"/>
    <w:rsid w:val="00AA1856"/>
    <w:rsid w:val="00AA1E9B"/>
    <w:rsid w:val="00AA28ED"/>
    <w:rsid w:val="00AA2FA7"/>
    <w:rsid w:val="00AA3587"/>
    <w:rsid w:val="00AA3F57"/>
    <w:rsid w:val="00AA4AEA"/>
    <w:rsid w:val="00AA5973"/>
    <w:rsid w:val="00AA650D"/>
    <w:rsid w:val="00AA7A99"/>
    <w:rsid w:val="00AA7BC0"/>
    <w:rsid w:val="00AB0BB9"/>
    <w:rsid w:val="00AB1FFC"/>
    <w:rsid w:val="00AB2332"/>
    <w:rsid w:val="00AB26AC"/>
    <w:rsid w:val="00AB26E3"/>
    <w:rsid w:val="00AB394F"/>
    <w:rsid w:val="00AB421A"/>
    <w:rsid w:val="00AB4B06"/>
    <w:rsid w:val="00AB4F40"/>
    <w:rsid w:val="00AB4FCE"/>
    <w:rsid w:val="00AB5062"/>
    <w:rsid w:val="00AB548A"/>
    <w:rsid w:val="00AB6A0A"/>
    <w:rsid w:val="00AC0590"/>
    <w:rsid w:val="00AC0A9D"/>
    <w:rsid w:val="00AC1B1F"/>
    <w:rsid w:val="00AC1F00"/>
    <w:rsid w:val="00AC21E4"/>
    <w:rsid w:val="00AC255D"/>
    <w:rsid w:val="00AC27DA"/>
    <w:rsid w:val="00AC2910"/>
    <w:rsid w:val="00AC3093"/>
    <w:rsid w:val="00AC332A"/>
    <w:rsid w:val="00AC3370"/>
    <w:rsid w:val="00AC3470"/>
    <w:rsid w:val="00AC364C"/>
    <w:rsid w:val="00AC36A9"/>
    <w:rsid w:val="00AC3D42"/>
    <w:rsid w:val="00AC3F8D"/>
    <w:rsid w:val="00AC414F"/>
    <w:rsid w:val="00AC46AA"/>
    <w:rsid w:val="00AC5526"/>
    <w:rsid w:val="00AC56F5"/>
    <w:rsid w:val="00AC5CC0"/>
    <w:rsid w:val="00AC714B"/>
    <w:rsid w:val="00AC7C5E"/>
    <w:rsid w:val="00AD012D"/>
    <w:rsid w:val="00AD090E"/>
    <w:rsid w:val="00AD1ABC"/>
    <w:rsid w:val="00AD1DAE"/>
    <w:rsid w:val="00AD1DBC"/>
    <w:rsid w:val="00AD225D"/>
    <w:rsid w:val="00AD2E61"/>
    <w:rsid w:val="00AD38A7"/>
    <w:rsid w:val="00AD4A7B"/>
    <w:rsid w:val="00AD4CA3"/>
    <w:rsid w:val="00AD6803"/>
    <w:rsid w:val="00AD7800"/>
    <w:rsid w:val="00AD7878"/>
    <w:rsid w:val="00AE0E49"/>
    <w:rsid w:val="00AE1791"/>
    <w:rsid w:val="00AE2464"/>
    <w:rsid w:val="00AE2A69"/>
    <w:rsid w:val="00AE2EC7"/>
    <w:rsid w:val="00AE353A"/>
    <w:rsid w:val="00AE36AE"/>
    <w:rsid w:val="00AE3983"/>
    <w:rsid w:val="00AE3C20"/>
    <w:rsid w:val="00AE3F0C"/>
    <w:rsid w:val="00AE4333"/>
    <w:rsid w:val="00AE4A65"/>
    <w:rsid w:val="00AE60AB"/>
    <w:rsid w:val="00AE6418"/>
    <w:rsid w:val="00AE6815"/>
    <w:rsid w:val="00AE6C33"/>
    <w:rsid w:val="00AE70FD"/>
    <w:rsid w:val="00AE749A"/>
    <w:rsid w:val="00AE7A02"/>
    <w:rsid w:val="00AF08F7"/>
    <w:rsid w:val="00AF1894"/>
    <w:rsid w:val="00AF196F"/>
    <w:rsid w:val="00AF1D8D"/>
    <w:rsid w:val="00AF231C"/>
    <w:rsid w:val="00AF32BE"/>
    <w:rsid w:val="00AF3521"/>
    <w:rsid w:val="00AF37D9"/>
    <w:rsid w:val="00AF39FD"/>
    <w:rsid w:val="00AF3CCE"/>
    <w:rsid w:val="00AF4236"/>
    <w:rsid w:val="00AF4277"/>
    <w:rsid w:val="00AF4B6A"/>
    <w:rsid w:val="00AF59D6"/>
    <w:rsid w:val="00AF6E82"/>
    <w:rsid w:val="00AF7498"/>
    <w:rsid w:val="00B01840"/>
    <w:rsid w:val="00B028FF"/>
    <w:rsid w:val="00B03EA6"/>
    <w:rsid w:val="00B03EFD"/>
    <w:rsid w:val="00B0449E"/>
    <w:rsid w:val="00B053DE"/>
    <w:rsid w:val="00B05CAB"/>
    <w:rsid w:val="00B06FEA"/>
    <w:rsid w:val="00B071D9"/>
    <w:rsid w:val="00B07492"/>
    <w:rsid w:val="00B07612"/>
    <w:rsid w:val="00B10283"/>
    <w:rsid w:val="00B10536"/>
    <w:rsid w:val="00B10952"/>
    <w:rsid w:val="00B10BB6"/>
    <w:rsid w:val="00B1157E"/>
    <w:rsid w:val="00B11E3D"/>
    <w:rsid w:val="00B13C59"/>
    <w:rsid w:val="00B13D57"/>
    <w:rsid w:val="00B1433D"/>
    <w:rsid w:val="00B15AA2"/>
    <w:rsid w:val="00B15BBE"/>
    <w:rsid w:val="00B15DD3"/>
    <w:rsid w:val="00B1674D"/>
    <w:rsid w:val="00B16B68"/>
    <w:rsid w:val="00B17393"/>
    <w:rsid w:val="00B20182"/>
    <w:rsid w:val="00B21B57"/>
    <w:rsid w:val="00B21F5C"/>
    <w:rsid w:val="00B229B0"/>
    <w:rsid w:val="00B22BFA"/>
    <w:rsid w:val="00B23389"/>
    <w:rsid w:val="00B23A15"/>
    <w:rsid w:val="00B2424D"/>
    <w:rsid w:val="00B242F8"/>
    <w:rsid w:val="00B24608"/>
    <w:rsid w:val="00B24FF3"/>
    <w:rsid w:val="00B2550C"/>
    <w:rsid w:val="00B25C73"/>
    <w:rsid w:val="00B25CEF"/>
    <w:rsid w:val="00B26811"/>
    <w:rsid w:val="00B26B5B"/>
    <w:rsid w:val="00B26B79"/>
    <w:rsid w:val="00B26EC8"/>
    <w:rsid w:val="00B2712B"/>
    <w:rsid w:val="00B27B88"/>
    <w:rsid w:val="00B27BD0"/>
    <w:rsid w:val="00B27D04"/>
    <w:rsid w:val="00B3084D"/>
    <w:rsid w:val="00B30958"/>
    <w:rsid w:val="00B30AF5"/>
    <w:rsid w:val="00B31049"/>
    <w:rsid w:val="00B312E0"/>
    <w:rsid w:val="00B31524"/>
    <w:rsid w:val="00B3176A"/>
    <w:rsid w:val="00B31F48"/>
    <w:rsid w:val="00B32176"/>
    <w:rsid w:val="00B32FA0"/>
    <w:rsid w:val="00B33093"/>
    <w:rsid w:val="00B33133"/>
    <w:rsid w:val="00B33674"/>
    <w:rsid w:val="00B339B5"/>
    <w:rsid w:val="00B34006"/>
    <w:rsid w:val="00B3400C"/>
    <w:rsid w:val="00B343DF"/>
    <w:rsid w:val="00B4116F"/>
    <w:rsid w:val="00B42B50"/>
    <w:rsid w:val="00B42B7D"/>
    <w:rsid w:val="00B42D11"/>
    <w:rsid w:val="00B42E1D"/>
    <w:rsid w:val="00B43A06"/>
    <w:rsid w:val="00B441A3"/>
    <w:rsid w:val="00B44B02"/>
    <w:rsid w:val="00B45188"/>
    <w:rsid w:val="00B45280"/>
    <w:rsid w:val="00B4562C"/>
    <w:rsid w:val="00B47672"/>
    <w:rsid w:val="00B47E51"/>
    <w:rsid w:val="00B52574"/>
    <w:rsid w:val="00B535D9"/>
    <w:rsid w:val="00B54CA3"/>
    <w:rsid w:val="00B54F23"/>
    <w:rsid w:val="00B54F30"/>
    <w:rsid w:val="00B559BF"/>
    <w:rsid w:val="00B570C2"/>
    <w:rsid w:val="00B60535"/>
    <w:rsid w:val="00B60DF9"/>
    <w:rsid w:val="00B6173A"/>
    <w:rsid w:val="00B61935"/>
    <w:rsid w:val="00B61B4B"/>
    <w:rsid w:val="00B63288"/>
    <w:rsid w:val="00B63348"/>
    <w:rsid w:val="00B64B66"/>
    <w:rsid w:val="00B651C1"/>
    <w:rsid w:val="00B652EB"/>
    <w:rsid w:val="00B65D94"/>
    <w:rsid w:val="00B65EA4"/>
    <w:rsid w:val="00B663ED"/>
    <w:rsid w:val="00B667F6"/>
    <w:rsid w:val="00B669D9"/>
    <w:rsid w:val="00B67FE9"/>
    <w:rsid w:val="00B70875"/>
    <w:rsid w:val="00B70A3C"/>
    <w:rsid w:val="00B7164A"/>
    <w:rsid w:val="00B72022"/>
    <w:rsid w:val="00B72239"/>
    <w:rsid w:val="00B72249"/>
    <w:rsid w:val="00B7228A"/>
    <w:rsid w:val="00B7448E"/>
    <w:rsid w:val="00B744EF"/>
    <w:rsid w:val="00B746D5"/>
    <w:rsid w:val="00B747C3"/>
    <w:rsid w:val="00B757E8"/>
    <w:rsid w:val="00B75A70"/>
    <w:rsid w:val="00B75E31"/>
    <w:rsid w:val="00B762A7"/>
    <w:rsid w:val="00B767FD"/>
    <w:rsid w:val="00B76CB9"/>
    <w:rsid w:val="00B76DFC"/>
    <w:rsid w:val="00B80478"/>
    <w:rsid w:val="00B80A51"/>
    <w:rsid w:val="00B80E6A"/>
    <w:rsid w:val="00B81046"/>
    <w:rsid w:val="00B81145"/>
    <w:rsid w:val="00B81CF8"/>
    <w:rsid w:val="00B81EE6"/>
    <w:rsid w:val="00B81F0F"/>
    <w:rsid w:val="00B8253C"/>
    <w:rsid w:val="00B82680"/>
    <w:rsid w:val="00B82A28"/>
    <w:rsid w:val="00B83BB0"/>
    <w:rsid w:val="00B84164"/>
    <w:rsid w:val="00B843B5"/>
    <w:rsid w:val="00B847D9"/>
    <w:rsid w:val="00B84C95"/>
    <w:rsid w:val="00B85104"/>
    <w:rsid w:val="00B85A50"/>
    <w:rsid w:val="00B860B7"/>
    <w:rsid w:val="00B90DEA"/>
    <w:rsid w:val="00B91B3F"/>
    <w:rsid w:val="00B91BF6"/>
    <w:rsid w:val="00B923A5"/>
    <w:rsid w:val="00B923DA"/>
    <w:rsid w:val="00B9249E"/>
    <w:rsid w:val="00B92E83"/>
    <w:rsid w:val="00B94D02"/>
    <w:rsid w:val="00B94FE1"/>
    <w:rsid w:val="00B96B4C"/>
    <w:rsid w:val="00B96C99"/>
    <w:rsid w:val="00B97763"/>
    <w:rsid w:val="00B97B26"/>
    <w:rsid w:val="00B97BBD"/>
    <w:rsid w:val="00B97DD6"/>
    <w:rsid w:val="00B97E8A"/>
    <w:rsid w:val="00BA0430"/>
    <w:rsid w:val="00BA06FF"/>
    <w:rsid w:val="00BA07E0"/>
    <w:rsid w:val="00BA0BAC"/>
    <w:rsid w:val="00BA0C9D"/>
    <w:rsid w:val="00BA1230"/>
    <w:rsid w:val="00BA1606"/>
    <w:rsid w:val="00BA16C5"/>
    <w:rsid w:val="00BA18C9"/>
    <w:rsid w:val="00BA18F9"/>
    <w:rsid w:val="00BA2631"/>
    <w:rsid w:val="00BA2816"/>
    <w:rsid w:val="00BA359D"/>
    <w:rsid w:val="00BA3A70"/>
    <w:rsid w:val="00BA4FD6"/>
    <w:rsid w:val="00BA50E8"/>
    <w:rsid w:val="00BA5410"/>
    <w:rsid w:val="00BA5AC1"/>
    <w:rsid w:val="00BA64CA"/>
    <w:rsid w:val="00BA688C"/>
    <w:rsid w:val="00BA6BCA"/>
    <w:rsid w:val="00BA71BE"/>
    <w:rsid w:val="00BA7A21"/>
    <w:rsid w:val="00BA7A6C"/>
    <w:rsid w:val="00BB069E"/>
    <w:rsid w:val="00BB06FA"/>
    <w:rsid w:val="00BB08ED"/>
    <w:rsid w:val="00BB0A94"/>
    <w:rsid w:val="00BB10F1"/>
    <w:rsid w:val="00BB1239"/>
    <w:rsid w:val="00BB123F"/>
    <w:rsid w:val="00BB16F8"/>
    <w:rsid w:val="00BB2298"/>
    <w:rsid w:val="00BB22F2"/>
    <w:rsid w:val="00BB2EA7"/>
    <w:rsid w:val="00BB4111"/>
    <w:rsid w:val="00BB4A56"/>
    <w:rsid w:val="00BB4AB3"/>
    <w:rsid w:val="00BB5B15"/>
    <w:rsid w:val="00BB5DD4"/>
    <w:rsid w:val="00BB6643"/>
    <w:rsid w:val="00BB69F5"/>
    <w:rsid w:val="00BB7428"/>
    <w:rsid w:val="00BB7BD9"/>
    <w:rsid w:val="00BC1E84"/>
    <w:rsid w:val="00BC2562"/>
    <w:rsid w:val="00BC2A37"/>
    <w:rsid w:val="00BC2C71"/>
    <w:rsid w:val="00BC2CD3"/>
    <w:rsid w:val="00BC3513"/>
    <w:rsid w:val="00BC3878"/>
    <w:rsid w:val="00BC4D83"/>
    <w:rsid w:val="00BC500F"/>
    <w:rsid w:val="00BC51A3"/>
    <w:rsid w:val="00BC5B65"/>
    <w:rsid w:val="00BC627F"/>
    <w:rsid w:val="00BC6AAD"/>
    <w:rsid w:val="00BC7F8C"/>
    <w:rsid w:val="00BD02B9"/>
    <w:rsid w:val="00BD06BB"/>
    <w:rsid w:val="00BD09CD"/>
    <w:rsid w:val="00BD0BC8"/>
    <w:rsid w:val="00BD1DEA"/>
    <w:rsid w:val="00BD1E4F"/>
    <w:rsid w:val="00BD29C2"/>
    <w:rsid w:val="00BD2DE2"/>
    <w:rsid w:val="00BD3128"/>
    <w:rsid w:val="00BD4080"/>
    <w:rsid w:val="00BD5706"/>
    <w:rsid w:val="00BD69D8"/>
    <w:rsid w:val="00BD6B21"/>
    <w:rsid w:val="00BD7905"/>
    <w:rsid w:val="00BD7D7E"/>
    <w:rsid w:val="00BE0BAB"/>
    <w:rsid w:val="00BE0F15"/>
    <w:rsid w:val="00BE15CD"/>
    <w:rsid w:val="00BE18A1"/>
    <w:rsid w:val="00BE29A7"/>
    <w:rsid w:val="00BE2C88"/>
    <w:rsid w:val="00BE3335"/>
    <w:rsid w:val="00BE4102"/>
    <w:rsid w:val="00BE4756"/>
    <w:rsid w:val="00BE51EE"/>
    <w:rsid w:val="00BE5EDC"/>
    <w:rsid w:val="00BE5F71"/>
    <w:rsid w:val="00BE6B0C"/>
    <w:rsid w:val="00BE6BE8"/>
    <w:rsid w:val="00BE7754"/>
    <w:rsid w:val="00BF15A4"/>
    <w:rsid w:val="00BF1888"/>
    <w:rsid w:val="00BF26DF"/>
    <w:rsid w:val="00BF26E3"/>
    <w:rsid w:val="00BF2949"/>
    <w:rsid w:val="00BF2D8C"/>
    <w:rsid w:val="00BF30E5"/>
    <w:rsid w:val="00BF323B"/>
    <w:rsid w:val="00BF3D1B"/>
    <w:rsid w:val="00BF4365"/>
    <w:rsid w:val="00BF43F0"/>
    <w:rsid w:val="00BF4B5D"/>
    <w:rsid w:val="00BF50A8"/>
    <w:rsid w:val="00BF52C7"/>
    <w:rsid w:val="00BF5375"/>
    <w:rsid w:val="00BF5FC5"/>
    <w:rsid w:val="00BF67CC"/>
    <w:rsid w:val="00BF68E7"/>
    <w:rsid w:val="00BF6AAC"/>
    <w:rsid w:val="00BF78E9"/>
    <w:rsid w:val="00BF7B3E"/>
    <w:rsid w:val="00BF7B5F"/>
    <w:rsid w:val="00C005DD"/>
    <w:rsid w:val="00C008EC"/>
    <w:rsid w:val="00C00D9A"/>
    <w:rsid w:val="00C01F7C"/>
    <w:rsid w:val="00C02046"/>
    <w:rsid w:val="00C02B1E"/>
    <w:rsid w:val="00C02D33"/>
    <w:rsid w:val="00C032C5"/>
    <w:rsid w:val="00C037BD"/>
    <w:rsid w:val="00C03F7E"/>
    <w:rsid w:val="00C04140"/>
    <w:rsid w:val="00C04342"/>
    <w:rsid w:val="00C054F7"/>
    <w:rsid w:val="00C0615E"/>
    <w:rsid w:val="00C061F5"/>
    <w:rsid w:val="00C068FE"/>
    <w:rsid w:val="00C06B2F"/>
    <w:rsid w:val="00C06F25"/>
    <w:rsid w:val="00C07826"/>
    <w:rsid w:val="00C07852"/>
    <w:rsid w:val="00C07874"/>
    <w:rsid w:val="00C078AD"/>
    <w:rsid w:val="00C07AC6"/>
    <w:rsid w:val="00C07E79"/>
    <w:rsid w:val="00C100CF"/>
    <w:rsid w:val="00C10234"/>
    <w:rsid w:val="00C1094C"/>
    <w:rsid w:val="00C10BB9"/>
    <w:rsid w:val="00C1111E"/>
    <w:rsid w:val="00C11693"/>
    <w:rsid w:val="00C11957"/>
    <w:rsid w:val="00C11E96"/>
    <w:rsid w:val="00C12245"/>
    <w:rsid w:val="00C122B2"/>
    <w:rsid w:val="00C1269A"/>
    <w:rsid w:val="00C12E64"/>
    <w:rsid w:val="00C141A1"/>
    <w:rsid w:val="00C14854"/>
    <w:rsid w:val="00C14D34"/>
    <w:rsid w:val="00C16A96"/>
    <w:rsid w:val="00C1701E"/>
    <w:rsid w:val="00C17F9F"/>
    <w:rsid w:val="00C20E09"/>
    <w:rsid w:val="00C21F66"/>
    <w:rsid w:val="00C226F5"/>
    <w:rsid w:val="00C2338C"/>
    <w:rsid w:val="00C23F13"/>
    <w:rsid w:val="00C243FD"/>
    <w:rsid w:val="00C24B4D"/>
    <w:rsid w:val="00C25207"/>
    <w:rsid w:val="00C26086"/>
    <w:rsid w:val="00C263B7"/>
    <w:rsid w:val="00C2694E"/>
    <w:rsid w:val="00C27D2B"/>
    <w:rsid w:val="00C30268"/>
    <w:rsid w:val="00C30340"/>
    <w:rsid w:val="00C305F6"/>
    <w:rsid w:val="00C30B9D"/>
    <w:rsid w:val="00C3106E"/>
    <w:rsid w:val="00C311F6"/>
    <w:rsid w:val="00C320F5"/>
    <w:rsid w:val="00C32E66"/>
    <w:rsid w:val="00C335BF"/>
    <w:rsid w:val="00C3368F"/>
    <w:rsid w:val="00C33EDF"/>
    <w:rsid w:val="00C34A79"/>
    <w:rsid w:val="00C35AF2"/>
    <w:rsid w:val="00C3611B"/>
    <w:rsid w:val="00C36D43"/>
    <w:rsid w:val="00C40DD3"/>
    <w:rsid w:val="00C4105C"/>
    <w:rsid w:val="00C429F6"/>
    <w:rsid w:val="00C42D6E"/>
    <w:rsid w:val="00C42FDD"/>
    <w:rsid w:val="00C435E2"/>
    <w:rsid w:val="00C4383D"/>
    <w:rsid w:val="00C4491D"/>
    <w:rsid w:val="00C44DF3"/>
    <w:rsid w:val="00C44E58"/>
    <w:rsid w:val="00C4500C"/>
    <w:rsid w:val="00C450E3"/>
    <w:rsid w:val="00C454FA"/>
    <w:rsid w:val="00C45942"/>
    <w:rsid w:val="00C45F8D"/>
    <w:rsid w:val="00C46045"/>
    <w:rsid w:val="00C468FA"/>
    <w:rsid w:val="00C469FF"/>
    <w:rsid w:val="00C47D0A"/>
    <w:rsid w:val="00C502B5"/>
    <w:rsid w:val="00C50A9C"/>
    <w:rsid w:val="00C50B74"/>
    <w:rsid w:val="00C50F28"/>
    <w:rsid w:val="00C51AFC"/>
    <w:rsid w:val="00C53952"/>
    <w:rsid w:val="00C53BF6"/>
    <w:rsid w:val="00C53FCD"/>
    <w:rsid w:val="00C54618"/>
    <w:rsid w:val="00C546E2"/>
    <w:rsid w:val="00C54B19"/>
    <w:rsid w:val="00C54F93"/>
    <w:rsid w:val="00C56D3F"/>
    <w:rsid w:val="00C57A71"/>
    <w:rsid w:val="00C60032"/>
    <w:rsid w:val="00C60556"/>
    <w:rsid w:val="00C630B7"/>
    <w:rsid w:val="00C63688"/>
    <w:rsid w:val="00C63FC1"/>
    <w:rsid w:val="00C643BE"/>
    <w:rsid w:val="00C64760"/>
    <w:rsid w:val="00C64A64"/>
    <w:rsid w:val="00C64C14"/>
    <w:rsid w:val="00C65981"/>
    <w:rsid w:val="00C65A8C"/>
    <w:rsid w:val="00C65AA0"/>
    <w:rsid w:val="00C65D22"/>
    <w:rsid w:val="00C660A7"/>
    <w:rsid w:val="00C670CE"/>
    <w:rsid w:val="00C6798A"/>
    <w:rsid w:val="00C71142"/>
    <w:rsid w:val="00C71CAC"/>
    <w:rsid w:val="00C71D47"/>
    <w:rsid w:val="00C728CD"/>
    <w:rsid w:val="00C73E3A"/>
    <w:rsid w:val="00C740B8"/>
    <w:rsid w:val="00C7434C"/>
    <w:rsid w:val="00C74604"/>
    <w:rsid w:val="00C7627A"/>
    <w:rsid w:val="00C77138"/>
    <w:rsid w:val="00C775F4"/>
    <w:rsid w:val="00C777FE"/>
    <w:rsid w:val="00C80802"/>
    <w:rsid w:val="00C80C14"/>
    <w:rsid w:val="00C80F9C"/>
    <w:rsid w:val="00C813D5"/>
    <w:rsid w:val="00C81706"/>
    <w:rsid w:val="00C81B9D"/>
    <w:rsid w:val="00C81BC7"/>
    <w:rsid w:val="00C81D73"/>
    <w:rsid w:val="00C81DD9"/>
    <w:rsid w:val="00C81EEE"/>
    <w:rsid w:val="00C8224A"/>
    <w:rsid w:val="00C82A00"/>
    <w:rsid w:val="00C83228"/>
    <w:rsid w:val="00C834C9"/>
    <w:rsid w:val="00C83929"/>
    <w:rsid w:val="00C83E27"/>
    <w:rsid w:val="00C8426A"/>
    <w:rsid w:val="00C8432E"/>
    <w:rsid w:val="00C84A6A"/>
    <w:rsid w:val="00C84BDC"/>
    <w:rsid w:val="00C85438"/>
    <w:rsid w:val="00C856BC"/>
    <w:rsid w:val="00C85796"/>
    <w:rsid w:val="00C8599F"/>
    <w:rsid w:val="00C86335"/>
    <w:rsid w:val="00C863AB"/>
    <w:rsid w:val="00C86816"/>
    <w:rsid w:val="00C86B27"/>
    <w:rsid w:val="00C87E54"/>
    <w:rsid w:val="00C90085"/>
    <w:rsid w:val="00C90573"/>
    <w:rsid w:val="00C9084E"/>
    <w:rsid w:val="00C91079"/>
    <w:rsid w:val="00C915F7"/>
    <w:rsid w:val="00C91874"/>
    <w:rsid w:val="00C91D52"/>
    <w:rsid w:val="00C91E63"/>
    <w:rsid w:val="00C928EA"/>
    <w:rsid w:val="00C92CFD"/>
    <w:rsid w:val="00C92D2B"/>
    <w:rsid w:val="00C92EEC"/>
    <w:rsid w:val="00C93144"/>
    <w:rsid w:val="00C94074"/>
    <w:rsid w:val="00C95AF5"/>
    <w:rsid w:val="00C95BD5"/>
    <w:rsid w:val="00C9630D"/>
    <w:rsid w:val="00CA01FD"/>
    <w:rsid w:val="00CA1526"/>
    <w:rsid w:val="00CA1D81"/>
    <w:rsid w:val="00CA1F5F"/>
    <w:rsid w:val="00CA22E6"/>
    <w:rsid w:val="00CA30B1"/>
    <w:rsid w:val="00CA3164"/>
    <w:rsid w:val="00CA31B2"/>
    <w:rsid w:val="00CA32D4"/>
    <w:rsid w:val="00CA34AC"/>
    <w:rsid w:val="00CA3603"/>
    <w:rsid w:val="00CA3B56"/>
    <w:rsid w:val="00CA3CFE"/>
    <w:rsid w:val="00CA3E07"/>
    <w:rsid w:val="00CA45F8"/>
    <w:rsid w:val="00CA4EFC"/>
    <w:rsid w:val="00CA5507"/>
    <w:rsid w:val="00CA565F"/>
    <w:rsid w:val="00CA596C"/>
    <w:rsid w:val="00CA5BCE"/>
    <w:rsid w:val="00CA6167"/>
    <w:rsid w:val="00CA6923"/>
    <w:rsid w:val="00CA6A1E"/>
    <w:rsid w:val="00CA715D"/>
    <w:rsid w:val="00CA73BB"/>
    <w:rsid w:val="00CB07F9"/>
    <w:rsid w:val="00CB1A39"/>
    <w:rsid w:val="00CB1B7B"/>
    <w:rsid w:val="00CB38E4"/>
    <w:rsid w:val="00CB3BD5"/>
    <w:rsid w:val="00CB659C"/>
    <w:rsid w:val="00CB670C"/>
    <w:rsid w:val="00CB70EE"/>
    <w:rsid w:val="00CB7434"/>
    <w:rsid w:val="00CB756B"/>
    <w:rsid w:val="00CB7A60"/>
    <w:rsid w:val="00CB7F8D"/>
    <w:rsid w:val="00CC00E4"/>
    <w:rsid w:val="00CC08FD"/>
    <w:rsid w:val="00CC0906"/>
    <w:rsid w:val="00CC1CE5"/>
    <w:rsid w:val="00CC343F"/>
    <w:rsid w:val="00CC3E65"/>
    <w:rsid w:val="00CC49EA"/>
    <w:rsid w:val="00CC50D3"/>
    <w:rsid w:val="00CC5415"/>
    <w:rsid w:val="00CC54B7"/>
    <w:rsid w:val="00CC5952"/>
    <w:rsid w:val="00CC6033"/>
    <w:rsid w:val="00CC60D8"/>
    <w:rsid w:val="00CC659B"/>
    <w:rsid w:val="00CC6825"/>
    <w:rsid w:val="00CC69A1"/>
    <w:rsid w:val="00CC7A3C"/>
    <w:rsid w:val="00CD0414"/>
    <w:rsid w:val="00CD1116"/>
    <w:rsid w:val="00CD118F"/>
    <w:rsid w:val="00CD234A"/>
    <w:rsid w:val="00CD2470"/>
    <w:rsid w:val="00CD318C"/>
    <w:rsid w:val="00CD3928"/>
    <w:rsid w:val="00CD3A58"/>
    <w:rsid w:val="00CD5097"/>
    <w:rsid w:val="00CD5926"/>
    <w:rsid w:val="00CD5981"/>
    <w:rsid w:val="00CD5CFC"/>
    <w:rsid w:val="00CD5FEC"/>
    <w:rsid w:val="00CD6029"/>
    <w:rsid w:val="00CD70CF"/>
    <w:rsid w:val="00CD70D4"/>
    <w:rsid w:val="00CD7683"/>
    <w:rsid w:val="00CD7F00"/>
    <w:rsid w:val="00CE1350"/>
    <w:rsid w:val="00CE1796"/>
    <w:rsid w:val="00CE1A2B"/>
    <w:rsid w:val="00CE2F7B"/>
    <w:rsid w:val="00CE3E10"/>
    <w:rsid w:val="00CE47C0"/>
    <w:rsid w:val="00CE48E4"/>
    <w:rsid w:val="00CE490D"/>
    <w:rsid w:val="00CE540A"/>
    <w:rsid w:val="00CE58DF"/>
    <w:rsid w:val="00CE64AA"/>
    <w:rsid w:val="00CE7795"/>
    <w:rsid w:val="00CE79F5"/>
    <w:rsid w:val="00CE7D0C"/>
    <w:rsid w:val="00CF0008"/>
    <w:rsid w:val="00CF0692"/>
    <w:rsid w:val="00CF0B14"/>
    <w:rsid w:val="00CF0E60"/>
    <w:rsid w:val="00CF0FB9"/>
    <w:rsid w:val="00CF15EA"/>
    <w:rsid w:val="00CF18BF"/>
    <w:rsid w:val="00CF1A8E"/>
    <w:rsid w:val="00CF1E81"/>
    <w:rsid w:val="00CF2066"/>
    <w:rsid w:val="00CF260D"/>
    <w:rsid w:val="00CF28BA"/>
    <w:rsid w:val="00CF2AA2"/>
    <w:rsid w:val="00CF3278"/>
    <w:rsid w:val="00CF3923"/>
    <w:rsid w:val="00CF398F"/>
    <w:rsid w:val="00CF4222"/>
    <w:rsid w:val="00CF477F"/>
    <w:rsid w:val="00CF47B6"/>
    <w:rsid w:val="00CF4B18"/>
    <w:rsid w:val="00CF522A"/>
    <w:rsid w:val="00CF5AE2"/>
    <w:rsid w:val="00CF5B04"/>
    <w:rsid w:val="00CF6819"/>
    <w:rsid w:val="00CF6A8E"/>
    <w:rsid w:val="00CF6BAE"/>
    <w:rsid w:val="00CF7499"/>
    <w:rsid w:val="00CF767E"/>
    <w:rsid w:val="00CF78A4"/>
    <w:rsid w:val="00CF7DC1"/>
    <w:rsid w:val="00D00D72"/>
    <w:rsid w:val="00D00D9B"/>
    <w:rsid w:val="00D012F0"/>
    <w:rsid w:val="00D0290D"/>
    <w:rsid w:val="00D031A5"/>
    <w:rsid w:val="00D03626"/>
    <w:rsid w:val="00D03D65"/>
    <w:rsid w:val="00D03E8A"/>
    <w:rsid w:val="00D047C8"/>
    <w:rsid w:val="00D05093"/>
    <w:rsid w:val="00D056EC"/>
    <w:rsid w:val="00D05A28"/>
    <w:rsid w:val="00D06FC2"/>
    <w:rsid w:val="00D07479"/>
    <w:rsid w:val="00D107FB"/>
    <w:rsid w:val="00D11294"/>
    <w:rsid w:val="00D1187D"/>
    <w:rsid w:val="00D11D4F"/>
    <w:rsid w:val="00D11EEA"/>
    <w:rsid w:val="00D122A8"/>
    <w:rsid w:val="00D1277C"/>
    <w:rsid w:val="00D12BB8"/>
    <w:rsid w:val="00D1322E"/>
    <w:rsid w:val="00D13316"/>
    <w:rsid w:val="00D1373C"/>
    <w:rsid w:val="00D14293"/>
    <w:rsid w:val="00D14AEB"/>
    <w:rsid w:val="00D15F8F"/>
    <w:rsid w:val="00D16A48"/>
    <w:rsid w:val="00D16A61"/>
    <w:rsid w:val="00D173E7"/>
    <w:rsid w:val="00D178B3"/>
    <w:rsid w:val="00D17AF5"/>
    <w:rsid w:val="00D17D2A"/>
    <w:rsid w:val="00D20846"/>
    <w:rsid w:val="00D2085C"/>
    <w:rsid w:val="00D21BD1"/>
    <w:rsid w:val="00D21E29"/>
    <w:rsid w:val="00D224A8"/>
    <w:rsid w:val="00D237A8"/>
    <w:rsid w:val="00D24284"/>
    <w:rsid w:val="00D24298"/>
    <w:rsid w:val="00D242A0"/>
    <w:rsid w:val="00D24730"/>
    <w:rsid w:val="00D2483F"/>
    <w:rsid w:val="00D24916"/>
    <w:rsid w:val="00D24E0E"/>
    <w:rsid w:val="00D25137"/>
    <w:rsid w:val="00D25D57"/>
    <w:rsid w:val="00D26C96"/>
    <w:rsid w:val="00D27829"/>
    <w:rsid w:val="00D27C6E"/>
    <w:rsid w:val="00D306F1"/>
    <w:rsid w:val="00D32055"/>
    <w:rsid w:val="00D323E0"/>
    <w:rsid w:val="00D32A6A"/>
    <w:rsid w:val="00D32B9A"/>
    <w:rsid w:val="00D3354C"/>
    <w:rsid w:val="00D33602"/>
    <w:rsid w:val="00D33682"/>
    <w:rsid w:val="00D336CA"/>
    <w:rsid w:val="00D33CD1"/>
    <w:rsid w:val="00D33F57"/>
    <w:rsid w:val="00D344F5"/>
    <w:rsid w:val="00D350F1"/>
    <w:rsid w:val="00D3585C"/>
    <w:rsid w:val="00D3586F"/>
    <w:rsid w:val="00D35C75"/>
    <w:rsid w:val="00D35FC4"/>
    <w:rsid w:val="00D365F5"/>
    <w:rsid w:val="00D36E3C"/>
    <w:rsid w:val="00D372E9"/>
    <w:rsid w:val="00D37B3F"/>
    <w:rsid w:val="00D40224"/>
    <w:rsid w:val="00D414D5"/>
    <w:rsid w:val="00D41630"/>
    <w:rsid w:val="00D41776"/>
    <w:rsid w:val="00D43162"/>
    <w:rsid w:val="00D431CC"/>
    <w:rsid w:val="00D43BD2"/>
    <w:rsid w:val="00D43C5C"/>
    <w:rsid w:val="00D44027"/>
    <w:rsid w:val="00D448CB"/>
    <w:rsid w:val="00D44C21"/>
    <w:rsid w:val="00D44D51"/>
    <w:rsid w:val="00D44EAD"/>
    <w:rsid w:val="00D45079"/>
    <w:rsid w:val="00D45587"/>
    <w:rsid w:val="00D45820"/>
    <w:rsid w:val="00D46CA0"/>
    <w:rsid w:val="00D46F4B"/>
    <w:rsid w:val="00D46FE6"/>
    <w:rsid w:val="00D470F9"/>
    <w:rsid w:val="00D479F4"/>
    <w:rsid w:val="00D50F70"/>
    <w:rsid w:val="00D517D7"/>
    <w:rsid w:val="00D51BDC"/>
    <w:rsid w:val="00D5262A"/>
    <w:rsid w:val="00D5282F"/>
    <w:rsid w:val="00D52B7C"/>
    <w:rsid w:val="00D53BC3"/>
    <w:rsid w:val="00D54481"/>
    <w:rsid w:val="00D54A18"/>
    <w:rsid w:val="00D55DFC"/>
    <w:rsid w:val="00D5667D"/>
    <w:rsid w:val="00D566D1"/>
    <w:rsid w:val="00D5714C"/>
    <w:rsid w:val="00D5742F"/>
    <w:rsid w:val="00D57B47"/>
    <w:rsid w:val="00D57E1B"/>
    <w:rsid w:val="00D57E76"/>
    <w:rsid w:val="00D60867"/>
    <w:rsid w:val="00D6090D"/>
    <w:rsid w:val="00D61174"/>
    <w:rsid w:val="00D615B1"/>
    <w:rsid w:val="00D6247D"/>
    <w:rsid w:val="00D62844"/>
    <w:rsid w:val="00D62BD9"/>
    <w:rsid w:val="00D6328D"/>
    <w:rsid w:val="00D632B5"/>
    <w:rsid w:val="00D639D3"/>
    <w:rsid w:val="00D639EB"/>
    <w:rsid w:val="00D63A41"/>
    <w:rsid w:val="00D6414F"/>
    <w:rsid w:val="00D6450C"/>
    <w:rsid w:val="00D645C7"/>
    <w:rsid w:val="00D64AEC"/>
    <w:rsid w:val="00D64B6F"/>
    <w:rsid w:val="00D64F1B"/>
    <w:rsid w:val="00D65803"/>
    <w:rsid w:val="00D65C7F"/>
    <w:rsid w:val="00D65CDD"/>
    <w:rsid w:val="00D6680C"/>
    <w:rsid w:val="00D66DB1"/>
    <w:rsid w:val="00D66EFE"/>
    <w:rsid w:val="00D674C7"/>
    <w:rsid w:val="00D6758A"/>
    <w:rsid w:val="00D67F57"/>
    <w:rsid w:val="00D704CA"/>
    <w:rsid w:val="00D707DD"/>
    <w:rsid w:val="00D70853"/>
    <w:rsid w:val="00D70AB2"/>
    <w:rsid w:val="00D70BC7"/>
    <w:rsid w:val="00D710CC"/>
    <w:rsid w:val="00D7173F"/>
    <w:rsid w:val="00D7193E"/>
    <w:rsid w:val="00D71B5C"/>
    <w:rsid w:val="00D71C05"/>
    <w:rsid w:val="00D71D01"/>
    <w:rsid w:val="00D733D7"/>
    <w:rsid w:val="00D73896"/>
    <w:rsid w:val="00D7487D"/>
    <w:rsid w:val="00D74966"/>
    <w:rsid w:val="00D74CD9"/>
    <w:rsid w:val="00D754D5"/>
    <w:rsid w:val="00D75942"/>
    <w:rsid w:val="00D75FEB"/>
    <w:rsid w:val="00D76349"/>
    <w:rsid w:val="00D76FBA"/>
    <w:rsid w:val="00D77048"/>
    <w:rsid w:val="00D7782D"/>
    <w:rsid w:val="00D8122C"/>
    <w:rsid w:val="00D81C01"/>
    <w:rsid w:val="00D823A8"/>
    <w:rsid w:val="00D823BA"/>
    <w:rsid w:val="00D82793"/>
    <w:rsid w:val="00D831B6"/>
    <w:rsid w:val="00D845CB"/>
    <w:rsid w:val="00D85039"/>
    <w:rsid w:val="00D8538C"/>
    <w:rsid w:val="00D85BA1"/>
    <w:rsid w:val="00D85DF0"/>
    <w:rsid w:val="00D8615D"/>
    <w:rsid w:val="00D8616D"/>
    <w:rsid w:val="00D86815"/>
    <w:rsid w:val="00D869FA"/>
    <w:rsid w:val="00D86BCD"/>
    <w:rsid w:val="00D86FFA"/>
    <w:rsid w:val="00D870D4"/>
    <w:rsid w:val="00D8783D"/>
    <w:rsid w:val="00D90DC5"/>
    <w:rsid w:val="00D91089"/>
    <w:rsid w:val="00D91177"/>
    <w:rsid w:val="00D9253B"/>
    <w:rsid w:val="00D92925"/>
    <w:rsid w:val="00D933E6"/>
    <w:rsid w:val="00D944F0"/>
    <w:rsid w:val="00D946C1"/>
    <w:rsid w:val="00D9500D"/>
    <w:rsid w:val="00DA0411"/>
    <w:rsid w:val="00DA04E6"/>
    <w:rsid w:val="00DA063D"/>
    <w:rsid w:val="00DA0BA4"/>
    <w:rsid w:val="00DA0E19"/>
    <w:rsid w:val="00DA1428"/>
    <w:rsid w:val="00DA2085"/>
    <w:rsid w:val="00DA2986"/>
    <w:rsid w:val="00DA2B7E"/>
    <w:rsid w:val="00DA2D19"/>
    <w:rsid w:val="00DA3246"/>
    <w:rsid w:val="00DA3384"/>
    <w:rsid w:val="00DA3387"/>
    <w:rsid w:val="00DA33CE"/>
    <w:rsid w:val="00DA3819"/>
    <w:rsid w:val="00DA3842"/>
    <w:rsid w:val="00DA4582"/>
    <w:rsid w:val="00DA5C9A"/>
    <w:rsid w:val="00DA7A19"/>
    <w:rsid w:val="00DA7F78"/>
    <w:rsid w:val="00DB0BEC"/>
    <w:rsid w:val="00DB0D82"/>
    <w:rsid w:val="00DB12C5"/>
    <w:rsid w:val="00DB131C"/>
    <w:rsid w:val="00DB260E"/>
    <w:rsid w:val="00DB35A6"/>
    <w:rsid w:val="00DB368C"/>
    <w:rsid w:val="00DB3D02"/>
    <w:rsid w:val="00DB45C7"/>
    <w:rsid w:val="00DB4EB4"/>
    <w:rsid w:val="00DB5781"/>
    <w:rsid w:val="00DB57F0"/>
    <w:rsid w:val="00DB5B51"/>
    <w:rsid w:val="00DB6BD0"/>
    <w:rsid w:val="00DB751C"/>
    <w:rsid w:val="00DB7BAF"/>
    <w:rsid w:val="00DB7EE2"/>
    <w:rsid w:val="00DC03E8"/>
    <w:rsid w:val="00DC06B7"/>
    <w:rsid w:val="00DC0EF6"/>
    <w:rsid w:val="00DC1C77"/>
    <w:rsid w:val="00DC21E2"/>
    <w:rsid w:val="00DC25F1"/>
    <w:rsid w:val="00DC28F3"/>
    <w:rsid w:val="00DC3F5D"/>
    <w:rsid w:val="00DC3FA7"/>
    <w:rsid w:val="00DC405F"/>
    <w:rsid w:val="00DC4446"/>
    <w:rsid w:val="00DC44DC"/>
    <w:rsid w:val="00DC51BF"/>
    <w:rsid w:val="00DC535B"/>
    <w:rsid w:val="00DC5635"/>
    <w:rsid w:val="00DC57B7"/>
    <w:rsid w:val="00DC5BD1"/>
    <w:rsid w:val="00DC5F8C"/>
    <w:rsid w:val="00DC6443"/>
    <w:rsid w:val="00DC67F6"/>
    <w:rsid w:val="00DC6AD5"/>
    <w:rsid w:val="00DC77AA"/>
    <w:rsid w:val="00DC77F0"/>
    <w:rsid w:val="00DC7C0A"/>
    <w:rsid w:val="00DD0170"/>
    <w:rsid w:val="00DD04AE"/>
    <w:rsid w:val="00DD110D"/>
    <w:rsid w:val="00DD1192"/>
    <w:rsid w:val="00DD1542"/>
    <w:rsid w:val="00DD22BC"/>
    <w:rsid w:val="00DD2F90"/>
    <w:rsid w:val="00DD3D3B"/>
    <w:rsid w:val="00DD3E29"/>
    <w:rsid w:val="00DD478D"/>
    <w:rsid w:val="00DD4EB5"/>
    <w:rsid w:val="00DD557F"/>
    <w:rsid w:val="00DD5B3B"/>
    <w:rsid w:val="00DD6965"/>
    <w:rsid w:val="00DD6A30"/>
    <w:rsid w:val="00DD6B8E"/>
    <w:rsid w:val="00DD7B1B"/>
    <w:rsid w:val="00DD7DB9"/>
    <w:rsid w:val="00DE0D05"/>
    <w:rsid w:val="00DE0D16"/>
    <w:rsid w:val="00DE11BF"/>
    <w:rsid w:val="00DE1610"/>
    <w:rsid w:val="00DE1779"/>
    <w:rsid w:val="00DE1BD2"/>
    <w:rsid w:val="00DE1DDD"/>
    <w:rsid w:val="00DE2B05"/>
    <w:rsid w:val="00DE2DF2"/>
    <w:rsid w:val="00DE3AC7"/>
    <w:rsid w:val="00DE3F85"/>
    <w:rsid w:val="00DE4495"/>
    <w:rsid w:val="00DE4CD6"/>
    <w:rsid w:val="00DE56F5"/>
    <w:rsid w:val="00DE5A85"/>
    <w:rsid w:val="00DE656B"/>
    <w:rsid w:val="00DE704A"/>
    <w:rsid w:val="00DE779D"/>
    <w:rsid w:val="00DF06F1"/>
    <w:rsid w:val="00DF07E0"/>
    <w:rsid w:val="00DF2472"/>
    <w:rsid w:val="00DF2604"/>
    <w:rsid w:val="00DF2790"/>
    <w:rsid w:val="00DF29BC"/>
    <w:rsid w:val="00DF29FC"/>
    <w:rsid w:val="00DF2B0F"/>
    <w:rsid w:val="00DF351D"/>
    <w:rsid w:val="00DF38BC"/>
    <w:rsid w:val="00DF398A"/>
    <w:rsid w:val="00DF3DFE"/>
    <w:rsid w:val="00DF4A68"/>
    <w:rsid w:val="00DF4B5C"/>
    <w:rsid w:val="00DF4E55"/>
    <w:rsid w:val="00DF53E6"/>
    <w:rsid w:val="00DF603D"/>
    <w:rsid w:val="00DF6641"/>
    <w:rsid w:val="00DF714C"/>
    <w:rsid w:val="00DF72C0"/>
    <w:rsid w:val="00DF72DB"/>
    <w:rsid w:val="00DF7C9F"/>
    <w:rsid w:val="00E00225"/>
    <w:rsid w:val="00E00807"/>
    <w:rsid w:val="00E008E4"/>
    <w:rsid w:val="00E010A5"/>
    <w:rsid w:val="00E04E6F"/>
    <w:rsid w:val="00E04F2B"/>
    <w:rsid w:val="00E05A8A"/>
    <w:rsid w:val="00E05D6D"/>
    <w:rsid w:val="00E05D92"/>
    <w:rsid w:val="00E067F8"/>
    <w:rsid w:val="00E06C05"/>
    <w:rsid w:val="00E0722A"/>
    <w:rsid w:val="00E07477"/>
    <w:rsid w:val="00E10E33"/>
    <w:rsid w:val="00E11BAD"/>
    <w:rsid w:val="00E1269C"/>
    <w:rsid w:val="00E128A2"/>
    <w:rsid w:val="00E13082"/>
    <w:rsid w:val="00E1334F"/>
    <w:rsid w:val="00E13A7A"/>
    <w:rsid w:val="00E13CEB"/>
    <w:rsid w:val="00E143A7"/>
    <w:rsid w:val="00E148D5"/>
    <w:rsid w:val="00E152C3"/>
    <w:rsid w:val="00E154AE"/>
    <w:rsid w:val="00E1608E"/>
    <w:rsid w:val="00E16532"/>
    <w:rsid w:val="00E16BE3"/>
    <w:rsid w:val="00E1754C"/>
    <w:rsid w:val="00E17576"/>
    <w:rsid w:val="00E17948"/>
    <w:rsid w:val="00E17F95"/>
    <w:rsid w:val="00E211C1"/>
    <w:rsid w:val="00E21C2A"/>
    <w:rsid w:val="00E2241A"/>
    <w:rsid w:val="00E22851"/>
    <w:rsid w:val="00E22C0A"/>
    <w:rsid w:val="00E22E3A"/>
    <w:rsid w:val="00E23541"/>
    <w:rsid w:val="00E23A07"/>
    <w:rsid w:val="00E2447E"/>
    <w:rsid w:val="00E2557D"/>
    <w:rsid w:val="00E2617B"/>
    <w:rsid w:val="00E271C6"/>
    <w:rsid w:val="00E27B53"/>
    <w:rsid w:val="00E27B5B"/>
    <w:rsid w:val="00E31535"/>
    <w:rsid w:val="00E31AFC"/>
    <w:rsid w:val="00E31D94"/>
    <w:rsid w:val="00E32507"/>
    <w:rsid w:val="00E33500"/>
    <w:rsid w:val="00E33F91"/>
    <w:rsid w:val="00E3435A"/>
    <w:rsid w:val="00E3505D"/>
    <w:rsid w:val="00E3520B"/>
    <w:rsid w:val="00E35561"/>
    <w:rsid w:val="00E359F6"/>
    <w:rsid w:val="00E35AE4"/>
    <w:rsid w:val="00E35C1A"/>
    <w:rsid w:val="00E35CE4"/>
    <w:rsid w:val="00E35F30"/>
    <w:rsid w:val="00E35F63"/>
    <w:rsid w:val="00E3779A"/>
    <w:rsid w:val="00E37865"/>
    <w:rsid w:val="00E401AF"/>
    <w:rsid w:val="00E40833"/>
    <w:rsid w:val="00E40887"/>
    <w:rsid w:val="00E40FCC"/>
    <w:rsid w:val="00E4194F"/>
    <w:rsid w:val="00E42C07"/>
    <w:rsid w:val="00E42DA7"/>
    <w:rsid w:val="00E43B98"/>
    <w:rsid w:val="00E43C92"/>
    <w:rsid w:val="00E443F0"/>
    <w:rsid w:val="00E444E3"/>
    <w:rsid w:val="00E44F55"/>
    <w:rsid w:val="00E46955"/>
    <w:rsid w:val="00E51509"/>
    <w:rsid w:val="00E517A1"/>
    <w:rsid w:val="00E51B86"/>
    <w:rsid w:val="00E52B55"/>
    <w:rsid w:val="00E530FF"/>
    <w:rsid w:val="00E53FDE"/>
    <w:rsid w:val="00E542E8"/>
    <w:rsid w:val="00E5440E"/>
    <w:rsid w:val="00E54C77"/>
    <w:rsid w:val="00E54CE2"/>
    <w:rsid w:val="00E55041"/>
    <w:rsid w:val="00E55465"/>
    <w:rsid w:val="00E55A86"/>
    <w:rsid w:val="00E55C2F"/>
    <w:rsid w:val="00E55E63"/>
    <w:rsid w:val="00E55E77"/>
    <w:rsid w:val="00E56847"/>
    <w:rsid w:val="00E56D7E"/>
    <w:rsid w:val="00E57ED1"/>
    <w:rsid w:val="00E609E5"/>
    <w:rsid w:val="00E60BB4"/>
    <w:rsid w:val="00E61948"/>
    <w:rsid w:val="00E62032"/>
    <w:rsid w:val="00E63188"/>
    <w:rsid w:val="00E64ED2"/>
    <w:rsid w:val="00E650BE"/>
    <w:rsid w:val="00E65558"/>
    <w:rsid w:val="00E65BF3"/>
    <w:rsid w:val="00E66904"/>
    <w:rsid w:val="00E669DA"/>
    <w:rsid w:val="00E66BFA"/>
    <w:rsid w:val="00E67A4C"/>
    <w:rsid w:val="00E67A91"/>
    <w:rsid w:val="00E70B1C"/>
    <w:rsid w:val="00E70B99"/>
    <w:rsid w:val="00E72CDF"/>
    <w:rsid w:val="00E7325C"/>
    <w:rsid w:val="00E73507"/>
    <w:rsid w:val="00E74C9C"/>
    <w:rsid w:val="00E74EAD"/>
    <w:rsid w:val="00E75324"/>
    <w:rsid w:val="00E75CC3"/>
    <w:rsid w:val="00E76BDF"/>
    <w:rsid w:val="00E76FE9"/>
    <w:rsid w:val="00E775AD"/>
    <w:rsid w:val="00E775B0"/>
    <w:rsid w:val="00E80140"/>
    <w:rsid w:val="00E8045D"/>
    <w:rsid w:val="00E80C3F"/>
    <w:rsid w:val="00E80E2F"/>
    <w:rsid w:val="00E8197B"/>
    <w:rsid w:val="00E82929"/>
    <w:rsid w:val="00E82B55"/>
    <w:rsid w:val="00E833C2"/>
    <w:rsid w:val="00E834D7"/>
    <w:rsid w:val="00E83A35"/>
    <w:rsid w:val="00E83EC9"/>
    <w:rsid w:val="00E84717"/>
    <w:rsid w:val="00E84B8B"/>
    <w:rsid w:val="00E84BD8"/>
    <w:rsid w:val="00E84F3A"/>
    <w:rsid w:val="00E8527A"/>
    <w:rsid w:val="00E858F7"/>
    <w:rsid w:val="00E85907"/>
    <w:rsid w:val="00E85B1C"/>
    <w:rsid w:val="00E8677E"/>
    <w:rsid w:val="00E86940"/>
    <w:rsid w:val="00E87935"/>
    <w:rsid w:val="00E87A29"/>
    <w:rsid w:val="00E87D46"/>
    <w:rsid w:val="00E90A44"/>
    <w:rsid w:val="00E910C9"/>
    <w:rsid w:val="00E921CD"/>
    <w:rsid w:val="00E92931"/>
    <w:rsid w:val="00E92D0E"/>
    <w:rsid w:val="00E93638"/>
    <w:rsid w:val="00E93D19"/>
    <w:rsid w:val="00E93E1D"/>
    <w:rsid w:val="00E940AD"/>
    <w:rsid w:val="00E9417D"/>
    <w:rsid w:val="00E94DDF"/>
    <w:rsid w:val="00E94E4B"/>
    <w:rsid w:val="00E95460"/>
    <w:rsid w:val="00E9747F"/>
    <w:rsid w:val="00E976E6"/>
    <w:rsid w:val="00E97E54"/>
    <w:rsid w:val="00E97F48"/>
    <w:rsid w:val="00EA0AC9"/>
    <w:rsid w:val="00EA0B09"/>
    <w:rsid w:val="00EA181B"/>
    <w:rsid w:val="00EA1A33"/>
    <w:rsid w:val="00EA1FEC"/>
    <w:rsid w:val="00EA2259"/>
    <w:rsid w:val="00EA2D95"/>
    <w:rsid w:val="00EA3203"/>
    <w:rsid w:val="00EA4D1E"/>
    <w:rsid w:val="00EA527A"/>
    <w:rsid w:val="00EA663D"/>
    <w:rsid w:val="00EA682E"/>
    <w:rsid w:val="00EA6F08"/>
    <w:rsid w:val="00EA6F22"/>
    <w:rsid w:val="00EA7594"/>
    <w:rsid w:val="00EB01CD"/>
    <w:rsid w:val="00EB12B5"/>
    <w:rsid w:val="00EB162D"/>
    <w:rsid w:val="00EB1765"/>
    <w:rsid w:val="00EB1EA3"/>
    <w:rsid w:val="00EB216A"/>
    <w:rsid w:val="00EB27F6"/>
    <w:rsid w:val="00EB38BE"/>
    <w:rsid w:val="00EB7FF6"/>
    <w:rsid w:val="00EC0262"/>
    <w:rsid w:val="00EC09CC"/>
    <w:rsid w:val="00EC146D"/>
    <w:rsid w:val="00EC15BE"/>
    <w:rsid w:val="00EC2337"/>
    <w:rsid w:val="00EC3F5E"/>
    <w:rsid w:val="00EC4B4B"/>
    <w:rsid w:val="00EC4CF7"/>
    <w:rsid w:val="00EC5214"/>
    <w:rsid w:val="00EC5716"/>
    <w:rsid w:val="00EC70AB"/>
    <w:rsid w:val="00EC763A"/>
    <w:rsid w:val="00EC767A"/>
    <w:rsid w:val="00EC79FC"/>
    <w:rsid w:val="00EC7E2F"/>
    <w:rsid w:val="00EC7F56"/>
    <w:rsid w:val="00ED0CF5"/>
    <w:rsid w:val="00ED0FAD"/>
    <w:rsid w:val="00ED1AA2"/>
    <w:rsid w:val="00ED218E"/>
    <w:rsid w:val="00ED223B"/>
    <w:rsid w:val="00ED2423"/>
    <w:rsid w:val="00ED251B"/>
    <w:rsid w:val="00ED310D"/>
    <w:rsid w:val="00ED32A1"/>
    <w:rsid w:val="00ED3E01"/>
    <w:rsid w:val="00ED499D"/>
    <w:rsid w:val="00ED55FE"/>
    <w:rsid w:val="00ED63B7"/>
    <w:rsid w:val="00EE022A"/>
    <w:rsid w:val="00EE0933"/>
    <w:rsid w:val="00EE0BE9"/>
    <w:rsid w:val="00EE0EF0"/>
    <w:rsid w:val="00EE1847"/>
    <w:rsid w:val="00EE18B9"/>
    <w:rsid w:val="00EE1B2F"/>
    <w:rsid w:val="00EE3155"/>
    <w:rsid w:val="00EE3A74"/>
    <w:rsid w:val="00EE4037"/>
    <w:rsid w:val="00EE4B9F"/>
    <w:rsid w:val="00EE6705"/>
    <w:rsid w:val="00EE6A63"/>
    <w:rsid w:val="00EE724D"/>
    <w:rsid w:val="00EE725E"/>
    <w:rsid w:val="00EE7266"/>
    <w:rsid w:val="00EE763F"/>
    <w:rsid w:val="00EE79C4"/>
    <w:rsid w:val="00EF025F"/>
    <w:rsid w:val="00EF0701"/>
    <w:rsid w:val="00EF0914"/>
    <w:rsid w:val="00EF0C6B"/>
    <w:rsid w:val="00EF0CE1"/>
    <w:rsid w:val="00EF131D"/>
    <w:rsid w:val="00EF1F9B"/>
    <w:rsid w:val="00EF3449"/>
    <w:rsid w:val="00EF354E"/>
    <w:rsid w:val="00EF3A9B"/>
    <w:rsid w:val="00EF3F49"/>
    <w:rsid w:val="00EF4F8A"/>
    <w:rsid w:val="00EF5082"/>
    <w:rsid w:val="00EF5880"/>
    <w:rsid w:val="00EF65A6"/>
    <w:rsid w:val="00EF674D"/>
    <w:rsid w:val="00EF7A44"/>
    <w:rsid w:val="00EF7AA5"/>
    <w:rsid w:val="00EF7C75"/>
    <w:rsid w:val="00F010DD"/>
    <w:rsid w:val="00F01F4C"/>
    <w:rsid w:val="00F0237F"/>
    <w:rsid w:val="00F04CDE"/>
    <w:rsid w:val="00F05754"/>
    <w:rsid w:val="00F0575D"/>
    <w:rsid w:val="00F05EC2"/>
    <w:rsid w:val="00F06580"/>
    <w:rsid w:val="00F06C68"/>
    <w:rsid w:val="00F102F4"/>
    <w:rsid w:val="00F10F63"/>
    <w:rsid w:val="00F11806"/>
    <w:rsid w:val="00F11AA5"/>
    <w:rsid w:val="00F11FC5"/>
    <w:rsid w:val="00F12B60"/>
    <w:rsid w:val="00F13300"/>
    <w:rsid w:val="00F13BEE"/>
    <w:rsid w:val="00F14448"/>
    <w:rsid w:val="00F1477D"/>
    <w:rsid w:val="00F14CF3"/>
    <w:rsid w:val="00F15273"/>
    <w:rsid w:val="00F15581"/>
    <w:rsid w:val="00F161CB"/>
    <w:rsid w:val="00F165F8"/>
    <w:rsid w:val="00F16620"/>
    <w:rsid w:val="00F16F8A"/>
    <w:rsid w:val="00F17803"/>
    <w:rsid w:val="00F17CC6"/>
    <w:rsid w:val="00F20B49"/>
    <w:rsid w:val="00F2127B"/>
    <w:rsid w:val="00F21BB1"/>
    <w:rsid w:val="00F21D06"/>
    <w:rsid w:val="00F224D9"/>
    <w:rsid w:val="00F2266C"/>
    <w:rsid w:val="00F23B75"/>
    <w:rsid w:val="00F242F0"/>
    <w:rsid w:val="00F2493F"/>
    <w:rsid w:val="00F24C9A"/>
    <w:rsid w:val="00F24CAC"/>
    <w:rsid w:val="00F24D9A"/>
    <w:rsid w:val="00F24F92"/>
    <w:rsid w:val="00F25983"/>
    <w:rsid w:val="00F267D4"/>
    <w:rsid w:val="00F26C30"/>
    <w:rsid w:val="00F2713A"/>
    <w:rsid w:val="00F274EF"/>
    <w:rsid w:val="00F278C1"/>
    <w:rsid w:val="00F27ADD"/>
    <w:rsid w:val="00F27D3E"/>
    <w:rsid w:val="00F30579"/>
    <w:rsid w:val="00F30C8C"/>
    <w:rsid w:val="00F3220B"/>
    <w:rsid w:val="00F323DD"/>
    <w:rsid w:val="00F3288D"/>
    <w:rsid w:val="00F32AFE"/>
    <w:rsid w:val="00F332C7"/>
    <w:rsid w:val="00F33635"/>
    <w:rsid w:val="00F336B0"/>
    <w:rsid w:val="00F338E4"/>
    <w:rsid w:val="00F33B7D"/>
    <w:rsid w:val="00F35B41"/>
    <w:rsid w:val="00F3670C"/>
    <w:rsid w:val="00F37026"/>
    <w:rsid w:val="00F37C6A"/>
    <w:rsid w:val="00F37ED5"/>
    <w:rsid w:val="00F4130C"/>
    <w:rsid w:val="00F414A6"/>
    <w:rsid w:val="00F41607"/>
    <w:rsid w:val="00F417FF"/>
    <w:rsid w:val="00F41C55"/>
    <w:rsid w:val="00F422EB"/>
    <w:rsid w:val="00F42435"/>
    <w:rsid w:val="00F42788"/>
    <w:rsid w:val="00F42868"/>
    <w:rsid w:val="00F43176"/>
    <w:rsid w:val="00F447E1"/>
    <w:rsid w:val="00F45E49"/>
    <w:rsid w:val="00F467C1"/>
    <w:rsid w:val="00F46A7E"/>
    <w:rsid w:val="00F46F1F"/>
    <w:rsid w:val="00F479E9"/>
    <w:rsid w:val="00F508A7"/>
    <w:rsid w:val="00F50BDE"/>
    <w:rsid w:val="00F5100C"/>
    <w:rsid w:val="00F5128B"/>
    <w:rsid w:val="00F51B22"/>
    <w:rsid w:val="00F522DD"/>
    <w:rsid w:val="00F523D6"/>
    <w:rsid w:val="00F52E22"/>
    <w:rsid w:val="00F53023"/>
    <w:rsid w:val="00F534B5"/>
    <w:rsid w:val="00F53703"/>
    <w:rsid w:val="00F538C2"/>
    <w:rsid w:val="00F5407D"/>
    <w:rsid w:val="00F54B36"/>
    <w:rsid w:val="00F56162"/>
    <w:rsid w:val="00F56C59"/>
    <w:rsid w:val="00F57F87"/>
    <w:rsid w:val="00F60CF5"/>
    <w:rsid w:val="00F61536"/>
    <w:rsid w:val="00F61C6E"/>
    <w:rsid w:val="00F6229C"/>
    <w:rsid w:val="00F62861"/>
    <w:rsid w:val="00F62DD8"/>
    <w:rsid w:val="00F63836"/>
    <w:rsid w:val="00F64C23"/>
    <w:rsid w:val="00F6522C"/>
    <w:rsid w:val="00F65E27"/>
    <w:rsid w:val="00F66076"/>
    <w:rsid w:val="00F660DE"/>
    <w:rsid w:val="00F673AF"/>
    <w:rsid w:val="00F70A3F"/>
    <w:rsid w:val="00F70CAA"/>
    <w:rsid w:val="00F716CE"/>
    <w:rsid w:val="00F72376"/>
    <w:rsid w:val="00F73A7D"/>
    <w:rsid w:val="00F75686"/>
    <w:rsid w:val="00F75CB6"/>
    <w:rsid w:val="00F771E0"/>
    <w:rsid w:val="00F7753C"/>
    <w:rsid w:val="00F77D54"/>
    <w:rsid w:val="00F77D64"/>
    <w:rsid w:val="00F77F02"/>
    <w:rsid w:val="00F8017D"/>
    <w:rsid w:val="00F80407"/>
    <w:rsid w:val="00F8094D"/>
    <w:rsid w:val="00F80BDB"/>
    <w:rsid w:val="00F812DD"/>
    <w:rsid w:val="00F82125"/>
    <w:rsid w:val="00F826E5"/>
    <w:rsid w:val="00F82F7C"/>
    <w:rsid w:val="00F8331E"/>
    <w:rsid w:val="00F83E0E"/>
    <w:rsid w:val="00F84101"/>
    <w:rsid w:val="00F848A2"/>
    <w:rsid w:val="00F84B1E"/>
    <w:rsid w:val="00F86079"/>
    <w:rsid w:val="00F86227"/>
    <w:rsid w:val="00F86439"/>
    <w:rsid w:val="00F8655C"/>
    <w:rsid w:val="00F86725"/>
    <w:rsid w:val="00F867D7"/>
    <w:rsid w:val="00F8686A"/>
    <w:rsid w:val="00F87F36"/>
    <w:rsid w:val="00F91057"/>
    <w:rsid w:val="00F914C3"/>
    <w:rsid w:val="00F916F7"/>
    <w:rsid w:val="00F91844"/>
    <w:rsid w:val="00F931EF"/>
    <w:rsid w:val="00F932F2"/>
    <w:rsid w:val="00F93806"/>
    <w:rsid w:val="00F93C38"/>
    <w:rsid w:val="00F9430A"/>
    <w:rsid w:val="00F943F6"/>
    <w:rsid w:val="00F94D12"/>
    <w:rsid w:val="00F94E52"/>
    <w:rsid w:val="00F959F1"/>
    <w:rsid w:val="00F95B47"/>
    <w:rsid w:val="00F960C9"/>
    <w:rsid w:val="00F962CA"/>
    <w:rsid w:val="00F966BE"/>
    <w:rsid w:val="00F972E2"/>
    <w:rsid w:val="00F97425"/>
    <w:rsid w:val="00F97A52"/>
    <w:rsid w:val="00FA1F67"/>
    <w:rsid w:val="00FA2C2C"/>
    <w:rsid w:val="00FA42BA"/>
    <w:rsid w:val="00FA47DA"/>
    <w:rsid w:val="00FA4B86"/>
    <w:rsid w:val="00FA56D9"/>
    <w:rsid w:val="00FA76FC"/>
    <w:rsid w:val="00FA7A78"/>
    <w:rsid w:val="00FA7BD7"/>
    <w:rsid w:val="00FA7D45"/>
    <w:rsid w:val="00FB097E"/>
    <w:rsid w:val="00FB2275"/>
    <w:rsid w:val="00FB267C"/>
    <w:rsid w:val="00FB2730"/>
    <w:rsid w:val="00FB28EE"/>
    <w:rsid w:val="00FB3B64"/>
    <w:rsid w:val="00FB4035"/>
    <w:rsid w:val="00FB4A14"/>
    <w:rsid w:val="00FB4C10"/>
    <w:rsid w:val="00FB5B8A"/>
    <w:rsid w:val="00FB6DF4"/>
    <w:rsid w:val="00FB7555"/>
    <w:rsid w:val="00FB75C3"/>
    <w:rsid w:val="00FB788A"/>
    <w:rsid w:val="00FC0136"/>
    <w:rsid w:val="00FC04CC"/>
    <w:rsid w:val="00FC09CE"/>
    <w:rsid w:val="00FC0A1C"/>
    <w:rsid w:val="00FC0D90"/>
    <w:rsid w:val="00FC0EB6"/>
    <w:rsid w:val="00FC150F"/>
    <w:rsid w:val="00FC1ADB"/>
    <w:rsid w:val="00FC2654"/>
    <w:rsid w:val="00FC3B21"/>
    <w:rsid w:val="00FC4194"/>
    <w:rsid w:val="00FC4AD4"/>
    <w:rsid w:val="00FC4D60"/>
    <w:rsid w:val="00FC6E86"/>
    <w:rsid w:val="00FC766F"/>
    <w:rsid w:val="00FD02A9"/>
    <w:rsid w:val="00FD0438"/>
    <w:rsid w:val="00FD088F"/>
    <w:rsid w:val="00FD090E"/>
    <w:rsid w:val="00FD275A"/>
    <w:rsid w:val="00FD27EE"/>
    <w:rsid w:val="00FD2880"/>
    <w:rsid w:val="00FD3397"/>
    <w:rsid w:val="00FD4EBD"/>
    <w:rsid w:val="00FD5483"/>
    <w:rsid w:val="00FD5591"/>
    <w:rsid w:val="00FD5AAB"/>
    <w:rsid w:val="00FD5E26"/>
    <w:rsid w:val="00FD5E72"/>
    <w:rsid w:val="00FD6537"/>
    <w:rsid w:val="00FD79DD"/>
    <w:rsid w:val="00FE0275"/>
    <w:rsid w:val="00FE03A5"/>
    <w:rsid w:val="00FE0478"/>
    <w:rsid w:val="00FE0548"/>
    <w:rsid w:val="00FE0850"/>
    <w:rsid w:val="00FE0E6E"/>
    <w:rsid w:val="00FE27AE"/>
    <w:rsid w:val="00FE30FB"/>
    <w:rsid w:val="00FE394F"/>
    <w:rsid w:val="00FE4012"/>
    <w:rsid w:val="00FE42BA"/>
    <w:rsid w:val="00FE461A"/>
    <w:rsid w:val="00FE4B04"/>
    <w:rsid w:val="00FE5003"/>
    <w:rsid w:val="00FE5160"/>
    <w:rsid w:val="00FE6385"/>
    <w:rsid w:val="00FE65A1"/>
    <w:rsid w:val="00FE7372"/>
    <w:rsid w:val="00FE7EC3"/>
    <w:rsid w:val="00FF07B6"/>
    <w:rsid w:val="00FF0E8C"/>
    <w:rsid w:val="00FF1254"/>
    <w:rsid w:val="00FF189F"/>
    <w:rsid w:val="00FF2303"/>
    <w:rsid w:val="00FF24D5"/>
    <w:rsid w:val="00FF2642"/>
    <w:rsid w:val="00FF26FD"/>
    <w:rsid w:val="00FF2C1C"/>
    <w:rsid w:val="00FF3589"/>
    <w:rsid w:val="00FF3AAD"/>
    <w:rsid w:val="00FF405A"/>
    <w:rsid w:val="00FF4187"/>
    <w:rsid w:val="00FF4295"/>
    <w:rsid w:val="00FF49AE"/>
    <w:rsid w:val="00FF5006"/>
    <w:rsid w:val="00FF5633"/>
    <w:rsid w:val="00FF594D"/>
    <w:rsid w:val="00FF608D"/>
    <w:rsid w:val="00FF6C65"/>
    <w:rsid w:val="00FF6DFD"/>
    <w:rsid w:val="00FF7810"/>
    <w:rsid w:val="00FF78E4"/>
    <w:rsid w:val="00FF79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2053"/>
    <o:shapelayout v:ext="edit">
      <o:idmap v:ext="edit" data="1"/>
    </o:shapelayout>
  </w:shapeDefaults>
  <w:decimalSymbol w:val=","/>
  <w:listSeparator w:val=";"/>
  <w14:docId w14:val="0CCF690E"/>
  <w15:chartTrackingRefBased/>
  <w15:docId w15:val="{4C5D5AFA-BDE9-42E4-B33B-305291802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footnote text" w:uiPriority="99"/>
    <w:lsdException w:name="annotation text" w:uiPriority="99"/>
    <w:lsdException w:name="header" w:qFormat="1"/>
    <w:lsdException w:name="footer" w:uiPriority="99"/>
    <w:lsdException w:name="caption" w:semiHidden="1" w:uiPriority="35" w:unhideWhenUsed="1" w:qFormat="1"/>
    <w:lsdException w:name="footnote reference" w:uiPriority="99"/>
    <w:lsdException w:name="annotation reference" w:uiPriority="99"/>
    <w:lsdException w:name="page number" w:uiPriority="99"/>
    <w:lsdException w:name="List" w:uiPriority="99"/>
    <w:lsdException w:name="List Bullet" w:uiPriority="99"/>
    <w:lsdException w:name="List 2" w:uiPriority="99"/>
    <w:lsdException w:name="List 3" w:uiPriority="99"/>
    <w:lsdException w:name="List 4" w:uiPriority="99"/>
    <w:lsdException w:name="Title" w:uiPriority="10" w:qFormat="1"/>
    <w:lsdException w:name="Body Text" w:uiPriority="1" w:qFormat="1"/>
    <w:lsdException w:name="Body Text Indent" w:uiPriority="99"/>
    <w:lsdException w:name="Message Header" w:uiPriority="99"/>
    <w:lsdException w:name="Subtitle" w:uiPriority="11" w:qFormat="1"/>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qFormat="1"/>
    <w:lsdException w:name="FollowedHyperlink" w:uiPriority="99"/>
    <w:lsdException w:name="Strong" w:uiPriority="22" w:qFormat="1"/>
    <w:lsdException w:name="Emphasis" w:uiPriority="99" w:qFormat="1"/>
    <w:lsdException w:name="Plain Text" w:uiPriority="99"/>
    <w:lsdException w:name="HTML Top of Form" w:uiPriority="99"/>
    <w:lsdException w:name="HTML Bottom of Form" w:uiPriority="99"/>
    <w:lsdException w:name="Normal (Web)" w:uiPriority="99" w:qFormat="1"/>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99"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Ttulo1">
    <w:name w:val="heading 1"/>
    <w:aliases w:val="SubTítulo 1,EMENTA,2 headline"/>
    <w:basedOn w:val="Normal"/>
    <w:next w:val="Normal"/>
    <w:link w:val="Ttulo1Char"/>
    <w:uiPriority w:val="9"/>
    <w:qFormat/>
    <w:pPr>
      <w:keepNext/>
      <w:jc w:val="center"/>
      <w:outlineLvl w:val="0"/>
    </w:pPr>
    <w:rPr>
      <w:b/>
      <w:sz w:val="36"/>
      <w:lang w:val="x-none" w:eastAsia="x-none"/>
    </w:rPr>
  </w:style>
  <w:style w:type="paragraph" w:styleId="Ttulo2">
    <w:name w:val="heading 2"/>
    <w:basedOn w:val="Normal"/>
    <w:next w:val="Normal"/>
    <w:link w:val="Ttulo2Char"/>
    <w:uiPriority w:val="9"/>
    <w:qFormat/>
    <w:pPr>
      <w:keepNext/>
      <w:outlineLvl w:val="1"/>
    </w:pPr>
    <w:rPr>
      <w:rFonts w:ascii="Arial" w:hAnsi="Arial"/>
      <w:b/>
      <w:sz w:val="32"/>
      <w:lang w:val="x-none" w:eastAsia="x-none"/>
    </w:rPr>
  </w:style>
  <w:style w:type="paragraph" w:styleId="Ttulo3">
    <w:name w:val="heading 3"/>
    <w:basedOn w:val="Normal"/>
    <w:next w:val="Normal"/>
    <w:link w:val="Ttulo3Char"/>
    <w:uiPriority w:val="9"/>
    <w:qFormat/>
    <w:pPr>
      <w:keepNext/>
      <w:jc w:val="center"/>
      <w:outlineLvl w:val="2"/>
    </w:pPr>
    <w:rPr>
      <w:rFonts w:ascii="Arial" w:hAnsi="Arial"/>
      <w:b/>
      <w:sz w:val="28"/>
      <w:lang w:val="x-none" w:eastAsia="x-none"/>
    </w:rPr>
  </w:style>
  <w:style w:type="paragraph" w:styleId="Ttulo4">
    <w:name w:val="heading 4"/>
    <w:basedOn w:val="Normal"/>
    <w:next w:val="Normal"/>
    <w:link w:val="Ttulo4Char"/>
    <w:uiPriority w:val="9"/>
    <w:qFormat/>
    <w:pPr>
      <w:keepNext/>
      <w:jc w:val="center"/>
      <w:outlineLvl w:val="3"/>
    </w:pPr>
    <w:rPr>
      <w:rFonts w:ascii="Arial" w:hAnsi="Arial"/>
      <w:b/>
      <w:sz w:val="32"/>
      <w:lang w:val="x-none" w:eastAsia="x-none"/>
    </w:rPr>
  </w:style>
  <w:style w:type="paragraph" w:styleId="Ttulo5">
    <w:name w:val="heading 5"/>
    <w:basedOn w:val="Normal"/>
    <w:next w:val="Normal"/>
    <w:link w:val="Ttulo5Char"/>
    <w:uiPriority w:val="9"/>
    <w:unhideWhenUsed/>
    <w:qFormat/>
    <w:rsid w:val="00C80F9C"/>
    <w:pPr>
      <w:keepNext/>
      <w:keepLines/>
      <w:spacing w:before="200" w:line="276" w:lineRule="auto"/>
      <w:outlineLvl w:val="4"/>
    </w:pPr>
    <w:rPr>
      <w:rFonts w:ascii="Cambria" w:hAnsi="Cambria"/>
      <w:color w:val="243F60"/>
      <w:sz w:val="22"/>
      <w:szCs w:val="22"/>
      <w:lang w:val="en-US" w:eastAsia="en-US"/>
    </w:rPr>
  </w:style>
  <w:style w:type="paragraph" w:styleId="Ttulo6">
    <w:name w:val="heading 6"/>
    <w:basedOn w:val="Normal"/>
    <w:next w:val="Normal"/>
    <w:link w:val="Ttulo6Char"/>
    <w:uiPriority w:val="9"/>
    <w:unhideWhenUsed/>
    <w:qFormat/>
    <w:rsid w:val="00C80F9C"/>
    <w:pPr>
      <w:keepNext/>
      <w:keepLines/>
      <w:spacing w:before="200" w:line="276" w:lineRule="auto"/>
      <w:outlineLvl w:val="5"/>
    </w:pPr>
    <w:rPr>
      <w:rFonts w:ascii="Cambria" w:hAnsi="Cambria"/>
      <w:i/>
      <w:iCs/>
      <w:color w:val="243F60"/>
      <w:sz w:val="22"/>
      <w:szCs w:val="22"/>
      <w:lang w:val="en-US" w:eastAsia="en-US"/>
    </w:rPr>
  </w:style>
  <w:style w:type="paragraph" w:styleId="Ttulo7">
    <w:name w:val="heading 7"/>
    <w:basedOn w:val="Normal"/>
    <w:next w:val="Normal"/>
    <w:link w:val="Ttulo7Char"/>
    <w:uiPriority w:val="9"/>
    <w:unhideWhenUsed/>
    <w:qFormat/>
    <w:rsid w:val="00C80F9C"/>
    <w:pPr>
      <w:keepNext/>
      <w:keepLines/>
      <w:spacing w:before="200" w:line="276" w:lineRule="auto"/>
      <w:outlineLvl w:val="6"/>
    </w:pPr>
    <w:rPr>
      <w:rFonts w:ascii="Cambria" w:hAnsi="Cambria"/>
      <w:i/>
      <w:iCs/>
      <w:color w:val="404040"/>
      <w:sz w:val="22"/>
      <w:szCs w:val="22"/>
      <w:lang w:val="en-US" w:eastAsia="en-US"/>
    </w:rPr>
  </w:style>
  <w:style w:type="paragraph" w:styleId="Ttulo8">
    <w:name w:val="heading 8"/>
    <w:basedOn w:val="Normal"/>
    <w:next w:val="Normal"/>
    <w:link w:val="Ttulo8Char"/>
    <w:uiPriority w:val="9"/>
    <w:qFormat/>
    <w:pPr>
      <w:keepNext/>
      <w:jc w:val="center"/>
      <w:outlineLvl w:val="7"/>
    </w:pPr>
    <w:rPr>
      <w:rFonts w:ascii="Arial" w:hAnsi="Arial"/>
      <w:b/>
      <w:sz w:val="24"/>
      <w:u w:val="single"/>
      <w:lang w:val="x-none" w:eastAsia="x-none"/>
    </w:rPr>
  </w:style>
  <w:style w:type="paragraph" w:styleId="Ttulo9">
    <w:name w:val="heading 9"/>
    <w:basedOn w:val="Normal"/>
    <w:next w:val="Normal"/>
    <w:link w:val="Ttulo9Char"/>
    <w:uiPriority w:val="9"/>
    <w:qFormat/>
    <w:pPr>
      <w:keepNext/>
      <w:jc w:val="center"/>
      <w:outlineLvl w:val="8"/>
    </w:pPr>
    <w:rPr>
      <w:rFonts w:ascii="Arial" w:hAnsi="Arial"/>
      <w:sz w:val="3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SubTítulo 1 Char,EMENTA Char,2 headline Char"/>
    <w:link w:val="Ttulo1"/>
    <w:uiPriority w:val="9"/>
    <w:locked/>
    <w:rsid w:val="00770BB6"/>
    <w:rPr>
      <w:rFonts w:cs="Times New Roman"/>
      <w:b/>
      <w:sz w:val="36"/>
    </w:rPr>
  </w:style>
  <w:style w:type="character" w:customStyle="1" w:styleId="Ttulo2Char">
    <w:name w:val="Título 2 Char"/>
    <w:link w:val="Ttulo2"/>
    <w:uiPriority w:val="9"/>
    <w:locked/>
    <w:rsid w:val="000518D8"/>
    <w:rPr>
      <w:rFonts w:ascii="Arial" w:hAnsi="Arial" w:cs="Times New Roman"/>
      <w:b/>
      <w:sz w:val="32"/>
    </w:rPr>
  </w:style>
  <w:style w:type="character" w:customStyle="1" w:styleId="Ttulo3Char">
    <w:name w:val="Título 3 Char"/>
    <w:link w:val="Ttulo3"/>
    <w:uiPriority w:val="9"/>
    <w:locked/>
    <w:rsid w:val="00462972"/>
    <w:rPr>
      <w:rFonts w:ascii="Arial" w:hAnsi="Arial" w:cs="Times New Roman"/>
      <w:b/>
      <w:sz w:val="28"/>
    </w:rPr>
  </w:style>
  <w:style w:type="character" w:customStyle="1" w:styleId="Ttulo4Char">
    <w:name w:val="Título 4 Char"/>
    <w:link w:val="Ttulo4"/>
    <w:uiPriority w:val="9"/>
    <w:locked/>
    <w:rsid w:val="0071020A"/>
    <w:rPr>
      <w:rFonts w:ascii="Arial" w:hAnsi="Arial" w:cs="Times New Roman"/>
      <w:b/>
      <w:sz w:val="32"/>
    </w:rPr>
  </w:style>
  <w:style w:type="character" w:customStyle="1" w:styleId="Ttulo5Char">
    <w:name w:val="Título 5 Char"/>
    <w:link w:val="Ttulo5"/>
    <w:uiPriority w:val="9"/>
    <w:locked/>
    <w:rsid w:val="00C80F9C"/>
    <w:rPr>
      <w:rFonts w:ascii="Cambria" w:hAnsi="Cambria" w:cs="Times New Roman"/>
      <w:color w:val="243F60"/>
      <w:sz w:val="22"/>
      <w:szCs w:val="22"/>
      <w:lang w:val="en-US" w:eastAsia="en-US"/>
    </w:rPr>
  </w:style>
  <w:style w:type="character" w:customStyle="1" w:styleId="Ttulo6Char">
    <w:name w:val="Título 6 Char"/>
    <w:link w:val="Ttulo6"/>
    <w:uiPriority w:val="9"/>
    <w:locked/>
    <w:rsid w:val="00C80F9C"/>
    <w:rPr>
      <w:rFonts w:ascii="Cambria" w:hAnsi="Cambria" w:cs="Times New Roman"/>
      <w:i/>
      <w:iCs/>
      <w:color w:val="243F60"/>
      <w:sz w:val="22"/>
      <w:szCs w:val="22"/>
      <w:lang w:val="en-US" w:eastAsia="en-US"/>
    </w:rPr>
  </w:style>
  <w:style w:type="character" w:customStyle="1" w:styleId="Ttulo7Char">
    <w:name w:val="Título 7 Char"/>
    <w:link w:val="Ttulo7"/>
    <w:uiPriority w:val="9"/>
    <w:locked/>
    <w:rsid w:val="00C80F9C"/>
    <w:rPr>
      <w:rFonts w:ascii="Cambria" w:hAnsi="Cambria" w:cs="Times New Roman"/>
      <w:i/>
      <w:iCs/>
      <w:color w:val="404040"/>
      <w:sz w:val="22"/>
      <w:szCs w:val="22"/>
      <w:lang w:val="en-US" w:eastAsia="en-US"/>
    </w:rPr>
  </w:style>
  <w:style w:type="character" w:customStyle="1" w:styleId="Ttulo8Char">
    <w:name w:val="Título 8 Char"/>
    <w:link w:val="Ttulo8"/>
    <w:uiPriority w:val="9"/>
    <w:locked/>
    <w:rsid w:val="00462972"/>
    <w:rPr>
      <w:rFonts w:ascii="Arial" w:hAnsi="Arial" w:cs="Times New Roman"/>
      <w:b/>
      <w:sz w:val="24"/>
      <w:u w:val="single"/>
    </w:rPr>
  </w:style>
  <w:style w:type="character" w:customStyle="1" w:styleId="Ttulo9Char">
    <w:name w:val="Título 9 Char"/>
    <w:link w:val="Ttulo9"/>
    <w:uiPriority w:val="9"/>
    <w:locked/>
    <w:rsid w:val="00462972"/>
    <w:rPr>
      <w:rFonts w:ascii="Arial" w:hAnsi="Arial" w:cs="Times New Roman"/>
      <w:sz w:val="32"/>
    </w:rPr>
  </w:style>
  <w:style w:type="paragraph" w:styleId="Corpodetexto">
    <w:name w:val="Body Text"/>
    <w:basedOn w:val="Normal"/>
    <w:link w:val="CorpodetextoChar"/>
    <w:uiPriority w:val="1"/>
    <w:qFormat/>
    <w:pPr>
      <w:jc w:val="both"/>
    </w:pPr>
    <w:rPr>
      <w:rFonts w:ascii="Arial" w:hAnsi="Arial"/>
      <w:sz w:val="24"/>
    </w:rPr>
  </w:style>
  <w:style w:type="character" w:customStyle="1" w:styleId="CorpodetextoChar">
    <w:name w:val="Corpo de texto Char"/>
    <w:link w:val="Corpodetexto"/>
    <w:uiPriority w:val="1"/>
    <w:locked/>
    <w:rsid w:val="007E2F19"/>
    <w:rPr>
      <w:rFonts w:ascii="Arial" w:hAnsi="Arial" w:cs="Times New Roman"/>
      <w:sz w:val="24"/>
      <w:lang w:val="pt-BR" w:eastAsia="pt-BR" w:bidi="ar-SA"/>
    </w:rPr>
  </w:style>
  <w:style w:type="character" w:styleId="Hyperlink">
    <w:name w:val="Hyperlink"/>
    <w:uiPriority w:val="99"/>
    <w:qFormat/>
    <w:rPr>
      <w:rFonts w:cs="Times New Roman"/>
      <w:color w:val="0000FF"/>
      <w:u w:val="single"/>
    </w:rPr>
  </w:style>
  <w:style w:type="paragraph" w:styleId="Cabealho">
    <w:name w:val="header"/>
    <w:aliases w:val="encabezado,hd,he,Cabeçalho superior,Heading 1a,foote,h,HeaderNN"/>
    <w:basedOn w:val="Normal"/>
    <w:link w:val="CabealhoChar"/>
    <w:qFormat/>
    <w:pPr>
      <w:tabs>
        <w:tab w:val="center" w:pos="4419"/>
        <w:tab w:val="right" w:pos="8838"/>
      </w:tabs>
    </w:pPr>
    <w:rPr>
      <w:sz w:val="28"/>
    </w:rPr>
  </w:style>
  <w:style w:type="character" w:customStyle="1" w:styleId="CabealhoChar">
    <w:name w:val="Cabeçalho Char"/>
    <w:aliases w:val="encabezado Char1,hd Char1,he Char1,Cabeçalho superior Char,Heading 1a Char,foote Char,h Char,HeaderNN Char"/>
    <w:link w:val="Cabealho"/>
    <w:qFormat/>
    <w:locked/>
    <w:rsid w:val="007E2F19"/>
    <w:rPr>
      <w:rFonts w:cs="Times New Roman"/>
      <w:sz w:val="28"/>
      <w:lang w:val="pt-BR" w:eastAsia="pt-BR" w:bidi="ar-SA"/>
    </w:rPr>
  </w:style>
  <w:style w:type="paragraph" w:styleId="NormalWeb">
    <w:name w:val="Normal (Web)"/>
    <w:basedOn w:val="Normal"/>
    <w:link w:val="NormalWebChar"/>
    <w:uiPriority w:val="99"/>
    <w:qFormat/>
    <w:pPr>
      <w:spacing w:before="100" w:after="100"/>
    </w:pPr>
    <w:rPr>
      <w:sz w:val="24"/>
      <w:lang w:val="x-none" w:eastAsia="x-none"/>
    </w:rPr>
  </w:style>
  <w:style w:type="character" w:customStyle="1" w:styleId="NormalWebChar">
    <w:name w:val="Normal (Web) Char"/>
    <w:link w:val="NormalWeb"/>
    <w:uiPriority w:val="99"/>
    <w:locked/>
    <w:rsid w:val="00770BB6"/>
    <w:rPr>
      <w:rFonts w:cs="Times New Roman"/>
      <w:sz w:val="24"/>
    </w:rPr>
  </w:style>
  <w:style w:type="paragraph" w:styleId="Recuodecorpodetexto">
    <w:name w:val="Body Text Indent"/>
    <w:basedOn w:val="Normal"/>
    <w:link w:val="RecuodecorpodetextoChar"/>
    <w:uiPriority w:val="99"/>
    <w:pPr>
      <w:spacing w:before="240"/>
      <w:ind w:left="851" w:hanging="284"/>
      <w:jc w:val="both"/>
    </w:pPr>
    <w:rPr>
      <w:rFonts w:ascii="Arial" w:hAnsi="Arial"/>
      <w:sz w:val="24"/>
      <w:lang w:val="x-none" w:eastAsia="x-none"/>
    </w:rPr>
  </w:style>
  <w:style w:type="character" w:customStyle="1" w:styleId="RecuodecorpodetextoChar">
    <w:name w:val="Recuo de corpo de texto Char"/>
    <w:link w:val="Recuodecorpodetexto"/>
    <w:uiPriority w:val="99"/>
    <w:locked/>
    <w:rsid w:val="00925AB9"/>
    <w:rPr>
      <w:rFonts w:ascii="Arial" w:hAnsi="Arial" w:cs="Times New Roman"/>
      <w:sz w:val="24"/>
    </w:rPr>
  </w:style>
  <w:style w:type="paragraph" w:styleId="Textoembloco">
    <w:name w:val="Block Text"/>
    <w:basedOn w:val="Normal"/>
    <w:uiPriority w:val="99"/>
    <w:pPr>
      <w:keepLines/>
      <w:widowControl w:val="0"/>
      <w:tabs>
        <w:tab w:val="left" w:pos="8505"/>
      </w:tabs>
      <w:spacing w:before="240"/>
      <w:ind w:left="-142" w:right="-284" w:firstLine="709"/>
      <w:jc w:val="both"/>
    </w:pPr>
    <w:rPr>
      <w:rFonts w:ascii="Tahoma" w:hAnsi="Tahoma"/>
      <w:sz w:val="24"/>
    </w:rPr>
  </w:style>
  <w:style w:type="paragraph" w:customStyle="1" w:styleId="PADRAO">
    <w:name w:val="PADRAO"/>
    <w:basedOn w:val="Normal"/>
    <w:pPr>
      <w:jc w:val="both"/>
    </w:pPr>
    <w:rPr>
      <w:rFonts w:ascii="Tms Rmn" w:hAnsi="Tms Rmn"/>
      <w:sz w:val="24"/>
    </w:rPr>
  </w:style>
  <w:style w:type="paragraph" w:styleId="Lista">
    <w:name w:val="List"/>
    <w:basedOn w:val="Normal"/>
    <w:uiPriority w:val="99"/>
    <w:pPr>
      <w:ind w:left="283" w:hanging="283"/>
    </w:pPr>
    <w:rPr>
      <w:sz w:val="24"/>
    </w:rPr>
  </w:style>
  <w:style w:type="paragraph" w:styleId="Recuodecorpodetexto2">
    <w:name w:val="Body Text Indent 2"/>
    <w:basedOn w:val="Normal"/>
    <w:link w:val="Recuodecorpodetexto2Char"/>
    <w:uiPriority w:val="99"/>
    <w:pPr>
      <w:ind w:left="708" w:firstLine="708"/>
      <w:jc w:val="both"/>
    </w:pPr>
    <w:rPr>
      <w:rFonts w:ascii="Arial" w:hAnsi="Arial"/>
      <w:sz w:val="24"/>
      <w:lang w:val="x-none" w:eastAsia="x-none"/>
    </w:rPr>
  </w:style>
  <w:style w:type="character" w:customStyle="1" w:styleId="Recuodecorpodetexto2Char">
    <w:name w:val="Recuo de corpo de texto 2 Char"/>
    <w:link w:val="Recuodecorpodetexto2"/>
    <w:uiPriority w:val="99"/>
    <w:locked/>
    <w:rsid w:val="0071020A"/>
    <w:rPr>
      <w:rFonts w:ascii="Arial" w:hAnsi="Arial" w:cs="Times New Roman"/>
      <w:sz w:val="24"/>
    </w:rPr>
  </w:style>
  <w:style w:type="paragraph" w:customStyle="1" w:styleId="Cabealhoencabezado1">
    <w:name w:val="Cabeçalho.encabezado1"/>
    <w:basedOn w:val="Normal"/>
    <w:pPr>
      <w:tabs>
        <w:tab w:val="center" w:pos="4419"/>
        <w:tab w:val="right" w:pos="8838"/>
      </w:tabs>
    </w:pPr>
    <w:rPr>
      <w:rFonts w:ascii="Arial" w:hAnsi="Arial"/>
      <w:sz w:val="24"/>
    </w:rPr>
  </w:style>
  <w:style w:type="character" w:styleId="Nmerodepgina">
    <w:name w:val="page number"/>
    <w:uiPriority w:val="99"/>
    <w:rPr>
      <w:rFonts w:cs="Times New Roman"/>
    </w:rPr>
  </w:style>
  <w:style w:type="paragraph" w:styleId="Rodap">
    <w:name w:val="footer"/>
    <w:basedOn w:val="Normal"/>
    <w:link w:val="RodapChar"/>
    <w:uiPriority w:val="99"/>
    <w:pPr>
      <w:tabs>
        <w:tab w:val="center" w:pos="4419"/>
        <w:tab w:val="right" w:pos="8838"/>
      </w:tabs>
    </w:pPr>
    <w:rPr>
      <w:sz w:val="28"/>
    </w:rPr>
  </w:style>
  <w:style w:type="character" w:customStyle="1" w:styleId="RodapChar">
    <w:name w:val="Rodapé Char"/>
    <w:link w:val="Rodap"/>
    <w:uiPriority w:val="99"/>
    <w:locked/>
    <w:rsid w:val="007E2F19"/>
    <w:rPr>
      <w:rFonts w:cs="Times New Roman"/>
      <w:sz w:val="28"/>
      <w:lang w:val="pt-BR" w:eastAsia="pt-BR" w:bidi="ar-SA"/>
    </w:rPr>
  </w:style>
  <w:style w:type="paragraph" w:styleId="Corpodetexto2">
    <w:name w:val="Body Text 2"/>
    <w:basedOn w:val="Normal"/>
    <w:link w:val="Corpodetexto2Char"/>
    <w:uiPriority w:val="99"/>
    <w:pPr>
      <w:spacing w:after="120"/>
      <w:jc w:val="both"/>
    </w:pPr>
    <w:rPr>
      <w:rFonts w:ascii="Arial" w:hAnsi="Arial"/>
      <w:b/>
      <w:sz w:val="24"/>
      <w:lang w:val="x-none" w:eastAsia="x-none"/>
    </w:rPr>
  </w:style>
  <w:style w:type="character" w:customStyle="1" w:styleId="Corpodetexto2Char">
    <w:name w:val="Corpo de texto 2 Char"/>
    <w:link w:val="Corpodetexto2"/>
    <w:uiPriority w:val="99"/>
    <w:locked/>
    <w:rsid w:val="00541245"/>
    <w:rPr>
      <w:rFonts w:ascii="Arial" w:hAnsi="Arial" w:cs="Times New Roman"/>
      <w:b/>
      <w:sz w:val="24"/>
    </w:rPr>
  </w:style>
  <w:style w:type="paragraph" w:styleId="Corpodetexto3">
    <w:name w:val="Body Text 3"/>
    <w:basedOn w:val="Normal"/>
    <w:link w:val="Corpodetexto3Char"/>
    <w:uiPriority w:val="99"/>
    <w:pPr>
      <w:ind w:right="283"/>
      <w:jc w:val="both"/>
    </w:pPr>
    <w:rPr>
      <w:b/>
      <w:sz w:val="28"/>
      <w:lang w:val="x-none" w:eastAsia="x-none"/>
    </w:rPr>
  </w:style>
  <w:style w:type="character" w:customStyle="1" w:styleId="Corpodetexto3Char">
    <w:name w:val="Corpo de texto 3 Char"/>
    <w:link w:val="Corpodetexto3"/>
    <w:uiPriority w:val="99"/>
    <w:locked/>
    <w:rsid w:val="00462972"/>
    <w:rPr>
      <w:rFonts w:cs="Times New Roman"/>
      <w:b/>
      <w:sz w:val="28"/>
    </w:rPr>
  </w:style>
  <w:style w:type="paragraph" w:styleId="Recuodecorpodetexto3">
    <w:name w:val="Body Text Indent 3"/>
    <w:basedOn w:val="Normal"/>
    <w:link w:val="Recuodecorpodetexto3Char"/>
    <w:uiPriority w:val="99"/>
    <w:pPr>
      <w:spacing w:after="120"/>
      <w:ind w:firstLine="709"/>
      <w:jc w:val="both"/>
    </w:pPr>
    <w:rPr>
      <w:rFonts w:ascii="Arial" w:hAnsi="Arial"/>
      <w:b/>
      <w:color w:val="000000"/>
      <w:sz w:val="24"/>
      <w:lang w:val="x-none" w:eastAsia="x-none"/>
    </w:rPr>
  </w:style>
  <w:style w:type="character" w:customStyle="1" w:styleId="Recuodecorpodetexto3Char">
    <w:name w:val="Recuo de corpo de texto 3 Char"/>
    <w:link w:val="Recuodecorpodetexto3"/>
    <w:uiPriority w:val="99"/>
    <w:locked/>
    <w:rsid w:val="00462972"/>
    <w:rPr>
      <w:rFonts w:ascii="Arial" w:hAnsi="Arial" w:cs="Times New Roman"/>
      <w:b/>
      <w:color w:val="000000"/>
      <w:sz w:val="24"/>
    </w:rPr>
  </w:style>
  <w:style w:type="character" w:styleId="HiperlinkVisitado">
    <w:name w:val="FollowedHyperlink"/>
    <w:uiPriority w:val="99"/>
    <w:rPr>
      <w:rFonts w:cs="Times New Roman"/>
      <w:color w:val="800080"/>
      <w:u w:val="single"/>
    </w:rPr>
  </w:style>
  <w:style w:type="paragraph" w:styleId="Textodebalo">
    <w:name w:val="Balloon Text"/>
    <w:basedOn w:val="Normal"/>
    <w:link w:val="TextodebaloChar"/>
    <w:uiPriority w:val="99"/>
    <w:rsid w:val="00E910C9"/>
    <w:rPr>
      <w:rFonts w:ascii="Tahoma" w:hAnsi="Tahoma" w:cs="Tahoma"/>
      <w:sz w:val="16"/>
      <w:szCs w:val="16"/>
    </w:rPr>
  </w:style>
  <w:style w:type="character" w:customStyle="1" w:styleId="TextodebaloChar">
    <w:name w:val="Texto de balão Char"/>
    <w:link w:val="Textodebalo"/>
    <w:uiPriority w:val="99"/>
    <w:locked/>
    <w:rsid w:val="007E2F19"/>
    <w:rPr>
      <w:rFonts w:ascii="Tahoma" w:hAnsi="Tahoma" w:cs="Tahoma"/>
      <w:sz w:val="16"/>
      <w:szCs w:val="16"/>
      <w:lang w:val="pt-BR" w:eastAsia="pt-BR" w:bidi="ar-SA"/>
    </w:rPr>
  </w:style>
  <w:style w:type="table" w:styleId="Tabelacomgrade">
    <w:name w:val="Table Grid"/>
    <w:basedOn w:val="Tabelanormal"/>
    <w:uiPriority w:val="59"/>
    <w:rsid w:val="00185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link w:val="TextosemFormataoChar"/>
    <w:uiPriority w:val="99"/>
    <w:rsid w:val="00123CDF"/>
    <w:rPr>
      <w:rFonts w:ascii="Courier New" w:hAnsi="Courier New"/>
      <w:color w:val="000000"/>
      <w:lang w:val="x-none" w:eastAsia="x-none"/>
    </w:rPr>
  </w:style>
  <w:style w:type="character" w:customStyle="1" w:styleId="TextosemFormataoChar">
    <w:name w:val="Texto sem Formatação Char"/>
    <w:link w:val="TextosemFormatao"/>
    <w:uiPriority w:val="99"/>
    <w:locked/>
    <w:rsid w:val="008A2F0D"/>
    <w:rPr>
      <w:rFonts w:ascii="Courier New" w:hAnsi="Courier New" w:cs="Times New Roman"/>
      <w:color w:val="000000"/>
    </w:rPr>
  </w:style>
  <w:style w:type="paragraph" w:customStyle="1" w:styleId="ecmsoheader">
    <w:name w:val="ec_msoheader"/>
    <w:basedOn w:val="Normal"/>
    <w:uiPriority w:val="99"/>
    <w:rsid w:val="00123CDF"/>
    <w:pPr>
      <w:spacing w:before="100" w:beforeAutospacing="1" w:after="100" w:afterAutospacing="1"/>
    </w:pPr>
    <w:rPr>
      <w:sz w:val="24"/>
      <w:szCs w:val="24"/>
    </w:rPr>
  </w:style>
  <w:style w:type="paragraph" w:styleId="Ttulo">
    <w:name w:val="Title"/>
    <w:basedOn w:val="Normal"/>
    <w:link w:val="TtuloChar"/>
    <w:uiPriority w:val="10"/>
    <w:qFormat/>
    <w:rsid w:val="007E2F19"/>
    <w:pPr>
      <w:jc w:val="center"/>
    </w:pPr>
    <w:rPr>
      <w:b/>
    </w:rPr>
  </w:style>
  <w:style w:type="character" w:customStyle="1" w:styleId="TtuloChar">
    <w:name w:val="Título Char"/>
    <w:link w:val="Ttulo"/>
    <w:uiPriority w:val="10"/>
    <w:locked/>
    <w:rsid w:val="007E2F19"/>
    <w:rPr>
      <w:rFonts w:cs="Times New Roman"/>
      <w:b/>
      <w:lang w:val="pt-BR" w:eastAsia="pt-BR" w:bidi="ar-SA"/>
    </w:rPr>
  </w:style>
  <w:style w:type="character" w:customStyle="1" w:styleId="readonlyisolvdescritivo1">
    <w:name w:val="readonlyisolvdescritivo1"/>
    <w:rsid w:val="007E2F19"/>
    <w:rPr>
      <w:rFonts w:ascii="Verdana" w:hAnsi="Verdana" w:cs="Times New Roman"/>
      <w:color w:val="404040"/>
      <w:sz w:val="16"/>
      <w:szCs w:val="16"/>
      <w:u w:val="none"/>
      <w:effect w:val="none"/>
      <w:bdr w:val="none" w:sz="0" w:space="0" w:color="auto" w:frame="1"/>
      <w:shd w:val="clear" w:color="auto" w:fill="auto"/>
    </w:rPr>
  </w:style>
  <w:style w:type="character" w:styleId="Forte">
    <w:name w:val="Strong"/>
    <w:uiPriority w:val="22"/>
    <w:qFormat/>
    <w:rsid w:val="007E2F19"/>
    <w:rPr>
      <w:rFonts w:cs="Times New Roman"/>
      <w:b/>
      <w:bCs/>
    </w:rPr>
  </w:style>
  <w:style w:type="character" w:customStyle="1" w:styleId="titdept1">
    <w:name w:val="tit_dept1"/>
    <w:rsid w:val="007E2F19"/>
    <w:rPr>
      <w:rFonts w:cs="Times New Roman"/>
      <w:b/>
      <w:bCs/>
      <w:color w:val="333333"/>
      <w:sz w:val="18"/>
      <w:szCs w:val="18"/>
    </w:rPr>
  </w:style>
  <w:style w:type="character" w:styleId="Refdecomentrio">
    <w:name w:val="annotation reference"/>
    <w:uiPriority w:val="99"/>
    <w:rsid w:val="007E2F19"/>
    <w:rPr>
      <w:rFonts w:cs="Times New Roman"/>
      <w:sz w:val="16"/>
      <w:szCs w:val="16"/>
    </w:rPr>
  </w:style>
  <w:style w:type="paragraph" w:styleId="Textodecomentrio">
    <w:name w:val="annotation text"/>
    <w:basedOn w:val="Normal"/>
    <w:link w:val="TextodecomentrioChar"/>
    <w:uiPriority w:val="99"/>
    <w:rsid w:val="007E2F19"/>
  </w:style>
  <w:style w:type="character" w:customStyle="1" w:styleId="TextodecomentrioChar">
    <w:name w:val="Texto de comentário Char"/>
    <w:link w:val="Textodecomentrio"/>
    <w:uiPriority w:val="99"/>
    <w:locked/>
    <w:rsid w:val="007E2F19"/>
    <w:rPr>
      <w:rFonts w:cs="Times New Roman"/>
      <w:lang w:val="pt-BR" w:eastAsia="pt-BR" w:bidi="ar-SA"/>
    </w:rPr>
  </w:style>
  <w:style w:type="paragraph" w:styleId="Assuntodocomentrio">
    <w:name w:val="annotation subject"/>
    <w:basedOn w:val="Textodecomentrio"/>
    <w:next w:val="Textodecomentrio"/>
    <w:link w:val="AssuntodocomentrioChar"/>
    <w:uiPriority w:val="99"/>
    <w:rsid w:val="007E2F19"/>
    <w:rPr>
      <w:b/>
      <w:bCs/>
    </w:rPr>
  </w:style>
  <w:style w:type="character" w:customStyle="1" w:styleId="AssuntodocomentrioChar">
    <w:name w:val="Assunto do comentário Char"/>
    <w:link w:val="Assuntodocomentrio"/>
    <w:uiPriority w:val="99"/>
    <w:locked/>
    <w:rsid w:val="007E2F19"/>
    <w:rPr>
      <w:rFonts w:cs="Times New Roman"/>
      <w:b/>
      <w:bCs/>
      <w:lang w:val="pt-BR" w:eastAsia="pt-BR" w:bidi="ar-SA"/>
    </w:rPr>
  </w:style>
  <w:style w:type="paragraph" w:customStyle="1" w:styleId="tiMESINROMAN">
    <w:name w:val="tiMES IN ROMAN"/>
    <w:basedOn w:val="Textodebalo"/>
    <w:rsid w:val="007E2F19"/>
    <w:pPr>
      <w:jc w:val="both"/>
    </w:pPr>
    <w:rPr>
      <w:color w:val="FF0000"/>
      <w:sz w:val="24"/>
      <w:szCs w:val="24"/>
    </w:rPr>
  </w:style>
  <w:style w:type="paragraph" w:customStyle="1" w:styleId="ecxmsonormal">
    <w:name w:val="ecxmsonormal"/>
    <w:basedOn w:val="Normal"/>
    <w:rsid w:val="007E2F19"/>
    <w:rPr>
      <w:sz w:val="24"/>
      <w:szCs w:val="24"/>
    </w:rPr>
  </w:style>
  <w:style w:type="character" w:customStyle="1" w:styleId="font1">
    <w:name w:val="font1"/>
    <w:rsid w:val="007E2F19"/>
    <w:rPr>
      <w:rFonts w:ascii="Verdana" w:hAnsi="Verdana" w:cs="Times New Roman"/>
      <w:color w:val="333333"/>
      <w:sz w:val="14"/>
      <w:szCs w:val="14"/>
    </w:rPr>
  </w:style>
  <w:style w:type="character" w:customStyle="1" w:styleId="txtproduto">
    <w:name w:val="txtproduto"/>
    <w:rsid w:val="007E2F19"/>
    <w:rPr>
      <w:rFonts w:cs="Times New Roman"/>
    </w:rPr>
  </w:style>
  <w:style w:type="character" w:customStyle="1" w:styleId="descagruplongo">
    <w:name w:val="desc_agrup_longo"/>
    <w:rsid w:val="007E2F19"/>
    <w:rPr>
      <w:rFonts w:cs="Times New Roman"/>
    </w:rPr>
  </w:style>
  <w:style w:type="paragraph" w:styleId="PargrafodaLista">
    <w:name w:val="List Paragraph"/>
    <w:basedOn w:val="Normal"/>
    <w:link w:val="PargrafodaListaChar"/>
    <w:qFormat/>
    <w:rsid w:val="007A37E5"/>
    <w:pPr>
      <w:ind w:left="720"/>
      <w:contextualSpacing/>
    </w:pPr>
    <w:rPr>
      <w:sz w:val="24"/>
      <w:szCs w:val="24"/>
    </w:rPr>
  </w:style>
  <w:style w:type="character" w:customStyle="1" w:styleId="encabezadoChar">
    <w:name w:val="encabezado Char"/>
    <w:aliases w:val="hd Char,he Char,Cabeçalho superior Char Char"/>
    <w:rsid w:val="001B406D"/>
    <w:rPr>
      <w:rFonts w:cs="Times New Roman"/>
      <w:sz w:val="28"/>
      <w:lang w:val="pt-BR" w:eastAsia="pt-BR" w:bidi="ar-SA"/>
    </w:rPr>
  </w:style>
  <w:style w:type="paragraph" w:styleId="Lista2">
    <w:name w:val="List 2"/>
    <w:basedOn w:val="Normal"/>
    <w:uiPriority w:val="99"/>
    <w:rsid w:val="009638E0"/>
    <w:pPr>
      <w:ind w:left="566" w:hanging="283"/>
    </w:pPr>
  </w:style>
  <w:style w:type="paragraph" w:styleId="Lista3">
    <w:name w:val="List 3"/>
    <w:basedOn w:val="Normal"/>
    <w:uiPriority w:val="99"/>
    <w:rsid w:val="009638E0"/>
    <w:pPr>
      <w:ind w:left="849" w:hanging="283"/>
    </w:pPr>
  </w:style>
  <w:style w:type="paragraph" w:styleId="Lista4">
    <w:name w:val="List 4"/>
    <w:basedOn w:val="Normal"/>
    <w:uiPriority w:val="99"/>
    <w:rsid w:val="009638E0"/>
    <w:pPr>
      <w:ind w:left="1132" w:hanging="283"/>
    </w:pPr>
  </w:style>
  <w:style w:type="paragraph" w:customStyle="1" w:styleId="BodyText21">
    <w:name w:val="Body Text 21"/>
    <w:basedOn w:val="Normal"/>
    <w:rsid w:val="009638E0"/>
    <w:pPr>
      <w:tabs>
        <w:tab w:val="left" w:pos="426"/>
        <w:tab w:val="left" w:pos="1134"/>
      </w:tabs>
      <w:spacing w:before="120"/>
      <w:jc w:val="both"/>
    </w:pPr>
    <w:rPr>
      <w:rFonts w:ascii="Arial" w:hAnsi="Arial"/>
      <w:sz w:val="24"/>
    </w:rPr>
  </w:style>
  <w:style w:type="paragraph" w:customStyle="1" w:styleId="Default">
    <w:name w:val="Default"/>
    <w:qFormat/>
    <w:rsid w:val="00A90CF1"/>
    <w:pPr>
      <w:autoSpaceDE w:val="0"/>
      <w:autoSpaceDN w:val="0"/>
      <w:adjustRightInd w:val="0"/>
    </w:pPr>
    <w:rPr>
      <w:rFonts w:ascii="Verdana" w:hAnsi="Verdana" w:cs="Verdana"/>
      <w:color w:val="000000"/>
      <w:sz w:val="24"/>
      <w:szCs w:val="24"/>
      <w:lang w:eastAsia="en-US"/>
    </w:rPr>
  </w:style>
  <w:style w:type="paragraph" w:customStyle="1" w:styleId="Normal10pt">
    <w:name w:val="Normal + 10 pt"/>
    <w:aliases w:val="Azul"/>
    <w:basedOn w:val="Normal"/>
    <w:rsid w:val="00770BB6"/>
    <w:rPr>
      <w:color w:val="0000FF"/>
    </w:rPr>
  </w:style>
  <w:style w:type="character" w:customStyle="1" w:styleId="HeaderChar">
    <w:name w:val="Header Char"/>
    <w:locked/>
    <w:rsid w:val="00770BB6"/>
    <w:rPr>
      <w:rFonts w:eastAsia="Times New Roman" w:cs="Times New Roman"/>
      <w:sz w:val="28"/>
      <w:lang w:val="pt-BR" w:eastAsia="pt-BR" w:bidi="ar-SA"/>
    </w:rPr>
  </w:style>
  <w:style w:type="character" w:styleId="nfase">
    <w:name w:val="Emphasis"/>
    <w:uiPriority w:val="99"/>
    <w:qFormat/>
    <w:rsid w:val="00770BB6"/>
    <w:rPr>
      <w:rFonts w:cs="Times New Roman"/>
      <w:i/>
      <w:iCs/>
    </w:rPr>
  </w:style>
  <w:style w:type="character" w:customStyle="1" w:styleId="destaque41">
    <w:name w:val="destaque_41"/>
    <w:rsid w:val="00770BB6"/>
    <w:rPr>
      <w:rFonts w:ascii="Arial" w:hAnsi="Arial" w:cs="Arial"/>
      <w:b/>
      <w:bCs/>
      <w:color w:val="3C4B91"/>
      <w:sz w:val="14"/>
      <w:szCs w:val="14"/>
    </w:rPr>
  </w:style>
  <w:style w:type="paragraph" w:customStyle="1" w:styleId="NormalVerdana">
    <w:name w:val="Normal + Verdana"/>
    <w:aliases w:val="8 pt,Justificado"/>
    <w:basedOn w:val="Normal"/>
    <w:rsid w:val="00770BB6"/>
    <w:pPr>
      <w:jc w:val="both"/>
    </w:pPr>
    <w:rPr>
      <w:rFonts w:ascii="Arial" w:hAnsi="Arial" w:cs="Arial"/>
    </w:rPr>
  </w:style>
  <w:style w:type="paragraph" w:customStyle="1" w:styleId="NormalHelvetica">
    <w:name w:val="Normal + Helvetica"/>
    <w:aliases w:val="7 pt,Preto"/>
    <w:basedOn w:val="Normal"/>
    <w:rsid w:val="00770BB6"/>
    <w:pPr>
      <w:widowControl w:val="0"/>
      <w:autoSpaceDE w:val="0"/>
      <w:autoSpaceDN w:val="0"/>
      <w:adjustRightInd w:val="0"/>
      <w:spacing w:after="148" w:line="180" w:lineRule="exact"/>
      <w:ind w:left="-1002"/>
    </w:pPr>
    <w:rPr>
      <w:rFonts w:ascii="Helvetica" w:hAnsi="Helvetica" w:cs="Helvetica"/>
      <w:color w:val="000000"/>
      <w:sz w:val="18"/>
      <w:szCs w:val="18"/>
    </w:rPr>
  </w:style>
  <w:style w:type="paragraph" w:customStyle="1" w:styleId="NormalAntes5pt">
    <w:name w:val="Normal + Antes:  5 pt"/>
    <w:aliases w:val="Depois de:  5 pt,Espaçamento entre linhas:  Pelo meno..."/>
    <w:basedOn w:val="Normal"/>
    <w:rsid w:val="00770BB6"/>
    <w:pPr>
      <w:widowControl w:val="0"/>
      <w:autoSpaceDE w:val="0"/>
      <w:autoSpaceDN w:val="0"/>
      <w:adjustRightInd w:val="0"/>
      <w:spacing w:after="150" w:line="180" w:lineRule="exact"/>
    </w:pPr>
    <w:rPr>
      <w:rFonts w:ascii="Helvetica" w:hAnsi="Helvetica" w:cs="Helvetica"/>
      <w:color w:val="000000"/>
    </w:rPr>
  </w:style>
  <w:style w:type="character" w:customStyle="1" w:styleId="descricao-empresa1">
    <w:name w:val="descricao-empresa1"/>
    <w:rsid w:val="00770BB6"/>
    <w:rPr>
      <w:rFonts w:ascii="Arial" w:hAnsi="Arial" w:cs="Arial"/>
      <w:sz w:val="20"/>
      <w:szCs w:val="20"/>
    </w:rPr>
  </w:style>
  <w:style w:type="character" w:customStyle="1" w:styleId="BodyTextChar">
    <w:name w:val="Body Text Char"/>
    <w:locked/>
    <w:rsid w:val="00770BB6"/>
    <w:rPr>
      <w:rFonts w:cs="Times New Roman"/>
      <w:sz w:val="28"/>
    </w:rPr>
  </w:style>
  <w:style w:type="paragraph" w:customStyle="1" w:styleId="prod">
    <w:name w:val="prod"/>
    <w:basedOn w:val="Normal"/>
    <w:rsid w:val="00770BB6"/>
    <w:pPr>
      <w:spacing w:after="300"/>
    </w:pPr>
    <w:rPr>
      <w:sz w:val="24"/>
      <w:szCs w:val="24"/>
    </w:rPr>
  </w:style>
  <w:style w:type="character" w:customStyle="1" w:styleId="sectiontableheader1">
    <w:name w:val="sectiontableheader1"/>
    <w:rsid w:val="00770BB6"/>
    <w:rPr>
      <w:rFonts w:cs="Times New Roman"/>
      <w:color w:val="FFFFFF"/>
      <w:shd w:val="clear" w:color="auto" w:fill="88B074"/>
    </w:rPr>
  </w:style>
  <w:style w:type="character" w:customStyle="1" w:styleId="texttahoma11cinza1">
    <w:name w:val="texttahoma11cinza1"/>
    <w:rsid w:val="00770BB6"/>
    <w:rPr>
      <w:rFonts w:ascii="Tahoma" w:hAnsi="Tahoma" w:cs="Tahoma"/>
      <w:color w:val="333333"/>
      <w:sz w:val="17"/>
      <w:szCs w:val="17"/>
    </w:rPr>
  </w:style>
  <w:style w:type="paragraph" w:customStyle="1" w:styleId="PargrafodaLista1">
    <w:name w:val="Parágrafo da Lista1"/>
    <w:basedOn w:val="Normal"/>
    <w:uiPriority w:val="99"/>
    <w:rsid w:val="00DC0EF6"/>
    <w:pPr>
      <w:ind w:left="720"/>
    </w:pPr>
    <w:rPr>
      <w:sz w:val="24"/>
      <w:szCs w:val="24"/>
    </w:rPr>
  </w:style>
  <w:style w:type="paragraph" w:customStyle="1" w:styleId="Padro">
    <w:name w:val="Padrão"/>
    <w:rsid w:val="008A2F0D"/>
    <w:pPr>
      <w:widowControl w:val="0"/>
      <w:autoSpaceDE w:val="0"/>
      <w:autoSpaceDN w:val="0"/>
      <w:adjustRightInd w:val="0"/>
    </w:pPr>
    <w:rPr>
      <w:sz w:val="24"/>
      <w:szCs w:val="24"/>
    </w:rPr>
  </w:style>
  <w:style w:type="paragraph" w:customStyle="1" w:styleId="Contedodatabela">
    <w:name w:val="Conteúdo da tabela"/>
    <w:basedOn w:val="Normal"/>
    <w:rsid w:val="00E65BF3"/>
    <w:pPr>
      <w:suppressLineNumbers/>
      <w:suppressAutoHyphens/>
    </w:pPr>
    <w:rPr>
      <w:lang w:eastAsia="ar-SA"/>
    </w:rPr>
  </w:style>
  <w:style w:type="character" w:customStyle="1" w:styleId="apple-converted-space">
    <w:name w:val="apple-converted-space"/>
    <w:rsid w:val="00BA16C5"/>
    <w:rPr>
      <w:rFonts w:cs="Times New Roman"/>
    </w:rPr>
  </w:style>
  <w:style w:type="paragraph" w:customStyle="1" w:styleId="NormalJustificado">
    <w:name w:val="Normal + Justificado"/>
    <w:basedOn w:val="Normal"/>
    <w:rsid w:val="00947679"/>
    <w:pPr>
      <w:jc w:val="both"/>
    </w:pPr>
    <w:rPr>
      <w:sz w:val="24"/>
      <w:szCs w:val="24"/>
    </w:rPr>
  </w:style>
  <w:style w:type="paragraph" w:styleId="Subttulo">
    <w:name w:val="Subtitle"/>
    <w:basedOn w:val="Normal"/>
    <w:next w:val="Normal"/>
    <w:link w:val="SubttuloChar"/>
    <w:uiPriority w:val="11"/>
    <w:qFormat/>
    <w:rsid w:val="00D71C05"/>
    <w:pPr>
      <w:autoSpaceDE w:val="0"/>
      <w:autoSpaceDN w:val="0"/>
      <w:spacing w:after="60"/>
      <w:jc w:val="center"/>
      <w:outlineLvl w:val="1"/>
    </w:pPr>
    <w:rPr>
      <w:rFonts w:ascii="Cambria" w:hAnsi="Cambria"/>
      <w:sz w:val="24"/>
      <w:szCs w:val="24"/>
      <w:lang w:val="x-none" w:eastAsia="x-none"/>
    </w:rPr>
  </w:style>
  <w:style w:type="character" w:customStyle="1" w:styleId="SubttuloChar">
    <w:name w:val="Subtítulo Char"/>
    <w:link w:val="Subttulo"/>
    <w:uiPriority w:val="11"/>
    <w:locked/>
    <w:rsid w:val="00D71C05"/>
    <w:rPr>
      <w:rFonts w:ascii="Cambria" w:hAnsi="Cambria" w:cs="Times New Roman"/>
      <w:sz w:val="24"/>
      <w:szCs w:val="24"/>
      <w:lang w:val="x-none" w:eastAsia="x-none"/>
    </w:rPr>
  </w:style>
  <w:style w:type="paragraph" w:customStyle="1" w:styleId="Normalarial">
    <w:name w:val="Normal arial"/>
    <w:basedOn w:val="Normal"/>
    <w:link w:val="NormalarialChar"/>
    <w:rsid w:val="00E1334F"/>
    <w:rPr>
      <w:sz w:val="24"/>
      <w:szCs w:val="24"/>
      <w:lang w:val="x-none" w:eastAsia="x-none"/>
    </w:rPr>
  </w:style>
  <w:style w:type="character" w:customStyle="1" w:styleId="NormalarialChar">
    <w:name w:val="Normal arial Char"/>
    <w:link w:val="Normalarial"/>
    <w:locked/>
    <w:rsid w:val="00E1334F"/>
    <w:rPr>
      <w:rFonts w:cs="Times New Roman"/>
      <w:sz w:val="24"/>
      <w:szCs w:val="24"/>
    </w:rPr>
  </w:style>
  <w:style w:type="paragraph" w:customStyle="1" w:styleId="h2-p">
    <w:name w:val="h2-p"/>
    <w:basedOn w:val="Normal"/>
    <w:rsid w:val="00540A7E"/>
    <w:pPr>
      <w:spacing w:before="105" w:after="105"/>
      <w:jc w:val="both"/>
    </w:pPr>
    <w:rPr>
      <w:color w:val="000000"/>
      <w:sz w:val="24"/>
      <w:szCs w:val="24"/>
    </w:rPr>
  </w:style>
  <w:style w:type="paragraph" w:customStyle="1" w:styleId="normal-p-p0">
    <w:name w:val="normal-p-p0"/>
    <w:basedOn w:val="Normal"/>
    <w:rsid w:val="00540A7E"/>
    <w:pPr>
      <w:jc w:val="both"/>
    </w:pPr>
    <w:rPr>
      <w:color w:val="000000"/>
      <w:sz w:val="24"/>
      <w:szCs w:val="24"/>
    </w:rPr>
  </w:style>
  <w:style w:type="character" w:customStyle="1" w:styleId="h2-c1">
    <w:name w:val="h2-c1"/>
    <w:rsid w:val="00540A7E"/>
    <w:rPr>
      <w:rFonts w:ascii="Verdana" w:hAnsi="Verdana" w:cs="Times New Roman"/>
      <w:b/>
      <w:bCs/>
      <w:color w:val="784625"/>
      <w:sz w:val="23"/>
      <w:szCs w:val="23"/>
    </w:rPr>
  </w:style>
  <w:style w:type="character" w:customStyle="1" w:styleId="normal-c-c11">
    <w:name w:val="normal-c-c11"/>
    <w:rsid w:val="00540A7E"/>
    <w:rPr>
      <w:rFonts w:ascii="Verdana" w:hAnsi="Verdana" w:cs="Times New Roman"/>
      <w:color w:val="784625"/>
      <w:sz w:val="23"/>
      <w:szCs w:val="23"/>
    </w:rPr>
  </w:style>
  <w:style w:type="paragraph" w:styleId="SemEspaamento">
    <w:name w:val="No Spacing"/>
    <w:link w:val="SemEspaamentoChar"/>
    <w:uiPriority w:val="1"/>
    <w:qFormat/>
    <w:rsid w:val="00E35C1A"/>
    <w:rPr>
      <w:rFonts w:ascii="Calibri" w:hAnsi="Calibri"/>
      <w:sz w:val="22"/>
      <w:szCs w:val="22"/>
    </w:rPr>
  </w:style>
  <w:style w:type="character" w:customStyle="1" w:styleId="watch-title">
    <w:name w:val="watch-title"/>
    <w:rsid w:val="000A49FD"/>
    <w:rPr>
      <w:rFonts w:cs="Times New Roman"/>
    </w:rPr>
  </w:style>
  <w:style w:type="character" w:customStyle="1" w:styleId="h1-product-page-content">
    <w:name w:val="h1-product-page-content"/>
    <w:rsid w:val="000A49FD"/>
    <w:rPr>
      <w:rFonts w:cs="Times New Roman"/>
    </w:rPr>
  </w:style>
  <w:style w:type="character" w:customStyle="1" w:styleId="textolinha">
    <w:name w:val="textolinha"/>
    <w:rsid w:val="000A49FD"/>
    <w:rPr>
      <w:rFonts w:cs="Times New Roman"/>
    </w:rPr>
  </w:style>
  <w:style w:type="paragraph" w:customStyle="1" w:styleId="Style3">
    <w:name w:val="Style3"/>
    <w:basedOn w:val="Normal"/>
    <w:uiPriority w:val="99"/>
    <w:rsid w:val="00FF7810"/>
    <w:pPr>
      <w:widowControl w:val="0"/>
      <w:autoSpaceDE w:val="0"/>
      <w:autoSpaceDN w:val="0"/>
      <w:adjustRightInd w:val="0"/>
    </w:pPr>
    <w:rPr>
      <w:rFonts w:ascii="Arial" w:hAnsi="Arial" w:cs="Arial"/>
      <w:sz w:val="24"/>
      <w:szCs w:val="24"/>
    </w:rPr>
  </w:style>
  <w:style w:type="paragraph" w:customStyle="1" w:styleId="Style4">
    <w:name w:val="Style4"/>
    <w:basedOn w:val="Normal"/>
    <w:uiPriority w:val="99"/>
    <w:rsid w:val="00FF7810"/>
    <w:pPr>
      <w:widowControl w:val="0"/>
      <w:autoSpaceDE w:val="0"/>
      <w:autoSpaceDN w:val="0"/>
      <w:adjustRightInd w:val="0"/>
      <w:spacing w:line="357" w:lineRule="exact"/>
      <w:jc w:val="both"/>
    </w:pPr>
    <w:rPr>
      <w:rFonts w:ascii="Arial" w:hAnsi="Arial" w:cs="Arial"/>
      <w:sz w:val="24"/>
      <w:szCs w:val="24"/>
    </w:rPr>
  </w:style>
  <w:style w:type="paragraph" w:customStyle="1" w:styleId="Style5">
    <w:name w:val="Style5"/>
    <w:basedOn w:val="Normal"/>
    <w:uiPriority w:val="99"/>
    <w:rsid w:val="00FF7810"/>
    <w:pPr>
      <w:widowControl w:val="0"/>
      <w:autoSpaceDE w:val="0"/>
      <w:autoSpaceDN w:val="0"/>
      <w:adjustRightInd w:val="0"/>
    </w:pPr>
    <w:rPr>
      <w:rFonts w:ascii="Arial" w:hAnsi="Arial" w:cs="Arial"/>
      <w:sz w:val="24"/>
      <w:szCs w:val="24"/>
    </w:rPr>
  </w:style>
  <w:style w:type="paragraph" w:customStyle="1" w:styleId="Style6">
    <w:name w:val="Style6"/>
    <w:basedOn w:val="Normal"/>
    <w:uiPriority w:val="99"/>
    <w:rsid w:val="00FF7810"/>
    <w:pPr>
      <w:widowControl w:val="0"/>
      <w:autoSpaceDE w:val="0"/>
      <w:autoSpaceDN w:val="0"/>
      <w:adjustRightInd w:val="0"/>
      <w:spacing w:line="355" w:lineRule="exact"/>
      <w:ind w:hanging="326"/>
    </w:pPr>
    <w:rPr>
      <w:rFonts w:ascii="Arial" w:hAnsi="Arial" w:cs="Arial"/>
      <w:sz w:val="24"/>
      <w:szCs w:val="24"/>
    </w:rPr>
  </w:style>
  <w:style w:type="paragraph" w:customStyle="1" w:styleId="Style8">
    <w:name w:val="Style8"/>
    <w:basedOn w:val="Normal"/>
    <w:uiPriority w:val="99"/>
    <w:rsid w:val="00FF7810"/>
    <w:pPr>
      <w:widowControl w:val="0"/>
      <w:autoSpaceDE w:val="0"/>
      <w:autoSpaceDN w:val="0"/>
      <w:adjustRightInd w:val="0"/>
      <w:spacing w:line="355" w:lineRule="exact"/>
      <w:ind w:hanging="499"/>
    </w:pPr>
    <w:rPr>
      <w:rFonts w:ascii="Arial" w:hAnsi="Arial" w:cs="Arial"/>
      <w:sz w:val="24"/>
      <w:szCs w:val="24"/>
    </w:rPr>
  </w:style>
  <w:style w:type="paragraph" w:customStyle="1" w:styleId="Style10">
    <w:name w:val="Style10"/>
    <w:basedOn w:val="Normal"/>
    <w:uiPriority w:val="99"/>
    <w:rsid w:val="00FF7810"/>
    <w:pPr>
      <w:widowControl w:val="0"/>
      <w:autoSpaceDE w:val="0"/>
      <w:autoSpaceDN w:val="0"/>
      <w:adjustRightInd w:val="0"/>
      <w:spacing w:line="357" w:lineRule="exact"/>
      <w:ind w:hanging="571"/>
      <w:jc w:val="both"/>
    </w:pPr>
    <w:rPr>
      <w:rFonts w:ascii="Arial" w:hAnsi="Arial" w:cs="Arial"/>
      <w:sz w:val="24"/>
      <w:szCs w:val="24"/>
    </w:rPr>
  </w:style>
  <w:style w:type="character" w:customStyle="1" w:styleId="FontStyle12">
    <w:name w:val="Font Style12"/>
    <w:uiPriority w:val="99"/>
    <w:rsid w:val="00FF7810"/>
    <w:rPr>
      <w:rFonts w:ascii="Arial" w:hAnsi="Arial" w:cs="Arial"/>
      <w:b/>
      <w:bCs/>
      <w:color w:val="000000"/>
      <w:sz w:val="22"/>
      <w:szCs w:val="22"/>
    </w:rPr>
  </w:style>
  <w:style w:type="character" w:customStyle="1" w:styleId="FontStyle13">
    <w:name w:val="Font Style13"/>
    <w:uiPriority w:val="99"/>
    <w:rsid w:val="00FF7810"/>
    <w:rPr>
      <w:rFonts w:ascii="Arial" w:hAnsi="Arial" w:cs="Arial"/>
      <w:i/>
      <w:iCs/>
      <w:color w:val="000000"/>
      <w:sz w:val="20"/>
      <w:szCs w:val="20"/>
    </w:rPr>
  </w:style>
  <w:style w:type="character" w:customStyle="1" w:styleId="FontStyle15">
    <w:name w:val="Font Style15"/>
    <w:uiPriority w:val="99"/>
    <w:rsid w:val="00FF7810"/>
    <w:rPr>
      <w:rFonts w:ascii="Arial" w:hAnsi="Arial" w:cs="Arial"/>
      <w:b/>
      <w:bCs/>
      <w:color w:val="000000"/>
      <w:sz w:val="20"/>
      <w:szCs w:val="20"/>
    </w:rPr>
  </w:style>
  <w:style w:type="character" w:customStyle="1" w:styleId="FontStyle16">
    <w:name w:val="Font Style16"/>
    <w:uiPriority w:val="99"/>
    <w:rsid w:val="00FF7810"/>
    <w:rPr>
      <w:rFonts w:ascii="Arial" w:hAnsi="Arial" w:cs="Arial"/>
      <w:color w:val="000000"/>
      <w:sz w:val="20"/>
      <w:szCs w:val="20"/>
    </w:rPr>
  </w:style>
  <w:style w:type="character" w:customStyle="1" w:styleId="qv3d6too6">
    <w:name w:val="qv3d6too6"/>
    <w:rsid w:val="00FF7810"/>
    <w:rPr>
      <w:rFonts w:cs="Times New Roman"/>
    </w:rPr>
  </w:style>
  <w:style w:type="paragraph" w:customStyle="1" w:styleId="western">
    <w:name w:val="western"/>
    <w:basedOn w:val="Normal"/>
    <w:rsid w:val="00FF7810"/>
    <w:pPr>
      <w:suppressAutoHyphens/>
      <w:spacing w:before="280" w:after="119"/>
    </w:pPr>
    <w:rPr>
      <w:sz w:val="24"/>
      <w:szCs w:val="24"/>
      <w:lang w:eastAsia="ar-SA"/>
    </w:rPr>
  </w:style>
  <w:style w:type="character" w:customStyle="1" w:styleId="icon">
    <w:name w:val="icon"/>
    <w:rsid w:val="00021FEE"/>
    <w:rPr>
      <w:rFonts w:cs="Times New Roman"/>
    </w:rPr>
  </w:style>
  <w:style w:type="paragraph" w:styleId="Legenda">
    <w:name w:val="caption"/>
    <w:basedOn w:val="Normal"/>
    <w:next w:val="Normal"/>
    <w:uiPriority w:val="35"/>
    <w:qFormat/>
    <w:rsid w:val="00EA4D1E"/>
    <w:pPr>
      <w:ind w:right="1417"/>
      <w:jc w:val="center"/>
    </w:pPr>
    <w:rPr>
      <w:rFonts w:ascii="Arial" w:hAnsi="Arial"/>
      <w:b/>
      <w:sz w:val="24"/>
    </w:rPr>
  </w:style>
  <w:style w:type="paragraph" w:customStyle="1" w:styleId="xl65">
    <w:name w:val="xl65"/>
    <w:basedOn w:val="Normal"/>
    <w:rsid w:val="00D759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rPr>
  </w:style>
  <w:style w:type="paragraph" w:customStyle="1" w:styleId="xl66">
    <w:name w:val="xl66"/>
    <w:basedOn w:val="Normal"/>
    <w:rsid w:val="00D759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67">
    <w:name w:val="xl67"/>
    <w:basedOn w:val="Normal"/>
    <w:rsid w:val="00D759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b/>
      <w:bCs/>
    </w:rPr>
  </w:style>
  <w:style w:type="paragraph" w:customStyle="1" w:styleId="xl68">
    <w:name w:val="xl68"/>
    <w:basedOn w:val="Normal"/>
    <w:rsid w:val="00D7594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pPr>
    <w:rPr>
      <w:rFonts w:ascii="Arial" w:hAnsi="Arial" w:cs="Arial"/>
      <w:b/>
      <w:bCs/>
    </w:rPr>
  </w:style>
  <w:style w:type="paragraph" w:customStyle="1" w:styleId="xl69">
    <w:name w:val="xl69"/>
    <w:basedOn w:val="Normal"/>
    <w:rsid w:val="00D75942"/>
    <w:pPr>
      <w:pBdr>
        <w:top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70">
    <w:name w:val="xl70"/>
    <w:basedOn w:val="Normal"/>
    <w:rsid w:val="00D759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71">
    <w:name w:val="xl71"/>
    <w:basedOn w:val="Normal"/>
    <w:rsid w:val="00D759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72">
    <w:name w:val="xl72"/>
    <w:basedOn w:val="Normal"/>
    <w:rsid w:val="00D75942"/>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73">
    <w:name w:val="xl73"/>
    <w:basedOn w:val="Normal"/>
    <w:rsid w:val="00D759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4">
    <w:name w:val="xl74"/>
    <w:basedOn w:val="Normal"/>
    <w:rsid w:val="00D7594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Normal"/>
    <w:rsid w:val="00D759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6">
    <w:name w:val="xl76"/>
    <w:basedOn w:val="Normal"/>
    <w:rsid w:val="00D759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7">
    <w:name w:val="xl77"/>
    <w:basedOn w:val="Normal"/>
    <w:rsid w:val="00D75942"/>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78">
    <w:name w:val="xl78"/>
    <w:basedOn w:val="Normal"/>
    <w:rsid w:val="00D7594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
    <w:rsid w:val="00D7594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GradeColorida-nfase11">
    <w:name w:val="Grade Colorida - Ênfase 11"/>
    <w:basedOn w:val="Normal"/>
    <w:next w:val="Normal"/>
    <w:link w:val="GradeColorida-nfase1Char"/>
    <w:uiPriority w:val="29"/>
    <w:qFormat/>
    <w:rsid w:val="00CD3A58"/>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val="x-none" w:eastAsia="en-US"/>
    </w:rPr>
  </w:style>
  <w:style w:type="character" w:customStyle="1" w:styleId="GradeColorida-nfase1Char">
    <w:name w:val="Grade Colorida - Ênfase 1 Char"/>
    <w:link w:val="GradeColorida-nfase11"/>
    <w:uiPriority w:val="29"/>
    <w:locked/>
    <w:rsid w:val="00CD3A58"/>
    <w:rPr>
      <w:rFonts w:ascii="Ecofont_Spranq_eco_Sans" w:eastAsia="Times New Roman" w:hAnsi="Ecofont_Spranq_eco_Sans"/>
      <w:i/>
      <w:color w:val="000000"/>
      <w:sz w:val="24"/>
      <w:shd w:val="clear" w:color="auto" w:fill="FFFFCC"/>
      <w:lang w:val="x-none" w:eastAsia="en-US"/>
    </w:rPr>
  </w:style>
  <w:style w:type="paragraph" w:customStyle="1" w:styleId="Style">
    <w:name w:val="Style"/>
    <w:rsid w:val="00CB1A39"/>
    <w:pPr>
      <w:widowControl w:val="0"/>
      <w:autoSpaceDE w:val="0"/>
      <w:autoSpaceDN w:val="0"/>
      <w:adjustRightInd w:val="0"/>
    </w:pPr>
    <w:rPr>
      <w:rFonts w:ascii="TimesNewRomanPSMT" w:hAnsi="TimesNewRomanPSMT" w:cs="TimesNewRomanPSMT"/>
      <w:sz w:val="24"/>
      <w:szCs w:val="24"/>
      <w:lang w:eastAsia="zh-CN"/>
    </w:rPr>
  </w:style>
  <w:style w:type="character" w:customStyle="1" w:styleId="n33544i5">
    <w:name w:val="n33544i5"/>
    <w:rsid w:val="00250439"/>
    <w:rPr>
      <w:rFonts w:cs="Times New Roman"/>
    </w:rPr>
  </w:style>
  <w:style w:type="character" w:customStyle="1" w:styleId="ox16lv28">
    <w:name w:val="ox16lv28"/>
    <w:rsid w:val="00250439"/>
    <w:rPr>
      <w:rFonts w:cs="Times New Roman"/>
    </w:rPr>
  </w:style>
  <w:style w:type="character" w:customStyle="1" w:styleId="i4yj81w28f8">
    <w:name w:val="i4yj81w28f8"/>
    <w:rsid w:val="00250439"/>
    <w:rPr>
      <w:rFonts w:cs="Times New Roman"/>
    </w:rPr>
  </w:style>
  <w:style w:type="character" w:customStyle="1" w:styleId="k5xdc7egbe">
    <w:name w:val="k5xdc7egbe"/>
    <w:rsid w:val="00250439"/>
    <w:rPr>
      <w:rFonts w:cs="Times New Roman"/>
    </w:rPr>
  </w:style>
  <w:style w:type="character" w:customStyle="1" w:styleId="a837bt35l">
    <w:name w:val="a837bt35l"/>
    <w:rsid w:val="00250439"/>
    <w:rPr>
      <w:rFonts w:cs="Times New Roman"/>
    </w:rPr>
  </w:style>
  <w:style w:type="character" w:customStyle="1" w:styleId="oq4tku9r5fw">
    <w:name w:val="oq4tku9r5fw"/>
    <w:rsid w:val="00250439"/>
    <w:rPr>
      <w:rFonts w:cs="Times New Roman"/>
    </w:rPr>
  </w:style>
  <w:style w:type="character" w:customStyle="1" w:styleId="q0k2s49">
    <w:name w:val="q0k2s49"/>
    <w:rsid w:val="00250439"/>
    <w:rPr>
      <w:rFonts w:cs="Times New Roman"/>
    </w:rPr>
  </w:style>
  <w:style w:type="character" w:customStyle="1" w:styleId="azul12bold">
    <w:name w:val="azul12bold"/>
    <w:rsid w:val="00250439"/>
    <w:rPr>
      <w:rFonts w:cs="Times New Roman"/>
    </w:rPr>
  </w:style>
  <w:style w:type="character" w:customStyle="1" w:styleId="cinza13">
    <w:name w:val="cinza13"/>
    <w:rsid w:val="00250439"/>
    <w:rPr>
      <w:rFonts w:cs="Times New Roman"/>
    </w:rPr>
  </w:style>
  <w:style w:type="character" w:customStyle="1" w:styleId="ivh2bu6cfj9e">
    <w:name w:val="ivh2bu6cfj9e"/>
    <w:rsid w:val="00250439"/>
    <w:rPr>
      <w:rFonts w:cs="Times New Roman"/>
    </w:rPr>
  </w:style>
  <w:style w:type="character" w:customStyle="1" w:styleId="TtuloChar1">
    <w:name w:val="Título Char1"/>
    <w:rsid w:val="007C0E8F"/>
    <w:rPr>
      <w:rFonts w:ascii="Cambria" w:hAnsi="Cambria"/>
      <w:b/>
      <w:kern w:val="28"/>
      <w:sz w:val="32"/>
    </w:rPr>
  </w:style>
  <w:style w:type="character" w:customStyle="1" w:styleId="CharChar">
    <w:name w:val="Char Char"/>
    <w:rsid w:val="007C0E8F"/>
    <w:rPr>
      <w:rFonts w:ascii="Times New Roman" w:hAnsi="Times New Roman"/>
      <w:b/>
      <w:sz w:val="20"/>
      <w:lang w:val="x-none" w:eastAsia="pt-BR"/>
    </w:rPr>
  </w:style>
  <w:style w:type="character" w:customStyle="1" w:styleId="CharChar1">
    <w:name w:val="Char Char1"/>
    <w:rsid w:val="007C0E8F"/>
    <w:rPr>
      <w:rFonts w:ascii="Times New Roman" w:hAnsi="Times New Roman"/>
      <w:b/>
      <w:sz w:val="20"/>
      <w:lang w:val="x-none" w:eastAsia="pt-BR"/>
    </w:rPr>
  </w:style>
  <w:style w:type="paragraph" w:customStyle="1" w:styleId="meramente">
    <w:name w:val="meramente"/>
    <w:basedOn w:val="Normal"/>
    <w:rsid w:val="003F0B5A"/>
    <w:pPr>
      <w:spacing w:before="100" w:beforeAutospacing="1" w:after="100" w:afterAutospacing="1"/>
    </w:pPr>
    <w:rPr>
      <w:sz w:val="24"/>
      <w:szCs w:val="24"/>
    </w:rPr>
  </w:style>
  <w:style w:type="paragraph" w:styleId="Citao">
    <w:name w:val="Quote"/>
    <w:basedOn w:val="Normal"/>
    <w:next w:val="Normal"/>
    <w:link w:val="CitaoChar"/>
    <w:uiPriority w:val="29"/>
    <w:qFormat/>
    <w:rsid w:val="00C80F9C"/>
    <w:pPr>
      <w:spacing w:after="200" w:line="276" w:lineRule="auto"/>
    </w:pPr>
    <w:rPr>
      <w:rFonts w:ascii="Calibri" w:hAnsi="Calibri"/>
      <w:i/>
      <w:iCs/>
      <w:color w:val="000000"/>
      <w:sz w:val="22"/>
      <w:szCs w:val="22"/>
      <w:lang w:val="en-US" w:eastAsia="en-US"/>
    </w:rPr>
  </w:style>
  <w:style w:type="character" w:customStyle="1" w:styleId="CitaoChar">
    <w:name w:val="Citação Char"/>
    <w:link w:val="Citao"/>
    <w:uiPriority w:val="29"/>
    <w:locked/>
    <w:rsid w:val="00C80F9C"/>
    <w:rPr>
      <w:rFonts w:ascii="Calibri" w:hAnsi="Calibri" w:cs="Times New Roman"/>
      <w:i/>
      <w:iCs/>
      <w:color w:val="000000"/>
      <w:sz w:val="22"/>
      <w:szCs w:val="22"/>
      <w:lang w:val="en-US" w:eastAsia="en-US"/>
    </w:rPr>
  </w:style>
  <w:style w:type="paragraph" w:styleId="CitaoIntensa">
    <w:name w:val="Intense Quote"/>
    <w:basedOn w:val="Normal"/>
    <w:next w:val="Normal"/>
    <w:link w:val="CitaoIntensaChar"/>
    <w:uiPriority w:val="30"/>
    <w:qFormat/>
    <w:rsid w:val="00C80F9C"/>
    <w:pPr>
      <w:pBdr>
        <w:bottom w:val="single" w:sz="4" w:space="4" w:color="4F81BD"/>
      </w:pBdr>
      <w:spacing w:before="200" w:after="280" w:line="276" w:lineRule="auto"/>
      <w:ind w:left="936" w:right="936"/>
    </w:pPr>
    <w:rPr>
      <w:rFonts w:ascii="Calibri" w:hAnsi="Calibri"/>
      <w:b/>
      <w:bCs/>
      <w:i/>
      <w:iCs/>
      <w:color w:val="4F81BD"/>
      <w:sz w:val="22"/>
      <w:szCs w:val="22"/>
      <w:lang w:val="en-US" w:eastAsia="en-US"/>
    </w:rPr>
  </w:style>
  <w:style w:type="character" w:customStyle="1" w:styleId="CitaoIntensaChar">
    <w:name w:val="Citação Intensa Char"/>
    <w:link w:val="CitaoIntensa"/>
    <w:uiPriority w:val="30"/>
    <w:locked/>
    <w:rsid w:val="00C80F9C"/>
    <w:rPr>
      <w:rFonts w:ascii="Calibri" w:hAnsi="Calibri" w:cs="Times New Roman"/>
      <w:b/>
      <w:bCs/>
      <w:i/>
      <w:iCs/>
      <w:color w:val="4F81BD"/>
      <w:sz w:val="22"/>
      <w:szCs w:val="22"/>
      <w:lang w:val="en-US" w:eastAsia="en-US"/>
    </w:rPr>
  </w:style>
  <w:style w:type="character" w:styleId="nfaseSutil">
    <w:name w:val="Subtle Emphasis"/>
    <w:uiPriority w:val="19"/>
    <w:qFormat/>
    <w:rsid w:val="00C80F9C"/>
    <w:rPr>
      <w:rFonts w:cs="Times New Roman"/>
      <w:i/>
      <w:iCs/>
      <w:color w:val="808080"/>
    </w:rPr>
  </w:style>
  <w:style w:type="character" w:styleId="nfaseIntensa">
    <w:name w:val="Intense Emphasis"/>
    <w:uiPriority w:val="21"/>
    <w:qFormat/>
    <w:rsid w:val="00C80F9C"/>
    <w:rPr>
      <w:rFonts w:cs="Times New Roman"/>
      <w:b/>
      <w:bCs/>
      <w:i/>
      <w:iCs/>
      <w:color w:val="4F81BD"/>
    </w:rPr>
  </w:style>
  <w:style w:type="character" w:styleId="RefernciaSutil">
    <w:name w:val="Subtle Reference"/>
    <w:uiPriority w:val="31"/>
    <w:qFormat/>
    <w:rsid w:val="00C80F9C"/>
    <w:rPr>
      <w:rFonts w:cs="Times New Roman"/>
      <w:smallCaps/>
      <w:color w:val="C0504D"/>
      <w:u w:val="single"/>
    </w:rPr>
  </w:style>
  <w:style w:type="character" w:styleId="RefernciaIntensa">
    <w:name w:val="Intense Reference"/>
    <w:uiPriority w:val="32"/>
    <w:qFormat/>
    <w:rsid w:val="00C80F9C"/>
    <w:rPr>
      <w:rFonts w:cs="Times New Roman"/>
      <w:b/>
      <w:bCs/>
      <w:smallCaps/>
      <w:color w:val="C0504D"/>
      <w:spacing w:val="5"/>
      <w:u w:val="single"/>
    </w:rPr>
  </w:style>
  <w:style w:type="character" w:styleId="TtulodoLivro">
    <w:name w:val="Book Title"/>
    <w:uiPriority w:val="33"/>
    <w:qFormat/>
    <w:rsid w:val="00C80F9C"/>
    <w:rPr>
      <w:rFonts w:cs="Times New Roman"/>
      <w:b/>
      <w:bCs/>
      <w:smallCaps/>
      <w:spacing w:val="5"/>
    </w:rPr>
  </w:style>
  <w:style w:type="paragraph" w:styleId="CabealhodoSumrio">
    <w:name w:val="TOC Heading"/>
    <w:basedOn w:val="Ttulo1"/>
    <w:next w:val="Normal"/>
    <w:uiPriority w:val="39"/>
    <w:semiHidden/>
    <w:unhideWhenUsed/>
    <w:qFormat/>
    <w:rsid w:val="00C80F9C"/>
    <w:pPr>
      <w:keepLines/>
      <w:spacing w:before="480" w:line="276" w:lineRule="auto"/>
      <w:jc w:val="left"/>
      <w:outlineLvl w:val="9"/>
    </w:pPr>
    <w:rPr>
      <w:rFonts w:ascii="Cambria" w:hAnsi="Cambria"/>
      <w:bCs/>
      <w:color w:val="365F91"/>
      <w:sz w:val="28"/>
      <w:szCs w:val="28"/>
      <w:lang w:val="en-US" w:eastAsia="en-US"/>
    </w:rPr>
  </w:style>
  <w:style w:type="character" w:customStyle="1" w:styleId="f51f35c97">
    <w:name w:val="f51f35c97"/>
    <w:basedOn w:val="Fontepargpadro"/>
    <w:rsid w:val="00695146"/>
  </w:style>
  <w:style w:type="character" w:customStyle="1" w:styleId="om536z14twd3">
    <w:name w:val="om536z14twd3"/>
    <w:basedOn w:val="Fontepargpadro"/>
    <w:rsid w:val="00695146"/>
  </w:style>
  <w:style w:type="character" w:customStyle="1" w:styleId="v702n823zxz">
    <w:name w:val="v702n823zxz"/>
    <w:basedOn w:val="Fontepargpadro"/>
    <w:rsid w:val="00695146"/>
  </w:style>
  <w:style w:type="character" w:customStyle="1" w:styleId="yah20mfa">
    <w:name w:val="yah20mfa"/>
    <w:basedOn w:val="Fontepargpadro"/>
    <w:rsid w:val="00695146"/>
  </w:style>
  <w:style w:type="table" w:customStyle="1" w:styleId="Tabelacomgrade1">
    <w:name w:val="Tabela com grade1"/>
    <w:basedOn w:val="Tabelanormal"/>
    <w:next w:val="Tabelacomgrade"/>
    <w:uiPriority w:val="59"/>
    <w:rsid w:val="00695146"/>
    <w:rPr>
      <w:rFonts w:ascii="Calibri" w:eastAsia="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Normal"/>
    <w:rsid w:val="00695146"/>
    <w:pPr>
      <w:spacing w:before="100" w:beforeAutospacing="1" w:after="100" w:afterAutospacing="1"/>
    </w:pPr>
    <w:rPr>
      <w:rFonts w:ascii="Arial" w:hAnsi="Arial" w:cs="Arial"/>
      <w:b/>
      <w:bCs/>
      <w:color w:val="000000"/>
      <w:sz w:val="18"/>
      <w:szCs w:val="18"/>
    </w:rPr>
  </w:style>
  <w:style w:type="paragraph" w:customStyle="1" w:styleId="font6">
    <w:name w:val="font6"/>
    <w:basedOn w:val="Normal"/>
    <w:rsid w:val="00695146"/>
    <w:pPr>
      <w:spacing w:before="100" w:beforeAutospacing="1" w:after="100" w:afterAutospacing="1"/>
    </w:pPr>
    <w:rPr>
      <w:rFonts w:ascii="Arial" w:hAnsi="Arial" w:cs="Arial"/>
      <w:color w:val="000000"/>
      <w:sz w:val="18"/>
      <w:szCs w:val="18"/>
    </w:rPr>
  </w:style>
  <w:style w:type="paragraph" w:customStyle="1" w:styleId="xl63">
    <w:name w:val="xl63"/>
    <w:basedOn w:val="Normal"/>
    <w:rsid w:val="00695146"/>
    <w:pPr>
      <w:spacing w:before="100" w:beforeAutospacing="1" w:after="100" w:afterAutospacing="1"/>
      <w:textAlignment w:val="center"/>
    </w:pPr>
    <w:rPr>
      <w:sz w:val="24"/>
      <w:szCs w:val="24"/>
    </w:rPr>
  </w:style>
  <w:style w:type="paragraph" w:customStyle="1" w:styleId="Lista1">
    <w:name w:val="Lista1"/>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medicinatipo">
    <w:name w:val="medicina_tipo"/>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hidethis">
    <w:name w:val="hidethis"/>
    <w:basedOn w:val="Normal"/>
    <w:rsid w:val="00E609E5"/>
    <w:pPr>
      <w:spacing w:before="100" w:beforeAutospacing="1" w:after="100" w:afterAutospacing="1" w:line="276" w:lineRule="auto"/>
    </w:pPr>
    <w:rPr>
      <w:rFonts w:ascii="Calibri" w:hAnsi="Calibri"/>
      <w:vanish/>
      <w:sz w:val="22"/>
      <w:szCs w:val="22"/>
      <w:lang w:eastAsia="en-US" w:bidi="en-US"/>
    </w:rPr>
  </w:style>
  <w:style w:type="paragraph" w:customStyle="1" w:styleId="hidetxt">
    <w:name w:val="hidetxt"/>
    <w:basedOn w:val="Normal"/>
    <w:rsid w:val="00E609E5"/>
    <w:pPr>
      <w:spacing w:before="100" w:beforeAutospacing="1" w:after="100" w:afterAutospacing="1" w:line="0" w:lineRule="auto"/>
      <w:ind w:firstLine="7343"/>
    </w:pPr>
    <w:rPr>
      <w:rFonts w:ascii="Calibri" w:hAnsi="Calibri"/>
      <w:sz w:val="2"/>
      <w:szCs w:val="2"/>
      <w:lang w:eastAsia="en-US" w:bidi="en-US"/>
    </w:rPr>
  </w:style>
  <w:style w:type="paragraph" w:customStyle="1" w:styleId="titlinesimple">
    <w:name w:val="titlinesimple"/>
    <w:basedOn w:val="Normal"/>
    <w:rsid w:val="00E609E5"/>
    <w:pPr>
      <w:pBdr>
        <w:bottom w:val="single" w:sz="6" w:space="0" w:color="007784"/>
      </w:pBdr>
      <w:spacing w:before="100" w:beforeAutospacing="1" w:after="150" w:line="276" w:lineRule="auto"/>
    </w:pPr>
    <w:rPr>
      <w:rFonts w:ascii="Century Gothic" w:hAnsi="Century Gothic"/>
      <w:b/>
      <w:bCs/>
      <w:color w:val="004851"/>
      <w:sz w:val="21"/>
      <w:szCs w:val="21"/>
      <w:lang w:eastAsia="en-US" w:bidi="en-US"/>
    </w:rPr>
  </w:style>
  <w:style w:type="paragraph" w:customStyle="1" w:styleId="titline">
    <w:name w:val="titline"/>
    <w:basedOn w:val="Normal"/>
    <w:rsid w:val="00E609E5"/>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jscrollpanecontainer">
    <w:name w:val="jscrollpanecontainer"/>
    <w:basedOn w:val="Normal"/>
    <w:rsid w:val="00E609E5"/>
    <w:pPr>
      <w:spacing w:after="200" w:line="276" w:lineRule="auto"/>
    </w:pPr>
    <w:rPr>
      <w:rFonts w:ascii="Calibri" w:hAnsi="Calibri"/>
      <w:sz w:val="22"/>
      <w:szCs w:val="22"/>
      <w:lang w:eastAsia="en-US" w:bidi="en-US"/>
    </w:rPr>
  </w:style>
  <w:style w:type="paragraph" w:customStyle="1" w:styleId="jscrollpanetrack">
    <w:name w:val="jscrollpanetrack"/>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jscrollpanedrag">
    <w:name w:val="jscrollpanedrag"/>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jscrollpanedragtop">
    <w:name w:val="jscrollpanedragtop"/>
    <w:basedOn w:val="Normal"/>
    <w:rsid w:val="00E609E5"/>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jscrollpanedragbottom">
    <w:name w:val="jscrollpanedragbottom"/>
    <w:basedOn w:val="Normal"/>
    <w:rsid w:val="00E609E5"/>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clearfull">
    <w:name w:val="clearfull"/>
    <w:basedOn w:val="Normal"/>
    <w:rsid w:val="00E609E5"/>
    <w:pPr>
      <w:spacing w:after="100" w:afterAutospacing="1" w:line="276" w:lineRule="auto"/>
    </w:pPr>
    <w:rPr>
      <w:rFonts w:ascii="Calibri" w:hAnsi="Calibri"/>
      <w:sz w:val="22"/>
      <w:szCs w:val="22"/>
      <w:lang w:eastAsia="en-US" w:bidi="en-US"/>
    </w:rPr>
  </w:style>
  <w:style w:type="paragraph" w:customStyle="1" w:styleId="div10">
    <w:name w:val="div10"/>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div20">
    <w:name w:val="div20"/>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div30">
    <w:name w:val="div30"/>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divtraco">
    <w:name w:val="divtraco"/>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errocontainer">
    <w:name w:val="errocontainer"/>
    <w:basedOn w:val="Normal"/>
    <w:rsid w:val="00E609E5"/>
    <w:pPr>
      <w:spacing w:after="200" w:line="276" w:lineRule="auto"/>
    </w:pPr>
    <w:rPr>
      <w:rFonts w:ascii="Calibri" w:hAnsi="Calibri"/>
      <w:color w:val="FF0000"/>
      <w:sz w:val="18"/>
      <w:szCs w:val="18"/>
      <w:lang w:eastAsia="en-US" w:bidi="en-US"/>
    </w:rPr>
  </w:style>
  <w:style w:type="paragraph" w:customStyle="1" w:styleId="formatf">
    <w:name w:val="formatf"/>
    <w:basedOn w:val="Normal"/>
    <w:rsid w:val="00E609E5"/>
    <w:pPr>
      <w:spacing w:after="200" w:line="276" w:lineRule="auto"/>
    </w:pPr>
    <w:rPr>
      <w:rFonts w:ascii="Calibri" w:hAnsi="Calibri"/>
      <w:sz w:val="22"/>
      <w:szCs w:val="22"/>
      <w:lang w:eastAsia="en-US" w:bidi="en-US"/>
    </w:rPr>
  </w:style>
  <w:style w:type="paragraph" w:customStyle="1" w:styleId="enttxt">
    <w:name w:val="enttxt"/>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wpeq">
    <w:name w:val="wpeq"/>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wpeq2">
    <w:name w:val="wpeq2"/>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wmed">
    <w:name w:val="wmed"/>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navlinks">
    <w:name w:val="nav_links"/>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ultimasnoticias">
    <w:name w:val="ultimas_noticias"/>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linkcinza">
    <w:name w:val="link_cinza"/>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boxextra">
    <w:name w:val="boxextra"/>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listitens">
    <w:name w:val="listitens"/>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logorodapeitmidia">
    <w:name w:val="logo_rodape_itmidia"/>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logorodapepeabirus">
    <w:name w:val="logo_rodape_peabirus"/>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logorodapetwitter">
    <w:name w:val="logo_rodape_twitter"/>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tit">
    <w:name w:val="tit"/>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label">
    <w:name w:val="label"/>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invalid">
    <w:name w:val="invalid"/>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type2">
    <w:name w:val="type2"/>
    <w:basedOn w:val="Normal"/>
    <w:rsid w:val="00E609E5"/>
    <w:pPr>
      <w:spacing w:before="100" w:beforeAutospacing="1" w:after="100" w:afterAutospacing="1" w:line="276" w:lineRule="auto"/>
    </w:pPr>
    <w:rPr>
      <w:rFonts w:ascii="Calibri" w:hAnsi="Calibri"/>
      <w:sz w:val="22"/>
      <w:szCs w:val="22"/>
      <w:lang w:eastAsia="en-US" w:bidi="en-US"/>
    </w:rPr>
  </w:style>
  <w:style w:type="character" w:customStyle="1" w:styleId="msg">
    <w:name w:val="msg"/>
    <w:basedOn w:val="Fontepargpadro"/>
    <w:rsid w:val="00E609E5"/>
  </w:style>
  <w:style w:type="character" w:customStyle="1" w:styleId="even">
    <w:name w:val="even"/>
    <w:basedOn w:val="Fontepargpadro"/>
    <w:rsid w:val="00E609E5"/>
  </w:style>
  <w:style w:type="character" w:customStyle="1" w:styleId="lnkextra">
    <w:name w:val="lnkextra"/>
    <w:basedOn w:val="Fontepargpadro"/>
    <w:rsid w:val="00E609E5"/>
  </w:style>
  <w:style w:type="character" w:customStyle="1" w:styleId="data">
    <w:name w:val="data"/>
    <w:basedOn w:val="Fontepargpadro"/>
    <w:rsid w:val="00E609E5"/>
  </w:style>
  <w:style w:type="character" w:customStyle="1" w:styleId="links">
    <w:name w:val="links"/>
    <w:basedOn w:val="Fontepargpadro"/>
    <w:rsid w:val="00E609E5"/>
  </w:style>
  <w:style w:type="character" w:customStyle="1" w:styleId="num">
    <w:name w:val="num"/>
    <w:basedOn w:val="Fontepargpadro"/>
    <w:rsid w:val="00E609E5"/>
  </w:style>
  <w:style w:type="character" w:customStyle="1" w:styleId="lnkoptions">
    <w:name w:val="lnkoptions"/>
    <w:basedOn w:val="Fontepargpadro"/>
    <w:rsid w:val="00E609E5"/>
  </w:style>
  <w:style w:type="character" w:customStyle="1" w:styleId="fornecimg">
    <w:name w:val="fornecimg"/>
    <w:basedOn w:val="Fontepargpadro"/>
    <w:rsid w:val="00E609E5"/>
  </w:style>
  <w:style w:type="paragraph" w:customStyle="1" w:styleId="navlinks1">
    <w:name w:val="nav_links1"/>
    <w:basedOn w:val="Normal"/>
    <w:rsid w:val="00E609E5"/>
    <w:pPr>
      <w:spacing w:after="200" w:line="276" w:lineRule="auto"/>
    </w:pPr>
    <w:rPr>
      <w:rFonts w:ascii="Calibri" w:hAnsi="Calibri"/>
      <w:sz w:val="22"/>
      <w:szCs w:val="22"/>
      <w:lang w:eastAsia="en-US" w:bidi="en-US"/>
    </w:rPr>
  </w:style>
  <w:style w:type="character" w:customStyle="1" w:styleId="data1">
    <w:name w:val="data1"/>
    <w:rsid w:val="00E609E5"/>
    <w:rPr>
      <w:vanish w:val="0"/>
      <w:webHidden w:val="0"/>
      <w:color w:val="9AC9CF"/>
      <w:specVanish w:val="0"/>
    </w:rPr>
  </w:style>
  <w:style w:type="character" w:customStyle="1" w:styleId="links1">
    <w:name w:val="links1"/>
    <w:rsid w:val="00E609E5"/>
    <w:rPr>
      <w:vanish w:val="0"/>
      <w:webHidden w:val="0"/>
      <w:color w:val="9AC9CF"/>
      <w:specVanish w:val="0"/>
    </w:rPr>
  </w:style>
  <w:style w:type="character" w:customStyle="1" w:styleId="msg1">
    <w:name w:val="msg1"/>
    <w:rsid w:val="00E609E5"/>
    <w:rPr>
      <w:b/>
      <w:bCs/>
    </w:rPr>
  </w:style>
  <w:style w:type="paragraph" w:customStyle="1" w:styleId="medicinatipo1">
    <w:name w:val="medicina_tipo1"/>
    <w:basedOn w:val="Normal"/>
    <w:rsid w:val="00E609E5"/>
    <w:pPr>
      <w:spacing w:before="100" w:beforeAutospacing="1" w:after="100" w:afterAutospacing="1" w:line="276" w:lineRule="auto"/>
    </w:pPr>
    <w:rPr>
      <w:rFonts w:ascii="Calibri" w:hAnsi="Calibri"/>
      <w:color w:val="FFFFFF"/>
      <w:sz w:val="17"/>
      <w:szCs w:val="17"/>
      <w:lang w:eastAsia="en-US" w:bidi="en-US"/>
    </w:rPr>
  </w:style>
  <w:style w:type="paragraph" w:customStyle="1" w:styleId="tit1">
    <w:name w:val="tit1"/>
    <w:basedOn w:val="Normal"/>
    <w:rsid w:val="00E609E5"/>
    <w:pPr>
      <w:spacing w:before="100" w:beforeAutospacing="1" w:after="100" w:afterAutospacing="1" w:line="276" w:lineRule="auto"/>
    </w:pPr>
    <w:rPr>
      <w:rFonts w:ascii="Calibri" w:hAnsi="Calibri"/>
      <w:b/>
      <w:bCs/>
      <w:color w:val="004851"/>
      <w:sz w:val="22"/>
      <w:szCs w:val="22"/>
      <w:lang w:eastAsia="en-US" w:bidi="en-US"/>
    </w:rPr>
  </w:style>
  <w:style w:type="paragraph" w:customStyle="1" w:styleId="ultimasnoticias1">
    <w:name w:val="ultimas_noticias1"/>
    <w:basedOn w:val="Normal"/>
    <w:rsid w:val="00E609E5"/>
    <w:pPr>
      <w:spacing w:before="100" w:beforeAutospacing="1" w:after="300" w:line="276" w:lineRule="auto"/>
    </w:pPr>
    <w:rPr>
      <w:rFonts w:ascii="Calibri" w:hAnsi="Calibri"/>
      <w:sz w:val="22"/>
      <w:szCs w:val="22"/>
      <w:lang w:eastAsia="en-US" w:bidi="en-US"/>
    </w:rPr>
  </w:style>
  <w:style w:type="paragraph" w:customStyle="1" w:styleId="titline1">
    <w:name w:val="titline1"/>
    <w:basedOn w:val="Normal"/>
    <w:rsid w:val="00E609E5"/>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linkcinza1">
    <w:name w:val="link_cinza1"/>
    <w:basedOn w:val="Normal"/>
    <w:rsid w:val="00E609E5"/>
    <w:pPr>
      <w:spacing w:before="100" w:beforeAutospacing="1" w:after="100" w:afterAutospacing="1" w:line="276" w:lineRule="auto"/>
    </w:pPr>
    <w:rPr>
      <w:rFonts w:ascii="Calibri" w:hAnsi="Calibri"/>
      <w:color w:val="666666"/>
      <w:sz w:val="22"/>
      <w:szCs w:val="22"/>
      <w:lang w:eastAsia="en-US" w:bidi="en-US"/>
    </w:rPr>
  </w:style>
  <w:style w:type="paragraph" w:customStyle="1" w:styleId="logorodapeitmidia1">
    <w:name w:val="logo_rodape_itmidia1"/>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logorodapepeabirus1">
    <w:name w:val="logo_rodape_peabirus1"/>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logorodapetwitter1">
    <w:name w:val="logo_rodape_twitter1"/>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enttxt1">
    <w:name w:val="enttxt1"/>
    <w:basedOn w:val="Normal"/>
    <w:rsid w:val="00E609E5"/>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hAnsi="Calibri"/>
      <w:color w:val="666666"/>
      <w:sz w:val="22"/>
      <w:szCs w:val="22"/>
      <w:lang w:eastAsia="en-US" w:bidi="en-US"/>
    </w:rPr>
  </w:style>
  <w:style w:type="paragraph" w:customStyle="1" w:styleId="wpeq1">
    <w:name w:val="wpeq1"/>
    <w:basedOn w:val="Normal"/>
    <w:rsid w:val="00E609E5"/>
    <w:pPr>
      <w:spacing w:before="100" w:beforeAutospacing="1" w:after="100" w:afterAutospacing="1" w:line="276" w:lineRule="auto"/>
      <w:ind w:right="75"/>
    </w:pPr>
    <w:rPr>
      <w:rFonts w:ascii="Calibri" w:hAnsi="Calibri"/>
      <w:sz w:val="22"/>
      <w:szCs w:val="22"/>
      <w:lang w:eastAsia="en-US" w:bidi="en-US"/>
    </w:rPr>
  </w:style>
  <w:style w:type="paragraph" w:customStyle="1" w:styleId="wpeq21">
    <w:name w:val="wpeq21"/>
    <w:basedOn w:val="Normal"/>
    <w:rsid w:val="00E609E5"/>
    <w:pPr>
      <w:spacing w:before="100" w:beforeAutospacing="1" w:after="100" w:afterAutospacing="1" w:line="276" w:lineRule="auto"/>
      <w:ind w:right="75"/>
    </w:pPr>
    <w:rPr>
      <w:rFonts w:ascii="Calibri" w:hAnsi="Calibri"/>
      <w:sz w:val="22"/>
      <w:szCs w:val="22"/>
      <w:lang w:eastAsia="en-US" w:bidi="en-US"/>
    </w:rPr>
  </w:style>
  <w:style w:type="paragraph" w:customStyle="1" w:styleId="wmed1">
    <w:name w:val="wmed1"/>
    <w:basedOn w:val="Normal"/>
    <w:rsid w:val="00E609E5"/>
    <w:pPr>
      <w:spacing w:before="100" w:beforeAutospacing="1" w:after="100" w:afterAutospacing="1" w:line="276" w:lineRule="auto"/>
      <w:ind w:right="75"/>
    </w:pPr>
    <w:rPr>
      <w:rFonts w:ascii="Calibri" w:hAnsi="Calibri"/>
      <w:sz w:val="22"/>
      <w:szCs w:val="22"/>
      <w:lang w:eastAsia="en-US" w:bidi="en-US"/>
    </w:rPr>
  </w:style>
  <w:style w:type="paragraph" w:customStyle="1" w:styleId="invalid1">
    <w:name w:val="invalid1"/>
    <w:basedOn w:val="Normal"/>
    <w:rsid w:val="00E609E5"/>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hAnsi="Calibri"/>
      <w:sz w:val="22"/>
      <w:szCs w:val="22"/>
      <w:lang w:eastAsia="en-US" w:bidi="en-US"/>
    </w:rPr>
  </w:style>
  <w:style w:type="character" w:customStyle="1" w:styleId="msg2">
    <w:name w:val="msg2"/>
    <w:rsid w:val="00E609E5"/>
    <w:rPr>
      <w:vanish w:val="0"/>
      <w:webHidden w:val="0"/>
      <w:specVanish w:val="0"/>
    </w:rPr>
  </w:style>
  <w:style w:type="paragraph" w:customStyle="1" w:styleId="list1">
    <w:name w:val="list1"/>
    <w:basedOn w:val="Normal"/>
    <w:rsid w:val="00E609E5"/>
    <w:pPr>
      <w:spacing w:before="100" w:beforeAutospacing="1" w:after="100" w:afterAutospacing="1" w:line="276" w:lineRule="auto"/>
    </w:pPr>
    <w:rPr>
      <w:rFonts w:ascii="Calibri" w:hAnsi="Calibri"/>
      <w:sz w:val="22"/>
      <w:szCs w:val="22"/>
      <w:lang w:eastAsia="en-US" w:bidi="en-US"/>
    </w:rPr>
  </w:style>
  <w:style w:type="character" w:customStyle="1" w:styleId="even1">
    <w:name w:val="even1"/>
    <w:rsid w:val="00E609E5"/>
    <w:rPr>
      <w:vanish w:val="0"/>
      <w:webHidden w:val="0"/>
      <w:shd w:val="clear" w:color="auto" w:fill="E3E3E3"/>
      <w:specVanish w:val="0"/>
    </w:rPr>
  </w:style>
  <w:style w:type="character" w:customStyle="1" w:styleId="lnkextra1">
    <w:name w:val="lnkextra1"/>
    <w:rsid w:val="00E609E5"/>
    <w:rPr>
      <w:vanish w:val="0"/>
      <w:webHidden w:val="0"/>
      <w:color w:val="666666"/>
      <w:sz w:val="15"/>
      <w:szCs w:val="15"/>
      <w:specVanish w:val="0"/>
    </w:rPr>
  </w:style>
  <w:style w:type="character" w:customStyle="1" w:styleId="num1">
    <w:name w:val="num1"/>
    <w:basedOn w:val="Fontepargpadro"/>
    <w:rsid w:val="00E609E5"/>
  </w:style>
  <w:style w:type="paragraph" w:customStyle="1" w:styleId="boxextra1">
    <w:name w:val="boxextra1"/>
    <w:basedOn w:val="Normal"/>
    <w:rsid w:val="00E609E5"/>
    <w:pPr>
      <w:shd w:val="clear" w:color="auto" w:fill="E8E8BB"/>
      <w:spacing w:before="100" w:beforeAutospacing="1" w:after="300" w:line="360" w:lineRule="auto"/>
    </w:pPr>
    <w:rPr>
      <w:rFonts w:ascii="Calibri" w:hAnsi="Calibri"/>
      <w:vanish/>
      <w:sz w:val="17"/>
      <w:szCs w:val="17"/>
      <w:lang w:eastAsia="en-US" w:bidi="en-US"/>
    </w:rPr>
  </w:style>
  <w:style w:type="paragraph" w:customStyle="1" w:styleId="enttxt2">
    <w:name w:val="enttxt2"/>
    <w:basedOn w:val="Normal"/>
    <w:rsid w:val="00E609E5"/>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3">
    <w:name w:val="enttxt3"/>
    <w:basedOn w:val="Normal"/>
    <w:rsid w:val="00E609E5"/>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4">
    <w:name w:val="enttxt4"/>
    <w:basedOn w:val="Normal"/>
    <w:rsid w:val="00E609E5"/>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listitens1">
    <w:name w:val="listitens1"/>
    <w:basedOn w:val="Normal"/>
    <w:rsid w:val="00E609E5"/>
    <w:pPr>
      <w:spacing w:after="100" w:afterAutospacing="1" w:line="360" w:lineRule="auto"/>
    </w:pPr>
    <w:rPr>
      <w:rFonts w:ascii="Calibri" w:hAnsi="Calibri"/>
      <w:sz w:val="18"/>
      <w:szCs w:val="18"/>
      <w:lang w:eastAsia="en-US" w:bidi="en-US"/>
    </w:rPr>
  </w:style>
  <w:style w:type="paragraph" w:customStyle="1" w:styleId="label1">
    <w:name w:val="label1"/>
    <w:basedOn w:val="Normal"/>
    <w:rsid w:val="00E609E5"/>
    <w:pPr>
      <w:spacing w:before="100" w:beforeAutospacing="1" w:after="100" w:afterAutospacing="1" w:line="360" w:lineRule="auto"/>
    </w:pPr>
    <w:rPr>
      <w:rFonts w:ascii="Arial" w:hAnsi="Arial" w:cs="Arial"/>
      <w:color w:val="333333"/>
      <w:sz w:val="18"/>
      <w:szCs w:val="18"/>
      <w:lang w:eastAsia="en-US" w:bidi="en-US"/>
    </w:rPr>
  </w:style>
  <w:style w:type="character" w:customStyle="1" w:styleId="lnkoptions1">
    <w:name w:val="lnkoptions1"/>
    <w:rsid w:val="00E609E5"/>
    <w:rPr>
      <w:sz w:val="17"/>
      <w:szCs w:val="17"/>
    </w:rPr>
  </w:style>
  <w:style w:type="paragraph" w:customStyle="1" w:styleId="type21">
    <w:name w:val="type21"/>
    <w:basedOn w:val="Normal"/>
    <w:rsid w:val="00E609E5"/>
    <w:pPr>
      <w:spacing w:before="100" w:beforeAutospacing="1" w:after="100" w:afterAutospacing="1" w:line="276" w:lineRule="auto"/>
    </w:pPr>
    <w:rPr>
      <w:rFonts w:ascii="Calibri" w:hAnsi="Calibri"/>
      <w:sz w:val="22"/>
      <w:szCs w:val="22"/>
      <w:lang w:eastAsia="en-US" w:bidi="en-US"/>
    </w:rPr>
  </w:style>
  <w:style w:type="character" w:customStyle="1" w:styleId="num2">
    <w:name w:val="num2"/>
    <w:rsid w:val="00E609E5"/>
    <w:rPr>
      <w:vanish w:val="0"/>
      <w:webHidden w:val="0"/>
      <w:color w:val="004851"/>
      <w:sz w:val="17"/>
      <w:szCs w:val="17"/>
      <w:shd w:val="clear" w:color="auto" w:fill="ABDA30"/>
      <w:specVanish w:val="0"/>
    </w:rPr>
  </w:style>
  <w:style w:type="character" w:customStyle="1" w:styleId="fornecimg1">
    <w:name w:val="fornecimg1"/>
    <w:rsid w:val="00E609E5"/>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uiPriority w:val="99"/>
    <w:rsid w:val="00E609E5"/>
    <w:pPr>
      <w:pBdr>
        <w:bottom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superior-zdoformulrioChar">
    <w:name w:val="Parte superior-z do formulário Char"/>
    <w:link w:val="Partesuperior-zdoformulrio"/>
    <w:uiPriority w:val="99"/>
    <w:rsid w:val="00E609E5"/>
    <w:rPr>
      <w:rFonts w:ascii="Arial" w:hAnsi="Arial" w:cs="Arial"/>
      <w:vanish/>
      <w:sz w:val="16"/>
      <w:szCs w:val="16"/>
      <w:lang w:eastAsia="en-US" w:bidi="en-US"/>
    </w:rPr>
  </w:style>
  <w:style w:type="paragraph" w:styleId="Parteinferiordoformulrio">
    <w:name w:val="HTML Bottom of Form"/>
    <w:basedOn w:val="Normal"/>
    <w:next w:val="Normal"/>
    <w:link w:val="ParteinferiordoformulrioChar"/>
    <w:hidden/>
    <w:uiPriority w:val="99"/>
    <w:rsid w:val="00E609E5"/>
    <w:pPr>
      <w:pBdr>
        <w:top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inferiordoformulrioChar">
    <w:name w:val="Parte inferior do formulário Char"/>
    <w:link w:val="Parteinferiordoformulrio"/>
    <w:uiPriority w:val="99"/>
    <w:rsid w:val="00E609E5"/>
    <w:rPr>
      <w:rFonts w:ascii="Arial" w:hAnsi="Arial" w:cs="Arial"/>
      <w:vanish/>
      <w:sz w:val="16"/>
      <w:szCs w:val="16"/>
      <w:lang w:eastAsia="en-US" w:bidi="en-US"/>
    </w:rPr>
  </w:style>
  <w:style w:type="character" w:customStyle="1" w:styleId="clearfulldiv20">
    <w:name w:val="clearfull div20"/>
    <w:basedOn w:val="Fontepargpadro"/>
    <w:rsid w:val="00E609E5"/>
  </w:style>
  <w:style w:type="paragraph" w:customStyle="1" w:styleId="NormalNegrito">
    <w:name w:val="Normal + Negrito"/>
    <w:basedOn w:val="Normal"/>
    <w:rsid w:val="00E609E5"/>
    <w:pPr>
      <w:spacing w:after="200" w:line="276" w:lineRule="auto"/>
    </w:pPr>
    <w:rPr>
      <w:rFonts w:ascii="Calibri" w:hAnsi="Calibri"/>
      <w:b/>
      <w:sz w:val="22"/>
      <w:szCs w:val="22"/>
      <w:lang w:eastAsia="en-US" w:bidi="en-US"/>
    </w:rPr>
  </w:style>
  <w:style w:type="character" w:customStyle="1" w:styleId="destaque">
    <w:name w:val="destaque"/>
    <w:basedOn w:val="Fontepargpadro"/>
    <w:rsid w:val="00E609E5"/>
  </w:style>
  <w:style w:type="paragraph" w:customStyle="1" w:styleId="ftnossaslojas1">
    <w:name w:val="ft_nossaslojas1"/>
    <w:basedOn w:val="Normal"/>
    <w:rsid w:val="00E609E5"/>
    <w:pPr>
      <w:spacing w:before="100" w:beforeAutospacing="1" w:after="100" w:afterAutospacing="1" w:line="165" w:lineRule="atLeast"/>
      <w:ind w:left="60"/>
    </w:pPr>
    <w:rPr>
      <w:rFonts w:ascii="Trebuchet MS" w:hAnsi="Trebuchet MS"/>
      <w:color w:val="666666"/>
      <w:sz w:val="17"/>
      <w:szCs w:val="17"/>
      <w:lang w:eastAsia="en-US" w:bidi="en-US"/>
    </w:rPr>
  </w:style>
  <w:style w:type="paragraph" w:customStyle="1" w:styleId="ftrightcontentform1">
    <w:name w:val="ft_rightcontent_form1"/>
    <w:basedOn w:val="Normal"/>
    <w:rsid w:val="00E609E5"/>
    <w:pPr>
      <w:spacing w:after="200" w:line="276" w:lineRule="auto"/>
      <w:ind w:right="450"/>
      <w:jc w:val="center"/>
    </w:pPr>
    <w:rPr>
      <w:rFonts w:ascii="Calibri" w:hAnsi="Calibri"/>
      <w:sz w:val="22"/>
      <w:szCs w:val="22"/>
      <w:lang w:eastAsia="en-US" w:bidi="en-US"/>
    </w:rPr>
  </w:style>
  <w:style w:type="character" w:customStyle="1" w:styleId="proddescricaofootervoltartopo">
    <w:name w:val="proddescricaofooter_voltartopo"/>
    <w:basedOn w:val="Fontepargpadro"/>
    <w:rsid w:val="00E609E5"/>
  </w:style>
  <w:style w:type="character" w:customStyle="1" w:styleId="barraseparacao2">
    <w:name w:val="barra_separacao2"/>
    <w:basedOn w:val="Fontepargpadro"/>
    <w:rsid w:val="00E609E5"/>
  </w:style>
  <w:style w:type="character" w:customStyle="1" w:styleId="barraseparacaosocial-sep">
    <w:name w:val="barra_separacao social-sep"/>
    <w:basedOn w:val="Fontepargpadro"/>
    <w:rsid w:val="00E609E5"/>
  </w:style>
  <w:style w:type="character" w:customStyle="1" w:styleId="ch61">
    <w:name w:val="ch61"/>
    <w:rsid w:val="00E609E5"/>
    <w:rPr>
      <w:color w:val="000000"/>
      <w:sz w:val="15"/>
      <w:szCs w:val="15"/>
    </w:rPr>
  </w:style>
  <w:style w:type="paragraph" w:customStyle="1" w:styleId="Normal8pt">
    <w:name w:val="Normal + 8 pt"/>
    <w:aliases w:val="Negrito,Verde"/>
    <w:basedOn w:val="Normal"/>
    <w:rsid w:val="00E609E5"/>
    <w:pPr>
      <w:spacing w:after="200" w:line="276" w:lineRule="auto"/>
    </w:pPr>
    <w:rPr>
      <w:rFonts w:ascii="Arial" w:hAnsi="Arial" w:cs="Arial"/>
      <w:b/>
      <w:color w:val="008000"/>
      <w:sz w:val="16"/>
      <w:szCs w:val="16"/>
      <w:lang w:eastAsia="en-US" w:bidi="en-US"/>
    </w:rPr>
  </w:style>
  <w:style w:type="character" w:customStyle="1" w:styleId="CharChar0">
    <w:name w:val="Char Char"/>
    <w:rsid w:val="00E609E5"/>
    <w:rPr>
      <w:rFonts w:ascii="Times New Roman" w:eastAsia="Times New Roman" w:hAnsi="Times New Roman" w:cs="Times New Roman"/>
      <w:b/>
      <w:sz w:val="20"/>
      <w:szCs w:val="20"/>
      <w:lang w:eastAsia="pt-BR"/>
    </w:rPr>
  </w:style>
  <w:style w:type="character" w:customStyle="1" w:styleId="st">
    <w:name w:val="st"/>
    <w:basedOn w:val="Fontepargpadro"/>
    <w:rsid w:val="00E609E5"/>
  </w:style>
  <w:style w:type="character" w:customStyle="1" w:styleId="tex3">
    <w:name w:val="tex3"/>
    <w:rsid w:val="00186FEA"/>
  </w:style>
  <w:style w:type="character" w:customStyle="1" w:styleId="adtext">
    <w:name w:val="adtext"/>
    <w:rsid w:val="00186FEA"/>
  </w:style>
  <w:style w:type="paragraph" w:customStyle="1" w:styleId="Masthead">
    <w:name w:val="Masthead"/>
    <w:basedOn w:val="Ttulo1"/>
    <w:rsid w:val="003C13A2"/>
    <w:pPr>
      <w:jc w:val="left"/>
    </w:pPr>
    <w:rPr>
      <w:rFonts w:ascii="Impact" w:hAnsi="Impact"/>
      <w:b w:val="0"/>
      <w:color w:val="000000"/>
      <w:sz w:val="94"/>
      <w:lang w:val="en-US" w:eastAsia="pt-BR"/>
    </w:rPr>
  </w:style>
  <w:style w:type="paragraph" w:customStyle="1" w:styleId="Recuodecorpodetexto31">
    <w:name w:val="Recuo de corpo de texto 31"/>
    <w:basedOn w:val="Normal"/>
    <w:rsid w:val="003C13A2"/>
    <w:pPr>
      <w:suppressAutoHyphens/>
      <w:spacing w:line="100" w:lineRule="atLeast"/>
    </w:pPr>
    <w:rPr>
      <w:kern w:val="2"/>
      <w:lang w:eastAsia="zh-CN"/>
    </w:rPr>
  </w:style>
  <w:style w:type="paragraph" w:customStyle="1" w:styleId="Textoembloco1">
    <w:name w:val="Texto em bloco1"/>
    <w:basedOn w:val="Normal"/>
    <w:rsid w:val="003C13A2"/>
    <w:pPr>
      <w:suppressAutoHyphens/>
      <w:spacing w:line="100" w:lineRule="atLeast"/>
    </w:pPr>
    <w:rPr>
      <w:kern w:val="2"/>
      <w:lang w:eastAsia="zh-CN"/>
    </w:rPr>
  </w:style>
  <w:style w:type="paragraph" w:customStyle="1" w:styleId="Recuodecorpodetexto21">
    <w:name w:val="Recuo de corpo de texto 21"/>
    <w:basedOn w:val="Normal"/>
    <w:rsid w:val="003C13A2"/>
    <w:pPr>
      <w:suppressAutoHyphens/>
      <w:spacing w:line="100" w:lineRule="atLeast"/>
    </w:pPr>
    <w:rPr>
      <w:kern w:val="2"/>
      <w:lang w:eastAsia="zh-CN"/>
    </w:rPr>
  </w:style>
  <w:style w:type="paragraph" w:styleId="Reviso">
    <w:name w:val="Revision"/>
    <w:hidden/>
    <w:uiPriority w:val="99"/>
    <w:semiHidden/>
    <w:rsid w:val="003C13A2"/>
    <w:rPr>
      <w:sz w:val="28"/>
    </w:rPr>
  </w:style>
  <w:style w:type="paragraph" w:customStyle="1" w:styleId="msonormal0">
    <w:name w:val="msonormal"/>
    <w:basedOn w:val="Normal"/>
    <w:rsid w:val="003C13A2"/>
    <w:pPr>
      <w:spacing w:before="100" w:after="100"/>
    </w:pPr>
    <w:rPr>
      <w:sz w:val="24"/>
    </w:rPr>
  </w:style>
  <w:style w:type="paragraph" w:customStyle="1" w:styleId="Corpodetexto21">
    <w:name w:val="Corpo de texto 21"/>
    <w:basedOn w:val="Normal"/>
    <w:rsid w:val="003C13A2"/>
    <w:pPr>
      <w:ind w:firstLine="395"/>
    </w:pPr>
    <w:rPr>
      <w:rFonts w:ascii="Arial" w:hAnsi="Arial"/>
      <w:color w:val="000000"/>
    </w:rPr>
  </w:style>
  <w:style w:type="character" w:customStyle="1" w:styleId="CharChar6">
    <w:name w:val="Char Char6"/>
    <w:rsid w:val="003C13A2"/>
    <w:rPr>
      <w:rFonts w:ascii="Arial" w:hAnsi="Arial" w:cs="Arial" w:hint="default"/>
      <w:sz w:val="24"/>
      <w:lang w:val="pt-BR" w:eastAsia="pt-BR" w:bidi="ar-SA"/>
    </w:rPr>
  </w:style>
  <w:style w:type="paragraph" w:customStyle="1" w:styleId="Lista10">
    <w:name w:val="Lista1"/>
    <w:basedOn w:val="Normal"/>
    <w:rsid w:val="003C13A2"/>
    <w:pPr>
      <w:spacing w:before="100" w:beforeAutospacing="1" w:after="100" w:afterAutospacing="1" w:line="276" w:lineRule="auto"/>
    </w:pPr>
    <w:rPr>
      <w:rFonts w:ascii="Calibri" w:hAnsi="Calibri"/>
      <w:sz w:val="22"/>
      <w:szCs w:val="22"/>
      <w:lang w:eastAsia="en-US" w:bidi="en-US"/>
    </w:rPr>
  </w:style>
  <w:style w:type="paragraph" w:customStyle="1" w:styleId="Estilo">
    <w:name w:val="Estilo"/>
    <w:basedOn w:val="Normal"/>
    <w:next w:val="TextosemFormatao"/>
    <w:rsid w:val="007048F3"/>
    <w:rPr>
      <w:rFonts w:ascii="Courier New" w:hAnsi="Courier New" w:cs="Courier New"/>
    </w:rPr>
  </w:style>
  <w:style w:type="paragraph" w:customStyle="1" w:styleId="BodyText24">
    <w:name w:val="Body Text 24"/>
    <w:basedOn w:val="Normal"/>
    <w:rsid w:val="007048F3"/>
    <w:pPr>
      <w:widowControl w:val="0"/>
      <w:snapToGrid w:val="0"/>
      <w:jc w:val="both"/>
    </w:pPr>
    <w:rPr>
      <w:sz w:val="28"/>
    </w:rPr>
  </w:style>
  <w:style w:type="paragraph" w:customStyle="1" w:styleId="Estilo1">
    <w:name w:val="Estilo1"/>
    <w:basedOn w:val="Normal"/>
    <w:rsid w:val="007048F3"/>
    <w:pPr>
      <w:tabs>
        <w:tab w:val="left" w:pos="2268"/>
      </w:tabs>
      <w:ind w:left="2410" w:hanging="992"/>
      <w:jc w:val="both"/>
    </w:pPr>
    <w:rPr>
      <w:sz w:val="24"/>
    </w:rPr>
  </w:style>
  <w:style w:type="paragraph" w:customStyle="1" w:styleId="Estilo2">
    <w:name w:val="Estilo2"/>
    <w:basedOn w:val="Normal"/>
    <w:rsid w:val="007048F3"/>
    <w:pPr>
      <w:snapToGrid w:val="0"/>
      <w:ind w:left="2694" w:hanging="284"/>
      <w:jc w:val="both"/>
    </w:pPr>
    <w:rPr>
      <w:sz w:val="24"/>
    </w:rPr>
  </w:style>
  <w:style w:type="paragraph" w:customStyle="1" w:styleId="Blockquote">
    <w:name w:val="Blockquote"/>
    <w:basedOn w:val="Normal"/>
    <w:rsid w:val="007048F3"/>
    <w:pPr>
      <w:snapToGrid w:val="0"/>
      <w:spacing w:before="100" w:after="100"/>
      <w:ind w:left="360" w:right="360"/>
    </w:pPr>
    <w:rPr>
      <w:sz w:val="24"/>
    </w:rPr>
  </w:style>
  <w:style w:type="paragraph" w:customStyle="1" w:styleId="reservado3">
    <w:name w:val="reservado3"/>
    <w:basedOn w:val="Normal"/>
    <w:rsid w:val="007048F3"/>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P30">
    <w:name w:val="P30"/>
    <w:basedOn w:val="Normal"/>
    <w:rsid w:val="007048F3"/>
    <w:pPr>
      <w:snapToGrid w:val="0"/>
      <w:jc w:val="both"/>
    </w:pPr>
    <w:rPr>
      <w:b/>
      <w:sz w:val="24"/>
    </w:rPr>
  </w:style>
  <w:style w:type="paragraph" w:customStyle="1" w:styleId="Corpodetexto31">
    <w:name w:val="Corpo de texto 31"/>
    <w:basedOn w:val="Normal"/>
    <w:rsid w:val="007048F3"/>
    <w:pPr>
      <w:widowControl w:val="0"/>
      <w:jc w:val="both"/>
    </w:pPr>
  </w:style>
  <w:style w:type="paragraph" w:customStyle="1" w:styleId="N21">
    <w:name w:val="N21"/>
    <w:basedOn w:val="Normal"/>
    <w:rsid w:val="007048F3"/>
    <w:pPr>
      <w:snapToGrid w:val="0"/>
      <w:spacing w:before="60"/>
      <w:ind w:left="2268" w:hanging="425"/>
      <w:jc w:val="both"/>
    </w:pPr>
    <w:rPr>
      <w:rFonts w:ascii="Arial" w:hAnsi="Arial"/>
    </w:rPr>
  </w:style>
  <w:style w:type="paragraph" w:customStyle="1" w:styleId="contrato">
    <w:name w:val="contrato"/>
    <w:basedOn w:val="Normal"/>
    <w:rsid w:val="007048F3"/>
    <w:pPr>
      <w:jc w:val="both"/>
    </w:pPr>
    <w:rPr>
      <w:rFonts w:ascii="Arial" w:hAnsi="Arial"/>
      <w:sz w:val="22"/>
      <w:lang w:val="pt-PT"/>
    </w:rPr>
  </w:style>
  <w:style w:type="character" w:customStyle="1" w:styleId="para">
    <w:name w:val="para"/>
    <w:rsid w:val="007048F3"/>
    <w:rPr>
      <w:rFonts w:cs="Times New Roman"/>
    </w:rPr>
  </w:style>
  <w:style w:type="character" w:customStyle="1" w:styleId="texto">
    <w:name w:val="texto"/>
    <w:rsid w:val="007048F3"/>
    <w:rPr>
      <w:rFonts w:cs="Times New Roman"/>
    </w:rPr>
  </w:style>
  <w:style w:type="character" w:customStyle="1" w:styleId="style201">
    <w:name w:val="style201"/>
    <w:rsid w:val="007048F3"/>
    <w:rPr>
      <w:rFonts w:ascii="Arial" w:hAnsi="Arial" w:cs="Arial"/>
      <w:b/>
      <w:bCs/>
      <w:sz w:val="18"/>
      <w:szCs w:val="18"/>
    </w:rPr>
  </w:style>
  <w:style w:type="character" w:customStyle="1" w:styleId="style171">
    <w:name w:val="style171"/>
    <w:rsid w:val="007048F3"/>
    <w:rPr>
      <w:rFonts w:ascii="Arial" w:hAnsi="Arial" w:cs="Arial"/>
      <w:sz w:val="18"/>
      <w:szCs w:val="18"/>
    </w:rPr>
  </w:style>
  <w:style w:type="character" w:customStyle="1" w:styleId="A1">
    <w:name w:val="A1"/>
    <w:uiPriority w:val="99"/>
    <w:rsid w:val="007048F3"/>
    <w:rPr>
      <w:rFonts w:ascii="Geometr415 Md BT" w:hAnsi="Geometr415 Md BT"/>
      <w:color w:val="000000"/>
      <w:sz w:val="20"/>
    </w:rPr>
  </w:style>
  <w:style w:type="character" w:customStyle="1" w:styleId="centerazul1">
    <w:name w:val="centerazul1"/>
    <w:rsid w:val="007048F3"/>
    <w:rPr>
      <w:rFonts w:ascii="Verdana" w:hAnsi="Verdana" w:cs="Times New Roman"/>
      <w:color w:val="373461"/>
      <w:sz w:val="15"/>
      <w:szCs w:val="15"/>
    </w:rPr>
  </w:style>
  <w:style w:type="paragraph" w:styleId="Cabealhodamensagem">
    <w:name w:val="Message Header"/>
    <w:basedOn w:val="Corpodetexto"/>
    <w:link w:val="CabealhodamensagemChar"/>
    <w:uiPriority w:val="99"/>
    <w:rsid w:val="007048F3"/>
    <w:pPr>
      <w:keepLines/>
      <w:spacing w:after="120" w:line="180" w:lineRule="atLeast"/>
      <w:ind w:left="1555" w:hanging="720"/>
      <w:jc w:val="left"/>
    </w:pPr>
    <w:rPr>
      <w:spacing w:val="-5"/>
      <w:sz w:val="20"/>
      <w:lang w:val="x-none" w:eastAsia="en-US"/>
    </w:rPr>
  </w:style>
  <w:style w:type="character" w:customStyle="1" w:styleId="CabealhodamensagemChar">
    <w:name w:val="Cabeçalho da mensagem Char"/>
    <w:link w:val="Cabealhodamensagem"/>
    <w:uiPriority w:val="99"/>
    <w:rsid w:val="007048F3"/>
    <w:rPr>
      <w:rFonts w:ascii="Arial" w:hAnsi="Arial"/>
      <w:spacing w:val="-5"/>
      <w:lang w:eastAsia="en-US"/>
    </w:rPr>
  </w:style>
  <w:style w:type="character" w:customStyle="1" w:styleId="Ttulodecabedamensagem">
    <w:name w:val="Título de cabeç. da mensagem"/>
    <w:rsid w:val="007048F3"/>
    <w:rPr>
      <w:rFonts w:ascii="Arial Black" w:hAnsi="Arial Black"/>
      <w:spacing w:val="-10"/>
      <w:sz w:val="18"/>
    </w:rPr>
  </w:style>
  <w:style w:type="paragraph" w:customStyle="1" w:styleId="Ttulododocumento">
    <w:name w:val="Título do documento"/>
    <w:basedOn w:val="Normal"/>
    <w:next w:val="Normal"/>
    <w:rsid w:val="007048F3"/>
    <w:pPr>
      <w:keepNext/>
      <w:keepLines/>
      <w:spacing w:before="400" w:after="120" w:line="240" w:lineRule="atLeast"/>
    </w:pPr>
    <w:rPr>
      <w:rFonts w:ascii="Arial Black" w:hAnsi="Arial Black"/>
      <w:spacing w:val="-5"/>
      <w:kern w:val="28"/>
      <w:sz w:val="96"/>
      <w:lang w:eastAsia="en-US"/>
    </w:rPr>
  </w:style>
  <w:style w:type="paragraph" w:customStyle="1" w:styleId="Cabedamensagemantes">
    <w:name w:val="Cabeç. da mensagem antes"/>
    <w:basedOn w:val="Cabealhodamensagem"/>
    <w:next w:val="Cabealhodamensagem"/>
    <w:rsid w:val="007048F3"/>
  </w:style>
  <w:style w:type="paragraph" w:customStyle="1" w:styleId="Cabedamensagemdepois">
    <w:name w:val="Cabeç. da mensagem depois"/>
    <w:basedOn w:val="Cabealhodamensagem"/>
    <w:next w:val="Corpodetexto"/>
    <w:rsid w:val="007048F3"/>
  </w:style>
  <w:style w:type="character" w:customStyle="1" w:styleId="textbold">
    <w:name w:val="textbold"/>
    <w:rsid w:val="007048F3"/>
    <w:rPr>
      <w:rFonts w:cs="Times New Roman"/>
    </w:rPr>
  </w:style>
  <w:style w:type="paragraph" w:customStyle="1" w:styleId="final">
    <w:name w:val="final"/>
    <w:basedOn w:val="Normal"/>
    <w:rsid w:val="007048F3"/>
    <w:pPr>
      <w:spacing w:before="100" w:beforeAutospacing="1" w:after="100" w:afterAutospacing="1"/>
      <w:ind w:left="300" w:right="75"/>
    </w:pPr>
    <w:rPr>
      <w:sz w:val="15"/>
      <w:szCs w:val="15"/>
    </w:rPr>
  </w:style>
  <w:style w:type="character" w:customStyle="1" w:styleId="WW8Num5z0">
    <w:name w:val="WW8Num5z0"/>
    <w:rsid w:val="007048F3"/>
    <w:rPr>
      <w:rFonts w:ascii="StarSymbol" w:hAnsi="StarSymbol"/>
      <w:sz w:val="18"/>
    </w:rPr>
  </w:style>
  <w:style w:type="paragraph" w:customStyle="1" w:styleId="textonormal">
    <w:name w:val="textonormal"/>
    <w:basedOn w:val="Normal"/>
    <w:rsid w:val="007048F3"/>
    <w:pPr>
      <w:spacing w:before="100" w:beforeAutospacing="1" w:after="100" w:afterAutospacing="1"/>
    </w:pPr>
    <w:rPr>
      <w:rFonts w:ascii="Verdana" w:hAnsi="Verdana"/>
      <w:sz w:val="17"/>
      <w:szCs w:val="17"/>
    </w:rPr>
  </w:style>
  <w:style w:type="character" w:customStyle="1" w:styleId="pias">
    <w:name w:val="pias"/>
    <w:rsid w:val="007048F3"/>
    <w:rPr>
      <w:rFonts w:cs="Times New Roman"/>
    </w:rPr>
  </w:style>
  <w:style w:type="character" w:customStyle="1" w:styleId="produtostextos">
    <w:name w:val="produtos_textos"/>
    <w:rsid w:val="007048F3"/>
    <w:rPr>
      <w:rFonts w:cs="Times New Roman"/>
    </w:rPr>
  </w:style>
  <w:style w:type="paragraph" w:customStyle="1" w:styleId="carta">
    <w:name w:val="carta"/>
    <w:basedOn w:val="Normal"/>
    <w:rsid w:val="007048F3"/>
    <w:pPr>
      <w:spacing w:after="120" w:line="360" w:lineRule="auto"/>
      <w:ind w:left="1418"/>
      <w:jc w:val="both"/>
    </w:pPr>
    <w:rPr>
      <w:sz w:val="24"/>
    </w:rPr>
  </w:style>
  <w:style w:type="character" w:customStyle="1" w:styleId="style40">
    <w:name w:val="style4"/>
    <w:rsid w:val="007048F3"/>
    <w:rPr>
      <w:rFonts w:cs="Times New Roman"/>
    </w:rPr>
  </w:style>
  <w:style w:type="paragraph" w:customStyle="1" w:styleId="Corpodetexto26">
    <w:name w:val="Corpo de texto 26"/>
    <w:basedOn w:val="Normal"/>
    <w:rsid w:val="007048F3"/>
    <w:pPr>
      <w:widowControl w:val="0"/>
      <w:ind w:firstLine="708"/>
      <w:jc w:val="both"/>
    </w:pPr>
    <w:rPr>
      <w:sz w:val="24"/>
    </w:rPr>
  </w:style>
  <w:style w:type="paragraph" w:customStyle="1" w:styleId="Corpodetexto22">
    <w:name w:val="Corpo de texto 22"/>
    <w:basedOn w:val="Normal"/>
    <w:rsid w:val="007048F3"/>
    <w:pPr>
      <w:widowControl w:val="0"/>
      <w:ind w:firstLine="708"/>
      <w:jc w:val="both"/>
    </w:pPr>
    <w:rPr>
      <w:sz w:val="24"/>
    </w:rPr>
  </w:style>
  <w:style w:type="character" w:customStyle="1" w:styleId="text">
    <w:name w:val="text"/>
    <w:rsid w:val="007048F3"/>
    <w:rPr>
      <w:rFonts w:cs="Times New Roman"/>
    </w:rPr>
  </w:style>
  <w:style w:type="paragraph" w:customStyle="1" w:styleId="TituloA">
    <w:name w:val="Titulo A"/>
    <w:basedOn w:val="Normal"/>
    <w:rsid w:val="007048F3"/>
    <w:pPr>
      <w:numPr>
        <w:ilvl w:val="1"/>
        <w:numId w:val="3"/>
      </w:numPr>
      <w:spacing w:before="360" w:after="120"/>
      <w:outlineLvl w:val="0"/>
    </w:pPr>
    <w:rPr>
      <w:b/>
      <w:sz w:val="24"/>
      <w:szCs w:val="24"/>
    </w:rPr>
  </w:style>
  <w:style w:type="paragraph" w:customStyle="1" w:styleId="Itemaa">
    <w:name w:val="Item a.a"/>
    <w:basedOn w:val="Normal"/>
    <w:rsid w:val="007048F3"/>
    <w:pPr>
      <w:widowControl w:val="0"/>
      <w:tabs>
        <w:tab w:val="num" w:pos="1134"/>
      </w:tabs>
      <w:spacing w:before="120" w:after="120"/>
      <w:ind w:left="1134" w:hanging="1134"/>
      <w:outlineLvl w:val="1"/>
    </w:pPr>
    <w:rPr>
      <w:sz w:val="24"/>
      <w:szCs w:val="24"/>
    </w:rPr>
  </w:style>
  <w:style w:type="paragraph" w:customStyle="1" w:styleId="Itemaaa">
    <w:name w:val="Item a.a.a"/>
    <w:basedOn w:val="Normal"/>
    <w:rsid w:val="007048F3"/>
    <w:pPr>
      <w:widowControl w:val="0"/>
      <w:tabs>
        <w:tab w:val="num" w:pos="1134"/>
      </w:tabs>
      <w:spacing w:after="120"/>
      <w:ind w:left="1134" w:hanging="1134"/>
      <w:outlineLvl w:val="2"/>
    </w:pPr>
    <w:rPr>
      <w:sz w:val="24"/>
      <w:szCs w:val="24"/>
    </w:rPr>
  </w:style>
  <w:style w:type="paragraph" w:customStyle="1" w:styleId="Itemaaaa">
    <w:name w:val="Item a.a.a.a"/>
    <w:basedOn w:val="Normal"/>
    <w:rsid w:val="007048F3"/>
    <w:pPr>
      <w:tabs>
        <w:tab w:val="num" w:pos="1247"/>
      </w:tabs>
      <w:spacing w:after="120"/>
      <w:ind w:left="1247" w:hanging="1247"/>
      <w:outlineLvl w:val="3"/>
    </w:pPr>
    <w:rPr>
      <w:sz w:val="24"/>
      <w:szCs w:val="24"/>
    </w:rPr>
  </w:style>
  <w:style w:type="paragraph" w:customStyle="1" w:styleId="Itemaaaaa">
    <w:name w:val="Item a.a.a.a.a"/>
    <w:basedOn w:val="Itemaaaa"/>
    <w:rsid w:val="007048F3"/>
    <w:pPr>
      <w:numPr>
        <w:ilvl w:val="4"/>
      </w:numPr>
      <w:tabs>
        <w:tab w:val="num" w:pos="1247"/>
      </w:tabs>
      <w:ind w:left="1247" w:hanging="1247"/>
    </w:pPr>
  </w:style>
  <w:style w:type="paragraph" w:customStyle="1" w:styleId="Corpodetexto23">
    <w:name w:val="Corpo de texto 23"/>
    <w:basedOn w:val="Normal"/>
    <w:rsid w:val="007048F3"/>
    <w:pPr>
      <w:widowControl w:val="0"/>
      <w:ind w:firstLine="708"/>
      <w:jc w:val="both"/>
    </w:pPr>
    <w:rPr>
      <w:sz w:val="24"/>
    </w:rPr>
  </w:style>
  <w:style w:type="paragraph" w:customStyle="1" w:styleId="Corpodetexto24">
    <w:name w:val="Corpo de texto 24"/>
    <w:basedOn w:val="Normal"/>
    <w:rsid w:val="007048F3"/>
    <w:pPr>
      <w:widowControl w:val="0"/>
      <w:ind w:firstLine="708"/>
      <w:jc w:val="both"/>
    </w:pPr>
    <w:rPr>
      <w:sz w:val="24"/>
    </w:rPr>
  </w:style>
  <w:style w:type="table" w:styleId="SombreamentoClaro-nfase5">
    <w:name w:val="Light Shading Accent 5"/>
    <w:basedOn w:val="Tabelanormal"/>
    <w:uiPriority w:val="60"/>
    <w:rsid w:val="007048F3"/>
    <w:rPr>
      <w:rFonts w:ascii="Calibri" w:hAnsi="Calibri"/>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SombreamentoClaro1">
    <w:name w:val="Sombreamento Claro1"/>
    <w:basedOn w:val="Tabelanormal"/>
    <w:uiPriority w:val="60"/>
    <w:rsid w:val="007048F3"/>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SombreamentoClaro-nfase11">
    <w:name w:val="Sombreamento Claro - Ênfase 11"/>
    <w:basedOn w:val="Tabelanormal"/>
    <w:uiPriority w:val="60"/>
    <w:rsid w:val="007048F3"/>
    <w:rPr>
      <w:rFonts w:ascii="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GradeMdia1-nfase3">
    <w:name w:val="Medium Grid 1 Accent 3"/>
    <w:basedOn w:val="Tabelanormal"/>
    <w:uiPriority w:val="67"/>
    <w:rsid w:val="007048F3"/>
    <w:rPr>
      <w:rFonts w:ascii="Calibri" w:hAnsi="Calibri"/>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GradeMdia3-nfase3">
    <w:name w:val="Medium Grid 3 Accent 3"/>
    <w:basedOn w:val="Tabelanormal"/>
    <w:uiPriority w:val="69"/>
    <w:rsid w:val="007048F3"/>
    <w:rPr>
      <w:rFonts w:ascii="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adeColorida-nfase3">
    <w:name w:val="Colorful Grid Accent 3"/>
    <w:basedOn w:val="Tabelanormal"/>
    <w:uiPriority w:val="73"/>
    <w:rsid w:val="007048F3"/>
    <w:rPr>
      <w:rFonts w:ascii="Calibri" w:hAnsi="Calibri"/>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ListaColorida-nfase4">
    <w:name w:val="Colorful List Accent 4"/>
    <w:basedOn w:val="Tabelanormal"/>
    <w:uiPriority w:val="72"/>
    <w:rsid w:val="007048F3"/>
    <w:rPr>
      <w:rFonts w:ascii="Calibri" w:hAnsi="Calibri"/>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paragraph" w:customStyle="1" w:styleId="Corpodetexto25">
    <w:name w:val="Corpo de texto 25"/>
    <w:basedOn w:val="Normal"/>
    <w:rsid w:val="007048F3"/>
    <w:pPr>
      <w:widowControl w:val="0"/>
      <w:ind w:firstLine="708"/>
      <w:jc w:val="both"/>
    </w:pPr>
    <w:rPr>
      <w:sz w:val="24"/>
    </w:rPr>
  </w:style>
  <w:style w:type="paragraph" w:customStyle="1" w:styleId="Corpodetexto27">
    <w:name w:val="Corpo de texto 27"/>
    <w:basedOn w:val="Normal"/>
    <w:rsid w:val="007048F3"/>
    <w:pPr>
      <w:spacing w:line="240" w:lineRule="exact"/>
      <w:jc w:val="both"/>
    </w:pPr>
    <w:rPr>
      <w:sz w:val="24"/>
    </w:rPr>
  </w:style>
  <w:style w:type="paragraph" w:customStyle="1" w:styleId="P2">
    <w:name w:val="P2"/>
    <w:rsid w:val="007048F3"/>
    <w:pPr>
      <w:tabs>
        <w:tab w:val="left" w:pos="720"/>
      </w:tabs>
      <w:ind w:left="1152" w:hanging="576"/>
      <w:jc w:val="both"/>
    </w:pPr>
    <w:rPr>
      <w:rFonts w:ascii="Courier" w:hAnsi="Courier"/>
      <w:sz w:val="24"/>
    </w:rPr>
  </w:style>
  <w:style w:type="paragraph" w:customStyle="1" w:styleId="Standard">
    <w:name w:val="Standard"/>
    <w:rsid w:val="007048F3"/>
    <w:pPr>
      <w:widowControl w:val="0"/>
      <w:suppressAutoHyphens/>
      <w:autoSpaceDN w:val="0"/>
      <w:textAlignment w:val="baseline"/>
    </w:pPr>
    <w:rPr>
      <w:rFonts w:ascii="Calibri" w:hAnsi="Calibri" w:cs="Tahoma"/>
      <w:color w:val="000000"/>
      <w:kern w:val="3"/>
      <w:sz w:val="24"/>
      <w:szCs w:val="24"/>
      <w:lang w:val="en-US" w:eastAsia="en-US"/>
    </w:rPr>
  </w:style>
  <w:style w:type="paragraph" w:customStyle="1" w:styleId="PargrafodaLista11">
    <w:name w:val="Parágrafo da Lista11"/>
    <w:basedOn w:val="Normal"/>
    <w:rsid w:val="007048F3"/>
    <w:pPr>
      <w:ind w:left="720"/>
    </w:pPr>
    <w:rPr>
      <w:sz w:val="24"/>
      <w:szCs w:val="24"/>
    </w:rPr>
  </w:style>
  <w:style w:type="paragraph" w:customStyle="1" w:styleId="PargrafodaLista2">
    <w:name w:val="Parágrafo da Lista2"/>
    <w:basedOn w:val="Normal"/>
    <w:rsid w:val="007048F3"/>
    <w:pPr>
      <w:ind w:left="720"/>
      <w:contextualSpacing/>
    </w:pPr>
    <w:rPr>
      <w:sz w:val="24"/>
      <w:szCs w:val="24"/>
    </w:rPr>
  </w:style>
  <w:style w:type="paragraph" w:customStyle="1" w:styleId="PargrafodaLista3">
    <w:name w:val="Parágrafo da Lista3"/>
    <w:basedOn w:val="Normal"/>
    <w:rsid w:val="007048F3"/>
    <w:pPr>
      <w:ind w:left="720"/>
      <w:contextualSpacing/>
    </w:pPr>
    <w:rPr>
      <w:sz w:val="24"/>
      <w:szCs w:val="24"/>
    </w:rPr>
  </w:style>
  <w:style w:type="character" w:customStyle="1" w:styleId="fontstyle01">
    <w:name w:val="fontstyle01"/>
    <w:rsid w:val="00A51EC5"/>
    <w:rPr>
      <w:rFonts w:ascii="Times New Roman" w:hAnsi="Times New Roman" w:cs="Times New Roman" w:hint="default"/>
      <w:b w:val="0"/>
      <w:bCs w:val="0"/>
      <w:i w:val="0"/>
      <w:iCs w:val="0"/>
      <w:color w:val="000000"/>
      <w:sz w:val="24"/>
      <w:szCs w:val="24"/>
    </w:rPr>
  </w:style>
  <w:style w:type="character" w:customStyle="1" w:styleId="Fontepare1gpadre3o">
    <w:name w:val="Fonte paráe1g. padrãe3o"/>
    <w:uiPriority w:val="99"/>
    <w:rsid w:val="00586277"/>
  </w:style>
  <w:style w:type="paragraph" w:customStyle="1" w:styleId="ContratoTitulo">
    <w:name w:val="ContratoTitulo"/>
    <w:basedOn w:val="Normal"/>
    <w:next w:val="Contrato0"/>
    <w:rsid w:val="00A1709F"/>
    <w:pPr>
      <w:numPr>
        <w:ilvl w:val="1"/>
        <w:numId w:val="5"/>
      </w:numPr>
      <w:tabs>
        <w:tab w:val="clear" w:pos="360"/>
      </w:tabs>
      <w:spacing w:after="240"/>
      <w:ind w:left="1701" w:hanging="283"/>
    </w:pPr>
    <w:rPr>
      <w:rFonts w:ascii="Arial" w:hAnsi="Arial"/>
      <w:b/>
      <w:sz w:val="24"/>
    </w:rPr>
  </w:style>
  <w:style w:type="paragraph" w:customStyle="1" w:styleId="Contrato0">
    <w:name w:val="Contrato"/>
    <w:basedOn w:val="Normal"/>
    <w:rsid w:val="00A1709F"/>
    <w:pPr>
      <w:tabs>
        <w:tab w:val="num" w:pos="360"/>
        <w:tab w:val="num" w:pos="926"/>
      </w:tabs>
      <w:spacing w:after="240"/>
      <w:ind w:left="926" w:hanging="360"/>
      <w:jc w:val="both"/>
    </w:pPr>
    <w:rPr>
      <w:sz w:val="24"/>
    </w:rPr>
  </w:style>
  <w:style w:type="paragraph" w:customStyle="1" w:styleId="Solon1">
    <w:name w:val="Solon1"/>
    <w:basedOn w:val="Normal"/>
    <w:rsid w:val="00A1709F"/>
    <w:pPr>
      <w:numPr>
        <w:numId w:val="4"/>
      </w:numPr>
      <w:tabs>
        <w:tab w:val="left" w:pos="1134"/>
        <w:tab w:val="num" w:pos="1209"/>
      </w:tabs>
      <w:spacing w:after="240"/>
      <w:ind w:left="1209" w:hanging="360"/>
      <w:jc w:val="both"/>
    </w:pPr>
    <w:rPr>
      <w:sz w:val="24"/>
    </w:rPr>
  </w:style>
  <w:style w:type="paragraph" w:customStyle="1" w:styleId="xl49">
    <w:name w:val="xl49"/>
    <w:basedOn w:val="Normal"/>
    <w:rsid w:val="00A1709F"/>
    <w:pPr>
      <w:spacing w:before="100" w:after="100"/>
      <w:jc w:val="center"/>
    </w:pPr>
    <w:rPr>
      <w:rFonts w:ascii="Arial" w:hAnsi="Arial"/>
      <w:b/>
      <w:sz w:val="24"/>
    </w:rPr>
  </w:style>
  <w:style w:type="paragraph" w:customStyle="1" w:styleId="Nvel2">
    <w:name w:val="Nível 2"/>
    <w:basedOn w:val="Normal"/>
    <w:next w:val="Normal"/>
    <w:rsid w:val="00A1709F"/>
    <w:pPr>
      <w:spacing w:after="120"/>
      <w:jc w:val="both"/>
    </w:pPr>
    <w:rPr>
      <w:rFonts w:ascii="Arial" w:hAnsi="Arial"/>
      <w:b/>
      <w:sz w:val="24"/>
    </w:rPr>
  </w:style>
  <w:style w:type="character" w:customStyle="1" w:styleId="A0">
    <w:name w:val="A0"/>
    <w:rsid w:val="00A1709F"/>
    <w:rPr>
      <w:color w:val="000000"/>
      <w:sz w:val="22"/>
    </w:rPr>
  </w:style>
  <w:style w:type="paragraph" w:customStyle="1" w:styleId="n1">
    <w:name w:val="n1"/>
    <w:basedOn w:val="Normal"/>
    <w:rsid w:val="00A1709F"/>
    <w:pPr>
      <w:tabs>
        <w:tab w:val="left" w:pos="1134"/>
      </w:tabs>
      <w:spacing w:before="240"/>
      <w:jc w:val="both"/>
    </w:pPr>
    <w:rPr>
      <w:rFonts w:ascii="Arial" w:hAnsi="Arial"/>
    </w:rPr>
  </w:style>
  <w:style w:type="paragraph" w:styleId="Textodenotaderodap">
    <w:name w:val="footnote text"/>
    <w:basedOn w:val="Normal"/>
    <w:link w:val="TextodenotaderodapChar"/>
    <w:uiPriority w:val="99"/>
    <w:rsid w:val="00A1709F"/>
  </w:style>
  <w:style w:type="character" w:customStyle="1" w:styleId="TextodenotaderodapChar">
    <w:name w:val="Texto de nota de rodapé Char"/>
    <w:basedOn w:val="Fontepargpadro"/>
    <w:link w:val="Textodenotaderodap"/>
    <w:uiPriority w:val="99"/>
    <w:rsid w:val="00A1709F"/>
  </w:style>
  <w:style w:type="character" w:styleId="Refdenotaderodap">
    <w:name w:val="footnote reference"/>
    <w:uiPriority w:val="99"/>
    <w:rsid w:val="00A1709F"/>
    <w:rPr>
      <w:rFonts w:cs="Times New Roman"/>
      <w:vertAlign w:val="superscript"/>
    </w:rPr>
  </w:style>
  <w:style w:type="paragraph" w:customStyle="1" w:styleId="Cabealho0">
    <w:name w:val="#Cabeçalho"/>
    <w:basedOn w:val="Normal"/>
    <w:rsid w:val="00A1709F"/>
    <w:pPr>
      <w:spacing w:line="220" w:lineRule="exact"/>
      <w:jc w:val="both"/>
    </w:pPr>
    <w:rPr>
      <w:sz w:val="18"/>
    </w:rPr>
  </w:style>
  <w:style w:type="paragraph" w:customStyle="1" w:styleId="WW-Corpodetexto3">
    <w:name w:val="WW-Corpo de texto 3"/>
    <w:basedOn w:val="Normal"/>
    <w:rsid w:val="00A1709F"/>
    <w:pPr>
      <w:widowControl w:val="0"/>
      <w:suppressAutoHyphens/>
      <w:jc w:val="both"/>
    </w:pPr>
    <w:rPr>
      <w:rFonts w:ascii="Arial" w:hAnsi="Arial"/>
      <w:sz w:val="24"/>
    </w:rPr>
  </w:style>
  <w:style w:type="paragraph" w:customStyle="1" w:styleId="exptxtinicial">
    <w:name w:val="exp_txt_inicial"/>
    <w:basedOn w:val="Normal"/>
    <w:rsid w:val="00A1709F"/>
    <w:pPr>
      <w:tabs>
        <w:tab w:val="right" w:pos="10206"/>
      </w:tabs>
      <w:spacing w:after="240"/>
    </w:pPr>
    <w:rPr>
      <w:spacing w:val="-5"/>
      <w:sz w:val="24"/>
    </w:rPr>
  </w:style>
  <w:style w:type="character" w:styleId="TextodoEspaoReservado">
    <w:name w:val="Placeholder Text"/>
    <w:uiPriority w:val="99"/>
    <w:semiHidden/>
    <w:rsid w:val="00A1709F"/>
    <w:rPr>
      <w:rFonts w:cs="Times New Roman"/>
      <w:color w:val="808080"/>
    </w:rPr>
  </w:style>
  <w:style w:type="character" w:customStyle="1" w:styleId="Estilo7">
    <w:name w:val="Estilo7"/>
    <w:uiPriority w:val="1"/>
    <w:rsid w:val="00A1709F"/>
    <w:rPr>
      <w:rFonts w:ascii="Times New Roman" w:hAnsi="Times New Roman" w:cs="Times New Roman"/>
      <w:color w:val="auto"/>
      <w:sz w:val="24"/>
    </w:rPr>
  </w:style>
  <w:style w:type="character" w:customStyle="1" w:styleId="Estilo4">
    <w:name w:val="Estilo4"/>
    <w:uiPriority w:val="1"/>
    <w:rsid w:val="00A1709F"/>
    <w:rPr>
      <w:rFonts w:ascii="Times New Roman" w:hAnsi="Times New Roman" w:cs="Times New Roman"/>
      <w:b/>
      <w:sz w:val="24"/>
    </w:rPr>
  </w:style>
  <w:style w:type="paragraph" w:customStyle="1" w:styleId="xl310">
    <w:name w:val="xl310"/>
    <w:basedOn w:val="Normal"/>
    <w:rsid w:val="00A1709F"/>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1709F"/>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1709F"/>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1709F"/>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1709F"/>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1709F"/>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1709F"/>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1709F"/>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1709F"/>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1709F"/>
    <w:pPr>
      <w:spacing w:before="100" w:beforeAutospacing="1" w:after="100" w:afterAutospacing="1"/>
    </w:pPr>
    <w:rPr>
      <w:rFonts w:ascii="Calibri" w:hAnsi="Calibri"/>
      <w:color w:val="000000"/>
      <w:sz w:val="22"/>
      <w:szCs w:val="22"/>
    </w:rPr>
  </w:style>
  <w:style w:type="paragraph" w:customStyle="1" w:styleId="xl320">
    <w:name w:val="xl320"/>
    <w:basedOn w:val="Normal"/>
    <w:rsid w:val="00A1709F"/>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1709F"/>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1709F"/>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1709F"/>
    <w:pPr>
      <w:spacing w:before="100" w:beforeAutospacing="1" w:after="100" w:afterAutospacing="1"/>
    </w:pPr>
    <w:rPr>
      <w:rFonts w:ascii="Calibri" w:hAnsi="Calibri"/>
      <w:sz w:val="22"/>
      <w:szCs w:val="22"/>
    </w:rPr>
  </w:style>
  <w:style w:type="paragraph" w:customStyle="1" w:styleId="xl324">
    <w:name w:val="xl324"/>
    <w:basedOn w:val="Normal"/>
    <w:rsid w:val="00A1709F"/>
    <w:pPr>
      <w:spacing w:before="100" w:beforeAutospacing="1" w:after="100" w:afterAutospacing="1"/>
      <w:jc w:val="center"/>
    </w:pPr>
    <w:rPr>
      <w:rFonts w:ascii="Calibri" w:hAnsi="Calibri"/>
      <w:sz w:val="22"/>
      <w:szCs w:val="22"/>
    </w:rPr>
  </w:style>
  <w:style w:type="paragraph" w:customStyle="1" w:styleId="xl325">
    <w:name w:val="xl325"/>
    <w:basedOn w:val="Normal"/>
    <w:rsid w:val="00A1709F"/>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1709F"/>
    <w:pPr>
      <w:spacing w:before="100" w:beforeAutospacing="1" w:after="100" w:afterAutospacing="1"/>
    </w:pPr>
    <w:rPr>
      <w:rFonts w:ascii="Calibri" w:hAnsi="Calibri"/>
      <w:sz w:val="22"/>
      <w:szCs w:val="22"/>
    </w:rPr>
  </w:style>
  <w:style w:type="paragraph" w:customStyle="1" w:styleId="xl327">
    <w:name w:val="xl327"/>
    <w:basedOn w:val="Normal"/>
    <w:rsid w:val="00A1709F"/>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1709F"/>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1709F"/>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1709F"/>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1709F"/>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1709F"/>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1709F"/>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1709F"/>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1709F"/>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1709F"/>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1709F"/>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1709F"/>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1709F"/>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1709F"/>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1709F"/>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1709F"/>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1709F"/>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1709F"/>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1709F"/>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1709F"/>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1709F"/>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1709F"/>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xl79">
    <w:name w:val="xl79"/>
    <w:basedOn w:val="Normal"/>
    <w:rsid w:val="00A1709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1">
    <w:name w:val="Tabela com grade11"/>
    <w:basedOn w:val="Tabelanormal"/>
    <w:uiPriority w:val="59"/>
    <w:rsid w:val="00A1709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80">
    <w:name w:val="xl80"/>
    <w:basedOn w:val="Normal"/>
    <w:rsid w:val="00A170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iPriority w:val="2"/>
    <w:semiHidden/>
    <w:unhideWhenUsed/>
    <w:qFormat/>
    <w:rsid w:val="00A1709F"/>
    <w:pPr>
      <w:widowControl w:val="0"/>
      <w:autoSpaceDE w:val="0"/>
      <w:autoSpaceDN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1709F"/>
    <w:pPr>
      <w:widowControl w:val="0"/>
      <w:autoSpaceDE w:val="0"/>
      <w:autoSpaceDN w:val="0"/>
      <w:ind w:left="55"/>
      <w:jc w:val="center"/>
    </w:pPr>
    <w:rPr>
      <w:rFonts w:ascii="Arial" w:hAnsi="Arial" w:cs="Arial"/>
      <w:sz w:val="22"/>
      <w:szCs w:val="22"/>
      <w:lang w:val="en-US" w:eastAsia="en-US"/>
    </w:rPr>
  </w:style>
  <w:style w:type="character" w:customStyle="1" w:styleId="Fontepare1gpadre3o2">
    <w:name w:val="Fonte paráe1g. padrãe3o2"/>
    <w:uiPriority w:val="99"/>
    <w:rsid w:val="00A1709F"/>
  </w:style>
  <w:style w:type="paragraph" w:customStyle="1" w:styleId="paragraph">
    <w:name w:val="paragraph"/>
    <w:basedOn w:val="Normal"/>
    <w:qFormat/>
    <w:rsid w:val="000A7CE3"/>
    <w:pPr>
      <w:spacing w:before="100" w:beforeAutospacing="1" w:after="100" w:afterAutospacing="1"/>
    </w:pPr>
    <w:rPr>
      <w:sz w:val="24"/>
      <w:szCs w:val="24"/>
    </w:rPr>
  </w:style>
  <w:style w:type="character" w:customStyle="1" w:styleId="normaltextrun">
    <w:name w:val="normaltextrun"/>
    <w:qFormat/>
    <w:rsid w:val="005B4A36"/>
    <w:rPr>
      <w:rFonts w:ascii="Calibri" w:eastAsia="Calibri" w:hAnsi="Calibri" w:cs="Times New Roman" w:hint="default"/>
      <w:sz w:val="22"/>
      <w:szCs w:val="22"/>
      <w:lang w:val="pt-BR" w:eastAsia="en-US" w:bidi="ar-SA"/>
    </w:rPr>
  </w:style>
  <w:style w:type="character" w:customStyle="1" w:styleId="PargrafodaListaChar">
    <w:name w:val="Parágrafo da Lista Char"/>
    <w:link w:val="PargrafodaLista"/>
    <w:locked/>
    <w:rsid w:val="00875CFD"/>
    <w:rPr>
      <w:sz w:val="24"/>
      <w:szCs w:val="24"/>
    </w:rPr>
  </w:style>
  <w:style w:type="paragraph" w:customStyle="1" w:styleId="Normal1">
    <w:name w:val="Normal1"/>
    <w:rsid w:val="00875CFD"/>
    <w:pPr>
      <w:widowControl w:val="0"/>
      <w:jc w:val="both"/>
    </w:pPr>
  </w:style>
  <w:style w:type="character" w:customStyle="1" w:styleId="SemEspaamentoChar">
    <w:name w:val="Sem Espaçamento Char"/>
    <w:link w:val="SemEspaamento"/>
    <w:uiPriority w:val="1"/>
    <w:locked/>
    <w:rsid w:val="00875CFD"/>
    <w:rPr>
      <w:rFonts w:ascii="Calibri" w:hAnsi="Calibri"/>
      <w:sz w:val="22"/>
      <w:szCs w:val="22"/>
    </w:rPr>
  </w:style>
  <w:style w:type="paragraph" w:styleId="Commarcadores">
    <w:name w:val="List Bullet"/>
    <w:basedOn w:val="Normal"/>
    <w:uiPriority w:val="99"/>
    <w:unhideWhenUsed/>
    <w:rsid w:val="006236DC"/>
    <w:pPr>
      <w:numPr>
        <w:numId w:val="30"/>
      </w:numPr>
      <w:spacing w:after="200" w:line="276" w:lineRule="auto"/>
    </w:pPr>
    <w:rPr>
      <w:rFonts w:ascii="Calibri" w:eastAsia="Calibri" w:hAnsi="Calibri" w:hint="eastAsia"/>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5525">
      <w:bodyDiv w:val="1"/>
      <w:marLeft w:val="0"/>
      <w:marRight w:val="0"/>
      <w:marTop w:val="0"/>
      <w:marBottom w:val="0"/>
      <w:divBdr>
        <w:top w:val="none" w:sz="0" w:space="0" w:color="auto"/>
        <w:left w:val="none" w:sz="0" w:space="0" w:color="auto"/>
        <w:bottom w:val="none" w:sz="0" w:space="0" w:color="auto"/>
        <w:right w:val="none" w:sz="0" w:space="0" w:color="auto"/>
      </w:divBdr>
    </w:div>
    <w:div w:id="31807581">
      <w:bodyDiv w:val="1"/>
      <w:marLeft w:val="0"/>
      <w:marRight w:val="0"/>
      <w:marTop w:val="0"/>
      <w:marBottom w:val="0"/>
      <w:divBdr>
        <w:top w:val="none" w:sz="0" w:space="0" w:color="auto"/>
        <w:left w:val="none" w:sz="0" w:space="0" w:color="auto"/>
        <w:bottom w:val="none" w:sz="0" w:space="0" w:color="auto"/>
        <w:right w:val="none" w:sz="0" w:space="0" w:color="auto"/>
      </w:divBdr>
    </w:div>
    <w:div w:id="38937121">
      <w:bodyDiv w:val="1"/>
      <w:marLeft w:val="0"/>
      <w:marRight w:val="0"/>
      <w:marTop w:val="0"/>
      <w:marBottom w:val="0"/>
      <w:divBdr>
        <w:top w:val="none" w:sz="0" w:space="0" w:color="auto"/>
        <w:left w:val="none" w:sz="0" w:space="0" w:color="auto"/>
        <w:bottom w:val="none" w:sz="0" w:space="0" w:color="auto"/>
        <w:right w:val="none" w:sz="0" w:space="0" w:color="auto"/>
      </w:divBdr>
    </w:div>
    <w:div w:id="69668419">
      <w:bodyDiv w:val="1"/>
      <w:marLeft w:val="0"/>
      <w:marRight w:val="0"/>
      <w:marTop w:val="0"/>
      <w:marBottom w:val="0"/>
      <w:divBdr>
        <w:top w:val="none" w:sz="0" w:space="0" w:color="auto"/>
        <w:left w:val="none" w:sz="0" w:space="0" w:color="auto"/>
        <w:bottom w:val="none" w:sz="0" w:space="0" w:color="auto"/>
        <w:right w:val="none" w:sz="0" w:space="0" w:color="auto"/>
      </w:divBdr>
    </w:div>
    <w:div w:id="160319005">
      <w:bodyDiv w:val="1"/>
      <w:marLeft w:val="0"/>
      <w:marRight w:val="0"/>
      <w:marTop w:val="0"/>
      <w:marBottom w:val="0"/>
      <w:divBdr>
        <w:top w:val="none" w:sz="0" w:space="0" w:color="auto"/>
        <w:left w:val="none" w:sz="0" w:space="0" w:color="auto"/>
        <w:bottom w:val="none" w:sz="0" w:space="0" w:color="auto"/>
        <w:right w:val="none" w:sz="0" w:space="0" w:color="auto"/>
      </w:divBdr>
    </w:div>
    <w:div w:id="182597984">
      <w:bodyDiv w:val="1"/>
      <w:marLeft w:val="0"/>
      <w:marRight w:val="0"/>
      <w:marTop w:val="0"/>
      <w:marBottom w:val="0"/>
      <w:divBdr>
        <w:top w:val="none" w:sz="0" w:space="0" w:color="auto"/>
        <w:left w:val="none" w:sz="0" w:space="0" w:color="auto"/>
        <w:bottom w:val="none" w:sz="0" w:space="0" w:color="auto"/>
        <w:right w:val="none" w:sz="0" w:space="0" w:color="auto"/>
      </w:divBdr>
    </w:div>
    <w:div w:id="363099843">
      <w:bodyDiv w:val="1"/>
      <w:marLeft w:val="0"/>
      <w:marRight w:val="0"/>
      <w:marTop w:val="0"/>
      <w:marBottom w:val="0"/>
      <w:divBdr>
        <w:top w:val="none" w:sz="0" w:space="0" w:color="auto"/>
        <w:left w:val="none" w:sz="0" w:space="0" w:color="auto"/>
        <w:bottom w:val="none" w:sz="0" w:space="0" w:color="auto"/>
        <w:right w:val="none" w:sz="0" w:space="0" w:color="auto"/>
      </w:divBdr>
    </w:div>
    <w:div w:id="574823112">
      <w:bodyDiv w:val="1"/>
      <w:marLeft w:val="0"/>
      <w:marRight w:val="0"/>
      <w:marTop w:val="0"/>
      <w:marBottom w:val="0"/>
      <w:divBdr>
        <w:top w:val="none" w:sz="0" w:space="0" w:color="auto"/>
        <w:left w:val="none" w:sz="0" w:space="0" w:color="auto"/>
        <w:bottom w:val="none" w:sz="0" w:space="0" w:color="auto"/>
        <w:right w:val="none" w:sz="0" w:space="0" w:color="auto"/>
      </w:divBdr>
    </w:div>
    <w:div w:id="765425670">
      <w:bodyDiv w:val="1"/>
      <w:marLeft w:val="0"/>
      <w:marRight w:val="0"/>
      <w:marTop w:val="0"/>
      <w:marBottom w:val="0"/>
      <w:divBdr>
        <w:top w:val="none" w:sz="0" w:space="0" w:color="auto"/>
        <w:left w:val="none" w:sz="0" w:space="0" w:color="auto"/>
        <w:bottom w:val="none" w:sz="0" w:space="0" w:color="auto"/>
        <w:right w:val="none" w:sz="0" w:space="0" w:color="auto"/>
      </w:divBdr>
    </w:div>
    <w:div w:id="773132613">
      <w:bodyDiv w:val="1"/>
      <w:marLeft w:val="0"/>
      <w:marRight w:val="0"/>
      <w:marTop w:val="0"/>
      <w:marBottom w:val="0"/>
      <w:divBdr>
        <w:top w:val="none" w:sz="0" w:space="0" w:color="auto"/>
        <w:left w:val="none" w:sz="0" w:space="0" w:color="auto"/>
        <w:bottom w:val="none" w:sz="0" w:space="0" w:color="auto"/>
        <w:right w:val="none" w:sz="0" w:space="0" w:color="auto"/>
      </w:divBdr>
    </w:div>
    <w:div w:id="1166899760">
      <w:bodyDiv w:val="1"/>
      <w:marLeft w:val="0"/>
      <w:marRight w:val="0"/>
      <w:marTop w:val="0"/>
      <w:marBottom w:val="0"/>
      <w:divBdr>
        <w:top w:val="none" w:sz="0" w:space="0" w:color="auto"/>
        <w:left w:val="none" w:sz="0" w:space="0" w:color="auto"/>
        <w:bottom w:val="none" w:sz="0" w:space="0" w:color="auto"/>
        <w:right w:val="none" w:sz="0" w:space="0" w:color="auto"/>
      </w:divBdr>
    </w:div>
    <w:div w:id="1221358371">
      <w:bodyDiv w:val="1"/>
      <w:marLeft w:val="0"/>
      <w:marRight w:val="0"/>
      <w:marTop w:val="0"/>
      <w:marBottom w:val="0"/>
      <w:divBdr>
        <w:top w:val="none" w:sz="0" w:space="0" w:color="auto"/>
        <w:left w:val="none" w:sz="0" w:space="0" w:color="auto"/>
        <w:bottom w:val="none" w:sz="0" w:space="0" w:color="auto"/>
        <w:right w:val="none" w:sz="0" w:space="0" w:color="auto"/>
      </w:divBdr>
    </w:div>
    <w:div w:id="1409187545">
      <w:bodyDiv w:val="1"/>
      <w:marLeft w:val="0"/>
      <w:marRight w:val="0"/>
      <w:marTop w:val="0"/>
      <w:marBottom w:val="0"/>
      <w:divBdr>
        <w:top w:val="none" w:sz="0" w:space="0" w:color="auto"/>
        <w:left w:val="none" w:sz="0" w:space="0" w:color="auto"/>
        <w:bottom w:val="none" w:sz="0" w:space="0" w:color="auto"/>
        <w:right w:val="none" w:sz="0" w:space="0" w:color="auto"/>
      </w:divBdr>
    </w:div>
    <w:div w:id="1552032709">
      <w:bodyDiv w:val="1"/>
      <w:marLeft w:val="0"/>
      <w:marRight w:val="0"/>
      <w:marTop w:val="0"/>
      <w:marBottom w:val="0"/>
      <w:divBdr>
        <w:top w:val="none" w:sz="0" w:space="0" w:color="auto"/>
        <w:left w:val="none" w:sz="0" w:space="0" w:color="auto"/>
        <w:bottom w:val="none" w:sz="0" w:space="0" w:color="auto"/>
        <w:right w:val="none" w:sz="0" w:space="0" w:color="auto"/>
      </w:divBdr>
    </w:div>
    <w:div w:id="1563176960">
      <w:marLeft w:val="0"/>
      <w:marRight w:val="0"/>
      <w:marTop w:val="0"/>
      <w:marBottom w:val="0"/>
      <w:divBdr>
        <w:top w:val="none" w:sz="0" w:space="0" w:color="auto"/>
        <w:left w:val="none" w:sz="0" w:space="0" w:color="auto"/>
        <w:bottom w:val="none" w:sz="0" w:space="0" w:color="auto"/>
        <w:right w:val="none" w:sz="0" w:space="0" w:color="auto"/>
      </w:divBdr>
    </w:div>
    <w:div w:id="1563176961">
      <w:marLeft w:val="0"/>
      <w:marRight w:val="0"/>
      <w:marTop w:val="0"/>
      <w:marBottom w:val="0"/>
      <w:divBdr>
        <w:top w:val="none" w:sz="0" w:space="0" w:color="auto"/>
        <w:left w:val="none" w:sz="0" w:space="0" w:color="auto"/>
        <w:bottom w:val="none" w:sz="0" w:space="0" w:color="auto"/>
        <w:right w:val="none" w:sz="0" w:space="0" w:color="auto"/>
      </w:divBdr>
    </w:div>
    <w:div w:id="1563176962">
      <w:marLeft w:val="0"/>
      <w:marRight w:val="0"/>
      <w:marTop w:val="0"/>
      <w:marBottom w:val="0"/>
      <w:divBdr>
        <w:top w:val="none" w:sz="0" w:space="0" w:color="auto"/>
        <w:left w:val="none" w:sz="0" w:space="0" w:color="auto"/>
        <w:bottom w:val="none" w:sz="0" w:space="0" w:color="auto"/>
        <w:right w:val="none" w:sz="0" w:space="0" w:color="auto"/>
      </w:divBdr>
    </w:div>
    <w:div w:id="1563176963">
      <w:marLeft w:val="0"/>
      <w:marRight w:val="0"/>
      <w:marTop w:val="0"/>
      <w:marBottom w:val="0"/>
      <w:divBdr>
        <w:top w:val="none" w:sz="0" w:space="0" w:color="auto"/>
        <w:left w:val="none" w:sz="0" w:space="0" w:color="auto"/>
        <w:bottom w:val="none" w:sz="0" w:space="0" w:color="auto"/>
        <w:right w:val="none" w:sz="0" w:space="0" w:color="auto"/>
      </w:divBdr>
    </w:div>
    <w:div w:id="1563176964">
      <w:marLeft w:val="0"/>
      <w:marRight w:val="0"/>
      <w:marTop w:val="0"/>
      <w:marBottom w:val="0"/>
      <w:divBdr>
        <w:top w:val="none" w:sz="0" w:space="0" w:color="auto"/>
        <w:left w:val="none" w:sz="0" w:space="0" w:color="auto"/>
        <w:bottom w:val="none" w:sz="0" w:space="0" w:color="auto"/>
        <w:right w:val="none" w:sz="0" w:space="0" w:color="auto"/>
      </w:divBdr>
    </w:div>
    <w:div w:id="1563176965">
      <w:marLeft w:val="0"/>
      <w:marRight w:val="0"/>
      <w:marTop w:val="0"/>
      <w:marBottom w:val="0"/>
      <w:divBdr>
        <w:top w:val="none" w:sz="0" w:space="0" w:color="auto"/>
        <w:left w:val="none" w:sz="0" w:space="0" w:color="auto"/>
        <w:bottom w:val="none" w:sz="0" w:space="0" w:color="auto"/>
        <w:right w:val="none" w:sz="0" w:space="0" w:color="auto"/>
      </w:divBdr>
    </w:div>
    <w:div w:id="1563176966">
      <w:marLeft w:val="0"/>
      <w:marRight w:val="0"/>
      <w:marTop w:val="0"/>
      <w:marBottom w:val="0"/>
      <w:divBdr>
        <w:top w:val="none" w:sz="0" w:space="0" w:color="auto"/>
        <w:left w:val="none" w:sz="0" w:space="0" w:color="auto"/>
        <w:bottom w:val="none" w:sz="0" w:space="0" w:color="auto"/>
        <w:right w:val="none" w:sz="0" w:space="0" w:color="auto"/>
      </w:divBdr>
    </w:div>
    <w:div w:id="1563176967">
      <w:marLeft w:val="0"/>
      <w:marRight w:val="0"/>
      <w:marTop w:val="0"/>
      <w:marBottom w:val="0"/>
      <w:divBdr>
        <w:top w:val="none" w:sz="0" w:space="0" w:color="auto"/>
        <w:left w:val="none" w:sz="0" w:space="0" w:color="auto"/>
        <w:bottom w:val="none" w:sz="0" w:space="0" w:color="auto"/>
        <w:right w:val="none" w:sz="0" w:space="0" w:color="auto"/>
      </w:divBdr>
    </w:div>
    <w:div w:id="1563176968">
      <w:marLeft w:val="0"/>
      <w:marRight w:val="0"/>
      <w:marTop w:val="0"/>
      <w:marBottom w:val="0"/>
      <w:divBdr>
        <w:top w:val="none" w:sz="0" w:space="0" w:color="auto"/>
        <w:left w:val="none" w:sz="0" w:space="0" w:color="auto"/>
        <w:bottom w:val="none" w:sz="0" w:space="0" w:color="auto"/>
        <w:right w:val="none" w:sz="0" w:space="0" w:color="auto"/>
      </w:divBdr>
    </w:div>
    <w:div w:id="1563176969">
      <w:marLeft w:val="0"/>
      <w:marRight w:val="0"/>
      <w:marTop w:val="0"/>
      <w:marBottom w:val="0"/>
      <w:divBdr>
        <w:top w:val="none" w:sz="0" w:space="0" w:color="auto"/>
        <w:left w:val="none" w:sz="0" w:space="0" w:color="auto"/>
        <w:bottom w:val="none" w:sz="0" w:space="0" w:color="auto"/>
        <w:right w:val="none" w:sz="0" w:space="0" w:color="auto"/>
      </w:divBdr>
    </w:div>
    <w:div w:id="1563176970">
      <w:marLeft w:val="0"/>
      <w:marRight w:val="0"/>
      <w:marTop w:val="0"/>
      <w:marBottom w:val="0"/>
      <w:divBdr>
        <w:top w:val="none" w:sz="0" w:space="0" w:color="auto"/>
        <w:left w:val="none" w:sz="0" w:space="0" w:color="auto"/>
        <w:bottom w:val="none" w:sz="0" w:space="0" w:color="auto"/>
        <w:right w:val="none" w:sz="0" w:space="0" w:color="auto"/>
      </w:divBdr>
    </w:div>
    <w:div w:id="1563176971">
      <w:marLeft w:val="0"/>
      <w:marRight w:val="0"/>
      <w:marTop w:val="0"/>
      <w:marBottom w:val="0"/>
      <w:divBdr>
        <w:top w:val="none" w:sz="0" w:space="0" w:color="auto"/>
        <w:left w:val="none" w:sz="0" w:space="0" w:color="auto"/>
        <w:bottom w:val="none" w:sz="0" w:space="0" w:color="auto"/>
        <w:right w:val="none" w:sz="0" w:space="0" w:color="auto"/>
      </w:divBdr>
    </w:div>
    <w:div w:id="1563176972">
      <w:marLeft w:val="0"/>
      <w:marRight w:val="0"/>
      <w:marTop w:val="0"/>
      <w:marBottom w:val="0"/>
      <w:divBdr>
        <w:top w:val="none" w:sz="0" w:space="0" w:color="auto"/>
        <w:left w:val="none" w:sz="0" w:space="0" w:color="auto"/>
        <w:bottom w:val="none" w:sz="0" w:space="0" w:color="auto"/>
        <w:right w:val="none" w:sz="0" w:space="0" w:color="auto"/>
      </w:divBdr>
    </w:div>
    <w:div w:id="1563176973">
      <w:marLeft w:val="0"/>
      <w:marRight w:val="0"/>
      <w:marTop w:val="0"/>
      <w:marBottom w:val="0"/>
      <w:divBdr>
        <w:top w:val="none" w:sz="0" w:space="0" w:color="auto"/>
        <w:left w:val="none" w:sz="0" w:space="0" w:color="auto"/>
        <w:bottom w:val="none" w:sz="0" w:space="0" w:color="auto"/>
        <w:right w:val="none" w:sz="0" w:space="0" w:color="auto"/>
      </w:divBdr>
    </w:div>
    <w:div w:id="1563176974">
      <w:marLeft w:val="0"/>
      <w:marRight w:val="0"/>
      <w:marTop w:val="0"/>
      <w:marBottom w:val="0"/>
      <w:divBdr>
        <w:top w:val="none" w:sz="0" w:space="0" w:color="auto"/>
        <w:left w:val="none" w:sz="0" w:space="0" w:color="auto"/>
        <w:bottom w:val="none" w:sz="0" w:space="0" w:color="auto"/>
        <w:right w:val="none" w:sz="0" w:space="0" w:color="auto"/>
      </w:divBdr>
    </w:div>
    <w:div w:id="1563176975">
      <w:marLeft w:val="0"/>
      <w:marRight w:val="0"/>
      <w:marTop w:val="0"/>
      <w:marBottom w:val="0"/>
      <w:divBdr>
        <w:top w:val="none" w:sz="0" w:space="0" w:color="auto"/>
        <w:left w:val="none" w:sz="0" w:space="0" w:color="auto"/>
        <w:bottom w:val="none" w:sz="0" w:space="0" w:color="auto"/>
        <w:right w:val="none" w:sz="0" w:space="0" w:color="auto"/>
      </w:divBdr>
    </w:div>
    <w:div w:id="1563176976">
      <w:marLeft w:val="0"/>
      <w:marRight w:val="0"/>
      <w:marTop w:val="0"/>
      <w:marBottom w:val="0"/>
      <w:divBdr>
        <w:top w:val="none" w:sz="0" w:space="0" w:color="auto"/>
        <w:left w:val="none" w:sz="0" w:space="0" w:color="auto"/>
        <w:bottom w:val="none" w:sz="0" w:space="0" w:color="auto"/>
        <w:right w:val="none" w:sz="0" w:space="0" w:color="auto"/>
      </w:divBdr>
    </w:div>
    <w:div w:id="1563176977">
      <w:marLeft w:val="0"/>
      <w:marRight w:val="0"/>
      <w:marTop w:val="0"/>
      <w:marBottom w:val="0"/>
      <w:divBdr>
        <w:top w:val="none" w:sz="0" w:space="0" w:color="auto"/>
        <w:left w:val="none" w:sz="0" w:space="0" w:color="auto"/>
        <w:bottom w:val="none" w:sz="0" w:space="0" w:color="auto"/>
        <w:right w:val="none" w:sz="0" w:space="0" w:color="auto"/>
      </w:divBdr>
    </w:div>
    <w:div w:id="1563176978">
      <w:marLeft w:val="0"/>
      <w:marRight w:val="0"/>
      <w:marTop w:val="0"/>
      <w:marBottom w:val="0"/>
      <w:divBdr>
        <w:top w:val="none" w:sz="0" w:space="0" w:color="auto"/>
        <w:left w:val="none" w:sz="0" w:space="0" w:color="auto"/>
        <w:bottom w:val="none" w:sz="0" w:space="0" w:color="auto"/>
        <w:right w:val="none" w:sz="0" w:space="0" w:color="auto"/>
      </w:divBdr>
    </w:div>
    <w:div w:id="1563176979">
      <w:marLeft w:val="0"/>
      <w:marRight w:val="0"/>
      <w:marTop w:val="0"/>
      <w:marBottom w:val="0"/>
      <w:divBdr>
        <w:top w:val="none" w:sz="0" w:space="0" w:color="auto"/>
        <w:left w:val="none" w:sz="0" w:space="0" w:color="auto"/>
        <w:bottom w:val="none" w:sz="0" w:space="0" w:color="auto"/>
        <w:right w:val="none" w:sz="0" w:space="0" w:color="auto"/>
      </w:divBdr>
    </w:div>
    <w:div w:id="1563176980">
      <w:marLeft w:val="0"/>
      <w:marRight w:val="0"/>
      <w:marTop w:val="0"/>
      <w:marBottom w:val="0"/>
      <w:divBdr>
        <w:top w:val="none" w:sz="0" w:space="0" w:color="auto"/>
        <w:left w:val="none" w:sz="0" w:space="0" w:color="auto"/>
        <w:bottom w:val="none" w:sz="0" w:space="0" w:color="auto"/>
        <w:right w:val="none" w:sz="0" w:space="0" w:color="auto"/>
      </w:divBdr>
    </w:div>
    <w:div w:id="1563176981">
      <w:marLeft w:val="0"/>
      <w:marRight w:val="0"/>
      <w:marTop w:val="0"/>
      <w:marBottom w:val="0"/>
      <w:divBdr>
        <w:top w:val="none" w:sz="0" w:space="0" w:color="auto"/>
        <w:left w:val="none" w:sz="0" w:space="0" w:color="auto"/>
        <w:bottom w:val="none" w:sz="0" w:space="0" w:color="auto"/>
        <w:right w:val="none" w:sz="0" w:space="0" w:color="auto"/>
      </w:divBdr>
    </w:div>
    <w:div w:id="1563176982">
      <w:marLeft w:val="0"/>
      <w:marRight w:val="0"/>
      <w:marTop w:val="0"/>
      <w:marBottom w:val="0"/>
      <w:divBdr>
        <w:top w:val="none" w:sz="0" w:space="0" w:color="auto"/>
        <w:left w:val="none" w:sz="0" w:space="0" w:color="auto"/>
        <w:bottom w:val="none" w:sz="0" w:space="0" w:color="auto"/>
        <w:right w:val="none" w:sz="0" w:space="0" w:color="auto"/>
      </w:divBdr>
    </w:div>
    <w:div w:id="1563176983">
      <w:marLeft w:val="0"/>
      <w:marRight w:val="0"/>
      <w:marTop w:val="0"/>
      <w:marBottom w:val="0"/>
      <w:divBdr>
        <w:top w:val="none" w:sz="0" w:space="0" w:color="auto"/>
        <w:left w:val="none" w:sz="0" w:space="0" w:color="auto"/>
        <w:bottom w:val="none" w:sz="0" w:space="0" w:color="auto"/>
        <w:right w:val="none" w:sz="0" w:space="0" w:color="auto"/>
      </w:divBdr>
    </w:div>
    <w:div w:id="206301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antoantoniodoleste.mt.gov.br/" TargetMode="External"/><Relationship Id="rId13" Type="http://schemas.openxmlformats.org/officeDocument/2006/relationships/hyperlink" Target="http://www.tst.gov.br/certidao" TargetMode="External"/><Relationship Id="rId18" Type="http://schemas.openxmlformats.org/officeDocument/2006/relationships/hyperlink" Target="mailto:licitacao@santoantoniodoleste.mt.gov.br"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planalto.gov.br/ccivil_03/_ato2019-2022/2021/lei/l14133.htm" TargetMode="External"/><Relationship Id="rId7" Type="http://schemas.openxmlformats.org/officeDocument/2006/relationships/endnotes" Target="endnotes.xml"/><Relationship Id="rId12" Type="http://schemas.openxmlformats.org/officeDocument/2006/relationships/hyperlink" Target="mailto:licitacao@santoantoniodoleste.mt.gov.br" TargetMode="External"/><Relationship Id="rId17" Type="http://schemas.openxmlformats.org/officeDocument/2006/relationships/hyperlink" Target="https://diariomunicipal.org/mt/amm/" TargetMode="External"/><Relationship Id="rId25" Type="http://schemas.openxmlformats.org/officeDocument/2006/relationships/hyperlink" Target="mailto:xxxxxxxx@xxxxxx.com.br" TargetMode="External"/><Relationship Id="rId2" Type="http://schemas.openxmlformats.org/officeDocument/2006/relationships/numbering" Target="numbering.xml"/><Relationship Id="rId16" Type="http://schemas.openxmlformats.org/officeDocument/2006/relationships/hyperlink" Target="https://diariomunicipal.org/mt/amm/" TargetMode="External"/><Relationship Id="rId20" Type="http://schemas.openxmlformats.org/officeDocument/2006/relationships/hyperlink" Target="https://www.planalto.gov.br/ccivil_03/_ato2019-2022/2021/lei/l14133.ht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nj.jus.br/improbidade_adm/consultar_requerido.php" TargetMode="External"/><Relationship Id="rId24" Type="http://schemas.openxmlformats.org/officeDocument/2006/relationships/hyperlink" Target="http://www8.receita.fazenda.gov.br/simplesnacional/servicos/grupo.aspx?grp=5" TargetMode="External"/><Relationship Id="rId5" Type="http://schemas.openxmlformats.org/officeDocument/2006/relationships/webSettings" Target="webSettings.xml"/><Relationship Id="rId15" Type="http://schemas.openxmlformats.org/officeDocument/2006/relationships/hyperlink" Target="http://www8.receita.fazenda.gov.br/simplesnacional/servicos/grupo.aspx?grp=5" TargetMode="External"/><Relationship Id="rId23" Type="http://schemas.openxmlformats.org/officeDocument/2006/relationships/hyperlink" Target="http://www.tst.jus.br/certidao" TargetMode="External"/><Relationship Id="rId28" Type="http://schemas.openxmlformats.org/officeDocument/2006/relationships/footer" Target="footer2.xml"/><Relationship Id="rId10" Type="http://schemas.openxmlformats.org/officeDocument/2006/relationships/hyperlink" Target="https://contas.tcu.gov.br/ords/f?p=INABILITADO:INIDONEOS" TargetMode="External"/><Relationship Id="rId19" Type="http://schemas.openxmlformats.org/officeDocument/2006/relationships/hyperlink" Target="https://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www.portaltransparencia.gov.br/sancoes/ceis?ordenarPor=nome&amp;direcao=asc" TargetMode="External"/><Relationship Id="rId14" Type="http://schemas.openxmlformats.org/officeDocument/2006/relationships/hyperlink" Target="http://www.tst.jus.br/certidao" TargetMode="External"/><Relationship Id="rId22" Type="http://schemas.openxmlformats.org/officeDocument/2006/relationships/hyperlink" Target="http://www.tst.gov.br/certidao"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FB544-F043-4EF7-9277-EA3D6C9D8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59</Pages>
  <Words>22010</Words>
  <Characters>118857</Characters>
  <Application>Microsoft Office Word</Application>
  <DocSecurity>0</DocSecurity>
  <Lines>990</Lines>
  <Paragraphs>281</Paragraphs>
  <ScaleCrop>false</ScaleCrop>
  <HeadingPairs>
    <vt:vector size="2" baseType="variant">
      <vt:variant>
        <vt:lpstr>Título</vt:lpstr>
      </vt:variant>
      <vt:variant>
        <vt:i4>1</vt:i4>
      </vt:variant>
    </vt:vector>
  </HeadingPairs>
  <TitlesOfParts>
    <vt:vector size="1" baseType="lpstr">
      <vt:lpstr>PREFEITURA MUNICIPAL DE PRIMAVERA DO LESTE</vt:lpstr>
    </vt:vector>
  </TitlesOfParts>
  <Company/>
  <LinksUpToDate>false</LinksUpToDate>
  <CharactersWithSpaces>140586</CharactersWithSpaces>
  <SharedDoc>false</SharedDoc>
  <HLinks>
    <vt:vector size="72" baseType="variant">
      <vt:variant>
        <vt:i4>3539037</vt:i4>
      </vt:variant>
      <vt:variant>
        <vt:i4>33</vt:i4>
      </vt:variant>
      <vt:variant>
        <vt:i4>0</vt:i4>
      </vt:variant>
      <vt:variant>
        <vt:i4>5</vt:i4>
      </vt:variant>
      <vt:variant>
        <vt:lpwstr>mailto:xxxxxxxx@xxxxxx.com.br</vt:lpwstr>
      </vt:variant>
      <vt:variant>
        <vt:lpwstr/>
      </vt:variant>
      <vt:variant>
        <vt:i4>6357084</vt:i4>
      </vt:variant>
      <vt:variant>
        <vt:i4>30</vt:i4>
      </vt:variant>
      <vt:variant>
        <vt:i4>0</vt:i4>
      </vt:variant>
      <vt:variant>
        <vt:i4>5</vt:i4>
      </vt:variant>
      <vt:variant>
        <vt:lpwstr>mailto:licitacao@santoantoniodoleste.mt.gov.br</vt:lpwstr>
      </vt:variant>
      <vt:variant>
        <vt:lpwstr/>
      </vt:variant>
      <vt:variant>
        <vt:i4>7995511</vt:i4>
      </vt:variant>
      <vt:variant>
        <vt:i4>27</vt:i4>
      </vt:variant>
      <vt:variant>
        <vt:i4>0</vt:i4>
      </vt:variant>
      <vt:variant>
        <vt:i4>5</vt:i4>
      </vt:variant>
      <vt:variant>
        <vt:lpwstr>https://diariomunicipal.org/mt/amm/</vt:lpwstr>
      </vt:variant>
      <vt:variant>
        <vt:lpwstr/>
      </vt:variant>
      <vt:variant>
        <vt:i4>7995511</vt:i4>
      </vt:variant>
      <vt:variant>
        <vt:i4>24</vt:i4>
      </vt:variant>
      <vt:variant>
        <vt:i4>0</vt:i4>
      </vt:variant>
      <vt:variant>
        <vt:i4>5</vt:i4>
      </vt:variant>
      <vt:variant>
        <vt:lpwstr>https://diariomunicipal.org/mt/amm/</vt:lpwstr>
      </vt:variant>
      <vt:variant>
        <vt:lpwstr/>
      </vt:variant>
      <vt:variant>
        <vt:i4>262239</vt:i4>
      </vt:variant>
      <vt:variant>
        <vt:i4>21</vt:i4>
      </vt:variant>
      <vt:variant>
        <vt:i4>0</vt:i4>
      </vt:variant>
      <vt:variant>
        <vt:i4>5</vt:i4>
      </vt:variant>
      <vt:variant>
        <vt:lpwstr>http://www8.receita.fazenda.gov.br/simplesnacional/servicos/grupo.aspx?grp=5</vt:lpwstr>
      </vt:variant>
      <vt:variant>
        <vt:lpwstr/>
      </vt:variant>
      <vt:variant>
        <vt:i4>6619197</vt:i4>
      </vt:variant>
      <vt:variant>
        <vt:i4>18</vt:i4>
      </vt:variant>
      <vt:variant>
        <vt:i4>0</vt:i4>
      </vt:variant>
      <vt:variant>
        <vt:i4>5</vt:i4>
      </vt:variant>
      <vt:variant>
        <vt:lpwstr>http://www.tst.jus.br/certidao</vt:lpwstr>
      </vt:variant>
      <vt:variant>
        <vt:lpwstr/>
      </vt:variant>
      <vt:variant>
        <vt:i4>7143463</vt:i4>
      </vt:variant>
      <vt:variant>
        <vt:i4>15</vt:i4>
      </vt:variant>
      <vt:variant>
        <vt:i4>0</vt:i4>
      </vt:variant>
      <vt:variant>
        <vt:i4>5</vt:i4>
      </vt:variant>
      <vt:variant>
        <vt:lpwstr>http://www.tst.gov.br/certidao</vt:lpwstr>
      </vt:variant>
      <vt:variant>
        <vt:lpwstr/>
      </vt:variant>
      <vt:variant>
        <vt:i4>6357084</vt:i4>
      </vt:variant>
      <vt:variant>
        <vt:i4>12</vt:i4>
      </vt:variant>
      <vt:variant>
        <vt:i4>0</vt:i4>
      </vt:variant>
      <vt:variant>
        <vt:i4>5</vt:i4>
      </vt:variant>
      <vt:variant>
        <vt:lpwstr>mailto:licitacao@santoantoniodoleste.mt.gov.br</vt:lpwstr>
      </vt:variant>
      <vt:variant>
        <vt:lpwstr/>
      </vt:variant>
      <vt:variant>
        <vt:i4>1114176</vt:i4>
      </vt:variant>
      <vt:variant>
        <vt:i4>9</vt:i4>
      </vt:variant>
      <vt:variant>
        <vt:i4>0</vt:i4>
      </vt:variant>
      <vt:variant>
        <vt:i4>5</vt:i4>
      </vt:variant>
      <vt:variant>
        <vt:lpwstr>http://www.cnj.jus.br/improbidade_adm/consultar_requerido.php</vt:lpwstr>
      </vt:variant>
      <vt:variant>
        <vt:lpwstr/>
      </vt:variant>
      <vt:variant>
        <vt:i4>4587610</vt:i4>
      </vt:variant>
      <vt:variant>
        <vt:i4>6</vt:i4>
      </vt:variant>
      <vt:variant>
        <vt:i4>0</vt:i4>
      </vt:variant>
      <vt:variant>
        <vt:i4>5</vt:i4>
      </vt:variant>
      <vt:variant>
        <vt:lpwstr>https://portal.tcu.gov.br/responsabilizacao-publica/licitantes-inidoneos/</vt:lpwstr>
      </vt:variant>
      <vt:variant>
        <vt:lpwstr/>
      </vt:variant>
      <vt:variant>
        <vt:i4>2752552</vt:i4>
      </vt:variant>
      <vt:variant>
        <vt:i4>3</vt:i4>
      </vt:variant>
      <vt:variant>
        <vt:i4>0</vt:i4>
      </vt:variant>
      <vt:variant>
        <vt:i4>5</vt:i4>
      </vt:variant>
      <vt:variant>
        <vt:lpwstr>http://www.portaltransparencia.gov.br/sancoes/ceis</vt:lpwstr>
      </vt:variant>
      <vt:variant>
        <vt:lpwstr/>
      </vt:variant>
      <vt:variant>
        <vt:i4>3211316</vt:i4>
      </vt:variant>
      <vt:variant>
        <vt:i4>0</vt:i4>
      </vt:variant>
      <vt:variant>
        <vt:i4>0</vt:i4>
      </vt:variant>
      <vt:variant>
        <vt:i4>5</vt:i4>
      </vt:variant>
      <vt:variant>
        <vt:lpwstr>https://www.santoantoniodoleste.mt.gov.br/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MUNICIPAL DE PRIMAVERA DO LESTE</dc:title>
  <dc:subject/>
  <dc:creator>CRISTIAN</dc:creator>
  <cp:keywords/>
  <cp:lastModifiedBy>usuario</cp:lastModifiedBy>
  <cp:revision>266</cp:revision>
  <cp:lastPrinted>2024-03-26T18:11:00Z</cp:lastPrinted>
  <dcterms:created xsi:type="dcterms:W3CDTF">2022-06-27T17:37:00Z</dcterms:created>
  <dcterms:modified xsi:type="dcterms:W3CDTF">2024-03-26T18:37:00Z</dcterms:modified>
</cp:coreProperties>
</file>