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BB9C" w14:textId="77777777" w:rsidR="000E5351" w:rsidRDefault="00447D6B">
      <w:pPr>
        <w:tabs>
          <w:tab w:val="left" w:pos="17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 DE REFERÊNCIA</w:t>
      </w:r>
    </w:p>
    <w:p w14:paraId="3BE535A6" w14:textId="77777777" w:rsidR="000E5351" w:rsidRDefault="000E5351">
      <w:pPr>
        <w:tabs>
          <w:tab w:val="left" w:pos="1770"/>
        </w:tabs>
        <w:jc w:val="center"/>
        <w:rPr>
          <w:b/>
          <w:sz w:val="32"/>
          <w:szCs w:val="32"/>
        </w:rPr>
      </w:pPr>
    </w:p>
    <w:p w14:paraId="63480362" w14:textId="77777777" w:rsidR="000E5351" w:rsidRDefault="000E5351">
      <w:pPr>
        <w:tabs>
          <w:tab w:val="left" w:pos="1770"/>
        </w:tabs>
        <w:jc w:val="center"/>
        <w:rPr>
          <w:b/>
          <w:sz w:val="32"/>
          <w:szCs w:val="32"/>
        </w:rPr>
      </w:pPr>
    </w:p>
    <w:p w14:paraId="5CB6BDE3" w14:textId="77777777" w:rsidR="000E5351" w:rsidRDefault="000E535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699F8DE5" w14:textId="77777777" w:rsidR="000E5351" w:rsidRDefault="00447D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DO OBJETO:</w:t>
      </w:r>
    </w:p>
    <w:p w14:paraId="291381A1" w14:textId="77777777" w:rsidR="000E5351" w:rsidRDefault="000E5351">
      <w:pPr>
        <w:jc w:val="both"/>
        <w:rPr>
          <w:sz w:val="24"/>
          <w:szCs w:val="24"/>
        </w:rPr>
      </w:pPr>
    </w:p>
    <w:p w14:paraId="6C60C57E" w14:textId="2CF66897" w:rsidR="000E5351" w:rsidRDefault="00447D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Aquisição de </w:t>
      </w:r>
      <w:r w:rsidR="00960E27">
        <w:rPr>
          <w:color w:val="000000"/>
          <w:sz w:val="24"/>
          <w:szCs w:val="24"/>
        </w:rPr>
        <w:t>Rama de Mandioca do tipo Camanducaia</w:t>
      </w:r>
      <w:r>
        <w:rPr>
          <w:color w:val="000000"/>
          <w:sz w:val="24"/>
          <w:szCs w:val="24"/>
        </w:rPr>
        <w:t xml:space="preserve"> para </w:t>
      </w:r>
      <w:r w:rsidR="00960E27">
        <w:rPr>
          <w:color w:val="000000"/>
          <w:sz w:val="24"/>
          <w:szCs w:val="24"/>
        </w:rPr>
        <w:t xml:space="preserve">a secretaria de Agricultura, esta secretaria irá fazer a distribuição de forma gratuita as </w:t>
      </w:r>
      <w:r w:rsidR="00356DAF">
        <w:rPr>
          <w:color w:val="000000"/>
          <w:sz w:val="24"/>
          <w:szCs w:val="24"/>
        </w:rPr>
        <w:t xml:space="preserve">comunidades </w:t>
      </w:r>
      <w:r w:rsidR="00960E27">
        <w:rPr>
          <w:color w:val="000000"/>
          <w:sz w:val="24"/>
          <w:szCs w:val="24"/>
        </w:rPr>
        <w:t xml:space="preserve">indígenas </w:t>
      </w:r>
      <w:r w:rsidR="00356DAF">
        <w:rPr>
          <w:color w:val="000000"/>
          <w:sz w:val="24"/>
          <w:szCs w:val="24"/>
        </w:rPr>
        <w:t>pertencentes ao município de Santo</w:t>
      </w:r>
      <w:r>
        <w:rPr>
          <w:color w:val="000000"/>
          <w:sz w:val="24"/>
          <w:szCs w:val="24"/>
        </w:rPr>
        <w:t xml:space="preserve"> Antônio do Leste</w:t>
      </w:r>
      <w:r w:rsidR="00960E27">
        <w:rPr>
          <w:color w:val="000000"/>
          <w:sz w:val="24"/>
          <w:szCs w:val="24"/>
        </w:rPr>
        <w:t>-MT.</w:t>
      </w:r>
    </w:p>
    <w:p w14:paraId="578561F7" w14:textId="77777777" w:rsidR="000E5351" w:rsidRDefault="000E535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330C2FDA" w14:textId="77777777" w:rsidR="000E5351" w:rsidRDefault="00447D6B" w:rsidP="00356DA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DA JUSTIFICATIVA:</w:t>
      </w:r>
    </w:p>
    <w:p w14:paraId="75947FFB" w14:textId="77777777" w:rsidR="000E5351" w:rsidRDefault="000E5351" w:rsidP="00356DA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color w:val="000000"/>
          <w:sz w:val="24"/>
          <w:szCs w:val="24"/>
        </w:rPr>
      </w:pPr>
    </w:p>
    <w:p w14:paraId="5CFEAC74" w14:textId="34D38B63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F83C68">
        <w:rPr>
          <w:sz w:val="24"/>
          <w:szCs w:val="24"/>
        </w:rPr>
        <w:t xml:space="preserve">2Justifica-se </w:t>
      </w:r>
      <w:r w:rsidR="00356DAF">
        <w:rPr>
          <w:sz w:val="24"/>
          <w:szCs w:val="24"/>
        </w:rPr>
        <w:t>a essa aquisição tem por objetivo fomentar as comunidades Indígenas do município para o cultivo de seus alimentos, com objetivo de diminuir a fome nas comunidades</w:t>
      </w:r>
      <w:r w:rsidR="00F83C68">
        <w:rPr>
          <w:sz w:val="24"/>
          <w:szCs w:val="24"/>
        </w:rPr>
        <w:t xml:space="preserve"> e ao</w:t>
      </w:r>
      <w:r w:rsidR="00356DAF">
        <w:rPr>
          <w:sz w:val="24"/>
          <w:szCs w:val="24"/>
        </w:rPr>
        <w:t xml:space="preserve"> incentivo </w:t>
      </w:r>
      <w:r w:rsidR="00F83C68">
        <w:rPr>
          <w:sz w:val="24"/>
          <w:szCs w:val="24"/>
        </w:rPr>
        <w:t>de produção.</w:t>
      </w:r>
    </w:p>
    <w:p w14:paraId="312ACA1D" w14:textId="77777777" w:rsidR="000E5351" w:rsidRDefault="000E5351">
      <w:pPr>
        <w:jc w:val="both"/>
        <w:rPr>
          <w:sz w:val="24"/>
          <w:szCs w:val="24"/>
        </w:rPr>
      </w:pPr>
    </w:p>
    <w:p w14:paraId="31C3BC93" w14:textId="77777777" w:rsidR="000E5351" w:rsidRDefault="000E5351">
      <w:pPr>
        <w:jc w:val="both"/>
        <w:rPr>
          <w:sz w:val="24"/>
          <w:szCs w:val="24"/>
        </w:rPr>
      </w:pPr>
    </w:p>
    <w:p w14:paraId="3D2616EA" w14:textId="77777777" w:rsidR="000E5351" w:rsidRDefault="00447D6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ESPECIFICAÇÕES TÉCNICAS:</w:t>
      </w:r>
    </w:p>
    <w:p w14:paraId="7949DBBB" w14:textId="77777777" w:rsidR="000E5351" w:rsidRDefault="000E5351">
      <w:pPr>
        <w:rPr>
          <w:color w:val="0D0D0D"/>
          <w:sz w:val="20"/>
          <w:szCs w:val="20"/>
        </w:rPr>
      </w:pPr>
    </w:p>
    <w:tbl>
      <w:tblPr>
        <w:tblStyle w:val="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276"/>
        <w:gridCol w:w="1418"/>
        <w:gridCol w:w="4110"/>
        <w:gridCol w:w="1701"/>
      </w:tblGrid>
      <w:tr w:rsidR="000E5351" w14:paraId="596991C6" w14:textId="77777777">
        <w:trPr>
          <w:trHeight w:val="165"/>
        </w:trPr>
        <w:tc>
          <w:tcPr>
            <w:tcW w:w="1134" w:type="dxa"/>
          </w:tcPr>
          <w:p w14:paraId="217F9523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ITENS</w:t>
            </w:r>
          </w:p>
        </w:tc>
        <w:tc>
          <w:tcPr>
            <w:tcW w:w="1276" w:type="dxa"/>
          </w:tcPr>
          <w:p w14:paraId="36893176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COD. TCE</w:t>
            </w:r>
          </w:p>
        </w:tc>
        <w:tc>
          <w:tcPr>
            <w:tcW w:w="1418" w:type="dxa"/>
          </w:tcPr>
          <w:p w14:paraId="483B5C3A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COD. FORN.</w:t>
            </w:r>
          </w:p>
        </w:tc>
        <w:tc>
          <w:tcPr>
            <w:tcW w:w="4110" w:type="dxa"/>
          </w:tcPr>
          <w:p w14:paraId="284DE72D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PRODUTO / DESCRIÇÃO</w:t>
            </w:r>
          </w:p>
        </w:tc>
        <w:tc>
          <w:tcPr>
            <w:tcW w:w="1701" w:type="dxa"/>
          </w:tcPr>
          <w:p w14:paraId="4FAA7579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b/>
                <w:color w:val="0D0D0D"/>
                <w:sz w:val="20"/>
                <w:szCs w:val="20"/>
              </w:rPr>
              <w:t>QTD</w:t>
            </w:r>
          </w:p>
        </w:tc>
      </w:tr>
      <w:tr w:rsidR="000E5351" w14:paraId="04E826F8" w14:textId="77777777">
        <w:trPr>
          <w:trHeight w:val="165"/>
        </w:trPr>
        <w:tc>
          <w:tcPr>
            <w:tcW w:w="1134" w:type="dxa"/>
          </w:tcPr>
          <w:p w14:paraId="420A4B92" w14:textId="77777777" w:rsidR="000E5351" w:rsidRDefault="000E5351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</w:p>
          <w:p w14:paraId="2001F66F" w14:textId="77777777" w:rsidR="000E5351" w:rsidRDefault="00447D6B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657C45D" w14:textId="77777777" w:rsidR="000E5351" w:rsidRDefault="000E5351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</w:p>
          <w:p w14:paraId="7014D490" w14:textId="3494B4F4" w:rsidR="000E5351" w:rsidRDefault="001D751F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123685-7</w:t>
            </w:r>
          </w:p>
        </w:tc>
        <w:tc>
          <w:tcPr>
            <w:tcW w:w="1418" w:type="dxa"/>
          </w:tcPr>
          <w:p w14:paraId="6A2B7BAA" w14:textId="77777777" w:rsidR="000E5351" w:rsidRDefault="000E5351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</w:p>
          <w:p w14:paraId="21342391" w14:textId="77777777" w:rsidR="000E5351" w:rsidRDefault="00447D6B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45C2AFE1" w14:textId="77777777" w:rsidR="001D751F" w:rsidRDefault="001D751F" w:rsidP="001D751F">
            <w:pPr>
              <w:pStyle w:val="Ttulo5"/>
              <w:shd w:val="clear" w:color="auto" w:fill="FFFFFF"/>
              <w:spacing w:before="0"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</w:p>
          <w:p w14:paraId="68454059" w14:textId="514100A6" w:rsidR="000E5351" w:rsidRPr="001D751F" w:rsidRDefault="001D751F" w:rsidP="001D751F">
            <w:pPr>
              <w:pStyle w:val="Ttulo5"/>
              <w:shd w:val="clear" w:color="auto" w:fill="FFFFFF"/>
              <w:spacing w:before="0"/>
              <w:jc w:val="center"/>
              <w:rPr>
                <w:rFonts w:ascii="Roboto" w:hAnsi="Roboto"/>
                <w:color w:val="auto"/>
                <w:sz w:val="20"/>
                <w:szCs w:val="20"/>
              </w:rPr>
            </w:pPr>
            <w:r w:rsidRPr="001D751F">
              <w:rPr>
                <w:rFonts w:ascii="Roboto" w:hAnsi="Roboto"/>
                <w:color w:val="auto"/>
                <w:sz w:val="20"/>
                <w:szCs w:val="20"/>
              </w:rPr>
              <w:t>MUDA DE MANDIOCA, EM FEIXE</w:t>
            </w:r>
            <w:r>
              <w:rPr>
                <w:rFonts w:ascii="Roboto" w:hAnsi="Roboto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61259E7" w14:textId="77777777" w:rsidR="001D751F" w:rsidRDefault="001D751F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</w:p>
          <w:p w14:paraId="197DA9CF" w14:textId="7BADBE25" w:rsidR="000E5351" w:rsidRDefault="007A403D" w:rsidP="001D7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8</w:t>
            </w:r>
            <w:r w:rsidR="00447D6B">
              <w:rPr>
                <w:color w:val="0D0D0D"/>
                <w:sz w:val="20"/>
                <w:szCs w:val="20"/>
              </w:rPr>
              <w:t>45</w:t>
            </w:r>
          </w:p>
        </w:tc>
      </w:tr>
    </w:tbl>
    <w:p w14:paraId="26303D44" w14:textId="77777777" w:rsidR="000E5351" w:rsidRDefault="000E535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</w:p>
    <w:p w14:paraId="23AB309F" w14:textId="77777777" w:rsidR="000E5351" w:rsidRDefault="000E535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</w:p>
    <w:tbl>
      <w:tblPr>
        <w:tblStyle w:val="2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1552"/>
      </w:tblGrid>
      <w:tr w:rsidR="000E5351" w14:paraId="47BA9D8F" w14:textId="77777777">
        <w:tc>
          <w:tcPr>
            <w:tcW w:w="8075" w:type="dxa"/>
          </w:tcPr>
          <w:p w14:paraId="79751235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SECRETARIA SOLICITANTE</w:t>
            </w:r>
          </w:p>
        </w:tc>
        <w:tc>
          <w:tcPr>
            <w:tcW w:w="1552" w:type="dxa"/>
          </w:tcPr>
          <w:p w14:paraId="1B488247" w14:textId="77777777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QTD</w:t>
            </w:r>
          </w:p>
        </w:tc>
      </w:tr>
      <w:tr w:rsidR="000E5351" w14:paraId="13125B34" w14:textId="77777777">
        <w:trPr>
          <w:trHeight w:val="291"/>
        </w:trPr>
        <w:tc>
          <w:tcPr>
            <w:tcW w:w="8075" w:type="dxa"/>
          </w:tcPr>
          <w:p w14:paraId="5D3B4087" w14:textId="0568D1A4" w:rsidR="000E5351" w:rsidRDefault="00447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Secretaria Municipal de</w:t>
            </w:r>
            <w:r w:rsidR="001D751F">
              <w:rPr>
                <w:color w:val="000000"/>
                <w:sz w:val="20"/>
                <w:szCs w:val="20"/>
              </w:rPr>
              <w:t xml:space="preserve"> Agricultura Turismo e Meio Ambiente</w:t>
            </w:r>
            <w:r>
              <w:rPr>
                <w:color w:val="000000"/>
                <w:sz w:val="20"/>
                <w:szCs w:val="20"/>
              </w:rPr>
              <w:t>, neste ato representad</w:t>
            </w:r>
            <w:r w:rsidR="001D751F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por s</w:t>
            </w:r>
            <w:r w:rsidR="001D751F">
              <w:rPr>
                <w:color w:val="000000"/>
                <w:sz w:val="20"/>
                <w:szCs w:val="20"/>
              </w:rPr>
              <w:t>eu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D751F">
              <w:rPr>
                <w:color w:val="000000"/>
                <w:sz w:val="20"/>
                <w:szCs w:val="20"/>
              </w:rPr>
              <w:t>Secretario Eder Luiz de Castro</w:t>
            </w:r>
            <w:r>
              <w:rPr>
                <w:color w:val="000000"/>
                <w:sz w:val="20"/>
                <w:szCs w:val="20"/>
              </w:rPr>
              <w:t>, nomeada pela Portaria Nº. 00</w:t>
            </w:r>
            <w:r w:rsidR="001D751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/2021, de 01 de </w:t>
            </w:r>
            <w:r>
              <w:rPr>
                <w:color w:val="000000"/>
                <w:sz w:val="20"/>
                <w:szCs w:val="20"/>
              </w:rPr>
              <w:t>janeiro de 2021.</w:t>
            </w:r>
          </w:p>
        </w:tc>
        <w:tc>
          <w:tcPr>
            <w:tcW w:w="1552" w:type="dxa"/>
          </w:tcPr>
          <w:p w14:paraId="4527631E" w14:textId="77777777" w:rsidR="000E5351" w:rsidRDefault="000E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241A38C" w14:textId="77777777" w:rsidR="000E5351" w:rsidRDefault="000E535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</w:p>
    <w:p w14:paraId="6B2BFA8A" w14:textId="77777777" w:rsidR="000E5351" w:rsidRDefault="00447D6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DA ACEITAÇÃO DO OBJETO (PRODUTOS):</w:t>
      </w:r>
    </w:p>
    <w:p w14:paraId="11376151" w14:textId="77777777" w:rsidR="000E5351" w:rsidRDefault="00447D6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 Os produtos serão aceitos de forma provisória pelo setor responsável por um período de 05 (cinco) dias uteis, para estes possam passar por uma inspeção de conformidade, no intuito de </w:t>
      </w:r>
      <w:r>
        <w:rPr>
          <w:color w:val="000000"/>
          <w:sz w:val="24"/>
          <w:szCs w:val="24"/>
        </w:rPr>
        <w:t>verificar se os produtos atendem ao objeto e as especificações técnicas constantes neste termo de referência.</w:t>
      </w:r>
    </w:p>
    <w:p w14:paraId="149D2A88" w14:textId="77777777" w:rsidR="000E5351" w:rsidRDefault="00447D6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 Após o período probatório os objetos serão aceitos caso estejam atendendo a todas as especificações, em caso de não conformidade com as exigências, a administração se reserva no direito de recusar em parte ou em sua totalidade os produtos, devendo estes serem trocados imediatamente pela empresa contratada sem gerar nenhum custo adicional a contratante.</w:t>
      </w:r>
    </w:p>
    <w:p w14:paraId="6C756F88" w14:textId="77777777" w:rsidR="000E5351" w:rsidRDefault="000E5351">
      <w:pPr>
        <w:jc w:val="both"/>
        <w:rPr>
          <w:b/>
          <w:sz w:val="24"/>
          <w:szCs w:val="24"/>
        </w:rPr>
      </w:pPr>
    </w:p>
    <w:p w14:paraId="7044A339" w14:textId="77777777" w:rsidR="000E5351" w:rsidRDefault="00447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PAGAMENTO</w:t>
      </w:r>
    </w:p>
    <w:p w14:paraId="1436B46D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5.1. O pagamento será efetuado em até 30 (trinta) dias após a efetiva entrega dos produtos, mediante apresentação da nota fiscal devidamente atestada pelo Setor de Material e Patrimônio;</w:t>
      </w:r>
    </w:p>
    <w:p w14:paraId="11B470AC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Contratada deverá indicar no corpo da Nota Fiscal/fatura, descrição dos itens entregues, o número e nome do banco, agência e número da conta onde deverá ser feito o pagamento;</w:t>
      </w:r>
    </w:p>
    <w:p w14:paraId="52533D5E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Caso constatado alguma irregularidade nas notas fiscais/faturas, estas serão devolvidas ao Detentor da Ata, para as necessárias correções, com as informações que motivaram sua rejeição, </w:t>
      </w:r>
      <w:r>
        <w:rPr>
          <w:sz w:val="24"/>
          <w:szCs w:val="24"/>
        </w:rPr>
        <w:lastRenderedPageBreak/>
        <w:t>sendo o pagamento realizado após a reapresentação das notas fiscais/faturas;</w:t>
      </w:r>
    </w:p>
    <w:p w14:paraId="5E66128B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5.4. Nenhum pagamento isentará a Contratada das suas responsabilidades e obrigações, nem implicará aceitação definitiva dos materiais entregues;</w:t>
      </w:r>
    </w:p>
    <w:p w14:paraId="0CE23EB5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 Notas Fiscais deverão vir acompanhadas das Certidões Negativa de Débitos para com o Sistema de Seguridade Social–INSS e o Certificado de Regularidade de Situação para com o Fundo de Garantia de Tempo de Serviços – FGTS e com o Tribunal Superior do Trabalho – TST;</w:t>
      </w:r>
    </w:p>
    <w:p w14:paraId="5E8C61EB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pagamento será efetuado pela Prefeitura no prazo de até 30 (trinta) dias consecutivos, contado da data de protocolização da nota fiscal/fatura e dos respectivos documentos comprobatórios, conforme indicado no Parágrafo Quarto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mediante ordem bancária, emitida através do Banco do Brasil, creditada em conta corrente da Contratada;</w:t>
      </w:r>
    </w:p>
    <w:p w14:paraId="4A956F1A" w14:textId="77777777" w:rsidR="000E5351" w:rsidRDefault="00447D6B">
      <w:pPr>
        <w:widowControl w:val="0"/>
        <w:spacing w:before="2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5.7. A Prefeitura Municipal não efetuará pagamento de título descontado, ou por meio de cobrança em banco, bem como, os que forem negociados com terceiros por intermédio da operação de </w:t>
      </w:r>
      <w:r>
        <w:rPr>
          <w:i/>
          <w:sz w:val="24"/>
          <w:szCs w:val="24"/>
        </w:rPr>
        <w:t>factoring;</w:t>
      </w:r>
    </w:p>
    <w:p w14:paraId="61D42683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5.8. As despesas bancárias decorrentes de transferência de valores para outras praças serão de responsabilidade da Contratada;</w:t>
      </w:r>
    </w:p>
    <w:p w14:paraId="22D66947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Quando do pagamento, será efetuada a retenção tributária prevista na legislação aplicável;</w:t>
      </w:r>
    </w:p>
    <w:p w14:paraId="16917BAC" w14:textId="77777777" w:rsidR="000E5351" w:rsidRDefault="00447D6B">
      <w:pPr>
        <w:widowControl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5.10.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Contratada regularmente optante pelo Simples Nacional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664235C5" w14:textId="77777777" w:rsidR="000E5351" w:rsidRDefault="00447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DAS OBRIGAÇÕES </w:t>
      </w:r>
    </w:p>
    <w:p w14:paraId="1515C0ED" w14:textId="77777777" w:rsidR="000E5351" w:rsidRDefault="000E5351">
      <w:pPr>
        <w:jc w:val="both"/>
        <w:rPr>
          <w:sz w:val="24"/>
          <w:szCs w:val="24"/>
        </w:rPr>
      </w:pPr>
    </w:p>
    <w:p w14:paraId="7E970F52" w14:textId="77777777" w:rsidR="000E5351" w:rsidRDefault="00447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DA CONTRATADA </w:t>
      </w:r>
    </w:p>
    <w:p w14:paraId="0433CB15" w14:textId="77777777" w:rsidR="000E5351" w:rsidRDefault="000E5351">
      <w:pPr>
        <w:jc w:val="both"/>
        <w:rPr>
          <w:sz w:val="24"/>
          <w:szCs w:val="24"/>
        </w:rPr>
      </w:pPr>
    </w:p>
    <w:p w14:paraId="520295B5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 Como condição para emissão da Nota de Empenho, a contratada deverá estar com a documentação obrigatória válida; </w:t>
      </w:r>
    </w:p>
    <w:p w14:paraId="4836199E" w14:textId="77777777" w:rsidR="000E5351" w:rsidRDefault="000E5351">
      <w:pPr>
        <w:jc w:val="both"/>
        <w:rPr>
          <w:sz w:val="24"/>
          <w:szCs w:val="24"/>
        </w:rPr>
      </w:pPr>
    </w:p>
    <w:p w14:paraId="5E81AC92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6.1.2 Se as certidões negativas não comprovarem a situação regular da licitante, a sessão será retomada e os demais chamados, na ordem de classificação, para fazê-lo nas condições de suas respectivas ofertas, observado que o Pregoeiro examinará a aceitabilidade, quanto ao objeto e valor, sem prejuízo da aplicação das sanções cabíveis; </w:t>
      </w:r>
    </w:p>
    <w:p w14:paraId="2FC645A4" w14:textId="77777777" w:rsidR="000E5351" w:rsidRDefault="000E5351">
      <w:pPr>
        <w:jc w:val="both"/>
        <w:rPr>
          <w:sz w:val="24"/>
          <w:szCs w:val="24"/>
        </w:rPr>
      </w:pPr>
    </w:p>
    <w:p w14:paraId="646A6DEE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6.1.3 A adjudicatária se obriga, nos termos deste Termo de Referência, a: </w:t>
      </w:r>
    </w:p>
    <w:p w14:paraId="62083CFE" w14:textId="77777777" w:rsidR="000E5351" w:rsidRDefault="00447D6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a) cumprir rigorosamente os termos do ajuste, ao qual se vincula totalmente, não sendo admitidas retificações ou cancelamentos, quer seja nos preços ou nas condições estabelecidas;</w:t>
      </w:r>
    </w:p>
    <w:p w14:paraId="7118CDF0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efetuar a entrega das peças/acessórios/componentes de acordo com o solicitado, bem como das normas constantes neste Termo de Referência; </w:t>
      </w:r>
    </w:p>
    <w:p w14:paraId="5FA15F14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comunicar imediatamente e por escrito à Administração Municipal, através do Agente Fiscalizador da Ata de Registro de Preços, qualquer anormalidade verificada, inclusive de ordem funcional, para que sejam adotadas as providências de regularização necessárias; </w:t>
      </w:r>
    </w:p>
    <w:p w14:paraId="4CC97BE0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não será permitida a subcontratação; </w:t>
      </w:r>
    </w:p>
    <w:p w14:paraId="68A212A5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manter todas as condições de habilitação exigidas na presente licitação; </w:t>
      </w:r>
    </w:p>
    <w:p w14:paraId="2CB22EB7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responder legal e financeiramente por todas as obrigações e compromissos contraídos com terceiros, para a execução deste contrato, bem como, pelos encargos trabalhistas, previdenciárias, </w:t>
      </w:r>
      <w:r>
        <w:rPr>
          <w:sz w:val="24"/>
          <w:szCs w:val="24"/>
        </w:rPr>
        <w:lastRenderedPageBreak/>
        <w:t xml:space="preserve">fiscais, securitários, comerciais e outros afins, quaisquer que sejam as rubricas, a elas não se vinculando o CONTRATANTE a qualquer título, nem mesmo sob o fundamento de solidariedade; </w:t>
      </w:r>
    </w:p>
    <w:p w14:paraId="4AB6F61A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será responsável pelo fornecimento das peças/acessórios/componentes dentro dos padrões adequados de qualidade e segurança e demais quesitos previstos na lei 8078/90, assegurando todos os direitos inerentes à qualidade de consumidor à Prefeitura; </w:t>
      </w:r>
    </w:p>
    <w:p w14:paraId="680C1231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 fornecedora será responsável pelos encargos trabalhistas, previdenciários, fiscal e comercial; </w:t>
      </w:r>
    </w:p>
    <w:p w14:paraId="3222DE55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substituir em qualquer e sem qualquer ônus ao Órgão/Entidade toda ou parte da remessa devolvida pela mesma no prazo de 24 (vinte e quatro) horas, caso constatado defeito e/ou divergências nas especificações, que estiverem em desacordo com as especificações constantes no pedido, sem ônus da Administração; </w:t>
      </w:r>
    </w:p>
    <w:p w14:paraId="7EB8385E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dispor-se a toda e qualquer fiscalização do Município de Santo Antônio do Leste, no tocante ao fornecimento do produto, assim como ao cumprimento das obrigações previstas neste Contrato. </w:t>
      </w:r>
    </w:p>
    <w:p w14:paraId="7C577803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k) emitir relatório quinzenal das peças/acessórios/componentes fornecidos no período, contando data, nº NF, Órgão/local de entrega, responsável pelo recebimento e outras informações necessárias ao controle das peças/acessórios/componentes entregues. </w:t>
      </w:r>
    </w:p>
    <w:p w14:paraId="42A413AF" w14:textId="77777777" w:rsidR="000E5351" w:rsidRDefault="000E5351">
      <w:pPr>
        <w:jc w:val="both"/>
        <w:rPr>
          <w:sz w:val="24"/>
          <w:szCs w:val="24"/>
        </w:rPr>
      </w:pPr>
    </w:p>
    <w:p w14:paraId="2B93FF83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 Para fins de homologação, o proponente vencedor fica obrigado a apresentar nova proposta adequada ao preço ofertado nas etapas de lances verbais, no prazo de 02 (dois) dias corridos, contados da notificação realizada na sessão pública do pregão; </w:t>
      </w:r>
    </w:p>
    <w:p w14:paraId="67BDFD62" w14:textId="77777777" w:rsidR="000E5351" w:rsidRDefault="000E5351">
      <w:pPr>
        <w:jc w:val="both"/>
        <w:rPr>
          <w:sz w:val="24"/>
          <w:szCs w:val="24"/>
        </w:rPr>
      </w:pPr>
    </w:p>
    <w:p w14:paraId="7EAE8CA9" w14:textId="77777777" w:rsidR="000E5351" w:rsidRDefault="00447D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6.2. DA CONTRATANTE </w:t>
      </w:r>
    </w:p>
    <w:p w14:paraId="09573D76" w14:textId="77777777" w:rsidR="000E5351" w:rsidRDefault="000E5351">
      <w:pPr>
        <w:jc w:val="both"/>
        <w:rPr>
          <w:sz w:val="24"/>
          <w:szCs w:val="24"/>
        </w:rPr>
      </w:pPr>
    </w:p>
    <w:p w14:paraId="72DD9A53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 A Prefeitura Municipal de Santo Antônio do Leste, obriga-se a: </w:t>
      </w:r>
    </w:p>
    <w:p w14:paraId="3A7666C7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emitir ordem de fornecimento estabelecendo dia, hora, quantidade e demais informações que achar </w:t>
      </w:r>
      <w:r>
        <w:rPr>
          <w:sz w:val="24"/>
          <w:szCs w:val="24"/>
        </w:rPr>
        <w:t>pertinentes para o bom cumprimento do objeto;</w:t>
      </w:r>
    </w:p>
    <w:p w14:paraId="6B51A73F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receber os serviços nos prazos e nas condições estabelecidas no Termo de Referência; </w:t>
      </w:r>
    </w:p>
    <w:p w14:paraId="368A1C9D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notificar a fornecedora de qualquer irregularidade encontrada na execução dos serviços. </w:t>
      </w:r>
    </w:p>
    <w:p w14:paraId="6B788F45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efetuar o pagamento devido, nas condições estabelecidas neste Termo de Referência; </w:t>
      </w:r>
    </w:p>
    <w:p w14:paraId="0B1D3AE9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fiscalizar a execução dos serviços; </w:t>
      </w:r>
    </w:p>
    <w:p w14:paraId="7B69C566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notificar a licitante vencedora, por escrito e com antecedência, sobre multas, penalidades e quaisquer débitos de sua responsabilidade; </w:t>
      </w:r>
    </w:p>
    <w:p w14:paraId="23C6C235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aplicar as sanções administrativas contratuais pertinentes, em caso de inadimplemento. </w:t>
      </w:r>
    </w:p>
    <w:p w14:paraId="1B153150" w14:textId="77777777" w:rsidR="000E5351" w:rsidRDefault="000E5351">
      <w:pPr>
        <w:jc w:val="both"/>
        <w:rPr>
          <w:sz w:val="24"/>
          <w:szCs w:val="24"/>
        </w:rPr>
      </w:pPr>
    </w:p>
    <w:p w14:paraId="17119D89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6.2.2 Caberá à Prefeitura receber os serviços adjudicados, nos termos, prazos, quantidade, qualidade e condições estabelecidas neste Termo de Referência; </w:t>
      </w:r>
    </w:p>
    <w:p w14:paraId="19D55196" w14:textId="77777777" w:rsidR="000E5351" w:rsidRDefault="000E5351">
      <w:pPr>
        <w:jc w:val="both"/>
        <w:rPr>
          <w:sz w:val="24"/>
          <w:szCs w:val="24"/>
        </w:rPr>
      </w:pPr>
    </w:p>
    <w:p w14:paraId="27A79F8A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>6.2.3 O recebimento provisório dar-se-á pela Secretaria solicitante, por meio de seu responsável, sendo que este recebimento não implica a sua aceitação;</w:t>
      </w:r>
    </w:p>
    <w:p w14:paraId="64A045E0" w14:textId="77777777" w:rsidR="000E5351" w:rsidRDefault="000E5351">
      <w:pPr>
        <w:jc w:val="both"/>
        <w:rPr>
          <w:sz w:val="24"/>
          <w:szCs w:val="24"/>
        </w:rPr>
      </w:pPr>
    </w:p>
    <w:p w14:paraId="73A58CEC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6.2.4 A unidade demandante terá um prazo de até 5 dias após a prestação dos serviços para atestar a nota fiscal; </w:t>
      </w:r>
    </w:p>
    <w:p w14:paraId="311C1ED0" w14:textId="77777777" w:rsidR="000E5351" w:rsidRDefault="000E5351">
      <w:pPr>
        <w:jc w:val="both"/>
        <w:rPr>
          <w:sz w:val="24"/>
          <w:szCs w:val="24"/>
        </w:rPr>
      </w:pPr>
    </w:p>
    <w:p w14:paraId="1ED6ECC1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 O objeto adjudicado será recusado se o serviço não for condizente com o solicitado pelas Secretarias; </w:t>
      </w:r>
    </w:p>
    <w:p w14:paraId="36455DC3" w14:textId="77777777" w:rsidR="000E5351" w:rsidRDefault="000E5351">
      <w:pPr>
        <w:jc w:val="both"/>
        <w:rPr>
          <w:sz w:val="24"/>
          <w:szCs w:val="24"/>
        </w:rPr>
      </w:pPr>
    </w:p>
    <w:p w14:paraId="1E2ADDC7" w14:textId="77777777" w:rsidR="000E5351" w:rsidRDefault="00447D6B">
      <w:pPr>
        <w:jc w:val="both"/>
        <w:rPr>
          <w:sz w:val="24"/>
          <w:szCs w:val="24"/>
        </w:rPr>
      </w:pPr>
      <w:r>
        <w:rPr>
          <w:sz w:val="24"/>
          <w:szCs w:val="24"/>
        </w:rPr>
        <w:t>6.2.6 Caberá a Secretaria Municipal de Administração promover ampla pesquisa de mercado, de forma a comprovar que os preços registrados permanecem compatíveis com os praticados no mercado.</w:t>
      </w:r>
    </w:p>
    <w:p w14:paraId="6D8AF042" w14:textId="77777777" w:rsidR="000E5351" w:rsidRDefault="000E5351">
      <w:pPr>
        <w:jc w:val="both"/>
        <w:rPr>
          <w:b/>
          <w:sz w:val="24"/>
          <w:szCs w:val="24"/>
        </w:rPr>
      </w:pPr>
    </w:p>
    <w:p w14:paraId="0630136F" w14:textId="77777777" w:rsidR="000E5351" w:rsidRDefault="00447D6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DOTAÇÃO ORÇAMENTÁRIA:</w:t>
      </w:r>
    </w:p>
    <w:p w14:paraId="7D663BBF" w14:textId="77777777" w:rsidR="000E5351" w:rsidRDefault="00447D6B">
      <w:pPr>
        <w:spacing w:after="150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>7.1 -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560F17F4" w14:textId="77777777" w:rsidR="000E5351" w:rsidRDefault="00447D6B">
      <w:pPr>
        <w:spacing w:after="150"/>
        <w:jc w:val="both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Dotação:</w:t>
      </w:r>
    </w:p>
    <w:tbl>
      <w:tblPr>
        <w:tblStyle w:val="1"/>
        <w:tblW w:w="9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2061"/>
        <w:gridCol w:w="4954"/>
      </w:tblGrid>
      <w:tr w:rsidR="000E5351" w14:paraId="74672219" w14:textId="77777777">
        <w:trPr>
          <w:trHeight w:val="54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85D" w14:textId="77777777" w:rsidR="000E5351" w:rsidRDefault="00447D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0C4" w14:textId="2A48989F" w:rsidR="000E5351" w:rsidRDefault="008A4D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A5E4" w14:textId="6A98C7B3" w:rsidR="000E5351" w:rsidRDefault="00447D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Municipal de</w:t>
            </w:r>
            <w:r w:rsidR="008A4DBF">
              <w:rPr>
                <w:sz w:val="20"/>
                <w:szCs w:val="20"/>
              </w:rPr>
              <w:t xml:space="preserve"> Agricultura, Turismo e Meio Ambiente.</w:t>
            </w:r>
          </w:p>
        </w:tc>
      </w:tr>
      <w:tr w:rsidR="000E5351" w14:paraId="70F3F801" w14:textId="7777777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061B" w14:textId="77777777" w:rsidR="000E5351" w:rsidRDefault="00447D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Funcional programática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F85F" w14:textId="65A1BA0D" w:rsidR="000E5351" w:rsidRDefault="00980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20.601.5012.2156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80D" w14:textId="2FED60A4" w:rsidR="000E5351" w:rsidRDefault="000E535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E5351" w14:paraId="09CB9B3D" w14:textId="7777777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4409" w14:textId="77777777" w:rsidR="000E5351" w:rsidRDefault="00447D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Ficha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E8E8" w14:textId="156A1963" w:rsidR="000E5351" w:rsidRDefault="008A4D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EBBE" w14:textId="77777777" w:rsidR="000E5351" w:rsidRDefault="000E535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E5351" w14:paraId="24925DB0" w14:textId="77777777"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2403" w14:textId="77777777" w:rsidR="000E5351" w:rsidRDefault="00447D6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Despesa/fonte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7169" w14:textId="5F1C9A40" w:rsidR="000E5351" w:rsidRDefault="00980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3.3.90.30.00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BFAF" w14:textId="51E538CA" w:rsidR="000E5351" w:rsidRDefault="00447D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</w:t>
            </w:r>
            <w:r w:rsidR="008A4DBF">
              <w:rPr>
                <w:sz w:val="20"/>
                <w:szCs w:val="20"/>
              </w:rPr>
              <w:t xml:space="preserve"> Consumo</w:t>
            </w:r>
          </w:p>
        </w:tc>
      </w:tr>
    </w:tbl>
    <w:p w14:paraId="1E20FCDC" w14:textId="77777777" w:rsidR="000E5351" w:rsidRDefault="000E5351">
      <w:pPr>
        <w:rPr>
          <w:sz w:val="24"/>
          <w:szCs w:val="24"/>
        </w:rPr>
      </w:pPr>
    </w:p>
    <w:p w14:paraId="7291482E" w14:textId="77777777" w:rsidR="000E5351" w:rsidRDefault="000E5351">
      <w:pPr>
        <w:rPr>
          <w:sz w:val="24"/>
          <w:szCs w:val="24"/>
        </w:rPr>
      </w:pPr>
    </w:p>
    <w:p w14:paraId="4A8AF8C2" w14:textId="77777777" w:rsidR="000E5351" w:rsidRDefault="00447D6B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DISPOSIÇÕES GERAIS:</w:t>
      </w:r>
    </w:p>
    <w:p w14:paraId="5076019E" w14:textId="77777777" w:rsidR="000E5351" w:rsidRDefault="000E5351">
      <w:pPr>
        <w:rPr>
          <w:b/>
          <w:sz w:val="24"/>
          <w:szCs w:val="24"/>
        </w:rPr>
      </w:pPr>
    </w:p>
    <w:p w14:paraId="5A28EDC1" w14:textId="77777777" w:rsidR="000E5351" w:rsidRDefault="00447D6B">
      <w:pPr>
        <w:rPr>
          <w:sz w:val="24"/>
          <w:szCs w:val="24"/>
        </w:rPr>
      </w:pPr>
      <w:r>
        <w:rPr>
          <w:sz w:val="24"/>
          <w:szCs w:val="24"/>
        </w:rPr>
        <w:t>8.1 Em tudo quanto for omisso este termo de referência basear-se-á nas leis e normas vigentes, por entender que que a LEI é soberana e dela emana todo o poder.</w:t>
      </w:r>
    </w:p>
    <w:p w14:paraId="6F35D968" w14:textId="77777777" w:rsidR="000E5351" w:rsidRDefault="000E5351">
      <w:pPr>
        <w:rPr>
          <w:b/>
          <w:sz w:val="24"/>
          <w:szCs w:val="24"/>
        </w:rPr>
      </w:pPr>
    </w:p>
    <w:p w14:paraId="7FE251E1" w14:textId="77777777" w:rsidR="000E5351" w:rsidRDefault="000E5351">
      <w:pPr>
        <w:rPr>
          <w:b/>
          <w:sz w:val="24"/>
          <w:szCs w:val="24"/>
        </w:rPr>
      </w:pPr>
    </w:p>
    <w:p w14:paraId="286C228B" w14:textId="665BAF49" w:rsidR="000E5351" w:rsidRDefault="00447D6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Santo Antônio do Leste, MT – </w:t>
      </w:r>
      <w:r w:rsidR="009809F7">
        <w:rPr>
          <w:sz w:val="24"/>
          <w:szCs w:val="24"/>
        </w:rPr>
        <w:t>08</w:t>
      </w:r>
      <w:r>
        <w:rPr>
          <w:color w:val="0D0D0D"/>
          <w:sz w:val="24"/>
          <w:szCs w:val="24"/>
        </w:rPr>
        <w:t xml:space="preserve"> </w:t>
      </w:r>
      <w:r w:rsidR="009809F7">
        <w:rPr>
          <w:color w:val="0D0D0D"/>
          <w:sz w:val="24"/>
          <w:szCs w:val="24"/>
        </w:rPr>
        <w:t>dezembro</w:t>
      </w:r>
      <w:r>
        <w:rPr>
          <w:color w:val="0D0D0D"/>
          <w:sz w:val="24"/>
          <w:szCs w:val="24"/>
        </w:rPr>
        <w:t xml:space="preserve"> de 2023</w:t>
      </w:r>
    </w:p>
    <w:p w14:paraId="5776076F" w14:textId="77777777" w:rsidR="000E5351" w:rsidRDefault="000E5351">
      <w:pPr>
        <w:rPr>
          <w:sz w:val="24"/>
          <w:szCs w:val="24"/>
        </w:rPr>
      </w:pPr>
    </w:p>
    <w:p w14:paraId="66081E77" w14:textId="77777777" w:rsidR="000E5351" w:rsidRDefault="000E5351">
      <w:pPr>
        <w:jc w:val="center"/>
        <w:rPr>
          <w:sz w:val="20"/>
          <w:szCs w:val="20"/>
        </w:rPr>
      </w:pPr>
    </w:p>
    <w:p w14:paraId="60859FB5" w14:textId="77777777" w:rsidR="000E5351" w:rsidRDefault="000E5351">
      <w:pPr>
        <w:jc w:val="center"/>
        <w:rPr>
          <w:sz w:val="20"/>
          <w:szCs w:val="20"/>
        </w:rPr>
      </w:pPr>
    </w:p>
    <w:p w14:paraId="014CD2DA" w14:textId="77777777" w:rsidR="000E5351" w:rsidRDefault="000E5351">
      <w:pPr>
        <w:jc w:val="center"/>
        <w:rPr>
          <w:sz w:val="20"/>
          <w:szCs w:val="20"/>
        </w:rPr>
      </w:pPr>
    </w:p>
    <w:p w14:paraId="7B419E7A" w14:textId="77777777" w:rsidR="000E5351" w:rsidRDefault="000E5351">
      <w:pPr>
        <w:jc w:val="center"/>
        <w:rPr>
          <w:sz w:val="20"/>
          <w:szCs w:val="20"/>
        </w:rPr>
      </w:pPr>
    </w:p>
    <w:p w14:paraId="1F69B1BF" w14:textId="249E5B3C" w:rsidR="000E5351" w:rsidRDefault="00980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EDER LUIZ DE CASTRO</w:t>
      </w:r>
    </w:p>
    <w:p w14:paraId="724A783D" w14:textId="43827DF2" w:rsidR="009809F7" w:rsidRDefault="00447D6B">
      <w:pPr>
        <w:jc w:val="center"/>
        <w:rPr>
          <w:sz w:val="20"/>
          <w:szCs w:val="20"/>
        </w:rPr>
      </w:pPr>
      <w:r>
        <w:rPr>
          <w:sz w:val="20"/>
          <w:szCs w:val="20"/>
        </w:rPr>
        <w:t>Secretári</w:t>
      </w:r>
      <w:r w:rsidR="009809F7">
        <w:rPr>
          <w:sz w:val="20"/>
          <w:szCs w:val="20"/>
        </w:rPr>
        <w:t>o</w:t>
      </w:r>
      <w:r>
        <w:rPr>
          <w:sz w:val="20"/>
          <w:szCs w:val="20"/>
        </w:rPr>
        <w:t xml:space="preserve"> de </w:t>
      </w:r>
      <w:r w:rsidR="009809F7">
        <w:rPr>
          <w:sz w:val="20"/>
          <w:szCs w:val="20"/>
        </w:rPr>
        <w:t>Agricultura, Turismo</w:t>
      </w:r>
    </w:p>
    <w:p w14:paraId="34D4C255" w14:textId="2CE94C3B" w:rsidR="000E5351" w:rsidRDefault="009809F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 meio Ambiente</w:t>
      </w:r>
    </w:p>
    <w:p w14:paraId="612FF777" w14:textId="5F743E26" w:rsidR="000E5351" w:rsidRDefault="00447D6B">
      <w:pPr>
        <w:jc w:val="center"/>
        <w:rPr>
          <w:sz w:val="20"/>
          <w:szCs w:val="20"/>
        </w:rPr>
      </w:pPr>
      <w:bookmarkStart w:id="0" w:name="_gjdgxs" w:colFirst="0" w:colLast="0"/>
      <w:bookmarkEnd w:id="0"/>
      <w:r>
        <w:rPr>
          <w:sz w:val="16"/>
          <w:szCs w:val="16"/>
        </w:rPr>
        <w:t>Portaria 00</w:t>
      </w:r>
      <w:r w:rsidR="009809F7">
        <w:rPr>
          <w:sz w:val="16"/>
          <w:szCs w:val="16"/>
        </w:rPr>
        <w:t>3</w:t>
      </w:r>
      <w:r>
        <w:rPr>
          <w:sz w:val="16"/>
          <w:szCs w:val="16"/>
        </w:rPr>
        <w:t>/2021 de 01 de janeiro de 2021</w:t>
      </w:r>
    </w:p>
    <w:sectPr w:rsidR="000E535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38" w:right="851" w:bottom="567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D9C6" w14:textId="77777777" w:rsidR="00851566" w:rsidRDefault="00851566">
      <w:r>
        <w:separator/>
      </w:r>
    </w:p>
  </w:endnote>
  <w:endnote w:type="continuationSeparator" w:id="0">
    <w:p w14:paraId="40C0C5E0" w14:textId="77777777" w:rsidR="00851566" w:rsidRDefault="0085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B51B" w14:textId="77777777" w:rsidR="000E5351" w:rsidRDefault="00447D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1018" w14:textId="77777777" w:rsidR="00851566" w:rsidRDefault="00851566">
      <w:r>
        <w:separator/>
      </w:r>
    </w:p>
  </w:footnote>
  <w:footnote w:type="continuationSeparator" w:id="0">
    <w:p w14:paraId="38C376B8" w14:textId="77777777" w:rsidR="00851566" w:rsidRDefault="0085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A0B2" w14:textId="77777777" w:rsidR="000E5351" w:rsidRDefault="00447D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2A4B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03pt;height:432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8509" w14:textId="77777777" w:rsidR="000E5351" w:rsidRDefault="00447D6B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333333"/>
        <w:sz w:val="25"/>
        <w:szCs w:val="25"/>
      </w:rPr>
    </w:pPr>
    <w:r>
      <w:rPr>
        <w:rFonts w:ascii="Impact" w:eastAsia="Impact" w:hAnsi="Impact" w:cs="Impact"/>
        <w:noProof/>
        <w:color w:val="000000"/>
        <w:sz w:val="94"/>
        <w:szCs w:val="94"/>
      </w:rPr>
      <w:drawing>
        <wp:inline distT="0" distB="0" distL="0" distR="0" wp14:anchorId="73037F13" wp14:editId="682EE241">
          <wp:extent cx="5400040" cy="99568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95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A66829" w14:textId="77777777" w:rsidR="000E5351" w:rsidRDefault="00447D6B">
    <w:pPr>
      <w:keepNext/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333333"/>
        <w:sz w:val="25"/>
        <w:szCs w:val="25"/>
      </w:rPr>
    </w:pPr>
    <w:r>
      <w:rPr>
        <w:rFonts w:ascii="Impact" w:eastAsia="Impact" w:hAnsi="Impact" w:cs="Impact"/>
        <w:color w:val="000000"/>
        <w:sz w:val="94"/>
        <w:szCs w:val="94"/>
      </w:rPr>
      <w:pict w14:anchorId="69AAB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left:0;text-align:left;margin-left:0;margin-top:0;width:503pt;height:432.3pt;z-index:-251659776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EA31" w14:textId="77777777" w:rsidR="000E5351" w:rsidRDefault="00447D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51E7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03pt;height:432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5E89"/>
    <w:multiLevelType w:val="multilevel"/>
    <w:tmpl w:val="F62E08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0101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51"/>
    <w:rsid w:val="000A7866"/>
    <w:rsid w:val="000E5351"/>
    <w:rsid w:val="001D751F"/>
    <w:rsid w:val="00356DAF"/>
    <w:rsid w:val="00447D6B"/>
    <w:rsid w:val="007A403D"/>
    <w:rsid w:val="00851566"/>
    <w:rsid w:val="008A4DBF"/>
    <w:rsid w:val="00960E27"/>
    <w:rsid w:val="00963F7B"/>
    <w:rsid w:val="00964D76"/>
    <w:rsid w:val="009809F7"/>
    <w:rsid w:val="00A82884"/>
    <w:rsid w:val="00F37898"/>
    <w:rsid w:val="00F83C68"/>
    <w:rsid w:val="00FD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55FD8"/>
  <w15:docId w15:val="{5B787A73-CC8F-4A4F-B0EA-8DDFD3E4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1419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LICITACAO-02</cp:lastModifiedBy>
  <cp:revision>3</cp:revision>
  <cp:lastPrinted>2023-12-11T11:54:00Z</cp:lastPrinted>
  <dcterms:created xsi:type="dcterms:W3CDTF">2023-12-13T13:18:00Z</dcterms:created>
  <dcterms:modified xsi:type="dcterms:W3CDTF">2023-12-13T13:24:00Z</dcterms:modified>
</cp:coreProperties>
</file>