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60EB6" w14:textId="77777777" w:rsidR="00B81136" w:rsidRPr="007803D0" w:rsidRDefault="00B81136" w:rsidP="009F2C25">
      <w:pPr>
        <w:widowControl w:val="0"/>
        <w:spacing w:after="120"/>
        <w:jc w:val="both"/>
        <w:rPr>
          <w:rFonts w:ascii="Times New Roman" w:hAnsi="Times New Roman"/>
          <w:b/>
          <w:sz w:val="24"/>
          <w:szCs w:val="24"/>
          <w:lang w:val="pt-BR" w:eastAsia="pt-BR"/>
        </w:rPr>
      </w:pPr>
    </w:p>
    <w:p w14:paraId="046F4ADD" w14:textId="47DD739C" w:rsidR="00545B44" w:rsidRPr="007803D0" w:rsidRDefault="00545B44" w:rsidP="009F2C25">
      <w:pPr>
        <w:widowControl w:val="0"/>
        <w:spacing w:after="120"/>
        <w:jc w:val="center"/>
        <w:rPr>
          <w:rFonts w:ascii="Times New Roman" w:hAnsi="Times New Roman"/>
          <w:b/>
          <w:sz w:val="28"/>
          <w:szCs w:val="28"/>
          <w:lang w:val="pt-BR" w:eastAsia="pt-BR"/>
        </w:rPr>
      </w:pPr>
      <w:r w:rsidRPr="007803D0">
        <w:rPr>
          <w:rFonts w:ascii="Times New Roman" w:hAnsi="Times New Roman"/>
          <w:b/>
          <w:sz w:val="28"/>
          <w:szCs w:val="28"/>
          <w:lang w:val="pt-BR" w:eastAsia="pt-BR"/>
        </w:rPr>
        <w:t>EDITA</w:t>
      </w:r>
      <w:r w:rsidR="00B81136" w:rsidRPr="007803D0">
        <w:rPr>
          <w:rFonts w:ascii="Times New Roman" w:hAnsi="Times New Roman"/>
          <w:b/>
          <w:sz w:val="28"/>
          <w:szCs w:val="28"/>
          <w:lang w:val="pt-BR" w:eastAsia="pt-BR"/>
        </w:rPr>
        <w:t>L DE</w:t>
      </w:r>
      <w:r w:rsidR="00025AD8" w:rsidRPr="007803D0">
        <w:rPr>
          <w:rFonts w:ascii="Times New Roman" w:hAnsi="Times New Roman"/>
          <w:b/>
          <w:sz w:val="28"/>
          <w:szCs w:val="28"/>
          <w:lang w:val="pt-BR" w:eastAsia="pt-BR"/>
        </w:rPr>
        <w:t xml:space="preserve"> INEXIGIBILIDADE</w:t>
      </w:r>
      <w:r w:rsidR="00906B9F" w:rsidRPr="007803D0">
        <w:rPr>
          <w:rFonts w:ascii="Times New Roman" w:hAnsi="Times New Roman"/>
          <w:b/>
          <w:sz w:val="28"/>
          <w:szCs w:val="28"/>
          <w:lang w:val="pt-BR" w:eastAsia="pt-BR"/>
        </w:rPr>
        <w:t xml:space="preserve">POR </w:t>
      </w:r>
      <w:r w:rsidR="00B81136" w:rsidRPr="007803D0">
        <w:rPr>
          <w:rFonts w:ascii="Times New Roman" w:hAnsi="Times New Roman"/>
          <w:b/>
          <w:sz w:val="28"/>
          <w:szCs w:val="28"/>
          <w:lang w:val="pt-BR" w:eastAsia="pt-BR"/>
        </w:rPr>
        <w:t xml:space="preserve">CREDENCIAMENTO Nº </w:t>
      </w:r>
      <w:r w:rsidR="00DB3ACC" w:rsidRPr="007803D0">
        <w:rPr>
          <w:rFonts w:ascii="Times New Roman" w:hAnsi="Times New Roman"/>
          <w:b/>
          <w:sz w:val="28"/>
          <w:szCs w:val="28"/>
          <w:lang w:val="pt-BR" w:eastAsia="pt-BR"/>
        </w:rPr>
        <w:t>003/2023</w:t>
      </w:r>
    </w:p>
    <w:p w14:paraId="0D73A845" w14:textId="2DD62A97" w:rsidR="00EF00C4" w:rsidRPr="007803D0" w:rsidRDefault="00EF00C4" w:rsidP="009F2C25">
      <w:pPr>
        <w:widowControl w:val="0"/>
        <w:spacing w:after="120"/>
        <w:jc w:val="center"/>
        <w:rPr>
          <w:rFonts w:ascii="Times New Roman" w:hAnsi="Times New Roman"/>
          <w:b/>
          <w:sz w:val="28"/>
          <w:szCs w:val="28"/>
          <w:lang w:val="pt-BR" w:eastAsia="pt-BR"/>
        </w:rPr>
      </w:pPr>
      <w:r w:rsidRPr="007803D0">
        <w:rPr>
          <w:rFonts w:ascii="Times New Roman" w:hAnsi="Times New Roman"/>
          <w:b/>
          <w:sz w:val="28"/>
          <w:szCs w:val="28"/>
          <w:lang w:val="pt-BR" w:eastAsia="pt-BR"/>
        </w:rPr>
        <w:t xml:space="preserve">PROCESSO ADMINISTRATIVO </w:t>
      </w:r>
      <w:r w:rsidR="00DB3ACC" w:rsidRPr="007803D0">
        <w:rPr>
          <w:rFonts w:ascii="Times New Roman" w:hAnsi="Times New Roman"/>
          <w:b/>
          <w:sz w:val="28"/>
          <w:szCs w:val="28"/>
          <w:lang w:val="pt-BR" w:eastAsia="pt-BR"/>
        </w:rPr>
        <w:t>038/2023</w:t>
      </w:r>
    </w:p>
    <w:p w14:paraId="2589F27A" w14:textId="77777777" w:rsidR="00B81136" w:rsidRPr="007803D0" w:rsidRDefault="00B81136" w:rsidP="009F2C25">
      <w:pPr>
        <w:widowControl w:val="0"/>
        <w:spacing w:after="120"/>
        <w:jc w:val="both"/>
        <w:rPr>
          <w:rFonts w:ascii="Times New Roman" w:hAnsi="Times New Roman"/>
          <w:b/>
          <w:sz w:val="32"/>
          <w:szCs w:val="32"/>
          <w:lang w:val="pt-BR" w:eastAsia="pt-BR"/>
        </w:rPr>
      </w:pPr>
    </w:p>
    <w:p w14:paraId="3827EDBD" w14:textId="77777777" w:rsidR="009F2C25" w:rsidRPr="007803D0" w:rsidRDefault="009F2C25" w:rsidP="00D42D73">
      <w:pPr>
        <w:widowControl w:val="0"/>
        <w:spacing w:after="120"/>
        <w:jc w:val="both"/>
        <w:rPr>
          <w:rFonts w:ascii="Times New Roman" w:hAnsi="Times New Roman"/>
          <w:b/>
          <w:sz w:val="32"/>
          <w:szCs w:val="32"/>
          <w:lang w:val="pt-BR" w:eastAsia="pt-BR"/>
        </w:rPr>
      </w:pPr>
    </w:p>
    <w:p w14:paraId="6ED84712" w14:textId="298C2A5C" w:rsidR="00545B44" w:rsidRPr="007803D0" w:rsidRDefault="00545B44" w:rsidP="009E45E9">
      <w:pPr>
        <w:spacing w:before="33"/>
        <w:ind w:left="120" w:right="68" w:firstLine="300"/>
        <w:jc w:val="both"/>
        <w:rPr>
          <w:rFonts w:ascii="Times New Roman" w:hAnsi="Times New Roman"/>
          <w:sz w:val="24"/>
          <w:szCs w:val="24"/>
        </w:rPr>
      </w:pPr>
      <w:r w:rsidRPr="007803D0">
        <w:rPr>
          <w:rFonts w:ascii="Times New Roman" w:hAnsi="Times New Roman"/>
          <w:b/>
          <w:bCs/>
          <w:sz w:val="24"/>
          <w:szCs w:val="24"/>
          <w:lang w:val="pt-BR"/>
        </w:rPr>
        <w:t>O MUNICÍPIO DE SANTO ANTÔNIODO LESTE</w:t>
      </w:r>
      <w:r w:rsidRPr="007803D0">
        <w:rPr>
          <w:rFonts w:ascii="Times New Roman" w:hAnsi="Times New Roman"/>
          <w:sz w:val="24"/>
          <w:szCs w:val="24"/>
          <w:lang w:val="pt-BR"/>
        </w:rPr>
        <w:t xml:space="preserve">, Pessoa Jurídica de Direito Público Interno, inscrito no CNPJ sob o nº 04.217.362/0001-90, com sede na Av. Goiás nº 367, em Santo Antônio do Leste – MT, </w:t>
      </w:r>
      <w:r w:rsidR="00B13FA4" w:rsidRPr="007803D0">
        <w:rPr>
          <w:rFonts w:ascii="Times New Roman" w:hAnsi="Times New Roman"/>
          <w:sz w:val="24"/>
          <w:szCs w:val="24"/>
          <w:lang w:val="pt-BR"/>
        </w:rPr>
        <w:t xml:space="preserve">através da Comissão Permanente de Licitação nomeada pela Portaria nº </w:t>
      </w:r>
      <w:r w:rsidR="00314646" w:rsidRPr="007803D0">
        <w:rPr>
          <w:rFonts w:ascii="Times New Roman" w:hAnsi="Times New Roman"/>
          <w:sz w:val="24"/>
          <w:szCs w:val="24"/>
          <w:lang w:val="pt-BR"/>
        </w:rPr>
        <w:t>387</w:t>
      </w:r>
      <w:r w:rsidR="00B13FA4" w:rsidRPr="007803D0">
        <w:rPr>
          <w:rFonts w:ascii="Times New Roman" w:hAnsi="Times New Roman"/>
          <w:sz w:val="24"/>
          <w:szCs w:val="24"/>
          <w:lang w:val="pt-BR"/>
        </w:rPr>
        <w:t xml:space="preserve"> de </w:t>
      </w:r>
      <w:r w:rsidR="00314646" w:rsidRPr="007803D0">
        <w:rPr>
          <w:rFonts w:ascii="Times New Roman" w:hAnsi="Times New Roman"/>
          <w:sz w:val="24"/>
          <w:szCs w:val="24"/>
          <w:lang w:val="pt-BR"/>
        </w:rPr>
        <w:t>11</w:t>
      </w:r>
      <w:r w:rsidR="00B13FA4" w:rsidRPr="007803D0">
        <w:rPr>
          <w:rFonts w:ascii="Times New Roman" w:hAnsi="Times New Roman"/>
          <w:sz w:val="24"/>
          <w:szCs w:val="24"/>
          <w:lang w:val="pt-BR"/>
        </w:rPr>
        <w:t xml:space="preserve"> de </w:t>
      </w:r>
      <w:r w:rsidR="00314646" w:rsidRPr="007803D0">
        <w:rPr>
          <w:rFonts w:ascii="Times New Roman" w:hAnsi="Times New Roman"/>
          <w:sz w:val="24"/>
          <w:szCs w:val="24"/>
          <w:lang w:val="pt-BR"/>
        </w:rPr>
        <w:t>outubro</w:t>
      </w:r>
      <w:r w:rsidR="00B13FA4" w:rsidRPr="007803D0">
        <w:rPr>
          <w:rFonts w:ascii="Times New Roman" w:hAnsi="Times New Roman"/>
          <w:sz w:val="24"/>
          <w:szCs w:val="24"/>
          <w:lang w:val="pt-BR"/>
        </w:rPr>
        <w:t xml:space="preserve"> de 202</w:t>
      </w:r>
      <w:r w:rsidR="00EF147D" w:rsidRPr="007803D0">
        <w:rPr>
          <w:rFonts w:ascii="Times New Roman" w:hAnsi="Times New Roman"/>
          <w:sz w:val="24"/>
          <w:szCs w:val="24"/>
          <w:lang w:val="pt-BR"/>
        </w:rPr>
        <w:t>2</w:t>
      </w:r>
      <w:r w:rsidRPr="007803D0">
        <w:rPr>
          <w:rFonts w:ascii="Times New Roman" w:hAnsi="Times New Roman"/>
          <w:sz w:val="24"/>
          <w:szCs w:val="24"/>
          <w:lang w:val="pt-BR"/>
        </w:rPr>
        <w:t>, torna público para conhecimento dos interessados que fará realizar</w:t>
      </w:r>
      <w:r w:rsidR="00430901" w:rsidRPr="007803D0">
        <w:rPr>
          <w:rFonts w:ascii="Times New Roman" w:hAnsi="Times New Roman"/>
          <w:sz w:val="24"/>
          <w:szCs w:val="24"/>
          <w:lang w:val="pt-BR"/>
        </w:rPr>
        <w:t xml:space="preserve"> o</w:t>
      </w:r>
      <w:r w:rsidR="00EF147D" w:rsidRPr="007803D0">
        <w:rPr>
          <w:rFonts w:ascii="Times New Roman" w:hAnsi="Times New Roman"/>
          <w:sz w:val="24"/>
          <w:szCs w:val="24"/>
          <w:lang w:val="pt-BR"/>
        </w:rPr>
        <w:t xml:space="preserve"> </w:t>
      </w:r>
      <w:r w:rsidRPr="007803D0">
        <w:rPr>
          <w:rFonts w:ascii="Times New Roman" w:hAnsi="Times New Roman"/>
          <w:b/>
          <w:sz w:val="24"/>
          <w:szCs w:val="24"/>
          <w:lang w:val="pt-BR"/>
        </w:rPr>
        <w:t>CREDENCIAMENTO</w:t>
      </w:r>
      <w:r w:rsidR="00430901" w:rsidRPr="007803D0">
        <w:rPr>
          <w:rFonts w:ascii="Times New Roman" w:hAnsi="Times New Roman"/>
          <w:sz w:val="24"/>
          <w:szCs w:val="24"/>
          <w:lang w:val="pt-BR"/>
        </w:rPr>
        <w:t xml:space="preserve"> </w:t>
      </w:r>
      <w:r w:rsidR="00314646" w:rsidRPr="007803D0">
        <w:rPr>
          <w:rFonts w:ascii="Times New Roman" w:hAnsi="Times New Roman"/>
          <w:sz w:val="24"/>
          <w:szCs w:val="24"/>
          <w:lang w:val="pt-BR"/>
        </w:rPr>
        <w:t xml:space="preserve">com fundamento no art. 25 da Lei 8.666/93 </w:t>
      </w:r>
      <w:r w:rsidR="00430901" w:rsidRPr="007803D0">
        <w:rPr>
          <w:rFonts w:ascii="Times New Roman" w:hAnsi="Times New Roman"/>
          <w:sz w:val="24"/>
          <w:szCs w:val="24"/>
          <w:lang w:val="pt-BR"/>
        </w:rPr>
        <w:t>para</w:t>
      </w:r>
      <w:r w:rsidR="00D42D73" w:rsidRPr="007803D0">
        <w:rPr>
          <w:rFonts w:ascii="Times New Roman" w:hAnsi="Times New Roman"/>
          <w:sz w:val="24"/>
          <w:szCs w:val="24"/>
          <w:lang w:val="pt-BR"/>
        </w:rPr>
        <w:t xml:space="preserve"> </w:t>
      </w:r>
      <w:r w:rsidR="00314646" w:rsidRPr="007803D0">
        <w:rPr>
          <w:rFonts w:ascii="Times New Roman" w:hAnsi="Times New Roman"/>
          <w:b/>
          <w:bCs/>
          <w:sz w:val="24"/>
          <w:szCs w:val="24"/>
        </w:rPr>
        <w:t>Credenciamento de pessoas jurídicas prestadores de serviços ambulatoriais e Hospitalares na área da saúde (Unidades Hospitalares 24h), para realização de Consultas, exames e procedimentos clínicos e cirúrgicos (internações), para atender as necessidades dos Usuários do Sistema Único de Saúde (SUS)</w:t>
      </w:r>
      <w:r w:rsidR="00D42D73" w:rsidRPr="007803D0">
        <w:rPr>
          <w:rFonts w:ascii="Times New Roman" w:hAnsi="Times New Roman"/>
          <w:b/>
          <w:sz w:val="24"/>
          <w:szCs w:val="24"/>
        </w:rPr>
        <w:t xml:space="preserve">, </w:t>
      </w:r>
      <w:r w:rsidRPr="007803D0">
        <w:rPr>
          <w:rFonts w:ascii="Times New Roman" w:hAnsi="Times New Roman"/>
          <w:sz w:val="24"/>
          <w:szCs w:val="24"/>
          <w:lang w:val="pt-BR"/>
        </w:rPr>
        <w:t xml:space="preserve">sendo que o envelope referente ao credenciamento de acordo com o presente Edital </w:t>
      </w:r>
      <w:r w:rsidRPr="007803D0">
        <w:rPr>
          <w:rFonts w:ascii="Times New Roman" w:hAnsi="Times New Roman"/>
          <w:b/>
          <w:sz w:val="24"/>
          <w:szCs w:val="24"/>
          <w:lang w:val="pt-BR"/>
        </w:rPr>
        <w:t>deverá ser entregue</w:t>
      </w:r>
      <w:r w:rsidRPr="007803D0">
        <w:rPr>
          <w:rFonts w:ascii="Times New Roman" w:hAnsi="Times New Roman"/>
          <w:sz w:val="24"/>
          <w:szCs w:val="24"/>
          <w:lang w:val="pt-BR"/>
        </w:rPr>
        <w:t xml:space="preserve"> junto ao Setor de Licitações da Prefeitura Municipal de Santo Antônio do Leste - MT, de conformidade com as seguintes condições:</w:t>
      </w:r>
    </w:p>
    <w:p w14:paraId="7A2B6E74" w14:textId="77777777" w:rsidR="00545B44" w:rsidRPr="007803D0" w:rsidRDefault="00545B44" w:rsidP="00D42D73">
      <w:pPr>
        <w:widowControl w:val="0"/>
        <w:spacing w:after="120"/>
        <w:jc w:val="both"/>
        <w:rPr>
          <w:rFonts w:ascii="Times New Roman" w:hAnsi="Times New Roman"/>
          <w:sz w:val="24"/>
          <w:szCs w:val="24"/>
          <w:lang w:val="pt-BR"/>
        </w:rPr>
      </w:pPr>
    </w:p>
    <w:p w14:paraId="6F394E26" w14:textId="2C4C3F91" w:rsidR="00B81136" w:rsidRPr="007803D0" w:rsidRDefault="00545B44" w:rsidP="00D42D73">
      <w:pPr>
        <w:pStyle w:val="PargrafodaLista"/>
        <w:widowControl w:val="0"/>
        <w:numPr>
          <w:ilvl w:val="1"/>
          <w:numId w:val="6"/>
        </w:numPr>
        <w:tabs>
          <w:tab w:val="center" w:pos="4677"/>
        </w:tabs>
        <w:spacing w:after="120" w:line="240" w:lineRule="auto"/>
        <w:jc w:val="both"/>
        <w:rPr>
          <w:rFonts w:ascii="Times New Roman" w:hAnsi="Times New Roman"/>
          <w:b/>
          <w:sz w:val="24"/>
          <w:szCs w:val="24"/>
        </w:rPr>
      </w:pPr>
      <w:r w:rsidRPr="007803D0">
        <w:rPr>
          <w:rFonts w:ascii="Times New Roman" w:hAnsi="Times New Roman"/>
          <w:b/>
          <w:sz w:val="24"/>
          <w:szCs w:val="24"/>
        </w:rPr>
        <w:t>– DO OBJETO</w:t>
      </w:r>
    </w:p>
    <w:p w14:paraId="0D1B9EC4" w14:textId="0C77AED1" w:rsidR="00D42D73" w:rsidRPr="007803D0" w:rsidRDefault="00B5225F" w:rsidP="00D42D73">
      <w:pPr>
        <w:spacing w:before="33"/>
        <w:ind w:right="68"/>
        <w:jc w:val="both"/>
        <w:rPr>
          <w:rFonts w:ascii="Times New Roman" w:hAnsi="Times New Roman"/>
          <w:b/>
          <w:sz w:val="24"/>
          <w:szCs w:val="24"/>
        </w:rPr>
      </w:pPr>
      <w:r w:rsidRPr="007803D0">
        <w:rPr>
          <w:rFonts w:ascii="Times New Roman" w:hAnsi="Times New Roman"/>
          <w:b/>
          <w:bCs/>
          <w:sz w:val="24"/>
          <w:szCs w:val="24"/>
        </w:rPr>
        <w:t>Credenciamento de pessoas jurídicas prestadores de serviços ambulatoriais e Hospitalares na área da saúde (Unidades Hospitalares 24h), para realização de Consultas, exames e procedimentos clínicos e cirúrgicos (internações), para atender as necessidades dos Usuários do Sistema Único de Saúde (SUS)</w:t>
      </w:r>
      <w:r w:rsidR="00D42D73" w:rsidRPr="007803D0">
        <w:rPr>
          <w:rFonts w:ascii="Times New Roman" w:hAnsi="Times New Roman"/>
          <w:b/>
          <w:sz w:val="24"/>
          <w:szCs w:val="24"/>
        </w:rPr>
        <w:t>.</w:t>
      </w:r>
    </w:p>
    <w:p w14:paraId="04780B4F" w14:textId="77A67993" w:rsidR="00545B44" w:rsidRPr="007803D0" w:rsidRDefault="00545B44" w:rsidP="00D42D73">
      <w:pPr>
        <w:pStyle w:val="PargrafodaLista"/>
        <w:widowControl w:val="0"/>
        <w:tabs>
          <w:tab w:val="center" w:pos="4677"/>
        </w:tabs>
        <w:spacing w:after="120" w:line="240" w:lineRule="auto"/>
        <w:ind w:left="0"/>
        <w:jc w:val="both"/>
        <w:rPr>
          <w:rFonts w:ascii="Times New Roman" w:hAnsi="Times New Roman"/>
          <w:color w:val="FF0000"/>
          <w:sz w:val="24"/>
          <w:szCs w:val="24"/>
        </w:rPr>
      </w:pPr>
    </w:p>
    <w:p w14:paraId="6D976380" w14:textId="019F72C8" w:rsidR="00545B44" w:rsidRPr="007803D0" w:rsidRDefault="00545B44" w:rsidP="00D42D73">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02 – DA FINALIDADE</w:t>
      </w:r>
    </w:p>
    <w:p w14:paraId="3BCE6910" w14:textId="36E3D773" w:rsidR="00B5225F" w:rsidRPr="007803D0" w:rsidRDefault="00B5225F" w:rsidP="00B5225F">
      <w:pPr>
        <w:tabs>
          <w:tab w:val="left" w:pos="426"/>
          <w:tab w:val="left" w:pos="1134"/>
          <w:tab w:val="left" w:pos="8504"/>
        </w:tabs>
        <w:ind w:right="284"/>
        <w:jc w:val="both"/>
        <w:rPr>
          <w:rFonts w:ascii="Times New Roman" w:hAnsi="Times New Roman"/>
          <w:sz w:val="24"/>
          <w:szCs w:val="24"/>
          <w:lang w:val="pt-BR"/>
        </w:rPr>
      </w:pPr>
      <w:r w:rsidRPr="007803D0">
        <w:rPr>
          <w:rFonts w:ascii="Times New Roman" w:hAnsi="Times New Roman"/>
          <w:sz w:val="24"/>
          <w:szCs w:val="24"/>
          <w:lang w:val="pt-BR"/>
        </w:rPr>
        <w:t>2.1. O caminho legal a ser percorrido pela Administração a fim de solucionar a ausência ou deficiência de serviços de saúde hospitalares de média complexidade, além de uma possível licitação, é o Sistema de Credenciamento, o qual possui amparo legal no caput do artigo 25 da Lei nº 8.666/93.</w:t>
      </w:r>
    </w:p>
    <w:p w14:paraId="78A167E8" w14:textId="4C49DE4C" w:rsidR="00B5225F" w:rsidRPr="007803D0" w:rsidRDefault="00B5225F" w:rsidP="00B5225F">
      <w:pPr>
        <w:tabs>
          <w:tab w:val="left" w:pos="1134"/>
          <w:tab w:val="left" w:pos="8504"/>
        </w:tabs>
        <w:ind w:right="284"/>
        <w:jc w:val="both"/>
        <w:rPr>
          <w:rFonts w:ascii="Times New Roman" w:hAnsi="Times New Roman"/>
          <w:sz w:val="24"/>
          <w:szCs w:val="24"/>
          <w:lang w:val="pt-BR"/>
        </w:rPr>
      </w:pPr>
      <w:r w:rsidRPr="007803D0">
        <w:rPr>
          <w:rFonts w:ascii="Times New Roman" w:hAnsi="Times New Roman"/>
          <w:sz w:val="24"/>
          <w:szCs w:val="24"/>
          <w:lang w:val="pt-BR"/>
        </w:rPr>
        <w:t>2.2. Assim, considerando que a Secretaria Municipal de Saúde de Santo Antônio do Leste tem empregado com afinco todos os esforços para promover melhorias na assistência médica para o município, tendo mantido os Serviços na Pronto Atendimento, que atende toda demanda proveniente da atenção primária e secundária e por se tratar de um serviço essencial ao atendimento de urgência da população;</w:t>
      </w:r>
    </w:p>
    <w:p w14:paraId="631C36C0" w14:textId="7A860D7B" w:rsidR="00B5225F" w:rsidRPr="007803D0" w:rsidRDefault="00B5225F" w:rsidP="00B5225F">
      <w:pPr>
        <w:tabs>
          <w:tab w:val="left" w:pos="8504"/>
        </w:tabs>
        <w:ind w:right="284"/>
        <w:jc w:val="both"/>
        <w:rPr>
          <w:rFonts w:ascii="Times New Roman" w:hAnsi="Times New Roman"/>
          <w:sz w:val="24"/>
          <w:szCs w:val="24"/>
          <w:lang w:val="pt-BR"/>
        </w:rPr>
      </w:pPr>
      <w:r w:rsidRPr="007803D0">
        <w:rPr>
          <w:rFonts w:ascii="Times New Roman" w:hAnsi="Times New Roman"/>
          <w:sz w:val="24"/>
          <w:szCs w:val="24"/>
          <w:lang w:val="pt-BR"/>
        </w:rPr>
        <w:t xml:space="preserve">2.3. Considerando que a referência Hospitalar mais próxima do município fica a 150 km e que o traslado de ida e volta para os atendimentos hospitalares;  </w:t>
      </w:r>
    </w:p>
    <w:p w14:paraId="4C6D4D2C" w14:textId="20CEFE87" w:rsidR="00B5225F" w:rsidRPr="007803D0" w:rsidRDefault="00B5225F" w:rsidP="00B5225F">
      <w:pPr>
        <w:tabs>
          <w:tab w:val="left" w:pos="1134"/>
          <w:tab w:val="left" w:pos="8504"/>
        </w:tabs>
        <w:ind w:right="284"/>
        <w:jc w:val="both"/>
        <w:rPr>
          <w:rFonts w:ascii="Times New Roman" w:hAnsi="Times New Roman"/>
          <w:sz w:val="24"/>
          <w:szCs w:val="24"/>
          <w:lang w:val="pt-BR"/>
        </w:rPr>
      </w:pPr>
      <w:r w:rsidRPr="007803D0">
        <w:rPr>
          <w:rFonts w:ascii="Times New Roman" w:hAnsi="Times New Roman"/>
          <w:sz w:val="24"/>
          <w:szCs w:val="24"/>
          <w:lang w:val="pt-BR"/>
        </w:rPr>
        <w:t xml:space="preserve">2.4. Considerando que a SMS tem como objetivo suprir de forma adequada à missão proposta pelo SUS, no que se refere ao atendimento nos serviços complementares, principalmente de diagnósticos em radiologia inerentes e essenciais, facilitando o acesso além de propiciar um fluxo adequado de agilidade e resolutividade no atendimento, com vistas na melhoria do conforto no atendimento, assim como, buscar a promoção da dignidade e respeito ao usuário do SUS; </w:t>
      </w:r>
    </w:p>
    <w:p w14:paraId="183680A1" w14:textId="69BEF2CE" w:rsidR="00B5225F" w:rsidRPr="007803D0" w:rsidRDefault="00B5225F" w:rsidP="00B5225F">
      <w:pPr>
        <w:tabs>
          <w:tab w:val="left" w:pos="1134"/>
          <w:tab w:val="left" w:pos="8504"/>
        </w:tabs>
        <w:ind w:right="284"/>
        <w:jc w:val="both"/>
        <w:rPr>
          <w:rFonts w:ascii="Times New Roman" w:hAnsi="Times New Roman"/>
          <w:sz w:val="24"/>
          <w:szCs w:val="24"/>
          <w:lang w:val="pt-BR"/>
        </w:rPr>
      </w:pPr>
      <w:r w:rsidRPr="007803D0">
        <w:rPr>
          <w:rFonts w:ascii="Times New Roman" w:hAnsi="Times New Roman"/>
          <w:sz w:val="24"/>
          <w:szCs w:val="24"/>
          <w:lang w:val="pt-BR"/>
        </w:rPr>
        <w:t xml:space="preserve">2.5. Considerando que a nossa Carta Magna preceitua que a saúde é direito de todos e dever do estado (art. 196, da CF/88), e que, nesse diapasão, a Lei 8.080/90 (LOS- Lei Orgânica da </w:t>
      </w:r>
      <w:r w:rsidRPr="007803D0">
        <w:rPr>
          <w:rFonts w:ascii="Times New Roman" w:hAnsi="Times New Roman"/>
          <w:sz w:val="24"/>
          <w:szCs w:val="24"/>
          <w:lang w:val="pt-BR"/>
        </w:rPr>
        <w:lastRenderedPageBreak/>
        <w:t>Saúde) delineia os princípios do Sistema Único de Saúde, reconhecendo em seu artigo 2º que o direito a saúde é um direito fundamental do ser humano, devendo o Estado prover as condições indispensáveis ao seu pleno exercício;</w:t>
      </w:r>
    </w:p>
    <w:p w14:paraId="7DF16CB0" w14:textId="7C733831" w:rsidR="00B5225F" w:rsidRPr="007803D0" w:rsidRDefault="00B5225F" w:rsidP="00B5225F">
      <w:pPr>
        <w:tabs>
          <w:tab w:val="left" w:pos="1134"/>
          <w:tab w:val="left" w:pos="8504"/>
        </w:tabs>
        <w:ind w:right="284"/>
        <w:jc w:val="both"/>
        <w:rPr>
          <w:rFonts w:ascii="Times New Roman" w:hAnsi="Times New Roman"/>
          <w:sz w:val="24"/>
          <w:szCs w:val="24"/>
          <w:lang w:val="pt-BR"/>
        </w:rPr>
      </w:pPr>
      <w:r w:rsidRPr="007803D0">
        <w:rPr>
          <w:rFonts w:ascii="Times New Roman" w:hAnsi="Times New Roman"/>
          <w:sz w:val="24"/>
          <w:szCs w:val="24"/>
          <w:lang w:val="pt-BR"/>
        </w:rPr>
        <w:t>2.6. Considerando que entre os princípios que regem o Sistema Único de Saúde (SUS), de acordo com a lei supramencionada, está a universidade de acesso, a integralidade da assistência, a preservação da autonomia das pessoas, a igualdade, o direito à informação, a divulgação de informações quanto ao potencial dos serviços de saúde e a sua utilização pelo usuário e a resolubilidade;</w:t>
      </w:r>
    </w:p>
    <w:p w14:paraId="31E391BA" w14:textId="4B029C7E" w:rsidR="00B5225F" w:rsidRPr="007803D0" w:rsidRDefault="00B5225F" w:rsidP="00B5225F">
      <w:pPr>
        <w:tabs>
          <w:tab w:val="left" w:pos="1134"/>
          <w:tab w:val="left" w:pos="1418"/>
          <w:tab w:val="left" w:pos="8504"/>
        </w:tabs>
        <w:ind w:right="284"/>
        <w:jc w:val="both"/>
        <w:rPr>
          <w:rFonts w:ascii="Times New Roman" w:hAnsi="Times New Roman"/>
          <w:sz w:val="24"/>
          <w:szCs w:val="24"/>
          <w:lang w:val="pt-BR"/>
        </w:rPr>
      </w:pPr>
      <w:r w:rsidRPr="007803D0">
        <w:rPr>
          <w:rFonts w:ascii="Times New Roman" w:hAnsi="Times New Roman"/>
          <w:sz w:val="24"/>
          <w:szCs w:val="24"/>
          <w:lang w:val="pt-BR"/>
        </w:rPr>
        <w:t>2.7. Considerando que a falta desses serviços hospitalares de retaguarda para atendimento  das demandas da população do município de Santo Antônio do Leste  fica prejudicado e perderá toda sua essência no atendimento integral ao paciente e ainda poderá trazer um grande prejuízo a população do município;</w:t>
      </w:r>
    </w:p>
    <w:p w14:paraId="025A54BB" w14:textId="77777777" w:rsidR="00B5225F" w:rsidRPr="007803D0" w:rsidRDefault="00B5225F" w:rsidP="00B5225F">
      <w:pPr>
        <w:tabs>
          <w:tab w:val="left" w:pos="8504"/>
        </w:tabs>
        <w:ind w:right="284"/>
        <w:jc w:val="both"/>
        <w:rPr>
          <w:rFonts w:ascii="Times New Roman" w:hAnsi="Times New Roman"/>
          <w:sz w:val="24"/>
          <w:szCs w:val="24"/>
          <w:lang w:val="pt-BR"/>
        </w:rPr>
      </w:pPr>
      <w:r w:rsidRPr="007803D0">
        <w:rPr>
          <w:rFonts w:ascii="Times New Roman" w:hAnsi="Times New Roman"/>
          <w:sz w:val="24"/>
          <w:szCs w:val="24"/>
          <w:lang w:val="pt-BR"/>
        </w:rPr>
        <w:t xml:space="preserve">Diante de todo o exposto, justifica-se esse termo de solicitação de credenciamento de serviços hospitalares de abrangência às referências mais próximas que possuem Unidades Hospitalares. </w:t>
      </w:r>
    </w:p>
    <w:p w14:paraId="69BCFAD8" w14:textId="77777777" w:rsidR="00545B44" w:rsidRPr="007803D0" w:rsidRDefault="00545B44" w:rsidP="00D42D73">
      <w:pPr>
        <w:widowControl w:val="0"/>
        <w:spacing w:after="120"/>
        <w:jc w:val="both"/>
        <w:rPr>
          <w:rFonts w:ascii="Times New Roman" w:hAnsi="Times New Roman"/>
          <w:sz w:val="24"/>
          <w:szCs w:val="24"/>
          <w:lang w:val="pt-BR"/>
        </w:rPr>
      </w:pPr>
    </w:p>
    <w:p w14:paraId="11F00DFB" w14:textId="77777777" w:rsidR="00545B44" w:rsidRPr="007803D0" w:rsidRDefault="00545B44" w:rsidP="00D42D73">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03 – DA APRESENTAÇÃO DOS DOCUMENTOS</w:t>
      </w:r>
    </w:p>
    <w:p w14:paraId="41552409" w14:textId="690C3338" w:rsidR="009F2C25" w:rsidRPr="007803D0" w:rsidRDefault="00545B44" w:rsidP="00D42D73">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3.1</w:t>
      </w:r>
      <w:r w:rsidRPr="007803D0">
        <w:rPr>
          <w:rFonts w:ascii="Times New Roman" w:hAnsi="Times New Roman"/>
          <w:sz w:val="24"/>
          <w:szCs w:val="24"/>
          <w:lang w:val="pt-BR"/>
        </w:rPr>
        <w:t xml:space="preserve"> – O envelope, contendo os documentos exigidos, deverá ser entregue e protocolado junto ao Setor de Licitações da Prefeitura Municipal de Santo Antônio do Leste-MT, sito à Av. Goiás, nº 367, </w:t>
      </w:r>
      <w:r w:rsidRPr="007803D0">
        <w:rPr>
          <w:rFonts w:ascii="Times New Roman" w:hAnsi="Times New Roman"/>
          <w:b/>
          <w:sz w:val="24"/>
          <w:szCs w:val="24"/>
          <w:lang w:val="pt-BR"/>
        </w:rPr>
        <w:t>a partir das</w:t>
      </w:r>
      <w:r w:rsidRPr="007803D0">
        <w:rPr>
          <w:rFonts w:ascii="Times New Roman" w:hAnsi="Times New Roman"/>
          <w:b/>
          <w:color w:val="FF0000"/>
          <w:sz w:val="24"/>
          <w:szCs w:val="24"/>
          <w:lang w:val="pt-BR"/>
        </w:rPr>
        <w:t xml:space="preserve"> </w:t>
      </w:r>
      <w:r w:rsidR="00C02897" w:rsidRPr="007803D0">
        <w:rPr>
          <w:rFonts w:ascii="Times New Roman" w:hAnsi="Times New Roman"/>
          <w:b/>
          <w:sz w:val="24"/>
          <w:szCs w:val="24"/>
          <w:lang w:val="pt-BR"/>
        </w:rPr>
        <w:t xml:space="preserve">07:00 horas do dia </w:t>
      </w:r>
      <w:r w:rsidR="002A10E8" w:rsidRPr="002A10E8">
        <w:rPr>
          <w:rFonts w:ascii="Times New Roman" w:hAnsi="Times New Roman"/>
          <w:b/>
          <w:sz w:val="24"/>
          <w:szCs w:val="24"/>
          <w:lang w:val="pt-BR"/>
        </w:rPr>
        <w:t>28</w:t>
      </w:r>
      <w:r w:rsidR="00D34152" w:rsidRPr="002A10E8">
        <w:rPr>
          <w:rFonts w:ascii="Times New Roman" w:hAnsi="Times New Roman"/>
          <w:b/>
          <w:sz w:val="24"/>
          <w:szCs w:val="24"/>
          <w:lang w:val="pt-BR"/>
        </w:rPr>
        <w:t>/</w:t>
      </w:r>
      <w:r w:rsidR="002A10E8" w:rsidRPr="002A10E8">
        <w:rPr>
          <w:rFonts w:ascii="Times New Roman" w:hAnsi="Times New Roman"/>
          <w:b/>
          <w:sz w:val="24"/>
          <w:szCs w:val="24"/>
          <w:lang w:val="pt-BR"/>
        </w:rPr>
        <w:t>06</w:t>
      </w:r>
      <w:r w:rsidR="002A10E8">
        <w:rPr>
          <w:rFonts w:ascii="Times New Roman" w:hAnsi="Times New Roman"/>
          <w:b/>
          <w:sz w:val="24"/>
          <w:szCs w:val="24"/>
          <w:lang w:val="pt-BR"/>
        </w:rPr>
        <w:t>/</w:t>
      </w:r>
      <w:bookmarkStart w:id="0" w:name="_GoBack"/>
      <w:bookmarkEnd w:id="0"/>
      <w:r w:rsidR="00C02897" w:rsidRPr="002A10E8">
        <w:rPr>
          <w:rFonts w:ascii="Times New Roman" w:hAnsi="Times New Roman"/>
          <w:b/>
          <w:sz w:val="24"/>
          <w:szCs w:val="24"/>
          <w:lang w:val="pt-BR"/>
        </w:rPr>
        <w:t>202</w:t>
      </w:r>
      <w:r w:rsidR="00D42D73" w:rsidRPr="002A10E8">
        <w:rPr>
          <w:rFonts w:ascii="Times New Roman" w:hAnsi="Times New Roman"/>
          <w:b/>
          <w:sz w:val="24"/>
          <w:szCs w:val="24"/>
          <w:lang w:val="pt-BR"/>
        </w:rPr>
        <w:t>3</w:t>
      </w:r>
      <w:r w:rsidR="00C02897" w:rsidRPr="002A10E8">
        <w:rPr>
          <w:rFonts w:ascii="Times New Roman" w:hAnsi="Times New Roman"/>
          <w:b/>
          <w:sz w:val="24"/>
          <w:szCs w:val="24"/>
          <w:lang w:val="pt-BR"/>
        </w:rPr>
        <w:t xml:space="preserve"> até as 16:00 horas do dia </w:t>
      </w:r>
      <w:r w:rsidR="002A10E8" w:rsidRPr="002A10E8">
        <w:rPr>
          <w:rFonts w:ascii="Times New Roman" w:hAnsi="Times New Roman"/>
          <w:b/>
          <w:sz w:val="24"/>
          <w:szCs w:val="24"/>
          <w:lang w:val="pt-BR"/>
        </w:rPr>
        <w:t>08</w:t>
      </w:r>
      <w:r w:rsidR="00D34152" w:rsidRPr="002A10E8">
        <w:rPr>
          <w:rFonts w:ascii="Times New Roman" w:hAnsi="Times New Roman"/>
          <w:b/>
          <w:sz w:val="24"/>
          <w:szCs w:val="24"/>
          <w:lang w:val="pt-BR"/>
        </w:rPr>
        <w:t>/</w:t>
      </w:r>
      <w:r w:rsidR="002A10E8" w:rsidRPr="002A10E8">
        <w:rPr>
          <w:rFonts w:ascii="Times New Roman" w:hAnsi="Times New Roman"/>
          <w:b/>
          <w:sz w:val="24"/>
          <w:szCs w:val="24"/>
          <w:lang w:val="pt-BR"/>
        </w:rPr>
        <w:t>12</w:t>
      </w:r>
      <w:r w:rsidR="00D34152" w:rsidRPr="002A10E8">
        <w:rPr>
          <w:rFonts w:ascii="Times New Roman" w:hAnsi="Times New Roman"/>
          <w:b/>
          <w:sz w:val="24"/>
          <w:szCs w:val="24"/>
          <w:lang w:val="pt-BR"/>
        </w:rPr>
        <w:t>/</w:t>
      </w:r>
      <w:r w:rsidR="00C02897" w:rsidRPr="002A10E8">
        <w:rPr>
          <w:rFonts w:ascii="Times New Roman" w:hAnsi="Times New Roman"/>
          <w:b/>
          <w:sz w:val="24"/>
          <w:szCs w:val="24"/>
          <w:lang w:val="pt-BR"/>
        </w:rPr>
        <w:t>202</w:t>
      </w:r>
      <w:r w:rsidR="00D42D73" w:rsidRPr="002A10E8">
        <w:rPr>
          <w:rFonts w:ascii="Times New Roman" w:hAnsi="Times New Roman"/>
          <w:b/>
          <w:sz w:val="24"/>
          <w:szCs w:val="24"/>
          <w:lang w:val="pt-BR"/>
        </w:rPr>
        <w:t>3</w:t>
      </w:r>
      <w:r w:rsidRPr="007803D0">
        <w:rPr>
          <w:rFonts w:ascii="Times New Roman" w:hAnsi="Times New Roman"/>
          <w:sz w:val="24"/>
          <w:szCs w:val="24"/>
          <w:lang w:val="pt-BR"/>
        </w:rPr>
        <w:t>, em um envelope lacrado, denominado,</w:t>
      </w:r>
    </w:p>
    <w:p w14:paraId="7A543C8A" w14:textId="77777777" w:rsidR="00545B44" w:rsidRPr="007803D0" w:rsidRDefault="00545B44" w:rsidP="009F2C25">
      <w:pPr>
        <w:widowControl w:val="0"/>
        <w:jc w:val="both"/>
        <w:rPr>
          <w:rFonts w:ascii="Times New Roman" w:hAnsi="Times New Roman"/>
          <w:b/>
          <w:sz w:val="24"/>
          <w:szCs w:val="24"/>
          <w:lang w:val="pt-BR"/>
        </w:rPr>
      </w:pPr>
    </w:p>
    <w:p w14:paraId="0CA38115" w14:textId="77777777" w:rsidR="00545B44" w:rsidRPr="007803D0" w:rsidRDefault="00545B44" w:rsidP="009F2C2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 xml:space="preserve">04 – DA DOCUMENTAÇÃO PARA O CREDENCIAMENTO </w:t>
      </w:r>
    </w:p>
    <w:p w14:paraId="779BBB59"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4.1</w:t>
      </w:r>
      <w:r w:rsidRPr="007803D0">
        <w:rPr>
          <w:rFonts w:ascii="Times New Roman" w:hAnsi="Times New Roman"/>
          <w:sz w:val="24"/>
          <w:szCs w:val="24"/>
          <w:lang w:val="pt-BR"/>
        </w:rPr>
        <w:t xml:space="preserve"> – A Documentação deverá ser apresentada no envelope denominado Documentação para Credenciamento, em 01 (uma) via, original ou cópia autenticada em cartório ou </w:t>
      </w:r>
      <w:r w:rsidRPr="007803D0">
        <w:rPr>
          <w:rFonts w:ascii="Times New Roman" w:hAnsi="Times New Roman"/>
          <w:sz w:val="24"/>
          <w:szCs w:val="24"/>
          <w:u w:val="single"/>
          <w:lang w:val="pt-BR"/>
        </w:rPr>
        <w:t>por servidor público municipal (quando da autenticação por servidor público esta deverá ser realizada preferencialmente até as 13h do dia que antecede a abertura da presente licitação</w:t>
      </w:r>
      <w:r w:rsidRPr="007803D0">
        <w:rPr>
          <w:rFonts w:ascii="Times New Roman" w:hAnsi="Times New Roman"/>
          <w:sz w:val="24"/>
          <w:szCs w:val="24"/>
          <w:lang w:val="pt-BR"/>
        </w:rPr>
        <w:t>, devendo constar os documentos de habilitação conforme especificações abaixo elencadas.</w:t>
      </w:r>
    </w:p>
    <w:p w14:paraId="2C6F326E"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4.1.1</w:t>
      </w:r>
      <w:r w:rsidRPr="007803D0">
        <w:rPr>
          <w:rFonts w:ascii="Times New Roman" w:hAnsi="Times New Roman"/>
          <w:sz w:val="24"/>
          <w:szCs w:val="24"/>
          <w:lang w:val="pt-BR"/>
        </w:rPr>
        <w:t xml:space="preserve"> – Os documentos expedidos pela internet deverão ser originais, vedada a cópia fotostática, reservado o direito de verificação de sua autenticidade pelo Presidente da Comissão Permanente de Licitação;</w:t>
      </w:r>
    </w:p>
    <w:p w14:paraId="2347BFD5" w14:textId="12970980" w:rsidR="00B362C7" w:rsidRPr="007803D0" w:rsidRDefault="00B362C7" w:rsidP="009F2C25">
      <w:pPr>
        <w:widowControl w:val="0"/>
        <w:spacing w:after="120"/>
        <w:jc w:val="both"/>
        <w:rPr>
          <w:rFonts w:ascii="Times New Roman" w:hAnsi="Times New Roman"/>
          <w:b/>
          <w:sz w:val="24"/>
          <w:szCs w:val="24"/>
          <w:u w:val="single"/>
          <w:lang w:val="pt-BR"/>
        </w:rPr>
      </w:pPr>
    </w:p>
    <w:p w14:paraId="40EE6B6B" w14:textId="00C3FDE2" w:rsidR="00545B44" w:rsidRPr="007803D0" w:rsidRDefault="00545B44" w:rsidP="009F2C25">
      <w:pPr>
        <w:widowControl w:val="0"/>
        <w:spacing w:after="120"/>
        <w:jc w:val="both"/>
        <w:rPr>
          <w:rFonts w:ascii="Times New Roman" w:hAnsi="Times New Roman"/>
          <w:b/>
          <w:sz w:val="24"/>
          <w:szCs w:val="24"/>
          <w:u w:val="single"/>
          <w:lang w:val="pt-BR"/>
        </w:rPr>
      </w:pPr>
      <w:r w:rsidRPr="007803D0">
        <w:rPr>
          <w:rFonts w:ascii="Times New Roman" w:hAnsi="Times New Roman"/>
          <w:b/>
          <w:sz w:val="24"/>
          <w:szCs w:val="24"/>
          <w:u w:val="single"/>
          <w:lang w:val="pt-BR"/>
        </w:rPr>
        <w:t>4.2 – HABILITAÇÃO JURÍDICA:</w:t>
      </w:r>
    </w:p>
    <w:p w14:paraId="159BD053"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4.2.1</w:t>
      </w:r>
      <w:r w:rsidRPr="007803D0">
        <w:rPr>
          <w:rFonts w:ascii="Times New Roman" w:hAnsi="Times New Roman"/>
          <w:sz w:val="24"/>
          <w:szCs w:val="24"/>
          <w:lang w:val="pt-BR"/>
        </w:rPr>
        <w:t xml:space="preserve"> – Cópia autenticada do Ato Constitutivo (</w:t>
      </w:r>
      <w:r w:rsidRPr="007803D0">
        <w:rPr>
          <w:rFonts w:ascii="Times New Roman" w:hAnsi="Times New Roman"/>
          <w:b/>
          <w:sz w:val="24"/>
          <w:szCs w:val="24"/>
          <w:lang w:val="pt-BR"/>
        </w:rPr>
        <w:t>Estatuto ou Contrato Social</w:t>
      </w:r>
      <w:r w:rsidRPr="007803D0">
        <w:rPr>
          <w:rFonts w:ascii="Times New Roman" w:hAnsi="Times New Roman"/>
          <w:sz w:val="24"/>
          <w:szCs w:val="24"/>
          <w:lang w:val="pt-BR"/>
        </w:rPr>
        <w:t xml:space="preserve">) consolidado ou acompanhado das alterações posteriores, devidamente registrado na Junta Comercial do Estado, em se tratando de Sociedades Comerciais, devendo, no caso de Sociedades por Ações, estar acompanhado da ata da </w:t>
      </w:r>
      <w:r w:rsidR="00B81136" w:rsidRPr="007803D0">
        <w:rPr>
          <w:rFonts w:ascii="Times New Roman" w:hAnsi="Times New Roman"/>
          <w:sz w:val="24"/>
          <w:szCs w:val="24"/>
          <w:lang w:val="pt-BR"/>
        </w:rPr>
        <w:t>assembléia</w:t>
      </w:r>
      <w:r w:rsidRPr="007803D0">
        <w:rPr>
          <w:rFonts w:ascii="Times New Roman" w:hAnsi="Times New Roman"/>
          <w:sz w:val="24"/>
          <w:szCs w:val="24"/>
          <w:lang w:val="pt-BR"/>
        </w:rPr>
        <w:t xml:space="preserve"> da última eleição dos administradores e no caso de Sociedades Simples, acompanhado de alterações e prova dos administradores em exercício que demonstre a competência legal do interessado para representar e assinar pela empresa e cópia da Cédula de Identidade e CPF;</w:t>
      </w:r>
    </w:p>
    <w:p w14:paraId="1593BB93"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4.2.1.1</w:t>
      </w:r>
      <w:r w:rsidRPr="007803D0">
        <w:rPr>
          <w:rFonts w:ascii="Times New Roman" w:hAnsi="Times New Roman"/>
          <w:sz w:val="24"/>
          <w:szCs w:val="24"/>
          <w:lang w:val="pt-BR"/>
        </w:rPr>
        <w:t xml:space="preserve"> – Em se tratando de procurador deverá apresentar ainda, Procuração devidamente assinada com firma reconhecida em cartório dando poderes para praticar todos os atos inerentes ao presente credenciamento e cópia da Cédula de Identidade e CPF do procurador;</w:t>
      </w:r>
    </w:p>
    <w:p w14:paraId="5F8FAB73" w14:textId="77777777" w:rsidR="00545B44" w:rsidRPr="007803D0" w:rsidRDefault="00545B44" w:rsidP="009F2C25">
      <w:pPr>
        <w:jc w:val="both"/>
        <w:rPr>
          <w:rFonts w:ascii="Times New Roman" w:hAnsi="Times New Roman"/>
          <w:sz w:val="24"/>
          <w:szCs w:val="24"/>
          <w:lang w:val="pt-BR"/>
        </w:rPr>
      </w:pPr>
      <w:r w:rsidRPr="007803D0">
        <w:rPr>
          <w:rFonts w:ascii="Times New Roman" w:hAnsi="Times New Roman"/>
          <w:b/>
          <w:sz w:val="24"/>
          <w:szCs w:val="24"/>
          <w:lang w:val="pt-BR"/>
        </w:rPr>
        <w:t xml:space="preserve">4.2.2. </w:t>
      </w:r>
      <w:r w:rsidRPr="007803D0">
        <w:rPr>
          <w:rFonts w:ascii="Times New Roman" w:hAnsi="Times New Roman"/>
          <w:sz w:val="24"/>
          <w:szCs w:val="24"/>
          <w:lang w:val="pt-BR"/>
        </w:rPr>
        <w:t xml:space="preserve">Inscrição do ato constitutivo, no caso de sociedades civis, acompanhado de prova da Diretoria em exercício; </w:t>
      </w:r>
    </w:p>
    <w:p w14:paraId="25B14BB2" w14:textId="77777777" w:rsidR="00545B44" w:rsidRPr="007803D0" w:rsidRDefault="00545B44" w:rsidP="009F2C25">
      <w:pPr>
        <w:jc w:val="both"/>
        <w:rPr>
          <w:rFonts w:ascii="Times New Roman" w:hAnsi="Times New Roman"/>
          <w:sz w:val="24"/>
          <w:szCs w:val="24"/>
          <w:lang w:val="pt-BR"/>
        </w:rPr>
      </w:pPr>
    </w:p>
    <w:p w14:paraId="1DB1BB3E" w14:textId="77777777" w:rsidR="00545B44" w:rsidRPr="007803D0" w:rsidRDefault="00545B44" w:rsidP="009F2C25">
      <w:pPr>
        <w:jc w:val="both"/>
        <w:rPr>
          <w:rFonts w:ascii="Times New Roman" w:hAnsi="Times New Roman"/>
          <w:sz w:val="24"/>
          <w:szCs w:val="24"/>
          <w:lang w:val="pt-BR"/>
        </w:rPr>
      </w:pPr>
      <w:r w:rsidRPr="007803D0">
        <w:rPr>
          <w:rFonts w:ascii="Times New Roman" w:hAnsi="Times New Roman"/>
          <w:b/>
          <w:sz w:val="24"/>
          <w:szCs w:val="24"/>
          <w:lang w:val="pt-BR"/>
        </w:rPr>
        <w:t xml:space="preserve">4.2.3. </w:t>
      </w:r>
      <w:r w:rsidRPr="007803D0">
        <w:rPr>
          <w:rFonts w:ascii="Times New Roman" w:hAnsi="Times New Roman"/>
          <w:sz w:val="24"/>
          <w:szCs w:val="24"/>
          <w:lang w:val="pt-BR"/>
        </w:rPr>
        <w:t>Decreto de autorização, em se tratando de empresa ou sociedade estrangeira em funcionamento no País, e ato de registro ou autorização para funcionamento expedido pelo Órgão competente, quando a atividade assim o exigir.</w:t>
      </w:r>
    </w:p>
    <w:p w14:paraId="4668E941" w14:textId="77777777" w:rsidR="00545B44" w:rsidRPr="007803D0" w:rsidRDefault="00545B44" w:rsidP="009F2C25">
      <w:pPr>
        <w:widowControl w:val="0"/>
        <w:spacing w:after="120"/>
        <w:jc w:val="both"/>
        <w:rPr>
          <w:rFonts w:ascii="Times New Roman" w:hAnsi="Times New Roman"/>
          <w:sz w:val="24"/>
          <w:szCs w:val="24"/>
          <w:lang w:val="pt-BR"/>
        </w:rPr>
      </w:pPr>
    </w:p>
    <w:p w14:paraId="41C93123" w14:textId="77777777" w:rsidR="00545B44" w:rsidRPr="007803D0" w:rsidRDefault="00545B44" w:rsidP="009F2C25">
      <w:pPr>
        <w:widowControl w:val="0"/>
        <w:spacing w:after="120"/>
        <w:jc w:val="both"/>
        <w:rPr>
          <w:rFonts w:ascii="Times New Roman" w:hAnsi="Times New Roman"/>
          <w:b/>
          <w:sz w:val="24"/>
          <w:szCs w:val="24"/>
          <w:u w:val="single"/>
          <w:lang w:val="pt-BR"/>
        </w:rPr>
      </w:pPr>
      <w:r w:rsidRPr="007803D0">
        <w:rPr>
          <w:rFonts w:ascii="Times New Roman" w:hAnsi="Times New Roman"/>
          <w:b/>
          <w:sz w:val="24"/>
          <w:szCs w:val="24"/>
          <w:u w:val="single"/>
          <w:lang w:val="pt-BR"/>
        </w:rPr>
        <w:t>4.3 – HABILITAÇÃO FISCAL:</w:t>
      </w:r>
    </w:p>
    <w:p w14:paraId="5E6EF357"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4.3.1</w:t>
      </w:r>
      <w:r w:rsidRPr="007803D0">
        <w:rPr>
          <w:rFonts w:ascii="Times New Roman" w:hAnsi="Times New Roman"/>
          <w:sz w:val="24"/>
          <w:szCs w:val="24"/>
          <w:lang w:val="pt-BR"/>
        </w:rPr>
        <w:t xml:space="preserve"> - Prova de inscrição no cadastro nacional de pessoa jurídica – </w:t>
      </w:r>
      <w:r w:rsidRPr="007803D0">
        <w:rPr>
          <w:rFonts w:ascii="Times New Roman" w:hAnsi="Times New Roman"/>
          <w:b/>
          <w:sz w:val="24"/>
          <w:szCs w:val="24"/>
          <w:lang w:val="pt-BR"/>
        </w:rPr>
        <w:t>CNPJ</w:t>
      </w:r>
      <w:r w:rsidRPr="007803D0">
        <w:rPr>
          <w:rFonts w:ascii="Times New Roman" w:hAnsi="Times New Roman"/>
          <w:sz w:val="24"/>
          <w:szCs w:val="24"/>
          <w:lang w:val="pt-BR"/>
        </w:rPr>
        <w:t>;</w:t>
      </w:r>
    </w:p>
    <w:p w14:paraId="617A3276"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4.3.2</w:t>
      </w:r>
      <w:r w:rsidRPr="007803D0">
        <w:rPr>
          <w:rFonts w:ascii="Times New Roman" w:hAnsi="Times New Roman"/>
          <w:sz w:val="24"/>
          <w:szCs w:val="24"/>
          <w:lang w:val="pt-BR"/>
        </w:rPr>
        <w:t xml:space="preserve"> – Prova de Regularidade para com a Fazenda </w:t>
      </w:r>
      <w:r w:rsidRPr="007803D0">
        <w:rPr>
          <w:rFonts w:ascii="Times New Roman" w:hAnsi="Times New Roman"/>
          <w:b/>
          <w:sz w:val="24"/>
          <w:szCs w:val="24"/>
          <w:lang w:val="pt-BR"/>
        </w:rPr>
        <w:t>Federal</w:t>
      </w:r>
      <w:r w:rsidRPr="007803D0">
        <w:rPr>
          <w:rFonts w:ascii="Times New Roman" w:hAnsi="Times New Roman"/>
          <w:sz w:val="24"/>
          <w:szCs w:val="24"/>
          <w:lang w:val="pt-BR"/>
        </w:rPr>
        <w:t xml:space="preserve">, </w:t>
      </w:r>
      <w:r w:rsidRPr="007803D0">
        <w:rPr>
          <w:rFonts w:ascii="Times New Roman" w:hAnsi="Times New Roman"/>
          <w:b/>
          <w:sz w:val="24"/>
          <w:szCs w:val="24"/>
          <w:lang w:val="pt-BR"/>
        </w:rPr>
        <w:t>Estadual</w:t>
      </w:r>
      <w:r w:rsidRPr="007803D0">
        <w:rPr>
          <w:rFonts w:ascii="Times New Roman" w:hAnsi="Times New Roman"/>
          <w:sz w:val="24"/>
          <w:szCs w:val="24"/>
          <w:lang w:val="pt-BR"/>
        </w:rPr>
        <w:t xml:space="preserve"> e </w:t>
      </w:r>
      <w:r w:rsidRPr="007803D0">
        <w:rPr>
          <w:rFonts w:ascii="Times New Roman" w:hAnsi="Times New Roman"/>
          <w:b/>
          <w:sz w:val="24"/>
          <w:szCs w:val="24"/>
          <w:lang w:val="pt-BR"/>
        </w:rPr>
        <w:t>Municipal</w:t>
      </w:r>
      <w:r w:rsidRPr="007803D0">
        <w:rPr>
          <w:rFonts w:ascii="Times New Roman" w:hAnsi="Times New Roman"/>
          <w:sz w:val="24"/>
          <w:szCs w:val="24"/>
          <w:lang w:val="pt-BR"/>
        </w:rPr>
        <w:t xml:space="preserve"> da jurisdição fiscal do estabelecimento licitante;</w:t>
      </w:r>
    </w:p>
    <w:p w14:paraId="27EEBB40"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4.3.3</w:t>
      </w:r>
      <w:r w:rsidRPr="007803D0">
        <w:rPr>
          <w:rFonts w:ascii="Times New Roman" w:hAnsi="Times New Roman"/>
          <w:sz w:val="24"/>
          <w:szCs w:val="24"/>
          <w:lang w:val="pt-BR"/>
        </w:rPr>
        <w:t xml:space="preserve"> – Prova de Regularidade com o Fundo de Garantia por Tempo de Serviço – </w:t>
      </w:r>
      <w:r w:rsidRPr="007803D0">
        <w:rPr>
          <w:rFonts w:ascii="Times New Roman" w:hAnsi="Times New Roman"/>
          <w:b/>
          <w:sz w:val="24"/>
          <w:szCs w:val="24"/>
          <w:lang w:val="pt-BR"/>
        </w:rPr>
        <w:t>FGTS</w:t>
      </w:r>
      <w:r w:rsidRPr="007803D0">
        <w:rPr>
          <w:rFonts w:ascii="Times New Roman" w:hAnsi="Times New Roman"/>
          <w:sz w:val="24"/>
          <w:szCs w:val="24"/>
          <w:lang w:val="pt-BR"/>
        </w:rPr>
        <w:t>;</w:t>
      </w:r>
    </w:p>
    <w:p w14:paraId="0C924CB0"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4.3.4</w:t>
      </w:r>
      <w:r w:rsidRPr="007803D0">
        <w:rPr>
          <w:rFonts w:ascii="Times New Roman" w:hAnsi="Times New Roman"/>
          <w:sz w:val="24"/>
          <w:szCs w:val="24"/>
          <w:lang w:val="pt-BR"/>
        </w:rPr>
        <w:t xml:space="preserve"> – Prova de Inexistência de Débitos </w:t>
      </w:r>
      <w:r w:rsidRPr="007803D0">
        <w:rPr>
          <w:rFonts w:ascii="Times New Roman" w:hAnsi="Times New Roman"/>
          <w:b/>
          <w:sz w:val="24"/>
          <w:szCs w:val="24"/>
          <w:lang w:val="pt-BR"/>
        </w:rPr>
        <w:t>Trabalhistas</w:t>
      </w:r>
      <w:r w:rsidRPr="007803D0">
        <w:rPr>
          <w:rFonts w:ascii="Times New Roman" w:hAnsi="Times New Roman"/>
          <w:sz w:val="24"/>
          <w:szCs w:val="24"/>
          <w:lang w:val="pt-BR"/>
        </w:rPr>
        <w:t xml:space="preserve"> – Certidão Negativa de Débitos Trabalhistas (CNDT). Disponível no site </w:t>
      </w:r>
      <w:hyperlink r:id="rId8" w:history="1">
        <w:r w:rsidRPr="007803D0">
          <w:rPr>
            <w:rStyle w:val="Hyperlink"/>
            <w:rFonts w:ascii="Times New Roman" w:hAnsi="Times New Roman"/>
            <w:sz w:val="24"/>
            <w:szCs w:val="24"/>
            <w:lang w:val="pt-BR"/>
          </w:rPr>
          <w:t>http://www.tst.jus.br/certidao</w:t>
        </w:r>
      </w:hyperlink>
      <w:r w:rsidRPr="007803D0">
        <w:rPr>
          <w:rFonts w:ascii="Times New Roman" w:hAnsi="Times New Roman"/>
          <w:sz w:val="24"/>
          <w:szCs w:val="24"/>
          <w:lang w:val="pt-BR"/>
        </w:rPr>
        <w:t xml:space="preserve">. </w:t>
      </w:r>
    </w:p>
    <w:p w14:paraId="6394A585" w14:textId="77777777" w:rsidR="00545B44" w:rsidRPr="007803D0" w:rsidRDefault="00545B44" w:rsidP="009F2C25">
      <w:pPr>
        <w:widowControl w:val="0"/>
        <w:spacing w:after="120"/>
        <w:jc w:val="both"/>
        <w:rPr>
          <w:rFonts w:ascii="Times New Roman" w:hAnsi="Times New Roman"/>
          <w:sz w:val="24"/>
          <w:szCs w:val="24"/>
          <w:lang w:val="pt-BR"/>
        </w:rPr>
      </w:pPr>
    </w:p>
    <w:p w14:paraId="589ED840" w14:textId="77777777" w:rsidR="00545B44" w:rsidRPr="007803D0" w:rsidRDefault="00545B44" w:rsidP="009F2C25">
      <w:pPr>
        <w:widowControl w:val="0"/>
        <w:spacing w:after="120"/>
        <w:jc w:val="both"/>
        <w:rPr>
          <w:rFonts w:ascii="Times New Roman" w:hAnsi="Times New Roman"/>
          <w:b/>
          <w:sz w:val="24"/>
          <w:szCs w:val="24"/>
          <w:u w:val="single"/>
          <w:lang w:val="pt-BR"/>
        </w:rPr>
      </w:pPr>
      <w:r w:rsidRPr="007803D0">
        <w:rPr>
          <w:rFonts w:ascii="Times New Roman" w:hAnsi="Times New Roman"/>
          <w:b/>
          <w:sz w:val="24"/>
          <w:szCs w:val="24"/>
          <w:lang w:val="pt-BR"/>
        </w:rPr>
        <w:t xml:space="preserve">4.4 – </w:t>
      </w:r>
      <w:r w:rsidRPr="007803D0">
        <w:rPr>
          <w:rFonts w:ascii="Times New Roman" w:hAnsi="Times New Roman"/>
          <w:b/>
          <w:sz w:val="24"/>
          <w:szCs w:val="24"/>
          <w:u w:val="single"/>
          <w:lang w:val="pt-BR"/>
        </w:rPr>
        <w:t>HABILITAÇÃO TÉCNICA:</w:t>
      </w:r>
    </w:p>
    <w:p w14:paraId="579D3FE6" w14:textId="77777777" w:rsidR="001D5003" w:rsidRPr="007803D0" w:rsidRDefault="001D5003" w:rsidP="001D5003">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 xml:space="preserve">4.4.1. </w:t>
      </w:r>
      <w:r w:rsidRPr="007803D0">
        <w:rPr>
          <w:rFonts w:ascii="Times New Roman" w:hAnsi="Times New Roman"/>
          <w:sz w:val="24"/>
          <w:szCs w:val="24"/>
          <w:lang w:val="pt-BR"/>
        </w:rPr>
        <w:t>Atestado (s) e/ou declaração (ões) de capacidade técnica, expedido por pessoa jurídica de direito público ou direito privado, que comprove (m) aptidão para desempenho de atividade pertinente e compatível em características e quantidades com o objeto deste Credenciamento Público. Se o atestado for emitido por pessoa jurídica de direito privado, este deverá ser emitido preferencialmente em papel timbrado do emitente;</w:t>
      </w:r>
    </w:p>
    <w:p w14:paraId="46A93CEF" w14:textId="77777777" w:rsidR="001D5003" w:rsidRPr="007803D0" w:rsidRDefault="001D5003" w:rsidP="001D5003">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4.4.2</w:t>
      </w:r>
      <w:r w:rsidRPr="007803D0">
        <w:rPr>
          <w:rFonts w:ascii="Times New Roman" w:hAnsi="Times New Roman"/>
          <w:sz w:val="24"/>
          <w:szCs w:val="24"/>
          <w:lang w:val="pt-BR"/>
        </w:rPr>
        <w:t>. Apresentar inscrição no Cadastro Nacional de Estabelecimentos de Saúde (CNES);</w:t>
      </w:r>
    </w:p>
    <w:p w14:paraId="6593899E" w14:textId="77777777" w:rsidR="001D5003" w:rsidRPr="007803D0" w:rsidRDefault="001D5003" w:rsidP="001D5003">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4.4.3.</w:t>
      </w:r>
      <w:r w:rsidRPr="007803D0">
        <w:rPr>
          <w:rFonts w:ascii="Times New Roman" w:hAnsi="Times New Roman"/>
          <w:sz w:val="24"/>
          <w:szCs w:val="24"/>
          <w:lang w:val="pt-BR"/>
        </w:rPr>
        <w:t xml:space="preserve"> Comprovação de registro da proponente no Conselho Regional de Medicina do Estado de Mato Grosso – (CRM-MT);</w:t>
      </w:r>
    </w:p>
    <w:p w14:paraId="681368B5" w14:textId="77777777" w:rsidR="001D5003" w:rsidRPr="007803D0" w:rsidRDefault="001D5003" w:rsidP="001D5003">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4.4.4</w:t>
      </w:r>
      <w:r w:rsidRPr="007803D0">
        <w:rPr>
          <w:rFonts w:ascii="Times New Roman" w:hAnsi="Times New Roman"/>
          <w:sz w:val="24"/>
          <w:szCs w:val="24"/>
          <w:lang w:val="pt-BR"/>
        </w:rPr>
        <w:t>. Comprovação de registros dos profissionais de saúde que executarão os serviços contratados, junto aos conselhos de fiscalização profissionais competentes (CRM e afins).</w:t>
      </w:r>
    </w:p>
    <w:p w14:paraId="09675A19" w14:textId="77777777" w:rsidR="00FA4542" w:rsidRPr="007803D0" w:rsidRDefault="00FA4542" w:rsidP="009F2C25">
      <w:pPr>
        <w:widowControl w:val="0"/>
        <w:spacing w:after="120"/>
        <w:jc w:val="both"/>
        <w:rPr>
          <w:rFonts w:ascii="Times New Roman" w:hAnsi="Times New Roman"/>
          <w:sz w:val="24"/>
          <w:szCs w:val="24"/>
          <w:lang w:val="pt-BR"/>
        </w:rPr>
      </w:pPr>
    </w:p>
    <w:p w14:paraId="448208C6" w14:textId="77777777" w:rsidR="00545B44" w:rsidRPr="007803D0" w:rsidRDefault="00545B44" w:rsidP="009F2C25">
      <w:pPr>
        <w:widowControl w:val="0"/>
        <w:spacing w:after="120"/>
        <w:jc w:val="both"/>
        <w:rPr>
          <w:rFonts w:ascii="Times New Roman" w:hAnsi="Times New Roman"/>
          <w:b/>
          <w:sz w:val="24"/>
          <w:szCs w:val="24"/>
          <w:u w:val="single"/>
          <w:lang w:val="pt-BR"/>
        </w:rPr>
      </w:pPr>
      <w:r w:rsidRPr="007803D0">
        <w:rPr>
          <w:rFonts w:ascii="Times New Roman" w:hAnsi="Times New Roman"/>
          <w:b/>
          <w:sz w:val="24"/>
          <w:szCs w:val="24"/>
          <w:lang w:val="pt-BR"/>
        </w:rPr>
        <w:t xml:space="preserve">4.5 – </w:t>
      </w:r>
      <w:r w:rsidRPr="007803D0">
        <w:rPr>
          <w:rFonts w:ascii="Times New Roman" w:hAnsi="Times New Roman"/>
          <w:b/>
          <w:sz w:val="24"/>
          <w:szCs w:val="24"/>
          <w:u w:val="single"/>
          <w:lang w:val="pt-BR"/>
        </w:rPr>
        <w:t>QUALIFICAÇÃO ECONÔMICO FINANCEIRA:</w:t>
      </w:r>
    </w:p>
    <w:p w14:paraId="4B977CAE" w14:textId="24D2D535"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 xml:space="preserve">4.5.1. </w:t>
      </w:r>
      <w:r w:rsidRPr="007803D0">
        <w:rPr>
          <w:rFonts w:ascii="Times New Roman" w:hAnsi="Times New Roman"/>
          <w:sz w:val="24"/>
          <w:szCs w:val="24"/>
          <w:lang w:val="pt-BR"/>
        </w:rPr>
        <w:t>a) Certidão de Falência e/ou Recuperação Judicial, emitida pelo Distribuidor da sede da pessoa jurídica, que deve ter sido emitida a no máximo 120 (cento e vinte) dias.</w:t>
      </w:r>
    </w:p>
    <w:p w14:paraId="474A25CD" w14:textId="77777777" w:rsidR="000A45FE" w:rsidRPr="007803D0" w:rsidRDefault="000A45FE" w:rsidP="009F2C25">
      <w:pPr>
        <w:widowControl w:val="0"/>
        <w:spacing w:after="120"/>
        <w:jc w:val="both"/>
        <w:rPr>
          <w:rFonts w:ascii="Times New Roman" w:hAnsi="Times New Roman"/>
          <w:sz w:val="24"/>
          <w:szCs w:val="24"/>
          <w:lang w:val="pt-BR"/>
        </w:rPr>
      </w:pPr>
    </w:p>
    <w:p w14:paraId="737B7DCA" w14:textId="77777777" w:rsidR="00545B44" w:rsidRPr="007803D0" w:rsidRDefault="00545B44" w:rsidP="009F2C25">
      <w:pPr>
        <w:widowControl w:val="0"/>
        <w:spacing w:after="120"/>
        <w:jc w:val="both"/>
        <w:rPr>
          <w:rFonts w:ascii="Times New Roman" w:hAnsi="Times New Roman"/>
          <w:b/>
          <w:sz w:val="24"/>
          <w:szCs w:val="24"/>
          <w:u w:val="single"/>
          <w:lang w:val="pt-BR"/>
        </w:rPr>
      </w:pPr>
      <w:r w:rsidRPr="007803D0">
        <w:rPr>
          <w:rFonts w:ascii="Times New Roman" w:hAnsi="Times New Roman"/>
          <w:b/>
          <w:sz w:val="24"/>
          <w:szCs w:val="24"/>
          <w:lang w:val="pt-BR"/>
        </w:rPr>
        <w:t xml:space="preserve">4.6 – </w:t>
      </w:r>
      <w:r w:rsidRPr="007803D0">
        <w:rPr>
          <w:rFonts w:ascii="Times New Roman" w:hAnsi="Times New Roman"/>
          <w:b/>
          <w:sz w:val="24"/>
          <w:szCs w:val="24"/>
          <w:u w:val="single"/>
          <w:lang w:val="pt-BR"/>
        </w:rPr>
        <w:t>DAS DECLARAÇÕES:</w:t>
      </w:r>
    </w:p>
    <w:p w14:paraId="6395A0CC" w14:textId="32906FAC" w:rsidR="00545B44" w:rsidRPr="007803D0"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r w:rsidRPr="007803D0">
        <w:rPr>
          <w:rFonts w:ascii="Times New Roman" w:hAnsi="Times New Roman"/>
          <w:b/>
          <w:sz w:val="24"/>
          <w:szCs w:val="24"/>
          <w:lang w:val="pt-BR"/>
        </w:rPr>
        <w:t xml:space="preserve">a) </w:t>
      </w:r>
      <w:r w:rsidRPr="007803D0">
        <w:rPr>
          <w:rFonts w:ascii="Times New Roman" w:hAnsi="Times New Roman"/>
          <w:sz w:val="24"/>
          <w:szCs w:val="24"/>
          <w:lang w:val="pt-BR"/>
        </w:rPr>
        <w:t>As empresas</w:t>
      </w:r>
      <w:r w:rsidR="004F2E28" w:rsidRPr="007803D0">
        <w:rPr>
          <w:rFonts w:ascii="Times New Roman" w:hAnsi="Times New Roman"/>
          <w:sz w:val="24"/>
          <w:szCs w:val="24"/>
          <w:lang w:val="pt-BR"/>
        </w:rPr>
        <w:t xml:space="preserve"> </w:t>
      </w:r>
      <w:r w:rsidRPr="007803D0">
        <w:rPr>
          <w:rFonts w:ascii="Times New Roman" w:hAnsi="Times New Roman"/>
          <w:sz w:val="24"/>
          <w:szCs w:val="24"/>
          <w:lang w:val="pt-BR"/>
        </w:rPr>
        <w:t xml:space="preserve">deverão declarar (conforme modelo constante no </w:t>
      </w:r>
      <w:r w:rsidRPr="007803D0">
        <w:rPr>
          <w:rFonts w:ascii="Times New Roman" w:hAnsi="Times New Roman"/>
          <w:b/>
          <w:sz w:val="24"/>
          <w:szCs w:val="24"/>
          <w:lang w:val="pt-BR"/>
        </w:rPr>
        <w:t>Anexo II</w:t>
      </w:r>
      <w:r w:rsidRPr="007803D0">
        <w:rPr>
          <w:rFonts w:ascii="Times New Roman" w:hAnsi="Times New Roman"/>
          <w:sz w:val="24"/>
          <w:szCs w:val="24"/>
          <w:lang w:val="pt-BR"/>
        </w:rPr>
        <w:t>),</w:t>
      </w:r>
      <w:r w:rsidRPr="007803D0">
        <w:rPr>
          <w:rFonts w:ascii="Times New Roman" w:eastAsia="Arial Unicode MS" w:hAnsi="Times New Roman"/>
          <w:color w:val="000000"/>
          <w:w w:val="110"/>
          <w:sz w:val="24"/>
          <w:szCs w:val="24"/>
          <w:lang w:val="pt-BR"/>
        </w:rPr>
        <w:t xml:space="preserve">que conhecem </w:t>
      </w:r>
      <w:r w:rsidRPr="007803D0">
        <w:rPr>
          <w:rFonts w:ascii="Times New Roman" w:eastAsia="Arial Unicode MS" w:hAnsi="Times New Roman"/>
          <w:color w:val="000000"/>
          <w:w w:val="103"/>
          <w:sz w:val="24"/>
          <w:szCs w:val="24"/>
          <w:lang w:val="pt-BR"/>
        </w:rPr>
        <w:t xml:space="preserve">inteiro teor do Edital de </w:t>
      </w:r>
      <w:r w:rsidRPr="007803D0">
        <w:rPr>
          <w:rFonts w:ascii="Times New Roman" w:eastAsia="Arial Unicode MS" w:hAnsi="Times New Roman"/>
          <w:b/>
          <w:color w:val="000000"/>
          <w:w w:val="103"/>
          <w:sz w:val="24"/>
          <w:szCs w:val="24"/>
          <w:lang w:val="pt-BR"/>
        </w:rPr>
        <w:t xml:space="preserve">Credenciamento n° </w:t>
      </w:r>
      <w:r w:rsidR="00DB3ACC" w:rsidRPr="007803D0">
        <w:rPr>
          <w:rFonts w:ascii="Times New Roman" w:eastAsia="Arial Unicode MS" w:hAnsi="Times New Roman"/>
          <w:b/>
          <w:color w:val="000000"/>
          <w:w w:val="103"/>
          <w:sz w:val="24"/>
          <w:szCs w:val="24"/>
          <w:lang w:val="pt-BR"/>
        </w:rPr>
        <w:t>003/2023</w:t>
      </w:r>
      <w:r w:rsidRPr="007803D0">
        <w:rPr>
          <w:rFonts w:ascii="Times New Roman" w:eastAsia="Arial Unicode MS" w:hAnsi="Times New Roman"/>
          <w:color w:val="000000"/>
          <w:w w:val="103"/>
          <w:sz w:val="24"/>
          <w:szCs w:val="24"/>
          <w:lang w:val="pt-BR"/>
        </w:rPr>
        <w:t>, bem como o valor o qual a Prefeitura Municipal de Santo Antônio do Leste/MT</w:t>
      </w:r>
      <w:r w:rsidRPr="007803D0">
        <w:rPr>
          <w:rFonts w:ascii="Times New Roman" w:eastAsia="Arial Unicode MS" w:hAnsi="Times New Roman"/>
          <w:color w:val="000000"/>
          <w:w w:val="108"/>
          <w:sz w:val="24"/>
          <w:szCs w:val="24"/>
          <w:lang w:val="pt-BR"/>
        </w:rPr>
        <w:t xml:space="preserve"> se propõe a pagar pelos serviços prestados de acordo com os valores constantes no Termo de Referência</w:t>
      </w:r>
      <w:r w:rsidR="004F2E28" w:rsidRPr="007803D0">
        <w:rPr>
          <w:rFonts w:ascii="Times New Roman" w:eastAsia="Arial Unicode MS" w:hAnsi="Times New Roman"/>
          <w:color w:val="000000"/>
          <w:w w:val="108"/>
          <w:sz w:val="24"/>
          <w:szCs w:val="24"/>
          <w:lang w:val="pt-BR"/>
        </w:rPr>
        <w:t xml:space="preserve"> </w:t>
      </w:r>
      <w:r w:rsidRPr="007803D0">
        <w:rPr>
          <w:rFonts w:ascii="Times New Roman" w:eastAsia="Arial Unicode MS" w:hAnsi="Times New Roman"/>
          <w:color w:val="000000"/>
          <w:w w:val="104"/>
          <w:sz w:val="24"/>
          <w:szCs w:val="24"/>
          <w:lang w:val="pt-BR"/>
        </w:rPr>
        <w:t xml:space="preserve">e ainda, que se compromete a prestar os serviços, de acordo com as </w:t>
      </w:r>
      <w:r w:rsidRPr="007803D0">
        <w:rPr>
          <w:rFonts w:ascii="Times New Roman" w:eastAsia="Arial Unicode MS" w:hAnsi="Times New Roman"/>
          <w:color w:val="000000"/>
          <w:spacing w:val="-3"/>
          <w:sz w:val="24"/>
          <w:szCs w:val="24"/>
          <w:lang w:val="pt-BR"/>
        </w:rPr>
        <w:t>condições estabelecidas no Edital e seus anexos.</w:t>
      </w:r>
    </w:p>
    <w:p w14:paraId="7E469A08" w14:textId="77777777" w:rsidR="00545B44" w:rsidRPr="007803D0" w:rsidRDefault="00545B44" w:rsidP="009F2C25">
      <w:pPr>
        <w:jc w:val="both"/>
        <w:rPr>
          <w:rFonts w:ascii="Times New Roman" w:hAnsi="Times New Roman"/>
          <w:b/>
          <w:sz w:val="24"/>
          <w:szCs w:val="24"/>
          <w:lang w:val="pt-BR"/>
        </w:rPr>
      </w:pPr>
    </w:p>
    <w:p w14:paraId="759022A2" w14:textId="77777777" w:rsidR="00545B44" w:rsidRPr="007803D0" w:rsidRDefault="00545B44" w:rsidP="009F2C25">
      <w:pPr>
        <w:jc w:val="both"/>
        <w:rPr>
          <w:rFonts w:ascii="Times New Roman" w:eastAsia="Arial Unicode MS" w:hAnsi="Times New Roman"/>
          <w:color w:val="000000"/>
          <w:spacing w:val="-2"/>
          <w:sz w:val="24"/>
          <w:szCs w:val="24"/>
          <w:lang w:val="pt-BR"/>
        </w:rPr>
      </w:pPr>
      <w:r w:rsidRPr="007803D0">
        <w:rPr>
          <w:rFonts w:ascii="Times New Roman" w:hAnsi="Times New Roman"/>
          <w:b/>
          <w:sz w:val="24"/>
          <w:szCs w:val="24"/>
          <w:lang w:val="pt-BR"/>
        </w:rPr>
        <w:t>b)</w:t>
      </w:r>
      <w:r w:rsidRPr="007803D0">
        <w:rPr>
          <w:rFonts w:ascii="Times New Roman" w:hAnsi="Times New Roman"/>
          <w:sz w:val="24"/>
          <w:szCs w:val="24"/>
          <w:lang w:val="pt-BR"/>
        </w:rPr>
        <w:t xml:space="preserve"> As empresas deverão declarar</w:t>
      </w:r>
      <w:r w:rsidRPr="007803D0">
        <w:rPr>
          <w:rFonts w:ascii="Times New Roman" w:eastAsia="Arial Unicode MS" w:hAnsi="Times New Roman"/>
          <w:color w:val="000000"/>
          <w:w w:val="105"/>
          <w:sz w:val="24"/>
          <w:szCs w:val="24"/>
          <w:lang w:val="pt-BR"/>
        </w:rPr>
        <w:t>, para todos os efeitos legais, que estão cientes de</w:t>
      </w:r>
      <w:r w:rsidRPr="007803D0">
        <w:rPr>
          <w:rFonts w:ascii="Times New Roman" w:eastAsia="Arial Unicode MS" w:hAnsi="Times New Roman"/>
          <w:color w:val="000000"/>
          <w:w w:val="103"/>
          <w:sz w:val="24"/>
          <w:szCs w:val="24"/>
          <w:lang w:val="pt-BR"/>
        </w:rPr>
        <w:t xml:space="preserve"> todos os requisitos de habilitação exigidas no Edital, conforme modelo constante no </w:t>
      </w:r>
      <w:r w:rsidRPr="007803D0">
        <w:rPr>
          <w:rFonts w:ascii="Times New Roman" w:eastAsia="Arial Unicode MS" w:hAnsi="Times New Roman"/>
          <w:b/>
          <w:color w:val="000000"/>
          <w:w w:val="103"/>
          <w:sz w:val="24"/>
          <w:szCs w:val="24"/>
          <w:lang w:val="pt-BR"/>
        </w:rPr>
        <w:t>Anexo IV</w:t>
      </w:r>
      <w:r w:rsidRPr="007803D0">
        <w:rPr>
          <w:rFonts w:ascii="Times New Roman" w:eastAsia="Arial Unicode MS" w:hAnsi="Times New Roman"/>
          <w:color w:val="000000"/>
          <w:w w:val="103"/>
          <w:sz w:val="24"/>
          <w:szCs w:val="24"/>
          <w:lang w:val="pt-BR"/>
        </w:rPr>
        <w:t>;</w:t>
      </w:r>
    </w:p>
    <w:p w14:paraId="358D9943" w14:textId="77777777" w:rsidR="00545B44" w:rsidRPr="007803D0" w:rsidRDefault="00545B44" w:rsidP="009F2C25">
      <w:pPr>
        <w:jc w:val="both"/>
        <w:rPr>
          <w:rFonts w:ascii="Times New Roman" w:hAnsi="Times New Roman"/>
          <w:sz w:val="24"/>
          <w:szCs w:val="24"/>
          <w:lang w:val="pt-BR"/>
        </w:rPr>
      </w:pPr>
    </w:p>
    <w:p w14:paraId="143D7549" w14:textId="77777777" w:rsidR="00545B44" w:rsidRPr="007803D0" w:rsidRDefault="00545B44" w:rsidP="009F2C25">
      <w:pPr>
        <w:jc w:val="both"/>
        <w:rPr>
          <w:rFonts w:ascii="Times New Roman" w:eastAsia="Arial Unicode MS" w:hAnsi="Times New Roman"/>
          <w:color w:val="000000"/>
          <w:spacing w:val="-3"/>
          <w:sz w:val="24"/>
          <w:szCs w:val="24"/>
          <w:lang w:val="pt-BR"/>
        </w:rPr>
      </w:pPr>
      <w:r w:rsidRPr="007803D0">
        <w:rPr>
          <w:rFonts w:ascii="Times New Roman" w:hAnsi="Times New Roman"/>
          <w:b/>
          <w:sz w:val="24"/>
          <w:szCs w:val="24"/>
          <w:lang w:val="pt-BR"/>
        </w:rPr>
        <w:t>c</w:t>
      </w:r>
      <w:r w:rsidRPr="007803D0">
        <w:rPr>
          <w:rFonts w:ascii="Times New Roman" w:hAnsi="Times New Roman"/>
          <w:sz w:val="24"/>
          <w:szCs w:val="24"/>
          <w:lang w:val="pt-BR"/>
        </w:rPr>
        <w:t xml:space="preserve">) </w:t>
      </w:r>
      <w:r w:rsidRPr="007803D0">
        <w:rPr>
          <w:rFonts w:ascii="Times New Roman" w:eastAsia="Arial Unicode MS" w:hAnsi="Times New Roman"/>
          <w:color w:val="000000"/>
          <w:spacing w:val="-3"/>
          <w:sz w:val="24"/>
          <w:szCs w:val="24"/>
          <w:lang w:val="pt-BR"/>
        </w:rPr>
        <w:t xml:space="preserve">As empresas deverão anexar no Envelope de Documentação, conforme modelo constante no </w:t>
      </w:r>
      <w:r w:rsidRPr="007803D0">
        <w:rPr>
          <w:rFonts w:ascii="Times New Roman" w:eastAsia="Arial Unicode MS" w:hAnsi="Times New Roman"/>
          <w:b/>
          <w:color w:val="000000"/>
          <w:spacing w:val="-3"/>
          <w:sz w:val="24"/>
          <w:szCs w:val="24"/>
          <w:lang w:val="pt-BR"/>
        </w:rPr>
        <w:t>Anexo V</w:t>
      </w:r>
      <w:r w:rsidRPr="007803D0">
        <w:rPr>
          <w:rFonts w:ascii="Times New Roman" w:eastAsia="Arial Unicode MS" w:hAnsi="Times New Roman"/>
          <w:color w:val="000000"/>
          <w:spacing w:val="-3"/>
          <w:sz w:val="24"/>
          <w:szCs w:val="24"/>
          <w:lang w:val="pt-BR"/>
        </w:rPr>
        <w:t>, declarações, devidamente assinadas pelo representante legal da empresa, sob as penalidades cabíveis, de que:</w:t>
      </w:r>
    </w:p>
    <w:p w14:paraId="14C9321C" w14:textId="77777777" w:rsidR="00545B44" w:rsidRPr="007803D0"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p>
    <w:p w14:paraId="059425AE" w14:textId="77777777" w:rsidR="00545B44" w:rsidRPr="007803D0"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r w:rsidRPr="007803D0">
        <w:rPr>
          <w:rFonts w:ascii="Times New Roman" w:eastAsia="Arial Unicode MS" w:hAnsi="Times New Roman"/>
          <w:b/>
          <w:color w:val="000000"/>
          <w:spacing w:val="-3"/>
          <w:sz w:val="24"/>
          <w:szCs w:val="24"/>
          <w:lang w:val="pt-BR"/>
        </w:rPr>
        <w:t>d)</w:t>
      </w:r>
      <w:r w:rsidRPr="007803D0">
        <w:rPr>
          <w:rFonts w:ascii="Times New Roman" w:eastAsia="Arial Unicode MS" w:hAnsi="Times New Roman"/>
          <w:color w:val="000000"/>
          <w:spacing w:val="-3"/>
          <w:sz w:val="24"/>
          <w:szCs w:val="24"/>
          <w:lang w:val="pt-BR"/>
        </w:rPr>
        <w:t xml:space="preserve"> Declara inexistência de fato superveniente impeditivo de habilitação, na forma do Art. 32, § 2o, da Lei 8.666/93; </w:t>
      </w:r>
      <w:r w:rsidRPr="007803D0">
        <w:rPr>
          <w:rFonts w:ascii="Times New Roman" w:eastAsia="Arial Unicode MS" w:hAnsi="Times New Roman"/>
          <w:b/>
          <w:color w:val="000000"/>
          <w:spacing w:val="-3"/>
          <w:sz w:val="24"/>
          <w:szCs w:val="24"/>
          <w:lang w:val="pt-BR"/>
        </w:rPr>
        <w:t>(Anexo VI).</w:t>
      </w:r>
    </w:p>
    <w:p w14:paraId="165A0011" w14:textId="77777777" w:rsidR="009F2C25" w:rsidRPr="007803D0" w:rsidRDefault="009F2C25"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p>
    <w:p w14:paraId="15C15575" w14:textId="77777777" w:rsidR="00545B44" w:rsidRPr="007803D0" w:rsidRDefault="00545B44" w:rsidP="009F2C2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 xml:space="preserve">5 - DO PROCESSO DE CREDENCIAMENTO </w:t>
      </w:r>
    </w:p>
    <w:p w14:paraId="34F835B5" w14:textId="77777777" w:rsidR="00545B44" w:rsidRPr="007803D0" w:rsidRDefault="00545B44" w:rsidP="009F2C2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 xml:space="preserve">5.1 – DA ENTREGA DOS DOCUMENTOS </w:t>
      </w:r>
    </w:p>
    <w:p w14:paraId="3131302E"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5.1.1</w:t>
      </w:r>
      <w:r w:rsidRPr="007803D0">
        <w:rPr>
          <w:rFonts w:ascii="Times New Roman" w:hAnsi="Times New Roman"/>
          <w:sz w:val="24"/>
          <w:szCs w:val="24"/>
          <w:lang w:val="pt-BR"/>
        </w:rPr>
        <w:t xml:space="preserve"> - Os documentos exigidos neste edital deverão ser entregues, durante o prazo estabelecido, na Prefeitura Municipal de Santo Antônio do Leste, Setor de Licitações.</w:t>
      </w:r>
    </w:p>
    <w:p w14:paraId="47121CDE"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5.1.2</w:t>
      </w:r>
      <w:r w:rsidRPr="007803D0">
        <w:rPr>
          <w:rFonts w:ascii="Times New Roman" w:hAnsi="Times New Roman"/>
          <w:sz w:val="24"/>
          <w:szCs w:val="24"/>
          <w:lang w:val="pt-BR"/>
        </w:rPr>
        <w:t xml:space="preserve"> – Todos os documentos exigidos neste Edital para a instrução do processo de credenciamento deverão ser entregues em envelope no qual conste a seguinte informação:</w:t>
      </w:r>
    </w:p>
    <w:p w14:paraId="1CEA476B" w14:textId="77777777" w:rsidR="00545B44" w:rsidRPr="007803D0" w:rsidRDefault="00545B44" w:rsidP="009F2C25">
      <w:pPr>
        <w:widowControl w:val="0"/>
        <w:spacing w:after="120"/>
        <w:jc w:val="both"/>
        <w:rPr>
          <w:rFonts w:ascii="Times New Roman" w:hAnsi="Times New Roman"/>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6"/>
      </w:tblGrid>
      <w:tr w:rsidR="00545B44" w:rsidRPr="007803D0" w14:paraId="6DD14766" w14:textId="77777777" w:rsidTr="00B81136">
        <w:tc>
          <w:tcPr>
            <w:tcW w:w="9386" w:type="dxa"/>
          </w:tcPr>
          <w:p w14:paraId="62C29462" w14:textId="77777777" w:rsidR="00545B44" w:rsidRPr="007803D0" w:rsidRDefault="00545B44" w:rsidP="009F2C25">
            <w:pPr>
              <w:widowControl w:val="0"/>
              <w:jc w:val="both"/>
              <w:rPr>
                <w:rFonts w:ascii="Times New Roman" w:hAnsi="Times New Roman"/>
                <w:sz w:val="24"/>
                <w:szCs w:val="24"/>
                <w:lang w:val="pt-BR"/>
              </w:rPr>
            </w:pPr>
            <w:r w:rsidRPr="007803D0">
              <w:rPr>
                <w:rFonts w:ascii="Times New Roman" w:hAnsi="Times New Roman"/>
                <w:sz w:val="24"/>
                <w:szCs w:val="24"/>
                <w:lang w:val="pt-BR"/>
              </w:rPr>
              <w:t>A PREFEITURA MUNICIPAL DE SANTO ANTONIO DO LESTE</w:t>
            </w:r>
          </w:p>
          <w:p w14:paraId="5DC35C80" w14:textId="77777777" w:rsidR="00545B44" w:rsidRPr="007803D0" w:rsidRDefault="00545B44" w:rsidP="009F2C25">
            <w:pPr>
              <w:widowControl w:val="0"/>
              <w:jc w:val="both"/>
              <w:rPr>
                <w:rFonts w:ascii="Times New Roman" w:hAnsi="Times New Roman"/>
                <w:sz w:val="24"/>
                <w:szCs w:val="24"/>
                <w:lang w:val="pt-BR"/>
              </w:rPr>
            </w:pPr>
            <w:r w:rsidRPr="007803D0">
              <w:rPr>
                <w:rFonts w:ascii="Times New Roman" w:hAnsi="Times New Roman"/>
                <w:sz w:val="24"/>
                <w:szCs w:val="24"/>
                <w:lang w:val="pt-BR"/>
              </w:rPr>
              <w:t>SETOR DE LICITAÇÕES</w:t>
            </w:r>
          </w:p>
          <w:p w14:paraId="2AC07FBB" w14:textId="77777777" w:rsidR="00545B44" w:rsidRPr="007803D0" w:rsidRDefault="00545B44" w:rsidP="009F2C25">
            <w:pPr>
              <w:widowControl w:val="0"/>
              <w:jc w:val="both"/>
              <w:rPr>
                <w:rFonts w:ascii="Times New Roman" w:hAnsi="Times New Roman"/>
                <w:sz w:val="24"/>
                <w:szCs w:val="24"/>
                <w:lang w:val="pt-BR"/>
              </w:rPr>
            </w:pPr>
            <w:r w:rsidRPr="007803D0">
              <w:rPr>
                <w:rFonts w:ascii="Times New Roman" w:hAnsi="Times New Roman"/>
                <w:sz w:val="24"/>
                <w:szCs w:val="24"/>
                <w:lang w:val="pt-BR"/>
              </w:rPr>
              <w:t>Av. Goiás nº 367. Jardim Santa Inês</w:t>
            </w:r>
          </w:p>
          <w:p w14:paraId="35F0EB9F" w14:textId="77777777" w:rsidR="00545B44" w:rsidRPr="007803D0" w:rsidRDefault="00545B44" w:rsidP="009F2C25">
            <w:pPr>
              <w:widowControl w:val="0"/>
              <w:jc w:val="both"/>
              <w:rPr>
                <w:rFonts w:ascii="Times New Roman" w:hAnsi="Times New Roman"/>
                <w:sz w:val="24"/>
                <w:szCs w:val="24"/>
                <w:lang w:val="pt-BR"/>
              </w:rPr>
            </w:pPr>
            <w:r w:rsidRPr="007803D0">
              <w:rPr>
                <w:rFonts w:ascii="Times New Roman" w:hAnsi="Times New Roman"/>
                <w:sz w:val="24"/>
                <w:szCs w:val="24"/>
                <w:lang w:val="pt-BR"/>
              </w:rPr>
              <w:t>DOCUMENTOS PARA INSCRIÇÃO NO PROCESSO DE CREDENCIAMENTO</w:t>
            </w:r>
          </w:p>
          <w:p w14:paraId="768BFF8F" w14:textId="5966D265" w:rsidR="00545B44" w:rsidRPr="007803D0" w:rsidRDefault="00545B44" w:rsidP="009F2C25">
            <w:pPr>
              <w:widowControl w:val="0"/>
              <w:jc w:val="both"/>
              <w:rPr>
                <w:rFonts w:ascii="Times New Roman" w:hAnsi="Times New Roman"/>
                <w:sz w:val="24"/>
                <w:szCs w:val="24"/>
                <w:lang w:val="pt-BR"/>
              </w:rPr>
            </w:pPr>
            <w:r w:rsidRPr="007803D0">
              <w:rPr>
                <w:rFonts w:ascii="Times New Roman" w:hAnsi="Times New Roman"/>
                <w:sz w:val="24"/>
                <w:szCs w:val="24"/>
                <w:lang w:val="pt-BR"/>
              </w:rPr>
              <w:t xml:space="preserve">EDITAL DE CREDENCIAMENTO Nº </w:t>
            </w:r>
            <w:r w:rsidR="00DB3ACC" w:rsidRPr="007803D0">
              <w:rPr>
                <w:rFonts w:ascii="Times New Roman" w:hAnsi="Times New Roman"/>
                <w:sz w:val="24"/>
                <w:szCs w:val="24"/>
                <w:lang w:val="pt-BR"/>
              </w:rPr>
              <w:t>003/2023</w:t>
            </w:r>
          </w:p>
          <w:p w14:paraId="44222AD0"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sz w:val="24"/>
                <w:szCs w:val="24"/>
                <w:lang w:val="pt-BR"/>
              </w:rPr>
              <w:t xml:space="preserve">NOME DO INTERESSADO: ..........................................................................................  </w:t>
            </w:r>
          </w:p>
        </w:tc>
      </w:tr>
    </w:tbl>
    <w:p w14:paraId="10AD0C18" w14:textId="77777777" w:rsidR="00545B44" w:rsidRPr="007803D0" w:rsidRDefault="00545B44" w:rsidP="009F2C25">
      <w:pPr>
        <w:widowControl w:val="0"/>
        <w:spacing w:after="120"/>
        <w:jc w:val="both"/>
        <w:rPr>
          <w:rFonts w:ascii="Times New Roman" w:hAnsi="Times New Roman"/>
          <w:b/>
          <w:sz w:val="24"/>
          <w:szCs w:val="24"/>
          <w:lang w:val="pt-BR"/>
        </w:rPr>
      </w:pPr>
    </w:p>
    <w:p w14:paraId="59B5A7E5"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5.1.3</w:t>
      </w:r>
      <w:r w:rsidRPr="007803D0">
        <w:rPr>
          <w:rFonts w:ascii="Times New Roman" w:hAnsi="Times New Roman"/>
          <w:sz w:val="24"/>
          <w:szCs w:val="24"/>
          <w:lang w:val="pt-BR"/>
        </w:rPr>
        <w:t xml:space="preserve"> - Os documentos exigidos para a habilitação não poderão ser remetidos via fax ou por correio eletrônico, a não ser em caso de atualização posterior para assinatura do contrato, a critério da PREFEITURA. </w:t>
      </w:r>
    </w:p>
    <w:p w14:paraId="28F6D85B"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5.1.4</w:t>
      </w:r>
      <w:r w:rsidRPr="007803D0">
        <w:rPr>
          <w:rFonts w:ascii="Times New Roman" w:hAnsi="Times New Roman"/>
          <w:sz w:val="24"/>
          <w:szCs w:val="24"/>
          <w:lang w:val="pt-BR"/>
        </w:rPr>
        <w:t xml:space="preserve"> – No ato da entrega dos documentos pelo interessado, será entregue protocolo, que servirá como comprovante da entrega.  </w:t>
      </w:r>
    </w:p>
    <w:p w14:paraId="20D6DE92"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5.1.5</w:t>
      </w:r>
      <w:r w:rsidRPr="007803D0">
        <w:rPr>
          <w:rFonts w:ascii="Times New Roman" w:hAnsi="Times New Roman"/>
          <w:sz w:val="24"/>
          <w:szCs w:val="24"/>
          <w:lang w:val="pt-BR"/>
        </w:rPr>
        <w:t xml:space="preserve"> – Não será aceita documentação fora do prazo previsto por este Edital.  </w:t>
      </w:r>
    </w:p>
    <w:p w14:paraId="6E2553C3"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5.1.6</w:t>
      </w:r>
      <w:r w:rsidRPr="007803D0">
        <w:rPr>
          <w:rFonts w:ascii="Times New Roman" w:hAnsi="Times New Roman"/>
          <w:sz w:val="24"/>
          <w:szCs w:val="24"/>
          <w:lang w:val="pt-BR"/>
        </w:rPr>
        <w:t xml:space="preserve"> – As informações prestadas, assim como a documentação entregue, são de inteira responsabilidade do interessado. </w:t>
      </w:r>
    </w:p>
    <w:p w14:paraId="406C24E7" w14:textId="77777777" w:rsidR="000A45FE" w:rsidRPr="007803D0" w:rsidRDefault="000A45FE" w:rsidP="009F2C25">
      <w:pPr>
        <w:widowControl w:val="0"/>
        <w:spacing w:after="120"/>
        <w:jc w:val="both"/>
        <w:rPr>
          <w:rFonts w:ascii="Times New Roman" w:hAnsi="Times New Roman"/>
          <w:b/>
          <w:sz w:val="24"/>
          <w:szCs w:val="24"/>
          <w:lang w:val="pt-BR"/>
        </w:rPr>
      </w:pPr>
    </w:p>
    <w:p w14:paraId="347057BE" w14:textId="0298F142" w:rsidR="00545B44" w:rsidRPr="007803D0" w:rsidRDefault="00545B44" w:rsidP="009F2C2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5.2 – DA ANÁLISE DA DOCUMENTAÇÃO</w:t>
      </w:r>
    </w:p>
    <w:p w14:paraId="54E2F461"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5.2.1 –</w:t>
      </w:r>
      <w:r w:rsidRPr="007803D0">
        <w:rPr>
          <w:rFonts w:ascii="Times New Roman" w:hAnsi="Times New Roman"/>
          <w:sz w:val="24"/>
          <w:szCs w:val="24"/>
          <w:lang w:val="pt-BR"/>
        </w:rPr>
        <w:t xml:space="preserve"> Toda a documentação exigida é requisito obrigatório à habilitação jurídica, técnica e fiscal do interessado no credenciamento de que trata este Edital.  </w:t>
      </w:r>
    </w:p>
    <w:p w14:paraId="21C61DB5"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5.2.2 –</w:t>
      </w:r>
      <w:r w:rsidRPr="007803D0">
        <w:rPr>
          <w:rFonts w:ascii="Times New Roman" w:hAnsi="Times New Roman"/>
          <w:sz w:val="24"/>
          <w:szCs w:val="24"/>
          <w:lang w:val="pt-BR"/>
        </w:rPr>
        <w:t xml:space="preserve"> A análise dos documentos será realizada pela Comissão no momento do recebimento.  </w:t>
      </w:r>
    </w:p>
    <w:p w14:paraId="486E74E2"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5.2.3 –</w:t>
      </w:r>
      <w:r w:rsidRPr="007803D0">
        <w:rPr>
          <w:rFonts w:ascii="Times New Roman" w:hAnsi="Times New Roman"/>
          <w:sz w:val="24"/>
          <w:szCs w:val="24"/>
          <w:lang w:val="pt-BR"/>
        </w:rPr>
        <w:t xml:space="preserve"> Não serão aceitos pedidos de credenciamento caso a documentação esteja em desconformidade com o item 4 do presente Edital.  </w:t>
      </w:r>
    </w:p>
    <w:p w14:paraId="5086CA8E"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5.2.4 –</w:t>
      </w:r>
      <w:r w:rsidRPr="007803D0">
        <w:rPr>
          <w:rFonts w:ascii="Times New Roman" w:hAnsi="Times New Roman"/>
          <w:sz w:val="24"/>
          <w:szCs w:val="24"/>
          <w:lang w:val="pt-BR"/>
        </w:rPr>
        <w:t xml:space="preserve"> Após o recebimento da documentação pelo Núcleo de Credenciamento, caso seja identificada qualquer desconformidade com as exigências deste Edital por parte dos interessados, estes serão inabilitados.</w:t>
      </w:r>
    </w:p>
    <w:p w14:paraId="5E159C3A"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5.2.5 –</w:t>
      </w:r>
      <w:r w:rsidRPr="007803D0">
        <w:rPr>
          <w:rFonts w:ascii="Times New Roman" w:hAnsi="Times New Roman"/>
          <w:sz w:val="24"/>
          <w:szCs w:val="24"/>
          <w:lang w:val="pt-BR"/>
        </w:rPr>
        <w:t xml:space="preserve"> Com o objetivo de qualificar sua rede de hospitais, a PREFEITURA irá avaliar os serviços dos prestadores habilitados.  </w:t>
      </w:r>
    </w:p>
    <w:p w14:paraId="7E173376"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5.2.6 –</w:t>
      </w:r>
      <w:r w:rsidRPr="007803D0">
        <w:rPr>
          <w:rFonts w:ascii="Times New Roman" w:hAnsi="Times New Roman"/>
          <w:sz w:val="24"/>
          <w:szCs w:val="24"/>
          <w:lang w:val="pt-BR"/>
        </w:rPr>
        <w:t xml:space="preserve"> Os critérios de qualificação poderão ser considerados para fins de habilitação.  </w:t>
      </w:r>
    </w:p>
    <w:p w14:paraId="5B1E2044" w14:textId="77777777" w:rsidR="009F2C25" w:rsidRPr="007803D0" w:rsidRDefault="009F2C25" w:rsidP="009F2C25">
      <w:pPr>
        <w:widowControl w:val="0"/>
        <w:spacing w:after="120"/>
        <w:jc w:val="both"/>
        <w:rPr>
          <w:rFonts w:ascii="Times New Roman" w:hAnsi="Times New Roman"/>
          <w:b/>
          <w:sz w:val="24"/>
          <w:szCs w:val="24"/>
          <w:lang w:val="pt-BR"/>
        </w:rPr>
      </w:pPr>
    </w:p>
    <w:p w14:paraId="2DC8A7D9" w14:textId="77777777" w:rsidR="00545B44" w:rsidRPr="007803D0" w:rsidRDefault="00545B44" w:rsidP="009F2C2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lastRenderedPageBreak/>
        <w:t>06 – DOS CRITÉRIOS PARA CREDENCIAMENTO</w:t>
      </w:r>
    </w:p>
    <w:p w14:paraId="05DBECD4"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6.1 –</w:t>
      </w:r>
      <w:r w:rsidRPr="007803D0">
        <w:rPr>
          <w:rFonts w:ascii="Times New Roman" w:hAnsi="Times New Roman"/>
          <w:sz w:val="24"/>
          <w:szCs w:val="24"/>
          <w:lang w:val="pt-BR"/>
        </w:rPr>
        <w:t xml:space="preserve"> Poderão participar do Credenciamento todos os prestadores de serviços de natureza</w:t>
      </w:r>
      <w:r w:rsidR="00CE2794" w:rsidRPr="007803D0">
        <w:rPr>
          <w:rFonts w:ascii="Times New Roman" w:hAnsi="Times New Roman"/>
          <w:sz w:val="24"/>
          <w:szCs w:val="24"/>
          <w:lang w:val="pt-BR"/>
        </w:rPr>
        <w:t xml:space="preserve"> física ou</w:t>
      </w:r>
      <w:r w:rsidRPr="007803D0">
        <w:rPr>
          <w:rFonts w:ascii="Times New Roman" w:hAnsi="Times New Roman"/>
          <w:sz w:val="24"/>
          <w:szCs w:val="24"/>
          <w:lang w:val="pt-BR"/>
        </w:rPr>
        <w:t xml:space="preserve"> Jurídica e que atendam ao objeto do presente credenciamento e que estejam credenciados no SUS para participação, desde que:</w:t>
      </w:r>
    </w:p>
    <w:p w14:paraId="61192EF2"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6.1.1</w:t>
      </w:r>
      <w:r w:rsidRPr="007803D0">
        <w:rPr>
          <w:rFonts w:ascii="Times New Roman" w:hAnsi="Times New Roman"/>
          <w:sz w:val="24"/>
          <w:szCs w:val="24"/>
          <w:lang w:val="pt-BR"/>
        </w:rPr>
        <w:t xml:space="preserve"> Não tenha sofrido qualquer penalidade no exercício da atividade;</w:t>
      </w:r>
    </w:p>
    <w:p w14:paraId="1E2AE105"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6.1.2</w:t>
      </w:r>
      <w:r w:rsidRPr="007803D0">
        <w:rPr>
          <w:rFonts w:ascii="Times New Roman" w:hAnsi="Times New Roman"/>
          <w:sz w:val="24"/>
          <w:szCs w:val="24"/>
          <w:lang w:val="pt-BR"/>
        </w:rPr>
        <w:t xml:space="preserve"> Não tenha sofrido penalidade de suspensão ou impedimento de contratar com o Município de Santo Antônio do Leste - MT ou incorrido em inadimplência para com o mesmo de um modo geral;</w:t>
      </w:r>
    </w:p>
    <w:p w14:paraId="6E072DE4"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6.1.3</w:t>
      </w:r>
      <w:r w:rsidRPr="007803D0">
        <w:rPr>
          <w:rFonts w:ascii="Times New Roman" w:hAnsi="Times New Roman"/>
          <w:sz w:val="24"/>
          <w:szCs w:val="24"/>
          <w:lang w:val="pt-BR"/>
        </w:rPr>
        <w:t xml:space="preserve"> Apresente condições mínimas para garantia da normal e eficiente prestação dos serviços;</w:t>
      </w:r>
    </w:p>
    <w:p w14:paraId="2478830F"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6.1.4</w:t>
      </w:r>
      <w:r w:rsidRPr="007803D0">
        <w:rPr>
          <w:rFonts w:ascii="Times New Roman" w:hAnsi="Times New Roman"/>
          <w:sz w:val="24"/>
          <w:szCs w:val="24"/>
          <w:lang w:val="pt-BR"/>
        </w:rPr>
        <w:t xml:space="preserve"> Atender a todos os pressupostos da Legislação Municipal pertinente.</w:t>
      </w:r>
    </w:p>
    <w:p w14:paraId="3E489A69" w14:textId="331FB663" w:rsidR="00545B44" w:rsidRPr="007803D0" w:rsidRDefault="00545B44" w:rsidP="009F2C25">
      <w:pPr>
        <w:widowControl w:val="0"/>
        <w:autoSpaceDE w:val="0"/>
        <w:autoSpaceDN w:val="0"/>
        <w:adjustRightInd w:val="0"/>
        <w:spacing w:after="120"/>
        <w:jc w:val="both"/>
        <w:rPr>
          <w:rFonts w:ascii="Times New Roman" w:hAnsi="Times New Roman"/>
          <w:color w:val="000000"/>
          <w:sz w:val="24"/>
          <w:szCs w:val="24"/>
          <w:lang w:val="pt-BR"/>
        </w:rPr>
      </w:pPr>
      <w:r w:rsidRPr="007803D0">
        <w:rPr>
          <w:rFonts w:ascii="Times New Roman" w:hAnsi="Times New Roman"/>
          <w:b/>
          <w:sz w:val="24"/>
          <w:szCs w:val="24"/>
          <w:lang w:val="pt-BR"/>
        </w:rPr>
        <w:t>6.1.5</w:t>
      </w:r>
      <w:r w:rsidR="00B362C7" w:rsidRPr="007803D0">
        <w:rPr>
          <w:rFonts w:ascii="Times New Roman" w:hAnsi="Times New Roman"/>
          <w:b/>
          <w:sz w:val="24"/>
          <w:szCs w:val="24"/>
          <w:lang w:val="pt-BR"/>
        </w:rPr>
        <w:t xml:space="preserve"> </w:t>
      </w:r>
      <w:r w:rsidRPr="007803D0">
        <w:rPr>
          <w:rFonts w:ascii="Times New Roman" w:hAnsi="Times New Roman"/>
          <w:color w:val="000000"/>
          <w:sz w:val="24"/>
          <w:szCs w:val="24"/>
          <w:lang w:val="pt-BR"/>
        </w:rPr>
        <w:t>Não poderão participar do presente certame empresas que estejam incluídas, como inidôneas, em um dos cadastros abaixo:</w:t>
      </w:r>
    </w:p>
    <w:p w14:paraId="02587E52" w14:textId="77777777" w:rsidR="00545B44" w:rsidRPr="007803D0" w:rsidRDefault="00545B44" w:rsidP="00D42D73">
      <w:pPr>
        <w:widowControl w:val="0"/>
        <w:numPr>
          <w:ilvl w:val="0"/>
          <w:numId w:val="1"/>
        </w:numPr>
        <w:tabs>
          <w:tab w:val="left" w:pos="142"/>
          <w:tab w:val="left" w:pos="426"/>
        </w:tabs>
        <w:autoSpaceDE w:val="0"/>
        <w:autoSpaceDN w:val="0"/>
        <w:adjustRightInd w:val="0"/>
        <w:spacing w:after="120" w:line="276" w:lineRule="auto"/>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Cadastro Nacional de Empresas Inidôneas e Suspensas – CEIS da Controladoria Geral da União (</w:t>
      </w:r>
      <w:r w:rsidRPr="007803D0">
        <w:rPr>
          <w:rFonts w:ascii="Times New Roman" w:hAnsi="Times New Roman"/>
          <w:color w:val="000081"/>
          <w:sz w:val="24"/>
          <w:szCs w:val="24"/>
          <w:lang w:val="pt-BR"/>
        </w:rPr>
        <w:t>http://www.portaldatransparencia.gov.br/ceis</w:t>
      </w:r>
      <w:r w:rsidRPr="007803D0">
        <w:rPr>
          <w:rFonts w:ascii="Times New Roman" w:hAnsi="Times New Roman"/>
          <w:color w:val="000000"/>
          <w:sz w:val="24"/>
          <w:szCs w:val="24"/>
          <w:lang w:val="pt-BR"/>
        </w:rPr>
        <w:t>);</w:t>
      </w:r>
    </w:p>
    <w:p w14:paraId="17F2D0E8" w14:textId="77777777" w:rsidR="00545B44" w:rsidRPr="007803D0" w:rsidRDefault="00545B44" w:rsidP="00D42D73">
      <w:pPr>
        <w:widowControl w:val="0"/>
        <w:numPr>
          <w:ilvl w:val="0"/>
          <w:numId w:val="1"/>
        </w:numPr>
        <w:tabs>
          <w:tab w:val="left" w:pos="142"/>
          <w:tab w:val="left" w:pos="426"/>
        </w:tabs>
        <w:autoSpaceDE w:val="0"/>
        <w:autoSpaceDN w:val="0"/>
        <w:adjustRightInd w:val="0"/>
        <w:spacing w:after="120" w:line="276" w:lineRule="auto"/>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Cadastro de Licitantes Inidôneos do Tribunal de Contas da União  (</w:t>
      </w:r>
      <w:r w:rsidRPr="007803D0">
        <w:rPr>
          <w:rFonts w:ascii="Times New Roman" w:hAnsi="Times New Roman"/>
          <w:color w:val="000081"/>
          <w:sz w:val="24"/>
          <w:szCs w:val="24"/>
          <w:lang w:val="pt-BR"/>
        </w:rPr>
        <w:t>https://contas.tcu.gov.br/pls/apex/f?p=2046:5:0::NO</w:t>
      </w:r>
      <w:r w:rsidRPr="007803D0">
        <w:rPr>
          <w:rFonts w:ascii="Times New Roman" w:hAnsi="Times New Roman"/>
          <w:sz w:val="24"/>
          <w:szCs w:val="24"/>
          <w:lang w:val="pt-BR"/>
        </w:rPr>
        <w:t>)</w:t>
      </w:r>
    </w:p>
    <w:p w14:paraId="594501D7" w14:textId="77777777" w:rsidR="00545B44" w:rsidRPr="007803D0" w:rsidRDefault="00545B44" w:rsidP="00D42D73">
      <w:pPr>
        <w:widowControl w:val="0"/>
        <w:numPr>
          <w:ilvl w:val="0"/>
          <w:numId w:val="1"/>
        </w:numPr>
        <w:tabs>
          <w:tab w:val="left" w:pos="142"/>
          <w:tab w:val="left" w:pos="426"/>
        </w:tabs>
        <w:spacing w:after="120"/>
        <w:ind w:left="0" w:firstLine="0"/>
        <w:jc w:val="both"/>
        <w:rPr>
          <w:rFonts w:ascii="Times New Roman" w:hAnsi="Times New Roman"/>
          <w:sz w:val="24"/>
          <w:szCs w:val="24"/>
          <w:lang w:val="pt-BR"/>
        </w:rPr>
      </w:pPr>
      <w:r w:rsidRPr="007803D0">
        <w:rPr>
          <w:rFonts w:ascii="Times New Roman" w:hAnsi="Times New Roman"/>
          <w:color w:val="000000"/>
          <w:sz w:val="24"/>
          <w:szCs w:val="24"/>
          <w:lang w:val="pt-BR"/>
        </w:rPr>
        <w:t>Cadastro Nacional de Condenações Cíveis por Improbidade Administrativa do Conselho Nacional de Justiça (</w:t>
      </w:r>
      <w:hyperlink r:id="rId9" w:history="1">
        <w:r w:rsidRPr="007803D0">
          <w:rPr>
            <w:rStyle w:val="Hyperlink"/>
            <w:rFonts w:ascii="Times New Roman" w:hAnsi="Times New Roman"/>
            <w:sz w:val="24"/>
            <w:szCs w:val="24"/>
            <w:lang w:val="pt-BR"/>
          </w:rPr>
          <w:t>http://www.cnj.jus.br/improbidade_adm/consultar_requerido.php</w:t>
        </w:r>
      </w:hyperlink>
      <w:r w:rsidRPr="007803D0">
        <w:rPr>
          <w:rFonts w:ascii="Times New Roman" w:hAnsi="Times New Roman"/>
          <w:sz w:val="24"/>
          <w:szCs w:val="24"/>
          <w:lang w:val="pt-BR"/>
        </w:rPr>
        <w:t>)</w:t>
      </w:r>
    </w:p>
    <w:p w14:paraId="4764705E"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6.1.6</w:t>
      </w:r>
      <w:r w:rsidRPr="007803D0">
        <w:rPr>
          <w:rFonts w:ascii="Times New Roman" w:hAnsi="Times New Roman"/>
          <w:sz w:val="24"/>
          <w:szCs w:val="24"/>
          <w:lang w:val="pt-BR"/>
        </w:rPr>
        <w:t xml:space="preserve"> Não poderão participar:</w:t>
      </w:r>
    </w:p>
    <w:p w14:paraId="7337A920"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a)</w:t>
      </w:r>
      <w:r w:rsidRPr="007803D0">
        <w:rPr>
          <w:rFonts w:ascii="Times New Roman" w:hAnsi="Times New Roman"/>
          <w:sz w:val="24"/>
          <w:szCs w:val="24"/>
          <w:lang w:val="pt-BR"/>
        </w:rPr>
        <w:t xml:space="preserve"> Consórcio de empresas, qualquer que seja sua forma de constituição;</w:t>
      </w:r>
    </w:p>
    <w:p w14:paraId="39602ECE"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b)</w:t>
      </w:r>
      <w:r w:rsidRPr="007803D0">
        <w:rPr>
          <w:rFonts w:ascii="Times New Roman" w:hAnsi="Times New Roman"/>
          <w:sz w:val="24"/>
          <w:szCs w:val="24"/>
          <w:lang w:val="pt-BR"/>
        </w:rPr>
        <w:t xml:space="preserve">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14:paraId="39F06A2E"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c)</w:t>
      </w:r>
      <w:r w:rsidRPr="007803D0">
        <w:rPr>
          <w:rFonts w:ascii="Times New Roman" w:hAnsi="Times New Roman"/>
          <w:sz w:val="24"/>
          <w:szCs w:val="24"/>
          <w:lang w:val="pt-BR"/>
        </w:rPr>
        <w:t xml:space="preserve"> Empresas que estejam sob falência, concurso de credores, dissolução e liquidação;</w:t>
      </w:r>
    </w:p>
    <w:p w14:paraId="57263C47"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d)</w:t>
      </w:r>
      <w:r w:rsidRPr="007803D0">
        <w:rPr>
          <w:rFonts w:ascii="Times New Roman" w:hAnsi="Times New Roman"/>
          <w:sz w:val="24"/>
          <w:szCs w:val="24"/>
          <w:lang w:val="pt-BR"/>
        </w:rPr>
        <w:t xml:space="preserve"> Empresas que possuam entre seus sócios servidores desta Prefeitura;</w:t>
      </w:r>
    </w:p>
    <w:p w14:paraId="70E35A43"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e)</w:t>
      </w:r>
      <w:r w:rsidRPr="007803D0">
        <w:rPr>
          <w:rFonts w:ascii="Times New Roman" w:hAnsi="Times New Roman"/>
          <w:sz w:val="24"/>
          <w:szCs w:val="24"/>
          <w:lang w:val="pt-BR"/>
        </w:rPr>
        <w:t xml:space="preserve"> Empresas estrangeiras que não funcionem no país;</w:t>
      </w:r>
    </w:p>
    <w:p w14:paraId="5D0AC0D0"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f)</w:t>
      </w:r>
      <w:r w:rsidRPr="007803D0">
        <w:rPr>
          <w:rFonts w:ascii="Times New Roman" w:hAnsi="Times New Roman"/>
          <w:sz w:val="24"/>
          <w:szCs w:val="24"/>
          <w:lang w:val="pt-BR"/>
        </w:rPr>
        <w:t xml:space="preserve"> Empresas do mesmo grupo econômico ou com sócios comuns;</w:t>
      </w:r>
    </w:p>
    <w:p w14:paraId="0093CACD"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 xml:space="preserve">g) </w:t>
      </w:r>
      <w:r w:rsidRPr="007803D0">
        <w:rPr>
          <w:rFonts w:ascii="Times New Roman" w:hAnsi="Times New Roman"/>
          <w:sz w:val="24"/>
          <w:szCs w:val="24"/>
          <w:lang w:val="pt-BR"/>
        </w:rPr>
        <w:t>Empresas de propriedade de servidor público ou agente político, ou com parentesco até o terceiro grau destes, que for detentor de poder de influência sobre o resultado do certame, considerado todo aquele que participa, direta ou indiretamente, das etapas do processo de licitação, nos termos da Resolução de Consulta nº 05/2016 do TCE-MT;</w:t>
      </w:r>
    </w:p>
    <w:p w14:paraId="40D7C8C7"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6.2 –</w:t>
      </w:r>
      <w:r w:rsidRPr="007803D0">
        <w:rPr>
          <w:rFonts w:ascii="Times New Roman" w:hAnsi="Times New Roman"/>
          <w:sz w:val="24"/>
          <w:szCs w:val="24"/>
          <w:lang w:val="pt-BR"/>
        </w:rPr>
        <w:t xml:space="preserve"> Serão considerados Credenciados para a realização dos serviços médicos hospitalares, todos os participantes que atenderem aos requisitos de habilitação sendo que não há competição de preços por se tratar de credenciamento;</w:t>
      </w:r>
    </w:p>
    <w:p w14:paraId="313E5DE0" w14:textId="1D8AD508" w:rsidR="0046523D" w:rsidRDefault="0046523D" w:rsidP="009F2C25">
      <w:pPr>
        <w:widowControl w:val="0"/>
        <w:spacing w:after="120"/>
        <w:jc w:val="both"/>
        <w:rPr>
          <w:rFonts w:ascii="Times New Roman" w:hAnsi="Times New Roman"/>
          <w:b/>
          <w:sz w:val="24"/>
          <w:szCs w:val="24"/>
          <w:lang w:val="pt-BR"/>
        </w:rPr>
      </w:pPr>
    </w:p>
    <w:p w14:paraId="721B5D8F" w14:textId="1EE125FF" w:rsidR="009F77C9" w:rsidRDefault="009F77C9" w:rsidP="009F2C25">
      <w:pPr>
        <w:widowControl w:val="0"/>
        <w:spacing w:after="120"/>
        <w:jc w:val="both"/>
        <w:rPr>
          <w:rFonts w:ascii="Times New Roman" w:hAnsi="Times New Roman"/>
          <w:b/>
          <w:sz w:val="24"/>
          <w:szCs w:val="24"/>
          <w:lang w:val="pt-BR"/>
        </w:rPr>
      </w:pPr>
    </w:p>
    <w:p w14:paraId="3E7B629B" w14:textId="1E82AC47" w:rsidR="009F77C9" w:rsidRDefault="009F77C9" w:rsidP="009F2C25">
      <w:pPr>
        <w:widowControl w:val="0"/>
        <w:spacing w:after="120"/>
        <w:jc w:val="both"/>
        <w:rPr>
          <w:rFonts w:ascii="Times New Roman" w:hAnsi="Times New Roman"/>
          <w:b/>
          <w:sz w:val="24"/>
          <w:szCs w:val="24"/>
          <w:lang w:val="pt-BR"/>
        </w:rPr>
      </w:pPr>
    </w:p>
    <w:p w14:paraId="1617DCB6" w14:textId="77777777" w:rsidR="009F77C9" w:rsidRPr="007803D0" w:rsidRDefault="009F77C9" w:rsidP="009F2C25">
      <w:pPr>
        <w:widowControl w:val="0"/>
        <w:spacing w:after="120"/>
        <w:jc w:val="both"/>
        <w:rPr>
          <w:rFonts w:ascii="Times New Roman" w:hAnsi="Times New Roman"/>
          <w:b/>
          <w:sz w:val="24"/>
          <w:szCs w:val="24"/>
          <w:lang w:val="pt-BR"/>
        </w:rPr>
      </w:pPr>
    </w:p>
    <w:p w14:paraId="40A428AD" w14:textId="77777777" w:rsidR="00545B44" w:rsidRPr="007803D0" w:rsidRDefault="00545B44" w:rsidP="009F2C2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lastRenderedPageBreak/>
        <w:t>07 – DOS RECURSOS ADMINISTRATIVOS</w:t>
      </w:r>
    </w:p>
    <w:p w14:paraId="74B94791"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7.1 –</w:t>
      </w:r>
      <w:r w:rsidRPr="007803D0">
        <w:rPr>
          <w:rFonts w:ascii="Times New Roman" w:hAnsi="Times New Roman"/>
          <w:sz w:val="24"/>
          <w:szCs w:val="24"/>
          <w:lang w:val="pt-BR"/>
        </w:rPr>
        <w:t xml:space="preserve"> Os interessados poderão recorrer da inabilitação, apresentando suas razões devidamente fundamentadas e por escrito, no prazo de 05 (cinco) dias úteis contados do recebimento do comunicado da inabilitação.  </w:t>
      </w:r>
    </w:p>
    <w:p w14:paraId="02FB73E6" w14:textId="225D42DC"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7.2 –</w:t>
      </w:r>
      <w:r w:rsidRPr="007803D0">
        <w:rPr>
          <w:rFonts w:ascii="Times New Roman" w:hAnsi="Times New Roman"/>
          <w:sz w:val="24"/>
          <w:szCs w:val="24"/>
          <w:lang w:val="pt-BR"/>
        </w:rPr>
        <w:t xml:space="preserve"> O recurso de</w:t>
      </w:r>
      <w:r w:rsidR="00502435" w:rsidRPr="007803D0">
        <w:rPr>
          <w:rFonts w:ascii="Times New Roman" w:hAnsi="Times New Roman"/>
          <w:sz w:val="24"/>
          <w:szCs w:val="24"/>
          <w:lang w:val="pt-BR"/>
        </w:rPr>
        <w:t xml:space="preserve">verá ser protocolado ou enviado </w:t>
      </w:r>
      <w:r w:rsidR="004F2E28" w:rsidRPr="007803D0">
        <w:rPr>
          <w:rFonts w:ascii="Times New Roman" w:hAnsi="Times New Roman"/>
          <w:sz w:val="24"/>
          <w:szCs w:val="24"/>
          <w:lang w:val="pt-BR"/>
        </w:rPr>
        <w:t>e-mail</w:t>
      </w:r>
      <w:r w:rsidR="00AB2EE0" w:rsidRPr="007803D0">
        <w:rPr>
          <w:rFonts w:ascii="Times New Roman" w:hAnsi="Times New Roman"/>
          <w:sz w:val="24"/>
          <w:szCs w:val="24"/>
          <w:lang w:val="pt-BR"/>
        </w:rPr>
        <w:t xml:space="preserve">: </w:t>
      </w:r>
      <w:hyperlink r:id="rId10" w:history="1">
        <w:r w:rsidR="00AB2EE0" w:rsidRPr="007803D0">
          <w:rPr>
            <w:rStyle w:val="Hyperlink"/>
            <w:rFonts w:ascii="Times New Roman" w:hAnsi="Times New Roman"/>
            <w:sz w:val="24"/>
            <w:szCs w:val="24"/>
            <w:lang w:val="pt-BR"/>
          </w:rPr>
          <w:t>licitacao@santoantoniodoleste.mt.gov.br</w:t>
        </w:r>
      </w:hyperlink>
      <w:r w:rsidRPr="007803D0">
        <w:rPr>
          <w:rFonts w:ascii="Times New Roman" w:hAnsi="Times New Roman"/>
          <w:sz w:val="24"/>
          <w:szCs w:val="24"/>
          <w:lang w:val="pt-BR"/>
        </w:rPr>
        <w:t xml:space="preserve">ao Setor de Licitações, no prazo estabelecido no item 7.1, ficando estabelecido o prazo de até 10 (dez) dias úteis para análise.  </w:t>
      </w:r>
    </w:p>
    <w:p w14:paraId="0399F987"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7.3 –</w:t>
      </w:r>
      <w:r w:rsidRPr="007803D0">
        <w:rPr>
          <w:rFonts w:ascii="Times New Roman" w:hAnsi="Times New Roman"/>
          <w:sz w:val="24"/>
          <w:szCs w:val="24"/>
          <w:lang w:val="pt-BR"/>
        </w:rPr>
        <w:t xml:space="preserve"> Somente o próprio interessado ou seu representante legalmente habilitado poderão interpor recurso.  </w:t>
      </w:r>
    </w:p>
    <w:p w14:paraId="450661A6"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7.4 –</w:t>
      </w:r>
      <w:r w:rsidRPr="007803D0">
        <w:rPr>
          <w:rFonts w:ascii="Times New Roman" w:hAnsi="Times New Roman"/>
          <w:sz w:val="24"/>
          <w:szCs w:val="24"/>
          <w:lang w:val="pt-BR"/>
        </w:rPr>
        <w:t xml:space="preserve"> Os resultados dos recursos interpostos serão divulgados no site da PREFETURA, </w:t>
      </w:r>
      <w:hyperlink r:id="rId11" w:history="1">
        <w:r w:rsidRPr="007803D0">
          <w:rPr>
            <w:rStyle w:val="Hyperlink"/>
            <w:rFonts w:ascii="Times New Roman" w:hAnsi="Times New Roman"/>
            <w:sz w:val="24"/>
            <w:szCs w:val="24"/>
            <w:lang w:val="pt-BR"/>
          </w:rPr>
          <w:t>www.santoantoniodoleste.mt.gov.br</w:t>
        </w:r>
      </w:hyperlink>
      <w:r w:rsidRPr="007803D0">
        <w:rPr>
          <w:rFonts w:ascii="Times New Roman" w:hAnsi="Times New Roman"/>
          <w:sz w:val="24"/>
          <w:szCs w:val="24"/>
          <w:lang w:val="pt-BR"/>
        </w:rPr>
        <w:t xml:space="preserve">., Ícone “licitação” – “Chamada Pública” </w:t>
      </w:r>
    </w:p>
    <w:p w14:paraId="20DCF138" w14:textId="77777777" w:rsidR="009F2C25" w:rsidRPr="007803D0" w:rsidRDefault="009F2C25" w:rsidP="009F2C25">
      <w:pPr>
        <w:widowControl w:val="0"/>
        <w:spacing w:after="120"/>
        <w:jc w:val="both"/>
        <w:rPr>
          <w:rFonts w:ascii="Times New Roman" w:hAnsi="Times New Roman"/>
          <w:b/>
          <w:sz w:val="24"/>
          <w:szCs w:val="24"/>
          <w:lang w:val="pt-BR"/>
        </w:rPr>
      </w:pPr>
    </w:p>
    <w:p w14:paraId="571EA651" w14:textId="77777777" w:rsidR="00545B44" w:rsidRPr="007803D0" w:rsidRDefault="00545B44" w:rsidP="009F2C2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08 – DA VIGÊNCIA</w:t>
      </w:r>
    </w:p>
    <w:p w14:paraId="4DDF5B60"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 xml:space="preserve">8.1 – </w:t>
      </w:r>
      <w:r w:rsidRPr="007803D0">
        <w:rPr>
          <w:rFonts w:ascii="Times New Roman" w:hAnsi="Times New Roman"/>
          <w:sz w:val="24"/>
          <w:szCs w:val="24"/>
          <w:lang w:val="pt-BR"/>
        </w:rPr>
        <w:t xml:space="preserve">O prazo de vigência do Contrato decorrente deste procedimento licitatório contado a partir da data de sua assinatura será de 12 (doze) meses; </w:t>
      </w:r>
    </w:p>
    <w:p w14:paraId="0CC14593" w14:textId="77777777" w:rsidR="00545B44" w:rsidRPr="007803D0" w:rsidRDefault="00545B44" w:rsidP="009F2C25">
      <w:pPr>
        <w:pStyle w:val="Corpodetexto"/>
        <w:widowControl w:val="0"/>
        <w:jc w:val="both"/>
        <w:rPr>
          <w:rFonts w:ascii="Times New Roman" w:hAnsi="Times New Roman"/>
          <w:sz w:val="24"/>
          <w:szCs w:val="24"/>
          <w:lang w:val="pt-BR"/>
        </w:rPr>
      </w:pPr>
      <w:r w:rsidRPr="007803D0">
        <w:rPr>
          <w:rFonts w:ascii="Times New Roman" w:hAnsi="Times New Roman"/>
          <w:b/>
          <w:sz w:val="24"/>
          <w:szCs w:val="24"/>
          <w:lang w:val="pt-BR"/>
        </w:rPr>
        <w:t>8.2 –</w:t>
      </w:r>
      <w:r w:rsidRPr="007803D0">
        <w:rPr>
          <w:rFonts w:ascii="Times New Roman" w:hAnsi="Times New Roman"/>
          <w:sz w:val="24"/>
          <w:szCs w:val="24"/>
          <w:lang w:val="pt-BR"/>
        </w:rPr>
        <w:t xml:space="preserve"> O contrato poderá ser aditado e prorrogado de acordo com a conveniência da Administração Pública, observados os dispositivos da Lei 8.666/93 e outras legislações pertinentes.</w:t>
      </w:r>
    </w:p>
    <w:p w14:paraId="6D96C7C1" w14:textId="77777777" w:rsidR="009F2C25" w:rsidRPr="007803D0" w:rsidRDefault="009F2C25" w:rsidP="009F2C25">
      <w:pPr>
        <w:widowControl w:val="0"/>
        <w:spacing w:after="120"/>
        <w:jc w:val="both"/>
        <w:rPr>
          <w:rFonts w:ascii="Times New Roman" w:hAnsi="Times New Roman"/>
          <w:b/>
          <w:sz w:val="24"/>
          <w:szCs w:val="24"/>
          <w:lang w:val="pt-BR"/>
        </w:rPr>
      </w:pPr>
    </w:p>
    <w:p w14:paraId="4C7A2F86" w14:textId="77777777" w:rsidR="00545B44" w:rsidRPr="007803D0" w:rsidRDefault="00545B44" w:rsidP="009F2C2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09 - DA DIVULGAÇÃO DO RESULTADO</w:t>
      </w:r>
    </w:p>
    <w:p w14:paraId="067DFDA0"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9.1 –</w:t>
      </w:r>
      <w:r w:rsidRPr="007803D0">
        <w:rPr>
          <w:rFonts w:ascii="Times New Roman" w:hAnsi="Times New Roman"/>
          <w:sz w:val="24"/>
          <w:szCs w:val="24"/>
          <w:lang w:val="pt-BR"/>
        </w:rPr>
        <w:t xml:space="preserve"> A relação dos interessados habilitados será publicada pela Comissão no Diário Oficial do Município – AMM, </w:t>
      </w:r>
      <w:hyperlink r:id="rId12" w:history="1">
        <w:r w:rsidRPr="007803D0">
          <w:rPr>
            <w:rStyle w:val="Hyperlink"/>
            <w:rFonts w:ascii="Times New Roman" w:hAnsi="Times New Roman"/>
            <w:sz w:val="24"/>
            <w:szCs w:val="24"/>
            <w:lang w:val="pt-BR"/>
          </w:rPr>
          <w:t>https://diariomunicipal.org/mt/amm/</w:t>
        </w:r>
      </w:hyperlink>
    </w:p>
    <w:p w14:paraId="2A77A3B7"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9.2 –</w:t>
      </w:r>
      <w:r w:rsidRPr="007803D0">
        <w:rPr>
          <w:rFonts w:ascii="Times New Roman" w:hAnsi="Times New Roman"/>
          <w:sz w:val="24"/>
          <w:szCs w:val="24"/>
          <w:lang w:val="pt-BR"/>
        </w:rPr>
        <w:t xml:space="preserve"> Os interessados inabilitados, terão sua documentação devolvida pela Comissão, esclarecendo o motivo da impossibilidade de participação no credenciamento.</w:t>
      </w:r>
    </w:p>
    <w:p w14:paraId="4AD06CFC" w14:textId="77777777" w:rsidR="00545B44" w:rsidRPr="007803D0" w:rsidRDefault="00545B44" w:rsidP="009F2C25">
      <w:pPr>
        <w:widowControl w:val="0"/>
        <w:spacing w:after="120"/>
        <w:jc w:val="both"/>
        <w:rPr>
          <w:rFonts w:ascii="Times New Roman" w:hAnsi="Times New Roman"/>
          <w:sz w:val="24"/>
          <w:szCs w:val="24"/>
          <w:lang w:val="pt-BR"/>
        </w:rPr>
      </w:pPr>
    </w:p>
    <w:p w14:paraId="38F1E0A8" w14:textId="77777777" w:rsidR="00545B44" w:rsidRPr="007803D0" w:rsidRDefault="00545B44" w:rsidP="009F2C2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10 – DA ASSINATURA DO CONTRATO DE CREDENCIAMENTO</w:t>
      </w:r>
    </w:p>
    <w:p w14:paraId="32445018"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10.1 –</w:t>
      </w:r>
      <w:r w:rsidRPr="007803D0">
        <w:rPr>
          <w:rFonts w:ascii="Times New Roman" w:hAnsi="Times New Roman"/>
          <w:sz w:val="24"/>
          <w:szCs w:val="24"/>
          <w:lang w:val="pt-BR"/>
        </w:rPr>
        <w:t xml:space="preserve"> Após o julgamento definitivo pela Comissão Permanente de Licitações responsável pelo Credenciamento, lavrada a ata, o processo será encaminhado a </w:t>
      </w:r>
      <w:r w:rsidR="007B5672" w:rsidRPr="007803D0">
        <w:rPr>
          <w:rFonts w:ascii="Times New Roman" w:hAnsi="Times New Roman"/>
          <w:sz w:val="24"/>
          <w:szCs w:val="24"/>
          <w:lang w:val="pt-BR"/>
        </w:rPr>
        <w:t>autoridade competente</w:t>
      </w:r>
      <w:r w:rsidRPr="007803D0">
        <w:rPr>
          <w:rFonts w:ascii="Times New Roman" w:hAnsi="Times New Roman"/>
          <w:sz w:val="24"/>
          <w:szCs w:val="24"/>
          <w:lang w:val="pt-BR"/>
        </w:rPr>
        <w:t xml:space="preserve"> para </w:t>
      </w:r>
      <w:r w:rsidR="007B5672" w:rsidRPr="007803D0">
        <w:rPr>
          <w:rFonts w:ascii="Times New Roman" w:hAnsi="Times New Roman"/>
          <w:sz w:val="24"/>
          <w:szCs w:val="24"/>
          <w:lang w:val="pt-BR"/>
        </w:rPr>
        <w:t>adjudicação</w:t>
      </w:r>
      <w:r w:rsidR="003F5058" w:rsidRPr="007803D0">
        <w:rPr>
          <w:rFonts w:ascii="Times New Roman" w:hAnsi="Times New Roman"/>
          <w:sz w:val="24"/>
          <w:szCs w:val="24"/>
          <w:lang w:val="pt-BR"/>
        </w:rPr>
        <w:t xml:space="preserve"> </w:t>
      </w:r>
      <w:r w:rsidR="007B5672" w:rsidRPr="007803D0">
        <w:rPr>
          <w:rFonts w:ascii="Times New Roman" w:hAnsi="Times New Roman"/>
          <w:sz w:val="24"/>
          <w:szCs w:val="24"/>
          <w:lang w:val="pt-BR"/>
        </w:rPr>
        <w:t xml:space="preserve">e </w:t>
      </w:r>
      <w:r w:rsidRPr="007803D0">
        <w:rPr>
          <w:rFonts w:ascii="Times New Roman" w:hAnsi="Times New Roman"/>
          <w:sz w:val="24"/>
          <w:szCs w:val="24"/>
          <w:lang w:val="pt-BR"/>
        </w:rPr>
        <w:t>homologação dos credenciados para posterior contratação dos mesmos, uma vez que proporcionada a oportunidade de credenciamento a todos os interessados em prestar os serviços pelo preço estabelecido pelo Fundo Municipal de Saúde, não existirá competição entre os mesmos, razão pela qual a licitação torna-se inexigível, de acordo com o caput do art. 25 da Lei nº 8.666/93;</w:t>
      </w:r>
    </w:p>
    <w:p w14:paraId="01C17201"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10.2 –</w:t>
      </w:r>
      <w:r w:rsidRPr="007803D0">
        <w:rPr>
          <w:rFonts w:ascii="Times New Roman" w:hAnsi="Times New Roman"/>
          <w:sz w:val="24"/>
          <w:szCs w:val="24"/>
          <w:lang w:val="pt-BR"/>
        </w:rPr>
        <w:t xml:space="preserve"> O Município convocará todos os participantes declarados Credenciados, para no prazo máximo de 05 (cinco) dias, contados a partir do recebimento da convocação, para assinatura do Contrato de Credenciamento;</w:t>
      </w:r>
    </w:p>
    <w:p w14:paraId="753F3633"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10.2 –</w:t>
      </w:r>
      <w:r w:rsidRPr="007803D0">
        <w:rPr>
          <w:rFonts w:ascii="Times New Roman" w:hAnsi="Times New Roman"/>
          <w:sz w:val="24"/>
          <w:szCs w:val="24"/>
          <w:lang w:val="pt-BR"/>
        </w:rPr>
        <w:t xml:space="preserve"> Este prazo poderá ser prorrogado, uma única vez, por igual período, quando solicitado e desde que corra motivo justificado, e aceito pelo Município;</w:t>
      </w:r>
    </w:p>
    <w:p w14:paraId="150F3852"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10.3 –</w:t>
      </w:r>
      <w:r w:rsidRPr="007803D0">
        <w:rPr>
          <w:rFonts w:ascii="Times New Roman" w:hAnsi="Times New Roman"/>
          <w:sz w:val="24"/>
          <w:szCs w:val="24"/>
          <w:lang w:val="pt-BR"/>
        </w:rPr>
        <w:t xml:space="preserve"> Decairá do direito de Credenciamento os convocados que não assinarem o Contrato no prazo e condições estabelecidas.</w:t>
      </w:r>
    </w:p>
    <w:p w14:paraId="03F05AAA" w14:textId="6A27DFDF" w:rsidR="00441263" w:rsidRPr="007803D0" w:rsidRDefault="00441263" w:rsidP="009F2C25">
      <w:pPr>
        <w:widowControl w:val="0"/>
        <w:spacing w:after="120"/>
        <w:jc w:val="both"/>
        <w:rPr>
          <w:rFonts w:ascii="Times New Roman" w:hAnsi="Times New Roman"/>
          <w:b/>
          <w:sz w:val="24"/>
          <w:szCs w:val="24"/>
          <w:lang w:val="pt-BR"/>
        </w:rPr>
      </w:pPr>
    </w:p>
    <w:p w14:paraId="36D2DA10" w14:textId="77777777" w:rsidR="00545B44" w:rsidRPr="007803D0" w:rsidRDefault="00545B44" w:rsidP="009F2C2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lastRenderedPageBreak/>
        <w:t>11 – DA RESCISÃO DO CREDENCIAMENTO</w:t>
      </w:r>
    </w:p>
    <w:p w14:paraId="52047B64" w14:textId="58358720" w:rsidR="00545B44" w:rsidRPr="007803D0" w:rsidRDefault="00545B44" w:rsidP="009F2C25">
      <w:pPr>
        <w:jc w:val="both"/>
        <w:rPr>
          <w:rFonts w:ascii="Times New Roman" w:hAnsi="Times New Roman"/>
          <w:sz w:val="24"/>
          <w:szCs w:val="24"/>
          <w:lang w:val="pt-BR"/>
        </w:rPr>
      </w:pPr>
      <w:r w:rsidRPr="007803D0">
        <w:rPr>
          <w:rFonts w:ascii="Times New Roman" w:hAnsi="Times New Roman"/>
          <w:b/>
          <w:sz w:val="24"/>
          <w:szCs w:val="24"/>
          <w:lang w:val="pt-BR"/>
        </w:rPr>
        <w:t>11.1 -</w:t>
      </w:r>
      <w:r w:rsidRPr="007803D0">
        <w:rPr>
          <w:rFonts w:ascii="Times New Roman" w:hAnsi="Times New Roman"/>
          <w:sz w:val="24"/>
          <w:szCs w:val="24"/>
          <w:lang w:val="pt-BR"/>
        </w:rPr>
        <w:t xml:space="preserve"> O contrato poderá ser rescindido a qualquer momento, por qualquer das partes, mediante comunicação expressa, de uma </w:t>
      </w:r>
      <w:r w:rsidR="004F2E28" w:rsidRPr="007803D0">
        <w:rPr>
          <w:rFonts w:ascii="Times New Roman" w:hAnsi="Times New Roman"/>
          <w:sz w:val="24"/>
          <w:szCs w:val="24"/>
          <w:lang w:val="pt-BR"/>
        </w:rPr>
        <w:t>à</w:t>
      </w:r>
      <w:r w:rsidRPr="007803D0">
        <w:rPr>
          <w:rFonts w:ascii="Times New Roman" w:hAnsi="Times New Roman"/>
          <w:sz w:val="24"/>
          <w:szCs w:val="24"/>
          <w:lang w:val="pt-BR"/>
        </w:rPr>
        <w:t xml:space="preserve"> outra, respeitada a antecedência mínima de 120 (cento e vinte) dias, contados a partir da data de recebimento, desde que devidamente justificadas e na forma da Lei, prevenidas as partes por interpelação judicial ou extrajudicial formalizada.</w:t>
      </w:r>
    </w:p>
    <w:p w14:paraId="10FE9488" w14:textId="77777777" w:rsidR="009F2C25" w:rsidRPr="007803D0" w:rsidRDefault="009F2C25" w:rsidP="009F2C25">
      <w:pPr>
        <w:widowControl w:val="0"/>
        <w:spacing w:after="120"/>
        <w:jc w:val="both"/>
        <w:rPr>
          <w:rFonts w:ascii="Times New Roman" w:hAnsi="Times New Roman"/>
          <w:b/>
          <w:sz w:val="24"/>
          <w:szCs w:val="24"/>
          <w:lang w:val="pt-BR"/>
        </w:rPr>
      </w:pPr>
    </w:p>
    <w:p w14:paraId="1194D9C9" w14:textId="77777777" w:rsidR="00545B44" w:rsidRPr="007803D0" w:rsidRDefault="00545B44" w:rsidP="009F2C2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12 – DAS SANÇÕES ADMINISTRATIVAS E DO DESCREDENCIAMENTO</w:t>
      </w:r>
    </w:p>
    <w:p w14:paraId="1673A639"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12.1 –</w:t>
      </w:r>
      <w:r w:rsidRPr="007803D0">
        <w:rPr>
          <w:rFonts w:ascii="Times New Roman" w:hAnsi="Times New Roman"/>
          <w:sz w:val="24"/>
          <w:szCs w:val="24"/>
          <w:lang w:val="pt-BR"/>
        </w:rPr>
        <w:t xml:space="preserve"> O descumprimento total ou parcial das obrigações assumidas pelo contratado sujeitará o mesmo, no que couber, às sanções previstas na Lei Federal 8.666/93, garantido a prévia defesa, e ainda, pelo não cumprimento de quaisquer das obrigações assumidas com a PREFEITURA as seguintes penalidades:</w:t>
      </w:r>
    </w:p>
    <w:p w14:paraId="6DBCA701"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sz w:val="24"/>
          <w:szCs w:val="24"/>
          <w:lang w:val="pt-BR"/>
        </w:rPr>
        <w:t>a) Notificação por escrito;</w:t>
      </w:r>
    </w:p>
    <w:p w14:paraId="795FCA72"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sz w:val="24"/>
          <w:szCs w:val="24"/>
          <w:lang w:val="pt-BR"/>
        </w:rPr>
        <w:t>b) “Multa-dia”;</w:t>
      </w:r>
    </w:p>
    <w:p w14:paraId="6AE665A2"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sz w:val="24"/>
          <w:szCs w:val="24"/>
          <w:lang w:val="pt-BR"/>
        </w:rPr>
        <w:t>c) Rescisão do contrato;</w:t>
      </w:r>
    </w:p>
    <w:p w14:paraId="23D5D92F"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sz w:val="24"/>
          <w:szCs w:val="24"/>
          <w:lang w:val="pt-BR"/>
        </w:rPr>
        <w:t>d) Suspensão do direito de licitar junto ao Município de Santo Antônio do Leste, pelo prazo de 02 (dois) anos;</w:t>
      </w:r>
    </w:p>
    <w:p w14:paraId="5DF9B81D"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sz w:val="24"/>
          <w:szCs w:val="24"/>
          <w:lang w:val="pt-BR"/>
        </w:rPr>
        <w:t>e) Declaração de Inidoneidade.</w:t>
      </w:r>
    </w:p>
    <w:p w14:paraId="50191AC8"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12.1.1 –</w:t>
      </w:r>
      <w:r w:rsidRPr="007803D0">
        <w:rPr>
          <w:rFonts w:ascii="Times New Roman" w:hAnsi="Times New Roman"/>
          <w:sz w:val="24"/>
          <w:szCs w:val="24"/>
          <w:lang w:val="pt-BR"/>
        </w:rPr>
        <w:t xml:space="preserve"> A “multa-dia” corresponderá a 1/60 (um sessenta avos) do valor do último faturamento mensal liquidado, e poderá ser imposta, conforme o caso, até o máximo de 20 (vinte) “multa-dia”, facultando-se a PREFEITURA deduzir a respectiva importância de faturamento que for devido ao CONTRATADO (A).  </w:t>
      </w:r>
    </w:p>
    <w:p w14:paraId="6E255A39"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12.2 –</w:t>
      </w:r>
      <w:r w:rsidRPr="007803D0">
        <w:rPr>
          <w:rFonts w:ascii="Times New Roman" w:hAnsi="Times New Roman"/>
          <w:sz w:val="24"/>
          <w:szCs w:val="24"/>
          <w:lang w:val="pt-BR"/>
        </w:rPr>
        <w:t xml:space="preserve"> São causas de descredenciamento do contratado a reincidência no descumprimento de quaisquer das condições elencadas no presente Edital, no Contrato de Credenciamento, ou ainda, a prática de atos que caracterizem má-fé em relação a PREFEITURA ou ao beneficiário, apuradas em processo administrativo. </w:t>
      </w:r>
    </w:p>
    <w:p w14:paraId="2A03284E"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12.3 –</w:t>
      </w:r>
      <w:r w:rsidRPr="007803D0">
        <w:rPr>
          <w:rFonts w:ascii="Times New Roman" w:hAnsi="Times New Roman"/>
          <w:sz w:val="24"/>
          <w:szCs w:val="24"/>
          <w:lang w:val="pt-BR"/>
        </w:rPr>
        <w:t xml:space="preserve"> As penalidades serão obrigatoriamente registradas no sistema de Registro de Cadastro do Município, e no caso de suspensão de licitar, o licitante deverá ser descredenciado por igual período, sem prejuízo das multas previstas no edital e no contrato e das demais cominações legais;</w:t>
      </w:r>
    </w:p>
    <w:p w14:paraId="562E0BE1" w14:textId="19EC72E6" w:rsidR="003B763D"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12.4 –</w:t>
      </w:r>
      <w:r w:rsidRPr="007803D0">
        <w:rPr>
          <w:rFonts w:ascii="Times New Roman" w:hAnsi="Times New Roman"/>
          <w:sz w:val="24"/>
          <w:szCs w:val="24"/>
          <w:lang w:val="pt-BR"/>
        </w:rPr>
        <w:t xml:space="preserve"> Nenhum pagamento será processado ao proponente penalizado, sem que antes, este tenha pago ou lhe seja relevada a multa imposta.</w:t>
      </w:r>
    </w:p>
    <w:p w14:paraId="1F0099FA" w14:textId="77777777" w:rsidR="007643D2" w:rsidRPr="007803D0" w:rsidRDefault="007643D2" w:rsidP="009F2C25">
      <w:pPr>
        <w:widowControl w:val="0"/>
        <w:spacing w:after="120"/>
        <w:jc w:val="both"/>
        <w:rPr>
          <w:rFonts w:ascii="Times New Roman" w:hAnsi="Times New Roman"/>
          <w:sz w:val="24"/>
          <w:szCs w:val="24"/>
          <w:lang w:val="pt-BR"/>
        </w:rPr>
      </w:pPr>
    </w:p>
    <w:p w14:paraId="3F8AA4E2" w14:textId="188DC718" w:rsidR="003B763D" w:rsidRPr="007803D0" w:rsidRDefault="00545B44" w:rsidP="009F2C2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13 – DA DOTAÇÃO ORÇAMENTÁRIA - RECURSOS FINANCEIROS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268"/>
        <w:gridCol w:w="4930"/>
      </w:tblGrid>
      <w:tr w:rsidR="00F52A95" w:rsidRPr="007803D0" w14:paraId="7B6AFA1E" w14:textId="77777777" w:rsidTr="00315397">
        <w:tc>
          <w:tcPr>
            <w:tcW w:w="2376" w:type="dxa"/>
          </w:tcPr>
          <w:p w14:paraId="41CD5AFA" w14:textId="77777777" w:rsidR="00F52A95" w:rsidRPr="007803D0" w:rsidRDefault="00F52A95" w:rsidP="00315397">
            <w:pPr>
              <w:autoSpaceDE w:val="0"/>
              <w:autoSpaceDN w:val="0"/>
              <w:adjustRightInd w:val="0"/>
              <w:spacing w:after="120"/>
              <w:jc w:val="both"/>
              <w:rPr>
                <w:rFonts w:ascii="Times New Roman" w:hAnsi="Times New Roman"/>
                <w:b/>
                <w:bCs/>
                <w:lang w:val="pt-BR"/>
              </w:rPr>
            </w:pPr>
            <w:r w:rsidRPr="007803D0">
              <w:rPr>
                <w:rFonts w:ascii="Times New Roman" w:hAnsi="Times New Roman"/>
                <w:b/>
                <w:bCs/>
              </w:rPr>
              <w:t>Unidade</w:t>
            </w:r>
          </w:p>
        </w:tc>
        <w:tc>
          <w:tcPr>
            <w:tcW w:w="2268" w:type="dxa"/>
          </w:tcPr>
          <w:p w14:paraId="7E27FACA" w14:textId="77777777" w:rsidR="00F52A95" w:rsidRPr="007803D0" w:rsidRDefault="00F52A9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05</w:t>
            </w:r>
          </w:p>
        </w:tc>
        <w:tc>
          <w:tcPr>
            <w:tcW w:w="4930" w:type="dxa"/>
          </w:tcPr>
          <w:p w14:paraId="5ECD0CA5" w14:textId="77777777" w:rsidR="00F52A95" w:rsidRPr="007803D0" w:rsidRDefault="00F52A9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Secretaria municipal de saúde</w:t>
            </w:r>
          </w:p>
        </w:tc>
      </w:tr>
      <w:tr w:rsidR="00F52A95" w:rsidRPr="007803D0" w14:paraId="18CFA20E" w14:textId="77777777" w:rsidTr="00315397">
        <w:tc>
          <w:tcPr>
            <w:tcW w:w="2376" w:type="dxa"/>
          </w:tcPr>
          <w:p w14:paraId="520A4B7B" w14:textId="77777777" w:rsidR="00F52A95" w:rsidRPr="007803D0" w:rsidRDefault="00F52A95" w:rsidP="00315397">
            <w:pPr>
              <w:autoSpaceDE w:val="0"/>
              <w:autoSpaceDN w:val="0"/>
              <w:adjustRightInd w:val="0"/>
              <w:spacing w:after="120"/>
              <w:jc w:val="both"/>
              <w:rPr>
                <w:rFonts w:ascii="Times New Roman" w:hAnsi="Times New Roman"/>
                <w:b/>
                <w:bCs/>
                <w:lang w:val="pt-BR"/>
              </w:rPr>
            </w:pPr>
            <w:r w:rsidRPr="007803D0">
              <w:rPr>
                <w:rFonts w:ascii="Times New Roman" w:hAnsi="Times New Roman"/>
                <w:b/>
                <w:bCs/>
              </w:rPr>
              <w:t>Funcional programática</w:t>
            </w:r>
          </w:p>
        </w:tc>
        <w:tc>
          <w:tcPr>
            <w:tcW w:w="2268" w:type="dxa"/>
          </w:tcPr>
          <w:p w14:paraId="6FFE8DD0" w14:textId="77777777" w:rsidR="00F52A95" w:rsidRPr="007803D0" w:rsidRDefault="00F52A9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10.302.5018.2168</w:t>
            </w:r>
          </w:p>
        </w:tc>
        <w:tc>
          <w:tcPr>
            <w:tcW w:w="4930" w:type="dxa"/>
          </w:tcPr>
          <w:p w14:paraId="1393667E" w14:textId="77777777" w:rsidR="00F52A95" w:rsidRPr="007803D0" w:rsidRDefault="00F52A9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Manutenção e Encargos com o Pronto Atendimento</w:t>
            </w:r>
          </w:p>
        </w:tc>
      </w:tr>
      <w:tr w:rsidR="00F52A95" w:rsidRPr="007803D0" w14:paraId="0A7CBFEB" w14:textId="77777777" w:rsidTr="00315397">
        <w:tc>
          <w:tcPr>
            <w:tcW w:w="2376" w:type="dxa"/>
          </w:tcPr>
          <w:p w14:paraId="7088A1FD" w14:textId="77777777" w:rsidR="00F52A95" w:rsidRPr="007803D0" w:rsidRDefault="00F52A95" w:rsidP="00315397">
            <w:pPr>
              <w:autoSpaceDE w:val="0"/>
              <w:autoSpaceDN w:val="0"/>
              <w:adjustRightInd w:val="0"/>
              <w:spacing w:after="120"/>
              <w:jc w:val="both"/>
              <w:rPr>
                <w:rFonts w:ascii="Times New Roman" w:hAnsi="Times New Roman"/>
                <w:b/>
                <w:bCs/>
                <w:lang w:val="pt-BR"/>
              </w:rPr>
            </w:pPr>
            <w:r w:rsidRPr="007803D0">
              <w:rPr>
                <w:rFonts w:ascii="Times New Roman" w:hAnsi="Times New Roman"/>
                <w:b/>
                <w:bCs/>
              </w:rPr>
              <w:t xml:space="preserve">Ficha </w:t>
            </w:r>
          </w:p>
        </w:tc>
        <w:tc>
          <w:tcPr>
            <w:tcW w:w="2268" w:type="dxa"/>
          </w:tcPr>
          <w:p w14:paraId="44BB5BE0" w14:textId="77777777" w:rsidR="00F52A95" w:rsidRPr="007803D0" w:rsidRDefault="00F52A9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305</w:t>
            </w:r>
          </w:p>
        </w:tc>
        <w:tc>
          <w:tcPr>
            <w:tcW w:w="4930" w:type="dxa"/>
          </w:tcPr>
          <w:p w14:paraId="62C068AE" w14:textId="77777777" w:rsidR="00F52A95" w:rsidRPr="007803D0" w:rsidRDefault="00F52A95" w:rsidP="00315397">
            <w:pPr>
              <w:autoSpaceDE w:val="0"/>
              <w:autoSpaceDN w:val="0"/>
              <w:adjustRightInd w:val="0"/>
              <w:spacing w:after="120"/>
              <w:jc w:val="center"/>
              <w:rPr>
                <w:rFonts w:ascii="Times New Roman" w:hAnsi="Times New Roman"/>
                <w:bCs/>
                <w:lang w:val="pt-BR"/>
              </w:rPr>
            </w:pPr>
          </w:p>
        </w:tc>
      </w:tr>
      <w:tr w:rsidR="00F52A95" w:rsidRPr="007803D0" w14:paraId="7E3C15A1" w14:textId="77777777" w:rsidTr="00315397">
        <w:tc>
          <w:tcPr>
            <w:tcW w:w="2376" w:type="dxa"/>
          </w:tcPr>
          <w:p w14:paraId="6EDB52A4" w14:textId="77777777" w:rsidR="00F52A95" w:rsidRPr="007803D0" w:rsidRDefault="00F52A95" w:rsidP="00315397">
            <w:pPr>
              <w:autoSpaceDE w:val="0"/>
              <w:autoSpaceDN w:val="0"/>
              <w:adjustRightInd w:val="0"/>
              <w:spacing w:after="120"/>
              <w:jc w:val="both"/>
              <w:rPr>
                <w:rFonts w:ascii="Times New Roman" w:hAnsi="Times New Roman"/>
                <w:b/>
                <w:bCs/>
                <w:lang w:val="pt-BR"/>
              </w:rPr>
            </w:pPr>
            <w:r w:rsidRPr="007803D0">
              <w:rPr>
                <w:rFonts w:ascii="Times New Roman" w:hAnsi="Times New Roman"/>
                <w:b/>
                <w:bCs/>
              </w:rPr>
              <w:t xml:space="preserve">Despesa/fonte </w:t>
            </w:r>
          </w:p>
        </w:tc>
        <w:tc>
          <w:tcPr>
            <w:tcW w:w="2268" w:type="dxa"/>
          </w:tcPr>
          <w:p w14:paraId="6EFE4739" w14:textId="77777777" w:rsidR="00F52A95" w:rsidRPr="007803D0" w:rsidRDefault="00F52A9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3.3.90.39</w:t>
            </w:r>
          </w:p>
        </w:tc>
        <w:tc>
          <w:tcPr>
            <w:tcW w:w="4930" w:type="dxa"/>
          </w:tcPr>
          <w:p w14:paraId="2BFF5A68" w14:textId="77777777" w:rsidR="00F52A95" w:rsidRPr="007803D0" w:rsidRDefault="00F52A9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 xml:space="preserve">Serviços de terceiros -pessoa jurídica </w:t>
            </w:r>
          </w:p>
        </w:tc>
      </w:tr>
    </w:tbl>
    <w:p w14:paraId="7AA48679" w14:textId="77777777" w:rsidR="003B763D" w:rsidRPr="007803D0" w:rsidRDefault="003B763D" w:rsidP="009F2C25">
      <w:pPr>
        <w:pStyle w:val="SemEspaamento"/>
        <w:jc w:val="both"/>
        <w:rPr>
          <w:b/>
          <w:color w:val="FF0000"/>
          <w:sz w:val="24"/>
          <w:szCs w:val="24"/>
        </w:rPr>
      </w:pPr>
    </w:p>
    <w:p w14:paraId="14C7BCAE" w14:textId="751FDD0A" w:rsidR="003B763D" w:rsidRPr="007803D0" w:rsidRDefault="003B763D" w:rsidP="009F2C25">
      <w:pPr>
        <w:pStyle w:val="TextosemFormatao"/>
        <w:widowControl w:val="0"/>
        <w:jc w:val="both"/>
        <w:rPr>
          <w:rFonts w:ascii="Times New Roman" w:hAnsi="Times New Roman"/>
          <w:sz w:val="24"/>
          <w:szCs w:val="24"/>
          <w:lang w:val="pt-BR"/>
        </w:rPr>
      </w:pPr>
    </w:p>
    <w:p w14:paraId="626FC4F0" w14:textId="74E31236" w:rsidR="007643D2" w:rsidRPr="007803D0" w:rsidRDefault="007643D2" w:rsidP="009F2C25">
      <w:pPr>
        <w:pStyle w:val="TextosemFormatao"/>
        <w:widowControl w:val="0"/>
        <w:jc w:val="both"/>
        <w:rPr>
          <w:rFonts w:ascii="Times New Roman" w:hAnsi="Times New Roman"/>
          <w:sz w:val="24"/>
          <w:szCs w:val="24"/>
          <w:lang w:val="pt-BR"/>
        </w:rPr>
      </w:pPr>
    </w:p>
    <w:p w14:paraId="463E9874" w14:textId="77777777" w:rsidR="007643D2" w:rsidRPr="007803D0" w:rsidRDefault="007643D2" w:rsidP="009F2C25">
      <w:pPr>
        <w:pStyle w:val="TextosemFormatao"/>
        <w:widowControl w:val="0"/>
        <w:jc w:val="both"/>
        <w:rPr>
          <w:rFonts w:ascii="Times New Roman" w:hAnsi="Times New Roman"/>
          <w:sz w:val="24"/>
          <w:szCs w:val="24"/>
          <w:lang w:val="pt-BR"/>
        </w:rPr>
      </w:pPr>
    </w:p>
    <w:p w14:paraId="4D9E2844" w14:textId="77777777" w:rsidR="00545B44" w:rsidRPr="007803D0" w:rsidRDefault="00545B44" w:rsidP="009F2C25">
      <w:pPr>
        <w:widowControl w:val="0"/>
        <w:jc w:val="both"/>
        <w:rPr>
          <w:rFonts w:ascii="Times New Roman" w:hAnsi="Times New Roman"/>
          <w:sz w:val="24"/>
          <w:szCs w:val="24"/>
          <w:lang w:val="pt-BR"/>
        </w:rPr>
      </w:pPr>
      <w:r w:rsidRPr="007803D0">
        <w:rPr>
          <w:rFonts w:ascii="Times New Roman" w:hAnsi="Times New Roman"/>
          <w:b/>
          <w:sz w:val="24"/>
          <w:szCs w:val="24"/>
          <w:lang w:val="pt-BR"/>
        </w:rPr>
        <w:lastRenderedPageBreak/>
        <w:t>13.1.</w:t>
      </w:r>
      <w:r w:rsidRPr="007803D0">
        <w:rPr>
          <w:rFonts w:ascii="Times New Roman" w:hAnsi="Times New Roman"/>
          <w:sz w:val="24"/>
          <w:szCs w:val="24"/>
          <w:lang w:val="pt-BR"/>
        </w:rPr>
        <w:t xml:space="preserve"> Os Recursos Financeiros serão de origem própria e, de transferências constitucionais e legais.</w:t>
      </w:r>
    </w:p>
    <w:p w14:paraId="477B965D" w14:textId="77777777" w:rsidR="00057B9B" w:rsidRPr="007803D0" w:rsidRDefault="00057B9B" w:rsidP="009F2C25">
      <w:pPr>
        <w:widowControl w:val="0"/>
        <w:spacing w:after="120"/>
        <w:jc w:val="both"/>
        <w:rPr>
          <w:rFonts w:ascii="Times New Roman" w:hAnsi="Times New Roman"/>
          <w:b/>
          <w:sz w:val="24"/>
          <w:szCs w:val="24"/>
          <w:lang w:val="pt-BR"/>
        </w:rPr>
      </w:pPr>
    </w:p>
    <w:p w14:paraId="6B444992" w14:textId="77777777" w:rsidR="00545B44" w:rsidRPr="007803D0" w:rsidRDefault="00545B44" w:rsidP="009F2C2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 xml:space="preserve">14 – DA FORMA DE PAGAMENTO </w:t>
      </w:r>
    </w:p>
    <w:p w14:paraId="35C7536F"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14.1 –</w:t>
      </w:r>
      <w:r w:rsidRPr="007803D0">
        <w:rPr>
          <w:rFonts w:ascii="Times New Roman" w:hAnsi="Times New Roman"/>
          <w:sz w:val="24"/>
          <w:szCs w:val="24"/>
          <w:lang w:val="pt-BR"/>
        </w:rPr>
        <w:t xml:space="preserve"> O pagamento será efetuado em até 30 (trinta) dias </w:t>
      </w:r>
      <w:r w:rsidR="0066076F" w:rsidRPr="007803D0">
        <w:rPr>
          <w:rFonts w:ascii="Times New Roman" w:hAnsi="Times New Roman"/>
          <w:sz w:val="24"/>
          <w:szCs w:val="24"/>
          <w:lang w:val="pt-BR"/>
        </w:rPr>
        <w:t>após a execução do serviço, devidamente acompanhado da nota fiscal e</w:t>
      </w:r>
      <w:r w:rsidRPr="007803D0">
        <w:rPr>
          <w:rFonts w:ascii="Times New Roman" w:hAnsi="Times New Roman"/>
          <w:sz w:val="24"/>
          <w:szCs w:val="24"/>
          <w:lang w:val="pt-BR"/>
        </w:rPr>
        <w:t xml:space="preserve"> atestado pelo </w:t>
      </w:r>
      <w:r w:rsidR="0066076F" w:rsidRPr="007803D0">
        <w:rPr>
          <w:rFonts w:ascii="Times New Roman" w:hAnsi="Times New Roman"/>
          <w:sz w:val="24"/>
          <w:szCs w:val="24"/>
          <w:lang w:val="pt-BR"/>
        </w:rPr>
        <w:t>setor competente</w:t>
      </w:r>
      <w:r w:rsidRPr="007803D0">
        <w:rPr>
          <w:rFonts w:ascii="Times New Roman" w:hAnsi="Times New Roman"/>
          <w:sz w:val="24"/>
          <w:szCs w:val="24"/>
          <w:lang w:val="pt-BR"/>
        </w:rPr>
        <w:t>.</w:t>
      </w:r>
    </w:p>
    <w:p w14:paraId="3AD8AAA8"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14.2 –</w:t>
      </w:r>
      <w:r w:rsidRPr="007803D0">
        <w:rPr>
          <w:rFonts w:ascii="Times New Roman" w:hAnsi="Times New Roman"/>
          <w:sz w:val="24"/>
          <w:szCs w:val="24"/>
          <w:lang w:val="pt-BR"/>
        </w:rPr>
        <w:t xml:space="preserve"> O município não se responsabiliza pelo atraso dos pagamentos nos casos da não entrega da respectiva nota fiscal nos prazos estabelecidos;</w:t>
      </w:r>
    </w:p>
    <w:p w14:paraId="2517C700" w14:textId="77777777" w:rsidR="00545B44" w:rsidRPr="007803D0" w:rsidRDefault="00545B44" w:rsidP="009F2C25">
      <w:pPr>
        <w:widowControl w:val="0"/>
        <w:tabs>
          <w:tab w:val="left" w:pos="-142"/>
          <w:tab w:val="left" w:pos="426"/>
        </w:tabs>
        <w:spacing w:after="120"/>
        <w:jc w:val="both"/>
        <w:rPr>
          <w:rFonts w:ascii="Times New Roman" w:hAnsi="Times New Roman"/>
          <w:sz w:val="24"/>
          <w:szCs w:val="24"/>
          <w:lang w:val="pt-BR"/>
        </w:rPr>
      </w:pPr>
      <w:r w:rsidRPr="007803D0">
        <w:rPr>
          <w:rFonts w:ascii="Times New Roman" w:hAnsi="Times New Roman"/>
          <w:b/>
          <w:sz w:val="24"/>
          <w:szCs w:val="24"/>
          <w:lang w:val="pt-BR"/>
        </w:rPr>
        <w:t>14.3 –</w:t>
      </w:r>
      <w:r w:rsidRPr="007803D0">
        <w:rPr>
          <w:rFonts w:ascii="Times New Roman" w:hAnsi="Times New Roman"/>
          <w:sz w:val="24"/>
          <w:szCs w:val="24"/>
          <w:lang w:val="pt-BR"/>
        </w:rPr>
        <w:t xml:space="preserve"> A nota fiscal deverá ser preenchida identificando o número do processo licitatório, descrição completa conforme a ordem de serviço ao qual está vinculada, bem como informar os dados de CNPJ, Endereço, Nome da Contratada e número da Conta Bancária (em nome da pessoa jurídica) na qual será efetuado o depósito para o pagamento do objeto;</w:t>
      </w:r>
    </w:p>
    <w:p w14:paraId="1C3A07EB" w14:textId="77777777" w:rsidR="009F2C25" w:rsidRPr="007803D0" w:rsidRDefault="009F2C25" w:rsidP="009F2C25">
      <w:pPr>
        <w:widowControl w:val="0"/>
        <w:spacing w:after="120"/>
        <w:jc w:val="both"/>
        <w:rPr>
          <w:rFonts w:ascii="Times New Roman" w:hAnsi="Times New Roman"/>
          <w:b/>
          <w:sz w:val="24"/>
          <w:szCs w:val="24"/>
          <w:lang w:val="pt-BR"/>
        </w:rPr>
      </w:pPr>
    </w:p>
    <w:p w14:paraId="794E8FB2" w14:textId="77777777" w:rsidR="00545B44" w:rsidRPr="007803D0" w:rsidRDefault="00545B44" w:rsidP="009F2C2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15 – DO REAJUSTAMENTO</w:t>
      </w:r>
    </w:p>
    <w:p w14:paraId="55EB8AE3" w14:textId="77777777" w:rsidR="00545B44" w:rsidRPr="007803D0" w:rsidRDefault="00545B44" w:rsidP="009F2C25">
      <w:pPr>
        <w:spacing w:after="120"/>
        <w:jc w:val="both"/>
        <w:rPr>
          <w:rFonts w:ascii="Times New Roman" w:hAnsi="Times New Roman"/>
          <w:sz w:val="24"/>
          <w:szCs w:val="24"/>
          <w:lang w:val="pt-BR"/>
        </w:rPr>
      </w:pPr>
      <w:r w:rsidRPr="007803D0">
        <w:rPr>
          <w:rFonts w:ascii="Times New Roman" w:hAnsi="Times New Roman"/>
          <w:b/>
          <w:sz w:val="24"/>
          <w:szCs w:val="24"/>
          <w:lang w:val="pt-BR"/>
        </w:rPr>
        <w:t>15.1 –</w:t>
      </w:r>
      <w:r w:rsidRPr="007803D0">
        <w:rPr>
          <w:rFonts w:ascii="Times New Roman" w:hAnsi="Times New Roman"/>
          <w:sz w:val="24"/>
          <w:szCs w:val="24"/>
          <w:lang w:val="pt-BR"/>
        </w:rPr>
        <w:t xml:space="preserve"> Os reajustes permitidos pelo artigo 65, da Lei n. 8.666/93, serão concedidos após decorridos 12 (doze) meses da vigência do contrato, por provocação do contratado, que deverá comprovar através de percentuais do INPC – Saúde e cuidados pessoais/FGV, o reajuste pleiteado, que passarão por análise contábil de servidores designados pelo Município de Santo Antônio do Leste- MT</w:t>
      </w:r>
      <w:r w:rsidR="00221898" w:rsidRPr="007803D0">
        <w:rPr>
          <w:rFonts w:ascii="Times New Roman" w:hAnsi="Times New Roman"/>
          <w:sz w:val="24"/>
          <w:szCs w:val="24"/>
          <w:lang w:val="pt-BR"/>
        </w:rPr>
        <w:t>.</w:t>
      </w:r>
    </w:p>
    <w:p w14:paraId="483BFD9B"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15.2</w:t>
      </w:r>
      <w:r w:rsidRPr="007803D0">
        <w:rPr>
          <w:rFonts w:ascii="Times New Roman" w:hAnsi="Times New Roman"/>
          <w:sz w:val="24"/>
          <w:szCs w:val="24"/>
          <w:lang w:val="pt-BR"/>
        </w:rPr>
        <w:t xml:space="preserve"> - No caso dos valores ficarem bem abaixo do preço de mercado, a critério da </w:t>
      </w:r>
      <w:r w:rsidRPr="007803D0">
        <w:rPr>
          <w:rFonts w:ascii="Times New Roman" w:hAnsi="Times New Roman"/>
          <w:b/>
          <w:sz w:val="24"/>
          <w:szCs w:val="24"/>
          <w:lang w:val="pt-BR"/>
        </w:rPr>
        <w:t>CREDENCIANTE,</w:t>
      </w:r>
      <w:r w:rsidRPr="007803D0">
        <w:rPr>
          <w:rFonts w:ascii="Times New Roman" w:hAnsi="Times New Roman"/>
          <w:sz w:val="24"/>
          <w:szCs w:val="24"/>
          <w:lang w:val="pt-BR"/>
        </w:rPr>
        <w:t xml:space="preserve"> os valores poderão ser revistos a qualquer tempo.</w:t>
      </w:r>
    </w:p>
    <w:p w14:paraId="407D06AA"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15.3 -</w:t>
      </w:r>
      <w:r w:rsidRPr="007803D0">
        <w:rPr>
          <w:rFonts w:ascii="Times New Roman" w:hAnsi="Times New Roman"/>
          <w:sz w:val="24"/>
          <w:szCs w:val="24"/>
          <w:lang w:val="pt-BR"/>
        </w:rPr>
        <w:t xml:space="preserve"> Os preços praticados que sofrerem revisão não poderão ultrapassar os preços praticados no mercado, mantendo-se a diferença percentual apurada entre o valor originalmente constante da tabela e aquele vigente no mercado à época da contratação.</w:t>
      </w:r>
    </w:p>
    <w:p w14:paraId="17757C0E"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15.4 -</w:t>
      </w:r>
      <w:r w:rsidRPr="007803D0">
        <w:rPr>
          <w:rFonts w:ascii="Times New Roman" w:hAnsi="Times New Roman"/>
          <w:sz w:val="24"/>
          <w:szCs w:val="24"/>
          <w:lang w:val="pt-BR"/>
        </w:rPr>
        <w:t xml:space="preserve"> Caso o preço praticado seja superior à média dos preços de mercado, a PREFEITURA solicitará ao Contratado, mediante correspondência, redução do preço praticado, de forma a adequá-lo ao preço usual no mercado.</w:t>
      </w:r>
    </w:p>
    <w:p w14:paraId="1124E5D4"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15.5 -</w:t>
      </w:r>
      <w:r w:rsidRPr="007803D0">
        <w:rPr>
          <w:rFonts w:ascii="Times New Roman" w:hAnsi="Times New Roman"/>
          <w:sz w:val="24"/>
          <w:szCs w:val="24"/>
          <w:lang w:val="pt-BR"/>
        </w:rPr>
        <w:t xml:space="preserve"> Serão considerados compatíveis com os de mercado os preços registrados que forem iguais ou inferiores à média daqueles apurados pelo setor de compras e secretaria municipal de saúde demandante, na pesquisa de estimativa de preços.</w:t>
      </w:r>
    </w:p>
    <w:p w14:paraId="4F91A718" w14:textId="06979894" w:rsidR="009F2C25" w:rsidRPr="007803D0" w:rsidRDefault="009F2C25" w:rsidP="009F2C25">
      <w:pPr>
        <w:widowControl w:val="0"/>
        <w:spacing w:after="120"/>
        <w:jc w:val="both"/>
        <w:rPr>
          <w:rFonts w:ascii="Times New Roman" w:hAnsi="Times New Roman"/>
          <w:b/>
          <w:sz w:val="24"/>
          <w:szCs w:val="24"/>
          <w:lang w:val="pt-BR"/>
        </w:rPr>
      </w:pPr>
    </w:p>
    <w:p w14:paraId="21C41C96" w14:textId="77777777" w:rsidR="00545B44" w:rsidRPr="007803D0" w:rsidRDefault="00545B44" w:rsidP="009F2C2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16 – DAS OBRIGAÇÕES DA CREDENCIADA</w:t>
      </w:r>
    </w:p>
    <w:p w14:paraId="61BFF492" w14:textId="1EBCDAC9" w:rsidR="008F44AC" w:rsidRPr="007803D0" w:rsidRDefault="008F44AC" w:rsidP="002A5CF0">
      <w:pPr>
        <w:pStyle w:val="PargrafodaLista"/>
        <w:ind w:left="0"/>
        <w:jc w:val="both"/>
        <w:rPr>
          <w:rFonts w:ascii="Times New Roman" w:hAnsi="Times New Roman"/>
          <w:color w:val="FF0000"/>
          <w:sz w:val="24"/>
          <w:szCs w:val="24"/>
        </w:rPr>
      </w:pPr>
      <w:r w:rsidRPr="007803D0">
        <w:rPr>
          <w:rFonts w:ascii="Times New Roman" w:hAnsi="Times New Roman"/>
          <w:b/>
          <w:sz w:val="24"/>
          <w:szCs w:val="24"/>
        </w:rPr>
        <w:t>16.1</w:t>
      </w:r>
      <w:r w:rsidRPr="007803D0">
        <w:rPr>
          <w:rFonts w:ascii="Times New Roman" w:hAnsi="Times New Roman"/>
          <w:sz w:val="24"/>
          <w:szCs w:val="24"/>
        </w:rPr>
        <w:t xml:space="preserve"> </w:t>
      </w:r>
      <w:r w:rsidR="000E3613" w:rsidRPr="007803D0">
        <w:rPr>
          <w:rFonts w:ascii="Times New Roman" w:hAnsi="Times New Roman"/>
          <w:sz w:val="24"/>
          <w:szCs w:val="24"/>
        </w:rPr>
        <w:t>Os serviços a serem prestados a todos os usuários do Sistema Único de Saúde (SUS), que forem encaminhados pelo CREDENCIANTE, dentro do quantitativo definido, com finalidade de bem atender a demanda de exames, tanto de rotina, quanto de urgência/emergência, gerada nas Unidades Ambulatoriais de Saúde do Município.</w:t>
      </w:r>
    </w:p>
    <w:p w14:paraId="1C1674C2" w14:textId="77777777" w:rsidR="008F44AC" w:rsidRPr="007803D0" w:rsidRDefault="008F44AC" w:rsidP="002A5CF0">
      <w:pPr>
        <w:pStyle w:val="PargrafodaLista"/>
        <w:ind w:left="0"/>
        <w:jc w:val="both"/>
        <w:rPr>
          <w:rFonts w:ascii="Times New Roman" w:hAnsi="Times New Roman"/>
          <w:sz w:val="24"/>
          <w:szCs w:val="24"/>
        </w:rPr>
      </w:pPr>
      <w:r w:rsidRPr="007803D0">
        <w:rPr>
          <w:rFonts w:ascii="Times New Roman" w:hAnsi="Times New Roman"/>
          <w:b/>
          <w:sz w:val="24"/>
          <w:szCs w:val="24"/>
        </w:rPr>
        <w:t xml:space="preserve">16.2 </w:t>
      </w:r>
      <w:r w:rsidRPr="007803D0">
        <w:rPr>
          <w:rFonts w:ascii="Times New Roman" w:hAnsi="Times New Roman"/>
          <w:sz w:val="24"/>
          <w:szCs w:val="24"/>
        </w:rPr>
        <w:t>Fornecer aos pacientes todos os recursos necessários para seu atendimento, tais como</w:t>
      </w:r>
      <w:r w:rsidRPr="007803D0">
        <w:rPr>
          <w:rFonts w:ascii="Times New Roman" w:hAnsi="Times New Roman"/>
          <w:color w:val="FF0000"/>
          <w:sz w:val="24"/>
          <w:szCs w:val="24"/>
        </w:rPr>
        <w:t xml:space="preserve"> </w:t>
      </w:r>
      <w:r w:rsidRPr="007803D0">
        <w:rPr>
          <w:rFonts w:ascii="Times New Roman" w:hAnsi="Times New Roman"/>
          <w:sz w:val="24"/>
          <w:szCs w:val="24"/>
        </w:rPr>
        <w:t>avaliação médica, orientações técnicas, encaminhamentos, assinaturas em termos e protocolos, internamento, acompanhamento, realização de exames, procedimentos diagnósticos e outros procedimentos necessários ao serviço;</w:t>
      </w:r>
    </w:p>
    <w:p w14:paraId="248A09A6" w14:textId="77777777" w:rsidR="008F44AC" w:rsidRPr="007803D0" w:rsidRDefault="008F44AC" w:rsidP="002A5CF0">
      <w:pPr>
        <w:pStyle w:val="PargrafodaLista"/>
        <w:ind w:left="0"/>
        <w:jc w:val="both"/>
        <w:rPr>
          <w:rFonts w:ascii="Times New Roman" w:hAnsi="Times New Roman"/>
          <w:sz w:val="24"/>
          <w:szCs w:val="24"/>
        </w:rPr>
      </w:pPr>
      <w:r w:rsidRPr="007803D0">
        <w:rPr>
          <w:rFonts w:ascii="Times New Roman" w:hAnsi="Times New Roman"/>
          <w:b/>
          <w:sz w:val="24"/>
          <w:szCs w:val="24"/>
        </w:rPr>
        <w:lastRenderedPageBreak/>
        <w:t xml:space="preserve">16.3 </w:t>
      </w:r>
      <w:r w:rsidRPr="007803D0">
        <w:rPr>
          <w:rFonts w:ascii="Times New Roman" w:hAnsi="Times New Roman"/>
          <w:sz w:val="24"/>
          <w:szCs w:val="24"/>
        </w:rPr>
        <w:t>Indicar a necessidade de internação hospitalar ou domiciliar, mantendo a responsabilização pelo acompanhamento do usuário;</w:t>
      </w:r>
    </w:p>
    <w:p w14:paraId="5EA0F09B" w14:textId="3E7F00BD" w:rsidR="008F44AC" w:rsidRPr="007803D0" w:rsidRDefault="008F44AC" w:rsidP="002A5CF0">
      <w:pPr>
        <w:jc w:val="both"/>
        <w:rPr>
          <w:rFonts w:ascii="Times New Roman" w:hAnsi="Times New Roman"/>
          <w:sz w:val="24"/>
          <w:szCs w:val="24"/>
          <w:lang w:val="pt-BR"/>
        </w:rPr>
      </w:pPr>
      <w:r w:rsidRPr="007803D0">
        <w:rPr>
          <w:rFonts w:ascii="Times New Roman" w:hAnsi="Times New Roman"/>
          <w:b/>
          <w:sz w:val="24"/>
          <w:szCs w:val="24"/>
          <w:lang w:val="pt-BR"/>
        </w:rPr>
        <w:t>16.4</w:t>
      </w:r>
      <w:r w:rsidRPr="007803D0">
        <w:rPr>
          <w:rFonts w:ascii="Times New Roman" w:hAnsi="Times New Roman"/>
          <w:sz w:val="24"/>
          <w:szCs w:val="24"/>
          <w:lang w:val="pt-BR"/>
        </w:rPr>
        <w:t xml:space="preserve"> Solicitar a realização de exames diagnósticos subsidiários (radiológicos, laboratoriais e eletro diagnósticos) ou efetuá-los e interpretar os resultados sempre que necessário;</w:t>
      </w:r>
    </w:p>
    <w:p w14:paraId="294C2CBA" w14:textId="77777777" w:rsidR="009D0947" w:rsidRPr="007803D0" w:rsidRDefault="009D0947" w:rsidP="002A5CF0">
      <w:pPr>
        <w:jc w:val="both"/>
        <w:rPr>
          <w:rFonts w:ascii="Times New Roman" w:hAnsi="Times New Roman"/>
          <w:sz w:val="24"/>
          <w:szCs w:val="24"/>
          <w:lang w:val="pt-BR"/>
        </w:rPr>
      </w:pPr>
    </w:p>
    <w:p w14:paraId="5F3B5933" w14:textId="087902BD" w:rsidR="008F44AC" w:rsidRPr="007803D0" w:rsidRDefault="008F44AC" w:rsidP="002A5CF0">
      <w:pPr>
        <w:pStyle w:val="PargrafodaLista"/>
        <w:ind w:left="0"/>
        <w:jc w:val="both"/>
        <w:rPr>
          <w:rFonts w:ascii="Times New Roman" w:hAnsi="Times New Roman"/>
          <w:sz w:val="24"/>
          <w:szCs w:val="24"/>
        </w:rPr>
      </w:pPr>
      <w:r w:rsidRPr="007803D0">
        <w:rPr>
          <w:rFonts w:ascii="Times New Roman" w:hAnsi="Times New Roman"/>
          <w:b/>
          <w:sz w:val="24"/>
          <w:szCs w:val="24"/>
        </w:rPr>
        <w:t xml:space="preserve">16.5 </w:t>
      </w:r>
      <w:r w:rsidRPr="007803D0">
        <w:rPr>
          <w:rFonts w:ascii="Times New Roman" w:hAnsi="Times New Roman"/>
          <w:sz w:val="24"/>
          <w:szCs w:val="24"/>
        </w:rPr>
        <w:t>Realizar atividades de demanda espontânea/emergência, pequenas urgências clínico-cirúrgicas e procedimentos para fins de diagnósticos;</w:t>
      </w:r>
    </w:p>
    <w:p w14:paraId="256AC30F" w14:textId="060A359A" w:rsidR="00FA169F" w:rsidRPr="007803D0" w:rsidRDefault="00FA169F" w:rsidP="002A5CF0">
      <w:pPr>
        <w:pStyle w:val="PargrafodaLista"/>
        <w:ind w:left="0"/>
        <w:jc w:val="both"/>
        <w:rPr>
          <w:rFonts w:ascii="Times New Roman" w:hAnsi="Times New Roman"/>
          <w:sz w:val="24"/>
          <w:szCs w:val="24"/>
        </w:rPr>
      </w:pPr>
      <w:r w:rsidRPr="007803D0">
        <w:rPr>
          <w:rFonts w:ascii="Times New Roman" w:hAnsi="Times New Roman"/>
          <w:b/>
          <w:bCs/>
          <w:sz w:val="24"/>
          <w:szCs w:val="24"/>
        </w:rPr>
        <w:t>16.</w:t>
      </w:r>
      <w:r w:rsidR="00AB4005" w:rsidRPr="007803D0">
        <w:rPr>
          <w:rFonts w:ascii="Times New Roman" w:hAnsi="Times New Roman"/>
          <w:b/>
          <w:bCs/>
          <w:sz w:val="24"/>
          <w:szCs w:val="24"/>
        </w:rPr>
        <w:t>6</w:t>
      </w:r>
      <w:r w:rsidRPr="007803D0">
        <w:rPr>
          <w:rFonts w:ascii="Times New Roman" w:hAnsi="Times New Roman"/>
          <w:b/>
          <w:bCs/>
          <w:sz w:val="24"/>
          <w:szCs w:val="24"/>
        </w:rPr>
        <w:t xml:space="preserve"> </w:t>
      </w:r>
      <w:r w:rsidRPr="007803D0">
        <w:rPr>
          <w:rFonts w:ascii="Times New Roman" w:hAnsi="Times New Roman"/>
          <w:sz w:val="24"/>
          <w:szCs w:val="24"/>
        </w:rPr>
        <w:t>Comprometer-se pela apresentação mensal de listagem de pacientes que realizaram agendamento e não compareceram para feitura do exame.</w:t>
      </w:r>
    </w:p>
    <w:p w14:paraId="588627E0" w14:textId="3D4DCE80" w:rsidR="00AB4005" w:rsidRPr="007803D0" w:rsidRDefault="00AB4005" w:rsidP="002A5CF0">
      <w:pPr>
        <w:pStyle w:val="PargrafodaLista"/>
        <w:ind w:left="0"/>
        <w:jc w:val="both"/>
        <w:rPr>
          <w:rFonts w:ascii="Times New Roman" w:hAnsi="Times New Roman"/>
          <w:sz w:val="24"/>
          <w:szCs w:val="24"/>
        </w:rPr>
      </w:pPr>
      <w:r w:rsidRPr="007803D0">
        <w:rPr>
          <w:rFonts w:ascii="Times New Roman" w:hAnsi="Times New Roman"/>
          <w:b/>
          <w:bCs/>
          <w:sz w:val="24"/>
          <w:szCs w:val="24"/>
        </w:rPr>
        <w:t xml:space="preserve">16.7 </w:t>
      </w:r>
      <w:r w:rsidRPr="007803D0">
        <w:rPr>
          <w:rFonts w:ascii="Times New Roman" w:hAnsi="Times New Roman"/>
          <w:sz w:val="24"/>
          <w:szCs w:val="24"/>
        </w:rPr>
        <w:t>Indenizar danos causados aos usuários, aos órgãos dos SUS e a terceiros a ele vinculados, decorrentes de ato ou omissão voluntária, negligência, imperícia ou imprudência, praticadas pelo credenciado, ficando-lhe assegurado o total acesso às formas de defesa;</w:t>
      </w:r>
    </w:p>
    <w:p w14:paraId="6CF7E6CE" w14:textId="2A19491A" w:rsidR="00AB4005" w:rsidRPr="007803D0" w:rsidRDefault="00AB4005" w:rsidP="002A5CF0">
      <w:pPr>
        <w:pStyle w:val="PargrafodaLista"/>
        <w:ind w:left="0"/>
        <w:jc w:val="both"/>
        <w:rPr>
          <w:rFonts w:ascii="Times New Roman" w:hAnsi="Times New Roman"/>
          <w:sz w:val="24"/>
          <w:szCs w:val="24"/>
        </w:rPr>
      </w:pPr>
      <w:r w:rsidRPr="007803D0">
        <w:rPr>
          <w:rFonts w:ascii="Times New Roman" w:hAnsi="Times New Roman"/>
          <w:b/>
          <w:bCs/>
          <w:sz w:val="24"/>
          <w:szCs w:val="24"/>
        </w:rPr>
        <w:t xml:space="preserve">16.8 </w:t>
      </w:r>
      <w:r w:rsidRPr="007803D0">
        <w:rPr>
          <w:rFonts w:ascii="Times New Roman" w:hAnsi="Times New Roman"/>
          <w:sz w:val="24"/>
          <w:szCs w:val="24"/>
        </w:rPr>
        <w:t>Responsabilizar-se por eventuais danos causados à Administração ou a terceiros, decorrentes de sua culpa ou dolo na execução do Credenciamento;</w:t>
      </w:r>
    </w:p>
    <w:p w14:paraId="27162651" w14:textId="1D60BBB3" w:rsidR="00AB4005" w:rsidRPr="007803D0" w:rsidRDefault="00AB4005" w:rsidP="002A5CF0">
      <w:pPr>
        <w:pStyle w:val="PargrafodaLista"/>
        <w:ind w:left="0"/>
        <w:jc w:val="both"/>
        <w:rPr>
          <w:rFonts w:ascii="Times New Roman" w:hAnsi="Times New Roman"/>
          <w:sz w:val="24"/>
          <w:szCs w:val="24"/>
        </w:rPr>
      </w:pPr>
      <w:r w:rsidRPr="007803D0">
        <w:rPr>
          <w:rFonts w:ascii="Times New Roman" w:hAnsi="Times New Roman"/>
          <w:b/>
          <w:bCs/>
          <w:sz w:val="24"/>
          <w:szCs w:val="24"/>
        </w:rPr>
        <w:t xml:space="preserve">16.9 </w:t>
      </w:r>
      <w:r w:rsidRPr="007803D0">
        <w:rPr>
          <w:rFonts w:ascii="Times New Roman" w:hAnsi="Times New Roman"/>
          <w:sz w:val="24"/>
          <w:szCs w:val="24"/>
        </w:rPr>
        <w:t>Garantir ao paciente a confidencialidade dos dados e informações e atender os pacientes com dignidade e respeito, de modo universal e igualitário, sem diferenciação no atendimento, mantendo sempre a qualidade na prestação dos seus serviços.</w:t>
      </w:r>
    </w:p>
    <w:p w14:paraId="230D7548" w14:textId="69ECECCD" w:rsidR="00AB4005" w:rsidRPr="007803D0" w:rsidRDefault="00AB4005" w:rsidP="002A5CF0">
      <w:pPr>
        <w:pStyle w:val="PargrafodaLista"/>
        <w:ind w:left="0"/>
        <w:jc w:val="both"/>
        <w:rPr>
          <w:rFonts w:ascii="Times New Roman" w:hAnsi="Times New Roman"/>
          <w:sz w:val="24"/>
          <w:szCs w:val="24"/>
        </w:rPr>
      </w:pPr>
      <w:r w:rsidRPr="007803D0">
        <w:rPr>
          <w:rFonts w:ascii="Times New Roman" w:hAnsi="Times New Roman"/>
          <w:b/>
          <w:bCs/>
          <w:sz w:val="24"/>
          <w:szCs w:val="24"/>
        </w:rPr>
        <w:t xml:space="preserve">16.10 </w:t>
      </w:r>
      <w:r w:rsidRPr="007803D0">
        <w:rPr>
          <w:rFonts w:ascii="Times New Roman" w:hAnsi="Times New Roman"/>
          <w:sz w:val="24"/>
          <w:szCs w:val="24"/>
        </w:rPr>
        <w:t>Informar à Secretaria Municipal de Saúde, imediatamente, eventuais alterações de sua razão social, controle acionário, mudança de endereço, inclusive alteração de responsável técnico, devendo apresentar ao Departamento de Licitações e Compras, cópia de todos os documentos que sofreram alteração.</w:t>
      </w:r>
    </w:p>
    <w:p w14:paraId="4145671D" w14:textId="5280E878" w:rsidR="00AB4005" w:rsidRPr="007803D0" w:rsidRDefault="00AB4005" w:rsidP="002A5CF0">
      <w:pPr>
        <w:pStyle w:val="PargrafodaLista"/>
        <w:ind w:left="0"/>
        <w:jc w:val="both"/>
        <w:rPr>
          <w:rFonts w:ascii="Times New Roman" w:hAnsi="Times New Roman"/>
          <w:sz w:val="24"/>
          <w:szCs w:val="24"/>
        </w:rPr>
      </w:pPr>
      <w:r w:rsidRPr="007803D0">
        <w:rPr>
          <w:rFonts w:ascii="Times New Roman" w:hAnsi="Times New Roman"/>
          <w:b/>
          <w:bCs/>
          <w:sz w:val="24"/>
          <w:szCs w:val="24"/>
        </w:rPr>
        <w:t xml:space="preserve">16.11 </w:t>
      </w:r>
      <w:r w:rsidRPr="007803D0">
        <w:rPr>
          <w:rFonts w:ascii="Times New Roman" w:hAnsi="Times New Roman"/>
          <w:sz w:val="24"/>
          <w:szCs w:val="24"/>
        </w:rPr>
        <w:t>Manter-se, durante toda a execução do Termo de Credenciamento, em compatibilidade com todas as condições de habilitação e qualificação exigidas no credenciamento.</w:t>
      </w:r>
    </w:p>
    <w:p w14:paraId="0114DEFF" w14:textId="77777777" w:rsidR="009F4F31" w:rsidRPr="007803D0" w:rsidRDefault="009F4F31" w:rsidP="00EA29F6">
      <w:pPr>
        <w:jc w:val="both"/>
        <w:rPr>
          <w:rFonts w:ascii="Times New Roman" w:hAnsi="Times New Roman"/>
          <w:sz w:val="24"/>
          <w:szCs w:val="24"/>
        </w:rPr>
      </w:pPr>
      <w:r w:rsidRPr="007803D0">
        <w:rPr>
          <w:rFonts w:ascii="Times New Roman" w:hAnsi="Times New Roman"/>
          <w:b/>
          <w:bCs/>
          <w:sz w:val="24"/>
          <w:szCs w:val="24"/>
        </w:rPr>
        <w:t xml:space="preserve">16.12 </w:t>
      </w:r>
      <w:r w:rsidRPr="007803D0">
        <w:rPr>
          <w:rFonts w:ascii="Times New Roman" w:hAnsi="Times New Roman"/>
          <w:sz w:val="24"/>
          <w:szCs w:val="24"/>
        </w:rPr>
        <w:t xml:space="preserve">Prestar o serviço de acordo com as normas gerais editadas pelo MS, Agência Nacional de Saúde e Conselho FEDERAL DE MEDICINA, bem como observar as normas, rotinas, protocolos clínicos e todas as exigência desde que pautada na legalidade. </w:t>
      </w:r>
    </w:p>
    <w:p w14:paraId="1A780A1A" w14:textId="77777777" w:rsidR="009F4F31" w:rsidRPr="007803D0" w:rsidRDefault="009F4F31" w:rsidP="00EA29F6">
      <w:pPr>
        <w:pStyle w:val="PargrafodaLista"/>
        <w:ind w:left="0"/>
        <w:jc w:val="both"/>
        <w:rPr>
          <w:rFonts w:ascii="Times New Roman" w:hAnsi="Times New Roman"/>
          <w:b/>
          <w:bCs/>
          <w:sz w:val="24"/>
          <w:szCs w:val="24"/>
        </w:rPr>
      </w:pPr>
    </w:p>
    <w:p w14:paraId="404383B4" w14:textId="5F09EA8D" w:rsidR="009F4F31" w:rsidRPr="007803D0" w:rsidRDefault="009F4F31" w:rsidP="00EA29F6">
      <w:pPr>
        <w:pStyle w:val="PargrafodaLista"/>
        <w:ind w:left="0"/>
        <w:jc w:val="both"/>
        <w:rPr>
          <w:rFonts w:ascii="Times New Roman" w:hAnsi="Times New Roman"/>
          <w:sz w:val="24"/>
          <w:szCs w:val="24"/>
        </w:rPr>
      </w:pPr>
      <w:r w:rsidRPr="007803D0">
        <w:rPr>
          <w:rFonts w:ascii="Times New Roman" w:hAnsi="Times New Roman"/>
          <w:b/>
          <w:bCs/>
          <w:sz w:val="24"/>
          <w:szCs w:val="24"/>
        </w:rPr>
        <w:t xml:space="preserve">16.13 </w:t>
      </w:r>
      <w:r w:rsidRPr="007803D0">
        <w:rPr>
          <w:rFonts w:ascii="Times New Roman" w:hAnsi="Times New Roman"/>
          <w:sz w:val="24"/>
          <w:szCs w:val="24"/>
        </w:rPr>
        <w:t>Cumprir obrigações decorrentes de portarias dos órgãos fiscalizadores, higiene e manutenção de equipamentos e utensílios usados na prestação dos serviços, bem como a escolha e a cautela exigida aos procedimentos médicos a serem adotados.</w:t>
      </w:r>
    </w:p>
    <w:p w14:paraId="4EAD18E2" w14:textId="7B0BC0D4" w:rsidR="009F4F31" w:rsidRPr="007803D0" w:rsidRDefault="009F4F31" w:rsidP="00EA29F6">
      <w:pPr>
        <w:pStyle w:val="PargrafodaLista"/>
        <w:ind w:left="0"/>
        <w:jc w:val="both"/>
        <w:rPr>
          <w:rFonts w:ascii="Times New Roman" w:hAnsi="Times New Roman"/>
          <w:b/>
          <w:bCs/>
          <w:sz w:val="24"/>
          <w:szCs w:val="24"/>
        </w:rPr>
      </w:pPr>
      <w:r w:rsidRPr="007803D0">
        <w:rPr>
          <w:rFonts w:ascii="Times New Roman" w:hAnsi="Times New Roman"/>
          <w:b/>
          <w:bCs/>
          <w:sz w:val="24"/>
          <w:szCs w:val="24"/>
        </w:rPr>
        <w:t xml:space="preserve">16.14 </w:t>
      </w:r>
      <w:r w:rsidRPr="007803D0">
        <w:rPr>
          <w:rFonts w:ascii="Times New Roman" w:hAnsi="Times New Roman"/>
          <w:sz w:val="24"/>
          <w:szCs w:val="24"/>
        </w:rPr>
        <w:t>A contratada responderá exclusiva e integralmente pela utilização de pessoal para execução do objeto contratado, incluídos os encargos trabalhistas, previdenciários, sociais, fiscais e comerciais resultantes de vinculo empregatício, ou comercial, cujo ônus e obrigações em nenhuma hipótese poderão ser transferidos para a Secretaria Municipal de Saúde;</w:t>
      </w:r>
    </w:p>
    <w:p w14:paraId="00CF2DF8" w14:textId="72F6AC54" w:rsidR="008F44AC" w:rsidRPr="007803D0" w:rsidRDefault="009F4F31" w:rsidP="00EA29F6">
      <w:pPr>
        <w:autoSpaceDE w:val="0"/>
        <w:autoSpaceDN w:val="0"/>
        <w:adjustRightInd w:val="0"/>
        <w:jc w:val="both"/>
        <w:rPr>
          <w:rFonts w:ascii="Times New Roman" w:hAnsi="Times New Roman"/>
          <w:sz w:val="24"/>
          <w:szCs w:val="24"/>
        </w:rPr>
      </w:pPr>
      <w:r w:rsidRPr="007803D0">
        <w:rPr>
          <w:rFonts w:ascii="Times New Roman" w:eastAsia="Times" w:hAnsi="Times New Roman"/>
          <w:b/>
          <w:bCs/>
          <w:sz w:val="24"/>
          <w:szCs w:val="24"/>
          <w:lang w:val="pt-BR" w:eastAsia="pt-BR"/>
        </w:rPr>
        <w:t xml:space="preserve">16.15 </w:t>
      </w:r>
      <w:r w:rsidRPr="007803D0">
        <w:rPr>
          <w:rFonts w:ascii="Times New Roman" w:hAnsi="Times New Roman"/>
          <w:sz w:val="24"/>
          <w:szCs w:val="24"/>
        </w:rPr>
        <w:t>Não poderá haver por parte da contratada qualquer obstáculo ou impedimento às vistorias técnicas que poderão ser realizadas pela Secretaria Municipal de Saúde;</w:t>
      </w:r>
    </w:p>
    <w:p w14:paraId="7C3DFBF0" w14:textId="53556563" w:rsidR="009F4F31" w:rsidRPr="007803D0" w:rsidRDefault="009F4F31" w:rsidP="00EA29F6">
      <w:pPr>
        <w:autoSpaceDE w:val="0"/>
        <w:autoSpaceDN w:val="0"/>
        <w:adjustRightInd w:val="0"/>
        <w:jc w:val="both"/>
        <w:rPr>
          <w:rFonts w:ascii="Times New Roman" w:eastAsia="Times" w:hAnsi="Times New Roman"/>
          <w:b/>
          <w:bCs/>
          <w:sz w:val="24"/>
          <w:szCs w:val="24"/>
          <w:lang w:val="pt-BR" w:eastAsia="pt-BR"/>
        </w:rPr>
      </w:pPr>
    </w:p>
    <w:p w14:paraId="0E1F78B6" w14:textId="70FD03A6" w:rsidR="009F4F31" w:rsidRPr="007803D0" w:rsidRDefault="009F4F31" w:rsidP="00EA29F6">
      <w:pPr>
        <w:autoSpaceDE w:val="0"/>
        <w:autoSpaceDN w:val="0"/>
        <w:adjustRightInd w:val="0"/>
        <w:jc w:val="both"/>
        <w:rPr>
          <w:rFonts w:ascii="Times New Roman" w:hAnsi="Times New Roman"/>
          <w:sz w:val="24"/>
          <w:szCs w:val="24"/>
        </w:rPr>
      </w:pPr>
      <w:r w:rsidRPr="007803D0">
        <w:rPr>
          <w:rFonts w:ascii="Times New Roman" w:eastAsia="Times" w:hAnsi="Times New Roman"/>
          <w:b/>
          <w:bCs/>
          <w:sz w:val="24"/>
          <w:szCs w:val="24"/>
          <w:lang w:val="pt-BR" w:eastAsia="pt-BR"/>
        </w:rPr>
        <w:lastRenderedPageBreak/>
        <w:t xml:space="preserve">16.16 </w:t>
      </w:r>
      <w:r w:rsidRPr="007803D0">
        <w:rPr>
          <w:rFonts w:ascii="Times New Roman" w:hAnsi="Times New Roman"/>
          <w:sz w:val="24"/>
          <w:szCs w:val="24"/>
        </w:rPr>
        <w:t xml:space="preserve">A produção dos serviços prestados pela contratada deverá ser registrada e apresentada mensalmente até o </w:t>
      </w:r>
      <w:r w:rsidRPr="007803D0">
        <w:rPr>
          <w:rFonts w:ascii="Times New Roman" w:hAnsi="Times New Roman"/>
          <w:b/>
          <w:sz w:val="24"/>
          <w:szCs w:val="24"/>
        </w:rPr>
        <w:t>ultimo dia útil</w:t>
      </w:r>
      <w:r w:rsidRPr="007803D0">
        <w:rPr>
          <w:rFonts w:ascii="Times New Roman" w:hAnsi="Times New Roman"/>
          <w:sz w:val="24"/>
          <w:szCs w:val="24"/>
        </w:rPr>
        <w:t xml:space="preserve"> de cada mês subseqüente para a conferência  pelo setor responsável;</w:t>
      </w:r>
    </w:p>
    <w:p w14:paraId="3581FB8E" w14:textId="3F80669F" w:rsidR="009F4F31" w:rsidRPr="007803D0" w:rsidRDefault="009F4F31" w:rsidP="00EA29F6">
      <w:pPr>
        <w:autoSpaceDE w:val="0"/>
        <w:autoSpaceDN w:val="0"/>
        <w:adjustRightInd w:val="0"/>
        <w:jc w:val="both"/>
        <w:rPr>
          <w:rFonts w:ascii="Times New Roman" w:hAnsi="Times New Roman"/>
          <w:sz w:val="24"/>
          <w:szCs w:val="24"/>
        </w:rPr>
      </w:pPr>
      <w:r w:rsidRPr="007803D0">
        <w:rPr>
          <w:rFonts w:ascii="Times New Roman" w:eastAsia="Times" w:hAnsi="Times New Roman"/>
          <w:b/>
          <w:bCs/>
          <w:sz w:val="24"/>
          <w:szCs w:val="24"/>
          <w:lang w:val="pt-BR" w:eastAsia="pt-BR"/>
        </w:rPr>
        <w:t xml:space="preserve">16.17 </w:t>
      </w:r>
      <w:r w:rsidRPr="007803D0">
        <w:rPr>
          <w:rFonts w:ascii="Times New Roman" w:hAnsi="Times New Roman"/>
          <w:sz w:val="24"/>
          <w:szCs w:val="24"/>
        </w:rPr>
        <w:t>Para fins da conferencia a contratada deverá apresentar as solicitações médicas devidamente autorizadas pela Central de Regulação da Secretaria Municipal de Saúde bem como apresentar em anexo cópia do laudo do procedimento realizado devidamente assinado e datado e comprovado o recebimento pelo paciente ou representante;</w:t>
      </w:r>
    </w:p>
    <w:p w14:paraId="3BEDB7A1" w14:textId="77777777" w:rsidR="009F4F31" w:rsidRPr="007803D0" w:rsidRDefault="009F4F31" w:rsidP="00EA29F6">
      <w:pPr>
        <w:autoSpaceDE w:val="0"/>
        <w:autoSpaceDN w:val="0"/>
        <w:adjustRightInd w:val="0"/>
        <w:jc w:val="both"/>
        <w:rPr>
          <w:rFonts w:ascii="Times New Roman" w:hAnsi="Times New Roman"/>
          <w:sz w:val="24"/>
          <w:szCs w:val="24"/>
        </w:rPr>
      </w:pPr>
    </w:p>
    <w:p w14:paraId="30E572DF" w14:textId="08261CFF" w:rsidR="009F4F31" w:rsidRPr="007803D0" w:rsidRDefault="009F4F31" w:rsidP="00EA29F6">
      <w:pPr>
        <w:jc w:val="both"/>
        <w:rPr>
          <w:rFonts w:ascii="Times New Roman" w:hAnsi="Times New Roman"/>
          <w:sz w:val="24"/>
          <w:szCs w:val="24"/>
        </w:rPr>
      </w:pPr>
      <w:r w:rsidRPr="007803D0">
        <w:rPr>
          <w:rFonts w:ascii="Times New Roman" w:hAnsi="Times New Roman"/>
          <w:b/>
          <w:bCs/>
          <w:sz w:val="24"/>
          <w:szCs w:val="24"/>
        </w:rPr>
        <w:t>16.18</w:t>
      </w:r>
      <w:r w:rsidRPr="007803D0">
        <w:rPr>
          <w:rFonts w:ascii="Times New Roman" w:hAnsi="Times New Roman"/>
          <w:sz w:val="24"/>
          <w:szCs w:val="24"/>
        </w:rPr>
        <w:t xml:space="preserve"> A eventual cobrança de qualquer valor excedente dos pacientes ou seus responsáveis acarretará na imediata rescisão do contrato e sujeito à declaração de inidoneidade e responsabilização cível e criminal;</w:t>
      </w:r>
    </w:p>
    <w:p w14:paraId="6D7496A5" w14:textId="0C90D9A3" w:rsidR="009F4F31" w:rsidRPr="007803D0" w:rsidRDefault="009F4F31" w:rsidP="00EA29F6">
      <w:pPr>
        <w:jc w:val="both"/>
        <w:rPr>
          <w:rFonts w:ascii="Times New Roman" w:hAnsi="Times New Roman"/>
          <w:sz w:val="24"/>
          <w:szCs w:val="24"/>
        </w:rPr>
      </w:pPr>
      <w:r w:rsidRPr="007803D0">
        <w:rPr>
          <w:rFonts w:ascii="Times New Roman" w:hAnsi="Times New Roman"/>
          <w:b/>
          <w:bCs/>
          <w:sz w:val="24"/>
          <w:szCs w:val="24"/>
        </w:rPr>
        <w:t>16.19</w:t>
      </w:r>
      <w:r w:rsidRPr="007803D0">
        <w:rPr>
          <w:rFonts w:ascii="Times New Roman" w:hAnsi="Times New Roman"/>
          <w:sz w:val="24"/>
          <w:szCs w:val="24"/>
        </w:rPr>
        <w:t xml:space="preserve"> A contratada deverá apresentar a relação nominal dos profissionais que compõem a equipe técnica, informando nome, CPF, carga horária semanal, cargo, função e número da inscrição nos respectivos conselhos profissionais, quando for o caso;</w:t>
      </w:r>
    </w:p>
    <w:p w14:paraId="2BFA07AD" w14:textId="77777777" w:rsidR="009F4F31" w:rsidRPr="007803D0" w:rsidRDefault="009F4F31" w:rsidP="00EA29F6">
      <w:pPr>
        <w:jc w:val="both"/>
        <w:rPr>
          <w:rFonts w:ascii="Times New Roman" w:hAnsi="Times New Roman"/>
          <w:sz w:val="24"/>
          <w:szCs w:val="24"/>
        </w:rPr>
      </w:pPr>
    </w:p>
    <w:p w14:paraId="2CC43CA4" w14:textId="76C7836D" w:rsidR="009F4F31" w:rsidRPr="007803D0" w:rsidRDefault="009F4F31" w:rsidP="00EA29F6">
      <w:pPr>
        <w:jc w:val="both"/>
        <w:rPr>
          <w:rFonts w:ascii="Times New Roman" w:hAnsi="Times New Roman"/>
          <w:sz w:val="24"/>
          <w:szCs w:val="24"/>
        </w:rPr>
      </w:pPr>
      <w:r w:rsidRPr="007803D0">
        <w:rPr>
          <w:rFonts w:ascii="Times New Roman" w:hAnsi="Times New Roman"/>
          <w:b/>
          <w:bCs/>
          <w:sz w:val="24"/>
          <w:szCs w:val="24"/>
        </w:rPr>
        <w:t>16.20</w:t>
      </w:r>
      <w:r w:rsidRPr="007803D0">
        <w:rPr>
          <w:rFonts w:ascii="Times New Roman" w:hAnsi="Times New Roman"/>
          <w:sz w:val="24"/>
          <w:szCs w:val="24"/>
        </w:rPr>
        <w:t xml:space="preserve"> Apresentar também cópia autenticada do certificado de especialidade devidamente reconhecido pelo CRM, RG e CPF do responsável técnico pelo serviço contratado.</w:t>
      </w:r>
    </w:p>
    <w:p w14:paraId="157B9350" w14:textId="77777777" w:rsidR="009F4F31" w:rsidRPr="007803D0" w:rsidRDefault="009F4F31" w:rsidP="009F2C25">
      <w:pPr>
        <w:autoSpaceDE w:val="0"/>
        <w:autoSpaceDN w:val="0"/>
        <w:adjustRightInd w:val="0"/>
        <w:jc w:val="both"/>
        <w:rPr>
          <w:rFonts w:ascii="Times New Roman" w:eastAsia="Times" w:hAnsi="Times New Roman"/>
          <w:b/>
          <w:bCs/>
          <w:color w:val="FF0000"/>
          <w:sz w:val="24"/>
          <w:szCs w:val="24"/>
          <w:lang w:val="pt-BR" w:eastAsia="pt-BR"/>
        </w:rPr>
      </w:pPr>
    </w:p>
    <w:p w14:paraId="272343E9" w14:textId="77777777" w:rsidR="00545B44" w:rsidRPr="007803D0" w:rsidRDefault="00545B44" w:rsidP="009F2C2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17 – DAS OBRIGAÇÕES DO MUNICÍPIO</w:t>
      </w:r>
    </w:p>
    <w:p w14:paraId="0EF0F9B2"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17.1 -</w:t>
      </w:r>
      <w:r w:rsidRPr="007803D0">
        <w:rPr>
          <w:rFonts w:ascii="Times New Roman" w:hAnsi="Times New Roman"/>
          <w:sz w:val="24"/>
          <w:szCs w:val="24"/>
          <w:lang w:val="pt-BR"/>
        </w:rPr>
        <w:t xml:space="preserve"> Efetuar o pagamento no prazo estabelecido;</w:t>
      </w:r>
    </w:p>
    <w:p w14:paraId="4DA7DB8C"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17.2 -</w:t>
      </w:r>
      <w:r w:rsidRPr="007803D0">
        <w:rPr>
          <w:rFonts w:ascii="Times New Roman" w:hAnsi="Times New Roman"/>
          <w:sz w:val="24"/>
          <w:szCs w:val="24"/>
          <w:lang w:val="pt-BR"/>
        </w:rPr>
        <w:t xml:space="preserve"> Dar à CONTRATADA as condições necessárias à regular execução do Contrato</w:t>
      </w:r>
      <w:bookmarkStart w:id="1" w:name="art58i"/>
      <w:bookmarkEnd w:id="1"/>
      <w:r w:rsidRPr="007803D0">
        <w:rPr>
          <w:rFonts w:ascii="Times New Roman" w:hAnsi="Times New Roman"/>
          <w:sz w:val="24"/>
          <w:szCs w:val="24"/>
          <w:lang w:val="pt-BR"/>
        </w:rPr>
        <w:t>;</w:t>
      </w:r>
    </w:p>
    <w:p w14:paraId="3B9E5CB1"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17.3</w:t>
      </w:r>
      <w:r w:rsidRPr="007803D0">
        <w:rPr>
          <w:rFonts w:ascii="Times New Roman" w:hAnsi="Times New Roman"/>
          <w:sz w:val="24"/>
          <w:szCs w:val="24"/>
          <w:lang w:val="pt-BR"/>
        </w:rPr>
        <w:t xml:space="preserve"> – Modificar o contrato, unilateralmente, para melhor adequação às finalidades de interesse público, respeitado os direitos do contratado;</w:t>
      </w:r>
    </w:p>
    <w:p w14:paraId="4556D7C1"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17.4</w:t>
      </w:r>
      <w:r w:rsidRPr="007803D0">
        <w:rPr>
          <w:rFonts w:ascii="Times New Roman" w:hAnsi="Times New Roman"/>
          <w:sz w:val="24"/>
          <w:szCs w:val="24"/>
          <w:lang w:val="pt-BR"/>
        </w:rPr>
        <w:t xml:space="preserve"> – Rescindir o contrato, unilateralmente, nos casos especificados no inciso I do art. 79 Lei 8.666/93; </w:t>
      </w:r>
    </w:p>
    <w:p w14:paraId="2F9FDEB5"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17.5</w:t>
      </w:r>
      <w:r w:rsidRPr="007803D0">
        <w:rPr>
          <w:rFonts w:ascii="Times New Roman" w:hAnsi="Times New Roman"/>
          <w:sz w:val="24"/>
          <w:szCs w:val="24"/>
          <w:lang w:val="pt-BR"/>
        </w:rPr>
        <w:t xml:space="preserve"> – Aplicar sanções motivadas pela inexecução total ou parcial do ajuste; </w:t>
      </w:r>
    </w:p>
    <w:p w14:paraId="232F8632" w14:textId="77777777" w:rsidR="00545B44" w:rsidRPr="007803D0" w:rsidRDefault="00545B44" w:rsidP="009F2C2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17.6</w:t>
      </w:r>
      <w:r w:rsidRPr="007803D0">
        <w:rPr>
          <w:rFonts w:ascii="Times New Roman" w:hAnsi="Times New Roman"/>
          <w:sz w:val="24"/>
          <w:szCs w:val="24"/>
          <w:lang w:val="pt-BR"/>
        </w:rPr>
        <w:t xml:space="preserve"> – A Fiscalização do contrato decorrente do presente processo será realizada pelos servidores designados que compõem as unidades setoriais de controle interno, cabendo a cada unidade setorial fiscalizar os contratos de suas respectivas secretarias, bem como a fiscalização conjunta do Controle Interno do município em todos os contratos e dos secretários das Pastas.</w:t>
      </w:r>
    </w:p>
    <w:p w14:paraId="713BE7BB" w14:textId="2568E58F" w:rsidR="009F2C25" w:rsidRPr="007803D0" w:rsidRDefault="009F2C25" w:rsidP="009F2C25">
      <w:pPr>
        <w:widowControl w:val="0"/>
        <w:spacing w:after="120"/>
        <w:jc w:val="both"/>
        <w:rPr>
          <w:rFonts w:ascii="Times New Roman" w:hAnsi="Times New Roman"/>
          <w:sz w:val="24"/>
          <w:szCs w:val="24"/>
          <w:lang w:val="pt-BR"/>
        </w:rPr>
      </w:pPr>
    </w:p>
    <w:p w14:paraId="2235DA49" w14:textId="77777777" w:rsidR="00545B44" w:rsidRPr="007803D0" w:rsidRDefault="00545B44" w:rsidP="009F2C25">
      <w:pPr>
        <w:widowControl w:val="0"/>
        <w:spacing w:after="120"/>
        <w:jc w:val="both"/>
        <w:rPr>
          <w:rFonts w:ascii="Times New Roman" w:hAnsi="Times New Roman"/>
          <w:b/>
          <w:bCs/>
          <w:sz w:val="24"/>
          <w:szCs w:val="24"/>
          <w:lang w:val="pt-BR"/>
        </w:rPr>
      </w:pPr>
      <w:r w:rsidRPr="007803D0">
        <w:rPr>
          <w:rFonts w:ascii="Times New Roman" w:hAnsi="Times New Roman"/>
          <w:b/>
          <w:bCs/>
          <w:sz w:val="24"/>
          <w:szCs w:val="24"/>
          <w:lang w:val="pt-BR"/>
        </w:rPr>
        <w:t>18 – DAS DISPOSIÇÕES GERAIS E FINAIS</w:t>
      </w:r>
    </w:p>
    <w:p w14:paraId="0703E4FC"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18.1</w:t>
      </w:r>
      <w:r w:rsidRPr="007803D0">
        <w:rPr>
          <w:rFonts w:ascii="Times New Roman" w:hAnsi="Times New Roman"/>
          <w:sz w:val="24"/>
          <w:szCs w:val="24"/>
          <w:lang w:val="pt-BR"/>
        </w:rPr>
        <w:t xml:space="preserve"> – O extrato do presente Edital será publicado, uma única vez, no Diário Oficial do Município, o inteiro teor estará à disposição dos interessados no endereço eletrônico da PREFEITURA </w:t>
      </w:r>
      <w:hyperlink r:id="rId13" w:history="1">
        <w:r w:rsidRPr="007803D0">
          <w:rPr>
            <w:rStyle w:val="Hyperlink"/>
            <w:rFonts w:ascii="Times New Roman" w:hAnsi="Times New Roman"/>
            <w:sz w:val="24"/>
            <w:szCs w:val="24"/>
            <w:lang w:val="pt-BR"/>
          </w:rPr>
          <w:t>www.santoantoniodoleste.mt.gov.br</w:t>
        </w:r>
      </w:hyperlink>
      <w:r w:rsidRPr="007803D0">
        <w:rPr>
          <w:rFonts w:ascii="Times New Roman" w:hAnsi="Times New Roman"/>
          <w:sz w:val="24"/>
          <w:szCs w:val="24"/>
          <w:lang w:val="pt-BR"/>
        </w:rPr>
        <w:t xml:space="preserve">. </w:t>
      </w:r>
      <w:hyperlink r:id="rId14" w:history="1">
        <w:r w:rsidRPr="007803D0">
          <w:rPr>
            <w:rStyle w:val="Hyperlink"/>
            <w:rFonts w:ascii="Times New Roman" w:hAnsi="Times New Roman"/>
            <w:sz w:val="24"/>
            <w:szCs w:val="24"/>
            <w:lang w:val="pt-BR"/>
          </w:rPr>
          <w:t>https://diariomunicipal.org/mt/amm/</w:t>
        </w:r>
      </w:hyperlink>
    </w:p>
    <w:p w14:paraId="3B744F72"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18.2</w:t>
      </w:r>
      <w:r w:rsidRPr="007803D0">
        <w:rPr>
          <w:rFonts w:ascii="Times New Roman" w:hAnsi="Times New Roman"/>
          <w:sz w:val="24"/>
          <w:szCs w:val="24"/>
          <w:lang w:val="pt-BR"/>
        </w:rPr>
        <w:t xml:space="preserve"> – Nenhuma indenização será devida aos participantes pela elaboração e/ou apresentação de documentação relativa ao presente Edital, ou ainda, por qualquer outro motivo alegado em relação a este processo de credenciamento.  </w:t>
      </w:r>
    </w:p>
    <w:p w14:paraId="78188F38"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18.3</w:t>
      </w:r>
      <w:r w:rsidRPr="007803D0">
        <w:rPr>
          <w:rFonts w:ascii="Times New Roman" w:hAnsi="Times New Roman"/>
          <w:sz w:val="24"/>
          <w:szCs w:val="24"/>
          <w:lang w:val="pt-BR"/>
        </w:rPr>
        <w:t xml:space="preserve"> – Caberá ao contratado a obediência às normas de qualidade de atendimento impostas pelo Ministério da Saúde e Vigilância Sanitária ou outra entidade reguladora da atividade exercida, reservando-se ao Secretaria Municipal de Saúde o direito de recusar e sustar a prestação de serviços daqueles que não se adequarem às normas estabelecidas.  </w:t>
      </w:r>
    </w:p>
    <w:p w14:paraId="613B4A22"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18.4</w:t>
      </w:r>
      <w:r w:rsidRPr="007803D0">
        <w:rPr>
          <w:rFonts w:ascii="Times New Roman" w:hAnsi="Times New Roman"/>
          <w:sz w:val="24"/>
          <w:szCs w:val="24"/>
          <w:lang w:val="pt-BR"/>
        </w:rPr>
        <w:t xml:space="preserve"> – A inexatidão de afirmativas, declarações falsas ou irregulares em quaisquer documentos, ainda que verificada posteriormente, será causa de eliminação do interessado do processo de </w:t>
      </w:r>
      <w:r w:rsidRPr="007803D0">
        <w:rPr>
          <w:rFonts w:ascii="Times New Roman" w:hAnsi="Times New Roman"/>
          <w:sz w:val="24"/>
          <w:szCs w:val="24"/>
          <w:lang w:val="pt-BR"/>
        </w:rPr>
        <w:lastRenderedPageBreak/>
        <w:t xml:space="preserve">credenciamento, anulando-se a habilitação, bem como todos os atos dela decorrentes, sem prejuízo das demais medidas de ordem administrativa, cível ou criminal.  </w:t>
      </w:r>
    </w:p>
    <w:p w14:paraId="3A97DEAE"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18.5</w:t>
      </w:r>
      <w:r w:rsidRPr="007803D0">
        <w:rPr>
          <w:rFonts w:ascii="Times New Roman" w:hAnsi="Times New Roman"/>
          <w:sz w:val="24"/>
          <w:szCs w:val="24"/>
          <w:lang w:val="pt-BR"/>
        </w:rPr>
        <w:t xml:space="preserve"> – O interessado deverá acompanhar as informações e os resultados disponíveis no endereço eletrônico da Prefeitura. </w:t>
      </w:r>
    </w:p>
    <w:p w14:paraId="6F469B5D"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18.6 –</w:t>
      </w:r>
      <w:r w:rsidRPr="007803D0">
        <w:rPr>
          <w:rFonts w:ascii="Times New Roman" w:hAnsi="Times New Roman"/>
          <w:sz w:val="24"/>
          <w:szCs w:val="24"/>
          <w:lang w:val="pt-BR"/>
        </w:rPr>
        <w:t xml:space="preserve"> Os casos omissos serão dirimidos pelo Núcleo de Credenciamento e pela Central de Regulação em Saúde.  </w:t>
      </w:r>
    </w:p>
    <w:p w14:paraId="17098506" w14:textId="5515878F"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18.</w:t>
      </w:r>
      <w:r w:rsidR="00472B7F" w:rsidRPr="007803D0">
        <w:rPr>
          <w:rFonts w:ascii="Times New Roman" w:hAnsi="Times New Roman"/>
          <w:b/>
          <w:sz w:val="24"/>
          <w:szCs w:val="24"/>
          <w:lang w:val="pt-BR"/>
        </w:rPr>
        <w:t>7</w:t>
      </w:r>
      <w:r w:rsidRPr="007803D0">
        <w:rPr>
          <w:rFonts w:ascii="Times New Roman" w:hAnsi="Times New Roman"/>
          <w:sz w:val="24"/>
          <w:szCs w:val="24"/>
          <w:lang w:val="pt-BR"/>
        </w:rPr>
        <w:t xml:space="preserve"> – O Contrato decorrente deste procedimento de credenciamento, não será de nenhuma forma, fundamento para a constituição de vínculo trabalhista com empregados, funcionários, prepostos ou terceiros que a EMPRESA colocar na entrega do objeto.</w:t>
      </w:r>
    </w:p>
    <w:p w14:paraId="6340E93B" w14:textId="7B614288"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18.</w:t>
      </w:r>
      <w:r w:rsidR="00472B7F" w:rsidRPr="007803D0">
        <w:rPr>
          <w:rFonts w:ascii="Times New Roman" w:hAnsi="Times New Roman"/>
          <w:b/>
          <w:sz w:val="24"/>
          <w:szCs w:val="24"/>
          <w:lang w:val="pt-BR"/>
        </w:rPr>
        <w:t>8</w:t>
      </w:r>
      <w:r w:rsidRPr="007803D0">
        <w:rPr>
          <w:rFonts w:ascii="Times New Roman" w:hAnsi="Times New Roman"/>
          <w:sz w:val="24"/>
          <w:szCs w:val="24"/>
          <w:lang w:val="pt-BR"/>
        </w:rPr>
        <w:t xml:space="preserve"> – O Contrato poderá ser rescindido unilateralmente pela Administração Munici</w:t>
      </w:r>
      <w:r w:rsidRPr="007803D0">
        <w:rPr>
          <w:rFonts w:ascii="Times New Roman" w:hAnsi="Times New Roman"/>
          <w:sz w:val="24"/>
          <w:szCs w:val="24"/>
          <w:lang w:val="pt-BR"/>
        </w:rPr>
        <w:softHyphen/>
        <w:t>pal, a qualquer momento, atendendo a oportunidade e conveniência administrativa, não recebendo a contratada qualquer valor a título de indenização pela unilateral rescisão.</w:t>
      </w:r>
    </w:p>
    <w:p w14:paraId="4C407A2A" w14:textId="52CE9691"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18.</w:t>
      </w:r>
      <w:r w:rsidR="00472B7F" w:rsidRPr="007803D0">
        <w:rPr>
          <w:rFonts w:ascii="Times New Roman" w:hAnsi="Times New Roman"/>
          <w:b/>
          <w:sz w:val="24"/>
          <w:szCs w:val="24"/>
          <w:lang w:val="pt-BR"/>
        </w:rPr>
        <w:t>9</w:t>
      </w:r>
      <w:r w:rsidRPr="007803D0">
        <w:rPr>
          <w:rFonts w:ascii="Times New Roman" w:hAnsi="Times New Roman"/>
          <w:sz w:val="24"/>
          <w:szCs w:val="24"/>
          <w:lang w:val="pt-BR"/>
        </w:rPr>
        <w:t xml:space="preserve"> – A Secretária Municipal de Saúde reserva-se o direito de anular ou revogar a presente licitação, nos casos previstos em Lei, ou de homologar o seu objeto no todo ou em parte, por conveniência administrativa, técnica ou financeira, sem que, com isso caiba aos proponentes o direito de indenização ou reclamação de qualquer natureza.</w:t>
      </w:r>
    </w:p>
    <w:p w14:paraId="609B6F27" w14:textId="0A4CB2A1"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18.1</w:t>
      </w:r>
      <w:r w:rsidR="00472B7F" w:rsidRPr="007803D0">
        <w:rPr>
          <w:rFonts w:ascii="Times New Roman" w:hAnsi="Times New Roman"/>
          <w:b/>
          <w:sz w:val="24"/>
          <w:szCs w:val="24"/>
          <w:lang w:val="pt-BR"/>
        </w:rPr>
        <w:t>0</w:t>
      </w:r>
      <w:r w:rsidRPr="007803D0">
        <w:rPr>
          <w:rFonts w:ascii="Times New Roman" w:hAnsi="Times New Roman"/>
          <w:sz w:val="24"/>
          <w:szCs w:val="24"/>
          <w:lang w:val="pt-BR"/>
        </w:rPr>
        <w:t xml:space="preserve"> – Os interessados poderão obter informações com relação ao presente Edital no Setor de Licitações da Prefeitura Municipal de Santo Antônio do Leste/MT, na Av. Goiás, 367, pelos telefones (0xx66 – 3488-1080), de segunda a sexta-feira, no horário de expediente e retirar o edital no site da prefeitura </w:t>
      </w:r>
      <w:hyperlink r:id="rId15" w:history="1">
        <w:r w:rsidRPr="007803D0">
          <w:rPr>
            <w:rStyle w:val="Hyperlink"/>
            <w:rFonts w:ascii="Times New Roman" w:hAnsi="Times New Roman"/>
            <w:sz w:val="24"/>
            <w:szCs w:val="24"/>
            <w:lang w:val="pt-BR"/>
          </w:rPr>
          <w:t>www.santoantoniodoleste.mt.gov.br</w:t>
        </w:r>
      </w:hyperlink>
      <w:r w:rsidRPr="007803D0">
        <w:rPr>
          <w:rFonts w:ascii="Times New Roman" w:hAnsi="Times New Roman"/>
          <w:sz w:val="24"/>
          <w:szCs w:val="24"/>
          <w:lang w:val="pt-BR"/>
        </w:rPr>
        <w:t xml:space="preserve">. </w:t>
      </w:r>
    </w:p>
    <w:p w14:paraId="46041976" w14:textId="751B60A8"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18.1</w:t>
      </w:r>
      <w:r w:rsidR="00472B7F" w:rsidRPr="007803D0">
        <w:rPr>
          <w:rFonts w:ascii="Times New Roman" w:hAnsi="Times New Roman"/>
          <w:b/>
          <w:sz w:val="24"/>
          <w:szCs w:val="24"/>
          <w:lang w:val="pt-BR"/>
        </w:rPr>
        <w:t>1</w:t>
      </w:r>
      <w:r w:rsidRPr="007803D0">
        <w:rPr>
          <w:rFonts w:ascii="Times New Roman" w:hAnsi="Times New Roman"/>
          <w:sz w:val="24"/>
          <w:szCs w:val="24"/>
          <w:lang w:val="pt-BR"/>
        </w:rPr>
        <w:t xml:space="preserve"> – Para o conhecimento público, expede-se a publicidade do presente edital, que será publicado Diário Oficial do Município.</w:t>
      </w:r>
    </w:p>
    <w:p w14:paraId="2651AC18" w14:textId="66DEB822"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18.1</w:t>
      </w:r>
      <w:r w:rsidR="00472B7F" w:rsidRPr="007803D0">
        <w:rPr>
          <w:rFonts w:ascii="Times New Roman" w:hAnsi="Times New Roman"/>
          <w:b/>
          <w:sz w:val="24"/>
          <w:szCs w:val="24"/>
          <w:lang w:val="pt-BR"/>
        </w:rPr>
        <w:t>2</w:t>
      </w:r>
      <w:r w:rsidRPr="007803D0">
        <w:rPr>
          <w:rFonts w:ascii="Times New Roman" w:hAnsi="Times New Roman"/>
          <w:sz w:val="24"/>
          <w:szCs w:val="24"/>
          <w:lang w:val="pt-BR"/>
        </w:rPr>
        <w:t xml:space="preserve"> – Fazem parte do presente Edital:</w:t>
      </w:r>
    </w:p>
    <w:p w14:paraId="2643E199"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sz w:val="24"/>
          <w:szCs w:val="24"/>
          <w:lang w:val="pt-BR"/>
        </w:rPr>
        <w:t>Anexo I – Termo de Referência</w:t>
      </w:r>
    </w:p>
    <w:p w14:paraId="15326BFF"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sz w:val="24"/>
          <w:szCs w:val="24"/>
          <w:lang w:val="pt-BR"/>
        </w:rPr>
        <w:t>Anexo II – Termo de Aceite da Proposta Financeira</w:t>
      </w:r>
    </w:p>
    <w:p w14:paraId="4A65DF11"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sz w:val="24"/>
          <w:szCs w:val="24"/>
          <w:lang w:val="pt-BR"/>
        </w:rPr>
        <w:t>Anexo III – Termo de Credenciamento</w:t>
      </w:r>
    </w:p>
    <w:p w14:paraId="412B6951"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sz w:val="24"/>
          <w:szCs w:val="24"/>
          <w:lang w:val="pt-BR"/>
        </w:rPr>
        <w:t>Anexo IV – Declaração de Cumprimento dos Requisitos Legais</w:t>
      </w:r>
    </w:p>
    <w:p w14:paraId="39740F9C" w14:textId="77777777" w:rsidR="00545B44" w:rsidRPr="007803D0" w:rsidRDefault="00545B44" w:rsidP="009F2C25">
      <w:pPr>
        <w:widowControl w:val="0"/>
        <w:spacing w:after="120"/>
        <w:jc w:val="both"/>
        <w:rPr>
          <w:rFonts w:ascii="Times New Roman" w:hAnsi="Times New Roman"/>
          <w:caps/>
          <w:sz w:val="24"/>
          <w:szCs w:val="24"/>
          <w:lang w:val="pt-BR"/>
        </w:rPr>
      </w:pPr>
      <w:r w:rsidRPr="007803D0">
        <w:rPr>
          <w:rFonts w:ascii="Times New Roman" w:hAnsi="Times New Roman"/>
          <w:sz w:val="24"/>
          <w:szCs w:val="24"/>
          <w:lang w:val="pt-BR"/>
        </w:rPr>
        <w:t>Anexo V – Declaração de Habilitação</w:t>
      </w:r>
    </w:p>
    <w:p w14:paraId="34879C94"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sz w:val="24"/>
          <w:szCs w:val="24"/>
          <w:lang w:val="pt-BR"/>
        </w:rPr>
        <w:t>Anexo VI – Declaração de Superveniencia de Fatos Impeditivos</w:t>
      </w:r>
    </w:p>
    <w:p w14:paraId="518EA97D"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sz w:val="24"/>
          <w:szCs w:val="24"/>
          <w:lang w:val="pt-BR"/>
        </w:rPr>
        <w:t>Anexo VII – Modelo de Atestado de Capacidade Técnica</w:t>
      </w:r>
    </w:p>
    <w:p w14:paraId="69090470" w14:textId="77777777" w:rsidR="00545B44" w:rsidRPr="007803D0" w:rsidRDefault="00545B44" w:rsidP="009F2C25">
      <w:pPr>
        <w:widowControl w:val="0"/>
        <w:spacing w:after="120"/>
        <w:ind w:right="-2"/>
        <w:jc w:val="both"/>
        <w:rPr>
          <w:rFonts w:ascii="Times New Roman" w:hAnsi="Times New Roman"/>
          <w:sz w:val="24"/>
          <w:szCs w:val="24"/>
          <w:lang w:val="pt-BR"/>
        </w:rPr>
      </w:pPr>
      <w:r w:rsidRPr="007803D0">
        <w:rPr>
          <w:rFonts w:ascii="Times New Roman" w:eastAsia="Arial Unicode MS" w:hAnsi="Times New Roman"/>
          <w:color w:val="000000"/>
          <w:sz w:val="24"/>
          <w:szCs w:val="24"/>
          <w:lang w:val="pt-BR"/>
        </w:rPr>
        <w:t xml:space="preserve">Anexo VIII - </w:t>
      </w:r>
      <w:r w:rsidRPr="007803D0">
        <w:rPr>
          <w:rFonts w:ascii="Times New Roman" w:hAnsi="Times New Roman"/>
          <w:sz w:val="24"/>
          <w:szCs w:val="24"/>
          <w:lang w:val="pt-BR"/>
        </w:rPr>
        <w:t>Minuta do Contrato.</w:t>
      </w:r>
    </w:p>
    <w:p w14:paraId="05A67D47" w14:textId="77777777" w:rsidR="009F77C9" w:rsidRDefault="009F77C9" w:rsidP="009F2C25">
      <w:pPr>
        <w:widowControl w:val="0"/>
        <w:spacing w:after="120"/>
        <w:jc w:val="both"/>
        <w:rPr>
          <w:rFonts w:ascii="Times New Roman" w:hAnsi="Times New Roman"/>
          <w:b/>
          <w:sz w:val="24"/>
          <w:szCs w:val="24"/>
          <w:lang w:val="pt-BR"/>
        </w:rPr>
      </w:pPr>
    </w:p>
    <w:p w14:paraId="06128D87" w14:textId="77777777" w:rsidR="009F77C9" w:rsidRDefault="009F77C9" w:rsidP="009F2C25">
      <w:pPr>
        <w:widowControl w:val="0"/>
        <w:spacing w:after="120"/>
        <w:jc w:val="both"/>
        <w:rPr>
          <w:rFonts w:ascii="Times New Roman" w:hAnsi="Times New Roman"/>
          <w:b/>
          <w:sz w:val="24"/>
          <w:szCs w:val="24"/>
          <w:lang w:val="pt-BR"/>
        </w:rPr>
      </w:pPr>
    </w:p>
    <w:p w14:paraId="02DE4D73" w14:textId="77777777" w:rsidR="009F77C9" w:rsidRDefault="009F77C9" w:rsidP="009F2C25">
      <w:pPr>
        <w:widowControl w:val="0"/>
        <w:spacing w:after="120"/>
        <w:jc w:val="both"/>
        <w:rPr>
          <w:rFonts w:ascii="Times New Roman" w:hAnsi="Times New Roman"/>
          <w:b/>
          <w:sz w:val="24"/>
          <w:szCs w:val="24"/>
          <w:lang w:val="pt-BR"/>
        </w:rPr>
      </w:pPr>
    </w:p>
    <w:p w14:paraId="38FEF559" w14:textId="77777777" w:rsidR="009F77C9" w:rsidRDefault="009F77C9" w:rsidP="009F2C25">
      <w:pPr>
        <w:widowControl w:val="0"/>
        <w:spacing w:after="120"/>
        <w:jc w:val="both"/>
        <w:rPr>
          <w:rFonts w:ascii="Times New Roman" w:hAnsi="Times New Roman"/>
          <w:b/>
          <w:sz w:val="24"/>
          <w:szCs w:val="24"/>
          <w:lang w:val="pt-BR"/>
        </w:rPr>
      </w:pPr>
    </w:p>
    <w:p w14:paraId="1CA3B836" w14:textId="77777777" w:rsidR="009F77C9" w:rsidRDefault="009F77C9" w:rsidP="009F2C25">
      <w:pPr>
        <w:widowControl w:val="0"/>
        <w:spacing w:after="120"/>
        <w:jc w:val="both"/>
        <w:rPr>
          <w:rFonts w:ascii="Times New Roman" w:hAnsi="Times New Roman"/>
          <w:b/>
          <w:sz w:val="24"/>
          <w:szCs w:val="24"/>
          <w:lang w:val="pt-BR"/>
        </w:rPr>
      </w:pPr>
    </w:p>
    <w:p w14:paraId="2CBBCF07" w14:textId="77777777" w:rsidR="009F77C9" w:rsidRDefault="009F77C9" w:rsidP="009F2C25">
      <w:pPr>
        <w:widowControl w:val="0"/>
        <w:spacing w:after="120"/>
        <w:jc w:val="both"/>
        <w:rPr>
          <w:rFonts w:ascii="Times New Roman" w:hAnsi="Times New Roman"/>
          <w:b/>
          <w:sz w:val="24"/>
          <w:szCs w:val="24"/>
          <w:lang w:val="pt-BR"/>
        </w:rPr>
      </w:pPr>
    </w:p>
    <w:p w14:paraId="360DA7DD" w14:textId="77777777" w:rsidR="009F77C9" w:rsidRDefault="009F77C9" w:rsidP="009F2C25">
      <w:pPr>
        <w:widowControl w:val="0"/>
        <w:spacing w:after="120"/>
        <w:jc w:val="both"/>
        <w:rPr>
          <w:rFonts w:ascii="Times New Roman" w:hAnsi="Times New Roman"/>
          <w:b/>
          <w:sz w:val="24"/>
          <w:szCs w:val="24"/>
          <w:lang w:val="pt-BR"/>
        </w:rPr>
      </w:pPr>
    </w:p>
    <w:p w14:paraId="6947AEF0" w14:textId="77777777" w:rsidR="009F77C9" w:rsidRDefault="009F77C9" w:rsidP="009F2C25">
      <w:pPr>
        <w:widowControl w:val="0"/>
        <w:spacing w:after="120"/>
        <w:jc w:val="both"/>
        <w:rPr>
          <w:rFonts w:ascii="Times New Roman" w:hAnsi="Times New Roman"/>
          <w:b/>
          <w:sz w:val="24"/>
          <w:szCs w:val="24"/>
          <w:lang w:val="pt-BR"/>
        </w:rPr>
      </w:pPr>
    </w:p>
    <w:p w14:paraId="79CA8A40" w14:textId="44ED93B0" w:rsidR="00545B44" w:rsidRPr="007803D0" w:rsidRDefault="00545B44" w:rsidP="009F2C2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lastRenderedPageBreak/>
        <w:t>19 – DO FORO</w:t>
      </w:r>
    </w:p>
    <w:p w14:paraId="6A26BA6D" w14:textId="6E5D4750"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19.1</w:t>
      </w:r>
      <w:r w:rsidRPr="007803D0">
        <w:rPr>
          <w:rFonts w:ascii="Times New Roman" w:hAnsi="Times New Roman"/>
          <w:sz w:val="24"/>
          <w:szCs w:val="24"/>
          <w:lang w:val="pt-BR"/>
        </w:rPr>
        <w:t xml:space="preserve"> – Todas as controvérsias ou reclames relativos ao certame licitatório serão resolvidos pela Comissão, </w:t>
      </w:r>
      <w:r w:rsidR="004F2E28" w:rsidRPr="007803D0">
        <w:rPr>
          <w:rFonts w:ascii="Times New Roman" w:hAnsi="Times New Roman"/>
          <w:sz w:val="24"/>
          <w:szCs w:val="24"/>
          <w:lang w:val="pt-BR"/>
        </w:rPr>
        <w:t>administrativamente</w:t>
      </w:r>
      <w:r w:rsidRPr="007803D0">
        <w:rPr>
          <w:rFonts w:ascii="Times New Roman" w:hAnsi="Times New Roman"/>
          <w:sz w:val="24"/>
          <w:szCs w:val="24"/>
          <w:lang w:val="pt-BR"/>
        </w:rPr>
        <w:t xml:space="preserve">, ou no Foro da Comarca de Primavera do Leste – MT, se for o caso.               </w:t>
      </w:r>
    </w:p>
    <w:p w14:paraId="6ACAC721" w14:textId="77777777" w:rsidR="00545B44" w:rsidRPr="007803D0" w:rsidRDefault="00545B44" w:rsidP="009F2C25">
      <w:pPr>
        <w:widowControl w:val="0"/>
        <w:spacing w:after="120"/>
        <w:jc w:val="both"/>
        <w:rPr>
          <w:rFonts w:ascii="Times New Roman" w:hAnsi="Times New Roman"/>
          <w:sz w:val="24"/>
          <w:szCs w:val="24"/>
          <w:lang w:val="pt-BR"/>
        </w:rPr>
      </w:pPr>
    </w:p>
    <w:p w14:paraId="00462D89" w14:textId="2F43258D"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sz w:val="24"/>
          <w:szCs w:val="24"/>
          <w:lang w:val="pt-BR"/>
        </w:rPr>
        <w:t xml:space="preserve">Santo Antônio do Leste – MT, </w:t>
      </w:r>
      <w:r w:rsidR="00C33C22">
        <w:rPr>
          <w:rFonts w:ascii="Times New Roman" w:hAnsi="Times New Roman"/>
          <w:sz w:val="24"/>
          <w:szCs w:val="24"/>
          <w:lang w:val="pt-BR"/>
        </w:rPr>
        <w:t>01</w:t>
      </w:r>
      <w:r w:rsidR="008F44AC" w:rsidRPr="007803D0">
        <w:rPr>
          <w:rFonts w:ascii="Times New Roman" w:hAnsi="Times New Roman"/>
          <w:sz w:val="24"/>
          <w:szCs w:val="24"/>
          <w:lang w:val="pt-BR"/>
        </w:rPr>
        <w:t xml:space="preserve"> de </w:t>
      </w:r>
      <w:r w:rsidR="00C33C22">
        <w:rPr>
          <w:rFonts w:ascii="Times New Roman" w:hAnsi="Times New Roman"/>
          <w:sz w:val="24"/>
          <w:szCs w:val="24"/>
          <w:lang w:val="pt-BR"/>
        </w:rPr>
        <w:t>junho</w:t>
      </w:r>
      <w:r w:rsidR="008F44AC" w:rsidRPr="007803D0">
        <w:rPr>
          <w:rFonts w:ascii="Times New Roman" w:hAnsi="Times New Roman"/>
          <w:sz w:val="24"/>
          <w:szCs w:val="24"/>
          <w:lang w:val="pt-BR"/>
        </w:rPr>
        <w:t xml:space="preserve"> de 202</w:t>
      </w:r>
      <w:r w:rsidR="004F2E28" w:rsidRPr="007803D0">
        <w:rPr>
          <w:rFonts w:ascii="Times New Roman" w:hAnsi="Times New Roman"/>
          <w:sz w:val="24"/>
          <w:szCs w:val="24"/>
          <w:lang w:val="pt-BR"/>
        </w:rPr>
        <w:t>3</w:t>
      </w:r>
      <w:r w:rsidRPr="007803D0">
        <w:rPr>
          <w:rFonts w:ascii="Times New Roman" w:hAnsi="Times New Roman"/>
          <w:sz w:val="24"/>
          <w:szCs w:val="24"/>
          <w:lang w:val="pt-BR"/>
        </w:rPr>
        <w:t>.</w:t>
      </w:r>
    </w:p>
    <w:p w14:paraId="1F4D8DA7" w14:textId="0737F7A6" w:rsidR="00545B44" w:rsidRPr="007803D0" w:rsidRDefault="00545B44" w:rsidP="009F2C25">
      <w:pPr>
        <w:widowControl w:val="0"/>
        <w:spacing w:after="120"/>
        <w:jc w:val="both"/>
        <w:rPr>
          <w:rFonts w:ascii="Times New Roman" w:hAnsi="Times New Roman"/>
          <w:b/>
          <w:sz w:val="24"/>
          <w:szCs w:val="24"/>
          <w:highlight w:val="red"/>
          <w:lang w:val="pt-BR"/>
        </w:rPr>
      </w:pPr>
    </w:p>
    <w:p w14:paraId="09244831" w14:textId="77777777" w:rsidR="007643D2" w:rsidRPr="007803D0" w:rsidRDefault="007643D2" w:rsidP="009F2C25">
      <w:pPr>
        <w:widowControl w:val="0"/>
        <w:spacing w:after="120"/>
        <w:jc w:val="both"/>
        <w:rPr>
          <w:rFonts w:ascii="Times New Roman" w:hAnsi="Times New Roman"/>
          <w:b/>
          <w:sz w:val="24"/>
          <w:szCs w:val="24"/>
          <w:highlight w:val="red"/>
          <w:lang w:val="pt-BR"/>
        </w:rPr>
      </w:pPr>
    </w:p>
    <w:p w14:paraId="7D4011F0" w14:textId="77777777" w:rsidR="00545B44" w:rsidRPr="007803D0" w:rsidRDefault="00545B44" w:rsidP="009F2C25">
      <w:pPr>
        <w:widowControl w:val="0"/>
        <w:spacing w:after="120"/>
        <w:rPr>
          <w:rFonts w:ascii="Times New Roman" w:hAnsi="Times New Roman"/>
          <w:color w:val="FF0000"/>
          <w:sz w:val="24"/>
          <w:szCs w:val="24"/>
          <w:lang w:val="pt-BR"/>
        </w:rPr>
      </w:pPr>
    </w:p>
    <w:p w14:paraId="1DFD1D59" w14:textId="77777777" w:rsidR="00545B44" w:rsidRPr="007803D0" w:rsidRDefault="00545B44" w:rsidP="009F2C25">
      <w:pPr>
        <w:tabs>
          <w:tab w:val="left" w:pos="1770"/>
        </w:tabs>
        <w:ind w:left="284" w:right="460"/>
        <w:jc w:val="center"/>
        <w:rPr>
          <w:rFonts w:ascii="Times New Roman" w:hAnsi="Times New Roman"/>
          <w:sz w:val="24"/>
          <w:szCs w:val="24"/>
          <w:lang w:val="pt-BR"/>
        </w:rPr>
      </w:pPr>
      <w:r w:rsidRPr="007803D0">
        <w:rPr>
          <w:rFonts w:ascii="Times New Roman" w:hAnsi="Times New Roman"/>
          <w:sz w:val="24"/>
          <w:szCs w:val="24"/>
          <w:lang w:val="pt-BR"/>
        </w:rPr>
        <w:t>________________________________________</w:t>
      </w:r>
    </w:p>
    <w:p w14:paraId="125BAE3C" w14:textId="77777777" w:rsidR="00D377F7" w:rsidRPr="007803D0" w:rsidRDefault="00D377F7" w:rsidP="00D377F7">
      <w:pPr>
        <w:pStyle w:val="Ttulo8"/>
        <w:contextualSpacing/>
        <w:rPr>
          <w:rFonts w:ascii="Times New Roman" w:hAnsi="Times New Roman"/>
          <w:b/>
          <w:bCs/>
          <w:color w:val="auto"/>
          <w:sz w:val="24"/>
          <w:szCs w:val="24"/>
          <w:lang w:val="pt-BR"/>
        </w:rPr>
      </w:pPr>
      <w:r w:rsidRPr="007803D0">
        <w:rPr>
          <w:rFonts w:ascii="Times New Roman" w:hAnsi="Times New Roman"/>
          <w:b/>
          <w:bCs/>
          <w:color w:val="auto"/>
          <w:sz w:val="24"/>
          <w:szCs w:val="24"/>
          <w:lang w:val="pt-BR"/>
        </w:rPr>
        <w:t>MARCOS DA SILVA ALVES</w:t>
      </w:r>
    </w:p>
    <w:p w14:paraId="6237F189" w14:textId="77777777" w:rsidR="00D377F7" w:rsidRPr="007803D0" w:rsidRDefault="00D377F7" w:rsidP="00D377F7">
      <w:pPr>
        <w:pStyle w:val="Ttulo8"/>
        <w:contextualSpacing/>
        <w:rPr>
          <w:rFonts w:ascii="Times New Roman" w:hAnsi="Times New Roman"/>
          <w:color w:val="auto"/>
          <w:sz w:val="24"/>
          <w:szCs w:val="24"/>
          <w:lang w:val="pt-BR"/>
        </w:rPr>
      </w:pPr>
      <w:r w:rsidRPr="007803D0">
        <w:rPr>
          <w:rFonts w:ascii="Times New Roman" w:hAnsi="Times New Roman"/>
          <w:color w:val="auto"/>
          <w:sz w:val="24"/>
          <w:szCs w:val="24"/>
          <w:lang w:val="pt-BR"/>
        </w:rPr>
        <w:t>Secretário Municipal de Saúde</w:t>
      </w:r>
    </w:p>
    <w:p w14:paraId="173A0863" w14:textId="77777777" w:rsidR="00D377F7" w:rsidRPr="007803D0" w:rsidRDefault="00D377F7" w:rsidP="00D377F7">
      <w:pPr>
        <w:contextualSpacing/>
        <w:jc w:val="center"/>
        <w:rPr>
          <w:rFonts w:ascii="Times New Roman" w:hAnsi="Times New Roman"/>
          <w:sz w:val="16"/>
          <w:szCs w:val="16"/>
          <w:lang w:val="pt-BR"/>
        </w:rPr>
      </w:pPr>
      <w:r w:rsidRPr="007803D0">
        <w:rPr>
          <w:rFonts w:ascii="Times New Roman" w:hAnsi="Times New Roman"/>
          <w:sz w:val="16"/>
          <w:szCs w:val="16"/>
          <w:lang w:val="pt-BR"/>
        </w:rPr>
        <w:t>Portaria nº. 001/2021 de 01/01/2021</w:t>
      </w:r>
    </w:p>
    <w:p w14:paraId="28607BDB" w14:textId="77777777" w:rsidR="00545B44" w:rsidRPr="007803D0" w:rsidRDefault="00545B44" w:rsidP="009F2C25">
      <w:pPr>
        <w:widowControl w:val="0"/>
        <w:jc w:val="center"/>
        <w:rPr>
          <w:rFonts w:ascii="Times New Roman" w:hAnsi="Times New Roman"/>
          <w:b/>
          <w:sz w:val="24"/>
          <w:szCs w:val="24"/>
          <w:lang w:val="pt-BR"/>
        </w:rPr>
      </w:pPr>
    </w:p>
    <w:p w14:paraId="187C5BC0" w14:textId="77777777" w:rsidR="00545B44" w:rsidRPr="007803D0" w:rsidRDefault="00545B44" w:rsidP="009F2C25">
      <w:pPr>
        <w:ind w:left="284" w:right="460"/>
        <w:jc w:val="both"/>
        <w:rPr>
          <w:rFonts w:ascii="Times New Roman" w:hAnsi="Times New Roman"/>
          <w:b/>
          <w:sz w:val="24"/>
          <w:szCs w:val="24"/>
          <w:lang w:val="pt-BR"/>
        </w:rPr>
      </w:pPr>
    </w:p>
    <w:p w14:paraId="75D88A65" w14:textId="78FE1799" w:rsidR="00545B44" w:rsidRPr="007803D0" w:rsidRDefault="00545B44" w:rsidP="009F2C25">
      <w:pPr>
        <w:ind w:left="284" w:right="460"/>
        <w:jc w:val="both"/>
        <w:rPr>
          <w:rFonts w:ascii="Times New Roman" w:hAnsi="Times New Roman"/>
          <w:b/>
          <w:sz w:val="24"/>
          <w:szCs w:val="24"/>
          <w:lang w:val="pt-BR"/>
        </w:rPr>
      </w:pPr>
    </w:p>
    <w:p w14:paraId="46DC48C9" w14:textId="0BE118C5" w:rsidR="00A86F1D" w:rsidRPr="007803D0" w:rsidRDefault="00A86F1D" w:rsidP="009F2C25">
      <w:pPr>
        <w:ind w:left="284" w:right="460"/>
        <w:jc w:val="both"/>
        <w:rPr>
          <w:rFonts w:ascii="Times New Roman" w:hAnsi="Times New Roman"/>
          <w:b/>
          <w:sz w:val="24"/>
          <w:szCs w:val="24"/>
          <w:lang w:val="pt-BR"/>
        </w:rPr>
      </w:pPr>
    </w:p>
    <w:p w14:paraId="557FF78F" w14:textId="2949196B" w:rsidR="00A86F1D" w:rsidRPr="007803D0" w:rsidRDefault="00A86F1D" w:rsidP="009F2C25">
      <w:pPr>
        <w:ind w:left="284" w:right="460"/>
        <w:jc w:val="both"/>
        <w:rPr>
          <w:rFonts w:ascii="Times New Roman" w:hAnsi="Times New Roman"/>
          <w:b/>
          <w:sz w:val="24"/>
          <w:szCs w:val="24"/>
          <w:lang w:val="pt-BR"/>
        </w:rPr>
      </w:pPr>
    </w:p>
    <w:p w14:paraId="7460E9FF" w14:textId="44FDCA75" w:rsidR="00A86F1D" w:rsidRPr="007803D0" w:rsidRDefault="00A86F1D" w:rsidP="009F2C25">
      <w:pPr>
        <w:ind w:left="284" w:right="460"/>
        <w:jc w:val="both"/>
        <w:rPr>
          <w:rFonts w:ascii="Times New Roman" w:hAnsi="Times New Roman"/>
          <w:b/>
          <w:sz w:val="24"/>
          <w:szCs w:val="24"/>
          <w:lang w:val="pt-BR"/>
        </w:rPr>
      </w:pPr>
    </w:p>
    <w:p w14:paraId="574CB6DB" w14:textId="77777777" w:rsidR="00A86F1D" w:rsidRPr="007803D0" w:rsidRDefault="00A86F1D" w:rsidP="009F2C25">
      <w:pPr>
        <w:ind w:left="284" w:right="460"/>
        <w:jc w:val="both"/>
        <w:rPr>
          <w:rFonts w:ascii="Times New Roman" w:hAnsi="Times New Roman"/>
          <w:b/>
          <w:sz w:val="24"/>
          <w:szCs w:val="24"/>
          <w:lang w:val="pt-BR"/>
        </w:rPr>
      </w:pPr>
    </w:p>
    <w:p w14:paraId="0F4246FF" w14:textId="77777777" w:rsidR="00CA26A9" w:rsidRPr="007803D0" w:rsidRDefault="00CA26A9" w:rsidP="009F2C25">
      <w:pPr>
        <w:ind w:left="284" w:right="460"/>
        <w:jc w:val="both"/>
        <w:rPr>
          <w:rFonts w:ascii="Times New Roman" w:hAnsi="Times New Roman"/>
          <w:b/>
          <w:sz w:val="24"/>
          <w:szCs w:val="24"/>
          <w:lang w:val="pt-BR"/>
        </w:rPr>
      </w:pPr>
    </w:p>
    <w:p w14:paraId="7CAA5350" w14:textId="77777777" w:rsidR="00CA26A9" w:rsidRPr="007803D0" w:rsidRDefault="00CA26A9" w:rsidP="009F2C25">
      <w:pPr>
        <w:ind w:left="284" w:right="460"/>
        <w:jc w:val="both"/>
        <w:rPr>
          <w:rFonts w:ascii="Times New Roman" w:hAnsi="Times New Roman"/>
          <w:b/>
          <w:sz w:val="24"/>
          <w:szCs w:val="24"/>
          <w:lang w:val="pt-BR"/>
        </w:rPr>
      </w:pPr>
    </w:p>
    <w:p w14:paraId="2D4B2A7C" w14:textId="4D84BDC7" w:rsidR="00CA26A9" w:rsidRPr="007803D0" w:rsidRDefault="00CA26A9" w:rsidP="009F2C25">
      <w:pPr>
        <w:ind w:left="284" w:right="460"/>
        <w:jc w:val="both"/>
        <w:rPr>
          <w:rFonts w:ascii="Times New Roman" w:hAnsi="Times New Roman"/>
          <w:b/>
          <w:sz w:val="24"/>
          <w:szCs w:val="24"/>
          <w:lang w:val="pt-BR"/>
        </w:rPr>
      </w:pPr>
    </w:p>
    <w:p w14:paraId="78714FE2" w14:textId="28435D4B" w:rsidR="002275E1" w:rsidRPr="007803D0" w:rsidRDefault="002275E1" w:rsidP="009F2C25">
      <w:pPr>
        <w:ind w:left="284" w:right="460"/>
        <w:jc w:val="both"/>
        <w:rPr>
          <w:rFonts w:ascii="Times New Roman" w:hAnsi="Times New Roman"/>
          <w:b/>
          <w:sz w:val="24"/>
          <w:szCs w:val="24"/>
          <w:lang w:val="pt-BR"/>
        </w:rPr>
      </w:pPr>
    </w:p>
    <w:p w14:paraId="3B5EC869" w14:textId="3E3B2688" w:rsidR="004F2E28" w:rsidRPr="007803D0" w:rsidRDefault="004F2E28" w:rsidP="009F2C25">
      <w:pPr>
        <w:ind w:left="284" w:right="460"/>
        <w:jc w:val="both"/>
        <w:rPr>
          <w:rFonts w:ascii="Times New Roman" w:hAnsi="Times New Roman"/>
          <w:b/>
          <w:sz w:val="24"/>
          <w:szCs w:val="24"/>
          <w:lang w:val="pt-BR"/>
        </w:rPr>
      </w:pPr>
    </w:p>
    <w:p w14:paraId="7E4206B2" w14:textId="4607CBF5" w:rsidR="004F2E28" w:rsidRPr="007803D0" w:rsidRDefault="004F2E28" w:rsidP="009F2C25">
      <w:pPr>
        <w:ind w:left="284" w:right="460"/>
        <w:jc w:val="both"/>
        <w:rPr>
          <w:rFonts w:ascii="Times New Roman" w:hAnsi="Times New Roman"/>
          <w:b/>
          <w:sz w:val="24"/>
          <w:szCs w:val="24"/>
          <w:lang w:val="pt-BR"/>
        </w:rPr>
      </w:pPr>
    </w:p>
    <w:p w14:paraId="3428420F" w14:textId="077AFAF1" w:rsidR="004F2E28" w:rsidRPr="007803D0" w:rsidRDefault="004F2E28" w:rsidP="009F2C25">
      <w:pPr>
        <w:ind w:left="284" w:right="460"/>
        <w:jc w:val="both"/>
        <w:rPr>
          <w:rFonts w:ascii="Times New Roman" w:hAnsi="Times New Roman"/>
          <w:b/>
          <w:sz w:val="24"/>
          <w:szCs w:val="24"/>
          <w:lang w:val="pt-BR"/>
        </w:rPr>
      </w:pPr>
    </w:p>
    <w:p w14:paraId="13F99997" w14:textId="6985E582" w:rsidR="004F2E28" w:rsidRPr="007803D0" w:rsidRDefault="004F2E28" w:rsidP="009F2C25">
      <w:pPr>
        <w:ind w:left="284" w:right="460"/>
        <w:jc w:val="both"/>
        <w:rPr>
          <w:rFonts w:ascii="Times New Roman" w:hAnsi="Times New Roman"/>
          <w:b/>
          <w:sz w:val="24"/>
          <w:szCs w:val="24"/>
          <w:lang w:val="pt-BR"/>
        </w:rPr>
      </w:pPr>
    </w:p>
    <w:p w14:paraId="50C29A25" w14:textId="54A06930" w:rsidR="004F2E28" w:rsidRPr="007803D0" w:rsidRDefault="004F2E28" w:rsidP="009F2C25">
      <w:pPr>
        <w:ind w:left="284" w:right="460"/>
        <w:jc w:val="both"/>
        <w:rPr>
          <w:rFonts w:ascii="Times New Roman" w:hAnsi="Times New Roman"/>
          <w:b/>
          <w:sz w:val="24"/>
          <w:szCs w:val="24"/>
          <w:lang w:val="pt-BR"/>
        </w:rPr>
      </w:pPr>
    </w:p>
    <w:p w14:paraId="28F037EC" w14:textId="229E1847" w:rsidR="004F2E28" w:rsidRPr="007803D0" w:rsidRDefault="004F2E28" w:rsidP="009F2C25">
      <w:pPr>
        <w:ind w:left="284" w:right="460"/>
        <w:jc w:val="both"/>
        <w:rPr>
          <w:rFonts w:ascii="Times New Roman" w:hAnsi="Times New Roman"/>
          <w:b/>
          <w:sz w:val="24"/>
          <w:szCs w:val="24"/>
          <w:lang w:val="pt-BR"/>
        </w:rPr>
      </w:pPr>
    </w:p>
    <w:p w14:paraId="26161078" w14:textId="5A66D391" w:rsidR="004F2E28" w:rsidRPr="007803D0" w:rsidRDefault="004F2E28" w:rsidP="009F2C25">
      <w:pPr>
        <w:ind w:left="284" w:right="460"/>
        <w:jc w:val="both"/>
        <w:rPr>
          <w:rFonts w:ascii="Times New Roman" w:hAnsi="Times New Roman"/>
          <w:b/>
          <w:sz w:val="24"/>
          <w:szCs w:val="24"/>
          <w:lang w:val="pt-BR"/>
        </w:rPr>
      </w:pPr>
    </w:p>
    <w:p w14:paraId="35CF3752" w14:textId="698A0FDD" w:rsidR="00FA4542" w:rsidRPr="007803D0" w:rsidRDefault="00FA4542" w:rsidP="009F2C25">
      <w:pPr>
        <w:ind w:left="284" w:right="460"/>
        <w:jc w:val="both"/>
        <w:rPr>
          <w:rFonts w:ascii="Times New Roman" w:hAnsi="Times New Roman"/>
          <w:b/>
          <w:sz w:val="24"/>
          <w:szCs w:val="24"/>
          <w:lang w:val="pt-BR"/>
        </w:rPr>
      </w:pPr>
    </w:p>
    <w:p w14:paraId="708F91A2" w14:textId="4ED2F9D3" w:rsidR="00FA4542" w:rsidRPr="007803D0" w:rsidRDefault="00FA4542" w:rsidP="009F2C25">
      <w:pPr>
        <w:ind w:left="284" w:right="460"/>
        <w:jc w:val="both"/>
        <w:rPr>
          <w:rFonts w:ascii="Times New Roman" w:hAnsi="Times New Roman"/>
          <w:b/>
          <w:sz w:val="24"/>
          <w:szCs w:val="24"/>
          <w:lang w:val="pt-BR"/>
        </w:rPr>
      </w:pPr>
    </w:p>
    <w:p w14:paraId="0EC6E4CE" w14:textId="7F445B72" w:rsidR="00FA4542" w:rsidRPr="007803D0" w:rsidRDefault="00FA4542" w:rsidP="009F2C25">
      <w:pPr>
        <w:ind w:left="284" w:right="460"/>
        <w:jc w:val="both"/>
        <w:rPr>
          <w:rFonts w:ascii="Times New Roman" w:hAnsi="Times New Roman"/>
          <w:b/>
          <w:sz w:val="24"/>
          <w:szCs w:val="24"/>
          <w:lang w:val="pt-BR"/>
        </w:rPr>
      </w:pPr>
    </w:p>
    <w:p w14:paraId="7C750F7C" w14:textId="31DFF79E" w:rsidR="00FA4542" w:rsidRPr="007803D0" w:rsidRDefault="00FA4542" w:rsidP="009F2C25">
      <w:pPr>
        <w:ind w:left="284" w:right="460"/>
        <w:jc w:val="both"/>
        <w:rPr>
          <w:rFonts w:ascii="Times New Roman" w:hAnsi="Times New Roman"/>
          <w:b/>
          <w:sz w:val="24"/>
          <w:szCs w:val="24"/>
          <w:lang w:val="pt-BR"/>
        </w:rPr>
      </w:pPr>
    </w:p>
    <w:p w14:paraId="782B2DB4" w14:textId="2B855345" w:rsidR="00FA4542" w:rsidRPr="007803D0" w:rsidRDefault="00FA4542" w:rsidP="009F2C25">
      <w:pPr>
        <w:ind w:left="284" w:right="460"/>
        <w:jc w:val="both"/>
        <w:rPr>
          <w:rFonts w:ascii="Times New Roman" w:hAnsi="Times New Roman"/>
          <w:b/>
          <w:sz w:val="24"/>
          <w:szCs w:val="24"/>
          <w:lang w:val="pt-BR"/>
        </w:rPr>
      </w:pPr>
    </w:p>
    <w:p w14:paraId="34D841BA" w14:textId="675E573B" w:rsidR="00FA4542" w:rsidRPr="007803D0" w:rsidRDefault="00FA4542" w:rsidP="009F2C25">
      <w:pPr>
        <w:ind w:left="284" w:right="460"/>
        <w:jc w:val="both"/>
        <w:rPr>
          <w:rFonts w:ascii="Times New Roman" w:hAnsi="Times New Roman"/>
          <w:b/>
          <w:sz w:val="24"/>
          <w:szCs w:val="24"/>
          <w:lang w:val="pt-BR"/>
        </w:rPr>
      </w:pPr>
    </w:p>
    <w:p w14:paraId="29456A65" w14:textId="4FF22BB5" w:rsidR="00FA4542" w:rsidRPr="007803D0" w:rsidRDefault="00FA4542" w:rsidP="009F2C25">
      <w:pPr>
        <w:ind w:left="284" w:right="460"/>
        <w:jc w:val="both"/>
        <w:rPr>
          <w:rFonts w:ascii="Times New Roman" w:hAnsi="Times New Roman"/>
          <w:b/>
          <w:sz w:val="24"/>
          <w:szCs w:val="24"/>
          <w:lang w:val="pt-BR"/>
        </w:rPr>
      </w:pPr>
    </w:p>
    <w:p w14:paraId="1883A988" w14:textId="7E0F0B85" w:rsidR="007643D2" w:rsidRDefault="007643D2" w:rsidP="009F2C25">
      <w:pPr>
        <w:ind w:left="284" w:right="460"/>
        <w:jc w:val="both"/>
        <w:rPr>
          <w:rFonts w:ascii="Times New Roman" w:hAnsi="Times New Roman"/>
          <w:b/>
          <w:sz w:val="24"/>
          <w:szCs w:val="24"/>
          <w:lang w:val="pt-BR"/>
        </w:rPr>
      </w:pPr>
    </w:p>
    <w:p w14:paraId="2239E175" w14:textId="218B0DF6" w:rsidR="009F77C9" w:rsidRDefault="009F77C9" w:rsidP="009F2C25">
      <w:pPr>
        <w:ind w:left="284" w:right="460"/>
        <w:jc w:val="both"/>
        <w:rPr>
          <w:rFonts w:ascii="Times New Roman" w:hAnsi="Times New Roman"/>
          <w:b/>
          <w:sz w:val="24"/>
          <w:szCs w:val="24"/>
          <w:lang w:val="pt-BR"/>
        </w:rPr>
      </w:pPr>
    </w:p>
    <w:p w14:paraId="6EA362A4" w14:textId="77777777" w:rsidR="009F77C9" w:rsidRPr="007803D0" w:rsidRDefault="009F77C9" w:rsidP="009F2C25">
      <w:pPr>
        <w:ind w:left="284" w:right="460"/>
        <w:jc w:val="both"/>
        <w:rPr>
          <w:rFonts w:ascii="Times New Roman" w:hAnsi="Times New Roman"/>
          <w:b/>
          <w:sz w:val="24"/>
          <w:szCs w:val="24"/>
          <w:lang w:val="pt-BR"/>
        </w:rPr>
      </w:pPr>
    </w:p>
    <w:p w14:paraId="68610F81" w14:textId="6E9CC464" w:rsidR="007643D2" w:rsidRPr="007803D0" w:rsidRDefault="007643D2" w:rsidP="009F2C25">
      <w:pPr>
        <w:ind w:left="284" w:right="460"/>
        <w:jc w:val="both"/>
        <w:rPr>
          <w:rFonts w:ascii="Times New Roman" w:hAnsi="Times New Roman"/>
          <w:b/>
          <w:sz w:val="24"/>
          <w:szCs w:val="24"/>
          <w:lang w:val="pt-BR"/>
        </w:rPr>
      </w:pPr>
    </w:p>
    <w:p w14:paraId="0F272C30" w14:textId="6CD6EAA7" w:rsidR="007643D2" w:rsidRPr="007803D0" w:rsidRDefault="007643D2" w:rsidP="009F2C25">
      <w:pPr>
        <w:ind w:left="284" w:right="460"/>
        <w:jc w:val="both"/>
        <w:rPr>
          <w:rFonts w:ascii="Times New Roman" w:hAnsi="Times New Roman"/>
          <w:b/>
          <w:sz w:val="24"/>
          <w:szCs w:val="24"/>
          <w:lang w:val="pt-BR"/>
        </w:rPr>
      </w:pPr>
    </w:p>
    <w:p w14:paraId="0BF4F1DF" w14:textId="77777777" w:rsidR="007643D2" w:rsidRPr="007803D0" w:rsidRDefault="007643D2" w:rsidP="009F2C25">
      <w:pPr>
        <w:ind w:left="284" w:right="460"/>
        <w:jc w:val="both"/>
        <w:rPr>
          <w:rFonts w:ascii="Times New Roman" w:hAnsi="Times New Roman"/>
          <w:b/>
          <w:sz w:val="24"/>
          <w:szCs w:val="24"/>
          <w:lang w:val="pt-BR"/>
        </w:rPr>
      </w:pPr>
    </w:p>
    <w:p w14:paraId="6AC1EC23" w14:textId="77777777" w:rsidR="004F2E28" w:rsidRPr="007803D0" w:rsidRDefault="004F2E28" w:rsidP="004F2E28">
      <w:pPr>
        <w:widowControl w:val="0"/>
        <w:ind w:left="213"/>
        <w:jc w:val="center"/>
        <w:rPr>
          <w:rFonts w:ascii="Times New Roman" w:hAnsi="Times New Roman"/>
          <w:b/>
          <w:sz w:val="24"/>
          <w:szCs w:val="24"/>
        </w:rPr>
      </w:pPr>
    </w:p>
    <w:p w14:paraId="0540CC3B" w14:textId="77777777" w:rsidR="00887789" w:rsidRPr="007803D0" w:rsidRDefault="00887789" w:rsidP="004F2E28">
      <w:pPr>
        <w:widowControl w:val="0"/>
        <w:ind w:left="213"/>
        <w:jc w:val="center"/>
        <w:rPr>
          <w:rFonts w:ascii="Times New Roman" w:hAnsi="Times New Roman"/>
          <w:b/>
          <w:sz w:val="32"/>
          <w:szCs w:val="32"/>
        </w:rPr>
      </w:pPr>
    </w:p>
    <w:p w14:paraId="2C8CE6FD" w14:textId="21E7A4BD" w:rsidR="004F2E28" w:rsidRPr="007803D0" w:rsidRDefault="004F2E28" w:rsidP="004F2E28">
      <w:pPr>
        <w:widowControl w:val="0"/>
        <w:ind w:left="213"/>
        <w:jc w:val="center"/>
        <w:rPr>
          <w:rFonts w:ascii="Times New Roman" w:hAnsi="Times New Roman"/>
          <w:b/>
          <w:sz w:val="32"/>
          <w:szCs w:val="32"/>
        </w:rPr>
      </w:pPr>
      <w:r w:rsidRPr="007803D0">
        <w:rPr>
          <w:rFonts w:ascii="Times New Roman" w:hAnsi="Times New Roman"/>
          <w:b/>
          <w:sz w:val="32"/>
          <w:szCs w:val="32"/>
        </w:rPr>
        <w:lastRenderedPageBreak/>
        <w:t>TERMO DE REFERÊNCIA</w:t>
      </w:r>
    </w:p>
    <w:p w14:paraId="4EA7AE11" w14:textId="77777777" w:rsidR="00887789" w:rsidRPr="007803D0" w:rsidRDefault="00887789" w:rsidP="004F2E28">
      <w:pPr>
        <w:widowControl w:val="0"/>
        <w:ind w:left="213"/>
        <w:jc w:val="center"/>
        <w:rPr>
          <w:rFonts w:ascii="Times New Roman" w:hAnsi="Times New Roman"/>
          <w:b/>
          <w:sz w:val="32"/>
          <w:szCs w:val="32"/>
        </w:rPr>
      </w:pPr>
    </w:p>
    <w:p w14:paraId="34863D72" w14:textId="63E3467D" w:rsidR="004F2E28" w:rsidRPr="007803D0" w:rsidRDefault="004F2E28" w:rsidP="004F2E28">
      <w:pPr>
        <w:adjustRightInd w:val="0"/>
        <w:rPr>
          <w:rFonts w:ascii="Times New Roman" w:hAnsi="Times New Roman"/>
          <w:b/>
          <w:bCs/>
          <w:sz w:val="32"/>
          <w:szCs w:val="32"/>
        </w:rPr>
      </w:pPr>
    </w:p>
    <w:p w14:paraId="21141994" w14:textId="77777777" w:rsidR="007561CF" w:rsidRPr="007803D0" w:rsidRDefault="007561CF" w:rsidP="004F2E28">
      <w:pPr>
        <w:adjustRightInd w:val="0"/>
        <w:rPr>
          <w:rFonts w:ascii="Times New Roman" w:hAnsi="Times New Roman"/>
          <w:b/>
          <w:bCs/>
          <w:sz w:val="32"/>
          <w:szCs w:val="32"/>
        </w:rPr>
      </w:pPr>
    </w:p>
    <w:p w14:paraId="222D8092" w14:textId="77777777" w:rsidR="00EF7D65" w:rsidRPr="007803D0" w:rsidRDefault="00EF7D65" w:rsidP="00EF7D65">
      <w:pPr>
        <w:pStyle w:val="Corpodetexto"/>
        <w:widowControl w:val="0"/>
        <w:ind w:right="-2"/>
        <w:jc w:val="both"/>
        <w:rPr>
          <w:rFonts w:ascii="Times New Roman" w:hAnsi="Times New Roman"/>
          <w:b/>
          <w:sz w:val="24"/>
          <w:szCs w:val="24"/>
          <w:lang w:val="pt-BR"/>
        </w:rPr>
      </w:pPr>
      <w:r w:rsidRPr="007803D0">
        <w:rPr>
          <w:rFonts w:ascii="Times New Roman" w:hAnsi="Times New Roman"/>
          <w:b/>
          <w:sz w:val="24"/>
          <w:szCs w:val="24"/>
          <w:lang w:val="pt-BR"/>
        </w:rPr>
        <w:t>1- Objetivo:</w:t>
      </w:r>
      <w:r w:rsidRPr="007803D0">
        <w:rPr>
          <w:rFonts w:ascii="Times New Roman" w:hAnsi="Times New Roman"/>
          <w:sz w:val="24"/>
          <w:szCs w:val="24"/>
          <w:lang w:val="pt-BR"/>
        </w:rPr>
        <w:t xml:space="preserve">  O presente Termo de Referência tem por objeto o Credenciamento de pessoas jurídicas prestadores de serviços ambulatoriais e Hospitalares na área da saúde (Unidades Hospitalares 24h), para realização de Consultas, exames e procedimentos clínicos e cirúrgicos(internações), para atender as necessidades dos Usuários do Sistema Único de Saúde (SUS), conforme especificações e quantitativos estabelecidos abaixo:</w:t>
      </w:r>
    </w:p>
    <w:p w14:paraId="46AA2513" w14:textId="77777777" w:rsidR="00EF7D65" w:rsidRPr="007803D0" w:rsidRDefault="00EF7D65" w:rsidP="00EF7D65">
      <w:pPr>
        <w:pStyle w:val="Corpodetexto"/>
        <w:widowControl w:val="0"/>
        <w:ind w:right="-2"/>
        <w:rPr>
          <w:rFonts w:ascii="Times New Roman" w:hAnsi="Times New Roman"/>
          <w:b/>
          <w:sz w:val="24"/>
          <w:szCs w:val="24"/>
          <w:lang w:val="pt-BR"/>
        </w:rPr>
      </w:pPr>
    </w:p>
    <w:p w14:paraId="085D210C" w14:textId="77777777" w:rsidR="00EF7D65" w:rsidRPr="007803D0" w:rsidRDefault="00EF7D65" w:rsidP="00EF7D65">
      <w:pPr>
        <w:pStyle w:val="ecmsoheader"/>
        <w:shd w:val="clear" w:color="auto" w:fill="FFFFFF"/>
        <w:spacing w:before="0" w:beforeAutospacing="0" w:after="0" w:afterAutospacing="0"/>
        <w:jc w:val="both"/>
        <w:rPr>
          <w:b/>
          <w:bCs/>
        </w:rPr>
      </w:pPr>
      <w:r w:rsidRPr="007803D0">
        <w:rPr>
          <w:b/>
          <w:bCs/>
        </w:rPr>
        <w:t xml:space="preserve">2. Justificativa </w:t>
      </w:r>
    </w:p>
    <w:p w14:paraId="77C98659" w14:textId="77777777" w:rsidR="00EF7D65" w:rsidRPr="007803D0" w:rsidRDefault="00EF7D65" w:rsidP="00EF7D65">
      <w:pPr>
        <w:pStyle w:val="ecmsoheader"/>
        <w:shd w:val="clear" w:color="auto" w:fill="FFFFFF"/>
        <w:spacing w:before="0" w:beforeAutospacing="0" w:after="0" w:afterAutospacing="0"/>
        <w:jc w:val="both"/>
        <w:rPr>
          <w:b/>
          <w:bCs/>
        </w:rPr>
      </w:pPr>
    </w:p>
    <w:p w14:paraId="0933FEFE" w14:textId="77777777" w:rsidR="00EF7D65" w:rsidRPr="007803D0" w:rsidRDefault="00EF7D65" w:rsidP="00EF7D65">
      <w:pPr>
        <w:tabs>
          <w:tab w:val="left" w:pos="426"/>
          <w:tab w:val="left" w:pos="1134"/>
          <w:tab w:val="left" w:pos="8504"/>
        </w:tabs>
        <w:ind w:right="284"/>
        <w:jc w:val="both"/>
        <w:rPr>
          <w:rFonts w:ascii="Times New Roman" w:hAnsi="Times New Roman"/>
          <w:sz w:val="24"/>
          <w:szCs w:val="24"/>
          <w:lang w:val="pt-BR"/>
        </w:rPr>
      </w:pPr>
      <w:r w:rsidRPr="007803D0">
        <w:rPr>
          <w:rFonts w:ascii="Times New Roman" w:hAnsi="Times New Roman"/>
          <w:sz w:val="24"/>
          <w:szCs w:val="24"/>
          <w:lang w:val="pt-BR"/>
        </w:rPr>
        <w:t xml:space="preserve">                 O caminho legal a ser percorrido pela Administração a fim de solucionar a ausência ou deficiência de serviços de saúde hospitalares de média complexidade, além de uma possível licitação, é o Sistema de Credenciamento, o qual possui amparo legal no caput do artigo 25 da Lei nº 8.666/93.</w:t>
      </w:r>
    </w:p>
    <w:p w14:paraId="2ACA1717" w14:textId="77777777" w:rsidR="00EF7D65" w:rsidRPr="007803D0" w:rsidRDefault="00EF7D65" w:rsidP="00EF7D65">
      <w:pPr>
        <w:tabs>
          <w:tab w:val="left" w:pos="1134"/>
          <w:tab w:val="left" w:pos="8504"/>
        </w:tabs>
        <w:ind w:right="284"/>
        <w:jc w:val="both"/>
        <w:rPr>
          <w:rFonts w:ascii="Times New Roman" w:hAnsi="Times New Roman"/>
          <w:sz w:val="24"/>
          <w:szCs w:val="24"/>
          <w:lang w:val="pt-BR"/>
        </w:rPr>
      </w:pPr>
      <w:r w:rsidRPr="007803D0">
        <w:rPr>
          <w:rFonts w:ascii="Times New Roman" w:hAnsi="Times New Roman"/>
          <w:sz w:val="24"/>
          <w:szCs w:val="24"/>
          <w:lang w:val="pt-BR"/>
        </w:rPr>
        <w:t xml:space="preserve">                 Assim, considerando que a Secretaria Municipal de Saúde de Santo Antônio do Leste tem empregado com afinco todos os esforços para promover melhorias na assistência médica para o município, tendo mantido os Serviços na Pronto Atendimento, que atende toda demanda proveniente da atenção primária e secundária e por se tratar de um serviço essencial ao atendimento de urgência da população;</w:t>
      </w:r>
    </w:p>
    <w:p w14:paraId="25E48567" w14:textId="77777777" w:rsidR="00EF7D65" w:rsidRPr="007803D0" w:rsidRDefault="00EF7D65" w:rsidP="00EF7D65">
      <w:pPr>
        <w:tabs>
          <w:tab w:val="left" w:pos="8504"/>
        </w:tabs>
        <w:ind w:right="284"/>
        <w:jc w:val="both"/>
        <w:rPr>
          <w:rFonts w:ascii="Times New Roman" w:hAnsi="Times New Roman"/>
          <w:sz w:val="24"/>
          <w:szCs w:val="24"/>
          <w:lang w:val="pt-BR"/>
        </w:rPr>
      </w:pPr>
      <w:r w:rsidRPr="007803D0">
        <w:rPr>
          <w:rFonts w:ascii="Times New Roman" w:hAnsi="Times New Roman"/>
          <w:sz w:val="24"/>
          <w:szCs w:val="24"/>
          <w:lang w:val="pt-BR"/>
        </w:rPr>
        <w:t xml:space="preserve">                Considerando que a referência Hospitalar mais próxima do município fica a 150 km e que o traslado de ida e volta para os atendimentos hospitalares;  </w:t>
      </w:r>
    </w:p>
    <w:p w14:paraId="4ADE9529" w14:textId="77777777" w:rsidR="00EF7D65" w:rsidRPr="007803D0" w:rsidRDefault="00EF7D65" w:rsidP="00EF7D65">
      <w:pPr>
        <w:tabs>
          <w:tab w:val="left" w:pos="1134"/>
          <w:tab w:val="left" w:pos="8504"/>
        </w:tabs>
        <w:ind w:right="284"/>
        <w:jc w:val="both"/>
        <w:rPr>
          <w:rFonts w:ascii="Times New Roman" w:hAnsi="Times New Roman"/>
          <w:sz w:val="24"/>
          <w:szCs w:val="24"/>
          <w:lang w:val="pt-BR"/>
        </w:rPr>
      </w:pPr>
      <w:r w:rsidRPr="007803D0">
        <w:rPr>
          <w:rFonts w:ascii="Times New Roman" w:hAnsi="Times New Roman"/>
          <w:sz w:val="24"/>
          <w:szCs w:val="24"/>
          <w:lang w:val="pt-BR"/>
        </w:rPr>
        <w:t xml:space="preserve">                Considerando que a SMS tem como objetivo suprir de forma adequada à missão proposta pelo SUS, no que se refere ao atendimento nos serviços complementares, principalmente de diagnósticos em radiologia inerentes e essenciais, facilitando o acesso além de propiciar um fluxo adequado de agilidade e resolutividade no atendimento, com vistas na melhoria do conforto no atendimento, assim como, buscar a promoção da dignidade e respeito ao usuário do SUS; </w:t>
      </w:r>
    </w:p>
    <w:p w14:paraId="580D3071" w14:textId="77777777" w:rsidR="00EF7D65" w:rsidRPr="007803D0" w:rsidRDefault="00EF7D65" w:rsidP="00EF7D65">
      <w:pPr>
        <w:tabs>
          <w:tab w:val="left" w:pos="1134"/>
          <w:tab w:val="left" w:pos="8504"/>
        </w:tabs>
        <w:ind w:right="284"/>
        <w:jc w:val="both"/>
        <w:rPr>
          <w:rFonts w:ascii="Times New Roman" w:hAnsi="Times New Roman"/>
          <w:sz w:val="24"/>
          <w:szCs w:val="24"/>
          <w:lang w:val="pt-BR"/>
        </w:rPr>
      </w:pPr>
      <w:r w:rsidRPr="007803D0">
        <w:rPr>
          <w:rFonts w:ascii="Times New Roman" w:hAnsi="Times New Roman"/>
          <w:sz w:val="24"/>
          <w:szCs w:val="24"/>
          <w:lang w:val="pt-BR"/>
        </w:rPr>
        <w:t xml:space="preserve">                Considerando que a nossa Carta Magna preceitua que a saúde é direito de todos e dever do estado (art. 196, da CF/88), e que, nesse diapasão, a Lei 8.080/90 (LOS- Lei Orgânica da Saúde) delineia os princípios do Sistema Único de Saúde, reconhecendo em seu artigo 2º que o direito a saúde é um direito fundamental do ser humano, devendo o Estado prover as condições indispensáveis ao seu pleno exercício;</w:t>
      </w:r>
    </w:p>
    <w:p w14:paraId="0D084422" w14:textId="77777777" w:rsidR="00EF7D65" w:rsidRPr="007803D0" w:rsidRDefault="00EF7D65" w:rsidP="00EF7D65">
      <w:pPr>
        <w:tabs>
          <w:tab w:val="left" w:pos="1134"/>
          <w:tab w:val="left" w:pos="8504"/>
        </w:tabs>
        <w:ind w:right="284"/>
        <w:jc w:val="both"/>
        <w:rPr>
          <w:rFonts w:ascii="Times New Roman" w:hAnsi="Times New Roman"/>
          <w:sz w:val="24"/>
          <w:szCs w:val="24"/>
          <w:lang w:val="pt-BR"/>
        </w:rPr>
      </w:pPr>
      <w:r w:rsidRPr="007803D0">
        <w:rPr>
          <w:rFonts w:ascii="Times New Roman" w:hAnsi="Times New Roman"/>
          <w:sz w:val="24"/>
          <w:szCs w:val="24"/>
          <w:lang w:val="pt-BR"/>
        </w:rPr>
        <w:t xml:space="preserve">                Considerando que entre os princípios que regem o Sistema Único de Saúde (SUS), de acordo com a lei supramencionada, está a universidade de acesso, a integralidade da assistência, a preservação da autonomia das pessoas, a igualdade, o direito à informação, a divulgação de informações quanto ao potencial dos serviços de saúde e a sua utilização pelo usuário e a resolubilidade;</w:t>
      </w:r>
    </w:p>
    <w:p w14:paraId="112A811B" w14:textId="77777777" w:rsidR="00EF7D65" w:rsidRPr="007803D0" w:rsidRDefault="00EF7D65" w:rsidP="00EF7D65">
      <w:pPr>
        <w:tabs>
          <w:tab w:val="left" w:pos="1134"/>
          <w:tab w:val="left" w:pos="1418"/>
          <w:tab w:val="left" w:pos="8504"/>
        </w:tabs>
        <w:ind w:right="284"/>
        <w:jc w:val="both"/>
        <w:rPr>
          <w:rFonts w:ascii="Times New Roman" w:hAnsi="Times New Roman"/>
          <w:sz w:val="24"/>
          <w:szCs w:val="24"/>
          <w:lang w:val="pt-BR"/>
        </w:rPr>
      </w:pPr>
      <w:r w:rsidRPr="007803D0">
        <w:rPr>
          <w:rFonts w:ascii="Times New Roman" w:hAnsi="Times New Roman"/>
          <w:sz w:val="24"/>
          <w:szCs w:val="24"/>
          <w:lang w:val="pt-BR"/>
        </w:rPr>
        <w:t xml:space="preserve">                Considerando que a falta desses serviços hospitalares de retaguarda para atendimento  das demandas da população do município de Santo Antônio do Leste  fica prejudicado e perderá toda sua essência no atendimento integral ao paciente e ainda poderá trazer um grande prejuízo a população do município;</w:t>
      </w:r>
    </w:p>
    <w:p w14:paraId="26A7977E" w14:textId="77777777" w:rsidR="00EF7D65" w:rsidRPr="007803D0" w:rsidRDefault="00EF7D65" w:rsidP="00EF7D65">
      <w:pPr>
        <w:tabs>
          <w:tab w:val="left" w:pos="8504"/>
        </w:tabs>
        <w:ind w:right="284"/>
        <w:jc w:val="both"/>
        <w:rPr>
          <w:rFonts w:ascii="Times New Roman" w:hAnsi="Times New Roman"/>
          <w:sz w:val="24"/>
          <w:szCs w:val="24"/>
          <w:lang w:val="pt-BR"/>
        </w:rPr>
      </w:pPr>
      <w:r w:rsidRPr="007803D0">
        <w:rPr>
          <w:rFonts w:ascii="Times New Roman" w:hAnsi="Times New Roman"/>
          <w:sz w:val="24"/>
          <w:szCs w:val="24"/>
          <w:lang w:val="pt-BR"/>
        </w:rPr>
        <w:t xml:space="preserve">Diante de todo o exposto, justifica-se esse termo de solicitação de credenciamento de serviços hospitalares de abrangência às referências mais próximas que possuem Unidades Hospitalares. </w:t>
      </w:r>
      <w:bookmarkStart w:id="2" w:name="_Hlk126829921"/>
    </w:p>
    <w:p w14:paraId="066B7679" w14:textId="77777777" w:rsidR="00EF7D65" w:rsidRPr="007803D0" w:rsidRDefault="00EF7D65" w:rsidP="00EF7D65">
      <w:pPr>
        <w:pStyle w:val="Corpodetexto"/>
        <w:widowControl w:val="0"/>
        <w:ind w:right="-2"/>
        <w:rPr>
          <w:rFonts w:ascii="Times New Roman" w:hAnsi="Times New Roman"/>
          <w:b/>
          <w:sz w:val="24"/>
          <w:szCs w:val="24"/>
          <w:lang w:val="pt-BR"/>
        </w:rPr>
      </w:pPr>
    </w:p>
    <w:bookmarkEnd w:id="2"/>
    <w:p w14:paraId="63ACAE30" w14:textId="77777777" w:rsidR="00EF7D65" w:rsidRPr="007803D0" w:rsidRDefault="00EF7D65" w:rsidP="00EF7D65">
      <w:pPr>
        <w:spacing w:after="120"/>
        <w:jc w:val="both"/>
        <w:rPr>
          <w:rFonts w:ascii="Times New Roman" w:hAnsi="Times New Roman"/>
          <w:b/>
          <w:bCs/>
          <w:color w:val="000000"/>
          <w:sz w:val="24"/>
          <w:szCs w:val="24"/>
          <w:lang w:val="pt-BR"/>
        </w:rPr>
      </w:pPr>
      <w:r w:rsidRPr="007803D0">
        <w:rPr>
          <w:rFonts w:ascii="Times New Roman" w:hAnsi="Times New Roman"/>
          <w:b/>
          <w:bCs/>
          <w:color w:val="000000"/>
          <w:sz w:val="24"/>
          <w:szCs w:val="24"/>
          <w:lang w:val="pt-BR"/>
        </w:rPr>
        <w:lastRenderedPageBreak/>
        <w:t>3- DAS ÁREAS DE ATUAÇÃO</w:t>
      </w:r>
    </w:p>
    <w:p w14:paraId="72A3440C" w14:textId="77777777" w:rsidR="00EF7D65" w:rsidRPr="007803D0" w:rsidRDefault="00EF7D65" w:rsidP="00EF7D65">
      <w:pPr>
        <w:spacing w:after="12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O Hospital deverá estar organizado para atuar, com eficiência e eficácia, nas seguintes áreas:</w:t>
      </w:r>
    </w:p>
    <w:p w14:paraId="7C766DAD" w14:textId="77777777" w:rsidR="00EF7D65" w:rsidRPr="007803D0" w:rsidRDefault="00EF7D65" w:rsidP="00EF7D65">
      <w:pPr>
        <w:numPr>
          <w:ilvl w:val="0"/>
          <w:numId w:val="23"/>
        </w:numPr>
        <w:spacing w:after="120"/>
        <w:jc w:val="both"/>
        <w:rPr>
          <w:rFonts w:ascii="Times New Roman" w:hAnsi="Times New Roman"/>
          <w:color w:val="000000"/>
          <w:sz w:val="24"/>
          <w:szCs w:val="24"/>
        </w:rPr>
      </w:pPr>
      <w:r w:rsidRPr="007803D0">
        <w:rPr>
          <w:rFonts w:ascii="Times New Roman" w:hAnsi="Times New Roman"/>
          <w:color w:val="000000"/>
          <w:sz w:val="24"/>
          <w:szCs w:val="24"/>
        </w:rPr>
        <w:t>Assistência integral à saúde;</w:t>
      </w:r>
    </w:p>
    <w:p w14:paraId="665A86A6" w14:textId="77777777" w:rsidR="00EF7D65" w:rsidRPr="007803D0" w:rsidRDefault="00EF7D65" w:rsidP="00EF7D65">
      <w:pPr>
        <w:numPr>
          <w:ilvl w:val="0"/>
          <w:numId w:val="23"/>
        </w:numPr>
        <w:spacing w:after="120"/>
        <w:jc w:val="both"/>
        <w:rPr>
          <w:rFonts w:ascii="Times New Roman" w:hAnsi="Times New Roman"/>
          <w:color w:val="000000"/>
          <w:sz w:val="24"/>
          <w:szCs w:val="24"/>
        </w:rPr>
      </w:pPr>
      <w:r w:rsidRPr="007803D0">
        <w:rPr>
          <w:rFonts w:ascii="Times New Roman" w:hAnsi="Times New Roman"/>
          <w:color w:val="000000"/>
          <w:sz w:val="24"/>
          <w:szCs w:val="24"/>
        </w:rPr>
        <w:t>Humanização do atendimento;</w:t>
      </w:r>
    </w:p>
    <w:p w14:paraId="39EC716F" w14:textId="77777777" w:rsidR="00EF7D65" w:rsidRPr="007803D0" w:rsidRDefault="00EF7D65" w:rsidP="00EF7D65">
      <w:pPr>
        <w:numPr>
          <w:ilvl w:val="0"/>
          <w:numId w:val="23"/>
        </w:numPr>
        <w:spacing w:after="120"/>
        <w:jc w:val="both"/>
        <w:rPr>
          <w:rFonts w:ascii="Times New Roman" w:hAnsi="Times New Roman"/>
          <w:color w:val="000000"/>
          <w:sz w:val="24"/>
          <w:szCs w:val="24"/>
        </w:rPr>
      </w:pPr>
      <w:r w:rsidRPr="007803D0">
        <w:rPr>
          <w:rFonts w:ascii="Times New Roman" w:hAnsi="Times New Roman"/>
          <w:color w:val="000000"/>
          <w:sz w:val="24"/>
          <w:szCs w:val="24"/>
        </w:rPr>
        <w:t>Gestão.</w:t>
      </w:r>
    </w:p>
    <w:p w14:paraId="3EC89514" w14:textId="77777777" w:rsidR="00EF7D65" w:rsidRPr="007803D0" w:rsidRDefault="00EF7D65" w:rsidP="00EF7D65">
      <w:pPr>
        <w:spacing w:after="120"/>
        <w:jc w:val="both"/>
        <w:rPr>
          <w:rFonts w:ascii="Times New Roman" w:hAnsi="Times New Roman"/>
          <w:color w:val="000000"/>
          <w:sz w:val="24"/>
          <w:szCs w:val="24"/>
        </w:rPr>
      </w:pPr>
    </w:p>
    <w:p w14:paraId="300BED5E" w14:textId="77777777" w:rsidR="00EF7D65" w:rsidRPr="007803D0" w:rsidRDefault="00EF7D65" w:rsidP="00EF7D65">
      <w:pPr>
        <w:spacing w:after="120"/>
        <w:jc w:val="both"/>
        <w:rPr>
          <w:rFonts w:ascii="Times New Roman" w:hAnsi="Times New Roman"/>
          <w:b/>
          <w:bCs/>
          <w:color w:val="000000"/>
          <w:sz w:val="24"/>
          <w:szCs w:val="24"/>
        </w:rPr>
      </w:pPr>
      <w:r w:rsidRPr="007803D0">
        <w:rPr>
          <w:rFonts w:ascii="Times New Roman" w:hAnsi="Times New Roman"/>
          <w:b/>
          <w:bCs/>
          <w:color w:val="000000"/>
          <w:sz w:val="24"/>
          <w:szCs w:val="24"/>
          <w:u w:val="single"/>
        </w:rPr>
        <w:t>4- Assistência à Saúde</w:t>
      </w:r>
    </w:p>
    <w:p w14:paraId="549E0577" w14:textId="77777777" w:rsidR="00EF7D65" w:rsidRPr="007803D0" w:rsidRDefault="00EF7D65" w:rsidP="00EF7D65">
      <w:pPr>
        <w:spacing w:after="12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A assistência à saúde a ser prestada pelo Hospital deverá se desenvolver de modo a garantir a realização de todos os procedimentos pactuados que se façam necessários para o atendimento integral das necessidades dos usuários que lhe forem direcionados pelo Sistema, ou seja, garantir-lhes atendimento integral e conclusivo.</w:t>
      </w:r>
    </w:p>
    <w:p w14:paraId="4D4489A9" w14:textId="77777777" w:rsidR="00EF7D65" w:rsidRPr="007803D0" w:rsidRDefault="00EF7D65" w:rsidP="00EF7D65">
      <w:pPr>
        <w:spacing w:after="120"/>
        <w:jc w:val="both"/>
        <w:rPr>
          <w:rFonts w:ascii="Times New Roman" w:hAnsi="Times New Roman"/>
          <w:color w:val="000000"/>
          <w:sz w:val="24"/>
          <w:szCs w:val="24"/>
          <w:lang w:val="pt-BR"/>
        </w:rPr>
      </w:pPr>
    </w:p>
    <w:p w14:paraId="5961F3A8" w14:textId="77777777" w:rsidR="00EF7D65" w:rsidRPr="007803D0" w:rsidRDefault="00EF7D65" w:rsidP="00EF7D65">
      <w:pPr>
        <w:pStyle w:val="PargrafodaLista"/>
        <w:tabs>
          <w:tab w:val="left" w:pos="426"/>
        </w:tabs>
        <w:spacing w:after="120" w:line="240" w:lineRule="auto"/>
        <w:ind w:left="0"/>
        <w:jc w:val="both"/>
        <w:rPr>
          <w:rFonts w:ascii="Times New Roman" w:hAnsi="Times New Roman"/>
          <w:b/>
          <w:bCs/>
          <w:color w:val="000000"/>
          <w:sz w:val="24"/>
          <w:szCs w:val="24"/>
        </w:rPr>
      </w:pPr>
      <w:r w:rsidRPr="007803D0">
        <w:rPr>
          <w:rFonts w:ascii="Times New Roman" w:hAnsi="Times New Roman"/>
          <w:b/>
          <w:bCs/>
          <w:color w:val="000000"/>
          <w:sz w:val="24"/>
          <w:szCs w:val="24"/>
        </w:rPr>
        <w:t xml:space="preserve">5- Atendimento Ambulatorial </w:t>
      </w:r>
    </w:p>
    <w:p w14:paraId="1DCD5704" w14:textId="77777777" w:rsidR="00EF7D65" w:rsidRPr="007803D0" w:rsidRDefault="00EF7D65" w:rsidP="00EF7D65">
      <w:pPr>
        <w:spacing w:after="12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A assistência ambulatorial se desenvolverá no Hospital a partir do agendamento de exames através do Sistema Nacional de Regulação do SUS.</w:t>
      </w:r>
    </w:p>
    <w:p w14:paraId="698FE5E7" w14:textId="77777777" w:rsidR="00EF7D65" w:rsidRPr="007803D0" w:rsidRDefault="00EF7D65" w:rsidP="00EF7D65">
      <w:pPr>
        <w:spacing w:after="120"/>
        <w:jc w:val="both"/>
        <w:rPr>
          <w:rFonts w:ascii="Times New Roman" w:hAnsi="Times New Roman"/>
          <w:i/>
          <w:iCs/>
          <w:color w:val="000000"/>
          <w:sz w:val="24"/>
          <w:szCs w:val="24"/>
          <w:lang w:val="pt-BR"/>
        </w:rPr>
      </w:pPr>
      <w:r w:rsidRPr="007803D0">
        <w:rPr>
          <w:rFonts w:ascii="Times New Roman" w:hAnsi="Times New Roman"/>
          <w:color w:val="000000"/>
          <w:sz w:val="24"/>
          <w:szCs w:val="24"/>
          <w:lang w:val="pt-BR"/>
        </w:rPr>
        <w:t>Os pacientes que devam ter continuidade de tratamento deverão ser referenciados para a rede SUS e/ou regulados para o Hospital quando da necessidade de internação.</w:t>
      </w:r>
    </w:p>
    <w:p w14:paraId="5073CAA0" w14:textId="77777777" w:rsidR="00EF7D65" w:rsidRPr="007803D0" w:rsidRDefault="00EF7D65" w:rsidP="00EF7D65">
      <w:pPr>
        <w:spacing w:after="12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Os atendimentos ambulatoriais de natureza emergencial serão regulados pela Unidade de Pronto Atendimento - e deverão ser realizados pelo Hospital sobre os pacientes em atendimento em sua Unidade de Emergência.</w:t>
      </w:r>
    </w:p>
    <w:p w14:paraId="053131B2" w14:textId="77777777" w:rsidR="00EF7D65" w:rsidRPr="007803D0" w:rsidRDefault="00EF7D65" w:rsidP="00EF7D65">
      <w:pPr>
        <w:spacing w:after="120"/>
        <w:jc w:val="both"/>
        <w:rPr>
          <w:rFonts w:ascii="Times New Roman" w:hAnsi="Times New Roman"/>
          <w:color w:val="000000"/>
          <w:sz w:val="24"/>
          <w:szCs w:val="24"/>
          <w:lang w:val="pt-BR"/>
        </w:rPr>
      </w:pPr>
    </w:p>
    <w:p w14:paraId="4B4C3DC6" w14:textId="77777777" w:rsidR="00EF7D65" w:rsidRPr="007803D0" w:rsidRDefault="00EF7D65" w:rsidP="00EF7D65">
      <w:pPr>
        <w:pStyle w:val="PargrafodaLista"/>
        <w:tabs>
          <w:tab w:val="left" w:pos="426"/>
        </w:tabs>
        <w:spacing w:after="120" w:line="240" w:lineRule="auto"/>
        <w:ind w:left="0"/>
        <w:jc w:val="both"/>
        <w:rPr>
          <w:rFonts w:ascii="Times New Roman" w:hAnsi="Times New Roman"/>
          <w:b/>
          <w:bCs/>
          <w:color w:val="000000"/>
          <w:sz w:val="24"/>
          <w:szCs w:val="24"/>
        </w:rPr>
      </w:pPr>
      <w:r w:rsidRPr="007803D0">
        <w:rPr>
          <w:rFonts w:ascii="Times New Roman" w:hAnsi="Times New Roman"/>
          <w:b/>
          <w:bCs/>
          <w:color w:val="000000"/>
          <w:sz w:val="24"/>
          <w:szCs w:val="24"/>
        </w:rPr>
        <w:t>6- Atendimento hospitalar eletivo</w:t>
      </w:r>
    </w:p>
    <w:p w14:paraId="46EAB30A" w14:textId="77777777" w:rsidR="00EF7D65" w:rsidRPr="007803D0" w:rsidRDefault="00EF7D65" w:rsidP="00EF7D65">
      <w:pPr>
        <w:spacing w:after="12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 xml:space="preserve">Os atendimentos hospitalares de média complexidade, de natureza eletiva, serão disponibilizados aos usuários do SUS que tiverem essa necessidade identificada nos serviços ambulatoriais eletivos e encaminhados através da Central de Regulação Municipal. </w:t>
      </w:r>
    </w:p>
    <w:p w14:paraId="34E365DE" w14:textId="77777777" w:rsidR="00EF7D65" w:rsidRPr="007803D0" w:rsidRDefault="00EF7D65" w:rsidP="00EF7D65">
      <w:pPr>
        <w:spacing w:after="12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A viabilização desses atendimentos se fará pelo próprio Hospital, em conformidade com sua disponibilidade de vagas e critérios técnicos de priorização.</w:t>
      </w:r>
    </w:p>
    <w:p w14:paraId="12C7CA52" w14:textId="77777777" w:rsidR="00EF7D65" w:rsidRPr="007803D0" w:rsidRDefault="00EF7D65" w:rsidP="00EF7D65">
      <w:pPr>
        <w:spacing w:after="12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A identificação da origem da indicação da internação eletiva deverá ser efetivada por ocasião da emissão do laudo para solicitação de autorização de internação hospitalar, sendo que todos deverão ser emitidos constando os dados do paciente, indicação clínica para internação, CID, código do procedimento SUS, assinatura e carimbo do médico solicitante, e exames que comprovem a patologia.</w:t>
      </w:r>
    </w:p>
    <w:p w14:paraId="15A96902" w14:textId="77777777" w:rsidR="00EF7D65" w:rsidRPr="007803D0" w:rsidRDefault="00EF7D65" w:rsidP="00EF7D65">
      <w:pPr>
        <w:rPr>
          <w:rFonts w:ascii="Times New Roman" w:hAnsi="Times New Roman"/>
          <w:b/>
          <w:bCs/>
          <w:color w:val="000000"/>
          <w:sz w:val="24"/>
          <w:szCs w:val="24"/>
          <w:lang w:val="pt-BR"/>
        </w:rPr>
      </w:pPr>
      <w:r w:rsidRPr="007803D0">
        <w:rPr>
          <w:rFonts w:ascii="Times New Roman" w:hAnsi="Times New Roman"/>
          <w:color w:val="000000"/>
          <w:sz w:val="24"/>
          <w:szCs w:val="24"/>
          <w:lang w:val="pt-BR"/>
        </w:rPr>
        <w:t xml:space="preserve">As internações eletivas somente deverão ser efetivadas pelo Hospital após a autorização da Central de Regulação Municipal e deverão constar cópias do comprovante de residência, documentos pessoais e Cartão Nacional de Saúde. </w:t>
      </w:r>
    </w:p>
    <w:p w14:paraId="1F2E3491" w14:textId="77777777" w:rsidR="00EF7D65" w:rsidRPr="007803D0" w:rsidRDefault="00EF7D65" w:rsidP="00EF7D65">
      <w:pPr>
        <w:spacing w:after="120"/>
        <w:jc w:val="both"/>
        <w:rPr>
          <w:rFonts w:ascii="Times New Roman" w:hAnsi="Times New Roman"/>
          <w:b/>
          <w:bCs/>
          <w:color w:val="000000"/>
          <w:sz w:val="24"/>
          <w:szCs w:val="24"/>
          <w:lang w:val="pt-BR"/>
        </w:rPr>
      </w:pPr>
    </w:p>
    <w:p w14:paraId="76B5F249" w14:textId="77777777" w:rsidR="00EF7D65" w:rsidRPr="007803D0" w:rsidRDefault="00EF7D65" w:rsidP="00EF7D65">
      <w:pPr>
        <w:pStyle w:val="PargrafodaLista"/>
        <w:tabs>
          <w:tab w:val="left" w:pos="426"/>
        </w:tabs>
        <w:spacing w:after="120" w:line="240" w:lineRule="auto"/>
        <w:ind w:left="0"/>
        <w:jc w:val="both"/>
        <w:rPr>
          <w:rFonts w:ascii="Times New Roman" w:hAnsi="Times New Roman"/>
          <w:b/>
          <w:bCs/>
          <w:color w:val="000000"/>
          <w:sz w:val="24"/>
          <w:szCs w:val="24"/>
        </w:rPr>
      </w:pPr>
      <w:r w:rsidRPr="007803D0">
        <w:rPr>
          <w:rFonts w:ascii="Times New Roman" w:hAnsi="Times New Roman"/>
          <w:b/>
          <w:bCs/>
          <w:color w:val="000000"/>
          <w:sz w:val="24"/>
          <w:szCs w:val="24"/>
        </w:rPr>
        <w:t>7- Atendimento hospitalar de urgência e emergência</w:t>
      </w:r>
    </w:p>
    <w:p w14:paraId="3D1CCF2F" w14:textId="77777777" w:rsidR="00EF7D65" w:rsidRPr="007803D0" w:rsidRDefault="00EF7D65" w:rsidP="00EF7D65">
      <w:pPr>
        <w:spacing w:after="12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 xml:space="preserve">As internações de natureza emergencial deverão ter como origem de demanda a Unidade de Pronto Atendimento - ou unidades com essa característica. </w:t>
      </w:r>
    </w:p>
    <w:p w14:paraId="154510DF" w14:textId="77777777" w:rsidR="00EF7D65" w:rsidRPr="007803D0" w:rsidRDefault="00EF7D65" w:rsidP="00EF7D65">
      <w:pPr>
        <w:spacing w:after="120"/>
        <w:jc w:val="both"/>
        <w:rPr>
          <w:rFonts w:ascii="Times New Roman" w:hAnsi="Times New Roman"/>
          <w:color w:val="000000"/>
          <w:sz w:val="24"/>
          <w:szCs w:val="24"/>
          <w:lang w:val="pt-BR"/>
        </w:rPr>
      </w:pPr>
      <w:r w:rsidRPr="007803D0">
        <w:rPr>
          <w:rFonts w:ascii="Times New Roman" w:hAnsi="Times New Roman"/>
          <w:color w:val="000000"/>
          <w:sz w:val="24"/>
          <w:szCs w:val="24"/>
          <w:lang w:val="pt-BR"/>
        </w:rPr>
        <w:lastRenderedPageBreak/>
        <w:t>Junto ao laudo para solicitação de autorização de internação hospitalar encaminhado ao Hospital, a Unidade de Pronto Atendimento encaminhará os exames realizados em suas dependências e que comprovam o diagnóstico, e os laudos deverão conter os dados do paciente, indicação clínica para internação, CID, código do procedimento SUS, assinatura e carimbo do médico solicitante.</w:t>
      </w:r>
    </w:p>
    <w:p w14:paraId="15A509D7" w14:textId="77777777" w:rsidR="00EF7D65" w:rsidRPr="007803D0" w:rsidRDefault="00EF7D65" w:rsidP="00EF7D65">
      <w:pPr>
        <w:spacing w:after="12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 xml:space="preserve">Todos os laudos para solicitação de autorização de internação hospitalar de urgência deverão ser apresentados à SMS da mesma forma que os atendimentos eletivos. </w:t>
      </w:r>
    </w:p>
    <w:p w14:paraId="777733E0" w14:textId="77777777" w:rsidR="00EF7D65" w:rsidRPr="007803D0" w:rsidRDefault="00EF7D65" w:rsidP="00EF7D65">
      <w:pPr>
        <w:pStyle w:val="PargrafodaLista1"/>
        <w:autoSpaceDE w:val="0"/>
        <w:autoSpaceDN w:val="0"/>
        <w:adjustRightInd w:val="0"/>
        <w:spacing w:before="120" w:line="360" w:lineRule="auto"/>
        <w:ind w:left="0"/>
        <w:rPr>
          <w:b/>
          <w:bCs/>
        </w:rPr>
      </w:pPr>
      <w:r w:rsidRPr="007803D0">
        <w:rPr>
          <w:b/>
          <w:bCs/>
        </w:rPr>
        <w:t>DA PACTUAÇÃO</w:t>
      </w:r>
    </w:p>
    <w:p w14:paraId="330E101D" w14:textId="77777777" w:rsidR="00EF7D65" w:rsidRPr="007803D0" w:rsidRDefault="00EF7D65" w:rsidP="00EF7D65">
      <w:pPr>
        <w:autoSpaceDE w:val="0"/>
        <w:autoSpaceDN w:val="0"/>
        <w:adjustRightInd w:val="0"/>
        <w:spacing w:after="120"/>
        <w:jc w:val="both"/>
        <w:rPr>
          <w:rFonts w:ascii="Times New Roman" w:hAnsi="Times New Roman"/>
          <w:b/>
          <w:sz w:val="24"/>
          <w:szCs w:val="24"/>
        </w:rPr>
      </w:pPr>
      <w:r w:rsidRPr="007803D0">
        <w:rPr>
          <w:rFonts w:ascii="Times New Roman" w:hAnsi="Times New Roman"/>
          <w:b/>
          <w:sz w:val="24"/>
          <w:szCs w:val="24"/>
        </w:rPr>
        <w:t>Hospitalar</w:t>
      </w:r>
    </w:p>
    <w:p w14:paraId="3D8CE634" w14:textId="53577442" w:rsidR="00EF7D65" w:rsidRPr="007803D0" w:rsidRDefault="00EF7D65" w:rsidP="00EF7D65">
      <w:pPr>
        <w:pStyle w:val="PargrafodaLista1"/>
        <w:numPr>
          <w:ilvl w:val="3"/>
          <w:numId w:val="21"/>
        </w:numPr>
        <w:tabs>
          <w:tab w:val="clear" w:pos="2880"/>
          <w:tab w:val="left" w:pos="567"/>
        </w:tabs>
        <w:autoSpaceDE w:val="0"/>
        <w:autoSpaceDN w:val="0"/>
        <w:adjustRightInd w:val="0"/>
        <w:spacing w:after="120"/>
        <w:ind w:left="0" w:firstLine="0"/>
        <w:jc w:val="both"/>
        <w:rPr>
          <w:b/>
          <w:bCs/>
        </w:rPr>
      </w:pPr>
      <w:r w:rsidRPr="007803D0">
        <w:rPr>
          <w:b/>
          <w:bCs/>
        </w:rPr>
        <w:t xml:space="preserve">Detalhamento das internações por clínica na média complexidade para o ano de 2023. </w:t>
      </w:r>
    </w:p>
    <w:tbl>
      <w:tblPr>
        <w:tblW w:w="0" w:type="auto"/>
        <w:jc w:val="center"/>
        <w:tblLayout w:type="fixed"/>
        <w:tblCellMar>
          <w:left w:w="30" w:type="dxa"/>
          <w:right w:w="30" w:type="dxa"/>
        </w:tblCellMar>
        <w:tblLook w:val="0000" w:firstRow="0" w:lastRow="0" w:firstColumn="0" w:lastColumn="0" w:noHBand="0" w:noVBand="0"/>
      </w:tblPr>
      <w:tblGrid>
        <w:gridCol w:w="2615"/>
        <w:gridCol w:w="2622"/>
        <w:gridCol w:w="2801"/>
      </w:tblGrid>
      <w:tr w:rsidR="00A70B6B" w:rsidRPr="007803D0" w14:paraId="64FF99AE" w14:textId="77777777" w:rsidTr="00315397">
        <w:trPr>
          <w:trHeight w:val="348"/>
          <w:jc w:val="center"/>
        </w:trPr>
        <w:tc>
          <w:tcPr>
            <w:tcW w:w="2615" w:type="dxa"/>
            <w:tcBorders>
              <w:top w:val="single" w:sz="12" w:space="0" w:color="auto"/>
              <w:left w:val="single" w:sz="12" w:space="0" w:color="auto"/>
              <w:bottom w:val="single" w:sz="12" w:space="0" w:color="auto"/>
              <w:right w:val="single" w:sz="12" w:space="0" w:color="auto"/>
            </w:tcBorders>
            <w:vAlign w:val="center"/>
          </w:tcPr>
          <w:p w14:paraId="61A21FE0" w14:textId="77777777" w:rsidR="00A70B6B" w:rsidRPr="007803D0" w:rsidRDefault="00A70B6B" w:rsidP="00315397">
            <w:pPr>
              <w:widowControl w:val="0"/>
              <w:jc w:val="center"/>
              <w:rPr>
                <w:rFonts w:ascii="Times New Roman" w:hAnsi="Times New Roman"/>
                <w:b/>
                <w:snapToGrid w:val="0"/>
              </w:rPr>
            </w:pPr>
            <w:r w:rsidRPr="007803D0">
              <w:rPr>
                <w:rFonts w:ascii="Times New Roman" w:hAnsi="Times New Roman"/>
                <w:b/>
                <w:snapToGrid w:val="0"/>
              </w:rPr>
              <w:t>Especialidades</w:t>
            </w:r>
          </w:p>
        </w:tc>
        <w:tc>
          <w:tcPr>
            <w:tcW w:w="2622" w:type="dxa"/>
            <w:tcBorders>
              <w:top w:val="single" w:sz="12" w:space="0" w:color="auto"/>
              <w:left w:val="single" w:sz="12" w:space="0" w:color="auto"/>
              <w:bottom w:val="single" w:sz="12" w:space="0" w:color="auto"/>
              <w:right w:val="single" w:sz="12" w:space="0" w:color="auto"/>
            </w:tcBorders>
            <w:vAlign w:val="center"/>
          </w:tcPr>
          <w:p w14:paraId="23ADCD50" w14:textId="77777777" w:rsidR="00A70B6B" w:rsidRPr="007803D0" w:rsidRDefault="00A70B6B" w:rsidP="00315397">
            <w:pPr>
              <w:widowControl w:val="0"/>
              <w:jc w:val="center"/>
              <w:rPr>
                <w:rFonts w:ascii="Times New Roman" w:hAnsi="Times New Roman"/>
                <w:b/>
                <w:snapToGrid w:val="0"/>
              </w:rPr>
            </w:pPr>
            <w:r w:rsidRPr="007803D0">
              <w:rPr>
                <w:rFonts w:ascii="Times New Roman" w:hAnsi="Times New Roman"/>
                <w:b/>
                <w:snapToGrid w:val="0"/>
              </w:rPr>
              <w:t>Internações/ano</w:t>
            </w:r>
          </w:p>
        </w:tc>
        <w:tc>
          <w:tcPr>
            <w:tcW w:w="2801" w:type="dxa"/>
            <w:tcBorders>
              <w:top w:val="single" w:sz="12" w:space="0" w:color="auto"/>
              <w:left w:val="single" w:sz="12" w:space="0" w:color="auto"/>
              <w:bottom w:val="single" w:sz="12" w:space="0" w:color="auto"/>
              <w:right w:val="single" w:sz="12" w:space="0" w:color="auto"/>
            </w:tcBorders>
            <w:vAlign w:val="center"/>
          </w:tcPr>
          <w:p w14:paraId="5DAA2FFB" w14:textId="77777777" w:rsidR="00A70B6B" w:rsidRPr="007803D0" w:rsidRDefault="00A70B6B" w:rsidP="00315397">
            <w:pPr>
              <w:widowControl w:val="0"/>
              <w:ind w:right="112"/>
              <w:jc w:val="center"/>
              <w:rPr>
                <w:rFonts w:ascii="Times New Roman" w:hAnsi="Times New Roman"/>
                <w:b/>
                <w:snapToGrid w:val="0"/>
              </w:rPr>
            </w:pPr>
            <w:r w:rsidRPr="007803D0">
              <w:rPr>
                <w:rFonts w:ascii="Times New Roman" w:hAnsi="Times New Roman"/>
                <w:b/>
                <w:snapToGrid w:val="0"/>
              </w:rPr>
              <w:t>Internações/mês</w:t>
            </w:r>
          </w:p>
        </w:tc>
      </w:tr>
      <w:tr w:rsidR="00A70B6B" w:rsidRPr="007803D0" w14:paraId="228C3BCB" w14:textId="77777777" w:rsidTr="00315397">
        <w:trPr>
          <w:trHeight w:val="339"/>
          <w:jc w:val="center"/>
        </w:trPr>
        <w:tc>
          <w:tcPr>
            <w:tcW w:w="2615" w:type="dxa"/>
            <w:tcBorders>
              <w:top w:val="single" w:sz="6" w:space="0" w:color="auto"/>
              <w:left w:val="single" w:sz="12" w:space="0" w:color="auto"/>
              <w:bottom w:val="single" w:sz="6" w:space="0" w:color="auto"/>
              <w:right w:val="single" w:sz="12" w:space="0" w:color="auto"/>
            </w:tcBorders>
            <w:vAlign w:val="center"/>
          </w:tcPr>
          <w:p w14:paraId="3CB79ED3" w14:textId="77777777" w:rsidR="00A70B6B" w:rsidRPr="007803D0" w:rsidRDefault="00A70B6B" w:rsidP="00315397">
            <w:pPr>
              <w:widowControl w:val="0"/>
              <w:jc w:val="center"/>
              <w:rPr>
                <w:rFonts w:ascii="Times New Roman" w:hAnsi="Times New Roman"/>
                <w:snapToGrid w:val="0"/>
                <w:sz w:val="22"/>
                <w:szCs w:val="22"/>
              </w:rPr>
            </w:pPr>
            <w:r w:rsidRPr="007803D0">
              <w:rPr>
                <w:rFonts w:ascii="Times New Roman" w:hAnsi="Times New Roman"/>
                <w:snapToGrid w:val="0"/>
                <w:sz w:val="22"/>
                <w:szCs w:val="22"/>
              </w:rPr>
              <w:t>Clínica Cirúrgica</w:t>
            </w:r>
          </w:p>
        </w:tc>
        <w:tc>
          <w:tcPr>
            <w:tcW w:w="2622" w:type="dxa"/>
            <w:tcBorders>
              <w:top w:val="single" w:sz="6" w:space="0" w:color="auto"/>
              <w:left w:val="single" w:sz="12" w:space="0" w:color="auto"/>
              <w:bottom w:val="single" w:sz="6" w:space="0" w:color="auto"/>
              <w:right w:val="single" w:sz="12" w:space="0" w:color="auto"/>
            </w:tcBorders>
            <w:vAlign w:val="center"/>
          </w:tcPr>
          <w:p w14:paraId="6B54CCBB" w14:textId="77777777" w:rsidR="00A70B6B" w:rsidRPr="007803D0" w:rsidRDefault="00A70B6B" w:rsidP="00315397">
            <w:pPr>
              <w:widowControl w:val="0"/>
              <w:ind w:right="112"/>
              <w:jc w:val="center"/>
              <w:rPr>
                <w:rFonts w:ascii="Times New Roman" w:hAnsi="Times New Roman"/>
                <w:snapToGrid w:val="0"/>
                <w:sz w:val="22"/>
                <w:szCs w:val="22"/>
              </w:rPr>
            </w:pPr>
            <w:r w:rsidRPr="007803D0">
              <w:rPr>
                <w:rFonts w:ascii="Times New Roman" w:hAnsi="Times New Roman"/>
                <w:snapToGrid w:val="0"/>
                <w:sz w:val="22"/>
                <w:szCs w:val="22"/>
              </w:rPr>
              <w:t>300</w:t>
            </w:r>
          </w:p>
        </w:tc>
        <w:tc>
          <w:tcPr>
            <w:tcW w:w="2801" w:type="dxa"/>
            <w:tcBorders>
              <w:top w:val="single" w:sz="6" w:space="0" w:color="auto"/>
              <w:left w:val="single" w:sz="12" w:space="0" w:color="auto"/>
              <w:bottom w:val="single" w:sz="6" w:space="0" w:color="auto"/>
              <w:right w:val="single" w:sz="12" w:space="0" w:color="auto"/>
            </w:tcBorders>
            <w:vAlign w:val="center"/>
          </w:tcPr>
          <w:p w14:paraId="2F3F1819" w14:textId="77777777" w:rsidR="00A70B6B" w:rsidRPr="007803D0" w:rsidRDefault="00A70B6B" w:rsidP="00315397">
            <w:pPr>
              <w:widowControl w:val="0"/>
              <w:ind w:right="112"/>
              <w:jc w:val="center"/>
              <w:rPr>
                <w:rFonts w:ascii="Times New Roman" w:hAnsi="Times New Roman"/>
                <w:snapToGrid w:val="0"/>
                <w:sz w:val="22"/>
                <w:szCs w:val="22"/>
              </w:rPr>
            </w:pPr>
            <w:r w:rsidRPr="007803D0">
              <w:rPr>
                <w:rFonts w:ascii="Times New Roman" w:hAnsi="Times New Roman"/>
                <w:snapToGrid w:val="0"/>
                <w:sz w:val="22"/>
                <w:szCs w:val="22"/>
              </w:rPr>
              <w:t>25</w:t>
            </w:r>
          </w:p>
        </w:tc>
      </w:tr>
      <w:tr w:rsidR="00A70B6B" w:rsidRPr="007803D0" w14:paraId="2FC6F52F" w14:textId="77777777" w:rsidTr="00315397">
        <w:trPr>
          <w:trHeight w:val="339"/>
          <w:jc w:val="center"/>
        </w:trPr>
        <w:tc>
          <w:tcPr>
            <w:tcW w:w="2615" w:type="dxa"/>
            <w:tcBorders>
              <w:top w:val="single" w:sz="6" w:space="0" w:color="auto"/>
              <w:left w:val="single" w:sz="12" w:space="0" w:color="auto"/>
              <w:bottom w:val="single" w:sz="6" w:space="0" w:color="auto"/>
              <w:right w:val="single" w:sz="12" w:space="0" w:color="auto"/>
            </w:tcBorders>
            <w:vAlign w:val="center"/>
          </w:tcPr>
          <w:p w14:paraId="78DEA3DF" w14:textId="77777777" w:rsidR="00A70B6B" w:rsidRPr="007803D0" w:rsidRDefault="00A70B6B" w:rsidP="00315397">
            <w:pPr>
              <w:widowControl w:val="0"/>
              <w:jc w:val="center"/>
              <w:rPr>
                <w:rFonts w:ascii="Times New Roman" w:hAnsi="Times New Roman"/>
                <w:snapToGrid w:val="0"/>
                <w:sz w:val="22"/>
                <w:szCs w:val="22"/>
              </w:rPr>
            </w:pPr>
            <w:r w:rsidRPr="007803D0">
              <w:rPr>
                <w:rFonts w:ascii="Times New Roman" w:hAnsi="Times New Roman"/>
                <w:snapToGrid w:val="0"/>
                <w:sz w:val="22"/>
                <w:szCs w:val="22"/>
              </w:rPr>
              <w:t>Clínica Médica</w:t>
            </w:r>
          </w:p>
        </w:tc>
        <w:tc>
          <w:tcPr>
            <w:tcW w:w="2622" w:type="dxa"/>
            <w:tcBorders>
              <w:top w:val="single" w:sz="6" w:space="0" w:color="auto"/>
              <w:left w:val="single" w:sz="12" w:space="0" w:color="auto"/>
              <w:bottom w:val="single" w:sz="6" w:space="0" w:color="auto"/>
              <w:right w:val="single" w:sz="12" w:space="0" w:color="auto"/>
            </w:tcBorders>
            <w:vAlign w:val="center"/>
          </w:tcPr>
          <w:p w14:paraId="1041AD02" w14:textId="77777777" w:rsidR="00A70B6B" w:rsidRPr="007803D0" w:rsidRDefault="00A70B6B" w:rsidP="00315397">
            <w:pPr>
              <w:widowControl w:val="0"/>
              <w:ind w:right="112"/>
              <w:jc w:val="center"/>
              <w:rPr>
                <w:rFonts w:ascii="Times New Roman" w:hAnsi="Times New Roman"/>
                <w:snapToGrid w:val="0"/>
                <w:sz w:val="22"/>
                <w:szCs w:val="22"/>
              </w:rPr>
            </w:pPr>
            <w:r w:rsidRPr="007803D0">
              <w:rPr>
                <w:rFonts w:ascii="Times New Roman" w:hAnsi="Times New Roman"/>
                <w:snapToGrid w:val="0"/>
                <w:sz w:val="22"/>
                <w:szCs w:val="22"/>
              </w:rPr>
              <w:t>300</w:t>
            </w:r>
          </w:p>
        </w:tc>
        <w:tc>
          <w:tcPr>
            <w:tcW w:w="2801" w:type="dxa"/>
            <w:tcBorders>
              <w:top w:val="single" w:sz="6" w:space="0" w:color="auto"/>
              <w:left w:val="single" w:sz="12" w:space="0" w:color="auto"/>
              <w:bottom w:val="single" w:sz="6" w:space="0" w:color="auto"/>
              <w:right w:val="single" w:sz="12" w:space="0" w:color="auto"/>
            </w:tcBorders>
            <w:vAlign w:val="center"/>
          </w:tcPr>
          <w:p w14:paraId="4296D71B" w14:textId="77777777" w:rsidR="00A70B6B" w:rsidRPr="007803D0" w:rsidRDefault="00A70B6B" w:rsidP="00315397">
            <w:pPr>
              <w:widowControl w:val="0"/>
              <w:ind w:right="112"/>
              <w:jc w:val="center"/>
              <w:rPr>
                <w:rFonts w:ascii="Times New Roman" w:hAnsi="Times New Roman"/>
                <w:snapToGrid w:val="0"/>
                <w:sz w:val="22"/>
                <w:szCs w:val="22"/>
              </w:rPr>
            </w:pPr>
            <w:r w:rsidRPr="007803D0">
              <w:rPr>
                <w:rFonts w:ascii="Times New Roman" w:hAnsi="Times New Roman"/>
                <w:snapToGrid w:val="0"/>
                <w:sz w:val="22"/>
                <w:szCs w:val="22"/>
              </w:rPr>
              <w:t>25</w:t>
            </w:r>
          </w:p>
        </w:tc>
      </w:tr>
      <w:tr w:rsidR="00A70B6B" w:rsidRPr="007803D0" w14:paraId="34ADE8C4" w14:textId="77777777" w:rsidTr="00315397">
        <w:trPr>
          <w:trHeight w:val="263"/>
          <w:jc w:val="center"/>
        </w:trPr>
        <w:tc>
          <w:tcPr>
            <w:tcW w:w="2615" w:type="dxa"/>
            <w:tcBorders>
              <w:top w:val="single" w:sz="12" w:space="0" w:color="auto"/>
              <w:left w:val="single" w:sz="12" w:space="0" w:color="auto"/>
              <w:bottom w:val="single" w:sz="12" w:space="0" w:color="auto"/>
              <w:right w:val="single" w:sz="12" w:space="0" w:color="auto"/>
            </w:tcBorders>
            <w:vAlign w:val="center"/>
          </w:tcPr>
          <w:p w14:paraId="7EB8E5C3" w14:textId="77777777" w:rsidR="00A70B6B" w:rsidRPr="007803D0" w:rsidRDefault="00A70B6B" w:rsidP="00315397">
            <w:pPr>
              <w:widowControl w:val="0"/>
              <w:jc w:val="center"/>
              <w:rPr>
                <w:rFonts w:ascii="Times New Roman" w:hAnsi="Times New Roman"/>
                <w:snapToGrid w:val="0"/>
                <w:sz w:val="22"/>
                <w:szCs w:val="22"/>
              </w:rPr>
            </w:pPr>
            <w:r w:rsidRPr="007803D0">
              <w:rPr>
                <w:rFonts w:ascii="Times New Roman" w:hAnsi="Times New Roman"/>
                <w:snapToGrid w:val="0"/>
                <w:sz w:val="22"/>
                <w:szCs w:val="22"/>
              </w:rPr>
              <w:t>Total</w:t>
            </w:r>
          </w:p>
        </w:tc>
        <w:tc>
          <w:tcPr>
            <w:tcW w:w="2622" w:type="dxa"/>
            <w:tcBorders>
              <w:top w:val="single" w:sz="12" w:space="0" w:color="auto"/>
              <w:left w:val="single" w:sz="12" w:space="0" w:color="auto"/>
              <w:bottom w:val="single" w:sz="12" w:space="0" w:color="auto"/>
              <w:right w:val="single" w:sz="12" w:space="0" w:color="auto"/>
            </w:tcBorders>
            <w:vAlign w:val="center"/>
          </w:tcPr>
          <w:p w14:paraId="165353F1" w14:textId="77777777" w:rsidR="00A70B6B" w:rsidRPr="007803D0" w:rsidRDefault="00A70B6B" w:rsidP="00315397">
            <w:pPr>
              <w:widowControl w:val="0"/>
              <w:ind w:right="112"/>
              <w:jc w:val="center"/>
              <w:rPr>
                <w:rFonts w:ascii="Times New Roman" w:hAnsi="Times New Roman"/>
                <w:snapToGrid w:val="0"/>
                <w:sz w:val="22"/>
                <w:szCs w:val="22"/>
              </w:rPr>
            </w:pPr>
            <w:r w:rsidRPr="007803D0">
              <w:rPr>
                <w:rFonts w:ascii="Times New Roman" w:hAnsi="Times New Roman"/>
                <w:snapToGrid w:val="0"/>
                <w:sz w:val="22"/>
                <w:szCs w:val="22"/>
              </w:rPr>
              <w:t>600</w:t>
            </w:r>
          </w:p>
        </w:tc>
        <w:tc>
          <w:tcPr>
            <w:tcW w:w="2801" w:type="dxa"/>
            <w:tcBorders>
              <w:top w:val="single" w:sz="12" w:space="0" w:color="auto"/>
              <w:left w:val="single" w:sz="12" w:space="0" w:color="auto"/>
              <w:bottom w:val="single" w:sz="12" w:space="0" w:color="auto"/>
              <w:right w:val="single" w:sz="12" w:space="0" w:color="auto"/>
            </w:tcBorders>
            <w:vAlign w:val="center"/>
          </w:tcPr>
          <w:p w14:paraId="15C7FFD2" w14:textId="77777777" w:rsidR="00A70B6B" w:rsidRPr="007803D0" w:rsidRDefault="00A70B6B" w:rsidP="00315397">
            <w:pPr>
              <w:widowControl w:val="0"/>
              <w:ind w:right="112"/>
              <w:rPr>
                <w:rFonts w:ascii="Times New Roman" w:hAnsi="Times New Roman"/>
                <w:snapToGrid w:val="0"/>
                <w:sz w:val="22"/>
                <w:szCs w:val="22"/>
              </w:rPr>
            </w:pPr>
            <w:r w:rsidRPr="007803D0">
              <w:rPr>
                <w:rFonts w:ascii="Times New Roman" w:hAnsi="Times New Roman"/>
                <w:snapToGrid w:val="0"/>
                <w:sz w:val="22"/>
                <w:szCs w:val="22"/>
              </w:rPr>
              <w:t xml:space="preserve">                 </w:t>
            </w:r>
          </w:p>
        </w:tc>
      </w:tr>
    </w:tbl>
    <w:p w14:paraId="5D13F4C5" w14:textId="77777777" w:rsidR="00A70B6B" w:rsidRPr="007803D0" w:rsidRDefault="00A70B6B" w:rsidP="00A70B6B">
      <w:pPr>
        <w:pStyle w:val="PargrafodaLista1"/>
        <w:tabs>
          <w:tab w:val="left" w:pos="567"/>
        </w:tabs>
        <w:autoSpaceDE w:val="0"/>
        <w:autoSpaceDN w:val="0"/>
        <w:adjustRightInd w:val="0"/>
        <w:spacing w:after="120"/>
        <w:ind w:left="0"/>
        <w:jc w:val="both"/>
        <w:rPr>
          <w:b/>
          <w:bCs/>
        </w:rPr>
      </w:pPr>
    </w:p>
    <w:p w14:paraId="3858F591" w14:textId="77777777" w:rsidR="00EF7D65" w:rsidRPr="007803D0" w:rsidRDefault="00EF7D65" w:rsidP="00EF7D65">
      <w:pPr>
        <w:rPr>
          <w:rFonts w:ascii="Times New Roman" w:hAnsi="Times New Roman"/>
          <w:bCs/>
          <w:sz w:val="18"/>
          <w:szCs w:val="18"/>
          <w:lang w:val="pt-BR"/>
        </w:rPr>
      </w:pPr>
      <w:r w:rsidRPr="007803D0">
        <w:rPr>
          <w:rFonts w:ascii="Times New Roman" w:hAnsi="Times New Roman"/>
          <w:sz w:val="18"/>
          <w:szCs w:val="18"/>
          <w:lang w:val="pt-BR"/>
        </w:rPr>
        <w:t>Fonte: Relatório SUS – SIH – 01/2018 a 04/2018</w:t>
      </w:r>
      <w:r w:rsidRPr="007803D0">
        <w:rPr>
          <w:rFonts w:ascii="Times New Roman" w:hAnsi="Times New Roman"/>
          <w:bCs/>
          <w:sz w:val="18"/>
          <w:szCs w:val="18"/>
          <w:lang w:val="pt-BR"/>
        </w:rPr>
        <w:t>.</w:t>
      </w:r>
    </w:p>
    <w:p w14:paraId="47D19909" w14:textId="77777777" w:rsidR="00EF7D65" w:rsidRPr="007803D0" w:rsidRDefault="00EF7D65" w:rsidP="00EF7D65">
      <w:pPr>
        <w:autoSpaceDE w:val="0"/>
        <w:autoSpaceDN w:val="0"/>
        <w:adjustRightInd w:val="0"/>
        <w:spacing w:after="120"/>
        <w:jc w:val="both"/>
        <w:rPr>
          <w:rFonts w:ascii="Times New Roman" w:hAnsi="Times New Roman"/>
          <w:bCs/>
          <w:sz w:val="24"/>
          <w:szCs w:val="24"/>
          <w:lang w:val="pt-BR"/>
        </w:rPr>
      </w:pPr>
      <w:r w:rsidRPr="007803D0">
        <w:rPr>
          <w:rFonts w:ascii="Times New Roman" w:hAnsi="Times New Roman"/>
          <w:bCs/>
          <w:sz w:val="24"/>
          <w:szCs w:val="24"/>
          <w:lang w:val="pt-BR"/>
        </w:rPr>
        <w:t>No caso de 02 (dois) ou mais Hospitais credenciados, este quantitativo será dividido. Os valores referentes ao faturamento no Sistema de Informações Hospitalares – SIH serão repassados pelo município de Primavera do Leste, de acordo coma pactuação existente entre os municípios.</w:t>
      </w:r>
    </w:p>
    <w:p w14:paraId="4EE8D48C" w14:textId="02007800" w:rsidR="00EF7D65" w:rsidRPr="007803D0" w:rsidRDefault="009E749A" w:rsidP="00EF7D65">
      <w:pPr>
        <w:widowControl w:val="0"/>
        <w:tabs>
          <w:tab w:val="left" w:pos="567"/>
        </w:tabs>
        <w:autoSpaceDE w:val="0"/>
        <w:autoSpaceDN w:val="0"/>
        <w:adjustRightInd w:val="0"/>
        <w:spacing w:before="120" w:line="360" w:lineRule="auto"/>
        <w:contextualSpacing/>
        <w:jc w:val="both"/>
        <w:rPr>
          <w:rFonts w:ascii="Times New Roman" w:hAnsi="Times New Roman"/>
          <w:b/>
          <w:sz w:val="24"/>
          <w:szCs w:val="24"/>
          <w:lang w:val="pt-BR"/>
        </w:rPr>
      </w:pPr>
      <w:r>
        <w:rPr>
          <w:rFonts w:ascii="Times New Roman" w:hAnsi="Times New Roman"/>
          <w:noProof/>
        </w:rPr>
        <w:pict w14:anchorId="3FE42052">
          <v:shapetype id="_x0000_t32" coordsize="21600,21600" o:spt="32" o:oned="t" path="m,l21600,21600e" filled="f">
            <v:path arrowok="t" fillok="f" o:connecttype="none"/>
            <o:lock v:ext="edit" shapetype="t"/>
          </v:shapetype>
          <v:shape id="_x0000_s1055" type="#_x0000_t32" style="position:absolute;left:0;text-align:left;margin-left:64.8pt;margin-top:170.95pt;width:349.5pt;height:.75pt;z-index:251670528" o:connectortype="straight"/>
        </w:pict>
      </w:r>
      <w:r w:rsidR="00EF7D65" w:rsidRPr="007803D0">
        <w:rPr>
          <w:rFonts w:ascii="Times New Roman" w:hAnsi="Times New Roman"/>
          <w:b/>
          <w:sz w:val="24"/>
          <w:szCs w:val="24"/>
          <w:lang w:val="pt-BR"/>
        </w:rPr>
        <w:t>2.  Detalhamento da Complementação Hospitalar Variável referente à Internação/ tratamento cirúrgico .</w:t>
      </w:r>
    </w:p>
    <w:p w14:paraId="67084781" w14:textId="77777777" w:rsidR="00887789" w:rsidRPr="007803D0" w:rsidRDefault="00887789" w:rsidP="00EF7D65">
      <w:pPr>
        <w:widowControl w:val="0"/>
        <w:tabs>
          <w:tab w:val="left" w:pos="567"/>
        </w:tabs>
        <w:autoSpaceDE w:val="0"/>
        <w:autoSpaceDN w:val="0"/>
        <w:adjustRightInd w:val="0"/>
        <w:spacing w:before="120" w:line="360" w:lineRule="auto"/>
        <w:contextualSpacing/>
        <w:jc w:val="both"/>
        <w:rPr>
          <w:rFonts w:ascii="Times New Roman" w:hAnsi="Times New Roman"/>
          <w:b/>
          <w:sz w:val="24"/>
          <w:szCs w:val="24"/>
          <w:lang w:val="pt-BR"/>
        </w:rPr>
      </w:pPr>
    </w:p>
    <w:tbl>
      <w:tblPr>
        <w:tblW w:w="6962" w:type="dxa"/>
        <w:jc w:val="center"/>
        <w:tblCellMar>
          <w:left w:w="70" w:type="dxa"/>
          <w:right w:w="70" w:type="dxa"/>
        </w:tblCellMar>
        <w:tblLook w:val="04A0" w:firstRow="1" w:lastRow="0" w:firstColumn="1" w:lastColumn="0" w:noHBand="0" w:noVBand="1"/>
      </w:tblPr>
      <w:tblGrid>
        <w:gridCol w:w="2205"/>
        <w:gridCol w:w="1291"/>
        <w:gridCol w:w="1749"/>
        <w:gridCol w:w="1717"/>
      </w:tblGrid>
      <w:tr w:rsidR="00A70B6B" w:rsidRPr="007803D0" w14:paraId="20043085" w14:textId="77777777" w:rsidTr="00315397">
        <w:trPr>
          <w:trHeight w:val="534"/>
          <w:jc w:val="center"/>
        </w:trPr>
        <w:tc>
          <w:tcPr>
            <w:tcW w:w="2205" w:type="dxa"/>
            <w:tcBorders>
              <w:top w:val="single" w:sz="4" w:space="0" w:color="auto"/>
              <w:left w:val="single" w:sz="4" w:space="0" w:color="auto"/>
              <w:bottom w:val="single" w:sz="4" w:space="0" w:color="auto"/>
              <w:right w:val="single" w:sz="4" w:space="0" w:color="auto"/>
            </w:tcBorders>
            <w:vAlign w:val="center"/>
            <w:hideMark/>
          </w:tcPr>
          <w:p w14:paraId="27875FC5" w14:textId="77777777" w:rsidR="00A70B6B" w:rsidRPr="007803D0" w:rsidRDefault="00A70B6B" w:rsidP="00315397">
            <w:pPr>
              <w:jc w:val="center"/>
              <w:rPr>
                <w:rFonts w:ascii="Times New Roman" w:hAnsi="Times New Roman"/>
                <w:b/>
                <w:bCs/>
                <w:i/>
                <w:iCs/>
                <w:color w:val="000000"/>
                <w:lang w:eastAsia="pt-BR"/>
              </w:rPr>
            </w:pPr>
            <w:bookmarkStart w:id="3" w:name="_Hlk126931102"/>
            <w:r w:rsidRPr="007803D0">
              <w:rPr>
                <w:rFonts w:ascii="Times New Roman" w:hAnsi="Times New Roman"/>
                <w:b/>
                <w:bCs/>
                <w:i/>
                <w:iCs/>
                <w:color w:val="000000"/>
                <w:lang w:eastAsia="pt-BR"/>
              </w:rPr>
              <w:t>Complementação por Procedimento</w:t>
            </w:r>
          </w:p>
        </w:tc>
        <w:tc>
          <w:tcPr>
            <w:tcW w:w="1291" w:type="dxa"/>
            <w:tcBorders>
              <w:top w:val="single" w:sz="4" w:space="0" w:color="auto"/>
              <w:left w:val="nil"/>
              <w:bottom w:val="single" w:sz="4" w:space="0" w:color="auto"/>
              <w:right w:val="single" w:sz="4" w:space="0" w:color="auto"/>
            </w:tcBorders>
            <w:vAlign w:val="center"/>
            <w:hideMark/>
          </w:tcPr>
          <w:p w14:paraId="0F71D9DE" w14:textId="77777777" w:rsidR="00A70B6B" w:rsidRPr="007803D0" w:rsidRDefault="00A70B6B" w:rsidP="00315397">
            <w:pPr>
              <w:jc w:val="center"/>
              <w:rPr>
                <w:rFonts w:ascii="Times New Roman" w:hAnsi="Times New Roman"/>
                <w:b/>
                <w:bCs/>
                <w:i/>
                <w:iCs/>
                <w:color w:val="000000"/>
                <w:lang w:eastAsia="pt-BR"/>
              </w:rPr>
            </w:pPr>
            <w:r w:rsidRPr="007803D0">
              <w:rPr>
                <w:rFonts w:ascii="Times New Roman" w:hAnsi="Times New Roman"/>
                <w:b/>
                <w:bCs/>
                <w:i/>
                <w:iCs/>
                <w:color w:val="000000"/>
                <w:lang w:eastAsia="pt-BR"/>
              </w:rPr>
              <w:t>Quant. Ano</w:t>
            </w:r>
          </w:p>
        </w:tc>
        <w:tc>
          <w:tcPr>
            <w:tcW w:w="1749" w:type="dxa"/>
            <w:tcBorders>
              <w:top w:val="single" w:sz="4" w:space="0" w:color="auto"/>
              <w:left w:val="nil"/>
              <w:bottom w:val="single" w:sz="4" w:space="0" w:color="auto"/>
              <w:right w:val="single" w:sz="4" w:space="0" w:color="auto"/>
            </w:tcBorders>
            <w:vAlign w:val="center"/>
            <w:hideMark/>
          </w:tcPr>
          <w:p w14:paraId="1DBFD033" w14:textId="77777777" w:rsidR="00A70B6B" w:rsidRPr="007803D0" w:rsidRDefault="00A70B6B" w:rsidP="00315397">
            <w:pPr>
              <w:jc w:val="center"/>
              <w:rPr>
                <w:rFonts w:ascii="Times New Roman" w:hAnsi="Times New Roman"/>
                <w:b/>
                <w:bCs/>
                <w:i/>
                <w:iCs/>
                <w:color w:val="000000"/>
                <w:lang w:eastAsia="pt-BR"/>
              </w:rPr>
            </w:pPr>
            <w:r w:rsidRPr="007803D0">
              <w:rPr>
                <w:rFonts w:ascii="Times New Roman" w:hAnsi="Times New Roman"/>
                <w:b/>
                <w:bCs/>
                <w:i/>
                <w:iCs/>
                <w:color w:val="000000"/>
                <w:lang w:eastAsia="pt-BR"/>
              </w:rPr>
              <w:t>Valor Unitário</w:t>
            </w:r>
          </w:p>
        </w:tc>
        <w:tc>
          <w:tcPr>
            <w:tcW w:w="1717" w:type="dxa"/>
            <w:tcBorders>
              <w:top w:val="single" w:sz="4" w:space="0" w:color="auto"/>
              <w:left w:val="nil"/>
              <w:bottom w:val="single" w:sz="4" w:space="0" w:color="auto"/>
              <w:right w:val="single" w:sz="4" w:space="0" w:color="auto"/>
            </w:tcBorders>
            <w:vAlign w:val="center"/>
            <w:hideMark/>
          </w:tcPr>
          <w:p w14:paraId="62A2F0FE" w14:textId="77777777" w:rsidR="00A70B6B" w:rsidRPr="007803D0" w:rsidRDefault="00A70B6B" w:rsidP="00315397">
            <w:pPr>
              <w:jc w:val="center"/>
              <w:rPr>
                <w:rFonts w:ascii="Times New Roman" w:hAnsi="Times New Roman"/>
                <w:b/>
                <w:bCs/>
                <w:i/>
                <w:iCs/>
                <w:color w:val="000000"/>
                <w:lang w:eastAsia="pt-BR"/>
              </w:rPr>
            </w:pPr>
            <w:r w:rsidRPr="007803D0">
              <w:rPr>
                <w:rFonts w:ascii="Times New Roman" w:hAnsi="Times New Roman"/>
                <w:b/>
                <w:bCs/>
                <w:i/>
                <w:iCs/>
                <w:color w:val="000000"/>
                <w:lang w:eastAsia="pt-BR"/>
              </w:rPr>
              <w:t>Valor Total Ano</w:t>
            </w:r>
          </w:p>
        </w:tc>
      </w:tr>
      <w:tr w:rsidR="00A70B6B" w:rsidRPr="007803D0" w14:paraId="307B92E1" w14:textId="77777777" w:rsidTr="00315397">
        <w:trPr>
          <w:trHeight w:val="281"/>
          <w:jc w:val="center"/>
        </w:trPr>
        <w:tc>
          <w:tcPr>
            <w:tcW w:w="2205" w:type="dxa"/>
            <w:tcBorders>
              <w:top w:val="nil"/>
              <w:left w:val="single" w:sz="4" w:space="0" w:color="auto"/>
              <w:bottom w:val="single" w:sz="4" w:space="0" w:color="auto"/>
              <w:right w:val="single" w:sz="4" w:space="0" w:color="auto"/>
            </w:tcBorders>
            <w:vAlign w:val="center"/>
          </w:tcPr>
          <w:p w14:paraId="5BC6158A" w14:textId="77777777" w:rsidR="00A70B6B" w:rsidRPr="007803D0" w:rsidRDefault="00A70B6B" w:rsidP="00315397">
            <w:pPr>
              <w:rPr>
                <w:rFonts w:ascii="Times New Roman" w:hAnsi="Times New Roman"/>
                <w:sz w:val="22"/>
                <w:szCs w:val="22"/>
                <w:lang w:eastAsia="pt-BR"/>
              </w:rPr>
            </w:pPr>
            <w:r w:rsidRPr="007803D0">
              <w:rPr>
                <w:rFonts w:ascii="Times New Roman" w:hAnsi="Times New Roman"/>
                <w:sz w:val="22"/>
                <w:szCs w:val="22"/>
                <w:lang w:eastAsia="pt-BR"/>
              </w:rPr>
              <w:t xml:space="preserve">Hospital </w:t>
            </w:r>
          </w:p>
        </w:tc>
        <w:tc>
          <w:tcPr>
            <w:tcW w:w="1291" w:type="dxa"/>
            <w:tcBorders>
              <w:top w:val="nil"/>
              <w:left w:val="nil"/>
              <w:bottom w:val="single" w:sz="4" w:space="0" w:color="auto"/>
              <w:right w:val="single" w:sz="4" w:space="0" w:color="auto"/>
            </w:tcBorders>
            <w:vAlign w:val="center"/>
            <w:hideMark/>
          </w:tcPr>
          <w:p w14:paraId="593523F3" w14:textId="77777777" w:rsidR="00A70B6B" w:rsidRPr="007803D0" w:rsidRDefault="00A70B6B" w:rsidP="00315397">
            <w:pPr>
              <w:jc w:val="center"/>
              <w:rPr>
                <w:rFonts w:ascii="Times New Roman" w:hAnsi="Times New Roman"/>
                <w:sz w:val="22"/>
                <w:szCs w:val="22"/>
                <w:lang w:eastAsia="pt-BR"/>
              </w:rPr>
            </w:pPr>
            <w:r w:rsidRPr="007803D0">
              <w:rPr>
                <w:rFonts w:ascii="Times New Roman" w:hAnsi="Times New Roman"/>
                <w:sz w:val="22"/>
                <w:szCs w:val="22"/>
                <w:lang w:eastAsia="pt-BR"/>
              </w:rPr>
              <w:t>300</w:t>
            </w:r>
          </w:p>
        </w:tc>
        <w:tc>
          <w:tcPr>
            <w:tcW w:w="1749" w:type="dxa"/>
            <w:tcBorders>
              <w:top w:val="nil"/>
              <w:left w:val="nil"/>
              <w:bottom w:val="single" w:sz="4" w:space="0" w:color="auto"/>
              <w:right w:val="single" w:sz="4" w:space="0" w:color="auto"/>
            </w:tcBorders>
            <w:vAlign w:val="center"/>
          </w:tcPr>
          <w:p w14:paraId="66B112CB" w14:textId="77777777" w:rsidR="00A70B6B" w:rsidRPr="007803D0" w:rsidRDefault="00A70B6B" w:rsidP="00315397">
            <w:pPr>
              <w:jc w:val="center"/>
              <w:rPr>
                <w:rFonts w:ascii="Times New Roman" w:hAnsi="Times New Roman"/>
                <w:sz w:val="22"/>
                <w:szCs w:val="22"/>
                <w:lang w:eastAsia="pt-BR"/>
              </w:rPr>
            </w:pPr>
          </w:p>
        </w:tc>
        <w:tc>
          <w:tcPr>
            <w:tcW w:w="1717" w:type="dxa"/>
            <w:tcBorders>
              <w:top w:val="nil"/>
              <w:left w:val="nil"/>
              <w:bottom w:val="single" w:sz="4" w:space="0" w:color="auto"/>
              <w:right w:val="single" w:sz="4" w:space="0" w:color="auto"/>
            </w:tcBorders>
            <w:vAlign w:val="center"/>
          </w:tcPr>
          <w:p w14:paraId="322AD6B4" w14:textId="77777777" w:rsidR="00A70B6B" w:rsidRPr="007803D0" w:rsidRDefault="00A70B6B" w:rsidP="00315397">
            <w:pPr>
              <w:jc w:val="center"/>
              <w:rPr>
                <w:rFonts w:ascii="Times New Roman" w:hAnsi="Times New Roman"/>
                <w:sz w:val="22"/>
                <w:szCs w:val="22"/>
                <w:lang w:eastAsia="pt-BR"/>
              </w:rPr>
            </w:pPr>
          </w:p>
        </w:tc>
      </w:tr>
      <w:tr w:rsidR="00A70B6B" w:rsidRPr="007803D0" w14:paraId="684C7C91" w14:textId="77777777" w:rsidTr="00315397">
        <w:trPr>
          <w:trHeight w:val="281"/>
          <w:jc w:val="center"/>
        </w:trPr>
        <w:tc>
          <w:tcPr>
            <w:tcW w:w="2205" w:type="dxa"/>
            <w:tcBorders>
              <w:top w:val="nil"/>
              <w:left w:val="single" w:sz="4" w:space="0" w:color="auto"/>
              <w:bottom w:val="single" w:sz="4" w:space="0" w:color="auto"/>
              <w:right w:val="single" w:sz="4" w:space="0" w:color="auto"/>
            </w:tcBorders>
            <w:vAlign w:val="center"/>
          </w:tcPr>
          <w:p w14:paraId="0FBE9343" w14:textId="77777777" w:rsidR="00A70B6B" w:rsidRPr="007803D0" w:rsidRDefault="00A70B6B" w:rsidP="00315397">
            <w:pPr>
              <w:rPr>
                <w:rFonts w:ascii="Times New Roman" w:hAnsi="Times New Roman"/>
                <w:sz w:val="22"/>
                <w:szCs w:val="22"/>
                <w:lang w:eastAsia="pt-BR"/>
              </w:rPr>
            </w:pPr>
            <w:r w:rsidRPr="007803D0">
              <w:rPr>
                <w:rFonts w:ascii="Times New Roman" w:hAnsi="Times New Roman"/>
                <w:sz w:val="22"/>
                <w:szCs w:val="22"/>
                <w:lang w:eastAsia="pt-BR"/>
              </w:rPr>
              <w:t>Clínico</w:t>
            </w:r>
          </w:p>
        </w:tc>
        <w:tc>
          <w:tcPr>
            <w:tcW w:w="1291" w:type="dxa"/>
            <w:tcBorders>
              <w:top w:val="nil"/>
              <w:left w:val="nil"/>
              <w:bottom w:val="single" w:sz="4" w:space="0" w:color="auto"/>
              <w:right w:val="single" w:sz="4" w:space="0" w:color="auto"/>
            </w:tcBorders>
            <w:vAlign w:val="center"/>
            <w:hideMark/>
          </w:tcPr>
          <w:p w14:paraId="1D243CCC" w14:textId="77777777" w:rsidR="00A70B6B" w:rsidRPr="007803D0" w:rsidRDefault="00A70B6B" w:rsidP="00315397">
            <w:pPr>
              <w:jc w:val="center"/>
              <w:rPr>
                <w:rFonts w:ascii="Times New Roman" w:hAnsi="Times New Roman"/>
                <w:sz w:val="22"/>
                <w:szCs w:val="22"/>
                <w:lang w:eastAsia="pt-BR"/>
              </w:rPr>
            </w:pPr>
            <w:r w:rsidRPr="007803D0">
              <w:rPr>
                <w:rFonts w:ascii="Times New Roman" w:hAnsi="Times New Roman"/>
                <w:sz w:val="22"/>
                <w:szCs w:val="22"/>
                <w:lang w:eastAsia="pt-BR"/>
              </w:rPr>
              <w:t>300</w:t>
            </w:r>
          </w:p>
        </w:tc>
        <w:tc>
          <w:tcPr>
            <w:tcW w:w="1749" w:type="dxa"/>
            <w:tcBorders>
              <w:top w:val="nil"/>
              <w:left w:val="nil"/>
              <w:bottom w:val="single" w:sz="4" w:space="0" w:color="auto"/>
              <w:right w:val="single" w:sz="4" w:space="0" w:color="auto"/>
            </w:tcBorders>
            <w:vAlign w:val="center"/>
          </w:tcPr>
          <w:p w14:paraId="123D0E37" w14:textId="77777777" w:rsidR="00A70B6B" w:rsidRPr="007803D0" w:rsidRDefault="00A70B6B" w:rsidP="00315397">
            <w:pPr>
              <w:jc w:val="center"/>
              <w:rPr>
                <w:rFonts w:ascii="Times New Roman" w:hAnsi="Times New Roman"/>
                <w:sz w:val="22"/>
                <w:szCs w:val="22"/>
                <w:lang w:eastAsia="pt-BR"/>
              </w:rPr>
            </w:pPr>
          </w:p>
        </w:tc>
        <w:tc>
          <w:tcPr>
            <w:tcW w:w="1717" w:type="dxa"/>
            <w:tcBorders>
              <w:top w:val="nil"/>
              <w:left w:val="nil"/>
              <w:bottom w:val="single" w:sz="4" w:space="0" w:color="auto"/>
              <w:right w:val="single" w:sz="4" w:space="0" w:color="auto"/>
            </w:tcBorders>
            <w:vAlign w:val="center"/>
          </w:tcPr>
          <w:p w14:paraId="4B571EFC" w14:textId="77777777" w:rsidR="00A70B6B" w:rsidRPr="007803D0" w:rsidRDefault="00A70B6B" w:rsidP="00315397">
            <w:pPr>
              <w:jc w:val="center"/>
              <w:rPr>
                <w:rFonts w:ascii="Times New Roman" w:hAnsi="Times New Roman"/>
                <w:sz w:val="22"/>
                <w:szCs w:val="22"/>
                <w:lang w:eastAsia="pt-BR"/>
              </w:rPr>
            </w:pPr>
          </w:p>
        </w:tc>
      </w:tr>
      <w:tr w:rsidR="00A70B6B" w:rsidRPr="007803D0" w14:paraId="50A1630A" w14:textId="77777777" w:rsidTr="00315397">
        <w:trPr>
          <w:trHeight w:val="534"/>
          <w:jc w:val="center"/>
        </w:trPr>
        <w:tc>
          <w:tcPr>
            <w:tcW w:w="2205" w:type="dxa"/>
            <w:tcBorders>
              <w:top w:val="nil"/>
              <w:left w:val="single" w:sz="4" w:space="0" w:color="auto"/>
              <w:bottom w:val="single" w:sz="4" w:space="0" w:color="auto"/>
              <w:right w:val="single" w:sz="4" w:space="0" w:color="auto"/>
            </w:tcBorders>
            <w:vAlign w:val="center"/>
          </w:tcPr>
          <w:p w14:paraId="5953AA67" w14:textId="77777777" w:rsidR="00A70B6B" w:rsidRPr="007803D0" w:rsidRDefault="00A70B6B" w:rsidP="00315397">
            <w:pPr>
              <w:rPr>
                <w:rFonts w:ascii="Times New Roman" w:hAnsi="Times New Roman"/>
                <w:sz w:val="22"/>
                <w:szCs w:val="22"/>
                <w:lang w:eastAsia="pt-BR"/>
              </w:rPr>
            </w:pPr>
            <w:r w:rsidRPr="007803D0">
              <w:rPr>
                <w:rFonts w:ascii="Times New Roman" w:hAnsi="Times New Roman"/>
                <w:sz w:val="22"/>
                <w:szCs w:val="22"/>
                <w:lang w:eastAsia="pt-BR"/>
              </w:rPr>
              <w:t xml:space="preserve">Auxiliar </w:t>
            </w:r>
          </w:p>
        </w:tc>
        <w:tc>
          <w:tcPr>
            <w:tcW w:w="1291" w:type="dxa"/>
            <w:tcBorders>
              <w:top w:val="nil"/>
              <w:left w:val="nil"/>
              <w:bottom w:val="single" w:sz="4" w:space="0" w:color="auto"/>
              <w:right w:val="single" w:sz="4" w:space="0" w:color="auto"/>
            </w:tcBorders>
            <w:vAlign w:val="center"/>
            <w:hideMark/>
          </w:tcPr>
          <w:p w14:paraId="79BD288D" w14:textId="77777777" w:rsidR="00A70B6B" w:rsidRPr="007803D0" w:rsidRDefault="00A70B6B" w:rsidP="00315397">
            <w:pPr>
              <w:jc w:val="center"/>
              <w:rPr>
                <w:rFonts w:ascii="Times New Roman" w:hAnsi="Times New Roman"/>
                <w:sz w:val="22"/>
                <w:szCs w:val="22"/>
                <w:lang w:eastAsia="pt-BR"/>
              </w:rPr>
            </w:pPr>
            <w:r w:rsidRPr="007803D0">
              <w:rPr>
                <w:rFonts w:ascii="Times New Roman" w:hAnsi="Times New Roman"/>
                <w:sz w:val="22"/>
                <w:szCs w:val="22"/>
                <w:lang w:eastAsia="pt-BR"/>
              </w:rPr>
              <w:t>300</w:t>
            </w:r>
          </w:p>
        </w:tc>
        <w:tc>
          <w:tcPr>
            <w:tcW w:w="1749" w:type="dxa"/>
            <w:tcBorders>
              <w:top w:val="nil"/>
              <w:left w:val="nil"/>
              <w:bottom w:val="single" w:sz="4" w:space="0" w:color="auto"/>
              <w:right w:val="single" w:sz="4" w:space="0" w:color="auto"/>
            </w:tcBorders>
            <w:vAlign w:val="center"/>
          </w:tcPr>
          <w:p w14:paraId="68C9A214" w14:textId="77777777" w:rsidR="00A70B6B" w:rsidRPr="007803D0" w:rsidRDefault="00A70B6B" w:rsidP="00315397">
            <w:pPr>
              <w:jc w:val="center"/>
              <w:rPr>
                <w:rFonts w:ascii="Times New Roman" w:hAnsi="Times New Roman"/>
                <w:sz w:val="22"/>
                <w:szCs w:val="22"/>
                <w:lang w:eastAsia="pt-BR"/>
              </w:rPr>
            </w:pPr>
          </w:p>
        </w:tc>
        <w:tc>
          <w:tcPr>
            <w:tcW w:w="1717" w:type="dxa"/>
            <w:tcBorders>
              <w:top w:val="nil"/>
              <w:left w:val="nil"/>
              <w:bottom w:val="single" w:sz="4" w:space="0" w:color="auto"/>
              <w:right w:val="single" w:sz="4" w:space="0" w:color="auto"/>
            </w:tcBorders>
            <w:vAlign w:val="center"/>
          </w:tcPr>
          <w:p w14:paraId="1A5BD905" w14:textId="77777777" w:rsidR="00A70B6B" w:rsidRPr="007803D0" w:rsidRDefault="00A70B6B" w:rsidP="00315397">
            <w:pPr>
              <w:jc w:val="center"/>
              <w:rPr>
                <w:rFonts w:ascii="Times New Roman" w:hAnsi="Times New Roman"/>
                <w:sz w:val="22"/>
                <w:szCs w:val="22"/>
                <w:lang w:eastAsia="pt-BR"/>
              </w:rPr>
            </w:pPr>
          </w:p>
        </w:tc>
      </w:tr>
      <w:tr w:rsidR="00A70B6B" w:rsidRPr="007803D0" w14:paraId="1858440A" w14:textId="77777777" w:rsidTr="00315397">
        <w:trPr>
          <w:trHeight w:val="281"/>
          <w:jc w:val="center"/>
        </w:trPr>
        <w:tc>
          <w:tcPr>
            <w:tcW w:w="2205" w:type="dxa"/>
            <w:tcBorders>
              <w:top w:val="single" w:sz="4" w:space="0" w:color="auto"/>
              <w:left w:val="single" w:sz="4" w:space="0" w:color="auto"/>
              <w:bottom w:val="nil"/>
              <w:right w:val="single" w:sz="4" w:space="0" w:color="auto"/>
            </w:tcBorders>
            <w:vAlign w:val="center"/>
          </w:tcPr>
          <w:p w14:paraId="5A6168BF" w14:textId="77777777" w:rsidR="00A70B6B" w:rsidRPr="007803D0" w:rsidRDefault="00A70B6B" w:rsidP="00315397">
            <w:pPr>
              <w:rPr>
                <w:rFonts w:ascii="Times New Roman" w:hAnsi="Times New Roman"/>
                <w:sz w:val="22"/>
                <w:szCs w:val="22"/>
                <w:lang w:val="pt-BR" w:eastAsia="pt-BR"/>
              </w:rPr>
            </w:pPr>
            <w:r w:rsidRPr="007803D0">
              <w:rPr>
                <w:rFonts w:ascii="Times New Roman" w:hAnsi="Times New Roman"/>
                <w:sz w:val="22"/>
                <w:szCs w:val="22"/>
                <w:lang w:val="pt-BR" w:eastAsia="pt-BR"/>
              </w:rPr>
              <w:t xml:space="preserve">Cirurgião </w:t>
            </w:r>
          </w:p>
        </w:tc>
        <w:tc>
          <w:tcPr>
            <w:tcW w:w="1291" w:type="dxa"/>
            <w:tcBorders>
              <w:top w:val="single" w:sz="4" w:space="0" w:color="auto"/>
              <w:left w:val="nil"/>
              <w:bottom w:val="nil"/>
              <w:right w:val="single" w:sz="4" w:space="0" w:color="auto"/>
            </w:tcBorders>
            <w:vAlign w:val="center"/>
          </w:tcPr>
          <w:p w14:paraId="65FC59BA" w14:textId="77777777" w:rsidR="00A70B6B" w:rsidRPr="007803D0" w:rsidRDefault="00A70B6B" w:rsidP="00315397">
            <w:pPr>
              <w:jc w:val="center"/>
              <w:rPr>
                <w:rFonts w:ascii="Times New Roman" w:hAnsi="Times New Roman"/>
                <w:sz w:val="22"/>
                <w:szCs w:val="22"/>
                <w:lang w:val="pt-BR" w:eastAsia="pt-BR"/>
              </w:rPr>
            </w:pPr>
            <w:r w:rsidRPr="007803D0">
              <w:rPr>
                <w:rFonts w:ascii="Times New Roman" w:hAnsi="Times New Roman"/>
                <w:sz w:val="22"/>
                <w:szCs w:val="22"/>
                <w:lang w:val="pt-BR" w:eastAsia="pt-BR"/>
              </w:rPr>
              <w:t>300</w:t>
            </w:r>
          </w:p>
        </w:tc>
        <w:tc>
          <w:tcPr>
            <w:tcW w:w="1749" w:type="dxa"/>
            <w:tcBorders>
              <w:top w:val="single" w:sz="4" w:space="0" w:color="auto"/>
              <w:left w:val="nil"/>
              <w:bottom w:val="nil"/>
              <w:right w:val="single" w:sz="4" w:space="0" w:color="auto"/>
            </w:tcBorders>
            <w:vAlign w:val="center"/>
          </w:tcPr>
          <w:p w14:paraId="1D0B1574" w14:textId="77777777" w:rsidR="00A70B6B" w:rsidRPr="007803D0" w:rsidRDefault="00A70B6B" w:rsidP="00315397">
            <w:pPr>
              <w:jc w:val="center"/>
              <w:rPr>
                <w:rFonts w:ascii="Times New Roman" w:hAnsi="Times New Roman"/>
                <w:sz w:val="22"/>
                <w:szCs w:val="22"/>
                <w:lang w:val="pt-BR" w:eastAsia="pt-BR"/>
              </w:rPr>
            </w:pPr>
          </w:p>
        </w:tc>
        <w:tc>
          <w:tcPr>
            <w:tcW w:w="1717" w:type="dxa"/>
            <w:tcBorders>
              <w:top w:val="single" w:sz="4" w:space="0" w:color="auto"/>
              <w:left w:val="nil"/>
              <w:bottom w:val="nil"/>
              <w:right w:val="single" w:sz="4" w:space="0" w:color="auto"/>
            </w:tcBorders>
            <w:vAlign w:val="center"/>
          </w:tcPr>
          <w:p w14:paraId="4D42D7A9" w14:textId="77777777" w:rsidR="00A70B6B" w:rsidRPr="007803D0" w:rsidRDefault="00A70B6B" w:rsidP="00315397">
            <w:pPr>
              <w:jc w:val="center"/>
              <w:rPr>
                <w:rFonts w:ascii="Times New Roman" w:hAnsi="Times New Roman"/>
                <w:sz w:val="22"/>
                <w:szCs w:val="22"/>
                <w:lang w:val="pt-BR" w:eastAsia="pt-BR"/>
              </w:rPr>
            </w:pPr>
          </w:p>
        </w:tc>
      </w:tr>
      <w:tr w:rsidR="00A70B6B" w:rsidRPr="007803D0" w14:paraId="3A8C41CB" w14:textId="77777777" w:rsidTr="00315397">
        <w:trPr>
          <w:trHeight w:val="281"/>
          <w:jc w:val="center"/>
        </w:trPr>
        <w:tc>
          <w:tcPr>
            <w:tcW w:w="2205" w:type="dxa"/>
            <w:tcBorders>
              <w:top w:val="nil"/>
              <w:left w:val="single" w:sz="4" w:space="0" w:color="auto"/>
              <w:bottom w:val="nil"/>
              <w:right w:val="single" w:sz="4" w:space="0" w:color="auto"/>
            </w:tcBorders>
            <w:vAlign w:val="center"/>
          </w:tcPr>
          <w:p w14:paraId="0D36FEB7" w14:textId="77777777" w:rsidR="00A70B6B" w:rsidRPr="007803D0" w:rsidRDefault="009E749A" w:rsidP="00315397">
            <w:pPr>
              <w:rPr>
                <w:rFonts w:ascii="Times New Roman" w:hAnsi="Times New Roman"/>
                <w:sz w:val="22"/>
                <w:szCs w:val="22"/>
                <w:lang w:eastAsia="pt-BR"/>
              </w:rPr>
            </w:pPr>
            <w:r>
              <w:rPr>
                <w:rFonts w:ascii="Times New Roman" w:hAnsi="Times New Roman"/>
                <w:noProof/>
              </w:rPr>
              <w:pict w14:anchorId="673CEE1B">
                <v:shape id="_x0000_s1056" type="#_x0000_t32" style="position:absolute;margin-left:-1.3pt;margin-top:5.45pt;width:346.95pt;height:0;z-index:251672576;mso-position-horizontal-relative:text;mso-position-vertical-relative:text" o:connectortype="straight"/>
              </w:pict>
            </w:r>
          </w:p>
        </w:tc>
        <w:tc>
          <w:tcPr>
            <w:tcW w:w="1291" w:type="dxa"/>
            <w:tcBorders>
              <w:top w:val="nil"/>
              <w:left w:val="nil"/>
              <w:bottom w:val="nil"/>
              <w:right w:val="single" w:sz="4" w:space="0" w:color="auto"/>
            </w:tcBorders>
            <w:vAlign w:val="center"/>
          </w:tcPr>
          <w:p w14:paraId="11D6661C" w14:textId="77777777" w:rsidR="00A70B6B" w:rsidRPr="007803D0" w:rsidRDefault="00A70B6B" w:rsidP="00315397">
            <w:pPr>
              <w:jc w:val="center"/>
              <w:rPr>
                <w:rFonts w:ascii="Times New Roman" w:hAnsi="Times New Roman"/>
                <w:sz w:val="22"/>
                <w:szCs w:val="22"/>
                <w:lang w:eastAsia="pt-BR"/>
              </w:rPr>
            </w:pPr>
          </w:p>
        </w:tc>
        <w:tc>
          <w:tcPr>
            <w:tcW w:w="1749" w:type="dxa"/>
            <w:tcBorders>
              <w:top w:val="nil"/>
              <w:left w:val="nil"/>
              <w:bottom w:val="nil"/>
              <w:right w:val="single" w:sz="4" w:space="0" w:color="auto"/>
            </w:tcBorders>
            <w:vAlign w:val="center"/>
          </w:tcPr>
          <w:p w14:paraId="6917F96A" w14:textId="77777777" w:rsidR="00A70B6B" w:rsidRPr="007803D0" w:rsidRDefault="00A70B6B" w:rsidP="00315397">
            <w:pPr>
              <w:jc w:val="center"/>
              <w:rPr>
                <w:rFonts w:ascii="Times New Roman" w:hAnsi="Times New Roman"/>
                <w:sz w:val="22"/>
                <w:szCs w:val="22"/>
                <w:lang w:eastAsia="pt-BR"/>
              </w:rPr>
            </w:pPr>
          </w:p>
        </w:tc>
        <w:tc>
          <w:tcPr>
            <w:tcW w:w="1717" w:type="dxa"/>
            <w:tcBorders>
              <w:top w:val="nil"/>
              <w:left w:val="nil"/>
              <w:bottom w:val="nil"/>
              <w:right w:val="single" w:sz="4" w:space="0" w:color="auto"/>
            </w:tcBorders>
            <w:vAlign w:val="center"/>
          </w:tcPr>
          <w:p w14:paraId="57C84F04" w14:textId="77777777" w:rsidR="00A70B6B" w:rsidRPr="007803D0" w:rsidRDefault="00A70B6B" w:rsidP="00315397">
            <w:pPr>
              <w:jc w:val="center"/>
              <w:rPr>
                <w:rFonts w:ascii="Times New Roman" w:hAnsi="Times New Roman"/>
                <w:sz w:val="22"/>
                <w:szCs w:val="22"/>
                <w:lang w:eastAsia="pt-BR"/>
              </w:rPr>
            </w:pPr>
          </w:p>
        </w:tc>
      </w:tr>
      <w:tr w:rsidR="00A70B6B" w:rsidRPr="007803D0" w14:paraId="59CE671A" w14:textId="77777777" w:rsidTr="00315397">
        <w:trPr>
          <w:trHeight w:val="281"/>
          <w:jc w:val="center"/>
        </w:trPr>
        <w:tc>
          <w:tcPr>
            <w:tcW w:w="2205" w:type="dxa"/>
            <w:tcBorders>
              <w:top w:val="nil"/>
              <w:left w:val="single" w:sz="4" w:space="0" w:color="auto"/>
              <w:bottom w:val="nil"/>
              <w:right w:val="single" w:sz="4" w:space="0" w:color="auto"/>
            </w:tcBorders>
            <w:vAlign w:val="center"/>
          </w:tcPr>
          <w:p w14:paraId="31C4CD75" w14:textId="77777777" w:rsidR="00A70B6B" w:rsidRPr="007803D0" w:rsidRDefault="00A70B6B" w:rsidP="00315397">
            <w:pPr>
              <w:rPr>
                <w:rFonts w:ascii="Times New Roman" w:hAnsi="Times New Roman"/>
                <w:sz w:val="22"/>
                <w:szCs w:val="22"/>
                <w:lang w:eastAsia="pt-BR"/>
              </w:rPr>
            </w:pPr>
            <w:r w:rsidRPr="007803D0">
              <w:rPr>
                <w:rFonts w:ascii="Times New Roman" w:hAnsi="Times New Roman"/>
                <w:sz w:val="22"/>
                <w:szCs w:val="22"/>
                <w:lang w:eastAsia="pt-BR"/>
              </w:rPr>
              <w:t xml:space="preserve">Anestesista </w:t>
            </w:r>
          </w:p>
        </w:tc>
        <w:tc>
          <w:tcPr>
            <w:tcW w:w="1291" w:type="dxa"/>
            <w:tcBorders>
              <w:top w:val="nil"/>
              <w:left w:val="nil"/>
              <w:bottom w:val="nil"/>
              <w:right w:val="single" w:sz="4" w:space="0" w:color="auto"/>
            </w:tcBorders>
            <w:vAlign w:val="center"/>
          </w:tcPr>
          <w:p w14:paraId="660ACAA2" w14:textId="77777777" w:rsidR="00A70B6B" w:rsidRPr="007803D0" w:rsidRDefault="00A70B6B" w:rsidP="00315397">
            <w:pPr>
              <w:jc w:val="center"/>
              <w:rPr>
                <w:rFonts w:ascii="Times New Roman" w:hAnsi="Times New Roman"/>
                <w:sz w:val="22"/>
                <w:szCs w:val="22"/>
                <w:lang w:eastAsia="pt-BR"/>
              </w:rPr>
            </w:pPr>
            <w:r w:rsidRPr="007803D0">
              <w:rPr>
                <w:rFonts w:ascii="Times New Roman" w:hAnsi="Times New Roman"/>
                <w:sz w:val="22"/>
                <w:szCs w:val="22"/>
                <w:lang w:eastAsia="pt-BR"/>
              </w:rPr>
              <w:t>300</w:t>
            </w:r>
          </w:p>
        </w:tc>
        <w:tc>
          <w:tcPr>
            <w:tcW w:w="1749" w:type="dxa"/>
            <w:tcBorders>
              <w:top w:val="nil"/>
              <w:left w:val="nil"/>
              <w:bottom w:val="nil"/>
              <w:right w:val="single" w:sz="4" w:space="0" w:color="auto"/>
            </w:tcBorders>
            <w:vAlign w:val="center"/>
          </w:tcPr>
          <w:p w14:paraId="470C8D7B" w14:textId="77777777" w:rsidR="00A70B6B" w:rsidRPr="007803D0" w:rsidRDefault="00A70B6B" w:rsidP="00315397">
            <w:pPr>
              <w:jc w:val="center"/>
              <w:rPr>
                <w:rFonts w:ascii="Times New Roman" w:hAnsi="Times New Roman"/>
                <w:sz w:val="22"/>
                <w:szCs w:val="22"/>
                <w:lang w:eastAsia="pt-BR"/>
              </w:rPr>
            </w:pPr>
          </w:p>
        </w:tc>
        <w:tc>
          <w:tcPr>
            <w:tcW w:w="1717" w:type="dxa"/>
            <w:tcBorders>
              <w:top w:val="nil"/>
              <w:left w:val="nil"/>
              <w:bottom w:val="nil"/>
              <w:right w:val="single" w:sz="4" w:space="0" w:color="auto"/>
            </w:tcBorders>
            <w:vAlign w:val="center"/>
          </w:tcPr>
          <w:p w14:paraId="479C7F59" w14:textId="77777777" w:rsidR="00A70B6B" w:rsidRPr="007803D0" w:rsidRDefault="00A70B6B" w:rsidP="00315397">
            <w:pPr>
              <w:jc w:val="center"/>
              <w:rPr>
                <w:rFonts w:ascii="Times New Roman" w:hAnsi="Times New Roman"/>
                <w:sz w:val="22"/>
                <w:szCs w:val="22"/>
                <w:lang w:eastAsia="pt-BR"/>
              </w:rPr>
            </w:pPr>
          </w:p>
        </w:tc>
      </w:tr>
      <w:tr w:rsidR="00A70B6B" w:rsidRPr="007803D0" w14:paraId="749CC9D9" w14:textId="77777777" w:rsidTr="00315397">
        <w:trPr>
          <w:trHeight w:val="281"/>
          <w:jc w:val="center"/>
        </w:trPr>
        <w:tc>
          <w:tcPr>
            <w:tcW w:w="2205" w:type="dxa"/>
            <w:tcBorders>
              <w:top w:val="nil"/>
              <w:left w:val="single" w:sz="4" w:space="0" w:color="auto"/>
              <w:bottom w:val="nil"/>
              <w:right w:val="single" w:sz="4" w:space="0" w:color="auto"/>
            </w:tcBorders>
            <w:vAlign w:val="center"/>
          </w:tcPr>
          <w:p w14:paraId="5E562E41" w14:textId="77777777" w:rsidR="00A70B6B" w:rsidRPr="007803D0" w:rsidRDefault="00A70B6B" w:rsidP="00315397">
            <w:pPr>
              <w:rPr>
                <w:rFonts w:ascii="Times New Roman" w:hAnsi="Times New Roman"/>
                <w:sz w:val="22"/>
                <w:szCs w:val="22"/>
                <w:lang w:eastAsia="pt-BR"/>
              </w:rPr>
            </w:pPr>
          </w:p>
        </w:tc>
        <w:tc>
          <w:tcPr>
            <w:tcW w:w="1291" w:type="dxa"/>
            <w:tcBorders>
              <w:top w:val="nil"/>
              <w:left w:val="nil"/>
              <w:bottom w:val="nil"/>
              <w:right w:val="single" w:sz="4" w:space="0" w:color="auto"/>
            </w:tcBorders>
            <w:vAlign w:val="center"/>
          </w:tcPr>
          <w:p w14:paraId="2B395D57" w14:textId="77777777" w:rsidR="00A70B6B" w:rsidRPr="007803D0" w:rsidRDefault="00A70B6B" w:rsidP="00315397">
            <w:pPr>
              <w:jc w:val="center"/>
              <w:rPr>
                <w:rFonts w:ascii="Times New Roman" w:hAnsi="Times New Roman"/>
                <w:sz w:val="22"/>
                <w:szCs w:val="22"/>
                <w:lang w:eastAsia="pt-BR"/>
              </w:rPr>
            </w:pPr>
          </w:p>
        </w:tc>
        <w:tc>
          <w:tcPr>
            <w:tcW w:w="1749" w:type="dxa"/>
            <w:tcBorders>
              <w:top w:val="nil"/>
              <w:left w:val="nil"/>
              <w:bottom w:val="nil"/>
              <w:right w:val="single" w:sz="4" w:space="0" w:color="auto"/>
            </w:tcBorders>
            <w:vAlign w:val="center"/>
          </w:tcPr>
          <w:p w14:paraId="52BE9165" w14:textId="77777777" w:rsidR="00A70B6B" w:rsidRPr="007803D0" w:rsidRDefault="00A70B6B" w:rsidP="00315397">
            <w:pPr>
              <w:jc w:val="center"/>
              <w:rPr>
                <w:rFonts w:ascii="Times New Roman" w:hAnsi="Times New Roman"/>
                <w:sz w:val="22"/>
                <w:szCs w:val="22"/>
                <w:lang w:eastAsia="pt-BR"/>
              </w:rPr>
            </w:pPr>
          </w:p>
        </w:tc>
        <w:tc>
          <w:tcPr>
            <w:tcW w:w="1717" w:type="dxa"/>
            <w:tcBorders>
              <w:top w:val="nil"/>
              <w:left w:val="nil"/>
              <w:bottom w:val="nil"/>
              <w:right w:val="single" w:sz="4" w:space="0" w:color="auto"/>
            </w:tcBorders>
            <w:vAlign w:val="center"/>
          </w:tcPr>
          <w:p w14:paraId="73DCB1C5" w14:textId="77777777" w:rsidR="00A70B6B" w:rsidRPr="007803D0" w:rsidRDefault="00A70B6B" w:rsidP="00315397">
            <w:pPr>
              <w:jc w:val="center"/>
              <w:rPr>
                <w:rFonts w:ascii="Times New Roman" w:hAnsi="Times New Roman"/>
                <w:sz w:val="22"/>
                <w:szCs w:val="22"/>
                <w:lang w:eastAsia="pt-BR"/>
              </w:rPr>
            </w:pPr>
          </w:p>
        </w:tc>
      </w:tr>
      <w:tr w:rsidR="00A70B6B" w:rsidRPr="007803D0" w14:paraId="1FFCF7B9" w14:textId="77777777" w:rsidTr="00315397">
        <w:trPr>
          <w:trHeight w:val="281"/>
          <w:jc w:val="center"/>
        </w:trPr>
        <w:tc>
          <w:tcPr>
            <w:tcW w:w="2205" w:type="dxa"/>
            <w:tcBorders>
              <w:top w:val="nil"/>
              <w:left w:val="single" w:sz="4" w:space="0" w:color="auto"/>
              <w:bottom w:val="single" w:sz="4" w:space="0" w:color="auto"/>
              <w:right w:val="single" w:sz="4" w:space="0" w:color="auto"/>
            </w:tcBorders>
            <w:vAlign w:val="center"/>
          </w:tcPr>
          <w:p w14:paraId="3DF890A1" w14:textId="77777777" w:rsidR="00A70B6B" w:rsidRPr="007803D0" w:rsidRDefault="00A70B6B" w:rsidP="00315397">
            <w:pPr>
              <w:rPr>
                <w:rFonts w:ascii="Times New Roman" w:hAnsi="Times New Roman"/>
                <w:sz w:val="22"/>
                <w:szCs w:val="22"/>
                <w:lang w:eastAsia="pt-BR"/>
              </w:rPr>
            </w:pPr>
            <w:r w:rsidRPr="007803D0">
              <w:rPr>
                <w:rFonts w:ascii="Times New Roman" w:hAnsi="Times New Roman"/>
                <w:sz w:val="22"/>
                <w:szCs w:val="22"/>
                <w:lang w:eastAsia="pt-BR"/>
              </w:rPr>
              <w:t xml:space="preserve">Pediatra </w:t>
            </w:r>
          </w:p>
        </w:tc>
        <w:tc>
          <w:tcPr>
            <w:tcW w:w="1291" w:type="dxa"/>
            <w:tcBorders>
              <w:top w:val="nil"/>
              <w:left w:val="nil"/>
              <w:bottom w:val="single" w:sz="4" w:space="0" w:color="auto"/>
              <w:right w:val="single" w:sz="4" w:space="0" w:color="auto"/>
            </w:tcBorders>
            <w:vAlign w:val="center"/>
          </w:tcPr>
          <w:p w14:paraId="03D141A4" w14:textId="77777777" w:rsidR="00A70B6B" w:rsidRPr="007803D0" w:rsidRDefault="00A70B6B" w:rsidP="00315397">
            <w:pPr>
              <w:jc w:val="center"/>
              <w:rPr>
                <w:rFonts w:ascii="Times New Roman" w:hAnsi="Times New Roman"/>
                <w:sz w:val="22"/>
                <w:szCs w:val="22"/>
                <w:lang w:eastAsia="pt-BR"/>
              </w:rPr>
            </w:pPr>
            <w:r w:rsidRPr="007803D0">
              <w:rPr>
                <w:rFonts w:ascii="Times New Roman" w:hAnsi="Times New Roman"/>
                <w:sz w:val="22"/>
                <w:szCs w:val="22"/>
                <w:lang w:eastAsia="pt-BR"/>
              </w:rPr>
              <w:t>300</w:t>
            </w:r>
          </w:p>
        </w:tc>
        <w:tc>
          <w:tcPr>
            <w:tcW w:w="1749" w:type="dxa"/>
            <w:tcBorders>
              <w:top w:val="nil"/>
              <w:left w:val="nil"/>
              <w:bottom w:val="single" w:sz="4" w:space="0" w:color="auto"/>
              <w:right w:val="single" w:sz="4" w:space="0" w:color="auto"/>
            </w:tcBorders>
            <w:vAlign w:val="center"/>
          </w:tcPr>
          <w:p w14:paraId="0DCFD931" w14:textId="77777777" w:rsidR="00A70B6B" w:rsidRPr="007803D0" w:rsidRDefault="00A70B6B" w:rsidP="00315397">
            <w:pPr>
              <w:jc w:val="center"/>
              <w:rPr>
                <w:rFonts w:ascii="Times New Roman" w:hAnsi="Times New Roman"/>
                <w:sz w:val="22"/>
                <w:szCs w:val="22"/>
                <w:lang w:eastAsia="pt-BR"/>
              </w:rPr>
            </w:pPr>
          </w:p>
        </w:tc>
        <w:tc>
          <w:tcPr>
            <w:tcW w:w="1717" w:type="dxa"/>
            <w:tcBorders>
              <w:top w:val="nil"/>
              <w:left w:val="nil"/>
              <w:bottom w:val="single" w:sz="4" w:space="0" w:color="auto"/>
              <w:right w:val="single" w:sz="4" w:space="0" w:color="auto"/>
            </w:tcBorders>
            <w:vAlign w:val="center"/>
          </w:tcPr>
          <w:p w14:paraId="79CBF182" w14:textId="77777777" w:rsidR="00A70B6B" w:rsidRPr="007803D0" w:rsidRDefault="00A70B6B" w:rsidP="00315397">
            <w:pPr>
              <w:jc w:val="center"/>
              <w:rPr>
                <w:rFonts w:ascii="Times New Roman" w:hAnsi="Times New Roman"/>
                <w:sz w:val="22"/>
                <w:szCs w:val="22"/>
                <w:lang w:eastAsia="pt-BR"/>
              </w:rPr>
            </w:pPr>
          </w:p>
        </w:tc>
      </w:tr>
      <w:bookmarkEnd w:id="3"/>
    </w:tbl>
    <w:p w14:paraId="6AA4B5C6" w14:textId="77777777" w:rsidR="00EF7D65" w:rsidRPr="007803D0" w:rsidRDefault="00EF7D65" w:rsidP="00EF7D65">
      <w:pPr>
        <w:autoSpaceDE w:val="0"/>
        <w:autoSpaceDN w:val="0"/>
        <w:adjustRightInd w:val="0"/>
        <w:ind w:left="360"/>
        <w:jc w:val="both"/>
        <w:rPr>
          <w:rFonts w:ascii="Times New Roman" w:hAnsi="Times New Roman"/>
          <w:sz w:val="16"/>
          <w:szCs w:val="24"/>
          <w:highlight w:val="yellow"/>
          <w:lang w:val="pt-BR"/>
        </w:rPr>
      </w:pPr>
    </w:p>
    <w:p w14:paraId="4BDE4EDC" w14:textId="77777777" w:rsidR="00EF7D65" w:rsidRPr="007803D0" w:rsidRDefault="00EF7D65" w:rsidP="00EF7D65">
      <w:pPr>
        <w:autoSpaceDE w:val="0"/>
        <w:autoSpaceDN w:val="0"/>
        <w:adjustRightInd w:val="0"/>
        <w:ind w:left="360"/>
        <w:jc w:val="both"/>
        <w:rPr>
          <w:rFonts w:ascii="Times New Roman" w:hAnsi="Times New Roman"/>
          <w:sz w:val="16"/>
          <w:szCs w:val="24"/>
          <w:highlight w:val="yellow"/>
          <w:lang w:val="pt-BR"/>
        </w:rPr>
      </w:pPr>
    </w:p>
    <w:p w14:paraId="2A843746" w14:textId="77777777" w:rsidR="00EF7D65" w:rsidRPr="007803D0" w:rsidRDefault="00EF7D65" w:rsidP="00EF7D65">
      <w:pPr>
        <w:autoSpaceDE w:val="0"/>
        <w:autoSpaceDN w:val="0"/>
        <w:adjustRightInd w:val="0"/>
        <w:ind w:left="360"/>
        <w:jc w:val="both"/>
        <w:rPr>
          <w:rFonts w:ascii="Times New Roman" w:hAnsi="Times New Roman"/>
          <w:sz w:val="16"/>
          <w:szCs w:val="24"/>
          <w:highlight w:val="yellow"/>
          <w:lang w:val="pt-BR"/>
        </w:rPr>
      </w:pPr>
    </w:p>
    <w:p w14:paraId="2D493ABE" w14:textId="11CD9FFD" w:rsidR="00EF7D65" w:rsidRPr="007803D0" w:rsidRDefault="00EF7D65" w:rsidP="00EF7D65">
      <w:pPr>
        <w:autoSpaceDE w:val="0"/>
        <w:autoSpaceDN w:val="0"/>
        <w:adjustRightInd w:val="0"/>
        <w:ind w:left="360"/>
        <w:jc w:val="both"/>
        <w:rPr>
          <w:rFonts w:ascii="Times New Roman" w:hAnsi="Times New Roman"/>
          <w:sz w:val="16"/>
          <w:szCs w:val="24"/>
          <w:highlight w:val="yellow"/>
          <w:lang w:val="pt-BR"/>
        </w:rPr>
      </w:pPr>
    </w:p>
    <w:p w14:paraId="187F7046" w14:textId="6C02EC38" w:rsidR="00887789" w:rsidRPr="007803D0" w:rsidRDefault="00887789" w:rsidP="00EF7D65">
      <w:pPr>
        <w:autoSpaceDE w:val="0"/>
        <w:autoSpaceDN w:val="0"/>
        <w:adjustRightInd w:val="0"/>
        <w:ind w:left="360"/>
        <w:jc w:val="both"/>
        <w:rPr>
          <w:rFonts w:ascii="Times New Roman" w:hAnsi="Times New Roman"/>
          <w:sz w:val="16"/>
          <w:szCs w:val="24"/>
          <w:highlight w:val="yellow"/>
          <w:lang w:val="pt-BR"/>
        </w:rPr>
      </w:pPr>
    </w:p>
    <w:p w14:paraId="472D026D" w14:textId="24C2E099" w:rsidR="00887789" w:rsidRPr="007803D0" w:rsidRDefault="00887789" w:rsidP="00EF7D65">
      <w:pPr>
        <w:autoSpaceDE w:val="0"/>
        <w:autoSpaceDN w:val="0"/>
        <w:adjustRightInd w:val="0"/>
        <w:ind w:left="360"/>
        <w:jc w:val="both"/>
        <w:rPr>
          <w:rFonts w:ascii="Times New Roman" w:hAnsi="Times New Roman"/>
          <w:sz w:val="16"/>
          <w:szCs w:val="24"/>
          <w:highlight w:val="yellow"/>
          <w:lang w:val="pt-BR"/>
        </w:rPr>
      </w:pPr>
    </w:p>
    <w:p w14:paraId="632F0E9E" w14:textId="1F50B6B7" w:rsidR="00887789" w:rsidRPr="007803D0" w:rsidRDefault="00887789" w:rsidP="00EF7D65">
      <w:pPr>
        <w:autoSpaceDE w:val="0"/>
        <w:autoSpaceDN w:val="0"/>
        <w:adjustRightInd w:val="0"/>
        <w:ind w:left="360"/>
        <w:jc w:val="both"/>
        <w:rPr>
          <w:rFonts w:ascii="Times New Roman" w:hAnsi="Times New Roman"/>
          <w:sz w:val="16"/>
          <w:szCs w:val="24"/>
          <w:highlight w:val="yellow"/>
          <w:lang w:val="pt-BR"/>
        </w:rPr>
      </w:pPr>
    </w:p>
    <w:p w14:paraId="767E52DC" w14:textId="673DAD97" w:rsidR="00887789" w:rsidRPr="007803D0" w:rsidRDefault="00887789" w:rsidP="00EF7D65">
      <w:pPr>
        <w:autoSpaceDE w:val="0"/>
        <w:autoSpaceDN w:val="0"/>
        <w:adjustRightInd w:val="0"/>
        <w:ind w:left="360"/>
        <w:jc w:val="both"/>
        <w:rPr>
          <w:rFonts w:ascii="Times New Roman" w:hAnsi="Times New Roman"/>
          <w:sz w:val="16"/>
          <w:szCs w:val="24"/>
          <w:highlight w:val="yellow"/>
          <w:lang w:val="pt-BR"/>
        </w:rPr>
      </w:pPr>
    </w:p>
    <w:p w14:paraId="44397ACF" w14:textId="6C2921D3" w:rsidR="00887789" w:rsidRPr="007803D0" w:rsidRDefault="00887789" w:rsidP="00EF7D65">
      <w:pPr>
        <w:autoSpaceDE w:val="0"/>
        <w:autoSpaceDN w:val="0"/>
        <w:adjustRightInd w:val="0"/>
        <w:ind w:left="360"/>
        <w:jc w:val="both"/>
        <w:rPr>
          <w:rFonts w:ascii="Times New Roman" w:hAnsi="Times New Roman"/>
          <w:sz w:val="16"/>
          <w:szCs w:val="24"/>
          <w:highlight w:val="yellow"/>
          <w:lang w:val="pt-BR"/>
        </w:rPr>
      </w:pPr>
    </w:p>
    <w:p w14:paraId="01039890" w14:textId="5FE47888" w:rsidR="00887789" w:rsidRPr="007803D0" w:rsidRDefault="00887789" w:rsidP="00EF7D65">
      <w:pPr>
        <w:autoSpaceDE w:val="0"/>
        <w:autoSpaceDN w:val="0"/>
        <w:adjustRightInd w:val="0"/>
        <w:ind w:left="360"/>
        <w:jc w:val="both"/>
        <w:rPr>
          <w:rFonts w:ascii="Times New Roman" w:hAnsi="Times New Roman"/>
          <w:sz w:val="16"/>
          <w:szCs w:val="24"/>
          <w:highlight w:val="yellow"/>
          <w:lang w:val="pt-BR"/>
        </w:rPr>
      </w:pPr>
    </w:p>
    <w:p w14:paraId="5AF0D737" w14:textId="01A42E95" w:rsidR="00A70B6B" w:rsidRPr="007803D0" w:rsidRDefault="00A70B6B" w:rsidP="00EF7D65">
      <w:pPr>
        <w:autoSpaceDE w:val="0"/>
        <w:autoSpaceDN w:val="0"/>
        <w:adjustRightInd w:val="0"/>
        <w:ind w:left="360"/>
        <w:jc w:val="both"/>
        <w:rPr>
          <w:rFonts w:ascii="Times New Roman" w:hAnsi="Times New Roman"/>
          <w:sz w:val="16"/>
          <w:szCs w:val="24"/>
          <w:highlight w:val="yellow"/>
          <w:lang w:val="pt-BR"/>
        </w:rPr>
      </w:pPr>
    </w:p>
    <w:p w14:paraId="129BB4B1" w14:textId="7A6FA45E" w:rsidR="00A70B6B" w:rsidRPr="007803D0" w:rsidRDefault="00A70B6B" w:rsidP="00EF7D65">
      <w:pPr>
        <w:autoSpaceDE w:val="0"/>
        <w:autoSpaceDN w:val="0"/>
        <w:adjustRightInd w:val="0"/>
        <w:ind w:left="360"/>
        <w:jc w:val="both"/>
        <w:rPr>
          <w:rFonts w:ascii="Times New Roman" w:hAnsi="Times New Roman"/>
          <w:sz w:val="16"/>
          <w:szCs w:val="24"/>
          <w:highlight w:val="yellow"/>
          <w:lang w:val="pt-BR"/>
        </w:rPr>
      </w:pPr>
    </w:p>
    <w:p w14:paraId="2801AD16" w14:textId="6359FBAF" w:rsidR="00A70B6B" w:rsidRPr="007803D0" w:rsidRDefault="00A70B6B" w:rsidP="00EF7D65">
      <w:pPr>
        <w:autoSpaceDE w:val="0"/>
        <w:autoSpaceDN w:val="0"/>
        <w:adjustRightInd w:val="0"/>
        <w:ind w:left="360"/>
        <w:jc w:val="both"/>
        <w:rPr>
          <w:rFonts w:ascii="Times New Roman" w:hAnsi="Times New Roman"/>
          <w:sz w:val="16"/>
          <w:szCs w:val="24"/>
          <w:highlight w:val="yellow"/>
          <w:lang w:val="pt-BR"/>
        </w:rPr>
      </w:pPr>
    </w:p>
    <w:p w14:paraId="0E19487C" w14:textId="7AFE83B3" w:rsidR="00A70B6B" w:rsidRPr="007803D0" w:rsidRDefault="00A70B6B" w:rsidP="00EF7D65">
      <w:pPr>
        <w:autoSpaceDE w:val="0"/>
        <w:autoSpaceDN w:val="0"/>
        <w:adjustRightInd w:val="0"/>
        <w:ind w:left="360"/>
        <w:jc w:val="both"/>
        <w:rPr>
          <w:rFonts w:ascii="Times New Roman" w:hAnsi="Times New Roman"/>
          <w:sz w:val="16"/>
          <w:szCs w:val="24"/>
          <w:highlight w:val="yellow"/>
          <w:lang w:val="pt-BR"/>
        </w:rPr>
      </w:pPr>
    </w:p>
    <w:p w14:paraId="110F753F" w14:textId="1911B83F" w:rsidR="00A70B6B" w:rsidRPr="007803D0" w:rsidRDefault="00A70B6B" w:rsidP="00EF7D65">
      <w:pPr>
        <w:autoSpaceDE w:val="0"/>
        <w:autoSpaceDN w:val="0"/>
        <w:adjustRightInd w:val="0"/>
        <w:ind w:left="360"/>
        <w:jc w:val="both"/>
        <w:rPr>
          <w:rFonts w:ascii="Times New Roman" w:hAnsi="Times New Roman"/>
          <w:sz w:val="16"/>
          <w:szCs w:val="24"/>
          <w:highlight w:val="yellow"/>
          <w:lang w:val="pt-BR"/>
        </w:rPr>
      </w:pPr>
    </w:p>
    <w:p w14:paraId="57D611DE" w14:textId="77777777" w:rsidR="00A70B6B" w:rsidRPr="007803D0" w:rsidRDefault="00A70B6B" w:rsidP="00EF7D65">
      <w:pPr>
        <w:autoSpaceDE w:val="0"/>
        <w:autoSpaceDN w:val="0"/>
        <w:adjustRightInd w:val="0"/>
        <w:ind w:left="360"/>
        <w:jc w:val="both"/>
        <w:rPr>
          <w:rFonts w:ascii="Times New Roman" w:hAnsi="Times New Roman"/>
          <w:sz w:val="16"/>
          <w:szCs w:val="24"/>
          <w:highlight w:val="yellow"/>
          <w:lang w:val="pt-BR"/>
        </w:rPr>
      </w:pPr>
    </w:p>
    <w:p w14:paraId="6D5F5B58" w14:textId="77777777" w:rsidR="00EF7D65" w:rsidRPr="007803D0" w:rsidRDefault="00EF7D65" w:rsidP="00EF7D65">
      <w:pPr>
        <w:autoSpaceDE w:val="0"/>
        <w:autoSpaceDN w:val="0"/>
        <w:adjustRightInd w:val="0"/>
        <w:ind w:left="360"/>
        <w:jc w:val="both"/>
        <w:rPr>
          <w:rFonts w:ascii="Times New Roman" w:hAnsi="Times New Roman"/>
          <w:sz w:val="16"/>
          <w:szCs w:val="24"/>
          <w:highlight w:val="yellow"/>
          <w:lang w:val="pt-BR"/>
        </w:rPr>
      </w:pPr>
    </w:p>
    <w:p w14:paraId="7E403461" w14:textId="77777777" w:rsidR="00EF7D65" w:rsidRPr="007803D0" w:rsidRDefault="00EF7D65" w:rsidP="00EF7D65">
      <w:pPr>
        <w:autoSpaceDE w:val="0"/>
        <w:autoSpaceDN w:val="0"/>
        <w:adjustRightInd w:val="0"/>
        <w:jc w:val="both"/>
        <w:rPr>
          <w:rFonts w:ascii="Times New Roman" w:hAnsi="Times New Roman"/>
          <w:b/>
          <w:bCs/>
          <w:sz w:val="24"/>
          <w:szCs w:val="24"/>
          <w:lang w:val="pt-BR"/>
        </w:rPr>
      </w:pPr>
      <w:r w:rsidRPr="007803D0">
        <w:rPr>
          <w:rFonts w:ascii="Times New Roman" w:hAnsi="Times New Roman"/>
          <w:b/>
          <w:bCs/>
          <w:sz w:val="24"/>
          <w:szCs w:val="24"/>
          <w:lang w:val="pt-BR"/>
        </w:rPr>
        <w:lastRenderedPageBreak/>
        <w:t>2.1 EXAMES:</w:t>
      </w:r>
    </w:p>
    <w:p w14:paraId="00265F5C" w14:textId="77777777" w:rsidR="00EF7D65" w:rsidRPr="007803D0" w:rsidRDefault="00EF7D65" w:rsidP="00EF7D65">
      <w:pPr>
        <w:rPr>
          <w:rFonts w:ascii="Times New Roman" w:hAnsi="Times New Roman"/>
          <w:b/>
          <w:bCs/>
          <w:sz w:val="24"/>
          <w:szCs w:val="24"/>
          <w:lang w:val="pt-BR"/>
        </w:rPr>
      </w:pPr>
    </w:p>
    <w:p w14:paraId="5B24F21C" w14:textId="77777777" w:rsidR="00EF7D65" w:rsidRPr="007803D0" w:rsidRDefault="00EF7D65" w:rsidP="00887789">
      <w:pPr>
        <w:jc w:val="both"/>
        <w:rPr>
          <w:rFonts w:ascii="Times New Roman" w:hAnsi="Times New Roman"/>
          <w:b/>
          <w:bCs/>
          <w:sz w:val="24"/>
          <w:szCs w:val="24"/>
          <w:lang w:val="pt-BR"/>
        </w:rPr>
      </w:pPr>
      <w:r w:rsidRPr="007803D0">
        <w:rPr>
          <w:rFonts w:ascii="Times New Roman" w:hAnsi="Times New Roman"/>
          <w:b/>
          <w:bCs/>
          <w:sz w:val="24"/>
          <w:szCs w:val="24"/>
          <w:lang w:val="pt-BR"/>
        </w:rPr>
        <w:t>2.2  Os exames de ultrassonografia, será realizando no município de Santo Antônio do Leste-MT, onde o município disponibilizara o aparelho de ultrassom, credenciando somente o serviço.</w:t>
      </w:r>
    </w:p>
    <w:p w14:paraId="33690406" w14:textId="77777777" w:rsidR="00EF7D65" w:rsidRPr="007803D0" w:rsidRDefault="00EF7D65" w:rsidP="00EF7D65">
      <w:pPr>
        <w:autoSpaceDE w:val="0"/>
        <w:autoSpaceDN w:val="0"/>
        <w:adjustRightInd w:val="0"/>
        <w:jc w:val="both"/>
        <w:rPr>
          <w:rFonts w:ascii="Times New Roman" w:hAnsi="Times New Roman"/>
          <w:b/>
          <w:bCs/>
          <w:sz w:val="24"/>
          <w:szCs w:val="24"/>
          <w:lang w:val="pt-BR"/>
        </w:rPr>
      </w:pPr>
    </w:p>
    <w:p w14:paraId="5ECC38F6" w14:textId="77777777" w:rsidR="00EF7D65" w:rsidRPr="007803D0" w:rsidRDefault="00EF7D65" w:rsidP="00EF7D65">
      <w:pPr>
        <w:autoSpaceDE w:val="0"/>
        <w:autoSpaceDN w:val="0"/>
        <w:adjustRightInd w:val="0"/>
        <w:ind w:left="360"/>
        <w:jc w:val="both"/>
        <w:rPr>
          <w:rFonts w:ascii="Times New Roman" w:hAnsi="Times New Roman"/>
          <w:b/>
          <w:bCs/>
          <w:sz w:val="24"/>
          <w:szCs w:val="24"/>
          <w:lang w:val="pt-BR"/>
        </w:rPr>
      </w:pP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865"/>
        <w:gridCol w:w="1976"/>
        <w:gridCol w:w="2762"/>
        <w:gridCol w:w="1557"/>
        <w:gridCol w:w="1143"/>
        <w:gridCol w:w="1271"/>
      </w:tblGrid>
      <w:tr w:rsidR="00412375" w:rsidRPr="00A81D47" w14:paraId="1C08CBB5" w14:textId="77777777" w:rsidTr="00A81D47">
        <w:tc>
          <w:tcPr>
            <w:tcW w:w="865" w:type="dxa"/>
            <w:tcBorders>
              <w:bottom w:val="single" w:sz="12" w:space="0" w:color="666666"/>
            </w:tcBorders>
          </w:tcPr>
          <w:p w14:paraId="23758068" w14:textId="77777777" w:rsidR="00412375" w:rsidRPr="00A81D47" w:rsidRDefault="00412375" w:rsidP="00734C6E">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ITEM</w:t>
            </w:r>
          </w:p>
        </w:tc>
        <w:tc>
          <w:tcPr>
            <w:tcW w:w="1976" w:type="dxa"/>
            <w:tcBorders>
              <w:bottom w:val="single" w:sz="12" w:space="0" w:color="666666"/>
            </w:tcBorders>
          </w:tcPr>
          <w:p w14:paraId="6DCBDCF6" w14:textId="77777777" w:rsidR="00412375" w:rsidRPr="00A81D47" w:rsidRDefault="00412375" w:rsidP="00734C6E">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Cod. TCE</w:t>
            </w:r>
          </w:p>
        </w:tc>
        <w:tc>
          <w:tcPr>
            <w:tcW w:w="2762" w:type="dxa"/>
            <w:tcBorders>
              <w:bottom w:val="single" w:sz="12" w:space="0" w:color="666666"/>
            </w:tcBorders>
          </w:tcPr>
          <w:p w14:paraId="40E8B8A3" w14:textId="77777777" w:rsidR="00412375" w:rsidRPr="00A81D47" w:rsidRDefault="00412375" w:rsidP="00734C6E">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 xml:space="preserve">Procedimento </w:t>
            </w:r>
          </w:p>
        </w:tc>
        <w:tc>
          <w:tcPr>
            <w:tcW w:w="1557" w:type="dxa"/>
            <w:tcBorders>
              <w:bottom w:val="single" w:sz="12" w:space="0" w:color="666666"/>
            </w:tcBorders>
          </w:tcPr>
          <w:p w14:paraId="3B001504" w14:textId="77777777" w:rsidR="00412375" w:rsidRPr="00A81D47" w:rsidRDefault="00412375" w:rsidP="00734C6E">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QTIA / ano</w:t>
            </w:r>
          </w:p>
        </w:tc>
        <w:tc>
          <w:tcPr>
            <w:tcW w:w="1143" w:type="dxa"/>
            <w:tcBorders>
              <w:bottom w:val="single" w:sz="12" w:space="0" w:color="666666"/>
            </w:tcBorders>
          </w:tcPr>
          <w:p w14:paraId="0D32FF17" w14:textId="77777777" w:rsidR="00412375" w:rsidRPr="00A81D47" w:rsidRDefault="00412375" w:rsidP="00734C6E">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 xml:space="preserve">Valor unitário </w:t>
            </w:r>
          </w:p>
        </w:tc>
        <w:tc>
          <w:tcPr>
            <w:tcW w:w="1271" w:type="dxa"/>
            <w:tcBorders>
              <w:bottom w:val="single" w:sz="12" w:space="0" w:color="666666"/>
            </w:tcBorders>
          </w:tcPr>
          <w:p w14:paraId="7870D784" w14:textId="77777777" w:rsidR="00412375" w:rsidRPr="00A81D47" w:rsidRDefault="00412375" w:rsidP="00734C6E">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 xml:space="preserve">Valor total ano </w:t>
            </w:r>
          </w:p>
        </w:tc>
      </w:tr>
      <w:tr w:rsidR="00A81D47" w:rsidRPr="00A81D47" w14:paraId="2CC38373" w14:textId="77777777" w:rsidTr="00A81D47">
        <w:tc>
          <w:tcPr>
            <w:tcW w:w="865" w:type="dxa"/>
            <w:shd w:val="clear" w:color="auto" w:fill="CCCCCC"/>
          </w:tcPr>
          <w:p w14:paraId="187B8FD6"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01</w:t>
            </w:r>
          </w:p>
        </w:tc>
        <w:tc>
          <w:tcPr>
            <w:tcW w:w="1976" w:type="dxa"/>
            <w:shd w:val="clear" w:color="auto" w:fill="CCCCCC"/>
          </w:tcPr>
          <w:p w14:paraId="5749B73E"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280426-3</w:t>
            </w:r>
          </w:p>
        </w:tc>
        <w:tc>
          <w:tcPr>
            <w:tcW w:w="2762" w:type="dxa"/>
            <w:shd w:val="clear" w:color="auto" w:fill="CCCCCC"/>
          </w:tcPr>
          <w:p w14:paraId="4207AFB2"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UTRASSONOGRAFIA</w:t>
            </w:r>
          </w:p>
          <w:p w14:paraId="3BEC2844" w14:textId="77777777" w:rsidR="00A81D47" w:rsidRPr="00A81D47" w:rsidRDefault="00A81D47" w:rsidP="00A81D47">
            <w:pPr>
              <w:autoSpaceDE w:val="0"/>
              <w:autoSpaceDN w:val="0"/>
              <w:adjustRightInd w:val="0"/>
              <w:jc w:val="both"/>
              <w:rPr>
                <w:rFonts w:ascii="Times New Roman" w:hAnsi="Times New Roman"/>
                <w:sz w:val="16"/>
                <w:szCs w:val="16"/>
                <w:lang w:val="pt-BR"/>
              </w:rPr>
            </w:pPr>
            <w:r w:rsidRPr="00A81D47">
              <w:rPr>
                <w:rFonts w:ascii="Times New Roman" w:hAnsi="Times New Roman"/>
                <w:sz w:val="16"/>
                <w:szCs w:val="16"/>
                <w:lang w:val="pt-BR"/>
              </w:rPr>
              <w:t>OBSTÉTRICO</w:t>
            </w:r>
          </w:p>
        </w:tc>
        <w:tc>
          <w:tcPr>
            <w:tcW w:w="1557" w:type="dxa"/>
            <w:shd w:val="clear" w:color="auto" w:fill="CCCCCC"/>
          </w:tcPr>
          <w:p w14:paraId="6DD1820E" w14:textId="77777777" w:rsidR="00A81D47" w:rsidRPr="00A81D47" w:rsidRDefault="00A81D47" w:rsidP="00A81D47">
            <w:pPr>
              <w:autoSpaceDE w:val="0"/>
              <w:autoSpaceDN w:val="0"/>
              <w:adjustRightInd w:val="0"/>
              <w:jc w:val="center"/>
              <w:rPr>
                <w:rFonts w:ascii="Times New Roman" w:hAnsi="Times New Roman"/>
                <w:color w:val="000000"/>
                <w:sz w:val="16"/>
                <w:szCs w:val="16"/>
                <w:lang w:val="pt-BR"/>
              </w:rPr>
            </w:pPr>
            <w:r w:rsidRPr="00A81D47">
              <w:rPr>
                <w:rFonts w:ascii="Times New Roman" w:hAnsi="Times New Roman"/>
                <w:color w:val="000000"/>
                <w:sz w:val="16"/>
                <w:szCs w:val="16"/>
                <w:lang w:val="pt-BR"/>
              </w:rPr>
              <w:t>200</w:t>
            </w:r>
          </w:p>
        </w:tc>
        <w:tc>
          <w:tcPr>
            <w:tcW w:w="1143" w:type="dxa"/>
            <w:shd w:val="clear" w:color="auto" w:fill="CCCCCC"/>
          </w:tcPr>
          <w:p w14:paraId="19774C9F" w14:textId="0A3FBC41" w:rsidR="00A81D47" w:rsidRPr="00A81D47" w:rsidRDefault="00A81D47" w:rsidP="00A81D47">
            <w:pPr>
              <w:autoSpaceDE w:val="0"/>
              <w:autoSpaceDN w:val="0"/>
              <w:adjustRightInd w:val="0"/>
              <w:rPr>
                <w:rFonts w:ascii="Times New Roman" w:hAnsi="Times New Roman"/>
                <w:b/>
                <w:bCs/>
                <w:color w:val="000000"/>
                <w:sz w:val="16"/>
                <w:szCs w:val="16"/>
                <w:lang w:val="pt-BR"/>
              </w:rPr>
            </w:pPr>
            <w:r w:rsidRPr="00A81D47">
              <w:rPr>
                <w:rFonts w:ascii="Times New Roman" w:hAnsi="Times New Roman"/>
                <w:color w:val="000000"/>
                <w:sz w:val="16"/>
                <w:szCs w:val="16"/>
              </w:rPr>
              <w:t>R$ 136,67</w:t>
            </w:r>
          </w:p>
        </w:tc>
        <w:tc>
          <w:tcPr>
            <w:tcW w:w="1271" w:type="dxa"/>
            <w:shd w:val="clear" w:color="auto" w:fill="CCCCCC"/>
          </w:tcPr>
          <w:p w14:paraId="10C33B38" w14:textId="4A25C09C" w:rsidR="00A81D47" w:rsidRPr="00A81D47" w:rsidRDefault="00A81D47" w:rsidP="00A81D47">
            <w:pPr>
              <w:autoSpaceDE w:val="0"/>
              <w:autoSpaceDN w:val="0"/>
              <w:adjustRightInd w:val="0"/>
              <w:jc w:val="center"/>
              <w:rPr>
                <w:rFonts w:ascii="Times New Roman" w:hAnsi="Times New Roman"/>
                <w:b/>
                <w:bCs/>
                <w:color w:val="000000"/>
                <w:sz w:val="16"/>
                <w:szCs w:val="16"/>
                <w:lang w:val="pt-BR"/>
              </w:rPr>
            </w:pPr>
            <w:r w:rsidRPr="00A81D47">
              <w:rPr>
                <w:rFonts w:ascii="Times New Roman" w:hAnsi="Times New Roman"/>
                <w:color w:val="000000"/>
                <w:sz w:val="16"/>
                <w:szCs w:val="16"/>
              </w:rPr>
              <w:t>R$ 27.334,00</w:t>
            </w:r>
          </w:p>
        </w:tc>
      </w:tr>
      <w:tr w:rsidR="00A81D47" w:rsidRPr="00A81D47" w14:paraId="13715998" w14:textId="77777777" w:rsidTr="00A81D47">
        <w:tc>
          <w:tcPr>
            <w:tcW w:w="865" w:type="dxa"/>
          </w:tcPr>
          <w:p w14:paraId="63969DC7"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02</w:t>
            </w:r>
          </w:p>
        </w:tc>
        <w:tc>
          <w:tcPr>
            <w:tcW w:w="1976" w:type="dxa"/>
          </w:tcPr>
          <w:p w14:paraId="242FD4AE"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280423-9</w:t>
            </w:r>
          </w:p>
        </w:tc>
        <w:tc>
          <w:tcPr>
            <w:tcW w:w="2762" w:type="dxa"/>
          </w:tcPr>
          <w:p w14:paraId="59FED493"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UTRASSONOGRAFIA</w:t>
            </w:r>
          </w:p>
          <w:p w14:paraId="202E028A"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TRANSVAGINAL</w:t>
            </w:r>
          </w:p>
        </w:tc>
        <w:tc>
          <w:tcPr>
            <w:tcW w:w="1557" w:type="dxa"/>
          </w:tcPr>
          <w:p w14:paraId="20243AA2"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28EA0BCE" w14:textId="255B06F3"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R$ 132,12</w:t>
            </w:r>
          </w:p>
        </w:tc>
        <w:tc>
          <w:tcPr>
            <w:tcW w:w="1271" w:type="dxa"/>
          </w:tcPr>
          <w:p w14:paraId="35D3A518" w14:textId="30266FCB"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R$ 26.424,00</w:t>
            </w:r>
          </w:p>
        </w:tc>
      </w:tr>
      <w:tr w:rsidR="00A81D47" w:rsidRPr="00A81D47" w14:paraId="19CEA653" w14:textId="77777777" w:rsidTr="00A81D47">
        <w:tc>
          <w:tcPr>
            <w:tcW w:w="865" w:type="dxa"/>
            <w:shd w:val="clear" w:color="auto" w:fill="CCCCCC"/>
          </w:tcPr>
          <w:p w14:paraId="7E86E7D1"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03</w:t>
            </w:r>
          </w:p>
        </w:tc>
        <w:tc>
          <w:tcPr>
            <w:tcW w:w="1976" w:type="dxa"/>
            <w:shd w:val="clear" w:color="auto" w:fill="CCCCCC"/>
          </w:tcPr>
          <w:p w14:paraId="187847B2"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280425-5</w:t>
            </w:r>
          </w:p>
        </w:tc>
        <w:tc>
          <w:tcPr>
            <w:tcW w:w="2762" w:type="dxa"/>
            <w:shd w:val="clear" w:color="auto" w:fill="CCCCCC"/>
          </w:tcPr>
          <w:p w14:paraId="59633A6D"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ULTRASSONOGRAFIA</w:t>
            </w:r>
          </w:p>
          <w:p w14:paraId="4EC53B5E"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MAMAS</w:t>
            </w:r>
          </w:p>
        </w:tc>
        <w:tc>
          <w:tcPr>
            <w:tcW w:w="1557" w:type="dxa"/>
            <w:shd w:val="clear" w:color="auto" w:fill="CCCCCC"/>
          </w:tcPr>
          <w:p w14:paraId="7F8361D5"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6E4D1CAA" w14:textId="4D9B9E94"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R$ 144,33</w:t>
            </w:r>
          </w:p>
        </w:tc>
        <w:tc>
          <w:tcPr>
            <w:tcW w:w="1271" w:type="dxa"/>
            <w:shd w:val="clear" w:color="auto" w:fill="CCCCCC"/>
          </w:tcPr>
          <w:p w14:paraId="1F51A25E" w14:textId="661F79D1"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R$ 28.866,00</w:t>
            </w:r>
          </w:p>
        </w:tc>
      </w:tr>
      <w:tr w:rsidR="00A81D47" w:rsidRPr="00A81D47" w14:paraId="32BEFCC6" w14:textId="77777777" w:rsidTr="00A81D47">
        <w:tc>
          <w:tcPr>
            <w:tcW w:w="865" w:type="dxa"/>
          </w:tcPr>
          <w:p w14:paraId="27CF7E25"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04</w:t>
            </w:r>
          </w:p>
        </w:tc>
        <w:tc>
          <w:tcPr>
            <w:tcW w:w="1976" w:type="dxa"/>
          </w:tcPr>
          <w:p w14:paraId="5E270990"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280418-2</w:t>
            </w:r>
          </w:p>
        </w:tc>
        <w:tc>
          <w:tcPr>
            <w:tcW w:w="2762" w:type="dxa"/>
          </w:tcPr>
          <w:p w14:paraId="1AA6B507"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ULTRASSONOGRAFIA</w:t>
            </w:r>
          </w:p>
          <w:p w14:paraId="087B8D9C"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ABDOMEN SUPERIOR</w:t>
            </w:r>
          </w:p>
        </w:tc>
        <w:tc>
          <w:tcPr>
            <w:tcW w:w="1557" w:type="dxa"/>
          </w:tcPr>
          <w:p w14:paraId="06F458C4"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66FE086E" w14:textId="60912FE6"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R$ 146,67</w:t>
            </w:r>
          </w:p>
        </w:tc>
        <w:tc>
          <w:tcPr>
            <w:tcW w:w="1271" w:type="dxa"/>
          </w:tcPr>
          <w:p w14:paraId="3A964AC3" w14:textId="3CE776C0"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R$ 29.334,00</w:t>
            </w:r>
          </w:p>
        </w:tc>
      </w:tr>
      <w:tr w:rsidR="00A81D47" w:rsidRPr="00A81D47" w14:paraId="3CD13BF4" w14:textId="77777777" w:rsidTr="00A81D47">
        <w:tc>
          <w:tcPr>
            <w:tcW w:w="865" w:type="dxa"/>
            <w:shd w:val="clear" w:color="auto" w:fill="CCCCCC"/>
          </w:tcPr>
          <w:p w14:paraId="63F3FAEA"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05</w:t>
            </w:r>
          </w:p>
        </w:tc>
        <w:tc>
          <w:tcPr>
            <w:tcW w:w="1976" w:type="dxa"/>
            <w:shd w:val="clear" w:color="auto" w:fill="CCCCCC"/>
          </w:tcPr>
          <w:p w14:paraId="21EDCBAF"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280436-0</w:t>
            </w:r>
          </w:p>
        </w:tc>
        <w:tc>
          <w:tcPr>
            <w:tcW w:w="2762" w:type="dxa"/>
            <w:shd w:val="clear" w:color="auto" w:fill="CCCCCC"/>
          </w:tcPr>
          <w:p w14:paraId="3AABC8E6"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ULTRASSONOGRAFIA</w:t>
            </w:r>
          </w:p>
          <w:p w14:paraId="6B46EE9A"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DE RINS E VIAS URINARIAS</w:t>
            </w:r>
          </w:p>
        </w:tc>
        <w:tc>
          <w:tcPr>
            <w:tcW w:w="1557" w:type="dxa"/>
            <w:shd w:val="clear" w:color="auto" w:fill="CCCCCC"/>
          </w:tcPr>
          <w:p w14:paraId="1B3C7BFD"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7A6D5E11" w14:textId="16C388AE"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R$ 119,40</w:t>
            </w:r>
          </w:p>
        </w:tc>
        <w:tc>
          <w:tcPr>
            <w:tcW w:w="1271" w:type="dxa"/>
            <w:shd w:val="clear" w:color="auto" w:fill="CCCCCC"/>
          </w:tcPr>
          <w:p w14:paraId="50BEA51D" w14:textId="665F4863"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R$ 23.880,00</w:t>
            </w:r>
          </w:p>
        </w:tc>
      </w:tr>
      <w:tr w:rsidR="00A81D47" w:rsidRPr="00A81D47" w14:paraId="1D184323" w14:textId="77777777" w:rsidTr="00A81D47">
        <w:tc>
          <w:tcPr>
            <w:tcW w:w="865" w:type="dxa"/>
          </w:tcPr>
          <w:p w14:paraId="41F5C121"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06</w:t>
            </w:r>
          </w:p>
        </w:tc>
        <w:tc>
          <w:tcPr>
            <w:tcW w:w="1976" w:type="dxa"/>
          </w:tcPr>
          <w:p w14:paraId="0BFEDF64"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304488-2</w:t>
            </w:r>
          </w:p>
        </w:tc>
        <w:tc>
          <w:tcPr>
            <w:tcW w:w="2762" w:type="dxa"/>
          </w:tcPr>
          <w:p w14:paraId="4BCCAEFB"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ULTRASSONOGRAFIA PROSTATA</w:t>
            </w:r>
          </w:p>
        </w:tc>
        <w:tc>
          <w:tcPr>
            <w:tcW w:w="1557" w:type="dxa"/>
          </w:tcPr>
          <w:p w14:paraId="0661C11B"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6F39EE31" w14:textId="7068DB3F"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R$ 177,00</w:t>
            </w:r>
          </w:p>
        </w:tc>
        <w:tc>
          <w:tcPr>
            <w:tcW w:w="1271" w:type="dxa"/>
          </w:tcPr>
          <w:p w14:paraId="1C73AF49" w14:textId="01B00590"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R$ 35.400,00</w:t>
            </w:r>
          </w:p>
        </w:tc>
      </w:tr>
      <w:tr w:rsidR="00A81D47" w:rsidRPr="00A81D47" w14:paraId="131CEE0C" w14:textId="77777777" w:rsidTr="00A81D47">
        <w:tc>
          <w:tcPr>
            <w:tcW w:w="865" w:type="dxa"/>
            <w:shd w:val="clear" w:color="auto" w:fill="CCCCCC"/>
          </w:tcPr>
          <w:p w14:paraId="46D4515C"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07</w:t>
            </w:r>
          </w:p>
        </w:tc>
        <w:tc>
          <w:tcPr>
            <w:tcW w:w="1976" w:type="dxa"/>
            <w:shd w:val="clear" w:color="auto" w:fill="CCCCCC"/>
          </w:tcPr>
          <w:p w14:paraId="5A420060"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304496-3</w:t>
            </w:r>
          </w:p>
        </w:tc>
        <w:tc>
          <w:tcPr>
            <w:tcW w:w="2762" w:type="dxa"/>
            <w:shd w:val="clear" w:color="auto" w:fill="CCCCCC"/>
          </w:tcPr>
          <w:p w14:paraId="3115476E"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ULTRASSONOGRAFIA</w:t>
            </w:r>
          </w:p>
          <w:p w14:paraId="186217A9"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DOPPLER OBSTETRICO</w:t>
            </w:r>
          </w:p>
        </w:tc>
        <w:tc>
          <w:tcPr>
            <w:tcW w:w="1557" w:type="dxa"/>
            <w:shd w:val="clear" w:color="auto" w:fill="CCCCCC"/>
          </w:tcPr>
          <w:p w14:paraId="063279ED"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597C302B" w14:textId="58D21A96"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R$ 213,00</w:t>
            </w:r>
          </w:p>
        </w:tc>
        <w:tc>
          <w:tcPr>
            <w:tcW w:w="1271" w:type="dxa"/>
            <w:shd w:val="clear" w:color="auto" w:fill="CCCCCC"/>
          </w:tcPr>
          <w:p w14:paraId="0C50CEDF" w14:textId="0F52CBF5"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R$ 42.600,00</w:t>
            </w:r>
          </w:p>
        </w:tc>
      </w:tr>
      <w:tr w:rsidR="00A81D47" w:rsidRPr="00A81D47" w14:paraId="54C9CC6C" w14:textId="77777777" w:rsidTr="00A81D47">
        <w:tc>
          <w:tcPr>
            <w:tcW w:w="865" w:type="dxa"/>
          </w:tcPr>
          <w:p w14:paraId="57E4FC34"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08</w:t>
            </w:r>
          </w:p>
        </w:tc>
        <w:tc>
          <w:tcPr>
            <w:tcW w:w="1976" w:type="dxa"/>
          </w:tcPr>
          <w:p w14:paraId="06AC396D"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304495-5</w:t>
            </w:r>
          </w:p>
        </w:tc>
        <w:tc>
          <w:tcPr>
            <w:tcW w:w="2762" w:type="dxa"/>
          </w:tcPr>
          <w:p w14:paraId="1823B89B"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ULTRASSONOGRAFIA</w:t>
            </w:r>
          </w:p>
          <w:p w14:paraId="2D6DDA04"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MORFOLOGICO</w:t>
            </w:r>
          </w:p>
        </w:tc>
        <w:tc>
          <w:tcPr>
            <w:tcW w:w="1557" w:type="dxa"/>
          </w:tcPr>
          <w:p w14:paraId="6A519EC5"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5844EB2B" w14:textId="766729DA"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R$ 315,00</w:t>
            </w:r>
          </w:p>
        </w:tc>
        <w:tc>
          <w:tcPr>
            <w:tcW w:w="1271" w:type="dxa"/>
          </w:tcPr>
          <w:p w14:paraId="66FEB745" w14:textId="6EBD84B5"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R$ 63.000,00</w:t>
            </w:r>
          </w:p>
        </w:tc>
      </w:tr>
      <w:tr w:rsidR="00A81D47" w:rsidRPr="00A81D47" w14:paraId="671B0823" w14:textId="77777777" w:rsidTr="00A81D47">
        <w:tc>
          <w:tcPr>
            <w:tcW w:w="865" w:type="dxa"/>
            <w:shd w:val="clear" w:color="auto" w:fill="CCCCCC"/>
          </w:tcPr>
          <w:p w14:paraId="5CB43CD3"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09</w:t>
            </w:r>
          </w:p>
        </w:tc>
        <w:tc>
          <w:tcPr>
            <w:tcW w:w="1976" w:type="dxa"/>
            <w:shd w:val="clear" w:color="auto" w:fill="CCCCCC"/>
          </w:tcPr>
          <w:p w14:paraId="098E5295"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280639-8</w:t>
            </w:r>
          </w:p>
        </w:tc>
        <w:tc>
          <w:tcPr>
            <w:tcW w:w="2762" w:type="dxa"/>
            <w:shd w:val="clear" w:color="auto" w:fill="CCCCCC"/>
          </w:tcPr>
          <w:p w14:paraId="3402CF22"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ULTRASSONOGRAFIA DE TIREÓDE</w:t>
            </w:r>
          </w:p>
        </w:tc>
        <w:tc>
          <w:tcPr>
            <w:tcW w:w="1557" w:type="dxa"/>
            <w:shd w:val="clear" w:color="auto" w:fill="CCCCCC"/>
          </w:tcPr>
          <w:p w14:paraId="6AD11D3F"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735BE82E" w14:textId="7798FEF9"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R$ 121,67</w:t>
            </w:r>
          </w:p>
        </w:tc>
        <w:tc>
          <w:tcPr>
            <w:tcW w:w="1271" w:type="dxa"/>
            <w:shd w:val="clear" w:color="auto" w:fill="CCCCCC"/>
          </w:tcPr>
          <w:p w14:paraId="27E714F0" w14:textId="437A93F6"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R$ 24.334,00</w:t>
            </w:r>
          </w:p>
        </w:tc>
      </w:tr>
      <w:tr w:rsidR="00A81D47" w:rsidRPr="00A81D47" w14:paraId="6D21D0CD" w14:textId="77777777" w:rsidTr="00A81D47">
        <w:tc>
          <w:tcPr>
            <w:tcW w:w="865" w:type="dxa"/>
          </w:tcPr>
          <w:p w14:paraId="13141576"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10</w:t>
            </w:r>
          </w:p>
        </w:tc>
        <w:tc>
          <w:tcPr>
            <w:tcW w:w="1976" w:type="dxa"/>
          </w:tcPr>
          <w:p w14:paraId="0488152E"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280419-0</w:t>
            </w:r>
          </w:p>
        </w:tc>
        <w:tc>
          <w:tcPr>
            <w:tcW w:w="2762" w:type="dxa"/>
          </w:tcPr>
          <w:p w14:paraId="73A139DC"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ULTRASSONOGRAFIA</w:t>
            </w:r>
          </w:p>
          <w:p w14:paraId="0B3596F3"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ABDOMEN TOTAL</w:t>
            </w:r>
          </w:p>
        </w:tc>
        <w:tc>
          <w:tcPr>
            <w:tcW w:w="1557" w:type="dxa"/>
          </w:tcPr>
          <w:p w14:paraId="21EC9CA8"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0D428B3D" w14:textId="508B27CC"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R$ 204,33</w:t>
            </w:r>
          </w:p>
        </w:tc>
        <w:tc>
          <w:tcPr>
            <w:tcW w:w="1271" w:type="dxa"/>
          </w:tcPr>
          <w:p w14:paraId="4CE44B19" w14:textId="05829860"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R$ 40.866,00</w:t>
            </w:r>
          </w:p>
        </w:tc>
      </w:tr>
      <w:tr w:rsidR="00A81D47" w:rsidRPr="00A81D47" w14:paraId="6EEDCEF9" w14:textId="77777777" w:rsidTr="00A81D47">
        <w:tc>
          <w:tcPr>
            <w:tcW w:w="865" w:type="dxa"/>
            <w:shd w:val="clear" w:color="auto" w:fill="CCCCCC"/>
          </w:tcPr>
          <w:p w14:paraId="455436B1"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11</w:t>
            </w:r>
          </w:p>
        </w:tc>
        <w:tc>
          <w:tcPr>
            <w:tcW w:w="1976" w:type="dxa"/>
            <w:shd w:val="clear" w:color="auto" w:fill="CCCCCC"/>
          </w:tcPr>
          <w:p w14:paraId="4AC305A2"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TCEMT0000422</w:t>
            </w:r>
          </w:p>
        </w:tc>
        <w:tc>
          <w:tcPr>
            <w:tcW w:w="2762" w:type="dxa"/>
            <w:shd w:val="clear" w:color="auto" w:fill="CCCCCC"/>
          </w:tcPr>
          <w:p w14:paraId="36BBEFD1"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ULTRASSONOGRAFIA DE TIREÓDE C/ DOPPLER</w:t>
            </w:r>
          </w:p>
        </w:tc>
        <w:tc>
          <w:tcPr>
            <w:tcW w:w="1557" w:type="dxa"/>
            <w:shd w:val="clear" w:color="auto" w:fill="CCCCCC"/>
          </w:tcPr>
          <w:p w14:paraId="62EC0834"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1403A695" w14:textId="7E1C577D"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R$ 214,50</w:t>
            </w:r>
          </w:p>
        </w:tc>
        <w:tc>
          <w:tcPr>
            <w:tcW w:w="1271" w:type="dxa"/>
            <w:shd w:val="clear" w:color="auto" w:fill="CCCCCC"/>
          </w:tcPr>
          <w:p w14:paraId="6B1A66FC" w14:textId="2055549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R$ 42.900,00</w:t>
            </w:r>
          </w:p>
        </w:tc>
      </w:tr>
      <w:tr w:rsidR="00A81D47" w:rsidRPr="00A81D47" w14:paraId="5C786737" w14:textId="77777777" w:rsidTr="00A81D47">
        <w:tc>
          <w:tcPr>
            <w:tcW w:w="865" w:type="dxa"/>
          </w:tcPr>
          <w:p w14:paraId="342A295C"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12</w:t>
            </w:r>
          </w:p>
        </w:tc>
        <w:tc>
          <w:tcPr>
            <w:tcW w:w="1976" w:type="dxa"/>
          </w:tcPr>
          <w:p w14:paraId="50816E7C"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TCEMT0000231</w:t>
            </w:r>
          </w:p>
        </w:tc>
        <w:tc>
          <w:tcPr>
            <w:tcW w:w="2762" w:type="dxa"/>
          </w:tcPr>
          <w:p w14:paraId="10787081"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MAPA( MONITORIZAÇÃO AMBULATORIAL DE PRESSÃO ARTERIAL)</w:t>
            </w:r>
          </w:p>
        </w:tc>
        <w:tc>
          <w:tcPr>
            <w:tcW w:w="1557" w:type="dxa"/>
          </w:tcPr>
          <w:p w14:paraId="7780B617"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1FD67729" w14:textId="049AFA34"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R$ 166,25</w:t>
            </w:r>
          </w:p>
        </w:tc>
        <w:tc>
          <w:tcPr>
            <w:tcW w:w="1271" w:type="dxa"/>
          </w:tcPr>
          <w:p w14:paraId="01A61B77" w14:textId="487D4C18"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R$ 33.250,00</w:t>
            </w:r>
          </w:p>
        </w:tc>
      </w:tr>
      <w:tr w:rsidR="00A81D47" w:rsidRPr="00A81D47" w14:paraId="612B0A18" w14:textId="77777777" w:rsidTr="00A81D47">
        <w:tc>
          <w:tcPr>
            <w:tcW w:w="865" w:type="dxa"/>
            <w:shd w:val="clear" w:color="auto" w:fill="CCCCCC"/>
          </w:tcPr>
          <w:p w14:paraId="121C91A9"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13</w:t>
            </w:r>
          </w:p>
        </w:tc>
        <w:tc>
          <w:tcPr>
            <w:tcW w:w="1976" w:type="dxa"/>
            <w:shd w:val="clear" w:color="auto" w:fill="CCCCCC"/>
          </w:tcPr>
          <w:p w14:paraId="6D0CB5D1"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TCEMT0000233</w:t>
            </w:r>
          </w:p>
        </w:tc>
        <w:tc>
          <w:tcPr>
            <w:tcW w:w="2762" w:type="dxa"/>
            <w:shd w:val="clear" w:color="auto" w:fill="CCCCCC"/>
          </w:tcPr>
          <w:p w14:paraId="1BA80053"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HOLTER</w:t>
            </w:r>
          </w:p>
        </w:tc>
        <w:tc>
          <w:tcPr>
            <w:tcW w:w="1557" w:type="dxa"/>
            <w:shd w:val="clear" w:color="auto" w:fill="CCCCCC"/>
          </w:tcPr>
          <w:p w14:paraId="17212B20"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6E801C3A" w14:textId="09DD1F32"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R$ 163,75</w:t>
            </w:r>
          </w:p>
        </w:tc>
        <w:tc>
          <w:tcPr>
            <w:tcW w:w="1271" w:type="dxa"/>
            <w:shd w:val="clear" w:color="auto" w:fill="CCCCCC"/>
          </w:tcPr>
          <w:p w14:paraId="43C7C05A" w14:textId="030278EA"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R$ 32.750,00</w:t>
            </w:r>
          </w:p>
        </w:tc>
      </w:tr>
      <w:tr w:rsidR="00A81D47" w:rsidRPr="00A81D47" w14:paraId="2E618C8F" w14:textId="77777777" w:rsidTr="00A81D47">
        <w:tc>
          <w:tcPr>
            <w:tcW w:w="865" w:type="dxa"/>
          </w:tcPr>
          <w:p w14:paraId="4B2F2CE9"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14</w:t>
            </w:r>
          </w:p>
        </w:tc>
        <w:tc>
          <w:tcPr>
            <w:tcW w:w="1976" w:type="dxa"/>
          </w:tcPr>
          <w:p w14:paraId="6BDAB996"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215851-5</w:t>
            </w:r>
          </w:p>
        </w:tc>
        <w:tc>
          <w:tcPr>
            <w:tcW w:w="2762" w:type="dxa"/>
          </w:tcPr>
          <w:p w14:paraId="410EB29E"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 xml:space="preserve">MOMOGRAFIA/ MASTOGRAFIA </w:t>
            </w:r>
          </w:p>
        </w:tc>
        <w:tc>
          <w:tcPr>
            <w:tcW w:w="1557" w:type="dxa"/>
          </w:tcPr>
          <w:p w14:paraId="6BE72C71"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1EA0CB1C" w14:textId="10E561E2"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R$ 159,33</w:t>
            </w:r>
          </w:p>
        </w:tc>
        <w:tc>
          <w:tcPr>
            <w:tcW w:w="1271" w:type="dxa"/>
          </w:tcPr>
          <w:p w14:paraId="199CC5EB" w14:textId="4AE8C969"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R$ 31.866,00</w:t>
            </w:r>
          </w:p>
        </w:tc>
      </w:tr>
      <w:tr w:rsidR="00A81D47" w:rsidRPr="00A81D47" w14:paraId="509B3F43" w14:textId="77777777" w:rsidTr="00A81D47">
        <w:tc>
          <w:tcPr>
            <w:tcW w:w="865" w:type="dxa"/>
            <w:shd w:val="clear" w:color="auto" w:fill="CCCCCC"/>
          </w:tcPr>
          <w:p w14:paraId="6F5A08A9"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15</w:t>
            </w:r>
          </w:p>
        </w:tc>
        <w:tc>
          <w:tcPr>
            <w:tcW w:w="1976" w:type="dxa"/>
            <w:shd w:val="clear" w:color="auto" w:fill="CCCCCC"/>
          </w:tcPr>
          <w:p w14:paraId="6C0B3CDE"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309483-9</w:t>
            </w:r>
          </w:p>
        </w:tc>
        <w:tc>
          <w:tcPr>
            <w:tcW w:w="2762" w:type="dxa"/>
            <w:shd w:val="clear" w:color="auto" w:fill="CCCCCC"/>
          </w:tcPr>
          <w:p w14:paraId="062B0C0F"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CAUTERIZAÇÃO( QUALQUER TECNICA)</w:t>
            </w:r>
          </w:p>
        </w:tc>
        <w:tc>
          <w:tcPr>
            <w:tcW w:w="1557" w:type="dxa"/>
            <w:shd w:val="clear" w:color="auto" w:fill="CCCCCC"/>
          </w:tcPr>
          <w:p w14:paraId="3C7A5538"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3C2420E8" w14:textId="5F83955D"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R$ 325,00</w:t>
            </w:r>
          </w:p>
        </w:tc>
        <w:tc>
          <w:tcPr>
            <w:tcW w:w="1271" w:type="dxa"/>
            <w:shd w:val="clear" w:color="auto" w:fill="CCCCCC"/>
          </w:tcPr>
          <w:p w14:paraId="510F3CC5" w14:textId="5605F0EB"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R$ 65.000,00</w:t>
            </w:r>
          </w:p>
        </w:tc>
      </w:tr>
      <w:tr w:rsidR="00A81D47" w:rsidRPr="00A81D47" w14:paraId="758B844B" w14:textId="77777777" w:rsidTr="00A81D47">
        <w:tc>
          <w:tcPr>
            <w:tcW w:w="865" w:type="dxa"/>
          </w:tcPr>
          <w:p w14:paraId="6ED6C42E"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16</w:t>
            </w:r>
          </w:p>
        </w:tc>
        <w:tc>
          <w:tcPr>
            <w:tcW w:w="1976" w:type="dxa"/>
          </w:tcPr>
          <w:p w14:paraId="4031068E"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305748-8</w:t>
            </w:r>
          </w:p>
        </w:tc>
        <w:tc>
          <w:tcPr>
            <w:tcW w:w="2762" w:type="dxa"/>
          </w:tcPr>
          <w:p w14:paraId="33D55A84"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BIOPSIA ( QUALQUER TECNICA)</w:t>
            </w:r>
          </w:p>
        </w:tc>
        <w:tc>
          <w:tcPr>
            <w:tcW w:w="1557" w:type="dxa"/>
          </w:tcPr>
          <w:p w14:paraId="1AFE4722"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27FB9A47" w14:textId="3CF842EF"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R$ 693,77</w:t>
            </w:r>
          </w:p>
        </w:tc>
        <w:tc>
          <w:tcPr>
            <w:tcW w:w="1271" w:type="dxa"/>
          </w:tcPr>
          <w:p w14:paraId="7A5A4EBC" w14:textId="1B2CA351"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R$ 138.754,00</w:t>
            </w:r>
          </w:p>
        </w:tc>
      </w:tr>
      <w:tr w:rsidR="00A81D47" w:rsidRPr="00A81D47" w14:paraId="06E10504" w14:textId="77777777" w:rsidTr="00A81D47">
        <w:tc>
          <w:tcPr>
            <w:tcW w:w="865" w:type="dxa"/>
            <w:shd w:val="clear" w:color="auto" w:fill="CCCCCC"/>
          </w:tcPr>
          <w:p w14:paraId="045F3726"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17</w:t>
            </w:r>
          </w:p>
        </w:tc>
        <w:tc>
          <w:tcPr>
            <w:tcW w:w="1976" w:type="dxa"/>
            <w:shd w:val="clear" w:color="auto" w:fill="CCCCCC"/>
          </w:tcPr>
          <w:p w14:paraId="53D350B2"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386350-6</w:t>
            </w:r>
          </w:p>
        </w:tc>
        <w:tc>
          <w:tcPr>
            <w:tcW w:w="2762" w:type="dxa"/>
            <w:shd w:val="clear" w:color="auto" w:fill="CCCCCC"/>
          </w:tcPr>
          <w:p w14:paraId="6CCB96BA"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DE TORAX PA/P</w:t>
            </w:r>
          </w:p>
        </w:tc>
        <w:tc>
          <w:tcPr>
            <w:tcW w:w="1557" w:type="dxa"/>
            <w:shd w:val="clear" w:color="auto" w:fill="CCCCCC"/>
          </w:tcPr>
          <w:p w14:paraId="59624425"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29DD32E8" w14:textId="1A8221C3"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R$ 96,00</w:t>
            </w:r>
          </w:p>
        </w:tc>
        <w:tc>
          <w:tcPr>
            <w:tcW w:w="1271" w:type="dxa"/>
            <w:shd w:val="clear" w:color="auto" w:fill="CCCCCC"/>
          </w:tcPr>
          <w:p w14:paraId="25F6C49A" w14:textId="0D55E652"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R$ 19.200,00</w:t>
            </w:r>
          </w:p>
        </w:tc>
      </w:tr>
      <w:tr w:rsidR="00A81D47" w:rsidRPr="00A81D47" w14:paraId="1C123EC4" w14:textId="77777777" w:rsidTr="00A81D47">
        <w:tc>
          <w:tcPr>
            <w:tcW w:w="865" w:type="dxa"/>
          </w:tcPr>
          <w:p w14:paraId="018A1F5B"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18</w:t>
            </w:r>
          </w:p>
        </w:tc>
        <w:tc>
          <w:tcPr>
            <w:tcW w:w="1976" w:type="dxa"/>
          </w:tcPr>
          <w:p w14:paraId="2AE1A2AD"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304232-4</w:t>
            </w:r>
          </w:p>
        </w:tc>
        <w:tc>
          <w:tcPr>
            <w:tcW w:w="2762" w:type="dxa"/>
          </w:tcPr>
          <w:p w14:paraId="2D2A9EAB"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DE ARCOS COSTAIS</w:t>
            </w:r>
          </w:p>
        </w:tc>
        <w:tc>
          <w:tcPr>
            <w:tcW w:w="1557" w:type="dxa"/>
          </w:tcPr>
          <w:p w14:paraId="5715C09A"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788AB829" w14:textId="33719F46"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R$ 96,00</w:t>
            </w:r>
          </w:p>
        </w:tc>
        <w:tc>
          <w:tcPr>
            <w:tcW w:w="1271" w:type="dxa"/>
          </w:tcPr>
          <w:p w14:paraId="7CC7E7BD" w14:textId="28F7FED9"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R$ 19.200,00</w:t>
            </w:r>
          </w:p>
        </w:tc>
      </w:tr>
      <w:tr w:rsidR="00A81D47" w:rsidRPr="00A81D47" w14:paraId="105B7D05" w14:textId="77777777" w:rsidTr="00A81D47">
        <w:tc>
          <w:tcPr>
            <w:tcW w:w="865" w:type="dxa"/>
            <w:shd w:val="clear" w:color="auto" w:fill="CCCCCC"/>
          </w:tcPr>
          <w:p w14:paraId="02FE977C"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19</w:t>
            </w:r>
          </w:p>
        </w:tc>
        <w:tc>
          <w:tcPr>
            <w:tcW w:w="1976" w:type="dxa"/>
            <w:shd w:val="clear" w:color="auto" w:fill="CCCCCC"/>
          </w:tcPr>
          <w:p w14:paraId="7C061EF3"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304262-6</w:t>
            </w:r>
          </w:p>
        </w:tc>
        <w:tc>
          <w:tcPr>
            <w:tcW w:w="2762" w:type="dxa"/>
            <w:shd w:val="clear" w:color="auto" w:fill="CCCCCC"/>
          </w:tcPr>
          <w:p w14:paraId="11DE453F"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DE TORAX</w:t>
            </w:r>
          </w:p>
        </w:tc>
        <w:tc>
          <w:tcPr>
            <w:tcW w:w="1557" w:type="dxa"/>
            <w:shd w:val="clear" w:color="auto" w:fill="CCCCCC"/>
          </w:tcPr>
          <w:p w14:paraId="17133AC3"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57C1F925" w14:textId="4CF88A12"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R$ 78,21</w:t>
            </w:r>
          </w:p>
        </w:tc>
        <w:tc>
          <w:tcPr>
            <w:tcW w:w="1271" w:type="dxa"/>
            <w:shd w:val="clear" w:color="auto" w:fill="CCCCCC"/>
          </w:tcPr>
          <w:p w14:paraId="477FE405" w14:textId="75D5BA10"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R$ 15.642,00</w:t>
            </w:r>
          </w:p>
        </w:tc>
      </w:tr>
      <w:tr w:rsidR="00A81D47" w:rsidRPr="00A81D47" w14:paraId="3FD47D6C" w14:textId="77777777" w:rsidTr="00A81D47">
        <w:tc>
          <w:tcPr>
            <w:tcW w:w="865" w:type="dxa"/>
          </w:tcPr>
          <w:p w14:paraId="20D7DD32"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20</w:t>
            </w:r>
          </w:p>
        </w:tc>
        <w:tc>
          <w:tcPr>
            <w:tcW w:w="1976" w:type="dxa"/>
          </w:tcPr>
          <w:p w14:paraId="144D795E"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390018-5</w:t>
            </w:r>
          </w:p>
        </w:tc>
        <w:tc>
          <w:tcPr>
            <w:tcW w:w="2762" w:type="dxa"/>
          </w:tcPr>
          <w:p w14:paraId="7B35D972"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DE CRANIO</w:t>
            </w:r>
          </w:p>
        </w:tc>
        <w:tc>
          <w:tcPr>
            <w:tcW w:w="1557" w:type="dxa"/>
          </w:tcPr>
          <w:p w14:paraId="5BE3E37F"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509B6D5B" w14:textId="234FFCBD"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R$ 78,21</w:t>
            </w:r>
          </w:p>
        </w:tc>
        <w:tc>
          <w:tcPr>
            <w:tcW w:w="1271" w:type="dxa"/>
          </w:tcPr>
          <w:p w14:paraId="75BF1D50" w14:textId="4E9F9B20"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R$ 15.642,00</w:t>
            </w:r>
          </w:p>
        </w:tc>
      </w:tr>
      <w:tr w:rsidR="00A81D47" w:rsidRPr="00A81D47" w14:paraId="13AC1816" w14:textId="77777777" w:rsidTr="00A81D47">
        <w:tc>
          <w:tcPr>
            <w:tcW w:w="865" w:type="dxa"/>
            <w:shd w:val="clear" w:color="auto" w:fill="CCCCCC"/>
          </w:tcPr>
          <w:p w14:paraId="55DC7FB6"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21</w:t>
            </w:r>
          </w:p>
        </w:tc>
        <w:tc>
          <w:tcPr>
            <w:tcW w:w="1976" w:type="dxa"/>
            <w:shd w:val="clear" w:color="auto" w:fill="CCCCCC"/>
          </w:tcPr>
          <w:p w14:paraId="071C3D0A"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304198-0</w:t>
            </w:r>
          </w:p>
        </w:tc>
        <w:tc>
          <w:tcPr>
            <w:tcW w:w="2762" w:type="dxa"/>
            <w:shd w:val="clear" w:color="auto" w:fill="CCCCCC"/>
          </w:tcPr>
          <w:p w14:paraId="615E6CE4"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SEIOS DA FACE</w:t>
            </w:r>
          </w:p>
        </w:tc>
        <w:tc>
          <w:tcPr>
            <w:tcW w:w="1557" w:type="dxa"/>
            <w:shd w:val="clear" w:color="auto" w:fill="CCCCCC"/>
          </w:tcPr>
          <w:p w14:paraId="7E8452DF"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356C325E" w14:textId="1943F6D8"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R$ 78,21</w:t>
            </w:r>
          </w:p>
        </w:tc>
        <w:tc>
          <w:tcPr>
            <w:tcW w:w="1271" w:type="dxa"/>
            <w:shd w:val="clear" w:color="auto" w:fill="CCCCCC"/>
          </w:tcPr>
          <w:p w14:paraId="12D515A5" w14:textId="5F618D0D"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R$ 15.642,00</w:t>
            </w:r>
          </w:p>
        </w:tc>
      </w:tr>
      <w:tr w:rsidR="00A81D47" w:rsidRPr="00A81D47" w14:paraId="3AE68444" w14:textId="77777777" w:rsidTr="00A81D47">
        <w:tc>
          <w:tcPr>
            <w:tcW w:w="865" w:type="dxa"/>
          </w:tcPr>
          <w:p w14:paraId="4C24BFDC"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22</w:t>
            </w:r>
          </w:p>
        </w:tc>
        <w:tc>
          <w:tcPr>
            <w:tcW w:w="1976" w:type="dxa"/>
          </w:tcPr>
          <w:p w14:paraId="38E139C8"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304205-7</w:t>
            </w:r>
          </w:p>
        </w:tc>
        <w:tc>
          <w:tcPr>
            <w:tcW w:w="2762" w:type="dxa"/>
          </w:tcPr>
          <w:p w14:paraId="337285D9"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CAVUM</w:t>
            </w:r>
          </w:p>
        </w:tc>
        <w:tc>
          <w:tcPr>
            <w:tcW w:w="1557" w:type="dxa"/>
          </w:tcPr>
          <w:p w14:paraId="4B85A7A7"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617D98FE" w14:textId="3C6D2658"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R$ 74,89</w:t>
            </w:r>
          </w:p>
        </w:tc>
        <w:tc>
          <w:tcPr>
            <w:tcW w:w="1271" w:type="dxa"/>
          </w:tcPr>
          <w:p w14:paraId="2A63349F" w14:textId="4264CE71"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R$ 14.978,00</w:t>
            </w:r>
          </w:p>
        </w:tc>
      </w:tr>
      <w:tr w:rsidR="00A81D47" w:rsidRPr="00A81D47" w14:paraId="1BE268CE" w14:textId="77777777" w:rsidTr="00A81D47">
        <w:tc>
          <w:tcPr>
            <w:tcW w:w="865" w:type="dxa"/>
            <w:shd w:val="clear" w:color="auto" w:fill="CCCCCC"/>
          </w:tcPr>
          <w:p w14:paraId="386CE9A3"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23</w:t>
            </w:r>
          </w:p>
        </w:tc>
        <w:tc>
          <w:tcPr>
            <w:tcW w:w="1976" w:type="dxa"/>
            <w:shd w:val="clear" w:color="auto" w:fill="CCCCCC"/>
          </w:tcPr>
          <w:p w14:paraId="454BF040"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TCEMT0000249</w:t>
            </w:r>
          </w:p>
        </w:tc>
        <w:tc>
          <w:tcPr>
            <w:tcW w:w="2762" w:type="dxa"/>
            <w:shd w:val="clear" w:color="auto" w:fill="CCCCCC"/>
          </w:tcPr>
          <w:p w14:paraId="0D4C9F85"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COLUNA CERVICAL</w:t>
            </w:r>
          </w:p>
        </w:tc>
        <w:tc>
          <w:tcPr>
            <w:tcW w:w="1557" w:type="dxa"/>
            <w:shd w:val="clear" w:color="auto" w:fill="CCCCCC"/>
          </w:tcPr>
          <w:p w14:paraId="4F9063BE"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714F533A" w14:textId="3050A20A"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R$ 77,21</w:t>
            </w:r>
          </w:p>
        </w:tc>
        <w:tc>
          <w:tcPr>
            <w:tcW w:w="1271" w:type="dxa"/>
            <w:shd w:val="clear" w:color="auto" w:fill="CCCCCC"/>
          </w:tcPr>
          <w:p w14:paraId="0B38C4CB" w14:textId="20651D12"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R$ 15.442,00</w:t>
            </w:r>
          </w:p>
        </w:tc>
      </w:tr>
      <w:tr w:rsidR="00A81D47" w:rsidRPr="00A81D47" w14:paraId="2A5221F0" w14:textId="77777777" w:rsidTr="00A81D47">
        <w:tc>
          <w:tcPr>
            <w:tcW w:w="865" w:type="dxa"/>
          </w:tcPr>
          <w:p w14:paraId="57DB5E22"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24</w:t>
            </w:r>
          </w:p>
        </w:tc>
        <w:tc>
          <w:tcPr>
            <w:tcW w:w="1976" w:type="dxa"/>
          </w:tcPr>
          <w:p w14:paraId="15B71A24"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304229-4</w:t>
            </w:r>
          </w:p>
        </w:tc>
        <w:tc>
          <w:tcPr>
            <w:tcW w:w="2762" w:type="dxa"/>
          </w:tcPr>
          <w:p w14:paraId="2C729E1D"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COLUNA DORSAL</w:t>
            </w:r>
          </w:p>
        </w:tc>
        <w:tc>
          <w:tcPr>
            <w:tcW w:w="1557" w:type="dxa"/>
          </w:tcPr>
          <w:p w14:paraId="44287981"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5FCA21D4" w14:textId="6219014C"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R$ 77,21</w:t>
            </w:r>
          </w:p>
        </w:tc>
        <w:tc>
          <w:tcPr>
            <w:tcW w:w="1271" w:type="dxa"/>
          </w:tcPr>
          <w:p w14:paraId="6880A54B" w14:textId="74539E91"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R$ 15.442,00</w:t>
            </w:r>
          </w:p>
        </w:tc>
      </w:tr>
      <w:tr w:rsidR="00A81D47" w:rsidRPr="00A81D47" w14:paraId="5C49ABD4" w14:textId="77777777" w:rsidTr="00A81D47">
        <w:tc>
          <w:tcPr>
            <w:tcW w:w="865" w:type="dxa"/>
            <w:shd w:val="clear" w:color="auto" w:fill="CCCCCC"/>
          </w:tcPr>
          <w:p w14:paraId="2BECB90C"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25</w:t>
            </w:r>
          </w:p>
        </w:tc>
        <w:tc>
          <w:tcPr>
            <w:tcW w:w="1976" w:type="dxa"/>
            <w:shd w:val="clear" w:color="auto" w:fill="CCCCCC"/>
          </w:tcPr>
          <w:p w14:paraId="3383D86D"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00057418</w:t>
            </w:r>
          </w:p>
        </w:tc>
        <w:tc>
          <w:tcPr>
            <w:tcW w:w="2762" w:type="dxa"/>
            <w:shd w:val="clear" w:color="auto" w:fill="CCCCCC"/>
          </w:tcPr>
          <w:p w14:paraId="6412A9FB"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COLUNA LOMBO SACRA</w:t>
            </w:r>
          </w:p>
        </w:tc>
        <w:tc>
          <w:tcPr>
            <w:tcW w:w="1557" w:type="dxa"/>
            <w:shd w:val="clear" w:color="auto" w:fill="CCCCCC"/>
          </w:tcPr>
          <w:p w14:paraId="3B1000F6"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7001C417" w14:textId="46F71856"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R$ 77,21</w:t>
            </w:r>
          </w:p>
        </w:tc>
        <w:tc>
          <w:tcPr>
            <w:tcW w:w="1271" w:type="dxa"/>
            <w:shd w:val="clear" w:color="auto" w:fill="CCCCCC"/>
          </w:tcPr>
          <w:p w14:paraId="0ECCA7AF" w14:textId="106D783B"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R$ 15.442,00</w:t>
            </w:r>
          </w:p>
        </w:tc>
      </w:tr>
      <w:tr w:rsidR="00A81D47" w:rsidRPr="00A81D47" w14:paraId="13D66711" w14:textId="77777777" w:rsidTr="00A81D47">
        <w:tc>
          <w:tcPr>
            <w:tcW w:w="865" w:type="dxa"/>
          </w:tcPr>
          <w:p w14:paraId="1151DA41"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26</w:t>
            </w:r>
          </w:p>
        </w:tc>
        <w:tc>
          <w:tcPr>
            <w:tcW w:w="1976" w:type="dxa"/>
          </w:tcPr>
          <w:p w14:paraId="0C2EBB38"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386221-6</w:t>
            </w:r>
          </w:p>
        </w:tc>
        <w:tc>
          <w:tcPr>
            <w:tcW w:w="2762" w:type="dxa"/>
          </w:tcPr>
          <w:p w14:paraId="77D11162"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 xml:space="preserve">RAIO X DE COCCIX </w:t>
            </w:r>
          </w:p>
        </w:tc>
        <w:tc>
          <w:tcPr>
            <w:tcW w:w="1557" w:type="dxa"/>
          </w:tcPr>
          <w:p w14:paraId="2A94C5BA"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2872446B" w14:textId="52AA32DE"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R$ 75,00</w:t>
            </w:r>
          </w:p>
        </w:tc>
        <w:tc>
          <w:tcPr>
            <w:tcW w:w="1271" w:type="dxa"/>
          </w:tcPr>
          <w:p w14:paraId="42B77A2A" w14:textId="666E5AC5"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R$ 15.000,00</w:t>
            </w:r>
          </w:p>
        </w:tc>
      </w:tr>
      <w:tr w:rsidR="00A81D47" w:rsidRPr="00A81D47" w14:paraId="77AE1BE9" w14:textId="77777777" w:rsidTr="00A81D47">
        <w:tc>
          <w:tcPr>
            <w:tcW w:w="865" w:type="dxa"/>
            <w:shd w:val="clear" w:color="auto" w:fill="CCCCCC"/>
          </w:tcPr>
          <w:p w14:paraId="233CA76F"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27</w:t>
            </w:r>
          </w:p>
        </w:tc>
        <w:tc>
          <w:tcPr>
            <w:tcW w:w="1976" w:type="dxa"/>
            <w:shd w:val="clear" w:color="auto" w:fill="CCCCCC"/>
          </w:tcPr>
          <w:p w14:paraId="68EFFFE6"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386395-6</w:t>
            </w:r>
          </w:p>
        </w:tc>
        <w:tc>
          <w:tcPr>
            <w:tcW w:w="2762" w:type="dxa"/>
            <w:shd w:val="clear" w:color="auto" w:fill="CCCCCC"/>
          </w:tcPr>
          <w:p w14:paraId="5A390BB2"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DE OMBRO     ( UNITÁRIO)</w:t>
            </w:r>
          </w:p>
        </w:tc>
        <w:tc>
          <w:tcPr>
            <w:tcW w:w="1557" w:type="dxa"/>
            <w:shd w:val="clear" w:color="auto" w:fill="CCCCCC"/>
          </w:tcPr>
          <w:p w14:paraId="59829024"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00E0A52D" w14:textId="329D158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R$ 87,21</w:t>
            </w:r>
          </w:p>
        </w:tc>
        <w:tc>
          <w:tcPr>
            <w:tcW w:w="1271" w:type="dxa"/>
            <w:shd w:val="clear" w:color="auto" w:fill="CCCCCC"/>
          </w:tcPr>
          <w:p w14:paraId="452D58A2" w14:textId="4F4FAD5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R$ 17.442,00</w:t>
            </w:r>
          </w:p>
        </w:tc>
      </w:tr>
      <w:tr w:rsidR="00A81D47" w:rsidRPr="00A81D47" w14:paraId="58CD136E" w14:textId="77777777" w:rsidTr="00A81D47">
        <w:tc>
          <w:tcPr>
            <w:tcW w:w="865" w:type="dxa"/>
          </w:tcPr>
          <w:p w14:paraId="6D71B5E0"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28</w:t>
            </w:r>
          </w:p>
        </w:tc>
        <w:tc>
          <w:tcPr>
            <w:tcW w:w="1976" w:type="dxa"/>
          </w:tcPr>
          <w:p w14:paraId="3E5B3282"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304233-2</w:t>
            </w:r>
          </w:p>
        </w:tc>
        <w:tc>
          <w:tcPr>
            <w:tcW w:w="2762" w:type="dxa"/>
          </w:tcPr>
          <w:p w14:paraId="4BAD80DD"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DE CLAVICULA</w:t>
            </w:r>
          </w:p>
        </w:tc>
        <w:tc>
          <w:tcPr>
            <w:tcW w:w="1557" w:type="dxa"/>
          </w:tcPr>
          <w:p w14:paraId="5A357DBE"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5125CB99" w14:textId="3EB9BF84"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R$ 77,66</w:t>
            </w:r>
          </w:p>
        </w:tc>
        <w:tc>
          <w:tcPr>
            <w:tcW w:w="1271" w:type="dxa"/>
          </w:tcPr>
          <w:p w14:paraId="320083CD" w14:textId="76F50DC8"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R$ 15.532,00</w:t>
            </w:r>
          </w:p>
        </w:tc>
      </w:tr>
      <w:tr w:rsidR="00A81D47" w:rsidRPr="00A81D47" w14:paraId="4CA8C32A" w14:textId="77777777" w:rsidTr="00A81D47">
        <w:tc>
          <w:tcPr>
            <w:tcW w:w="865" w:type="dxa"/>
            <w:shd w:val="clear" w:color="auto" w:fill="CCCCCC"/>
          </w:tcPr>
          <w:p w14:paraId="4E6F597F"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29</w:t>
            </w:r>
          </w:p>
        </w:tc>
        <w:tc>
          <w:tcPr>
            <w:tcW w:w="1976" w:type="dxa"/>
            <w:shd w:val="clear" w:color="auto" w:fill="CCCCCC"/>
          </w:tcPr>
          <w:p w14:paraId="20C9449D"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304236-7</w:t>
            </w:r>
          </w:p>
        </w:tc>
        <w:tc>
          <w:tcPr>
            <w:tcW w:w="2762" w:type="dxa"/>
            <w:shd w:val="clear" w:color="auto" w:fill="CCCCCC"/>
          </w:tcPr>
          <w:p w14:paraId="645A0EF4"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DE UMERO</w:t>
            </w:r>
          </w:p>
        </w:tc>
        <w:tc>
          <w:tcPr>
            <w:tcW w:w="1557" w:type="dxa"/>
            <w:shd w:val="clear" w:color="auto" w:fill="CCCCCC"/>
          </w:tcPr>
          <w:p w14:paraId="6DFC9143"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0D5DA364" w14:textId="321EA1E6"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R$ 76,67</w:t>
            </w:r>
          </w:p>
        </w:tc>
        <w:tc>
          <w:tcPr>
            <w:tcW w:w="1271" w:type="dxa"/>
            <w:shd w:val="clear" w:color="auto" w:fill="CCCCCC"/>
          </w:tcPr>
          <w:p w14:paraId="5C51E41B" w14:textId="5C35D24A"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R$ 15.334,00</w:t>
            </w:r>
          </w:p>
        </w:tc>
      </w:tr>
      <w:tr w:rsidR="00A81D47" w:rsidRPr="00A81D47" w14:paraId="151ED244" w14:textId="77777777" w:rsidTr="00A81D47">
        <w:tc>
          <w:tcPr>
            <w:tcW w:w="865" w:type="dxa"/>
          </w:tcPr>
          <w:p w14:paraId="0153F68E"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w:t>
            </w:r>
          </w:p>
        </w:tc>
        <w:tc>
          <w:tcPr>
            <w:tcW w:w="1976" w:type="dxa"/>
          </w:tcPr>
          <w:p w14:paraId="0D266654"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304238-3</w:t>
            </w:r>
          </w:p>
        </w:tc>
        <w:tc>
          <w:tcPr>
            <w:tcW w:w="2762" w:type="dxa"/>
          </w:tcPr>
          <w:p w14:paraId="15305599"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DE COTOVELO</w:t>
            </w:r>
          </w:p>
        </w:tc>
        <w:tc>
          <w:tcPr>
            <w:tcW w:w="1557" w:type="dxa"/>
          </w:tcPr>
          <w:p w14:paraId="7A508C95"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7F2E28F2" w14:textId="17D143A4"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R$ 78,16</w:t>
            </w:r>
          </w:p>
        </w:tc>
        <w:tc>
          <w:tcPr>
            <w:tcW w:w="1271" w:type="dxa"/>
          </w:tcPr>
          <w:p w14:paraId="28E5DB67" w14:textId="521CAD7D"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R$ 15.632,00</w:t>
            </w:r>
          </w:p>
        </w:tc>
      </w:tr>
      <w:tr w:rsidR="00A81D47" w:rsidRPr="00A81D47" w14:paraId="584E3EF8" w14:textId="77777777" w:rsidTr="00A81D47">
        <w:tc>
          <w:tcPr>
            <w:tcW w:w="865" w:type="dxa"/>
            <w:shd w:val="clear" w:color="auto" w:fill="CCCCCC"/>
          </w:tcPr>
          <w:p w14:paraId="5A7537FE"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31</w:t>
            </w:r>
          </w:p>
        </w:tc>
        <w:tc>
          <w:tcPr>
            <w:tcW w:w="1976" w:type="dxa"/>
            <w:shd w:val="clear" w:color="auto" w:fill="CCCCCC"/>
          </w:tcPr>
          <w:p w14:paraId="5DF1FB71"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304239-1</w:t>
            </w:r>
          </w:p>
        </w:tc>
        <w:tc>
          <w:tcPr>
            <w:tcW w:w="2762" w:type="dxa"/>
            <w:shd w:val="clear" w:color="auto" w:fill="CCCCCC"/>
          </w:tcPr>
          <w:p w14:paraId="2747F4AB"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DE ANTEBRAÇO</w:t>
            </w:r>
          </w:p>
        </w:tc>
        <w:tc>
          <w:tcPr>
            <w:tcW w:w="1557" w:type="dxa"/>
            <w:shd w:val="clear" w:color="auto" w:fill="CCCCCC"/>
          </w:tcPr>
          <w:p w14:paraId="0E821D10"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30A1B998" w14:textId="3138761E"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R$ 77,66</w:t>
            </w:r>
          </w:p>
        </w:tc>
        <w:tc>
          <w:tcPr>
            <w:tcW w:w="1271" w:type="dxa"/>
            <w:shd w:val="clear" w:color="auto" w:fill="CCCCCC"/>
          </w:tcPr>
          <w:p w14:paraId="4759BA56" w14:textId="5E18315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R$ 15.532,00</w:t>
            </w:r>
          </w:p>
        </w:tc>
      </w:tr>
      <w:tr w:rsidR="00A81D47" w:rsidRPr="00A81D47" w14:paraId="2019EAAA" w14:textId="77777777" w:rsidTr="00A81D47">
        <w:tc>
          <w:tcPr>
            <w:tcW w:w="865" w:type="dxa"/>
          </w:tcPr>
          <w:p w14:paraId="4CD2A61B"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32</w:t>
            </w:r>
          </w:p>
        </w:tc>
        <w:tc>
          <w:tcPr>
            <w:tcW w:w="1976" w:type="dxa"/>
          </w:tcPr>
          <w:p w14:paraId="483B36DF"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386234-8</w:t>
            </w:r>
          </w:p>
        </w:tc>
        <w:tc>
          <w:tcPr>
            <w:tcW w:w="2762" w:type="dxa"/>
          </w:tcPr>
          <w:p w14:paraId="22B4D36B"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DE PUNHO(UNITÁRIO)</w:t>
            </w:r>
          </w:p>
        </w:tc>
        <w:tc>
          <w:tcPr>
            <w:tcW w:w="1557" w:type="dxa"/>
          </w:tcPr>
          <w:p w14:paraId="0E1F7183"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6752668F" w14:textId="6129CBA4"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R$ 78,21</w:t>
            </w:r>
          </w:p>
        </w:tc>
        <w:tc>
          <w:tcPr>
            <w:tcW w:w="1271" w:type="dxa"/>
          </w:tcPr>
          <w:p w14:paraId="5F357016" w14:textId="1B764825"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R$ 15.642,00</w:t>
            </w:r>
          </w:p>
        </w:tc>
      </w:tr>
      <w:tr w:rsidR="00A81D47" w:rsidRPr="00A81D47" w14:paraId="6DD7A564" w14:textId="77777777" w:rsidTr="00A81D47">
        <w:tc>
          <w:tcPr>
            <w:tcW w:w="865" w:type="dxa"/>
            <w:shd w:val="clear" w:color="auto" w:fill="CCCCCC"/>
          </w:tcPr>
          <w:p w14:paraId="1D4C3A1A"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33</w:t>
            </w:r>
          </w:p>
        </w:tc>
        <w:tc>
          <w:tcPr>
            <w:tcW w:w="1976" w:type="dxa"/>
            <w:shd w:val="clear" w:color="auto" w:fill="CCCCCC"/>
          </w:tcPr>
          <w:p w14:paraId="105DAFB8"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00035603</w:t>
            </w:r>
          </w:p>
        </w:tc>
        <w:tc>
          <w:tcPr>
            <w:tcW w:w="2762" w:type="dxa"/>
            <w:shd w:val="clear" w:color="auto" w:fill="CCCCCC"/>
          </w:tcPr>
          <w:p w14:paraId="752AE920"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DE MÃO           ( UNITÁRIO)</w:t>
            </w:r>
          </w:p>
        </w:tc>
        <w:tc>
          <w:tcPr>
            <w:tcW w:w="1557" w:type="dxa"/>
            <w:shd w:val="clear" w:color="auto" w:fill="CCCCCC"/>
          </w:tcPr>
          <w:p w14:paraId="0A3E752D"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1921FF44" w14:textId="23BA66B2"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R$ 76,55</w:t>
            </w:r>
          </w:p>
        </w:tc>
        <w:tc>
          <w:tcPr>
            <w:tcW w:w="1271" w:type="dxa"/>
            <w:shd w:val="clear" w:color="auto" w:fill="CCCCCC"/>
          </w:tcPr>
          <w:p w14:paraId="484A84DB" w14:textId="4102776E"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R$ 15.310,00</w:t>
            </w:r>
          </w:p>
        </w:tc>
      </w:tr>
      <w:tr w:rsidR="00A81D47" w:rsidRPr="00A81D47" w14:paraId="75834A6E" w14:textId="77777777" w:rsidTr="00A81D47">
        <w:tc>
          <w:tcPr>
            <w:tcW w:w="865" w:type="dxa"/>
          </w:tcPr>
          <w:p w14:paraId="04F0D362"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34</w:t>
            </w:r>
          </w:p>
        </w:tc>
        <w:tc>
          <w:tcPr>
            <w:tcW w:w="1976" w:type="dxa"/>
          </w:tcPr>
          <w:p w14:paraId="25EA195D"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304243-0</w:t>
            </w:r>
          </w:p>
        </w:tc>
        <w:tc>
          <w:tcPr>
            <w:tcW w:w="2762" w:type="dxa"/>
          </w:tcPr>
          <w:p w14:paraId="20DBD88F"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DE BACIA</w:t>
            </w:r>
          </w:p>
        </w:tc>
        <w:tc>
          <w:tcPr>
            <w:tcW w:w="1557" w:type="dxa"/>
          </w:tcPr>
          <w:p w14:paraId="2D0F9C46"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4AEAF75B" w14:textId="16AC9CB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R$ 77,66</w:t>
            </w:r>
          </w:p>
        </w:tc>
        <w:tc>
          <w:tcPr>
            <w:tcW w:w="1271" w:type="dxa"/>
          </w:tcPr>
          <w:p w14:paraId="3320344D" w14:textId="7704E594"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R$ 15.532,00</w:t>
            </w:r>
          </w:p>
        </w:tc>
      </w:tr>
      <w:tr w:rsidR="00A81D47" w:rsidRPr="00A81D47" w14:paraId="446928AF" w14:textId="77777777" w:rsidTr="00A81D47">
        <w:tc>
          <w:tcPr>
            <w:tcW w:w="865" w:type="dxa"/>
            <w:shd w:val="clear" w:color="auto" w:fill="CCCCCC"/>
          </w:tcPr>
          <w:p w14:paraId="48CB63B5"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35</w:t>
            </w:r>
          </w:p>
        </w:tc>
        <w:tc>
          <w:tcPr>
            <w:tcW w:w="1976" w:type="dxa"/>
            <w:shd w:val="clear" w:color="auto" w:fill="CCCCCC"/>
          </w:tcPr>
          <w:p w14:paraId="3DBCF96F"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386239-9</w:t>
            </w:r>
          </w:p>
        </w:tc>
        <w:tc>
          <w:tcPr>
            <w:tcW w:w="2762" w:type="dxa"/>
            <w:shd w:val="clear" w:color="auto" w:fill="CCCCCC"/>
          </w:tcPr>
          <w:p w14:paraId="15B9F9A2"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DE ART. COXOFEMURAL</w:t>
            </w:r>
          </w:p>
        </w:tc>
        <w:tc>
          <w:tcPr>
            <w:tcW w:w="1557" w:type="dxa"/>
            <w:shd w:val="clear" w:color="auto" w:fill="CCCCCC"/>
          </w:tcPr>
          <w:p w14:paraId="1AAA7B52"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1949A67F" w14:textId="11E85B73"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R$ 76,33</w:t>
            </w:r>
          </w:p>
        </w:tc>
        <w:tc>
          <w:tcPr>
            <w:tcW w:w="1271" w:type="dxa"/>
            <w:shd w:val="clear" w:color="auto" w:fill="CCCCCC"/>
          </w:tcPr>
          <w:p w14:paraId="39852855" w14:textId="1A0907D9"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R$ 15.266,00</w:t>
            </w:r>
          </w:p>
        </w:tc>
      </w:tr>
      <w:tr w:rsidR="00A81D47" w:rsidRPr="00A81D47" w14:paraId="4E3AE0D3" w14:textId="77777777" w:rsidTr="00A81D47">
        <w:tc>
          <w:tcPr>
            <w:tcW w:w="865" w:type="dxa"/>
          </w:tcPr>
          <w:p w14:paraId="114A9952"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36</w:t>
            </w:r>
          </w:p>
        </w:tc>
        <w:tc>
          <w:tcPr>
            <w:tcW w:w="1976" w:type="dxa"/>
          </w:tcPr>
          <w:p w14:paraId="75E886CC"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00016629</w:t>
            </w:r>
          </w:p>
        </w:tc>
        <w:tc>
          <w:tcPr>
            <w:tcW w:w="2762" w:type="dxa"/>
          </w:tcPr>
          <w:p w14:paraId="74884029"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 xml:space="preserve">RAIO X DE FEMUR </w:t>
            </w:r>
          </w:p>
          <w:p w14:paraId="2A124F12"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(UNITÁRIO)</w:t>
            </w:r>
          </w:p>
        </w:tc>
        <w:tc>
          <w:tcPr>
            <w:tcW w:w="1557" w:type="dxa"/>
          </w:tcPr>
          <w:p w14:paraId="1B7027DA"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38B5A685" w14:textId="677EC4BB"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R$ 78,21</w:t>
            </w:r>
          </w:p>
        </w:tc>
        <w:tc>
          <w:tcPr>
            <w:tcW w:w="1271" w:type="dxa"/>
          </w:tcPr>
          <w:p w14:paraId="2BC20B5E" w14:textId="054E1CEB"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R$ 15.642,00</w:t>
            </w:r>
          </w:p>
        </w:tc>
      </w:tr>
      <w:tr w:rsidR="00A81D47" w:rsidRPr="00A81D47" w14:paraId="0D7330B2" w14:textId="77777777" w:rsidTr="00A81D47">
        <w:tc>
          <w:tcPr>
            <w:tcW w:w="865" w:type="dxa"/>
            <w:shd w:val="clear" w:color="auto" w:fill="CCCCCC"/>
          </w:tcPr>
          <w:p w14:paraId="43CFEA06"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37</w:t>
            </w:r>
          </w:p>
        </w:tc>
        <w:tc>
          <w:tcPr>
            <w:tcW w:w="1976" w:type="dxa"/>
            <w:shd w:val="clear" w:color="auto" w:fill="CCCCCC"/>
          </w:tcPr>
          <w:p w14:paraId="1A51CD30"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304248-0</w:t>
            </w:r>
          </w:p>
        </w:tc>
        <w:tc>
          <w:tcPr>
            <w:tcW w:w="2762" w:type="dxa"/>
            <w:shd w:val="clear" w:color="auto" w:fill="CCCCCC"/>
          </w:tcPr>
          <w:p w14:paraId="4F395838"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JOELHO</w:t>
            </w:r>
          </w:p>
        </w:tc>
        <w:tc>
          <w:tcPr>
            <w:tcW w:w="1557" w:type="dxa"/>
            <w:shd w:val="clear" w:color="auto" w:fill="CCCCCC"/>
          </w:tcPr>
          <w:p w14:paraId="65FA3582"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4AE39BE9" w14:textId="20B814D3"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R$ 87,21</w:t>
            </w:r>
          </w:p>
        </w:tc>
        <w:tc>
          <w:tcPr>
            <w:tcW w:w="1271" w:type="dxa"/>
            <w:shd w:val="clear" w:color="auto" w:fill="CCCCCC"/>
          </w:tcPr>
          <w:p w14:paraId="18E111C3" w14:textId="5103B7FF"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R$ 17.442,00</w:t>
            </w:r>
          </w:p>
        </w:tc>
      </w:tr>
      <w:tr w:rsidR="00A81D47" w:rsidRPr="00A81D47" w14:paraId="15CC0010" w14:textId="77777777" w:rsidTr="00A81D47">
        <w:tc>
          <w:tcPr>
            <w:tcW w:w="865" w:type="dxa"/>
          </w:tcPr>
          <w:p w14:paraId="171FE1C0"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38</w:t>
            </w:r>
          </w:p>
        </w:tc>
        <w:tc>
          <w:tcPr>
            <w:tcW w:w="1976" w:type="dxa"/>
          </w:tcPr>
          <w:p w14:paraId="3D24485C"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00035615</w:t>
            </w:r>
          </w:p>
        </w:tc>
        <w:tc>
          <w:tcPr>
            <w:tcW w:w="2762" w:type="dxa"/>
          </w:tcPr>
          <w:p w14:paraId="33F8C172"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PERNA</w:t>
            </w:r>
          </w:p>
        </w:tc>
        <w:tc>
          <w:tcPr>
            <w:tcW w:w="1557" w:type="dxa"/>
          </w:tcPr>
          <w:p w14:paraId="69220BF4"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5A316BCD" w14:textId="16B68735"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R$ 77,21</w:t>
            </w:r>
          </w:p>
        </w:tc>
        <w:tc>
          <w:tcPr>
            <w:tcW w:w="1271" w:type="dxa"/>
          </w:tcPr>
          <w:p w14:paraId="35018159" w14:textId="736DC05C"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R$ 15.442,00</w:t>
            </w:r>
          </w:p>
        </w:tc>
      </w:tr>
      <w:tr w:rsidR="00A81D47" w:rsidRPr="00A81D47" w14:paraId="6E06A078" w14:textId="77777777" w:rsidTr="00A81D47">
        <w:tc>
          <w:tcPr>
            <w:tcW w:w="865" w:type="dxa"/>
            <w:shd w:val="clear" w:color="auto" w:fill="CCCCCC"/>
          </w:tcPr>
          <w:p w14:paraId="4E2B194A"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39</w:t>
            </w:r>
          </w:p>
        </w:tc>
        <w:tc>
          <w:tcPr>
            <w:tcW w:w="1976" w:type="dxa"/>
            <w:shd w:val="clear" w:color="auto" w:fill="CCCCCC"/>
          </w:tcPr>
          <w:p w14:paraId="6675FD8D"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00035612</w:t>
            </w:r>
          </w:p>
        </w:tc>
        <w:tc>
          <w:tcPr>
            <w:tcW w:w="2762" w:type="dxa"/>
            <w:shd w:val="clear" w:color="auto" w:fill="CCCCCC"/>
          </w:tcPr>
          <w:p w14:paraId="578D09F9"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PÉ</w:t>
            </w:r>
          </w:p>
        </w:tc>
        <w:tc>
          <w:tcPr>
            <w:tcW w:w="1557" w:type="dxa"/>
            <w:shd w:val="clear" w:color="auto" w:fill="CCCCCC"/>
          </w:tcPr>
          <w:p w14:paraId="58C48A0B"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06F0BA1E" w14:textId="54798DE5"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R$ 77,21</w:t>
            </w:r>
          </w:p>
        </w:tc>
        <w:tc>
          <w:tcPr>
            <w:tcW w:w="1271" w:type="dxa"/>
            <w:shd w:val="clear" w:color="auto" w:fill="CCCCCC"/>
          </w:tcPr>
          <w:p w14:paraId="5C20B683" w14:textId="5645696D"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R$ 15.442,00</w:t>
            </w:r>
          </w:p>
        </w:tc>
      </w:tr>
      <w:tr w:rsidR="00A81D47" w:rsidRPr="00A81D47" w14:paraId="3CDB9E18" w14:textId="77777777" w:rsidTr="00A81D47">
        <w:tc>
          <w:tcPr>
            <w:tcW w:w="865" w:type="dxa"/>
          </w:tcPr>
          <w:p w14:paraId="0F47167B"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40</w:t>
            </w:r>
          </w:p>
        </w:tc>
        <w:tc>
          <w:tcPr>
            <w:tcW w:w="1976" w:type="dxa"/>
          </w:tcPr>
          <w:p w14:paraId="35361BF7"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304253-7</w:t>
            </w:r>
          </w:p>
        </w:tc>
        <w:tc>
          <w:tcPr>
            <w:tcW w:w="2762" w:type="dxa"/>
          </w:tcPr>
          <w:p w14:paraId="77DB9DCE"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DE CALCANEO</w:t>
            </w:r>
          </w:p>
        </w:tc>
        <w:tc>
          <w:tcPr>
            <w:tcW w:w="1557" w:type="dxa"/>
          </w:tcPr>
          <w:p w14:paraId="3F41E830"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5E75591F" w14:textId="3FEA4F44"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R$ 77,16</w:t>
            </w:r>
          </w:p>
        </w:tc>
        <w:tc>
          <w:tcPr>
            <w:tcW w:w="1271" w:type="dxa"/>
          </w:tcPr>
          <w:p w14:paraId="56E8D260" w14:textId="1AEFC749"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R$ 15.432,00</w:t>
            </w:r>
          </w:p>
        </w:tc>
      </w:tr>
      <w:tr w:rsidR="00A81D47" w:rsidRPr="00A81D47" w14:paraId="3C1F736D" w14:textId="77777777" w:rsidTr="00A81D47">
        <w:tc>
          <w:tcPr>
            <w:tcW w:w="865" w:type="dxa"/>
            <w:shd w:val="clear" w:color="auto" w:fill="CCCCCC"/>
          </w:tcPr>
          <w:p w14:paraId="504CC3CD"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41</w:t>
            </w:r>
          </w:p>
        </w:tc>
        <w:tc>
          <w:tcPr>
            <w:tcW w:w="1976" w:type="dxa"/>
            <w:shd w:val="clear" w:color="auto" w:fill="CCCCCC"/>
          </w:tcPr>
          <w:p w14:paraId="2C007B72"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304252-9</w:t>
            </w:r>
          </w:p>
        </w:tc>
        <w:tc>
          <w:tcPr>
            <w:tcW w:w="2762" w:type="dxa"/>
            <w:shd w:val="clear" w:color="auto" w:fill="CCCCCC"/>
          </w:tcPr>
          <w:p w14:paraId="298C9470"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RAIO X DE TORNOZELO</w:t>
            </w:r>
          </w:p>
        </w:tc>
        <w:tc>
          <w:tcPr>
            <w:tcW w:w="1557" w:type="dxa"/>
            <w:shd w:val="clear" w:color="auto" w:fill="CCCCCC"/>
          </w:tcPr>
          <w:p w14:paraId="1127663B"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2F899B3C" w14:textId="5C23CC51"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R$ 76,55</w:t>
            </w:r>
          </w:p>
        </w:tc>
        <w:tc>
          <w:tcPr>
            <w:tcW w:w="1271" w:type="dxa"/>
            <w:shd w:val="clear" w:color="auto" w:fill="CCCCCC"/>
          </w:tcPr>
          <w:p w14:paraId="4D15104F" w14:textId="64623942"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R$ 15.310,00</w:t>
            </w:r>
          </w:p>
        </w:tc>
      </w:tr>
      <w:tr w:rsidR="00A81D47" w:rsidRPr="00A81D47" w14:paraId="4EEA159E" w14:textId="77777777" w:rsidTr="00A81D47">
        <w:tc>
          <w:tcPr>
            <w:tcW w:w="865" w:type="dxa"/>
          </w:tcPr>
          <w:p w14:paraId="1D9BF670"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42</w:t>
            </w:r>
          </w:p>
        </w:tc>
        <w:tc>
          <w:tcPr>
            <w:tcW w:w="1976" w:type="dxa"/>
          </w:tcPr>
          <w:p w14:paraId="0349F85D"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0001383</w:t>
            </w:r>
          </w:p>
        </w:tc>
        <w:tc>
          <w:tcPr>
            <w:tcW w:w="2762" w:type="dxa"/>
          </w:tcPr>
          <w:p w14:paraId="47C9BAD0"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EMISÃO DE LAUDO, DOS EXAMES DE RAIO X</w:t>
            </w:r>
          </w:p>
        </w:tc>
        <w:tc>
          <w:tcPr>
            <w:tcW w:w="1557" w:type="dxa"/>
          </w:tcPr>
          <w:p w14:paraId="21108BCB"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12CFA724" w14:textId="273B8028"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R$ 26,25</w:t>
            </w:r>
          </w:p>
        </w:tc>
        <w:tc>
          <w:tcPr>
            <w:tcW w:w="1271" w:type="dxa"/>
          </w:tcPr>
          <w:p w14:paraId="434BD2FD" w14:textId="30B03694"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R$ 5.250,00</w:t>
            </w:r>
          </w:p>
        </w:tc>
      </w:tr>
      <w:tr w:rsidR="00A81D47" w:rsidRPr="00A81D47" w14:paraId="76CF7B14" w14:textId="77777777" w:rsidTr="00A81D47">
        <w:tc>
          <w:tcPr>
            <w:tcW w:w="865" w:type="dxa"/>
            <w:shd w:val="clear" w:color="auto" w:fill="CCCCCC"/>
          </w:tcPr>
          <w:p w14:paraId="054C22D9"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lastRenderedPageBreak/>
              <w:t>43</w:t>
            </w:r>
          </w:p>
        </w:tc>
        <w:tc>
          <w:tcPr>
            <w:tcW w:w="1976" w:type="dxa"/>
            <w:shd w:val="clear" w:color="auto" w:fill="CCCCCC"/>
          </w:tcPr>
          <w:p w14:paraId="54E18724"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385073-0</w:t>
            </w:r>
          </w:p>
        </w:tc>
        <w:tc>
          <w:tcPr>
            <w:tcW w:w="2762" w:type="dxa"/>
            <w:shd w:val="clear" w:color="auto" w:fill="CCCCCC"/>
          </w:tcPr>
          <w:p w14:paraId="6B0A65A3"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DE COLUNA CERVICAL</w:t>
            </w:r>
          </w:p>
        </w:tc>
        <w:tc>
          <w:tcPr>
            <w:tcW w:w="1557" w:type="dxa"/>
            <w:shd w:val="clear" w:color="auto" w:fill="CCCCCC"/>
          </w:tcPr>
          <w:p w14:paraId="08EA1E32"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189520EF" w14:textId="732AA082"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R$ 630,00</w:t>
            </w:r>
          </w:p>
        </w:tc>
        <w:tc>
          <w:tcPr>
            <w:tcW w:w="1271" w:type="dxa"/>
            <w:shd w:val="clear" w:color="auto" w:fill="CCCCCC"/>
          </w:tcPr>
          <w:p w14:paraId="2C1D3037" w14:textId="455C85C6"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R$ 126.000,00</w:t>
            </w:r>
          </w:p>
        </w:tc>
      </w:tr>
      <w:tr w:rsidR="00A81D47" w:rsidRPr="00A81D47" w14:paraId="56774AB4" w14:textId="77777777" w:rsidTr="00A81D47">
        <w:tc>
          <w:tcPr>
            <w:tcW w:w="865" w:type="dxa"/>
          </w:tcPr>
          <w:p w14:paraId="10B1AAF3"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44</w:t>
            </w:r>
          </w:p>
        </w:tc>
        <w:tc>
          <w:tcPr>
            <w:tcW w:w="1976" w:type="dxa"/>
          </w:tcPr>
          <w:p w14:paraId="0AF7E959"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00038992</w:t>
            </w:r>
          </w:p>
        </w:tc>
        <w:tc>
          <w:tcPr>
            <w:tcW w:w="2762" w:type="dxa"/>
          </w:tcPr>
          <w:p w14:paraId="63BFB03B"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DA COLUNA CERVICAL COM CONTRASTE</w:t>
            </w:r>
          </w:p>
        </w:tc>
        <w:tc>
          <w:tcPr>
            <w:tcW w:w="1557" w:type="dxa"/>
          </w:tcPr>
          <w:p w14:paraId="4BD8AA6A"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520E7C53" w14:textId="0984E229"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R$ 756,00</w:t>
            </w:r>
          </w:p>
        </w:tc>
        <w:tc>
          <w:tcPr>
            <w:tcW w:w="1271" w:type="dxa"/>
          </w:tcPr>
          <w:p w14:paraId="10C45180" w14:textId="49E50195"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R$ 151.200,00</w:t>
            </w:r>
          </w:p>
        </w:tc>
      </w:tr>
      <w:tr w:rsidR="00A81D47" w:rsidRPr="00A81D47" w14:paraId="139B4D4D" w14:textId="77777777" w:rsidTr="00A81D47">
        <w:tc>
          <w:tcPr>
            <w:tcW w:w="865" w:type="dxa"/>
            <w:shd w:val="clear" w:color="auto" w:fill="CCCCCC"/>
          </w:tcPr>
          <w:p w14:paraId="3979C5DD"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45</w:t>
            </w:r>
          </w:p>
        </w:tc>
        <w:tc>
          <w:tcPr>
            <w:tcW w:w="1976" w:type="dxa"/>
            <w:shd w:val="clear" w:color="auto" w:fill="CCCCCC"/>
          </w:tcPr>
          <w:p w14:paraId="0FA88D66"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304543-9</w:t>
            </w:r>
          </w:p>
        </w:tc>
        <w:tc>
          <w:tcPr>
            <w:tcW w:w="2762" w:type="dxa"/>
            <w:shd w:val="clear" w:color="auto" w:fill="CCCCCC"/>
          </w:tcPr>
          <w:p w14:paraId="50453AED"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DE COLUNA LOMBO-SACRA</w:t>
            </w:r>
          </w:p>
        </w:tc>
        <w:tc>
          <w:tcPr>
            <w:tcW w:w="1557" w:type="dxa"/>
            <w:shd w:val="clear" w:color="auto" w:fill="CCCCCC"/>
          </w:tcPr>
          <w:p w14:paraId="0AF26AC5"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10F6C4C9" w14:textId="717A7DED"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R$ 541,67</w:t>
            </w:r>
          </w:p>
        </w:tc>
        <w:tc>
          <w:tcPr>
            <w:tcW w:w="1271" w:type="dxa"/>
            <w:shd w:val="clear" w:color="auto" w:fill="CCCCCC"/>
          </w:tcPr>
          <w:p w14:paraId="65E815DB" w14:textId="033DF446"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R$ 108.334,00</w:t>
            </w:r>
          </w:p>
        </w:tc>
      </w:tr>
      <w:tr w:rsidR="00A81D47" w:rsidRPr="00A81D47" w14:paraId="5E4370BD" w14:textId="77777777" w:rsidTr="00A81D47">
        <w:tc>
          <w:tcPr>
            <w:tcW w:w="865" w:type="dxa"/>
          </w:tcPr>
          <w:p w14:paraId="47F1352D"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46</w:t>
            </w:r>
          </w:p>
        </w:tc>
        <w:tc>
          <w:tcPr>
            <w:tcW w:w="1976" w:type="dxa"/>
          </w:tcPr>
          <w:p w14:paraId="0B91CDA7"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385076-5</w:t>
            </w:r>
          </w:p>
        </w:tc>
        <w:tc>
          <w:tcPr>
            <w:tcW w:w="2762" w:type="dxa"/>
          </w:tcPr>
          <w:p w14:paraId="738B2C06"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DE COLUNA TORACICA</w:t>
            </w:r>
          </w:p>
        </w:tc>
        <w:tc>
          <w:tcPr>
            <w:tcW w:w="1557" w:type="dxa"/>
          </w:tcPr>
          <w:p w14:paraId="3D24D066"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485BBA63" w14:textId="7AD0C89D"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R$ 622,50</w:t>
            </w:r>
          </w:p>
        </w:tc>
        <w:tc>
          <w:tcPr>
            <w:tcW w:w="1271" w:type="dxa"/>
          </w:tcPr>
          <w:p w14:paraId="020A3FEF" w14:textId="36AD2F2A"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R$ 124.500,00</w:t>
            </w:r>
          </w:p>
        </w:tc>
      </w:tr>
      <w:tr w:rsidR="00A81D47" w:rsidRPr="00A81D47" w14:paraId="257E1297" w14:textId="77777777" w:rsidTr="00A81D47">
        <w:tc>
          <w:tcPr>
            <w:tcW w:w="865" w:type="dxa"/>
            <w:shd w:val="clear" w:color="auto" w:fill="CCCCCC"/>
          </w:tcPr>
          <w:p w14:paraId="5C48F65A"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47</w:t>
            </w:r>
          </w:p>
        </w:tc>
        <w:tc>
          <w:tcPr>
            <w:tcW w:w="1976" w:type="dxa"/>
            <w:shd w:val="clear" w:color="auto" w:fill="CCCCCC"/>
          </w:tcPr>
          <w:p w14:paraId="761FB68E"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390019-3</w:t>
            </w:r>
          </w:p>
        </w:tc>
        <w:tc>
          <w:tcPr>
            <w:tcW w:w="2762" w:type="dxa"/>
            <w:shd w:val="clear" w:color="auto" w:fill="CCCCCC"/>
          </w:tcPr>
          <w:p w14:paraId="39AB59F3"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DE CRANIO</w:t>
            </w:r>
          </w:p>
        </w:tc>
        <w:tc>
          <w:tcPr>
            <w:tcW w:w="1557" w:type="dxa"/>
            <w:shd w:val="clear" w:color="auto" w:fill="CCCCCC"/>
          </w:tcPr>
          <w:p w14:paraId="7DA69C8F"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7BD11F9E" w14:textId="2CF7400A"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R$ 636,25</w:t>
            </w:r>
          </w:p>
        </w:tc>
        <w:tc>
          <w:tcPr>
            <w:tcW w:w="1271" w:type="dxa"/>
            <w:shd w:val="clear" w:color="auto" w:fill="CCCCCC"/>
          </w:tcPr>
          <w:p w14:paraId="20B6F267" w14:textId="24609B0C"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R$ 127.250,00</w:t>
            </w:r>
          </w:p>
        </w:tc>
      </w:tr>
      <w:tr w:rsidR="00A81D47" w:rsidRPr="00A81D47" w14:paraId="420CF4A9" w14:textId="77777777" w:rsidTr="00A81D47">
        <w:tc>
          <w:tcPr>
            <w:tcW w:w="865" w:type="dxa"/>
          </w:tcPr>
          <w:p w14:paraId="709BF508"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48</w:t>
            </w:r>
          </w:p>
        </w:tc>
        <w:tc>
          <w:tcPr>
            <w:tcW w:w="1976" w:type="dxa"/>
          </w:tcPr>
          <w:p w14:paraId="2A142D5E"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00038995</w:t>
            </w:r>
          </w:p>
        </w:tc>
        <w:tc>
          <w:tcPr>
            <w:tcW w:w="2762" w:type="dxa"/>
          </w:tcPr>
          <w:p w14:paraId="631D338E"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DO CRANIO COM CONTRASTE</w:t>
            </w:r>
          </w:p>
        </w:tc>
        <w:tc>
          <w:tcPr>
            <w:tcW w:w="1557" w:type="dxa"/>
          </w:tcPr>
          <w:p w14:paraId="724FC891"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79CE57C9" w14:textId="2928E5EA"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R$ 804,89</w:t>
            </w:r>
          </w:p>
        </w:tc>
        <w:tc>
          <w:tcPr>
            <w:tcW w:w="1271" w:type="dxa"/>
          </w:tcPr>
          <w:p w14:paraId="7C0AB69F" w14:textId="21091195"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R$ 160.978,00</w:t>
            </w:r>
          </w:p>
        </w:tc>
      </w:tr>
      <w:tr w:rsidR="00A81D47" w:rsidRPr="00A81D47" w14:paraId="5774510D" w14:textId="77777777" w:rsidTr="00A81D47">
        <w:tc>
          <w:tcPr>
            <w:tcW w:w="865" w:type="dxa"/>
            <w:shd w:val="clear" w:color="auto" w:fill="CCCCCC"/>
          </w:tcPr>
          <w:p w14:paraId="0612DDD3"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49</w:t>
            </w:r>
          </w:p>
        </w:tc>
        <w:tc>
          <w:tcPr>
            <w:tcW w:w="1976" w:type="dxa"/>
            <w:shd w:val="clear" w:color="auto" w:fill="CCCCCC"/>
          </w:tcPr>
          <w:p w14:paraId="1CD4A6BF"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385077-3</w:t>
            </w:r>
          </w:p>
        </w:tc>
        <w:tc>
          <w:tcPr>
            <w:tcW w:w="2762" w:type="dxa"/>
            <w:shd w:val="clear" w:color="auto" w:fill="CCCCCC"/>
          </w:tcPr>
          <w:p w14:paraId="250D9E9E"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DE SELA TURCICA</w:t>
            </w:r>
          </w:p>
        </w:tc>
        <w:tc>
          <w:tcPr>
            <w:tcW w:w="1557" w:type="dxa"/>
            <w:shd w:val="clear" w:color="auto" w:fill="CCCCCC"/>
          </w:tcPr>
          <w:p w14:paraId="168AD3D7"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66ED9AAC" w14:textId="73F45738"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R$ 541,33</w:t>
            </w:r>
          </w:p>
        </w:tc>
        <w:tc>
          <w:tcPr>
            <w:tcW w:w="1271" w:type="dxa"/>
            <w:shd w:val="clear" w:color="auto" w:fill="CCCCCC"/>
          </w:tcPr>
          <w:p w14:paraId="4453A1D5" w14:textId="7FC2F43A"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R$ 108.266,00</w:t>
            </w:r>
          </w:p>
        </w:tc>
      </w:tr>
      <w:tr w:rsidR="00A81D47" w:rsidRPr="00A81D47" w14:paraId="0908A2DA" w14:textId="77777777" w:rsidTr="00A81D47">
        <w:tc>
          <w:tcPr>
            <w:tcW w:w="865" w:type="dxa"/>
          </w:tcPr>
          <w:p w14:paraId="24565669"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50</w:t>
            </w:r>
          </w:p>
        </w:tc>
        <w:tc>
          <w:tcPr>
            <w:tcW w:w="1976" w:type="dxa"/>
          </w:tcPr>
          <w:p w14:paraId="1F3DC932"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00038987</w:t>
            </w:r>
          </w:p>
        </w:tc>
        <w:tc>
          <w:tcPr>
            <w:tcW w:w="2762" w:type="dxa"/>
          </w:tcPr>
          <w:p w14:paraId="205C4ED8"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DA SELA TÚRCICA COM CONTRASTE</w:t>
            </w:r>
          </w:p>
        </w:tc>
        <w:tc>
          <w:tcPr>
            <w:tcW w:w="1557" w:type="dxa"/>
          </w:tcPr>
          <w:p w14:paraId="1049797B"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6DC62252" w14:textId="7520630E"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R$ 819,00</w:t>
            </w:r>
          </w:p>
        </w:tc>
        <w:tc>
          <w:tcPr>
            <w:tcW w:w="1271" w:type="dxa"/>
          </w:tcPr>
          <w:p w14:paraId="651F9E4B" w14:textId="76851861"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R$ 163.800,00</w:t>
            </w:r>
          </w:p>
        </w:tc>
      </w:tr>
      <w:tr w:rsidR="00A81D47" w:rsidRPr="00A81D47" w14:paraId="0E18AB75" w14:textId="77777777" w:rsidTr="00A81D47">
        <w:tc>
          <w:tcPr>
            <w:tcW w:w="865" w:type="dxa"/>
            <w:shd w:val="clear" w:color="auto" w:fill="CCCCCC"/>
          </w:tcPr>
          <w:p w14:paraId="2B5C457C"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51</w:t>
            </w:r>
          </w:p>
        </w:tc>
        <w:tc>
          <w:tcPr>
            <w:tcW w:w="1976" w:type="dxa"/>
            <w:shd w:val="clear" w:color="auto" w:fill="CCCCCC"/>
          </w:tcPr>
          <w:p w14:paraId="0DE27A0B"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385079-0</w:t>
            </w:r>
          </w:p>
        </w:tc>
        <w:tc>
          <w:tcPr>
            <w:tcW w:w="2762" w:type="dxa"/>
            <w:shd w:val="clear" w:color="auto" w:fill="CCCCCC"/>
          </w:tcPr>
          <w:p w14:paraId="4470C339"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DE MEMBRO SUPERIOR (UNILATERAL)</w:t>
            </w:r>
          </w:p>
        </w:tc>
        <w:tc>
          <w:tcPr>
            <w:tcW w:w="1557" w:type="dxa"/>
            <w:shd w:val="clear" w:color="auto" w:fill="CCCCCC"/>
          </w:tcPr>
          <w:p w14:paraId="34FE49A2"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1A5BA338" w14:textId="6B052AA9"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R$ 622,50</w:t>
            </w:r>
          </w:p>
        </w:tc>
        <w:tc>
          <w:tcPr>
            <w:tcW w:w="1271" w:type="dxa"/>
            <w:shd w:val="clear" w:color="auto" w:fill="CCCCCC"/>
          </w:tcPr>
          <w:p w14:paraId="48916D3D" w14:textId="4042851D"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R$ 124.500,00</w:t>
            </w:r>
          </w:p>
        </w:tc>
      </w:tr>
      <w:tr w:rsidR="00A81D47" w:rsidRPr="00A81D47" w14:paraId="2447D849" w14:textId="77777777" w:rsidTr="00A81D47">
        <w:tc>
          <w:tcPr>
            <w:tcW w:w="865" w:type="dxa"/>
          </w:tcPr>
          <w:p w14:paraId="6376695D"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52</w:t>
            </w:r>
          </w:p>
        </w:tc>
        <w:tc>
          <w:tcPr>
            <w:tcW w:w="1976" w:type="dxa"/>
          </w:tcPr>
          <w:p w14:paraId="50B50806"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385080-3</w:t>
            </w:r>
          </w:p>
        </w:tc>
        <w:tc>
          <w:tcPr>
            <w:tcW w:w="2762" w:type="dxa"/>
          </w:tcPr>
          <w:p w14:paraId="4C01B5F4"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DE TORAX</w:t>
            </w:r>
          </w:p>
        </w:tc>
        <w:tc>
          <w:tcPr>
            <w:tcW w:w="1557" w:type="dxa"/>
          </w:tcPr>
          <w:p w14:paraId="78AE416E"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50111976" w14:textId="52F97CC8"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R$ 497,39</w:t>
            </w:r>
          </w:p>
        </w:tc>
        <w:tc>
          <w:tcPr>
            <w:tcW w:w="1271" w:type="dxa"/>
          </w:tcPr>
          <w:p w14:paraId="3B0AB17D" w14:textId="4834D6ED"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R$ 99.478,00</w:t>
            </w:r>
          </w:p>
        </w:tc>
      </w:tr>
      <w:tr w:rsidR="00A81D47" w:rsidRPr="00A81D47" w14:paraId="400F79AA" w14:textId="77777777" w:rsidTr="00A81D47">
        <w:tc>
          <w:tcPr>
            <w:tcW w:w="865" w:type="dxa"/>
            <w:shd w:val="clear" w:color="auto" w:fill="CCCCCC"/>
          </w:tcPr>
          <w:p w14:paraId="7341341F"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53</w:t>
            </w:r>
          </w:p>
        </w:tc>
        <w:tc>
          <w:tcPr>
            <w:tcW w:w="1976" w:type="dxa"/>
            <w:shd w:val="clear" w:color="auto" w:fill="CCCCCC"/>
          </w:tcPr>
          <w:p w14:paraId="27796DAB"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00038990</w:t>
            </w:r>
          </w:p>
        </w:tc>
        <w:tc>
          <w:tcPr>
            <w:tcW w:w="2762" w:type="dxa"/>
            <w:shd w:val="clear" w:color="auto" w:fill="CCCCCC"/>
          </w:tcPr>
          <w:p w14:paraId="7870FBE1"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DO TORAX COM CONTRASTE</w:t>
            </w:r>
          </w:p>
        </w:tc>
        <w:tc>
          <w:tcPr>
            <w:tcW w:w="1557" w:type="dxa"/>
            <w:shd w:val="clear" w:color="auto" w:fill="CCCCCC"/>
          </w:tcPr>
          <w:p w14:paraId="217BE0E0"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286EA7DA" w14:textId="2E262CDF"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R$ 662,67</w:t>
            </w:r>
          </w:p>
        </w:tc>
        <w:tc>
          <w:tcPr>
            <w:tcW w:w="1271" w:type="dxa"/>
            <w:shd w:val="clear" w:color="auto" w:fill="CCCCCC"/>
          </w:tcPr>
          <w:p w14:paraId="382A0BB2" w14:textId="09943AA3"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R$ 132.534,00</w:t>
            </w:r>
          </w:p>
        </w:tc>
      </w:tr>
      <w:tr w:rsidR="00A81D47" w:rsidRPr="00A81D47" w14:paraId="7B3C3622" w14:textId="77777777" w:rsidTr="00A81D47">
        <w:tc>
          <w:tcPr>
            <w:tcW w:w="865" w:type="dxa"/>
          </w:tcPr>
          <w:p w14:paraId="2CBB4BF8"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54</w:t>
            </w:r>
          </w:p>
        </w:tc>
        <w:tc>
          <w:tcPr>
            <w:tcW w:w="1976" w:type="dxa"/>
          </w:tcPr>
          <w:p w14:paraId="285E4170"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385083-8</w:t>
            </w:r>
          </w:p>
        </w:tc>
        <w:tc>
          <w:tcPr>
            <w:tcW w:w="2762" w:type="dxa"/>
          </w:tcPr>
          <w:p w14:paraId="43011F15"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DE ABDOMEN SUPERIOR</w:t>
            </w:r>
          </w:p>
        </w:tc>
        <w:tc>
          <w:tcPr>
            <w:tcW w:w="1557" w:type="dxa"/>
          </w:tcPr>
          <w:p w14:paraId="1D1247B7"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6155FE36" w14:textId="169A279B"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R$ 512,17</w:t>
            </w:r>
          </w:p>
        </w:tc>
        <w:tc>
          <w:tcPr>
            <w:tcW w:w="1271" w:type="dxa"/>
          </w:tcPr>
          <w:p w14:paraId="3B064971" w14:textId="32EE151D"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R$ 102.434,00</w:t>
            </w:r>
          </w:p>
        </w:tc>
      </w:tr>
      <w:tr w:rsidR="00A81D47" w:rsidRPr="00A81D47" w14:paraId="5DE90F77" w14:textId="77777777" w:rsidTr="00A81D47">
        <w:tc>
          <w:tcPr>
            <w:tcW w:w="865" w:type="dxa"/>
            <w:shd w:val="clear" w:color="auto" w:fill="CCCCCC"/>
          </w:tcPr>
          <w:p w14:paraId="4FF5BE7F"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55</w:t>
            </w:r>
          </w:p>
        </w:tc>
        <w:tc>
          <w:tcPr>
            <w:tcW w:w="1976" w:type="dxa"/>
            <w:shd w:val="clear" w:color="auto" w:fill="CCCCCC"/>
          </w:tcPr>
          <w:p w14:paraId="2199E9A0"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00038996</w:t>
            </w:r>
          </w:p>
        </w:tc>
        <w:tc>
          <w:tcPr>
            <w:tcW w:w="2762" w:type="dxa"/>
            <w:shd w:val="clear" w:color="auto" w:fill="CCCCCC"/>
          </w:tcPr>
          <w:p w14:paraId="28A470A6"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DO ABDOMEN SUPERIOR COM CONTRASTE</w:t>
            </w:r>
          </w:p>
        </w:tc>
        <w:tc>
          <w:tcPr>
            <w:tcW w:w="1557" w:type="dxa"/>
            <w:shd w:val="clear" w:color="auto" w:fill="CCCCCC"/>
          </w:tcPr>
          <w:p w14:paraId="47825BC2"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6F06F7F1" w14:textId="72ACCF0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R$ 930,78</w:t>
            </w:r>
          </w:p>
        </w:tc>
        <w:tc>
          <w:tcPr>
            <w:tcW w:w="1271" w:type="dxa"/>
            <w:shd w:val="clear" w:color="auto" w:fill="CCCCCC"/>
          </w:tcPr>
          <w:p w14:paraId="7962C9EA" w14:textId="6A8F230C"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R$ 186.156,00</w:t>
            </w:r>
          </w:p>
        </w:tc>
      </w:tr>
      <w:tr w:rsidR="00A81D47" w:rsidRPr="00A81D47" w14:paraId="12EC9B59" w14:textId="77777777" w:rsidTr="00A81D47">
        <w:tc>
          <w:tcPr>
            <w:tcW w:w="865" w:type="dxa"/>
          </w:tcPr>
          <w:p w14:paraId="51033301"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56</w:t>
            </w:r>
          </w:p>
        </w:tc>
        <w:tc>
          <w:tcPr>
            <w:tcW w:w="1976" w:type="dxa"/>
          </w:tcPr>
          <w:p w14:paraId="02C880FD"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304548-0</w:t>
            </w:r>
          </w:p>
        </w:tc>
        <w:tc>
          <w:tcPr>
            <w:tcW w:w="2762" w:type="dxa"/>
          </w:tcPr>
          <w:p w14:paraId="6109124B"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DE ABDOMEN INFERIOR</w:t>
            </w:r>
          </w:p>
        </w:tc>
        <w:tc>
          <w:tcPr>
            <w:tcW w:w="1557" w:type="dxa"/>
          </w:tcPr>
          <w:p w14:paraId="340FC3C8"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5BD695CA" w14:textId="10406598"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R$ 512,17</w:t>
            </w:r>
          </w:p>
        </w:tc>
        <w:tc>
          <w:tcPr>
            <w:tcW w:w="1271" w:type="dxa"/>
          </w:tcPr>
          <w:p w14:paraId="523D40D2" w14:textId="118630B8"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R$ 102.434,00</w:t>
            </w:r>
          </w:p>
        </w:tc>
      </w:tr>
      <w:tr w:rsidR="00A81D47" w:rsidRPr="00A81D47" w14:paraId="71B25CCE" w14:textId="77777777" w:rsidTr="00A81D47">
        <w:tc>
          <w:tcPr>
            <w:tcW w:w="865" w:type="dxa"/>
            <w:shd w:val="clear" w:color="auto" w:fill="CCCCCC"/>
          </w:tcPr>
          <w:p w14:paraId="1A105DC1"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57</w:t>
            </w:r>
          </w:p>
        </w:tc>
        <w:tc>
          <w:tcPr>
            <w:tcW w:w="1976" w:type="dxa"/>
            <w:shd w:val="clear" w:color="auto" w:fill="CCCCCC"/>
          </w:tcPr>
          <w:p w14:paraId="00E98657"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00039002</w:t>
            </w:r>
          </w:p>
        </w:tc>
        <w:tc>
          <w:tcPr>
            <w:tcW w:w="2762" w:type="dxa"/>
            <w:shd w:val="clear" w:color="auto" w:fill="CCCCCC"/>
          </w:tcPr>
          <w:p w14:paraId="19D36730"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DO ABDOMEN INFERIOR COM CONTRASTE</w:t>
            </w:r>
          </w:p>
        </w:tc>
        <w:tc>
          <w:tcPr>
            <w:tcW w:w="1557" w:type="dxa"/>
            <w:shd w:val="clear" w:color="auto" w:fill="CCCCCC"/>
          </w:tcPr>
          <w:p w14:paraId="5E2A5D06"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1A3FAA8D" w14:textId="6407B4AB"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R$ 505,83</w:t>
            </w:r>
          </w:p>
        </w:tc>
        <w:tc>
          <w:tcPr>
            <w:tcW w:w="1271" w:type="dxa"/>
            <w:shd w:val="clear" w:color="auto" w:fill="CCCCCC"/>
          </w:tcPr>
          <w:p w14:paraId="177EACA8" w14:textId="16AAFC4F"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R$ 101.166,00</w:t>
            </w:r>
          </w:p>
        </w:tc>
      </w:tr>
      <w:tr w:rsidR="00A81D47" w:rsidRPr="00A81D47" w14:paraId="08291B94" w14:textId="77777777" w:rsidTr="00A81D47">
        <w:tc>
          <w:tcPr>
            <w:tcW w:w="865" w:type="dxa"/>
          </w:tcPr>
          <w:p w14:paraId="629F3861"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58</w:t>
            </w:r>
          </w:p>
        </w:tc>
        <w:tc>
          <w:tcPr>
            <w:tcW w:w="1976" w:type="dxa"/>
          </w:tcPr>
          <w:p w14:paraId="1142D0A9"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00035557</w:t>
            </w:r>
          </w:p>
        </w:tc>
        <w:tc>
          <w:tcPr>
            <w:tcW w:w="2762" w:type="dxa"/>
          </w:tcPr>
          <w:p w14:paraId="4B4B9AB1"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ABDOMEN TOTAL</w:t>
            </w:r>
          </w:p>
        </w:tc>
        <w:tc>
          <w:tcPr>
            <w:tcW w:w="1557" w:type="dxa"/>
          </w:tcPr>
          <w:p w14:paraId="2E7A5417"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25F8BD64" w14:textId="389E23AA"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R$ 1.403,33</w:t>
            </w:r>
          </w:p>
        </w:tc>
        <w:tc>
          <w:tcPr>
            <w:tcW w:w="1271" w:type="dxa"/>
          </w:tcPr>
          <w:p w14:paraId="5286604C" w14:textId="25CAF6BE"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R$ 280.666,00</w:t>
            </w:r>
          </w:p>
        </w:tc>
      </w:tr>
      <w:tr w:rsidR="00A81D47" w:rsidRPr="00A81D47" w14:paraId="61EB058B" w14:textId="77777777" w:rsidTr="00A81D47">
        <w:tc>
          <w:tcPr>
            <w:tcW w:w="865" w:type="dxa"/>
            <w:shd w:val="clear" w:color="auto" w:fill="CCCCCC"/>
          </w:tcPr>
          <w:p w14:paraId="2C13B9AF"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59</w:t>
            </w:r>
          </w:p>
        </w:tc>
        <w:tc>
          <w:tcPr>
            <w:tcW w:w="1976" w:type="dxa"/>
            <w:shd w:val="clear" w:color="auto" w:fill="CCCCCC"/>
          </w:tcPr>
          <w:p w14:paraId="0BC73BE7"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385085-4</w:t>
            </w:r>
          </w:p>
        </w:tc>
        <w:tc>
          <w:tcPr>
            <w:tcW w:w="2762" w:type="dxa"/>
            <w:shd w:val="clear" w:color="auto" w:fill="CCCCCC"/>
          </w:tcPr>
          <w:p w14:paraId="7551D1C6"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DE BACIA/PELVE</w:t>
            </w:r>
          </w:p>
        </w:tc>
        <w:tc>
          <w:tcPr>
            <w:tcW w:w="1557" w:type="dxa"/>
            <w:shd w:val="clear" w:color="auto" w:fill="CCCCCC"/>
          </w:tcPr>
          <w:p w14:paraId="5EE9965C"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423A23F5" w14:textId="7668A386"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R$ 619,55</w:t>
            </w:r>
          </w:p>
        </w:tc>
        <w:tc>
          <w:tcPr>
            <w:tcW w:w="1271" w:type="dxa"/>
            <w:shd w:val="clear" w:color="auto" w:fill="CCCCCC"/>
          </w:tcPr>
          <w:p w14:paraId="4B82545B" w14:textId="275636FB"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R$ 123.910,00</w:t>
            </w:r>
          </w:p>
        </w:tc>
      </w:tr>
      <w:tr w:rsidR="00A81D47" w:rsidRPr="00A81D47" w14:paraId="5E4A1B81" w14:textId="77777777" w:rsidTr="00A81D47">
        <w:tc>
          <w:tcPr>
            <w:tcW w:w="865" w:type="dxa"/>
          </w:tcPr>
          <w:p w14:paraId="10408136"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60</w:t>
            </w:r>
          </w:p>
        </w:tc>
        <w:tc>
          <w:tcPr>
            <w:tcW w:w="1976" w:type="dxa"/>
          </w:tcPr>
          <w:p w14:paraId="15A9B4AF"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00038991</w:t>
            </w:r>
          </w:p>
        </w:tc>
        <w:tc>
          <w:tcPr>
            <w:tcW w:w="2762" w:type="dxa"/>
          </w:tcPr>
          <w:p w14:paraId="2A855CAA"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DA PELVE COM CONTRASTE</w:t>
            </w:r>
          </w:p>
        </w:tc>
        <w:tc>
          <w:tcPr>
            <w:tcW w:w="1557" w:type="dxa"/>
          </w:tcPr>
          <w:p w14:paraId="5940BD59"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23ACE623" w14:textId="3187F2DB"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R$ 605,58</w:t>
            </w:r>
          </w:p>
        </w:tc>
        <w:tc>
          <w:tcPr>
            <w:tcW w:w="1271" w:type="dxa"/>
          </w:tcPr>
          <w:p w14:paraId="3B058849" w14:textId="477C93D3"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R$ 121.116,00</w:t>
            </w:r>
          </w:p>
        </w:tc>
      </w:tr>
      <w:tr w:rsidR="00A81D47" w:rsidRPr="00A81D47" w14:paraId="77E3AD67" w14:textId="77777777" w:rsidTr="00A81D47">
        <w:tc>
          <w:tcPr>
            <w:tcW w:w="865" w:type="dxa"/>
            <w:shd w:val="clear" w:color="auto" w:fill="CCCCCC"/>
          </w:tcPr>
          <w:p w14:paraId="5C0E0C89"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61</w:t>
            </w:r>
          </w:p>
        </w:tc>
        <w:tc>
          <w:tcPr>
            <w:tcW w:w="1976" w:type="dxa"/>
            <w:shd w:val="clear" w:color="auto" w:fill="CCCCCC"/>
          </w:tcPr>
          <w:p w14:paraId="2203DA75"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00038989</w:t>
            </w:r>
          </w:p>
        </w:tc>
        <w:tc>
          <w:tcPr>
            <w:tcW w:w="2762" w:type="dxa"/>
            <w:shd w:val="clear" w:color="auto" w:fill="CCCCCC"/>
          </w:tcPr>
          <w:p w14:paraId="08E0898F"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DA BACIA COM CONTRASTE</w:t>
            </w:r>
          </w:p>
        </w:tc>
        <w:tc>
          <w:tcPr>
            <w:tcW w:w="1557" w:type="dxa"/>
            <w:shd w:val="clear" w:color="auto" w:fill="CCCCCC"/>
          </w:tcPr>
          <w:p w14:paraId="2909D844"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79BA6DB5" w14:textId="2F8286CD"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R$ 605,58</w:t>
            </w:r>
          </w:p>
        </w:tc>
        <w:tc>
          <w:tcPr>
            <w:tcW w:w="1271" w:type="dxa"/>
            <w:shd w:val="clear" w:color="auto" w:fill="CCCCCC"/>
          </w:tcPr>
          <w:p w14:paraId="000FC420" w14:textId="3D7A2AE2"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R$ 121.116,00</w:t>
            </w:r>
          </w:p>
        </w:tc>
      </w:tr>
      <w:tr w:rsidR="00A81D47" w:rsidRPr="00A81D47" w14:paraId="63EF36A1" w14:textId="77777777" w:rsidTr="00A81D47">
        <w:tc>
          <w:tcPr>
            <w:tcW w:w="865" w:type="dxa"/>
          </w:tcPr>
          <w:p w14:paraId="748047F2"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62</w:t>
            </w:r>
          </w:p>
        </w:tc>
        <w:tc>
          <w:tcPr>
            <w:tcW w:w="1976" w:type="dxa"/>
          </w:tcPr>
          <w:p w14:paraId="7854FC62"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385086-2</w:t>
            </w:r>
          </w:p>
        </w:tc>
        <w:tc>
          <w:tcPr>
            <w:tcW w:w="2762" w:type="dxa"/>
          </w:tcPr>
          <w:p w14:paraId="6F6323F9"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DE MEMBRO INFERIOR (UNILATERAL)</w:t>
            </w:r>
          </w:p>
        </w:tc>
        <w:tc>
          <w:tcPr>
            <w:tcW w:w="1557" w:type="dxa"/>
          </w:tcPr>
          <w:p w14:paraId="496808B5"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3722EE55" w14:textId="12CBF3BA"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R$ 635,56</w:t>
            </w:r>
          </w:p>
        </w:tc>
        <w:tc>
          <w:tcPr>
            <w:tcW w:w="1271" w:type="dxa"/>
          </w:tcPr>
          <w:p w14:paraId="521DFFE8" w14:textId="3551CEF5"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R$ 127.112,00</w:t>
            </w:r>
          </w:p>
        </w:tc>
      </w:tr>
      <w:tr w:rsidR="00A81D47" w:rsidRPr="00A81D47" w14:paraId="623A3BF4" w14:textId="77777777" w:rsidTr="00A81D47">
        <w:tc>
          <w:tcPr>
            <w:tcW w:w="865" w:type="dxa"/>
            <w:shd w:val="clear" w:color="auto" w:fill="CCCCCC"/>
          </w:tcPr>
          <w:p w14:paraId="6B0FA609"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63</w:t>
            </w:r>
          </w:p>
        </w:tc>
        <w:tc>
          <w:tcPr>
            <w:tcW w:w="1976" w:type="dxa"/>
            <w:shd w:val="clear" w:color="auto" w:fill="CCCCCC"/>
          </w:tcPr>
          <w:p w14:paraId="5261A885"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385087-0</w:t>
            </w:r>
          </w:p>
        </w:tc>
        <w:tc>
          <w:tcPr>
            <w:tcW w:w="2762" w:type="dxa"/>
            <w:shd w:val="clear" w:color="auto" w:fill="CCCCCC"/>
          </w:tcPr>
          <w:p w14:paraId="078ADCE6"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RESSONANCIA MAGNETICA DE VIAS BILIARES</w:t>
            </w:r>
          </w:p>
        </w:tc>
        <w:tc>
          <w:tcPr>
            <w:tcW w:w="1557" w:type="dxa"/>
            <w:shd w:val="clear" w:color="auto" w:fill="CCCCCC"/>
          </w:tcPr>
          <w:p w14:paraId="75490A37"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0E19D5B2" w14:textId="1E7D632C"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R$ 550,00</w:t>
            </w:r>
          </w:p>
        </w:tc>
        <w:tc>
          <w:tcPr>
            <w:tcW w:w="1271" w:type="dxa"/>
            <w:shd w:val="clear" w:color="auto" w:fill="CCCCCC"/>
          </w:tcPr>
          <w:p w14:paraId="1027CEEE" w14:textId="4B52647A"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R$ 110.000,00</w:t>
            </w:r>
          </w:p>
        </w:tc>
      </w:tr>
      <w:tr w:rsidR="00A81D47" w:rsidRPr="00A81D47" w14:paraId="299CD6D0" w14:textId="77777777" w:rsidTr="00A81D47">
        <w:tc>
          <w:tcPr>
            <w:tcW w:w="865" w:type="dxa"/>
          </w:tcPr>
          <w:p w14:paraId="6F1AE205"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64</w:t>
            </w:r>
          </w:p>
        </w:tc>
        <w:tc>
          <w:tcPr>
            <w:tcW w:w="1976" w:type="dxa"/>
          </w:tcPr>
          <w:p w14:paraId="755DC69C"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385065-0</w:t>
            </w:r>
          </w:p>
        </w:tc>
        <w:tc>
          <w:tcPr>
            <w:tcW w:w="2762" w:type="dxa"/>
          </w:tcPr>
          <w:p w14:paraId="299944FC"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lang w:val="pt-BR"/>
              </w:rPr>
              <w:t>ANGIORESSONANCIA CEREBRAL</w:t>
            </w:r>
          </w:p>
        </w:tc>
        <w:tc>
          <w:tcPr>
            <w:tcW w:w="1557" w:type="dxa"/>
          </w:tcPr>
          <w:p w14:paraId="77F84A31" w14:textId="77777777" w:rsidR="00A81D47" w:rsidRPr="00A81D47" w:rsidRDefault="00A81D47" w:rsidP="00A81D47">
            <w:pPr>
              <w:autoSpaceDE w:val="0"/>
              <w:autoSpaceDN w:val="0"/>
              <w:adjustRightInd w:val="0"/>
              <w:jc w:val="center"/>
              <w:rPr>
                <w:rFonts w:ascii="Times New Roman" w:hAnsi="Times New Roman"/>
                <w:color w:val="000000"/>
                <w:sz w:val="16"/>
                <w:szCs w:val="16"/>
                <w:lang w:val="pt-BR"/>
              </w:rPr>
            </w:pPr>
            <w:r w:rsidRPr="00A81D47">
              <w:rPr>
                <w:rFonts w:ascii="Times New Roman" w:hAnsi="Times New Roman"/>
                <w:color w:val="000000"/>
                <w:sz w:val="16"/>
                <w:szCs w:val="16"/>
                <w:lang w:val="pt-BR"/>
              </w:rPr>
              <w:t>50</w:t>
            </w:r>
          </w:p>
        </w:tc>
        <w:tc>
          <w:tcPr>
            <w:tcW w:w="1143" w:type="dxa"/>
          </w:tcPr>
          <w:p w14:paraId="0B43210E" w14:textId="32E57FD4"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R$ 830,41</w:t>
            </w:r>
          </w:p>
        </w:tc>
        <w:tc>
          <w:tcPr>
            <w:tcW w:w="1271" w:type="dxa"/>
          </w:tcPr>
          <w:p w14:paraId="2957D541" w14:textId="2965A3E3"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R$ 41.520,50</w:t>
            </w:r>
          </w:p>
        </w:tc>
      </w:tr>
      <w:tr w:rsidR="00A81D47" w:rsidRPr="00A81D47" w14:paraId="5F1CF2A0" w14:textId="77777777" w:rsidTr="00A81D47">
        <w:tc>
          <w:tcPr>
            <w:tcW w:w="865" w:type="dxa"/>
            <w:shd w:val="clear" w:color="auto" w:fill="CCCCCC"/>
          </w:tcPr>
          <w:p w14:paraId="00E9A5E2"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65</w:t>
            </w:r>
          </w:p>
        </w:tc>
        <w:tc>
          <w:tcPr>
            <w:tcW w:w="1976" w:type="dxa"/>
            <w:shd w:val="clear" w:color="auto" w:fill="CCCCCC"/>
          </w:tcPr>
          <w:p w14:paraId="1E8D8B0C"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00037356</w:t>
            </w:r>
          </w:p>
        </w:tc>
        <w:tc>
          <w:tcPr>
            <w:tcW w:w="2762" w:type="dxa"/>
            <w:shd w:val="clear" w:color="auto" w:fill="CCCCCC"/>
          </w:tcPr>
          <w:p w14:paraId="371C0AD3"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TOMOGRAFIA DE COLUNA CERVICAL</w:t>
            </w:r>
          </w:p>
        </w:tc>
        <w:tc>
          <w:tcPr>
            <w:tcW w:w="1557" w:type="dxa"/>
            <w:shd w:val="clear" w:color="auto" w:fill="CCCCCC"/>
          </w:tcPr>
          <w:p w14:paraId="49D82039"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03590B85" w14:textId="3B4CF3F6"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R$ 453,67</w:t>
            </w:r>
          </w:p>
        </w:tc>
        <w:tc>
          <w:tcPr>
            <w:tcW w:w="1271" w:type="dxa"/>
            <w:shd w:val="clear" w:color="auto" w:fill="CCCCCC"/>
          </w:tcPr>
          <w:p w14:paraId="0A1B9482" w14:textId="1237FC90"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R$ 90.734,00</w:t>
            </w:r>
          </w:p>
        </w:tc>
      </w:tr>
      <w:tr w:rsidR="00A81D47" w:rsidRPr="00A81D47" w14:paraId="7928D51E" w14:textId="77777777" w:rsidTr="00A81D47">
        <w:tc>
          <w:tcPr>
            <w:tcW w:w="865" w:type="dxa"/>
          </w:tcPr>
          <w:p w14:paraId="7494D530"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66</w:t>
            </w:r>
          </w:p>
        </w:tc>
        <w:tc>
          <w:tcPr>
            <w:tcW w:w="1976" w:type="dxa"/>
          </w:tcPr>
          <w:p w14:paraId="0CC39651"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00037355</w:t>
            </w:r>
          </w:p>
        </w:tc>
        <w:tc>
          <w:tcPr>
            <w:tcW w:w="2762" w:type="dxa"/>
          </w:tcPr>
          <w:p w14:paraId="466A48EA"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TOMOGRAFIA DA COLUNA CERVICAL COM CONTRASTE</w:t>
            </w:r>
          </w:p>
        </w:tc>
        <w:tc>
          <w:tcPr>
            <w:tcW w:w="1557" w:type="dxa"/>
          </w:tcPr>
          <w:p w14:paraId="767C0847"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0F5692BE" w14:textId="08E0CBC6"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R$ 499,67</w:t>
            </w:r>
          </w:p>
        </w:tc>
        <w:tc>
          <w:tcPr>
            <w:tcW w:w="1271" w:type="dxa"/>
          </w:tcPr>
          <w:p w14:paraId="07483BBF" w14:textId="32F62BE5"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R$ 99.934,00</w:t>
            </w:r>
          </w:p>
        </w:tc>
      </w:tr>
      <w:tr w:rsidR="00A81D47" w:rsidRPr="00A81D47" w14:paraId="56E60AD9" w14:textId="77777777" w:rsidTr="00A81D47">
        <w:tc>
          <w:tcPr>
            <w:tcW w:w="865" w:type="dxa"/>
            <w:shd w:val="clear" w:color="auto" w:fill="CCCCCC"/>
          </w:tcPr>
          <w:p w14:paraId="2E84CBB9"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67</w:t>
            </w:r>
          </w:p>
        </w:tc>
        <w:tc>
          <w:tcPr>
            <w:tcW w:w="1976" w:type="dxa"/>
            <w:shd w:val="clear" w:color="auto" w:fill="CCCCCC"/>
          </w:tcPr>
          <w:p w14:paraId="37883A5F"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00035635</w:t>
            </w:r>
          </w:p>
        </w:tc>
        <w:tc>
          <w:tcPr>
            <w:tcW w:w="2762" w:type="dxa"/>
            <w:shd w:val="clear" w:color="auto" w:fill="CCCCCC"/>
          </w:tcPr>
          <w:p w14:paraId="003410E7"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TOMOGRAFIA DE COLUNA LOMBO-SACRA</w:t>
            </w:r>
          </w:p>
        </w:tc>
        <w:tc>
          <w:tcPr>
            <w:tcW w:w="1557" w:type="dxa"/>
            <w:shd w:val="clear" w:color="auto" w:fill="CCCCCC"/>
          </w:tcPr>
          <w:p w14:paraId="68791ED8"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09A135C4" w14:textId="28FEB62D"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R$ 430,00</w:t>
            </w:r>
          </w:p>
        </w:tc>
        <w:tc>
          <w:tcPr>
            <w:tcW w:w="1271" w:type="dxa"/>
            <w:shd w:val="clear" w:color="auto" w:fill="CCCCCC"/>
          </w:tcPr>
          <w:p w14:paraId="08985448" w14:textId="4E9FA8D9"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R$ 86.000,00</w:t>
            </w:r>
          </w:p>
        </w:tc>
      </w:tr>
      <w:tr w:rsidR="00A81D47" w:rsidRPr="00A81D47" w14:paraId="48D76EB3" w14:textId="77777777" w:rsidTr="00A81D47">
        <w:tc>
          <w:tcPr>
            <w:tcW w:w="865" w:type="dxa"/>
          </w:tcPr>
          <w:p w14:paraId="523B059E"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68</w:t>
            </w:r>
          </w:p>
        </w:tc>
        <w:tc>
          <w:tcPr>
            <w:tcW w:w="1976" w:type="dxa"/>
          </w:tcPr>
          <w:p w14:paraId="3D534F9F"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00037358</w:t>
            </w:r>
          </w:p>
        </w:tc>
        <w:tc>
          <w:tcPr>
            <w:tcW w:w="2762" w:type="dxa"/>
          </w:tcPr>
          <w:p w14:paraId="40225CB4"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TOMOGRAFIA DE COLUNA TORACICA</w:t>
            </w:r>
          </w:p>
        </w:tc>
        <w:tc>
          <w:tcPr>
            <w:tcW w:w="1557" w:type="dxa"/>
          </w:tcPr>
          <w:p w14:paraId="014B4C59"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40BC9579" w14:textId="5E1D7821"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R$ 426,67</w:t>
            </w:r>
          </w:p>
        </w:tc>
        <w:tc>
          <w:tcPr>
            <w:tcW w:w="1271" w:type="dxa"/>
          </w:tcPr>
          <w:p w14:paraId="1DBF2411" w14:textId="2B966806"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R$ 85.334,00</w:t>
            </w:r>
          </w:p>
        </w:tc>
      </w:tr>
      <w:tr w:rsidR="00A81D47" w:rsidRPr="00A81D47" w14:paraId="32056C59" w14:textId="77777777" w:rsidTr="00A81D47">
        <w:tc>
          <w:tcPr>
            <w:tcW w:w="865" w:type="dxa"/>
            <w:shd w:val="clear" w:color="auto" w:fill="CCCCCC"/>
          </w:tcPr>
          <w:p w14:paraId="0BBEB0A8"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69</w:t>
            </w:r>
          </w:p>
        </w:tc>
        <w:tc>
          <w:tcPr>
            <w:tcW w:w="1976" w:type="dxa"/>
            <w:shd w:val="clear" w:color="auto" w:fill="CCCCCC"/>
          </w:tcPr>
          <w:p w14:paraId="2D8BD887"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280452-2</w:t>
            </w:r>
          </w:p>
        </w:tc>
        <w:tc>
          <w:tcPr>
            <w:tcW w:w="2762" w:type="dxa"/>
            <w:shd w:val="clear" w:color="auto" w:fill="CCCCCC"/>
          </w:tcPr>
          <w:p w14:paraId="68FE6F0F"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TOMOGRAFIA DE CRANIO</w:t>
            </w:r>
          </w:p>
        </w:tc>
        <w:tc>
          <w:tcPr>
            <w:tcW w:w="1557" w:type="dxa"/>
            <w:shd w:val="clear" w:color="auto" w:fill="CCCCCC"/>
          </w:tcPr>
          <w:p w14:paraId="03F77F40"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48D963D6" w14:textId="44218672"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R$ 533,33</w:t>
            </w:r>
          </w:p>
        </w:tc>
        <w:tc>
          <w:tcPr>
            <w:tcW w:w="1271" w:type="dxa"/>
            <w:shd w:val="clear" w:color="auto" w:fill="CCCCCC"/>
          </w:tcPr>
          <w:p w14:paraId="56D7DB50" w14:textId="552F9C34"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R$ 106.666,00</w:t>
            </w:r>
          </w:p>
        </w:tc>
      </w:tr>
      <w:tr w:rsidR="00A81D47" w:rsidRPr="00A81D47" w14:paraId="36DE53A2" w14:textId="77777777" w:rsidTr="00A81D47">
        <w:tc>
          <w:tcPr>
            <w:tcW w:w="865" w:type="dxa"/>
          </w:tcPr>
          <w:p w14:paraId="151A5579"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70</w:t>
            </w:r>
          </w:p>
        </w:tc>
        <w:tc>
          <w:tcPr>
            <w:tcW w:w="1976" w:type="dxa"/>
          </w:tcPr>
          <w:p w14:paraId="2E4DACD8"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00016626</w:t>
            </w:r>
          </w:p>
        </w:tc>
        <w:tc>
          <w:tcPr>
            <w:tcW w:w="2762" w:type="dxa"/>
          </w:tcPr>
          <w:p w14:paraId="74ECA28C"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TOMOGRAFIA DO CRANIO COM CONTRASTE</w:t>
            </w:r>
          </w:p>
        </w:tc>
        <w:tc>
          <w:tcPr>
            <w:tcW w:w="1557" w:type="dxa"/>
          </w:tcPr>
          <w:p w14:paraId="3524CB06"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5F8D69E3" w14:textId="1E885A19"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R$ 652,22</w:t>
            </w:r>
          </w:p>
        </w:tc>
        <w:tc>
          <w:tcPr>
            <w:tcW w:w="1271" w:type="dxa"/>
          </w:tcPr>
          <w:p w14:paraId="4F2418F5" w14:textId="6FF53770"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R$ 130.444,00</w:t>
            </w:r>
          </w:p>
        </w:tc>
      </w:tr>
      <w:tr w:rsidR="00A81D47" w:rsidRPr="00A81D47" w14:paraId="2F781421" w14:textId="77777777" w:rsidTr="00A81D47">
        <w:tc>
          <w:tcPr>
            <w:tcW w:w="865" w:type="dxa"/>
            <w:shd w:val="clear" w:color="auto" w:fill="CCCCCC"/>
          </w:tcPr>
          <w:p w14:paraId="0A3B4585"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71</w:t>
            </w:r>
          </w:p>
        </w:tc>
        <w:tc>
          <w:tcPr>
            <w:tcW w:w="1976" w:type="dxa"/>
            <w:shd w:val="clear" w:color="auto" w:fill="CCCCCC"/>
          </w:tcPr>
          <w:p w14:paraId="1EE6C6BA"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280451-4</w:t>
            </w:r>
          </w:p>
        </w:tc>
        <w:tc>
          <w:tcPr>
            <w:tcW w:w="2762" w:type="dxa"/>
            <w:shd w:val="clear" w:color="auto" w:fill="CCCCCC"/>
          </w:tcPr>
          <w:p w14:paraId="16628505"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TOMOGRAFIA DE SELA TURCICA</w:t>
            </w:r>
          </w:p>
        </w:tc>
        <w:tc>
          <w:tcPr>
            <w:tcW w:w="1557" w:type="dxa"/>
            <w:shd w:val="clear" w:color="auto" w:fill="CCCCCC"/>
          </w:tcPr>
          <w:p w14:paraId="5C95D42D"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7AF9A77F" w14:textId="2D5CB308"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R$ 533,33</w:t>
            </w:r>
          </w:p>
        </w:tc>
        <w:tc>
          <w:tcPr>
            <w:tcW w:w="1271" w:type="dxa"/>
            <w:shd w:val="clear" w:color="auto" w:fill="CCCCCC"/>
          </w:tcPr>
          <w:p w14:paraId="569BBB95" w14:textId="584D10BF"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R$ 106.666,00</w:t>
            </w:r>
          </w:p>
        </w:tc>
      </w:tr>
      <w:tr w:rsidR="00A81D47" w:rsidRPr="00A81D47" w14:paraId="6A8177D3" w14:textId="77777777" w:rsidTr="00A81D47">
        <w:tc>
          <w:tcPr>
            <w:tcW w:w="865" w:type="dxa"/>
          </w:tcPr>
          <w:p w14:paraId="2CA8F707"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72</w:t>
            </w:r>
          </w:p>
        </w:tc>
        <w:tc>
          <w:tcPr>
            <w:tcW w:w="1976" w:type="dxa"/>
          </w:tcPr>
          <w:p w14:paraId="6919947E"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00037357</w:t>
            </w:r>
          </w:p>
        </w:tc>
        <w:tc>
          <w:tcPr>
            <w:tcW w:w="2762" w:type="dxa"/>
          </w:tcPr>
          <w:p w14:paraId="15629485"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 xml:space="preserve">TOMOGRAFIA DE COLUNA TORACICA C/ CONTRASTE </w:t>
            </w:r>
          </w:p>
        </w:tc>
        <w:tc>
          <w:tcPr>
            <w:tcW w:w="1557" w:type="dxa"/>
          </w:tcPr>
          <w:p w14:paraId="01E877A1"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4E420FA3" w14:textId="1F885D3C"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R$ 467,50</w:t>
            </w:r>
          </w:p>
        </w:tc>
        <w:tc>
          <w:tcPr>
            <w:tcW w:w="1271" w:type="dxa"/>
          </w:tcPr>
          <w:p w14:paraId="575ECA3D" w14:textId="4D6D8536"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R$ 93.500,00</w:t>
            </w:r>
          </w:p>
        </w:tc>
      </w:tr>
      <w:tr w:rsidR="00A81D47" w:rsidRPr="00A81D47" w14:paraId="40A5DAF4" w14:textId="77777777" w:rsidTr="00A81D47">
        <w:tc>
          <w:tcPr>
            <w:tcW w:w="865" w:type="dxa"/>
            <w:shd w:val="clear" w:color="auto" w:fill="CCCCCC"/>
          </w:tcPr>
          <w:p w14:paraId="03DEC88D"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73</w:t>
            </w:r>
          </w:p>
        </w:tc>
        <w:tc>
          <w:tcPr>
            <w:tcW w:w="1976" w:type="dxa"/>
            <w:shd w:val="clear" w:color="auto" w:fill="CCCCCC"/>
          </w:tcPr>
          <w:p w14:paraId="14C0761C"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00027419</w:t>
            </w:r>
          </w:p>
        </w:tc>
        <w:tc>
          <w:tcPr>
            <w:tcW w:w="2762" w:type="dxa"/>
            <w:shd w:val="clear" w:color="auto" w:fill="CCCCCC"/>
          </w:tcPr>
          <w:p w14:paraId="367FBC15"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TOMOGRAFIA DE MEMBRO SUPERIOR (UNILATERAL)</w:t>
            </w:r>
          </w:p>
        </w:tc>
        <w:tc>
          <w:tcPr>
            <w:tcW w:w="1557" w:type="dxa"/>
            <w:shd w:val="clear" w:color="auto" w:fill="CCCCCC"/>
          </w:tcPr>
          <w:p w14:paraId="5D5F3609"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28A8F141" w14:textId="7D9C4E3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R$ 529,67</w:t>
            </w:r>
          </w:p>
        </w:tc>
        <w:tc>
          <w:tcPr>
            <w:tcW w:w="1271" w:type="dxa"/>
            <w:shd w:val="clear" w:color="auto" w:fill="CCCCCC"/>
          </w:tcPr>
          <w:p w14:paraId="743C195C" w14:textId="70719FDE"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R$ 105.934,00</w:t>
            </w:r>
          </w:p>
        </w:tc>
      </w:tr>
      <w:tr w:rsidR="00A81D47" w:rsidRPr="00A81D47" w14:paraId="5F68379B" w14:textId="77777777" w:rsidTr="00A81D47">
        <w:tc>
          <w:tcPr>
            <w:tcW w:w="865" w:type="dxa"/>
          </w:tcPr>
          <w:p w14:paraId="35CD9849"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74</w:t>
            </w:r>
          </w:p>
        </w:tc>
        <w:tc>
          <w:tcPr>
            <w:tcW w:w="1976" w:type="dxa"/>
          </w:tcPr>
          <w:p w14:paraId="2B57F399"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280462-0</w:t>
            </w:r>
          </w:p>
        </w:tc>
        <w:tc>
          <w:tcPr>
            <w:tcW w:w="2762" w:type="dxa"/>
          </w:tcPr>
          <w:p w14:paraId="68290E92"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TOMOGRAFIA DE TORAX</w:t>
            </w:r>
          </w:p>
        </w:tc>
        <w:tc>
          <w:tcPr>
            <w:tcW w:w="1557" w:type="dxa"/>
          </w:tcPr>
          <w:p w14:paraId="0A20D6A7"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tcPr>
          <w:p w14:paraId="28D76F74" w14:textId="520F0CA5"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R$ 549,00</w:t>
            </w:r>
          </w:p>
        </w:tc>
        <w:tc>
          <w:tcPr>
            <w:tcW w:w="1271" w:type="dxa"/>
          </w:tcPr>
          <w:p w14:paraId="6BDB841D" w14:textId="2664FFAB"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R$ 109.800,00</w:t>
            </w:r>
          </w:p>
        </w:tc>
      </w:tr>
      <w:tr w:rsidR="00A81D47" w:rsidRPr="00A81D47" w14:paraId="4C7D0FC0" w14:textId="77777777" w:rsidTr="00A81D47">
        <w:tc>
          <w:tcPr>
            <w:tcW w:w="865" w:type="dxa"/>
            <w:shd w:val="clear" w:color="auto" w:fill="CCCCCC"/>
          </w:tcPr>
          <w:p w14:paraId="3C2A24E1"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75</w:t>
            </w:r>
          </w:p>
        </w:tc>
        <w:tc>
          <w:tcPr>
            <w:tcW w:w="1976" w:type="dxa"/>
            <w:shd w:val="clear" w:color="auto" w:fill="CCCCCC"/>
          </w:tcPr>
          <w:p w14:paraId="37D590F9"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00033500</w:t>
            </w:r>
          </w:p>
        </w:tc>
        <w:tc>
          <w:tcPr>
            <w:tcW w:w="2762" w:type="dxa"/>
            <w:shd w:val="clear" w:color="auto" w:fill="CCCCCC"/>
          </w:tcPr>
          <w:p w14:paraId="17277401"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TOMOGRAFIA DO TORAX COM CONTRASTE</w:t>
            </w:r>
          </w:p>
        </w:tc>
        <w:tc>
          <w:tcPr>
            <w:tcW w:w="1557" w:type="dxa"/>
            <w:shd w:val="clear" w:color="auto" w:fill="CCCCCC"/>
          </w:tcPr>
          <w:p w14:paraId="5F9A1225" w14:textId="77777777" w:rsidR="00A81D47" w:rsidRPr="00A81D47" w:rsidRDefault="00A81D47" w:rsidP="00A81D47">
            <w:pPr>
              <w:jc w:val="center"/>
              <w:rPr>
                <w:rFonts w:ascii="Times New Roman" w:hAnsi="Times New Roman"/>
                <w:sz w:val="16"/>
                <w:szCs w:val="16"/>
              </w:rPr>
            </w:pPr>
            <w:r w:rsidRPr="00A81D47">
              <w:rPr>
                <w:rFonts w:ascii="Times New Roman" w:hAnsi="Times New Roman"/>
                <w:sz w:val="16"/>
                <w:szCs w:val="16"/>
              </w:rPr>
              <w:t>200</w:t>
            </w:r>
          </w:p>
        </w:tc>
        <w:tc>
          <w:tcPr>
            <w:tcW w:w="1143" w:type="dxa"/>
            <w:shd w:val="clear" w:color="auto" w:fill="CCCCCC"/>
          </w:tcPr>
          <w:p w14:paraId="34B6EFBB" w14:textId="0BB101EA"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R$ 505,00</w:t>
            </w:r>
          </w:p>
        </w:tc>
        <w:tc>
          <w:tcPr>
            <w:tcW w:w="1271" w:type="dxa"/>
            <w:shd w:val="clear" w:color="auto" w:fill="CCCCCC"/>
          </w:tcPr>
          <w:p w14:paraId="6917AE0D" w14:textId="20A329BA"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R$ 101.000,00</w:t>
            </w:r>
          </w:p>
        </w:tc>
      </w:tr>
      <w:tr w:rsidR="00A81D47" w:rsidRPr="00A81D47" w14:paraId="2D638D34" w14:textId="77777777" w:rsidTr="00A81D47">
        <w:tc>
          <w:tcPr>
            <w:tcW w:w="865" w:type="dxa"/>
          </w:tcPr>
          <w:p w14:paraId="74D20938"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76</w:t>
            </w:r>
          </w:p>
        </w:tc>
        <w:tc>
          <w:tcPr>
            <w:tcW w:w="1976" w:type="dxa"/>
          </w:tcPr>
          <w:p w14:paraId="38B8ACB2"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00037508</w:t>
            </w:r>
          </w:p>
        </w:tc>
        <w:tc>
          <w:tcPr>
            <w:tcW w:w="2762" w:type="dxa"/>
          </w:tcPr>
          <w:p w14:paraId="1FC5EC2D"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TOMOGRAFIA DE ABDOMEN SUPERIOR</w:t>
            </w:r>
          </w:p>
        </w:tc>
        <w:tc>
          <w:tcPr>
            <w:tcW w:w="1557" w:type="dxa"/>
          </w:tcPr>
          <w:p w14:paraId="07024714" w14:textId="77777777" w:rsidR="00A81D47" w:rsidRPr="00A81D47" w:rsidRDefault="00A81D47" w:rsidP="00A81D47">
            <w:pPr>
              <w:autoSpaceDE w:val="0"/>
              <w:autoSpaceDN w:val="0"/>
              <w:adjustRightInd w:val="0"/>
              <w:jc w:val="center"/>
              <w:rPr>
                <w:rFonts w:ascii="Times New Roman" w:hAnsi="Times New Roman"/>
                <w:color w:val="000000"/>
                <w:sz w:val="16"/>
                <w:szCs w:val="16"/>
                <w:lang w:val="pt-BR"/>
              </w:rPr>
            </w:pPr>
            <w:r w:rsidRPr="00A81D47">
              <w:rPr>
                <w:rFonts w:ascii="Times New Roman" w:hAnsi="Times New Roman"/>
                <w:color w:val="000000"/>
                <w:sz w:val="16"/>
                <w:szCs w:val="16"/>
                <w:lang w:val="pt-BR"/>
              </w:rPr>
              <w:t>200</w:t>
            </w:r>
          </w:p>
        </w:tc>
        <w:tc>
          <w:tcPr>
            <w:tcW w:w="1143" w:type="dxa"/>
          </w:tcPr>
          <w:p w14:paraId="7D6D7DBD" w14:textId="2E84957F"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R$ 532,59</w:t>
            </w:r>
          </w:p>
        </w:tc>
        <w:tc>
          <w:tcPr>
            <w:tcW w:w="1271" w:type="dxa"/>
          </w:tcPr>
          <w:p w14:paraId="6C7DB3B1" w14:textId="2F67E335"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R$ 106.518,00</w:t>
            </w:r>
          </w:p>
        </w:tc>
      </w:tr>
      <w:tr w:rsidR="00A81D47" w:rsidRPr="00A81D47" w14:paraId="041BA474" w14:textId="77777777" w:rsidTr="00A81D47">
        <w:tc>
          <w:tcPr>
            <w:tcW w:w="865" w:type="dxa"/>
            <w:shd w:val="clear" w:color="auto" w:fill="CCCCCC"/>
          </w:tcPr>
          <w:p w14:paraId="5F2CE020"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77</w:t>
            </w:r>
          </w:p>
        </w:tc>
        <w:tc>
          <w:tcPr>
            <w:tcW w:w="1976" w:type="dxa"/>
            <w:shd w:val="clear" w:color="auto" w:fill="CCCCCC"/>
          </w:tcPr>
          <w:p w14:paraId="579F1C77"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00057431</w:t>
            </w:r>
          </w:p>
        </w:tc>
        <w:tc>
          <w:tcPr>
            <w:tcW w:w="2762" w:type="dxa"/>
            <w:shd w:val="clear" w:color="auto" w:fill="CCCCCC"/>
          </w:tcPr>
          <w:p w14:paraId="0E13F034"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TOMOGRAFIA DO ABDOMEN SUPERIOR COM CONTRASTE</w:t>
            </w:r>
          </w:p>
        </w:tc>
        <w:tc>
          <w:tcPr>
            <w:tcW w:w="1557" w:type="dxa"/>
            <w:shd w:val="clear" w:color="auto" w:fill="CCCCCC"/>
          </w:tcPr>
          <w:p w14:paraId="2DF2AEBE" w14:textId="77777777" w:rsidR="00A81D47" w:rsidRPr="00A81D47" w:rsidRDefault="00A81D47" w:rsidP="00A81D47">
            <w:pPr>
              <w:autoSpaceDE w:val="0"/>
              <w:autoSpaceDN w:val="0"/>
              <w:adjustRightInd w:val="0"/>
              <w:jc w:val="center"/>
              <w:rPr>
                <w:rFonts w:ascii="Times New Roman" w:hAnsi="Times New Roman"/>
                <w:color w:val="000000"/>
                <w:sz w:val="16"/>
                <w:szCs w:val="16"/>
                <w:lang w:val="pt-BR"/>
              </w:rPr>
            </w:pPr>
            <w:r w:rsidRPr="00A81D47">
              <w:rPr>
                <w:rFonts w:ascii="Times New Roman" w:hAnsi="Times New Roman"/>
                <w:color w:val="000000"/>
                <w:sz w:val="16"/>
                <w:szCs w:val="16"/>
                <w:lang w:val="pt-BR"/>
              </w:rPr>
              <w:t>200</w:t>
            </w:r>
          </w:p>
        </w:tc>
        <w:tc>
          <w:tcPr>
            <w:tcW w:w="1143" w:type="dxa"/>
            <w:shd w:val="clear" w:color="auto" w:fill="CCCCCC"/>
          </w:tcPr>
          <w:p w14:paraId="52267D2C" w14:textId="3F843954"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R$ 487,33</w:t>
            </w:r>
          </w:p>
        </w:tc>
        <w:tc>
          <w:tcPr>
            <w:tcW w:w="1271" w:type="dxa"/>
            <w:shd w:val="clear" w:color="auto" w:fill="CCCCCC"/>
          </w:tcPr>
          <w:p w14:paraId="299CEC22" w14:textId="4E981385"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R$ 97.466,00</w:t>
            </w:r>
          </w:p>
        </w:tc>
      </w:tr>
      <w:tr w:rsidR="00A81D47" w:rsidRPr="00A81D47" w14:paraId="151966D5" w14:textId="77777777" w:rsidTr="00A81D47">
        <w:tc>
          <w:tcPr>
            <w:tcW w:w="865" w:type="dxa"/>
            <w:shd w:val="clear" w:color="auto" w:fill="CCCCCC"/>
          </w:tcPr>
          <w:p w14:paraId="3380B049"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78</w:t>
            </w:r>
          </w:p>
        </w:tc>
        <w:tc>
          <w:tcPr>
            <w:tcW w:w="1976" w:type="dxa"/>
            <w:shd w:val="clear" w:color="auto" w:fill="CCCCCC"/>
          </w:tcPr>
          <w:p w14:paraId="6AF7B88F"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0004570</w:t>
            </w:r>
          </w:p>
        </w:tc>
        <w:tc>
          <w:tcPr>
            <w:tcW w:w="2762" w:type="dxa"/>
            <w:shd w:val="clear" w:color="auto" w:fill="CCCCCC"/>
          </w:tcPr>
          <w:p w14:paraId="3C703033"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 xml:space="preserve">TOMOGRAFIA DO ABDOMEN </w:t>
            </w:r>
            <w:r w:rsidRPr="00A81D47">
              <w:rPr>
                <w:rFonts w:ascii="Times New Roman" w:hAnsi="Times New Roman"/>
                <w:color w:val="000000"/>
                <w:sz w:val="16"/>
                <w:szCs w:val="16"/>
              </w:rPr>
              <w:lastRenderedPageBreak/>
              <w:t>INFERIOR COM CONTRASTE</w:t>
            </w:r>
          </w:p>
        </w:tc>
        <w:tc>
          <w:tcPr>
            <w:tcW w:w="1557" w:type="dxa"/>
            <w:shd w:val="clear" w:color="auto" w:fill="CCCCCC"/>
          </w:tcPr>
          <w:p w14:paraId="36F5DDE2" w14:textId="77777777" w:rsidR="00A81D47" w:rsidRPr="00A81D47" w:rsidRDefault="00A81D47" w:rsidP="00A81D47">
            <w:pPr>
              <w:autoSpaceDE w:val="0"/>
              <w:autoSpaceDN w:val="0"/>
              <w:adjustRightInd w:val="0"/>
              <w:jc w:val="center"/>
              <w:rPr>
                <w:rFonts w:ascii="Times New Roman" w:hAnsi="Times New Roman"/>
                <w:color w:val="000000"/>
                <w:sz w:val="16"/>
                <w:szCs w:val="16"/>
                <w:lang w:val="pt-BR"/>
              </w:rPr>
            </w:pPr>
            <w:r w:rsidRPr="00A81D47">
              <w:rPr>
                <w:rFonts w:ascii="Times New Roman" w:hAnsi="Times New Roman"/>
                <w:color w:val="000000"/>
                <w:sz w:val="16"/>
                <w:szCs w:val="16"/>
                <w:lang w:val="pt-BR"/>
              </w:rPr>
              <w:lastRenderedPageBreak/>
              <w:t>200</w:t>
            </w:r>
          </w:p>
        </w:tc>
        <w:tc>
          <w:tcPr>
            <w:tcW w:w="1143" w:type="dxa"/>
            <w:shd w:val="clear" w:color="auto" w:fill="CCCCCC"/>
          </w:tcPr>
          <w:p w14:paraId="114DFA46" w14:textId="3B31C483"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R$ 487,33</w:t>
            </w:r>
          </w:p>
        </w:tc>
        <w:tc>
          <w:tcPr>
            <w:tcW w:w="1271" w:type="dxa"/>
            <w:shd w:val="clear" w:color="auto" w:fill="CCCCCC"/>
          </w:tcPr>
          <w:p w14:paraId="77871ABB" w14:textId="7F4C9E5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R$ 97.466,00</w:t>
            </w:r>
          </w:p>
        </w:tc>
      </w:tr>
      <w:tr w:rsidR="00A81D47" w:rsidRPr="00A81D47" w14:paraId="6277ABE9" w14:textId="77777777" w:rsidTr="00A81D47">
        <w:tc>
          <w:tcPr>
            <w:tcW w:w="865" w:type="dxa"/>
            <w:shd w:val="clear" w:color="auto" w:fill="CCCCCC"/>
          </w:tcPr>
          <w:p w14:paraId="0A8AA644"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79</w:t>
            </w:r>
          </w:p>
        </w:tc>
        <w:tc>
          <w:tcPr>
            <w:tcW w:w="1976" w:type="dxa"/>
            <w:shd w:val="clear" w:color="auto" w:fill="CCCCCC"/>
          </w:tcPr>
          <w:p w14:paraId="04192A9D"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00016707</w:t>
            </w:r>
          </w:p>
        </w:tc>
        <w:tc>
          <w:tcPr>
            <w:tcW w:w="2762" w:type="dxa"/>
            <w:shd w:val="clear" w:color="auto" w:fill="CCCCCC"/>
          </w:tcPr>
          <w:p w14:paraId="54848D72"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TOMOGRAFIA ABDOMEN TOTAL</w:t>
            </w:r>
          </w:p>
        </w:tc>
        <w:tc>
          <w:tcPr>
            <w:tcW w:w="1557" w:type="dxa"/>
            <w:shd w:val="clear" w:color="auto" w:fill="CCCCCC"/>
          </w:tcPr>
          <w:p w14:paraId="7C332208" w14:textId="77777777" w:rsidR="00A81D47" w:rsidRPr="00A81D47" w:rsidRDefault="00A81D47" w:rsidP="00A81D47">
            <w:pPr>
              <w:autoSpaceDE w:val="0"/>
              <w:autoSpaceDN w:val="0"/>
              <w:adjustRightInd w:val="0"/>
              <w:jc w:val="center"/>
              <w:rPr>
                <w:rFonts w:ascii="Times New Roman" w:hAnsi="Times New Roman"/>
                <w:color w:val="000000"/>
                <w:sz w:val="16"/>
                <w:szCs w:val="16"/>
                <w:lang w:val="pt-BR"/>
              </w:rPr>
            </w:pPr>
            <w:r w:rsidRPr="00A81D47">
              <w:rPr>
                <w:rFonts w:ascii="Times New Roman" w:hAnsi="Times New Roman"/>
                <w:color w:val="000000"/>
                <w:sz w:val="16"/>
                <w:szCs w:val="16"/>
                <w:lang w:val="pt-BR"/>
              </w:rPr>
              <w:t>200</w:t>
            </w:r>
          </w:p>
        </w:tc>
        <w:tc>
          <w:tcPr>
            <w:tcW w:w="1143" w:type="dxa"/>
            <w:shd w:val="clear" w:color="auto" w:fill="CCCCCC"/>
          </w:tcPr>
          <w:p w14:paraId="50AD8205" w14:textId="39637E1F"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R$ 677,48</w:t>
            </w:r>
          </w:p>
        </w:tc>
        <w:tc>
          <w:tcPr>
            <w:tcW w:w="1271" w:type="dxa"/>
            <w:shd w:val="clear" w:color="auto" w:fill="CCCCCC"/>
          </w:tcPr>
          <w:p w14:paraId="2B61D00F" w14:textId="38EA3152"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R$ 135.496,00</w:t>
            </w:r>
          </w:p>
        </w:tc>
      </w:tr>
      <w:tr w:rsidR="00A81D47" w:rsidRPr="00A81D47" w14:paraId="1D238ACA" w14:textId="77777777" w:rsidTr="00A81D47">
        <w:tc>
          <w:tcPr>
            <w:tcW w:w="865" w:type="dxa"/>
            <w:shd w:val="clear" w:color="auto" w:fill="CCCCCC"/>
          </w:tcPr>
          <w:p w14:paraId="240AE908"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80</w:t>
            </w:r>
          </w:p>
        </w:tc>
        <w:tc>
          <w:tcPr>
            <w:tcW w:w="1976" w:type="dxa"/>
            <w:shd w:val="clear" w:color="auto" w:fill="CCCCCC"/>
          </w:tcPr>
          <w:p w14:paraId="519A9426"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304527-7</w:t>
            </w:r>
          </w:p>
        </w:tc>
        <w:tc>
          <w:tcPr>
            <w:tcW w:w="2762" w:type="dxa"/>
            <w:shd w:val="clear" w:color="auto" w:fill="CCCCCC"/>
          </w:tcPr>
          <w:p w14:paraId="32325125"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TOMOGRAFIA DE BACIA/PELVE</w:t>
            </w:r>
          </w:p>
        </w:tc>
        <w:tc>
          <w:tcPr>
            <w:tcW w:w="1557" w:type="dxa"/>
            <w:shd w:val="clear" w:color="auto" w:fill="CCCCCC"/>
          </w:tcPr>
          <w:p w14:paraId="4F5FBC07" w14:textId="77777777" w:rsidR="00A81D47" w:rsidRPr="00A81D47" w:rsidRDefault="00A81D47" w:rsidP="00A81D47">
            <w:pPr>
              <w:autoSpaceDE w:val="0"/>
              <w:autoSpaceDN w:val="0"/>
              <w:adjustRightInd w:val="0"/>
              <w:jc w:val="center"/>
              <w:rPr>
                <w:rFonts w:ascii="Times New Roman" w:hAnsi="Times New Roman"/>
                <w:color w:val="000000"/>
                <w:sz w:val="16"/>
                <w:szCs w:val="16"/>
                <w:lang w:val="pt-BR"/>
              </w:rPr>
            </w:pPr>
            <w:r w:rsidRPr="00A81D47">
              <w:rPr>
                <w:rFonts w:ascii="Times New Roman" w:hAnsi="Times New Roman"/>
                <w:color w:val="000000"/>
                <w:sz w:val="16"/>
                <w:szCs w:val="16"/>
                <w:lang w:val="pt-BR"/>
              </w:rPr>
              <w:t>200</w:t>
            </w:r>
          </w:p>
        </w:tc>
        <w:tc>
          <w:tcPr>
            <w:tcW w:w="1143" w:type="dxa"/>
            <w:shd w:val="clear" w:color="auto" w:fill="CCCCCC"/>
          </w:tcPr>
          <w:p w14:paraId="26BD2C3D" w14:textId="0B72EA43"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R$ 454,00</w:t>
            </w:r>
          </w:p>
        </w:tc>
        <w:tc>
          <w:tcPr>
            <w:tcW w:w="1271" w:type="dxa"/>
            <w:shd w:val="clear" w:color="auto" w:fill="CCCCCC"/>
          </w:tcPr>
          <w:p w14:paraId="4256F5E1" w14:textId="5291CD2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R$ 90.800,00</w:t>
            </w:r>
          </w:p>
        </w:tc>
      </w:tr>
      <w:tr w:rsidR="00A81D47" w:rsidRPr="00A81D47" w14:paraId="41A5C71E" w14:textId="77777777" w:rsidTr="00A81D47">
        <w:tc>
          <w:tcPr>
            <w:tcW w:w="865" w:type="dxa"/>
            <w:shd w:val="clear" w:color="auto" w:fill="CCCCCC"/>
          </w:tcPr>
          <w:p w14:paraId="779016E2"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81</w:t>
            </w:r>
          </w:p>
        </w:tc>
        <w:tc>
          <w:tcPr>
            <w:tcW w:w="1976" w:type="dxa"/>
            <w:shd w:val="clear" w:color="auto" w:fill="CCCCCC"/>
          </w:tcPr>
          <w:p w14:paraId="6DCAE272"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00035657</w:t>
            </w:r>
          </w:p>
        </w:tc>
        <w:tc>
          <w:tcPr>
            <w:tcW w:w="2762" w:type="dxa"/>
            <w:shd w:val="clear" w:color="auto" w:fill="CCCCCC"/>
          </w:tcPr>
          <w:p w14:paraId="1B5E237B"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TOMOGRAFIA DA PELVE COM CONTRASTE</w:t>
            </w:r>
          </w:p>
        </w:tc>
        <w:tc>
          <w:tcPr>
            <w:tcW w:w="1557" w:type="dxa"/>
            <w:shd w:val="clear" w:color="auto" w:fill="CCCCCC"/>
          </w:tcPr>
          <w:p w14:paraId="0583E71A" w14:textId="77777777" w:rsidR="00A81D47" w:rsidRPr="00A81D47" w:rsidRDefault="00A81D47" w:rsidP="00A81D47">
            <w:pPr>
              <w:autoSpaceDE w:val="0"/>
              <w:autoSpaceDN w:val="0"/>
              <w:adjustRightInd w:val="0"/>
              <w:jc w:val="center"/>
              <w:rPr>
                <w:rFonts w:ascii="Times New Roman" w:hAnsi="Times New Roman"/>
                <w:color w:val="000000"/>
                <w:sz w:val="16"/>
                <w:szCs w:val="16"/>
                <w:lang w:val="pt-BR"/>
              </w:rPr>
            </w:pPr>
            <w:r w:rsidRPr="00A81D47">
              <w:rPr>
                <w:rFonts w:ascii="Times New Roman" w:hAnsi="Times New Roman"/>
                <w:color w:val="000000"/>
                <w:sz w:val="16"/>
                <w:szCs w:val="16"/>
                <w:lang w:val="pt-BR"/>
              </w:rPr>
              <w:t>200</w:t>
            </w:r>
          </w:p>
        </w:tc>
        <w:tc>
          <w:tcPr>
            <w:tcW w:w="1143" w:type="dxa"/>
            <w:shd w:val="clear" w:color="auto" w:fill="CCCCCC"/>
          </w:tcPr>
          <w:p w14:paraId="30457383" w14:textId="3E782F94"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R$ 520,00</w:t>
            </w:r>
          </w:p>
        </w:tc>
        <w:tc>
          <w:tcPr>
            <w:tcW w:w="1271" w:type="dxa"/>
            <w:shd w:val="clear" w:color="auto" w:fill="CCCCCC"/>
          </w:tcPr>
          <w:p w14:paraId="736D42BA" w14:textId="23C61583"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R$ 104.000,00</w:t>
            </w:r>
          </w:p>
        </w:tc>
      </w:tr>
      <w:tr w:rsidR="00A81D47" w:rsidRPr="00A81D47" w14:paraId="77A9731A" w14:textId="77777777" w:rsidTr="00A81D47">
        <w:tc>
          <w:tcPr>
            <w:tcW w:w="865" w:type="dxa"/>
            <w:shd w:val="clear" w:color="auto" w:fill="CCCCCC"/>
          </w:tcPr>
          <w:p w14:paraId="0FD492F5"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82</w:t>
            </w:r>
          </w:p>
        </w:tc>
        <w:tc>
          <w:tcPr>
            <w:tcW w:w="1976" w:type="dxa"/>
            <w:shd w:val="clear" w:color="auto" w:fill="CCCCCC"/>
          </w:tcPr>
          <w:p w14:paraId="6916784C"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304527-7</w:t>
            </w:r>
          </w:p>
        </w:tc>
        <w:tc>
          <w:tcPr>
            <w:tcW w:w="2762" w:type="dxa"/>
            <w:shd w:val="clear" w:color="auto" w:fill="CCCCCC"/>
          </w:tcPr>
          <w:p w14:paraId="1E11FDC3"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TOMOGRAFIA DA BACIA COM CONTRASTE</w:t>
            </w:r>
          </w:p>
        </w:tc>
        <w:tc>
          <w:tcPr>
            <w:tcW w:w="1557" w:type="dxa"/>
            <w:shd w:val="clear" w:color="auto" w:fill="CCCCCC"/>
          </w:tcPr>
          <w:p w14:paraId="3340E8DF" w14:textId="77777777" w:rsidR="00A81D47" w:rsidRPr="00A81D47" w:rsidRDefault="00A81D47" w:rsidP="00A81D47">
            <w:pPr>
              <w:autoSpaceDE w:val="0"/>
              <w:autoSpaceDN w:val="0"/>
              <w:adjustRightInd w:val="0"/>
              <w:jc w:val="center"/>
              <w:rPr>
                <w:rFonts w:ascii="Times New Roman" w:hAnsi="Times New Roman"/>
                <w:color w:val="000000"/>
                <w:sz w:val="16"/>
                <w:szCs w:val="16"/>
                <w:lang w:val="pt-BR"/>
              </w:rPr>
            </w:pPr>
            <w:r w:rsidRPr="00A81D47">
              <w:rPr>
                <w:rFonts w:ascii="Times New Roman" w:hAnsi="Times New Roman"/>
                <w:color w:val="000000"/>
                <w:sz w:val="16"/>
                <w:szCs w:val="16"/>
                <w:lang w:val="pt-BR"/>
              </w:rPr>
              <w:t>200</w:t>
            </w:r>
          </w:p>
        </w:tc>
        <w:tc>
          <w:tcPr>
            <w:tcW w:w="1143" w:type="dxa"/>
            <w:shd w:val="clear" w:color="auto" w:fill="CCCCCC"/>
          </w:tcPr>
          <w:p w14:paraId="5C329458" w14:textId="013406C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R$ 532,50</w:t>
            </w:r>
          </w:p>
        </w:tc>
        <w:tc>
          <w:tcPr>
            <w:tcW w:w="1271" w:type="dxa"/>
            <w:shd w:val="clear" w:color="auto" w:fill="CCCCCC"/>
          </w:tcPr>
          <w:p w14:paraId="1B71CBF0" w14:textId="43F4BF02"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R$ 106.500,00</w:t>
            </w:r>
          </w:p>
        </w:tc>
      </w:tr>
      <w:tr w:rsidR="00A81D47" w:rsidRPr="00A81D47" w14:paraId="73286AA9" w14:textId="77777777" w:rsidTr="00A81D47">
        <w:tc>
          <w:tcPr>
            <w:tcW w:w="865" w:type="dxa"/>
            <w:shd w:val="clear" w:color="auto" w:fill="CCCCCC"/>
          </w:tcPr>
          <w:p w14:paraId="3AB1A023"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83</w:t>
            </w:r>
          </w:p>
        </w:tc>
        <w:tc>
          <w:tcPr>
            <w:tcW w:w="1976" w:type="dxa"/>
            <w:shd w:val="clear" w:color="auto" w:fill="CCCCCC"/>
          </w:tcPr>
          <w:p w14:paraId="4B592393"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00027426</w:t>
            </w:r>
          </w:p>
        </w:tc>
        <w:tc>
          <w:tcPr>
            <w:tcW w:w="2762" w:type="dxa"/>
            <w:shd w:val="clear" w:color="auto" w:fill="CCCCCC"/>
          </w:tcPr>
          <w:p w14:paraId="35B69578"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TOMOGRAFIA DE MEMBRO INFERIOR (UNILATERAL)</w:t>
            </w:r>
          </w:p>
        </w:tc>
        <w:tc>
          <w:tcPr>
            <w:tcW w:w="1557" w:type="dxa"/>
            <w:shd w:val="clear" w:color="auto" w:fill="CCCCCC"/>
          </w:tcPr>
          <w:p w14:paraId="3890F8FB" w14:textId="77777777" w:rsidR="00A81D47" w:rsidRPr="00A81D47" w:rsidRDefault="00A81D47" w:rsidP="00A81D47">
            <w:pPr>
              <w:autoSpaceDE w:val="0"/>
              <w:autoSpaceDN w:val="0"/>
              <w:adjustRightInd w:val="0"/>
              <w:jc w:val="center"/>
              <w:rPr>
                <w:rFonts w:ascii="Times New Roman" w:hAnsi="Times New Roman"/>
                <w:color w:val="000000"/>
                <w:sz w:val="16"/>
                <w:szCs w:val="16"/>
                <w:lang w:val="pt-BR"/>
              </w:rPr>
            </w:pPr>
            <w:r w:rsidRPr="00A81D47">
              <w:rPr>
                <w:rFonts w:ascii="Times New Roman" w:hAnsi="Times New Roman"/>
                <w:color w:val="000000"/>
                <w:sz w:val="16"/>
                <w:szCs w:val="16"/>
                <w:lang w:val="pt-BR"/>
              </w:rPr>
              <w:t>200</w:t>
            </w:r>
          </w:p>
        </w:tc>
        <w:tc>
          <w:tcPr>
            <w:tcW w:w="1143" w:type="dxa"/>
            <w:shd w:val="clear" w:color="auto" w:fill="CCCCCC"/>
          </w:tcPr>
          <w:p w14:paraId="2CAC8D9A" w14:textId="1F508AD8"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R$ 483,33</w:t>
            </w:r>
          </w:p>
        </w:tc>
        <w:tc>
          <w:tcPr>
            <w:tcW w:w="1271" w:type="dxa"/>
            <w:shd w:val="clear" w:color="auto" w:fill="CCCCCC"/>
          </w:tcPr>
          <w:p w14:paraId="72C10D4E" w14:textId="6FEB3A9C"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R$ 96.666,00</w:t>
            </w:r>
          </w:p>
        </w:tc>
      </w:tr>
      <w:tr w:rsidR="00A81D47" w:rsidRPr="00A81D47" w14:paraId="523A785C" w14:textId="77777777" w:rsidTr="00A81D47">
        <w:tc>
          <w:tcPr>
            <w:tcW w:w="865" w:type="dxa"/>
            <w:shd w:val="clear" w:color="auto" w:fill="CCCCCC"/>
          </w:tcPr>
          <w:p w14:paraId="7090C303"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84</w:t>
            </w:r>
          </w:p>
        </w:tc>
        <w:tc>
          <w:tcPr>
            <w:tcW w:w="1976" w:type="dxa"/>
            <w:shd w:val="clear" w:color="auto" w:fill="CCCCCC"/>
          </w:tcPr>
          <w:p w14:paraId="7C964066"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rPr>
              <w:t>00033501</w:t>
            </w:r>
          </w:p>
        </w:tc>
        <w:tc>
          <w:tcPr>
            <w:tcW w:w="2762" w:type="dxa"/>
            <w:shd w:val="clear" w:color="auto" w:fill="CCCCCC"/>
          </w:tcPr>
          <w:p w14:paraId="2B318211" w14:textId="77777777" w:rsidR="00A81D47" w:rsidRPr="00A81D47" w:rsidRDefault="00A81D47" w:rsidP="00A81D47">
            <w:pPr>
              <w:autoSpaceDE w:val="0"/>
              <w:autoSpaceDN w:val="0"/>
              <w:adjustRightInd w:val="0"/>
              <w:jc w:val="both"/>
              <w:rPr>
                <w:rFonts w:ascii="Times New Roman" w:hAnsi="Times New Roman"/>
                <w:color w:val="000000"/>
                <w:sz w:val="16"/>
                <w:szCs w:val="16"/>
                <w:lang w:val="pt-BR"/>
              </w:rPr>
            </w:pPr>
            <w:r w:rsidRPr="00A81D47">
              <w:rPr>
                <w:rFonts w:ascii="Times New Roman" w:hAnsi="Times New Roman"/>
                <w:color w:val="000000"/>
                <w:sz w:val="16"/>
                <w:szCs w:val="16"/>
              </w:rPr>
              <w:t>TOMOGRAFIA DE ABDOMEN TOTAL COM CONTRASTE</w:t>
            </w:r>
          </w:p>
        </w:tc>
        <w:tc>
          <w:tcPr>
            <w:tcW w:w="1557" w:type="dxa"/>
            <w:shd w:val="clear" w:color="auto" w:fill="CCCCCC"/>
          </w:tcPr>
          <w:p w14:paraId="25578724" w14:textId="77777777" w:rsidR="00A81D47" w:rsidRPr="00A81D47" w:rsidRDefault="00A81D47" w:rsidP="00A81D47">
            <w:pPr>
              <w:autoSpaceDE w:val="0"/>
              <w:autoSpaceDN w:val="0"/>
              <w:adjustRightInd w:val="0"/>
              <w:jc w:val="center"/>
              <w:rPr>
                <w:rFonts w:ascii="Times New Roman" w:hAnsi="Times New Roman"/>
                <w:color w:val="000000"/>
                <w:sz w:val="16"/>
                <w:szCs w:val="16"/>
                <w:lang w:val="pt-BR"/>
              </w:rPr>
            </w:pPr>
            <w:r w:rsidRPr="00A81D47">
              <w:rPr>
                <w:rFonts w:ascii="Times New Roman" w:hAnsi="Times New Roman"/>
                <w:color w:val="000000"/>
                <w:sz w:val="16"/>
                <w:szCs w:val="16"/>
                <w:lang w:val="pt-BR"/>
              </w:rPr>
              <w:t>200</w:t>
            </w:r>
          </w:p>
        </w:tc>
        <w:tc>
          <w:tcPr>
            <w:tcW w:w="1143" w:type="dxa"/>
            <w:shd w:val="clear" w:color="auto" w:fill="CCCCCC"/>
          </w:tcPr>
          <w:p w14:paraId="29E83610" w14:textId="2E347114"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R$ 683,33</w:t>
            </w:r>
          </w:p>
        </w:tc>
        <w:tc>
          <w:tcPr>
            <w:tcW w:w="1271" w:type="dxa"/>
            <w:shd w:val="clear" w:color="auto" w:fill="CCCCCC"/>
          </w:tcPr>
          <w:p w14:paraId="4C6ED050" w14:textId="2CE2D03A"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R$ 136.666,00</w:t>
            </w:r>
          </w:p>
        </w:tc>
      </w:tr>
      <w:tr w:rsidR="00A81D47" w:rsidRPr="00A81D47" w14:paraId="62404A70" w14:textId="77777777" w:rsidTr="00A81D47">
        <w:tc>
          <w:tcPr>
            <w:tcW w:w="865" w:type="dxa"/>
            <w:shd w:val="clear" w:color="auto" w:fill="CCCCCC"/>
          </w:tcPr>
          <w:p w14:paraId="28283F75"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85</w:t>
            </w:r>
          </w:p>
        </w:tc>
        <w:tc>
          <w:tcPr>
            <w:tcW w:w="1976" w:type="dxa"/>
            <w:shd w:val="clear" w:color="auto" w:fill="CCCCCC"/>
          </w:tcPr>
          <w:p w14:paraId="2B1743C5"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00037357</w:t>
            </w:r>
          </w:p>
        </w:tc>
        <w:tc>
          <w:tcPr>
            <w:tcW w:w="2762" w:type="dxa"/>
            <w:shd w:val="clear" w:color="auto" w:fill="CCCCCC"/>
          </w:tcPr>
          <w:p w14:paraId="368FB55B" w14:textId="77777777" w:rsidR="00A81D47" w:rsidRPr="00A81D47" w:rsidRDefault="00A81D47" w:rsidP="00A81D47">
            <w:pPr>
              <w:autoSpaceDE w:val="0"/>
              <w:autoSpaceDN w:val="0"/>
              <w:adjustRightInd w:val="0"/>
              <w:jc w:val="both"/>
              <w:rPr>
                <w:rFonts w:ascii="Times New Roman" w:hAnsi="Times New Roman"/>
                <w:color w:val="000000"/>
                <w:sz w:val="16"/>
                <w:szCs w:val="16"/>
              </w:rPr>
            </w:pPr>
            <w:r w:rsidRPr="00A81D47">
              <w:rPr>
                <w:rFonts w:ascii="Times New Roman" w:hAnsi="Times New Roman"/>
                <w:color w:val="000000"/>
                <w:sz w:val="16"/>
                <w:szCs w:val="16"/>
              </w:rPr>
              <w:t xml:space="preserve">TOMOGRAFIA DE COLUNA TORACICA C/ CONTRASTE </w:t>
            </w:r>
          </w:p>
        </w:tc>
        <w:tc>
          <w:tcPr>
            <w:tcW w:w="1557" w:type="dxa"/>
            <w:shd w:val="clear" w:color="auto" w:fill="CCCCCC"/>
          </w:tcPr>
          <w:p w14:paraId="422D4744" w14:textId="77777777" w:rsidR="00A81D47" w:rsidRPr="00A81D47" w:rsidRDefault="00A81D47" w:rsidP="00A81D47">
            <w:pPr>
              <w:autoSpaceDE w:val="0"/>
              <w:autoSpaceDN w:val="0"/>
              <w:adjustRightInd w:val="0"/>
              <w:jc w:val="center"/>
              <w:rPr>
                <w:rFonts w:ascii="Times New Roman" w:hAnsi="Times New Roman"/>
                <w:color w:val="000000"/>
                <w:sz w:val="16"/>
                <w:szCs w:val="16"/>
                <w:lang w:val="pt-BR"/>
              </w:rPr>
            </w:pPr>
            <w:r w:rsidRPr="00A81D47">
              <w:rPr>
                <w:rFonts w:ascii="Times New Roman" w:hAnsi="Times New Roman"/>
                <w:color w:val="000000"/>
                <w:sz w:val="16"/>
                <w:szCs w:val="16"/>
                <w:lang w:val="pt-BR"/>
              </w:rPr>
              <w:t>200</w:t>
            </w:r>
          </w:p>
        </w:tc>
        <w:tc>
          <w:tcPr>
            <w:tcW w:w="1143" w:type="dxa"/>
            <w:shd w:val="clear" w:color="auto" w:fill="CCCCCC"/>
          </w:tcPr>
          <w:p w14:paraId="5E13C20F" w14:textId="145B113F"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R$ 471,94</w:t>
            </w:r>
          </w:p>
        </w:tc>
        <w:tc>
          <w:tcPr>
            <w:tcW w:w="1271" w:type="dxa"/>
            <w:shd w:val="clear" w:color="auto" w:fill="CCCCCC"/>
          </w:tcPr>
          <w:p w14:paraId="3708A8CB" w14:textId="04B15F01"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R$ 94.388,00</w:t>
            </w:r>
          </w:p>
        </w:tc>
      </w:tr>
      <w:tr w:rsidR="00A81D47" w:rsidRPr="00A81D47" w14:paraId="2FDBDFD5" w14:textId="77777777" w:rsidTr="00A81D47">
        <w:tc>
          <w:tcPr>
            <w:tcW w:w="865" w:type="dxa"/>
            <w:shd w:val="clear" w:color="auto" w:fill="CCCCCC"/>
          </w:tcPr>
          <w:p w14:paraId="57748A98"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86</w:t>
            </w:r>
          </w:p>
        </w:tc>
        <w:tc>
          <w:tcPr>
            <w:tcW w:w="1976" w:type="dxa"/>
            <w:shd w:val="clear" w:color="auto" w:fill="CCCCCC"/>
          </w:tcPr>
          <w:p w14:paraId="2CF5D63E"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00072084</w:t>
            </w:r>
          </w:p>
        </w:tc>
        <w:tc>
          <w:tcPr>
            <w:tcW w:w="2762" w:type="dxa"/>
            <w:shd w:val="clear" w:color="auto" w:fill="CCCCCC"/>
          </w:tcPr>
          <w:p w14:paraId="6E28C703" w14:textId="77777777" w:rsidR="00A81D47" w:rsidRPr="00A81D47" w:rsidRDefault="00A81D47" w:rsidP="00A81D47">
            <w:pPr>
              <w:autoSpaceDE w:val="0"/>
              <w:autoSpaceDN w:val="0"/>
              <w:adjustRightInd w:val="0"/>
              <w:jc w:val="both"/>
              <w:rPr>
                <w:rFonts w:ascii="Times New Roman" w:hAnsi="Times New Roman"/>
                <w:color w:val="000000"/>
                <w:sz w:val="16"/>
                <w:szCs w:val="16"/>
              </w:rPr>
            </w:pPr>
            <w:r w:rsidRPr="00A81D47">
              <w:rPr>
                <w:rFonts w:ascii="Times New Roman" w:hAnsi="Times New Roman"/>
                <w:color w:val="000000"/>
                <w:sz w:val="16"/>
                <w:szCs w:val="16"/>
              </w:rPr>
              <w:t>SERVICO DE PROCEDIMENTO MEDICO - DO TIPO TESTE DE ESFORÇO OU TESTE ERGOMETRICO COM LAUDO</w:t>
            </w:r>
          </w:p>
        </w:tc>
        <w:tc>
          <w:tcPr>
            <w:tcW w:w="1557" w:type="dxa"/>
            <w:shd w:val="clear" w:color="auto" w:fill="CCCCCC"/>
          </w:tcPr>
          <w:p w14:paraId="2D67AAAA" w14:textId="77777777" w:rsidR="00A81D47" w:rsidRPr="00A81D47" w:rsidRDefault="00A81D47" w:rsidP="00A81D47">
            <w:pPr>
              <w:autoSpaceDE w:val="0"/>
              <w:autoSpaceDN w:val="0"/>
              <w:adjustRightInd w:val="0"/>
              <w:jc w:val="center"/>
              <w:rPr>
                <w:rFonts w:ascii="Times New Roman" w:hAnsi="Times New Roman"/>
                <w:color w:val="000000"/>
                <w:sz w:val="16"/>
                <w:szCs w:val="16"/>
                <w:lang w:val="pt-BR"/>
              </w:rPr>
            </w:pPr>
            <w:r w:rsidRPr="00A81D47">
              <w:rPr>
                <w:rFonts w:ascii="Times New Roman" w:hAnsi="Times New Roman"/>
                <w:color w:val="000000"/>
                <w:sz w:val="16"/>
                <w:szCs w:val="16"/>
                <w:lang w:val="pt-BR"/>
              </w:rPr>
              <w:t>200</w:t>
            </w:r>
          </w:p>
        </w:tc>
        <w:tc>
          <w:tcPr>
            <w:tcW w:w="1143" w:type="dxa"/>
            <w:shd w:val="clear" w:color="auto" w:fill="CCCCCC"/>
          </w:tcPr>
          <w:p w14:paraId="7D0AF6DF" w14:textId="239656EC"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R$ 276,33</w:t>
            </w:r>
          </w:p>
        </w:tc>
        <w:tc>
          <w:tcPr>
            <w:tcW w:w="1271" w:type="dxa"/>
            <w:shd w:val="clear" w:color="auto" w:fill="CCCCCC"/>
          </w:tcPr>
          <w:p w14:paraId="28ADD547" w14:textId="59915FFE"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R$ 55.266,00</w:t>
            </w:r>
          </w:p>
        </w:tc>
      </w:tr>
      <w:tr w:rsidR="00A81D47" w:rsidRPr="00A81D47" w14:paraId="14A83D78" w14:textId="77777777" w:rsidTr="00A81D47">
        <w:tc>
          <w:tcPr>
            <w:tcW w:w="865" w:type="dxa"/>
          </w:tcPr>
          <w:p w14:paraId="2126BC75" w14:textId="77777777" w:rsidR="00A81D47" w:rsidRPr="00A81D47" w:rsidRDefault="00A81D47" w:rsidP="00A81D47">
            <w:pPr>
              <w:autoSpaceDE w:val="0"/>
              <w:autoSpaceDN w:val="0"/>
              <w:adjustRightInd w:val="0"/>
              <w:jc w:val="both"/>
              <w:rPr>
                <w:rFonts w:ascii="Times New Roman" w:hAnsi="Times New Roman"/>
                <w:b/>
                <w:bCs/>
                <w:sz w:val="16"/>
                <w:szCs w:val="16"/>
                <w:lang w:val="pt-BR"/>
              </w:rPr>
            </w:pPr>
            <w:r w:rsidRPr="00A81D47">
              <w:rPr>
                <w:rFonts w:ascii="Times New Roman" w:hAnsi="Times New Roman"/>
                <w:b/>
                <w:bCs/>
                <w:sz w:val="16"/>
                <w:szCs w:val="16"/>
                <w:lang w:val="pt-BR"/>
              </w:rPr>
              <w:t>87</w:t>
            </w:r>
          </w:p>
        </w:tc>
        <w:tc>
          <w:tcPr>
            <w:tcW w:w="1976" w:type="dxa"/>
          </w:tcPr>
          <w:p w14:paraId="66189251" w14:textId="77777777" w:rsidR="00A81D47" w:rsidRPr="00A81D47" w:rsidRDefault="00A81D47" w:rsidP="00A81D47">
            <w:pPr>
              <w:autoSpaceDE w:val="0"/>
              <w:autoSpaceDN w:val="0"/>
              <w:adjustRightInd w:val="0"/>
              <w:jc w:val="both"/>
              <w:rPr>
                <w:rFonts w:ascii="Times New Roman" w:hAnsi="Times New Roman"/>
                <w:b/>
                <w:bCs/>
                <w:sz w:val="16"/>
                <w:szCs w:val="16"/>
                <w:lang w:val="pt-BR"/>
              </w:rPr>
            </w:pPr>
            <w:r w:rsidRPr="00A81D47">
              <w:rPr>
                <w:rFonts w:ascii="Times New Roman" w:hAnsi="Times New Roman"/>
                <w:b/>
                <w:bCs/>
                <w:sz w:val="16"/>
                <w:szCs w:val="16"/>
                <w:lang w:val="pt-BR"/>
              </w:rPr>
              <w:t>00037507</w:t>
            </w:r>
          </w:p>
        </w:tc>
        <w:tc>
          <w:tcPr>
            <w:tcW w:w="2762" w:type="dxa"/>
          </w:tcPr>
          <w:p w14:paraId="57B22802" w14:textId="77777777" w:rsidR="00A81D47" w:rsidRPr="00A81D47" w:rsidRDefault="00A81D47" w:rsidP="00A81D47">
            <w:pPr>
              <w:autoSpaceDE w:val="0"/>
              <w:autoSpaceDN w:val="0"/>
              <w:adjustRightInd w:val="0"/>
              <w:jc w:val="both"/>
              <w:rPr>
                <w:rFonts w:ascii="Times New Roman" w:hAnsi="Times New Roman"/>
                <w:sz w:val="16"/>
                <w:szCs w:val="16"/>
                <w:lang w:val="pt-BR"/>
              </w:rPr>
            </w:pPr>
            <w:r w:rsidRPr="00A81D47">
              <w:rPr>
                <w:rFonts w:ascii="Times New Roman" w:hAnsi="Times New Roman"/>
                <w:sz w:val="16"/>
                <w:szCs w:val="16"/>
              </w:rPr>
              <w:t>TOMOGRAFIA DE ABDOMEN INFERIOR</w:t>
            </w:r>
          </w:p>
        </w:tc>
        <w:tc>
          <w:tcPr>
            <w:tcW w:w="1557" w:type="dxa"/>
          </w:tcPr>
          <w:p w14:paraId="68B5B4DB" w14:textId="77777777" w:rsidR="00A81D47" w:rsidRPr="00A81D47" w:rsidRDefault="00A81D47" w:rsidP="00A81D47">
            <w:pPr>
              <w:autoSpaceDE w:val="0"/>
              <w:autoSpaceDN w:val="0"/>
              <w:adjustRightInd w:val="0"/>
              <w:jc w:val="center"/>
              <w:rPr>
                <w:rFonts w:ascii="Times New Roman" w:hAnsi="Times New Roman"/>
                <w:sz w:val="16"/>
                <w:szCs w:val="16"/>
                <w:lang w:val="pt-BR"/>
              </w:rPr>
            </w:pPr>
            <w:r w:rsidRPr="00A81D47">
              <w:rPr>
                <w:rFonts w:ascii="Times New Roman" w:hAnsi="Times New Roman"/>
                <w:sz w:val="16"/>
                <w:szCs w:val="16"/>
                <w:lang w:val="pt-BR"/>
              </w:rPr>
              <w:t>200</w:t>
            </w:r>
          </w:p>
        </w:tc>
        <w:tc>
          <w:tcPr>
            <w:tcW w:w="1143" w:type="dxa"/>
          </w:tcPr>
          <w:p w14:paraId="1DE8377D" w14:textId="391C7F52" w:rsidR="00A81D47" w:rsidRPr="00A81D47" w:rsidRDefault="00A81D47" w:rsidP="00A81D47">
            <w:pPr>
              <w:autoSpaceDE w:val="0"/>
              <w:autoSpaceDN w:val="0"/>
              <w:adjustRightInd w:val="0"/>
              <w:jc w:val="both"/>
              <w:rPr>
                <w:rFonts w:ascii="Times New Roman" w:hAnsi="Times New Roman"/>
                <w:b/>
                <w:bCs/>
                <w:sz w:val="16"/>
                <w:szCs w:val="16"/>
                <w:lang w:val="pt-BR"/>
              </w:rPr>
            </w:pPr>
            <w:r w:rsidRPr="00A81D47">
              <w:rPr>
                <w:rFonts w:ascii="Times New Roman" w:hAnsi="Times New Roman"/>
                <w:color w:val="000000"/>
                <w:sz w:val="16"/>
                <w:szCs w:val="16"/>
              </w:rPr>
              <w:t>R$ 523,34</w:t>
            </w:r>
          </w:p>
        </w:tc>
        <w:tc>
          <w:tcPr>
            <w:tcW w:w="1271" w:type="dxa"/>
          </w:tcPr>
          <w:p w14:paraId="70A56889" w14:textId="154D43C9" w:rsidR="00A81D47" w:rsidRPr="00A81D47" w:rsidRDefault="00A81D47" w:rsidP="00A81D47">
            <w:pPr>
              <w:autoSpaceDE w:val="0"/>
              <w:autoSpaceDN w:val="0"/>
              <w:adjustRightInd w:val="0"/>
              <w:jc w:val="both"/>
              <w:rPr>
                <w:rFonts w:ascii="Times New Roman" w:hAnsi="Times New Roman"/>
                <w:b/>
                <w:bCs/>
                <w:sz w:val="16"/>
                <w:szCs w:val="16"/>
                <w:lang w:val="pt-BR"/>
              </w:rPr>
            </w:pPr>
            <w:r w:rsidRPr="00A81D47">
              <w:rPr>
                <w:rFonts w:ascii="Times New Roman" w:hAnsi="Times New Roman"/>
                <w:color w:val="000000"/>
                <w:sz w:val="16"/>
                <w:szCs w:val="16"/>
              </w:rPr>
              <w:t>R$ 104.668,00</w:t>
            </w:r>
          </w:p>
        </w:tc>
      </w:tr>
      <w:tr w:rsidR="00412375" w:rsidRPr="00A81D47" w14:paraId="71190C06" w14:textId="77777777" w:rsidTr="00A81D47">
        <w:tc>
          <w:tcPr>
            <w:tcW w:w="865" w:type="dxa"/>
            <w:shd w:val="clear" w:color="auto" w:fill="CCCCCC"/>
          </w:tcPr>
          <w:p w14:paraId="154AD513" w14:textId="77777777" w:rsidR="00412375" w:rsidRPr="00A81D47" w:rsidRDefault="00412375" w:rsidP="00734C6E">
            <w:pPr>
              <w:autoSpaceDE w:val="0"/>
              <w:autoSpaceDN w:val="0"/>
              <w:adjustRightInd w:val="0"/>
              <w:jc w:val="both"/>
              <w:rPr>
                <w:rFonts w:ascii="Times New Roman" w:hAnsi="Times New Roman"/>
                <w:b/>
                <w:bCs/>
                <w:color w:val="000000"/>
                <w:sz w:val="16"/>
                <w:szCs w:val="16"/>
                <w:lang w:val="pt-BR"/>
              </w:rPr>
            </w:pPr>
          </w:p>
        </w:tc>
        <w:tc>
          <w:tcPr>
            <w:tcW w:w="1976" w:type="dxa"/>
            <w:shd w:val="clear" w:color="auto" w:fill="CCCCCC"/>
          </w:tcPr>
          <w:p w14:paraId="72DD0162" w14:textId="77777777" w:rsidR="00412375" w:rsidRPr="00A81D47" w:rsidRDefault="00412375" w:rsidP="00734C6E">
            <w:pPr>
              <w:autoSpaceDE w:val="0"/>
              <w:autoSpaceDN w:val="0"/>
              <w:adjustRightInd w:val="0"/>
              <w:jc w:val="both"/>
              <w:rPr>
                <w:rFonts w:ascii="Times New Roman" w:hAnsi="Times New Roman"/>
                <w:b/>
                <w:bCs/>
                <w:color w:val="000000"/>
                <w:sz w:val="16"/>
                <w:szCs w:val="16"/>
                <w:lang w:val="pt-BR"/>
              </w:rPr>
            </w:pPr>
          </w:p>
        </w:tc>
        <w:tc>
          <w:tcPr>
            <w:tcW w:w="2762" w:type="dxa"/>
            <w:shd w:val="clear" w:color="auto" w:fill="CCCCCC"/>
          </w:tcPr>
          <w:p w14:paraId="238AF162" w14:textId="77777777" w:rsidR="00412375" w:rsidRPr="00A81D47" w:rsidRDefault="00412375" w:rsidP="00734C6E">
            <w:pPr>
              <w:autoSpaceDE w:val="0"/>
              <w:autoSpaceDN w:val="0"/>
              <w:adjustRightInd w:val="0"/>
              <w:jc w:val="both"/>
              <w:rPr>
                <w:rFonts w:ascii="Times New Roman" w:hAnsi="Times New Roman"/>
                <w:color w:val="000000"/>
                <w:sz w:val="16"/>
                <w:szCs w:val="16"/>
              </w:rPr>
            </w:pPr>
          </w:p>
        </w:tc>
        <w:tc>
          <w:tcPr>
            <w:tcW w:w="1557" w:type="dxa"/>
            <w:shd w:val="clear" w:color="auto" w:fill="CCCCCC"/>
          </w:tcPr>
          <w:p w14:paraId="245AFBEB" w14:textId="77777777" w:rsidR="00412375" w:rsidRPr="00A81D47" w:rsidRDefault="00412375" w:rsidP="00734C6E">
            <w:pPr>
              <w:autoSpaceDE w:val="0"/>
              <w:autoSpaceDN w:val="0"/>
              <w:adjustRightInd w:val="0"/>
              <w:jc w:val="center"/>
              <w:rPr>
                <w:rFonts w:ascii="Times New Roman" w:hAnsi="Times New Roman"/>
                <w:color w:val="000000"/>
                <w:sz w:val="16"/>
                <w:szCs w:val="16"/>
                <w:lang w:val="pt-BR"/>
              </w:rPr>
            </w:pPr>
          </w:p>
        </w:tc>
        <w:tc>
          <w:tcPr>
            <w:tcW w:w="1143" w:type="dxa"/>
            <w:shd w:val="clear" w:color="auto" w:fill="CCCCCC"/>
          </w:tcPr>
          <w:p w14:paraId="517F2C81" w14:textId="77777777" w:rsidR="00412375" w:rsidRPr="00A81D47" w:rsidRDefault="00412375" w:rsidP="00734C6E">
            <w:pPr>
              <w:autoSpaceDE w:val="0"/>
              <w:autoSpaceDN w:val="0"/>
              <w:adjustRightInd w:val="0"/>
              <w:jc w:val="both"/>
              <w:rPr>
                <w:rFonts w:ascii="Times New Roman" w:hAnsi="Times New Roman"/>
                <w:b/>
                <w:bCs/>
                <w:color w:val="000000"/>
                <w:sz w:val="16"/>
                <w:szCs w:val="16"/>
                <w:lang w:val="pt-BR"/>
              </w:rPr>
            </w:pPr>
          </w:p>
        </w:tc>
        <w:tc>
          <w:tcPr>
            <w:tcW w:w="1271" w:type="dxa"/>
            <w:shd w:val="clear" w:color="auto" w:fill="CCCCCC"/>
          </w:tcPr>
          <w:p w14:paraId="16DB2B4E" w14:textId="77777777" w:rsidR="00412375" w:rsidRPr="00A81D47" w:rsidRDefault="00412375" w:rsidP="00734C6E">
            <w:pPr>
              <w:autoSpaceDE w:val="0"/>
              <w:autoSpaceDN w:val="0"/>
              <w:adjustRightInd w:val="0"/>
              <w:jc w:val="both"/>
              <w:rPr>
                <w:rFonts w:ascii="Times New Roman" w:hAnsi="Times New Roman"/>
                <w:b/>
                <w:bCs/>
                <w:color w:val="000000"/>
                <w:sz w:val="16"/>
                <w:szCs w:val="16"/>
                <w:lang w:val="pt-BR"/>
              </w:rPr>
            </w:pPr>
          </w:p>
        </w:tc>
      </w:tr>
    </w:tbl>
    <w:p w14:paraId="6BFFF57C" w14:textId="77777777" w:rsidR="00EF7D65" w:rsidRPr="007803D0" w:rsidRDefault="00EF7D65" w:rsidP="00EF7D65">
      <w:pPr>
        <w:autoSpaceDE w:val="0"/>
        <w:autoSpaceDN w:val="0"/>
        <w:adjustRightInd w:val="0"/>
        <w:ind w:left="360"/>
        <w:jc w:val="both"/>
        <w:rPr>
          <w:rFonts w:ascii="Times New Roman" w:hAnsi="Times New Roman"/>
          <w:b/>
          <w:bCs/>
          <w:sz w:val="24"/>
          <w:szCs w:val="24"/>
          <w:lang w:val="pt-BR"/>
        </w:rPr>
      </w:pPr>
    </w:p>
    <w:p w14:paraId="30DCD129" w14:textId="77777777" w:rsidR="00EF7D65" w:rsidRPr="007803D0" w:rsidRDefault="00EF7D65" w:rsidP="00EF7D65">
      <w:pPr>
        <w:autoSpaceDE w:val="0"/>
        <w:autoSpaceDN w:val="0"/>
        <w:adjustRightInd w:val="0"/>
        <w:ind w:left="360"/>
        <w:jc w:val="both"/>
        <w:rPr>
          <w:rFonts w:ascii="Times New Roman" w:hAnsi="Times New Roman"/>
          <w:b/>
          <w:bCs/>
          <w:lang w:val="pt-BR"/>
        </w:rPr>
      </w:pPr>
    </w:p>
    <w:p w14:paraId="2250CCA4" w14:textId="77777777" w:rsidR="00EF7D65" w:rsidRPr="007803D0" w:rsidRDefault="00EF7D65" w:rsidP="00EF7D65">
      <w:pPr>
        <w:autoSpaceDE w:val="0"/>
        <w:autoSpaceDN w:val="0"/>
        <w:adjustRightInd w:val="0"/>
        <w:jc w:val="both"/>
        <w:rPr>
          <w:rFonts w:ascii="Times New Roman" w:hAnsi="Times New Roman"/>
          <w:b/>
          <w:bCs/>
          <w:lang w:val="pt-BR"/>
        </w:rPr>
      </w:pPr>
      <w:r w:rsidRPr="007803D0">
        <w:rPr>
          <w:rFonts w:ascii="Times New Roman" w:hAnsi="Times New Roman"/>
          <w:b/>
          <w:bCs/>
          <w:highlight w:val="yellow"/>
          <w:lang w:val="pt-BR"/>
        </w:rPr>
        <w:t>Quantidade total da demanda do município. Em caso de credenciamento de mais de um hospital, a quantidade será dividida.</w:t>
      </w:r>
    </w:p>
    <w:p w14:paraId="10C772A4" w14:textId="77777777" w:rsidR="00EF7D65" w:rsidRPr="007803D0" w:rsidRDefault="00EF7D65" w:rsidP="00EF7D65">
      <w:pPr>
        <w:autoSpaceDE w:val="0"/>
        <w:autoSpaceDN w:val="0"/>
        <w:adjustRightInd w:val="0"/>
        <w:ind w:left="360"/>
        <w:jc w:val="both"/>
        <w:rPr>
          <w:rFonts w:ascii="Times New Roman" w:hAnsi="Times New Roman"/>
          <w:b/>
          <w:bCs/>
          <w:sz w:val="24"/>
          <w:szCs w:val="24"/>
          <w:lang w:val="pt-BR"/>
        </w:rPr>
      </w:pPr>
    </w:p>
    <w:p w14:paraId="7D2AB21F" w14:textId="77777777" w:rsidR="00EF7D65" w:rsidRPr="007803D0" w:rsidRDefault="00EF7D65" w:rsidP="00EF7D65">
      <w:pPr>
        <w:autoSpaceDE w:val="0"/>
        <w:autoSpaceDN w:val="0"/>
        <w:adjustRightInd w:val="0"/>
        <w:ind w:left="360"/>
        <w:jc w:val="both"/>
        <w:rPr>
          <w:rFonts w:ascii="Times New Roman" w:hAnsi="Times New Roman"/>
          <w:b/>
          <w:bCs/>
          <w:sz w:val="24"/>
          <w:szCs w:val="24"/>
          <w:lang w:val="pt-BR"/>
        </w:rPr>
      </w:pPr>
    </w:p>
    <w:p w14:paraId="6A00450C" w14:textId="77777777" w:rsidR="00EF7D65" w:rsidRPr="007803D0" w:rsidRDefault="00EF7D65" w:rsidP="00EF7D65">
      <w:pPr>
        <w:autoSpaceDE w:val="0"/>
        <w:autoSpaceDN w:val="0"/>
        <w:adjustRightInd w:val="0"/>
        <w:jc w:val="both"/>
        <w:rPr>
          <w:rFonts w:ascii="Times New Roman" w:hAnsi="Times New Roman"/>
          <w:b/>
          <w:bCs/>
          <w:sz w:val="24"/>
          <w:szCs w:val="24"/>
          <w:lang w:val="pt-BR"/>
        </w:rPr>
      </w:pPr>
      <w:r w:rsidRPr="007803D0">
        <w:rPr>
          <w:rFonts w:ascii="Times New Roman" w:hAnsi="Times New Roman"/>
          <w:b/>
          <w:bCs/>
          <w:sz w:val="24"/>
          <w:szCs w:val="24"/>
          <w:lang w:val="pt-BR"/>
        </w:rPr>
        <w:t xml:space="preserve">2.5 CIRURGIAS </w:t>
      </w:r>
    </w:p>
    <w:p w14:paraId="2765CBE1" w14:textId="77777777" w:rsidR="00EF7D65" w:rsidRPr="007803D0" w:rsidRDefault="00EF7D65" w:rsidP="00EF7D65">
      <w:pPr>
        <w:autoSpaceDE w:val="0"/>
        <w:autoSpaceDN w:val="0"/>
        <w:adjustRightInd w:val="0"/>
        <w:jc w:val="both"/>
        <w:rPr>
          <w:rFonts w:ascii="Times New Roman" w:hAnsi="Times New Roman"/>
          <w:b/>
          <w:bCs/>
          <w:sz w:val="24"/>
          <w:szCs w:val="24"/>
          <w:lang w:val="pt-BR"/>
        </w:rPr>
      </w:pPr>
    </w:p>
    <w:p w14:paraId="074B4D82" w14:textId="77777777" w:rsidR="00EF7D65" w:rsidRPr="007803D0" w:rsidRDefault="00EF7D65" w:rsidP="00EF7D65">
      <w:pPr>
        <w:autoSpaceDE w:val="0"/>
        <w:autoSpaceDN w:val="0"/>
        <w:adjustRightInd w:val="0"/>
        <w:jc w:val="both"/>
        <w:rPr>
          <w:rFonts w:ascii="Times New Roman" w:hAnsi="Times New Roman"/>
          <w:b/>
          <w:bCs/>
          <w:sz w:val="24"/>
          <w:szCs w:val="24"/>
          <w:lang w:val="pt-BR"/>
        </w:rPr>
      </w:pPr>
      <w:r w:rsidRPr="007803D0">
        <w:rPr>
          <w:rFonts w:ascii="Times New Roman" w:hAnsi="Times New Roman"/>
          <w:b/>
          <w:bCs/>
          <w:sz w:val="24"/>
          <w:szCs w:val="24"/>
          <w:lang w:val="pt-BR"/>
        </w:rPr>
        <w:t xml:space="preserve"> Obstétrica </w:t>
      </w:r>
    </w:p>
    <w:p w14:paraId="6EE934BD" w14:textId="77777777" w:rsidR="00EF7D65" w:rsidRPr="007803D0" w:rsidRDefault="00EF7D65" w:rsidP="00EF7D65">
      <w:pPr>
        <w:autoSpaceDE w:val="0"/>
        <w:autoSpaceDN w:val="0"/>
        <w:adjustRightInd w:val="0"/>
        <w:jc w:val="both"/>
        <w:rPr>
          <w:rFonts w:ascii="Times New Roman" w:hAnsi="Times New Roman"/>
          <w:b/>
          <w:bCs/>
          <w:sz w:val="24"/>
          <w:szCs w:val="24"/>
          <w:lang w:val="pt-BR"/>
        </w:rPr>
      </w:pP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857"/>
        <w:gridCol w:w="1624"/>
        <w:gridCol w:w="2203"/>
        <w:gridCol w:w="1603"/>
        <w:gridCol w:w="1517"/>
        <w:gridCol w:w="1559"/>
      </w:tblGrid>
      <w:tr w:rsidR="00412375" w:rsidRPr="00A81D47" w14:paraId="0948113E" w14:textId="77777777" w:rsidTr="00A81D47">
        <w:tc>
          <w:tcPr>
            <w:tcW w:w="857" w:type="dxa"/>
            <w:tcBorders>
              <w:bottom w:val="single" w:sz="12" w:space="0" w:color="666666"/>
            </w:tcBorders>
          </w:tcPr>
          <w:p w14:paraId="376D7D7E" w14:textId="77777777" w:rsidR="00412375" w:rsidRPr="00A81D47" w:rsidRDefault="00412375" w:rsidP="00734C6E">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ITEM</w:t>
            </w:r>
          </w:p>
        </w:tc>
        <w:tc>
          <w:tcPr>
            <w:tcW w:w="1624" w:type="dxa"/>
            <w:tcBorders>
              <w:bottom w:val="single" w:sz="12" w:space="0" w:color="666666"/>
            </w:tcBorders>
          </w:tcPr>
          <w:p w14:paraId="7E741673" w14:textId="77777777" w:rsidR="00412375" w:rsidRPr="00A81D47" w:rsidRDefault="00412375" w:rsidP="00734C6E">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COD.TCE</w:t>
            </w:r>
          </w:p>
        </w:tc>
        <w:tc>
          <w:tcPr>
            <w:tcW w:w="2203" w:type="dxa"/>
            <w:tcBorders>
              <w:bottom w:val="single" w:sz="12" w:space="0" w:color="666666"/>
            </w:tcBorders>
          </w:tcPr>
          <w:p w14:paraId="468E2526" w14:textId="77777777" w:rsidR="00412375" w:rsidRPr="00A81D47" w:rsidRDefault="00412375" w:rsidP="00734C6E">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lang w:val="pt-BR"/>
              </w:rPr>
              <w:t>Procedimento</w:t>
            </w:r>
          </w:p>
        </w:tc>
        <w:tc>
          <w:tcPr>
            <w:tcW w:w="1603" w:type="dxa"/>
            <w:tcBorders>
              <w:bottom w:val="single" w:sz="12" w:space="0" w:color="666666"/>
            </w:tcBorders>
          </w:tcPr>
          <w:p w14:paraId="563407E2" w14:textId="77777777" w:rsidR="00412375" w:rsidRPr="00A81D47" w:rsidRDefault="00412375" w:rsidP="00734C6E">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rPr>
              <w:t>Quantidade/ ano</w:t>
            </w:r>
          </w:p>
        </w:tc>
        <w:tc>
          <w:tcPr>
            <w:tcW w:w="1517" w:type="dxa"/>
            <w:tcBorders>
              <w:bottom w:val="single" w:sz="12" w:space="0" w:color="666666"/>
            </w:tcBorders>
          </w:tcPr>
          <w:p w14:paraId="251F4437" w14:textId="77777777" w:rsidR="00412375" w:rsidRPr="00A81D47" w:rsidRDefault="00412375" w:rsidP="00734C6E">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rPr>
              <w:t xml:space="preserve">Valor unitário </w:t>
            </w:r>
          </w:p>
        </w:tc>
        <w:tc>
          <w:tcPr>
            <w:tcW w:w="1559" w:type="dxa"/>
            <w:tcBorders>
              <w:bottom w:val="single" w:sz="12" w:space="0" w:color="666666"/>
            </w:tcBorders>
          </w:tcPr>
          <w:p w14:paraId="3B88C706" w14:textId="77777777" w:rsidR="00412375" w:rsidRPr="00A81D47" w:rsidRDefault="00412375" w:rsidP="00734C6E">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rPr>
              <w:t>Valor total</w:t>
            </w:r>
          </w:p>
        </w:tc>
      </w:tr>
      <w:tr w:rsidR="00A81D47" w:rsidRPr="00A81D47" w14:paraId="7DD4B06E" w14:textId="77777777" w:rsidTr="00A81D47">
        <w:tc>
          <w:tcPr>
            <w:tcW w:w="857" w:type="dxa"/>
            <w:shd w:val="clear" w:color="auto" w:fill="CCCCCC"/>
          </w:tcPr>
          <w:p w14:paraId="2CCA25C1" w14:textId="77777777" w:rsidR="00A81D47" w:rsidRPr="00A81D47" w:rsidRDefault="00A81D47" w:rsidP="00A81D47">
            <w:pPr>
              <w:autoSpaceDE w:val="0"/>
              <w:autoSpaceDN w:val="0"/>
              <w:adjustRightInd w:val="0"/>
              <w:jc w:val="both"/>
              <w:rPr>
                <w:rFonts w:ascii="Times New Roman" w:hAnsi="Times New Roman"/>
                <w:b/>
                <w:bCs/>
                <w:color w:val="000000"/>
                <w:sz w:val="16"/>
                <w:szCs w:val="16"/>
              </w:rPr>
            </w:pPr>
            <w:r w:rsidRPr="00A81D47">
              <w:rPr>
                <w:rFonts w:ascii="Times New Roman" w:hAnsi="Times New Roman"/>
                <w:b/>
                <w:bCs/>
                <w:color w:val="000000"/>
                <w:sz w:val="16"/>
                <w:szCs w:val="16"/>
              </w:rPr>
              <w:t>01</w:t>
            </w:r>
          </w:p>
        </w:tc>
        <w:tc>
          <w:tcPr>
            <w:tcW w:w="1624" w:type="dxa"/>
            <w:shd w:val="clear" w:color="auto" w:fill="CCCCCC"/>
          </w:tcPr>
          <w:p w14:paraId="621739B9" w14:textId="77777777" w:rsidR="00A81D47" w:rsidRPr="00A81D47" w:rsidRDefault="00A81D47" w:rsidP="00A81D47">
            <w:pPr>
              <w:autoSpaceDE w:val="0"/>
              <w:autoSpaceDN w:val="0"/>
              <w:adjustRightInd w:val="0"/>
              <w:jc w:val="both"/>
              <w:rPr>
                <w:rFonts w:ascii="Times New Roman" w:hAnsi="Times New Roman"/>
                <w:b/>
                <w:bCs/>
                <w:color w:val="000000"/>
                <w:sz w:val="16"/>
                <w:szCs w:val="16"/>
              </w:rPr>
            </w:pPr>
            <w:r w:rsidRPr="00A81D47">
              <w:rPr>
                <w:rFonts w:ascii="Times New Roman" w:hAnsi="Times New Roman"/>
                <w:b/>
                <w:bCs/>
                <w:color w:val="000000"/>
                <w:sz w:val="16"/>
                <w:szCs w:val="16"/>
              </w:rPr>
              <w:t>00069154</w:t>
            </w:r>
          </w:p>
        </w:tc>
        <w:tc>
          <w:tcPr>
            <w:tcW w:w="2203" w:type="dxa"/>
            <w:shd w:val="clear" w:color="auto" w:fill="CCCCCC"/>
          </w:tcPr>
          <w:p w14:paraId="300E5B87"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rPr>
              <w:t>PARTO CESARIANO</w:t>
            </w:r>
          </w:p>
        </w:tc>
        <w:tc>
          <w:tcPr>
            <w:tcW w:w="1603" w:type="dxa"/>
            <w:shd w:val="clear" w:color="auto" w:fill="CCCCCC"/>
          </w:tcPr>
          <w:p w14:paraId="31DA2468" w14:textId="77777777" w:rsidR="00A81D47" w:rsidRPr="00A81D47" w:rsidRDefault="00A81D47" w:rsidP="00A81D47">
            <w:pPr>
              <w:autoSpaceDE w:val="0"/>
              <w:autoSpaceDN w:val="0"/>
              <w:adjustRightInd w:val="0"/>
              <w:jc w:val="center"/>
              <w:rPr>
                <w:rFonts w:ascii="Times New Roman" w:hAnsi="Times New Roman"/>
                <w:color w:val="000000"/>
                <w:sz w:val="16"/>
                <w:szCs w:val="16"/>
                <w:lang w:val="pt-BR"/>
              </w:rPr>
            </w:pPr>
            <w:r w:rsidRPr="00A81D47">
              <w:rPr>
                <w:rFonts w:ascii="Times New Roman" w:hAnsi="Times New Roman"/>
                <w:color w:val="000000"/>
                <w:sz w:val="16"/>
                <w:szCs w:val="16"/>
                <w:lang w:val="pt-BR"/>
              </w:rPr>
              <w:t>150</w:t>
            </w:r>
          </w:p>
        </w:tc>
        <w:tc>
          <w:tcPr>
            <w:tcW w:w="1517" w:type="dxa"/>
            <w:shd w:val="clear" w:color="auto" w:fill="CCCCCC"/>
          </w:tcPr>
          <w:p w14:paraId="18B385DF" w14:textId="2AB2E7E9"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R$ 3.611,01</w:t>
            </w:r>
          </w:p>
        </w:tc>
        <w:tc>
          <w:tcPr>
            <w:tcW w:w="1559" w:type="dxa"/>
            <w:shd w:val="clear" w:color="auto" w:fill="CCCCCC"/>
          </w:tcPr>
          <w:p w14:paraId="3A23788E" w14:textId="2C77A572"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R$ 541.651,50</w:t>
            </w:r>
          </w:p>
        </w:tc>
      </w:tr>
      <w:tr w:rsidR="00A81D47" w:rsidRPr="00A81D47" w14:paraId="65281DCB" w14:textId="77777777" w:rsidTr="00A81D47">
        <w:tc>
          <w:tcPr>
            <w:tcW w:w="857" w:type="dxa"/>
          </w:tcPr>
          <w:p w14:paraId="63816BC9" w14:textId="77777777" w:rsidR="00A81D47" w:rsidRPr="00A81D47" w:rsidRDefault="00A81D47" w:rsidP="00A81D47">
            <w:pPr>
              <w:autoSpaceDE w:val="0"/>
              <w:autoSpaceDN w:val="0"/>
              <w:adjustRightInd w:val="0"/>
              <w:jc w:val="both"/>
              <w:rPr>
                <w:rFonts w:ascii="Times New Roman" w:hAnsi="Times New Roman"/>
                <w:b/>
                <w:bCs/>
                <w:color w:val="000000"/>
                <w:sz w:val="16"/>
                <w:szCs w:val="16"/>
              </w:rPr>
            </w:pPr>
            <w:r w:rsidRPr="00A81D47">
              <w:rPr>
                <w:rFonts w:ascii="Times New Roman" w:hAnsi="Times New Roman"/>
                <w:b/>
                <w:bCs/>
                <w:color w:val="000000"/>
                <w:sz w:val="16"/>
                <w:szCs w:val="16"/>
              </w:rPr>
              <w:t>02</w:t>
            </w:r>
          </w:p>
        </w:tc>
        <w:tc>
          <w:tcPr>
            <w:tcW w:w="1624" w:type="dxa"/>
          </w:tcPr>
          <w:p w14:paraId="7710F9B9" w14:textId="77777777" w:rsidR="00A81D47" w:rsidRPr="00A81D47" w:rsidRDefault="00A81D47" w:rsidP="00A81D47">
            <w:pPr>
              <w:autoSpaceDE w:val="0"/>
              <w:autoSpaceDN w:val="0"/>
              <w:adjustRightInd w:val="0"/>
              <w:jc w:val="both"/>
              <w:rPr>
                <w:rFonts w:ascii="Times New Roman" w:hAnsi="Times New Roman"/>
                <w:b/>
                <w:bCs/>
                <w:color w:val="000000"/>
                <w:sz w:val="16"/>
                <w:szCs w:val="16"/>
              </w:rPr>
            </w:pPr>
            <w:r w:rsidRPr="00A81D47">
              <w:rPr>
                <w:rFonts w:ascii="Times New Roman" w:hAnsi="Times New Roman"/>
                <w:b/>
                <w:bCs/>
                <w:color w:val="000000"/>
                <w:sz w:val="16"/>
                <w:szCs w:val="16"/>
              </w:rPr>
              <w:t>0005551</w:t>
            </w:r>
          </w:p>
        </w:tc>
        <w:tc>
          <w:tcPr>
            <w:tcW w:w="2203" w:type="dxa"/>
          </w:tcPr>
          <w:p w14:paraId="61492A23"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rPr>
              <w:t>PARTO CESARIANO C/ LAQUEADURA TUBARIA</w:t>
            </w:r>
          </w:p>
        </w:tc>
        <w:tc>
          <w:tcPr>
            <w:tcW w:w="1603" w:type="dxa"/>
          </w:tcPr>
          <w:p w14:paraId="4EE26B56" w14:textId="77777777" w:rsidR="00A81D47" w:rsidRPr="00A81D47" w:rsidRDefault="00A81D47" w:rsidP="00A81D47">
            <w:pPr>
              <w:autoSpaceDE w:val="0"/>
              <w:autoSpaceDN w:val="0"/>
              <w:adjustRightInd w:val="0"/>
              <w:jc w:val="center"/>
              <w:rPr>
                <w:rFonts w:ascii="Times New Roman" w:hAnsi="Times New Roman"/>
                <w:color w:val="000000"/>
                <w:sz w:val="16"/>
                <w:szCs w:val="16"/>
                <w:lang w:val="pt-BR"/>
              </w:rPr>
            </w:pPr>
            <w:r w:rsidRPr="00A81D47">
              <w:rPr>
                <w:rFonts w:ascii="Times New Roman" w:hAnsi="Times New Roman"/>
                <w:color w:val="000000"/>
                <w:sz w:val="16"/>
                <w:szCs w:val="16"/>
                <w:lang w:val="pt-BR"/>
              </w:rPr>
              <w:t>50</w:t>
            </w:r>
          </w:p>
        </w:tc>
        <w:tc>
          <w:tcPr>
            <w:tcW w:w="1517" w:type="dxa"/>
          </w:tcPr>
          <w:p w14:paraId="5F3CAE4A" w14:textId="0512CB0D"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R$ 3.460,24</w:t>
            </w:r>
          </w:p>
        </w:tc>
        <w:tc>
          <w:tcPr>
            <w:tcW w:w="1559" w:type="dxa"/>
          </w:tcPr>
          <w:p w14:paraId="35F723E0" w14:textId="3D0473E3"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R$ 173.012,00</w:t>
            </w:r>
          </w:p>
        </w:tc>
      </w:tr>
      <w:tr w:rsidR="00A81D47" w:rsidRPr="00A81D47" w14:paraId="26AD1A75" w14:textId="77777777" w:rsidTr="00A81D47">
        <w:tc>
          <w:tcPr>
            <w:tcW w:w="857" w:type="dxa"/>
            <w:shd w:val="clear" w:color="auto" w:fill="CCCCCC"/>
          </w:tcPr>
          <w:p w14:paraId="4F0BD148" w14:textId="77777777" w:rsidR="00A81D47" w:rsidRPr="00A81D47" w:rsidRDefault="00A81D47" w:rsidP="00A81D47">
            <w:pPr>
              <w:autoSpaceDE w:val="0"/>
              <w:autoSpaceDN w:val="0"/>
              <w:adjustRightInd w:val="0"/>
              <w:jc w:val="both"/>
              <w:rPr>
                <w:rFonts w:ascii="Times New Roman" w:hAnsi="Times New Roman"/>
                <w:b/>
                <w:bCs/>
                <w:color w:val="000000"/>
                <w:sz w:val="16"/>
                <w:szCs w:val="16"/>
              </w:rPr>
            </w:pPr>
            <w:r w:rsidRPr="00A81D47">
              <w:rPr>
                <w:rFonts w:ascii="Times New Roman" w:hAnsi="Times New Roman"/>
                <w:b/>
                <w:bCs/>
                <w:color w:val="000000"/>
                <w:sz w:val="16"/>
                <w:szCs w:val="16"/>
              </w:rPr>
              <w:t>03</w:t>
            </w:r>
          </w:p>
        </w:tc>
        <w:tc>
          <w:tcPr>
            <w:tcW w:w="1624" w:type="dxa"/>
            <w:shd w:val="clear" w:color="auto" w:fill="CCCCCC"/>
          </w:tcPr>
          <w:p w14:paraId="13689D83" w14:textId="77777777" w:rsidR="00A81D47" w:rsidRPr="00A81D47" w:rsidRDefault="00A81D47" w:rsidP="00A81D47">
            <w:pPr>
              <w:autoSpaceDE w:val="0"/>
              <w:autoSpaceDN w:val="0"/>
              <w:adjustRightInd w:val="0"/>
              <w:jc w:val="both"/>
              <w:rPr>
                <w:rFonts w:ascii="Times New Roman" w:hAnsi="Times New Roman"/>
                <w:b/>
                <w:bCs/>
                <w:color w:val="000000"/>
                <w:sz w:val="16"/>
                <w:szCs w:val="16"/>
              </w:rPr>
            </w:pPr>
            <w:r w:rsidRPr="00A81D47">
              <w:rPr>
                <w:rFonts w:ascii="Times New Roman" w:hAnsi="Times New Roman"/>
                <w:b/>
                <w:bCs/>
                <w:color w:val="000000"/>
                <w:sz w:val="16"/>
                <w:szCs w:val="16"/>
              </w:rPr>
              <w:t>309600-9</w:t>
            </w:r>
          </w:p>
        </w:tc>
        <w:tc>
          <w:tcPr>
            <w:tcW w:w="2203" w:type="dxa"/>
            <w:shd w:val="clear" w:color="auto" w:fill="CCCCCC"/>
          </w:tcPr>
          <w:p w14:paraId="2F6F62B6"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rPr>
              <w:t>SUTURA DE LACERACOES DE TRAJETO PELVICO</w:t>
            </w:r>
          </w:p>
        </w:tc>
        <w:tc>
          <w:tcPr>
            <w:tcW w:w="1603" w:type="dxa"/>
            <w:shd w:val="clear" w:color="auto" w:fill="CCCCCC"/>
          </w:tcPr>
          <w:p w14:paraId="5F2ABBD4" w14:textId="77777777" w:rsidR="00A81D47" w:rsidRPr="00A81D47" w:rsidRDefault="00A81D47" w:rsidP="00A81D47">
            <w:pPr>
              <w:autoSpaceDE w:val="0"/>
              <w:autoSpaceDN w:val="0"/>
              <w:adjustRightInd w:val="0"/>
              <w:jc w:val="center"/>
              <w:rPr>
                <w:rFonts w:ascii="Times New Roman" w:hAnsi="Times New Roman"/>
                <w:color w:val="000000"/>
                <w:sz w:val="16"/>
                <w:szCs w:val="16"/>
                <w:lang w:val="pt-BR"/>
              </w:rPr>
            </w:pPr>
            <w:r w:rsidRPr="00A81D47">
              <w:rPr>
                <w:rFonts w:ascii="Times New Roman" w:hAnsi="Times New Roman"/>
                <w:color w:val="000000"/>
                <w:sz w:val="16"/>
                <w:szCs w:val="16"/>
                <w:lang w:val="pt-BR"/>
              </w:rPr>
              <w:t>200</w:t>
            </w:r>
          </w:p>
        </w:tc>
        <w:tc>
          <w:tcPr>
            <w:tcW w:w="1517" w:type="dxa"/>
            <w:shd w:val="clear" w:color="auto" w:fill="CCCCCC"/>
          </w:tcPr>
          <w:p w14:paraId="05749A72" w14:textId="6EDE8DD9"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R$ 1.641,62</w:t>
            </w:r>
          </w:p>
        </w:tc>
        <w:tc>
          <w:tcPr>
            <w:tcW w:w="1559" w:type="dxa"/>
            <w:shd w:val="clear" w:color="auto" w:fill="CCCCCC"/>
          </w:tcPr>
          <w:p w14:paraId="6555C680" w14:textId="6AF4BB7C"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R$ 328.324,00</w:t>
            </w:r>
          </w:p>
        </w:tc>
      </w:tr>
      <w:tr w:rsidR="00A81D47" w:rsidRPr="00A81D47" w14:paraId="5428D07A" w14:textId="77777777" w:rsidTr="00A81D47">
        <w:tc>
          <w:tcPr>
            <w:tcW w:w="857" w:type="dxa"/>
          </w:tcPr>
          <w:p w14:paraId="59DCBAF1" w14:textId="77777777" w:rsidR="00A81D47" w:rsidRPr="00A81D47" w:rsidRDefault="00A81D47" w:rsidP="00A81D47">
            <w:pPr>
              <w:autoSpaceDE w:val="0"/>
              <w:autoSpaceDN w:val="0"/>
              <w:adjustRightInd w:val="0"/>
              <w:jc w:val="both"/>
              <w:rPr>
                <w:rFonts w:ascii="Times New Roman" w:hAnsi="Times New Roman"/>
                <w:b/>
                <w:bCs/>
                <w:color w:val="000000"/>
                <w:sz w:val="16"/>
                <w:szCs w:val="16"/>
              </w:rPr>
            </w:pPr>
            <w:r w:rsidRPr="00A81D47">
              <w:rPr>
                <w:rFonts w:ascii="Times New Roman" w:hAnsi="Times New Roman"/>
                <w:b/>
                <w:bCs/>
                <w:color w:val="000000"/>
                <w:sz w:val="16"/>
                <w:szCs w:val="16"/>
              </w:rPr>
              <w:t>04</w:t>
            </w:r>
          </w:p>
        </w:tc>
        <w:tc>
          <w:tcPr>
            <w:tcW w:w="1624" w:type="dxa"/>
          </w:tcPr>
          <w:p w14:paraId="03FC917C" w14:textId="77777777" w:rsidR="00A81D47" w:rsidRPr="00A81D47" w:rsidRDefault="00A81D47" w:rsidP="00A81D47">
            <w:pPr>
              <w:autoSpaceDE w:val="0"/>
              <w:autoSpaceDN w:val="0"/>
              <w:adjustRightInd w:val="0"/>
              <w:jc w:val="both"/>
              <w:rPr>
                <w:rFonts w:ascii="Times New Roman" w:hAnsi="Times New Roman"/>
                <w:b/>
                <w:bCs/>
                <w:color w:val="000000"/>
                <w:sz w:val="16"/>
                <w:szCs w:val="16"/>
              </w:rPr>
            </w:pPr>
            <w:r w:rsidRPr="00A81D47">
              <w:rPr>
                <w:rFonts w:ascii="Times New Roman" w:hAnsi="Times New Roman"/>
                <w:b/>
                <w:bCs/>
                <w:color w:val="000000"/>
                <w:sz w:val="16"/>
                <w:szCs w:val="16"/>
              </w:rPr>
              <w:t>00069186</w:t>
            </w:r>
          </w:p>
        </w:tc>
        <w:tc>
          <w:tcPr>
            <w:tcW w:w="2203" w:type="dxa"/>
          </w:tcPr>
          <w:p w14:paraId="0B660509"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rPr>
              <w:t>TRATAMENTO CIRURGICO DE INVERSAO UTERINA AGUDA POS PARTO</w:t>
            </w:r>
          </w:p>
        </w:tc>
        <w:tc>
          <w:tcPr>
            <w:tcW w:w="1603" w:type="dxa"/>
          </w:tcPr>
          <w:p w14:paraId="63DBEC94" w14:textId="77777777" w:rsidR="00A81D47" w:rsidRPr="00A81D47" w:rsidRDefault="00A81D47" w:rsidP="00A81D47">
            <w:pPr>
              <w:autoSpaceDE w:val="0"/>
              <w:autoSpaceDN w:val="0"/>
              <w:adjustRightInd w:val="0"/>
              <w:jc w:val="center"/>
              <w:rPr>
                <w:rFonts w:ascii="Times New Roman" w:hAnsi="Times New Roman"/>
                <w:color w:val="000000"/>
                <w:sz w:val="16"/>
                <w:szCs w:val="16"/>
                <w:lang w:val="pt-BR"/>
              </w:rPr>
            </w:pPr>
            <w:r w:rsidRPr="00A81D47">
              <w:rPr>
                <w:rFonts w:ascii="Times New Roman" w:hAnsi="Times New Roman"/>
                <w:color w:val="000000"/>
                <w:sz w:val="16"/>
                <w:szCs w:val="16"/>
                <w:lang w:val="pt-BR"/>
              </w:rPr>
              <w:t>50</w:t>
            </w:r>
          </w:p>
        </w:tc>
        <w:tc>
          <w:tcPr>
            <w:tcW w:w="1517" w:type="dxa"/>
          </w:tcPr>
          <w:p w14:paraId="070FE075" w14:textId="49C9756A"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R$ 2.849,71</w:t>
            </w:r>
          </w:p>
        </w:tc>
        <w:tc>
          <w:tcPr>
            <w:tcW w:w="1559" w:type="dxa"/>
          </w:tcPr>
          <w:p w14:paraId="07229132" w14:textId="50AA369A"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R$ 142.485,50</w:t>
            </w:r>
          </w:p>
        </w:tc>
      </w:tr>
      <w:tr w:rsidR="00A81D47" w:rsidRPr="00A81D47" w14:paraId="0CB8B299" w14:textId="77777777" w:rsidTr="00A81D47">
        <w:tc>
          <w:tcPr>
            <w:tcW w:w="857" w:type="dxa"/>
            <w:shd w:val="clear" w:color="auto" w:fill="CCCCCC"/>
          </w:tcPr>
          <w:p w14:paraId="3CD2C3B1" w14:textId="77777777" w:rsidR="00A81D47" w:rsidRPr="00A81D47" w:rsidRDefault="00A81D47" w:rsidP="00A81D47">
            <w:pPr>
              <w:autoSpaceDE w:val="0"/>
              <w:autoSpaceDN w:val="0"/>
              <w:adjustRightInd w:val="0"/>
              <w:jc w:val="both"/>
              <w:rPr>
                <w:rFonts w:ascii="Times New Roman" w:hAnsi="Times New Roman"/>
                <w:b/>
                <w:bCs/>
                <w:color w:val="000000"/>
                <w:sz w:val="16"/>
                <w:szCs w:val="16"/>
              </w:rPr>
            </w:pPr>
            <w:r w:rsidRPr="00A81D47">
              <w:rPr>
                <w:rFonts w:ascii="Times New Roman" w:hAnsi="Times New Roman"/>
                <w:b/>
                <w:bCs/>
                <w:color w:val="000000"/>
                <w:sz w:val="16"/>
                <w:szCs w:val="16"/>
              </w:rPr>
              <w:t>05</w:t>
            </w:r>
          </w:p>
        </w:tc>
        <w:tc>
          <w:tcPr>
            <w:tcW w:w="1624" w:type="dxa"/>
            <w:shd w:val="clear" w:color="auto" w:fill="CCCCCC"/>
          </w:tcPr>
          <w:p w14:paraId="7CAA424D" w14:textId="77777777" w:rsidR="00A81D47" w:rsidRPr="00A81D47" w:rsidRDefault="00A81D47" w:rsidP="00A81D47">
            <w:pPr>
              <w:autoSpaceDE w:val="0"/>
              <w:autoSpaceDN w:val="0"/>
              <w:adjustRightInd w:val="0"/>
              <w:jc w:val="both"/>
              <w:rPr>
                <w:rFonts w:ascii="Times New Roman" w:hAnsi="Times New Roman"/>
                <w:b/>
                <w:bCs/>
                <w:color w:val="000000"/>
                <w:sz w:val="16"/>
                <w:szCs w:val="16"/>
              </w:rPr>
            </w:pPr>
            <w:r w:rsidRPr="00A81D47">
              <w:rPr>
                <w:rFonts w:ascii="Times New Roman" w:hAnsi="Times New Roman"/>
                <w:b/>
                <w:bCs/>
                <w:color w:val="000000"/>
                <w:sz w:val="16"/>
                <w:szCs w:val="16"/>
              </w:rPr>
              <w:t>00057472</w:t>
            </w:r>
          </w:p>
        </w:tc>
        <w:tc>
          <w:tcPr>
            <w:tcW w:w="2203" w:type="dxa"/>
            <w:shd w:val="clear" w:color="auto" w:fill="CCCCCC"/>
          </w:tcPr>
          <w:p w14:paraId="2ABE7E7B" w14:textId="77777777"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b/>
                <w:bCs/>
                <w:color w:val="000000"/>
                <w:sz w:val="16"/>
                <w:szCs w:val="16"/>
              </w:rPr>
              <w:t>CURETAGEM POS-ABORTAMENTO / PUERPERAL</w:t>
            </w:r>
          </w:p>
        </w:tc>
        <w:tc>
          <w:tcPr>
            <w:tcW w:w="1603" w:type="dxa"/>
            <w:shd w:val="clear" w:color="auto" w:fill="CCCCCC"/>
          </w:tcPr>
          <w:p w14:paraId="69070DEC" w14:textId="77777777" w:rsidR="00A81D47" w:rsidRPr="00A81D47" w:rsidRDefault="00A81D47" w:rsidP="00A81D47">
            <w:pPr>
              <w:autoSpaceDE w:val="0"/>
              <w:autoSpaceDN w:val="0"/>
              <w:adjustRightInd w:val="0"/>
              <w:jc w:val="center"/>
              <w:rPr>
                <w:rFonts w:ascii="Times New Roman" w:hAnsi="Times New Roman"/>
                <w:color w:val="000000"/>
                <w:sz w:val="16"/>
                <w:szCs w:val="16"/>
                <w:lang w:val="pt-BR"/>
              </w:rPr>
            </w:pPr>
            <w:r w:rsidRPr="00A81D47">
              <w:rPr>
                <w:rFonts w:ascii="Times New Roman" w:hAnsi="Times New Roman"/>
                <w:color w:val="000000"/>
                <w:sz w:val="16"/>
                <w:szCs w:val="16"/>
                <w:lang w:val="pt-BR"/>
              </w:rPr>
              <w:t>50</w:t>
            </w:r>
          </w:p>
        </w:tc>
        <w:tc>
          <w:tcPr>
            <w:tcW w:w="1517" w:type="dxa"/>
            <w:shd w:val="clear" w:color="auto" w:fill="CCCCCC"/>
          </w:tcPr>
          <w:p w14:paraId="4EADFD63" w14:textId="2CFD9CA5"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R$ 2.270,96</w:t>
            </w:r>
          </w:p>
        </w:tc>
        <w:tc>
          <w:tcPr>
            <w:tcW w:w="1559" w:type="dxa"/>
            <w:shd w:val="clear" w:color="auto" w:fill="CCCCCC"/>
          </w:tcPr>
          <w:p w14:paraId="03DE92F7" w14:textId="186F3299"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R$ 113.548,00</w:t>
            </w:r>
          </w:p>
        </w:tc>
      </w:tr>
      <w:tr w:rsidR="00A81D47" w:rsidRPr="00A81D47" w14:paraId="5346A9E6" w14:textId="77777777" w:rsidTr="00A81D47">
        <w:tc>
          <w:tcPr>
            <w:tcW w:w="857" w:type="dxa"/>
          </w:tcPr>
          <w:p w14:paraId="24A85925" w14:textId="77777777" w:rsidR="00A81D47" w:rsidRPr="00A81D47" w:rsidRDefault="00A81D47" w:rsidP="00A81D47">
            <w:pPr>
              <w:autoSpaceDE w:val="0"/>
              <w:autoSpaceDN w:val="0"/>
              <w:adjustRightInd w:val="0"/>
              <w:jc w:val="both"/>
              <w:rPr>
                <w:rFonts w:ascii="Times New Roman" w:hAnsi="Times New Roman"/>
                <w:b/>
                <w:bCs/>
                <w:color w:val="000000"/>
                <w:sz w:val="16"/>
                <w:szCs w:val="16"/>
              </w:rPr>
            </w:pPr>
            <w:r w:rsidRPr="00A81D47">
              <w:rPr>
                <w:rFonts w:ascii="Times New Roman" w:hAnsi="Times New Roman"/>
                <w:b/>
                <w:bCs/>
                <w:color w:val="000000"/>
                <w:sz w:val="16"/>
                <w:szCs w:val="16"/>
              </w:rPr>
              <w:t>06</w:t>
            </w:r>
          </w:p>
        </w:tc>
        <w:tc>
          <w:tcPr>
            <w:tcW w:w="1624" w:type="dxa"/>
          </w:tcPr>
          <w:p w14:paraId="6970B7CE" w14:textId="77777777" w:rsidR="00A81D47" w:rsidRPr="00A81D47" w:rsidRDefault="00A81D47" w:rsidP="00A81D47">
            <w:pPr>
              <w:autoSpaceDE w:val="0"/>
              <w:autoSpaceDN w:val="0"/>
              <w:adjustRightInd w:val="0"/>
              <w:jc w:val="both"/>
              <w:rPr>
                <w:rFonts w:ascii="Times New Roman" w:hAnsi="Times New Roman"/>
                <w:b/>
                <w:bCs/>
                <w:color w:val="000000"/>
                <w:sz w:val="16"/>
                <w:szCs w:val="16"/>
              </w:rPr>
            </w:pPr>
            <w:r w:rsidRPr="00A81D47">
              <w:rPr>
                <w:rFonts w:ascii="Times New Roman" w:hAnsi="Times New Roman"/>
                <w:b/>
                <w:bCs/>
                <w:color w:val="000000"/>
                <w:sz w:val="16"/>
                <w:szCs w:val="16"/>
              </w:rPr>
              <w:t>00069153</w:t>
            </w:r>
          </w:p>
        </w:tc>
        <w:tc>
          <w:tcPr>
            <w:tcW w:w="2203" w:type="dxa"/>
          </w:tcPr>
          <w:p w14:paraId="24485219" w14:textId="77777777" w:rsidR="00A81D47" w:rsidRPr="00A81D47" w:rsidRDefault="00A81D47" w:rsidP="00A81D47">
            <w:pPr>
              <w:autoSpaceDE w:val="0"/>
              <w:autoSpaceDN w:val="0"/>
              <w:adjustRightInd w:val="0"/>
              <w:jc w:val="both"/>
              <w:rPr>
                <w:rFonts w:ascii="Times New Roman" w:hAnsi="Times New Roman"/>
                <w:b/>
                <w:bCs/>
                <w:color w:val="000000"/>
                <w:sz w:val="16"/>
                <w:szCs w:val="16"/>
              </w:rPr>
            </w:pPr>
            <w:r w:rsidRPr="00A81D47">
              <w:rPr>
                <w:rFonts w:ascii="Times New Roman" w:hAnsi="Times New Roman"/>
                <w:b/>
                <w:bCs/>
                <w:color w:val="000000"/>
                <w:sz w:val="16"/>
                <w:szCs w:val="16"/>
              </w:rPr>
              <w:t>PARTO NORMAL</w:t>
            </w:r>
          </w:p>
        </w:tc>
        <w:tc>
          <w:tcPr>
            <w:tcW w:w="1603" w:type="dxa"/>
          </w:tcPr>
          <w:p w14:paraId="05825104" w14:textId="77777777" w:rsidR="00A81D47" w:rsidRPr="00A81D47" w:rsidRDefault="00A81D47" w:rsidP="00A81D47">
            <w:pPr>
              <w:autoSpaceDE w:val="0"/>
              <w:autoSpaceDN w:val="0"/>
              <w:adjustRightInd w:val="0"/>
              <w:jc w:val="center"/>
              <w:rPr>
                <w:rFonts w:ascii="Times New Roman" w:hAnsi="Times New Roman"/>
                <w:color w:val="000000"/>
                <w:sz w:val="16"/>
                <w:szCs w:val="16"/>
                <w:lang w:val="pt-BR"/>
              </w:rPr>
            </w:pPr>
            <w:r w:rsidRPr="00A81D47">
              <w:rPr>
                <w:rFonts w:ascii="Times New Roman" w:hAnsi="Times New Roman"/>
                <w:color w:val="000000"/>
                <w:sz w:val="16"/>
                <w:szCs w:val="16"/>
                <w:lang w:val="pt-BR"/>
              </w:rPr>
              <w:t>150</w:t>
            </w:r>
          </w:p>
        </w:tc>
        <w:tc>
          <w:tcPr>
            <w:tcW w:w="1517" w:type="dxa"/>
          </w:tcPr>
          <w:p w14:paraId="736AC850" w14:textId="7CF4C416"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R$ 2.603,80</w:t>
            </w:r>
          </w:p>
        </w:tc>
        <w:tc>
          <w:tcPr>
            <w:tcW w:w="1559" w:type="dxa"/>
          </w:tcPr>
          <w:p w14:paraId="6293984D" w14:textId="55137C26" w:rsidR="00A81D47" w:rsidRPr="00A81D47" w:rsidRDefault="00A81D47" w:rsidP="00A81D47">
            <w:pPr>
              <w:autoSpaceDE w:val="0"/>
              <w:autoSpaceDN w:val="0"/>
              <w:adjustRightInd w:val="0"/>
              <w:jc w:val="both"/>
              <w:rPr>
                <w:rFonts w:ascii="Times New Roman" w:hAnsi="Times New Roman"/>
                <w:b/>
                <w:bCs/>
                <w:color w:val="000000"/>
                <w:sz w:val="16"/>
                <w:szCs w:val="16"/>
                <w:lang w:val="pt-BR"/>
              </w:rPr>
            </w:pPr>
            <w:r w:rsidRPr="00A81D47">
              <w:rPr>
                <w:rFonts w:ascii="Times New Roman" w:hAnsi="Times New Roman"/>
                <w:color w:val="000000"/>
                <w:sz w:val="16"/>
                <w:szCs w:val="16"/>
              </w:rPr>
              <w:t>R$ 390.570,00</w:t>
            </w:r>
          </w:p>
        </w:tc>
      </w:tr>
    </w:tbl>
    <w:p w14:paraId="58341324" w14:textId="03C3192A" w:rsidR="00EF7D65" w:rsidRPr="007803D0" w:rsidRDefault="00EF7D65" w:rsidP="00EF7D65">
      <w:pPr>
        <w:autoSpaceDE w:val="0"/>
        <w:autoSpaceDN w:val="0"/>
        <w:adjustRightInd w:val="0"/>
        <w:ind w:left="360"/>
        <w:jc w:val="both"/>
        <w:rPr>
          <w:rFonts w:ascii="Times New Roman" w:hAnsi="Times New Roman"/>
          <w:b/>
          <w:bCs/>
          <w:sz w:val="24"/>
          <w:szCs w:val="24"/>
          <w:lang w:val="pt-BR"/>
        </w:rPr>
      </w:pPr>
    </w:p>
    <w:p w14:paraId="6EA90858" w14:textId="65B1F8A0" w:rsidR="00A7601A" w:rsidRPr="007803D0" w:rsidRDefault="00A7601A" w:rsidP="00EF7D65">
      <w:pPr>
        <w:autoSpaceDE w:val="0"/>
        <w:autoSpaceDN w:val="0"/>
        <w:adjustRightInd w:val="0"/>
        <w:ind w:left="360"/>
        <w:jc w:val="both"/>
        <w:rPr>
          <w:rFonts w:ascii="Times New Roman" w:hAnsi="Times New Roman"/>
          <w:b/>
          <w:bCs/>
          <w:sz w:val="24"/>
          <w:szCs w:val="24"/>
          <w:lang w:val="pt-BR"/>
        </w:rPr>
      </w:pPr>
    </w:p>
    <w:p w14:paraId="60CF3AF8" w14:textId="77777777" w:rsidR="00EF7D65" w:rsidRPr="007803D0" w:rsidRDefault="00EF7D65" w:rsidP="00EF7D65">
      <w:pPr>
        <w:autoSpaceDE w:val="0"/>
        <w:autoSpaceDN w:val="0"/>
        <w:adjustRightInd w:val="0"/>
        <w:jc w:val="both"/>
        <w:rPr>
          <w:rFonts w:ascii="Times New Roman" w:hAnsi="Times New Roman"/>
          <w:b/>
          <w:bCs/>
          <w:sz w:val="24"/>
          <w:szCs w:val="24"/>
          <w:lang w:val="pt-BR"/>
        </w:rPr>
      </w:pPr>
      <w:r w:rsidRPr="007803D0">
        <w:rPr>
          <w:rFonts w:ascii="Times New Roman" w:hAnsi="Times New Roman"/>
          <w:b/>
          <w:bCs/>
          <w:sz w:val="24"/>
          <w:szCs w:val="24"/>
          <w:lang w:val="pt-BR"/>
        </w:rPr>
        <w:t xml:space="preserve">Cirurgia ortopédica: </w:t>
      </w:r>
    </w:p>
    <w:p w14:paraId="091635B5" w14:textId="77777777" w:rsidR="00EF7D65" w:rsidRPr="007803D0" w:rsidRDefault="00EF7D65" w:rsidP="00EF7D65">
      <w:pPr>
        <w:autoSpaceDE w:val="0"/>
        <w:autoSpaceDN w:val="0"/>
        <w:adjustRightInd w:val="0"/>
        <w:jc w:val="both"/>
        <w:rPr>
          <w:rFonts w:ascii="Times New Roman" w:hAnsi="Times New Roman"/>
          <w:b/>
          <w:bCs/>
          <w:sz w:val="24"/>
          <w:szCs w:val="24"/>
          <w:lang w:val="pt-BR"/>
        </w:rPr>
      </w:pPr>
      <w:r w:rsidRPr="007803D0">
        <w:rPr>
          <w:rFonts w:ascii="Times New Roman" w:hAnsi="Times New Roman"/>
          <w:b/>
          <w:bCs/>
          <w:sz w:val="24"/>
          <w:szCs w:val="24"/>
          <w:lang w:val="pt-B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59"/>
        <w:gridCol w:w="2268"/>
        <w:gridCol w:w="1560"/>
        <w:gridCol w:w="1559"/>
        <w:gridCol w:w="1559"/>
      </w:tblGrid>
      <w:tr w:rsidR="00FD1B23" w:rsidRPr="00F445F9" w14:paraId="7D6D3ED7" w14:textId="77777777" w:rsidTr="00315397">
        <w:tc>
          <w:tcPr>
            <w:tcW w:w="817" w:type="dxa"/>
          </w:tcPr>
          <w:p w14:paraId="34170CAA" w14:textId="77777777" w:rsidR="00FD1B23" w:rsidRPr="00F445F9" w:rsidRDefault="00FD1B23" w:rsidP="00FD1B23">
            <w:pPr>
              <w:autoSpaceDE w:val="0"/>
              <w:autoSpaceDN w:val="0"/>
              <w:adjustRightInd w:val="0"/>
              <w:jc w:val="both"/>
              <w:rPr>
                <w:rFonts w:ascii="Times New Roman" w:hAnsi="Times New Roman"/>
                <w:b/>
                <w:bCs/>
                <w:sz w:val="16"/>
                <w:szCs w:val="16"/>
                <w:lang w:val="pt-BR"/>
              </w:rPr>
            </w:pPr>
            <w:r w:rsidRPr="00F445F9">
              <w:rPr>
                <w:rFonts w:ascii="Times New Roman" w:hAnsi="Times New Roman"/>
                <w:b/>
                <w:bCs/>
                <w:sz w:val="16"/>
                <w:szCs w:val="16"/>
                <w:lang w:val="pt-BR"/>
              </w:rPr>
              <w:t>01</w:t>
            </w:r>
          </w:p>
        </w:tc>
        <w:tc>
          <w:tcPr>
            <w:tcW w:w="1559" w:type="dxa"/>
          </w:tcPr>
          <w:p w14:paraId="734D9A2A" w14:textId="77777777" w:rsidR="00FD1B23" w:rsidRPr="00F445F9" w:rsidRDefault="00FD1B23" w:rsidP="00FD1B23">
            <w:pPr>
              <w:autoSpaceDE w:val="0"/>
              <w:autoSpaceDN w:val="0"/>
              <w:adjustRightInd w:val="0"/>
              <w:jc w:val="both"/>
              <w:rPr>
                <w:rFonts w:ascii="Times New Roman" w:hAnsi="Times New Roman"/>
                <w:b/>
                <w:bCs/>
                <w:sz w:val="16"/>
                <w:szCs w:val="16"/>
                <w:lang w:val="pt-BR"/>
              </w:rPr>
            </w:pPr>
            <w:r w:rsidRPr="00F445F9">
              <w:rPr>
                <w:rFonts w:ascii="Times New Roman" w:hAnsi="Times New Roman"/>
                <w:b/>
                <w:bCs/>
                <w:sz w:val="16"/>
                <w:szCs w:val="16"/>
                <w:lang w:val="pt-BR"/>
              </w:rPr>
              <w:t>00064735</w:t>
            </w:r>
          </w:p>
        </w:tc>
        <w:tc>
          <w:tcPr>
            <w:tcW w:w="2268" w:type="dxa"/>
          </w:tcPr>
          <w:p w14:paraId="0320373F" w14:textId="77777777" w:rsidR="00FD1B23" w:rsidRPr="00F445F9" w:rsidRDefault="00FD1B23" w:rsidP="00FD1B23">
            <w:pPr>
              <w:autoSpaceDE w:val="0"/>
              <w:autoSpaceDN w:val="0"/>
              <w:adjustRightInd w:val="0"/>
              <w:jc w:val="both"/>
              <w:rPr>
                <w:rFonts w:ascii="Times New Roman" w:hAnsi="Times New Roman"/>
                <w:b/>
                <w:bCs/>
                <w:sz w:val="16"/>
                <w:szCs w:val="16"/>
                <w:lang w:val="pt-BR"/>
              </w:rPr>
            </w:pPr>
            <w:r w:rsidRPr="00F445F9">
              <w:rPr>
                <w:rFonts w:ascii="Times New Roman" w:hAnsi="Times New Roman"/>
                <w:b/>
                <w:bCs/>
                <w:sz w:val="16"/>
                <w:szCs w:val="16"/>
                <w:lang w:val="pt-BR"/>
              </w:rPr>
              <w:t>SERVICO DE PROCEDIMENTO MEDICO - TIPO CIRURGIA ORTOPEDICA</w:t>
            </w:r>
          </w:p>
        </w:tc>
        <w:tc>
          <w:tcPr>
            <w:tcW w:w="1560" w:type="dxa"/>
          </w:tcPr>
          <w:p w14:paraId="05F41447" w14:textId="27C1AA18" w:rsidR="00FD1B23" w:rsidRPr="00F445F9" w:rsidRDefault="00FD1B23" w:rsidP="00FD1B23">
            <w:pPr>
              <w:autoSpaceDE w:val="0"/>
              <w:autoSpaceDN w:val="0"/>
              <w:adjustRightInd w:val="0"/>
              <w:jc w:val="center"/>
              <w:rPr>
                <w:rFonts w:ascii="Times New Roman" w:hAnsi="Times New Roman"/>
                <w:sz w:val="16"/>
                <w:szCs w:val="16"/>
                <w:lang w:val="pt-BR"/>
              </w:rPr>
            </w:pPr>
            <w:r w:rsidRPr="00F445F9">
              <w:rPr>
                <w:rFonts w:ascii="Times New Roman" w:hAnsi="Times New Roman"/>
                <w:sz w:val="16"/>
                <w:szCs w:val="16"/>
                <w:lang w:val="pt-BR"/>
              </w:rPr>
              <w:t>200</w:t>
            </w:r>
          </w:p>
        </w:tc>
        <w:tc>
          <w:tcPr>
            <w:tcW w:w="1559" w:type="dxa"/>
          </w:tcPr>
          <w:p w14:paraId="7FBA9799" w14:textId="7A19BB44" w:rsidR="00FD1B23" w:rsidRPr="00F445F9" w:rsidRDefault="00FD1B23" w:rsidP="00FD1B23">
            <w:pPr>
              <w:autoSpaceDE w:val="0"/>
              <w:autoSpaceDN w:val="0"/>
              <w:adjustRightInd w:val="0"/>
              <w:jc w:val="both"/>
              <w:rPr>
                <w:rFonts w:ascii="Times New Roman" w:hAnsi="Times New Roman"/>
                <w:b/>
                <w:bCs/>
                <w:sz w:val="16"/>
                <w:szCs w:val="16"/>
                <w:lang w:val="pt-BR"/>
              </w:rPr>
            </w:pPr>
            <w:r>
              <w:rPr>
                <w:rFonts w:cs="Arial"/>
                <w:color w:val="000000"/>
                <w:sz w:val="14"/>
                <w:szCs w:val="14"/>
              </w:rPr>
              <w:t>R$ 3.288,04</w:t>
            </w:r>
          </w:p>
        </w:tc>
        <w:tc>
          <w:tcPr>
            <w:tcW w:w="1559" w:type="dxa"/>
          </w:tcPr>
          <w:p w14:paraId="3456B512" w14:textId="48322C32" w:rsidR="00FD1B23" w:rsidRPr="00F445F9" w:rsidRDefault="00FD1B23" w:rsidP="00FD1B23">
            <w:pPr>
              <w:autoSpaceDE w:val="0"/>
              <w:autoSpaceDN w:val="0"/>
              <w:adjustRightInd w:val="0"/>
              <w:jc w:val="both"/>
              <w:rPr>
                <w:rFonts w:ascii="Times New Roman" w:hAnsi="Times New Roman"/>
                <w:b/>
                <w:bCs/>
                <w:sz w:val="16"/>
                <w:szCs w:val="16"/>
                <w:lang w:val="pt-BR"/>
              </w:rPr>
            </w:pPr>
            <w:r>
              <w:rPr>
                <w:rFonts w:cs="Arial"/>
                <w:color w:val="000000"/>
                <w:sz w:val="14"/>
                <w:szCs w:val="14"/>
              </w:rPr>
              <w:t>R$ 657.608,00</w:t>
            </w:r>
          </w:p>
        </w:tc>
      </w:tr>
    </w:tbl>
    <w:p w14:paraId="6310ACFF" w14:textId="77777777" w:rsidR="00EF7D65" w:rsidRPr="007803D0" w:rsidRDefault="00EF7D65" w:rsidP="00EF7D65">
      <w:pPr>
        <w:autoSpaceDE w:val="0"/>
        <w:autoSpaceDN w:val="0"/>
        <w:adjustRightInd w:val="0"/>
        <w:ind w:left="360"/>
        <w:jc w:val="both"/>
        <w:rPr>
          <w:rFonts w:ascii="Times New Roman" w:hAnsi="Times New Roman"/>
          <w:b/>
          <w:bCs/>
          <w:sz w:val="24"/>
          <w:szCs w:val="24"/>
          <w:lang w:val="pt-BR"/>
        </w:rPr>
      </w:pPr>
    </w:p>
    <w:p w14:paraId="11C9AC40" w14:textId="77777777" w:rsidR="00EF7D65" w:rsidRPr="007803D0" w:rsidRDefault="00EF7D65" w:rsidP="00EF7D65">
      <w:pPr>
        <w:autoSpaceDE w:val="0"/>
        <w:autoSpaceDN w:val="0"/>
        <w:adjustRightInd w:val="0"/>
        <w:ind w:left="360"/>
        <w:jc w:val="both"/>
        <w:rPr>
          <w:rFonts w:ascii="Times New Roman" w:hAnsi="Times New Roman"/>
          <w:b/>
          <w:bCs/>
          <w:sz w:val="22"/>
          <w:szCs w:val="22"/>
          <w:lang w:val="pt-BR"/>
        </w:rPr>
      </w:pPr>
      <w:r w:rsidRPr="007803D0">
        <w:rPr>
          <w:rFonts w:ascii="Times New Roman" w:hAnsi="Times New Roman"/>
          <w:b/>
          <w:bCs/>
          <w:sz w:val="22"/>
          <w:szCs w:val="22"/>
          <w:lang w:val="pt-BR"/>
        </w:rPr>
        <w:t xml:space="preserve">CIRURGIA PEDIATRICA </w:t>
      </w:r>
    </w:p>
    <w:p w14:paraId="00E1BF2A" w14:textId="77777777" w:rsidR="00EF7D65" w:rsidRPr="007803D0" w:rsidRDefault="00EF7D65" w:rsidP="00EF7D65">
      <w:pPr>
        <w:autoSpaceDE w:val="0"/>
        <w:autoSpaceDN w:val="0"/>
        <w:adjustRightInd w:val="0"/>
        <w:ind w:left="360"/>
        <w:jc w:val="both"/>
        <w:rPr>
          <w:rFonts w:ascii="Times New Roman" w:hAnsi="Times New Roman"/>
          <w:b/>
          <w:bCs/>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559"/>
        <w:gridCol w:w="2268"/>
        <w:gridCol w:w="1560"/>
        <w:gridCol w:w="1559"/>
        <w:gridCol w:w="1559"/>
      </w:tblGrid>
      <w:tr w:rsidR="00FD1B23" w:rsidRPr="00F445F9" w14:paraId="1F5B3642" w14:textId="77777777" w:rsidTr="00315397">
        <w:tc>
          <w:tcPr>
            <w:tcW w:w="709" w:type="dxa"/>
          </w:tcPr>
          <w:p w14:paraId="6F6F4C4D" w14:textId="77777777" w:rsidR="00FD1B23" w:rsidRPr="00F445F9" w:rsidRDefault="00FD1B23" w:rsidP="00FD1B23">
            <w:pPr>
              <w:autoSpaceDE w:val="0"/>
              <w:autoSpaceDN w:val="0"/>
              <w:adjustRightInd w:val="0"/>
              <w:jc w:val="both"/>
              <w:rPr>
                <w:rFonts w:ascii="Times New Roman" w:hAnsi="Times New Roman"/>
                <w:b/>
                <w:bCs/>
                <w:sz w:val="16"/>
                <w:szCs w:val="16"/>
                <w:lang w:val="pt-BR"/>
              </w:rPr>
            </w:pPr>
            <w:r w:rsidRPr="00F445F9">
              <w:rPr>
                <w:rFonts w:ascii="Times New Roman" w:hAnsi="Times New Roman"/>
                <w:b/>
                <w:bCs/>
                <w:sz w:val="16"/>
                <w:szCs w:val="16"/>
                <w:lang w:val="pt-BR"/>
              </w:rPr>
              <w:t>01</w:t>
            </w:r>
          </w:p>
        </w:tc>
        <w:tc>
          <w:tcPr>
            <w:tcW w:w="1559" w:type="dxa"/>
          </w:tcPr>
          <w:p w14:paraId="1BCF1FF6" w14:textId="77777777" w:rsidR="00FD1B23" w:rsidRPr="00F445F9" w:rsidRDefault="00FD1B23" w:rsidP="00FD1B23">
            <w:pPr>
              <w:autoSpaceDE w:val="0"/>
              <w:autoSpaceDN w:val="0"/>
              <w:adjustRightInd w:val="0"/>
              <w:jc w:val="both"/>
              <w:rPr>
                <w:rFonts w:ascii="Times New Roman" w:hAnsi="Times New Roman"/>
                <w:b/>
                <w:bCs/>
                <w:sz w:val="16"/>
                <w:szCs w:val="16"/>
                <w:lang w:val="pt-BR"/>
              </w:rPr>
            </w:pPr>
            <w:r w:rsidRPr="00F445F9">
              <w:rPr>
                <w:rFonts w:ascii="Times New Roman" w:hAnsi="Times New Roman"/>
                <w:b/>
                <w:bCs/>
                <w:sz w:val="16"/>
                <w:szCs w:val="16"/>
                <w:lang w:val="pt-BR"/>
              </w:rPr>
              <w:t>00010397</w:t>
            </w:r>
          </w:p>
        </w:tc>
        <w:tc>
          <w:tcPr>
            <w:tcW w:w="2268" w:type="dxa"/>
          </w:tcPr>
          <w:p w14:paraId="7409D44A" w14:textId="77777777" w:rsidR="00FD1B23" w:rsidRPr="00F445F9" w:rsidRDefault="00FD1B23" w:rsidP="00FD1B23">
            <w:pPr>
              <w:autoSpaceDE w:val="0"/>
              <w:autoSpaceDN w:val="0"/>
              <w:adjustRightInd w:val="0"/>
              <w:jc w:val="both"/>
              <w:rPr>
                <w:rFonts w:ascii="Times New Roman" w:hAnsi="Times New Roman"/>
                <w:b/>
                <w:bCs/>
                <w:sz w:val="16"/>
                <w:szCs w:val="16"/>
                <w:lang w:val="pt-BR"/>
              </w:rPr>
            </w:pPr>
            <w:r w:rsidRPr="00F445F9">
              <w:rPr>
                <w:rFonts w:ascii="Times New Roman" w:hAnsi="Times New Roman"/>
                <w:b/>
                <w:bCs/>
                <w:sz w:val="16"/>
                <w:szCs w:val="16"/>
                <w:lang w:val="pt-BR"/>
              </w:rPr>
              <w:t>SERVICO DE PROCEDIMENTO MEDICO - CIRURGIA DO SISTEMA OSTEOMUSCULAR EM PEDIATRIA</w:t>
            </w:r>
          </w:p>
        </w:tc>
        <w:tc>
          <w:tcPr>
            <w:tcW w:w="1560" w:type="dxa"/>
          </w:tcPr>
          <w:p w14:paraId="3822165E" w14:textId="15AF9E79" w:rsidR="00FD1B23" w:rsidRPr="00F445F9" w:rsidRDefault="00FD1B23" w:rsidP="00FD1B23">
            <w:pPr>
              <w:autoSpaceDE w:val="0"/>
              <w:autoSpaceDN w:val="0"/>
              <w:adjustRightInd w:val="0"/>
              <w:jc w:val="center"/>
              <w:rPr>
                <w:rFonts w:ascii="Times New Roman" w:hAnsi="Times New Roman"/>
                <w:sz w:val="16"/>
                <w:szCs w:val="16"/>
                <w:lang w:val="pt-BR"/>
              </w:rPr>
            </w:pPr>
            <w:r w:rsidRPr="00F445F9">
              <w:rPr>
                <w:rFonts w:ascii="Times New Roman" w:hAnsi="Times New Roman"/>
                <w:sz w:val="16"/>
                <w:szCs w:val="16"/>
                <w:lang w:val="pt-BR"/>
              </w:rPr>
              <w:t>150</w:t>
            </w:r>
          </w:p>
        </w:tc>
        <w:tc>
          <w:tcPr>
            <w:tcW w:w="1559" w:type="dxa"/>
          </w:tcPr>
          <w:p w14:paraId="0EC0D4D1" w14:textId="1462CD3D" w:rsidR="00FD1B23" w:rsidRPr="00F445F9" w:rsidRDefault="00FD1B23" w:rsidP="00FD1B23">
            <w:pPr>
              <w:autoSpaceDE w:val="0"/>
              <w:autoSpaceDN w:val="0"/>
              <w:adjustRightInd w:val="0"/>
              <w:jc w:val="both"/>
              <w:rPr>
                <w:rFonts w:ascii="Times New Roman" w:hAnsi="Times New Roman"/>
                <w:b/>
                <w:bCs/>
                <w:sz w:val="16"/>
                <w:szCs w:val="16"/>
                <w:lang w:val="pt-BR"/>
              </w:rPr>
            </w:pPr>
            <w:r>
              <w:rPr>
                <w:rFonts w:cs="Arial"/>
                <w:color w:val="000000"/>
                <w:sz w:val="14"/>
                <w:szCs w:val="14"/>
              </w:rPr>
              <w:t>R$ 3.415,35</w:t>
            </w:r>
          </w:p>
        </w:tc>
        <w:tc>
          <w:tcPr>
            <w:tcW w:w="1559" w:type="dxa"/>
          </w:tcPr>
          <w:p w14:paraId="16B1000A" w14:textId="2D684FAA" w:rsidR="00FD1B23" w:rsidRPr="00F445F9" w:rsidRDefault="00FD1B23" w:rsidP="00FD1B23">
            <w:pPr>
              <w:autoSpaceDE w:val="0"/>
              <w:autoSpaceDN w:val="0"/>
              <w:adjustRightInd w:val="0"/>
              <w:jc w:val="both"/>
              <w:rPr>
                <w:rFonts w:ascii="Times New Roman" w:hAnsi="Times New Roman"/>
                <w:b/>
                <w:bCs/>
                <w:sz w:val="16"/>
                <w:szCs w:val="16"/>
                <w:lang w:val="pt-BR"/>
              </w:rPr>
            </w:pPr>
            <w:r>
              <w:rPr>
                <w:rFonts w:cs="Arial"/>
                <w:color w:val="000000"/>
                <w:sz w:val="14"/>
                <w:szCs w:val="14"/>
              </w:rPr>
              <w:t>R$ 512.302,50</w:t>
            </w:r>
          </w:p>
        </w:tc>
      </w:tr>
    </w:tbl>
    <w:p w14:paraId="093D456A" w14:textId="15B2E123" w:rsidR="00EF7D65" w:rsidRDefault="00EF7D65" w:rsidP="00EF7D65">
      <w:pPr>
        <w:autoSpaceDE w:val="0"/>
        <w:autoSpaceDN w:val="0"/>
        <w:adjustRightInd w:val="0"/>
        <w:ind w:left="360"/>
        <w:jc w:val="both"/>
        <w:rPr>
          <w:rFonts w:ascii="Times New Roman" w:hAnsi="Times New Roman"/>
          <w:b/>
          <w:bCs/>
          <w:sz w:val="24"/>
          <w:szCs w:val="24"/>
          <w:lang w:val="pt-BR"/>
        </w:rPr>
      </w:pPr>
    </w:p>
    <w:p w14:paraId="0A73C094" w14:textId="77777777" w:rsidR="00F445F9" w:rsidRPr="007803D0" w:rsidRDefault="00F445F9" w:rsidP="00EF7D65">
      <w:pPr>
        <w:autoSpaceDE w:val="0"/>
        <w:autoSpaceDN w:val="0"/>
        <w:adjustRightInd w:val="0"/>
        <w:ind w:left="360"/>
        <w:jc w:val="both"/>
        <w:rPr>
          <w:rFonts w:ascii="Times New Roman" w:hAnsi="Times New Roman"/>
          <w:b/>
          <w:bCs/>
          <w:sz w:val="24"/>
          <w:szCs w:val="24"/>
          <w:lang w:val="pt-BR"/>
        </w:rPr>
      </w:pPr>
    </w:p>
    <w:p w14:paraId="0E9CB945" w14:textId="77777777" w:rsidR="00EF7D65" w:rsidRPr="007803D0" w:rsidRDefault="00EF7D65" w:rsidP="00EF7D65">
      <w:pPr>
        <w:autoSpaceDE w:val="0"/>
        <w:autoSpaceDN w:val="0"/>
        <w:adjustRightInd w:val="0"/>
        <w:jc w:val="both"/>
        <w:rPr>
          <w:rFonts w:ascii="Times New Roman" w:hAnsi="Times New Roman"/>
          <w:b/>
          <w:bCs/>
          <w:sz w:val="24"/>
          <w:szCs w:val="24"/>
          <w:lang w:val="pt-BR"/>
        </w:rPr>
      </w:pPr>
      <w:r w:rsidRPr="007803D0">
        <w:rPr>
          <w:rFonts w:ascii="Times New Roman" w:hAnsi="Times New Roman"/>
          <w:b/>
          <w:bCs/>
          <w:sz w:val="24"/>
          <w:szCs w:val="24"/>
          <w:lang w:val="pt-BR"/>
        </w:rPr>
        <w:lastRenderedPageBreak/>
        <w:t xml:space="preserve">Cirurgia ginecológica </w:t>
      </w:r>
    </w:p>
    <w:p w14:paraId="2D7C43AA" w14:textId="77777777" w:rsidR="00EF7D65" w:rsidRPr="007803D0" w:rsidRDefault="00EF7D65" w:rsidP="00EF7D65">
      <w:pPr>
        <w:autoSpaceDE w:val="0"/>
        <w:autoSpaceDN w:val="0"/>
        <w:adjustRightInd w:val="0"/>
        <w:jc w:val="both"/>
        <w:rPr>
          <w:rFonts w:ascii="Times New Roman" w:hAnsi="Times New Roman"/>
          <w:b/>
          <w:bCs/>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559"/>
        <w:gridCol w:w="2268"/>
        <w:gridCol w:w="1560"/>
        <w:gridCol w:w="1559"/>
        <w:gridCol w:w="1559"/>
      </w:tblGrid>
      <w:tr w:rsidR="00FD1B23" w:rsidRPr="00FD1B23" w14:paraId="159E4F74" w14:textId="77777777" w:rsidTr="00315397">
        <w:tc>
          <w:tcPr>
            <w:tcW w:w="709" w:type="dxa"/>
          </w:tcPr>
          <w:p w14:paraId="133CA20F" w14:textId="77777777" w:rsidR="00FD1B23" w:rsidRPr="00FD1B23" w:rsidRDefault="00FD1B23" w:rsidP="00FD1B23">
            <w:pPr>
              <w:autoSpaceDE w:val="0"/>
              <w:autoSpaceDN w:val="0"/>
              <w:adjustRightInd w:val="0"/>
              <w:jc w:val="both"/>
              <w:rPr>
                <w:rFonts w:ascii="Times New Roman" w:hAnsi="Times New Roman"/>
                <w:b/>
                <w:bCs/>
                <w:sz w:val="16"/>
                <w:szCs w:val="16"/>
                <w:lang w:val="pt-BR"/>
              </w:rPr>
            </w:pPr>
            <w:r w:rsidRPr="00FD1B23">
              <w:rPr>
                <w:rFonts w:ascii="Times New Roman" w:hAnsi="Times New Roman"/>
                <w:b/>
                <w:bCs/>
                <w:sz w:val="16"/>
                <w:szCs w:val="16"/>
                <w:lang w:val="pt-BR"/>
              </w:rPr>
              <w:t>01</w:t>
            </w:r>
          </w:p>
        </w:tc>
        <w:tc>
          <w:tcPr>
            <w:tcW w:w="1559" w:type="dxa"/>
          </w:tcPr>
          <w:p w14:paraId="1821D000" w14:textId="77777777" w:rsidR="00FD1B23" w:rsidRPr="00FD1B23" w:rsidRDefault="00FD1B23" w:rsidP="00FD1B23">
            <w:pPr>
              <w:autoSpaceDE w:val="0"/>
              <w:autoSpaceDN w:val="0"/>
              <w:adjustRightInd w:val="0"/>
              <w:jc w:val="both"/>
              <w:rPr>
                <w:rFonts w:ascii="Times New Roman" w:hAnsi="Times New Roman"/>
                <w:b/>
                <w:bCs/>
                <w:sz w:val="16"/>
                <w:szCs w:val="16"/>
                <w:lang w:val="pt-BR"/>
              </w:rPr>
            </w:pPr>
            <w:r w:rsidRPr="00FD1B23">
              <w:rPr>
                <w:rFonts w:ascii="Times New Roman" w:hAnsi="Times New Roman"/>
                <w:b/>
                <w:bCs/>
                <w:sz w:val="16"/>
                <w:szCs w:val="16"/>
                <w:lang w:val="pt-BR"/>
              </w:rPr>
              <w:t>00064753</w:t>
            </w:r>
          </w:p>
        </w:tc>
        <w:tc>
          <w:tcPr>
            <w:tcW w:w="2268" w:type="dxa"/>
          </w:tcPr>
          <w:p w14:paraId="64354C77" w14:textId="77777777" w:rsidR="00FD1B23" w:rsidRPr="00FD1B23" w:rsidRDefault="00FD1B23" w:rsidP="00FD1B23">
            <w:pPr>
              <w:autoSpaceDE w:val="0"/>
              <w:autoSpaceDN w:val="0"/>
              <w:adjustRightInd w:val="0"/>
              <w:jc w:val="both"/>
              <w:rPr>
                <w:rFonts w:ascii="Times New Roman" w:hAnsi="Times New Roman"/>
                <w:b/>
                <w:bCs/>
                <w:sz w:val="16"/>
                <w:szCs w:val="16"/>
                <w:lang w:val="pt-BR"/>
              </w:rPr>
            </w:pPr>
            <w:r w:rsidRPr="00FD1B23">
              <w:rPr>
                <w:rFonts w:ascii="Times New Roman" w:hAnsi="Times New Roman"/>
                <w:b/>
                <w:bCs/>
                <w:sz w:val="16"/>
                <w:szCs w:val="16"/>
                <w:lang w:val="pt-BR"/>
              </w:rPr>
              <w:t>SERVICO DE PROCEDIMENTO MEDICO - DO TIPO CIRURGIA GINECOLOGICA</w:t>
            </w:r>
          </w:p>
        </w:tc>
        <w:tc>
          <w:tcPr>
            <w:tcW w:w="1560" w:type="dxa"/>
          </w:tcPr>
          <w:p w14:paraId="6BC36178" w14:textId="3711E820" w:rsidR="00FD1B23" w:rsidRPr="00FD1B23" w:rsidRDefault="00FD1B23" w:rsidP="00FD1B23">
            <w:pPr>
              <w:autoSpaceDE w:val="0"/>
              <w:autoSpaceDN w:val="0"/>
              <w:adjustRightInd w:val="0"/>
              <w:jc w:val="center"/>
              <w:rPr>
                <w:rFonts w:ascii="Times New Roman" w:hAnsi="Times New Roman"/>
                <w:sz w:val="16"/>
                <w:szCs w:val="16"/>
                <w:lang w:val="pt-BR"/>
              </w:rPr>
            </w:pPr>
            <w:r w:rsidRPr="00FD1B23">
              <w:rPr>
                <w:rFonts w:ascii="Times New Roman" w:hAnsi="Times New Roman"/>
                <w:sz w:val="16"/>
                <w:szCs w:val="16"/>
                <w:lang w:val="pt-BR"/>
              </w:rPr>
              <w:t>200</w:t>
            </w:r>
          </w:p>
        </w:tc>
        <w:tc>
          <w:tcPr>
            <w:tcW w:w="1559" w:type="dxa"/>
          </w:tcPr>
          <w:p w14:paraId="417F3C8B" w14:textId="10A8183E" w:rsidR="00FD1B23" w:rsidRPr="00FD1B23" w:rsidRDefault="00FD1B23" w:rsidP="00FD1B23">
            <w:pPr>
              <w:autoSpaceDE w:val="0"/>
              <w:autoSpaceDN w:val="0"/>
              <w:adjustRightInd w:val="0"/>
              <w:jc w:val="both"/>
              <w:rPr>
                <w:rFonts w:ascii="Times New Roman" w:hAnsi="Times New Roman"/>
                <w:b/>
                <w:bCs/>
                <w:sz w:val="16"/>
                <w:szCs w:val="16"/>
                <w:lang w:val="pt-BR"/>
              </w:rPr>
            </w:pPr>
            <w:r>
              <w:rPr>
                <w:rFonts w:cs="Arial"/>
                <w:color w:val="000000"/>
                <w:sz w:val="14"/>
                <w:szCs w:val="14"/>
              </w:rPr>
              <w:t>R$ 3.748,68</w:t>
            </w:r>
          </w:p>
        </w:tc>
        <w:tc>
          <w:tcPr>
            <w:tcW w:w="1559" w:type="dxa"/>
          </w:tcPr>
          <w:p w14:paraId="49427564" w14:textId="1BB6C4B0" w:rsidR="00FD1B23" w:rsidRPr="00FD1B23" w:rsidRDefault="00FD1B23" w:rsidP="00FD1B23">
            <w:pPr>
              <w:autoSpaceDE w:val="0"/>
              <w:autoSpaceDN w:val="0"/>
              <w:adjustRightInd w:val="0"/>
              <w:jc w:val="both"/>
              <w:rPr>
                <w:rFonts w:ascii="Times New Roman" w:hAnsi="Times New Roman"/>
                <w:b/>
                <w:bCs/>
                <w:sz w:val="16"/>
                <w:szCs w:val="16"/>
                <w:lang w:val="pt-BR"/>
              </w:rPr>
            </w:pPr>
            <w:r>
              <w:rPr>
                <w:rFonts w:cs="Arial"/>
                <w:color w:val="000000"/>
                <w:sz w:val="14"/>
                <w:szCs w:val="14"/>
              </w:rPr>
              <w:t>R$ 749.736,00</w:t>
            </w:r>
          </w:p>
        </w:tc>
      </w:tr>
    </w:tbl>
    <w:p w14:paraId="755ACB9C" w14:textId="77777777" w:rsidR="00EF7D65" w:rsidRPr="007803D0" w:rsidRDefault="00EF7D65" w:rsidP="00EF7D65">
      <w:pPr>
        <w:autoSpaceDE w:val="0"/>
        <w:autoSpaceDN w:val="0"/>
        <w:adjustRightInd w:val="0"/>
        <w:ind w:left="360"/>
        <w:jc w:val="both"/>
        <w:rPr>
          <w:rFonts w:ascii="Times New Roman" w:hAnsi="Times New Roman"/>
          <w:b/>
          <w:bCs/>
          <w:sz w:val="24"/>
          <w:szCs w:val="24"/>
          <w:lang w:val="pt-BR"/>
        </w:rPr>
      </w:pPr>
      <w:r w:rsidRPr="007803D0">
        <w:rPr>
          <w:rFonts w:ascii="Times New Roman" w:hAnsi="Times New Roman"/>
          <w:b/>
          <w:bCs/>
          <w:sz w:val="24"/>
          <w:szCs w:val="24"/>
          <w:lang w:val="pt-BR"/>
        </w:rPr>
        <w:tab/>
      </w:r>
      <w:r w:rsidRPr="007803D0">
        <w:rPr>
          <w:rFonts w:ascii="Times New Roman" w:hAnsi="Times New Roman"/>
          <w:b/>
          <w:bCs/>
          <w:sz w:val="24"/>
          <w:szCs w:val="24"/>
          <w:lang w:val="pt-BR"/>
        </w:rPr>
        <w:tab/>
      </w:r>
    </w:p>
    <w:p w14:paraId="374221E6" w14:textId="77777777" w:rsidR="00EF7D65" w:rsidRPr="007803D0" w:rsidRDefault="00EF7D65" w:rsidP="00EF7D65">
      <w:pPr>
        <w:autoSpaceDE w:val="0"/>
        <w:autoSpaceDN w:val="0"/>
        <w:adjustRightInd w:val="0"/>
        <w:ind w:left="360"/>
        <w:jc w:val="both"/>
        <w:rPr>
          <w:rFonts w:ascii="Times New Roman" w:hAnsi="Times New Roman"/>
          <w:b/>
          <w:bCs/>
          <w:sz w:val="24"/>
          <w:szCs w:val="24"/>
          <w:lang w:val="pt-BR"/>
        </w:rPr>
      </w:pPr>
    </w:p>
    <w:p w14:paraId="7F1B42B4" w14:textId="77777777" w:rsidR="00EF7D65" w:rsidRPr="007803D0" w:rsidRDefault="00EF7D65" w:rsidP="00EF7D65">
      <w:pPr>
        <w:autoSpaceDE w:val="0"/>
        <w:autoSpaceDN w:val="0"/>
        <w:adjustRightInd w:val="0"/>
        <w:ind w:left="360"/>
        <w:jc w:val="both"/>
        <w:rPr>
          <w:rFonts w:ascii="Times New Roman" w:hAnsi="Times New Roman"/>
          <w:b/>
          <w:bCs/>
          <w:sz w:val="24"/>
          <w:szCs w:val="24"/>
          <w:lang w:val="pt-BR"/>
        </w:rPr>
      </w:pPr>
      <w:r w:rsidRPr="007803D0">
        <w:rPr>
          <w:rFonts w:ascii="Times New Roman" w:hAnsi="Times New Roman"/>
          <w:b/>
          <w:bCs/>
          <w:sz w:val="24"/>
          <w:szCs w:val="24"/>
          <w:lang w:val="pt-BR"/>
        </w:rPr>
        <w:t xml:space="preserve">Outras cirurgias: </w:t>
      </w:r>
    </w:p>
    <w:p w14:paraId="53DADE8A" w14:textId="77777777" w:rsidR="00EF7D65" w:rsidRPr="007803D0" w:rsidRDefault="00EF7D65" w:rsidP="00EF7D65">
      <w:pPr>
        <w:autoSpaceDE w:val="0"/>
        <w:autoSpaceDN w:val="0"/>
        <w:adjustRightInd w:val="0"/>
        <w:ind w:left="360"/>
        <w:jc w:val="both"/>
        <w:rPr>
          <w:rFonts w:ascii="Times New Roman" w:hAnsi="Times New Roman"/>
          <w:b/>
          <w:bCs/>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1452"/>
        <w:gridCol w:w="2462"/>
        <w:gridCol w:w="1560"/>
        <w:gridCol w:w="1559"/>
        <w:gridCol w:w="1559"/>
      </w:tblGrid>
      <w:tr w:rsidR="00FD1B23" w:rsidRPr="00FD1B23" w14:paraId="5EE62B0B" w14:textId="77777777" w:rsidTr="00315397">
        <w:tc>
          <w:tcPr>
            <w:tcW w:w="622" w:type="dxa"/>
          </w:tcPr>
          <w:p w14:paraId="0E982462" w14:textId="77777777" w:rsidR="00FD1B23" w:rsidRPr="00FD1B23" w:rsidRDefault="00FD1B23" w:rsidP="00FD1B23">
            <w:pPr>
              <w:autoSpaceDE w:val="0"/>
              <w:autoSpaceDN w:val="0"/>
              <w:adjustRightInd w:val="0"/>
              <w:jc w:val="both"/>
              <w:rPr>
                <w:rFonts w:ascii="Times New Roman" w:hAnsi="Times New Roman"/>
                <w:b/>
                <w:bCs/>
                <w:sz w:val="16"/>
                <w:szCs w:val="16"/>
                <w:lang w:val="pt-BR"/>
              </w:rPr>
            </w:pPr>
            <w:r w:rsidRPr="00FD1B23">
              <w:rPr>
                <w:rFonts w:ascii="Times New Roman" w:hAnsi="Times New Roman"/>
                <w:b/>
                <w:bCs/>
                <w:sz w:val="16"/>
                <w:szCs w:val="16"/>
                <w:lang w:val="pt-BR"/>
              </w:rPr>
              <w:t>01</w:t>
            </w:r>
          </w:p>
        </w:tc>
        <w:tc>
          <w:tcPr>
            <w:tcW w:w="1452" w:type="dxa"/>
          </w:tcPr>
          <w:p w14:paraId="7DB88BAE" w14:textId="77777777" w:rsidR="00FD1B23" w:rsidRPr="00FD1B23" w:rsidRDefault="00FD1B23" w:rsidP="00FD1B23">
            <w:pPr>
              <w:autoSpaceDE w:val="0"/>
              <w:autoSpaceDN w:val="0"/>
              <w:adjustRightInd w:val="0"/>
              <w:jc w:val="both"/>
              <w:rPr>
                <w:rFonts w:ascii="Times New Roman" w:hAnsi="Times New Roman"/>
                <w:b/>
                <w:bCs/>
                <w:sz w:val="16"/>
                <w:szCs w:val="16"/>
                <w:lang w:val="pt-BR"/>
              </w:rPr>
            </w:pPr>
            <w:r w:rsidRPr="00FD1B23">
              <w:rPr>
                <w:rFonts w:ascii="Times New Roman" w:hAnsi="Times New Roman"/>
                <w:b/>
                <w:bCs/>
                <w:sz w:val="16"/>
                <w:szCs w:val="16"/>
                <w:lang w:val="pt-BR"/>
              </w:rPr>
              <w:t>00069176</w:t>
            </w:r>
          </w:p>
        </w:tc>
        <w:tc>
          <w:tcPr>
            <w:tcW w:w="2462" w:type="dxa"/>
          </w:tcPr>
          <w:p w14:paraId="2BD38860" w14:textId="77777777" w:rsidR="00FD1B23" w:rsidRPr="00FD1B23" w:rsidRDefault="00FD1B23" w:rsidP="00FD1B23">
            <w:pPr>
              <w:autoSpaceDE w:val="0"/>
              <w:autoSpaceDN w:val="0"/>
              <w:adjustRightInd w:val="0"/>
              <w:rPr>
                <w:rFonts w:ascii="Times New Roman" w:hAnsi="Times New Roman"/>
                <w:b/>
                <w:bCs/>
                <w:sz w:val="16"/>
                <w:szCs w:val="16"/>
                <w:lang w:val="pt-BR"/>
              </w:rPr>
            </w:pPr>
            <w:r w:rsidRPr="00FD1B23">
              <w:rPr>
                <w:rFonts w:ascii="Times New Roman" w:hAnsi="Times New Roman"/>
                <w:b/>
                <w:bCs/>
                <w:sz w:val="16"/>
                <w:szCs w:val="16"/>
                <w:lang w:val="pt-BR"/>
              </w:rPr>
              <w:t xml:space="preserve">SERVICO PROCEDIMENTO </w:t>
            </w:r>
          </w:p>
          <w:p w14:paraId="6D238F95" w14:textId="77777777" w:rsidR="00FD1B23" w:rsidRPr="00FD1B23" w:rsidRDefault="00FD1B23" w:rsidP="00FD1B23">
            <w:pPr>
              <w:autoSpaceDE w:val="0"/>
              <w:autoSpaceDN w:val="0"/>
              <w:adjustRightInd w:val="0"/>
              <w:rPr>
                <w:rFonts w:ascii="Times New Roman" w:hAnsi="Times New Roman"/>
                <w:b/>
                <w:bCs/>
                <w:sz w:val="16"/>
                <w:szCs w:val="16"/>
                <w:lang w:val="pt-BR"/>
              </w:rPr>
            </w:pPr>
            <w:r w:rsidRPr="00FD1B23">
              <w:rPr>
                <w:rFonts w:ascii="Times New Roman" w:hAnsi="Times New Roman"/>
                <w:b/>
                <w:bCs/>
                <w:sz w:val="16"/>
                <w:szCs w:val="16"/>
                <w:lang w:val="pt-BR"/>
              </w:rPr>
              <w:t>MEDICO OUTRAS CIRURGIAS/REPARADORAS</w:t>
            </w:r>
          </w:p>
        </w:tc>
        <w:tc>
          <w:tcPr>
            <w:tcW w:w="1560" w:type="dxa"/>
          </w:tcPr>
          <w:p w14:paraId="084836A0" w14:textId="195D426F" w:rsidR="00FD1B23" w:rsidRPr="00FD1B23" w:rsidRDefault="00FD1B23" w:rsidP="00FD1B23">
            <w:pPr>
              <w:autoSpaceDE w:val="0"/>
              <w:autoSpaceDN w:val="0"/>
              <w:adjustRightInd w:val="0"/>
              <w:jc w:val="center"/>
              <w:rPr>
                <w:rFonts w:ascii="Times New Roman" w:hAnsi="Times New Roman"/>
                <w:sz w:val="16"/>
                <w:szCs w:val="16"/>
                <w:lang w:val="pt-BR"/>
              </w:rPr>
            </w:pPr>
            <w:r w:rsidRPr="00FD1B23">
              <w:rPr>
                <w:rFonts w:ascii="Times New Roman" w:hAnsi="Times New Roman"/>
                <w:sz w:val="16"/>
                <w:szCs w:val="16"/>
                <w:lang w:val="pt-BR"/>
              </w:rPr>
              <w:t>100</w:t>
            </w:r>
          </w:p>
        </w:tc>
        <w:tc>
          <w:tcPr>
            <w:tcW w:w="1559" w:type="dxa"/>
          </w:tcPr>
          <w:p w14:paraId="55645664" w14:textId="2F58B9BD" w:rsidR="00FD1B23" w:rsidRPr="00FD1B23" w:rsidRDefault="00FD1B23" w:rsidP="00FD1B23">
            <w:pPr>
              <w:autoSpaceDE w:val="0"/>
              <w:autoSpaceDN w:val="0"/>
              <w:adjustRightInd w:val="0"/>
              <w:jc w:val="both"/>
              <w:rPr>
                <w:rFonts w:ascii="Times New Roman" w:hAnsi="Times New Roman"/>
                <w:b/>
                <w:bCs/>
                <w:sz w:val="16"/>
                <w:szCs w:val="16"/>
                <w:lang w:val="pt-BR"/>
              </w:rPr>
            </w:pPr>
            <w:r>
              <w:rPr>
                <w:rFonts w:cs="Arial"/>
                <w:color w:val="000000"/>
                <w:sz w:val="14"/>
                <w:szCs w:val="14"/>
              </w:rPr>
              <w:t>R$ 4.182,01</w:t>
            </w:r>
          </w:p>
        </w:tc>
        <w:tc>
          <w:tcPr>
            <w:tcW w:w="1559" w:type="dxa"/>
          </w:tcPr>
          <w:p w14:paraId="05531200" w14:textId="79DA5415" w:rsidR="00FD1B23" w:rsidRPr="00FD1B23" w:rsidRDefault="00FD1B23" w:rsidP="00FD1B23">
            <w:pPr>
              <w:autoSpaceDE w:val="0"/>
              <w:autoSpaceDN w:val="0"/>
              <w:adjustRightInd w:val="0"/>
              <w:jc w:val="both"/>
              <w:rPr>
                <w:rFonts w:ascii="Times New Roman" w:hAnsi="Times New Roman"/>
                <w:b/>
                <w:bCs/>
                <w:sz w:val="16"/>
                <w:szCs w:val="16"/>
                <w:lang w:val="pt-BR"/>
              </w:rPr>
            </w:pPr>
            <w:r>
              <w:rPr>
                <w:rFonts w:cs="Arial"/>
                <w:color w:val="000000"/>
                <w:sz w:val="14"/>
                <w:szCs w:val="14"/>
              </w:rPr>
              <w:t>R$ 418.201,00</w:t>
            </w:r>
          </w:p>
        </w:tc>
      </w:tr>
    </w:tbl>
    <w:p w14:paraId="3F0E22CF" w14:textId="77777777" w:rsidR="00EF7D65" w:rsidRPr="007803D0" w:rsidRDefault="00EF7D65" w:rsidP="00EF7D65">
      <w:pPr>
        <w:autoSpaceDE w:val="0"/>
        <w:autoSpaceDN w:val="0"/>
        <w:adjustRightInd w:val="0"/>
        <w:ind w:left="360"/>
        <w:jc w:val="both"/>
        <w:rPr>
          <w:rFonts w:ascii="Times New Roman" w:hAnsi="Times New Roman"/>
          <w:b/>
          <w:bCs/>
          <w:sz w:val="24"/>
          <w:szCs w:val="24"/>
          <w:lang w:val="pt-BR"/>
        </w:rPr>
      </w:pPr>
    </w:p>
    <w:p w14:paraId="1C5A2290" w14:textId="77777777" w:rsidR="00EF7D65" w:rsidRPr="007803D0" w:rsidRDefault="00EF7D65" w:rsidP="00EF7D65">
      <w:pPr>
        <w:autoSpaceDE w:val="0"/>
        <w:autoSpaceDN w:val="0"/>
        <w:adjustRightInd w:val="0"/>
        <w:ind w:left="360"/>
        <w:jc w:val="both"/>
        <w:rPr>
          <w:rFonts w:ascii="Times New Roman" w:hAnsi="Times New Roman"/>
          <w:b/>
          <w:bCs/>
          <w:lang w:val="pt-BR"/>
        </w:rPr>
      </w:pPr>
      <w:r w:rsidRPr="007803D0">
        <w:rPr>
          <w:rFonts w:ascii="Times New Roman" w:hAnsi="Times New Roman"/>
          <w:b/>
          <w:bCs/>
          <w:highlight w:val="yellow"/>
          <w:lang w:val="pt-BR"/>
        </w:rPr>
        <w:t>Quantidade total da demanda do município. Em caso de credenciamento de mais de um hospital, a quantidade será dividida.</w:t>
      </w:r>
    </w:p>
    <w:p w14:paraId="48ECAD1A" w14:textId="77777777" w:rsidR="00EF7D65" w:rsidRPr="007803D0" w:rsidRDefault="00EF7D65" w:rsidP="00EF7D65">
      <w:pPr>
        <w:autoSpaceDE w:val="0"/>
        <w:autoSpaceDN w:val="0"/>
        <w:adjustRightInd w:val="0"/>
        <w:ind w:left="360"/>
        <w:rPr>
          <w:rFonts w:ascii="Times New Roman" w:hAnsi="Times New Roman"/>
          <w:b/>
          <w:bCs/>
          <w:sz w:val="24"/>
          <w:szCs w:val="24"/>
          <w:lang w:val="pt-BR"/>
        </w:rPr>
      </w:pPr>
    </w:p>
    <w:p w14:paraId="3AB9A087" w14:textId="77777777" w:rsidR="00EF7D65" w:rsidRPr="007803D0" w:rsidRDefault="00EF7D65" w:rsidP="00EF7D65">
      <w:pPr>
        <w:autoSpaceDE w:val="0"/>
        <w:autoSpaceDN w:val="0"/>
        <w:adjustRightInd w:val="0"/>
        <w:ind w:left="360"/>
        <w:jc w:val="both"/>
        <w:rPr>
          <w:rFonts w:ascii="Times New Roman" w:hAnsi="Times New Roman"/>
          <w:b/>
          <w:bCs/>
          <w:sz w:val="24"/>
          <w:szCs w:val="24"/>
          <w:lang w:val="pt-BR"/>
        </w:rPr>
      </w:pPr>
    </w:p>
    <w:p w14:paraId="7E502BF6" w14:textId="77777777" w:rsidR="00EF7D65" w:rsidRPr="007803D0" w:rsidRDefault="00EF7D65" w:rsidP="00EF7D65">
      <w:pPr>
        <w:autoSpaceDE w:val="0"/>
        <w:autoSpaceDN w:val="0"/>
        <w:adjustRightInd w:val="0"/>
        <w:ind w:left="360"/>
        <w:jc w:val="both"/>
        <w:rPr>
          <w:rFonts w:ascii="Times New Roman" w:hAnsi="Times New Roman"/>
          <w:b/>
          <w:bCs/>
          <w:sz w:val="24"/>
          <w:szCs w:val="24"/>
          <w:lang w:val="pt-BR"/>
        </w:rPr>
      </w:pPr>
      <w:r w:rsidRPr="007803D0">
        <w:rPr>
          <w:rFonts w:ascii="Times New Roman" w:hAnsi="Times New Roman"/>
          <w:b/>
          <w:bCs/>
          <w:sz w:val="24"/>
          <w:szCs w:val="24"/>
          <w:lang w:val="pt-BR"/>
        </w:rPr>
        <w:t xml:space="preserve">2.6 CONSULTAS </w:t>
      </w:r>
    </w:p>
    <w:p w14:paraId="64B38329" w14:textId="77777777" w:rsidR="00EF7D65" w:rsidRPr="007803D0" w:rsidRDefault="00EF7D65" w:rsidP="00EF7D65">
      <w:pPr>
        <w:autoSpaceDE w:val="0"/>
        <w:autoSpaceDN w:val="0"/>
        <w:adjustRightInd w:val="0"/>
        <w:ind w:left="360"/>
        <w:jc w:val="both"/>
        <w:rPr>
          <w:rFonts w:ascii="Times New Roman" w:hAnsi="Times New Roman"/>
          <w:b/>
          <w:bCs/>
          <w:sz w:val="24"/>
          <w:szCs w:val="24"/>
          <w:lang w:val="pt-BR"/>
        </w:rPr>
      </w:pPr>
    </w:p>
    <w:p w14:paraId="55BBB367" w14:textId="77777777" w:rsidR="00EF7D65" w:rsidRPr="007803D0" w:rsidRDefault="00EF7D65" w:rsidP="00EF7D65">
      <w:pPr>
        <w:autoSpaceDE w:val="0"/>
        <w:autoSpaceDN w:val="0"/>
        <w:adjustRightInd w:val="0"/>
        <w:ind w:left="360"/>
        <w:jc w:val="both"/>
        <w:rPr>
          <w:rFonts w:ascii="Times New Roman" w:hAnsi="Times New Roman"/>
          <w:sz w:val="24"/>
          <w:szCs w:val="24"/>
          <w:lang w:val="pt-BR"/>
        </w:rPr>
      </w:pPr>
      <w:r w:rsidRPr="007803D0">
        <w:rPr>
          <w:rFonts w:ascii="Times New Roman" w:hAnsi="Times New Roman"/>
          <w:b/>
          <w:bCs/>
          <w:sz w:val="24"/>
          <w:szCs w:val="24"/>
          <w:lang w:val="pt-BR"/>
        </w:rPr>
        <w:t xml:space="preserve">2.7 </w:t>
      </w:r>
      <w:r w:rsidRPr="007803D0">
        <w:rPr>
          <w:rFonts w:ascii="Times New Roman" w:hAnsi="Times New Roman"/>
          <w:sz w:val="24"/>
          <w:szCs w:val="24"/>
          <w:lang w:val="pt-BR"/>
        </w:rPr>
        <w:t xml:space="preserve">Os serviços de consulta com </w:t>
      </w:r>
      <w:r w:rsidRPr="007803D0">
        <w:rPr>
          <w:rFonts w:ascii="Times New Roman" w:hAnsi="Times New Roman"/>
          <w:sz w:val="24"/>
          <w:szCs w:val="24"/>
          <w:highlight w:val="yellow"/>
          <w:lang w:val="pt-BR"/>
        </w:rPr>
        <w:t>ginecologista</w:t>
      </w:r>
      <w:r w:rsidRPr="007803D0">
        <w:rPr>
          <w:rFonts w:ascii="Times New Roman" w:hAnsi="Times New Roman"/>
          <w:sz w:val="24"/>
          <w:szCs w:val="24"/>
          <w:lang w:val="pt-BR"/>
        </w:rPr>
        <w:t xml:space="preserve"> e </w:t>
      </w:r>
      <w:r w:rsidRPr="007803D0">
        <w:rPr>
          <w:rFonts w:ascii="Times New Roman" w:hAnsi="Times New Roman"/>
          <w:sz w:val="24"/>
          <w:szCs w:val="24"/>
          <w:highlight w:val="yellow"/>
          <w:lang w:val="pt-BR"/>
        </w:rPr>
        <w:t>pediatra</w:t>
      </w:r>
      <w:r w:rsidRPr="007803D0">
        <w:rPr>
          <w:rFonts w:ascii="Times New Roman" w:hAnsi="Times New Roman"/>
          <w:sz w:val="24"/>
          <w:szCs w:val="24"/>
          <w:lang w:val="pt-BR"/>
        </w:rPr>
        <w:t xml:space="preserve"> deverá ser realizando no município de Santo Antônio do Leste-MT.</w:t>
      </w:r>
    </w:p>
    <w:p w14:paraId="1CDE6BC2" w14:textId="77777777" w:rsidR="00EF7D65" w:rsidRPr="007803D0" w:rsidRDefault="00EF7D65" w:rsidP="00EF7D65">
      <w:pPr>
        <w:autoSpaceDE w:val="0"/>
        <w:autoSpaceDN w:val="0"/>
        <w:adjustRightInd w:val="0"/>
        <w:ind w:left="360"/>
        <w:jc w:val="both"/>
        <w:rPr>
          <w:rFonts w:ascii="Times New Roman" w:hAnsi="Times New Roman"/>
          <w:b/>
          <w:bCs/>
          <w:sz w:val="24"/>
          <w:szCs w:val="24"/>
          <w:lang w:val="pt-BR"/>
        </w:rPr>
      </w:pP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818"/>
        <w:gridCol w:w="1554"/>
        <w:gridCol w:w="2260"/>
        <w:gridCol w:w="1603"/>
        <w:gridCol w:w="1528"/>
        <w:gridCol w:w="1559"/>
      </w:tblGrid>
      <w:tr w:rsidR="007803D0" w:rsidRPr="00FD1B23" w14:paraId="7C606936" w14:textId="77777777" w:rsidTr="00734C6E">
        <w:tc>
          <w:tcPr>
            <w:tcW w:w="818" w:type="dxa"/>
            <w:tcBorders>
              <w:bottom w:val="single" w:sz="12" w:space="0" w:color="666666"/>
            </w:tcBorders>
          </w:tcPr>
          <w:p w14:paraId="4E33B79F" w14:textId="77777777" w:rsidR="007803D0" w:rsidRPr="00FD1B23" w:rsidRDefault="007803D0" w:rsidP="00734C6E">
            <w:pPr>
              <w:autoSpaceDE w:val="0"/>
              <w:autoSpaceDN w:val="0"/>
              <w:adjustRightInd w:val="0"/>
              <w:jc w:val="both"/>
              <w:rPr>
                <w:rFonts w:ascii="Times New Roman" w:hAnsi="Times New Roman"/>
                <w:b/>
                <w:bCs/>
                <w:color w:val="000000"/>
                <w:sz w:val="16"/>
                <w:szCs w:val="16"/>
                <w:lang w:val="pt-BR"/>
              </w:rPr>
            </w:pPr>
            <w:r w:rsidRPr="00FD1B23">
              <w:rPr>
                <w:rFonts w:ascii="Times New Roman" w:hAnsi="Times New Roman"/>
                <w:b/>
                <w:bCs/>
                <w:color w:val="000000"/>
                <w:sz w:val="16"/>
                <w:szCs w:val="16"/>
              </w:rPr>
              <w:t>ITEM</w:t>
            </w:r>
          </w:p>
        </w:tc>
        <w:tc>
          <w:tcPr>
            <w:tcW w:w="1554" w:type="dxa"/>
            <w:tcBorders>
              <w:bottom w:val="single" w:sz="12" w:space="0" w:color="666666"/>
            </w:tcBorders>
          </w:tcPr>
          <w:p w14:paraId="31182DB2" w14:textId="77777777" w:rsidR="007803D0" w:rsidRPr="00FD1B23" w:rsidRDefault="007803D0" w:rsidP="00734C6E">
            <w:pPr>
              <w:autoSpaceDE w:val="0"/>
              <w:autoSpaceDN w:val="0"/>
              <w:adjustRightInd w:val="0"/>
              <w:jc w:val="both"/>
              <w:rPr>
                <w:rFonts w:ascii="Times New Roman" w:hAnsi="Times New Roman"/>
                <w:b/>
                <w:bCs/>
                <w:color w:val="000000"/>
                <w:sz w:val="16"/>
                <w:szCs w:val="16"/>
                <w:lang w:val="pt-BR"/>
              </w:rPr>
            </w:pPr>
            <w:r w:rsidRPr="00FD1B23">
              <w:rPr>
                <w:rFonts w:ascii="Times New Roman" w:hAnsi="Times New Roman"/>
                <w:b/>
                <w:bCs/>
                <w:color w:val="000000"/>
                <w:sz w:val="16"/>
                <w:szCs w:val="16"/>
              </w:rPr>
              <w:t>COD.TCE</w:t>
            </w:r>
          </w:p>
        </w:tc>
        <w:tc>
          <w:tcPr>
            <w:tcW w:w="2260" w:type="dxa"/>
            <w:tcBorders>
              <w:bottom w:val="single" w:sz="12" w:space="0" w:color="666666"/>
            </w:tcBorders>
          </w:tcPr>
          <w:p w14:paraId="079DE4D4" w14:textId="77777777" w:rsidR="007803D0" w:rsidRPr="00FD1B23" w:rsidRDefault="007803D0" w:rsidP="00734C6E">
            <w:pPr>
              <w:autoSpaceDE w:val="0"/>
              <w:autoSpaceDN w:val="0"/>
              <w:adjustRightInd w:val="0"/>
              <w:jc w:val="both"/>
              <w:rPr>
                <w:rFonts w:ascii="Times New Roman" w:hAnsi="Times New Roman"/>
                <w:b/>
                <w:bCs/>
                <w:color w:val="000000"/>
                <w:sz w:val="16"/>
                <w:szCs w:val="16"/>
                <w:lang w:val="pt-BR"/>
              </w:rPr>
            </w:pPr>
            <w:r w:rsidRPr="00FD1B23">
              <w:rPr>
                <w:rFonts w:ascii="Times New Roman" w:hAnsi="Times New Roman"/>
                <w:b/>
                <w:bCs/>
                <w:color w:val="000000"/>
                <w:sz w:val="16"/>
                <w:szCs w:val="16"/>
              </w:rPr>
              <w:t>PROCEDIMENTO</w:t>
            </w:r>
          </w:p>
        </w:tc>
        <w:tc>
          <w:tcPr>
            <w:tcW w:w="1603" w:type="dxa"/>
            <w:tcBorders>
              <w:bottom w:val="single" w:sz="12" w:space="0" w:color="666666"/>
            </w:tcBorders>
          </w:tcPr>
          <w:p w14:paraId="4F60405A" w14:textId="77777777" w:rsidR="007803D0" w:rsidRPr="00FD1B23" w:rsidRDefault="007803D0" w:rsidP="00734C6E">
            <w:pPr>
              <w:autoSpaceDE w:val="0"/>
              <w:autoSpaceDN w:val="0"/>
              <w:adjustRightInd w:val="0"/>
              <w:jc w:val="both"/>
              <w:rPr>
                <w:rFonts w:ascii="Times New Roman" w:hAnsi="Times New Roman"/>
                <w:b/>
                <w:bCs/>
                <w:color w:val="000000"/>
                <w:sz w:val="16"/>
                <w:szCs w:val="16"/>
                <w:lang w:val="pt-BR"/>
              </w:rPr>
            </w:pPr>
            <w:r w:rsidRPr="00FD1B23">
              <w:rPr>
                <w:rFonts w:ascii="Times New Roman" w:hAnsi="Times New Roman"/>
                <w:b/>
                <w:bCs/>
                <w:color w:val="000000"/>
                <w:sz w:val="16"/>
                <w:szCs w:val="16"/>
              </w:rPr>
              <w:t>Quantidade/ ano</w:t>
            </w:r>
          </w:p>
        </w:tc>
        <w:tc>
          <w:tcPr>
            <w:tcW w:w="1528" w:type="dxa"/>
            <w:tcBorders>
              <w:bottom w:val="single" w:sz="12" w:space="0" w:color="666666"/>
            </w:tcBorders>
          </w:tcPr>
          <w:p w14:paraId="3A91A466" w14:textId="77777777" w:rsidR="007803D0" w:rsidRPr="00FD1B23" w:rsidRDefault="007803D0" w:rsidP="00734C6E">
            <w:pPr>
              <w:autoSpaceDE w:val="0"/>
              <w:autoSpaceDN w:val="0"/>
              <w:adjustRightInd w:val="0"/>
              <w:jc w:val="both"/>
              <w:rPr>
                <w:rFonts w:ascii="Times New Roman" w:hAnsi="Times New Roman"/>
                <w:b/>
                <w:bCs/>
                <w:color w:val="000000"/>
                <w:sz w:val="16"/>
                <w:szCs w:val="16"/>
                <w:lang w:val="pt-BR"/>
              </w:rPr>
            </w:pPr>
            <w:r w:rsidRPr="00FD1B23">
              <w:rPr>
                <w:rFonts w:ascii="Times New Roman" w:hAnsi="Times New Roman"/>
                <w:b/>
                <w:bCs/>
                <w:color w:val="000000"/>
                <w:sz w:val="16"/>
                <w:szCs w:val="16"/>
              </w:rPr>
              <w:t xml:space="preserve">Valor unitário </w:t>
            </w:r>
          </w:p>
        </w:tc>
        <w:tc>
          <w:tcPr>
            <w:tcW w:w="1559" w:type="dxa"/>
            <w:tcBorders>
              <w:bottom w:val="single" w:sz="12" w:space="0" w:color="666666"/>
            </w:tcBorders>
          </w:tcPr>
          <w:p w14:paraId="005C9F85" w14:textId="77777777" w:rsidR="007803D0" w:rsidRPr="00FD1B23" w:rsidRDefault="007803D0" w:rsidP="00734C6E">
            <w:pPr>
              <w:autoSpaceDE w:val="0"/>
              <w:autoSpaceDN w:val="0"/>
              <w:adjustRightInd w:val="0"/>
              <w:jc w:val="both"/>
              <w:rPr>
                <w:rFonts w:ascii="Times New Roman" w:hAnsi="Times New Roman"/>
                <w:b/>
                <w:bCs/>
                <w:color w:val="000000"/>
                <w:sz w:val="16"/>
                <w:szCs w:val="16"/>
                <w:lang w:val="pt-BR"/>
              </w:rPr>
            </w:pPr>
            <w:r w:rsidRPr="00FD1B23">
              <w:rPr>
                <w:rFonts w:ascii="Times New Roman" w:hAnsi="Times New Roman"/>
                <w:b/>
                <w:bCs/>
                <w:color w:val="000000"/>
                <w:sz w:val="16"/>
                <w:szCs w:val="16"/>
              </w:rPr>
              <w:t>Valor total</w:t>
            </w:r>
          </w:p>
        </w:tc>
      </w:tr>
      <w:tr w:rsidR="00FD1B23" w:rsidRPr="00FD1B23" w14:paraId="056ECC5C" w14:textId="77777777" w:rsidTr="00734C6E">
        <w:tc>
          <w:tcPr>
            <w:tcW w:w="818" w:type="dxa"/>
            <w:shd w:val="clear" w:color="auto" w:fill="CCCCCC"/>
          </w:tcPr>
          <w:p w14:paraId="19B129CB" w14:textId="77777777" w:rsidR="00FD1B23" w:rsidRPr="00FD1B23" w:rsidRDefault="00FD1B23" w:rsidP="00FD1B23">
            <w:pPr>
              <w:autoSpaceDE w:val="0"/>
              <w:autoSpaceDN w:val="0"/>
              <w:adjustRightInd w:val="0"/>
              <w:jc w:val="both"/>
              <w:rPr>
                <w:rFonts w:ascii="Times New Roman" w:hAnsi="Times New Roman"/>
                <w:b/>
                <w:bCs/>
                <w:color w:val="000000"/>
                <w:sz w:val="16"/>
                <w:szCs w:val="16"/>
              </w:rPr>
            </w:pPr>
            <w:r w:rsidRPr="00FD1B23">
              <w:rPr>
                <w:rFonts w:ascii="Times New Roman" w:hAnsi="Times New Roman"/>
                <w:b/>
                <w:bCs/>
                <w:color w:val="000000"/>
                <w:sz w:val="16"/>
                <w:szCs w:val="16"/>
              </w:rPr>
              <w:t>01</w:t>
            </w:r>
          </w:p>
        </w:tc>
        <w:tc>
          <w:tcPr>
            <w:tcW w:w="1554" w:type="dxa"/>
            <w:shd w:val="clear" w:color="auto" w:fill="CCCCCC"/>
          </w:tcPr>
          <w:p w14:paraId="3C9D0545"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0004454</w:t>
            </w:r>
          </w:p>
        </w:tc>
        <w:tc>
          <w:tcPr>
            <w:tcW w:w="2260" w:type="dxa"/>
            <w:shd w:val="clear" w:color="auto" w:fill="CCCCCC"/>
          </w:tcPr>
          <w:p w14:paraId="6EE00E91"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CONSULTA MÉDICA PEDIATRA</w:t>
            </w:r>
          </w:p>
        </w:tc>
        <w:tc>
          <w:tcPr>
            <w:tcW w:w="1603" w:type="dxa"/>
            <w:shd w:val="clear" w:color="auto" w:fill="CCCCCC"/>
          </w:tcPr>
          <w:p w14:paraId="249BBD19"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1056</w:t>
            </w:r>
          </w:p>
        </w:tc>
        <w:tc>
          <w:tcPr>
            <w:tcW w:w="1528" w:type="dxa"/>
            <w:shd w:val="clear" w:color="auto" w:fill="CCCCCC"/>
          </w:tcPr>
          <w:p w14:paraId="05B23BA2" w14:textId="336066DB" w:rsidR="00FD1B23" w:rsidRPr="00FD1B23" w:rsidRDefault="00FD1B23" w:rsidP="00FD1B23">
            <w:pPr>
              <w:autoSpaceDE w:val="0"/>
              <w:autoSpaceDN w:val="0"/>
              <w:adjustRightInd w:val="0"/>
              <w:jc w:val="both"/>
              <w:rPr>
                <w:rFonts w:ascii="Times New Roman" w:hAnsi="Times New Roman"/>
                <w:color w:val="000000"/>
                <w:sz w:val="16"/>
                <w:szCs w:val="16"/>
              </w:rPr>
            </w:pPr>
            <w:r>
              <w:rPr>
                <w:rFonts w:cs="Arial"/>
                <w:color w:val="000000"/>
                <w:sz w:val="14"/>
                <w:szCs w:val="14"/>
              </w:rPr>
              <w:t>R$ 170,00</w:t>
            </w:r>
          </w:p>
        </w:tc>
        <w:tc>
          <w:tcPr>
            <w:tcW w:w="1559" w:type="dxa"/>
            <w:shd w:val="clear" w:color="auto" w:fill="CCCCCC"/>
          </w:tcPr>
          <w:p w14:paraId="21A65746" w14:textId="1456A253" w:rsidR="00FD1B23" w:rsidRPr="00FD1B23" w:rsidRDefault="00FD1B23" w:rsidP="00FD1B23">
            <w:pPr>
              <w:autoSpaceDE w:val="0"/>
              <w:autoSpaceDN w:val="0"/>
              <w:adjustRightInd w:val="0"/>
              <w:jc w:val="both"/>
              <w:rPr>
                <w:rFonts w:ascii="Times New Roman" w:hAnsi="Times New Roman"/>
                <w:color w:val="000000"/>
                <w:sz w:val="16"/>
                <w:szCs w:val="16"/>
              </w:rPr>
            </w:pPr>
            <w:r>
              <w:rPr>
                <w:rFonts w:cs="Arial"/>
                <w:color w:val="000000"/>
                <w:sz w:val="14"/>
                <w:szCs w:val="14"/>
              </w:rPr>
              <w:t>R$ 179.520,00</w:t>
            </w:r>
          </w:p>
        </w:tc>
      </w:tr>
      <w:tr w:rsidR="00FD1B23" w:rsidRPr="00FD1B23" w14:paraId="5B518D0D" w14:textId="77777777" w:rsidTr="00734C6E">
        <w:tc>
          <w:tcPr>
            <w:tcW w:w="818" w:type="dxa"/>
          </w:tcPr>
          <w:p w14:paraId="06A2942E" w14:textId="77777777" w:rsidR="00FD1B23" w:rsidRPr="00FD1B23" w:rsidRDefault="00FD1B23" w:rsidP="00FD1B23">
            <w:pPr>
              <w:autoSpaceDE w:val="0"/>
              <w:autoSpaceDN w:val="0"/>
              <w:adjustRightInd w:val="0"/>
              <w:jc w:val="both"/>
              <w:rPr>
                <w:rFonts w:ascii="Times New Roman" w:hAnsi="Times New Roman"/>
                <w:b/>
                <w:bCs/>
                <w:color w:val="000000"/>
                <w:sz w:val="16"/>
                <w:szCs w:val="16"/>
              </w:rPr>
            </w:pPr>
            <w:r w:rsidRPr="00FD1B23">
              <w:rPr>
                <w:rFonts w:ascii="Times New Roman" w:hAnsi="Times New Roman"/>
                <w:b/>
                <w:bCs/>
                <w:color w:val="000000"/>
                <w:sz w:val="16"/>
                <w:szCs w:val="16"/>
              </w:rPr>
              <w:t>02</w:t>
            </w:r>
          </w:p>
        </w:tc>
        <w:tc>
          <w:tcPr>
            <w:tcW w:w="1554" w:type="dxa"/>
          </w:tcPr>
          <w:p w14:paraId="261B6960"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00071782</w:t>
            </w:r>
          </w:p>
        </w:tc>
        <w:tc>
          <w:tcPr>
            <w:tcW w:w="2260" w:type="dxa"/>
          </w:tcPr>
          <w:p w14:paraId="04A6585A"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CONSULTA MÉDICA GINECOLOGIA</w:t>
            </w:r>
          </w:p>
        </w:tc>
        <w:tc>
          <w:tcPr>
            <w:tcW w:w="1603" w:type="dxa"/>
          </w:tcPr>
          <w:p w14:paraId="7C982B51"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1000</w:t>
            </w:r>
          </w:p>
        </w:tc>
        <w:tc>
          <w:tcPr>
            <w:tcW w:w="1528" w:type="dxa"/>
          </w:tcPr>
          <w:p w14:paraId="74C2AC39" w14:textId="5A9DF78F" w:rsidR="00FD1B23" w:rsidRPr="00FD1B23" w:rsidRDefault="00FD1B23" w:rsidP="00FD1B23">
            <w:pPr>
              <w:autoSpaceDE w:val="0"/>
              <w:autoSpaceDN w:val="0"/>
              <w:adjustRightInd w:val="0"/>
              <w:jc w:val="both"/>
              <w:rPr>
                <w:rFonts w:ascii="Times New Roman" w:hAnsi="Times New Roman"/>
                <w:color w:val="000000"/>
                <w:sz w:val="16"/>
                <w:szCs w:val="16"/>
              </w:rPr>
            </w:pPr>
            <w:r>
              <w:rPr>
                <w:rFonts w:cs="Arial"/>
                <w:color w:val="000000"/>
                <w:sz w:val="14"/>
                <w:szCs w:val="14"/>
              </w:rPr>
              <w:t>R$ 190,00</w:t>
            </w:r>
          </w:p>
        </w:tc>
        <w:tc>
          <w:tcPr>
            <w:tcW w:w="1559" w:type="dxa"/>
          </w:tcPr>
          <w:p w14:paraId="6B55F2D4" w14:textId="792F05A2" w:rsidR="00FD1B23" w:rsidRPr="00FD1B23" w:rsidRDefault="00FD1B23" w:rsidP="00FD1B23">
            <w:pPr>
              <w:autoSpaceDE w:val="0"/>
              <w:autoSpaceDN w:val="0"/>
              <w:adjustRightInd w:val="0"/>
              <w:jc w:val="both"/>
              <w:rPr>
                <w:rFonts w:ascii="Times New Roman" w:hAnsi="Times New Roman"/>
                <w:color w:val="000000"/>
                <w:sz w:val="16"/>
                <w:szCs w:val="16"/>
              </w:rPr>
            </w:pPr>
            <w:r>
              <w:rPr>
                <w:rFonts w:cs="Arial"/>
                <w:color w:val="000000"/>
                <w:sz w:val="14"/>
                <w:szCs w:val="14"/>
              </w:rPr>
              <w:t>R$ 190.000,00</w:t>
            </w:r>
          </w:p>
        </w:tc>
      </w:tr>
      <w:tr w:rsidR="00FD1B23" w:rsidRPr="00FD1B23" w14:paraId="63C2080D" w14:textId="77777777" w:rsidTr="00734C6E">
        <w:tc>
          <w:tcPr>
            <w:tcW w:w="818" w:type="dxa"/>
            <w:shd w:val="clear" w:color="auto" w:fill="CCCCCC"/>
          </w:tcPr>
          <w:p w14:paraId="629D0410" w14:textId="77777777" w:rsidR="00FD1B23" w:rsidRPr="00FD1B23" w:rsidRDefault="00FD1B23" w:rsidP="00FD1B23">
            <w:pPr>
              <w:autoSpaceDE w:val="0"/>
              <w:autoSpaceDN w:val="0"/>
              <w:adjustRightInd w:val="0"/>
              <w:jc w:val="both"/>
              <w:rPr>
                <w:rFonts w:ascii="Times New Roman" w:hAnsi="Times New Roman"/>
                <w:b/>
                <w:bCs/>
                <w:color w:val="000000"/>
                <w:sz w:val="16"/>
                <w:szCs w:val="16"/>
              </w:rPr>
            </w:pPr>
            <w:r w:rsidRPr="00FD1B23">
              <w:rPr>
                <w:rFonts w:ascii="Times New Roman" w:hAnsi="Times New Roman"/>
                <w:b/>
                <w:bCs/>
                <w:color w:val="000000"/>
                <w:sz w:val="16"/>
                <w:szCs w:val="16"/>
              </w:rPr>
              <w:t>03</w:t>
            </w:r>
          </w:p>
        </w:tc>
        <w:tc>
          <w:tcPr>
            <w:tcW w:w="1554" w:type="dxa"/>
            <w:shd w:val="clear" w:color="auto" w:fill="CCCCCC"/>
          </w:tcPr>
          <w:p w14:paraId="3CB1B992"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0004676</w:t>
            </w:r>
          </w:p>
        </w:tc>
        <w:tc>
          <w:tcPr>
            <w:tcW w:w="2260" w:type="dxa"/>
            <w:shd w:val="clear" w:color="auto" w:fill="CCCCCC"/>
          </w:tcPr>
          <w:p w14:paraId="0928F520"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CONSULTA MÉDICA</w:t>
            </w:r>
          </w:p>
          <w:p w14:paraId="0350935D"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UROLOGIA</w:t>
            </w:r>
          </w:p>
        </w:tc>
        <w:tc>
          <w:tcPr>
            <w:tcW w:w="1603" w:type="dxa"/>
            <w:shd w:val="clear" w:color="auto" w:fill="CCCCCC"/>
          </w:tcPr>
          <w:p w14:paraId="4531F5E1"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400</w:t>
            </w:r>
          </w:p>
        </w:tc>
        <w:tc>
          <w:tcPr>
            <w:tcW w:w="1528" w:type="dxa"/>
            <w:shd w:val="clear" w:color="auto" w:fill="CCCCCC"/>
          </w:tcPr>
          <w:p w14:paraId="28B2A131" w14:textId="1BF80C25" w:rsidR="00FD1B23" w:rsidRPr="00FD1B23" w:rsidRDefault="00FD1B23" w:rsidP="00FD1B23">
            <w:pPr>
              <w:autoSpaceDE w:val="0"/>
              <w:autoSpaceDN w:val="0"/>
              <w:adjustRightInd w:val="0"/>
              <w:jc w:val="both"/>
              <w:rPr>
                <w:rFonts w:ascii="Times New Roman" w:hAnsi="Times New Roman"/>
                <w:color w:val="000000"/>
                <w:sz w:val="16"/>
                <w:szCs w:val="16"/>
              </w:rPr>
            </w:pPr>
            <w:r>
              <w:rPr>
                <w:rFonts w:cs="Arial"/>
                <w:color w:val="000000"/>
                <w:sz w:val="14"/>
                <w:szCs w:val="14"/>
              </w:rPr>
              <w:t>R$ 155,81</w:t>
            </w:r>
          </w:p>
        </w:tc>
        <w:tc>
          <w:tcPr>
            <w:tcW w:w="1559" w:type="dxa"/>
            <w:shd w:val="clear" w:color="auto" w:fill="CCCCCC"/>
          </w:tcPr>
          <w:p w14:paraId="67DEA738" w14:textId="15F69753" w:rsidR="00FD1B23" w:rsidRPr="00FD1B23" w:rsidRDefault="00FD1B23" w:rsidP="00FD1B23">
            <w:pPr>
              <w:autoSpaceDE w:val="0"/>
              <w:autoSpaceDN w:val="0"/>
              <w:adjustRightInd w:val="0"/>
              <w:jc w:val="both"/>
              <w:rPr>
                <w:rFonts w:ascii="Times New Roman" w:hAnsi="Times New Roman"/>
                <w:color w:val="000000"/>
                <w:sz w:val="16"/>
                <w:szCs w:val="16"/>
              </w:rPr>
            </w:pPr>
            <w:r>
              <w:rPr>
                <w:rFonts w:cs="Arial"/>
                <w:color w:val="000000"/>
                <w:sz w:val="14"/>
                <w:szCs w:val="14"/>
              </w:rPr>
              <w:t>R$ 62.324,00</w:t>
            </w:r>
          </w:p>
        </w:tc>
      </w:tr>
      <w:tr w:rsidR="00FD1B23" w:rsidRPr="00FD1B23" w14:paraId="42E337E4" w14:textId="77777777" w:rsidTr="00734C6E">
        <w:tc>
          <w:tcPr>
            <w:tcW w:w="818" w:type="dxa"/>
          </w:tcPr>
          <w:p w14:paraId="25BBCC77" w14:textId="77777777" w:rsidR="00FD1B23" w:rsidRPr="00FD1B23" w:rsidRDefault="00FD1B23" w:rsidP="00FD1B23">
            <w:pPr>
              <w:autoSpaceDE w:val="0"/>
              <w:autoSpaceDN w:val="0"/>
              <w:adjustRightInd w:val="0"/>
              <w:jc w:val="both"/>
              <w:rPr>
                <w:rFonts w:ascii="Times New Roman" w:hAnsi="Times New Roman"/>
                <w:b/>
                <w:bCs/>
                <w:color w:val="000000"/>
                <w:sz w:val="16"/>
                <w:szCs w:val="16"/>
              </w:rPr>
            </w:pPr>
            <w:r w:rsidRPr="00FD1B23">
              <w:rPr>
                <w:rFonts w:ascii="Times New Roman" w:hAnsi="Times New Roman"/>
                <w:b/>
                <w:bCs/>
                <w:color w:val="000000"/>
                <w:sz w:val="16"/>
                <w:szCs w:val="16"/>
              </w:rPr>
              <w:t>04</w:t>
            </w:r>
          </w:p>
        </w:tc>
        <w:tc>
          <w:tcPr>
            <w:tcW w:w="1554" w:type="dxa"/>
          </w:tcPr>
          <w:p w14:paraId="309FC0BB"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0004216</w:t>
            </w:r>
          </w:p>
        </w:tc>
        <w:tc>
          <w:tcPr>
            <w:tcW w:w="2260" w:type="dxa"/>
          </w:tcPr>
          <w:p w14:paraId="7BB1950E"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CONSULTA MÉDICA</w:t>
            </w:r>
          </w:p>
          <w:p w14:paraId="66B03318"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CARDIOLOGIA</w:t>
            </w:r>
          </w:p>
        </w:tc>
        <w:tc>
          <w:tcPr>
            <w:tcW w:w="1603" w:type="dxa"/>
          </w:tcPr>
          <w:p w14:paraId="10A5070C"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1500</w:t>
            </w:r>
          </w:p>
        </w:tc>
        <w:tc>
          <w:tcPr>
            <w:tcW w:w="1528" w:type="dxa"/>
          </w:tcPr>
          <w:p w14:paraId="260C1D58" w14:textId="30180140" w:rsidR="00FD1B23" w:rsidRPr="00FD1B23" w:rsidRDefault="00FD1B23" w:rsidP="00FD1B23">
            <w:pPr>
              <w:autoSpaceDE w:val="0"/>
              <w:autoSpaceDN w:val="0"/>
              <w:adjustRightInd w:val="0"/>
              <w:jc w:val="both"/>
              <w:rPr>
                <w:rFonts w:ascii="Times New Roman" w:hAnsi="Times New Roman"/>
                <w:color w:val="000000"/>
                <w:sz w:val="16"/>
                <w:szCs w:val="16"/>
              </w:rPr>
            </w:pPr>
            <w:r>
              <w:rPr>
                <w:rFonts w:cs="Arial"/>
                <w:color w:val="000000"/>
                <w:sz w:val="14"/>
                <w:szCs w:val="14"/>
              </w:rPr>
              <w:t>R$ 161,65</w:t>
            </w:r>
          </w:p>
        </w:tc>
        <w:tc>
          <w:tcPr>
            <w:tcW w:w="1559" w:type="dxa"/>
          </w:tcPr>
          <w:p w14:paraId="39CE8579" w14:textId="23F4D3A3" w:rsidR="00FD1B23" w:rsidRPr="00FD1B23" w:rsidRDefault="00FD1B23" w:rsidP="00FD1B23">
            <w:pPr>
              <w:autoSpaceDE w:val="0"/>
              <w:autoSpaceDN w:val="0"/>
              <w:adjustRightInd w:val="0"/>
              <w:jc w:val="both"/>
              <w:rPr>
                <w:rFonts w:ascii="Times New Roman" w:hAnsi="Times New Roman"/>
                <w:color w:val="000000"/>
                <w:sz w:val="16"/>
                <w:szCs w:val="16"/>
              </w:rPr>
            </w:pPr>
            <w:r>
              <w:rPr>
                <w:rFonts w:cs="Arial"/>
                <w:color w:val="000000"/>
                <w:sz w:val="14"/>
                <w:szCs w:val="14"/>
              </w:rPr>
              <w:t>R$ 242.475,00</w:t>
            </w:r>
          </w:p>
        </w:tc>
      </w:tr>
      <w:tr w:rsidR="00FD1B23" w:rsidRPr="00FD1B23" w14:paraId="2177BF21" w14:textId="77777777" w:rsidTr="00734C6E">
        <w:tc>
          <w:tcPr>
            <w:tcW w:w="818" w:type="dxa"/>
            <w:shd w:val="clear" w:color="auto" w:fill="CCCCCC"/>
          </w:tcPr>
          <w:p w14:paraId="21E403DE" w14:textId="5F8A9005" w:rsidR="00FD1B23" w:rsidRPr="00FD1B23" w:rsidRDefault="00FD1B23" w:rsidP="00FD1B23">
            <w:pPr>
              <w:autoSpaceDE w:val="0"/>
              <w:autoSpaceDN w:val="0"/>
              <w:adjustRightInd w:val="0"/>
              <w:jc w:val="both"/>
              <w:rPr>
                <w:rFonts w:ascii="Times New Roman" w:hAnsi="Times New Roman"/>
                <w:b/>
                <w:bCs/>
                <w:color w:val="000000"/>
                <w:sz w:val="16"/>
                <w:szCs w:val="16"/>
              </w:rPr>
            </w:pPr>
            <w:r w:rsidRPr="00FD1B23">
              <w:rPr>
                <w:rFonts w:ascii="Times New Roman" w:hAnsi="Times New Roman"/>
                <w:b/>
                <w:bCs/>
                <w:color w:val="000000"/>
                <w:sz w:val="16"/>
                <w:szCs w:val="16"/>
              </w:rPr>
              <w:t>0</w:t>
            </w:r>
            <w:r>
              <w:rPr>
                <w:rFonts w:ascii="Times New Roman" w:hAnsi="Times New Roman"/>
                <w:b/>
                <w:bCs/>
                <w:color w:val="000000"/>
                <w:sz w:val="16"/>
                <w:szCs w:val="16"/>
              </w:rPr>
              <w:t>5</w:t>
            </w:r>
          </w:p>
        </w:tc>
        <w:tc>
          <w:tcPr>
            <w:tcW w:w="1554" w:type="dxa"/>
            <w:shd w:val="clear" w:color="auto" w:fill="CCCCCC"/>
          </w:tcPr>
          <w:p w14:paraId="43750D8D"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00066118</w:t>
            </w:r>
          </w:p>
        </w:tc>
        <w:tc>
          <w:tcPr>
            <w:tcW w:w="2260" w:type="dxa"/>
            <w:shd w:val="clear" w:color="auto" w:fill="CCCCCC"/>
          </w:tcPr>
          <w:p w14:paraId="7C95B302"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CONSULTA MÉDICA</w:t>
            </w:r>
          </w:p>
          <w:p w14:paraId="16015D4C"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 xml:space="preserve">ANESTESISTA </w:t>
            </w:r>
          </w:p>
        </w:tc>
        <w:tc>
          <w:tcPr>
            <w:tcW w:w="1603" w:type="dxa"/>
            <w:shd w:val="clear" w:color="auto" w:fill="CCCCCC"/>
          </w:tcPr>
          <w:p w14:paraId="4D64F2F7"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400</w:t>
            </w:r>
          </w:p>
        </w:tc>
        <w:tc>
          <w:tcPr>
            <w:tcW w:w="1528" w:type="dxa"/>
            <w:shd w:val="clear" w:color="auto" w:fill="CCCCCC"/>
          </w:tcPr>
          <w:p w14:paraId="34C9DD13" w14:textId="0267D076" w:rsidR="00FD1B23" w:rsidRPr="00FD1B23" w:rsidRDefault="00FD1B23" w:rsidP="00FD1B23">
            <w:pPr>
              <w:autoSpaceDE w:val="0"/>
              <w:autoSpaceDN w:val="0"/>
              <w:adjustRightInd w:val="0"/>
              <w:jc w:val="both"/>
              <w:rPr>
                <w:rFonts w:ascii="Times New Roman" w:hAnsi="Times New Roman"/>
                <w:color w:val="000000"/>
                <w:sz w:val="16"/>
                <w:szCs w:val="16"/>
              </w:rPr>
            </w:pPr>
            <w:r>
              <w:rPr>
                <w:rFonts w:cs="Arial"/>
                <w:color w:val="000000"/>
                <w:sz w:val="14"/>
                <w:szCs w:val="14"/>
              </w:rPr>
              <w:t>R$ 183,33</w:t>
            </w:r>
          </w:p>
        </w:tc>
        <w:tc>
          <w:tcPr>
            <w:tcW w:w="1559" w:type="dxa"/>
            <w:shd w:val="clear" w:color="auto" w:fill="CCCCCC"/>
          </w:tcPr>
          <w:p w14:paraId="3F32F898" w14:textId="63B4F3D7" w:rsidR="00FD1B23" w:rsidRPr="00FD1B23" w:rsidRDefault="00FD1B23" w:rsidP="00FD1B23">
            <w:pPr>
              <w:autoSpaceDE w:val="0"/>
              <w:autoSpaceDN w:val="0"/>
              <w:adjustRightInd w:val="0"/>
              <w:jc w:val="both"/>
              <w:rPr>
                <w:rFonts w:ascii="Times New Roman" w:hAnsi="Times New Roman"/>
                <w:color w:val="000000"/>
                <w:sz w:val="16"/>
                <w:szCs w:val="16"/>
              </w:rPr>
            </w:pPr>
            <w:r>
              <w:rPr>
                <w:rFonts w:cs="Arial"/>
                <w:color w:val="000000"/>
                <w:sz w:val="14"/>
                <w:szCs w:val="14"/>
              </w:rPr>
              <w:t>R$ 73.332,00</w:t>
            </w:r>
          </w:p>
        </w:tc>
      </w:tr>
      <w:tr w:rsidR="00FD1B23" w:rsidRPr="00FD1B23" w14:paraId="5B16847B" w14:textId="77777777" w:rsidTr="00734C6E">
        <w:tc>
          <w:tcPr>
            <w:tcW w:w="818" w:type="dxa"/>
          </w:tcPr>
          <w:p w14:paraId="09EC1BA6" w14:textId="34A83B0A" w:rsidR="00FD1B23" w:rsidRPr="00FD1B23" w:rsidRDefault="00FD1B23" w:rsidP="00FD1B23">
            <w:pPr>
              <w:autoSpaceDE w:val="0"/>
              <w:autoSpaceDN w:val="0"/>
              <w:adjustRightInd w:val="0"/>
              <w:jc w:val="both"/>
              <w:rPr>
                <w:rFonts w:ascii="Times New Roman" w:hAnsi="Times New Roman"/>
                <w:b/>
                <w:bCs/>
                <w:color w:val="000000"/>
                <w:sz w:val="16"/>
                <w:szCs w:val="16"/>
              </w:rPr>
            </w:pPr>
            <w:r w:rsidRPr="00FD1B23">
              <w:rPr>
                <w:rFonts w:ascii="Times New Roman" w:hAnsi="Times New Roman"/>
                <w:b/>
                <w:bCs/>
                <w:color w:val="000000"/>
                <w:sz w:val="16"/>
                <w:szCs w:val="16"/>
              </w:rPr>
              <w:t>0</w:t>
            </w:r>
            <w:r>
              <w:rPr>
                <w:rFonts w:ascii="Times New Roman" w:hAnsi="Times New Roman"/>
                <w:b/>
                <w:bCs/>
                <w:color w:val="000000"/>
                <w:sz w:val="16"/>
                <w:szCs w:val="16"/>
              </w:rPr>
              <w:t>6</w:t>
            </w:r>
          </w:p>
        </w:tc>
        <w:tc>
          <w:tcPr>
            <w:tcW w:w="1554" w:type="dxa"/>
          </w:tcPr>
          <w:p w14:paraId="41ED6DCC"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00024579</w:t>
            </w:r>
          </w:p>
        </w:tc>
        <w:tc>
          <w:tcPr>
            <w:tcW w:w="2260" w:type="dxa"/>
          </w:tcPr>
          <w:p w14:paraId="4C99F151"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CONSULTA MÉDICA</w:t>
            </w:r>
          </w:p>
          <w:p w14:paraId="48CB91D5"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ORTOPEDISTA</w:t>
            </w:r>
          </w:p>
        </w:tc>
        <w:tc>
          <w:tcPr>
            <w:tcW w:w="1603" w:type="dxa"/>
          </w:tcPr>
          <w:p w14:paraId="44A67750"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1500</w:t>
            </w:r>
          </w:p>
        </w:tc>
        <w:tc>
          <w:tcPr>
            <w:tcW w:w="1528" w:type="dxa"/>
          </w:tcPr>
          <w:p w14:paraId="413C1739" w14:textId="2FFB690F" w:rsidR="00FD1B23" w:rsidRPr="00FD1B23" w:rsidRDefault="00FD1B23" w:rsidP="00FD1B23">
            <w:pPr>
              <w:autoSpaceDE w:val="0"/>
              <w:autoSpaceDN w:val="0"/>
              <w:adjustRightInd w:val="0"/>
              <w:jc w:val="both"/>
              <w:rPr>
                <w:rFonts w:ascii="Times New Roman" w:hAnsi="Times New Roman"/>
                <w:color w:val="000000"/>
                <w:sz w:val="16"/>
                <w:szCs w:val="16"/>
              </w:rPr>
            </w:pPr>
            <w:r>
              <w:rPr>
                <w:rFonts w:cs="Arial"/>
                <w:color w:val="000000"/>
                <w:sz w:val="14"/>
                <w:szCs w:val="14"/>
              </w:rPr>
              <w:t>R$ 157,77</w:t>
            </w:r>
          </w:p>
        </w:tc>
        <w:tc>
          <w:tcPr>
            <w:tcW w:w="1559" w:type="dxa"/>
          </w:tcPr>
          <w:p w14:paraId="3953B369" w14:textId="5AFA28C8" w:rsidR="00FD1B23" w:rsidRPr="00FD1B23" w:rsidRDefault="00FD1B23" w:rsidP="00FD1B23">
            <w:pPr>
              <w:autoSpaceDE w:val="0"/>
              <w:autoSpaceDN w:val="0"/>
              <w:adjustRightInd w:val="0"/>
              <w:jc w:val="both"/>
              <w:rPr>
                <w:rFonts w:ascii="Times New Roman" w:hAnsi="Times New Roman"/>
                <w:color w:val="000000"/>
                <w:sz w:val="16"/>
                <w:szCs w:val="16"/>
              </w:rPr>
            </w:pPr>
            <w:r>
              <w:rPr>
                <w:rFonts w:cs="Arial"/>
                <w:color w:val="000000"/>
                <w:sz w:val="14"/>
                <w:szCs w:val="14"/>
              </w:rPr>
              <w:t>R$ 236.655,00</w:t>
            </w:r>
          </w:p>
        </w:tc>
      </w:tr>
      <w:tr w:rsidR="00FD1B23" w:rsidRPr="00FD1B23" w14:paraId="44AAA285" w14:textId="77777777" w:rsidTr="00734C6E">
        <w:tc>
          <w:tcPr>
            <w:tcW w:w="818" w:type="dxa"/>
            <w:shd w:val="clear" w:color="auto" w:fill="CCCCCC"/>
          </w:tcPr>
          <w:p w14:paraId="09E54B83" w14:textId="1FFD0978" w:rsidR="00FD1B23" w:rsidRPr="00FD1B23" w:rsidRDefault="00FD1B23" w:rsidP="00FD1B23">
            <w:pPr>
              <w:autoSpaceDE w:val="0"/>
              <w:autoSpaceDN w:val="0"/>
              <w:adjustRightInd w:val="0"/>
              <w:jc w:val="both"/>
              <w:rPr>
                <w:rFonts w:ascii="Times New Roman" w:hAnsi="Times New Roman"/>
                <w:b/>
                <w:bCs/>
                <w:color w:val="000000"/>
                <w:sz w:val="16"/>
                <w:szCs w:val="16"/>
              </w:rPr>
            </w:pPr>
            <w:r w:rsidRPr="00FD1B23">
              <w:rPr>
                <w:rFonts w:ascii="Times New Roman" w:hAnsi="Times New Roman"/>
                <w:b/>
                <w:bCs/>
                <w:color w:val="000000"/>
                <w:sz w:val="16"/>
                <w:szCs w:val="16"/>
              </w:rPr>
              <w:t>0</w:t>
            </w:r>
            <w:r>
              <w:rPr>
                <w:rFonts w:ascii="Times New Roman" w:hAnsi="Times New Roman"/>
                <w:b/>
                <w:bCs/>
                <w:color w:val="000000"/>
                <w:sz w:val="16"/>
                <w:szCs w:val="16"/>
              </w:rPr>
              <w:t>7</w:t>
            </w:r>
          </w:p>
        </w:tc>
        <w:tc>
          <w:tcPr>
            <w:tcW w:w="1554" w:type="dxa"/>
            <w:shd w:val="clear" w:color="auto" w:fill="CCCCCC"/>
          </w:tcPr>
          <w:p w14:paraId="3C8E987D"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0004219</w:t>
            </w:r>
          </w:p>
        </w:tc>
        <w:tc>
          <w:tcPr>
            <w:tcW w:w="2260" w:type="dxa"/>
            <w:shd w:val="clear" w:color="auto" w:fill="CCCCCC"/>
          </w:tcPr>
          <w:p w14:paraId="457CBA38"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CONSULTA MÉDICA</w:t>
            </w:r>
          </w:p>
          <w:p w14:paraId="5D00C2C5"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ENDOCRINOLOGISTA</w:t>
            </w:r>
          </w:p>
        </w:tc>
        <w:tc>
          <w:tcPr>
            <w:tcW w:w="1603" w:type="dxa"/>
            <w:shd w:val="clear" w:color="auto" w:fill="CCCCCC"/>
          </w:tcPr>
          <w:p w14:paraId="013CE3E6"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200</w:t>
            </w:r>
          </w:p>
        </w:tc>
        <w:tc>
          <w:tcPr>
            <w:tcW w:w="1528" w:type="dxa"/>
            <w:shd w:val="clear" w:color="auto" w:fill="CCCCCC"/>
          </w:tcPr>
          <w:p w14:paraId="17FFAA5A" w14:textId="49FB73AC" w:rsidR="00FD1B23" w:rsidRPr="00FD1B23" w:rsidRDefault="00FD1B23" w:rsidP="00FD1B23">
            <w:pPr>
              <w:autoSpaceDE w:val="0"/>
              <w:autoSpaceDN w:val="0"/>
              <w:adjustRightInd w:val="0"/>
              <w:jc w:val="both"/>
              <w:rPr>
                <w:rFonts w:ascii="Times New Roman" w:hAnsi="Times New Roman"/>
                <w:color w:val="000000"/>
                <w:sz w:val="16"/>
                <w:szCs w:val="16"/>
              </w:rPr>
            </w:pPr>
            <w:r>
              <w:rPr>
                <w:rFonts w:cs="Arial"/>
                <w:color w:val="000000"/>
                <w:sz w:val="14"/>
                <w:szCs w:val="14"/>
              </w:rPr>
              <w:t>R$ 126,67</w:t>
            </w:r>
          </w:p>
        </w:tc>
        <w:tc>
          <w:tcPr>
            <w:tcW w:w="1559" w:type="dxa"/>
            <w:shd w:val="clear" w:color="auto" w:fill="CCCCCC"/>
          </w:tcPr>
          <w:p w14:paraId="4636F039" w14:textId="4E91605B" w:rsidR="00FD1B23" w:rsidRPr="00FD1B23" w:rsidRDefault="00FD1B23" w:rsidP="00FD1B23">
            <w:pPr>
              <w:autoSpaceDE w:val="0"/>
              <w:autoSpaceDN w:val="0"/>
              <w:adjustRightInd w:val="0"/>
              <w:jc w:val="both"/>
              <w:rPr>
                <w:rFonts w:ascii="Times New Roman" w:hAnsi="Times New Roman"/>
                <w:color w:val="000000"/>
                <w:sz w:val="16"/>
                <w:szCs w:val="16"/>
              </w:rPr>
            </w:pPr>
            <w:r>
              <w:rPr>
                <w:rFonts w:cs="Arial"/>
                <w:color w:val="000000"/>
                <w:sz w:val="14"/>
                <w:szCs w:val="14"/>
              </w:rPr>
              <w:t>R$ 25.334,00</w:t>
            </w:r>
          </w:p>
        </w:tc>
      </w:tr>
      <w:tr w:rsidR="00FD1B23" w:rsidRPr="00FD1B23" w14:paraId="0326AB0D" w14:textId="77777777" w:rsidTr="00734C6E">
        <w:tc>
          <w:tcPr>
            <w:tcW w:w="818" w:type="dxa"/>
          </w:tcPr>
          <w:p w14:paraId="6129A85F" w14:textId="2A462845" w:rsidR="00FD1B23" w:rsidRPr="00FD1B23" w:rsidRDefault="00FD1B23" w:rsidP="00FD1B23">
            <w:pPr>
              <w:autoSpaceDE w:val="0"/>
              <w:autoSpaceDN w:val="0"/>
              <w:adjustRightInd w:val="0"/>
              <w:jc w:val="both"/>
              <w:rPr>
                <w:rFonts w:ascii="Times New Roman" w:hAnsi="Times New Roman"/>
                <w:b/>
                <w:bCs/>
                <w:color w:val="000000"/>
                <w:sz w:val="16"/>
                <w:szCs w:val="16"/>
              </w:rPr>
            </w:pPr>
            <w:r w:rsidRPr="00FD1B23">
              <w:rPr>
                <w:rFonts w:ascii="Times New Roman" w:hAnsi="Times New Roman"/>
                <w:b/>
                <w:bCs/>
                <w:color w:val="000000"/>
                <w:sz w:val="16"/>
                <w:szCs w:val="16"/>
              </w:rPr>
              <w:t>0</w:t>
            </w:r>
            <w:r>
              <w:rPr>
                <w:rFonts w:ascii="Times New Roman" w:hAnsi="Times New Roman"/>
                <w:b/>
                <w:bCs/>
                <w:color w:val="000000"/>
                <w:sz w:val="16"/>
                <w:szCs w:val="16"/>
              </w:rPr>
              <w:t>8</w:t>
            </w:r>
          </w:p>
        </w:tc>
        <w:tc>
          <w:tcPr>
            <w:tcW w:w="1554" w:type="dxa"/>
          </w:tcPr>
          <w:p w14:paraId="162D3F79"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0004218</w:t>
            </w:r>
          </w:p>
        </w:tc>
        <w:tc>
          <w:tcPr>
            <w:tcW w:w="2260" w:type="dxa"/>
          </w:tcPr>
          <w:p w14:paraId="60E8BB34"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 xml:space="preserve">CONSULTA MÉDICA DERMATOLOGISTA </w:t>
            </w:r>
          </w:p>
        </w:tc>
        <w:tc>
          <w:tcPr>
            <w:tcW w:w="1603" w:type="dxa"/>
          </w:tcPr>
          <w:p w14:paraId="5B62A736" w14:textId="77777777" w:rsidR="00FD1B23" w:rsidRPr="00FD1B23" w:rsidRDefault="00FD1B23" w:rsidP="00FD1B23">
            <w:pPr>
              <w:autoSpaceDE w:val="0"/>
              <w:autoSpaceDN w:val="0"/>
              <w:adjustRightInd w:val="0"/>
              <w:jc w:val="both"/>
              <w:rPr>
                <w:rFonts w:ascii="Times New Roman" w:hAnsi="Times New Roman"/>
                <w:color w:val="000000"/>
                <w:sz w:val="16"/>
                <w:szCs w:val="16"/>
              </w:rPr>
            </w:pPr>
            <w:r w:rsidRPr="00FD1B23">
              <w:rPr>
                <w:rFonts w:ascii="Times New Roman" w:hAnsi="Times New Roman"/>
                <w:color w:val="000000"/>
                <w:sz w:val="16"/>
                <w:szCs w:val="16"/>
              </w:rPr>
              <w:t>200</w:t>
            </w:r>
          </w:p>
        </w:tc>
        <w:tc>
          <w:tcPr>
            <w:tcW w:w="1528" w:type="dxa"/>
          </w:tcPr>
          <w:p w14:paraId="72B59CFA" w14:textId="3A2A58DA" w:rsidR="00FD1B23" w:rsidRPr="00FD1B23" w:rsidRDefault="00FD1B23" w:rsidP="00FD1B23">
            <w:pPr>
              <w:autoSpaceDE w:val="0"/>
              <w:autoSpaceDN w:val="0"/>
              <w:adjustRightInd w:val="0"/>
              <w:jc w:val="both"/>
              <w:rPr>
                <w:rFonts w:ascii="Times New Roman" w:hAnsi="Times New Roman"/>
                <w:color w:val="000000"/>
                <w:sz w:val="16"/>
                <w:szCs w:val="16"/>
              </w:rPr>
            </w:pPr>
            <w:r>
              <w:rPr>
                <w:rFonts w:cs="Arial"/>
                <w:color w:val="000000"/>
                <w:sz w:val="14"/>
                <w:szCs w:val="14"/>
              </w:rPr>
              <w:t>R$ 138,33</w:t>
            </w:r>
          </w:p>
        </w:tc>
        <w:tc>
          <w:tcPr>
            <w:tcW w:w="1559" w:type="dxa"/>
          </w:tcPr>
          <w:p w14:paraId="3C542545" w14:textId="059F7C37" w:rsidR="00FD1B23" w:rsidRPr="00FD1B23" w:rsidRDefault="00FD1B23" w:rsidP="00FD1B23">
            <w:pPr>
              <w:autoSpaceDE w:val="0"/>
              <w:autoSpaceDN w:val="0"/>
              <w:adjustRightInd w:val="0"/>
              <w:jc w:val="both"/>
              <w:rPr>
                <w:rFonts w:ascii="Times New Roman" w:hAnsi="Times New Roman"/>
                <w:color w:val="000000"/>
                <w:sz w:val="16"/>
                <w:szCs w:val="16"/>
              </w:rPr>
            </w:pPr>
            <w:r>
              <w:rPr>
                <w:rFonts w:cs="Arial"/>
                <w:color w:val="000000"/>
                <w:sz w:val="14"/>
                <w:szCs w:val="14"/>
              </w:rPr>
              <w:t>R$ 27.666,00</w:t>
            </w:r>
          </w:p>
        </w:tc>
      </w:tr>
    </w:tbl>
    <w:p w14:paraId="19D7CB96" w14:textId="030E7A77" w:rsidR="00EF7D65" w:rsidRPr="007803D0" w:rsidRDefault="00EF7D65" w:rsidP="00EF7D65">
      <w:pPr>
        <w:autoSpaceDE w:val="0"/>
        <w:autoSpaceDN w:val="0"/>
        <w:adjustRightInd w:val="0"/>
        <w:ind w:left="360"/>
        <w:jc w:val="both"/>
        <w:rPr>
          <w:rFonts w:ascii="Times New Roman" w:hAnsi="Times New Roman"/>
          <w:b/>
          <w:bCs/>
          <w:sz w:val="24"/>
          <w:szCs w:val="24"/>
          <w:lang w:val="pt-BR"/>
        </w:rPr>
      </w:pPr>
    </w:p>
    <w:p w14:paraId="5D7CDF46" w14:textId="77777777" w:rsidR="007803D0" w:rsidRPr="007803D0" w:rsidRDefault="007803D0" w:rsidP="00EF7D65">
      <w:pPr>
        <w:autoSpaceDE w:val="0"/>
        <w:autoSpaceDN w:val="0"/>
        <w:adjustRightInd w:val="0"/>
        <w:ind w:left="360"/>
        <w:jc w:val="both"/>
        <w:rPr>
          <w:rFonts w:ascii="Times New Roman" w:hAnsi="Times New Roman"/>
          <w:b/>
          <w:bCs/>
          <w:sz w:val="24"/>
          <w:szCs w:val="24"/>
          <w:lang w:val="pt-BR"/>
        </w:rPr>
      </w:pPr>
    </w:p>
    <w:p w14:paraId="06AA01E0" w14:textId="77777777" w:rsidR="00EF7D65" w:rsidRPr="007803D0" w:rsidRDefault="00EF7D65" w:rsidP="00EF7D65">
      <w:pPr>
        <w:autoSpaceDE w:val="0"/>
        <w:autoSpaceDN w:val="0"/>
        <w:adjustRightInd w:val="0"/>
        <w:jc w:val="both"/>
        <w:rPr>
          <w:rFonts w:ascii="Times New Roman" w:hAnsi="Times New Roman"/>
          <w:sz w:val="16"/>
          <w:szCs w:val="24"/>
          <w:lang w:val="pt-BR"/>
        </w:rPr>
      </w:pPr>
      <w:r w:rsidRPr="007803D0">
        <w:rPr>
          <w:rFonts w:ascii="Times New Roman" w:hAnsi="Times New Roman"/>
          <w:sz w:val="16"/>
          <w:szCs w:val="24"/>
          <w:highlight w:val="yellow"/>
          <w:lang w:val="pt-BR"/>
        </w:rPr>
        <w:t>Quantidade total da demanda do município. Em caso de credenciamento de mais de um hospital, a quantidade será dividida.</w:t>
      </w:r>
    </w:p>
    <w:p w14:paraId="4316B3AF" w14:textId="77777777" w:rsidR="00EF7D65" w:rsidRPr="007803D0" w:rsidRDefault="00EF7D65" w:rsidP="00EF7D65">
      <w:pPr>
        <w:widowControl w:val="0"/>
        <w:tabs>
          <w:tab w:val="left" w:pos="1234"/>
        </w:tabs>
        <w:spacing w:after="120"/>
        <w:jc w:val="both"/>
        <w:rPr>
          <w:rFonts w:ascii="Times New Roman" w:hAnsi="Times New Roman"/>
          <w:iCs/>
          <w:sz w:val="24"/>
          <w:szCs w:val="24"/>
          <w:lang w:val="pt-BR"/>
        </w:rPr>
      </w:pPr>
    </w:p>
    <w:p w14:paraId="58F81B16" w14:textId="77777777" w:rsidR="00EF7D65" w:rsidRPr="007803D0" w:rsidRDefault="00EF7D65" w:rsidP="00EF7D65">
      <w:pPr>
        <w:widowControl w:val="0"/>
        <w:tabs>
          <w:tab w:val="left" w:pos="1234"/>
        </w:tabs>
        <w:spacing w:after="120"/>
        <w:jc w:val="both"/>
        <w:rPr>
          <w:rFonts w:ascii="Times New Roman" w:hAnsi="Times New Roman"/>
          <w:iCs/>
          <w:sz w:val="24"/>
          <w:szCs w:val="24"/>
          <w:lang w:val="pt-BR"/>
        </w:rPr>
      </w:pPr>
      <w:r w:rsidRPr="007803D0">
        <w:rPr>
          <w:rFonts w:ascii="Times New Roman" w:hAnsi="Times New Roman"/>
          <w:iCs/>
          <w:sz w:val="24"/>
          <w:szCs w:val="24"/>
          <w:lang w:val="pt-BR"/>
        </w:rPr>
        <w:t>A complementação será efetuada ao Hospital e aos profissionais envolvidos na execução do procedimento de acordo com o rateio previsto na Tabela Unificada do SUS – Serviços Profissionais</w:t>
      </w:r>
    </w:p>
    <w:p w14:paraId="187AE559" w14:textId="77777777" w:rsidR="00EF7D65" w:rsidRPr="007803D0" w:rsidRDefault="00EF7D65" w:rsidP="00EF7D65">
      <w:pPr>
        <w:widowControl w:val="0"/>
        <w:tabs>
          <w:tab w:val="left" w:pos="1234"/>
        </w:tabs>
        <w:spacing w:after="120"/>
        <w:jc w:val="both"/>
        <w:rPr>
          <w:rFonts w:ascii="Times New Roman" w:hAnsi="Times New Roman"/>
          <w:b/>
          <w:bCs/>
          <w:sz w:val="24"/>
          <w:szCs w:val="24"/>
        </w:rPr>
      </w:pPr>
    </w:p>
    <w:p w14:paraId="3DBD3A95" w14:textId="77777777" w:rsidR="00EF7D65" w:rsidRPr="007803D0" w:rsidRDefault="00EF7D65" w:rsidP="00EF7D65">
      <w:pPr>
        <w:widowControl w:val="0"/>
        <w:tabs>
          <w:tab w:val="left" w:pos="1234"/>
        </w:tabs>
        <w:spacing w:after="120"/>
        <w:jc w:val="both"/>
        <w:rPr>
          <w:rFonts w:ascii="Times New Roman" w:hAnsi="Times New Roman"/>
          <w:iCs/>
          <w:sz w:val="24"/>
          <w:szCs w:val="24"/>
          <w:lang w:val="pt-BR"/>
        </w:rPr>
      </w:pPr>
      <w:r w:rsidRPr="007803D0">
        <w:rPr>
          <w:rFonts w:ascii="Times New Roman" w:hAnsi="Times New Roman"/>
          <w:b/>
          <w:bCs/>
          <w:sz w:val="24"/>
          <w:szCs w:val="24"/>
        </w:rPr>
        <w:t xml:space="preserve">2.8 Detalhamento da Complementação Variável de procedimentos executados </w:t>
      </w:r>
      <w:r w:rsidRPr="007803D0">
        <w:rPr>
          <w:rFonts w:ascii="Times New Roman" w:hAnsi="Times New Roman"/>
          <w:b/>
          <w:bCs/>
          <w:color w:val="000000"/>
          <w:sz w:val="24"/>
          <w:szCs w:val="24"/>
        </w:rPr>
        <w:t>na Internação (SADT).</w:t>
      </w:r>
    </w:p>
    <w:tbl>
      <w:tblPr>
        <w:tblW w:w="7115" w:type="dxa"/>
        <w:jc w:val="center"/>
        <w:tblCellMar>
          <w:left w:w="70" w:type="dxa"/>
          <w:right w:w="70" w:type="dxa"/>
        </w:tblCellMar>
        <w:tblLook w:val="04A0" w:firstRow="1" w:lastRow="0" w:firstColumn="1" w:lastColumn="0" w:noHBand="0" w:noVBand="1"/>
      </w:tblPr>
      <w:tblGrid>
        <w:gridCol w:w="2926"/>
        <w:gridCol w:w="850"/>
        <w:gridCol w:w="1559"/>
        <w:gridCol w:w="1780"/>
      </w:tblGrid>
      <w:tr w:rsidR="00EF7D65" w:rsidRPr="007803D0" w14:paraId="2B3AA1EC" w14:textId="77777777" w:rsidTr="00315397">
        <w:trPr>
          <w:trHeight w:val="347"/>
          <w:jc w:val="center"/>
        </w:trPr>
        <w:tc>
          <w:tcPr>
            <w:tcW w:w="2926" w:type="dxa"/>
            <w:tcBorders>
              <w:top w:val="single" w:sz="4" w:space="0" w:color="auto"/>
              <w:left w:val="single" w:sz="4" w:space="0" w:color="auto"/>
              <w:bottom w:val="single" w:sz="4" w:space="0" w:color="auto"/>
              <w:right w:val="single" w:sz="4" w:space="0" w:color="auto"/>
            </w:tcBorders>
            <w:vAlign w:val="center"/>
            <w:hideMark/>
          </w:tcPr>
          <w:p w14:paraId="1F7D4943" w14:textId="77777777" w:rsidR="00EF7D65" w:rsidRPr="007803D0" w:rsidRDefault="00EF7D65" w:rsidP="00315397">
            <w:pPr>
              <w:jc w:val="center"/>
              <w:rPr>
                <w:rFonts w:ascii="Times New Roman" w:hAnsi="Times New Roman"/>
                <w:b/>
                <w:bCs/>
                <w:lang w:eastAsia="pt-BR"/>
              </w:rPr>
            </w:pPr>
            <w:r w:rsidRPr="007803D0">
              <w:rPr>
                <w:rFonts w:ascii="Times New Roman" w:hAnsi="Times New Roman"/>
                <w:b/>
                <w:bCs/>
                <w:lang w:eastAsia="pt-BR"/>
              </w:rPr>
              <w:t>Hospitalar</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4704EBB" w14:textId="77777777" w:rsidR="00EF7D65" w:rsidRPr="007803D0" w:rsidRDefault="00EF7D65" w:rsidP="00315397">
            <w:pPr>
              <w:jc w:val="center"/>
              <w:rPr>
                <w:rFonts w:ascii="Times New Roman" w:hAnsi="Times New Roman"/>
                <w:b/>
                <w:bCs/>
                <w:lang w:eastAsia="pt-BR"/>
              </w:rPr>
            </w:pPr>
            <w:r w:rsidRPr="007803D0">
              <w:rPr>
                <w:rFonts w:ascii="Times New Roman" w:hAnsi="Times New Roman"/>
                <w:b/>
                <w:bCs/>
                <w:lang w:eastAsia="pt-BR"/>
              </w:rPr>
              <w:t>Quant. Ano</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389290A" w14:textId="77777777" w:rsidR="00EF7D65" w:rsidRPr="007803D0" w:rsidRDefault="00EF7D65" w:rsidP="00315397">
            <w:pPr>
              <w:jc w:val="center"/>
              <w:rPr>
                <w:rFonts w:ascii="Times New Roman" w:hAnsi="Times New Roman"/>
                <w:b/>
                <w:bCs/>
                <w:lang w:eastAsia="pt-BR"/>
              </w:rPr>
            </w:pPr>
            <w:r w:rsidRPr="007803D0">
              <w:rPr>
                <w:rFonts w:ascii="Times New Roman" w:hAnsi="Times New Roman"/>
                <w:b/>
                <w:bCs/>
                <w:lang w:eastAsia="pt-BR"/>
              </w:rPr>
              <w:t>Valor Unitário*</w:t>
            </w:r>
          </w:p>
        </w:tc>
        <w:tc>
          <w:tcPr>
            <w:tcW w:w="1780" w:type="dxa"/>
            <w:vMerge w:val="restart"/>
            <w:tcBorders>
              <w:top w:val="single" w:sz="4" w:space="0" w:color="auto"/>
              <w:left w:val="single" w:sz="4" w:space="0" w:color="auto"/>
              <w:bottom w:val="single" w:sz="4" w:space="0" w:color="auto"/>
              <w:right w:val="single" w:sz="4" w:space="0" w:color="auto"/>
            </w:tcBorders>
            <w:vAlign w:val="center"/>
            <w:hideMark/>
          </w:tcPr>
          <w:p w14:paraId="3FF81496" w14:textId="77777777" w:rsidR="00EF7D65" w:rsidRPr="007803D0" w:rsidRDefault="00EF7D65" w:rsidP="00315397">
            <w:pPr>
              <w:jc w:val="center"/>
              <w:rPr>
                <w:rFonts w:ascii="Times New Roman" w:hAnsi="Times New Roman"/>
                <w:b/>
                <w:bCs/>
                <w:lang w:eastAsia="pt-BR"/>
              </w:rPr>
            </w:pPr>
            <w:r w:rsidRPr="007803D0">
              <w:rPr>
                <w:rFonts w:ascii="Times New Roman" w:hAnsi="Times New Roman"/>
                <w:b/>
                <w:bCs/>
                <w:lang w:eastAsia="pt-BR"/>
              </w:rPr>
              <w:t>Valor Total</w:t>
            </w:r>
          </w:p>
        </w:tc>
      </w:tr>
      <w:tr w:rsidR="00EF7D65" w:rsidRPr="007803D0" w14:paraId="3C60DBB9" w14:textId="77777777" w:rsidTr="00315397">
        <w:trPr>
          <w:trHeight w:val="347"/>
          <w:jc w:val="center"/>
        </w:trPr>
        <w:tc>
          <w:tcPr>
            <w:tcW w:w="2926" w:type="dxa"/>
            <w:tcBorders>
              <w:top w:val="nil"/>
              <w:left w:val="single" w:sz="4" w:space="0" w:color="auto"/>
              <w:bottom w:val="single" w:sz="4" w:space="0" w:color="auto"/>
              <w:right w:val="single" w:sz="4" w:space="0" w:color="auto"/>
            </w:tcBorders>
            <w:vAlign w:val="center"/>
            <w:hideMark/>
          </w:tcPr>
          <w:p w14:paraId="0362B600" w14:textId="77777777" w:rsidR="00EF7D65" w:rsidRPr="007803D0" w:rsidRDefault="00EF7D65" w:rsidP="00315397">
            <w:pPr>
              <w:rPr>
                <w:rFonts w:ascii="Times New Roman" w:hAnsi="Times New Roman"/>
                <w:b/>
                <w:bCs/>
                <w:lang w:eastAsia="pt-BR"/>
              </w:rPr>
            </w:pPr>
            <w:r w:rsidRPr="007803D0">
              <w:rPr>
                <w:rFonts w:ascii="Times New Roman" w:hAnsi="Times New Roman"/>
                <w:b/>
                <w:bCs/>
                <w:lang w:eastAsia="pt-BR"/>
              </w:rPr>
              <w:t xml:space="preserve">Procedimentos </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CECDA9D" w14:textId="77777777" w:rsidR="00EF7D65" w:rsidRPr="007803D0" w:rsidRDefault="00EF7D65" w:rsidP="00315397">
            <w:pPr>
              <w:rPr>
                <w:rFonts w:ascii="Times New Roman" w:hAnsi="Times New Roman"/>
                <w:b/>
                <w:bCs/>
                <w:lang w:eastAsia="pt-BR"/>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58BB737" w14:textId="77777777" w:rsidR="00EF7D65" w:rsidRPr="007803D0" w:rsidRDefault="00EF7D65" w:rsidP="00315397">
            <w:pPr>
              <w:rPr>
                <w:rFonts w:ascii="Times New Roman" w:hAnsi="Times New Roman"/>
                <w:b/>
                <w:bCs/>
                <w:lang w:eastAsia="pt-BR"/>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7C008E52" w14:textId="77777777" w:rsidR="00EF7D65" w:rsidRPr="007803D0" w:rsidRDefault="00EF7D65" w:rsidP="00315397">
            <w:pPr>
              <w:rPr>
                <w:rFonts w:ascii="Times New Roman" w:hAnsi="Times New Roman"/>
                <w:b/>
                <w:bCs/>
                <w:lang w:eastAsia="pt-BR"/>
              </w:rPr>
            </w:pPr>
          </w:p>
        </w:tc>
      </w:tr>
      <w:tr w:rsidR="00EF7D65" w:rsidRPr="007803D0" w14:paraId="6F377801" w14:textId="77777777" w:rsidTr="00315397">
        <w:trPr>
          <w:trHeight w:val="660"/>
          <w:jc w:val="center"/>
        </w:trPr>
        <w:tc>
          <w:tcPr>
            <w:tcW w:w="2926" w:type="dxa"/>
            <w:tcBorders>
              <w:top w:val="nil"/>
              <w:left w:val="single" w:sz="4" w:space="0" w:color="auto"/>
              <w:bottom w:val="single" w:sz="4" w:space="0" w:color="auto"/>
              <w:right w:val="single" w:sz="4" w:space="0" w:color="auto"/>
            </w:tcBorders>
            <w:vAlign w:val="center"/>
            <w:hideMark/>
          </w:tcPr>
          <w:p w14:paraId="6ADA0C77" w14:textId="77777777" w:rsidR="00EF7D65" w:rsidRPr="007803D0" w:rsidRDefault="00EF7D65" w:rsidP="00315397">
            <w:pPr>
              <w:rPr>
                <w:rFonts w:ascii="Times New Roman" w:hAnsi="Times New Roman"/>
                <w:sz w:val="22"/>
                <w:szCs w:val="22"/>
                <w:lang w:eastAsia="pt-BR"/>
              </w:rPr>
            </w:pPr>
            <w:r w:rsidRPr="007803D0">
              <w:rPr>
                <w:rFonts w:ascii="Times New Roman" w:hAnsi="Times New Roman"/>
                <w:sz w:val="22"/>
                <w:szCs w:val="22"/>
                <w:lang w:eastAsia="pt-BR"/>
              </w:rPr>
              <w:t xml:space="preserve">Ultrassonografia </w:t>
            </w:r>
          </w:p>
        </w:tc>
        <w:tc>
          <w:tcPr>
            <w:tcW w:w="850" w:type="dxa"/>
            <w:tcBorders>
              <w:top w:val="nil"/>
              <w:left w:val="nil"/>
              <w:bottom w:val="single" w:sz="4" w:space="0" w:color="auto"/>
              <w:right w:val="single" w:sz="4" w:space="0" w:color="auto"/>
            </w:tcBorders>
            <w:vAlign w:val="center"/>
            <w:hideMark/>
          </w:tcPr>
          <w:p w14:paraId="4A1D1D47" w14:textId="77777777" w:rsidR="00EF7D65" w:rsidRPr="007803D0" w:rsidRDefault="00EF7D65" w:rsidP="00315397">
            <w:pPr>
              <w:jc w:val="center"/>
              <w:rPr>
                <w:rFonts w:ascii="Times New Roman" w:hAnsi="Times New Roman"/>
                <w:sz w:val="22"/>
                <w:szCs w:val="22"/>
                <w:lang w:eastAsia="pt-BR"/>
              </w:rPr>
            </w:pPr>
            <w:r w:rsidRPr="007803D0">
              <w:rPr>
                <w:rFonts w:ascii="Times New Roman" w:hAnsi="Times New Roman"/>
                <w:sz w:val="22"/>
                <w:szCs w:val="22"/>
                <w:lang w:eastAsia="pt-BR"/>
              </w:rPr>
              <w:t>600</w:t>
            </w:r>
          </w:p>
        </w:tc>
        <w:tc>
          <w:tcPr>
            <w:tcW w:w="1559" w:type="dxa"/>
            <w:tcBorders>
              <w:top w:val="nil"/>
              <w:left w:val="nil"/>
              <w:bottom w:val="single" w:sz="4" w:space="0" w:color="auto"/>
              <w:right w:val="single" w:sz="4" w:space="0" w:color="auto"/>
            </w:tcBorders>
            <w:vAlign w:val="center"/>
            <w:hideMark/>
          </w:tcPr>
          <w:p w14:paraId="59F903EF" w14:textId="77777777" w:rsidR="00EF7D65" w:rsidRPr="007803D0" w:rsidRDefault="00EF7D65" w:rsidP="00315397">
            <w:pPr>
              <w:jc w:val="right"/>
              <w:rPr>
                <w:rFonts w:ascii="Times New Roman" w:hAnsi="Times New Roman"/>
                <w:sz w:val="22"/>
                <w:szCs w:val="22"/>
                <w:lang w:eastAsia="pt-BR"/>
              </w:rPr>
            </w:pPr>
          </w:p>
        </w:tc>
        <w:tc>
          <w:tcPr>
            <w:tcW w:w="1780" w:type="dxa"/>
            <w:tcBorders>
              <w:top w:val="nil"/>
              <w:left w:val="nil"/>
              <w:bottom w:val="single" w:sz="4" w:space="0" w:color="auto"/>
              <w:right w:val="single" w:sz="4" w:space="0" w:color="auto"/>
            </w:tcBorders>
            <w:vAlign w:val="center"/>
            <w:hideMark/>
          </w:tcPr>
          <w:p w14:paraId="4118CB2E" w14:textId="77777777" w:rsidR="00EF7D65" w:rsidRPr="007803D0" w:rsidRDefault="00EF7D65" w:rsidP="00315397">
            <w:pPr>
              <w:jc w:val="right"/>
              <w:rPr>
                <w:rFonts w:ascii="Times New Roman" w:hAnsi="Times New Roman"/>
                <w:sz w:val="22"/>
                <w:szCs w:val="22"/>
                <w:lang w:eastAsia="pt-BR"/>
              </w:rPr>
            </w:pPr>
          </w:p>
        </w:tc>
      </w:tr>
      <w:tr w:rsidR="00EF7D65" w:rsidRPr="007803D0" w14:paraId="4935658A" w14:textId="77777777" w:rsidTr="00315397">
        <w:trPr>
          <w:trHeight w:val="660"/>
          <w:jc w:val="center"/>
        </w:trPr>
        <w:tc>
          <w:tcPr>
            <w:tcW w:w="2926" w:type="dxa"/>
            <w:tcBorders>
              <w:top w:val="nil"/>
              <w:left w:val="single" w:sz="4" w:space="0" w:color="auto"/>
              <w:bottom w:val="single" w:sz="4" w:space="0" w:color="auto"/>
              <w:right w:val="single" w:sz="4" w:space="0" w:color="auto"/>
            </w:tcBorders>
            <w:vAlign w:val="center"/>
            <w:hideMark/>
          </w:tcPr>
          <w:p w14:paraId="3E03A577" w14:textId="77777777" w:rsidR="00EF7D65" w:rsidRPr="007803D0" w:rsidRDefault="00EF7D65" w:rsidP="00315397">
            <w:pPr>
              <w:rPr>
                <w:rFonts w:ascii="Times New Roman" w:hAnsi="Times New Roman"/>
                <w:sz w:val="22"/>
                <w:szCs w:val="22"/>
                <w:lang w:eastAsia="pt-BR"/>
              </w:rPr>
            </w:pPr>
            <w:r w:rsidRPr="007803D0">
              <w:rPr>
                <w:rFonts w:ascii="Times New Roman" w:hAnsi="Times New Roman"/>
                <w:sz w:val="22"/>
                <w:szCs w:val="22"/>
                <w:lang w:eastAsia="pt-BR"/>
              </w:rPr>
              <w:lastRenderedPageBreak/>
              <w:t>Ultrassonografia com doppler</w:t>
            </w:r>
          </w:p>
        </w:tc>
        <w:tc>
          <w:tcPr>
            <w:tcW w:w="850" w:type="dxa"/>
            <w:tcBorders>
              <w:top w:val="nil"/>
              <w:left w:val="nil"/>
              <w:bottom w:val="single" w:sz="4" w:space="0" w:color="auto"/>
              <w:right w:val="single" w:sz="4" w:space="0" w:color="auto"/>
            </w:tcBorders>
            <w:vAlign w:val="center"/>
            <w:hideMark/>
          </w:tcPr>
          <w:p w14:paraId="2CEF9DAC" w14:textId="77777777" w:rsidR="00EF7D65" w:rsidRPr="007803D0" w:rsidRDefault="00EF7D65" w:rsidP="00315397">
            <w:pPr>
              <w:jc w:val="center"/>
              <w:rPr>
                <w:rFonts w:ascii="Times New Roman" w:hAnsi="Times New Roman"/>
                <w:sz w:val="22"/>
                <w:szCs w:val="22"/>
                <w:lang w:eastAsia="pt-BR"/>
              </w:rPr>
            </w:pPr>
            <w:r w:rsidRPr="007803D0">
              <w:rPr>
                <w:rFonts w:ascii="Times New Roman" w:hAnsi="Times New Roman"/>
                <w:sz w:val="22"/>
                <w:szCs w:val="22"/>
                <w:lang w:eastAsia="pt-BR"/>
              </w:rPr>
              <w:t>600</w:t>
            </w:r>
          </w:p>
        </w:tc>
        <w:tc>
          <w:tcPr>
            <w:tcW w:w="1559" w:type="dxa"/>
            <w:tcBorders>
              <w:top w:val="nil"/>
              <w:left w:val="nil"/>
              <w:bottom w:val="single" w:sz="4" w:space="0" w:color="auto"/>
              <w:right w:val="single" w:sz="4" w:space="0" w:color="auto"/>
            </w:tcBorders>
            <w:vAlign w:val="center"/>
            <w:hideMark/>
          </w:tcPr>
          <w:p w14:paraId="7F80A859" w14:textId="77777777" w:rsidR="00EF7D65" w:rsidRPr="007803D0" w:rsidRDefault="00EF7D65" w:rsidP="00315397">
            <w:pPr>
              <w:jc w:val="right"/>
              <w:rPr>
                <w:rFonts w:ascii="Times New Roman" w:hAnsi="Times New Roman"/>
                <w:sz w:val="22"/>
                <w:szCs w:val="22"/>
                <w:lang w:eastAsia="pt-BR"/>
              </w:rPr>
            </w:pPr>
          </w:p>
        </w:tc>
        <w:tc>
          <w:tcPr>
            <w:tcW w:w="1780" w:type="dxa"/>
            <w:tcBorders>
              <w:top w:val="nil"/>
              <w:left w:val="nil"/>
              <w:bottom w:val="single" w:sz="4" w:space="0" w:color="auto"/>
              <w:right w:val="single" w:sz="4" w:space="0" w:color="auto"/>
            </w:tcBorders>
            <w:vAlign w:val="center"/>
          </w:tcPr>
          <w:p w14:paraId="05C74882" w14:textId="77777777" w:rsidR="00EF7D65" w:rsidRPr="007803D0" w:rsidRDefault="00EF7D65" w:rsidP="00315397">
            <w:pPr>
              <w:jc w:val="right"/>
              <w:rPr>
                <w:rFonts w:ascii="Times New Roman" w:hAnsi="Times New Roman"/>
                <w:sz w:val="22"/>
                <w:szCs w:val="22"/>
                <w:lang w:eastAsia="pt-BR"/>
              </w:rPr>
            </w:pPr>
          </w:p>
        </w:tc>
      </w:tr>
      <w:tr w:rsidR="00EF7D65" w:rsidRPr="007803D0" w14:paraId="70D9291E" w14:textId="77777777" w:rsidTr="00315397">
        <w:trPr>
          <w:trHeight w:val="660"/>
          <w:jc w:val="center"/>
        </w:trPr>
        <w:tc>
          <w:tcPr>
            <w:tcW w:w="2926" w:type="dxa"/>
            <w:tcBorders>
              <w:top w:val="nil"/>
              <w:left w:val="single" w:sz="4" w:space="0" w:color="auto"/>
              <w:bottom w:val="single" w:sz="4" w:space="0" w:color="auto"/>
              <w:right w:val="single" w:sz="4" w:space="0" w:color="auto"/>
            </w:tcBorders>
            <w:vAlign w:val="center"/>
          </w:tcPr>
          <w:p w14:paraId="20852F75" w14:textId="77777777" w:rsidR="00EF7D65" w:rsidRPr="007803D0" w:rsidRDefault="00EF7D65" w:rsidP="00315397">
            <w:pPr>
              <w:rPr>
                <w:rFonts w:ascii="Times New Roman" w:hAnsi="Times New Roman"/>
                <w:sz w:val="22"/>
                <w:szCs w:val="22"/>
                <w:lang w:eastAsia="pt-BR"/>
              </w:rPr>
            </w:pPr>
            <w:r w:rsidRPr="007803D0">
              <w:rPr>
                <w:rFonts w:ascii="Times New Roman" w:hAnsi="Times New Roman"/>
                <w:sz w:val="22"/>
                <w:szCs w:val="22"/>
                <w:lang w:eastAsia="pt-BR"/>
              </w:rPr>
              <w:t>Ecocardiograma</w:t>
            </w:r>
          </w:p>
        </w:tc>
        <w:tc>
          <w:tcPr>
            <w:tcW w:w="850" w:type="dxa"/>
            <w:tcBorders>
              <w:top w:val="nil"/>
              <w:left w:val="nil"/>
              <w:bottom w:val="single" w:sz="4" w:space="0" w:color="auto"/>
              <w:right w:val="single" w:sz="4" w:space="0" w:color="auto"/>
            </w:tcBorders>
            <w:vAlign w:val="center"/>
          </w:tcPr>
          <w:p w14:paraId="307A6A8E" w14:textId="77777777" w:rsidR="00EF7D65" w:rsidRPr="007803D0" w:rsidRDefault="00EF7D65" w:rsidP="00315397">
            <w:pPr>
              <w:jc w:val="center"/>
              <w:rPr>
                <w:rFonts w:ascii="Times New Roman" w:hAnsi="Times New Roman"/>
                <w:sz w:val="22"/>
                <w:szCs w:val="22"/>
                <w:lang w:eastAsia="pt-BR"/>
              </w:rPr>
            </w:pPr>
            <w:r w:rsidRPr="007803D0">
              <w:rPr>
                <w:rFonts w:ascii="Times New Roman" w:hAnsi="Times New Roman"/>
                <w:sz w:val="22"/>
                <w:szCs w:val="22"/>
                <w:lang w:eastAsia="pt-BR"/>
              </w:rPr>
              <w:t>600</w:t>
            </w:r>
          </w:p>
        </w:tc>
        <w:tc>
          <w:tcPr>
            <w:tcW w:w="1559" w:type="dxa"/>
            <w:tcBorders>
              <w:top w:val="nil"/>
              <w:left w:val="nil"/>
              <w:bottom w:val="single" w:sz="4" w:space="0" w:color="auto"/>
              <w:right w:val="single" w:sz="4" w:space="0" w:color="auto"/>
            </w:tcBorders>
            <w:vAlign w:val="center"/>
          </w:tcPr>
          <w:p w14:paraId="63569543" w14:textId="77777777" w:rsidR="00EF7D65" w:rsidRPr="007803D0" w:rsidRDefault="00EF7D65" w:rsidP="00315397">
            <w:pPr>
              <w:jc w:val="right"/>
              <w:rPr>
                <w:rFonts w:ascii="Times New Roman" w:hAnsi="Times New Roman"/>
                <w:sz w:val="22"/>
                <w:szCs w:val="22"/>
                <w:lang w:eastAsia="pt-BR"/>
              </w:rPr>
            </w:pPr>
          </w:p>
        </w:tc>
        <w:tc>
          <w:tcPr>
            <w:tcW w:w="1780" w:type="dxa"/>
            <w:tcBorders>
              <w:top w:val="nil"/>
              <w:left w:val="nil"/>
              <w:bottom w:val="single" w:sz="4" w:space="0" w:color="auto"/>
              <w:right w:val="single" w:sz="4" w:space="0" w:color="auto"/>
            </w:tcBorders>
            <w:vAlign w:val="center"/>
          </w:tcPr>
          <w:p w14:paraId="0BA916B7" w14:textId="77777777" w:rsidR="00EF7D65" w:rsidRPr="007803D0" w:rsidRDefault="00EF7D65" w:rsidP="00315397">
            <w:pPr>
              <w:jc w:val="right"/>
              <w:rPr>
                <w:rFonts w:ascii="Times New Roman" w:hAnsi="Times New Roman"/>
                <w:sz w:val="22"/>
                <w:szCs w:val="22"/>
                <w:lang w:eastAsia="pt-BR"/>
              </w:rPr>
            </w:pPr>
          </w:p>
        </w:tc>
      </w:tr>
      <w:tr w:rsidR="00EF7D65" w:rsidRPr="007803D0" w14:paraId="00B3DE16" w14:textId="77777777" w:rsidTr="00315397">
        <w:trPr>
          <w:trHeight w:val="347"/>
          <w:jc w:val="center"/>
        </w:trPr>
        <w:tc>
          <w:tcPr>
            <w:tcW w:w="2926" w:type="dxa"/>
            <w:tcBorders>
              <w:top w:val="nil"/>
              <w:left w:val="single" w:sz="4" w:space="0" w:color="auto"/>
              <w:bottom w:val="single" w:sz="4" w:space="0" w:color="auto"/>
              <w:right w:val="single" w:sz="4" w:space="0" w:color="auto"/>
            </w:tcBorders>
            <w:vAlign w:val="center"/>
            <w:hideMark/>
          </w:tcPr>
          <w:p w14:paraId="560B5E68" w14:textId="77777777" w:rsidR="00EF7D65" w:rsidRPr="007803D0" w:rsidRDefault="00EF7D65" w:rsidP="00315397">
            <w:pPr>
              <w:rPr>
                <w:rFonts w:ascii="Times New Roman" w:hAnsi="Times New Roman"/>
                <w:sz w:val="22"/>
                <w:szCs w:val="22"/>
                <w:lang w:eastAsia="pt-BR"/>
              </w:rPr>
            </w:pPr>
            <w:r w:rsidRPr="007803D0">
              <w:rPr>
                <w:rFonts w:ascii="Times New Roman" w:hAnsi="Times New Roman"/>
                <w:sz w:val="22"/>
                <w:szCs w:val="22"/>
                <w:lang w:eastAsia="pt-BR"/>
              </w:rPr>
              <w:t>Endoscopia digestiva</w:t>
            </w:r>
          </w:p>
        </w:tc>
        <w:tc>
          <w:tcPr>
            <w:tcW w:w="850" w:type="dxa"/>
            <w:tcBorders>
              <w:top w:val="nil"/>
              <w:left w:val="nil"/>
              <w:bottom w:val="single" w:sz="4" w:space="0" w:color="auto"/>
              <w:right w:val="single" w:sz="4" w:space="0" w:color="auto"/>
            </w:tcBorders>
            <w:vAlign w:val="center"/>
          </w:tcPr>
          <w:p w14:paraId="0D319506" w14:textId="77777777" w:rsidR="00EF7D65" w:rsidRPr="007803D0" w:rsidRDefault="00EF7D65" w:rsidP="00315397">
            <w:pPr>
              <w:jc w:val="center"/>
              <w:rPr>
                <w:rFonts w:ascii="Times New Roman" w:hAnsi="Times New Roman"/>
                <w:sz w:val="22"/>
                <w:szCs w:val="22"/>
                <w:lang w:eastAsia="pt-BR"/>
              </w:rPr>
            </w:pPr>
            <w:r w:rsidRPr="007803D0">
              <w:rPr>
                <w:rFonts w:ascii="Times New Roman" w:hAnsi="Times New Roman"/>
                <w:sz w:val="22"/>
                <w:szCs w:val="22"/>
                <w:lang w:eastAsia="pt-BR"/>
              </w:rPr>
              <w:t>600</w:t>
            </w:r>
          </w:p>
        </w:tc>
        <w:tc>
          <w:tcPr>
            <w:tcW w:w="1559" w:type="dxa"/>
            <w:tcBorders>
              <w:top w:val="nil"/>
              <w:left w:val="nil"/>
              <w:bottom w:val="single" w:sz="4" w:space="0" w:color="auto"/>
              <w:right w:val="single" w:sz="4" w:space="0" w:color="auto"/>
            </w:tcBorders>
            <w:vAlign w:val="center"/>
          </w:tcPr>
          <w:p w14:paraId="422EC778" w14:textId="77777777" w:rsidR="00EF7D65" w:rsidRPr="007803D0" w:rsidRDefault="00EF7D65" w:rsidP="00315397">
            <w:pPr>
              <w:jc w:val="right"/>
              <w:rPr>
                <w:rFonts w:ascii="Times New Roman" w:hAnsi="Times New Roman"/>
                <w:sz w:val="22"/>
                <w:szCs w:val="22"/>
                <w:lang w:eastAsia="pt-BR"/>
              </w:rPr>
            </w:pPr>
          </w:p>
        </w:tc>
        <w:tc>
          <w:tcPr>
            <w:tcW w:w="1780" w:type="dxa"/>
            <w:tcBorders>
              <w:top w:val="nil"/>
              <w:left w:val="nil"/>
              <w:bottom w:val="single" w:sz="4" w:space="0" w:color="auto"/>
              <w:right w:val="single" w:sz="4" w:space="0" w:color="auto"/>
            </w:tcBorders>
            <w:vAlign w:val="center"/>
          </w:tcPr>
          <w:p w14:paraId="17A71A97" w14:textId="77777777" w:rsidR="00EF7D65" w:rsidRPr="007803D0" w:rsidRDefault="00EF7D65" w:rsidP="00315397">
            <w:pPr>
              <w:jc w:val="right"/>
              <w:rPr>
                <w:rFonts w:ascii="Times New Roman" w:hAnsi="Times New Roman"/>
                <w:sz w:val="22"/>
                <w:szCs w:val="22"/>
                <w:lang w:eastAsia="pt-BR"/>
              </w:rPr>
            </w:pPr>
          </w:p>
        </w:tc>
      </w:tr>
      <w:tr w:rsidR="00EF7D65" w:rsidRPr="007803D0" w14:paraId="3211C531" w14:textId="77777777" w:rsidTr="00315397">
        <w:trPr>
          <w:trHeight w:val="347"/>
          <w:jc w:val="center"/>
        </w:trPr>
        <w:tc>
          <w:tcPr>
            <w:tcW w:w="2926" w:type="dxa"/>
            <w:tcBorders>
              <w:top w:val="nil"/>
              <w:left w:val="single" w:sz="4" w:space="0" w:color="auto"/>
              <w:bottom w:val="single" w:sz="4" w:space="0" w:color="auto"/>
              <w:right w:val="single" w:sz="4" w:space="0" w:color="auto"/>
            </w:tcBorders>
            <w:vAlign w:val="center"/>
            <w:hideMark/>
          </w:tcPr>
          <w:p w14:paraId="0F5BB38F" w14:textId="77777777" w:rsidR="00EF7D65" w:rsidRPr="007803D0" w:rsidRDefault="00EF7D65" w:rsidP="00315397">
            <w:pPr>
              <w:rPr>
                <w:rFonts w:ascii="Times New Roman" w:hAnsi="Times New Roman"/>
                <w:sz w:val="22"/>
                <w:szCs w:val="22"/>
                <w:lang w:eastAsia="pt-BR"/>
              </w:rPr>
            </w:pPr>
            <w:r w:rsidRPr="007803D0">
              <w:rPr>
                <w:rFonts w:ascii="Times New Roman" w:hAnsi="Times New Roman"/>
                <w:sz w:val="22"/>
                <w:szCs w:val="22"/>
                <w:lang w:eastAsia="pt-BR"/>
              </w:rPr>
              <w:t>Colonoscopia</w:t>
            </w:r>
          </w:p>
        </w:tc>
        <w:tc>
          <w:tcPr>
            <w:tcW w:w="850" w:type="dxa"/>
            <w:tcBorders>
              <w:top w:val="nil"/>
              <w:left w:val="nil"/>
              <w:bottom w:val="single" w:sz="4" w:space="0" w:color="auto"/>
              <w:right w:val="single" w:sz="4" w:space="0" w:color="auto"/>
            </w:tcBorders>
            <w:vAlign w:val="center"/>
          </w:tcPr>
          <w:p w14:paraId="4C0425F4" w14:textId="77777777" w:rsidR="00EF7D65" w:rsidRPr="007803D0" w:rsidRDefault="00EF7D65" w:rsidP="00315397">
            <w:pPr>
              <w:jc w:val="center"/>
              <w:rPr>
                <w:rFonts w:ascii="Times New Roman" w:hAnsi="Times New Roman"/>
                <w:sz w:val="22"/>
                <w:szCs w:val="22"/>
                <w:lang w:eastAsia="pt-BR"/>
              </w:rPr>
            </w:pPr>
            <w:r w:rsidRPr="007803D0">
              <w:rPr>
                <w:rFonts w:ascii="Times New Roman" w:hAnsi="Times New Roman"/>
                <w:sz w:val="22"/>
                <w:szCs w:val="22"/>
                <w:lang w:eastAsia="pt-BR"/>
              </w:rPr>
              <w:t>600</w:t>
            </w:r>
          </w:p>
        </w:tc>
        <w:tc>
          <w:tcPr>
            <w:tcW w:w="1559" w:type="dxa"/>
            <w:tcBorders>
              <w:top w:val="nil"/>
              <w:left w:val="nil"/>
              <w:bottom w:val="single" w:sz="4" w:space="0" w:color="auto"/>
              <w:right w:val="single" w:sz="4" w:space="0" w:color="auto"/>
            </w:tcBorders>
            <w:vAlign w:val="center"/>
          </w:tcPr>
          <w:p w14:paraId="5630DF0A" w14:textId="77777777" w:rsidR="00EF7D65" w:rsidRPr="007803D0" w:rsidRDefault="00EF7D65" w:rsidP="00315397">
            <w:pPr>
              <w:jc w:val="right"/>
              <w:rPr>
                <w:rFonts w:ascii="Times New Roman" w:hAnsi="Times New Roman"/>
                <w:sz w:val="22"/>
                <w:szCs w:val="22"/>
                <w:lang w:eastAsia="pt-BR"/>
              </w:rPr>
            </w:pPr>
          </w:p>
        </w:tc>
        <w:tc>
          <w:tcPr>
            <w:tcW w:w="1780" w:type="dxa"/>
            <w:tcBorders>
              <w:top w:val="nil"/>
              <w:left w:val="nil"/>
              <w:bottom w:val="single" w:sz="4" w:space="0" w:color="auto"/>
              <w:right w:val="single" w:sz="4" w:space="0" w:color="auto"/>
            </w:tcBorders>
            <w:vAlign w:val="center"/>
          </w:tcPr>
          <w:p w14:paraId="2BE95940" w14:textId="77777777" w:rsidR="00EF7D65" w:rsidRPr="007803D0" w:rsidRDefault="00EF7D65" w:rsidP="00315397">
            <w:pPr>
              <w:jc w:val="right"/>
              <w:rPr>
                <w:rFonts w:ascii="Times New Roman" w:hAnsi="Times New Roman"/>
                <w:sz w:val="22"/>
                <w:szCs w:val="22"/>
                <w:lang w:eastAsia="pt-BR"/>
              </w:rPr>
            </w:pPr>
          </w:p>
        </w:tc>
      </w:tr>
      <w:tr w:rsidR="00EF7D65" w:rsidRPr="007803D0" w14:paraId="49668350" w14:textId="77777777" w:rsidTr="00315397">
        <w:trPr>
          <w:trHeight w:val="347"/>
          <w:jc w:val="center"/>
        </w:trPr>
        <w:tc>
          <w:tcPr>
            <w:tcW w:w="2926" w:type="dxa"/>
            <w:tcBorders>
              <w:top w:val="nil"/>
              <w:left w:val="single" w:sz="4" w:space="0" w:color="auto"/>
              <w:bottom w:val="single" w:sz="4" w:space="0" w:color="auto"/>
              <w:right w:val="single" w:sz="4" w:space="0" w:color="auto"/>
            </w:tcBorders>
            <w:vAlign w:val="center"/>
            <w:hideMark/>
          </w:tcPr>
          <w:p w14:paraId="6EC6B394" w14:textId="77777777" w:rsidR="00EF7D65" w:rsidRPr="007803D0" w:rsidRDefault="00EF7D65" w:rsidP="00315397">
            <w:pPr>
              <w:rPr>
                <w:rFonts w:ascii="Times New Roman" w:hAnsi="Times New Roman"/>
                <w:sz w:val="22"/>
                <w:szCs w:val="22"/>
                <w:lang w:eastAsia="pt-BR"/>
              </w:rPr>
            </w:pPr>
            <w:r w:rsidRPr="007803D0">
              <w:rPr>
                <w:rFonts w:ascii="Times New Roman" w:hAnsi="Times New Roman"/>
                <w:sz w:val="22"/>
                <w:szCs w:val="22"/>
                <w:lang w:eastAsia="pt-BR"/>
              </w:rPr>
              <w:t>Albumina Humana</w:t>
            </w:r>
          </w:p>
        </w:tc>
        <w:tc>
          <w:tcPr>
            <w:tcW w:w="850" w:type="dxa"/>
            <w:tcBorders>
              <w:top w:val="nil"/>
              <w:left w:val="nil"/>
              <w:bottom w:val="single" w:sz="4" w:space="0" w:color="auto"/>
              <w:right w:val="single" w:sz="4" w:space="0" w:color="auto"/>
            </w:tcBorders>
            <w:vAlign w:val="center"/>
          </w:tcPr>
          <w:p w14:paraId="57E4193E" w14:textId="77777777" w:rsidR="00EF7D65" w:rsidRPr="007803D0" w:rsidRDefault="00EF7D65" w:rsidP="00315397">
            <w:pPr>
              <w:jc w:val="center"/>
              <w:rPr>
                <w:rFonts w:ascii="Times New Roman" w:hAnsi="Times New Roman"/>
                <w:sz w:val="22"/>
                <w:szCs w:val="22"/>
                <w:lang w:eastAsia="pt-BR"/>
              </w:rPr>
            </w:pPr>
            <w:r w:rsidRPr="007803D0">
              <w:rPr>
                <w:rFonts w:ascii="Times New Roman" w:hAnsi="Times New Roman"/>
                <w:sz w:val="22"/>
                <w:szCs w:val="22"/>
                <w:lang w:eastAsia="pt-BR"/>
              </w:rPr>
              <w:t>600</w:t>
            </w:r>
          </w:p>
        </w:tc>
        <w:tc>
          <w:tcPr>
            <w:tcW w:w="1559" w:type="dxa"/>
            <w:tcBorders>
              <w:top w:val="nil"/>
              <w:left w:val="nil"/>
              <w:bottom w:val="single" w:sz="4" w:space="0" w:color="auto"/>
              <w:right w:val="single" w:sz="4" w:space="0" w:color="auto"/>
            </w:tcBorders>
            <w:vAlign w:val="center"/>
          </w:tcPr>
          <w:p w14:paraId="64A94FB0" w14:textId="77777777" w:rsidR="00EF7D65" w:rsidRPr="007803D0" w:rsidRDefault="00EF7D65" w:rsidP="00315397">
            <w:pPr>
              <w:jc w:val="right"/>
              <w:rPr>
                <w:rFonts w:ascii="Times New Roman" w:hAnsi="Times New Roman"/>
                <w:sz w:val="22"/>
                <w:szCs w:val="22"/>
                <w:lang w:eastAsia="pt-BR"/>
              </w:rPr>
            </w:pPr>
          </w:p>
        </w:tc>
        <w:tc>
          <w:tcPr>
            <w:tcW w:w="1780" w:type="dxa"/>
            <w:tcBorders>
              <w:top w:val="nil"/>
              <w:left w:val="nil"/>
              <w:bottom w:val="single" w:sz="4" w:space="0" w:color="auto"/>
              <w:right w:val="single" w:sz="4" w:space="0" w:color="auto"/>
            </w:tcBorders>
            <w:vAlign w:val="center"/>
          </w:tcPr>
          <w:p w14:paraId="4E630FEB" w14:textId="77777777" w:rsidR="00EF7D65" w:rsidRPr="007803D0" w:rsidRDefault="00EF7D65" w:rsidP="00315397">
            <w:pPr>
              <w:jc w:val="right"/>
              <w:rPr>
                <w:rFonts w:ascii="Times New Roman" w:hAnsi="Times New Roman"/>
                <w:sz w:val="22"/>
                <w:szCs w:val="22"/>
                <w:lang w:eastAsia="pt-BR"/>
              </w:rPr>
            </w:pPr>
          </w:p>
        </w:tc>
      </w:tr>
      <w:tr w:rsidR="00EF7D65" w:rsidRPr="007803D0" w14:paraId="368B4A03" w14:textId="77777777" w:rsidTr="00315397">
        <w:trPr>
          <w:trHeight w:val="347"/>
          <w:jc w:val="center"/>
        </w:trPr>
        <w:tc>
          <w:tcPr>
            <w:tcW w:w="2926" w:type="dxa"/>
            <w:tcBorders>
              <w:top w:val="nil"/>
              <w:left w:val="single" w:sz="4" w:space="0" w:color="auto"/>
              <w:bottom w:val="single" w:sz="4" w:space="0" w:color="auto"/>
              <w:right w:val="single" w:sz="4" w:space="0" w:color="auto"/>
            </w:tcBorders>
            <w:vAlign w:val="center"/>
            <w:hideMark/>
          </w:tcPr>
          <w:p w14:paraId="7CC85ED6" w14:textId="77777777" w:rsidR="00EF7D65" w:rsidRPr="007803D0" w:rsidRDefault="00EF7D65" w:rsidP="00315397">
            <w:pPr>
              <w:rPr>
                <w:rFonts w:ascii="Times New Roman" w:hAnsi="Times New Roman"/>
                <w:sz w:val="22"/>
                <w:szCs w:val="22"/>
                <w:lang w:eastAsia="pt-BR"/>
              </w:rPr>
            </w:pPr>
            <w:r w:rsidRPr="007803D0">
              <w:rPr>
                <w:rFonts w:ascii="Times New Roman" w:hAnsi="Times New Roman"/>
                <w:sz w:val="22"/>
                <w:szCs w:val="22"/>
                <w:lang w:eastAsia="pt-BR"/>
              </w:rPr>
              <w:t>Imunoglobulina Anti-RH</w:t>
            </w:r>
          </w:p>
        </w:tc>
        <w:tc>
          <w:tcPr>
            <w:tcW w:w="850" w:type="dxa"/>
            <w:tcBorders>
              <w:top w:val="nil"/>
              <w:left w:val="nil"/>
              <w:bottom w:val="single" w:sz="4" w:space="0" w:color="auto"/>
              <w:right w:val="single" w:sz="4" w:space="0" w:color="auto"/>
            </w:tcBorders>
            <w:vAlign w:val="center"/>
          </w:tcPr>
          <w:p w14:paraId="2DEB4296" w14:textId="77777777" w:rsidR="00EF7D65" w:rsidRPr="007803D0" w:rsidRDefault="00EF7D65" w:rsidP="00315397">
            <w:pPr>
              <w:jc w:val="center"/>
              <w:rPr>
                <w:rFonts w:ascii="Times New Roman" w:hAnsi="Times New Roman"/>
                <w:sz w:val="22"/>
                <w:szCs w:val="22"/>
                <w:lang w:eastAsia="pt-BR"/>
              </w:rPr>
            </w:pPr>
            <w:r w:rsidRPr="007803D0">
              <w:rPr>
                <w:rFonts w:ascii="Times New Roman" w:hAnsi="Times New Roman"/>
                <w:sz w:val="22"/>
                <w:szCs w:val="22"/>
                <w:lang w:eastAsia="pt-BR"/>
              </w:rPr>
              <w:t>600</w:t>
            </w:r>
          </w:p>
        </w:tc>
        <w:tc>
          <w:tcPr>
            <w:tcW w:w="1559" w:type="dxa"/>
            <w:tcBorders>
              <w:top w:val="nil"/>
              <w:left w:val="nil"/>
              <w:bottom w:val="single" w:sz="4" w:space="0" w:color="auto"/>
              <w:right w:val="single" w:sz="4" w:space="0" w:color="auto"/>
            </w:tcBorders>
            <w:vAlign w:val="center"/>
          </w:tcPr>
          <w:p w14:paraId="35663E4C" w14:textId="77777777" w:rsidR="00EF7D65" w:rsidRPr="007803D0" w:rsidRDefault="00EF7D65" w:rsidP="00315397">
            <w:pPr>
              <w:jc w:val="right"/>
              <w:rPr>
                <w:rFonts w:ascii="Times New Roman" w:hAnsi="Times New Roman"/>
                <w:sz w:val="22"/>
                <w:szCs w:val="22"/>
                <w:lang w:eastAsia="pt-BR"/>
              </w:rPr>
            </w:pPr>
          </w:p>
        </w:tc>
        <w:tc>
          <w:tcPr>
            <w:tcW w:w="1780" w:type="dxa"/>
            <w:tcBorders>
              <w:top w:val="nil"/>
              <w:left w:val="nil"/>
              <w:bottom w:val="single" w:sz="4" w:space="0" w:color="auto"/>
              <w:right w:val="single" w:sz="4" w:space="0" w:color="auto"/>
            </w:tcBorders>
            <w:vAlign w:val="center"/>
          </w:tcPr>
          <w:p w14:paraId="2E70C03A" w14:textId="77777777" w:rsidR="00EF7D65" w:rsidRPr="007803D0" w:rsidRDefault="00EF7D65" w:rsidP="00315397">
            <w:pPr>
              <w:jc w:val="right"/>
              <w:rPr>
                <w:rFonts w:ascii="Times New Roman" w:hAnsi="Times New Roman"/>
                <w:sz w:val="22"/>
                <w:szCs w:val="22"/>
                <w:lang w:eastAsia="pt-BR"/>
              </w:rPr>
            </w:pPr>
          </w:p>
        </w:tc>
      </w:tr>
      <w:tr w:rsidR="00EF7D65" w:rsidRPr="007803D0" w14:paraId="55E647D5" w14:textId="77777777" w:rsidTr="00315397">
        <w:trPr>
          <w:trHeight w:val="347"/>
          <w:jc w:val="center"/>
        </w:trPr>
        <w:tc>
          <w:tcPr>
            <w:tcW w:w="2926" w:type="dxa"/>
            <w:tcBorders>
              <w:top w:val="nil"/>
              <w:left w:val="single" w:sz="4" w:space="0" w:color="auto"/>
              <w:bottom w:val="single" w:sz="4" w:space="0" w:color="auto"/>
              <w:right w:val="single" w:sz="4" w:space="0" w:color="auto"/>
            </w:tcBorders>
            <w:vAlign w:val="center"/>
            <w:hideMark/>
          </w:tcPr>
          <w:p w14:paraId="18A31FDF" w14:textId="77777777" w:rsidR="00EF7D65" w:rsidRPr="007803D0" w:rsidRDefault="00EF7D65" w:rsidP="00315397">
            <w:pPr>
              <w:rPr>
                <w:rFonts w:ascii="Times New Roman" w:hAnsi="Times New Roman"/>
                <w:sz w:val="22"/>
                <w:szCs w:val="22"/>
                <w:lang w:eastAsia="pt-BR"/>
              </w:rPr>
            </w:pPr>
            <w:r w:rsidRPr="007803D0">
              <w:rPr>
                <w:rFonts w:ascii="Times New Roman" w:hAnsi="Times New Roman"/>
                <w:sz w:val="22"/>
                <w:szCs w:val="22"/>
                <w:lang w:eastAsia="pt-BR"/>
              </w:rPr>
              <w:t>Tomografia sem Contraste</w:t>
            </w:r>
          </w:p>
        </w:tc>
        <w:tc>
          <w:tcPr>
            <w:tcW w:w="850" w:type="dxa"/>
            <w:tcBorders>
              <w:top w:val="nil"/>
              <w:left w:val="nil"/>
              <w:bottom w:val="single" w:sz="4" w:space="0" w:color="auto"/>
              <w:right w:val="single" w:sz="4" w:space="0" w:color="auto"/>
            </w:tcBorders>
            <w:vAlign w:val="center"/>
          </w:tcPr>
          <w:p w14:paraId="450A6C21" w14:textId="77777777" w:rsidR="00EF7D65" w:rsidRPr="007803D0" w:rsidRDefault="00EF7D65" w:rsidP="00315397">
            <w:pPr>
              <w:jc w:val="center"/>
              <w:rPr>
                <w:rFonts w:ascii="Times New Roman" w:hAnsi="Times New Roman"/>
                <w:sz w:val="22"/>
                <w:szCs w:val="22"/>
                <w:lang w:eastAsia="pt-BR"/>
              </w:rPr>
            </w:pPr>
            <w:r w:rsidRPr="007803D0">
              <w:rPr>
                <w:rFonts w:ascii="Times New Roman" w:hAnsi="Times New Roman"/>
                <w:sz w:val="22"/>
                <w:szCs w:val="22"/>
                <w:lang w:eastAsia="pt-BR"/>
              </w:rPr>
              <w:t>600</w:t>
            </w:r>
          </w:p>
        </w:tc>
        <w:tc>
          <w:tcPr>
            <w:tcW w:w="1559" w:type="dxa"/>
            <w:tcBorders>
              <w:top w:val="nil"/>
              <w:left w:val="nil"/>
              <w:bottom w:val="single" w:sz="4" w:space="0" w:color="auto"/>
              <w:right w:val="single" w:sz="4" w:space="0" w:color="auto"/>
            </w:tcBorders>
            <w:vAlign w:val="center"/>
          </w:tcPr>
          <w:p w14:paraId="3BE2F7B8" w14:textId="77777777" w:rsidR="00EF7D65" w:rsidRPr="007803D0" w:rsidRDefault="00EF7D65" w:rsidP="00315397">
            <w:pPr>
              <w:jc w:val="right"/>
              <w:rPr>
                <w:rFonts w:ascii="Times New Roman" w:hAnsi="Times New Roman"/>
                <w:sz w:val="22"/>
                <w:szCs w:val="22"/>
                <w:lang w:eastAsia="pt-BR"/>
              </w:rPr>
            </w:pPr>
          </w:p>
        </w:tc>
        <w:tc>
          <w:tcPr>
            <w:tcW w:w="1780" w:type="dxa"/>
            <w:tcBorders>
              <w:top w:val="nil"/>
              <w:left w:val="nil"/>
              <w:bottom w:val="single" w:sz="4" w:space="0" w:color="auto"/>
              <w:right w:val="single" w:sz="4" w:space="0" w:color="auto"/>
            </w:tcBorders>
            <w:vAlign w:val="center"/>
          </w:tcPr>
          <w:p w14:paraId="0D461D7F" w14:textId="77777777" w:rsidR="00EF7D65" w:rsidRPr="007803D0" w:rsidRDefault="00EF7D65" w:rsidP="00315397">
            <w:pPr>
              <w:jc w:val="right"/>
              <w:rPr>
                <w:rFonts w:ascii="Times New Roman" w:hAnsi="Times New Roman"/>
                <w:sz w:val="22"/>
                <w:szCs w:val="22"/>
                <w:lang w:eastAsia="pt-BR"/>
              </w:rPr>
            </w:pPr>
          </w:p>
        </w:tc>
      </w:tr>
      <w:tr w:rsidR="00EF7D65" w:rsidRPr="007803D0" w14:paraId="26D00355" w14:textId="77777777" w:rsidTr="00315397">
        <w:trPr>
          <w:trHeight w:val="347"/>
          <w:jc w:val="center"/>
        </w:trPr>
        <w:tc>
          <w:tcPr>
            <w:tcW w:w="2926" w:type="dxa"/>
            <w:tcBorders>
              <w:top w:val="nil"/>
              <w:left w:val="single" w:sz="4" w:space="0" w:color="auto"/>
              <w:bottom w:val="single" w:sz="4" w:space="0" w:color="auto"/>
              <w:right w:val="single" w:sz="4" w:space="0" w:color="auto"/>
            </w:tcBorders>
            <w:vAlign w:val="center"/>
            <w:hideMark/>
          </w:tcPr>
          <w:p w14:paraId="7E5EA724" w14:textId="77777777" w:rsidR="00EF7D65" w:rsidRPr="007803D0" w:rsidRDefault="00EF7D65" w:rsidP="00315397">
            <w:pPr>
              <w:rPr>
                <w:rFonts w:ascii="Times New Roman" w:hAnsi="Times New Roman"/>
                <w:sz w:val="22"/>
                <w:szCs w:val="22"/>
                <w:lang w:eastAsia="pt-BR"/>
              </w:rPr>
            </w:pPr>
            <w:r w:rsidRPr="007803D0">
              <w:rPr>
                <w:rFonts w:ascii="Times New Roman" w:hAnsi="Times New Roman"/>
                <w:sz w:val="22"/>
                <w:szCs w:val="22"/>
                <w:lang w:eastAsia="pt-BR"/>
              </w:rPr>
              <w:t>Tomografia com Contraste</w:t>
            </w:r>
          </w:p>
        </w:tc>
        <w:tc>
          <w:tcPr>
            <w:tcW w:w="850" w:type="dxa"/>
            <w:tcBorders>
              <w:top w:val="nil"/>
              <w:left w:val="nil"/>
              <w:bottom w:val="single" w:sz="4" w:space="0" w:color="auto"/>
              <w:right w:val="single" w:sz="4" w:space="0" w:color="auto"/>
            </w:tcBorders>
            <w:vAlign w:val="center"/>
          </w:tcPr>
          <w:p w14:paraId="103F1E72" w14:textId="77777777" w:rsidR="00EF7D65" w:rsidRPr="007803D0" w:rsidRDefault="00EF7D65" w:rsidP="00315397">
            <w:pPr>
              <w:jc w:val="center"/>
              <w:rPr>
                <w:rFonts w:ascii="Times New Roman" w:hAnsi="Times New Roman"/>
                <w:sz w:val="22"/>
                <w:szCs w:val="22"/>
                <w:lang w:eastAsia="pt-BR"/>
              </w:rPr>
            </w:pPr>
            <w:r w:rsidRPr="007803D0">
              <w:rPr>
                <w:rFonts w:ascii="Times New Roman" w:hAnsi="Times New Roman"/>
                <w:sz w:val="22"/>
                <w:szCs w:val="22"/>
                <w:lang w:eastAsia="pt-BR"/>
              </w:rPr>
              <w:t>600</w:t>
            </w:r>
          </w:p>
        </w:tc>
        <w:tc>
          <w:tcPr>
            <w:tcW w:w="1559" w:type="dxa"/>
            <w:tcBorders>
              <w:top w:val="nil"/>
              <w:left w:val="nil"/>
              <w:bottom w:val="single" w:sz="4" w:space="0" w:color="auto"/>
              <w:right w:val="single" w:sz="4" w:space="0" w:color="auto"/>
            </w:tcBorders>
            <w:vAlign w:val="center"/>
          </w:tcPr>
          <w:p w14:paraId="607FB362" w14:textId="77777777" w:rsidR="00EF7D65" w:rsidRPr="007803D0" w:rsidRDefault="00EF7D65" w:rsidP="00315397">
            <w:pPr>
              <w:jc w:val="right"/>
              <w:rPr>
                <w:rFonts w:ascii="Times New Roman" w:hAnsi="Times New Roman"/>
                <w:sz w:val="22"/>
                <w:szCs w:val="22"/>
                <w:lang w:eastAsia="pt-BR"/>
              </w:rPr>
            </w:pPr>
          </w:p>
        </w:tc>
        <w:tc>
          <w:tcPr>
            <w:tcW w:w="1780" w:type="dxa"/>
            <w:tcBorders>
              <w:top w:val="nil"/>
              <w:left w:val="nil"/>
              <w:bottom w:val="single" w:sz="4" w:space="0" w:color="auto"/>
              <w:right w:val="single" w:sz="4" w:space="0" w:color="auto"/>
            </w:tcBorders>
            <w:vAlign w:val="center"/>
          </w:tcPr>
          <w:p w14:paraId="1E11AABE" w14:textId="77777777" w:rsidR="00EF7D65" w:rsidRPr="007803D0" w:rsidRDefault="00EF7D65" w:rsidP="00315397">
            <w:pPr>
              <w:jc w:val="right"/>
              <w:rPr>
                <w:rFonts w:ascii="Times New Roman" w:hAnsi="Times New Roman"/>
                <w:sz w:val="22"/>
                <w:szCs w:val="22"/>
                <w:lang w:eastAsia="pt-BR"/>
              </w:rPr>
            </w:pPr>
          </w:p>
        </w:tc>
      </w:tr>
      <w:tr w:rsidR="00EF7D65" w:rsidRPr="007803D0" w14:paraId="390E697F" w14:textId="77777777" w:rsidTr="00315397">
        <w:trPr>
          <w:trHeight w:val="340"/>
          <w:jc w:val="center"/>
        </w:trPr>
        <w:tc>
          <w:tcPr>
            <w:tcW w:w="2926" w:type="dxa"/>
            <w:tcBorders>
              <w:top w:val="nil"/>
              <w:left w:val="single" w:sz="4" w:space="0" w:color="auto"/>
              <w:bottom w:val="single" w:sz="4" w:space="0" w:color="auto"/>
              <w:right w:val="single" w:sz="4" w:space="0" w:color="auto"/>
            </w:tcBorders>
            <w:vAlign w:val="center"/>
            <w:hideMark/>
          </w:tcPr>
          <w:p w14:paraId="151C9239" w14:textId="77777777" w:rsidR="00EF7D65" w:rsidRPr="007803D0" w:rsidRDefault="00EF7D65" w:rsidP="00315397">
            <w:pPr>
              <w:rPr>
                <w:rFonts w:ascii="Times New Roman" w:hAnsi="Times New Roman"/>
                <w:b/>
                <w:sz w:val="22"/>
                <w:szCs w:val="22"/>
                <w:lang w:eastAsia="pt-BR"/>
              </w:rPr>
            </w:pPr>
            <w:r w:rsidRPr="007803D0">
              <w:rPr>
                <w:rFonts w:ascii="Times New Roman" w:hAnsi="Times New Roman"/>
                <w:b/>
                <w:sz w:val="22"/>
                <w:szCs w:val="22"/>
                <w:lang w:eastAsia="pt-BR"/>
              </w:rPr>
              <w:t>TOTAL</w:t>
            </w:r>
          </w:p>
        </w:tc>
        <w:tc>
          <w:tcPr>
            <w:tcW w:w="850" w:type="dxa"/>
            <w:tcBorders>
              <w:top w:val="nil"/>
              <w:left w:val="nil"/>
              <w:bottom w:val="single" w:sz="4" w:space="0" w:color="auto"/>
              <w:right w:val="single" w:sz="4" w:space="0" w:color="auto"/>
            </w:tcBorders>
            <w:noWrap/>
            <w:vAlign w:val="bottom"/>
          </w:tcPr>
          <w:p w14:paraId="04224CFB" w14:textId="77777777" w:rsidR="00EF7D65" w:rsidRPr="007803D0" w:rsidRDefault="00EF7D65" w:rsidP="00315397">
            <w:pPr>
              <w:rPr>
                <w:rFonts w:ascii="Times New Roman" w:hAnsi="Times New Roman"/>
                <w:b/>
                <w:sz w:val="22"/>
                <w:szCs w:val="22"/>
                <w:lang w:eastAsia="pt-BR"/>
              </w:rPr>
            </w:pPr>
            <w:r w:rsidRPr="007803D0">
              <w:rPr>
                <w:rFonts w:ascii="Times New Roman" w:hAnsi="Times New Roman"/>
                <w:b/>
                <w:sz w:val="22"/>
                <w:szCs w:val="22"/>
                <w:lang w:eastAsia="pt-BR"/>
              </w:rPr>
              <w:t>5400</w:t>
            </w:r>
          </w:p>
        </w:tc>
        <w:tc>
          <w:tcPr>
            <w:tcW w:w="1559" w:type="dxa"/>
            <w:tcBorders>
              <w:top w:val="nil"/>
              <w:left w:val="nil"/>
              <w:bottom w:val="single" w:sz="4" w:space="0" w:color="auto"/>
              <w:right w:val="single" w:sz="4" w:space="0" w:color="auto"/>
            </w:tcBorders>
            <w:noWrap/>
            <w:vAlign w:val="bottom"/>
          </w:tcPr>
          <w:p w14:paraId="32EFFC78" w14:textId="77777777" w:rsidR="00EF7D65" w:rsidRPr="007803D0" w:rsidRDefault="00EF7D65" w:rsidP="00315397">
            <w:pPr>
              <w:rPr>
                <w:rFonts w:ascii="Times New Roman" w:hAnsi="Times New Roman"/>
                <w:b/>
                <w:sz w:val="22"/>
                <w:szCs w:val="22"/>
                <w:lang w:val="pt-BR" w:eastAsia="pt-BR"/>
              </w:rPr>
            </w:pPr>
          </w:p>
        </w:tc>
        <w:tc>
          <w:tcPr>
            <w:tcW w:w="1780" w:type="dxa"/>
            <w:tcBorders>
              <w:top w:val="nil"/>
              <w:left w:val="nil"/>
              <w:bottom w:val="single" w:sz="4" w:space="0" w:color="auto"/>
              <w:right w:val="single" w:sz="4" w:space="0" w:color="auto"/>
            </w:tcBorders>
            <w:noWrap/>
            <w:vAlign w:val="bottom"/>
          </w:tcPr>
          <w:p w14:paraId="3BB565C7" w14:textId="77777777" w:rsidR="00EF7D65" w:rsidRPr="007803D0" w:rsidRDefault="00EF7D65" w:rsidP="00315397">
            <w:pPr>
              <w:rPr>
                <w:rFonts w:ascii="Times New Roman" w:hAnsi="Times New Roman"/>
                <w:b/>
                <w:sz w:val="22"/>
                <w:szCs w:val="22"/>
                <w:lang w:val="pt-BR" w:eastAsia="pt-BR"/>
              </w:rPr>
            </w:pPr>
          </w:p>
        </w:tc>
      </w:tr>
    </w:tbl>
    <w:p w14:paraId="78F1FDAE" w14:textId="77777777" w:rsidR="00EF7D65" w:rsidRPr="007803D0" w:rsidRDefault="00EF7D65" w:rsidP="00EF7D65">
      <w:pPr>
        <w:autoSpaceDE w:val="0"/>
        <w:autoSpaceDN w:val="0"/>
        <w:adjustRightInd w:val="0"/>
        <w:ind w:left="360"/>
        <w:jc w:val="both"/>
        <w:rPr>
          <w:rFonts w:ascii="Times New Roman" w:hAnsi="Times New Roman"/>
          <w:sz w:val="16"/>
          <w:szCs w:val="24"/>
          <w:highlight w:val="yellow"/>
          <w:lang w:val="pt-BR"/>
        </w:rPr>
      </w:pPr>
    </w:p>
    <w:p w14:paraId="769E0687" w14:textId="77777777" w:rsidR="00EF7D65" w:rsidRPr="007803D0" w:rsidRDefault="00EF7D65" w:rsidP="00EF7D65">
      <w:pPr>
        <w:autoSpaceDE w:val="0"/>
        <w:autoSpaceDN w:val="0"/>
        <w:adjustRightInd w:val="0"/>
        <w:ind w:left="360"/>
        <w:jc w:val="both"/>
        <w:rPr>
          <w:rFonts w:ascii="Times New Roman" w:hAnsi="Times New Roman"/>
          <w:sz w:val="16"/>
          <w:szCs w:val="24"/>
          <w:lang w:val="pt-BR"/>
        </w:rPr>
      </w:pPr>
      <w:r w:rsidRPr="007803D0">
        <w:rPr>
          <w:rFonts w:ascii="Times New Roman" w:hAnsi="Times New Roman"/>
          <w:sz w:val="16"/>
          <w:szCs w:val="24"/>
          <w:highlight w:val="yellow"/>
          <w:lang w:val="pt-BR"/>
        </w:rPr>
        <w:t>Quantidade total da demanda do município. Em caso de credenciamento de mais de um hospital, a quantidade será dividida.</w:t>
      </w:r>
    </w:p>
    <w:p w14:paraId="276D4EDF" w14:textId="77777777" w:rsidR="00EF7D65" w:rsidRPr="007803D0" w:rsidRDefault="00EF7D65" w:rsidP="00EF7D65">
      <w:pPr>
        <w:autoSpaceDE w:val="0"/>
        <w:autoSpaceDN w:val="0"/>
        <w:adjustRightInd w:val="0"/>
        <w:jc w:val="both"/>
        <w:rPr>
          <w:rFonts w:ascii="Times New Roman" w:hAnsi="Times New Roman"/>
          <w:sz w:val="24"/>
          <w:szCs w:val="24"/>
          <w:lang w:val="pt-BR"/>
        </w:rPr>
      </w:pPr>
    </w:p>
    <w:p w14:paraId="3CD85F7C" w14:textId="77777777" w:rsidR="00A7601A" w:rsidRPr="007803D0" w:rsidRDefault="00A7601A" w:rsidP="00EF7D65">
      <w:pPr>
        <w:autoSpaceDE w:val="0"/>
        <w:autoSpaceDN w:val="0"/>
        <w:adjustRightInd w:val="0"/>
        <w:jc w:val="both"/>
        <w:rPr>
          <w:rFonts w:ascii="Times New Roman" w:hAnsi="Times New Roman"/>
          <w:sz w:val="24"/>
          <w:szCs w:val="24"/>
          <w:lang w:val="pt-BR"/>
        </w:rPr>
      </w:pPr>
    </w:p>
    <w:p w14:paraId="31A1F8B2" w14:textId="77777777" w:rsidR="00EF7D65" w:rsidRPr="007803D0" w:rsidRDefault="00EF7D65" w:rsidP="00EF7D65">
      <w:pPr>
        <w:autoSpaceDE w:val="0"/>
        <w:autoSpaceDN w:val="0"/>
        <w:adjustRightInd w:val="0"/>
        <w:jc w:val="both"/>
        <w:rPr>
          <w:rFonts w:ascii="Times New Roman" w:hAnsi="Times New Roman"/>
          <w:sz w:val="24"/>
          <w:szCs w:val="24"/>
          <w:lang w:val="pt-BR"/>
        </w:rPr>
      </w:pPr>
      <w:r w:rsidRPr="007803D0">
        <w:rPr>
          <w:rFonts w:ascii="Times New Roman" w:hAnsi="Times New Roman"/>
          <w:sz w:val="24"/>
          <w:szCs w:val="24"/>
          <w:lang w:val="pt-BR"/>
        </w:rPr>
        <w:t>A diferença do valor SUS será faturado obrigatoriamente na AIH.</w:t>
      </w:r>
    </w:p>
    <w:p w14:paraId="2DCEA459" w14:textId="77777777" w:rsidR="00EF7D65" w:rsidRPr="007803D0" w:rsidRDefault="00EF7D65" w:rsidP="00EF7D65">
      <w:pPr>
        <w:autoSpaceDE w:val="0"/>
        <w:autoSpaceDN w:val="0"/>
        <w:adjustRightInd w:val="0"/>
        <w:jc w:val="both"/>
        <w:rPr>
          <w:rFonts w:ascii="Times New Roman" w:hAnsi="Times New Roman"/>
          <w:sz w:val="24"/>
          <w:szCs w:val="24"/>
          <w:lang w:val="pt-BR"/>
        </w:rPr>
      </w:pPr>
      <w:bookmarkStart w:id="4" w:name="_Hlk130983670"/>
    </w:p>
    <w:bookmarkEnd w:id="4"/>
    <w:p w14:paraId="6B83C272" w14:textId="77777777" w:rsidR="00EF7D65" w:rsidRPr="007803D0" w:rsidRDefault="00EF7D65" w:rsidP="00EF7D65">
      <w:pPr>
        <w:pStyle w:val="PargrafodaLista"/>
        <w:numPr>
          <w:ilvl w:val="0"/>
          <w:numId w:val="24"/>
        </w:numPr>
        <w:autoSpaceDE w:val="0"/>
        <w:autoSpaceDN w:val="0"/>
        <w:adjustRightInd w:val="0"/>
        <w:spacing w:after="120" w:line="240" w:lineRule="auto"/>
        <w:jc w:val="both"/>
        <w:rPr>
          <w:rFonts w:ascii="Times New Roman" w:hAnsi="Times New Roman"/>
          <w:b/>
          <w:bCs/>
          <w:sz w:val="24"/>
          <w:szCs w:val="24"/>
        </w:rPr>
      </w:pPr>
      <w:r w:rsidRPr="007803D0">
        <w:rPr>
          <w:rFonts w:ascii="Times New Roman" w:hAnsi="Times New Roman"/>
          <w:b/>
          <w:bCs/>
          <w:sz w:val="24"/>
          <w:szCs w:val="24"/>
        </w:rPr>
        <w:t>Cirurgias eletivas de média complexidade pactuadas.</w:t>
      </w:r>
    </w:p>
    <w:p w14:paraId="38C780A2" w14:textId="77777777" w:rsidR="00EF7D65" w:rsidRPr="007803D0" w:rsidRDefault="00EF7D65" w:rsidP="00EF7D65">
      <w:pPr>
        <w:numPr>
          <w:ilvl w:val="1"/>
          <w:numId w:val="27"/>
        </w:numPr>
        <w:tabs>
          <w:tab w:val="clear" w:pos="1191"/>
          <w:tab w:val="num" w:pos="284"/>
        </w:tabs>
        <w:autoSpaceDE w:val="0"/>
        <w:autoSpaceDN w:val="0"/>
        <w:adjustRightInd w:val="0"/>
        <w:spacing w:after="120"/>
        <w:ind w:left="0" w:firstLine="0"/>
        <w:jc w:val="both"/>
        <w:rPr>
          <w:rFonts w:ascii="Times New Roman" w:hAnsi="Times New Roman"/>
          <w:sz w:val="24"/>
          <w:szCs w:val="24"/>
          <w:lang w:val="pt-BR"/>
        </w:rPr>
      </w:pPr>
      <w:r w:rsidRPr="007803D0">
        <w:rPr>
          <w:rFonts w:ascii="Times New Roman" w:hAnsi="Times New Roman"/>
          <w:sz w:val="24"/>
          <w:szCs w:val="24"/>
          <w:lang w:val="pt-BR"/>
        </w:rPr>
        <w:t>Serão encaminhadas conforme demanda gerada pelo ambulatório das especialidades;</w:t>
      </w:r>
    </w:p>
    <w:p w14:paraId="589E8C02" w14:textId="77777777" w:rsidR="00EF7D65" w:rsidRPr="007803D0" w:rsidRDefault="00EF7D65" w:rsidP="00EF7D65">
      <w:pPr>
        <w:numPr>
          <w:ilvl w:val="1"/>
          <w:numId w:val="27"/>
        </w:numPr>
        <w:tabs>
          <w:tab w:val="clear" w:pos="1191"/>
          <w:tab w:val="num" w:pos="284"/>
        </w:tabs>
        <w:autoSpaceDE w:val="0"/>
        <w:autoSpaceDN w:val="0"/>
        <w:adjustRightInd w:val="0"/>
        <w:spacing w:after="120"/>
        <w:ind w:left="0" w:firstLine="0"/>
        <w:jc w:val="both"/>
        <w:rPr>
          <w:rFonts w:ascii="Times New Roman" w:hAnsi="Times New Roman"/>
          <w:sz w:val="24"/>
          <w:szCs w:val="24"/>
          <w:lang w:val="pt-BR"/>
        </w:rPr>
      </w:pPr>
      <w:r w:rsidRPr="007803D0">
        <w:rPr>
          <w:rFonts w:ascii="Times New Roman" w:hAnsi="Times New Roman"/>
          <w:sz w:val="24"/>
          <w:szCs w:val="24"/>
          <w:lang w:val="pt-BR"/>
        </w:rPr>
        <w:t>As cirurgias eletivas geradas pela Política Nacional das Cirurgias Eletivas serão programadas e pactuadas conforme a necessidade do município;</w:t>
      </w:r>
    </w:p>
    <w:p w14:paraId="556E1BAA" w14:textId="77777777" w:rsidR="00EF7D65" w:rsidRPr="007803D0" w:rsidRDefault="00EF7D65" w:rsidP="00EF7D65">
      <w:pPr>
        <w:numPr>
          <w:ilvl w:val="1"/>
          <w:numId w:val="27"/>
        </w:numPr>
        <w:tabs>
          <w:tab w:val="clear" w:pos="1191"/>
          <w:tab w:val="num" w:pos="284"/>
        </w:tabs>
        <w:autoSpaceDE w:val="0"/>
        <w:autoSpaceDN w:val="0"/>
        <w:adjustRightInd w:val="0"/>
        <w:spacing w:after="120"/>
        <w:ind w:left="0" w:firstLine="0"/>
        <w:jc w:val="both"/>
        <w:rPr>
          <w:rFonts w:ascii="Times New Roman" w:hAnsi="Times New Roman"/>
          <w:sz w:val="24"/>
          <w:szCs w:val="24"/>
          <w:lang w:val="pt-BR"/>
        </w:rPr>
      </w:pPr>
      <w:r w:rsidRPr="007803D0">
        <w:rPr>
          <w:rFonts w:ascii="Times New Roman" w:hAnsi="Times New Roman"/>
          <w:sz w:val="24"/>
          <w:szCs w:val="24"/>
          <w:lang w:val="pt-BR"/>
        </w:rPr>
        <w:t>Os pacientes serão encaminhados ao Hospital pela Central de Regulação com o laudo da solicitação de cirurgia devidamente autorizado e seguindo o fluxo determinado pelo Departamento de Regulação, Controle e Avaliação;</w:t>
      </w:r>
    </w:p>
    <w:p w14:paraId="7C283B05" w14:textId="77777777" w:rsidR="00EF7D65" w:rsidRPr="007803D0" w:rsidRDefault="00EF7D65" w:rsidP="00EF7D65">
      <w:pPr>
        <w:numPr>
          <w:ilvl w:val="1"/>
          <w:numId w:val="27"/>
        </w:numPr>
        <w:tabs>
          <w:tab w:val="clear" w:pos="1191"/>
          <w:tab w:val="num" w:pos="284"/>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sz w:val="24"/>
          <w:szCs w:val="24"/>
          <w:lang w:val="pt-BR"/>
        </w:rPr>
        <w:t xml:space="preserve">Os exames </w:t>
      </w:r>
      <w:r w:rsidRPr="007803D0">
        <w:rPr>
          <w:rFonts w:ascii="Times New Roman" w:hAnsi="Times New Roman"/>
          <w:color w:val="000000"/>
          <w:sz w:val="24"/>
          <w:szCs w:val="24"/>
          <w:lang w:val="pt-BR"/>
        </w:rPr>
        <w:t>pré-operatórios básicos serão encaminhados junto ao laudo de AIH;</w:t>
      </w:r>
    </w:p>
    <w:p w14:paraId="2E6D2F18" w14:textId="77777777" w:rsidR="00EF7D65" w:rsidRPr="007803D0" w:rsidRDefault="00EF7D65" w:rsidP="00EF7D65">
      <w:pPr>
        <w:numPr>
          <w:ilvl w:val="1"/>
          <w:numId w:val="27"/>
        </w:numPr>
        <w:tabs>
          <w:tab w:val="clear" w:pos="1191"/>
          <w:tab w:val="num" w:pos="284"/>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 xml:space="preserve">Serão encaminhados, pacientes residentes em </w:t>
      </w:r>
      <w:r w:rsidRPr="007803D0">
        <w:rPr>
          <w:rFonts w:ascii="Times New Roman" w:hAnsi="Times New Roman"/>
          <w:sz w:val="24"/>
          <w:szCs w:val="24"/>
          <w:lang w:val="pt-BR"/>
        </w:rPr>
        <w:t>Santo Antônio do Leste</w:t>
      </w:r>
      <w:r w:rsidRPr="007803D0">
        <w:rPr>
          <w:rFonts w:ascii="Times New Roman" w:hAnsi="Times New Roman"/>
          <w:color w:val="000000"/>
          <w:sz w:val="24"/>
          <w:szCs w:val="24"/>
          <w:lang w:val="pt-BR"/>
        </w:rPr>
        <w:t>;</w:t>
      </w:r>
    </w:p>
    <w:p w14:paraId="2DB4845C" w14:textId="77777777" w:rsidR="00EF7D65" w:rsidRPr="007803D0" w:rsidRDefault="00EF7D65" w:rsidP="00EF7D65">
      <w:pPr>
        <w:numPr>
          <w:ilvl w:val="1"/>
          <w:numId w:val="27"/>
        </w:numPr>
        <w:tabs>
          <w:tab w:val="clear" w:pos="1191"/>
          <w:tab w:val="num" w:pos="284"/>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Após a apresentação do laudo de AIH devidamente autorizada e acompanhada da documentação necessária, o hospital deverá informar a data de agendamento da cirurgia;</w:t>
      </w:r>
    </w:p>
    <w:p w14:paraId="014692B2" w14:textId="77777777" w:rsidR="00EF7D65" w:rsidRPr="007803D0" w:rsidRDefault="00EF7D65" w:rsidP="00EF7D65">
      <w:pPr>
        <w:numPr>
          <w:ilvl w:val="1"/>
          <w:numId w:val="27"/>
        </w:numPr>
        <w:tabs>
          <w:tab w:val="clear" w:pos="1191"/>
          <w:tab w:val="num" w:pos="284"/>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 xml:space="preserve">A consulta pós-operatória será garantida pelo cirurgião e será realizada no hospital; </w:t>
      </w:r>
    </w:p>
    <w:p w14:paraId="0B765EE7" w14:textId="77777777" w:rsidR="00EF7D65" w:rsidRPr="007803D0" w:rsidRDefault="00EF7D65" w:rsidP="00EF7D65">
      <w:pPr>
        <w:numPr>
          <w:ilvl w:val="1"/>
          <w:numId w:val="27"/>
        </w:numPr>
        <w:tabs>
          <w:tab w:val="clear" w:pos="1191"/>
          <w:tab w:val="num" w:pos="284"/>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Os cirurgiões que tiverem vínculo com a SMS para atendimento ambulatorial realizarão o pós-operatório na própria Rede;</w:t>
      </w:r>
    </w:p>
    <w:p w14:paraId="57238C26" w14:textId="77777777" w:rsidR="00EF7D65" w:rsidRPr="007803D0" w:rsidRDefault="00EF7D65" w:rsidP="00EF7D65">
      <w:pPr>
        <w:numPr>
          <w:ilvl w:val="1"/>
          <w:numId w:val="27"/>
        </w:numPr>
        <w:tabs>
          <w:tab w:val="clear" w:pos="1191"/>
          <w:tab w:val="num" w:pos="284"/>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No primeiro dia útil do mês subsequente o hospital deverá encaminhar ao Departamento de Regulação, Controle e Avaliação a relação de pacientes que realizaram a cirurgia por especialidade.</w:t>
      </w:r>
    </w:p>
    <w:p w14:paraId="09C4770C" w14:textId="77777777" w:rsidR="00EF7D65" w:rsidRPr="007803D0" w:rsidRDefault="00EF7D65" w:rsidP="00EF7D65">
      <w:pPr>
        <w:autoSpaceDE w:val="0"/>
        <w:autoSpaceDN w:val="0"/>
        <w:adjustRightInd w:val="0"/>
        <w:spacing w:after="120"/>
        <w:jc w:val="both"/>
        <w:rPr>
          <w:rFonts w:ascii="Times New Roman" w:hAnsi="Times New Roman"/>
          <w:color w:val="000000"/>
          <w:sz w:val="24"/>
          <w:szCs w:val="24"/>
          <w:lang w:val="pt-BR"/>
        </w:rPr>
      </w:pPr>
    </w:p>
    <w:p w14:paraId="5117AC13" w14:textId="34536C7F" w:rsidR="00EF7D65" w:rsidRDefault="00EF7D65" w:rsidP="00EF7D65">
      <w:pPr>
        <w:spacing w:after="120"/>
        <w:rPr>
          <w:rFonts w:ascii="Times New Roman" w:hAnsi="Times New Roman"/>
          <w:b/>
          <w:bCs/>
          <w:color w:val="000000"/>
          <w:sz w:val="24"/>
          <w:szCs w:val="24"/>
        </w:rPr>
      </w:pPr>
    </w:p>
    <w:p w14:paraId="7F760D7D" w14:textId="6EF06DF1" w:rsidR="00FC3B9D" w:rsidRDefault="00FC3B9D" w:rsidP="00EF7D65">
      <w:pPr>
        <w:spacing w:after="120"/>
        <w:rPr>
          <w:rFonts w:ascii="Times New Roman" w:hAnsi="Times New Roman"/>
          <w:b/>
          <w:bCs/>
          <w:color w:val="000000"/>
          <w:sz w:val="24"/>
          <w:szCs w:val="24"/>
        </w:rPr>
      </w:pPr>
    </w:p>
    <w:p w14:paraId="18B6A85F" w14:textId="3265F4B1" w:rsidR="00FC3B9D" w:rsidRDefault="00FC3B9D" w:rsidP="00EF7D65">
      <w:pPr>
        <w:spacing w:after="120"/>
        <w:rPr>
          <w:rFonts w:ascii="Times New Roman" w:hAnsi="Times New Roman"/>
          <w:b/>
          <w:bCs/>
          <w:color w:val="000000"/>
          <w:sz w:val="24"/>
          <w:szCs w:val="24"/>
        </w:rPr>
      </w:pPr>
    </w:p>
    <w:p w14:paraId="0C68FC47" w14:textId="32A2D855" w:rsidR="00FC3B9D" w:rsidRDefault="00FC3B9D" w:rsidP="00EF7D65">
      <w:pPr>
        <w:spacing w:after="120"/>
        <w:rPr>
          <w:rFonts w:ascii="Times New Roman" w:hAnsi="Times New Roman"/>
          <w:b/>
          <w:bCs/>
          <w:color w:val="000000"/>
          <w:sz w:val="24"/>
          <w:szCs w:val="24"/>
        </w:rPr>
      </w:pPr>
    </w:p>
    <w:p w14:paraId="2C51F29F" w14:textId="77777777" w:rsidR="00FC3B9D" w:rsidRPr="007803D0" w:rsidRDefault="00FC3B9D" w:rsidP="00EF7D65">
      <w:pPr>
        <w:spacing w:after="120"/>
        <w:rPr>
          <w:rFonts w:ascii="Times New Roman" w:hAnsi="Times New Roman"/>
          <w:b/>
          <w:bCs/>
          <w:color w:val="000000"/>
          <w:sz w:val="24"/>
          <w:szCs w:val="24"/>
        </w:rPr>
      </w:pPr>
    </w:p>
    <w:p w14:paraId="14312EE5" w14:textId="77777777" w:rsidR="00EF7D65" w:rsidRPr="007803D0" w:rsidRDefault="00EF7D65" w:rsidP="00EF7D65">
      <w:pPr>
        <w:spacing w:after="120"/>
        <w:rPr>
          <w:rFonts w:ascii="Times New Roman" w:hAnsi="Times New Roman"/>
          <w:b/>
          <w:bCs/>
          <w:color w:val="000000"/>
          <w:sz w:val="24"/>
          <w:szCs w:val="24"/>
        </w:rPr>
      </w:pPr>
      <w:r w:rsidRPr="007803D0">
        <w:rPr>
          <w:rFonts w:ascii="Times New Roman" w:hAnsi="Times New Roman"/>
          <w:b/>
          <w:bCs/>
          <w:color w:val="000000"/>
          <w:sz w:val="24"/>
          <w:szCs w:val="24"/>
        </w:rPr>
        <w:lastRenderedPageBreak/>
        <w:t>PROGRAMAÇÃO ORÇAMENTÁRIA TOTAL</w:t>
      </w:r>
    </w:p>
    <w:tbl>
      <w:tblPr>
        <w:tblW w:w="7373" w:type="dxa"/>
        <w:jc w:val="center"/>
        <w:tblCellMar>
          <w:left w:w="70" w:type="dxa"/>
          <w:right w:w="70" w:type="dxa"/>
        </w:tblCellMar>
        <w:tblLook w:val="04A0" w:firstRow="1" w:lastRow="0" w:firstColumn="1" w:lastColumn="0" w:noHBand="0" w:noVBand="1"/>
      </w:tblPr>
      <w:tblGrid>
        <w:gridCol w:w="3722"/>
        <w:gridCol w:w="1846"/>
        <w:gridCol w:w="1805"/>
      </w:tblGrid>
      <w:tr w:rsidR="00EF7D65" w:rsidRPr="007803D0" w14:paraId="1E074D0B" w14:textId="77777777" w:rsidTr="00315397">
        <w:trPr>
          <w:trHeight w:val="298"/>
          <w:jc w:val="center"/>
        </w:trPr>
        <w:tc>
          <w:tcPr>
            <w:tcW w:w="3722" w:type="dxa"/>
            <w:tcBorders>
              <w:top w:val="single" w:sz="4" w:space="0" w:color="auto"/>
              <w:left w:val="single" w:sz="4" w:space="0" w:color="auto"/>
              <w:bottom w:val="single" w:sz="4" w:space="0" w:color="auto"/>
              <w:right w:val="single" w:sz="4" w:space="0" w:color="auto"/>
            </w:tcBorders>
            <w:vAlign w:val="center"/>
            <w:hideMark/>
          </w:tcPr>
          <w:p w14:paraId="3DE0C070" w14:textId="77777777" w:rsidR="00EF7D65" w:rsidRPr="007803D0" w:rsidRDefault="00EF7D65" w:rsidP="00315397">
            <w:pPr>
              <w:jc w:val="center"/>
              <w:rPr>
                <w:rFonts w:ascii="Times New Roman" w:hAnsi="Times New Roman"/>
                <w:b/>
                <w:bCs/>
                <w:color w:val="000000"/>
                <w:lang w:eastAsia="pt-BR"/>
              </w:rPr>
            </w:pPr>
            <w:r w:rsidRPr="007803D0">
              <w:rPr>
                <w:rFonts w:ascii="Times New Roman" w:hAnsi="Times New Roman"/>
                <w:b/>
                <w:bCs/>
                <w:color w:val="000000"/>
                <w:lang w:eastAsia="pt-BR"/>
              </w:rPr>
              <w:t>PROGRAMAÇÃO</w:t>
            </w:r>
          </w:p>
        </w:tc>
        <w:tc>
          <w:tcPr>
            <w:tcW w:w="1846" w:type="dxa"/>
            <w:vMerge w:val="restart"/>
            <w:tcBorders>
              <w:top w:val="single" w:sz="4" w:space="0" w:color="auto"/>
              <w:left w:val="nil"/>
              <w:right w:val="single" w:sz="4" w:space="0" w:color="auto"/>
            </w:tcBorders>
            <w:vAlign w:val="center"/>
            <w:hideMark/>
          </w:tcPr>
          <w:p w14:paraId="724359D5" w14:textId="77777777" w:rsidR="00EF7D65" w:rsidRPr="007803D0" w:rsidRDefault="00EF7D65" w:rsidP="00315397">
            <w:pPr>
              <w:jc w:val="center"/>
              <w:rPr>
                <w:rFonts w:ascii="Times New Roman" w:hAnsi="Times New Roman"/>
                <w:b/>
                <w:bCs/>
                <w:color w:val="000000"/>
                <w:lang w:eastAsia="pt-BR"/>
              </w:rPr>
            </w:pPr>
            <w:r w:rsidRPr="007803D0">
              <w:rPr>
                <w:rFonts w:ascii="Times New Roman" w:hAnsi="Times New Roman"/>
                <w:b/>
                <w:bCs/>
                <w:color w:val="000000"/>
                <w:lang w:eastAsia="pt-BR"/>
              </w:rPr>
              <w:t>MENSAL</w:t>
            </w:r>
          </w:p>
          <w:p w14:paraId="1CDA35B8" w14:textId="77777777" w:rsidR="00EF7D65" w:rsidRPr="007803D0" w:rsidRDefault="00EF7D65" w:rsidP="00315397">
            <w:pPr>
              <w:jc w:val="right"/>
              <w:rPr>
                <w:rFonts w:ascii="Times New Roman" w:hAnsi="Times New Roman"/>
                <w:b/>
                <w:bCs/>
                <w:color w:val="000000"/>
                <w:lang w:eastAsia="pt-BR"/>
              </w:rPr>
            </w:pPr>
            <w:r w:rsidRPr="007803D0">
              <w:rPr>
                <w:rFonts w:ascii="Times New Roman" w:hAnsi="Times New Roman"/>
                <w:b/>
                <w:bCs/>
                <w:color w:val="000000"/>
                <w:lang w:eastAsia="pt-BR"/>
              </w:rPr>
              <w:t> </w:t>
            </w:r>
          </w:p>
        </w:tc>
        <w:tc>
          <w:tcPr>
            <w:tcW w:w="1805" w:type="dxa"/>
            <w:vMerge w:val="restart"/>
            <w:tcBorders>
              <w:top w:val="single" w:sz="4" w:space="0" w:color="auto"/>
              <w:left w:val="nil"/>
              <w:right w:val="single" w:sz="4" w:space="0" w:color="auto"/>
            </w:tcBorders>
            <w:vAlign w:val="center"/>
            <w:hideMark/>
          </w:tcPr>
          <w:p w14:paraId="7A4B98B3" w14:textId="77777777" w:rsidR="00EF7D65" w:rsidRPr="007803D0" w:rsidRDefault="00EF7D65" w:rsidP="00315397">
            <w:pPr>
              <w:jc w:val="center"/>
              <w:rPr>
                <w:rFonts w:ascii="Times New Roman" w:hAnsi="Times New Roman"/>
                <w:b/>
                <w:bCs/>
                <w:color w:val="000000"/>
                <w:lang w:eastAsia="pt-BR"/>
              </w:rPr>
            </w:pPr>
            <w:r w:rsidRPr="007803D0">
              <w:rPr>
                <w:rFonts w:ascii="Times New Roman" w:hAnsi="Times New Roman"/>
                <w:b/>
                <w:bCs/>
                <w:color w:val="000000"/>
                <w:lang w:eastAsia="pt-BR"/>
              </w:rPr>
              <w:t>ANUAL</w:t>
            </w:r>
          </w:p>
          <w:p w14:paraId="412E0875" w14:textId="77777777" w:rsidR="00EF7D65" w:rsidRPr="007803D0" w:rsidRDefault="00EF7D65" w:rsidP="00315397">
            <w:pPr>
              <w:jc w:val="right"/>
              <w:rPr>
                <w:rFonts w:ascii="Times New Roman" w:hAnsi="Times New Roman"/>
                <w:b/>
                <w:bCs/>
                <w:color w:val="000000"/>
                <w:lang w:eastAsia="pt-BR"/>
              </w:rPr>
            </w:pPr>
            <w:r w:rsidRPr="007803D0">
              <w:rPr>
                <w:rFonts w:ascii="Times New Roman" w:hAnsi="Times New Roman"/>
                <w:b/>
                <w:bCs/>
                <w:color w:val="000000"/>
                <w:lang w:eastAsia="pt-BR"/>
              </w:rPr>
              <w:t> </w:t>
            </w:r>
          </w:p>
        </w:tc>
      </w:tr>
      <w:tr w:rsidR="00EF7D65" w:rsidRPr="007803D0" w14:paraId="38CFB1D4" w14:textId="77777777" w:rsidTr="00315397">
        <w:trPr>
          <w:trHeight w:val="599"/>
          <w:jc w:val="center"/>
        </w:trPr>
        <w:tc>
          <w:tcPr>
            <w:tcW w:w="3722" w:type="dxa"/>
            <w:tcBorders>
              <w:top w:val="nil"/>
              <w:left w:val="single" w:sz="4" w:space="0" w:color="auto"/>
              <w:bottom w:val="single" w:sz="4" w:space="0" w:color="auto"/>
              <w:right w:val="single" w:sz="4" w:space="0" w:color="auto"/>
            </w:tcBorders>
            <w:vAlign w:val="center"/>
            <w:hideMark/>
          </w:tcPr>
          <w:p w14:paraId="19235EFD" w14:textId="77777777" w:rsidR="00EF7D65" w:rsidRPr="007803D0" w:rsidRDefault="00EF7D65" w:rsidP="00315397">
            <w:pPr>
              <w:rPr>
                <w:rFonts w:ascii="Times New Roman" w:hAnsi="Times New Roman"/>
                <w:bCs/>
                <w:color w:val="000000"/>
                <w:lang w:val="pt-BR" w:eastAsia="pt-BR"/>
              </w:rPr>
            </w:pPr>
            <w:r w:rsidRPr="007803D0">
              <w:rPr>
                <w:rFonts w:ascii="Times New Roman" w:hAnsi="Times New Roman"/>
                <w:bCs/>
                <w:color w:val="000000"/>
                <w:lang w:val="pt-BR" w:eastAsia="pt-BR"/>
              </w:rPr>
              <w:t>Orçamento (por Produção) – Recursos Federal e Municipal.</w:t>
            </w:r>
          </w:p>
        </w:tc>
        <w:tc>
          <w:tcPr>
            <w:tcW w:w="1846" w:type="dxa"/>
            <w:vMerge/>
            <w:tcBorders>
              <w:left w:val="nil"/>
              <w:bottom w:val="single" w:sz="4" w:space="0" w:color="auto"/>
              <w:right w:val="single" w:sz="4" w:space="0" w:color="auto"/>
            </w:tcBorders>
            <w:vAlign w:val="center"/>
            <w:hideMark/>
          </w:tcPr>
          <w:p w14:paraId="7CFFC807" w14:textId="77777777" w:rsidR="00EF7D65" w:rsidRPr="007803D0" w:rsidRDefault="00EF7D65" w:rsidP="00315397">
            <w:pPr>
              <w:jc w:val="right"/>
              <w:rPr>
                <w:rFonts w:ascii="Times New Roman" w:hAnsi="Times New Roman"/>
                <w:b/>
                <w:bCs/>
                <w:color w:val="000000"/>
                <w:lang w:val="pt-BR" w:eastAsia="pt-BR"/>
              </w:rPr>
            </w:pPr>
          </w:p>
        </w:tc>
        <w:tc>
          <w:tcPr>
            <w:tcW w:w="1805" w:type="dxa"/>
            <w:vMerge/>
            <w:tcBorders>
              <w:left w:val="nil"/>
              <w:bottom w:val="single" w:sz="4" w:space="0" w:color="auto"/>
              <w:right w:val="single" w:sz="4" w:space="0" w:color="auto"/>
            </w:tcBorders>
            <w:vAlign w:val="center"/>
            <w:hideMark/>
          </w:tcPr>
          <w:p w14:paraId="7BA9B69D" w14:textId="77777777" w:rsidR="00EF7D65" w:rsidRPr="007803D0" w:rsidRDefault="00EF7D65" w:rsidP="00315397">
            <w:pPr>
              <w:jc w:val="right"/>
              <w:rPr>
                <w:rFonts w:ascii="Times New Roman" w:hAnsi="Times New Roman"/>
                <w:b/>
                <w:bCs/>
                <w:color w:val="000000"/>
                <w:lang w:val="pt-BR" w:eastAsia="pt-BR"/>
              </w:rPr>
            </w:pPr>
          </w:p>
        </w:tc>
      </w:tr>
      <w:tr w:rsidR="00EF7D65" w:rsidRPr="007803D0" w14:paraId="50F529BF" w14:textId="77777777" w:rsidTr="00315397">
        <w:trPr>
          <w:trHeight w:val="779"/>
          <w:jc w:val="center"/>
        </w:trPr>
        <w:tc>
          <w:tcPr>
            <w:tcW w:w="3722" w:type="dxa"/>
            <w:tcBorders>
              <w:top w:val="nil"/>
              <w:left w:val="single" w:sz="4" w:space="0" w:color="auto"/>
              <w:bottom w:val="single" w:sz="4" w:space="0" w:color="auto"/>
              <w:right w:val="single" w:sz="4" w:space="0" w:color="auto"/>
            </w:tcBorders>
            <w:vAlign w:val="center"/>
            <w:hideMark/>
          </w:tcPr>
          <w:p w14:paraId="12E5D12F" w14:textId="77777777" w:rsidR="00EF7D65" w:rsidRPr="007803D0" w:rsidRDefault="00EF7D65" w:rsidP="00315397">
            <w:pPr>
              <w:ind w:firstLineChars="100" w:firstLine="200"/>
              <w:rPr>
                <w:rFonts w:ascii="Times New Roman" w:hAnsi="Times New Roman"/>
                <w:i/>
                <w:iCs/>
                <w:color w:val="000000"/>
                <w:lang w:eastAsia="pt-BR"/>
              </w:rPr>
            </w:pPr>
            <w:r w:rsidRPr="007803D0">
              <w:rPr>
                <w:rFonts w:ascii="Times New Roman" w:hAnsi="Times New Roman"/>
                <w:i/>
                <w:iCs/>
                <w:color w:val="000000"/>
                <w:lang w:eastAsia="pt-BR"/>
              </w:rPr>
              <w:t>SIH/SUS (Média Complexidade)</w:t>
            </w:r>
          </w:p>
        </w:tc>
        <w:tc>
          <w:tcPr>
            <w:tcW w:w="3651" w:type="dxa"/>
            <w:gridSpan w:val="2"/>
            <w:tcBorders>
              <w:top w:val="single" w:sz="4" w:space="0" w:color="auto"/>
              <w:left w:val="nil"/>
              <w:bottom w:val="single" w:sz="4" w:space="0" w:color="auto"/>
              <w:right w:val="single" w:sz="4" w:space="0" w:color="auto"/>
            </w:tcBorders>
            <w:vAlign w:val="center"/>
            <w:hideMark/>
          </w:tcPr>
          <w:p w14:paraId="1596B046" w14:textId="77777777" w:rsidR="00EF7D65" w:rsidRPr="007803D0" w:rsidRDefault="00EF7D65" w:rsidP="00315397">
            <w:pPr>
              <w:jc w:val="center"/>
              <w:rPr>
                <w:rFonts w:ascii="Times New Roman" w:hAnsi="Times New Roman"/>
                <w:i/>
                <w:iCs/>
                <w:color w:val="000000"/>
                <w:lang w:val="pt-BR" w:eastAsia="pt-BR"/>
              </w:rPr>
            </w:pPr>
            <w:r w:rsidRPr="007803D0">
              <w:rPr>
                <w:rFonts w:ascii="Times New Roman" w:hAnsi="Times New Roman"/>
                <w:i/>
                <w:iCs/>
                <w:color w:val="000000"/>
                <w:lang w:val="pt-BR" w:eastAsia="pt-BR"/>
              </w:rPr>
              <w:t>Será pago via faturamento SIHD pelo município que vai ser encaminhado à PPI- Programação Pactuada Integrada</w:t>
            </w:r>
          </w:p>
        </w:tc>
      </w:tr>
      <w:tr w:rsidR="00EF7D65" w:rsidRPr="007803D0" w14:paraId="37D4C9A5" w14:textId="77777777" w:rsidTr="00315397">
        <w:trPr>
          <w:trHeight w:val="359"/>
          <w:jc w:val="center"/>
        </w:trPr>
        <w:tc>
          <w:tcPr>
            <w:tcW w:w="3722" w:type="dxa"/>
            <w:tcBorders>
              <w:top w:val="nil"/>
              <w:left w:val="single" w:sz="4" w:space="0" w:color="auto"/>
              <w:bottom w:val="single" w:sz="4" w:space="0" w:color="auto"/>
              <w:right w:val="single" w:sz="4" w:space="0" w:color="auto"/>
            </w:tcBorders>
            <w:vAlign w:val="center"/>
            <w:hideMark/>
          </w:tcPr>
          <w:p w14:paraId="684F66B1" w14:textId="77777777" w:rsidR="00EF7D65" w:rsidRPr="007803D0" w:rsidRDefault="00EF7D65" w:rsidP="00315397">
            <w:pPr>
              <w:ind w:firstLineChars="100" w:firstLine="200"/>
              <w:rPr>
                <w:rFonts w:ascii="Times New Roman" w:hAnsi="Times New Roman"/>
                <w:i/>
                <w:iCs/>
                <w:color w:val="000000"/>
                <w:lang w:val="pt-BR" w:eastAsia="pt-BR"/>
              </w:rPr>
            </w:pPr>
            <w:r w:rsidRPr="007803D0">
              <w:rPr>
                <w:rFonts w:ascii="Times New Roman" w:hAnsi="Times New Roman"/>
                <w:i/>
                <w:iCs/>
                <w:color w:val="000000"/>
                <w:lang w:val="pt-BR" w:eastAsia="pt-BR"/>
              </w:rPr>
              <w:t xml:space="preserve">Complementação SIH/SUS (Média Complexidade) </w:t>
            </w:r>
          </w:p>
        </w:tc>
        <w:tc>
          <w:tcPr>
            <w:tcW w:w="1846" w:type="dxa"/>
            <w:tcBorders>
              <w:top w:val="nil"/>
              <w:left w:val="nil"/>
              <w:bottom w:val="single" w:sz="8" w:space="0" w:color="auto"/>
              <w:right w:val="single" w:sz="8" w:space="0" w:color="auto"/>
            </w:tcBorders>
            <w:vAlign w:val="center"/>
            <w:hideMark/>
          </w:tcPr>
          <w:p w14:paraId="49237A21" w14:textId="77777777" w:rsidR="00EF7D65" w:rsidRPr="007803D0" w:rsidRDefault="00EF7D65" w:rsidP="00315397">
            <w:pPr>
              <w:jc w:val="center"/>
              <w:rPr>
                <w:rFonts w:ascii="Times New Roman" w:hAnsi="Times New Roman"/>
                <w:bCs/>
                <w:color w:val="000000"/>
                <w:lang w:eastAsia="pt-BR"/>
              </w:rPr>
            </w:pPr>
            <w:r w:rsidRPr="007803D0">
              <w:rPr>
                <w:rFonts w:ascii="Times New Roman" w:hAnsi="Times New Roman"/>
                <w:bCs/>
                <w:color w:val="000000"/>
                <w:lang w:eastAsia="pt-BR"/>
              </w:rPr>
              <w:t xml:space="preserve">                         R$ </w:t>
            </w:r>
          </w:p>
        </w:tc>
        <w:tc>
          <w:tcPr>
            <w:tcW w:w="1805" w:type="dxa"/>
            <w:tcBorders>
              <w:top w:val="nil"/>
              <w:left w:val="nil"/>
              <w:bottom w:val="single" w:sz="8" w:space="0" w:color="auto"/>
              <w:right w:val="single" w:sz="8" w:space="0" w:color="auto"/>
            </w:tcBorders>
            <w:vAlign w:val="center"/>
            <w:hideMark/>
          </w:tcPr>
          <w:p w14:paraId="7111180E" w14:textId="77777777" w:rsidR="00EF7D65" w:rsidRPr="007803D0" w:rsidRDefault="00EF7D65" w:rsidP="00315397">
            <w:pPr>
              <w:jc w:val="center"/>
              <w:rPr>
                <w:rFonts w:ascii="Times New Roman" w:hAnsi="Times New Roman"/>
                <w:bCs/>
                <w:color w:val="000000"/>
                <w:lang w:eastAsia="pt-BR"/>
              </w:rPr>
            </w:pPr>
            <w:r w:rsidRPr="007803D0">
              <w:rPr>
                <w:rFonts w:ascii="Times New Roman" w:hAnsi="Times New Roman"/>
                <w:bCs/>
                <w:color w:val="000000"/>
                <w:lang w:eastAsia="pt-BR"/>
              </w:rPr>
              <w:t xml:space="preserve">                         R$ </w:t>
            </w:r>
          </w:p>
        </w:tc>
      </w:tr>
      <w:tr w:rsidR="00EF7D65" w:rsidRPr="007803D0" w14:paraId="72BE72C0" w14:textId="77777777" w:rsidTr="00315397">
        <w:trPr>
          <w:trHeight w:val="615"/>
          <w:jc w:val="center"/>
        </w:trPr>
        <w:tc>
          <w:tcPr>
            <w:tcW w:w="3722" w:type="dxa"/>
            <w:tcBorders>
              <w:top w:val="nil"/>
              <w:left w:val="single" w:sz="4" w:space="0" w:color="auto"/>
              <w:bottom w:val="single" w:sz="4" w:space="0" w:color="auto"/>
              <w:right w:val="single" w:sz="4" w:space="0" w:color="auto"/>
            </w:tcBorders>
            <w:vAlign w:val="center"/>
            <w:hideMark/>
          </w:tcPr>
          <w:p w14:paraId="7948A2D1" w14:textId="77777777" w:rsidR="00EF7D65" w:rsidRPr="007803D0" w:rsidRDefault="00EF7D65" w:rsidP="00315397">
            <w:pPr>
              <w:ind w:firstLineChars="100" w:firstLine="200"/>
              <w:rPr>
                <w:rFonts w:ascii="Times New Roman" w:hAnsi="Times New Roman"/>
                <w:i/>
                <w:iCs/>
                <w:color w:val="000000"/>
                <w:lang w:val="pt-BR" w:eastAsia="pt-BR"/>
              </w:rPr>
            </w:pPr>
            <w:r w:rsidRPr="007803D0">
              <w:rPr>
                <w:rFonts w:ascii="Times New Roman" w:hAnsi="Times New Roman"/>
                <w:i/>
                <w:iCs/>
                <w:color w:val="000000"/>
                <w:lang w:val="pt-BR" w:eastAsia="pt-BR"/>
              </w:rPr>
              <w:t xml:space="preserve">Complementação Variável de procedimentos executados </w:t>
            </w:r>
            <w:r w:rsidRPr="007803D0">
              <w:rPr>
                <w:rFonts w:ascii="Times New Roman" w:hAnsi="Times New Roman"/>
                <w:bCs/>
                <w:color w:val="000000"/>
                <w:sz w:val="24"/>
                <w:szCs w:val="24"/>
                <w:lang w:val="pt-BR" w:eastAsia="pt-BR"/>
              </w:rPr>
              <w:t>na Internação (SADT)</w:t>
            </w:r>
          </w:p>
        </w:tc>
        <w:tc>
          <w:tcPr>
            <w:tcW w:w="1846" w:type="dxa"/>
            <w:tcBorders>
              <w:top w:val="nil"/>
              <w:left w:val="nil"/>
              <w:bottom w:val="single" w:sz="8" w:space="0" w:color="auto"/>
              <w:right w:val="single" w:sz="8" w:space="0" w:color="auto"/>
            </w:tcBorders>
            <w:noWrap/>
            <w:vAlign w:val="center"/>
            <w:hideMark/>
          </w:tcPr>
          <w:p w14:paraId="729B30FF" w14:textId="77777777" w:rsidR="00EF7D65" w:rsidRPr="007803D0" w:rsidRDefault="00EF7D65" w:rsidP="00315397">
            <w:pPr>
              <w:jc w:val="right"/>
              <w:rPr>
                <w:rFonts w:ascii="Times New Roman" w:hAnsi="Times New Roman"/>
                <w:bCs/>
                <w:color w:val="000000"/>
                <w:lang w:eastAsia="pt-BR"/>
              </w:rPr>
            </w:pPr>
            <w:r w:rsidRPr="007803D0">
              <w:rPr>
                <w:rFonts w:ascii="Times New Roman" w:hAnsi="Times New Roman"/>
                <w:bCs/>
                <w:color w:val="000000"/>
                <w:lang w:eastAsia="pt-BR"/>
              </w:rPr>
              <w:t xml:space="preserve">R$ </w:t>
            </w:r>
          </w:p>
        </w:tc>
        <w:tc>
          <w:tcPr>
            <w:tcW w:w="1805" w:type="dxa"/>
            <w:tcBorders>
              <w:top w:val="nil"/>
              <w:left w:val="nil"/>
              <w:bottom w:val="single" w:sz="8" w:space="0" w:color="auto"/>
              <w:right w:val="single" w:sz="8" w:space="0" w:color="auto"/>
            </w:tcBorders>
            <w:noWrap/>
            <w:vAlign w:val="center"/>
            <w:hideMark/>
          </w:tcPr>
          <w:p w14:paraId="46B39741" w14:textId="77777777" w:rsidR="00EF7D65" w:rsidRPr="007803D0" w:rsidRDefault="00EF7D65" w:rsidP="00315397">
            <w:pPr>
              <w:jc w:val="right"/>
              <w:rPr>
                <w:rFonts w:ascii="Times New Roman" w:hAnsi="Times New Roman"/>
                <w:bCs/>
                <w:color w:val="000000"/>
                <w:lang w:eastAsia="pt-BR"/>
              </w:rPr>
            </w:pPr>
            <w:r w:rsidRPr="007803D0">
              <w:rPr>
                <w:rFonts w:ascii="Times New Roman" w:hAnsi="Times New Roman"/>
                <w:bCs/>
                <w:color w:val="000000"/>
                <w:lang w:eastAsia="pt-BR"/>
              </w:rPr>
              <w:t xml:space="preserve">R$ </w:t>
            </w:r>
          </w:p>
        </w:tc>
      </w:tr>
      <w:tr w:rsidR="00EF7D65" w:rsidRPr="007803D0" w14:paraId="4D6C9CA8" w14:textId="77777777" w:rsidTr="00315397">
        <w:trPr>
          <w:trHeight w:val="298"/>
          <w:jc w:val="center"/>
        </w:trPr>
        <w:tc>
          <w:tcPr>
            <w:tcW w:w="3722" w:type="dxa"/>
            <w:tcBorders>
              <w:top w:val="nil"/>
              <w:left w:val="single" w:sz="4" w:space="0" w:color="auto"/>
              <w:bottom w:val="single" w:sz="4" w:space="0" w:color="auto"/>
              <w:right w:val="single" w:sz="4" w:space="0" w:color="auto"/>
            </w:tcBorders>
            <w:vAlign w:val="center"/>
            <w:hideMark/>
          </w:tcPr>
          <w:p w14:paraId="0F451D4C" w14:textId="77777777" w:rsidR="00EF7D65" w:rsidRPr="007803D0" w:rsidRDefault="00EF7D65" w:rsidP="00315397">
            <w:pPr>
              <w:rPr>
                <w:rFonts w:ascii="Times New Roman" w:hAnsi="Times New Roman"/>
                <w:b/>
                <w:bCs/>
                <w:color w:val="000000"/>
                <w:lang w:eastAsia="pt-BR"/>
              </w:rPr>
            </w:pPr>
            <w:r w:rsidRPr="007803D0">
              <w:rPr>
                <w:rFonts w:ascii="Times New Roman" w:hAnsi="Times New Roman"/>
                <w:b/>
                <w:bCs/>
                <w:color w:val="000000"/>
                <w:lang w:eastAsia="pt-BR"/>
              </w:rPr>
              <w:t>ORÇAMENTO TOTAL</w:t>
            </w:r>
          </w:p>
        </w:tc>
        <w:tc>
          <w:tcPr>
            <w:tcW w:w="1846" w:type="dxa"/>
            <w:tcBorders>
              <w:top w:val="single" w:sz="4" w:space="0" w:color="auto"/>
              <w:left w:val="nil"/>
              <w:bottom w:val="single" w:sz="4" w:space="0" w:color="auto"/>
              <w:right w:val="single" w:sz="4" w:space="0" w:color="auto"/>
            </w:tcBorders>
            <w:vAlign w:val="center"/>
            <w:hideMark/>
          </w:tcPr>
          <w:p w14:paraId="6981B5AA" w14:textId="77777777" w:rsidR="00EF7D65" w:rsidRPr="007803D0" w:rsidRDefault="00EF7D65" w:rsidP="00315397">
            <w:pPr>
              <w:jc w:val="right"/>
              <w:rPr>
                <w:rFonts w:ascii="Times New Roman" w:hAnsi="Times New Roman"/>
                <w:b/>
                <w:bCs/>
                <w:i/>
                <w:iCs/>
                <w:color w:val="000000"/>
                <w:lang w:eastAsia="pt-BR"/>
              </w:rPr>
            </w:pPr>
            <w:r w:rsidRPr="007803D0">
              <w:rPr>
                <w:rFonts w:ascii="Times New Roman" w:hAnsi="Times New Roman"/>
                <w:b/>
                <w:bCs/>
                <w:i/>
                <w:iCs/>
                <w:color w:val="000000"/>
                <w:lang w:eastAsia="pt-BR"/>
              </w:rPr>
              <w:t xml:space="preserve">R$ </w:t>
            </w:r>
          </w:p>
        </w:tc>
        <w:tc>
          <w:tcPr>
            <w:tcW w:w="1805" w:type="dxa"/>
            <w:tcBorders>
              <w:top w:val="single" w:sz="4" w:space="0" w:color="auto"/>
              <w:left w:val="nil"/>
              <w:bottom w:val="single" w:sz="4" w:space="0" w:color="auto"/>
              <w:right w:val="single" w:sz="4" w:space="0" w:color="auto"/>
            </w:tcBorders>
            <w:vAlign w:val="center"/>
            <w:hideMark/>
          </w:tcPr>
          <w:p w14:paraId="3023186B" w14:textId="77777777" w:rsidR="00EF7D65" w:rsidRPr="007803D0" w:rsidRDefault="00EF7D65" w:rsidP="00315397">
            <w:pPr>
              <w:jc w:val="right"/>
              <w:rPr>
                <w:rFonts w:ascii="Times New Roman" w:hAnsi="Times New Roman"/>
                <w:b/>
                <w:bCs/>
                <w:i/>
                <w:iCs/>
                <w:color w:val="000000"/>
                <w:lang w:eastAsia="pt-BR"/>
              </w:rPr>
            </w:pPr>
            <w:r w:rsidRPr="007803D0">
              <w:rPr>
                <w:rFonts w:ascii="Times New Roman" w:hAnsi="Times New Roman"/>
                <w:b/>
                <w:bCs/>
                <w:i/>
                <w:iCs/>
                <w:color w:val="000000"/>
                <w:lang w:eastAsia="pt-BR"/>
              </w:rPr>
              <w:t xml:space="preserve">R$ </w:t>
            </w:r>
          </w:p>
        </w:tc>
      </w:tr>
    </w:tbl>
    <w:p w14:paraId="5AC2C66D" w14:textId="77777777" w:rsidR="00EF7D65" w:rsidRPr="007803D0" w:rsidRDefault="00EF7D65" w:rsidP="00EF7D65">
      <w:pPr>
        <w:spacing w:after="120"/>
        <w:rPr>
          <w:rFonts w:ascii="Times New Roman" w:hAnsi="Times New Roman"/>
          <w:b/>
          <w:bCs/>
          <w:sz w:val="24"/>
          <w:szCs w:val="24"/>
        </w:rPr>
      </w:pPr>
    </w:p>
    <w:p w14:paraId="7D4324ED" w14:textId="77777777" w:rsidR="00EF7D65" w:rsidRPr="007803D0" w:rsidRDefault="00EF7D65" w:rsidP="00EF7D65">
      <w:pPr>
        <w:autoSpaceDE w:val="0"/>
        <w:autoSpaceDN w:val="0"/>
        <w:adjustRightInd w:val="0"/>
        <w:spacing w:after="120"/>
        <w:jc w:val="both"/>
        <w:rPr>
          <w:rFonts w:ascii="Times New Roman" w:hAnsi="Times New Roman"/>
          <w:bCs/>
          <w:sz w:val="24"/>
          <w:szCs w:val="24"/>
          <w:lang w:val="pt-BR"/>
        </w:rPr>
      </w:pPr>
      <w:r w:rsidRPr="007803D0">
        <w:rPr>
          <w:rFonts w:ascii="Times New Roman" w:hAnsi="Times New Roman"/>
          <w:bCs/>
          <w:sz w:val="24"/>
          <w:szCs w:val="24"/>
          <w:lang w:val="pt-BR"/>
        </w:rPr>
        <w:t>No caso de 02 (dois) ou mais Hospitais credenciados, este quantitativo será dividido. Os valores referentes ao faturamento no Sistema de Informações Hospitalares – SIH, recurso federal referente ao bloco MAC, serão repassados pelo município de Santo Antônio do Leste, de acordo com a pactuação existente entre os municípios.</w:t>
      </w:r>
    </w:p>
    <w:p w14:paraId="301C10FD" w14:textId="77777777" w:rsidR="00882C26" w:rsidRPr="007803D0" w:rsidRDefault="00882C26" w:rsidP="00EF7D65">
      <w:pPr>
        <w:autoSpaceDE w:val="0"/>
        <w:autoSpaceDN w:val="0"/>
        <w:adjustRightInd w:val="0"/>
        <w:spacing w:after="120"/>
        <w:jc w:val="both"/>
        <w:rPr>
          <w:rFonts w:ascii="Times New Roman" w:hAnsi="Times New Roman"/>
          <w:b/>
          <w:sz w:val="24"/>
          <w:szCs w:val="24"/>
          <w:lang w:val="pt-BR"/>
        </w:rPr>
      </w:pPr>
    </w:p>
    <w:p w14:paraId="7653B706" w14:textId="77777777" w:rsidR="00EF7D65" w:rsidRPr="007803D0" w:rsidRDefault="00EF7D65" w:rsidP="00EF7D65">
      <w:pPr>
        <w:autoSpaceDE w:val="0"/>
        <w:autoSpaceDN w:val="0"/>
        <w:adjustRightInd w:val="0"/>
        <w:spacing w:after="120"/>
        <w:jc w:val="both"/>
        <w:rPr>
          <w:rFonts w:ascii="Times New Roman" w:hAnsi="Times New Roman"/>
          <w:b/>
          <w:sz w:val="24"/>
          <w:szCs w:val="24"/>
          <w:lang w:val="pt-BR"/>
        </w:rPr>
      </w:pPr>
      <w:r w:rsidRPr="007803D0">
        <w:rPr>
          <w:rFonts w:ascii="Times New Roman" w:hAnsi="Times New Roman"/>
          <w:b/>
          <w:sz w:val="24"/>
          <w:szCs w:val="24"/>
          <w:lang w:val="pt-BR"/>
        </w:rPr>
        <w:t>2.9.  DOTAÇÃO ORÇAMENTÁRIA:</w:t>
      </w:r>
    </w:p>
    <w:p w14:paraId="04A162CF" w14:textId="77777777" w:rsidR="00EF7D65" w:rsidRPr="007803D0" w:rsidRDefault="00EF7D65" w:rsidP="00EF7D65">
      <w:pPr>
        <w:autoSpaceDE w:val="0"/>
        <w:autoSpaceDN w:val="0"/>
        <w:adjustRightInd w:val="0"/>
        <w:spacing w:after="120"/>
        <w:jc w:val="both"/>
        <w:rPr>
          <w:rFonts w:ascii="Times New Roman" w:hAnsi="Times New Roman"/>
          <w:b/>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268"/>
        <w:gridCol w:w="4930"/>
      </w:tblGrid>
      <w:tr w:rsidR="00EF7D65" w:rsidRPr="007803D0" w14:paraId="680BDA1F" w14:textId="77777777" w:rsidTr="00A7601A">
        <w:tc>
          <w:tcPr>
            <w:tcW w:w="2376" w:type="dxa"/>
          </w:tcPr>
          <w:p w14:paraId="3E585BF7" w14:textId="77777777" w:rsidR="00EF7D65" w:rsidRPr="007803D0" w:rsidRDefault="00EF7D65" w:rsidP="00315397">
            <w:pPr>
              <w:autoSpaceDE w:val="0"/>
              <w:autoSpaceDN w:val="0"/>
              <w:adjustRightInd w:val="0"/>
              <w:spacing w:after="120"/>
              <w:jc w:val="both"/>
              <w:rPr>
                <w:rFonts w:ascii="Times New Roman" w:hAnsi="Times New Roman"/>
                <w:b/>
                <w:bCs/>
                <w:lang w:val="pt-BR"/>
              </w:rPr>
            </w:pPr>
            <w:r w:rsidRPr="007803D0">
              <w:rPr>
                <w:rFonts w:ascii="Times New Roman" w:hAnsi="Times New Roman"/>
                <w:b/>
                <w:bCs/>
              </w:rPr>
              <w:t>Unidade</w:t>
            </w:r>
          </w:p>
        </w:tc>
        <w:tc>
          <w:tcPr>
            <w:tcW w:w="2268" w:type="dxa"/>
          </w:tcPr>
          <w:p w14:paraId="5ECCF87B" w14:textId="77777777" w:rsidR="00EF7D65" w:rsidRPr="007803D0" w:rsidRDefault="00EF7D6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05</w:t>
            </w:r>
          </w:p>
        </w:tc>
        <w:tc>
          <w:tcPr>
            <w:tcW w:w="4930" w:type="dxa"/>
          </w:tcPr>
          <w:p w14:paraId="78657A25" w14:textId="77777777" w:rsidR="00EF7D65" w:rsidRPr="007803D0" w:rsidRDefault="00EF7D6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Secretaria municipal de saúde</w:t>
            </w:r>
          </w:p>
        </w:tc>
      </w:tr>
      <w:tr w:rsidR="00EF7D65" w:rsidRPr="007803D0" w14:paraId="1FCA1B10" w14:textId="77777777" w:rsidTr="00A7601A">
        <w:tc>
          <w:tcPr>
            <w:tcW w:w="2376" w:type="dxa"/>
          </w:tcPr>
          <w:p w14:paraId="29BBBAB1" w14:textId="77777777" w:rsidR="00EF7D65" w:rsidRPr="007803D0" w:rsidRDefault="00EF7D65" w:rsidP="00315397">
            <w:pPr>
              <w:autoSpaceDE w:val="0"/>
              <w:autoSpaceDN w:val="0"/>
              <w:adjustRightInd w:val="0"/>
              <w:spacing w:after="120"/>
              <w:jc w:val="both"/>
              <w:rPr>
                <w:rFonts w:ascii="Times New Roman" w:hAnsi="Times New Roman"/>
                <w:b/>
                <w:bCs/>
                <w:lang w:val="pt-BR"/>
              </w:rPr>
            </w:pPr>
            <w:r w:rsidRPr="007803D0">
              <w:rPr>
                <w:rFonts w:ascii="Times New Roman" w:hAnsi="Times New Roman"/>
                <w:b/>
                <w:bCs/>
              </w:rPr>
              <w:t>Funcional programática</w:t>
            </w:r>
          </w:p>
        </w:tc>
        <w:tc>
          <w:tcPr>
            <w:tcW w:w="2268" w:type="dxa"/>
          </w:tcPr>
          <w:p w14:paraId="21F5F391" w14:textId="77777777" w:rsidR="00EF7D65" w:rsidRPr="007803D0" w:rsidRDefault="00EF7D6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10.302.5018.2168</w:t>
            </w:r>
          </w:p>
        </w:tc>
        <w:tc>
          <w:tcPr>
            <w:tcW w:w="4930" w:type="dxa"/>
          </w:tcPr>
          <w:p w14:paraId="738DBE4A" w14:textId="0A99731C" w:rsidR="00EF7D65" w:rsidRPr="007803D0" w:rsidRDefault="00A7601A"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Manutenção e Encargos com o Pronto Atendimento</w:t>
            </w:r>
          </w:p>
        </w:tc>
      </w:tr>
      <w:tr w:rsidR="00EF7D65" w:rsidRPr="007803D0" w14:paraId="70D330B2" w14:textId="77777777" w:rsidTr="00A7601A">
        <w:tc>
          <w:tcPr>
            <w:tcW w:w="2376" w:type="dxa"/>
          </w:tcPr>
          <w:p w14:paraId="277D0A28" w14:textId="77777777" w:rsidR="00EF7D65" w:rsidRPr="007803D0" w:rsidRDefault="00EF7D65" w:rsidP="00315397">
            <w:pPr>
              <w:autoSpaceDE w:val="0"/>
              <w:autoSpaceDN w:val="0"/>
              <w:adjustRightInd w:val="0"/>
              <w:spacing w:after="120"/>
              <w:jc w:val="both"/>
              <w:rPr>
                <w:rFonts w:ascii="Times New Roman" w:hAnsi="Times New Roman"/>
                <w:b/>
                <w:bCs/>
                <w:lang w:val="pt-BR"/>
              </w:rPr>
            </w:pPr>
            <w:r w:rsidRPr="007803D0">
              <w:rPr>
                <w:rFonts w:ascii="Times New Roman" w:hAnsi="Times New Roman"/>
                <w:b/>
                <w:bCs/>
              </w:rPr>
              <w:t xml:space="preserve">Ficha </w:t>
            </w:r>
          </w:p>
        </w:tc>
        <w:tc>
          <w:tcPr>
            <w:tcW w:w="2268" w:type="dxa"/>
          </w:tcPr>
          <w:p w14:paraId="02FB761A" w14:textId="77777777" w:rsidR="00EF7D65" w:rsidRPr="007803D0" w:rsidRDefault="00EF7D6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305</w:t>
            </w:r>
          </w:p>
        </w:tc>
        <w:tc>
          <w:tcPr>
            <w:tcW w:w="4930" w:type="dxa"/>
          </w:tcPr>
          <w:p w14:paraId="03EE878F" w14:textId="77777777" w:rsidR="00EF7D65" w:rsidRPr="007803D0" w:rsidRDefault="00EF7D65" w:rsidP="00315397">
            <w:pPr>
              <w:autoSpaceDE w:val="0"/>
              <w:autoSpaceDN w:val="0"/>
              <w:adjustRightInd w:val="0"/>
              <w:spacing w:after="120"/>
              <w:jc w:val="center"/>
              <w:rPr>
                <w:rFonts w:ascii="Times New Roman" w:hAnsi="Times New Roman"/>
                <w:bCs/>
                <w:lang w:val="pt-BR"/>
              </w:rPr>
            </w:pPr>
          </w:p>
        </w:tc>
      </w:tr>
      <w:tr w:rsidR="00EF7D65" w:rsidRPr="007803D0" w14:paraId="00DB52E4" w14:textId="77777777" w:rsidTr="00A7601A">
        <w:tc>
          <w:tcPr>
            <w:tcW w:w="2376" w:type="dxa"/>
          </w:tcPr>
          <w:p w14:paraId="710012E4" w14:textId="77777777" w:rsidR="00EF7D65" w:rsidRPr="007803D0" w:rsidRDefault="00EF7D65" w:rsidP="00315397">
            <w:pPr>
              <w:autoSpaceDE w:val="0"/>
              <w:autoSpaceDN w:val="0"/>
              <w:adjustRightInd w:val="0"/>
              <w:spacing w:after="120"/>
              <w:jc w:val="both"/>
              <w:rPr>
                <w:rFonts w:ascii="Times New Roman" w:hAnsi="Times New Roman"/>
                <w:b/>
                <w:bCs/>
                <w:lang w:val="pt-BR"/>
              </w:rPr>
            </w:pPr>
            <w:r w:rsidRPr="007803D0">
              <w:rPr>
                <w:rFonts w:ascii="Times New Roman" w:hAnsi="Times New Roman"/>
                <w:b/>
                <w:bCs/>
              </w:rPr>
              <w:t xml:space="preserve">Despesa/fonte </w:t>
            </w:r>
          </w:p>
        </w:tc>
        <w:tc>
          <w:tcPr>
            <w:tcW w:w="2268" w:type="dxa"/>
          </w:tcPr>
          <w:p w14:paraId="2AE197A9" w14:textId="77777777" w:rsidR="00EF7D65" w:rsidRPr="007803D0" w:rsidRDefault="00EF7D6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3.3.90.39</w:t>
            </w:r>
          </w:p>
        </w:tc>
        <w:tc>
          <w:tcPr>
            <w:tcW w:w="4930" w:type="dxa"/>
          </w:tcPr>
          <w:p w14:paraId="2B83F85A" w14:textId="77777777" w:rsidR="00EF7D65" w:rsidRPr="007803D0" w:rsidRDefault="00EF7D6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 xml:space="preserve">Serviços de terceiros -pessoa jurídica </w:t>
            </w:r>
          </w:p>
        </w:tc>
      </w:tr>
    </w:tbl>
    <w:p w14:paraId="79079F29" w14:textId="77777777" w:rsidR="00EF7D65" w:rsidRPr="007803D0" w:rsidRDefault="00EF7D65" w:rsidP="00EF7D65">
      <w:pPr>
        <w:autoSpaceDE w:val="0"/>
        <w:autoSpaceDN w:val="0"/>
        <w:adjustRightInd w:val="0"/>
        <w:spacing w:after="120"/>
        <w:jc w:val="both"/>
        <w:rPr>
          <w:rFonts w:ascii="Times New Roman" w:hAnsi="Times New Roman"/>
          <w:b/>
          <w:sz w:val="24"/>
          <w:szCs w:val="24"/>
          <w:lang w:val="pt-BR"/>
        </w:rPr>
      </w:pPr>
    </w:p>
    <w:p w14:paraId="0EBCDCFF" w14:textId="77777777" w:rsidR="00EF7D65" w:rsidRPr="007803D0" w:rsidRDefault="00EF7D65" w:rsidP="00EF7D65">
      <w:pPr>
        <w:spacing w:after="120"/>
        <w:rPr>
          <w:rFonts w:ascii="Times New Roman" w:hAnsi="Times New Roman"/>
          <w:b/>
          <w:bCs/>
          <w:color w:val="000000"/>
          <w:sz w:val="24"/>
          <w:szCs w:val="24"/>
          <w:lang w:val="pt-BR"/>
        </w:rPr>
      </w:pPr>
      <w:r w:rsidRPr="007803D0">
        <w:rPr>
          <w:rFonts w:ascii="Times New Roman" w:hAnsi="Times New Roman"/>
          <w:b/>
          <w:bCs/>
          <w:color w:val="000000"/>
          <w:sz w:val="24"/>
          <w:szCs w:val="24"/>
          <w:lang w:val="pt-BR"/>
        </w:rPr>
        <w:t>REAJUSTE ANUAL</w:t>
      </w:r>
    </w:p>
    <w:p w14:paraId="7E76E877" w14:textId="77777777" w:rsidR="00EF7D65" w:rsidRPr="007803D0" w:rsidRDefault="00EF7D65" w:rsidP="00EF7D65">
      <w:pPr>
        <w:spacing w:after="120"/>
        <w:jc w:val="both"/>
        <w:rPr>
          <w:rFonts w:ascii="Times New Roman" w:hAnsi="Times New Roman"/>
          <w:sz w:val="24"/>
          <w:szCs w:val="24"/>
          <w:lang w:val="pt-BR"/>
        </w:rPr>
      </w:pPr>
      <w:r w:rsidRPr="007803D0">
        <w:rPr>
          <w:rFonts w:ascii="Times New Roman" w:hAnsi="Times New Roman"/>
          <w:sz w:val="24"/>
          <w:szCs w:val="24"/>
          <w:lang w:val="pt-BR"/>
        </w:rPr>
        <w:t>Os reajustes permitidos pelo artigo 65, da Lei n. 8.666/93, serão concedidos após decorridos 12 (doze) meses da vigência do contrato, por provocação do contratado, que deverá comprovar através de percentuais do INPC – Saúde e cuidados pessoais/FGV, o reajuste pleiteado, que passarão por análise contábil de servidores designados pelo Município de Santo Antônio do Leste- MT</w:t>
      </w:r>
    </w:p>
    <w:p w14:paraId="32C12886" w14:textId="77777777" w:rsidR="00EF7D65" w:rsidRPr="007803D0" w:rsidRDefault="00EF7D65" w:rsidP="00EF7D65">
      <w:pPr>
        <w:widowControl w:val="0"/>
        <w:spacing w:after="120"/>
        <w:jc w:val="both"/>
        <w:rPr>
          <w:rFonts w:ascii="Times New Roman" w:hAnsi="Times New Roman"/>
          <w:sz w:val="24"/>
          <w:szCs w:val="24"/>
          <w:lang w:val="pt-BR"/>
        </w:rPr>
      </w:pPr>
      <w:r w:rsidRPr="007803D0">
        <w:rPr>
          <w:rFonts w:ascii="Times New Roman" w:hAnsi="Times New Roman"/>
          <w:sz w:val="24"/>
          <w:szCs w:val="24"/>
          <w:lang w:val="pt-BR"/>
        </w:rPr>
        <w:t xml:space="preserve">No caso de os valores ficarem bem abaixo do preço de mercado, a critério da </w:t>
      </w:r>
      <w:r w:rsidRPr="007803D0">
        <w:rPr>
          <w:rFonts w:ascii="Times New Roman" w:hAnsi="Times New Roman"/>
          <w:b/>
          <w:sz w:val="24"/>
          <w:szCs w:val="24"/>
          <w:lang w:val="pt-BR"/>
        </w:rPr>
        <w:t>CREDENCIANTE,</w:t>
      </w:r>
      <w:r w:rsidRPr="007803D0">
        <w:rPr>
          <w:rFonts w:ascii="Times New Roman" w:hAnsi="Times New Roman"/>
          <w:sz w:val="24"/>
          <w:szCs w:val="24"/>
          <w:lang w:val="pt-BR"/>
        </w:rPr>
        <w:t xml:space="preserve"> os valores poderão ser revistos a qualquer tempo.</w:t>
      </w:r>
    </w:p>
    <w:p w14:paraId="373C69EE" w14:textId="77777777" w:rsidR="00EF7D65" w:rsidRPr="007803D0" w:rsidRDefault="00EF7D65" w:rsidP="00EF7D65">
      <w:pPr>
        <w:widowControl w:val="0"/>
        <w:spacing w:after="120"/>
        <w:jc w:val="both"/>
        <w:rPr>
          <w:rFonts w:ascii="Times New Roman" w:hAnsi="Times New Roman"/>
          <w:sz w:val="24"/>
          <w:szCs w:val="24"/>
          <w:lang w:val="pt-BR"/>
        </w:rPr>
      </w:pPr>
      <w:r w:rsidRPr="007803D0">
        <w:rPr>
          <w:rFonts w:ascii="Times New Roman" w:hAnsi="Times New Roman"/>
          <w:sz w:val="24"/>
          <w:szCs w:val="24"/>
          <w:lang w:val="pt-BR"/>
        </w:rPr>
        <w:t>Os preços praticados que sofrerem revisão não poderão ultrapassar os preços praticados no mercado, mantendo-se a diferença percentual apurada entre o valor originalmente constante da tabela e aquele vigente no mercado à época da contratação.</w:t>
      </w:r>
    </w:p>
    <w:p w14:paraId="23B8B3B8" w14:textId="77777777" w:rsidR="00EF7D65" w:rsidRPr="007803D0" w:rsidRDefault="00EF7D65" w:rsidP="00EF7D65">
      <w:pPr>
        <w:widowControl w:val="0"/>
        <w:spacing w:after="120"/>
        <w:jc w:val="both"/>
        <w:rPr>
          <w:rFonts w:ascii="Times New Roman" w:hAnsi="Times New Roman"/>
          <w:sz w:val="24"/>
          <w:szCs w:val="24"/>
          <w:lang w:val="pt-BR"/>
        </w:rPr>
      </w:pPr>
      <w:r w:rsidRPr="007803D0">
        <w:rPr>
          <w:rFonts w:ascii="Times New Roman" w:hAnsi="Times New Roman"/>
          <w:sz w:val="24"/>
          <w:szCs w:val="24"/>
          <w:lang w:val="pt-BR"/>
        </w:rPr>
        <w:t>Caso o preço praticado seja superior à média dos preços de mercado, a PREFEITURA solicitará ao Contratado, mediante correspondência, redução do preço praticado, de forma a adequá-lo ao preço usual no mercado.</w:t>
      </w:r>
    </w:p>
    <w:p w14:paraId="7FD34EAA" w14:textId="77777777" w:rsidR="00EF7D65" w:rsidRPr="007803D0" w:rsidRDefault="00EF7D65" w:rsidP="00EF7D65">
      <w:pPr>
        <w:widowControl w:val="0"/>
        <w:spacing w:after="120"/>
        <w:jc w:val="both"/>
        <w:rPr>
          <w:rFonts w:ascii="Times New Roman" w:hAnsi="Times New Roman"/>
          <w:sz w:val="24"/>
          <w:szCs w:val="24"/>
          <w:lang w:val="pt-BR"/>
        </w:rPr>
      </w:pPr>
      <w:r w:rsidRPr="007803D0">
        <w:rPr>
          <w:rFonts w:ascii="Times New Roman" w:hAnsi="Times New Roman"/>
          <w:sz w:val="24"/>
          <w:szCs w:val="24"/>
          <w:lang w:val="pt-BR"/>
        </w:rPr>
        <w:t xml:space="preserve">Serão considerados compatíveis com os de mercado os preços registrados que forem iguais ou inferiores à média daqueles apurados pelo setor de compras da prefeitura municipal de santo </w:t>
      </w:r>
      <w:r w:rsidRPr="007803D0">
        <w:rPr>
          <w:rFonts w:ascii="Times New Roman" w:hAnsi="Times New Roman"/>
          <w:sz w:val="24"/>
          <w:szCs w:val="24"/>
          <w:lang w:val="pt-BR"/>
        </w:rPr>
        <w:lastRenderedPageBreak/>
        <w:t>Antônio do Leste-MT, na pesquisa de estimativa de preços.</w:t>
      </w:r>
    </w:p>
    <w:p w14:paraId="687DD222" w14:textId="77777777" w:rsidR="00EF7D65" w:rsidRPr="007803D0" w:rsidRDefault="00EF7D65" w:rsidP="00EF7D65">
      <w:pPr>
        <w:pStyle w:val="PargrafodaLista1"/>
        <w:autoSpaceDE w:val="0"/>
        <w:autoSpaceDN w:val="0"/>
        <w:adjustRightInd w:val="0"/>
        <w:spacing w:after="120"/>
        <w:ind w:left="0"/>
        <w:jc w:val="both"/>
        <w:rPr>
          <w:b/>
          <w:bCs/>
          <w:color w:val="000000"/>
        </w:rPr>
      </w:pPr>
    </w:p>
    <w:p w14:paraId="3DF33E4A" w14:textId="77777777" w:rsidR="00EF7D65" w:rsidRPr="007803D0" w:rsidRDefault="00EF7D65" w:rsidP="00EF7D65">
      <w:pPr>
        <w:pStyle w:val="PargrafodaLista1"/>
        <w:autoSpaceDE w:val="0"/>
        <w:autoSpaceDN w:val="0"/>
        <w:adjustRightInd w:val="0"/>
        <w:spacing w:after="120"/>
        <w:ind w:left="0"/>
        <w:jc w:val="both"/>
        <w:rPr>
          <w:b/>
          <w:bCs/>
          <w:color w:val="000000"/>
        </w:rPr>
      </w:pPr>
      <w:r w:rsidRPr="007803D0">
        <w:rPr>
          <w:b/>
          <w:bCs/>
          <w:color w:val="000000"/>
        </w:rPr>
        <w:t>METAS DE QUALIDADE</w:t>
      </w:r>
    </w:p>
    <w:p w14:paraId="37A971DA" w14:textId="77777777" w:rsidR="00EF7D65" w:rsidRPr="007803D0" w:rsidRDefault="00EF7D65" w:rsidP="00EF7D65">
      <w:pPr>
        <w:autoSpaceDE w:val="0"/>
        <w:autoSpaceDN w:val="0"/>
        <w:adjustRightInd w:val="0"/>
        <w:spacing w:after="120"/>
        <w:jc w:val="both"/>
        <w:rPr>
          <w:rFonts w:ascii="Times New Roman" w:hAnsi="Times New Roman"/>
          <w:color w:val="000000"/>
          <w:sz w:val="24"/>
          <w:szCs w:val="24"/>
        </w:rPr>
      </w:pPr>
    </w:p>
    <w:p w14:paraId="7A819148" w14:textId="77777777" w:rsidR="00EF7D65" w:rsidRPr="007803D0" w:rsidRDefault="00EF7D65" w:rsidP="00EF7D65">
      <w:pPr>
        <w:pStyle w:val="PargrafodaLista"/>
        <w:numPr>
          <w:ilvl w:val="0"/>
          <w:numId w:val="20"/>
        </w:numPr>
        <w:tabs>
          <w:tab w:val="left" w:pos="284"/>
        </w:tabs>
        <w:autoSpaceDE w:val="0"/>
        <w:autoSpaceDN w:val="0"/>
        <w:adjustRightInd w:val="0"/>
        <w:spacing w:after="120" w:line="240" w:lineRule="auto"/>
        <w:ind w:left="0" w:firstLine="0"/>
        <w:jc w:val="both"/>
        <w:rPr>
          <w:rFonts w:ascii="Times New Roman" w:hAnsi="Times New Roman"/>
          <w:b/>
          <w:bCs/>
          <w:color w:val="000000"/>
          <w:sz w:val="24"/>
          <w:szCs w:val="24"/>
        </w:rPr>
      </w:pPr>
      <w:r w:rsidRPr="007803D0">
        <w:rPr>
          <w:rFonts w:ascii="Times New Roman" w:hAnsi="Times New Roman"/>
          <w:b/>
          <w:bCs/>
          <w:color w:val="000000"/>
          <w:sz w:val="24"/>
          <w:szCs w:val="24"/>
        </w:rPr>
        <w:t>Implementação da Política de Humanização:</w:t>
      </w:r>
    </w:p>
    <w:p w14:paraId="57AF763C" w14:textId="77777777" w:rsidR="00EF7D65" w:rsidRPr="007803D0" w:rsidRDefault="00EF7D65" w:rsidP="00EF7D65">
      <w:pPr>
        <w:numPr>
          <w:ilvl w:val="0"/>
          <w:numId w:val="29"/>
        </w:numPr>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Implementar gestão descentralizada, colegiada e com controle social;</w:t>
      </w:r>
    </w:p>
    <w:p w14:paraId="0157B80A" w14:textId="77777777" w:rsidR="00EF7D65" w:rsidRPr="007803D0" w:rsidRDefault="00EF7D65" w:rsidP="00EF7D65">
      <w:pPr>
        <w:numPr>
          <w:ilvl w:val="0"/>
          <w:numId w:val="29"/>
        </w:numPr>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Adequar área física para conforto de usuários, familiares e trabalhadores priorizando áreas com maior desconforto e espera dos pacientes;</w:t>
      </w:r>
    </w:p>
    <w:p w14:paraId="1D3BFBC0" w14:textId="77777777" w:rsidR="00EF7D65" w:rsidRPr="007803D0" w:rsidRDefault="00EF7D65" w:rsidP="00EF7D65">
      <w:pPr>
        <w:numPr>
          <w:ilvl w:val="0"/>
          <w:numId w:val="29"/>
        </w:numPr>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Implementar visita aberta no mínimo de 1h/dia, considerando horários especiais para acompanhantes contemplados em legislação específica; e</w:t>
      </w:r>
    </w:p>
    <w:p w14:paraId="2135BD5C" w14:textId="77777777" w:rsidR="00EF7D65" w:rsidRPr="007803D0" w:rsidRDefault="00EF7D65" w:rsidP="00EF7D65">
      <w:pPr>
        <w:numPr>
          <w:ilvl w:val="0"/>
          <w:numId w:val="29"/>
        </w:numPr>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Acompanhar avaliação do grau de satisfação do usuário.</w:t>
      </w:r>
    </w:p>
    <w:p w14:paraId="25AE31C7" w14:textId="77777777" w:rsidR="00EF7D65" w:rsidRPr="007803D0" w:rsidRDefault="00EF7D65" w:rsidP="00EF7D65">
      <w:pPr>
        <w:numPr>
          <w:ilvl w:val="0"/>
          <w:numId w:val="29"/>
        </w:numPr>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Desenvolver protocolos para abordagem de problemas e situações selecionados.</w:t>
      </w:r>
    </w:p>
    <w:p w14:paraId="230EEC41" w14:textId="77777777" w:rsidR="00A7601A" w:rsidRPr="007803D0" w:rsidRDefault="00A7601A" w:rsidP="00EF7D65">
      <w:pPr>
        <w:pStyle w:val="PargrafodaLista"/>
        <w:spacing w:after="120" w:line="240" w:lineRule="auto"/>
        <w:ind w:left="709"/>
        <w:jc w:val="both"/>
        <w:rPr>
          <w:rFonts w:ascii="Times New Roman" w:hAnsi="Times New Roman"/>
          <w:color w:val="000000"/>
          <w:sz w:val="24"/>
          <w:szCs w:val="24"/>
        </w:rPr>
      </w:pPr>
    </w:p>
    <w:p w14:paraId="08BDAC22" w14:textId="77777777" w:rsidR="00EF7D65" w:rsidRPr="007803D0" w:rsidRDefault="00EF7D65" w:rsidP="00EF7D65">
      <w:pPr>
        <w:tabs>
          <w:tab w:val="left" w:pos="284"/>
        </w:tabs>
        <w:autoSpaceDE w:val="0"/>
        <w:autoSpaceDN w:val="0"/>
        <w:adjustRightInd w:val="0"/>
        <w:spacing w:after="120"/>
        <w:jc w:val="both"/>
        <w:rPr>
          <w:rFonts w:ascii="Times New Roman" w:hAnsi="Times New Roman"/>
          <w:b/>
          <w:bCs/>
          <w:color w:val="000000"/>
          <w:sz w:val="24"/>
          <w:szCs w:val="24"/>
        </w:rPr>
      </w:pPr>
      <w:r w:rsidRPr="007803D0">
        <w:rPr>
          <w:rFonts w:ascii="Times New Roman" w:hAnsi="Times New Roman"/>
          <w:b/>
          <w:bCs/>
          <w:color w:val="000000"/>
          <w:sz w:val="24"/>
          <w:szCs w:val="24"/>
        </w:rPr>
        <w:t>2) Política Nacional de Medicamentos:</w:t>
      </w:r>
    </w:p>
    <w:p w14:paraId="6F81513A" w14:textId="77777777" w:rsidR="00EF7D65" w:rsidRPr="007803D0" w:rsidRDefault="00EF7D65" w:rsidP="00EF7D65">
      <w:pPr>
        <w:numPr>
          <w:ilvl w:val="0"/>
          <w:numId w:val="30"/>
        </w:numPr>
        <w:tabs>
          <w:tab w:val="clear" w:pos="720"/>
          <w:tab w:val="left" w:pos="284"/>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Elaborar protocolos de padronização e implementação de políticas para promoção do uso racional de medicamentos destacando a adoção de medicamentos genéricos;</w:t>
      </w:r>
    </w:p>
    <w:p w14:paraId="4F162175" w14:textId="77777777" w:rsidR="00EF7D65" w:rsidRPr="007803D0" w:rsidRDefault="00EF7D65" w:rsidP="00EF7D65">
      <w:pPr>
        <w:numPr>
          <w:ilvl w:val="0"/>
          <w:numId w:val="30"/>
        </w:numPr>
        <w:tabs>
          <w:tab w:val="clear" w:pos="720"/>
          <w:tab w:val="left" w:pos="284"/>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Desenvolver o processo educativo dos consumidores de medicamentos;</w:t>
      </w:r>
    </w:p>
    <w:p w14:paraId="1F0E5FA5" w14:textId="77777777" w:rsidR="00EF7D65" w:rsidRPr="007803D0" w:rsidRDefault="00EF7D65" w:rsidP="00EF7D65">
      <w:pPr>
        <w:numPr>
          <w:ilvl w:val="0"/>
          <w:numId w:val="30"/>
        </w:numPr>
        <w:tabs>
          <w:tab w:val="clear" w:pos="720"/>
          <w:tab w:val="left" w:pos="284"/>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Garantir a segurança, eficácia e qualidade dos medicamentos, mediante o desenvolvimento da capacidade administrativa de imposição do cumprimento das normas sanitárias, organizadas no âmbito do Sistema Nacional de Vigilância Sanitária; e</w:t>
      </w:r>
    </w:p>
    <w:p w14:paraId="05780421" w14:textId="77777777" w:rsidR="00EF7D65" w:rsidRPr="007803D0" w:rsidRDefault="00EF7D65" w:rsidP="00EF7D65">
      <w:pPr>
        <w:numPr>
          <w:ilvl w:val="0"/>
          <w:numId w:val="30"/>
        </w:numPr>
        <w:tabs>
          <w:tab w:val="clear" w:pos="720"/>
          <w:tab w:val="left" w:pos="284"/>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Desenvolver atividades para promover a atualização dos profissionais prescritores e dispensadores a respeito de temas como risco de automedicação, interrupção e troca da medicação prescrita e necessidade de receita médica.</w:t>
      </w:r>
    </w:p>
    <w:p w14:paraId="68430887" w14:textId="77777777" w:rsidR="00EF7D65" w:rsidRPr="007803D0" w:rsidRDefault="00EF7D65" w:rsidP="00EF7D65">
      <w:pPr>
        <w:tabs>
          <w:tab w:val="left" w:pos="284"/>
        </w:tabs>
        <w:autoSpaceDE w:val="0"/>
        <w:autoSpaceDN w:val="0"/>
        <w:adjustRightInd w:val="0"/>
        <w:spacing w:after="120"/>
        <w:jc w:val="both"/>
        <w:rPr>
          <w:rFonts w:ascii="Times New Roman" w:hAnsi="Times New Roman"/>
          <w:b/>
          <w:bCs/>
          <w:color w:val="000000"/>
          <w:sz w:val="24"/>
          <w:szCs w:val="24"/>
          <w:lang w:val="pt-BR"/>
        </w:rPr>
      </w:pPr>
    </w:p>
    <w:p w14:paraId="6EAB1921" w14:textId="77777777" w:rsidR="00EF7D65" w:rsidRPr="007803D0" w:rsidRDefault="00EF7D65" w:rsidP="00EF7D65">
      <w:pPr>
        <w:tabs>
          <w:tab w:val="left" w:pos="284"/>
        </w:tabs>
        <w:autoSpaceDE w:val="0"/>
        <w:autoSpaceDN w:val="0"/>
        <w:adjustRightInd w:val="0"/>
        <w:spacing w:after="120"/>
        <w:jc w:val="both"/>
        <w:rPr>
          <w:rFonts w:ascii="Times New Roman" w:hAnsi="Times New Roman"/>
          <w:b/>
          <w:bCs/>
          <w:color w:val="000000"/>
          <w:sz w:val="24"/>
          <w:szCs w:val="24"/>
        </w:rPr>
      </w:pPr>
      <w:r w:rsidRPr="007803D0">
        <w:rPr>
          <w:rFonts w:ascii="Times New Roman" w:hAnsi="Times New Roman"/>
          <w:b/>
          <w:bCs/>
          <w:color w:val="000000"/>
          <w:sz w:val="24"/>
          <w:szCs w:val="24"/>
        </w:rPr>
        <w:t>3) Saúde do Trabalhador:</w:t>
      </w:r>
    </w:p>
    <w:p w14:paraId="34EFEB05" w14:textId="77777777" w:rsidR="00EF7D65" w:rsidRPr="007803D0" w:rsidRDefault="00EF7D65" w:rsidP="00EF7D65">
      <w:pPr>
        <w:numPr>
          <w:ilvl w:val="0"/>
          <w:numId w:val="31"/>
        </w:numPr>
        <w:tabs>
          <w:tab w:val="clear" w:pos="720"/>
          <w:tab w:val="left" w:pos="284"/>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Apresentar levantamento trimestral de absenteísmo, incidência e prevalência de doenças relacionadas ao trabalho em funcionários do Serviço; e</w:t>
      </w:r>
    </w:p>
    <w:p w14:paraId="7317E52C" w14:textId="77777777" w:rsidR="00EF7D65" w:rsidRPr="007803D0" w:rsidRDefault="00EF7D65" w:rsidP="00EF7D65">
      <w:pPr>
        <w:numPr>
          <w:ilvl w:val="0"/>
          <w:numId w:val="31"/>
        </w:numPr>
        <w:tabs>
          <w:tab w:val="clear" w:pos="720"/>
          <w:tab w:val="left" w:pos="284"/>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Notificar as doenças relacionadas à Saúde do Trabalhador.</w:t>
      </w:r>
    </w:p>
    <w:p w14:paraId="76BFB853" w14:textId="77777777" w:rsidR="00EF7D65" w:rsidRPr="007803D0" w:rsidRDefault="00EF7D65" w:rsidP="00EF7D65">
      <w:pPr>
        <w:tabs>
          <w:tab w:val="left" w:pos="426"/>
        </w:tabs>
        <w:autoSpaceDE w:val="0"/>
        <w:autoSpaceDN w:val="0"/>
        <w:adjustRightInd w:val="0"/>
        <w:spacing w:after="120"/>
        <w:jc w:val="both"/>
        <w:rPr>
          <w:rFonts w:ascii="Times New Roman" w:hAnsi="Times New Roman"/>
          <w:color w:val="000000"/>
          <w:sz w:val="24"/>
          <w:szCs w:val="24"/>
          <w:lang w:val="pt-BR"/>
        </w:rPr>
      </w:pPr>
    </w:p>
    <w:p w14:paraId="340F455C" w14:textId="77777777" w:rsidR="00EF7D65" w:rsidRPr="007803D0" w:rsidRDefault="00EF7D65" w:rsidP="00EF7D65">
      <w:pPr>
        <w:tabs>
          <w:tab w:val="left" w:pos="426"/>
        </w:tabs>
        <w:autoSpaceDE w:val="0"/>
        <w:autoSpaceDN w:val="0"/>
        <w:adjustRightInd w:val="0"/>
        <w:spacing w:after="120"/>
        <w:jc w:val="both"/>
        <w:rPr>
          <w:rFonts w:ascii="Times New Roman" w:hAnsi="Times New Roman"/>
          <w:b/>
          <w:bCs/>
          <w:color w:val="000000"/>
          <w:sz w:val="24"/>
          <w:szCs w:val="24"/>
        </w:rPr>
      </w:pPr>
      <w:r w:rsidRPr="007803D0">
        <w:rPr>
          <w:rFonts w:ascii="Times New Roman" w:hAnsi="Times New Roman"/>
          <w:b/>
          <w:bCs/>
          <w:color w:val="000000"/>
          <w:sz w:val="24"/>
          <w:szCs w:val="24"/>
        </w:rPr>
        <w:t xml:space="preserve">4) Alimentação e Nutrição: </w:t>
      </w:r>
    </w:p>
    <w:p w14:paraId="48E4A1FA" w14:textId="77777777" w:rsidR="00EF7D65" w:rsidRPr="007803D0" w:rsidRDefault="00EF7D65" w:rsidP="00EF7D65">
      <w:pPr>
        <w:numPr>
          <w:ilvl w:val="0"/>
          <w:numId w:val="32"/>
        </w:numPr>
        <w:tabs>
          <w:tab w:val="clear" w:pos="720"/>
          <w:tab w:val="num" w:pos="-6804"/>
          <w:tab w:val="left" w:pos="426"/>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Elaborar e atualizar protocolos clínico-nutricionais e cardápios para as patologias que necessitam de terapia nutricional mais frequentes no hospital;</w:t>
      </w:r>
    </w:p>
    <w:p w14:paraId="0626DF92" w14:textId="77777777" w:rsidR="00EF7D65" w:rsidRPr="007803D0" w:rsidRDefault="00EF7D65" w:rsidP="00EF7D65">
      <w:pPr>
        <w:numPr>
          <w:ilvl w:val="0"/>
          <w:numId w:val="32"/>
        </w:numPr>
        <w:tabs>
          <w:tab w:val="clear" w:pos="720"/>
          <w:tab w:val="num" w:pos="-6804"/>
          <w:tab w:val="left" w:pos="426"/>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Avaliar e acompanhar o estado nutricional dos pacientes internados e orientar a dieta para alta hospitalar ou tratamento ambulatorial;</w:t>
      </w:r>
    </w:p>
    <w:p w14:paraId="1C5B9F29" w14:textId="77777777" w:rsidR="00EF7D65" w:rsidRPr="007803D0" w:rsidRDefault="00EF7D65" w:rsidP="00EF7D65">
      <w:pPr>
        <w:numPr>
          <w:ilvl w:val="0"/>
          <w:numId w:val="32"/>
        </w:numPr>
        <w:tabs>
          <w:tab w:val="clear" w:pos="720"/>
          <w:tab w:val="num" w:pos="-6804"/>
          <w:tab w:val="left" w:pos="426"/>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Acompanhar a implantação e o monitoramento dos procedimentos relacionados à preparação de dietas enterais e alimentação infantil (lactário), de acordo com as normatizações da Agência Nacional de Vigilância Sanitária;</w:t>
      </w:r>
    </w:p>
    <w:p w14:paraId="01F5A770" w14:textId="77777777" w:rsidR="00EF7D65" w:rsidRPr="007803D0" w:rsidRDefault="00EF7D65" w:rsidP="00EF7D65">
      <w:pPr>
        <w:numPr>
          <w:ilvl w:val="0"/>
          <w:numId w:val="32"/>
        </w:numPr>
        <w:tabs>
          <w:tab w:val="clear" w:pos="720"/>
          <w:tab w:val="num" w:pos="-6804"/>
          <w:tab w:val="left" w:pos="426"/>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lastRenderedPageBreak/>
        <w:t>Capacitar os profissionais que trabalham na área de alimentação e nutrição e promover rotinas de apresentação de discussões sobre o tema e estudos de caso com equipes multidisciplinares; e</w:t>
      </w:r>
    </w:p>
    <w:p w14:paraId="4825285D" w14:textId="77777777" w:rsidR="00EF7D65" w:rsidRPr="007803D0" w:rsidRDefault="00EF7D65" w:rsidP="00EF7D65">
      <w:pPr>
        <w:numPr>
          <w:ilvl w:val="0"/>
          <w:numId w:val="32"/>
        </w:numPr>
        <w:tabs>
          <w:tab w:val="clear" w:pos="720"/>
          <w:tab w:val="num" w:pos="-6804"/>
          <w:tab w:val="left" w:pos="426"/>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 xml:space="preserve">Estimular práticas alimentares e estilos de vida saudáveis. </w:t>
      </w:r>
    </w:p>
    <w:p w14:paraId="548A45DD" w14:textId="77777777" w:rsidR="00EF7D65" w:rsidRPr="007803D0" w:rsidRDefault="00EF7D65" w:rsidP="00EF7D65">
      <w:pPr>
        <w:autoSpaceDE w:val="0"/>
        <w:autoSpaceDN w:val="0"/>
        <w:adjustRightInd w:val="0"/>
        <w:spacing w:after="120"/>
        <w:ind w:left="993"/>
        <w:jc w:val="both"/>
        <w:rPr>
          <w:rFonts w:ascii="Times New Roman" w:hAnsi="Times New Roman"/>
          <w:color w:val="000000"/>
          <w:sz w:val="24"/>
          <w:szCs w:val="24"/>
          <w:lang w:val="pt-BR"/>
        </w:rPr>
      </w:pPr>
    </w:p>
    <w:p w14:paraId="57A7041A" w14:textId="77777777" w:rsidR="00EF7D65" w:rsidRPr="007803D0" w:rsidRDefault="00EF7D65" w:rsidP="00EF7D65">
      <w:pPr>
        <w:tabs>
          <w:tab w:val="left" w:pos="284"/>
        </w:tabs>
        <w:autoSpaceDE w:val="0"/>
        <w:autoSpaceDN w:val="0"/>
        <w:adjustRightInd w:val="0"/>
        <w:spacing w:after="120"/>
        <w:jc w:val="both"/>
        <w:rPr>
          <w:rFonts w:ascii="Times New Roman" w:hAnsi="Times New Roman"/>
          <w:b/>
          <w:bCs/>
          <w:color w:val="000000"/>
          <w:sz w:val="24"/>
          <w:szCs w:val="24"/>
        </w:rPr>
      </w:pPr>
      <w:r w:rsidRPr="007803D0">
        <w:rPr>
          <w:rFonts w:ascii="Times New Roman" w:hAnsi="Times New Roman"/>
          <w:b/>
          <w:bCs/>
          <w:color w:val="000000"/>
          <w:sz w:val="24"/>
          <w:szCs w:val="24"/>
        </w:rPr>
        <w:t>5) HIV/DST/AIDS:</w:t>
      </w:r>
    </w:p>
    <w:p w14:paraId="3D554AF6" w14:textId="77777777" w:rsidR="00EF7D65" w:rsidRPr="007803D0" w:rsidRDefault="00EF7D65" w:rsidP="00EF7D65">
      <w:pPr>
        <w:numPr>
          <w:ilvl w:val="0"/>
          <w:numId w:val="33"/>
        </w:numPr>
        <w:tabs>
          <w:tab w:val="clear" w:pos="720"/>
          <w:tab w:val="left" w:pos="284"/>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 xml:space="preserve">Realização de teste rápido para HIV em sangue periférico em 100% de parturientes que não apresentem teste HIV no pré-natal </w:t>
      </w:r>
      <w:r w:rsidRPr="007803D0">
        <w:rPr>
          <w:rFonts w:ascii="Times New Roman" w:hAnsi="Times New Roman"/>
          <w:b/>
          <w:color w:val="000000"/>
          <w:sz w:val="24"/>
          <w:szCs w:val="24"/>
          <w:lang w:val="pt-BR"/>
        </w:rPr>
        <w:t>(que será disponibilizado pela Secretaria Municipal de Saúde)</w:t>
      </w:r>
      <w:r w:rsidRPr="007803D0">
        <w:rPr>
          <w:rFonts w:ascii="Times New Roman" w:hAnsi="Times New Roman"/>
          <w:color w:val="000000"/>
          <w:sz w:val="24"/>
          <w:szCs w:val="24"/>
          <w:lang w:val="pt-BR"/>
        </w:rPr>
        <w:t>;</w:t>
      </w:r>
    </w:p>
    <w:p w14:paraId="0C29A054" w14:textId="77777777" w:rsidR="00EF7D65" w:rsidRPr="007803D0" w:rsidRDefault="00EF7D65" w:rsidP="00EF7D65">
      <w:pPr>
        <w:numPr>
          <w:ilvl w:val="0"/>
          <w:numId w:val="33"/>
        </w:numPr>
        <w:tabs>
          <w:tab w:val="clear" w:pos="720"/>
          <w:tab w:val="left" w:pos="284"/>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 xml:space="preserve">Realização de VDRL e TPHA confirmatório (reagentes para VDRL) em 100% das gestantes que ingressarem na maternidade para parto, nos termos da Portaria 2.104/GM, de 19/11/2002 inclusive nos casos de aborto </w:t>
      </w:r>
      <w:r w:rsidRPr="007803D0">
        <w:rPr>
          <w:rFonts w:ascii="Times New Roman" w:hAnsi="Times New Roman"/>
          <w:b/>
          <w:color w:val="000000"/>
          <w:sz w:val="24"/>
          <w:szCs w:val="24"/>
          <w:lang w:val="pt-BR"/>
        </w:rPr>
        <w:t>(que será disponibilizado pela Secretaria Municipal de Saúde de Santo Antônio do Leste)</w:t>
      </w:r>
      <w:r w:rsidRPr="007803D0">
        <w:rPr>
          <w:rFonts w:ascii="Times New Roman" w:hAnsi="Times New Roman"/>
          <w:color w:val="000000"/>
          <w:sz w:val="24"/>
          <w:szCs w:val="24"/>
          <w:lang w:val="pt-BR"/>
        </w:rPr>
        <w:t>; e</w:t>
      </w:r>
    </w:p>
    <w:p w14:paraId="33F86BA4" w14:textId="77777777" w:rsidR="00EF7D65" w:rsidRPr="007803D0" w:rsidRDefault="00EF7D65" w:rsidP="00EF7D65">
      <w:pPr>
        <w:numPr>
          <w:ilvl w:val="0"/>
          <w:numId w:val="33"/>
        </w:numPr>
        <w:tabs>
          <w:tab w:val="clear" w:pos="720"/>
          <w:tab w:val="left" w:pos="284"/>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 xml:space="preserve">Disponibilizar administração do AZT xarope na maternidade para os RN filhos de mães soropositivas para HIV diagnosticadas no pré-natal ou na hora do parto, garantindo-se que a primeira dose seja administrada, ainda na sala de parto </w:t>
      </w:r>
      <w:r w:rsidRPr="007803D0">
        <w:rPr>
          <w:rFonts w:ascii="Times New Roman" w:hAnsi="Times New Roman"/>
          <w:b/>
          <w:color w:val="000000"/>
          <w:sz w:val="24"/>
          <w:szCs w:val="24"/>
          <w:lang w:val="pt-BR"/>
        </w:rPr>
        <w:t>(que será disponibilizado pela Secretaria Municipal de Saúde de Santo Antônio do Leste)</w:t>
      </w:r>
      <w:r w:rsidRPr="007803D0">
        <w:rPr>
          <w:rFonts w:ascii="Times New Roman" w:hAnsi="Times New Roman"/>
          <w:color w:val="000000"/>
          <w:sz w:val="24"/>
          <w:szCs w:val="24"/>
          <w:lang w:val="pt-BR"/>
        </w:rPr>
        <w:t>.</w:t>
      </w:r>
    </w:p>
    <w:p w14:paraId="5C464419" w14:textId="77777777" w:rsidR="00EF7D65" w:rsidRPr="007803D0" w:rsidRDefault="00EF7D65" w:rsidP="00EF7D65">
      <w:pPr>
        <w:pStyle w:val="PargrafodaLista1"/>
        <w:autoSpaceDE w:val="0"/>
        <w:autoSpaceDN w:val="0"/>
        <w:adjustRightInd w:val="0"/>
        <w:spacing w:after="120"/>
        <w:ind w:left="0"/>
        <w:jc w:val="both"/>
        <w:rPr>
          <w:b/>
          <w:bCs/>
          <w:color w:val="000000"/>
        </w:rPr>
      </w:pPr>
    </w:p>
    <w:p w14:paraId="0EAF64E7" w14:textId="77777777" w:rsidR="00EF7D65" w:rsidRPr="007803D0" w:rsidRDefault="00EF7D65" w:rsidP="00EF7D65">
      <w:pPr>
        <w:pStyle w:val="PargrafodaLista1"/>
        <w:autoSpaceDE w:val="0"/>
        <w:autoSpaceDN w:val="0"/>
        <w:adjustRightInd w:val="0"/>
        <w:spacing w:after="120"/>
        <w:ind w:left="0"/>
        <w:jc w:val="both"/>
        <w:rPr>
          <w:b/>
          <w:bCs/>
          <w:color w:val="000000"/>
        </w:rPr>
      </w:pPr>
      <w:r w:rsidRPr="007803D0">
        <w:rPr>
          <w:b/>
          <w:bCs/>
          <w:color w:val="000000"/>
        </w:rPr>
        <w:t>COMISSÕES ATUANTES OBRIGATORIAMENTE</w:t>
      </w:r>
    </w:p>
    <w:p w14:paraId="79BEA205" w14:textId="77777777" w:rsidR="00EF7D65" w:rsidRPr="007803D0" w:rsidRDefault="00EF7D65" w:rsidP="00EF7D65">
      <w:pPr>
        <w:tabs>
          <w:tab w:val="left" w:pos="284"/>
        </w:tabs>
        <w:autoSpaceDE w:val="0"/>
        <w:autoSpaceDN w:val="0"/>
        <w:adjustRightInd w:val="0"/>
        <w:spacing w:after="120"/>
        <w:jc w:val="both"/>
        <w:rPr>
          <w:rFonts w:ascii="Times New Roman" w:hAnsi="Times New Roman"/>
          <w:b/>
          <w:bCs/>
          <w:color w:val="000000"/>
          <w:sz w:val="24"/>
          <w:szCs w:val="24"/>
          <w:lang w:val="pt-BR"/>
        </w:rPr>
      </w:pPr>
      <w:r w:rsidRPr="007803D0">
        <w:rPr>
          <w:rFonts w:ascii="Times New Roman" w:hAnsi="Times New Roman"/>
          <w:b/>
          <w:bCs/>
          <w:color w:val="000000"/>
          <w:sz w:val="24"/>
          <w:szCs w:val="24"/>
          <w:lang w:val="pt-BR"/>
        </w:rPr>
        <w:t>1) Comissão de Prontuários Médicos</w:t>
      </w:r>
    </w:p>
    <w:p w14:paraId="215A8B2F" w14:textId="77777777" w:rsidR="00EF7D65" w:rsidRPr="007803D0" w:rsidRDefault="00EF7D65" w:rsidP="00EF7D65">
      <w:pPr>
        <w:tabs>
          <w:tab w:val="left" w:pos="284"/>
        </w:tabs>
        <w:autoSpaceDE w:val="0"/>
        <w:autoSpaceDN w:val="0"/>
        <w:adjustRightInd w:val="0"/>
        <w:spacing w:after="120"/>
        <w:jc w:val="both"/>
        <w:rPr>
          <w:rFonts w:ascii="Times New Roman" w:hAnsi="Times New Roman"/>
          <w:b/>
          <w:bCs/>
          <w:color w:val="000000"/>
          <w:sz w:val="24"/>
          <w:szCs w:val="24"/>
        </w:rPr>
      </w:pPr>
      <w:r w:rsidRPr="007803D0">
        <w:rPr>
          <w:rFonts w:ascii="Times New Roman" w:hAnsi="Times New Roman"/>
          <w:b/>
          <w:bCs/>
          <w:color w:val="000000"/>
          <w:sz w:val="24"/>
          <w:szCs w:val="24"/>
        </w:rPr>
        <w:t>Indicador:</w:t>
      </w:r>
    </w:p>
    <w:p w14:paraId="299A5D2C" w14:textId="77777777" w:rsidR="00EF7D65" w:rsidRPr="007803D0" w:rsidRDefault="00EF7D65" w:rsidP="00EF7D65">
      <w:pPr>
        <w:numPr>
          <w:ilvl w:val="0"/>
          <w:numId w:val="18"/>
        </w:numPr>
        <w:tabs>
          <w:tab w:val="left" w:pos="284"/>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Apresentar trimestralmente relatório contendo itens relacionados à organização dos prontuários, qualidade dos registros e medidas adotadas quando necessário.</w:t>
      </w:r>
    </w:p>
    <w:p w14:paraId="21F52552" w14:textId="77777777" w:rsidR="00EF7D65" w:rsidRPr="007803D0" w:rsidRDefault="00EF7D65" w:rsidP="00EF7D65">
      <w:pPr>
        <w:tabs>
          <w:tab w:val="left" w:pos="284"/>
        </w:tabs>
        <w:autoSpaceDE w:val="0"/>
        <w:autoSpaceDN w:val="0"/>
        <w:adjustRightInd w:val="0"/>
        <w:spacing w:after="120"/>
        <w:jc w:val="both"/>
        <w:rPr>
          <w:rFonts w:ascii="Times New Roman" w:hAnsi="Times New Roman"/>
          <w:color w:val="000000"/>
          <w:sz w:val="24"/>
          <w:szCs w:val="24"/>
          <w:lang w:val="pt-BR"/>
        </w:rPr>
      </w:pPr>
    </w:p>
    <w:p w14:paraId="54A58771" w14:textId="77777777" w:rsidR="00EF7D65" w:rsidRPr="007803D0" w:rsidRDefault="00EF7D65" w:rsidP="00EF7D65">
      <w:pPr>
        <w:tabs>
          <w:tab w:val="left" w:pos="284"/>
        </w:tabs>
        <w:autoSpaceDE w:val="0"/>
        <w:autoSpaceDN w:val="0"/>
        <w:adjustRightInd w:val="0"/>
        <w:spacing w:after="120"/>
        <w:jc w:val="both"/>
        <w:rPr>
          <w:rFonts w:ascii="Times New Roman" w:hAnsi="Times New Roman"/>
          <w:b/>
          <w:bCs/>
          <w:color w:val="000000"/>
          <w:sz w:val="24"/>
          <w:szCs w:val="24"/>
          <w:lang w:val="pt-BR"/>
        </w:rPr>
      </w:pPr>
      <w:r w:rsidRPr="007803D0">
        <w:rPr>
          <w:rFonts w:ascii="Times New Roman" w:hAnsi="Times New Roman"/>
          <w:b/>
          <w:bCs/>
          <w:color w:val="000000"/>
          <w:sz w:val="24"/>
          <w:szCs w:val="24"/>
          <w:lang w:val="pt-BR"/>
        </w:rPr>
        <w:t>2) Comissão de Infecção Hospitalar</w:t>
      </w:r>
    </w:p>
    <w:p w14:paraId="6D49CCEB" w14:textId="77777777" w:rsidR="00EF7D65" w:rsidRPr="007803D0" w:rsidRDefault="00EF7D65" w:rsidP="00EF7D65">
      <w:pPr>
        <w:tabs>
          <w:tab w:val="left" w:pos="284"/>
        </w:tabs>
        <w:autoSpaceDE w:val="0"/>
        <w:autoSpaceDN w:val="0"/>
        <w:adjustRightInd w:val="0"/>
        <w:spacing w:after="120"/>
        <w:jc w:val="both"/>
        <w:rPr>
          <w:rFonts w:ascii="Times New Roman" w:hAnsi="Times New Roman"/>
          <w:b/>
          <w:bCs/>
          <w:color w:val="000000"/>
          <w:sz w:val="24"/>
          <w:szCs w:val="24"/>
          <w:lang w:val="pt-BR"/>
        </w:rPr>
      </w:pPr>
      <w:r w:rsidRPr="007803D0">
        <w:rPr>
          <w:rFonts w:ascii="Times New Roman" w:hAnsi="Times New Roman"/>
          <w:b/>
          <w:bCs/>
          <w:color w:val="000000"/>
          <w:sz w:val="24"/>
          <w:szCs w:val="24"/>
          <w:lang w:val="pt-BR"/>
        </w:rPr>
        <w:t>Indicador:</w:t>
      </w:r>
    </w:p>
    <w:p w14:paraId="43474F87" w14:textId="77777777" w:rsidR="00EF7D65" w:rsidRPr="007803D0" w:rsidRDefault="00EF7D65" w:rsidP="00EF7D65">
      <w:pPr>
        <w:numPr>
          <w:ilvl w:val="0"/>
          <w:numId w:val="17"/>
        </w:numPr>
        <w:tabs>
          <w:tab w:val="clear" w:pos="360"/>
          <w:tab w:val="left" w:pos="284"/>
          <w:tab w:val="num" w:pos="720"/>
        </w:tabs>
        <w:autoSpaceDE w:val="0"/>
        <w:autoSpaceDN w:val="0"/>
        <w:adjustRightInd w:val="0"/>
        <w:spacing w:after="120"/>
        <w:ind w:left="0" w:firstLine="0"/>
        <w:jc w:val="both"/>
        <w:rPr>
          <w:rFonts w:ascii="Times New Roman" w:hAnsi="Times New Roman"/>
          <w:color w:val="000000"/>
          <w:sz w:val="24"/>
          <w:szCs w:val="24"/>
          <w:lang w:val="pt-BR"/>
        </w:rPr>
      </w:pPr>
      <w:r w:rsidRPr="007803D0">
        <w:rPr>
          <w:rFonts w:ascii="Times New Roman" w:hAnsi="Times New Roman"/>
          <w:b/>
          <w:bCs/>
          <w:color w:val="000000"/>
          <w:sz w:val="24"/>
          <w:szCs w:val="24"/>
          <w:lang w:val="pt-BR"/>
        </w:rPr>
        <w:t>CCIH</w:t>
      </w:r>
      <w:r w:rsidRPr="007803D0">
        <w:rPr>
          <w:rFonts w:ascii="Times New Roman" w:hAnsi="Times New Roman"/>
          <w:color w:val="000000"/>
          <w:sz w:val="24"/>
          <w:szCs w:val="24"/>
          <w:lang w:val="pt-BR"/>
        </w:rPr>
        <w:t xml:space="preserve"> - Enviar relatório mensal produzido pela comissão ao gestor local com sugestão dos seguintes indicadores, para os seguintes serviços:</w:t>
      </w:r>
    </w:p>
    <w:p w14:paraId="21C2C723" w14:textId="77777777" w:rsidR="00EF7D65" w:rsidRPr="007803D0" w:rsidRDefault="00EF7D65" w:rsidP="00EF7D65">
      <w:pPr>
        <w:pStyle w:val="PargrafodaLista"/>
        <w:numPr>
          <w:ilvl w:val="0"/>
          <w:numId w:val="17"/>
        </w:numPr>
        <w:tabs>
          <w:tab w:val="left" w:pos="284"/>
        </w:tabs>
        <w:autoSpaceDE w:val="0"/>
        <w:autoSpaceDN w:val="0"/>
        <w:adjustRightInd w:val="0"/>
        <w:spacing w:after="120"/>
        <w:ind w:right="282"/>
        <w:jc w:val="both"/>
        <w:rPr>
          <w:rFonts w:ascii="Times New Roman" w:hAnsi="Times New Roman"/>
          <w:sz w:val="24"/>
          <w:szCs w:val="24"/>
        </w:rPr>
      </w:pPr>
      <w:r w:rsidRPr="007803D0">
        <w:rPr>
          <w:rFonts w:ascii="Times New Roman" w:hAnsi="Times New Roman"/>
          <w:sz w:val="24"/>
          <w:szCs w:val="24"/>
        </w:rPr>
        <w:t xml:space="preserve">Taxa de Infecção Hospitalar Cirúrgica por 100 procedimentos (Incidência de infecção em ferida operatória limpa) em Centro Cirúrgico e Obstétrico: </w:t>
      </w:r>
    </w:p>
    <w:p w14:paraId="485E3C11" w14:textId="77777777" w:rsidR="00EF7D65" w:rsidRPr="007803D0" w:rsidRDefault="00EF7D65" w:rsidP="00EF7D65">
      <w:pPr>
        <w:widowControl w:val="0"/>
        <w:spacing w:after="120"/>
        <w:jc w:val="both"/>
        <w:rPr>
          <w:rFonts w:ascii="Times New Roman" w:hAnsi="Times New Roman"/>
          <w:b/>
          <w:sz w:val="24"/>
          <w:szCs w:val="24"/>
          <w:lang w:val="pt-BR"/>
        </w:rPr>
      </w:pPr>
    </w:p>
    <w:p w14:paraId="62333469" w14:textId="77777777" w:rsidR="00EF7D65" w:rsidRPr="007803D0" w:rsidRDefault="00EF7D65" w:rsidP="00EF7D65">
      <w:pPr>
        <w:widowControl w:val="0"/>
        <w:spacing w:after="120"/>
        <w:jc w:val="both"/>
        <w:rPr>
          <w:rFonts w:ascii="Times New Roman" w:hAnsi="Times New Roman"/>
          <w:b/>
          <w:sz w:val="24"/>
          <w:szCs w:val="24"/>
        </w:rPr>
      </w:pPr>
      <w:r w:rsidRPr="007803D0">
        <w:rPr>
          <w:rFonts w:ascii="Times New Roman" w:hAnsi="Times New Roman"/>
          <w:b/>
          <w:sz w:val="24"/>
          <w:szCs w:val="24"/>
        </w:rPr>
        <w:t>INDICADORES DE DESEMPENHO</w:t>
      </w:r>
    </w:p>
    <w:p w14:paraId="616E90FC" w14:textId="77777777" w:rsidR="00EF7D65" w:rsidRPr="007803D0" w:rsidRDefault="00EF7D65" w:rsidP="00EF7D65">
      <w:pPr>
        <w:widowControl w:val="0"/>
        <w:spacing w:after="120"/>
        <w:jc w:val="both"/>
        <w:rPr>
          <w:rFonts w:ascii="Times New Roman" w:hAnsi="Times New Roman"/>
          <w:b/>
          <w:sz w:val="24"/>
          <w:szCs w:val="24"/>
        </w:rPr>
      </w:pPr>
    </w:p>
    <w:tbl>
      <w:tblPr>
        <w:tblW w:w="9234" w:type="dxa"/>
        <w:tblInd w:w="55" w:type="dxa"/>
        <w:tblCellMar>
          <w:left w:w="70" w:type="dxa"/>
          <w:right w:w="70" w:type="dxa"/>
        </w:tblCellMar>
        <w:tblLook w:val="04A0" w:firstRow="1" w:lastRow="0" w:firstColumn="1" w:lastColumn="0" w:noHBand="0" w:noVBand="1"/>
      </w:tblPr>
      <w:tblGrid>
        <w:gridCol w:w="1731"/>
        <w:gridCol w:w="1081"/>
        <w:gridCol w:w="2835"/>
        <w:gridCol w:w="1224"/>
        <w:gridCol w:w="942"/>
        <w:gridCol w:w="1421"/>
      </w:tblGrid>
      <w:tr w:rsidR="00EF7D65" w:rsidRPr="007803D0" w14:paraId="13165C2B" w14:textId="77777777" w:rsidTr="00315397">
        <w:trPr>
          <w:trHeight w:val="300"/>
        </w:trPr>
        <w:tc>
          <w:tcPr>
            <w:tcW w:w="9234" w:type="dxa"/>
            <w:gridSpan w:val="6"/>
            <w:tcBorders>
              <w:top w:val="single" w:sz="4" w:space="0" w:color="auto"/>
              <w:left w:val="single" w:sz="4" w:space="0" w:color="auto"/>
              <w:bottom w:val="single" w:sz="4" w:space="0" w:color="auto"/>
              <w:right w:val="single" w:sz="4" w:space="0" w:color="auto"/>
            </w:tcBorders>
            <w:hideMark/>
          </w:tcPr>
          <w:p w14:paraId="69BD0283" w14:textId="77777777" w:rsidR="00EF7D65" w:rsidRPr="007803D0" w:rsidRDefault="00EF7D65" w:rsidP="00315397">
            <w:pPr>
              <w:rPr>
                <w:rFonts w:ascii="Times New Roman" w:hAnsi="Times New Roman"/>
                <w:sz w:val="18"/>
                <w:lang w:eastAsia="pt-BR"/>
              </w:rPr>
            </w:pPr>
            <w:r w:rsidRPr="007803D0">
              <w:rPr>
                <w:rFonts w:ascii="Times New Roman" w:hAnsi="Times New Roman"/>
                <w:b/>
                <w:bCs/>
                <w:sz w:val="18"/>
                <w:lang w:eastAsia="pt-BR"/>
              </w:rPr>
              <w:t>Atendimento e qualidade</w:t>
            </w:r>
          </w:p>
        </w:tc>
      </w:tr>
      <w:tr w:rsidR="00EF7D65" w:rsidRPr="007803D0" w14:paraId="34340AE1" w14:textId="77777777" w:rsidTr="00315397">
        <w:trPr>
          <w:trHeight w:val="300"/>
        </w:trPr>
        <w:tc>
          <w:tcPr>
            <w:tcW w:w="1731" w:type="dxa"/>
            <w:tcBorders>
              <w:top w:val="single" w:sz="4" w:space="0" w:color="auto"/>
              <w:left w:val="single" w:sz="4" w:space="0" w:color="auto"/>
              <w:bottom w:val="single" w:sz="4" w:space="0" w:color="auto"/>
              <w:right w:val="single" w:sz="4" w:space="0" w:color="auto"/>
            </w:tcBorders>
            <w:shd w:val="clear" w:color="000000" w:fill="D8D8D8"/>
            <w:hideMark/>
          </w:tcPr>
          <w:p w14:paraId="5BDAABC5" w14:textId="77777777" w:rsidR="00EF7D65" w:rsidRPr="007803D0" w:rsidRDefault="00EF7D65" w:rsidP="00315397">
            <w:pPr>
              <w:rPr>
                <w:rFonts w:ascii="Times New Roman" w:hAnsi="Times New Roman"/>
                <w:b/>
                <w:bCs/>
                <w:sz w:val="18"/>
                <w:lang w:eastAsia="pt-BR"/>
              </w:rPr>
            </w:pPr>
            <w:r w:rsidRPr="007803D0">
              <w:rPr>
                <w:rFonts w:ascii="Times New Roman" w:hAnsi="Times New Roman"/>
                <w:b/>
                <w:bCs/>
                <w:sz w:val="18"/>
                <w:lang w:eastAsia="pt-BR"/>
              </w:rPr>
              <w:t>Indicador</w:t>
            </w:r>
          </w:p>
        </w:tc>
        <w:tc>
          <w:tcPr>
            <w:tcW w:w="1081" w:type="dxa"/>
            <w:tcBorders>
              <w:top w:val="single" w:sz="4" w:space="0" w:color="auto"/>
              <w:left w:val="nil"/>
              <w:bottom w:val="single" w:sz="4" w:space="0" w:color="auto"/>
              <w:right w:val="single" w:sz="4" w:space="0" w:color="auto"/>
            </w:tcBorders>
            <w:shd w:val="clear" w:color="000000" w:fill="D8D8D8"/>
            <w:noWrap/>
            <w:hideMark/>
          </w:tcPr>
          <w:p w14:paraId="6EFC8FB6" w14:textId="77777777" w:rsidR="00EF7D65" w:rsidRPr="007803D0" w:rsidRDefault="00EF7D65" w:rsidP="00315397">
            <w:pPr>
              <w:rPr>
                <w:rFonts w:ascii="Times New Roman" w:hAnsi="Times New Roman"/>
                <w:b/>
                <w:bCs/>
                <w:sz w:val="18"/>
                <w:lang w:eastAsia="pt-BR"/>
              </w:rPr>
            </w:pPr>
            <w:r w:rsidRPr="007803D0">
              <w:rPr>
                <w:rFonts w:ascii="Times New Roman" w:hAnsi="Times New Roman"/>
                <w:b/>
                <w:bCs/>
                <w:sz w:val="18"/>
                <w:lang w:eastAsia="pt-BR"/>
              </w:rPr>
              <w:t>Unidade</w:t>
            </w:r>
          </w:p>
        </w:tc>
        <w:tc>
          <w:tcPr>
            <w:tcW w:w="2835" w:type="dxa"/>
            <w:tcBorders>
              <w:top w:val="single" w:sz="4" w:space="0" w:color="auto"/>
              <w:left w:val="nil"/>
              <w:bottom w:val="single" w:sz="4" w:space="0" w:color="auto"/>
              <w:right w:val="single" w:sz="4" w:space="0" w:color="auto"/>
            </w:tcBorders>
            <w:shd w:val="clear" w:color="000000" w:fill="D8D8D8"/>
            <w:noWrap/>
            <w:hideMark/>
          </w:tcPr>
          <w:p w14:paraId="6A222F94" w14:textId="77777777" w:rsidR="00EF7D65" w:rsidRPr="007803D0" w:rsidRDefault="00EF7D65" w:rsidP="00315397">
            <w:pPr>
              <w:rPr>
                <w:rFonts w:ascii="Times New Roman" w:hAnsi="Times New Roman"/>
                <w:b/>
                <w:bCs/>
                <w:sz w:val="18"/>
                <w:lang w:eastAsia="pt-BR"/>
              </w:rPr>
            </w:pPr>
            <w:r w:rsidRPr="007803D0">
              <w:rPr>
                <w:rFonts w:ascii="Times New Roman" w:hAnsi="Times New Roman"/>
                <w:b/>
                <w:bCs/>
                <w:sz w:val="18"/>
                <w:lang w:eastAsia="pt-BR"/>
              </w:rPr>
              <w:t>Método cálculo</w:t>
            </w:r>
          </w:p>
        </w:tc>
        <w:tc>
          <w:tcPr>
            <w:tcW w:w="1224" w:type="dxa"/>
            <w:tcBorders>
              <w:top w:val="single" w:sz="4" w:space="0" w:color="auto"/>
              <w:left w:val="nil"/>
              <w:bottom w:val="single" w:sz="4" w:space="0" w:color="auto"/>
              <w:right w:val="single" w:sz="4" w:space="0" w:color="auto"/>
            </w:tcBorders>
            <w:shd w:val="clear" w:color="000000" w:fill="D8D8D8"/>
            <w:noWrap/>
            <w:hideMark/>
          </w:tcPr>
          <w:p w14:paraId="3C882159" w14:textId="77777777" w:rsidR="00EF7D65" w:rsidRPr="007803D0" w:rsidRDefault="00EF7D65" w:rsidP="00315397">
            <w:pPr>
              <w:rPr>
                <w:rFonts w:ascii="Times New Roman" w:hAnsi="Times New Roman"/>
                <w:b/>
                <w:bCs/>
                <w:sz w:val="18"/>
                <w:lang w:eastAsia="pt-BR"/>
              </w:rPr>
            </w:pPr>
            <w:r w:rsidRPr="007803D0">
              <w:rPr>
                <w:rFonts w:ascii="Times New Roman" w:hAnsi="Times New Roman"/>
                <w:b/>
                <w:bCs/>
                <w:sz w:val="18"/>
                <w:lang w:eastAsia="pt-BR"/>
              </w:rPr>
              <w:t>Tipo de meta</w:t>
            </w:r>
          </w:p>
        </w:tc>
        <w:tc>
          <w:tcPr>
            <w:tcW w:w="942" w:type="dxa"/>
            <w:tcBorders>
              <w:top w:val="single" w:sz="4" w:space="0" w:color="auto"/>
              <w:left w:val="nil"/>
              <w:bottom w:val="single" w:sz="4" w:space="0" w:color="auto"/>
              <w:right w:val="single" w:sz="4" w:space="0" w:color="auto"/>
            </w:tcBorders>
            <w:shd w:val="clear" w:color="000000" w:fill="D8D8D8"/>
            <w:noWrap/>
            <w:hideMark/>
          </w:tcPr>
          <w:p w14:paraId="4D743257" w14:textId="77777777" w:rsidR="00EF7D65" w:rsidRPr="007803D0" w:rsidRDefault="00EF7D65" w:rsidP="00315397">
            <w:pPr>
              <w:rPr>
                <w:rFonts w:ascii="Times New Roman" w:hAnsi="Times New Roman"/>
                <w:b/>
                <w:bCs/>
                <w:sz w:val="18"/>
                <w:lang w:eastAsia="pt-BR"/>
              </w:rPr>
            </w:pPr>
            <w:r w:rsidRPr="007803D0">
              <w:rPr>
                <w:rFonts w:ascii="Times New Roman" w:hAnsi="Times New Roman"/>
                <w:b/>
                <w:bCs/>
                <w:sz w:val="18"/>
                <w:lang w:eastAsia="pt-BR"/>
              </w:rPr>
              <w:t>Sentido</w:t>
            </w:r>
          </w:p>
        </w:tc>
        <w:tc>
          <w:tcPr>
            <w:tcW w:w="1421" w:type="dxa"/>
            <w:tcBorders>
              <w:top w:val="single" w:sz="4" w:space="0" w:color="auto"/>
              <w:left w:val="nil"/>
              <w:bottom w:val="single" w:sz="4" w:space="0" w:color="auto"/>
              <w:right w:val="single" w:sz="4" w:space="0" w:color="auto"/>
            </w:tcBorders>
            <w:shd w:val="clear" w:color="000000" w:fill="D8D8D8"/>
            <w:noWrap/>
            <w:hideMark/>
          </w:tcPr>
          <w:p w14:paraId="7DBC19BB" w14:textId="77777777" w:rsidR="00EF7D65" w:rsidRPr="007803D0" w:rsidRDefault="00EF7D65" w:rsidP="00315397">
            <w:pPr>
              <w:rPr>
                <w:rFonts w:ascii="Times New Roman" w:hAnsi="Times New Roman"/>
                <w:b/>
                <w:bCs/>
                <w:sz w:val="18"/>
                <w:lang w:eastAsia="pt-BR"/>
              </w:rPr>
            </w:pPr>
            <w:r w:rsidRPr="007803D0">
              <w:rPr>
                <w:rFonts w:ascii="Times New Roman" w:hAnsi="Times New Roman"/>
                <w:b/>
                <w:bCs/>
                <w:sz w:val="18"/>
                <w:lang w:eastAsia="pt-BR"/>
              </w:rPr>
              <w:t>Temporalidade</w:t>
            </w:r>
          </w:p>
        </w:tc>
      </w:tr>
      <w:tr w:rsidR="00EF7D65" w:rsidRPr="007803D0" w14:paraId="38F6206C" w14:textId="77777777" w:rsidTr="00315397">
        <w:trPr>
          <w:trHeight w:val="300"/>
        </w:trPr>
        <w:tc>
          <w:tcPr>
            <w:tcW w:w="1731" w:type="dxa"/>
            <w:tcBorders>
              <w:top w:val="nil"/>
              <w:left w:val="single" w:sz="4" w:space="0" w:color="auto"/>
              <w:bottom w:val="single" w:sz="4" w:space="0" w:color="auto"/>
              <w:right w:val="single" w:sz="4" w:space="0" w:color="auto"/>
            </w:tcBorders>
            <w:hideMark/>
          </w:tcPr>
          <w:p w14:paraId="4B921B9A"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Internações realizadas</w:t>
            </w:r>
          </w:p>
        </w:tc>
        <w:tc>
          <w:tcPr>
            <w:tcW w:w="1081" w:type="dxa"/>
            <w:tcBorders>
              <w:top w:val="nil"/>
              <w:left w:val="nil"/>
              <w:bottom w:val="single" w:sz="4" w:space="0" w:color="auto"/>
              <w:right w:val="single" w:sz="4" w:space="0" w:color="auto"/>
            </w:tcBorders>
            <w:noWrap/>
            <w:hideMark/>
          </w:tcPr>
          <w:p w14:paraId="3F39AFD2"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231AF311"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Internações realizadas / Quant. Internações pactuadas)*100</w:t>
            </w:r>
          </w:p>
        </w:tc>
        <w:tc>
          <w:tcPr>
            <w:tcW w:w="1224" w:type="dxa"/>
            <w:tcBorders>
              <w:top w:val="nil"/>
              <w:left w:val="nil"/>
              <w:bottom w:val="single" w:sz="4" w:space="0" w:color="auto"/>
              <w:right w:val="single" w:sz="4" w:space="0" w:color="auto"/>
            </w:tcBorders>
            <w:noWrap/>
            <w:hideMark/>
          </w:tcPr>
          <w:p w14:paraId="5BEB9C9B"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Elevar</w:t>
            </w:r>
          </w:p>
        </w:tc>
        <w:tc>
          <w:tcPr>
            <w:tcW w:w="942" w:type="dxa"/>
            <w:tcBorders>
              <w:top w:val="nil"/>
              <w:left w:val="nil"/>
              <w:bottom w:val="single" w:sz="4" w:space="0" w:color="auto"/>
              <w:right w:val="single" w:sz="4" w:space="0" w:color="auto"/>
            </w:tcBorders>
            <w:noWrap/>
            <w:hideMark/>
          </w:tcPr>
          <w:p w14:paraId="78E3C072"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Maior melhor</w:t>
            </w:r>
          </w:p>
        </w:tc>
        <w:tc>
          <w:tcPr>
            <w:tcW w:w="1421" w:type="dxa"/>
            <w:tcBorders>
              <w:top w:val="nil"/>
              <w:left w:val="nil"/>
              <w:bottom w:val="single" w:sz="4" w:space="0" w:color="auto"/>
              <w:right w:val="single" w:sz="4" w:space="0" w:color="auto"/>
            </w:tcBorders>
            <w:noWrap/>
            <w:hideMark/>
          </w:tcPr>
          <w:p w14:paraId="545AC2F5"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r w:rsidR="00EF7D65" w:rsidRPr="007803D0" w14:paraId="5760AD05" w14:textId="77777777" w:rsidTr="00315397">
        <w:trPr>
          <w:trHeight w:val="900"/>
        </w:trPr>
        <w:tc>
          <w:tcPr>
            <w:tcW w:w="1731" w:type="dxa"/>
            <w:tcBorders>
              <w:top w:val="nil"/>
              <w:left w:val="single" w:sz="4" w:space="0" w:color="auto"/>
              <w:bottom w:val="single" w:sz="4" w:space="0" w:color="auto"/>
              <w:right w:val="single" w:sz="4" w:space="0" w:color="auto"/>
            </w:tcBorders>
            <w:hideMark/>
          </w:tcPr>
          <w:p w14:paraId="5546ACE5" w14:textId="77777777" w:rsidR="00EF7D65" w:rsidRPr="007803D0" w:rsidRDefault="009E749A" w:rsidP="00315397">
            <w:pPr>
              <w:rPr>
                <w:rFonts w:ascii="Times New Roman" w:hAnsi="Times New Roman"/>
                <w:sz w:val="18"/>
                <w:u w:val="single"/>
                <w:lang w:val="pt-BR" w:eastAsia="pt-BR"/>
              </w:rPr>
            </w:pPr>
            <w:hyperlink r:id="rId16" w:anchor="'Tabelas auxiliares'!A33" w:history="1">
              <w:r w:rsidR="00EF7D65" w:rsidRPr="007803D0">
                <w:rPr>
                  <w:rFonts w:ascii="Times New Roman" w:hAnsi="Times New Roman"/>
                  <w:sz w:val="18"/>
                  <w:u w:val="single"/>
                  <w:lang w:val="pt-BR" w:eastAsia="pt-BR"/>
                </w:rPr>
                <w:t xml:space="preserve">Médias de permanência por especialidade e procedimento de </w:t>
              </w:r>
              <w:r w:rsidR="00EF7D65" w:rsidRPr="007803D0">
                <w:rPr>
                  <w:rFonts w:ascii="Times New Roman" w:hAnsi="Times New Roman"/>
                  <w:sz w:val="18"/>
                  <w:u w:val="single"/>
                  <w:lang w:val="pt-BR" w:eastAsia="pt-BR"/>
                </w:rPr>
                <w:lastRenderedPageBreak/>
                <w:t>acordo com a Tabela Unificada SUS</w:t>
              </w:r>
            </w:hyperlink>
          </w:p>
        </w:tc>
        <w:tc>
          <w:tcPr>
            <w:tcW w:w="1081" w:type="dxa"/>
            <w:tcBorders>
              <w:top w:val="nil"/>
              <w:left w:val="nil"/>
              <w:bottom w:val="single" w:sz="4" w:space="0" w:color="auto"/>
              <w:right w:val="single" w:sz="4" w:space="0" w:color="auto"/>
            </w:tcBorders>
            <w:noWrap/>
            <w:hideMark/>
          </w:tcPr>
          <w:p w14:paraId="1363A8FB"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lastRenderedPageBreak/>
              <w:t>Número absoluto</w:t>
            </w:r>
          </w:p>
        </w:tc>
        <w:tc>
          <w:tcPr>
            <w:tcW w:w="2835" w:type="dxa"/>
            <w:tcBorders>
              <w:top w:val="nil"/>
              <w:left w:val="nil"/>
              <w:bottom w:val="single" w:sz="4" w:space="0" w:color="auto"/>
              <w:right w:val="single" w:sz="4" w:space="0" w:color="auto"/>
            </w:tcBorders>
            <w:noWrap/>
            <w:hideMark/>
          </w:tcPr>
          <w:p w14:paraId="71566C37"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Média em dias de permanência por especialidade e procedimento</w:t>
            </w:r>
          </w:p>
        </w:tc>
        <w:tc>
          <w:tcPr>
            <w:tcW w:w="1224" w:type="dxa"/>
            <w:tcBorders>
              <w:top w:val="nil"/>
              <w:left w:val="nil"/>
              <w:bottom w:val="single" w:sz="4" w:space="0" w:color="auto"/>
              <w:right w:val="single" w:sz="4" w:space="0" w:color="auto"/>
            </w:tcBorders>
            <w:noWrap/>
            <w:hideMark/>
          </w:tcPr>
          <w:p w14:paraId="1B825B51"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Manter</w:t>
            </w:r>
          </w:p>
        </w:tc>
        <w:tc>
          <w:tcPr>
            <w:tcW w:w="942" w:type="dxa"/>
            <w:tcBorders>
              <w:top w:val="nil"/>
              <w:left w:val="nil"/>
              <w:bottom w:val="single" w:sz="4" w:space="0" w:color="auto"/>
              <w:right w:val="single" w:sz="4" w:space="0" w:color="auto"/>
            </w:tcBorders>
            <w:noWrap/>
            <w:hideMark/>
          </w:tcPr>
          <w:p w14:paraId="72F5E41A"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Padrão SUS</w:t>
            </w:r>
          </w:p>
        </w:tc>
        <w:tc>
          <w:tcPr>
            <w:tcW w:w="1421" w:type="dxa"/>
            <w:tcBorders>
              <w:top w:val="nil"/>
              <w:left w:val="nil"/>
              <w:bottom w:val="single" w:sz="4" w:space="0" w:color="auto"/>
              <w:right w:val="single" w:sz="4" w:space="0" w:color="auto"/>
            </w:tcBorders>
            <w:noWrap/>
            <w:hideMark/>
          </w:tcPr>
          <w:p w14:paraId="5E3CA3B1"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r w:rsidR="00EF7D65" w:rsidRPr="007803D0" w14:paraId="6698FB2F" w14:textId="77777777" w:rsidTr="00315397">
        <w:trPr>
          <w:trHeight w:val="300"/>
        </w:trPr>
        <w:tc>
          <w:tcPr>
            <w:tcW w:w="1731" w:type="dxa"/>
            <w:tcBorders>
              <w:top w:val="nil"/>
              <w:left w:val="single" w:sz="4" w:space="0" w:color="auto"/>
              <w:bottom w:val="single" w:sz="4" w:space="0" w:color="auto"/>
              <w:right w:val="single" w:sz="4" w:space="0" w:color="auto"/>
            </w:tcBorders>
            <w:hideMark/>
          </w:tcPr>
          <w:p w14:paraId="32DA6BFD"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Internações de urgência</w:t>
            </w:r>
          </w:p>
        </w:tc>
        <w:tc>
          <w:tcPr>
            <w:tcW w:w="1081" w:type="dxa"/>
            <w:tcBorders>
              <w:top w:val="nil"/>
              <w:left w:val="nil"/>
              <w:bottom w:val="single" w:sz="4" w:space="0" w:color="auto"/>
              <w:right w:val="single" w:sz="4" w:space="0" w:color="auto"/>
            </w:tcBorders>
            <w:noWrap/>
            <w:hideMark/>
          </w:tcPr>
          <w:p w14:paraId="006D9438"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06DBCA84"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val="pt-BR" w:eastAsia="pt-BR"/>
              </w:rPr>
              <w:t xml:space="preserve">(Quant. Internações de urgência / Quant. </w:t>
            </w:r>
            <w:r w:rsidRPr="007803D0">
              <w:rPr>
                <w:rFonts w:ascii="Times New Roman" w:hAnsi="Times New Roman"/>
                <w:sz w:val="18"/>
                <w:lang w:eastAsia="pt-BR"/>
              </w:rPr>
              <w:t>Internações relizdas)*100</w:t>
            </w:r>
          </w:p>
        </w:tc>
        <w:tc>
          <w:tcPr>
            <w:tcW w:w="1224" w:type="dxa"/>
            <w:tcBorders>
              <w:top w:val="nil"/>
              <w:left w:val="nil"/>
              <w:bottom w:val="single" w:sz="4" w:space="0" w:color="auto"/>
              <w:right w:val="single" w:sz="4" w:space="0" w:color="auto"/>
            </w:tcBorders>
            <w:noWrap/>
            <w:hideMark/>
          </w:tcPr>
          <w:p w14:paraId="38F4D6D6"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Indiferente</w:t>
            </w:r>
          </w:p>
        </w:tc>
        <w:tc>
          <w:tcPr>
            <w:tcW w:w="942" w:type="dxa"/>
            <w:tcBorders>
              <w:top w:val="nil"/>
              <w:left w:val="nil"/>
              <w:bottom w:val="single" w:sz="4" w:space="0" w:color="auto"/>
              <w:right w:val="single" w:sz="4" w:space="0" w:color="auto"/>
            </w:tcBorders>
            <w:noWrap/>
            <w:hideMark/>
          </w:tcPr>
          <w:p w14:paraId="23E2AD84"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Menor melhor</w:t>
            </w:r>
          </w:p>
        </w:tc>
        <w:tc>
          <w:tcPr>
            <w:tcW w:w="1421" w:type="dxa"/>
            <w:tcBorders>
              <w:top w:val="nil"/>
              <w:left w:val="nil"/>
              <w:bottom w:val="single" w:sz="4" w:space="0" w:color="auto"/>
              <w:right w:val="single" w:sz="4" w:space="0" w:color="auto"/>
            </w:tcBorders>
            <w:noWrap/>
            <w:hideMark/>
          </w:tcPr>
          <w:p w14:paraId="4A2773F9"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r w:rsidR="00EF7D65" w:rsidRPr="007803D0" w14:paraId="6B4E0061" w14:textId="77777777" w:rsidTr="00315397">
        <w:trPr>
          <w:trHeight w:val="300"/>
        </w:trPr>
        <w:tc>
          <w:tcPr>
            <w:tcW w:w="1731" w:type="dxa"/>
            <w:tcBorders>
              <w:top w:val="nil"/>
              <w:left w:val="single" w:sz="4" w:space="0" w:color="auto"/>
              <w:bottom w:val="single" w:sz="4" w:space="0" w:color="auto"/>
              <w:right w:val="single" w:sz="4" w:space="0" w:color="auto"/>
            </w:tcBorders>
            <w:hideMark/>
          </w:tcPr>
          <w:p w14:paraId="15E93137"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Mortalidade geral</w:t>
            </w:r>
          </w:p>
        </w:tc>
        <w:tc>
          <w:tcPr>
            <w:tcW w:w="1081" w:type="dxa"/>
            <w:tcBorders>
              <w:top w:val="nil"/>
              <w:left w:val="nil"/>
              <w:bottom w:val="single" w:sz="4" w:space="0" w:color="auto"/>
              <w:right w:val="single" w:sz="4" w:space="0" w:color="auto"/>
            </w:tcBorders>
            <w:noWrap/>
            <w:hideMark/>
          </w:tcPr>
          <w:p w14:paraId="2E11B71D"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78AAACD9"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Mortes / Quant. Internações realizadas)*100</w:t>
            </w:r>
          </w:p>
        </w:tc>
        <w:tc>
          <w:tcPr>
            <w:tcW w:w="1224" w:type="dxa"/>
            <w:tcBorders>
              <w:top w:val="nil"/>
              <w:left w:val="nil"/>
              <w:bottom w:val="single" w:sz="4" w:space="0" w:color="auto"/>
              <w:right w:val="single" w:sz="4" w:space="0" w:color="auto"/>
            </w:tcBorders>
            <w:noWrap/>
            <w:hideMark/>
          </w:tcPr>
          <w:p w14:paraId="46B5EE74"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Reduzir</w:t>
            </w:r>
          </w:p>
        </w:tc>
        <w:tc>
          <w:tcPr>
            <w:tcW w:w="942" w:type="dxa"/>
            <w:tcBorders>
              <w:top w:val="nil"/>
              <w:left w:val="nil"/>
              <w:bottom w:val="single" w:sz="4" w:space="0" w:color="auto"/>
              <w:right w:val="single" w:sz="4" w:space="0" w:color="auto"/>
            </w:tcBorders>
            <w:noWrap/>
            <w:hideMark/>
          </w:tcPr>
          <w:p w14:paraId="4C89A817"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Menor melhor</w:t>
            </w:r>
          </w:p>
        </w:tc>
        <w:tc>
          <w:tcPr>
            <w:tcW w:w="1421" w:type="dxa"/>
            <w:tcBorders>
              <w:top w:val="nil"/>
              <w:left w:val="nil"/>
              <w:bottom w:val="single" w:sz="4" w:space="0" w:color="auto"/>
              <w:right w:val="single" w:sz="4" w:space="0" w:color="auto"/>
            </w:tcBorders>
            <w:noWrap/>
            <w:hideMark/>
          </w:tcPr>
          <w:p w14:paraId="58024CED"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r w:rsidR="00EF7D65" w:rsidRPr="007803D0" w14:paraId="56BAD57B" w14:textId="77777777" w:rsidTr="00315397">
        <w:trPr>
          <w:trHeight w:val="300"/>
        </w:trPr>
        <w:tc>
          <w:tcPr>
            <w:tcW w:w="1731" w:type="dxa"/>
            <w:tcBorders>
              <w:top w:val="nil"/>
              <w:left w:val="single" w:sz="4" w:space="0" w:color="auto"/>
              <w:bottom w:val="single" w:sz="4" w:space="0" w:color="auto"/>
              <w:right w:val="single" w:sz="4" w:space="0" w:color="auto"/>
            </w:tcBorders>
            <w:hideMark/>
          </w:tcPr>
          <w:p w14:paraId="2A7172BD"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Cirurgias eletivas</w:t>
            </w:r>
          </w:p>
        </w:tc>
        <w:tc>
          <w:tcPr>
            <w:tcW w:w="1081" w:type="dxa"/>
            <w:tcBorders>
              <w:top w:val="nil"/>
              <w:left w:val="nil"/>
              <w:bottom w:val="single" w:sz="4" w:space="0" w:color="auto"/>
              <w:right w:val="single" w:sz="4" w:space="0" w:color="auto"/>
            </w:tcBorders>
            <w:noWrap/>
            <w:hideMark/>
          </w:tcPr>
          <w:p w14:paraId="5D4B8CE8"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36698EBA"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Cirurgias eletivas / Quant. Cirurgias realizadas)*100</w:t>
            </w:r>
          </w:p>
        </w:tc>
        <w:tc>
          <w:tcPr>
            <w:tcW w:w="1224" w:type="dxa"/>
            <w:tcBorders>
              <w:top w:val="nil"/>
              <w:left w:val="nil"/>
              <w:bottom w:val="single" w:sz="4" w:space="0" w:color="auto"/>
              <w:right w:val="single" w:sz="4" w:space="0" w:color="auto"/>
            </w:tcBorders>
            <w:noWrap/>
            <w:hideMark/>
          </w:tcPr>
          <w:p w14:paraId="0A95455F"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Elevar</w:t>
            </w:r>
          </w:p>
        </w:tc>
        <w:tc>
          <w:tcPr>
            <w:tcW w:w="942" w:type="dxa"/>
            <w:tcBorders>
              <w:top w:val="nil"/>
              <w:left w:val="nil"/>
              <w:bottom w:val="single" w:sz="4" w:space="0" w:color="auto"/>
              <w:right w:val="single" w:sz="4" w:space="0" w:color="auto"/>
            </w:tcBorders>
            <w:noWrap/>
            <w:hideMark/>
          </w:tcPr>
          <w:p w14:paraId="1B931226"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Maior melhor</w:t>
            </w:r>
          </w:p>
        </w:tc>
        <w:tc>
          <w:tcPr>
            <w:tcW w:w="1421" w:type="dxa"/>
            <w:tcBorders>
              <w:top w:val="nil"/>
              <w:left w:val="nil"/>
              <w:bottom w:val="single" w:sz="4" w:space="0" w:color="auto"/>
              <w:right w:val="single" w:sz="4" w:space="0" w:color="auto"/>
            </w:tcBorders>
            <w:noWrap/>
            <w:hideMark/>
          </w:tcPr>
          <w:p w14:paraId="742BFDF7"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r w:rsidR="00EF7D65" w:rsidRPr="007803D0" w14:paraId="14E27164" w14:textId="77777777" w:rsidTr="00315397">
        <w:trPr>
          <w:trHeight w:val="300"/>
        </w:trPr>
        <w:tc>
          <w:tcPr>
            <w:tcW w:w="1731" w:type="dxa"/>
            <w:tcBorders>
              <w:top w:val="nil"/>
              <w:left w:val="single" w:sz="4" w:space="0" w:color="auto"/>
              <w:bottom w:val="single" w:sz="4" w:space="0" w:color="auto"/>
              <w:right w:val="single" w:sz="4" w:space="0" w:color="auto"/>
            </w:tcBorders>
            <w:hideMark/>
          </w:tcPr>
          <w:p w14:paraId="589CA720"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Partos cesárea</w:t>
            </w:r>
          </w:p>
        </w:tc>
        <w:tc>
          <w:tcPr>
            <w:tcW w:w="1081" w:type="dxa"/>
            <w:tcBorders>
              <w:top w:val="nil"/>
              <w:left w:val="nil"/>
              <w:bottom w:val="single" w:sz="4" w:space="0" w:color="auto"/>
              <w:right w:val="single" w:sz="4" w:space="0" w:color="auto"/>
            </w:tcBorders>
            <w:noWrap/>
            <w:hideMark/>
          </w:tcPr>
          <w:p w14:paraId="0CC44F7E"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622A5895"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Partos cesáreas / Quant. Partos realizados)*100</w:t>
            </w:r>
          </w:p>
        </w:tc>
        <w:tc>
          <w:tcPr>
            <w:tcW w:w="1224" w:type="dxa"/>
            <w:tcBorders>
              <w:top w:val="nil"/>
              <w:left w:val="nil"/>
              <w:bottom w:val="single" w:sz="4" w:space="0" w:color="auto"/>
              <w:right w:val="single" w:sz="4" w:space="0" w:color="auto"/>
            </w:tcBorders>
            <w:noWrap/>
            <w:hideMark/>
          </w:tcPr>
          <w:p w14:paraId="0D9534BB"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Reduzir (&lt; ou = 30%)</w:t>
            </w:r>
          </w:p>
        </w:tc>
        <w:tc>
          <w:tcPr>
            <w:tcW w:w="942" w:type="dxa"/>
            <w:tcBorders>
              <w:top w:val="nil"/>
              <w:left w:val="nil"/>
              <w:bottom w:val="single" w:sz="4" w:space="0" w:color="auto"/>
              <w:right w:val="single" w:sz="4" w:space="0" w:color="auto"/>
            </w:tcBorders>
            <w:noWrap/>
            <w:hideMark/>
          </w:tcPr>
          <w:p w14:paraId="3014B34A"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Menor melhor</w:t>
            </w:r>
          </w:p>
        </w:tc>
        <w:tc>
          <w:tcPr>
            <w:tcW w:w="1421" w:type="dxa"/>
            <w:tcBorders>
              <w:top w:val="nil"/>
              <w:left w:val="nil"/>
              <w:bottom w:val="single" w:sz="4" w:space="0" w:color="auto"/>
              <w:right w:val="single" w:sz="4" w:space="0" w:color="auto"/>
            </w:tcBorders>
            <w:noWrap/>
            <w:hideMark/>
          </w:tcPr>
          <w:p w14:paraId="252EF10E"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r w:rsidR="00EF7D65" w:rsidRPr="007803D0" w14:paraId="063C23EA" w14:textId="77777777" w:rsidTr="00315397">
        <w:trPr>
          <w:trHeight w:val="300"/>
        </w:trPr>
        <w:tc>
          <w:tcPr>
            <w:tcW w:w="1731" w:type="dxa"/>
            <w:tcBorders>
              <w:top w:val="nil"/>
              <w:left w:val="single" w:sz="4" w:space="0" w:color="auto"/>
              <w:bottom w:val="single" w:sz="4" w:space="0" w:color="auto"/>
              <w:right w:val="single" w:sz="4" w:space="0" w:color="auto"/>
            </w:tcBorders>
            <w:hideMark/>
          </w:tcPr>
          <w:p w14:paraId="4E24D1DC"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Mortalidade neonatal</w:t>
            </w:r>
          </w:p>
        </w:tc>
        <w:tc>
          <w:tcPr>
            <w:tcW w:w="1081" w:type="dxa"/>
            <w:tcBorders>
              <w:top w:val="nil"/>
              <w:left w:val="nil"/>
              <w:bottom w:val="single" w:sz="4" w:space="0" w:color="auto"/>
              <w:right w:val="single" w:sz="4" w:space="0" w:color="auto"/>
            </w:tcBorders>
            <w:noWrap/>
            <w:hideMark/>
          </w:tcPr>
          <w:p w14:paraId="7593B82A"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3F0D1BE5"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Mortes neonatais / Quant. Partos realizados)*100</w:t>
            </w:r>
          </w:p>
        </w:tc>
        <w:tc>
          <w:tcPr>
            <w:tcW w:w="1224" w:type="dxa"/>
            <w:tcBorders>
              <w:top w:val="nil"/>
              <w:left w:val="nil"/>
              <w:bottom w:val="single" w:sz="4" w:space="0" w:color="auto"/>
              <w:right w:val="single" w:sz="4" w:space="0" w:color="auto"/>
            </w:tcBorders>
            <w:noWrap/>
            <w:hideMark/>
          </w:tcPr>
          <w:p w14:paraId="74F3E4BF"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Reduzir</w:t>
            </w:r>
          </w:p>
        </w:tc>
        <w:tc>
          <w:tcPr>
            <w:tcW w:w="942" w:type="dxa"/>
            <w:tcBorders>
              <w:top w:val="nil"/>
              <w:left w:val="nil"/>
              <w:bottom w:val="single" w:sz="4" w:space="0" w:color="auto"/>
              <w:right w:val="single" w:sz="4" w:space="0" w:color="auto"/>
            </w:tcBorders>
            <w:noWrap/>
            <w:hideMark/>
          </w:tcPr>
          <w:p w14:paraId="4B9B7B4E"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Menor melhor</w:t>
            </w:r>
          </w:p>
        </w:tc>
        <w:tc>
          <w:tcPr>
            <w:tcW w:w="1421" w:type="dxa"/>
            <w:tcBorders>
              <w:top w:val="nil"/>
              <w:left w:val="nil"/>
              <w:bottom w:val="single" w:sz="4" w:space="0" w:color="auto"/>
              <w:right w:val="single" w:sz="4" w:space="0" w:color="auto"/>
            </w:tcBorders>
            <w:noWrap/>
            <w:hideMark/>
          </w:tcPr>
          <w:p w14:paraId="26D64C5C"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r w:rsidR="00EF7D65" w:rsidRPr="007803D0" w14:paraId="4ED9CE2C" w14:textId="77777777" w:rsidTr="00315397">
        <w:trPr>
          <w:trHeight w:val="300"/>
        </w:trPr>
        <w:tc>
          <w:tcPr>
            <w:tcW w:w="1731" w:type="dxa"/>
            <w:tcBorders>
              <w:top w:val="nil"/>
              <w:left w:val="single" w:sz="4" w:space="0" w:color="auto"/>
              <w:bottom w:val="single" w:sz="4" w:space="0" w:color="auto"/>
              <w:right w:val="single" w:sz="4" w:space="0" w:color="auto"/>
            </w:tcBorders>
            <w:hideMark/>
          </w:tcPr>
          <w:p w14:paraId="4C3A8E37"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Mortalidade materna</w:t>
            </w:r>
          </w:p>
        </w:tc>
        <w:tc>
          <w:tcPr>
            <w:tcW w:w="1081" w:type="dxa"/>
            <w:tcBorders>
              <w:top w:val="nil"/>
              <w:left w:val="nil"/>
              <w:bottom w:val="single" w:sz="4" w:space="0" w:color="auto"/>
              <w:right w:val="single" w:sz="4" w:space="0" w:color="auto"/>
            </w:tcBorders>
            <w:noWrap/>
            <w:hideMark/>
          </w:tcPr>
          <w:p w14:paraId="7D6EB562"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1B3175E7"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Mortes maternas / Quant. Partos realizados)*100</w:t>
            </w:r>
          </w:p>
        </w:tc>
        <w:tc>
          <w:tcPr>
            <w:tcW w:w="1224" w:type="dxa"/>
            <w:tcBorders>
              <w:top w:val="nil"/>
              <w:left w:val="nil"/>
              <w:bottom w:val="single" w:sz="4" w:space="0" w:color="auto"/>
              <w:right w:val="single" w:sz="4" w:space="0" w:color="auto"/>
            </w:tcBorders>
            <w:noWrap/>
            <w:hideMark/>
          </w:tcPr>
          <w:p w14:paraId="5384D7CA"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Reduzir</w:t>
            </w:r>
          </w:p>
        </w:tc>
        <w:tc>
          <w:tcPr>
            <w:tcW w:w="942" w:type="dxa"/>
            <w:tcBorders>
              <w:top w:val="nil"/>
              <w:left w:val="nil"/>
              <w:bottom w:val="single" w:sz="4" w:space="0" w:color="auto"/>
              <w:right w:val="single" w:sz="4" w:space="0" w:color="auto"/>
            </w:tcBorders>
            <w:noWrap/>
            <w:hideMark/>
          </w:tcPr>
          <w:p w14:paraId="2A57350E"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Menor melhor</w:t>
            </w:r>
          </w:p>
        </w:tc>
        <w:tc>
          <w:tcPr>
            <w:tcW w:w="1421" w:type="dxa"/>
            <w:tcBorders>
              <w:top w:val="nil"/>
              <w:left w:val="nil"/>
              <w:bottom w:val="single" w:sz="4" w:space="0" w:color="auto"/>
              <w:right w:val="single" w:sz="4" w:space="0" w:color="auto"/>
            </w:tcBorders>
            <w:noWrap/>
            <w:hideMark/>
          </w:tcPr>
          <w:p w14:paraId="6E9B174D"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r w:rsidR="00EF7D65" w:rsidRPr="007803D0" w14:paraId="573C7DB4" w14:textId="77777777" w:rsidTr="00315397">
        <w:trPr>
          <w:trHeight w:val="300"/>
        </w:trPr>
        <w:tc>
          <w:tcPr>
            <w:tcW w:w="1731" w:type="dxa"/>
            <w:tcBorders>
              <w:top w:val="nil"/>
              <w:left w:val="single" w:sz="4" w:space="0" w:color="auto"/>
              <w:bottom w:val="single" w:sz="4" w:space="0" w:color="auto"/>
              <w:right w:val="single" w:sz="4" w:space="0" w:color="auto"/>
            </w:tcBorders>
            <w:hideMark/>
          </w:tcPr>
          <w:p w14:paraId="14C748BA"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Ocupação dos leitos</w:t>
            </w:r>
          </w:p>
        </w:tc>
        <w:tc>
          <w:tcPr>
            <w:tcW w:w="1081" w:type="dxa"/>
            <w:tcBorders>
              <w:top w:val="nil"/>
              <w:left w:val="nil"/>
              <w:bottom w:val="single" w:sz="4" w:space="0" w:color="auto"/>
              <w:right w:val="single" w:sz="4" w:space="0" w:color="auto"/>
            </w:tcBorders>
            <w:noWrap/>
            <w:hideMark/>
          </w:tcPr>
          <w:p w14:paraId="3C3DB9C6"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270CAF3B"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Leitos ocupados / Quant. Leitos disponíveis para SUS)*100</w:t>
            </w:r>
          </w:p>
        </w:tc>
        <w:tc>
          <w:tcPr>
            <w:tcW w:w="1224" w:type="dxa"/>
            <w:tcBorders>
              <w:top w:val="nil"/>
              <w:left w:val="nil"/>
              <w:bottom w:val="single" w:sz="4" w:space="0" w:color="auto"/>
              <w:right w:val="single" w:sz="4" w:space="0" w:color="auto"/>
            </w:tcBorders>
            <w:noWrap/>
            <w:hideMark/>
          </w:tcPr>
          <w:p w14:paraId="2CAB3D28"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Entre 75% e 90%</w:t>
            </w:r>
          </w:p>
        </w:tc>
        <w:tc>
          <w:tcPr>
            <w:tcW w:w="942" w:type="dxa"/>
            <w:tcBorders>
              <w:top w:val="nil"/>
              <w:left w:val="nil"/>
              <w:bottom w:val="single" w:sz="4" w:space="0" w:color="auto"/>
              <w:right w:val="single" w:sz="4" w:space="0" w:color="auto"/>
            </w:tcBorders>
            <w:noWrap/>
            <w:hideMark/>
          </w:tcPr>
          <w:p w14:paraId="4055EF63"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Maior melhor</w:t>
            </w:r>
          </w:p>
        </w:tc>
        <w:tc>
          <w:tcPr>
            <w:tcW w:w="1421" w:type="dxa"/>
            <w:tcBorders>
              <w:top w:val="nil"/>
              <w:left w:val="nil"/>
              <w:bottom w:val="single" w:sz="4" w:space="0" w:color="auto"/>
              <w:right w:val="single" w:sz="4" w:space="0" w:color="auto"/>
            </w:tcBorders>
            <w:noWrap/>
            <w:hideMark/>
          </w:tcPr>
          <w:p w14:paraId="3BCD8A39"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r w:rsidR="00EF7D65" w:rsidRPr="007803D0" w14:paraId="4832B5F7" w14:textId="77777777" w:rsidTr="00315397">
        <w:trPr>
          <w:trHeight w:val="600"/>
        </w:trPr>
        <w:tc>
          <w:tcPr>
            <w:tcW w:w="1731" w:type="dxa"/>
            <w:tcBorders>
              <w:top w:val="nil"/>
              <w:left w:val="single" w:sz="4" w:space="0" w:color="auto"/>
              <w:bottom w:val="single" w:sz="4" w:space="0" w:color="auto"/>
              <w:right w:val="single" w:sz="4" w:space="0" w:color="auto"/>
            </w:tcBorders>
            <w:hideMark/>
          </w:tcPr>
          <w:p w14:paraId="46AF49CB" w14:textId="77777777" w:rsidR="00EF7D65" w:rsidRPr="007803D0" w:rsidRDefault="00EF7D65" w:rsidP="00315397">
            <w:pPr>
              <w:ind w:right="-55"/>
              <w:rPr>
                <w:rFonts w:ascii="Times New Roman" w:hAnsi="Times New Roman"/>
                <w:sz w:val="18"/>
                <w:lang w:val="pt-BR" w:eastAsia="pt-BR"/>
              </w:rPr>
            </w:pPr>
            <w:r w:rsidRPr="007803D0">
              <w:rPr>
                <w:rFonts w:ascii="Times New Roman" w:hAnsi="Times New Roman"/>
                <w:sz w:val="18"/>
                <w:lang w:val="pt-BR" w:eastAsia="pt-BR"/>
              </w:rPr>
              <w:t>Infecção hospitalar geral (clínica e cirúrgica) em urgência e emergência</w:t>
            </w:r>
          </w:p>
        </w:tc>
        <w:tc>
          <w:tcPr>
            <w:tcW w:w="1081" w:type="dxa"/>
            <w:tcBorders>
              <w:top w:val="nil"/>
              <w:left w:val="nil"/>
              <w:bottom w:val="single" w:sz="4" w:space="0" w:color="auto"/>
              <w:right w:val="single" w:sz="4" w:space="0" w:color="auto"/>
            </w:tcBorders>
            <w:noWrap/>
            <w:hideMark/>
          </w:tcPr>
          <w:p w14:paraId="4DAEBDB2"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43B04468"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Pacientes infecção hospitalar / Quant pacientes atendidos urg./emerg.)*100</w:t>
            </w:r>
          </w:p>
        </w:tc>
        <w:tc>
          <w:tcPr>
            <w:tcW w:w="1224" w:type="dxa"/>
            <w:tcBorders>
              <w:top w:val="nil"/>
              <w:left w:val="nil"/>
              <w:bottom w:val="single" w:sz="4" w:space="0" w:color="auto"/>
              <w:right w:val="single" w:sz="4" w:space="0" w:color="auto"/>
            </w:tcBorders>
            <w:noWrap/>
            <w:hideMark/>
          </w:tcPr>
          <w:p w14:paraId="5C3D3574"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Reduzir</w:t>
            </w:r>
          </w:p>
        </w:tc>
        <w:tc>
          <w:tcPr>
            <w:tcW w:w="942" w:type="dxa"/>
            <w:tcBorders>
              <w:top w:val="nil"/>
              <w:left w:val="nil"/>
              <w:bottom w:val="single" w:sz="4" w:space="0" w:color="auto"/>
              <w:right w:val="single" w:sz="4" w:space="0" w:color="auto"/>
            </w:tcBorders>
            <w:noWrap/>
            <w:hideMark/>
          </w:tcPr>
          <w:p w14:paraId="33387DA8"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Menor melhor</w:t>
            </w:r>
          </w:p>
        </w:tc>
        <w:tc>
          <w:tcPr>
            <w:tcW w:w="1421" w:type="dxa"/>
            <w:tcBorders>
              <w:top w:val="nil"/>
              <w:left w:val="nil"/>
              <w:bottom w:val="single" w:sz="4" w:space="0" w:color="auto"/>
              <w:right w:val="single" w:sz="4" w:space="0" w:color="auto"/>
            </w:tcBorders>
            <w:noWrap/>
            <w:hideMark/>
          </w:tcPr>
          <w:p w14:paraId="193959B2"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r w:rsidR="00EF7D65" w:rsidRPr="007803D0" w14:paraId="5838674B" w14:textId="77777777" w:rsidTr="00315397">
        <w:trPr>
          <w:trHeight w:val="600"/>
        </w:trPr>
        <w:tc>
          <w:tcPr>
            <w:tcW w:w="1731" w:type="dxa"/>
            <w:tcBorders>
              <w:top w:val="nil"/>
              <w:left w:val="single" w:sz="4" w:space="0" w:color="auto"/>
              <w:bottom w:val="single" w:sz="4" w:space="0" w:color="auto"/>
              <w:right w:val="single" w:sz="4" w:space="0" w:color="auto"/>
            </w:tcBorders>
            <w:hideMark/>
          </w:tcPr>
          <w:p w14:paraId="5C7B9653"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Infecção hospitalar geral (clínica e cirúrgica) eletivos</w:t>
            </w:r>
          </w:p>
        </w:tc>
        <w:tc>
          <w:tcPr>
            <w:tcW w:w="1081" w:type="dxa"/>
            <w:tcBorders>
              <w:top w:val="nil"/>
              <w:left w:val="nil"/>
              <w:bottom w:val="single" w:sz="4" w:space="0" w:color="auto"/>
              <w:right w:val="single" w:sz="4" w:space="0" w:color="auto"/>
            </w:tcBorders>
            <w:noWrap/>
            <w:hideMark/>
          </w:tcPr>
          <w:p w14:paraId="0C42E6F1"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7DA25788"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Pacientes infecção hospitalar / Quant pacientes atendidos eletivos)*100</w:t>
            </w:r>
          </w:p>
        </w:tc>
        <w:tc>
          <w:tcPr>
            <w:tcW w:w="1224" w:type="dxa"/>
            <w:tcBorders>
              <w:top w:val="nil"/>
              <w:left w:val="nil"/>
              <w:bottom w:val="single" w:sz="4" w:space="0" w:color="auto"/>
              <w:right w:val="single" w:sz="4" w:space="0" w:color="auto"/>
            </w:tcBorders>
            <w:noWrap/>
            <w:hideMark/>
          </w:tcPr>
          <w:p w14:paraId="5804EE25"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Reduzir</w:t>
            </w:r>
          </w:p>
        </w:tc>
        <w:tc>
          <w:tcPr>
            <w:tcW w:w="942" w:type="dxa"/>
            <w:tcBorders>
              <w:top w:val="nil"/>
              <w:left w:val="nil"/>
              <w:bottom w:val="single" w:sz="4" w:space="0" w:color="auto"/>
              <w:right w:val="single" w:sz="4" w:space="0" w:color="auto"/>
            </w:tcBorders>
            <w:noWrap/>
            <w:hideMark/>
          </w:tcPr>
          <w:p w14:paraId="5030F774"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Menor melhor</w:t>
            </w:r>
          </w:p>
        </w:tc>
        <w:tc>
          <w:tcPr>
            <w:tcW w:w="1421" w:type="dxa"/>
            <w:tcBorders>
              <w:top w:val="nil"/>
              <w:left w:val="nil"/>
              <w:bottom w:val="single" w:sz="4" w:space="0" w:color="auto"/>
              <w:right w:val="single" w:sz="4" w:space="0" w:color="auto"/>
            </w:tcBorders>
            <w:noWrap/>
            <w:hideMark/>
          </w:tcPr>
          <w:p w14:paraId="0191FA35"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r w:rsidR="00EF7D65" w:rsidRPr="007803D0" w14:paraId="32367646" w14:textId="77777777" w:rsidTr="00315397">
        <w:trPr>
          <w:trHeight w:val="900"/>
        </w:trPr>
        <w:tc>
          <w:tcPr>
            <w:tcW w:w="1731" w:type="dxa"/>
            <w:tcBorders>
              <w:top w:val="nil"/>
              <w:left w:val="single" w:sz="4" w:space="0" w:color="auto"/>
              <w:bottom w:val="single" w:sz="4" w:space="0" w:color="auto"/>
              <w:right w:val="single" w:sz="4" w:space="0" w:color="auto"/>
            </w:tcBorders>
            <w:hideMark/>
          </w:tcPr>
          <w:p w14:paraId="06DF9040"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Infecção hospitalar cirúrgica (infecção em ferida operatória limpa) - urgência e emergência</w:t>
            </w:r>
          </w:p>
        </w:tc>
        <w:tc>
          <w:tcPr>
            <w:tcW w:w="1081" w:type="dxa"/>
            <w:tcBorders>
              <w:top w:val="nil"/>
              <w:left w:val="nil"/>
              <w:bottom w:val="single" w:sz="4" w:space="0" w:color="auto"/>
              <w:right w:val="single" w:sz="4" w:space="0" w:color="auto"/>
            </w:tcBorders>
            <w:noWrap/>
            <w:hideMark/>
          </w:tcPr>
          <w:p w14:paraId="49ADAAAF"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2679E7B3"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Pacientes infecção hospitalar cirúrgica / Quant. Total pacientes submetidos a procedimentos cirúrgicosurg. emergência)*100</w:t>
            </w:r>
          </w:p>
        </w:tc>
        <w:tc>
          <w:tcPr>
            <w:tcW w:w="1224" w:type="dxa"/>
            <w:tcBorders>
              <w:top w:val="nil"/>
              <w:left w:val="nil"/>
              <w:bottom w:val="single" w:sz="4" w:space="0" w:color="auto"/>
              <w:right w:val="single" w:sz="4" w:space="0" w:color="auto"/>
            </w:tcBorders>
            <w:noWrap/>
            <w:hideMark/>
          </w:tcPr>
          <w:p w14:paraId="2DBA75A0"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Reduzir</w:t>
            </w:r>
          </w:p>
        </w:tc>
        <w:tc>
          <w:tcPr>
            <w:tcW w:w="942" w:type="dxa"/>
            <w:tcBorders>
              <w:top w:val="nil"/>
              <w:left w:val="nil"/>
              <w:bottom w:val="single" w:sz="4" w:space="0" w:color="auto"/>
              <w:right w:val="single" w:sz="4" w:space="0" w:color="auto"/>
            </w:tcBorders>
            <w:noWrap/>
            <w:hideMark/>
          </w:tcPr>
          <w:p w14:paraId="653F4C6C"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Menor melhor</w:t>
            </w:r>
          </w:p>
        </w:tc>
        <w:tc>
          <w:tcPr>
            <w:tcW w:w="1421" w:type="dxa"/>
            <w:tcBorders>
              <w:top w:val="nil"/>
              <w:left w:val="nil"/>
              <w:bottom w:val="single" w:sz="4" w:space="0" w:color="auto"/>
              <w:right w:val="single" w:sz="4" w:space="0" w:color="auto"/>
            </w:tcBorders>
            <w:noWrap/>
            <w:hideMark/>
          </w:tcPr>
          <w:p w14:paraId="4863A825"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r w:rsidR="00EF7D65" w:rsidRPr="007803D0" w14:paraId="261A4275" w14:textId="77777777" w:rsidTr="00315397">
        <w:trPr>
          <w:trHeight w:val="600"/>
        </w:trPr>
        <w:tc>
          <w:tcPr>
            <w:tcW w:w="1731" w:type="dxa"/>
            <w:tcBorders>
              <w:top w:val="nil"/>
              <w:left w:val="single" w:sz="4" w:space="0" w:color="auto"/>
              <w:bottom w:val="single" w:sz="4" w:space="0" w:color="auto"/>
              <w:right w:val="single" w:sz="4" w:space="0" w:color="auto"/>
            </w:tcBorders>
            <w:hideMark/>
          </w:tcPr>
          <w:p w14:paraId="6E64254E"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Infecção hospitalar cirúrgica (infecção em ferida operatória limpa) - eletivos</w:t>
            </w:r>
          </w:p>
        </w:tc>
        <w:tc>
          <w:tcPr>
            <w:tcW w:w="1081" w:type="dxa"/>
            <w:tcBorders>
              <w:top w:val="nil"/>
              <w:left w:val="nil"/>
              <w:bottom w:val="single" w:sz="4" w:space="0" w:color="auto"/>
              <w:right w:val="single" w:sz="4" w:space="0" w:color="auto"/>
            </w:tcBorders>
            <w:noWrap/>
            <w:hideMark/>
          </w:tcPr>
          <w:p w14:paraId="12F8254A"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54BB366A"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Pacientes infecção hospitalar cirúrgica / Quant. Total pacientes submetidos a procedimentos cirúrgicoseletivos)*100</w:t>
            </w:r>
          </w:p>
        </w:tc>
        <w:tc>
          <w:tcPr>
            <w:tcW w:w="1224" w:type="dxa"/>
            <w:tcBorders>
              <w:top w:val="nil"/>
              <w:left w:val="nil"/>
              <w:bottom w:val="single" w:sz="4" w:space="0" w:color="auto"/>
              <w:right w:val="single" w:sz="4" w:space="0" w:color="auto"/>
            </w:tcBorders>
            <w:noWrap/>
            <w:hideMark/>
          </w:tcPr>
          <w:p w14:paraId="2D2352A1"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Reduzir</w:t>
            </w:r>
          </w:p>
        </w:tc>
        <w:tc>
          <w:tcPr>
            <w:tcW w:w="942" w:type="dxa"/>
            <w:tcBorders>
              <w:top w:val="nil"/>
              <w:left w:val="nil"/>
              <w:bottom w:val="single" w:sz="4" w:space="0" w:color="auto"/>
              <w:right w:val="single" w:sz="4" w:space="0" w:color="auto"/>
            </w:tcBorders>
            <w:noWrap/>
            <w:hideMark/>
          </w:tcPr>
          <w:p w14:paraId="3F25C753"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Menor melhor</w:t>
            </w:r>
          </w:p>
        </w:tc>
        <w:tc>
          <w:tcPr>
            <w:tcW w:w="1421" w:type="dxa"/>
            <w:tcBorders>
              <w:top w:val="nil"/>
              <w:left w:val="nil"/>
              <w:bottom w:val="single" w:sz="4" w:space="0" w:color="auto"/>
              <w:right w:val="single" w:sz="4" w:space="0" w:color="auto"/>
            </w:tcBorders>
            <w:noWrap/>
            <w:hideMark/>
          </w:tcPr>
          <w:p w14:paraId="275C9704"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r w:rsidR="00EF7D65" w:rsidRPr="007803D0" w14:paraId="73ADA51C" w14:textId="77777777" w:rsidTr="00315397">
        <w:trPr>
          <w:trHeight w:val="300"/>
        </w:trPr>
        <w:tc>
          <w:tcPr>
            <w:tcW w:w="1731" w:type="dxa"/>
            <w:tcBorders>
              <w:top w:val="nil"/>
              <w:left w:val="single" w:sz="4" w:space="0" w:color="auto"/>
              <w:bottom w:val="single" w:sz="4" w:space="0" w:color="auto"/>
              <w:right w:val="single" w:sz="4" w:space="0" w:color="auto"/>
            </w:tcBorders>
            <w:hideMark/>
          </w:tcPr>
          <w:p w14:paraId="5874395A"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Usuários pesquisados</w:t>
            </w:r>
          </w:p>
        </w:tc>
        <w:tc>
          <w:tcPr>
            <w:tcW w:w="1081" w:type="dxa"/>
            <w:tcBorders>
              <w:top w:val="nil"/>
              <w:left w:val="nil"/>
              <w:bottom w:val="single" w:sz="4" w:space="0" w:color="auto"/>
              <w:right w:val="single" w:sz="4" w:space="0" w:color="auto"/>
            </w:tcBorders>
            <w:noWrap/>
            <w:hideMark/>
          </w:tcPr>
          <w:p w14:paraId="7DC90A08"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2492DB08"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Usuários pesquisados / Quant. Total usuários)*100</w:t>
            </w:r>
          </w:p>
        </w:tc>
        <w:tc>
          <w:tcPr>
            <w:tcW w:w="1224" w:type="dxa"/>
            <w:tcBorders>
              <w:top w:val="nil"/>
              <w:left w:val="nil"/>
              <w:bottom w:val="single" w:sz="4" w:space="0" w:color="auto"/>
              <w:right w:val="single" w:sz="4" w:space="0" w:color="auto"/>
            </w:tcBorders>
            <w:noWrap/>
            <w:hideMark/>
          </w:tcPr>
          <w:p w14:paraId="30E97AC7"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Elevar</w:t>
            </w:r>
          </w:p>
        </w:tc>
        <w:tc>
          <w:tcPr>
            <w:tcW w:w="942" w:type="dxa"/>
            <w:tcBorders>
              <w:top w:val="nil"/>
              <w:left w:val="nil"/>
              <w:bottom w:val="single" w:sz="4" w:space="0" w:color="auto"/>
              <w:right w:val="single" w:sz="4" w:space="0" w:color="auto"/>
            </w:tcBorders>
            <w:noWrap/>
            <w:hideMark/>
          </w:tcPr>
          <w:p w14:paraId="0817F8F7"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Maior melhor</w:t>
            </w:r>
          </w:p>
        </w:tc>
        <w:tc>
          <w:tcPr>
            <w:tcW w:w="1421" w:type="dxa"/>
            <w:tcBorders>
              <w:top w:val="nil"/>
              <w:left w:val="nil"/>
              <w:bottom w:val="single" w:sz="4" w:space="0" w:color="auto"/>
              <w:right w:val="single" w:sz="4" w:space="0" w:color="auto"/>
            </w:tcBorders>
            <w:noWrap/>
            <w:hideMark/>
          </w:tcPr>
          <w:p w14:paraId="1AB6D8F3"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r w:rsidR="00EF7D65" w:rsidRPr="007803D0" w14:paraId="15D7C162" w14:textId="77777777" w:rsidTr="00315397">
        <w:trPr>
          <w:trHeight w:val="600"/>
        </w:trPr>
        <w:tc>
          <w:tcPr>
            <w:tcW w:w="1731" w:type="dxa"/>
            <w:tcBorders>
              <w:top w:val="nil"/>
              <w:left w:val="single" w:sz="4" w:space="0" w:color="auto"/>
              <w:bottom w:val="single" w:sz="4" w:space="0" w:color="auto"/>
              <w:right w:val="single" w:sz="4" w:space="0" w:color="auto"/>
            </w:tcBorders>
            <w:hideMark/>
          </w:tcPr>
          <w:p w14:paraId="67A42445"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Satisfação do usuário de acordo com os diferentes serviços</w:t>
            </w:r>
          </w:p>
        </w:tc>
        <w:tc>
          <w:tcPr>
            <w:tcW w:w="1081" w:type="dxa"/>
            <w:tcBorders>
              <w:top w:val="nil"/>
              <w:left w:val="nil"/>
              <w:bottom w:val="single" w:sz="4" w:space="0" w:color="auto"/>
              <w:right w:val="single" w:sz="4" w:space="0" w:color="auto"/>
            </w:tcBorders>
            <w:noWrap/>
            <w:hideMark/>
          </w:tcPr>
          <w:p w14:paraId="1F106A12"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53C209CE"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Média de todas as pesquisas de satisfação realizadas</w:t>
            </w:r>
          </w:p>
        </w:tc>
        <w:tc>
          <w:tcPr>
            <w:tcW w:w="1224" w:type="dxa"/>
            <w:tcBorders>
              <w:top w:val="nil"/>
              <w:left w:val="nil"/>
              <w:bottom w:val="single" w:sz="4" w:space="0" w:color="auto"/>
              <w:right w:val="single" w:sz="4" w:space="0" w:color="auto"/>
            </w:tcBorders>
            <w:noWrap/>
            <w:hideMark/>
          </w:tcPr>
          <w:p w14:paraId="55FF18CC"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Elevar</w:t>
            </w:r>
          </w:p>
        </w:tc>
        <w:tc>
          <w:tcPr>
            <w:tcW w:w="942" w:type="dxa"/>
            <w:tcBorders>
              <w:top w:val="nil"/>
              <w:left w:val="nil"/>
              <w:bottom w:val="single" w:sz="4" w:space="0" w:color="auto"/>
              <w:right w:val="single" w:sz="4" w:space="0" w:color="auto"/>
            </w:tcBorders>
            <w:noWrap/>
            <w:hideMark/>
          </w:tcPr>
          <w:p w14:paraId="366738B4"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Maior melhor</w:t>
            </w:r>
          </w:p>
        </w:tc>
        <w:tc>
          <w:tcPr>
            <w:tcW w:w="1421" w:type="dxa"/>
            <w:tcBorders>
              <w:top w:val="nil"/>
              <w:left w:val="nil"/>
              <w:bottom w:val="single" w:sz="4" w:space="0" w:color="auto"/>
              <w:right w:val="single" w:sz="4" w:space="0" w:color="auto"/>
            </w:tcBorders>
            <w:noWrap/>
            <w:hideMark/>
          </w:tcPr>
          <w:p w14:paraId="30F72F21"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r w:rsidR="00EF7D65" w:rsidRPr="007803D0" w14:paraId="75E8764B" w14:textId="77777777" w:rsidTr="00315397">
        <w:trPr>
          <w:trHeight w:val="300"/>
        </w:trPr>
        <w:tc>
          <w:tcPr>
            <w:tcW w:w="9234" w:type="dxa"/>
            <w:gridSpan w:val="6"/>
            <w:tcBorders>
              <w:top w:val="nil"/>
              <w:left w:val="nil"/>
              <w:bottom w:val="nil"/>
              <w:right w:val="nil"/>
            </w:tcBorders>
            <w:hideMark/>
          </w:tcPr>
          <w:p w14:paraId="11228F84" w14:textId="77777777" w:rsidR="00EF7D65" w:rsidRPr="007803D0" w:rsidRDefault="00EF7D65" w:rsidP="00315397">
            <w:pPr>
              <w:rPr>
                <w:rFonts w:ascii="Times New Roman" w:hAnsi="Times New Roman"/>
                <w:sz w:val="18"/>
                <w:lang w:eastAsia="pt-BR"/>
              </w:rPr>
            </w:pPr>
            <w:r w:rsidRPr="007803D0">
              <w:rPr>
                <w:rFonts w:ascii="Times New Roman" w:hAnsi="Times New Roman"/>
                <w:b/>
                <w:bCs/>
                <w:sz w:val="18"/>
                <w:lang w:eastAsia="pt-BR"/>
              </w:rPr>
              <w:t>Saúde do trabalhador</w:t>
            </w:r>
          </w:p>
        </w:tc>
      </w:tr>
      <w:tr w:rsidR="00EF7D65" w:rsidRPr="007803D0" w14:paraId="2D8A35A2" w14:textId="77777777" w:rsidTr="00315397">
        <w:trPr>
          <w:trHeight w:val="300"/>
        </w:trPr>
        <w:tc>
          <w:tcPr>
            <w:tcW w:w="1731" w:type="dxa"/>
            <w:tcBorders>
              <w:top w:val="single" w:sz="4" w:space="0" w:color="auto"/>
              <w:left w:val="single" w:sz="4" w:space="0" w:color="auto"/>
              <w:bottom w:val="single" w:sz="4" w:space="0" w:color="auto"/>
              <w:right w:val="single" w:sz="4" w:space="0" w:color="auto"/>
            </w:tcBorders>
            <w:shd w:val="clear" w:color="000000" w:fill="D8D8D8"/>
            <w:hideMark/>
          </w:tcPr>
          <w:p w14:paraId="720F160D" w14:textId="77777777" w:rsidR="00EF7D65" w:rsidRPr="007803D0" w:rsidRDefault="00EF7D65" w:rsidP="00315397">
            <w:pPr>
              <w:rPr>
                <w:rFonts w:ascii="Times New Roman" w:hAnsi="Times New Roman"/>
                <w:b/>
                <w:bCs/>
                <w:sz w:val="18"/>
                <w:lang w:eastAsia="pt-BR"/>
              </w:rPr>
            </w:pPr>
            <w:r w:rsidRPr="007803D0">
              <w:rPr>
                <w:rFonts w:ascii="Times New Roman" w:hAnsi="Times New Roman"/>
                <w:b/>
                <w:bCs/>
                <w:sz w:val="18"/>
                <w:lang w:eastAsia="pt-BR"/>
              </w:rPr>
              <w:t>Indicador</w:t>
            </w:r>
          </w:p>
        </w:tc>
        <w:tc>
          <w:tcPr>
            <w:tcW w:w="1081" w:type="dxa"/>
            <w:tcBorders>
              <w:top w:val="single" w:sz="4" w:space="0" w:color="auto"/>
              <w:left w:val="nil"/>
              <w:bottom w:val="single" w:sz="4" w:space="0" w:color="auto"/>
              <w:right w:val="single" w:sz="4" w:space="0" w:color="auto"/>
            </w:tcBorders>
            <w:shd w:val="clear" w:color="000000" w:fill="D8D8D8"/>
            <w:noWrap/>
            <w:hideMark/>
          </w:tcPr>
          <w:p w14:paraId="47CDE5D6" w14:textId="77777777" w:rsidR="00EF7D65" w:rsidRPr="007803D0" w:rsidRDefault="00EF7D65" w:rsidP="00315397">
            <w:pPr>
              <w:rPr>
                <w:rFonts w:ascii="Times New Roman" w:hAnsi="Times New Roman"/>
                <w:b/>
                <w:bCs/>
                <w:sz w:val="18"/>
                <w:lang w:eastAsia="pt-BR"/>
              </w:rPr>
            </w:pPr>
            <w:r w:rsidRPr="007803D0">
              <w:rPr>
                <w:rFonts w:ascii="Times New Roman" w:hAnsi="Times New Roman"/>
                <w:b/>
                <w:bCs/>
                <w:sz w:val="18"/>
                <w:lang w:eastAsia="pt-BR"/>
              </w:rPr>
              <w:t>Unidade</w:t>
            </w:r>
          </w:p>
        </w:tc>
        <w:tc>
          <w:tcPr>
            <w:tcW w:w="2835" w:type="dxa"/>
            <w:tcBorders>
              <w:top w:val="single" w:sz="4" w:space="0" w:color="auto"/>
              <w:left w:val="nil"/>
              <w:bottom w:val="single" w:sz="4" w:space="0" w:color="auto"/>
              <w:right w:val="single" w:sz="4" w:space="0" w:color="auto"/>
            </w:tcBorders>
            <w:shd w:val="clear" w:color="000000" w:fill="D8D8D8"/>
            <w:noWrap/>
            <w:hideMark/>
          </w:tcPr>
          <w:p w14:paraId="40F718FC" w14:textId="77777777" w:rsidR="00EF7D65" w:rsidRPr="007803D0" w:rsidRDefault="00EF7D65" w:rsidP="00315397">
            <w:pPr>
              <w:rPr>
                <w:rFonts w:ascii="Times New Roman" w:hAnsi="Times New Roman"/>
                <w:b/>
                <w:bCs/>
                <w:sz w:val="18"/>
                <w:lang w:eastAsia="pt-BR"/>
              </w:rPr>
            </w:pPr>
            <w:r w:rsidRPr="007803D0">
              <w:rPr>
                <w:rFonts w:ascii="Times New Roman" w:hAnsi="Times New Roman"/>
                <w:b/>
                <w:bCs/>
                <w:sz w:val="18"/>
                <w:lang w:eastAsia="pt-BR"/>
              </w:rPr>
              <w:t>Método cálculo</w:t>
            </w:r>
          </w:p>
        </w:tc>
        <w:tc>
          <w:tcPr>
            <w:tcW w:w="1224" w:type="dxa"/>
            <w:tcBorders>
              <w:top w:val="single" w:sz="4" w:space="0" w:color="auto"/>
              <w:left w:val="nil"/>
              <w:bottom w:val="single" w:sz="4" w:space="0" w:color="auto"/>
              <w:right w:val="single" w:sz="4" w:space="0" w:color="auto"/>
            </w:tcBorders>
            <w:shd w:val="clear" w:color="000000" w:fill="D8D8D8"/>
            <w:noWrap/>
            <w:hideMark/>
          </w:tcPr>
          <w:p w14:paraId="62865802" w14:textId="77777777" w:rsidR="00EF7D65" w:rsidRPr="007803D0" w:rsidRDefault="00EF7D65" w:rsidP="00315397">
            <w:pPr>
              <w:rPr>
                <w:rFonts w:ascii="Times New Roman" w:hAnsi="Times New Roman"/>
                <w:b/>
                <w:bCs/>
                <w:sz w:val="18"/>
                <w:lang w:eastAsia="pt-BR"/>
              </w:rPr>
            </w:pPr>
            <w:r w:rsidRPr="007803D0">
              <w:rPr>
                <w:rFonts w:ascii="Times New Roman" w:hAnsi="Times New Roman"/>
                <w:b/>
                <w:bCs/>
                <w:sz w:val="18"/>
                <w:lang w:eastAsia="pt-BR"/>
              </w:rPr>
              <w:t>Tipo de meta</w:t>
            </w:r>
          </w:p>
        </w:tc>
        <w:tc>
          <w:tcPr>
            <w:tcW w:w="942" w:type="dxa"/>
            <w:tcBorders>
              <w:top w:val="single" w:sz="4" w:space="0" w:color="auto"/>
              <w:left w:val="nil"/>
              <w:bottom w:val="single" w:sz="4" w:space="0" w:color="auto"/>
              <w:right w:val="single" w:sz="4" w:space="0" w:color="auto"/>
            </w:tcBorders>
            <w:shd w:val="clear" w:color="000000" w:fill="D8D8D8"/>
            <w:noWrap/>
            <w:hideMark/>
          </w:tcPr>
          <w:p w14:paraId="56EB241C" w14:textId="77777777" w:rsidR="00EF7D65" w:rsidRPr="007803D0" w:rsidRDefault="00EF7D65" w:rsidP="00315397">
            <w:pPr>
              <w:rPr>
                <w:rFonts w:ascii="Times New Roman" w:hAnsi="Times New Roman"/>
                <w:b/>
                <w:bCs/>
                <w:sz w:val="18"/>
                <w:lang w:eastAsia="pt-BR"/>
              </w:rPr>
            </w:pPr>
            <w:r w:rsidRPr="007803D0">
              <w:rPr>
                <w:rFonts w:ascii="Times New Roman" w:hAnsi="Times New Roman"/>
                <w:b/>
                <w:bCs/>
                <w:sz w:val="18"/>
                <w:lang w:eastAsia="pt-BR"/>
              </w:rPr>
              <w:t>Sentido</w:t>
            </w:r>
          </w:p>
        </w:tc>
        <w:tc>
          <w:tcPr>
            <w:tcW w:w="1421" w:type="dxa"/>
            <w:tcBorders>
              <w:top w:val="single" w:sz="4" w:space="0" w:color="auto"/>
              <w:left w:val="nil"/>
              <w:bottom w:val="single" w:sz="4" w:space="0" w:color="auto"/>
              <w:right w:val="single" w:sz="4" w:space="0" w:color="auto"/>
            </w:tcBorders>
            <w:shd w:val="clear" w:color="000000" w:fill="D8D8D8"/>
            <w:noWrap/>
            <w:hideMark/>
          </w:tcPr>
          <w:p w14:paraId="15D528C8" w14:textId="77777777" w:rsidR="00EF7D65" w:rsidRPr="007803D0" w:rsidRDefault="00EF7D65" w:rsidP="00315397">
            <w:pPr>
              <w:rPr>
                <w:rFonts w:ascii="Times New Roman" w:hAnsi="Times New Roman"/>
                <w:b/>
                <w:bCs/>
                <w:sz w:val="18"/>
                <w:lang w:eastAsia="pt-BR"/>
              </w:rPr>
            </w:pPr>
            <w:r w:rsidRPr="007803D0">
              <w:rPr>
                <w:rFonts w:ascii="Times New Roman" w:hAnsi="Times New Roman"/>
                <w:b/>
                <w:bCs/>
                <w:sz w:val="18"/>
                <w:lang w:eastAsia="pt-BR"/>
              </w:rPr>
              <w:t>Temporalidade</w:t>
            </w:r>
          </w:p>
        </w:tc>
      </w:tr>
      <w:tr w:rsidR="00EF7D65" w:rsidRPr="007803D0" w14:paraId="1C9674A9" w14:textId="77777777" w:rsidTr="00315397">
        <w:trPr>
          <w:trHeight w:val="300"/>
        </w:trPr>
        <w:tc>
          <w:tcPr>
            <w:tcW w:w="1731" w:type="dxa"/>
            <w:tcBorders>
              <w:top w:val="nil"/>
              <w:left w:val="single" w:sz="4" w:space="0" w:color="auto"/>
              <w:bottom w:val="single" w:sz="4" w:space="0" w:color="auto"/>
              <w:right w:val="single" w:sz="4" w:space="0" w:color="auto"/>
            </w:tcBorders>
            <w:hideMark/>
          </w:tcPr>
          <w:p w14:paraId="2A384B70"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Absenteísmo</w:t>
            </w:r>
          </w:p>
        </w:tc>
        <w:tc>
          <w:tcPr>
            <w:tcW w:w="1081" w:type="dxa"/>
            <w:tcBorders>
              <w:top w:val="nil"/>
              <w:left w:val="nil"/>
              <w:bottom w:val="single" w:sz="4" w:space="0" w:color="auto"/>
              <w:right w:val="single" w:sz="4" w:space="0" w:color="auto"/>
            </w:tcBorders>
            <w:noWrap/>
            <w:hideMark/>
          </w:tcPr>
          <w:p w14:paraId="4CB2DB62"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04971453"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val="pt-BR" w:eastAsia="pt-BR"/>
              </w:rPr>
              <w:t xml:space="preserve">((Quant. Total dias ou horas atrasos e faltas)/(Dias ou horas trabalhados no mês x Quant. </w:t>
            </w:r>
            <w:r w:rsidRPr="007803D0">
              <w:rPr>
                <w:rFonts w:ascii="Times New Roman" w:hAnsi="Times New Roman"/>
                <w:sz w:val="18"/>
                <w:lang w:eastAsia="pt-BR"/>
              </w:rPr>
              <w:t>Total de funcionários))*100</w:t>
            </w:r>
          </w:p>
        </w:tc>
        <w:tc>
          <w:tcPr>
            <w:tcW w:w="1224" w:type="dxa"/>
            <w:tcBorders>
              <w:top w:val="nil"/>
              <w:left w:val="nil"/>
              <w:bottom w:val="single" w:sz="4" w:space="0" w:color="auto"/>
              <w:right w:val="single" w:sz="4" w:space="0" w:color="auto"/>
            </w:tcBorders>
            <w:noWrap/>
            <w:hideMark/>
          </w:tcPr>
          <w:p w14:paraId="32F35FD6"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Reduzir</w:t>
            </w:r>
          </w:p>
        </w:tc>
        <w:tc>
          <w:tcPr>
            <w:tcW w:w="942" w:type="dxa"/>
            <w:tcBorders>
              <w:top w:val="nil"/>
              <w:left w:val="nil"/>
              <w:bottom w:val="single" w:sz="4" w:space="0" w:color="auto"/>
              <w:right w:val="single" w:sz="4" w:space="0" w:color="auto"/>
            </w:tcBorders>
            <w:noWrap/>
            <w:hideMark/>
          </w:tcPr>
          <w:p w14:paraId="3DB06A9C"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Menor melhor</w:t>
            </w:r>
          </w:p>
        </w:tc>
        <w:tc>
          <w:tcPr>
            <w:tcW w:w="1421" w:type="dxa"/>
            <w:tcBorders>
              <w:top w:val="nil"/>
              <w:left w:val="nil"/>
              <w:bottom w:val="single" w:sz="4" w:space="0" w:color="auto"/>
              <w:right w:val="single" w:sz="4" w:space="0" w:color="auto"/>
            </w:tcBorders>
            <w:noWrap/>
            <w:hideMark/>
          </w:tcPr>
          <w:p w14:paraId="33F6C2A8"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Trimestral</w:t>
            </w:r>
          </w:p>
        </w:tc>
      </w:tr>
      <w:tr w:rsidR="00EF7D65" w:rsidRPr="007803D0" w14:paraId="7F927661" w14:textId="77777777" w:rsidTr="00315397">
        <w:trPr>
          <w:trHeight w:val="600"/>
        </w:trPr>
        <w:tc>
          <w:tcPr>
            <w:tcW w:w="1731" w:type="dxa"/>
            <w:tcBorders>
              <w:top w:val="nil"/>
              <w:left w:val="single" w:sz="4" w:space="0" w:color="auto"/>
              <w:bottom w:val="single" w:sz="4" w:space="0" w:color="auto"/>
              <w:right w:val="single" w:sz="4" w:space="0" w:color="auto"/>
            </w:tcBorders>
            <w:hideMark/>
          </w:tcPr>
          <w:p w14:paraId="530631C3"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Incidência de doenças relacionadas ao trabalho</w:t>
            </w:r>
          </w:p>
        </w:tc>
        <w:tc>
          <w:tcPr>
            <w:tcW w:w="1081" w:type="dxa"/>
            <w:tcBorders>
              <w:top w:val="nil"/>
              <w:left w:val="nil"/>
              <w:bottom w:val="single" w:sz="4" w:space="0" w:color="auto"/>
              <w:right w:val="single" w:sz="4" w:space="0" w:color="auto"/>
            </w:tcBorders>
            <w:noWrap/>
            <w:hideMark/>
          </w:tcPr>
          <w:p w14:paraId="2FAFF2C9"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0C01E6E8"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Doenças relacionadas ao trabalho / Quant total de doenças dos trabalhadores)*100</w:t>
            </w:r>
          </w:p>
        </w:tc>
        <w:tc>
          <w:tcPr>
            <w:tcW w:w="1224" w:type="dxa"/>
            <w:tcBorders>
              <w:top w:val="nil"/>
              <w:left w:val="nil"/>
              <w:bottom w:val="single" w:sz="4" w:space="0" w:color="auto"/>
              <w:right w:val="single" w:sz="4" w:space="0" w:color="auto"/>
            </w:tcBorders>
            <w:noWrap/>
            <w:hideMark/>
          </w:tcPr>
          <w:p w14:paraId="40041C9C"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Reduzir</w:t>
            </w:r>
          </w:p>
        </w:tc>
        <w:tc>
          <w:tcPr>
            <w:tcW w:w="942" w:type="dxa"/>
            <w:tcBorders>
              <w:top w:val="nil"/>
              <w:left w:val="nil"/>
              <w:bottom w:val="single" w:sz="4" w:space="0" w:color="auto"/>
              <w:right w:val="single" w:sz="4" w:space="0" w:color="auto"/>
            </w:tcBorders>
            <w:noWrap/>
            <w:hideMark/>
          </w:tcPr>
          <w:p w14:paraId="78CA6DB3"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Menor melhor</w:t>
            </w:r>
          </w:p>
        </w:tc>
        <w:tc>
          <w:tcPr>
            <w:tcW w:w="1421" w:type="dxa"/>
            <w:tcBorders>
              <w:top w:val="nil"/>
              <w:left w:val="nil"/>
              <w:bottom w:val="single" w:sz="4" w:space="0" w:color="auto"/>
              <w:right w:val="single" w:sz="4" w:space="0" w:color="auto"/>
            </w:tcBorders>
            <w:noWrap/>
            <w:hideMark/>
          </w:tcPr>
          <w:p w14:paraId="08DF74DA"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Trimestral</w:t>
            </w:r>
          </w:p>
        </w:tc>
      </w:tr>
      <w:tr w:rsidR="00EF7D65" w:rsidRPr="007803D0" w14:paraId="525021D4" w14:textId="77777777" w:rsidTr="00315397">
        <w:trPr>
          <w:trHeight w:val="600"/>
        </w:trPr>
        <w:tc>
          <w:tcPr>
            <w:tcW w:w="1731" w:type="dxa"/>
            <w:tcBorders>
              <w:top w:val="nil"/>
              <w:left w:val="single" w:sz="4" w:space="0" w:color="auto"/>
              <w:bottom w:val="single" w:sz="4" w:space="0" w:color="auto"/>
              <w:right w:val="single" w:sz="4" w:space="0" w:color="auto"/>
            </w:tcBorders>
            <w:hideMark/>
          </w:tcPr>
          <w:p w14:paraId="30D4675E"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Prevalência de doenças relacionadas ao trabalho</w:t>
            </w:r>
          </w:p>
        </w:tc>
        <w:tc>
          <w:tcPr>
            <w:tcW w:w="1081" w:type="dxa"/>
            <w:tcBorders>
              <w:top w:val="nil"/>
              <w:left w:val="nil"/>
              <w:bottom w:val="single" w:sz="4" w:space="0" w:color="auto"/>
              <w:right w:val="single" w:sz="4" w:space="0" w:color="auto"/>
            </w:tcBorders>
            <w:noWrap/>
            <w:hideMark/>
          </w:tcPr>
          <w:p w14:paraId="5F8E4C00"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71068772"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Doenças reincidentes relacionadas ao trabalho / Quant total de doenças relacionadas ao trabalho)*100</w:t>
            </w:r>
          </w:p>
        </w:tc>
        <w:tc>
          <w:tcPr>
            <w:tcW w:w="1224" w:type="dxa"/>
            <w:tcBorders>
              <w:top w:val="nil"/>
              <w:left w:val="nil"/>
              <w:bottom w:val="single" w:sz="4" w:space="0" w:color="auto"/>
              <w:right w:val="single" w:sz="4" w:space="0" w:color="auto"/>
            </w:tcBorders>
            <w:noWrap/>
            <w:hideMark/>
          </w:tcPr>
          <w:p w14:paraId="22870C63"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Reduzir</w:t>
            </w:r>
          </w:p>
        </w:tc>
        <w:tc>
          <w:tcPr>
            <w:tcW w:w="942" w:type="dxa"/>
            <w:tcBorders>
              <w:top w:val="nil"/>
              <w:left w:val="nil"/>
              <w:bottom w:val="single" w:sz="4" w:space="0" w:color="auto"/>
              <w:right w:val="single" w:sz="4" w:space="0" w:color="auto"/>
            </w:tcBorders>
            <w:noWrap/>
            <w:hideMark/>
          </w:tcPr>
          <w:p w14:paraId="31F30210"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Menor melhor</w:t>
            </w:r>
          </w:p>
        </w:tc>
        <w:tc>
          <w:tcPr>
            <w:tcW w:w="1421" w:type="dxa"/>
            <w:tcBorders>
              <w:top w:val="nil"/>
              <w:left w:val="nil"/>
              <w:bottom w:val="single" w:sz="4" w:space="0" w:color="auto"/>
              <w:right w:val="single" w:sz="4" w:space="0" w:color="auto"/>
            </w:tcBorders>
            <w:noWrap/>
            <w:hideMark/>
          </w:tcPr>
          <w:p w14:paraId="52A30052"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Trimestral</w:t>
            </w:r>
          </w:p>
        </w:tc>
      </w:tr>
      <w:tr w:rsidR="00EF7D65" w:rsidRPr="007803D0" w14:paraId="049375E9" w14:textId="77777777" w:rsidTr="00315397">
        <w:trPr>
          <w:trHeight w:val="300"/>
        </w:trPr>
        <w:tc>
          <w:tcPr>
            <w:tcW w:w="9234" w:type="dxa"/>
            <w:gridSpan w:val="6"/>
            <w:tcBorders>
              <w:top w:val="single" w:sz="4" w:space="0" w:color="auto"/>
              <w:left w:val="single" w:sz="4" w:space="0" w:color="auto"/>
              <w:bottom w:val="single" w:sz="4" w:space="0" w:color="auto"/>
              <w:right w:val="single" w:sz="4" w:space="0" w:color="auto"/>
            </w:tcBorders>
            <w:hideMark/>
          </w:tcPr>
          <w:p w14:paraId="672EAC43" w14:textId="77777777" w:rsidR="00EF7D65" w:rsidRPr="007803D0" w:rsidRDefault="00EF7D65" w:rsidP="00315397">
            <w:pPr>
              <w:rPr>
                <w:rFonts w:ascii="Times New Roman" w:hAnsi="Times New Roman"/>
                <w:sz w:val="18"/>
                <w:lang w:eastAsia="pt-BR"/>
              </w:rPr>
            </w:pPr>
            <w:r w:rsidRPr="007803D0">
              <w:rPr>
                <w:rFonts w:ascii="Times New Roman" w:hAnsi="Times New Roman"/>
                <w:b/>
                <w:bCs/>
                <w:sz w:val="18"/>
                <w:lang w:eastAsia="pt-BR"/>
              </w:rPr>
              <w:t>HIV/DST/AIDS</w:t>
            </w:r>
          </w:p>
        </w:tc>
      </w:tr>
      <w:tr w:rsidR="00EF7D65" w:rsidRPr="007803D0" w14:paraId="317726E1" w14:textId="77777777" w:rsidTr="00315397">
        <w:trPr>
          <w:trHeight w:val="300"/>
        </w:trPr>
        <w:tc>
          <w:tcPr>
            <w:tcW w:w="1731" w:type="dxa"/>
            <w:tcBorders>
              <w:top w:val="single" w:sz="4" w:space="0" w:color="auto"/>
              <w:left w:val="single" w:sz="4" w:space="0" w:color="auto"/>
              <w:bottom w:val="single" w:sz="4" w:space="0" w:color="auto"/>
              <w:right w:val="single" w:sz="4" w:space="0" w:color="auto"/>
            </w:tcBorders>
            <w:shd w:val="clear" w:color="000000" w:fill="D8D8D8"/>
            <w:hideMark/>
          </w:tcPr>
          <w:p w14:paraId="281F30E1" w14:textId="77777777" w:rsidR="00EF7D65" w:rsidRPr="007803D0" w:rsidRDefault="00EF7D65" w:rsidP="00315397">
            <w:pPr>
              <w:rPr>
                <w:rFonts w:ascii="Times New Roman" w:hAnsi="Times New Roman"/>
                <w:b/>
                <w:bCs/>
                <w:sz w:val="18"/>
                <w:lang w:eastAsia="pt-BR"/>
              </w:rPr>
            </w:pPr>
            <w:r w:rsidRPr="007803D0">
              <w:rPr>
                <w:rFonts w:ascii="Times New Roman" w:hAnsi="Times New Roman"/>
                <w:b/>
                <w:bCs/>
                <w:sz w:val="18"/>
                <w:lang w:eastAsia="pt-BR"/>
              </w:rPr>
              <w:t>Indicador</w:t>
            </w:r>
          </w:p>
        </w:tc>
        <w:tc>
          <w:tcPr>
            <w:tcW w:w="1081" w:type="dxa"/>
            <w:tcBorders>
              <w:top w:val="single" w:sz="4" w:space="0" w:color="auto"/>
              <w:left w:val="nil"/>
              <w:bottom w:val="single" w:sz="4" w:space="0" w:color="auto"/>
              <w:right w:val="single" w:sz="4" w:space="0" w:color="auto"/>
            </w:tcBorders>
            <w:shd w:val="clear" w:color="000000" w:fill="D8D8D8"/>
            <w:noWrap/>
            <w:hideMark/>
          </w:tcPr>
          <w:p w14:paraId="4FA2FB48" w14:textId="77777777" w:rsidR="00EF7D65" w:rsidRPr="007803D0" w:rsidRDefault="00EF7D65" w:rsidP="00315397">
            <w:pPr>
              <w:rPr>
                <w:rFonts w:ascii="Times New Roman" w:hAnsi="Times New Roman"/>
                <w:b/>
                <w:bCs/>
                <w:sz w:val="18"/>
                <w:lang w:eastAsia="pt-BR"/>
              </w:rPr>
            </w:pPr>
            <w:r w:rsidRPr="007803D0">
              <w:rPr>
                <w:rFonts w:ascii="Times New Roman" w:hAnsi="Times New Roman"/>
                <w:b/>
                <w:bCs/>
                <w:sz w:val="18"/>
                <w:lang w:eastAsia="pt-BR"/>
              </w:rPr>
              <w:t>Unidade</w:t>
            </w:r>
          </w:p>
        </w:tc>
        <w:tc>
          <w:tcPr>
            <w:tcW w:w="2835" w:type="dxa"/>
            <w:tcBorders>
              <w:top w:val="single" w:sz="4" w:space="0" w:color="auto"/>
              <w:left w:val="nil"/>
              <w:bottom w:val="single" w:sz="4" w:space="0" w:color="auto"/>
              <w:right w:val="single" w:sz="4" w:space="0" w:color="auto"/>
            </w:tcBorders>
            <w:shd w:val="clear" w:color="000000" w:fill="D8D8D8"/>
            <w:noWrap/>
            <w:hideMark/>
          </w:tcPr>
          <w:p w14:paraId="3A8EE74D" w14:textId="77777777" w:rsidR="00EF7D65" w:rsidRPr="007803D0" w:rsidRDefault="00EF7D65" w:rsidP="00315397">
            <w:pPr>
              <w:rPr>
                <w:rFonts w:ascii="Times New Roman" w:hAnsi="Times New Roman"/>
                <w:b/>
                <w:bCs/>
                <w:sz w:val="18"/>
                <w:lang w:eastAsia="pt-BR"/>
              </w:rPr>
            </w:pPr>
            <w:r w:rsidRPr="007803D0">
              <w:rPr>
                <w:rFonts w:ascii="Times New Roman" w:hAnsi="Times New Roman"/>
                <w:b/>
                <w:bCs/>
                <w:sz w:val="18"/>
                <w:lang w:eastAsia="pt-BR"/>
              </w:rPr>
              <w:t>Método cálculo</w:t>
            </w:r>
          </w:p>
        </w:tc>
        <w:tc>
          <w:tcPr>
            <w:tcW w:w="1224" w:type="dxa"/>
            <w:tcBorders>
              <w:top w:val="single" w:sz="4" w:space="0" w:color="auto"/>
              <w:left w:val="nil"/>
              <w:bottom w:val="single" w:sz="4" w:space="0" w:color="auto"/>
              <w:right w:val="single" w:sz="4" w:space="0" w:color="auto"/>
            </w:tcBorders>
            <w:shd w:val="clear" w:color="000000" w:fill="D8D8D8"/>
            <w:noWrap/>
            <w:hideMark/>
          </w:tcPr>
          <w:p w14:paraId="174C4F44" w14:textId="77777777" w:rsidR="00EF7D65" w:rsidRPr="007803D0" w:rsidRDefault="00EF7D65" w:rsidP="00315397">
            <w:pPr>
              <w:rPr>
                <w:rFonts w:ascii="Times New Roman" w:hAnsi="Times New Roman"/>
                <w:b/>
                <w:bCs/>
                <w:sz w:val="18"/>
                <w:lang w:eastAsia="pt-BR"/>
              </w:rPr>
            </w:pPr>
            <w:r w:rsidRPr="007803D0">
              <w:rPr>
                <w:rFonts w:ascii="Times New Roman" w:hAnsi="Times New Roman"/>
                <w:b/>
                <w:bCs/>
                <w:sz w:val="18"/>
                <w:lang w:eastAsia="pt-BR"/>
              </w:rPr>
              <w:t>Tipo de meta</w:t>
            </w:r>
          </w:p>
        </w:tc>
        <w:tc>
          <w:tcPr>
            <w:tcW w:w="942" w:type="dxa"/>
            <w:tcBorders>
              <w:top w:val="single" w:sz="4" w:space="0" w:color="auto"/>
              <w:left w:val="nil"/>
              <w:bottom w:val="single" w:sz="4" w:space="0" w:color="auto"/>
              <w:right w:val="single" w:sz="4" w:space="0" w:color="auto"/>
            </w:tcBorders>
            <w:shd w:val="clear" w:color="000000" w:fill="D8D8D8"/>
            <w:noWrap/>
            <w:hideMark/>
          </w:tcPr>
          <w:p w14:paraId="65899275" w14:textId="77777777" w:rsidR="00EF7D65" w:rsidRPr="007803D0" w:rsidRDefault="00EF7D65" w:rsidP="00315397">
            <w:pPr>
              <w:rPr>
                <w:rFonts w:ascii="Times New Roman" w:hAnsi="Times New Roman"/>
                <w:b/>
                <w:bCs/>
                <w:sz w:val="18"/>
                <w:lang w:eastAsia="pt-BR"/>
              </w:rPr>
            </w:pPr>
            <w:r w:rsidRPr="007803D0">
              <w:rPr>
                <w:rFonts w:ascii="Times New Roman" w:hAnsi="Times New Roman"/>
                <w:b/>
                <w:bCs/>
                <w:sz w:val="18"/>
                <w:lang w:eastAsia="pt-BR"/>
              </w:rPr>
              <w:t>Sentido</w:t>
            </w:r>
          </w:p>
        </w:tc>
        <w:tc>
          <w:tcPr>
            <w:tcW w:w="1421" w:type="dxa"/>
            <w:tcBorders>
              <w:top w:val="single" w:sz="4" w:space="0" w:color="auto"/>
              <w:left w:val="nil"/>
              <w:bottom w:val="single" w:sz="4" w:space="0" w:color="auto"/>
              <w:right w:val="single" w:sz="4" w:space="0" w:color="auto"/>
            </w:tcBorders>
            <w:shd w:val="clear" w:color="000000" w:fill="D8D8D8"/>
            <w:noWrap/>
            <w:hideMark/>
          </w:tcPr>
          <w:p w14:paraId="69C47987" w14:textId="77777777" w:rsidR="00EF7D65" w:rsidRPr="007803D0" w:rsidRDefault="00EF7D65" w:rsidP="00315397">
            <w:pPr>
              <w:rPr>
                <w:rFonts w:ascii="Times New Roman" w:hAnsi="Times New Roman"/>
                <w:b/>
                <w:bCs/>
                <w:sz w:val="18"/>
                <w:lang w:eastAsia="pt-BR"/>
              </w:rPr>
            </w:pPr>
            <w:r w:rsidRPr="007803D0">
              <w:rPr>
                <w:rFonts w:ascii="Times New Roman" w:hAnsi="Times New Roman"/>
                <w:b/>
                <w:bCs/>
                <w:sz w:val="18"/>
                <w:lang w:eastAsia="pt-BR"/>
              </w:rPr>
              <w:t>Temporalidade</w:t>
            </w:r>
          </w:p>
        </w:tc>
      </w:tr>
      <w:tr w:rsidR="00EF7D65" w:rsidRPr="007803D0" w14:paraId="40732430" w14:textId="77777777" w:rsidTr="00315397">
        <w:trPr>
          <w:trHeight w:val="900"/>
        </w:trPr>
        <w:tc>
          <w:tcPr>
            <w:tcW w:w="1731" w:type="dxa"/>
            <w:tcBorders>
              <w:top w:val="nil"/>
              <w:left w:val="single" w:sz="4" w:space="0" w:color="auto"/>
              <w:bottom w:val="single" w:sz="4" w:space="0" w:color="auto"/>
              <w:right w:val="single" w:sz="4" w:space="0" w:color="auto"/>
            </w:tcBorders>
            <w:hideMark/>
          </w:tcPr>
          <w:p w14:paraId="431B62B9"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Teste rápido HIV em sangue periférico que não apresentem teste HIV no pré-natal</w:t>
            </w:r>
          </w:p>
        </w:tc>
        <w:tc>
          <w:tcPr>
            <w:tcW w:w="1081" w:type="dxa"/>
            <w:tcBorders>
              <w:top w:val="nil"/>
              <w:left w:val="nil"/>
              <w:bottom w:val="single" w:sz="4" w:space="0" w:color="auto"/>
              <w:right w:val="single" w:sz="4" w:space="0" w:color="auto"/>
            </w:tcBorders>
            <w:noWrap/>
            <w:hideMark/>
          </w:tcPr>
          <w:p w14:paraId="0CA73D02"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06DC3B7D"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Testes rápidos em gestantes / Quant. Pacientes que não apresentaram teste HIV no prénatal)*100</w:t>
            </w:r>
          </w:p>
        </w:tc>
        <w:tc>
          <w:tcPr>
            <w:tcW w:w="1224" w:type="dxa"/>
            <w:tcBorders>
              <w:top w:val="nil"/>
              <w:left w:val="nil"/>
              <w:bottom w:val="single" w:sz="4" w:space="0" w:color="auto"/>
              <w:right w:val="single" w:sz="4" w:space="0" w:color="auto"/>
            </w:tcBorders>
            <w:noWrap/>
            <w:hideMark/>
          </w:tcPr>
          <w:p w14:paraId="49E2E202"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100%</w:t>
            </w:r>
          </w:p>
        </w:tc>
        <w:tc>
          <w:tcPr>
            <w:tcW w:w="942" w:type="dxa"/>
            <w:tcBorders>
              <w:top w:val="nil"/>
              <w:left w:val="nil"/>
              <w:bottom w:val="single" w:sz="4" w:space="0" w:color="auto"/>
              <w:right w:val="single" w:sz="4" w:space="0" w:color="auto"/>
            </w:tcBorders>
            <w:noWrap/>
            <w:hideMark/>
          </w:tcPr>
          <w:p w14:paraId="20053807"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Maior melhor</w:t>
            </w:r>
          </w:p>
        </w:tc>
        <w:tc>
          <w:tcPr>
            <w:tcW w:w="1421" w:type="dxa"/>
            <w:tcBorders>
              <w:top w:val="nil"/>
              <w:left w:val="nil"/>
              <w:bottom w:val="single" w:sz="4" w:space="0" w:color="auto"/>
              <w:right w:val="single" w:sz="4" w:space="0" w:color="auto"/>
            </w:tcBorders>
            <w:noWrap/>
            <w:hideMark/>
          </w:tcPr>
          <w:p w14:paraId="03431B18"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r w:rsidR="00EF7D65" w:rsidRPr="007803D0" w14:paraId="45C1218F" w14:textId="77777777" w:rsidTr="00315397">
        <w:trPr>
          <w:trHeight w:val="300"/>
        </w:trPr>
        <w:tc>
          <w:tcPr>
            <w:tcW w:w="1731" w:type="dxa"/>
            <w:tcBorders>
              <w:top w:val="nil"/>
              <w:left w:val="single" w:sz="4" w:space="0" w:color="auto"/>
              <w:bottom w:val="single" w:sz="4" w:space="0" w:color="auto"/>
              <w:right w:val="single" w:sz="4" w:space="0" w:color="auto"/>
            </w:tcBorders>
            <w:hideMark/>
          </w:tcPr>
          <w:p w14:paraId="1C400F52"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Exame VDRL em gestantes para parto</w:t>
            </w:r>
          </w:p>
        </w:tc>
        <w:tc>
          <w:tcPr>
            <w:tcW w:w="1081" w:type="dxa"/>
            <w:tcBorders>
              <w:top w:val="nil"/>
              <w:left w:val="nil"/>
              <w:bottom w:val="single" w:sz="4" w:space="0" w:color="auto"/>
              <w:right w:val="single" w:sz="4" w:space="0" w:color="auto"/>
            </w:tcBorders>
            <w:noWrap/>
            <w:hideMark/>
          </w:tcPr>
          <w:p w14:paraId="60988B03"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5719E434"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val="pt-BR" w:eastAsia="pt-BR"/>
              </w:rPr>
              <w:t xml:space="preserve">(Quant. Exames em gestantes / Quant. </w:t>
            </w:r>
            <w:r w:rsidRPr="007803D0">
              <w:rPr>
                <w:rFonts w:ascii="Times New Roman" w:hAnsi="Times New Roman"/>
                <w:sz w:val="18"/>
                <w:lang w:eastAsia="pt-BR"/>
              </w:rPr>
              <w:t>Total gestantes)*100</w:t>
            </w:r>
          </w:p>
        </w:tc>
        <w:tc>
          <w:tcPr>
            <w:tcW w:w="1224" w:type="dxa"/>
            <w:tcBorders>
              <w:top w:val="nil"/>
              <w:left w:val="nil"/>
              <w:bottom w:val="single" w:sz="4" w:space="0" w:color="auto"/>
              <w:right w:val="single" w:sz="4" w:space="0" w:color="auto"/>
            </w:tcBorders>
            <w:noWrap/>
            <w:hideMark/>
          </w:tcPr>
          <w:p w14:paraId="1754913C"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100%</w:t>
            </w:r>
          </w:p>
        </w:tc>
        <w:tc>
          <w:tcPr>
            <w:tcW w:w="942" w:type="dxa"/>
            <w:tcBorders>
              <w:top w:val="nil"/>
              <w:left w:val="nil"/>
              <w:bottom w:val="single" w:sz="4" w:space="0" w:color="auto"/>
              <w:right w:val="single" w:sz="4" w:space="0" w:color="auto"/>
            </w:tcBorders>
            <w:noWrap/>
            <w:hideMark/>
          </w:tcPr>
          <w:p w14:paraId="22546551"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Maior melhor</w:t>
            </w:r>
          </w:p>
        </w:tc>
        <w:tc>
          <w:tcPr>
            <w:tcW w:w="1421" w:type="dxa"/>
            <w:tcBorders>
              <w:top w:val="nil"/>
              <w:left w:val="nil"/>
              <w:bottom w:val="single" w:sz="4" w:space="0" w:color="auto"/>
              <w:right w:val="single" w:sz="4" w:space="0" w:color="auto"/>
            </w:tcBorders>
            <w:noWrap/>
            <w:hideMark/>
          </w:tcPr>
          <w:p w14:paraId="1ABFA8F3"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r w:rsidR="00EF7D65" w:rsidRPr="007803D0" w14:paraId="0B81018C" w14:textId="77777777" w:rsidTr="00315397">
        <w:trPr>
          <w:trHeight w:val="300"/>
        </w:trPr>
        <w:tc>
          <w:tcPr>
            <w:tcW w:w="1731" w:type="dxa"/>
            <w:tcBorders>
              <w:top w:val="nil"/>
              <w:left w:val="single" w:sz="4" w:space="0" w:color="auto"/>
              <w:bottom w:val="single" w:sz="4" w:space="0" w:color="auto"/>
              <w:right w:val="single" w:sz="4" w:space="0" w:color="auto"/>
            </w:tcBorders>
            <w:hideMark/>
          </w:tcPr>
          <w:p w14:paraId="1D313608"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Exame TPHA em gestantes para parto</w:t>
            </w:r>
          </w:p>
        </w:tc>
        <w:tc>
          <w:tcPr>
            <w:tcW w:w="1081" w:type="dxa"/>
            <w:tcBorders>
              <w:top w:val="nil"/>
              <w:left w:val="nil"/>
              <w:bottom w:val="single" w:sz="4" w:space="0" w:color="auto"/>
              <w:right w:val="single" w:sz="4" w:space="0" w:color="auto"/>
            </w:tcBorders>
            <w:noWrap/>
            <w:hideMark/>
          </w:tcPr>
          <w:p w14:paraId="03F28489"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09D33505"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val="pt-BR" w:eastAsia="pt-BR"/>
              </w:rPr>
              <w:t xml:space="preserve">(Quant. Exames em gestantes / Quant. </w:t>
            </w:r>
            <w:r w:rsidRPr="007803D0">
              <w:rPr>
                <w:rFonts w:ascii="Times New Roman" w:hAnsi="Times New Roman"/>
                <w:sz w:val="18"/>
                <w:lang w:eastAsia="pt-BR"/>
              </w:rPr>
              <w:t>Total gestantes)*100</w:t>
            </w:r>
          </w:p>
        </w:tc>
        <w:tc>
          <w:tcPr>
            <w:tcW w:w="1224" w:type="dxa"/>
            <w:tcBorders>
              <w:top w:val="nil"/>
              <w:left w:val="nil"/>
              <w:bottom w:val="single" w:sz="4" w:space="0" w:color="auto"/>
              <w:right w:val="single" w:sz="4" w:space="0" w:color="auto"/>
            </w:tcBorders>
            <w:noWrap/>
            <w:hideMark/>
          </w:tcPr>
          <w:p w14:paraId="06A5AB9B"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100%</w:t>
            </w:r>
          </w:p>
        </w:tc>
        <w:tc>
          <w:tcPr>
            <w:tcW w:w="942" w:type="dxa"/>
            <w:tcBorders>
              <w:top w:val="nil"/>
              <w:left w:val="nil"/>
              <w:bottom w:val="single" w:sz="4" w:space="0" w:color="auto"/>
              <w:right w:val="single" w:sz="4" w:space="0" w:color="auto"/>
            </w:tcBorders>
            <w:noWrap/>
            <w:hideMark/>
          </w:tcPr>
          <w:p w14:paraId="1CB501EC"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Maior melhor</w:t>
            </w:r>
          </w:p>
        </w:tc>
        <w:tc>
          <w:tcPr>
            <w:tcW w:w="1421" w:type="dxa"/>
            <w:tcBorders>
              <w:top w:val="nil"/>
              <w:left w:val="nil"/>
              <w:bottom w:val="single" w:sz="4" w:space="0" w:color="auto"/>
              <w:right w:val="single" w:sz="4" w:space="0" w:color="auto"/>
            </w:tcBorders>
            <w:noWrap/>
            <w:hideMark/>
          </w:tcPr>
          <w:p w14:paraId="67177F71"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r w:rsidR="00EF7D65" w:rsidRPr="007803D0" w14:paraId="578F18D4" w14:textId="77777777" w:rsidTr="00315397">
        <w:trPr>
          <w:trHeight w:val="600"/>
        </w:trPr>
        <w:tc>
          <w:tcPr>
            <w:tcW w:w="1731" w:type="dxa"/>
            <w:tcBorders>
              <w:top w:val="nil"/>
              <w:left w:val="single" w:sz="4" w:space="0" w:color="auto"/>
              <w:bottom w:val="single" w:sz="4" w:space="0" w:color="auto"/>
              <w:right w:val="single" w:sz="4" w:space="0" w:color="auto"/>
            </w:tcBorders>
            <w:hideMark/>
          </w:tcPr>
          <w:p w14:paraId="6F25161F"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lastRenderedPageBreak/>
              <w:t>Administração AZT Xarope para RN filhos de mães soropositivas para HIV</w:t>
            </w:r>
          </w:p>
        </w:tc>
        <w:tc>
          <w:tcPr>
            <w:tcW w:w="1081" w:type="dxa"/>
            <w:tcBorders>
              <w:top w:val="nil"/>
              <w:left w:val="nil"/>
              <w:bottom w:val="single" w:sz="4" w:space="0" w:color="auto"/>
              <w:right w:val="single" w:sz="4" w:space="0" w:color="auto"/>
            </w:tcBorders>
            <w:noWrap/>
            <w:hideMark/>
          </w:tcPr>
          <w:p w14:paraId="7CCEA14A"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1E0E81CE"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Administração realizadas / Quant. Total gestantes soropositivas HIV)*100</w:t>
            </w:r>
          </w:p>
        </w:tc>
        <w:tc>
          <w:tcPr>
            <w:tcW w:w="1224" w:type="dxa"/>
            <w:tcBorders>
              <w:top w:val="nil"/>
              <w:left w:val="nil"/>
              <w:bottom w:val="single" w:sz="4" w:space="0" w:color="auto"/>
              <w:right w:val="single" w:sz="4" w:space="0" w:color="auto"/>
            </w:tcBorders>
            <w:noWrap/>
            <w:hideMark/>
          </w:tcPr>
          <w:p w14:paraId="2D96814C"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100%</w:t>
            </w:r>
          </w:p>
        </w:tc>
        <w:tc>
          <w:tcPr>
            <w:tcW w:w="942" w:type="dxa"/>
            <w:tcBorders>
              <w:top w:val="nil"/>
              <w:left w:val="nil"/>
              <w:bottom w:val="single" w:sz="4" w:space="0" w:color="auto"/>
              <w:right w:val="single" w:sz="4" w:space="0" w:color="auto"/>
            </w:tcBorders>
            <w:noWrap/>
            <w:hideMark/>
          </w:tcPr>
          <w:p w14:paraId="01EB02B3"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Maior melhor</w:t>
            </w:r>
          </w:p>
        </w:tc>
        <w:tc>
          <w:tcPr>
            <w:tcW w:w="1421" w:type="dxa"/>
            <w:tcBorders>
              <w:top w:val="nil"/>
              <w:left w:val="nil"/>
              <w:bottom w:val="single" w:sz="4" w:space="0" w:color="auto"/>
              <w:right w:val="single" w:sz="4" w:space="0" w:color="auto"/>
            </w:tcBorders>
            <w:noWrap/>
            <w:hideMark/>
          </w:tcPr>
          <w:p w14:paraId="2FD34872"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r w:rsidR="00EF7D65" w:rsidRPr="007803D0" w14:paraId="7C85C38A" w14:textId="77777777" w:rsidTr="00315397">
        <w:trPr>
          <w:trHeight w:val="600"/>
        </w:trPr>
        <w:tc>
          <w:tcPr>
            <w:tcW w:w="1731" w:type="dxa"/>
            <w:tcBorders>
              <w:top w:val="nil"/>
              <w:left w:val="single" w:sz="4" w:space="0" w:color="auto"/>
              <w:bottom w:val="single" w:sz="4" w:space="0" w:color="auto"/>
              <w:right w:val="single" w:sz="4" w:space="0" w:color="auto"/>
            </w:tcBorders>
            <w:hideMark/>
          </w:tcPr>
          <w:p w14:paraId="27B85E93"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Teste rápido HIV em todas cirurgias urgentes e eletivas</w:t>
            </w:r>
          </w:p>
        </w:tc>
        <w:tc>
          <w:tcPr>
            <w:tcW w:w="1081" w:type="dxa"/>
            <w:tcBorders>
              <w:top w:val="nil"/>
              <w:left w:val="nil"/>
              <w:bottom w:val="single" w:sz="4" w:space="0" w:color="auto"/>
              <w:right w:val="single" w:sz="4" w:space="0" w:color="auto"/>
            </w:tcBorders>
            <w:noWrap/>
            <w:hideMark/>
          </w:tcPr>
          <w:p w14:paraId="6710F3E8"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2835" w:type="dxa"/>
            <w:tcBorders>
              <w:top w:val="nil"/>
              <w:left w:val="nil"/>
              <w:bottom w:val="single" w:sz="4" w:space="0" w:color="auto"/>
              <w:right w:val="single" w:sz="4" w:space="0" w:color="auto"/>
            </w:tcBorders>
            <w:noWrap/>
            <w:hideMark/>
          </w:tcPr>
          <w:p w14:paraId="106A0891"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Testes realizados / Total de cirurgias realizadas) * 100</w:t>
            </w:r>
          </w:p>
        </w:tc>
        <w:tc>
          <w:tcPr>
            <w:tcW w:w="1224" w:type="dxa"/>
            <w:tcBorders>
              <w:top w:val="nil"/>
              <w:left w:val="nil"/>
              <w:bottom w:val="single" w:sz="4" w:space="0" w:color="auto"/>
              <w:right w:val="single" w:sz="4" w:space="0" w:color="auto"/>
            </w:tcBorders>
            <w:noWrap/>
            <w:hideMark/>
          </w:tcPr>
          <w:p w14:paraId="4ED74AC3"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100%</w:t>
            </w:r>
          </w:p>
        </w:tc>
        <w:tc>
          <w:tcPr>
            <w:tcW w:w="942" w:type="dxa"/>
            <w:tcBorders>
              <w:top w:val="nil"/>
              <w:left w:val="nil"/>
              <w:bottom w:val="single" w:sz="4" w:space="0" w:color="auto"/>
              <w:right w:val="single" w:sz="4" w:space="0" w:color="auto"/>
            </w:tcBorders>
            <w:noWrap/>
            <w:hideMark/>
          </w:tcPr>
          <w:p w14:paraId="345BFB80"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Maior melhor</w:t>
            </w:r>
          </w:p>
        </w:tc>
        <w:tc>
          <w:tcPr>
            <w:tcW w:w="1421" w:type="dxa"/>
            <w:tcBorders>
              <w:top w:val="nil"/>
              <w:left w:val="nil"/>
              <w:bottom w:val="single" w:sz="4" w:space="0" w:color="auto"/>
              <w:right w:val="single" w:sz="4" w:space="0" w:color="auto"/>
            </w:tcBorders>
            <w:noWrap/>
            <w:hideMark/>
          </w:tcPr>
          <w:p w14:paraId="47CC1D1D"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r>
    </w:tbl>
    <w:p w14:paraId="32AB7574" w14:textId="77777777" w:rsidR="00EF7D65" w:rsidRPr="007803D0" w:rsidRDefault="00EF7D65" w:rsidP="00EF7D65">
      <w:pPr>
        <w:widowControl w:val="0"/>
        <w:jc w:val="both"/>
        <w:rPr>
          <w:rFonts w:ascii="Times New Roman" w:hAnsi="Times New Roman"/>
          <w:sz w:val="24"/>
          <w:szCs w:val="24"/>
        </w:rPr>
      </w:pPr>
    </w:p>
    <w:p w14:paraId="76C5A167" w14:textId="77777777" w:rsidR="00EF7D65" w:rsidRPr="007803D0" w:rsidRDefault="00EF7D65" w:rsidP="00EF7D6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 xml:space="preserve">METAS PARA OS INDICADORES DE DESEMPENHO </w:t>
      </w:r>
    </w:p>
    <w:p w14:paraId="16CDEA73" w14:textId="77777777" w:rsidR="00EF7D65" w:rsidRPr="007803D0" w:rsidRDefault="00EF7D65" w:rsidP="00EF7D65">
      <w:pPr>
        <w:widowControl w:val="0"/>
        <w:spacing w:after="120"/>
        <w:jc w:val="both"/>
        <w:rPr>
          <w:rFonts w:ascii="Times New Roman" w:hAnsi="Times New Roman"/>
          <w:b/>
          <w:sz w:val="24"/>
          <w:szCs w:val="24"/>
          <w:lang w:val="pt-BR"/>
        </w:rPr>
      </w:pPr>
    </w:p>
    <w:p w14:paraId="74A80555" w14:textId="77777777" w:rsidR="00EF7D65" w:rsidRPr="007803D0" w:rsidRDefault="00EF7D65" w:rsidP="00EF7D6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Destinação de Serviços Assistenciais ao SUS:</w:t>
      </w:r>
    </w:p>
    <w:p w14:paraId="6CE179A0" w14:textId="77777777" w:rsidR="00EF7D65" w:rsidRPr="007803D0" w:rsidRDefault="00EF7D65" w:rsidP="00EF7D65">
      <w:pPr>
        <w:widowControl w:val="0"/>
        <w:spacing w:after="120"/>
        <w:jc w:val="both"/>
        <w:rPr>
          <w:rFonts w:ascii="Times New Roman" w:hAnsi="Times New Roman"/>
          <w:sz w:val="24"/>
          <w:szCs w:val="24"/>
          <w:lang w:val="pt-BR"/>
        </w:rPr>
      </w:pPr>
      <w:r w:rsidRPr="007803D0">
        <w:rPr>
          <w:rFonts w:ascii="Times New Roman" w:hAnsi="Times New Roman"/>
          <w:sz w:val="24"/>
          <w:szCs w:val="24"/>
          <w:lang w:val="pt-BR"/>
        </w:rPr>
        <w:t xml:space="preserve">Destinar no mínimo 60 % dos serviços assistenciais ao SUS </w:t>
      </w:r>
    </w:p>
    <w:p w14:paraId="2103D0C2" w14:textId="77777777" w:rsidR="00EF7D65" w:rsidRPr="007803D0" w:rsidRDefault="00EF7D65" w:rsidP="00EF7D65">
      <w:pPr>
        <w:widowControl w:val="0"/>
        <w:spacing w:after="120"/>
        <w:jc w:val="both"/>
        <w:rPr>
          <w:rFonts w:ascii="Times New Roman" w:hAnsi="Times New Roman"/>
          <w:b/>
          <w:sz w:val="24"/>
          <w:szCs w:val="24"/>
          <w:lang w:val="pt-BR"/>
        </w:rPr>
      </w:pPr>
    </w:p>
    <w:p w14:paraId="2A6C7007" w14:textId="77777777" w:rsidR="00EF7D65" w:rsidRPr="007803D0" w:rsidRDefault="00EF7D65" w:rsidP="00EF7D6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Permanência Hospitalar:</w:t>
      </w:r>
    </w:p>
    <w:p w14:paraId="1D12964F" w14:textId="77777777" w:rsidR="00EF7D65" w:rsidRPr="007803D0" w:rsidRDefault="00EF7D65" w:rsidP="00EF7D65">
      <w:pPr>
        <w:widowControl w:val="0"/>
        <w:spacing w:after="120"/>
        <w:jc w:val="both"/>
        <w:rPr>
          <w:rFonts w:ascii="Times New Roman" w:hAnsi="Times New Roman"/>
          <w:sz w:val="24"/>
          <w:szCs w:val="24"/>
          <w:lang w:val="pt-BR"/>
        </w:rPr>
      </w:pPr>
      <w:r w:rsidRPr="007803D0">
        <w:rPr>
          <w:rFonts w:ascii="Times New Roman" w:hAnsi="Times New Roman"/>
          <w:sz w:val="24"/>
          <w:szCs w:val="24"/>
          <w:lang w:val="pt-BR"/>
        </w:rPr>
        <w:t>Manter o Tempo Médio de Permanência Hospitalar, em no máximo: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4394"/>
      </w:tblGrid>
      <w:tr w:rsidR="00EF7D65" w:rsidRPr="007803D0" w14:paraId="74806B4F" w14:textId="77777777" w:rsidTr="00315397">
        <w:tc>
          <w:tcPr>
            <w:tcW w:w="4748" w:type="dxa"/>
          </w:tcPr>
          <w:p w14:paraId="6D1D1F66" w14:textId="77777777" w:rsidR="00EF7D65" w:rsidRPr="007803D0" w:rsidRDefault="00EF7D65" w:rsidP="00315397">
            <w:pPr>
              <w:widowControl w:val="0"/>
              <w:jc w:val="center"/>
              <w:rPr>
                <w:rFonts w:ascii="Times New Roman" w:hAnsi="Times New Roman"/>
                <w:b/>
                <w:sz w:val="24"/>
                <w:szCs w:val="24"/>
              </w:rPr>
            </w:pPr>
            <w:r w:rsidRPr="007803D0">
              <w:rPr>
                <w:rFonts w:ascii="Times New Roman" w:hAnsi="Times New Roman"/>
                <w:b/>
                <w:sz w:val="24"/>
                <w:szCs w:val="24"/>
              </w:rPr>
              <w:t>Clínica</w:t>
            </w:r>
          </w:p>
        </w:tc>
        <w:tc>
          <w:tcPr>
            <w:tcW w:w="4394" w:type="dxa"/>
          </w:tcPr>
          <w:p w14:paraId="114A8FEF" w14:textId="77777777" w:rsidR="00EF7D65" w:rsidRPr="007803D0" w:rsidRDefault="00EF7D65" w:rsidP="00315397">
            <w:pPr>
              <w:widowControl w:val="0"/>
              <w:jc w:val="center"/>
              <w:rPr>
                <w:rFonts w:ascii="Times New Roman" w:hAnsi="Times New Roman"/>
                <w:b/>
                <w:sz w:val="24"/>
                <w:szCs w:val="24"/>
              </w:rPr>
            </w:pPr>
            <w:r w:rsidRPr="007803D0">
              <w:rPr>
                <w:rFonts w:ascii="Times New Roman" w:hAnsi="Times New Roman"/>
                <w:b/>
                <w:sz w:val="24"/>
                <w:szCs w:val="24"/>
              </w:rPr>
              <w:t>Média de Permanência</w:t>
            </w:r>
          </w:p>
        </w:tc>
      </w:tr>
      <w:tr w:rsidR="00EF7D65" w:rsidRPr="007803D0" w14:paraId="5AAE577A" w14:textId="77777777" w:rsidTr="00315397">
        <w:tc>
          <w:tcPr>
            <w:tcW w:w="4748" w:type="dxa"/>
          </w:tcPr>
          <w:p w14:paraId="7DA1AB55" w14:textId="77777777" w:rsidR="00EF7D65" w:rsidRPr="007803D0" w:rsidRDefault="00EF7D65" w:rsidP="00315397">
            <w:pPr>
              <w:widowControl w:val="0"/>
              <w:ind w:left="284"/>
              <w:jc w:val="both"/>
              <w:rPr>
                <w:rFonts w:ascii="Times New Roman" w:hAnsi="Times New Roman"/>
                <w:sz w:val="24"/>
                <w:szCs w:val="24"/>
              </w:rPr>
            </w:pPr>
            <w:r w:rsidRPr="007803D0">
              <w:rPr>
                <w:rFonts w:ascii="Times New Roman" w:hAnsi="Times New Roman"/>
                <w:sz w:val="24"/>
                <w:szCs w:val="24"/>
              </w:rPr>
              <w:t>Obstétrica</w:t>
            </w:r>
          </w:p>
        </w:tc>
        <w:tc>
          <w:tcPr>
            <w:tcW w:w="4394" w:type="dxa"/>
          </w:tcPr>
          <w:p w14:paraId="3E36E2FA" w14:textId="77777777" w:rsidR="00EF7D65" w:rsidRPr="007803D0" w:rsidRDefault="00EF7D65" w:rsidP="00315397">
            <w:pPr>
              <w:widowControl w:val="0"/>
              <w:jc w:val="center"/>
              <w:rPr>
                <w:rFonts w:ascii="Times New Roman" w:hAnsi="Times New Roman"/>
                <w:sz w:val="24"/>
                <w:szCs w:val="24"/>
              </w:rPr>
            </w:pPr>
            <w:r w:rsidRPr="007803D0">
              <w:rPr>
                <w:rFonts w:ascii="Times New Roman" w:hAnsi="Times New Roman"/>
                <w:sz w:val="24"/>
                <w:szCs w:val="24"/>
              </w:rPr>
              <w:t>02</w:t>
            </w:r>
          </w:p>
        </w:tc>
      </w:tr>
      <w:tr w:rsidR="00EF7D65" w:rsidRPr="007803D0" w14:paraId="67E42511" w14:textId="77777777" w:rsidTr="00315397">
        <w:tc>
          <w:tcPr>
            <w:tcW w:w="4748" w:type="dxa"/>
          </w:tcPr>
          <w:p w14:paraId="6D5EC82C" w14:textId="77777777" w:rsidR="00EF7D65" w:rsidRPr="007803D0" w:rsidRDefault="00EF7D65" w:rsidP="00315397">
            <w:pPr>
              <w:widowControl w:val="0"/>
              <w:ind w:left="284"/>
              <w:jc w:val="both"/>
              <w:rPr>
                <w:rFonts w:ascii="Times New Roman" w:hAnsi="Times New Roman"/>
                <w:sz w:val="24"/>
                <w:szCs w:val="24"/>
              </w:rPr>
            </w:pPr>
            <w:r w:rsidRPr="007803D0">
              <w:rPr>
                <w:rFonts w:ascii="Times New Roman" w:hAnsi="Times New Roman"/>
                <w:sz w:val="24"/>
                <w:szCs w:val="24"/>
              </w:rPr>
              <w:t>Médica</w:t>
            </w:r>
          </w:p>
        </w:tc>
        <w:tc>
          <w:tcPr>
            <w:tcW w:w="4394" w:type="dxa"/>
          </w:tcPr>
          <w:p w14:paraId="68322C8E" w14:textId="77777777" w:rsidR="00EF7D65" w:rsidRPr="007803D0" w:rsidRDefault="00EF7D65" w:rsidP="00315397">
            <w:pPr>
              <w:widowControl w:val="0"/>
              <w:jc w:val="center"/>
              <w:rPr>
                <w:rFonts w:ascii="Times New Roman" w:hAnsi="Times New Roman"/>
                <w:sz w:val="24"/>
                <w:szCs w:val="24"/>
              </w:rPr>
            </w:pPr>
            <w:r w:rsidRPr="007803D0">
              <w:rPr>
                <w:rFonts w:ascii="Times New Roman" w:hAnsi="Times New Roman"/>
                <w:sz w:val="24"/>
                <w:szCs w:val="24"/>
              </w:rPr>
              <w:t>03</w:t>
            </w:r>
          </w:p>
        </w:tc>
      </w:tr>
      <w:tr w:rsidR="00EF7D65" w:rsidRPr="007803D0" w14:paraId="41DDEB69" w14:textId="77777777" w:rsidTr="00315397">
        <w:tc>
          <w:tcPr>
            <w:tcW w:w="4748" w:type="dxa"/>
          </w:tcPr>
          <w:p w14:paraId="366EE314" w14:textId="77777777" w:rsidR="00EF7D65" w:rsidRPr="007803D0" w:rsidRDefault="00EF7D65" w:rsidP="00315397">
            <w:pPr>
              <w:widowControl w:val="0"/>
              <w:ind w:left="284"/>
              <w:jc w:val="both"/>
              <w:rPr>
                <w:rFonts w:ascii="Times New Roman" w:hAnsi="Times New Roman"/>
                <w:sz w:val="24"/>
                <w:szCs w:val="24"/>
              </w:rPr>
            </w:pPr>
            <w:r w:rsidRPr="007803D0">
              <w:rPr>
                <w:rFonts w:ascii="Times New Roman" w:hAnsi="Times New Roman"/>
                <w:sz w:val="24"/>
                <w:szCs w:val="24"/>
              </w:rPr>
              <w:t>Cirúrgica</w:t>
            </w:r>
          </w:p>
        </w:tc>
        <w:tc>
          <w:tcPr>
            <w:tcW w:w="4394" w:type="dxa"/>
          </w:tcPr>
          <w:p w14:paraId="570A514D" w14:textId="77777777" w:rsidR="00EF7D65" w:rsidRPr="007803D0" w:rsidRDefault="00EF7D65" w:rsidP="00315397">
            <w:pPr>
              <w:widowControl w:val="0"/>
              <w:jc w:val="center"/>
              <w:rPr>
                <w:rFonts w:ascii="Times New Roman" w:hAnsi="Times New Roman"/>
                <w:sz w:val="24"/>
                <w:szCs w:val="24"/>
              </w:rPr>
            </w:pPr>
            <w:r w:rsidRPr="007803D0">
              <w:rPr>
                <w:rFonts w:ascii="Times New Roman" w:hAnsi="Times New Roman"/>
                <w:sz w:val="24"/>
                <w:szCs w:val="24"/>
              </w:rPr>
              <w:t>02</w:t>
            </w:r>
          </w:p>
        </w:tc>
      </w:tr>
      <w:tr w:rsidR="00EF7D65" w:rsidRPr="007803D0" w14:paraId="58E807A5" w14:textId="77777777" w:rsidTr="00315397">
        <w:tc>
          <w:tcPr>
            <w:tcW w:w="4748" w:type="dxa"/>
          </w:tcPr>
          <w:p w14:paraId="799CFF52" w14:textId="77777777" w:rsidR="00EF7D65" w:rsidRPr="007803D0" w:rsidRDefault="00EF7D65" w:rsidP="00315397">
            <w:pPr>
              <w:widowControl w:val="0"/>
              <w:ind w:left="284"/>
              <w:jc w:val="both"/>
              <w:rPr>
                <w:rFonts w:ascii="Times New Roman" w:hAnsi="Times New Roman"/>
                <w:sz w:val="24"/>
                <w:szCs w:val="24"/>
              </w:rPr>
            </w:pPr>
            <w:r w:rsidRPr="007803D0">
              <w:rPr>
                <w:rFonts w:ascii="Times New Roman" w:hAnsi="Times New Roman"/>
                <w:sz w:val="24"/>
                <w:szCs w:val="24"/>
              </w:rPr>
              <w:t>Pediátrica</w:t>
            </w:r>
          </w:p>
        </w:tc>
        <w:tc>
          <w:tcPr>
            <w:tcW w:w="4394" w:type="dxa"/>
          </w:tcPr>
          <w:p w14:paraId="16FBE760" w14:textId="77777777" w:rsidR="00EF7D65" w:rsidRPr="007803D0" w:rsidRDefault="00EF7D65" w:rsidP="00315397">
            <w:pPr>
              <w:widowControl w:val="0"/>
              <w:jc w:val="center"/>
              <w:rPr>
                <w:rFonts w:ascii="Times New Roman" w:hAnsi="Times New Roman"/>
                <w:sz w:val="24"/>
                <w:szCs w:val="24"/>
              </w:rPr>
            </w:pPr>
            <w:r w:rsidRPr="007803D0">
              <w:rPr>
                <w:rFonts w:ascii="Times New Roman" w:hAnsi="Times New Roman"/>
                <w:sz w:val="24"/>
                <w:szCs w:val="24"/>
              </w:rPr>
              <w:t>03</w:t>
            </w:r>
          </w:p>
        </w:tc>
      </w:tr>
      <w:tr w:rsidR="00EF7D65" w:rsidRPr="007803D0" w14:paraId="3DFBE364" w14:textId="77777777" w:rsidTr="00315397">
        <w:tc>
          <w:tcPr>
            <w:tcW w:w="4748" w:type="dxa"/>
          </w:tcPr>
          <w:p w14:paraId="587A2081" w14:textId="77777777" w:rsidR="00EF7D65" w:rsidRPr="007803D0" w:rsidRDefault="00EF7D65" w:rsidP="00315397">
            <w:pPr>
              <w:widowControl w:val="0"/>
              <w:ind w:left="284"/>
              <w:jc w:val="both"/>
              <w:rPr>
                <w:rFonts w:ascii="Times New Roman" w:hAnsi="Times New Roman"/>
                <w:sz w:val="24"/>
                <w:szCs w:val="24"/>
              </w:rPr>
            </w:pPr>
            <w:r w:rsidRPr="007803D0">
              <w:rPr>
                <w:rFonts w:ascii="Times New Roman" w:hAnsi="Times New Roman"/>
                <w:sz w:val="24"/>
                <w:szCs w:val="24"/>
              </w:rPr>
              <w:t>Psiquiatria</w:t>
            </w:r>
          </w:p>
        </w:tc>
        <w:tc>
          <w:tcPr>
            <w:tcW w:w="4394" w:type="dxa"/>
          </w:tcPr>
          <w:p w14:paraId="603DCD5A" w14:textId="77777777" w:rsidR="00EF7D65" w:rsidRPr="007803D0" w:rsidRDefault="00EF7D65" w:rsidP="00315397">
            <w:pPr>
              <w:widowControl w:val="0"/>
              <w:jc w:val="center"/>
              <w:rPr>
                <w:rFonts w:ascii="Times New Roman" w:hAnsi="Times New Roman"/>
                <w:sz w:val="24"/>
                <w:szCs w:val="24"/>
              </w:rPr>
            </w:pPr>
            <w:r w:rsidRPr="007803D0">
              <w:rPr>
                <w:rFonts w:ascii="Times New Roman" w:hAnsi="Times New Roman"/>
                <w:sz w:val="24"/>
                <w:szCs w:val="24"/>
              </w:rPr>
              <w:t>---</w:t>
            </w:r>
          </w:p>
        </w:tc>
      </w:tr>
    </w:tbl>
    <w:p w14:paraId="034F4A2D" w14:textId="77777777" w:rsidR="00EF7D65" w:rsidRPr="007803D0" w:rsidRDefault="00EF7D65" w:rsidP="00EF7D65">
      <w:pPr>
        <w:widowControl w:val="0"/>
        <w:ind w:firstLine="993"/>
        <w:jc w:val="both"/>
        <w:rPr>
          <w:rFonts w:ascii="Times New Roman" w:hAnsi="Times New Roman"/>
          <w:sz w:val="24"/>
          <w:szCs w:val="24"/>
        </w:rPr>
      </w:pPr>
    </w:p>
    <w:p w14:paraId="13DD4178" w14:textId="77777777" w:rsidR="00EF7D65" w:rsidRPr="007803D0" w:rsidRDefault="00EF7D65" w:rsidP="00EF7D65">
      <w:pPr>
        <w:spacing w:after="120"/>
        <w:jc w:val="both"/>
        <w:rPr>
          <w:rFonts w:ascii="Times New Roman" w:hAnsi="Times New Roman"/>
          <w:sz w:val="24"/>
          <w:szCs w:val="24"/>
          <w:u w:val="single"/>
          <w:lang w:val="pt-BR"/>
        </w:rPr>
      </w:pPr>
      <w:r w:rsidRPr="007803D0">
        <w:rPr>
          <w:rFonts w:ascii="Times New Roman" w:hAnsi="Times New Roman"/>
          <w:b/>
          <w:bCs/>
          <w:sz w:val="24"/>
          <w:szCs w:val="24"/>
          <w:lang w:val="pt-BR"/>
        </w:rPr>
        <w:t xml:space="preserve">PARÂMETRO PARA AVALIAÇÃO DE DESEMPENHO NA ÁREA DA ASSISTÊNCIA </w:t>
      </w:r>
    </w:p>
    <w:tbl>
      <w:tblPr>
        <w:tblW w:w="9229" w:type="dxa"/>
        <w:tblInd w:w="55" w:type="dxa"/>
        <w:tblLayout w:type="fixed"/>
        <w:tblCellMar>
          <w:left w:w="70" w:type="dxa"/>
          <w:right w:w="70" w:type="dxa"/>
        </w:tblCellMar>
        <w:tblLook w:val="04A0" w:firstRow="1" w:lastRow="0" w:firstColumn="1" w:lastColumn="0" w:noHBand="0" w:noVBand="1"/>
      </w:tblPr>
      <w:tblGrid>
        <w:gridCol w:w="1575"/>
        <w:gridCol w:w="992"/>
        <w:gridCol w:w="1843"/>
        <w:gridCol w:w="850"/>
        <w:gridCol w:w="1276"/>
        <w:gridCol w:w="1559"/>
        <w:gridCol w:w="1134"/>
      </w:tblGrid>
      <w:tr w:rsidR="00EF7D65" w:rsidRPr="007803D0" w14:paraId="7587E454" w14:textId="77777777" w:rsidTr="00315397">
        <w:trPr>
          <w:trHeight w:val="300"/>
        </w:trPr>
        <w:tc>
          <w:tcPr>
            <w:tcW w:w="9229" w:type="dxa"/>
            <w:gridSpan w:val="7"/>
            <w:tcBorders>
              <w:top w:val="single" w:sz="4" w:space="0" w:color="auto"/>
              <w:left w:val="single" w:sz="4" w:space="0" w:color="auto"/>
              <w:bottom w:val="single" w:sz="4" w:space="0" w:color="auto"/>
              <w:right w:val="single" w:sz="4" w:space="0" w:color="auto"/>
            </w:tcBorders>
            <w:hideMark/>
          </w:tcPr>
          <w:p w14:paraId="2A255703" w14:textId="77777777" w:rsidR="00EF7D65" w:rsidRPr="007803D0" w:rsidRDefault="00EF7D65" w:rsidP="00315397">
            <w:pPr>
              <w:rPr>
                <w:rFonts w:ascii="Times New Roman" w:hAnsi="Times New Roman"/>
                <w:sz w:val="18"/>
                <w:lang w:eastAsia="pt-BR"/>
              </w:rPr>
            </w:pPr>
            <w:r w:rsidRPr="007803D0">
              <w:rPr>
                <w:rFonts w:ascii="Times New Roman" w:hAnsi="Times New Roman"/>
                <w:b/>
                <w:bCs/>
                <w:sz w:val="18"/>
                <w:lang w:eastAsia="pt-BR"/>
              </w:rPr>
              <w:t>Desempenho da Assistência Hospitalar</w:t>
            </w:r>
          </w:p>
        </w:tc>
      </w:tr>
      <w:tr w:rsidR="00EF7D65" w:rsidRPr="007803D0" w14:paraId="6A28F1D3" w14:textId="77777777" w:rsidTr="00315397">
        <w:trPr>
          <w:trHeight w:val="300"/>
        </w:trPr>
        <w:tc>
          <w:tcPr>
            <w:tcW w:w="1575" w:type="dxa"/>
            <w:tcBorders>
              <w:top w:val="single" w:sz="4" w:space="0" w:color="auto"/>
              <w:left w:val="single" w:sz="4" w:space="0" w:color="auto"/>
              <w:bottom w:val="single" w:sz="4" w:space="0" w:color="auto"/>
              <w:right w:val="single" w:sz="4" w:space="0" w:color="auto"/>
            </w:tcBorders>
            <w:shd w:val="clear" w:color="000000" w:fill="D8D8D8"/>
            <w:hideMark/>
          </w:tcPr>
          <w:p w14:paraId="794F6D56" w14:textId="77777777" w:rsidR="00EF7D65" w:rsidRPr="007803D0" w:rsidRDefault="00EF7D65" w:rsidP="00315397">
            <w:pPr>
              <w:rPr>
                <w:rFonts w:ascii="Times New Roman" w:hAnsi="Times New Roman"/>
                <w:b/>
                <w:bCs/>
                <w:sz w:val="18"/>
                <w:lang w:eastAsia="pt-BR"/>
              </w:rPr>
            </w:pPr>
            <w:r w:rsidRPr="007803D0">
              <w:rPr>
                <w:rFonts w:ascii="Times New Roman" w:hAnsi="Times New Roman"/>
                <w:b/>
                <w:bCs/>
                <w:sz w:val="18"/>
                <w:lang w:eastAsia="pt-BR"/>
              </w:rPr>
              <w:t>Indicador</w:t>
            </w:r>
          </w:p>
        </w:tc>
        <w:tc>
          <w:tcPr>
            <w:tcW w:w="992" w:type="dxa"/>
            <w:tcBorders>
              <w:top w:val="single" w:sz="4" w:space="0" w:color="auto"/>
              <w:left w:val="nil"/>
              <w:bottom w:val="single" w:sz="4" w:space="0" w:color="auto"/>
              <w:right w:val="single" w:sz="4" w:space="0" w:color="auto"/>
            </w:tcBorders>
            <w:shd w:val="clear" w:color="000000" w:fill="D8D8D8"/>
            <w:noWrap/>
            <w:hideMark/>
          </w:tcPr>
          <w:p w14:paraId="77228223" w14:textId="77777777" w:rsidR="00EF7D65" w:rsidRPr="007803D0" w:rsidRDefault="00EF7D65" w:rsidP="00315397">
            <w:pPr>
              <w:rPr>
                <w:rFonts w:ascii="Times New Roman" w:hAnsi="Times New Roman"/>
                <w:b/>
                <w:bCs/>
                <w:sz w:val="18"/>
                <w:lang w:eastAsia="pt-BR"/>
              </w:rPr>
            </w:pPr>
            <w:r w:rsidRPr="007803D0">
              <w:rPr>
                <w:rFonts w:ascii="Times New Roman" w:hAnsi="Times New Roman"/>
                <w:b/>
                <w:bCs/>
                <w:sz w:val="18"/>
                <w:lang w:eastAsia="pt-BR"/>
              </w:rPr>
              <w:t>Unidade</w:t>
            </w:r>
          </w:p>
        </w:tc>
        <w:tc>
          <w:tcPr>
            <w:tcW w:w="1843" w:type="dxa"/>
            <w:tcBorders>
              <w:top w:val="single" w:sz="4" w:space="0" w:color="auto"/>
              <w:left w:val="nil"/>
              <w:bottom w:val="single" w:sz="4" w:space="0" w:color="auto"/>
              <w:right w:val="single" w:sz="4" w:space="0" w:color="auto"/>
            </w:tcBorders>
            <w:shd w:val="clear" w:color="000000" w:fill="D8D8D8"/>
            <w:noWrap/>
            <w:hideMark/>
          </w:tcPr>
          <w:p w14:paraId="01E76956" w14:textId="77777777" w:rsidR="00EF7D65" w:rsidRPr="007803D0" w:rsidRDefault="00EF7D65" w:rsidP="00315397">
            <w:pPr>
              <w:rPr>
                <w:rFonts w:ascii="Times New Roman" w:hAnsi="Times New Roman"/>
                <w:b/>
                <w:bCs/>
                <w:sz w:val="18"/>
                <w:lang w:eastAsia="pt-BR"/>
              </w:rPr>
            </w:pPr>
            <w:r w:rsidRPr="007803D0">
              <w:rPr>
                <w:rFonts w:ascii="Times New Roman" w:hAnsi="Times New Roman"/>
                <w:b/>
                <w:bCs/>
                <w:sz w:val="18"/>
                <w:lang w:eastAsia="pt-BR"/>
              </w:rPr>
              <w:t>Método cálculo</w:t>
            </w:r>
          </w:p>
        </w:tc>
        <w:tc>
          <w:tcPr>
            <w:tcW w:w="850" w:type="dxa"/>
            <w:tcBorders>
              <w:top w:val="single" w:sz="4" w:space="0" w:color="auto"/>
              <w:left w:val="nil"/>
              <w:bottom w:val="single" w:sz="4" w:space="0" w:color="auto"/>
              <w:right w:val="single" w:sz="4" w:space="0" w:color="auto"/>
            </w:tcBorders>
            <w:shd w:val="clear" w:color="000000" w:fill="D8D8D8"/>
            <w:noWrap/>
            <w:hideMark/>
          </w:tcPr>
          <w:p w14:paraId="25C0BC05" w14:textId="77777777" w:rsidR="00EF7D65" w:rsidRPr="007803D0" w:rsidRDefault="00EF7D65" w:rsidP="00315397">
            <w:pPr>
              <w:rPr>
                <w:rFonts w:ascii="Times New Roman" w:hAnsi="Times New Roman"/>
                <w:b/>
                <w:bCs/>
                <w:sz w:val="18"/>
                <w:lang w:eastAsia="pt-BR"/>
              </w:rPr>
            </w:pPr>
            <w:r w:rsidRPr="007803D0">
              <w:rPr>
                <w:rFonts w:ascii="Times New Roman" w:hAnsi="Times New Roman"/>
                <w:b/>
                <w:bCs/>
                <w:sz w:val="18"/>
                <w:lang w:eastAsia="pt-BR"/>
              </w:rPr>
              <w:t>Tipo de meta</w:t>
            </w:r>
          </w:p>
        </w:tc>
        <w:tc>
          <w:tcPr>
            <w:tcW w:w="1276" w:type="dxa"/>
            <w:tcBorders>
              <w:top w:val="single" w:sz="4" w:space="0" w:color="auto"/>
              <w:left w:val="nil"/>
              <w:bottom w:val="single" w:sz="4" w:space="0" w:color="auto"/>
              <w:right w:val="single" w:sz="4" w:space="0" w:color="auto"/>
            </w:tcBorders>
            <w:shd w:val="clear" w:color="000000" w:fill="D8D8D8"/>
            <w:noWrap/>
            <w:hideMark/>
          </w:tcPr>
          <w:p w14:paraId="6DF9D300" w14:textId="77777777" w:rsidR="00EF7D65" w:rsidRPr="007803D0" w:rsidRDefault="00EF7D65" w:rsidP="00315397">
            <w:pPr>
              <w:rPr>
                <w:rFonts w:ascii="Times New Roman" w:hAnsi="Times New Roman"/>
                <w:b/>
                <w:bCs/>
                <w:sz w:val="18"/>
                <w:lang w:eastAsia="pt-BR"/>
              </w:rPr>
            </w:pPr>
            <w:r w:rsidRPr="007803D0">
              <w:rPr>
                <w:rFonts w:ascii="Times New Roman" w:hAnsi="Times New Roman"/>
                <w:b/>
                <w:bCs/>
                <w:sz w:val="18"/>
                <w:lang w:eastAsia="pt-BR"/>
              </w:rPr>
              <w:t>Sentido</w:t>
            </w:r>
          </w:p>
        </w:tc>
        <w:tc>
          <w:tcPr>
            <w:tcW w:w="1559" w:type="dxa"/>
            <w:tcBorders>
              <w:top w:val="single" w:sz="4" w:space="0" w:color="auto"/>
              <w:left w:val="nil"/>
              <w:bottom w:val="single" w:sz="4" w:space="0" w:color="auto"/>
              <w:right w:val="single" w:sz="4" w:space="0" w:color="auto"/>
            </w:tcBorders>
            <w:shd w:val="clear" w:color="000000" w:fill="D8D8D8"/>
            <w:noWrap/>
            <w:hideMark/>
          </w:tcPr>
          <w:p w14:paraId="242086E9" w14:textId="77777777" w:rsidR="00EF7D65" w:rsidRPr="007803D0" w:rsidRDefault="00EF7D65" w:rsidP="00315397">
            <w:pPr>
              <w:rPr>
                <w:rFonts w:ascii="Times New Roman" w:hAnsi="Times New Roman"/>
                <w:b/>
                <w:bCs/>
                <w:sz w:val="18"/>
                <w:lang w:eastAsia="pt-BR"/>
              </w:rPr>
            </w:pPr>
            <w:r w:rsidRPr="007803D0">
              <w:rPr>
                <w:rFonts w:ascii="Times New Roman" w:hAnsi="Times New Roman"/>
                <w:b/>
                <w:bCs/>
                <w:sz w:val="18"/>
                <w:lang w:eastAsia="pt-BR"/>
              </w:rPr>
              <w:t>Temporalidade</w:t>
            </w:r>
          </w:p>
        </w:tc>
        <w:tc>
          <w:tcPr>
            <w:tcW w:w="1134" w:type="dxa"/>
            <w:tcBorders>
              <w:top w:val="single" w:sz="4" w:space="0" w:color="auto"/>
              <w:left w:val="nil"/>
              <w:bottom w:val="single" w:sz="4" w:space="0" w:color="auto"/>
              <w:right w:val="single" w:sz="4" w:space="0" w:color="auto"/>
            </w:tcBorders>
            <w:shd w:val="clear" w:color="000000" w:fill="D8D8D8"/>
            <w:noWrap/>
            <w:hideMark/>
          </w:tcPr>
          <w:p w14:paraId="0EE45F4E" w14:textId="77777777" w:rsidR="00EF7D65" w:rsidRPr="007803D0" w:rsidRDefault="00EF7D65" w:rsidP="00315397">
            <w:pPr>
              <w:rPr>
                <w:rFonts w:ascii="Times New Roman" w:hAnsi="Times New Roman"/>
                <w:b/>
                <w:bCs/>
                <w:sz w:val="18"/>
                <w:lang w:eastAsia="pt-BR"/>
              </w:rPr>
            </w:pPr>
            <w:r w:rsidRPr="007803D0">
              <w:rPr>
                <w:rFonts w:ascii="Times New Roman" w:hAnsi="Times New Roman"/>
                <w:b/>
                <w:bCs/>
                <w:sz w:val="18"/>
                <w:lang w:eastAsia="pt-BR"/>
              </w:rPr>
              <w:t>Pontuação</w:t>
            </w:r>
          </w:p>
        </w:tc>
      </w:tr>
      <w:tr w:rsidR="00EF7D65" w:rsidRPr="007803D0" w14:paraId="26CF18C2" w14:textId="77777777" w:rsidTr="00315397">
        <w:trPr>
          <w:trHeight w:val="300"/>
        </w:trPr>
        <w:tc>
          <w:tcPr>
            <w:tcW w:w="1575" w:type="dxa"/>
            <w:tcBorders>
              <w:top w:val="nil"/>
              <w:left w:val="single" w:sz="4" w:space="0" w:color="auto"/>
              <w:bottom w:val="single" w:sz="4" w:space="0" w:color="auto"/>
              <w:right w:val="single" w:sz="4" w:space="0" w:color="auto"/>
            </w:tcBorders>
            <w:hideMark/>
          </w:tcPr>
          <w:p w14:paraId="3FD21839"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Internações realizadas</w:t>
            </w:r>
          </w:p>
        </w:tc>
        <w:tc>
          <w:tcPr>
            <w:tcW w:w="992" w:type="dxa"/>
            <w:tcBorders>
              <w:top w:val="nil"/>
              <w:left w:val="nil"/>
              <w:bottom w:val="single" w:sz="4" w:space="0" w:color="auto"/>
              <w:right w:val="single" w:sz="4" w:space="0" w:color="auto"/>
            </w:tcBorders>
            <w:noWrap/>
            <w:hideMark/>
          </w:tcPr>
          <w:p w14:paraId="79F8241C"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1843" w:type="dxa"/>
            <w:tcBorders>
              <w:top w:val="nil"/>
              <w:left w:val="nil"/>
              <w:bottom w:val="single" w:sz="4" w:space="0" w:color="auto"/>
              <w:right w:val="single" w:sz="4" w:space="0" w:color="auto"/>
            </w:tcBorders>
            <w:noWrap/>
            <w:hideMark/>
          </w:tcPr>
          <w:p w14:paraId="3F8E4B78"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Internações realizadas / Quant. Internações pactuadas)*100</w:t>
            </w:r>
          </w:p>
        </w:tc>
        <w:tc>
          <w:tcPr>
            <w:tcW w:w="850" w:type="dxa"/>
            <w:tcBorders>
              <w:top w:val="nil"/>
              <w:left w:val="nil"/>
              <w:bottom w:val="single" w:sz="4" w:space="0" w:color="auto"/>
              <w:right w:val="single" w:sz="4" w:space="0" w:color="auto"/>
            </w:tcBorders>
            <w:noWrap/>
            <w:hideMark/>
          </w:tcPr>
          <w:p w14:paraId="50F219D4"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Mínimo 100%</w:t>
            </w:r>
          </w:p>
        </w:tc>
        <w:tc>
          <w:tcPr>
            <w:tcW w:w="1276" w:type="dxa"/>
            <w:tcBorders>
              <w:top w:val="nil"/>
              <w:left w:val="nil"/>
              <w:bottom w:val="single" w:sz="4" w:space="0" w:color="auto"/>
              <w:right w:val="single" w:sz="4" w:space="0" w:color="auto"/>
            </w:tcBorders>
            <w:noWrap/>
            <w:hideMark/>
          </w:tcPr>
          <w:p w14:paraId="72D5AEAF"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Maior melhor</w:t>
            </w:r>
          </w:p>
        </w:tc>
        <w:tc>
          <w:tcPr>
            <w:tcW w:w="1559" w:type="dxa"/>
            <w:tcBorders>
              <w:top w:val="nil"/>
              <w:left w:val="nil"/>
              <w:bottom w:val="single" w:sz="4" w:space="0" w:color="auto"/>
              <w:right w:val="single" w:sz="4" w:space="0" w:color="auto"/>
            </w:tcBorders>
            <w:noWrap/>
            <w:hideMark/>
          </w:tcPr>
          <w:p w14:paraId="0A9B5328"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c>
          <w:tcPr>
            <w:tcW w:w="1134" w:type="dxa"/>
            <w:tcBorders>
              <w:top w:val="nil"/>
              <w:left w:val="nil"/>
              <w:bottom w:val="single" w:sz="4" w:space="0" w:color="auto"/>
              <w:right w:val="single" w:sz="4" w:space="0" w:color="auto"/>
            </w:tcBorders>
            <w:noWrap/>
            <w:hideMark/>
          </w:tcPr>
          <w:p w14:paraId="03D1E872"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200</w:t>
            </w:r>
          </w:p>
        </w:tc>
      </w:tr>
      <w:tr w:rsidR="00EF7D65" w:rsidRPr="007803D0" w14:paraId="1D5061C5" w14:textId="77777777" w:rsidTr="00315397">
        <w:trPr>
          <w:trHeight w:val="600"/>
        </w:trPr>
        <w:tc>
          <w:tcPr>
            <w:tcW w:w="1575" w:type="dxa"/>
            <w:tcBorders>
              <w:top w:val="single" w:sz="4" w:space="0" w:color="auto"/>
              <w:left w:val="single" w:sz="4" w:space="0" w:color="auto"/>
              <w:bottom w:val="single" w:sz="4" w:space="0" w:color="auto"/>
              <w:right w:val="single" w:sz="4" w:space="0" w:color="auto"/>
            </w:tcBorders>
            <w:hideMark/>
          </w:tcPr>
          <w:p w14:paraId="71F59EEB" w14:textId="77777777" w:rsidR="00EF7D65" w:rsidRPr="007803D0" w:rsidRDefault="009E749A" w:rsidP="00315397">
            <w:pPr>
              <w:rPr>
                <w:rFonts w:ascii="Times New Roman" w:hAnsi="Times New Roman"/>
                <w:sz w:val="18"/>
                <w:u w:val="single"/>
                <w:lang w:val="pt-BR" w:eastAsia="pt-BR"/>
              </w:rPr>
            </w:pPr>
            <w:hyperlink r:id="rId17" w:anchor="RANGE!A10" w:history="1">
              <w:r w:rsidR="00EF7D65" w:rsidRPr="007803D0">
                <w:rPr>
                  <w:rFonts w:ascii="Times New Roman" w:hAnsi="Times New Roman"/>
                  <w:sz w:val="18"/>
                  <w:u w:val="single"/>
                  <w:lang w:val="pt-BR" w:eastAsia="pt-BR"/>
                </w:rPr>
                <w:t>Taxa de cesáreas (incluindo gestantes de risco)</w:t>
              </w:r>
            </w:hyperlink>
          </w:p>
        </w:tc>
        <w:tc>
          <w:tcPr>
            <w:tcW w:w="992" w:type="dxa"/>
            <w:tcBorders>
              <w:top w:val="single" w:sz="4" w:space="0" w:color="auto"/>
              <w:left w:val="single" w:sz="4" w:space="0" w:color="auto"/>
              <w:bottom w:val="single" w:sz="4" w:space="0" w:color="auto"/>
              <w:right w:val="single" w:sz="4" w:space="0" w:color="auto"/>
            </w:tcBorders>
            <w:noWrap/>
            <w:hideMark/>
          </w:tcPr>
          <w:p w14:paraId="76DE9268"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1843" w:type="dxa"/>
            <w:tcBorders>
              <w:top w:val="single" w:sz="4" w:space="0" w:color="auto"/>
              <w:left w:val="single" w:sz="4" w:space="0" w:color="auto"/>
              <w:bottom w:val="single" w:sz="4" w:space="0" w:color="auto"/>
              <w:right w:val="single" w:sz="4" w:space="0" w:color="auto"/>
            </w:tcBorders>
            <w:noWrap/>
            <w:hideMark/>
          </w:tcPr>
          <w:p w14:paraId="53A3957E"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(Total cesáreas realizadas / Total de partos realizados)*100</w:t>
            </w:r>
          </w:p>
        </w:tc>
        <w:tc>
          <w:tcPr>
            <w:tcW w:w="850" w:type="dxa"/>
            <w:tcBorders>
              <w:top w:val="single" w:sz="4" w:space="0" w:color="auto"/>
              <w:left w:val="single" w:sz="4" w:space="0" w:color="auto"/>
              <w:bottom w:val="single" w:sz="4" w:space="0" w:color="auto"/>
              <w:right w:val="single" w:sz="4" w:space="0" w:color="auto"/>
            </w:tcBorders>
            <w:noWrap/>
            <w:hideMark/>
          </w:tcPr>
          <w:p w14:paraId="45AAEA66"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Máximo 40%</w:t>
            </w:r>
          </w:p>
        </w:tc>
        <w:tc>
          <w:tcPr>
            <w:tcW w:w="1276" w:type="dxa"/>
            <w:tcBorders>
              <w:top w:val="single" w:sz="4" w:space="0" w:color="auto"/>
              <w:left w:val="single" w:sz="4" w:space="0" w:color="auto"/>
              <w:bottom w:val="single" w:sz="4" w:space="0" w:color="auto"/>
              <w:right w:val="single" w:sz="4" w:space="0" w:color="auto"/>
            </w:tcBorders>
            <w:noWrap/>
            <w:hideMark/>
          </w:tcPr>
          <w:p w14:paraId="48EF2CE9"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Menor melhor</w:t>
            </w:r>
          </w:p>
        </w:tc>
        <w:tc>
          <w:tcPr>
            <w:tcW w:w="1559" w:type="dxa"/>
            <w:tcBorders>
              <w:top w:val="single" w:sz="4" w:space="0" w:color="auto"/>
              <w:left w:val="single" w:sz="4" w:space="0" w:color="auto"/>
              <w:bottom w:val="single" w:sz="4" w:space="0" w:color="auto"/>
              <w:right w:val="single" w:sz="4" w:space="0" w:color="auto"/>
            </w:tcBorders>
            <w:noWrap/>
            <w:hideMark/>
          </w:tcPr>
          <w:p w14:paraId="1A9AC907"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c>
          <w:tcPr>
            <w:tcW w:w="1134" w:type="dxa"/>
            <w:tcBorders>
              <w:top w:val="single" w:sz="4" w:space="0" w:color="auto"/>
              <w:left w:val="single" w:sz="4" w:space="0" w:color="auto"/>
              <w:bottom w:val="single" w:sz="4" w:space="0" w:color="auto"/>
              <w:right w:val="single" w:sz="4" w:space="0" w:color="auto"/>
            </w:tcBorders>
            <w:noWrap/>
            <w:hideMark/>
          </w:tcPr>
          <w:p w14:paraId="3F1ED7FA"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200</w:t>
            </w:r>
          </w:p>
        </w:tc>
      </w:tr>
      <w:tr w:rsidR="00EF7D65" w:rsidRPr="007803D0" w14:paraId="0D4F9466" w14:textId="77777777" w:rsidTr="00315397">
        <w:trPr>
          <w:trHeight w:val="300"/>
        </w:trPr>
        <w:tc>
          <w:tcPr>
            <w:tcW w:w="1575" w:type="dxa"/>
            <w:tcBorders>
              <w:top w:val="single" w:sz="4" w:space="0" w:color="auto"/>
              <w:left w:val="single" w:sz="4" w:space="0" w:color="auto"/>
              <w:bottom w:val="single" w:sz="4" w:space="0" w:color="auto"/>
              <w:right w:val="single" w:sz="4" w:space="0" w:color="auto"/>
            </w:tcBorders>
            <w:hideMark/>
          </w:tcPr>
          <w:p w14:paraId="2FC39524" w14:textId="77777777" w:rsidR="00EF7D65" w:rsidRPr="007803D0" w:rsidRDefault="009E749A" w:rsidP="00315397">
            <w:pPr>
              <w:rPr>
                <w:rFonts w:ascii="Times New Roman" w:hAnsi="Times New Roman"/>
                <w:sz w:val="18"/>
                <w:u w:val="single"/>
                <w:lang w:eastAsia="pt-BR"/>
              </w:rPr>
            </w:pPr>
            <w:hyperlink r:id="rId18" w:anchor="RANGE!A13" w:history="1">
              <w:r w:rsidR="00EF7D65" w:rsidRPr="007803D0">
                <w:rPr>
                  <w:rFonts w:ascii="Times New Roman" w:hAnsi="Times New Roman"/>
                  <w:sz w:val="18"/>
                  <w:u w:val="single"/>
                  <w:lang w:eastAsia="pt-BR"/>
                </w:rPr>
                <w:t>Ocupação dos leitos</w:t>
              </w:r>
            </w:hyperlink>
          </w:p>
        </w:tc>
        <w:tc>
          <w:tcPr>
            <w:tcW w:w="992" w:type="dxa"/>
            <w:tcBorders>
              <w:top w:val="single" w:sz="4" w:space="0" w:color="auto"/>
              <w:left w:val="nil"/>
              <w:bottom w:val="single" w:sz="4" w:space="0" w:color="auto"/>
              <w:right w:val="single" w:sz="4" w:space="0" w:color="auto"/>
            </w:tcBorders>
            <w:noWrap/>
            <w:hideMark/>
          </w:tcPr>
          <w:p w14:paraId="7D3D3FFF"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1843" w:type="dxa"/>
            <w:tcBorders>
              <w:top w:val="single" w:sz="4" w:space="0" w:color="auto"/>
              <w:left w:val="nil"/>
              <w:bottom w:val="single" w:sz="4" w:space="0" w:color="auto"/>
              <w:right w:val="single" w:sz="4" w:space="0" w:color="auto"/>
            </w:tcBorders>
            <w:noWrap/>
            <w:hideMark/>
          </w:tcPr>
          <w:p w14:paraId="31CD0323"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Leitos ocupados / Quant. Leitos disponíveis)*100</w:t>
            </w:r>
          </w:p>
        </w:tc>
        <w:tc>
          <w:tcPr>
            <w:tcW w:w="850" w:type="dxa"/>
            <w:tcBorders>
              <w:top w:val="single" w:sz="4" w:space="0" w:color="auto"/>
              <w:left w:val="nil"/>
              <w:bottom w:val="single" w:sz="4" w:space="0" w:color="auto"/>
              <w:right w:val="single" w:sz="4" w:space="0" w:color="auto"/>
            </w:tcBorders>
            <w:noWrap/>
            <w:hideMark/>
          </w:tcPr>
          <w:p w14:paraId="20FE25F7"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Mínimo 75%</w:t>
            </w:r>
          </w:p>
        </w:tc>
        <w:tc>
          <w:tcPr>
            <w:tcW w:w="1276" w:type="dxa"/>
            <w:tcBorders>
              <w:top w:val="single" w:sz="4" w:space="0" w:color="auto"/>
              <w:left w:val="nil"/>
              <w:bottom w:val="single" w:sz="4" w:space="0" w:color="auto"/>
              <w:right w:val="single" w:sz="4" w:space="0" w:color="auto"/>
            </w:tcBorders>
            <w:noWrap/>
            <w:hideMark/>
          </w:tcPr>
          <w:p w14:paraId="51033CD0"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Maior melhor</w:t>
            </w:r>
          </w:p>
        </w:tc>
        <w:tc>
          <w:tcPr>
            <w:tcW w:w="1559" w:type="dxa"/>
            <w:tcBorders>
              <w:top w:val="single" w:sz="4" w:space="0" w:color="auto"/>
              <w:left w:val="nil"/>
              <w:bottom w:val="single" w:sz="4" w:space="0" w:color="auto"/>
              <w:right w:val="single" w:sz="4" w:space="0" w:color="auto"/>
            </w:tcBorders>
            <w:noWrap/>
            <w:hideMark/>
          </w:tcPr>
          <w:p w14:paraId="0440C75D"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c>
          <w:tcPr>
            <w:tcW w:w="1134" w:type="dxa"/>
            <w:tcBorders>
              <w:top w:val="single" w:sz="4" w:space="0" w:color="auto"/>
              <w:left w:val="nil"/>
              <w:bottom w:val="single" w:sz="4" w:space="0" w:color="auto"/>
              <w:right w:val="single" w:sz="4" w:space="0" w:color="auto"/>
            </w:tcBorders>
            <w:noWrap/>
            <w:hideMark/>
          </w:tcPr>
          <w:p w14:paraId="442CFF6B"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200</w:t>
            </w:r>
          </w:p>
        </w:tc>
      </w:tr>
      <w:tr w:rsidR="00EF7D65" w:rsidRPr="007803D0" w14:paraId="1691AC77" w14:textId="77777777" w:rsidTr="00315397">
        <w:trPr>
          <w:trHeight w:val="900"/>
        </w:trPr>
        <w:tc>
          <w:tcPr>
            <w:tcW w:w="1575" w:type="dxa"/>
            <w:tcBorders>
              <w:top w:val="nil"/>
              <w:left w:val="single" w:sz="4" w:space="0" w:color="auto"/>
              <w:bottom w:val="single" w:sz="4" w:space="0" w:color="auto"/>
              <w:right w:val="single" w:sz="4" w:space="0" w:color="auto"/>
            </w:tcBorders>
            <w:hideMark/>
          </w:tcPr>
          <w:p w14:paraId="40FCCF71" w14:textId="77777777" w:rsidR="00EF7D65" w:rsidRPr="007803D0" w:rsidRDefault="009E749A" w:rsidP="00315397">
            <w:pPr>
              <w:rPr>
                <w:rFonts w:ascii="Times New Roman" w:hAnsi="Times New Roman"/>
                <w:sz w:val="18"/>
                <w:u w:val="single"/>
                <w:lang w:val="pt-BR" w:eastAsia="pt-BR"/>
              </w:rPr>
            </w:pPr>
            <w:hyperlink r:id="rId19" w:anchor="RANGE!A6" w:history="1">
              <w:r w:rsidR="00EF7D65" w:rsidRPr="007803D0">
                <w:rPr>
                  <w:rFonts w:ascii="Times New Roman" w:hAnsi="Times New Roman"/>
                  <w:sz w:val="18"/>
                  <w:u w:val="single"/>
                  <w:lang w:val="pt-BR" w:eastAsia="pt-BR"/>
                </w:rPr>
                <w:t>Médias de permanência por especialidade e procedimento de acordo com a Tabela Unificada SUS</w:t>
              </w:r>
            </w:hyperlink>
          </w:p>
        </w:tc>
        <w:tc>
          <w:tcPr>
            <w:tcW w:w="992" w:type="dxa"/>
            <w:tcBorders>
              <w:top w:val="nil"/>
              <w:left w:val="nil"/>
              <w:bottom w:val="single" w:sz="4" w:space="0" w:color="auto"/>
              <w:right w:val="single" w:sz="4" w:space="0" w:color="auto"/>
            </w:tcBorders>
            <w:noWrap/>
            <w:hideMark/>
          </w:tcPr>
          <w:p w14:paraId="3DAEF958"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Número absoluto</w:t>
            </w:r>
          </w:p>
        </w:tc>
        <w:tc>
          <w:tcPr>
            <w:tcW w:w="1843" w:type="dxa"/>
            <w:tcBorders>
              <w:top w:val="nil"/>
              <w:left w:val="nil"/>
              <w:bottom w:val="single" w:sz="4" w:space="0" w:color="auto"/>
              <w:right w:val="single" w:sz="4" w:space="0" w:color="auto"/>
            </w:tcBorders>
            <w:noWrap/>
            <w:hideMark/>
          </w:tcPr>
          <w:p w14:paraId="7CA06FE5"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Média em dias de permanência por especialidade e procedimento</w:t>
            </w:r>
          </w:p>
        </w:tc>
        <w:tc>
          <w:tcPr>
            <w:tcW w:w="850" w:type="dxa"/>
            <w:tcBorders>
              <w:top w:val="nil"/>
              <w:left w:val="nil"/>
              <w:bottom w:val="single" w:sz="4" w:space="0" w:color="auto"/>
              <w:right w:val="single" w:sz="4" w:space="0" w:color="auto"/>
            </w:tcBorders>
            <w:noWrap/>
            <w:hideMark/>
          </w:tcPr>
          <w:p w14:paraId="31F1969C"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Mínimo 2 dias</w:t>
            </w:r>
          </w:p>
        </w:tc>
        <w:tc>
          <w:tcPr>
            <w:tcW w:w="1276" w:type="dxa"/>
            <w:tcBorders>
              <w:top w:val="nil"/>
              <w:left w:val="nil"/>
              <w:bottom w:val="single" w:sz="4" w:space="0" w:color="auto"/>
              <w:right w:val="single" w:sz="4" w:space="0" w:color="auto"/>
            </w:tcBorders>
            <w:noWrap/>
            <w:hideMark/>
          </w:tcPr>
          <w:p w14:paraId="1C2BA03D"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Padrão SUS</w:t>
            </w:r>
          </w:p>
        </w:tc>
        <w:tc>
          <w:tcPr>
            <w:tcW w:w="1559" w:type="dxa"/>
            <w:tcBorders>
              <w:top w:val="nil"/>
              <w:left w:val="nil"/>
              <w:bottom w:val="single" w:sz="4" w:space="0" w:color="auto"/>
              <w:right w:val="single" w:sz="4" w:space="0" w:color="auto"/>
            </w:tcBorders>
            <w:noWrap/>
            <w:hideMark/>
          </w:tcPr>
          <w:p w14:paraId="50AEF52A"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c>
          <w:tcPr>
            <w:tcW w:w="1134" w:type="dxa"/>
            <w:tcBorders>
              <w:top w:val="nil"/>
              <w:left w:val="nil"/>
              <w:bottom w:val="single" w:sz="4" w:space="0" w:color="auto"/>
              <w:right w:val="single" w:sz="4" w:space="0" w:color="auto"/>
            </w:tcBorders>
            <w:noWrap/>
            <w:hideMark/>
          </w:tcPr>
          <w:p w14:paraId="63001E27"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200</w:t>
            </w:r>
          </w:p>
        </w:tc>
      </w:tr>
      <w:tr w:rsidR="00EF7D65" w:rsidRPr="007803D0" w14:paraId="210542B6" w14:textId="77777777" w:rsidTr="00315397">
        <w:trPr>
          <w:trHeight w:val="600"/>
        </w:trPr>
        <w:tc>
          <w:tcPr>
            <w:tcW w:w="1575" w:type="dxa"/>
            <w:tcBorders>
              <w:top w:val="nil"/>
              <w:left w:val="single" w:sz="4" w:space="0" w:color="auto"/>
              <w:bottom w:val="single" w:sz="4" w:space="0" w:color="auto"/>
              <w:right w:val="single" w:sz="4" w:space="0" w:color="auto"/>
            </w:tcBorders>
            <w:hideMark/>
          </w:tcPr>
          <w:p w14:paraId="6D921317"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Taxa de aplicação de imonoglobulina em gestantes</w:t>
            </w:r>
          </w:p>
        </w:tc>
        <w:tc>
          <w:tcPr>
            <w:tcW w:w="992" w:type="dxa"/>
            <w:tcBorders>
              <w:top w:val="nil"/>
              <w:left w:val="nil"/>
              <w:bottom w:val="single" w:sz="4" w:space="0" w:color="auto"/>
              <w:right w:val="single" w:sz="4" w:space="0" w:color="auto"/>
            </w:tcBorders>
            <w:noWrap/>
            <w:hideMark/>
          </w:tcPr>
          <w:p w14:paraId="17F34C99"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1843" w:type="dxa"/>
            <w:tcBorders>
              <w:top w:val="nil"/>
              <w:left w:val="nil"/>
              <w:bottom w:val="single" w:sz="4" w:space="0" w:color="auto"/>
              <w:right w:val="single" w:sz="4" w:space="0" w:color="auto"/>
            </w:tcBorders>
            <w:noWrap/>
            <w:hideMark/>
          </w:tcPr>
          <w:p w14:paraId="6BCE4B24"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Gestantes com aplicação de imonoglobulina / Total gestantes com antiRH)*100</w:t>
            </w:r>
          </w:p>
        </w:tc>
        <w:tc>
          <w:tcPr>
            <w:tcW w:w="850" w:type="dxa"/>
            <w:tcBorders>
              <w:top w:val="nil"/>
              <w:left w:val="nil"/>
              <w:bottom w:val="single" w:sz="4" w:space="0" w:color="auto"/>
              <w:right w:val="single" w:sz="4" w:space="0" w:color="auto"/>
            </w:tcBorders>
            <w:noWrap/>
            <w:hideMark/>
          </w:tcPr>
          <w:p w14:paraId="6425A1CE"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Mínimo 100%</w:t>
            </w:r>
          </w:p>
        </w:tc>
        <w:tc>
          <w:tcPr>
            <w:tcW w:w="1276" w:type="dxa"/>
            <w:tcBorders>
              <w:top w:val="nil"/>
              <w:left w:val="nil"/>
              <w:bottom w:val="single" w:sz="4" w:space="0" w:color="auto"/>
              <w:right w:val="single" w:sz="4" w:space="0" w:color="auto"/>
            </w:tcBorders>
            <w:noWrap/>
            <w:hideMark/>
          </w:tcPr>
          <w:p w14:paraId="12BD5440"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Padrão SUS</w:t>
            </w:r>
          </w:p>
        </w:tc>
        <w:tc>
          <w:tcPr>
            <w:tcW w:w="1559" w:type="dxa"/>
            <w:tcBorders>
              <w:top w:val="nil"/>
              <w:left w:val="nil"/>
              <w:bottom w:val="single" w:sz="4" w:space="0" w:color="auto"/>
              <w:right w:val="single" w:sz="4" w:space="0" w:color="auto"/>
            </w:tcBorders>
            <w:noWrap/>
            <w:hideMark/>
          </w:tcPr>
          <w:p w14:paraId="0455CAC2"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c>
          <w:tcPr>
            <w:tcW w:w="1134" w:type="dxa"/>
            <w:tcBorders>
              <w:top w:val="nil"/>
              <w:left w:val="nil"/>
              <w:bottom w:val="single" w:sz="4" w:space="0" w:color="auto"/>
              <w:right w:val="single" w:sz="4" w:space="0" w:color="auto"/>
            </w:tcBorders>
            <w:noWrap/>
            <w:hideMark/>
          </w:tcPr>
          <w:p w14:paraId="6A502E18"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100</w:t>
            </w:r>
          </w:p>
        </w:tc>
      </w:tr>
      <w:tr w:rsidR="00EF7D65" w:rsidRPr="007803D0" w14:paraId="347F0D2C" w14:textId="77777777" w:rsidTr="00315397">
        <w:trPr>
          <w:trHeight w:val="600"/>
        </w:trPr>
        <w:tc>
          <w:tcPr>
            <w:tcW w:w="1575" w:type="dxa"/>
            <w:tcBorders>
              <w:top w:val="nil"/>
              <w:left w:val="single" w:sz="4" w:space="0" w:color="auto"/>
              <w:bottom w:val="single" w:sz="4" w:space="0" w:color="auto"/>
              <w:right w:val="single" w:sz="4" w:space="0" w:color="auto"/>
            </w:tcBorders>
            <w:hideMark/>
          </w:tcPr>
          <w:p w14:paraId="61DCFA7C"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Informar as taxas de infecção hospitalar geral e cirúrgica</w:t>
            </w:r>
          </w:p>
        </w:tc>
        <w:tc>
          <w:tcPr>
            <w:tcW w:w="992" w:type="dxa"/>
            <w:tcBorders>
              <w:top w:val="nil"/>
              <w:left w:val="nil"/>
              <w:bottom w:val="single" w:sz="4" w:space="0" w:color="auto"/>
              <w:right w:val="single" w:sz="4" w:space="0" w:color="auto"/>
            </w:tcBorders>
            <w:noWrap/>
            <w:hideMark/>
          </w:tcPr>
          <w:p w14:paraId="758253FD"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Informação</w:t>
            </w:r>
          </w:p>
        </w:tc>
        <w:tc>
          <w:tcPr>
            <w:tcW w:w="1843" w:type="dxa"/>
            <w:tcBorders>
              <w:top w:val="nil"/>
              <w:left w:val="nil"/>
              <w:bottom w:val="single" w:sz="4" w:space="0" w:color="auto"/>
              <w:right w:val="single" w:sz="4" w:space="0" w:color="auto"/>
            </w:tcBorders>
            <w:noWrap/>
            <w:hideMark/>
          </w:tcPr>
          <w:p w14:paraId="23DD1529"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850" w:type="dxa"/>
            <w:tcBorders>
              <w:top w:val="nil"/>
              <w:left w:val="nil"/>
              <w:bottom w:val="single" w:sz="4" w:space="0" w:color="auto"/>
              <w:right w:val="single" w:sz="4" w:space="0" w:color="auto"/>
            </w:tcBorders>
            <w:noWrap/>
            <w:hideMark/>
          </w:tcPr>
          <w:p w14:paraId="7381904C"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1276" w:type="dxa"/>
            <w:tcBorders>
              <w:top w:val="nil"/>
              <w:left w:val="nil"/>
              <w:bottom w:val="single" w:sz="4" w:space="0" w:color="auto"/>
              <w:right w:val="single" w:sz="4" w:space="0" w:color="auto"/>
            </w:tcBorders>
            <w:noWrap/>
            <w:hideMark/>
          </w:tcPr>
          <w:p w14:paraId="4C899B9C"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1559" w:type="dxa"/>
            <w:tcBorders>
              <w:top w:val="nil"/>
              <w:left w:val="nil"/>
              <w:bottom w:val="single" w:sz="4" w:space="0" w:color="auto"/>
              <w:right w:val="single" w:sz="4" w:space="0" w:color="auto"/>
            </w:tcBorders>
            <w:noWrap/>
            <w:hideMark/>
          </w:tcPr>
          <w:p w14:paraId="56238E01"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c>
          <w:tcPr>
            <w:tcW w:w="1134" w:type="dxa"/>
            <w:tcBorders>
              <w:top w:val="nil"/>
              <w:left w:val="nil"/>
              <w:bottom w:val="single" w:sz="4" w:space="0" w:color="auto"/>
              <w:right w:val="single" w:sz="4" w:space="0" w:color="auto"/>
            </w:tcBorders>
            <w:noWrap/>
            <w:hideMark/>
          </w:tcPr>
          <w:p w14:paraId="2D0BB081"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100</w:t>
            </w:r>
          </w:p>
        </w:tc>
      </w:tr>
      <w:tr w:rsidR="00EF7D65" w:rsidRPr="007803D0" w14:paraId="678EE715" w14:textId="77777777" w:rsidTr="00315397">
        <w:trPr>
          <w:trHeight w:val="900"/>
        </w:trPr>
        <w:tc>
          <w:tcPr>
            <w:tcW w:w="1575" w:type="dxa"/>
            <w:tcBorders>
              <w:top w:val="nil"/>
              <w:left w:val="single" w:sz="4" w:space="0" w:color="auto"/>
              <w:bottom w:val="single" w:sz="4" w:space="0" w:color="auto"/>
              <w:right w:val="single" w:sz="4" w:space="0" w:color="auto"/>
            </w:tcBorders>
            <w:hideMark/>
          </w:tcPr>
          <w:p w14:paraId="09290F54"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lastRenderedPageBreak/>
              <w:t>Teste rápido HIV em sangue periférico que não apresentem teste HIV no pré-natal</w:t>
            </w:r>
          </w:p>
        </w:tc>
        <w:tc>
          <w:tcPr>
            <w:tcW w:w="992" w:type="dxa"/>
            <w:tcBorders>
              <w:top w:val="nil"/>
              <w:left w:val="nil"/>
              <w:bottom w:val="single" w:sz="4" w:space="0" w:color="auto"/>
              <w:right w:val="single" w:sz="4" w:space="0" w:color="auto"/>
            </w:tcBorders>
            <w:noWrap/>
            <w:hideMark/>
          </w:tcPr>
          <w:p w14:paraId="073DC1CA"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1843" w:type="dxa"/>
            <w:tcBorders>
              <w:top w:val="nil"/>
              <w:left w:val="nil"/>
              <w:bottom w:val="single" w:sz="4" w:space="0" w:color="auto"/>
              <w:right w:val="single" w:sz="4" w:space="0" w:color="auto"/>
            </w:tcBorders>
            <w:noWrap/>
            <w:hideMark/>
          </w:tcPr>
          <w:p w14:paraId="674025AB"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Testes rápidos em gestantes / Quant. Pacientes que não apresentaram teste HIV no prénatal)*100</w:t>
            </w:r>
          </w:p>
        </w:tc>
        <w:tc>
          <w:tcPr>
            <w:tcW w:w="850" w:type="dxa"/>
            <w:tcBorders>
              <w:top w:val="nil"/>
              <w:left w:val="nil"/>
              <w:bottom w:val="single" w:sz="4" w:space="0" w:color="auto"/>
              <w:right w:val="single" w:sz="4" w:space="0" w:color="auto"/>
            </w:tcBorders>
            <w:noWrap/>
            <w:hideMark/>
          </w:tcPr>
          <w:p w14:paraId="22F1EF4F"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Mínimo 100%</w:t>
            </w:r>
          </w:p>
        </w:tc>
        <w:tc>
          <w:tcPr>
            <w:tcW w:w="1276" w:type="dxa"/>
            <w:tcBorders>
              <w:top w:val="nil"/>
              <w:left w:val="nil"/>
              <w:bottom w:val="single" w:sz="4" w:space="0" w:color="auto"/>
              <w:right w:val="single" w:sz="4" w:space="0" w:color="auto"/>
            </w:tcBorders>
            <w:noWrap/>
            <w:hideMark/>
          </w:tcPr>
          <w:p w14:paraId="3676698A"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Maior melhor</w:t>
            </w:r>
          </w:p>
        </w:tc>
        <w:tc>
          <w:tcPr>
            <w:tcW w:w="1559" w:type="dxa"/>
            <w:tcBorders>
              <w:top w:val="nil"/>
              <w:left w:val="nil"/>
              <w:bottom w:val="single" w:sz="4" w:space="0" w:color="auto"/>
              <w:right w:val="single" w:sz="4" w:space="0" w:color="auto"/>
            </w:tcBorders>
            <w:noWrap/>
            <w:hideMark/>
          </w:tcPr>
          <w:p w14:paraId="77BBA3AD"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c>
          <w:tcPr>
            <w:tcW w:w="1134" w:type="dxa"/>
            <w:tcBorders>
              <w:top w:val="nil"/>
              <w:left w:val="nil"/>
              <w:bottom w:val="single" w:sz="4" w:space="0" w:color="auto"/>
              <w:right w:val="single" w:sz="4" w:space="0" w:color="auto"/>
            </w:tcBorders>
            <w:noWrap/>
            <w:hideMark/>
          </w:tcPr>
          <w:p w14:paraId="74832E2A"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100</w:t>
            </w:r>
          </w:p>
        </w:tc>
      </w:tr>
      <w:tr w:rsidR="00EF7D65" w:rsidRPr="007803D0" w14:paraId="66FD50E7" w14:textId="77777777" w:rsidTr="00315397">
        <w:trPr>
          <w:trHeight w:val="300"/>
        </w:trPr>
        <w:tc>
          <w:tcPr>
            <w:tcW w:w="1575" w:type="dxa"/>
            <w:tcBorders>
              <w:top w:val="nil"/>
              <w:left w:val="single" w:sz="4" w:space="0" w:color="auto"/>
              <w:bottom w:val="single" w:sz="4" w:space="0" w:color="auto"/>
              <w:right w:val="single" w:sz="4" w:space="0" w:color="auto"/>
            </w:tcBorders>
            <w:hideMark/>
          </w:tcPr>
          <w:p w14:paraId="70440B22"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Exame VDRL em gestantes para parto</w:t>
            </w:r>
          </w:p>
        </w:tc>
        <w:tc>
          <w:tcPr>
            <w:tcW w:w="992" w:type="dxa"/>
            <w:tcBorders>
              <w:top w:val="nil"/>
              <w:left w:val="nil"/>
              <w:bottom w:val="single" w:sz="4" w:space="0" w:color="auto"/>
              <w:right w:val="single" w:sz="4" w:space="0" w:color="auto"/>
            </w:tcBorders>
            <w:noWrap/>
            <w:hideMark/>
          </w:tcPr>
          <w:p w14:paraId="7D6C16E0"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1843" w:type="dxa"/>
            <w:tcBorders>
              <w:top w:val="nil"/>
              <w:left w:val="nil"/>
              <w:bottom w:val="single" w:sz="4" w:space="0" w:color="auto"/>
              <w:right w:val="single" w:sz="4" w:space="0" w:color="auto"/>
            </w:tcBorders>
            <w:noWrap/>
            <w:hideMark/>
          </w:tcPr>
          <w:p w14:paraId="36B69593"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val="pt-BR" w:eastAsia="pt-BR"/>
              </w:rPr>
              <w:t xml:space="preserve">(Quant. Exames em gestantes / Quant. </w:t>
            </w:r>
            <w:r w:rsidRPr="007803D0">
              <w:rPr>
                <w:rFonts w:ascii="Times New Roman" w:hAnsi="Times New Roman"/>
                <w:sz w:val="18"/>
                <w:lang w:eastAsia="pt-BR"/>
              </w:rPr>
              <w:t>Total gestantes)*100</w:t>
            </w:r>
          </w:p>
        </w:tc>
        <w:tc>
          <w:tcPr>
            <w:tcW w:w="850" w:type="dxa"/>
            <w:tcBorders>
              <w:top w:val="nil"/>
              <w:left w:val="nil"/>
              <w:bottom w:val="single" w:sz="4" w:space="0" w:color="auto"/>
              <w:right w:val="single" w:sz="4" w:space="0" w:color="auto"/>
            </w:tcBorders>
            <w:noWrap/>
            <w:hideMark/>
          </w:tcPr>
          <w:p w14:paraId="1594E82B"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Mínimo 100%</w:t>
            </w:r>
          </w:p>
        </w:tc>
        <w:tc>
          <w:tcPr>
            <w:tcW w:w="1276" w:type="dxa"/>
            <w:tcBorders>
              <w:top w:val="nil"/>
              <w:left w:val="nil"/>
              <w:bottom w:val="single" w:sz="4" w:space="0" w:color="auto"/>
              <w:right w:val="single" w:sz="4" w:space="0" w:color="auto"/>
            </w:tcBorders>
            <w:noWrap/>
            <w:hideMark/>
          </w:tcPr>
          <w:p w14:paraId="0C9B8334"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Maior melhor</w:t>
            </w:r>
          </w:p>
        </w:tc>
        <w:tc>
          <w:tcPr>
            <w:tcW w:w="1559" w:type="dxa"/>
            <w:tcBorders>
              <w:top w:val="nil"/>
              <w:left w:val="nil"/>
              <w:bottom w:val="single" w:sz="4" w:space="0" w:color="auto"/>
              <w:right w:val="single" w:sz="4" w:space="0" w:color="auto"/>
            </w:tcBorders>
            <w:noWrap/>
            <w:hideMark/>
          </w:tcPr>
          <w:p w14:paraId="4505239A"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c>
          <w:tcPr>
            <w:tcW w:w="1134" w:type="dxa"/>
            <w:tcBorders>
              <w:top w:val="nil"/>
              <w:left w:val="nil"/>
              <w:bottom w:val="single" w:sz="4" w:space="0" w:color="auto"/>
              <w:right w:val="single" w:sz="4" w:space="0" w:color="auto"/>
            </w:tcBorders>
            <w:noWrap/>
            <w:hideMark/>
          </w:tcPr>
          <w:p w14:paraId="7133B03F"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100</w:t>
            </w:r>
          </w:p>
        </w:tc>
      </w:tr>
      <w:tr w:rsidR="00EF7D65" w:rsidRPr="007803D0" w14:paraId="43FD047B" w14:textId="77777777" w:rsidTr="00315397">
        <w:trPr>
          <w:trHeight w:val="300"/>
        </w:trPr>
        <w:tc>
          <w:tcPr>
            <w:tcW w:w="1575" w:type="dxa"/>
            <w:tcBorders>
              <w:top w:val="nil"/>
              <w:left w:val="single" w:sz="4" w:space="0" w:color="auto"/>
              <w:bottom w:val="single" w:sz="4" w:space="0" w:color="auto"/>
              <w:right w:val="single" w:sz="4" w:space="0" w:color="auto"/>
            </w:tcBorders>
            <w:hideMark/>
          </w:tcPr>
          <w:p w14:paraId="1F159D0A"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Exame TPHA em gestantes para parto</w:t>
            </w:r>
          </w:p>
        </w:tc>
        <w:tc>
          <w:tcPr>
            <w:tcW w:w="992" w:type="dxa"/>
            <w:tcBorders>
              <w:top w:val="nil"/>
              <w:left w:val="nil"/>
              <w:bottom w:val="single" w:sz="4" w:space="0" w:color="auto"/>
              <w:right w:val="single" w:sz="4" w:space="0" w:color="auto"/>
            </w:tcBorders>
            <w:noWrap/>
            <w:hideMark/>
          </w:tcPr>
          <w:p w14:paraId="1B364A6C"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1843" w:type="dxa"/>
            <w:tcBorders>
              <w:top w:val="nil"/>
              <w:left w:val="nil"/>
              <w:bottom w:val="single" w:sz="4" w:space="0" w:color="auto"/>
              <w:right w:val="single" w:sz="4" w:space="0" w:color="auto"/>
            </w:tcBorders>
            <w:noWrap/>
            <w:hideMark/>
          </w:tcPr>
          <w:p w14:paraId="0CD1D725"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val="pt-BR" w:eastAsia="pt-BR"/>
              </w:rPr>
              <w:t xml:space="preserve">(Quant. Exames em gestantes / Quant. </w:t>
            </w:r>
            <w:r w:rsidRPr="007803D0">
              <w:rPr>
                <w:rFonts w:ascii="Times New Roman" w:hAnsi="Times New Roman"/>
                <w:sz w:val="18"/>
                <w:lang w:eastAsia="pt-BR"/>
              </w:rPr>
              <w:t>Total gestantes)*100</w:t>
            </w:r>
          </w:p>
        </w:tc>
        <w:tc>
          <w:tcPr>
            <w:tcW w:w="850" w:type="dxa"/>
            <w:tcBorders>
              <w:top w:val="nil"/>
              <w:left w:val="nil"/>
              <w:bottom w:val="single" w:sz="4" w:space="0" w:color="auto"/>
              <w:right w:val="single" w:sz="4" w:space="0" w:color="auto"/>
            </w:tcBorders>
            <w:noWrap/>
            <w:hideMark/>
          </w:tcPr>
          <w:p w14:paraId="69376BF9"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Mínimo 100%</w:t>
            </w:r>
          </w:p>
        </w:tc>
        <w:tc>
          <w:tcPr>
            <w:tcW w:w="1276" w:type="dxa"/>
            <w:tcBorders>
              <w:top w:val="nil"/>
              <w:left w:val="nil"/>
              <w:bottom w:val="single" w:sz="4" w:space="0" w:color="auto"/>
              <w:right w:val="single" w:sz="4" w:space="0" w:color="auto"/>
            </w:tcBorders>
            <w:noWrap/>
            <w:hideMark/>
          </w:tcPr>
          <w:p w14:paraId="0E361EE1"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Maior melhor</w:t>
            </w:r>
          </w:p>
        </w:tc>
        <w:tc>
          <w:tcPr>
            <w:tcW w:w="1559" w:type="dxa"/>
            <w:tcBorders>
              <w:top w:val="nil"/>
              <w:left w:val="nil"/>
              <w:bottom w:val="single" w:sz="4" w:space="0" w:color="auto"/>
              <w:right w:val="single" w:sz="4" w:space="0" w:color="auto"/>
            </w:tcBorders>
            <w:noWrap/>
            <w:hideMark/>
          </w:tcPr>
          <w:p w14:paraId="4D4B5509"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c>
          <w:tcPr>
            <w:tcW w:w="1134" w:type="dxa"/>
            <w:tcBorders>
              <w:top w:val="nil"/>
              <w:left w:val="nil"/>
              <w:bottom w:val="single" w:sz="4" w:space="0" w:color="auto"/>
              <w:right w:val="single" w:sz="4" w:space="0" w:color="auto"/>
            </w:tcBorders>
            <w:noWrap/>
            <w:hideMark/>
          </w:tcPr>
          <w:p w14:paraId="5E0A160E"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100</w:t>
            </w:r>
          </w:p>
        </w:tc>
      </w:tr>
      <w:tr w:rsidR="00EF7D65" w:rsidRPr="007803D0" w14:paraId="55C7F499" w14:textId="77777777" w:rsidTr="00315397">
        <w:trPr>
          <w:trHeight w:val="600"/>
        </w:trPr>
        <w:tc>
          <w:tcPr>
            <w:tcW w:w="1575" w:type="dxa"/>
            <w:tcBorders>
              <w:top w:val="nil"/>
              <w:left w:val="single" w:sz="4" w:space="0" w:color="auto"/>
              <w:bottom w:val="single" w:sz="4" w:space="0" w:color="auto"/>
              <w:right w:val="single" w:sz="4" w:space="0" w:color="auto"/>
            </w:tcBorders>
            <w:hideMark/>
          </w:tcPr>
          <w:p w14:paraId="5CA1C404"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Administração AZT Xarope para RN filhos de mães soropositivas para HIV</w:t>
            </w:r>
          </w:p>
        </w:tc>
        <w:tc>
          <w:tcPr>
            <w:tcW w:w="992" w:type="dxa"/>
            <w:tcBorders>
              <w:top w:val="nil"/>
              <w:left w:val="nil"/>
              <w:bottom w:val="single" w:sz="4" w:space="0" w:color="auto"/>
              <w:right w:val="single" w:sz="4" w:space="0" w:color="auto"/>
            </w:tcBorders>
            <w:noWrap/>
            <w:hideMark/>
          </w:tcPr>
          <w:p w14:paraId="44E9A56B"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1843" w:type="dxa"/>
            <w:tcBorders>
              <w:top w:val="nil"/>
              <w:left w:val="nil"/>
              <w:bottom w:val="single" w:sz="4" w:space="0" w:color="auto"/>
              <w:right w:val="single" w:sz="4" w:space="0" w:color="auto"/>
            </w:tcBorders>
            <w:noWrap/>
            <w:hideMark/>
          </w:tcPr>
          <w:p w14:paraId="527BDD26"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Administração realizadas / Quant. Total gestantes soropositivas HIV)*100</w:t>
            </w:r>
          </w:p>
        </w:tc>
        <w:tc>
          <w:tcPr>
            <w:tcW w:w="850" w:type="dxa"/>
            <w:tcBorders>
              <w:top w:val="nil"/>
              <w:left w:val="nil"/>
              <w:bottom w:val="single" w:sz="4" w:space="0" w:color="auto"/>
              <w:right w:val="single" w:sz="4" w:space="0" w:color="auto"/>
            </w:tcBorders>
            <w:noWrap/>
            <w:hideMark/>
          </w:tcPr>
          <w:p w14:paraId="74DFEE7E"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Mínimo 100%</w:t>
            </w:r>
          </w:p>
        </w:tc>
        <w:tc>
          <w:tcPr>
            <w:tcW w:w="1276" w:type="dxa"/>
            <w:tcBorders>
              <w:top w:val="nil"/>
              <w:left w:val="nil"/>
              <w:bottom w:val="single" w:sz="4" w:space="0" w:color="auto"/>
              <w:right w:val="single" w:sz="4" w:space="0" w:color="auto"/>
            </w:tcBorders>
            <w:noWrap/>
            <w:hideMark/>
          </w:tcPr>
          <w:p w14:paraId="4DCD42FF"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Maior melhor</w:t>
            </w:r>
          </w:p>
        </w:tc>
        <w:tc>
          <w:tcPr>
            <w:tcW w:w="1559" w:type="dxa"/>
            <w:tcBorders>
              <w:top w:val="nil"/>
              <w:left w:val="nil"/>
              <w:bottom w:val="single" w:sz="4" w:space="0" w:color="auto"/>
              <w:right w:val="single" w:sz="4" w:space="0" w:color="auto"/>
            </w:tcBorders>
            <w:noWrap/>
            <w:hideMark/>
          </w:tcPr>
          <w:p w14:paraId="569007C7"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c>
          <w:tcPr>
            <w:tcW w:w="1134" w:type="dxa"/>
            <w:tcBorders>
              <w:top w:val="nil"/>
              <w:left w:val="nil"/>
              <w:bottom w:val="single" w:sz="4" w:space="0" w:color="auto"/>
              <w:right w:val="single" w:sz="4" w:space="0" w:color="auto"/>
            </w:tcBorders>
            <w:noWrap/>
            <w:hideMark/>
          </w:tcPr>
          <w:p w14:paraId="6E8740A5"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100</w:t>
            </w:r>
          </w:p>
        </w:tc>
      </w:tr>
      <w:tr w:rsidR="00EF7D65" w:rsidRPr="007803D0" w14:paraId="4DF08D94" w14:textId="77777777" w:rsidTr="00315397">
        <w:trPr>
          <w:trHeight w:val="600"/>
        </w:trPr>
        <w:tc>
          <w:tcPr>
            <w:tcW w:w="1575" w:type="dxa"/>
            <w:tcBorders>
              <w:top w:val="nil"/>
              <w:left w:val="single" w:sz="4" w:space="0" w:color="auto"/>
              <w:bottom w:val="single" w:sz="4" w:space="0" w:color="auto"/>
              <w:right w:val="single" w:sz="4" w:space="0" w:color="auto"/>
            </w:tcBorders>
            <w:hideMark/>
          </w:tcPr>
          <w:p w14:paraId="72FF78C1"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Teste rápido HIV em todas cirurgias urgentes e eletivas</w:t>
            </w:r>
          </w:p>
        </w:tc>
        <w:tc>
          <w:tcPr>
            <w:tcW w:w="992" w:type="dxa"/>
            <w:tcBorders>
              <w:top w:val="nil"/>
              <w:left w:val="nil"/>
              <w:bottom w:val="single" w:sz="4" w:space="0" w:color="auto"/>
              <w:right w:val="single" w:sz="4" w:space="0" w:color="auto"/>
            </w:tcBorders>
            <w:noWrap/>
            <w:hideMark/>
          </w:tcPr>
          <w:p w14:paraId="4DC888E3"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1843" w:type="dxa"/>
            <w:tcBorders>
              <w:top w:val="nil"/>
              <w:left w:val="nil"/>
              <w:bottom w:val="single" w:sz="4" w:space="0" w:color="auto"/>
              <w:right w:val="single" w:sz="4" w:space="0" w:color="auto"/>
            </w:tcBorders>
            <w:noWrap/>
            <w:hideMark/>
          </w:tcPr>
          <w:p w14:paraId="21384136"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(Quant. Testes realizados / Total de cirurgias realizadas) * 100</w:t>
            </w:r>
          </w:p>
        </w:tc>
        <w:tc>
          <w:tcPr>
            <w:tcW w:w="850" w:type="dxa"/>
            <w:tcBorders>
              <w:top w:val="nil"/>
              <w:left w:val="nil"/>
              <w:bottom w:val="single" w:sz="4" w:space="0" w:color="auto"/>
              <w:right w:val="single" w:sz="4" w:space="0" w:color="auto"/>
            </w:tcBorders>
            <w:noWrap/>
            <w:hideMark/>
          </w:tcPr>
          <w:p w14:paraId="062A78CE"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Mínimo 100%</w:t>
            </w:r>
          </w:p>
        </w:tc>
        <w:tc>
          <w:tcPr>
            <w:tcW w:w="1276" w:type="dxa"/>
            <w:tcBorders>
              <w:top w:val="nil"/>
              <w:left w:val="nil"/>
              <w:bottom w:val="single" w:sz="4" w:space="0" w:color="auto"/>
              <w:right w:val="single" w:sz="4" w:space="0" w:color="auto"/>
            </w:tcBorders>
            <w:noWrap/>
            <w:hideMark/>
          </w:tcPr>
          <w:p w14:paraId="2669358E"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Maior melhor</w:t>
            </w:r>
          </w:p>
        </w:tc>
        <w:tc>
          <w:tcPr>
            <w:tcW w:w="1559" w:type="dxa"/>
            <w:tcBorders>
              <w:top w:val="nil"/>
              <w:left w:val="nil"/>
              <w:bottom w:val="single" w:sz="4" w:space="0" w:color="auto"/>
              <w:right w:val="single" w:sz="4" w:space="0" w:color="auto"/>
            </w:tcBorders>
            <w:noWrap/>
            <w:hideMark/>
          </w:tcPr>
          <w:p w14:paraId="2D383D56"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c>
          <w:tcPr>
            <w:tcW w:w="1134" w:type="dxa"/>
            <w:tcBorders>
              <w:top w:val="nil"/>
              <w:left w:val="nil"/>
              <w:bottom w:val="single" w:sz="4" w:space="0" w:color="auto"/>
              <w:right w:val="single" w:sz="4" w:space="0" w:color="auto"/>
            </w:tcBorders>
            <w:noWrap/>
            <w:hideMark/>
          </w:tcPr>
          <w:p w14:paraId="6195E149"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100</w:t>
            </w:r>
          </w:p>
        </w:tc>
      </w:tr>
      <w:tr w:rsidR="00EF7D65" w:rsidRPr="007803D0" w14:paraId="7DA00680" w14:textId="77777777" w:rsidTr="00315397">
        <w:trPr>
          <w:trHeight w:val="300"/>
        </w:trPr>
        <w:tc>
          <w:tcPr>
            <w:tcW w:w="1575" w:type="dxa"/>
            <w:tcBorders>
              <w:top w:val="nil"/>
              <w:left w:val="nil"/>
              <w:bottom w:val="nil"/>
              <w:right w:val="nil"/>
            </w:tcBorders>
            <w:hideMark/>
          </w:tcPr>
          <w:p w14:paraId="20743B5D" w14:textId="77777777" w:rsidR="00EF7D65" w:rsidRPr="007803D0" w:rsidRDefault="00EF7D65" w:rsidP="00315397">
            <w:pPr>
              <w:rPr>
                <w:rFonts w:ascii="Times New Roman" w:hAnsi="Times New Roman"/>
                <w:sz w:val="18"/>
                <w:lang w:eastAsia="pt-BR"/>
              </w:rPr>
            </w:pPr>
          </w:p>
        </w:tc>
        <w:tc>
          <w:tcPr>
            <w:tcW w:w="992" w:type="dxa"/>
            <w:tcBorders>
              <w:top w:val="nil"/>
              <w:left w:val="nil"/>
              <w:bottom w:val="nil"/>
              <w:right w:val="nil"/>
            </w:tcBorders>
            <w:noWrap/>
            <w:hideMark/>
          </w:tcPr>
          <w:p w14:paraId="26161509" w14:textId="77777777" w:rsidR="00EF7D65" w:rsidRPr="007803D0" w:rsidRDefault="00EF7D65" w:rsidP="00315397">
            <w:pPr>
              <w:rPr>
                <w:rFonts w:ascii="Times New Roman" w:hAnsi="Times New Roman"/>
                <w:sz w:val="18"/>
                <w:lang w:eastAsia="pt-BR"/>
              </w:rPr>
            </w:pPr>
          </w:p>
        </w:tc>
        <w:tc>
          <w:tcPr>
            <w:tcW w:w="1843" w:type="dxa"/>
            <w:tcBorders>
              <w:top w:val="nil"/>
              <w:left w:val="nil"/>
              <w:bottom w:val="nil"/>
              <w:right w:val="nil"/>
            </w:tcBorders>
            <w:noWrap/>
            <w:hideMark/>
          </w:tcPr>
          <w:p w14:paraId="3831C13A" w14:textId="77777777" w:rsidR="00EF7D65" w:rsidRPr="007803D0" w:rsidRDefault="00EF7D65" w:rsidP="00315397">
            <w:pPr>
              <w:rPr>
                <w:rFonts w:ascii="Times New Roman" w:hAnsi="Times New Roman"/>
                <w:sz w:val="18"/>
                <w:lang w:eastAsia="pt-BR"/>
              </w:rPr>
            </w:pPr>
          </w:p>
        </w:tc>
        <w:tc>
          <w:tcPr>
            <w:tcW w:w="850" w:type="dxa"/>
            <w:tcBorders>
              <w:top w:val="nil"/>
              <w:left w:val="nil"/>
              <w:bottom w:val="nil"/>
              <w:right w:val="nil"/>
            </w:tcBorders>
            <w:noWrap/>
            <w:hideMark/>
          </w:tcPr>
          <w:p w14:paraId="67CEA86F" w14:textId="77777777" w:rsidR="00EF7D65" w:rsidRPr="007803D0" w:rsidRDefault="00EF7D65" w:rsidP="00315397">
            <w:pPr>
              <w:rPr>
                <w:rFonts w:ascii="Times New Roman" w:hAnsi="Times New Roman"/>
                <w:sz w:val="18"/>
                <w:lang w:eastAsia="pt-BR"/>
              </w:rPr>
            </w:pPr>
          </w:p>
        </w:tc>
        <w:tc>
          <w:tcPr>
            <w:tcW w:w="1276" w:type="dxa"/>
            <w:tcBorders>
              <w:top w:val="nil"/>
              <w:left w:val="nil"/>
              <w:bottom w:val="nil"/>
              <w:right w:val="nil"/>
            </w:tcBorders>
            <w:noWrap/>
            <w:hideMark/>
          </w:tcPr>
          <w:p w14:paraId="7E208668" w14:textId="77777777" w:rsidR="00EF7D65" w:rsidRPr="007803D0" w:rsidRDefault="00EF7D65" w:rsidP="00315397">
            <w:pPr>
              <w:rPr>
                <w:rFonts w:ascii="Times New Roman" w:hAnsi="Times New Roman"/>
                <w:sz w:val="18"/>
                <w:lang w:eastAsia="pt-BR"/>
              </w:rPr>
            </w:pPr>
          </w:p>
        </w:tc>
        <w:tc>
          <w:tcPr>
            <w:tcW w:w="1559" w:type="dxa"/>
            <w:tcBorders>
              <w:top w:val="nil"/>
              <w:left w:val="nil"/>
              <w:bottom w:val="nil"/>
              <w:right w:val="nil"/>
            </w:tcBorders>
            <w:noWrap/>
            <w:hideMark/>
          </w:tcPr>
          <w:p w14:paraId="40D14D0D" w14:textId="77777777" w:rsidR="00EF7D65" w:rsidRPr="007803D0" w:rsidRDefault="00EF7D65" w:rsidP="00315397">
            <w:pPr>
              <w:rPr>
                <w:rFonts w:ascii="Times New Roman" w:hAnsi="Times New Roman"/>
                <w:sz w:val="18"/>
                <w:lang w:eastAsia="pt-BR"/>
              </w:rPr>
            </w:pPr>
          </w:p>
        </w:tc>
        <w:tc>
          <w:tcPr>
            <w:tcW w:w="1134" w:type="dxa"/>
            <w:tcBorders>
              <w:top w:val="nil"/>
              <w:left w:val="nil"/>
              <w:bottom w:val="nil"/>
              <w:right w:val="nil"/>
            </w:tcBorders>
            <w:noWrap/>
            <w:hideMark/>
          </w:tcPr>
          <w:p w14:paraId="3885BC92" w14:textId="77777777" w:rsidR="00EF7D65" w:rsidRPr="007803D0" w:rsidRDefault="00EF7D65" w:rsidP="00315397">
            <w:pPr>
              <w:rPr>
                <w:rFonts w:ascii="Times New Roman" w:hAnsi="Times New Roman"/>
                <w:sz w:val="18"/>
                <w:lang w:eastAsia="pt-BR"/>
              </w:rPr>
            </w:pPr>
          </w:p>
        </w:tc>
      </w:tr>
      <w:tr w:rsidR="00EF7D65" w:rsidRPr="007803D0" w14:paraId="65BE34C7" w14:textId="77777777" w:rsidTr="00315397">
        <w:trPr>
          <w:trHeight w:val="300"/>
        </w:trPr>
        <w:tc>
          <w:tcPr>
            <w:tcW w:w="4410" w:type="dxa"/>
            <w:gridSpan w:val="3"/>
            <w:tcBorders>
              <w:top w:val="nil"/>
              <w:left w:val="nil"/>
              <w:bottom w:val="nil"/>
              <w:right w:val="nil"/>
            </w:tcBorders>
            <w:hideMark/>
          </w:tcPr>
          <w:p w14:paraId="7F26580E" w14:textId="77777777" w:rsidR="00EF7D65" w:rsidRPr="007803D0" w:rsidRDefault="00EF7D65" w:rsidP="00315397">
            <w:pPr>
              <w:rPr>
                <w:rFonts w:ascii="Times New Roman" w:hAnsi="Times New Roman"/>
                <w:sz w:val="18"/>
                <w:lang w:val="pt-BR" w:eastAsia="pt-BR"/>
              </w:rPr>
            </w:pPr>
            <w:r w:rsidRPr="007803D0">
              <w:rPr>
                <w:rFonts w:ascii="Times New Roman" w:hAnsi="Times New Roman"/>
                <w:b/>
                <w:bCs/>
                <w:sz w:val="18"/>
                <w:lang w:val="pt-BR" w:eastAsia="pt-BR"/>
              </w:rPr>
              <w:t>Desempenho da Área de Humanização</w:t>
            </w:r>
          </w:p>
        </w:tc>
        <w:tc>
          <w:tcPr>
            <w:tcW w:w="850" w:type="dxa"/>
            <w:tcBorders>
              <w:top w:val="nil"/>
              <w:left w:val="nil"/>
              <w:bottom w:val="nil"/>
              <w:right w:val="nil"/>
            </w:tcBorders>
            <w:noWrap/>
            <w:hideMark/>
          </w:tcPr>
          <w:p w14:paraId="7D0CFF27" w14:textId="77777777" w:rsidR="00EF7D65" w:rsidRPr="007803D0" w:rsidRDefault="00EF7D65" w:rsidP="00315397">
            <w:pPr>
              <w:rPr>
                <w:rFonts w:ascii="Times New Roman" w:hAnsi="Times New Roman"/>
                <w:sz w:val="18"/>
                <w:lang w:val="pt-BR" w:eastAsia="pt-BR"/>
              </w:rPr>
            </w:pPr>
          </w:p>
        </w:tc>
        <w:tc>
          <w:tcPr>
            <w:tcW w:w="1276" w:type="dxa"/>
            <w:tcBorders>
              <w:top w:val="nil"/>
              <w:left w:val="nil"/>
              <w:bottom w:val="nil"/>
              <w:right w:val="nil"/>
            </w:tcBorders>
            <w:noWrap/>
            <w:hideMark/>
          </w:tcPr>
          <w:p w14:paraId="76A574EC" w14:textId="77777777" w:rsidR="00EF7D65" w:rsidRPr="007803D0" w:rsidRDefault="00EF7D65" w:rsidP="00315397">
            <w:pPr>
              <w:rPr>
                <w:rFonts w:ascii="Times New Roman" w:hAnsi="Times New Roman"/>
                <w:sz w:val="18"/>
                <w:lang w:val="pt-BR" w:eastAsia="pt-BR"/>
              </w:rPr>
            </w:pPr>
          </w:p>
        </w:tc>
        <w:tc>
          <w:tcPr>
            <w:tcW w:w="1559" w:type="dxa"/>
            <w:tcBorders>
              <w:top w:val="nil"/>
              <w:left w:val="nil"/>
              <w:bottom w:val="nil"/>
              <w:right w:val="nil"/>
            </w:tcBorders>
            <w:noWrap/>
            <w:hideMark/>
          </w:tcPr>
          <w:p w14:paraId="44838861" w14:textId="77777777" w:rsidR="00EF7D65" w:rsidRPr="007803D0" w:rsidRDefault="00EF7D65" w:rsidP="00315397">
            <w:pPr>
              <w:rPr>
                <w:rFonts w:ascii="Times New Roman" w:hAnsi="Times New Roman"/>
                <w:sz w:val="18"/>
                <w:lang w:val="pt-BR" w:eastAsia="pt-BR"/>
              </w:rPr>
            </w:pPr>
          </w:p>
        </w:tc>
        <w:tc>
          <w:tcPr>
            <w:tcW w:w="1134" w:type="dxa"/>
            <w:tcBorders>
              <w:top w:val="nil"/>
              <w:left w:val="nil"/>
              <w:bottom w:val="nil"/>
              <w:right w:val="nil"/>
            </w:tcBorders>
            <w:noWrap/>
            <w:hideMark/>
          </w:tcPr>
          <w:p w14:paraId="0513DAD1" w14:textId="77777777" w:rsidR="00EF7D65" w:rsidRPr="007803D0" w:rsidRDefault="00EF7D65" w:rsidP="00315397">
            <w:pPr>
              <w:rPr>
                <w:rFonts w:ascii="Times New Roman" w:hAnsi="Times New Roman"/>
                <w:sz w:val="18"/>
                <w:lang w:val="pt-BR" w:eastAsia="pt-BR"/>
              </w:rPr>
            </w:pPr>
          </w:p>
        </w:tc>
      </w:tr>
      <w:tr w:rsidR="00EF7D65" w:rsidRPr="007803D0" w14:paraId="5A7340D9" w14:textId="77777777" w:rsidTr="00315397">
        <w:trPr>
          <w:trHeight w:val="300"/>
        </w:trPr>
        <w:tc>
          <w:tcPr>
            <w:tcW w:w="1575" w:type="dxa"/>
            <w:tcBorders>
              <w:top w:val="single" w:sz="4" w:space="0" w:color="auto"/>
              <w:left w:val="single" w:sz="4" w:space="0" w:color="auto"/>
              <w:bottom w:val="single" w:sz="4" w:space="0" w:color="auto"/>
              <w:right w:val="single" w:sz="4" w:space="0" w:color="auto"/>
            </w:tcBorders>
            <w:shd w:val="clear" w:color="000000" w:fill="D8D8D8"/>
            <w:hideMark/>
          </w:tcPr>
          <w:p w14:paraId="4CFBA09E" w14:textId="77777777" w:rsidR="00EF7D65" w:rsidRPr="007803D0" w:rsidRDefault="00EF7D65" w:rsidP="00315397">
            <w:pPr>
              <w:rPr>
                <w:rFonts w:ascii="Times New Roman" w:hAnsi="Times New Roman"/>
                <w:b/>
                <w:bCs/>
                <w:sz w:val="18"/>
                <w:lang w:eastAsia="pt-BR"/>
              </w:rPr>
            </w:pPr>
            <w:r w:rsidRPr="007803D0">
              <w:rPr>
                <w:rFonts w:ascii="Times New Roman" w:hAnsi="Times New Roman"/>
                <w:b/>
                <w:bCs/>
                <w:sz w:val="18"/>
                <w:lang w:eastAsia="pt-BR"/>
              </w:rPr>
              <w:t>Indicador</w:t>
            </w:r>
          </w:p>
        </w:tc>
        <w:tc>
          <w:tcPr>
            <w:tcW w:w="992" w:type="dxa"/>
            <w:tcBorders>
              <w:top w:val="single" w:sz="4" w:space="0" w:color="auto"/>
              <w:left w:val="nil"/>
              <w:bottom w:val="single" w:sz="4" w:space="0" w:color="auto"/>
              <w:right w:val="single" w:sz="4" w:space="0" w:color="auto"/>
            </w:tcBorders>
            <w:shd w:val="clear" w:color="000000" w:fill="D8D8D8"/>
            <w:noWrap/>
            <w:hideMark/>
          </w:tcPr>
          <w:p w14:paraId="6C4D9D92" w14:textId="77777777" w:rsidR="00EF7D65" w:rsidRPr="007803D0" w:rsidRDefault="00EF7D65" w:rsidP="00315397">
            <w:pPr>
              <w:rPr>
                <w:rFonts w:ascii="Times New Roman" w:hAnsi="Times New Roman"/>
                <w:b/>
                <w:bCs/>
                <w:sz w:val="18"/>
                <w:lang w:eastAsia="pt-BR"/>
              </w:rPr>
            </w:pPr>
            <w:r w:rsidRPr="007803D0">
              <w:rPr>
                <w:rFonts w:ascii="Times New Roman" w:hAnsi="Times New Roman"/>
                <w:b/>
                <w:bCs/>
                <w:sz w:val="18"/>
                <w:lang w:eastAsia="pt-BR"/>
              </w:rPr>
              <w:t>Unidade</w:t>
            </w:r>
          </w:p>
        </w:tc>
        <w:tc>
          <w:tcPr>
            <w:tcW w:w="1843" w:type="dxa"/>
            <w:tcBorders>
              <w:top w:val="single" w:sz="4" w:space="0" w:color="auto"/>
              <w:left w:val="nil"/>
              <w:bottom w:val="single" w:sz="4" w:space="0" w:color="auto"/>
              <w:right w:val="single" w:sz="4" w:space="0" w:color="auto"/>
            </w:tcBorders>
            <w:shd w:val="clear" w:color="000000" w:fill="D8D8D8"/>
            <w:noWrap/>
            <w:hideMark/>
          </w:tcPr>
          <w:p w14:paraId="78A2D183" w14:textId="77777777" w:rsidR="00EF7D65" w:rsidRPr="007803D0" w:rsidRDefault="00EF7D65" w:rsidP="00315397">
            <w:pPr>
              <w:rPr>
                <w:rFonts w:ascii="Times New Roman" w:hAnsi="Times New Roman"/>
                <w:b/>
                <w:bCs/>
                <w:sz w:val="18"/>
                <w:lang w:eastAsia="pt-BR"/>
              </w:rPr>
            </w:pPr>
            <w:r w:rsidRPr="007803D0">
              <w:rPr>
                <w:rFonts w:ascii="Times New Roman" w:hAnsi="Times New Roman"/>
                <w:b/>
                <w:bCs/>
                <w:sz w:val="18"/>
                <w:lang w:eastAsia="pt-BR"/>
              </w:rPr>
              <w:t>Método cálculo</w:t>
            </w:r>
          </w:p>
        </w:tc>
        <w:tc>
          <w:tcPr>
            <w:tcW w:w="850" w:type="dxa"/>
            <w:tcBorders>
              <w:top w:val="single" w:sz="4" w:space="0" w:color="auto"/>
              <w:left w:val="nil"/>
              <w:bottom w:val="single" w:sz="4" w:space="0" w:color="auto"/>
              <w:right w:val="single" w:sz="4" w:space="0" w:color="auto"/>
            </w:tcBorders>
            <w:shd w:val="clear" w:color="000000" w:fill="D8D8D8"/>
            <w:noWrap/>
            <w:hideMark/>
          </w:tcPr>
          <w:p w14:paraId="194C88F3" w14:textId="77777777" w:rsidR="00EF7D65" w:rsidRPr="007803D0" w:rsidRDefault="00EF7D65" w:rsidP="00315397">
            <w:pPr>
              <w:rPr>
                <w:rFonts w:ascii="Times New Roman" w:hAnsi="Times New Roman"/>
                <w:b/>
                <w:bCs/>
                <w:sz w:val="18"/>
                <w:lang w:eastAsia="pt-BR"/>
              </w:rPr>
            </w:pPr>
            <w:r w:rsidRPr="007803D0">
              <w:rPr>
                <w:rFonts w:ascii="Times New Roman" w:hAnsi="Times New Roman"/>
                <w:b/>
                <w:bCs/>
                <w:sz w:val="18"/>
                <w:lang w:eastAsia="pt-BR"/>
              </w:rPr>
              <w:t>Tipo de meta</w:t>
            </w:r>
          </w:p>
        </w:tc>
        <w:tc>
          <w:tcPr>
            <w:tcW w:w="1276" w:type="dxa"/>
            <w:tcBorders>
              <w:top w:val="single" w:sz="4" w:space="0" w:color="auto"/>
              <w:left w:val="nil"/>
              <w:bottom w:val="single" w:sz="4" w:space="0" w:color="auto"/>
              <w:right w:val="single" w:sz="4" w:space="0" w:color="auto"/>
            </w:tcBorders>
            <w:shd w:val="clear" w:color="000000" w:fill="D8D8D8"/>
            <w:noWrap/>
            <w:hideMark/>
          </w:tcPr>
          <w:p w14:paraId="282E9D95" w14:textId="77777777" w:rsidR="00EF7D65" w:rsidRPr="007803D0" w:rsidRDefault="00EF7D65" w:rsidP="00315397">
            <w:pPr>
              <w:rPr>
                <w:rFonts w:ascii="Times New Roman" w:hAnsi="Times New Roman"/>
                <w:b/>
                <w:bCs/>
                <w:sz w:val="18"/>
                <w:lang w:eastAsia="pt-BR"/>
              </w:rPr>
            </w:pPr>
            <w:r w:rsidRPr="007803D0">
              <w:rPr>
                <w:rFonts w:ascii="Times New Roman" w:hAnsi="Times New Roman"/>
                <w:b/>
                <w:bCs/>
                <w:sz w:val="18"/>
                <w:lang w:eastAsia="pt-BR"/>
              </w:rPr>
              <w:t>Sentido</w:t>
            </w:r>
          </w:p>
        </w:tc>
        <w:tc>
          <w:tcPr>
            <w:tcW w:w="1559" w:type="dxa"/>
            <w:tcBorders>
              <w:top w:val="single" w:sz="4" w:space="0" w:color="auto"/>
              <w:left w:val="nil"/>
              <w:bottom w:val="single" w:sz="4" w:space="0" w:color="auto"/>
              <w:right w:val="single" w:sz="4" w:space="0" w:color="auto"/>
            </w:tcBorders>
            <w:shd w:val="clear" w:color="000000" w:fill="D8D8D8"/>
            <w:noWrap/>
            <w:hideMark/>
          </w:tcPr>
          <w:p w14:paraId="1F6025A9" w14:textId="77777777" w:rsidR="00EF7D65" w:rsidRPr="007803D0" w:rsidRDefault="00EF7D65" w:rsidP="00315397">
            <w:pPr>
              <w:rPr>
                <w:rFonts w:ascii="Times New Roman" w:hAnsi="Times New Roman"/>
                <w:b/>
                <w:bCs/>
                <w:sz w:val="18"/>
                <w:lang w:eastAsia="pt-BR"/>
              </w:rPr>
            </w:pPr>
            <w:r w:rsidRPr="007803D0">
              <w:rPr>
                <w:rFonts w:ascii="Times New Roman" w:hAnsi="Times New Roman"/>
                <w:b/>
                <w:bCs/>
                <w:sz w:val="18"/>
                <w:lang w:eastAsia="pt-BR"/>
              </w:rPr>
              <w:t>Temporalidade</w:t>
            </w:r>
          </w:p>
        </w:tc>
        <w:tc>
          <w:tcPr>
            <w:tcW w:w="1134" w:type="dxa"/>
            <w:tcBorders>
              <w:top w:val="single" w:sz="4" w:space="0" w:color="auto"/>
              <w:left w:val="nil"/>
              <w:bottom w:val="single" w:sz="4" w:space="0" w:color="auto"/>
              <w:right w:val="single" w:sz="4" w:space="0" w:color="auto"/>
            </w:tcBorders>
            <w:shd w:val="clear" w:color="000000" w:fill="D8D8D8"/>
            <w:noWrap/>
            <w:hideMark/>
          </w:tcPr>
          <w:p w14:paraId="469197A4" w14:textId="77777777" w:rsidR="00EF7D65" w:rsidRPr="007803D0" w:rsidRDefault="00EF7D65" w:rsidP="00315397">
            <w:pPr>
              <w:rPr>
                <w:rFonts w:ascii="Times New Roman" w:hAnsi="Times New Roman"/>
                <w:b/>
                <w:bCs/>
                <w:sz w:val="18"/>
                <w:lang w:eastAsia="pt-BR"/>
              </w:rPr>
            </w:pPr>
            <w:r w:rsidRPr="007803D0">
              <w:rPr>
                <w:rFonts w:ascii="Times New Roman" w:hAnsi="Times New Roman"/>
                <w:b/>
                <w:bCs/>
                <w:sz w:val="18"/>
                <w:lang w:eastAsia="pt-BR"/>
              </w:rPr>
              <w:t>Pontuação</w:t>
            </w:r>
          </w:p>
        </w:tc>
      </w:tr>
      <w:tr w:rsidR="00EF7D65" w:rsidRPr="007803D0" w14:paraId="1B31EE24" w14:textId="77777777" w:rsidTr="00315397">
        <w:trPr>
          <w:trHeight w:val="1200"/>
        </w:trPr>
        <w:tc>
          <w:tcPr>
            <w:tcW w:w="1575" w:type="dxa"/>
            <w:tcBorders>
              <w:top w:val="nil"/>
              <w:left w:val="single" w:sz="4" w:space="0" w:color="auto"/>
              <w:bottom w:val="single" w:sz="4" w:space="0" w:color="auto"/>
              <w:right w:val="single" w:sz="4" w:space="0" w:color="auto"/>
            </w:tcBorders>
            <w:hideMark/>
          </w:tcPr>
          <w:p w14:paraId="128BAF9C"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Implementar e manter Grupo de Treinamento em Humanização (GTH) para viabilizar as diretrizes do programa HUMANIZASUS, apresentando relatórios</w:t>
            </w:r>
          </w:p>
        </w:tc>
        <w:tc>
          <w:tcPr>
            <w:tcW w:w="992" w:type="dxa"/>
            <w:tcBorders>
              <w:top w:val="nil"/>
              <w:left w:val="nil"/>
              <w:bottom w:val="single" w:sz="4" w:space="0" w:color="auto"/>
              <w:right w:val="single" w:sz="4" w:space="0" w:color="auto"/>
            </w:tcBorders>
            <w:noWrap/>
            <w:hideMark/>
          </w:tcPr>
          <w:p w14:paraId="13DCA0EE"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1843" w:type="dxa"/>
            <w:tcBorders>
              <w:top w:val="nil"/>
              <w:left w:val="nil"/>
              <w:bottom w:val="single" w:sz="4" w:space="0" w:color="auto"/>
              <w:right w:val="single" w:sz="4" w:space="0" w:color="auto"/>
            </w:tcBorders>
            <w:noWrap/>
            <w:hideMark/>
          </w:tcPr>
          <w:p w14:paraId="12169937"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850" w:type="dxa"/>
            <w:tcBorders>
              <w:top w:val="nil"/>
              <w:left w:val="nil"/>
              <w:bottom w:val="single" w:sz="4" w:space="0" w:color="auto"/>
              <w:right w:val="single" w:sz="4" w:space="0" w:color="auto"/>
            </w:tcBorders>
            <w:noWrap/>
            <w:hideMark/>
          </w:tcPr>
          <w:p w14:paraId="080082CA"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1276" w:type="dxa"/>
            <w:tcBorders>
              <w:top w:val="nil"/>
              <w:left w:val="nil"/>
              <w:bottom w:val="single" w:sz="4" w:space="0" w:color="auto"/>
              <w:right w:val="single" w:sz="4" w:space="0" w:color="auto"/>
            </w:tcBorders>
            <w:noWrap/>
            <w:hideMark/>
          </w:tcPr>
          <w:p w14:paraId="16A62E84"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1559" w:type="dxa"/>
            <w:tcBorders>
              <w:top w:val="nil"/>
              <w:left w:val="nil"/>
              <w:bottom w:val="single" w:sz="4" w:space="0" w:color="auto"/>
              <w:right w:val="single" w:sz="4" w:space="0" w:color="auto"/>
            </w:tcBorders>
            <w:noWrap/>
            <w:hideMark/>
          </w:tcPr>
          <w:p w14:paraId="00533B19"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Trimestral</w:t>
            </w:r>
          </w:p>
        </w:tc>
        <w:tc>
          <w:tcPr>
            <w:tcW w:w="1134" w:type="dxa"/>
            <w:tcBorders>
              <w:top w:val="nil"/>
              <w:left w:val="nil"/>
              <w:bottom w:val="single" w:sz="4" w:space="0" w:color="auto"/>
              <w:right w:val="single" w:sz="4" w:space="0" w:color="auto"/>
            </w:tcBorders>
            <w:noWrap/>
            <w:hideMark/>
          </w:tcPr>
          <w:p w14:paraId="140EE9F4"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50</w:t>
            </w:r>
          </w:p>
        </w:tc>
      </w:tr>
      <w:tr w:rsidR="00EF7D65" w:rsidRPr="007803D0" w14:paraId="2AA0CACB" w14:textId="77777777" w:rsidTr="00315397">
        <w:trPr>
          <w:trHeight w:val="600"/>
        </w:trPr>
        <w:tc>
          <w:tcPr>
            <w:tcW w:w="1575" w:type="dxa"/>
            <w:tcBorders>
              <w:top w:val="nil"/>
              <w:left w:val="single" w:sz="4" w:space="0" w:color="auto"/>
              <w:bottom w:val="single" w:sz="4" w:space="0" w:color="auto"/>
              <w:right w:val="single" w:sz="4" w:space="0" w:color="auto"/>
            </w:tcBorders>
            <w:hideMark/>
          </w:tcPr>
          <w:p w14:paraId="65899B45"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Satisfação do usuário de acordo com os diferentes serviços</w:t>
            </w:r>
          </w:p>
        </w:tc>
        <w:tc>
          <w:tcPr>
            <w:tcW w:w="992" w:type="dxa"/>
            <w:tcBorders>
              <w:top w:val="nil"/>
              <w:left w:val="nil"/>
              <w:bottom w:val="single" w:sz="4" w:space="0" w:color="auto"/>
              <w:right w:val="single" w:sz="4" w:space="0" w:color="auto"/>
            </w:tcBorders>
            <w:noWrap/>
            <w:hideMark/>
          </w:tcPr>
          <w:p w14:paraId="6B16A152"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1843" w:type="dxa"/>
            <w:tcBorders>
              <w:top w:val="nil"/>
              <w:left w:val="nil"/>
              <w:bottom w:val="single" w:sz="4" w:space="0" w:color="auto"/>
              <w:right w:val="single" w:sz="4" w:space="0" w:color="auto"/>
            </w:tcBorders>
            <w:noWrap/>
            <w:hideMark/>
          </w:tcPr>
          <w:p w14:paraId="5E37BF46"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Média de todas as pesquisas de satisfação realizadas</w:t>
            </w:r>
          </w:p>
        </w:tc>
        <w:tc>
          <w:tcPr>
            <w:tcW w:w="850" w:type="dxa"/>
            <w:tcBorders>
              <w:top w:val="nil"/>
              <w:left w:val="nil"/>
              <w:bottom w:val="single" w:sz="4" w:space="0" w:color="auto"/>
              <w:right w:val="single" w:sz="4" w:space="0" w:color="auto"/>
            </w:tcBorders>
            <w:noWrap/>
            <w:hideMark/>
          </w:tcPr>
          <w:p w14:paraId="1BB1BD45"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Mínimo 70%</w:t>
            </w:r>
          </w:p>
        </w:tc>
        <w:tc>
          <w:tcPr>
            <w:tcW w:w="1276" w:type="dxa"/>
            <w:tcBorders>
              <w:top w:val="nil"/>
              <w:left w:val="nil"/>
              <w:bottom w:val="single" w:sz="4" w:space="0" w:color="auto"/>
              <w:right w:val="single" w:sz="4" w:space="0" w:color="auto"/>
            </w:tcBorders>
            <w:noWrap/>
            <w:hideMark/>
          </w:tcPr>
          <w:p w14:paraId="0CB6B592"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Maior melhor</w:t>
            </w:r>
          </w:p>
        </w:tc>
        <w:tc>
          <w:tcPr>
            <w:tcW w:w="1559" w:type="dxa"/>
            <w:tcBorders>
              <w:top w:val="nil"/>
              <w:left w:val="nil"/>
              <w:bottom w:val="single" w:sz="4" w:space="0" w:color="auto"/>
              <w:right w:val="single" w:sz="4" w:space="0" w:color="auto"/>
            </w:tcBorders>
            <w:noWrap/>
            <w:hideMark/>
          </w:tcPr>
          <w:p w14:paraId="586049AD"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c>
          <w:tcPr>
            <w:tcW w:w="1134" w:type="dxa"/>
            <w:tcBorders>
              <w:top w:val="nil"/>
              <w:left w:val="nil"/>
              <w:bottom w:val="single" w:sz="4" w:space="0" w:color="auto"/>
              <w:right w:val="single" w:sz="4" w:space="0" w:color="auto"/>
            </w:tcBorders>
            <w:noWrap/>
            <w:hideMark/>
          </w:tcPr>
          <w:p w14:paraId="00F74F10"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200</w:t>
            </w:r>
          </w:p>
        </w:tc>
      </w:tr>
      <w:tr w:rsidR="00EF7D65" w:rsidRPr="007803D0" w14:paraId="378C5714" w14:textId="77777777" w:rsidTr="00315397">
        <w:trPr>
          <w:trHeight w:val="300"/>
        </w:trPr>
        <w:tc>
          <w:tcPr>
            <w:tcW w:w="1575" w:type="dxa"/>
            <w:tcBorders>
              <w:top w:val="nil"/>
              <w:left w:val="single" w:sz="4" w:space="0" w:color="auto"/>
              <w:bottom w:val="single" w:sz="4" w:space="0" w:color="auto"/>
              <w:right w:val="single" w:sz="4" w:space="0" w:color="auto"/>
            </w:tcBorders>
            <w:hideMark/>
          </w:tcPr>
          <w:p w14:paraId="75908724" w14:textId="77777777" w:rsidR="00EF7D65" w:rsidRPr="007803D0" w:rsidRDefault="00EF7D65" w:rsidP="00315397">
            <w:pPr>
              <w:rPr>
                <w:rFonts w:ascii="Times New Roman" w:hAnsi="Times New Roman"/>
                <w:sz w:val="18"/>
                <w:lang w:val="pt-BR" w:eastAsia="pt-BR"/>
              </w:rPr>
            </w:pPr>
            <w:r w:rsidRPr="007803D0">
              <w:rPr>
                <w:rFonts w:ascii="Times New Roman" w:hAnsi="Times New Roman"/>
                <w:sz w:val="18"/>
                <w:lang w:val="pt-BR" w:eastAsia="pt-BR"/>
              </w:rPr>
              <w:t>Possui no quadro Assistente Social</w:t>
            </w:r>
          </w:p>
        </w:tc>
        <w:tc>
          <w:tcPr>
            <w:tcW w:w="992" w:type="dxa"/>
            <w:tcBorders>
              <w:top w:val="nil"/>
              <w:left w:val="nil"/>
              <w:bottom w:val="single" w:sz="4" w:space="0" w:color="auto"/>
              <w:right w:val="single" w:sz="4" w:space="0" w:color="auto"/>
            </w:tcBorders>
            <w:noWrap/>
            <w:hideMark/>
          </w:tcPr>
          <w:p w14:paraId="449D5AAA"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1843" w:type="dxa"/>
            <w:tcBorders>
              <w:top w:val="nil"/>
              <w:left w:val="nil"/>
              <w:bottom w:val="single" w:sz="4" w:space="0" w:color="auto"/>
              <w:right w:val="single" w:sz="4" w:space="0" w:color="auto"/>
            </w:tcBorders>
            <w:noWrap/>
            <w:hideMark/>
          </w:tcPr>
          <w:p w14:paraId="63AC0140"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850" w:type="dxa"/>
            <w:tcBorders>
              <w:top w:val="nil"/>
              <w:left w:val="nil"/>
              <w:bottom w:val="single" w:sz="4" w:space="0" w:color="auto"/>
              <w:right w:val="single" w:sz="4" w:space="0" w:color="auto"/>
            </w:tcBorders>
            <w:noWrap/>
            <w:hideMark/>
          </w:tcPr>
          <w:p w14:paraId="58B8D7C1"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1276" w:type="dxa"/>
            <w:tcBorders>
              <w:top w:val="nil"/>
              <w:left w:val="nil"/>
              <w:bottom w:val="single" w:sz="4" w:space="0" w:color="auto"/>
              <w:right w:val="single" w:sz="4" w:space="0" w:color="auto"/>
            </w:tcBorders>
            <w:noWrap/>
            <w:hideMark/>
          </w:tcPr>
          <w:p w14:paraId="4639E958"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w:t>
            </w:r>
          </w:p>
        </w:tc>
        <w:tc>
          <w:tcPr>
            <w:tcW w:w="1559" w:type="dxa"/>
            <w:tcBorders>
              <w:top w:val="nil"/>
              <w:left w:val="nil"/>
              <w:bottom w:val="single" w:sz="4" w:space="0" w:color="auto"/>
              <w:right w:val="single" w:sz="4" w:space="0" w:color="auto"/>
            </w:tcBorders>
            <w:noWrap/>
            <w:hideMark/>
          </w:tcPr>
          <w:p w14:paraId="36B9B3D4"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Mensal</w:t>
            </w:r>
          </w:p>
        </w:tc>
        <w:tc>
          <w:tcPr>
            <w:tcW w:w="1134" w:type="dxa"/>
            <w:tcBorders>
              <w:top w:val="nil"/>
              <w:left w:val="nil"/>
              <w:bottom w:val="single" w:sz="4" w:space="0" w:color="auto"/>
              <w:right w:val="single" w:sz="4" w:space="0" w:color="auto"/>
            </w:tcBorders>
            <w:noWrap/>
            <w:hideMark/>
          </w:tcPr>
          <w:p w14:paraId="0D34A436" w14:textId="77777777" w:rsidR="00EF7D65" w:rsidRPr="007803D0" w:rsidRDefault="00EF7D65" w:rsidP="00315397">
            <w:pPr>
              <w:rPr>
                <w:rFonts w:ascii="Times New Roman" w:hAnsi="Times New Roman"/>
                <w:sz w:val="18"/>
                <w:lang w:eastAsia="pt-BR"/>
              </w:rPr>
            </w:pPr>
            <w:r w:rsidRPr="007803D0">
              <w:rPr>
                <w:rFonts w:ascii="Times New Roman" w:hAnsi="Times New Roman"/>
                <w:sz w:val="18"/>
                <w:lang w:eastAsia="pt-BR"/>
              </w:rPr>
              <w:t>200</w:t>
            </w:r>
          </w:p>
        </w:tc>
      </w:tr>
    </w:tbl>
    <w:p w14:paraId="1DF55B3B" w14:textId="77777777" w:rsidR="00EF7D65" w:rsidRPr="007803D0" w:rsidRDefault="00EF7D65" w:rsidP="00EF7D65">
      <w:pPr>
        <w:rPr>
          <w:rFonts w:ascii="Times New Roman" w:hAnsi="Times New Roman"/>
        </w:rPr>
      </w:pPr>
    </w:p>
    <w:p w14:paraId="68B9AC6A" w14:textId="77777777" w:rsidR="00EF7D65" w:rsidRPr="007803D0" w:rsidRDefault="00EF7D65" w:rsidP="00EF7D65">
      <w:pPr>
        <w:tabs>
          <w:tab w:val="left" w:pos="6237"/>
        </w:tabs>
        <w:rPr>
          <w:rFonts w:ascii="Times New Roman" w:hAnsi="Times New Roman"/>
          <w:b/>
          <w:bCs/>
          <w:sz w:val="24"/>
          <w:szCs w:val="24"/>
        </w:rPr>
      </w:pPr>
      <w:r w:rsidRPr="007803D0">
        <w:rPr>
          <w:rFonts w:ascii="Times New Roman" w:hAnsi="Times New Roman"/>
          <w:b/>
          <w:bCs/>
          <w:sz w:val="24"/>
          <w:szCs w:val="24"/>
        </w:rPr>
        <w:t>TABELA DE VALORIZAÇÃO DE DESEMPENHO</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4819"/>
      </w:tblGrid>
      <w:tr w:rsidR="00EF7D65" w:rsidRPr="007803D0" w14:paraId="57B7A73C" w14:textId="77777777" w:rsidTr="00315397">
        <w:tc>
          <w:tcPr>
            <w:tcW w:w="4395" w:type="dxa"/>
            <w:shd w:val="pct5" w:color="auto" w:fill="FFFFFF"/>
          </w:tcPr>
          <w:p w14:paraId="36185160" w14:textId="77777777" w:rsidR="00EF7D65" w:rsidRPr="007803D0" w:rsidRDefault="00EF7D65" w:rsidP="00315397">
            <w:pPr>
              <w:tabs>
                <w:tab w:val="left" w:pos="6237"/>
              </w:tabs>
              <w:spacing w:after="120"/>
              <w:jc w:val="center"/>
              <w:rPr>
                <w:rFonts w:ascii="Times New Roman" w:hAnsi="Times New Roman"/>
                <w:b/>
                <w:bCs/>
                <w:i/>
              </w:rPr>
            </w:pPr>
            <w:r w:rsidRPr="007803D0">
              <w:rPr>
                <w:rFonts w:ascii="Times New Roman" w:hAnsi="Times New Roman"/>
                <w:b/>
                <w:bCs/>
                <w:i/>
              </w:rPr>
              <w:t>Faixas de pontuação</w:t>
            </w:r>
          </w:p>
        </w:tc>
        <w:tc>
          <w:tcPr>
            <w:tcW w:w="4819" w:type="dxa"/>
            <w:shd w:val="pct5" w:color="auto" w:fill="FFFFFF"/>
          </w:tcPr>
          <w:p w14:paraId="5DF694CF" w14:textId="77777777" w:rsidR="00EF7D65" w:rsidRPr="007803D0" w:rsidRDefault="00EF7D65" w:rsidP="00315397">
            <w:pPr>
              <w:tabs>
                <w:tab w:val="left" w:pos="6237"/>
              </w:tabs>
              <w:spacing w:after="120"/>
              <w:jc w:val="center"/>
              <w:rPr>
                <w:rFonts w:ascii="Times New Roman" w:hAnsi="Times New Roman"/>
                <w:b/>
                <w:bCs/>
                <w:i/>
              </w:rPr>
            </w:pPr>
            <w:r w:rsidRPr="007803D0">
              <w:rPr>
                <w:rFonts w:ascii="Times New Roman" w:hAnsi="Times New Roman"/>
                <w:b/>
                <w:bCs/>
                <w:i/>
              </w:rPr>
              <w:t>Percentual do Valor Fixo</w:t>
            </w:r>
          </w:p>
        </w:tc>
      </w:tr>
      <w:tr w:rsidR="00EF7D65" w:rsidRPr="007803D0" w14:paraId="1612C627" w14:textId="77777777" w:rsidTr="00315397">
        <w:tc>
          <w:tcPr>
            <w:tcW w:w="4395" w:type="dxa"/>
          </w:tcPr>
          <w:p w14:paraId="3B978110" w14:textId="77777777" w:rsidR="00EF7D65" w:rsidRPr="007803D0" w:rsidRDefault="00EF7D65" w:rsidP="00315397">
            <w:pPr>
              <w:tabs>
                <w:tab w:val="left" w:pos="6237"/>
              </w:tabs>
              <w:spacing w:after="120"/>
              <w:jc w:val="center"/>
              <w:rPr>
                <w:rFonts w:ascii="Times New Roman" w:hAnsi="Times New Roman"/>
                <w:i/>
                <w:sz w:val="18"/>
                <w:szCs w:val="18"/>
              </w:rPr>
            </w:pPr>
            <w:r w:rsidRPr="007803D0">
              <w:rPr>
                <w:rFonts w:ascii="Times New Roman" w:hAnsi="Times New Roman"/>
                <w:i/>
                <w:sz w:val="18"/>
                <w:szCs w:val="18"/>
              </w:rPr>
              <w:t>84% - 100%</w:t>
            </w:r>
          </w:p>
        </w:tc>
        <w:tc>
          <w:tcPr>
            <w:tcW w:w="4819" w:type="dxa"/>
          </w:tcPr>
          <w:p w14:paraId="3E3F1B9A" w14:textId="77777777" w:rsidR="00EF7D65" w:rsidRPr="007803D0" w:rsidRDefault="00EF7D65" w:rsidP="00315397">
            <w:pPr>
              <w:tabs>
                <w:tab w:val="left" w:pos="6237"/>
              </w:tabs>
              <w:spacing w:after="120"/>
              <w:jc w:val="center"/>
              <w:rPr>
                <w:rFonts w:ascii="Times New Roman" w:hAnsi="Times New Roman"/>
                <w:i/>
                <w:sz w:val="18"/>
                <w:szCs w:val="18"/>
              </w:rPr>
            </w:pPr>
            <w:r w:rsidRPr="007803D0">
              <w:rPr>
                <w:rFonts w:ascii="Times New Roman" w:hAnsi="Times New Roman"/>
                <w:i/>
                <w:sz w:val="18"/>
                <w:szCs w:val="18"/>
              </w:rPr>
              <w:t>100%</w:t>
            </w:r>
          </w:p>
        </w:tc>
      </w:tr>
      <w:tr w:rsidR="00EF7D65" w:rsidRPr="007803D0" w14:paraId="09F61CE0" w14:textId="77777777" w:rsidTr="00315397">
        <w:tc>
          <w:tcPr>
            <w:tcW w:w="4395" w:type="dxa"/>
          </w:tcPr>
          <w:p w14:paraId="69488C86" w14:textId="77777777" w:rsidR="00EF7D65" w:rsidRPr="007803D0" w:rsidRDefault="00EF7D65" w:rsidP="00315397">
            <w:pPr>
              <w:tabs>
                <w:tab w:val="left" w:pos="6237"/>
              </w:tabs>
              <w:spacing w:after="120"/>
              <w:jc w:val="center"/>
              <w:rPr>
                <w:rFonts w:ascii="Times New Roman" w:hAnsi="Times New Roman"/>
                <w:i/>
                <w:sz w:val="18"/>
                <w:szCs w:val="18"/>
              </w:rPr>
            </w:pPr>
            <w:r w:rsidRPr="007803D0">
              <w:rPr>
                <w:rFonts w:ascii="Times New Roman" w:hAnsi="Times New Roman"/>
                <w:i/>
                <w:sz w:val="18"/>
                <w:szCs w:val="18"/>
              </w:rPr>
              <w:t>67% - 83%</w:t>
            </w:r>
          </w:p>
        </w:tc>
        <w:tc>
          <w:tcPr>
            <w:tcW w:w="4819" w:type="dxa"/>
          </w:tcPr>
          <w:p w14:paraId="1F43E007" w14:textId="77777777" w:rsidR="00EF7D65" w:rsidRPr="007803D0" w:rsidRDefault="00EF7D65" w:rsidP="00315397">
            <w:pPr>
              <w:tabs>
                <w:tab w:val="left" w:pos="6237"/>
              </w:tabs>
              <w:spacing w:after="120"/>
              <w:jc w:val="center"/>
              <w:rPr>
                <w:rFonts w:ascii="Times New Roman" w:hAnsi="Times New Roman"/>
                <w:i/>
                <w:sz w:val="18"/>
                <w:szCs w:val="18"/>
              </w:rPr>
            </w:pPr>
            <w:r w:rsidRPr="007803D0">
              <w:rPr>
                <w:rFonts w:ascii="Times New Roman" w:hAnsi="Times New Roman"/>
                <w:i/>
                <w:sz w:val="18"/>
                <w:szCs w:val="18"/>
              </w:rPr>
              <w:t>80%</w:t>
            </w:r>
          </w:p>
        </w:tc>
      </w:tr>
      <w:tr w:rsidR="00EF7D65" w:rsidRPr="007803D0" w14:paraId="66999B2E" w14:textId="77777777" w:rsidTr="00315397">
        <w:tc>
          <w:tcPr>
            <w:tcW w:w="4395" w:type="dxa"/>
          </w:tcPr>
          <w:p w14:paraId="41BE76EC" w14:textId="77777777" w:rsidR="00EF7D65" w:rsidRPr="007803D0" w:rsidRDefault="00EF7D65" w:rsidP="00315397">
            <w:pPr>
              <w:tabs>
                <w:tab w:val="left" w:pos="6237"/>
              </w:tabs>
              <w:spacing w:after="120"/>
              <w:jc w:val="center"/>
              <w:rPr>
                <w:rFonts w:ascii="Times New Roman" w:hAnsi="Times New Roman"/>
                <w:i/>
                <w:sz w:val="18"/>
                <w:szCs w:val="18"/>
              </w:rPr>
            </w:pPr>
            <w:r w:rsidRPr="007803D0">
              <w:rPr>
                <w:rFonts w:ascii="Times New Roman" w:hAnsi="Times New Roman"/>
                <w:i/>
                <w:sz w:val="18"/>
                <w:szCs w:val="18"/>
              </w:rPr>
              <w:t>50% - 66%</w:t>
            </w:r>
          </w:p>
        </w:tc>
        <w:tc>
          <w:tcPr>
            <w:tcW w:w="4819" w:type="dxa"/>
          </w:tcPr>
          <w:p w14:paraId="42E50264" w14:textId="77777777" w:rsidR="00EF7D65" w:rsidRPr="007803D0" w:rsidRDefault="00EF7D65" w:rsidP="00315397">
            <w:pPr>
              <w:tabs>
                <w:tab w:val="left" w:pos="6237"/>
              </w:tabs>
              <w:spacing w:after="120"/>
              <w:jc w:val="center"/>
              <w:rPr>
                <w:rFonts w:ascii="Times New Roman" w:hAnsi="Times New Roman"/>
                <w:i/>
                <w:sz w:val="18"/>
                <w:szCs w:val="18"/>
              </w:rPr>
            </w:pPr>
            <w:r w:rsidRPr="007803D0">
              <w:rPr>
                <w:rFonts w:ascii="Times New Roman" w:hAnsi="Times New Roman"/>
                <w:i/>
                <w:sz w:val="18"/>
                <w:szCs w:val="18"/>
              </w:rPr>
              <w:t>50%</w:t>
            </w:r>
          </w:p>
        </w:tc>
      </w:tr>
    </w:tbl>
    <w:p w14:paraId="2DE32049" w14:textId="77777777" w:rsidR="00EF7D65" w:rsidRPr="007803D0" w:rsidRDefault="00EF7D65" w:rsidP="00EF7D65">
      <w:pPr>
        <w:tabs>
          <w:tab w:val="left" w:pos="284"/>
        </w:tabs>
        <w:autoSpaceDE w:val="0"/>
        <w:autoSpaceDN w:val="0"/>
        <w:adjustRightInd w:val="0"/>
        <w:spacing w:after="120"/>
        <w:jc w:val="both"/>
        <w:rPr>
          <w:rFonts w:ascii="Times New Roman" w:hAnsi="Times New Roman"/>
          <w:color w:val="000000"/>
          <w:sz w:val="24"/>
          <w:szCs w:val="24"/>
          <w:lang w:val="pt-BR"/>
        </w:rPr>
      </w:pPr>
    </w:p>
    <w:p w14:paraId="7D5A4B8F" w14:textId="4EE5B1A5" w:rsidR="00EF7D65" w:rsidRDefault="00EF7D65" w:rsidP="00EF7D65">
      <w:pPr>
        <w:tabs>
          <w:tab w:val="left" w:pos="284"/>
        </w:tabs>
        <w:spacing w:after="12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 xml:space="preserve">Centro Cirúrgico e Obstétrico: </w:t>
      </w:r>
    </w:p>
    <w:p w14:paraId="5CDCE367" w14:textId="210CC5CE" w:rsidR="00E30E78" w:rsidRDefault="00E30E78" w:rsidP="00EF7D65">
      <w:pPr>
        <w:tabs>
          <w:tab w:val="left" w:pos="284"/>
        </w:tabs>
        <w:spacing w:after="120"/>
        <w:jc w:val="both"/>
        <w:rPr>
          <w:rFonts w:ascii="Times New Roman" w:hAnsi="Times New Roman"/>
          <w:color w:val="000000"/>
          <w:sz w:val="24"/>
          <w:szCs w:val="24"/>
          <w:lang w:val="pt-BR"/>
        </w:rPr>
      </w:pPr>
    </w:p>
    <w:p w14:paraId="020D2C15" w14:textId="41B7CA65" w:rsidR="00E30E78" w:rsidRPr="007803D0" w:rsidRDefault="00E30E78" w:rsidP="00EF7D65">
      <w:pPr>
        <w:tabs>
          <w:tab w:val="left" w:pos="284"/>
        </w:tabs>
        <w:spacing w:after="120"/>
        <w:jc w:val="both"/>
        <w:rPr>
          <w:rFonts w:ascii="Times New Roman" w:hAnsi="Times New Roman"/>
          <w:color w:val="000000"/>
          <w:sz w:val="24"/>
          <w:szCs w:val="24"/>
          <w:lang w:val="pt-BR"/>
        </w:rPr>
      </w:pPr>
      <w:r>
        <w:rPr>
          <w:rFonts w:ascii="Times New Roman" w:hAnsi="Times New Roman"/>
          <w:color w:val="000000"/>
          <w:sz w:val="24"/>
          <w:szCs w:val="24"/>
          <w:lang w:val="pt-BR"/>
        </w:rPr>
        <w:tab/>
        <w:t xml:space="preserve">O valor estimado da presente contratação é de </w:t>
      </w:r>
      <w:r w:rsidRPr="002D210F">
        <w:rPr>
          <w:rFonts w:ascii="Times New Roman" w:hAnsi="Times New Roman"/>
          <w:b/>
          <w:bCs/>
          <w:color w:val="000000"/>
          <w:sz w:val="24"/>
          <w:szCs w:val="24"/>
          <w:lang w:val="pt-BR"/>
        </w:rPr>
        <w:t>R$ 11.340.497,00</w:t>
      </w:r>
      <w:r>
        <w:rPr>
          <w:rFonts w:ascii="Times New Roman" w:hAnsi="Times New Roman"/>
          <w:color w:val="000000"/>
          <w:sz w:val="24"/>
          <w:szCs w:val="24"/>
          <w:lang w:val="pt-BR"/>
        </w:rPr>
        <w:t xml:space="preserve"> (onze milhões trezentos e quarenta mil quatrocentos e noventa e sete reais).</w:t>
      </w:r>
    </w:p>
    <w:p w14:paraId="0C11B240" w14:textId="77777777" w:rsidR="00EF7D65" w:rsidRPr="007803D0" w:rsidRDefault="00EF7D65" w:rsidP="00EF7D65">
      <w:pPr>
        <w:tabs>
          <w:tab w:val="left" w:pos="6237"/>
        </w:tabs>
        <w:ind w:firstLine="567"/>
        <w:jc w:val="both"/>
        <w:rPr>
          <w:rFonts w:ascii="Times New Roman" w:hAnsi="Times New Roman"/>
          <w:color w:val="000000"/>
          <w:sz w:val="24"/>
          <w:szCs w:val="24"/>
          <w:lang w:val="pt-BR"/>
        </w:rPr>
      </w:pPr>
      <w:r w:rsidRPr="007803D0">
        <w:rPr>
          <w:rFonts w:ascii="Times New Roman" w:hAnsi="Times New Roman"/>
          <w:color w:val="000000"/>
          <w:sz w:val="24"/>
          <w:szCs w:val="24"/>
          <w:lang w:val="pt-BR"/>
        </w:rPr>
        <w:t>Os Repasses dos recursos financeiros mensais estarão condicionados a apresentação dos Relatórios de acompanhamento de metas e custos constantes no presente Documento Descritivo de Contratualização.</w:t>
      </w:r>
    </w:p>
    <w:p w14:paraId="20820844" w14:textId="77777777" w:rsidR="004F2E28" w:rsidRPr="007803D0" w:rsidRDefault="004F2E28" w:rsidP="004F2E28">
      <w:pPr>
        <w:autoSpaceDE w:val="0"/>
        <w:autoSpaceDN w:val="0"/>
        <w:adjustRightInd w:val="0"/>
        <w:jc w:val="both"/>
        <w:rPr>
          <w:rFonts w:ascii="Times New Roman" w:hAnsi="Times New Roman"/>
          <w:color w:val="000000"/>
          <w:sz w:val="24"/>
          <w:szCs w:val="24"/>
        </w:rPr>
      </w:pPr>
    </w:p>
    <w:p w14:paraId="3783EBF3" w14:textId="77777777" w:rsidR="004F2E28" w:rsidRPr="00882C26" w:rsidRDefault="004F2E28" w:rsidP="004F2E28">
      <w:pPr>
        <w:autoSpaceDE w:val="0"/>
        <w:autoSpaceDN w:val="0"/>
        <w:adjustRightInd w:val="0"/>
        <w:jc w:val="both"/>
        <w:rPr>
          <w:rFonts w:ascii="Times New Roman" w:hAnsi="Times New Roman"/>
          <w:sz w:val="24"/>
          <w:szCs w:val="24"/>
        </w:rPr>
      </w:pPr>
    </w:p>
    <w:p w14:paraId="613936B4" w14:textId="7AAA0969" w:rsidR="004F2E28" w:rsidRPr="00882C26" w:rsidRDefault="004F2E28" w:rsidP="004F2E28">
      <w:pPr>
        <w:rPr>
          <w:rFonts w:ascii="Times New Roman" w:hAnsi="Times New Roman"/>
          <w:sz w:val="24"/>
          <w:szCs w:val="24"/>
        </w:rPr>
      </w:pPr>
      <w:r w:rsidRPr="00882C26">
        <w:rPr>
          <w:rFonts w:ascii="Times New Roman" w:hAnsi="Times New Roman"/>
          <w:sz w:val="24"/>
          <w:szCs w:val="24"/>
        </w:rPr>
        <w:t xml:space="preserve">Santo Antônio do Leste, MT – </w:t>
      </w:r>
      <w:r w:rsidR="00882C26" w:rsidRPr="00882C26">
        <w:rPr>
          <w:rFonts w:ascii="Times New Roman" w:hAnsi="Times New Roman"/>
          <w:sz w:val="24"/>
          <w:szCs w:val="24"/>
        </w:rPr>
        <w:t>01</w:t>
      </w:r>
      <w:r w:rsidRPr="00882C26">
        <w:rPr>
          <w:rFonts w:ascii="Times New Roman" w:hAnsi="Times New Roman"/>
          <w:sz w:val="24"/>
          <w:szCs w:val="24"/>
        </w:rPr>
        <w:t xml:space="preserve"> de </w:t>
      </w:r>
      <w:r w:rsidR="00882C26" w:rsidRPr="00882C26">
        <w:rPr>
          <w:rFonts w:ascii="Times New Roman" w:hAnsi="Times New Roman"/>
          <w:sz w:val="24"/>
          <w:szCs w:val="24"/>
        </w:rPr>
        <w:t>junho</w:t>
      </w:r>
      <w:r w:rsidRPr="00882C26">
        <w:rPr>
          <w:rFonts w:ascii="Times New Roman" w:hAnsi="Times New Roman"/>
          <w:sz w:val="24"/>
          <w:szCs w:val="24"/>
        </w:rPr>
        <w:t xml:space="preserve"> de 2023.</w:t>
      </w:r>
    </w:p>
    <w:p w14:paraId="6AF493EB" w14:textId="77777777" w:rsidR="004F2E28" w:rsidRPr="007803D0" w:rsidRDefault="004F2E28" w:rsidP="004F2E28">
      <w:pPr>
        <w:autoSpaceDE w:val="0"/>
        <w:autoSpaceDN w:val="0"/>
        <w:adjustRightInd w:val="0"/>
        <w:jc w:val="both"/>
        <w:rPr>
          <w:rFonts w:ascii="Times New Roman" w:hAnsi="Times New Roman"/>
          <w:color w:val="000000"/>
          <w:sz w:val="24"/>
          <w:szCs w:val="24"/>
        </w:rPr>
      </w:pPr>
    </w:p>
    <w:p w14:paraId="43DB9A3A" w14:textId="77777777" w:rsidR="004F2E28" w:rsidRPr="007803D0" w:rsidRDefault="004F2E28" w:rsidP="004F2E28">
      <w:pPr>
        <w:autoSpaceDE w:val="0"/>
        <w:autoSpaceDN w:val="0"/>
        <w:adjustRightInd w:val="0"/>
        <w:jc w:val="both"/>
        <w:rPr>
          <w:rFonts w:ascii="Times New Roman" w:hAnsi="Times New Roman"/>
          <w:color w:val="000000"/>
          <w:sz w:val="24"/>
          <w:szCs w:val="24"/>
        </w:rPr>
      </w:pPr>
    </w:p>
    <w:p w14:paraId="5AB886A6" w14:textId="77777777" w:rsidR="004F2E28" w:rsidRPr="007803D0" w:rsidRDefault="004F2E28" w:rsidP="004F2E28">
      <w:pPr>
        <w:autoSpaceDE w:val="0"/>
        <w:autoSpaceDN w:val="0"/>
        <w:adjustRightInd w:val="0"/>
        <w:rPr>
          <w:rFonts w:ascii="Times New Roman" w:hAnsi="Times New Roman"/>
          <w:color w:val="000000"/>
          <w:sz w:val="24"/>
          <w:szCs w:val="24"/>
        </w:rPr>
      </w:pPr>
    </w:p>
    <w:p w14:paraId="74127780" w14:textId="77777777" w:rsidR="004F2E28" w:rsidRPr="007803D0" w:rsidRDefault="004F2E28" w:rsidP="004F2E28">
      <w:pPr>
        <w:autoSpaceDE w:val="0"/>
        <w:autoSpaceDN w:val="0"/>
        <w:adjustRightInd w:val="0"/>
        <w:jc w:val="center"/>
        <w:rPr>
          <w:rFonts w:ascii="Times New Roman" w:hAnsi="Times New Roman"/>
          <w:color w:val="000000"/>
          <w:sz w:val="24"/>
          <w:szCs w:val="24"/>
        </w:rPr>
      </w:pPr>
    </w:p>
    <w:p w14:paraId="037F6A9B" w14:textId="77777777" w:rsidR="004F2E28" w:rsidRPr="007803D0" w:rsidRDefault="004F2E28" w:rsidP="004F2E28">
      <w:pPr>
        <w:autoSpaceDE w:val="0"/>
        <w:autoSpaceDN w:val="0"/>
        <w:adjustRightInd w:val="0"/>
        <w:jc w:val="center"/>
        <w:rPr>
          <w:rFonts w:ascii="Times New Roman" w:hAnsi="Times New Roman"/>
          <w:color w:val="000000"/>
          <w:sz w:val="24"/>
          <w:szCs w:val="24"/>
        </w:rPr>
      </w:pPr>
    </w:p>
    <w:p w14:paraId="4A296E96" w14:textId="77777777" w:rsidR="004F2E28" w:rsidRPr="007803D0" w:rsidRDefault="004F2E28" w:rsidP="004F2E28">
      <w:pPr>
        <w:autoSpaceDE w:val="0"/>
        <w:autoSpaceDN w:val="0"/>
        <w:adjustRightInd w:val="0"/>
        <w:jc w:val="center"/>
        <w:rPr>
          <w:rFonts w:ascii="Times New Roman" w:hAnsi="Times New Roman"/>
          <w:color w:val="000000"/>
          <w:sz w:val="24"/>
          <w:szCs w:val="24"/>
        </w:rPr>
      </w:pPr>
    </w:p>
    <w:p w14:paraId="328445C3" w14:textId="77777777" w:rsidR="004F2E28" w:rsidRPr="007803D0" w:rsidRDefault="004F2E28" w:rsidP="004F2E28">
      <w:pPr>
        <w:jc w:val="center"/>
        <w:rPr>
          <w:rFonts w:ascii="Times New Roman" w:hAnsi="Times New Roman"/>
          <w:sz w:val="24"/>
          <w:szCs w:val="24"/>
        </w:rPr>
      </w:pPr>
      <w:r w:rsidRPr="007803D0">
        <w:rPr>
          <w:rFonts w:ascii="Times New Roman" w:hAnsi="Times New Roman"/>
          <w:sz w:val="24"/>
          <w:szCs w:val="24"/>
        </w:rPr>
        <w:t>__________________________________</w:t>
      </w:r>
    </w:p>
    <w:p w14:paraId="17751871" w14:textId="77777777" w:rsidR="004F2E28" w:rsidRPr="007803D0" w:rsidRDefault="004F2E28" w:rsidP="004F2E28">
      <w:pPr>
        <w:pStyle w:val="Ttulo8"/>
        <w:contextualSpacing/>
        <w:rPr>
          <w:rFonts w:ascii="Times New Roman" w:hAnsi="Times New Roman"/>
          <w:b/>
          <w:bCs/>
          <w:color w:val="auto"/>
          <w:sz w:val="24"/>
          <w:szCs w:val="24"/>
        </w:rPr>
      </w:pPr>
      <w:r w:rsidRPr="007803D0">
        <w:rPr>
          <w:rFonts w:ascii="Times New Roman" w:hAnsi="Times New Roman"/>
          <w:b/>
          <w:bCs/>
          <w:color w:val="auto"/>
          <w:sz w:val="24"/>
          <w:szCs w:val="24"/>
        </w:rPr>
        <w:t>MARCOS DA SILVA ALVES</w:t>
      </w:r>
    </w:p>
    <w:p w14:paraId="02376F49" w14:textId="77777777" w:rsidR="004F2E28" w:rsidRPr="007803D0" w:rsidRDefault="004F2E28" w:rsidP="004F2E28">
      <w:pPr>
        <w:pStyle w:val="Ttulo8"/>
        <w:contextualSpacing/>
        <w:rPr>
          <w:rFonts w:ascii="Times New Roman" w:hAnsi="Times New Roman"/>
          <w:color w:val="auto"/>
          <w:sz w:val="20"/>
        </w:rPr>
      </w:pPr>
      <w:r w:rsidRPr="007803D0">
        <w:rPr>
          <w:rFonts w:ascii="Times New Roman" w:hAnsi="Times New Roman"/>
          <w:color w:val="auto"/>
          <w:sz w:val="20"/>
        </w:rPr>
        <w:t>Secretário Municipal de Saúde</w:t>
      </w:r>
    </w:p>
    <w:p w14:paraId="23B4FAE5" w14:textId="6C241334" w:rsidR="004F2E28" w:rsidRPr="007803D0" w:rsidRDefault="004F2E28" w:rsidP="004F2E28">
      <w:pPr>
        <w:ind w:left="142"/>
        <w:contextualSpacing/>
        <w:jc w:val="center"/>
        <w:rPr>
          <w:rFonts w:ascii="Times New Roman" w:hAnsi="Times New Roman"/>
        </w:rPr>
      </w:pPr>
      <w:r w:rsidRPr="007803D0">
        <w:rPr>
          <w:rFonts w:ascii="Times New Roman" w:hAnsi="Times New Roman"/>
        </w:rPr>
        <w:t>Portaria nº</w:t>
      </w:r>
      <w:r w:rsidR="002262AB" w:rsidRPr="007803D0">
        <w:rPr>
          <w:rFonts w:ascii="Times New Roman" w:hAnsi="Times New Roman"/>
        </w:rPr>
        <w:t xml:space="preserve"> </w:t>
      </w:r>
      <w:r w:rsidRPr="007803D0">
        <w:rPr>
          <w:rFonts w:ascii="Times New Roman" w:hAnsi="Times New Roman"/>
        </w:rPr>
        <w:t>0</w:t>
      </w:r>
      <w:r w:rsidR="002262AB" w:rsidRPr="007803D0">
        <w:rPr>
          <w:rFonts w:ascii="Times New Roman" w:hAnsi="Times New Roman"/>
        </w:rPr>
        <w:t>0</w:t>
      </w:r>
      <w:r w:rsidRPr="007803D0">
        <w:rPr>
          <w:rFonts w:ascii="Times New Roman" w:hAnsi="Times New Roman"/>
        </w:rPr>
        <w:t>1/2021 de 01/01/2021</w:t>
      </w:r>
    </w:p>
    <w:p w14:paraId="1F806A8D" w14:textId="77777777" w:rsidR="004F2E28" w:rsidRPr="007803D0" w:rsidRDefault="004F2E28" w:rsidP="009F2C25">
      <w:pPr>
        <w:jc w:val="center"/>
        <w:rPr>
          <w:rFonts w:ascii="Times New Roman" w:hAnsi="Times New Roman"/>
          <w:b/>
          <w:bCs/>
          <w:color w:val="FF0000"/>
          <w:sz w:val="32"/>
          <w:szCs w:val="32"/>
          <w:lang w:val="pt-BR"/>
        </w:rPr>
      </w:pPr>
    </w:p>
    <w:p w14:paraId="1FB7440D" w14:textId="77777777" w:rsidR="00CC4D97" w:rsidRPr="007803D0" w:rsidRDefault="00CC4D97" w:rsidP="00CC4D97">
      <w:pPr>
        <w:pStyle w:val="PargrafodaLista"/>
        <w:ind w:left="0"/>
        <w:jc w:val="both"/>
        <w:rPr>
          <w:rFonts w:ascii="Times New Roman" w:hAnsi="Times New Roman"/>
          <w:b/>
          <w:bCs/>
          <w:color w:val="FF0000"/>
          <w:sz w:val="24"/>
          <w:szCs w:val="24"/>
        </w:rPr>
      </w:pPr>
    </w:p>
    <w:p w14:paraId="50364556" w14:textId="137FA327" w:rsidR="008F44AC" w:rsidRDefault="008F44AC" w:rsidP="009F2C25">
      <w:pPr>
        <w:jc w:val="both"/>
        <w:rPr>
          <w:rFonts w:ascii="Times New Roman" w:hAnsi="Times New Roman"/>
          <w:b/>
          <w:color w:val="FF0000"/>
          <w:sz w:val="24"/>
          <w:szCs w:val="24"/>
          <w:lang w:val="pt-BR"/>
        </w:rPr>
      </w:pPr>
    </w:p>
    <w:p w14:paraId="22A2BFF3" w14:textId="7B6E5BA9" w:rsidR="00882C26" w:rsidRDefault="00882C26" w:rsidP="009F2C25">
      <w:pPr>
        <w:jc w:val="both"/>
        <w:rPr>
          <w:rFonts w:ascii="Times New Roman" w:hAnsi="Times New Roman"/>
          <w:b/>
          <w:color w:val="FF0000"/>
          <w:sz w:val="24"/>
          <w:szCs w:val="24"/>
          <w:lang w:val="pt-BR"/>
        </w:rPr>
      </w:pPr>
    </w:p>
    <w:p w14:paraId="53BF60CC" w14:textId="6FF15C6E" w:rsidR="00CA1AC4" w:rsidRDefault="00CA1AC4" w:rsidP="009F2C25">
      <w:pPr>
        <w:jc w:val="both"/>
        <w:rPr>
          <w:rFonts w:ascii="Times New Roman" w:hAnsi="Times New Roman"/>
          <w:b/>
          <w:color w:val="FF0000"/>
          <w:sz w:val="24"/>
          <w:szCs w:val="24"/>
          <w:lang w:val="pt-BR"/>
        </w:rPr>
      </w:pPr>
    </w:p>
    <w:p w14:paraId="1973DE80" w14:textId="0D2B95C4" w:rsidR="00CA1AC4" w:rsidRDefault="00CA1AC4" w:rsidP="009F2C25">
      <w:pPr>
        <w:jc w:val="both"/>
        <w:rPr>
          <w:rFonts w:ascii="Times New Roman" w:hAnsi="Times New Roman"/>
          <w:b/>
          <w:color w:val="FF0000"/>
          <w:sz w:val="24"/>
          <w:szCs w:val="24"/>
          <w:lang w:val="pt-BR"/>
        </w:rPr>
      </w:pPr>
    </w:p>
    <w:p w14:paraId="5C1D3BB2" w14:textId="6887FE0B" w:rsidR="00CA1AC4" w:rsidRDefault="00CA1AC4" w:rsidP="009F2C25">
      <w:pPr>
        <w:jc w:val="both"/>
        <w:rPr>
          <w:rFonts w:ascii="Times New Roman" w:hAnsi="Times New Roman"/>
          <w:b/>
          <w:color w:val="FF0000"/>
          <w:sz w:val="24"/>
          <w:szCs w:val="24"/>
          <w:lang w:val="pt-BR"/>
        </w:rPr>
      </w:pPr>
    </w:p>
    <w:p w14:paraId="4429D8CB" w14:textId="146EB3B3" w:rsidR="00CA1AC4" w:rsidRDefault="00CA1AC4" w:rsidP="009F2C25">
      <w:pPr>
        <w:jc w:val="both"/>
        <w:rPr>
          <w:rFonts w:ascii="Times New Roman" w:hAnsi="Times New Roman"/>
          <w:b/>
          <w:color w:val="FF0000"/>
          <w:sz w:val="24"/>
          <w:szCs w:val="24"/>
          <w:lang w:val="pt-BR"/>
        </w:rPr>
      </w:pPr>
    </w:p>
    <w:p w14:paraId="75F0863B" w14:textId="275A8C15" w:rsidR="00CA1AC4" w:rsidRDefault="00CA1AC4" w:rsidP="009F2C25">
      <w:pPr>
        <w:jc w:val="both"/>
        <w:rPr>
          <w:rFonts w:ascii="Times New Roman" w:hAnsi="Times New Roman"/>
          <w:b/>
          <w:color w:val="FF0000"/>
          <w:sz w:val="24"/>
          <w:szCs w:val="24"/>
          <w:lang w:val="pt-BR"/>
        </w:rPr>
      </w:pPr>
    </w:p>
    <w:p w14:paraId="57BCC4D7" w14:textId="7FD84352" w:rsidR="00CA1AC4" w:rsidRDefault="00CA1AC4" w:rsidP="009F2C25">
      <w:pPr>
        <w:jc w:val="both"/>
        <w:rPr>
          <w:rFonts w:ascii="Times New Roman" w:hAnsi="Times New Roman"/>
          <w:b/>
          <w:color w:val="FF0000"/>
          <w:sz w:val="24"/>
          <w:szCs w:val="24"/>
          <w:lang w:val="pt-BR"/>
        </w:rPr>
      </w:pPr>
    </w:p>
    <w:p w14:paraId="269B8B1D" w14:textId="3834A7C9" w:rsidR="00CA1AC4" w:rsidRDefault="00CA1AC4" w:rsidP="009F2C25">
      <w:pPr>
        <w:jc w:val="both"/>
        <w:rPr>
          <w:rFonts w:ascii="Times New Roman" w:hAnsi="Times New Roman"/>
          <w:b/>
          <w:color w:val="FF0000"/>
          <w:sz w:val="24"/>
          <w:szCs w:val="24"/>
          <w:lang w:val="pt-BR"/>
        </w:rPr>
      </w:pPr>
    </w:p>
    <w:p w14:paraId="57159219" w14:textId="7192BF3E" w:rsidR="00CA1AC4" w:rsidRDefault="00CA1AC4" w:rsidP="009F2C25">
      <w:pPr>
        <w:jc w:val="both"/>
        <w:rPr>
          <w:rFonts w:ascii="Times New Roman" w:hAnsi="Times New Roman"/>
          <w:b/>
          <w:color w:val="FF0000"/>
          <w:sz w:val="24"/>
          <w:szCs w:val="24"/>
          <w:lang w:val="pt-BR"/>
        </w:rPr>
      </w:pPr>
    </w:p>
    <w:p w14:paraId="25BF9886" w14:textId="424B0ED7" w:rsidR="00CA1AC4" w:rsidRDefault="00CA1AC4" w:rsidP="009F2C25">
      <w:pPr>
        <w:jc w:val="both"/>
        <w:rPr>
          <w:rFonts w:ascii="Times New Roman" w:hAnsi="Times New Roman"/>
          <w:b/>
          <w:color w:val="FF0000"/>
          <w:sz w:val="24"/>
          <w:szCs w:val="24"/>
          <w:lang w:val="pt-BR"/>
        </w:rPr>
      </w:pPr>
    </w:p>
    <w:p w14:paraId="548536DB" w14:textId="159646DA" w:rsidR="00CA1AC4" w:rsidRDefault="00CA1AC4" w:rsidP="009F2C25">
      <w:pPr>
        <w:jc w:val="both"/>
        <w:rPr>
          <w:rFonts w:ascii="Times New Roman" w:hAnsi="Times New Roman"/>
          <w:b/>
          <w:color w:val="FF0000"/>
          <w:sz w:val="24"/>
          <w:szCs w:val="24"/>
          <w:lang w:val="pt-BR"/>
        </w:rPr>
      </w:pPr>
    </w:p>
    <w:p w14:paraId="4128E420" w14:textId="58C46BAD" w:rsidR="00CA1AC4" w:rsidRDefault="00CA1AC4" w:rsidP="009F2C25">
      <w:pPr>
        <w:jc w:val="both"/>
        <w:rPr>
          <w:rFonts w:ascii="Times New Roman" w:hAnsi="Times New Roman"/>
          <w:b/>
          <w:color w:val="FF0000"/>
          <w:sz w:val="24"/>
          <w:szCs w:val="24"/>
          <w:lang w:val="pt-BR"/>
        </w:rPr>
      </w:pPr>
    </w:p>
    <w:p w14:paraId="0263B3B4" w14:textId="45F1AA6D" w:rsidR="00CA1AC4" w:rsidRDefault="00CA1AC4" w:rsidP="009F2C25">
      <w:pPr>
        <w:jc w:val="both"/>
        <w:rPr>
          <w:rFonts w:ascii="Times New Roman" w:hAnsi="Times New Roman"/>
          <w:b/>
          <w:color w:val="FF0000"/>
          <w:sz w:val="24"/>
          <w:szCs w:val="24"/>
          <w:lang w:val="pt-BR"/>
        </w:rPr>
      </w:pPr>
    </w:p>
    <w:p w14:paraId="6323ED9E" w14:textId="745FA4F4" w:rsidR="00CA1AC4" w:rsidRDefault="00CA1AC4" w:rsidP="009F2C25">
      <w:pPr>
        <w:jc w:val="both"/>
        <w:rPr>
          <w:rFonts w:ascii="Times New Roman" w:hAnsi="Times New Roman"/>
          <w:b/>
          <w:color w:val="FF0000"/>
          <w:sz w:val="24"/>
          <w:szCs w:val="24"/>
          <w:lang w:val="pt-BR"/>
        </w:rPr>
      </w:pPr>
    </w:p>
    <w:p w14:paraId="14482DB0" w14:textId="300D74F5" w:rsidR="00CA1AC4" w:rsidRDefault="00CA1AC4" w:rsidP="009F2C25">
      <w:pPr>
        <w:jc w:val="both"/>
        <w:rPr>
          <w:rFonts w:ascii="Times New Roman" w:hAnsi="Times New Roman"/>
          <w:b/>
          <w:color w:val="FF0000"/>
          <w:sz w:val="24"/>
          <w:szCs w:val="24"/>
          <w:lang w:val="pt-BR"/>
        </w:rPr>
      </w:pPr>
    </w:p>
    <w:p w14:paraId="0F4CA171" w14:textId="09DA15A4" w:rsidR="00CA1AC4" w:rsidRDefault="00CA1AC4" w:rsidP="009F2C25">
      <w:pPr>
        <w:jc w:val="both"/>
        <w:rPr>
          <w:rFonts w:ascii="Times New Roman" w:hAnsi="Times New Roman"/>
          <w:b/>
          <w:color w:val="FF0000"/>
          <w:sz w:val="24"/>
          <w:szCs w:val="24"/>
          <w:lang w:val="pt-BR"/>
        </w:rPr>
      </w:pPr>
    </w:p>
    <w:p w14:paraId="0E7CE0CA" w14:textId="67C85F4D" w:rsidR="00CA1AC4" w:rsidRDefault="00CA1AC4" w:rsidP="009F2C25">
      <w:pPr>
        <w:jc w:val="both"/>
        <w:rPr>
          <w:rFonts w:ascii="Times New Roman" w:hAnsi="Times New Roman"/>
          <w:b/>
          <w:color w:val="FF0000"/>
          <w:sz w:val="24"/>
          <w:szCs w:val="24"/>
          <w:lang w:val="pt-BR"/>
        </w:rPr>
      </w:pPr>
    </w:p>
    <w:p w14:paraId="0CFCF67A" w14:textId="5F885034" w:rsidR="00CA1AC4" w:rsidRDefault="00CA1AC4" w:rsidP="009F2C25">
      <w:pPr>
        <w:jc w:val="both"/>
        <w:rPr>
          <w:rFonts w:ascii="Times New Roman" w:hAnsi="Times New Roman"/>
          <w:b/>
          <w:color w:val="FF0000"/>
          <w:sz w:val="24"/>
          <w:szCs w:val="24"/>
          <w:lang w:val="pt-BR"/>
        </w:rPr>
      </w:pPr>
    </w:p>
    <w:p w14:paraId="0B79C957" w14:textId="5A2DB80A" w:rsidR="00CA1AC4" w:rsidRDefault="00CA1AC4" w:rsidP="009F2C25">
      <w:pPr>
        <w:jc w:val="both"/>
        <w:rPr>
          <w:rFonts w:ascii="Times New Roman" w:hAnsi="Times New Roman"/>
          <w:b/>
          <w:color w:val="FF0000"/>
          <w:sz w:val="24"/>
          <w:szCs w:val="24"/>
          <w:lang w:val="pt-BR"/>
        </w:rPr>
      </w:pPr>
    </w:p>
    <w:p w14:paraId="26FA42A2" w14:textId="69DB0303" w:rsidR="00CA1AC4" w:rsidRDefault="00CA1AC4" w:rsidP="009F2C25">
      <w:pPr>
        <w:jc w:val="both"/>
        <w:rPr>
          <w:rFonts w:ascii="Times New Roman" w:hAnsi="Times New Roman"/>
          <w:b/>
          <w:color w:val="FF0000"/>
          <w:sz w:val="24"/>
          <w:szCs w:val="24"/>
          <w:lang w:val="pt-BR"/>
        </w:rPr>
      </w:pPr>
    </w:p>
    <w:p w14:paraId="120F72D8" w14:textId="75B57965" w:rsidR="00CA1AC4" w:rsidRDefault="00CA1AC4" w:rsidP="009F2C25">
      <w:pPr>
        <w:jc w:val="both"/>
        <w:rPr>
          <w:rFonts w:ascii="Times New Roman" w:hAnsi="Times New Roman"/>
          <w:b/>
          <w:color w:val="FF0000"/>
          <w:sz w:val="24"/>
          <w:szCs w:val="24"/>
          <w:lang w:val="pt-BR"/>
        </w:rPr>
      </w:pPr>
    </w:p>
    <w:p w14:paraId="4DFF08FC" w14:textId="4C087799" w:rsidR="00CA1AC4" w:rsidRDefault="00CA1AC4" w:rsidP="009F2C25">
      <w:pPr>
        <w:jc w:val="both"/>
        <w:rPr>
          <w:rFonts w:ascii="Times New Roman" w:hAnsi="Times New Roman"/>
          <w:b/>
          <w:color w:val="FF0000"/>
          <w:sz w:val="24"/>
          <w:szCs w:val="24"/>
          <w:lang w:val="pt-BR"/>
        </w:rPr>
      </w:pPr>
    </w:p>
    <w:p w14:paraId="7BE1106E" w14:textId="044042BA" w:rsidR="00CA1AC4" w:rsidRDefault="00CA1AC4" w:rsidP="009F2C25">
      <w:pPr>
        <w:jc w:val="both"/>
        <w:rPr>
          <w:rFonts w:ascii="Times New Roman" w:hAnsi="Times New Roman"/>
          <w:b/>
          <w:color w:val="FF0000"/>
          <w:sz w:val="24"/>
          <w:szCs w:val="24"/>
          <w:lang w:val="pt-BR"/>
        </w:rPr>
      </w:pPr>
    </w:p>
    <w:p w14:paraId="304C894D" w14:textId="033C1D80" w:rsidR="00CA1AC4" w:rsidRDefault="00CA1AC4" w:rsidP="009F2C25">
      <w:pPr>
        <w:jc w:val="both"/>
        <w:rPr>
          <w:rFonts w:ascii="Times New Roman" w:hAnsi="Times New Roman"/>
          <w:b/>
          <w:color w:val="FF0000"/>
          <w:sz w:val="24"/>
          <w:szCs w:val="24"/>
          <w:lang w:val="pt-BR"/>
        </w:rPr>
      </w:pPr>
    </w:p>
    <w:p w14:paraId="344478C3" w14:textId="41D9B2B3" w:rsidR="00CA1AC4" w:rsidRDefault="00CA1AC4" w:rsidP="009F2C25">
      <w:pPr>
        <w:jc w:val="both"/>
        <w:rPr>
          <w:rFonts w:ascii="Times New Roman" w:hAnsi="Times New Roman"/>
          <w:b/>
          <w:color w:val="FF0000"/>
          <w:sz w:val="24"/>
          <w:szCs w:val="24"/>
          <w:lang w:val="pt-BR"/>
        </w:rPr>
      </w:pPr>
    </w:p>
    <w:p w14:paraId="57A9500C" w14:textId="1570C018" w:rsidR="00CA1AC4" w:rsidRDefault="00CA1AC4" w:rsidP="009F2C25">
      <w:pPr>
        <w:jc w:val="both"/>
        <w:rPr>
          <w:rFonts w:ascii="Times New Roman" w:hAnsi="Times New Roman"/>
          <w:b/>
          <w:color w:val="FF0000"/>
          <w:sz w:val="24"/>
          <w:szCs w:val="24"/>
          <w:lang w:val="pt-BR"/>
        </w:rPr>
      </w:pPr>
    </w:p>
    <w:p w14:paraId="21860321" w14:textId="2D32DB7C" w:rsidR="00CA1AC4" w:rsidRDefault="00CA1AC4" w:rsidP="009F2C25">
      <w:pPr>
        <w:jc w:val="both"/>
        <w:rPr>
          <w:rFonts w:ascii="Times New Roman" w:hAnsi="Times New Roman"/>
          <w:b/>
          <w:color w:val="FF0000"/>
          <w:sz w:val="24"/>
          <w:szCs w:val="24"/>
          <w:lang w:val="pt-BR"/>
        </w:rPr>
      </w:pPr>
    </w:p>
    <w:p w14:paraId="131AFD5D" w14:textId="0D76A00C" w:rsidR="00CA1AC4" w:rsidRDefault="00CA1AC4" w:rsidP="009F2C25">
      <w:pPr>
        <w:jc w:val="both"/>
        <w:rPr>
          <w:rFonts w:ascii="Times New Roman" w:hAnsi="Times New Roman"/>
          <w:b/>
          <w:color w:val="FF0000"/>
          <w:sz w:val="24"/>
          <w:szCs w:val="24"/>
          <w:lang w:val="pt-BR"/>
        </w:rPr>
      </w:pPr>
    </w:p>
    <w:p w14:paraId="1AE695DF" w14:textId="1B10579E" w:rsidR="00CA1AC4" w:rsidRDefault="00CA1AC4" w:rsidP="009F2C25">
      <w:pPr>
        <w:jc w:val="both"/>
        <w:rPr>
          <w:rFonts w:ascii="Times New Roman" w:hAnsi="Times New Roman"/>
          <w:b/>
          <w:color w:val="FF0000"/>
          <w:sz w:val="24"/>
          <w:szCs w:val="24"/>
          <w:lang w:val="pt-BR"/>
        </w:rPr>
      </w:pPr>
    </w:p>
    <w:p w14:paraId="5CFE0670" w14:textId="1849DFD1" w:rsidR="00CA1AC4" w:rsidRDefault="00CA1AC4" w:rsidP="009F2C25">
      <w:pPr>
        <w:jc w:val="both"/>
        <w:rPr>
          <w:rFonts w:ascii="Times New Roman" w:hAnsi="Times New Roman"/>
          <w:b/>
          <w:color w:val="FF0000"/>
          <w:sz w:val="24"/>
          <w:szCs w:val="24"/>
          <w:lang w:val="pt-BR"/>
        </w:rPr>
      </w:pPr>
    </w:p>
    <w:p w14:paraId="651C0255" w14:textId="77777777" w:rsidR="00CA1AC4" w:rsidRDefault="00CA1AC4" w:rsidP="009F2C25">
      <w:pPr>
        <w:jc w:val="both"/>
        <w:rPr>
          <w:rFonts w:ascii="Times New Roman" w:hAnsi="Times New Roman"/>
          <w:b/>
          <w:color w:val="FF0000"/>
          <w:sz w:val="24"/>
          <w:szCs w:val="24"/>
          <w:lang w:val="pt-BR"/>
        </w:rPr>
      </w:pPr>
    </w:p>
    <w:p w14:paraId="21874D5D" w14:textId="5EAFA986" w:rsidR="00882C26" w:rsidRDefault="00882C26" w:rsidP="009F2C25">
      <w:pPr>
        <w:jc w:val="both"/>
        <w:rPr>
          <w:rFonts w:ascii="Times New Roman" w:hAnsi="Times New Roman"/>
          <w:b/>
          <w:color w:val="FF0000"/>
          <w:sz w:val="24"/>
          <w:szCs w:val="24"/>
          <w:lang w:val="pt-BR"/>
        </w:rPr>
      </w:pPr>
    </w:p>
    <w:p w14:paraId="14075120" w14:textId="77BFEB20" w:rsidR="00882C26" w:rsidRDefault="00882C26" w:rsidP="009F2C25">
      <w:pPr>
        <w:jc w:val="both"/>
        <w:rPr>
          <w:rFonts w:ascii="Times New Roman" w:hAnsi="Times New Roman"/>
          <w:b/>
          <w:color w:val="FF0000"/>
          <w:sz w:val="24"/>
          <w:szCs w:val="24"/>
          <w:lang w:val="pt-BR"/>
        </w:rPr>
      </w:pPr>
    </w:p>
    <w:p w14:paraId="18AC14CD" w14:textId="77777777" w:rsidR="00882C26" w:rsidRPr="007803D0" w:rsidRDefault="00882C26" w:rsidP="009F2C25">
      <w:pPr>
        <w:jc w:val="both"/>
        <w:rPr>
          <w:rFonts w:ascii="Times New Roman" w:hAnsi="Times New Roman"/>
          <w:b/>
          <w:color w:val="FF0000"/>
          <w:sz w:val="24"/>
          <w:szCs w:val="24"/>
          <w:lang w:val="pt-BR"/>
        </w:rPr>
      </w:pPr>
    </w:p>
    <w:p w14:paraId="468E26AE" w14:textId="3126368C" w:rsidR="00545B44" w:rsidRPr="007803D0" w:rsidRDefault="00545B44" w:rsidP="009F2C25">
      <w:pPr>
        <w:pStyle w:val="Ttulo2"/>
        <w:spacing w:before="92"/>
        <w:ind w:left="2142" w:right="2035"/>
        <w:jc w:val="center"/>
        <w:rPr>
          <w:rFonts w:ascii="Times New Roman" w:hAnsi="Times New Roman"/>
          <w:b/>
          <w:color w:val="auto"/>
          <w:sz w:val="24"/>
          <w:szCs w:val="24"/>
          <w:lang w:val="pt-BR"/>
        </w:rPr>
      </w:pPr>
      <w:r w:rsidRPr="007803D0">
        <w:rPr>
          <w:rFonts w:ascii="Times New Roman" w:hAnsi="Times New Roman"/>
          <w:b/>
          <w:color w:val="auto"/>
          <w:sz w:val="24"/>
          <w:szCs w:val="24"/>
          <w:lang w:val="pt-BR"/>
        </w:rPr>
        <w:t>ANEXO II</w:t>
      </w:r>
    </w:p>
    <w:p w14:paraId="566EC889" w14:textId="77777777" w:rsidR="00545B44" w:rsidRPr="007803D0" w:rsidRDefault="00545B44" w:rsidP="009F2C25">
      <w:pPr>
        <w:pStyle w:val="Corpodetexto"/>
        <w:jc w:val="center"/>
        <w:rPr>
          <w:rFonts w:ascii="Times New Roman" w:hAnsi="Times New Roman"/>
          <w:b/>
          <w:sz w:val="24"/>
          <w:szCs w:val="24"/>
          <w:lang w:val="pt-BR"/>
        </w:rPr>
      </w:pPr>
    </w:p>
    <w:p w14:paraId="73101C1D" w14:textId="77777777" w:rsidR="00545B44" w:rsidRPr="007803D0" w:rsidRDefault="00545B44" w:rsidP="009F2C25">
      <w:pPr>
        <w:spacing w:before="1"/>
        <w:ind w:left="2138" w:right="2035"/>
        <w:jc w:val="center"/>
        <w:rPr>
          <w:rFonts w:ascii="Times New Roman" w:hAnsi="Times New Roman"/>
          <w:b/>
          <w:sz w:val="24"/>
          <w:szCs w:val="24"/>
          <w:lang w:val="pt-BR"/>
        </w:rPr>
      </w:pPr>
      <w:r w:rsidRPr="007803D0">
        <w:rPr>
          <w:rFonts w:ascii="Times New Roman" w:hAnsi="Times New Roman"/>
          <w:b/>
          <w:sz w:val="24"/>
          <w:szCs w:val="24"/>
          <w:lang w:val="pt-BR"/>
        </w:rPr>
        <w:t>TERMO DE ACEITE DA PROPOSTA FINANCEIRA</w:t>
      </w:r>
    </w:p>
    <w:p w14:paraId="4C137766" w14:textId="77777777" w:rsidR="00545B44" w:rsidRPr="007803D0" w:rsidRDefault="00545B44" w:rsidP="009F2C25">
      <w:pPr>
        <w:pStyle w:val="Corpodetexto"/>
        <w:ind w:left="2142" w:right="2035"/>
        <w:jc w:val="center"/>
        <w:rPr>
          <w:rFonts w:ascii="Times New Roman" w:hAnsi="Times New Roman"/>
          <w:sz w:val="24"/>
          <w:szCs w:val="24"/>
          <w:lang w:val="pt-BR"/>
        </w:rPr>
      </w:pPr>
      <w:r w:rsidRPr="007803D0">
        <w:rPr>
          <w:rFonts w:ascii="Times New Roman" w:hAnsi="Times New Roman"/>
          <w:color w:val="FF0000"/>
          <w:sz w:val="24"/>
          <w:szCs w:val="24"/>
          <w:lang w:val="pt-BR"/>
        </w:rPr>
        <w:t>(Papel timbrado da empresa)</w:t>
      </w:r>
    </w:p>
    <w:p w14:paraId="21D86F6E" w14:textId="77777777" w:rsidR="00545B44" w:rsidRPr="007803D0" w:rsidRDefault="00545B44" w:rsidP="009F2C25">
      <w:pPr>
        <w:pStyle w:val="Corpodetexto"/>
        <w:jc w:val="both"/>
        <w:rPr>
          <w:rFonts w:ascii="Times New Roman" w:hAnsi="Times New Roman"/>
          <w:sz w:val="24"/>
          <w:szCs w:val="24"/>
          <w:lang w:val="pt-BR"/>
        </w:rPr>
      </w:pPr>
    </w:p>
    <w:p w14:paraId="07378D9B" w14:textId="77777777" w:rsidR="00545B44" w:rsidRPr="007803D0" w:rsidRDefault="00545B44" w:rsidP="009F2C25">
      <w:pPr>
        <w:pStyle w:val="Corpodetexto"/>
        <w:spacing w:before="11"/>
        <w:jc w:val="both"/>
        <w:rPr>
          <w:rFonts w:ascii="Times New Roman" w:hAnsi="Times New Roman"/>
          <w:sz w:val="24"/>
          <w:szCs w:val="24"/>
          <w:lang w:val="pt-BR"/>
        </w:rPr>
      </w:pPr>
    </w:p>
    <w:p w14:paraId="79402116" w14:textId="641CA537" w:rsidR="00545B44" w:rsidRPr="007803D0" w:rsidRDefault="00545B44" w:rsidP="002D1BCD">
      <w:pPr>
        <w:pStyle w:val="Corpodetexto"/>
        <w:ind w:right="2"/>
        <w:jc w:val="both"/>
        <w:rPr>
          <w:rFonts w:ascii="Times New Roman" w:hAnsi="Times New Roman"/>
          <w:sz w:val="24"/>
          <w:szCs w:val="24"/>
          <w:lang w:val="pt-BR"/>
        </w:rPr>
      </w:pPr>
      <w:r w:rsidRPr="007803D0">
        <w:rPr>
          <w:rFonts w:ascii="Times New Roman" w:hAnsi="Times New Roman"/>
          <w:sz w:val="24"/>
          <w:szCs w:val="24"/>
          <w:lang w:val="pt-BR"/>
        </w:rPr>
        <w:t>Ao     aderir     o     presente     credenciamento, declaramos que a</w:t>
      </w:r>
      <w:r w:rsidR="002D1BCD" w:rsidRPr="007803D0">
        <w:rPr>
          <w:rFonts w:ascii="Times New Roman" w:hAnsi="Times New Roman"/>
          <w:sz w:val="24"/>
          <w:szCs w:val="24"/>
          <w:lang w:val="pt-BR"/>
        </w:rPr>
        <w:t xml:space="preserve"> </w:t>
      </w:r>
      <w:r w:rsidRPr="007803D0">
        <w:rPr>
          <w:rFonts w:ascii="Times New Roman" w:hAnsi="Times New Roman"/>
          <w:sz w:val="24"/>
          <w:szCs w:val="24"/>
          <w:lang w:val="pt-BR"/>
        </w:rPr>
        <w:t>empresa…..................................................</w:t>
      </w:r>
      <w:r w:rsidR="002D1BCD" w:rsidRPr="007803D0">
        <w:rPr>
          <w:rFonts w:ascii="Times New Roman" w:hAnsi="Times New Roman"/>
          <w:sz w:val="24"/>
          <w:szCs w:val="24"/>
          <w:lang w:val="pt-BR"/>
        </w:rPr>
        <w:t>, neste ato representado pelo Sr.(a)</w:t>
      </w:r>
      <w:r w:rsidR="009E749A">
        <w:rPr>
          <w:rFonts w:ascii="Times New Roman" w:hAnsi="Times New Roman"/>
          <w:sz w:val="24"/>
          <w:szCs w:val="24"/>
          <w:lang w:val="pt-PT" w:eastAsia="pt-PT" w:bidi="pt-PT"/>
        </w:rPr>
        <w:pict w14:anchorId="7052D9AC">
          <v:group id="_x0000_s1028" style="position:absolute;left:0;text-align:left;margin-left:334.85pt;margin-top:122.55pt;width:216.05pt;height:13.8pt;z-index:-251656192;mso-position-horizontal-relative:page;mso-position-vertical-relative:text" coordorigin="6697,2451" coordsize="4321,276">
            <v:line id="_x0000_s1029" style="position:absolute" from="7877,2451" to="7877,2727" strokecolor="white" strokeweight="4.68pt"/>
            <v:rect id="_x0000_s1030" style="position:absolute;left:6697;top:2450;width:1133;height:276" stroked="f"/>
            <v:line id="_x0000_s1031" style="position:absolute" from="7999,2451" to="7999,2727" strokecolor="white" strokeweight="4.68pt"/>
            <v:line id="_x0000_s1032" style="position:absolute" from="9295,2451" to="9295,2727" strokecolor="white" strokeweight="4.56pt"/>
            <v:rect id="_x0000_s1033" style="position:absolute;left:8046;top:2450;width:1203;height:276" stroked="f"/>
            <v:line id="_x0000_s1034" style="position:absolute" from="9417,2451" to="9417,2727" strokecolor="white" strokeweight="4.56pt"/>
            <v:rect id="_x0000_s1035" style="position:absolute;left:9462;top:2450;width:1556;height:276" stroked="f"/>
            <w10:wrap anchorx="page"/>
          </v:group>
        </w:pict>
      </w:r>
      <w:r w:rsidRPr="007803D0">
        <w:rPr>
          <w:rFonts w:ascii="Times New Roman" w:hAnsi="Times New Roman"/>
          <w:sz w:val="24"/>
          <w:szCs w:val="24"/>
          <w:lang w:val="pt-BR"/>
        </w:rPr>
        <w:t xml:space="preserve">............................................, conhecer o inteiro teor do Edital de Credenciamento nº </w:t>
      </w:r>
      <w:r w:rsidR="00DB3ACC" w:rsidRPr="007803D0">
        <w:rPr>
          <w:rFonts w:ascii="Times New Roman" w:hAnsi="Times New Roman"/>
          <w:sz w:val="24"/>
          <w:szCs w:val="24"/>
          <w:lang w:val="pt-BR"/>
        </w:rPr>
        <w:t>003/2023</w:t>
      </w:r>
      <w:r w:rsidRPr="007803D0">
        <w:rPr>
          <w:rFonts w:ascii="Times New Roman" w:hAnsi="Times New Roman"/>
          <w:sz w:val="24"/>
          <w:szCs w:val="24"/>
          <w:lang w:val="pt-BR"/>
        </w:rPr>
        <w:t>, bem como o valor o qual o Município de Santo Antônio do Leste se propõe a pagar pelos serviços prestados de acordo com o valor médio de referência e comprometemos a prestar atendimento aos usuários do Sistema Único de Saúde, encaminhados pela Secretaria Municipal de Saúde, de acordo com as condições estabelecidas no Edital e seus anexos, na especialidade e nos valores assim especificados:</w:t>
      </w:r>
    </w:p>
    <w:tbl>
      <w:tblPr>
        <w:tblW w:w="994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5"/>
        <w:gridCol w:w="1692"/>
        <w:gridCol w:w="1836"/>
        <w:gridCol w:w="2542"/>
        <w:gridCol w:w="1668"/>
        <w:gridCol w:w="1476"/>
      </w:tblGrid>
      <w:tr w:rsidR="00E75095" w:rsidRPr="007803D0" w14:paraId="75D0928C" w14:textId="77777777" w:rsidTr="00315397">
        <w:trPr>
          <w:jc w:val="center"/>
        </w:trPr>
        <w:tc>
          <w:tcPr>
            <w:tcW w:w="735" w:type="dxa"/>
            <w:tcBorders>
              <w:top w:val="single" w:sz="4" w:space="0" w:color="auto"/>
              <w:left w:val="single" w:sz="4" w:space="0" w:color="auto"/>
              <w:bottom w:val="single" w:sz="4" w:space="0" w:color="auto"/>
              <w:right w:val="single" w:sz="4" w:space="0" w:color="auto"/>
            </w:tcBorders>
            <w:hideMark/>
          </w:tcPr>
          <w:p w14:paraId="2C424886" w14:textId="77777777" w:rsidR="00E75095" w:rsidRPr="007803D0" w:rsidRDefault="00E75095" w:rsidP="00315397">
            <w:pPr>
              <w:pStyle w:val="Ttulo2"/>
              <w:jc w:val="center"/>
              <w:rPr>
                <w:rFonts w:ascii="Times New Roman" w:hAnsi="Times New Roman"/>
                <w:color w:val="auto"/>
                <w:sz w:val="20"/>
                <w:lang w:val="pt-BR"/>
              </w:rPr>
            </w:pPr>
            <w:r w:rsidRPr="007803D0">
              <w:rPr>
                <w:rFonts w:ascii="Times New Roman" w:hAnsi="Times New Roman"/>
                <w:color w:val="auto"/>
                <w:sz w:val="20"/>
                <w:lang w:val="pt-BR"/>
              </w:rPr>
              <w:t>ITEM</w:t>
            </w:r>
          </w:p>
        </w:tc>
        <w:tc>
          <w:tcPr>
            <w:tcW w:w="1692" w:type="dxa"/>
            <w:tcBorders>
              <w:top w:val="single" w:sz="4" w:space="0" w:color="auto"/>
              <w:left w:val="single" w:sz="4" w:space="0" w:color="auto"/>
              <w:bottom w:val="single" w:sz="4" w:space="0" w:color="auto"/>
              <w:right w:val="single" w:sz="4" w:space="0" w:color="auto"/>
            </w:tcBorders>
          </w:tcPr>
          <w:p w14:paraId="05E4F627" w14:textId="77777777" w:rsidR="00E75095" w:rsidRPr="007803D0" w:rsidRDefault="00E75095" w:rsidP="00315397">
            <w:pPr>
              <w:pStyle w:val="Ttulo3"/>
              <w:rPr>
                <w:rFonts w:ascii="Times New Roman" w:hAnsi="Times New Roman"/>
                <w:color w:val="auto"/>
                <w:sz w:val="20"/>
                <w:lang w:val="pt-BR"/>
              </w:rPr>
            </w:pPr>
            <w:r w:rsidRPr="007803D0">
              <w:rPr>
                <w:rFonts w:ascii="Times New Roman" w:hAnsi="Times New Roman"/>
                <w:color w:val="auto"/>
                <w:sz w:val="20"/>
                <w:lang w:val="pt-BR"/>
              </w:rPr>
              <w:t>COD. TCE</w:t>
            </w:r>
          </w:p>
        </w:tc>
        <w:tc>
          <w:tcPr>
            <w:tcW w:w="1836" w:type="dxa"/>
            <w:tcBorders>
              <w:top w:val="single" w:sz="4" w:space="0" w:color="auto"/>
              <w:left w:val="single" w:sz="4" w:space="0" w:color="auto"/>
              <w:bottom w:val="single" w:sz="4" w:space="0" w:color="auto"/>
              <w:right w:val="single" w:sz="4" w:space="0" w:color="auto"/>
            </w:tcBorders>
            <w:hideMark/>
          </w:tcPr>
          <w:p w14:paraId="3BC3F5DC" w14:textId="77777777" w:rsidR="00E75095" w:rsidRPr="007803D0" w:rsidRDefault="00E75095" w:rsidP="00315397">
            <w:pPr>
              <w:pStyle w:val="Ttulo3"/>
              <w:rPr>
                <w:rFonts w:ascii="Times New Roman" w:hAnsi="Times New Roman"/>
                <w:color w:val="auto"/>
                <w:sz w:val="20"/>
                <w:lang w:val="pt-BR"/>
              </w:rPr>
            </w:pPr>
            <w:r w:rsidRPr="007803D0">
              <w:rPr>
                <w:rFonts w:ascii="Times New Roman" w:hAnsi="Times New Roman"/>
                <w:color w:val="auto"/>
                <w:sz w:val="20"/>
                <w:lang w:val="pt-BR"/>
              </w:rPr>
              <w:t>QTDE</w:t>
            </w:r>
          </w:p>
        </w:tc>
        <w:tc>
          <w:tcPr>
            <w:tcW w:w="2542" w:type="dxa"/>
            <w:tcBorders>
              <w:top w:val="single" w:sz="4" w:space="0" w:color="auto"/>
              <w:left w:val="single" w:sz="4" w:space="0" w:color="auto"/>
              <w:bottom w:val="single" w:sz="4" w:space="0" w:color="auto"/>
              <w:right w:val="single" w:sz="4" w:space="0" w:color="auto"/>
            </w:tcBorders>
            <w:hideMark/>
          </w:tcPr>
          <w:p w14:paraId="67BBBB88" w14:textId="77777777" w:rsidR="00E75095" w:rsidRPr="007803D0" w:rsidRDefault="00E75095" w:rsidP="00315397">
            <w:pPr>
              <w:pStyle w:val="Ttulo3"/>
              <w:rPr>
                <w:rFonts w:ascii="Times New Roman" w:hAnsi="Times New Roman"/>
                <w:color w:val="auto"/>
                <w:sz w:val="20"/>
                <w:lang w:val="pt-BR"/>
              </w:rPr>
            </w:pPr>
            <w:r w:rsidRPr="007803D0">
              <w:rPr>
                <w:rFonts w:ascii="Times New Roman" w:hAnsi="Times New Roman"/>
                <w:color w:val="auto"/>
                <w:sz w:val="20"/>
                <w:lang w:val="pt-BR"/>
              </w:rPr>
              <w:t>DESCRIÇÃO</w:t>
            </w:r>
          </w:p>
        </w:tc>
        <w:tc>
          <w:tcPr>
            <w:tcW w:w="1668" w:type="dxa"/>
            <w:tcBorders>
              <w:top w:val="single" w:sz="4" w:space="0" w:color="auto"/>
              <w:left w:val="single" w:sz="4" w:space="0" w:color="auto"/>
              <w:bottom w:val="single" w:sz="4" w:space="0" w:color="auto"/>
              <w:right w:val="single" w:sz="4" w:space="0" w:color="auto"/>
            </w:tcBorders>
          </w:tcPr>
          <w:p w14:paraId="28163C9B" w14:textId="74F6B0CF" w:rsidR="00E75095" w:rsidRPr="007803D0" w:rsidRDefault="00E75095" w:rsidP="00315397">
            <w:pPr>
              <w:jc w:val="center"/>
              <w:rPr>
                <w:rFonts w:ascii="Times New Roman" w:hAnsi="Times New Roman"/>
                <w:bCs/>
              </w:rPr>
            </w:pPr>
            <w:r w:rsidRPr="007803D0">
              <w:rPr>
                <w:rFonts w:ascii="Times New Roman" w:hAnsi="Times New Roman"/>
                <w:bCs/>
              </w:rPr>
              <w:t xml:space="preserve">VALOR </w:t>
            </w:r>
            <w:r w:rsidR="005B3C63" w:rsidRPr="007803D0">
              <w:rPr>
                <w:rFonts w:ascii="Times New Roman" w:hAnsi="Times New Roman"/>
                <w:bCs/>
              </w:rPr>
              <w:t>UNITARIO</w:t>
            </w:r>
          </w:p>
        </w:tc>
        <w:tc>
          <w:tcPr>
            <w:tcW w:w="1476" w:type="dxa"/>
            <w:tcBorders>
              <w:top w:val="single" w:sz="4" w:space="0" w:color="auto"/>
              <w:left w:val="single" w:sz="4" w:space="0" w:color="auto"/>
              <w:bottom w:val="single" w:sz="4" w:space="0" w:color="auto"/>
              <w:right w:val="single" w:sz="4" w:space="0" w:color="auto"/>
            </w:tcBorders>
          </w:tcPr>
          <w:p w14:paraId="781FC4DF" w14:textId="36E9E73E" w:rsidR="00E75095" w:rsidRPr="007803D0" w:rsidRDefault="00E75095" w:rsidP="00315397">
            <w:pPr>
              <w:jc w:val="center"/>
              <w:rPr>
                <w:rFonts w:ascii="Times New Roman" w:hAnsi="Times New Roman"/>
                <w:bCs/>
              </w:rPr>
            </w:pPr>
            <w:r w:rsidRPr="007803D0">
              <w:rPr>
                <w:rFonts w:ascii="Times New Roman" w:hAnsi="Times New Roman"/>
                <w:bCs/>
              </w:rPr>
              <w:t xml:space="preserve">VALOR TOTAL </w:t>
            </w:r>
          </w:p>
        </w:tc>
      </w:tr>
      <w:tr w:rsidR="00E75095" w:rsidRPr="007803D0" w14:paraId="7A3C1CAA" w14:textId="77777777" w:rsidTr="005B3C63">
        <w:trPr>
          <w:jc w:val="center"/>
        </w:trPr>
        <w:tc>
          <w:tcPr>
            <w:tcW w:w="735" w:type="dxa"/>
            <w:tcBorders>
              <w:top w:val="single" w:sz="4" w:space="0" w:color="auto"/>
              <w:left w:val="single" w:sz="4" w:space="0" w:color="auto"/>
              <w:bottom w:val="single" w:sz="4" w:space="0" w:color="auto"/>
              <w:right w:val="single" w:sz="4" w:space="0" w:color="auto"/>
            </w:tcBorders>
          </w:tcPr>
          <w:p w14:paraId="5D9308A8" w14:textId="2CB06B20" w:rsidR="00E75095" w:rsidRPr="007803D0" w:rsidRDefault="00E75095" w:rsidP="00315397">
            <w:pPr>
              <w:jc w:val="both"/>
              <w:rPr>
                <w:rFonts w:ascii="Times New Roman" w:hAnsi="Times New Roman"/>
              </w:rPr>
            </w:pPr>
          </w:p>
        </w:tc>
        <w:tc>
          <w:tcPr>
            <w:tcW w:w="1692" w:type="dxa"/>
            <w:tcBorders>
              <w:top w:val="single" w:sz="4" w:space="0" w:color="auto"/>
              <w:left w:val="single" w:sz="4" w:space="0" w:color="auto"/>
              <w:bottom w:val="single" w:sz="4" w:space="0" w:color="auto"/>
              <w:right w:val="single" w:sz="4" w:space="0" w:color="auto"/>
            </w:tcBorders>
          </w:tcPr>
          <w:p w14:paraId="1D271110" w14:textId="2A9EE47D" w:rsidR="00E75095" w:rsidRPr="007803D0" w:rsidRDefault="00E75095" w:rsidP="00315397">
            <w:pPr>
              <w:jc w:val="both"/>
              <w:rPr>
                <w:rFonts w:ascii="Times New Roman" w:hAnsi="Times New Roman"/>
              </w:rPr>
            </w:pPr>
          </w:p>
        </w:tc>
        <w:tc>
          <w:tcPr>
            <w:tcW w:w="1836" w:type="dxa"/>
            <w:tcBorders>
              <w:top w:val="single" w:sz="4" w:space="0" w:color="auto"/>
              <w:left w:val="single" w:sz="4" w:space="0" w:color="auto"/>
              <w:bottom w:val="single" w:sz="4" w:space="0" w:color="auto"/>
              <w:right w:val="single" w:sz="4" w:space="0" w:color="auto"/>
            </w:tcBorders>
          </w:tcPr>
          <w:p w14:paraId="7EC648AF" w14:textId="0FCF9BF6" w:rsidR="00E75095" w:rsidRPr="007803D0" w:rsidRDefault="00E75095" w:rsidP="00315397">
            <w:pPr>
              <w:jc w:val="both"/>
              <w:rPr>
                <w:rFonts w:ascii="Times New Roman" w:hAnsi="Times New Roman"/>
              </w:rPr>
            </w:pPr>
          </w:p>
        </w:tc>
        <w:tc>
          <w:tcPr>
            <w:tcW w:w="2542" w:type="dxa"/>
            <w:tcBorders>
              <w:top w:val="single" w:sz="4" w:space="0" w:color="auto"/>
              <w:left w:val="single" w:sz="4" w:space="0" w:color="auto"/>
              <w:bottom w:val="single" w:sz="4" w:space="0" w:color="auto"/>
              <w:right w:val="single" w:sz="4" w:space="0" w:color="auto"/>
            </w:tcBorders>
          </w:tcPr>
          <w:p w14:paraId="6D699BA0" w14:textId="77777777" w:rsidR="00E75095" w:rsidRPr="007803D0" w:rsidRDefault="00E75095" w:rsidP="00315397">
            <w:pPr>
              <w:jc w:val="both"/>
              <w:rPr>
                <w:rFonts w:ascii="Times New Roman" w:hAnsi="Times New Roman"/>
                <w:lang w:val="pt-BR"/>
              </w:rPr>
            </w:pPr>
          </w:p>
        </w:tc>
        <w:tc>
          <w:tcPr>
            <w:tcW w:w="1668" w:type="dxa"/>
            <w:tcBorders>
              <w:top w:val="single" w:sz="4" w:space="0" w:color="auto"/>
              <w:left w:val="single" w:sz="4" w:space="0" w:color="auto"/>
              <w:bottom w:val="single" w:sz="4" w:space="0" w:color="auto"/>
              <w:right w:val="single" w:sz="4" w:space="0" w:color="auto"/>
            </w:tcBorders>
          </w:tcPr>
          <w:p w14:paraId="07843147" w14:textId="33599C58" w:rsidR="00E75095" w:rsidRPr="007803D0" w:rsidRDefault="00E75095" w:rsidP="00315397">
            <w:pPr>
              <w:jc w:val="both"/>
              <w:rPr>
                <w:rFonts w:ascii="Times New Roman" w:hAnsi="Times New Roman"/>
                <w:lang w:val="pt-BR"/>
              </w:rPr>
            </w:pPr>
          </w:p>
        </w:tc>
        <w:tc>
          <w:tcPr>
            <w:tcW w:w="1476" w:type="dxa"/>
            <w:tcBorders>
              <w:top w:val="single" w:sz="4" w:space="0" w:color="auto"/>
              <w:left w:val="single" w:sz="4" w:space="0" w:color="auto"/>
              <w:bottom w:val="single" w:sz="4" w:space="0" w:color="auto"/>
              <w:right w:val="single" w:sz="4" w:space="0" w:color="auto"/>
            </w:tcBorders>
          </w:tcPr>
          <w:p w14:paraId="756336D9" w14:textId="61166626" w:rsidR="00E75095" w:rsidRPr="007803D0" w:rsidRDefault="00E75095" w:rsidP="00315397">
            <w:pPr>
              <w:jc w:val="both"/>
              <w:rPr>
                <w:rFonts w:ascii="Times New Roman" w:hAnsi="Times New Roman"/>
                <w:lang w:val="pt-BR"/>
              </w:rPr>
            </w:pPr>
          </w:p>
        </w:tc>
      </w:tr>
    </w:tbl>
    <w:p w14:paraId="6F248D15" w14:textId="77777777" w:rsidR="00545B44" w:rsidRPr="007803D0" w:rsidRDefault="00545B44" w:rsidP="009F2C25">
      <w:pPr>
        <w:pStyle w:val="Corpodetexto"/>
        <w:spacing w:before="3"/>
        <w:jc w:val="both"/>
        <w:rPr>
          <w:rFonts w:ascii="Times New Roman" w:hAnsi="Times New Roman"/>
          <w:sz w:val="24"/>
          <w:szCs w:val="24"/>
        </w:rPr>
      </w:pPr>
    </w:p>
    <w:p w14:paraId="68454B0C" w14:textId="77777777" w:rsidR="00545B44" w:rsidRPr="007803D0" w:rsidRDefault="00545B44" w:rsidP="009F2C25">
      <w:pPr>
        <w:pStyle w:val="Corpodetexto"/>
        <w:ind w:left="420" w:right="776"/>
        <w:jc w:val="both"/>
        <w:rPr>
          <w:rFonts w:ascii="Times New Roman" w:hAnsi="Times New Roman"/>
          <w:sz w:val="24"/>
          <w:szCs w:val="24"/>
          <w:lang w:val="pt-BR"/>
        </w:rPr>
      </w:pPr>
      <w:r w:rsidRPr="007803D0">
        <w:rPr>
          <w:rFonts w:ascii="Times New Roman" w:hAnsi="Times New Roman"/>
          <w:sz w:val="24"/>
          <w:szCs w:val="24"/>
          <w:lang w:val="pt-BR"/>
        </w:rPr>
        <w:t>Declaramos por fim estarmos ciente de todas as condições do edital supracitado, bem co- mo de todas as especificações contidas na minuta do futuro contrato a ser assinado e que as aceitamos de forma incondicional.</w:t>
      </w:r>
    </w:p>
    <w:p w14:paraId="455D0545" w14:textId="77777777" w:rsidR="00545B44" w:rsidRPr="007803D0" w:rsidRDefault="00545B44" w:rsidP="009F2C25">
      <w:pPr>
        <w:pStyle w:val="Corpodetexto"/>
        <w:jc w:val="both"/>
        <w:rPr>
          <w:rFonts w:ascii="Times New Roman" w:hAnsi="Times New Roman"/>
          <w:sz w:val="24"/>
          <w:szCs w:val="24"/>
          <w:lang w:val="pt-BR"/>
        </w:rPr>
      </w:pPr>
    </w:p>
    <w:p w14:paraId="1C9FEFDA" w14:textId="77777777" w:rsidR="00545B44" w:rsidRPr="007803D0" w:rsidRDefault="00545B44" w:rsidP="009F2C25">
      <w:pPr>
        <w:pStyle w:val="Corpodetexto"/>
        <w:ind w:right="776"/>
        <w:jc w:val="center"/>
        <w:rPr>
          <w:rFonts w:ascii="Times New Roman" w:hAnsi="Times New Roman"/>
          <w:sz w:val="24"/>
          <w:szCs w:val="24"/>
          <w:lang w:val="pt-BR"/>
        </w:rPr>
      </w:pPr>
      <w:r w:rsidRPr="007803D0">
        <w:rPr>
          <w:rFonts w:ascii="Times New Roman" w:hAnsi="Times New Roman"/>
          <w:sz w:val="24"/>
          <w:szCs w:val="24"/>
          <w:lang w:val="pt-BR"/>
        </w:rPr>
        <w:t>Local/data</w:t>
      </w:r>
    </w:p>
    <w:p w14:paraId="3EC1321F" w14:textId="77777777" w:rsidR="00545B44" w:rsidRPr="007803D0" w:rsidRDefault="00545B44" w:rsidP="009F2C25">
      <w:pPr>
        <w:pStyle w:val="Corpodetexto"/>
        <w:jc w:val="both"/>
        <w:rPr>
          <w:rFonts w:ascii="Times New Roman" w:hAnsi="Times New Roman"/>
          <w:sz w:val="24"/>
          <w:szCs w:val="24"/>
          <w:lang w:val="pt-BR"/>
        </w:rPr>
      </w:pPr>
    </w:p>
    <w:p w14:paraId="14ACA462" w14:textId="77777777" w:rsidR="00545B44" w:rsidRPr="007803D0" w:rsidRDefault="00545B44" w:rsidP="009F2C25">
      <w:pPr>
        <w:pStyle w:val="Corpodetexto"/>
        <w:jc w:val="both"/>
        <w:rPr>
          <w:rFonts w:ascii="Times New Roman" w:hAnsi="Times New Roman"/>
          <w:sz w:val="24"/>
          <w:szCs w:val="24"/>
          <w:lang w:val="pt-BR"/>
        </w:rPr>
      </w:pPr>
    </w:p>
    <w:p w14:paraId="3E2B0444" w14:textId="77777777" w:rsidR="00545B44" w:rsidRPr="007803D0" w:rsidRDefault="009E749A" w:rsidP="009F2C25">
      <w:pPr>
        <w:pStyle w:val="Corpodetexto"/>
        <w:jc w:val="center"/>
        <w:rPr>
          <w:rFonts w:ascii="Times New Roman" w:hAnsi="Times New Roman"/>
          <w:sz w:val="24"/>
          <w:szCs w:val="24"/>
          <w:lang w:val="pt-BR"/>
        </w:rPr>
      </w:pPr>
      <w:r>
        <w:rPr>
          <w:rFonts w:ascii="Times New Roman" w:hAnsi="Times New Roman"/>
          <w:sz w:val="24"/>
          <w:szCs w:val="24"/>
          <w:lang w:val="pt-PT" w:eastAsia="pt-PT" w:bidi="pt-PT"/>
        </w:rPr>
        <w:pict w14:anchorId="357599AA">
          <v:group id="_x0000_s1036" style="position:absolute;left:0;text-align:left;margin-left:144.15pt;margin-top:17.5pt;width:307.1pt;height:.8pt;z-index:-251655168;mso-wrap-distance-left:0;mso-wrap-distance-right:0;mso-position-horizontal-relative:page" coordorigin="2883,350" coordsize="6142,16">
            <v:line id="_x0000_s1037" style="position:absolute" from="2883,358" to="8616,358" strokeweight=".26669mm"/>
            <v:line id="_x0000_s1038" style="position:absolute" from="8625,358" to="9024,358" strokeweight=".26669mm"/>
            <w10:wrap type="topAndBottom" anchorx="page"/>
          </v:group>
        </w:pict>
      </w:r>
    </w:p>
    <w:p w14:paraId="134F752E" w14:textId="77777777" w:rsidR="00545B44" w:rsidRPr="007803D0" w:rsidRDefault="00545B44" w:rsidP="009F2C25">
      <w:pPr>
        <w:pStyle w:val="Corpodetexto"/>
        <w:spacing w:line="250" w:lineRule="exact"/>
        <w:ind w:left="1675" w:right="2035"/>
        <w:jc w:val="center"/>
        <w:rPr>
          <w:rFonts w:ascii="Times New Roman" w:hAnsi="Times New Roman"/>
          <w:sz w:val="24"/>
          <w:szCs w:val="24"/>
          <w:lang w:val="pt-BR"/>
        </w:rPr>
      </w:pPr>
      <w:r w:rsidRPr="007803D0">
        <w:rPr>
          <w:rFonts w:ascii="Times New Roman" w:hAnsi="Times New Roman"/>
          <w:sz w:val="24"/>
          <w:szCs w:val="24"/>
          <w:lang w:val="pt-BR"/>
        </w:rPr>
        <w:t>Nome e Assinatura do representante legal da empresa</w:t>
      </w:r>
    </w:p>
    <w:p w14:paraId="6A4F1C55" w14:textId="77777777" w:rsidR="00545B44" w:rsidRPr="007803D0" w:rsidRDefault="00545B44" w:rsidP="009F2C25">
      <w:pPr>
        <w:pStyle w:val="Corpodetexto"/>
        <w:ind w:left="1679" w:right="2035"/>
        <w:jc w:val="center"/>
        <w:rPr>
          <w:rFonts w:ascii="Times New Roman" w:hAnsi="Times New Roman"/>
          <w:sz w:val="24"/>
          <w:szCs w:val="24"/>
          <w:lang w:val="pt-BR"/>
        </w:rPr>
      </w:pPr>
      <w:r w:rsidRPr="007803D0">
        <w:rPr>
          <w:rFonts w:ascii="Times New Roman" w:hAnsi="Times New Roman"/>
          <w:sz w:val="24"/>
          <w:szCs w:val="24"/>
          <w:lang w:val="pt-BR"/>
        </w:rPr>
        <w:t>N° do CNPJ</w:t>
      </w:r>
    </w:p>
    <w:p w14:paraId="77FED2AD" w14:textId="77777777" w:rsidR="00545B44" w:rsidRPr="007803D0" w:rsidRDefault="00545B44" w:rsidP="009F2C25">
      <w:pPr>
        <w:jc w:val="both"/>
        <w:rPr>
          <w:rFonts w:ascii="Times New Roman" w:hAnsi="Times New Roman"/>
          <w:sz w:val="24"/>
          <w:szCs w:val="24"/>
          <w:lang w:val="pt-BR"/>
        </w:rPr>
        <w:sectPr w:rsidR="00545B44" w:rsidRPr="007803D0" w:rsidSect="007643D2">
          <w:headerReference w:type="default" r:id="rId20"/>
          <w:pgSz w:w="11910" w:h="16840"/>
          <w:pgMar w:top="1418" w:right="851" w:bottom="1134" w:left="1701" w:header="289" w:footer="862" w:gutter="0"/>
          <w:cols w:space="720"/>
          <w:docGrid w:linePitch="272"/>
        </w:sectPr>
      </w:pPr>
    </w:p>
    <w:p w14:paraId="427B6221" w14:textId="77777777" w:rsidR="00545B44" w:rsidRPr="007803D0" w:rsidRDefault="00545B44" w:rsidP="009F2C25">
      <w:pPr>
        <w:pStyle w:val="Ttulo2"/>
        <w:spacing w:before="92"/>
        <w:ind w:left="2140" w:right="2035"/>
        <w:jc w:val="center"/>
        <w:rPr>
          <w:rFonts w:ascii="Times New Roman" w:hAnsi="Times New Roman"/>
          <w:b/>
          <w:color w:val="auto"/>
          <w:sz w:val="24"/>
          <w:szCs w:val="24"/>
          <w:lang w:val="pt-BR"/>
        </w:rPr>
      </w:pPr>
      <w:r w:rsidRPr="007803D0">
        <w:rPr>
          <w:rFonts w:ascii="Times New Roman" w:hAnsi="Times New Roman"/>
          <w:b/>
          <w:color w:val="auto"/>
          <w:sz w:val="24"/>
          <w:szCs w:val="24"/>
          <w:lang w:val="pt-BR"/>
        </w:rPr>
        <w:lastRenderedPageBreak/>
        <w:t>ANEXO III</w:t>
      </w:r>
    </w:p>
    <w:p w14:paraId="12706442" w14:textId="77777777" w:rsidR="00545B44" w:rsidRPr="007803D0" w:rsidRDefault="00545B44" w:rsidP="009F2C25">
      <w:pPr>
        <w:pStyle w:val="Corpodetexto"/>
        <w:jc w:val="center"/>
        <w:rPr>
          <w:rFonts w:ascii="Times New Roman" w:hAnsi="Times New Roman"/>
          <w:b/>
          <w:sz w:val="24"/>
          <w:szCs w:val="24"/>
          <w:lang w:val="pt-BR"/>
        </w:rPr>
      </w:pPr>
    </w:p>
    <w:p w14:paraId="7CC2EA66" w14:textId="77777777" w:rsidR="00545B44" w:rsidRPr="007803D0" w:rsidRDefault="00545B44" w:rsidP="009F2C25">
      <w:pPr>
        <w:spacing w:before="1"/>
        <w:ind w:left="2137" w:right="2035"/>
        <w:jc w:val="center"/>
        <w:rPr>
          <w:rFonts w:ascii="Times New Roman" w:hAnsi="Times New Roman"/>
          <w:b/>
          <w:sz w:val="24"/>
          <w:szCs w:val="24"/>
          <w:lang w:val="pt-BR"/>
        </w:rPr>
      </w:pPr>
      <w:r w:rsidRPr="007803D0">
        <w:rPr>
          <w:rFonts w:ascii="Times New Roman" w:hAnsi="Times New Roman"/>
          <w:b/>
          <w:sz w:val="24"/>
          <w:szCs w:val="24"/>
          <w:lang w:val="pt-BR"/>
        </w:rPr>
        <w:t>CARTA DE CREDENCIAMENTO</w:t>
      </w:r>
    </w:p>
    <w:p w14:paraId="5CA7549F" w14:textId="77777777" w:rsidR="00545B44" w:rsidRPr="007803D0" w:rsidRDefault="00545B44" w:rsidP="009F2C25">
      <w:pPr>
        <w:pStyle w:val="Corpodetexto"/>
        <w:ind w:left="2142" w:right="2035"/>
        <w:jc w:val="center"/>
        <w:rPr>
          <w:rFonts w:ascii="Times New Roman" w:hAnsi="Times New Roman"/>
          <w:sz w:val="24"/>
          <w:szCs w:val="24"/>
        </w:rPr>
      </w:pPr>
      <w:r w:rsidRPr="007803D0">
        <w:rPr>
          <w:rFonts w:ascii="Times New Roman" w:hAnsi="Times New Roman"/>
          <w:color w:val="FF0000"/>
          <w:sz w:val="24"/>
          <w:szCs w:val="24"/>
        </w:rPr>
        <w:t>(Papel</w:t>
      </w:r>
      <w:r w:rsidR="001924E7" w:rsidRPr="007803D0">
        <w:rPr>
          <w:rFonts w:ascii="Times New Roman" w:hAnsi="Times New Roman"/>
          <w:color w:val="FF0000"/>
          <w:sz w:val="24"/>
          <w:szCs w:val="24"/>
        </w:rPr>
        <w:t xml:space="preserve"> </w:t>
      </w:r>
      <w:r w:rsidRPr="007803D0">
        <w:rPr>
          <w:rFonts w:ascii="Times New Roman" w:hAnsi="Times New Roman"/>
          <w:color w:val="FF0000"/>
          <w:sz w:val="24"/>
          <w:szCs w:val="24"/>
        </w:rPr>
        <w:t>timbrado da empresa)</w:t>
      </w:r>
    </w:p>
    <w:p w14:paraId="1A66447C" w14:textId="77777777" w:rsidR="00545B44" w:rsidRPr="007803D0" w:rsidRDefault="00545B44" w:rsidP="009F2C25">
      <w:pPr>
        <w:pStyle w:val="Corpodetexto"/>
        <w:jc w:val="center"/>
        <w:rPr>
          <w:rFonts w:ascii="Times New Roman" w:hAnsi="Times New Roman"/>
          <w:sz w:val="24"/>
          <w:szCs w:val="24"/>
        </w:rPr>
      </w:pPr>
    </w:p>
    <w:p w14:paraId="605E1206" w14:textId="77777777" w:rsidR="00545B44" w:rsidRPr="007803D0" w:rsidRDefault="00545B44" w:rsidP="009F2C25">
      <w:pPr>
        <w:pStyle w:val="Corpodetexto"/>
        <w:spacing w:before="11"/>
        <w:jc w:val="both"/>
        <w:rPr>
          <w:rFonts w:ascii="Times New Roman" w:hAnsi="Times New Roman"/>
          <w:sz w:val="24"/>
          <w:szCs w:val="24"/>
        </w:rPr>
      </w:pPr>
    </w:p>
    <w:p w14:paraId="13E66D3D" w14:textId="77777777" w:rsidR="00545B44" w:rsidRPr="007803D0" w:rsidRDefault="00545B44" w:rsidP="00D42D73">
      <w:pPr>
        <w:pStyle w:val="Ttulo2"/>
        <w:keepNext w:val="0"/>
        <w:widowControl w:val="0"/>
        <w:numPr>
          <w:ilvl w:val="0"/>
          <w:numId w:val="2"/>
        </w:numPr>
        <w:tabs>
          <w:tab w:val="left" w:pos="689"/>
        </w:tabs>
        <w:autoSpaceDE w:val="0"/>
        <w:autoSpaceDN w:val="0"/>
        <w:spacing w:after="0" w:line="240" w:lineRule="auto"/>
        <w:jc w:val="both"/>
        <w:rPr>
          <w:rFonts w:ascii="Times New Roman" w:hAnsi="Times New Roman"/>
          <w:b/>
          <w:color w:val="auto"/>
          <w:sz w:val="24"/>
          <w:szCs w:val="24"/>
        </w:rPr>
      </w:pPr>
      <w:r w:rsidRPr="007803D0">
        <w:rPr>
          <w:rFonts w:ascii="Times New Roman" w:hAnsi="Times New Roman"/>
          <w:b/>
          <w:color w:val="auto"/>
          <w:sz w:val="24"/>
          <w:szCs w:val="24"/>
        </w:rPr>
        <w:t>IDENTIFICAÇÃO DAEMPRESA:</w:t>
      </w:r>
    </w:p>
    <w:p w14:paraId="09F976B5" w14:textId="77777777" w:rsidR="00545B44" w:rsidRPr="007803D0" w:rsidRDefault="00545B44" w:rsidP="009F2C25">
      <w:pPr>
        <w:ind w:left="420"/>
        <w:jc w:val="both"/>
        <w:rPr>
          <w:rFonts w:ascii="Times New Roman" w:hAnsi="Times New Roman"/>
          <w:b/>
          <w:sz w:val="24"/>
          <w:szCs w:val="24"/>
        </w:rPr>
      </w:pPr>
      <w:r w:rsidRPr="007803D0">
        <w:rPr>
          <w:rFonts w:ascii="Times New Roman" w:hAnsi="Times New Roman"/>
          <w:b/>
          <w:sz w:val="24"/>
          <w:szCs w:val="24"/>
        </w:rPr>
        <w:t>Nome ou</w:t>
      </w:r>
      <w:r w:rsidR="001924E7" w:rsidRPr="007803D0">
        <w:rPr>
          <w:rFonts w:ascii="Times New Roman" w:hAnsi="Times New Roman"/>
          <w:b/>
          <w:sz w:val="24"/>
          <w:szCs w:val="24"/>
        </w:rPr>
        <w:t xml:space="preserve"> </w:t>
      </w:r>
      <w:r w:rsidRPr="007803D0">
        <w:rPr>
          <w:rFonts w:ascii="Times New Roman" w:hAnsi="Times New Roman"/>
          <w:b/>
          <w:sz w:val="24"/>
          <w:szCs w:val="24"/>
        </w:rPr>
        <w:t>Razão social:</w:t>
      </w:r>
    </w:p>
    <w:p w14:paraId="424BC469" w14:textId="77777777" w:rsidR="00545B44" w:rsidRPr="007803D0" w:rsidRDefault="00545B44" w:rsidP="009F2C25">
      <w:pPr>
        <w:ind w:left="420"/>
        <w:jc w:val="both"/>
        <w:rPr>
          <w:rFonts w:ascii="Times New Roman" w:hAnsi="Times New Roman"/>
          <w:b/>
          <w:sz w:val="24"/>
          <w:szCs w:val="24"/>
        </w:rPr>
      </w:pPr>
      <w:r w:rsidRPr="007803D0">
        <w:rPr>
          <w:rFonts w:ascii="Times New Roman" w:hAnsi="Times New Roman"/>
          <w:b/>
          <w:sz w:val="24"/>
          <w:szCs w:val="24"/>
        </w:rPr>
        <w:t>CNPJ:</w:t>
      </w:r>
    </w:p>
    <w:p w14:paraId="6FBAD4FF" w14:textId="77777777" w:rsidR="00545B44" w:rsidRPr="007803D0" w:rsidRDefault="00545B44" w:rsidP="009F2C25">
      <w:pPr>
        <w:pStyle w:val="Corpodetexto"/>
        <w:jc w:val="both"/>
        <w:rPr>
          <w:rFonts w:ascii="Times New Roman" w:hAnsi="Times New Roman"/>
          <w:b/>
          <w:sz w:val="24"/>
          <w:szCs w:val="24"/>
        </w:rPr>
      </w:pPr>
    </w:p>
    <w:p w14:paraId="6D8A2735" w14:textId="77777777" w:rsidR="00545B44" w:rsidRPr="007803D0" w:rsidRDefault="00545B44" w:rsidP="00D42D73">
      <w:pPr>
        <w:pStyle w:val="PargrafodaLista"/>
        <w:widowControl w:val="0"/>
        <w:numPr>
          <w:ilvl w:val="1"/>
          <w:numId w:val="2"/>
        </w:numPr>
        <w:tabs>
          <w:tab w:val="left" w:pos="888"/>
        </w:tabs>
        <w:autoSpaceDE w:val="0"/>
        <w:autoSpaceDN w:val="0"/>
        <w:spacing w:after="0" w:line="240" w:lineRule="auto"/>
        <w:jc w:val="both"/>
        <w:rPr>
          <w:rFonts w:ascii="Times New Roman" w:hAnsi="Times New Roman"/>
          <w:b/>
          <w:sz w:val="24"/>
          <w:szCs w:val="24"/>
        </w:rPr>
      </w:pPr>
      <w:r w:rsidRPr="007803D0">
        <w:rPr>
          <w:rFonts w:ascii="Times New Roman" w:hAnsi="Times New Roman"/>
          <w:b/>
          <w:sz w:val="24"/>
          <w:szCs w:val="24"/>
        </w:rPr>
        <w:t>ENDEREÇO:</w:t>
      </w:r>
    </w:p>
    <w:p w14:paraId="680EFDBC" w14:textId="77777777" w:rsidR="00545B44" w:rsidRPr="007803D0" w:rsidRDefault="00545B44" w:rsidP="009F2C25">
      <w:pPr>
        <w:ind w:left="420" w:right="6834"/>
        <w:jc w:val="both"/>
        <w:rPr>
          <w:rFonts w:ascii="Times New Roman" w:hAnsi="Times New Roman"/>
          <w:b/>
          <w:sz w:val="24"/>
          <w:szCs w:val="24"/>
          <w:lang w:val="pt-BR"/>
        </w:rPr>
      </w:pPr>
      <w:r w:rsidRPr="007803D0">
        <w:rPr>
          <w:rFonts w:ascii="Times New Roman" w:hAnsi="Times New Roman"/>
          <w:b/>
          <w:sz w:val="24"/>
          <w:szCs w:val="24"/>
          <w:lang w:val="pt-BR"/>
        </w:rPr>
        <w:t xml:space="preserve">Rua, avenida, nº e complemento </w:t>
      </w:r>
    </w:p>
    <w:p w14:paraId="2228FB47" w14:textId="77777777" w:rsidR="00545B44" w:rsidRPr="007803D0" w:rsidRDefault="00545B44" w:rsidP="009F2C25">
      <w:pPr>
        <w:ind w:left="420" w:right="6834"/>
        <w:jc w:val="both"/>
        <w:rPr>
          <w:rFonts w:ascii="Times New Roman" w:hAnsi="Times New Roman"/>
          <w:b/>
          <w:sz w:val="24"/>
          <w:szCs w:val="24"/>
          <w:lang w:val="pt-BR"/>
        </w:rPr>
      </w:pPr>
      <w:r w:rsidRPr="007803D0">
        <w:rPr>
          <w:rFonts w:ascii="Times New Roman" w:hAnsi="Times New Roman"/>
          <w:b/>
          <w:sz w:val="24"/>
          <w:szCs w:val="24"/>
          <w:lang w:val="pt-BR"/>
        </w:rPr>
        <w:t>Bairro</w:t>
      </w:r>
    </w:p>
    <w:p w14:paraId="193C8E70" w14:textId="77777777" w:rsidR="00545B44" w:rsidRPr="007803D0" w:rsidRDefault="00545B44" w:rsidP="009F2C25">
      <w:pPr>
        <w:ind w:left="420" w:right="6834"/>
        <w:jc w:val="both"/>
        <w:rPr>
          <w:rFonts w:ascii="Times New Roman" w:hAnsi="Times New Roman"/>
          <w:b/>
          <w:sz w:val="24"/>
          <w:szCs w:val="24"/>
          <w:lang w:val="pt-BR"/>
        </w:rPr>
      </w:pPr>
      <w:r w:rsidRPr="007803D0">
        <w:rPr>
          <w:rFonts w:ascii="Times New Roman" w:hAnsi="Times New Roman"/>
          <w:b/>
          <w:sz w:val="24"/>
          <w:szCs w:val="24"/>
          <w:lang w:val="pt-BR"/>
        </w:rPr>
        <w:t>Municipio         UF         CEP</w:t>
      </w:r>
    </w:p>
    <w:p w14:paraId="433128A4" w14:textId="77777777" w:rsidR="00545B44" w:rsidRPr="007803D0" w:rsidRDefault="00545B44" w:rsidP="009F2C25">
      <w:pPr>
        <w:tabs>
          <w:tab w:val="left" w:pos="546"/>
          <w:tab w:val="left" w:pos="1407"/>
        </w:tabs>
        <w:spacing w:before="1"/>
        <w:ind w:right="9074"/>
        <w:jc w:val="both"/>
        <w:rPr>
          <w:rFonts w:ascii="Times New Roman" w:hAnsi="Times New Roman"/>
          <w:b/>
          <w:sz w:val="24"/>
          <w:szCs w:val="24"/>
          <w:lang w:val="pt-BR"/>
        </w:rPr>
      </w:pPr>
    </w:p>
    <w:p w14:paraId="4FF10022" w14:textId="77777777" w:rsidR="00545B44" w:rsidRPr="007803D0" w:rsidRDefault="00545B44" w:rsidP="009F2C25">
      <w:pPr>
        <w:tabs>
          <w:tab w:val="left" w:pos="1673"/>
          <w:tab w:val="left" w:pos="2820"/>
          <w:tab w:val="left" w:pos="3500"/>
        </w:tabs>
        <w:ind w:left="420"/>
        <w:jc w:val="both"/>
        <w:rPr>
          <w:rFonts w:ascii="Times New Roman" w:hAnsi="Times New Roman"/>
          <w:b/>
          <w:sz w:val="24"/>
          <w:szCs w:val="24"/>
          <w:lang w:val="pt-BR"/>
        </w:rPr>
      </w:pPr>
      <w:r w:rsidRPr="007803D0">
        <w:rPr>
          <w:rFonts w:ascii="Times New Roman" w:hAnsi="Times New Roman"/>
          <w:b/>
          <w:sz w:val="24"/>
          <w:szCs w:val="24"/>
          <w:lang w:val="pt-BR"/>
        </w:rPr>
        <w:t>Telefone</w:t>
      </w:r>
      <w:r w:rsidRPr="007803D0">
        <w:rPr>
          <w:rFonts w:ascii="Times New Roman" w:hAnsi="Times New Roman"/>
          <w:b/>
          <w:sz w:val="24"/>
          <w:szCs w:val="24"/>
          <w:lang w:val="pt-BR"/>
        </w:rPr>
        <w:tab/>
        <w:t>Celular</w:t>
      </w:r>
      <w:r w:rsidRPr="007803D0">
        <w:rPr>
          <w:rFonts w:ascii="Times New Roman" w:hAnsi="Times New Roman"/>
          <w:b/>
          <w:sz w:val="24"/>
          <w:szCs w:val="24"/>
          <w:lang w:val="pt-BR"/>
        </w:rPr>
        <w:tab/>
        <w:t>Fax</w:t>
      </w:r>
      <w:r w:rsidRPr="007803D0">
        <w:rPr>
          <w:rFonts w:ascii="Times New Roman" w:hAnsi="Times New Roman"/>
          <w:b/>
          <w:sz w:val="24"/>
          <w:szCs w:val="24"/>
          <w:lang w:val="pt-BR"/>
        </w:rPr>
        <w:tab/>
        <w:t>E-mail</w:t>
      </w:r>
    </w:p>
    <w:p w14:paraId="6B9EE90C" w14:textId="77777777" w:rsidR="00545B44" w:rsidRPr="007803D0" w:rsidRDefault="00545B44" w:rsidP="009F2C25">
      <w:pPr>
        <w:pStyle w:val="Corpodetexto"/>
        <w:jc w:val="both"/>
        <w:rPr>
          <w:rFonts w:ascii="Times New Roman" w:hAnsi="Times New Roman"/>
          <w:b/>
          <w:sz w:val="24"/>
          <w:szCs w:val="24"/>
          <w:lang w:val="pt-BR"/>
        </w:rPr>
      </w:pPr>
    </w:p>
    <w:p w14:paraId="4A5F6340" w14:textId="77777777" w:rsidR="00545B44" w:rsidRPr="007803D0" w:rsidRDefault="00545B44" w:rsidP="009F2C25">
      <w:pPr>
        <w:pStyle w:val="Corpodetexto"/>
        <w:jc w:val="both"/>
        <w:rPr>
          <w:rFonts w:ascii="Times New Roman" w:hAnsi="Times New Roman"/>
          <w:b/>
          <w:sz w:val="24"/>
          <w:szCs w:val="24"/>
          <w:lang w:val="pt-BR"/>
        </w:rPr>
      </w:pPr>
    </w:p>
    <w:p w14:paraId="486F6BAF" w14:textId="77777777" w:rsidR="00545B44" w:rsidRPr="007803D0" w:rsidRDefault="00545B44" w:rsidP="00D42D73">
      <w:pPr>
        <w:pStyle w:val="PargrafodaLista"/>
        <w:widowControl w:val="0"/>
        <w:numPr>
          <w:ilvl w:val="0"/>
          <w:numId w:val="2"/>
        </w:numPr>
        <w:tabs>
          <w:tab w:val="left" w:pos="694"/>
        </w:tabs>
        <w:autoSpaceDE w:val="0"/>
        <w:autoSpaceDN w:val="0"/>
        <w:spacing w:after="0" w:line="240" w:lineRule="auto"/>
        <w:ind w:left="420" w:right="774" w:firstLine="0"/>
        <w:jc w:val="both"/>
        <w:rPr>
          <w:rFonts w:ascii="Times New Roman" w:hAnsi="Times New Roman"/>
          <w:b/>
          <w:sz w:val="24"/>
          <w:szCs w:val="24"/>
        </w:rPr>
      </w:pPr>
      <w:r w:rsidRPr="007803D0">
        <w:rPr>
          <w:rFonts w:ascii="Times New Roman" w:hAnsi="Times New Roman"/>
          <w:b/>
          <w:sz w:val="24"/>
          <w:szCs w:val="24"/>
        </w:rPr>
        <w:t xml:space="preserve">TITULARES (sócios e representantes legais da empresa): </w:t>
      </w:r>
      <w:r w:rsidRPr="007803D0">
        <w:rPr>
          <w:rFonts w:ascii="Times New Roman" w:hAnsi="Times New Roman"/>
          <w:b/>
          <w:color w:val="FF0000"/>
          <w:sz w:val="24"/>
          <w:szCs w:val="24"/>
        </w:rPr>
        <w:t>(Se mais de dois sócios, incluir os dados detodos).</w:t>
      </w:r>
    </w:p>
    <w:p w14:paraId="758305D1" w14:textId="77777777" w:rsidR="00545B44" w:rsidRPr="007803D0" w:rsidRDefault="00545B44" w:rsidP="009F2C25">
      <w:pPr>
        <w:ind w:left="420"/>
        <w:jc w:val="both"/>
        <w:rPr>
          <w:rFonts w:ascii="Times New Roman" w:hAnsi="Times New Roman"/>
          <w:b/>
          <w:sz w:val="24"/>
          <w:szCs w:val="24"/>
          <w:lang w:val="pt-BR"/>
        </w:rPr>
      </w:pPr>
      <w:r w:rsidRPr="007803D0">
        <w:rPr>
          <w:rFonts w:ascii="Times New Roman" w:hAnsi="Times New Roman"/>
          <w:b/>
          <w:sz w:val="24"/>
          <w:szCs w:val="24"/>
          <w:lang w:val="pt-BR"/>
        </w:rPr>
        <w:t>Nome:</w:t>
      </w:r>
    </w:p>
    <w:p w14:paraId="3E831CAF" w14:textId="77777777" w:rsidR="00545B44" w:rsidRPr="007803D0" w:rsidRDefault="00545B44" w:rsidP="009F2C25">
      <w:pPr>
        <w:ind w:left="420"/>
        <w:jc w:val="both"/>
        <w:rPr>
          <w:rFonts w:ascii="Times New Roman" w:hAnsi="Times New Roman"/>
          <w:b/>
          <w:sz w:val="24"/>
          <w:szCs w:val="24"/>
          <w:lang w:val="pt-BR"/>
        </w:rPr>
      </w:pPr>
      <w:r w:rsidRPr="007803D0">
        <w:rPr>
          <w:rFonts w:ascii="Times New Roman" w:hAnsi="Times New Roman"/>
          <w:b/>
          <w:sz w:val="24"/>
          <w:szCs w:val="24"/>
          <w:lang w:val="pt-BR"/>
        </w:rPr>
        <w:t>Formação:</w:t>
      </w:r>
    </w:p>
    <w:p w14:paraId="46F045DB" w14:textId="77777777" w:rsidR="00545B44" w:rsidRPr="007803D0" w:rsidRDefault="00545B44" w:rsidP="009F2C25">
      <w:pPr>
        <w:ind w:left="420"/>
        <w:jc w:val="both"/>
        <w:rPr>
          <w:rFonts w:ascii="Times New Roman" w:hAnsi="Times New Roman"/>
          <w:b/>
          <w:sz w:val="24"/>
          <w:szCs w:val="24"/>
          <w:lang w:val="pt-BR"/>
        </w:rPr>
      </w:pPr>
      <w:r w:rsidRPr="007803D0">
        <w:rPr>
          <w:rFonts w:ascii="Times New Roman" w:hAnsi="Times New Roman"/>
          <w:b/>
          <w:sz w:val="24"/>
          <w:szCs w:val="24"/>
          <w:lang w:val="pt-BR"/>
        </w:rPr>
        <w:t>Identidade:</w:t>
      </w:r>
    </w:p>
    <w:p w14:paraId="0AB4CC10" w14:textId="77777777" w:rsidR="00545B44" w:rsidRPr="007803D0" w:rsidRDefault="00545B44" w:rsidP="009F2C25">
      <w:pPr>
        <w:ind w:left="420"/>
        <w:jc w:val="both"/>
        <w:rPr>
          <w:rFonts w:ascii="Times New Roman" w:hAnsi="Times New Roman"/>
          <w:b/>
          <w:sz w:val="24"/>
          <w:szCs w:val="24"/>
          <w:lang w:val="pt-BR"/>
        </w:rPr>
      </w:pPr>
      <w:r w:rsidRPr="007803D0">
        <w:rPr>
          <w:rFonts w:ascii="Times New Roman" w:hAnsi="Times New Roman"/>
          <w:b/>
          <w:sz w:val="24"/>
          <w:szCs w:val="24"/>
          <w:lang w:val="pt-BR"/>
        </w:rPr>
        <w:t>CPF:</w:t>
      </w:r>
    </w:p>
    <w:p w14:paraId="55052BB2" w14:textId="77777777" w:rsidR="00545B44" w:rsidRPr="007803D0" w:rsidRDefault="00545B44" w:rsidP="009F2C25">
      <w:pPr>
        <w:pStyle w:val="Corpodetexto"/>
        <w:jc w:val="both"/>
        <w:rPr>
          <w:rFonts w:ascii="Times New Roman" w:hAnsi="Times New Roman"/>
          <w:b/>
          <w:sz w:val="24"/>
          <w:szCs w:val="24"/>
          <w:lang w:val="pt-BR"/>
        </w:rPr>
      </w:pPr>
    </w:p>
    <w:p w14:paraId="426A3A1C" w14:textId="77777777" w:rsidR="00545B44" w:rsidRPr="007803D0" w:rsidRDefault="00545B44" w:rsidP="009F2C25">
      <w:pPr>
        <w:spacing w:before="1"/>
        <w:ind w:left="420"/>
        <w:jc w:val="both"/>
        <w:rPr>
          <w:rFonts w:ascii="Times New Roman" w:hAnsi="Times New Roman"/>
          <w:b/>
          <w:sz w:val="24"/>
          <w:szCs w:val="24"/>
          <w:lang w:val="pt-BR"/>
        </w:rPr>
      </w:pPr>
      <w:r w:rsidRPr="007803D0">
        <w:rPr>
          <w:rFonts w:ascii="Times New Roman" w:hAnsi="Times New Roman"/>
          <w:b/>
          <w:sz w:val="24"/>
          <w:szCs w:val="24"/>
          <w:lang w:val="pt-BR"/>
        </w:rPr>
        <w:t>Nome:</w:t>
      </w:r>
    </w:p>
    <w:p w14:paraId="004413FA" w14:textId="77777777" w:rsidR="00545B44" w:rsidRPr="007803D0" w:rsidRDefault="00545B44" w:rsidP="009F2C25">
      <w:pPr>
        <w:ind w:left="420"/>
        <w:jc w:val="both"/>
        <w:rPr>
          <w:rFonts w:ascii="Times New Roman" w:hAnsi="Times New Roman"/>
          <w:b/>
          <w:sz w:val="24"/>
          <w:szCs w:val="24"/>
        </w:rPr>
      </w:pPr>
      <w:r w:rsidRPr="007803D0">
        <w:rPr>
          <w:rFonts w:ascii="Times New Roman" w:hAnsi="Times New Roman"/>
          <w:b/>
          <w:sz w:val="24"/>
          <w:szCs w:val="24"/>
        </w:rPr>
        <w:t>Formação:</w:t>
      </w:r>
    </w:p>
    <w:p w14:paraId="4EBEFC17" w14:textId="77777777" w:rsidR="00545B44" w:rsidRPr="007803D0" w:rsidRDefault="00545B44" w:rsidP="009F2C25">
      <w:pPr>
        <w:ind w:left="420"/>
        <w:jc w:val="both"/>
        <w:rPr>
          <w:rFonts w:ascii="Times New Roman" w:hAnsi="Times New Roman"/>
          <w:b/>
          <w:sz w:val="24"/>
          <w:szCs w:val="24"/>
        </w:rPr>
      </w:pPr>
      <w:r w:rsidRPr="007803D0">
        <w:rPr>
          <w:rFonts w:ascii="Times New Roman" w:hAnsi="Times New Roman"/>
          <w:b/>
          <w:sz w:val="24"/>
          <w:szCs w:val="24"/>
        </w:rPr>
        <w:t>Identidade:</w:t>
      </w:r>
    </w:p>
    <w:p w14:paraId="0FD9E6E3" w14:textId="77777777" w:rsidR="00545B44" w:rsidRPr="007803D0" w:rsidRDefault="00545B44" w:rsidP="009F2C25">
      <w:pPr>
        <w:ind w:left="420"/>
        <w:jc w:val="both"/>
        <w:rPr>
          <w:rFonts w:ascii="Times New Roman" w:hAnsi="Times New Roman"/>
          <w:b/>
          <w:sz w:val="24"/>
          <w:szCs w:val="24"/>
        </w:rPr>
      </w:pPr>
      <w:r w:rsidRPr="007803D0">
        <w:rPr>
          <w:rFonts w:ascii="Times New Roman" w:hAnsi="Times New Roman"/>
          <w:b/>
          <w:sz w:val="24"/>
          <w:szCs w:val="24"/>
        </w:rPr>
        <w:t>CPF:</w:t>
      </w:r>
    </w:p>
    <w:p w14:paraId="357B3CE0" w14:textId="77777777" w:rsidR="00545B44" w:rsidRPr="007803D0" w:rsidRDefault="00545B44" w:rsidP="009F2C25">
      <w:pPr>
        <w:pStyle w:val="Corpodetexto"/>
        <w:spacing w:before="11"/>
        <w:jc w:val="both"/>
        <w:rPr>
          <w:rFonts w:ascii="Times New Roman" w:hAnsi="Times New Roman"/>
          <w:b/>
          <w:sz w:val="24"/>
          <w:szCs w:val="24"/>
        </w:rPr>
      </w:pPr>
    </w:p>
    <w:p w14:paraId="53DB2FDF" w14:textId="77777777" w:rsidR="00545B44" w:rsidRPr="007803D0" w:rsidRDefault="00545B44" w:rsidP="00D42D73">
      <w:pPr>
        <w:pStyle w:val="PargrafodaLista"/>
        <w:widowControl w:val="0"/>
        <w:numPr>
          <w:ilvl w:val="0"/>
          <w:numId w:val="2"/>
        </w:numPr>
        <w:tabs>
          <w:tab w:val="left" w:pos="720"/>
        </w:tabs>
        <w:autoSpaceDE w:val="0"/>
        <w:autoSpaceDN w:val="0"/>
        <w:spacing w:after="0" w:line="240" w:lineRule="auto"/>
        <w:ind w:left="420" w:right="777" w:firstLine="0"/>
        <w:jc w:val="both"/>
        <w:rPr>
          <w:rFonts w:ascii="Times New Roman" w:hAnsi="Times New Roman"/>
          <w:b/>
          <w:sz w:val="24"/>
          <w:szCs w:val="24"/>
        </w:rPr>
      </w:pPr>
      <w:r w:rsidRPr="007803D0">
        <w:rPr>
          <w:rFonts w:ascii="Times New Roman" w:hAnsi="Times New Roman"/>
          <w:b/>
          <w:sz w:val="24"/>
          <w:szCs w:val="24"/>
        </w:rPr>
        <w:t xml:space="preserve">QUADRO TÉCNICO </w:t>
      </w:r>
      <w:r w:rsidRPr="007803D0">
        <w:rPr>
          <w:rFonts w:ascii="Times New Roman" w:hAnsi="Times New Roman"/>
          <w:b/>
          <w:color w:val="FF0000"/>
          <w:sz w:val="24"/>
          <w:szCs w:val="24"/>
        </w:rPr>
        <w:t>(Se mais de um profissional for prestar o serviço, incluir os dados).</w:t>
      </w:r>
    </w:p>
    <w:p w14:paraId="1AC85754" w14:textId="77777777" w:rsidR="00545B44" w:rsidRPr="007803D0" w:rsidRDefault="00545B44" w:rsidP="009F2C25">
      <w:pPr>
        <w:ind w:left="420"/>
        <w:jc w:val="both"/>
        <w:rPr>
          <w:rFonts w:ascii="Times New Roman" w:hAnsi="Times New Roman"/>
          <w:b/>
          <w:sz w:val="24"/>
          <w:szCs w:val="24"/>
          <w:lang w:val="pt-BR"/>
        </w:rPr>
      </w:pPr>
      <w:r w:rsidRPr="007803D0">
        <w:rPr>
          <w:rFonts w:ascii="Times New Roman" w:hAnsi="Times New Roman"/>
          <w:b/>
          <w:sz w:val="24"/>
          <w:szCs w:val="24"/>
          <w:lang w:val="pt-BR"/>
        </w:rPr>
        <w:t>Nome:</w:t>
      </w:r>
    </w:p>
    <w:p w14:paraId="12CAF8C7" w14:textId="77777777" w:rsidR="00545B44" w:rsidRPr="007803D0" w:rsidRDefault="00545B44" w:rsidP="009F2C25">
      <w:pPr>
        <w:ind w:left="420"/>
        <w:jc w:val="both"/>
        <w:rPr>
          <w:rFonts w:ascii="Times New Roman" w:hAnsi="Times New Roman"/>
          <w:b/>
          <w:sz w:val="24"/>
          <w:szCs w:val="24"/>
          <w:lang w:val="pt-BR"/>
        </w:rPr>
      </w:pPr>
      <w:r w:rsidRPr="007803D0">
        <w:rPr>
          <w:rFonts w:ascii="Times New Roman" w:hAnsi="Times New Roman"/>
          <w:b/>
          <w:sz w:val="24"/>
          <w:szCs w:val="24"/>
          <w:lang w:val="pt-BR"/>
        </w:rPr>
        <w:t>Formação:</w:t>
      </w:r>
    </w:p>
    <w:p w14:paraId="0FB693CE" w14:textId="77777777" w:rsidR="00545B44" w:rsidRPr="007803D0" w:rsidRDefault="00545B44" w:rsidP="009F2C25">
      <w:pPr>
        <w:ind w:left="420"/>
        <w:jc w:val="both"/>
        <w:rPr>
          <w:rFonts w:ascii="Times New Roman" w:hAnsi="Times New Roman"/>
          <w:b/>
          <w:sz w:val="24"/>
          <w:szCs w:val="24"/>
          <w:lang w:val="pt-BR"/>
        </w:rPr>
      </w:pPr>
      <w:r w:rsidRPr="007803D0">
        <w:rPr>
          <w:rFonts w:ascii="Times New Roman" w:hAnsi="Times New Roman"/>
          <w:b/>
          <w:sz w:val="24"/>
          <w:szCs w:val="24"/>
          <w:lang w:val="pt-BR"/>
        </w:rPr>
        <w:t>Identidade:</w:t>
      </w:r>
    </w:p>
    <w:p w14:paraId="6A511170" w14:textId="77777777" w:rsidR="00545B44" w:rsidRPr="007803D0" w:rsidRDefault="00545B44" w:rsidP="009F2C25">
      <w:pPr>
        <w:ind w:left="420"/>
        <w:jc w:val="both"/>
        <w:rPr>
          <w:rFonts w:ascii="Times New Roman" w:hAnsi="Times New Roman"/>
          <w:b/>
          <w:sz w:val="24"/>
          <w:szCs w:val="24"/>
          <w:lang w:val="pt-BR"/>
        </w:rPr>
      </w:pPr>
      <w:r w:rsidRPr="007803D0">
        <w:rPr>
          <w:rFonts w:ascii="Times New Roman" w:hAnsi="Times New Roman"/>
          <w:b/>
          <w:sz w:val="24"/>
          <w:szCs w:val="24"/>
          <w:lang w:val="pt-BR"/>
        </w:rPr>
        <w:t>CPF:</w:t>
      </w:r>
    </w:p>
    <w:p w14:paraId="4316DA17" w14:textId="77777777" w:rsidR="00545B44" w:rsidRPr="007803D0" w:rsidRDefault="00545B44" w:rsidP="009F2C25">
      <w:pPr>
        <w:tabs>
          <w:tab w:val="left" w:pos="2088"/>
        </w:tabs>
        <w:ind w:left="420"/>
        <w:jc w:val="both"/>
        <w:rPr>
          <w:rFonts w:ascii="Times New Roman" w:hAnsi="Times New Roman"/>
          <w:b/>
          <w:sz w:val="24"/>
          <w:szCs w:val="24"/>
          <w:lang w:val="pt-BR"/>
        </w:rPr>
      </w:pPr>
      <w:r w:rsidRPr="007803D0">
        <w:rPr>
          <w:rFonts w:ascii="Times New Roman" w:hAnsi="Times New Roman"/>
          <w:b/>
          <w:sz w:val="24"/>
          <w:szCs w:val="24"/>
          <w:lang w:val="pt-BR"/>
        </w:rPr>
        <w:t>Telefone:</w:t>
      </w:r>
      <w:r w:rsidRPr="007803D0">
        <w:rPr>
          <w:rFonts w:ascii="Times New Roman" w:hAnsi="Times New Roman"/>
          <w:b/>
          <w:sz w:val="24"/>
          <w:szCs w:val="24"/>
          <w:lang w:val="pt-BR"/>
        </w:rPr>
        <w:tab/>
        <w:t>Celular:</w:t>
      </w:r>
    </w:p>
    <w:p w14:paraId="5EB98D7A" w14:textId="77777777" w:rsidR="00545B44" w:rsidRPr="007803D0" w:rsidRDefault="00545B44" w:rsidP="009F2C25">
      <w:pPr>
        <w:pStyle w:val="Corpodetexto"/>
        <w:jc w:val="both"/>
        <w:rPr>
          <w:rFonts w:ascii="Times New Roman" w:hAnsi="Times New Roman"/>
          <w:b/>
          <w:sz w:val="24"/>
          <w:szCs w:val="24"/>
          <w:lang w:val="pt-BR"/>
        </w:rPr>
      </w:pPr>
    </w:p>
    <w:p w14:paraId="0F757B75" w14:textId="77777777" w:rsidR="00545B44" w:rsidRPr="007803D0" w:rsidRDefault="00545B44" w:rsidP="009F2C25">
      <w:pPr>
        <w:ind w:left="420"/>
        <w:jc w:val="both"/>
        <w:rPr>
          <w:rFonts w:ascii="Times New Roman" w:hAnsi="Times New Roman"/>
          <w:b/>
          <w:sz w:val="24"/>
          <w:szCs w:val="24"/>
          <w:lang w:val="pt-BR"/>
        </w:rPr>
      </w:pPr>
      <w:r w:rsidRPr="007803D0">
        <w:rPr>
          <w:rFonts w:ascii="Times New Roman" w:hAnsi="Times New Roman"/>
          <w:b/>
          <w:sz w:val="24"/>
          <w:szCs w:val="24"/>
          <w:lang w:val="pt-BR"/>
        </w:rPr>
        <w:t>Nome:</w:t>
      </w:r>
    </w:p>
    <w:p w14:paraId="290DEDD4" w14:textId="77777777" w:rsidR="00545B44" w:rsidRPr="007803D0" w:rsidRDefault="00545B44" w:rsidP="009F2C25">
      <w:pPr>
        <w:spacing w:before="1"/>
        <w:ind w:left="420"/>
        <w:jc w:val="both"/>
        <w:rPr>
          <w:rFonts w:ascii="Times New Roman" w:hAnsi="Times New Roman"/>
          <w:b/>
          <w:sz w:val="24"/>
          <w:szCs w:val="24"/>
          <w:lang w:val="pt-BR"/>
        </w:rPr>
      </w:pPr>
      <w:r w:rsidRPr="007803D0">
        <w:rPr>
          <w:rFonts w:ascii="Times New Roman" w:hAnsi="Times New Roman"/>
          <w:b/>
          <w:sz w:val="24"/>
          <w:szCs w:val="24"/>
          <w:lang w:val="pt-BR"/>
        </w:rPr>
        <w:t>Formação:</w:t>
      </w:r>
    </w:p>
    <w:p w14:paraId="1669ABF2" w14:textId="77777777" w:rsidR="00545B44" w:rsidRPr="007803D0" w:rsidRDefault="00545B44" w:rsidP="009F2C25">
      <w:pPr>
        <w:ind w:left="420"/>
        <w:jc w:val="both"/>
        <w:rPr>
          <w:rFonts w:ascii="Times New Roman" w:hAnsi="Times New Roman"/>
          <w:b/>
          <w:sz w:val="24"/>
          <w:szCs w:val="24"/>
          <w:lang w:val="pt-BR"/>
        </w:rPr>
      </w:pPr>
      <w:r w:rsidRPr="007803D0">
        <w:rPr>
          <w:rFonts w:ascii="Times New Roman" w:hAnsi="Times New Roman"/>
          <w:b/>
          <w:sz w:val="24"/>
          <w:szCs w:val="24"/>
          <w:lang w:val="pt-BR"/>
        </w:rPr>
        <w:t>Identidade:</w:t>
      </w:r>
    </w:p>
    <w:p w14:paraId="6EF612CA" w14:textId="77777777" w:rsidR="00545B44" w:rsidRPr="007803D0" w:rsidRDefault="00545B44" w:rsidP="009F2C25">
      <w:pPr>
        <w:ind w:left="420"/>
        <w:jc w:val="both"/>
        <w:rPr>
          <w:rFonts w:ascii="Times New Roman" w:hAnsi="Times New Roman"/>
          <w:b/>
          <w:sz w:val="24"/>
          <w:szCs w:val="24"/>
          <w:lang w:val="pt-BR"/>
        </w:rPr>
      </w:pPr>
      <w:r w:rsidRPr="007803D0">
        <w:rPr>
          <w:rFonts w:ascii="Times New Roman" w:hAnsi="Times New Roman"/>
          <w:b/>
          <w:sz w:val="24"/>
          <w:szCs w:val="24"/>
          <w:lang w:val="pt-BR"/>
        </w:rPr>
        <w:t>CPF:</w:t>
      </w:r>
    </w:p>
    <w:p w14:paraId="713BD234" w14:textId="78095264" w:rsidR="00545B44" w:rsidRPr="007803D0" w:rsidRDefault="00545B44" w:rsidP="009F2C25">
      <w:pPr>
        <w:tabs>
          <w:tab w:val="left" w:pos="2088"/>
        </w:tabs>
        <w:ind w:left="420"/>
        <w:jc w:val="both"/>
        <w:rPr>
          <w:rFonts w:ascii="Times New Roman" w:hAnsi="Times New Roman"/>
          <w:b/>
          <w:sz w:val="24"/>
          <w:szCs w:val="24"/>
          <w:lang w:val="pt-BR"/>
        </w:rPr>
      </w:pPr>
      <w:r w:rsidRPr="007803D0">
        <w:rPr>
          <w:rFonts w:ascii="Times New Roman" w:hAnsi="Times New Roman"/>
          <w:b/>
          <w:sz w:val="24"/>
          <w:szCs w:val="24"/>
          <w:lang w:val="pt-BR"/>
        </w:rPr>
        <w:t>Telefone:</w:t>
      </w:r>
      <w:r w:rsidRPr="007803D0">
        <w:rPr>
          <w:rFonts w:ascii="Times New Roman" w:hAnsi="Times New Roman"/>
          <w:b/>
          <w:sz w:val="24"/>
          <w:szCs w:val="24"/>
          <w:lang w:val="pt-BR"/>
        </w:rPr>
        <w:tab/>
        <w:t>Celular:</w:t>
      </w:r>
    </w:p>
    <w:p w14:paraId="18AAB872" w14:textId="77777777" w:rsidR="00006A88" w:rsidRPr="007803D0" w:rsidRDefault="00006A88" w:rsidP="009F2C25">
      <w:pPr>
        <w:tabs>
          <w:tab w:val="left" w:pos="2088"/>
        </w:tabs>
        <w:ind w:left="420"/>
        <w:jc w:val="both"/>
        <w:rPr>
          <w:rFonts w:ascii="Times New Roman" w:hAnsi="Times New Roman"/>
          <w:b/>
          <w:sz w:val="24"/>
          <w:szCs w:val="24"/>
          <w:lang w:val="pt-BR"/>
        </w:rPr>
      </w:pPr>
    </w:p>
    <w:p w14:paraId="1EFC1ACA" w14:textId="77777777" w:rsidR="00545B44" w:rsidRPr="007803D0" w:rsidRDefault="00545B44" w:rsidP="00D42D73">
      <w:pPr>
        <w:pStyle w:val="PargrafodaLista"/>
        <w:widowControl w:val="0"/>
        <w:numPr>
          <w:ilvl w:val="0"/>
          <w:numId w:val="2"/>
        </w:numPr>
        <w:tabs>
          <w:tab w:val="left" w:pos="426"/>
        </w:tabs>
        <w:autoSpaceDE w:val="0"/>
        <w:autoSpaceDN w:val="0"/>
        <w:spacing w:after="0" w:line="240" w:lineRule="auto"/>
        <w:ind w:left="426"/>
        <w:jc w:val="both"/>
        <w:rPr>
          <w:rFonts w:ascii="Times New Roman" w:hAnsi="Times New Roman"/>
          <w:sz w:val="24"/>
          <w:szCs w:val="24"/>
        </w:rPr>
      </w:pPr>
      <w:r w:rsidRPr="007803D0">
        <w:rPr>
          <w:rFonts w:ascii="Times New Roman" w:hAnsi="Times New Roman"/>
          <w:b/>
          <w:sz w:val="24"/>
          <w:szCs w:val="24"/>
        </w:rPr>
        <w:lastRenderedPageBreak/>
        <w:t xml:space="preserve">SERVIÇOS A SEREM PRESTADOS: </w:t>
      </w:r>
    </w:p>
    <w:p w14:paraId="489C81A3" w14:textId="77777777" w:rsidR="00545B44" w:rsidRPr="007803D0" w:rsidRDefault="00545B44" w:rsidP="009F2C25">
      <w:pPr>
        <w:pStyle w:val="Corpodetexto"/>
        <w:widowControl w:val="0"/>
        <w:jc w:val="both"/>
        <w:rPr>
          <w:rFonts w:ascii="Times New Roman" w:hAnsi="Times New Roman"/>
          <w:b/>
          <w:sz w:val="24"/>
          <w:szCs w:val="24"/>
          <w:u w:val="single"/>
          <w:lang w:val="pt-BR"/>
        </w:rPr>
      </w:pPr>
    </w:p>
    <w:tbl>
      <w:tblPr>
        <w:tblW w:w="994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5"/>
        <w:gridCol w:w="1692"/>
        <w:gridCol w:w="1836"/>
        <w:gridCol w:w="2542"/>
        <w:gridCol w:w="1668"/>
        <w:gridCol w:w="1476"/>
      </w:tblGrid>
      <w:tr w:rsidR="001D0382" w:rsidRPr="007803D0" w14:paraId="605C2E26" w14:textId="77777777" w:rsidTr="00315397">
        <w:trPr>
          <w:jc w:val="center"/>
        </w:trPr>
        <w:tc>
          <w:tcPr>
            <w:tcW w:w="735" w:type="dxa"/>
            <w:tcBorders>
              <w:top w:val="single" w:sz="4" w:space="0" w:color="auto"/>
              <w:left w:val="single" w:sz="4" w:space="0" w:color="auto"/>
              <w:bottom w:val="single" w:sz="4" w:space="0" w:color="auto"/>
              <w:right w:val="single" w:sz="4" w:space="0" w:color="auto"/>
            </w:tcBorders>
            <w:hideMark/>
          </w:tcPr>
          <w:p w14:paraId="37262448" w14:textId="77777777" w:rsidR="001D0382" w:rsidRPr="007803D0" w:rsidRDefault="001D0382" w:rsidP="00315397">
            <w:pPr>
              <w:pStyle w:val="Ttulo2"/>
              <w:jc w:val="center"/>
              <w:rPr>
                <w:rFonts w:ascii="Times New Roman" w:hAnsi="Times New Roman"/>
                <w:color w:val="auto"/>
                <w:sz w:val="20"/>
                <w:lang w:val="pt-BR"/>
              </w:rPr>
            </w:pPr>
            <w:r w:rsidRPr="007803D0">
              <w:rPr>
                <w:rFonts w:ascii="Times New Roman" w:hAnsi="Times New Roman"/>
                <w:color w:val="auto"/>
                <w:sz w:val="20"/>
                <w:lang w:val="pt-BR"/>
              </w:rPr>
              <w:t>ITEM</w:t>
            </w:r>
          </w:p>
        </w:tc>
        <w:tc>
          <w:tcPr>
            <w:tcW w:w="1692" w:type="dxa"/>
            <w:tcBorders>
              <w:top w:val="single" w:sz="4" w:space="0" w:color="auto"/>
              <w:left w:val="single" w:sz="4" w:space="0" w:color="auto"/>
              <w:bottom w:val="single" w:sz="4" w:space="0" w:color="auto"/>
              <w:right w:val="single" w:sz="4" w:space="0" w:color="auto"/>
            </w:tcBorders>
          </w:tcPr>
          <w:p w14:paraId="4D4A9E5F" w14:textId="77777777" w:rsidR="001D0382" w:rsidRPr="007803D0" w:rsidRDefault="001D0382" w:rsidP="00315397">
            <w:pPr>
              <w:pStyle w:val="Ttulo3"/>
              <w:rPr>
                <w:rFonts w:ascii="Times New Roman" w:hAnsi="Times New Roman"/>
                <w:color w:val="auto"/>
                <w:sz w:val="20"/>
                <w:lang w:val="pt-BR"/>
              </w:rPr>
            </w:pPr>
            <w:r w:rsidRPr="007803D0">
              <w:rPr>
                <w:rFonts w:ascii="Times New Roman" w:hAnsi="Times New Roman"/>
                <w:color w:val="auto"/>
                <w:sz w:val="20"/>
                <w:lang w:val="pt-BR"/>
              </w:rPr>
              <w:t>COD. TCE</w:t>
            </w:r>
          </w:p>
        </w:tc>
        <w:tc>
          <w:tcPr>
            <w:tcW w:w="1836" w:type="dxa"/>
            <w:tcBorders>
              <w:top w:val="single" w:sz="4" w:space="0" w:color="auto"/>
              <w:left w:val="single" w:sz="4" w:space="0" w:color="auto"/>
              <w:bottom w:val="single" w:sz="4" w:space="0" w:color="auto"/>
              <w:right w:val="single" w:sz="4" w:space="0" w:color="auto"/>
            </w:tcBorders>
            <w:hideMark/>
          </w:tcPr>
          <w:p w14:paraId="42AA6F8A" w14:textId="77777777" w:rsidR="001D0382" w:rsidRPr="007803D0" w:rsidRDefault="001D0382" w:rsidP="00315397">
            <w:pPr>
              <w:pStyle w:val="Ttulo3"/>
              <w:rPr>
                <w:rFonts w:ascii="Times New Roman" w:hAnsi="Times New Roman"/>
                <w:color w:val="auto"/>
                <w:sz w:val="20"/>
                <w:lang w:val="pt-BR"/>
              </w:rPr>
            </w:pPr>
            <w:r w:rsidRPr="007803D0">
              <w:rPr>
                <w:rFonts w:ascii="Times New Roman" w:hAnsi="Times New Roman"/>
                <w:color w:val="auto"/>
                <w:sz w:val="20"/>
                <w:lang w:val="pt-BR"/>
              </w:rPr>
              <w:t>QTDE</w:t>
            </w:r>
          </w:p>
        </w:tc>
        <w:tc>
          <w:tcPr>
            <w:tcW w:w="2542" w:type="dxa"/>
            <w:tcBorders>
              <w:top w:val="single" w:sz="4" w:space="0" w:color="auto"/>
              <w:left w:val="single" w:sz="4" w:space="0" w:color="auto"/>
              <w:bottom w:val="single" w:sz="4" w:space="0" w:color="auto"/>
              <w:right w:val="single" w:sz="4" w:space="0" w:color="auto"/>
            </w:tcBorders>
            <w:hideMark/>
          </w:tcPr>
          <w:p w14:paraId="1F85D07C" w14:textId="77777777" w:rsidR="001D0382" w:rsidRPr="007803D0" w:rsidRDefault="001D0382" w:rsidP="00315397">
            <w:pPr>
              <w:pStyle w:val="Ttulo3"/>
              <w:rPr>
                <w:rFonts w:ascii="Times New Roman" w:hAnsi="Times New Roman"/>
                <w:color w:val="auto"/>
                <w:sz w:val="20"/>
                <w:lang w:val="pt-BR"/>
              </w:rPr>
            </w:pPr>
            <w:r w:rsidRPr="007803D0">
              <w:rPr>
                <w:rFonts w:ascii="Times New Roman" w:hAnsi="Times New Roman"/>
                <w:color w:val="auto"/>
                <w:sz w:val="20"/>
                <w:lang w:val="pt-BR"/>
              </w:rPr>
              <w:t>DESCRIÇÃO</w:t>
            </w:r>
          </w:p>
        </w:tc>
        <w:tc>
          <w:tcPr>
            <w:tcW w:w="1668" w:type="dxa"/>
            <w:tcBorders>
              <w:top w:val="single" w:sz="4" w:space="0" w:color="auto"/>
              <w:left w:val="single" w:sz="4" w:space="0" w:color="auto"/>
              <w:bottom w:val="single" w:sz="4" w:space="0" w:color="auto"/>
              <w:right w:val="single" w:sz="4" w:space="0" w:color="auto"/>
            </w:tcBorders>
          </w:tcPr>
          <w:p w14:paraId="6B9BE63B" w14:textId="146F82BF" w:rsidR="001D0382" w:rsidRPr="007803D0" w:rsidRDefault="001D0382" w:rsidP="00315397">
            <w:pPr>
              <w:jc w:val="center"/>
              <w:rPr>
                <w:rFonts w:ascii="Times New Roman" w:hAnsi="Times New Roman"/>
                <w:bCs/>
              </w:rPr>
            </w:pPr>
            <w:r w:rsidRPr="007803D0">
              <w:rPr>
                <w:rFonts w:ascii="Times New Roman" w:hAnsi="Times New Roman"/>
                <w:bCs/>
              </w:rPr>
              <w:t xml:space="preserve">VALOR </w:t>
            </w:r>
            <w:r w:rsidR="005B3C63" w:rsidRPr="007803D0">
              <w:rPr>
                <w:rFonts w:ascii="Times New Roman" w:hAnsi="Times New Roman"/>
                <w:bCs/>
              </w:rPr>
              <w:t>UNITARIO</w:t>
            </w:r>
          </w:p>
        </w:tc>
        <w:tc>
          <w:tcPr>
            <w:tcW w:w="1476" w:type="dxa"/>
            <w:tcBorders>
              <w:top w:val="single" w:sz="4" w:space="0" w:color="auto"/>
              <w:left w:val="single" w:sz="4" w:space="0" w:color="auto"/>
              <w:bottom w:val="single" w:sz="4" w:space="0" w:color="auto"/>
              <w:right w:val="single" w:sz="4" w:space="0" w:color="auto"/>
            </w:tcBorders>
          </w:tcPr>
          <w:p w14:paraId="56DC66AF" w14:textId="14F79FD3" w:rsidR="001D0382" w:rsidRPr="007803D0" w:rsidRDefault="001D0382" w:rsidP="00315397">
            <w:pPr>
              <w:jc w:val="center"/>
              <w:rPr>
                <w:rFonts w:ascii="Times New Roman" w:hAnsi="Times New Roman"/>
                <w:bCs/>
              </w:rPr>
            </w:pPr>
            <w:r w:rsidRPr="007803D0">
              <w:rPr>
                <w:rFonts w:ascii="Times New Roman" w:hAnsi="Times New Roman"/>
                <w:bCs/>
              </w:rPr>
              <w:t xml:space="preserve">VALOR TOTAL </w:t>
            </w:r>
          </w:p>
        </w:tc>
      </w:tr>
      <w:tr w:rsidR="001D0382" w:rsidRPr="007803D0" w14:paraId="463EA804" w14:textId="77777777" w:rsidTr="005B3C63">
        <w:trPr>
          <w:jc w:val="center"/>
        </w:trPr>
        <w:tc>
          <w:tcPr>
            <w:tcW w:w="735" w:type="dxa"/>
            <w:tcBorders>
              <w:top w:val="single" w:sz="4" w:space="0" w:color="auto"/>
              <w:left w:val="single" w:sz="4" w:space="0" w:color="auto"/>
              <w:bottom w:val="single" w:sz="4" w:space="0" w:color="auto"/>
              <w:right w:val="single" w:sz="4" w:space="0" w:color="auto"/>
            </w:tcBorders>
          </w:tcPr>
          <w:p w14:paraId="4B635B32" w14:textId="273125B7" w:rsidR="001D0382" w:rsidRPr="007803D0" w:rsidRDefault="001D0382" w:rsidP="00315397">
            <w:pPr>
              <w:jc w:val="both"/>
              <w:rPr>
                <w:rFonts w:ascii="Times New Roman" w:hAnsi="Times New Roman"/>
              </w:rPr>
            </w:pPr>
          </w:p>
        </w:tc>
        <w:tc>
          <w:tcPr>
            <w:tcW w:w="1692" w:type="dxa"/>
            <w:tcBorders>
              <w:top w:val="single" w:sz="4" w:space="0" w:color="auto"/>
              <w:left w:val="single" w:sz="4" w:space="0" w:color="auto"/>
              <w:bottom w:val="single" w:sz="4" w:space="0" w:color="auto"/>
              <w:right w:val="single" w:sz="4" w:space="0" w:color="auto"/>
            </w:tcBorders>
          </w:tcPr>
          <w:p w14:paraId="651FF524" w14:textId="4195B442" w:rsidR="001D0382" w:rsidRPr="007803D0" w:rsidRDefault="001D0382" w:rsidP="00315397">
            <w:pPr>
              <w:jc w:val="both"/>
              <w:rPr>
                <w:rFonts w:ascii="Times New Roman" w:hAnsi="Times New Roman"/>
              </w:rPr>
            </w:pPr>
          </w:p>
        </w:tc>
        <w:tc>
          <w:tcPr>
            <w:tcW w:w="1836" w:type="dxa"/>
            <w:tcBorders>
              <w:top w:val="single" w:sz="4" w:space="0" w:color="auto"/>
              <w:left w:val="single" w:sz="4" w:space="0" w:color="auto"/>
              <w:bottom w:val="single" w:sz="4" w:space="0" w:color="auto"/>
              <w:right w:val="single" w:sz="4" w:space="0" w:color="auto"/>
            </w:tcBorders>
          </w:tcPr>
          <w:p w14:paraId="160C40F8" w14:textId="4BF2EDB2" w:rsidR="001D0382" w:rsidRPr="007803D0" w:rsidRDefault="001D0382" w:rsidP="00315397">
            <w:pPr>
              <w:jc w:val="both"/>
              <w:rPr>
                <w:rFonts w:ascii="Times New Roman" w:hAnsi="Times New Roman"/>
              </w:rPr>
            </w:pPr>
          </w:p>
        </w:tc>
        <w:tc>
          <w:tcPr>
            <w:tcW w:w="2542" w:type="dxa"/>
            <w:tcBorders>
              <w:top w:val="single" w:sz="4" w:space="0" w:color="auto"/>
              <w:left w:val="single" w:sz="4" w:space="0" w:color="auto"/>
              <w:bottom w:val="single" w:sz="4" w:space="0" w:color="auto"/>
              <w:right w:val="single" w:sz="4" w:space="0" w:color="auto"/>
            </w:tcBorders>
          </w:tcPr>
          <w:p w14:paraId="7FD205DA" w14:textId="77777777" w:rsidR="001D0382" w:rsidRPr="007803D0" w:rsidRDefault="001D0382" w:rsidP="00315397">
            <w:pPr>
              <w:jc w:val="both"/>
              <w:rPr>
                <w:rFonts w:ascii="Times New Roman" w:hAnsi="Times New Roman"/>
                <w:lang w:val="pt-BR"/>
              </w:rPr>
            </w:pPr>
          </w:p>
        </w:tc>
        <w:tc>
          <w:tcPr>
            <w:tcW w:w="1668" w:type="dxa"/>
            <w:tcBorders>
              <w:top w:val="single" w:sz="4" w:space="0" w:color="auto"/>
              <w:left w:val="single" w:sz="4" w:space="0" w:color="auto"/>
              <w:bottom w:val="single" w:sz="4" w:space="0" w:color="auto"/>
              <w:right w:val="single" w:sz="4" w:space="0" w:color="auto"/>
            </w:tcBorders>
          </w:tcPr>
          <w:p w14:paraId="3737761B" w14:textId="650D57EC" w:rsidR="001D0382" w:rsidRPr="007803D0" w:rsidRDefault="001D0382" w:rsidP="00315397">
            <w:pPr>
              <w:jc w:val="both"/>
              <w:rPr>
                <w:rFonts w:ascii="Times New Roman" w:hAnsi="Times New Roman"/>
                <w:lang w:val="pt-BR"/>
              </w:rPr>
            </w:pPr>
          </w:p>
        </w:tc>
        <w:tc>
          <w:tcPr>
            <w:tcW w:w="1476" w:type="dxa"/>
            <w:tcBorders>
              <w:top w:val="single" w:sz="4" w:space="0" w:color="auto"/>
              <w:left w:val="single" w:sz="4" w:space="0" w:color="auto"/>
              <w:bottom w:val="single" w:sz="4" w:space="0" w:color="auto"/>
              <w:right w:val="single" w:sz="4" w:space="0" w:color="auto"/>
            </w:tcBorders>
          </w:tcPr>
          <w:p w14:paraId="65BAB1AA" w14:textId="10F012C9" w:rsidR="001D0382" w:rsidRPr="007803D0" w:rsidRDefault="001D0382" w:rsidP="00315397">
            <w:pPr>
              <w:jc w:val="both"/>
              <w:rPr>
                <w:rFonts w:ascii="Times New Roman" w:hAnsi="Times New Roman"/>
                <w:lang w:val="pt-BR"/>
              </w:rPr>
            </w:pPr>
          </w:p>
        </w:tc>
      </w:tr>
    </w:tbl>
    <w:p w14:paraId="6CC07273" w14:textId="77777777" w:rsidR="00545B44" w:rsidRPr="007803D0" w:rsidRDefault="00545B44" w:rsidP="009F2C25">
      <w:pPr>
        <w:pStyle w:val="Corpodetexto"/>
        <w:spacing w:before="9"/>
        <w:jc w:val="both"/>
        <w:rPr>
          <w:rFonts w:ascii="Times New Roman" w:hAnsi="Times New Roman"/>
          <w:sz w:val="24"/>
          <w:szCs w:val="24"/>
        </w:rPr>
      </w:pPr>
    </w:p>
    <w:p w14:paraId="2DF38D2E" w14:textId="4221AC1D" w:rsidR="00545B44" w:rsidRPr="007803D0" w:rsidRDefault="009E749A" w:rsidP="00D42D73">
      <w:pPr>
        <w:pStyle w:val="Ttulo2"/>
        <w:keepNext w:val="0"/>
        <w:widowControl w:val="0"/>
        <w:numPr>
          <w:ilvl w:val="0"/>
          <w:numId w:val="2"/>
        </w:numPr>
        <w:tabs>
          <w:tab w:val="left" w:pos="426"/>
        </w:tabs>
        <w:autoSpaceDE w:val="0"/>
        <w:autoSpaceDN w:val="0"/>
        <w:spacing w:before="92" w:after="0" w:line="240" w:lineRule="auto"/>
        <w:ind w:left="567" w:hanging="283"/>
        <w:jc w:val="both"/>
        <w:rPr>
          <w:rFonts w:ascii="Times New Roman" w:hAnsi="Times New Roman"/>
          <w:b/>
          <w:color w:val="auto"/>
          <w:sz w:val="24"/>
          <w:szCs w:val="24"/>
          <w:lang w:val="pt-BR"/>
        </w:rPr>
      </w:pPr>
      <w:r>
        <w:rPr>
          <w:rFonts w:ascii="Times New Roman" w:hAnsi="Times New Roman"/>
          <w:b/>
          <w:color w:val="auto"/>
          <w:sz w:val="24"/>
          <w:szCs w:val="24"/>
          <w:lang w:val="pt-PT" w:eastAsia="pt-PT" w:bidi="pt-PT"/>
        </w:rPr>
        <w:pict w14:anchorId="7B94E419">
          <v:group id="_x0000_s1039" style="position:absolute;left:0;text-align:left;margin-left:44.5pt;margin-top:-24.2pt;width:417.95pt;height:13.8pt;z-index:-251654144;mso-position-horizontal-relative:page" coordorigin="890,-484" coordsize="8359,276">
            <v:line id="_x0000_s1040" style="position:absolute" from="6528,-484" to="6528,-208" strokecolor="white" strokeweight="4.68pt"/>
            <v:rect id="_x0000_s1041" style="position:absolute;left:890;top:-485;width:5591;height:276" stroked="f"/>
            <v:line id="_x0000_s1042" style="position:absolute" from="6651,-484" to="6651,-208" strokecolor="white" strokeweight="4.68pt"/>
            <v:line id="_x0000_s1043" style="position:absolute" from="7877,-484" to="7877,-208" strokecolor="white" strokeweight="4.68pt"/>
            <v:rect id="_x0000_s1044" style="position:absolute;left:6697;top:-485;width:1133;height:276" stroked="f"/>
            <v:line id="_x0000_s1045" style="position:absolute" from="7999,-484" to="7999,-208" strokecolor="white" strokeweight="4.68pt"/>
            <v:rect id="_x0000_s1046" style="position:absolute;left:8046;top:-485;width:1203;height:276" stroked="f"/>
            <w10:wrap anchorx="page"/>
          </v:group>
        </w:pict>
      </w:r>
      <w:r w:rsidR="00545B44" w:rsidRPr="007803D0">
        <w:rPr>
          <w:rFonts w:ascii="Times New Roman" w:hAnsi="Times New Roman"/>
          <w:b/>
          <w:color w:val="auto"/>
          <w:sz w:val="24"/>
          <w:szCs w:val="24"/>
          <w:lang w:val="pt-BR"/>
        </w:rPr>
        <w:t>DECLARAMOS, sob as penas da lei,</w:t>
      </w:r>
      <w:r w:rsidR="004F2E28" w:rsidRPr="007803D0">
        <w:rPr>
          <w:rFonts w:ascii="Times New Roman" w:hAnsi="Times New Roman"/>
          <w:b/>
          <w:color w:val="auto"/>
          <w:sz w:val="24"/>
          <w:szCs w:val="24"/>
          <w:lang w:val="pt-BR"/>
        </w:rPr>
        <w:t xml:space="preserve"> </w:t>
      </w:r>
      <w:r w:rsidR="00545B44" w:rsidRPr="007803D0">
        <w:rPr>
          <w:rFonts w:ascii="Times New Roman" w:hAnsi="Times New Roman"/>
          <w:b/>
          <w:color w:val="auto"/>
          <w:sz w:val="24"/>
          <w:szCs w:val="24"/>
          <w:lang w:val="pt-BR"/>
        </w:rPr>
        <w:t>que:</w:t>
      </w:r>
    </w:p>
    <w:p w14:paraId="737BEAA9" w14:textId="77777777" w:rsidR="00545B44" w:rsidRPr="007803D0" w:rsidRDefault="009316BF" w:rsidP="00D42D73">
      <w:pPr>
        <w:pStyle w:val="PargrafodaLista"/>
        <w:widowControl w:val="0"/>
        <w:numPr>
          <w:ilvl w:val="0"/>
          <w:numId w:val="3"/>
        </w:numPr>
        <w:tabs>
          <w:tab w:val="left" w:pos="581"/>
        </w:tabs>
        <w:autoSpaceDE w:val="0"/>
        <w:autoSpaceDN w:val="0"/>
        <w:spacing w:after="0" w:line="240" w:lineRule="auto"/>
        <w:ind w:left="284" w:right="774" w:firstLine="0"/>
        <w:jc w:val="both"/>
        <w:rPr>
          <w:rFonts w:ascii="Times New Roman" w:hAnsi="Times New Roman"/>
          <w:sz w:val="24"/>
          <w:szCs w:val="24"/>
        </w:rPr>
      </w:pPr>
      <w:r w:rsidRPr="007803D0">
        <w:rPr>
          <w:rFonts w:ascii="Times New Roman" w:hAnsi="Times New Roman"/>
          <w:sz w:val="24"/>
          <w:szCs w:val="24"/>
        </w:rPr>
        <w:t>R</w:t>
      </w:r>
      <w:r w:rsidR="00545B44" w:rsidRPr="007803D0">
        <w:rPr>
          <w:rFonts w:ascii="Times New Roman" w:hAnsi="Times New Roman"/>
          <w:sz w:val="24"/>
          <w:szCs w:val="24"/>
        </w:rPr>
        <w:t>ecebemos os documentos que compõem o Edital e tomamos conhecimento de todas as informações e condições para o cumprimento das obrigações objeto deste credenciamento;</w:t>
      </w:r>
    </w:p>
    <w:p w14:paraId="73E64423" w14:textId="20D4AD67" w:rsidR="00545B44" w:rsidRPr="007803D0" w:rsidRDefault="009316BF" w:rsidP="00D42D73">
      <w:pPr>
        <w:pStyle w:val="PargrafodaLista"/>
        <w:widowControl w:val="0"/>
        <w:numPr>
          <w:ilvl w:val="0"/>
          <w:numId w:val="3"/>
        </w:numPr>
        <w:tabs>
          <w:tab w:val="left" w:pos="595"/>
        </w:tabs>
        <w:autoSpaceDE w:val="0"/>
        <w:autoSpaceDN w:val="0"/>
        <w:spacing w:after="0" w:line="240" w:lineRule="auto"/>
        <w:ind w:left="284" w:right="786" w:firstLine="0"/>
        <w:jc w:val="both"/>
        <w:rPr>
          <w:rFonts w:ascii="Times New Roman" w:hAnsi="Times New Roman"/>
          <w:sz w:val="24"/>
          <w:szCs w:val="24"/>
        </w:rPr>
      </w:pPr>
      <w:r w:rsidRPr="007803D0">
        <w:rPr>
          <w:rFonts w:ascii="Times New Roman" w:hAnsi="Times New Roman"/>
          <w:sz w:val="24"/>
          <w:szCs w:val="24"/>
        </w:rPr>
        <w:t>A</w:t>
      </w:r>
      <w:r w:rsidR="00545B44" w:rsidRPr="007803D0">
        <w:rPr>
          <w:rFonts w:ascii="Times New Roman" w:hAnsi="Times New Roman"/>
          <w:sz w:val="24"/>
          <w:szCs w:val="24"/>
        </w:rPr>
        <w:t>s informações prestadas neste pedido de credenciamento são verdadeiras, bem como que concordamos com os termos do edital e seus</w:t>
      </w:r>
      <w:r w:rsidR="004F2E28" w:rsidRPr="007803D0">
        <w:rPr>
          <w:rFonts w:ascii="Times New Roman" w:hAnsi="Times New Roman"/>
          <w:sz w:val="24"/>
          <w:szCs w:val="24"/>
        </w:rPr>
        <w:t xml:space="preserve"> </w:t>
      </w:r>
      <w:r w:rsidR="00545B44" w:rsidRPr="007803D0">
        <w:rPr>
          <w:rFonts w:ascii="Times New Roman" w:hAnsi="Times New Roman"/>
          <w:sz w:val="24"/>
          <w:szCs w:val="24"/>
        </w:rPr>
        <w:t>anexos;</w:t>
      </w:r>
    </w:p>
    <w:p w14:paraId="63D0DE89" w14:textId="77777777" w:rsidR="00545B44" w:rsidRPr="007803D0" w:rsidRDefault="009316BF" w:rsidP="00D42D73">
      <w:pPr>
        <w:pStyle w:val="PargrafodaLista"/>
        <w:widowControl w:val="0"/>
        <w:numPr>
          <w:ilvl w:val="0"/>
          <w:numId w:val="3"/>
        </w:numPr>
        <w:tabs>
          <w:tab w:val="left" w:pos="595"/>
        </w:tabs>
        <w:autoSpaceDE w:val="0"/>
        <w:autoSpaceDN w:val="0"/>
        <w:spacing w:after="0" w:line="240" w:lineRule="auto"/>
        <w:ind w:left="284" w:right="777" w:firstLine="0"/>
        <w:jc w:val="both"/>
        <w:rPr>
          <w:rFonts w:ascii="Times New Roman" w:hAnsi="Times New Roman"/>
          <w:sz w:val="24"/>
          <w:szCs w:val="24"/>
        </w:rPr>
      </w:pPr>
      <w:r w:rsidRPr="007803D0">
        <w:rPr>
          <w:rFonts w:ascii="Times New Roman" w:hAnsi="Times New Roman"/>
          <w:sz w:val="24"/>
          <w:szCs w:val="24"/>
        </w:rPr>
        <w:t>T</w:t>
      </w:r>
      <w:r w:rsidR="00545B44" w:rsidRPr="007803D0">
        <w:rPr>
          <w:rFonts w:ascii="Times New Roman" w:hAnsi="Times New Roman"/>
          <w:sz w:val="24"/>
          <w:szCs w:val="24"/>
        </w:rPr>
        <w:t>emos ciência da obrigatoriedade de declarar qualquer fato superveniente impeditivo do credenciamento,</w:t>
      </w:r>
    </w:p>
    <w:p w14:paraId="5EF6164B" w14:textId="1A0D0C3B" w:rsidR="00545B44" w:rsidRPr="007803D0" w:rsidRDefault="009316BF" w:rsidP="00D42D73">
      <w:pPr>
        <w:pStyle w:val="PargrafodaLista"/>
        <w:widowControl w:val="0"/>
        <w:numPr>
          <w:ilvl w:val="0"/>
          <w:numId w:val="3"/>
        </w:numPr>
        <w:tabs>
          <w:tab w:val="left" w:pos="591"/>
        </w:tabs>
        <w:autoSpaceDE w:val="0"/>
        <w:autoSpaceDN w:val="0"/>
        <w:spacing w:before="1" w:after="0" w:line="240" w:lineRule="auto"/>
        <w:ind w:left="284" w:right="778" w:firstLine="0"/>
        <w:jc w:val="both"/>
        <w:rPr>
          <w:rFonts w:ascii="Times New Roman" w:hAnsi="Times New Roman"/>
          <w:sz w:val="24"/>
          <w:szCs w:val="24"/>
        </w:rPr>
      </w:pPr>
      <w:r w:rsidRPr="007803D0">
        <w:rPr>
          <w:rFonts w:ascii="Times New Roman" w:hAnsi="Times New Roman"/>
          <w:sz w:val="24"/>
          <w:szCs w:val="24"/>
        </w:rPr>
        <w:t>Q</w:t>
      </w:r>
      <w:r w:rsidR="00545B44" w:rsidRPr="007803D0">
        <w:rPr>
          <w:rFonts w:ascii="Times New Roman" w:hAnsi="Times New Roman"/>
          <w:sz w:val="24"/>
          <w:szCs w:val="24"/>
        </w:rPr>
        <w:t>ue possuímos condições de cumprir as exigências mínimas, para realização dos serviços a serem prestados, no que se refere aos recursos físicos e</w:t>
      </w:r>
      <w:r w:rsidR="004F2E28" w:rsidRPr="007803D0">
        <w:rPr>
          <w:rFonts w:ascii="Times New Roman" w:hAnsi="Times New Roman"/>
          <w:sz w:val="24"/>
          <w:szCs w:val="24"/>
        </w:rPr>
        <w:t xml:space="preserve"> </w:t>
      </w:r>
      <w:r w:rsidR="00545B44" w:rsidRPr="007803D0">
        <w:rPr>
          <w:rFonts w:ascii="Times New Roman" w:hAnsi="Times New Roman"/>
          <w:sz w:val="24"/>
          <w:szCs w:val="24"/>
        </w:rPr>
        <w:t>tecnológicos;</w:t>
      </w:r>
    </w:p>
    <w:p w14:paraId="21C223FF" w14:textId="77777777" w:rsidR="00545B44" w:rsidRPr="007803D0" w:rsidRDefault="00545B44" w:rsidP="009F2C25">
      <w:pPr>
        <w:pStyle w:val="Corpodetexto"/>
        <w:ind w:left="284"/>
        <w:jc w:val="both"/>
        <w:rPr>
          <w:rFonts w:ascii="Times New Roman" w:hAnsi="Times New Roman"/>
          <w:sz w:val="24"/>
          <w:szCs w:val="24"/>
          <w:lang w:val="pt-BR"/>
        </w:rPr>
      </w:pPr>
    </w:p>
    <w:p w14:paraId="2FEBC4EE" w14:textId="77777777" w:rsidR="00545B44" w:rsidRPr="007803D0" w:rsidRDefault="00545B44" w:rsidP="009F2C25">
      <w:pPr>
        <w:pStyle w:val="Corpodetexto"/>
        <w:ind w:left="284" w:right="885"/>
        <w:jc w:val="both"/>
        <w:rPr>
          <w:rFonts w:ascii="Times New Roman" w:hAnsi="Times New Roman"/>
          <w:sz w:val="24"/>
          <w:szCs w:val="24"/>
          <w:lang w:val="pt-BR"/>
        </w:rPr>
      </w:pPr>
      <w:r w:rsidRPr="007803D0">
        <w:rPr>
          <w:rFonts w:ascii="Times New Roman" w:hAnsi="Times New Roman"/>
          <w:sz w:val="24"/>
          <w:szCs w:val="24"/>
          <w:lang w:val="pt-BR"/>
        </w:rPr>
        <w:t>Vimos requerer, mediante o presente, o credenciamento, em conformidade com o Edital divulgado pelo Município de Santo Antônio do Leste - MT, juntando a documentação exigida.</w:t>
      </w:r>
    </w:p>
    <w:p w14:paraId="02EEA965" w14:textId="77777777" w:rsidR="00545B44" w:rsidRPr="007803D0" w:rsidRDefault="00545B44" w:rsidP="009F2C25">
      <w:pPr>
        <w:pStyle w:val="Corpodetexto"/>
        <w:jc w:val="both"/>
        <w:rPr>
          <w:rFonts w:ascii="Times New Roman" w:hAnsi="Times New Roman"/>
          <w:sz w:val="24"/>
          <w:szCs w:val="24"/>
          <w:lang w:val="pt-BR"/>
        </w:rPr>
      </w:pPr>
    </w:p>
    <w:p w14:paraId="18E52D62" w14:textId="77777777" w:rsidR="00545B44" w:rsidRPr="007803D0" w:rsidRDefault="009316BF" w:rsidP="009F2C25">
      <w:pPr>
        <w:pStyle w:val="Corpodetexto"/>
        <w:ind w:right="776"/>
        <w:jc w:val="both"/>
        <w:rPr>
          <w:rFonts w:ascii="Times New Roman" w:hAnsi="Times New Roman"/>
          <w:sz w:val="24"/>
          <w:szCs w:val="24"/>
          <w:lang w:val="pt-BR"/>
        </w:rPr>
      </w:pPr>
      <w:r w:rsidRPr="007803D0">
        <w:rPr>
          <w:rFonts w:ascii="Times New Roman" w:hAnsi="Times New Roman"/>
          <w:sz w:val="24"/>
          <w:szCs w:val="24"/>
          <w:lang w:val="pt-BR"/>
        </w:rPr>
        <w:t xml:space="preserve">                                                     </w:t>
      </w:r>
      <w:r w:rsidR="00545B44" w:rsidRPr="007803D0">
        <w:rPr>
          <w:rFonts w:ascii="Times New Roman" w:hAnsi="Times New Roman"/>
          <w:sz w:val="24"/>
          <w:szCs w:val="24"/>
          <w:lang w:val="pt-BR"/>
        </w:rPr>
        <w:t>Local/data</w:t>
      </w:r>
    </w:p>
    <w:p w14:paraId="2B0ACA18" w14:textId="77777777" w:rsidR="00545B44" w:rsidRPr="007803D0" w:rsidRDefault="00545B44" w:rsidP="009F2C25">
      <w:pPr>
        <w:pStyle w:val="Corpodetexto"/>
        <w:jc w:val="both"/>
        <w:rPr>
          <w:rFonts w:ascii="Times New Roman" w:hAnsi="Times New Roman"/>
          <w:sz w:val="24"/>
          <w:szCs w:val="24"/>
          <w:lang w:val="pt-BR"/>
        </w:rPr>
      </w:pPr>
    </w:p>
    <w:p w14:paraId="57F7BBC1" w14:textId="77777777" w:rsidR="00545B44" w:rsidRPr="007803D0" w:rsidRDefault="00545B44" w:rsidP="009F2C25">
      <w:pPr>
        <w:pStyle w:val="Corpodetexto"/>
        <w:jc w:val="both"/>
        <w:rPr>
          <w:rFonts w:ascii="Times New Roman" w:hAnsi="Times New Roman"/>
          <w:sz w:val="24"/>
          <w:szCs w:val="24"/>
          <w:lang w:val="pt-BR"/>
        </w:rPr>
      </w:pPr>
    </w:p>
    <w:p w14:paraId="55EACE6D" w14:textId="77777777" w:rsidR="00545B44" w:rsidRPr="007803D0" w:rsidRDefault="00545B44" w:rsidP="009F2C25">
      <w:pPr>
        <w:pStyle w:val="Corpodetexto"/>
        <w:jc w:val="both"/>
        <w:rPr>
          <w:rFonts w:ascii="Times New Roman" w:hAnsi="Times New Roman"/>
          <w:sz w:val="24"/>
          <w:szCs w:val="24"/>
          <w:lang w:val="pt-BR"/>
        </w:rPr>
      </w:pPr>
    </w:p>
    <w:p w14:paraId="2BFE1A58" w14:textId="77777777" w:rsidR="00545B44" w:rsidRPr="007803D0" w:rsidRDefault="00545B44" w:rsidP="009F2C25">
      <w:pPr>
        <w:pStyle w:val="Corpodetexto"/>
        <w:jc w:val="center"/>
        <w:rPr>
          <w:rFonts w:ascii="Times New Roman" w:hAnsi="Times New Roman"/>
          <w:sz w:val="24"/>
          <w:szCs w:val="24"/>
          <w:lang w:val="pt-BR"/>
        </w:rPr>
      </w:pPr>
    </w:p>
    <w:p w14:paraId="4E456747" w14:textId="77777777" w:rsidR="00545B44" w:rsidRPr="007803D0" w:rsidRDefault="009E749A" w:rsidP="009F2C25">
      <w:pPr>
        <w:pStyle w:val="Corpodetexto"/>
        <w:jc w:val="center"/>
        <w:rPr>
          <w:rFonts w:ascii="Times New Roman" w:hAnsi="Times New Roman"/>
          <w:sz w:val="24"/>
          <w:szCs w:val="24"/>
          <w:lang w:val="pt-BR"/>
        </w:rPr>
      </w:pPr>
      <w:r>
        <w:rPr>
          <w:rFonts w:ascii="Times New Roman" w:hAnsi="Times New Roman"/>
          <w:sz w:val="24"/>
          <w:szCs w:val="24"/>
          <w:lang w:val="pt-PT" w:eastAsia="pt-PT" w:bidi="pt-PT"/>
        </w:rPr>
        <w:pict w14:anchorId="19FF8F04">
          <v:line id="_x0000_s1047" style="position:absolute;left:0;text-align:left;z-index:-251653120;mso-wrap-distance-left:0;mso-wrap-distance-right:0;mso-position-horizontal-relative:page" from="165.85pt,8.7pt" to="452.55pt,8.7pt" strokeweight=".26669mm">
            <w10:wrap type="topAndBottom" anchorx="page"/>
          </v:line>
        </w:pict>
      </w:r>
    </w:p>
    <w:p w14:paraId="5797E94E" w14:textId="77777777" w:rsidR="00545B44" w:rsidRPr="007803D0" w:rsidRDefault="00545B44" w:rsidP="009F2C25">
      <w:pPr>
        <w:pStyle w:val="Corpodetexto"/>
        <w:spacing w:line="250" w:lineRule="exact"/>
        <w:ind w:left="2138" w:right="2035"/>
        <w:jc w:val="center"/>
        <w:rPr>
          <w:rFonts w:ascii="Times New Roman" w:hAnsi="Times New Roman"/>
          <w:sz w:val="24"/>
          <w:szCs w:val="24"/>
          <w:lang w:val="pt-BR"/>
        </w:rPr>
      </w:pPr>
      <w:r w:rsidRPr="007803D0">
        <w:rPr>
          <w:rFonts w:ascii="Times New Roman" w:hAnsi="Times New Roman"/>
          <w:sz w:val="24"/>
          <w:szCs w:val="24"/>
          <w:lang w:val="pt-BR"/>
        </w:rPr>
        <w:t>Nome e Assinatura do representante legal da empresa</w:t>
      </w:r>
    </w:p>
    <w:p w14:paraId="79DE3F5B" w14:textId="77777777" w:rsidR="00545B44" w:rsidRPr="007803D0" w:rsidRDefault="00545B44" w:rsidP="009F2C25">
      <w:pPr>
        <w:pStyle w:val="Corpodetexto"/>
        <w:ind w:left="2141" w:right="2035"/>
        <w:jc w:val="center"/>
        <w:rPr>
          <w:rFonts w:ascii="Times New Roman" w:hAnsi="Times New Roman"/>
          <w:sz w:val="24"/>
          <w:szCs w:val="24"/>
          <w:lang w:val="pt-BR"/>
        </w:rPr>
      </w:pPr>
      <w:r w:rsidRPr="007803D0">
        <w:rPr>
          <w:rFonts w:ascii="Times New Roman" w:hAnsi="Times New Roman"/>
          <w:sz w:val="24"/>
          <w:szCs w:val="24"/>
          <w:lang w:val="pt-BR"/>
        </w:rPr>
        <w:t>N° do CNPJ</w:t>
      </w:r>
    </w:p>
    <w:p w14:paraId="5E318715" w14:textId="77777777" w:rsidR="00545B44" w:rsidRPr="007803D0" w:rsidRDefault="00545B44" w:rsidP="009F2C25">
      <w:pPr>
        <w:jc w:val="both"/>
        <w:rPr>
          <w:rFonts w:ascii="Times New Roman" w:hAnsi="Times New Roman"/>
          <w:sz w:val="24"/>
          <w:szCs w:val="24"/>
          <w:lang w:val="pt-BR"/>
        </w:rPr>
        <w:sectPr w:rsidR="00545B44" w:rsidRPr="007803D0">
          <w:pgSz w:w="11910" w:h="16840"/>
          <w:pgMar w:top="2120" w:right="300" w:bottom="1140" w:left="660" w:header="288" w:footer="861" w:gutter="0"/>
          <w:cols w:space="720"/>
        </w:sectPr>
      </w:pPr>
    </w:p>
    <w:p w14:paraId="2D1828BE" w14:textId="77777777" w:rsidR="00545B44" w:rsidRPr="007803D0" w:rsidRDefault="00545B44" w:rsidP="009F2C25">
      <w:pPr>
        <w:pStyle w:val="Ttulo2"/>
        <w:spacing w:before="92"/>
        <w:ind w:left="1677" w:right="2035"/>
        <w:jc w:val="center"/>
        <w:rPr>
          <w:rFonts w:ascii="Times New Roman" w:hAnsi="Times New Roman"/>
          <w:b/>
          <w:color w:val="auto"/>
          <w:sz w:val="24"/>
          <w:szCs w:val="24"/>
          <w:lang w:val="pt-BR"/>
        </w:rPr>
      </w:pPr>
      <w:r w:rsidRPr="007803D0">
        <w:rPr>
          <w:rFonts w:ascii="Times New Roman" w:hAnsi="Times New Roman"/>
          <w:b/>
          <w:color w:val="auto"/>
          <w:sz w:val="24"/>
          <w:szCs w:val="24"/>
          <w:lang w:val="pt-BR"/>
        </w:rPr>
        <w:lastRenderedPageBreak/>
        <w:t>ANEXO IV</w:t>
      </w:r>
    </w:p>
    <w:p w14:paraId="12DFBB05" w14:textId="77777777" w:rsidR="00545B44" w:rsidRPr="007803D0" w:rsidRDefault="00545B44" w:rsidP="009F2C25">
      <w:pPr>
        <w:pStyle w:val="Corpodetexto"/>
        <w:jc w:val="center"/>
        <w:rPr>
          <w:rFonts w:ascii="Times New Roman" w:hAnsi="Times New Roman"/>
          <w:b/>
          <w:sz w:val="24"/>
          <w:szCs w:val="24"/>
          <w:lang w:val="pt-BR"/>
        </w:rPr>
      </w:pPr>
    </w:p>
    <w:p w14:paraId="2C1678EC" w14:textId="77777777" w:rsidR="00545B44" w:rsidRPr="007803D0" w:rsidRDefault="00545B44" w:rsidP="009F2C25">
      <w:pPr>
        <w:spacing w:before="1"/>
        <w:ind w:right="364"/>
        <w:jc w:val="center"/>
        <w:rPr>
          <w:rFonts w:ascii="Times New Roman" w:hAnsi="Times New Roman"/>
          <w:b/>
          <w:sz w:val="24"/>
          <w:szCs w:val="24"/>
          <w:lang w:val="pt-BR"/>
        </w:rPr>
      </w:pPr>
      <w:r w:rsidRPr="007803D0">
        <w:rPr>
          <w:rFonts w:ascii="Times New Roman" w:hAnsi="Times New Roman"/>
          <w:b/>
          <w:sz w:val="24"/>
          <w:szCs w:val="24"/>
          <w:lang w:val="pt-BR"/>
        </w:rPr>
        <w:t>DECLARAÇÃO DE CUMPRIMENTO DE REQUISITOS LEGAIS</w:t>
      </w:r>
    </w:p>
    <w:p w14:paraId="7529C1DC" w14:textId="77777777" w:rsidR="00545B44" w:rsidRPr="007803D0" w:rsidRDefault="00545B44" w:rsidP="009F2C25">
      <w:pPr>
        <w:pStyle w:val="Corpodetexto"/>
        <w:ind w:left="1745" w:right="2035"/>
        <w:jc w:val="center"/>
        <w:rPr>
          <w:rFonts w:ascii="Times New Roman" w:hAnsi="Times New Roman"/>
          <w:sz w:val="24"/>
          <w:szCs w:val="24"/>
          <w:lang w:val="pt-BR"/>
        </w:rPr>
      </w:pPr>
      <w:r w:rsidRPr="007803D0">
        <w:rPr>
          <w:rFonts w:ascii="Times New Roman" w:hAnsi="Times New Roman"/>
          <w:color w:val="FF0000"/>
          <w:sz w:val="24"/>
          <w:szCs w:val="24"/>
          <w:lang w:val="pt-BR"/>
        </w:rPr>
        <w:t>(Papel timbrado da empresa)</w:t>
      </w:r>
    </w:p>
    <w:p w14:paraId="5DFF03BD" w14:textId="77777777" w:rsidR="00545B44" w:rsidRPr="007803D0" w:rsidRDefault="00545B44" w:rsidP="009F2C25">
      <w:pPr>
        <w:pStyle w:val="Corpodetexto"/>
        <w:spacing w:before="11"/>
        <w:jc w:val="both"/>
        <w:rPr>
          <w:rFonts w:ascii="Times New Roman" w:hAnsi="Times New Roman"/>
          <w:sz w:val="24"/>
          <w:szCs w:val="24"/>
          <w:lang w:val="pt-BR"/>
        </w:rPr>
      </w:pPr>
    </w:p>
    <w:p w14:paraId="1B3F5C61" w14:textId="77777777" w:rsidR="00545B44" w:rsidRPr="007803D0" w:rsidRDefault="00545B44" w:rsidP="009F2C25">
      <w:pPr>
        <w:pStyle w:val="Corpodetexto"/>
        <w:jc w:val="both"/>
        <w:rPr>
          <w:rFonts w:ascii="Times New Roman" w:hAnsi="Times New Roman"/>
          <w:sz w:val="24"/>
          <w:szCs w:val="24"/>
          <w:lang w:val="pt-BR"/>
        </w:rPr>
      </w:pPr>
      <w:r w:rsidRPr="007803D0">
        <w:rPr>
          <w:rFonts w:ascii="Times New Roman" w:hAnsi="Times New Roman"/>
          <w:sz w:val="24"/>
          <w:szCs w:val="24"/>
          <w:lang w:val="pt-BR"/>
        </w:rPr>
        <w:t>À</w:t>
      </w:r>
    </w:p>
    <w:p w14:paraId="68C7AC3C" w14:textId="4815AFEC" w:rsidR="00545B44" w:rsidRPr="007803D0" w:rsidRDefault="00545B44" w:rsidP="009F2C25">
      <w:pPr>
        <w:pStyle w:val="Corpodetexto"/>
        <w:tabs>
          <w:tab w:val="left" w:pos="7371"/>
        </w:tabs>
        <w:ind w:right="2270"/>
        <w:jc w:val="both"/>
        <w:rPr>
          <w:rFonts w:ascii="Times New Roman" w:hAnsi="Times New Roman"/>
          <w:sz w:val="24"/>
          <w:szCs w:val="24"/>
          <w:lang w:val="pt-BR"/>
        </w:rPr>
      </w:pPr>
      <w:r w:rsidRPr="007803D0">
        <w:rPr>
          <w:rFonts w:ascii="Times New Roman" w:hAnsi="Times New Roman"/>
          <w:sz w:val="24"/>
          <w:szCs w:val="24"/>
          <w:lang w:val="pt-BR"/>
        </w:rPr>
        <w:t xml:space="preserve">Prefeitura Municipal de Santo Antônio do Leste Ref.: Credenciamento n° </w:t>
      </w:r>
      <w:r w:rsidR="00DB3ACC" w:rsidRPr="007803D0">
        <w:rPr>
          <w:rFonts w:ascii="Times New Roman" w:hAnsi="Times New Roman"/>
          <w:sz w:val="24"/>
          <w:szCs w:val="24"/>
          <w:lang w:val="pt-BR"/>
        </w:rPr>
        <w:t>003/2023</w:t>
      </w:r>
      <w:r w:rsidRPr="007803D0">
        <w:rPr>
          <w:rFonts w:ascii="Times New Roman" w:hAnsi="Times New Roman"/>
          <w:sz w:val="24"/>
          <w:szCs w:val="24"/>
          <w:lang w:val="pt-BR"/>
        </w:rPr>
        <w:t>.</w:t>
      </w:r>
    </w:p>
    <w:p w14:paraId="4F276013" w14:textId="77777777" w:rsidR="00545B44" w:rsidRPr="007803D0" w:rsidRDefault="00545B44" w:rsidP="009F2C25">
      <w:pPr>
        <w:pStyle w:val="Corpodetexto"/>
        <w:jc w:val="both"/>
        <w:rPr>
          <w:rFonts w:ascii="Times New Roman" w:hAnsi="Times New Roman"/>
          <w:sz w:val="24"/>
          <w:szCs w:val="24"/>
          <w:lang w:val="pt-BR"/>
        </w:rPr>
      </w:pPr>
    </w:p>
    <w:p w14:paraId="349D906B" w14:textId="77777777" w:rsidR="00545B44" w:rsidRPr="007803D0" w:rsidRDefault="00545B44" w:rsidP="009F2C25">
      <w:pPr>
        <w:pStyle w:val="Corpodetexto"/>
        <w:jc w:val="both"/>
        <w:rPr>
          <w:rFonts w:ascii="Times New Roman" w:hAnsi="Times New Roman"/>
          <w:sz w:val="24"/>
          <w:szCs w:val="24"/>
          <w:lang w:val="pt-BR"/>
        </w:rPr>
      </w:pPr>
      <w:r w:rsidRPr="007803D0">
        <w:rPr>
          <w:rFonts w:ascii="Times New Roman" w:hAnsi="Times New Roman"/>
          <w:sz w:val="24"/>
          <w:szCs w:val="24"/>
          <w:lang w:val="pt-BR"/>
        </w:rPr>
        <w:t>(Nome da Empresa)  -----------------------------------,  CNPJ  Nº  ------------------------,  sediadana</w:t>
      </w:r>
    </w:p>
    <w:p w14:paraId="1BBA38B5" w14:textId="4F0D4674" w:rsidR="00545B44" w:rsidRPr="007803D0" w:rsidRDefault="00545B44" w:rsidP="009F2C25">
      <w:pPr>
        <w:pStyle w:val="Corpodetexto"/>
        <w:tabs>
          <w:tab w:val="left" w:leader="hyphen" w:pos="9568"/>
        </w:tabs>
        <w:jc w:val="both"/>
        <w:rPr>
          <w:rFonts w:ascii="Times New Roman" w:hAnsi="Times New Roman"/>
          <w:sz w:val="24"/>
          <w:szCs w:val="24"/>
          <w:lang w:val="pt-BR"/>
        </w:rPr>
      </w:pPr>
      <w:r w:rsidRPr="007803D0">
        <w:rPr>
          <w:rFonts w:ascii="Times New Roman" w:hAnsi="Times New Roman"/>
          <w:sz w:val="24"/>
          <w:szCs w:val="24"/>
          <w:lang w:val="pt-BR"/>
        </w:rPr>
        <w:t>Rua --------------------------------------, n. -----------, bairro,-----------------Município</w:t>
      </w:r>
      <w:r w:rsidR="009F2C25" w:rsidRPr="007803D0">
        <w:rPr>
          <w:rFonts w:ascii="Times New Roman" w:hAnsi="Times New Roman"/>
          <w:sz w:val="24"/>
          <w:szCs w:val="24"/>
          <w:lang w:val="pt-BR"/>
        </w:rPr>
        <w:t>_______________</w:t>
      </w:r>
      <w:r w:rsidRPr="007803D0">
        <w:rPr>
          <w:rFonts w:ascii="Times New Roman" w:hAnsi="Times New Roman"/>
          <w:sz w:val="24"/>
          <w:szCs w:val="24"/>
          <w:lang w:val="pt-BR"/>
        </w:rPr>
        <w:t xml:space="preserve">, por seu representante legal abaixo assinado, em cumprimentoao solicitado no Edital do Credenciamento n° </w:t>
      </w:r>
      <w:r w:rsidR="00DB3ACC" w:rsidRPr="007803D0">
        <w:rPr>
          <w:rFonts w:ascii="Times New Roman" w:hAnsi="Times New Roman"/>
          <w:sz w:val="24"/>
          <w:szCs w:val="24"/>
          <w:lang w:val="pt-BR"/>
        </w:rPr>
        <w:t>003/2023</w:t>
      </w:r>
      <w:r w:rsidRPr="007803D0">
        <w:rPr>
          <w:rFonts w:ascii="Times New Roman" w:hAnsi="Times New Roman"/>
          <w:sz w:val="24"/>
          <w:szCs w:val="24"/>
          <w:lang w:val="pt-BR"/>
        </w:rPr>
        <w:t xml:space="preserve"> – Prefeitura de Santo Antônio do Leste/MT. DECLARA, sob as penas da lei, que:</w:t>
      </w:r>
    </w:p>
    <w:p w14:paraId="521E3771" w14:textId="77777777" w:rsidR="00545B44" w:rsidRPr="007803D0" w:rsidRDefault="00545B44" w:rsidP="00D42D73">
      <w:pPr>
        <w:pStyle w:val="PargrafodaLista"/>
        <w:widowControl w:val="0"/>
        <w:numPr>
          <w:ilvl w:val="0"/>
          <w:numId w:val="3"/>
        </w:numPr>
        <w:tabs>
          <w:tab w:val="left" w:pos="598"/>
        </w:tabs>
        <w:autoSpaceDE w:val="0"/>
        <w:autoSpaceDN w:val="0"/>
        <w:spacing w:before="120" w:after="0" w:line="240" w:lineRule="auto"/>
        <w:ind w:left="0" w:right="2" w:firstLine="0"/>
        <w:jc w:val="both"/>
        <w:rPr>
          <w:rFonts w:ascii="Times New Roman" w:hAnsi="Times New Roman"/>
          <w:sz w:val="24"/>
          <w:szCs w:val="24"/>
        </w:rPr>
      </w:pPr>
      <w:r w:rsidRPr="007803D0">
        <w:rPr>
          <w:rFonts w:ascii="Times New Roman" w:hAnsi="Times New Roman"/>
          <w:sz w:val="24"/>
          <w:szCs w:val="24"/>
        </w:rPr>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nº9.854/1999.</w:t>
      </w:r>
    </w:p>
    <w:p w14:paraId="6C41D306" w14:textId="77777777" w:rsidR="00545B44" w:rsidRPr="007803D0" w:rsidRDefault="00545B44" w:rsidP="00D42D73">
      <w:pPr>
        <w:pStyle w:val="PargrafodaLista"/>
        <w:widowControl w:val="0"/>
        <w:numPr>
          <w:ilvl w:val="0"/>
          <w:numId w:val="3"/>
        </w:numPr>
        <w:tabs>
          <w:tab w:val="left" w:pos="583"/>
        </w:tabs>
        <w:autoSpaceDE w:val="0"/>
        <w:autoSpaceDN w:val="0"/>
        <w:spacing w:before="120" w:after="0" w:line="240" w:lineRule="auto"/>
        <w:ind w:left="0" w:right="2" w:firstLine="0"/>
        <w:jc w:val="both"/>
        <w:rPr>
          <w:rFonts w:ascii="Times New Roman" w:hAnsi="Times New Roman"/>
          <w:sz w:val="24"/>
          <w:szCs w:val="24"/>
        </w:rPr>
      </w:pPr>
      <w:r w:rsidRPr="007803D0">
        <w:rPr>
          <w:rFonts w:ascii="Times New Roman" w:hAnsi="Times New Roman"/>
          <w:sz w:val="24"/>
          <w:szCs w:val="24"/>
        </w:rPr>
        <w:t>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34497961" w14:textId="77777777" w:rsidR="00545B44" w:rsidRPr="007803D0" w:rsidRDefault="00545B44" w:rsidP="00D42D73">
      <w:pPr>
        <w:pStyle w:val="PargrafodaLista"/>
        <w:widowControl w:val="0"/>
        <w:numPr>
          <w:ilvl w:val="0"/>
          <w:numId w:val="3"/>
        </w:numPr>
        <w:tabs>
          <w:tab w:val="left" w:pos="586"/>
        </w:tabs>
        <w:autoSpaceDE w:val="0"/>
        <w:autoSpaceDN w:val="0"/>
        <w:spacing w:before="121" w:after="0" w:line="240" w:lineRule="auto"/>
        <w:ind w:left="0" w:right="2" w:firstLine="0"/>
        <w:jc w:val="both"/>
        <w:rPr>
          <w:rFonts w:ascii="Times New Roman" w:hAnsi="Times New Roman"/>
          <w:sz w:val="24"/>
          <w:szCs w:val="24"/>
        </w:rPr>
      </w:pPr>
      <w:r w:rsidRPr="007803D0">
        <w:rPr>
          <w:rFonts w:ascii="Times New Roman" w:hAnsi="Times New Roman"/>
          <w:sz w:val="24"/>
          <w:szCs w:val="24"/>
        </w:rPr>
        <w:t xml:space="preserve">Não ser cônjuge, companheiro ou parente em linha reta, colateral ou por afinidade até o terceiro grau de servidor público ou agente político, inclusive da autoridade nomeante, </w:t>
      </w:r>
      <w:r w:rsidRPr="007803D0">
        <w:rPr>
          <w:rFonts w:ascii="Times New Roman" w:hAnsi="Times New Roman"/>
          <w:spacing w:val="4"/>
          <w:sz w:val="24"/>
          <w:szCs w:val="24"/>
        </w:rPr>
        <w:t>in</w:t>
      </w:r>
      <w:r w:rsidRPr="007803D0">
        <w:rPr>
          <w:rFonts w:ascii="Times New Roman" w:hAnsi="Times New Roman"/>
          <w:sz w:val="24"/>
          <w:szCs w:val="24"/>
        </w:rPr>
        <w:t xml:space="preserve">vestido em cargo de direção, chefia ou assessoramento, para o exercício de cargo em </w:t>
      </w:r>
      <w:r w:rsidRPr="007803D0">
        <w:rPr>
          <w:rFonts w:ascii="Times New Roman" w:hAnsi="Times New Roman"/>
          <w:spacing w:val="4"/>
          <w:sz w:val="24"/>
          <w:szCs w:val="24"/>
        </w:rPr>
        <w:t xml:space="preserve">co- </w:t>
      </w:r>
      <w:r w:rsidRPr="007803D0">
        <w:rPr>
          <w:rFonts w:ascii="Times New Roman" w:hAnsi="Times New Roman"/>
          <w:sz w:val="24"/>
          <w:szCs w:val="24"/>
        </w:rPr>
        <w:t>missão ou de confiança, que for detentor de poder de influência sobre o resultado do certame, considerado todo aquele que participa, direta ou indiretamente, das etapas do processo de licitação, nos termos da Resolução de Consulta nº 05/2016 doTCE-MT.</w:t>
      </w:r>
    </w:p>
    <w:p w14:paraId="01C23CCF" w14:textId="77777777" w:rsidR="00545B44" w:rsidRPr="007803D0" w:rsidRDefault="00545B44" w:rsidP="009F2C25">
      <w:pPr>
        <w:pStyle w:val="Corpodetexto"/>
        <w:jc w:val="both"/>
        <w:rPr>
          <w:rFonts w:ascii="Times New Roman" w:hAnsi="Times New Roman"/>
          <w:sz w:val="24"/>
          <w:szCs w:val="24"/>
          <w:lang w:val="pt-BR"/>
        </w:rPr>
      </w:pPr>
    </w:p>
    <w:p w14:paraId="13A37804" w14:textId="77777777" w:rsidR="00545B44" w:rsidRPr="007803D0" w:rsidRDefault="00545B44" w:rsidP="009F2C25">
      <w:pPr>
        <w:pStyle w:val="Corpodetexto"/>
        <w:spacing w:before="217"/>
        <w:ind w:left="1679" w:right="2035"/>
        <w:jc w:val="center"/>
        <w:rPr>
          <w:rFonts w:ascii="Times New Roman" w:hAnsi="Times New Roman"/>
          <w:sz w:val="24"/>
          <w:szCs w:val="24"/>
          <w:lang w:val="pt-BR"/>
        </w:rPr>
      </w:pPr>
      <w:r w:rsidRPr="007803D0">
        <w:rPr>
          <w:rFonts w:ascii="Times New Roman" w:hAnsi="Times New Roman"/>
          <w:sz w:val="24"/>
          <w:szCs w:val="24"/>
          <w:lang w:val="pt-BR"/>
        </w:rPr>
        <w:t>Local e data</w:t>
      </w:r>
    </w:p>
    <w:p w14:paraId="013FE862" w14:textId="77777777" w:rsidR="00545B44" w:rsidRPr="007803D0" w:rsidRDefault="009E749A" w:rsidP="009F2C25">
      <w:pPr>
        <w:pStyle w:val="Corpodetexto"/>
        <w:spacing w:before="11"/>
        <w:jc w:val="center"/>
        <w:rPr>
          <w:rFonts w:ascii="Times New Roman" w:hAnsi="Times New Roman"/>
          <w:sz w:val="24"/>
          <w:szCs w:val="24"/>
          <w:lang w:val="pt-BR"/>
        </w:rPr>
      </w:pPr>
      <w:r>
        <w:rPr>
          <w:rFonts w:ascii="Times New Roman" w:hAnsi="Times New Roman"/>
          <w:sz w:val="24"/>
          <w:szCs w:val="24"/>
          <w:lang w:val="pt-PT" w:eastAsia="pt-PT" w:bidi="pt-PT"/>
        </w:rPr>
        <w:pict w14:anchorId="7C1E50B6">
          <v:line id="_x0000_s1048" style="position:absolute;left:0;text-align:left;z-index:-251652096;mso-wrap-distance-left:0;mso-wrap-distance-right:0;mso-position-horizontal-relative:page" from="165.85pt,8.65pt" to="452.55pt,8.65pt" strokeweight=".26669mm">
            <w10:wrap type="topAndBottom" anchorx="page"/>
          </v:line>
        </w:pict>
      </w:r>
      <w:r w:rsidR="00545B44" w:rsidRPr="007803D0">
        <w:rPr>
          <w:rFonts w:ascii="Times New Roman" w:hAnsi="Times New Roman"/>
          <w:sz w:val="24"/>
          <w:szCs w:val="24"/>
          <w:lang w:val="pt-BR"/>
        </w:rPr>
        <w:t>Nome e Assinatura do representante legal da empresa</w:t>
      </w:r>
    </w:p>
    <w:p w14:paraId="0BC2A131" w14:textId="77777777" w:rsidR="00545B44" w:rsidRPr="007803D0" w:rsidRDefault="00545B44" w:rsidP="009F2C25">
      <w:pPr>
        <w:pStyle w:val="Corpodetexto"/>
        <w:ind w:left="2141" w:right="2035"/>
        <w:jc w:val="center"/>
        <w:rPr>
          <w:rFonts w:ascii="Times New Roman" w:hAnsi="Times New Roman"/>
          <w:sz w:val="24"/>
          <w:szCs w:val="24"/>
          <w:lang w:val="pt-BR"/>
        </w:rPr>
      </w:pPr>
      <w:r w:rsidRPr="007803D0">
        <w:rPr>
          <w:rFonts w:ascii="Times New Roman" w:hAnsi="Times New Roman"/>
          <w:sz w:val="24"/>
          <w:szCs w:val="24"/>
          <w:lang w:val="pt-BR"/>
        </w:rPr>
        <w:t>N° do CNPJ</w:t>
      </w:r>
    </w:p>
    <w:p w14:paraId="44AE8102" w14:textId="77777777" w:rsidR="00545B44" w:rsidRPr="007803D0" w:rsidRDefault="00545B44" w:rsidP="009F2C25">
      <w:pPr>
        <w:pStyle w:val="Corpodetexto"/>
        <w:ind w:left="2142" w:right="2035"/>
        <w:jc w:val="center"/>
        <w:rPr>
          <w:rFonts w:ascii="Times New Roman" w:hAnsi="Times New Roman"/>
          <w:sz w:val="24"/>
          <w:szCs w:val="24"/>
          <w:lang w:val="pt-BR"/>
        </w:rPr>
      </w:pPr>
      <w:r w:rsidRPr="007803D0">
        <w:rPr>
          <w:rFonts w:ascii="Times New Roman" w:hAnsi="Times New Roman"/>
          <w:color w:val="FF0000"/>
          <w:sz w:val="24"/>
          <w:szCs w:val="24"/>
          <w:lang w:val="pt-BR"/>
        </w:rPr>
        <w:t>(Papel timbrado da empresa)</w:t>
      </w:r>
    </w:p>
    <w:p w14:paraId="75981582" w14:textId="77777777" w:rsidR="00545B44" w:rsidRPr="007803D0" w:rsidRDefault="00545B44" w:rsidP="009F2C25">
      <w:pPr>
        <w:pStyle w:val="Corpodetexto"/>
        <w:spacing w:before="230"/>
        <w:ind w:left="420"/>
        <w:jc w:val="both"/>
        <w:rPr>
          <w:rFonts w:ascii="Times New Roman" w:hAnsi="Times New Roman"/>
          <w:sz w:val="24"/>
          <w:szCs w:val="24"/>
          <w:lang w:val="pt-BR"/>
        </w:rPr>
      </w:pPr>
    </w:p>
    <w:p w14:paraId="667E1469" w14:textId="77777777" w:rsidR="00545B44" w:rsidRPr="007803D0" w:rsidRDefault="00545B44" w:rsidP="009F2C25">
      <w:pPr>
        <w:pStyle w:val="Corpodetexto"/>
        <w:spacing w:before="230"/>
        <w:ind w:left="420"/>
        <w:jc w:val="center"/>
        <w:rPr>
          <w:rFonts w:ascii="Times New Roman" w:hAnsi="Times New Roman"/>
          <w:sz w:val="24"/>
          <w:szCs w:val="24"/>
          <w:lang w:val="pt-BR"/>
        </w:rPr>
      </w:pPr>
      <w:r w:rsidRPr="007803D0">
        <w:rPr>
          <w:rFonts w:ascii="Times New Roman" w:hAnsi="Times New Roman"/>
          <w:sz w:val="24"/>
          <w:szCs w:val="24"/>
          <w:lang w:val="pt-BR"/>
        </w:rPr>
        <w:t>( ) Ressalva: emprega menor, a partir de quatorze anos, na condição de aprendiz*.</w:t>
      </w:r>
    </w:p>
    <w:p w14:paraId="0DE1E779" w14:textId="77777777" w:rsidR="00545B44" w:rsidRPr="007803D0" w:rsidRDefault="00545B44" w:rsidP="009F2C25">
      <w:pPr>
        <w:pStyle w:val="Ttulo2"/>
        <w:spacing w:before="92"/>
        <w:ind w:left="1676" w:right="2035"/>
        <w:jc w:val="center"/>
        <w:rPr>
          <w:rFonts w:ascii="Times New Roman" w:hAnsi="Times New Roman"/>
          <w:b/>
          <w:color w:val="auto"/>
          <w:sz w:val="24"/>
          <w:szCs w:val="24"/>
          <w:lang w:val="pt-BR"/>
        </w:rPr>
      </w:pPr>
    </w:p>
    <w:p w14:paraId="2E79D2F1" w14:textId="77777777" w:rsidR="00545B44" w:rsidRPr="007803D0" w:rsidRDefault="00545B44" w:rsidP="009F2C25">
      <w:pPr>
        <w:pStyle w:val="Ttulo2"/>
        <w:spacing w:before="92"/>
        <w:ind w:left="1676" w:right="2035"/>
        <w:jc w:val="center"/>
        <w:rPr>
          <w:rFonts w:ascii="Times New Roman" w:hAnsi="Times New Roman"/>
          <w:b/>
          <w:color w:val="auto"/>
          <w:sz w:val="24"/>
          <w:szCs w:val="24"/>
          <w:lang w:val="pt-BR"/>
        </w:rPr>
      </w:pPr>
      <w:r w:rsidRPr="007803D0">
        <w:rPr>
          <w:rFonts w:ascii="Times New Roman" w:hAnsi="Times New Roman"/>
          <w:b/>
          <w:color w:val="auto"/>
          <w:sz w:val="24"/>
          <w:szCs w:val="24"/>
          <w:lang w:val="pt-BR"/>
        </w:rPr>
        <w:t>ANEXO V</w:t>
      </w:r>
    </w:p>
    <w:p w14:paraId="129E340E" w14:textId="77777777" w:rsidR="00545B44" w:rsidRPr="007803D0" w:rsidRDefault="00545B44" w:rsidP="009F2C25">
      <w:pPr>
        <w:pStyle w:val="Corpodetexto"/>
        <w:jc w:val="center"/>
        <w:rPr>
          <w:rFonts w:ascii="Times New Roman" w:hAnsi="Times New Roman"/>
          <w:b/>
          <w:sz w:val="24"/>
          <w:szCs w:val="24"/>
          <w:lang w:val="pt-BR"/>
        </w:rPr>
      </w:pPr>
    </w:p>
    <w:p w14:paraId="5A3FC205" w14:textId="77777777" w:rsidR="00545B44" w:rsidRPr="007803D0" w:rsidRDefault="00545B44" w:rsidP="009F2C25">
      <w:pPr>
        <w:spacing w:before="1"/>
        <w:ind w:left="1669" w:right="2035"/>
        <w:jc w:val="center"/>
        <w:rPr>
          <w:rFonts w:ascii="Times New Roman" w:hAnsi="Times New Roman"/>
          <w:b/>
          <w:sz w:val="24"/>
          <w:szCs w:val="24"/>
          <w:lang w:val="pt-BR"/>
        </w:rPr>
      </w:pPr>
      <w:r w:rsidRPr="007803D0">
        <w:rPr>
          <w:rFonts w:ascii="Times New Roman" w:hAnsi="Times New Roman"/>
          <w:b/>
          <w:sz w:val="24"/>
          <w:szCs w:val="24"/>
          <w:lang w:val="pt-BR"/>
        </w:rPr>
        <w:t>DECLARAÇÃO DE HABILITAÇÃO</w:t>
      </w:r>
    </w:p>
    <w:p w14:paraId="5B0317DA" w14:textId="77777777" w:rsidR="00545B44" w:rsidRPr="007803D0" w:rsidRDefault="00545B44" w:rsidP="009F2C25">
      <w:pPr>
        <w:pStyle w:val="Corpodetexto"/>
        <w:ind w:left="1680" w:right="2035"/>
        <w:jc w:val="center"/>
        <w:rPr>
          <w:rFonts w:ascii="Times New Roman" w:hAnsi="Times New Roman"/>
          <w:sz w:val="24"/>
          <w:szCs w:val="24"/>
          <w:lang w:val="pt-BR"/>
        </w:rPr>
      </w:pPr>
      <w:r w:rsidRPr="007803D0">
        <w:rPr>
          <w:rFonts w:ascii="Times New Roman" w:hAnsi="Times New Roman"/>
          <w:color w:val="FF0000"/>
          <w:sz w:val="24"/>
          <w:szCs w:val="24"/>
          <w:lang w:val="pt-BR"/>
        </w:rPr>
        <w:t>(Papel timbrado da empresa)</w:t>
      </w:r>
    </w:p>
    <w:p w14:paraId="20B6DE77" w14:textId="77777777" w:rsidR="00545B44" w:rsidRPr="007803D0" w:rsidRDefault="00545B44" w:rsidP="009F2C25">
      <w:pPr>
        <w:pStyle w:val="Corpodetexto"/>
        <w:jc w:val="center"/>
        <w:rPr>
          <w:rFonts w:ascii="Times New Roman" w:hAnsi="Times New Roman"/>
          <w:sz w:val="24"/>
          <w:szCs w:val="24"/>
          <w:lang w:val="pt-BR"/>
        </w:rPr>
      </w:pPr>
    </w:p>
    <w:p w14:paraId="22812DA9" w14:textId="77777777" w:rsidR="00545B44" w:rsidRPr="007803D0" w:rsidRDefault="00545B44" w:rsidP="009F2C25">
      <w:pPr>
        <w:pStyle w:val="Corpodetexto"/>
        <w:jc w:val="both"/>
        <w:rPr>
          <w:rFonts w:ascii="Times New Roman" w:hAnsi="Times New Roman"/>
          <w:sz w:val="24"/>
          <w:szCs w:val="24"/>
          <w:lang w:val="pt-BR"/>
        </w:rPr>
      </w:pPr>
    </w:p>
    <w:p w14:paraId="50C1693C" w14:textId="77777777" w:rsidR="00545B44" w:rsidRPr="007803D0" w:rsidRDefault="00545B44" w:rsidP="009F2C25">
      <w:pPr>
        <w:pStyle w:val="Corpodetexto"/>
        <w:spacing w:before="5"/>
        <w:jc w:val="both"/>
        <w:rPr>
          <w:rFonts w:ascii="Times New Roman" w:hAnsi="Times New Roman"/>
          <w:sz w:val="24"/>
          <w:szCs w:val="24"/>
          <w:lang w:val="pt-BR"/>
        </w:rPr>
      </w:pPr>
    </w:p>
    <w:p w14:paraId="26EF0F85" w14:textId="77777777" w:rsidR="00545B44" w:rsidRPr="007803D0" w:rsidRDefault="00545B44" w:rsidP="009B3F18">
      <w:pPr>
        <w:pStyle w:val="Corpodetexto"/>
        <w:tabs>
          <w:tab w:val="left" w:pos="10220"/>
        </w:tabs>
        <w:jc w:val="both"/>
        <w:rPr>
          <w:rFonts w:ascii="Times New Roman" w:hAnsi="Times New Roman"/>
          <w:sz w:val="24"/>
          <w:szCs w:val="24"/>
          <w:lang w:val="pt-BR"/>
        </w:rPr>
      </w:pPr>
      <w:r w:rsidRPr="007803D0">
        <w:rPr>
          <w:rFonts w:ascii="Times New Roman" w:hAnsi="Times New Roman"/>
          <w:sz w:val="24"/>
          <w:szCs w:val="24"/>
          <w:lang w:val="pt-BR"/>
        </w:rPr>
        <w:t>Declaramos, para</w:t>
      </w:r>
      <w:r w:rsidR="009B3F18" w:rsidRPr="007803D0">
        <w:rPr>
          <w:rFonts w:ascii="Times New Roman" w:hAnsi="Times New Roman"/>
          <w:sz w:val="24"/>
          <w:szCs w:val="24"/>
          <w:lang w:val="pt-BR"/>
        </w:rPr>
        <w:t xml:space="preserve"> </w:t>
      </w:r>
      <w:r w:rsidRPr="007803D0">
        <w:rPr>
          <w:rFonts w:ascii="Times New Roman" w:hAnsi="Times New Roman"/>
          <w:sz w:val="24"/>
          <w:szCs w:val="24"/>
          <w:lang w:val="pt-BR"/>
        </w:rPr>
        <w:t>todos os efeitos legais, que a empresa</w:t>
      </w:r>
    </w:p>
    <w:p w14:paraId="3C332A4C" w14:textId="0C938DA2" w:rsidR="00545B44" w:rsidRPr="007803D0" w:rsidRDefault="00545B44" w:rsidP="009B3F18">
      <w:pPr>
        <w:pStyle w:val="Corpodetexto"/>
        <w:tabs>
          <w:tab w:val="left" w:pos="2287"/>
          <w:tab w:val="left" w:pos="5712"/>
        </w:tabs>
        <w:ind w:right="775"/>
        <w:jc w:val="both"/>
        <w:rPr>
          <w:rFonts w:ascii="Times New Roman" w:hAnsi="Times New Roman"/>
          <w:sz w:val="24"/>
          <w:szCs w:val="24"/>
          <w:lang w:val="pt-BR"/>
        </w:rPr>
      </w:pPr>
      <w:r w:rsidRPr="007803D0">
        <w:rPr>
          <w:rFonts w:ascii="Times New Roman" w:hAnsi="Times New Roman"/>
          <w:sz w:val="24"/>
          <w:szCs w:val="24"/>
          <w:u w:val="single"/>
          <w:lang w:val="pt-BR"/>
        </w:rPr>
        <w:tab/>
      </w:r>
      <w:r w:rsidRPr="007803D0">
        <w:rPr>
          <w:rFonts w:ascii="Times New Roman" w:hAnsi="Times New Roman"/>
          <w:sz w:val="24"/>
          <w:szCs w:val="24"/>
          <w:lang w:val="pt-BR"/>
        </w:rPr>
        <w:t>,CNPJ</w:t>
      </w:r>
      <w:r w:rsidR="004F2E28" w:rsidRPr="007803D0">
        <w:rPr>
          <w:rFonts w:ascii="Times New Roman" w:hAnsi="Times New Roman"/>
          <w:sz w:val="24"/>
          <w:szCs w:val="24"/>
          <w:lang w:val="pt-BR"/>
        </w:rPr>
        <w:t xml:space="preserve"> </w:t>
      </w:r>
      <w:r w:rsidRPr="007803D0">
        <w:rPr>
          <w:rFonts w:ascii="Times New Roman" w:hAnsi="Times New Roman"/>
          <w:sz w:val="24"/>
          <w:szCs w:val="24"/>
          <w:lang w:val="pt-BR"/>
        </w:rPr>
        <w:t>nº</w:t>
      </w:r>
      <w:r w:rsidRPr="007803D0">
        <w:rPr>
          <w:rFonts w:ascii="Times New Roman" w:hAnsi="Times New Roman"/>
          <w:sz w:val="24"/>
          <w:szCs w:val="24"/>
          <w:u w:val="single"/>
          <w:lang w:val="pt-BR"/>
        </w:rPr>
        <w:tab/>
      </w:r>
      <w:r w:rsidRPr="007803D0">
        <w:rPr>
          <w:rFonts w:ascii="Times New Roman" w:hAnsi="Times New Roman"/>
          <w:sz w:val="24"/>
          <w:szCs w:val="24"/>
          <w:lang w:val="pt-BR"/>
        </w:rPr>
        <w:t>, reúne todos os requisitos de habilitação exigidos no Edital quanto às condições de qualificação jurídica, fiscal, técnica e econômico- financeira, bem como de que está ciente e concorda com o disposto em Edital de Credenciamento n°</w:t>
      </w:r>
      <w:r w:rsidR="00380D54" w:rsidRPr="007803D0">
        <w:rPr>
          <w:rFonts w:ascii="Times New Roman" w:hAnsi="Times New Roman"/>
          <w:sz w:val="24"/>
          <w:szCs w:val="24"/>
          <w:lang w:val="pt-BR"/>
        </w:rPr>
        <w:t xml:space="preserve"> </w:t>
      </w:r>
      <w:r w:rsidR="00DB3ACC" w:rsidRPr="007803D0">
        <w:rPr>
          <w:rFonts w:ascii="Times New Roman" w:hAnsi="Times New Roman"/>
          <w:sz w:val="24"/>
          <w:szCs w:val="24"/>
          <w:lang w:val="pt-BR"/>
        </w:rPr>
        <w:t>003/2023</w:t>
      </w:r>
      <w:r w:rsidRPr="007803D0">
        <w:rPr>
          <w:rFonts w:ascii="Times New Roman" w:hAnsi="Times New Roman"/>
          <w:sz w:val="24"/>
          <w:szCs w:val="24"/>
          <w:lang w:val="pt-BR"/>
        </w:rPr>
        <w:t>.</w:t>
      </w:r>
    </w:p>
    <w:p w14:paraId="11EA7C4E" w14:textId="77777777" w:rsidR="00545B44" w:rsidRPr="007803D0" w:rsidRDefault="00545B44" w:rsidP="009F2C25">
      <w:pPr>
        <w:pStyle w:val="Corpodetexto"/>
        <w:jc w:val="both"/>
        <w:rPr>
          <w:rFonts w:ascii="Times New Roman" w:hAnsi="Times New Roman"/>
          <w:sz w:val="24"/>
          <w:szCs w:val="24"/>
          <w:lang w:val="pt-BR"/>
        </w:rPr>
      </w:pPr>
    </w:p>
    <w:p w14:paraId="6BAF75E1" w14:textId="77777777" w:rsidR="00545B44" w:rsidRPr="007803D0" w:rsidRDefault="00545B44" w:rsidP="009F2C25">
      <w:pPr>
        <w:pStyle w:val="Corpodetexto"/>
        <w:jc w:val="center"/>
        <w:rPr>
          <w:rFonts w:ascii="Times New Roman" w:hAnsi="Times New Roman"/>
          <w:sz w:val="24"/>
          <w:szCs w:val="24"/>
          <w:lang w:val="pt-BR"/>
        </w:rPr>
      </w:pPr>
    </w:p>
    <w:p w14:paraId="454A25C2" w14:textId="77777777" w:rsidR="00545B44" w:rsidRPr="007803D0" w:rsidRDefault="009B3F18" w:rsidP="009F2C25">
      <w:pPr>
        <w:pStyle w:val="Corpodetexto"/>
        <w:tabs>
          <w:tab w:val="left" w:pos="2667"/>
          <w:tab w:val="left" w:pos="3401"/>
          <w:tab w:val="left" w:pos="5662"/>
          <w:tab w:val="left" w:pos="7135"/>
        </w:tabs>
        <w:spacing w:before="93"/>
        <w:ind w:right="294"/>
        <w:jc w:val="center"/>
        <w:rPr>
          <w:rFonts w:ascii="Times New Roman" w:hAnsi="Times New Roman"/>
          <w:sz w:val="24"/>
          <w:szCs w:val="24"/>
          <w:lang w:val="pt-BR"/>
        </w:rPr>
      </w:pPr>
      <w:r w:rsidRPr="007803D0">
        <w:rPr>
          <w:rFonts w:ascii="Times New Roman" w:hAnsi="Times New Roman"/>
          <w:sz w:val="24"/>
          <w:szCs w:val="24"/>
          <w:lang w:val="pt-BR"/>
        </w:rPr>
        <w:t>Cidade</w:t>
      </w:r>
      <w:r w:rsidR="00545B44" w:rsidRPr="007803D0">
        <w:rPr>
          <w:rFonts w:ascii="Times New Roman" w:hAnsi="Times New Roman"/>
          <w:sz w:val="24"/>
          <w:szCs w:val="24"/>
          <w:lang w:val="pt-BR"/>
        </w:rPr>
        <w:t>,</w:t>
      </w:r>
      <w:r w:rsidR="00545B44" w:rsidRPr="007803D0">
        <w:rPr>
          <w:rFonts w:ascii="Times New Roman" w:hAnsi="Times New Roman"/>
          <w:sz w:val="24"/>
          <w:szCs w:val="24"/>
          <w:u w:val="single"/>
          <w:lang w:val="pt-BR"/>
        </w:rPr>
        <w:tab/>
      </w:r>
      <w:r w:rsidR="00545B44" w:rsidRPr="007803D0">
        <w:rPr>
          <w:rFonts w:ascii="Times New Roman" w:hAnsi="Times New Roman"/>
          <w:sz w:val="24"/>
          <w:szCs w:val="24"/>
          <w:lang w:val="pt-BR"/>
        </w:rPr>
        <w:t>de</w:t>
      </w:r>
      <w:r w:rsidR="00545B44" w:rsidRPr="007803D0">
        <w:rPr>
          <w:rFonts w:ascii="Times New Roman" w:hAnsi="Times New Roman"/>
          <w:sz w:val="24"/>
          <w:szCs w:val="24"/>
          <w:u w:val="single"/>
          <w:lang w:val="pt-BR"/>
        </w:rPr>
        <w:tab/>
      </w:r>
      <w:r w:rsidR="00545B44" w:rsidRPr="007803D0">
        <w:rPr>
          <w:rFonts w:ascii="Times New Roman" w:hAnsi="Times New Roman"/>
          <w:sz w:val="24"/>
          <w:szCs w:val="24"/>
          <w:lang w:val="pt-BR"/>
        </w:rPr>
        <w:t>de</w:t>
      </w:r>
    </w:p>
    <w:p w14:paraId="48976868" w14:textId="77777777" w:rsidR="00545B44" w:rsidRPr="007803D0" w:rsidRDefault="00545B44" w:rsidP="009F2C25">
      <w:pPr>
        <w:pStyle w:val="Corpodetexto"/>
        <w:jc w:val="center"/>
        <w:rPr>
          <w:rFonts w:ascii="Times New Roman" w:hAnsi="Times New Roman"/>
          <w:sz w:val="24"/>
          <w:szCs w:val="24"/>
          <w:lang w:val="pt-BR"/>
        </w:rPr>
      </w:pPr>
    </w:p>
    <w:p w14:paraId="738D2AF4" w14:textId="77777777" w:rsidR="00545B44" w:rsidRPr="007803D0" w:rsidRDefault="00545B44" w:rsidP="009F2C25">
      <w:pPr>
        <w:pStyle w:val="Corpodetexto"/>
        <w:jc w:val="center"/>
        <w:rPr>
          <w:rFonts w:ascii="Times New Roman" w:hAnsi="Times New Roman"/>
          <w:sz w:val="24"/>
          <w:szCs w:val="24"/>
          <w:lang w:val="pt-BR"/>
        </w:rPr>
      </w:pPr>
    </w:p>
    <w:p w14:paraId="09B5D64B" w14:textId="77777777" w:rsidR="00545B44" w:rsidRPr="007803D0" w:rsidRDefault="00545B44" w:rsidP="009F2C25">
      <w:pPr>
        <w:pStyle w:val="Corpodetexto"/>
        <w:jc w:val="center"/>
        <w:rPr>
          <w:rFonts w:ascii="Times New Roman" w:hAnsi="Times New Roman"/>
          <w:sz w:val="24"/>
          <w:szCs w:val="24"/>
          <w:lang w:val="pt-BR"/>
        </w:rPr>
      </w:pPr>
    </w:p>
    <w:p w14:paraId="1FEAB445" w14:textId="77777777" w:rsidR="00545B44" w:rsidRPr="007803D0" w:rsidRDefault="009E749A" w:rsidP="009F2C25">
      <w:pPr>
        <w:pStyle w:val="Corpodetexto"/>
        <w:spacing w:before="5"/>
        <w:jc w:val="center"/>
        <w:rPr>
          <w:rFonts w:ascii="Times New Roman" w:hAnsi="Times New Roman"/>
          <w:sz w:val="24"/>
          <w:szCs w:val="24"/>
          <w:lang w:val="pt-BR"/>
        </w:rPr>
      </w:pPr>
      <w:r>
        <w:rPr>
          <w:rFonts w:ascii="Times New Roman" w:hAnsi="Times New Roman"/>
          <w:sz w:val="24"/>
          <w:szCs w:val="24"/>
          <w:lang w:val="pt-PT" w:eastAsia="pt-PT" w:bidi="pt-PT"/>
        </w:rPr>
        <w:pict w14:anchorId="320B422A">
          <v:line id="_x0000_s1049" style="position:absolute;left:0;text-align:left;z-index:-251651072;mso-wrap-distance-left:0;mso-wrap-distance-right:0;mso-position-horizontal-relative:page" from="165.85pt,8.95pt" to="452.55pt,8.95pt" strokeweight=".26669mm">
            <w10:wrap type="topAndBottom" anchorx="page"/>
          </v:line>
        </w:pict>
      </w:r>
    </w:p>
    <w:p w14:paraId="0A127750" w14:textId="77777777" w:rsidR="00545B44" w:rsidRPr="007803D0" w:rsidRDefault="00545B44" w:rsidP="009F2C25">
      <w:pPr>
        <w:pStyle w:val="Corpodetexto"/>
        <w:spacing w:line="250" w:lineRule="exact"/>
        <w:ind w:left="2139" w:right="2035"/>
        <w:jc w:val="center"/>
        <w:rPr>
          <w:rFonts w:ascii="Times New Roman" w:hAnsi="Times New Roman"/>
          <w:sz w:val="24"/>
          <w:szCs w:val="24"/>
          <w:lang w:val="pt-BR"/>
        </w:rPr>
      </w:pPr>
      <w:r w:rsidRPr="007803D0">
        <w:rPr>
          <w:rFonts w:ascii="Times New Roman" w:hAnsi="Times New Roman"/>
          <w:sz w:val="24"/>
          <w:szCs w:val="24"/>
          <w:lang w:val="pt-BR"/>
        </w:rPr>
        <w:t>Nome e Assinatura do representante legal da empresa</w:t>
      </w:r>
    </w:p>
    <w:p w14:paraId="0177ED0A" w14:textId="77777777" w:rsidR="00545B44" w:rsidRPr="007803D0" w:rsidRDefault="00545B44" w:rsidP="009F2C25">
      <w:pPr>
        <w:pStyle w:val="Corpodetexto"/>
        <w:ind w:left="2141" w:right="2035"/>
        <w:jc w:val="center"/>
        <w:rPr>
          <w:rFonts w:ascii="Times New Roman" w:hAnsi="Times New Roman"/>
          <w:sz w:val="24"/>
          <w:szCs w:val="24"/>
          <w:lang w:val="pt-BR"/>
        </w:rPr>
      </w:pPr>
      <w:r w:rsidRPr="007803D0">
        <w:rPr>
          <w:rFonts w:ascii="Times New Roman" w:hAnsi="Times New Roman"/>
          <w:sz w:val="24"/>
          <w:szCs w:val="24"/>
          <w:lang w:val="pt-BR"/>
        </w:rPr>
        <w:t>N° do CNPJ</w:t>
      </w:r>
    </w:p>
    <w:p w14:paraId="70CD5C37" w14:textId="77777777" w:rsidR="00545B44" w:rsidRPr="007803D0" w:rsidRDefault="00545B44" w:rsidP="009F2C25">
      <w:pPr>
        <w:jc w:val="both"/>
        <w:rPr>
          <w:rFonts w:ascii="Times New Roman" w:hAnsi="Times New Roman"/>
          <w:sz w:val="24"/>
          <w:szCs w:val="24"/>
          <w:lang w:val="pt-BR"/>
        </w:rPr>
        <w:sectPr w:rsidR="00545B44" w:rsidRPr="007803D0" w:rsidSect="009F2C25">
          <w:pgSz w:w="11910" w:h="16840"/>
          <w:pgMar w:top="1417" w:right="1701" w:bottom="1417" w:left="1701" w:header="288" w:footer="861" w:gutter="0"/>
          <w:cols w:space="720"/>
          <w:docGrid w:linePitch="272"/>
        </w:sectPr>
      </w:pPr>
    </w:p>
    <w:p w14:paraId="1157A40B" w14:textId="77777777" w:rsidR="00545B44" w:rsidRPr="007803D0" w:rsidRDefault="00545B44" w:rsidP="009F2C25">
      <w:pPr>
        <w:widowControl w:val="0"/>
        <w:spacing w:after="120"/>
        <w:jc w:val="both"/>
        <w:rPr>
          <w:rFonts w:ascii="Times New Roman" w:hAnsi="Times New Roman"/>
          <w:b/>
          <w:sz w:val="24"/>
          <w:szCs w:val="24"/>
          <w:u w:val="single"/>
          <w:lang w:val="pt-BR"/>
        </w:rPr>
      </w:pPr>
    </w:p>
    <w:p w14:paraId="6A3CF4F6" w14:textId="77777777" w:rsidR="00545B44" w:rsidRPr="007803D0" w:rsidRDefault="00545B44" w:rsidP="009F2C25">
      <w:pPr>
        <w:pStyle w:val="Ttulo2"/>
        <w:spacing w:before="92"/>
        <w:ind w:left="1677" w:right="2035"/>
        <w:jc w:val="center"/>
        <w:rPr>
          <w:rFonts w:ascii="Times New Roman" w:hAnsi="Times New Roman"/>
          <w:b/>
          <w:color w:val="auto"/>
          <w:sz w:val="24"/>
          <w:szCs w:val="24"/>
          <w:lang w:val="pt-BR"/>
        </w:rPr>
      </w:pPr>
      <w:r w:rsidRPr="007803D0">
        <w:rPr>
          <w:rFonts w:ascii="Times New Roman" w:hAnsi="Times New Roman"/>
          <w:b/>
          <w:color w:val="auto"/>
          <w:sz w:val="24"/>
          <w:szCs w:val="24"/>
          <w:lang w:val="pt-BR"/>
        </w:rPr>
        <w:t>ANEXO VI</w:t>
      </w:r>
    </w:p>
    <w:p w14:paraId="3F8E7FB2" w14:textId="77777777" w:rsidR="00545B44" w:rsidRPr="007803D0" w:rsidRDefault="00545B44" w:rsidP="009F2C25">
      <w:pPr>
        <w:pStyle w:val="Corpodetexto"/>
        <w:jc w:val="center"/>
        <w:rPr>
          <w:rFonts w:ascii="Times New Roman" w:hAnsi="Times New Roman"/>
          <w:b/>
          <w:sz w:val="24"/>
          <w:szCs w:val="24"/>
          <w:lang w:val="pt-BR"/>
        </w:rPr>
      </w:pPr>
    </w:p>
    <w:p w14:paraId="58C5B2F1" w14:textId="77777777" w:rsidR="00545B44" w:rsidRPr="007803D0" w:rsidRDefault="00545B44" w:rsidP="009F2C25">
      <w:pPr>
        <w:spacing w:before="1"/>
        <w:ind w:right="362"/>
        <w:jc w:val="center"/>
        <w:rPr>
          <w:rFonts w:ascii="Times New Roman" w:hAnsi="Times New Roman"/>
          <w:b/>
          <w:sz w:val="24"/>
          <w:szCs w:val="24"/>
          <w:lang w:val="pt-BR"/>
        </w:rPr>
      </w:pPr>
      <w:r w:rsidRPr="007803D0">
        <w:rPr>
          <w:rFonts w:ascii="Times New Roman" w:hAnsi="Times New Roman"/>
          <w:b/>
          <w:sz w:val="24"/>
          <w:szCs w:val="24"/>
          <w:lang w:val="pt-BR"/>
        </w:rPr>
        <w:t>DECLARAÇÃO DE SUPERVENIÊNCIA DE FATOS IMPEDITIVOS</w:t>
      </w:r>
    </w:p>
    <w:p w14:paraId="336EBB3E" w14:textId="77777777" w:rsidR="00545B44" w:rsidRPr="007803D0" w:rsidRDefault="00545B44" w:rsidP="009F2C25">
      <w:pPr>
        <w:pStyle w:val="Corpodetexto"/>
        <w:ind w:left="1745" w:right="2035"/>
        <w:jc w:val="center"/>
        <w:rPr>
          <w:rFonts w:ascii="Times New Roman" w:hAnsi="Times New Roman"/>
          <w:sz w:val="24"/>
          <w:szCs w:val="24"/>
          <w:lang w:val="pt-BR"/>
        </w:rPr>
      </w:pPr>
      <w:r w:rsidRPr="007803D0">
        <w:rPr>
          <w:rFonts w:ascii="Times New Roman" w:hAnsi="Times New Roman"/>
          <w:color w:val="FF0000"/>
          <w:sz w:val="24"/>
          <w:szCs w:val="24"/>
          <w:lang w:val="pt-BR"/>
        </w:rPr>
        <w:t>(Papel timbrado da empresa)</w:t>
      </w:r>
    </w:p>
    <w:p w14:paraId="3A11FE62" w14:textId="77777777" w:rsidR="00545B44" w:rsidRPr="007803D0" w:rsidRDefault="00545B44" w:rsidP="009F2C25">
      <w:pPr>
        <w:pStyle w:val="Corpodetexto"/>
        <w:jc w:val="both"/>
        <w:rPr>
          <w:rFonts w:ascii="Times New Roman" w:hAnsi="Times New Roman"/>
          <w:sz w:val="24"/>
          <w:szCs w:val="24"/>
          <w:lang w:val="pt-BR"/>
        </w:rPr>
      </w:pPr>
    </w:p>
    <w:p w14:paraId="5F58CCAB" w14:textId="77777777" w:rsidR="00545B44" w:rsidRPr="007803D0" w:rsidRDefault="00545B44" w:rsidP="009F2C25">
      <w:pPr>
        <w:pStyle w:val="Corpodetexto"/>
        <w:jc w:val="both"/>
        <w:rPr>
          <w:rFonts w:ascii="Times New Roman" w:hAnsi="Times New Roman"/>
          <w:sz w:val="24"/>
          <w:szCs w:val="24"/>
          <w:lang w:val="pt-BR"/>
        </w:rPr>
      </w:pPr>
    </w:p>
    <w:p w14:paraId="6CB09881" w14:textId="77777777" w:rsidR="00545B44" w:rsidRPr="007803D0" w:rsidRDefault="00545B44" w:rsidP="009F2C25">
      <w:pPr>
        <w:pStyle w:val="Corpodetexto"/>
        <w:jc w:val="both"/>
        <w:rPr>
          <w:rFonts w:ascii="Times New Roman" w:hAnsi="Times New Roman"/>
          <w:sz w:val="24"/>
          <w:szCs w:val="24"/>
          <w:lang w:val="pt-BR"/>
        </w:rPr>
      </w:pPr>
    </w:p>
    <w:p w14:paraId="4DD78BA4" w14:textId="77777777" w:rsidR="00545B44" w:rsidRPr="007803D0" w:rsidRDefault="00545B44" w:rsidP="009F2C25">
      <w:pPr>
        <w:pStyle w:val="Corpodetexto"/>
        <w:jc w:val="both"/>
        <w:rPr>
          <w:rFonts w:ascii="Times New Roman" w:hAnsi="Times New Roman"/>
          <w:sz w:val="24"/>
          <w:szCs w:val="24"/>
          <w:lang w:val="pt-BR"/>
        </w:rPr>
      </w:pPr>
    </w:p>
    <w:p w14:paraId="6114F94E" w14:textId="25F45B47" w:rsidR="00545B44" w:rsidRPr="007803D0" w:rsidRDefault="00545B44" w:rsidP="009F2C25">
      <w:pPr>
        <w:pStyle w:val="Corpodetexto"/>
        <w:tabs>
          <w:tab w:val="left" w:pos="4274"/>
          <w:tab w:val="left" w:pos="7590"/>
        </w:tabs>
        <w:ind w:left="420"/>
        <w:jc w:val="both"/>
        <w:rPr>
          <w:rFonts w:ascii="Times New Roman" w:hAnsi="Times New Roman"/>
          <w:sz w:val="24"/>
          <w:szCs w:val="24"/>
          <w:lang w:val="pt-BR"/>
        </w:rPr>
      </w:pPr>
      <w:r w:rsidRPr="007803D0">
        <w:rPr>
          <w:rFonts w:ascii="Times New Roman" w:hAnsi="Times New Roman"/>
          <w:sz w:val="24"/>
          <w:szCs w:val="24"/>
          <w:lang w:val="pt-BR"/>
        </w:rPr>
        <w:t>A empresa</w:t>
      </w:r>
      <w:r w:rsidRPr="007803D0">
        <w:rPr>
          <w:rFonts w:ascii="Times New Roman" w:hAnsi="Times New Roman"/>
          <w:sz w:val="24"/>
          <w:szCs w:val="24"/>
          <w:u w:val="single"/>
          <w:lang w:val="pt-BR"/>
        </w:rPr>
        <w:tab/>
      </w:r>
      <w:r w:rsidRPr="007803D0">
        <w:rPr>
          <w:rFonts w:ascii="Times New Roman" w:hAnsi="Times New Roman"/>
          <w:sz w:val="24"/>
          <w:szCs w:val="24"/>
          <w:lang w:val="pt-BR"/>
        </w:rPr>
        <w:t>, CNPJ</w:t>
      </w:r>
      <w:r w:rsidRPr="007803D0">
        <w:rPr>
          <w:rFonts w:ascii="Times New Roman" w:hAnsi="Times New Roman"/>
          <w:sz w:val="24"/>
          <w:szCs w:val="24"/>
          <w:u w:val="single"/>
          <w:lang w:val="pt-BR"/>
        </w:rPr>
        <w:tab/>
      </w:r>
      <w:r w:rsidRPr="007803D0">
        <w:rPr>
          <w:rFonts w:ascii="Times New Roman" w:hAnsi="Times New Roman"/>
          <w:sz w:val="24"/>
          <w:szCs w:val="24"/>
          <w:lang w:val="pt-BR"/>
        </w:rPr>
        <w:t>,   sediada   na</w:t>
      </w:r>
      <w:r w:rsidR="004F2E28" w:rsidRPr="007803D0">
        <w:rPr>
          <w:rFonts w:ascii="Times New Roman" w:hAnsi="Times New Roman"/>
          <w:sz w:val="24"/>
          <w:szCs w:val="24"/>
          <w:lang w:val="pt-BR"/>
        </w:rPr>
        <w:t xml:space="preserve"> </w:t>
      </w:r>
      <w:r w:rsidRPr="007803D0">
        <w:rPr>
          <w:rFonts w:ascii="Times New Roman" w:hAnsi="Times New Roman"/>
          <w:sz w:val="24"/>
          <w:szCs w:val="24"/>
          <w:lang w:val="pt-BR"/>
        </w:rPr>
        <w:t>Rua/Av.</w:t>
      </w:r>
    </w:p>
    <w:p w14:paraId="7CAD004C" w14:textId="77777777" w:rsidR="00545B44" w:rsidRPr="007803D0" w:rsidRDefault="00545B44" w:rsidP="009F2C25">
      <w:pPr>
        <w:pStyle w:val="Corpodetexto"/>
        <w:tabs>
          <w:tab w:val="left" w:pos="1222"/>
          <w:tab w:val="left" w:pos="3562"/>
          <w:tab w:val="left" w:pos="5967"/>
        </w:tabs>
        <w:ind w:left="420"/>
        <w:jc w:val="both"/>
        <w:rPr>
          <w:rFonts w:ascii="Times New Roman" w:hAnsi="Times New Roman"/>
          <w:sz w:val="24"/>
          <w:szCs w:val="24"/>
          <w:lang w:val="pt-BR"/>
        </w:rPr>
      </w:pPr>
      <w:r w:rsidRPr="007803D0">
        <w:rPr>
          <w:rFonts w:ascii="Times New Roman" w:hAnsi="Times New Roman"/>
          <w:sz w:val="24"/>
          <w:szCs w:val="24"/>
          <w:u w:val="single"/>
          <w:lang w:val="pt-BR"/>
        </w:rPr>
        <w:tab/>
      </w:r>
      <w:r w:rsidRPr="007803D0">
        <w:rPr>
          <w:rFonts w:ascii="Times New Roman" w:hAnsi="Times New Roman"/>
          <w:sz w:val="24"/>
          <w:szCs w:val="24"/>
          <w:lang w:val="pt-BR"/>
        </w:rPr>
        <w:t>, Bairro</w:t>
      </w:r>
      <w:r w:rsidRPr="007803D0">
        <w:rPr>
          <w:rFonts w:ascii="Times New Roman" w:hAnsi="Times New Roman"/>
          <w:sz w:val="24"/>
          <w:szCs w:val="24"/>
          <w:u w:val="single"/>
          <w:lang w:val="pt-BR"/>
        </w:rPr>
        <w:tab/>
      </w:r>
      <w:r w:rsidRPr="007803D0">
        <w:rPr>
          <w:rFonts w:ascii="Times New Roman" w:hAnsi="Times New Roman"/>
          <w:sz w:val="24"/>
          <w:szCs w:val="24"/>
          <w:lang w:val="pt-BR"/>
        </w:rPr>
        <w:t>, cidade</w:t>
      </w:r>
      <w:r w:rsidRPr="007803D0">
        <w:rPr>
          <w:rFonts w:ascii="Times New Roman" w:hAnsi="Times New Roman"/>
          <w:sz w:val="24"/>
          <w:szCs w:val="24"/>
          <w:u w:val="single"/>
          <w:lang w:val="pt-BR"/>
        </w:rPr>
        <w:tab/>
      </w:r>
      <w:r w:rsidRPr="007803D0">
        <w:rPr>
          <w:rFonts w:ascii="Times New Roman" w:hAnsi="Times New Roman"/>
          <w:sz w:val="24"/>
          <w:szCs w:val="24"/>
          <w:lang w:val="pt-BR"/>
        </w:rPr>
        <w:t>,  neste  ato  representada  pelo Sr.(a)</w:t>
      </w:r>
    </w:p>
    <w:p w14:paraId="13F15115" w14:textId="30CF90D7" w:rsidR="00545B44" w:rsidRPr="007803D0" w:rsidRDefault="00545B44" w:rsidP="009F2C25">
      <w:pPr>
        <w:pStyle w:val="Corpodetexto"/>
        <w:tabs>
          <w:tab w:val="left" w:pos="2287"/>
          <w:tab w:val="left" w:pos="6327"/>
        </w:tabs>
        <w:ind w:left="420"/>
        <w:jc w:val="both"/>
        <w:rPr>
          <w:rFonts w:ascii="Times New Roman" w:hAnsi="Times New Roman"/>
          <w:sz w:val="24"/>
          <w:szCs w:val="24"/>
          <w:lang w:val="pt-BR"/>
        </w:rPr>
      </w:pPr>
      <w:r w:rsidRPr="007803D0">
        <w:rPr>
          <w:rFonts w:ascii="Times New Roman" w:hAnsi="Times New Roman"/>
          <w:sz w:val="24"/>
          <w:szCs w:val="24"/>
          <w:u w:val="single"/>
          <w:lang w:val="pt-BR"/>
        </w:rPr>
        <w:tab/>
      </w:r>
      <w:r w:rsidRPr="007803D0">
        <w:rPr>
          <w:rFonts w:ascii="Times New Roman" w:hAnsi="Times New Roman"/>
          <w:sz w:val="24"/>
          <w:szCs w:val="24"/>
          <w:lang w:val="pt-BR"/>
        </w:rPr>
        <w:t>,  portador</w:t>
      </w:r>
      <w:r w:rsidR="00D547C5" w:rsidRPr="007803D0">
        <w:rPr>
          <w:rFonts w:ascii="Times New Roman" w:hAnsi="Times New Roman"/>
          <w:sz w:val="24"/>
          <w:szCs w:val="24"/>
          <w:lang w:val="pt-BR"/>
        </w:rPr>
        <w:t xml:space="preserve"> </w:t>
      </w:r>
      <w:r w:rsidRPr="007803D0">
        <w:rPr>
          <w:rFonts w:ascii="Times New Roman" w:hAnsi="Times New Roman"/>
          <w:sz w:val="24"/>
          <w:szCs w:val="24"/>
          <w:lang w:val="pt-BR"/>
        </w:rPr>
        <w:t>do</w:t>
      </w:r>
      <w:r w:rsidR="00D547C5" w:rsidRPr="007803D0">
        <w:rPr>
          <w:rFonts w:ascii="Times New Roman" w:hAnsi="Times New Roman"/>
          <w:sz w:val="24"/>
          <w:szCs w:val="24"/>
          <w:lang w:val="pt-BR"/>
        </w:rPr>
        <w:t xml:space="preserve"> </w:t>
      </w:r>
      <w:r w:rsidRPr="007803D0">
        <w:rPr>
          <w:rFonts w:ascii="Times New Roman" w:hAnsi="Times New Roman"/>
          <w:sz w:val="24"/>
          <w:szCs w:val="24"/>
          <w:lang w:val="pt-BR"/>
        </w:rPr>
        <w:t>RG</w:t>
      </w:r>
      <w:r w:rsidRPr="007803D0">
        <w:rPr>
          <w:rFonts w:ascii="Times New Roman" w:hAnsi="Times New Roman"/>
          <w:sz w:val="24"/>
          <w:szCs w:val="24"/>
          <w:u w:val="single"/>
          <w:lang w:val="pt-BR"/>
        </w:rPr>
        <w:tab/>
      </w:r>
      <w:r w:rsidRPr="007803D0">
        <w:rPr>
          <w:rFonts w:ascii="Times New Roman" w:hAnsi="Times New Roman"/>
          <w:sz w:val="24"/>
          <w:szCs w:val="24"/>
          <w:lang w:val="pt-BR"/>
        </w:rPr>
        <w:t>e  inscrito  no  CPF  sob  o</w:t>
      </w:r>
      <w:r w:rsidR="004F2E28" w:rsidRPr="007803D0">
        <w:rPr>
          <w:rFonts w:ascii="Times New Roman" w:hAnsi="Times New Roman"/>
          <w:sz w:val="24"/>
          <w:szCs w:val="24"/>
          <w:lang w:val="pt-BR"/>
        </w:rPr>
        <w:t xml:space="preserve"> </w:t>
      </w:r>
      <w:r w:rsidRPr="007803D0">
        <w:rPr>
          <w:rFonts w:ascii="Times New Roman" w:hAnsi="Times New Roman"/>
          <w:sz w:val="24"/>
          <w:szCs w:val="24"/>
          <w:lang w:val="pt-BR"/>
        </w:rPr>
        <w:t>numero</w:t>
      </w:r>
    </w:p>
    <w:p w14:paraId="2BC054A4" w14:textId="79516FC2" w:rsidR="00545B44" w:rsidRPr="007803D0" w:rsidRDefault="00545B44" w:rsidP="009F2C25">
      <w:pPr>
        <w:pStyle w:val="Corpodetexto"/>
        <w:tabs>
          <w:tab w:val="left" w:pos="2287"/>
        </w:tabs>
        <w:ind w:left="420" w:right="771"/>
        <w:jc w:val="both"/>
        <w:rPr>
          <w:rFonts w:ascii="Times New Roman" w:hAnsi="Times New Roman"/>
          <w:sz w:val="24"/>
          <w:szCs w:val="24"/>
          <w:lang w:val="pt-BR"/>
        </w:rPr>
      </w:pPr>
      <w:r w:rsidRPr="007803D0">
        <w:rPr>
          <w:rFonts w:ascii="Times New Roman" w:hAnsi="Times New Roman"/>
          <w:sz w:val="24"/>
          <w:szCs w:val="24"/>
          <w:u w:val="single"/>
          <w:lang w:val="pt-BR"/>
        </w:rPr>
        <w:tab/>
      </w:r>
      <w:r w:rsidRPr="007803D0">
        <w:rPr>
          <w:rFonts w:ascii="Times New Roman" w:hAnsi="Times New Roman"/>
          <w:sz w:val="24"/>
          <w:szCs w:val="24"/>
          <w:lang w:val="pt-BR"/>
        </w:rPr>
        <w:t xml:space="preserve">, no uso de suas atribuições legais, comprometendo-se nos termos da legislação reguladora da matéria, a informar a qualquer tempo, sob pena das penalidades cabíveis, a inexistência de fatos supervenientes impeditivos a habilitação para este certa- me licitatório na Prefeitura Municipal de Santo Antônio do Leste/MT – Credenciamento n° </w:t>
      </w:r>
      <w:r w:rsidR="00DB3ACC" w:rsidRPr="007803D0">
        <w:rPr>
          <w:rFonts w:ascii="Times New Roman" w:hAnsi="Times New Roman"/>
          <w:sz w:val="24"/>
          <w:szCs w:val="24"/>
          <w:lang w:val="pt-BR"/>
        </w:rPr>
        <w:t>003/2023</w:t>
      </w:r>
      <w:r w:rsidRPr="007803D0">
        <w:rPr>
          <w:rFonts w:ascii="Times New Roman" w:hAnsi="Times New Roman"/>
          <w:sz w:val="24"/>
          <w:szCs w:val="24"/>
          <w:lang w:val="pt-BR"/>
        </w:rPr>
        <w:t>, na forma determinada no § 2º, do artigo 32, da lei 8666/93 e alterações, devidamente assinada pelo representante legal da empresa</w:t>
      </w:r>
      <w:r w:rsidR="004F2E28" w:rsidRPr="007803D0">
        <w:rPr>
          <w:rFonts w:ascii="Times New Roman" w:hAnsi="Times New Roman"/>
          <w:sz w:val="24"/>
          <w:szCs w:val="24"/>
          <w:lang w:val="pt-BR"/>
        </w:rPr>
        <w:t xml:space="preserve"> </w:t>
      </w:r>
      <w:r w:rsidRPr="007803D0">
        <w:rPr>
          <w:rFonts w:ascii="Times New Roman" w:hAnsi="Times New Roman"/>
          <w:sz w:val="24"/>
          <w:szCs w:val="24"/>
          <w:lang w:val="pt-BR"/>
        </w:rPr>
        <w:t>participante.</w:t>
      </w:r>
    </w:p>
    <w:p w14:paraId="0C7BF265" w14:textId="77777777" w:rsidR="00545B44" w:rsidRPr="007803D0" w:rsidRDefault="00545B44" w:rsidP="009F2C25">
      <w:pPr>
        <w:pStyle w:val="Corpodetexto"/>
        <w:jc w:val="center"/>
        <w:rPr>
          <w:rFonts w:ascii="Times New Roman" w:hAnsi="Times New Roman"/>
          <w:sz w:val="24"/>
          <w:szCs w:val="24"/>
          <w:lang w:val="pt-BR"/>
        </w:rPr>
      </w:pPr>
    </w:p>
    <w:p w14:paraId="0A0EC5DE" w14:textId="77777777" w:rsidR="00545B44" w:rsidRPr="007803D0" w:rsidRDefault="00545B44" w:rsidP="009F2C25">
      <w:pPr>
        <w:pStyle w:val="Corpodetexto"/>
        <w:spacing w:before="1"/>
        <w:jc w:val="center"/>
        <w:rPr>
          <w:rFonts w:ascii="Times New Roman" w:hAnsi="Times New Roman"/>
          <w:sz w:val="24"/>
          <w:szCs w:val="24"/>
          <w:lang w:val="pt-BR"/>
        </w:rPr>
      </w:pPr>
    </w:p>
    <w:p w14:paraId="73C97976" w14:textId="77777777" w:rsidR="00545B44" w:rsidRPr="007803D0" w:rsidRDefault="00545B44" w:rsidP="009F2C25">
      <w:pPr>
        <w:pStyle w:val="Corpodetexto"/>
        <w:tabs>
          <w:tab w:val="left" w:pos="2667"/>
          <w:tab w:val="left" w:pos="3401"/>
          <w:tab w:val="left" w:pos="5662"/>
          <w:tab w:val="left" w:pos="7208"/>
        </w:tabs>
        <w:spacing w:before="92"/>
        <w:ind w:right="356"/>
        <w:jc w:val="center"/>
        <w:rPr>
          <w:rFonts w:ascii="Times New Roman" w:hAnsi="Times New Roman"/>
          <w:sz w:val="24"/>
          <w:szCs w:val="24"/>
          <w:lang w:val="pt-BR"/>
        </w:rPr>
      </w:pPr>
      <w:r w:rsidRPr="007803D0">
        <w:rPr>
          <w:rFonts w:ascii="Times New Roman" w:hAnsi="Times New Roman"/>
          <w:sz w:val="24"/>
          <w:szCs w:val="24"/>
          <w:lang w:val="pt-BR"/>
        </w:rPr>
        <w:t>,</w:t>
      </w:r>
      <w:r w:rsidRPr="007803D0">
        <w:rPr>
          <w:rFonts w:ascii="Times New Roman" w:hAnsi="Times New Roman"/>
          <w:sz w:val="24"/>
          <w:szCs w:val="24"/>
          <w:u w:val="single"/>
          <w:lang w:val="pt-BR"/>
        </w:rPr>
        <w:tab/>
      </w:r>
      <w:r w:rsidRPr="007803D0">
        <w:rPr>
          <w:rFonts w:ascii="Times New Roman" w:hAnsi="Times New Roman"/>
          <w:sz w:val="24"/>
          <w:szCs w:val="24"/>
          <w:lang w:val="pt-BR"/>
        </w:rPr>
        <w:t>de</w:t>
      </w:r>
      <w:r w:rsidRPr="007803D0">
        <w:rPr>
          <w:rFonts w:ascii="Times New Roman" w:hAnsi="Times New Roman"/>
          <w:sz w:val="24"/>
          <w:szCs w:val="24"/>
          <w:u w:val="single"/>
          <w:lang w:val="pt-BR"/>
        </w:rPr>
        <w:tab/>
      </w:r>
      <w:r w:rsidRPr="007803D0">
        <w:rPr>
          <w:rFonts w:ascii="Times New Roman" w:hAnsi="Times New Roman"/>
          <w:sz w:val="24"/>
          <w:szCs w:val="24"/>
          <w:lang w:val="pt-BR"/>
        </w:rPr>
        <w:t>de</w:t>
      </w:r>
      <w:r w:rsidRPr="007803D0">
        <w:rPr>
          <w:rFonts w:ascii="Times New Roman" w:hAnsi="Times New Roman"/>
          <w:sz w:val="24"/>
          <w:szCs w:val="24"/>
          <w:u w:val="single"/>
          <w:lang w:val="pt-BR"/>
        </w:rPr>
        <w:tab/>
      </w:r>
      <w:r w:rsidRPr="007803D0">
        <w:rPr>
          <w:rFonts w:ascii="Times New Roman" w:hAnsi="Times New Roman"/>
          <w:sz w:val="24"/>
          <w:szCs w:val="24"/>
          <w:lang w:val="pt-BR"/>
        </w:rPr>
        <w:t>.</w:t>
      </w:r>
    </w:p>
    <w:p w14:paraId="13459D54" w14:textId="77777777" w:rsidR="00545B44" w:rsidRPr="007803D0" w:rsidRDefault="00545B44" w:rsidP="009F2C25">
      <w:pPr>
        <w:pStyle w:val="Corpodetexto"/>
        <w:jc w:val="center"/>
        <w:rPr>
          <w:rFonts w:ascii="Times New Roman" w:hAnsi="Times New Roman"/>
          <w:sz w:val="24"/>
          <w:szCs w:val="24"/>
          <w:lang w:val="pt-BR"/>
        </w:rPr>
      </w:pPr>
    </w:p>
    <w:p w14:paraId="70B163EC" w14:textId="77777777" w:rsidR="00545B44" w:rsidRPr="007803D0" w:rsidRDefault="00545B44" w:rsidP="009F2C25">
      <w:pPr>
        <w:pStyle w:val="Corpodetexto"/>
        <w:jc w:val="center"/>
        <w:rPr>
          <w:rFonts w:ascii="Times New Roman" w:hAnsi="Times New Roman"/>
          <w:sz w:val="24"/>
          <w:szCs w:val="24"/>
          <w:lang w:val="pt-BR"/>
        </w:rPr>
      </w:pPr>
    </w:p>
    <w:p w14:paraId="60534EB7" w14:textId="77777777" w:rsidR="00545B44" w:rsidRPr="007803D0" w:rsidRDefault="00545B44" w:rsidP="009F2C25">
      <w:pPr>
        <w:pStyle w:val="Corpodetexto"/>
        <w:jc w:val="center"/>
        <w:rPr>
          <w:rFonts w:ascii="Times New Roman" w:hAnsi="Times New Roman"/>
          <w:sz w:val="24"/>
          <w:szCs w:val="24"/>
          <w:lang w:val="pt-BR"/>
        </w:rPr>
      </w:pPr>
    </w:p>
    <w:p w14:paraId="76FFB797" w14:textId="77777777" w:rsidR="00545B44" w:rsidRPr="007803D0" w:rsidRDefault="009E749A" w:rsidP="009F2C25">
      <w:pPr>
        <w:pStyle w:val="Corpodetexto"/>
        <w:spacing w:before="5"/>
        <w:jc w:val="center"/>
        <w:rPr>
          <w:rFonts w:ascii="Times New Roman" w:hAnsi="Times New Roman"/>
          <w:sz w:val="24"/>
          <w:szCs w:val="24"/>
          <w:lang w:val="pt-BR"/>
        </w:rPr>
      </w:pPr>
      <w:r>
        <w:rPr>
          <w:rFonts w:ascii="Times New Roman" w:hAnsi="Times New Roman"/>
          <w:sz w:val="24"/>
          <w:szCs w:val="24"/>
          <w:lang w:val="pt-PT" w:eastAsia="pt-PT" w:bidi="pt-PT"/>
        </w:rPr>
        <w:pict w14:anchorId="74F61C66">
          <v:line id="_x0000_s1050" style="position:absolute;left:0;text-align:left;z-index:-251650048;mso-wrap-distance-left:0;mso-wrap-distance-right:0;mso-position-horizontal-relative:page" from="165.85pt,8.95pt" to="452.55pt,8.95pt" strokeweight=".26669mm">
            <w10:wrap type="topAndBottom" anchorx="page"/>
          </v:line>
        </w:pict>
      </w:r>
    </w:p>
    <w:p w14:paraId="4B331863" w14:textId="77777777" w:rsidR="00545B44" w:rsidRPr="007803D0" w:rsidRDefault="00545B44" w:rsidP="009F2C25">
      <w:pPr>
        <w:pStyle w:val="Corpodetexto"/>
        <w:spacing w:line="250" w:lineRule="exact"/>
        <w:ind w:left="2140" w:right="2035"/>
        <w:jc w:val="center"/>
        <w:rPr>
          <w:rFonts w:ascii="Times New Roman" w:hAnsi="Times New Roman"/>
          <w:sz w:val="24"/>
          <w:szCs w:val="24"/>
          <w:lang w:val="pt-BR"/>
        </w:rPr>
      </w:pPr>
      <w:r w:rsidRPr="007803D0">
        <w:rPr>
          <w:rFonts w:ascii="Times New Roman" w:hAnsi="Times New Roman"/>
          <w:sz w:val="24"/>
          <w:szCs w:val="24"/>
          <w:lang w:val="pt-BR"/>
        </w:rPr>
        <w:t>Nome e Assinatura do representante legal da empresa</w:t>
      </w:r>
    </w:p>
    <w:p w14:paraId="023B639D" w14:textId="77777777" w:rsidR="00545B44" w:rsidRPr="007803D0" w:rsidRDefault="00545B44" w:rsidP="009F2C25">
      <w:pPr>
        <w:pStyle w:val="Corpodetexto"/>
        <w:ind w:left="2141" w:right="2035"/>
        <w:jc w:val="center"/>
        <w:rPr>
          <w:rFonts w:ascii="Times New Roman" w:hAnsi="Times New Roman"/>
          <w:sz w:val="24"/>
          <w:szCs w:val="24"/>
          <w:lang w:val="pt-BR"/>
        </w:rPr>
      </w:pPr>
      <w:r w:rsidRPr="007803D0">
        <w:rPr>
          <w:rFonts w:ascii="Times New Roman" w:hAnsi="Times New Roman"/>
          <w:sz w:val="24"/>
          <w:szCs w:val="24"/>
          <w:lang w:val="pt-BR"/>
        </w:rPr>
        <w:t>N° do CNPJ</w:t>
      </w:r>
    </w:p>
    <w:p w14:paraId="3B6922C0" w14:textId="77777777" w:rsidR="00545B44" w:rsidRPr="007803D0" w:rsidRDefault="00545B44" w:rsidP="009F2C25">
      <w:pPr>
        <w:jc w:val="both"/>
        <w:rPr>
          <w:rFonts w:ascii="Times New Roman" w:hAnsi="Times New Roman"/>
          <w:sz w:val="24"/>
          <w:szCs w:val="24"/>
          <w:lang w:val="pt-BR"/>
        </w:rPr>
        <w:sectPr w:rsidR="00545B44" w:rsidRPr="007803D0">
          <w:pgSz w:w="11910" w:h="16840"/>
          <w:pgMar w:top="2120" w:right="300" w:bottom="1140" w:left="660" w:header="288" w:footer="861" w:gutter="0"/>
          <w:cols w:space="720"/>
        </w:sectPr>
      </w:pPr>
    </w:p>
    <w:p w14:paraId="4B66F9BE" w14:textId="77777777" w:rsidR="00545B44" w:rsidRPr="007803D0" w:rsidRDefault="00545B44" w:rsidP="00C214CC">
      <w:pPr>
        <w:pStyle w:val="Ttulo2"/>
        <w:spacing w:before="92"/>
        <w:ind w:left="1675" w:right="2035"/>
        <w:jc w:val="center"/>
        <w:rPr>
          <w:rFonts w:ascii="Times New Roman" w:hAnsi="Times New Roman"/>
          <w:b/>
          <w:color w:val="auto"/>
          <w:sz w:val="24"/>
          <w:szCs w:val="24"/>
          <w:lang w:val="pt-BR"/>
        </w:rPr>
      </w:pPr>
      <w:r w:rsidRPr="007803D0">
        <w:rPr>
          <w:rFonts w:ascii="Times New Roman" w:hAnsi="Times New Roman"/>
          <w:b/>
          <w:color w:val="auto"/>
          <w:sz w:val="24"/>
          <w:szCs w:val="24"/>
          <w:lang w:val="pt-BR"/>
        </w:rPr>
        <w:lastRenderedPageBreak/>
        <w:t>ANEXO VII</w:t>
      </w:r>
    </w:p>
    <w:p w14:paraId="4887BE45" w14:textId="77777777" w:rsidR="00545B44" w:rsidRPr="007803D0" w:rsidRDefault="00545B44" w:rsidP="00C214CC">
      <w:pPr>
        <w:pStyle w:val="Corpodetexto"/>
        <w:spacing w:before="3"/>
        <w:jc w:val="center"/>
        <w:rPr>
          <w:rFonts w:ascii="Times New Roman" w:hAnsi="Times New Roman"/>
          <w:b/>
          <w:sz w:val="24"/>
          <w:szCs w:val="24"/>
          <w:lang w:val="pt-BR"/>
        </w:rPr>
      </w:pPr>
    </w:p>
    <w:p w14:paraId="1A9B4B83" w14:textId="77777777" w:rsidR="00545B44" w:rsidRPr="007803D0" w:rsidRDefault="00545B44" w:rsidP="00C214CC">
      <w:pPr>
        <w:ind w:left="1679" w:right="1561"/>
        <w:jc w:val="center"/>
        <w:rPr>
          <w:rFonts w:ascii="Times New Roman" w:hAnsi="Times New Roman"/>
          <w:b/>
          <w:sz w:val="24"/>
          <w:szCs w:val="24"/>
          <w:lang w:val="pt-BR"/>
        </w:rPr>
      </w:pPr>
      <w:r w:rsidRPr="007803D0">
        <w:rPr>
          <w:rFonts w:ascii="Times New Roman" w:hAnsi="Times New Roman"/>
          <w:b/>
          <w:sz w:val="24"/>
          <w:szCs w:val="24"/>
          <w:u w:val="thick"/>
          <w:lang w:val="pt-BR"/>
        </w:rPr>
        <w:t>MODELO DE ATESTADO DE CAPACIDADE TÉCNICA</w:t>
      </w:r>
    </w:p>
    <w:p w14:paraId="52ACB063" w14:textId="77777777" w:rsidR="00545B44" w:rsidRPr="007803D0" w:rsidRDefault="00545B44" w:rsidP="00C214CC">
      <w:pPr>
        <w:pStyle w:val="Corpodetexto"/>
        <w:jc w:val="center"/>
        <w:rPr>
          <w:rFonts w:ascii="Times New Roman" w:hAnsi="Times New Roman"/>
          <w:b/>
          <w:sz w:val="24"/>
          <w:szCs w:val="24"/>
          <w:lang w:val="pt-BR"/>
        </w:rPr>
      </w:pPr>
    </w:p>
    <w:p w14:paraId="45F7B0F6" w14:textId="77777777" w:rsidR="00545B44" w:rsidRPr="007803D0" w:rsidRDefault="00545B44" w:rsidP="00C214CC">
      <w:pPr>
        <w:pStyle w:val="Corpodetexto"/>
        <w:jc w:val="center"/>
        <w:rPr>
          <w:rFonts w:ascii="Times New Roman" w:hAnsi="Times New Roman"/>
          <w:b/>
          <w:sz w:val="24"/>
          <w:szCs w:val="24"/>
          <w:lang w:val="pt-BR"/>
        </w:rPr>
      </w:pPr>
    </w:p>
    <w:p w14:paraId="4A4CB5E4" w14:textId="77777777" w:rsidR="00545B44" w:rsidRPr="007803D0" w:rsidRDefault="00545B44" w:rsidP="009F2C25">
      <w:pPr>
        <w:pStyle w:val="Corpodetexto"/>
        <w:jc w:val="both"/>
        <w:rPr>
          <w:rFonts w:ascii="Times New Roman" w:hAnsi="Times New Roman"/>
          <w:b/>
          <w:sz w:val="24"/>
          <w:szCs w:val="24"/>
          <w:lang w:val="pt-BR"/>
        </w:rPr>
      </w:pPr>
    </w:p>
    <w:p w14:paraId="7BEAD493" w14:textId="77777777" w:rsidR="00545B44" w:rsidRPr="007803D0" w:rsidRDefault="00545B44" w:rsidP="009F2C25">
      <w:pPr>
        <w:pStyle w:val="Corpodetexto"/>
        <w:tabs>
          <w:tab w:val="left" w:pos="424"/>
          <w:tab w:val="left" w:pos="1621"/>
          <w:tab w:val="left" w:pos="2687"/>
          <w:tab w:val="left" w:pos="3018"/>
          <w:tab w:val="left" w:pos="4041"/>
          <w:tab w:val="left" w:pos="4573"/>
          <w:tab w:val="left" w:pos="5460"/>
          <w:tab w:val="left" w:pos="6110"/>
          <w:tab w:val="left" w:pos="6594"/>
          <w:tab w:val="left" w:pos="7929"/>
          <w:tab w:val="left" w:pos="8258"/>
        </w:tabs>
        <w:spacing w:before="232"/>
        <w:ind w:right="2"/>
        <w:jc w:val="both"/>
        <w:rPr>
          <w:rFonts w:ascii="Times New Roman" w:hAnsi="Times New Roman"/>
          <w:sz w:val="24"/>
          <w:szCs w:val="24"/>
          <w:lang w:val="pt-BR"/>
        </w:rPr>
      </w:pPr>
      <w:r w:rsidRPr="007803D0">
        <w:rPr>
          <w:rFonts w:ascii="Times New Roman" w:hAnsi="Times New Roman"/>
          <w:sz w:val="24"/>
          <w:szCs w:val="24"/>
          <w:lang w:val="pt-BR"/>
        </w:rPr>
        <w:t>A</w:t>
      </w:r>
      <w:r w:rsidRPr="007803D0">
        <w:rPr>
          <w:rFonts w:ascii="Times New Roman" w:hAnsi="Times New Roman"/>
          <w:sz w:val="24"/>
          <w:szCs w:val="24"/>
          <w:lang w:val="pt-BR"/>
        </w:rPr>
        <w:tab/>
        <w:t>empresa</w:t>
      </w:r>
      <w:r w:rsidRPr="007803D0">
        <w:rPr>
          <w:rFonts w:ascii="Times New Roman" w:hAnsi="Times New Roman"/>
          <w:sz w:val="24"/>
          <w:szCs w:val="24"/>
          <w:lang w:val="pt-BR"/>
        </w:rPr>
        <w:tab/>
      </w:r>
      <w:r w:rsidRPr="007803D0">
        <w:rPr>
          <w:rFonts w:ascii="Times New Roman" w:hAnsi="Times New Roman"/>
          <w:sz w:val="24"/>
          <w:szCs w:val="24"/>
          <w:u w:val="single"/>
          <w:lang w:val="pt-BR"/>
        </w:rPr>
        <w:tab/>
      </w:r>
      <w:r w:rsidRPr="007803D0">
        <w:rPr>
          <w:rFonts w:ascii="Times New Roman" w:hAnsi="Times New Roman"/>
          <w:sz w:val="24"/>
          <w:szCs w:val="24"/>
          <w:lang w:val="pt-BR"/>
        </w:rPr>
        <w:t>,</w:t>
      </w:r>
      <w:r w:rsidRPr="007803D0">
        <w:rPr>
          <w:rFonts w:ascii="Times New Roman" w:hAnsi="Times New Roman"/>
          <w:sz w:val="24"/>
          <w:szCs w:val="24"/>
          <w:lang w:val="pt-BR"/>
        </w:rPr>
        <w:tab/>
        <w:t>inscrita</w:t>
      </w:r>
      <w:r w:rsidRPr="007803D0">
        <w:rPr>
          <w:rFonts w:ascii="Times New Roman" w:hAnsi="Times New Roman"/>
          <w:sz w:val="24"/>
          <w:szCs w:val="24"/>
          <w:lang w:val="pt-BR"/>
        </w:rPr>
        <w:tab/>
        <w:t>no</w:t>
      </w:r>
      <w:r w:rsidRPr="007803D0">
        <w:rPr>
          <w:rFonts w:ascii="Times New Roman" w:hAnsi="Times New Roman"/>
          <w:sz w:val="24"/>
          <w:szCs w:val="24"/>
          <w:lang w:val="pt-BR"/>
        </w:rPr>
        <w:tab/>
        <w:t>CNPJ</w:t>
      </w:r>
      <w:r w:rsidRPr="007803D0">
        <w:rPr>
          <w:rFonts w:ascii="Times New Roman" w:hAnsi="Times New Roman"/>
          <w:sz w:val="24"/>
          <w:szCs w:val="24"/>
          <w:lang w:val="pt-BR"/>
        </w:rPr>
        <w:tab/>
        <w:t>sob</w:t>
      </w:r>
      <w:r w:rsidRPr="007803D0">
        <w:rPr>
          <w:rFonts w:ascii="Times New Roman" w:hAnsi="Times New Roman"/>
          <w:sz w:val="24"/>
          <w:szCs w:val="24"/>
          <w:lang w:val="pt-BR"/>
        </w:rPr>
        <w:tab/>
        <w:t>nº</w:t>
      </w:r>
      <w:r w:rsidRPr="007803D0">
        <w:rPr>
          <w:rFonts w:ascii="Times New Roman" w:hAnsi="Times New Roman"/>
          <w:sz w:val="24"/>
          <w:szCs w:val="24"/>
          <w:lang w:val="pt-BR"/>
        </w:rPr>
        <w:tab/>
      </w:r>
      <w:r w:rsidRPr="007803D0">
        <w:rPr>
          <w:rFonts w:ascii="Times New Roman" w:hAnsi="Times New Roman"/>
          <w:sz w:val="24"/>
          <w:szCs w:val="24"/>
          <w:u w:val="single"/>
          <w:lang w:val="pt-BR"/>
        </w:rPr>
        <w:tab/>
      </w:r>
      <w:r w:rsidRPr="007803D0">
        <w:rPr>
          <w:rFonts w:ascii="Times New Roman" w:hAnsi="Times New Roman"/>
          <w:sz w:val="24"/>
          <w:szCs w:val="24"/>
          <w:lang w:val="pt-BR"/>
        </w:rPr>
        <w:t>,</w:t>
      </w:r>
      <w:r w:rsidRPr="007803D0">
        <w:rPr>
          <w:rFonts w:ascii="Times New Roman" w:hAnsi="Times New Roman"/>
          <w:sz w:val="24"/>
          <w:szCs w:val="24"/>
          <w:lang w:val="pt-BR"/>
        </w:rPr>
        <w:tab/>
      </w:r>
      <w:r w:rsidRPr="007803D0">
        <w:rPr>
          <w:rFonts w:ascii="Times New Roman" w:hAnsi="Times New Roman"/>
          <w:spacing w:val="-1"/>
          <w:sz w:val="24"/>
          <w:szCs w:val="24"/>
          <w:lang w:val="pt-BR"/>
        </w:rPr>
        <w:t>situada</w:t>
      </w:r>
    </w:p>
    <w:p w14:paraId="7AEA090E" w14:textId="0C9ED180" w:rsidR="00545B44" w:rsidRPr="007803D0" w:rsidRDefault="00545B44" w:rsidP="009F2C25">
      <w:pPr>
        <w:pStyle w:val="Corpodetexto"/>
        <w:tabs>
          <w:tab w:val="left" w:pos="2994"/>
        </w:tabs>
        <w:ind w:right="2"/>
        <w:jc w:val="both"/>
        <w:rPr>
          <w:rFonts w:ascii="Times New Roman" w:hAnsi="Times New Roman"/>
          <w:sz w:val="24"/>
          <w:szCs w:val="24"/>
          <w:lang w:val="pt-BR"/>
        </w:rPr>
      </w:pPr>
      <w:r w:rsidRPr="007803D0">
        <w:rPr>
          <w:rFonts w:ascii="Times New Roman" w:hAnsi="Times New Roman"/>
          <w:sz w:val="24"/>
          <w:szCs w:val="24"/>
          <w:u w:val="single"/>
          <w:lang w:val="pt-BR"/>
        </w:rPr>
        <w:tab/>
      </w:r>
      <w:r w:rsidRPr="007803D0">
        <w:rPr>
          <w:rFonts w:ascii="Times New Roman" w:hAnsi="Times New Roman"/>
          <w:sz w:val="24"/>
          <w:szCs w:val="24"/>
          <w:lang w:val="pt-BR"/>
        </w:rPr>
        <w:t>(endereço completo), atesta para os devidos fins que a</w:t>
      </w:r>
      <w:r w:rsidR="004F2E28" w:rsidRPr="007803D0">
        <w:rPr>
          <w:rFonts w:ascii="Times New Roman" w:hAnsi="Times New Roman"/>
          <w:sz w:val="24"/>
          <w:szCs w:val="24"/>
          <w:lang w:val="pt-BR"/>
        </w:rPr>
        <w:t xml:space="preserve"> </w:t>
      </w:r>
      <w:r w:rsidRPr="007803D0">
        <w:rPr>
          <w:rFonts w:ascii="Times New Roman" w:hAnsi="Times New Roman"/>
          <w:sz w:val="24"/>
          <w:szCs w:val="24"/>
          <w:lang w:val="pt-BR"/>
        </w:rPr>
        <w:t>empresa</w:t>
      </w:r>
      <w:r w:rsidRPr="007803D0">
        <w:rPr>
          <w:rFonts w:ascii="Times New Roman" w:hAnsi="Times New Roman"/>
          <w:sz w:val="24"/>
          <w:szCs w:val="24"/>
          <w:u w:val="single"/>
          <w:lang w:val="pt-BR"/>
        </w:rPr>
        <w:tab/>
      </w:r>
      <w:r w:rsidRPr="007803D0">
        <w:rPr>
          <w:rFonts w:ascii="Times New Roman" w:hAnsi="Times New Roman"/>
          <w:sz w:val="24"/>
          <w:szCs w:val="24"/>
          <w:lang w:val="pt-BR"/>
        </w:rPr>
        <w:t>(empresa</w:t>
      </w:r>
      <w:r w:rsidRPr="007803D0">
        <w:rPr>
          <w:rFonts w:ascii="Times New Roman" w:hAnsi="Times New Roman"/>
          <w:sz w:val="24"/>
          <w:szCs w:val="24"/>
          <w:lang w:val="pt-BR"/>
        </w:rPr>
        <w:tab/>
        <w:t>requerente),</w:t>
      </w:r>
      <w:r w:rsidRPr="007803D0">
        <w:rPr>
          <w:rFonts w:ascii="Times New Roman" w:hAnsi="Times New Roman"/>
          <w:sz w:val="24"/>
          <w:szCs w:val="24"/>
          <w:lang w:val="pt-BR"/>
        </w:rPr>
        <w:tab/>
        <w:t>inscrita no CNPJ sob nº</w:t>
      </w:r>
      <w:r w:rsidRPr="007803D0">
        <w:rPr>
          <w:rFonts w:ascii="Times New Roman" w:hAnsi="Times New Roman"/>
          <w:sz w:val="24"/>
          <w:szCs w:val="24"/>
          <w:u w:val="single"/>
          <w:lang w:val="pt-BR"/>
        </w:rPr>
        <w:tab/>
      </w:r>
      <w:r w:rsidRPr="007803D0">
        <w:rPr>
          <w:rFonts w:ascii="Times New Roman" w:hAnsi="Times New Roman"/>
          <w:sz w:val="24"/>
          <w:szCs w:val="24"/>
          <w:lang w:val="pt-BR"/>
        </w:rPr>
        <w:t>,situada</w:t>
      </w:r>
      <w:r w:rsidRPr="007803D0">
        <w:rPr>
          <w:rFonts w:ascii="Times New Roman" w:hAnsi="Times New Roman"/>
          <w:sz w:val="24"/>
          <w:szCs w:val="24"/>
          <w:u w:val="single"/>
          <w:lang w:val="pt-BR"/>
        </w:rPr>
        <w:tab/>
      </w:r>
      <w:r w:rsidRPr="007803D0">
        <w:rPr>
          <w:rFonts w:ascii="Times New Roman" w:hAnsi="Times New Roman"/>
          <w:sz w:val="24"/>
          <w:szCs w:val="24"/>
          <w:lang w:val="pt-BR"/>
        </w:rPr>
        <w:t xml:space="preserve">(endereço completo), </w:t>
      </w:r>
      <w:r w:rsidRPr="007803D0">
        <w:rPr>
          <w:rFonts w:ascii="Times New Roman" w:hAnsi="Times New Roman"/>
          <w:sz w:val="24"/>
          <w:szCs w:val="24"/>
          <w:u w:val="single"/>
          <w:lang w:val="pt-BR"/>
        </w:rPr>
        <w:t>forneceu os materiais ou prestou os serviços</w:t>
      </w:r>
      <w:r w:rsidRPr="007803D0">
        <w:rPr>
          <w:rFonts w:ascii="Times New Roman" w:hAnsi="Times New Roman"/>
          <w:sz w:val="24"/>
          <w:szCs w:val="24"/>
          <w:lang w:val="pt-BR"/>
        </w:rPr>
        <w:t xml:space="preserve"> abaixo especificados em plenas condições de uso, no prazo de entrega</w:t>
      </w:r>
      <w:r w:rsidR="004F2E28" w:rsidRPr="007803D0">
        <w:rPr>
          <w:rFonts w:ascii="Times New Roman" w:hAnsi="Times New Roman"/>
          <w:sz w:val="24"/>
          <w:szCs w:val="24"/>
          <w:lang w:val="pt-BR"/>
        </w:rPr>
        <w:t xml:space="preserve"> </w:t>
      </w:r>
      <w:r w:rsidRPr="007803D0">
        <w:rPr>
          <w:rFonts w:ascii="Times New Roman" w:hAnsi="Times New Roman"/>
          <w:sz w:val="24"/>
          <w:szCs w:val="24"/>
          <w:lang w:val="pt-BR"/>
        </w:rPr>
        <w:t>estabelecido.</w:t>
      </w:r>
    </w:p>
    <w:p w14:paraId="7F6A4F73" w14:textId="4AE83A83" w:rsidR="00545B44" w:rsidRPr="007803D0" w:rsidRDefault="00545B44" w:rsidP="009F2C25">
      <w:pPr>
        <w:pStyle w:val="Corpodetexto"/>
        <w:spacing w:before="121"/>
        <w:ind w:right="2"/>
        <w:jc w:val="both"/>
        <w:rPr>
          <w:rFonts w:ascii="Times New Roman" w:hAnsi="Times New Roman"/>
          <w:sz w:val="24"/>
          <w:szCs w:val="24"/>
          <w:lang w:val="pt-BR"/>
        </w:rPr>
      </w:pPr>
      <w:r w:rsidRPr="007803D0">
        <w:rPr>
          <w:rFonts w:ascii="Times New Roman" w:hAnsi="Times New Roman"/>
          <w:sz w:val="24"/>
          <w:szCs w:val="24"/>
          <w:lang w:val="pt-BR"/>
        </w:rPr>
        <w:t xml:space="preserve">Atestamos que tais </w:t>
      </w:r>
      <w:r w:rsidRPr="007803D0">
        <w:rPr>
          <w:rFonts w:ascii="Times New Roman" w:hAnsi="Times New Roman"/>
          <w:sz w:val="24"/>
          <w:szCs w:val="24"/>
          <w:u w:val="single"/>
          <w:lang w:val="pt-BR"/>
        </w:rPr>
        <w:t>fornecimentos ou prestações de serviços</w:t>
      </w:r>
      <w:r w:rsidRPr="007803D0">
        <w:rPr>
          <w:rFonts w:ascii="Times New Roman" w:hAnsi="Times New Roman"/>
          <w:sz w:val="24"/>
          <w:szCs w:val="24"/>
          <w:lang w:val="pt-BR"/>
        </w:rPr>
        <w:t xml:space="preserve"> foram executado(a)s satisfatoriamente, não existindo em nossos registros, até a presente data, fatos que desabonem sua conduta e responsabilidade com as obrigações assumidas.</w:t>
      </w:r>
    </w:p>
    <w:p w14:paraId="2C76E83D" w14:textId="77777777" w:rsidR="00545B44" w:rsidRPr="007803D0" w:rsidRDefault="00545B44" w:rsidP="009F2C25">
      <w:pPr>
        <w:pStyle w:val="Corpodetexto"/>
        <w:spacing w:before="3"/>
        <w:jc w:val="both"/>
        <w:rPr>
          <w:rFonts w:ascii="Times New Roman" w:hAnsi="Times New Roman"/>
          <w:sz w:val="24"/>
          <w:szCs w:val="24"/>
          <w:lang w:val="pt-BR"/>
        </w:rPr>
      </w:pPr>
    </w:p>
    <w:p w14:paraId="68B83091" w14:textId="77777777" w:rsidR="00545B44" w:rsidRPr="007803D0" w:rsidRDefault="00545B44" w:rsidP="00C214CC">
      <w:pPr>
        <w:pStyle w:val="Corpodetexto"/>
        <w:ind w:left="1679" w:right="2035"/>
        <w:jc w:val="center"/>
        <w:rPr>
          <w:rFonts w:ascii="Times New Roman" w:hAnsi="Times New Roman"/>
          <w:sz w:val="24"/>
          <w:szCs w:val="24"/>
          <w:lang w:val="pt-BR"/>
        </w:rPr>
      </w:pPr>
      <w:r w:rsidRPr="007803D0">
        <w:rPr>
          <w:rFonts w:ascii="Times New Roman" w:hAnsi="Times New Roman"/>
          <w:sz w:val="24"/>
          <w:szCs w:val="24"/>
          <w:lang w:val="pt-BR"/>
        </w:rPr>
        <w:t>Local e data</w:t>
      </w:r>
    </w:p>
    <w:p w14:paraId="7D2C24A8" w14:textId="77777777" w:rsidR="00545B44" w:rsidRPr="007803D0" w:rsidRDefault="00545B44" w:rsidP="00C214CC">
      <w:pPr>
        <w:pStyle w:val="Corpodetexto"/>
        <w:jc w:val="center"/>
        <w:rPr>
          <w:rFonts w:ascii="Times New Roman" w:hAnsi="Times New Roman"/>
          <w:sz w:val="24"/>
          <w:szCs w:val="24"/>
          <w:lang w:val="pt-BR"/>
        </w:rPr>
      </w:pPr>
    </w:p>
    <w:p w14:paraId="21873625" w14:textId="77777777" w:rsidR="00545B44" w:rsidRPr="007803D0" w:rsidRDefault="009E749A" w:rsidP="00C214CC">
      <w:pPr>
        <w:pStyle w:val="Corpodetexto"/>
        <w:spacing w:before="10"/>
        <w:jc w:val="center"/>
        <w:rPr>
          <w:rFonts w:ascii="Times New Roman" w:hAnsi="Times New Roman"/>
          <w:sz w:val="24"/>
          <w:szCs w:val="24"/>
          <w:lang w:val="pt-BR"/>
        </w:rPr>
      </w:pPr>
      <w:r>
        <w:rPr>
          <w:rFonts w:ascii="Times New Roman" w:hAnsi="Times New Roman"/>
          <w:sz w:val="24"/>
          <w:szCs w:val="24"/>
          <w:lang w:val="pt-PT" w:eastAsia="pt-PT" w:bidi="pt-PT"/>
        </w:rPr>
        <w:pict w14:anchorId="20AC5869">
          <v:group id="_x0000_s1051" style="position:absolute;left:0;text-align:left;margin-left:174.15pt;margin-top:15.75pt;width:246.9pt;height:.8pt;z-index:-251649024;mso-wrap-distance-left:0;mso-wrap-distance-right:0;mso-position-horizontal-relative:page" coordorigin="3483,315" coordsize="4938,16">
            <v:line id="_x0000_s1052" style="position:absolute" from="3483,322" to="8018,322" strokeweight=".26669mm"/>
            <v:line id="_x0000_s1053" style="position:absolute" from="8025,322" to="8421,322" strokeweight=".26669mm"/>
            <w10:wrap type="topAndBottom" anchorx="page"/>
          </v:group>
        </w:pict>
      </w:r>
    </w:p>
    <w:p w14:paraId="5B34FFAF" w14:textId="77777777" w:rsidR="00545B44" w:rsidRPr="007803D0" w:rsidRDefault="00545B44" w:rsidP="00C214CC">
      <w:pPr>
        <w:pStyle w:val="Corpodetexto"/>
        <w:spacing w:before="93"/>
        <w:ind w:left="1675" w:right="2035"/>
        <w:jc w:val="center"/>
        <w:rPr>
          <w:rFonts w:ascii="Times New Roman" w:hAnsi="Times New Roman"/>
          <w:sz w:val="24"/>
          <w:szCs w:val="24"/>
          <w:lang w:val="pt-BR"/>
        </w:rPr>
      </w:pPr>
      <w:r w:rsidRPr="007803D0">
        <w:rPr>
          <w:rFonts w:ascii="Times New Roman" w:hAnsi="Times New Roman"/>
          <w:sz w:val="24"/>
          <w:szCs w:val="24"/>
          <w:lang w:val="pt-BR"/>
        </w:rPr>
        <w:t>Assinatura do representante legal</w:t>
      </w:r>
    </w:p>
    <w:p w14:paraId="1B41B90A" w14:textId="77777777" w:rsidR="00545B44" w:rsidRPr="007803D0" w:rsidRDefault="00545B44" w:rsidP="009F2C25">
      <w:pPr>
        <w:pStyle w:val="Corpodetexto"/>
        <w:jc w:val="both"/>
        <w:rPr>
          <w:rFonts w:ascii="Times New Roman" w:hAnsi="Times New Roman"/>
          <w:sz w:val="24"/>
          <w:szCs w:val="24"/>
          <w:lang w:val="pt-BR"/>
        </w:rPr>
      </w:pPr>
    </w:p>
    <w:p w14:paraId="43646DA7" w14:textId="77777777" w:rsidR="00545B44" w:rsidRPr="007803D0" w:rsidRDefault="00545B44" w:rsidP="009F2C25">
      <w:pPr>
        <w:pStyle w:val="Corpodetexto"/>
        <w:jc w:val="both"/>
        <w:rPr>
          <w:rFonts w:ascii="Times New Roman" w:hAnsi="Times New Roman"/>
          <w:sz w:val="24"/>
          <w:szCs w:val="24"/>
          <w:lang w:val="pt-BR"/>
        </w:rPr>
      </w:pPr>
    </w:p>
    <w:p w14:paraId="7ECF8245" w14:textId="77777777" w:rsidR="00545B44" w:rsidRPr="007803D0" w:rsidRDefault="00545B44" w:rsidP="009F2C25">
      <w:pPr>
        <w:pStyle w:val="Corpodetexto"/>
        <w:spacing w:before="210"/>
        <w:ind w:right="2"/>
        <w:jc w:val="both"/>
        <w:rPr>
          <w:rFonts w:ascii="Times New Roman" w:hAnsi="Times New Roman"/>
          <w:sz w:val="24"/>
          <w:szCs w:val="24"/>
          <w:lang w:val="pt-BR"/>
        </w:rPr>
      </w:pPr>
      <w:r w:rsidRPr="007803D0">
        <w:rPr>
          <w:rFonts w:ascii="Times New Roman" w:hAnsi="Times New Roman"/>
          <w:b/>
          <w:sz w:val="24"/>
          <w:szCs w:val="24"/>
          <w:lang w:val="pt-BR"/>
        </w:rPr>
        <w:t>OBS.:</w:t>
      </w:r>
      <w:r w:rsidRPr="007803D0">
        <w:rPr>
          <w:rFonts w:ascii="Times New Roman" w:hAnsi="Times New Roman"/>
          <w:sz w:val="24"/>
          <w:szCs w:val="24"/>
          <w:lang w:val="pt-BR"/>
        </w:rPr>
        <w:t xml:space="preserve"> Se o atestado for emitido por pessoa jurídica de direito privado, este deverá ser emitido preferencialmente em papel timbrado do emitente e deverá constar o reconhecimento de firma passada em cartório do titular da empresa que firmou a declaração.</w:t>
      </w:r>
    </w:p>
    <w:p w14:paraId="79C592C4" w14:textId="77777777" w:rsidR="00545B44" w:rsidRPr="007803D0" w:rsidRDefault="00545B44" w:rsidP="009F2C25">
      <w:pPr>
        <w:pStyle w:val="Corpodetexto"/>
        <w:spacing w:before="120"/>
        <w:ind w:right="2"/>
        <w:jc w:val="both"/>
        <w:rPr>
          <w:rFonts w:ascii="Times New Roman" w:hAnsi="Times New Roman"/>
          <w:sz w:val="24"/>
          <w:szCs w:val="24"/>
          <w:lang w:val="pt-BR"/>
        </w:rPr>
      </w:pPr>
      <w:r w:rsidRPr="007803D0">
        <w:rPr>
          <w:rFonts w:ascii="Times New Roman" w:hAnsi="Times New Roman"/>
          <w:sz w:val="24"/>
          <w:szCs w:val="24"/>
          <w:lang w:val="pt-BR"/>
        </w:rPr>
        <w:t>A cópia do atestado deve ser autenticada em cartório, ou ser apresentado original para autenticação por servidor do Setor de Licitação desta Prefeitura.</w:t>
      </w:r>
    </w:p>
    <w:p w14:paraId="2B9C533A" w14:textId="31A5979E" w:rsidR="00545B44" w:rsidRPr="007803D0" w:rsidRDefault="00545B44" w:rsidP="009F2C25">
      <w:pPr>
        <w:pStyle w:val="Corpodetexto"/>
        <w:spacing w:before="217"/>
        <w:ind w:right="2"/>
        <w:jc w:val="both"/>
        <w:rPr>
          <w:rFonts w:ascii="Times New Roman" w:hAnsi="Times New Roman"/>
          <w:sz w:val="24"/>
          <w:szCs w:val="24"/>
          <w:lang w:val="pt-BR"/>
        </w:rPr>
      </w:pPr>
      <w:r w:rsidRPr="007803D0">
        <w:rPr>
          <w:rFonts w:ascii="Times New Roman" w:hAnsi="Times New Roman"/>
          <w:sz w:val="24"/>
          <w:szCs w:val="24"/>
          <w:lang w:val="pt-BR"/>
        </w:rPr>
        <w:t xml:space="preserve">Nesse atestado deve-se comprovar a aptidão para o desempenho de atividades </w:t>
      </w:r>
      <w:r w:rsidR="004F2E28" w:rsidRPr="007803D0">
        <w:rPr>
          <w:rFonts w:ascii="Times New Roman" w:hAnsi="Times New Roman"/>
          <w:sz w:val="24"/>
          <w:szCs w:val="24"/>
          <w:lang w:val="pt-BR"/>
        </w:rPr>
        <w:t>pertinentes</w:t>
      </w:r>
      <w:r w:rsidRPr="007803D0">
        <w:rPr>
          <w:rFonts w:ascii="Times New Roman" w:hAnsi="Times New Roman"/>
          <w:sz w:val="24"/>
          <w:szCs w:val="24"/>
          <w:lang w:val="pt-BR"/>
        </w:rPr>
        <w:t xml:space="preserve">, compatíveis em características, quantidades e prazos </w:t>
      </w:r>
      <w:r w:rsidRPr="007803D0">
        <w:rPr>
          <w:rFonts w:ascii="Times New Roman" w:hAnsi="Times New Roman"/>
          <w:sz w:val="24"/>
          <w:szCs w:val="24"/>
          <w:u w:val="single"/>
          <w:lang w:val="pt-BR"/>
        </w:rPr>
        <w:t>de acordo com o objeto social</w:t>
      </w:r>
      <w:r w:rsidR="004F2E28" w:rsidRPr="007803D0">
        <w:rPr>
          <w:rFonts w:ascii="Times New Roman" w:hAnsi="Times New Roman"/>
          <w:sz w:val="24"/>
          <w:szCs w:val="24"/>
          <w:u w:val="single"/>
          <w:lang w:val="pt-BR"/>
        </w:rPr>
        <w:t xml:space="preserve"> </w:t>
      </w:r>
      <w:r w:rsidRPr="007803D0">
        <w:rPr>
          <w:rFonts w:ascii="Times New Roman" w:hAnsi="Times New Roman"/>
          <w:sz w:val="24"/>
          <w:szCs w:val="24"/>
          <w:u w:val="single"/>
          <w:lang w:val="pt-BR"/>
        </w:rPr>
        <w:t>da</w:t>
      </w:r>
      <w:r w:rsidR="004F2E28" w:rsidRPr="007803D0">
        <w:rPr>
          <w:rFonts w:ascii="Times New Roman" w:hAnsi="Times New Roman"/>
          <w:sz w:val="24"/>
          <w:szCs w:val="24"/>
          <w:u w:val="single"/>
          <w:lang w:val="pt-BR"/>
        </w:rPr>
        <w:t xml:space="preserve"> </w:t>
      </w:r>
      <w:r w:rsidRPr="007803D0">
        <w:rPr>
          <w:rFonts w:ascii="Times New Roman" w:hAnsi="Times New Roman"/>
          <w:sz w:val="24"/>
          <w:szCs w:val="24"/>
          <w:u w:val="single"/>
          <w:lang w:val="pt-BR"/>
        </w:rPr>
        <w:t>empresa.</w:t>
      </w:r>
    </w:p>
    <w:p w14:paraId="2731B2CF" w14:textId="77777777" w:rsidR="00545B44" w:rsidRPr="007803D0" w:rsidRDefault="00545B44" w:rsidP="009F2C25">
      <w:pPr>
        <w:pStyle w:val="Corpodetexto"/>
        <w:spacing w:before="121"/>
        <w:ind w:right="2"/>
        <w:jc w:val="both"/>
        <w:rPr>
          <w:rFonts w:ascii="Times New Roman" w:hAnsi="Times New Roman"/>
          <w:sz w:val="24"/>
          <w:szCs w:val="24"/>
          <w:lang w:val="pt-BR"/>
        </w:rPr>
      </w:pPr>
      <w:r w:rsidRPr="007803D0">
        <w:rPr>
          <w:rFonts w:ascii="Times New Roman" w:hAnsi="Times New Roman"/>
          <w:sz w:val="24"/>
          <w:szCs w:val="24"/>
          <w:lang w:val="pt-BR"/>
        </w:rPr>
        <w:t>Esse atestado não pode ser fornecido por Pessoa Física.</w:t>
      </w:r>
    </w:p>
    <w:p w14:paraId="38A587C4" w14:textId="77777777" w:rsidR="00545B44" w:rsidRPr="007803D0" w:rsidRDefault="00545B44" w:rsidP="009F2C25">
      <w:pPr>
        <w:widowControl w:val="0"/>
        <w:spacing w:after="120"/>
        <w:jc w:val="both"/>
        <w:rPr>
          <w:rFonts w:ascii="Times New Roman" w:hAnsi="Times New Roman"/>
          <w:b/>
          <w:sz w:val="24"/>
          <w:szCs w:val="24"/>
          <w:u w:val="single"/>
          <w:lang w:val="pt-BR"/>
        </w:rPr>
      </w:pPr>
    </w:p>
    <w:p w14:paraId="41563881" w14:textId="77777777" w:rsidR="00691F95" w:rsidRPr="007803D0" w:rsidRDefault="00691F95" w:rsidP="009F2C25">
      <w:pPr>
        <w:widowControl w:val="0"/>
        <w:spacing w:after="120"/>
        <w:jc w:val="both"/>
        <w:rPr>
          <w:rFonts w:ascii="Times New Roman" w:hAnsi="Times New Roman"/>
          <w:b/>
          <w:sz w:val="24"/>
          <w:szCs w:val="24"/>
          <w:u w:val="single"/>
          <w:lang w:val="pt-BR"/>
        </w:rPr>
      </w:pPr>
    </w:p>
    <w:p w14:paraId="23C27F96" w14:textId="77777777" w:rsidR="00545B44" w:rsidRPr="007803D0" w:rsidRDefault="00545B44" w:rsidP="00C214CC">
      <w:pPr>
        <w:jc w:val="center"/>
        <w:rPr>
          <w:rFonts w:ascii="Times New Roman" w:eastAsia="Arial Unicode MS" w:hAnsi="Times New Roman"/>
          <w:b/>
          <w:color w:val="000000"/>
          <w:w w:val="103"/>
          <w:sz w:val="24"/>
          <w:szCs w:val="24"/>
          <w:u w:val="single"/>
          <w:lang w:val="pt-BR"/>
        </w:rPr>
      </w:pPr>
      <w:r w:rsidRPr="007803D0">
        <w:rPr>
          <w:rFonts w:ascii="Times New Roman" w:eastAsia="Arial Unicode MS" w:hAnsi="Times New Roman"/>
          <w:b/>
          <w:color w:val="000000"/>
          <w:w w:val="103"/>
          <w:sz w:val="24"/>
          <w:szCs w:val="24"/>
          <w:u w:val="single"/>
          <w:lang w:val="pt-BR"/>
        </w:rPr>
        <w:lastRenderedPageBreak/>
        <w:t>ANEXO IX</w:t>
      </w:r>
    </w:p>
    <w:p w14:paraId="77A56558" w14:textId="77777777" w:rsidR="00545B44" w:rsidRPr="007803D0" w:rsidRDefault="00545B44" w:rsidP="00C214CC">
      <w:pPr>
        <w:jc w:val="center"/>
        <w:rPr>
          <w:rFonts w:ascii="Times New Roman" w:eastAsia="Arial Unicode MS" w:hAnsi="Times New Roman"/>
          <w:b/>
          <w:color w:val="000000"/>
          <w:w w:val="103"/>
          <w:sz w:val="24"/>
          <w:szCs w:val="24"/>
          <w:lang w:val="pt-BR"/>
        </w:rPr>
      </w:pPr>
    </w:p>
    <w:p w14:paraId="1F2DE897" w14:textId="77777777" w:rsidR="00545B44" w:rsidRPr="007803D0" w:rsidRDefault="00545B44" w:rsidP="00C214CC">
      <w:pPr>
        <w:jc w:val="center"/>
        <w:rPr>
          <w:rFonts w:ascii="Times New Roman" w:eastAsia="Arial Unicode MS" w:hAnsi="Times New Roman"/>
          <w:b/>
          <w:color w:val="000000"/>
          <w:w w:val="103"/>
          <w:sz w:val="24"/>
          <w:szCs w:val="24"/>
          <w:lang w:val="pt-BR"/>
        </w:rPr>
      </w:pPr>
    </w:p>
    <w:p w14:paraId="3F40BA01" w14:textId="77777777" w:rsidR="00545B44" w:rsidRPr="007803D0" w:rsidRDefault="00545B44" w:rsidP="00C214CC">
      <w:pPr>
        <w:jc w:val="center"/>
        <w:rPr>
          <w:rFonts w:ascii="Times New Roman" w:eastAsia="Arial Unicode MS" w:hAnsi="Times New Roman"/>
          <w:b/>
          <w:color w:val="000000"/>
          <w:w w:val="103"/>
          <w:sz w:val="24"/>
          <w:szCs w:val="24"/>
          <w:lang w:val="pt-BR"/>
        </w:rPr>
      </w:pPr>
      <w:r w:rsidRPr="007803D0">
        <w:rPr>
          <w:rFonts w:ascii="Times New Roman" w:eastAsia="Arial Unicode MS" w:hAnsi="Times New Roman"/>
          <w:b/>
          <w:color w:val="000000"/>
          <w:w w:val="103"/>
          <w:sz w:val="24"/>
          <w:szCs w:val="24"/>
          <w:lang w:val="pt-BR"/>
        </w:rPr>
        <w:t>MINUTA DE CONTRATO</w:t>
      </w:r>
    </w:p>
    <w:p w14:paraId="312C8757" w14:textId="77777777" w:rsidR="00545B44" w:rsidRPr="007803D0" w:rsidRDefault="00545B44" w:rsidP="00C214CC">
      <w:pPr>
        <w:ind w:left="4111"/>
        <w:jc w:val="center"/>
        <w:rPr>
          <w:rFonts w:ascii="Times New Roman" w:hAnsi="Times New Roman"/>
          <w:b/>
          <w:sz w:val="24"/>
          <w:szCs w:val="24"/>
          <w:lang w:val="pt-BR"/>
        </w:rPr>
      </w:pPr>
    </w:p>
    <w:p w14:paraId="1450D951" w14:textId="77777777" w:rsidR="00CC2353" w:rsidRPr="007803D0" w:rsidRDefault="00CC2353" w:rsidP="00C214CC">
      <w:pPr>
        <w:ind w:left="4111"/>
        <w:jc w:val="center"/>
        <w:rPr>
          <w:rFonts w:ascii="Times New Roman" w:hAnsi="Times New Roman"/>
          <w:b/>
          <w:sz w:val="24"/>
          <w:szCs w:val="24"/>
          <w:lang w:val="pt-BR"/>
        </w:rPr>
      </w:pPr>
    </w:p>
    <w:p w14:paraId="7CADC18D" w14:textId="77777777" w:rsidR="00545B44" w:rsidRPr="007803D0" w:rsidRDefault="00545B44" w:rsidP="00CC2353">
      <w:pPr>
        <w:ind w:left="4111"/>
        <w:jc w:val="both"/>
        <w:rPr>
          <w:rFonts w:ascii="Times New Roman" w:hAnsi="Times New Roman"/>
          <w:b/>
          <w:sz w:val="24"/>
          <w:szCs w:val="24"/>
          <w:lang w:val="pt-BR"/>
        </w:rPr>
      </w:pPr>
      <w:r w:rsidRPr="007803D0">
        <w:rPr>
          <w:rFonts w:ascii="Times New Roman" w:hAnsi="Times New Roman"/>
          <w:b/>
          <w:sz w:val="24"/>
          <w:szCs w:val="24"/>
          <w:lang w:val="pt-BR"/>
        </w:rPr>
        <w:t>TERMO DE CONTRATO N</w:t>
      </w:r>
      <w:r w:rsidRPr="007803D0">
        <w:rPr>
          <w:rFonts w:ascii="Times New Roman" w:hAnsi="Times New Roman"/>
          <w:b/>
          <w:sz w:val="24"/>
          <w:szCs w:val="24"/>
          <w:u w:val="single"/>
          <w:vertAlign w:val="superscript"/>
          <w:lang w:val="pt-BR"/>
        </w:rPr>
        <w:t>o</w:t>
      </w:r>
      <w:r w:rsidRPr="007803D0">
        <w:rPr>
          <w:rFonts w:ascii="Times New Roman" w:hAnsi="Times New Roman"/>
          <w:b/>
          <w:sz w:val="24"/>
          <w:szCs w:val="24"/>
          <w:lang w:val="pt-BR"/>
        </w:rPr>
        <w:t xml:space="preserve"> __/_ QUE CELEBRAM O MUNICÍPIO DE SANTO ANTONIO DO LESTE E___________, PARA OS FINS QUE SE ESPECIFICA.</w:t>
      </w:r>
    </w:p>
    <w:p w14:paraId="30E74937" w14:textId="77777777" w:rsidR="00545B44" w:rsidRPr="007803D0" w:rsidRDefault="00545B44" w:rsidP="00C214CC">
      <w:pPr>
        <w:jc w:val="center"/>
        <w:rPr>
          <w:rFonts w:ascii="Times New Roman" w:hAnsi="Times New Roman"/>
          <w:b/>
          <w:sz w:val="24"/>
          <w:szCs w:val="24"/>
          <w:lang w:val="pt-BR"/>
        </w:rPr>
      </w:pPr>
    </w:p>
    <w:p w14:paraId="33F09AB9" w14:textId="77777777" w:rsidR="00545B44" w:rsidRPr="007803D0" w:rsidRDefault="00545B44" w:rsidP="009F2C25">
      <w:pPr>
        <w:jc w:val="both"/>
        <w:rPr>
          <w:rFonts w:ascii="Times New Roman" w:hAnsi="Times New Roman"/>
          <w:b/>
          <w:sz w:val="24"/>
          <w:szCs w:val="24"/>
          <w:lang w:val="pt-BR"/>
        </w:rPr>
      </w:pPr>
    </w:p>
    <w:p w14:paraId="306C7995" w14:textId="77777777" w:rsidR="00545B44" w:rsidRPr="007803D0" w:rsidRDefault="00545B44" w:rsidP="009F2C25">
      <w:pPr>
        <w:jc w:val="both"/>
        <w:rPr>
          <w:rFonts w:ascii="Times New Roman" w:hAnsi="Times New Roman"/>
          <w:b/>
          <w:sz w:val="24"/>
          <w:szCs w:val="24"/>
          <w:lang w:val="pt-BR"/>
        </w:rPr>
      </w:pPr>
    </w:p>
    <w:p w14:paraId="4C8122D1" w14:textId="77777777" w:rsidR="00545B44" w:rsidRPr="007803D0" w:rsidRDefault="00545B44" w:rsidP="009F2C25">
      <w:pPr>
        <w:ind w:left="3402"/>
        <w:jc w:val="both"/>
        <w:rPr>
          <w:rFonts w:ascii="Times New Roman" w:hAnsi="Times New Roman"/>
          <w:b/>
          <w:sz w:val="24"/>
          <w:szCs w:val="24"/>
          <w:lang w:val="pt-BR"/>
        </w:rPr>
      </w:pPr>
    </w:p>
    <w:p w14:paraId="11219607" w14:textId="77777777" w:rsidR="00545B44" w:rsidRPr="007803D0" w:rsidRDefault="00545B44" w:rsidP="009F2C25">
      <w:pPr>
        <w:jc w:val="both"/>
        <w:rPr>
          <w:rFonts w:ascii="Times New Roman" w:hAnsi="Times New Roman"/>
          <w:b/>
          <w:sz w:val="24"/>
          <w:szCs w:val="24"/>
          <w:lang w:val="pt-BR"/>
        </w:rPr>
      </w:pPr>
    </w:p>
    <w:p w14:paraId="508545D0" w14:textId="77777777" w:rsidR="00545B44" w:rsidRPr="007803D0" w:rsidRDefault="00545B44" w:rsidP="00D42D73">
      <w:pPr>
        <w:numPr>
          <w:ilvl w:val="0"/>
          <w:numId w:val="4"/>
        </w:numPr>
        <w:tabs>
          <w:tab w:val="left" w:pos="426"/>
        </w:tabs>
        <w:ind w:left="0" w:firstLine="0"/>
        <w:jc w:val="both"/>
        <w:rPr>
          <w:rFonts w:ascii="Times New Roman" w:hAnsi="Times New Roman"/>
          <w:b/>
          <w:sz w:val="24"/>
          <w:szCs w:val="24"/>
          <w:lang w:val="pt-BR" w:eastAsia="ar-SA"/>
        </w:rPr>
      </w:pPr>
      <w:r w:rsidRPr="007803D0">
        <w:rPr>
          <w:rFonts w:ascii="Times New Roman" w:hAnsi="Times New Roman"/>
          <w:b/>
          <w:sz w:val="24"/>
          <w:szCs w:val="24"/>
          <w:lang w:val="pt-BR" w:eastAsia="ar-SA"/>
        </w:rPr>
        <w:t>DAS PARTES:</w:t>
      </w:r>
    </w:p>
    <w:p w14:paraId="23D40A0A" w14:textId="77777777" w:rsidR="00545B44" w:rsidRPr="007803D0" w:rsidRDefault="00545B44" w:rsidP="009F2C25">
      <w:pPr>
        <w:ind w:left="780"/>
        <w:jc w:val="both"/>
        <w:rPr>
          <w:rFonts w:ascii="Times New Roman" w:hAnsi="Times New Roman"/>
          <w:b/>
          <w:sz w:val="24"/>
          <w:szCs w:val="24"/>
          <w:lang w:val="pt-BR" w:eastAsia="ar-SA"/>
        </w:rPr>
      </w:pPr>
    </w:p>
    <w:p w14:paraId="1891F46E" w14:textId="2CE1025E" w:rsidR="00545B44" w:rsidRPr="007803D0" w:rsidRDefault="00545B44" w:rsidP="009F2C25">
      <w:pPr>
        <w:jc w:val="both"/>
        <w:rPr>
          <w:rFonts w:ascii="Times New Roman" w:hAnsi="Times New Roman"/>
          <w:sz w:val="24"/>
          <w:szCs w:val="24"/>
          <w:lang w:val="pt-BR"/>
        </w:rPr>
      </w:pPr>
      <w:r w:rsidRPr="007803D0">
        <w:rPr>
          <w:rFonts w:ascii="Times New Roman" w:hAnsi="Times New Roman"/>
          <w:sz w:val="24"/>
          <w:szCs w:val="24"/>
          <w:lang w:val="pt-BR"/>
        </w:rPr>
        <w:t>Contrato de prestação de serviços de saúde que entre si celebram o Município de SANTO ANTÔNIO DO LESTE, inscrito no CNPJ sob nº 04.21</w:t>
      </w:r>
      <w:r w:rsidR="00DB0129" w:rsidRPr="007803D0">
        <w:rPr>
          <w:rFonts w:ascii="Times New Roman" w:hAnsi="Times New Roman"/>
          <w:sz w:val="24"/>
          <w:szCs w:val="24"/>
          <w:lang w:val="pt-BR"/>
        </w:rPr>
        <w:t>7</w:t>
      </w:r>
      <w:r w:rsidRPr="007803D0">
        <w:rPr>
          <w:rFonts w:ascii="Times New Roman" w:hAnsi="Times New Roman"/>
          <w:sz w:val="24"/>
          <w:szCs w:val="24"/>
          <w:lang w:val="pt-BR"/>
        </w:rPr>
        <w:t>.362/0001-90 com sede nesta cidade na Av. Goiás, 367 – Jardim Santa Inês, neste ato representado pelo Prefeito Municipal</w:t>
      </w:r>
      <w:r w:rsidR="00EE67A2" w:rsidRPr="007803D0">
        <w:rPr>
          <w:rFonts w:ascii="Times New Roman" w:hAnsi="Times New Roman"/>
          <w:sz w:val="24"/>
          <w:szCs w:val="24"/>
          <w:lang w:val="pt-BR"/>
        </w:rPr>
        <w:t xml:space="preserve"> </w:t>
      </w:r>
      <w:r w:rsidR="00CC1FC0" w:rsidRPr="007803D0">
        <w:rPr>
          <w:rFonts w:ascii="Times New Roman" w:hAnsi="Times New Roman"/>
          <w:sz w:val="24"/>
          <w:szCs w:val="24"/>
          <w:lang w:val="pt-BR"/>
        </w:rPr>
        <w:t xml:space="preserve">Sr. </w:t>
      </w:r>
      <w:r w:rsidR="00CC1FC0" w:rsidRPr="007803D0">
        <w:rPr>
          <w:rFonts w:ascii="Times New Roman" w:hAnsi="Times New Roman"/>
          <w:b/>
          <w:sz w:val="24"/>
          <w:szCs w:val="24"/>
          <w:lang w:val="pt-BR"/>
        </w:rPr>
        <w:t xml:space="preserve">JOSE ARIMATEIA VIEIRA ALVES, </w:t>
      </w:r>
      <w:r w:rsidR="00CC1FC0" w:rsidRPr="007803D0">
        <w:rPr>
          <w:rFonts w:ascii="Times New Roman" w:hAnsi="Times New Roman"/>
          <w:sz w:val="24"/>
          <w:szCs w:val="24"/>
          <w:lang w:val="pt-BR"/>
        </w:rPr>
        <w:t>brasileiro, casado, portador da Cédula de Identidade – Registro Geral Nº 14428342 SSP/MT e inscrito no Cadastro de Pessoa Física do Ministério da Fazenda sob o Nº 867.715.741-72, residente na Rua Salgado Filho, Nº 137, Bairro Centro, CEP 78.628-000, nesta cidade de Santo Antônio do Leste – MT</w:t>
      </w:r>
      <w:r w:rsidR="00CC1FC0" w:rsidRPr="007803D0">
        <w:rPr>
          <w:rFonts w:ascii="Times New Roman" w:hAnsi="Times New Roman"/>
          <w:b/>
          <w:sz w:val="24"/>
          <w:szCs w:val="24"/>
          <w:lang w:val="pt-BR"/>
        </w:rPr>
        <w:t xml:space="preserve">, </w:t>
      </w:r>
      <w:r w:rsidRPr="007803D0">
        <w:rPr>
          <w:rFonts w:ascii="Times New Roman" w:hAnsi="Times New Roman"/>
          <w:sz w:val="24"/>
          <w:szCs w:val="24"/>
          <w:lang w:val="pt-BR"/>
        </w:rPr>
        <w:t>doravante denominado CONTRATANTE, e de outro lado a empresa</w:t>
      </w:r>
      <w:r w:rsidRPr="007803D0">
        <w:rPr>
          <w:rFonts w:ascii="Times New Roman" w:hAnsi="Times New Roman"/>
          <w:b/>
          <w:sz w:val="24"/>
          <w:szCs w:val="24"/>
          <w:lang w:val="pt-BR"/>
        </w:rPr>
        <w:t xml:space="preserve">.............................., </w:t>
      </w:r>
      <w:r w:rsidRPr="007803D0">
        <w:rPr>
          <w:rFonts w:ascii="Times New Roman" w:hAnsi="Times New Roman"/>
          <w:sz w:val="24"/>
          <w:szCs w:val="24"/>
          <w:lang w:val="pt-BR"/>
        </w:rPr>
        <w:t>inscrito no CNPJ sob N</w:t>
      </w:r>
      <w:r w:rsidRPr="007803D0">
        <w:rPr>
          <w:rFonts w:ascii="Times New Roman" w:hAnsi="Times New Roman"/>
          <w:sz w:val="24"/>
          <w:szCs w:val="24"/>
          <w:vertAlign w:val="superscript"/>
          <w:lang w:val="pt-BR"/>
        </w:rPr>
        <w:t>o</w:t>
      </w:r>
      <w:r w:rsidRPr="007803D0">
        <w:rPr>
          <w:rFonts w:ascii="Times New Roman" w:hAnsi="Times New Roman"/>
          <w:sz w:val="24"/>
          <w:szCs w:val="24"/>
          <w:lang w:val="pt-BR"/>
        </w:rPr>
        <w:t>. ............................., com sede na Rua ....................., , neste ato representado por seu sócio proprietário,........................., portador do RG n°. .................., inscrito no CPF n</w:t>
      </w:r>
      <w:r w:rsidRPr="007803D0">
        <w:rPr>
          <w:rFonts w:ascii="Times New Roman" w:hAnsi="Times New Roman"/>
          <w:sz w:val="24"/>
          <w:szCs w:val="24"/>
          <w:vertAlign w:val="superscript"/>
          <w:lang w:val="pt-BR"/>
        </w:rPr>
        <w:t>o</w:t>
      </w:r>
      <w:r w:rsidRPr="007803D0">
        <w:rPr>
          <w:rFonts w:ascii="Times New Roman" w:hAnsi="Times New Roman"/>
          <w:sz w:val="24"/>
          <w:szCs w:val="24"/>
          <w:lang w:val="pt-BR"/>
        </w:rPr>
        <w:t xml:space="preserve">. ................................, doravante denominado CONTRATADO, resolvem celebrar o presente </w:t>
      </w:r>
      <w:r w:rsidRPr="007803D0">
        <w:rPr>
          <w:rFonts w:ascii="Times New Roman" w:hAnsi="Times New Roman"/>
          <w:b/>
          <w:sz w:val="24"/>
          <w:szCs w:val="24"/>
          <w:lang w:val="pt-BR"/>
        </w:rPr>
        <w:t>CONTRATO</w:t>
      </w:r>
      <w:r w:rsidRPr="007803D0">
        <w:rPr>
          <w:rFonts w:ascii="Times New Roman" w:hAnsi="Times New Roman"/>
          <w:sz w:val="24"/>
          <w:szCs w:val="24"/>
          <w:lang w:val="pt-BR"/>
        </w:rPr>
        <w:t>, mediante as cláusulas e condições a seguir:</w:t>
      </w:r>
    </w:p>
    <w:p w14:paraId="325AEEC9" w14:textId="77777777" w:rsidR="00545B44" w:rsidRPr="007803D0" w:rsidRDefault="00545B44" w:rsidP="009F2C25">
      <w:pPr>
        <w:jc w:val="both"/>
        <w:rPr>
          <w:rFonts w:ascii="Times New Roman" w:hAnsi="Times New Roman"/>
          <w:sz w:val="24"/>
          <w:szCs w:val="24"/>
          <w:lang w:val="pt-BR"/>
        </w:rPr>
      </w:pPr>
    </w:p>
    <w:p w14:paraId="65877227" w14:textId="11695C38" w:rsidR="00545B44" w:rsidRPr="007803D0" w:rsidRDefault="00545B44" w:rsidP="009F2C25">
      <w:pPr>
        <w:widowControl w:val="0"/>
        <w:tabs>
          <w:tab w:val="center" w:pos="3261"/>
          <w:tab w:val="center" w:pos="7372"/>
        </w:tabs>
        <w:spacing w:after="120"/>
        <w:jc w:val="both"/>
        <w:rPr>
          <w:rFonts w:ascii="Times New Roman" w:hAnsi="Times New Roman"/>
          <w:sz w:val="24"/>
          <w:szCs w:val="24"/>
          <w:lang w:val="pt-BR"/>
        </w:rPr>
      </w:pPr>
      <w:r w:rsidRPr="007803D0">
        <w:rPr>
          <w:rFonts w:ascii="Times New Roman" w:hAnsi="Times New Roman"/>
          <w:b/>
          <w:bCs/>
          <w:sz w:val="24"/>
          <w:szCs w:val="24"/>
          <w:lang w:val="pt-BR"/>
        </w:rPr>
        <w:t>I – DA AUTORIZAÇÃO E LICITAÇÃO:</w:t>
      </w:r>
      <w:r w:rsidRPr="007803D0">
        <w:rPr>
          <w:rFonts w:ascii="Times New Roman" w:hAnsi="Times New Roman"/>
          <w:sz w:val="24"/>
          <w:szCs w:val="24"/>
          <w:lang w:val="pt-BR"/>
        </w:rPr>
        <w:t xml:space="preserve"> O presente Contrato é celebrado em decorrência da autorização do Sr. Prefeito Municipal, constante do Processo Administrativo n° </w:t>
      </w:r>
      <w:r w:rsidR="00DB3ACC" w:rsidRPr="007803D0">
        <w:rPr>
          <w:rFonts w:ascii="Times New Roman" w:hAnsi="Times New Roman"/>
          <w:sz w:val="24"/>
          <w:szCs w:val="24"/>
          <w:lang w:val="pt-BR"/>
        </w:rPr>
        <w:t>038/2023</w:t>
      </w:r>
      <w:r w:rsidRPr="007803D0">
        <w:rPr>
          <w:rFonts w:ascii="Times New Roman" w:hAnsi="Times New Roman"/>
          <w:sz w:val="24"/>
          <w:szCs w:val="24"/>
          <w:lang w:val="pt-BR"/>
        </w:rPr>
        <w:t xml:space="preserve">, gerado pelo Edital de credenciamento n° </w:t>
      </w:r>
      <w:r w:rsidR="00DB3ACC" w:rsidRPr="007803D0">
        <w:rPr>
          <w:rFonts w:ascii="Times New Roman" w:hAnsi="Times New Roman"/>
          <w:b/>
          <w:sz w:val="24"/>
          <w:szCs w:val="24"/>
          <w:lang w:val="pt-BR"/>
        </w:rPr>
        <w:t>003/2023</w:t>
      </w:r>
      <w:r w:rsidRPr="007803D0">
        <w:rPr>
          <w:rFonts w:ascii="Times New Roman" w:hAnsi="Times New Roman"/>
          <w:sz w:val="24"/>
          <w:szCs w:val="24"/>
          <w:lang w:val="pt-BR"/>
        </w:rPr>
        <w:t>, que faz parte integrante e complementar deste Contrato, como se nele estivessem transcritos o Edital, seus Anexos a proposta comercial das empresas em anexo;</w:t>
      </w:r>
    </w:p>
    <w:p w14:paraId="183339E8" w14:textId="77777777" w:rsidR="00C214CC" w:rsidRPr="007803D0" w:rsidRDefault="00C214CC" w:rsidP="009F2C25">
      <w:pPr>
        <w:widowControl w:val="0"/>
        <w:tabs>
          <w:tab w:val="center" w:pos="3261"/>
          <w:tab w:val="center" w:pos="7372"/>
        </w:tabs>
        <w:jc w:val="both"/>
        <w:rPr>
          <w:rFonts w:ascii="Times New Roman" w:hAnsi="Times New Roman"/>
          <w:b/>
          <w:bCs/>
          <w:sz w:val="24"/>
          <w:szCs w:val="24"/>
          <w:lang w:val="pt-BR"/>
        </w:rPr>
      </w:pPr>
    </w:p>
    <w:p w14:paraId="004136CD" w14:textId="77777777" w:rsidR="00545B44" w:rsidRPr="007803D0" w:rsidRDefault="00545B44" w:rsidP="009F2C25">
      <w:pPr>
        <w:widowControl w:val="0"/>
        <w:tabs>
          <w:tab w:val="center" w:pos="3261"/>
          <w:tab w:val="center" w:pos="7372"/>
        </w:tabs>
        <w:jc w:val="both"/>
        <w:rPr>
          <w:rFonts w:ascii="Times New Roman" w:hAnsi="Times New Roman"/>
          <w:sz w:val="24"/>
          <w:szCs w:val="24"/>
          <w:lang w:val="pt-BR"/>
        </w:rPr>
      </w:pPr>
      <w:r w:rsidRPr="007803D0">
        <w:rPr>
          <w:rFonts w:ascii="Times New Roman" w:hAnsi="Times New Roman"/>
          <w:b/>
          <w:bCs/>
          <w:sz w:val="24"/>
          <w:szCs w:val="24"/>
          <w:lang w:val="pt-BR"/>
        </w:rPr>
        <w:t>II – FUNDAMENTO LEGAL:</w:t>
      </w:r>
      <w:r w:rsidRPr="007803D0">
        <w:rPr>
          <w:rFonts w:ascii="Times New Roman" w:hAnsi="Times New Roman"/>
          <w:sz w:val="24"/>
          <w:szCs w:val="24"/>
          <w:lang w:val="pt-BR"/>
        </w:rPr>
        <w:t xml:space="preserve"> O presente Contrato é regido pelas cláusulas e condições nele contidas, pela Lei Federal n° 8.666/93 e suas alterações, e demais normas legais pertinentes.</w:t>
      </w:r>
    </w:p>
    <w:p w14:paraId="60E00ED1" w14:textId="77777777" w:rsidR="00545B44" w:rsidRPr="007803D0" w:rsidRDefault="00545B44" w:rsidP="009F2C25">
      <w:pPr>
        <w:jc w:val="both"/>
        <w:rPr>
          <w:rFonts w:ascii="Times New Roman" w:hAnsi="Times New Roman"/>
          <w:sz w:val="24"/>
          <w:szCs w:val="24"/>
          <w:lang w:val="pt-BR"/>
        </w:rPr>
      </w:pPr>
    </w:p>
    <w:p w14:paraId="0EA5588C" w14:textId="77777777" w:rsidR="00545B44" w:rsidRPr="007803D0" w:rsidRDefault="00545B44" w:rsidP="009F2C25">
      <w:pPr>
        <w:pStyle w:val="Ttulo2"/>
        <w:jc w:val="both"/>
        <w:rPr>
          <w:rFonts w:ascii="Times New Roman" w:hAnsi="Times New Roman"/>
          <w:b/>
          <w:color w:val="auto"/>
          <w:sz w:val="24"/>
          <w:szCs w:val="24"/>
          <w:lang w:val="pt-BR"/>
        </w:rPr>
      </w:pPr>
      <w:r w:rsidRPr="007803D0">
        <w:rPr>
          <w:rFonts w:ascii="Times New Roman" w:hAnsi="Times New Roman"/>
          <w:b/>
          <w:color w:val="auto"/>
          <w:sz w:val="24"/>
          <w:szCs w:val="24"/>
          <w:lang w:val="pt-BR"/>
        </w:rPr>
        <w:t>2- DO OBJETO</w:t>
      </w:r>
    </w:p>
    <w:p w14:paraId="5AF5E1B3" w14:textId="138FC4E5" w:rsidR="004F2E28" w:rsidRPr="007803D0" w:rsidRDefault="00545B44" w:rsidP="00A458A7">
      <w:pPr>
        <w:spacing w:before="33"/>
        <w:ind w:right="2"/>
        <w:jc w:val="both"/>
        <w:rPr>
          <w:rFonts w:ascii="Times New Roman" w:hAnsi="Times New Roman"/>
          <w:b/>
          <w:sz w:val="24"/>
          <w:szCs w:val="24"/>
        </w:rPr>
      </w:pPr>
      <w:r w:rsidRPr="007803D0">
        <w:rPr>
          <w:rFonts w:ascii="Times New Roman" w:hAnsi="Times New Roman"/>
          <w:sz w:val="24"/>
          <w:szCs w:val="24"/>
          <w:lang w:val="pt-BR"/>
        </w:rPr>
        <w:t>2.1.</w:t>
      </w:r>
      <w:r w:rsidRPr="007803D0">
        <w:rPr>
          <w:rFonts w:ascii="Times New Roman" w:hAnsi="Times New Roman"/>
          <w:color w:val="FF0000"/>
          <w:sz w:val="24"/>
          <w:szCs w:val="24"/>
          <w:lang w:val="pt-BR"/>
        </w:rPr>
        <w:t xml:space="preserve"> </w:t>
      </w:r>
      <w:r w:rsidR="00D67E8E" w:rsidRPr="007803D0">
        <w:rPr>
          <w:rFonts w:ascii="Times New Roman" w:hAnsi="Times New Roman"/>
          <w:b/>
          <w:bCs/>
          <w:sz w:val="24"/>
          <w:szCs w:val="24"/>
        </w:rPr>
        <w:t>Credenciamento de pessoas jurídicas prestadores de serviços ambulatoriais e Hospitalares na área da saúde (Unidades Hospitalares 24h), para realização de Consultas, exames e procedimentos clínicos e cirúrgicos (internações), para atender as necessidades dos Usuários do Sistema Único de Saúde (SUS).</w:t>
      </w:r>
    </w:p>
    <w:p w14:paraId="3EC34D27" w14:textId="25E06D8A" w:rsidR="00545B44" w:rsidRPr="007803D0" w:rsidRDefault="00545B44" w:rsidP="009F2C25">
      <w:pPr>
        <w:jc w:val="both"/>
        <w:rPr>
          <w:rFonts w:ascii="Times New Roman" w:hAnsi="Times New Roman"/>
          <w:b/>
          <w:color w:val="000000"/>
          <w:sz w:val="24"/>
          <w:szCs w:val="24"/>
          <w:lang w:val="pt-BR"/>
        </w:rPr>
      </w:pPr>
    </w:p>
    <w:p w14:paraId="20352BC1" w14:textId="77777777" w:rsidR="00545B44" w:rsidRPr="007803D0" w:rsidRDefault="00545B44" w:rsidP="009F2C25">
      <w:pPr>
        <w:jc w:val="both"/>
        <w:rPr>
          <w:rFonts w:ascii="Times New Roman" w:hAnsi="Times New Roman"/>
          <w:b/>
          <w:sz w:val="24"/>
          <w:szCs w:val="24"/>
          <w:lang w:val="pt-BR"/>
        </w:rPr>
      </w:pPr>
      <w:r w:rsidRPr="007803D0">
        <w:rPr>
          <w:rFonts w:ascii="Times New Roman" w:hAnsi="Times New Roman"/>
          <w:b/>
          <w:sz w:val="24"/>
          <w:szCs w:val="24"/>
          <w:lang w:val="pt-BR"/>
        </w:rPr>
        <w:lastRenderedPageBreak/>
        <w:t>3- DOS PREÇOS E CONDIÇÕES DE PAGAMENTO</w:t>
      </w:r>
    </w:p>
    <w:p w14:paraId="32DC6195" w14:textId="77777777" w:rsidR="00545B44" w:rsidRPr="007803D0" w:rsidRDefault="00545B44" w:rsidP="009F2C25">
      <w:pPr>
        <w:jc w:val="both"/>
        <w:rPr>
          <w:rFonts w:ascii="Times New Roman" w:hAnsi="Times New Roman"/>
          <w:b/>
          <w:sz w:val="24"/>
          <w:szCs w:val="24"/>
          <w:lang w:val="pt-BR"/>
        </w:rPr>
      </w:pPr>
    </w:p>
    <w:p w14:paraId="4B985C22" w14:textId="77777777" w:rsidR="00545B44" w:rsidRPr="007803D0" w:rsidRDefault="00545B44" w:rsidP="009F2C25">
      <w:pPr>
        <w:jc w:val="both"/>
        <w:rPr>
          <w:rFonts w:ascii="Times New Roman" w:hAnsi="Times New Roman"/>
          <w:color w:val="231F20"/>
          <w:sz w:val="24"/>
          <w:szCs w:val="24"/>
          <w:lang w:val="pt-BR"/>
        </w:rPr>
      </w:pPr>
      <w:r w:rsidRPr="007803D0">
        <w:rPr>
          <w:rFonts w:ascii="Times New Roman" w:hAnsi="Times New Roman"/>
          <w:color w:val="231F20"/>
          <w:sz w:val="24"/>
          <w:szCs w:val="24"/>
          <w:lang w:val="pt-BR"/>
        </w:rPr>
        <w:t xml:space="preserve">3.1. Pelos serviços especializados credenciados o </w:t>
      </w:r>
      <w:r w:rsidRPr="007803D0">
        <w:rPr>
          <w:rFonts w:ascii="Times New Roman" w:eastAsia="Arial Unicode MS" w:hAnsi="Times New Roman"/>
          <w:b/>
          <w:color w:val="000000"/>
          <w:w w:val="104"/>
          <w:sz w:val="24"/>
          <w:szCs w:val="24"/>
          <w:lang w:val="pt-BR"/>
        </w:rPr>
        <w:t>ADERENTE/CONTRATADO</w:t>
      </w:r>
      <w:r w:rsidRPr="007803D0">
        <w:rPr>
          <w:rFonts w:ascii="Times New Roman" w:hAnsi="Times New Roman"/>
          <w:color w:val="231F20"/>
          <w:sz w:val="24"/>
          <w:szCs w:val="24"/>
          <w:lang w:val="pt-BR"/>
        </w:rPr>
        <w:t xml:space="preserve"> receberá os valores estabelecidos na proposta financeira da estimativa de preço, do Termo de Referência Anexo I, do Município de Santo Antônio do Leste-MT, conforme os serviços e os preços praticados na forma do quadro abaixo:</w:t>
      </w:r>
    </w:p>
    <w:p w14:paraId="2F135760" w14:textId="77777777" w:rsidR="00545B44" w:rsidRPr="007803D0" w:rsidRDefault="00545B44" w:rsidP="009F2C25">
      <w:pPr>
        <w:jc w:val="both"/>
        <w:rPr>
          <w:rFonts w:ascii="Times New Roman" w:hAnsi="Times New Roman"/>
          <w:color w:val="231F20"/>
          <w:sz w:val="24"/>
          <w:szCs w:val="24"/>
          <w:lang w:val="pt-BR"/>
        </w:rPr>
      </w:pPr>
    </w:p>
    <w:tbl>
      <w:tblPr>
        <w:tblW w:w="8457"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629"/>
        <w:gridCol w:w="1239"/>
        <w:gridCol w:w="1130"/>
        <w:gridCol w:w="2355"/>
        <w:gridCol w:w="1536"/>
        <w:gridCol w:w="1568"/>
      </w:tblGrid>
      <w:tr w:rsidR="002442AB" w:rsidRPr="007803D0" w14:paraId="73886E4A" w14:textId="77777777" w:rsidTr="004B5CDC">
        <w:trPr>
          <w:jc w:val="center"/>
        </w:trPr>
        <w:tc>
          <w:tcPr>
            <w:tcW w:w="474" w:type="dxa"/>
            <w:tcBorders>
              <w:top w:val="single" w:sz="4" w:space="0" w:color="auto"/>
              <w:left w:val="single" w:sz="4" w:space="0" w:color="auto"/>
              <w:bottom w:val="single" w:sz="4" w:space="0" w:color="auto"/>
              <w:right w:val="single" w:sz="4" w:space="0" w:color="auto"/>
            </w:tcBorders>
            <w:hideMark/>
          </w:tcPr>
          <w:p w14:paraId="140BBB3F" w14:textId="77777777" w:rsidR="002442AB" w:rsidRPr="007803D0" w:rsidRDefault="002442AB" w:rsidP="00315397">
            <w:pPr>
              <w:pStyle w:val="Ttulo2"/>
              <w:jc w:val="center"/>
              <w:rPr>
                <w:rFonts w:ascii="Times New Roman" w:hAnsi="Times New Roman"/>
                <w:color w:val="auto"/>
                <w:sz w:val="20"/>
                <w:lang w:val="pt-BR"/>
              </w:rPr>
            </w:pPr>
            <w:r w:rsidRPr="007803D0">
              <w:rPr>
                <w:rFonts w:ascii="Times New Roman" w:hAnsi="Times New Roman"/>
                <w:color w:val="auto"/>
                <w:sz w:val="20"/>
                <w:lang w:val="pt-BR"/>
              </w:rPr>
              <w:t>ITEM</w:t>
            </w:r>
          </w:p>
        </w:tc>
        <w:tc>
          <w:tcPr>
            <w:tcW w:w="1269" w:type="dxa"/>
            <w:tcBorders>
              <w:top w:val="single" w:sz="4" w:space="0" w:color="auto"/>
              <w:left w:val="single" w:sz="4" w:space="0" w:color="auto"/>
              <w:bottom w:val="single" w:sz="4" w:space="0" w:color="auto"/>
              <w:right w:val="single" w:sz="4" w:space="0" w:color="auto"/>
            </w:tcBorders>
          </w:tcPr>
          <w:p w14:paraId="211B0A4C" w14:textId="77777777" w:rsidR="002442AB" w:rsidRPr="007803D0" w:rsidRDefault="002442AB" w:rsidP="00315397">
            <w:pPr>
              <w:pStyle w:val="Ttulo3"/>
              <w:rPr>
                <w:rFonts w:ascii="Times New Roman" w:hAnsi="Times New Roman"/>
                <w:color w:val="auto"/>
                <w:sz w:val="20"/>
                <w:lang w:val="pt-BR"/>
              </w:rPr>
            </w:pPr>
            <w:r w:rsidRPr="007803D0">
              <w:rPr>
                <w:rFonts w:ascii="Times New Roman" w:hAnsi="Times New Roman"/>
                <w:color w:val="auto"/>
                <w:sz w:val="20"/>
                <w:lang w:val="pt-BR"/>
              </w:rPr>
              <w:t>COD. TCE</w:t>
            </w:r>
          </w:p>
        </w:tc>
        <w:tc>
          <w:tcPr>
            <w:tcW w:w="1151" w:type="dxa"/>
            <w:tcBorders>
              <w:top w:val="single" w:sz="4" w:space="0" w:color="auto"/>
              <w:left w:val="single" w:sz="4" w:space="0" w:color="auto"/>
              <w:bottom w:val="single" w:sz="4" w:space="0" w:color="auto"/>
              <w:right w:val="single" w:sz="4" w:space="0" w:color="auto"/>
            </w:tcBorders>
            <w:hideMark/>
          </w:tcPr>
          <w:p w14:paraId="2566D81B" w14:textId="77777777" w:rsidR="002442AB" w:rsidRPr="007803D0" w:rsidRDefault="002442AB" w:rsidP="00315397">
            <w:pPr>
              <w:pStyle w:val="Ttulo3"/>
              <w:rPr>
                <w:rFonts w:ascii="Times New Roman" w:hAnsi="Times New Roman"/>
                <w:color w:val="auto"/>
                <w:sz w:val="20"/>
                <w:lang w:val="pt-BR"/>
              </w:rPr>
            </w:pPr>
            <w:r w:rsidRPr="007803D0">
              <w:rPr>
                <w:rFonts w:ascii="Times New Roman" w:hAnsi="Times New Roman"/>
                <w:color w:val="auto"/>
                <w:sz w:val="20"/>
                <w:lang w:val="pt-BR"/>
              </w:rPr>
              <w:t>QTDE</w:t>
            </w:r>
          </w:p>
        </w:tc>
        <w:tc>
          <w:tcPr>
            <w:tcW w:w="2405" w:type="dxa"/>
            <w:tcBorders>
              <w:top w:val="single" w:sz="4" w:space="0" w:color="auto"/>
              <w:left w:val="single" w:sz="4" w:space="0" w:color="auto"/>
              <w:bottom w:val="single" w:sz="4" w:space="0" w:color="auto"/>
              <w:right w:val="single" w:sz="4" w:space="0" w:color="auto"/>
            </w:tcBorders>
            <w:hideMark/>
          </w:tcPr>
          <w:p w14:paraId="757D5D1F" w14:textId="77777777" w:rsidR="002442AB" w:rsidRPr="007803D0" w:rsidRDefault="002442AB" w:rsidP="00315397">
            <w:pPr>
              <w:pStyle w:val="Ttulo3"/>
              <w:rPr>
                <w:rFonts w:ascii="Times New Roman" w:hAnsi="Times New Roman"/>
                <w:color w:val="auto"/>
                <w:sz w:val="20"/>
                <w:lang w:val="pt-BR"/>
              </w:rPr>
            </w:pPr>
            <w:r w:rsidRPr="007803D0">
              <w:rPr>
                <w:rFonts w:ascii="Times New Roman" w:hAnsi="Times New Roman"/>
                <w:color w:val="auto"/>
                <w:sz w:val="20"/>
                <w:lang w:val="pt-BR"/>
              </w:rPr>
              <w:t>DESCRIÇÃO</w:t>
            </w:r>
          </w:p>
        </w:tc>
        <w:tc>
          <w:tcPr>
            <w:tcW w:w="1556" w:type="dxa"/>
            <w:tcBorders>
              <w:top w:val="single" w:sz="4" w:space="0" w:color="auto"/>
              <w:left w:val="single" w:sz="4" w:space="0" w:color="auto"/>
              <w:bottom w:val="single" w:sz="4" w:space="0" w:color="auto"/>
              <w:right w:val="single" w:sz="4" w:space="0" w:color="auto"/>
            </w:tcBorders>
          </w:tcPr>
          <w:p w14:paraId="656A5BE1" w14:textId="7BE22332" w:rsidR="002442AB" w:rsidRPr="007803D0" w:rsidRDefault="002442AB" w:rsidP="00315397">
            <w:pPr>
              <w:jc w:val="center"/>
              <w:rPr>
                <w:rFonts w:ascii="Times New Roman" w:hAnsi="Times New Roman"/>
                <w:bCs/>
              </w:rPr>
            </w:pPr>
            <w:r w:rsidRPr="007803D0">
              <w:rPr>
                <w:rFonts w:ascii="Times New Roman" w:hAnsi="Times New Roman"/>
                <w:bCs/>
              </w:rPr>
              <w:t xml:space="preserve">VALOR </w:t>
            </w:r>
            <w:r w:rsidR="00660C5C" w:rsidRPr="007803D0">
              <w:rPr>
                <w:rFonts w:ascii="Times New Roman" w:hAnsi="Times New Roman"/>
                <w:bCs/>
              </w:rPr>
              <w:t>UNITARIO</w:t>
            </w:r>
          </w:p>
        </w:tc>
        <w:tc>
          <w:tcPr>
            <w:tcW w:w="1602" w:type="dxa"/>
            <w:tcBorders>
              <w:top w:val="single" w:sz="4" w:space="0" w:color="auto"/>
              <w:left w:val="single" w:sz="4" w:space="0" w:color="auto"/>
              <w:bottom w:val="single" w:sz="4" w:space="0" w:color="auto"/>
              <w:right w:val="single" w:sz="4" w:space="0" w:color="auto"/>
            </w:tcBorders>
          </w:tcPr>
          <w:p w14:paraId="3C53BD0D" w14:textId="2D6D3D4F" w:rsidR="002442AB" w:rsidRPr="007803D0" w:rsidRDefault="002442AB" w:rsidP="00315397">
            <w:pPr>
              <w:jc w:val="center"/>
              <w:rPr>
                <w:rFonts w:ascii="Times New Roman" w:hAnsi="Times New Roman"/>
                <w:bCs/>
              </w:rPr>
            </w:pPr>
            <w:r w:rsidRPr="007803D0">
              <w:rPr>
                <w:rFonts w:ascii="Times New Roman" w:hAnsi="Times New Roman"/>
                <w:bCs/>
              </w:rPr>
              <w:t xml:space="preserve">VALOR TOTAL </w:t>
            </w:r>
          </w:p>
        </w:tc>
      </w:tr>
      <w:tr w:rsidR="002442AB" w:rsidRPr="007803D0" w14:paraId="1B846ECD" w14:textId="77777777" w:rsidTr="004B5CDC">
        <w:trPr>
          <w:jc w:val="center"/>
        </w:trPr>
        <w:tc>
          <w:tcPr>
            <w:tcW w:w="474" w:type="dxa"/>
            <w:tcBorders>
              <w:top w:val="single" w:sz="4" w:space="0" w:color="auto"/>
              <w:left w:val="single" w:sz="4" w:space="0" w:color="auto"/>
              <w:bottom w:val="single" w:sz="4" w:space="0" w:color="auto"/>
              <w:right w:val="single" w:sz="4" w:space="0" w:color="auto"/>
            </w:tcBorders>
          </w:tcPr>
          <w:p w14:paraId="53FC1387" w14:textId="19ED5810" w:rsidR="002442AB" w:rsidRPr="007803D0" w:rsidRDefault="002442AB" w:rsidP="002442AB">
            <w:pPr>
              <w:jc w:val="center"/>
              <w:rPr>
                <w:rFonts w:ascii="Times New Roman" w:hAnsi="Times New Roman"/>
              </w:rPr>
            </w:pPr>
          </w:p>
        </w:tc>
        <w:tc>
          <w:tcPr>
            <w:tcW w:w="1269" w:type="dxa"/>
            <w:tcBorders>
              <w:top w:val="single" w:sz="4" w:space="0" w:color="auto"/>
              <w:left w:val="single" w:sz="4" w:space="0" w:color="auto"/>
              <w:bottom w:val="single" w:sz="4" w:space="0" w:color="auto"/>
              <w:right w:val="single" w:sz="4" w:space="0" w:color="auto"/>
            </w:tcBorders>
          </w:tcPr>
          <w:p w14:paraId="1978839E" w14:textId="3BB13FE7" w:rsidR="002442AB" w:rsidRPr="007803D0" w:rsidRDefault="002442AB" w:rsidP="002442AB">
            <w:pPr>
              <w:jc w:val="center"/>
              <w:rPr>
                <w:rFonts w:ascii="Times New Roman" w:hAnsi="Times New Roman"/>
              </w:rPr>
            </w:pPr>
          </w:p>
        </w:tc>
        <w:tc>
          <w:tcPr>
            <w:tcW w:w="1151" w:type="dxa"/>
            <w:tcBorders>
              <w:top w:val="single" w:sz="4" w:space="0" w:color="auto"/>
              <w:left w:val="single" w:sz="4" w:space="0" w:color="auto"/>
              <w:bottom w:val="single" w:sz="4" w:space="0" w:color="auto"/>
              <w:right w:val="single" w:sz="4" w:space="0" w:color="auto"/>
            </w:tcBorders>
          </w:tcPr>
          <w:p w14:paraId="3F5E085C" w14:textId="14773176" w:rsidR="002442AB" w:rsidRPr="007803D0" w:rsidRDefault="002442AB" w:rsidP="002442AB">
            <w:pPr>
              <w:jc w:val="center"/>
              <w:rPr>
                <w:rFonts w:ascii="Times New Roman" w:hAnsi="Times New Roman"/>
              </w:rPr>
            </w:pPr>
          </w:p>
        </w:tc>
        <w:tc>
          <w:tcPr>
            <w:tcW w:w="2405" w:type="dxa"/>
            <w:tcBorders>
              <w:top w:val="single" w:sz="4" w:space="0" w:color="auto"/>
              <w:left w:val="single" w:sz="4" w:space="0" w:color="auto"/>
              <w:bottom w:val="single" w:sz="4" w:space="0" w:color="auto"/>
              <w:right w:val="single" w:sz="4" w:space="0" w:color="auto"/>
            </w:tcBorders>
          </w:tcPr>
          <w:p w14:paraId="0B3F8BB3" w14:textId="77777777" w:rsidR="002442AB" w:rsidRPr="007803D0" w:rsidRDefault="002442AB" w:rsidP="00315397">
            <w:pPr>
              <w:jc w:val="both"/>
              <w:rPr>
                <w:rFonts w:ascii="Times New Roman" w:hAnsi="Times New Roman"/>
                <w:lang w:val="pt-BR"/>
              </w:rPr>
            </w:pPr>
          </w:p>
        </w:tc>
        <w:tc>
          <w:tcPr>
            <w:tcW w:w="1556" w:type="dxa"/>
            <w:tcBorders>
              <w:top w:val="single" w:sz="4" w:space="0" w:color="auto"/>
              <w:left w:val="single" w:sz="4" w:space="0" w:color="auto"/>
              <w:bottom w:val="single" w:sz="4" w:space="0" w:color="auto"/>
              <w:right w:val="single" w:sz="4" w:space="0" w:color="auto"/>
            </w:tcBorders>
          </w:tcPr>
          <w:p w14:paraId="1FDEFF96" w14:textId="1057D446" w:rsidR="002442AB" w:rsidRPr="007803D0" w:rsidRDefault="002442AB" w:rsidP="002442AB">
            <w:pPr>
              <w:jc w:val="center"/>
              <w:rPr>
                <w:rFonts w:ascii="Times New Roman" w:hAnsi="Times New Roman"/>
                <w:lang w:val="pt-BR"/>
              </w:rPr>
            </w:pPr>
          </w:p>
        </w:tc>
        <w:tc>
          <w:tcPr>
            <w:tcW w:w="1602" w:type="dxa"/>
            <w:tcBorders>
              <w:top w:val="single" w:sz="4" w:space="0" w:color="auto"/>
              <w:left w:val="single" w:sz="4" w:space="0" w:color="auto"/>
              <w:bottom w:val="single" w:sz="4" w:space="0" w:color="auto"/>
              <w:right w:val="single" w:sz="4" w:space="0" w:color="auto"/>
            </w:tcBorders>
          </w:tcPr>
          <w:p w14:paraId="48FFE1C0" w14:textId="66F2EC15" w:rsidR="002442AB" w:rsidRPr="007803D0" w:rsidRDefault="002442AB" w:rsidP="002442AB">
            <w:pPr>
              <w:jc w:val="center"/>
              <w:rPr>
                <w:rFonts w:ascii="Times New Roman" w:hAnsi="Times New Roman"/>
                <w:lang w:val="pt-BR"/>
              </w:rPr>
            </w:pPr>
          </w:p>
        </w:tc>
      </w:tr>
    </w:tbl>
    <w:p w14:paraId="429B5F1A" w14:textId="77777777" w:rsidR="00545B44" w:rsidRPr="007803D0" w:rsidRDefault="00545B44" w:rsidP="009F2C25">
      <w:pPr>
        <w:jc w:val="both"/>
        <w:rPr>
          <w:rFonts w:ascii="Times New Roman" w:hAnsi="Times New Roman"/>
          <w:b/>
          <w:bCs/>
          <w:color w:val="000000"/>
          <w:sz w:val="24"/>
          <w:szCs w:val="24"/>
          <w:lang w:val="pt-BR"/>
        </w:rPr>
      </w:pPr>
    </w:p>
    <w:p w14:paraId="5D9C3DDD" w14:textId="1D2B03E5" w:rsidR="00545B44" w:rsidRPr="007803D0" w:rsidRDefault="00545B44" w:rsidP="009F2C25">
      <w:pPr>
        <w:spacing w:line="276" w:lineRule="auto"/>
        <w:jc w:val="both"/>
        <w:rPr>
          <w:rFonts w:ascii="Times New Roman" w:hAnsi="Times New Roman"/>
          <w:b/>
          <w:bCs/>
          <w:color w:val="000000"/>
          <w:sz w:val="24"/>
          <w:szCs w:val="24"/>
          <w:lang w:val="pt-BR"/>
        </w:rPr>
      </w:pPr>
      <w:r w:rsidRPr="007803D0">
        <w:rPr>
          <w:rFonts w:ascii="Times New Roman" w:hAnsi="Times New Roman"/>
          <w:b/>
          <w:bCs/>
          <w:color w:val="000000"/>
          <w:sz w:val="24"/>
          <w:szCs w:val="24"/>
          <w:lang w:val="pt-BR"/>
        </w:rPr>
        <w:t>3.2. O valor total da contrataç</w:t>
      </w:r>
      <w:r w:rsidR="00A458A7" w:rsidRPr="007803D0">
        <w:rPr>
          <w:rFonts w:ascii="Times New Roman" w:hAnsi="Times New Roman"/>
          <w:b/>
          <w:bCs/>
          <w:color w:val="000000"/>
          <w:sz w:val="24"/>
          <w:szCs w:val="24"/>
          <w:lang w:val="pt-BR"/>
        </w:rPr>
        <w:t>ão</w:t>
      </w:r>
      <w:r w:rsidRPr="007803D0">
        <w:rPr>
          <w:rFonts w:ascii="Times New Roman" w:hAnsi="Times New Roman"/>
          <w:b/>
          <w:bCs/>
          <w:color w:val="000000"/>
          <w:sz w:val="24"/>
          <w:szCs w:val="24"/>
          <w:lang w:val="pt-BR"/>
        </w:rPr>
        <w:t xml:space="preserve"> será de </w:t>
      </w:r>
      <w:r w:rsidR="00CC1FC0" w:rsidRPr="007803D0">
        <w:rPr>
          <w:rFonts w:ascii="Times New Roman" w:hAnsi="Times New Roman"/>
          <w:b/>
          <w:bCs/>
          <w:color w:val="000000"/>
          <w:sz w:val="24"/>
          <w:szCs w:val="24"/>
          <w:lang w:val="pt-BR"/>
        </w:rPr>
        <w:t>_________________________</w:t>
      </w:r>
      <w:r w:rsidRPr="007803D0">
        <w:rPr>
          <w:rFonts w:ascii="Times New Roman" w:hAnsi="Times New Roman"/>
          <w:sz w:val="24"/>
          <w:szCs w:val="24"/>
          <w:lang w:val="pt-BR"/>
        </w:rPr>
        <w:t xml:space="preserve"> realizados, não ficando a Contratante obrigada a realizar todos os </w:t>
      </w:r>
      <w:r w:rsidR="00BE75C0" w:rsidRPr="007803D0">
        <w:rPr>
          <w:rFonts w:ascii="Times New Roman" w:hAnsi="Times New Roman"/>
          <w:sz w:val="24"/>
          <w:szCs w:val="24"/>
          <w:lang w:val="pt-BR"/>
        </w:rPr>
        <w:t>serviços</w:t>
      </w:r>
      <w:r w:rsidRPr="007803D0">
        <w:rPr>
          <w:rFonts w:ascii="Times New Roman" w:hAnsi="Times New Roman"/>
          <w:sz w:val="24"/>
          <w:szCs w:val="24"/>
          <w:lang w:val="pt-BR"/>
        </w:rPr>
        <w:t xml:space="preserve"> previstos neste termo.</w:t>
      </w:r>
    </w:p>
    <w:p w14:paraId="4DFE23D2" w14:textId="77777777" w:rsidR="00545B44" w:rsidRPr="007803D0" w:rsidRDefault="00545B44" w:rsidP="009F2C25">
      <w:pPr>
        <w:spacing w:line="276" w:lineRule="auto"/>
        <w:jc w:val="both"/>
        <w:rPr>
          <w:rFonts w:ascii="Times New Roman" w:hAnsi="Times New Roman"/>
          <w:bCs/>
          <w:color w:val="000000"/>
          <w:sz w:val="24"/>
          <w:szCs w:val="24"/>
          <w:lang w:val="pt-BR"/>
        </w:rPr>
      </w:pPr>
      <w:r w:rsidRPr="007803D0">
        <w:rPr>
          <w:rFonts w:ascii="Times New Roman" w:hAnsi="Times New Roman"/>
          <w:bCs/>
          <w:color w:val="000000"/>
          <w:sz w:val="24"/>
          <w:szCs w:val="24"/>
          <w:lang w:val="pt-BR"/>
        </w:rPr>
        <w:t>3.3. O pagamento será efetuado em até 30 dias após a emissão da nota fiscal eletrônica, que deverá ser atestada pelo servidor responsável pela fiscalização do contrato;</w:t>
      </w:r>
    </w:p>
    <w:p w14:paraId="29B115A5" w14:textId="77777777" w:rsidR="00545B44" w:rsidRPr="007803D0" w:rsidRDefault="00545B44" w:rsidP="009F2C25">
      <w:pPr>
        <w:spacing w:line="276" w:lineRule="auto"/>
        <w:jc w:val="both"/>
        <w:rPr>
          <w:rFonts w:ascii="Times New Roman" w:hAnsi="Times New Roman"/>
          <w:bCs/>
          <w:color w:val="000000"/>
          <w:sz w:val="24"/>
          <w:szCs w:val="24"/>
          <w:lang w:val="pt-BR"/>
        </w:rPr>
      </w:pPr>
      <w:r w:rsidRPr="007803D0">
        <w:rPr>
          <w:rFonts w:ascii="Times New Roman" w:hAnsi="Times New Roman"/>
          <w:bCs/>
          <w:color w:val="000000"/>
          <w:sz w:val="24"/>
          <w:szCs w:val="24"/>
          <w:lang w:val="pt-BR"/>
        </w:rPr>
        <w:t>3.4. O ADERENTE/CONTRATADO deverá indicar no corpo da Nota Fiscal a descrição do serviço realizado, o número e o nome do banco, agência e número da conta onde deverá ser feito o pagamento, via ordem bancária;</w:t>
      </w:r>
    </w:p>
    <w:p w14:paraId="09981311" w14:textId="77777777" w:rsidR="00545B44" w:rsidRPr="007803D0" w:rsidRDefault="00545B44" w:rsidP="009F2C25">
      <w:pPr>
        <w:spacing w:line="276" w:lineRule="auto"/>
        <w:jc w:val="both"/>
        <w:rPr>
          <w:rFonts w:ascii="Times New Roman" w:hAnsi="Times New Roman"/>
          <w:bCs/>
          <w:color w:val="000000"/>
          <w:sz w:val="24"/>
          <w:szCs w:val="24"/>
          <w:lang w:val="pt-BR"/>
        </w:rPr>
      </w:pPr>
      <w:r w:rsidRPr="007803D0">
        <w:rPr>
          <w:rFonts w:ascii="Times New Roman" w:hAnsi="Times New Roman"/>
          <w:bCs/>
          <w:color w:val="000000"/>
          <w:sz w:val="24"/>
          <w:szCs w:val="24"/>
          <w:lang w:val="pt-BR"/>
        </w:rPr>
        <w:t xml:space="preserve">3.5. Caso constatado alguma irregularidade na Nota Fiscal, a mesma será devolvida ao </w:t>
      </w:r>
      <w:r w:rsidR="000531C2" w:rsidRPr="007803D0">
        <w:rPr>
          <w:rFonts w:ascii="Times New Roman" w:hAnsi="Times New Roman"/>
          <w:bCs/>
          <w:color w:val="000000"/>
          <w:sz w:val="24"/>
          <w:szCs w:val="24"/>
          <w:lang w:val="pt-BR"/>
        </w:rPr>
        <w:t>contratado</w:t>
      </w:r>
      <w:r w:rsidRPr="007803D0">
        <w:rPr>
          <w:rFonts w:ascii="Times New Roman" w:hAnsi="Times New Roman"/>
          <w:bCs/>
          <w:color w:val="000000"/>
          <w:sz w:val="24"/>
          <w:szCs w:val="24"/>
          <w:lang w:val="pt-BR"/>
        </w:rPr>
        <w:t>, para as necessárias correções, com as informações que motivaram sua rejeição, sendo o pagamento realizado após a reapresentação das Notas Fiscais;</w:t>
      </w:r>
    </w:p>
    <w:p w14:paraId="2A202887" w14:textId="77777777" w:rsidR="00545B44" w:rsidRPr="007803D0" w:rsidRDefault="00545B44" w:rsidP="009F2C25">
      <w:pPr>
        <w:spacing w:line="276" w:lineRule="auto"/>
        <w:jc w:val="both"/>
        <w:rPr>
          <w:rFonts w:ascii="Times New Roman" w:hAnsi="Times New Roman"/>
          <w:bCs/>
          <w:color w:val="000000"/>
          <w:sz w:val="24"/>
          <w:szCs w:val="24"/>
          <w:lang w:val="pt-BR"/>
        </w:rPr>
      </w:pPr>
      <w:r w:rsidRPr="007803D0">
        <w:rPr>
          <w:rFonts w:ascii="Times New Roman" w:hAnsi="Times New Roman"/>
          <w:bCs/>
          <w:color w:val="000000"/>
          <w:sz w:val="24"/>
          <w:szCs w:val="24"/>
          <w:lang w:val="pt-BR"/>
        </w:rPr>
        <w:t>3.6. O pagamento somente será efetuado mediante apresentação da regularidade documental junto ao Cadastro Geral de Fornecedores da prefeitura municipal de Santo Antônio do Leste – MT.</w:t>
      </w:r>
    </w:p>
    <w:p w14:paraId="2EBF831C" w14:textId="22396B1C" w:rsidR="00545B44" w:rsidRPr="007803D0" w:rsidRDefault="00545B44" w:rsidP="009F2C25">
      <w:pPr>
        <w:spacing w:line="276" w:lineRule="auto"/>
        <w:jc w:val="both"/>
        <w:rPr>
          <w:rFonts w:ascii="Times New Roman" w:hAnsi="Times New Roman"/>
          <w:bCs/>
          <w:color w:val="000000"/>
          <w:sz w:val="24"/>
          <w:szCs w:val="24"/>
          <w:lang w:val="pt-BR"/>
        </w:rPr>
      </w:pPr>
      <w:r w:rsidRPr="007803D0">
        <w:rPr>
          <w:rFonts w:ascii="Times New Roman" w:hAnsi="Times New Roman"/>
          <w:bCs/>
          <w:color w:val="000000"/>
          <w:sz w:val="24"/>
          <w:szCs w:val="24"/>
          <w:lang w:val="pt-BR"/>
        </w:rPr>
        <w:t>3.7. Durante a vigência do contrato o Contratado deverá estar com os comprovantes de regularidade com as Fazendas (Certidão Negativa de Débitos Previdenciários; Certificado de Regularidade do FGTS; Certidão Conjunta Negativa de Débitos da União; Certidão Negativa de Débitos Estadual; Certidão Negativa de Débitos Municipal), em dias.</w:t>
      </w:r>
    </w:p>
    <w:p w14:paraId="04158844" w14:textId="77777777" w:rsidR="00545B44" w:rsidRPr="007803D0" w:rsidRDefault="00545B44" w:rsidP="009F2C25">
      <w:pPr>
        <w:spacing w:line="276" w:lineRule="auto"/>
        <w:jc w:val="both"/>
        <w:rPr>
          <w:rFonts w:ascii="Times New Roman" w:hAnsi="Times New Roman"/>
          <w:bCs/>
          <w:color w:val="000000"/>
          <w:sz w:val="24"/>
          <w:szCs w:val="24"/>
          <w:lang w:val="pt-BR"/>
        </w:rPr>
      </w:pPr>
      <w:r w:rsidRPr="007803D0">
        <w:rPr>
          <w:rFonts w:ascii="Times New Roman" w:hAnsi="Times New Roman"/>
          <w:bCs/>
          <w:color w:val="000000"/>
          <w:sz w:val="24"/>
          <w:szCs w:val="24"/>
          <w:lang w:val="pt-BR"/>
        </w:rPr>
        <w:t xml:space="preserve">3.8. O CONTRATANTE não se obriga a </w:t>
      </w:r>
      <w:r w:rsidR="000531C2" w:rsidRPr="007803D0">
        <w:rPr>
          <w:rFonts w:ascii="Times New Roman" w:hAnsi="Times New Roman"/>
          <w:bCs/>
          <w:color w:val="000000"/>
          <w:sz w:val="24"/>
          <w:szCs w:val="24"/>
          <w:lang w:val="pt-BR"/>
        </w:rPr>
        <w:t>realizar</w:t>
      </w:r>
      <w:r w:rsidRPr="007803D0">
        <w:rPr>
          <w:rFonts w:ascii="Times New Roman" w:hAnsi="Times New Roman"/>
          <w:bCs/>
          <w:color w:val="000000"/>
          <w:sz w:val="24"/>
          <w:szCs w:val="24"/>
          <w:lang w:val="pt-BR"/>
        </w:rPr>
        <w:t xml:space="preserve"> toda a quantidade dos serviços descritos neste contrato, nos termos do § 2º, inciso II do art. 65 da Lei 8666/93</w:t>
      </w:r>
      <w:r w:rsidR="000531C2" w:rsidRPr="007803D0">
        <w:rPr>
          <w:rFonts w:ascii="Times New Roman" w:hAnsi="Times New Roman"/>
          <w:bCs/>
          <w:color w:val="000000"/>
          <w:sz w:val="24"/>
          <w:szCs w:val="24"/>
          <w:lang w:val="pt-BR"/>
        </w:rPr>
        <w:t>.</w:t>
      </w:r>
      <w:r w:rsidRPr="007803D0">
        <w:rPr>
          <w:rFonts w:ascii="Times New Roman" w:hAnsi="Times New Roman"/>
          <w:bCs/>
          <w:color w:val="000000"/>
          <w:sz w:val="24"/>
          <w:szCs w:val="24"/>
          <w:lang w:val="pt-BR"/>
        </w:rPr>
        <w:t xml:space="preserve"> </w:t>
      </w:r>
    </w:p>
    <w:p w14:paraId="491949EE" w14:textId="77777777" w:rsidR="00545B44" w:rsidRPr="007803D0" w:rsidRDefault="00545B44" w:rsidP="009F2C25">
      <w:pPr>
        <w:jc w:val="both"/>
        <w:rPr>
          <w:rFonts w:ascii="Times New Roman" w:hAnsi="Times New Roman"/>
          <w:sz w:val="24"/>
          <w:szCs w:val="24"/>
          <w:lang w:val="pt-BR"/>
        </w:rPr>
      </w:pPr>
    </w:p>
    <w:p w14:paraId="6A361643" w14:textId="77777777" w:rsidR="00545B44" w:rsidRPr="007803D0" w:rsidRDefault="00545B44" w:rsidP="009F2C25">
      <w:pPr>
        <w:jc w:val="both"/>
        <w:rPr>
          <w:rFonts w:ascii="Times New Roman" w:hAnsi="Times New Roman"/>
          <w:b/>
          <w:sz w:val="24"/>
          <w:szCs w:val="24"/>
          <w:lang w:val="pt-BR"/>
        </w:rPr>
      </w:pPr>
      <w:r w:rsidRPr="007803D0">
        <w:rPr>
          <w:rFonts w:ascii="Times New Roman" w:hAnsi="Times New Roman"/>
          <w:b/>
          <w:sz w:val="24"/>
          <w:szCs w:val="24"/>
          <w:lang w:val="pt-BR"/>
        </w:rPr>
        <w:t xml:space="preserve">4- DA VIGÊNCIA DO TERMO DE ADESÃO </w:t>
      </w:r>
    </w:p>
    <w:p w14:paraId="3800EA46" w14:textId="77777777" w:rsidR="00545B44" w:rsidRPr="007803D0" w:rsidRDefault="00545B44" w:rsidP="009F2C25">
      <w:pPr>
        <w:jc w:val="both"/>
        <w:rPr>
          <w:rFonts w:ascii="Times New Roman" w:hAnsi="Times New Roman"/>
          <w:b/>
          <w:sz w:val="24"/>
          <w:szCs w:val="24"/>
          <w:lang w:val="pt-BR"/>
        </w:rPr>
      </w:pPr>
    </w:p>
    <w:p w14:paraId="1628426B" w14:textId="682CF0F2" w:rsidR="00545B44" w:rsidRPr="007803D0" w:rsidRDefault="00545B44" w:rsidP="009F2C25">
      <w:pPr>
        <w:jc w:val="both"/>
        <w:rPr>
          <w:rFonts w:ascii="Times New Roman" w:hAnsi="Times New Roman"/>
          <w:sz w:val="24"/>
          <w:szCs w:val="24"/>
          <w:lang w:val="pt-BR"/>
        </w:rPr>
      </w:pPr>
      <w:r w:rsidRPr="007803D0">
        <w:rPr>
          <w:rFonts w:ascii="Times New Roman" w:hAnsi="Times New Roman"/>
          <w:sz w:val="24"/>
          <w:szCs w:val="24"/>
          <w:lang w:val="pt-BR"/>
        </w:rPr>
        <w:t xml:space="preserve">4.1. A vigência do presente Termo de Adesão será de até 12 (doze) meses, com início em </w:t>
      </w:r>
      <w:r w:rsidRPr="007803D0">
        <w:rPr>
          <w:rFonts w:ascii="Times New Roman" w:hAnsi="Times New Roman"/>
          <w:b/>
          <w:sz w:val="24"/>
          <w:szCs w:val="24"/>
          <w:lang w:val="pt-BR"/>
        </w:rPr>
        <w:t>_______ até o dia ____/202</w:t>
      </w:r>
      <w:r w:rsidR="00CC1FC0" w:rsidRPr="007803D0">
        <w:rPr>
          <w:rFonts w:ascii="Times New Roman" w:hAnsi="Times New Roman"/>
          <w:b/>
          <w:sz w:val="24"/>
          <w:szCs w:val="24"/>
          <w:lang w:val="pt-BR"/>
        </w:rPr>
        <w:t>3</w:t>
      </w:r>
      <w:r w:rsidRPr="007803D0">
        <w:rPr>
          <w:rFonts w:ascii="Times New Roman" w:hAnsi="Times New Roman"/>
          <w:sz w:val="24"/>
          <w:szCs w:val="24"/>
          <w:lang w:val="pt-BR"/>
        </w:rPr>
        <w:t>, a contar da data de sua assinatura, podendo ser prorrogado, no interesse da CONTRATANTE, até o limite de 60 (sessenta) meses, observando-se o disposto no inciso II do art. 57 da Lei 8.666/93.</w:t>
      </w:r>
    </w:p>
    <w:p w14:paraId="1F246655" w14:textId="52768C5E" w:rsidR="00A458A7" w:rsidRPr="007803D0" w:rsidRDefault="00A458A7" w:rsidP="009F2C25">
      <w:pPr>
        <w:jc w:val="both"/>
        <w:rPr>
          <w:rFonts w:ascii="Times New Roman" w:hAnsi="Times New Roman"/>
          <w:sz w:val="24"/>
          <w:szCs w:val="24"/>
          <w:lang w:val="pt-BR"/>
        </w:rPr>
      </w:pPr>
    </w:p>
    <w:p w14:paraId="2A7B4AE1" w14:textId="4EB99BF0" w:rsidR="00A458A7" w:rsidRPr="007803D0" w:rsidRDefault="00605866" w:rsidP="00A458A7">
      <w:pPr>
        <w:autoSpaceDE w:val="0"/>
        <w:autoSpaceDN w:val="0"/>
        <w:adjustRightInd w:val="0"/>
        <w:jc w:val="both"/>
        <w:rPr>
          <w:rFonts w:ascii="Times New Roman" w:eastAsia="Arial Unicode MS" w:hAnsi="Times New Roman"/>
          <w:b/>
          <w:color w:val="000000"/>
          <w:spacing w:val="-1"/>
          <w:sz w:val="24"/>
          <w:szCs w:val="24"/>
          <w:lang w:val="pt-BR"/>
        </w:rPr>
      </w:pPr>
      <w:r w:rsidRPr="007803D0">
        <w:rPr>
          <w:rFonts w:ascii="Times New Roman" w:eastAsia="Arial Unicode MS" w:hAnsi="Times New Roman"/>
          <w:b/>
          <w:color w:val="000000"/>
          <w:spacing w:val="-1"/>
          <w:sz w:val="24"/>
          <w:szCs w:val="24"/>
          <w:lang w:val="pt-BR"/>
        </w:rPr>
        <w:t xml:space="preserve">5 </w:t>
      </w:r>
      <w:r w:rsidR="00A458A7" w:rsidRPr="007803D0">
        <w:rPr>
          <w:rFonts w:ascii="Times New Roman" w:eastAsia="Arial Unicode MS" w:hAnsi="Times New Roman"/>
          <w:b/>
          <w:color w:val="000000"/>
          <w:spacing w:val="-1"/>
          <w:sz w:val="24"/>
          <w:szCs w:val="24"/>
          <w:lang w:val="pt-BR"/>
        </w:rPr>
        <w:t>- DOS REAJUSTES DE PREÇOS</w:t>
      </w:r>
    </w:p>
    <w:p w14:paraId="56F4614B" w14:textId="77777777" w:rsidR="00A458A7" w:rsidRPr="007803D0" w:rsidRDefault="00A458A7" w:rsidP="00A458A7">
      <w:pPr>
        <w:autoSpaceDE w:val="0"/>
        <w:autoSpaceDN w:val="0"/>
        <w:adjustRightInd w:val="0"/>
        <w:jc w:val="both"/>
        <w:rPr>
          <w:rFonts w:ascii="Times New Roman" w:eastAsia="Arial Unicode MS" w:hAnsi="Times New Roman"/>
          <w:b/>
          <w:color w:val="000000"/>
          <w:spacing w:val="-1"/>
          <w:sz w:val="24"/>
          <w:szCs w:val="24"/>
          <w:lang w:val="pt-BR"/>
        </w:rPr>
      </w:pPr>
    </w:p>
    <w:p w14:paraId="784565FD" w14:textId="3F9192CD" w:rsidR="00A458A7" w:rsidRPr="007803D0" w:rsidRDefault="00605866" w:rsidP="00A458A7">
      <w:pPr>
        <w:autoSpaceDE w:val="0"/>
        <w:autoSpaceDN w:val="0"/>
        <w:adjustRightInd w:val="0"/>
        <w:jc w:val="both"/>
        <w:rPr>
          <w:rFonts w:ascii="Times New Roman" w:hAnsi="Times New Roman"/>
          <w:sz w:val="24"/>
          <w:szCs w:val="24"/>
          <w:lang w:val="pt-BR"/>
        </w:rPr>
      </w:pPr>
      <w:r w:rsidRPr="007803D0">
        <w:rPr>
          <w:rFonts w:ascii="Times New Roman" w:eastAsia="Arial Unicode MS" w:hAnsi="Times New Roman"/>
          <w:color w:val="000000"/>
          <w:spacing w:val="-2"/>
          <w:sz w:val="24"/>
          <w:szCs w:val="24"/>
          <w:lang w:val="pt-BR"/>
        </w:rPr>
        <w:t>5</w:t>
      </w:r>
      <w:r w:rsidR="00A458A7" w:rsidRPr="007803D0">
        <w:rPr>
          <w:rFonts w:ascii="Times New Roman" w:eastAsia="Arial Unicode MS" w:hAnsi="Times New Roman"/>
          <w:color w:val="000000"/>
          <w:spacing w:val="-2"/>
          <w:sz w:val="24"/>
          <w:szCs w:val="24"/>
          <w:lang w:val="pt-BR"/>
        </w:rPr>
        <w:t xml:space="preserve">.1. </w:t>
      </w:r>
      <w:r w:rsidRPr="007803D0">
        <w:rPr>
          <w:rFonts w:ascii="Times New Roman" w:hAnsi="Times New Roman"/>
          <w:sz w:val="24"/>
          <w:szCs w:val="24"/>
          <w:lang w:val="pt-BR"/>
        </w:rPr>
        <w:t xml:space="preserve">Os reajustes permitidos pelo artigo 65, da Lei n. 8.666/93, serão concedidos após decorridos 12 (doze) meses da vigência do contrato, por provocação do contratado, que deverá comprovar através de percentuais do INPC – Saúde e cuidados pessoais/FGV, o </w:t>
      </w:r>
      <w:r w:rsidRPr="007803D0">
        <w:rPr>
          <w:rFonts w:ascii="Times New Roman" w:hAnsi="Times New Roman"/>
          <w:sz w:val="24"/>
          <w:szCs w:val="24"/>
          <w:lang w:val="pt-BR"/>
        </w:rPr>
        <w:lastRenderedPageBreak/>
        <w:t>reajuste pleiteado, que passarão por análise contábil de servidores designados pelo Município de Santo Antônio do Leste- MT.</w:t>
      </w:r>
    </w:p>
    <w:p w14:paraId="2F8545E7" w14:textId="77777777" w:rsidR="00545B44" w:rsidRPr="007803D0" w:rsidRDefault="00545B44" w:rsidP="009F2C25">
      <w:pPr>
        <w:autoSpaceDE w:val="0"/>
        <w:autoSpaceDN w:val="0"/>
        <w:adjustRightInd w:val="0"/>
        <w:jc w:val="both"/>
        <w:rPr>
          <w:rFonts w:ascii="Times New Roman" w:hAnsi="Times New Roman"/>
          <w:b/>
          <w:bCs/>
          <w:color w:val="000000"/>
          <w:sz w:val="24"/>
          <w:szCs w:val="24"/>
          <w:lang w:val="pt-BR"/>
        </w:rPr>
      </w:pPr>
    </w:p>
    <w:p w14:paraId="26D77B32" w14:textId="77777777" w:rsidR="00545B44" w:rsidRPr="007803D0" w:rsidRDefault="00545B44" w:rsidP="009F2C25">
      <w:pPr>
        <w:autoSpaceDE w:val="0"/>
        <w:autoSpaceDN w:val="0"/>
        <w:adjustRightInd w:val="0"/>
        <w:jc w:val="both"/>
        <w:rPr>
          <w:rFonts w:ascii="Times New Roman" w:hAnsi="Times New Roman"/>
          <w:b/>
          <w:bCs/>
          <w:color w:val="000000"/>
          <w:sz w:val="24"/>
          <w:szCs w:val="24"/>
          <w:lang w:val="pt-BR"/>
        </w:rPr>
      </w:pPr>
      <w:r w:rsidRPr="007803D0">
        <w:rPr>
          <w:rFonts w:ascii="Times New Roman" w:hAnsi="Times New Roman"/>
          <w:b/>
          <w:bCs/>
          <w:color w:val="000000"/>
          <w:sz w:val="24"/>
          <w:szCs w:val="24"/>
          <w:lang w:val="pt-BR"/>
        </w:rPr>
        <w:t>6- DA DISTRIBUIÇÃO DOS SERVIÇOS</w:t>
      </w:r>
    </w:p>
    <w:p w14:paraId="339E038F" w14:textId="77777777" w:rsidR="00545B44" w:rsidRPr="007803D0" w:rsidRDefault="00545B44" w:rsidP="009F2C25">
      <w:pPr>
        <w:autoSpaceDE w:val="0"/>
        <w:autoSpaceDN w:val="0"/>
        <w:adjustRightInd w:val="0"/>
        <w:jc w:val="both"/>
        <w:rPr>
          <w:rFonts w:ascii="Times New Roman" w:hAnsi="Times New Roman"/>
          <w:b/>
          <w:bCs/>
          <w:color w:val="000000"/>
          <w:sz w:val="24"/>
          <w:szCs w:val="24"/>
          <w:lang w:val="pt-BR"/>
        </w:rPr>
      </w:pPr>
    </w:p>
    <w:p w14:paraId="4FFB48FC" w14:textId="368FAC09" w:rsidR="00545B44" w:rsidRPr="007803D0" w:rsidRDefault="00545B44" w:rsidP="009F2C25">
      <w:pPr>
        <w:pStyle w:val="ecmsoheader"/>
        <w:shd w:val="clear" w:color="auto" w:fill="FFFFFF"/>
        <w:tabs>
          <w:tab w:val="left" w:pos="708"/>
        </w:tabs>
        <w:spacing w:before="0" w:beforeAutospacing="0" w:after="0" w:afterAutospacing="0"/>
        <w:jc w:val="both"/>
      </w:pPr>
      <w:r w:rsidRPr="007803D0">
        <w:rPr>
          <w:bCs/>
          <w:color w:val="000000"/>
        </w:rPr>
        <w:t>6.1.</w:t>
      </w:r>
      <w:r w:rsidRPr="007803D0">
        <w:t xml:space="preserve"> A Secretaria Municipal de Saúde realizará a distribuição dos serviços às Credenciadas de forma equitativa (rodizio), de modo a preservar o princípio da igualdade e da transparência de atuação. O rodizio será entre as empresas credenciadas no Processo de Credenciamento n° </w:t>
      </w:r>
      <w:r w:rsidR="00DB3ACC" w:rsidRPr="007803D0">
        <w:t>003/2023</w:t>
      </w:r>
      <w:r w:rsidRPr="007803D0">
        <w:t>.</w:t>
      </w:r>
    </w:p>
    <w:p w14:paraId="762BC2AF" w14:textId="77777777" w:rsidR="00545B44" w:rsidRPr="007803D0" w:rsidRDefault="00545B44" w:rsidP="009F2C25">
      <w:pPr>
        <w:pStyle w:val="ecmsoheader"/>
        <w:shd w:val="clear" w:color="auto" w:fill="FFFFFF"/>
        <w:tabs>
          <w:tab w:val="left" w:pos="708"/>
        </w:tabs>
        <w:spacing w:before="0" w:beforeAutospacing="0" w:after="0" w:afterAutospacing="0"/>
        <w:jc w:val="both"/>
      </w:pPr>
      <w:r w:rsidRPr="007803D0">
        <w:t>6.2. A distribuição dos serviços às credenciadas observará a ordem precedente, conforme determinação da Secretaria Municipal de Saúde, sempre respeitando a equitatividade;</w:t>
      </w:r>
    </w:p>
    <w:p w14:paraId="07D8BD4C" w14:textId="77777777" w:rsidR="00545B44" w:rsidRPr="007803D0" w:rsidRDefault="00545B44" w:rsidP="009F2C25">
      <w:pPr>
        <w:pStyle w:val="ecmsoheader"/>
        <w:shd w:val="clear" w:color="auto" w:fill="FFFFFF"/>
        <w:tabs>
          <w:tab w:val="left" w:pos="708"/>
        </w:tabs>
        <w:spacing w:before="0" w:beforeAutospacing="0" w:after="0" w:afterAutospacing="0"/>
        <w:jc w:val="both"/>
      </w:pPr>
      <w:r w:rsidRPr="007803D0">
        <w:t>6.3. No caso de solicitação de dois profissionais/pessoas distintas, o chamamento obedecerá à ordenação preestabelecida na fila criada;</w:t>
      </w:r>
    </w:p>
    <w:p w14:paraId="20E2BAB1" w14:textId="77777777" w:rsidR="00545B44" w:rsidRPr="007803D0" w:rsidRDefault="00545B44" w:rsidP="009F2C25">
      <w:pPr>
        <w:pStyle w:val="ecmsoheader"/>
        <w:shd w:val="clear" w:color="auto" w:fill="FFFFFF"/>
        <w:tabs>
          <w:tab w:val="left" w:pos="708"/>
        </w:tabs>
        <w:spacing w:before="0" w:beforeAutospacing="0" w:after="0" w:afterAutospacing="0"/>
        <w:jc w:val="both"/>
      </w:pPr>
      <w:r w:rsidRPr="007803D0">
        <w:t>6.4. A Secretaria Municipal solicitante fornecerá Autorização de Serviço preenchida manualmente, informando a descrição completa dos serviços a serem realizados;</w:t>
      </w:r>
    </w:p>
    <w:p w14:paraId="3520E6FA" w14:textId="77777777" w:rsidR="00545B44" w:rsidRPr="007803D0" w:rsidRDefault="00545B44" w:rsidP="009F2C25">
      <w:pPr>
        <w:autoSpaceDE w:val="0"/>
        <w:autoSpaceDN w:val="0"/>
        <w:adjustRightInd w:val="0"/>
        <w:jc w:val="both"/>
        <w:rPr>
          <w:rFonts w:ascii="Times New Roman" w:hAnsi="Times New Roman"/>
          <w:color w:val="000000"/>
          <w:sz w:val="24"/>
          <w:szCs w:val="24"/>
          <w:lang w:val="pt-BR"/>
        </w:rPr>
      </w:pPr>
      <w:r w:rsidRPr="007803D0">
        <w:rPr>
          <w:rFonts w:ascii="Times New Roman" w:hAnsi="Times New Roman"/>
          <w:color w:val="000000"/>
          <w:sz w:val="24"/>
          <w:szCs w:val="24"/>
          <w:lang w:val="pt-BR"/>
        </w:rPr>
        <w:t xml:space="preserve">6.5. A confirmação da aceitação do serviço pelo </w:t>
      </w:r>
      <w:r w:rsidRPr="007803D0">
        <w:rPr>
          <w:rFonts w:ascii="Times New Roman" w:hAnsi="Times New Roman"/>
          <w:bCs/>
          <w:color w:val="000000"/>
          <w:sz w:val="24"/>
          <w:szCs w:val="24"/>
          <w:lang w:val="pt-BR"/>
        </w:rPr>
        <w:t>ADERENTE/CONTRATADO</w:t>
      </w:r>
      <w:r w:rsidRPr="007803D0">
        <w:rPr>
          <w:rFonts w:ascii="Times New Roman" w:hAnsi="Times New Roman"/>
          <w:color w:val="000000"/>
          <w:sz w:val="24"/>
          <w:szCs w:val="24"/>
          <w:lang w:val="pt-BR"/>
        </w:rPr>
        <w:t xml:space="preserve"> é automática ao recebimento da comunicação para prestação do serviço.</w:t>
      </w:r>
    </w:p>
    <w:p w14:paraId="4A49D405" w14:textId="77777777" w:rsidR="00545B44" w:rsidRPr="007803D0" w:rsidRDefault="00545B44" w:rsidP="009F2C25">
      <w:pPr>
        <w:autoSpaceDE w:val="0"/>
        <w:autoSpaceDN w:val="0"/>
        <w:adjustRightInd w:val="0"/>
        <w:jc w:val="both"/>
        <w:rPr>
          <w:rFonts w:ascii="Times New Roman" w:hAnsi="Times New Roman"/>
          <w:b/>
          <w:color w:val="FF0000"/>
          <w:sz w:val="24"/>
          <w:szCs w:val="24"/>
          <w:lang w:val="pt-BR"/>
        </w:rPr>
      </w:pPr>
      <w:r w:rsidRPr="007803D0">
        <w:rPr>
          <w:rFonts w:ascii="Times New Roman" w:hAnsi="Times New Roman"/>
          <w:b/>
          <w:color w:val="000000"/>
          <w:sz w:val="24"/>
          <w:szCs w:val="24"/>
          <w:lang w:val="pt-BR"/>
        </w:rPr>
        <w:t>6.6. A recusa formal da prestação do serviço, por parte da credenciada, injustificada, implica no descredenciamento e suas sanções.</w:t>
      </w:r>
    </w:p>
    <w:p w14:paraId="0D579D6F" w14:textId="77777777" w:rsidR="00545B44" w:rsidRPr="007803D0" w:rsidRDefault="00545B44" w:rsidP="009F2C25">
      <w:pPr>
        <w:jc w:val="both"/>
        <w:rPr>
          <w:rFonts w:ascii="Times New Roman" w:hAnsi="Times New Roman"/>
          <w:sz w:val="24"/>
          <w:szCs w:val="24"/>
          <w:lang w:val="pt-BR"/>
        </w:rPr>
      </w:pPr>
    </w:p>
    <w:p w14:paraId="753F6817" w14:textId="77777777" w:rsidR="00545B44" w:rsidRPr="007803D0" w:rsidRDefault="00545B44" w:rsidP="009F2C25">
      <w:pPr>
        <w:jc w:val="both"/>
        <w:rPr>
          <w:rFonts w:ascii="Times New Roman" w:eastAsia="Arial Unicode MS" w:hAnsi="Times New Roman"/>
          <w:b/>
          <w:color w:val="000000"/>
          <w:w w:val="104"/>
          <w:sz w:val="24"/>
          <w:szCs w:val="24"/>
          <w:lang w:val="pt-BR"/>
        </w:rPr>
      </w:pPr>
      <w:r w:rsidRPr="007803D0">
        <w:rPr>
          <w:rFonts w:ascii="Times New Roman" w:eastAsia="Arial Unicode MS" w:hAnsi="Times New Roman"/>
          <w:b/>
          <w:color w:val="000000"/>
          <w:w w:val="101"/>
          <w:sz w:val="24"/>
          <w:szCs w:val="24"/>
          <w:lang w:val="pt-BR"/>
        </w:rPr>
        <w:t xml:space="preserve">7- DAS OBRIGAÇÕES DO </w:t>
      </w:r>
      <w:r w:rsidRPr="007803D0">
        <w:rPr>
          <w:rFonts w:ascii="Times New Roman" w:eastAsia="Arial Unicode MS" w:hAnsi="Times New Roman"/>
          <w:b/>
          <w:color w:val="000000"/>
          <w:w w:val="104"/>
          <w:sz w:val="24"/>
          <w:szCs w:val="24"/>
          <w:lang w:val="pt-BR"/>
        </w:rPr>
        <w:t>ADERENTE/CONTRATADO</w:t>
      </w:r>
    </w:p>
    <w:p w14:paraId="1C89201C" w14:textId="77777777" w:rsidR="00545B44" w:rsidRPr="007803D0" w:rsidRDefault="00545B44" w:rsidP="009F2C25">
      <w:pPr>
        <w:jc w:val="both"/>
        <w:rPr>
          <w:rFonts w:ascii="Times New Roman" w:eastAsia="Arial Unicode MS" w:hAnsi="Times New Roman"/>
          <w:b/>
          <w:color w:val="000000"/>
          <w:w w:val="101"/>
          <w:sz w:val="24"/>
          <w:szCs w:val="24"/>
          <w:lang w:val="pt-BR"/>
        </w:rPr>
      </w:pPr>
    </w:p>
    <w:p w14:paraId="0FCEE552" w14:textId="6901A6EC" w:rsidR="00BB34EC" w:rsidRPr="007803D0" w:rsidRDefault="00BB34EC" w:rsidP="00BB34EC">
      <w:pPr>
        <w:pStyle w:val="PargrafodaLista"/>
        <w:ind w:left="0"/>
        <w:jc w:val="both"/>
        <w:rPr>
          <w:rFonts w:ascii="Times New Roman" w:hAnsi="Times New Roman"/>
          <w:color w:val="FF0000"/>
          <w:sz w:val="24"/>
          <w:szCs w:val="24"/>
        </w:rPr>
      </w:pPr>
      <w:r w:rsidRPr="007803D0">
        <w:rPr>
          <w:rFonts w:ascii="Times New Roman" w:hAnsi="Times New Roman"/>
          <w:b/>
          <w:sz w:val="24"/>
          <w:szCs w:val="24"/>
        </w:rPr>
        <w:t>7.1</w:t>
      </w:r>
      <w:r w:rsidRPr="007803D0">
        <w:rPr>
          <w:rFonts w:ascii="Times New Roman" w:hAnsi="Times New Roman"/>
          <w:sz w:val="24"/>
          <w:szCs w:val="24"/>
        </w:rPr>
        <w:t xml:space="preserve"> Os serviços a serem prestados a todos os usuários do Sistema Único de Saúde (SUS), que forem encaminhados pelo CREDENCIANTE, dentro do quantitativo definido, com finalidade de bem atender a demanda de exames, tanto de rotina, quanto de urgência/emergência, gerada nas Unidades Ambulatoriais de Saúde do Município.</w:t>
      </w:r>
    </w:p>
    <w:p w14:paraId="0F402D98" w14:textId="56C08C14" w:rsidR="00BB34EC" w:rsidRPr="007803D0" w:rsidRDefault="00BB34EC" w:rsidP="00BB34EC">
      <w:pPr>
        <w:pStyle w:val="PargrafodaLista"/>
        <w:ind w:left="0"/>
        <w:jc w:val="both"/>
        <w:rPr>
          <w:rFonts w:ascii="Times New Roman" w:hAnsi="Times New Roman"/>
          <w:sz w:val="24"/>
          <w:szCs w:val="24"/>
        </w:rPr>
      </w:pPr>
      <w:r w:rsidRPr="007803D0">
        <w:rPr>
          <w:rFonts w:ascii="Times New Roman" w:hAnsi="Times New Roman"/>
          <w:b/>
          <w:sz w:val="24"/>
          <w:szCs w:val="24"/>
        </w:rPr>
        <w:t xml:space="preserve">7.2 </w:t>
      </w:r>
      <w:r w:rsidRPr="007803D0">
        <w:rPr>
          <w:rFonts w:ascii="Times New Roman" w:hAnsi="Times New Roman"/>
          <w:sz w:val="24"/>
          <w:szCs w:val="24"/>
        </w:rPr>
        <w:t>Fornecer aos pacientes todos os recursos necessários para seu atendimento, tais como</w:t>
      </w:r>
      <w:r w:rsidRPr="007803D0">
        <w:rPr>
          <w:rFonts w:ascii="Times New Roman" w:hAnsi="Times New Roman"/>
          <w:color w:val="FF0000"/>
          <w:sz w:val="24"/>
          <w:szCs w:val="24"/>
        </w:rPr>
        <w:t xml:space="preserve"> </w:t>
      </w:r>
      <w:r w:rsidRPr="007803D0">
        <w:rPr>
          <w:rFonts w:ascii="Times New Roman" w:hAnsi="Times New Roman"/>
          <w:sz w:val="24"/>
          <w:szCs w:val="24"/>
        </w:rPr>
        <w:t>avaliação médica, orientações técnicas, encaminhamentos, assinaturas em termos e protocolos, internamento, acompanhamento, realização de exames, procedimentos diagnósticos e outros procedimentos necessários ao serviço;</w:t>
      </w:r>
    </w:p>
    <w:p w14:paraId="2C21D98A" w14:textId="00DE5221" w:rsidR="00BB34EC" w:rsidRPr="007803D0" w:rsidRDefault="00BB34EC" w:rsidP="00BB34EC">
      <w:pPr>
        <w:pStyle w:val="PargrafodaLista"/>
        <w:ind w:left="0"/>
        <w:jc w:val="both"/>
        <w:rPr>
          <w:rFonts w:ascii="Times New Roman" w:hAnsi="Times New Roman"/>
          <w:sz w:val="24"/>
          <w:szCs w:val="24"/>
        </w:rPr>
      </w:pPr>
      <w:r w:rsidRPr="007803D0">
        <w:rPr>
          <w:rFonts w:ascii="Times New Roman" w:hAnsi="Times New Roman"/>
          <w:b/>
          <w:sz w:val="24"/>
          <w:szCs w:val="24"/>
        </w:rPr>
        <w:t xml:space="preserve">7.3 </w:t>
      </w:r>
      <w:r w:rsidRPr="007803D0">
        <w:rPr>
          <w:rFonts w:ascii="Times New Roman" w:hAnsi="Times New Roman"/>
          <w:sz w:val="24"/>
          <w:szCs w:val="24"/>
        </w:rPr>
        <w:t>Indicar a necessidade de internação hospitalar ou domiciliar, mantendo a responsabilização pelo acompanhamento do usuário;</w:t>
      </w:r>
    </w:p>
    <w:p w14:paraId="29A35B40" w14:textId="5CB94706" w:rsidR="00BB34EC" w:rsidRPr="007803D0" w:rsidRDefault="00BB34EC" w:rsidP="00BB34EC">
      <w:pPr>
        <w:jc w:val="both"/>
        <w:rPr>
          <w:rFonts w:ascii="Times New Roman" w:hAnsi="Times New Roman"/>
          <w:sz w:val="24"/>
          <w:szCs w:val="24"/>
          <w:lang w:val="pt-BR"/>
        </w:rPr>
      </w:pPr>
      <w:r w:rsidRPr="007803D0">
        <w:rPr>
          <w:rFonts w:ascii="Times New Roman" w:hAnsi="Times New Roman"/>
          <w:b/>
          <w:sz w:val="24"/>
          <w:szCs w:val="24"/>
          <w:lang w:val="pt-BR"/>
        </w:rPr>
        <w:t>7.4</w:t>
      </w:r>
      <w:r w:rsidRPr="007803D0">
        <w:rPr>
          <w:rFonts w:ascii="Times New Roman" w:hAnsi="Times New Roman"/>
          <w:sz w:val="24"/>
          <w:szCs w:val="24"/>
          <w:lang w:val="pt-BR"/>
        </w:rPr>
        <w:t xml:space="preserve"> Solicitar a realização de exames diagnósticos subsidiários (radiológicos, laboratoriais e eletro diagnósticos) ou efetuá-los e interpretar os resultados sempre que necessário;</w:t>
      </w:r>
    </w:p>
    <w:p w14:paraId="7AF0711A" w14:textId="77777777" w:rsidR="00BB34EC" w:rsidRPr="007803D0" w:rsidRDefault="00BB34EC" w:rsidP="00BB34EC">
      <w:pPr>
        <w:jc w:val="both"/>
        <w:rPr>
          <w:rFonts w:ascii="Times New Roman" w:hAnsi="Times New Roman"/>
          <w:sz w:val="24"/>
          <w:szCs w:val="24"/>
          <w:lang w:val="pt-BR"/>
        </w:rPr>
      </w:pPr>
    </w:p>
    <w:p w14:paraId="752FDDE4" w14:textId="77777777" w:rsidR="00BB34EC" w:rsidRPr="007803D0" w:rsidRDefault="00BB34EC" w:rsidP="00BB34EC">
      <w:pPr>
        <w:pStyle w:val="PargrafodaLista"/>
        <w:ind w:left="0"/>
        <w:jc w:val="both"/>
        <w:rPr>
          <w:rFonts w:ascii="Times New Roman" w:hAnsi="Times New Roman"/>
          <w:sz w:val="24"/>
          <w:szCs w:val="24"/>
        </w:rPr>
      </w:pPr>
      <w:r w:rsidRPr="007803D0">
        <w:rPr>
          <w:rFonts w:ascii="Times New Roman" w:hAnsi="Times New Roman"/>
          <w:b/>
          <w:sz w:val="24"/>
          <w:szCs w:val="24"/>
        </w:rPr>
        <w:t xml:space="preserve">16.5 </w:t>
      </w:r>
      <w:r w:rsidRPr="007803D0">
        <w:rPr>
          <w:rFonts w:ascii="Times New Roman" w:hAnsi="Times New Roman"/>
          <w:sz w:val="24"/>
          <w:szCs w:val="24"/>
        </w:rPr>
        <w:t>Realizar atividades de demanda espontânea/emergência, pequenas urgências clínico-cirúrgicas e procedimentos para fins de diagnósticos;</w:t>
      </w:r>
    </w:p>
    <w:p w14:paraId="48605FF3" w14:textId="69A6613B" w:rsidR="00BB34EC" w:rsidRPr="007803D0" w:rsidRDefault="00BB34EC" w:rsidP="00BB34EC">
      <w:pPr>
        <w:pStyle w:val="PargrafodaLista"/>
        <w:ind w:left="0"/>
        <w:jc w:val="both"/>
        <w:rPr>
          <w:rFonts w:ascii="Times New Roman" w:hAnsi="Times New Roman"/>
          <w:sz w:val="24"/>
          <w:szCs w:val="24"/>
        </w:rPr>
      </w:pPr>
      <w:r w:rsidRPr="007803D0">
        <w:rPr>
          <w:rFonts w:ascii="Times New Roman" w:hAnsi="Times New Roman"/>
          <w:b/>
          <w:bCs/>
          <w:sz w:val="24"/>
          <w:szCs w:val="24"/>
        </w:rPr>
        <w:t xml:space="preserve">7.6 </w:t>
      </w:r>
      <w:r w:rsidRPr="007803D0">
        <w:rPr>
          <w:rFonts w:ascii="Times New Roman" w:hAnsi="Times New Roman"/>
          <w:sz w:val="24"/>
          <w:szCs w:val="24"/>
        </w:rPr>
        <w:t>Comprometer-se pela apresentação mensal de listagem de pacientes que realizaram agendamento e não compareceram para feitura do exame.</w:t>
      </w:r>
    </w:p>
    <w:p w14:paraId="344DCB50" w14:textId="17EA90EA" w:rsidR="00BB34EC" w:rsidRPr="007803D0" w:rsidRDefault="00BB34EC" w:rsidP="00BB34EC">
      <w:pPr>
        <w:pStyle w:val="PargrafodaLista"/>
        <w:ind w:left="0"/>
        <w:jc w:val="both"/>
        <w:rPr>
          <w:rFonts w:ascii="Times New Roman" w:hAnsi="Times New Roman"/>
          <w:sz w:val="24"/>
          <w:szCs w:val="24"/>
        </w:rPr>
      </w:pPr>
      <w:r w:rsidRPr="007803D0">
        <w:rPr>
          <w:rFonts w:ascii="Times New Roman" w:hAnsi="Times New Roman"/>
          <w:b/>
          <w:bCs/>
          <w:sz w:val="24"/>
          <w:szCs w:val="24"/>
        </w:rPr>
        <w:lastRenderedPageBreak/>
        <w:t xml:space="preserve">7.7 </w:t>
      </w:r>
      <w:r w:rsidRPr="007803D0">
        <w:rPr>
          <w:rFonts w:ascii="Times New Roman" w:hAnsi="Times New Roman"/>
          <w:sz w:val="24"/>
          <w:szCs w:val="24"/>
        </w:rPr>
        <w:t>Indenizar danos causados aos usuários, aos órgãos dos SUS e a terceiros a ele vinculados, decorrentes de ato ou omissão voluntária, negligência, imperícia ou imprudência, praticadas pelo credenciado, ficando-lhe assegurado o total acesso às formas de defesa;</w:t>
      </w:r>
    </w:p>
    <w:p w14:paraId="277D9454" w14:textId="3578FE81" w:rsidR="00BB34EC" w:rsidRPr="007803D0" w:rsidRDefault="00BB34EC" w:rsidP="00BB34EC">
      <w:pPr>
        <w:pStyle w:val="PargrafodaLista"/>
        <w:ind w:left="0"/>
        <w:jc w:val="both"/>
        <w:rPr>
          <w:rFonts w:ascii="Times New Roman" w:hAnsi="Times New Roman"/>
          <w:sz w:val="24"/>
          <w:szCs w:val="24"/>
        </w:rPr>
      </w:pPr>
      <w:r w:rsidRPr="007803D0">
        <w:rPr>
          <w:rFonts w:ascii="Times New Roman" w:hAnsi="Times New Roman"/>
          <w:b/>
          <w:bCs/>
          <w:sz w:val="24"/>
          <w:szCs w:val="24"/>
        </w:rPr>
        <w:t xml:space="preserve">7.8 </w:t>
      </w:r>
      <w:r w:rsidRPr="007803D0">
        <w:rPr>
          <w:rFonts w:ascii="Times New Roman" w:hAnsi="Times New Roman"/>
          <w:sz w:val="24"/>
          <w:szCs w:val="24"/>
        </w:rPr>
        <w:t>Responsabilizar-se por eventuais danos causados à Administração ou a terceiros, decorrentes de sua culpa ou dolo na execução do Credenciamento;</w:t>
      </w:r>
    </w:p>
    <w:p w14:paraId="17B0334F" w14:textId="682A1267" w:rsidR="00BB34EC" w:rsidRPr="007803D0" w:rsidRDefault="00BB34EC" w:rsidP="00BB34EC">
      <w:pPr>
        <w:pStyle w:val="PargrafodaLista"/>
        <w:ind w:left="0"/>
        <w:jc w:val="both"/>
        <w:rPr>
          <w:rFonts w:ascii="Times New Roman" w:hAnsi="Times New Roman"/>
          <w:sz w:val="24"/>
          <w:szCs w:val="24"/>
        </w:rPr>
      </w:pPr>
      <w:r w:rsidRPr="007803D0">
        <w:rPr>
          <w:rFonts w:ascii="Times New Roman" w:hAnsi="Times New Roman"/>
          <w:b/>
          <w:bCs/>
          <w:sz w:val="24"/>
          <w:szCs w:val="24"/>
        </w:rPr>
        <w:t xml:space="preserve">7.9 </w:t>
      </w:r>
      <w:r w:rsidRPr="007803D0">
        <w:rPr>
          <w:rFonts w:ascii="Times New Roman" w:hAnsi="Times New Roman"/>
          <w:sz w:val="24"/>
          <w:szCs w:val="24"/>
        </w:rPr>
        <w:t>Garantir ao paciente a confidencialidade dos dados e informações e atender os pacientes com dignidade e respeito, de modo universal e igualitário, sem diferenciação no atendimento, mantendo sempre a qualidade na prestação dos seus serviços.</w:t>
      </w:r>
    </w:p>
    <w:p w14:paraId="5DAD1A8A" w14:textId="5AB350A2" w:rsidR="00BB34EC" w:rsidRPr="007803D0" w:rsidRDefault="00BB34EC" w:rsidP="00BB34EC">
      <w:pPr>
        <w:pStyle w:val="PargrafodaLista"/>
        <w:ind w:left="0"/>
        <w:jc w:val="both"/>
        <w:rPr>
          <w:rFonts w:ascii="Times New Roman" w:hAnsi="Times New Roman"/>
          <w:sz w:val="24"/>
          <w:szCs w:val="24"/>
        </w:rPr>
      </w:pPr>
      <w:r w:rsidRPr="007803D0">
        <w:rPr>
          <w:rFonts w:ascii="Times New Roman" w:hAnsi="Times New Roman"/>
          <w:b/>
          <w:bCs/>
          <w:sz w:val="24"/>
          <w:szCs w:val="24"/>
        </w:rPr>
        <w:t xml:space="preserve">7.10 </w:t>
      </w:r>
      <w:r w:rsidRPr="007803D0">
        <w:rPr>
          <w:rFonts w:ascii="Times New Roman" w:hAnsi="Times New Roman"/>
          <w:sz w:val="24"/>
          <w:szCs w:val="24"/>
        </w:rPr>
        <w:t>Informar à Secretaria Municipal de Saúde, imediatamente, eventuais alterações de sua razão social, controle acionário, mudança de endereço, inclusive alteração de responsável técnico, devendo apresentar ao Departamento de Licitações e Compras, cópia de todos os documentos que sofreram alteração.</w:t>
      </w:r>
    </w:p>
    <w:p w14:paraId="54E00CDA" w14:textId="107C0E6B" w:rsidR="00BB34EC" w:rsidRPr="007803D0" w:rsidRDefault="00BB34EC" w:rsidP="00A458A7">
      <w:pPr>
        <w:pStyle w:val="PargrafodaLista"/>
        <w:ind w:left="0"/>
        <w:jc w:val="both"/>
        <w:rPr>
          <w:rFonts w:ascii="Times New Roman" w:hAnsi="Times New Roman"/>
          <w:sz w:val="24"/>
          <w:szCs w:val="24"/>
        </w:rPr>
      </w:pPr>
      <w:r w:rsidRPr="007803D0">
        <w:rPr>
          <w:rFonts w:ascii="Times New Roman" w:hAnsi="Times New Roman"/>
          <w:b/>
          <w:bCs/>
          <w:sz w:val="24"/>
          <w:szCs w:val="24"/>
        </w:rPr>
        <w:t xml:space="preserve">7.11 </w:t>
      </w:r>
      <w:r w:rsidRPr="007803D0">
        <w:rPr>
          <w:rFonts w:ascii="Times New Roman" w:hAnsi="Times New Roman"/>
          <w:sz w:val="24"/>
          <w:szCs w:val="24"/>
        </w:rPr>
        <w:t>Manter-se, durante toda a execução do Termo de Credenciamento, em compatibilidade com todas as condições de habilitação e qualificação exigidas no credenciamento.</w:t>
      </w:r>
    </w:p>
    <w:p w14:paraId="3259F68A" w14:textId="5D488485" w:rsidR="00BB34EC" w:rsidRPr="007803D0" w:rsidRDefault="00BB34EC" w:rsidP="00A458A7">
      <w:pPr>
        <w:jc w:val="both"/>
        <w:rPr>
          <w:rFonts w:ascii="Times New Roman" w:hAnsi="Times New Roman"/>
          <w:sz w:val="24"/>
          <w:szCs w:val="24"/>
        </w:rPr>
      </w:pPr>
      <w:r w:rsidRPr="007803D0">
        <w:rPr>
          <w:rFonts w:ascii="Times New Roman" w:hAnsi="Times New Roman"/>
          <w:b/>
          <w:bCs/>
          <w:sz w:val="24"/>
          <w:szCs w:val="24"/>
        </w:rPr>
        <w:t xml:space="preserve">7.12 </w:t>
      </w:r>
      <w:r w:rsidRPr="007803D0">
        <w:rPr>
          <w:rFonts w:ascii="Times New Roman" w:hAnsi="Times New Roman"/>
          <w:sz w:val="24"/>
          <w:szCs w:val="24"/>
        </w:rPr>
        <w:t xml:space="preserve">Prestar o serviço de acordo com as normas gerais editadas pelo MS, Agência Nacional de Saúde e Conselho FEDERAL DE MEDICINA, bem como observar as normas, rotinas, protocolos clínicos e todas as exigência desde que pautada na legalidade. </w:t>
      </w:r>
    </w:p>
    <w:p w14:paraId="4053E2D3" w14:textId="77777777" w:rsidR="00BB34EC" w:rsidRPr="007803D0" w:rsidRDefault="00BB34EC" w:rsidP="00BB34EC">
      <w:pPr>
        <w:pStyle w:val="PargrafodaLista"/>
        <w:ind w:left="0"/>
        <w:jc w:val="both"/>
        <w:rPr>
          <w:rFonts w:ascii="Times New Roman" w:hAnsi="Times New Roman"/>
          <w:b/>
          <w:bCs/>
          <w:sz w:val="24"/>
          <w:szCs w:val="24"/>
        </w:rPr>
      </w:pPr>
    </w:p>
    <w:p w14:paraId="6D31988F" w14:textId="1FE8357D" w:rsidR="00BB34EC" w:rsidRPr="007803D0" w:rsidRDefault="00BB34EC" w:rsidP="00BB34EC">
      <w:pPr>
        <w:pStyle w:val="PargrafodaLista"/>
        <w:ind w:left="0"/>
        <w:jc w:val="both"/>
        <w:rPr>
          <w:rFonts w:ascii="Times New Roman" w:hAnsi="Times New Roman"/>
          <w:sz w:val="24"/>
          <w:szCs w:val="24"/>
        </w:rPr>
      </w:pPr>
      <w:r w:rsidRPr="007803D0">
        <w:rPr>
          <w:rFonts w:ascii="Times New Roman" w:hAnsi="Times New Roman"/>
          <w:b/>
          <w:bCs/>
          <w:sz w:val="24"/>
          <w:szCs w:val="24"/>
        </w:rPr>
        <w:t xml:space="preserve">7.13 </w:t>
      </w:r>
      <w:r w:rsidRPr="007803D0">
        <w:rPr>
          <w:rFonts w:ascii="Times New Roman" w:hAnsi="Times New Roman"/>
          <w:sz w:val="24"/>
          <w:szCs w:val="24"/>
        </w:rPr>
        <w:t>Cumprir obrigações decorrentes de portarias dos órgãos fiscalizadores, higiene e manutenção de equipamentos e utensílios usados na prestação dos serviços, bem como a escolha e a cautela exigida aos procedimentos médicos a serem adotados.</w:t>
      </w:r>
    </w:p>
    <w:p w14:paraId="22B692F9" w14:textId="72F41A16" w:rsidR="00BB34EC" w:rsidRPr="007803D0" w:rsidRDefault="00BB34EC" w:rsidP="00BA498E">
      <w:pPr>
        <w:pStyle w:val="PargrafodaLista"/>
        <w:ind w:left="0"/>
        <w:jc w:val="both"/>
        <w:rPr>
          <w:rFonts w:ascii="Times New Roman" w:hAnsi="Times New Roman"/>
          <w:b/>
          <w:bCs/>
          <w:sz w:val="24"/>
          <w:szCs w:val="24"/>
        </w:rPr>
      </w:pPr>
      <w:r w:rsidRPr="007803D0">
        <w:rPr>
          <w:rFonts w:ascii="Times New Roman" w:hAnsi="Times New Roman"/>
          <w:b/>
          <w:bCs/>
          <w:sz w:val="24"/>
          <w:szCs w:val="24"/>
        </w:rPr>
        <w:t xml:space="preserve">7.14 </w:t>
      </w:r>
      <w:r w:rsidRPr="007803D0">
        <w:rPr>
          <w:rFonts w:ascii="Times New Roman" w:hAnsi="Times New Roman"/>
          <w:sz w:val="24"/>
          <w:szCs w:val="24"/>
        </w:rPr>
        <w:t>A contratada responderá exclusiva e integralmente pela utilização de pessoal para execução do objeto contratado, incluídos os encargos trabalhistas, previdenciários, sociais, fiscais e comerciais resultantes de vinculo empregatício, ou comercial, cujo ônus e obrigações em nenhuma hipótese poderão ser transferidos para a Secretaria Municipal de Saúde;</w:t>
      </w:r>
    </w:p>
    <w:p w14:paraId="51311905" w14:textId="7DB59FAA" w:rsidR="00BB34EC" w:rsidRPr="007803D0" w:rsidRDefault="00BB34EC" w:rsidP="00BA498E">
      <w:pPr>
        <w:autoSpaceDE w:val="0"/>
        <w:autoSpaceDN w:val="0"/>
        <w:adjustRightInd w:val="0"/>
        <w:jc w:val="both"/>
        <w:rPr>
          <w:rFonts w:ascii="Times New Roman" w:hAnsi="Times New Roman"/>
          <w:sz w:val="24"/>
          <w:szCs w:val="24"/>
        </w:rPr>
      </w:pPr>
      <w:r w:rsidRPr="007803D0">
        <w:rPr>
          <w:rFonts w:ascii="Times New Roman" w:eastAsia="Times" w:hAnsi="Times New Roman"/>
          <w:b/>
          <w:bCs/>
          <w:sz w:val="24"/>
          <w:szCs w:val="24"/>
          <w:lang w:val="pt-BR" w:eastAsia="pt-BR"/>
        </w:rPr>
        <w:t xml:space="preserve">7.15 </w:t>
      </w:r>
      <w:r w:rsidRPr="007803D0">
        <w:rPr>
          <w:rFonts w:ascii="Times New Roman" w:hAnsi="Times New Roman"/>
          <w:sz w:val="24"/>
          <w:szCs w:val="24"/>
        </w:rPr>
        <w:t>Não poderá haver por parte da contratada qualquer obstáculo ou impedimento às vistorias técnicas que poderão ser realizadas pela Secretaria Municipal de Saúde;</w:t>
      </w:r>
    </w:p>
    <w:p w14:paraId="6399C85B" w14:textId="77777777" w:rsidR="00BB34EC" w:rsidRPr="007803D0" w:rsidRDefault="00BB34EC" w:rsidP="00BA498E">
      <w:pPr>
        <w:autoSpaceDE w:val="0"/>
        <w:autoSpaceDN w:val="0"/>
        <w:adjustRightInd w:val="0"/>
        <w:jc w:val="both"/>
        <w:rPr>
          <w:rFonts w:ascii="Times New Roman" w:eastAsia="Times" w:hAnsi="Times New Roman"/>
          <w:b/>
          <w:bCs/>
          <w:sz w:val="24"/>
          <w:szCs w:val="24"/>
          <w:lang w:val="pt-BR" w:eastAsia="pt-BR"/>
        </w:rPr>
      </w:pPr>
    </w:p>
    <w:p w14:paraId="1DA82859" w14:textId="422062A5" w:rsidR="00BB34EC" w:rsidRPr="007803D0" w:rsidRDefault="00BB34EC" w:rsidP="00BA498E">
      <w:pPr>
        <w:autoSpaceDE w:val="0"/>
        <w:autoSpaceDN w:val="0"/>
        <w:adjustRightInd w:val="0"/>
        <w:jc w:val="both"/>
        <w:rPr>
          <w:rFonts w:ascii="Times New Roman" w:hAnsi="Times New Roman"/>
          <w:sz w:val="24"/>
          <w:szCs w:val="24"/>
        </w:rPr>
      </w:pPr>
      <w:r w:rsidRPr="007803D0">
        <w:rPr>
          <w:rFonts w:ascii="Times New Roman" w:eastAsia="Times" w:hAnsi="Times New Roman"/>
          <w:b/>
          <w:bCs/>
          <w:sz w:val="24"/>
          <w:szCs w:val="24"/>
          <w:lang w:val="pt-BR" w:eastAsia="pt-BR"/>
        </w:rPr>
        <w:t xml:space="preserve">7.16 </w:t>
      </w:r>
      <w:r w:rsidRPr="007803D0">
        <w:rPr>
          <w:rFonts w:ascii="Times New Roman" w:hAnsi="Times New Roman"/>
          <w:sz w:val="24"/>
          <w:szCs w:val="24"/>
        </w:rPr>
        <w:t xml:space="preserve">A produção dos serviços prestados pela contratada deverá ser registrada e apresentada mensalmente até o </w:t>
      </w:r>
      <w:r w:rsidRPr="007803D0">
        <w:rPr>
          <w:rFonts w:ascii="Times New Roman" w:hAnsi="Times New Roman"/>
          <w:b/>
          <w:sz w:val="24"/>
          <w:szCs w:val="24"/>
        </w:rPr>
        <w:t>ultimo dia útil</w:t>
      </w:r>
      <w:r w:rsidRPr="007803D0">
        <w:rPr>
          <w:rFonts w:ascii="Times New Roman" w:hAnsi="Times New Roman"/>
          <w:sz w:val="24"/>
          <w:szCs w:val="24"/>
        </w:rPr>
        <w:t xml:space="preserve"> de cada mês subseqüente para a conferência  pelo setor responsável;</w:t>
      </w:r>
    </w:p>
    <w:p w14:paraId="6F753918" w14:textId="77777777" w:rsidR="00BB34EC" w:rsidRPr="007803D0" w:rsidRDefault="00BB34EC" w:rsidP="00BA498E">
      <w:pPr>
        <w:autoSpaceDE w:val="0"/>
        <w:autoSpaceDN w:val="0"/>
        <w:adjustRightInd w:val="0"/>
        <w:jc w:val="both"/>
        <w:rPr>
          <w:rFonts w:ascii="Times New Roman" w:hAnsi="Times New Roman"/>
          <w:sz w:val="24"/>
          <w:szCs w:val="24"/>
        </w:rPr>
      </w:pPr>
    </w:p>
    <w:p w14:paraId="57209747" w14:textId="12E1BF19" w:rsidR="00BB34EC" w:rsidRPr="007803D0" w:rsidRDefault="00BA498E" w:rsidP="00BA498E">
      <w:pPr>
        <w:autoSpaceDE w:val="0"/>
        <w:autoSpaceDN w:val="0"/>
        <w:adjustRightInd w:val="0"/>
        <w:jc w:val="both"/>
        <w:rPr>
          <w:rFonts w:ascii="Times New Roman" w:hAnsi="Times New Roman"/>
          <w:sz w:val="24"/>
          <w:szCs w:val="24"/>
        </w:rPr>
      </w:pPr>
      <w:r w:rsidRPr="007803D0">
        <w:rPr>
          <w:rFonts w:ascii="Times New Roman" w:eastAsia="Times" w:hAnsi="Times New Roman"/>
          <w:b/>
          <w:bCs/>
          <w:sz w:val="24"/>
          <w:szCs w:val="24"/>
          <w:lang w:val="pt-BR" w:eastAsia="pt-BR"/>
        </w:rPr>
        <w:t>7</w:t>
      </w:r>
      <w:r w:rsidR="00BB34EC" w:rsidRPr="007803D0">
        <w:rPr>
          <w:rFonts w:ascii="Times New Roman" w:eastAsia="Times" w:hAnsi="Times New Roman"/>
          <w:b/>
          <w:bCs/>
          <w:sz w:val="24"/>
          <w:szCs w:val="24"/>
          <w:lang w:val="pt-BR" w:eastAsia="pt-BR"/>
        </w:rPr>
        <w:t xml:space="preserve">.17 </w:t>
      </w:r>
      <w:r w:rsidR="00BB34EC" w:rsidRPr="007803D0">
        <w:rPr>
          <w:rFonts w:ascii="Times New Roman" w:hAnsi="Times New Roman"/>
          <w:sz w:val="24"/>
          <w:szCs w:val="24"/>
        </w:rPr>
        <w:t xml:space="preserve">Para fins da conferencia a contratada deverá apresentar as solicitações médicas devidamente autorizadas pela Central de Regulação da Secretaria Municipal de Saúde </w:t>
      </w:r>
      <w:r w:rsidR="00BB34EC" w:rsidRPr="007803D0">
        <w:rPr>
          <w:rFonts w:ascii="Times New Roman" w:hAnsi="Times New Roman"/>
          <w:sz w:val="24"/>
          <w:szCs w:val="24"/>
        </w:rPr>
        <w:lastRenderedPageBreak/>
        <w:t>bem como apresentar em anexo cópia do laudo do procedimento realizado devidamente assinado e datado e comprovado o recebimento pelo paciente ou representante;</w:t>
      </w:r>
    </w:p>
    <w:p w14:paraId="18585A6F" w14:textId="77777777" w:rsidR="00BB34EC" w:rsidRPr="007803D0" w:rsidRDefault="00BB34EC" w:rsidP="00BA498E">
      <w:pPr>
        <w:autoSpaceDE w:val="0"/>
        <w:autoSpaceDN w:val="0"/>
        <w:adjustRightInd w:val="0"/>
        <w:jc w:val="both"/>
        <w:rPr>
          <w:rFonts w:ascii="Times New Roman" w:hAnsi="Times New Roman"/>
          <w:sz w:val="24"/>
          <w:szCs w:val="24"/>
        </w:rPr>
      </w:pPr>
    </w:p>
    <w:p w14:paraId="10920D6C" w14:textId="3D9103DB" w:rsidR="00BB34EC" w:rsidRPr="007803D0" w:rsidRDefault="00BA498E" w:rsidP="00BA498E">
      <w:pPr>
        <w:jc w:val="both"/>
        <w:rPr>
          <w:rFonts w:ascii="Times New Roman" w:hAnsi="Times New Roman"/>
          <w:sz w:val="24"/>
          <w:szCs w:val="24"/>
        </w:rPr>
      </w:pPr>
      <w:r w:rsidRPr="007803D0">
        <w:rPr>
          <w:rFonts w:ascii="Times New Roman" w:hAnsi="Times New Roman"/>
          <w:b/>
          <w:bCs/>
          <w:sz w:val="24"/>
          <w:szCs w:val="24"/>
        </w:rPr>
        <w:t>7</w:t>
      </w:r>
      <w:r w:rsidR="00BB34EC" w:rsidRPr="007803D0">
        <w:rPr>
          <w:rFonts w:ascii="Times New Roman" w:hAnsi="Times New Roman"/>
          <w:b/>
          <w:bCs/>
          <w:sz w:val="24"/>
          <w:szCs w:val="24"/>
        </w:rPr>
        <w:t>.18</w:t>
      </w:r>
      <w:r w:rsidR="00BB34EC" w:rsidRPr="007803D0">
        <w:rPr>
          <w:rFonts w:ascii="Times New Roman" w:hAnsi="Times New Roman"/>
          <w:sz w:val="24"/>
          <w:szCs w:val="24"/>
        </w:rPr>
        <w:t xml:space="preserve"> A eventual cobrança de qualquer valor excedente dos pacientes ou seus responsáveis acarretará na imediata rescisão do contrato e sujeito à declaração de inidoneidade e responsabilização cível e criminal;</w:t>
      </w:r>
    </w:p>
    <w:p w14:paraId="7F4DB38F" w14:textId="77777777" w:rsidR="00BA498E" w:rsidRPr="007803D0" w:rsidRDefault="00BA498E" w:rsidP="00BA498E">
      <w:pPr>
        <w:jc w:val="both"/>
        <w:rPr>
          <w:rFonts w:ascii="Times New Roman" w:hAnsi="Times New Roman"/>
          <w:sz w:val="24"/>
          <w:szCs w:val="24"/>
        </w:rPr>
      </w:pPr>
    </w:p>
    <w:p w14:paraId="4E19AB72" w14:textId="079DAF73" w:rsidR="00BB34EC" w:rsidRPr="007803D0" w:rsidRDefault="00BA498E" w:rsidP="00BA498E">
      <w:pPr>
        <w:jc w:val="both"/>
        <w:rPr>
          <w:rFonts w:ascii="Times New Roman" w:hAnsi="Times New Roman"/>
          <w:sz w:val="24"/>
          <w:szCs w:val="24"/>
        </w:rPr>
      </w:pPr>
      <w:r w:rsidRPr="007803D0">
        <w:rPr>
          <w:rFonts w:ascii="Times New Roman" w:hAnsi="Times New Roman"/>
          <w:b/>
          <w:bCs/>
          <w:sz w:val="24"/>
          <w:szCs w:val="24"/>
        </w:rPr>
        <w:t>7</w:t>
      </w:r>
      <w:r w:rsidR="00BB34EC" w:rsidRPr="007803D0">
        <w:rPr>
          <w:rFonts w:ascii="Times New Roman" w:hAnsi="Times New Roman"/>
          <w:b/>
          <w:bCs/>
          <w:sz w:val="24"/>
          <w:szCs w:val="24"/>
        </w:rPr>
        <w:t>.19</w:t>
      </w:r>
      <w:r w:rsidR="00BB34EC" w:rsidRPr="007803D0">
        <w:rPr>
          <w:rFonts w:ascii="Times New Roman" w:hAnsi="Times New Roman"/>
          <w:sz w:val="24"/>
          <w:szCs w:val="24"/>
        </w:rPr>
        <w:t xml:space="preserve"> A contratada deverá apresentar a relação nominal dos profissionais que compõem a equipe técnica, informando nome, CPF, carga horária semanal, cargo, função e número da inscrição nos respectivos conselhos profissionais, quando for o caso;</w:t>
      </w:r>
    </w:p>
    <w:p w14:paraId="49D30BA1" w14:textId="77777777" w:rsidR="00BB34EC" w:rsidRPr="007803D0" w:rsidRDefault="00BB34EC" w:rsidP="00BA498E">
      <w:pPr>
        <w:jc w:val="both"/>
        <w:rPr>
          <w:rFonts w:ascii="Times New Roman" w:hAnsi="Times New Roman"/>
          <w:sz w:val="24"/>
          <w:szCs w:val="24"/>
        </w:rPr>
      </w:pPr>
    </w:p>
    <w:p w14:paraId="407209D0" w14:textId="39DC1968" w:rsidR="00BB34EC" w:rsidRPr="007803D0" w:rsidRDefault="00BA498E" w:rsidP="00BA498E">
      <w:pPr>
        <w:jc w:val="both"/>
        <w:rPr>
          <w:rFonts w:ascii="Times New Roman" w:hAnsi="Times New Roman"/>
          <w:sz w:val="24"/>
          <w:szCs w:val="24"/>
        </w:rPr>
      </w:pPr>
      <w:r w:rsidRPr="007803D0">
        <w:rPr>
          <w:rFonts w:ascii="Times New Roman" w:hAnsi="Times New Roman"/>
          <w:b/>
          <w:bCs/>
          <w:sz w:val="24"/>
          <w:szCs w:val="24"/>
        </w:rPr>
        <w:t>7</w:t>
      </w:r>
      <w:r w:rsidR="00BB34EC" w:rsidRPr="007803D0">
        <w:rPr>
          <w:rFonts w:ascii="Times New Roman" w:hAnsi="Times New Roman"/>
          <w:b/>
          <w:bCs/>
          <w:sz w:val="24"/>
          <w:szCs w:val="24"/>
        </w:rPr>
        <w:t>.20</w:t>
      </w:r>
      <w:r w:rsidR="00BB34EC" w:rsidRPr="007803D0">
        <w:rPr>
          <w:rFonts w:ascii="Times New Roman" w:hAnsi="Times New Roman"/>
          <w:sz w:val="24"/>
          <w:szCs w:val="24"/>
        </w:rPr>
        <w:t xml:space="preserve"> Apresentar também cópia autenticada do certificado de especialidade devidamente reconhecido pelo CRM, RG e CPF do responsável técnico pelo serviço contratado.</w:t>
      </w:r>
    </w:p>
    <w:p w14:paraId="1C8EE965" w14:textId="77777777" w:rsidR="00545B44" w:rsidRPr="007803D0" w:rsidRDefault="00545B44" w:rsidP="009F2C25">
      <w:pPr>
        <w:jc w:val="both"/>
        <w:rPr>
          <w:rFonts w:ascii="Times New Roman" w:eastAsia="Arial Unicode MS" w:hAnsi="Times New Roman"/>
          <w:color w:val="000000"/>
          <w:w w:val="101"/>
          <w:sz w:val="24"/>
          <w:szCs w:val="24"/>
          <w:lang w:val="pt-BR"/>
        </w:rPr>
      </w:pPr>
    </w:p>
    <w:p w14:paraId="785EF4F5" w14:textId="77777777" w:rsidR="00545B44" w:rsidRPr="007803D0" w:rsidRDefault="00545B44" w:rsidP="009F2C25">
      <w:pPr>
        <w:jc w:val="both"/>
        <w:rPr>
          <w:rFonts w:ascii="Times New Roman" w:eastAsia="Arial Unicode MS" w:hAnsi="Times New Roman"/>
          <w:b/>
          <w:color w:val="000000"/>
          <w:w w:val="101"/>
          <w:sz w:val="24"/>
          <w:szCs w:val="24"/>
          <w:lang w:val="pt-BR"/>
        </w:rPr>
      </w:pPr>
      <w:r w:rsidRPr="007803D0">
        <w:rPr>
          <w:rFonts w:ascii="Times New Roman" w:eastAsia="Arial Unicode MS" w:hAnsi="Times New Roman"/>
          <w:b/>
          <w:color w:val="000000"/>
          <w:w w:val="101"/>
          <w:sz w:val="24"/>
          <w:szCs w:val="24"/>
          <w:lang w:val="pt-BR"/>
        </w:rPr>
        <w:t>8-DAS OBRIGAÇÕES DO CONTRATANTE</w:t>
      </w:r>
    </w:p>
    <w:p w14:paraId="6DE84147" w14:textId="77777777" w:rsidR="00545B44" w:rsidRPr="007803D0" w:rsidRDefault="00545B44" w:rsidP="009F2C25">
      <w:pPr>
        <w:jc w:val="both"/>
        <w:rPr>
          <w:rFonts w:ascii="Times New Roman" w:eastAsia="Arial Unicode MS" w:hAnsi="Times New Roman"/>
          <w:b/>
          <w:color w:val="000000"/>
          <w:w w:val="101"/>
          <w:sz w:val="24"/>
          <w:szCs w:val="24"/>
          <w:lang w:val="pt-BR"/>
        </w:rPr>
      </w:pPr>
    </w:p>
    <w:p w14:paraId="021D3EC0"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8.1 -</w:t>
      </w:r>
      <w:r w:rsidRPr="007803D0">
        <w:rPr>
          <w:rFonts w:ascii="Times New Roman" w:hAnsi="Times New Roman"/>
          <w:sz w:val="24"/>
          <w:szCs w:val="24"/>
          <w:lang w:val="pt-BR"/>
        </w:rPr>
        <w:t xml:space="preserve"> Efetuar o pagamento no prazo estabelecido;</w:t>
      </w:r>
    </w:p>
    <w:p w14:paraId="36FD0C44"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8.2 -</w:t>
      </w:r>
      <w:r w:rsidRPr="007803D0">
        <w:rPr>
          <w:rFonts w:ascii="Times New Roman" w:hAnsi="Times New Roman"/>
          <w:sz w:val="24"/>
          <w:szCs w:val="24"/>
          <w:lang w:val="pt-BR"/>
        </w:rPr>
        <w:t xml:space="preserve"> Dar à CONTRATADA as condições necessárias à regular execução do Contrato;</w:t>
      </w:r>
    </w:p>
    <w:p w14:paraId="24CC4F3E"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8.3</w:t>
      </w:r>
      <w:r w:rsidRPr="007803D0">
        <w:rPr>
          <w:rFonts w:ascii="Times New Roman" w:hAnsi="Times New Roman"/>
          <w:sz w:val="24"/>
          <w:szCs w:val="24"/>
          <w:lang w:val="pt-BR"/>
        </w:rPr>
        <w:t xml:space="preserve"> – Modificar o contrato, unilateralmente, para melhor adequação às finalidades de interesse público, respeitado os direitos do contratado;</w:t>
      </w:r>
    </w:p>
    <w:p w14:paraId="4D08D364"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8.4</w:t>
      </w:r>
      <w:r w:rsidRPr="007803D0">
        <w:rPr>
          <w:rFonts w:ascii="Times New Roman" w:hAnsi="Times New Roman"/>
          <w:sz w:val="24"/>
          <w:szCs w:val="24"/>
          <w:lang w:val="pt-BR"/>
        </w:rPr>
        <w:t xml:space="preserve"> – Rescindir o contrato, unilateralmente, nos casos especificados no inciso I do art. 79 Lei 8.666/93; </w:t>
      </w:r>
    </w:p>
    <w:p w14:paraId="66A2834F" w14:textId="77777777" w:rsidR="00545B44" w:rsidRPr="007803D0" w:rsidRDefault="00545B44" w:rsidP="009F2C25">
      <w:pPr>
        <w:widowControl w:val="0"/>
        <w:spacing w:after="120"/>
        <w:jc w:val="both"/>
        <w:rPr>
          <w:rFonts w:ascii="Times New Roman" w:hAnsi="Times New Roman"/>
          <w:sz w:val="24"/>
          <w:szCs w:val="24"/>
          <w:lang w:val="pt-BR"/>
        </w:rPr>
      </w:pPr>
      <w:r w:rsidRPr="007803D0">
        <w:rPr>
          <w:rFonts w:ascii="Times New Roman" w:hAnsi="Times New Roman"/>
          <w:b/>
          <w:sz w:val="24"/>
          <w:szCs w:val="24"/>
          <w:lang w:val="pt-BR"/>
        </w:rPr>
        <w:t>8.5</w:t>
      </w:r>
      <w:r w:rsidRPr="007803D0">
        <w:rPr>
          <w:rFonts w:ascii="Times New Roman" w:hAnsi="Times New Roman"/>
          <w:sz w:val="24"/>
          <w:szCs w:val="24"/>
          <w:lang w:val="pt-BR"/>
        </w:rPr>
        <w:t xml:space="preserve"> – Aplicar sanções motivadas pela inexecução total ou parcial do ajuste; </w:t>
      </w:r>
    </w:p>
    <w:p w14:paraId="039461B1" w14:textId="77777777" w:rsidR="00545B44" w:rsidRPr="007803D0" w:rsidRDefault="00545B44" w:rsidP="009F2C25">
      <w:pPr>
        <w:widowControl w:val="0"/>
        <w:spacing w:after="120"/>
        <w:jc w:val="both"/>
        <w:rPr>
          <w:rFonts w:ascii="Times New Roman" w:hAnsi="Times New Roman"/>
          <w:b/>
          <w:sz w:val="24"/>
          <w:szCs w:val="24"/>
          <w:lang w:val="pt-BR"/>
        </w:rPr>
      </w:pPr>
      <w:r w:rsidRPr="007803D0">
        <w:rPr>
          <w:rFonts w:ascii="Times New Roman" w:hAnsi="Times New Roman"/>
          <w:b/>
          <w:sz w:val="24"/>
          <w:szCs w:val="24"/>
          <w:lang w:val="pt-BR"/>
        </w:rPr>
        <w:t>8.6</w:t>
      </w:r>
      <w:r w:rsidRPr="007803D0">
        <w:rPr>
          <w:rFonts w:ascii="Times New Roman" w:hAnsi="Times New Roman"/>
          <w:sz w:val="24"/>
          <w:szCs w:val="24"/>
          <w:lang w:val="pt-BR"/>
        </w:rPr>
        <w:t xml:space="preserve"> – A Fiscalização do contrato decorrente do presente processo será realizada pelos servidores designados que compõem as unidades setoriais de controle interno, cabendo a cada unidade setorial fiscalizar os contratos de suas respectivas secretarias, bem como a fiscalização conjunta do Controle Interno do município em todos os contratos e dos secretários das Pastas.</w:t>
      </w:r>
    </w:p>
    <w:p w14:paraId="6E747DAB" w14:textId="77777777" w:rsidR="00545B44" w:rsidRPr="007803D0" w:rsidRDefault="00545B44" w:rsidP="009F2C25">
      <w:pPr>
        <w:jc w:val="both"/>
        <w:rPr>
          <w:rFonts w:ascii="Times New Roman" w:eastAsia="Arial Unicode MS" w:hAnsi="Times New Roman"/>
          <w:color w:val="000000"/>
          <w:w w:val="101"/>
          <w:sz w:val="24"/>
          <w:szCs w:val="24"/>
          <w:lang w:val="pt-BR"/>
        </w:rPr>
      </w:pPr>
    </w:p>
    <w:p w14:paraId="0605F612" w14:textId="77777777" w:rsidR="00545B44" w:rsidRPr="007803D0"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r w:rsidRPr="007803D0">
        <w:rPr>
          <w:rFonts w:ascii="Times New Roman" w:eastAsia="Arial Unicode MS" w:hAnsi="Times New Roman"/>
          <w:b/>
          <w:color w:val="000000"/>
          <w:w w:val="102"/>
          <w:sz w:val="24"/>
          <w:szCs w:val="24"/>
          <w:lang w:val="pt-BR"/>
        </w:rPr>
        <w:t xml:space="preserve">9- DA INEXISTÊNCIA DE VÍNCULO EMPREGATÍCIO </w:t>
      </w:r>
    </w:p>
    <w:p w14:paraId="2DBDC836" w14:textId="77777777" w:rsidR="00545B44" w:rsidRPr="007803D0"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p>
    <w:p w14:paraId="64B697E1" w14:textId="77777777" w:rsidR="00545B44" w:rsidRPr="007803D0"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7803D0">
        <w:rPr>
          <w:rFonts w:ascii="Times New Roman" w:eastAsia="Arial Unicode MS" w:hAnsi="Times New Roman"/>
          <w:color w:val="000000"/>
          <w:w w:val="105"/>
          <w:sz w:val="24"/>
          <w:szCs w:val="24"/>
          <w:lang w:val="pt-BR"/>
        </w:rPr>
        <w:t xml:space="preserve">9.1. O presente contrato não implica vínculo empregatício de quaisquer dos integrantes do quadro do </w:t>
      </w:r>
      <w:r w:rsidRPr="007803D0">
        <w:rPr>
          <w:rFonts w:ascii="Times New Roman" w:eastAsia="Arial Unicode MS" w:hAnsi="Times New Roman"/>
          <w:color w:val="000000"/>
          <w:spacing w:val="-3"/>
          <w:sz w:val="24"/>
          <w:szCs w:val="24"/>
          <w:lang w:val="pt-BR"/>
        </w:rPr>
        <w:t xml:space="preserve">CONTRATADO com a Prefeitura Municipal de Santo Antônio do Leste. </w:t>
      </w:r>
    </w:p>
    <w:p w14:paraId="4BED91E4" w14:textId="77777777" w:rsidR="00545B44" w:rsidRPr="007803D0" w:rsidRDefault="00545B44" w:rsidP="009F2C25">
      <w:pPr>
        <w:jc w:val="both"/>
        <w:rPr>
          <w:rFonts w:ascii="Times New Roman" w:eastAsia="Arial Unicode MS" w:hAnsi="Times New Roman"/>
          <w:color w:val="000000"/>
          <w:w w:val="101"/>
          <w:sz w:val="24"/>
          <w:szCs w:val="24"/>
          <w:lang w:val="pt-BR"/>
        </w:rPr>
      </w:pPr>
    </w:p>
    <w:p w14:paraId="7402BB08" w14:textId="77777777" w:rsidR="00545B44" w:rsidRPr="007803D0" w:rsidRDefault="00545B44" w:rsidP="009F2C25">
      <w:pPr>
        <w:jc w:val="both"/>
        <w:rPr>
          <w:rFonts w:ascii="Times New Roman" w:eastAsia="Arial Unicode MS" w:hAnsi="Times New Roman"/>
          <w:b/>
          <w:color w:val="000000"/>
          <w:w w:val="101"/>
          <w:sz w:val="24"/>
          <w:szCs w:val="24"/>
          <w:lang w:val="pt-BR"/>
        </w:rPr>
      </w:pPr>
      <w:r w:rsidRPr="007803D0">
        <w:rPr>
          <w:rFonts w:ascii="Times New Roman" w:eastAsia="Arial Unicode MS" w:hAnsi="Times New Roman"/>
          <w:b/>
          <w:color w:val="000000"/>
          <w:w w:val="101"/>
          <w:sz w:val="24"/>
          <w:szCs w:val="24"/>
          <w:lang w:val="pt-BR"/>
        </w:rPr>
        <w:t>10- DO DESCREDENCIAMENTO</w:t>
      </w:r>
    </w:p>
    <w:p w14:paraId="27CE0EA1" w14:textId="77777777" w:rsidR="00545B44" w:rsidRPr="007803D0" w:rsidRDefault="00545B44" w:rsidP="009F2C25">
      <w:pPr>
        <w:jc w:val="both"/>
        <w:rPr>
          <w:rFonts w:ascii="Times New Roman" w:eastAsia="Arial Unicode MS" w:hAnsi="Times New Roman"/>
          <w:b/>
          <w:color w:val="000000"/>
          <w:w w:val="101"/>
          <w:sz w:val="24"/>
          <w:szCs w:val="24"/>
          <w:lang w:val="pt-BR"/>
        </w:rPr>
      </w:pPr>
    </w:p>
    <w:p w14:paraId="2713FF8C" w14:textId="42E37169"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10.1. O contrato poderá ser rescindido a qualquer momento, por parte do</w:t>
      </w:r>
      <w:r w:rsidR="004F2E28" w:rsidRPr="007803D0">
        <w:rPr>
          <w:rFonts w:ascii="Times New Roman" w:eastAsia="Arial Unicode MS" w:hAnsi="Times New Roman"/>
          <w:color w:val="000000"/>
          <w:w w:val="101"/>
          <w:sz w:val="24"/>
          <w:szCs w:val="24"/>
          <w:lang w:val="pt-BR"/>
        </w:rPr>
        <w:t xml:space="preserve"> </w:t>
      </w:r>
      <w:r w:rsidRPr="007803D0">
        <w:rPr>
          <w:rFonts w:ascii="Times New Roman" w:hAnsi="Times New Roman"/>
          <w:bCs/>
          <w:color w:val="000000"/>
          <w:sz w:val="24"/>
          <w:szCs w:val="24"/>
          <w:lang w:val="pt-BR"/>
        </w:rPr>
        <w:t>ADERENTE/CONTRATADO</w:t>
      </w:r>
      <w:r w:rsidRPr="007803D0">
        <w:rPr>
          <w:rFonts w:ascii="Times New Roman" w:eastAsia="Arial Unicode MS" w:hAnsi="Times New Roman"/>
          <w:color w:val="000000"/>
          <w:w w:val="101"/>
          <w:sz w:val="24"/>
          <w:szCs w:val="24"/>
          <w:lang w:val="pt-BR"/>
        </w:rPr>
        <w:t>, mediante comunicação expressa, de uma a outra, respeitada a antecedência mínima de 30 (trinta) dias, contados a partir da data de recebimento, desde que devidamente formalizada.</w:t>
      </w:r>
    </w:p>
    <w:p w14:paraId="453F5528"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10.2. Será motivo para descredenciar:</w:t>
      </w:r>
    </w:p>
    <w:p w14:paraId="29B2BB52"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a) Se a empresa deixar de cumprir qualquer das cláusulas e condições do contrato;</w:t>
      </w:r>
    </w:p>
    <w:p w14:paraId="48C8FFD2"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b) Se a empresa praticar atos fraudulentos no intuito de auferir para si ou para outrem vantagem ilícita;</w:t>
      </w:r>
    </w:p>
    <w:p w14:paraId="620AFC9F"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lastRenderedPageBreak/>
        <w:t>c) Se ficar evidenciada a incapacidade da empresa credenciada de cumprir as obrigações assumidas devidamente caracterizadas em relatório circunstanciado de inspeção;</w:t>
      </w:r>
    </w:p>
    <w:p w14:paraId="5A8A37BA"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d) por razões de interesse público de alta relevância, mediante despacho motivado e justificado da Prefeitura Municipal;</w:t>
      </w:r>
    </w:p>
    <w:p w14:paraId="0388BDDB"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e) Em razão de caso fortuito ou força maior;</w:t>
      </w:r>
    </w:p>
    <w:p w14:paraId="2FE82186"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f) No caso da decretação de falência ou concordata da empresa credenciada; sua dissolução ou falecimento de todos os seus sócios;</w:t>
      </w:r>
    </w:p>
    <w:p w14:paraId="775AD689" w14:textId="2A82AD2D"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 xml:space="preserve">10.3. Será proibido </w:t>
      </w:r>
      <w:r w:rsidRPr="007803D0">
        <w:rPr>
          <w:rFonts w:ascii="Times New Roman" w:hAnsi="Times New Roman"/>
          <w:bCs/>
          <w:sz w:val="24"/>
          <w:szCs w:val="24"/>
          <w:lang w:val="pt-BR"/>
        </w:rPr>
        <w:t xml:space="preserve">o </w:t>
      </w:r>
      <w:r w:rsidRPr="007803D0">
        <w:rPr>
          <w:rFonts w:ascii="Times New Roman" w:hAnsi="Times New Roman"/>
          <w:bCs/>
          <w:color w:val="000000"/>
          <w:sz w:val="24"/>
          <w:szCs w:val="24"/>
          <w:lang w:val="pt-BR"/>
        </w:rPr>
        <w:t>ADERENTE/CONTRATADO</w:t>
      </w:r>
      <w:r w:rsidR="004F2E28" w:rsidRPr="007803D0">
        <w:rPr>
          <w:rFonts w:ascii="Times New Roman" w:hAnsi="Times New Roman"/>
          <w:bCs/>
          <w:color w:val="000000"/>
          <w:sz w:val="24"/>
          <w:szCs w:val="24"/>
          <w:lang w:val="pt-BR"/>
        </w:rPr>
        <w:t xml:space="preserve"> </w:t>
      </w:r>
      <w:r w:rsidRPr="007803D0">
        <w:rPr>
          <w:rFonts w:ascii="Times New Roman" w:eastAsia="Arial Unicode MS" w:hAnsi="Times New Roman"/>
          <w:color w:val="000000"/>
          <w:w w:val="101"/>
          <w:sz w:val="24"/>
          <w:szCs w:val="24"/>
          <w:lang w:val="pt-BR"/>
        </w:rPr>
        <w:t>cobrar taxas ou qualquer outra importância dos usuários, sob pena de descredenciamento a ser apurado em processo administrativo instaurado imediatamente apurada denúncia apresentada pelo usuário ou qualquer cidadão, assegurado a credenciada o direito ao contraditório e à ampla defesa.</w:t>
      </w:r>
    </w:p>
    <w:p w14:paraId="72E54332"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 xml:space="preserve">10.4. </w:t>
      </w:r>
      <w:r w:rsidRPr="007803D0">
        <w:rPr>
          <w:rFonts w:ascii="Times New Roman" w:hAnsi="Times New Roman"/>
          <w:bCs/>
          <w:sz w:val="24"/>
          <w:szCs w:val="24"/>
          <w:lang w:val="pt-BR"/>
        </w:rPr>
        <w:t xml:space="preserve">O </w:t>
      </w:r>
      <w:r w:rsidRPr="007803D0">
        <w:rPr>
          <w:rFonts w:ascii="Times New Roman" w:hAnsi="Times New Roman"/>
          <w:bCs/>
          <w:color w:val="000000"/>
          <w:sz w:val="24"/>
          <w:szCs w:val="24"/>
          <w:lang w:val="pt-BR"/>
        </w:rPr>
        <w:t>ADERENTE/CONTRATADO</w:t>
      </w:r>
      <w:r w:rsidRPr="007803D0">
        <w:rPr>
          <w:rFonts w:ascii="Times New Roman" w:eastAsia="Arial Unicode MS" w:hAnsi="Times New Roman"/>
          <w:color w:val="000000"/>
          <w:w w:val="101"/>
          <w:sz w:val="24"/>
          <w:szCs w:val="24"/>
          <w:lang w:val="pt-BR"/>
        </w:rPr>
        <w:t xml:space="preserve"> não poderá transferir, total ou parcialmente a terceiros os serviços objeto deste credenciamento, sob pena de descredenciamento e aplicação das demais penalidades, a ser apurado através de processo administrativo instaurado imediatamente.</w:t>
      </w:r>
    </w:p>
    <w:p w14:paraId="604FD810"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10.4.1. Apurada a denúncia apresentada pelo usuário ou qualquer cidadão, será aberto o processo administrativo, assegurando ao credenciado o direito ao contraditório e à ampla defesa.</w:t>
      </w:r>
    </w:p>
    <w:p w14:paraId="7220C43D"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10.5. A recusa formal da prestação do serviço, por parte da credenciada, injustificada, implica no descredenciamento e suas sanções.</w:t>
      </w:r>
    </w:p>
    <w:p w14:paraId="6E153D9C"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 xml:space="preserve">10.6. A partir de três denúncias na ouvidoria pública, que seja essas denúncias comprovadas, será o </w:t>
      </w:r>
      <w:r w:rsidRPr="007803D0">
        <w:rPr>
          <w:rFonts w:ascii="Times New Roman" w:hAnsi="Times New Roman"/>
          <w:bCs/>
          <w:color w:val="000000"/>
          <w:sz w:val="24"/>
          <w:szCs w:val="24"/>
          <w:lang w:val="pt-BR"/>
        </w:rPr>
        <w:t>ADERENTE/CONTRATADO</w:t>
      </w:r>
      <w:r w:rsidRPr="007803D0">
        <w:rPr>
          <w:rFonts w:ascii="Times New Roman" w:eastAsia="Arial Unicode MS" w:hAnsi="Times New Roman"/>
          <w:color w:val="000000"/>
          <w:w w:val="101"/>
          <w:sz w:val="24"/>
          <w:szCs w:val="24"/>
          <w:lang w:val="pt-BR"/>
        </w:rPr>
        <w:t xml:space="preserve"> descredenciado.</w:t>
      </w:r>
    </w:p>
    <w:p w14:paraId="3FE987C7"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10.7. E naquilo que couber, nas outras hipóteses do art. 78 da Lei 8.666/93.</w:t>
      </w:r>
    </w:p>
    <w:p w14:paraId="7D0AABBD" w14:textId="77777777" w:rsidR="00545B44" w:rsidRPr="007803D0" w:rsidRDefault="00545B44" w:rsidP="009F2C25">
      <w:pPr>
        <w:jc w:val="both"/>
        <w:rPr>
          <w:rFonts w:ascii="Times New Roman" w:eastAsia="Arial Unicode MS" w:hAnsi="Times New Roman"/>
          <w:color w:val="000000"/>
          <w:w w:val="101"/>
          <w:sz w:val="24"/>
          <w:szCs w:val="24"/>
          <w:lang w:val="pt-BR"/>
        </w:rPr>
      </w:pPr>
    </w:p>
    <w:p w14:paraId="1D6B78AF" w14:textId="77777777" w:rsidR="00545B44" w:rsidRPr="007803D0" w:rsidRDefault="00545B44" w:rsidP="009F2C25">
      <w:pPr>
        <w:jc w:val="both"/>
        <w:rPr>
          <w:rFonts w:ascii="Times New Roman" w:eastAsia="Arial Unicode MS" w:hAnsi="Times New Roman"/>
          <w:b/>
          <w:color w:val="000000"/>
          <w:w w:val="101"/>
          <w:sz w:val="24"/>
          <w:szCs w:val="24"/>
          <w:lang w:val="pt-BR"/>
        </w:rPr>
      </w:pPr>
      <w:r w:rsidRPr="007803D0">
        <w:rPr>
          <w:rFonts w:ascii="Times New Roman" w:eastAsia="Arial Unicode MS" w:hAnsi="Times New Roman"/>
          <w:b/>
          <w:color w:val="000000"/>
          <w:w w:val="101"/>
          <w:sz w:val="24"/>
          <w:szCs w:val="24"/>
          <w:lang w:val="pt-BR"/>
        </w:rPr>
        <w:t>11- DAS SANÇÕES ADMINISTRATIVAS</w:t>
      </w:r>
    </w:p>
    <w:p w14:paraId="3F019157" w14:textId="77777777" w:rsidR="00545B44" w:rsidRPr="007803D0" w:rsidRDefault="00545B44" w:rsidP="009F2C25">
      <w:pPr>
        <w:jc w:val="both"/>
        <w:rPr>
          <w:rFonts w:ascii="Times New Roman" w:eastAsia="Arial Unicode MS" w:hAnsi="Times New Roman"/>
          <w:b/>
          <w:color w:val="000000"/>
          <w:w w:val="101"/>
          <w:sz w:val="24"/>
          <w:szCs w:val="24"/>
          <w:lang w:val="pt-BR"/>
        </w:rPr>
      </w:pPr>
    </w:p>
    <w:p w14:paraId="3A318030"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11.1. Em caso de atraso injustificado na execução dos serviços, ou inexecução parcial ou total deste contrato, poderão ser aplicadas pela CONTRATANTE, nos termos do art. 86 e art. 87, incisos I, II, III e IV da Lei 8.666/93, mediante publicação em Jornal Oficial, as seguintes penalidades:</w:t>
      </w:r>
    </w:p>
    <w:p w14:paraId="180F7327"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a) multa moratória equivalente ao valor de 5 (cinco) exames não realizados referente ao atraso de até 05 (cinco) dias após o prazo concedido nos itens 5.10 e/ou item 5.13;</w:t>
      </w:r>
    </w:p>
    <w:p w14:paraId="23C15E1C"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b) multa moratória equivalente ao valor de 10 (dez) exames não realizados referente ao atraso de até 10 (dez) dias após o prazo concedido nos itens 5.10 e/ou item 5.13;</w:t>
      </w:r>
    </w:p>
    <w:p w14:paraId="4C4421D3"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c) acima de dez dias de atraso, será aplicada multa equivalente ao valor de 100 (cem) exames não realizados, além do imediato descredenciamento após o prazo concedido nos itens 5.10 e/ou item 5.13.</w:t>
      </w:r>
    </w:p>
    <w:p w14:paraId="6CD28AB2"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11.2. A multa prevista neste item poderá cumular com as demais sanções administrativas, inclusive com a multa prevista no item 11.3. b;</w:t>
      </w:r>
    </w:p>
    <w:p w14:paraId="641FAFD8"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 xml:space="preserve">11.3. Ocorrendo a inexecução total ou parcial na execução dos serviços, a Administração poderá aplicar ao Credenciado, as seguintes sanções administrativas previstas no artigo 87 da Lei n. 8.666/93: </w:t>
      </w:r>
    </w:p>
    <w:p w14:paraId="2EA9E1F0"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a) Advertência por escrito;</w:t>
      </w:r>
    </w:p>
    <w:p w14:paraId="464D8051"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b) Multa administrativa com natureza de perdas e danos da ordem de até 100 (cem) exames ou procedimentos não realizados;</w:t>
      </w:r>
    </w:p>
    <w:p w14:paraId="26406BE2"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 xml:space="preserve">c) Suspensão temporária de participação em licitação e impedimento de contratar com a prefeitura, por prazo não superior a 02 (dois) anos, sendo que em caso de inexecução </w:t>
      </w:r>
      <w:r w:rsidRPr="007803D0">
        <w:rPr>
          <w:rFonts w:ascii="Times New Roman" w:eastAsia="Arial Unicode MS" w:hAnsi="Times New Roman"/>
          <w:color w:val="000000"/>
          <w:w w:val="101"/>
          <w:sz w:val="24"/>
          <w:szCs w:val="24"/>
          <w:lang w:val="pt-BR"/>
        </w:rPr>
        <w:lastRenderedPageBreak/>
        <w:t>total, sem justificativa aceita, será aplicado o limite máximo temporal previsto para a penalidade de 02 (dois) anos;</w:t>
      </w:r>
    </w:p>
    <w:p w14:paraId="10778962"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d) Declaração de inidoneidade para licitar e contratar com a Administração Pública enquanto perdurarem os motivos determinantes da punição ou até que seja promovida a reabilitação, na forma da lei, perante a própria autoridade que aplicou a penalidade.</w:t>
      </w:r>
    </w:p>
    <w:p w14:paraId="54DE24A1"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11.4. Se o Credenciado não proceder ao recolhimento da multa no prazo de 05 (cinco) dias úteis contados da intimação por parte da PREFEITURA, o respectivo valor será descontado dos créditos que o Credenciado possuir com esta PREFEITURA e, se estes não forem suficientes, o valor que sobejar será encaminhado para execução pela ASSESSORIA JURÍDICA;</w:t>
      </w:r>
    </w:p>
    <w:p w14:paraId="69301EE2" w14:textId="77777777" w:rsidR="00545B44" w:rsidRPr="007803D0" w:rsidRDefault="00545B44" w:rsidP="009F2C25">
      <w:pPr>
        <w:jc w:val="both"/>
        <w:rPr>
          <w:rFonts w:ascii="Times New Roman" w:eastAsia="Arial Unicode MS" w:hAnsi="Times New Roman"/>
          <w:color w:val="000000"/>
          <w:w w:val="101"/>
          <w:sz w:val="24"/>
          <w:szCs w:val="24"/>
          <w:lang w:val="pt-BR"/>
        </w:rPr>
      </w:pPr>
      <w:r w:rsidRPr="007803D0">
        <w:rPr>
          <w:rFonts w:ascii="Times New Roman" w:eastAsia="Arial Unicode MS" w:hAnsi="Times New Roman"/>
          <w:color w:val="000000"/>
          <w:w w:val="101"/>
          <w:sz w:val="24"/>
          <w:szCs w:val="24"/>
          <w:lang w:val="pt-BR"/>
        </w:rPr>
        <w:t>11.5.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14:paraId="761DC19A" w14:textId="77777777" w:rsidR="00545B44" w:rsidRPr="007803D0" w:rsidRDefault="00545B44" w:rsidP="009F2C25">
      <w:pPr>
        <w:jc w:val="both"/>
        <w:rPr>
          <w:rFonts w:ascii="Times New Roman" w:eastAsia="Arial Unicode MS" w:hAnsi="Times New Roman"/>
          <w:color w:val="000000"/>
          <w:spacing w:val="-3"/>
          <w:sz w:val="24"/>
          <w:szCs w:val="24"/>
          <w:lang w:val="pt-BR"/>
        </w:rPr>
      </w:pPr>
    </w:p>
    <w:p w14:paraId="14959AE2" w14:textId="75C198D8" w:rsidR="00545B44" w:rsidRPr="007803D0" w:rsidRDefault="00545B44" w:rsidP="009F2C25">
      <w:pPr>
        <w:autoSpaceDE w:val="0"/>
        <w:autoSpaceDN w:val="0"/>
        <w:adjustRightInd w:val="0"/>
        <w:jc w:val="both"/>
        <w:rPr>
          <w:rFonts w:ascii="Times New Roman" w:eastAsia="Arial Unicode MS" w:hAnsi="Times New Roman"/>
          <w:b/>
          <w:color w:val="000000"/>
          <w:w w:val="103"/>
          <w:sz w:val="24"/>
          <w:szCs w:val="24"/>
          <w:lang w:val="pt-BR"/>
        </w:rPr>
      </w:pPr>
      <w:r w:rsidRPr="007803D0">
        <w:rPr>
          <w:rFonts w:ascii="Times New Roman" w:eastAsia="Arial Unicode MS" w:hAnsi="Times New Roman"/>
          <w:b/>
          <w:color w:val="000000"/>
          <w:w w:val="103"/>
          <w:sz w:val="24"/>
          <w:szCs w:val="24"/>
          <w:lang w:val="pt-BR"/>
        </w:rPr>
        <w:t>1</w:t>
      </w:r>
      <w:r w:rsidR="0077343C" w:rsidRPr="007803D0">
        <w:rPr>
          <w:rFonts w:ascii="Times New Roman" w:eastAsia="Arial Unicode MS" w:hAnsi="Times New Roman"/>
          <w:b/>
          <w:color w:val="000000"/>
          <w:w w:val="103"/>
          <w:sz w:val="24"/>
          <w:szCs w:val="24"/>
          <w:lang w:val="pt-BR"/>
        </w:rPr>
        <w:t>2</w:t>
      </w:r>
      <w:r w:rsidRPr="007803D0">
        <w:rPr>
          <w:rFonts w:ascii="Times New Roman" w:eastAsia="Arial Unicode MS" w:hAnsi="Times New Roman"/>
          <w:b/>
          <w:color w:val="000000"/>
          <w:w w:val="103"/>
          <w:sz w:val="24"/>
          <w:szCs w:val="24"/>
          <w:lang w:val="pt-BR"/>
        </w:rPr>
        <w:t xml:space="preserve">- DAS INCIDÊNCIAS FISCAIS, ENCARGOS, SEGURO, ETC. </w:t>
      </w:r>
    </w:p>
    <w:p w14:paraId="4A638D51" w14:textId="77777777" w:rsidR="00545B44" w:rsidRPr="007803D0" w:rsidRDefault="00545B44" w:rsidP="009F2C25">
      <w:pPr>
        <w:autoSpaceDE w:val="0"/>
        <w:autoSpaceDN w:val="0"/>
        <w:adjustRightInd w:val="0"/>
        <w:jc w:val="both"/>
        <w:rPr>
          <w:rFonts w:ascii="Times New Roman" w:eastAsia="Arial Unicode MS" w:hAnsi="Times New Roman"/>
          <w:b/>
          <w:color w:val="000000"/>
          <w:w w:val="103"/>
          <w:sz w:val="24"/>
          <w:szCs w:val="24"/>
          <w:lang w:val="pt-BR"/>
        </w:rPr>
      </w:pPr>
    </w:p>
    <w:p w14:paraId="6831459F" w14:textId="402E4920" w:rsidR="00545B44" w:rsidRPr="007803D0"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7803D0">
        <w:rPr>
          <w:rFonts w:ascii="Times New Roman" w:eastAsia="Arial Unicode MS" w:hAnsi="Times New Roman"/>
          <w:color w:val="000000"/>
          <w:spacing w:val="-3"/>
          <w:sz w:val="24"/>
          <w:szCs w:val="24"/>
          <w:lang w:val="pt-BR"/>
        </w:rPr>
        <w:t>1</w:t>
      </w:r>
      <w:r w:rsidR="0077343C" w:rsidRPr="007803D0">
        <w:rPr>
          <w:rFonts w:ascii="Times New Roman" w:eastAsia="Arial Unicode MS" w:hAnsi="Times New Roman"/>
          <w:color w:val="000000"/>
          <w:spacing w:val="-3"/>
          <w:sz w:val="24"/>
          <w:szCs w:val="24"/>
          <w:lang w:val="pt-BR"/>
        </w:rPr>
        <w:t>2</w:t>
      </w:r>
      <w:r w:rsidRPr="007803D0">
        <w:rPr>
          <w:rFonts w:ascii="Times New Roman" w:eastAsia="Arial Unicode MS" w:hAnsi="Times New Roman"/>
          <w:color w:val="000000"/>
          <w:spacing w:val="-3"/>
          <w:sz w:val="24"/>
          <w:szCs w:val="24"/>
          <w:lang w:val="pt-BR"/>
        </w:rPr>
        <w:t xml:space="preserve">.1. Correrão por conta exclusiva do </w:t>
      </w:r>
      <w:r w:rsidRPr="007803D0">
        <w:rPr>
          <w:rFonts w:ascii="Times New Roman" w:hAnsi="Times New Roman"/>
          <w:bCs/>
          <w:color w:val="000000"/>
          <w:sz w:val="24"/>
          <w:szCs w:val="24"/>
          <w:lang w:val="pt-BR"/>
        </w:rPr>
        <w:t>ADERENTE/CONTRATADO</w:t>
      </w:r>
      <w:r w:rsidRPr="007803D0">
        <w:rPr>
          <w:rFonts w:ascii="Times New Roman" w:eastAsia="Arial Unicode MS" w:hAnsi="Times New Roman"/>
          <w:color w:val="000000"/>
          <w:spacing w:val="-3"/>
          <w:sz w:val="24"/>
          <w:szCs w:val="24"/>
          <w:lang w:val="pt-BR"/>
        </w:rPr>
        <w:t xml:space="preserve">: </w:t>
      </w:r>
    </w:p>
    <w:p w14:paraId="4AB81ABB" w14:textId="77777777" w:rsidR="0077343C" w:rsidRPr="007803D0" w:rsidRDefault="0077343C" w:rsidP="009F2C25">
      <w:pPr>
        <w:autoSpaceDE w:val="0"/>
        <w:autoSpaceDN w:val="0"/>
        <w:adjustRightInd w:val="0"/>
        <w:jc w:val="both"/>
        <w:rPr>
          <w:rFonts w:ascii="Times New Roman" w:eastAsia="Arial Unicode MS" w:hAnsi="Times New Roman"/>
          <w:color w:val="000000"/>
          <w:spacing w:val="-3"/>
          <w:sz w:val="24"/>
          <w:szCs w:val="24"/>
          <w:lang w:val="pt-BR"/>
        </w:rPr>
      </w:pPr>
    </w:p>
    <w:p w14:paraId="4548E5DD" w14:textId="77777777" w:rsidR="00545B44" w:rsidRPr="007803D0"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7803D0">
        <w:rPr>
          <w:rFonts w:ascii="Times New Roman" w:eastAsia="Arial Unicode MS" w:hAnsi="Times New Roman"/>
          <w:color w:val="000000"/>
          <w:w w:val="104"/>
          <w:sz w:val="24"/>
          <w:szCs w:val="24"/>
          <w:lang w:val="pt-BR"/>
        </w:rPr>
        <w:t xml:space="preserve">I. Todos os tributos que forem devidos em decorrência do objeto desta contratação, bem como as </w:t>
      </w:r>
      <w:r w:rsidRPr="007803D0">
        <w:rPr>
          <w:rFonts w:ascii="Times New Roman" w:eastAsia="Arial Unicode MS" w:hAnsi="Times New Roman"/>
          <w:color w:val="000000"/>
          <w:spacing w:val="-3"/>
          <w:sz w:val="24"/>
          <w:szCs w:val="24"/>
          <w:lang w:val="pt-BR"/>
        </w:rPr>
        <w:t xml:space="preserve">obrigações acessórias deles decorrentes; </w:t>
      </w:r>
    </w:p>
    <w:p w14:paraId="18A727DA" w14:textId="77777777" w:rsidR="00545B44" w:rsidRPr="007803D0"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7803D0">
        <w:rPr>
          <w:rFonts w:ascii="Times New Roman" w:eastAsia="Arial Unicode MS" w:hAnsi="Times New Roman"/>
          <w:color w:val="000000"/>
          <w:w w:val="106"/>
          <w:sz w:val="24"/>
          <w:szCs w:val="24"/>
          <w:lang w:val="pt-BR"/>
        </w:rPr>
        <w:t xml:space="preserve">II. As contribuições devidas à Previdência Social, encargos trabalhistas, prêmios de seguro e de </w:t>
      </w:r>
      <w:r w:rsidRPr="007803D0">
        <w:rPr>
          <w:rFonts w:ascii="Times New Roman" w:eastAsia="Arial Unicode MS" w:hAnsi="Times New Roman"/>
          <w:color w:val="000000"/>
          <w:w w:val="107"/>
          <w:sz w:val="24"/>
          <w:szCs w:val="24"/>
          <w:lang w:val="pt-BR"/>
        </w:rPr>
        <w:t xml:space="preserve">acidentes de trabalho, emolumentos e outras despesas que se façam necessárias à execução dos </w:t>
      </w:r>
      <w:r w:rsidRPr="007803D0">
        <w:rPr>
          <w:rFonts w:ascii="Times New Roman" w:eastAsia="Arial Unicode MS" w:hAnsi="Times New Roman"/>
          <w:color w:val="000000"/>
          <w:w w:val="104"/>
          <w:sz w:val="24"/>
          <w:szCs w:val="24"/>
          <w:lang w:val="pt-BR"/>
        </w:rPr>
        <w:t xml:space="preserve">serviços, salvo as despesas a serem pagas pela Contratante, devidamente expressas no edital e neste </w:t>
      </w:r>
      <w:r w:rsidRPr="007803D0">
        <w:rPr>
          <w:rFonts w:ascii="Times New Roman" w:eastAsia="Arial Unicode MS" w:hAnsi="Times New Roman"/>
          <w:color w:val="000000"/>
          <w:spacing w:val="-3"/>
          <w:sz w:val="24"/>
          <w:szCs w:val="24"/>
          <w:lang w:val="pt-BR"/>
        </w:rPr>
        <w:t xml:space="preserve">contrato. </w:t>
      </w:r>
    </w:p>
    <w:p w14:paraId="5FB0A47E" w14:textId="77777777" w:rsidR="00545B44" w:rsidRPr="007803D0"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p>
    <w:p w14:paraId="16A36EDC" w14:textId="0585AE7C" w:rsidR="00545B44" w:rsidRPr="007803D0" w:rsidRDefault="00545B44" w:rsidP="009F2C25">
      <w:pPr>
        <w:autoSpaceDE w:val="0"/>
        <w:autoSpaceDN w:val="0"/>
        <w:adjustRightInd w:val="0"/>
        <w:jc w:val="both"/>
        <w:rPr>
          <w:rFonts w:ascii="Times New Roman" w:hAnsi="Times New Roman"/>
          <w:b/>
          <w:sz w:val="24"/>
          <w:szCs w:val="24"/>
          <w:lang w:val="pt-BR"/>
        </w:rPr>
      </w:pPr>
      <w:r w:rsidRPr="007803D0">
        <w:rPr>
          <w:rFonts w:ascii="Times New Roman" w:hAnsi="Times New Roman"/>
          <w:b/>
          <w:sz w:val="24"/>
          <w:szCs w:val="24"/>
          <w:lang w:val="pt-BR"/>
        </w:rPr>
        <w:t>1</w:t>
      </w:r>
      <w:r w:rsidR="0077343C" w:rsidRPr="007803D0">
        <w:rPr>
          <w:rFonts w:ascii="Times New Roman" w:hAnsi="Times New Roman"/>
          <w:b/>
          <w:sz w:val="24"/>
          <w:szCs w:val="24"/>
          <w:lang w:val="pt-BR"/>
        </w:rPr>
        <w:t>3</w:t>
      </w:r>
      <w:r w:rsidRPr="007803D0">
        <w:rPr>
          <w:rFonts w:ascii="Times New Roman" w:hAnsi="Times New Roman"/>
          <w:b/>
          <w:sz w:val="24"/>
          <w:szCs w:val="24"/>
          <w:lang w:val="pt-BR"/>
        </w:rPr>
        <w:t>- DO FISCAL DO CONTRATO</w:t>
      </w:r>
    </w:p>
    <w:p w14:paraId="16E0B5C8" w14:textId="77777777" w:rsidR="00545B44" w:rsidRPr="007803D0" w:rsidRDefault="00545B44" w:rsidP="009F2C25">
      <w:pPr>
        <w:autoSpaceDE w:val="0"/>
        <w:autoSpaceDN w:val="0"/>
        <w:adjustRightInd w:val="0"/>
        <w:jc w:val="both"/>
        <w:rPr>
          <w:rFonts w:ascii="Times New Roman" w:hAnsi="Times New Roman"/>
          <w:b/>
          <w:sz w:val="24"/>
          <w:szCs w:val="24"/>
          <w:lang w:val="pt-BR"/>
        </w:rPr>
      </w:pPr>
    </w:p>
    <w:p w14:paraId="45AA748D" w14:textId="74D01E62" w:rsidR="00545B44" w:rsidRPr="007803D0"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7803D0">
        <w:rPr>
          <w:rFonts w:ascii="Times New Roman" w:hAnsi="Times New Roman"/>
          <w:sz w:val="24"/>
          <w:szCs w:val="24"/>
          <w:lang w:val="pt-BR"/>
        </w:rPr>
        <w:t>1</w:t>
      </w:r>
      <w:r w:rsidR="0077343C" w:rsidRPr="007803D0">
        <w:rPr>
          <w:rFonts w:ascii="Times New Roman" w:hAnsi="Times New Roman"/>
          <w:sz w:val="24"/>
          <w:szCs w:val="24"/>
          <w:lang w:val="pt-BR"/>
        </w:rPr>
        <w:t>3</w:t>
      </w:r>
      <w:r w:rsidRPr="007803D0">
        <w:rPr>
          <w:rFonts w:ascii="Times New Roman" w:hAnsi="Times New Roman"/>
          <w:sz w:val="24"/>
          <w:szCs w:val="24"/>
          <w:lang w:val="pt-BR"/>
        </w:rPr>
        <w:t>.1. O CONTRATANTE designará o fiscal de contrato, que ficará responsável pelo controle e acompanhamento deste Instrumento, em todas as suas fases, ao qual deverão ser encaminhados todos os documentos pertinentes ao presente Contrato, para ATESTO, CIÊNCIA ou outras observações que julgar necessárias para o cumprimento INTEGRAL das cláusulas contratadas</w:t>
      </w:r>
    </w:p>
    <w:p w14:paraId="37461639" w14:textId="77777777" w:rsidR="00545B44" w:rsidRPr="007803D0"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p>
    <w:p w14:paraId="16CF49BF" w14:textId="77777777" w:rsidR="00545B44" w:rsidRPr="007803D0"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p>
    <w:p w14:paraId="294CF157" w14:textId="4C40F9EF" w:rsidR="00545B44" w:rsidRPr="007803D0"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r w:rsidRPr="007803D0">
        <w:rPr>
          <w:rFonts w:ascii="Times New Roman" w:eastAsia="Arial Unicode MS" w:hAnsi="Times New Roman"/>
          <w:b/>
          <w:color w:val="000000"/>
          <w:w w:val="102"/>
          <w:sz w:val="24"/>
          <w:szCs w:val="24"/>
          <w:lang w:val="pt-BR"/>
        </w:rPr>
        <w:t>1</w:t>
      </w:r>
      <w:r w:rsidR="0077343C" w:rsidRPr="007803D0">
        <w:rPr>
          <w:rFonts w:ascii="Times New Roman" w:eastAsia="Arial Unicode MS" w:hAnsi="Times New Roman"/>
          <w:b/>
          <w:color w:val="000000"/>
          <w:w w:val="102"/>
          <w:sz w:val="24"/>
          <w:szCs w:val="24"/>
          <w:lang w:val="pt-BR"/>
        </w:rPr>
        <w:t>4</w:t>
      </w:r>
      <w:r w:rsidRPr="007803D0">
        <w:rPr>
          <w:rFonts w:ascii="Times New Roman" w:eastAsia="Arial Unicode MS" w:hAnsi="Times New Roman"/>
          <w:b/>
          <w:color w:val="000000"/>
          <w:w w:val="102"/>
          <w:sz w:val="24"/>
          <w:szCs w:val="24"/>
          <w:lang w:val="pt-BR"/>
        </w:rPr>
        <w:t>- DA DOTAÇAO ORÇAMENTARIA:</w:t>
      </w:r>
    </w:p>
    <w:p w14:paraId="07D35EFD" w14:textId="67E804FD" w:rsidR="00D43C9A" w:rsidRPr="007803D0" w:rsidRDefault="00D43C9A" w:rsidP="009F2C25">
      <w:pPr>
        <w:autoSpaceDE w:val="0"/>
        <w:autoSpaceDN w:val="0"/>
        <w:adjustRightInd w:val="0"/>
        <w:jc w:val="both"/>
        <w:rPr>
          <w:rFonts w:ascii="Times New Roman" w:eastAsia="Arial Unicode MS" w:hAnsi="Times New Roman"/>
          <w:b/>
          <w:color w:val="000000"/>
          <w:w w:val="102"/>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2170"/>
        <w:gridCol w:w="4336"/>
      </w:tblGrid>
      <w:tr w:rsidR="00F52A95" w:rsidRPr="007803D0" w14:paraId="0458F341" w14:textId="77777777" w:rsidTr="00315397">
        <w:tc>
          <w:tcPr>
            <w:tcW w:w="2376" w:type="dxa"/>
          </w:tcPr>
          <w:p w14:paraId="6216B720" w14:textId="77777777" w:rsidR="00F52A95" w:rsidRPr="007803D0" w:rsidRDefault="00F52A95" w:rsidP="00315397">
            <w:pPr>
              <w:autoSpaceDE w:val="0"/>
              <w:autoSpaceDN w:val="0"/>
              <w:adjustRightInd w:val="0"/>
              <w:spacing w:after="120"/>
              <w:jc w:val="both"/>
              <w:rPr>
                <w:rFonts w:ascii="Times New Roman" w:hAnsi="Times New Roman"/>
                <w:b/>
                <w:bCs/>
                <w:lang w:val="pt-BR"/>
              </w:rPr>
            </w:pPr>
            <w:r w:rsidRPr="007803D0">
              <w:rPr>
                <w:rFonts w:ascii="Times New Roman" w:hAnsi="Times New Roman"/>
                <w:b/>
                <w:bCs/>
              </w:rPr>
              <w:t>Unidade</w:t>
            </w:r>
          </w:p>
        </w:tc>
        <w:tc>
          <w:tcPr>
            <w:tcW w:w="2268" w:type="dxa"/>
          </w:tcPr>
          <w:p w14:paraId="1C7C275C" w14:textId="77777777" w:rsidR="00F52A95" w:rsidRPr="007803D0" w:rsidRDefault="00F52A9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05</w:t>
            </w:r>
          </w:p>
        </w:tc>
        <w:tc>
          <w:tcPr>
            <w:tcW w:w="4930" w:type="dxa"/>
          </w:tcPr>
          <w:p w14:paraId="61FEBB01" w14:textId="77777777" w:rsidR="00F52A95" w:rsidRPr="007803D0" w:rsidRDefault="00F52A9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Secretaria municipal de saúde</w:t>
            </w:r>
          </w:p>
        </w:tc>
      </w:tr>
      <w:tr w:rsidR="00F52A95" w:rsidRPr="007803D0" w14:paraId="3B9AF214" w14:textId="77777777" w:rsidTr="00315397">
        <w:tc>
          <w:tcPr>
            <w:tcW w:w="2376" w:type="dxa"/>
          </w:tcPr>
          <w:p w14:paraId="6378A894" w14:textId="77777777" w:rsidR="00F52A95" w:rsidRPr="007803D0" w:rsidRDefault="00F52A95" w:rsidP="00315397">
            <w:pPr>
              <w:autoSpaceDE w:val="0"/>
              <w:autoSpaceDN w:val="0"/>
              <w:adjustRightInd w:val="0"/>
              <w:spacing w:after="120"/>
              <w:jc w:val="both"/>
              <w:rPr>
                <w:rFonts w:ascii="Times New Roman" w:hAnsi="Times New Roman"/>
                <w:b/>
                <w:bCs/>
                <w:lang w:val="pt-BR"/>
              </w:rPr>
            </w:pPr>
            <w:r w:rsidRPr="007803D0">
              <w:rPr>
                <w:rFonts w:ascii="Times New Roman" w:hAnsi="Times New Roman"/>
                <w:b/>
                <w:bCs/>
              </w:rPr>
              <w:t>Funcional programática</w:t>
            </w:r>
          </w:p>
        </w:tc>
        <w:tc>
          <w:tcPr>
            <w:tcW w:w="2268" w:type="dxa"/>
          </w:tcPr>
          <w:p w14:paraId="26E816CD" w14:textId="77777777" w:rsidR="00F52A95" w:rsidRPr="007803D0" w:rsidRDefault="00F52A9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10.302.5018.2168</w:t>
            </w:r>
          </w:p>
        </w:tc>
        <w:tc>
          <w:tcPr>
            <w:tcW w:w="4930" w:type="dxa"/>
          </w:tcPr>
          <w:p w14:paraId="30BF7291" w14:textId="77777777" w:rsidR="00F52A95" w:rsidRPr="007803D0" w:rsidRDefault="00F52A9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Manutenção e Encargos com o Pronto Atendimento</w:t>
            </w:r>
          </w:p>
        </w:tc>
      </w:tr>
      <w:tr w:rsidR="00F52A95" w:rsidRPr="007803D0" w14:paraId="4C798D36" w14:textId="77777777" w:rsidTr="00315397">
        <w:tc>
          <w:tcPr>
            <w:tcW w:w="2376" w:type="dxa"/>
          </w:tcPr>
          <w:p w14:paraId="4245B518" w14:textId="77777777" w:rsidR="00F52A95" w:rsidRPr="007803D0" w:rsidRDefault="00F52A95" w:rsidP="00315397">
            <w:pPr>
              <w:autoSpaceDE w:val="0"/>
              <w:autoSpaceDN w:val="0"/>
              <w:adjustRightInd w:val="0"/>
              <w:spacing w:after="120"/>
              <w:jc w:val="both"/>
              <w:rPr>
                <w:rFonts w:ascii="Times New Roman" w:hAnsi="Times New Roman"/>
                <w:b/>
                <w:bCs/>
                <w:lang w:val="pt-BR"/>
              </w:rPr>
            </w:pPr>
            <w:r w:rsidRPr="007803D0">
              <w:rPr>
                <w:rFonts w:ascii="Times New Roman" w:hAnsi="Times New Roman"/>
                <w:b/>
                <w:bCs/>
              </w:rPr>
              <w:t xml:space="preserve">Ficha </w:t>
            </w:r>
          </w:p>
        </w:tc>
        <w:tc>
          <w:tcPr>
            <w:tcW w:w="2268" w:type="dxa"/>
          </w:tcPr>
          <w:p w14:paraId="07412CAB" w14:textId="77777777" w:rsidR="00F52A95" w:rsidRPr="007803D0" w:rsidRDefault="00F52A9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305</w:t>
            </w:r>
          </w:p>
        </w:tc>
        <w:tc>
          <w:tcPr>
            <w:tcW w:w="4930" w:type="dxa"/>
          </w:tcPr>
          <w:p w14:paraId="6A5B5284" w14:textId="77777777" w:rsidR="00F52A95" w:rsidRPr="007803D0" w:rsidRDefault="00F52A95" w:rsidP="00315397">
            <w:pPr>
              <w:autoSpaceDE w:val="0"/>
              <w:autoSpaceDN w:val="0"/>
              <w:adjustRightInd w:val="0"/>
              <w:spacing w:after="120"/>
              <w:jc w:val="center"/>
              <w:rPr>
                <w:rFonts w:ascii="Times New Roman" w:hAnsi="Times New Roman"/>
                <w:bCs/>
                <w:lang w:val="pt-BR"/>
              </w:rPr>
            </w:pPr>
          </w:p>
        </w:tc>
      </w:tr>
      <w:tr w:rsidR="00F52A95" w:rsidRPr="007803D0" w14:paraId="5CEE12DF" w14:textId="77777777" w:rsidTr="00315397">
        <w:tc>
          <w:tcPr>
            <w:tcW w:w="2376" w:type="dxa"/>
          </w:tcPr>
          <w:p w14:paraId="6E2B22BC" w14:textId="77777777" w:rsidR="00F52A95" w:rsidRPr="007803D0" w:rsidRDefault="00F52A95" w:rsidP="00315397">
            <w:pPr>
              <w:autoSpaceDE w:val="0"/>
              <w:autoSpaceDN w:val="0"/>
              <w:adjustRightInd w:val="0"/>
              <w:spacing w:after="120"/>
              <w:jc w:val="both"/>
              <w:rPr>
                <w:rFonts w:ascii="Times New Roman" w:hAnsi="Times New Roman"/>
                <w:b/>
                <w:bCs/>
                <w:lang w:val="pt-BR"/>
              </w:rPr>
            </w:pPr>
            <w:r w:rsidRPr="007803D0">
              <w:rPr>
                <w:rFonts w:ascii="Times New Roman" w:hAnsi="Times New Roman"/>
                <w:b/>
                <w:bCs/>
              </w:rPr>
              <w:t xml:space="preserve">Despesa/fonte </w:t>
            </w:r>
          </w:p>
        </w:tc>
        <w:tc>
          <w:tcPr>
            <w:tcW w:w="2268" w:type="dxa"/>
          </w:tcPr>
          <w:p w14:paraId="07E08980" w14:textId="77777777" w:rsidR="00F52A95" w:rsidRPr="007803D0" w:rsidRDefault="00F52A9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3.3.90.39</w:t>
            </w:r>
          </w:p>
        </w:tc>
        <w:tc>
          <w:tcPr>
            <w:tcW w:w="4930" w:type="dxa"/>
          </w:tcPr>
          <w:p w14:paraId="4C07A913" w14:textId="77777777" w:rsidR="00F52A95" w:rsidRPr="007803D0" w:rsidRDefault="00F52A95" w:rsidP="00315397">
            <w:pPr>
              <w:autoSpaceDE w:val="0"/>
              <w:autoSpaceDN w:val="0"/>
              <w:adjustRightInd w:val="0"/>
              <w:spacing w:after="120"/>
              <w:jc w:val="center"/>
              <w:rPr>
                <w:rFonts w:ascii="Times New Roman" w:hAnsi="Times New Roman"/>
                <w:bCs/>
                <w:lang w:val="pt-BR"/>
              </w:rPr>
            </w:pPr>
            <w:r w:rsidRPr="007803D0">
              <w:rPr>
                <w:rFonts w:ascii="Times New Roman" w:hAnsi="Times New Roman"/>
                <w:bCs/>
                <w:lang w:val="pt-BR"/>
              </w:rPr>
              <w:t xml:space="preserve">Serviços de terceiros -pessoa jurídica </w:t>
            </w:r>
          </w:p>
        </w:tc>
      </w:tr>
    </w:tbl>
    <w:p w14:paraId="56B5A66A" w14:textId="3456CE1A" w:rsidR="00DF5A3F" w:rsidRPr="007803D0" w:rsidRDefault="00DF5A3F" w:rsidP="009F2C25">
      <w:pPr>
        <w:autoSpaceDE w:val="0"/>
        <w:autoSpaceDN w:val="0"/>
        <w:adjustRightInd w:val="0"/>
        <w:jc w:val="both"/>
        <w:rPr>
          <w:rFonts w:ascii="Times New Roman" w:eastAsia="Arial Unicode MS" w:hAnsi="Times New Roman"/>
          <w:b/>
          <w:color w:val="FF0000"/>
          <w:w w:val="102"/>
          <w:sz w:val="24"/>
          <w:szCs w:val="24"/>
          <w:lang w:val="pt-BR"/>
        </w:rPr>
      </w:pPr>
    </w:p>
    <w:p w14:paraId="012D942A" w14:textId="1C3F579D" w:rsidR="00F52A95" w:rsidRPr="007803D0" w:rsidRDefault="00F52A95" w:rsidP="009F2C25">
      <w:pPr>
        <w:autoSpaceDE w:val="0"/>
        <w:autoSpaceDN w:val="0"/>
        <w:adjustRightInd w:val="0"/>
        <w:jc w:val="both"/>
        <w:rPr>
          <w:rFonts w:ascii="Times New Roman" w:eastAsia="Arial Unicode MS" w:hAnsi="Times New Roman"/>
          <w:b/>
          <w:color w:val="FF0000"/>
          <w:w w:val="102"/>
          <w:sz w:val="24"/>
          <w:szCs w:val="24"/>
          <w:lang w:val="pt-BR"/>
        </w:rPr>
      </w:pPr>
    </w:p>
    <w:p w14:paraId="4510E6D2" w14:textId="77777777" w:rsidR="003D58BD" w:rsidRPr="007803D0" w:rsidRDefault="003D58BD" w:rsidP="009F2C25">
      <w:pPr>
        <w:autoSpaceDE w:val="0"/>
        <w:autoSpaceDN w:val="0"/>
        <w:adjustRightInd w:val="0"/>
        <w:jc w:val="both"/>
        <w:rPr>
          <w:rFonts w:ascii="Times New Roman" w:eastAsia="Arial Unicode MS" w:hAnsi="Times New Roman"/>
          <w:b/>
          <w:color w:val="FF0000"/>
          <w:w w:val="102"/>
          <w:sz w:val="24"/>
          <w:szCs w:val="24"/>
          <w:lang w:val="pt-BR"/>
        </w:rPr>
      </w:pPr>
    </w:p>
    <w:p w14:paraId="422C73D5" w14:textId="77777777" w:rsidR="00F52A95" w:rsidRPr="007803D0" w:rsidRDefault="00F52A95" w:rsidP="009F2C25">
      <w:pPr>
        <w:autoSpaceDE w:val="0"/>
        <w:autoSpaceDN w:val="0"/>
        <w:adjustRightInd w:val="0"/>
        <w:jc w:val="both"/>
        <w:rPr>
          <w:rFonts w:ascii="Times New Roman" w:eastAsia="Arial Unicode MS" w:hAnsi="Times New Roman"/>
          <w:b/>
          <w:color w:val="FF0000"/>
          <w:w w:val="102"/>
          <w:sz w:val="24"/>
          <w:szCs w:val="24"/>
          <w:lang w:val="pt-BR"/>
        </w:rPr>
      </w:pPr>
    </w:p>
    <w:p w14:paraId="0A4BD456" w14:textId="77777777" w:rsidR="00D43C9A" w:rsidRPr="007803D0" w:rsidRDefault="00D43C9A" w:rsidP="009F2C25">
      <w:pPr>
        <w:autoSpaceDE w:val="0"/>
        <w:autoSpaceDN w:val="0"/>
        <w:adjustRightInd w:val="0"/>
        <w:jc w:val="both"/>
        <w:rPr>
          <w:rFonts w:ascii="Times New Roman" w:eastAsia="Arial Unicode MS" w:hAnsi="Times New Roman"/>
          <w:b/>
          <w:color w:val="FF0000"/>
          <w:w w:val="102"/>
          <w:sz w:val="24"/>
          <w:szCs w:val="24"/>
          <w:lang w:val="pt-BR"/>
        </w:rPr>
      </w:pPr>
    </w:p>
    <w:p w14:paraId="1A1DAC07" w14:textId="511CA31F" w:rsidR="00545B44" w:rsidRPr="007803D0"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r w:rsidRPr="007803D0">
        <w:rPr>
          <w:rFonts w:ascii="Times New Roman" w:eastAsia="Arial Unicode MS" w:hAnsi="Times New Roman"/>
          <w:b/>
          <w:color w:val="000000"/>
          <w:w w:val="102"/>
          <w:sz w:val="24"/>
          <w:szCs w:val="24"/>
          <w:lang w:val="pt-BR"/>
        </w:rPr>
        <w:lastRenderedPageBreak/>
        <w:t>1</w:t>
      </w:r>
      <w:r w:rsidR="0077343C" w:rsidRPr="007803D0">
        <w:rPr>
          <w:rFonts w:ascii="Times New Roman" w:eastAsia="Arial Unicode MS" w:hAnsi="Times New Roman"/>
          <w:b/>
          <w:color w:val="000000"/>
          <w:w w:val="102"/>
          <w:sz w:val="24"/>
          <w:szCs w:val="24"/>
          <w:lang w:val="pt-BR"/>
        </w:rPr>
        <w:t>5</w:t>
      </w:r>
      <w:r w:rsidRPr="007803D0">
        <w:rPr>
          <w:rFonts w:ascii="Times New Roman" w:eastAsia="Arial Unicode MS" w:hAnsi="Times New Roman"/>
          <w:b/>
          <w:color w:val="000000"/>
          <w:w w:val="102"/>
          <w:sz w:val="24"/>
          <w:szCs w:val="24"/>
          <w:lang w:val="pt-BR"/>
        </w:rPr>
        <w:t xml:space="preserve">- DAS DISPOSIÇÕES FINAIS </w:t>
      </w:r>
    </w:p>
    <w:p w14:paraId="7F5D58A3" w14:textId="77777777" w:rsidR="00545B44" w:rsidRPr="007803D0"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p>
    <w:p w14:paraId="3B1E6C16" w14:textId="7B214937" w:rsidR="00545B44" w:rsidRPr="007803D0" w:rsidRDefault="00545B44" w:rsidP="009F2C25">
      <w:pPr>
        <w:autoSpaceDE w:val="0"/>
        <w:autoSpaceDN w:val="0"/>
        <w:adjustRightInd w:val="0"/>
        <w:spacing w:line="276" w:lineRule="auto"/>
        <w:jc w:val="both"/>
        <w:rPr>
          <w:rFonts w:ascii="Times New Roman" w:eastAsia="Arial Unicode MS" w:hAnsi="Times New Roman"/>
          <w:color w:val="000000"/>
          <w:spacing w:val="-1"/>
          <w:sz w:val="24"/>
          <w:szCs w:val="24"/>
          <w:lang w:val="pt-BR"/>
        </w:rPr>
      </w:pPr>
      <w:r w:rsidRPr="007803D0">
        <w:rPr>
          <w:rFonts w:ascii="Times New Roman" w:eastAsia="Arial Unicode MS" w:hAnsi="Times New Roman"/>
          <w:color w:val="000000"/>
          <w:sz w:val="24"/>
          <w:szCs w:val="24"/>
          <w:lang w:val="pt-BR"/>
        </w:rPr>
        <w:t>1</w:t>
      </w:r>
      <w:r w:rsidR="0077343C" w:rsidRPr="007803D0">
        <w:rPr>
          <w:rFonts w:ascii="Times New Roman" w:eastAsia="Arial Unicode MS" w:hAnsi="Times New Roman"/>
          <w:color w:val="000000"/>
          <w:sz w:val="24"/>
          <w:szCs w:val="24"/>
          <w:lang w:val="pt-BR"/>
        </w:rPr>
        <w:t>5</w:t>
      </w:r>
      <w:r w:rsidRPr="007803D0">
        <w:rPr>
          <w:rFonts w:ascii="Times New Roman" w:eastAsia="Arial Unicode MS" w:hAnsi="Times New Roman"/>
          <w:color w:val="000000"/>
          <w:sz w:val="24"/>
          <w:szCs w:val="24"/>
          <w:lang w:val="pt-BR"/>
        </w:rPr>
        <w:t>.1. Para eficácia do presente instrumento, o CONTRATANTE</w:t>
      </w:r>
      <w:r w:rsidRPr="007803D0">
        <w:rPr>
          <w:rFonts w:ascii="Times New Roman" w:eastAsia="Arial Unicode MS" w:hAnsi="Times New Roman"/>
          <w:color w:val="000000"/>
          <w:spacing w:val="-2"/>
          <w:sz w:val="24"/>
          <w:szCs w:val="24"/>
          <w:lang w:val="pt-BR"/>
        </w:rPr>
        <w:t>,</w:t>
      </w:r>
      <w:r w:rsidRPr="007803D0">
        <w:rPr>
          <w:rFonts w:ascii="Times New Roman" w:eastAsia="Arial Unicode MS" w:hAnsi="Times New Roman"/>
          <w:color w:val="000000"/>
          <w:sz w:val="24"/>
          <w:szCs w:val="24"/>
          <w:lang w:val="pt-BR"/>
        </w:rPr>
        <w:t xml:space="preserve"> providenciará a publicação do seu extrato </w:t>
      </w:r>
      <w:r w:rsidRPr="007803D0">
        <w:rPr>
          <w:rFonts w:ascii="Times New Roman" w:eastAsia="Arial Unicode MS" w:hAnsi="Times New Roman"/>
          <w:color w:val="000000"/>
          <w:spacing w:val="-1"/>
          <w:sz w:val="24"/>
          <w:szCs w:val="24"/>
          <w:lang w:val="pt-BR"/>
        </w:rPr>
        <w:t xml:space="preserve">na imprensa oficial, conforme Lei n. 8.666/93. </w:t>
      </w:r>
    </w:p>
    <w:p w14:paraId="19256009" w14:textId="50A1ECD6" w:rsidR="00545B44" w:rsidRPr="007803D0" w:rsidRDefault="00545B44" w:rsidP="009F2C25">
      <w:pPr>
        <w:autoSpaceDE w:val="0"/>
        <w:autoSpaceDN w:val="0"/>
        <w:adjustRightInd w:val="0"/>
        <w:spacing w:line="276" w:lineRule="auto"/>
        <w:jc w:val="both"/>
        <w:rPr>
          <w:rFonts w:ascii="Times New Roman" w:eastAsia="Arial Unicode MS" w:hAnsi="Times New Roman"/>
          <w:color w:val="000000"/>
          <w:spacing w:val="-3"/>
          <w:sz w:val="24"/>
          <w:szCs w:val="24"/>
          <w:lang w:val="pt-BR"/>
        </w:rPr>
      </w:pPr>
      <w:r w:rsidRPr="007803D0">
        <w:rPr>
          <w:rFonts w:ascii="Times New Roman" w:eastAsia="Arial Unicode MS" w:hAnsi="Times New Roman"/>
          <w:color w:val="000000"/>
          <w:spacing w:val="-3"/>
          <w:sz w:val="24"/>
          <w:szCs w:val="24"/>
          <w:lang w:val="pt-BR"/>
        </w:rPr>
        <w:t>1</w:t>
      </w:r>
      <w:r w:rsidR="0077343C" w:rsidRPr="007803D0">
        <w:rPr>
          <w:rFonts w:ascii="Times New Roman" w:eastAsia="Arial Unicode MS" w:hAnsi="Times New Roman"/>
          <w:color w:val="000000"/>
          <w:spacing w:val="-3"/>
          <w:sz w:val="24"/>
          <w:szCs w:val="24"/>
          <w:lang w:val="pt-BR"/>
        </w:rPr>
        <w:t>5</w:t>
      </w:r>
      <w:r w:rsidRPr="007803D0">
        <w:rPr>
          <w:rFonts w:ascii="Times New Roman" w:eastAsia="Arial Unicode MS" w:hAnsi="Times New Roman"/>
          <w:color w:val="000000"/>
          <w:spacing w:val="-3"/>
          <w:sz w:val="24"/>
          <w:szCs w:val="24"/>
          <w:lang w:val="pt-BR"/>
        </w:rPr>
        <w:t xml:space="preserve">.2. As partes ficam, ainda, adstritas às seguintes disposições: </w:t>
      </w:r>
    </w:p>
    <w:p w14:paraId="49E1FD27" w14:textId="77777777" w:rsidR="00545B44" w:rsidRPr="007803D0" w:rsidRDefault="00545B44" w:rsidP="009F2C25">
      <w:pPr>
        <w:autoSpaceDE w:val="0"/>
        <w:autoSpaceDN w:val="0"/>
        <w:adjustRightInd w:val="0"/>
        <w:spacing w:line="276" w:lineRule="auto"/>
        <w:jc w:val="both"/>
        <w:rPr>
          <w:rFonts w:ascii="Times New Roman" w:eastAsia="Arial Unicode MS" w:hAnsi="Times New Roman"/>
          <w:color w:val="000000"/>
          <w:spacing w:val="-3"/>
          <w:sz w:val="24"/>
          <w:szCs w:val="24"/>
          <w:lang w:val="pt-BR"/>
        </w:rPr>
      </w:pPr>
      <w:r w:rsidRPr="007803D0">
        <w:rPr>
          <w:rFonts w:ascii="Times New Roman" w:eastAsia="Arial Unicode MS" w:hAnsi="Times New Roman"/>
          <w:color w:val="000000"/>
          <w:w w:val="104"/>
          <w:sz w:val="24"/>
          <w:szCs w:val="24"/>
          <w:lang w:val="pt-BR"/>
        </w:rPr>
        <w:t xml:space="preserve">I. Todas as alterações que se fizerem necessárias serão registradas por intermédio de lavratura de </w:t>
      </w:r>
      <w:r w:rsidRPr="007803D0">
        <w:rPr>
          <w:rFonts w:ascii="Times New Roman" w:eastAsia="Arial Unicode MS" w:hAnsi="Times New Roman"/>
          <w:color w:val="000000"/>
          <w:spacing w:val="-3"/>
          <w:sz w:val="24"/>
          <w:szCs w:val="24"/>
          <w:lang w:val="pt-BR"/>
        </w:rPr>
        <w:t xml:space="preserve">termo aditivo OU apostilamento ao presente contrato. </w:t>
      </w:r>
    </w:p>
    <w:p w14:paraId="7DB9B0BC" w14:textId="77777777" w:rsidR="00545B44" w:rsidRPr="007803D0" w:rsidRDefault="00545B44" w:rsidP="009F2C25">
      <w:pPr>
        <w:autoSpaceDE w:val="0"/>
        <w:autoSpaceDN w:val="0"/>
        <w:adjustRightInd w:val="0"/>
        <w:spacing w:line="276" w:lineRule="auto"/>
        <w:jc w:val="both"/>
        <w:rPr>
          <w:rFonts w:ascii="Times New Roman" w:eastAsia="Arial Unicode MS" w:hAnsi="Times New Roman"/>
          <w:color w:val="000000"/>
          <w:w w:val="107"/>
          <w:sz w:val="24"/>
          <w:szCs w:val="24"/>
          <w:lang w:val="pt-BR"/>
        </w:rPr>
      </w:pPr>
      <w:r w:rsidRPr="007803D0">
        <w:rPr>
          <w:rFonts w:ascii="Times New Roman" w:eastAsia="Arial Unicode MS" w:hAnsi="Times New Roman"/>
          <w:color w:val="000000"/>
          <w:w w:val="107"/>
          <w:sz w:val="24"/>
          <w:szCs w:val="24"/>
          <w:lang w:val="pt-BR"/>
        </w:rPr>
        <w:t xml:space="preserve">II. O </w:t>
      </w:r>
      <w:r w:rsidRPr="007803D0">
        <w:rPr>
          <w:rFonts w:ascii="Times New Roman" w:hAnsi="Times New Roman"/>
          <w:bCs/>
          <w:color w:val="000000"/>
          <w:sz w:val="24"/>
          <w:szCs w:val="24"/>
          <w:lang w:val="pt-BR"/>
        </w:rPr>
        <w:t>ADERENTE/CONTRATADO</w:t>
      </w:r>
      <w:r w:rsidRPr="007803D0">
        <w:rPr>
          <w:rFonts w:ascii="Times New Roman" w:eastAsia="Arial Unicode MS" w:hAnsi="Times New Roman"/>
          <w:color w:val="000000"/>
          <w:w w:val="107"/>
          <w:sz w:val="24"/>
          <w:szCs w:val="24"/>
          <w:lang w:val="pt-BR"/>
        </w:rPr>
        <w:t xml:space="preserve"> obriga-se a se manter, durante toda a execução do contrato, em </w:t>
      </w:r>
      <w:r w:rsidRPr="007803D0">
        <w:rPr>
          <w:rFonts w:ascii="Times New Roman" w:eastAsia="Arial Unicode MS" w:hAnsi="Times New Roman"/>
          <w:color w:val="000000"/>
          <w:spacing w:val="-2"/>
          <w:sz w:val="24"/>
          <w:szCs w:val="24"/>
          <w:lang w:val="pt-BR"/>
        </w:rPr>
        <w:t xml:space="preserve">compatibilidade com as obrigações por ela assumidas, todas as condições de habilitação e qualificação </w:t>
      </w:r>
      <w:r w:rsidRPr="007803D0">
        <w:rPr>
          <w:rFonts w:ascii="Times New Roman" w:eastAsia="Arial Unicode MS" w:hAnsi="Times New Roman"/>
          <w:color w:val="000000"/>
          <w:spacing w:val="-1"/>
          <w:sz w:val="24"/>
          <w:szCs w:val="24"/>
          <w:lang w:val="pt-BR"/>
        </w:rPr>
        <w:t xml:space="preserve">exigidas na licitação e a cumprir fielmente as cláusulas ora avençadas, bem como as normas previstas </w:t>
      </w:r>
      <w:r w:rsidRPr="007803D0">
        <w:rPr>
          <w:rFonts w:ascii="Times New Roman" w:eastAsia="Arial Unicode MS" w:hAnsi="Times New Roman"/>
          <w:color w:val="000000"/>
          <w:spacing w:val="-2"/>
          <w:sz w:val="24"/>
          <w:szCs w:val="24"/>
          <w:lang w:val="pt-BR"/>
        </w:rPr>
        <w:t xml:space="preserve">na Lei 8.666/93 e legislação complementar; </w:t>
      </w:r>
    </w:p>
    <w:p w14:paraId="57BE07E5" w14:textId="77777777" w:rsidR="00545B44" w:rsidRPr="007803D0" w:rsidRDefault="00545B44" w:rsidP="009F2C25">
      <w:pPr>
        <w:autoSpaceDE w:val="0"/>
        <w:autoSpaceDN w:val="0"/>
        <w:adjustRightInd w:val="0"/>
        <w:jc w:val="both"/>
        <w:rPr>
          <w:rFonts w:ascii="Times New Roman" w:eastAsia="Arial Unicode MS" w:hAnsi="Times New Roman"/>
          <w:color w:val="000000"/>
          <w:sz w:val="24"/>
          <w:szCs w:val="24"/>
          <w:lang w:val="pt-BR"/>
        </w:rPr>
      </w:pPr>
      <w:r w:rsidRPr="007803D0">
        <w:rPr>
          <w:rFonts w:ascii="Times New Roman" w:eastAsia="Arial Unicode MS" w:hAnsi="Times New Roman"/>
          <w:color w:val="000000"/>
          <w:sz w:val="24"/>
          <w:szCs w:val="24"/>
          <w:lang w:val="pt-BR"/>
        </w:rPr>
        <w:t xml:space="preserve">III. Vinculam-se a este contrato, para fins de análise técnica, jurídica e decisão superior, o Termo de Referência seus anexos e a proposta do contratado; </w:t>
      </w:r>
    </w:p>
    <w:p w14:paraId="3041AFBD" w14:textId="77777777" w:rsidR="00545B44" w:rsidRPr="007803D0" w:rsidRDefault="00545B44" w:rsidP="009F2C25">
      <w:pPr>
        <w:autoSpaceDE w:val="0"/>
        <w:autoSpaceDN w:val="0"/>
        <w:adjustRightInd w:val="0"/>
        <w:jc w:val="both"/>
        <w:rPr>
          <w:rFonts w:ascii="Times New Roman" w:eastAsia="Arial Unicode MS" w:hAnsi="Times New Roman"/>
          <w:color w:val="000000"/>
          <w:spacing w:val="-2"/>
          <w:sz w:val="24"/>
          <w:szCs w:val="24"/>
          <w:lang w:val="pt-BR"/>
        </w:rPr>
      </w:pPr>
      <w:r w:rsidRPr="007803D0">
        <w:rPr>
          <w:rFonts w:ascii="Times New Roman" w:eastAsia="Arial Unicode MS" w:hAnsi="Times New Roman"/>
          <w:color w:val="000000"/>
          <w:spacing w:val="-2"/>
          <w:sz w:val="24"/>
          <w:szCs w:val="24"/>
          <w:lang w:val="pt-BR"/>
        </w:rPr>
        <w:t>IV. É vedado caucionar ou utilizar o presente contrato para qualquer operação financeira, sem prévia e expressa autorização do CONTRATANTE.</w:t>
      </w:r>
    </w:p>
    <w:p w14:paraId="62FFAD71" w14:textId="77777777" w:rsidR="00545B44" w:rsidRPr="007803D0" w:rsidRDefault="00545B44" w:rsidP="009F2C25">
      <w:pPr>
        <w:pStyle w:val="Ttulo1"/>
        <w:jc w:val="both"/>
        <w:rPr>
          <w:rFonts w:ascii="Times New Roman" w:hAnsi="Times New Roman"/>
          <w:b/>
          <w:sz w:val="24"/>
          <w:szCs w:val="24"/>
          <w:lang w:val="pt-BR"/>
        </w:rPr>
      </w:pPr>
    </w:p>
    <w:p w14:paraId="05ADA258" w14:textId="77777777" w:rsidR="00D43C9A" w:rsidRPr="007803D0" w:rsidRDefault="00D43C9A" w:rsidP="009F2C25">
      <w:pPr>
        <w:jc w:val="both"/>
        <w:rPr>
          <w:rFonts w:ascii="Times New Roman" w:hAnsi="Times New Roman"/>
          <w:sz w:val="24"/>
          <w:szCs w:val="24"/>
          <w:lang w:val="pt-BR"/>
        </w:rPr>
      </w:pPr>
    </w:p>
    <w:p w14:paraId="7139B8B9" w14:textId="15D4185C" w:rsidR="00545B44" w:rsidRPr="007803D0" w:rsidRDefault="00545B44" w:rsidP="009F2C25">
      <w:pPr>
        <w:pStyle w:val="Ttulo1"/>
        <w:jc w:val="both"/>
        <w:rPr>
          <w:rFonts w:ascii="Times New Roman" w:hAnsi="Times New Roman"/>
          <w:b/>
          <w:color w:val="auto"/>
          <w:sz w:val="24"/>
          <w:szCs w:val="24"/>
          <w:lang w:val="pt-BR"/>
        </w:rPr>
      </w:pPr>
      <w:r w:rsidRPr="007803D0">
        <w:rPr>
          <w:rFonts w:ascii="Times New Roman" w:hAnsi="Times New Roman"/>
          <w:b/>
          <w:color w:val="auto"/>
          <w:sz w:val="24"/>
          <w:szCs w:val="24"/>
          <w:lang w:val="pt-BR"/>
        </w:rPr>
        <w:t>1</w:t>
      </w:r>
      <w:r w:rsidR="0077343C" w:rsidRPr="007803D0">
        <w:rPr>
          <w:rFonts w:ascii="Times New Roman" w:hAnsi="Times New Roman"/>
          <w:b/>
          <w:color w:val="auto"/>
          <w:sz w:val="24"/>
          <w:szCs w:val="24"/>
          <w:lang w:val="pt-BR"/>
        </w:rPr>
        <w:t>6</w:t>
      </w:r>
      <w:r w:rsidRPr="007803D0">
        <w:rPr>
          <w:rFonts w:ascii="Times New Roman" w:hAnsi="Times New Roman"/>
          <w:b/>
          <w:color w:val="auto"/>
          <w:sz w:val="24"/>
          <w:szCs w:val="24"/>
          <w:lang w:val="pt-BR"/>
        </w:rPr>
        <w:t>- DO FORO</w:t>
      </w:r>
    </w:p>
    <w:p w14:paraId="4E70783C" w14:textId="77777777" w:rsidR="00545B44" w:rsidRPr="007803D0" w:rsidRDefault="00545B44" w:rsidP="009F2C25">
      <w:pPr>
        <w:jc w:val="both"/>
        <w:rPr>
          <w:rFonts w:ascii="Times New Roman" w:hAnsi="Times New Roman"/>
          <w:sz w:val="24"/>
          <w:szCs w:val="24"/>
          <w:lang w:val="pt-BR"/>
        </w:rPr>
      </w:pPr>
    </w:p>
    <w:p w14:paraId="4BC16658" w14:textId="0768FFB5" w:rsidR="00545B44" w:rsidRPr="007803D0" w:rsidRDefault="00545B44" w:rsidP="009F2C25">
      <w:pPr>
        <w:jc w:val="both"/>
        <w:rPr>
          <w:rFonts w:ascii="Times New Roman" w:hAnsi="Times New Roman"/>
          <w:sz w:val="24"/>
          <w:szCs w:val="24"/>
          <w:lang w:val="pt-BR"/>
        </w:rPr>
      </w:pPr>
      <w:r w:rsidRPr="007803D0">
        <w:rPr>
          <w:rFonts w:ascii="Times New Roman" w:hAnsi="Times New Roman"/>
          <w:sz w:val="24"/>
          <w:szCs w:val="24"/>
          <w:lang w:val="pt-BR"/>
        </w:rPr>
        <w:t>1</w:t>
      </w:r>
      <w:r w:rsidR="0077343C" w:rsidRPr="007803D0">
        <w:rPr>
          <w:rFonts w:ascii="Times New Roman" w:hAnsi="Times New Roman"/>
          <w:sz w:val="24"/>
          <w:szCs w:val="24"/>
          <w:lang w:val="pt-BR"/>
        </w:rPr>
        <w:t>6</w:t>
      </w:r>
      <w:r w:rsidRPr="007803D0">
        <w:rPr>
          <w:rFonts w:ascii="Times New Roman" w:hAnsi="Times New Roman"/>
          <w:sz w:val="24"/>
          <w:szCs w:val="24"/>
          <w:lang w:val="pt-BR"/>
        </w:rPr>
        <w:t>.1. As partes contratantes elegem o foro da Comarca de Primavera do Leste/MT como competente para dirimir as questões oriundas na execução do presente Contrato que não puderem ser resolvidas pela via administrativa, com renúncia de qualquer outro, por mais privilegiado que seja.</w:t>
      </w:r>
    </w:p>
    <w:p w14:paraId="558021EC" w14:textId="0CFC84E9" w:rsidR="00545B44" w:rsidRPr="007803D0" w:rsidRDefault="00545B44" w:rsidP="009F2C25">
      <w:pPr>
        <w:jc w:val="both"/>
        <w:rPr>
          <w:rFonts w:ascii="Times New Roman" w:hAnsi="Times New Roman"/>
          <w:sz w:val="24"/>
          <w:szCs w:val="24"/>
          <w:lang w:val="pt-BR"/>
        </w:rPr>
      </w:pPr>
    </w:p>
    <w:p w14:paraId="73C3B5BC" w14:textId="77777777" w:rsidR="008E4336" w:rsidRPr="007803D0" w:rsidRDefault="008E4336" w:rsidP="009F2C25">
      <w:pPr>
        <w:jc w:val="both"/>
        <w:rPr>
          <w:rFonts w:ascii="Times New Roman" w:hAnsi="Times New Roman"/>
          <w:sz w:val="24"/>
          <w:szCs w:val="24"/>
          <w:lang w:val="pt-BR"/>
        </w:rPr>
      </w:pPr>
    </w:p>
    <w:p w14:paraId="2FA2406A" w14:textId="79953B77" w:rsidR="00545B44" w:rsidRPr="007803D0" w:rsidRDefault="00545B44" w:rsidP="009F2C25">
      <w:pPr>
        <w:jc w:val="both"/>
        <w:rPr>
          <w:rFonts w:ascii="Times New Roman" w:hAnsi="Times New Roman"/>
          <w:sz w:val="24"/>
          <w:szCs w:val="24"/>
          <w:lang w:val="pt-BR"/>
        </w:rPr>
      </w:pPr>
      <w:r w:rsidRPr="007803D0">
        <w:rPr>
          <w:rFonts w:ascii="Times New Roman" w:hAnsi="Times New Roman"/>
          <w:sz w:val="24"/>
          <w:szCs w:val="24"/>
          <w:lang w:val="pt-BR"/>
        </w:rPr>
        <w:t>1</w:t>
      </w:r>
      <w:r w:rsidR="0077343C" w:rsidRPr="007803D0">
        <w:rPr>
          <w:rFonts w:ascii="Times New Roman" w:hAnsi="Times New Roman"/>
          <w:sz w:val="24"/>
          <w:szCs w:val="24"/>
          <w:lang w:val="pt-BR"/>
        </w:rPr>
        <w:t>6</w:t>
      </w:r>
      <w:r w:rsidRPr="007803D0">
        <w:rPr>
          <w:rFonts w:ascii="Times New Roman" w:hAnsi="Times New Roman"/>
          <w:sz w:val="24"/>
          <w:szCs w:val="24"/>
          <w:lang w:val="pt-BR"/>
        </w:rPr>
        <w:t>.2. E, por estarem justas e contratadas, após lido e achado conforme, as partes firmam o presente Contrato, em 02 (duas) vias de igual teor e forma para um só efeito legal, ficando duas vias arquivadas na sede do contratante, na forma do art. 60, da Lei n</w:t>
      </w:r>
      <w:r w:rsidRPr="007803D0">
        <w:rPr>
          <w:rFonts w:ascii="Times New Roman" w:hAnsi="Times New Roman"/>
          <w:sz w:val="24"/>
          <w:szCs w:val="24"/>
          <w:vertAlign w:val="superscript"/>
          <w:lang w:val="pt-BR"/>
        </w:rPr>
        <w:t>o</w:t>
      </w:r>
      <w:r w:rsidRPr="007803D0">
        <w:rPr>
          <w:rFonts w:ascii="Times New Roman" w:hAnsi="Times New Roman"/>
          <w:sz w:val="24"/>
          <w:szCs w:val="24"/>
          <w:lang w:val="pt-BR"/>
        </w:rPr>
        <w:t xml:space="preserve"> 8.666, de 21/06/93.</w:t>
      </w:r>
    </w:p>
    <w:p w14:paraId="7E8DE8A3" w14:textId="6954ACF2" w:rsidR="00545B44" w:rsidRPr="007803D0" w:rsidRDefault="00545B44" w:rsidP="009F2C25">
      <w:pPr>
        <w:jc w:val="both"/>
        <w:rPr>
          <w:rFonts w:ascii="Times New Roman" w:hAnsi="Times New Roman"/>
          <w:sz w:val="24"/>
          <w:szCs w:val="24"/>
          <w:lang w:val="pt-BR"/>
        </w:rPr>
      </w:pPr>
    </w:p>
    <w:p w14:paraId="2522B605" w14:textId="77777777" w:rsidR="00545B44" w:rsidRPr="007803D0" w:rsidRDefault="00545B44" w:rsidP="009F2C25">
      <w:pPr>
        <w:jc w:val="both"/>
        <w:rPr>
          <w:rFonts w:ascii="Times New Roman" w:hAnsi="Times New Roman"/>
          <w:sz w:val="24"/>
          <w:szCs w:val="24"/>
          <w:lang w:val="pt-BR"/>
        </w:rPr>
      </w:pPr>
    </w:p>
    <w:p w14:paraId="3FAD9A95" w14:textId="32ED02C0" w:rsidR="00545B44" w:rsidRPr="007803D0" w:rsidRDefault="00545B44" w:rsidP="009F2C25">
      <w:pPr>
        <w:jc w:val="both"/>
        <w:rPr>
          <w:rFonts w:ascii="Times New Roman" w:hAnsi="Times New Roman"/>
          <w:sz w:val="24"/>
          <w:szCs w:val="24"/>
          <w:lang w:val="pt-BR"/>
        </w:rPr>
      </w:pPr>
      <w:r w:rsidRPr="007803D0">
        <w:rPr>
          <w:rFonts w:ascii="Times New Roman" w:hAnsi="Times New Roman"/>
          <w:sz w:val="24"/>
          <w:szCs w:val="24"/>
          <w:lang w:val="pt-BR"/>
        </w:rPr>
        <w:t>Santo Antônio do Leste - MT, __ de _______ de 202</w:t>
      </w:r>
      <w:r w:rsidR="00DF5A3F" w:rsidRPr="007803D0">
        <w:rPr>
          <w:rFonts w:ascii="Times New Roman" w:hAnsi="Times New Roman"/>
          <w:sz w:val="24"/>
          <w:szCs w:val="24"/>
          <w:lang w:val="pt-BR"/>
        </w:rPr>
        <w:t>3</w:t>
      </w:r>
      <w:r w:rsidRPr="007803D0">
        <w:rPr>
          <w:rFonts w:ascii="Times New Roman" w:hAnsi="Times New Roman"/>
          <w:sz w:val="24"/>
          <w:szCs w:val="24"/>
          <w:lang w:val="pt-BR"/>
        </w:rPr>
        <w:t>.</w:t>
      </w:r>
    </w:p>
    <w:p w14:paraId="02102BE3" w14:textId="77777777" w:rsidR="00545B44" w:rsidRPr="007803D0" w:rsidRDefault="00545B44" w:rsidP="009F2C25">
      <w:pPr>
        <w:jc w:val="both"/>
        <w:rPr>
          <w:rFonts w:ascii="Times New Roman" w:hAnsi="Times New Roman"/>
          <w:sz w:val="24"/>
          <w:szCs w:val="24"/>
          <w:lang w:val="pt-BR"/>
        </w:rPr>
      </w:pPr>
    </w:p>
    <w:p w14:paraId="7F4582AF" w14:textId="11BE21BA" w:rsidR="00501749" w:rsidRPr="007803D0" w:rsidRDefault="00501749" w:rsidP="009F2C25">
      <w:pPr>
        <w:jc w:val="both"/>
        <w:rPr>
          <w:rFonts w:ascii="Times New Roman" w:hAnsi="Times New Roman"/>
          <w:sz w:val="24"/>
          <w:szCs w:val="24"/>
          <w:lang w:val="pt-BR"/>
        </w:rPr>
      </w:pPr>
    </w:p>
    <w:p w14:paraId="4620A1A7" w14:textId="77777777" w:rsidR="00DF5A3F" w:rsidRPr="007803D0" w:rsidRDefault="00DF5A3F" w:rsidP="009F2C25">
      <w:pPr>
        <w:jc w:val="both"/>
        <w:rPr>
          <w:rFonts w:ascii="Times New Roman" w:hAnsi="Times New Roman"/>
          <w:sz w:val="24"/>
          <w:szCs w:val="24"/>
          <w:lang w:val="pt-BR"/>
        </w:rPr>
      </w:pPr>
    </w:p>
    <w:p w14:paraId="28B36C23" w14:textId="77777777" w:rsidR="00545B44" w:rsidRPr="007803D0" w:rsidRDefault="00545B44" w:rsidP="00C214CC">
      <w:pPr>
        <w:jc w:val="center"/>
        <w:rPr>
          <w:rFonts w:ascii="Times New Roman" w:hAnsi="Times New Roman"/>
          <w:sz w:val="24"/>
          <w:szCs w:val="24"/>
          <w:lang w:val="pt-BR"/>
        </w:rPr>
      </w:pPr>
      <w:r w:rsidRPr="007803D0">
        <w:rPr>
          <w:rFonts w:ascii="Times New Roman" w:hAnsi="Times New Roman"/>
          <w:sz w:val="24"/>
          <w:szCs w:val="24"/>
          <w:lang w:val="pt-BR"/>
        </w:rPr>
        <w:t>______________________________</w:t>
      </w:r>
    </w:p>
    <w:p w14:paraId="0648383C" w14:textId="77777777" w:rsidR="00D43C9A" w:rsidRPr="007803D0" w:rsidRDefault="00D43C9A" w:rsidP="00C214CC">
      <w:pPr>
        <w:pStyle w:val="Ttulo8"/>
        <w:rPr>
          <w:rFonts w:ascii="Times New Roman" w:hAnsi="Times New Roman"/>
          <w:b/>
          <w:bCs/>
          <w:color w:val="auto"/>
          <w:sz w:val="24"/>
          <w:szCs w:val="24"/>
          <w:lang w:val="pt-BR"/>
        </w:rPr>
      </w:pPr>
      <w:r w:rsidRPr="007803D0">
        <w:rPr>
          <w:rFonts w:ascii="Times New Roman" w:hAnsi="Times New Roman"/>
          <w:b/>
          <w:bCs/>
          <w:color w:val="auto"/>
          <w:sz w:val="24"/>
          <w:szCs w:val="24"/>
          <w:lang w:val="pt-BR"/>
        </w:rPr>
        <w:t>JOSE ARIMATEIA VIEIRA ALVES</w:t>
      </w:r>
    </w:p>
    <w:p w14:paraId="1BA20E25" w14:textId="77777777" w:rsidR="00D43C9A" w:rsidRPr="007803D0" w:rsidRDefault="00D43C9A" w:rsidP="00C214CC">
      <w:pPr>
        <w:jc w:val="center"/>
        <w:rPr>
          <w:rFonts w:ascii="Times New Roman" w:hAnsi="Times New Roman"/>
          <w:sz w:val="24"/>
          <w:szCs w:val="24"/>
          <w:lang w:val="pt-BR"/>
        </w:rPr>
      </w:pPr>
      <w:r w:rsidRPr="007803D0">
        <w:rPr>
          <w:rFonts w:ascii="Times New Roman" w:hAnsi="Times New Roman"/>
          <w:sz w:val="24"/>
          <w:szCs w:val="24"/>
          <w:lang w:val="pt-BR"/>
        </w:rPr>
        <w:t>PREFEITO MUNICIPAL</w:t>
      </w:r>
    </w:p>
    <w:p w14:paraId="720165BA" w14:textId="77777777" w:rsidR="00D43C9A" w:rsidRPr="007803D0" w:rsidRDefault="00D43C9A" w:rsidP="00DF5A3F">
      <w:pPr>
        <w:rPr>
          <w:rFonts w:ascii="Times New Roman" w:hAnsi="Times New Roman"/>
          <w:b/>
          <w:bCs/>
          <w:sz w:val="24"/>
          <w:szCs w:val="24"/>
          <w:lang w:val="pt-BR"/>
        </w:rPr>
      </w:pPr>
    </w:p>
    <w:p w14:paraId="3AA87726" w14:textId="6CE66FA3" w:rsidR="00D43C9A" w:rsidRPr="007803D0" w:rsidRDefault="00D43C9A" w:rsidP="00C214CC">
      <w:pPr>
        <w:jc w:val="center"/>
        <w:rPr>
          <w:rFonts w:ascii="Times New Roman" w:hAnsi="Times New Roman"/>
          <w:b/>
          <w:bCs/>
          <w:sz w:val="24"/>
          <w:szCs w:val="24"/>
          <w:lang w:val="pt-BR"/>
        </w:rPr>
      </w:pPr>
    </w:p>
    <w:p w14:paraId="5F55B69A" w14:textId="77777777" w:rsidR="00DF5A3F" w:rsidRPr="007803D0" w:rsidRDefault="00DF5A3F" w:rsidP="00C214CC">
      <w:pPr>
        <w:jc w:val="center"/>
        <w:rPr>
          <w:rFonts w:ascii="Times New Roman" w:hAnsi="Times New Roman"/>
          <w:b/>
          <w:bCs/>
          <w:sz w:val="24"/>
          <w:szCs w:val="24"/>
          <w:lang w:val="pt-BR"/>
        </w:rPr>
      </w:pPr>
    </w:p>
    <w:p w14:paraId="6BEFB9E7" w14:textId="77777777" w:rsidR="00D43C9A" w:rsidRPr="007803D0" w:rsidRDefault="00C214CC" w:rsidP="00C214CC">
      <w:pPr>
        <w:pStyle w:val="Recuodecorpodetexto"/>
        <w:ind w:left="0"/>
        <w:jc w:val="center"/>
        <w:rPr>
          <w:rFonts w:ascii="Times New Roman" w:hAnsi="Times New Roman"/>
          <w:sz w:val="24"/>
          <w:szCs w:val="24"/>
        </w:rPr>
      </w:pPr>
      <w:r w:rsidRPr="007803D0">
        <w:rPr>
          <w:rFonts w:ascii="Times New Roman" w:hAnsi="Times New Roman"/>
          <w:b/>
          <w:sz w:val="24"/>
          <w:szCs w:val="24"/>
        </w:rPr>
        <w:t>__________</w:t>
      </w:r>
      <w:r w:rsidR="00D43C9A" w:rsidRPr="007803D0">
        <w:rPr>
          <w:rFonts w:ascii="Times New Roman" w:hAnsi="Times New Roman"/>
          <w:b/>
          <w:sz w:val="24"/>
          <w:szCs w:val="24"/>
        </w:rPr>
        <w:t>________________</w:t>
      </w:r>
    </w:p>
    <w:p w14:paraId="66BBCF99" w14:textId="77777777" w:rsidR="00C214CC" w:rsidRPr="007803D0" w:rsidRDefault="00D43C9A" w:rsidP="00C214CC">
      <w:pPr>
        <w:pStyle w:val="Recuodecorpodetexto"/>
        <w:ind w:left="0"/>
        <w:jc w:val="center"/>
        <w:rPr>
          <w:rFonts w:ascii="Times New Roman" w:hAnsi="Times New Roman"/>
          <w:b/>
          <w:sz w:val="24"/>
          <w:szCs w:val="24"/>
        </w:rPr>
      </w:pPr>
      <w:r w:rsidRPr="007803D0">
        <w:rPr>
          <w:rFonts w:ascii="Times New Roman" w:hAnsi="Times New Roman"/>
          <w:b/>
          <w:sz w:val="24"/>
          <w:szCs w:val="24"/>
        </w:rPr>
        <w:t>XXXXXXXXXXXXXXXXXX</w:t>
      </w:r>
    </w:p>
    <w:p w14:paraId="38047036" w14:textId="1D518B48" w:rsidR="00DF5A3F" w:rsidRPr="007803D0" w:rsidRDefault="00D43C9A" w:rsidP="00DF5A3F">
      <w:pPr>
        <w:pStyle w:val="Recuodecorpodetexto"/>
        <w:ind w:left="0"/>
        <w:jc w:val="center"/>
        <w:rPr>
          <w:rFonts w:ascii="Times New Roman" w:hAnsi="Times New Roman"/>
          <w:sz w:val="24"/>
          <w:szCs w:val="24"/>
        </w:rPr>
      </w:pPr>
      <w:r w:rsidRPr="007803D0">
        <w:rPr>
          <w:rFonts w:ascii="Times New Roman" w:hAnsi="Times New Roman"/>
          <w:sz w:val="24"/>
          <w:szCs w:val="24"/>
        </w:rPr>
        <w:t>CONTRATADA</w:t>
      </w:r>
    </w:p>
    <w:sectPr w:rsidR="00DF5A3F" w:rsidRPr="007803D0" w:rsidSect="009F2C25">
      <w:headerReference w:type="even" r:id="rId21"/>
      <w:headerReference w:type="default" r:id="rId22"/>
      <w:footerReference w:type="even" r:id="rId23"/>
      <w:footerReference w:type="default" r:id="rId24"/>
      <w:headerReference w:type="first" r:id="rId25"/>
      <w:pgSz w:w="11909" w:h="16834" w:code="9"/>
      <w:pgMar w:top="1417" w:right="1701" w:bottom="1417" w:left="170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3E53B" w14:textId="77777777" w:rsidR="009E749A" w:rsidRDefault="009E749A" w:rsidP="00545B44">
      <w:r>
        <w:separator/>
      </w:r>
    </w:p>
  </w:endnote>
  <w:endnote w:type="continuationSeparator" w:id="0">
    <w:p w14:paraId="756A969F" w14:textId="77777777" w:rsidR="009E749A" w:rsidRDefault="009E749A" w:rsidP="0054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D32D0" w14:textId="77777777" w:rsidR="00315397" w:rsidRDefault="0031539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0A0F3" w14:textId="77777777" w:rsidR="00315397" w:rsidRPr="004A1E42" w:rsidRDefault="00315397" w:rsidP="00B8113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0430D" w14:textId="77777777" w:rsidR="009E749A" w:rsidRDefault="009E749A" w:rsidP="00545B44">
      <w:r>
        <w:separator/>
      </w:r>
    </w:p>
  </w:footnote>
  <w:footnote w:type="continuationSeparator" w:id="0">
    <w:p w14:paraId="4876CB06" w14:textId="77777777" w:rsidR="009E749A" w:rsidRDefault="009E749A" w:rsidP="00545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6EE55" w14:textId="77777777" w:rsidR="00315397" w:rsidRDefault="00315397" w:rsidP="00545B44">
    <w:pPr>
      <w:pStyle w:val="Masthead"/>
      <w:ind w:left="360" w:hanging="360"/>
      <w:jc w:val="both"/>
      <w:rPr>
        <w:rFonts w:ascii="Arial" w:hAnsi="Arial" w:cs="Arial"/>
        <w:color w:val="333333"/>
        <w:sz w:val="25"/>
        <w:szCs w:val="25"/>
        <w:lang w:val="pt-BR"/>
      </w:rPr>
    </w:pP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p>
  <w:p w14:paraId="05A23063" w14:textId="77777777" w:rsidR="00315397" w:rsidRPr="00FA505A" w:rsidRDefault="00315397" w:rsidP="00C214CC">
    <w:pPr>
      <w:pStyle w:val="Cabealho"/>
      <w:jc w:val="center"/>
    </w:pPr>
    <w:r w:rsidRPr="00B81136">
      <w:rPr>
        <w:noProof/>
        <w:lang w:val="pt-BR" w:eastAsia="pt-BR"/>
      </w:rPr>
      <w:drawing>
        <wp:inline distT="0" distB="0" distL="0" distR="0" wp14:anchorId="6CA179C7" wp14:editId="09C9C64D">
          <wp:extent cx="5464704" cy="942975"/>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8676" cy="9436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C252C" w14:textId="77777777" w:rsidR="00315397" w:rsidRDefault="009E749A">
    <w:pPr>
      <w:pStyle w:val="Cabealho"/>
    </w:pPr>
    <w:r>
      <w:rPr>
        <w:noProof/>
        <w:lang w:val="pt-BR" w:eastAsia="pt-BR"/>
      </w:rPr>
      <w:pict w14:anchorId="1CC926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9" o:spid="_x0000_s2053" type="#_x0000_t75" style="position:absolute;margin-left:0;margin-top:0;width:439.9pt;height:81.55pt;z-index:-251655168;mso-position-horizontal:center;mso-position-horizontal-relative:margin;mso-position-vertical:center;mso-position-vertical-relative:margin" o:allowincell="f">
          <v:imagedata r:id="rId1" o:title="Santo Antonio do leste Logo Oficial fachad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B7CC2" w14:textId="77777777" w:rsidR="00315397" w:rsidRDefault="00315397" w:rsidP="00B81136">
    <w:pPr>
      <w:pStyle w:val="Cabealho"/>
    </w:pPr>
  </w:p>
  <w:p w14:paraId="178E1A30" w14:textId="77777777" w:rsidR="00315397" w:rsidRDefault="00315397" w:rsidP="00B81136">
    <w:r w:rsidRPr="00C214CC">
      <w:rPr>
        <w:noProof/>
        <w:lang w:val="pt-BR" w:eastAsia="pt-BR"/>
      </w:rPr>
      <w:drawing>
        <wp:inline distT="0" distB="0" distL="0" distR="0" wp14:anchorId="6BE83435" wp14:editId="4627BFBA">
          <wp:extent cx="5401945" cy="932145"/>
          <wp:effectExtent l="0" t="0" r="0" b="0"/>
          <wp:docPr id="2"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945" cy="932145"/>
                  </a:xfrm>
                  <a:prstGeom prst="rect">
                    <a:avLst/>
                  </a:prstGeom>
                  <a:noFill/>
                  <a:ln>
                    <a:noFill/>
                  </a:ln>
                </pic:spPr>
              </pic:pic>
            </a:graphicData>
          </a:graphic>
        </wp:inline>
      </w:drawing>
    </w:r>
  </w:p>
  <w:p w14:paraId="418F52B8" w14:textId="77777777" w:rsidR="00315397" w:rsidRDefault="00315397" w:rsidP="00B81136">
    <w:pPr>
      <w:pStyle w:val="Masthead"/>
      <w:jc w:val="center"/>
      <w:rPr>
        <w:rFonts w:ascii="Arial" w:hAnsi="Arial" w:cs="Arial"/>
        <w:color w:val="333333"/>
        <w:sz w:val="22"/>
        <w:szCs w:val="22"/>
        <w:lang w:val="pt-BR"/>
      </w:rPr>
    </w:pPr>
  </w:p>
  <w:p w14:paraId="326527EC" w14:textId="77777777" w:rsidR="00315397" w:rsidRDefault="002A10E8" w:rsidP="00B81136">
    <w:pPr>
      <w:pStyle w:val="Masthead"/>
      <w:jc w:val="center"/>
      <w:rPr>
        <w:rFonts w:ascii="Arial" w:hAnsi="Arial" w:cs="Arial"/>
        <w:color w:val="333333"/>
        <w:sz w:val="22"/>
        <w:szCs w:val="22"/>
        <w:lang w:val="pt-BR"/>
      </w:rPr>
    </w:pPr>
    <w:r>
      <w:rPr>
        <w:rFonts w:ascii="Arial" w:hAnsi="Arial" w:cs="Arial"/>
        <w:color w:val="333333"/>
        <w:sz w:val="22"/>
        <w:szCs w:val="22"/>
        <w:lang w:val="pt-BR"/>
      </w:rPr>
      <w:pict w14:anchorId="7DF32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336pt">
          <v:imagedata r:id="rId2" o:title="Brasão" gain="26214f" blacklevel="26214f"/>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D1AF2" w14:textId="77777777" w:rsidR="00315397" w:rsidRDefault="009E749A">
    <w:pPr>
      <w:pStyle w:val="Cabealho"/>
    </w:pPr>
    <w:r>
      <w:rPr>
        <w:noProof/>
        <w:lang w:val="pt-BR" w:eastAsia="pt-BR"/>
      </w:rPr>
      <w:pict w14:anchorId="733C7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8" o:spid="_x0000_s2052" type="#_x0000_t75" style="position:absolute;margin-left:0;margin-top:0;width:439.9pt;height:81.55pt;z-index:-251656192;mso-position-horizontal:center;mso-position-horizontal-relative:margin;mso-position-vertical:center;mso-position-vertical-relative:margin" o:allowincell="f">
          <v:imagedata r:id="rId1" o:title="Santo Antonio do leste Logo Oficial fachad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8687A"/>
    <w:multiLevelType w:val="singleLevel"/>
    <w:tmpl w:val="FFFFFFFF"/>
    <w:lvl w:ilvl="0">
      <w:start w:val="1"/>
      <w:numFmt w:val="lowerLetter"/>
      <w:lvlText w:val="%1)"/>
      <w:lvlJc w:val="left"/>
      <w:pPr>
        <w:tabs>
          <w:tab w:val="num" w:pos="360"/>
        </w:tabs>
        <w:ind w:left="360" w:hanging="360"/>
      </w:pPr>
      <w:rPr>
        <w:rFonts w:cs="Times New Roman" w:hint="default"/>
      </w:rPr>
    </w:lvl>
  </w:abstractNum>
  <w:abstractNum w:abstractNumId="1" w15:restartNumberingAfterBreak="0">
    <w:nsid w:val="05B53195"/>
    <w:multiLevelType w:val="hybridMultilevel"/>
    <w:tmpl w:val="FFFFFFFF"/>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C4411"/>
    <w:multiLevelType w:val="hybridMultilevel"/>
    <w:tmpl w:val="FFFFFFFF"/>
    <w:lvl w:ilvl="0" w:tplc="04160011">
      <w:start w:val="3"/>
      <w:numFmt w:val="decimal"/>
      <w:lvlText w:val="%1)"/>
      <w:lvlJc w:val="left"/>
      <w:pPr>
        <w:tabs>
          <w:tab w:val="num" w:pos="720"/>
        </w:tabs>
        <w:ind w:left="720" w:hanging="360"/>
      </w:pPr>
      <w:rPr>
        <w:rFonts w:cs="Times New Roman" w:hint="default"/>
      </w:rPr>
    </w:lvl>
    <w:lvl w:ilvl="1" w:tplc="E11A542A">
      <w:start w:val="3"/>
      <w:numFmt w:val="bullet"/>
      <w:lvlText w:val=""/>
      <w:lvlJc w:val="left"/>
      <w:pPr>
        <w:tabs>
          <w:tab w:val="num" w:pos="1191"/>
        </w:tabs>
        <w:ind w:left="1191" w:hanging="340"/>
      </w:pPr>
      <w:rPr>
        <w:rFonts w:ascii="Symbol" w:hAnsi="Symbol" w:hint="default"/>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3" w15:restartNumberingAfterBreak="0">
    <w:nsid w:val="0B963C51"/>
    <w:multiLevelType w:val="hybridMultilevel"/>
    <w:tmpl w:val="4D5066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EF6F35"/>
    <w:multiLevelType w:val="hybridMultilevel"/>
    <w:tmpl w:val="FFFFFFFF"/>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F502AF"/>
    <w:multiLevelType w:val="hybridMultilevel"/>
    <w:tmpl w:val="FFFFFFFF"/>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6B1B34"/>
    <w:multiLevelType w:val="hybridMultilevel"/>
    <w:tmpl w:val="FFFFFFFF"/>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106529E"/>
    <w:multiLevelType w:val="hybridMultilevel"/>
    <w:tmpl w:val="FFFFFFFF"/>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8" w15:restartNumberingAfterBreak="0">
    <w:nsid w:val="13AA1040"/>
    <w:multiLevelType w:val="hybridMultilevel"/>
    <w:tmpl w:val="FFFFFFFF"/>
    <w:lvl w:ilvl="0" w:tplc="28DE5544">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13E27E47"/>
    <w:multiLevelType w:val="hybridMultilevel"/>
    <w:tmpl w:val="FFFFFFFF"/>
    <w:lvl w:ilvl="0" w:tplc="D4DC7FF8">
      <w:start w:val="1"/>
      <w:numFmt w:val="upperRoman"/>
      <w:lvlText w:val="%1."/>
      <w:lvlJc w:val="left"/>
      <w:pPr>
        <w:ind w:left="1080" w:hanging="720"/>
      </w:pPr>
      <w:rPr>
        <w:rFonts w:cs="Times New Roman"/>
        <w:b/>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0" w15:restartNumberingAfterBreak="0">
    <w:nsid w:val="1B9C6B6D"/>
    <w:multiLevelType w:val="hybridMultilevel"/>
    <w:tmpl w:val="FFFFFFFF"/>
    <w:lvl w:ilvl="0" w:tplc="6E3A1918">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F64752A"/>
    <w:multiLevelType w:val="hybridMultilevel"/>
    <w:tmpl w:val="FFFFFFFF"/>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B43F4A"/>
    <w:multiLevelType w:val="hybridMultilevel"/>
    <w:tmpl w:val="FFFFFFFF"/>
    <w:lvl w:ilvl="0" w:tplc="04160001">
      <w:start w:val="1"/>
      <w:numFmt w:val="bullet"/>
      <w:lvlText w:val=""/>
      <w:lvlJc w:val="left"/>
      <w:pPr>
        <w:tabs>
          <w:tab w:val="num" w:pos="720"/>
        </w:tabs>
        <w:ind w:left="720" w:hanging="360"/>
      </w:pPr>
      <w:rPr>
        <w:rFonts w:ascii="Symbol" w:hAnsi="Symbol"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3" w15:restartNumberingAfterBreak="0">
    <w:nsid w:val="22166BEE"/>
    <w:multiLevelType w:val="hybridMultilevel"/>
    <w:tmpl w:val="B4D25464"/>
    <w:lvl w:ilvl="0" w:tplc="D0E47BB6">
      <w:numFmt w:val="bullet"/>
      <w:lvlText w:val="•"/>
      <w:lvlJc w:val="left"/>
      <w:pPr>
        <w:ind w:left="420" w:hanging="161"/>
      </w:pPr>
      <w:rPr>
        <w:rFonts w:ascii="Arial" w:eastAsia="Arial" w:hAnsi="Arial" w:cs="Arial" w:hint="default"/>
        <w:w w:val="100"/>
        <w:sz w:val="24"/>
        <w:szCs w:val="24"/>
        <w:lang w:val="pt-PT" w:eastAsia="pt-PT" w:bidi="pt-PT"/>
      </w:rPr>
    </w:lvl>
    <w:lvl w:ilvl="1" w:tplc="84F4F54C">
      <w:numFmt w:val="bullet"/>
      <w:lvlText w:val="•"/>
      <w:lvlJc w:val="left"/>
      <w:pPr>
        <w:ind w:left="1472" w:hanging="161"/>
      </w:pPr>
      <w:rPr>
        <w:rFonts w:hint="default"/>
        <w:lang w:val="pt-PT" w:eastAsia="pt-PT" w:bidi="pt-PT"/>
      </w:rPr>
    </w:lvl>
    <w:lvl w:ilvl="2" w:tplc="2B942AB0">
      <w:numFmt w:val="bullet"/>
      <w:lvlText w:val="•"/>
      <w:lvlJc w:val="left"/>
      <w:pPr>
        <w:ind w:left="2525" w:hanging="161"/>
      </w:pPr>
      <w:rPr>
        <w:rFonts w:hint="default"/>
        <w:lang w:val="pt-PT" w:eastAsia="pt-PT" w:bidi="pt-PT"/>
      </w:rPr>
    </w:lvl>
    <w:lvl w:ilvl="3" w:tplc="0E9E4536">
      <w:numFmt w:val="bullet"/>
      <w:lvlText w:val="•"/>
      <w:lvlJc w:val="left"/>
      <w:pPr>
        <w:ind w:left="3577" w:hanging="161"/>
      </w:pPr>
      <w:rPr>
        <w:rFonts w:hint="default"/>
        <w:lang w:val="pt-PT" w:eastAsia="pt-PT" w:bidi="pt-PT"/>
      </w:rPr>
    </w:lvl>
    <w:lvl w:ilvl="4" w:tplc="96D29DF0">
      <w:numFmt w:val="bullet"/>
      <w:lvlText w:val="•"/>
      <w:lvlJc w:val="left"/>
      <w:pPr>
        <w:ind w:left="4630" w:hanging="161"/>
      </w:pPr>
      <w:rPr>
        <w:rFonts w:hint="default"/>
        <w:lang w:val="pt-PT" w:eastAsia="pt-PT" w:bidi="pt-PT"/>
      </w:rPr>
    </w:lvl>
    <w:lvl w:ilvl="5" w:tplc="87B220D4">
      <w:numFmt w:val="bullet"/>
      <w:lvlText w:val="•"/>
      <w:lvlJc w:val="left"/>
      <w:pPr>
        <w:ind w:left="5683" w:hanging="161"/>
      </w:pPr>
      <w:rPr>
        <w:rFonts w:hint="default"/>
        <w:lang w:val="pt-PT" w:eastAsia="pt-PT" w:bidi="pt-PT"/>
      </w:rPr>
    </w:lvl>
    <w:lvl w:ilvl="6" w:tplc="D230260A">
      <w:numFmt w:val="bullet"/>
      <w:lvlText w:val="•"/>
      <w:lvlJc w:val="left"/>
      <w:pPr>
        <w:ind w:left="6735" w:hanging="161"/>
      </w:pPr>
      <w:rPr>
        <w:rFonts w:hint="default"/>
        <w:lang w:val="pt-PT" w:eastAsia="pt-PT" w:bidi="pt-PT"/>
      </w:rPr>
    </w:lvl>
    <w:lvl w:ilvl="7" w:tplc="9CC0F52A">
      <w:numFmt w:val="bullet"/>
      <w:lvlText w:val="•"/>
      <w:lvlJc w:val="left"/>
      <w:pPr>
        <w:ind w:left="7788" w:hanging="161"/>
      </w:pPr>
      <w:rPr>
        <w:rFonts w:hint="default"/>
        <w:lang w:val="pt-PT" w:eastAsia="pt-PT" w:bidi="pt-PT"/>
      </w:rPr>
    </w:lvl>
    <w:lvl w:ilvl="8" w:tplc="112C30D4">
      <w:numFmt w:val="bullet"/>
      <w:lvlText w:val="•"/>
      <w:lvlJc w:val="left"/>
      <w:pPr>
        <w:ind w:left="8841" w:hanging="161"/>
      </w:pPr>
      <w:rPr>
        <w:rFonts w:hint="default"/>
        <w:lang w:val="pt-PT" w:eastAsia="pt-PT" w:bidi="pt-PT"/>
      </w:rPr>
    </w:lvl>
  </w:abstractNum>
  <w:abstractNum w:abstractNumId="14" w15:restartNumberingAfterBreak="0">
    <w:nsid w:val="2273414A"/>
    <w:multiLevelType w:val="hybridMultilevel"/>
    <w:tmpl w:val="FFFFFFFF"/>
    <w:lvl w:ilvl="0" w:tplc="4CE42AB0">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23C752A0"/>
    <w:multiLevelType w:val="hybridMultilevel"/>
    <w:tmpl w:val="FFFFFFFF"/>
    <w:lvl w:ilvl="0" w:tplc="04160001">
      <w:start w:val="1"/>
      <w:numFmt w:val="bullet"/>
      <w:lvlText w:val=""/>
      <w:lvlJc w:val="left"/>
      <w:pPr>
        <w:tabs>
          <w:tab w:val="num" w:pos="360"/>
        </w:tabs>
        <w:ind w:left="360" w:hanging="360"/>
      </w:pPr>
      <w:rPr>
        <w:rFonts w:ascii="Symbol" w:hAnsi="Symbol" w:hint="default"/>
      </w:rPr>
    </w:lvl>
    <w:lvl w:ilvl="1" w:tplc="36B2D1A0">
      <w:start w:val="1"/>
      <w:numFmt w:val="bullet"/>
      <w:lvlText w:val=""/>
      <w:lvlJc w:val="left"/>
      <w:pPr>
        <w:tabs>
          <w:tab w:val="num" w:pos="1060"/>
        </w:tabs>
        <w:ind w:left="1060" w:hanging="340"/>
      </w:pPr>
      <w:rPr>
        <w:rFonts w:ascii="Wingdings" w:hAnsi="Wingdings" w:hint="default"/>
      </w:rPr>
    </w:lvl>
    <w:lvl w:ilvl="2" w:tplc="04160005">
      <w:start w:val="1"/>
      <w:numFmt w:val="bullet"/>
      <w:lvlText w:val=""/>
      <w:lvlJc w:val="left"/>
      <w:pPr>
        <w:tabs>
          <w:tab w:val="num" w:pos="1800"/>
        </w:tabs>
        <w:ind w:left="1800" w:hanging="360"/>
      </w:pPr>
      <w:rPr>
        <w:rFonts w:ascii="Wingdings" w:hAnsi="Wingdings" w:hint="default"/>
      </w:rPr>
    </w:lvl>
    <w:lvl w:ilvl="3" w:tplc="04160001">
      <w:start w:val="1"/>
      <w:numFmt w:val="bullet"/>
      <w:lvlText w:val=""/>
      <w:lvlJc w:val="left"/>
      <w:pPr>
        <w:tabs>
          <w:tab w:val="num" w:pos="2520"/>
        </w:tabs>
        <w:ind w:left="2520" w:hanging="360"/>
      </w:pPr>
      <w:rPr>
        <w:rFonts w:ascii="Symbol" w:hAnsi="Symbol" w:hint="default"/>
      </w:rPr>
    </w:lvl>
    <w:lvl w:ilvl="4" w:tplc="04160003">
      <w:start w:val="1"/>
      <w:numFmt w:val="bullet"/>
      <w:lvlText w:val="o"/>
      <w:lvlJc w:val="left"/>
      <w:pPr>
        <w:tabs>
          <w:tab w:val="num" w:pos="3240"/>
        </w:tabs>
        <w:ind w:left="3240" w:hanging="360"/>
      </w:pPr>
      <w:rPr>
        <w:rFonts w:ascii="Courier New" w:hAnsi="Courier New" w:hint="default"/>
      </w:rPr>
    </w:lvl>
    <w:lvl w:ilvl="5" w:tplc="04160005">
      <w:start w:val="1"/>
      <w:numFmt w:val="bullet"/>
      <w:lvlText w:val=""/>
      <w:lvlJc w:val="left"/>
      <w:pPr>
        <w:tabs>
          <w:tab w:val="num" w:pos="3960"/>
        </w:tabs>
        <w:ind w:left="3960" w:hanging="360"/>
      </w:pPr>
      <w:rPr>
        <w:rFonts w:ascii="Wingdings" w:hAnsi="Wingdings" w:hint="default"/>
      </w:rPr>
    </w:lvl>
    <w:lvl w:ilvl="6" w:tplc="04160001">
      <w:start w:val="1"/>
      <w:numFmt w:val="bullet"/>
      <w:lvlText w:val=""/>
      <w:lvlJc w:val="left"/>
      <w:pPr>
        <w:tabs>
          <w:tab w:val="num" w:pos="4680"/>
        </w:tabs>
        <w:ind w:left="4680" w:hanging="360"/>
      </w:pPr>
      <w:rPr>
        <w:rFonts w:ascii="Symbol" w:hAnsi="Symbol" w:hint="default"/>
      </w:rPr>
    </w:lvl>
    <w:lvl w:ilvl="7" w:tplc="04160003">
      <w:start w:val="1"/>
      <w:numFmt w:val="bullet"/>
      <w:lvlText w:val="o"/>
      <w:lvlJc w:val="left"/>
      <w:pPr>
        <w:tabs>
          <w:tab w:val="num" w:pos="5400"/>
        </w:tabs>
        <w:ind w:left="5400" w:hanging="360"/>
      </w:pPr>
      <w:rPr>
        <w:rFonts w:ascii="Courier New" w:hAnsi="Courier New" w:hint="default"/>
      </w:rPr>
    </w:lvl>
    <w:lvl w:ilvl="8" w:tplc="0416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BCF5462"/>
    <w:multiLevelType w:val="hybridMultilevel"/>
    <w:tmpl w:val="FFFFFFFF"/>
    <w:lvl w:ilvl="0" w:tplc="04160001">
      <w:start w:val="1"/>
      <w:numFmt w:val="bullet"/>
      <w:lvlText w:val=""/>
      <w:lvlJc w:val="left"/>
      <w:pPr>
        <w:tabs>
          <w:tab w:val="num" w:pos="720"/>
        </w:tabs>
        <w:ind w:left="720" w:hanging="360"/>
      </w:pPr>
      <w:rPr>
        <w:rFonts w:ascii="Symbol" w:hAnsi="Symbol"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7" w15:restartNumberingAfterBreak="0">
    <w:nsid w:val="2DF42BE2"/>
    <w:multiLevelType w:val="hybridMultilevel"/>
    <w:tmpl w:val="FFFFFFFF"/>
    <w:lvl w:ilvl="0" w:tplc="0416000F">
      <w:start w:val="1"/>
      <w:numFmt w:val="decimal"/>
      <w:lvlText w:val="%1."/>
      <w:lvlJc w:val="left"/>
      <w:pPr>
        <w:ind w:left="360" w:hanging="360"/>
      </w:pPr>
      <w:rPr>
        <w:rFonts w:cs="Times New Roman" w:hint="default"/>
      </w:rPr>
    </w:lvl>
    <w:lvl w:ilvl="1" w:tplc="04160019">
      <w:start w:val="1"/>
      <w:numFmt w:val="lowerLetter"/>
      <w:lvlText w:val="%2."/>
      <w:lvlJc w:val="left"/>
      <w:pPr>
        <w:ind w:left="1080" w:hanging="360"/>
      </w:pPr>
      <w:rPr>
        <w:rFonts w:cs="Times New Roman"/>
      </w:rPr>
    </w:lvl>
    <w:lvl w:ilvl="2" w:tplc="0416001B">
      <w:start w:val="1"/>
      <w:numFmt w:val="lowerRoman"/>
      <w:lvlText w:val="%3."/>
      <w:lvlJc w:val="right"/>
      <w:pPr>
        <w:ind w:left="1800" w:hanging="180"/>
      </w:pPr>
      <w:rPr>
        <w:rFonts w:cs="Times New Roman"/>
      </w:rPr>
    </w:lvl>
    <w:lvl w:ilvl="3" w:tplc="0416000F">
      <w:start w:val="1"/>
      <w:numFmt w:val="decimal"/>
      <w:lvlText w:val="%4."/>
      <w:lvlJc w:val="left"/>
      <w:pPr>
        <w:ind w:left="2520" w:hanging="360"/>
      </w:pPr>
      <w:rPr>
        <w:rFonts w:cs="Times New Roman"/>
      </w:rPr>
    </w:lvl>
    <w:lvl w:ilvl="4" w:tplc="04160019">
      <w:start w:val="1"/>
      <w:numFmt w:val="lowerLetter"/>
      <w:lvlText w:val="%5."/>
      <w:lvlJc w:val="left"/>
      <w:pPr>
        <w:ind w:left="3240" w:hanging="360"/>
      </w:pPr>
      <w:rPr>
        <w:rFonts w:cs="Times New Roman"/>
      </w:rPr>
    </w:lvl>
    <w:lvl w:ilvl="5" w:tplc="0416001B">
      <w:start w:val="1"/>
      <w:numFmt w:val="lowerRoman"/>
      <w:lvlText w:val="%6."/>
      <w:lvlJc w:val="right"/>
      <w:pPr>
        <w:ind w:left="3960" w:hanging="180"/>
      </w:pPr>
      <w:rPr>
        <w:rFonts w:cs="Times New Roman"/>
      </w:rPr>
    </w:lvl>
    <w:lvl w:ilvl="6" w:tplc="0416000F">
      <w:start w:val="1"/>
      <w:numFmt w:val="decimal"/>
      <w:lvlText w:val="%7."/>
      <w:lvlJc w:val="left"/>
      <w:pPr>
        <w:ind w:left="4680" w:hanging="360"/>
      </w:pPr>
      <w:rPr>
        <w:rFonts w:cs="Times New Roman"/>
      </w:rPr>
    </w:lvl>
    <w:lvl w:ilvl="7" w:tplc="04160019">
      <w:start w:val="1"/>
      <w:numFmt w:val="lowerLetter"/>
      <w:lvlText w:val="%8."/>
      <w:lvlJc w:val="left"/>
      <w:pPr>
        <w:ind w:left="5400" w:hanging="360"/>
      </w:pPr>
      <w:rPr>
        <w:rFonts w:cs="Times New Roman"/>
      </w:rPr>
    </w:lvl>
    <w:lvl w:ilvl="8" w:tplc="0416001B">
      <w:start w:val="1"/>
      <w:numFmt w:val="lowerRoman"/>
      <w:lvlText w:val="%9."/>
      <w:lvlJc w:val="right"/>
      <w:pPr>
        <w:ind w:left="6120" w:hanging="180"/>
      </w:pPr>
      <w:rPr>
        <w:rFonts w:cs="Times New Roman"/>
      </w:rPr>
    </w:lvl>
  </w:abstractNum>
  <w:abstractNum w:abstractNumId="18" w15:restartNumberingAfterBreak="0">
    <w:nsid w:val="31733B0F"/>
    <w:multiLevelType w:val="multilevel"/>
    <w:tmpl w:val="E398C614"/>
    <w:lvl w:ilvl="0">
      <w:start w:val="3"/>
      <w:numFmt w:val="decimal"/>
      <w:lvlText w:val="%1"/>
      <w:lvlJc w:val="left"/>
      <w:pPr>
        <w:ind w:left="720" w:hanging="360"/>
      </w:pPr>
      <w:rPr>
        <w:rFonts w:hint="default"/>
      </w:rPr>
    </w:lvl>
    <w:lvl w:ilvl="1">
      <w:start w:val="6"/>
      <w:numFmt w:val="decimal"/>
      <w:isLgl/>
      <w:lvlText w:val="%1.%2"/>
      <w:lvlJc w:val="left"/>
      <w:pPr>
        <w:ind w:left="1070" w:hanging="360"/>
      </w:pPr>
      <w:rPr>
        <w:rFonts w:hint="default"/>
        <w:b/>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4960" w:hanging="1800"/>
      </w:pPr>
      <w:rPr>
        <w:rFonts w:hint="default"/>
      </w:rPr>
    </w:lvl>
  </w:abstractNum>
  <w:abstractNum w:abstractNumId="19" w15:restartNumberingAfterBreak="0">
    <w:nsid w:val="329C3893"/>
    <w:multiLevelType w:val="hybridMultilevel"/>
    <w:tmpl w:val="FFFFFFFF"/>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52302A"/>
    <w:multiLevelType w:val="hybridMultilevel"/>
    <w:tmpl w:val="FFFFFFFF"/>
    <w:lvl w:ilvl="0" w:tplc="712656A4">
      <w:start w:val="1"/>
      <w:numFmt w:val="upperRoman"/>
      <w:lvlText w:val="%1."/>
      <w:lvlJc w:val="left"/>
      <w:pPr>
        <w:ind w:left="862" w:hanging="720"/>
      </w:pPr>
      <w:rPr>
        <w:rFonts w:cs="Times New Roman" w:hint="default"/>
        <w:b/>
      </w:rPr>
    </w:lvl>
    <w:lvl w:ilvl="1" w:tplc="04160019" w:tentative="1">
      <w:start w:val="1"/>
      <w:numFmt w:val="lowerLetter"/>
      <w:lvlText w:val="%2."/>
      <w:lvlJc w:val="left"/>
      <w:pPr>
        <w:ind w:left="1222" w:hanging="360"/>
      </w:pPr>
      <w:rPr>
        <w:rFonts w:cs="Times New Roman"/>
      </w:rPr>
    </w:lvl>
    <w:lvl w:ilvl="2" w:tplc="0416001B" w:tentative="1">
      <w:start w:val="1"/>
      <w:numFmt w:val="lowerRoman"/>
      <w:lvlText w:val="%3."/>
      <w:lvlJc w:val="right"/>
      <w:pPr>
        <w:ind w:left="1942" w:hanging="180"/>
      </w:pPr>
      <w:rPr>
        <w:rFonts w:cs="Times New Roman"/>
      </w:rPr>
    </w:lvl>
    <w:lvl w:ilvl="3" w:tplc="0416000F" w:tentative="1">
      <w:start w:val="1"/>
      <w:numFmt w:val="decimal"/>
      <w:lvlText w:val="%4."/>
      <w:lvlJc w:val="left"/>
      <w:pPr>
        <w:ind w:left="2662" w:hanging="360"/>
      </w:pPr>
      <w:rPr>
        <w:rFonts w:cs="Times New Roman"/>
      </w:rPr>
    </w:lvl>
    <w:lvl w:ilvl="4" w:tplc="04160019" w:tentative="1">
      <w:start w:val="1"/>
      <w:numFmt w:val="lowerLetter"/>
      <w:lvlText w:val="%5."/>
      <w:lvlJc w:val="left"/>
      <w:pPr>
        <w:ind w:left="3382" w:hanging="360"/>
      </w:pPr>
      <w:rPr>
        <w:rFonts w:cs="Times New Roman"/>
      </w:rPr>
    </w:lvl>
    <w:lvl w:ilvl="5" w:tplc="0416001B" w:tentative="1">
      <w:start w:val="1"/>
      <w:numFmt w:val="lowerRoman"/>
      <w:lvlText w:val="%6."/>
      <w:lvlJc w:val="right"/>
      <w:pPr>
        <w:ind w:left="4102" w:hanging="180"/>
      </w:pPr>
      <w:rPr>
        <w:rFonts w:cs="Times New Roman"/>
      </w:rPr>
    </w:lvl>
    <w:lvl w:ilvl="6" w:tplc="0416000F" w:tentative="1">
      <w:start w:val="1"/>
      <w:numFmt w:val="decimal"/>
      <w:lvlText w:val="%7."/>
      <w:lvlJc w:val="left"/>
      <w:pPr>
        <w:ind w:left="4822" w:hanging="360"/>
      </w:pPr>
      <w:rPr>
        <w:rFonts w:cs="Times New Roman"/>
      </w:rPr>
    </w:lvl>
    <w:lvl w:ilvl="7" w:tplc="04160019" w:tentative="1">
      <w:start w:val="1"/>
      <w:numFmt w:val="lowerLetter"/>
      <w:lvlText w:val="%8."/>
      <w:lvlJc w:val="left"/>
      <w:pPr>
        <w:ind w:left="5542" w:hanging="360"/>
      </w:pPr>
      <w:rPr>
        <w:rFonts w:cs="Times New Roman"/>
      </w:rPr>
    </w:lvl>
    <w:lvl w:ilvl="8" w:tplc="0416001B" w:tentative="1">
      <w:start w:val="1"/>
      <w:numFmt w:val="lowerRoman"/>
      <w:lvlText w:val="%9."/>
      <w:lvlJc w:val="right"/>
      <w:pPr>
        <w:ind w:left="6262" w:hanging="180"/>
      </w:pPr>
      <w:rPr>
        <w:rFonts w:cs="Times New Roman"/>
      </w:rPr>
    </w:lvl>
  </w:abstractNum>
  <w:abstractNum w:abstractNumId="21" w15:restartNumberingAfterBreak="0">
    <w:nsid w:val="37992AC9"/>
    <w:multiLevelType w:val="hybridMultilevel"/>
    <w:tmpl w:val="FFFFFFFF"/>
    <w:lvl w:ilvl="0" w:tplc="ABF6A646">
      <w:start w:val="1"/>
      <w:numFmt w:val="upperRoman"/>
      <w:lvlText w:val="%1."/>
      <w:lvlJc w:val="left"/>
      <w:pPr>
        <w:ind w:left="1080" w:hanging="72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15:restartNumberingAfterBreak="0">
    <w:nsid w:val="3D936C04"/>
    <w:multiLevelType w:val="hybridMultilevel"/>
    <w:tmpl w:val="FFFFFFFF"/>
    <w:lvl w:ilvl="0" w:tplc="6E3A1918">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15:restartNumberingAfterBreak="0">
    <w:nsid w:val="422B2682"/>
    <w:multiLevelType w:val="hybridMultilevel"/>
    <w:tmpl w:val="FFFFFFFF"/>
    <w:lvl w:ilvl="0" w:tplc="04160001">
      <w:start w:val="1"/>
      <w:numFmt w:val="bullet"/>
      <w:lvlText w:val=""/>
      <w:lvlJc w:val="left"/>
      <w:pPr>
        <w:tabs>
          <w:tab w:val="num" w:pos="720"/>
        </w:tabs>
        <w:ind w:left="720" w:hanging="360"/>
      </w:pPr>
      <w:rPr>
        <w:rFonts w:ascii="Symbol" w:hAnsi="Symbol"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4" w15:restartNumberingAfterBreak="0">
    <w:nsid w:val="49627DAC"/>
    <w:multiLevelType w:val="hybridMultilevel"/>
    <w:tmpl w:val="96F0FC30"/>
    <w:lvl w:ilvl="0" w:tplc="BA12D652">
      <w:start w:val="1"/>
      <w:numFmt w:val="decimalZero"/>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BFA768D"/>
    <w:multiLevelType w:val="multilevel"/>
    <w:tmpl w:val="CEFADDFC"/>
    <w:lvl w:ilvl="0">
      <w:start w:val="1"/>
      <w:numFmt w:val="decimal"/>
      <w:lvlText w:val="%1."/>
      <w:lvlJc w:val="left"/>
      <w:pPr>
        <w:ind w:left="688" w:hanging="269"/>
      </w:pPr>
      <w:rPr>
        <w:rFonts w:ascii="Arial" w:eastAsia="Arial" w:hAnsi="Arial" w:cs="Arial" w:hint="default"/>
        <w:b/>
        <w:bCs/>
        <w:spacing w:val="-8"/>
        <w:w w:val="99"/>
        <w:sz w:val="24"/>
        <w:szCs w:val="24"/>
        <w:lang w:val="pt-PT" w:eastAsia="pt-PT" w:bidi="pt-PT"/>
      </w:rPr>
    </w:lvl>
    <w:lvl w:ilvl="1">
      <w:start w:val="1"/>
      <w:numFmt w:val="decimal"/>
      <w:lvlText w:val="%1.%2."/>
      <w:lvlJc w:val="left"/>
      <w:pPr>
        <w:ind w:left="887" w:hanging="468"/>
      </w:pPr>
      <w:rPr>
        <w:rFonts w:ascii="Arial" w:eastAsia="Arial" w:hAnsi="Arial" w:cs="Arial" w:hint="default"/>
        <w:b/>
        <w:bCs/>
        <w:w w:val="99"/>
        <w:sz w:val="24"/>
        <w:szCs w:val="24"/>
        <w:lang w:val="pt-PT" w:eastAsia="pt-PT" w:bidi="pt-PT"/>
      </w:rPr>
    </w:lvl>
    <w:lvl w:ilvl="2">
      <w:numFmt w:val="bullet"/>
      <w:lvlText w:val="•"/>
      <w:lvlJc w:val="left"/>
      <w:pPr>
        <w:ind w:left="1998" w:hanging="468"/>
      </w:pPr>
      <w:rPr>
        <w:rFonts w:hint="default"/>
        <w:lang w:val="pt-PT" w:eastAsia="pt-PT" w:bidi="pt-PT"/>
      </w:rPr>
    </w:lvl>
    <w:lvl w:ilvl="3">
      <w:numFmt w:val="bullet"/>
      <w:lvlText w:val="•"/>
      <w:lvlJc w:val="left"/>
      <w:pPr>
        <w:ind w:left="3116" w:hanging="468"/>
      </w:pPr>
      <w:rPr>
        <w:rFonts w:hint="default"/>
        <w:lang w:val="pt-PT" w:eastAsia="pt-PT" w:bidi="pt-PT"/>
      </w:rPr>
    </w:lvl>
    <w:lvl w:ilvl="4">
      <w:numFmt w:val="bullet"/>
      <w:lvlText w:val="•"/>
      <w:lvlJc w:val="left"/>
      <w:pPr>
        <w:ind w:left="4235" w:hanging="468"/>
      </w:pPr>
      <w:rPr>
        <w:rFonts w:hint="default"/>
        <w:lang w:val="pt-PT" w:eastAsia="pt-PT" w:bidi="pt-PT"/>
      </w:rPr>
    </w:lvl>
    <w:lvl w:ilvl="5">
      <w:numFmt w:val="bullet"/>
      <w:lvlText w:val="•"/>
      <w:lvlJc w:val="left"/>
      <w:pPr>
        <w:ind w:left="5353" w:hanging="468"/>
      </w:pPr>
      <w:rPr>
        <w:rFonts w:hint="default"/>
        <w:lang w:val="pt-PT" w:eastAsia="pt-PT" w:bidi="pt-PT"/>
      </w:rPr>
    </w:lvl>
    <w:lvl w:ilvl="6">
      <w:numFmt w:val="bullet"/>
      <w:lvlText w:val="•"/>
      <w:lvlJc w:val="left"/>
      <w:pPr>
        <w:ind w:left="6472" w:hanging="468"/>
      </w:pPr>
      <w:rPr>
        <w:rFonts w:hint="default"/>
        <w:lang w:val="pt-PT" w:eastAsia="pt-PT" w:bidi="pt-PT"/>
      </w:rPr>
    </w:lvl>
    <w:lvl w:ilvl="7">
      <w:numFmt w:val="bullet"/>
      <w:lvlText w:val="•"/>
      <w:lvlJc w:val="left"/>
      <w:pPr>
        <w:ind w:left="7590" w:hanging="468"/>
      </w:pPr>
      <w:rPr>
        <w:rFonts w:hint="default"/>
        <w:lang w:val="pt-PT" w:eastAsia="pt-PT" w:bidi="pt-PT"/>
      </w:rPr>
    </w:lvl>
    <w:lvl w:ilvl="8">
      <w:numFmt w:val="bullet"/>
      <w:lvlText w:val="•"/>
      <w:lvlJc w:val="left"/>
      <w:pPr>
        <w:ind w:left="8709" w:hanging="468"/>
      </w:pPr>
      <w:rPr>
        <w:rFonts w:hint="default"/>
        <w:lang w:val="pt-PT" w:eastAsia="pt-PT" w:bidi="pt-PT"/>
      </w:rPr>
    </w:lvl>
  </w:abstractNum>
  <w:abstractNum w:abstractNumId="26" w15:restartNumberingAfterBreak="0">
    <w:nsid w:val="4E927C45"/>
    <w:multiLevelType w:val="hybridMultilevel"/>
    <w:tmpl w:val="FFFFFFFF"/>
    <w:lvl w:ilvl="0" w:tplc="3454D55E">
      <w:start w:val="1"/>
      <w:numFmt w:val="upperRoman"/>
      <w:lvlText w:val="%1."/>
      <w:lvlJc w:val="right"/>
      <w:pPr>
        <w:ind w:left="720" w:hanging="360"/>
      </w:pPr>
      <w:rPr>
        <w:rFonts w:cs="Times New Roman"/>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7" w15:restartNumberingAfterBreak="0">
    <w:nsid w:val="53BB678B"/>
    <w:multiLevelType w:val="hybridMultilevel"/>
    <w:tmpl w:val="FFFFFFFF"/>
    <w:lvl w:ilvl="0" w:tplc="C2C0B06C">
      <w:start w:val="1"/>
      <w:numFmt w:val="upperRoman"/>
      <w:lvlText w:val="%1."/>
      <w:lvlJc w:val="left"/>
      <w:pPr>
        <w:ind w:left="1287" w:hanging="720"/>
      </w:pPr>
      <w:rPr>
        <w:rFonts w:cs="Times New Roman" w:hint="default"/>
        <w:b/>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abstractNum w:abstractNumId="28" w15:restartNumberingAfterBreak="0">
    <w:nsid w:val="576B73BC"/>
    <w:multiLevelType w:val="hybridMultilevel"/>
    <w:tmpl w:val="FFFFFFFF"/>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hint="default"/>
      </w:rPr>
    </w:lvl>
    <w:lvl w:ilvl="8" w:tplc="04160005">
      <w:start w:val="1"/>
      <w:numFmt w:val="bullet"/>
      <w:lvlText w:val=""/>
      <w:lvlJc w:val="left"/>
      <w:pPr>
        <w:ind w:left="6840" w:hanging="360"/>
      </w:pPr>
      <w:rPr>
        <w:rFonts w:ascii="Wingdings" w:hAnsi="Wingdings" w:hint="default"/>
      </w:rPr>
    </w:lvl>
  </w:abstractNum>
  <w:abstractNum w:abstractNumId="29" w15:restartNumberingAfterBreak="0">
    <w:nsid w:val="5A715C56"/>
    <w:multiLevelType w:val="hybridMultilevel"/>
    <w:tmpl w:val="FFFFFFFF"/>
    <w:lvl w:ilvl="0" w:tplc="0416000B">
      <w:start w:val="1"/>
      <w:numFmt w:val="bullet"/>
      <w:lvlText w:val=""/>
      <w:lvlJc w:val="left"/>
      <w:pPr>
        <w:ind w:left="1080" w:hanging="360"/>
      </w:pPr>
      <w:rPr>
        <w:rFonts w:ascii="Wingdings" w:hAnsi="Wingdings" w:hint="default"/>
      </w:rPr>
    </w:lvl>
    <w:lvl w:ilvl="1" w:tplc="04160003">
      <w:start w:val="1"/>
      <w:numFmt w:val="bullet"/>
      <w:lvlText w:val="o"/>
      <w:lvlJc w:val="left"/>
      <w:pPr>
        <w:ind w:left="1800" w:hanging="360"/>
      </w:pPr>
      <w:rPr>
        <w:rFonts w:ascii="Courier New" w:hAnsi="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hint="default"/>
      </w:rPr>
    </w:lvl>
    <w:lvl w:ilvl="8" w:tplc="04160005">
      <w:start w:val="1"/>
      <w:numFmt w:val="bullet"/>
      <w:lvlText w:val=""/>
      <w:lvlJc w:val="left"/>
      <w:pPr>
        <w:ind w:left="6840" w:hanging="360"/>
      </w:pPr>
      <w:rPr>
        <w:rFonts w:ascii="Wingdings" w:hAnsi="Wingdings" w:hint="default"/>
      </w:rPr>
    </w:lvl>
  </w:abstractNum>
  <w:abstractNum w:abstractNumId="30" w15:restartNumberingAfterBreak="0">
    <w:nsid w:val="5AC328BA"/>
    <w:multiLevelType w:val="singleLevel"/>
    <w:tmpl w:val="FFFFFFFF"/>
    <w:lvl w:ilvl="0">
      <w:start w:val="1"/>
      <w:numFmt w:val="lowerLetter"/>
      <w:lvlText w:val="%1)"/>
      <w:lvlJc w:val="left"/>
      <w:pPr>
        <w:tabs>
          <w:tab w:val="num" w:pos="360"/>
        </w:tabs>
        <w:ind w:left="360" w:hanging="360"/>
      </w:pPr>
      <w:rPr>
        <w:rFonts w:cs="Times New Roman" w:hint="default"/>
      </w:rPr>
    </w:lvl>
  </w:abstractNum>
  <w:abstractNum w:abstractNumId="31" w15:restartNumberingAfterBreak="0">
    <w:nsid w:val="5BF50D48"/>
    <w:multiLevelType w:val="hybridMultilevel"/>
    <w:tmpl w:val="FFFFFFFF"/>
    <w:lvl w:ilvl="0" w:tplc="04160011">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2" w15:restartNumberingAfterBreak="0">
    <w:nsid w:val="613D2BED"/>
    <w:multiLevelType w:val="hybridMultilevel"/>
    <w:tmpl w:val="FFFFFFFF"/>
    <w:lvl w:ilvl="0" w:tplc="04160017">
      <w:start w:val="1"/>
      <w:numFmt w:val="lowerLetter"/>
      <w:lvlText w:val="%1)"/>
      <w:lvlJc w:val="left"/>
      <w:pPr>
        <w:ind w:left="360" w:hanging="360"/>
      </w:pPr>
      <w:rPr>
        <w:rFonts w:cs="Times New Roman"/>
      </w:rPr>
    </w:lvl>
    <w:lvl w:ilvl="1" w:tplc="04160019">
      <w:start w:val="1"/>
      <w:numFmt w:val="lowerLetter"/>
      <w:lvlText w:val="%2."/>
      <w:lvlJc w:val="left"/>
      <w:pPr>
        <w:ind w:left="1080" w:hanging="360"/>
      </w:pPr>
      <w:rPr>
        <w:rFonts w:cs="Times New Roman"/>
      </w:rPr>
    </w:lvl>
    <w:lvl w:ilvl="2" w:tplc="0416001B">
      <w:start w:val="1"/>
      <w:numFmt w:val="lowerRoman"/>
      <w:lvlText w:val="%3."/>
      <w:lvlJc w:val="right"/>
      <w:pPr>
        <w:ind w:left="1800" w:hanging="180"/>
      </w:pPr>
      <w:rPr>
        <w:rFonts w:cs="Times New Roman"/>
      </w:rPr>
    </w:lvl>
    <w:lvl w:ilvl="3" w:tplc="0416000F">
      <w:start w:val="1"/>
      <w:numFmt w:val="decimal"/>
      <w:lvlText w:val="%4."/>
      <w:lvlJc w:val="left"/>
      <w:pPr>
        <w:ind w:left="2520" w:hanging="360"/>
      </w:pPr>
      <w:rPr>
        <w:rFonts w:cs="Times New Roman"/>
      </w:rPr>
    </w:lvl>
    <w:lvl w:ilvl="4" w:tplc="04160019">
      <w:start w:val="1"/>
      <w:numFmt w:val="lowerLetter"/>
      <w:lvlText w:val="%5."/>
      <w:lvlJc w:val="left"/>
      <w:pPr>
        <w:ind w:left="3240" w:hanging="360"/>
      </w:pPr>
      <w:rPr>
        <w:rFonts w:cs="Times New Roman"/>
      </w:rPr>
    </w:lvl>
    <w:lvl w:ilvl="5" w:tplc="0416001B">
      <w:start w:val="1"/>
      <w:numFmt w:val="lowerRoman"/>
      <w:lvlText w:val="%6."/>
      <w:lvlJc w:val="right"/>
      <w:pPr>
        <w:ind w:left="3960" w:hanging="180"/>
      </w:pPr>
      <w:rPr>
        <w:rFonts w:cs="Times New Roman"/>
      </w:rPr>
    </w:lvl>
    <w:lvl w:ilvl="6" w:tplc="0416000F">
      <w:start w:val="1"/>
      <w:numFmt w:val="decimal"/>
      <w:lvlText w:val="%7."/>
      <w:lvlJc w:val="left"/>
      <w:pPr>
        <w:ind w:left="4680" w:hanging="360"/>
      </w:pPr>
      <w:rPr>
        <w:rFonts w:cs="Times New Roman"/>
      </w:rPr>
    </w:lvl>
    <w:lvl w:ilvl="7" w:tplc="04160019">
      <w:start w:val="1"/>
      <w:numFmt w:val="lowerLetter"/>
      <w:lvlText w:val="%8."/>
      <w:lvlJc w:val="left"/>
      <w:pPr>
        <w:ind w:left="5400" w:hanging="360"/>
      </w:pPr>
      <w:rPr>
        <w:rFonts w:cs="Times New Roman"/>
      </w:rPr>
    </w:lvl>
    <w:lvl w:ilvl="8" w:tplc="0416001B">
      <w:start w:val="1"/>
      <w:numFmt w:val="lowerRoman"/>
      <w:lvlText w:val="%9."/>
      <w:lvlJc w:val="right"/>
      <w:pPr>
        <w:ind w:left="6120" w:hanging="180"/>
      </w:pPr>
      <w:rPr>
        <w:rFonts w:cs="Times New Roman"/>
      </w:rPr>
    </w:lvl>
  </w:abstractNum>
  <w:abstractNum w:abstractNumId="33" w15:restartNumberingAfterBreak="0">
    <w:nsid w:val="647E05D9"/>
    <w:multiLevelType w:val="multilevel"/>
    <w:tmpl w:val="31A63C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2A2C85"/>
    <w:multiLevelType w:val="hybridMultilevel"/>
    <w:tmpl w:val="FFFFFFFF"/>
    <w:lvl w:ilvl="0" w:tplc="0416000F">
      <w:start w:val="3"/>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15:restartNumberingAfterBreak="0">
    <w:nsid w:val="66DA01B7"/>
    <w:multiLevelType w:val="multilevel"/>
    <w:tmpl w:val="86363EF4"/>
    <w:lvl w:ilvl="0">
      <w:start w:val="1"/>
      <w:numFmt w:val="decimal"/>
      <w:lvlText w:val="%1."/>
      <w:lvlJc w:val="left"/>
      <w:pPr>
        <w:ind w:left="420" w:hanging="420"/>
      </w:pPr>
      <w:rPr>
        <w:rFonts w:hint="default"/>
      </w:rPr>
    </w:lvl>
    <w:lvl w:ilvl="1">
      <w:start w:val="1"/>
      <w:numFmt w:val="decimalZero"/>
      <w:lvlText w:val="%2"/>
      <w:lvlJc w:val="left"/>
      <w:pPr>
        <w:ind w:left="420" w:hanging="42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D65804"/>
    <w:multiLevelType w:val="hybridMultilevel"/>
    <w:tmpl w:val="FFFFFFFF"/>
    <w:lvl w:ilvl="0" w:tplc="F0102BCA">
      <w:start w:val="1"/>
      <w:numFmt w:val="lowerLetter"/>
      <w:lvlText w:val="%1)"/>
      <w:lvlJc w:val="left"/>
      <w:pPr>
        <w:ind w:left="720" w:hanging="360"/>
      </w:pPr>
      <w:rPr>
        <w:rFonts w:cs="Times New Roman"/>
        <w:i w:val="0"/>
        <w:sz w:val="24"/>
        <w:szCs w:val="24"/>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7" w15:restartNumberingAfterBreak="0">
    <w:nsid w:val="6A1D21DE"/>
    <w:multiLevelType w:val="hybridMultilevel"/>
    <w:tmpl w:val="FFFFFFFF"/>
    <w:lvl w:ilvl="0" w:tplc="E8D8520E">
      <w:start w:val="1"/>
      <w:numFmt w:val="upperRoman"/>
      <w:lvlText w:val="%1."/>
      <w:lvlJc w:val="left"/>
      <w:pPr>
        <w:ind w:left="1080" w:hanging="72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8" w15:restartNumberingAfterBreak="0">
    <w:nsid w:val="716F78A1"/>
    <w:multiLevelType w:val="hybridMultilevel"/>
    <w:tmpl w:val="FFFFFFFF"/>
    <w:lvl w:ilvl="0" w:tplc="F3CC7620">
      <w:start w:val="4"/>
      <w:numFmt w:val="decimal"/>
      <w:lvlText w:val="%1"/>
      <w:lvlJc w:val="left"/>
      <w:pPr>
        <w:ind w:left="2880" w:hanging="360"/>
      </w:pPr>
      <w:rPr>
        <w:rFonts w:cs="Times New Roman" w:hint="default"/>
      </w:rPr>
    </w:lvl>
    <w:lvl w:ilvl="1" w:tplc="04160019" w:tentative="1">
      <w:start w:val="1"/>
      <w:numFmt w:val="lowerLetter"/>
      <w:lvlText w:val="%2."/>
      <w:lvlJc w:val="left"/>
      <w:pPr>
        <w:ind w:left="3600" w:hanging="360"/>
      </w:pPr>
      <w:rPr>
        <w:rFonts w:cs="Times New Roman"/>
      </w:rPr>
    </w:lvl>
    <w:lvl w:ilvl="2" w:tplc="0416001B" w:tentative="1">
      <w:start w:val="1"/>
      <w:numFmt w:val="lowerRoman"/>
      <w:lvlText w:val="%3."/>
      <w:lvlJc w:val="right"/>
      <w:pPr>
        <w:ind w:left="4320" w:hanging="180"/>
      </w:pPr>
      <w:rPr>
        <w:rFonts w:cs="Times New Roman"/>
      </w:rPr>
    </w:lvl>
    <w:lvl w:ilvl="3" w:tplc="0416000F" w:tentative="1">
      <w:start w:val="1"/>
      <w:numFmt w:val="decimal"/>
      <w:lvlText w:val="%4."/>
      <w:lvlJc w:val="left"/>
      <w:pPr>
        <w:ind w:left="5040" w:hanging="360"/>
      </w:pPr>
      <w:rPr>
        <w:rFonts w:cs="Times New Roman"/>
      </w:rPr>
    </w:lvl>
    <w:lvl w:ilvl="4" w:tplc="04160019" w:tentative="1">
      <w:start w:val="1"/>
      <w:numFmt w:val="lowerLetter"/>
      <w:lvlText w:val="%5."/>
      <w:lvlJc w:val="left"/>
      <w:pPr>
        <w:ind w:left="5760" w:hanging="360"/>
      </w:pPr>
      <w:rPr>
        <w:rFonts w:cs="Times New Roman"/>
      </w:rPr>
    </w:lvl>
    <w:lvl w:ilvl="5" w:tplc="0416001B" w:tentative="1">
      <w:start w:val="1"/>
      <w:numFmt w:val="lowerRoman"/>
      <w:lvlText w:val="%6."/>
      <w:lvlJc w:val="right"/>
      <w:pPr>
        <w:ind w:left="6480" w:hanging="180"/>
      </w:pPr>
      <w:rPr>
        <w:rFonts w:cs="Times New Roman"/>
      </w:rPr>
    </w:lvl>
    <w:lvl w:ilvl="6" w:tplc="0416000F" w:tentative="1">
      <w:start w:val="1"/>
      <w:numFmt w:val="decimal"/>
      <w:lvlText w:val="%7."/>
      <w:lvlJc w:val="left"/>
      <w:pPr>
        <w:ind w:left="7200" w:hanging="360"/>
      </w:pPr>
      <w:rPr>
        <w:rFonts w:cs="Times New Roman"/>
      </w:rPr>
    </w:lvl>
    <w:lvl w:ilvl="7" w:tplc="04160019" w:tentative="1">
      <w:start w:val="1"/>
      <w:numFmt w:val="lowerLetter"/>
      <w:lvlText w:val="%8."/>
      <w:lvlJc w:val="left"/>
      <w:pPr>
        <w:ind w:left="7920" w:hanging="360"/>
      </w:pPr>
      <w:rPr>
        <w:rFonts w:cs="Times New Roman"/>
      </w:rPr>
    </w:lvl>
    <w:lvl w:ilvl="8" w:tplc="0416001B" w:tentative="1">
      <w:start w:val="1"/>
      <w:numFmt w:val="lowerRoman"/>
      <w:lvlText w:val="%9."/>
      <w:lvlJc w:val="right"/>
      <w:pPr>
        <w:ind w:left="8640" w:hanging="180"/>
      </w:pPr>
      <w:rPr>
        <w:rFonts w:cs="Times New Roman"/>
      </w:rPr>
    </w:lvl>
  </w:abstractNum>
  <w:abstractNum w:abstractNumId="39" w15:restartNumberingAfterBreak="0">
    <w:nsid w:val="72A9076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2C66144"/>
    <w:multiLevelType w:val="hybridMultilevel"/>
    <w:tmpl w:val="FFFFFFFF"/>
    <w:lvl w:ilvl="0" w:tplc="2FE6ED1E">
      <w:start w:val="1"/>
      <w:numFmt w:val="bullet"/>
      <w:lvlText w:val=""/>
      <w:lvlJc w:val="left"/>
      <w:pPr>
        <w:tabs>
          <w:tab w:val="num" w:pos="1191"/>
        </w:tabs>
        <w:ind w:left="1191" w:hanging="454"/>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97515D"/>
    <w:multiLevelType w:val="multilevel"/>
    <w:tmpl w:val="FFFFFFFF"/>
    <w:lvl w:ilvl="0">
      <w:start w:val="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15:restartNumberingAfterBreak="0">
    <w:nsid w:val="7CD24F48"/>
    <w:multiLevelType w:val="hybridMultilevel"/>
    <w:tmpl w:val="FFFFFFFF"/>
    <w:lvl w:ilvl="0" w:tplc="04160013">
      <w:start w:val="1"/>
      <w:numFmt w:val="upperRoman"/>
      <w:lvlText w:val="%1."/>
      <w:lvlJc w:val="right"/>
      <w:pPr>
        <w:ind w:left="1429" w:hanging="360"/>
      </w:pPr>
      <w:rPr>
        <w:rFonts w:cs="Times New Roman"/>
      </w:rPr>
    </w:lvl>
    <w:lvl w:ilvl="1" w:tplc="04160019">
      <w:start w:val="1"/>
      <w:numFmt w:val="lowerLetter"/>
      <w:lvlText w:val="%2."/>
      <w:lvlJc w:val="left"/>
      <w:pPr>
        <w:ind w:left="2149" w:hanging="360"/>
      </w:pPr>
      <w:rPr>
        <w:rFonts w:cs="Times New Roman"/>
      </w:rPr>
    </w:lvl>
    <w:lvl w:ilvl="2" w:tplc="0416001B">
      <w:start w:val="1"/>
      <w:numFmt w:val="lowerRoman"/>
      <w:lvlText w:val="%3."/>
      <w:lvlJc w:val="right"/>
      <w:pPr>
        <w:ind w:left="2869" w:hanging="180"/>
      </w:pPr>
      <w:rPr>
        <w:rFonts w:cs="Times New Roman"/>
      </w:rPr>
    </w:lvl>
    <w:lvl w:ilvl="3" w:tplc="0416000F">
      <w:start w:val="1"/>
      <w:numFmt w:val="decimal"/>
      <w:lvlText w:val="%4."/>
      <w:lvlJc w:val="left"/>
      <w:pPr>
        <w:ind w:left="3589" w:hanging="360"/>
      </w:pPr>
      <w:rPr>
        <w:rFonts w:cs="Times New Roman"/>
      </w:rPr>
    </w:lvl>
    <w:lvl w:ilvl="4" w:tplc="04160019">
      <w:start w:val="1"/>
      <w:numFmt w:val="lowerLetter"/>
      <w:lvlText w:val="%5."/>
      <w:lvlJc w:val="left"/>
      <w:pPr>
        <w:ind w:left="4309" w:hanging="360"/>
      </w:pPr>
      <w:rPr>
        <w:rFonts w:cs="Times New Roman"/>
      </w:rPr>
    </w:lvl>
    <w:lvl w:ilvl="5" w:tplc="0416001B">
      <w:start w:val="1"/>
      <w:numFmt w:val="lowerRoman"/>
      <w:lvlText w:val="%6."/>
      <w:lvlJc w:val="right"/>
      <w:pPr>
        <w:ind w:left="5029" w:hanging="180"/>
      </w:pPr>
      <w:rPr>
        <w:rFonts w:cs="Times New Roman"/>
      </w:rPr>
    </w:lvl>
    <w:lvl w:ilvl="6" w:tplc="0416000F">
      <w:start w:val="1"/>
      <w:numFmt w:val="decimal"/>
      <w:lvlText w:val="%7."/>
      <w:lvlJc w:val="left"/>
      <w:pPr>
        <w:ind w:left="5749" w:hanging="360"/>
      </w:pPr>
      <w:rPr>
        <w:rFonts w:cs="Times New Roman"/>
      </w:rPr>
    </w:lvl>
    <w:lvl w:ilvl="7" w:tplc="04160019">
      <w:start w:val="1"/>
      <w:numFmt w:val="lowerLetter"/>
      <w:lvlText w:val="%8."/>
      <w:lvlJc w:val="left"/>
      <w:pPr>
        <w:ind w:left="6469" w:hanging="360"/>
      </w:pPr>
      <w:rPr>
        <w:rFonts w:cs="Times New Roman"/>
      </w:rPr>
    </w:lvl>
    <w:lvl w:ilvl="8" w:tplc="0416001B">
      <w:start w:val="1"/>
      <w:numFmt w:val="lowerRoman"/>
      <w:lvlText w:val="%9."/>
      <w:lvlJc w:val="right"/>
      <w:pPr>
        <w:ind w:left="7189" w:hanging="180"/>
      </w:pPr>
      <w:rPr>
        <w:rFonts w:cs="Times New Roman"/>
      </w:rPr>
    </w:lvl>
  </w:abstractNum>
  <w:abstractNum w:abstractNumId="43" w15:restartNumberingAfterBreak="0">
    <w:nsid w:val="7ECF1CBC"/>
    <w:multiLevelType w:val="hybridMultilevel"/>
    <w:tmpl w:val="FFFFFFFF"/>
    <w:lvl w:ilvl="0" w:tplc="04160001">
      <w:start w:val="1"/>
      <w:numFmt w:val="bullet"/>
      <w:lvlText w:val=""/>
      <w:lvlJc w:val="left"/>
      <w:pPr>
        <w:tabs>
          <w:tab w:val="num" w:pos="780"/>
        </w:tabs>
        <w:ind w:left="780" w:hanging="360"/>
      </w:pPr>
      <w:rPr>
        <w:rFonts w:ascii="Symbol" w:hAnsi="Symbol" w:hint="default"/>
      </w:rPr>
    </w:lvl>
    <w:lvl w:ilvl="1" w:tplc="04160003">
      <w:start w:val="1"/>
      <w:numFmt w:val="bullet"/>
      <w:lvlText w:val="o"/>
      <w:lvlJc w:val="left"/>
      <w:pPr>
        <w:tabs>
          <w:tab w:val="num" w:pos="1500"/>
        </w:tabs>
        <w:ind w:left="1500" w:hanging="360"/>
      </w:pPr>
      <w:rPr>
        <w:rFonts w:ascii="Courier New" w:hAnsi="Courier New" w:hint="default"/>
      </w:rPr>
    </w:lvl>
    <w:lvl w:ilvl="2" w:tplc="04160005">
      <w:start w:val="1"/>
      <w:numFmt w:val="bullet"/>
      <w:lvlText w:val=""/>
      <w:lvlJc w:val="left"/>
      <w:pPr>
        <w:tabs>
          <w:tab w:val="num" w:pos="2220"/>
        </w:tabs>
        <w:ind w:left="2220" w:hanging="360"/>
      </w:pPr>
      <w:rPr>
        <w:rFonts w:ascii="Wingdings" w:hAnsi="Wingdings" w:hint="default"/>
      </w:rPr>
    </w:lvl>
    <w:lvl w:ilvl="3" w:tplc="04160001">
      <w:start w:val="1"/>
      <w:numFmt w:val="bullet"/>
      <w:lvlText w:val=""/>
      <w:lvlJc w:val="left"/>
      <w:pPr>
        <w:tabs>
          <w:tab w:val="num" w:pos="2940"/>
        </w:tabs>
        <w:ind w:left="2940" w:hanging="360"/>
      </w:pPr>
      <w:rPr>
        <w:rFonts w:ascii="Symbol" w:hAnsi="Symbol" w:hint="default"/>
      </w:rPr>
    </w:lvl>
    <w:lvl w:ilvl="4" w:tplc="04160003">
      <w:start w:val="1"/>
      <w:numFmt w:val="bullet"/>
      <w:lvlText w:val="o"/>
      <w:lvlJc w:val="left"/>
      <w:pPr>
        <w:tabs>
          <w:tab w:val="num" w:pos="3660"/>
        </w:tabs>
        <w:ind w:left="3660" w:hanging="360"/>
      </w:pPr>
      <w:rPr>
        <w:rFonts w:ascii="Courier New" w:hAnsi="Courier New" w:hint="default"/>
      </w:rPr>
    </w:lvl>
    <w:lvl w:ilvl="5" w:tplc="04160005">
      <w:start w:val="1"/>
      <w:numFmt w:val="bullet"/>
      <w:lvlText w:val=""/>
      <w:lvlJc w:val="left"/>
      <w:pPr>
        <w:tabs>
          <w:tab w:val="num" w:pos="4380"/>
        </w:tabs>
        <w:ind w:left="4380" w:hanging="360"/>
      </w:pPr>
      <w:rPr>
        <w:rFonts w:ascii="Wingdings" w:hAnsi="Wingdings" w:hint="default"/>
      </w:rPr>
    </w:lvl>
    <w:lvl w:ilvl="6" w:tplc="04160001">
      <w:start w:val="1"/>
      <w:numFmt w:val="bullet"/>
      <w:lvlText w:val=""/>
      <w:lvlJc w:val="left"/>
      <w:pPr>
        <w:tabs>
          <w:tab w:val="num" w:pos="5100"/>
        </w:tabs>
        <w:ind w:left="5100" w:hanging="360"/>
      </w:pPr>
      <w:rPr>
        <w:rFonts w:ascii="Symbol" w:hAnsi="Symbol" w:hint="default"/>
      </w:rPr>
    </w:lvl>
    <w:lvl w:ilvl="7" w:tplc="04160003">
      <w:start w:val="1"/>
      <w:numFmt w:val="bullet"/>
      <w:lvlText w:val="o"/>
      <w:lvlJc w:val="left"/>
      <w:pPr>
        <w:tabs>
          <w:tab w:val="num" w:pos="5820"/>
        </w:tabs>
        <w:ind w:left="5820" w:hanging="360"/>
      </w:pPr>
      <w:rPr>
        <w:rFonts w:ascii="Courier New" w:hAnsi="Courier New" w:hint="default"/>
      </w:rPr>
    </w:lvl>
    <w:lvl w:ilvl="8" w:tplc="04160005">
      <w:start w:val="1"/>
      <w:numFmt w:val="bullet"/>
      <w:lvlText w:val=""/>
      <w:lvlJc w:val="left"/>
      <w:pPr>
        <w:tabs>
          <w:tab w:val="num" w:pos="6540"/>
        </w:tabs>
        <w:ind w:left="6540" w:hanging="360"/>
      </w:pPr>
      <w:rPr>
        <w:rFonts w:ascii="Wingdings" w:hAnsi="Wingdings" w:hint="default"/>
      </w:rPr>
    </w:lvl>
  </w:abstractNum>
  <w:num w:numId="1">
    <w:abstractNumId w:val="3"/>
  </w:num>
  <w:num w:numId="2">
    <w:abstractNumId w:val="25"/>
  </w:num>
  <w:num w:numId="3">
    <w:abstractNumId w:val="13"/>
  </w:num>
  <w:num w:numId="4">
    <w:abstractNumId w:val="24"/>
  </w:num>
  <w:num w:numId="5">
    <w:abstractNumId w:val="18"/>
  </w:num>
  <w:num w:numId="6">
    <w:abstractNumId w:val="35"/>
  </w:num>
  <w:num w:numId="7">
    <w:abstractNumId w:val="41"/>
  </w:num>
  <w:num w:numId="8">
    <w:abstractNumId w:val="33"/>
  </w:num>
  <w:num w:numId="9">
    <w:abstractNumId w:val="6"/>
  </w:num>
  <w:num w:numId="10">
    <w:abstractNumId w:val="39"/>
  </w:num>
  <w:num w:numId="11">
    <w:abstractNumId w:val="10"/>
  </w:num>
  <w:num w:numId="12">
    <w:abstractNumId w:val="22"/>
  </w:num>
  <w:num w:numId="13">
    <w:abstractNumId w:val="14"/>
  </w:num>
  <w:num w:numId="14">
    <w:abstractNumId w:val="8"/>
  </w:num>
  <w:num w:numId="15">
    <w:abstractNumId w:val="19"/>
  </w:num>
  <w:num w:numId="16">
    <w:abstractNumId w:val="9"/>
  </w:num>
  <w:num w:numId="17">
    <w:abstractNumId w:val="15"/>
  </w:num>
  <w:num w:numId="18">
    <w:abstractNumId w:val="43"/>
  </w:num>
  <w:num w:numId="19">
    <w:abstractNumId w:val="40"/>
  </w:num>
  <w:num w:numId="20">
    <w:abstractNumId w:val="31"/>
  </w:num>
  <w:num w:numId="21">
    <w:abstractNumId w:val="16"/>
  </w:num>
  <w:num w:numId="22">
    <w:abstractNumId w:val="0"/>
  </w:num>
  <w:num w:numId="23">
    <w:abstractNumId w:val="30"/>
  </w:num>
  <w:num w:numId="24">
    <w:abstractNumId w:val="17"/>
  </w:num>
  <w:num w:numId="25">
    <w:abstractNumId w:val="32"/>
  </w:num>
  <w:num w:numId="26">
    <w:abstractNumId w:val="36"/>
  </w:num>
  <w:num w:numId="27">
    <w:abstractNumId w:val="2"/>
  </w:num>
  <w:num w:numId="28">
    <w:abstractNumId w:val="28"/>
  </w:num>
  <w:num w:numId="29">
    <w:abstractNumId w:val="29"/>
  </w:num>
  <w:num w:numId="30">
    <w:abstractNumId w:val="4"/>
  </w:num>
  <w:num w:numId="31">
    <w:abstractNumId w:val="5"/>
  </w:num>
  <w:num w:numId="32">
    <w:abstractNumId w:val="11"/>
  </w:num>
  <w:num w:numId="33">
    <w:abstractNumId w:val="1"/>
  </w:num>
  <w:num w:numId="34">
    <w:abstractNumId w:val="7"/>
  </w:num>
  <w:num w:numId="35">
    <w:abstractNumId w:val="21"/>
  </w:num>
  <w:num w:numId="36">
    <w:abstractNumId w:val="20"/>
  </w:num>
  <w:num w:numId="37">
    <w:abstractNumId w:val="27"/>
  </w:num>
  <w:num w:numId="38">
    <w:abstractNumId w:val="37"/>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23"/>
  </w:num>
  <w:num w:numId="43">
    <w:abstractNumId w:val="42"/>
  </w:num>
  <w:num w:numId="44">
    <w:abstractNumId w:val="26"/>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efaultTabStop w:val="708"/>
  <w:hyphenationZone w:val="425"/>
  <w:drawingGridHorizontalSpacing w:val="10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5B44"/>
    <w:rsid w:val="000018C4"/>
    <w:rsid w:val="00006A88"/>
    <w:rsid w:val="00025AD8"/>
    <w:rsid w:val="000531C2"/>
    <w:rsid w:val="00057B9B"/>
    <w:rsid w:val="00057E66"/>
    <w:rsid w:val="00072864"/>
    <w:rsid w:val="000770F7"/>
    <w:rsid w:val="0009199C"/>
    <w:rsid w:val="000A45FE"/>
    <w:rsid w:val="000E3613"/>
    <w:rsid w:val="00141FEA"/>
    <w:rsid w:val="001439B6"/>
    <w:rsid w:val="00164D71"/>
    <w:rsid w:val="001924E7"/>
    <w:rsid w:val="001C1272"/>
    <w:rsid w:val="001D0382"/>
    <w:rsid w:val="001D5003"/>
    <w:rsid w:val="00221898"/>
    <w:rsid w:val="002262AB"/>
    <w:rsid w:val="002275E1"/>
    <w:rsid w:val="00232CAE"/>
    <w:rsid w:val="002442AB"/>
    <w:rsid w:val="002706DB"/>
    <w:rsid w:val="00271354"/>
    <w:rsid w:val="002720B5"/>
    <w:rsid w:val="00275180"/>
    <w:rsid w:val="0027618D"/>
    <w:rsid w:val="00290A51"/>
    <w:rsid w:val="002A10E8"/>
    <w:rsid w:val="002A5CF0"/>
    <w:rsid w:val="002D1BCD"/>
    <w:rsid w:val="002D210F"/>
    <w:rsid w:val="002F090B"/>
    <w:rsid w:val="00314646"/>
    <w:rsid w:val="00315397"/>
    <w:rsid w:val="0032742F"/>
    <w:rsid w:val="00355570"/>
    <w:rsid w:val="0036126A"/>
    <w:rsid w:val="00380D54"/>
    <w:rsid w:val="003B763D"/>
    <w:rsid w:val="003D58BD"/>
    <w:rsid w:val="003F162C"/>
    <w:rsid w:val="003F2B2C"/>
    <w:rsid w:val="003F5058"/>
    <w:rsid w:val="00412375"/>
    <w:rsid w:val="00422C6D"/>
    <w:rsid w:val="004240C0"/>
    <w:rsid w:val="00430901"/>
    <w:rsid w:val="00433A99"/>
    <w:rsid w:val="00441263"/>
    <w:rsid w:val="004525A1"/>
    <w:rsid w:val="0046523D"/>
    <w:rsid w:val="00472B7F"/>
    <w:rsid w:val="00482C49"/>
    <w:rsid w:val="004876DC"/>
    <w:rsid w:val="004A436A"/>
    <w:rsid w:val="004B5CDC"/>
    <w:rsid w:val="004C7597"/>
    <w:rsid w:val="004F2E28"/>
    <w:rsid w:val="00501749"/>
    <w:rsid w:val="00502435"/>
    <w:rsid w:val="00514869"/>
    <w:rsid w:val="005244BF"/>
    <w:rsid w:val="00545B44"/>
    <w:rsid w:val="0057102D"/>
    <w:rsid w:val="005A6ABA"/>
    <w:rsid w:val="005A7AA5"/>
    <w:rsid w:val="005B3C63"/>
    <w:rsid w:val="005C1577"/>
    <w:rsid w:val="00605866"/>
    <w:rsid w:val="00627265"/>
    <w:rsid w:val="00637B3A"/>
    <w:rsid w:val="00641759"/>
    <w:rsid w:val="00652E74"/>
    <w:rsid w:val="0066076F"/>
    <w:rsid w:val="00660C5C"/>
    <w:rsid w:val="00691F95"/>
    <w:rsid w:val="006F18B8"/>
    <w:rsid w:val="006F2CB2"/>
    <w:rsid w:val="00706D5A"/>
    <w:rsid w:val="00735E9B"/>
    <w:rsid w:val="007561CF"/>
    <w:rsid w:val="007643D2"/>
    <w:rsid w:val="007733FC"/>
    <w:rsid w:val="0077343C"/>
    <w:rsid w:val="007803D0"/>
    <w:rsid w:val="00783576"/>
    <w:rsid w:val="00785C07"/>
    <w:rsid w:val="0079191A"/>
    <w:rsid w:val="007A31E2"/>
    <w:rsid w:val="007B1DAA"/>
    <w:rsid w:val="007B5672"/>
    <w:rsid w:val="007B61CD"/>
    <w:rsid w:val="007C0FDE"/>
    <w:rsid w:val="007F5B0E"/>
    <w:rsid w:val="007F6FC0"/>
    <w:rsid w:val="007F7CE1"/>
    <w:rsid w:val="00815609"/>
    <w:rsid w:val="008512A0"/>
    <w:rsid w:val="008704FF"/>
    <w:rsid w:val="00882C26"/>
    <w:rsid w:val="00887789"/>
    <w:rsid w:val="008E22F0"/>
    <w:rsid w:val="008E4336"/>
    <w:rsid w:val="008F44AC"/>
    <w:rsid w:val="00906B9F"/>
    <w:rsid w:val="00907E46"/>
    <w:rsid w:val="00927791"/>
    <w:rsid w:val="009316BF"/>
    <w:rsid w:val="0093326D"/>
    <w:rsid w:val="00936D61"/>
    <w:rsid w:val="009B3346"/>
    <w:rsid w:val="009B3F18"/>
    <w:rsid w:val="009D0947"/>
    <w:rsid w:val="009D258B"/>
    <w:rsid w:val="009E27BA"/>
    <w:rsid w:val="009E45E9"/>
    <w:rsid w:val="009E749A"/>
    <w:rsid w:val="009F2C25"/>
    <w:rsid w:val="009F4F31"/>
    <w:rsid w:val="009F77C9"/>
    <w:rsid w:val="00A17C88"/>
    <w:rsid w:val="00A41F6F"/>
    <w:rsid w:val="00A458A7"/>
    <w:rsid w:val="00A46D52"/>
    <w:rsid w:val="00A6639F"/>
    <w:rsid w:val="00A70B6B"/>
    <w:rsid w:val="00A7601A"/>
    <w:rsid w:val="00A81D47"/>
    <w:rsid w:val="00A8486A"/>
    <w:rsid w:val="00A86F1D"/>
    <w:rsid w:val="00A95308"/>
    <w:rsid w:val="00AA467A"/>
    <w:rsid w:val="00AB1542"/>
    <w:rsid w:val="00AB2EE0"/>
    <w:rsid w:val="00AB4005"/>
    <w:rsid w:val="00AC21B7"/>
    <w:rsid w:val="00B07DA6"/>
    <w:rsid w:val="00B13FA4"/>
    <w:rsid w:val="00B362C7"/>
    <w:rsid w:val="00B5225F"/>
    <w:rsid w:val="00B62234"/>
    <w:rsid w:val="00B81136"/>
    <w:rsid w:val="00BA498E"/>
    <w:rsid w:val="00BB1624"/>
    <w:rsid w:val="00BB34EC"/>
    <w:rsid w:val="00BB3915"/>
    <w:rsid w:val="00BE6958"/>
    <w:rsid w:val="00BE75C0"/>
    <w:rsid w:val="00C020DB"/>
    <w:rsid w:val="00C02897"/>
    <w:rsid w:val="00C214CC"/>
    <w:rsid w:val="00C33C22"/>
    <w:rsid w:val="00C36478"/>
    <w:rsid w:val="00C70F9B"/>
    <w:rsid w:val="00C95C6F"/>
    <w:rsid w:val="00CA1AC4"/>
    <w:rsid w:val="00CA26A9"/>
    <w:rsid w:val="00CC1FC0"/>
    <w:rsid w:val="00CC2353"/>
    <w:rsid w:val="00CC4D97"/>
    <w:rsid w:val="00CD049D"/>
    <w:rsid w:val="00CD704D"/>
    <w:rsid w:val="00CE2794"/>
    <w:rsid w:val="00D06C1E"/>
    <w:rsid w:val="00D26099"/>
    <w:rsid w:val="00D34152"/>
    <w:rsid w:val="00D377F7"/>
    <w:rsid w:val="00D42D73"/>
    <w:rsid w:val="00D43C9A"/>
    <w:rsid w:val="00D44216"/>
    <w:rsid w:val="00D547C5"/>
    <w:rsid w:val="00D662D2"/>
    <w:rsid w:val="00D67E8E"/>
    <w:rsid w:val="00DB0129"/>
    <w:rsid w:val="00DB3ACC"/>
    <w:rsid w:val="00DF001E"/>
    <w:rsid w:val="00DF140A"/>
    <w:rsid w:val="00DF5A3F"/>
    <w:rsid w:val="00E05EE4"/>
    <w:rsid w:val="00E30E78"/>
    <w:rsid w:val="00E75095"/>
    <w:rsid w:val="00EA29F6"/>
    <w:rsid w:val="00EC5B57"/>
    <w:rsid w:val="00ED3B88"/>
    <w:rsid w:val="00EE67A2"/>
    <w:rsid w:val="00EE720C"/>
    <w:rsid w:val="00EF00C4"/>
    <w:rsid w:val="00EF1314"/>
    <w:rsid w:val="00EF147D"/>
    <w:rsid w:val="00EF4B6F"/>
    <w:rsid w:val="00EF7D65"/>
    <w:rsid w:val="00F12B19"/>
    <w:rsid w:val="00F1567D"/>
    <w:rsid w:val="00F445F9"/>
    <w:rsid w:val="00F52A95"/>
    <w:rsid w:val="00FA169F"/>
    <w:rsid w:val="00FA4542"/>
    <w:rsid w:val="00FC3B9D"/>
    <w:rsid w:val="00FD1B2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rules v:ext="edit">
        <o:r id="V:Rule1" type="connector" idref="#_x0000_s1056"/>
        <o:r id="V:Rule2" type="connector" idref="#_x0000_s1055"/>
      </o:rules>
    </o:shapelayout>
  </w:shapeDefaults>
  <w:decimalSymbol w:val=","/>
  <w:listSeparator w:val=";"/>
  <w14:docId w14:val="4FF3FD7C"/>
  <w15:docId w15:val="{165E7E4F-6ADC-467A-8AF4-72DE089A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45B44"/>
    <w:pPr>
      <w:spacing w:after="0" w:line="240" w:lineRule="auto"/>
    </w:pPr>
    <w:rPr>
      <w:rFonts w:ascii="Arial" w:eastAsia="Times New Roman" w:hAnsi="Arial" w:cs="Times New Roman"/>
      <w:sz w:val="20"/>
      <w:szCs w:val="20"/>
      <w:lang w:val="en-US"/>
    </w:rPr>
  </w:style>
  <w:style w:type="paragraph" w:styleId="Ttulo1">
    <w:name w:val="heading 1"/>
    <w:basedOn w:val="Normal"/>
    <w:next w:val="Normal"/>
    <w:link w:val="Ttulo1Char"/>
    <w:uiPriority w:val="99"/>
    <w:qFormat/>
    <w:rsid w:val="00545B44"/>
    <w:pPr>
      <w:keepNext/>
      <w:jc w:val="center"/>
      <w:outlineLvl w:val="0"/>
    </w:pPr>
    <w:rPr>
      <w:rFonts w:ascii="Impact" w:hAnsi="Impact"/>
      <w:color w:val="333300"/>
      <w:sz w:val="32"/>
    </w:rPr>
  </w:style>
  <w:style w:type="paragraph" w:styleId="Ttulo2">
    <w:name w:val="heading 2"/>
    <w:basedOn w:val="Ttulo1"/>
    <w:next w:val="Normal"/>
    <w:link w:val="Ttulo2Char"/>
    <w:uiPriority w:val="99"/>
    <w:qFormat/>
    <w:rsid w:val="00545B44"/>
    <w:pPr>
      <w:spacing w:after="120" w:line="400" w:lineRule="exact"/>
      <w:jc w:val="left"/>
      <w:outlineLvl w:val="1"/>
    </w:pPr>
    <w:rPr>
      <w:sz w:val="36"/>
    </w:rPr>
  </w:style>
  <w:style w:type="paragraph" w:styleId="Ttulo3">
    <w:name w:val="heading 3"/>
    <w:basedOn w:val="Ttulo1"/>
    <w:next w:val="Normal"/>
    <w:link w:val="Ttulo3Char"/>
    <w:uiPriority w:val="99"/>
    <w:qFormat/>
    <w:rsid w:val="00545B44"/>
    <w:pPr>
      <w:outlineLvl w:val="2"/>
    </w:pPr>
    <w:rPr>
      <w:sz w:val="36"/>
    </w:rPr>
  </w:style>
  <w:style w:type="paragraph" w:styleId="Ttulo4">
    <w:name w:val="heading 4"/>
    <w:basedOn w:val="Ttulo1"/>
    <w:next w:val="Normal"/>
    <w:link w:val="Ttulo4Char"/>
    <w:uiPriority w:val="99"/>
    <w:qFormat/>
    <w:rsid w:val="00545B44"/>
    <w:pPr>
      <w:jc w:val="left"/>
      <w:outlineLvl w:val="3"/>
    </w:pPr>
    <w:rPr>
      <w:i/>
      <w:sz w:val="22"/>
    </w:rPr>
  </w:style>
  <w:style w:type="paragraph" w:styleId="Ttulo5">
    <w:name w:val="heading 5"/>
    <w:basedOn w:val="Ttulo1"/>
    <w:next w:val="Normal"/>
    <w:link w:val="Ttulo5Char"/>
    <w:uiPriority w:val="99"/>
    <w:qFormat/>
    <w:rsid w:val="00545B44"/>
    <w:pPr>
      <w:ind w:left="58"/>
      <w:jc w:val="left"/>
      <w:outlineLvl w:val="4"/>
    </w:pPr>
    <w:rPr>
      <w:sz w:val="16"/>
    </w:rPr>
  </w:style>
  <w:style w:type="paragraph" w:styleId="Ttulo6">
    <w:name w:val="heading 6"/>
    <w:basedOn w:val="Ttulo1"/>
    <w:next w:val="Normal"/>
    <w:link w:val="Ttulo6Char"/>
    <w:uiPriority w:val="99"/>
    <w:qFormat/>
    <w:rsid w:val="00545B44"/>
    <w:pPr>
      <w:outlineLvl w:val="5"/>
    </w:pPr>
  </w:style>
  <w:style w:type="paragraph" w:styleId="Ttulo7">
    <w:name w:val="heading 7"/>
    <w:basedOn w:val="Ttulo1"/>
    <w:next w:val="Normal"/>
    <w:link w:val="Ttulo7Char"/>
    <w:uiPriority w:val="99"/>
    <w:qFormat/>
    <w:rsid w:val="00545B44"/>
    <w:pPr>
      <w:jc w:val="left"/>
      <w:outlineLvl w:val="6"/>
    </w:pPr>
    <w:rPr>
      <w:sz w:val="18"/>
    </w:rPr>
  </w:style>
  <w:style w:type="paragraph" w:styleId="Ttulo8">
    <w:name w:val="heading 8"/>
    <w:basedOn w:val="Ttulo1"/>
    <w:next w:val="Normal"/>
    <w:link w:val="Ttulo8Char"/>
    <w:uiPriority w:val="99"/>
    <w:qFormat/>
    <w:rsid w:val="00545B44"/>
    <w:pPr>
      <w:outlineLvl w:val="7"/>
    </w:pPr>
  </w:style>
  <w:style w:type="paragraph" w:styleId="Ttulo9">
    <w:name w:val="heading 9"/>
    <w:basedOn w:val="Ttulo1"/>
    <w:next w:val="Normal"/>
    <w:link w:val="Ttulo9Char"/>
    <w:uiPriority w:val="9"/>
    <w:qFormat/>
    <w:rsid w:val="00545B44"/>
    <w:pPr>
      <w:ind w:left="58"/>
      <w:jc w:val="left"/>
      <w:outlineLvl w:val="8"/>
    </w:pPr>
    <w:rPr>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545B44"/>
    <w:rPr>
      <w:rFonts w:ascii="Impact" w:eastAsia="Times New Roman" w:hAnsi="Impact" w:cs="Times New Roman"/>
      <w:color w:val="333300"/>
      <w:sz w:val="32"/>
      <w:szCs w:val="20"/>
      <w:lang w:val="en-US"/>
    </w:rPr>
  </w:style>
  <w:style w:type="character" w:customStyle="1" w:styleId="Ttulo2Char">
    <w:name w:val="Título 2 Char"/>
    <w:basedOn w:val="Fontepargpadro"/>
    <w:link w:val="Ttulo2"/>
    <w:uiPriority w:val="99"/>
    <w:rsid w:val="00545B44"/>
    <w:rPr>
      <w:rFonts w:ascii="Impact" w:eastAsia="Times New Roman" w:hAnsi="Impact" w:cs="Times New Roman"/>
      <w:color w:val="333300"/>
      <w:sz w:val="36"/>
      <w:szCs w:val="20"/>
      <w:lang w:val="en-US"/>
    </w:rPr>
  </w:style>
  <w:style w:type="character" w:customStyle="1" w:styleId="Ttulo3Char">
    <w:name w:val="Título 3 Char"/>
    <w:basedOn w:val="Fontepargpadro"/>
    <w:link w:val="Ttulo3"/>
    <w:uiPriority w:val="99"/>
    <w:rsid w:val="00545B44"/>
    <w:rPr>
      <w:rFonts w:ascii="Impact" w:eastAsia="Times New Roman" w:hAnsi="Impact" w:cs="Times New Roman"/>
      <w:color w:val="333300"/>
      <w:sz w:val="36"/>
      <w:szCs w:val="20"/>
      <w:lang w:val="en-US"/>
    </w:rPr>
  </w:style>
  <w:style w:type="character" w:customStyle="1" w:styleId="Ttulo4Char">
    <w:name w:val="Título 4 Char"/>
    <w:basedOn w:val="Fontepargpadro"/>
    <w:link w:val="Ttulo4"/>
    <w:uiPriority w:val="99"/>
    <w:rsid w:val="00545B44"/>
    <w:rPr>
      <w:rFonts w:ascii="Impact" w:eastAsia="Times New Roman" w:hAnsi="Impact" w:cs="Times New Roman"/>
      <w:i/>
      <w:color w:val="333300"/>
      <w:szCs w:val="20"/>
      <w:lang w:val="en-US"/>
    </w:rPr>
  </w:style>
  <w:style w:type="character" w:customStyle="1" w:styleId="Ttulo5Char">
    <w:name w:val="Título 5 Char"/>
    <w:basedOn w:val="Fontepargpadro"/>
    <w:link w:val="Ttulo5"/>
    <w:uiPriority w:val="99"/>
    <w:rsid w:val="00545B44"/>
    <w:rPr>
      <w:rFonts w:ascii="Impact" w:eastAsia="Times New Roman" w:hAnsi="Impact" w:cs="Times New Roman"/>
      <w:color w:val="333300"/>
      <w:sz w:val="16"/>
      <w:szCs w:val="20"/>
      <w:lang w:val="en-US"/>
    </w:rPr>
  </w:style>
  <w:style w:type="character" w:customStyle="1" w:styleId="Ttulo6Char">
    <w:name w:val="Título 6 Char"/>
    <w:basedOn w:val="Fontepargpadro"/>
    <w:link w:val="Ttulo6"/>
    <w:uiPriority w:val="99"/>
    <w:rsid w:val="00545B44"/>
    <w:rPr>
      <w:rFonts w:ascii="Impact" w:eastAsia="Times New Roman" w:hAnsi="Impact" w:cs="Times New Roman"/>
      <w:color w:val="333300"/>
      <w:sz w:val="32"/>
      <w:szCs w:val="20"/>
      <w:lang w:val="en-US"/>
    </w:rPr>
  </w:style>
  <w:style w:type="character" w:customStyle="1" w:styleId="Ttulo7Char">
    <w:name w:val="Título 7 Char"/>
    <w:basedOn w:val="Fontepargpadro"/>
    <w:link w:val="Ttulo7"/>
    <w:uiPriority w:val="99"/>
    <w:rsid w:val="00545B44"/>
    <w:rPr>
      <w:rFonts w:ascii="Impact" w:eastAsia="Times New Roman" w:hAnsi="Impact" w:cs="Times New Roman"/>
      <w:color w:val="333300"/>
      <w:sz w:val="18"/>
      <w:szCs w:val="20"/>
      <w:lang w:val="en-US"/>
    </w:rPr>
  </w:style>
  <w:style w:type="character" w:customStyle="1" w:styleId="Ttulo8Char">
    <w:name w:val="Título 8 Char"/>
    <w:basedOn w:val="Fontepargpadro"/>
    <w:link w:val="Ttulo8"/>
    <w:uiPriority w:val="99"/>
    <w:rsid w:val="00545B44"/>
    <w:rPr>
      <w:rFonts w:ascii="Impact" w:eastAsia="Times New Roman" w:hAnsi="Impact" w:cs="Times New Roman"/>
      <w:color w:val="333300"/>
      <w:sz w:val="32"/>
      <w:szCs w:val="20"/>
      <w:lang w:val="en-US"/>
    </w:rPr>
  </w:style>
  <w:style w:type="character" w:customStyle="1" w:styleId="Ttulo9Char">
    <w:name w:val="Título 9 Char"/>
    <w:basedOn w:val="Fontepargpadro"/>
    <w:link w:val="Ttulo9"/>
    <w:uiPriority w:val="9"/>
    <w:rsid w:val="00545B44"/>
    <w:rPr>
      <w:rFonts w:ascii="Impact" w:eastAsia="Times New Roman" w:hAnsi="Impact" w:cs="Times New Roman"/>
      <w:color w:val="333300"/>
      <w:sz w:val="20"/>
      <w:szCs w:val="20"/>
      <w:lang w:val="en-US"/>
    </w:rPr>
  </w:style>
  <w:style w:type="paragraph" w:styleId="Cabealho">
    <w:name w:val="header"/>
    <w:aliases w:val="encabezado,hd,he,Cabeçalho superior"/>
    <w:basedOn w:val="Normal"/>
    <w:link w:val="CabealhoChar"/>
    <w:uiPriority w:val="99"/>
    <w:rsid w:val="00545B44"/>
    <w:pPr>
      <w:tabs>
        <w:tab w:val="center" w:pos="4320"/>
        <w:tab w:val="right" w:pos="8640"/>
      </w:tabs>
    </w:pPr>
    <w:rPr>
      <w:rFonts w:ascii="Times New Roman" w:hAnsi="Times New Roman"/>
    </w:rPr>
  </w:style>
  <w:style w:type="character" w:customStyle="1" w:styleId="CabealhoChar">
    <w:name w:val="Cabeçalho Char"/>
    <w:aliases w:val="encabezado Char,hd Char,he Char,Cabeçalho superior Char"/>
    <w:basedOn w:val="Fontepargpadro"/>
    <w:link w:val="Cabealho"/>
    <w:uiPriority w:val="99"/>
    <w:rsid w:val="00545B44"/>
    <w:rPr>
      <w:rFonts w:ascii="Times New Roman" w:eastAsia="Times New Roman" w:hAnsi="Times New Roman" w:cs="Times New Roman"/>
      <w:sz w:val="20"/>
      <w:szCs w:val="20"/>
      <w:lang w:val="en-US"/>
    </w:rPr>
  </w:style>
  <w:style w:type="paragraph" w:styleId="Rodap">
    <w:name w:val="footer"/>
    <w:basedOn w:val="Normal"/>
    <w:link w:val="RodapChar"/>
    <w:uiPriority w:val="99"/>
    <w:rsid w:val="00545B44"/>
    <w:pPr>
      <w:tabs>
        <w:tab w:val="center" w:pos="4320"/>
        <w:tab w:val="right" w:pos="8640"/>
      </w:tabs>
    </w:pPr>
  </w:style>
  <w:style w:type="character" w:customStyle="1" w:styleId="RodapChar">
    <w:name w:val="Rodapé Char"/>
    <w:basedOn w:val="Fontepargpadro"/>
    <w:link w:val="Rodap"/>
    <w:uiPriority w:val="99"/>
    <w:rsid w:val="00545B44"/>
    <w:rPr>
      <w:rFonts w:ascii="Arial" w:eastAsia="Times New Roman" w:hAnsi="Arial" w:cs="Times New Roman"/>
      <w:sz w:val="20"/>
      <w:szCs w:val="20"/>
      <w:lang w:val="en-US"/>
    </w:rPr>
  </w:style>
  <w:style w:type="paragraph" w:styleId="Corpodetexto">
    <w:name w:val="Body Text"/>
    <w:basedOn w:val="Normal"/>
    <w:link w:val="CorpodetextoChar"/>
    <w:uiPriority w:val="99"/>
    <w:rsid w:val="00545B44"/>
    <w:pPr>
      <w:spacing w:after="120" w:line="240" w:lineRule="atLeast"/>
    </w:pPr>
  </w:style>
  <w:style w:type="character" w:customStyle="1" w:styleId="CorpodetextoChar">
    <w:name w:val="Corpo de texto Char"/>
    <w:basedOn w:val="Fontepargpadro"/>
    <w:link w:val="Corpodetexto"/>
    <w:uiPriority w:val="99"/>
    <w:rsid w:val="00545B44"/>
    <w:rPr>
      <w:rFonts w:ascii="Arial" w:eastAsia="Times New Roman" w:hAnsi="Arial" w:cs="Times New Roman"/>
      <w:sz w:val="20"/>
      <w:szCs w:val="20"/>
      <w:lang w:val="en-US"/>
    </w:rPr>
  </w:style>
  <w:style w:type="paragraph" w:customStyle="1" w:styleId="Masthead">
    <w:name w:val="Masthead"/>
    <w:basedOn w:val="Ttulo1"/>
    <w:rsid w:val="00545B44"/>
    <w:pPr>
      <w:jc w:val="left"/>
    </w:pPr>
    <w:rPr>
      <w:color w:val="000000"/>
      <w:sz w:val="94"/>
    </w:rPr>
  </w:style>
  <w:style w:type="paragraph" w:styleId="Recuodecorpodetexto">
    <w:name w:val="Body Text Indent"/>
    <w:basedOn w:val="Normal"/>
    <w:link w:val="RecuodecorpodetextoChar"/>
    <w:uiPriority w:val="99"/>
    <w:rsid w:val="00545B44"/>
    <w:pPr>
      <w:tabs>
        <w:tab w:val="left" w:pos="180"/>
      </w:tabs>
      <w:spacing w:line="220" w:lineRule="atLeast"/>
      <w:ind w:left="187" w:hanging="187"/>
    </w:pPr>
    <w:rPr>
      <w:sz w:val="18"/>
    </w:rPr>
  </w:style>
  <w:style w:type="character" w:customStyle="1" w:styleId="RecuodecorpodetextoChar">
    <w:name w:val="Recuo de corpo de texto Char"/>
    <w:basedOn w:val="Fontepargpadro"/>
    <w:link w:val="Recuodecorpodetexto"/>
    <w:uiPriority w:val="99"/>
    <w:rsid w:val="00545B44"/>
    <w:rPr>
      <w:rFonts w:ascii="Arial" w:eastAsia="Times New Roman" w:hAnsi="Arial" w:cs="Times New Roman"/>
      <w:sz w:val="18"/>
      <w:szCs w:val="20"/>
      <w:lang w:val="en-US"/>
    </w:rPr>
  </w:style>
  <w:style w:type="paragraph" w:styleId="Corpodetexto3">
    <w:name w:val="Body Text 3"/>
    <w:basedOn w:val="Normal"/>
    <w:link w:val="Corpodetexto3Char"/>
    <w:uiPriority w:val="99"/>
    <w:rsid w:val="00545B44"/>
    <w:pPr>
      <w:spacing w:after="120" w:line="240" w:lineRule="exact"/>
    </w:pPr>
    <w:rPr>
      <w:i/>
    </w:rPr>
  </w:style>
  <w:style w:type="character" w:customStyle="1" w:styleId="Corpodetexto3Char">
    <w:name w:val="Corpo de texto 3 Char"/>
    <w:basedOn w:val="Fontepargpadro"/>
    <w:link w:val="Corpodetexto3"/>
    <w:uiPriority w:val="99"/>
    <w:rsid w:val="00545B44"/>
    <w:rPr>
      <w:rFonts w:ascii="Arial" w:eastAsia="Times New Roman" w:hAnsi="Arial" w:cs="Times New Roman"/>
      <w:i/>
      <w:sz w:val="20"/>
      <w:szCs w:val="20"/>
      <w:lang w:val="en-US"/>
    </w:rPr>
  </w:style>
  <w:style w:type="paragraph" w:customStyle="1" w:styleId="CaptionText">
    <w:name w:val="Caption Text"/>
    <w:basedOn w:val="Normal"/>
    <w:rsid w:val="00545B44"/>
    <w:pPr>
      <w:spacing w:line="220" w:lineRule="atLeast"/>
      <w:jc w:val="center"/>
    </w:pPr>
    <w:rPr>
      <w:color w:val="333300"/>
      <w:sz w:val="18"/>
    </w:rPr>
  </w:style>
  <w:style w:type="paragraph" w:customStyle="1" w:styleId="QuoteText">
    <w:name w:val="Quote Text"/>
    <w:basedOn w:val="CaptionText"/>
    <w:rsid w:val="00545B44"/>
    <w:pPr>
      <w:spacing w:line="280" w:lineRule="atLeast"/>
      <w:jc w:val="right"/>
    </w:pPr>
    <w:rPr>
      <w:i/>
      <w:sz w:val="20"/>
    </w:rPr>
  </w:style>
  <w:style w:type="paragraph" w:customStyle="1" w:styleId="RunningHead">
    <w:name w:val="Running Head"/>
    <w:basedOn w:val="Ttulo1"/>
    <w:rsid w:val="00545B44"/>
    <w:rPr>
      <w:color w:val="FFFFFF"/>
      <w:sz w:val="36"/>
    </w:rPr>
  </w:style>
  <w:style w:type="character" w:customStyle="1" w:styleId="tw4winMark">
    <w:name w:val="tw4winMark"/>
    <w:rsid w:val="00545B44"/>
    <w:rPr>
      <w:rFonts w:ascii="Courier New" w:hAnsi="Courier New" w:cs="Courier New"/>
      <w:vanish/>
      <w:color w:val="800080"/>
      <w:sz w:val="24"/>
      <w:szCs w:val="24"/>
      <w:vertAlign w:val="subscript"/>
    </w:rPr>
  </w:style>
  <w:style w:type="paragraph" w:styleId="Textodebalo">
    <w:name w:val="Balloon Text"/>
    <w:basedOn w:val="Normal"/>
    <w:link w:val="TextodebaloChar"/>
    <w:uiPriority w:val="99"/>
    <w:semiHidden/>
    <w:rsid w:val="00545B44"/>
    <w:rPr>
      <w:rFonts w:ascii="Tahoma" w:hAnsi="Tahoma"/>
      <w:sz w:val="16"/>
      <w:szCs w:val="16"/>
    </w:rPr>
  </w:style>
  <w:style w:type="character" w:customStyle="1" w:styleId="TextodebaloChar">
    <w:name w:val="Texto de balão Char"/>
    <w:basedOn w:val="Fontepargpadro"/>
    <w:link w:val="Textodebalo"/>
    <w:uiPriority w:val="99"/>
    <w:semiHidden/>
    <w:rsid w:val="00545B44"/>
    <w:rPr>
      <w:rFonts w:ascii="Tahoma" w:eastAsia="Times New Roman" w:hAnsi="Tahoma" w:cs="Times New Roman"/>
      <w:sz w:val="16"/>
      <w:szCs w:val="16"/>
      <w:lang w:val="en-US"/>
    </w:rPr>
  </w:style>
  <w:style w:type="paragraph" w:styleId="Corpodetexto2">
    <w:name w:val="Body Text 2"/>
    <w:basedOn w:val="Normal"/>
    <w:link w:val="Corpodetexto2Char"/>
    <w:uiPriority w:val="99"/>
    <w:rsid w:val="00545B44"/>
    <w:pPr>
      <w:spacing w:after="120" w:line="480" w:lineRule="auto"/>
    </w:pPr>
    <w:rPr>
      <w:rFonts w:ascii="Times New Roman" w:hAnsi="Times New Roman"/>
    </w:rPr>
  </w:style>
  <w:style w:type="character" w:customStyle="1" w:styleId="Corpodetexto2Char">
    <w:name w:val="Corpo de texto 2 Char"/>
    <w:basedOn w:val="Fontepargpadro"/>
    <w:link w:val="Corpodetexto2"/>
    <w:uiPriority w:val="99"/>
    <w:rsid w:val="00545B44"/>
    <w:rPr>
      <w:rFonts w:ascii="Times New Roman" w:eastAsia="Times New Roman" w:hAnsi="Times New Roman" w:cs="Times New Roman"/>
      <w:sz w:val="20"/>
      <w:szCs w:val="20"/>
    </w:rPr>
  </w:style>
  <w:style w:type="table" w:styleId="Tabelacomgrade">
    <w:name w:val="Table Grid"/>
    <w:basedOn w:val="Tabelanormal"/>
    <w:uiPriority w:val="59"/>
    <w:rsid w:val="00545B4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545B44"/>
    <w:pPr>
      <w:spacing w:after="200" w:line="276" w:lineRule="auto"/>
      <w:ind w:left="708"/>
    </w:pPr>
    <w:rPr>
      <w:rFonts w:ascii="Calibri" w:eastAsia="Calibri" w:hAnsi="Calibri"/>
      <w:sz w:val="22"/>
      <w:szCs w:val="22"/>
      <w:lang w:val="pt-BR"/>
    </w:rPr>
  </w:style>
  <w:style w:type="paragraph" w:styleId="TextosemFormatao">
    <w:name w:val="Plain Text"/>
    <w:basedOn w:val="Normal"/>
    <w:link w:val="TextosemFormataoChar"/>
    <w:uiPriority w:val="99"/>
    <w:rsid w:val="00545B44"/>
    <w:rPr>
      <w:rFonts w:ascii="Courier New" w:hAnsi="Courier New"/>
    </w:rPr>
  </w:style>
  <w:style w:type="character" w:customStyle="1" w:styleId="TextosemFormataoChar">
    <w:name w:val="Texto sem Formatação Char"/>
    <w:basedOn w:val="Fontepargpadro"/>
    <w:link w:val="TextosemFormatao"/>
    <w:uiPriority w:val="99"/>
    <w:rsid w:val="00545B44"/>
    <w:rPr>
      <w:rFonts w:ascii="Courier New" w:eastAsia="Times New Roman" w:hAnsi="Courier New" w:cs="Times New Roman"/>
      <w:sz w:val="20"/>
      <w:szCs w:val="20"/>
    </w:rPr>
  </w:style>
  <w:style w:type="character" w:styleId="Hyperlink">
    <w:name w:val="Hyperlink"/>
    <w:uiPriority w:val="99"/>
    <w:rsid w:val="00545B44"/>
    <w:rPr>
      <w:color w:val="0000FF"/>
      <w:u w:val="single"/>
    </w:rPr>
  </w:style>
  <w:style w:type="paragraph" w:styleId="Recuodecorpodetexto3">
    <w:name w:val="Body Text Indent 3"/>
    <w:basedOn w:val="Normal"/>
    <w:link w:val="Recuodecorpodetexto3Char"/>
    <w:uiPriority w:val="99"/>
    <w:rsid w:val="00545B44"/>
    <w:pPr>
      <w:spacing w:after="120" w:line="276" w:lineRule="auto"/>
      <w:ind w:left="283"/>
    </w:pPr>
    <w:rPr>
      <w:rFonts w:ascii="Calibri" w:eastAsia="Calibri" w:hAnsi="Calibri"/>
      <w:sz w:val="16"/>
      <w:szCs w:val="16"/>
    </w:rPr>
  </w:style>
  <w:style w:type="character" w:customStyle="1" w:styleId="Recuodecorpodetexto3Char">
    <w:name w:val="Recuo de corpo de texto 3 Char"/>
    <w:basedOn w:val="Fontepargpadro"/>
    <w:link w:val="Recuodecorpodetexto3"/>
    <w:uiPriority w:val="99"/>
    <w:rsid w:val="00545B44"/>
    <w:rPr>
      <w:rFonts w:ascii="Calibri" w:eastAsia="Calibri" w:hAnsi="Calibri" w:cs="Times New Roman"/>
      <w:sz w:val="16"/>
      <w:szCs w:val="16"/>
    </w:rPr>
  </w:style>
  <w:style w:type="paragraph" w:styleId="Ttulo">
    <w:name w:val="Title"/>
    <w:basedOn w:val="Normal"/>
    <w:link w:val="TtuloChar"/>
    <w:uiPriority w:val="99"/>
    <w:qFormat/>
    <w:rsid w:val="00545B44"/>
    <w:pPr>
      <w:jc w:val="center"/>
    </w:pPr>
    <w:rPr>
      <w:rFonts w:ascii="Times New Roman" w:hAnsi="Times New Roman"/>
      <w:b/>
      <w:bCs/>
      <w:sz w:val="24"/>
      <w:szCs w:val="24"/>
    </w:rPr>
  </w:style>
  <w:style w:type="character" w:customStyle="1" w:styleId="TtuloChar">
    <w:name w:val="Título Char"/>
    <w:basedOn w:val="Fontepargpadro"/>
    <w:link w:val="Ttulo"/>
    <w:uiPriority w:val="99"/>
    <w:rsid w:val="00545B44"/>
    <w:rPr>
      <w:rFonts w:ascii="Times New Roman" w:eastAsia="Times New Roman" w:hAnsi="Times New Roman" w:cs="Times New Roman"/>
      <w:b/>
      <w:bCs/>
      <w:sz w:val="24"/>
      <w:szCs w:val="24"/>
    </w:rPr>
  </w:style>
  <w:style w:type="paragraph" w:styleId="NormalWeb">
    <w:name w:val="Normal (Web)"/>
    <w:basedOn w:val="Normal"/>
    <w:uiPriority w:val="99"/>
    <w:rsid w:val="00545B44"/>
    <w:pPr>
      <w:spacing w:before="100" w:beforeAutospacing="1" w:after="100" w:afterAutospacing="1"/>
    </w:pPr>
    <w:rPr>
      <w:rFonts w:ascii="Times New Roman" w:hAnsi="Times New Roman"/>
      <w:sz w:val="24"/>
      <w:szCs w:val="24"/>
      <w:lang w:val="pt-BR" w:eastAsia="pt-BR"/>
    </w:rPr>
  </w:style>
  <w:style w:type="paragraph" w:customStyle="1" w:styleId="PargrafodaLista1">
    <w:name w:val="Parágrafo da Lista1"/>
    <w:basedOn w:val="Normal"/>
    <w:uiPriority w:val="99"/>
    <w:rsid w:val="00545B44"/>
    <w:pPr>
      <w:ind w:left="720"/>
    </w:pPr>
    <w:rPr>
      <w:rFonts w:ascii="Times New Roman" w:eastAsia="Calibri" w:hAnsi="Times New Roman"/>
      <w:sz w:val="24"/>
      <w:szCs w:val="24"/>
      <w:lang w:val="pt-BR" w:eastAsia="pt-BR"/>
    </w:rPr>
  </w:style>
  <w:style w:type="character" w:customStyle="1" w:styleId="apple-converted-space">
    <w:name w:val="apple-converted-space"/>
    <w:rsid w:val="00545B44"/>
  </w:style>
  <w:style w:type="character" w:styleId="Refdecomentrio">
    <w:name w:val="annotation reference"/>
    <w:uiPriority w:val="99"/>
    <w:rsid w:val="00545B44"/>
    <w:rPr>
      <w:sz w:val="16"/>
      <w:szCs w:val="16"/>
    </w:rPr>
  </w:style>
  <w:style w:type="paragraph" w:styleId="Textodecomentrio">
    <w:name w:val="annotation text"/>
    <w:basedOn w:val="Normal"/>
    <w:link w:val="TextodecomentrioChar"/>
    <w:uiPriority w:val="99"/>
    <w:rsid w:val="00545B44"/>
    <w:pPr>
      <w:spacing w:after="200" w:line="276" w:lineRule="auto"/>
    </w:pPr>
    <w:rPr>
      <w:rFonts w:ascii="Calibri" w:eastAsia="Calibri" w:hAnsi="Calibri"/>
    </w:rPr>
  </w:style>
  <w:style w:type="character" w:customStyle="1" w:styleId="TextodecomentrioChar">
    <w:name w:val="Texto de comentário Char"/>
    <w:basedOn w:val="Fontepargpadro"/>
    <w:link w:val="Textodecomentrio"/>
    <w:uiPriority w:val="99"/>
    <w:rsid w:val="00545B4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rsid w:val="00545B44"/>
    <w:rPr>
      <w:b/>
      <w:bCs/>
    </w:rPr>
  </w:style>
  <w:style w:type="character" w:customStyle="1" w:styleId="AssuntodocomentrioChar">
    <w:name w:val="Assunto do comentário Char"/>
    <w:basedOn w:val="TextodecomentrioChar"/>
    <w:link w:val="Assuntodocomentrio"/>
    <w:uiPriority w:val="99"/>
    <w:rsid w:val="00545B44"/>
    <w:rPr>
      <w:rFonts w:ascii="Calibri" w:eastAsia="Calibri" w:hAnsi="Calibri" w:cs="Times New Roman"/>
      <w:b/>
      <w:bCs/>
      <w:sz w:val="20"/>
      <w:szCs w:val="20"/>
    </w:rPr>
  </w:style>
  <w:style w:type="paragraph" w:customStyle="1" w:styleId="ecmsoheader">
    <w:name w:val="ec_msoheader"/>
    <w:basedOn w:val="Normal"/>
    <w:rsid w:val="00545B44"/>
    <w:pPr>
      <w:spacing w:before="100" w:beforeAutospacing="1" w:after="100" w:afterAutospacing="1"/>
    </w:pPr>
    <w:rPr>
      <w:rFonts w:ascii="Times New Roman" w:hAnsi="Times New Roman"/>
      <w:sz w:val="24"/>
      <w:szCs w:val="24"/>
      <w:lang w:val="pt-BR" w:eastAsia="pt-BR"/>
    </w:rPr>
  </w:style>
  <w:style w:type="table" w:customStyle="1" w:styleId="TableNormal">
    <w:name w:val="Table Normal"/>
    <w:uiPriority w:val="2"/>
    <w:semiHidden/>
    <w:unhideWhenUsed/>
    <w:qFormat/>
    <w:rsid w:val="00545B4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45B44"/>
    <w:pPr>
      <w:widowControl w:val="0"/>
      <w:autoSpaceDE w:val="0"/>
      <w:autoSpaceDN w:val="0"/>
    </w:pPr>
    <w:rPr>
      <w:rFonts w:ascii="Calibri" w:eastAsia="Calibri" w:hAnsi="Calibri" w:cs="Calibri"/>
      <w:sz w:val="22"/>
      <w:szCs w:val="22"/>
      <w:lang w:val="pt-PT" w:eastAsia="pt-PT" w:bidi="pt-PT"/>
    </w:rPr>
  </w:style>
  <w:style w:type="paragraph" w:styleId="SemEspaamento">
    <w:name w:val="No Spacing"/>
    <w:uiPriority w:val="1"/>
    <w:qFormat/>
    <w:rsid w:val="003B763D"/>
    <w:pPr>
      <w:spacing w:after="0" w:line="240" w:lineRule="auto"/>
    </w:pPr>
    <w:rPr>
      <w:rFonts w:ascii="Times New Roman" w:eastAsia="Times New Roman" w:hAnsi="Times New Roman" w:cs="Times New Roman"/>
      <w:sz w:val="28"/>
      <w:szCs w:val="20"/>
      <w:lang w:eastAsia="pt-BR"/>
    </w:rPr>
  </w:style>
  <w:style w:type="table" w:styleId="TabeladeGrade6Colorida">
    <w:name w:val="Grid Table 6 Colorful"/>
    <w:basedOn w:val="Tabelanormal"/>
    <w:uiPriority w:val="51"/>
    <w:rsid w:val="00EF7D65"/>
    <w:pPr>
      <w:spacing w:after="0" w:line="240" w:lineRule="auto"/>
    </w:pPr>
    <w:rPr>
      <w:rFonts w:ascii="Times" w:eastAsia="Times New Roman" w:hAnsi="Times" w:cs="Times"/>
      <w:color w:val="000000"/>
      <w:sz w:val="20"/>
      <w:szCs w:val="20"/>
      <w:lang w:eastAsia="pt-B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w:b/>
        <w:bCs/>
      </w:rPr>
      <w:tblPr/>
      <w:tcPr>
        <w:tcBorders>
          <w:bottom w:val="single" w:sz="12" w:space="0" w:color="666666"/>
        </w:tcBorders>
      </w:tcPr>
    </w:tblStylePr>
    <w:tblStylePr w:type="lastRow">
      <w:rPr>
        <w:rFonts w:cs="Times"/>
        <w:b/>
        <w:bCs/>
      </w:rPr>
      <w:tblPr/>
      <w:tcPr>
        <w:tcBorders>
          <w:top w:val="double" w:sz="4" w:space="0" w:color="666666"/>
        </w:tcBorders>
      </w:tcPr>
    </w:tblStylePr>
    <w:tblStylePr w:type="firstCol">
      <w:rPr>
        <w:rFonts w:cs="Times"/>
        <w:b/>
        <w:bCs/>
      </w:rPr>
    </w:tblStylePr>
    <w:tblStylePr w:type="lastCol">
      <w:rPr>
        <w:rFonts w:cs="Times"/>
        <w:b/>
        <w:bCs/>
      </w:rPr>
    </w:tblStylePr>
    <w:tblStylePr w:type="band1Vert">
      <w:rPr>
        <w:rFonts w:cs="Times"/>
      </w:rPr>
      <w:tblPr/>
      <w:tcPr>
        <w:shd w:val="clear" w:color="auto" w:fill="CCCCCC"/>
      </w:tcPr>
    </w:tblStylePr>
    <w:tblStylePr w:type="band1Horz">
      <w:rPr>
        <w:rFonts w:cs="Times"/>
      </w:rPr>
      <w:tblPr/>
      <w:tcPr>
        <w:shd w:val="clear" w:color="auto" w:fill="CCCCCC"/>
      </w:tcPr>
    </w:tblStylePr>
  </w:style>
  <w:style w:type="table" w:styleId="Tabelaemlista1">
    <w:name w:val="Table List 1"/>
    <w:basedOn w:val="Tabelanormal"/>
    <w:uiPriority w:val="99"/>
    <w:rsid w:val="00EF7D65"/>
    <w:pPr>
      <w:spacing w:after="0" w:line="240" w:lineRule="auto"/>
    </w:pPr>
    <w:rPr>
      <w:rFonts w:ascii="Times" w:eastAsia="Times New Roman" w:hAnsi="Times" w:cs="Times"/>
      <w:sz w:val="20"/>
      <w:szCs w:val="20"/>
      <w:lang w:eastAsia="pt-B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w:b/>
        <w:bCs/>
        <w:i/>
        <w:iCs/>
        <w:color w:val="800000"/>
      </w:rPr>
      <w:tblPr/>
      <w:tcPr>
        <w:tcBorders>
          <w:bottom w:val="single" w:sz="6" w:space="0" w:color="000000"/>
          <w:tl2br w:val="none" w:sz="6" w:space="0" w:color="auto"/>
          <w:tr2bl w:val="none" w:sz="6" w:space="0" w:color="auto"/>
        </w:tcBorders>
        <w:shd w:val="solid" w:color="C0C0C0" w:fill="FFFFFF"/>
      </w:tcPr>
    </w:tblStylePr>
    <w:tblStylePr w:type="lastRow">
      <w:rPr>
        <w:rFonts w:cs="Times"/>
      </w:rPr>
      <w:tblPr/>
      <w:tcPr>
        <w:tcBorders>
          <w:top w:val="single" w:sz="6" w:space="0" w:color="000000"/>
          <w:tl2br w:val="none" w:sz="6" w:space="0" w:color="auto"/>
          <w:tr2bl w:val="none" w:sz="6" w:space="0" w:color="auto"/>
        </w:tcBorders>
      </w:tcPr>
    </w:tblStylePr>
    <w:tblStylePr w:type="band1Horz">
      <w:rPr>
        <w:rFonts w:cs="Times"/>
        <w:color w:val="auto"/>
      </w:rPr>
      <w:tblPr/>
      <w:tcPr>
        <w:tcBorders>
          <w:tl2br w:val="none" w:sz="6" w:space="0" w:color="auto"/>
          <w:tr2bl w:val="none" w:sz="6" w:space="0" w:color="auto"/>
        </w:tcBorders>
        <w:shd w:val="solid" w:color="C0C0C0" w:fill="FFFFFF"/>
      </w:tcPr>
    </w:tblStylePr>
    <w:tblStylePr w:type="band2Horz">
      <w:rPr>
        <w:rFonts w:cs="Times"/>
        <w:color w:val="auto"/>
      </w:rPr>
      <w:tblPr/>
      <w:tcPr>
        <w:tcBorders>
          <w:tl2br w:val="none" w:sz="6" w:space="0" w:color="auto"/>
          <w:tr2bl w:val="none" w:sz="6" w:space="0" w:color="auto"/>
        </w:tcBorders>
      </w:tcPr>
    </w:tblStylePr>
    <w:tblStylePr w:type="swCell">
      <w:rPr>
        <w:rFonts w:cs="Times"/>
        <w:b/>
        <w:bCs/>
      </w:rPr>
      <w:tblPr/>
      <w:tcPr>
        <w:tcBorders>
          <w:tl2br w:val="none" w:sz="6" w:space="0" w:color="auto"/>
          <w:tr2bl w:val="none" w:sz="6" w:space="0" w:color="auto"/>
        </w:tcBorders>
      </w:tcPr>
    </w:tblStylePr>
  </w:style>
  <w:style w:type="table" w:styleId="TabeladeGrade2">
    <w:name w:val="Grid Table 2"/>
    <w:basedOn w:val="Tabelanormal"/>
    <w:uiPriority w:val="47"/>
    <w:rsid w:val="00EF7D65"/>
    <w:pPr>
      <w:spacing w:after="0" w:line="240" w:lineRule="auto"/>
    </w:pPr>
    <w:rPr>
      <w:rFonts w:ascii="Times" w:eastAsia="Times New Roman" w:hAnsi="Times" w:cs="Times"/>
      <w:sz w:val="20"/>
      <w:szCs w:val="20"/>
      <w:lang w:eastAsia="pt-BR"/>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rFonts w:cs="Times"/>
        <w:b/>
        <w:bCs/>
      </w:rPr>
      <w:tblPr/>
      <w:tcPr>
        <w:tcBorders>
          <w:top w:val="nil"/>
          <w:bottom w:val="single" w:sz="12" w:space="0" w:color="666666"/>
          <w:insideH w:val="nil"/>
          <w:insideV w:val="nil"/>
        </w:tcBorders>
        <w:shd w:val="clear" w:color="auto" w:fill="FFFFFF"/>
      </w:tcPr>
    </w:tblStylePr>
    <w:tblStylePr w:type="lastRow">
      <w:rPr>
        <w:rFonts w:cs="Times"/>
        <w:b/>
        <w:bCs/>
      </w:rPr>
      <w:tblPr/>
      <w:tcPr>
        <w:tcBorders>
          <w:top w:val="double" w:sz="2" w:space="0" w:color="666666"/>
          <w:bottom w:val="nil"/>
          <w:insideH w:val="nil"/>
          <w:insideV w:val="nil"/>
        </w:tcBorders>
        <w:shd w:val="clear" w:color="auto" w:fill="FFFFFF"/>
      </w:tcPr>
    </w:tblStylePr>
    <w:tblStylePr w:type="firstCol">
      <w:rPr>
        <w:rFonts w:cs="Times"/>
        <w:b/>
        <w:bCs/>
      </w:rPr>
    </w:tblStylePr>
    <w:tblStylePr w:type="lastCol">
      <w:rPr>
        <w:rFonts w:cs="Times"/>
        <w:b/>
        <w:bCs/>
      </w:rPr>
    </w:tblStylePr>
    <w:tblStylePr w:type="band1Vert">
      <w:rPr>
        <w:rFonts w:cs="Times"/>
      </w:rPr>
      <w:tblPr/>
      <w:tcPr>
        <w:shd w:val="clear" w:color="auto" w:fill="CCCCCC"/>
      </w:tcPr>
    </w:tblStylePr>
    <w:tblStylePr w:type="band1Horz">
      <w:rPr>
        <w:rFonts w:cs="Times"/>
      </w:rPr>
      <w:tblPr/>
      <w:tcPr>
        <w:shd w:val="clear" w:color="auto" w:fill="CCCCCC"/>
      </w:tcPr>
    </w:tblStylePr>
  </w:style>
  <w:style w:type="table" w:styleId="TabeladeGrade3">
    <w:name w:val="Grid Table 3"/>
    <w:basedOn w:val="Tabelanormal"/>
    <w:uiPriority w:val="48"/>
    <w:rsid w:val="00EF7D65"/>
    <w:pPr>
      <w:spacing w:after="0" w:line="240" w:lineRule="auto"/>
    </w:pPr>
    <w:rPr>
      <w:rFonts w:ascii="Times" w:eastAsia="Times New Roman" w:hAnsi="Times" w:cs="Times"/>
      <w:sz w:val="20"/>
      <w:szCs w:val="20"/>
      <w:lang w:eastAsia="pt-B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w:b/>
        <w:bCs/>
      </w:rPr>
      <w:tblPr/>
      <w:tcPr>
        <w:tcBorders>
          <w:top w:val="nil"/>
          <w:left w:val="nil"/>
          <w:right w:val="nil"/>
          <w:insideH w:val="nil"/>
          <w:insideV w:val="nil"/>
        </w:tcBorders>
        <w:shd w:val="clear" w:color="auto" w:fill="FFFFFF"/>
      </w:tcPr>
    </w:tblStylePr>
    <w:tblStylePr w:type="lastRow">
      <w:rPr>
        <w:rFonts w:cs="Times"/>
        <w:b/>
        <w:bCs/>
      </w:rPr>
      <w:tblPr/>
      <w:tcPr>
        <w:tcBorders>
          <w:left w:val="nil"/>
          <w:bottom w:val="nil"/>
          <w:right w:val="nil"/>
          <w:insideH w:val="nil"/>
          <w:insideV w:val="nil"/>
        </w:tcBorders>
        <w:shd w:val="clear" w:color="auto" w:fill="FFFFFF"/>
      </w:tcPr>
    </w:tblStylePr>
    <w:tblStylePr w:type="firstCol">
      <w:pPr>
        <w:jc w:val="right"/>
      </w:pPr>
      <w:rPr>
        <w:rFonts w:cs="Times"/>
        <w:i/>
        <w:iCs/>
      </w:rPr>
      <w:tblPr/>
      <w:tcPr>
        <w:tcBorders>
          <w:top w:val="nil"/>
          <w:left w:val="nil"/>
          <w:bottom w:val="nil"/>
          <w:insideH w:val="nil"/>
          <w:insideV w:val="nil"/>
        </w:tcBorders>
        <w:shd w:val="clear" w:color="auto" w:fill="FFFFFF"/>
      </w:tcPr>
    </w:tblStylePr>
    <w:tblStylePr w:type="lastCol">
      <w:rPr>
        <w:rFonts w:cs="Times"/>
        <w:i/>
        <w:iCs/>
      </w:rPr>
      <w:tblPr/>
      <w:tcPr>
        <w:tcBorders>
          <w:top w:val="nil"/>
          <w:bottom w:val="nil"/>
          <w:right w:val="nil"/>
          <w:insideH w:val="nil"/>
          <w:insideV w:val="nil"/>
        </w:tcBorders>
        <w:shd w:val="clear" w:color="auto" w:fill="FFFFFF"/>
      </w:tcPr>
    </w:tblStylePr>
    <w:tblStylePr w:type="band1Vert">
      <w:rPr>
        <w:rFonts w:cs="Times"/>
      </w:rPr>
      <w:tblPr/>
      <w:tcPr>
        <w:shd w:val="clear" w:color="auto" w:fill="CCCCCC"/>
      </w:tcPr>
    </w:tblStylePr>
    <w:tblStylePr w:type="band1Horz">
      <w:rPr>
        <w:rFonts w:cs="Times"/>
      </w:rPr>
      <w:tblPr/>
      <w:tcPr>
        <w:shd w:val="clear" w:color="auto" w:fill="CCCCCC"/>
      </w:tcPr>
    </w:tblStylePr>
    <w:tblStylePr w:type="neCell">
      <w:rPr>
        <w:rFonts w:cs="Times"/>
      </w:rPr>
      <w:tblPr/>
      <w:tcPr>
        <w:tcBorders>
          <w:bottom w:val="single" w:sz="4" w:space="0" w:color="666666"/>
        </w:tcBorders>
      </w:tcPr>
    </w:tblStylePr>
    <w:tblStylePr w:type="nwCell">
      <w:rPr>
        <w:rFonts w:cs="Times"/>
      </w:rPr>
      <w:tblPr/>
      <w:tcPr>
        <w:tcBorders>
          <w:bottom w:val="single" w:sz="4" w:space="0" w:color="666666"/>
        </w:tcBorders>
      </w:tcPr>
    </w:tblStylePr>
    <w:tblStylePr w:type="seCell">
      <w:rPr>
        <w:rFonts w:cs="Times"/>
      </w:rPr>
      <w:tblPr/>
      <w:tcPr>
        <w:tcBorders>
          <w:top w:val="single" w:sz="4" w:space="0" w:color="666666"/>
        </w:tcBorders>
      </w:tcPr>
    </w:tblStylePr>
    <w:tblStylePr w:type="swCell">
      <w:rPr>
        <w:rFonts w:cs="Times"/>
      </w:rPr>
      <w:tblPr/>
      <w:tcPr>
        <w:tcBorders>
          <w:top w:val="single" w:sz="4" w:space="0" w:color="666666"/>
        </w:tcBorders>
      </w:tcPr>
    </w:tblStylePr>
  </w:style>
  <w:style w:type="table" w:styleId="TabeladeGrade4-nfase3">
    <w:name w:val="Grid Table 4 Accent 3"/>
    <w:basedOn w:val="Tabelanormal"/>
    <w:uiPriority w:val="49"/>
    <w:rsid w:val="00EF7D65"/>
    <w:pPr>
      <w:spacing w:after="0" w:line="240" w:lineRule="auto"/>
    </w:pPr>
    <w:rPr>
      <w:rFonts w:ascii="Times" w:eastAsia="Times New Roman" w:hAnsi="Times" w:cs="Times"/>
      <w:sz w:val="20"/>
      <w:szCs w:val="20"/>
      <w:lang w:eastAsia="pt-BR"/>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rFonts w:cs="Times"/>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rFonts w:cs="Times"/>
        <w:b/>
        <w:bCs/>
      </w:rPr>
      <w:tblPr/>
      <w:tcPr>
        <w:tcBorders>
          <w:top w:val="double" w:sz="4" w:space="0" w:color="A5A5A5"/>
        </w:tcBorders>
      </w:tcPr>
    </w:tblStylePr>
    <w:tblStylePr w:type="firstCol">
      <w:rPr>
        <w:rFonts w:cs="Times"/>
        <w:b/>
        <w:bCs/>
      </w:rPr>
    </w:tblStylePr>
    <w:tblStylePr w:type="lastCol">
      <w:rPr>
        <w:rFonts w:cs="Times"/>
        <w:b/>
        <w:bCs/>
      </w:rPr>
    </w:tblStylePr>
    <w:tblStylePr w:type="band1Vert">
      <w:rPr>
        <w:rFonts w:cs="Times"/>
      </w:rPr>
      <w:tblPr/>
      <w:tcPr>
        <w:shd w:val="clear" w:color="auto" w:fill="EDEDED"/>
      </w:tcPr>
    </w:tblStylePr>
    <w:tblStylePr w:type="band1Horz">
      <w:rPr>
        <w:rFonts w:cs="Times"/>
      </w:rPr>
      <w:tblPr/>
      <w:tcPr>
        <w:shd w:val="clear" w:color="auto" w:fill="EDEDED"/>
      </w:tcPr>
    </w:tblStylePr>
  </w:style>
  <w:style w:type="table" w:styleId="GradeClara-nfase3">
    <w:name w:val="Light Grid Accent 3"/>
    <w:basedOn w:val="Tabelanormal"/>
    <w:uiPriority w:val="62"/>
    <w:rsid w:val="00EF7D65"/>
    <w:pPr>
      <w:spacing w:after="0" w:line="240" w:lineRule="auto"/>
    </w:pPr>
    <w:rPr>
      <w:rFonts w:ascii="Times" w:eastAsia="Times New Roman" w:hAnsi="Times" w:cs="Times"/>
      <w:sz w:val="20"/>
      <w:szCs w:val="20"/>
      <w:lang w:eastAsia="pt-B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GradeClara">
    <w:name w:val="Light Grid"/>
    <w:basedOn w:val="Tabelanormal"/>
    <w:uiPriority w:val="62"/>
    <w:rsid w:val="00EF7D65"/>
    <w:pPr>
      <w:spacing w:after="0" w:line="240" w:lineRule="auto"/>
    </w:pPr>
    <w:rPr>
      <w:rFonts w:ascii="Times" w:eastAsia="Times New Roman" w:hAnsi="Times" w:cs="Times"/>
      <w:sz w:val="20"/>
      <w:szCs w:val="20"/>
      <w:lang w:eastAsia="pt-B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TabeladeGrade2-nfase3">
    <w:name w:val="Grid Table 2 Accent 3"/>
    <w:basedOn w:val="Tabelanormal"/>
    <w:uiPriority w:val="47"/>
    <w:rsid w:val="00EF7D65"/>
    <w:pPr>
      <w:spacing w:after="0" w:line="240" w:lineRule="auto"/>
    </w:pPr>
    <w:rPr>
      <w:rFonts w:ascii="Times" w:eastAsia="Times New Roman" w:hAnsi="Times" w:cs="Times"/>
      <w:sz w:val="20"/>
      <w:szCs w:val="20"/>
      <w:lang w:eastAsia="pt-BR"/>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w:b/>
        <w:bCs/>
      </w:rPr>
      <w:tblPr/>
      <w:tcPr>
        <w:tcBorders>
          <w:top w:val="nil"/>
          <w:bottom w:val="single" w:sz="12" w:space="0" w:color="C9C9C9"/>
          <w:insideH w:val="nil"/>
          <w:insideV w:val="nil"/>
        </w:tcBorders>
        <w:shd w:val="clear" w:color="auto" w:fill="FFFFFF"/>
      </w:tcPr>
    </w:tblStylePr>
    <w:tblStylePr w:type="lastRow">
      <w:rPr>
        <w:rFonts w:cs="Times"/>
        <w:b/>
        <w:bCs/>
      </w:rPr>
      <w:tblPr/>
      <w:tcPr>
        <w:tcBorders>
          <w:top w:val="double" w:sz="2" w:space="0" w:color="C9C9C9"/>
          <w:bottom w:val="nil"/>
          <w:insideH w:val="nil"/>
          <w:insideV w:val="nil"/>
        </w:tcBorders>
        <w:shd w:val="clear" w:color="auto" w:fill="FFFFFF"/>
      </w:tcPr>
    </w:tblStylePr>
    <w:tblStylePr w:type="firstCol">
      <w:rPr>
        <w:rFonts w:cs="Times"/>
        <w:b/>
        <w:bCs/>
      </w:rPr>
    </w:tblStylePr>
    <w:tblStylePr w:type="lastCol">
      <w:rPr>
        <w:rFonts w:cs="Times"/>
        <w:b/>
        <w:bCs/>
      </w:rPr>
    </w:tblStylePr>
    <w:tblStylePr w:type="band1Vert">
      <w:rPr>
        <w:rFonts w:cs="Times"/>
      </w:rPr>
      <w:tblPr/>
      <w:tcPr>
        <w:shd w:val="clear" w:color="auto" w:fill="EDEDED"/>
      </w:tcPr>
    </w:tblStylePr>
    <w:tblStylePr w:type="band1Horz">
      <w:rPr>
        <w:rFonts w:cs="Times"/>
      </w:rPr>
      <w:tblPr/>
      <w:tcPr>
        <w:shd w:val="clear" w:color="auto" w:fill="EDEDED"/>
      </w:tcPr>
    </w:tblStylePr>
  </w:style>
  <w:style w:type="table" w:styleId="TabeladeLista2">
    <w:name w:val="List Table 2"/>
    <w:basedOn w:val="Tabelanormal"/>
    <w:uiPriority w:val="47"/>
    <w:rsid w:val="00EF7D65"/>
    <w:pPr>
      <w:spacing w:after="0" w:line="240" w:lineRule="auto"/>
    </w:pPr>
    <w:rPr>
      <w:rFonts w:ascii="Times" w:eastAsia="Times New Roman" w:hAnsi="Times" w:cs="Times"/>
      <w:sz w:val="20"/>
      <w:szCs w:val="20"/>
      <w:lang w:eastAsia="pt-BR"/>
    </w:rPr>
    <w:tblPr>
      <w:tblStyleRowBandSize w:val="1"/>
      <w:tblStyleColBandSize w:val="1"/>
      <w:tblBorders>
        <w:top w:val="single" w:sz="4" w:space="0" w:color="666666"/>
        <w:bottom w:val="single" w:sz="4" w:space="0" w:color="666666"/>
        <w:insideH w:val="single" w:sz="4" w:space="0" w:color="666666"/>
      </w:tblBorders>
    </w:tblPr>
    <w:tblStylePr w:type="firstRow">
      <w:rPr>
        <w:rFonts w:cs="Times"/>
        <w:b/>
        <w:bCs/>
      </w:rPr>
    </w:tblStylePr>
    <w:tblStylePr w:type="lastRow">
      <w:rPr>
        <w:rFonts w:cs="Times"/>
        <w:b/>
        <w:bCs/>
      </w:rPr>
    </w:tblStylePr>
    <w:tblStylePr w:type="firstCol">
      <w:rPr>
        <w:rFonts w:cs="Times"/>
        <w:b/>
        <w:bCs/>
      </w:rPr>
    </w:tblStylePr>
    <w:tblStylePr w:type="lastCol">
      <w:rPr>
        <w:rFonts w:cs="Times"/>
        <w:b/>
        <w:bCs/>
      </w:rPr>
    </w:tblStylePr>
    <w:tblStylePr w:type="band1Vert">
      <w:rPr>
        <w:rFonts w:cs="Times"/>
      </w:rPr>
      <w:tblPr/>
      <w:tcPr>
        <w:shd w:val="clear" w:color="auto" w:fill="CCCCCC"/>
      </w:tcPr>
    </w:tblStylePr>
    <w:tblStylePr w:type="band1Horz">
      <w:rPr>
        <w:rFonts w:cs="Times"/>
      </w:rPr>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st.jus.br/certidao" TargetMode="External"/><Relationship Id="rId13" Type="http://schemas.openxmlformats.org/officeDocument/2006/relationships/hyperlink" Target="http://www.santoantoniodoleste.mt.gov.br" TargetMode="External"/><Relationship Id="rId18" Type="http://schemas.openxmlformats.org/officeDocument/2006/relationships/hyperlink" Target="file:///G:\GESTAO%20CRISE\CONTRATOS%20HOSPITAIS.xls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iariomunicipal.org/mt/amm/" TargetMode="External"/><Relationship Id="rId17" Type="http://schemas.openxmlformats.org/officeDocument/2006/relationships/hyperlink" Target="file:///G:\GESTAO%20CRISE\CONTRATOS%20HOSPITAIS.xlsx"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file:///G:\GESTAO%20CRISE\CONTRATOS%20HOSPITAIS.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ntoantoniodoleste.mt.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antoantoniodoleste.mt.gov.br" TargetMode="External"/><Relationship Id="rId23" Type="http://schemas.openxmlformats.org/officeDocument/2006/relationships/footer" Target="footer1.xml"/><Relationship Id="rId10" Type="http://schemas.openxmlformats.org/officeDocument/2006/relationships/hyperlink" Target="mailto:licitacao@santoantoniodoleste.mt.gov.br" TargetMode="External"/><Relationship Id="rId19" Type="http://schemas.openxmlformats.org/officeDocument/2006/relationships/hyperlink" Target="file:///G:\GESTAO%20CRISE\CONTRATOS%20HOSPITAIS.xlsx" TargetMode="External"/><Relationship Id="rId4" Type="http://schemas.openxmlformats.org/officeDocument/2006/relationships/settings" Target="settings.xml"/><Relationship Id="rId9" Type="http://schemas.openxmlformats.org/officeDocument/2006/relationships/hyperlink" Target="http://www.cnj.jus.br/improbidade_adm/consultar_requerido.php" TargetMode="External"/><Relationship Id="rId14" Type="http://schemas.openxmlformats.org/officeDocument/2006/relationships/hyperlink" Target="https://diariomunicipal.org/mt/amm/" TargetMode="External"/><Relationship Id="rId22" Type="http://schemas.openxmlformats.org/officeDocument/2006/relationships/header" Target="head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00685-BD18-495F-A722-F6613394A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42</Pages>
  <Words>13621</Words>
  <Characters>73559</Characters>
  <Application>Microsoft Office Word</Application>
  <DocSecurity>0</DocSecurity>
  <Lines>612</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usuario</cp:lastModifiedBy>
  <cp:revision>176</cp:revision>
  <dcterms:created xsi:type="dcterms:W3CDTF">2022-03-08T14:24:00Z</dcterms:created>
  <dcterms:modified xsi:type="dcterms:W3CDTF">2023-06-27T12:27:00Z</dcterms:modified>
</cp:coreProperties>
</file>