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48" w:rsidRPr="006151A0" w:rsidRDefault="00F92A48" w:rsidP="00F92A48">
      <w:pPr>
        <w:tabs>
          <w:tab w:val="left" w:pos="1770"/>
        </w:tabs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92A48" w:rsidRDefault="00F92A48" w:rsidP="00F92A48">
      <w:pPr>
        <w:tabs>
          <w:tab w:val="left" w:pos="1770"/>
        </w:tabs>
        <w:jc w:val="center"/>
        <w:rPr>
          <w:rFonts w:ascii="Arial" w:hAnsi="Arial" w:cs="Arial"/>
          <w:b/>
          <w:sz w:val="32"/>
          <w:szCs w:val="24"/>
        </w:rPr>
      </w:pPr>
      <w:r w:rsidRPr="006151A0">
        <w:rPr>
          <w:rFonts w:ascii="Arial" w:hAnsi="Arial" w:cs="Arial"/>
          <w:b/>
          <w:sz w:val="32"/>
          <w:szCs w:val="24"/>
        </w:rPr>
        <w:t>TERMO DE REFERÊNCIA</w:t>
      </w:r>
    </w:p>
    <w:p w:rsidR="00281278" w:rsidRDefault="00281278" w:rsidP="00F92A48">
      <w:pPr>
        <w:tabs>
          <w:tab w:val="left" w:pos="1770"/>
        </w:tabs>
        <w:jc w:val="center"/>
        <w:rPr>
          <w:rFonts w:ascii="Arial" w:hAnsi="Arial" w:cs="Arial"/>
          <w:b/>
          <w:sz w:val="32"/>
          <w:szCs w:val="24"/>
        </w:rPr>
      </w:pPr>
    </w:p>
    <w:p w:rsidR="00281278" w:rsidRPr="006151A0" w:rsidRDefault="00281278" w:rsidP="00F92A48">
      <w:pPr>
        <w:tabs>
          <w:tab w:val="left" w:pos="1770"/>
        </w:tabs>
        <w:jc w:val="center"/>
        <w:rPr>
          <w:rFonts w:ascii="Arial" w:hAnsi="Arial" w:cs="Arial"/>
          <w:b/>
          <w:sz w:val="32"/>
          <w:szCs w:val="24"/>
        </w:rPr>
      </w:pPr>
    </w:p>
    <w:p w:rsidR="00F92A48" w:rsidRPr="006151A0" w:rsidRDefault="00F92A48" w:rsidP="00F92A48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92A48" w:rsidRPr="006151A0" w:rsidRDefault="00F92A48" w:rsidP="00F92A48">
      <w:pPr>
        <w:jc w:val="both"/>
        <w:rPr>
          <w:rFonts w:ascii="Arial" w:hAnsi="Arial" w:cs="Arial"/>
          <w:b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 xml:space="preserve">1 – OBJETO: </w:t>
      </w:r>
    </w:p>
    <w:p w:rsidR="00F92A48" w:rsidRPr="006151A0" w:rsidRDefault="00F92A48" w:rsidP="00F92A48">
      <w:pPr>
        <w:jc w:val="both"/>
        <w:rPr>
          <w:rFonts w:ascii="Arial" w:hAnsi="Arial" w:cs="Arial"/>
          <w:b/>
          <w:sz w:val="24"/>
          <w:szCs w:val="24"/>
        </w:rPr>
      </w:pPr>
    </w:p>
    <w:p w:rsidR="00F2020E" w:rsidRPr="00BD75DA" w:rsidRDefault="00F92A48" w:rsidP="00F2020E">
      <w:pPr>
        <w:jc w:val="both"/>
        <w:rPr>
          <w:rFonts w:ascii="Arial" w:hAnsi="Arial" w:cs="Arial"/>
          <w:bCs/>
          <w:sz w:val="24"/>
          <w:szCs w:val="24"/>
        </w:rPr>
      </w:pPr>
      <w:r w:rsidRPr="0091761F">
        <w:rPr>
          <w:rFonts w:ascii="Arial" w:hAnsi="Arial" w:cs="Arial"/>
          <w:bCs/>
          <w:sz w:val="24"/>
          <w:szCs w:val="24"/>
        </w:rPr>
        <w:t>1.1</w:t>
      </w:r>
      <w:r w:rsidRPr="0091761F">
        <w:rPr>
          <w:rFonts w:ascii="Arial" w:hAnsi="Arial" w:cs="Arial"/>
          <w:b/>
          <w:sz w:val="24"/>
          <w:szCs w:val="24"/>
        </w:rPr>
        <w:t xml:space="preserve"> </w:t>
      </w:r>
      <w:r w:rsidR="00BD75DA">
        <w:rPr>
          <w:rFonts w:ascii="Arial" w:hAnsi="Arial" w:cs="Arial"/>
          <w:bCs/>
          <w:sz w:val="24"/>
          <w:szCs w:val="24"/>
        </w:rPr>
        <w:t xml:space="preserve">Contratação de empresa </w:t>
      </w:r>
      <w:r w:rsidR="00E663BA">
        <w:rPr>
          <w:rFonts w:ascii="Arial" w:hAnsi="Arial" w:cs="Arial"/>
          <w:bCs/>
          <w:sz w:val="24"/>
          <w:szCs w:val="24"/>
        </w:rPr>
        <w:t xml:space="preserve">para prestação de serviço de </w:t>
      </w:r>
      <w:r w:rsidR="00DF5358">
        <w:rPr>
          <w:rFonts w:ascii="Arial" w:hAnsi="Arial" w:cs="Arial"/>
          <w:bCs/>
          <w:sz w:val="24"/>
          <w:szCs w:val="24"/>
        </w:rPr>
        <w:t>transporte de calcário</w:t>
      </w:r>
      <w:r w:rsidR="00E663BA">
        <w:rPr>
          <w:rFonts w:ascii="Arial" w:hAnsi="Arial" w:cs="Arial"/>
          <w:bCs/>
          <w:sz w:val="24"/>
          <w:szCs w:val="24"/>
        </w:rPr>
        <w:t xml:space="preserve">, visando atender </w:t>
      </w:r>
      <w:r w:rsidR="00DF5358">
        <w:rPr>
          <w:rFonts w:ascii="Arial" w:hAnsi="Arial" w:cs="Arial"/>
          <w:bCs/>
          <w:sz w:val="24"/>
          <w:szCs w:val="24"/>
        </w:rPr>
        <w:t xml:space="preserve">uma </w:t>
      </w:r>
      <w:r w:rsidR="00E663BA">
        <w:rPr>
          <w:rFonts w:ascii="Arial" w:hAnsi="Arial" w:cs="Arial"/>
          <w:bCs/>
          <w:sz w:val="24"/>
          <w:szCs w:val="24"/>
        </w:rPr>
        <w:t>demanda da Secretaria Municipal de</w:t>
      </w:r>
      <w:r w:rsidR="00DF5358">
        <w:rPr>
          <w:rFonts w:ascii="Arial" w:hAnsi="Arial" w:cs="Arial"/>
          <w:bCs/>
          <w:sz w:val="24"/>
          <w:szCs w:val="24"/>
        </w:rPr>
        <w:t xml:space="preserve"> Agricultura, Turismo e Meio Ambiente</w:t>
      </w:r>
      <w:r w:rsidR="004C3D2F">
        <w:rPr>
          <w:rFonts w:ascii="Arial" w:hAnsi="Arial" w:cs="Arial"/>
          <w:bCs/>
          <w:sz w:val="24"/>
          <w:szCs w:val="24"/>
        </w:rPr>
        <w:t>.</w:t>
      </w:r>
    </w:p>
    <w:p w:rsidR="00F2020E" w:rsidRPr="006151A0" w:rsidRDefault="00F2020E" w:rsidP="00F2020E">
      <w:pPr>
        <w:jc w:val="both"/>
        <w:rPr>
          <w:rFonts w:ascii="Arial" w:hAnsi="Arial" w:cs="Arial"/>
          <w:b/>
          <w:sz w:val="24"/>
          <w:szCs w:val="24"/>
        </w:rPr>
      </w:pPr>
    </w:p>
    <w:p w:rsidR="00F92A48" w:rsidRPr="006151A0" w:rsidRDefault="00F92A48" w:rsidP="00F92A48">
      <w:pPr>
        <w:tabs>
          <w:tab w:val="left" w:pos="8700"/>
        </w:tabs>
        <w:jc w:val="both"/>
        <w:rPr>
          <w:rFonts w:ascii="Arial" w:hAnsi="Arial" w:cs="Arial"/>
          <w:b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2 - JUSTIFICATIVA:</w:t>
      </w:r>
    </w:p>
    <w:p w:rsidR="00F92A48" w:rsidRPr="006151A0" w:rsidRDefault="00F92A48" w:rsidP="00F92A48">
      <w:pPr>
        <w:tabs>
          <w:tab w:val="left" w:pos="8700"/>
        </w:tabs>
        <w:ind w:left="540"/>
        <w:jc w:val="both"/>
        <w:rPr>
          <w:rFonts w:ascii="Arial" w:hAnsi="Arial" w:cs="Arial"/>
          <w:b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ab/>
      </w:r>
    </w:p>
    <w:p w:rsidR="0091761F" w:rsidRDefault="00F92A48" w:rsidP="00A303AE">
      <w:pPr>
        <w:shd w:val="clear" w:color="auto" w:fill="FFFFFF"/>
        <w:spacing w:after="15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 xml:space="preserve">2.1 </w:t>
      </w:r>
      <w:r w:rsidR="004C3D2F">
        <w:rPr>
          <w:rFonts w:ascii="Arial" w:hAnsi="Arial" w:cs="Arial"/>
          <w:sz w:val="24"/>
          <w:szCs w:val="24"/>
        </w:rPr>
        <w:t xml:space="preserve">A contratação </w:t>
      </w:r>
      <w:r w:rsidR="00E663BA">
        <w:rPr>
          <w:rFonts w:ascii="Arial" w:hAnsi="Arial" w:cs="Arial"/>
          <w:sz w:val="24"/>
          <w:szCs w:val="24"/>
        </w:rPr>
        <w:t xml:space="preserve">surge da necessidade do </w:t>
      </w:r>
      <w:r w:rsidR="005179F7">
        <w:rPr>
          <w:rFonts w:ascii="Arial" w:hAnsi="Arial" w:cs="Arial"/>
          <w:sz w:val="24"/>
          <w:szCs w:val="24"/>
        </w:rPr>
        <w:t>transporte</w:t>
      </w:r>
      <w:r w:rsidR="00DF5358">
        <w:rPr>
          <w:rFonts w:ascii="Arial" w:hAnsi="Arial" w:cs="Arial"/>
          <w:sz w:val="24"/>
          <w:szCs w:val="24"/>
        </w:rPr>
        <w:t xml:space="preserve"> de calcário</w:t>
      </w:r>
      <w:r w:rsidR="005179F7">
        <w:rPr>
          <w:rFonts w:ascii="Arial" w:hAnsi="Arial" w:cs="Arial"/>
          <w:sz w:val="24"/>
          <w:szCs w:val="24"/>
        </w:rPr>
        <w:t xml:space="preserve"> que foram cedidos pel</w:t>
      </w:r>
      <w:r w:rsidR="00DF5358">
        <w:rPr>
          <w:rFonts w:ascii="Arial" w:hAnsi="Arial" w:cs="Arial"/>
          <w:sz w:val="24"/>
          <w:szCs w:val="24"/>
        </w:rPr>
        <w:t xml:space="preserve">o Governo do Estado de Mato Grosso </w:t>
      </w:r>
      <w:r w:rsidR="005179F7">
        <w:rPr>
          <w:rFonts w:ascii="Arial" w:hAnsi="Arial" w:cs="Arial"/>
          <w:sz w:val="24"/>
          <w:szCs w:val="24"/>
        </w:rPr>
        <w:t xml:space="preserve">para a Secretaria Municipal </w:t>
      </w:r>
      <w:r w:rsidR="00DF5358">
        <w:rPr>
          <w:rFonts w:ascii="Arial" w:hAnsi="Arial" w:cs="Arial"/>
          <w:sz w:val="24"/>
          <w:szCs w:val="24"/>
        </w:rPr>
        <w:t>de Agricultura, Turismo e Meio Ambiente</w:t>
      </w:r>
      <w:r w:rsidR="005179F7">
        <w:rPr>
          <w:rFonts w:ascii="Arial" w:hAnsi="Arial" w:cs="Arial"/>
          <w:sz w:val="24"/>
          <w:szCs w:val="24"/>
        </w:rPr>
        <w:t>, o qua</w:t>
      </w:r>
      <w:r w:rsidR="00DF5358">
        <w:rPr>
          <w:rFonts w:ascii="Arial" w:hAnsi="Arial" w:cs="Arial"/>
          <w:sz w:val="24"/>
          <w:szCs w:val="24"/>
        </w:rPr>
        <w:t>l</w:t>
      </w:r>
      <w:r w:rsidR="005179F7">
        <w:rPr>
          <w:rFonts w:ascii="Arial" w:hAnsi="Arial" w:cs="Arial"/>
          <w:sz w:val="24"/>
          <w:szCs w:val="24"/>
        </w:rPr>
        <w:t xml:space="preserve"> ser</w:t>
      </w:r>
      <w:r w:rsidR="00DF5358">
        <w:rPr>
          <w:rFonts w:ascii="Arial" w:hAnsi="Arial" w:cs="Arial"/>
          <w:sz w:val="24"/>
          <w:szCs w:val="24"/>
        </w:rPr>
        <w:t>á utilizado na manutenção da Agricultura Familiar do Município de Santo Antônio do leste</w:t>
      </w:r>
    </w:p>
    <w:p w:rsidR="0091761F" w:rsidRPr="006151A0" w:rsidRDefault="0091761F" w:rsidP="00F92A4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E42B66" w:rsidRPr="006151A0" w:rsidRDefault="00F92A48" w:rsidP="00ED1D78">
      <w:pPr>
        <w:shd w:val="clear" w:color="auto" w:fill="FFFFFF"/>
        <w:jc w:val="both"/>
        <w:rPr>
          <w:rFonts w:ascii="Arial" w:hAnsi="Arial" w:cs="Arial"/>
          <w:b/>
          <w:bCs/>
          <w:sz w:val="24"/>
          <w:szCs w:val="24"/>
        </w:rPr>
      </w:pPr>
      <w:r w:rsidRPr="006151A0">
        <w:rPr>
          <w:rFonts w:ascii="Arial" w:hAnsi="Arial" w:cs="Arial"/>
          <w:b/>
          <w:bCs/>
          <w:sz w:val="24"/>
          <w:szCs w:val="24"/>
        </w:rPr>
        <w:t>3 – ESPECIFICAÇÕES TÉCNICAS</w:t>
      </w:r>
      <w:r w:rsidR="00E42B66" w:rsidRPr="006151A0">
        <w:rPr>
          <w:rFonts w:ascii="Arial" w:hAnsi="Arial" w:cs="Arial"/>
          <w:b/>
          <w:bCs/>
          <w:sz w:val="24"/>
          <w:szCs w:val="24"/>
        </w:rPr>
        <w:t>:</w:t>
      </w:r>
    </w:p>
    <w:p w:rsidR="00A74AEF" w:rsidRPr="00CB2F52" w:rsidRDefault="00A74AEF" w:rsidP="00A74AEF">
      <w:pPr>
        <w:jc w:val="both"/>
        <w:textAlignment w:val="baseline"/>
        <w:rPr>
          <w:rFonts w:ascii="Arial" w:hAnsi="Arial" w:cs="Arial"/>
          <w:sz w:val="20"/>
        </w:rPr>
      </w:pPr>
    </w:p>
    <w:tbl>
      <w:tblPr>
        <w:tblStyle w:val="Tabelacomgrade"/>
        <w:tblW w:w="10349" w:type="dxa"/>
        <w:tblInd w:w="-431" w:type="dxa"/>
        <w:tblLook w:val="04A0" w:firstRow="1" w:lastRow="0" w:firstColumn="1" w:lastColumn="0" w:noHBand="0" w:noVBand="1"/>
      </w:tblPr>
      <w:tblGrid>
        <w:gridCol w:w="708"/>
        <w:gridCol w:w="1258"/>
        <w:gridCol w:w="6127"/>
        <w:gridCol w:w="1428"/>
        <w:gridCol w:w="828"/>
      </w:tblGrid>
      <w:tr w:rsidR="00CB2F52" w:rsidRPr="00CB2F52" w:rsidTr="00F838A1">
        <w:tc>
          <w:tcPr>
            <w:tcW w:w="710" w:type="dxa"/>
          </w:tcPr>
          <w:p w:rsidR="00CB2F52" w:rsidRPr="00CB2F52" w:rsidRDefault="00CB2F52" w:rsidP="00CB2F52">
            <w:pPr>
              <w:jc w:val="center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CB2F52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1276" w:type="dxa"/>
          </w:tcPr>
          <w:p w:rsidR="00CB2F52" w:rsidRPr="00CB2F52" w:rsidRDefault="00CB2F52" w:rsidP="00CB2F52">
            <w:pPr>
              <w:jc w:val="center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CB2F52">
              <w:rPr>
                <w:rFonts w:ascii="Arial" w:hAnsi="Arial" w:cs="Arial"/>
                <w:b/>
                <w:sz w:val="20"/>
              </w:rPr>
              <w:t>CÓD. TCE</w:t>
            </w:r>
          </w:p>
        </w:tc>
        <w:tc>
          <w:tcPr>
            <w:tcW w:w="6662" w:type="dxa"/>
          </w:tcPr>
          <w:p w:rsidR="00CB2F52" w:rsidRPr="00CB2F52" w:rsidRDefault="00CB2F52" w:rsidP="00CB2F52">
            <w:pPr>
              <w:jc w:val="center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CB2F52">
              <w:rPr>
                <w:rFonts w:ascii="Arial" w:hAnsi="Arial" w:cs="Arial"/>
                <w:b/>
                <w:sz w:val="20"/>
              </w:rPr>
              <w:t>PRODUTO</w:t>
            </w:r>
          </w:p>
        </w:tc>
        <w:tc>
          <w:tcPr>
            <w:tcW w:w="850" w:type="dxa"/>
          </w:tcPr>
          <w:p w:rsidR="00CB2F52" w:rsidRPr="00CB2F52" w:rsidRDefault="00805E11" w:rsidP="00CB2F52">
            <w:pPr>
              <w:jc w:val="center"/>
              <w:textAlignment w:val="baseline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CB2F52" w:rsidRPr="00CB2F52">
              <w:rPr>
                <w:rFonts w:ascii="Arial" w:hAnsi="Arial" w:cs="Arial"/>
                <w:b/>
                <w:sz w:val="20"/>
              </w:rPr>
              <w:t>UN</w:t>
            </w:r>
            <w:r w:rsidR="00571784">
              <w:rPr>
                <w:rFonts w:ascii="Arial" w:hAnsi="Arial" w:cs="Arial"/>
                <w:b/>
                <w:sz w:val="20"/>
              </w:rPr>
              <w:t>I</w:t>
            </w:r>
            <w:r w:rsidR="00CB2F52" w:rsidRPr="00CB2F52">
              <w:rPr>
                <w:rFonts w:ascii="Arial" w:hAnsi="Arial" w:cs="Arial"/>
                <w:b/>
                <w:sz w:val="20"/>
              </w:rPr>
              <w:t>D</w:t>
            </w:r>
            <w:r>
              <w:rPr>
                <w:rFonts w:ascii="Arial" w:hAnsi="Arial" w:cs="Arial"/>
                <w:b/>
                <w:sz w:val="20"/>
              </w:rPr>
              <w:t xml:space="preserve"> FORNC</w:t>
            </w:r>
          </w:p>
        </w:tc>
        <w:tc>
          <w:tcPr>
            <w:tcW w:w="851" w:type="dxa"/>
          </w:tcPr>
          <w:p w:rsidR="00CB2F52" w:rsidRPr="00CB2F52" w:rsidRDefault="00CB2F52" w:rsidP="00CB2F52">
            <w:pPr>
              <w:jc w:val="center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CB2F52">
              <w:rPr>
                <w:rFonts w:ascii="Arial" w:hAnsi="Arial" w:cs="Arial"/>
                <w:b/>
                <w:sz w:val="20"/>
              </w:rPr>
              <w:t>QTD</w:t>
            </w:r>
          </w:p>
        </w:tc>
      </w:tr>
      <w:tr w:rsidR="00CB2F52" w:rsidRPr="00CB2F52" w:rsidTr="00F838A1">
        <w:trPr>
          <w:trHeight w:val="277"/>
        </w:trPr>
        <w:tc>
          <w:tcPr>
            <w:tcW w:w="710" w:type="dxa"/>
          </w:tcPr>
          <w:p w:rsidR="00CB2F52" w:rsidRPr="00CB2F52" w:rsidRDefault="00BF4824" w:rsidP="00F838A1">
            <w:pPr>
              <w:spacing w:before="24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276" w:type="dxa"/>
          </w:tcPr>
          <w:p w:rsidR="008206DC" w:rsidRPr="00DF5358" w:rsidRDefault="00DF5358" w:rsidP="00BF4824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 w:rsidRPr="00DF5358">
              <w:rPr>
                <w:rFonts w:ascii="Arial" w:hAnsi="Arial" w:cs="Arial"/>
                <w:color w:val="212529"/>
                <w:sz w:val="20"/>
              </w:rPr>
              <w:t>00033457</w:t>
            </w:r>
          </w:p>
        </w:tc>
        <w:tc>
          <w:tcPr>
            <w:tcW w:w="6662" w:type="dxa"/>
          </w:tcPr>
          <w:p w:rsidR="00CB2F52" w:rsidRPr="00CB2F52" w:rsidRDefault="00F838A1" w:rsidP="00BF4824">
            <w:pPr>
              <w:shd w:val="clear" w:color="auto" w:fill="FFFFFF"/>
              <w:spacing w:before="240" w:after="150"/>
              <w:jc w:val="both"/>
              <w:outlineLvl w:val="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PRESTAÇÃO DE SERVIÇO DE TRANSPORTE </w:t>
            </w:r>
            <w:r w:rsidR="00DF5358">
              <w:rPr>
                <w:rFonts w:ascii="Arial" w:hAnsi="Arial" w:cs="Arial"/>
                <w:sz w:val="20"/>
              </w:rPr>
              <w:t>DE CALCÁRIO DA CALCARIEIRA ALIANÇA PARANATINGA PARA SANTO ANTÔNIO DO LESTE</w:t>
            </w:r>
          </w:p>
        </w:tc>
        <w:tc>
          <w:tcPr>
            <w:tcW w:w="850" w:type="dxa"/>
          </w:tcPr>
          <w:p w:rsidR="00CB2F52" w:rsidRDefault="00425B48" w:rsidP="00BF4824">
            <w:pPr>
              <w:spacing w:before="24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  <w:p w:rsidR="00425B48" w:rsidRPr="00CB2F52" w:rsidRDefault="00425B48" w:rsidP="00BF4824">
            <w:pPr>
              <w:spacing w:before="24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(TONELADA)</w:t>
            </w:r>
          </w:p>
        </w:tc>
        <w:tc>
          <w:tcPr>
            <w:tcW w:w="851" w:type="dxa"/>
          </w:tcPr>
          <w:p w:rsidR="00CB2F52" w:rsidRPr="00CB2F52" w:rsidRDefault="00425B48" w:rsidP="00BF4824">
            <w:pPr>
              <w:spacing w:before="24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</w:tr>
    </w:tbl>
    <w:p w:rsidR="00A74AEF" w:rsidRPr="00F838A1" w:rsidRDefault="00A74AEF" w:rsidP="00A74AEF">
      <w:pPr>
        <w:jc w:val="both"/>
        <w:textAlignment w:val="baseline"/>
        <w:rPr>
          <w:sz w:val="24"/>
          <w:szCs w:val="24"/>
        </w:rPr>
      </w:pPr>
    </w:p>
    <w:p w:rsidR="00F92A48" w:rsidRPr="006151A0" w:rsidRDefault="00F92A48" w:rsidP="00F92A48">
      <w:pPr>
        <w:pStyle w:val="ecmsoheade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6151A0">
        <w:rPr>
          <w:rFonts w:ascii="Arial" w:hAnsi="Arial" w:cs="Arial"/>
          <w:b/>
          <w:bCs/>
        </w:rPr>
        <w:t xml:space="preserve">4. DAS OBRIGAÇÕES DA </w:t>
      </w:r>
      <w:r w:rsidR="0091761F">
        <w:rPr>
          <w:rFonts w:ascii="Arial" w:hAnsi="Arial" w:cs="Arial"/>
          <w:b/>
          <w:bCs/>
        </w:rPr>
        <w:t>CONTRATADA</w:t>
      </w:r>
      <w:r w:rsidRPr="006151A0">
        <w:rPr>
          <w:rFonts w:ascii="Arial" w:hAnsi="Arial" w:cs="Arial"/>
          <w:b/>
          <w:bCs/>
        </w:rPr>
        <w:t>:</w:t>
      </w:r>
    </w:p>
    <w:p w:rsidR="00F92A48" w:rsidRPr="00223E22" w:rsidRDefault="00F92A48" w:rsidP="00F92A48">
      <w:pPr>
        <w:pStyle w:val="ecmsoheade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14"/>
          <w:szCs w:val="14"/>
        </w:rPr>
      </w:pPr>
    </w:p>
    <w:p w:rsidR="006151A0" w:rsidRPr="006151A0" w:rsidRDefault="006151A0" w:rsidP="006151A0">
      <w:pPr>
        <w:widowControl w:val="0"/>
        <w:numPr>
          <w:ilvl w:val="0"/>
          <w:numId w:val="29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Executar os serviços do objeto deste certame nos termos estabelecidos</w:t>
      </w:r>
      <w:r w:rsidR="00425B48">
        <w:rPr>
          <w:rFonts w:ascii="Arial" w:hAnsi="Arial" w:cs="Arial"/>
          <w:sz w:val="24"/>
          <w:szCs w:val="24"/>
        </w:rPr>
        <w:t xml:space="preserve"> nos tópicos </w:t>
      </w:r>
      <w:r w:rsidRPr="006151A0">
        <w:rPr>
          <w:rFonts w:ascii="Arial" w:hAnsi="Arial" w:cs="Arial"/>
          <w:sz w:val="24"/>
          <w:szCs w:val="24"/>
        </w:rPr>
        <w:t>previstos no Termo de Referência;</w:t>
      </w:r>
    </w:p>
    <w:p w:rsidR="006151A0" w:rsidRPr="006151A0" w:rsidRDefault="006151A0" w:rsidP="006151A0">
      <w:pPr>
        <w:widowControl w:val="0"/>
        <w:numPr>
          <w:ilvl w:val="0"/>
          <w:numId w:val="29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Encaminhar a Nota Fiscal dos materiais/serviços entregues para posterior encaminhamento à Secretaria Municipal da PREFEITURA a fim de efetivação do pagamento devido;</w:t>
      </w:r>
    </w:p>
    <w:p w:rsidR="006151A0" w:rsidRPr="006151A0" w:rsidRDefault="006151A0" w:rsidP="006151A0">
      <w:pPr>
        <w:widowControl w:val="0"/>
        <w:numPr>
          <w:ilvl w:val="0"/>
          <w:numId w:val="29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Apresentar, junto com a Nota Fiscal, os documentos que comprovem a regularidade com a Seguridade Social (CND), o FGTS (CRF) e quitação de tributos e contribuições municipais;</w:t>
      </w:r>
    </w:p>
    <w:p w:rsidR="006151A0" w:rsidRPr="006151A0" w:rsidRDefault="006151A0" w:rsidP="006151A0">
      <w:pPr>
        <w:widowControl w:val="0"/>
        <w:numPr>
          <w:ilvl w:val="0"/>
          <w:numId w:val="29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Prestar esclarecimentos que forem solicitados pela PREFEITURA, cujas reclamações se obriga a atender prontamente;</w:t>
      </w:r>
    </w:p>
    <w:p w:rsidR="006151A0" w:rsidRPr="006151A0" w:rsidRDefault="006151A0" w:rsidP="006151A0">
      <w:pPr>
        <w:widowControl w:val="0"/>
        <w:numPr>
          <w:ilvl w:val="0"/>
          <w:numId w:val="29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Não transferir a terceiros, quer total ou parcialmente, o objeto a ser contratado, sem a devida anuência da PREFEITURA;</w:t>
      </w:r>
    </w:p>
    <w:p w:rsidR="006151A0" w:rsidRPr="006151A0" w:rsidRDefault="006151A0" w:rsidP="006151A0">
      <w:pPr>
        <w:widowControl w:val="0"/>
        <w:numPr>
          <w:ilvl w:val="0"/>
          <w:numId w:val="29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 xml:space="preserve"> Responsabilizar-se pelos vícios e danos decorrentes do objeto, de acordo com os artigos 12, 13 e 17 a 27, do Código de Defesa do Consumidor (Lei nº 8.078, de 1990);</w:t>
      </w:r>
    </w:p>
    <w:p w:rsidR="006151A0" w:rsidRPr="006151A0" w:rsidRDefault="006151A0" w:rsidP="006151A0">
      <w:pPr>
        <w:widowControl w:val="0"/>
        <w:numPr>
          <w:ilvl w:val="0"/>
          <w:numId w:val="29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Manter, durante toda a execução do contrato, em compatibilidade com as obrigações assumidas, todas as condições de habilitação e qualificação exigidas na licitação;</w:t>
      </w:r>
    </w:p>
    <w:p w:rsidR="006151A0" w:rsidRPr="006151A0" w:rsidRDefault="006151A0" w:rsidP="006151A0">
      <w:pPr>
        <w:widowControl w:val="0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 xml:space="preserve">A(s) CONTRATADA(s) compromete(m)-sê-a dar total garantia quanto à qualidade dos produtos e serviços fornecidos, bem como efetuar a substituição imediata, e totalmente às suas expensas de qualquer produto entregue comprovadamente adulterado ou inutilizável, </w:t>
      </w:r>
      <w:r w:rsidRPr="006151A0">
        <w:rPr>
          <w:rFonts w:ascii="Arial" w:hAnsi="Arial" w:cs="Arial"/>
          <w:sz w:val="24"/>
          <w:szCs w:val="24"/>
        </w:rPr>
        <w:lastRenderedPageBreak/>
        <w:t>portanto, fora das especificações técnicas e padrões de qualidade;</w:t>
      </w:r>
    </w:p>
    <w:p w:rsidR="006151A0" w:rsidRPr="006151A0" w:rsidRDefault="006151A0" w:rsidP="006151A0">
      <w:pPr>
        <w:widowControl w:val="0"/>
        <w:numPr>
          <w:ilvl w:val="0"/>
          <w:numId w:val="29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Atender prontamente a quaisquer exigências da Administração, inerentes ao objeto da presente licitação;</w:t>
      </w:r>
    </w:p>
    <w:p w:rsidR="006151A0" w:rsidRPr="006151A0" w:rsidRDefault="006151A0" w:rsidP="006151A0">
      <w:pPr>
        <w:numPr>
          <w:ilvl w:val="0"/>
          <w:numId w:val="29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Substituir o material que estiver fora das especificações contidas no presente Termo de Referência ou que apresentar defeito ou imperfeição, sem qualquer ônus para a CONTRATANTE;</w:t>
      </w:r>
    </w:p>
    <w:p w:rsidR="006151A0" w:rsidRPr="006151A0" w:rsidRDefault="006151A0" w:rsidP="006151A0">
      <w:pPr>
        <w:numPr>
          <w:ilvl w:val="0"/>
          <w:numId w:val="29"/>
        </w:numPr>
        <w:tabs>
          <w:tab w:val="left" w:pos="284"/>
        </w:tabs>
        <w:spacing w:before="120"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Responsabilizar-se pelo transporte dos produtos de seu estabelecimento até o local determinado pela CONTRATANTE, bem como pelo seu descarregamento, e também pelo ônus decorrente de despesas com transporte, extravios e danos acidentais no trajeto. O entregador, bem como o ajudante, deverá estar devidamente identificado.</w:t>
      </w:r>
    </w:p>
    <w:p w:rsidR="006151A0" w:rsidRPr="006151A0" w:rsidRDefault="006151A0" w:rsidP="006151A0">
      <w:pPr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Responsabilizar-se pelos custos de entrega dos materiais.</w:t>
      </w:r>
    </w:p>
    <w:p w:rsidR="006151A0" w:rsidRPr="006151A0" w:rsidRDefault="006151A0" w:rsidP="006151A0">
      <w:pPr>
        <w:numPr>
          <w:ilvl w:val="0"/>
          <w:numId w:val="29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Cumprir os prazos de entrega, sob pena de aplicação de sanções administrativas;</w:t>
      </w:r>
    </w:p>
    <w:p w:rsidR="006151A0" w:rsidRPr="006151A0" w:rsidRDefault="006151A0" w:rsidP="006151A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92A48" w:rsidRPr="006151A0" w:rsidRDefault="00F92A48" w:rsidP="00F92A48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5.  OBRIGAÇÕES DO CONTRATANTE:</w:t>
      </w:r>
    </w:p>
    <w:p w:rsidR="00F92A48" w:rsidRPr="006151A0" w:rsidRDefault="00F92A48" w:rsidP="00F92A48">
      <w:pPr>
        <w:pStyle w:val="Corpodetexto"/>
        <w:widowControl w:val="0"/>
        <w:spacing w:after="120"/>
        <w:rPr>
          <w:rFonts w:ascii="Arial" w:hAnsi="Arial" w:cs="Arial"/>
        </w:rPr>
      </w:pPr>
      <w:r w:rsidRPr="006151A0">
        <w:rPr>
          <w:rFonts w:ascii="Arial" w:hAnsi="Arial" w:cs="Arial"/>
          <w:b/>
        </w:rPr>
        <w:t xml:space="preserve">5.1 </w:t>
      </w:r>
      <w:r w:rsidRPr="006151A0">
        <w:rPr>
          <w:rFonts w:ascii="Arial" w:hAnsi="Arial" w:cs="Arial"/>
        </w:rPr>
        <w:t>Uma vez firmada a contratação, a PREFEITURA se obriga a:</w:t>
      </w:r>
    </w:p>
    <w:p w:rsidR="00F92A48" w:rsidRPr="006151A0" w:rsidRDefault="00F92A48" w:rsidP="00F92A48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a)</w:t>
      </w:r>
      <w:r w:rsidRPr="006151A0">
        <w:rPr>
          <w:rFonts w:ascii="Arial" w:hAnsi="Arial" w:cs="Arial"/>
          <w:sz w:val="24"/>
          <w:szCs w:val="24"/>
        </w:rPr>
        <w:t xml:space="preserve"> Oferecer todas as informações necessárias para </w:t>
      </w:r>
      <w:r w:rsidR="00C4342A">
        <w:rPr>
          <w:rFonts w:ascii="Arial" w:hAnsi="Arial" w:cs="Arial"/>
          <w:sz w:val="24"/>
          <w:szCs w:val="24"/>
        </w:rPr>
        <w:t>que o contratado</w:t>
      </w:r>
      <w:r w:rsidRPr="006151A0">
        <w:rPr>
          <w:rFonts w:ascii="Arial" w:hAnsi="Arial" w:cs="Arial"/>
          <w:sz w:val="24"/>
          <w:szCs w:val="24"/>
        </w:rPr>
        <w:t xml:space="preserve"> possa executar o objeto </w:t>
      </w:r>
      <w:r w:rsidR="00C4342A">
        <w:rPr>
          <w:rFonts w:ascii="Arial" w:hAnsi="Arial" w:cs="Arial"/>
          <w:sz w:val="24"/>
          <w:szCs w:val="24"/>
        </w:rPr>
        <w:t>contratado</w:t>
      </w:r>
      <w:r w:rsidRPr="006151A0">
        <w:rPr>
          <w:rFonts w:ascii="Arial" w:hAnsi="Arial" w:cs="Arial"/>
          <w:sz w:val="24"/>
          <w:szCs w:val="24"/>
        </w:rPr>
        <w:t xml:space="preserve"> dentro das especificações;</w:t>
      </w:r>
    </w:p>
    <w:p w:rsidR="00F92A48" w:rsidRPr="006151A0" w:rsidRDefault="00F92A48" w:rsidP="00F92A48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b)</w:t>
      </w:r>
      <w:r w:rsidRPr="006151A0">
        <w:rPr>
          <w:rFonts w:ascii="Arial" w:hAnsi="Arial" w:cs="Arial"/>
          <w:sz w:val="24"/>
          <w:szCs w:val="24"/>
        </w:rPr>
        <w:t xml:space="preserve"> Efetuar os pagamentos nas condições e prazos estipulados;</w:t>
      </w:r>
    </w:p>
    <w:p w:rsidR="00F92A48" w:rsidRPr="006151A0" w:rsidRDefault="00F92A48" w:rsidP="00F92A48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c)</w:t>
      </w:r>
      <w:r w:rsidRPr="006151A0">
        <w:rPr>
          <w:rFonts w:ascii="Arial" w:hAnsi="Arial" w:cs="Arial"/>
          <w:sz w:val="24"/>
          <w:szCs w:val="24"/>
        </w:rPr>
        <w:t xml:space="preserve"> Designar um servidor para acompanhar a execução e fiscalização do objeto deste Instrumento;</w:t>
      </w:r>
    </w:p>
    <w:p w:rsidR="00F92A48" w:rsidRPr="006151A0" w:rsidRDefault="00F92A48" w:rsidP="00F92A4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e)</w:t>
      </w:r>
      <w:r w:rsidRPr="006151A0">
        <w:rPr>
          <w:rFonts w:ascii="Arial" w:hAnsi="Arial" w:cs="Arial"/>
          <w:sz w:val="24"/>
          <w:szCs w:val="24"/>
        </w:rPr>
        <w:t xml:space="preserve"> Acompanhar o fornecimento, podendo intervir durante a sua execução, para fins de ajuste ou suspensão da entrega; inclusive rejeitando, no todo ou em parte, os serviços executados fora das especificações deste Edital.</w:t>
      </w:r>
    </w:p>
    <w:p w:rsidR="00F92A48" w:rsidRPr="006151A0" w:rsidRDefault="00F92A48" w:rsidP="00F92A48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6151A0" w:rsidRPr="006151A0" w:rsidRDefault="006151A0" w:rsidP="006151A0">
      <w:pPr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6151A0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6. LOCAL E PRAZO DE ENTREGA.</w:t>
      </w:r>
    </w:p>
    <w:p w:rsidR="006151A0" w:rsidRPr="006151A0" w:rsidRDefault="006151A0" w:rsidP="006151A0">
      <w:pPr>
        <w:jc w:val="both"/>
        <w:rPr>
          <w:rFonts w:ascii="Arial" w:hAnsi="Arial" w:cs="Arial"/>
          <w:color w:val="0D0D0D" w:themeColor="text1" w:themeTint="F2"/>
          <w:sz w:val="24"/>
          <w:szCs w:val="24"/>
          <w:u w:val="single"/>
        </w:rPr>
      </w:pPr>
    </w:p>
    <w:p w:rsidR="006151A0" w:rsidRPr="006151A0" w:rsidRDefault="006151A0" w:rsidP="006151A0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6151A0">
        <w:rPr>
          <w:rFonts w:ascii="Arial" w:hAnsi="Arial" w:cs="Arial"/>
          <w:color w:val="0D0D0D" w:themeColor="text1" w:themeTint="F2"/>
          <w:sz w:val="24"/>
          <w:szCs w:val="24"/>
        </w:rPr>
        <w:t>6.1. O mesmo deverá ser entregue no</w:t>
      </w:r>
      <w:r w:rsidR="00C4342A">
        <w:rPr>
          <w:rFonts w:ascii="Arial" w:hAnsi="Arial" w:cs="Arial"/>
          <w:color w:val="0D0D0D" w:themeColor="text1" w:themeTint="F2"/>
          <w:sz w:val="24"/>
          <w:szCs w:val="24"/>
        </w:rPr>
        <w:t xml:space="preserve"> local de escolha da Secretária Municipal de Agricultura, Turismo e Meio Ambiente</w:t>
      </w:r>
      <w:r w:rsidRPr="006151A0">
        <w:rPr>
          <w:rFonts w:ascii="Arial" w:hAnsi="Arial" w:cs="Arial"/>
          <w:color w:val="0D0D0D" w:themeColor="text1" w:themeTint="F2"/>
          <w:sz w:val="24"/>
          <w:szCs w:val="24"/>
        </w:rPr>
        <w:t>.</w:t>
      </w:r>
    </w:p>
    <w:p w:rsidR="006151A0" w:rsidRPr="006151A0" w:rsidRDefault="006151A0" w:rsidP="006151A0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6151A0" w:rsidRDefault="006151A0" w:rsidP="006151A0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6151A0">
        <w:rPr>
          <w:rStyle w:val="Forte"/>
          <w:rFonts w:ascii="Arial" w:hAnsi="Arial" w:cs="Arial"/>
          <w:color w:val="0D0D0D" w:themeColor="text1" w:themeTint="F2"/>
          <w:sz w:val="24"/>
          <w:szCs w:val="24"/>
        </w:rPr>
        <w:t xml:space="preserve">6.2. </w:t>
      </w:r>
      <w:r w:rsidRPr="006151A0">
        <w:rPr>
          <w:rFonts w:ascii="Arial" w:hAnsi="Arial" w:cs="Arial"/>
          <w:color w:val="0D0D0D" w:themeColor="text1" w:themeTint="F2"/>
          <w:sz w:val="24"/>
          <w:szCs w:val="24"/>
        </w:rPr>
        <w:t>O prazo de entrega d</w:t>
      </w:r>
      <w:r w:rsidR="00C94C08">
        <w:rPr>
          <w:rFonts w:ascii="Arial" w:hAnsi="Arial" w:cs="Arial"/>
          <w:color w:val="0D0D0D" w:themeColor="text1" w:themeTint="F2"/>
          <w:sz w:val="24"/>
          <w:szCs w:val="24"/>
        </w:rPr>
        <w:t>os materiais</w:t>
      </w:r>
      <w:r w:rsidRPr="006151A0">
        <w:rPr>
          <w:rFonts w:ascii="Arial" w:hAnsi="Arial" w:cs="Arial"/>
          <w:color w:val="0D0D0D" w:themeColor="text1" w:themeTint="F2"/>
          <w:sz w:val="24"/>
          <w:szCs w:val="24"/>
        </w:rPr>
        <w:t xml:space="preserve"> deverá ser de </w:t>
      </w:r>
      <w:r w:rsidR="00F43BB7">
        <w:rPr>
          <w:rFonts w:ascii="Arial" w:hAnsi="Arial" w:cs="Arial"/>
          <w:color w:val="0D0D0D" w:themeColor="text1" w:themeTint="F2"/>
          <w:sz w:val="24"/>
          <w:szCs w:val="24"/>
        </w:rPr>
        <w:t>2</w:t>
      </w:r>
      <w:r w:rsidRPr="006151A0">
        <w:rPr>
          <w:rFonts w:ascii="Arial" w:hAnsi="Arial" w:cs="Arial"/>
          <w:color w:val="0D0D0D" w:themeColor="text1" w:themeTint="F2"/>
          <w:sz w:val="24"/>
          <w:szCs w:val="24"/>
        </w:rPr>
        <w:t xml:space="preserve"> (</w:t>
      </w:r>
      <w:r w:rsidR="00C94C08">
        <w:rPr>
          <w:rFonts w:ascii="Arial" w:hAnsi="Arial" w:cs="Arial"/>
          <w:color w:val="0D0D0D" w:themeColor="text1" w:themeTint="F2"/>
          <w:sz w:val="24"/>
          <w:szCs w:val="24"/>
        </w:rPr>
        <w:t>d</w:t>
      </w:r>
      <w:r w:rsidR="00F43BB7">
        <w:rPr>
          <w:rFonts w:ascii="Arial" w:hAnsi="Arial" w:cs="Arial"/>
          <w:color w:val="0D0D0D" w:themeColor="text1" w:themeTint="F2"/>
          <w:sz w:val="24"/>
          <w:szCs w:val="24"/>
        </w:rPr>
        <w:t>ois</w:t>
      </w:r>
      <w:r w:rsidRPr="006151A0">
        <w:rPr>
          <w:rFonts w:ascii="Arial" w:hAnsi="Arial" w:cs="Arial"/>
          <w:color w:val="0D0D0D" w:themeColor="text1" w:themeTint="F2"/>
          <w:sz w:val="24"/>
          <w:szCs w:val="24"/>
        </w:rPr>
        <w:t>) dias corridos, para efeito de posterior verificação da conformidade dos mesmos com as especificações. Uma vez estando comprovada a adequação do objeto aos termos contratuais, os objetos serão recebidos definitivamente, mediante Termo Assinado pelas partes.</w:t>
      </w:r>
    </w:p>
    <w:p w:rsidR="00C4342A" w:rsidRPr="006151A0" w:rsidRDefault="00C4342A" w:rsidP="006151A0">
      <w:pPr>
        <w:jc w:val="both"/>
        <w:rPr>
          <w:rStyle w:val="Forte"/>
          <w:rFonts w:ascii="Arial" w:hAnsi="Arial" w:cs="Arial"/>
          <w:b w:val="0"/>
          <w:bCs w:val="0"/>
          <w:color w:val="0D0D0D" w:themeColor="text1" w:themeTint="F2"/>
          <w:sz w:val="24"/>
          <w:szCs w:val="24"/>
        </w:rPr>
      </w:pPr>
    </w:p>
    <w:p w:rsidR="00F92A48" w:rsidRPr="006151A0" w:rsidRDefault="00F92A48" w:rsidP="00F92A48">
      <w:pPr>
        <w:pStyle w:val="PargrafodaLista1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7. DOTAÇÃO ORÇAMENTÁRIA:</w:t>
      </w:r>
    </w:p>
    <w:p w:rsidR="00F92A48" w:rsidRPr="006151A0" w:rsidRDefault="00F92A48" w:rsidP="00F92A48">
      <w:pPr>
        <w:pStyle w:val="PargrafodaLista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</w:p>
    <w:p w:rsidR="00F92A48" w:rsidRPr="006151A0" w:rsidRDefault="00F92A48" w:rsidP="00F92A48">
      <w:pPr>
        <w:jc w:val="both"/>
        <w:rPr>
          <w:rFonts w:ascii="Arial" w:hAnsi="Arial" w:cs="Arial"/>
          <w:color w:val="0D0D0D"/>
          <w:sz w:val="24"/>
          <w:szCs w:val="24"/>
        </w:rPr>
      </w:pPr>
      <w:r w:rsidRPr="006151A0">
        <w:rPr>
          <w:rFonts w:ascii="Arial" w:hAnsi="Arial" w:cs="Arial"/>
          <w:color w:val="0D0D0D"/>
          <w:sz w:val="24"/>
          <w:szCs w:val="24"/>
        </w:rPr>
        <w:t>7.1 - As despesas com as aquisições ora requeridas, correrão à conta do Exercício vigente ao ano corrente da prestação do serviço, e por fontes de recursos próprios, conforme abaixo, devendo o restante onerar recursos orçamentários futuros, efetivamente consignados para esse fim.</w:t>
      </w:r>
    </w:p>
    <w:p w:rsidR="00F92A48" w:rsidRPr="006151A0" w:rsidRDefault="00F92A48" w:rsidP="00F92A48">
      <w:pPr>
        <w:pStyle w:val="PargrafodaLista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:rsidR="00F92A48" w:rsidRDefault="00F92A48" w:rsidP="00F92A48">
      <w:pPr>
        <w:pStyle w:val="PargrafodaLista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7.2 - Os recursos para aquisições dos produtos constantes no objeto deste edital correrão por conta da seguinte dotação orçamentária</w:t>
      </w:r>
      <w:r w:rsidRPr="006151A0">
        <w:rPr>
          <w:rFonts w:ascii="Arial" w:hAnsi="Arial" w:cs="Arial"/>
          <w:b/>
          <w:sz w:val="24"/>
          <w:szCs w:val="24"/>
        </w:rPr>
        <w:t xml:space="preserve">: </w:t>
      </w:r>
    </w:p>
    <w:p w:rsidR="00C4342A" w:rsidRDefault="00C4342A" w:rsidP="00F92A48">
      <w:pPr>
        <w:pStyle w:val="PargrafodaLista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</w:p>
    <w:p w:rsidR="00C4342A" w:rsidRDefault="00C4342A" w:rsidP="00F92A48">
      <w:pPr>
        <w:pStyle w:val="PargrafodaLista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</w:p>
    <w:p w:rsidR="00C4342A" w:rsidRPr="006151A0" w:rsidRDefault="00C4342A" w:rsidP="00F92A48">
      <w:pPr>
        <w:pStyle w:val="PargrafodaLista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</w:p>
    <w:p w:rsidR="00F92A48" w:rsidRPr="006151A0" w:rsidRDefault="00F92A48" w:rsidP="00F92A48">
      <w:pPr>
        <w:jc w:val="both"/>
        <w:rPr>
          <w:rFonts w:ascii="Arial" w:hAnsi="Arial" w:cs="Arial"/>
          <w:color w:val="0D0D0D"/>
          <w:sz w:val="24"/>
          <w:szCs w:val="24"/>
        </w:rPr>
      </w:pPr>
    </w:p>
    <w:p w:rsidR="00F92A48" w:rsidRPr="006151A0" w:rsidRDefault="00F92A48" w:rsidP="00F92A48">
      <w:pPr>
        <w:spacing w:after="150"/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6151A0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Dotação: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203"/>
        <w:gridCol w:w="4812"/>
      </w:tblGrid>
      <w:tr w:rsidR="00F92A48" w:rsidRPr="006151A0" w:rsidTr="00F92A48">
        <w:tc>
          <w:tcPr>
            <w:tcW w:w="2504" w:type="dxa"/>
            <w:hideMark/>
          </w:tcPr>
          <w:p w:rsidR="00F92A48" w:rsidRPr="006151A0" w:rsidRDefault="00F92A48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6151A0">
              <w:rPr>
                <w:rFonts w:ascii="Arial" w:hAnsi="Arial" w:cs="Arial"/>
                <w:b/>
                <w:sz w:val="20"/>
                <w:lang w:eastAsia="en-US"/>
              </w:rPr>
              <w:t>Unidade</w:t>
            </w:r>
          </w:p>
        </w:tc>
        <w:tc>
          <w:tcPr>
            <w:tcW w:w="2203" w:type="dxa"/>
          </w:tcPr>
          <w:p w:rsidR="00F92A48" w:rsidRPr="006151A0" w:rsidRDefault="0068570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10</w:t>
            </w:r>
          </w:p>
        </w:tc>
        <w:tc>
          <w:tcPr>
            <w:tcW w:w="4812" w:type="dxa"/>
          </w:tcPr>
          <w:p w:rsidR="00F92A48" w:rsidRPr="006151A0" w:rsidRDefault="00B275A5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Secretaria Municipal de </w:t>
            </w:r>
            <w:r w:rsidR="00685703">
              <w:rPr>
                <w:rFonts w:ascii="Arial" w:hAnsi="Arial" w:cs="Arial"/>
                <w:sz w:val="20"/>
                <w:lang w:eastAsia="en-US"/>
              </w:rPr>
              <w:t xml:space="preserve">Agricultura, Turismo e Meio Ambiente </w:t>
            </w:r>
          </w:p>
        </w:tc>
      </w:tr>
      <w:tr w:rsidR="00F92A48" w:rsidRPr="006151A0" w:rsidTr="00F92A48">
        <w:tc>
          <w:tcPr>
            <w:tcW w:w="2504" w:type="dxa"/>
            <w:hideMark/>
          </w:tcPr>
          <w:p w:rsidR="00F92A48" w:rsidRPr="006151A0" w:rsidRDefault="00F92A48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6151A0">
              <w:rPr>
                <w:rFonts w:ascii="Arial" w:hAnsi="Arial" w:cs="Arial"/>
                <w:b/>
                <w:sz w:val="20"/>
                <w:lang w:eastAsia="en-US"/>
              </w:rPr>
              <w:t>Funcional programática</w:t>
            </w:r>
          </w:p>
        </w:tc>
        <w:tc>
          <w:tcPr>
            <w:tcW w:w="2203" w:type="dxa"/>
          </w:tcPr>
          <w:p w:rsidR="00F92A48" w:rsidRPr="006151A0" w:rsidRDefault="00B275A5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12.361.5007.2175</w:t>
            </w:r>
          </w:p>
        </w:tc>
        <w:tc>
          <w:tcPr>
            <w:tcW w:w="4812" w:type="dxa"/>
          </w:tcPr>
          <w:p w:rsidR="00F92A48" w:rsidRPr="006151A0" w:rsidRDefault="00685703" w:rsidP="00116B02">
            <w:pPr>
              <w:spacing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Manutenção da Secretaria Municipal de Agricultura, Turismo e Meio Ambiente</w:t>
            </w:r>
          </w:p>
        </w:tc>
      </w:tr>
      <w:tr w:rsidR="00F92A48" w:rsidRPr="006151A0" w:rsidTr="00F92A48">
        <w:tc>
          <w:tcPr>
            <w:tcW w:w="2504" w:type="dxa"/>
            <w:hideMark/>
          </w:tcPr>
          <w:p w:rsidR="00F92A48" w:rsidRPr="006151A0" w:rsidRDefault="00F92A48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6151A0">
              <w:rPr>
                <w:rFonts w:ascii="Arial" w:hAnsi="Arial" w:cs="Arial"/>
                <w:b/>
                <w:sz w:val="20"/>
                <w:lang w:eastAsia="en-US"/>
              </w:rPr>
              <w:t xml:space="preserve">Ficha </w:t>
            </w:r>
          </w:p>
        </w:tc>
        <w:tc>
          <w:tcPr>
            <w:tcW w:w="2203" w:type="dxa"/>
          </w:tcPr>
          <w:p w:rsidR="00F92A48" w:rsidRPr="006151A0" w:rsidRDefault="00CF49C0" w:rsidP="00CF49C0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698</w:t>
            </w:r>
          </w:p>
        </w:tc>
        <w:tc>
          <w:tcPr>
            <w:tcW w:w="4812" w:type="dxa"/>
          </w:tcPr>
          <w:p w:rsidR="00F92A48" w:rsidRPr="006151A0" w:rsidRDefault="00F92A48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F92A48" w:rsidRPr="006151A0" w:rsidTr="00F92A48">
        <w:tc>
          <w:tcPr>
            <w:tcW w:w="2504" w:type="dxa"/>
            <w:hideMark/>
          </w:tcPr>
          <w:p w:rsidR="00F92A48" w:rsidRPr="006151A0" w:rsidRDefault="00F92A48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6151A0">
              <w:rPr>
                <w:rFonts w:ascii="Arial" w:hAnsi="Arial" w:cs="Arial"/>
                <w:b/>
                <w:sz w:val="20"/>
                <w:lang w:eastAsia="en-US"/>
              </w:rPr>
              <w:t xml:space="preserve">Despesa/fonte </w:t>
            </w:r>
          </w:p>
        </w:tc>
        <w:tc>
          <w:tcPr>
            <w:tcW w:w="2203" w:type="dxa"/>
          </w:tcPr>
          <w:p w:rsidR="00F92A48" w:rsidRPr="006151A0" w:rsidRDefault="00BF4824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3.3.90.3</w:t>
            </w:r>
            <w:r w:rsidR="00685703">
              <w:rPr>
                <w:rFonts w:ascii="Arial" w:hAnsi="Arial" w:cs="Arial"/>
                <w:sz w:val="20"/>
                <w:lang w:eastAsia="en-US"/>
              </w:rPr>
              <w:t>6</w:t>
            </w:r>
          </w:p>
        </w:tc>
        <w:tc>
          <w:tcPr>
            <w:tcW w:w="4812" w:type="dxa"/>
          </w:tcPr>
          <w:p w:rsidR="00F92A48" w:rsidRPr="006151A0" w:rsidRDefault="00BF4824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Outros Serviços de Terceiros – Pessoa </w:t>
            </w:r>
            <w:r w:rsidR="00F248C6">
              <w:rPr>
                <w:rFonts w:ascii="Arial" w:hAnsi="Arial" w:cs="Arial"/>
                <w:sz w:val="20"/>
                <w:lang w:eastAsia="en-US"/>
              </w:rPr>
              <w:t xml:space="preserve">jurídica </w:t>
            </w:r>
          </w:p>
        </w:tc>
      </w:tr>
    </w:tbl>
    <w:p w:rsidR="00F92A48" w:rsidRPr="006151A0" w:rsidRDefault="00F92A48" w:rsidP="00F92A48">
      <w:pPr>
        <w:rPr>
          <w:rFonts w:ascii="Arial" w:hAnsi="Arial" w:cs="Arial"/>
          <w:sz w:val="24"/>
          <w:szCs w:val="24"/>
        </w:rPr>
      </w:pPr>
    </w:p>
    <w:p w:rsidR="00F92A48" w:rsidRPr="006151A0" w:rsidRDefault="00F92A48" w:rsidP="00F92A48">
      <w:pPr>
        <w:rPr>
          <w:rFonts w:ascii="Arial" w:hAnsi="Arial" w:cs="Arial"/>
          <w:b/>
          <w:bCs/>
          <w:sz w:val="24"/>
          <w:szCs w:val="24"/>
        </w:rPr>
      </w:pPr>
      <w:r w:rsidRPr="006151A0">
        <w:rPr>
          <w:rFonts w:ascii="Arial" w:hAnsi="Arial" w:cs="Arial"/>
          <w:b/>
          <w:bCs/>
          <w:sz w:val="24"/>
          <w:szCs w:val="24"/>
        </w:rPr>
        <w:t>8. DA ACEITAÇÃO DO OBJETO:</w:t>
      </w:r>
    </w:p>
    <w:p w:rsidR="00F92A48" w:rsidRPr="006151A0" w:rsidRDefault="00F92A48" w:rsidP="00F92A48">
      <w:pPr>
        <w:rPr>
          <w:rFonts w:ascii="Arial" w:hAnsi="Arial" w:cs="Arial"/>
          <w:b/>
          <w:bCs/>
          <w:sz w:val="24"/>
          <w:szCs w:val="24"/>
        </w:rPr>
      </w:pPr>
    </w:p>
    <w:p w:rsidR="00F92A48" w:rsidRPr="006151A0" w:rsidRDefault="00F92A48" w:rsidP="00F92A48">
      <w:pPr>
        <w:pStyle w:val="PargrafodaLista"/>
        <w:adjustRightInd w:val="0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8.1. Após a entrega, o Almoxarifado do órgão terá 02 (dois) dias úteis para examinar os materiais/produtos/bens entregues, exceto quando o aceite depender de laudo ou parecer técnico.</w:t>
      </w:r>
    </w:p>
    <w:p w:rsidR="00F92A48" w:rsidRPr="006151A0" w:rsidRDefault="00F92A48" w:rsidP="00F92A48">
      <w:pPr>
        <w:pStyle w:val="PargrafodaLista"/>
        <w:adjustRightInd w:val="0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92A48" w:rsidRPr="006151A0" w:rsidRDefault="00F92A48" w:rsidP="00F92A48">
      <w:pPr>
        <w:pStyle w:val="PargrafodaLista"/>
        <w:adjustRightInd w:val="0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 xml:space="preserve">8.2. Após examinado os produtos e encontrado alguma divergência/problemas nos produtos estes deverão ser substituídos no prazo Máximo de </w:t>
      </w:r>
      <w:r w:rsidR="006151A0" w:rsidRPr="006151A0">
        <w:rPr>
          <w:rFonts w:ascii="Arial" w:hAnsi="Arial" w:cs="Arial"/>
          <w:sz w:val="24"/>
          <w:szCs w:val="24"/>
        </w:rPr>
        <w:t>5</w:t>
      </w:r>
      <w:r w:rsidRPr="006151A0">
        <w:rPr>
          <w:rFonts w:ascii="Arial" w:hAnsi="Arial" w:cs="Arial"/>
          <w:sz w:val="24"/>
          <w:szCs w:val="24"/>
        </w:rPr>
        <w:t>(</w:t>
      </w:r>
      <w:r w:rsidR="006151A0" w:rsidRPr="006151A0">
        <w:rPr>
          <w:rFonts w:ascii="Arial" w:hAnsi="Arial" w:cs="Arial"/>
          <w:sz w:val="24"/>
          <w:szCs w:val="24"/>
        </w:rPr>
        <w:t>cinco</w:t>
      </w:r>
      <w:r w:rsidRPr="006151A0">
        <w:rPr>
          <w:rFonts w:ascii="Arial" w:hAnsi="Arial" w:cs="Arial"/>
          <w:sz w:val="24"/>
          <w:szCs w:val="24"/>
        </w:rPr>
        <w:t>) dias.</w:t>
      </w:r>
    </w:p>
    <w:p w:rsidR="00F92A48" w:rsidRPr="006151A0" w:rsidRDefault="00F92A48" w:rsidP="00F92A48">
      <w:pPr>
        <w:pStyle w:val="PargrafodaLista"/>
        <w:adjustRightInd w:val="0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92A48" w:rsidRPr="006151A0" w:rsidRDefault="00F92A48" w:rsidP="00F92A48">
      <w:pPr>
        <w:pStyle w:val="PargrafodaLista"/>
        <w:adjustRightInd w:val="0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8.3. A Contratante reserva-se o direito de a qualquer tempo, previamente ao aceite, ou durante o prazo de garantia do(s) objeto(s) ofertados e entregues, proceder à análise técnica e de qualidade do(s) objeto(s), diretamente ou através de terceiros por ele escolhido. Se rejeitados, deverão ser substituídos imediatamente pela Contratada, sem qualquer ônus para a Contratante.</w:t>
      </w:r>
    </w:p>
    <w:p w:rsidR="00F92A48" w:rsidRPr="006151A0" w:rsidRDefault="00F92A48" w:rsidP="00F92A48">
      <w:pPr>
        <w:pStyle w:val="PargrafodaLista"/>
        <w:adjustRightInd w:val="0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92A48" w:rsidRPr="006151A0" w:rsidRDefault="00F92A48" w:rsidP="00F92A48">
      <w:pPr>
        <w:pStyle w:val="PargrafodaLista"/>
        <w:adjustRightInd w:val="0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8.4. A Contratada, mesmo não sendo a fabricante da matéria prima empregada na fabricação de seus produtos, responderá inteira e solidariamente pela qualidade e autenticidade destes, obrigando-se a substituir, as suas expensas, no todo ou em parte, o objeto desta licitação, em que se verificarem vícios, defeitos, incorreções, resultantes da fabricação ou transporte, constatado visualmente ou em laboratório, correndo estes custos por sua conta.</w:t>
      </w:r>
    </w:p>
    <w:p w:rsidR="00F92A48" w:rsidRPr="006151A0" w:rsidRDefault="00F92A48" w:rsidP="00F92A48">
      <w:pPr>
        <w:pStyle w:val="PargrafodaLista"/>
        <w:adjustRightInd w:val="0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92A48" w:rsidRPr="006151A0" w:rsidRDefault="00F92A48" w:rsidP="00F92A48">
      <w:pPr>
        <w:pStyle w:val="PargrafodaLista"/>
        <w:adjustRightInd w:val="0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8.5. O aceite dos produtos pela Contratante, não exclui a responsabilidade civil da Contratada por vícios de quantidade ou qualidade do produto ou disparidade com as especificações técnicas exigidas no Edital ou atribuídas pela Contratada, verificados posteriormente, garantindo-se à Contratante as faculdades previstas no artigo 18 da Lei nº 8.078/90 (Código de Defesa do Consumidor).</w:t>
      </w:r>
    </w:p>
    <w:p w:rsidR="00F92A48" w:rsidRDefault="00F92A48" w:rsidP="00F92A48">
      <w:pPr>
        <w:rPr>
          <w:rFonts w:ascii="Arial" w:hAnsi="Arial" w:cs="Arial"/>
          <w:b/>
          <w:bCs/>
          <w:sz w:val="24"/>
          <w:szCs w:val="24"/>
        </w:rPr>
      </w:pPr>
    </w:p>
    <w:p w:rsidR="00105798" w:rsidRDefault="00105798" w:rsidP="00F92A48">
      <w:pPr>
        <w:rPr>
          <w:rFonts w:ascii="Arial" w:hAnsi="Arial" w:cs="Arial"/>
          <w:b/>
          <w:bCs/>
          <w:sz w:val="24"/>
          <w:szCs w:val="24"/>
        </w:rPr>
      </w:pPr>
    </w:p>
    <w:p w:rsidR="00105798" w:rsidRPr="006151A0" w:rsidRDefault="00105798" w:rsidP="00F92A48">
      <w:pPr>
        <w:rPr>
          <w:rFonts w:ascii="Arial" w:hAnsi="Arial" w:cs="Arial"/>
          <w:b/>
          <w:bCs/>
          <w:sz w:val="24"/>
          <w:szCs w:val="24"/>
        </w:rPr>
      </w:pPr>
    </w:p>
    <w:p w:rsidR="00F92A48" w:rsidRPr="006151A0" w:rsidRDefault="006151A0" w:rsidP="00F92A48">
      <w:pPr>
        <w:rPr>
          <w:rFonts w:ascii="Arial" w:hAnsi="Arial" w:cs="Arial"/>
          <w:b/>
          <w:bCs/>
          <w:sz w:val="24"/>
          <w:szCs w:val="24"/>
        </w:rPr>
      </w:pPr>
      <w:r w:rsidRPr="006151A0">
        <w:rPr>
          <w:rFonts w:ascii="Arial" w:hAnsi="Arial" w:cs="Arial"/>
          <w:b/>
          <w:bCs/>
          <w:sz w:val="24"/>
          <w:szCs w:val="24"/>
        </w:rPr>
        <w:t>9</w:t>
      </w:r>
      <w:r w:rsidR="00F92A48" w:rsidRPr="006151A0">
        <w:rPr>
          <w:rFonts w:ascii="Arial" w:hAnsi="Arial" w:cs="Arial"/>
          <w:b/>
          <w:bCs/>
          <w:sz w:val="24"/>
          <w:szCs w:val="24"/>
        </w:rPr>
        <w:t>. ACOMPANHAMENTO E FISCALIZAÇÃO:</w:t>
      </w:r>
    </w:p>
    <w:p w:rsidR="00F92A48" w:rsidRPr="006151A0" w:rsidRDefault="00F92A48" w:rsidP="00F92A48">
      <w:pPr>
        <w:rPr>
          <w:rFonts w:ascii="Arial" w:hAnsi="Arial" w:cs="Arial"/>
          <w:b/>
          <w:bCs/>
          <w:sz w:val="24"/>
          <w:szCs w:val="24"/>
        </w:rPr>
      </w:pPr>
    </w:p>
    <w:p w:rsidR="00F92A48" w:rsidRPr="006151A0" w:rsidRDefault="006151A0" w:rsidP="00F92A48">
      <w:pPr>
        <w:pStyle w:val="PargrafodaLista1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9</w:t>
      </w:r>
      <w:r w:rsidR="00F92A48" w:rsidRPr="006151A0">
        <w:rPr>
          <w:rFonts w:ascii="Arial" w:hAnsi="Arial" w:cs="Arial"/>
          <w:sz w:val="24"/>
          <w:szCs w:val="24"/>
        </w:rPr>
        <w:t xml:space="preserve">.1. </w:t>
      </w:r>
      <w:r w:rsidR="00BE7023" w:rsidRPr="006151A0">
        <w:rPr>
          <w:rFonts w:ascii="Arial" w:hAnsi="Arial" w:cs="Arial"/>
          <w:sz w:val="24"/>
          <w:szCs w:val="24"/>
        </w:rPr>
        <w:t>O presente contrato será fiscalizado por servidor nomeado pela a administração para este fim, ou se ainda julgar necessário à administração se resguarda no direito de contratar empresa e ou técnico especializado para que este de um parecer de conformidade ou um laudo atestando que este atende as exigências</w:t>
      </w:r>
      <w:r w:rsidR="00F92A48" w:rsidRPr="006151A0">
        <w:rPr>
          <w:rFonts w:ascii="Arial" w:hAnsi="Arial" w:cs="Arial"/>
          <w:sz w:val="24"/>
          <w:szCs w:val="24"/>
        </w:rPr>
        <w:t>.</w:t>
      </w:r>
    </w:p>
    <w:p w:rsidR="00F92A48" w:rsidRPr="006151A0" w:rsidRDefault="00F92A48" w:rsidP="00F92A48">
      <w:pPr>
        <w:rPr>
          <w:rFonts w:ascii="Arial" w:hAnsi="Arial" w:cs="Arial"/>
          <w:b/>
          <w:bCs/>
          <w:sz w:val="24"/>
          <w:szCs w:val="24"/>
        </w:rPr>
      </w:pPr>
    </w:p>
    <w:p w:rsidR="00F92A48" w:rsidRPr="006151A0" w:rsidRDefault="006151A0" w:rsidP="00F92A48">
      <w:pPr>
        <w:rPr>
          <w:rFonts w:ascii="Arial" w:hAnsi="Arial" w:cs="Arial"/>
          <w:b/>
          <w:bCs/>
          <w:sz w:val="24"/>
          <w:szCs w:val="24"/>
        </w:rPr>
      </w:pPr>
      <w:r w:rsidRPr="006151A0">
        <w:rPr>
          <w:rFonts w:ascii="Arial" w:hAnsi="Arial" w:cs="Arial"/>
          <w:b/>
          <w:bCs/>
          <w:sz w:val="24"/>
          <w:szCs w:val="24"/>
        </w:rPr>
        <w:t>10</w:t>
      </w:r>
      <w:r w:rsidR="00F92A48" w:rsidRPr="006151A0">
        <w:rPr>
          <w:rFonts w:ascii="Arial" w:hAnsi="Arial" w:cs="Arial"/>
          <w:b/>
          <w:bCs/>
          <w:sz w:val="24"/>
          <w:szCs w:val="24"/>
        </w:rPr>
        <w:t>. PAGAMENTO:</w:t>
      </w:r>
    </w:p>
    <w:p w:rsidR="00F92A48" w:rsidRPr="006151A0" w:rsidRDefault="00F92A48" w:rsidP="00F92A48">
      <w:pPr>
        <w:rPr>
          <w:rFonts w:ascii="Arial" w:hAnsi="Arial" w:cs="Arial"/>
          <w:b/>
          <w:bCs/>
          <w:sz w:val="24"/>
          <w:szCs w:val="24"/>
        </w:rPr>
      </w:pPr>
    </w:p>
    <w:p w:rsidR="006151A0" w:rsidRPr="006151A0" w:rsidRDefault="006151A0" w:rsidP="006151A0">
      <w:pPr>
        <w:pStyle w:val="Corpodetexto"/>
        <w:ind w:right="106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6151A0">
        <w:rPr>
          <w:rFonts w:ascii="Arial" w:hAnsi="Arial" w:cs="Arial"/>
        </w:rPr>
        <w:t>.1. A Administração se obriga a fazer o pagamento à vista, após</w:t>
      </w:r>
      <w:r w:rsidR="00A73BE3">
        <w:rPr>
          <w:rFonts w:ascii="Arial" w:hAnsi="Arial" w:cs="Arial"/>
        </w:rPr>
        <w:t xml:space="preserve"> a prestação de serviço executada</w:t>
      </w:r>
      <w:r w:rsidRPr="006151A0">
        <w:rPr>
          <w:rFonts w:ascii="Arial" w:hAnsi="Arial" w:cs="Arial"/>
        </w:rPr>
        <w:t>, devidamente atestado pelo setor competente, acompanhada da nota fiscal atestada pelo departamento competente.</w:t>
      </w:r>
    </w:p>
    <w:p w:rsidR="006151A0" w:rsidRPr="006151A0" w:rsidRDefault="006151A0" w:rsidP="006151A0">
      <w:pPr>
        <w:pStyle w:val="Corpodetexto"/>
        <w:ind w:right="106"/>
        <w:rPr>
          <w:rFonts w:ascii="Arial" w:hAnsi="Arial" w:cs="Arial"/>
          <w:color w:val="000000"/>
        </w:rPr>
      </w:pPr>
    </w:p>
    <w:p w:rsidR="006151A0" w:rsidRPr="006151A0" w:rsidRDefault="006151A0" w:rsidP="006151A0">
      <w:pPr>
        <w:pStyle w:val="Corpodetexto"/>
        <w:ind w:right="10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Pr="006151A0">
        <w:rPr>
          <w:rFonts w:ascii="Arial" w:hAnsi="Arial" w:cs="Arial"/>
          <w:color w:val="000000"/>
        </w:rPr>
        <w:t>.2. Nenhum pagamento isentará o contratado das suas responsabilidades e obrigações, nem implicará aceitação definitiva das entregas efetuadas.</w:t>
      </w:r>
    </w:p>
    <w:p w:rsidR="006151A0" w:rsidRPr="006151A0" w:rsidRDefault="006151A0" w:rsidP="006151A0">
      <w:pPr>
        <w:pStyle w:val="Corpodetexto"/>
        <w:ind w:right="106"/>
        <w:rPr>
          <w:rFonts w:ascii="Arial" w:hAnsi="Arial" w:cs="Arial"/>
          <w:color w:val="000000"/>
        </w:rPr>
      </w:pPr>
    </w:p>
    <w:p w:rsidR="006151A0" w:rsidRPr="006151A0" w:rsidRDefault="006151A0" w:rsidP="006151A0">
      <w:pPr>
        <w:pStyle w:val="Corpodetexto"/>
        <w:ind w:right="10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Pr="006151A0">
        <w:rPr>
          <w:rFonts w:ascii="Arial" w:hAnsi="Arial" w:cs="Arial"/>
          <w:color w:val="000000"/>
        </w:rPr>
        <w:t>.3. A Prefeitura Municipal não efetuará pagamento de título descontado, ou por meio de cobrança em banco, bem como, os que forem negociados com terceiros por intermédio da operação de “factoring”;</w:t>
      </w:r>
    </w:p>
    <w:p w:rsidR="006151A0" w:rsidRPr="006151A0" w:rsidRDefault="006151A0" w:rsidP="006151A0">
      <w:pPr>
        <w:pStyle w:val="Corpodetexto"/>
        <w:ind w:right="106"/>
        <w:rPr>
          <w:rFonts w:ascii="Arial" w:hAnsi="Arial" w:cs="Arial"/>
          <w:color w:val="000000"/>
        </w:rPr>
      </w:pPr>
    </w:p>
    <w:p w:rsidR="006151A0" w:rsidRPr="006151A0" w:rsidRDefault="006151A0" w:rsidP="006151A0">
      <w:pPr>
        <w:pStyle w:val="Corpodetexto"/>
        <w:ind w:right="10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Pr="006151A0">
        <w:rPr>
          <w:rFonts w:ascii="Arial" w:hAnsi="Arial" w:cs="Arial"/>
          <w:color w:val="000000"/>
        </w:rPr>
        <w:t>.4. As despesas bancárias decorrentes de transferência de valores para outras praças serão de responsabilidade do Contratado.</w:t>
      </w:r>
    </w:p>
    <w:p w:rsidR="006151A0" w:rsidRPr="006151A0" w:rsidRDefault="006151A0" w:rsidP="006151A0">
      <w:pPr>
        <w:pStyle w:val="Corpodetexto"/>
        <w:ind w:left="-567" w:right="106"/>
        <w:rPr>
          <w:rFonts w:ascii="Arial" w:hAnsi="Arial" w:cs="Arial"/>
          <w:color w:val="000000"/>
        </w:rPr>
      </w:pPr>
    </w:p>
    <w:p w:rsidR="00F92A48" w:rsidRPr="006151A0" w:rsidRDefault="00F92A48" w:rsidP="00F92A48">
      <w:pPr>
        <w:rPr>
          <w:rFonts w:ascii="Arial" w:hAnsi="Arial" w:cs="Arial"/>
          <w:b/>
          <w:bCs/>
          <w:sz w:val="24"/>
          <w:szCs w:val="24"/>
        </w:rPr>
      </w:pPr>
    </w:p>
    <w:p w:rsidR="00F92A48" w:rsidRPr="006151A0" w:rsidRDefault="00F92A48" w:rsidP="00F92A48">
      <w:pPr>
        <w:rPr>
          <w:rFonts w:ascii="Arial" w:hAnsi="Arial" w:cs="Arial"/>
          <w:b/>
          <w:bCs/>
          <w:sz w:val="24"/>
          <w:szCs w:val="24"/>
        </w:rPr>
      </w:pPr>
      <w:r w:rsidRPr="006151A0">
        <w:rPr>
          <w:rFonts w:ascii="Arial" w:hAnsi="Arial" w:cs="Arial"/>
          <w:b/>
          <w:bCs/>
          <w:sz w:val="24"/>
          <w:szCs w:val="24"/>
        </w:rPr>
        <w:t>1</w:t>
      </w:r>
      <w:r w:rsidR="006151A0">
        <w:rPr>
          <w:rFonts w:ascii="Arial" w:hAnsi="Arial" w:cs="Arial"/>
          <w:b/>
          <w:bCs/>
          <w:sz w:val="24"/>
          <w:szCs w:val="24"/>
        </w:rPr>
        <w:t>1</w:t>
      </w:r>
      <w:r w:rsidRPr="006151A0">
        <w:rPr>
          <w:rFonts w:ascii="Arial" w:hAnsi="Arial" w:cs="Arial"/>
          <w:b/>
          <w:bCs/>
          <w:sz w:val="24"/>
          <w:szCs w:val="24"/>
        </w:rPr>
        <w:t>. CONDIÇÕES GERAIS:</w:t>
      </w:r>
    </w:p>
    <w:p w:rsidR="00F92A48" w:rsidRPr="006151A0" w:rsidRDefault="00F92A48" w:rsidP="00F92A48">
      <w:pPr>
        <w:rPr>
          <w:rFonts w:ascii="Arial" w:hAnsi="Arial" w:cs="Arial"/>
          <w:b/>
          <w:bCs/>
          <w:sz w:val="24"/>
          <w:szCs w:val="24"/>
        </w:rPr>
      </w:pPr>
    </w:p>
    <w:p w:rsidR="00F92A48" w:rsidRPr="006151A0" w:rsidRDefault="00F92A48" w:rsidP="00F92A4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1</w:t>
      </w:r>
      <w:r w:rsidR="006151A0">
        <w:rPr>
          <w:rFonts w:ascii="Arial" w:hAnsi="Arial" w:cs="Arial"/>
          <w:sz w:val="24"/>
          <w:szCs w:val="24"/>
        </w:rPr>
        <w:t>1</w:t>
      </w:r>
      <w:r w:rsidRPr="006151A0">
        <w:rPr>
          <w:rFonts w:ascii="Arial" w:hAnsi="Arial" w:cs="Arial"/>
          <w:sz w:val="24"/>
          <w:szCs w:val="24"/>
        </w:rPr>
        <w:t xml:space="preserve">.1. A proponente deverá aceitar todos os termos deste </w:t>
      </w:r>
      <w:r w:rsidR="006151A0">
        <w:rPr>
          <w:rFonts w:ascii="Arial" w:hAnsi="Arial" w:cs="Arial"/>
          <w:sz w:val="24"/>
          <w:szCs w:val="24"/>
        </w:rPr>
        <w:t>termo de referência</w:t>
      </w:r>
      <w:r w:rsidR="0091761F">
        <w:rPr>
          <w:rFonts w:ascii="Arial" w:hAnsi="Arial" w:cs="Arial"/>
          <w:sz w:val="24"/>
          <w:szCs w:val="24"/>
        </w:rPr>
        <w:t>.</w:t>
      </w:r>
    </w:p>
    <w:p w:rsidR="00EF79AF" w:rsidRPr="006151A0" w:rsidRDefault="00EF79AF" w:rsidP="00F92A48">
      <w:pPr>
        <w:rPr>
          <w:rFonts w:ascii="Arial" w:hAnsi="Arial" w:cs="Arial"/>
          <w:sz w:val="24"/>
          <w:szCs w:val="24"/>
        </w:rPr>
      </w:pPr>
    </w:p>
    <w:p w:rsidR="00F92A48" w:rsidRPr="00EF79AF" w:rsidRDefault="00F92A48" w:rsidP="003B1CBE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 xml:space="preserve">Santo Antônio do Leste, MT – </w:t>
      </w:r>
      <w:r w:rsidR="00DA75CA">
        <w:rPr>
          <w:rFonts w:ascii="Arial" w:hAnsi="Arial" w:cs="Arial"/>
          <w:color w:val="0D0D0D" w:themeColor="text1" w:themeTint="F2"/>
          <w:sz w:val="24"/>
          <w:szCs w:val="24"/>
        </w:rPr>
        <w:t>07</w:t>
      </w:r>
      <w:r w:rsidR="00EA279C" w:rsidRPr="00EF79AF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F248C6">
        <w:rPr>
          <w:rFonts w:ascii="Arial" w:hAnsi="Arial" w:cs="Arial"/>
          <w:color w:val="0D0D0D" w:themeColor="text1" w:themeTint="F2"/>
          <w:sz w:val="24"/>
          <w:szCs w:val="24"/>
        </w:rPr>
        <w:t>de novembro</w:t>
      </w:r>
      <w:r w:rsidR="00EA279C" w:rsidRPr="00EF79AF">
        <w:rPr>
          <w:rFonts w:ascii="Arial" w:hAnsi="Arial" w:cs="Arial"/>
          <w:color w:val="0D0D0D" w:themeColor="text1" w:themeTint="F2"/>
          <w:sz w:val="24"/>
          <w:szCs w:val="24"/>
        </w:rPr>
        <w:t xml:space="preserve"> de </w:t>
      </w:r>
      <w:r w:rsidR="00EF79AF">
        <w:rPr>
          <w:rFonts w:ascii="Arial" w:hAnsi="Arial" w:cs="Arial"/>
          <w:color w:val="0D0D0D" w:themeColor="text1" w:themeTint="F2"/>
          <w:sz w:val="24"/>
          <w:szCs w:val="24"/>
        </w:rPr>
        <w:t>202</w:t>
      </w:r>
      <w:r w:rsidR="00A73BE3">
        <w:rPr>
          <w:rFonts w:ascii="Arial" w:hAnsi="Arial" w:cs="Arial"/>
          <w:color w:val="0D0D0D" w:themeColor="text1" w:themeTint="F2"/>
          <w:sz w:val="24"/>
          <w:szCs w:val="24"/>
        </w:rPr>
        <w:t>2</w:t>
      </w:r>
      <w:r w:rsidR="00EA279C" w:rsidRPr="00EF79AF">
        <w:rPr>
          <w:rFonts w:ascii="Arial" w:hAnsi="Arial" w:cs="Arial"/>
          <w:color w:val="0D0D0D" w:themeColor="text1" w:themeTint="F2"/>
          <w:sz w:val="24"/>
          <w:szCs w:val="24"/>
        </w:rPr>
        <w:t>.</w:t>
      </w:r>
    </w:p>
    <w:p w:rsidR="00F92A48" w:rsidRDefault="00F92A48" w:rsidP="00DA75CA">
      <w:pPr>
        <w:jc w:val="center"/>
        <w:rPr>
          <w:rFonts w:ascii="Arial" w:hAnsi="Arial" w:cs="Arial"/>
          <w:sz w:val="20"/>
        </w:rPr>
      </w:pPr>
    </w:p>
    <w:p w:rsidR="00DA75CA" w:rsidRDefault="00DA75CA" w:rsidP="00DA75CA">
      <w:pPr>
        <w:jc w:val="center"/>
        <w:rPr>
          <w:rFonts w:ascii="Arial" w:hAnsi="Arial" w:cs="Arial"/>
          <w:sz w:val="20"/>
        </w:rPr>
      </w:pPr>
    </w:p>
    <w:p w:rsidR="00DA75CA" w:rsidRDefault="00DA75CA" w:rsidP="00DA75CA">
      <w:pPr>
        <w:jc w:val="center"/>
        <w:rPr>
          <w:rFonts w:ascii="Arial" w:hAnsi="Arial" w:cs="Arial"/>
          <w:sz w:val="20"/>
        </w:rPr>
      </w:pPr>
    </w:p>
    <w:p w:rsidR="003B1CBE" w:rsidRDefault="003B1CBE" w:rsidP="00DA75CA">
      <w:pPr>
        <w:jc w:val="center"/>
        <w:rPr>
          <w:rFonts w:ascii="Arial" w:hAnsi="Arial" w:cs="Arial"/>
          <w:sz w:val="20"/>
        </w:rPr>
      </w:pPr>
    </w:p>
    <w:p w:rsidR="00DA75CA" w:rsidRPr="00DA75CA" w:rsidRDefault="00DA75CA" w:rsidP="00DA75C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830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62"/>
        <w:gridCol w:w="1868"/>
      </w:tblGrid>
      <w:tr w:rsidR="00DA75CA" w:rsidRPr="00DA75CA" w:rsidTr="00DA75CA">
        <w:trPr>
          <w:trHeight w:val="305"/>
        </w:trPr>
        <w:tc>
          <w:tcPr>
            <w:tcW w:w="9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5CA" w:rsidRDefault="00DA75CA" w:rsidP="00DA75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__________________________________________________</w:t>
            </w:r>
          </w:p>
          <w:p w:rsidR="00DA75CA" w:rsidRPr="00DA75CA" w:rsidRDefault="00A73BE3" w:rsidP="00DA75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EDER LUIZ DE CASTRO</w:t>
            </w:r>
          </w:p>
          <w:p w:rsidR="00DA75CA" w:rsidRPr="00DA75CA" w:rsidRDefault="00DA75CA" w:rsidP="00DA75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DA7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SEC. MUNICIPAL DE</w:t>
            </w:r>
            <w:r w:rsidR="00A73BE3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AGRICULTURA, TURISMO E MEIO AMBIENTE</w:t>
            </w:r>
          </w:p>
        </w:tc>
      </w:tr>
      <w:tr w:rsidR="00DA75CA" w:rsidRPr="00DA75CA" w:rsidTr="00DA75CA">
        <w:trPr>
          <w:gridAfter w:val="1"/>
          <w:wAfter w:w="1868" w:type="dxa"/>
          <w:trHeight w:val="305"/>
        </w:trPr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</w:tcPr>
          <w:p w:rsidR="00DA75CA" w:rsidRPr="00DA75CA" w:rsidRDefault="00DA75CA" w:rsidP="00DA75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                                 </w:t>
            </w:r>
            <w:r w:rsidRPr="00DA7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PORTARIA 0</w:t>
            </w:r>
            <w:r w:rsidR="00A73BE3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03</w:t>
            </w:r>
            <w:r w:rsidRPr="00DA7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/202</w:t>
            </w:r>
            <w:r w:rsidR="00A73BE3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</w:t>
            </w:r>
            <w:r w:rsidRPr="00DA7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DE 01/01/2021</w:t>
            </w:r>
          </w:p>
        </w:tc>
      </w:tr>
    </w:tbl>
    <w:p w:rsidR="00DA75CA" w:rsidRDefault="00DA75CA" w:rsidP="00DA75CA">
      <w:pPr>
        <w:jc w:val="center"/>
        <w:rPr>
          <w:rFonts w:ascii="Arial" w:hAnsi="Arial" w:cs="Arial"/>
          <w:sz w:val="20"/>
        </w:rPr>
      </w:pPr>
    </w:p>
    <w:sectPr w:rsidR="00DA75CA" w:rsidSect="005B051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38" w:right="851" w:bottom="567" w:left="1418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2C6" w:rsidRDefault="007342C6" w:rsidP="00655EF9">
      <w:r>
        <w:separator/>
      </w:r>
    </w:p>
  </w:endnote>
  <w:endnote w:type="continuationSeparator" w:id="0">
    <w:p w:rsidR="007342C6" w:rsidRDefault="007342C6" w:rsidP="00655EF9">
      <w:r>
        <w:continuationSeparator/>
      </w:r>
    </w:p>
  </w:endnote>
  <w:endnote w:type="continuationNotice" w:id="1">
    <w:p w:rsidR="007342C6" w:rsidRDefault="007342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7EC" w:rsidRPr="00EA4279" w:rsidRDefault="00D157EC" w:rsidP="00EA4279">
    <w:pPr>
      <w:pStyle w:val="Rodap"/>
    </w:pPr>
    <w:r w:rsidRPr="00EA427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2C6" w:rsidRDefault="007342C6" w:rsidP="00655EF9">
      <w:r>
        <w:separator/>
      </w:r>
    </w:p>
  </w:footnote>
  <w:footnote w:type="continuationSeparator" w:id="0">
    <w:p w:rsidR="007342C6" w:rsidRDefault="007342C6" w:rsidP="00655EF9">
      <w:r>
        <w:continuationSeparator/>
      </w:r>
    </w:p>
  </w:footnote>
  <w:footnote w:type="continuationNotice" w:id="1">
    <w:p w:rsidR="007342C6" w:rsidRDefault="007342C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B55" w:rsidRDefault="00124AD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1" o:spid="_x0000_s2049" type="#_x0000_t75" style="position:absolute;margin-left:0;margin-top:0;width:503pt;height:432.3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E93" w:rsidRDefault="007342C6" w:rsidP="005B0515">
    <w:pPr>
      <w:pStyle w:val="Masthead"/>
      <w:ind w:hanging="284"/>
      <w:jc w:val="both"/>
      <w:rPr>
        <w:rFonts w:ascii="Arial" w:hAnsi="Arial" w:cs="Arial"/>
        <w:color w:val="333333"/>
        <w:sz w:val="25"/>
        <w:szCs w:val="25"/>
        <w:lang w:val="pt-BR"/>
      </w:rPr>
    </w:pPr>
    <w:r w:rsidRPr="007342C6">
      <w:rPr>
        <w:rFonts w:ascii="Arial" w:hAnsi="Arial" w:cs="Arial"/>
        <w:noProof/>
        <w:color w:val="333333"/>
        <w:sz w:val="25"/>
        <w:szCs w:val="25"/>
        <w:lang w:val="pt-BR"/>
      </w:rPr>
      <w:drawing>
        <wp:inline distT="0" distB="0" distL="0" distR="0">
          <wp:extent cx="6553200" cy="1228725"/>
          <wp:effectExtent l="0" t="0" r="0" b="0"/>
          <wp:docPr id="2" name="Imagem 5" descr="D:\APLIC-2021\LOGOMARCA 2021-2024\Logo Governo Municipal 2021-2024 - FUND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:\APLIC-2021\LOGOMARCA 2021-2024\Logo Governo Municipal 2021-2024 - FUNDO 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B55" w:rsidRDefault="00124AD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0" o:spid="_x0000_s2050" type="#_x0000_t75" style="position:absolute;margin-left:0;margin-top:0;width:503pt;height:432.3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9D1705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447357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D40D15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6622C7"/>
    <w:multiLevelType w:val="hybridMultilevel"/>
    <w:tmpl w:val="FFFFFFFF"/>
    <w:lvl w:ilvl="0" w:tplc="9CAE5A42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6039C6"/>
    <w:multiLevelType w:val="hybridMultilevel"/>
    <w:tmpl w:val="FFFFFFFF"/>
    <w:lvl w:ilvl="0" w:tplc="0416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D720E8"/>
    <w:multiLevelType w:val="hybridMultilevel"/>
    <w:tmpl w:val="FFFFFFFF"/>
    <w:lvl w:ilvl="0" w:tplc="ADB8D7C6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3443F4"/>
    <w:multiLevelType w:val="hybridMultilevel"/>
    <w:tmpl w:val="FFFFFFFF"/>
    <w:lvl w:ilvl="0" w:tplc="D60E5A08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9242F7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54605E"/>
    <w:multiLevelType w:val="hybridMultilevel"/>
    <w:tmpl w:val="FFFFFFFF"/>
    <w:lvl w:ilvl="0" w:tplc="CA5CBF7A">
      <w:start w:val="7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BD6C26"/>
    <w:multiLevelType w:val="hybridMultilevel"/>
    <w:tmpl w:val="FFFFFFFF"/>
    <w:lvl w:ilvl="0" w:tplc="416C46E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177B73"/>
    <w:multiLevelType w:val="hybridMultilevel"/>
    <w:tmpl w:val="FFFFFFFF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E2A66"/>
    <w:multiLevelType w:val="hybridMultilevel"/>
    <w:tmpl w:val="FFFFFFFF"/>
    <w:lvl w:ilvl="0" w:tplc="0416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603ACE"/>
    <w:multiLevelType w:val="multilevel"/>
    <w:tmpl w:val="FFFFFFFF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F0A21BE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8B3BC4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B429D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77682A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4C368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C0B5957"/>
    <w:multiLevelType w:val="hybridMultilevel"/>
    <w:tmpl w:val="FFFFFFFF"/>
    <w:lvl w:ilvl="0" w:tplc="0FDEF56A">
      <w:start w:val="7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5A3BBA"/>
    <w:multiLevelType w:val="hybridMultilevel"/>
    <w:tmpl w:val="FFFFFFFF"/>
    <w:lvl w:ilvl="0" w:tplc="416C46E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F3E5F5E"/>
    <w:multiLevelType w:val="hybridMultilevel"/>
    <w:tmpl w:val="FFFFFFFF"/>
    <w:lvl w:ilvl="0" w:tplc="416C46E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BF0289"/>
    <w:multiLevelType w:val="hybridMultilevel"/>
    <w:tmpl w:val="FFFFFFFF"/>
    <w:lvl w:ilvl="0" w:tplc="CBD65D82">
      <w:start w:val="1"/>
      <w:numFmt w:val="upperRoman"/>
      <w:lvlText w:val="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4B000D"/>
    <w:multiLevelType w:val="hybridMultilevel"/>
    <w:tmpl w:val="FFFFFFFF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B823AE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FB354CA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8"/>
  </w:num>
  <w:num w:numId="3">
    <w:abstractNumId w:val="25"/>
  </w:num>
  <w:num w:numId="4">
    <w:abstractNumId w:val="3"/>
  </w:num>
  <w:num w:numId="5">
    <w:abstractNumId w:val="1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4"/>
  </w:num>
  <w:num w:numId="9">
    <w:abstractNumId w:val="8"/>
  </w:num>
  <w:num w:numId="10">
    <w:abstractNumId w:val="15"/>
  </w:num>
  <w:num w:numId="11">
    <w:abstractNumId w:val="7"/>
  </w:num>
  <w:num w:numId="12">
    <w:abstractNumId w:val="19"/>
  </w:num>
  <w:num w:numId="13">
    <w:abstractNumId w:val="9"/>
  </w:num>
  <w:num w:numId="14">
    <w:abstractNumId w:val="5"/>
  </w:num>
  <w:num w:numId="15">
    <w:abstractNumId w:val="2"/>
  </w:num>
  <w:num w:numId="16">
    <w:abstractNumId w:val="20"/>
  </w:num>
  <w:num w:numId="17">
    <w:abstractNumId w:val="21"/>
  </w:num>
  <w:num w:numId="18">
    <w:abstractNumId w:val="10"/>
  </w:num>
  <w:num w:numId="19">
    <w:abstractNumId w:val="16"/>
  </w:num>
  <w:num w:numId="20">
    <w:abstractNumId w:val="24"/>
  </w:num>
  <w:num w:numId="21">
    <w:abstractNumId w:val="1"/>
  </w:num>
  <w:num w:numId="22">
    <w:abstractNumId w:val="6"/>
  </w:num>
  <w:num w:numId="23">
    <w:abstractNumId w:val="12"/>
  </w:num>
  <w:num w:numId="24">
    <w:abstractNumId w:val="4"/>
  </w:num>
  <w:num w:numId="25">
    <w:abstractNumId w:val="1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282"/>
    <w:rsid w:val="000050F0"/>
    <w:rsid w:val="0000615E"/>
    <w:rsid w:val="0001265B"/>
    <w:rsid w:val="000131D6"/>
    <w:rsid w:val="00027755"/>
    <w:rsid w:val="000307D8"/>
    <w:rsid w:val="00030D6D"/>
    <w:rsid w:val="00041AB3"/>
    <w:rsid w:val="00044D69"/>
    <w:rsid w:val="00045CE3"/>
    <w:rsid w:val="00053D98"/>
    <w:rsid w:val="00053DA5"/>
    <w:rsid w:val="00057249"/>
    <w:rsid w:val="00062602"/>
    <w:rsid w:val="00065CE9"/>
    <w:rsid w:val="000670F7"/>
    <w:rsid w:val="00070D58"/>
    <w:rsid w:val="0007235F"/>
    <w:rsid w:val="00082D91"/>
    <w:rsid w:val="00084E53"/>
    <w:rsid w:val="00090459"/>
    <w:rsid w:val="0009379D"/>
    <w:rsid w:val="00095938"/>
    <w:rsid w:val="000A008D"/>
    <w:rsid w:val="000A778F"/>
    <w:rsid w:val="000B392B"/>
    <w:rsid w:val="000C0001"/>
    <w:rsid w:val="000C33EF"/>
    <w:rsid w:val="000C5FEB"/>
    <w:rsid w:val="000D15EF"/>
    <w:rsid w:val="000D26A8"/>
    <w:rsid w:val="000D596D"/>
    <w:rsid w:val="000E2D21"/>
    <w:rsid w:val="000E6898"/>
    <w:rsid w:val="000E715F"/>
    <w:rsid w:val="000F1665"/>
    <w:rsid w:val="000F4BFF"/>
    <w:rsid w:val="00101D0F"/>
    <w:rsid w:val="00105798"/>
    <w:rsid w:val="0010645A"/>
    <w:rsid w:val="001109D5"/>
    <w:rsid w:val="001118C0"/>
    <w:rsid w:val="00114025"/>
    <w:rsid w:val="00116B02"/>
    <w:rsid w:val="00121C90"/>
    <w:rsid w:val="00124ADE"/>
    <w:rsid w:val="001277A2"/>
    <w:rsid w:val="00127E4A"/>
    <w:rsid w:val="00132F12"/>
    <w:rsid w:val="001351A0"/>
    <w:rsid w:val="0015244C"/>
    <w:rsid w:val="00152A1F"/>
    <w:rsid w:val="0015627F"/>
    <w:rsid w:val="001706C6"/>
    <w:rsid w:val="00171C01"/>
    <w:rsid w:val="0018247A"/>
    <w:rsid w:val="00183A76"/>
    <w:rsid w:val="001B156D"/>
    <w:rsid w:val="001B2AEC"/>
    <w:rsid w:val="001C0716"/>
    <w:rsid w:val="001C418D"/>
    <w:rsid w:val="001C4832"/>
    <w:rsid w:val="001D0FAB"/>
    <w:rsid w:val="001D3B81"/>
    <w:rsid w:val="001D6B0B"/>
    <w:rsid w:val="001E079D"/>
    <w:rsid w:val="001E0900"/>
    <w:rsid w:val="001E3F3E"/>
    <w:rsid w:val="001F07FC"/>
    <w:rsid w:val="001F116E"/>
    <w:rsid w:val="001F4B45"/>
    <w:rsid w:val="001F5794"/>
    <w:rsid w:val="00203320"/>
    <w:rsid w:val="00205182"/>
    <w:rsid w:val="00216499"/>
    <w:rsid w:val="0022385E"/>
    <w:rsid w:val="00223E22"/>
    <w:rsid w:val="0022408C"/>
    <w:rsid w:val="002317CF"/>
    <w:rsid w:val="002363AB"/>
    <w:rsid w:val="0024406E"/>
    <w:rsid w:val="002467EB"/>
    <w:rsid w:val="00261A73"/>
    <w:rsid w:val="002628B9"/>
    <w:rsid w:val="00265342"/>
    <w:rsid w:val="00281278"/>
    <w:rsid w:val="00285909"/>
    <w:rsid w:val="002961D7"/>
    <w:rsid w:val="00296634"/>
    <w:rsid w:val="00297B50"/>
    <w:rsid w:val="002A151C"/>
    <w:rsid w:val="002A3062"/>
    <w:rsid w:val="002A7270"/>
    <w:rsid w:val="002B019A"/>
    <w:rsid w:val="002B19AD"/>
    <w:rsid w:val="002B6FC4"/>
    <w:rsid w:val="002C2207"/>
    <w:rsid w:val="002C3634"/>
    <w:rsid w:val="002D2408"/>
    <w:rsid w:val="002D4D31"/>
    <w:rsid w:val="002D6DCC"/>
    <w:rsid w:val="002D7139"/>
    <w:rsid w:val="002E159A"/>
    <w:rsid w:val="002E5F69"/>
    <w:rsid w:val="002F362C"/>
    <w:rsid w:val="002F3FC3"/>
    <w:rsid w:val="002F4B13"/>
    <w:rsid w:val="002F5EF3"/>
    <w:rsid w:val="00301D1E"/>
    <w:rsid w:val="00310FF2"/>
    <w:rsid w:val="003200F8"/>
    <w:rsid w:val="003351C6"/>
    <w:rsid w:val="00336F2B"/>
    <w:rsid w:val="00343E25"/>
    <w:rsid w:val="003442EA"/>
    <w:rsid w:val="00351D38"/>
    <w:rsid w:val="00363863"/>
    <w:rsid w:val="00377A54"/>
    <w:rsid w:val="00385720"/>
    <w:rsid w:val="00390F7F"/>
    <w:rsid w:val="00397A39"/>
    <w:rsid w:val="003A1229"/>
    <w:rsid w:val="003A77F1"/>
    <w:rsid w:val="003B0D0F"/>
    <w:rsid w:val="003B177F"/>
    <w:rsid w:val="003B1CBE"/>
    <w:rsid w:val="003B55F6"/>
    <w:rsid w:val="003C1C23"/>
    <w:rsid w:val="003C717C"/>
    <w:rsid w:val="003D6D66"/>
    <w:rsid w:val="003D7937"/>
    <w:rsid w:val="003E023E"/>
    <w:rsid w:val="003E3A46"/>
    <w:rsid w:val="003F09D6"/>
    <w:rsid w:val="003F2B89"/>
    <w:rsid w:val="003F4790"/>
    <w:rsid w:val="004012BD"/>
    <w:rsid w:val="004012D3"/>
    <w:rsid w:val="00403CE7"/>
    <w:rsid w:val="00405DED"/>
    <w:rsid w:val="0041500D"/>
    <w:rsid w:val="00423A70"/>
    <w:rsid w:val="00425824"/>
    <w:rsid w:val="00425B48"/>
    <w:rsid w:val="00431501"/>
    <w:rsid w:val="004508AA"/>
    <w:rsid w:val="00451543"/>
    <w:rsid w:val="00463297"/>
    <w:rsid w:val="00476CDE"/>
    <w:rsid w:val="00477318"/>
    <w:rsid w:val="004911CF"/>
    <w:rsid w:val="004A1043"/>
    <w:rsid w:val="004A28CE"/>
    <w:rsid w:val="004B0D19"/>
    <w:rsid w:val="004C3D2F"/>
    <w:rsid w:val="004C6ECC"/>
    <w:rsid w:val="004D2D31"/>
    <w:rsid w:val="004D5BF9"/>
    <w:rsid w:val="004D6052"/>
    <w:rsid w:val="004D7748"/>
    <w:rsid w:val="004E3A6F"/>
    <w:rsid w:val="004E476F"/>
    <w:rsid w:val="004E5AF7"/>
    <w:rsid w:val="004E661A"/>
    <w:rsid w:val="004F367B"/>
    <w:rsid w:val="004F53DD"/>
    <w:rsid w:val="004F66C3"/>
    <w:rsid w:val="0050796E"/>
    <w:rsid w:val="005127A1"/>
    <w:rsid w:val="00512CC4"/>
    <w:rsid w:val="00513F52"/>
    <w:rsid w:val="005179F7"/>
    <w:rsid w:val="00521B55"/>
    <w:rsid w:val="0052301A"/>
    <w:rsid w:val="00526341"/>
    <w:rsid w:val="00532BED"/>
    <w:rsid w:val="0054076E"/>
    <w:rsid w:val="00540FAD"/>
    <w:rsid w:val="005423D6"/>
    <w:rsid w:val="005449F1"/>
    <w:rsid w:val="00546D8D"/>
    <w:rsid w:val="005506EF"/>
    <w:rsid w:val="005509F3"/>
    <w:rsid w:val="0055262F"/>
    <w:rsid w:val="00552688"/>
    <w:rsid w:val="00561490"/>
    <w:rsid w:val="00567693"/>
    <w:rsid w:val="00570885"/>
    <w:rsid w:val="00570A26"/>
    <w:rsid w:val="00571784"/>
    <w:rsid w:val="00575F6E"/>
    <w:rsid w:val="005831F3"/>
    <w:rsid w:val="00592163"/>
    <w:rsid w:val="005A2747"/>
    <w:rsid w:val="005A3D96"/>
    <w:rsid w:val="005A5899"/>
    <w:rsid w:val="005B0515"/>
    <w:rsid w:val="005B2B6D"/>
    <w:rsid w:val="005B5380"/>
    <w:rsid w:val="005C21C3"/>
    <w:rsid w:val="005C3FFC"/>
    <w:rsid w:val="005C5163"/>
    <w:rsid w:val="005D408E"/>
    <w:rsid w:val="005D5440"/>
    <w:rsid w:val="005D6582"/>
    <w:rsid w:val="005D75D4"/>
    <w:rsid w:val="005E36D1"/>
    <w:rsid w:val="005E5B6A"/>
    <w:rsid w:val="005E63A3"/>
    <w:rsid w:val="00607E6B"/>
    <w:rsid w:val="00610BAB"/>
    <w:rsid w:val="006151A0"/>
    <w:rsid w:val="00616008"/>
    <w:rsid w:val="00616464"/>
    <w:rsid w:val="00621194"/>
    <w:rsid w:val="006237FA"/>
    <w:rsid w:val="00623B01"/>
    <w:rsid w:val="00624549"/>
    <w:rsid w:val="00626AB0"/>
    <w:rsid w:val="006409FF"/>
    <w:rsid w:val="006475C8"/>
    <w:rsid w:val="00651B19"/>
    <w:rsid w:val="006557E4"/>
    <w:rsid w:val="00655EF9"/>
    <w:rsid w:val="006666AC"/>
    <w:rsid w:val="006676CE"/>
    <w:rsid w:val="00670976"/>
    <w:rsid w:val="00670AA1"/>
    <w:rsid w:val="00670CE2"/>
    <w:rsid w:val="00673E64"/>
    <w:rsid w:val="00675484"/>
    <w:rsid w:val="00681C29"/>
    <w:rsid w:val="006851BA"/>
    <w:rsid w:val="00685703"/>
    <w:rsid w:val="00685AE3"/>
    <w:rsid w:val="00685E25"/>
    <w:rsid w:val="00690552"/>
    <w:rsid w:val="006961AA"/>
    <w:rsid w:val="006A20EC"/>
    <w:rsid w:val="006B0C9D"/>
    <w:rsid w:val="006C215A"/>
    <w:rsid w:val="006C3F33"/>
    <w:rsid w:val="006C5277"/>
    <w:rsid w:val="006C6301"/>
    <w:rsid w:val="006C6BF5"/>
    <w:rsid w:val="006E002D"/>
    <w:rsid w:val="006E5531"/>
    <w:rsid w:val="006E6985"/>
    <w:rsid w:val="006F41FD"/>
    <w:rsid w:val="006F7C22"/>
    <w:rsid w:val="0070279F"/>
    <w:rsid w:val="007060D2"/>
    <w:rsid w:val="00707A06"/>
    <w:rsid w:val="0071005D"/>
    <w:rsid w:val="0071316A"/>
    <w:rsid w:val="00716050"/>
    <w:rsid w:val="007305DF"/>
    <w:rsid w:val="00731425"/>
    <w:rsid w:val="00732156"/>
    <w:rsid w:val="007342C6"/>
    <w:rsid w:val="00740334"/>
    <w:rsid w:val="00746C74"/>
    <w:rsid w:val="00746E0B"/>
    <w:rsid w:val="007507A0"/>
    <w:rsid w:val="007603CD"/>
    <w:rsid w:val="00760ADD"/>
    <w:rsid w:val="00763CC5"/>
    <w:rsid w:val="0077160B"/>
    <w:rsid w:val="00773AEE"/>
    <w:rsid w:val="007804F9"/>
    <w:rsid w:val="00786D80"/>
    <w:rsid w:val="0078767E"/>
    <w:rsid w:val="00787AE6"/>
    <w:rsid w:val="00792DEA"/>
    <w:rsid w:val="007955B4"/>
    <w:rsid w:val="00797507"/>
    <w:rsid w:val="007A420B"/>
    <w:rsid w:val="007A4689"/>
    <w:rsid w:val="007A55FB"/>
    <w:rsid w:val="007B77FA"/>
    <w:rsid w:val="007C31B4"/>
    <w:rsid w:val="007C5947"/>
    <w:rsid w:val="007C78AE"/>
    <w:rsid w:val="007D0ED4"/>
    <w:rsid w:val="007D284E"/>
    <w:rsid w:val="007D2950"/>
    <w:rsid w:val="007E295B"/>
    <w:rsid w:val="007E6DF1"/>
    <w:rsid w:val="007E7A46"/>
    <w:rsid w:val="00802B9A"/>
    <w:rsid w:val="00805E11"/>
    <w:rsid w:val="008062AB"/>
    <w:rsid w:val="00814043"/>
    <w:rsid w:val="0081553F"/>
    <w:rsid w:val="00816D07"/>
    <w:rsid w:val="008172C2"/>
    <w:rsid w:val="008206DC"/>
    <w:rsid w:val="008207B3"/>
    <w:rsid w:val="008271C8"/>
    <w:rsid w:val="008323D5"/>
    <w:rsid w:val="00842194"/>
    <w:rsid w:val="0084710E"/>
    <w:rsid w:val="00856F59"/>
    <w:rsid w:val="00862F5E"/>
    <w:rsid w:val="00866EBA"/>
    <w:rsid w:val="00867F2A"/>
    <w:rsid w:val="00873C7D"/>
    <w:rsid w:val="008743D8"/>
    <w:rsid w:val="00874918"/>
    <w:rsid w:val="008805AE"/>
    <w:rsid w:val="008904A6"/>
    <w:rsid w:val="00892F77"/>
    <w:rsid w:val="008944A0"/>
    <w:rsid w:val="0089613A"/>
    <w:rsid w:val="0089727C"/>
    <w:rsid w:val="008A44BA"/>
    <w:rsid w:val="008C433D"/>
    <w:rsid w:val="008D689E"/>
    <w:rsid w:val="008E2E65"/>
    <w:rsid w:val="008E39F0"/>
    <w:rsid w:val="008F1F58"/>
    <w:rsid w:val="008F2027"/>
    <w:rsid w:val="008F4E81"/>
    <w:rsid w:val="008F5238"/>
    <w:rsid w:val="00916B8B"/>
    <w:rsid w:val="0091761F"/>
    <w:rsid w:val="00924282"/>
    <w:rsid w:val="00931818"/>
    <w:rsid w:val="00933818"/>
    <w:rsid w:val="009360B5"/>
    <w:rsid w:val="00940039"/>
    <w:rsid w:val="009431F0"/>
    <w:rsid w:val="00946E3B"/>
    <w:rsid w:val="00947FF1"/>
    <w:rsid w:val="00951091"/>
    <w:rsid w:val="00952EDC"/>
    <w:rsid w:val="009543E9"/>
    <w:rsid w:val="009547DE"/>
    <w:rsid w:val="009718B1"/>
    <w:rsid w:val="00972666"/>
    <w:rsid w:val="00975132"/>
    <w:rsid w:val="00975605"/>
    <w:rsid w:val="0098003D"/>
    <w:rsid w:val="00992E5E"/>
    <w:rsid w:val="009950A4"/>
    <w:rsid w:val="00995BE6"/>
    <w:rsid w:val="009A5AB6"/>
    <w:rsid w:val="009A72BC"/>
    <w:rsid w:val="009B2C08"/>
    <w:rsid w:val="009C759E"/>
    <w:rsid w:val="009D3F91"/>
    <w:rsid w:val="009D6ED5"/>
    <w:rsid w:val="009E00EE"/>
    <w:rsid w:val="009E475F"/>
    <w:rsid w:val="00A11C6B"/>
    <w:rsid w:val="00A12F28"/>
    <w:rsid w:val="00A1508C"/>
    <w:rsid w:val="00A155D0"/>
    <w:rsid w:val="00A1563E"/>
    <w:rsid w:val="00A22D19"/>
    <w:rsid w:val="00A24321"/>
    <w:rsid w:val="00A303AE"/>
    <w:rsid w:val="00A33498"/>
    <w:rsid w:val="00A347E0"/>
    <w:rsid w:val="00A34C6D"/>
    <w:rsid w:val="00A42B9C"/>
    <w:rsid w:val="00A559C8"/>
    <w:rsid w:val="00A577BF"/>
    <w:rsid w:val="00A60D54"/>
    <w:rsid w:val="00A633BF"/>
    <w:rsid w:val="00A64784"/>
    <w:rsid w:val="00A7004F"/>
    <w:rsid w:val="00A73BE3"/>
    <w:rsid w:val="00A74AEF"/>
    <w:rsid w:val="00A8015A"/>
    <w:rsid w:val="00A80E3E"/>
    <w:rsid w:val="00A84CA3"/>
    <w:rsid w:val="00A96769"/>
    <w:rsid w:val="00AA0070"/>
    <w:rsid w:val="00AA557C"/>
    <w:rsid w:val="00AB2090"/>
    <w:rsid w:val="00AB39F8"/>
    <w:rsid w:val="00AC2988"/>
    <w:rsid w:val="00AC3E65"/>
    <w:rsid w:val="00AE6A8C"/>
    <w:rsid w:val="00AF737D"/>
    <w:rsid w:val="00B04698"/>
    <w:rsid w:val="00B04D84"/>
    <w:rsid w:val="00B11CBD"/>
    <w:rsid w:val="00B1234E"/>
    <w:rsid w:val="00B134B2"/>
    <w:rsid w:val="00B137CB"/>
    <w:rsid w:val="00B25E52"/>
    <w:rsid w:val="00B275A5"/>
    <w:rsid w:val="00B33E04"/>
    <w:rsid w:val="00B40E36"/>
    <w:rsid w:val="00B421FE"/>
    <w:rsid w:val="00B43F6D"/>
    <w:rsid w:val="00B543FA"/>
    <w:rsid w:val="00B57B11"/>
    <w:rsid w:val="00B64C6A"/>
    <w:rsid w:val="00B675D8"/>
    <w:rsid w:val="00B678F8"/>
    <w:rsid w:val="00B702D1"/>
    <w:rsid w:val="00B77625"/>
    <w:rsid w:val="00B92144"/>
    <w:rsid w:val="00B93E1E"/>
    <w:rsid w:val="00BA53C4"/>
    <w:rsid w:val="00BB1115"/>
    <w:rsid w:val="00BB6263"/>
    <w:rsid w:val="00BC2447"/>
    <w:rsid w:val="00BC3008"/>
    <w:rsid w:val="00BC307F"/>
    <w:rsid w:val="00BC5B55"/>
    <w:rsid w:val="00BC753F"/>
    <w:rsid w:val="00BD1E74"/>
    <w:rsid w:val="00BD43B0"/>
    <w:rsid w:val="00BD6CB9"/>
    <w:rsid w:val="00BD75DA"/>
    <w:rsid w:val="00BE2E4B"/>
    <w:rsid w:val="00BE6B90"/>
    <w:rsid w:val="00BE7023"/>
    <w:rsid w:val="00BE72C4"/>
    <w:rsid w:val="00BF0056"/>
    <w:rsid w:val="00BF247C"/>
    <w:rsid w:val="00BF4824"/>
    <w:rsid w:val="00BF4D0A"/>
    <w:rsid w:val="00C042BD"/>
    <w:rsid w:val="00C11BE7"/>
    <w:rsid w:val="00C23D19"/>
    <w:rsid w:val="00C26A22"/>
    <w:rsid w:val="00C32050"/>
    <w:rsid w:val="00C36F57"/>
    <w:rsid w:val="00C4306E"/>
    <w:rsid w:val="00C4342A"/>
    <w:rsid w:val="00C43CD3"/>
    <w:rsid w:val="00C45713"/>
    <w:rsid w:val="00C50E67"/>
    <w:rsid w:val="00C52EBD"/>
    <w:rsid w:val="00C53CC5"/>
    <w:rsid w:val="00C53D09"/>
    <w:rsid w:val="00C57C7F"/>
    <w:rsid w:val="00C71842"/>
    <w:rsid w:val="00C76139"/>
    <w:rsid w:val="00C805F6"/>
    <w:rsid w:val="00C844D1"/>
    <w:rsid w:val="00C85864"/>
    <w:rsid w:val="00C86ED9"/>
    <w:rsid w:val="00C94C08"/>
    <w:rsid w:val="00C95B38"/>
    <w:rsid w:val="00C97940"/>
    <w:rsid w:val="00CA2ED2"/>
    <w:rsid w:val="00CA578D"/>
    <w:rsid w:val="00CA5A3D"/>
    <w:rsid w:val="00CA759E"/>
    <w:rsid w:val="00CA7D00"/>
    <w:rsid w:val="00CB1161"/>
    <w:rsid w:val="00CB1DF9"/>
    <w:rsid w:val="00CB2550"/>
    <w:rsid w:val="00CB2F52"/>
    <w:rsid w:val="00CB676D"/>
    <w:rsid w:val="00CB68DB"/>
    <w:rsid w:val="00CC13B1"/>
    <w:rsid w:val="00CC5997"/>
    <w:rsid w:val="00CC6D5D"/>
    <w:rsid w:val="00CD022D"/>
    <w:rsid w:val="00CE0441"/>
    <w:rsid w:val="00CE43B5"/>
    <w:rsid w:val="00CE506E"/>
    <w:rsid w:val="00CE75A3"/>
    <w:rsid w:val="00CF49C0"/>
    <w:rsid w:val="00CF7BB5"/>
    <w:rsid w:val="00D04098"/>
    <w:rsid w:val="00D105D7"/>
    <w:rsid w:val="00D131B6"/>
    <w:rsid w:val="00D157EC"/>
    <w:rsid w:val="00D16C39"/>
    <w:rsid w:val="00D23B4E"/>
    <w:rsid w:val="00D24833"/>
    <w:rsid w:val="00D31167"/>
    <w:rsid w:val="00D31B40"/>
    <w:rsid w:val="00D40D33"/>
    <w:rsid w:val="00D41741"/>
    <w:rsid w:val="00D41913"/>
    <w:rsid w:val="00D47D83"/>
    <w:rsid w:val="00D47F37"/>
    <w:rsid w:val="00D52EEB"/>
    <w:rsid w:val="00D61E93"/>
    <w:rsid w:val="00D7187B"/>
    <w:rsid w:val="00D76DF5"/>
    <w:rsid w:val="00D80512"/>
    <w:rsid w:val="00D840C2"/>
    <w:rsid w:val="00D858DD"/>
    <w:rsid w:val="00D9783A"/>
    <w:rsid w:val="00D97BFD"/>
    <w:rsid w:val="00DA24E5"/>
    <w:rsid w:val="00DA2B2E"/>
    <w:rsid w:val="00DA2C9D"/>
    <w:rsid w:val="00DA75CA"/>
    <w:rsid w:val="00DB17C2"/>
    <w:rsid w:val="00DC6E4A"/>
    <w:rsid w:val="00DD20B7"/>
    <w:rsid w:val="00DE1237"/>
    <w:rsid w:val="00DE6C3E"/>
    <w:rsid w:val="00DF3B66"/>
    <w:rsid w:val="00DF5358"/>
    <w:rsid w:val="00E03F64"/>
    <w:rsid w:val="00E04C18"/>
    <w:rsid w:val="00E14433"/>
    <w:rsid w:val="00E1796C"/>
    <w:rsid w:val="00E20901"/>
    <w:rsid w:val="00E21F1C"/>
    <w:rsid w:val="00E25714"/>
    <w:rsid w:val="00E26C93"/>
    <w:rsid w:val="00E3350E"/>
    <w:rsid w:val="00E353DB"/>
    <w:rsid w:val="00E42B66"/>
    <w:rsid w:val="00E448C9"/>
    <w:rsid w:val="00E46097"/>
    <w:rsid w:val="00E4766B"/>
    <w:rsid w:val="00E617D0"/>
    <w:rsid w:val="00E63904"/>
    <w:rsid w:val="00E663BA"/>
    <w:rsid w:val="00E669AF"/>
    <w:rsid w:val="00E71A62"/>
    <w:rsid w:val="00E757FE"/>
    <w:rsid w:val="00E8722E"/>
    <w:rsid w:val="00E87B55"/>
    <w:rsid w:val="00E90ADE"/>
    <w:rsid w:val="00E9313E"/>
    <w:rsid w:val="00EA0A00"/>
    <w:rsid w:val="00EA279C"/>
    <w:rsid w:val="00EA2C09"/>
    <w:rsid w:val="00EA4279"/>
    <w:rsid w:val="00EC28CC"/>
    <w:rsid w:val="00ED1D78"/>
    <w:rsid w:val="00EE24BE"/>
    <w:rsid w:val="00EE77DA"/>
    <w:rsid w:val="00EF03E7"/>
    <w:rsid w:val="00EF290C"/>
    <w:rsid w:val="00EF762C"/>
    <w:rsid w:val="00EF79AF"/>
    <w:rsid w:val="00F01BF0"/>
    <w:rsid w:val="00F02EC7"/>
    <w:rsid w:val="00F0530C"/>
    <w:rsid w:val="00F059EF"/>
    <w:rsid w:val="00F07A32"/>
    <w:rsid w:val="00F16EF4"/>
    <w:rsid w:val="00F2020E"/>
    <w:rsid w:val="00F23A39"/>
    <w:rsid w:val="00F248C6"/>
    <w:rsid w:val="00F26FFE"/>
    <w:rsid w:val="00F301B6"/>
    <w:rsid w:val="00F34C6C"/>
    <w:rsid w:val="00F353BB"/>
    <w:rsid w:val="00F40284"/>
    <w:rsid w:val="00F41E36"/>
    <w:rsid w:val="00F43BB7"/>
    <w:rsid w:val="00F44405"/>
    <w:rsid w:val="00F44D0E"/>
    <w:rsid w:val="00F544DA"/>
    <w:rsid w:val="00F61677"/>
    <w:rsid w:val="00F619E9"/>
    <w:rsid w:val="00F61FF7"/>
    <w:rsid w:val="00F62F21"/>
    <w:rsid w:val="00F63DCF"/>
    <w:rsid w:val="00F669BC"/>
    <w:rsid w:val="00F7538C"/>
    <w:rsid w:val="00F77580"/>
    <w:rsid w:val="00F81C39"/>
    <w:rsid w:val="00F838A1"/>
    <w:rsid w:val="00F85DD0"/>
    <w:rsid w:val="00F92A48"/>
    <w:rsid w:val="00F92F13"/>
    <w:rsid w:val="00F9461F"/>
    <w:rsid w:val="00F948BE"/>
    <w:rsid w:val="00F94B58"/>
    <w:rsid w:val="00FA04FF"/>
    <w:rsid w:val="00FA0768"/>
    <w:rsid w:val="00FA5819"/>
    <w:rsid w:val="00FB5F34"/>
    <w:rsid w:val="00FD0233"/>
    <w:rsid w:val="00FE7854"/>
    <w:rsid w:val="00FF0B26"/>
    <w:rsid w:val="00FF1958"/>
    <w:rsid w:val="00FF54A8"/>
    <w:rsid w:val="00FF686F"/>
    <w:rsid w:val="00FF6B88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docId w15:val="{ED3C1D04-1B7C-4C7B-9734-EC1DC9C0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282"/>
    <w:pPr>
      <w:spacing w:after="0" w:line="240" w:lineRule="auto"/>
    </w:pPr>
    <w:rPr>
      <w:rFonts w:ascii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2428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52EDC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924282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24282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952EDC"/>
    <w:rPr>
      <w:rFonts w:asciiTheme="majorHAnsi" w:eastAsiaTheme="majorEastAsia" w:hAnsiTheme="majorHAnsi" w:cs="Times New Roman"/>
      <w:i/>
      <w:iCs/>
      <w:color w:val="365F91" w:themeColor="accent1" w:themeShade="BF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924282"/>
    <w:rPr>
      <w:rFonts w:asciiTheme="majorHAnsi" w:eastAsiaTheme="majorEastAsia" w:hAnsiTheme="majorHAnsi" w:cs="Times New Roman"/>
      <w:color w:val="404040" w:themeColor="text1" w:themeTint="BF"/>
      <w:sz w:val="20"/>
      <w:szCs w:val="20"/>
      <w:lang w:val="x-none" w:eastAsia="pt-BR"/>
    </w:rPr>
  </w:style>
  <w:style w:type="paragraph" w:styleId="Cabealho">
    <w:name w:val="header"/>
    <w:aliases w:val="encabezado,hd,he,Cabeçalho superior"/>
    <w:basedOn w:val="Normal"/>
    <w:link w:val="CabealhoChar"/>
    <w:uiPriority w:val="99"/>
    <w:unhideWhenUsed/>
    <w:rsid w:val="009242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d Char,he Char,Cabeçalho superior Char"/>
    <w:basedOn w:val="Fontepargpadro"/>
    <w:link w:val="Cabealho"/>
    <w:uiPriority w:val="99"/>
    <w:locked/>
    <w:rsid w:val="00924282"/>
    <w:rPr>
      <w:rFonts w:ascii="Times New Roman" w:hAnsi="Times New Roman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9242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24282"/>
    <w:rPr>
      <w:rFonts w:ascii="Times New Roman" w:hAnsi="Times New Roman" w:cs="Times New Roman"/>
      <w:sz w:val="20"/>
      <w:szCs w:val="20"/>
      <w:lang w:val="x-none" w:eastAsia="pt-BR"/>
    </w:rPr>
  </w:style>
  <w:style w:type="paragraph" w:customStyle="1" w:styleId="Masthead">
    <w:name w:val="Masthead"/>
    <w:basedOn w:val="Ttulo1"/>
    <w:rsid w:val="00924282"/>
    <w:pPr>
      <w:keepLines w:val="0"/>
      <w:spacing w:before="0"/>
    </w:pPr>
    <w:rPr>
      <w:rFonts w:ascii="Impact" w:eastAsia="Times New Roman" w:hAnsi="Impact"/>
      <w:b w:val="0"/>
      <w:bCs w:val="0"/>
      <w:color w:val="000000"/>
      <w:sz w:val="9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53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F53DD"/>
    <w:rPr>
      <w:rFonts w:ascii="Tahoma" w:hAnsi="Tahoma" w:cs="Tahoma"/>
      <w:sz w:val="16"/>
      <w:szCs w:val="16"/>
      <w:lang w:val="x-none" w:eastAsia="pt-BR"/>
    </w:rPr>
  </w:style>
  <w:style w:type="character" w:styleId="nfase">
    <w:name w:val="Emphasis"/>
    <w:basedOn w:val="Fontepargpadro"/>
    <w:uiPriority w:val="20"/>
    <w:qFormat/>
    <w:rsid w:val="00670CE2"/>
    <w:rPr>
      <w:rFonts w:cs="Times New Roman"/>
      <w:i/>
      <w:iCs/>
    </w:rPr>
  </w:style>
  <w:style w:type="paragraph" w:styleId="PargrafodaLista">
    <w:name w:val="List Paragraph"/>
    <w:basedOn w:val="Normal"/>
    <w:uiPriority w:val="34"/>
    <w:qFormat/>
    <w:rsid w:val="00670CE2"/>
    <w:pPr>
      <w:suppressAutoHyphens/>
      <w:ind w:left="720"/>
      <w:contextualSpacing/>
    </w:pPr>
    <w:rPr>
      <w:sz w:val="20"/>
      <w:lang w:eastAsia="ar-SA"/>
    </w:rPr>
  </w:style>
  <w:style w:type="paragraph" w:customStyle="1" w:styleId="Recuodecorpodetexto31">
    <w:name w:val="Recuo de corpo de texto 3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Textoembloco1">
    <w:name w:val="Texto em bloco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Recuodecorpodetexto21">
    <w:name w:val="Recuo de corpo de texto 2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PargrafodaLista1">
    <w:name w:val="Parágrafo da Lista1"/>
    <w:basedOn w:val="Normal"/>
    <w:rsid w:val="00390F7F"/>
    <w:pPr>
      <w:suppressAutoHyphens/>
      <w:spacing w:line="100" w:lineRule="atLeast"/>
      <w:ind w:left="720"/>
    </w:pPr>
    <w:rPr>
      <w:kern w:val="2"/>
      <w:sz w:val="20"/>
      <w:lang w:eastAsia="zh-CN"/>
    </w:rPr>
  </w:style>
  <w:style w:type="paragraph" w:styleId="Reviso">
    <w:name w:val="Revision"/>
    <w:hidden/>
    <w:uiPriority w:val="99"/>
    <w:semiHidden/>
    <w:rsid w:val="00BE72C4"/>
    <w:pPr>
      <w:spacing w:after="0" w:line="240" w:lineRule="auto"/>
    </w:pPr>
    <w:rPr>
      <w:rFonts w:ascii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512CC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62F5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862F5E"/>
    <w:rPr>
      <w:rFonts w:ascii="Times New Roman" w:hAnsi="Times New Roman" w:cs="Times New Roman"/>
      <w:sz w:val="24"/>
      <w:szCs w:val="24"/>
      <w:lang w:val="x-none" w:eastAsia="pt-BR"/>
    </w:rPr>
  </w:style>
  <w:style w:type="character" w:styleId="Hyperlink">
    <w:name w:val="Hyperlink"/>
    <w:basedOn w:val="Fontepargpadro"/>
    <w:uiPriority w:val="99"/>
    <w:semiHidden/>
    <w:unhideWhenUsed/>
    <w:rsid w:val="00952ED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rsid w:val="00952EDC"/>
    <w:rPr>
      <w:rFonts w:cs="Times New Roman"/>
    </w:rPr>
  </w:style>
  <w:style w:type="paragraph" w:customStyle="1" w:styleId="ecmsoheader">
    <w:name w:val="ec_msoheader"/>
    <w:basedOn w:val="Normal"/>
    <w:rsid w:val="00F92A4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151A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58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73EC2-2CED-4727-98ED-84467488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</dc:creator>
  <cp:keywords/>
  <dc:description/>
  <cp:lastModifiedBy>LICITACAO-02</cp:lastModifiedBy>
  <cp:revision>2</cp:revision>
  <cp:lastPrinted>2022-11-22T14:39:00Z</cp:lastPrinted>
  <dcterms:created xsi:type="dcterms:W3CDTF">2022-11-23T13:57:00Z</dcterms:created>
  <dcterms:modified xsi:type="dcterms:W3CDTF">2022-11-23T13:57:00Z</dcterms:modified>
</cp:coreProperties>
</file>