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34EF7" w14:textId="329526B6" w:rsidR="004707B3" w:rsidRDefault="004707B3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ADF93" w14:textId="195FBA82" w:rsidR="00426B77" w:rsidRDefault="00426B77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2D83C" w14:textId="77777777" w:rsidR="00426B77" w:rsidRPr="0056443E" w:rsidRDefault="00426B77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92170" w14:textId="774537DD" w:rsidR="004707B3" w:rsidRPr="0056443E" w:rsidRDefault="0020323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  <w:r w:rsidRPr="0056443E">
        <w:rPr>
          <w:b/>
          <w:sz w:val="32"/>
          <w:szCs w:val="32"/>
          <w:lang w:val="pt-BR"/>
        </w:rPr>
        <w:t xml:space="preserve">MINUTA DO </w:t>
      </w:r>
      <w:r w:rsidR="004707B3" w:rsidRPr="0056443E">
        <w:rPr>
          <w:b/>
          <w:sz w:val="32"/>
          <w:szCs w:val="32"/>
          <w:lang w:val="pt-BR"/>
        </w:rPr>
        <w:t xml:space="preserve">CONTRATO </w:t>
      </w:r>
      <w:r w:rsidR="00B21D2C" w:rsidRPr="0056443E">
        <w:rPr>
          <w:b/>
          <w:sz w:val="32"/>
          <w:szCs w:val="32"/>
          <w:lang w:val="pt-BR"/>
        </w:rPr>
        <w:t>N. º</w:t>
      </w:r>
      <w:r w:rsidR="004707B3" w:rsidRPr="0056443E">
        <w:rPr>
          <w:b/>
          <w:sz w:val="32"/>
          <w:szCs w:val="32"/>
          <w:lang w:val="pt-BR"/>
        </w:rPr>
        <w:t xml:space="preserve"> </w:t>
      </w:r>
      <w:r w:rsidR="00C3302A" w:rsidRPr="0056443E">
        <w:rPr>
          <w:b/>
          <w:sz w:val="32"/>
          <w:szCs w:val="32"/>
          <w:lang w:val="pt-BR"/>
        </w:rPr>
        <w:t>0</w:t>
      </w:r>
      <w:r w:rsidR="00011ACE" w:rsidRPr="0056443E">
        <w:rPr>
          <w:b/>
          <w:sz w:val="32"/>
          <w:szCs w:val="32"/>
          <w:lang w:val="pt-BR"/>
        </w:rPr>
        <w:t>XX</w:t>
      </w:r>
      <w:r w:rsidR="004707B3" w:rsidRPr="0056443E">
        <w:rPr>
          <w:b/>
          <w:sz w:val="32"/>
          <w:szCs w:val="32"/>
          <w:lang w:val="pt-BR"/>
        </w:rPr>
        <w:t>/202</w:t>
      </w:r>
      <w:r w:rsidR="0043646E" w:rsidRPr="0056443E">
        <w:rPr>
          <w:b/>
          <w:sz w:val="32"/>
          <w:szCs w:val="32"/>
          <w:lang w:val="pt-BR"/>
        </w:rPr>
        <w:t>2</w:t>
      </w:r>
    </w:p>
    <w:p w14:paraId="7DA49901" w14:textId="77777777" w:rsidR="00011ACE" w:rsidRPr="0056443E" w:rsidRDefault="00011AC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</w:p>
    <w:p w14:paraId="2E8EBAF8" w14:textId="0E817897" w:rsidR="00011ACE" w:rsidRPr="0056443E" w:rsidRDefault="00011ACE" w:rsidP="00011ACE">
      <w:pPr>
        <w:pStyle w:val="Corpodetexto"/>
        <w:contextualSpacing/>
        <w:jc w:val="center"/>
        <w:rPr>
          <w:b/>
          <w:lang w:val="pt-BR"/>
        </w:rPr>
      </w:pPr>
      <w:r w:rsidRPr="0056443E">
        <w:rPr>
          <w:b/>
          <w:lang w:val="pt-BR"/>
        </w:rPr>
        <w:t xml:space="preserve">DISPENSA </w:t>
      </w:r>
      <w:r w:rsidR="00123F66" w:rsidRPr="0056443E">
        <w:rPr>
          <w:b/>
          <w:lang w:val="pt-BR"/>
        </w:rPr>
        <w:t>036</w:t>
      </w:r>
      <w:r w:rsidR="0063408E" w:rsidRPr="0056443E">
        <w:rPr>
          <w:b/>
          <w:lang w:val="pt-BR"/>
        </w:rPr>
        <w:t>/2022</w:t>
      </w:r>
    </w:p>
    <w:p w14:paraId="34A77C75" w14:textId="38F94FC8" w:rsidR="004707B3" w:rsidRPr="0056443E" w:rsidRDefault="00011ACE" w:rsidP="0063408E">
      <w:pPr>
        <w:pStyle w:val="Corpodetexto"/>
        <w:contextualSpacing/>
        <w:jc w:val="center"/>
        <w:rPr>
          <w:b/>
        </w:rPr>
      </w:pPr>
      <w:r w:rsidRPr="0056443E">
        <w:rPr>
          <w:b/>
          <w:lang w:val="pt-BR"/>
        </w:rPr>
        <w:t xml:space="preserve">PROCESSO ADMINISTRATIVO </w:t>
      </w:r>
      <w:r w:rsidR="00123F66" w:rsidRPr="0056443E">
        <w:rPr>
          <w:b/>
          <w:lang w:val="pt-BR"/>
        </w:rPr>
        <w:t>114</w:t>
      </w:r>
      <w:r w:rsidR="0063408E" w:rsidRPr="0056443E">
        <w:rPr>
          <w:b/>
          <w:lang w:val="pt-BR"/>
        </w:rPr>
        <w:t>/2022</w:t>
      </w:r>
    </w:p>
    <w:p w14:paraId="185E6F78" w14:textId="77777777" w:rsidR="004707B3" w:rsidRPr="0056443E" w:rsidRDefault="004707B3" w:rsidP="004707B3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715B3" w14:textId="1EAE2275" w:rsidR="004707B3" w:rsidRDefault="004707B3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6C9FDF" w14:textId="77777777" w:rsidR="00426B77" w:rsidRPr="0056443E" w:rsidRDefault="00426B77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3AD65C" w14:textId="0B8E8AEA" w:rsidR="004707B3" w:rsidRPr="0056443E" w:rsidRDefault="004707B3" w:rsidP="00A41F4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3E6B14" w14:textId="77777777" w:rsidR="00011ACE" w:rsidRPr="0056443E" w:rsidRDefault="00011ACE" w:rsidP="00011ACE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 xml:space="preserve">Pelo presente instrumento particular que fazem entre si, de um lado, o </w:t>
      </w:r>
      <w:r w:rsidRPr="0056443E">
        <w:rPr>
          <w:rFonts w:ascii="Times New Roman" w:hAnsi="Times New Roman" w:cs="Times New Roman"/>
          <w:color w:val="000000"/>
          <w:sz w:val="24"/>
          <w:szCs w:val="24"/>
        </w:rPr>
        <w:t xml:space="preserve">Município de Santo Antônio do Leste-MT, inscrito no CNPJ sob o n.º 04.217.362/0001-90, com sede na Av. Goiás, nº 367, Bairro Jardim Santa Inês, situado na cidade de Santo Antônio do Leste-MT, neste ato representado por seu Prefeito o Sr. </w:t>
      </w:r>
      <w:r w:rsidRPr="005644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JOSE ARIMATEIA VIEIRA ALVES, </w:t>
      </w:r>
      <w:r w:rsidRPr="0056443E">
        <w:rPr>
          <w:rFonts w:ascii="Times New Roman" w:hAnsi="Times New Roman" w:cs="Times New Roman"/>
          <w:color w:val="000000"/>
          <w:sz w:val="24"/>
          <w:szCs w:val="24"/>
        </w:rPr>
        <w:t>brasileiro, casado</w:t>
      </w:r>
      <w:r w:rsidRPr="0056443E">
        <w:rPr>
          <w:rFonts w:ascii="Times New Roman" w:hAnsi="Times New Roman" w:cs="Times New Roman"/>
          <w:sz w:val="24"/>
          <w:szCs w:val="24"/>
        </w:rPr>
        <w:t>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Pr="005644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6443E">
        <w:rPr>
          <w:rFonts w:ascii="Times New Roman" w:hAnsi="Times New Roman" w:cs="Times New Roman"/>
          <w:sz w:val="24"/>
          <w:szCs w:val="24"/>
        </w:rPr>
        <w:t xml:space="preserve">denominado </w:t>
      </w:r>
      <w:r w:rsidRPr="0056443E">
        <w:rPr>
          <w:rFonts w:ascii="Times New Roman" w:hAnsi="Times New Roman" w:cs="Times New Roman"/>
          <w:b/>
          <w:i/>
          <w:sz w:val="24"/>
          <w:szCs w:val="24"/>
        </w:rPr>
        <w:t>CONTRATANTE</w:t>
      </w:r>
      <w:r w:rsidRPr="0056443E">
        <w:rPr>
          <w:rFonts w:ascii="Times New Roman" w:hAnsi="Times New Roman" w:cs="Times New Roman"/>
          <w:sz w:val="24"/>
          <w:szCs w:val="24"/>
        </w:rPr>
        <w:t xml:space="preserve">, e do outro lado, a empresa ------------------------------, doravante denominada simplesmente </w:t>
      </w:r>
      <w:r w:rsidRPr="0056443E">
        <w:rPr>
          <w:rFonts w:ascii="Times New Roman" w:hAnsi="Times New Roman" w:cs="Times New Roman"/>
          <w:b/>
          <w:i/>
          <w:sz w:val="24"/>
          <w:szCs w:val="24"/>
        </w:rPr>
        <w:t>CONTRATADA</w:t>
      </w:r>
      <w:r w:rsidRPr="0056443E">
        <w:rPr>
          <w:rFonts w:ascii="Times New Roman" w:hAnsi="Times New Roman" w:cs="Times New Roman"/>
          <w:sz w:val="24"/>
          <w:szCs w:val="24"/>
        </w:rPr>
        <w:t>, tem justo e contratado o presente contrato de prestação de serviços, mediante as cláusulas e condições que seguem:</w:t>
      </w:r>
    </w:p>
    <w:p w14:paraId="5B9EA812" w14:textId="773DFEC8" w:rsidR="004707B3" w:rsidRDefault="004707B3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643785" w14:textId="3FB29C58" w:rsidR="00426B77" w:rsidRDefault="00426B77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24AA32" w14:textId="77777777" w:rsidR="00426B77" w:rsidRPr="0056443E" w:rsidRDefault="00426B77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DA621" w14:textId="10215DD7" w:rsidR="00123F66" w:rsidRPr="0056443E" w:rsidRDefault="004707B3" w:rsidP="00123F6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443E">
        <w:rPr>
          <w:rFonts w:ascii="Times New Roman" w:hAnsi="Times New Roman" w:cs="Times New Roman"/>
          <w:b/>
          <w:color w:val="000000"/>
          <w:sz w:val="24"/>
          <w:szCs w:val="24"/>
        </w:rPr>
        <w:t>CLÁUSULA PRIMEIRA – OBJETO</w:t>
      </w:r>
    </w:p>
    <w:p w14:paraId="0F7F1B3C" w14:textId="25310D6C" w:rsidR="00123F66" w:rsidRPr="0056443E" w:rsidRDefault="00123F66" w:rsidP="00123F66">
      <w:pPr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6443E">
        <w:rPr>
          <w:rFonts w:ascii="Times New Roman" w:hAnsi="Times New Roman" w:cs="Times New Roman"/>
          <w:sz w:val="24"/>
          <w:szCs w:val="24"/>
        </w:rPr>
        <w:t xml:space="preserve">quisição de impressoras multifuncionais, visando atender as necessidades da Secretaria Municipal de Saúde.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4532"/>
        <w:gridCol w:w="992"/>
        <w:gridCol w:w="567"/>
        <w:gridCol w:w="1417"/>
        <w:gridCol w:w="1276"/>
      </w:tblGrid>
      <w:tr w:rsidR="00BB1E70" w:rsidRPr="0056443E" w14:paraId="6201A93A" w14:textId="77777777" w:rsidTr="0056443E">
        <w:trPr>
          <w:trHeight w:val="342"/>
        </w:trPr>
        <w:tc>
          <w:tcPr>
            <w:tcW w:w="567" w:type="dxa"/>
            <w:shd w:val="clear" w:color="auto" w:fill="auto"/>
            <w:noWrap/>
            <w:hideMark/>
          </w:tcPr>
          <w:p w14:paraId="5DACEB80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992" w:type="dxa"/>
          </w:tcPr>
          <w:p w14:paraId="4DD373B4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COD. TCE</w:t>
            </w:r>
          </w:p>
        </w:tc>
        <w:tc>
          <w:tcPr>
            <w:tcW w:w="4532" w:type="dxa"/>
            <w:shd w:val="clear" w:color="auto" w:fill="auto"/>
            <w:hideMark/>
          </w:tcPr>
          <w:p w14:paraId="440A90F0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DESCRIÇAO DO PRODUTO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672B24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EEE9C1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QTDE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8A7D9C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V.UNITARIO MEDIO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01A41D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V.MEDIO TOTAL</w:t>
            </w:r>
          </w:p>
        </w:tc>
      </w:tr>
      <w:tr w:rsidR="00BB1E70" w:rsidRPr="0056443E" w14:paraId="47E77CC4" w14:textId="77777777" w:rsidTr="00426B77">
        <w:trPr>
          <w:trHeight w:val="1272"/>
        </w:trPr>
        <w:tc>
          <w:tcPr>
            <w:tcW w:w="567" w:type="dxa"/>
            <w:shd w:val="clear" w:color="auto" w:fill="auto"/>
            <w:noWrap/>
          </w:tcPr>
          <w:p w14:paraId="74C5F4DA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94F46C7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267187-5</w:t>
            </w:r>
          </w:p>
        </w:tc>
        <w:tc>
          <w:tcPr>
            <w:tcW w:w="4532" w:type="dxa"/>
            <w:shd w:val="clear" w:color="auto" w:fill="auto"/>
            <w:hideMark/>
          </w:tcPr>
          <w:p w14:paraId="215B3C9A" w14:textId="77777777" w:rsidR="00BB1E70" w:rsidRPr="0056443E" w:rsidRDefault="00BB1E70" w:rsidP="0056443E">
            <w:pPr>
              <w:shd w:val="clear" w:color="auto" w:fill="FFFFFF"/>
              <w:spacing w:after="100" w:afterAutospacing="1"/>
              <w:jc w:val="both"/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sz w:val="18"/>
                <w:szCs w:val="18"/>
              </w:rPr>
              <w:t xml:space="preserve">IMPRESSORA MULTIFUNCIONAL - 4 </w:t>
            </w:r>
            <w:proofErr w:type="gramStart"/>
            <w:r w:rsidRPr="0056443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gramEnd"/>
            <w:r w:rsidRPr="0056443E">
              <w:rPr>
                <w:rFonts w:ascii="Times New Roman" w:hAnsi="Times New Roman" w:cs="Times New Roman"/>
                <w:sz w:val="18"/>
                <w:szCs w:val="18"/>
              </w:rPr>
              <w:t xml:space="preserve"> 1 - IMPRESSORA, SCANNER, COPIADORA E FAX TIPO: LASER. PADRAO: COLORIDA,VELOCIDADE DE IMPRESSAO: 40PPM EM PRETO E 40PPM EM CORES,CICLO DE TRABALHO: 200.000 PAGINAS/MES,RESOLUCAO DE IMPRESSAO: 1200 X 600DPI,CAPACIDADE DA BANDEJA : ENTRADA 500 FOLHAS E SAIDA 500 FOLHAS,INTERFACE: USB E REDE ETHERNET (10/100),MEMORIA: 64MB,COMPATIBILIDADE: PLATAFORMA WINDOWS/LINUX E MAC,VELOCIDADE DA COPIADORA: 40CPM,ZOOM DIGITAL: 25% - 200%,TIPO DE DIGITALIZACAO: BASE PLANA (MESA),RESOLUCAO OPTICA: MINIMA DE 600 X 600DPI,VOLTAGEM DE ENTRADA: 100 A 127 VAC,MIDIA SUPORTADA: PAPEL A4, ENVELOPES, TRANSPARENCIAS E ETIQUETAS,MEMORIA DO FAX: 125 PAGINAS,DISCAGEM RAPIDA: 100 NUMEROS,GARANTIA: 24 MESES,ACOMPANHA: CABO, FONTE, MANUAL TECNICO, SOFTS E DRIVERS DE INSTALACAO E DIGITALIZACAO.</w:t>
            </w:r>
          </w:p>
          <w:p w14:paraId="4430A089" w14:textId="77777777" w:rsidR="00BB1E70" w:rsidRPr="0056443E" w:rsidRDefault="00BB1E70" w:rsidP="005644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88B7147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56B8A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44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</w:tcPr>
          <w:p w14:paraId="717B5031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2C05772" w14:textId="77777777" w:rsidR="00BB1E70" w:rsidRPr="0056443E" w:rsidRDefault="00BB1E70" w:rsidP="005821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220D824" w14:textId="13A20BEB" w:rsidR="00BB1E70" w:rsidRDefault="00BB1E70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AB00259" w14:textId="5D56F136" w:rsidR="00426B77" w:rsidRDefault="00426B77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B709F7F" w14:textId="77777777" w:rsidR="00426B77" w:rsidRPr="0056443E" w:rsidRDefault="00426B77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4A4B5EA" w14:textId="2AF51465" w:rsidR="00E3134D" w:rsidRPr="0056443E" w:rsidRDefault="00E3134D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CLÁUSULA SEGUNDA – DA DOTAÇÃO ORÇAMENTÁRIA</w:t>
      </w:r>
    </w:p>
    <w:p w14:paraId="5DE3A208" w14:textId="60114A6E" w:rsidR="00E3134D" w:rsidRPr="0056443E" w:rsidRDefault="00E3134D" w:rsidP="00E3134D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56443E">
        <w:rPr>
          <w:rFonts w:ascii="Times New Roman" w:hAnsi="Times New Roman" w:cs="Times New Roman"/>
          <w:bCs/>
          <w:sz w:val="24"/>
          <w:szCs w:val="24"/>
        </w:rPr>
        <w:t>As despesas decorrentes deste contrato correrão à conta da seguinte dotação orçamentária: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2702"/>
        <w:gridCol w:w="4699"/>
      </w:tblGrid>
      <w:tr w:rsidR="0049473E" w:rsidRPr="0056443E" w14:paraId="6E369E2F" w14:textId="77777777" w:rsidTr="0056443E">
        <w:trPr>
          <w:trHeight w:val="441"/>
        </w:trPr>
        <w:tc>
          <w:tcPr>
            <w:tcW w:w="2769" w:type="dxa"/>
          </w:tcPr>
          <w:p w14:paraId="29982A48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</w:rPr>
              <w:t>Órgão</w:t>
            </w:r>
          </w:p>
        </w:tc>
        <w:tc>
          <w:tcPr>
            <w:tcW w:w="2702" w:type="dxa"/>
          </w:tcPr>
          <w:p w14:paraId="4D9ACDF1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43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4699" w:type="dxa"/>
          </w:tcPr>
          <w:p w14:paraId="46DB82D2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43E">
              <w:rPr>
                <w:rFonts w:ascii="Times New Roman" w:hAnsi="Times New Roman" w:cs="Times New Roman"/>
                <w:color w:val="000000"/>
              </w:rPr>
              <w:t>Secretaria Municipal de Saúde</w:t>
            </w:r>
          </w:p>
        </w:tc>
      </w:tr>
      <w:tr w:rsidR="0049473E" w:rsidRPr="0056443E" w14:paraId="658F2675" w14:textId="77777777" w:rsidTr="0056443E">
        <w:trPr>
          <w:trHeight w:val="700"/>
        </w:trPr>
        <w:tc>
          <w:tcPr>
            <w:tcW w:w="2769" w:type="dxa"/>
          </w:tcPr>
          <w:p w14:paraId="405F607E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</w:rPr>
              <w:t>Funcional programática</w:t>
            </w:r>
          </w:p>
        </w:tc>
        <w:tc>
          <w:tcPr>
            <w:tcW w:w="2702" w:type="dxa"/>
          </w:tcPr>
          <w:p w14:paraId="26059F83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43E">
              <w:rPr>
                <w:rFonts w:ascii="Times New Roman" w:hAnsi="Times New Roman" w:cs="Times New Roman"/>
                <w:color w:val="000000"/>
              </w:rPr>
              <w:t>10.122.5016.1120</w:t>
            </w:r>
          </w:p>
        </w:tc>
        <w:tc>
          <w:tcPr>
            <w:tcW w:w="4699" w:type="dxa"/>
          </w:tcPr>
          <w:p w14:paraId="40C520FB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43E">
              <w:rPr>
                <w:rFonts w:ascii="Times New Roman" w:hAnsi="Times New Roman" w:cs="Times New Roman"/>
                <w:color w:val="000000"/>
              </w:rPr>
              <w:t xml:space="preserve">Aquisição de bens moveis, </w:t>
            </w:r>
            <w:proofErr w:type="spellStart"/>
            <w:r w:rsidRPr="0056443E">
              <w:rPr>
                <w:rFonts w:ascii="Times New Roman" w:hAnsi="Times New Roman" w:cs="Times New Roman"/>
                <w:color w:val="000000"/>
              </w:rPr>
              <w:t>utens</w:t>
            </w:r>
            <w:proofErr w:type="spellEnd"/>
            <w:r w:rsidRPr="0056443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6443E">
              <w:rPr>
                <w:rFonts w:ascii="Times New Roman" w:hAnsi="Times New Roman" w:cs="Times New Roman"/>
                <w:color w:val="000000"/>
              </w:rPr>
              <w:t>Equip</w:t>
            </w:r>
            <w:proofErr w:type="spellEnd"/>
            <w:r w:rsidRPr="0056443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49473E" w:rsidRPr="0056443E" w14:paraId="6596D29B" w14:textId="77777777" w:rsidTr="0056443E">
        <w:trPr>
          <w:trHeight w:val="441"/>
        </w:trPr>
        <w:tc>
          <w:tcPr>
            <w:tcW w:w="2769" w:type="dxa"/>
          </w:tcPr>
          <w:p w14:paraId="3FC33836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</w:rPr>
              <w:t>Ficha</w:t>
            </w:r>
          </w:p>
        </w:tc>
        <w:tc>
          <w:tcPr>
            <w:tcW w:w="2702" w:type="dxa"/>
          </w:tcPr>
          <w:p w14:paraId="3F504410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43E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699" w:type="dxa"/>
          </w:tcPr>
          <w:p w14:paraId="054FE87E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473E" w:rsidRPr="0056443E" w14:paraId="5E4C398D" w14:textId="77777777" w:rsidTr="0056443E">
        <w:trPr>
          <w:trHeight w:val="426"/>
        </w:trPr>
        <w:tc>
          <w:tcPr>
            <w:tcW w:w="2769" w:type="dxa"/>
          </w:tcPr>
          <w:p w14:paraId="661A8449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443E">
              <w:rPr>
                <w:rFonts w:ascii="Times New Roman" w:hAnsi="Times New Roman" w:cs="Times New Roman"/>
                <w:b/>
                <w:color w:val="000000"/>
              </w:rPr>
              <w:t>Despesa/fonte</w:t>
            </w:r>
          </w:p>
        </w:tc>
        <w:tc>
          <w:tcPr>
            <w:tcW w:w="2702" w:type="dxa"/>
          </w:tcPr>
          <w:p w14:paraId="2251C7A7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43E">
              <w:rPr>
                <w:rFonts w:ascii="Times New Roman" w:hAnsi="Times New Roman" w:cs="Times New Roman"/>
                <w:color w:val="000000"/>
              </w:rPr>
              <w:t>4.4.90.52.00</w:t>
            </w:r>
          </w:p>
        </w:tc>
        <w:tc>
          <w:tcPr>
            <w:tcW w:w="4699" w:type="dxa"/>
          </w:tcPr>
          <w:p w14:paraId="3665110F" w14:textId="77777777" w:rsidR="0049473E" w:rsidRPr="0056443E" w:rsidRDefault="0049473E" w:rsidP="00D175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43E">
              <w:rPr>
                <w:rFonts w:ascii="Times New Roman" w:hAnsi="Times New Roman" w:cs="Times New Roman"/>
                <w:color w:val="000000"/>
              </w:rPr>
              <w:t>Equipamentos e Material Permanente</w:t>
            </w:r>
          </w:p>
        </w:tc>
      </w:tr>
    </w:tbl>
    <w:p w14:paraId="675B033D" w14:textId="5AA3C724" w:rsidR="0049473E" w:rsidRDefault="0049473E" w:rsidP="004707B3">
      <w:pPr>
        <w:pStyle w:val="Recuodecorpodetex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BA198" w14:textId="77777777" w:rsidR="00426B77" w:rsidRPr="0056443E" w:rsidRDefault="00426B77" w:rsidP="004707B3">
      <w:pPr>
        <w:pStyle w:val="Recuodecorpodetex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04822" w14:textId="77777777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443E">
        <w:rPr>
          <w:rFonts w:ascii="Times New Roman" w:hAnsi="Times New Roman" w:cs="Times New Roman"/>
          <w:b/>
          <w:color w:val="000000"/>
          <w:sz w:val="24"/>
          <w:szCs w:val="24"/>
        </w:rPr>
        <w:t>CLÁUSULA TERCEIRA - DO FUNDAMENTO LEGAL</w:t>
      </w:r>
    </w:p>
    <w:p w14:paraId="37ABF64D" w14:textId="517EBDFB" w:rsidR="004707B3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44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564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Este contrato se fundamenta na dispensa de </w:t>
      </w:r>
      <w:r w:rsidRPr="0056443E">
        <w:rPr>
          <w:rFonts w:ascii="Times New Roman" w:hAnsi="Times New Roman" w:cs="Times New Roman"/>
          <w:bCs/>
          <w:sz w:val="24"/>
          <w:szCs w:val="24"/>
        </w:rPr>
        <w:t xml:space="preserve">licitação nº </w:t>
      </w:r>
      <w:r w:rsidR="00123F66" w:rsidRPr="0056443E">
        <w:rPr>
          <w:rFonts w:ascii="Times New Roman" w:hAnsi="Times New Roman" w:cs="Times New Roman"/>
          <w:bCs/>
          <w:sz w:val="24"/>
          <w:szCs w:val="24"/>
        </w:rPr>
        <w:t>036</w:t>
      </w:r>
      <w:r w:rsidRPr="0056443E">
        <w:rPr>
          <w:rFonts w:ascii="Times New Roman" w:hAnsi="Times New Roman" w:cs="Times New Roman"/>
          <w:bCs/>
          <w:sz w:val="24"/>
          <w:szCs w:val="24"/>
        </w:rPr>
        <w:t>/202</w:t>
      </w:r>
      <w:r w:rsidR="0063408E" w:rsidRPr="0056443E">
        <w:rPr>
          <w:rFonts w:ascii="Times New Roman" w:hAnsi="Times New Roman" w:cs="Times New Roman"/>
          <w:bCs/>
          <w:sz w:val="24"/>
          <w:szCs w:val="24"/>
        </w:rPr>
        <w:t>2</w:t>
      </w:r>
      <w:r w:rsidRPr="00564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 se consubstancia nos dispositivos da Lei Federal nº </w:t>
      </w:r>
      <w:r w:rsidR="00B62710" w:rsidRPr="0056443E">
        <w:rPr>
          <w:rFonts w:ascii="Times New Roman" w:hAnsi="Times New Roman" w:cs="Times New Roman"/>
          <w:bCs/>
          <w:color w:val="000000"/>
          <w:sz w:val="24"/>
          <w:szCs w:val="24"/>
        </w:rPr>
        <w:t>14.133/2021</w:t>
      </w:r>
      <w:r w:rsidR="00011ACE" w:rsidRPr="00564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suas alterações posteriores.</w:t>
      </w:r>
    </w:p>
    <w:p w14:paraId="5B14B96B" w14:textId="3713252D" w:rsidR="00E3134D" w:rsidRDefault="00E3134D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4860AD5" w14:textId="77777777" w:rsidR="00426B77" w:rsidRPr="0056443E" w:rsidRDefault="00426B77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1A28B8" w14:textId="77777777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44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QUARTA</w:t>
      </w:r>
      <w:r w:rsidRPr="005644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DO PREÇO E CONDIÇÕES DE PAGAMENTO</w:t>
      </w:r>
    </w:p>
    <w:p w14:paraId="1798F56F" w14:textId="718A43BB" w:rsidR="004707B3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4.1.</w:t>
      </w:r>
      <w:r w:rsidRPr="0056443E">
        <w:rPr>
          <w:rFonts w:ascii="Times New Roman" w:hAnsi="Times New Roman" w:cs="Times New Roman"/>
          <w:sz w:val="24"/>
          <w:szCs w:val="24"/>
        </w:rPr>
        <w:t xml:space="preserve"> O valor total da prestação de serviços, objeto do presente contrato é de R$ </w:t>
      </w:r>
      <w:proofErr w:type="spellStart"/>
      <w:r w:rsidR="00011ACE" w:rsidRPr="0056443E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644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1ACE" w:rsidRPr="0056443E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6443E">
        <w:rPr>
          <w:rFonts w:ascii="Times New Roman" w:hAnsi="Times New Roman" w:cs="Times New Roman"/>
          <w:sz w:val="24"/>
          <w:szCs w:val="24"/>
        </w:rPr>
        <w:t>).</w:t>
      </w:r>
    </w:p>
    <w:p w14:paraId="4405DCA0" w14:textId="60556441" w:rsidR="00B879DE" w:rsidRPr="0056443E" w:rsidRDefault="0063408E" w:rsidP="00B879DE">
      <w:pPr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56443E">
        <w:rPr>
          <w:rFonts w:ascii="Times New Roman" w:hAnsi="Times New Roman" w:cs="Times New Roman"/>
          <w:sz w:val="24"/>
          <w:szCs w:val="24"/>
        </w:rPr>
        <w:t xml:space="preserve"> - </w:t>
      </w:r>
      <w:r w:rsidR="00B879DE" w:rsidRPr="0056443E">
        <w:rPr>
          <w:rFonts w:ascii="Times New Roman" w:hAnsi="Times New Roman" w:cs="Times New Roman"/>
          <w:sz w:val="24"/>
          <w:szCs w:val="24"/>
        </w:rPr>
        <w:t>Administração se obriga a fazer o pagamento em até 30 (trinta) dias após a e emissão da nota fiscal devidamente atestada pelo departamento competente.</w:t>
      </w:r>
    </w:p>
    <w:p w14:paraId="2633F6F0" w14:textId="6F66E469" w:rsidR="00426B77" w:rsidRPr="00426B77" w:rsidRDefault="0063408E" w:rsidP="00426B77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6443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4.</w:t>
      </w:r>
      <w:r w:rsidR="00B879DE" w:rsidRPr="0056443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3</w:t>
      </w:r>
      <w:r w:rsidRPr="005644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O valor de cada parcela mensal será igual ao resultado obtido pela divisão do valor anual contratado pelo número de meses do período contratado. </w:t>
      </w:r>
      <w:bookmarkStart w:id="0" w:name="_GoBack"/>
      <w:bookmarkEnd w:id="0"/>
    </w:p>
    <w:p w14:paraId="064EE443" w14:textId="58328C0F" w:rsidR="0063408E" w:rsidRPr="0056443E" w:rsidRDefault="0063408E" w:rsidP="006340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6443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4.</w:t>
      </w:r>
      <w:r w:rsidR="00B879DE" w:rsidRPr="0056443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Pr="005644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Para efeito do pagamento, a contratada deverá atender as exigências legais quanto à emissão de comprovação fiscal e estar em dia com as obrigações fiscais, emitindo todas as certidões negativas, relativas a débitos em todas as esferas.</w:t>
      </w:r>
    </w:p>
    <w:p w14:paraId="1B979C15" w14:textId="77777777" w:rsidR="004707B3" w:rsidRPr="0056443E" w:rsidRDefault="004707B3" w:rsidP="004707B3">
      <w:pPr>
        <w:pStyle w:val="Recuode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B9EE2" w14:textId="77777777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CLÁUSULA QUINTA - DO PRAZO</w:t>
      </w:r>
    </w:p>
    <w:p w14:paraId="4A1B01FE" w14:textId="1EB49884" w:rsidR="004707B3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05.1.</w:t>
      </w:r>
      <w:r w:rsidRPr="0056443E">
        <w:rPr>
          <w:rFonts w:ascii="Times New Roman" w:hAnsi="Times New Roman" w:cs="Times New Roman"/>
          <w:sz w:val="24"/>
          <w:szCs w:val="24"/>
        </w:rPr>
        <w:t xml:space="preserve"> O prazo de vigência será </w:t>
      </w:r>
      <w:r w:rsidR="00C3302A" w:rsidRPr="0056443E">
        <w:rPr>
          <w:rFonts w:ascii="Times New Roman" w:hAnsi="Times New Roman" w:cs="Times New Roman"/>
          <w:sz w:val="24"/>
          <w:szCs w:val="24"/>
        </w:rPr>
        <w:t>d</w:t>
      </w:r>
      <w:r w:rsidRPr="0056443E">
        <w:rPr>
          <w:rFonts w:ascii="Times New Roman" w:hAnsi="Times New Roman" w:cs="Times New Roman"/>
          <w:sz w:val="24"/>
          <w:szCs w:val="24"/>
        </w:rPr>
        <w:t xml:space="preserve">e </w:t>
      </w:r>
      <w:r w:rsidR="00DE6FBB" w:rsidRPr="0056443E">
        <w:rPr>
          <w:rFonts w:ascii="Times New Roman" w:hAnsi="Times New Roman" w:cs="Times New Roman"/>
          <w:sz w:val="24"/>
          <w:szCs w:val="24"/>
        </w:rPr>
        <w:t>60 (sessenta) dias.</w:t>
      </w:r>
    </w:p>
    <w:p w14:paraId="09284877" w14:textId="77777777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6970B2E0" w14:textId="6C318A93" w:rsidR="00E3134D" w:rsidRPr="0056443E" w:rsidRDefault="00E3134D" w:rsidP="00E313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bCs/>
          <w:sz w:val="24"/>
          <w:szCs w:val="24"/>
        </w:rPr>
        <w:t>CLÁUSULA SEXTA</w:t>
      </w:r>
      <w:r w:rsidR="00A41F4D" w:rsidRPr="0056443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6443E">
        <w:rPr>
          <w:rFonts w:ascii="Times New Roman" w:hAnsi="Times New Roman" w:cs="Times New Roman"/>
          <w:b/>
          <w:sz w:val="24"/>
          <w:szCs w:val="24"/>
        </w:rPr>
        <w:t>DO ACOMPANHAMENTO E DA FISCALIZAÇÃO</w:t>
      </w:r>
    </w:p>
    <w:p w14:paraId="238B3DAD" w14:textId="19754E97" w:rsidR="00E3134D" w:rsidRPr="0056443E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6.1</w:t>
      </w:r>
      <w:r w:rsidRPr="0056443E">
        <w:rPr>
          <w:rFonts w:ascii="Times New Roman" w:hAnsi="Times New Roman" w:cs="Times New Roman"/>
          <w:sz w:val="24"/>
          <w:szCs w:val="24"/>
        </w:rPr>
        <w:t xml:space="preserve"> - O acompanhamento da execução desse Contrato ficará a cargo do Contratante, mediante nomeação de servidor especialmente designado para este fim, nos termos do art. </w:t>
      </w:r>
      <w:r w:rsidR="00844447" w:rsidRPr="0056443E">
        <w:rPr>
          <w:rFonts w:ascii="Times New Roman" w:hAnsi="Times New Roman" w:cs="Times New Roman"/>
          <w:sz w:val="24"/>
          <w:szCs w:val="24"/>
        </w:rPr>
        <w:t>1</w:t>
      </w:r>
      <w:r w:rsidR="00807A91" w:rsidRPr="0056443E">
        <w:rPr>
          <w:rFonts w:ascii="Times New Roman" w:hAnsi="Times New Roman" w:cs="Times New Roman"/>
          <w:sz w:val="24"/>
          <w:szCs w:val="24"/>
        </w:rPr>
        <w:t>1</w:t>
      </w:r>
      <w:r w:rsidRPr="0056443E">
        <w:rPr>
          <w:rFonts w:ascii="Times New Roman" w:hAnsi="Times New Roman" w:cs="Times New Roman"/>
          <w:sz w:val="24"/>
          <w:szCs w:val="24"/>
        </w:rPr>
        <w:t xml:space="preserve">7 da Lei nº </w:t>
      </w:r>
      <w:r w:rsidR="00844447" w:rsidRPr="0056443E">
        <w:rPr>
          <w:rFonts w:ascii="Times New Roman" w:hAnsi="Times New Roman" w:cs="Times New Roman"/>
          <w:sz w:val="24"/>
          <w:szCs w:val="24"/>
        </w:rPr>
        <w:t>14.133/2021</w:t>
      </w:r>
      <w:r w:rsidRPr="0056443E">
        <w:rPr>
          <w:rFonts w:ascii="Times New Roman" w:hAnsi="Times New Roman" w:cs="Times New Roman"/>
          <w:sz w:val="24"/>
          <w:szCs w:val="24"/>
        </w:rPr>
        <w:t>.</w:t>
      </w:r>
    </w:p>
    <w:p w14:paraId="2FC9EAD1" w14:textId="77777777" w:rsidR="00E3134D" w:rsidRPr="0056443E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6.2</w:t>
      </w:r>
      <w:r w:rsidRPr="0056443E">
        <w:rPr>
          <w:rFonts w:ascii="Times New Roman" w:hAnsi="Times New Roman" w:cs="Times New Roman"/>
          <w:sz w:val="24"/>
          <w:szCs w:val="24"/>
        </w:rPr>
        <w:t>.  O servidor designado anotará em registro próprio todas as ocorrências relacionadas com a execução deste Contrato, sendo-lhe assegurada à prerrogativa de:  fiscalizar e atestar a prestação de serviços, de modo que sejam cumpridas integralmente as condições estabelecidas neste Contrato;  comunicar eventuais falhas ou contratempos, cabendo à Contratada adotas as providências necessárias; garantir à Contratada toda e qualquer informação sobre ocorrências ou fatos relevantes relacionados ao objeto desta dispensa;  emitir pareceres em todos os atos da Administração relativos à execução do contrato, em especial aplicações de sanções e alterações do mesmo.</w:t>
      </w:r>
    </w:p>
    <w:p w14:paraId="70422D03" w14:textId="77777777" w:rsidR="00E3134D" w:rsidRPr="0056443E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 xml:space="preserve">6.3 </w:t>
      </w:r>
      <w:r w:rsidRPr="0056443E">
        <w:rPr>
          <w:rFonts w:ascii="Times New Roman" w:hAnsi="Times New Roman" w:cs="Times New Roman"/>
          <w:sz w:val="24"/>
          <w:szCs w:val="24"/>
        </w:rPr>
        <w:t>- A fiscalização exercida pela Contratante não excluirá ou reduzirá a responsabilidade da Contratada pela completa e perfeita execução do objeto contratual.</w:t>
      </w:r>
    </w:p>
    <w:p w14:paraId="35C5CB2B" w14:textId="77777777" w:rsidR="00E3134D" w:rsidRPr="0056443E" w:rsidRDefault="00E3134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00100CDD" w14:textId="49C2446D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CLÁUSULA SÉTIMA - DA ALTERAÇÃO DO CONTRATO</w:t>
      </w:r>
      <w:r w:rsidR="00A151CB" w:rsidRPr="0056443E">
        <w:rPr>
          <w:rFonts w:ascii="Times New Roman" w:hAnsi="Times New Roman" w:cs="Times New Roman"/>
          <w:b/>
          <w:sz w:val="24"/>
          <w:szCs w:val="24"/>
        </w:rPr>
        <w:t xml:space="preserve"> E DOS PREÇOS</w:t>
      </w:r>
    </w:p>
    <w:p w14:paraId="02CA1E68" w14:textId="5251BB5F" w:rsidR="004707B3" w:rsidRPr="0056443E" w:rsidRDefault="004707B3" w:rsidP="004707B3">
      <w:pPr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 xml:space="preserve">7.1. O presente contrato poderá ser alterado de acordo com o art. </w:t>
      </w:r>
      <w:r w:rsidR="00943798" w:rsidRPr="0056443E">
        <w:rPr>
          <w:rFonts w:ascii="Times New Roman" w:hAnsi="Times New Roman" w:cs="Times New Roman"/>
          <w:sz w:val="24"/>
          <w:szCs w:val="24"/>
        </w:rPr>
        <w:t>124</w:t>
      </w:r>
      <w:r w:rsidRPr="0056443E">
        <w:rPr>
          <w:rFonts w:ascii="Times New Roman" w:hAnsi="Times New Roman" w:cs="Times New Roman"/>
          <w:sz w:val="24"/>
          <w:szCs w:val="24"/>
        </w:rPr>
        <w:t xml:space="preserve"> da Lei </w:t>
      </w:r>
      <w:r w:rsidR="00943798" w:rsidRPr="0056443E">
        <w:rPr>
          <w:rFonts w:ascii="Times New Roman" w:hAnsi="Times New Roman" w:cs="Times New Roman"/>
          <w:sz w:val="24"/>
          <w:szCs w:val="24"/>
        </w:rPr>
        <w:t>n</w:t>
      </w:r>
      <w:r w:rsidRPr="0056443E">
        <w:rPr>
          <w:rFonts w:ascii="Times New Roman" w:hAnsi="Times New Roman" w:cs="Times New Roman"/>
          <w:sz w:val="24"/>
          <w:szCs w:val="24"/>
        </w:rPr>
        <w:t xml:space="preserve">º </w:t>
      </w:r>
      <w:r w:rsidR="00943798" w:rsidRPr="0056443E">
        <w:rPr>
          <w:rFonts w:ascii="Times New Roman" w:hAnsi="Times New Roman" w:cs="Times New Roman"/>
          <w:sz w:val="24"/>
          <w:szCs w:val="24"/>
        </w:rPr>
        <w:t>14.133</w:t>
      </w:r>
      <w:r w:rsidRPr="0056443E">
        <w:rPr>
          <w:rFonts w:ascii="Times New Roman" w:hAnsi="Times New Roman" w:cs="Times New Roman"/>
          <w:sz w:val="24"/>
          <w:szCs w:val="24"/>
        </w:rPr>
        <w:t>/</w:t>
      </w:r>
      <w:r w:rsidR="00943798" w:rsidRPr="0056443E">
        <w:rPr>
          <w:rFonts w:ascii="Times New Roman" w:hAnsi="Times New Roman" w:cs="Times New Roman"/>
          <w:sz w:val="24"/>
          <w:szCs w:val="24"/>
        </w:rPr>
        <w:t>21</w:t>
      </w:r>
      <w:r w:rsidRPr="0056443E">
        <w:rPr>
          <w:rFonts w:ascii="Times New Roman" w:hAnsi="Times New Roman" w:cs="Times New Roman"/>
          <w:sz w:val="24"/>
          <w:szCs w:val="24"/>
        </w:rPr>
        <w:t>, com as devidas justificativas conforme a seguir:</w:t>
      </w:r>
    </w:p>
    <w:p w14:paraId="3D15AB77" w14:textId="1E66E18C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r w:rsidRPr="0056443E">
        <w:rPr>
          <w:b/>
          <w:bCs/>
          <w:color w:val="000000"/>
        </w:rPr>
        <w:t>I - Unilateralmente pela Administração:</w:t>
      </w:r>
    </w:p>
    <w:p w14:paraId="035FD80A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1" w:name="art124ia"/>
      <w:bookmarkEnd w:id="1"/>
      <w:r w:rsidRPr="0056443E">
        <w:rPr>
          <w:color w:val="000000"/>
        </w:rPr>
        <w:t>a) quando houver modificação do projeto ou das especificações, para melhor adequação técnica a seus objetivos;</w:t>
      </w:r>
    </w:p>
    <w:p w14:paraId="0EEFA904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2" w:name="art124ib"/>
      <w:bookmarkEnd w:id="2"/>
      <w:r w:rsidRPr="0056443E">
        <w:rPr>
          <w:color w:val="000000"/>
        </w:rPr>
        <w:t>b) quando for necessária a modificação do valor contratual em decorrência de acréscimo ou diminuição quantitativa de seu objeto, nos limites permitidos por esta Lei;</w:t>
      </w:r>
    </w:p>
    <w:p w14:paraId="1B33A678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bookmarkStart w:id="3" w:name="art124ii"/>
      <w:bookmarkEnd w:id="3"/>
      <w:r w:rsidRPr="0056443E">
        <w:rPr>
          <w:b/>
          <w:bCs/>
          <w:color w:val="000000"/>
        </w:rPr>
        <w:t xml:space="preserve">II - </w:t>
      </w:r>
      <w:proofErr w:type="gramStart"/>
      <w:r w:rsidRPr="0056443E">
        <w:rPr>
          <w:b/>
          <w:bCs/>
          <w:color w:val="000000"/>
        </w:rPr>
        <w:t>por</w:t>
      </w:r>
      <w:proofErr w:type="gramEnd"/>
      <w:r w:rsidRPr="0056443E">
        <w:rPr>
          <w:b/>
          <w:bCs/>
          <w:color w:val="000000"/>
        </w:rPr>
        <w:t xml:space="preserve"> acordo entre as partes:</w:t>
      </w:r>
    </w:p>
    <w:p w14:paraId="2785FCEC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4" w:name="art124iia"/>
      <w:bookmarkEnd w:id="4"/>
      <w:r w:rsidRPr="0056443E">
        <w:rPr>
          <w:color w:val="000000"/>
        </w:rPr>
        <w:t>a) quando conveniente a substituição da garantia de execução;</w:t>
      </w:r>
    </w:p>
    <w:p w14:paraId="5A44AD78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5" w:name="art124iib"/>
      <w:bookmarkEnd w:id="5"/>
      <w:r w:rsidRPr="0056443E">
        <w:rPr>
          <w:color w:val="000000"/>
        </w:rPr>
        <w:t>b) quando necessária a modificação do regime de execução da obra ou do serviço, bem como do modo de fornecimento, em face de verificação técnica da inaplicabilidade dos termos contratuais originários;</w:t>
      </w:r>
    </w:p>
    <w:p w14:paraId="17BFB63A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6" w:name="art124iic"/>
      <w:bookmarkEnd w:id="6"/>
      <w:r w:rsidRPr="0056443E">
        <w:rPr>
          <w:color w:val="000000"/>
        </w:rPr>
        <w:lastRenderedPageBreak/>
        <w:t>c)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de obra ou serviço;</w:t>
      </w:r>
    </w:p>
    <w:p w14:paraId="30BE9C8C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7" w:name="art124iid"/>
      <w:bookmarkEnd w:id="7"/>
      <w:r w:rsidRPr="0056443E">
        <w:rPr>
          <w:color w:val="000000"/>
        </w:rPr>
        <w:t>d) para restabelecer o equilíbrio econômico-financeiro inicial do contrato em caso de força maior, caso fortuito ou fato do príncipe ou em decorrência de fatos imprevisíveis ou previsíveis de consequências incalculáveis, que inviabilizem a execução do contrato tal como pactuado, respeitada, em qualquer caso, a repartição objetiva de risco estabelecida no contrato.</w:t>
      </w:r>
    </w:p>
    <w:p w14:paraId="1B8879A8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8" w:name="art124§1"/>
      <w:bookmarkEnd w:id="8"/>
      <w:r w:rsidRPr="0056443E">
        <w:rPr>
          <w:color w:val="000000"/>
        </w:rPr>
        <w:t>§ 1º Se forem decorrentes de falhas de projeto, as alterações de contratos de obras e serviços de engenharia ensejarão apuração de responsabilidade do responsável técnico e adoção das providências necessárias para o ressarcimento dos danos causados à Administração.</w:t>
      </w:r>
    </w:p>
    <w:p w14:paraId="5DAFF0DB" w14:textId="77777777" w:rsidR="00750749" w:rsidRPr="0056443E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9" w:name="art124§2"/>
      <w:bookmarkEnd w:id="9"/>
      <w:r w:rsidRPr="0056443E">
        <w:rPr>
          <w:color w:val="000000"/>
        </w:rPr>
        <w:t>§ 2º Será aplicado o disposto na alínea “d” do inciso II do </w:t>
      </w:r>
      <w:r w:rsidRPr="0056443E">
        <w:rPr>
          <w:b/>
          <w:bCs/>
          <w:color w:val="000000"/>
        </w:rPr>
        <w:t>caput</w:t>
      </w:r>
      <w:r w:rsidRPr="0056443E">
        <w:rPr>
          <w:color w:val="000000"/>
        </w:rPr>
        <w:t> deste artigo às contratações de obras e serviços de engenharia, quando a execução for obstada pelo atraso na conclusão de procedimentos de desapropriação, desocupação, servidão administrativa ou licenciamento ambiental, por circunstâncias alheias ao contratado.</w:t>
      </w:r>
    </w:p>
    <w:p w14:paraId="5480D3DC" w14:textId="77777777" w:rsidR="00DB344E" w:rsidRPr="0056443E" w:rsidRDefault="00DB344E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D4C7131" w14:textId="325EA0B6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 xml:space="preserve">CLÁUSULA OITAVA – </w:t>
      </w:r>
      <w:r w:rsidRPr="0056443E">
        <w:rPr>
          <w:rFonts w:ascii="Times New Roman" w:hAnsi="Times New Roman" w:cs="Times New Roman"/>
          <w:b/>
          <w:bCs/>
          <w:sz w:val="24"/>
          <w:szCs w:val="24"/>
        </w:rPr>
        <w:t xml:space="preserve">DAS </w:t>
      </w:r>
      <w:r w:rsidR="00EA5BC8" w:rsidRPr="0056443E">
        <w:rPr>
          <w:rFonts w:ascii="Times New Roman" w:hAnsi="Times New Roman" w:cs="Times New Roman"/>
          <w:b/>
          <w:bCs/>
          <w:sz w:val="24"/>
          <w:szCs w:val="24"/>
        </w:rPr>
        <w:t>INFRAÇOES E SANÇÕES ADMINISTRATIVAS</w:t>
      </w:r>
    </w:p>
    <w:p w14:paraId="02BC8E1A" w14:textId="4C3E0665" w:rsidR="00011ACE" w:rsidRPr="0056443E" w:rsidRDefault="00605191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43E">
        <w:rPr>
          <w:rFonts w:ascii="Times New Roman" w:hAnsi="Times New Roman" w:cs="Times New Roman"/>
          <w:bCs/>
          <w:sz w:val="24"/>
          <w:szCs w:val="24"/>
        </w:rPr>
        <w:t xml:space="preserve">8.1. </w:t>
      </w:r>
      <w:r w:rsidR="00DE7704" w:rsidRPr="0056443E">
        <w:rPr>
          <w:rFonts w:ascii="Times New Roman" w:hAnsi="Times New Roman" w:cs="Times New Roman"/>
          <w:bCs/>
          <w:sz w:val="24"/>
          <w:szCs w:val="24"/>
        </w:rPr>
        <w:t>As penalidades contratuais serão efetuadas por meio de advertência verbal ou escrita, multas, restrições do contrato, declaração de idoneidade e suspensão do direito de licitar e contratar, de acordo com o TITULO IV CAPITULO I da Lei Federal nº 14.133/21 e suas alterações posteriores.</w:t>
      </w:r>
    </w:p>
    <w:p w14:paraId="697A7B3A" w14:textId="77777777" w:rsidR="00DE7704" w:rsidRPr="0056443E" w:rsidRDefault="00DE7704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42ACE" w14:textId="77777777" w:rsidR="004707B3" w:rsidRPr="0056443E" w:rsidRDefault="004707B3" w:rsidP="00963E0C">
      <w:pPr>
        <w:pStyle w:val="Recuodecorpodetexto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CLÁUSULA NONA – DAS OBRIGAÇÕES DA CONTRATADA</w:t>
      </w:r>
    </w:p>
    <w:p w14:paraId="330ACC86" w14:textId="77777777" w:rsidR="00BF26B0" w:rsidRPr="005644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Responsabilizar-se pelo cumprimento dos postulados legais vigentes, de âmbito federal, estadual ou municipal;</w:t>
      </w:r>
    </w:p>
    <w:p w14:paraId="4054F730" w14:textId="77777777" w:rsidR="00BF26B0" w:rsidRPr="005644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Zelar pela perfeita execução dos serviços contratados, devendo as falhas, que porventura venham a ocorrer, serem sanadas, mediante solicitação da contratante;</w:t>
      </w:r>
    </w:p>
    <w:p w14:paraId="169BC35B" w14:textId="77777777" w:rsidR="00BF26B0" w:rsidRPr="005644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Prestar os serviços dentro dos parâmetros e rotinas estabelecidos, em observância às normas legais e regulamentares aplicáveis e, inclusive, às recomendações aceitas pela boa técnica;</w:t>
      </w:r>
    </w:p>
    <w:p w14:paraId="70A24882" w14:textId="77777777" w:rsidR="00BF26B0" w:rsidRPr="005644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Implantar, adequadamente, a supervisão permanente dos serviços, de forma a se obter uma operação correta e eficaz;</w:t>
      </w:r>
    </w:p>
    <w:p w14:paraId="1CC483E3" w14:textId="77777777" w:rsidR="00BF26B0" w:rsidRPr="005644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Prestar os serviços de forma meticulosa e constante, mantendo-os sempre em perfeita ordem;</w:t>
      </w:r>
    </w:p>
    <w:p w14:paraId="3A045B3B" w14:textId="77777777" w:rsidR="00BF26B0" w:rsidRPr="005644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Responsabilizar-se pelas despesas diretas e indiretas tais como transporte, salários, alimentação, diárias, encargos sociais, fiscais, trabalhistas, previdenciários, indenizações civis e quaisquer outras que forem devidas aos seus empregados no desempenho dos serviços pertinente ao objeto deste Contrato, ficando ainda a CONTRATANTE isenta de vínculo com os mesmos.</w:t>
      </w:r>
    </w:p>
    <w:p w14:paraId="542CB003" w14:textId="77777777" w:rsidR="00BF26B0" w:rsidRPr="0056443E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Cumprir fielmente suas prestações contratuais em conformidade com o termo de referência.</w:t>
      </w:r>
    </w:p>
    <w:p w14:paraId="51694B2A" w14:textId="77777777" w:rsidR="00BF26B0" w:rsidRPr="0056443E" w:rsidRDefault="00BF26B0" w:rsidP="00963E0C">
      <w:pPr>
        <w:numPr>
          <w:ilvl w:val="0"/>
          <w:numId w:val="2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lastRenderedPageBreak/>
        <w:t>Manter um supervisor responsável pelo gerenciamento dos serviços, com poderes de representante ou preposto, para tratar com o FISCAL DE CONTRATO, dos assuntos relacionados com a execução do Contrato;</w:t>
      </w:r>
    </w:p>
    <w:p w14:paraId="4F756F8F" w14:textId="77777777" w:rsidR="00BF26B0" w:rsidRPr="0056443E" w:rsidRDefault="00BF26B0" w:rsidP="00963E0C">
      <w:pPr>
        <w:numPr>
          <w:ilvl w:val="0"/>
          <w:numId w:val="2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Comunicar ao FISCAL DE CONTRATO qualquer irregularidade relacionada com a execução dos serviços;</w:t>
      </w:r>
    </w:p>
    <w:p w14:paraId="6745B0F7" w14:textId="77777777" w:rsidR="00BF26B0" w:rsidRPr="0056443E" w:rsidRDefault="00BF26B0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E2C5" w14:textId="77777777" w:rsidR="004707B3" w:rsidRPr="005644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43E">
        <w:rPr>
          <w:rFonts w:ascii="Times New Roman" w:hAnsi="Times New Roman" w:cs="Times New Roman"/>
          <w:b/>
          <w:bCs/>
          <w:sz w:val="24"/>
          <w:szCs w:val="24"/>
        </w:rPr>
        <w:t>CLÁUSULA DECIMA: DAS OBRIGAÇÕES DO CONTRATANTE</w:t>
      </w:r>
    </w:p>
    <w:p w14:paraId="3EE2A71D" w14:textId="77777777" w:rsidR="004707B3" w:rsidRPr="0056443E" w:rsidRDefault="004707B3" w:rsidP="004707B3">
      <w:pPr>
        <w:pStyle w:val="Corpodetexto"/>
        <w:spacing w:after="120"/>
        <w:rPr>
          <w:lang w:val="pt-BR"/>
        </w:rPr>
      </w:pPr>
      <w:r w:rsidRPr="0056443E">
        <w:rPr>
          <w:b/>
          <w:lang w:val="pt-BR"/>
        </w:rPr>
        <w:t xml:space="preserve">10.1 </w:t>
      </w:r>
      <w:r w:rsidRPr="0056443E">
        <w:rPr>
          <w:lang w:val="pt-BR"/>
        </w:rPr>
        <w:t>Uma vez firmada a contratação, a PREFEITURA se obriga a:</w:t>
      </w:r>
    </w:p>
    <w:p w14:paraId="1831CDA4" w14:textId="77777777" w:rsidR="004707B3" w:rsidRPr="005644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56443E">
        <w:rPr>
          <w:rFonts w:ascii="Times New Roman" w:hAnsi="Times New Roman" w:cs="Times New Roman"/>
          <w:b/>
          <w:sz w:val="24"/>
        </w:rPr>
        <w:t>a)</w:t>
      </w:r>
      <w:r w:rsidRPr="0056443E">
        <w:rPr>
          <w:rFonts w:ascii="Times New Roman" w:hAnsi="Times New Roman" w:cs="Times New Roman"/>
          <w:sz w:val="24"/>
        </w:rPr>
        <w:t xml:space="preserve"> Oferecer todas as informações necessárias para que a licitante vencedora possa executar o objeto contratado dentro das especificações;</w:t>
      </w:r>
    </w:p>
    <w:p w14:paraId="49AAD8B4" w14:textId="77777777" w:rsidR="004707B3" w:rsidRPr="005644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56443E">
        <w:rPr>
          <w:rFonts w:ascii="Times New Roman" w:hAnsi="Times New Roman" w:cs="Times New Roman"/>
          <w:b/>
          <w:sz w:val="24"/>
        </w:rPr>
        <w:t>b)</w:t>
      </w:r>
      <w:r w:rsidRPr="0056443E">
        <w:rPr>
          <w:rFonts w:ascii="Times New Roman" w:hAnsi="Times New Roman" w:cs="Times New Roman"/>
          <w:sz w:val="24"/>
        </w:rPr>
        <w:t xml:space="preserve"> Efetuar os pagamentos nas condições e prazos estipulados;</w:t>
      </w:r>
    </w:p>
    <w:p w14:paraId="3A486036" w14:textId="77777777" w:rsidR="004707B3" w:rsidRPr="005644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56443E">
        <w:rPr>
          <w:rFonts w:ascii="Times New Roman" w:hAnsi="Times New Roman" w:cs="Times New Roman"/>
          <w:b/>
          <w:sz w:val="24"/>
        </w:rPr>
        <w:t>c)</w:t>
      </w:r>
      <w:r w:rsidRPr="0056443E">
        <w:rPr>
          <w:rFonts w:ascii="Times New Roman" w:hAnsi="Times New Roman" w:cs="Times New Roman"/>
          <w:sz w:val="24"/>
        </w:rPr>
        <w:t xml:space="preserve"> Designar um servidor para acompanhar a execução e fiscalização do objeto deste Instrumento;</w:t>
      </w:r>
    </w:p>
    <w:p w14:paraId="059FC3E6" w14:textId="77777777" w:rsidR="004707B3" w:rsidRPr="0056443E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56443E">
        <w:rPr>
          <w:rFonts w:ascii="Times New Roman" w:hAnsi="Times New Roman" w:cs="Times New Roman"/>
          <w:b/>
          <w:sz w:val="24"/>
        </w:rPr>
        <w:t>d)</w:t>
      </w:r>
      <w:r w:rsidRPr="0056443E">
        <w:rPr>
          <w:rFonts w:ascii="Times New Roman" w:hAnsi="Times New Roman" w:cs="Times New Roman"/>
          <w:sz w:val="24"/>
        </w:rPr>
        <w:t xml:space="preserve"> Notificar, por escrito, à licitante vencedora, a ocorrência de eventuais imperfeições no curso do fornecimento, fixando prazo para sua correção;</w:t>
      </w:r>
    </w:p>
    <w:p w14:paraId="5D2AFE95" w14:textId="77777777" w:rsidR="004707B3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e)</w:t>
      </w:r>
      <w:r w:rsidRPr="0056443E">
        <w:rPr>
          <w:rFonts w:ascii="Times New Roman" w:hAnsi="Times New Roman" w:cs="Times New Roman"/>
          <w:sz w:val="24"/>
          <w:szCs w:val="24"/>
        </w:rPr>
        <w:t xml:space="preserve"> Acompanhar o serviço, podendo intervir durante a sua execução, para fins de ajuste ou suspensão da entrega; inclusive rejeitando, no todo ou em parte, os serviços executados fora das especificações.</w:t>
      </w:r>
    </w:p>
    <w:p w14:paraId="55758487" w14:textId="77777777" w:rsidR="00DB344E" w:rsidRPr="0056443E" w:rsidRDefault="00DB344E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6A0630" w14:textId="77777777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56443E">
        <w:rPr>
          <w:rFonts w:ascii="Times New Roman" w:hAnsi="Times New Roman" w:cs="Times New Roman"/>
          <w:b/>
          <w:sz w:val="24"/>
          <w:szCs w:val="24"/>
        </w:rPr>
        <w:t>PRIMEIRA</w:t>
      </w:r>
      <w:r w:rsidRPr="0056443E">
        <w:rPr>
          <w:rFonts w:ascii="Times New Roman" w:hAnsi="Times New Roman" w:cs="Times New Roman"/>
          <w:b/>
          <w:sz w:val="24"/>
          <w:szCs w:val="24"/>
        </w:rPr>
        <w:t xml:space="preserve"> – DA RESCISÃO</w:t>
      </w:r>
    </w:p>
    <w:p w14:paraId="367C1C6E" w14:textId="49045A30" w:rsidR="00011ACE" w:rsidRPr="0056443E" w:rsidRDefault="004707B3" w:rsidP="00011ACE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56443E">
        <w:rPr>
          <w:rFonts w:ascii="Times New Roman" w:hAnsi="Times New Roman" w:cs="Times New Roman"/>
          <w:b/>
          <w:sz w:val="24"/>
          <w:szCs w:val="24"/>
        </w:rPr>
        <w:t>1</w:t>
      </w:r>
      <w:r w:rsidRPr="0056443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011ACE" w:rsidRPr="0056443E">
        <w:rPr>
          <w:rFonts w:ascii="Times New Roman" w:hAnsi="Times New Roman" w:cs="Times New Roman"/>
          <w:sz w:val="24"/>
          <w:szCs w:val="24"/>
        </w:rPr>
        <w:t xml:space="preserve">A rescisão do presente contrato ocorrerá nos casos previstos nos artigos </w:t>
      </w:r>
      <w:r w:rsidR="00926974" w:rsidRPr="0056443E">
        <w:rPr>
          <w:rFonts w:ascii="Times New Roman" w:hAnsi="Times New Roman" w:cs="Times New Roman"/>
          <w:sz w:val="24"/>
          <w:szCs w:val="24"/>
        </w:rPr>
        <w:t>do TITULO II</w:t>
      </w:r>
      <w:r w:rsidR="004659A9" w:rsidRPr="0056443E">
        <w:rPr>
          <w:rFonts w:ascii="Times New Roman" w:hAnsi="Times New Roman" w:cs="Times New Roman"/>
          <w:sz w:val="24"/>
          <w:szCs w:val="24"/>
        </w:rPr>
        <w:t>I</w:t>
      </w:r>
      <w:r w:rsidR="00926974" w:rsidRPr="0056443E">
        <w:rPr>
          <w:rFonts w:ascii="Times New Roman" w:hAnsi="Times New Roman" w:cs="Times New Roman"/>
          <w:sz w:val="24"/>
          <w:szCs w:val="24"/>
        </w:rPr>
        <w:t xml:space="preserve"> CAPITULO VIII</w:t>
      </w:r>
      <w:r w:rsidR="00011ACE" w:rsidRPr="0056443E">
        <w:rPr>
          <w:rFonts w:ascii="Times New Roman" w:hAnsi="Times New Roman" w:cs="Times New Roman"/>
          <w:sz w:val="24"/>
          <w:szCs w:val="24"/>
        </w:rPr>
        <w:t xml:space="preserve"> da Lei Federal nº </w:t>
      </w:r>
      <w:r w:rsidR="00926974" w:rsidRPr="0056443E">
        <w:rPr>
          <w:rFonts w:ascii="Times New Roman" w:hAnsi="Times New Roman" w:cs="Times New Roman"/>
          <w:sz w:val="24"/>
          <w:szCs w:val="24"/>
        </w:rPr>
        <w:t>14.133</w:t>
      </w:r>
      <w:r w:rsidR="00011ACE" w:rsidRPr="0056443E">
        <w:rPr>
          <w:rFonts w:ascii="Times New Roman" w:hAnsi="Times New Roman" w:cs="Times New Roman"/>
          <w:sz w:val="24"/>
          <w:szCs w:val="24"/>
        </w:rPr>
        <w:t>/</w:t>
      </w:r>
      <w:r w:rsidR="00926974" w:rsidRPr="0056443E">
        <w:rPr>
          <w:rFonts w:ascii="Times New Roman" w:hAnsi="Times New Roman" w:cs="Times New Roman"/>
          <w:sz w:val="24"/>
          <w:szCs w:val="24"/>
        </w:rPr>
        <w:t>21.</w:t>
      </w:r>
    </w:p>
    <w:p w14:paraId="525B7C41" w14:textId="77777777" w:rsidR="004707B3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BAB0B8" w14:textId="77777777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56443E">
        <w:rPr>
          <w:rFonts w:ascii="Times New Roman" w:hAnsi="Times New Roman" w:cs="Times New Roman"/>
          <w:b/>
          <w:sz w:val="24"/>
          <w:szCs w:val="24"/>
        </w:rPr>
        <w:t>SEGUNDA</w:t>
      </w:r>
      <w:r w:rsidRPr="0056443E">
        <w:rPr>
          <w:rFonts w:ascii="Times New Roman" w:hAnsi="Times New Roman" w:cs="Times New Roman"/>
          <w:b/>
          <w:sz w:val="24"/>
          <w:szCs w:val="24"/>
        </w:rPr>
        <w:t xml:space="preserve"> - DISPOSIÇÕES GERAIS</w:t>
      </w:r>
    </w:p>
    <w:p w14:paraId="071A33ED" w14:textId="77777777" w:rsidR="004707B3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56443E">
        <w:rPr>
          <w:rFonts w:ascii="Times New Roman" w:hAnsi="Times New Roman" w:cs="Times New Roman"/>
          <w:b/>
          <w:sz w:val="24"/>
          <w:szCs w:val="24"/>
        </w:rPr>
        <w:t>2</w:t>
      </w:r>
      <w:r w:rsidRPr="0056443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56443E">
        <w:rPr>
          <w:rFonts w:ascii="Times New Roman" w:hAnsi="Times New Roman" w:cs="Times New Roman"/>
          <w:sz w:val="24"/>
          <w:szCs w:val="24"/>
        </w:rPr>
        <w:t>O contratado não poderá transferir ou ceder em parte a objeto deste contrato.</w:t>
      </w:r>
    </w:p>
    <w:p w14:paraId="1346BD9A" w14:textId="77777777" w:rsidR="001137FD" w:rsidRPr="0056443E" w:rsidRDefault="00DB344E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12</w:t>
      </w:r>
      <w:r w:rsidR="004707B3" w:rsidRPr="0056443E">
        <w:rPr>
          <w:rFonts w:ascii="Times New Roman" w:hAnsi="Times New Roman" w:cs="Times New Roman"/>
          <w:b/>
          <w:sz w:val="24"/>
          <w:szCs w:val="24"/>
        </w:rPr>
        <w:t>.2.</w:t>
      </w:r>
      <w:r w:rsidR="004707B3" w:rsidRPr="0056443E">
        <w:rPr>
          <w:rFonts w:ascii="Times New Roman" w:hAnsi="Times New Roman" w:cs="Times New Roman"/>
          <w:sz w:val="24"/>
          <w:szCs w:val="24"/>
        </w:rPr>
        <w:t xml:space="preserve"> Este contrato poderá ser aditado de comum acordo pelas partes.</w:t>
      </w:r>
    </w:p>
    <w:p w14:paraId="1BE480C2" w14:textId="77777777" w:rsidR="001137FD" w:rsidRPr="0056443E" w:rsidRDefault="001137FD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2C54B7" w14:textId="77777777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56443E">
        <w:rPr>
          <w:rFonts w:ascii="Times New Roman" w:hAnsi="Times New Roman" w:cs="Times New Roman"/>
          <w:b/>
          <w:sz w:val="24"/>
          <w:szCs w:val="24"/>
        </w:rPr>
        <w:t>TERCEIRA</w:t>
      </w:r>
      <w:r w:rsidRPr="0056443E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14:paraId="47BAB9D6" w14:textId="77777777" w:rsidR="00DB344E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56443E">
        <w:rPr>
          <w:rFonts w:ascii="Times New Roman" w:hAnsi="Times New Roman" w:cs="Times New Roman"/>
          <w:b/>
          <w:sz w:val="24"/>
          <w:szCs w:val="24"/>
        </w:rPr>
        <w:t>3</w:t>
      </w:r>
      <w:r w:rsidRPr="0056443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56443E">
        <w:rPr>
          <w:rFonts w:ascii="Times New Roman" w:hAnsi="Times New Roman" w:cs="Times New Roman"/>
          <w:sz w:val="24"/>
          <w:szCs w:val="24"/>
        </w:rPr>
        <w:t xml:space="preserve">As partes elegem como domicilio legal, o foro da Comarca de Primavera do Leste, para dirimir quaisquer litígios decorrentes da aplicação deste contrato. Este contrato regula-se pelas suas cláusulas e pelos preceitos de direito público, aplicando-se lhe, supletivamente, os princípios da teoria geral dos contratos e as disposições de direito privado. </w:t>
      </w:r>
    </w:p>
    <w:p w14:paraId="0FB7FB94" w14:textId="77777777" w:rsidR="004707B3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E por estarem devidamente acordados, decidiram as partes contratantes aqui estabelecidas, assinando o presente em 02 (duas) vias de igual teor.</w:t>
      </w:r>
    </w:p>
    <w:p w14:paraId="203B2825" w14:textId="77777777" w:rsidR="004707B3" w:rsidRPr="0056443E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7FE2F1" w14:textId="0C7162DB" w:rsidR="004707B3" w:rsidRPr="0056443E" w:rsidRDefault="00C3302A" w:rsidP="001137FD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sz w:val="24"/>
          <w:szCs w:val="24"/>
        </w:rPr>
        <w:t>Santo Antônio do Leste-</w:t>
      </w:r>
      <w:r w:rsidR="004707B3" w:rsidRPr="0056443E">
        <w:rPr>
          <w:rFonts w:ascii="Times New Roman" w:hAnsi="Times New Roman" w:cs="Times New Roman"/>
          <w:sz w:val="24"/>
          <w:szCs w:val="24"/>
        </w:rPr>
        <w:t xml:space="preserve">MT, </w:t>
      </w:r>
      <w:proofErr w:type="spellStart"/>
      <w:r w:rsidR="001137FD" w:rsidRPr="0056443E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615BF9" w:rsidRPr="0056443E">
        <w:rPr>
          <w:rFonts w:ascii="Times New Roman" w:hAnsi="Times New Roman" w:cs="Times New Roman"/>
          <w:sz w:val="24"/>
          <w:szCs w:val="24"/>
        </w:rPr>
        <w:t xml:space="preserve"> </w:t>
      </w:r>
      <w:r w:rsidR="004707B3" w:rsidRPr="0056443E">
        <w:rPr>
          <w:rFonts w:ascii="Times New Roman" w:hAnsi="Times New Roman" w:cs="Times New Roman"/>
          <w:sz w:val="24"/>
          <w:szCs w:val="24"/>
        </w:rPr>
        <w:t>de</w:t>
      </w:r>
      <w:r w:rsidR="00615BF9" w:rsidRPr="0056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7FD" w:rsidRPr="0056443E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707B3" w:rsidRPr="0056443E">
        <w:rPr>
          <w:rFonts w:ascii="Times New Roman" w:hAnsi="Times New Roman" w:cs="Times New Roman"/>
          <w:sz w:val="24"/>
          <w:szCs w:val="24"/>
        </w:rPr>
        <w:t xml:space="preserve"> de 202</w:t>
      </w:r>
      <w:r w:rsidR="0019411B" w:rsidRPr="0056443E">
        <w:rPr>
          <w:rFonts w:ascii="Times New Roman" w:hAnsi="Times New Roman" w:cs="Times New Roman"/>
          <w:sz w:val="24"/>
          <w:szCs w:val="24"/>
        </w:rPr>
        <w:t>2</w:t>
      </w:r>
      <w:r w:rsidR="004707B3" w:rsidRPr="0056443E">
        <w:rPr>
          <w:rFonts w:ascii="Times New Roman" w:hAnsi="Times New Roman" w:cs="Times New Roman"/>
          <w:sz w:val="24"/>
          <w:szCs w:val="24"/>
        </w:rPr>
        <w:t>.</w:t>
      </w:r>
    </w:p>
    <w:p w14:paraId="138BC56F" w14:textId="04EF4D02" w:rsidR="001137FD" w:rsidRPr="0056443E" w:rsidRDefault="001137F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7421F08A" w14:textId="77777777" w:rsidR="004707B3" w:rsidRPr="0056443E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5515C755" w14:textId="77777777" w:rsidR="004707B3" w:rsidRPr="0056443E" w:rsidRDefault="001137FD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JOSE ARIMATEIA VIEIRA ALVES</w:t>
      </w:r>
    </w:p>
    <w:p w14:paraId="3F8CE29E" w14:textId="77777777" w:rsidR="004707B3" w:rsidRPr="0056443E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56443E">
        <w:rPr>
          <w:rFonts w:ascii="Times New Roman" w:hAnsi="Times New Roman" w:cs="Times New Roman"/>
          <w:sz w:val="20"/>
          <w:szCs w:val="24"/>
        </w:rPr>
        <w:t>PREFEITO MUNICIPAL</w:t>
      </w:r>
    </w:p>
    <w:p w14:paraId="1ADE9FF7" w14:textId="77777777" w:rsidR="004707B3" w:rsidRPr="0056443E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54A9EE75" w14:textId="77777777" w:rsidR="0019411B" w:rsidRPr="0056443E" w:rsidRDefault="0019411B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B658" w14:textId="74EA1EBB" w:rsidR="004707B3" w:rsidRPr="0056443E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6443E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4DA9C4CA" w14:textId="77777777" w:rsidR="00A41F4D" w:rsidRPr="0056443E" w:rsidRDefault="001137FD" w:rsidP="00A41F4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43E">
        <w:rPr>
          <w:rFonts w:ascii="Times New Roman" w:hAnsi="Times New Roman" w:cs="Times New Roman"/>
          <w:b/>
          <w:bCs/>
          <w:sz w:val="24"/>
          <w:szCs w:val="24"/>
        </w:rPr>
        <w:t>XXXXXXXXXXXXXXXXXXXXX</w:t>
      </w:r>
    </w:p>
    <w:p w14:paraId="2CB70EEC" w14:textId="41D619D4" w:rsidR="004707B3" w:rsidRPr="0056443E" w:rsidRDefault="00540EB3" w:rsidP="00A41F4D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43E">
        <w:rPr>
          <w:rFonts w:ascii="Times New Roman" w:hAnsi="Times New Roman" w:cs="Times New Roman"/>
          <w:sz w:val="20"/>
          <w:szCs w:val="24"/>
        </w:rPr>
        <w:t>CONTRATADO</w:t>
      </w:r>
    </w:p>
    <w:p w14:paraId="1D19C374" w14:textId="6B69EE1C" w:rsidR="00C3359B" w:rsidRPr="0056443E" w:rsidRDefault="00C3359B">
      <w:pPr>
        <w:rPr>
          <w:rFonts w:ascii="Times New Roman" w:hAnsi="Times New Roman" w:cs="Times New Roman"/>
        </w:rPr>
      </w:pPr>
    </w:p>
    <w:sectPr w:rsidR="00C3359B" w:rsidRPr="0056443E" w:rsidSect="0063408E">
      <w:headerReference w:type="default" r:id="rId7"/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D0001" w14:textId="77777777" w:rsidR="00A05730" w:rsidRDefault="00A05730">
      <w:pPr>
        <w:spacing w:after="0" w:line="240" w:lineRule="auto"/>
      </w:pPr>
      <w:r>
        <w:separator/>
      </w:r>
    </w:p>
  </w:endnote>
  <w:endnote w:type="continuationSeparator" w:id="0">
    <w:p w14:paraId="53819DCD" w14:textId="77777777" w:rsidR="00A05730" w:rsidRDefault="00A0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5D2B" w14:textId="77777777" w:rsidR="00A05730" w:rsidRDefault="00A05730">
      <w:pPr>
        <w:spacing w:after="0" w:line="240" w:lineRule="auto"/>
      </w:pPr>
      <w:r>
        <w:separator/>
      </w:r>
    </w:p>
  </w:footnote>
  <w:footnote w:type="continuationSeparator" w:id="0">
    <w:p w14:paraId="28328E92" w14:textId="77777777" w:rsidR="00A05730" w:rsidRDefault="00A0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87DE1" w14:textId="77777777" w:rsidR="0063408E" w:rsidRDefault="0063408E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  <w:lang w:eastAsia="pt-BR"/>
      </w:rPr>
      <w:drawing>
        <wp:inline distT="0" distB="0" distL="0" distR="0" wp14:anchorId="4141011C" wp14:editId="75D46423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F9C"/>
    <w:multiLevelType w:val="hybridMultilevel"/>
    <w:tmpl w:val="DA628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052"/>
    <w:multiLevelType w:val="multilevel"/>
    <w:tmpl w:val="374A7D2C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7F45CAB"/>
    <w:multiLevelType w:val="multilevel"/>
    <w:tmpl w:val="8A3A79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64138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96E9C"/>
    <w:multiLevelType w:val="multilevel"/>
    <w:tmpl w:val="94783C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  <w:bCs/>
        <w:color w:val="0D0D0D" w:themeColor="text1" w:themeTint="F2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D0D0D" w:themeColor="text1" w:themeTint="F2"/>
        <w:sz w:val="22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B3"/>
    <w:rsid w:val="00011ACE"/>
    <w:rsid w:val="001137FD"/>
    <w:rsid w:val="00123F66"/>
    <w:rsid w:val="0019411B"/>
    <w:rsid w:val="0020323E"/>
    <w:rsid w:val="002221AF"/>
    <w:rsid w:val="00275824"/>
    <w:rsid w:val="002C33AE"/>
    <w:rsid w:val="003664D4"/>
    <w:rsid w:val="003814CC"/>
    <w:rsid w:val="003A7F8B"/>
    <w:rsid w:val="00426B77"/>
    <w:rsid w:val="0043646E"/>
    <w:rsid w:val="004659A9"/>
    <w:rsid w:val="004707B3"/>
    <w:rsid w:val="00491936"/>
    <w:rsid w:val="0049473E"/>
    <w:rsid w:val="004D6676"/>
    <w:rsid w:val="00540EB3"/>
    <w:rsid w:val="0056443E"/>
    <w:rsid w:val="00605191"/>
    <w:rsid w:val="00615BF9"/>
    <w:rsid w:val="0063408E"/>
    <w:rsid w:val="00643C04"/>
    <w:rsid w:val="006513ED"/>
    <w:rsid w:val="006654D0"/>
    <w:rsid w:val="006F67D1"/>
    <w:rsid w:val="00750749"/>
    <w:rsid w:val="00787895"/>
    <w:rsid w:val="00803B34"/>
    <w:rsid w:val="00807A91"/>
    <w:rsid w:val="00844447"/>
    <w:rsid w:val="0085136D"/>
    <w:rsid w:val="008820B3"/>
    <w:rsid w:val="00926974"/>
    <w:rsid w:val="00943798"/>
    <w:rsid w:val="00963E0C"/>
    <w:rsid w:val="009F1199"/>
    <w:rsid w:val="00A05730"/>
    <w:rsid w:val="00A11870"/>
    <w:rsid w:val="00A151CB"/>
    <w:rsid w:val="00A16E29"/>
    <w:rsid w:val="00A23CD2"/>
    <w:rsid w:val="00A26A40"/>
    <w:rsid w:val="00A41F4D"/>
    <w:rsid w:val="00A7158C"/>
    <w:rsid w:val="00A914CA"/>
    <w:rsid w:val="00AB0032"/>
    <w:rsid w:val="00AB2FC4"/>
    <w:rsid w:val="00AE3622"/>
    <w:rsid w:val="00B21D2C"/>
    <w:rsid w:val="00B56E2B"/>
    <w:rsid w:val="00B62710"/>
    <w:rsid w:val="00B74AD7"/>
    <w:rsid w:val="00B879DE"/>
    <w:rsid w:val="00BA5CC9"/>
    <w:rsid w:val="00BB1E70"/>
    <w:rsid w:val="00BE1BAE"/>
    <w:rsid w:val="00BF26B0"/>
    <w:rsid w:val="00C16E9D"/>
    <w:rsid w:val="00C3302A"/>
    <w:rsid w:val="00C3359B"/>
    <w:rsid w:val="00C46D7A"/>
    <w:rsid w:val="00DB344E"/>
    <w:rsid w:val="00DE6FBB"/>
    <w:rsid w:val="00DE7704"/>
    <w:rsid w:val="00E3134D"/>
    <w:rsid w:val="00E71A80"/>
    <w:rsid w:val="00EA5BC8"/>
    <w:rsid w:val="00EB7C92"/>
    <w:rsid w:val="00FC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46A"/>
  <w15:docId w15:val="{55052569-3EFB-4777-AE6B-2042C06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nhideWhenUsed/>
    <w:rsid w:val="0047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4707B3"/>
  </w:style>
  <w:style w:type="paragraph" w:styleId="Corpodetexto">
    <w:name w:val="Body Text"/>
    <w:basedOn w:val="Normal"/>
    <w:link w:val="CorpodetextoChar"/>
    <w:uiPriority w:val="1"/>
    <w:qFormat/>
    <w:rsid w:val="0047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07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07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07B3"/>
  </w:style>
  <w:style w:type="paragraph" w:styleId="Recuodecorpodetexto">
    <w:name w:val="Body Text Indent"/>
    <w:basedOn w:val="Normal"/>
    <w:link w:val="RecuodecorpodetextoChar"/>
    <w:uiPriority w:val="99"/>
    <w:unhideWhenUsed/>
    <w:rsid w:val="00470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7B3"/>
  </w:style>
  <w:style w:type="paragraph" w:styleId="SemEspaamento">
    <w:name w:val="No Spacing"/>
    <w:uiPriority w:val="1"/>
    <w:qFormat/>
    <w:rsid w:val="004707B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26B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1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ACE"/>
  </w:style>
  <w:style w:type="paragraph" w:styleId="Textodebalo">
    <w:name w:val="Balloon Text"/>
    <w:basedOn w:val="Normal"/>
    <w:link w:val="TextodebaloChar"/>
    <w:uiPriority w:val="99"/>
    <w:semiHidden/>
    <w:unhideWhenUsed/>
    <w:rsid w:val="0020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23E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3814C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5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1588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LICITACAO-02</cp:lastModifiedBy>
  <cp:revision>60</cp:revision>
  <cp:lastPrinted>2022-10-17T13:04:00Z</cp:lastPrinted>
  <dcterms:created xsi:type="dcterms:W3CDTF">2020-02-03T12:58:00Z</dcterms:created>
  <dcterms:modified xsi:type="dcterms:W3CDTF">2022-10-17T13:10:00Z</dcterms:modified>
</cp:coreProperties>
</file>