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Borders>
          <w:top w:val="single" w:sz="12" w:space="0" w:color="000000"/>
          <w:bottom w:val="single" w:sz="12" w:space="0" w:color="000000"/>
          <w:insideH w:val="single" w:sz="6" w:space="0" w:color="000000"/>
        </w:tblBorders>
        <w:tblLook w:val="01E0"/>
      </w:tblPr>
      <w:tblGrid>
        <w:gridCol w:w="8896"/>
      </w:tblGrid>
      <w:tr w:rsidR="006551B9" w:rsidRPr="007B6663" w:rsidTr="00C70061">
        <w:trPr>
          <w:trHeight w:hRule="exact" w:val="510"/>
        </w:trPr>
        <w:tc>
          <w:tcPr>
            <w:tcW w:w="10552" w:type="dxa"/>
            <w:tcBorders>
              <w:bottom w:val="single" w:sz="12" w:space="0" w:color="000000"/>
            </w:tcBorders>
            <w:shd w:val="clear" w:color="auto" w:fill="auto"/>
          </w:tcPr>
          <w:p w:rsidR="006551B9" w:rsidRPr="007B6663" w:rsidRDefault="006551B9" w:rsidP="00C70061">
            <w:pPr>
              <w:autoSpaceDE w:val="0"/>
              <w:autoSpaceDN w:val="0"/>
              <w:adjustRightInd w:val="0"/>
              <w:spacing w:before="120" w:after="120"/>
              <w:jc w:val="center"/>
              <w:rPr>
                <w:rFonts w:ascii="Verdana" w:hAnsi="Verdana" w:cs="Arial"/>
                <w:b/>
                <w:bCs/>
                <w:sz w:val="28"/>
                <w:szCs w:val="28"/>
              </w:rPr>
            </w:pPr>
            <w:r w:rsidRPr="007B6663">
              <w:rPr>
                <w:rFonts w:ascii="Verdana" w:hAnsi="Verdana"/>
                <w:b/>
                <w:bCs/>
                <w:sz w:val="28"/>
                <w:szCs w:val="28"/>
              </w:rPr>
              <w:t>PROCESSO SELETIVO SIMPLIFICADO Nº 00</w:t>
            </w:r>
            <w:r>
              <w:rPr>
                <w:rFonts w:ascii="Verdana" w:hAnsi="Verdana"/>
                <w:b/>
                <w:bCs/>
                <w:sz w:val="28"/>
                <w:szCs w:val="28"/>
              </w:rPr>
              <w:t>2</w:t>
            </w:r>
            <w:r w:rsidRPr="007B6663">
              <w:rPr>
                <w:rFonts w:ascii="Verdana" w:hAnsi="Verdana"/>
                <w:b/>
                <w:bCs/>
                <w:sz w:val="28"/>
                <w:szCs w:val="28"/>
              </w:rPr>
              <w:t>/201</w:t>
            </w:r>
            <w:r>
              <w:rPr>
                <w:rFonts w:ascii="Verdana" w:hAnsi="Verdana"/>
                <w:b/>
                <w:bCs/>
                <w:sz w:val="28"/>
                <w:szCs w:val="28"/>
              </w:rPr>
              <w:t>5</w:t>
            </w:r>
          </w:p>
        </w:tc>
      </w:tr>
    </w:tbl>
    <w:p w:rsidR="006551B9" w:rsidRDefault="006551B9" w:rsidP="006551B9">
      <w:pPr>
        <w:pStyle w:val="texto"/>
        <w:spacing w:before="120" w:beforeAutospacing="0" w:after="120" w:afterAutospacing="0"/>
        <w:jc w:val="center"/>
        <w:rPr>
          <w:b/>
          <w:sz w:val="28"/>
          <w:szCs w:val="28"/>
        </w:rPr>
      </w:pPr>
    </w:p>
    <w:p w:rsidR="006551B9" w:rsidRDefault="006551B9" w:rsidP="006551B9">
      <w:pPr>
        <w:pStyle w:val="texto"/>
        <w:spacing w:before="120" w:beforeAutospacing="0" w:after="120" w:afterAutospacing="0"/>
        <w:jc w:val="center"/>
        <w:rPr>
          <w:b/>
          <w:sz w:val="28"/>
          <w:szCs w:val="28"/>
        </w:rPr>
      </w:pPr>
      <w:r w:rsidRPr="007B6663">
        <w:rPr>
          <w:b/>
          <w:sz w:val="28"/>
          <w:szCs w:val="28"/>
        </w:rPr>
        <w:t>EDITAL Nº 00</w:t>
      </w:r>
      <w:r>
        <w:rPr>
          <w:b/>
          <w:sz w:val="28"/>
          <w:szCs w:val="28"/>
        </w:rPr>
        <w:t>2</w:t>
      </w:r>
      <w:r w:rsidRPr="007B6663">
        <w:rPr>
          <w:b/>
          <w:sz w:val="28"/>
          <w:szCs w:val="28"/>
        </w:rPr>
        <w:t>/201</w:t>
      </w:r>
      <w:r>
        <w:rPr>
          <w:b/>
          <w:sz w:val="28"/>
          <w:szCs w:val="28"/>
        </w:rPr>
        <w:t>5</w:t>
      </w:r>
    </w:p>
    <w:p w:rsidR="006551B9" w:rsidRDefault="006551B9" w:rsidP="006551B9">
      <w:pPr>
        <w:rPr>
          <w:rFonts w:ascii="Verdana" w:hAnsi="Verdana"/>
        </w:rPr>
      </w:pPr>
    </w:p>
    <w:p w:rsidR="006551B9" w:rsidRPr="00293D7E" w:rsidRDefault="006551B9" w:rsidP="006551B9">
      <w:pPr>
        <w:spacing w:before="120" w:after="120"/>
        <w:jc w:val="both"/>
        <w:rPr>
          <w:rFonts w:ascii="Verdana" w:hAnsi="Verdana"/>
          <w:b/>
        </w:rPr>
      </w:pPr>
      <w:r w:rsidRPr="00293D7E">
        <w:rPr>
          <w:rFonts w:ascii="Verdana" w:hAnsi="Verdana"/>
          <w:b/>
        </w:rPr>
        <w:t xml:space="preserve">ABRE INSCRIÇÕES E BAIXA NORMA PARA CONTRATAÇÃO DE NATUREZA </w:t>
      </w:r>
      <w:r>
        <w:rPr>
          <w:rFonts w:ascii="Verdana" w:hAnsi="Verdana"/>
          <w:b/>
        </w:rPr>
        <w:t>TEMPORÁRIA</w:t>
      </w:r>
      <w:r w:rsidRPr="00293D7E">
        <w:rPr>
          <w:rFonts w:ascii="Verdana" w:hAnsi="Verdana"/>
          <w:b/>
        </w:rPr>
        <w:t xml:space="preserve"> MEDIANTE PROCESSO SELETIVO </w:t>
      </w:r>
      <w:r>
        <w:rPr>
          <w:rFonts w:ascii="Verdana" w:hAnsi="Verdana"/>
          <w:b/>
        </w:rPr>
        <w:t>SIMPLIFICADO</w:t>
      </w:r>
      <w:r w:rsidRPr="00293D7E">
        <w:rPr>
          <w:rFonts w:ascii="Verdana" w:hAnsi="Verdana"/>
          <w:b/>
        </w:rPr>
        <w:t xml:space="preserve"> PARA O QUADRO DE PESSOAL DA PREFEITURA MUNICIPAL DE </w:t>
      </w:r>
      <w:r>
        <w:rPr>
          <w:rFonts w:ascii="Verdana" w:hAnsi="Verdana"/>
          <w:b/>
        </w:rPr>
        <w:t>SANTO ANTÔNIO</w:t>
      </w:r>
      <w:r w:rsidRPr="00293D7E">
        <w:rPr>
          <w:rFonts w:ascii="Verdana" w:hAnsi="Verdana"/>
          <w:b/>
        </w:rPr>
        <w:t xml:space="preserve"> DO LESTE</w:t>
      </w:r>
      <w:r>
        <w:rPr>
          <w:rFonts w:ascii="Verdana" w:hAnsi="Verdana"/>
          <w:b/>
        </w:rPr>
        <w:t xml:space="preserve"> - MT</w:t>
      </w:r>
    </w:p>
    <w:p w:rsidR="006551B9" w:rsidRPr="00E73805" w:rsidRDefault="006551B9" w:rsidP="006551B9">
      <w:pPr>
        <w:spacing w:before="120" w:after="120"/>
        <w:jc w:val="both"/>
        <w:rPr>
          <w:rFonts w:ascii="Verdana" w:hAnsi="Verdana"/>
          <w:sz w:val="18"/>
          <w:szCs w:val="18"/>
        </w:rPr>
      </w:pPr>
      <w:r w:rsidRPr="00E73805">
        <w:rPr>
          <w:rFonts w:ascii="Verdana" w:hAnsi="Verdana"/>
          <w:sz w:val="18"/>
          <w:szCs w:val="18"/>
        </w:rPr>
        <w:t xml:space="preserve">O </w:t>
      </w:r>
      <w:r>
        <w:rPr>
          <w:rFonts w:ascii="Verdana" w:hAnsi="Verdana"/>
          <w:sz w:val="18"/>
          <w:szCs w:val="18"/>
        </w:rPr>
        <w:t>Gerente de Cidade</w:t>
      </w:r>
      <w:r w:rsidRPr="00E73805">
        <w:rPr>
          <w:rFonts w:ascii="Verdana" w:hAnsi="Verdana"/>
          <w:sz w:val="18"/>
          <w:szCs w:val="18"/>
        </w:rPr>
        <w:t xml:space="preserve">, no uso de suas atribuições legais e por ordem do Excelentíssimo Senhor Prefeito Municipal do Município de </w:t>
      </w:r>
      <w:r>
        <w:rPr>
          <w:rFonts w:ascii="Verdana" w:hAnsi="Verdana"/>
          <w:sz w:val="18"/>
          <w:szCs w:val="18"/>
        </w:rPr>
        <w:t>Santo Antônio</w:t>
      </w:r>
      <w:r w:rsidRPr="00E73805">
        <w:rPr>
          <w:rFonts w:ascii="Verdana" w:hAnsi="Verdana"/>
          <w:sz w:val="18"/>
          <w:szCs w:val="18"/>
        </w:rPr>
        <w:t xml:space="preserve"> do Leste, e</w:t>
      </w:r>
    </w:p>
    <w:p w:rsidR="006551B9" w:rsidRPr="00F60083" w:rsidRDefault="006551B9" w:rsidP="006551B9">
      <w:pPr>
        <w:autoSpaceDE w:val="0"/>
        <w:autoSpaceDN w:val="0"/>
        <w:adjustRightInd w:val="0"/>
        <w:spacing w:before="120" w:after="120"/>
        <w:jc w:val="both"/>
        <w:rPr>
          <w:rFonts w:ascii="Verdana" w:hAnsi="Verdana" w:cs="Arial"/>
          <w:sz w:val="18"/>
          <w:szCs w:val="18"/>
        </w:rPr>
      </w:pPr>
      <w:r w:rsidRPr="00F60083">
        <w:rPr>
          <w:rFonts w:ascii="Verdana" w:hAnsi="Verdana" w:cs="Arial"/>
          <w:b/>
          <w:sz w:val="18"/>
          <w:szCs w:val="18"/>
        </w:rPr>
        <w:t>CONSIDERANDO</w:t>
      </w:r>
      <w:r w:rsidRPr="00F60083">
        <w:rPr>
          <w:rFonts w:ascii="Verdana" w:hAnsi="Verdana" w:cs="Arial"/>
          <w:sz w:val="18"/>
          <w:szCs w:val="18"/>
        </w:rPr>
        <w:t xml:space="preserve"> a necessidade de </w:t>
      </w:r>
      <w:proofErr w:type="gramStart"/>
      <w:r w:rsidRPr="00F60083">
        <w:rPr>
          <w:rFonts w:ascii="Verdana" w:hAnsi="Verdana" w:cs="Arial"/>
          <w:sz w:val="18"/>
          <w:szCs w:val="18"/>
        </w:rPr>
        <w:t>implementar</w:t>
      </w:r>
      <w:proofErr w:type="gramEnd"/>
      <w:r w:rsidRPr="00F60083">
        <w:rPr>
          <w:rFonts w:ascii="Verdana" w:hAnsi="Verdana" w:cs="Arial"/>
          <w:sz w:val="18"/>
          <w:szCs w:val="18"/>
        </w:rPr>
        <w:t xml:space="preserve"> na plenitude o que dispõe o caput do art. 37 da Constituição Federal em relação ao Principio da Eficiência;  </w:t>
      </w:r>
    </w:p>
    <w:p w:rsidR="006551B9" w:rsidRPr="00F60083" w:rsidRDefault="006551B9" w:rsidP="006551B9">
      <w:pPr>
        <w:autoSpaceDE w:val="0"/>
        <w:autoSpaceDN w:val="0"/>
        <w:adjustRightInd w:val="0"/>
        <w:spacing w:before="120" w:after="120"/>
        <w:jc w:val="both"/>
        <w:rPr>
          <w:rFonts w:ascii="Verdana" w:hAnsi="Verdana" w:cs="Arial"/>
          <w:sz w:val="18"/>
          <w:szCs w:val="18"/>
        </w:rPr>
      </w:pPr>
      <w:r w:rsidRPr="00F60083">
        <w:rPr>
          <w:rFonts w:ascii="Verdana" w:hAnsi="Verdana" w:cs="Arial"/>
          <w:b/>
          <w:sz w:val="18"/>
          <w:szCs w:val="18"/>
        </w:rPr>
        <w:t>CONSIDERANDO</w:t>
      </w:r>
      <w:r w:rsidRPr="00F60083">
        <w:rPr>
          <w:rFonts w:ascii="Verdana" w:hAnsi="Verdana" w:cs="Arial"/>
          <w:sz w:val="18"/>
          <w:szCs w:val="18"/>
        </w:rPr>
        <w:t xml:space="preserve"> a autorização legal prevista no inciso I, do artigo 37, da Constituição Federal e o disp</w:t>
      </w:r>
      <w:r>
        <w:rPr>
          <w:rFonts w:ascii="Verdana" w:hAnsi="Verdana" w:cs="Arial"/>
          <w:sz w:val="18"/>
          <w:szCs w:val="18"/>
        </w:rPr>
        <w:t>osto no inciso II, do artigo 4º;</w:t>
      </w:r>
    </w:p>
    <w:p w:rsidR="006551B9" w:rsidRDefault="006551B9" w:rsidP="006551B9">
      <w:pPr>
        <w:autoSpaceDE w:val="0"/>
        <w:autoSpaceDN w:val="0"/>
        <w:adjustRightInd w:val="0"/>
        <w:spacing w:before="120" w:after="120"/>
        <w:jc w:val="both"/>
        <w:rPr>
          <w:rFonts w:ascii="Verdana" w:hAnsi="Verdana" w:cs="Arial"/>
          <w:b/>
          <w:sz w:val="18"/>
          <w:szCs w:val="18"/>
        </w:rPr>
      </w:pPr>
      <w:r w:rsidRPr="00F60083">
        <w:rPr>
          <w:rFonts w:ascii="Verdana" w:hAnsi="Verdana" w:cs="Arial"/>
          <w:b/>
          <w:sz w:val="18"/>
          <w:szCs w:val="18"/>
        </w:rPr>
        <w:t xml:space="preserve">RESOLVE </w:t>
      </w:r>
      <w:r w:rsidRPr="00F60083">
        <w:rPr>
          <w:rFonts w:ascii="Verdana" w:hAnsi="Verdana" w:cs="Arial"/>
          <w:sz w:val="18"/>
          <w:szCs w:val="18"/>
        </w:rPr>
        <w:t xml:space="preserve">estabelecer e </w:t>
      </w:r>
      <w:r w:rsidRPr="00F60083">
        <w:rPr>
          <w:rFonts w:ascii="Verdana" w:hAnsi="Verdana" w:cs="Arial"/>
          <w:b/>
          <w:sz w:val="18"/>
          <w:szCs w:val="18"/>
        </w:rPr>
        <w:t>TORNAR PÚBLICO</w:t>
      </w:r>
      <w:r w:rsidRPr="00F60083">
        <w:rPr>
          <w:rFonts w:ascii="Verdana" w:hAnsi="Verdana" w:cs="Arial"/>
          <w:sz w:val="18"/>
          <w:szCs w:val="18"/>
        </w:rPr>
        <w:t xml:space="preserve">, as normas para a realização do Processo Seletivo Simplificado, </w:t>
      </w:r>
      <w:r w:rsidRPr="00F60083">
        <w:rPr>
          <w:rFonts w:ascii="Verdana" w:hAnsi="Verdana"/>
          <w:sz w:val="18"/>
          <w:szCs w:val="18"/>
        </w:rPr>
        <w:t xml:space="preserve">objetivando a contratação em caráter temporário nos casos de excepcional interesse público, no quadro de pessoal, </w:t>
      </w:r>
      <w:r w:rsidRPr="00F60083">
        <w:rPr>
          <w:rFonts w:ascii="Verdana" w:hAnsi="Verdana" w:cs="Arial"/>
          <w:sz w:val="18"/>
          <w:szCs w:val="18"/>
        </w:rPr>
        <w:t>no âmbito d</w:t>
      </w:r>
      <w:r>
        <w:rPr>
          <w:rFonts w:ascii="Verdana" w:hAnsi="Verdana" w:cs="Arial"/>
          <w:sz w:val="18"/>
          <w:szCs w:val="18"/>
        </w:rPr>
        <w:t>as Secretarias Municipais</w:t>
      </w:r>
      <w:r w:rsidRPr="00F60083">
        <w:rPr>
          <w:rFonts w:ascii="Verdana" w:hAnsi="Verdana" w:cs="Arial"/>
          <w:sz w:val="18"/>
          <w:szCs w:val="18"/>
        </w:rPr>
        <w:t>, mediante as condições estabelecidas neste Edital.</w:t>
      </w:r>
      <w:r w:rsidRPr="00187BEA">
        <w:rPr>
          <w:rFonts w:ascii="Verdana" w:hAnsi="Verdana" w:cs="Arial"/>
          <w:b/>
          <w:sz w:val="18"/>
          <w:szCs w:val="18"/>
        </w:rPr>
        <w:t xml:space="preserve"> </w:t>
      </w: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Pr>
                <w:rFonts w:ascii="Verdana" w:hAnsi="Verdana"/>
                <w:b/>
                <w:bCs/>
                <w:sz w:val="18"/>
                <w:szCs w:val="18"/>
              </w:rPr>
              <w:t>I. DAS DISPOSIÇÕES PRELIM</w:t>
            </w:r>
            <w:r w:rsidRPr="00971F15">
              <w:rPr>
                <w:rFonts w:ascii="Verdana" w:hAnsi="Verdana"/>
                <w:b/>
                <w:bCs/>
                <w:sz w:val="18"/>
                <w:szCs w:val="18"/>
              </w:rPr>
              <w:t>INARES</w:t>
            </w:r>
          </w:p>
        </w:tc>
      </w:tr>
    </w:tbl>
    <w:p w:rsidR="006551B9" w:rsidRDefault="006551B9" w:rsidP="006551B9">
      <w:pPr>
        <w:pStyle w:val="Corpodetexto"/>
        <w:spacing w:before="120"/>
        <w:jc w:val="both"/>
        <w:rPr>
          <w:rFonts w:ascii="Verdana" w:hAnsi="Verdana"/>
          <w:sz w:val="18"/>
          <w:szCs w:val="18"/>
        </w:rPr>
      </w:pPr>
      <w:r>
        <w:rPr>
          <w:rFonts w:ascii="Verdana" w:hAnsi="Verdana"/>
          <w:sz w:val="18"/>
          <w:szCs w:val="18"/>
        </w:rPr>
        <w:t>1.</w:t>
      </w:r>
      <w:r w:rsidRPr="000B6A4B">
        <w:rPr>
          <w:rFonts w:ascii="Verdana" w:hAnsi="Verdana"/>
          <w:sz w:val="18"/>
          <w:szCs w:val="18"/>
        </w:rPr>
        <w:t xml:space="preserve"> </w:t>
      </w:r>
      <w:r w:rsidRPr="008C146C">
        <w:rPr>
          <w:rFonts w:ascii="Verdana" w:hAnsi="Verdana"/>
          <w:sz w:val="18"/>
          <w:szCs w:val="18"/>
        </w:rPr>
        <w:t xml:space="preserve">Em atenção aos princípios da legalidade, impessoalidade, moralidade, publicidade e eficiência, todo PROCESSO SELETIVO </w:t>
      </w:r>
      <w:r>
        <w:rPr>
          <w:rFonts w:ascii="Verdana" w:hAnsi="Verdana"/>
          <w:sz w:val="18"/>
          <w:szCs w:val="18"/>
        </w:rPr>
        <w:t>SIMPLIFICADO</w:t>
      </w:r>
      <w:r w:rsidRPr="008C146C">
        <w:rPr>
          <w:rFonts w:ascii="Verdana" w:hAnsi="Verdana"/>
          <w:sz w:val="18"/>
          <w:szCs w:val="18"/>
        </w:rPr>
        <w:t xml:space="preserve"> será planejado e organizado pela Secreta</w:t>
      </w:r>
      <w:r>
        <w:rPr>
          <w:rFonts w:ascii="Verdana" w:hAnsi="Verdana"/>
          <w:sz w:val="18"/>
          <w:szCs w:val="18"/>
        </w:rPr>
        <w:t xml:space="preserve">ria Municipal de Administração e realizar-se-á sob a responsabilidade da </w:t>
      </w:r>
      <w:r w:rsidRPr="008C146C">
        <w:rPr>
          <w:rFonts w:ascii="Verdana" w:hAnsi="Verdana"/>
          <w:sz w:val="18"/>
          <w:szCs w:val="18"/>
        </w:rPr>
        <w:t xml:space="preserve">COMISSÃO TÉCNICA ORGANIZADORA DO PROCESSO SELETIVO </w:t>
      </w:r>
      <w:r>
        <w:rPr>
          <w:rFonts w:ascii="Verdana" w:hAnsi="Verdana"/>
          <w:sz w:val="18"/>
          <w:szCs w:val="18"/>
        </w:rPr>
        <w:t>SIMPLIFICADO</w:t>
      </w:r>
      <w:r w:rsidRPr="008C146C">
        <w:rPr>
          <w:rFonts w:ascii="Verdana" w:hAnsi="Verdana"/>
          <w:b/>
          <w:sz w:val="18"/>
          <w:szCs w:val="18"/>
        </w:rPr>
        <w:t xml:space="preserve">, </w:t>
      </w:r>
      <w:r w:rsidRPr="008C146C">
        <w:rPr>
          <w:rFonts w:ascii="Verdana" w:hAnsi="Verdana"/>
          <w:sz w:val="18"/>
          <w:szCs w:val="18"/>
        </w:rPr>
        <w:t xml:space="preserve">sendo seus membros designados </w:t>
      </w:r>
      <w:r w:rsidRPr="003B29A2">
        <w:rPr>
          <w:rFonts w:ascii="Verdana" w:hAnsi="Verdana"/>
          <w:sz w:val="18"/>
          <w:szCs w:val="18"/>
        </w:rPr>
        <w:t>através da Portaria nº. 178/15 de 11 de maio de 2015, obedecidas às normas deste Edital.</w:t>
      </w:r>
    </w:p>
    <w:p w:rsidR="006551B9" w:rsidRPr="000B6A4B" w:rsidRDefault="006551B9" w:rsidP="006551B9">
      <w:pPr>
        <w:pStyle w:val="Corpodetexto"/>
        <w:spacing w:after="0"/>
        <w:jc w:val="both"/>
        <w:rPr>
          <w:rFonts w:ascii="Verdana" w:hAnsi="Verdana"/>
          <w:sz w:val="18"/>
          <w:szCs w:val="18"/>
        </w:rPr>
      </w:pPr>
      <w:r>
        <w:rPr>
          <w:rFonts w:ascii="Verdana" w:hAnsi="Verdana"/>
          <w:sz w:val="18"/>
          <w:szCs w:val="18"/>
        </w:rPr>
        <w:t xml:space="preserve">2. O presente Edital </w:t>
      </w:r>
      <w:r w:rsidRPr="000B6A4B">
        <w:rPr>
          <w:rFonts w:ascii="Verdana" w:hAnsi="Verdana"/>
          <w:sz w:val="18"/>
          <w:szCs w:val="18"/>
        </w:rPr>
        <w:t xml:space="preserve">tem por objetivo estabelecer as condições especiais de realização do </w:t>
      </w:r>
      <w:r w:rsidRPr="000B6A4B">
        <w:rPr>
          <w:rFonts w:ascii="Verdana" w:hAnsi="Verdana"/>
          <w:b/>
          <w:sz w:val="18"/>
          <w:szCs w:val="18"/>
        </w:rPr>
        <w:t>PROCESSO SELETIVO SIMPLIFICADO</w:t>
      </w:r>
      <w:r w:rsidRPr="000B6A4B">
        <w:rPr>
          <w:rFonts w:ascii="Verdana" w:hAnsi="Verdana"/>
          <w:sz w:val="18"/>
          <w:szCs w:val="18"/>
        </w:rPr>
        <w:t xml:space="preserve">, relativo às inscrições, atribuições de função, jornada de trabalho, salário, etapas do processo de seleção, classificação dos candidatos, divulgação dos resultados, recurso, admissão, validade do processo seletivo e disposições gerais e finais, para a contratação por tempo determinado de profissionais, nos termos das legislações aplicáveis, para o preenchimento das vagas </w:t>
      </w:r>
      <w:r>
        <w:rPr>
          <w:rFonts w:ascii="Verdana" w:hAnsi="Verdana"/>
          <w:sz w:val="18"/>
          <w:szCs w:val="18"/>
        </w:rPr>
        <w:t>para o cargo constante do capitulo II</w:t>
      </w:r>
      <w:r w:rsidRPr="000B6A4B">
        <w:rPr>
          <w:rFonts w:ascii="Verdana" w:hAnsi="Verdana"/>
          <w:sz w:val="18"/>
          <w:szCs w:val="18"/>
        </w:rPr>
        <w:t xml:space="preserve"> deste Edital</w:t>
      </w:r>
      <w:r>
        <w:rPr>
          <w:rFonts w:ascii="Verdana" w:hAnsi="Verdana"/>
          <w:sz w:val="18"/>
          <w:szCs w:val="18"/>
        </w:rPr>
        <w:t>.</w:t>
      </w:r>
      <w:r w:rsidRPr="000B6A4B">
        <w:rPr>
          <w:rFonts w:ascii="Verdana" w:hAnsi="Verdana"/>
          <w:sz w:val="18"/>
          <w:szCs w:val="18"/>
        </w:rPr>
        <w:t xml:space="preserve"> </w:t>
      </w:r>
    </w:p>
    <w:p w:rsidR="006551B9" w:rsidRPr="0075730E" w:rsidRDefault="006551B9" w:rsidP="006551B9">
      <w:pPr>
        <w:pStyle w:val="NormalWeb"/>
        <w:spacing w:before="120" w:after="120"/>
        <w:jc w:val="both"/>
        <w:rPr>
          <w:rFonts w:ascii="Verdana" w:hAnsi="Verdana"/>
          <w:sz w:val="18"/>
          <w:szCs w:val="18"/>
        </w:rPr>
      </w:pPr>
      <w:r>
        <w:rPr>
          <w:rFonts w:ascii="Verdana" w:hAnsi="Verdana"/>
          <w:sz w:val="18"/>
          <w:szCs w:val="18"/>
        </w:rPr>
        <w:t>3</w:t>
      </w:r>
      <w:r w:rsidRPr="00971F15">
        <w:rPr>
          <w:rFonts w:ascii="Verdana" w:hAnsi="Verdana"/>
          <w:sz w:val="18"/>
          <w:szCs w:val="18"/>
        </w:rPr>
        <w:t xml:space="preserve">. O Processo Seletivo Simplificado </w:t>
      </w:r>
      <w:r>
        <w:rPr>
          <w:rFonts w:ascii="Verdana" w:hAnsi="Verdana"/>
          <w:sz w:val="18"/>
          <w:szCs w:val="18"/>
        </w:rPr>
        <w:t>destina-se à</w:t>
      </w:r>
      <w:r w:rsidRPr="00971F15">
        <w:rPr>
          <w:rFonts w:ascii="Verdana" w:hAnsi="Verdana"/>
          <w:sz w:val="18"/>
          <w:szCs w:val="18"/>
        </w:rPr>
        <w:t xml:space="preserve"> contratação, por tempo determinado, "</w:t>
      </w:r>
      <w:r w:rsidRPr="00971F15">
        <w:rPr>
          <w:rStyle w:val="qterm"/>
          <w:rFonts w:ascii="Verdana" w:hAnsi="Verdana"/>
          <w:b/>
          <w:bCs/>
          <w:sz w:val="18"/>
          <w:szCs w:val="18"/>
        </w:rPr>
        <w:t>para</w:t>
      </w:r>
      <w:r w:rsidRPr="00971F15">
        <w:rPr>
          <w:rStyle w:val="Forte"/>
          <w:rFonts w:ascii="Verdana" w:hAnsi="Verdana"/>
          <w:sz w:val="18"/>
          <w:szCs w:val="18"/>
        </w:rPr>
        <w:t xml:space="preserve"> </w:t>
      </w:r>
      <w:r w:rsidRPr="00971F15">
        <w:rPr>
          <w:rStyle w:val="qterm"/>
          <w:rFonts w:ascii="Verdana" w:hAnsi="Verdana"/>
          <w:b/>
          <w:bCs/>
          <w:sz w:val="18"/>
          <w:szCs w:val="18"/>
        </w:rPr>
        <w:t>atender</w:t>
      </w:r>
      <w:r w:rsidRPr="00971F15">
        <w:rPr>
          <w:rStyle w:val="Forte"/>
          <w:rFonts w:ascii="Verdana" w:hAnsi="Verdana"/>
          <w:sz w:val="18"/>
          <w:szCs w:val="18"/>
        </w:rPr>
        <w:t xml:space="preserve"> </w:t>
      </w:r>
      <w:r w:rsidRPr="00971F15">
        <w:rPr>
          <w:rStyle w:val="qterm"/>
          <w:rFonts w:ascii="Verdana" w:hAnsi="Verdana"/>
          <w:b/>
          <w:bCs/>
          <w:sz w:val="18"/>
          <w:szCs w:val="18"/>
        </w:rPr>
        <w:t>necessidade</w:t>
      </w:r>
      <w:r w:rsidRPr="00971F15">
        <w:rPr>
          <w:rStyle w:val="Forte"/>
          <w:rFonts w:ascii="Verdana" w:hAnsi="Verdana"/>
          <w:sz w:val="18"/>
          <w:szCs w:val="18"/>
        </w:rPr>
        <w:t xml:space="preserve"> </w:t>
      </w:r>
      <w:r w:rsidRPr="00971F15">
        <w:rPr>
          <w:rStyle w:val="qterm"/>
          <w:rFonts w:ascii="Verdana" w:hAnsi="Verdana"/>
          <w:b/>
          <w:bCs/>
          <w:sz w:val="18"/>
          <w:szCs w:val="18"/>
        </w:rPr>
        <w:t>tempo</w:t>
      </w:r>
      <w:r w:rsidRPr="00971F15">
        <w:rPr>
          <w:rStyle w:val="Forte"/>
          <w:rFonts w:ascii="Verdana" w:hAnsi="Verdana"/>
          <w:sz w:val="18"/>
          <w:szCs w:val="18"/>
        </w:rPr>
        <w:t>rári</w:t>
      </w:r>
      <w:r w:rsidRPr="00971F15">
        <w:rPr>
          <w:rStyle w:val="qterm"/>
          <w:rFonts w:ascii="Verdana" w:hAnsi="Verdana"/>
          <w:b/>
          <w:bCs/>
          <w:sz w:val="18"/>
          <w:szCs w:val="18"/>
        </w:rPr>
        <w:t>a</w:t>
      </w:r>
      <w:r w:rsidRPr="00971F15">
        <w:rPr>
          <w:rStyle w:val="Forte"/>
          <w:rFonts w:ascii="Verdana" w:hAnsi="Verdana"/>
          <w:sz w:val="18"/>
          <w:szCs w:val="18"/>
        </w:rPr>
        <w:t xml:space="preserve"> de excepcion</w:t>
      </w:r>
      <w:r w:rsidRPr="00971F15">
        <w:rPr>
          <w:rStyle w:val="qterm"/>
          <w:rFonts w:ascii="Verdana" w:hAnsi="Verdana"/>
          <w:b/>
          <w:bCs/>
          <w:sz w:val="18"/>
          <w:szCs w:val="18"/>
        </w:rPr>
        <w:t>a</w:t>
      </w:r>
      <w:r w:rsidRPr="00971F15">
        <w:rPr>
          <w:rStyle w:val="Forte"/>
          <w:rFonts w:ascii="Verdana" w:hAnsi="Verdana"/>
          <w:sz w:val="18"/>
          <w:szCs w:val="18"/>
        </w:rPr>
        <w:t>l interesse público</w:t>
      </w:r>
      <w:r w:rsidRPr="00971F15">
        <w:rPr>
          <w:rFonts w:ascii="Verdana" w:hAnsi="Verdana"/>
          <w:sz w:val="18"/>
          <w:szCs w:val="18"/>
        </w:rPr>
        <w:t xml:space="preserve">", </w:t>
      </w:r>
      <w:r w:rsidRPr="00971F15">
        <w:rPr>
          <w:rStyle w:val="qterm"/>
          <w:rFonts w:ascii="Verdana" w:hAnsi="Verdana"/>
          <w:sz w:val="18"/>
          <w:szCs w:val="18"/>
        </w:rPr>
        <w:t xml:space="preserve">visando o atendimento de serviços essenciais de caráter inadiável </w:t>
      </w:r>
      <w:r>
        <w:rPr>
          <w:rStyle w:val="qterm"/>
          <w:rFonts w:ascii="Verdana" w:hAnsi="Verdana"/>
          <w:sz w:val="18"/>
          <w:szCs w:val="18"/>
        </w:rPr>
        <w:t>de cada S</w:t>
      </w:r>
      <w:r w:rsidRPr="00971F15">
        <w:rPr>
          <w:rStyle w:val="qterm"/>
          <w:rFonts w:ascii="Verdana" w:hAnsi="Verdana"/>
          <w:sz w:val="18"/>
          <w:szCs w:val="18"/>
        </w:rPr>
        <w:t>ecretaria</w:t>
      </w:r>
      <w:r>
        <w:rPr>
          <w:rFonts w:ascii="Verdana" w:hAnsi="Verdana"/>
          <w:sz w:val="18"/>
          <w:szCs w:val="18"/>
        </w:rPr>
        <w:t xml:space="preserve">, </w:t>
      </w:r>
      <w:r w:rsidRPr="00971F15">
        <w:rPr>
          <w:rFonts w:ascii="Verdana" w:hAnsi="Verdana"/>
          <w:sz w:val="18"/>
          <w:szCs w:val="18"/>
        </w:rPr>
        <w:t>em c</w:t>
      </w:r>
      <w:r w:rsidRPr="00971F15">
        <w:rPr>
          <w:rStyle w:val="qterm"/>
          <w:rFonts w:ascii="Verdana" w:hAnsi="Verdana"/>
          <w:sz w:val="18"/>
          <w:szCs w:val="18"/>
        </w:rPr>
        <w:t>a</w:t>
      </w:r>
      <w:r w:rsidRPr="00971F15">
        <w:rPr>
          <w:rFonts w:ascii="Verdana" w:hAnsi="Verdana"/>
          <w:sz w:val="18"/>
          <w:szCs w:val="18"/>
        </w:rPr>
        <w:t>sos de licenç</w:t>
      </w:r>
      <w:r w:rsidRPr="00971F15">
        <w:rPr>
          <w:rStyle w:val="qterm"/>
          <w:rFonts w:ascii="Verdana" w:hAnsi="Verdana"/>
          <w:sz w:val="18"/>
          <w:szCs w:val="18"/>
        </w:rPr>
        <w:t>a</w:t>
      </w:r>
      <w:r w:rsidRPr="00971F15">
        <w:rPr>
          <w:rFonts w:ascii="Verdana" w:hAnsi="Verdana"/>
          <w:sz w:val="18"/>
          <w:szCs w:val="18"/>
        </w:rPr>
        <w:t>s, féri</w:t>
      </w:r>
      <w:r w:rsidRPr="00971F15">
        <w:rPr>
          <w:rStyle w:val="qterm"/>
          <w:rFonts w:ascii="Verdana" w:hAnsi="Verdana"/>
          <w:sz w:val="18"/>
          <w:szCs w:val="18"/>
        </w:rPr>
        <w:t>a</w:t>
      </w:r>
      <w:r w:rsidRPr="00971F15">
        <w:rPr>
          <w:rFonts w:ascii="Verdana" w:hAnsi="Verdana"/>
          <w:sz w:val="18"/>
          <w:szCs w:val="18"/>
        </w:rPr>
        <w:t xml:space="preserve">s, </w:t>
      </w:r>
      <w:r>
        <w:rPr>
          <w:rFonts w:ascii="Verdana" w:hAnsi="Verdana"/>
          <w:sz w:val="18"/>
          <w:szCs w:val="18"/>
        </w:rPr>
        <w:t xml:space="preserve">auxílios doenças, </w:t>
      </w:r>
      <w:r w:rsidRPr="00971F15">
        <w:rPr>
          <w:rFonts w:ascii="Verdana" w:hAnsi="Verdana"/>
          <w:sz w:val="18"/>
          <w:szCs w:val="18"/>
        </w:rPr>
        <w:t xml:space="preserve">emergências definidas em lei, combate a surtos epidêmicos, calamidade pública, convênios e as vagas ou cargos consideradas indispensáveis ao andamento da administração pública </w:t>
      </w:r>
      <w:r w:rsidRPr="00971F15">
        <w:rPr>
          <w:rStyle w:val="qterm"/>
          <w:rFonts w:ascii="Verdana" w:hAnsi="Verdana"/>
          <w:sz w:val="18"/>
          <w:szCs w:val="18"/>
        </w:rPr>
        <w:t>para</w:t>
      </w:r>
      <w:r w:rsidRPr="00971F15">
        <w:rPr>
          <w:rFonts w:ascii="Verdana" w:hAnsi="Verdana"/>
          <w:sz w:val="18"/>
          <w:szCs w:val="18"/>
        </w:rPr>
        <w:t xml:space="preserve"> suprir </w:t>
      </w:r>
      <w:proofErr w:type="gramStart"/>
      <w:r w:rsidRPr="00971F15">
        <w:rPr>
          <w:rStyle w:val="qterm"/>
          <w:rFonts w:ascii="Verdana" w:hAnsi="Verdana"/>
          <w:sz w:val="18"/>
          <w:szCs w:val="18"/>
        </w:rPr>
        <w:t>a</w:t>
      </w:r>
      <w:r w:rsidRPr="00971F15">
        <w:rPr>
          <w:rFonts w:ascii="Verdana" w:hAnsi="Verdana"/>
          <w:sz w:val="18"/>
          <w:szCs w:val="18"/>
        </w:rPr>
        <w:t xml:space="preserve"> </w:t>
      </w:r>
      <w:r w:rsidRPr="00971F15">
        <w:rPr>
          <w:rStyle w:val="qterm"/>
          <w:rFonts w:ascii="Verdana" w:hAnsi="Verdana"/>
          <w:sz w:val="18"/>
          <w:szCs w:val="18"/>
        </w:rPr>
        <w:t>a</w:t>
      </w:r>
      <w:r w:rsidRPr="00971F15">
        <w:rPr>
          <w:rFonts w:ascii="Verdana" w:hAnsi="Verdana"/>
          <w:sz w:val="18"/>
          <w:szCs w:val="18"/>
        </w:rPr>
        <w:t>usênci</w:t>
      </w:r>
      <w:r w:rsidRPr="00971F15">
        <w:rPr>
          <w:rStyle w:val="qterm"/>
          <w:rFonts w:ascii="Verdana" w:hAnsi="Verdana"/>
          <w:sz w:val="18"/>
          <w:szCs w:val="18"/>
        </w:rPr>
        <w:t>a</w:t>
      </w:r>
      <w:r w:rsidRPr="00971F15">
        <w:rPr>
          <w:rFonts w:ascii="Verdana" w:hAnsi="Verdana"/>
          <w:sz w:val="18"/>
          <w:szCs w:val="18"/>
        </w:rPr>
        <w:t xml:space="preserve"> de servidor concurs</w:t>
      </w:r>
      <w:r w:rsidRPr="00971F15">
        <w:rPr>
          <w:rStyle w:val="qterm"/>
          <w:rFonts w:ascii="Verdana" w:hAnsi="Verdana"/>
          <w:sz w:val="18"/>
          <w:szCs w:val="18"/>
        </w:rPr>
        <w:t>a</w:t>
      </w:r>
      <w:r w:rsidRPr="00971F15">
        <w:rPr>
          <w:rFonts w:ascii="Verdana" w:hAnsi="Verdana"/>
          <w:sz w:val="18"/>
          <w:szCs w:val="18"/>
        </w:rPr>
        <w:t xml:space="preserve">do </w:t>
      </w:r>
      <w:r w:rsidRPr="00971F15">
        <w:rPr>
          <w:rStyle w:val="qterm"/>
          <w:rFonts w:ascii="Verdana" w:hAnsi="Verdana"/>
          <w:sz w:val="18"/>
          <w:szCs w:val="18"/>
        </w:rPr>
        <w:t>para</w:t>
      </w:r>
      <w:r w:rsidRPr="00971F15">
        <w:rPr>
          <w:rFonts w:ascii="Verdana" w:hAnsi="Verdana"/>
          <w:sz w:val="18"/>
          <w:szCs w:val="18"/>
        </w:rPr>
        <w:t xml:space="preserve"> c</w:t>
      </w:r>
      <w:r w:rsidRPr="00971F15">
        <w:rPr>
          <w:rStyle w:val="qterm"/>
          <w:rFonts w:ascii="Verdana" w:hAnsi="Verdana"/>
          <w:sz w:val="18"/>
          <w:szCs w:val="18"/>
        </w:rPr>
        <w:t>a</w:t>
      </w:r>
      <w:r w:rsidRPr="00971F15">
        <w:rPr>
          <w:rFonts w:ascii="Verdana" w:hAnsi="Verdana"/>
          <w:sz w:val="18"/>
          <w:szCs w:val="18"/>
        </w:rPr>
        <w:t>rgo</w:t>
      </w:r>
      <w:r>
        <w:rPr>
          <w:rFonts w:ascii="Verdana" w:hAnsi="Verdana"/>
          <w:sz w:val="18"/>
          <w:szCs w:val="18"/>
        </w:rPr>
        <w:t xml:space="preserve"> vagos</w:t>
      </w:r>
      <w:r w:rsidRPr="00971F15">
        <w:rPr>
          <w:rFonts w:ascii="Verdana" w:hAnsi="Verdana"/>
          <w:sz w:val="18"/>
          <w:szCs w:val="18"/>
        </w:rPr>
        <w:t>,</w:t>
      </w:r>
      <w:r>
        <w:rPr>
          <w:rFonts w:ascii="Verdana" w:hAnsi="Verdana"/>
          <w:sz w:val="18"/>
          <w:szCs w:val="18"/>
        </w:rPr>
        <w:t xml:space="preserve"> </w:t>
      </w:r>
      <w:r w:rsidRPr="0075730E">
        <w:rPr>
          <w:rFonts w:ascii="Verdana" w:hAnsi="Verdana"/>
          <w:sz w:val="18"/>
          <w:szCs w:val="18"/>
        </w:rPr>
        <w:t>obedecida a ordem</w:t>
      </w:r>
      <w:proofErr w:type="gramEnd"/>
      <w:r w:rsidRPr="0075730E">
        <w:rPr>
          <w:rFonts w:ascii="Verdana" w:hAnsi="Verdana"/>
          <w:sz w:val="18"/>
          <w:szCs w:val="18"/>
        </w:rPr>
        <w:t xml:space="preserve"> classificatória, durante o prazo de validade previsto no Edital.</w:t>
      </w:r>
    </w:p>
    <w:p w:rsidR="006551B9" w:rsidRPr="0075730E" w:rsidRDefault="006551B9" w:rsidP="006551B9">
      <w:pPr>
        <w:autoSpaceDE w:val="0"/>
        <w:autoSpaceDN w:val="0"/>
        <w:adjustRightInd w:val="0"/>
        <w:spacing w:before="120" w:after="120"/>
        <w:jc w:val="both"/>
        <w:rPr>
          <w:rFonts w:ascii="Verdana" w:hAnsi="Verdana"/>
          <w:sz w:val="18"/>
          <w:szCs w:val="18"/>
        </w:rPr>
      </w:pPr>
      <w:r w:rsidRPr="0075730E">
        <w:rPr>
          <w:rFonts w:ascii="Verdana" w:hAnsi="Verdana"/>
          <w:sz w:val="18"/>
          <w:szCs w:val="18"/>
        </w:rPr>
        <w:t>3. Os contratos serão regidos pelo Regime Jurídico Administrativo Especial e a contribuição previdenciária será vinculada obrigatoriamente ao Regime Geral da Previdência Social – RGPS.</w:t>
      </w:r>
    </w:p>
    <w:p w:rsidR="006551B9" w:rsidRPr="003B29A2" w:rsidRDefault="006551B9" w:rsidP="006551B9">
      <w:pPr>
        <w:autoSpaceDE w:val="0"/>
        <w:autoSpaceDN w:val="0"/>
        <w:adjustRightInd w:val="0"/>
        <w:spacing w:before="120" w:after="120"/>
        <w:jc w:val="both"/>
        <w:rPr>
          <w:rFonts w:ascii="Verdana" w:hAnsi="Verdana" w:cs="ArialNarrow"/>
          <w:sz w:val="18"/>
          <w:szCs w:val="18"/>
        </w:rPr>
      </w:pPr>
      <w:r w:rsidRPr="0075730E">
        <w:rPr>
          <w:rFonts w:ascii="Verdana" w:hAnsi="Verdana" w:cs="ArialNarrow"/>
          <w:sz w:val="18"/>
          <w:szCs w:val="18"/>
        </w:rPr>
        <w:t xml:space="preserve">4. </w:t>
      </w:r>
      <w:r w:rsidRPr="003B29A2">
        <w:rPr>
          <w:rFonts w:ascii="Verdana" w:hAnsi="Verdana" w:cs="ArialNarrow"/>
          <w:sz w:val="18"/>
          <w:szCs w:val="18"/>
        </w:rPr>
        <w:t>O presente Processo Seletivo tem validade de 12 meses, a contar a partir da data de homologação do resultado final, podendo ser prorrogado por mais 12 meses, em caso de necessidade.</w:t>
      </w:r>
    </w:p>
    <w:p w:rsidR="006551B9" w:rsidRPr="0075730E" w:rsidRDefault="006551B9" w:rsidP="006551B9">
      <w:pPr>
        <w:pStyle w:val="texto"/>
        <w:spacing w:before="120" w:beforeAutospacing="0" w:after="120" w:afterAutospacing="0"/>
        <w:jc w:val="both"/>
        <w:rPr>
          <w:color w:val="auto"/>
          <w:sz w:val="18"/>
          <w:szCs w:val="18"/>
        </w:rPr>
      </w:pPr>
      <w:r w:rsidRPr="003B29A2">
        <w:rPr>
          <w:color w:val="auto"/>
          <w:sz w:val="18"/>
          <w:szCs w:val="18"/>
        </w:rPr>
        <w:lastRenderedPageBreak/>
        <w:t xml:space="preserve">5. Os candidatos aprovados serão admitidos em caráter emergencial e temporário, pelo prazo não superior a </w:t>
      </w:r>
      <w:proofErr w:type="gramStart"/>
      <w:r w:rsidRPr="003B29A2">
        <w:rPr>
          <w:color w:val="auto"/>
          <w:sz w:val="18"/>
          <w:szCs w:val="18"/>
        </w:rPr>
        <w:t>1</w:t>
      </w:r>
      <w:proofErr w:type="gramEnd"/>
      <w:r w:rsidRPr="003B29A2">
        <w:rPr>
          <w:color w:val="auto"/>
          <w:sz w:val="18"/>
          <w:szCs w:val="18"/>
        </w:rPr>
        <w:t xml:space="preserve"> (um) ano, podendo o contrato ser prorrogado uma única vez e por igual período, justificado o excepcional interesse público, a contar da data de assinatura do Contrato de Trabalho.</w:t>
      </w:r>
    </w:p>
    <w:p w:rsidR="006551B9" w:rsidRDefault="006551B9" w:rsidP="006551B9">
      <w:pPr>
        <w:pStyle w:val="texto"/>
        <w:spacing w:before="120" w:beforeAutospacing="0" w:after="120" w:afterAutospacing="0"/>
        <w:ind w:left="567"/>
        <w:jc w:val="both"/>
        <w:rPr>
          <w:color w:val="auto"/>
          <w:sz w:val="18"/>
          <w:szCs w:val="18"/>
        </w:rPr>
      </w:pPr>
      <w:r w:rsidRPr="0075730E">
        <w:rPr>
          <w:color w:val="auto"/>
          <w:sz w:val="18"/>
          <w:szCs w:val="18"/>
        </w:rPr>
        <w:t>5.1. A jornada de trab</w:t>
      </w:r>
      <w:r w:rsidRPr="00A46FB2">
        <w:rPr>
          <w:color w:val="auto"/>
          <w:sz w:val="18"/>
          <w:szCs w:val="18"/>
        </w:rPr>
        <w:t xml:space="preserve">alho para as funções </w:t>
      </w:r>
      <w:r>
        <w:rPr>
          <w:color w:val="auto"/>
          <w:sz w:val="18"/>
          <w:szCs w:val="18"/>
        </w:rPr>
        <w:t xml:space="preserve">será </w:t>
      </w:r>
      <w:r w:rsidRPr="00A46FB2">
        <w:rPr>
          <w:color w:val="auto"/>
          <w:sz w:val="18"/>
          <w:szCs w:val="18"/>
        </w:rPr>
        <w:t xml:space="preserve">conforme </w:t>
      </w:r>
      <w:r w:rsidRPr="0075730E">
        <w:rPr>
          <w:color w:val="auto"/>
          <w:sz w:val="18"/>
          <w:szCs w:val="18"/>
        </w:rPr>
        <w:t>o Capitulo II,</w:t>
      </w:r>
      <w:r>
        <w:rPr>
          <w:color w:val="auto"/>
          <w:sz w:val="18"/>
          <w:szCs w:val="18"/>
        </w:rPr>
        <w:t xml:space="preserve"> deste Edital.</w:t>
      </w:r>
    </w:p>
    <w:p w:rsidR="006551B9" w:rsidRPr="00A46FB2" w:rsidRDefault="006551B9" w:rsidP="006551B9">
      <w:pPr>
        <w:pStyle w:val="texto"/>
        <w:spacing w:before="120" w:beforeAutospacing="0" w:after="120" w:afterAutospacing="0"/>
        <w:ind w:left="567"/>
        <w:jc w:val="both"/>
        <w:rPr>
          <w:color w:val="auto"/>
          <w:sz w:val="18"/>
          <w:szCs w:val="18"/>
        </w:rPr>
      </w:pPr>
      <w:r>
        <w:rPr>
          <w:color w:val="auto"/>
          <w:sz w:val="18"/>
          <w:szCs w:val="18"/>
        </w:rPr>
        <w:t>5.2. O</w:t>
      </w:r>
      <w:r w:rsidRPr="00A46FB2">
        <w:rPr>
          <w:color w:val="auto"/>
          <w:sz w:val="18"/>
          <w:szCs w:val="18"/>
        </w:rPr>
        <w:t>s Contrato</w:t>
      </w:r>
      <w:r>
        <w:rPr>
          <w:color w:val="auto"/>
          <w:sz w:val="18"/>
          <w:szCs w:val="18"/>
        </w:rPr>
        <w:t>s</w:t>
      </w:r>
      <w:r w:rsidRPr="00A46FB2">
        <w:rPr>
          <w:color w:val="auto"/>
          <w:sz w:val="18"/>
          <w:szCs w:val="18"/>
        </w:rPr>
        <w:t xml:space="preserve"> de Trabalho </w:t>
      </w:r>
      <w:r>
        <w:rPr>
          <w:color w:val="auto"/>
          <w:sz w:val="18"/>
          <w:szCs w:val="18"/>
        </w:rPr>
        <w:t>poderão ser</w:t>
      </w:r>
      <w:r w:rsidRPr="00A46FB2">
        <w:rPr>
          <w:color w:val="auto"/>
          <w:sz w:val="18"/>
          <w:szCs w:val="18"/>
        </w:rPr>
        <w:t xml:space="preserve"> rescindidos a</w:t>
      </w:r>
      <w:r>
        <w:rPr>
          <w:color w:val="auto"/>
          <w:sz w:val="18"/>
          <w:szCs w:val="18"/>
        </w:rPr>
        <w:t xml:space="preserve"> qualquer tempo, </w:t>
      </w:r>
      <w:r w:rsidRPr="00A46FB2">
        <w:rPr>
          <w:color w:val="auto"/>
          <w:sz w:val="18"/>
          <w:szCs w:val="18"/>
        </w:rPr>
        <w:t>a critério da Prefeitura Municipal.</w:t>
      </w:r>
    </w:p>
    <w:p w:rsidR="006551B9" w:rsidRDefault="006551B9" w:rsidP="006551B9">
      <w:pPr>
        <w:spacing w:before="120" w:after="120"/>
        <w:jc w:val="both"/>
        <w:rPr>
          <w:rFonts w:ascii="Verdana" w:hAnsi="Verdana"/>
          <w:sz w:val="18"/>
          <w:szCs w:val="18"/>
        </w:rPr>
      </w:pPr>
      <w:r>
        <w:rPr>
          <w:rFonts w:ascii="Verdana" w:hAnsi="Verdana"/>
          <w:sz w:val="18"/>
          <w:szCs w:val="18"/>
        </w:rPr>
        <w:t xml:space="preserve">6. Os cargos, a escolaridade, os pré-requisitos, o número de vagas, vagas para cadastro de reserva, jornada de trabalho e a remuneração são os estabelecidos </w:t>
      </w:r>
      <w:r w:rsidRPr="0075730E">
        <w:rPr>
          <w:rFonts w:ascii="Verdana" w:hAnsi="Verdana"/>
          <w:sz w:val="18"/>
          <w:szCs w:val="18"/>
        </w:rPr>
        <w:t>no Capitulo II</w:t>
      </w:r>
      <w:r w:rsidRPr="00BC7477">
        <w:rPr>
          <w:rFonts w:ascii="Verdana" w:hAnsi="Verdana"/>
          <w:sz w:val="18"/>
          <w:szCs w:val="18"/>
        </w:rPr>
        <w:t xml:space="preserve"> deste Edital.</w:t>
      </w:r>
    </w:p>
    <w:p w:rsidR="006551B9" w:rsidRDefault="006551B9" w:rsidP="006551B9">
      <w:pPr>
        <w:spacing w:before="120" w:after="120"/>
        <w:jc w:val="both"/>
        <w:rPr>
          <w:rFonts w:ascii="Verdana" w:hAnsi="Verdana"/>
          <w:sz w:val="18"/>
          <w:szCs w:val="18"/>
        </w:rPr>
      </w:pPr>
      <w:r>
        <w:rPr>
          <w:rFonts w:ascii="Verdana" w:hAnsi="Verdana"/>
          <w:sz w:val="18"/>
          <w:szCs w:val="18"/>
        </w:rPr>
        <w:t>7. O conteúdo programático conta do Anexo I deste Edital.</w:t>
      </w:r>
    </w:p>
    <w:p w:rsidR="006551B9" w:rsidRDefault="006551B9" w:rsidP="006551B9">
      <w:pPr>
        <w:spacing w:before="120" w:after="120"/>
        <w:jc w:val="both"/>
        <w:rPr>
          <w:rFonts w:ascii="Verdana" w:hAnsi="Verdana"/>
          <w:sz w:val="18"/>
          <w:szCs w:val="18"/>
        </w:rPr>
      </w:pPr>
      <w:r>
        <w:rPr>
          <w:rFonts w:ascii="Verdana" w:hAnsi="Verdana"/>
          <w:sz w:val="18"/>
          <w:szCs w:val="18"/>
        </w:rPr>
        <w:t xml:space="preserve">8. O cronograma de execução do </w:t>
      </w:r>
      <w:r w:rsidRPr="008C146C">
        <w:rPr>
          <w:rFonts w:ascii="Verdana" w:hAnsi="Verdana"/>
          <w:sz w:val="18"/>
          <w:szCs w:val="18"/>
        </w:rPr>
        <w:t xml:space="preserve">PROCESSO SELETIVO </w:t>
      </w:r>
      <w:r>
        <w:rPr>
          <w:rFonts w:ascii="Verdana" w:hAnsi="Verdana"/>
          <w:sz w:val="18"/>
          <w:szCs w:val="18"/>
        </w:rPr>
        <w:t xml:space="preserve">SIMPLIFICADO será </w:t>
      </w:r>
      <w:r w:rsidRPr="00DB1BB0">
        <w:rPr>
          <w:rFonts w:ascii="Verdana" w:hAnsi="Verdana"/>
          <w:sz w:val="18"/>
          <w:szCs w:val="18"/>
        </w:rPr>
        <w:t>conforme quadro abaixo:</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4197"/>
        <w:gridCol w:w="4201"/>
      </w:tblGrid>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b/>
                <w:sz w:val="16"/>
                <w:szCs w:val="16"/>
              </w:rPr>
            </w:pPr>
            <w:r w:rsidRPr="0044687F">
              <w:rPr>
                <w:b/>
                <w:sz w:val="16"/>
                <w:szCs w:val="16"/>
              </w:rPr>
              <w:t>DATA*</w:t>
            </w:r>
          </w:p>
        </w:tc>
        <w:tc>
          <w:tcPr>
            <w:tcW w:w="4197" w:type="dxa"/>
            <w:vAlign w:val="center"/>
          </w:tcPr>
          <w:p w:rsidR="006551B9" w:rsidRPr="0044687F" w:rsidRDefault="006551B9" w:rsidP="00C70061">
            <w:pPr>
              <w:pStyle w:val="texto"/>
              <w:spacing w:before="0" w:beforeAutospacing="0" w:after="0" w:afterAutospacing="0"/>
              <w:jc w:val="center"/>
              <w:rPr>
                <w:b/>
                <w:sz w:val="16"/>
                <w:szCs w:val="16"/>
              </w:rPr>
            </w:pPr>
            <w:r w:rsidRPr="0044687F">
              <w:rPr>
                <w:b/>
                <w:sz w:val="16"/>
                <w:szCs w:val="16"/>
              </w:rPr>
              <w:t>ESPECIFICAÇÃO</w:t>
            </w:r>
          </w:p>
        </w:tc>
        <w:tc>
          <w:tcPr>
            <w:tcW w:w="4201" w:type="dxa"/>
            <w:vAlign w:val="center"/>
          </w:tcPr>
          <w:p w:rsidR="006551B9" w:rsidRPr="0044687F" w:rsidRDefault="006551B9" w:rsidP="00C70061">
            <w:pPr>
              <w:pStyle w:val="texto"/>
              <w:spacing w:before="0" w:beforeAutospacing="0" w:after="0" w:afterAutospacing="0"/>
              <w:jc w:val="center"/>
              <w:rPr>
                <w:b/>
                <w:sz w:val="16"/>
                <w:szCs w:val="16"/>
              </w:rPr>
            </w:pPr>
            <w:r w:rsidRPr="0044687F">
              <w:rPr>
                <w:b/>
                <w:sz w:val="16"/>
                <w:szCs w:val="16"/>
              </w:rPr>
              <w:t>LOCAL</w:t>
            </w:r>
          </w:p>
        </w:tc>
      </w:tr>
      <w:tr w:rsidR="006551B9" w:rsidRPr="0044687F" w:rsidTr="00C70061">
        <w:trPr>
          <w:jc w:val="center"/>
        </w:trPr>
        <w:tc>
          <w:tcPr>
            <w:tcW w:w="1424" w:type="dxa"/>
            <w:vAlign w:val="center"/>
          </w:tcPr>
          <w:p w:rsidR="006551B9" w:rsidRPr="00A11D0E" w:rsidRDefault="006551B9" w:rsidP="00C70061">
            <w:pPr>
              <w:pStyle w:val="texto"/>
              <w:spacing w:before="0" w:beforeAutospacing="0" w:after="0" w:afterAutospacing="0"/>
              <w:jc w:val="center"/>
              <w:rPr>
                <w:sz w:val="16"/>
                <w:szCs w:val="16"/>
              </w:rPr>
            </w:pPr>
            <w:r>
              <w:rPr>
                <w:sz w:val="16"/>
                <w:szCs w:val="16"/>
              </w:rPr>
              <w:t>14/05/2015</w:t>
            </w:r>
          </w:p>
        </w:tc>
        <w:tc>
          <w:tcPr>
            <w:tcW w:w="4197" w:type="dxa"/>
            <w:vAlign w:val="center"/>
          </w:tcPr>
          <w:p w:rsidR="006551B9" w:rsidRPr="00A11D0E" w:rsidRDefault="006551B9" w:rsidP="00C70061">
            <w:pPr>
              <w:pStyle w:val="texto"/>
              <w:spacing w:before="0" w:beforeAutospacing="0" w:after="0" w:afterAutospacing="0"/>
              <w:rPr>
                <w:sz w:val="16"/>
                <w:szCs w:val="16"/>
              </w:rPr>
            </w:pPr>
            <w:r>
              <w:rPr>
                <w:sz w:val="16"/>
                <w:szCs w:val="16"/>
              </w:rPr>
              <w:t>Publicação do Edital</w:t>
            </w:r>
          </w:p>
        </w:tc>
        <w:tc>
          <w:tcPr>
            <w:tcW w:w="4201" w:type="dxa"/>
            <w:vAlign w:val="center"/>
          </w:tcPr>
          <w:p w:rsidR="006551B9" w:rsidRPr="0044687F" w:rsidRDefault="006551B9" w:rsidP="00C70061">
            <w:pPr>
              <w:pStyle w:val="texto"/>
              <w:spacing w:before="0" w:beforeAutospacing="0" w:after="0" w:afterAutospacing="0"/>
              <w:jc w:val="both"/>
              <w:rPr>
                <w:b/>
                <w:sz w:val="16"/>
                <w:szCs w:val="16"/>
              </w:rPr>
            </w:pPr>
            <w:r w:rsidRPr="0044687F">
              <w:rPr>
                <w:sz w:val="16"/>
                <w:szCs w:val="16"/>
              </w:rPr>
              <w:t xml:space="preserve">SITE: </w:t>
            </w:r>
            <w:hyperlink r:id="rId5" w:history="1">
              <w:r w:rsidRPr="00F627B4">
                <w:rPr>
                  <w:rStyle w:val="Hyperlink"/>
                  <w:sz w:val="16"/>
                  <w:szCs w:val="16"/>
                </w:rPr>
                <w:t>http://www.santoantoniodoleste.mt.gov.br</w:t>
              </w:r>
            </w:hyperlink>
            <w:r w:rsidRPr="0044687F">
              <w:rPr>
                <w:sz w:val="16"/>
                <w:szCs w:val="16"/>
              </w:rPr>
              <w:t xml:space="preserve"> link concurso/seletivo, </w:t>
            </w:r>
            <w:r>
              <w:rPr>
                <w:sz w:val="16"/>
                <w:szCs w:val="16"/>
              </w:rPr>
              <w:t>Mural</w:t>
            </w:r>
            <w:r w:rsidRPr="0044687F">
              <w:rPr>
                <w:sz w:val="16"/>
                <w:szCs w:val="16"/>
              </w:rPr>
              <w:t xml:space="preserve"> da</w:t>
            </w:r>
            <w:r>
              <w:rPr>
                <w:sz w:val="16"/>
                <w:szCs w:val="16"/>
              </w:rPr>
              <w:t xml:space="preserve"> Prefeitura Municipal e Diário Oficial Eletrônico da AMM – www.amm.org.br</w:t>
            </w:r>
          </w:p>
        </w:tc>
      </w:tr>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sz w:val="16"/>
                <w:szCs w:val="16"/>
              </w:rPr>
            </w:pPr>
            <w:r>
              <w:rPr>
                <w:sz w:val="16"/>
                <w:szCs w:val="16"/>
              </w:rPr>
              <w:t>14/05/2015</w:t>
            </w:r>
          </w:p>
        </w:tc>
        <w:tc>
          <w:tcPr>
            <w:tcW w:w="4197" w:type="dxa"/>
            <w:vAlign w:val="center"/>
          </w:tcPr>
          <w:p w:rsidR="006551B9" w:rsidRPr="0044687F" w:rsidRDefault="006551B9" w:rsidP="00C70061">
            <w:pPr>
              <w:pStyle w:val="texto"/>
              <w:spacing w:before="0" w:beforeAutospacing="0" w:after="0" w:afterAutospacing="0"/>
              <w:jc w:val="both"/>
              <w:rPr>
                <w:sz w:val="16"/>
                <w:szCs w:val="16"/>
              </w:rPr>
            </w:pPr>
            <w:r w:rsidRPr="0044687F">
              <w:rPr>
                <w:sz w:val="16"/>
                <w:szCs w:val="16"/>
              </w:rPr>
              <w:t>Inicio das inscrições</w:t>
            </w:r>
          </w:p>
        </w:tc>
        <w:tc>
          <w:tcPr>
            <w:tcW w:w="4201" w:type="dxa"/>
          </w:tcPr>
          <w:p w:rsidR="006551B9" w:rsidRPr="00B7557F" w:rsidRDefault="006551B9" w:rsidP="00C70061">
            <w:pPr>
              <w:jc w:val="both"/>
              <w:rPr>
                <w:sz w:val="16"/>
                <w:szCs w:val="16"/>
              </w:rPr>
            </w:pPr>
            <w:r>
              <w:rPr>
                <w:rFonts w:ascii="Verdana" w:hAnsi="Verdana"/>
                <w:sz w:val="16"/>
                <w:szCs w:val="16"/>
              </w:rPr>
              <w:t xml:space="preserve">Recursos Humanos – Prefeitura Municipal de Santo Antônio do Leste </w:t>
            </w:r>
            <w:r w:rsidRPr="00B7557F">
              <w:rPr>
                <w:rFonts w:ascii="Verdana" w:hAnsi="Verdana"/>
                <w:sz w:val="16"/>
                <w:szCs w:val="16"/>
              </w:rPr>
              <w:t xml:space="preserve">– Rua </w:t>
            </w:r>
            <w:r>
              <w:rPr>
                <w:rFonts w:ascii="Verdana" w:hAnsi="Verdana"/>
                <w:sz w:val="16"/>
                <w:szCs w:val="16"/>
              </w:rPr>
              <w:t>A</w:t>
            </w:r>
            <w:r w:rsidRPr="00B7557F">
              <w:rPr>
                <w:rFonts w:ascii="Verdana" w:hAnsi="Verdana"/>
                <w:sz w:val="16"/>
                <w:szCs w:val="16"/>
              </w:rPr>
              <w:t>, nº 3</w:t>
            </w:r>
            <w:r>
              <w:rPr>
                <w:rFonts w:ascii="Verdana" w:hAnsi="Verdana"/>
                <w:sz w:val="16"/>
                <w:szCs w:val="16"/>
              </w:rPr>
              <w:t>67</w:t>
            </w:r>
            <w:r w:rsidRPr="00B7557F">
              <w:rPr>
                <w:rFonts w:ascii="Verdana" w:hAnsi="Verdana"/>
                <w:sz w:val="16"/>
                <w:szCs w:val="16"/>
              </w:rPr>
              <w:t xml:space="preserve">, </w:t>
            </w:r>
            <w:r>
              <w:rPr>
                <w:rFonts w:ascii="Verdana" w:hAnsi="Verdana"/>
                <w:sz w:val="16"/>
                <w:szCs w:val="16"/>
              </w:rPr>
              <w:t xml:space="preserve">Bairro </w:t>
            </w:r>
            <w:proofErr w:type="spellStart"/>
            <w:r>
              <w:rPr>
                <w:rFonts w:ascii="Verdana" w:hAnsi="Verdana"/>
                <w:sz w:val="16"/>
                <w:szCs w:val="16"/>
              </w:rPr>
              <w:t>Jd</w:t>
            </w:r>
            <w:proofErr w:type="spellEnd"/>
            <w:r>
              <w:rPr>
                <w:rFonts w:ascii="Verdana" w:hAnsi="Verdana"/>
                <w:sz w:val="16"/>
                <w:szCs w:val="16"/>
              </w:rPr>
              <w:t>. Santa Inês</w:t>
            </w:r>
            <w:r w:rsidRPr="00B7557F">
              <w:rPr>
                <w:rFonts w:ascii="Verdana" w:hAnsi="Verdana"/>
                <w:sz w:val="16"/>
                <w:szCs w:val="16"/>
              </w:rPr>
              <w:t>, Santo Antônio do Leste/MT.</w:t>
            </w:r>
          </w:p>
        </w:tc>
      </w:tr>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sz w:val="16"/>
                <w:szCs w:val="16"/>
              </w:rPr>
            </w:pPr>
            <w:r>
              <w:rPr>
                <w:sz w:val="16"/>
                <w:szCs w:val="16"/>
              </w:rPr>
              <w:t>29/05/2015</w:t>
            </w:r>
          </w:p>
        </w:tc>
        <w:tc>
          <w:tcPr>
            <w:tcW w:w="4197" w:type="dxa"/>
            <w:vAlign w:val="center"/>
          </w:tcPr>
          <w:p w:rsidR="006551B9" w:rsidRPr="0044687F" w:rsidRDefault="006551B9" w:rsidP="00C70061">
            <w:pPr>
              <w:pStyle w:val="texto"/>
              <w:spacing w:before="0" w:beforeAutospacing="0" w:after="0" w:afterAutospacing="0"/>
              <w:rPr>
                <w:sz w:val="16"/>
                <w:szCs w:val="16"/>
              </w:rPr>
            </w:pPr>
            <w:r w:rsidRPr="0044687F">
              <w:rPr>
                <w:sz w:val="16"/>
                <w:szCs w:val="16"/>
              </w:rPr>
              <w:t>Término das inscrições</w:t>
            </w:r>
          </w:p>
        </w:tc>
        <w:tc>
          <w:tcPr>
            <w:tcW w:w="4201" w:type="dxa"/>
          </w:tcPr>
          <w:p w:rsidR="006551B9" w:rsidRPr="00B7557F" w:rsidRDefault="006551B9" w:rsidP="00C70061">
            <w:pPr>
              <w:pStyle w:val="texto"/>
              <w:spacing w:before="0" w:beforeAutospacing="0" w:after="0" w:afterAutospacing="0"/>
              <w:jc w:val="center"/>
              <w:rPr>
                <w:sz w:val="16"/>
                <w:szCs w:val="16"/>
              </w:rPr>
            </w:pPr>
            <w:r>
              <w:rPr>
                <w:sz w:val="16"/>
                <w:szCs w:val="16"/>
              </w:rPr>
              <w:t xml:space="preserve">Recursos Humanos – Prefeitura Municipal de Santo Antônio do Leste </w:t>
            </w:r>
            <w:r w:rsidRPr="00B7557F">
              <w:rPr>
                <w:sz w:val="16"/>
                <w:szCs w:val="16"/>
              </w:rPr>
              <w:t xml:space="preserve">– Rua </w:t>
            </w:r>
            <w:r>
              <w:rPr>
                <w:sz w:val="16"/>
                <w:szCs w:val="16"/>
              </w:rPr>
              <w:t>A</w:t>
            </w:r>
            <w:r w:rsidRPr="00B7557F">
              <w:rPr>
                <w:sz w:val="16"/>
                <w:szCs w:val="16"/>
              </w:rPr>
              <w:t>, nº 3</w:t>
            </w:r>
            <w:r>
              <w:rPr>
                <w:sz w:val="16"/>
                <w:szCs w:val="16"/>
              </w:rPr>
              <w:t>67</w:t>
            </w:r>
            <w:r w:rsidRPr="00B7557F">
              <w:rPr>
                <w:sz w:val="16"/>
                <w:szCs w:val="16"/>
              </w:rPr>
              <w:t xml:space="preserve">, </w:t>
            </w:r>
            <w:r>
              <w:rPr>
                <w:sz w:val="16"/>
                <w:szCs w:val="16"/>
              </w:rPr>
              <w:t xml:space="preserve">Bairro </w:t>
            </w:r>
            <w:proofErr w:type="spellStart"/>
            <w:r>
              <w:rPr>
                <w:sz w:val="16"/>
                <w:szCs w:val="16"/>
              </w:rPr>
              <w:t>Jd</w:t>
            </w:r>
            <w:proofErr w:type="spellEnd"/>
            <w:r>
              <w:rPr>
                <w:sz w:val="16"/>
                <w:szCs w:val="16"/>
              </w:rPr>
              <w:t>. Santa Inês</w:t>
            </w:r>
            <w:r w:rsidRPr="00B7557F">
              <w:rPr>
                <w:sz w:val="16"/>
                <w:szCs w:val="16"/>
              </w:rPr>
              <w:t>, Santo Antônio do Leste/MT.</w:t>
            </w:r>
          </w:p>
        </w:tc>
      </w:tr>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color w:val="auto"/>
                <w:sz w:val="16"/>
                <w:szCs w:val="16"/>
              </w:rPr>
            </w:pPr>
            <w:r>
              <w:rPr>
                <w:color w:val="auto"/>
                <w:sz w:val="16"/>
                <w:szCs w:val="16"/>
              </w:rPr>
              <w:t>1º/06/2015</w:t>
            </w:r>
          </w:p>
        </w:tc>
        <w:tc>
          <w:tcPr>
            <w:tcW w:w="4197" w:type="dxa"/>
            <w:vAlign w:val="center"/>
          </w:tcPr>
          <w:p w:rsidR="006551B9" w:rsidRPr="0044687F" w:rsidRDefault="006551B9" w:rsidP="00C70061">
            <w:pPr>
              <w:pStyle w:val="texto"/>
              <w:spacing w:before="0" w:beforeAutospacing="0" w:after="0" w:afterAutospacing="0"/>
              <w:jc w:val="both"/>
              <w:rPr>
                <w:sz w:val="16"/>
                <w:szCs w:val="16"/>
              </w:rPr>
            </w:pPr>
            <w:r w:rsidRPr="0044687F">
              <w:rPr>
                <w:sz w:val="16"/>
                <w:szCs w:val="16"/>
              </w:rPr>
              <w:t>Publicação do edital de deferimento e indeferimento das inscrições</w:t>
            </w:r>
            <w:r>
              <w:rPr>
                <w:sz w:val="16"/>
                <w:szCs w:val="16"/>
              </w:rPr>
              <w:t xml:space="preserve"> </w:t>
            </w:r>
          </w:p>
        </w:tc>
        <w:tc>
          <w:tcPr>
            <w:tcW w:w="4201" w:type="dxa"/>
          </w:tcPr>
          <w:p w:rsidR="006551B9" w:rsidRPr="0044687F" w:rsidRDefault="006551B9" w:rsidP="00C70061">
            <w:pPr>
              <w:pStyle w:val="texto"/>
              <w:spacing w:before="0" w:beforeAutospacing="0" w:after="0" w:afterAutospacing="0"/>
              <w:rPr>
                <w:sz w:val="16"/>
                <w:szCs w:val="16"/>
              </w:rPr>
            </w:pPr>
            <w:r w:rsidRPr="0044687F">
              <w:rPr>
                <w:sz w:val="16"/>
                <w:szCs w:val="16"/>
              </w:rPr>
              <w:t xml:space="preserve">SITE: </w:t>
            </w:r>
            <w:hyperlink r:id="rId6" w:history="1">
              <w:r w:rsidRPr="00F627B4">
                <w:rPr>
                  <w:rStyle w:val="Hyperlink"/>
                  <w:sz w:val="16"/>
                  <w:szCs w:val="16"/>
                </w:rPr>
                <w:t>http://www.santoantoniodoleste.mt.gov.br</w:t>
              </w:r>
            </w:hyperlink>
            <w:r w:rsidRPr="0044687F">
              <w:rPr>
                <w:sz w:val="16"/>
                <w:szCs w:val="16"/>
              </w:rPr>
              <w:t xml:space="preserve"> link concurso/seletivo, </w:t>
            </w:r>
            <w:r>
              <w:rPr>
                <w:sz w:val="16"/>
                <w:szCs w:val="16"/>
              </w:rPr>
              <w:t>Mural</w:t>
            </w:r>
            <w:r w:rsidRPr="0044687F">
              <w:rPr>
                <w:sz w:val="16"/>
                <w:szCs w:val="16"/>
              </w:rPr>
              <w:t xml:space="preserve"> da</w:t>
            </w:r>
            <w:r>
              <w:rPr>
                <w:sz w:val="16"/>
                <w:szCs w:val="16"/>
              </w:rPr>
              <w:t xml:space="preserve"> Prefeitura Municipal e Diário Oficial Eletrônico da AMM – www.amm.org.br</w:t>
            </w:r>
          </w:p>
        </w:tc>
      </w:tr>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color w:val="auto"/>
                <w:sz w:val="16"/>
                <w:szCs w:val="16"/>
              </w:rPr>
            </w:pPr>
            <w:r>
              <w:rPr>
                <w:color w:val="auto"/>
                <w:sz w:val="16"/>
                <w:szCs w:val="16"/>
              </w:rPr>
              <w:t>02 e 03/06/2015</w:t>
            </w:r>
          </w:p>
        </w:tc>
        <w:tc>
          <w:tcPr>
            <w:tcW w:w="4197" w:type="dxa"/>
            <w:vAlign w:val="center"/>
          </w:tcPr>
          <w:p w:rsidR="006551B9" w:rsidRPr="0044687F" w:rsidRDefault="006551B9" w:rsidP="00C70061">
            <w:pPr>
              <w:pStyle w:val="texto"/>
              <w:spacing w:before="0" w:beforeAutospacing="0" w:after="0" w:afterAutospacing="0"/>
              <w:jc w:val="both"/>
              <w:rPr>
                <w:sz w:val="16"/>
                <w:szCs w:val="16"/>
              </w:rPr>
            </w:pPr>
            <w:r w:rsidRPr="0044687F">
              <w:rPr>
                <w:sz w:val="16"/>
                <w:szCs w:val="16"/>
              </w:rPr>
              <w:t>Prazo para interposição de recursos contra o edital de indeferimento de inscrições</w:t>
            </w:r>
          </w:p>
        </w:tc>
        <w:tc>
          <w:tcPr>
            <w:tcW w:w="4201" w:type="dxa"/>
          </w:tcPr>
          <w:p w:rsidR="006551B9" w:rsidRPr="0044687F" w:rsidRDefault="006551B9" w:rsidP="00C70061">
            <w:pPr>
              <w:pStyle w:val="texto"/>
              <w:spacing w:before="0" w:beforeAutospacing="0" w:after="0" w:afterAutospacing="0"/>
              <w:rPr>
                <w:sz w:val="16"/>
                <w:szCs w:val="16"/>
              </w:rPr>
            </w:pPr>
            <w:r w:rsidRPr="0044687F">
              <w:rPr>
                <w:sz w:val="16"/>
                <w:szCs w:val="16"/>
              </w:rPr>
              <w:t>À COMISSÃO PERMANENTE ORGANIZADORA DO PROCESSO SELETIVO</w:t>
            </w:r>
          </w:p>
        </w:tc>
      </w:tr>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color w:val="auto"/>
                <w:sz w:val="16"/>
                <w:szCs w:val="16"/>
              </w:rPr>
            </w:pPr>
            <w:r>
              <w:rPr>
                <w:color w:val="auto"/>
                <w:sz w:val="16"/>
                <w:szCs w:val="16"/>
              </w:rPr>
              <w:t>04/06/2015</w:t>
            </w:r>
          </w:p>
        </w:tc>
        <w:tc>
          <w:tcPr>
            <w:tcW w:w="4197" w:type="dxa"/>
            <w:vAlign w:val="center"/>
          </w:tcPr>
          <w:p w:rsidR="006551B9" w:rsidRPr="0044687F" w:rsidRDefault="006551B9" w:rsidP="00C70061">
            <w:pPr>
              <w:pStyle w:val="texto"/>
              <w:spacing w:before="0" w:beforeAutospacing="0" w:after="0" w:afterAutospacing="0"/>
              <w:jc w:val="both"/>
              <w:rPr>
                <w:sz w:val="16"/>
                <w:szCs w:val="16"/>
              </w:rPr>
            </w:pPr>
            <w:r w:rsidRPr="0044687F">
              <w:rPr>
                <w:sz w:val="16"/>
                <w:szCs w:val="16"/>
              </w:rPr>
              <w:t xml:space="preserve">Publicação do edital de Homologação das inscrições </w:t>
            </w:r>
            <w:r>
              <w:rPr>
                <w:sz w:val="16"/>
                <w:szCs w:val="16"/>
              </w:rPr>
              <w:t xml:space="preserve">e </w:t>
            </w:r>
            <w:r w:rsidRPr="0044687F">
              <w:rPr>
                <w:sz w:val="16"/>
                <w:szCs w:val="16"/>
              </w:rPr>
              <w:t>divulgação do local de realização da Prova Objetiva</w:t>
            </w:r>
            <w:r>
              <w:rPr>
                <w:sz w:val="16"/>
                <w:szCs w:val="16"/>
              </w:rPr>
              <w:t>.</w:t>
            </w:r>
          </w:p>
        </w:tc>
        <w:tc>
          <w:tcPr>
            <w:tcW w:w="4201" w:type="dxa"/>
          </w:tcPr>
          <w:p w:rsidR="006551B9" w:rsidRPr="0044687F" w:rsidRDefault="006551B9" w:rsidP="00C70061">
            <w:pPr>
              <w:pStyle w:val="texto"/>
              <w:spacing w:before="0" w:beforeAutospacing="0" w:after="0" w:afterAutospacing="0"/>
              <w:rPr>
                <w:sz w:val="16"/>
                <w:szCs w:val="16"/>
              </w:rPr>
            </w:pPr>
            <w:r w:rsidRPr="0044687F">
              <w:rPr>
                <w:sz w:val="16"/>
                <w:szCs w:val="16"/>
              </w:rPr>
              <w:t xml:space="preserve">SITE: </w:t>
            </w:r>
            <w:hyperlink r:id="rId7" w:history="1">
              <w:r w:rsidRPr="00F627B4">
                <w:rPr>
                  <w:rStyle w:val="Hyperlink"/>
                  <w:sz w:val="16"/>
                  <w:szCs w:val="16"/>
                </w:rPr>
                <w:t>http://www.santoantoniodoleste.mt.gov.br</w:t>
              </w:r>
            </w:hyperlink>
            <w:r w:rsidRPr="0044687F">
              <w:rPr>
                <w:sz w:val="16"/>
                <w:szCs w:val="16"/>
              </w:rPr>
              <w:t xml:space="preserve"> link concurso/seletivo, </w:t>
            </w:r>
            <w:r>
              <w:rPr>
                <w:sz w:val="16"/>
                <w:szCs w:val="16"/>
              </w:rPr>
              <w:t>Mural</w:t>
            </w:r>
            <w:r w:rsidRPr="0044687F">
              <w:rPr>
                <w:sz w:val="16"/>
                <w:szCs w:val="16"/>
              </w:rPr>
              <w:t xml:space="preserve"> da</w:t>
            </w:r>
            <w:r>
              <w:rPr>
                <w:sz w:val="16"/>
                <w:szCs w:val="16"/>
              </w:rPr>
              <w:t xml:space="preserve"> Prefeitura Municipal e Diário Oficial Eletrônico da AMM – </w:t>
            </w:r>
            <w:hyperlink r:id="rId8" w:history="1">
              <w:r w:rsidRPr="00F627B4">
                <w:rPr>
                  <w:rStyle w:val="Hyperlink"/>
                  <w:sz w:val="16"/>
                  <w:szCs w:val="16"/>
                </w:rPr>
                <w:t>www.amm.org.br</w:t>
              </w:r>
            </w:hyperlink>
          </w:p>
        </w:tc>
      </w:tr>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color w:val="auto"/>
                <w:sz w:val="16"/>
                <w:szCs w:val="16"/>
              </w:rPr>
            </w:pPr>
            <w:r>
              <w:rPr>
                <w:color w:val="auto"/>
                <w:sz w:val="16"/>
                <w:szCs w:val="16"/>
              </w:rPr>
              <w:t>07</w:t>
            </w:r>
            <w:r w:rsidRPr="0044687F">
              <w:rPr>
                <w:color w:val="auto"/>
                <w:sz w:val="16"/>
                <w:szCs w:val="16"/>
              </w:rPr>
              <w:t>/0</w:t>
            </w:r>
            <w:r>
              <w:rPr>
                <w:color w:val="auto"/>
                <w:sz w:val="16"/>
                <w:szCs w:val="16"/>
              </w:rPr>
              <w:t>6/2015</w:t>
            </w:r>
          </w:p>
        </w:tc>
        <w:tc>
          <w:tcPr>
            <w:tcW w:w="4197" w:type="dxa"/>
            <w:vAlign w:val="center"/>
          </w:tcPr>
          <w:p w:rsidR="006551B9" w:rsidRPr="0044687F" w:rsidRDefault="006551B9" w:rsidP="00C70061">
            <w:pPr>
              <w:pStyle w:val="texto"/>
              <w:spacing w:before="0" w:beforeAutospacing="0" w:after="0" w:afterAutospacing="0"/>
              <w:jc w:val="both"/>
              <w:rPr>
                <w:sz w:val="16"/>
                <w:szCs w:val="16"/>
              </w:rPr>
            </w:pPr>
            <w:r w:rsidRPr="0044687F">
              <w:rPr>
                <w:sz w:val="16"/>
                <w:szCs w:val="16"/>
              </w:rPr>
              <w:t xml:space="preserve">Aplicação da Prova Objetiva </w:t>
            </w:r>
          </w:p>
        </w:tc>
        <w:tc>
          <w:tcPr>
            <w:tcW w:w="4201" w:type="dxa"/>
          </w:tcPr>
          <w:p w:rsidR="006551B9" w:rsidRPr="0044687F" w:rsidRDefault="006551B9" w:rsidP="00C70061">
            <w:pPr>
              <w:pStyle w:val="texto"/>
              <w:spacing w:before="0" w:beforeAutospacing="0" w:after="0" w:afterAutospacing="0"/>
              <w:jc w:val="both"/>
              <w:rPr>
                <w:sz w:val="16"/>
                <w:szCs w:val="16"/>
              </w:rPr>
            </w:pPr>
            <w:r>
              <w:rPr>
                <w:sz w:val="16"/>
                <w:szCs w:val="16"/>
              </w:rPr>
              <w:t>LOCAL</w:t>
            </w:r>
            <w:r w:rsidRPr="0044687F">
              <w:rPr>
                <w:sz w:val="16"/>
                <w:szCs w:val="16"/>
              </w:rPr>
              <w:t xml:space="preserve"> DIVULGADO NO EDITAL DE HOMOLOGAÇÃO DAS INSCRIÇÕES</w:t>
            </w:r>
          </w:p>
        </w:tc>
      </w:tr>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color w:val="auto"/>
                <w:sz w:val="16"/>
                <w:szCs w:val="16"/>
              </w:rPr>
            </w:pPr>
            <w:r>
              <w:rPr>
                <w:color w:val="auto"/>
                <w:sz w:val="16"/>
                <w:szCs w:val="16"/>
              </w:rPr>
              <w:t>08/06/2015</w:t>
            </w:r>
          </w:p>
        </w:tc>
        <w:tc>
          <w:tcPr>
            <w:tcW w:w="4197" w:type="dxa"/>
            <w:vAlign w:val="center"/>
          </w:tcPr>
          <w:p w:rsidR="006551B9" w:rsidRPr="0044687F" w:rsidRDefault="006551B9" w:rsidP="00C70061">
            <w:pPr>
              <w:pStyle w:val="texto"/>
              <w:spacing w:before="0" w:beforeAutospacing="0" w:after="0" w:afterAutospacing="0"/>
              <w:jc w:val="both"/>
              <w:rPr>
                <w:sz w:val="16"/>
                <w:szCs w:val="16"/>
              </w:rPr>
            </w:pPr>
            <w:r w:rsidRPr="0044687F">
              <w:rPr>
                <w:sz w:val="16"/>
                <w:szCs w:val="16"/>
              </w:rPr>
              <w:t xml:space="preserve">Divulgação dos Gabaritos </w:t>
            </w:r>
          </w:p>
        </w:tc>
        <w:tc>
          <w:tcPr>
            <w:tcW w:w="4201" w:type="dxa"/>
          </w:tcPr>
          <w:p w:rsidR="006551B9" w:rsidRPr="005D1B36" w:rsidRDefault="006551B9" w:rsidP="00C70061">
            <w:pPr>
              <w:rPr>
                <w:rFonts w:ascii="Verdana" w:hAnsi="Verdana"/>
              </w:rPr>
            </w:pPr>
            <w:r w:rsidRPr="005D1B36">
              <w:rPr>
                <w:rFonts w:ascii="Verdana" w:hAnsi="Verdana"/>
                <w:sz w:val="16"/>
                <w:szCs w:val="16"/>
              </w:rPr>
              <w:t xml:space="preserve">SITE: </w:t>
            </w:r>
            <w:hyperlink r:id="rId9" w:history="1">
              <w:r w:rsidRPr="005D1B36">
                <w:rPr>
                  <w:rStyle w:val="Hyperlink"/>
                  <w:rFonts w:ascii="Verdana" w:hAnsi="Verdana"/>
                  <w:sz w:val="16"/>
                  <w:szCs w:val="16"/>
                </w:rPr>
                <w:t>http://www.santoantoniodoleste.mt.gov.br</w:t>
              </w:r>
            </w:hyperlink>
            <w:r w:rsidRPr="005D1B36">
              <w:rPr>
                <w:rFonts w:ascii="Verdana" w:hAnsi="Verdana"/>
                <w:sz w:val="16"/>
                <w:szCs w:val="16"/>
              </w:rPr>
              <w:t xml:space="preserve"> link concurso/seletivo, Mural da Prefeitura Municipal e Diário Oficial Eletrônico da AMM – </w:t>
            </w:r>
            <w:hyperlink r:id="rId10" w:history="1">
              <w:r w:rsidRPr="005B1175">
                <w:rPr>
                  <w:rStyle w:val="Hyperlink"/>
                  <w:rFonts w:ascii="Verdana" w:hAnsi="Verdana"/>
                  <w:sz w:val="16"/>
                  <w:szCs w:val="16"/>
                </w:rPr>
                <w:t>www.amm.org.br</w:t>
              </w:r>
            </w:hyperlink>
          </w:p>
        </w:tc>
      </w:tr>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color w:val="auto"/>
                <w:sz w:val="16"/>
                <w:szCs w:val="16"/>
              </w:rPr>
            </w:pPr>
            <w:r>
              <w:rPr>
                <w:color w:val="auto"/>
                <w:sz w:val="16"/>
                <w:szCs w:val="16"/>
              </w:rPr>
              <w:t>10/06/2015</w:t>
            </w:r>
          </w:p>
        </w:tc>
        <w:tc>
          <w:tcPr>
            <w:tcW w:w="4197" w:type="dxa"/>
            <w:vAlign w:val="center"/>
          </w:tcPr>
          <w:p w:rsidR="006551B9" w:rsidRPr="0044687F" w:rsidRDefault="006551B9" w:rsidP="00C70061">
            <w:pPr>
              <w:pStyle w:val="texto"/>
              <w:spacing w:before="0" w:beforeAutospacing="0" w:after="0" w:afterAutospacing="0"/>
              <w:jc w:val="both"/>
              <w:rPr>
                <w:sz w:val="16"/>
                <w:szCs w:val="16"/>
              </w:rPr>
            </w:pPr>
            <w:r w:rsidRPr="0044687F">
              <w:rPr>
                <w:sz w:val="16"/>
                <w:szCs w:val="16"/>
              </w:rPr>
              <w:t>Divulgação do resultado preliminar das provas objetivas</w:t>
            </w:r>
            <w:r>
              <w:rPr>
                <w:sz w:val="16"/>
                <w:szCs w:val="16"/>
              </w:rPr>
              <w:t xml:space="preserve"> e prazo para recurso</w:t>
            </w:r>
          </w:p>
        </w:tc>
        <w:tc>
          <w:tcPr>
            <w:tcW w:w="4201" w:type="dxa"/>
          </w:tcPr>
          <w:p w:rsidR="006551B9" w:rsidRPr="005D1B36" w:rsidRDefault="006551B9" w:rsidP="00C70061">
            <w:pPr>
              <w:rPr>
                <w:rFonts w:ascii="Verdana" w:hAnsi="Verdana"/>
              </w:rPr>
            </w:pPr>
            <w:r w:rsidRPr="005D1B36">
              <w:rPr>
                <w:rFonts w:ascii="Verdana" w:hAnsi="Verdana"/>
                <w:sz w:val="16"/>
                <w:szCs w:val="16"/>
              </w:rPr>
              <w:t xml:space="preserve">SITE: </w:t>
            </w:r>
            <w:hyperlink r:id="rId11" w:history="1">
              <w:r w:rsidRPr="005D1B36">
                <w:rPr>
                  <w:rStyle w:val="Hyperlink"/>
                  <w:rFonts w:ascii="Verdana" w:hAnsi="Verdana"/>
                  <w:sz w:val="16"/>
                  <w:szCs w:val="16"/>
                </w:rPr>
                <w:t>http://www.santoantoniodoleste.mt.gov.br</w:t>
              </w:r>
            </w:hyperlink>
            <w:r w:rsidRPr="005D1B36">
              <w:rPr>
                <w:rFonts w:ascii="Verdana" w:hAnsi="Verdana"/>
                <w:sz w:val="16"/>
                <w:szCs w:val="16"/>
              </w:rPr>
              <w:t xml:space="preserve"> link concurso/seletivo, Mural da Prefeitura Municipal e Diário Oficial Eletrônico da AMM – www.amm.org.br</w:t>
            </w:r>
          </w:p>
        </w:tc>
      </w:tr>
      <w:tr w:rsidR="006551B9" w:rsidRPr="0044687F" w:rsidTr="00C70061">
        <w:trPr>
          <w:jc w:val="center"/>
        </w:trPr>
        <w:tc>
          <w:tcPr>
            <w:tcW w:w="1424" w:type="dxa"/>
            <w:vAlign w:val="center"/>
          </w:tcPr>
          <w:p w:rsidR="006551B9" w:rsidRPr="0044687F" w:rsidRDefault="006551B9" w:rsidP="00C70061">
            <w:pPr>
              <w:pStyle w:val="texto"/>
              <w:spacing w:before="0" w:beforeAutospacing="0" w:after="0" w:afterAutospacing="0"/>
              <w:jc w:val="center"/>
              <w:rPr>
                <w:color w:val="auto"/>
                <w:sz w:val="16"/>
                <w:szCs w:val="16"/>
              </w:rPr>
            </w:pPr>
            <w:r>
              <w:rPr>
                <w:color w:val="auto"/>
                <w:sz w:val="16"/>
                <w:szCs w:val="16"/>
              </w:rPr>
              <w:t>11 e 12/06/2015</w:t>
            </w:r>
          </w:p>
        </w:tc>
        <w:tc>
          <w:tcPr>
            <w:tcW w:w="4197" w:type="dxa"/>
            <w:vAlign w:val="center"/>
          </w:tcPr>
          <w:p w:rsidR="006551B9" w:rsidRPr="0044687F" w:rsidRDefault="006551B9" w:rsidP="00C70061">
            <w:pPr>
              <w:pStyle w:val="texto"/>
              <w:spacing w:before="0" w:beforeAutospacing="0" w:after="0" w:afterAutospacing="0"/>
              <w:jc w:val="both"/>
              <w:rPr>
                <w:sz w:val="16"/>
                <w:szCs w:val="16"/>
              </w:rPr>
            </w:pPr>
            <w:r w:rsidRPr="0044687F">
              <w:rPr>
                <w:sz w:val="16"/>
                <w:szCs w:val="16"/>
              </w:rPr>
              <w:t>Prazo para interposição de recursos contra o edital de resultado preliminar das provas objetivas</w:t>
            </w:r>
            <w:r>
              <w:rPr>
                <w:sz w:val="16"/>
                <w:szCs w:val="16"/>
              </w:rPr>
              <w:t>.</w:t>
            </w:r>
          </w:p>
        </w:tc>
        <w:tc>
          <w:tcPr>
            <w:tcW w:w="4201" w:type="dxa"/>
          </w:tcPr>
          <w:p w:rsidR="006551B9" w:rsidRPr="0044687F" w:rsidRDefault="006551B9" w:rsidP="00C70061">
            <w:pPr>
              <w:pStyle w:val="texto"/>
              <w:spacing w:before="0" w:beforeAutospacing="0" w:after="0" w:afterAutospacing="0"/>
              <w:rPr>
                <w:sz w:val="16"/>
                <w:szCs w:val="16"/>
              </w:rPr>
            </w:pPr>
            <w:r w:rsidRPr="0044687F">
              <w:rPr>
                <w:sz w:val="16"/>
                <w:szCs w:val="16"/>
              </w:rPr>
              <w:t>À COMISSÃO PERMANENTE ORGANIZADORA DO PROCESSO SELETIVO</w:t>
            </w:r>
          </w:p>
        </w:tc>
      </w:tr>
      <w:tr w:rsidR="006551B9" w:rsidRPr="0044687F" w:rsidTr="00C70061">
        <w:trPr>
          <w:jc w:val="center"/>
        </w:trPr>
        <w:tc>
          <w:tcPr>
            <w:tcW w:w="1424" w:type="dxa"/>
            <w:vAlign w:val="center"/>
          </w:tcPr>
          <w:p w:rsidR="006551B9" w:rsidRDefault="006551B9" w:rsidP="00C70061">
            <w:pPr>
              <w:pStyle w:val="texto"/>
              <w:spacing w:before="0" w:beforeAutospacing="0" w:after="0" w:afterAutospacing="0"/>
              <w:jc w:val="center"/>
              <w:rPr>
                <w:color w:val="auto"/>
                <w:sz w:val="16"/>
                <w:szCs w:val="16"/>
              </w:rPr>
            </w:pPr>
            <w:r>
              <w:rPr>
                <w:color w:val="auto"/>
                <w:sz w:val="16"/>
                <w:szCs w:val="16"/>
              </w:rPr>
              <w:t>Até o dia 18/06/2015</w:t>
            </w:r>
          </w:p>
        </w:tc>
        <w:tc>
          <w:tcPr>
            <w:tcW w:w="4197" w:type="dxa"/>
            <w:vAlign w:val="center"/>
          </w:tcPr>
          <w:p w:rsidR="006551B9" w:rsidRDefault="006551B9" w:rsidP="00C70061">
            <w:pPr>
              <w:pStyle w:val="texto"/>
              <w:spacing w:before="0" w:beforeAutospacing="0" w:after="0" w:afterAutospacing="0"/>
              <w:jc w:val="both"/>
              <w:rPr>
                <w:sz w:val="16"/>
                <w:szCs w:val="16"/>
              </w:rPr>
            </w:pPr>
            <w:r>
              <w:rPr>
                <w:sz w:val="16"/>
                <w:szCs w:val="16"/>
              </w:rPr>
              <w:t>Publicação do Resultado Final e Homologação Final</w:t>
            </w:r>
          </w:p>
          <w:p w:rsidR="006551B9" w:rsidRDefault="006551B9" w:rsidP="00C70061">
            <w:pPr>
              <w:pStyle w:val="texto"/>
              <w:spacing w:before="0" w:beforeAutospacing="0" w:after="0" w:afterAutospacing="0"/>
              <w:jc w:val="both"/>
              <w:rPr>
                <w:sz w:val="16"/>
                <w:szCs w:val="16"/>
              </w:rPr>
            </w:pPr>
          </w:p>
        </w:tc>
        <w:tc>
          <w:tcPr>
            <w:tcW w:w="4201" w:type="dxa"/>
          </w:tcPr>
          <w:p w:rsidR="006551B9" w:rsidRPr="005D1B36" w:rsidRDefault="006551B9" w:rsidP="00C70061">
            <w:pPr>
              <w:rPr>
                <w:rFonts w:ascii="Verdana" w:hAnsi="Verdana"/>
              </w:rPr>
            </w:pPr>
            <w:r w:rsidRPr="005D1B36">
              <w:rPr>
                <w:rFonts w:ascii="Verdana" w:hAnsi="Verdana"/>
                <w:sz w:val="16"/>
                <w:szCs w:val="16"/>
              </w:rPr>
              <w:t xml:space="preserve">SITE: </w:t>
            </w:r>
            <w:hyperlink r:id="rId12" w:history="1">
              <w:r w:rsidRPr="005D1B36">
                <w:rPr>
                  <w:rStyle w:val="Hyperlink"/>
                  <w:rFonts w:ascii="Verdana" w:hAnsi="Verdana"/>
                  <w:sz w:val="16"/>
                  <w:szCs w:val="16"/>
                </w:rPr>
                <w:t>http://www.santoantoniodoleste.mt.gov.br</w:t>
              </w:r>
            </w:hyperlink>
            <w:r w:rsidRPr="005D1B36">
              <w:rPr>
                <w:rFonts w:ascii="Verdana" w:hAnsi="Verdana"/>
                <w:sz w:val="16"/>
                <w:szCs w:val="16"/>
              </w:rPr>
              <w:t xml:space="preserve"> link concurso/seletivo, Mural da Prefeitura Municipal e Diário Oficial Eletrônico da AMM – </w:t>
            </w:r>
            <w:hyperlink r:id="rId13" w:history="1">
              <w:r w:rsidRPr="005B1175">
                <w:rPr>
                  <w:rStyle w:val="Hyperlink"/>
                  <w:rFonts w:ascii="Verdana" w:hAnsi="Verdana"/>
                  <w:sz w:val="16"/>
                  <w:szCs w:val="16"/>
                </w:rPr>
                <w:t>www.amm.org.br</w:t>
              </w:r>
            </w:hyperlink>
          </w:p>
        </w:tc>
      </w:tr>
    </w:tbl>
    <w:p w:rsidR="006551B9" w:rsidRDefault="006551B9" w:rsidP="006551B9">
      <w:pPr>
        <w:pStyle w:val="texto"/>
        <w:spacing w:before="120" w:beforeAutospacing="0" w:after="120" w:afterAutospacing="0"/>
        <w:jc w:val="both"/>
        <w:rPr>
          <w:b/>
          <w:sz w:val="18"/>
          <w:szCs w:val="18"/>
        </w:rPr>
      </w:pPr>
    </w:p>
    <w:p w:rsidR="006551B9" w:rsidRPr="00AB2BBC" w:rsidRDefault="006551B9" w:rsidP="006551B9">
      <w:pPr>
        <w:pStyle w:val="texto"/>
        <w:spacing w:before="120" w:beforeAutospacing="0" w:after="120" w:afterAutospacing="0"/>
        <w:jc w:val="both"/>
        <w:rPr>
          <w:b/>
          <w:sz w:val="18"/>
          <w:szCs w:val="18"/>
        </w:rPr>
      </w:pPr>
      <w:r w:rsidRPr="00AB2BBC">
        <w:rPr>
          <w:b/>
          <w:sz w:val="18"/>
          <w:szCs w:val="18"/>
        </w:rPr>
        <w:t>*As datas previstas poderão ser alteradas de acordo com a conveniência administrativa</w:t>
      </w: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Pr>
                <w:rFonts w:ascii="Verdana" w:hAnsi="Verdana"/>
                <w:b/>
                <w:bCs/>
                <w:sz w:val="18"/>
                <w:szCs w:val="18"/>
              </w:rPr>
              <w:t>II</w:t>
            </w:r>
            <w:r w:rsidRPr="00971F15">
              <w:rPr>
                <w:rFonts w:ascii="Verdana" w:hAnsi="Verdana"/>
                <w:b/>
                <w:bCs/>
                <w:sz w:val="18"/>
                <w:szCs w:val="18"/>
              </w:rPr>
              <w:t xml:space="preserve">. </w:t>
            </w:r>
            <w:r>
              <w:rPr>
                <w:rFonts w:ascii="Verdana" w:hAnsi="Verdana"/>
                <w:b/>
                <w:bCs/>
                <w:sz w:val="18"/>
                <w:szCs w:val="18"/>
              </w:rPr>
              <w:t>DOS CARGOS</w:t>
            </w:r>
          </w:p>
        </w:tc>
      </w:tr>
    </w:tbl>
    <w:p w:rsidR="006551B9" w:rsidRDefault="006551B9" w:rsidP="006551B9">
      <w:pPr>
        <w:numPr>
          <w:ilvl w:val="0"/>
          <w:numId w:val="8"/>
        </w:numPr>
        <w:spacing w:before="120" w:after="120"/>
        <w:jc w:val="both"/>
        <w:rPr>
          <w:rFonts w:ascii="Verdana" w:hAnsi="Verdana"/>
          <w:sz w:val="18"/>
          <w:szCs w:val="18"/>
        </w:rPr>
      </w:pPr>
      <w:r>
        <w:rPr>
          <w:rFonts w:ascii="Verdana" w:hAnsi="Verdana"/>
          <w:sz w:val="18"/>
          <w:szCs w:val="18"/>
        </w:rPr>
        <w:t>Os cargos, a escolaridade/pré-requisitos, o número de vagas, vagas para cadastro de reserva, jornada de trabalho e a remuneração são os estabelecidos a seguir:</w:t>
      </w:r>
    </w:p>
    <w:p w:rsidR="006551B9" w:rsidRDefault="006551B9" w:rsidP="006551B9">
      <w:pPr>
        <w:spacing w:before="120" w:after="120"/>
        <w:jc w:val="both"/>
        <w:rPr>
          <w:rFonts w:ascii="Verdana" w:hAnsi="Verdana"/>
          <w:b/>
          <w:sz w:val="18"/>
          <w:szCs w:val="18"/>
        </w:rPr>
      </w:pPr>
    </w:p>
    <w:p w:rsidR="006551B9" w:rsidRDefault="006551B9" w:rsidP="006551B9">
      <w:pPr>
        <w:rPr>
          <w:rFonts w:ascii="Verdana" w:hAnsi="Verdana"/>
          <w:b/>
        </w:rPr>
      </w:pPr>
    </w:p>
    <w:p w:rsidR="006551B9" w:rsidRDefault="006551B9" w:rsidP="006551B9">
      <w:pPr>
        <w:numPr>
          <w:ilvl w:val="1"/>
          <w:numId w:val="9"/>
        </w:numPr>
        <w:rPr>
          <w:rFonts w:ascii="Verdana" w:hAnsi="Verdana"/>
          <w:b/>
        </w:rPr>
      </w:pPr>
      <w:r w:rsidRPr="00995202">
        <w:rPr>
          <w:rFonts w:ascii="Verdana" w:hAnsi="Verdana"/>
          <w:b/>
        </w:rPr>
        <w:t>– CARGOS QUE REQUER NIVEL DE ESCOLARID</w:t>
      </w:r>
      <w:r>
        <w:rPr>
          <w:rFonts w:ascii="Verdana" w:hAnsi="Verdana"/>
          <w:b/>
        </w:rPr>
        <w:t>ADE: ENSINO FUNDAMENTAL COMPLET</w:t>
      </w:r>
      <w:r w:rsidRPr="00995202">
        <w:rPr>
          <w:rFonts w:ascii="Verdana" w:hAnsi="Verdana"/>
          <w:b/>
        </w:rPr>
        <w:t>O</w:t>
      </w:r>
    </w:p>
    <w:p w:rsidR="006551B9" w:rsidRDefault="006551B9" w:rsidP="006551B9">
      <w:pPr>
        <w:ind w:left="720"/>
        <w:rPr>
          <w:rFonts w:ascii="Verdana" w:hAnsi="Verdana"/>
          <w: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850"/>
        <w:gridCol w:w="1134"/>
        <w:gridCol w:w="1134"/>
        <w:gridCol w:w="1134"/>
        <w:gridCol w:w="3544"/>
      </w:tblGrid>
      <w:tr w:rsidR="006551B9" w:rsidRPr="00D12B94" w:rsidTr="00C70061">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Cargo/Função</w:t>
            </w:r>
          </w:p>
        </w:tc>
        <w:tc>
          <w:tcPr>
            <w:tcW w:w="850"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Vagas</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VAGAS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PNE</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Carga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Horária</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R$</w:t>
            </w:r>
          </w:p>
        </w:tc>
        <w:tc>
          <w:tcPr>
            <w:tcW w:w="354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Escolaridades/</w:t>
            </w:r>
            <w:proofErr w:type="gramStart"/>
            <w:r w:rsidRPr="00D12B94">
              <w:rPr>
                <w:rFonts w:ascii="Verdana" w:hAnsi="Verdana"/>
                <w:b/>
                <w:sz w:val="14"/>
                <w:szCs w:val="14"/>
              </w:rPr>
              <w:t>pré requisitos</w:t>
            </w:r>
            <w:proofErr w:type="gramEnd"/>
          </w:p>
        </w:tc>
      </w:tr>
      <w:tr w:rsidR="006551B9" w:rsidRPr="00D12B94" w:rsidTr="00C70061">
        <w:trPr>
          <w:jc w:val="center"/>
        </w:trPr>
        <w:tc>
          <w:tcPr>
            <w:tcW w:w="1985" w:type="dxa"/>
            <w:vAlign w:val="center"/>
          </w:tcPr>
          <w:p w:rsidR="006551B9" w:rsidRPr="00D12B94" w:rsidRDefault="006551B9" w:rsidP="00C70061">
            <w:pPr>
              <w:rPr>
                <w:rFonts w:ascii="Verdana" w:hAnsi="Verdana"/>
                <w:sz w:val="14"/>
                <w:szCs w:val="14"/>
              </w:rPr>
            </w:pPr>
            <w:r w:rsidRPr="00D12B94">
              <w:rPr>
                <w:rFonts w:ascii="Verdana" w:hAnsi="Verdana"/>
                <w:sz w:val="14"/>
                <w:szCs w:val="14"/>
              </w:rPr>
              <w:t>Auxiliar Administrativo</w:t>
            </w:r>
          </w:p>
        </w:tc>
        <w:tc>
          <w:tcPr>
            <w:tcW w:w="850" w:type="dxa"/>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0</w:t>
            </w:r>
            <w:r>
              <w:rPr>
                <w:rFonts w:ascii="Verdana" w:hAnsi="Verdana"/>
                <w:sz w:val="14"/>
                <w:szCs w:val="14"/>
              </w:rPr>
              <w:t>6</w:t>
            </w:r>
          </w:p>
        </w:tc>
        <w:tc>
          <w:tcPr>
            <w:tcW w:w="1134" w:type="dxa"/>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w:t>
            </w:r>
          </w:p>
        </w:tc>
        <w:tc>
          <w:tcPr>
            <w:tcW w:w="1134" w:type="dxa"/>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40</w:t>
            </w:r>
          </w:p>
        </w:tc>
        <w:tc>
          <w:tcPr>
            <w:tcW w:w="1134" w:type="dxa"/>
            <w:vAlign w:val="center"/>
          </w:tcPr>
          <w:p w:rsidR="006551B9" w:rsidRPr="00D12B94" w:rsidRDefault="006551B9" w:rsidP="00C70061">
            <w:pPr>
              <w:jc w:val="right"/>
              <w:rPr>
                <w:rFonts w:ascii="Verdana" w:hAnsi="Verdana"/>
                <w:sz w:val="14"/>
                <w:szCs w:val="14"/>
              </w:rPr>
            </w:pPr>
            <w:r>
              <w:rPr>
                <w:rFonts w:ascii="Verdana" w:hAnsi="Verdana"/>
                <w:sz w:val="14"/>
                <w:szCs w:val="14"/>
              </w:rPr>
              <w:t>902,63</w:t>
            </w:r>
          </w:p>
        </w:tc>
        <w:tc>
          <w:tcPr>
            <w:tcW w:w="3544" w:type="dxa"/>
            <w:vAlign w:val="center"/>
          </w:tcPr>
          <w:p w:rsidR="006551B9" w:rsidRDefault="006551B9" w:rsidP="00C70061">
            <w:pPr>
              <w:jc w:val="center"/>
              <w:rPr>
                <w:rFonts w:ascii="Verdana" w:hAnsi="Verdana"/>
                <w:sz w:val="14"/>
                <w:szCs w:val="14"/>
              </w:rPr>
            </w:pPr>
            <w:r w:rsidRPr="00D12B94">
              <w:rPr>
                <w:rFonts w:ascii="Verdana" w:hAnsi="Verdana"/>
                <w:sz w:val="14"/>
                <w:szCs w:val="14"/>
              </w:rPr>
              <w:t xml:space="preserve">Ensino Fundamental Completo </w:t>
            </w:r>
          </w:p>
          <w:p w:rsidR="006551B9" w:rsidRPr="00D12B94" w:rsidRDefault="006551B9" w:rsidP="00C70061">
            <w:pPr>
              <w:jc w:val="center"/>
              <w:rPr>
                <w:rFonts w:ascii="Verdana" w:hAnsi="Verdana"/>
                <w:sz w:val="14"/>
                <w:szCs w:val="14"/>
              </w:rPr>
            </w:pPr>
          </w:p>
        </w:tc>
      </w:tr>
    </w:tbl>
    <w:p w:rsidR="006551B9" w:rsidRDefault="006551B9" w:rsidP="006551B9">
      <w:pPr>
        <w:rPr>
          <w:rFonts w:ascii="Verdana" w:hAnsi="Verdana"/>
          <w:b/>
        </w:rPr>
      </w:pPr>
    </w:p>
    <w:p w:rsidR="006551B9" w:rsidRDefault="006551B9" w:rsidP="006551B9">
      <w:pPr>
        <w:rPr>
          <w:rFonts w:ascii="Verdana" w:hAnsi="Verdana"/>
          <w:b/>
        </w:rPr>
      </w:pPr>
    </w:p>
    <w:p w:rsidR="006551B9" w:rsidRDefault="006551B9" w:rsidP="006551B9">
      <w:pPr>
        <w:numPr>
          <w:ilvl w:val="1"/>
          <w:numId w:val="9"/>
        </w:numPr>
        <w:rPr>
          <w:rFonts w:ascii="Verdana" w:hAnsi="Verdana"/>
          <w:b/>
        </w:rPr>
      </w:pPr>
      <w:r w:rsidRPr="00995202">
        <w:rPr>
          <w:rFonts w:ascii="Verdana" w:hAnsi="Verdana"/>
          <w:b/>
        </w:rPr>
        <w:t>– CARGOS QUE REQUER NIVEL DE ESCOLARIDADE: ENSINO MÉDIO COMPLETO</w:t>
      </w:r>
    </w:p>
    <w:p w:rsidR="006551B9" w:rsidRDefault="006551B9" w:rsidP="006551B9">
      <w:pPr>
        <w:ind w:left="720"/>
        <w:rPr>
          <w:rFonts w:ascii="Verdana" w:hAnsi="Verdana"/>
          <w:b/>
        </w:rPr>
      </w:pPr>
    </w:p>
    <w:p w:rsidR="006551B9" w:rsidRPr="00995202" w:rsidRDefault="006551B9" w:rsidP="006551B9">
      <w:pPr>
        <w:ind w:left="720"/>
        <w:rPr>
          <w:rFonts w:ascii="Verdana" w:hAnsi="Verdana"/>
          <w: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850"/>
        <w:gridCol w:w="1134"/>
        <w:gridCol w:w="1134"/>
        <w:gridCol w:w="1134"/>
        <w:gridCol w:w="3544"/>
      </w:tblGrid>
      <w:tr w:rsidR="006551B9" w:rsidRPr="00D12B94" w:rsidTr="00C70061">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Cargo/Função</w:t>
            </w:r>
          </w:p>
        </w:tc>
        <w:tc>
          <w:tcPr>
            <w:tcW w:w="850"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Vagas</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VAGAS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PNE</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Carga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Horária</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R$</w:t>
            </w:r>
          </w:p>
        </w:tc>
        <w:tc>
          <w:tcPr>
            <w:tcW w:w="354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Escolaridades/</w:t>
            </w:r>
            <w:proofErr w:type="gramStart"/>
            <w:r w:rsidRPr="00D12B94">
              <w:rPr>
                <w:rFonts w:ascii="Verdana" w:hAnsi="Verdana"/>
                <w:b/>
                <w:sz w:val="14"/>
                <w:szCs w:val="14"/>
              </w:rPr>
              <w:t>pré requisitos</w:t>
            </w:r>
            <w:proofErr w:type="gramEnd"/>
          </w:p>
        </w:tc>
      </w:tr>
      <w:tr w:rsidR="006551B9" w:rsidRPr="00D12B94" w:rsidTr="00C70061">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rPr>
                <w:rFonts w:ascii="Verdana" w:hAnsi="Verdana"/>
                <w:sz w:val="14"/>
                <w:szCs w:val="14"/>
              </w:rPr>
            </w:pPr>
            <w:r w:rsidRPr="00D12B94">
              <w:rPr>
                <w:rFonts w:ascii="Verdana" w:hAnsi="Verdana"/>
                <w:sz w:val="14"/>
                <w:szCs w:val="14"/>
              </w:rPr>
              <w:t>Agente Administrativo</w:t>
            </w:r>
          </w:p>
        </w:tc>
        <w:tc>
          <w:tcPr>
            <w:tcW w:w="850"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0</w:t>
            </w:r>
            <w:r>
              <w:rPr>
                <w:rFonts w:ascii="Verdana" w:hAnsi="Verdana"/>
                <w:sz w:val="14"/>
                <w:szCs w:val="14"/>
              </w:rPr>
              <w:t>2</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D12B94">
              <w:rPr>
                <w:rFonts w:ascii="Verdana" w:hAnsi="Verdana"/>
                <w:sz w:val="14"/>
                <w:szCs w:val="14"/>
              </w:rPr>
              <w:t>40</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Pr>
                <w:rFonts w:ascii="Verdana" w:hAnsi="Verdana"/>
                <w:sz w:val="14"/>
                <w:szCs w:val="14"/>
              </w:rPr>
              <w:t>1.101,58</w:t>
            </w:r>
          </w:p>
        </w:tc>
        <w:tc>
          <w:tcPr>
            <w:tcW w:w="354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D12B94">
              <w:rPr>
                <w:rFonts w:ascii="Verdana" w:hAnsi="Verdana"/>
                <w:sz w:val="14"/>
                <w:szCs w:val="14"/>
              </w:rPr>
              <w:t xml:space="preserve">Ensino Médio Completo </w:t>
            </w:r>
          </w:p>
        </w:tc>
      </w:tr>
      <w:tr w:rsidR="006551B9" w:rsidRPr="00D12B94" w:rsidTr="00C70061">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rPr>
                <w:rFonts w:ascii="Verdana" w:hAnsi="Verdana"/>
                <w:sz w:val="14"/>
                <w:szCs w:val="14"/>
              </w:rPr>
            </w:pPr>
            <w:r>
              <w:rPr>
                <w:rFonts w:ascii="Verdana" w:hAnsi="Verdana"/>
                <w:sz w:val="14"/>
                <w:szCs w:val="14"/>
              </w:rPr>
              <w:t>Fiscal de Obras e Postura</w:t>
            </w:r>
          </w:p>
        </w:tc>
        <w:tc>
          <w:tcPr>
            <w:tcW w:w="850"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01</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40</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Pr>
                <w:rFonts w:ascii="Verdana" w:hAnsi="Verdana"/>
                <w:sz w:val="14"/>
                <w:szCs w:val="14"/>
              </w:rPr>
              <w:t xml:space="preserve">    997,13</w:t>
            </w:r>
          </w:p>
        </w:tc>
        <w:tc>
          <w:tcPr>
            <w:tcW w:w="3544" w:type="dxa"/>
            <w:tcBorders>
              <w:top w:val="single" w:sz="4" w:space="0" w:color="auto"/>
              <w:left w:val="single" w:sz="4" w:space="0" w:color="auto"/>
              <w:bottom w:val="single" w:sz="4" w:space="0" w:color="auto"/>
              <w:right w:val="single" w:sz="4" w:space="0" w:color="auto"/>
            </w:tcBorders>
            <w:vAlign w:val="center"/>
          </w:tcPr>
          <w:p w:rsidR="006551B9" w:rsidRDefault="006551B9" w:rsidP="00C70061">
            <w:pPr>
              <w:jc w:val="center"/>
              <w:rPr>
                <w:rFonts w:ascii="Verdana" w:hAnsi="Verdana"/>
                <w:sz w:val="14"/>
                <w:szCs w:val="14"/>
              </w:rPr>
            </w:pPr>
            <w:r w:rsidRPr="00D12B94">
              <w:rPr>
                <w:rFonts w:ascii="Verdana" w:hAnsi="Verdana"/>
                <w:sz w:val="14"/>
                <w:szCs w:val="14"/>
              </w:rPr>
              <w:t>Ensino Médio Completo</w:t>
            </w:r>
          </w:p>
          <w:p w:rsidR="006551B9" w:rsidRPr="00D12B94" w:rsidRDefault="006551B9" w:rsidP="00C70061">
            <w:pPr>
              <w:jc w:val="center"/>
              <w:rPr>
                <w:rFonts w:ascii="Verdana" w:hAnsi="Verdana"/>
                <w:sz w:val="14"/>
                <w:szCs w:val="14"/>
              </w:rPr>
            </w:pPr>
          </w:p>
        </w:tc>
      </w:tr>
    </w:tbl>
    <w:p w:rsidR="006551B9" w:rsidRDefault="006551B9" w:rsidP="006551B9"/>
    <w:p w:rsidR="006551B9" w:rsidRDefault="006551B9" w:rsidP="006551B9">
      <w:pPr>
        <w:rPr>
          <w:rFonts w:ascii="Verdana" w:hAnsi="Verdana"/>
          <w:b/>
        </w:rPr>
      </w:pPr>
    </w:p>
    <w:p w:rsidR="006551B9" w:rsidRDefault="006551B9" w:rsidP="006551B9">
      <w:pPr>
        <w:numPr>
          <w:ilvl w:val="1"/>
          <w:numId w:val="9"/>
        </w:numPr>
        <w:rPr>
          <w:rFonts w:ascii="Verdana" w:hAnsi="Verdana"/>
          <w:b/>
        </w:rPr>
      </w:pPr>
      <w:r w:rsidRPr="00995202">
        <w:rPr>
          <w:rFonts w:ascii="Verdana" w:hAnsi="Verdana"/>
          <w:b/>
        </w:rPr>
        <w:t>– CARGOS QUE REQUER NIVEL DE ESCOLARIDADE: TÉCNICO NIVEL MÉDIO</w:t>
      </w:r>
    </w:p>
    <w:p w:rsidR="006551B9" w:rsidRDefault="006551B9" w:rsidP="006551B9">
      <w:pPr>
        <w:ind w:left="720"/>
        <w:rPr>
          <w:rFonts w:ascii="Verdana" w:hAnsi="Verdana"/>
          <w:b/>
        </w:rPr>
      </w:pPr>
    </w:p>
    <w:p w:rsidR="006551B9" w:rsidRPr="00995202" w:rsidRDefault="006551B9" w:rsidP="006551B9">
      <w:pPr>
        <w:rPr>
          <w:rFonts w:ascii="Verdana" w:hAnsi="Verdana"/>
          <w: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850"/>
        <w:gridCol w:w="1134"/>
        <w:gridCol w:w="1134"/>
        <w:gridCol w:w="1134"/>
        <w:gridCol w:w="3544"/>
      </w:tblGrid>
      <w:tr w:rsidR="006551B9" w:rsidRPr="00D12B94" w:rsidTr="00C70061">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Cargo/Função</w:t>
            </w:r>
          </w:p>
        </w:tc>
        <w:tc>
          <w:tcPr>
            <w:tcW w:w="850"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Vagas</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VAGAS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PNE</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Carga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Horária</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R$</w:t>
            </w:r>
          </w:p>
        </w:tc>
        <w:tc>
          <w:tcPr>
            <w:tcW w:w="354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Escolaridades/</w:t>
            </w:r>
            <w:proofErr w:type="gramStart"/>
            <w:r w:rsidRPr="00D12B94">
              <w:rPr>
                <w:rFonts w:ascii="Verdana" w:hAnsi="Verdana"/>
                <w:b/>
                <w:sz w:val="14"/>
                <w:szCs w:val="14"/>
              </w:rPr>
              <w:t>pré requisitos</w:t>
            </w:r>
            <w:proofErr w:type="gramEnd"/>
          </w:p>
        </w:tc>
      </w:tr>
      <w:tr w:rsidR="006551B9" w:rsidRPr="00D12B94" w:rsidTr="00C70061">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rPr>
                <w:rFonts w:ascii="Verdana" w:hAnsi="Verdana"/>
                <w:sz w:val="14"/>
                <w:szCs w:val="14"/>
              </w:rPr>
            </w:pPr>
            <w:r w:rsidRPr="00D12B94">
              <w:rPr>
                <w:rFonts w:ascii="Verdana" w:hAnsi="Verdana"/>
                <w:sz w:val="14"/>
                <w:szCs w:val="14"/>
              </w:rPr>
              <w:t>Técnico em Enfermagem</w:t>
            </w:r>
          </w:p>
        </w:tc>
        <w:tc>
          <w:tcPr>
            <w:tcW w:w="850"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0</w:t>
            </w:r>
            <w:r>
              <w:rPr>
                <w:rFonts w:ascii="Verdana" w:hAnsi="Verdana"/>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D12B94">
              <w:rPr>
                <w:rFonts w:ascii="Verdana" w:hAnsi="Verdana"/>
                <w:sz w:val="14"/>
                <w:szCs w:val="14"/>
              </w:rPr>
              <w:t>40</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Pr>
                <w:rFonts w:ascii="Verdana" w:hAnsi="Verdana"/>
                <w:sz w:val="14"/>
                <w:szCs w:val="14"/>
              </w:rPr>
              <w:t>1.636,23</w:t>
            </w:r>
          </w:p>
        </w:tc>
        <w:tc>
          <w:tcPr>
            <w:tcW w:w="354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Ensino Médio Específico</w:t>
            </w:r>
            <w:r>
              <w:rPr>
                <w:rFonts w:ascii="Verdana" w:hAnsi="Verdana"/>
                <w:sz w:val="14"/>
                <w:szCs w:val="14"/>
              </w:rPr>
              <w:t xml:space="preserve"> + Registro </w:t>
            </w:r>
            <w:proofErr w:type="spellStart"/>
            <w:r>
              <w:rPr>
                <w:rFonts w:ascii="Verdana" w:hAnsi="Verdana"/>
                <w:sz w:val="14"/>
                <w:szCs w:val="14"/>
              </w:rPr>
              <w:t>Coren</w:t>
            </w:r>
            <w:proofErr w:type="spellEnd"/>
          </w:p>
        </w:tc>
      </w:tr>
    </w:tbl>
    <w:p w:rsidR="006551B9" w:rsidRDefault="006551B9" w:rsidP="006551B9"/>
    <w:p w:rsidR="006551B9" w:rsidRDefault="006551B9" w:rsidP="006551B9"/>
    <w:p w:rsidR="006551B9" w:rsidRDefault="006551B9" w:rsidP="006551B9">
      <w:pPr>
        <w:numPr>
          <w:ilvl w:val="1"/>
          <w:numId w:val="9"/>
        </w:numPr>
        <w:rPr>
          <w:rFonts w:ascii="Verdana" w:hAnsi="Verdana"/>
          <w:b/>
        </w:rPr>
      </w:pPr>
      <w:r w:rsidRPr="00995202">
        <w:rPr>
          <w:rFonts w:ascii="Verdana" w:hAnsi="Verdana"/>
          <w:b/>
        </w:rPr>
        <w:t>– CARGOS QUE REQUER NIVEL DE ESCOLARIDADE: NIVEL SUPERIOR</w:t>
      </w:r>
    </w:p>
    <w:p w:rsidR="006551B9" w:rsidRDefault="006551B9" w:rsidP="006551B9">
      <w:pPr>
        <w:ind w:left="1080"/>
        <w:rPr>
          <w:rFonts w:ascii="Verdana" w:hAnsi="Verdana"/>
          <w:b/>
        </w:rPr>
      </w:pPr>
    </w:p>
    <w:p w:rsidR="006551B9" w:rsidRPr="00995202" w:rsidRDefault="006551B9" w:rsidP="006551B9">
      <w:pPr>
        <w:ind w:left="1080"/>
        <w:rPr>
          <w:rFonts w:ascii="Verdana" w:hAnsi="Verdana"/>
          <w: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6"/>
        <w:gridCol w:w="779"/>
        <w:gridCol w:w="1134"/>
        <w:gridCol w:w="1134"/>
        <w:gridCol w:w="1347"/>
        <w:gridCol w:w="3331"/>
      </w:tblGrid>
      <w:tr w:rsidR="006551B9" w:rsidRPr="00D12B94" w:rsidTr="00C70061">
        <w:trPr>
          <w:jc w:val="center"/>
        </w:trPr>
        <w:tc>
          <w:tcPr>
            <w:tcW w:w="2056"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Cargo/Função</w:t>
            </w:r>
          </w:p>
        </w:tc>
        <w:tc>
          <w:tcPr>
            <w:tcW w:w="779"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Vagas</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VAGAS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PNE</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Carga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Horária</w:t>
            </w:r>
          </w:p>
        </w:tc>
        <w:tc>
          <w:tcPr>
            <w:tcW w:w="1347"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R$</w:t>
            </w:r>
          </w:p>
        </w:tc>
        <w:tc>
          <w:tcPr>
            <w:tcW w:w="3331"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Escolaridades/</w:t>
            </w:r>
            <w:proofErr w:type="gramStart"/>
            <w:r w:rsidRPr="00D12B94">
              <w:rPr>
                <w:rFonts w:ascii="Verdana" w:hAnsi="Verdana"/>
                <w:b/>
                <w:sz w:val="14"/>
                <w:szCs w:val="14"/>
              </w:rPr>
              <w:t>pré requisitos</w:t>
            </w:r>
            <w:proofErr w:type="gramEnd"/>
          </w:p>
        </w:tc>
      </w:tr>
      <w:tr w:rsidR="006551B9" w:rsidRPr="00D12B94" w:rsidTr="00C70061">
        <w:trPr>
          <w:jc w:val="center"/>
        </w:trPr>
        <w:tc>
          <w:tcPr>
            <w:tcW w:w="2056"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rPr>
                <w:rFonts w:ascii="Verdana" w:hAnsi="Verdana"/>
                <w:sz w:val="14"/>
                <w:szCs w:val="14"/>
              </w:rPr>
            </w:pPr>
            <w:r w:rsidRPr="00D12B94">
              <w:rPr>
                <w:rFonts w:ascii="Verdana" w:hAnsi="Verdana"/>
                <w:sz w:val="14"/>
                <w:szCs w:val="14"/>
              </w:rPr>
              <w:t>Assistente Social</w:t>
            </w:r>
          </w:p>
        </w:tc>
        <w:tc>
          <w:tcPr>
            <w:tcW w:w="779"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sidRPr="00D12B94">
              <w:rPr>
                <w:rFonts w:ascii="Verdana" w:hAnsi="Verdana"/>
                <w:sz w:val="14"/>
                <w:szCs w:val="14"/>
              </w:rPr>
              <w:t>0</w:t>
            </w:r>
            <w:r>
              <w:rPr>
                <w:rFonts w:ascii="Verdana" w:hAnsi="Verdana"/>
                <w:sz w:val="14"/>
                <w:szCs w:val="14"/>
              </w:rPr>
              <w:t>1</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_</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D12B94">
              <w:rPr>
                <w:rFonts w:ascii="Verdana" w:hAnsi="Verdana"/>
                <w:sz w:val="14"/>
                <w:szCs w:val="14"/>
              </w:rPr>
              <w:t>30</w:t>
            </w:r>
          </w:p>
        </w:tc>
        <w:tc>
          <w:tcPr>
            <w:tcW w:w="1347"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right"/>
              <w:rPr>
                <w:rFonts w:ascii="Verdana" w:hAnsi="Verdana"/>
                <w:sz w:val="14"/>
                <w:szCs w:val="14"/>
              </w:rPr>
            </w:pPr>
            <w:r w:rsidRPr="00D12B94">
              <w:rPr>
                <w:rFonts w:ascii="Verdana" w:hAnsi="Verdana"/>
                <w:sz w:val="14"/>
                <w:szCs w:val="14"/>
              </w:rPr>
              <w:t>2.</w:t>
            </w:r>
            <w:r>
              <w:rPr>
                <w:rFonts w:ascii="Verdana" w:hAnsi="Verdana"/>
                <w:sz w:val="14"/>
                <w:szCs w:val="14"/>
              </w:rPr>
              <w:t>984,05</w:t>
            </w:r>
          </w:p>
        </w:tc>
        <w:tc>
          <w:tcPr>
            <w:tcW w:w="3331"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D12B94">
              <w:rPr>
                <w:rFonts w:ascii="Verdana" w:hAnsi="Verdana"/>
                <w:sz w:val="14"/>
                <w:szCs w:val="14"/>
              </w:rPr>
              <w:t>Ensino Superior Específico</w:t>
            </w:r>
            <w:r>
              <w:rPr>
                <w:rFonts w:ascii="Verdana" w:hAnsi="Verdana"/>
                <w:sz w:val="14"/>
                <w:szCs w:val="14"/>
              </w:rPr>
              <w:t xml:space="preserve"> + Registro no CRESS</w:t>
            </w:r>
          </w:p>
        </w:tc>
      </w:tr>
      <w:tr w:rsidR="006551B9" w:rsidRPr="00D12B94" w:rsidTr="00C70061">
        <w:trPr>
          <w:jc w:val="center"/>
        </w:trPr>
        <w:tc>
          <w:tcPr>
            <w:tcW w:w="2056"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spacing w:before="120" w:after="120"/>
              <w:rPr>
                <w:rFonts w:ascii="Verdana" w:hAnsi="Verdana"/>
                <w:sz w:val="14"/>
                <w:szCs w:val="14"/>
              </w:rPr>
            </w:pPr>
            <w:r w:rsidRPr="00C96BD2">
              <w:rPr>
                <w:rFonts w:ascii="Verdana" w:hAnsi="Verdana"/>
                <w:sz w:val="14"/>
                <w:szCs w:val="14"/>
              </w:rPr>
              <w:t>Farmacêutico/Bioquímico</w:t>
            </w:r>
          </w:p>
        </w:tc>
        <w:tc>
          <w:tcPr>
            <w:tcW w:w="779"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jc w:val="center"/>
              <w:rPr>
                <w:rFonts w:ascii="Verdana" w:hAnsi="Verdana"/>
                <w:sz w:val="14"/>
                <w:szCs w:val="14"/>
              </w:rPr>
            </w:pPr>
            <w:r>
              <w:rPr>
                <w:rFonts w:ascii="Verdana" w:hAnsi="Verdana"/>
                <w:sz w:val="14"/>
                <w:szCs w:val="14"/>
              </w:rPr>
              <w:t>01</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spacing w:before="120" w:after="120"/>
              <w:jc w:val="center"/>
              <w:rPr>
                <w:rFonts w:ascii="Verdana" w:hAnsi="Verdana"/>
                <w:b/>
                <w:sz w:val="14"/>
                <w:szCs w:val="14"/>
              </w:rPr>
            </w:pPr>
            <w:r w:rsidRPr="00C96BD2">
              <w:rPr>
                <w:rFonts w:ascii="Verdana" w:hAnsi="Verdana"/>
                <w:b/>
                <w:sz w:val="14"/>
                <w:szCs w:val="14"/>
              </w:rPr>
              <w:t>_</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spacing w:before="120" w:after="120"/>
              <w:jc w:val="center"/>
              <w:rPr>
                <w:rFonts w:ascii="Verdana" w:hAnsi="Verdana"/>
                <w:sz w:val="14"/>
                <w:szCs w:val="14"/>
              </w:rPr>
            </w:pPr>
            <w:r w:rsidRPr="00C96BD2">
              <w:rPr>
                <w:rFonts w:ascii="Verdana" w:hAnsi="Verdana"/>
                <w:sz w:val="14"/>
                <w:szCs w:val="14"/>
              </w:rPr>
              <w:t>40</w:t>
            </w:r>
          </w:p>
        </w:tc>
        <w:tc>
          <w:tcPr>
            <w:tcW w:w="1347"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spacing w:before="120" w:after="120"/>
              <w:jc w:val="right"/>
              <w:rPr>
                <w:rFonts w:ascii="Verdana" w:hAnsi="Verdana"/>
                <w:sz w:val="14"/>
                <w:szCs w:val="14"/>
              </w:rPr>
            </w:pPr>
            <w:r>
              <w:rPr>
                <w:rFonts w:ascii="Verdana" w:hAnsi="Verdana"/>
                <w:sz w:val="14"/>
                <w:szCs w:val="14"/>
              </w:rPr>
              <w:t>3.707,69</w:t>
            </w:r>
          </w:p>
        </w:tc>
        <w:tc>
          <w:tcPr>
            <w:tcW w:w="3331"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C96BD2">
              <w:rPr>
                <w:rFonts w:ascii="Verdana" w:hAnsi="Verdana"/>
                <w:sz w:val="14"/>
                <w:szCs w:val="14"/>
              </w:rPr>
              <w:t>Ensino Superior Específico + Registro no CRF</w:t>
            </w:r>
          </w:p>
        </w:tc>
      </w:tr>
      <w:tr w:rsidR="006551B9" w:rsidRPr="00D12B94" w:rsidTr="00C70061">
        <w:trPr>
          <w:jc w:val="center"/>
        </w:trPr>
        <w:tc>
          <w:tcPr>
            <w:tcW w:w="2056"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spacing w:before="120" w:after="120"/>
              <w:rPr>
                <w:rFonts w:ascii="Verdana" w:hAnsi="Verdana"/>
                <w:sz w:val="14"/>
                <w:szCs w:val="14"/>
              </w:rPr>
            </w:pPr>
            <w:r w:rsidRPr="00C96BD2">
              <w:rPr>
                <w:rFonts w:ascii="Verdana" w:hAnsi="Verdana"/>
                <w:sz w:val="14"/>
                <w:szCs w:val="14"/>
              </w:rPr>
              <w:t>F</w:t>
            </w:r>
            <w:r>
              <w:rPr>
                <w:rFonts w:ascii="Verdana" w:hAnsi="Verdana"/>
                <w:sz w:val="14"/>
                <w:szCs w:val="14"/>
              </w:rPr>
              <w:t>isioterapeuta</w:t>
            </w:r>
          </w:p>
        </w:tc>
        <w:tc>
          <w:tcPr>
            <w:tcW w:w="779"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jc w:val="center"/>
              <w:rPr>
                <w:rFonts w:ascii="Verdana" w:hAnsi="Verdana"/>
                <w:sz w:val="14"/>
                <w:szCs w:val="14"/>
              </w:rPr>
            </w:pPr>
            <w:r>
              <w:rPr>
                <w:rFonts w:ascii="Verdana" w:hAnsi="Verdana"/>
                <w:sz w:val="14"/>
                <w:szCs w:val="14"/>
              </w:rPr>
              <w:t>01</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spacing w:before="120" w:after="120"/>
              <w:jc w:val="center"/>
              <w:rPr>
                <w:rFonts w:ascii="Verdana" w:hAnsi="Verdana"/>
                <w:b/>
                <w:sz w:val="14"/>
                <w:szCs w:val="14"/>
              </w:rPr>
            </w:pPr>
            <w:r w:rsidRPr="00C96BD2">
              <w:rPr>
                <w:rFonts w:ascii="Verdana" w:hAnsi="Verdana"/>
                <w:b/>
                <w:sz w:val="14"/>
                <w:szCs w:val="14"/>
              </w:rPr>
              <w:t>_</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spacing w:before="120" w:after="120"/>
              <w:jc w:val="center"/>
              <w:rPr>
                <w:rFonts w:ascii="Verdana" w:hAnsi="Verdana"/>
                <w:sz w:val="14"/>
                <w:szCs w:val="14"/>
              </w:rPr>
            </w:pPr>
            <w:r w:rsidRPr="00C96BD2">
              <w:rPr>
                <w:rFonts w:ascii="Verdana" w:hAnsi="Verdana"/>
                <w:sz w:val="14"/>
                <w:szCs w:val="14"/>
              </w:rPr>
              <w:t>40</w:t>
            </w:r>
          </w:p>
        </w:tc>
        <w:tc>
          <w:tcPr>
            <w:tcW w:w="1347" w:type="dxa"/>
            <w:tcBorders>
              <w:top w:val="single" w:sz="4" w:space="0" w:color="auto"/>
              <w:left w:val="single" w:sz="4" w:space="0" w:color="auto"/>
              <w:bottom w:val="single" w:sz="4" w:space="0" w:color="auto"/>
              <w:right w:val="single" w:sz="4" w:space="0" w:color="auto"/>
            </w:tcBorders>
            <w:vAlign w:val="center"/>
          </w:tcPr>
          <w:p w:rsidR="006551B9" w:rsidRPr="00C96BD2" w:rsidRDefault="006551B9" w:rsidP="00C70061">
            <w:pPr>
              <w:spacing w:before="120" w:after="120"/>
              <w:jc w:val="right"/>
              <w:rPr>
                <w:rFonts w:ascii="Verdana" w:hAnsi="Verdana"/>
                <w:sz w:val="14"/>
                <w:szCs w:val="14"/>
              </w:rPr>
            </w:pPr>
            <w:r>
              <w:rPr>
                <w:rFonts w:ascii="Verdana" w:hAnsi="Verdana"/>
                <w:sz w:val="14"/>
                <w:szCs w:val="14"/>
              </w:rPr>
              <w:t>3.707,72</w:t>
            </w:r>
          </w:p>
        </w:tc>
        <w:tc>
          <w:tcPr>
            <w:tcW w:w="3331"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C96BD2">
              <w:rPr>
                <w:rFonts w:ascii="Verdana" w:hAnsi="Verdana"/>
                <w:sz w:val="14"/>
                <w:szCs w:val="14"/>
              </w:rPr>
              <w:t>Ensino Superior Específico + Registro no CRF</w:t>
            </w:r>
          </w:p>
        </w:tc>
      </w:tr>
    </w:tbl>
    <w:p w:rsidR="006551B9" w:rsidRDefault="006551B9" w:rsidP="006551B9">
      <w:pPr>
        <w:autoSpaceDE w:val="0"/>
        <w:autoSpaceDN w:val="0"/>
        <w:adjustRightInd w:val="0"/>
        <w:jc w:val="both"/>
        <w:rPr>
          <w:rFonts w:ascii="Verdana" w:hAnsi="Verdana" w:cs="Arial"/>
          <w:b/>
          <w:sz w:val="18"/>
          <w:szCs w:val="18"/>
        </w:rPr>
      </w:pPr>
    </w:p>
    <w:p w:rsidR="006551B9" w:rsidRDefault="006551B9" w:rsidP="006551B9">
      <w:pPr>
        <w:autoSpaceDE w:val="0"/>
        <w:autoSpaceDN w:val="0"/>
        <w:adjustRightInd w:val="0"/>
        <w:jc w:val="both"/>
        <w:rPr>
          <w:rFonts w:ascii="Verdana" w:hAnsi="Verdana" w:cs="Arial"/>
          <w:b/>
          <w:sz w:val="18"/>
          <w:szCs w:val="18"/>
        </w:rPr>
      </w:pPr>
    </w:p>
    <w:p w:rsidR="006551B9" w:rsidRDefault="006551B9" w:rsidP="006551B9">
      <w:pPr>
        <w:autoSpaceDE w:val="0"/>
        <w:autoSpaceDN w:val="0"/>
        <w:adjustRightInd w:val="0"/>
        <w:jc w:val="both"/>
        <w:rPr>
          <w:rFonts w:ascii="Verdana" w:hAnsi="Verdana" w:cs="Arial"/>
          <w:b/>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6"/>
        <w:gridCol w:w="779"/>
        <w:gridCol w:w="1134"/>
        <w:gridCol w:w="1134"/>
        <w:gridCol w:w="1347"/>
        <w:gridCol w:w="3331"/>
      </w:tblGrid>
      <w:tr w:rsidR="006551B9" w:rsidRPr="00D12B94" w:rsidTr="00C70061">
        <w:trPr>
          <w:jc w:val="center"/>
        </w:trPr>
        <w:tc>
          <w:tcPr>
            <w:tcW w:w="2056"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Cargo/Função</w:t>
            </w:r>
          </w:p>
        </w:tc>
        <w:tc>
          <w:tcPr>
            <w:tcW w:w="779"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Vagas</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VAGAS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PNE</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 xml:space="preserve">Carga </w:t>
            </w:r>
          </w:p>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Horária</w:t>
            </w:r>
          </w:p>
        </w:tc>
        <w:tc>
          <w:tcPr>
            <w:tcW w:w="1347"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R$</w:t>
            </w:r>
          </w:p>
        </w:tc>
        <w:tc>
          <w:tcPr>
            <w:tcW w:w="3331"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b/>
                <w:sz w:val="14"/>
                <w:szCs w:val="14"/>
              </w:rPr>
            </w:pPr>
            <w:r w:rsidRPr="00D12B94">
              <w:rPr>
                <w:rFonts w:ascii="Verdana" w:hAnsi="Verdana"/>
                <w:b/>
                <w:sz w:val="14"/>
                <w:szCs w:val="14"/>
              </w:rPr>
              <w:t>Escolaridades/</w:t>
            </w:r>
            <w:proofErr w:type="gramStart"/>
            <w:r w:rsidRPr="00D12B94">
              <w:rPr>
                <w:rFonts w:ascii="Verdana" w:hAnsi="Verdana"/>
                <w:b/>
                <w:sz w:val="14"/>
                <w:szCs w:val="14"/>
              </w:rPr>
              <w:t>pré requisitos</w:t>
            </w:r>
            <w:proofErr w:type="gramEnd"/>
          </w:p>
        </w:tc>
      </w:tr>
      <w:tr w:rsidR="006551B9" w:rsidRPr="00D12B94" w:rsidTr="00C70061">
        <w:trPr>
          <w:jc w:val="center"/>
        </w:trPr>
        <w:tc>
          <w:tcPr>
            <w:tcW w:w="2056"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rPr>
                <w:rFonts w:ascii="Verdana" w:hAnsi="Verdana"/>
                <w:sz w:val="14"/>
                <w:szCs w:val="14"/>
              </w:rPr>
            </w:pPr>
            <w:r w:rsidRPr="00D12B94">
              <w:rPr>
                <w:rFonts w:ascii="Verdana" w:hAnsi="Verdana"/>
                <w:sz w:val="14"/>
                <w:szCs w:val="14"/>
              </w:rPr>
              <w:lastRenderedPageBreak/>
              <w:t xml:space="preserve">Professor </w:t>
            </w:r>
            <w:proofErr w:type="spellStart"/>
            <w:r w:rsidRPr="00D12B94">
              <w:rPr>
                <w:rFonts w:ascii="Verdana" w:hAnsi="Verdana"/>
                <w:sz w:val="14"/>
                <w:szCs w:val="14"/>
              </w:rPr>
              <w:t>Nivel</w:t>
            </w:r>
            <w:proofErr w:type="spellEnd"/>
            <w:r w:rsidRPr="00D12B94">
              <w:rPr>
                <w:rFonts w:ascii="Verdana" w:hAnsi="Verdana"/>
                <w:sz w:val="14"/>
                <w:szCs w:val="14"/>
              </w:rPr>
              <w:t xml:space="preserve"> A</w:t>
            </w:r>
          </w:p>
        </w:tc>
        <w:tc>
          <w:tcPr>
            <w:tcW w:w="779"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Pr>
                <w:rFonts w:ascii="Verdana" w:hAnsi="Verdana"/>
                <w:sz w:val="14"/>
                <w:szCs w:val="14"/>
              </w:rPr>
              <w:t>10</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691651" w:rsidRDefault="006551B9" w:rsidP="00C70061">
            <w:pPr>
              <w:spacing w:before="120" w:after="120"/>
              <w:jc w:val="center"/>
              <w:rPr>
                <w:rFonts w:ascii="Verdana" w:hAnsi="Verdana"/>
                <w:sz w:val="14"/>
                <w:szCs w:val="14"/>
              </w:rPr>
            </w:pPr>
            <w:r w:rsidRPr="00691651">
              <w:rPr>
                <w:rFonts w:ascii="Verdana" w:hAnsi="Verdana"/>
                <w:sz w:val="14"/>
                <w:szCs w:val="14"/>
              </w:rPr>
              <w:t>01</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D12B94">
              <w:rPr>
                <w:rFonts w:ascii="Verdana" w:hAnsi="Verdana"/>
                <w:sz w:val="14"/>
                <w:szCs w:val="14"/>
              </w:rPr>
              <w:t>30</w:t>
            </w:r>
            <w:r>
              <w:rPr>
                <w:rFonts w:ascii="Verdana" w:hAnsi="Verdana"/>
                <w:sz w:val="14"/>
                <w:szCs w:val="14"/>
              </w:rPr>
              <w:t>*</w:t>
            </w:r>
          </w:p>
        </w:tc>
        <w:tc>
          <w:tcPr>
            <w:tcW w:w="1347" w:type="dxa"/>
            <w:tcBorders>
              <w:top w:val="single" w:sz="4" w:space="0" w:color="auto"/>
              <w:left w:val="single" w:sz="4" w:space="0" w:color="auto"/>
              <w:bottom w:val="single" w:sz="4" w:space="0" w:color="auto"/>
              <w:right w:val="single" w:sz="4" w:space="0" w:color="auto"/>
            </w:tcBorders>
            <w:vAlign w:val="center"/>
          </w:tcPr>
          <w:p w:rsidR="006551B9" w:rsidRDefault="006551B9" w:rsidP="00C70061">
            <w:pPr>
              <w:spacing w:before="120" w:after="120"/>
              <w:jc w:val="right"/>
              <w:rPr>
                <w:rFonts w:ascii="Verdana" w:hAnsi="Verdana"/>
                <w:sz w:val="14"/>
                <w:szCs w:val="14"/>
              </w:rPr>
            </w:pPr>
          </w:p>
          <w:p w:rsidR="006551B9" w:rsidRDefault="006551B9" w:rsidP="00C70061">
            <w:pPr>
              <w:spacing w:before="120" w:after="120"/>
              <w:jc w:val="right"/>
              <w:rPr>
                <w:rFonts w:ascii="Verdana" w:hAnsi="Verdana"/>
                <w:sz w:val="14"/>
                <w:szCs w:val="14"/>
              </w:rPr>
            </w:pPr>
            <w:r w:rsidRPr="00D12B94">
              <w:rPr>
                <w:rFonts w:ascii="Verdana" w:hAnsi="Verdana"/>
                <w:sz w:val="14"/>
                <w:szCs w:val="14"/>
              </w:rPr>
              <w:t>1.</w:t>
            </w:r>
            <w:r>
              <w:rPr>
                <w:rFonts w:ascii="Verdana" w:hAnsi="Verdana"/>
                <w:sz w:val="14"/>
                <w:szCs w:val="14"/>
              </w:rPr>
              <w:t>545,20</w:t>
            </w:r>
          </w:p>
          <w:p w:rsidR="006551B9" w:rsidRPr="00D12B94" w:rsidRDefault="006551B9" w:rsidP="00C70061">
            <w:pPr>
              <w:spacing w:before="120" w:after="120"/>
              <w:jc w:val="right"/>
              <w:rPr>
                <w:rFonts w:ascii="Verdana" w:hAnsi="Verdana"/>
                <w:sz w:val="14"/>
                <w:szCs w:val="14"/>
              </w:rPr>
            </w:pPr>
          </w:p>
        </w:tc>
        <w:tc>
          <w:tcPr>
            <w:tcW w:w="3331"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D12B94">
              <w:rPr>
                <w:rFonts w:ascii="Verdana" w:hAnsi="Verdana"/>
                <w:sz w:val="14"/>
                <w:szCs w:val="14"/>
              </w:rPr>
              <w:t>2º Grau Magistério</w:t>
            </w:r>
          </w:p>
        </w:tc>
      </w:tr>
      <w:tr w:rsidR="006551B9" w:rsidRPr="00D12B94" w:rsidTr="00C70061">
        <w:trPr>
          <w:jc w:val="center"/>
        </w:trPr>
        <w:tc>
          <w:tcPr>
            <w:tcW w:w="2056"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rPr>
                <w:rFonts w:ascii="Verdana" w:hAnsi="Verdana"/>
                <w:sz w:val="14"/>
                <w:szCs w:val="14"/>
              </w:rPr>
            </w:pPr>
            <w:r w:rsidRPr="00D12B94">
              <w:rPr>
                <w:rFonts w:ascii="Verdana" w:hAnsi="Verdana"/>
                <w:sz w:val="14"/>
                <w:szCs w:val="14"/>
              </w:rPr>
              <w:t xml:space="preserve">Professor </w:t>
            </w:r>
            <w:proofErr w:type="spellStart"/>
            <w:r w:rsidRPr="00D12B94">
              <w:rPr>
                <w:rFonts w:ascii="Verdana" w:hAnsi="Verdana"/>
                <w:sz w:val="14"/>
                <w:szCs w:val="14"/>
              </w:rPr>
              <w:t>Nivel</w:t>
            </w:r>
            <w:proofErr w:type="spellEnd"/>
            <w:r w:rsidRPr="00D12B94">
              <w:rPr>
                <w:rFonts w:ascii="Verdana" w:hAnsi="Verdana"/>
                <w:sz w:val="14"/>
                <w:szCs w:val="14"/>
              </w:rPr>
              <w:t xml:space="preserve"> B</w:t>
            </w:r>
          </w:p>
        </w:tc>
        <w:tc>
          <w:tcPr>
            <w:tcW w:w="779"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jc w:val="center"/>
              <w:rPr>
                <w:rFonts w:ascii="Verdana" w:hAnsi="Verdana"/>
                <w:sz w:val="14"/>
                <w:szCs w:val="14"/>
              </w:rPr>
            </w:pPr>
            <w:r>
              <w:rPr>
                <w:rFonts w:ascii="Verdana" w:hAnsi="Verdana"/>
                <w:sz w:val="14"/>
                <w:szCs w:val="14"/>
              </w:rPr>
              <w:t>06</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B80EEF" w:rsidRDefault="006551B9" w:rsidP="00C70061">
            <w:pPr>
              <w:spacing w:before="120" w:after="120"/>
              <w:jc w:val="center"/>
              <w:rPr>
                <w:rFonts w:ascii="Verdana" w:hAnsi="Verdana"/>
                <w:sz w:val="14"/>
                <w:szCs w:val="14"/>
              </w:rPr>
            </w:pPr>
            <w:r w:rsidRPr="00B80EEF">
              <w:rPr>
                <w:rFonts w:ascii="Verdana" w:hAnsi="Verdana"/>
                <w:sz w:val="14"/>
                <w:szCs w:val="14"/>
              </w:rPr>
              <w:t>01</w:t>
            </w:r>
          </w:p>
        </w:tc>
        <w:tc>
          <w:tcPr>
            <w:tcW w:w="1134"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D12B94">
              <w:rPr>
                <w:rFonts w:ascii="Verdana" w:hAnsi="Verdana"/>
                <w:sz w:val="14"/>
                <w:szCs w:val="14"/>
              </w:rPr>
              <w:t>30</w:t>
            </w:r>
            <w:r>
              <w:rPr>
                <w:rFonts w:ascii="Verdana" w:hAnsi="Verdana"/>
                <w:sz w:val="14"/>
                <w:szCs w:val="14"/>
              </w:rPr>
              <w:t>*</w:t>
            </w:r>
          </w:p>
        </w:tc>
        <w:tc>
          <w:tcPr>
            <w:tcW w:w="1347"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right"/>
              <w:rPr>
                <w:rFonts w:ascii="Verdana" w:hAnsi="Verdana"/>
                <w:sz w:val="14"/>
                <w:szCs w:val="14"/>
              </w:rPr>
            </w:pPr>
            <w:r>
              <w:rPr>
                <w:rFonts w:ascii="Verdana" w:hAnsi="Verdana"/>
                <w:sz w:val="14"/>
                <w:szCs w:val="14"/>
              </w:rPr>
              <w:t>2.317,80</w:t>
            </w:r>
          </w:p>
        </w:tc>
        <w:tc>
          <w:tcPr>
            <w:tcW w:w="3331" w:type="dxa"/>
            <w:tcBorders>
              <w:top w:val="single" w:sz="4" w:space="0" w:color="auto"/>
              <w:left w:val="single" w:sz="4" w:space="0" w:color="auto"/>
              <w:bottom w:val="single" w:sz="4" w:space="0" w:color="auto"/>
              <w:right w:val="single" w:sz="4" w:space="0" w:color="auto"/>
            </w:tcBorders>
            <w:vAlign w:val="center"/>
          </w:tcPr>
          <w:p w:rsidR="006551B9" w:rsidRPr="00D12B94" w:rsidRDefault="006551B9" w:rsidP="00C70061">
            <w:pPr>
              <w:spacing w:before="120" w:after="120"/>
              <w:jc w:val="center"/>
              <w:rPr>
                <w:rFonts w:ascii="Verdana" w:hAnsi="Verdana"/>
                <w:sz w:val="14"/>
                <w:szCs w:val="14"/>
              </w:rPr>
            </w:pPr>
            <w:r w:rsidRPr="00D12B94">
              <w:rPr>
                <w:rFonts w:ascii="Verdana" w:hAnsi="Verdana"/>
                <w:sz w:val="14"/>
                <w:szCs w:val="14"/>
              </w:rPr>
              <w:t>3º Grau Licenciatura Plena</w:t>
            </w:r>
          </w:p>
        </w:tc>
      </w:tr>
    </w:tbl>
    <w:p w:rsidR="006551B9" w:rsidRDefault="006551B9" w:rsidP="006551B9">
      <w:pPr>
        <w:autoSpaceDE w:val="0"/>
        <w:autoSpaceDN w:val="0"/>
        <w:adjustRightInd w:val="0"/>
        <w:jc w:val="both"/>
        <w:rPr>
          <w:rFonts w:ascii="Verdana" w:hAnsi="Verdana" w:cs="Arial"/>
          <w:b/>
          <w:sz w:val="18"/>
          <w:szCs w:val="18"/>
        </w:rPr>
      </w:pPr>
    </w:p>
    <w:p w:rsidR="006551B9" w:rsidRPr="00282F18" w:rsidRDefault="006551B9" w:rsidP="006551B9">
      <w:pPr>
        <w:autoSpaceDE w:val="0"/>
        <w:autoSpaceDN w:val="0"/>
        <w:adjustRightInd w:val="0"/>
        <w:jc w:val="both"/>
        <w:rPr>
          <w:rFonts w:ascii="Verdana" w:hAnsi="Verdana" w:cs="Arial"/>
          <w:b/>
          <w:sz w:val="18"/>
          <w:szCs w:val="18"/>
        </w:rPr>
      </w:pPr>
    </w:p>
    <w:p w:rsidR="006551B9" w:rsidRDefault="006551B9" w:rsidP="006551B9">
      <w:pPr>
        <w:autoSpaceDE w:val="0"/>
        <w:autoSpaceDN w:val="0"/>
        <w:adjustRightInd w:val="0"/>
        <w:jc w:val="both"/>
        <w:rPr>
          <w:rFonts w:ascii="Verdana" w:hAnsi="Verdana" w:cs="Arial"/>
          <w:b/>
          <w:sz w:val="18"/>
          <w:szCs w:val="18"/>
        </w:rPr>
      </w:pPr>
      <w:r w:rsidRPr="001D5074">
        <w:rPr>
          <w:rFonts w:ascii="Verdana" w:hAnsi="Verdana" w:cs="Arial"/>
          <w:b/>
          <w:sz w:val="18"/>
          <w:szCs w:val="18"/>
        </w:rPr>
        <w:t>* A Carga horária será de até 30 horas.</w:t>
      </w:r>
      <w:r>
        <w:rPr>
          <w:rFonts w:ascii="Verdana" w:hAnsi="Verdana" w:cs="Arial"/>
          <w:b/>
          <w:sz w:val="18"/>
          <w:szCs w:val="18"/>
        </w:rPr>
        <w:t xml:space="preserve"> </w:t>
      </w:r>
    </w:p>
    <w:p w:rsidR="006551B9" w:rsidRPr="007C345F" w:rsidRDefault="006551B9" w:rsidP="006551B9">
      <w:pPr>
        <w:autoSpaceDE w:val="0"/>
        <w:autoSpaceDN w:val="0"/>
        <w:adjustRightInd w:val="0"/>
        <w:jc w:val="both"/>
        <w:rPr>
          <w:rFonts w:ascii="Verdana" w:hAnsi="Verdana" w:cs="Arial"/>
          <w:b/>
          <w:sz w:val="18"/>
          <w:szCs w:val="18"/>
        </w:rPr>
      </w:pPr>
    </w:p>
    <w:p w:rsidR="006551B9" w:rsidRDefault="006551B9" w:rsidP="006551B9">
      <w:pPr>
        <w:autoSpaceDE w:val="0"/>
        <w:autoSpaceDN w:val="0"/>
        <w:adjustRightInd w:val="0"/>
        <w:jc w:val="both"/>
        <w:rPr>
          <w:rFonts w:ascii="Verdana" w:hAnsi="Verdana" w:cs="Arial"/>
          <w:b/>
          <w:sz w:val="18"/>
          <w:szCs w:val="18"/>
        </w:rPr>
      </w:pP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C64B99" w:rsidTr="00C70061">
        <w:trPr>
          <w:trHeight w:val="240"/>
        </w:trPr>
        <w:tc>
          <w:tcPr>
            <w:tcW w:w="9855" w:type="dxa"/>
            <w:tcBorders>
              <w:bottom w:val="single" w:sz="12" w:space="0" w:color="000000"/>
            </w:tcBorders>
            <w:shd w:val="clear" w:color="auto" w:fill="auto"/>
          </w:tcPr>
          <w:p w:rsidR="006551B9" w:rsidRPr="00C64B99" w:rsidRDefault="006551B9" w:rsidP="00C70061">
            <w:pPr>
              <w:autoSpaceDE w:val="0"/>
              <w:autoSpaceDN w:val="0"/>
              <w:adjustRightInd w:val="0"/>
              <w:jc w:val="both"/>
              <w:rPr>
                <w:rFonts w:ascii="Verdana" w:hAnsi="Verdana" w:cs="Arial"/>
                <w:b/>
                <w:bCs/>
                <w:sz w:val="18"/>
                <w:szCs w:val="18"/>
              </w:rPr>
            </w:pPr>
            <w:r w:rsidRPr="00C64B99">
              <w:rPr>
                <w:rFonts w:ascii="Verdana" w:hAnsi="Verdana"/>
                <w:b/>
                <w:bCs/>
                <w:sz w:val="18"/>
                <w:szCs w:val="18"/>
              </w:rPr>
              <w:t>III. DOS REQUISITOS PARA A INVESTIDURA NOS CARGOS</w:t>
            </w:r>
          </w:p>
        </w:tc>
      </w:tr>
    </w:tbl>
    <w:p w:rsidR="006551B9" w:rsidRPr="00C64B99" w:rsidRDefault="006551B9" w:rsidP="006551B9">
      <w:pPr>
        <w:autoSpaceDE w:val="0"/>
        <w:autoSpaceDN w:val="0"/>
        <w:adjustRightInd w:val="0"/>
        <w:jc w:val="both"/>
        <w:rPr>
          <w:rFonts w:ascii="Verdana" w:hAnsi="Verdana" w:cs="Arial"/>
          <w:sz w:val="18"/>
          <w:szCs w:val="18"/>
        </w:rPr>
      </w:pPr>
    </w:p>
    <w:p w:rsidR="006551B9" w:rsidRPr="00C64B99" w:rsidRDefault="006551B9" w:rsidP="006551B9">
      <w:pPr>
        <w:autoSpaceDE w:val="0"/>
        <w:autoSpaceDN w:val="0"/>
        <w:adjustRightInd w:val="0"/>
        <w:jc w:val="both"/>
        <w:rPr>
          <w:rFonts w:ascii="Verdana" w:hAnsi="Verdana" w:cs="Arial"/>
          <w:sz w:val="18"/>
          <w:szCs w:val="18"/>
        </w:rPr>
      </w:pPr>
      <w:r w:rsidRPr="00C64B99">
        <w:rPr>
          <w:rFonts w:ascii="Verdana" w:hAnsi="Verdana" w:cs="Arial"/>
          <w:sz w:val="18"/>
          <w:szCs w:val="18"/>
        </w:rPr>
        <w:t>1. O candidato, no caso de aprovação, terá que atender as seguintes exigências na data da convocação e contratação:</w:t>
      </w:r>
    </w:p>
    <w:p w:rsidR="006551B9" w:rsidRPr="00C64B99" w:rsidRDefault="006551B9" w:rsidP="006551B9">
      <w:pPr>
        <w:numPr>
          <w:ilvl w:val="0"/>
          <w:numId w:val="4"/>
        </w:numPr>
        <w:autoSpaceDE w:val="0"/>
        <w:autoSpaceDN w:val="0"/>
        <w:adjustRightInd w:val="0"/>
        <w:jc w:val="both"/>
        <w:rPr>
          <w:rFonts w:ascii="Verdana" w:hAnsi="Verdana" w:cs="Arial"/>
          <w:sz w:val="18"/>
          <w:szCs w:val="18"/>
        </w:rPr>
      </w:pPr>
      <w:r w:rsidRPr="00C64B99">
        <w:rPr>
          <w:rFonts w:ascii="Verdana" w:hAnsi="Verdana" w:cs="Arial"/>
          <w:sz w:val="18"/>
          <w:szCs w:val="18"/>
        </w:rPr>
        <w:t xml:space="preserve">Ter </w:t>
      </w:r>
      <w:proofErr w:type="gramStart"/>
      <w:r w:rsidRPr="00C64B99">
        <w:rPr>
          <w:rFonts w:ascii="Verdana" w:hAnsi="Verdana" w:cs="Arial"/>
          <w:sz w:val="18"/>
          <w:szCs w:val="18"/>
        </w:rPr>
        <w:t>nacionalidade brasileira ou naturalizado</w:t>
      </w:r>
      <w:proofErr w:type="gramEnd"/>
      <w:r w:rsidRPr="00C64B99">
        <w:rPr>
          <w:rFonts w:ascii="Verdana" w:hAnsi="Verdana" w:cs="Arial"/>
          <w:sz w:val="18"/>
          <w:szCs w:val="18"/>
        </w:rPr>
        <w:t>;</w:t>
      </w:r>
    </w:p>
    <w:p w:rsidR="006551B9" w:rsidRPr="00C64B99" w:rsidRDefault="006551B9" w:rsidP="006551B9">
      <w:pPr>
        <w:numPr>
          <w:ilvl w:val="0"/>
          <w:numId w:val="4"/>
        </w:numPr>
        <w:autoSpaceDE w:val="0"/>
        <w:autoSpaceDN w:val="0"/>
        <w:adjustRightInd w:val="0"/>
        <w:jc w:val="both"/>
        <w:rPr>
          <w:rFonts w:ascii="Verdana" w:hAnsi="Verdana" w:cs="Arial"/>
          <w:sz w:val="18"/>
          <w:szCs w:val="18"/>
        </w:rPr>
      </w:pPr>
      <w:r w:rsidRPr="00C64B99">
        <w:rPr>
          <w:rFonts w:ascii="Verdana" w:hAnsi="Verdana" w:cs="Arial"/>
          <w:sz w:val="18"/>
          <w:szCs w:val="18"/>
        </w:rPr>
        <w:t>Ter idade mínima de 18 (dezoito) anos;</w:t>
      </w:r>
    </w:p>
    <w:p w:rsidR="006551B9" w:rsidRPr="006C79D7" w:rsidRDefault="006551B9" w:rsidP="006551B9">
      <w:pPr>
        <w:numPr>
          <w:ilvl w:val="0"/>
          <w:numId w:val="4"/>
        </w:numPr>
        <w:autoSpaceDE w:val="0"/>
        <w:autoSpaceDN w:val="0"/>
        <w:adjustRightInd w:val="0"/>
        <w:jc w:val="both"/>
        <w:rPr>
          <w:rFonts w:ascii="Verdana" w:hAnsi="Verdana" w:cs="Arial"/>
          <w:sz w:val="18"/>
          <w:szCs w:val="18"/>
        </w:rPr>
      </w:pPr>
      <w:r w:rsidRPr="006C79D7">
        <w:rPr>
          <w:rFonts w:ascii="Verdana" w:hAnsi="Verdana" w:cs="Arial"/>
          <w:sz w:val="18"/>
          <w:szCs w:val="18"/>
        </w:rPr>
        <w:t>Estar em dias com as obrigações militares, se do sexo masculino;</w:t>
      </w:r>
    </w:p>
    <w:p w:rsidR="006551B9" w:rsidRPr="002D5433" w:rsidRDefault="006551B9" w:rsidP="006551B9">
      <w:pPr>
        <w:numPr>
          <w:ilvl w:val="0"/>
          <w:numId w:val="4"/>
        </w:numPr>
        <w:autoSpaceDE w:val="0"/>
        <w:autoSpaceDN w:val="0"/>
        <w:adjustRightInd w:val="0"/>
        <w:jc w:val="both"/>
        <w:rPr>
          <w:rFonts w:ascii="Verdana" w:hAnsi="Verdana" w:cs="Arial"/>
          <w:color w:val="FF0000"/>
          <w:sz w:val="18"/>
          <w:szCs w:val="18"/>
        </w:rPr>
      </w:pPr>
      <w:r>
        <w:rPr>
          <w:rFonts w:ascii="Verdana" w:hAnsi="Verdana" w:cs="Arial"/>
          <w:sz w:val="18"/>
          <w:szCs w:val="18"/>
        </w:rPr>
        <w:t>Estar em dias com as obrigações eleitorais;</w:t>
      </w:r>
    </w:p>
    <w:p w:rsidR="006551B9" w:rsidRPr="00921EE9" w:rsidRDefault="006551B9" w:rsidP="006551B9">
      <w:pPr>
        <w:numPr>
          <w:ilvl w:val="0"/>
          <w:numId w:val="4"/>
        </w:numPr>
        <w:autoSpaceDE w:val="0"/>
        <w:autoSpaceDN w:val="0"/>
        <w:adjustRightInd w:val="0"/>
        <w:jc w:val="both"/>
        <w:rPr>
          <w:rFonts w:ascii="Verdana" w:hAnsi="Verdana" w:cs="Arial"/>
          <w:sz w:val="18"/>
          <w:szCs w:val="18"/>
        </w:rPr>
      </w:pPr>
      <w:r w:rsidRPr="00921EE9">
        <w:rPr>
          <w:rFonts w:ascii="Verdana" w:hAnsi="Verdana" w:cs="Arial"/>
          <w:sz w:val="18"/>
          <w:szCs w:val="18"/>
        </w:rPr>
        <w:t>Ter aptidão física e mental para o exercício das atribuições do cargo</w:t>
      </w:r>
      <w:r>
        <w:rPr>
          <w:rFonts w:ascii="Verdana" w:hAnsi="Verdana" w:cs="Arial"/>
          <w:sz w:val="18"/>
          <w:szCs w:val="18"/>
        </w:rPr>
        <w:t>;</w:t>
      </w:r>
    </w:p>
    <w:p w:rsidR="006551B9" w:rsidRDefault="006551B9" w:rsidP="006551B9">
      <w:pPr>
        <w:numPr>
          <w:ilvl w:val="0"/>
          <w:numId w:val="4"/>
        </w:numPr>
        <w:autoSpaceDE w:val="0"/>
        <w:autoSpaceDN w:val="0"/>
        <w:adjustRightInd w:val="0"/>
        <w:jc w:val="both"/>
        <w:rPr>
          <w:rFonts w:ascii="Verdana" w:hAnsi="Verdana" w:cs="Arial"/>
          <w:sz w:val="18"/>
          <w:szCs w:val="18"/>
        </w:rPr>
      </w:pPr>
      <w:r>
        <w:rPr>
          <w:rFonts w:ascii="Verdana" w:hAnsi="Verdana" w:cs="Arial"/>
          <w:sz w:val="18"/>
          <w:szCs w:val="18"/>
        </w:rPr>
        <w:t xml:space="preserve">Apresentar os documentos exigidos no item </w:t>
      </w:r>
      <w:proofErr w:type="gramStart"/>
      <w:r>
        <w:rPr>
          <w:rFonts w:ascii="Verdana" w:hAnsi="Verdana" w:cs="Arial"/>
          <w:sz w:val="18"/>
          <w:szCs w:val="18"/>
        </w:rPr>
        <w:t>3</w:t>
      </w:r>
      <w:proofErr w:type="gramEnd"/>
      <w:r>
        <w:rPr>
          <w:rFonts w:ascii="Verdana" w:hAnsi="Verdana" w:cs="Arial"/>
          <w:sz w:val="18"/>
          <w:szCs w:val="18"/>
        </w:rPr>
        <w:t xml:space="preserve"> do </w:t>
      </w:r>
      <w:r w:rsidRPr="00054FED">
        <w:rPr>
          <w:rFonts w:ascii="Verdana" w:hAnsi="Verdana" w:cs="Arial"/>
          <w:b/>
          <w:sz w:val="18"/>
          <w:szCs w:val="18"/>
        </w:rPr>
        <w:t>Capitulo X</w:t>
      </w:r>
      <w:r>
        <w:rPr>
          <w:rFonts w:ascii="Verdana" w:hAnsi="Verdana" w:cs="Arial"/>
          <w:b/>
          <w:sz w:val="18"/>
          <w:szCs w:val="18"/>
        </w:rPr>
        <w:t>I</w:t>
      </w:r>
      <w:r w:rsidRPr="006E2CBE">
        <w:rPr>
          <w:rFonts w:ascii="Verdana" w:hAnsi="Verdana" w:cs="Arial"/>
          <w:sz w:val="18"/>
          <w:szCs w:val="18"/>
        </w:rPr>
        <w:t xml:space="preserve"> deste Edital</w:t>
      </w:r>
      <w:r>
        <w:rPr>
          <w:rFonts w:ascii="Verdana" w:hAnsi="Verdana" w:cs="Arial"/>
          <w:sz w:val="18"/>
          <w:szCs w:val="18"/>
        </w:rPr>
        <w:t>, no ato da contratação.</w:t>
      </w:r>
    </w:p>
    <w:p w:rsidR="006551B9"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 xml:space="preserve">2. O candidato que, na data da contratação, não reunir os requisitos enumerados no item </w:t>
      </w:r>
      <w:proofErr w:type="gramStart"/>
      <w:r>
        <w:rPr>
          <w:rFonts w:ascii="Verdana" w:hAnsi="Verdana" w:cs="Arial"/>
          <w:sz w:val="18"/>
          <w:szCs w:val="18"/>
        </w:rPr>
        <w:t>1</w:t>
      </w:r>
      <w:proofErr w:type="gramEnd"/>
      <w:r>
        <w:rPr>
          <w:rFonts w:ascii="Verdana" w:hAnsi="Verdana" w:cs="Arial"/>
          <w:sz w:val="18"/>
          <w:szCs w:val="18"/>
        </w:rPr>
        <w:t xml:space="preserve"> deste Capitulo, perderá o direito à investidura no cargo para qual foi convocado.</w:t>
      </w: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Pr>
                <w:rFonts w:ascii="Verdana" w:hAnsi="Verdana"/>
                <w:b/>
                <w:bCs/>
                <w:sz w:val="18"/>
                <w:szCs w:val="18"/>
              </w:rPr>
              <w:t>IV</w:t>
            </w:r>
            <w:r w:rsidRPr="00971F15">
              <w:rPr>
                <w:rFonts w:ascii="Verdana" w:hAnsi="Verdana"/>
                <w:b/>
                <w:bCs/>
                <w:sz w:val="18"/>
                <w:szCs w:val="18"/>
              </w:rPr>
              <w:t xml:space="preserve">. </w:t>
            </w:r>
            <w:r w:rsidRPr="00921EE9">
              <w:rPr>
                <w:rFonts w:ascii="Verdana" w:hAnsi="Verdana" w:cs="Arial"/>
                <w:b/>
                <w:sz w:val="18"/>
                <w:szCs w:val="18"/>
              </w:rPr>
              <w:t>DAS INSCRIÇÕES</w:t>
            </w:r>
          </w:p>
        </w:tc>
      </w:tr>
    </w:tbl>
    <w:p w:rsidR="006551B9" w:rsidRPr="006A6153" w:rsidRDefault="006551B9" w:rsidP="006551B9">
      <w:pPr>
        <w:autoSpaceDE w:val="0"/>
        <w:autoSpaceDN w:val="0"/>
        <w:adjustRightInd w:val="0"/>
        <w:spacing w:before="120" w:after="120"/>
        <w:jc w:val="both"/>
        <w:rPr>
          <w:rFonts w:ascii="Verdana" w:hAnsi="Verdana" w:cs="Arial"/>
          <w:sz w:val="18"/>
          <w:szCs w:val="18"/>
        </w:rPr>
      </w:pPr>
      <w:r w:rsidRPr="006A6153">
        <w:rPr>
          <w:rFonts w:ascii="Verdana" w:hAnsi="Verdana" w:cs="Arial"/>
          <w:sz w:val="18"/>
          <w:szCs w:val="18"/>
        </w:rPr>
        <w:t>1. A inscrição do candidato implicará o conhecimento e a tácita aceitação das normas e condições estabelecidas neste Edital. Em relação às quais não poderá alegar desconhecimento.</w:t>
      </w:r>
    </w:p>
    <w:p w:rsidR="006551B9" w:rsidRDefault="006551B9" w:rsidP="006551B9">
      <w:pPr>
        <w:autoSpaceDE w:val="0"/>
        <w:autoSpaceDN w:val="0"/>
        <w:adjustRightInd w:val="0"/>
        <w:spacing w:before="120" w:after="120"/>
        <w:jc w:val="both"/>
        <w:rPr>
          <w:rFonts w:ascii="Verdana" w:hAnsi="Verdana"/>
          <w:sz w:val="18"/>
          <w:szCs w:val="18"/>
        </w:rPr>
      </w:pPr>
      <w:r w:rsidRPr="006A6153">
        <w:rPr>
          <w:rFonts w:ascii="Verdana" w:hAnsi="Verdana" w:cs="Arial"/>
          <w:sz w:val="18"/>
          <w:szCs w:val="18"/>
        </w:rPr>
        <w:t xml:space="preserve">2. </w:t>
      </w:r>
      <w:r w:rsidRPr="006A6153">
        <w:rPr>
          <w:rFonts w:ascii="Verdana" w:hAnsi="Verdana"/>
          <w:sz w:val="18"/>
          <w:szCs w:val="18"/>
        </w:rPr>
        <w:t xml:space="preserve">As inscrições para o PROCESSO SELETIVO SIMPLIFICADO, devido a sua modalidade, </w:t>
      </w:r>
      <w:proofErr w:type="gramStart"/>
      <w:r w:rsidRPr="006A6153">
        <w:rPr>
          <w:rFonts w:ascii="Verdana" w:hAnsi="Verdana"/>
          <w:sz w:val="18"/>
          <w:szCs w:val="18"/>
        </w:rPr>
        <w:t xml:space="preserve">será </w:t>
      </w:r>
      <w:r w:rsidRPr="00F623B1">
        <w:rPr>
          <w:rFonts w:ascii="Verdana" w:hAnsi="Verdana"/>
          <w:b/>
          <w:sz w:val="18"/>
          <w:szCs w:val="18"/>
        </w:rPr>
        <w:t>GRATU</w:t>
      </w:r>
      <w:r>
        <w:rPr>
          <w:rFonts w:ascii="Verdana" w:hAnsi="Verdana"/>
          <w:b/>
          <w:sz w:val="18"/>
          <w:szCs w:val="18"/>
        </w:rPr>
        <w:t>I</w:t>
      </w:r>
      <w:r w:rsidRPr="00F623B1">
        <w:rPr>
          <w:rFonts w:ascii="Verdana" w:hAnsi="Verdana"/>
          <w:b/>
          <w:sz w:val="18"/>
          <w:szCs w:val="18"/>
        </w:rPr>
        <w:t>TA</w:t>
      </w:r>
      <w:proofErr w:type="gramEnd"/>
      <w:r w:rsidRPr="006A6153">
        <w:rPr>
          <w:rFonts w:ascii="Verdana" w:hAnsi="Verdana"/>
          <w:sz w:val="18"/>
          <w:szCs w:val="18"/>
        </w:rPr>
        <w:t>.</w:t>
      </w:r>
    </w:p>
    <w:p w:rsidR="006551B9" w:rsidRDefault="006551B9" w:rsidP="006551B9">
      <w:pPr>
        <w:autoSpaceDE w:val="0"/>
        <w:autoSpaceDN w:val="0"/>
        <w:adjustRightInd w:val="0"/>
        <w:spacing w:before="120" w:after="120"/>
        <w:ind w:left="567"/>
        <w:jc w:val="both"/>
        <w:rPr>
          <w:rFonts w:ascii="Verdana" w:hAnsi="Verdana" w:cs="Arial"/>
          <w:sz w:val="18"/>
          <w:szCs w:val="18"/>
        </w:rPr>
      </w:pPr>
      <w:r w:rsidRPr="00043F6C">
        <w:rPr>
          <w:rFonts w:ascii="Verdana" w:hAnsi="Verdana"/>
          <w:sz w:val="18"/>
          <w:szCs w:val="18"/>
        </w:rPr>
        <w:t xml:space="preserve">2.1. As fichas de inscrição serão fornecidas gratuitamente no local de inscrição, </w:t>
      </w:r>
      <w:r w:rsidRPr="00043F6C">
        <w:rPr>
          <w:rFonts w:ascii="Verdana" w:hAnsi="Verdana" w:cs="Arial"/>
          <w:sz w:val="18"/>
          <w:szCs w:val="18"/>
        </w:rPr>
        <w:t xml:space="preserve">podendo ser impressa </w:t>
      </w:r>
      <w:r>
        <w:rPr>
          <w:rFonts w:ascii="Verdana" w:hAnsi="Verdana" w:cs="Arial"/>
          <w:sz w:val="18"/>
          <w:szCs w:val="18"/>
        </w:rPr>
        <w:t xml:space="preserve">no site oficial da prefeitura municipal, endereço </w:t>
      </w:r>
      <w:hyperlink r:id="rId14" w:history="1">
        <w:r w:rsidRPr="00FD66CB">
          <w:rPr>
            <w:rStyle w:val="Hyperlink"/>
            <w:rFonts w:ascii="Verdana" w:hAnsi="Verdana" w:cs="Arial"/>
            <w:sz w:val="18"/>
            <w:szCs w:val="18"/>
          </w:rPr>
          <w:t>www.santoantoniodoleste.mt.gov.br</w:t>
        </w:r>
      </w:hyperlink>
      <w:r w:rsidRPr="00043F6C">
        <w:rPr>
          <w:rFonts w:ascii="Verdana" w:hAnsi="Verdana" w:cs="Arial"/>
          <w:sz w:val="18"/>
          <w:szCs w:val="18"/>
        </w:rPr>
        <w:t>.</w:t>
      </w:r>
    </w:p>
    <w:p w:rsidR="006551B9" w:rsidRPr="00DB53C1" w:rsidRDefault="006551B9" w:rsidP="006551B9">
      <w:pPr>
        <w:spacing w:before="120" w:after="120"/>
        <w:ind w:left="567"/>
        <w:jc w:val="both"/>
        <w:rPr>
          <w:rFonts w:ascii="Verdana" w:hAnsi="Verdana"/>
          <w:sz w:val="18"/>
          <w:szCs w:val="18"/>
        </w:rPr>
      </w:pPr>
      <w:r w:rsidRPr="00DB53C1">
        <w:rPr>
          <w:rFonts w:ascii="Verdana" w:hAnsi="Verdana"/>
          <w:sz w:val="18"/>
          <w:szCs w:val="18"/>
        </w:rPr>
        <w:t>2.2.3 – A ficha de inscrição deverá ser encaminhada pessoalmente pelo candidato ou por meio de procuração pública, devendo ser assinada no ato do protocolo da inscrição junto ao(s) servidor (</w:t>
      </w:r>
      <w:proofErr w:type="spellStart"/>
      <w:proofErr w:type="gramStart"/>
      <w:r w:rsidRPr="00DB53C1">
        <w:rPr>
          <w:rFonts w:ascii="Verdana" w:hAnsi="Verdana"/>
          <w:sz w:val="18"/>
          <w:szCs w:val="18"/>
        </w:rPr>
        <w:t>es</w:t>
      </w:r>
      <w:proofErr w:type="spellEnd"/>
      <w:proofErr w:type="gramEnd"/>
      <w:r w:rsidRPr="00DB53C1">
        <w:rPr>
          <w:rFonts w:ascii="Verdana" w:hAnsi="Verdana"/>
          <w:sz w:val="18"/>
          <w:szCs w:val="18"/>
        </w:rPr>
        <w:t>) responsáveis pela recepção da inscrição.</w:t>
      </w:r>
    </w:p>
    <w:p w:rsidR="006551B9" w:rsidRPr="00973D8D" w:rsidRDefault="006551B9" w:rsidP="006551B9">
      <w:pPr>
        <w:spacing w:before="120" w:after="120"/>
        <w:jc w:val="both"/>
        <w:rPr>
          <w:rFonts w:ascii="Verdana" w:hAnsi="Verdana"/>
          <w:sz w:val="18"/>
          <w:szCs w:val="18"/>
        </w:rPr>
      </w:pPr>
      <w:r w:rsidRPr="00D210CB">
        <w:rPr>
          <w:rFonts w:ascii="Verdana" w:hAnsi="Verdana"/>
          <w:sz w:val="18"/>
          <w:szCs w:val="18"/>
        </w:rPr>
        <w:t>3. As inscrições ficarão abertas no</w:t>
      </w:r>
      <w:r w:rsidRPr="00D210CB">
        <w:rPr>
          <w:rFonts w:ascii="Verdana" w:hAnsi="Verdana" w:cs="Arial"/>
          <w:sz w:val="18"/>
          <w:szCs w:val="18"/>
        </w:rPr>
        <w:t xml:space="preserve"> período dia </w:t>
      </w:r>
      <w:r w:rsidRPr="003B5C65">
        <w:rPr>
          <w:rFonts w:ascii="Verdana" w:hAnsi="Verdana" w:cs="Arial"/>
          <w:b/>
          <w:sz w:val="18"/>
          <w:szCs w:val="18"/>
        </w:rPr>
        <w:t>1</w:t>
      </w:r>
      <w:r>
        <w:rPr>
          <w:rFonts w:ascii="Verdana" w:hAnsi="Verdana" w:cs="Arial"/>
          <w:b/>
          <w:sz w:val="18"/>
          <w:szCs w:val="18"/>
        </w:rPr>
        <w:t>4</w:t>
      </w:r>
      <w:r w:rsidRPr="00624C02">
        <w:rPr>
          <w:rFonts w:ascii="Verdana" w:hAnsi="Verdana" w:cs="Arial"/>
          <w:b/>
          <w:sz w:val="18"/>
          <w:szCs w:val="18"/>
        </w:rPr>
        <w:t>/</w:t>
      </w:r>
      <w:r w:rsidRPr="00D210CB">
        <w:rPr>
          <w:rFonts w:ascii="Verdana" w:hAnsi="Verdana" w:cs="Arial"/>
          <w:b/>
          <w:sz w:val="18"/>
          <w:szCs w:val="18"/>
        </w:rPr>
        <w:t>05/201</w:t>
      </w:r>
      <w:r>
        <w:rPr>
          <w:rFonts w:ascii="Verdana" w:hAnsi="Verdana" w:cs="Arial"/>
          <w:b/>
          <w:sz w:val="18"/>
          <w:szCs w:val="18"/>
        </w:rPr>
        <w:t>5</w:t>
      </w:r>
      <w:r w:rsidRPr="00D210CB">
        <w:rPr>
          <w:rFonts w:ascii="Verdana" w:hAnsi="Verdana" w:cs="Arial"/>
          <w:b/>
          <w:sz w:val="18"/>
          <w:szCs w:val="18"/>
        </w:rPr>
        <w:t xml:space="preserve"> </w:t>
      </w:r>
      <w:r w:rsidRPr="00624C02">
        <w:rPr>
          <w:rFonts w:ascii="Verdana" w:hAnsi="Verdana" w:cs="Arial"/>
          <w:sz w:val="18"/>
          <w:szCs w:val="18"/>
        </w:rPr>
        <w:t>ao dia</w:t>
      </w:r>
      <w:r w:rsidRPr="00D210CB">
        <w:rPr>
          <w:rFonts w:ascii="Verdana" w:hAnsi="Verdana" w:cs="Arial"/>
          <w:b/>
          <w:sz w:val="18"/>
          <w:szCs w:val="18"/>
        </w:rPr>
        <w:t xml:space="preserve"> </w:t>
      </w:r>
      <w:r>
        <w:rPr>
          <w:rFonts w:ascii="Verdana" w:hAnsi="Verdana" w:cs="Arial"/>
          <w:b/>
          <w:sz w:val="18"/>
          <w:szCs w:val="18"/>
        </w:rPr>
        <w:t>29</w:t>
      </w:r>
      <w:r w:rsidRPr="00D210CB">
        <w:rPr>
          <w:rFonts w:ascii="Verdana" w:hAnsi="Verdana" w:cs="Arial"/>
          <w:b/>
          <w:sz w:val="18"/>
          <w:szCs w:val="18"/>
        </w:rPr>
        <w:t>/0</w:t>
      </w:r>
      <w:r>
        <w:rPr>
          <w:rFonts w:ascii="Verdana" w:hAnsi="Verdana" w:cs="Arial"/>
          <w:b/>
          <w:sz w:val="18"/>
          <w:szCs w:val="18"/>
        </w:rPr>
        <w:t>5</w:t>
      </w:r>
      <w:r w:rsidRPr="00D210CB">
        <w:rPr>
          <w:rFonts w:ascii="Verdana" w:hAnsi="Verdana" w:cs="Arial"/>
          <w:b/>
          <w:sz w:val="18"/>
          <w:szCs w:val="18"/>
        </w:rPr>
        <w:t>/201</w:t>
      </w:r>
      <w:r>
        <w:rPr>
          <w:rFonts w:ascii="Verdana" w:hAnsi="Verdana" w:cs="Arial"/>
          <w:b/>
          <w:sz w:val="18"/>
          <w:szCs w:val="18"/>
        </w:rPr>
        <w:t>5</w:t>
      </w:r>
      <w:r w:rsidRPr="00D210CB">
        <w:rPr>
          <w:rFonts w:ascii="Verdana" w:hAnsi="Verdana" w:cs="Arial"/>
          <w:sz w:val="18"/>
          <w:szCs w:val="18"/>
        </w:rPr>
        <w:t xml:space="preserve"> em dias úteis</w:t>
      </w:r>
      <w:r w:rsidRPr="00D210CB">
        <w:rPr>
          <w:rFonts w:ascii="Verdana" w:hAnsi="Verdana"/>
          <w:sz w:val="18"/>
          <w:szCs w:val="18"/>
        </w:rPr>
        <w:t xml:space="preserve">, </w:t>
      </w:r>
      <w:r w:rsidRPr="00D210CB">
        <w:rPr>
          <w:rFonts w:ascii="Verdana" w:hAnsi="Verdana"/>
          <w:b/>
          <w:sz w:val="18"/>
          <w:szCs w:val="18"/>
        </w:rPr>
        <w:t xml:space="preserve">das 07h </w:t>
      </w:r>
      <w:proofErr w:type="gramStart"/>
      <w:r w:rsidRPr="00D210CB">
        <w:rPr>
          <w:rFonts w:ascii="Verdana" w:hAnsi="Verdana"/>
          <w:b/>
          <w:sz w:val="18"/>
          <w:szCs w:val="18"/>
        </w:rPr>
        <w:t>as</w:t>
      </w:r>
      <w:proofErr w:type="gramEnd"/>
      <w:r w:rsidRPr="00D210CB">
        <w:rPr>
          <w:rFonts w:ascii="Verdana" w:hAnsi="Verdana"/>
          <w:b/>
          <w:sz w:val="18"/>
          <w:szCs w:val="18"/>
        </w:rPr>
        <w:t xml:space="preserve"> 11h e das 13h as 17h</w:t>
      </w:r>
      <w:r w:rsidRPr="00D210CB">
        <w:rPr>
          <w:rFonts w:ascii="Verdana" w:hAnsi="Verdana"/>
          <w:sz w:val="18"/>
          <w:szCs w:val="18"/>
        </w:rPr>
        <w:t xml:space="preserve">, na </w:t>
      </w:r>
      <w:r>
        <w:rPr>
          <w:rFonts w:ascii="Verdana" w:hAnsi="Verdana"/>
          <w:sz w:val="18"/>
          <w:szCs w:val="18"/>
        </w:rPr>
        <w:t>Coordenadoria de Recursos Humanos da Prefeitura Munic</w:t>
      </w:r>
      <w:r w:rsidRPr="00D210CB">
        <w:rPr>
          <w:rFonts w:ascii="Verdana" w:hAnsi="Verdana"/>
          <w:sz w:val="18"/>
          <w:szCs w:val="18"/>
        </w:rPr>
        <w:t xml:space="preserve">ipal, localizado na Rua </w:t>
      </w:r>
      <w:r>
        <w:rPr>
          <w:rFonts w:ascii="Verdana" w:hAnsi="Verdana"/>
          <w:sz w:val="18"/>
          <w:szCs w:val="18"/>
        </w:rPr>
        <w:t>A, nº 367</w:t>
      </w:r>
      <w:r w:rsidRPr="00D210CB">
        <w:rPr>
          <w:rFonts w:ascii="Verdana" w:hAnsi="Verdana"/>
          <w:sz w:val="18"/>
          <w:szCs w:val="18"/>
        </w:rPr>
        <w:t xml:space="preserve">, </w:t>
      </w:r>
      <w:r>
        <w:rPr>
          <w:rFonts w:ascii="Verdana" w:hAnsi="Verdana"/>
          <w:sz w:val="18"/>
          <w:szCs w:val="18"/>
        </w:rPr>
        <w:t>Bairro Jardim Santa Inês</w:t>
      </w:r>
      <w:r w:rsidRPr="00D210CB">
        <w:rPr>
          <w:rFonts w:ascii="Verdana" w:hAnsi="Verdana"/>
          <w:sz w:val="18"/>
          <w:szCs w:val="18"/>
        </w:rPr>
        <w:t>, Santo Antônio do Leste – MT.</w:t>
      </w:r>
    </w:p>
    <w:p w:rsidR="006551B9" w:rsidRPr="006A6153" w:rsidRDefault="006551B9" w:rsidP="006551B9">
      <w:pPr>
        <w:autoSpaceDE w:val="0"/>
        <w:autoSpaceDN w:val="0"/>
        <w:adjustRightInd w:val="0"/>
        <w:spacing w:before="120" w:after="120"/>
        <w:jc w:val="both"/>
        <w:rPr>
          <w:rFonts w:ascii="Verdana" w:hAnsi="Verdana" w:cs="Arial"/>
          <w:sz w:val="18"/>
          <w:szCs w:val="18"/>
        </w:rPr>
      </w:pPr>
      <w:r w:rsidRPr="006A6153">
        <w:rPr>
          <w:rFonts w:ascii="Verdana" w:hAnsi="Verdana" w:cs="Arial"/>
          <w:sz w:val="18"/>
          <w:szCs w:val="18"/>
        </w:rPr>
        <w:t xml:space="preserve">4. O candidato deverá </w:t>
      </w:r>
      <w:r>
        <w:rPr>
          <w:rFonts w:ascii="Verdana" w:hAnsi="Verdana" w:cs="Arial"/>
          <w:sz w:val="18"/>
          <w:szCs w:val="18"/>
        </w:rPr>
        <w:t>preencher a ficha de inscrição e anexar</w:t>
      </w:r>
      <w:r w:rsidRPr="006A6153">
        <w:rPr>
          <w:rFonts w:ascii="Verdana" w:hAnsi="Verdana" w:cs="Arial"/>
          <w:sz w:val="18"/>
          <w:szCs w:val="18"/>
        </w:rPr>
        <w:t xml:space="preserve"> </w:t>
      </w:r>
      <w:proofErr w:type="gramStart"/>
      <w:r w:rsidRPr="006A6153">
        <w:rPr>
          <w:rFonts w:ascii="Verdana" w:hAnsi="Verdana" w:cs="Arial"/>
          <w:sz w:val="18"/>
          <w:szCs w:val="18"/>
        </w:rPr>
        <w:t>as</w:t>
      </w:r>
      <w:proofErr w:type="gramEnd"/>
      <w:r w:rsidRPr="006A6153">
        <w:rPr>
          <w:rFonts w:ascii="Verdana" w:hAnsi="Verdana" w:cs="Arial"/>
          <w:sz w:val="18"/>
          <w:szCs w:val="18"/>
        </w:rPr>
        <w:t xml:space="preserve"> fotocópias dos documentos, abaixo relacionados:</w:t>
      </w:r>
    </w:p>
    <w:p w:rsidR="006551B9" w:rsidRPr="006A6153" w:rsidRDefault="006551B9" w:rsidP="006551B9">
      <w:pPr>
        <w:numPr>
          <w:ilvl w:val="0"/>
          <w:numId w:val="3"/>
        </w:numPr>
        <w:autoSpaceDE w:val="0"/>
        <w:autoSpaceDN w:val="0"/>
        <w:adjustRightInd w:val="0"/>
        <w:spacing w:before="120" w:after="120"/>
        <w:jc w:val="both"/>
        <w:rPr>
          <w:rFonts w:ascii="Verdana" w:hAnsi="Verdana" w:cs="Arial"/>
          <w:sz w:val="18"/>
          <w:szCs w:val="18"/>
        </w:rPr>
      </w:pPr>
      <w:r w:rsidRPr="006A6153">
        <w:rPr>
          <w:rFonts w:ascii="Verdana" w:hAnsi="Verdana" w:cs="Arial"/>
          <w:sz w:val="18"/>
          <w:szCs w:val="18"/>
        </w:rPr>
        <w:t xml:space="preserve">Cópia da </w:t>
      </w:r>
      <w:r>
        <w:rPr>
          <w:rFonts w:ascii="Verdana" w:hAnsi="Verdana" w:cs="Arial"/>
          <w:sz w:val="18"/>
          <w:szCs w:val="18"/>
        </w:rPr>
        <w:t>Cédula da Identidade, Carteira de trabalho ou CNH;</w:t>
      </w:r>
    </w:p>
    <w:p w:rsidR="006551B9" w:rsidRDefault="006551B9" w:rsidP="006551B9">
      <w:pPr>
        <w:numPr>
          <w:ilvl w:val="0"/>
          <w:numId w:val="3"/>
        </w:numPr>
        <w:autoSpaceDE w:val="0"/>
        <w:autoSpaceDN w:val="0"/>
        <w:adjustRightInd w:val="0"/>
        <w:spacing w:before="120" w:after="120"/>
        <w:jc w:val="both"/>
        <w:rPr>
          <w:rFonts w:ascii="Verdana" w:hAnsi="Verdana" w:cs="Arial"/>
          <w:sz w:val="18"/>
          <w:szCs w:val="18"/>
        </w:rPr>
      </w:pPr>
      <w:r>
        <w:rPr>
          <w:rFonts w:ascii="Verdana" w:hAnsi="Verdana" w:cs="Arial"/>
          <w:sz w:val="18"/>
          <w:szCs w:val="18"/>
        </w:rPr>
        <w:t xml:space="preserve">Cópia do </w:t>
      </w:r>
      <w:r w:rsidRPr="00DC1D4E">
        <w:rPr>
          <w:rFonts w:ascii="Verdana" w:hAnsi="Verdana" w:cs="Arial"/>
          <w:sz w:val="18"/>
          <w:szCs w:val="18"/>
        </w:rPr>
        <w:t xml:space="preserve">Cadastro de Pessoa Física </w:t>
      </w:r>
      <w:r>
        <w:rPr>
          <w:rFonts w:ascii="Verdana" w:hAnsi="Verdana" w:cs="Arial"/>
          <w:sz w:val="18"/>
          <w:szCs w:val="18"/>
        </w:rPr>
        <w:t>–</w:t>
      </w:r>
      <w:r w:rsidRPr="00DC1D4E">
        <w:rPr>
          <w:rFonts w:ascii="Verdana" w:hAnsi="Verdana" w:cs="Arial"/>
          <w:sz w:val="18"/>
          <w:szCs w:val="18"/>
        </w:rPr>
        <w:t xml:space="preserve"> CPF</w:t>
      </w:r>
      <w:r>
        <w:rPr>
          <w:rFonts w:ascii="Verdana" w:hAnsi="Verdana" w:cs="Arial"/>
          <w:sz w:val="18"/>
          <w:szCs w:val="18"/>
        </w:rPr>
        <w:t>.</w:t>
      </w:r>
    </w:p>
    <w:p w:rsidR="006551B9" w:rsidRPr="006A6153" w:rsidRDefault="006551B9" w:rsidP="006551B9">
      <w:pPr>
        <w:autoSpaceDE w:val="0"/>
        <w:autoSpaceDN w:val="0"/>
        <w:adjustRightInd w:val="0"/>
        <w:spacing w:before="120" w:after="120"/>
        <w:jc w:val="both"/>
        <w:rPr>
          <w:rFonts w:ascii="Verdana" w:hAnsi="Verdana" w:cs="Arial"/>
          <w:sz w:val="18"/>
          <w:szCs w:val="18"/>
        </w:rPr>
      </w:pPr>
      <w:r w:rsidRPr="006A6153">
        <w:rPr>
          <w:rFonts w:ascii="Verdana" w:hAnsi="Verdana" w:cs="Arial"/>
          <w:sz w:val="18"/>
          <w:szCs w:val="18"/>
        </w:rPr>
        <w:t>5. Somente serão processadas as inscrições preenchidas corretamente e de forma legível.</w:t>
      </w:r>
    </w:p>
    <w:p w:rsidR="006551B9"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 xml:space="preserve">6. É dever </w:t>
      </w:r>
      <w:proofErr w:type="gramStart"/>
      <w:r>
        <w:rPr>
          <w:rFonts w:ascii="Verdana" w:hAnsi="Verdana" w:cs="Arial"/>
          <w:sz w:val="18"/>
          <w:szCs w:val="18"/>
        </w:rPr>
        <w:t>do candidato manter</w:t>
      </w:r>
      <w:proofErr w:type="gramEnd"/>
      <w:r>
        <w:rPr>
          <w:rFonts w:ascii="Verdana" w:hAnsi="Verdana" w:cs="Arial"/>
          <w:sz w:val="18"/>
          <w:szCs w:val="18"/>
        </w:rPr>
        <w:t xml:space="preserve"> sob sua guarda o comprovante de inscrição, inclusive quando da realização das provas, de maneira a dirimir eventuais dúvidas.</w:t>
      </w:r>
    </w:p>
    <w:p w:rsidR="006551B9" w:rsidRPr="00921EE9"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7.</w:t>
      </w:r>
      <w:r w:rsidRPr="00921EE9">
        <w:rPr>
          <w:rFonts w:ascii="Verdana" w:hAnsi="Verdana" w:cs="Arial"/>
          <w:sz w:val="18"/>
          <w:szCs w:val="18"/>
        </w:rPr>
        <w:t xml:space="preserve"> Não será devolvida a documentação dos candidatos exigida para o certame.</w:t>
      </w:r>
    </w:p>
    <w:p w:rsidR="006551B9"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8</w:t>
      </w:r>
      <w:r w:rsidRPr="00DC1D4E">
        <w:rPr>
          <w:rFonts w:ascii="Verdana" w:hAnsi="Verdana" w:cs="Arial"/>
          <w:sz w:val="18"/>
          <w:szCs w:val="18"/>
        </w:rPr>
        <w:t xml:space="preserve">. Será admitida a inscrição por terceiros mediante </w:t>
      </w:r>
      <w:r>
        <w:rPr>
          <w:rFonts w:ascii="Verdana" w:hAnsi="Verdana" w:cs="Arial"/>
          <w:sz w:val="18"/>
          <w:szCs w:val="18"/>
        </w:rPr>
        <w:t xml:space="preserve">apresentação dos documentos constantes do item </w:t>
      </w:r>
      <w:proofErr w:type="gramStart"/>
      <w:r>
        <w:rPr>
          <w:rFonts w:ascii="Verdana" w:hAnsi="Verdana" w:cs="Arial"/>
          <w:sz w:val="18"/>
          <w:szCs w:val="18"/>
        </w:rPr>
        <w:t>4</w:t>
      </w:r>
      <w:proofErr w:type="gramEnd"/>
      <w:r>
        <w:rPr>
          <w:rFonts w:ascii="Verdana" w:hAnsi="Verdana" w:cs="Arial"/>
          <w:sz w:val="18"/>
          <w:szCs w:val="18"/>
        </w:rPr>
        <w:t xml:space="preserve"> deste Capitulo</w:t>
      </w:r>
      <w:r w:rsidRPr="00DC1D4E">
        <w:rPr>
          <w:rFonts w:ascii="Verdana" w:hAnsi="Verdana" w:cs="Arial"/>
          <w:sz w:val="18"/>
          <w:szCs w:val="18"/>
        </w:rPr>
        <w:t>.</w:t>
      </w:r>
    </w:p>
    <w:p w:rsidR="006551B9" w:rsidRPr="00DC1D4E"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lastRenderedPageBreak/>
        <w:t>9</w:t>
      </w:r>
      <w:r w:rsidRPr="00DC1D4E">
        <w:rPr>
          <w:rFonts w:ascii="Verdana" w:hAnsi="Verdana" w:cs="Arial"/>
          <w:sz w:val="18"/>
          <w:szCs w:val="18"/>
        </w:rPr>
        <w:t>. O c</w:t>
      </w:r>
      <w:r>
        <w:rPr>
          <w:rFonts w:ascii="Verdana" w:hAnsi="Verdana" w:cs="Arial"/>
          <w:sz w:val="18"/>
          <w:szCs w:val="18"/>
        </w:rPr>
        <w:t>andidato inscrito por terceiros</w:t>
      </w:r>
      <w:r w:rsidRPr="00DC1D4E">
        <w:rPr>
          <w:rFonts w:ascii="Verdana" w:hAnsi="Verdana" w:cs="Arial"/>
          <w:sz w:val="18"/>
          <w:szCs w:val="18"/>
        </w:rPr>
        <w:t xml:space="preserve"> assume total responsabilidade das informações</w:t>
      </w:r>
      <w:r>
        <w:rPr>
          <w:rFonts w:ascii="Verdana" w:hAnsi="Verdana" w:cs="Arial"/>
          <w:sz w:val="18"/>
          <w:szCs w:val="18"/>
        </w:rPr>
        <w:t xml:space="preserve"> </w:t>
      </w:r>
      <w:r w:rsidRPr="00DC1D4E">
        <w:rPr>
          <w:rFonts w:ascii="Verdana" w:hAnsi="Verdana" w:cs="Arial"/>
          <w:sz w:val="18"/>
          <w:szCs w:val="18"/>
        </w:rPr>
        <w:t xml:space="preserve">prestadas por seu </w:t>
      </w:r>
      <w:r>
        <w:rPr>
          <w:rFonts w:ascii="Verdana" w:hAnsi="Verdana" w:cs="Arial"/>
          <w:sz w:val="18"/>
          <w:szCs w:val="18"/>
        </w:rPr>
        <w:t>representante</w:t>
      </w:r>
      <w:r w:rsidRPr="00DC1D4E">
        <w:rPr>
          <w:rFonts w:ascii="Verdana" w:hAnsi="Verdana" w:cs="Arial"/>
          <w:sz w:val="18"/>
          <w:szCs w:val="18"/>
        </w:rPr>
        <w:t xml:space="preserve">, arcando com as </w:t>
      </w:r>
      <w:proofErr w:type="spellStart"/>
      <w:r w:rsidRPr="00DC1D4E">
        <w:rPr>
          <w:rFonts w:ascii="Verdana" w:hAnsi="Verdana" w:cs="Arial"/>
          <w:sz w:val="18"/>
          <w:szCs w:val="18"/>
        </w:rPr>
        <w:t>consequências</w:t>
      </w:r>
      <w:proofErr w:type="spellEnd"/>
      <w:r w:rsidRPr="00DC1D4E">
        <w:rPr>
          <w:rFonts w:ascii="Verdana" w:hAnsi="Verdana" w:cs="Arial"/>
          <w:sz w:val="18"/>
          <w:szCs w:val="18"/>
        </w:rPr>
        <w:t xml:space="preserve"> de eventuais erros no preenchimento do formulário de inscrição</w:t>
      </w:r>
      <w:r>
        <w:rPr>
          <w:rFonts w:ascii="Verdana" w:hAnsi="Verdana" w:cs="Arial"/>
          <w:sz w:val="18"/>
          <w:szCs w:val="18"/>
        </w:rPr>
        <w:t xml:space="preserve"> ou extravio de documentos.</w:t>
      </w:r>
    </w:p>
    <w:p w:rsidR="006551B9"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10. A lactente que necessitar amamentar durante a realização das provas poderá fazê-lo em sala reservada, sendo acompanhada de um fiscal.</w:t>
      </w:r>
    </w:p>
    <w:p w:rsidR="006551B9"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11. Não haverá compensação do tempo de amamentação em favor da candidata.</w:t>
      </w:r>
    </w:p>
    <w:p w:rsidR="006551B9"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12. Na sala reservada para amamentação ficarão somente a lactante, a criança e o fiscal.</w:t>
      </w: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Pr>
                <w:rFonts w:ascii="Verdana" w:hAnsi="Verdana" w:cs="Arial"/>
                <w:sz w:val="18"/>
                <w:szCs w:val="18"/>
              </w:rPr>
              <w:t xml:space="preserve"> </w:t>
            </w:r>
            <w:r>
              <w:rPr>
                <w:rFonts w:ascii="Verdana" w:hAnsi="Verdana"/>
                <w:b/>
                <w:bCs/>
                <w:sz w:val="18"/>
                <w:szCs w:val="18"/>
              </w:rPr>
              <w:t>V</w:t>
            </w:r>
            <w:r w:rsidRPr="00971F15">
              <w:rPr>
                <w:rFonts w:ascii="Verdana" w:hAnsi="Verdana"/>
                <w:b/>
                <w:bCs/>
                <w:sz w:val="18"/>
                <w:szCs w:val="18"/>
              </w:rPr>
              <w:t xml:space="preserve">. </w:t>
            </w:r>
            <w:r w:rsidRPr="00921EE9">
              <w:rPr>
                <w:rFonts w:ascii="Verdana" w:hAnsi="Verdana" w:cs="Arial"/>
                <w:b/>
                <w:sz w:val="18"/>
                <w:szCs w:val="18"/>
              </w:rPr>
              <w:t>DAS INSCRIÇÕES</w:t>
            </w:r>
            <w:r>
              <w:rPr>
                <w:rFonts w:ascii="Verdana" w:hAnsi="Verdana" w:cs="Arial"/>
                <w:b/>
                <w:sz w:val="18"/>
                <w:szCs w:val="18"/>
              </w:rPr>
              <w:t xml:space="preserve"> PARA CANDIDATOS COM DEFICIÊNCIA</w:t>
            </w:r>
          </w:p>
        </w:tc>
      </w:tr>
    </w:tbl>
    <w:p w:rsidR="006551B9" w:rsidRDefault="006551B9" w:rsidP="006551B9">
      <w:pPr>
        <w:pStyle w:val="NormalWeb"/>
        <w:tabs>
          <w:tab w:val="left" w:pos="142"/>
        </w:tabs>
        <w:spacing w:before="120" w:after="120"/>
        <w:jc w:val="both"/>
        <w:rPr>
          <w:rFonts w:ascii="Verdana" w:hAnsi="Verdana"/>
          <w:sz w:val="18"/>
          <w:szCs w:val="18"/>
        </w:rPr>
      </w:pPr>
      <w:r>
        <w:rPr>
          <w:rFonts w:ascii="Verdana" w:hAnsi="Verdana"/>
          <w:sz w:val="18"/>
          <w:szCs w:val="18"/>
        </w:rPr>
        <w:t>1. As pessoas com deficiência (PNE) que pretendam fazer uso das prerrogativas que lhe são facultadas no inciso VIII do artigo 37 da Constituição Federal e na Lei nº 7.853/89 é, assegurado o direito de inscrição para os cargos no presente certame, cujas atribuições sejam compatíveis com a deficiência que possuem.</w:t>
      </w:r>
    </w:p>
    <w:p w:rsidR="006551B9" w:rsidRDefault="006551B9" w:rsidP="006551B9">
      <w:pPr>
        <w:pStyle w:val="NormalWeb"/>
        <w:tabs>
          <w:tab w:val="left" w:pos="142"/>
        </w:tabs>
        <w:spacing w:before="120" w:after="120"/>
        <w:jc w:val="both"/>
        <w:rPr>
          <w:rFonts w:ascii="Verdana" w:hAnsi="Verdana"/>
          <w:sz w:val="18"/>
          <w:szCs w:val="18"/>
        </w:rPr>
      </w:pPr>
      <w:r>
        <w:rPr>
          <w:rFonts w:ascii="Verdana" w:hAnsi="Verdana"/>
          <w:sz w:val="18"/>
          <w:szCs w:val="18"/>
        </w:rPr>
        <w:t>2. Ser-lhes-á reservado um percentual de 5% (cinco por cento) das vagas existentes dentro do prazo de validade do certame.</w:t>
      </w:r>
    </w:p>
    <w:p w:rsidR="006551B9" w:rsidRDefault="006551B9" w:rsidP="006551B9">
      <w:pPr>
        <w:pStyle w:val="NormalWeb"/>
        <w:tabs>
          <w:tab w:val="left" w:pos="142"/>
        </w:tabs>
        <w:spacing w:before="120" w:after="120"/>
        <w:jc w:val="both"/>
        <w:rPr>
          <w:rFonts w:ascii="Verdana" w:hAnsi="Verdana"/>
          <w:sz w:val="18"/>
          <w:szCs w:val="18"/>
        </w:rPr>
      </w:pPr>
      <w:r>
        <w:rPr>
          <w:rFonts w:ascii="Verdana" w:hAnsi="Verdana"/>
          <w:sz w:val="18"/>
          <w:szCs w:val="18"/>
        </w:rPr>
        <w:t>3. As pessoas com deficiência, resguardadas as condições especiais, participarão do processo de seleção em igualdade de condições com os demais candidatos, no que se refere ao conteúdo das provas, à avaliação e aos critérios de aprovação, ao dia, ao horário e local de aplicação das provas, e à nota mínima exigida para aprovação.</w:t>
      </w:r>
    </w:p>
    <w:p w:rsidR="006551B9" w:rsidRDefault="006551B9" w:rsidP="006551B9">
      <w:pPr>
        <w:pStyle w:val="NormalWeb"/>
        <w:tabs>
          <w:tab w:val="left" w:pos="142"/>
        </w:tabs>
        <w:spacing w:before="120" w:after="120"/>
        <w:jc w:val="both"/>
        <w:rPr>
          <w:rFonts w:ascii="Verdana" w:hAnsi="Verdana"/>
          <w:sz w:val="18"/>
          <w:szCs w:val="18"/>
        </w:rPr>
      </w:pPr>
      <w:r>
        <w:rPr>
          <w:rFonts w:ascii="Verdana" w:hAnsi="Verdana"/>
          <w:sz w:val="18"/>
          <w:szCs w:val="18"/>
        </w:rPr>
        <w:t>4. Os benefícios previstos neste Capitulo, deverão ser requeridos, por escrito, durante o período das inscrições.</w:t>
      </w:r>
    </w:p>
    <w:p w:rsidR="006551B9" w:rsidRDefault="006551B9" w:rsidP="006551B9">
      <w:pPr>
        <w:pStyle w:val="NormalWeb"/>
        <w:tabs>
          <w:tab w:val="left" w:pos="142"/>
        </w:tabs>
        <w:spacing w:before="120" w:after="120"/>
        <w:jc w:val="both"/>
        <w:rPr>
          <w:rFonts w:ascii="Verdana" w:hAnsi="Verdana"/>
          <w:sz w:val="18"/>
          <w:szCs w:val="18"/>
        </w:rPr>
      </w:pPr>
      <w:r>
        <w:rPr>
          <w:rFonts w:ascii="Verdana" w:hAnsi="Verdana"/>
          <w:sz w:val="18"/>
          <w:szCs w:val="18"/>
        </w:rPr>
        <w:t xml:space="preserve">5. As vagas reservadas aos PNE que não forem providas por falta de candidatos com deficiência ou por reprovação no processo de seleção serão preenchidas pelos demais candidatos com estrita observância na ordem classificatória. </w:t>
      </w:r>
    </w:p>
    <w:p w:rsidR="006551B9" w:rsidRDefault="006551B9" w:rsidP="006551B9">
      <w:pPr>
        <w:pStyle w:val="NormalWeb"/>
        <w:tabs>
          <w:tab w:val="left" w:pos="142"/>
        </w:tabs>
        <w:spacing w:before="120" w:after="120"/>
        <w:jc w:val="both"/>
        <w:rPr>
          <w:rFonts w:ascii="Verdana" w:hAnsi="Verdana"/>
          <w:sz w:val="18"/>
          <w:szCs w:val="18"/>
        </w:rPr>
      </w:pP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Pr>
                <w:rFonts w:ascii="Verdana" w:hAnsi="Verdana"/>
                <w:b/>
                <w:bCs/>
                <w:sz w:val="18"/>
                <w:szCs w:val="18"/>
              </w:rPr>
              <w:t>VI</w:t>
            </w:r>
            <w:r w:rsidRPr="00971F15">
              <w:rPr>
                <w:rFonts w:ascii="Verdana" w:hAnsi="Verdana"/>
                <w:b/>
                <w:bCs/>
                <w:sz w:val="18"/>
                <w:szCs w:val="18"/>
              </w:rPr>
              <w:t xml:space="preserve">. </w:t>
            </w:r>
            <w:r w:rsidRPr="000B5BE2">
              <w:rPr>
                <w:rFonts w:ascii="Verdana" w:hAnsi="Verdana" w:cs="Arial"/>
                <w:b/>
                <w:sz w:val="18"/>
                <w:szCs w:val="18"/>
              </w:rPr>
              <w:t xml:space="preserve">DAS PROVAS </w:t>
            </w:r>
          </w:p>
        </w:tc>
      </w:tr>
    </w:tbl>
    <w:p w:rsidR="006551B9" w:rsidRPr="002A3F2F" w:rsidRDefault="006551B9" w:rsidP="006551B9">
      <w:pPr>
        <w:pStyle w:val="texto"/>
        <w:spacing w:before="120" w:beforeAutospacing="0" w:after="120" w:afterAutospacing="0"/>
        <w:jc w:val="both"/>
        <w:rPr>
          <w:color w:val="auto"/>
          <w:sz w:val="18"/>
          <w:szCs w:val="18"/>
        </w:rPr>
      </w:pPr>
      <w:r>
        <w:rPr>
          <w:color w:val="auto"/>
          <w:sz w:val="18"/>
          <w:szCs w:val="18"/>
        </w:rPr>
        <w:t>1. Do processo de seleção constarão as seguintes provas p</w:t>
      </w:r>
      <w:r w:rsidRPr="002A3F2F">
        <w:rPr>
          <w:color w:val="auto"/>
          <w:sz w:val="18"/>
          <w:szCs w:val="18"/>
        </w:rPr>
        <w:t xml:space="preserve">ara os cargos que </w:t>
      </w:r>
      <w:r w:rsidRPr="002A3F2F">
        <w:rPr>
          <w:b/>
          <w:color w:val="auto"/>
          <w:sz w:val="18"/>
          <w:szCs w:val="18"/>
        </w:rPr>
        <w:t>não</w:t>
      </w:r>
      <w:r w:rsidRPr="002A3F2F">
        <w:rPr>
          <w:color w:val="auto"/>
          <w:sz w:val="18"/>
          <w:szCs w:val="18"/>
        </w:rPr>
        <w:t xml:space="preserve"> exijam Conhecimentos Específicos: </w:t>
      </w:r>
    </w:p>
    <w:tbl>
      <w:tblPr>
        <w:tblW w:w="0" w:type="auto"/>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80"/>
        <w:gridCol w:w="2741"/>
      </w:tblGrid>
      <w:tr w:rsidR="006551B9" w:rsidRPr="002A3F2F" w:rsidTr="00C70061">
        <w:tc>
          <w:tcPr>
            <w:tcW w:w="4680" w:type="dxa"/>
            <w:vAlign w:val="center"/>
          </w:tcPr>
          <w:p w:rsidR="006551B9" w:rsidRPr="002A3F2F" w:rsidRDefault="006551B9" w:rsidP="00C70061">
            <w:pPr>
              <w:jc w:val="both"/>
              <w:rPr>
                <w:rFonts w:ascii="Verdana" w:hAnsi="Verdana"/>
                <w:b/>
                <w:sz w:val="18"/>
                <w:szCs w:val="18"/>
              </w:rPr>
            </w:pPr>
            <w:r w:rsidRPr="002A3F2F">
              <w:rPr>
                <w:rFonts w:ascii="Verdana" w:hAnsi="Verdana"/>
                <w:b/>
                <w:sz w:val="18"/>
                <w:szCs w:val="18"/>
              </w:rPr>
              <w:t>Conteúdos</w:t>
            </w:r>
          </w:p>
        </w:tc>
        <w:tc>
          <w:tcPr>
            <w:tcW w:w="2741" w:type="dxa"/>
            <w:vAlign w:val="center"/>
          </w:tcPr>
          <w:p w:rsidR="006551B9" w:rsidRPr="002A3F2F" w:rsidRDefault="006551B9" w:rsidP="00C70061">
            <w:pPr>
              <w:jc w:val="both"/>
              <w:rPr>
                <w:rFonts w:ascii="Verdana" w:hAnsi="Verdana"/>
                <w:b/>
                <w:sz w:val="18"/>
                <w:szCs w:val="18"/>
              </w:rPr>
            </w:pPr>
            <w:r w:rsidRPr="002A3F2F">
              <w:rPr>
                <w:rFonts w:ascii="Verdana" w:hAnsi="Verdana"/>
                <w:b/>
                <w:sz w:val="18"/>
                <w:szCs w:val="18"/>
              </w:rPr>
              <w:t>Quantidade de Questões</w:t>
            </w:r>
          </w:p>
        </w:tc>
      </w:tr>
      <w:tr w:rsidR="006551B9" w:rsidRPr="002A3F2F" w:rsidTr="00C70061">
        <w:tc>
          <w:tcPr>
            <w:tcW w:w="4680" w:type="dxa"/>
          </w:tcPr>
          <w:p w:rsidR="006551B9" w:rsidRPr="002A3F2F" w:rsidRDefault="006551B9" w:rsidP="00C70061">
            <w:pPr>
              <w:jc w:val="both"/>
              <w:rPr>
                <w:rFonts w:ascii="Verdana" w:hAnsi="Verdana"/>
                <w:sz w:val="18"/>
                <w:szCs w:val="18"/>
              </w:rPr>
            </w:pPr>
            <w:r w:rsidRPr="002A3F2F">
              <w:rPr>
                <w:rFonts w:ascii="Verdana" w:hAnsi="Verdana"/>
                <w:sz w:val="18"/>
                <w:szCs w:val="18"/>
              </w:rPr>
              <w:t>Língua Portuguesa</w:t>
            </w:r>
          </w:p>
        </w:tc>
        <w:tc>
          <w:tcPr>
            <w:tcW w:w="2741" w:type="dxa"/>
            <w:vAlign w:val="center"/>
          </w:tcPr>
          <w:p w:rsidR="006551B9" w:rsidRPr="002A3F2F" w:rsidRDefault="006551B9" w:rsidP="00C70061">
            <w:pPr>
              <w:jc w:val="center"/>
              <w:rPr>
                <w:rFonts w:ascii="Verdana" w:hAnsi="Verdana"/>
                <w:sz w:val="18"/>
                <w:szCs w:val="18"/>
              </w:rPr>
            </w:pPr>
            <w:r>
              <w:rPr>
                <w:rFonts w:ascii="Verdana" w:hAnsi="Verdana"/>
                <w:sz w:val="18"/>
                <w:szCs w:val="18"/>
              </w:rPr>
              <w:t>05</w:t>
            </w:r>
          </w:p>
        </w:tc>
      </w:tr>
      <w:tr w:rsidR="006551B9" w:rsidRPr="002A3F2F" w:rsidTr="00C70061">
        <w:tc>
          <w:tcPr>
            <w:tcW w:w="4680" w:type="dxa"/>
          </w:tcPr>
          <w:p w:rsidR="006551B9" w:rsidRPr="002A3F2F" w:rsidRDefault="006551B9" w:rsidP="00C70061">
            <w:pPr>
              <w:jc w:val="both"/>
              <w:rPr>
                <w:rFonts w:ascii="Verdana" w:hAnsi="Verdana"/>
                <w:sz w:val="18"/>
                <w:szCs w:val="18"/>
              </w:rPr>
            </w:pPr>
            <w:r w:rsidRPr="002A3F2F">
              <w:rPr>
                <w:rFonts w:ascii="Verdana" w:hAnsi="Verdana"/>
                <w:sz w:val="18"/>
                <w:szCs w:val="18"/>
              </w:rPr>
              <w:t>Matemática</w:t>
            </w:r>
          </w:p>
        </w:tc>
        <w:tc>
          <w:tcPr>
            <w:tcW w:w="2741" w:type="dxa"/>
            <w:vAlign w:val="center"/>
          </w:tcPr>
          <w:p w:rsidR="006551B9" w:rsidRPr="002A3F2F" w:rsidRDefault="006551B9" w:rsidP="00C70061">
            <w:pPr>
              <w:jc w:val="center"/>
              <w:rPr>
                <w:rFonts w:ascii="Verdana" w:hAnsi="Verdana"/>
                <w:sz w:val="18"/>
                <w:szCs w:val="18"/>
              </w:rPr>
            </w:pPr>
            <w:r w:rsidRPr="002A3F2F">
              <w:rPr>
                <w:rFonts w:ascii="Verdana" w:hAnsi="Verdana"/>
                <w:sz w:val="18"/>
                <w:szCs w:val="18"/>
              </w:rPr>
              <w:t>05</w:t>
            </w:r>
          </w:p>
        </w:tc>
      </w:tr>
      <w:tr w:rsidR="006551B9" w:rsidRPr="002A3F2F" w:rsidTr="00C70061">
        <w:tc>
          <w:tcPr>
            <w:tcW w:w="4680" w:type="dxa"/>
          </w:tcPr>
          <w:p w:rsidR="006551B9" w:rsidRPr="002A3F2F" w:rsidRDefault="006551B9" w:rsidP="00C70061">
            <w:pPr>
              <w:jc w:val="both"/>
              <w:rPr>
                <w:rFonts w:ascii="Verdana" w:hAnsi="Verdana"/>
                <w:sz w:val="18"/>
                <w:szCs w:val="18"/>
              </w:rPr>
            </w:pPr>
            <w:r w:rsidRPr="002A3F2F">
              <w:rPr>
                <w:rFonts w:ascii="Verdana" w:hAnsi="Verdana"/>
                <w:sz w:val="18"/>
                <w:szCs w:val="18"/>
              </w:rPr>
              <w:t xml:space="preserve">Conhecimentos Gerais </w:t>
            </w:r>
          </w:p>
        </w:tc>
        <w:tc>
          <w:tcPr>
            <w:tcW w:w="2741" w:type="dxa"/>
            <w:vAlign w:val="center"/>
          </w:tcPr>
          <w:p w:rsidR="006551B9" w:rsidRPr="002A3F2F" w:rsidRDefault="006551B9" w:rsidP="00C70061">
            <w:pPr>
              <w:jc w:val="center"/>
              <w:rPr>
                <w:rFonts w:ascii="Verdana" w:hAnsi="Verdana"/>
                <w:sz w:val="18"/>
                <w:szCs w:val="18"/>
              </w:rPr>
            </w:pPr>
            <w:r w:rsidRPr="002A3F2F">
              <w:rPr>
                <w:rFonts w:ascii="Verdana" w:hAnsi="Verdana"/>
                <w:sz w:val="18"/>
                <w:szCs w:val="18"/>
              </w:rPr>
              <w:t>10</w:t>
            </w:r>
          </w:p>
        </w:tc>
      </w:tr>
      <w:tr w:rsidR="006551B9" w:rsidRPr="002A3F2F" w:rsidTr="00C70061">
        <w:tc>
          <w:tcPr>
            <w:tcW w:w="4680" w:type="dxa"/>
          </w:tcPr>
          <w:p w:rsidR="006551B9" w:rsidRPr="002A3F2F" w:rsidRDefault="006551B9" w:rsidP="00C70061">
            <w:pPr>
              <w:jc w:val="both"/>
              <w:rPr>
                <w:rFonts w:ascii="Verdana" w:hAnsi="Verdana"/>
                <w:b/>
                <w:sz w:val="18"/>
                <w:szCs w:val="18"/>
              </w:rPr>
            </w:pPr>
            <w:r w:rsidRPr="002A3F2F">
              <w:rPr>
                <w:rFonts w:ascii="Verdana" w:hAnsi="Verdana"/>
                <w:b/>
                <w:sz w:val="18"/>
                <w:szCs w:val="18"/>
              </w:rPr>
              <w:t>Soma</w:t>
            </w:r>
          </w:p>
        </w:tc>
        <w:tc>
          <w:tcPr>
            <w:tcW w:w="2741" w:type="dxa"/>
            <w:vAlign w:val="center"/>
          </w:tcPr>
          <w:p w:rsidR="006551B9" w:rsidRPr="002A3F2F" w:rsidRDefault="006551B9" w:rsidP="00C70061">
            <w:pPr>
              <w:jc w:val="center"/>
              <w:rPr>
                <w:rFonts w:ascii="Verdana" w:hAnsi="Verdana"/>
                <w:b/>
                <w:sz w:val="18"/>
                <w:szCs w:val="18"/>
              </w:rPr>
            </w:pPr>
            <w:r w:rsidRPr="002A3F2F">
              <w:rPr>
                <w:rFonts w:ascii="Verdana" w:hAnsi="Verdana"/>
                <w:b/>
                <w:sz w:val="18"/>
                <w:szCs w:val="18"/>
              </w:rPr>
              <w:t>2</w:t>
            </w:r>
            <w:r>
              <w:rPr>
                <w:rFonts w:ascii="Verdana" w:hAnsi="Verdana"/>
                <w:b/>
                <w:sz w:val="18"/>
                <w:szCs w:val="18"/>
              </w:rPr>
              <w:t>0</w:t>
            </w:r>
          </w:p>
        </w:tc>
      </w:tr>
    </w:tbl>
    <w:p w:rsidR="006551B9" w:rsidRPr="002A3F2F" w:rsidRDefault="006551B9" w:rsidP="006551B9">
      <w:pPr>
        <w:pStyle w:val="texto"/>
        <w:spacing w:before="120" w:beforeAutospacing="0" w:after="120" w:afterAutospacing="0"/>
        <w:jc w:val="both"/>
        <w:rPr>
          <w:color w:val="auto"/>
          <w:sz w:val="18"/>
          <w:szCs w:val="18"/>
        </w:rPr>
      </w:pPr>
      <w:r>
        <w:rPr>
          <w:color w:val="auto"/>
          <w:sz w:val="18"/>
          <w:szCs w:val="18"/>
        </w:rPr>
        <w:t>2. Do processo de seleção constarão as seguintes provas p</w:t>
      </w:r>
      <w:r w:rsidRPr="002A3F2F">
        <w:rPr>
          <w:color w:val="auto"/>
          <w:sz w:val="18"/>
          <w:szCs w:val="18"/>
        </w:rPr>
        <w:t xml:space="preserve">ara os cargos que exijam Conhecimentos Específicos: </w:t>
      </w:r>
    </w:p>
    <w:tbl>
      <w:tblPr>
        <w:tblW w:w="0" w:type="auto"/>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80"/>
        <w:gridCol w:w="2741"/>
      </w:tblGrid>
      <w:tr w:rsidR="006551B9" w:rsidRPr="002A3F2F" w:rsidTr="00C70061">
        <w:tc>
          <w:tcPr>
            <w:tcW w:w="4680" w:type="dxa"/>
            <w:vAlign w:val="center"/>
          </w:tcPr>
          <w:p w:rsidR="006551B9" w:rsidRPr="002A3F2F" w:rsidRDefault="006551B9" w:rsidP="00C70061">
            <w:pPr>
              <w:jc w:val="both"/>
              <w:rPr>
                <w:rFonts w:ascii="Verdana" w:hAnsi="Verdana"/>
                <w:b/>
                <w:sz w:val="18"/>
                <w:szCs w:val="18"/>
              </w:rPr>
            </w:pPr>
            <w:r w:rsidRPr="002A3F2F">
              <w:rPr>
                <w:rFonts w:ascii="Verdana" w:hAnsi="Verdana"/>
                <w:b/>
                <w:sz w:val="18"/>
                <w:szCs w:val="18"/>
              </w:rPr>
              <w:t>Conteúdos</w:t>
            </w:r>
          </w:p>
        </w:tc>
        <w:tc>
          <w:tcPr>
            <w:tcW w:w="2741" w:type="dxa"/>
            <w:vAlign w:val="center"/>
          </w:tcPr>
          <w:p w:rsidR="006551B9" w:rsidRPr="002A3F2F" w:rsidRDefault="006551B9" w:rsidP="00C70061">
            <w:pPr>
              <w:jc w:val="both"/>
              <w:rPr>
                <w:rFonts w:ascii="Verdana" w:hAnsi="Verdana"/>
                <w:b/>
                <w:sz w:val="18"/>
                <w:szCs w:val="18"/>
              </w:rPr>
            </w:pPr>
            <w:r w:rsidRPr="002A3F2F">
              <w:rPr>
                <w:rFonts w:ascii="Verdana" w:hAnsi="Verdana"/>
                <w:b/>
                <w:sz w:val="18"/>
                <w:szCs w:val="18"/>
              </w:rPr>
              <w:t>Quantidade de Questões</w:t>
            </w:r>
          </w:p>
        </w:tc>
      </w:tr>
      <w:tr w:rsidR="006551B9" w:rsidRPr="002A3F2F" w:rsidTr="00C70061">
        <w:tc>
          <w:tcPr>
            <w:tcW w:w="4680" w:type="dxa"/>
          </w:tcPr>
          <w:p w:rsidR="006551B9" w:rsidRPr="002A3F2F" w:rsidRDefault="006551B9" w:rsidP="00C70061">
            <w:pPr>
              <w:jc w:val="both"/>
              <w:rPr>
                <w:rFonts w:ascii="Verdana" w:hAnsi="Verdana"/>
                <w:sz w:val="18"/>
                <w:szCs w:val="18"/>
              </w:rPr>
            </w:pPr>
            <w:r w:rsidRPr="002A3F2F">
              <w:rPr>
                <w:rFonts w:ascii="Verdana" w:hAnsi="Verdana"/>
                <w:sz w:val="18"/>
                <w:szCs w:val="18"/>
              </w:rPr>
              <w:t>Língua Portuguesa</w:t>
            </w:r>
          </w:p>
        </w:tc>
        <w:tc>
          <w:tcPr>
            <w:tcW w:w="2741" w:type="dxa"/>
            <w:vAlign w:val="center"/>
          </w:tcPr>
          <w:p w:rsidR="006551B9" w:rsidRPr="002A3F2F" w:rsidRDefault="006551B9" w:rsidP="00C70061">
            <w:pPr>
              <w:jc w:val="center"/>
              <w:rPr>
                <w:rFonts w:ascii="Verdana" w:hAnsi="Verdana"/>
                <w:sz w:val="18"/>
                <w:szCs w:val="18"/>
              </w:rPr>
            </w:pPr>
            <w:r>
              <w:rPr>
                <w:rFonts w:ascii="Verdana" w:hAnsi="Verdana"/>
                <w:sz w:val="18"/>
                <w:szCs w:val="18"/>
              </w:rPr>
              <w:t>05</w:t>
            </w:r>
          </w:p>
        </w:tc>
      </w:tr>
      <w:tr w:rsidR="006551B9" w:rsidRPr="002A3F2F" w:rsidTr="00C70061">
        <w:tc>
          <w:tcPr>
            <w:tcW w:w="4680" w:type="dxa"/>
          </w:tcPr>
          <w:p w:rsidR="006551B9" w:rsidRPr="002A3F2F" w:rsidRDefault="006551B9" w:rsidP="00C70061">
            <w:pPr>
              <w:jc w:val="both"/>
              <w:rPr>
                <w:rFonts w:ascii="Verdana" w:hAnsi="Verdana"/>
                <w:sz w:val="18"/>
                <w:szCs w:val="18"/>
              </w:rPr>
            </w:pPr>
            <w:r w:rsidRPr="002A3F2F">
              <w:rPr>
                <w:rFonts w:ascii="Verdana" w:hAnsi="Verdana"/>
                <w:sz w:val="18"/>
                <w:szCs w:val="18"/>
              </w:rPr>
              <w:t xml:space="preserve">Conhecimentos Gerais </w:t>
            </w:r>
          </w:p>
        </w:tc>
        <w:tc>
          <w:tcPr>
            <w:tcW w:w="2741" w:type="dxa"/>
            <w:vAlign w:val="center"/>
          </w:tcPr>
          <w:p w:rsidR="006551B9" w:rsidRPr="002A3F2F" w:rsidRDefault="006551B9" w:rsidP="00C70061">
            <w:pPr>
              <w:jc w:val="center"/>
              <w:rPr>
                <w:rFonts w:ascii="Verdana" w:hAnsi="Verdana"/>
                <w:sz w:val="18"/>
                <w:szCs w:val="18"/>
              </w:rPr>
            </w:pPr>
            <w:r w:rsidRPr="002A3F2F">
              <w:rPr>
                <w:rFonts w:ascii="Verdana" w:hAnsi="Verdana"/>
                <w:sz w:val="18"/>
                <w:szCs w:val="18"/>
              </w:rPr>
              <w:t>05</w:t>
            </w:r>
          </w:p>
        </w:tc>
      </w:tr>
      <w:tr w:rsidR="006551B9" w:rsidRPr="002A3F2F" w:rsidTr="00C70061">
        <w:tc>
          <w:tcPr>
            <w:tcW w:w="4680" w:type="dxa"/>
          </w:tcPr>
          <w:p w:rsidR="006551B9" w:rsidRPr="002A3F2F" w:rsidRDefault="006551B9" w:rsidP="00C70061">
            <w:pPr>
              <w:jc w:val="both"/>
              <w:rPr>
                <w:rFonts w:ascii="Verdana" w:hAnsi="Verdana"/>
                <w:sz w:val="18"/>
                <w:szCs w:val="18"/>
              </w:rPr>
            </w:pPr>
            <w:r w:rsidRPr="002A3F2F">
              <w:rPr>
                <w:rFonts w:ascii="Verdana" w:hAnsi="Verdana"/>
                <w:sz w:val="18"/>
                <w:szCs w:val="18"/>
              </w:rPr>
              <w:t>Conhecimentos Específicos do Cargo e Legislação</w:t>
            </w:r>
          </w:p>
        </w:tc>
        <w:tc>
          <w:tcPr>
            <w:tcW w:w="2741" w:type="dxa"/>
            <w:vAlign w:val="center"/>
          </w:tcPr>
          <w:p w:rsidR="006551B9" w:rsidRPr="002A3F2F" w:rsidRDefault="006551B9" w:rsidP="00C70061">
            <w:pPr>
              <w:jc w:val="center"/>
              <w:rPr>
                <w:rFonts w:ascii="Verdana" w:hAnsi="Verdana"/>
                <w:sz w:val="18"/>
                <w:szCs w:val="18"/>
              </w:rPr>
            </w:pPr>
            <w:r>
              <w:rPr>
                <w:rFonts w:ascii="Verdana" w:hAnsi="Verdana"/>
                <w:sz w:val="18"/>
                <w:szCs w:val="18"/>
              </w:rPr>
              <w:t>10</w:t>
            </w:r>
          </w:p>
        </w:tc>
      </w:tr>
      <w:tr w:rsidR="006551B9" w:rsidRPr="002A3F2F" w:rsidTr="00C70061">
        <w:tc>
          <w:tcPr>
            <w:tcW w:w="4680" w:type="dxa"/>
          </w:tcPr>
          <w:p w:rsidR="006551B9" w:rsidRPr="002A3F2F" w:rsidRDefault="006551B9" w:rsidP="00C70061">
            <w:pPr>
              <w:jc w:val="both"/>
              <w:rPr>
                <w:rFonts w:ascii="Verdana" w:hAnsi="Verdana"/>
                <w:b/>
                <w:sz w:val="18"/>
                <w:szCs w:val="18"/>
              </w:rPr>
            </w:pPr>
            <w:r w:rsidRPr="002A3F2F">
              <w:rPr>
                <w:rFonts w:ascii="Verdana" w:hAnsi="Verdana"/>
                <w:b/>
                <w:sz w:val="18"/>
                <w:szCs w:val="18"/>
              </w:rPr>
              <w:t>Soma</w:t>
            </w:r>
          </w:p>
        </w:tc>
        <w:tc>
          <w:tcPr>
            <w:tcW w:w="2741" w:type="dxa"/>
            <w:vAlign w:val="center"/>
          </w:tcPr>
          <w:p w:rsidR="006551B9" w:rsidRPr="002A3F2F" w:rsidRDefault="006551B9" w:rsidP="00C70061">
            <w:pPr>
              <w:jc w:val="center"/>
              <w:rPr>
                <w:rFonts w:ascii="Verdana" w:hAnsi="Verdana"/>
                <w:b/>
                <w:sz w:val="18"/>
                <w:szCs w:val="18"/>
              </w:rPr>
            </w:pPr>
            <w:r w:rsidRPr="002A3F2F">
              <w:rPr>
                <w:rFonts w:ascii="Verdana" w:hAnsi="Verdana"/>
                <w:b/>
                <w:sz w:val="18"/>
                <w:szCs w:val="18"/>
              </w:rPr>
              <w:t>2</w:t>
            </w:r>
            <w:r>
              <w:rPr>
                <w:rFonts w:ascii="Verdana" w:hAnsi="Verdana"/>
                <w:b/>
                <w:sz w:val="18"/>
                <w:szCs w:val="18"/>
              </w:rPr>
              <w:t>0</w:t>
            </w:r>
          </w:p>
        </w:tc>
      </w:tr>
    </w:tbl>
    <w:p w:rsidR="006551B9" w:rsidRPr="002A3F2F" w:rsidRDefault="006551B9" w:rsidP="006551B9">
      <w:pPr>
        <w:pStyle w:val="texto"/>
        <w:spacing w:before="120" w:beforeAutospacing="0" w:after="120" w:afterAutospacing="0"/>
        <w:jc w:val="both"/>
        <w:rPr>
          <w:color w:val="auto"/>
          <w:sz w:val="18"/>
          <w:szCs w:val="18"/>
        </w:rPr>
      </w:pPr>
      <w:r>
        <w:rPr>
          <w:color w:val="auto"/>
          <w:sz w:val="18"/>
          <w:szCs w:val="18"/>
        </w:rPr>
        <w:t xml:space="preserve">3. </w:t>
      </w:r>
      <w:r w:rsidRPr="002A3F2F">
        <w:rPr>
          <w:color w:val="auto"/>
          <w:sz w:val="18"/>
          <w:szCs w:val="18"/>
        </w:rPr>
        <w:t>A prova apresentará questões de múltipla escolha, com uma única alternativa correta, de caráter classificatório, a ser</w:t>
      </w:r>
      <w:r>
        <w:rPr>
          <w:color w:val="auto"/>
          <w:sz w:val="18"/>
          <w:szCs w:val="18"/>
        </w:rPr>
        <w:t xml:space="preserve"> aplicada a todos os candidatos.</w:t>
      </w:r>
    </w:p>
    <w:p w:rsidR="006551B9" w:rsidRDefault="006551B9" w:rsidP="006551B9">
      <w:pPr>
        <w:pStyle w:val="texto"/>
        <w:spacing w:before="120" w:beforeAutospacing="0" w:after="120" w:afterAutospacing="0"/>
        <w:jc w:val="both"/>
        <w:rPr>
          <w:b/>
          <w:color w:val="auto"/>
          <w:sz w:val="18"/>
          <w:szCs w:val="18"/>
        </w:rPr>
      </w:pPr>
      <w:r>
        <w:rPr>
          <w:color w:val="auto"/>
          <w:sz w:val="18"/>
          <w:szCs w:val="18"/>
        </w:rPr>
        <w:t xml:space="preserve">4. </w:t>
      </w:r>
      <w:r w:rsidRPr="002A3F2F">
        <w:rPr>
          <w:color w:val="auto"/>
          <w:sz w:val="18"/>
          <w:szCs w:val="18"/>
        </w:rPr>
        <w:t>A Prova Objetiva será composta de 2</w:t>
      </w:r>
      <w:r>
        <w:rPr>
          <w:color w:val="auto"/>
          <w:sz w:val="18"/>
          <w:szCs w:val="18"/>
        </w:rPr>
        <w:t>0</w:t>
      </w:r>
      <w:r w:rsidRPr="002A3F2F">
        <w:rPr>
          <w:color w:val="auto"/>
          <w:sz w:val="18"/>
          <w:szCs w:val="18"/>
        </w:rPr>
        <w:t xml:space="preserve"> (vinte) questões objetivas, com o valor de 0,</w:t>
      </w:r>
      <w:r>
        <w:rPr>
          <w:color w:val="auto"/>
          <w:sz w:val="18"/>
          <w:szCs w:val="18"/>
        </w:rPr>
        <w:t>5</w:t>
      </w:r>
      <w:r w:rsidRPr="002A3F2F">
        <w:rPr>
          <w:color w:val="auto"/>
          <w:sz w:val="18"/>
          <w:szCs w:val="18"/>
        </w:rPr>
        <w:t xml:space="preserve"> (</w:t>
      </w:r>
      <w:r>
        <w:rPr>
          <w:color w:val="auto"/>
          <w:sz w:val="18"/>
          <w:szCs w:val="18"/>
        </w:rPr>
        <w:t>cinco) décimos cada, e s</w:t>
      </w:r>
      <w:r w:rsidRPr="002A3F2F">
        <w:rPr>
          <w:color w:val="auto"/>
          <w:sz w:val="18"/>
          <w:szCs w:val="18"/>
        </w:rPr>
        <w:t xml:space="preserve">erá valorada de </w:t>
      </w:r>
      <w:proofErr w:type="gramStart"/>
      <w:r w:rsidRPr="002A3F2F">
        <w:rPr>
          <w:color w:val="auto"/>
          <w:sz w:val="18"/>
          <w:szCs w:val="18"/>
        </w:rPr>
        <w:t>0</w:t>
      </w:r>
      <w:proofErr w:type="gramEnd"/>
      <w:r w:rsidRPr="002A3F2F">
        <w:rPr>
          <w:color w:val="auto"/>
          <w:sz w:val="18"/>
          <w:szCs w:val="18"/>
        </w:rPr>
        <w:t xml:space="preserve"> (zero) a 10 (dez) pontos, de acordo com o conteúdo programático previsto no </w:t>
      </w:r>
      <w:r>
        <w:rPr>
          <w:b/>
          <w:color w:val="auto"/>
          <w:sz w:val="18"/>
          <w:szCs w:val="18"/>
        </w:rPr>
        <w:t xml:space="preserve">Anexo I </w:t>
      </w:r>
      <w:r w:rsidRPr="00C67B72">
        <w:rPr>
          <w:color w:val="auto"/>
          <w:sz w:val="18"/>
          <w:szCs w:val="18"/>
        </w:rPr>
        <w:t>deste Edital.</w:t>
      </w: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Pr>
                <w:rFonts w:ascii="Verdana" w:hAnsi="Verdana"/>
                <w:b/>
                <w:bCs/>
                <w:sz w:val="18"/>
                <w:szCs w:val="18"/>
              </w:rPr>
              <w:t>VII</w:t>
            </w:r>
            <w:r w:rsidRPr="00971F15">
              <w:rPr>
                <w:rFonts w:ascii="Verdana" w:hAnsi="Verdana"/>
                <w:b/>
                <w:bCs/>
                <w:sz w:val="18"/>
                <w:szCs w:val="18"/>
              </w:rPr>
              <w:t xml:space="preserve">. </w:t>
            </w:r>
            <w:r w:rsidRPr="000B5BE2">
              <w:rPr>
                <w:rFonts w:ascii="Verdana" w:hAnsi="Verdana" w:cs="Arial"/>
                <w:b/>
                <w:sz w:val="18"/>
                <w:szCs w:val="18"/>
              </w:rPr>
              <w:t>DA</w:t>
            </w:r>
            <w:r>
              <w:rPr>
                <w:rFonts w:ascii="Verdana" w:hAnsi="Verdana" w:cs="Arial"/>
                <w:b/>
                <w:sz w:val="18"/>
                <w:szCs w:val="18"/>
              </w:rPr>
              <w:t xml:space="preserve"> PRESTAÇÃO DAS PROVAS.</w:t>
            </w:r>
          </w:p>
        </w:tc>
      </w:tr>
    </w:tbl>
    <w:p w:rsidR="006551B9" w:rsidRPr="002A3F2F" w:rsidRDefault="006551B9" w:rsidP="006551B9">
      <w:pPr>
        <w:pStyle w:val="texto"/>
        <w:spacing w:before="120" w:beforeAutospacing="0" w:after="120" w:afterAutospacing="0"/>
        <w:jc w:val="both"/>
        <w:rPr>
          <w:color w:val="auto"/>
          <w:sz w:val="18"/>
          <w:szCs w:val="18"/>
        </w:rPr>
      </w:pPr>
      <w:r>
        <w:rPr>
          <w:color w:val="auto"/>
          <w:sz w:val="18"/>
          <w:szCs w:val="18"/>
        </w:rPr>
        <w:t xml:space="preserve">1. </w:t>
      </w:r>
      <w:r w:rsidRPr="00043F6C">
        <w:rPr>
          <w:color w:val="auto"/>
          <w:sz w:val="18"/>
          <w:szCs w:val="18"/>
        </w:rPr>
        <w:t xml:space="preserve">A aplicação das Provas Objetivas está prevista para ser realizada no dia </w:t>
      </w:r>
      <w:r>
        <w:rPr>
          <w:b/>
          <w:color w:val="auto"/>
          <w:sz w:val="18"/>
          <w:szCs w:val="18"/>
        </w:rPr>
        <w:t>07</w:t>
      </w:r>
      <w:r w:rsidRPr="00043F6C">
        <w:rPr>
          <w:b/>
          <w:color w:val="auto"/>
          <w:sz w:val="18"/>
          <w:szCs w:val="18"/>
        </w:rPr>
        <w:t xml:space="preserve"> de junho de 201</w:t>
      </w:r>
      <w:r>
        <w:rPr>
          <w:b/>
          <w:color w:val="auto"/>
          <w:sz w:val="18"/>
          <w:szCs w:val="18"/>
        </w:rPr>
        <w:t>5</w:t>
      </w:r>
      <w:r w:rsidRPr="00043F6C">
        <w:rPr>
          <w:color w:val="auto"/>
          <w:sz w:val="18"/>
          <w:szCs w:val="18"/>
        </w:rPr>
        <w:t>, (</w:t>
      </w:r>
      <w:r w:rsidRPr="00043F6C">
        <w:rPr>
          <w:b/>
          <w:color w:val="auto"/>
          <w:sz w:val="18"/>
          <w:szCs w:val="18"/>
        </w:rPr>
        <w:t>DOMINGO</w:t>
      </w:r>
      <w:r w:rsidRPr="00043F6C">
        <w:rPr>
          <w:color w:val="auto"/>
          <w:sz w:val="18"/>
          <w:szCs w:val="18"/>
        </w:rPr>
        <w:t xml:space="preserve">) com início às </w:t>
      </w:r>
      <w:r w:rsidRPr="00043F6C">
        <w:rPr>
          <w:b/>
          <w:color w:val="auto"/>
          <w:sz w:val="18"/>
          <w:szCs w:val="18"/>
        </w:rPr>
        <w:t>8 horas e duração improrrogável de 03 (três) horas</w:t>
      </w:r>
      <w:r w:rsidRPr="00043F6C">
        <w:rPr>
          <w:color w:val="auto"/>
          <w:sz w:val="18"/>
          <w:szCs w:val="18"/>
        </w:rPr>
        <w:t>.</w:t>
      </w:r>
      <w:r w:rsidRPr="002A3F2F">
        <w:rPr>
          <w:color w:val="auto"/>
          <w:sz w:val="18"/>
          <w:szCs w:val="18"/>
        </w:rPr>
        <w:t xml:space="preserve"> </w:t>
      </w:r>
    </w:p>
    <w:p w:rsidR="006551B9" w:rsidRPr="002A3F2F" w:rsidRDefault="006551B9" w:rsidP="006551B9">
      <w:pPr>
        <w:pStyle w:val="texto"/>
        <w:spacing w:before="120" w:beforeAutospacing="0" w:after="120" w:afterAutospacing="0"/>
        <w:jc w:val="both"/>
        <w:rPr>
          <w:color w:val="auto"/>
          <w:sz w:val="18"/>
          <w:szCs w:val="18"/>
        </w:rPr>
      </w:pPr>
      <w:r>
        <w:rPr>
          <w:color w:val="auto"/>
          <w:sz w:val="18"/>
          <w:szCs w:val="18"/>
        </w:rPr>
        <w:lastRenderedPageBreak/>
        <w:t xml:space="preserve">2. </w:t>
      </w:r>
      <w:r w:rsidRPr="002A3F2F">
        <w:rPr>
          <w:color w:val="auto"/>
          <w:sz w:val="18"/>
          <w:szCs w:val="18"/>
        </w:rPr>
        <w:t xml:space="preserve">Os candidatos deverão comparecer ao local da prova às </w:t>
      </w:r>
      <w:r w:rsidRPr="002A3F2F">
        <w:rPr>
          <w:b/>
          <w:color w:val="auto"/>
          <w:sz w:val="18"/>
          <w:szCs w:val="18"/>
        </w:rPr>
        <w:t>7h30min</w:t>
      </w:r>
      <w:proofErr w:type="gramStart"/>
      <w:r w:rsidRPr="002A3F2F">
        <w:rPr>
          <w:color w:val="auto"/>
          <w:sz w:val="18"/>
          <w:szCs w:val="18"/>
        </w:rPr>
        <w:t>.,</w:t>
      </w:r>
      <w:proofErr w:type="gramEnd"/>
      <w:r w:rsidRPr="002A3F2F">
        <w:rPr>
          <w:color w:val="auto"/>
          <w:sz w:val="18"/>
          <w:szCs w:val="18"/>
        </w:rPr>
        <w:t xml:space="preserve"> pois os portões permanecerão abertos somente até às </w:t>
      </w:r>
      <w:r w:rsidRPr="002A3F2F">
        <w:rPr>
          <w:b/>
          <w:color w:val="auto"/>
          <w:sz w:val="18"/>
          <w:szCs w:val="18"/>
        </w:rPr>
        <w:t>8 horas</w:t>
      </w:r>
      <w:r w:rsidRPr="002A3F2F">
        <w:rPr>
          <w:color w:val="auto"/>
          <w:sz w:val="18"/>
          <w:szCs w:val="18"/>
        </w:rPr>
        <w:t xml:space="preserve">, horário após o qual não será permitido em hipótese alguma, o acesso de candidatos a sala de provas. </w:t>
      </w:r>
    </w:p>
    <w:p w:rsidR="006551B9" w:rsidRPr="002A3F2F" w:rsidRDefault="006551B9" w:rsidP="006551B9">
      <w:pPr>
        <w:pStyle w:val="texto"/>
        <w:spacing w:before="120" w:beforeAutospacing="0" w:after="120" w:afterAutospacing="0"/>
        <w:jc w:val="both"/>
        <w:rPr>
          <w:sz w:val="18"/>
          <w:szCs w:val="18"/>
        </w:rPr>
      </w:pPr>
      <w:r>
        <w:rPr>
          <w:sz w:val="18"/>
          <w:szCs w:val="18"/>
        </w:rPr>
        <w:t xml:space="preserve">3. </w:t>
      </w:r>
      <w:r w:rsidRPr="002A3F2F">
        <w:rPr>
          <w:sz w:val="18"/>
          <w:szCs w:val="18"/>
        </w:rPr>
        <w:t xml:space="preserve">O local das provas será divulgado no Edital de </w:t>
      </w:r>
      <w:r>
        <w:rPr>
          <w:sz w:val="18"/>
          <w:szCs w:val="18"/>
        </w:rPr>
        <w:t>Deferimento e Indeferimento</w:t>
      </w:r>
      <w:r w:rsidRPr="002A3F2F">
        <w:rPr>
          <w:sz w:val="18"/>
          <w:szCs w:val="18"/>
        </w:rPr>
        <w:t xml:space="preserve"> das inscrições. </w:t>
      </w:r>
    </w:p>
    <w:p w:rsidR="006551B9" w:rsidRDefault="006551B9" w:rsidP="006551B9">
      <w:pPr>
        <w:pStyle w:val="texto"/>
        <w:spacing w:before="120" w:beforeAutospacing="0" w:after="120" w:afterAutospacing="0"/>
        <w:jc w:val="both"/>
        <w:rPr>
          <w:color w:val="auto"/>
          <w:sz w:val="18"/>
          <w:szCs w:val="18"/>
        </w:rPr>
      </w:pPr>
      <w:r>
        <w:rPr>
          <w:color w:val="auto"/>
          <w:sz w:val="18"/>
          <w:szCs w:val="18"/>
        </w:rPr>
        <w:t xml:space="preserve">4. Somente será admitido à sala de provas o candidato que estiver portando </w:t>
      </w:r>
      <w:r w:rsidRPr="002A3F2F">
        <w:rPr>
          <w:color w:val="auto"/>
          <w:sz w:val="18"/>
          <w:szCs w:val="18"/>
        </w:rPr>
        <w:t>comprovante de inscrição bem como</w:t>
      </w:r>
      <w:r>
        <w:rPr>
          <w:color w:val="auto"/>
          <w:sz w:val="18"/>
          <w:szCs w:val="18"/>
        </w:rPr>
        <w:t>,</w:t>
      </w:r>
      <w:r w:rsidRPr="002A3F2F">
        <w:rPr>
          <w:color w:val="auto"/>
          <w:sz w:val="18"/>
          <w:szCs w:val="18"/>
        </w:rPr>
        <w:t xml:space="preserve"> documen</w:t>
      </w:r>
      <w:r>
        <w:rPr>
          <w:color w:val="auto"/>
          <w:sz w:val="18"/>
          <w:szCs w:val="18"/>
        </w:rPr>
        <w:t>to original de identidade que bem o identifique, como: Carteira e/ou Cédula de Identidade, Carteira de Trabalho, Carteira Nacional de Habilitação com foto, Cédula de Identidade fornecida por órgãos públicos ou conselhos de classe com</w:t>
      </w:r>
      <w:proofErr w:type="gramStart"/>
      <w:r>
        <w:rPr>
          <w:color w:val="auto"/>
          <w:sz w:val="18"/>
          <w:szCs w:val="18"/>
        </w:rPr>
        <w:t xml:space="preserve"> por exemplo</w:t>
      </w:r>
      <w:proofErr w:type="gramEnd"/>
      <w:r>
        <w:rPr>
          <w:color w:val="auto"/>
          <w:sz w:val="18"/>
          <w:szCs w:val="18"/>
        </w:rPr>
        <w:t>, os da OAB, CREA, CRM, CRC, etc.</w:t>
      </w:r>
    </w:p>
    <w:p w:rsidR="006551B9" w:rsidRDefault="006551B9" w:rsidP="006551B9">
      <w:pPr>
        <w:pStyle w:val="texto"/>
        <w:spacing w:before="120" w:beforeAutospacing="0" w:after="120" w:afterAutospacing="0"/>
        <w:jc w:val="both"/>
        <w:rPr>
          <w:color w:val="auto"/>
          <w:sz w:val="18"/>
          <w:szCs w:val="18"/>
        </w:rPr>
      </w:pPr>
      <w:r>
        <w:rPr>
          <w:color w:val="auto"/>
          <w:sz w:val="18"/>
          <w:szCs w:val="18"/>
        </w:rPr>
        <w:t>5. Os documentos deverão estar em perfeitas condições, de forma a permitir, com clareza, a identificação do candidato.</w:t>
      </w:r>
    </w:p>
    <w:p w:rsidR="006551B9" w:rsidRDefault="006551B9" w:rsidP="006551B9">
      <w:pPr>
        <w:pStyle w:val="texto"/>
        <w:spacing w:before="120" w:beforeAutospacing="0" w:after="120" w:afterAutospacing="0"/>
        <w:jc w:val="both"/>
        <w:rPr>
          <w:color w:val="auto"/>
          <w:sz w:val="18"/>
          <w:szCs w:val="18"/>
        </w:rPr>
      </w:pPr>
      <w:r>
        <w:rPr>
          <w:color w:val="auto"/>
          <w:sz w:val="18"/>
          <w:szCs w:val="18"/>
        </w:rPr>
        <w:t>6. Não haverá segunda chamada ou repetição de prova.</w:t>
      </w:r>
    </w:p>
    <w:p w:rsidR="006551B9" w:rsidRDefault="006551B9" w:rsidP="006551B9">
      <w:pPr>
        <w:pStyle w:val="texto"/>
        <w:spacing w:before="120" w:beforeAutospacing="0" w:after="120" w:afterAutospacing="0"/>
        <w:ind w:left="567"/>
        <w:jc w:val="both"/>
        <w:rPr>
          <w:color w:val="auto"/>
          <w:sz w:val="18"/>
          <w:szCs w:val="18"/>
        </w:rPr>
      </w:pPr>
      <w:r>
        <w:rPr>
          <w:color w:val="auto"/>
          <w:sz w:val="18"/>
          <w:szCs w:val="18"/>
        </w:rPr>
        <w:t>6.1 O candidato não poderá alegar quaisquer desconhecimentos sobre a realização da prova como justificativa de sua ausência.</w:t>
      </w:r>
    </w:p>
    <w:p w:rsidR="006551B9" w:rsidRPr="002A3F2F" w:rsidRDefault="006551B9" w:rsidP="006551B9">
      <w:pPr>
        <w:pStyle w:val="texto"/>
        <w:spacing w:before="120" w:beforeAutospacing="0" w:after="120" w:afterAutospacing="0"/>
        <w:ind w:left="567"/>
        <w:jc w:val="both"/>
        <w:rPr>
          <w:color w:val="auto"/>
          <w:sz w:val="18"/>
          <w:szCs w:val="18"/>
        </w:rPr>
      </w:pPr>
      <w:r>
        <w:rPr>
          <w:color w:val="auto"/>
          <w:sz w:val="18"/>
          <w:szCs w:val="18"/>
        </w:rPr>
        <w:t>6.2 O não comparecimento às provas, qualquer que seja o motivo, caracterizará desistência do candidato e resultará em sua eliminação do presente processo de seleção.</w:t>
      </w:r>
    </w:p>
    <w:p w:rsidR="006551B9" w:rsidRDefault="006551B9" w:rsidP="006551B9">
      <w:pPr>
        <w:pStyle w:val="texto"/>
        <w:spacing w:before="120" w:beforeAutospacing="0" w:after="120" w:afterAutospacing="0"/>
        <w:jc w:val="both"/>
        <w:rPr>
          <w:color w:val="auto"/>
          <w:sz w:val="18"/>
          <w:szCs w:val="18"/>
        </w:rPr>
      </w:pPr>
      <w:r>
        <w:rPr>
          <w:color w:val="auto"/>
          <w:sz w:val="18"/>
          <w:szCs w:val="18"/>
        </w:rPr>
        <w:t xml:space="preserve">7. </w:t>
      </w:r>
      <w:r w:rsidRPr="002A3F2F">
        <w:rPr>
          <w:color w:val="auto"/>
          <w:sz w:val="18"/>
          <w:szCs w:val="18"/>
        </w:rPr>
        <w:t xml:space="preserve">Será de inteira responsabilidade do candidato o preenchimento correto do Cartão de Respostas, </w:t>
      </w:r>
      <w:r>
        <w:rPr>
          <w:color w:val="auto"/>
          <w:sz w:val="18"/>
          <w:szCs w:val="18"/>
        </w:rPr>
        <w:t xml:space="preserve">que deverá proceder em conformidade com as instruções específicas, </w:t>
      </w:r>
      <w:r w:rsidRPr="002A3F2F">
        <w:rPr>
          <w:color w:val="auto"/>
          <w:sz w:val="18"/>
          <w:szCs w:val="18"/>
        </w:rPr>
        <w:t>que será o único documento válido p</w:t>
      </w:r>
      <w:r>
        <w:rPr>
          <w:color w:val="auto"/>
          <w:sz w:val="18"/>
          <w:szCs w:val="18"/>
        </w:rPr>
        <w:t xml:space="preserve">ara efeito de correção da prova. </w:t>
      </w:r>
    </w:p>
    <w:p w:rsidR="006551B9" w:rsidRPr="002A3F2F" w:rsidRDefault="006551B9" w:rsidP="006551B9">
      <w:pPr>
        <w:pStyle w:val="texto"/>
        <w:spacing w:before="120" w:beforeAutospacing="0" w:after="120" w:afterAutospacing="0"/>
        <w:ind w:left="720"/>
        <w:jc w:val="both"/>
        <w:rPr>
          <w:color w:val="auto"/>
          <w:sz w:val="18"/>
          <w:szCs w:val="18"/>
        </w:rPr>
      </w:pPr>
      <w:r>
        <w:rPr>
          <w:color w:val="auto"/>
          <w:sz w:val="18"/>
          <w:szCs w:val="18"/>
        </w:rPr>
        <w:t xml:space="preserve">7.1 </w:t>
      </w:r>
      <w:r w:rsidRPr="002A3F2F">
        <w:rPr>
          <w:color w:val="auto"/>
          <w:sz w:val="18"/>
          <w:szCs w:val="18"/>
        </w:rPr>
        <w:t>Não serão computadas as questões não assinaladas, assinaladas a lápis, assim como as questões que contenham mais de uma resposta, emenda ou rasura, ainda que legíveis;</w:t>
      </w:r>
    </w:p>
    <w:p w:rsidR="006551B9" w:rsidRDefault="006551B9" w:rsidP="006551B9">
      <w:pPr>
        <w:pStyle w:val="texto"/>
        <w:spacing w:before="120" w:beforeAutospacing="0" w:after="120" w:afterAutospacing="0"/>
        <w:ind w:left="720"/>
        <w:jc w:val="both"/>
        <w:rPr>
          <w:color w:val="auto"/>
          <w:sz w:val="18"/>
          <w:szCs w:val="18"/>
        </w:rPr>
      </w:pPr>
      <w:r>
        <w:rPr>
          <w:color w:val="auto"/>
          <w:sz w:val="18"/>
          <w:szCs w:val="18"/>
        </w:rPr>
        <w:t>7</w:t>
      </w:r>
      <w:r w:rsidRPr="002A3F2F">
        <w:rPr>
          <w:color w:val="auto"/>
          <w:sz w:val="18"/>
          <w:szCs w:val="18"/>
        </w:rPr>
        <w:t>.2 Em hipótese nenhuma haverá substituição do Cartão de Respostas em caso de erro o</w:t>
      </w:r>
      <w:r>
        <w:rPr>
          <w:color w:val="auto"/>
          <w:sz w:val="18"/>
          <w:szCs w:val="18"/>
        </w:rPr>
        <w:t>u rasura por parte do candidato.</w:t>
      </w:r>
    </w:p>
    <w:p w:rsidR="006551B9" w:rsidRPr="002A3F2F" w:rsidRDefault="006551B9" w:rsidP="006551B9">
      <w:pPr>
        <w:pStyle w:val="texto"/>
        <w:spacing w:before="120" w:beforeAutospacing="0" w:after="120" w:afterAutospacing="0"/>
        <w:ind w:left="720"/>
        <w:jc w:val="both"/>
        <w:rPr>
          <w:sz w:val="18"/>
          <w:szCs w:val="18"/>
        </w:rPr>
      </w:pPr>
      <w:r>
        <w:rPr>
          <w:sz w:val="18"/>
          <w:szCs w:val="18"/>
        </w:rPr>
        <w:t xml:space="preserve">7.3 </w:t>
      </w:r>
      <w:r w:rsidRPr="002A3F2F">
        <w:rPr>
          <w:sz w:val="18"/>
          <w:szCs w:val="18"/>
        </w:rPr>
        <w:t>No Cartão de Respostas o candidato deverá assinar ou rubricar utilizando sempre caneta esferográfica azul ou preta.</w:t>
      </w:r>
    </w:p>
    <w:p w:rsidR="006551B9" w:rsidRDefault="006551B9" w:rsidP="006551B9">
      <w:pPr>
        <w:pStyle w:val="texto"/>
        <w:spacing w:before="120" w:beforeAutospacing="0" w:after="120" w:afterAutospacing="0"/>
        <w:jc w:val="both"/>
        <w:rPr>
          <w:color w:val="auto"/>
          <w:sz w:val="18"/>
          <w:szCs w:val="18"/>
        </w:rPr>
      </w:pPr>
      <w:r>
        <w:rPr>
          <w:color w:val="auto"/>
          <w:sz w:val="18"/>
          <w:szCs w:val="18"/>
        </w:rPr>
        <w:t xml:space="preserve">8. O </w:t>
      </w:r>
      <w:r w:rsidRPr="002A3F2F">
        <w:rPr>
          <w:color w:val="auto"/>
          <w:sz w:val="18"/>
          <w:szCs w:val="18"/>
        </w:rPr>
        <w:t>candidato deverá comparecer ao local designado para a realização da prova objetiva, munido de caneta esferográfica</w:t>
      </w:r>
      <w:r>
        <w:rPr>
          <w:color w:val="auto"/>
          <w:sz w:val="18"/>
          <w:szCs w:val="18"/>
        </w:rPr>
        <w:t xml:space="preserve"> de material transparente e tinta</w:t>
      </w:r>
      <w:r w:rsidRPr="002A3F2F">
        <w:rPr>
          <w:color w:val="auto"/>
          <w:sz w:val="18"/>
          <w:szCs w:val="18"/>
        </w:rPr>
        <w:t xml:space="preserve"> azul ou preta,</w:t>
      </w:r>
      <w:r>
        <w:rPr>
          <w:color w:val="auto"/>
          <w:sz w:val="18"/>
          <w:szCs w:val="18"/>
        </w:rPr>
        <w:t xml:space="preserve"> lápis preto e borracha.</w:t>
      </w:r>
      <w:r w:rsidRPr="002A3F2F">
        <w:rPr>
          <w:color w:val="auto"/>
          <w:sz w:val="18"/>
          <w:szCs w:val="18"/>
        </w:rPr>
        <w:t xml:space="preserve"> </w:t>
      </w:r>
    </w:p>
    <w:p w:rsidR="006551B9" w:rsidRDefault="006551B9" w:rsidP="006551B9">
      <w:pPr>
        <w:pStyle w:val="texto"/>
        <w:spacing w:before="120" w:beforeAutospacing="0" w:after="120" w:afterAutospacing="0"/>
        <w:jc w:val="both"/>
        <w:rPr>
          <w:color w:val="auto"/>
          <w:sz w:val="18"/>
          <w:szCs w:val="18"/>
        </w:rPr>
      </w:pPr>
      <w:r>
        <w:rPr>
          <w:color w:val="auto"/>
          <w:sz w:val="18"/>
          <w:szCs w:val="18"/>
        </w:rPr>
        <w:t xml:space="preserve">9. O candidato, ao terminar a prova, entregará ao fiscal da sala o </w:t>
      </w:r>
      <w:r w:rsidRPr="002A3F2F">
        <w:rPr>
          <w:color w:val="auto"/>
          <w:sz w:val="18"/>
          <w:szCs w:val="18"/>
        </w:rPr>
        <w:t>Caderno de Questões e o Cartão de Respos</w:t>
      </w:r>
      <w:r>
        <w:rPr>
          <w:color w:val="auto"/>
          <w:sz w:val="18"/>
          <w:szCs w:val="18"/>
        </w:rPr>
        <w:t xml:space="preserve">tas, que </w:t>
      </w:r>
      <w:r w:rsidRPr="002A3F2F">
        <w:rPr>
          <w:color w:val="auto"/>
          <w:sz w:val="18"/>
          <w:szCs w:val="18"/>
        </w:rPr>
        <w:t>pertence</w:t>
      </w:r>
      <w:r>
        <w:rPr>
          <w:color w:val="auto"/>
          <w:sz w:val="18"/>
          <w:szCs w:val="18"/>
        </w:rPr>
        <w:t>rá</w:t>
      </w:r>
      <w:r w:rsidRPr="002A3F2F">
        <w:rPr>
          <w:color w:val="auto"/>
          <w:sz w:val="18"/>
          <w:szCs w:val="18"/>
        </w:rPr>
        <w:t xml:space="preserve"> única e exclusivamente à Administração Municipal, para arquivo e documentação da seleção. </w:t>
      </w:r>
    </w:p>
    <w:p w:rsidR="006551B9" w:rsidRDefault="006551B9" w:rsidP="006551B9">
      <w:pPr>
        <w:pStyle w:val="texto"/>
        <w:spacing w:before="120" w:beforeAutospacing="0" w:after="120" w:afterAutospacing="0"/>
        <w:jc w:val="both"/>
        <w:rPr>
          <w:color w:val="auto"/>
          <w:sz w:val="18"/>
          <w:szCs w:val="18"/>
        </w:rPr>
      </w:pPr>
      <w:r>
        <w:rPr>
          <w:color w:val="auto"/>
          <w:sz w:val="18"/>
          <w:szCs w:val="18"/>
        </w:rPr>
        <w:t>10. Durante a realização das Provas não será permitido nenhuma espécie de consulta ou comunicação entre os candidatos, nem a utilização de livros, códigos, manuais, impressos ou quaisquer anotações.</w:t>
      </w:r>
    </w:p>
    <w:p w:rsidR="006551B9" w:rsidRPr="002A3F2F" w:rsidRDefault="006551B9" w:rsidP="006551B9">
      <w:pPr>
        <w:pStyle w:val="texto"/>
        <w:spacing w:before="120" w:beforeAutospacing="0" w:after="120" w:afterAutospacing="0"/>
        <w:jc w:val="both"/>
        <w:rPr>
          <w:color w:val="auto"/>
          <w:sz w:val="18"/>
          <w:szCs w:val="18"/>
        </w:rPr>
      </w:pPr>
      <w:r>
        <w:rPr>
          <w:color w:val="auto"/>
          <w:sz w:val="18"/>
          <w:szCs w:val="18"/>
        </w:rPr>
        <w:t xml:space="preserve">11. O candidato deverá conferir os seus dados pessoais impressos no </w:t>
      </w:r>
      <w:r w:rsidRPr="002A3F2F">
        <w:rPr>
          <w:color w:val="auto"/>
          <w:sz w:val="18"/>
          <w:szCs w:val="18"/>
        </w:rPr>
        <w:t>Cartão</w:t>
      </w:r>
      <w:r>
        <w:rPr>
          <w:color w:val="auto"/>
          <w:sz w:val="18"/>
          <w:szCs w:val="18"/>
        </w:rPr>
        <w:t xml:space="preserve"> de Respostas, em especial seu nome e a opção do cargo. </w:t>
      </w:r>
    </w:p>
    <w:p w:rsidR="006551B9" w:rsidRPr="002A3F2F" w:rsidRDefault="006551B9" w:rsidP="006551B9">
      <w:pPr>
        <w:pStyle w:val="texto"/>
        <w:spacing w:before="0" w:beforeAutospacing="0" w:after="0" w:afterAutospacing="0"/>
        <w:jc w:val="both"/>
        <w:rPr>
          <w:color w:val="auto"/>
          <w:sz w:val="18"/>
          <w:szCs w:val="18"/>
        </w:rPr>
      </w:pPr>
      <w:r>
        <w:rPr>
          <w:color w:val="auto"/>
          <w:sz w:val="18"/>
          <w:szCs w:val="18"/>
        </w:rPr>
        <w:t>12.</w:t>
      </w:r>
      <w:r w:rsidRPr="002A3F2F">
        <w:rPr>
          <w:color w:val="auto"/>
          <w:sz w:val="18"/>
          <w:szCs w:val="18"/>
        </w:rPr>
        <w:t xml:space="preserve"> Será excluído da seleção o candidato que:</w:t>
      </w:r>
    </w:p>
    <w:p w:rsidR="006551B9" w:rsidRPr="002A3F2F" w:rsidRDefault="006551B9" w:rsidP="006551B9">
      <w:pPr>
        <w:pStyle w:val="texto"/>
        <w:numPr>
          <w:ilvl w:val="0"/>
          <w:numId w:val="1"/>
        </w:numPr>
        <w:spacing w:before="0" w:beforeAutospacing="0" w:after="0" w:afterAutospacing="0"/>
        <w:ind w:left="714" w:hanging="357"/>
        <w:jc w:val="both"/>
        <w:rPr>
          <w:color w:val="auto"/>
          <w:sz w:val="18"/>
          <w:szCs w:val="18"/>
        </w:rPr>
      </w:pPr>
      <w:r w:rsidRPr="002A3F2F">
        <w:rPr>
          <w:color w:val="auto"/>
          <w:sz w:val="18"/>
          <w:szCs w:val="18"/>
        </w:rPr>
        <w:t>Apresentar-se após o horário estabelecido</w:t>
      </w:r>
      <w:r>
        <w:rPr>
          <w:color w:val="auto"/>
          <w:sz w:val="18"/>
          <w:szCs w:val="18"/>
        </w:rPr>
        <w:t xml:space="preserve">, não sendo </w:t>
      </w:r>
      <w:proofErr w:type="gramStart"/>
      <w:r>
        <w:rPr>
          <w:color w:val="auto"/>
          <w:sz w:val="18"/>
          <w:szCs w:val="18"/>
        </w:rPr>
        <w:t>admitido qualquer tolerância</w:t>
      </w:r>
      <w:proofErr w:type="gramEnd"/>
      <w:r w:rsidRPr="002A3F2F">
        <w:rPr>
          <w:color w:val="auto"/>
          <w:sz w:val="18"/>
          <w:szCs w:val="18"/>
        </w:rPr>
        <w:t>;</w:t>
      </w:r>
    </w:p>
    <w:p w:rsidR="006551B9" w:rsidRPr="002A3F2F" w:rsidRDefault="006551B9" w:rsidP="006551B9">
      <w:pPr>
        <w:pStyle w:val="texto"/>
        <w:numPr>
          <w:ilvl w:val="0"/>
          <w:numId w:val="1"/>
        </w:numPr>
        <w:spacing w:before="0" w:beforeAutospacing="0" w:after="0" w:afterAutospacing="0"/>
        <w:ind w:left="714" w:hanging="357"/>
        <w:jc w:val="both"/>
        <w:rPr>
          <w:color w:val="auto"/>
          <w:sz w:val="18"/>
          <w:szCs w:val="18"/>
        </w:rPr>
      </w:pPr>
      <w:r w:rsidRPr="002A3F2F">
        <w:rPr>
          <w:color w:val="auto"/>
          <w:sz w:val="18"/>
          <w:szCs w:val="18"/>
        </w:rPr>
        <w:t>Apresentar-se em outro local</w:t>
      </w:r>
      <w:r>
        <w:rPr>
          <w:color w:val="auto"/>
          <w:sz w:val="18"/>
          <w:szCs w:val="18"/>
        </w:rPr>
        <w:t xml:space="preserve"> diferente da convocação oficial;</w:t>
      </w:r>
    </w:p>
    <w:p w:rsidR="006551B9" w:rsidRPr="002A3F2F" w:rsidRDefault="006551B9" w:rsidP="006551B9">
      <w:pPr>
        <w:pStyle w:val="texto"/>
        <w:numPr>
          <w:ilvl w:val="0"/>
          <w:numId w:val="1"/>
        </w:numPr>
        <w:spacing w:before="0" w:beforeAutospacing="0" w:after="0" w:afterAutospacing="0"/>
        <w:ind w:left="714" w:hanging="357"/>
        <w:jc w:val="both"/>
        <w:rPr>
          <w:color w:val="auto"/>
          <w:sz w:val="18"/>
          <w:szCs w:val="18"/>
        </w:rPr>
      </w:pPr>
      <w:r w:rsidRPr="002A3F2F">
        <w:rPr>
          <w:color w:val="auto"/>
          <w:sz w:val="18"/>
          <w:szCs w:val="18"/>
        </w:rPr>
        <w:t>Não comparecer à prova, seja qual for o motivo alegado;</w:t>
      </w:r>
    </w:p>
    <w:p w:rsidR="006551B9" w:rsidRPr="002A3F2F" w:rsidRDefault="006551B9" w:rsidP="006551B9">
      <w:pPr>
        <w:pStyle w:val="texto"/>
        <w:numPr>
          <w:ilvl w:val="0"/>
          <w:numId w:val="1"/>
        </w:numPr>
        <w:spacing w:before="0" w:beforeAutospacing="0" w:after="0" w:afterAutospacing="0"/>
        <w:ind w:left="714" w:hanging="357"/>
        <w:jc w:val="both"/>
        <w:rPr>
          <w:color w:val="auto"/>
          <w:sz w:val="18"/>
          <w:szCs w:val="18"/>
        </w:rPr>
      </w:pPr>
      <w:r w:rsidRPr="002A3F2F">
        <w:rPr>
          <w:color w:val="auto"/>
          <w:sz w:val="18"/>
          <w:szCs w:val="18"/>
        </w:rPr>
        <w:t xml:space="preserve">Não apresentar documentos </w:t>
      </w:r>
      <w:r>
        <w:rPr>
          <w:color w:val="auto"/>
          <w:sz w:val="18"/>
          <w:szCs w:val="18"/>
        </w:rPr>
        <w:t>que bem o id</w:t>
      </w:r>
      <w:r w:rsidRPr="002A3F2F">
        <w:rPr>
          <w:color w:val="auto"/>
          <w:sz w:val="18"/>
          <w:szCs w:val="18"/>
        </w:rPr>
        <w:t>entifi</w:t>
      </w:r>
      <w:r>
        <w:rPr>
          <w:color w:val="auto"/>
          <w:sz w:val="18"/>
          <w:szCs w:val="18"/>
        </w:rPr>
        <w:t>que</w:t>
      </w:r>
      <w:r w:rsidRPr="002A3F2F">
        <w:rPr>
          <w:color w:val="auto"/>
          <w:sz w:val="18"/>
          <w:szCs w:val="18"/>
        </w:rPr>
        <w:t>;</w:t>
      </w:r>
    </w:p>
    <w:p w:rsidR="006551B9" w:rsidRDefault="006551B9" w:rsidP="006551B9">
      <w:pPr>
        <w:pStyle w:val="texto"/>
        <w:numPr>
          <w:ilvl w:val="0"/>
          <w:numId w:val="1"/>
        </w:numPr>
        <w:spacing w:before="0" w:beforeAutospacing="0" w:after="0" w:afterAutospacing="0"/>
        <w:ind w:left="714" w:hanging="357"/>
        <w:jc w:val="both"/>
        <w:rPr>
          <w:color w:val="auto"/>
          <w:sz w:val="18"/>
          <w:szCs w:val="18"/>
        </w:rPr>
      </w:pPr>
      <w:r w:rsidRPr="002A3F2F">
        <w:rPr>
          <w:color w:val="auto"/>
          <w:sz w:val="18"/>
          <w:szCs w:val="18"/>
        </w:rPr>
        <w:t>Ausentar-se da sala de prova sem o acompanhamento de um fiscal;</w:t>
      </w:r>
    </w:p>
    <w:p w:rsidR="006551B9" w:rsidRPr="002A3F2F" w:rsidRDefault="006551B9" w:rsidP="006551B9">
      <w:pPr>
        <w:pStyle w:val="texto"/>
        <w:numPr>
          <w:ilvl w:val="0"/>
          <w:numId w:val="1"/>
        </w:numPr>
        <w:spacing w:before="0" w:beforeAutospacing="0" w:after="0" w:afterAutospacing="0"/>
        <w:ind w:left="714" w:hanging="357"/>
        <w:jc w:val="both"/>
        <w:rPr>
          <w:color w:val="auto"/>
          <w:sz w:val="18"/>
          <w:szCs w:val="18"/>
        </w:rPr>
      </w:pPr>
      <w:r>
        <w:rPr>
          <w:color w:val="auto"/>
          <w:sz w:val="18"/>
          <w:szCs w:val="18"/>
        </w:rPr>
        <w:t xml:space="preserve">Ausentar-se da sala de provas levando </w:t>
      </w:r>
      <w:r w:rsidRPr="002A3F2F">
        <w:rPr>
          <w:color w:val="auto"/>
          <w:sz w:val="18"/>
          <w:szCs w:val="18"/>
        </w:rPr>
        <w:t>Cartão de Respos</w:t>
      </w:r>
      <w:r>
        <w:rPr>
          <w:color w:val="auto"/>
          <w:sz w:val="18"/>
          <w:szCs w:val="18"/>
        </w:rPr>
        <w:t xml:space="preserve">tas, </w:t>
      </w:r>
      <w:r w:rsidRPr="002A3F2F">
        <w:rPr>
          <w:color w:val="auto"/>
          <w:sz w:val="18"/>
          <w:szCs w:val="18"/>
        </w:rPr>
        <w:t>Caderno de Questões</w:t>
      </w:r>
      <w:r>
        <w:rPr>
          <w:color w:val="auto"/>
          <w:sz w:val="18"/>
          <w:szCs w:val="18"/>
        </w:rPr>
        <w:t xml:space="preserve"> ou outros materiais não permitidos;</w:t>
      </w:r>
    </w:p>
    <w:p w:rsidR="006551B9" w:rsidRPr="002A3F2F" w:rsidRDefault="006551B9" w:rsidP="006551B9">
      <w:pPr>
        <w:pStyle w:val="texto"/>
        <w:numPr>
          <w:ilvl w:val="0"/>
          <w:numId w:val="1"/>
        </w:numPr>
        <w:spacing w:before="0" w:beforeAutospacing="0" w:after="0" w:afterAutospacing="0"/>
        <w:ind w:left="714" w:hanging="357"/>
        <w:jc w:val="both"/>
        <w:rPr>
          <w:color w:val="auto"/>
          <w:sz w:val="18"/>
          <w:szCs w:val="18"/>
        </w:rPr>
      </w:pPr>
      <w:r w:rsidRPr="002A3F2F">
        <w:rPr>
          <w:color w:val="auto"/>
          <w:sz w:val="18"/>
          <w:szCs w:val="18"/>
        </w:rPr>
        <w:t xml:space="preserve">Forem </w:t>
      </w:r>
      <w:proofErr w:type="gramStart"/>
      <w:r w:rsidRPr="002A3F2F">
        <w:rPr>
          <w:color w:val="auto"/>
          <w:sz w:val="18"/>
          <w:szCs w:val="18"/>
        </w:rPr>
        <w:t>surpreendidos em comunicação</w:t>
      </w:r>
      <w:proofErr w:type="gramEnd"/>
      <w:r w:rsidRPr="002A3F2F">
        <w:rPr>
          <w:color w:val="auto"/>
          <w:sz w:val="18"/>
          <w:szCs w:val="18"/>
        </w:rPr>
        <w:t xml:space="preserve"> com outras pessoas ou utilizando-se de</w:t>
      </w:r>
      <w:r>
        <w:rPr>
          <w:color w:val="auto"/>
          <w:sz w:val="18"/>
          <w:szCs w:val="18"/>
        </w:rPr>
        <w:t xml:space="preserve"> livros, anotações, </w:t>
      </w:r>
      <w:r w:rsidRPr="002A3F2F">
        <w:rPr>
          <w:color w:val="auto"/>
          <w:sz w:val="18"/>
          <w:szCs w:val="18"/>
        </w:rPr>
        <w:t>impressos não permitidos</w:t>
      </w:r>
      <w:r>
        <w:rPr>
          <w:color w:val="auto"/>
          <w:sz w:val="18"/>
          <w:szCs w:val="18"/>
        </w:rPr>
        <w:t xml:space="preserve"> ou maquina </w:t>
      </w:r>
      <w:r w:rsidRPr="002A3F2F">
        <w:rPr>
          <w:color w:val="auto"/>
          <w:sz w:val="18"/>
          <w:szCs w:val="18"/>
        </w:rPr>
        <w:t>calculadora</w:t>
      </w:r>
      <w:r>
        <w:rPr>
          <w:color w:val="auto"/>
          <w:sz w:val="18"/>
          <w:szCs w:val="18"/>
        </w:rPr>
        <w:t xml:space="preserve"> ou </w:t>
      </w:r>
      <w:proofErr w:type="spellStart"/>
      <w:r>
        <w:rPr>
          <w:color w:val="auto"/>
          <w:sz w:val="18"/>
          <w:szCs w:val="18"/>
        </w:rPr>
        <w:t>similiar</w:t>
      </w:r>
      <w:proofErr w:type="spellEnd"/>
      <w:r w:rsidRPr="002A3F2F">
        <w:rPr>
          <w:color w:val="auto"/>
          <w:sz w:val="18"/>
          <w:szCs w:val="18"/>
        </w:rPr>
        <w:t>;</w:t>
      </w:r>
    </w:p>
    <w:p w:rsidR="006551B9" w:rsidRPr="002A3F2F" w:rsidRDefault="006551B9" w:rsidP="006551B9">
      <w:pPr>
        <w:pStyle w:val="texto"/>
        <w:numPr>
          <w:ilvl w:val="0"/>
          <w:numId w:val="1"/>
        </w:numPr>
        <w:spacing w:before="0" w:beforeAutospacing="0" w:after="0" w:afterAutospacing="0"/>
        <w:ind w:left="714" w:hanging="357"/>
        <w:jc w:val="both"/>
        <w:rPr>
          <w:color w:val="auto"/>
          <w:sz w:val="18"/>
          <w:szCs w:val="18"/>
        </w:rPr>
      </w:pPr>
      <w:r w:rsidRPr="002A3F2F">
        <w:rPr>
          <w:color w:val="auto"/>
          <w:sz w:val="18"/>
          <w:szCs w:val="18"/>
        </w:rPr>
        <w:lastRenderedPageBreak/>
        <w:t>Estiver portando ou fazendo uso de qualquer tipo de equipamento eletrônico de comunicação (</w:t>
      </w:r>
      <w:r>
        <w:rPr>
          <w:color w:val="auto"/>
          <w:sz w:val="18"/>
          <w:szCs w:val="18"/>
        </w:rPr>
        <w:t xml:space="preserve">bip, </w:t>
      </w:r>
      <w:proofErr w:type="spellStart"/>
      <w:r w:rsidRPr="002A3F2F">
        <w:rPr>
          <w:color w:val="auto"/>
          <w:sz w:val="18"/>
          <w:szCs w:val="18"/>
        </w:rPr>
        <w:t>pagers</w:t>
      </w:r>
      <w:proofErr w:type="spellEnd"/>
      <w:r w:rsidRPr="002A3F2F">
        <w:rPr>
          <w:color w:val="auto"/>
          <w:sz w:val="18"/>
          <w:szCs w:val="18"/>
        </w:rPr>
        <w:t xml:space="preserve">, </w:t>
      </w:r>
      <w:r>
        <w:rPr>
          <w:color w:val="auto"/>
          <w:sz w:val="18"/>
          <w:szCs w:val="18"/>
        </w:rPr>
        <w:t xml:space="preserve">telefone </w:t>
      </w:r>
      <w:r w:rsidRPr="002A3F2F">
        <w:rPr>
          <w:color w:val="auto"/>
          <w:sz w:val="18"/>
          <w:szCs w:val="18"/>
        </w:rPr>
        <w:t>celulares</w:t>
      </w:r>
      <w:r>
        <w:rPr>
          <w:color w:val="auto"/>
          <w:sz w:val="18"/>
          <w:szCs w:val="18"/>
        </w:rPr>
        <w:t xml:space="preserve">, relógios digitais, notebook, palmtop, </w:t>
      </w:r>
      <w:proofErr w:type="spellStart"/>
      <w:r>
        <w:rPr>
          <w:color w:val="auto"/>
          <w:sz w:val="18"/>
          <w:szCs w:val="18"/>
        </w:rPr>
        <w:t>smartphone</w:t>
      </w:r>
      <w:proofErr w:type="spellEnd"/>
      <w:r>
        <w:rPr>
          <w:color w:val="auto"/>
          <w:sz w:val="18"/>
          <w:szCs w:val="18"/>
        </w:rPr>
        <w:t xml:space="preserve">, </w:t>
      </w:r>
      <w:r w:rsidRPr="002A3F2F">
        <w:rPr>
          <w:color w:val="auto"/>
          <w:sz w:val="18"/>
          <w:szCs w:val="18"/>
        </w:rPr>
        <w:t>etc.)</w:t>
      </w:r>
      <w:r>
        <w:rPr>
          <w:color w:val="auto"/>
          <w:sz w:val="18"/>
          <w:szCs w:val="18"/>
        </w:rPr>
        <w:t>, bem como protetores auriculares</w:t>
      </w:r>
      <w:r w:rsidRPr="002A3F2F">
        <w:rPr>
          <w:color w:val="auto"/>
          <w:sz w:val="18"/>
          <w:szCs w:val="18"/>
        </w:rPr>
        <w:t>;</w:t>
      </w:r>
    </w:p>
    <w:p w:rsidR="006551B9" w:rsidRDefault="006551B9" w:rsidP="006551B9">
      <w:pPr>
        <w:pStyle w:val="texto"/>
        <w:numPr>
          <w:ilvl w:val="0"/>
          <w:numId w:val="1"/>
        </w:numPr>
        <w:spacing w:before="0" w:beforeAutospacing="0" w:after="0" w:afterAutospacing="0"/>
        <w:ind w:left="714" w:hanging="357"/>
        <w:jc w:val="both"/>
        <w:rPr>
          <w:color w:val="auto"/>
          <w:sz w:val="18"/>
          <w:szCs w:val="18"/>
        </w:rPr>
      </w:pPr>
      <w:r w:rsidRPr="002A3F2F">
        <w:rPr>
          <w:color w:val="auto"/>
          <w:sz w:val="18"/>
          <w:szCs w:val="18"/>
        </w:rPr>
        <w:t xml:space="preserve">Não devolver integralmente o material </w:t>
      </w:r>
      <w:r>
        <w:rPr>
          <w:color w:val="auto"/>
          <w:sz w:val="18"/>
          <w:szCs w:val="18"/>
        </w:rPr>
        <w:t>recebido</w:t>
      </w:r>
      <w:r w:rsidRPr="002A3F2F">
        <w:rPr>
          <w:color w:val="auto"/>
          <w:sz w:val="18"/>
          <w:szCs w:val="18"/>
        </w:rPr>
        <w:t>;</w:t>
      </w:r>
    </w:p>
    <w:p w:rsidR="006551B9" w:rsidRDefault="006551B9" w:rsidP="006551B9">
      <w:pPr>
        <w:pStyle w:val="texto"/>
        <w:numPr>
          <w:ilvl w:val="0"/>
          <w:numId w:val="1"/>
        </w:numPr>
        <w:spacing w:before="0" w:beforeAutospacing="0" w:after="0" w:afterAutospacing="0"/>
        <w:ind w:left="714" w:hanging="357"/>
        <w:jc w:val="both"/>
        <w:rPr>
          <w:color w:val="auto"/>
          <w:sz w:val="18"/>
          <w:szCs w:val="18"/>
        </w:rPr>
      </w:pPr>
      <w:r>
        <w:rPr>
          <w:color w:val="auto"/>
          <w:sz w:val="18"/>
          <w:szCs w:val="18"/>
        </w:rPr>
        <w:t>Estiver portando armas, mesmo que possua o respectivo porte;</w:t>
      </w:r>
    </w:p>
    <w:p w:rsidR="006551B9" w:rsidRPr="002A3F2F" w:rsidRDefault="006551B9" w:rsidP="006551B9">
      <w:pPr>
        <w:pStyle w:val="texto"/>
        <w:numPr>
          <w:ilvl w:val="0"/>
          <w:numId w:val="1"/>
        </w:numPr>
        <w:spacing w:before="0" w:beforeAutospacing="0" w:after="0" w:afterAutospacing="0"/>
        <w:ind w:left="714" w:hanging="357"/>
        <w:jc w:val="both"/>
        <w:rPr>
          <w:color w:val="auto"/>
          <w:sz w:val="18"/>
          <w:szCs w:val="18"/>
        </w:rPr>
      </w:pPr>
      <w:r>
        <w:rPr>
          <w:color w:val="auto"/>
          <w:sz w:val="18"/>
          <w:szCs w:val="18"/>
        </w:rPr>
        <w:t xml:space="preserve">Lançar mão de meios ilícitos para a execução da prova; </w:t>
      </w:r>
    </w:p>
    <w:p w:rsidR="006551B9" w:rsidRPr="002A3F2F" w:rsidRDefault="006551B9" w:rsidP="006551B9">
      <w:pPr>
        <w:pStyle w:val="texto"/>
        <w:numPr>
          <w:ilvl w:val="0"/>
          <w:numId w:val="1"/>
        </w:numPr>
        <w:spacing w:before="0" w:beforeAutospacing="0" w:after="0" w:afterAutospacing="0"/>
        <w:ind w:left="714" w:hanging="357"/>
        <w:jc w:val="both"/>
        <w:rPr>
          <w:color w:val="auto"/>
          <w:sz w:val="18"/>
          <w:szCs w:val="18"/>
        </w:rPr>
      </w:pPr>
      <w:r w:rsidRPr="002A3F2F">
        <w:rPr>
          <w:color w:val="auto"/>
          <w:sz w:val="18"/>
          <w:szCs w:val="18"/>
        </w:rPr>
        <w:t>Perturbar, de qualquer modo, a ordem dos trabalhos</w:t>
      </w:r>
      <w:r>
        <w:rPr>
          <w:color w:val="auto"/>
          <w:sz w:val="18"/>
          <w:szCs w:val="18"/>
        </w:rPr>
        <w:t>, incorrendo em comportamento indevido</w:t>
      </w:r>
      <w:r w:rsidRPr="002A3F2F">
        <w:rPr>
          <w:color w:val="auto"/>
          <w:sz w:val="18"/>
          <w:szCs w:val="18"/>
        </w:rPr>
        <w:t xml:space="preserve">. </w:t>
      </w:r>
    </w:p>
    <w:p w:rsidR="006551B9" w:rsidRDefault="006551B9" w:rsidP="006551B9">
      <w:pPr>
        <w:pStyle w:val="texto"/>
        <w:spacing w:before="120" w:beforeAutospacing="0" w:after="120" w:afterAutospacing="0"/>
        <w:jc w:val="both"/>
        <w:rPr>
          <w:color w:val="auto"/>
          <w:sz w:val="18"/>
          <w:szCs w:val="18"/>
        </w:rPr>
      </w:pPr>
      <w:r>
        <w:rPr>
          <w:color w:val="auto"/>
          <w:sz w:val="18"/>
          <w:szCs w:val="18"/>
        </w:rPr>
        <w:t xml:space="preserve">13. No dia da realização das provas, na hipótese do nome do candidato não constar nas listagens oficiais relativas aos locais de prova estabelecidos no Edital de divulgação dos locais da realização da prova, a Comissão Organizadora da seleção procederá </w:t>
      </w:r>
      <w:proofErr w:type="gramStart"/>
      <w:r>
        <w:rPr>
          <w:color w:val="auto"/>
          <w:sz w:val="18"/>
          <w:szCs w:val="18"/>
        </w:rPr>
        <w:t>a</w:t>
      </w:r>
      <w:proofErr w:type="gramEnd"/>
      <w:r>
        <w:rPr>
          <w:color w:val="auto"/>
          <w:sz w:val="18"/>
          <w:szCs w:val="18"/>
        </w:rPr>
        <w:t xml:space="preserve"> inclusão, desde que apresente o protocolo de inscrição.</w:t>
      </w:r>
    </w:p>
    <w:p w:rsidR="006551B9" w:rsidRDefault="006551B9" w:rsidP="006551B9">
      <w:pPr>
        <w:pStyle w:val="texto"/>
        <w:spacing w:before="120" w:beforeAutospacing="0" w:after="120" w:afterAutospacing="0"/>
        <w:ind w:left="567"/>
        <w:jc w:val="both"/>
        <w:rPr>
          <w:color w:val="auto"/>
          <w:sz w:val="18"/>
          <w:szCs w:val="18"/>
        </w:rPr>
      </w:pPr>
      <w:r>
        <w:rPr>
          <w:color w:val="auto"/>
          <w:sz w:val="18"/>
          <w:szCs w:val="18"/>
        </w:rPr>
        <w:t>13.1 A inclusão de que trata o item acima será realizada de forma condicional e será analisada na fase de julgamento das provas objetivas, com o intuito de verificar a pertinência da referida inscrição.</w:t>
      </w:r>
    </w:p>
    <w:p w:rsidR="006551B9" w:rsidRDefault="006551B9" w:rsidP="006551B9">
      <w:pPr>
        <w:pStyle w:val="texto"/>
        <w:spacing w:before="120" w:beforeAutospacing="0" w:after="120" w:afterAutospacing="0"/>
        <w:ind w:left="567"/>
        <w:jc w:val="both"/>
        <w:rPr>
          <w:color w:val="auto"/>
          <w:sz w:val="18"/>
          <w:szCs w:val="18"/>
        </w:rPr>
      </w:pPr>
      <w:proofErr w:type="gramStart"/>
      <w:r>
        <w:rPr>
          <w:color w:val="auto"/>
          <w:sz w:val="18"/>
          <w:szCs w:val="18"/>
        </w:rPr>
        <w:t>13.2 Constatada</w:t>
      </w:r>
      <w:proofErr w:type="gramEnd"/>
      <w:r>
        <w:rPr>
          <w:color w:val="auto"/>
          <w:sz w:val="18"/>
          <w:szCs w:val="18"/>
        </w:rPr>
        <w:t xml:space="preserve"> a improcedência da inscrição, a mesma será automaticamente cancelada sem direito a reclamação, independentemente de qualquer formalidade, considerados nulos todos os atos dela decorrentes. </w:t>
      </w:r>
    </w:p>
    <w:p w:rsidR="006551B9" w:rsidRDefault="006551B9" w:rsidP="006551B9">
      <w:pPr>
        <w:pStyle w:val="texto"/>
        <w:spacing w:before="120" w:beforeAutospacing="0" w:after="120" w:afterAutospacing="0"/>
        <w:jc w:val="both"/>
        <w:rPr>
          <w:color w:val="auto"/>
          <w:sz w:val="18"/>
          <w:szCs w:val="18"/>
        </w:rPr>
      </w:pPr>
      <w:r>
        <w:rPr>
          <w:color w:val="auto"/>
          <w:sz w:val="18"/>
          <w:szCs w:val="18"/>
        </w:rPr>
        <w:t>14.</w:t>
      </w:r>
      <w:r w:rsidRPr="002A3F2F">
        <w:rPr>
          <w:color w:val="auto"/>
          <w:sz w:val="18"/>
          <w:szCs w:val="18"/>
        </w:rPr>
        <w:t xml:space="preserve"> Não será permitida a permanência de acompanhante do candidato ou de pessoas estranhas nas dependências do local de aplicação da prova.</w:t>
      </w:r>
    </w:p>
    <w:p w:rsidR="006551B9" w:rsidRPr="002A3F2F" w:rsidRDefault="006551B9" w:rsidP="006551B9">
      <w:pPr>
        <w:pStyle w:val="texto"/>
        <w:spacing w:before="120" w:beforeAutospacing="0" w:after="120" w:afterAutospacing="0"/>
        <w:jc w:val="both"/>
        <w:rPr>
          <w:color w:val="auto"/>
          <w:sz w:val="18"/>
          <w:szCs w:val="18"/>
        </w:rPr>
      </w:pPr>
      <w:r>
        <w:rPr>
          <w:color w:val="auto"/>
          <w:sz w:val="18"/>
          <w:szCs w:val="18"/>
        </w:rPr>
        <w:t>15. Em hipótese alguma será realizada qualquer prova fora do local, data e horário determinado.</w:t>
      </w:r>
    </w:p>
    <w:p w:rsidR="006551B9" w:rsidRPr="002A3F2F" w:rsidRDefault="006551B9" w:rsidP="006551B9">
      <w:pPr>
        <w:pStyle w:val="texto"/>
        <w:spacing w:before="120" w:beforeAutospacing="0" w:after="120" w:afterAutospacing="0"/>
        <w:jc w:val="both"/>
        <w:rPr>
          <w:color w:val="auto"/>
          <w:sz w:val="18"/>
          <w:szCs w:val="18"/>
        </w:rPr>
      </w:pPr>
      <w:r>
        <w:rPr>
          <w:color w:val="auto"/>
          <w:sz w:val="18"/>
          <w:szCs w:val="18"/>
        </w:rPr>
        <w:t xml:space="preserve">16. </w:t>
      </w:r>
      <w:r w:rsidRPr="002A3F2F">
        <w:rPr>
          <w:color w:val="auto"/>
          <w:sz w:val="18"/>
          <w:szCs w:val="18"/>
        </w:rPr>
        <w:t xml:space="preserve">Os </w:t>
      </w:r>
      <w:r>
        <w:rPr>
          <w:color w:val="auto"/>
          <w:sz w:val="18"/>
          <w:szCs w:val="18"/>
        </w:rPr>
        <w:t>três</w:t>
      </w:r>
      <w:r w:rsidRPr="002A3F2F">
        <w:rPr>
          <w:color w:val="auto"/>
          <w:sz w:val="18"/>
          <w:szCs w:val="18"/>
        </w:rPr>
        <w:t xml:space="preserve"> últimos candidatos ao terminarem a prova deverão permanecer juntos na sala, sendo somente liberados após terem entregado as provas e assinarem a folha ata. </w:t>
      </w:r>
    </w:p>
    <w:p w:rsidR="006551B9" w:rsidRDefault="006551B9" w:rsidP="006551B9">
      <w:pPr>
        <w:pStyle w:val="texto"/>
        <w:spacing w:before="120" w:beforeAutospacing="0" w:after="120" w:afterAutospacing="0"/>
        <w:jc w:val="both"/>
        <w:rPr>
          <w:color w:val="auto"/>
          <w:sz w:val="18"/>
          <w:szCs w:val="18"/>
        </w:rPr>
      </w:pPr>
      <w:r>
        <w:rPr>
          <w:color w:val="auto"/>
          <w:sz w:val="18"/>
          <w:szCs w:val="18"/>
        </w:rPr>
        <w:t xml:space="preserve">17. </w:t>
      </w:r>
      <w:r w:rsidRPr="002A3F2F">
        <w:rPr>
          <w:color w:val="auto"/>
          <w:sz w:val="18"/>
          <w:szCs w:val="18"/>
        </w:rPr>
        <w:t xml:space="preserve">O candidato que queira contestar alguma questão poderá fazê-lo na Ata de Prova, a qual será encaminhada à Comissão Organizadora. </w:t>
      </w:r>
    </w:p>
    <w:p w:rsidR="006551B9" w:rsidRDefault="006551B9" w:rsidP="006551B9">
      <w:pPr>
        <w:ind w:left="900" w:hanging="900"/>
        <w:jc w:val="both"/>
        <w:rPr>
          <w:rFonts w:ascii="Verdana" w:hAnsi="Verdana"/>
          <w:color w:val="000000"/>
          <w:sz w:val="18"/>
          <w:szCs w:val="18"/>
        </w:rPr>
      </w:pPr>
    </w:p>
    <w:p w:rsidR="006551B9" w:rsidRDefault="006551B9" w:rsidP="006551B9">
      <w:pPr>
        <w:jc w:val="both"/>
        <w:rPr>
          <w:rFonts w:ascii="Verdana" w:hAnsi="Verdana" w:cs="Helvetica"/>
          <w:sz w:val="18"/>
          <w:szCs w:val="18"/>
        </w:rPr>
      </w:pP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Pr>
                <w:rFonts w:ascii="Verdana" w:hAnsi="Verdana"/>
                <w:b/>
                <w:bCs/>
                <w:sz w:val="18"/>
                <w:szCs w:val="18"/>
              </w:rPr>
              <w:t>VIII</w:t>
            </w:r>
            <w:r w:rsidRPr="00971F15">
              <w:rPr>
                <w:rFonts w:ascii="Verdana" w:hAnsi="Verdana"/>
                <w:b/>
                <w:bCs/>
                <w:sz w:val="18"/>
                <w:szCs w:val="18"/>
              </w:rPr>
              <w:t>.</w:t>
            </w:r>
            <w:r>
              <w:rPr>
                <w:rFonts w:ascii="Verdana" w:hAnsi="Verdana"/>
                <w:b/>
                <w:bCs/>
                <w:sz w:val="18"/>
                <w:szCs w:val="18"/>
              </w:rPr>
              <w:t xml:space="preserve"> </w:t>
            </w:r>
            <w:r w:rsidRPr="002A3F2F">
              <w:rPr>
                <w:rFonts w:ascii="Verdana" w:hAnsi="Verdana" w:cs="Arial"/>
                <w:b/>
                <w:sz w:val="18"/>
                <w:szCs w:val="18"/>
              </w:rPr>
              <w:t>DA CLASSIFICAÇÃO</w:t>
            </w:r>
            <w:r>
              <w:rPr>
                <w:rFonts w:ascii="Verdana" w:hAnsi="Verdana" w:cs="Arial"/>
                <w:b/>
                <w:sz w:val="18"/>
                <w:szCs w:val="18"/>
              </w:rPr>
              <w:t xml:space="preserve"> </w:t>
            </w:r>
            <w:r w:rsidRPr="00174777">
              <w:rPr>
                <w:rFonts w:ascii="Verdana" w:hAnsi="Verdana" w:cs="Arial"/>
                <w:b/>
                <w:sz w:val="18"/>
                <w:szCs w:val="18"/>
              </w:rPr>
              <w:t>E DESEMPATE</w:t>
            </w:r>
          </w:p>
        </w:tc>
      </w:tr>
    </w:tbl>
    <w:p w:rsidR="006551B9" w:rsidRPr="003F2DE7" w:rsidRDefault="006551B9" w:rsidP="006551B9">
      <w:pPr>
        <w:pStyle w:val="Corpodetexto"/>
        <w:spacing w:before="120"/>
        <w:jc w:val="both"/>
        <w:rPr>
          <w:rFonts w:ascii="Verdana" w:hAnsi="Verdana"/>
          <w:sz w:val="18"/>
          <w:szCs w:val="18"/>
        </w:rPr>
      </w:pPr>
      <w:r w:rsidRPr="003F2DE7">
        <w:rPr>
          <w:rFonts w:ascii="Verdana" w:hAnsi="Verdana"/>
          <w:sz w:val="18"/>
          <w:szCs w:val="18"/>
        </w:rPr>
        <w:t>1. A classificação final dos candidatos aprovados, para cada cargo/função,</w:t>
      </w:r>
      <w:proofErr w:type="gramStart"/>
      <w:r w:rsidRPr="003F2DE7">
        <w:rPr>
          <w:rFonts w:ascii="Verdana" w:hAnsi="Verdana"/>
          <w:sz w:val="18"/>
          <w:szCs w:val="18"/>
        </w:rPr>
        <w:t xml:space="preserve">  </w:t>
      </w:r>
      <w:proofErr w:type="gramEnd"/>
      <w:r w:rsidRPr="003F2DE7">
        <w:rPr>
          <w:rFonts w:ascii="Verdana" w:hAnsi="Verdana"/>
          <w:sz w:val="18"/>
          <w:szCs w:val="18"/>
        </w:rPr>
        <w:t>será feita em ordem crescente de pontos, de acordo com a nota obtida na prova objetiva.</w:t>
      </w:r>
    </w:p>
    <w:p w:rsidR="006551B9" w:rsidRPr="003F2DE7" w:rsidRDefault="006551B9" w:rsidP="006551B9">
      <w:pPr>
        <w:pStyle w:val="Corpodetexto"/>
        <w:spacing w:after="0"/>
        <w:jc w:val="both"/>
        <w:rPr>
          <w:rFonts w:ascii="Verdana" w:hAnsi="Verdana"/>
          <w:b/>
          <w:sz w:val="18"/>
          <w:szCs w:val="18"/>
        </w:rPr>
      </w:pPr>
      <w:r w:rsidRPr="003F2DE7">
        <w:rPr>
          <w:rFonts w:ascii="Verdana" w:hAnsi="Verdana"/>
          <w:sz w:val="18"/>
          <w:szCs w:val="18"/>
        </w:rPr>
        <w:t>2. Ocorrendo empate na classificação, o desempate beneficiará, sucessivamente, o candidato que</w:t>
      </w:r>
      <w:r w:rsidRPr="003F2DE7">
        <w:rPr>
          <w:rFonts w:ascii="Verdana" w:hAnsi="Verdana"/>
          <w:b/>
          <w:sz w:val="18"/>
          <w:szCs w:val="18"/>
        </w:rPr>
        <w:t xml:space="preserve">: </w:t>
      </w:r>
    </w:p>
    <w:p w:rsidR="006551B9" w:rsidRPr="003F2DE7" w:rsidRDefault="006551B9" w:rsidP="006551B9">
      <w:pPr>
        <w:pStyle w:val="Corpodetexto"/>
        <w:numPr>
          <w:ilvl w:val="0"/>
          <w:numId w:val="2"/>
        </w:numPr>
        <w:spacing w:after="0"/>
        <w:ind w:left="714" w:hanging="357"/>
        <w:jc w:val="both"/>
        <w:rPr>
          <w:rFonts w:ascii="Verdana" w:hAnsi="Verdana"/>
          <w:sz w:val="18"/>
          <w:szCs w:val="18"/>
        </w:rPr>
      </w:pPr>
      <w:r w:rsidRPr="003F2DE7">
        <w:rPr>
          <w:rFonts w:ascii="Verdana" w:hAnsi="Verdana"/>
          <w:sz w:val="18"/>
          <w:szCs w:val="18"/>
        </w:rPr>
        <w:t xml:space="preserve">Obtiver maior nota de Conhecimentos Específicos, se for o caso; </w:t>
      </w:r>
    </w:p>
    <w:p w:rsidR="006551B9" w:rsidRPr="003F2DE7" w:rsidRDefault="006551B9" w:rsidP="006551B9">
      <w:pPr>
        <w:pStyle w:val="Corpodetexto"/>
        <w:numPr>
          <w:ilvl w:val="0"/>
          <w:numId w:val="2"/>
        </w:numPr>
        <w:spacing w:after="0"/>
        <w:ind w:left="714" w:hanging="357"/>
        <w:jc w:val="both"/>
        <w:rPr>
          <w:rFonts w:ascii="Verdana" w:hAnsi="Verdana"/>
          <w:sz w:val="18"/>
          <w:szCs w:val="18"/>
        </w:rPr>
      </w:pPr>
      <w:r w:rsidRPr="003F2DE7">
        <w:rPr>
          <w:rFonts w:ascii="Verdana" w:hAnsi="Verdana"/>
          <w:sz w:val="18"/>
          <w:szCs w:val="18"/>
        </w:rPr>
        <w:t>Obtiver maior nota na Prova de Língua Portuguesa.</w:t>
      </w:r>
    </w:p>
    <w:p w:rsidR="006551B9" w:rsidRPr="003F2DE7" w:rsidRDefault="006551B9" w:rsidP="006551B9">
      <w:pPr>
        <w:pStyle w:val="Corpodetexto"/>
        <w:spacing w:after="0"/>
        <w:ind w:left="567"/>
        <w:jc w:val="both"/>
        <w:rPr>
          <w:rFonts w:ascii="Verdana" w:hAnsi="Verdana"/>
          <w:sz w:val="18"/>
          <w:szCs w:val="18"/>
        </w:rPr>
      </w:pPr>
      <w:r w:rsidRPr="003F2DE7">
        <w:rPr>
          <w:rFonts w:ascii="Verdana" w:hAnsi="Verdana"/>
          <w:sz w:val="18"/>
          <w:szCs w:val="18"/>
        </w:rPr>
        <w:t>2.1. E, se persistir o empate:</w:t>
      </w:r>
    </w:p>
    <w:p w:rsidR="006551B9" w:rsidRPr="003F2DE7" w:rsidRDefault="006551B9" w:rsidP="006551B9">
      <w:pPr>
        <w:numPr>
          <w:ilvl w:val="0"/>
          <w:numId w:val="2"/>
        </w:numPr>
        <w:autoSpaceDE w:val="0"/>
        <w:autoSpaceDN w:val="0"/>
        <w:adjustRightInd w:val="0"/>
        <w:ind w:left="714" w:hanging="357"/>
        <w:jc w:val="both"/>
        <w:rPr>
          <w:rFonts w:ascii="Verdana" w:hAnsi="Verdana" w:cs="Arial"/>
          <w:sz w:val="18"/>
          <w:szCs w:val="18"/>
        </w:rPr>
      </w:pPr>
      <w:r w:rsidRPr="003F2DE7">
        <w:rPr>
          <w:rFonts w:ascii="Verdana" w:hAnsi="Verdana" w:cs="Arial"/>
          <w:sz w:val="18"/>
          <w:szCs w:val="18"/>
        </w:rPr>
        <w:t>Tiver maior idade.</w:t>
      </w:r>
    </w:p>
    <w:p w:rsidR="006551B9" w:rsidRDefault="006551B9" w:rsidP="006551B9">
      <w:pPr>
        <w:autoSpaceDE w:val="0"/>
        <w:autoSpaceDN w:val="0"/>
        <w:adjustRightInd w:val="0"/>
        <w:ind w:left="714"/>
        <w:jc w:val="both"/>
        <w:rPr>
          <w:rFonts w:ascii="Verdana" w:hAnsi="Verdana" w:cs="Arial"/>
          <w:sz w:val="18"/>
          <w:szCs w:val="18"/>
        </w:rPr>
      </w:pP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Pr>
                <w:rFonts w:ascii="Verdana" w:hAnsi="Verdana"/>
                <w:b/>
                <w:bCs/>
                <w:sz w:val="18"/>
                <w:szCs w:val="18"/>
              </w:rPr>
              <w:t>I</w:t>
            </w:r>
            <w:r w:rsidRPr="00D8158C">
              <w:rPr>
                <w:rFonts w:ascii="Verdana" w:hAnsi="Verdana"/>
                <w:b/>
                <w:bCs/>
                <w:sz w:val="18"/>
                <w:szCs w:val="18"/>
              </w:rPr>
              <w:t>X</w:t>
            </w:r>
            <w:r w:rsidRPr="00971F15">
              <w:rPr>
                <w:rFonts w:ascii="Verdana" w:hAnsi="Verdana"/>
                <w:b/>
                <w:bCs/>
                <w:sz w:val="18"/>
                <w:szCs w:val="18"/>
              </w:rPr>
              <w:t>.</w:t>
            </w:r>
            <w:r>
              <w:rPr>
                <w:rFonts w:ascii="Verdana" w:hAnsi="Verdana"/>
                <w:b/>
                <w:bCs/>
                <w:sz w:val="18"/>
                <w:szCs w:val="18"/>
              </w:rPr>
              <w:t xml:space="preserve"> </w:t>
            </w:r>
            <w:r w:rsidRPr="00174777">
              <w:rPr>
                <w:rFonts w:ascii="Verdana" w:hAnsi="Verdana" w:cs="Arial"/>
                <w:b/>
                <w:sz w:val="18"/>
                <w:szCs w:val="18"/>
              </w:rPr>
              <w:t>DO RECURSO</w:t>
            </w:r>
          </w:p>
        </w:tc>
      </w:tr>
    </w:tbl>
    <w:p w:rsidR="006551B9" w:rsidRDefault="006551B9" w:rsidP="006551B9">
      <w:pPr>
        <w:autoSpaceDE w:val="0"/>
        <w:autoSpaceDN w:val="0"/>
        <w:adjustRightInd w:val="0"/>
        <w:spacing w:before="120" w:after="120"/>
        <w:jc w:val="both"/>
        <w:rPr>
          <w:rFonts w:ascii="Verdana" w:hAnsi="Verdana" w:cs="Arial"/>
          <w:sz w:val="18"/>
          <w:szCs w:val="18"/>
        </w:rPr>
      </w:pPr>
      <w:r w:rsidRPr="00DB58B7">
        <w:rPr>
          <w:rFonts w:ascii="Verdana" w:hAnsi="Verdana" w:cs="Arial"/>
          <w:sz w:val="18"/>
          <w:szCs w:val="18"/>
        </w:rPr>
        <w:t>1</w:t>
      </w:r>
      <w:r>
        <w:rPr>
          <w:rFonts w:ascii="Verdana" w:hAnsi="Verdana" w:cs="Arial"/>
          <w:sz w:val="18"/>
          <w:szCs w:val="18"/>
        </w:rPr>
        <w:t>.</w:t>
      </w:r>
      <w:r w:rsidRPr="00DB58B7">
        <w:rPr>
          <w:rFonts w:ascii="Verdana" w:hAnsi="Verdana" w:cs="Arial"/>
          <w:sz w:val="18"/>
          <w:szCs w:val="18"/>
        </w:rPr>
        <w:t xml:space="preserve"> </w:t>
      </w:r>
      <w:r>
        <w:rPr>
          <w:rFonts w:ascii="Verdana" w:hAnsi="Verdana" w:cs="Arial"/>
          <w:sz w:val="18"/>
          <w:szCs w:val="18"/>
        </w:rPr>
        <w:t>Será admitido</w:t>
      </w:r>
      <w:r w:rsidRPr="00DB58B7">
        <w:rPr>
          <w:rFonts w:ascii="Verdana" w:hAnsi="Verdana" w:cs="Arial"/>
          <w:sz w:val="18"/>
          <w:szCs w:val="18"/>
        </w:rPr>
        <w:t xml:space="preserve"> recurso</w:t>
      </w:r>
      <w:r>
        <w:rPr>
          <w:rFonts w:ascii="Verdana" w:hAnsi="Verdana" w:cs="Arial"/>
          <w:sz w:val="18"/>
          <w:szCs w:val="18"/>
        </w:rPr>
        <w:t xml:space="preserve"> quanto:</w:t>
      </w:r>
    </w:p>
    <w:p w:rsidR="006551B9" w:rsidRDefault="006551B9" w:rsidP="006551B9">
      <w:pPr>
        <w:numPr>
          <w:ilvl w:val="0"/>
          <w:numId w:val="5"/>
        </w:numPr>
        <w:autoSpaceDE w:val="0"/>
        <w:autoSpaceDN w:val="0"/>
        <w:adjustRightInd w:val="0"/>
        <w:jc w:val="both"/>
        <w:rPr>
          <w:rFonts w:ascii="Verdana" w:hAnsi="Verdana" w:cs="Arial"/>
          <w:sz w:val="18"/>
          <w:szCs w:val="18"/>
        </w:rPr>
      </w:pPr>
      <w:r>
        <w:rPr>
          <w:rFonts w:ascii="Verdana" w:hAnsi="Verdana" w:cs="Arial"/>
          <w:sz w:val="18"/>
          <w:szCs w:val="18"/>
        </w:rPr>
        <w:t>Ao indeferimento das inscrições;</w:t>
      </w:r>
    </w:p>
    <w:p w:rsidR="006551B9" w:rsidRDefault="006551B9" w:rsidP="006551B9">
      <w:pPr>
        <w:numPr>
          <w:ilvl w:val="0"/>
          <w:numId w:val="5"/>
        </w:numPr>
        <w:autoSpaceDE w:val="0"/>
        <w:autoSpaceDN w:val="0"/>
        <w:adjustRightInd w:val="0"/>
        <w:jc w:val="both"/>
        <w:rPr>
          <w:rFonts w:ascii="Verdana" w:hAnsi="Verdana" w:cs="Arial"/>
          <w:sz w:val="18"/>
          <w:szCs w:val="18"/>
        </w:rPr>
      </w:pPr>
      <w:r>
        <w:rPr>
          <w:rFonts w:ascii="Verdana" w:hAnsi="Verdana" w:cs="Arial"/>
          <w:sz w:val="18"/>
          <w:szCs w:val="18"/>
        </w:rPr>
        <w:t>A aplicação das provas;</w:t>
      </w:r>
    </w:p>
    <w:p w:rsidR="006551B9" w:rsidRDefault="006551B9" w:rsidP="006551B9">
      <w:pPr>
        <w:numPr>
          <w:ilvl w:val="0"/>
          <w:numId w:val="5"/>
        </w:numPr>
        <w:autoSpaceDE w:val="0"/>
        <w:autoSpaceDN w:val="0"/>
        <w:adjustRightInd w:val="0"/>
        <w:jc w:val="both"/>
        <w:rPr>
          <w:rFonts w:ascii="Verdana" w:hAnsi="Verdana" w:cs="Arial"/>
          <w:sz w:val="18"/>
          <w:szCs w:val="18"/>
        </w:rPr>
      </w:pPr>
      <w:r>
        <w:rPr>
          <w:rFonts w:ascii="Verdana" w:hAnsi="Verdana" w:cs="Arial"/>
          <w:sz w:val="18"/>
          <w:szCs w:val="18"/>
        </w:rPr>
        <w:t>As questões das provas e gabaritos preliminares;</w:t>
      </w:r>
    </w:p>
    <w:p w:rsidR="006551B9" w:rsidRPr="00D8158C" w:rsidRDefault="006551B9" w:rsidP="006551B9">
      <w:pPr>
        <w:numPr>
          <w:ilvl w:val="0"/>
          <w:numId w:val="5"/>
        </w:numPr>
        <w:autoSpaceDE w:val="0"/>
        <w:autoSpaceDN w:val="0"/>
        <w:adjustRightInd w:val="0"/>
        <w:jc w:val="both"/>
        <w:rPr>
          <w:rFonts w:ascii="Verdana" w:hAnsi="Verdana"/>
          <w:sz w:val="18"/>
          <w:szCs w:val="18"/>
        </w:rPr>
      </w:pPr>
      <w:r w:rsidRPr="00D8158C">
        <w:rPr>
          <w:rFonts w:ascii="Verdana" w:hAnsi="Verdana" w:cs="Arial"/>
          <w:sz w:val="18"/>
          <w:szCs w:val="18"/>
        </w:rPr>
        <w:t>Ao resultado das provas</w:t>
      </w:r>
      <w:r>
        <w:rPr>
          <w:rFonts w:ascii="Verdana" w:hAnsi="Verdana" w:cs="Arial"/>
          <w:sz w:val="18"/>
          <w:szCs w:val="18"/>
        </w:rPr>
        <w:t>.</w:t>
      </w:r>
    </w:p>
    <w:p w:rsidR="006551B9" w:rsidRDefault="006551B9" w:rsidP="006551B9">
      <w:pPr>
        <w:autoSpaceDE w:val="0"/>
        <w:autoSpaceDN w:val="0"/>
        <w:adjustRightInd w:val="0"/>
        <w:spacing w:before="120" w:after="120"/>
        <w:jc w:val="both"/>
        <w:rPr>
          <w:rStyle w:val="Forte"/>
          <w:rFonts w:ascii="Verdana" w:hAnsi="Verdana"/>
          <w:b w:val="0"/>
          <w:sz w:val="18"/>
          <w:szCs w:val="18"/>
        </w:rPr>
      </w:pPr>
      <w:r>
        <w:rPr>
          <w:rStyle w:val="Forte"/>
          <w:rFonts w:ascii="Verdana" w:hAnsi="Verdana"/>
          <w:b w:val="0"/>
          <w:sz w:val="18"/>
          <w:szCs w:val="18"/>
        </w:rPr>
        <w:t xml:space="preserve">2. Os recursos poderão ser interpostos no prazo de </w:t>
      </w:r>
      <w:proofErr w:type="gramStart"/>
      <w:r>
        <w:rPr>
          <w:rStyle w:val="Forte"/>
          <w:rFonts w:ascii="Verdana" w:hAnsi="Verdana"/>
          <w:b w:val="0"/>
          <w:sz w:val="18"/>
          <w:szCs w:val="18"/>
        </w:rPr>
        <w:t>2</w:t>
      </w:r>
      <w:proofErr w:type="gramEnd"/>
      <w:r>
        <w:rPr>
          <w:rStyle w:val="Forte"/>
          <w:rFonts w:ascii="Verdana" w:hAnsi="Verdana"/>
          <w:b w:val="0"/>
          <w:sz w:val="18"/>
          <w:szCs w:val="18"/>
        </w:rPr>
        <w:t xml:space="preserve"> (dois) dias </w:t>
      </w:r>
      <w:proofErr w:type="spellStart"/>
      <w:r>
        <w:rPr>
          <w:rStyle w:val="Forte"/>
          <w:rFonts w:ascii="Verdana" w:hAnsi="Verdana"/>
          <w:b w:val="0"/>
          <w:sz w:val="18"/>
          <w:szCs w:val="18"/>
        </w:rPr>
        <w:t>uteis</w:t>
      </w:r>
      <w:proofErr w:type="spellEnd"/>
      <w:r>
        <w:rPr>
          <w:rStyle w:val="Forte"/>
          <w:rFonts w:ascii="Verdana" w:hAnsi="Verdana"/>
          <w:b w:val="0"/>
          <w:sz w:val="18"/>
          <w:szCs w:val="18"/>
        </w:rPr>
        <w:t xml:space="preserve"> após a ocorrência do evento que lhes der causa, tendo como termo inicial o 1º dia útil </w:t>
      </w:r>
      <w:proofErr w:type="spellStart"/>
      <w:r>
        <w:rPr>
          <w:rStyle w:val="Forte"/>
          <w:rFonts w:ascii="Verdana" w:hAnsi="Verdana"/>
          <w:b w:val="0"/>
          <w:sz w:val="18"/>
          <w:szCs w:val="18"/>
        </w:rPr>
        <w:t>subsequente</w:t>
      </w:r>
      <w:proofErr w:type="spellEnd"/>
      <w:r>
        <w:rPr>
          <w:rStyle w:val="Forte"/>
          <w:rFonts w:ascii="Verdana" w:hAnsi="Verdana"/>
          <w:b w:val="0"/>
          <w:sz w:val="18"/>
          <w:szCs w:val="18"/>
        </w:rPr>
        <w:t xml:space="preserve"> á data do evento a ser recorrido.</w:t>
      </w:r>
    </w:p>
    <w:p w:rsidR="006551B9" w:rsidRPr="00DB58B7" w:rsidRDefault="006551B9" w:rsidP="006551B9">
      <w:pPr>
        <w:autoSpaceDE w:val="0"/>
        <w:autoSpaceDN w:val="0"/>
        <w:adjustRightInd w:val="0"/>
        <w:spacing w:before="120" w:after="120"/>
        <w:jc w:val="both"/>
        <w:rPr>
          <w:rFonts w:ascii="Verdana" w:hAnsi="Verdana"/>
          <w:sz w:val="18"/>
          <w:szCs w:val="18"/>
        </w:rPr>
      </w:pPr>
      <w:r>
        <w:rPr>
          <w:rFonts w:ascii="Verdana" w:hAnsi="Verdana"/>
          <w:sz w:val="18"/>
          <w:szCs w:val="18"/>
        </w:rPr>
        <w:t xml:space="preserve">3. </w:t>
      </w:r>
      <w:r w:rsidRPr="00DB58B7">
        <w:rPr>
          <w:rFonts w:ascii="Verdana" w:hAnsi="Verdana"/>
          <w:sz w:val="18"/>
          <w:szCs w:val="18"/>
        </w:rPr>
        <w:t xml:space="preserve">Os recursos deverão ser por </w:t>
      </w:r>
      <w:r>
        <w:rPr>
          <w:rFonts w:ascii="Verdana" w:hAnsi="Verdana"/>
          <w:sz w:val="18"/>
          <w:szCs w:val="18"/>
        </w:rPr>
        <w:t xml:space="preserve">escrito e endereçada à Comissão Permanente </w:t>
      </w:r>
      <w:r w:rsidRPr="00DB58B7">
        <w:rPr>
          <w:rFonts w:ascii="Verdana" w:hAnsi="Verdana"/>
          <w:sz w:val="18"/>
          <w:szCs w:val="18"/>
        </w:rPr>
        <w:t xml:space="preserve">Organizadora do Processo Seletivo, nos prazos estabelecidos e protocolados na </w:t>
      </w:r>
      <w:r>
        <w:rPr>
          <w:rFonts w:ascii="Verdana" w:hAnsi="Verdana"/>
          <w:sz w:val="18"/>
          <w:szCs w:val="18"/>
        </w:rPr>
        <w:t>Secretaria Municipal de Administração e Planejamento.</w:t>
      </w:r>
      <w:r w:rsidRPr="00DB58B7">
        <w:rPr>
          <w:rFonts w:ascii="Verdana" w:hAnsi="Verdana"/>
          <w:sz w:val="18"/>
          <w:szCs w:val="18"/>
        </w:rPr>
        <w:t xml:space="preserve"> </w:t>
      </w:r>
    </w:p>
    <w:p w:rsidR="006551B9" w:rsidRPr="00DB58B7" w:rsidRDefault="006551B9" w:rsidP="006551B9">
      <w:pPr>
        <w:autoSpaceDE w:val="0"/>
        <w:autoSpaceDN w:val="0"/>
        <w:adjustRightInd w:val="0"/>
        <w:spacing w:before="120" w:after="120"/>
        <w:jc w:val="both"/>
        <w:rPr>
          <w:rFonts w:ascii="Verdana" w:hAnsi="Verdana"/>
          <w:sz w:val="18"/>
          <w:szCs w:val="18"/>
        </w:rPr>
      </w:pPr>
      <w:r>
        <w:rPr>
          <w:rFonts w:ascii="Verdana" w:hAnsi="Verdana"/>
          <w:sz w:val="18"/>
          <w:szCs w:val="18"/>
        </w:rPr>
        <w:lastRenderedPageBreak/>
        <w:t xml:space="preserve">4. </w:t>
      </w:r>
      <w:r w:rsidRPr="00DB58B7">
        <w:rPr>
          <w:rFonts w:ascii="Verdana" w:hAnsi="Verdana"/>
          <w:sz w:val="18"/>
          <w:szCs w:val="18"/>
        </w:rPr>
        <w:t>O candidato deverá ser claro, consistente e objetivo em seu pleito. Recursos inconsistentes ou intempestivos, bem como aqueles cujo teor desrespeite a banca, serão preliminarmente indeferidos.</w:t>
      </w:r>
    </w:p>
    <w:p w:rsidR="006551B9" w:rsidRPr="00DB58B7" w:rsidRDefault="006551B9" w:rsidP="006551B9">
      <w:pPr>
        <w:autoSpaceDE w:val="0"/>
        <w:autoSpaceDN w:val="0"/>
        <w:adjustRightInd w:val="0"/>
        <w:spacing w:before="120" w:after="120"/>
        <w:jc w:val="both"/>
        <w:rPr>
          <w:rFonts w:ascii="Verdana" w:hAnsi="Verdana"/>
          <w:sz w:val="18"/>
          <w:szCs w:val="18"/>
        </w:rPr>
      </w:pPr>
      <w:r>
        <w:rPr>
          <w:rFonts w:ascii="Verdana" w:hAnsi="Verdana"/>
          <w:sz w:val="18"/>
          <w:szCs w:val="18"/>
        </w:rPr>
        <w:t xml:space="preserve">5. </w:t>
      </w:r>
      <w:r w:rsidRPr="00DB58B7">
        <w:rPr>
          <w:rFonts w:ascii="Verdana" w:hAnsi="Verdana"/>
          <w:sz w:val="18"/>
          <w:szCs w:val="18"/>
        </w:rPr>
        <w:t xml:space="preserve">Todos os recursos serão analisados e o resultado estará à disposição dos candidatos para conhecimento no prazo máximo de </w:t>
      </w:r>
      <w:proofErr w:type="gramStart"/>
      <w:r w:rsidRPr="00DB58B7">
        <w:rPr>
          <w:rFonts w:ascii="Verdana" w:hAnsi="Verdana"/>
          <w:sz w:val="18"/>
          <w:szCs w:val="18"/>
        </w:rPr>
        <w:t>2</w:t>
      </w:r>
      <w:proofErr w:type="gramEnd"/>
      <w:r>
        <w:rPr>
          <w:rFonts w:ascii="Verdana" w:hAnsi="Verdana"/>
          <w:sz w:val="18"/>
          <w:szCs w:val="18"/>
        </w:rPr>
        <w:t xml:space="preserve"> </w:t>
      </w:r>
      <w:r w:rsidRPr="00DB58B7">
        <w:rPr>
          <w:rFonts w:ascii="Verdana" w:hAnsi="Verdana"/>
          <w:sz w:val="18"/>
          <w:szCs w:val="18"/>
        </w:rPr>
        <w:t>(dois) dias.</w:t>
      </w:r>
    </w:p>
    <w:p w:rsidR="006551B9" w:rsidRPr="00DB58B7" w:rsidRDefault="006551B9" w:rsidP="006551B9">
      <w:pPr>
        <w:autoSpaceDE w:val="0"/>
        <w:autoSpaceDN w:val="0"/>
        <w:adjustRightInd w:val="0"/>
        <w:spacing w:before="120" w:after="120"/>
        <w:jc w:val="both"/>
        <w:rPr>
          <w:rFonts w:ascii="Verdana" w:hAnsi="Verdana"/>
          <w:sz w:val="18"/>
          <w:szCs w:val="18"/>
        </w:rPr>
      </w:pPr>
      <w:r>
        <w:rPr>
          <w:rFonts w:ascii="Verdana" w:hAnsi="Verdana"/>
          <w:sz w:val="18"/>
          <w:szCs w:val="18"/>
        </w:rPr>
        <w:t xml:space="preserve">6. </w:t>
      </w:r>
      <w:r w:rsidRPr="00DB58B7">
        <w:rPr>
          <w:rFonts w:ascii="Verdana" w:hAnsi="Verdana"/>
          <w:sz w:val="18"/>
          <w:szCs w:val="18"/>
        </w:rPr>
        <w:t>Não será aceito recurso via fax ou via correio eletrônico.</w:t>
      </w:r>
    </w:p>
    <w:p w:rsidR="006551B9" w:rsidRPr="00473AA0" w:rsidRDefault="006551B9" w:rsidP="006551B9">
      <w:pPr>
        <w:autoSpaceDE w:val="0"/>
        <w:autoSpaceDN w:val="0"/>
        <w:adjustRightInd w:val="0"/>
        <w:spacing w:before="120" w:after="120"/>
        <w:jc w:val="both"/>
        <w:rPr>
          <w:rFonts w:ascii="Verdana" w:hAnsi="Verdana"/>
          <w:sz w:val="18"/>
          <w:szCs w:val="18"/>
        </w:rPr>
      </w:pPr>
      <w:r>
        <w:rPr>
          <w:rFonts w:ascii="Verdana" w:hAnsi="Verdana"/>
          <w:sz w:val="18"/>
          <w:szCs w:val="18"/>
        </w:rPr>
        <w:t xml:space="preserve">7. </w:t>
      </w:r>
      <w:r w:rsidRPr="00DB58B7">
        <w:rPr>
          <w:rFonts w:ascii="Verdana" w:hAnsi="Verdana"/>
          <w:sz w:val="18"/>
          <w:szCs w:val="18"/>
        </w:rPr>
        <w:t>Em nenhuma hipótese serão aceitos pedidos de revisão de recursos.</w:t>
      </w: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sidRPr="00D8158C">
              <w:rPr>
                <w:rFonts w:ascii="Verdana" w:hAnsi="Verdana"/>
                <w:b/>
                <w:bCs/>
                <w:sz w:val="18"/>
                <w:szCs w:val="18"/>
              </w:rPr>
              <w:t>X</w:t>
            </w:r>
            <w:r w:rsidRPr="00971F15">
              <w:rPr>
                <w:rFonts w:ascii="Verdana" w:hAnsi="Verdana"/>
                <w:b/>
                <w:bCs/>
                <w:sz w:val="18"/>
                <w:szCs w:val="18"/>
              </w:rPr>
              <w:t>.</w:t>
            </w:r>
            <w:r>
              <w:rPr>
                <w:rFonts w:ascii="Verdana" w:hAnsi="Verdana"/>
                <w:b/>
                <w:bCs/>
                <w:sz w:val="18"/>
                <w:szCs w:val="18"/>
              </w:rPr>
              <w:t xml:space="preserve"> </w:t>
            </w:r>
            <w:r w:rsidRPr="00174777">
              <w:rPr>
                <w:rFonts w:ascii="Verdana" w:hAnsi="Verdana" w:cs="Arial"/>
                <w:b/>
                <w:sz w:val="18"/>
                <w:szCs w:val="18"/>
              </w:rPr>
              <w:t>D</w:t>
            </w:r>
            <w:r>
              <w:rPr>
                <w:rFonts w:ascii="Verdana" w:hAnsi="Verdana" w:cs="Arial"/>
                <w:b/>
                <w:sz w:val="18"/>
                <w:szCs w:val="18"/>
              </w:rPr>
              <w:t>A HOMOLOGAÇÃO</w:t>
            </w:r>
          </w:p>
        </w:tc>
      </w:tr>
    </w:tbl>
    <w:p w:rsidR="006551B9" w:rsidRPr="00B903AB"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 xml:space="preserve">1. </w:t>
      </w:r>
      <w:r w:rsidRPr="00B903AB">
        <w:rPr>
          <w:rFonts w:ascii="Verdana" w:hAnsi="Verdana" w:cs="Arial"/>
          <w:sz w:val="18"/>
          <w:szCs w:val="18"/>
        </w:rPr>
        <w:t xml:space="preserve">O resultado final do PROCESSO SELETIVO SIMPLIFICADO, </w:t>
      </w:r>
      <w:proofErr w:type="gramStart"/>
      <w:r w:rsidRPr="00B903AB">
        <w:rPr>
          <w:rFonts w:ascii="Verdana" w:hAnsi="Verdana" w:cs="Arial"/>
          <w:sz w:val="18"/>
          <w:szCs w:val="18"/>
        </w:rPr>
        <w:t>após</w:t>
      </w:r>
      <w:proofErr w:type="gramEnd"/>
      <w:r w:rsidRPr="00B903AB">
        <w:rPr>
          <w:rFonts w:ascii="Verdana" w:hAnsi="Verdana" w:cs="Arial"/>
          <w:sz w:val="18"/>
          <w:szCs w:val="18"/>
        </w:rPr>
        <w:t xml:space="preserve"> decididos todos recursos interpostos, será homologado pelo Prefeito Municipal e publicado no Site do Município: </w:t>
      </w:r>
      <w:hyperlink r:id="rId15" w:history="1">
        <w:r w:rsidRPr="00B903AB">
          <w:rPr>
            <w:rStyle w:val="Hyperlink"/>
            <w:rFonts w:ascii="Verdana" w:hAnsi="Verdana" w:cs="Arial"/>
            <w:sz w:val="18"/>
            <w:szCs w:val="18"/>
          </w:rPr>
          <w:t>http://www.santoantoniodoleste.mt.gov.br</w:t>
        </w:r>
      </w:hyperlink>
      <w:r w:rsidRPr="00B903AB">
        <w:rPr>
          <w:rFonts w:ascii="Verdana" w:hAnsi="Verdana" w:cs="Arial"/>
          <w:sz w:val="18"/>
          <w:szCs w:val="18"/>
        </w:rPr>
        <w:t xml:space="preserve"> , no Diário Oficial dos Municípios: </w:t>
      </w:r>
      <w:hyperlink r:id="rId16" w:history="1">
        <w:r w:rsidRPr="00B903AB">
          <w:rPr>
            <w:rStyle w:val="Hyperlink"/>
            <w:rFonts w:ascii="Verdana" w:hAnsi="Verdana" w:cs="Arial"/>
            <w:sz w:val="18"/>
            <w:szCs w:val="18"/>
          </w:rPr>
          <w:t>http://www.amm.org.br</w:t>
        </w:r>
      </w:hyperlink>
      <w:r w:rsidRPr="00B903AB">
        <w:rPr>
          <w:rFonts w:ascii="Verdana" w:hAnsi="Verdana" w:cs="Arial"/>
          <w:sz w:val="18"/>
          <w:szCs w:val="18"/>
        </w:rPr>
        <w:t xml:space="preserve">  e fixado no</w:t>
      </w:r>
      <w:r>
        <w:rPr>
          <w:rFonts w:ascii="Verdana" w:hAnsi="Verdana" w:cs="Arial"/>
          <w:sz w:val="18"/>
          <w:szCs w:val="18"/>
        </w:rPr>
        <w:t xml:space="preserve"> quadro mural</w:t>
      </w:r>
      <w:r w:rsidRPr="00B903AB">
        <w:rPr>
          <w:rFonts w:ascii="Verdana" w:hAnsi="Verdana" w:cs="Arial"/>
          <w:sz w:val="18"/>
          <w:szCs w:val="18"/>
        </w:rPr>
        <w:t xml:space="preserve"> da Prefeitura </w:t>
      </w:r>
      <w:r>
        <w:rPr>
          <w:rFonts w:ascii="Verdana" w:hAnsi="Verdana" w:cs="Arial"/>
          <w:sz w:val="18"/>
          <w:szCs w:val="18"/>
        </w:rPr>
        <w:t xml:space="preserve">Municipal </w:t>
      </w:r>
      <w:r w:rsidRPr="00B903AB">
        <w:rPr>
          <w:rFonts w:ascii="Verdana" w:hAnsi="Verdana" w:cs="Arial"/>
          <w:sz w:val="18"/>
          <w:szCs w:val="18"/>
        </w:rPr>
        <w:t>de Santo Antônio do Leste.</w:t>
      </w: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B903AB" w:rsidTr="00C70061">
        <w:trPr>
          <w:trHeight w:val="240"/>
        </w:trPr>
        <w:tc>
          <w:tcPr>
            <w:tcW w:w="9855" w:type="dxa"/>
            <w:tcBorders>
              <w:bottom w:val="single" w:sz="12" w:space="0" w:color="000000"/>
            </w:tcBorders>
            <w:shd w:val="clear" w:color="auto" w:fill="auto"/>
          </w:tcPr>
          <w:p w:rsidR="006551B9" w:rsidRPr="00B903AB" w:rsidRDefault="006551B9" w:rsidP="00C70061">
            <w:pPr>
              <w:autoSpaceDE w:val="0"/>
              <w:autoSpaceDN w:val="0"/>
              <w:adjustRightInd w:val="0"/>
              <w:jc w:val="both"/>
              <w:rPr>
                <w:rFonts w:ascii="Verdana" w:hAnsi="Verdana" w:cs="Arial"/>
                <w:b/>
                <w:bCs/>
                <w:sz w:val="18"/>
                <w:szCs w:val="18"/>
              </w:rPr>
            </w:pPr>
            <w:r w:rsidRPr="00B903AB">
              <w:rPr>
                <w:rFonts w:ascii="Verdana" w:hAnsi="Verdana"/>
                <w:b/>
                <w:bCs/>
                <w:sz w:val="18"/>
                <w:szCs w:val="18"/>
              </w:rPr>
              <w:t xml:space="preserve">XI. </w:t>
            </w:r>
            <w:r w:rsidRPr="00B903AB">
              <w:rPr>
                <w:rFonts w:ascii="Verdana" w:hAnsi="Verdana" w:cs="Arial"/>
                <w:b/>
                <w:sz w:val="18"/>
                <w:szCs w:val="18"/>
              </w:rPr>
              <w:t>DO PROVIMENTO DOS CARGOS</w:t>
            </w:r>
          </w:p>
        </w:tc>
      </w:tr>
    </w:tbl>
    <w:p w:rsidR="006551B9" w:rsidRDefault="006551B9" w:rsidP="006551B9">
      <w:pPr>
        <w:pStyle w:val="texto"/>
        <w:spacing w:before="120" w:beforeAutospacing="0" w:after="120" w:afterAutospacing="0"/>
        <w:jc w:val="both"/>
        <w:rPr>
          <w:rFonts w:cs="Arial"/>
          <w:sz w:val="18"/>
          <w:szCs w:val="18"/>
        </w:rPr>
      </w:pPr>
      <w:r w:rsidRPr="00B903AB">
        <w:rPr>
          <w:rFonts w:cs="Arial"/>
          <w:color w:val="auto"/>
          <w:sz w:val="18"/>
          <w:szCs w:val="18"/>
        </w:rPr>
        <w:t xml:space="preserve">1. Os candidatos classificados serão </w:t>
      </w:r>
      <w:proofErr w:type="gramStart"/>
      <w:r w:rsidRPr="00B903AB">
        <w:rPr>
          <w:rFonts w:cs="Arial"/>
          <w:color w:val="auto"/>
          <w:sz w:val="18"/>
          <w:szCs w:val="18"/>
        </w:rPr>
        <w:t>convocados de acordo com a necessidade da Administração, obedecendo-se rigorosamente a ordem classificação final, através de Edital</w:t>
      </w:r>
      <w:r w:rsidRPr="00B903AB">
        <w:rPr>
          <w:rFonts w:cs="Arial"/>
          <w:sz w:val="18"/>
          <w:szCs w:val="18"/>
        </w:rPr>
        <w:t xml:space="preserve"> publicado no Site do Município</w:t>
      </w:r>
      <w:proofErr w:type="gramEnd"/>
      <w:r w:rsidRPr="00B903AB">
        <w:rPr>
          <w:rFonts w:cs="Arial"/>
          <w:sz w:val="18"/>
          <w:szCs w:val="18"/>
        </w:rPr>
        <w:t>:</w:t>
      </w:r>
      <w:r w:rsidRPr="00B903AB">
        <w:rPr>
          <w:rFonts w:cs="Arial"/>
          <w:color w:val="auto"/>
          <w:sz w:val="18"/>
          <w:szCs w:val="18"/>
        </w:rPr>
        <w:t xml:space="preserve"> </w:t>
      </w:r>
      <w:hyperlink r:id="rId17" w:history="1">
        <w:r w:rsidRPr="00B903AB">
          <w:rPr>
            <w:rStyle w:val="Hyperlink"/>
            <w:rFonts w:cs="Arial"/>
            <w:sz w:val="18"/>
            <w:szCs w:val="18"/>
          </w:rPr>
          <w:t>http://www.santoantoniodoleste.mt.gov.br</w:t>
        </w:r>
      </w:hyperlink>
      <w:r w:rsidRPr="00B903AB">
        <w:rPr>
          <w:rFonts w:cs="Arial"/>
          <w:sz w:val="18"/>
          <w:szCs w:val="18"/>
        </w:rPr>
        <w:t xml:space="preserve">, Diário Oficial dos Municípios: </w:t>
      </w:r>
      <w:hyperlink r:id="rId18" w:history="1">
        <w:r w:rsidRPr="00B903AB">
          <w:rPr>
            <w:rStyle w:val="Hyperlink"/>
            <w:rFonts w:cs="Arial"/>
            <w:sz w:val="18"/>
            <w:szCs w:val="18"/>
          </w:rPr>
          <w:t>http://www.amm.org.br</w:t>
        </w:r>
      </w:hyperlink>
      <w:r w:rsidRPr="00B903AB">
        <w:rPr>
          <w:rFonts w:cs="Arial"/>
          <w:sz w:val="18"/>
          <w:szCs w:val="18"/>
        </w:rPr>
        <w:t xml:space="preserve"> e fixado </w:t>
      </w:r>
      <w:r w:rsidRPr="00B903AB">
        <w:rPr>
          <w:rFonts w:cs="Arial"/>
          <w:color w:val="auto"/>
          <w:sz w:val="18"/>
          <w:szCs w:val="18"/>
        </w:rPr>
        <w:t>no</w:t>
      </w:r>
      <w:r>
        <w:rPr>
          <w:rFonts w:cs="Arial"/>
          <w:color w:val="auto"/>
          <w:sz w:val="18"/>
          <w:szCs w:val="18"/>
        </w:rPr>
        <w:t xml:space="preserve"> quadro mural </w:t>
      </w:r>
      <w:r w:rsidRPr="00B903AB">
        <w:rPr>
          <w:rFonts w:cs="Arial"/>
          <w:color w:val="auto"/>
          <w:sz w:val="18"/>
          <w:szCs w:val="18"/>
        </w:rPr>
        <w:t>da Prefe</w:t>
      </w:r>
      <w:r w:rsidRPr="00B903AB">
        <w:rPr>
          <w:rFonts w:cs="Arial"/>
          <w:sz w:val="18"/>
          <w:szCs w:val="18"/>
        </w:rPr>
        <w:t xml:space="preserve">itura Municipal de Santo Antonio do Leste </w:t>
      </w:r>
      <w:r w:rsidRPr="00B903AB">
        <w:rPr>
          <w:rFonts w:cs="Arial"/>
          <w:color w:val="auto"/>
          <w:sz w:val="18"/>
          <w:szCs w:val="18"/>
        </w:rPr>
        <w:t xml:space="preserve">para assinatura de Contrato </w:t>
      </w:r>
      <w:r>
        <w:rPr>
          <w:rFonts w:cs="Arial"/>
          <w:color w:val="auto"/>
          <w:sz w:val="18"/>
          <w:szCs w:val="18"/>
        </w:rPr>
        <w:t xml:space="preserve">Temporário </w:t>
      </w:r>
      <w:r w:rsidRPr="00B903AB">
        <w:rPr>
          <w:rFonts w:cs="Arial"/>
          <w:color w:val="auto"/>
          <w:sz w:val="18"/>
          <w:szCs w:val="18"/>
        </w:rPr>
        <w:t>de</w:t>
      </w:r>
      <w:r w:rsidRPr="00B903AB">
        <w:rPr>
          <w:rFonts w:cs="Arial"/>
          <w:sz w:val="18"/>
          <w:szCs w:val="18"/>
        </w:rPr>
        <w:t xml:space="preserve"> </w:t>
      </w:r>
      <w:r w:rsidRPr="00B903AB">
        <w:rPr>
          <w:rFonts w:cs="Arial"/>
          <w:color w:val="auto"/>
          <w:sz w:val="18"/>
          <w:szCs w:val="18"/>
        </w:rPr>
        <w:t>Tra</w:t>
      </w:r>
      <w:r w:rsidRPr="00B903AB">
        <w:rPr>
          <w:rFonts w:cs="Arial"/>
          <w:sz w:val="18"/>
          <w:szCs w:val="18"/>
        </w:rPr>
        <w:t>balho.</w:t>
      </w:r>
    </w:p>
    <w:p w:rsidR="006551B9" w:rsidRPr="00AD63B7" w:rsidRDefault="006551B9" w:rsidP="006551B9">
      <w:pPr>
        <w:autoSpaceDE w:val="0"/>
        <w:autoSpaceDN w:val="0"/>
        <w:adjustRightInd w:val="0"/>
        <w:spacing w:before="120" w:after="120"/>
        <w:jc w:val="both"/>
        <w:rPr>
          <w:rFonts w:ascii="Verdana" w:hAnsi="Verdana" w:cs="Arial"/>
          <w:sz w:val="18"/>
          <w:szCs w:val="18"/>
        </w:rPr>
      </w:pPr>
      <w:r>
        <w:rPr>
          <w:rFonts w:ascii="Verdana" w:hAnsi="Verdana"/>
          <w:sz w:val="18"/>
          <w:szCs w:val="18"/>
        </w:rPr>
        <w:t>2.</w:t>
      </w:r>
      <w:r w:rsidRPr="00AD63B7">
        <w:rPr>
          <w:rFonts w:ascii="Verdana" w:hAnsi="Verdana"/>
          <w:sz w:val="18"/>
          <w:szCs w:val="18"/>
        </w:rPr>
        <w:t xml:space="preserve"> A</w:t>
      </w:r>
      <w:r>
        <w:rPr>
          <w:rFonts w:ascii="Verdana" w:hAnsi="Verdana"/>
          <w:sz w:val="18"/>
          <w:szCs w:val="18"/>
        </w:rPr>
        <w:t xml:space="preserve"> aprovação e a classificação no PROCESSO SELETIVO SIMPLIFICADO </w:t>
      </w:r>
      <w:r w:rsidRPr="00AD63B7">
        <w:rPr>
          <w:rFonts w:ascii="Verdana" w:hAnsi="Verdana"/>
          <w:sz w:val="18"/>
          <w:szCs w:val="18"/>
        </w:rPr>
        <w:t>gera</w:t>
      </w:r>
      <w:r>
        <w:rPr>
          <w:rFonts w:ascii="Verdana" w:hAnsi="Verdana"/>
          <w:sz w:val="18"/>
          <w:szCs w:val="18"/>
        </w:rPr>
        <w:t>m</w:t>
      </w:r>
      <w:r w:rsidRPr="00AD63B7">
        <w:rPr>
          <w:rFonts w:ascii="Verdana" w:hAnsi="Verdana"/>
          <w:sz w:val="18"/>
          <w:szCs w:val="18"/>
        </w:rPr>
        <w:t xml:space="preserve"> para o</w:t>
      </w:r>
      <w:r>
        <w:rPr>
          <w:rFonts w:ascii="Verdana" w:hAnsi="Verdana"/>
          <w:sz w:val="18"/>
          <w:szCs w:val="18"/>
        </w:rPr>
        <w:t>s</w:t>
      </w:r>
      <w:r w:rsidRPr="00AD63B7">
        <w:rPr>
          <w:rFonts w:ascii="Verdana" w:hAnsi="Verdana"/>
          <w:sz w:val="18"/>
          <w:szCs w:val="18"/>
        </w:rPr>
        <w:t xml:space="preserve"> candidato</w:t>
      </w:r>
      <w:r>
        <w:rPr>
          <w:rFonts w:ascii="Verdana" w:hAnsi="Verdana"/>
          <w:sz w:val="18"/>
          <w:szCs w:val="18"/>
        </w:rPr>
        <w:t>s apenas</w:t>
      </w:r>
      <w:r w:rsidRPr="00AD63B7">
        <w:rPr>
          <w:rFonts w:ascii="Verdana" w:hAnsi="Verdana"/>
          <w:sz w:val="18"/>
          <w:szCs w:val="18"/>
        </w:rPr>
        <w:t xml:space="preserve"> a expectativa de direito à contratação</w:t>
      </w:r>
      <w:r>
        <w:rPr>
          <w:rFonts w:ascii="Verdana" w:hAnsi="Verdana"/>
          <w:sz w:val="18"/>
          <w:szCs w:val="18"/>
        </w:rPr>
        <w:t>, ficando este ato consignado à observância das disposições legais pertinentes (ainda que supervenientes), ao exclusivo interesse e conveniência da Administração Pública, à rigorosa ordem de classificação e ao prazo de validade do certame,</w:t>
      </w:r>
      <w:r w:rsidRPr="00AD63B7">
        <w:rPr>
          <w:rFonts w:ascii="Verdana" w:hAnsi="Verdana"/>
          <w:sz w:val="18"/>
          <w:szCs w:val="18"/>
        </w:rPr>
        <w:t xml:space="preserve"> para atender as necessidades temporárias de excepcional interesse público</w:t>
      </w:r>
      <w:r>
        <w:rPr>
          <w:rFonts w:ascii="Verdana" w:hAnsi="Verdana"/>
          <w:sz w:val="18"/>
          <w:szCs w:val="18"/>
        </w:rPr>
        <w:t>.</w:t>
      </w:r>
      <w:r w:rsidRPr="00AD63B7">
        <w:rPr>
          <w:rFonts w:ascii="Verdana" w:hAnsi="Verdana" w:cs="Arial"/>
          <w:sz w:val="18"/>
          <w:szCs w:val="18"/>
        </w:rPr>
        <w:t xml:space="preserve"> </w:t>
      </w:r>
    </w:p>
    <w:p w:rsidR="006551B9" w:rsidRDefault="006551B9" w:rsidP="006551B9">
      <w:pPr>
        <w:pStyle w:val="texto"/>
        <w:spacing w:before="0" w:beforeAutospacing="0" w:after="0" w:afterAutospacing="0"/>
        <w:jc w:val="both"/>
        <w:rPr>
          <w:rFonts w:cs="Arial"/>
          <w:color w:val="auto"/>
          <w:sz w:val="18"/>
          <w:szCs w:val="18"/>
        </w:rPr>
      </w:pPr>
      <w:r>
        <w:rPr>
          <w:rFonts w:cs="Arial"/>
          <w:color w:val="auto"/>
          <w:sz w:val="18"/>
          <w:szCs w:val="18"/>
        </w:rPr>
        <w:t xml:space="preserve">3. O candidato deverá </w:t>
      </w:r>
      <w:r w:rsidRPr="004531AA">
        <w:rPr>
          <w:rFonts w:cs="Arial"/>
          <w:color w:val="auto"/>
          <w:sz w:val="18"/>
          <w:szCs w:val="18"/>
        </w:rPr>
        <w:t>apresentar</w:t>
      </w:r>
      <w:r>
        <w:rPr>
          <w:rFonts w:cs="Arial"/>
          <w:color w:val="auto"/>
          <w:sz w:val="18"/>
          <w:szCs w:val="18"/>
        </w:rPr>
        <w:t>-se</w:t>
      </w:r>
      <w:r w:rsidRPr="004531AA">
        <w:rPr>
          <w:rFonts w:cs="Arial"/>
          <w:color w:val="auto"/>
          <w:sz w:val="18"/>
          <w:szCs w:val="18"/>
        </w:rPr>
        <w:t xml:space="preserve"> </w:t>
      </w:r>
      <w:r>
        <w:rPr>
          <w:rFonts w:cs="Arial"/>
          <w:color w:val="auto"/>
          <w:sz w:val="18"/>
          <w:szCs w:val="18"/>
        </w:rPr>
        <w:t>no</w:t>
      </w:r>
      <w:r w:rsidRPr="00387FBB">
        <w:rPr>
          <w:rFonts w:cs="Arial"/>
          <w:color w:val="auto"/>
          <w:sz w:val="18"/>
          <w:szCs w:val="18"/>
        </w:rPr>
        <w:t xml:space="preserve"> setor de Recursos Humanos </w:t>
      </w:r>
      <w:r>
        <w:rPr>
          <w:rFonts w:cs="Arial"/>
          <w:color w:val="auto"/>
          <w:sz w:val="18"/>
          <w:szCs w:val="18"/>
        </w:rPr>
        <w:t xml:space="preserve">da Prefeitura Municipal </w:t>
      </w:r>
      <w:r w:rsidRPr="004531AA">
        <w:rPr>
          <w:rFonts w:cs="Arial"/>
          <w:color w:val="auto"/>
          <w:sz w:val="18"/>
          <w:szCs w:val="18"/>
        </w:rPr>
        <w:t xml:space="preserve">no prazo máximo de até </w:t>
      </w:r>
      <w:r w:rsidRPr="004531AA">
        <w:rPr>
          <w:rFonts w:cs="Arial"/>
          <w:b/>
          <w:color w:val="auto"/>
          <w:sz w:val="18"/>
          <w:szCs w:val="18"/>
        </w:rPr>
        <w:t>04</w:t>
      </w:r>
      <w:r>
        <w:rPr>
          <w:rFonts w:cs="Arial"/>
          <w:b/>
          <w:color w:val="auto"/>
          <w:sz w:val="18"/>
          <w:szCs w:val="18"/>
        </w:rPr>
        <w:t xml:space="preserve"> </w:t>
      </w:r>
      <w:r w:rsidRPr="004531AA">
        <w:rPr>
          <w:rFonts w:cs="Arial"/>
          <w:b/>
          <w:color w:val="auto"/>
          <w:sz w:val="18"/>
          <w:szCs w:val="18"/>
        </w:rPr>
        <w:t>(quatro) dias úteis,</w:t>
      </w:r>
      <w:r w:rsidRPr="004531AA">
        <w:rPr>
          <w:rFonts w:cs="Arial"/>
          <w:color w:val="auto"/>
          <w:sz w:val="18"/>
          <w:szCs w:val="18"/>
        </w:rPr>
        <w:t xml:space="preserve"> a contar da pub</w:t>
      </w:r>
      <w:r>
        <w:rPr>
          <w:rFonts w:cs="Arial"/>
          <w:color w:val="auto"/>
          <w:sz w:val="18"/>
          <w:szCs w:val="18"/>
        </w:rPr>
        <w:t>licação do Edital de Convocação, munidos com os seguintes documentos:</w:t>
      </w:r>
    </w:p>
    <w:p w:rsidR="006551B9" w:rsidRDefault="006551B9" w:rsidP="006551B9">
      <w:pPr>
        <w:numPr>
          <w:ilvl w:val="0"/>
          <w:numId w:val="6"/>
        </w:numPr>
        <w:tabs>
          <w:tab w:val="left" w:pos="709"/>
        </w:tabs>
        <w:autoSpaceDE w:val="0"/>
        <w:autoSpaceDN w:val="0"/>
        <w:adjustRightInd w:val="0"/>
        <w:ind w:left="1080"/>
        <w:jc w:val="both"/>
        <w:rPr>
          <w:rFonts w:ascii="Verdana" w:hAnsi="Verdana" w:cs="Arial"/>
          <w:sz w:val="18"/>
          <w:szCs w:val="18"/>
        </w:rPr>
      </w:pPr>
      <w:r w:rsidRPr="00EB10DD">
        <w:rPr>
          <w:rFonts w:ascii="Verdana" w:hAnsi="Verdana" w:cs="Arial"/>
          <w:sz w:val="18"/>
          <w:szCs w:val="18"/>
        </w:rPr>
        <w:t xml:space="preserve">Comprovante de Escolaridade/Pré-Requisitos </w:t>
      </w:r>
      <w:r>
        <w:rPr>
          <w:rFonts w:ascii="Verdana" w:hAnsi="Verdana" w:cs="Arial"/>
          <w:sz w:val="18"/>
          <w:szCs w:val="18"/>
        </w:rPr>
        <w:t xml:space="preserve">exigidos para o cargo, </w:t>
      </w:r>
      <w:r w:rsidRPr="00EB10DD">
        <w:rPr>
          <w:rFonts w:ascii="Verdana" w:hAnsi="Verdana" w:cs="Arial"/>
          <w:sz w:val="18"/>
          <w:szCs w:val="18"/>
        </w:rPr>
        <w:t>apresentado em via original e fotocopia</w:t>
      </w:r>
      <w:r>
        <w:rPr>
          <w:rFonts w:ascii="Verdana" w:hAnsi="Verdana" w:cs="Arial"/>
          <w:sz w:val="18"/>
          <w:szCs w:val="18"/>
        </w:rPr>
        <w:t xml:space="preserve"> ou cópia autenticada em cartório</w:t>
      </w:r>
      <w:r w:rsidRPr="00EB10DD">
        <w:rPr>
          <w:rFonts w:ascii="Verdana" w:hAnsi="Verdana" w:cs="Arial"/>
          <w:sz w:val="18"/>
          <w:szCs w:val="18"/>
        </w:rPr>
        <w:t>;</w:t>
      </w:r>
    </w:p>
    <w:p w:rsidR="006551B9" w:rsidRDefault="006551B9" w:rsidP="006551B9">
      <w:pPr>
        <w:numPr>
          <w:ilvl w:val="0"/>
          <w:numId w:val="6"/>
        </w:numPr>
        <w:tabs>
          <w:tab w:val="left" w:pos="709"/>
        </w:tabs>
        <w:autoSpaceDE w:val="0"/>
        <w:autoSpaceDN w:val="0"/>
        <w:adjustRightInd w:val="0"/>
        <w:ind w:left="1080"/>
        <w:jc w:val="both"/>
        <w:rPr>
          <w:rFonts w:ascii="Verdana" w:hAnsi="Verdana" w:cs="Arial"/>
          <w:sz w:val="18"/>
          <w:szCs w:val="18"/>
        </w:rPr>
      </w:pPr>
      <w:r w:rsidRPr="00EB10DD">
        <w:rPr>
          <w:rFonts w:ascii="Verdana" w:hAnsi="Verdana" w:cs="Arial"/>
          <w:sz w:val="18"/>
          <w:szCs w:val="18"/>
        </w:rPr>
        <w:t>Comprovante de Residência;</w:t>
      </w:r>
    </w:p>
    <w:p w:rsidR="006551B9" w:rsidRPr="003728DC" w:rsidRDefault="006551B9" w:rsidP="006551B9">
      <w:pPr>
        <w:numPr>
          <w:ilvl w:val="0"/>
          <w:numId w:val="6"/>
        </w:numPr>
        <w:tabs>
          <w:tab w:val="left" w:pos="709"/>
        </w:tabs>
        <w:autoSpaceDE w:val="0"/>
        <w:autoSpaceDN w:val="0"/>
        <w:adjustRightInd w:val="0"/>
        <w:ind w:left="1080"/>
        <w:jc w:val="both"/>
        <w:rPr>
          <w:rFonts w:ascii="Verdana" w:hAnsi="Verdana" w:cs="Arial"/>
          <w:sz w:val="18"/>
          <w:szCs w:val="18"/>
        </w:rPr>
      </w:pPr>
      <w:r w:rsidRPr="00EB10DD">
        <w:rPr>
          <w:rFonts w:ascii="Verdana" w:hAnsi="Verdana"/>
          <w:sz w:val="18"/>
          <w:szCs w:val="18"/>
        </w:rPr>
        <w:t>Fotocópia legível da Certidão de Nascimento ou Casamento,</w:t>
      </w:r>
    </w:p>
    <w:p w:rsidR="006551B9" w:rsidRPr="00EB10DD" w:rsidRDefault="006551B9" w:rsidP="006551B9">
      <w:pPr>
        <w:numPr>
          <w:ilvl w:val="0"/>
          <w:numId w:val="6"/>
        </w:numPr>
        <w:tabs>
          <w:tab w:val="left" w:pos="709"/>
        </w:tabs>
        <w:autoSpaceDE w:val="0"/>
        <w:autoSpaceDN w:val="0"/>
        <w:adjustRightInd w:val="0"/>
        <w:ind w:left="1080"/>
        <w:jc w:val="both"/>
        <w:rPr>
          <w:rFonts w:ascii="Verdana" w:hAnsi="Verdana" w:cs="Arial"/>
          <w:sz w:val="18"/>
          <w:szCs w:val="18"/>
        </w:rPr>
      </w:pPr>
      <w:r>
        <w:rPr>
          <w:rFonts w:ascii="Verdana" w:hAnsi="Verdana"/>
          <w:sz w:val="18"/>
          <w:szCs w:val="18"/>
        </w:rPr>
        <w:t>Fotocópia da</w:t>
      </w:r>
      <w:r w:rsidRPr="00EB10DD">
        <w:rPr>
          <w:rFonts w:ascii="Verdana" w:hAnsi="Verdana"/>
          <w:sz w:val="18"/>
          <w:szCs w:val="18"/>
        </w:rPr>
        <w:t xml:space="preserve"> Certidão de Nascimento dos filhos menores de 18 anos e Carteira de vacina dos filhos até 05 anos de idade</w:t>
      </w:r>
      <w:r>
        <w:rPr>
          <w:rFonts w:ascii="Verdana" w:hAnsi="Verdana"/>
          <w:sz w:val="18"/>
          <w:szCs w:val="18"/>
        </w:rPr>
        <w:t xml:space="preserve"> (se houver)</w:t>
      </w:r>
      <w:r w:rsidRPr="00EB10DD">
        <w:rPr>
          <w:rFonts w:ascii="Verdana" w:hAnsi="Verdana"/>
          <w:sz w:val="18"/>
          <w:szCs w:val="18"/>
        </w:rPr>
        <w:t>;</w:t>
      </w:r>
    </w:p>
    <w:p w:rsidR="006551B9" w:rsidRPr="00EB10DD" w:rsidRDefault="006551B9" w:rsidP="006551B9">
      <w:pPr>
        <w:numPr>
          <w:ilvl w:val="0"/>
          <w:numId w:val="6"/>
        </w:numPr>
        <w:tabs>
          <w:tab w:val="left" w:pos="709"/>
        </w:tabs>
        <w:autoSpaceDE w:val="0"/>
        <w:autoSpaceDN w:val="0"/>
        <w:adjustRightInd w:val="0"/>
        <w:ind w:left="1080"/>
        <w:jc w:val="both"/>
        <w:rPr>
          <w:rFonts w:ascii="Verdana" w:hAnsi="Verdana" w:cs="Arial"/>
          <w:sz w:val="18"/>
          <w:szCs w:val="18"/>
        </w:rPr>
      </w:pPr>
      <w:r>
        <w:rPr>
          <w:rFonts w:ascii="Verdana" w:hAnsi="Verdana"/>
          <w:sz w:val="18"/>
          <w:szCs w:val="18"/>
        </w:rPr>
        <w:t>Fotocópia do Titulo de eleitor e Certidão que comprove não ter sofrido punição política – certidão original emitida pela justiça eleitoral;</w:t>
      </w:r>
    </w:p>
    <w:p w:rsidR="006551B9" w:rsidRDefault="006551B9" w:rsidP="006551B9">
      <w:pPr>
        <w:numPr>
          <w:ilvl w:val="0"/>
          <w:numId w:val="6"/>
        </w:numPr>
        <w:tabs>
          <w:tab w:val="left" w:pos="709"/>
        </w:tabs>
        <w:autoSpaceDE w:val="0"/>
        <w:autoSpaceDN w:val="0"/>
        <w:adjustRightInd w:val="0"/>
        <w:ind w:left="1080"/>
        <w:jc w:val="both"/>
        <w:rPr>
          <w:rFonts w:ascii="Verdana" w:hAnsi="Verdana" w:cs="Arial"/>
          <w:sz w:val="18"/>
          <w:szCs w:val="18"/>
        </w:rPr>
      </w:pPr>
      <w:r>
        <w:rPr>
          <w:rFonts w:ascii="Verdana" w:hAnsi="Verdana" w:cs="Arial"/>
          <w:sz w:val="18"/>
          <w:szCs w:val="18"/>
        </w:rPr>
        <w:t>Fotocópia do Certificado de Reservista, para os candidatos do sexo masculino;</w:t>
      </w:r>
    </w:p>
    <w:p w:rsidR="006551B9" w:rsidRDefault="006551B9" w:rsidP="006551B9">
      <w:pPr>
        <w:numPr>
          <w:ilvl w:val="0"/>
          <w:numId w:val="6"/>
        </w:numPr>
        <w:tabs>
          <w:tab w:val="left" w:pos="709"/>
        </w:tabs>
        <w:autoSpaceDE w:val="0"/>
        <w:autoSpaceDN w:val="0"/>
        <w:adjustRightInd w:val="0"/>
        <w:ind w:left="1080"/>
        <w:jc w:val="both"/>
        <w:rPr>
          <w:rFonts w:ascii="Verdana" w:hAnsi="Verdana" w:cs="Arial"/>
          <w:sz w:val="18"/>
          <w:szCs w:val="18"/>
        </w:rPr>
      </w:pPr>
      <w:r>
        <w:rPr>
          <w:rFonts w:ascii="Verdana" w:hAnsi="Verdana" w:cs="Arial"/>
          <w:sz w:val="18"/>
          <w:szCs w:val="18"/>
        </w:rPr>
        <w:t>Fotocópia do CPF do candidato e do cônjuge (se casado);</w:t>
      </w:r>
    </w:p>
    <w:p w:rsidR="006551B9" w:rsidRDefault="006551B9" w:rsidP="006551B9">
      <w:pPr>
        <w:numPr>
          <w:ilvl w:val="0"/>
          <w:numId w:val="6"/>
        </w:numPr>
        <w:tabs>
          <w:tab w:val="left" w:pos="709"/>
        </w:tabs>
        <w:autoSpaceDE w:val="0"/>
        <w:autoSpaceDN w:val="0"/>
        <w:adjustRightInd w:val="0"/>
        <w:ind w:left="1080"/>
        <w:jc w:val="both"/>
        <w:rPr>
          <w:rFonts w:ascii="Verdana" w:hAnsi="Verdana" w:cs="Arial"/>
          <w:sz w:val="18"/>
          <w:szCs w:val="18"/>
        </w:rPr>
      </w:pPr>
      <w:r>
        <w:rPr>
          <w:rFonts w:ascii="Verdana" w:hAnsi="Verdana" w:cs="Arial"/>
          <w:sz w:val="18"/>
          <w:szCs w:val="18"/>
        </w:rPr>
        <w:t>Comprovante de inscrição no PIS/PASEP;</w:t>
      </w:r>
    </w:p>
    <w:p w:rsidR="006551B9" w:rsidRDefault="006551B9" w:rsidP="006551B9">
      <w:pPr>
        <w:numPr>
          <w:ilvl w:val="0"/>
          <w:numId w:val="6"/>
        </w:numPr>
        <w:tabs>
          <w:tab w:val="left" w:pos="709"/>
        </w:tabs>
        <w:autoSpaceDE w:val="0"/>
        <w:autoSpaceDN w:val="0"/>
        <w:adjustRightInd w:val="0"/>
        <w:ind w:left="1080"/>
        <w:jc w:val="both"/>
        <w:rPr>
          <w:rFonts w:ascii="Verdana" w:hAnsi="Verdana" w:cs="Arial"/>
          <w:sz w:val="18"/>
          <w:szCs w:val="18"/>
        </w:rPr>
      </w:pPr>
      <w:r>
        <w:rPr>
          <w:rFonts w:ascii="Verdana" w:hAnsi="Verdana" w:cs="Arial"/>
          <w:sz w:val="18"/>
          <w:szCs w:val="18"/>
        </w:rPr>
        <w:t>Fotocópia legível da CNH se for o caso;</w:t>
      </w:r>
    </w:p>
    <w:p w:rsidR="006551B9" w:rsidRDefault="006551B9" w:rsidP="006551B9">
      <w:pPr>
        <w:numPr>
          <w:ilvl w:val="0"/>
          <w:numId w:val="6"/>
        </w:numPr>
        <w:tabs>
          <w:tab w:val="left" w:pos="720"/>
        </w:tabs>
        <w:autoSpaceDE w:val="0"/>
        <w:autoSpaceDN w:val="0"/>
        <w:adjustRightInd w:val="0"/>
        <w:ind w:left="1080"/>
        <w:jc w:val="both"/>
        <w:rPr>
          <w:rFonts w:ascii="Verdana" w:hAnsi="Verdana" w:cs="Arial"/>
          <w:sz w:val="18"/>
          <w:szCs w:val="18"/>
        </w:rPr>
      </w:pPr>
      <w:r>
        <w:rPr>
          <w:rFonts w:ascii="Verdana" w:hAnsi="Verdana" w:cs="Arial"/>
          <w:sz w:val="18"/>
          <w:szCs w:val="18"/>
        </w:rPr>
        <w:t>Comprovante de exame de saúde física e mental (exame médico)</w:t>
      </w:r>
      <w:r w:rsidRPr="00EB10DD">
        <w:rPr>
          <w:rFonts w:ascii="Verdana" w:hAnsi="Verdana" w:cs="Arial"/>
          <w:sz w:val="18"/>
          <w:szCs w:val="18"/>
        </w:rPr>
        <w:t xml:space="preserve"> necessári</w:t>
      </w:r>
      <w:r>
        <w:rPr>
          <w:rFonts w:ascii="Verdana" w:hAnsi="Verdana" w:cs="Arial"/>
          <w:sz w:val="18"/>
          <w:szCs w:val="18"/>
        </w:rPr>
        <w:t>o</w:t>
      </w:r>
      <w:r w:rsidRPr="00EB10DD">
        <w:rPr>
          <w:rFonts w:ascii="Verdana" w:hAnsi="Verdana" w:cs="Arial"/>
          <w:sz w:val="18"/>
          <w:szCs w:val="18"/>
        </w:rPr>
        <w:t xml:space="preserve"> ao desempenho das funções inerentes ao cargo pretendido;</w:t>
      </w:r>
    </w:p>
    <w:p w:rsidR="006551B9" w:rsidRPr="00EB10DD" w:rsidRDefault="006551B9" w:rsidP="006551B9">
      <w:pPr>
        <w:numPr>
          <w:ilvl w:val="0"/>
          <w:numId w:val="6"/>
        </w:numPr>
        <w:tabs>
          <w:tab w:val="left" w:pos="720"/>
        </w:tabs>
        <w:autoSpaceDE w:val="0"/>
        <w:autoSpaceDN w:val="0"/>
        <w:adjustRightInd w:val="0"/>
        <w:ind w:left="1080"/>
        <w:jc w:val="both"/>
        <w:rPr>
          <w:rFonts w:ascii="Verdana" w:hAnsi="Verdana" w:cs="Arial"/>
          <w:sz w:val="18"/>
          <w:szCs w:val="18"/>
        </w:rPr>
      </w:pPr>
      <w:r w:rsidRPr="00EB10DD">
        <w:rPr>
          <w:rFonts w:ascii="Verdana" w:hAnsi="Verdana" w:cs="Arial"/>
          <w:sz w:val="18"/>
          <w:szCs w:val="18"/>
        </w:rPr>
        <w:t xml:space="preserve">Declaração </w:t>
      </w:r>
      <w:r w:rsidRPr="00EB10DD">
        <w:rPr>
          <w:rFonts w:ascii="Verdana" w:hAnsi="Verdana"/>
          <w:sz w:val="18"/>
          <w:szCs w:val="18"/>
        </w:rPr>
        <w:t>negativa de acumulação de cargo público ou de condições da acumulação amparada pela Constituição Federal;</w:t>
      </w:r>
    </w:p>
    <w:p w:rsidR="006551B9" w:rsidRDefault="006551B9" w:rsidP="006551B9">
      <w:pPr>
        <w:numPr>
          <w:ilvl w:val="0"/>
          <w:numId w:val="6"/>
        </w:numPr>
        <w:tabs>
          <w:tab w:val="left" w:pos="720"/>
        </w:tabs>
        <w:autoSpaceDE w:val="0"/>
        <w:autoSpaceDN w:val="0"/>
        <w:adjustRightInd w:val="0"/>
        <w:ind w:left="1080"/>
        <w:jc w:val="both"/>
        <w:rPr>
          <w:rFonts w:ascii="Verdana" w:hAnsi="Verdana" w:cs="Arial"/>
          <w:sz w:val="18"/>
          <w:szCs w:val="18"/>
        </w:rPr>
      </w:pPr>
      <w:r w:rsidRPr="00EB10DD">
        <w:rPr>
          <w:rFonts w:ascii="Verdana" w:hAnsi="Verdana" w:cs="Arial"/>
          <w:sz w:val="18"/>
          <w:szCs w:val="18"/>
        </w:rPr>
        <w:t>Declaração de não estar cumprindo sanção por inidoneidade, aplicada por qualquer órgão público e/ou entidade da esfera federal, estadual e/ou municipal (declarado pelo próprio candidato e com firma reconhecida);</w:t>
      </w:r>
    </w:p>
    <w:p w:rsidR="006551B9" w:rsidRDefault="006551B9" w:rsidP="006551B9">
      <w:pPr>
        <w:numPr>
          <w:ilvl w:val="0"/>
          <w:numId w:val="6"/>
        </w:numPr>
        <w:tabs>
          <w:tab w:val="left" w:pos="720"/>
        </w:tabs>
        <w:autoSpaceDE w:val="0"/>
        <w:autoSpaceDN w:val="0"/>
        <w:adjustRightInd w:val="0"/>
        <w:ind w:left="1080"/>
        <w:jc w:val="both"/>
        <w:rPr>
          <w:rFonts w:ascii="Verdana" w:hAnsi="Verdana" w:cs="Arial"/>
          <w:sz w:val="18"/>
          <w:szCs w:val="18"/>
        </w:rPr>
      </w:pPr>
      <w:r w:rsidRPr="00EB10DD">
        <w:rPr>
          <w:rFonts w:ascii="Verdana" w:hAnsi="Verdana" w:cs="Arial"/>
          <w:sz w:val="18"/>
          <w:szCs w:val="18"/>
        </w:rPr>
        <w:t xml:space="preserve">Declaração, de próprio punho, de não ter sido demitido do serviço público por motivo justo, ou de não ter sido exonerado a bem do serviço publico, nos últimos </w:t>
      </w:r>
      <w:proofErr w:type="gramStart"/>
      <w:r w:rsidRPr="00EB10DD">
        <w:rPr>
          <w:rFonts w:ascii="Verdana" w:hAnsi="Verdana" w:cs="Arial"/>
          <w:sz w:val="18"/>
          <w:szCs w:val="18"/>
        </w:rPr>
        <w:t>5</w:t>
      </w:r>
      <w:proofErr w:type="gramEnd"/>
      <w:r w:rsidRPr="00EB10DD">
        <w:rPr>
          <w:rFonts w:ascii="Verdana" w:hAnsi="Verdana" w:cs="Arial"/>
          <w:sz w:val="18"/>
          <w:szCs w:val="18"/>
        </w:rPr>
        <w:t xml:space="preserve"> (cinco) anos. </w:t>
      </w:r>
    </w:p>
    <w:p w:rsidR="006551B9" w:rsidRPr="00EB10DD" w:rsidRDefault="006551B9" w:rsidP="006551B9">
      <w:pPr>
        <w:numPr>
          <w:ilvl w:val="0"/>
          <w:numId w:val="6"/>
        </w:numPr>
        <w:tabs>
          <w:tab w:val="left" w:pos="720"/>
        </w:tabs>
        <w:autoSpaceDE w:val="0"/>
        <w:autoSpaceDN w:val="0"/>
        <w:adjustRightInd w:val="0"/>
        <w:ind w:left="1080"/>
        <w:jc w:val="both"/>
        <w:rPr>
          <w:rFonts w:ascii="Verdana" w:hAnsi="Verdana"/>
          <w:sz w:val="18"/>
          <w:szCs w:val="18"/>
        </w:rPr>
      </w:pPr>
      <w:r w:rsidRPr="00EB10DD">
        <w:rPr>
          <w:rFonts w:ascii="Verdana" w:hAnsi="Verdana" w:cs="Arial"/>
          <w:sz w:val="18"/>
          <w:szCs w:val="18"/>
        </w:rPr>
        <w:t>Declaração de Bens;</w:t>
      </w:r>
    </w:p>
    <w:p w:rsidR="006551B9" w:rsidRDefault="006551B9" w:rsidP="006551B9">
      <w:pPr>
        <w:numPr>
          <w:ilvl w:val="0"/>
          <w:numId w:val="6"/>
        </w:numPr>
        <w:tabs>
          <w:tab w:val="left" w:pos="720"/>
        </w:tabs>
        <w:autoSpaceDE w:val="0"/>
        <w:autoSpaceDN w:val="0"/>
        <w:adjustRightInd w:val="0"/>
        <w:ind w:left="1080"/>
        <w:jc w:val="both"/>
        <w:rPr>
          <w:rFonts w:ascii="Verdana" w:hAnsi="Verdana"/>
          <w:sz w:val="18"/>
          <w:szCs w:val="18"/>
        </w:rPr>
      </w:pPr>
      <w:r w:rsidRPr="00EB10DD">
        <w:rPr>
          <w:rFonts w:ascii="Verdana" w:hAnsi="Verdana"/>
          <w:sz w:val="18"/>
          <w:szCs w:val="18"/>
        </w:rPr>
        <w:lastRenderedPageBreak/>
        <w:t xml:space="preserve">Comprovante de abertura de conta, em agência bancária na qual a Prefeitura de </w:t>
      </w:r>
      <w:r>
        <w:rPr>
          <w:rFonts w:ascii="Verdana" w:hAnsi="Verdana"/>
          <w:sz w:val="18"/>
          <w:szCs w:val="18"/>
        </w:rPr>
        <w:t>Santo Antonio</w:t>
      </w:r>
      <w:r w:rsidRPr="00EB10DD">
        <w:rPr>
          <w:rFonts w:ascii="Verdana" w:hAnsi="Verdana"/>
          <w:sz w:val="18"/>
          <w:szCs w:val="18"/>
        </w:rPr>
        <w:t xml:space="preserve"> do Leste mantém convênio para re</w:t>
      </w:r>
      <w:r>
        <w:rPr>
          <w:rFonts w:ascii="Verdana" w:hAnsi="Verdana"/>
          <w:sz w:val="18"/>
          <w:szCs w:val="18"/>
        </w:rPr>
        <w:t>cebimento de créditos salariais; e</w:t>
      </w:r>
    </w:p>
    <w:p w:rsidR="006551B9" w:rsidRDefault="006551B9" w:rsidP="006551B9">
      <w:pPr>
        <w:numPr>
          <w:ilvl w:val="0"/>
          <w:numId w:val="6"/>
        </w:numPr>
        <w:tabs>
          <w:tab w:val="left" w:pos="720"/>
        </w:tabs>
        <w:autoSpaceDE w:val="0"/>
        <w:autoSpaceDN w:val="0"/>
        <w:adjustRightInd w:val="0"/>
        <w:ind w:left="1080"/>
        <w:jc w:val="both"/>
        <w:rPr>
          <w:rFonts w:ascii="Verdana" w:hAnsi="Verdana"/>
          <w:sz w:val="18"/>
          <w:szCs w:val="18"/>
        </w:rPr>
      </w:pPr>
      <w:r>
        <w:rPr>
          <w:rFonts w:ascii="Verdana" w:hAnsi="Verdana"/>
          <w:sz w:val="18"/>
          <w:szCs w:val="18"/>
        </w:rPr>
        <w:t>Outros documentos que a Administração julgar necessário;</w:t>
      </w:r>
    </w:p>
    <w:p w:rsidR="006551B9" w:rsidRDefault="006551B9" w:rsidP="006551B9">
      <w:pPr>
        <w:numPr>
          <w:ilvl w:val="0"/>
          <w:numId w:val="6"/>
        </w:numPr>
        <w:tabs>
          <w:tab w:val="left" w:pos="720"/>
        </w:tabs>
        <w:autoSpaceDE w:val="0"/>
        <w:autoSpaceDN w:val="0"/>
        <w:adjustRightInd w:val="0"/>
        <w:ind w:left="1080"/>
        <w:jc w:val="both"/>
        <w:rPr>
          <w:rFonts w:ascii="Verdana" w:hAnsi="Verdana"/>
          <w:sz w:val="18"/>
          <w:szCs w:val="18"/>
        </w:rPr>
      </w:pPr>
      <w:r>
        <w:rPr>
          <w:rFonts w:ascii="Verdana" w:hAnsi="Verdana"/>
          <w:sz w:val="18"/>
          <w:szCs w:val="18"/>
        </w:rPr>
        <w:t>CPF dos pais.</w:t>
      </w:r>
    </w:p>
    <w:p w:rsidR="006551B9" w:rsidRPr="00EB10DD" w:rsidRDefault="006551B9" w:rsidP="006551B9">
      <w:pPr>
        <w:tabs>
          <w:tab w:val="left" w:pos="720"/>
        </w:tabs>
        <w:autoSpaceDE w:val="0"/>
        <w:autoSpaceDN w:val="0"/>
        <w:adjustRightInd w:val="0"/>
        <w:jc w:val="both"/>
        <w:rPr>
          <w:rFonts w:ascii="Verdana" w:hAnsi="Verdana"/>
          <w:sz w:val="18"/>
          <w:szCs w:val="18"/>
        </w:rPr>
      </w:pPr>
    </w:p>
    <w:p w:rsidR="006551B9" w:rsidRDefault="006551B9" w:rsidP="006551B9">
      <w:pPr>
        <w:pStyle w:val="Corpodetexto"/>
        <w:spacing w:before="120"/>
        <w:jc w:val="both"/>
        <w:rPr>
          <w:rFonts w:ascii="Verdana" w:hAnsi="Verdana"/>
          <w:sz w:val="18"/>
          <w:szCs w:val="18"/>
        </w:rPr>
      </w:pPr>
      <w:r>
        <w:rPr>
          <w:rFonts w:ascii="Verdana" w:hAnsi="Verdana"/>
          <w:sz w:val="18"/>
          <w:szCs w:val="18"/>
        </w:rPr>
        <w:t>4.</w:t>
      </w:r>
      <w:r>
        <w:rPr>
          <w:rFonts w:ascii="Verdana" w:hAnsi="Verdana"/>
        </w:rPr>
        <w:t xml:space="preserve"> </w:t>
      </w:r>
      <w:r w:rsidRPr="00450589">
        <w:rPr>
          <w:rFonts w:ascii="Verdana" w:hAnsi="Verdana"/>
          <w:sz w:val="18"/>
          <w:szCs w:val="18"/>
        </w:rPr>
        <w:t xml:space="preserve">A contratação </w:t>
      </w:r>
      <w:r>
        <w:rPr>
          <w:rFonts w:ascii="Verdana" w:hAnsi="Verdana"/>
          <w:sz w:val="18"/>
          <w:szCs w:val="18"/>
        </w:rPr>
        <w:t xml:space="preserve">só será permitida dentro do </w:t>
      </w:r>
      <w:r w:rsidRPr="00450589">
        <w:rPr>
          <w:rFonts w:ascii="Verdana" w:hAnsi="Verdana"/>
          <w:sz w:val="18"/>
          <w:szCs w:val="18"/>
        </w:rPr>
        <w:t xml:space="preserve">prazo de validade do </w:t>
      </w:r>
      <w:r>
        <w:rPr>
          <w:rFonts w:ascii="Verdana" w:hAnsi="Verdana"/>
          <w:sz w:val="18"/>
          <w:szCs w:val="18"/>
        </w:rPr>
        <w:t xml:space="preserve">presente </w:t>
      </w:r>
      <w:r w:rsidRPr="00450589">
        <w:rPr>
          <w:rFonts w:ascii="Verdana" w:hAnsi="Verdana"/>
          <w:sz w:val="18"/>
          <w:szCs w:val="18"/>
        </w:rPr>
        <w:t>Processo Seletivo</w:t>
      </w:r>
      <w:r>
        <w:rPr>
          <w:rFonts w:ascii="Verdana" w:hAnsi="Verdana"/>
          <w:sz w:val="18"/>
          <w:szCs w:val="18"/>
        </w:rPr>
        <w:t xml:space="preserve"> Simplificado, atenden</w:t>
      </w:r>
      <w:r w:rsidRPr="00450589">
        <w:rPr>
          <w:rFonts w:ascii="Verdana" w:hAnsi="Verdana"/>
          <w:sz w:val="18"/>
          <w:szCs w:val="18"/>
        </w:rPr>
        <w:t>do o interesse e a conveniência da Prefeitura Municipal, de acordo com suas necessidades.</w:t>
      </w:r>
    </w:p>
    <w:p w:rsidR="006551B9" w:rsidRPr="0080084C" w:rsidRDefault="006551B9" w:rsidP="006551B9">
      <w:pPr>
        <w:pStyle w:val="texto"/>
        <w:spacing w:before="120" w:beforeAutospacing="0" w:after="120" w:afterAutospacing="0"/>
        <w:jc w:val="both"/>
        <w:rPr>
          <w:color w:val="auto"/>
          <w:sz w:val="18"/>
          <w:szCs w:val="18"/>
        </w:rPr>
      </w:pPr>
      <w:r>
        <w:rPr>
          <w:color w:val="auto"/>
          <w:sz w:val="18"/>
          <w:szCs w:val="18"/>
        </w:rPr>
        <w:t>5.</w:t>
      </w:r>
      <w:r w:rsidRPr="0080084C">
        <w:rPr>
          <w:color w:val="auto"/>
          <w:sz w:val="18"/>
          <w:szCs w:val="18"/>
        </w:rPr>
        <w:t xml:space="preserve"> A Prefeitura Municipal de </w:t>
      </w:r>
      <w:r>
        <w:rPr>
          <w:color w:val="auto"/>
          <w:sz w:val="18"/>
          <w:szCs w:val="18"/>
        </w:rPr>
        <w:t>Santo Antônio</w:t>
      </w:r>
      <w:r w:rsidRPr="0080084C">
        <w:rPr>
          <w:color w:val="auto"/>
          <w:sz w:val="18"/>
          <w:szCs w:val="18"/>
        </w:rPr>
        <w:t xml:space="preserve"> do Leste reserva-se no direito de proceder às convocações dos candidatos classificados para as contratações em número que atenda ao interesse e às necessidades do serviço, de acordo com a disponibilidade orçamentária e as funções vagas existentes, durante a validade da seleção.  </w:t>
      </w:r>
    </w:p>
    <w:p w:rsidR="006551B9" w:rsidRPr="00DE5FB6" w:rsidRDefault="006551B9" w:rsidP="006551B9">
      <w:pPr>
        <w:shd w:val="clear" w:color="auto" w:fill="FFFFFF"/>
        <w:jc w:val="both"/>
        <w:rPr>
          <w:rFonts w:ascii="Verdana" w:hAnsi="Verdana" w:cs="Arial"/>
          <w:color w:val="000000"/>
          <w:sz w:val="18"/>
          <w:szCs w:val="18"/>
        </w:rPr>
      </w:pPr>
      <w:r>
        <w:rPr>
          <w:rFonts w:ascii="Verdana" w:hAnsi="Verdana" w:cs="Arial"/>
          <w:color w:val="000000"/>
          <w:sz w:val="18"/>
          <w:szCs w:val="18"/>
        </w:rPr>
        <w:t>6.</w:t>
      </w:r>
      <w:r w:rsidRPr="00DE5FB6">
        <w:rPr>
          <w:rFonts w:ascii="Verdana" w:hAnsi="Verdana" w:cs="Arial"/>
          <w:color w:val="000000"/>
          <w:sz w:val="18"/>
          <w:szCs w:val="18"/>
        </w:rPr>
        <w:t xml:space="preserve"> O contrato firmado de acordo com este Edital extinguir-se-á nas seguintes condições:</w:t>
      </w:r>
    </w:p>
    <w:p w:rsidR="006551B9" w:rsidRDefault="006551B9" w:rsidP="006551B9">
      <w:pPr>
        <w:numPr>
          <w:ilvl w:val="0"/>
          <w:numId w:val="7"/>
        </w:numPr>
        <w:shd w:val="clear" w:color="auto" w:fill="FFFFFF"/>
        <w:jc w:val="both"/>
        <w:rPr>
          <w:rFonts w:ascii="Verdana" w:hAnsi="Verdana" w:cs="Arial"/>
          <w:color w:val="000000"/>
          <w:sz w:val="18"/>
          <w:szCs w:val="18"/>
        </w:rPr>
      </w:pPr>
      <w:r>
        <w:rPr>
          <w:rFonts w:ascii="Verdana" w:hAnsi="Verdana" w:cs="Arial"/>
          <w:color w:val="000000"/>
          <w:sz w:val="18"/>
          <w:szCs w:val="18"/>
        </w:rPr>
        <w:t>P</w:t>
      </w:r>
      <w:r w:rsidRPr="00DE5FB6">
        <w:rPr>
          <w:rFonts w:ascii="Verdana" w:hAnsi="Verdana" w:cs="Arial"/>
          <w:color w:val="000000"/>
          <w:sz w:val="18"/>
          <w:szCs w:val="18"/>
        </w:rPr>
        <w:t>elo término do prazo contratual;</w:t>
      </w:r>
    </w:p>
    <w:p w:rsidR="006551B9" w:rsidRDefault="006551B9" w:rsidP="006551B9">
      <w:pPr>
        <w:numPr>
          <w:ilvl w:val="0"/>
          <w:numId w:val="7"/>
        </w:numPr>
        <w:shd w:val="clear" w:color="auto" w:fill="FFFFFF"/>
        <w:jc w:val="both"/>
        <w:rPr>
          <w:rFonts w:ascii="Verdana" w:hAnsi="Verdana" w:cs="Arial"/>
          <w:color w:val="000000"/>
          <w:sz w:val="18"/>
          <w:szCs w:val="18"/>
        </w:rPr>
      </w:pPr>
      <w:r w:rsidRPr="00130247">
        <w:rPr>
          <w:rFonts w:ascii="Verdana" w:hAnsi="Verdana" w:cs="Arial"/>
          <w:color w:val="000000"/>
          <w:sz w:val="18"/>
          <w:szCs w:val="18"/>
        </w:rPr>
        <w:t>A</w:t>
      </w:r>
      <w:r w:rsidRPr="00130247">
        <w:rPr>
          <w:rFonts w:ascii="Verdana" w:hAnsi="Verdana"/>
          <w:sz w:val="18"/>
          <w:szCs w:val="18"/>
        </w:rPr>
        <w:t xml:space="preserve"> qualquer temp</w:t>
      </w:r>
      <w:r>
        <w:rPr>
          <w:rFonts w:ascii="Verdana" w:hAnsi="Verdana"/>
          <w:sz w:val="18"/>
          <w:szCs w:val="18"/>
        </w:rPr>
        <w:t>o</w:t>
      </w:r>
      <w:r w:rsidRPr="00130247">
        <w:rPr>
          <w:rFonts w:ascii="Verdana" w:hAnsi="Verdana"/>
          <w:sz w:val="18"/>
          <w:szCs w:val="18"/>
        </w:rPr>
        <w:t>, p</w:t>
      </w:r>
      <w:r w:rsidRPr="00130247">
        <w:rPr>
          <w:rFonts w:ascii="Verdana" w:hAnsi="Verdana" w:cs="Arial"/>
          <w:color w:val="000000"/>
          <w:sz w:val="18"/>
          <w:szCs w:val="18"/>
        </w:rPr>
        <w:t>or iniciativa do contratado;</w:t>
      </w:r>
    </w:p>
    <w:p w:rsidR="006551B9" w:rsidRPr="00DE5FB6" w:rsidRDefault="006551B9" w:rsidP="006551B9">
      <w:pPr>
        <w:numPr>
          <w:ilvl w:val="0"/>
          <w:numId w:val="7"/>
        </w:numPr>
        <w:shd w:val="clear" w:color="auto" w:fill="FFFFFF"/>
        <w:jc w:val="both"/>
        <w:rPr>
          <w:rFonts w:ascii="Verdana" w:hAnsi="Verdana" w:cs="Arial"/>
          <w:color w:val="000000"/>
          <w:sz w:val="18"/>
          <w:szCs w:val="18"/>
        </w:rPr>
      </w:pPr>
      <w:r w:rsidRPr="00130247">
        <w:rPr>
          <w:rFonts w:ascii="Verdana" w:hAnsi="Verdana" w:cs="Arial"/>
          <w:color w:val="000000"/>
          <w:sz w:val="18"/>
          <w:szCs w:val="18"/>
        </w:rPr>
        <w:t>A</w:t>
      </w:r>
      <w:r w:rsidRPr="00130247">
        <w:rPr>
          <w:rFonts w:ascii="Verdana" w:hAnsi="Verdana"/>
          <w:sz w:val="18"/>
          <w:szCs w:val="18"/>
        </w:rPr>
        <w:t xml:space="preserve"> qualquer tempo</w:t>
      </w:r>
      <w:r>
        <w:rPr>
          <w:rFonts w:ascii="Verdana" w:hAnsi="Verdana" w:cs="Arial"/>
          <w:color w:val="000000"/>
          <w:sz w:val="18"/>
          <w:szCs w:val="18"/>
        </w:rPr>
        <w:t>, p</w:t>
      </w:r>
      <w:r w:rsidRPr="00DE5FB6">
        <w:rPr>
          <w:rFonts w:ascii="Verdana" w:hAnsi="Verdana" w:cs="Arial"/>
          <w:color w:val="000000"/>
          <w:sz w:val="18"/>
          <w:szCs w:val="18"/>
        </w:rPr>
        <w:t>or iniciativa do contratante.</w:t>
      </w:r>
    </w:p>
    <w:p w:rsidR="006551B9" w:rsidRPr="001049DF" w:rsidRDefault="006551B9" w:rsidP="006551B9">
      <w:pPr>
        <w:autoSpaceDE w:val="0"/>
        <w:autoSpaceDN w:val="0"/>
        <w:adjustRightInd w:val="0"/>
        <w:spacing w:before="120" w:after="120"/>
        <w:jc w:val="both"/>
        <w:rPr>
          <w:rFonts w:ascii="Verdana" w:hAnsi="Verdana" w:cs="Arial"/>
          <w:sz w:val="18"/>
          <w:szCs w:val="18"/>
        </w:rPr>
      </w:pPr>
      <w:r>
        <w:rPr>
          <w:rFonts w:ascii="Verdana" w:hAnsi="Verdana"/>
          <w:sz w:val="18"/>
          <w:szCs w:val="18"/>
        </w:rPr>
        <w:t>7.</w:t>
      </w:r>
      <w:r w:rsidRPr="001049DF">
        <w:rPr>
          <w:rFonts w:ascii="Verdana" w:hAnsi="Verdana"/>
          <w:sz w:val="18"/>
          <w:szCs w:val="18"/>
        </w:rPr>
        <w:t xml:space="preserve"> A prática de ato de falsidade ideológica em prova documental resultará na eliminação do candidato do presente Processo Seletivo Simplificado e anulação dos demais atos decorrentes, sujeitando-se às penas da Lei, </w:t>
      </w:r>
      <w:r w:rsidRPr="001049DF">
        <w:rPr>
          <w:rFonts w:ascii="Verdana" w:hAnsi="Verdana" w:cs="Arial"/>
          <w:sz w:val="18"/>
          <w:szCs w:val="18"/>
        </w:rPr>
        <w:t>em qualquer época, sem prejuízo das demais implicações legais.</w:t>
      </w:r>
    </w:p>
    <w:p w:rsidR="006551B9" w:rsidRPr="004531AA"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8.</w:t>
      </w:r>
      <w:r w:rsidRPr="004531AA">
        <w:rPr>
          <w:rFonts w:ascii="Verdana" w:hAnsi="Verdana" w:cs="Arial"/>
          <w:sz w:val="18"/>
          <w:szCs w:val="18"/>
        </w:rPr>
        <w:t xml:space="preserve"> O candidato convocado que não comparecer dentro d</w:t>
      </w:r>
      <w:r>
        <w:rPr>
          <w:rFonts w:ascii="Verdana" w:hAnsi="Verdana" w:cs="Arial"/>
          <w:sz w:val="18"/>
          <w:szCs w:val="18"/>
        </w:rPr>
        <w:t>o prazo estabelecido</w:t>
      </w:r>
      <w:r w:rsidRPr="004531AA">
        <w:rPr>
          <w:rFonts w:ascii="Verdana" w:hAnsi="Verdana" w:cs="Arial"/>
          <w:sz w:val="18"/>
          <w:szCs w:val="18"/>
        </w:rPr>
        <w:t xml:space="preserve"> </w:t>
      </w:r>
      <w:r>
        <w:rPr>
          <w:rFonts w:ascii="Verdana" w:hAnsi="Verdana" w:cs="Arial"/>
          <w:sz w:val="18"/>
          <w:szCs w:val="18"/>
        </w:rPr>
        <w:t xml:space="preserve">neste Edital, </w:t>
      </w:r>
      <w:r w:rsidRPr="004531AA">
        <w:rPr>
          <w:rFonts w:ascii="Verdana" w:hAnsi="Verdana" w:cs="Arial"/>
          <w:sz w:val="18"/>
          <w:szCs w:val="18"/>
        </w:rPr>
        <w:t>será tido como desistente, podendo, a Secretaria de Administração, convocar o próxim</w:t>
      </w:r>
      <w:r>
        <w:rPr>
          <w:rFonts w:ascii="Verdana" w:hAnsi="Verdana" w:cs="Arial"/>
          <w:sz w:val="18"/>
          <w:szCs w:val="18"/>
        </w:rPr>
        <w:t xml:space="preserve">o candidato aprovado, obedecida </w:t>
      </w:r>
      <w:r w:rsidRPr="004531AA">
        <w:rPr>
          <w:rFonts w:ascii="Verdana" w:hAnsi="Verdana" w:cs="Arial"/>
          <w:sz w:val="18"/>
          <w:szCs w:val="18"/>
        </w:rPr>
        <w:t>rigorosamente à ordem de classificação para a devida substituição e contratação.</w:t>
      </w:r>
    </w:p>
    <w:tbl>
      <w:tblPr>
        <w:tblW w:w="0" w:type="auto"/>
        <w:tblBorders>
          <w:top w:val="single" w:sz="12" w:space="0" w:color="000000"/>
          <w:bottom w:val="single" w:sz="12" w:space="0" w:color="000000"/>
          <w:insideH w:val="single" w:sz="6" w:space="0" w:color="000000"/>
        </w:tblBorders>
        <w:tblLook w:val="01E0"/>
      </w:tblPr>
      <w:tblGrid>
        <w:gridCol w:w="8720"/>
      </w:tblGrid>
      <w:tr w:rsidR="006551B9" w:rsidRPr="00E66FDD" w:rsidTr="00C70061">
        <w:trPr>
          <w:trHeight w:val="240"/>
        </w:trPr>
        <w:tc>
          <w:tcPr>
            <w:tcW w:w="9855" w:type="dxa"/>
            <w:tcBorders>
              <w:bottom w:val="single" w:sz="12" w:space="0" w:color="000000"/>
            </w:tcBorders>
            <w:shd w:val="clear" w:color="auto" w:fill="auto"/>
          </w:tcPr>
          <w:p w:rsidR="006551B9" w:rsidRPr="00971F15" w:rsidRDefault="006551B9" w:rsidP="00C70061">
            <w:pPr>
              <w:autoSpaceDE w:val="0"/>
              <w:autoSpaceDN w:val="0"/>
              <w:adjustRightInd w:val="0"/>
              <w:jc w:val="both"/>
              <w:rPr>
                <w:rFonts w:ascii="Verdana" w:hAnsi="Verdana" w:cs="Arial"/>
                <w:b/>
                <w:bCs/>
                <w:sz w:val="18"/>
                <w:szCs w:val="18"/>
              </w:rPr>
            </w:pPr>
            <w:r w:rsidRPr="00D8158C">
              <w:rPr>
                <w:rFonts w:ascii="Verdana" w:hAnsi="Verdana"/>
                <w:b/>
                <w:bCs/>
                <w:sz w:val="18"/>
                <w:szCs w:val="18"/>
              </w:rPr>
              <w:t>X</w:t>
            </w:r>
            <w:r>
              <w:rPr>
                <w:rFonts w:ascii="Verdana" w:hAnsi="Verdana"/>
                <w:b/>
                <w:bCs/>
                <w:sz w:val="18"/>
                <w:szCs w:val="18"/>
              </w:rPr>
              <w:t>II</w:t>
            </w:r>
            <w:r w:rsidRPr="00971F15">
              <w:rPr>
                <w:rFonts w:ascii="Verdana" w:hAnsi="Verdana"/>
                <w:b/>
                <w:bCs/>
                <w:sz w:val="18"/>
                <w:szCs w:val="18"/>
              </w:rPr>
              <w:t>.</w:t>
            </w:r>
            <w:r>
              <w:rPr>
                <w:rFonts w:ascii="Verdana" w:hAnsi="Verdana"/>
                <w:b/>
                <w:bCs/>
                <w:sz w:val="18"/>
                <w:szCs w:val="18"/>
              </w:rPr>
              <w:t xml:space="preserve"> </w:t>
            </w:r>
            <w:r w:rsidRPr="004F09FE">
              <w:rPr>
                <w:rFonts w:ascii="Verdana" w:hAnsi="Verdana" w:cs="Arial"/>
                <w:b/>
                <w:sz w:val="18"/>
                <w:szCs w:val="18"/>
              </w:rPr>
              <w:t>DAS DISPOSIÇÕES FINAIS</w:t>
            </w:r>
          </w:p>
        </w:tc>
      </w:tr>
    </w:tbl>
    <w:p w:rsidR="006551B9" w:rsidRPr="00C1731B" w:rsidRDefault="006551B9" w:rsidP="006551B9">
      <w:pPr>
        <w:autoSpaceDE w:val="0"/>
        <w:autoSpaceDN w:val="0"/>
        <w:adjustRightInd w:val="0"/>
        <w:spacing w:before="120" w:after="120"/>
        <w:jc w:val="both"/>
        <w:rPr>
          <w:rFonts w:ascii="Verdana" w:hAnsi="Verdana" w:cs="Arial"/>
          <w:sz w:val="18"/>
          <w:szCs w:val="18"/>
        </w:rPr>
      </w:pPr>
      <w:r w:rsidRPr="00C1731B">
        <w:rPr>
          <w:rFonts w:ascii="Verdana" w:hAnsi="Verdana" w:cs="Arial"/>
          <w:sz w:val="18"/>
          <w:szCs w:val="18"/>
        </w:rPr>
        <w:t>1. Um mesmo candidato não poderá inscrever-se em dois ou mais cargos.</w:t>
      </w:r>
    </w:p>
    <w:p w:rsidR="006551B9"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2. Serão automaticamente indeferidas as inscrições que estiverem em desacordo com as disposições deste Edital.</w:t>
      </w:r>
    </w:p>
    <w:p w:rsidR="006551B9" w:rsidRDefault="006551B9" w:rsidP="006551B9">
      <w:pPr>
        <w:pStyle w:val="texto"/>
        <w:spacing w:before="120" w:beforeAutospacing="0" w:after="120" w:afterAutospacing="0"/>
        <w:jc w:val="both"/>
        <w:rPr>
          <w:color w:val="auto"/>
          <w:sz w:val="18"/>
          <w:szCs w:val="18"/>
        </w:rPr>
      </w:pPr>
      <w:r>
        <w:rPr>
          <w:color w:val="auto"/>
          <w:sz w:val="18"/>
          <w:szCs w:val="18"/>
        </w:rPr>
        <w:t>3.</w:t>
      </w:r>
      <w:r w:rsidRPr="0080084C">
        <w:rPr>
          <w:color w:val="auto"/>
          <w:sz w:val="18"/>
          <w:szCs w:val="18"/>
        </w:rPr>
        <w:t xml:space="preserve"> O candidato antes ou após a contratação, antecedendo a posse, poderá desistir espontaneamente do direito à vaga, através de requerimento encaminhado à Coordenadoria de Recursos Humanos</w:t>
      </w:r>
      <w:r>
        <w:rPr>
          <w:color w:val="auto"/>
          <w:sz w:val="18"/>
          <w:szCs w:val="18"/>
        </w:rPr>
        <w:t xml:space="preserve"> da Prefeitura</w:t>
      </w:r>
      <w:r w:rsidRPr="0080084C">
        <w:rPr>
          <w:color w:val="auto"/>
          <w:sz w:val="18"/>
          <w:szCs w:val="18"/>
        </w:rPr>
        <w:t xml:space="preserve">. </w:t>
      </w:r>
    </w:p>
    <w:p w:rsidR="006551B9" w:rsidRPr="0080084C" w:rsidRDefault="006551B9" w:rsidP="006551B9">
      <w:pPr>
        <w:pStyle w:val="texto"/>
        <w:spacing w:before="120" w:beforeAutospacing="0" w:after="120" w:afterAutospacing="0"/>
        <w:jc w:val="both"/>
        <w:rPr>
          <w:color w:val="auto"/>
          <w:sz w:val="18"/>
          <w:szCs w:val="18"/>
        </w:rPr>
      </w:pPr>
      <w:r>
        <w:rPr>
          <w:color w:val="auto"/>
          <w:sz w:val="18"/>
          <w:szCs w:val="18"/>
        </w:rPr>
        <w:t>4.</w:t>
      </w:r>
      <w:r w:rsidRPr="0080084C">
        <w:rPr>
          <w:color w:val="auto"/>
          <w:sz w:val="18"/>
          <w:szCs w:val="18"/>
        </w:rPr>
        <w:t xml:space="preserve"> O candidato, ao preencher</w:t>
      </w:r>
      <w:r>
        <w:rPr>
          <w:color w:val="auto"/>
          <w:sz w:val="18"/>
          <w:szCs w:val="18"/>
        </w:rPr>
        <w:t xml:space="preserve"> e assinar a ficha de inscrição </w:t>
      </w:r>
      <w:r w:rsidRPr="0080084C">
        <w:rPr>
          <w:color w:val="auto"/>
          <w:sz w:val="18"/>
          <w:szCs w:val="18"/>
        </w:rPr>
        <w:t xml:space="preserve">declara-se ciente e de acordo com todas as normas do presente Edital, bem como, aceita as decisões que possam ser tomadas pela </w:t>
      </w:r>
      <w:r>
        <w:rPr>
          <w:sz w:val="18"/>
          <w:szCs w:val="18"/>
        </w:rPr>
        <w:t>Comissão</w:t>
      </w:r>
      <w:r w:rsidRPr="00637346">
        <w:rPr>
          <w:sz w:val="18"/>
          <w:szCs w:val="18"/>
        </w:rPr>
        <w:t xml:space="preserve"> Organizadora do Processo Seletivo Simplificado</w:t>
      </w:r>
      <w:r w:rsidRPr="0080084C">
        <w:rPr>
          <w:color w:val="auto"/>
          <w:sz w:val="18"/>
          <w:szCs w:val="18"/>
        </w:rPr>
        <w:t xml:space="preserve"> em casos omissos e situações não previstas neste Edital. </w:t>
      </w:r>
    </w:p>
    <w:p w:rsidR="006551B9" w:rsidRPr="0080084C" w:rsidRDefault="006551B9" w:rsidP="006551B9">
      <w:pPr>
        <w:pStyle w:val="texto"/>
        <w:spacing w:before="120" w:beforeAutospacing="0" w:after="120" w:afterAutospacing="0"/>
        <w:jc w:val="both"/>
        <w:rPr>
          <w:color w:val="auto"/>
          <w:sz w:val="18"/>
          <w:szCs w:val="18"/>
        </w:rPr>
      </w:pPr>
      <w:r>
        <w:rPr>
          <w:color w:val="auto"/>
          <w:sz w:val="18"/>
          <w:szCs w:val="18"/>
        </w:rPr>
        <w:t xml:space="preserve">5. É de inteira responsabilidade </w:t>
      </w:r>
      <w:proofErr w:type="gramStart"/>
      <w:r>
        <w:rPr>
          <w:color w:val="auto"/>
          <w:sz w:val="18"/>
          <w:szCs w:val="18"/>
        </w:rPr>
        <w:t>do candidato manter</w:t>
      </w:r>
      <w:proofErr w:type="gramEnd"/>
      <w:r>
        <w:rPr>
          <w:color w:val="auto"/>
          <w:sz w:val="18"/>
          <w:szCs w:val="18"/>
        </w:rPr>
        <w:t xml:space="preserve"> seu endereço (inclusive eletrônico) e telefone atualizados, até que se expire o prazo de validade do PROCESSO SELETIVO SIMPLIFICADO, para viabilizar os contatos necessários, sob pena de quando for nomeado, perder o prazo de contratação, caso não seja localizado.</w:t>
      </w:r>
    </w:p>
    <w:p w:rsidR="006551B9" w:rsidRPr="00A95B75" w:rsidRDefault="006551B9" w:rsidP="006551B9">
      <w:pPr>
        <w:autoSpaceDE w:val="0"/>
        <w:autoSpaceDN w:val="0"/>
        <w:adjustRightInd w:val="0"/>
        <w:spacing w:before="120" w:after="120"/>
        <w:jc w:val="both"/>
        <w:rPr>
          <w:rFonts w:ascii="Verdana" w:hAnsi="Verdana" w:cs="Arial"/>
          <w:sz w:val="18"/>
          <w:szCs w:val="18"/>
        </w:rPr>
      </w:pPr>
      <w:r>
        <w:rPr>
          <w:rFonts w:ascii="Verdana" w:hAnsi="Verdana"/>
          <w:sz w:val="18"/>
          <w:szCs w:val="18"/>
        </w:rPr>
        <w:t>6</w:t>
      </w:r>
      <w:r w:rsidRPr="004F09FE">
        <w:rPr>
          <w:rFonts w:ascii="Verdana" w:hAnsi="Verdana"/>
          <w:sz w:val="18"/>
          <w:szCs w:val="18"/>
        </w:rPr>
        <w:t xml:space="preserve">. </w:t>
      </w:r>
      <w:r w:rsidRPr="00D20A12">
        <w:rPr>
          <w:rFonts w:ascii="Verdana" w:hAnsi="Verdana"/>
          <w:sz w:val="18"/>
          <w:szCs w:val="18"/>
        </w:rPr>
        <w:t xml:space="preserve">O acompanhamento das publicações, Editais, avisos e comunicados </w:t>
      </w:r>
      <w:proofErr w:type="gramStart"/>
      <w:r w:rsidRPr="00D20A12">
        <w:rPr>
          <w:rFonts w:ascii="Verdana" w:hAnsi="Verdana"/>
          <w:sz w:val="18"/>
          <w:szCs w:val="18"/>
        </w:rPr>
        <w:t>referente</w:t>
      </w:r>
      <w:proofErr w:type="gramEnd"/>
      <w:r w:rsidRPr="00D20A12">
        <w:rPr>
          <w:rFonts w:ascii="Verdana" w:hAnsi="Verdana"/>
          <w:sz w:val="18"/>
          <w:szCs w:val="18"/>
        </w:rPr>
        <w:t xml:space="preserve"> a esta seleção é de</w:t>
      </w:r>
      <w:r w:rsidRPr="00D20A12">
        <w:rPr>
          <w:sz w:val="18"/>
          <w:szCs w:val="18"/>
        </w:rPr>
        <w:t xml:space="preserve"> </w:t>
      </w:r>
      <w:r w:rsidRPr="00D20A12">
        <w:rPr>
          <w:rFonts w:ascii="Verdana" w:hAnsi="Verdana"/>
          <w:sz w:val="18"/>
          <w:szCs w:val="18"/>
        </w:rPr>
        <w:t xml:space="preserve">inteira responsabilidade do candidato por meio do </w:t>
      </w:r>
      <w:r w:rsidRPr="00D20A12">
        <w:rPr>
          <w:rFonts w:ascii="Verdana" w:hAnsi="Verdana" w:cs="Arial"/>
          <w:sz w:val="18"/>
          <w:szCs w:val="18"/>
        </w:rPr>
        <w:t xml:space="preserve">Site do Município: </w:t>
      </w:r>
      <w:hyperlink r:id="rId19" w:history="1">
        <w:r w:rsidRPr="00D20A12">
          <w:rPr>
            <w:rStyle w:val="Hyperlink"/>
            <w:rFonts w:ascii="Verdana" w:hAnsi="Verdana" w:cs="Arial"/>
            <w:sz w:val="18"/>
            <w:szCs w:val="18"/>
          </w:rPr>
          <w:t>http://www.santoantoniodoleste.mt.gov.br</w:t>
        </w:r>
      </w:hyperlink>
      <w:r w:rsidRPr="00D20A12">
        <w:rPr>
          <w:rFonts w:ascii="Verdana" w:hAnsi="Verdana" w:cs="Arial"/>
          <w:sz w:val="18"/>
          <w:szCs w:val="18"/>
        </w:rPr>
        <w:t xml:space="preserve"> , Diário Oficial dos Municípios: </w:t>
      </w:r>
      <w:hyperlink r:id="rId20" w:history="1">
        <w:r w:rsidRPr="00D20A12">
          <w:rPr>
            <w:rStyle w:val="Hyperlink"/>
            <w:rFonts w:ascii="Verdana" w:hAnsi="Verdana" w:cs="Arial"/>
            <w:sz w:val="18"/>
            <w:szCs w:val="18"/>
          </w:rPr>
          <w:t>http://www.amm.org.br</w:t>
        </w:r>
      </w:hyperlink>
      <w:r w:rsidRPr="00D20A12">
        <w:rPr>
          <w:rFonts w:ascii="Verdana" w:hAnsi="Verdana" w:cs="Arial"/>
          <w:sz w:val="18"/>
          <w:szCs w:val="18"/>
        </w:rPr>
        <w:t xml:space="preserve"> e fixado no</w:t>
      </w:r>
      <w:r>
        <w:rPr>
          <w:rFonts w:ascii="Verdana" w:hAnsi="Verdana" w:cs="Arial"/>
          <w:sz w:val="18"/>
          <w:szCs w:val="18"/>
        </w:rPr>
        <w:t xml:space="preserve"> quadro mural </w:t>
      </w:r>
      <w:r w:rsidRPr="00D20A12">
        <w:rPr>
          <w:rFonts w:ascii="Verdana" w:hAnsi="Verdana" w:cs="Arial"/>
          <w:sz w:val="18"/>
          <w:szCs w:val="18"/>
        </w:rPr>
        <w:t xml:space="preserve">da Prefeitura </w:t>
      </w:r>
      <w:r>
        <w:rPr>
          <w:rFonts w:ascii="Verdana" w:hAnsi="Verdana" w:cs="Arial"/>
          <w:sz w:val="18"/>
          <w:szCs w:val="18"/>
        </w:rPr>
        <w:t xml:space="preserve">Municipal </w:t>
      </w:r>
      <w:r w:rsidRPr="00D20A12">
        <w:rPr>
          <w:rFonts w:ascii="Verdana" w:hAnsi="Verdana" w:cs="Arial"/>
          <w:sz w:val="18"/>
          <w:szCs w:val="18"/>
        </w:rPr>
        <w:t>de Santo Ant</w:t>
      </w:r>
      <w:r>
        <w:rPr>
          <w:rFonts w:ascii="Verdana" w:hAnsi="Verdana" w:cs="Arial"/>
          <w:sz w:val="18"/>
          <w:szCs w:val="18"/>
        </w:rPr>
        <w:t>ô</w:t>
      </w:r>
      <w:r w:rsidRPr="00D20A12">
        <w:rPr>
          <w:rFonts w:ascii="Verdana" w:hAnsi="Verdana" w:cs="Arial"/>
          <w:sz w:val="18"/>
          <w:szCs w:val="18"/>
        </w:rPr>
        <w:t>nio do Leste.</w:t>
      </w:r>
    </w:p>
    <w:p w:rsidR="006551B9" w:rsidRPr="0080084C" w:rsidRDefault="006551B9" w:rsidP="006551B9">
      <w:pPr>
        <w:pStyle w:val="texto"/>
        <w:spacing w:before="120" w:beforeAutospacing="0" w:after="120" w:afterAutospacing="0"/>
        <w:jc w:val="both"/>
        <w:rPr>
          <w:color w:val="auto"/>
          <w:sz w:val="18"/>
          <w:szCs w:val="18"/>
        </w:rPr>
      </w:pPr>
      <w:r>
        <w:rPr>
          <w:color w:val="auto"/>
          <w:sz w:val="18"/>
          <w:szCs w:val="18"/>
        </w:rPr>
        <w:t>7.</w:t>
      </w:r>
      <w:r w:rsidRPr="0080084C">
        <w:rPr>
          <w:color w:val="auto"/>
          <w:sz w:val="18"/>
          <w:szCs w:val="18"/>
        </w:rPr>
        <w:t xml:space="preserve"> Os itens deste edital poderão sofrer eventuais alterações, atualizações ou acréscimos, enquanto não consumada a providência ou evento que lhes disser respeito, até a data da homologação dos resultados finais, </w:t>
      </w:r>
      <w:r>
        <w:rPr>
          <w:color w:val="auto"/>
          <w:sz w:val="18"/>
          <w:szCs w:val="18"/>
        </w:rPr>
        <w:t>circunstancia que será mencionada em Edital ou aviso a ser publicado.</w:t>
      </w:r>
    </w:p>
    <w:p w:rsidR="006551B9" w:rsidRPr="0080084C"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8.</w:t>
      </w:r>
      <w:r w:rsidRPr="0080084C">
        <w:rPr>
          <w:rFonts w:ascii="Verdana" w:hAnsi="Verdana" w:cs="Arial"/>
          <w:sz w:val="18"/>
          <w:szCs w:val="18"/>
        </w:rPr>
        <w:t xml:space="preserve"> </w:t>
      </w:r>
      <w:r>
        <w:rPr>
          <w:rFonts w:ascii="Verdana" w:hAnsi="Verdana" w:cs="Arial"/>
          <w:sz w:val="18"/>
          <w:szCs w:val="18"/>
        </w:rPr>
        <w:t>As ocorrências não previstas neste Edital, o</w:t>
      </w:r>
      <w:r w:rsidRPr="0080084C">
        <w:rPr>
          <w:rFonts w:ascii="Verdana" w:hAnsi="Verdana" w:cs="Arial"/>
          <w:sz w:val="18"/>
          <w:szCs w:val="18"/>
        </w:rPr>
        <w:t>s casos omissos</w:t>
      </w:r>
      <w:r>
        <w:rPr>
          <w:rFonts w:ascii="Verdana" w:hAnsi="Verdana" w:cs="Arial"/>
          <w:sz w:val="18"/>
          <w:szCs w:val="18"/>
        </w:rPr>
        <w:t xml:space="preserve"> e os casos duvidosos</w:t>
      </w:r>
      <w:r w:rsidRPr="0080084C">
        <w:rPr>
          <w:rFonts w:ascii="Verdana" w:hAnsi="Verdana" w:cs="Arial"/>
          <w:sz w:val="18"/>
          <w:szCs w:val="18"/>
        </w:rPr>
        <w:t xml:space="preserve"> serão resolvidos</w:t>
      </w:r>
      <w:r>
        <w:rPr>
          <w:rFonts w:ascii="Verdana" w:hAnsi="Verdana" w:cs="Arial"/>
          <w:sz w:val="18"/>
          <w:szCs w:val="18"/>
        </w:rPr>
        <w:t xml:space="preserve">, em caráter irrecorrível, </w:t>
      </w:r>
      <w:r w:rsidRPr="0080084C">
        <w:rPr>
          <w:rFonts w:ascii="Verdana" w:hAnsi="Verdana" w:cs="Arial"/>
          <w:sz w:val="18"/>
          <w:szCs w:val="18"/>
        </w:rPr>
        <w:t xml:space="preserve">pela Assessoria Jurídica do Município </w:t>
      </w:r>
      <w:r w:rsidRPr="00ED2FC9">
        <w:rPr>
          <w:rFonts w:ascii="Verdana" w:hAnsi="Verdana" w:cs="Arial"/>
          <w:sz w:val="18"/>
          <w:szCs w:val="18"/>
        </w:rPr>
        <w:t xml:space="preserve">juntamente com a </w:t>
      </w:r>
      <w:r>
        <w:rPr>
          <w:rFonts w:ascii="Verdana" w:hAnsi="Verdana"/>
          <w:sz w:val="18"/>
          <w:szCs w:val="18"/>
        </w:rPr>
        <w:lastRenderedPageBreak/>
        <w:t>Comissão</w:t>
      </w:r>
      <w:r w:rsidRPr="00637346">
        <w:rPr>
          <w:rFonts w:ascii="Verdana" w:hAnsi="Verdana"/>
          <w:sz w:val="18"/>
          <w:szCs w:val="18"/>
        </w:rPr>
        <w:t xml:space="preserve"> </w:t>
      </w:r>
      <w:r>
        <w:rPr>
          <w:rFonts w:ascii="Verdana" w:hAnsi="Verdana"/>
          <w:sz w:val="18"/>
          <w:szCs w:val="18"/>
        </w:rPr>
        <w:t xml:space="preserve">Permanente </w:t>
      </w:r>
      <w:r w:rsidRPr="00637346">
        <w:rPr>
          <w:rFonts w:ascii="Verdana" w:hAnsi="Verdana"/>
          <w:sz w:val="18"/>
          <w:szCs w:val="18"/>
        </w:rPr>
        <w:t>Organizadora do Processo Seletivo Simplificado</w:t>
      </w:r>
      <w:r>
        <w:rPr>
          <w:rFonts w:ascii="Verdana" w:hAnsi="Verdana"/>
          <w:sz w:val="18"/>
          <w:szCs w:val="18"/>
        </w:rPr>
        <w:t>, no que a cada um couber.</w:t>
      </w:r>
    </w:p>
    <w:p w:rsidR="006551B9" w:rsidRDefault="006551B9" w:rsidP="006551B9">
      <w:pPr>
        <w:autoSpaceDE w:val="0"/>
        <w:autoSpaceDN w:val="0"/>
        <w:adjustRightInd w:val="0"/>
        <w:spacing w:before="120" w:after="120"/>
        <w:jc w:val="both"/>
        <w:rPr>
          <w:rFonts w:ascii="Verdana" w:hAnsi="Verdana" w:cs="Arial"/>
          <w:sz w:val="18"/>
          <w:szCs w:val="18"/>
        </w:rPr>
      </w:pPr>
      <w:r>
        <w:rPr>
          <w:rFonts w:ascii="Verdana" w:hAnsi="Verdana" w:cs="Arial"/>
          <w:sz w:val="18"/>
          <w:szCs w:val="18"/>
        </w:rPr>
        <w:t>9.</w:t>
      </w:r>
      <w:r w:rsidRPr="0080084C">
        <w:rPr>
          <w:rFonts w:ascii="Verdana" w:hAnsi="Verdana" w:cs="Arial"/>
          <w:sz w:val="18"/>
          <w:szCs w:val="18"/>
        </w:rPr>
        <w:t xml:space="preserve"> O presente Edital entrará em vigor na data de sua publicação.</w:t>
      </w:r>
    </w:p>
    <w:p w:rsidR="006551B9" w:rsidRDefault="006551B9" w:rsidP="006551B9">
      <w:pPr>
        <w:autoSpaceDE w:val="0"/>
        <w:autoSpaceDN w:val="0"/>
        <w:adjustRightInd w:val="0"/>
        <w:spacing w:before="120" w:after="120"/>
        <w:jc w:val="right"/>
        <w:rPr>
          <w:rFonts w:ascii="Verdana" w:hAnsi="Verdana" w:cs="Arial"/>
          <w:sz w:val="18"/>
          <w:szCs w:val="18"/>
        </w:rPr>
      </w:pPr>
    </w:p>
    <w:p w:rsidR="006551B9" w:rsidRPr="0080084C" w:rsidRDefault="006551B9" w:rsidP="006551B9">
      <w:pPr>
        <w:autoSpaceDE w:val="0"/>
        <w:autoSpaceDN w:val="0"/>
        <w:adjustRightInd w:val="0"/>
        <w:spacing w:before="120" w:after="120"/>
        <w:jc w:val="right"/>
        <w:rPr>
          <w:rFonts w:ascii="Verdana" w:hAnsi="Verdana" w:cs="Arial"/>
          <w:sz w:val="18"/>
          <w:szCs w:val="18"/>
        </w:rPr>
      </w:pPr>
      <w:r>
        <w:rPr>
          <w:rFonts w:ascii="Verdana" w:hAnsi="Verdana" w:cs="Arial"/>
          <w:sz w:val="18"/>
          <w:szCs w:val="18"/>
        </w:rPr>
        <w:t>Santo Antônio</w:t>
      </w:r>
      <w:r w:rsidRPr="0080084C">
        <w:rPr>
          <w:rFonts w:ascii="Verdana" w:hAnsi="Verdana" w:cs="Arial"/>
          <w:sz w:val="18"/>
          <w:szCs w:val="18"/>
        </w:rPr>
        <w:t xml:space="preserve"> do Leste – MT,</w:t>
      </w:r>
      <w:r>
        <w:rPr>
          <w:rFonts w:ascii="Verdana" w:hAnsi="Verdana" w:cs="Arial"/>
          <w:sz w:val="18"/>
          <w:szCs w:val="18"/>
        </w:rPr>
        <w:t xml:space="preserve"> 14 de maio de 2015.</w:t>
      </w:r>
    </w:p>
    <w:p w:rsidR="006551B9" w:rsidRDefault="006551B9" w:rsidP="006551B9">
      <w:pPr>
        <w:pStyle w:val="texto"/>
        <w:spacing w:before="0" w:beforeAutospacing="0" w:after="0" w:afterAutospacing="0"/>
        <w:rPr>
          <w:rFonts w:cs="Arial"/>
          <w:b/>
          <w:color w:val="auto"/>
          <w:sz w:val="22"/>
          <w:szCs w:val="22"/>
        </w:rPr>
      </w:pPr>
      <w:r w:rsidRPr="0080084C">
        <w:rPr>
          <w:rFonts w:cs="Arial"/>
          <w:b/>
          <w:color w:val="auto"/>
          <w:sz w:val="22"/>
          <w:szCs w:val="22"/>
        </w:rPr>
        <w:t xml:space="preserve">      </w:t>
      </w:r>
    </w:p>
    <w:p w:rsidR="006551B9" w:rsidRPr="00923542" w:rsidRDefault="006551B9" w:rsidP="006551B9">
      <w:pPr>
        <w:pStyle w:val="texto"/>
        <w:spacing w:before="0" w:beforeAutospacing="0" w:after="0" w:afterAutospacing="0"/>
        <w:jc w:val="center"/>
        <w:rPr>
          <w:rFonts w:cs="Arial"/>
          <w:b/>
          <w:color w:val="auto"/>
          <w:sz w:val="20"/>
          <w:szCs w:val="20"/>
        </w:rPr>
      </w:pPr>
      <w:r>
        <w:rPr>
          <w:rFonts w:cs="Arial"/>
          <w:b/>
          <w:color w:val="auto"/>
          <w:sz w:val="20"/>
          <w:szCs w:val="20"/>
        </w:rPr>
        <w:t>Ronaldo Martins de Amorim</w:t>
      </w:r>
    </w:p>
    <w:p w:rsidR="006551B9" w:rsidRDefault="006551B9" w:rsidP="006551B9">
      <w:pPr>
        <w:pStyle w:val="texto"/>
        <w:spacing w:before="0" w:beforeAutospacing="0" w:after="0" w:afterAutospacing="0"/>
        <w:jc w:val="center"/>
        <w:rPr>
          <w:color w:val="auto"/>
          <w:sz w:val="20"/>
          <w:szCs w:val="20"/>
        </w:rPr>
      </w:pPr>
      <w:r>
        <w:rPr>
          <w:color w:val="auto"/>
          <w:sz w:val="20"/>
          <w:szCs w:val="20"/>
        </w:rPr>
        <w:t>Gerente de Cidade</w:t>
      </w:r>
    </w:p>
    <w:p w:rsidR="006551B9" w:rsidRDefault="006551B9" w:rsidP="006551B9">
      <w:pPr>
        <w:pStyle w:val="texto"/>
        <w:spacing w:before="0" w:beforeAutospacing="0" w:after="0" w:afterAutospacing="0"/>
        <w:jc w:val="center"/>
        <w:rPr>
          <w:color w:val="auto"/>
          <w:sz w:val="20"/>
          <w:szCs w:val="20"/>
        </w:rPr>
      </w:pPr>
    </w:p>
    <w:p w:rsidR="006551B9" w:rsidRDefault="006551B9" w:rsidP="006551B9">
      <w:pPr>
        <w:pStyle w:val="texto"/>
        <w:spacing w:before="0" w:beforeAutospacing="0" w:after="0" w:afterAutospacing="0"/>
        <w:jc w:val="center"/>
        <w:rPr>
          <w:color w:val="auto"/>
          <w:sz w:val="20"/>
          <w:szCs w:val="20"/>
        </w:rPr>
      </w:pPr>
    </w:p>
    <w:p w:rsidR="006551B9" w:rsidRPr="00923542" w:rsidRDefault="006551B9" w:rsidP="006551B9">
      <w:pPr>
        <w:pStyle w:val="texto"/>
        <w:spacing w:before="0" w:beforeAutospacing="0" w:after="0" w:afterAutospacing="0"/>
        <w:jc w:val="center"/>
        <w:rPr>
          <w:rFonts w:cs="Arial"/>
          <w:b/>
          <w:color w:val="auto"/>
          <w:sz w:val="20"/>
          <w:szCs w:val="20"/>
        </w:rPr>
      </w:pPr>
      <w:r>
        <w:rPr>
          <w:rFonts w:cs="Arial"/>
          <w:b/>
          <w:color w:val="auto"/>
          <w:sz w:val="20"/>
          <w:szCs w:val="20"/>
        </w:rPr>
        <w:t xml:space="preserve">Elaine </w:t>
      </w:r>
      <w:r w:rsidR="005E2E3E">
        <w:rPr>
          <w:rFonts w:cs="Arial"/>
          <w:b/>
          <w:color w:val="auto"/>
          <w:sz w:val="20"/>
          <w:szCs w:val="20"/>
        </w:rPr>
        <w:t xml:space="preserve">de Fátima </w:t>
      </w:r>
      <w:proofErr w:type="spellStart"/>
      <w:r>
        <w:rPr>
          <w:rFonts w:cs="Arial"/>
          <w:b/>
          <w:color w:val="auto"/>
          <w:sz w:val="20"/>
          <w:szCs w:val="20"/>
        </w:rPr>
        <w:t>Mors</w:t>
      </w:r>
      <w:proofErr w:type="spellEnd"/>
    </w:p>
    <w:p w:rsidR="006551B9" w:rsidRDefault="006551B9" w:rsidP="006551B9">
      <w:pPr>
        <w:pStyle w:val="texto"/>
        <w:spacing w:before="0" w:beforeAutospacing="0" w:after="0" w:afterAutospacing="0"/>
        <w:jc w:val="center"/>
        <w:rPr>
          <w:color w:val="auto"/>
          <w:sz w:val="20"/>
          <w:szCs w:val="20"/>
        </w:rPr>
      </w:pPr>
      <w:r>
        <w:rPr>
          <w:color w:val="auto"/>
          <w:sz w:val="20"/>
          <w:szCs w:val="20"/>
        </w:rPr>
        <w:t>Presidente da Comissão Organizadora do Processo Seletivo</w:t>
      </w:r>
    </w:p>
    <w:p w:rsidR="006551B9" w:rsidRDefault="006551B9" w:rsidP="006551B9">
      <w:pPr>
        <w:pStyle w:val="texto"/>
        <w:spacing w:before="0" w:beforeAutospacing="0" w:after="0" w:afterAutospacing="0"/>
        <w:jc w:val="center"/>
        <w:rPr>
          <w:color w:val="auto"/>
          <w:sz w:val="20"/>
          <w:szCs w:val="20"/>
        </w:rPr>
      </w:pPr>
    </w:p>
    <w:p w:rsidR="006551B9" w:rsidRDefault="006551B9" w:rsidP="006551B9">
      <w:pPr>
        <w:pStyle w:val="texto"/>
        <w:spacing w:before="0" w:beforeAutospacing="0" w:after="0" w:afterAutospacing="0"/>
        <w:jc w:val="center"/>
        <w:rPr>
          <w:color w:val="auto"/>
          <w:sz w:val="20"/>
          <w:szCs w:val="20"/>
        </w:rPr>
      </w:pPr>
    </w:p>
    <w:p w:rsidR="006551B9" w:rsidRDefault="006551B9" w:rsidP="006551B9">
      <w:pPr>
        <w:pStyle w:val="texto"/>
        <w:spacing w:before="0" w:beforeAutospacing="0" w:after="0" w:afterAutospacing="0"/>
        <w:jc w:val="center"/>
        <w:rPr>
          <w:rFonts w:cs="Arial"/>
          <w:b/>
          <w:color w:val="auto"/>
          <w:sz w:val="20"/>
          <w:szCs w:val="20"/>
        </w:rPr>
      </w:pPr>
      <w:r>
        <w:rPr>
          <w:rFonts w:cs="Arial"/>
          <w:b/>
          <w:color w:val="auto"/>
          <w:sz w:val="20"/>
          <w:szCs w:val="20"/>
        </w:rPr>
        <w:t>Ita Roberta Soares</w:t>
      </w:r>
    </w:p>
    <w:p w:rsidR="00404DDA" w:rsidRPr="006551B9" w:rsidRDefault="006551B9" w:rsidP="006551B9">
      <w:pPr>
        <w:pStyle w:val="texto"/>
        <w:spacing w:before="0" w:beforeAutospacing="0" w:after="0" w:afterAutospacing="0"/>
        <w:jc w:val="center"/>
        <w:rPr>
          <w:color w:val="auto"/>
          <w:sz w:val="20"/>
          <w:szCs w:val="20"/>
        </w:rPr>
      </w:pPr>
      <w:r w:rsidRPr="00923542">
        <w:rPr>
          <w:color w:val="auto"/>
          <w:sz w:val="20"/>
          <w:szCs w:val="20"/>
        </w:rPr>
        <w:t>M</w:t>
      </w:r>
      <w:r>
        <w:rPr>
          <w:color w:val="auto"/>
          <w:sz w:val="20"/>
          <w:szCs w:val="20"/>
        </w:rPr>
        <w:t>embro da Comissão Organizadora do Processo Seletivo</w:t>
      </w:r>
    </w:p>
    <w:sectPr w:rsidR="00404DDA" w:rsidRPr="006551B9" w:rsidSect="006551B9">
      <w:pgSz w:w="11906" w:h="16838"/>
      <w:pgMar w:top="2410"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5CB7"/>
    <w:multiLevelType w:val="hybridMultilevel"/>
    <w:tmpl w:val="2C841818"/>
    <w:lvl w:ilvl="0" w:tplc="B6FC9A3E">
      <w:start w:val="1"/>
      <w:numFmt w:val="lowerLetter"/>
      <w:lvlText w:val="%1)"/>
      <w:lvlJc w:val="left"/>
      <w:pPr>
        <w:ind w:left="644" w:hanging="360"/>
      </w:pPr>
      <w:rPr>
        <w:rFonts w:hint="default"/>
        <w:b/>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F55924"/>
    <w:multiLevelType w:val="hybridMultilevel"/>
    <w:tmpl w:val="7CB0D274"/>
    <w:lvl w:ilvl="0" w:tplc="5CB4C114">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C52BB7"/>
    <w:multiLevelType w:val="hybridMultilevel"/>
    <w:tmpl w:val="A0320A2A"/>
    <w:lvl w:ilvl="0" w:tplc="3F540810">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636818"/>
    <w:multiLevelType w:val="multilevel"/>
    <w:tmpl w:val="FD508E2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2B5F1D99"/>
    <w:multiLevelType w:val="hybridMultilevel"/>
    <w:tmpl w:val="4BDA4066"/>
    <w:lvl w:ilvl="0" w:tplc="3F540810">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BB7C0D"/>
    <w:multiLevelType w:val="multilevel"/>
    <w:tmpl w:val="CB1465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35B413A"/>
    <w:multiLevelType w:val="hybridMultilevel"/>
    <w:tmpl w:val="330E1CAE"/>
    <w:lvl w:ilvl="0" w:tplc="3F540810">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EE145BE"/>
    <w:multiLevelType w:val="hybridMultilevel"/>
    <w:tmpl w:val="13286714"/>
    <w:lvl w:ilvl="0" w:tplc="C7CC5954">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655F6F"/>
    <w:multiLevelType w:val="hybridMultilevel"/>
    <w:tmpl w:val="F1ECA39E"/>
    <w:lvl w:ilvl="0" w:tplc="3F540810">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0"/>
  </w:num>
  <w:num w:numId="5">
    <w:abstractNumId w:val="2"/>
  </w:num>
  <w:num w:numId="6">
    <w:abstractNumId w:val="8"/>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6551B9"/>
    <w:rsid w:val="0015129C"/>
    <w:rsid w:val="00367959"/>
    <w:rsid w:val="00404DDA"/>
    <w:rsid w:val="0059511B"/>
    <w:rsid w:val="005E2E3E"/>
    <w:rsid w:val="006551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1B9"/>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551B9"/>
    <w:rPr>
      <w:color w:val="0000FF"/>
      <w:u w:val="single"/>
    </w:rPr>
  </w:style>
  <w:style w:type="paragraph" w:styleId="Corpodetexto">
    <w:name w:val="Body Text"/>
    <w:basedOn w:val="Normal"/>
    <w:link w:val="CorpodetextoChar"/>
    <w:rsid w:val="006551B9"/>
    <w:pPr>
      <w:spacing w:after="120"/>
    </w:pPr>
  </w:style>
  <w:style w:type="character" w:customStyle="1" w:styleId="CorpodetextoChar">
    <w:name w:val="Corpo de texto Char"/>
    <w:basedOn w:val="Fontepargpadro"/>
    <w:link w:val="Corpodetexto"/>
    <w:rsid w:val="006551B9"/>
    <w:rPr>
      <w:rFonts w:ascii="Times New Roman" w:eastAsia="Times New Roman" w:hAnsi="Times New Roman" w:cs="Times New Roman"/>
      <w:sz w:val="20"/>
      <w:szCs w:val="20"/>
      <w:lang w:eastAsia="pt-BR"/>
    </w:rPr>
  </w:style>
  <w:style w:type="paragraph" w:customStyle="1" w:styleId="texto">
    <w:name w:val="texto"/>
    <w:basedOn w:val="Normal"/>
    <w:rsid w:val="006551B9"/>
    <w:pPr>
      <w:spacing w:before="100" w:beforeAutospacing="1" w:after="100" w:afterAutospacing="1"/>
    </w:pPr>
    <w:rPr>
      <w:rFonts w:ascii="Verdana" w:eastAsia="Arial Unicode MS" w:hAnsi="Verdana" w:cs="Arial Unicode MS"/>
      <w:color w:val="000000"/>
      <w:sz w:val="17"/>
      <w:szCs w:val="17"/>
      <w:lang w:eastAsia="en-US"/>
    </w:rPr>
  </w:style>
  <w:style w:type="character" w:styleId="Forte">
    <w:name w:val="Strong"/>
    <w:qFormat/>
    <w:rsid w:val="006551B9"/>
    <w:rPr>
      <w:b/>
      <w:bCs/>
    </w:rPr>
  </w:style>
  <w:style w:type="paragraph" w:styleId="NormalWeb">
    <w:name w:val="Normal (Web)"/>
    <w:basedOn w:val="Normal"/>
    <w:rsid w:val="006551B9"/>
    <w:pPr>
      <w:spacing w:before="100" w:after="100"/>
    </w:pPr>
    <w:rPr>
      <w:sz w:val="24"/>
    </w:rPr>
  </w:style>
  <w:style w:type="character" w:customStyle="1" w:styleId="qterm">
    <w:name w:val="qterm"/>
    <w:basedOn w:val="Fontepargpadro"/>
    <w:rsid w:val="006551B9"/>
  </w:style>
  <w:style w:type="paragraph" w:styleId="Textodebalo">
    <w:name w:val="Balloon Text"/>
    <w:basedOn w:val="Normal"/>
    <w:link w:val="TextodebaloChar"/>
    <w:uiPriority w:val="99"/>
    <w:semiHidden/>
    <w:unhideWhenUsed/>
    <w:rsid w:val="006551B9"/>
    <w:rPr>
      <w:rFonts w:ascii="Tahoma" w:hAnsi="Tahoma" w:cs="Tahoma"/>
      <w:sz w:val="16"/>
      <w:szCs w:val="16"/>
    </w:rPr>
  </w:style>
  <w:style w:type="character" w:customStyle="1" w:styleId="TextodebaloChar">
    <w:name w:val="Texto de balão Char"/>
    <w:basedOn w:val="Fontepargpadro"/>
    <w:link w:val="Textodebalo"/>
    <w:uiPriority w:val="99"/>
    <w:semiHidden/>
    <w:rsid w:val="006551B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m.org.br" TargetMode="External"/><Relationship Id="rId13" Type="http://schemas.openxmlformats.org/officeDocument/2006/relationships/hyperlink" Target="http://www.amm.org.br" TargetMode="External"/><Relationship Id="rId18" Type="http://schemas.openxmlformats.org/officeDocument/2006/relationships/hyperlink" Target="http://www.amm.org.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antoantoniodoleste.mt.gov.br" TargetMode="External"/><Relationship Id="rId12" Type="http://schemas.openxmlformats.org/officeDocument/2006/relationships/hyperlink" Target="http://www.santoantoniodoleste.mt.gov.br" TargetMode="External"/><Relationship Id="rId17" Type="http://schemas.openxmlformats.org/officeDocument/2006/relationships/hyperlink" Target="http://www.santoantoniodoleste.mt.gov.br" TargetMode="External"/><Relationship Id="rId2" Type="http://schemas.openxmlformats.org/officeDocument/2006/relationships/styles" Target="styles.xml"/><Relationship Id="rId16" Type="http://schemas.openxmlformats.org/officeDocument/2006/relationships/hyperlink" Target="http://www.amm.org.br" TargetMode="External"/><Relationship Id="rId20" Type="http://schemas.openxmlformats.org/officeDocument/2006/relationships/hyperlink" Target="http://www.amm.org.br" TargetMode="External"/><Relationship Id="rId1" Type="http://schemas.openxmlformats.org/officeDocument/2006/relationships/numbering" Target="numbering.xml"/><Relationship Id="rId6" Type="http://schemas.openxmlformats.org/officeDocument/2006/relationships/hyperlink" Target="http://www.santoantoniodoleste.mt.gov.br" TargetMode="External"/><Relationship Id="rId11" Type="http://schemas.openxmlformats.org/officeDocument/2006/relationships/hyperlink" Target="http://www.santoantoniodoleste.mt.gov.br" TargetMode="External"/><Relationship Id="rId5" Type="http://schemas.openxmlformats.org/officeDocument/2006/relationships/hyperlink" Target="http://www.santoantoniodoleste.mt.gov.br" TargetMode="External"/><Relationship Id="rId15" Type="http://schemas.openxmlformats.org/officeDocument/2006/relationships/hyperlink" Target="http://www.santoantoniodoleste.mt.gov.br" TargetMode="External"/><Relationship Id="rId10" Type="http://schemas.openxmlformats.org/officeDocument/2006/relationships/hyperlink" Target="http://www.amm.org.br" TargetMode="External"/><Relationship Id="rId19" Type="http://schemas.openxmlformats.org/officeDocument/2006/relationships/hyperlink" Target="http://www.santoantoniodoleste.mt.gov.br" TargetMode="External"/><Relationship Id="rId4" Type="http://schemas.openxmlformats.org/officeDocument/2006/relationships/webSettings" Target="webSettings.xml"/><Relationship Id="rId9" Type="http://schemas.openxmlformats.org/officeDocument/2006/relationships/hyperlink" Target="http://www.santoantoniodoleste.mt.gov.br" TargetMode="External"/><Relationship Id="rId14" Type="http://schemas.openxmlformats.org/officeDocument/2006/relationships/hyperlink" Target="http://www.santoantoniodoleste.mt.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4149</Words>
  <Characters>22405</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Mors</dc:creator>
  <cp:lastModifiedBy>ASUS-OEM</cp:lastModifiedBy>
  <cp:revision>2</cp:revision>
  <cp:lastPrinted>2015-05-14T11:41:00Z</cp:lastPrinted>
  <dcterms:created xsi:type="dcterms:W3CDTF">2015-05-15T19:13:00Z</dcterms:created>
  <dcterms:modified xsi:type="dcterms:W3CDTF">2015-05-15T19:13:00Z</dcterms:modified>
</cp:coreProperties>
</file>