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4084"/>
        <w:rPr/>
      </w:pPr>
      <w:r w:rsidDel="00000000" w:rsidR="00000000" w:rsidRPr="00000000">
        <w:rPr>
          <w:rtl w:val="0"/>
        </w:rPr>
        <w:t xml:space="preserve">DECRETO Nº 077/2021</w:t>
      </w:r>
    </w:p>
    <w:p w:rsidR="00000000" w:rsidDel="00000000" w:rsidP="00000000" w:rsidRDefault="00000000" w:rsidRPr="00000000" w14:paraId="00000006">
      <w:pPr>
        <w:spacing w:before="137" w:lineRule="auto"/>
        <w:ind w:left="408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DE: 13 DE NOVEMBRO DE 2.021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left" w:pos="4962"/>
          <w:tab w:val="left" w:pos="6660"/>
          <w:tab w:val="left" w:pos="7802"/>
          <w:tab w:val="left" w:pos="8943"/>
        </w:tabs>
        <w:ind w:firstLine="4084"/>
        <w:rPr/>
      </w:pPr>
      <w:r w:rsidDel="00000000" w:rsidR="00000000" w:rsidRPr="00000000">
        <w:rPr>
          <w:rtl w:val="0"/>
        </w:rPr>
        <w:t xml:space="preserve">JOSÉ</w:t>
        <w:tab/>
        <w:t xml:space="preserve">ARIMATEIA</w:t>
        <w:tab/>
        <w:t xml:space="preserve">VIEIRA</w:t>
        <w:tab/>
        <w:t xml:space="preserve">ALVES,</w:t>
        <w:tab/>
        <w:t xml:space="preserve">Prefeito</w:t>
      </w:r>
    </w:p>
    <w:p w:rsidR="00000000" w:rsidDel="00000000" w:rsidP="00000000" w:rsidRDefault="00000000" w:rsidRPr="00000000" w14:paraId="0000000D">
      <w:pPr>
        <w:spacing w:before="137" w:line="360" w:lineRule="auto"/>
        <w:ind w:left="4084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Municipal de Santo Antônio do Leste – MT, </w:t>
      </w:r>
      <w:r w:rsidDel="00000000" w:rsidR="00000000" w:rsidRPr="00000000">
        <w:rPr>
          <w:sz w:val="24"/>
          <w:szCs w:val="24"/>
          <w:rtl w:val="0"/>
        </w:rPr>
        <w:t xml:space="preserve">no uso de suas atribuições legais,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084" w:right="1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o falecimento da Sra.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Clotilde Ferreira dos Santos,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sogra do Vice-Prefeito Sr. Ângelo dos Passos de Oliveira 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deste Município de Santo Antônio do Leste,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before="1" w:lineRule="auto"/>
        <w:ind w:firstLine="4084"/>
        <w:rPr/>
      </w:pPr>
      <w:r w:rsidDel="00000000" w:rsidR="00000000" w:rsidRPr="00000000">
        <w:rPr>
          <w:rtl w:val="0"/>
        </w:rPr>
        <w:t xml:space="preserve">DECRETA: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113" w:right="111" w:firstLine="283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Luto Oficial, por 03 (três) dias, no Município de Santo Antônio do Leste, a partir do dia </w:t>
      </w:r>
      <w:r w:rsidDel="00000000" w:rsidR="00000000" w:rsidRPr="00000000">
        <w:rPr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outubro de 2021, em virtude do falecimento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Sra.</w:t>
      </w:r>
      <w:r w:rsidDel="00000000" w:rsidR="00000000" w:rsidRPr="00000000">
        <w:rPr>
          <w:b w:val="1"/>
          <w:sz w:val="24"/>
          <w:szCs w:val="24"/>
          <w:rtl w:val="0"/>
        </w:rPr>
        <w:t xml:space="preserve"> Clotilde Ferreira dos Santos, </w:t>
      </w:r>
      <w:r w:rsidDel="00000000" w:rsidR="00000000" w:rsidRPr="00000000">
        <w:rPr>
          <w:sz w:val="24"/>
          <w:szCs w:val="24"/>
          <w:rtl w:val="0"/>
        </w:rPr>
        <w:t xml:space="preserve">sogra do Vice-Prefeito Ângelo dos Passos de Oliveira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deste Município de Santo Antôn</w:t>
      </w:r>
      <w:r w:rsidDel="00000000" w:rsidR="00000000" w:rsidRPr="00000000">
        <w:rPr>
          <w:sz w:val="24"/>
          <w:szCs w:val="24"/>
          <w:rtl w:val="0"/>
        </w:rPr>
        <w:t xml:space="preserve">io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" w:lineRule="auto"/>
        <w:ind w:left="113" w:right="110" w:firstLine="283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Decreto entra em vigor na data da sua publicação, revogando-se disposições em contrário.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line="242" w:lineRule="auto"/>
        <w:ind w:left="3181" w:right="3189" w:firstLine="0"/>
        <w:jc w:val="center"/>
        <w:rPr/>
      </w:pPr>
      <w:r w:rsidDel="00000000" w:rsidR="00000000" w:rsidRPr="00000000">
        <w:rPr>
          <w:rtl w:val="0"/>
        </w:rPr>
        <w:t xml:space="preserve">GABINETE DO PREFEITO EM: 13 DE NOVEMBRO DE 2.021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25" w:line="237" w:lineRule="auto"/>
        <w:ind w:left="3003" w:right="29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JOSÉ ARIMATEIA VIEIRA ALVES PREFEITO MUNICIPAL</w:t>
      </w:r>
    </w:p>
    <w:sectPr>
      <w:pgSz w:h="16840" w:w="11910" w:orient="portrait"/>
      <w:pgMar w:bottom="280" w:top="1580" w:left="1020" w:right="10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084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