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87C9" w14:textId="77777777" w:rsidR="008E1AE2" w:rsidRPr="00340CD4" w:rsidRDefault="008E1AE2" w:rsidP="009F56E2">
      <w:pPr>
        <w:jc w:val="both"/>
        <w:rPr>
          <w:sz w:val="22"/>
          <w:szCs w:val="22"/>
        </w:rPr>
      </w:pPr>
    </w:p>
    <w:p w14:paraId="6778F58C" w14:textId="6D644B8E" w:rsidR="0026641D" w:rsidRPr="00340CD4" w:rsidRDefault="00A92A58" w:rsidP="002664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0CD4">
        <w:rPr>
          <w:b/>
          <w:sz w:val="22"/>
          <w:szCs w:val="22"/>
        </w:rPr>
        <w:t xml:space="preserve">RESULTADO </w:t>
      </w:r>
      <w:r w:rsidR="003E62EA" w:rsidRPr="00340CD4">
        <w:rPr>
          <w:b/>
          <w:sz w:val="22"/>
          <w:szCs w:val="22"/>
        </w:rPr>
        <w:t>PRELIMINAR</w:t>
      </w:r>
      <w:r w:rsidR="00506258" w:rsidRPr="00340CD4">
        <w:rPr>
          <w:b/>
          <w:sz w:val="22"/>
          <w:szCs w:val="22"/>
        </w:rPr>
        <w:t xml:space="preserve"> </w:t>
      </w:r>
      <w:r w:rsidRPr="00340CD4">
        <w:rPr>
          <w:b/>
          <w:sz w:val="22"/>
          <w:szCs w:val="22"/>
        </w:rPr>
        <w:t>DAS INSCRIÇÕES</w:t>
      </w:r>
    </w:p>
    <w:p w14:paraId="47C9757C" w14:textId="77777777" w:rsidR="00FE3A82" w:rsidRPr="00340CD4" w:rsidRDefault="00FE3A82" w:rsidP="0026641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670D94C" w14:textId="77777777" w:rsidR="00714A3D" w:rsidRPr="00340CD4" w:rsidRDefault="00714A3D" w:rsidP="00714A3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4CFF7E" w14:textId="1295132A" w:rsidR="00A54431" w:rsidRPr="00340CD4" w:rsidRDefault="00714A3D" w:rsidP="00714A3D">
      <w:pPr>
        <w:ind w:left="3540"/>
        <w:jc w:val="both"/>
        <w:rPr>
          <w:sz w:val="22"/>
          <w:szCs w:val="22"/>
        </w:rPr>
      </w:pPr>
      <w:r w:rsidRPr="00340CD4">
        <w:rPr>
          <w:sz w:val="22"/>
          <w:szCs w:val="22"/>
        </w:rPr>
        <w:t xml:space="preserve">Dispõe sobre </w:t>
      </w:r>
      <w:r w:rsidR="00A92A58" w:rsidRPr="00340CD4">
        <w:rPr>
          <w:sz w:val="22"/>
          <w:szCs w:val="22"/>
        </w:rPr>
        <w:t>o resultado</w:t>
      </w:r>
      <w:r w:rsidR="00506258" w:rsidRPr="00340CD4">
        <w:rPr>
          <w:sz w:val="22"/>
          <w:szCs w:val="22"/>
        </w:rPr>
        <w:t xml:space="preserve"> </w:t>
      </w:r>
      <w:r w:rsidR="003E62EA" w:rsidRPr="00340CD4">
        <w:rPr>
          <w:sz w:val="22"/>
          <w:szCs w:val="22"/>
        </w:rPr>
        <w:t>preliminar</w:t>
      </w:r>
      <w:r w:rsidR="00506258" w:rsidRPr="00340CD4">
        <w:rPr>
          <w:sz w:val="22"/>
          <w:szCs w:val="22"/>
        </w:rPr>
        <w:t xml:space="preserve"> </w:t>
      </w:r>
      <w:r w:rsidR="00A92A58" w:rsidRPr="00340CD4">
        <w:rPr>
          <w:sz w:val="22"/>
          <w:szCs w:val="22"/>
        </w:rPr>
        <w:t>das inscrições d</w:t>
      </w:r>
      <w:r w:rsidR="00C01313" w:rsidRPr="00340CD4">
        <w:rPr>
          <w:sz w:val="22"/>
          <w:szCs w:val="22"/>
        </w:rPr>
        <w:t>o Processo de escolha</w:t>
      </w:r>
      <w:r w:rsidR="00CB3117" w:rsidRPr="00340CD4">
        <w:rPr>
          <w:sz w:val="22"/>
          <w:szCs w:val="22"/>
        </w:rPr>
        <w:t xml:space="preserve"> Unificado </w:t>
      </w:r>
      <w:r w:rsidR="00C01313" w:rsidRPr="00340CD4">
        <w:rPr>
          <w:sz w:val="22"/>
          <w:szCs w:val="22"/>
        </w:rPr>
        <w:t>para</w:t>
      </w:r>
      <w:r w:rsidR="00CB3117" w:rsidRPr="00340CD4">
        <w:rPr>
          <w:sz w:val="22"/>
          <w:szCs w:val="22"/>
        </w:rPr>
        <w:t xml:space="preserve"> o C</w:t>
      </w:r>
      <w:r w:rsidRPr="00340CD4">
        <w:rPr>
          <w:sz w:val="22"/>
          <w:szCs w:val="22"/>
        </w:rPr>
        <w:t>onselh</w:t>
      </w:r>
      <w:r w:rsidR="00CB3117" w:rsidRPr="00340CD4">
        <w:rPr>
          <w:sz w:val="22"/>
          <w:szCs w:val="22"/>
        </w:rPr>
        <w:t>o</w:t>
      </w:r>
      <w:r w:rsidRPr="00340CD4">
        <w:rPr>
          <w:sz w:val="22"/>
          <w:szCs w:val="22"/>
        </w:rPr>
        <w:t xml:space="preserve"> Tutelar do município de </w:t>
      </w:r>
      <w:r w:rsidR="00F457B1" w:rsidRPr="00340CD4">
        <w:rPr>
          <w:sz w:val="22"/>
          <w:szCs w:val="22"/>
        </w:rPr>
        <w:t xml:space="preserve">Santo </w:t>
      </w:r>
      <w:r w:rsidR="00AA490B" w:rsidRPr="00340CD4">
        <w:rPr>
          <w:sz w:val="22"/>
          <w:szCs w:val="22"/>
        </w:rPr>
        <w:t>Antônio</w:t>
      </w:r>
      <w:r w:rsidR="00F457B1" w:rsidRPr="00340CD4">
        <w:rPr>
          <w:sz w:val="22"/>
          <w:szCs w:val="22"/>
        </w:rPr>
        <w:t xml:space="preserve"> do Leste</w:t>
      </w:r>
      <w:r w:rsidRPr="00340CD4">
        <w:rPr>
          <w:sz w:val="22"/>
          <w:szCs w:val="22"/>
        </w:rPr>
        <w:t xml:space="preserve">, Estado de Mato Grosso, para </w:t>
      </w:r>
      <w:r w:rsidR="00972E99" w:rsidRPr="00340CD4">
        <w:rPr>
          <w:sz w:val="22"/>
          <w:szCs w:val="22"/>
        </w:rPr>
        <w:t>a gestão compreendida entre 20</w:t>
      </w:r>
      <w:r w:rsidR="00AA490B" w:rsidRPr="00340CD4">
        <w:rPr>
          <w:sz w:val="22"/>
          <w:szCs w:val="22"/>
        </w:rPr>
        <w:t>2</w:t>
      </w:r>
      <w:r w:rsidR="00CB3117" w:rsidRPr="00340CD4">
        <w:rPr>
          <w:sz w:val="22"/>
          <w:szCs w:val="22"/>
        </w:rPr>
        <w:t>4</w:t>
      </w:r>
      <w:r w:rsidRPr="00340CD4">
        <w:rPr>
          <w:sz w:val="22"/>
          <w:szCs w:val="22"/>
        </w:rPr>
        <w:t>/20</w:t>
      </w:r>
      <w:r w:rsidR="00AA490B" w:rsidRPr="00340CD4">
        <w:rPr>
          <w:sz w:val="22"/>
          <w:szCs w:val="22"/>
        </w:rPr>
        <w:t>2</w:t>
      </w:r>
      <w:r w:rsidR="00CB3117" w:rsidRPr="00340CD4">
        <w:rPr>
          <w:sz w:val="22"/>
          <w:szCs w:val="22"/>
        </w:rPr>
        <w:t>7</w:t>
      </w:r>
      <w:r w:rsidRPr="00340CD4">
        <w:rPr>
          <w:sz w:val="22"/>
          <w:szCs w:val="22"/>
        </w:rPr>
        <w:t>.</w:t>
      </w:r>
    </w:p>
    <w:p w14:paraId="6EF2582B" w14:textId="77777777" w:rsidR="00BD07FD" w:rsidRPr="00340CD4" w:rsidRDefault="00BD07FD" w:rsidP="009F56E2">
      <w:pPr>
        <w:jc w:val="both"/>
        <w:rPr>
          <w:sz w:val="22"/>
          <w:szCs w:val="22"/>
        </w:rPr>
      </w:pPr>
    </w:p>
    <w:p w14:paraId="622D49D4" w14:textId="77777777" w:rsidR="00BD07FD" w:rsidRPr="00340CD4" w:rsidRDefault="00BD07FD" w:rsidP="0026641D">
      <w:pPr>
        <w:jc w:val="center"/>
        <w:rPr>
          <w:sz w:val="22"/>
          <w:szCs w:val="22"/>
        </w:rPr>
      </w:pPr>
    </w:p>
    <w:p w14:paraId="250A1056" w14:textId="7E5076B8" w:rsidR="00CB3117" w:rsidRPr="00340CD4" w:rsidRDefault="002B679C" w:rsidP="00CB3117">
      <w:pPr>
        <w:ind w:firstLine="708"/>
        <w:jc w:val="both"/>
        <w:rPr>
          <w:sz w:val="22"/>
          <w:szCs w:val="22"/>
        </w:rPr>
      </w:pPr>
      <w:r w:rsidRPr="00340CD4">
        <w:rPr>
          <w:sz w:val="22"/>
          <w:szCs w:val="22"/>
        </w:rPr>
        <w:t xml:space="preserve">A Comissão Especial do Processo de Escolha em data unificada para </w:t>
      </w:r>
      <w:r w:rsidRPr="00340CD4">
        <w:rPr>
          <w:spacing w:val="-47"/>
          <w:sz w:val="22"/>
          <w:szCs w:val="22"/>
        </w:rPr>
        <w:t xml:space="preserve"> </w:t>
      </w:r>
      <w:r w:rsidRPr="00340CD4">
        <w:rPr>
          <w:sz w:val="22"/>
          <w:szCs w:val="22"/>
        </w:rPr>
        <w:t>Candidatos</w:t>
      </w:r>
      <w:r w:rsidRPr="00340CD4">
        <w:rPr>
          <w:spacing w:val="-1"/>
          <w:sz w:val="22"/>
          <w:szCs w:val="22"/>
        </w:rPr>
        <w:t xml:space="preserve"> </w:t>
      </w:r>
      <w:r w:rsidRPr="00340CD4">
        <w:rPr>
          <w:sz w:val="22"/>
          <w:szCs w:val="22"/>
        </w:rPr>
        <w:t>ao</w:t>
      </w:r>
      <w:r w:rsidRPr="00340CD4">
        <w:rPr>
          <w:spacing w:val="-1"/>
          <w:sz w:val="22"/>
          <w:szCs w:val="22"/>
        </w:rPr>
        <w:t xml:space="preserve"> </w:t>
      </w:r>
      <w:r w:rsidRPr="00340CD4">
        <w:rPr>
          <w:sz w:val="22"/>
          <w:szCs w:val="22"/>
        </w:rPr>
        <w:t>Cargo de</w:t>
      </w:r>
      <w:r w:rsidRPr="00340CD4">
        <w:rPr>
          <w:spacing w:val="-1"/>
          <w:sz w:val="22"/>
          <w:szCs w:val="22"/>
        </w:rPr>
        <w:t xml:space="preserve"> </w:t>
      </w:r>
      <w:r w:rsidRPr="00340CD4">
        <w:rPr>
          <w:sz w:val="22"/>
          <w:szCs w:val="22"/>
        </w:rPr>
        <w:t>Conselheiro</w:t>
      </w:r>
      <w:r w:rsidRPr="00340CD4">
        <w:rPr>
          <w:spacing w:val="-3"/>
          <w:sz w:val="22"/>
          <w:szCs w:val="22"/>
        </w:rPr>
        <w:t xml:space="preserve"> </w:t>
      </w:r>
      <w:r w:rsidRPr="00340CD4">
        <w:rPr>
          <w:sz w:val="22"/>
          <w:szCs w:val="22"/>
        </w:rPr>
        <w:t>Tutelar</w:t>
      </w:r>
      <w:r w:rsidR="00CB3117" w:rsidRPr="00340CD4">
        <w:rPr>
          <w:sz w:val="22"/>
          <w:szCs w:val="22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340CD4">
        <w:rPr>
          <w:spacing w:val="-5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de</w:t>
      </w:r>
      <w:r w:rsidR="00CB3117" w:rsidRPr="00340CD4">
        <w:rPr>
          <w:spacing w:val="-5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28</w:t>
      </w:r>
      <w:r w:rsidR="00CB3117" w:rsidRPr="00340CD4">
        <w:rPr>
          <w:spacing w:val="-3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de</w:t>
      </w:r>
      <w:r w:rsidR="00CB3117" w:rsidRPr="00340CD4">
        <w:rPr>
          <w:spacing w:val="-5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dezembro</w:t>
      </w:r>
      <w:r w:rsidR="00CB3117" w:rsidRPr="00340CD4">
        <w:rPr>
          <w:spacing w:val="-2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de</w:t>
      </w:r>
      <w:r w:rsidR="00CB3117" w:rsidRPr="00340CD4">
        <w:rPr>
          <w:spacing w:val="-47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 xml:space="preserve">2022 do Conselho Nacional dos Direitos da Criança e do Adolescente – CONANDA e da Lei Municipal 933/2023 de 31 de março de 2023, torna público o presente </w:t>
      </w:r>
      <w:r w:rsidR="00FE3A82" w:rsidRPr="00340CD4">
        <w:rPr>
          <w:b/>
          <w:bCs/>
          <w:sz w:val="22"/>
          <w:szCs w:val="22"/>
        </w:rPr>
        <w:t>RESULTADO PRELIMINAR DAS INSCRIÇÕES</w:t>
      </w:r>
      <w:r w:rsidR="00CB3117" w:rsidRPr="00340CD4">
        <w:rPr>
          <w:sz w:val="22"/>
          <w:szCs w:val="22"/>
        </w:rPr>
        <w:t xml:space="preserve"> para o</w:t>
      </w:r>
      <w:r w:rsidR="00CB3117" w:rsidRPr="00340CD4">
        <w:rPr>
          <w:spacing w:val="1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Processo</w:t>
      </w:r>
      <w:r w:rsidR="00CB3117" w:rsidRPr="00340CD4">
        <w:rPr>
          <w:spacing w:val="1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>de</w:t>
      </w:r>
      <w:r w:rsidR="00CB3117" w:rsidRPr="00340CD4">
        <w:rPr>
          <w:spacing w:val="1"/>
          <w:sz w:val="22"/>
          <w:szCs w:val="22"/>
        </w:rPr>
        <w:t xml:space="preserve"> </w:t>
      </w:r>
      <w:r w:rsidR="00CB3117" w:rsidRPr="00340CD4">
        <w:rPr>
          <w:sz w:val="22"/>
          <w:szCs w:val="22"/>
        </w:rPr>
        <w:t xml:space="preserve">Escolha de Conselheiros Tutelares do município de Santo Antônio do Leste/MT, que </w:t>
      </w:r>
      <w:r w:rsidR="00CB3117" w:rsidRPr="00340CD4">
        <w:rPr>
          <w:b/>
          <w:bCs/>
          <w:sz w:val="22"/>
          <w:szCs w:val="22"/>
        </w:rPr>
        <w:t>DIVULGA</w:t>
      </w:r>
      <w:r w:rsidR="00CB3117" w:rsidRPr="00340CD4">
        <w:rPr>
          <w:sz w:val="22"/>
          <w:szCs w:val="22"/>
        </w:rPr>
        <w:t xml:space="preserve"> o resultado da análise </w:t>
      </w:r>
      <w:r w:rsidR="00862F77">
        <w:rPr>
          <w:sz w:val="22"/>
          <w:szCs w:val="22"/>
        </w:rPr>
        <w:t xml:space="preserve">das </w:t>
      </w:r>
      <w:r w:rsidR="00CB3117" w:rsidRPr="00340CD4">
        <w:rPr>
          <w:sz w:val="22"/>
          <w:szCs w:val="22"/>
        </w:rPr>
        <w:t>inscrição e documentos dos candidatos, conforme abaixo:</w:t>
      </w:r>
    </w:p>
    <w:p w14:paraId="254CE505" w14:textId="77777777" w:rsidR="00CB3117" w:rsidRPr="00340CD4" w:rsidRDefault="00CB3117" w:rsidP="00C61D5D">
      <w:pPr>
        <w:ind w:firstLine="708"/>
        <w:jc w:val="both"/>
        <w:rPr>
          <w:sz w:val="22"/>
          <w:szCs w:val="22"/>
        </w:rPr>
      </w:pPr>
    </w:p>
    <w:p w14:paraId="335C5088" w14:textId="24830FBE" w:rsidR="00CB3117" w:rsidRPr="00340CD4" w:rsidRDefault="00CB3117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eastAsia="Arial Unicode MS"/>
          <w:b/>
          <w:kern w:val="3"/>
          <w:sz w:val="22"/>
          <w:szCs w:val="22"/>
        </w:rPr>
      </w:pPr>
      <w:r w:rsidRPr="00340CD4">
        <w:rPr>
          <w:rFonts w:eastAsia="Arial Unicode MS"/>
          <w:b/>
          <w:kern w:val="3"/>
          <w:sz w:val="22"/>
          <w:szCs w:val="22"/>
        </w:rPr>
        <w:t xml:space="preserve">       Publicação da lista dos candidatos em inscrição </w:t>
      </w:r>
      <w:r w:rsidR="00B152A8">
        <w:rPr>
          <w:rFonts w:eastAsia="Arial Unicode MS"/>
          <w:b/>
          <w:kern w:val="3"/>
          <w:sz w:val="22"/>
          <w:szCs w:val="22"/>
        </w:rPr>
        <w:t>D</w:t>
      </w:r>
      <w:r w:rsidRPr="00340CD4">
        <w:rPr>
          <w:rFonts w:eastAsia="Arial Unicode MS"/>
          <w:b/>
          <w:kern w:val="3"/>
          <w:sz w:val="22"/>
          <w:szCs w:val="22"/>
        </w:rPr>
        <w:t>eferid</w:t>
      </w:r>
      <w:r w:rsidR="00B152A8">
        <w:rPr>
          <w:rFonts w:eastAsia="Arial Unicode MS"/>
          <w:b/>
          <w:kern w:val="3"/>
          <w:sz w:val="22"/>
          <w:szCs w:val="22"/>
        </w:rPr>
        <w:t>o</w:t>
      </w:r>
      <w:r w:rsidRPr="00340CD4">
        <w:rPr>
          <w:rFonts w:eastAsia="Arial Unicode MS"/>
          <w:b/>
          <w:kern w:val="3"/>
          <w:sz w:val="22"/>
          <w:szCs w:val="22"/>
        </w:rPr>
        <w:t xml:space="preserve">/Indeferido </w:t>
      </w:r>
    </w:p>
    <w:p w14:paraId="08CFBC0D" w14:textId="77777777" w:rsidR="006341DB" w:rsidRPr="00340CD4" w:rsidRDefault="006341DB" w:rsidP="00C61D5D">
      <w:pPr>
        <w:ind w:firstLine="708"/>
        <w:jc w:val="both"/>
        <w:rPr>
          <w:sz w:val="22"/>
          <w:szCs w:val="22"/>
        </w:rPr>
      </w:pPr>
    </w:p>
    <w:tbl>
      <w:tblPr>
        <w:tblStyle w:val="Tabelacomgrade"/>
        <w:tblW w:w="9025" w:type="dxa"/>
        <w:tblLook w:val="04A0" w:firstRow="1" w:lastRow="0" w:firstColumn="1" w:lastColumn="0" w:noHBand="0" w:noVBand="1"/>
      </w:tblPr>
      <w:tblGrid>
        <w:gridCol w:w="5665"/>
        <w:gridCol w:w="3360"/>
      </w:tblGrid>
      <w:tr w:rsidR="00C61D5D" w:rsidRPr="00340CD4" w14:paraId="3EA8AEBA" w14:textId="77777777" w:rsidTr="00340CD4">
        <w:trPr>
          <w:trHeight w:val="353"/>
        </w:trPr>
        <w:tc>
          <w:tcPr>
            <w:tcW w:w="5665" w:type="dxa"/>
          </w:tcPr>
          <w:p w14:paraId="2DFFE143" w14:textId="3F4D94E1" w:rsidR="00C61D5D" w:rsidRPr="00340CD4" w:rsidRDefault="00C61D5D" w:rsidP="00C61D5D">
            <w:pPr>
              <w:jc w:val="both"/>
              <w:rPr>
                <w:b/>
                <w:bCs/>
                <w:sz w:val="22"/>
                <w:szCs w:val="22"/>
              </w:rPr>
            </w:pPr>
            <w:r w:rsidRPr="00340CD4">
              <w:rPr>
                <w:b/>
                <w:bCs/>
                <w:sz w:val="22"/>
                <w:szCs w:val="22"/>
              </w:rPr>
              <w:t>CANDIDATO</w:t>
            </w:r>
          </w:p>
        </w:tc>
        <w:tc>
          <w:tcPr>
            <w:tcW w:w="3360" w:type="dxa"/>
          </w:tcPr>
          <w:p w14:paraId="4C71A3E0" w14:textId="42A32884" w:rsidR="00C61D5D" w:rsidRPr="00340CD4" w:rsidRDefault="00C61D5D" w:rsidP="00C61D5D">
            <w:pPr>
              <w:jc w:val="both"/>
              <w:rPr>
                <w:b/>
                <w:bCs/>
                <w:sz w:val="22"/>
                <w:szCs w:val="22"/>
              </w:rPr>
            </w:pPr>
            <w:r w:rsidRPr="00340CD4">
              <w:rPr>
                <w:b/>
                <w:bCs/>
                <w:sz w:val="22"/>
                <w:szCs w:val="22"/>
              </w:rPr>
              <w:t>RESULTADO</w:t>
            </w:r>
          </w:p>
        </w:tc>
      </w:tr>
      <w:tr w:rsidR="00340CD4" w:rsidRPr="00340CD4" w14:paraId="6C83DD37" w14:textId="77777777" w:rsidTr="00340CD4">
        <w:trPr>
          <w:trHeight w:val="353"/>
        </w:trPr>
        <w:tc>
          <w:tcPr>
            <w:tcW w:w="5665" w:type="dxa"/>
          </w:tcPr>
          <w:p w14:paraId="5A179538" w14:textId="58EA877E" w:rsidR="00340CD4" w:rsidRPr="00340CD4" w:rsidRDefault="00340CD4" w:rsidP="00C61D5D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Camila Adrieli Borges Abreu</w:t>
            </w:r>
          </w:p>
        </w:tc>
        <w:tc>
          <w:tcPr>
            <w:tcW w:w="3360" w:type="dxa"/>
          </w:tcPr>
          <w:p w14:paraId="55C47330" w14:textId="385CCF15" w:rsidR="00340CD4" w:rsidRPr="00340CD4" w:rsidRDefault="00340CD4" w:rsidP="00340CD4">
            <w:pPr>
              <w:jc w:val="center"/>
              <w:rPr>
                <w:b/>
                <w:bCs/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C61D5D" w:rsidRPr="00340CD4" w14:paraId="3A3D320D" w14:textId="77777777" w:rsidTr="00340CD4">
        <w:trPr>
          <w:trHeight w:val="353"/>
        </w:trPr>
        <w:tc>
          <w:tcPr>
            <w:tcW w:w="5665" w:type="dxa"/>
          </w:tcPr>
          <w:p w14:paraId="75E9EAF5" w14:textId="3B4D6B55" w:rsidR="00C61D5D" w:rsidRPr="00340CD4" w:rsidRDefault="00B00BCF" w:rsidP="00C61D5D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Crismery da Silva Buscarioli</w:t>
            </w:r>
          </w:p>
        </w:tc>
        <w:tc>
          <w:tcPr>
            <w:tcW w:w="3360" w:type="dxa"/>
          </w:tcPr>
          <w:p w14:paraId="29E7BCA8" w14:textId="5C5DE64A" w:rsidR="00C61D5D" w:rsidRPr="00340CD4" w:rsidRDefault="00744F5E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340CD4" w:rsidRPr="00340CD4" w14:paraId="7DF4BFDB" w14:textId="77777777" w:rsidTr="00340CD4">
        <w:trPr>
          <w:trHeight w:val="353"/>
        </w:trPr>
        <w:tc>
          <w:tcPr>
            <w:tcW w:w="5665" w:type="dxa"/>
          </w:tcPr>
          <w:p w14:paraId="6F3E2B94" w14:textId="42948723" w:rsidR="00340CD4" w:rsidRPr="00340CD4" w:rsidRDefault="00340CD4" w:rsidP="00C61D5D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Eva Maria Santos de Sousa</w:t>
            </w:r>
          </w:p>
        </w:tc>
        <w:tc>
          <w:tcPr>
            <w:tcW w:w="3360" w:type="dxa"/>
          </w:tcPr>
          <w:p w14:paraId="3F1AB093" w14:textId="70B6970B" w:rsidR="00340CD4" w:rsidRPr="00340CD4" w:rsidRDefault="00340CD4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Ind</w:t>
            </w:r>
            <w:r w:rsidRPr="00340CD4">
              <w:rPr>
                <w:sz w:val="22"/>
                <w:szCs w:val="22"/>
              </w:rPr>
              <w:t>eferido</w:t>
            </w:r>
          </w:p>
        </w:tc>
      </w:tr>
      <w:tr w:rsidR="00744F5E" w:rsidRPr="00340CD4" w14:paraId="313B7F17" w14:textId="77777777" w:rsidTr="00340CD4">
        <w:trPr>
          <w:trHeight w:val="353"/>
        </w:trPr>
        <w:tc>
          <w:tcPr>
            <w:tcW w:w="5665" w:type="dxa"/>
          </w:tcPr>
          <w:p w14:paraId="063475C8" w14:textId="70247A00" w:rsidR="00744F5E" w:rsidRPr="00340CD4" w:rsidRDefault="00B00BCF" w:rsidP="00C61D5D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Gabrielly Rosa Ferreira Barboza</w:t>
            </w:r>
          </w:p>
        </w:tc>
        <w:tc>
          <w:tcPr>
            <w:tcW w:w="3360" w:type="dxa"/>
          </w:tcPr>
          <w:p w14:paraId="25971CE0" w14:textId="60810C6E" w:rsidR="00744F5E" w:rsidRPr="00340CD4" w:rsidRDefault="00340CD4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744F5E" w:rsidRPr="00340CD4" w14:paraId="62552F1F" w14:textId="77777777" w:rsidTr="00340CD4">
        <w:trPr>
          <w:trHeight w:val="353"/>
        </w:trPr>
        <w:tc>
          <w:tcPr>
            <w:tcW w:w="5665" w:type="dxa"/>
          </w:tcPr>
          <w:p w14:paraId="6AD24662" w14:textId="46A69627" w:rsidR="00744F5E" w:rsidRPr="00340CD4" w:rsidRDefault="00B00BCF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Geisa Cristovam Siqueira</w:t>
            </w:r>
          </w:p>
        </w:tc>
        <w:tc>
          <w:tcPr>
            <w:tcW w:w="3360" w:type="dxa"/>
          </w:tcPr>
          <w:p w14:paraId="1FE2FEC9" w14:textId="449A22AD" w:rsidR="00744F5E" w:rsidRPr="00340CD4" w:rsidRDefault="00340CD4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744F5E" w:rsidRPr="00340CD4" w14:paraId="68D6001D" w14:textId="77777777" w:rsidTr="00340CD4">
        <w:trPr>
          <w:trHeight w:val="353"/>
        </w:trPr>
        <w:tc>
          <w:tcPr>
            <w:tcW w:w="5665" w:type="dxa"/>
          </w:tcPr>
          <w:p w14:paraId="2D70FC84" w14:textId="51E199BE" w:rsidR="00744F5E" w:rsidRPr="00340CD4" w:rsidRDefault="009D5395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Hállan Rogério Mendes Fonseca</w:t>
            </w:r>
          </w:p>
        </w:tc>
        <w:tc>
          <w:tcPr>
            <w:tcW w:w="3360" w:type="dxa"/>
          </w:tcPr>
          <w:p w14:paraId="6294282C" w14:textId="4EBE6CAA" w:rsidR="00744F5E" w:rsidRPr="00340CD4" w:rsidRDefault="00340CD4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</w:t>
            </w:r>
            <w:r w:rsidR="00744F5E" w:rsidRPr="00340CD4">
              <w:rPr>
                <w:sz w:val="22"/>
                <w:szCs w:val="22"/>
              </w:rPr>
              <w:t>eferido</w:t>
            </w:r>
          </w:p>
        </w:tc>
      </w:tr>
      <w:tr w:rsidR="00340CD4" w:rsidRPr="00340CD4" w14:paraId="6F06D45D" w14:textId="77777777" w:rsidTr="00340CD4">
        <w:trPr>
          <w:trHeight w:val="353"/>
        </w:trPr>
        <w:tc>
          <w:tcPr>
            <w:tcW w:w="5665" w:type="dxa"/>
          </w:tcPr>
          <w:p w14:paraId="6CDC29C7" w14:textId="6AA12DE9" w:rsidR="00340CD4" w:rsidRPr="00340CD4" w:rsidRDefault="00340CD4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Lucivânia Pereira do Nascimento Lazarotto</w:t>
            </w:r>
          </w:p>
        </w:tc>
        <w:tc>
          <w:tcPr>
            <w:tcW w:w="3360" w:type="dxa"/>
          </w:tcPr>
          <w:p w14:paraId="553BB7CB" w14:textId="27780A01" w:rsidR="00340CD4" w:rsidRPr="00340CD4" w:rsidRDefault="00340CD4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9D5395" w:rsidRPr="00340CD4" w14:paraId="7C11D6A1" w14:textId="77777777" w:rsidTr="00340CD4">
        <w:trPr>
          <w:trHeight w:val="353"/>
        </w:trPr>
        <w:tc>
          <w:tcPr>
            <w:tcW w:w="5665" w:type="dxa"/>
          </w:tcPr>
          <w:p w14:paraId="0A0DFDBA" w14:textId="05A12E2A" w:rsidR="009D5395" w:rsidRPr="00340CD4" w:rsidRDefault="009D5395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Maria Elena Nunes</w:t>
            </w:r>
          </w:p>
        </w:tc>
        <w:tc>
          <w:tcPr>
            <w:tcW w:w="3360" w:type="dxa"/>
          </w:tcPr>
          <w:p w14:paraId="55CB8749" w14:textId="083053C6" w:rsidR="009D5395" w:rsidRPr="00340CD4" w:rsidRDefault="00FE3A82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9D5395" w:rsidRPr="00340CD4" w14:paraId="403B10EF" w14:textId="77777777" w:rsidTr="00340CD4">
        <w:trPr>
          <w:trHeight w:val="372"/>
        </w:trPr>
        <w:tc>
          <w:tcPr>
            <w:tcW w:w="5665" w:type="dxa"/>
          </w:tcPr>
          <w:p w14:paraId="678A6930" w14:textId="5DB164B9" w:rsidR="009D5395" w:rsidRPr="00340CD4" w:rsidRDefault="009D5395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Maria Luziana da Silva</w:t>
            </w:r>
          </w:p>
        </w:tc>
        <w:tc>
          <w:tcPr>
            <w:tcW w:w="3360" w:type="dxa"/>
          </w:tcPr>
          <w:p w14:paraId="43F24482" w14:textId="3AF13A38" w:rsidR="009D5395" w:rsidRPr="00340CD4" w:rsidRDefault="00FE3A82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9D5395" w:rsidRPr="00340CD4" w14:paraId="48069550" w14:textId="77777777" w:rsidTr="00340CD4">
        <w:trPr>
          <w:trHeight w:val="353"/>
        </w:trPr>
        <w:tc>
          <w:tcPr>
            <w:tcW w:w="5665" w:type="dxa"/>
          </w:tcPr>
          <w:p w14:paraId="4ECCEAD1" w14:textId="0A22DF7D" w:rsidR="009D5395" w:rsidRPr="00340CD4" w:rsidRDefault="009D5395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Ronilda Alves da Silva Rosa</w:t>
            </w:r>
          </w:p>
        </w:tc>
        <w:tc>
          <w:tcPr>
            <w:tcW w:w="3360" w:type="dxa"/>
          </w:tcPr>
          <w:p w14:paraId="265939AE" w14:textId="400C77AB" w:rsidR="009D5395" w:rsidRPr="00340CD4" w:rsidRDefault="00FE3A82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9D5395" w:rsidRPr="00340CD4" w14:paraId="0AE14978" w14:textId="77777777" w:rsidTr="00340CD4">
        <w:trPr>
          <w:trHeight w:val="353"/>
        </w:trPr>
        <w:tc>
          <w:tcPr>
            <w:tcW w:w="5665" w:type="dxa"/>
          </w:tcPr>
          <w:p w14:paraId="42523A33" w14:textId="65DF47E6" w:rsidR="009D5395" w:rsidRPr="00340CD4" w:rsidRDefault="009D5395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Rose Maria Gonçalves Ferreira Janoski</w:t>
            </w:r>
          </w:p>
        </w:tc>
        <w:tc>
          <w:tcPr>
            <w:tcW w:w="3360" w:type="dxa"/>
          </w:tcPr>
          <w:p w14:paraId="678F98AE" w14:textId="3957A0F4" w:rsidR="009D5395" w:rsidRPr="00340CD4" w:rsidRDefault="00FE3A82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340CD4" w:rsidRPr="00340CD4" w14:paraId="7EA86CF7" w14:textId="77777777" w:rsidTr="00340CD4">
        <w:trPr>
          <w:trHeight w:val="353"/>
        </w:trPr>
        <w:tc>
          <w:tcPr>
            <w:tcW w:w="5665" w:type="dxa"/>
          </w:tcPr>
          <w:p w14:paraId="6CBB0236" w14:textId="239712C4" w:rsidR="00340CD4" w:rsidRPr="00340CD4" w:rsidRDefault="00340CD4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Thaís Mendes</w:t>
            </w:r>
          </w:p>
        </w:tc>
        <w:tc>
          <w:tcPr>
            <w:tcW w:w="3360" w:type="dxa"/>
          </w:tcPr>
          <w:p w14:paraId="5D50C528" w14:textId="0CB69CA4" w:rsidR="00340CD4" w:rsidRPr="00340CD4" w:rsidRDefault="00340CD4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  <w:tr w:rsidR="009D5395" w:rsidRPr="00340CD4" w14:paraId="406097FD" w14:textId="77777777" w:rsidTr="00340CD4">
        <w:trPr>
          <w:trHeight w:val="353"/>
        </w:trPr>
        <w:tc>
          <w:tcPr>
            <w:tcW w:w="5665" w:type="dxa"/>
          </w:tcPr>
          <w:p w14:paraId="3D449AA8" w14:textId="2AB25B42" w:rsidR="009D5395" w:rsidRPr="00340CD4" w:rsidRDefault="009D5395" w:rsidP="00744F5E">
            <w:pPr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Vitória Santos Faria</w:t>
            </w:r>
          </w:p>
        </w:tc>
        <w:tc>
          <w:tcPr>
            <w:tcW w:w="3360" w:type="dxa"/>
          </w:tcPr>
          <w:p w14:paraId="0BEDE46B" w14:textId="6A64CF37" w:rsidR="009D5395" w:rsidRPr="00340CD4" w:rsidRDefault="00FE3A82" w:rsidP="00340CD4">
            <w:p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Deferido</w:t>
            </w:r>
          </w:p>
        </w:tc>
      </w:tr>
    </w:tbl>
    <w:p w14:paraId="45F5478C" w14:textId="792CF76E" w:rsidR="00C61D5D" w:rsidRPr="00340CD4" w:rsidRDefault="00C61D5D" w:rsidP="00C61D5D">
      <w:pPr>
        <w:ind w:firstLine="708"/>
        <w:jc w:val="both"/>
        <w:rPr>
          <w:sz w:val="22"/>
          <w:szCs w:val="22"/>
        </w:rPr>
      </w:pPr>
    </w:p>
    <w:p w14:paraId="43AD6CBE" w14:textId="77777777" w:rsidR="00737542" w:rsidRPr="00340CD4" w:rsidRDefault="00C174DF" w:rsidP="00FE3A82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eastAsia="Arial Unicode MS"/>
          <w:b/>
          <w:kern w:val="3"/>
          <w:sz w:val="22"/>
          <w:szCs w:val="22"/>
        </w:rPr>
      </w:pPr>
      <w:r w:rsidRPr="00340CD4">
        <w:rPr>
          <w:rFonts w:eastAsia="Arial Unicode MS"/>
          <w:b/>
          <w:kern w:val="3"/>
          <w:sz w:val="22"/>
          <w:szCs w:val="22"/>
        </w:rPr>
        <w:t xml:space="preserve">      </w:t>
      </w:r>
    </w:p>
    <w:p w14:paraId="2A0731D1" w14:textId="0AD0561B" w:rsidR="00FE3A82" w:rsidRPr="00340CD4" w:rsidRDefault="00737542" w:rsidP="00FE3A82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eastAsia="Arial Unicode MS"/>
          <w:b/>
          <w:kern w:val="3"/>
          <w:sz w:val="22"/>
          <w:szCs w:val="22"/>
        </w:rPr>
      </w:pPr>
      <w:r w:rsidRPr="00340CD4">
        <w:rPr>
          <w:rFonts w:eastAsia="Arial Unicode MS"/>
          <w:b/>
          <w:kern w:val="3"/>
          <w:sz w:val="22"/>
          <w:szCs w:val="22"/>
        </w:rPr>
        <w:t xml:space="preserve">      </w:t>
      </w:r>
      <w:r w:rsidR="00FE3A82" w:rsidRPr="00340CD4">
        <w:rPr>
          <w:rFonts w:eastAsia="Arial Unicode MS"/>
          <w:b/>
          <w:kern w:val="3"/>
          <w:sz w:val="22"/>
          <w:szCs w:val="22"/>
        </w:rPr>
        <w:t xml:space="preserve">Publicação da Justificativa do Indeferimento dos candidatos </w:t>
      </w:r>
    </w:p>
    <w:p w14:paraId="710EDD30" w14:textId="77777777" w:rsidR="00FE3A82" w:rsidRPr="00340CD4" w:rsidRDefault="00FE3A82" w:rsidP="00FE3A82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eastAsia="Arial Unicode MS"/>
          <w:b/>
          <w:kern w:val="3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FE3A82" w:rsidRPr="00340CD4" w14:paraId="39AFAC8D" w14:textId="77777777" w:rsidTr="00C174DF">
        <w:tc>
          <w:tcPr>
            <w:tcW w:w="4497" w:type="dxa"/>
            <w:shd w:val="clear" w:color="auto" w:fill="auto"/>
          </w:tcPr>
          <w:p w14:paraId="62487877" w14:textId="77777777" w:rsidR="00FE3A82" w:rsidRPr="00340CD4" w:rsidRDefault="00FE3A82" w:rsidP="003F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340CD4">
              <w:rPr>
                <w:b/>
                <w:bCs/>
                <w:sz w:val="22"/>
                <w:szCs w:val="22"/>
              </w:rPr>
              <w:t>Candidato</w:t>
            </w:r>
          </w:p>
        </w:tc>
        <w:tc>
          <w:tcPr>
            <w:tcW w:w="4575" w:type="dxa"/>
            <w:shd w:val="clear" w:color="auto" w:fill="auto"/>
          </w:tcPr>
          <w:p w14:paraId="11425B27" w14:textId="77777777" w:rsidR="00FE3A82" w:rsidRPr="00340CD4" w:rsidRDefault="00FE3A82" w:rsidP="003F0985">
            <w:pPr>
              <w:pStyle w:val="PargrafodaLista"/>
              <w:jc w:val="center"/>
              <w:rPr>
                <w:b/>
                <w:bCs/>
                <w:sz w:val="22"/>
                <w:szCs w:val="22"/>
              </w:rPr>
            </w:pPr>
            <w:r w:rsidRPr="00340CD4">
              <w:rPr>
                <w:b/>
                <w:bCs/>
                <w:sz w:val="22"/>
                <w:szCs w:val="22"/>
              </w:rPr>
              <w:t>Documentos Faltantes</w:t>
            </w:r>
          </w:p>
        </w:tc>
      </w:tr>
      <w:tr w:rsidR="00FE3A82" w:rsidRPr="00340CD4" w14:paraId="594E0C67" w14:textId="77777777" w:rsidTr="00C174DF">
        <w:tc>
          <w:tcPr>
            <w:tcW w:w="4497" w:type="dxa"/>
            <w:shd w:val="clear" w:color="auto" w:fill="auto"/>
          </w:tcPr>
          <w:p w14:paraId="0881A1F6" w14:textId="77B06751" w:rsidR="00FE3A82" w:rsidRPr="00340CD4" w:rsidRDefault="00340CD4" w:rsidP="00FE3A82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Eva Maria Santos de Sousa</w:t>
            </w:r>
          </w:p>
        </w:tc>
        <w:tc>
          <w:tcPr>
            <w:tcW w:w="4575" w:type="dxa"/>
            <w:shd w:val="clear" w:color="auto" w:fill="auto"/>
          </w:tcPr>
          <w:p w14:paraId="702F1539" w14:textId="5728419E" w:rsidR="00FE3A82" w:rsidRPr="00340CD4" w:rsidRDefault="00FE3A82" w:rsidP="00340CD4">
            <w:pPr>
              <w:pStyle w:val="PargrafodaLista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r w:rsidRPr="00340CD4">
              <w:rPr>
                <w:sz w:val="22"/>
                <w:szCs w:val="22"/>
              </w:rPr>
              <w:t>Certidão de quitação eleitoral</w:t>
            </w:r>
          </w:p>
        </w:tc>
      </w:tr>
    </w:tbl>
    <w:p w14:paraId="25C7FB1B" w14:textId="77777777" w:rsidR="00744F5E" w:rsidRPr="00340CD4" w:rsidRDefault="00744F5E" w:rsidP="00FE3A82">
      <w:pPr>
        <w:jc w:val="both"/>
        <w:rPr>
          <w:sz w:val="22"/>
          <w:szCs w:val="22"/>
        </w:rPr>
      </w:pPr>
    </w:p>
    <w:p w14:paraId="2F829692" w14:textId="77777777" w:rsidR="00C174DF" w:rsidRPr="00340CD4" w:rsidRDefault="00C174DF" w:rsidP="00535724">
      <w:pPr>
        <w:jc w:val="right"/>
        <w:rPr>
          <w:sz w:val="22"/>
          <w:szCs w:val="22"/>
        </w:rPr>
      </w:pPr>
    </w:p>
    <w:p w14:paraId="3DC50BE3" w14:textId="77777777" w:rsidR="00C174DF" w:rsidRPr="00340CD4" w:rsidRDefault="00C174DF" w:rsidP="00535724">
      <w:pPr>
        <w:jc w:val="right"/>
        <w:rPr>
          <w:sz w:val="22"/>
          <w:szCs w:val="22"/>
        </w:rPr>
      </w:pPr>
    </w:p>
    <w:p w14:paraId="63D4522E" w14:textId="1F0853FB" w:rsidR="008E1AE2" w:rsidRPr="00340CD4" w:rsidRDefault="00F27094" w:rsidP="00535724">
      <w:pPr>
        <w:jc w:val="right"/>
        <w:rPr>
          <w:sz w:val="22"/>
          <w:szCs w:val="22"/>
        </w:rPr>
      </w:pPr>
      <w:r w:rsidRPr="00340CD4">
        <w:rPr>
          <w:sz w:val="22"/>
          <w:szCs w:val="22"/>
        </w:rPr>
        <w:t>Sa</w:t>
      </w:r>
      <w:r w:rsidR="00535724" w:rsidRPr="00340CD4">
        <w:rPr>
          <w:sz w:val="22"/>
          <w:szCs w:val="22"/>
        </w:rPr>
        <w:t xml:space="preserve">nto </w:t>
      </w:r>
      <w:r w:rsidR="00CA0164" w:rsidRPr="00340CD4">
        <w:rPr>
          <w:sz w:val="22"/>
          <w:szCs w:val="22"/>
        </w:rPr>
        <w:t>Antônio</w:t>
      </w:r>
      <w:r w:rsidR="00535724" w:rsidRPr="00340CD4">
        <w:rPr>
          <w:sz w:val="22"/>
          <w:szCs w:val="22"/>
        </w:rPr>
        <w:t xml:space="preserve"> do Leste </w:t>
      </w:r>
      <w:r w:rsidR="008E1AE2" w:rsidRPr="00340CD4">
        <w:rPr>
          <w:sz w:val="22"/>
          <w:szCs w:val="22"/>
        </w:rPr>
        <w:t>– MT,</w:t>
      </w:r>
      <w:r w:rsidR="00CA0164" w:rsidRPr="00340CD4">
        <w:rPr>
          <w:sz w:val="22"/>
          <w:szCs w:val="22"/>
        </w:rPr>
        <w:t xml:space="preserve"> </w:t>
      </w:r>
      <w:r w:rsidR="00FE3A82" w:rsidRPr="00340CD4">
        <w:rPr>
          <w:sz w:val="22"/>
          <w:szCs w:val="22"/>
        </w:rPr>
        <w:t>1</w:t>
      </w:r>
      <w:r w:rsidR="00340CD4">
        <w:rPr>
          <w:sz w:val="22"/>
          <w:szCs w:val="22"/>
        </w:rPr>
        <w:t>8</w:t>
      </w:r>
      <w:r w:rsidR="00A92A58" w:rsidRPr="00340CD4">
        <w:rPr>
          <w:sz w:val="22"/>
          <w:szCs w:val="22"/>
        </w:rPr>
        <w:t xml:space="preserve"> </w:t>
      </w:r>
      <w:r w:rsidR="008E1AE2" w:rsidRPr="00340CD4">
        <w:rPr>
          <w:sz w:val="22"/>
          <w:szCs w:val="22"/>
        </w:rPr>
        <w:t xml:space="preserve">de </w:t>
      </w:r>
      <w:r w:rsidR="00340CD4">
        <w:rPr>
          <w:sz w:val="22"/>
          <w:szCs w:val="22"/>
        </w:rPr>
        <w:t>julh</w:t>
      </w:r>
      <w:r w:rsidR="00744F5E" w:rsidRPr="00340CD4">
        <w:rPr>
          <w:sz w:val="22"/>
          <w:szCs w:val="22"/>
        </w:rPr>
        <w:t>o</w:t>
      </w:r>
      <w:r w:rsidR="008E1AE2" w:rsidRPr="00340CD4">
        <w:rPr>
          <w:sz w:val="22"/>
          <w:szCs w:val="22"/>
        </w:rPr>
        <w:t xml:space="preserve"> de 20</w:t>
      </w:r>
      <w:r w:rsidR="00CA0164" w:rsidRPr="00340CD4">
        <w:rPr>
          <w:sz w:val="22"/>
          <w:szCs w:val="22"/>
        </w:rPr>
        <w:t>2</w:t>
      </w:r>
      <w:r w:rsidR="00FE3A82" w:rsidRPr="00340CD4">
        <w:rPr>
          <w:sz w:val="22"/>
          <w:szCs w:val="22"/>
        </w:rPr>
        <w:t>3</w:t>
      </w:r>
      <w:r w:rsidR="008E1AE2" w:rsidRPr="00340CD4">
        <w:rPr>
          <w:sz w:val="22"/>
          <w:szCs w:val="22"/>
        </w:rPr>
        <w:t>.</w:t>
      </w:r>
    </w:p>
    <w:p w14:paraId="63619297" w14:textId="77777777" w:rsidR="003477A3" w:rsidRPr="00340CD4" w:rsidRDefault="003477A3" w:rsidP="009F56E2">
      <w:pPr>
        <w:jc w:val="both"/>
        <w:rPr>
          <w:sz w:val="22"/>
          <w:szCs w:val="22"/>
        </w:rPr>
      </w:pPr>
    </w:p>
    <w:p w14:paraId="20FC84C1" w14:textId="77777777" w:rsidR="002B679C" w:rsidRPr="00340CD4" w:rsidRDefault="002B679C" w:rsidP="009F56E2">
      <w:pPr>
        <w:jc w:val="both"/>
        <w:rPr>
          <w:sz w:val="22"/>
          <w:szCs w:val="22"/>
        </w:rPr>
      </w:pPr>
    </w:p>
    <w:p w14:paraId="66CC6128" w14:textId="77777777" w:rsidR="00340CD4" w:rsidRDefault="00340CD4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37E77A5D" w14:textId="77777777" w:rsidR="00340CD4" w:rsidRDefault="00340CD4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3BC34F1A" w14:textId="77777777" w:rsidR="00340CD4" w:rsidRDefault="00340CD4" w:rsidP="002B679C">
      <w:pPr>
        <w:spacing w:before="57"/>
        <w:ind w:left="854" w:right="102"/>
        <w:jc w:val="center"/>
        <w:rPr>
          <w:b/>
          <w:sz w:val="22"/>
          <w:szCs w:val="22"/>
        </w:rPr>
      </w:pPr>
    </w:p>
    <w:p w14:paraId="3734C64F" w14:textId="464E0FDC" w:rsidR="002B679C" w:rsidRPr="00340CD4" w:rsidRDefault="002B679C" w:rsidP="002B679C">
      <w:pPr>
        <w:spacing w:before="57"/>
        <w:ind w:left="854" w:right="102"/>
        <w:jc w:val="center"/>
        <w:rPr>
          <w:b/>
          <w:sz w:val="22"/>
          <w:szCs w:val="22"/>
        </w:rPr>
      </w:pPr>
      <w:r w:rsidRPr="00340CD4">
        <w:rPr>
          <w:b/>
          <w:sz w:val="22"/>
          <w:szCs w:val="22"/>
        </w:rPr>
        <w:t>Marta Rosana Custódio dos Santos Fornaza</w:t>
      </w:r>
    </w:p>
    <w:p w14:paraId="7EA8A67A" w14:textId="77777777" w:rsidR="002B679C" w:rsidRPr="00340CD4" w:rsidRDefault="002B679C" w:rsidP="002B679C">
      <w:pPr>
        <w:tabs>
          <w:tab w:val="left" w:pos="8222"/>
        </w:tabs>
        <w:ind w:left="1843" w:right="1068" w:hanging="15"/>
        <w:jc w:val="center"/>
        <w:rPr>
          <w:i/>
          <w:sz w:val="22"/>
          <w:szCs w:val="22"/>
        </w:rPr>
      </w:pPr>
      <w:r w:rsidRPr="00340CD4">
        <w:rPr>
          <w:i/>
          <w:sz w:val="22"/>
          <w:szCs w:val="22"/>
        </w:rPr>
        <w:t xml:space="preserve">Presidente da Comissão Especial do Processo de Escolha em data unificada para </w:t>
      </w:r>
      <w:r w:rsidRPr="00340CD4">
        <w:rPr>
          <w:i/>
          <w:spacing w:val="-47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Candidatos</w:t>
      </w:r>
      <w:r w:rsidRPr="00340CD4">
        <w:rPr>
          <w:i/>
          <w:spacing w:val="-1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ao</w:t>
      </w:r>
      <w:r w:rsidRPr="00340CD4">
        <w:rPr>
          <w:i/>
          <w:spacing w:val="-1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Cargo de</w:t>
      </w:r>
      <w:r w:rsidRPr="00340CD4">
        <w:rPr>
          <w:i/>
          <w:spacing w:val="-1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Conselheiro</w:t>
      </w:r>
      <w:r w:rsidRPr="00340CD4">
        <w:rPr>
          <w:i/>
          <w:spacing w:val="-3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Tutelar</w:t>
      </w:r>
      <w:r w:rsidRPr="00340CD4">
        <w:rPr>
          <w:i/>
          <w:spacing w:val="-3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001/2023</w:t>
      </w:r>
    </w:p>
    <w:p w14:paraId="27079819" w14:textId="77777777" w:rsidR="002B679C" w:rsidRPr="00340CD4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6962C1A2" w14:textId="77777777" w:rsidR="002B679C" w:rsidRPr="00340CD4" w:rsidRDefault="002B679C" w:rsidP="002B679C">
      <w:pPr>
        <w:pStyle w:val="Corpodetexto"/>
        <w:spacing w:before="2"/>
        <w:rPr>
          <w:rFonts w:ascii="Times New Roman" w:hAnsi="Times New Roman" w:cs="Times New Roman"/>
          <w:i/>
        </w:rPr>
      </w:pPr>
    </w:p>
    <w:p w14:paraId="0CAB59CB" w14:textId="77777777" w:rsidR="002B679C" w:rsidRPr="00340CD4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40CD4">
        <w:rPr>
          <w:rFonts w:ascii="Times New Roman" w:hAnsi="Times New Roman" w:cs="Times New Roman"/>
          <w:color w:val="auto"/>
          <w:sz w:val="22"/>
          <w:szCs w:val="22"/>
        </w:rPr>
        <w:t>ANDREIA PEREIRA SIQUEIRA</w:t>
      </w:r>
    </w:p>
    <w:p w14:paraId="24A0707A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40CD4">
        <w:rPr>
          <w:i/>
          <w:sz w:val="22"/>
          <w:szCs w:val="22"/>
        </w:rPr>
        <w:t>Comissão</w:t>
      </w:r>
      <w:r w:rsidRPr="00340CD4">
        <w:rPr>
          <w:i/>
          <w:spacing w:val="-5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Especial</w:t>
      </w:r>
    </w:p>
    <w:p w14:paraId="3A07C6D9" w14:textId="77777777" w:rsidR="002B679C" w:rsidRPr="00340CD4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57643418" w14:textId="77777777" w:rsidR="002B679C" w:rsidRPr="00340CD4" w:rsidRDefault="002B679C" w:rsidP="002B679C">
      <w:pPr>
        <w:pStyle w:val="Corpodetexto"/>
        <w:rPr>
          <w:rFonts w:ascii="Times New Roman" w:hAnsi="Times New Roman" w:cs="Times New Roman"/>
          <w:i/>
        </w:rPr>
      </w:pPr>
    </w:p>
    <w:p w14:paraId="3A2F5E93" w14:textId="77777777" w:rsidR="002B679C" w:rsidRPr="00340CD4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40CD4">
        <w:rPr>
          <w:rFonts w:ascii="Times New Roman" w:hAnsi="Times New Roman" w:cs="Times New Roman"/>
          <w:color w:val="auto"/>
          <w:sz w:val="22"/>
          <w:szCs w:val="22"/>
        </w:rPr>
        <w:t>SUSANA DIAS DE CAMPOS TAFAREL</w:t>
      </w:r>
    </w:p>
    <w:p w14:paraId="464C0FC8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40CD4">
        <w:rPr>
          <w:i/>
          <w:sz w:val="22"/>
          <w:szCs w:val="22"/>
        </w:rPr>
        <w:t>Comissão</w:t>
      </w:r>
      <w:r w:rsidRPr="00340CD4">
        <w:rPr>
          <w:i/>
          <w:spacing w:val="-5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Especial</w:t>
      </w:r>
    </w:p>
    <w:p w14:paraId="6F065873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617C2A16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73678700" w14:textId="77777777" w:rsidR="002B679C" w:rsidRPr="00340CD4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40CD4">
        <w:rPr>
          <w:rFonts w:ascii="Times New Roman" w:hAnsi="Times New Roman" w:cs="Times New Roman"/>
          <w:color w:val="auto"/>
          <w:sz w:val="22"/>
          <w:szCs w:val="22"/>
        </w:rPr>
        <w:t>WILSIANY DE OLIVEIRA CELESQUE</w:t>
      </w:r>
    </w:p>
    <w:p w14:paraId="65B2F240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40CD4">
        <w:rPr>
          <w:i/>
          <w:sz w:val="22"/>
          <w:szCs w:val="22"/>
        </w:rPr>
        <w:t>Comissão</w:t>
      </w:r>
      <w:r w:rsidRPr="00340CD4">
        <w:rPr>
          <w:i/>
          <w:spacing w:val="-5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Especial</w:t>
      </w:r>
    </w:p>
    <w:p w14:paraId="1D0466C8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4CE7BEDA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719193E0" w14:textId="77777777" w:rsidR="002B679C" w:rsidRPr="00340CD4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40CD4">
        <w:rPr>
          <w:rFonts w:ascii="Times New Roman" w:hAnsi="Times New Roman" w:cs="Times New Roman"/>
          <w:color w:val="auto"/>
          <w:sz w:val="22"/>
          <w:szCs w:val="22"/>
        </w:rPr>
        <w:t xml:space="preserve">MARIA LAURA V. C. DOS S. FORNAZA </w:t>
      </w:r>
    </w:p>
    <w:p w14:paraId="78E2DAAE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40CD4">
        <w:rPr>
          <w:i/>
          <w:sz w:val="22"/>
          <w:szCs w:val="22"/>
        </w:rPr>
        <w:t>Comissão</w:t>
      </w:r>
      <w:r w:rsidRPr="00340CD4">
        <w:rPr>
          <w:i/>
          <w:spacing w:val="-5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Especial</w:t>
      </w:r>
    </w:p>
    <w:p w14:paraId="31EC2B0A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4C3BF2C7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32DD9575" w14:textId="77777777" w:rsidR="002B679C" w:rsidRPr="00340CD4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40CD4">
        <w:rPr>
          <w:rFonts w:ascii="Times New Roman" w:hAnsi="Times New Roman" w:cs="Times New Roman"/>
          <w:color w:val="auto"/>
          <w:sz w:val="22"/>
          <w:szCs w:val="22"/>
        </w:rPr>
        <w:t>JASCLON SOUZA REIS</w:t>
      </w:r>
    </w:p>
    <w:p w14:paraId="79BB892F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  <w:r w:rsidRPr="00340CD4">
        <w:rPr>
          <w:i/>
          <w:sz w:val="22"/>
          <w:szCs w:val="22"/>
        </w:rPr>
        <w:t>Comissão</w:t>
      </w:r>
      <w:r w:rsidRPr="00340CD4">
        <w:rPr>
          <w:i/>
          <w:spacing w:val="-5"/>
          <w:sz w:val="22"/>
          <w:szCs w:val="22"/>
        </w:rPr>
        <w:t xml:space="preserve"> </w:t>
      </w:r>
      <w:r w:rsidRPr="00340CD4">
        <w:rPr>
          <w:i/>
          <w:sz w:val="22"/>
          <w:szCs w:val="22"/>
        </w:rPr>
        <w:t>Especial</w:t>
      </w:r>
    </w:p>
    <w:p w14:paraId="2A8ACE8E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2A22E871" w14:textId="77777777" w:rsidR="002B679C" w:rsidRPr="00340CD4" w:rsidRDefault="002B679C" w:rsidP="002B679C">
      <w:pPr>
        <w:ind w:left="854" w:right="104"/>
        <w:jc w:val="center"/>
        <w:rPr>
          <w:i/>
          <w:sz w:val="22"/>
          <w:szCs w:val="22"/>
        </w:rPr>
      </w:pPr>
    </w:p>
    <w:p w14:paraId="183BFC23" w14:textId="77777777" w:rsidR="002B679C" w:rsidRPr="00340CD4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40CD4">
        <w:rPr>
          <w:rFonts w:ascii="Times New Roman" w:hAnsi="Times New Roman" w:cs="Times New Roman"/>
          <w:color w:val="auto"/>
          <w:sz w:val="22"/>
          <w:szCs w:val="22"/>
        </w:rPr>
        <w:t>VALCIR DOS SANTOS LUIS</w:t>
      </w:r>
    </w:p>
    <w:p w14:paraId="3A4749EE" w14:textId="678479A0" w:rsidR="009F7D59" w:rsidRPr="00340CD4" w:rsidRDefault="002B679C" w:rsidP="00C174DF">
      <w:pPr>
        <w:spacing w:line="267" w:lineRule="exact"/>
        <w:ind w:left="854" w:right="104"/>
        <w:jc w:val="center"/>
        <w:rPr>
          <w:sz w:val="22"/>
          <w:szCs w:val="22"/>
        </w:rPr>
      </w:pPr>
      <w:r w:rsidRPr="00340CD4">
        <w:rPr>
          <w:i/>
          <w:sz w:val="22"/>
          <w:szCs w:val="22"/>
        </w:rPr>
        <w:t xml:space="preserve">Secretária  Executiva </w:t>
      </w:r>
    </w:p>
    <w:sectPr w:rsidR="009F7D59" w:rsidRPr="00340CD4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57F2" w14:textId="77777777" w:rsidR="00266EDC" w:rsidRDefault="00266EDC" w:rsidP="000E00C3">
      <w:r>
        <w:separator/>
      </w:r>
    </w:p>
  </w:endnote>
  <w:endnote w:type="continuationSeparator" w:id="0">
    <w:p w14:paraId="49583FB0" w14:textId="77777777" w:rsidR="00266EDC" w:rsidRDefault="00266EDC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4D84" w14:textId="77777777" w:rsidR="00266EDC" w:rsidRDefault="00266EDC" w:rsidP="000E00C3">
      <w:r>
        <w:separator/>
      </w:r>
    </w:p>
  </w:footnote>
  <w:footnote w:type="continuationSeparator" w:id="0">
    <w:p w14:paraId="64A03073" w14:textId="77777777" w:rsidR="00266EDC" w:rsidRDefault="00266EDC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66EDC"/>
    <w:rsid w:val="00281D75"/>
    <w:rsid w:val="002A62AB"/>
    <w:rsid w:val="002B679C"/>
    <w:rsid w:val="002D2356"/>
    <w:rsid w:val="002D6027"/>
    <w:rsid w:val="00307DBB"/>
    <w:rsid w:val="0031072A"/>
    <w:rsid w:val="00314552"/>
    <w:rsid w:val="0032028A"/>
    <w:rsid w:val="0032650B"/>
    <w:rsid w:val="00327B46"/>
    <w:rsid w:val="00340CD4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7107A6"/>
    <w:rsid w:val="00714A3D"/>
    <w:rsid w:val="00716350"/>
    <w:rsid w:val="00737542"/>
    <w:rsid w:val="0074300D"/>
    <w:rsid w:val="00744F5E"/>
    <w:rsid w:val="007A00FA"/>
    <w:rsid w:val="007D2D45"/>
    <w:rsid w:val="007E237A"/>
    <w:rsid w:val="007E38B0"/>
    <w:rsid w:val="007E5275"/>
    <w:rsid w:val="007F15E1"/>
    <w:rsid w:val="007F4ED1"/>
    <w:rsid w:val="00805283"/>
    <w:rsid w:val="008122A7"/>
    <w:rsid w:val="008265BA"/>
    <w:rsid w:val="00862F77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152A8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56A6A"/>
    <w:rsid w:val="00F83069"/>
    <w:rsid w:val="00F86099"/>
    <w:rsid w:val="00F9375E"/>
    <w:rsid w:val="00FA3E37"/>
    <w:rsid w:val="00FA42EE"/>
    <w:rsid w:val="00FA4FBC"/>
    <w:rsid w:val="00FB0006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4</cp:revision>
  <cp:lastPrinted>2023-05-15T21:06:00Z</cp:lastPrinted>
  <dcterms:created xsi:type="dcterms:W3CDTF">2023-07-18T17:19:00Z</dcterms:created>
  <dcterms:modified xsi:type="dcterms:W3CDTF">2023-07-18T17:21:00Z</dcterms:modified>
</cp:coreProperties>
</file>